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9" w:rsidRDefault="002671B2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KONSULTACYJNA</w:t>
      </w:r>
    </w:p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B84794">
        <w:rPr>
          <w:rFonts w:ascii="Times New Roman" w:hAnsi="Times New Roman" w:cs="Times New Roman"/>
          <w:b/>
          <w:sz w:val="24"/>
          <w:szCs w:val="24"/>
        </w:rPr>
        <w:t>Gminnego Programu Rewitalizacji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B84794" w:rsidRDefault="00276541" w:rsidP="00B84794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Zgodnie z zapisami ustawy z dnia 9 października 2015 r. o rewitalizacji</w:t>
      </w:r>
      <w:r w:rsidRPr="005263FA">
        <w:rPr>
          <w:rFonts w:ascii="Times New Roman" w:hAnsi="Times New Roman" w:cs="Times New Roman"/>
          <w:sz w:val="24"/>
          <w:szCs w:val="24"/>
        </w:rPr>
        <w:t>,</w:t>
      </w:r>
      <w:r w:rsidR="00B84794">
        <w:rPr>
          <w:rFonts w:ascii="Times New Roman" w:hAnsi="Times New Roman" w:cs="Times New Roman"/>
          <w:sz w:val="24"/>
          <w:szCs w:val="24"/>
        </w:rPr>
        <w:t xml:space="preserve"> </w:t>
      </w:r>
      <w:r w:rsidR="00B84794" w:rsidRPr="00B84794">
        <w:rPr>
          <w:rFonts w:ascii="Times New Roman" w:hAnsi="Times New Roman" w:cs="Times New Roman"/>
          <w:b/>
          <w:sz w:val="24"/>
          <w:szCs w:val="24"/>
        </w:rPr>
        <w:t>rewitalizacja</w:t>
      </w:r>
      <w:r w:rsidR="00B84794" w:rsidRPr="00E875BB">
        <w:rPr>
          <w:rFonts w:ascii="Times New Roman" w:hAnsi="Times New Roman" w:cs="Times New Roman"/>
          <w:sz w:val="24"/>
          <w:szCs w:val="24"/>
        </w:rPr>
        <w:t xml:space="preserve"> stanowi proces wyprowadzania ze stanu kryzysowego obszar</w:t>
      </w:r>
      <w:r w:rsidR="00B84794">
        <w:rPr>
          <w:rFonts w:ascii="Times New Roman" w:hAnsi="Times New Roman" w:cs="Times New Roman"/>
          <w:sz w:val="24"/>
          <w:szCs w:val="24"/>
        </w:rPr>
        <w:t>ów zdegradowanych, prowadzony w </w:t>
      </w:r>
      <w:r w:rsidR="00B84794" w:rsidRPr="00E875BB">
        <w:rPr>
          <w:rFonts w:ascii="Times New Roman" w:hAnsi="Times New Roman" w:cs="Times New Roman"/>
          <w:sz w:val="24"/>
          <w:szCs w:val="24"/>
        </w:rPr>
        <w:t xml:space="preserve">sposób kompleksowy, poprzez zintegrowane działania na rzecz lokalnej społeczności, przestrzeni i gospodarki, skoncentrowane terytorialnie, prowadzone przez interesariuszy rewitalizacji na podstawie </w:t>
      </w:r>
      <w:r w:rsidR="00B84794" w:rsidRPr="00B84794">
        <w:rPr>
          <w:rFonts w:ascii="Times New Roman" w:hAnsi="Times New Roman" w:cs="Times New Roman"/>
          <w:b/>
          <w:sz w:val="24"/>
          <w:szCs w:val="24"/>
        </w:rPr>
        <w:t>gminnego programu rewitalizacji</w:t>
      </w:r>
      <w:r w:rsidR="00B84794" w:rsidRPr="00E875BB">
        <w:rPr>
          <w:rFonts w:ascii="Times New Roman" w:hAnsi="Times New Roman" w:cs="Times New Roman"/>
          <w:sz w:val="24"/>
          <w:szCs w:val="24"/>
        </w:rPr>
        <w:t>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5263FA">
        <w:rPr>
          <w:rFonts w:ascii="Times New Roman" w:hAnsi="Times New Roman" w:cs="Times New Roman"/>
          <w:b/>
          <w:sz w:val="24"/>
          <w:szCs w:val="24"/>
        </w:rPr>
        <w:t>Obszar rewitalizacji</w:t>
      </w:r>
      <w:r w:rsidRPr="00276541">
        <w:rPr>
          <w:rFonts w:ascii="Times New Roman" w:hAnsi="Times New Roman" w:cs="Times New Roman"/>
          <w:sz w:val="24"/>
          <w:szCs w:val="24"/>
        </w:rPr>
        <w:t xml:space="preserve">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zapoznanie się z projektem </w:t>
      </w:r>
      <w:r w:rsidR="00B84794">
        <w:rPr>
          <w:rFonts w:ascii="Times New Roman" w:hAnsi="Times New Roman" w:cs="Times New Roman"/>
          <w:sz w:val="24"/>
          <w:szCs w:val="24"/>
        </w:rPr>
        <w:t xml:space="preserve">Gminnego Programu Rewitalizacji </w:t>
      </w:r>
      <w:r w:rsidR="00A67A83">
        <w:rPr>
          <w:rFonts w:ascii="Times New Roman" w:hAnsi="Times New Roman" w:cs="Times New Roman"/>
          <w:sz w:val="24"/>
          <w:szCs w:val="24"/>
        </w:rPr>
        <w:t xml:space="preserve">oraz </w:t>
      </w:r>
      <w:r w:rsidR="002671B2">
        <w:rPr>
          <w:rFonts w:ascii="Times New Roman" w:hAnsi="Times New Roman" w:cs="Times New Roman"/>
          <w:sz w:val="24"/>
          <w:szCs w:val="24"/>
        </w:rPr>
        <w:t>odpowiedź na poniższe pytania</w:t>
      </w:r>
      <w:r w:rsidR="00A67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FF8" w:rsidRPr="001C10D0" w:rsidRDefault="00165FF8" w:rsidP="00165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ankiety prosimy przesł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na adres poczty elektronicznej </w:t>
      </w:r>
      <w:r w:rsidR="009324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info@ug-wisniowa.pl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 dopi</w:t>
      </w:r>
      <w:r w:rsidR="00BA717D">
        <w:rPr>
          <w:rFonts w:ascii="Times New Roman" w:eastAsia="Times New Roman" w:hAnsi="Times New Roman" w:cs="Times New Roman"/>
          <w:sz w:val="24"/>
          <w:szCs w:val="24"/>
          <w:lang w:eastAsia="pl-PL"/>
        </w:rPr>
        <w:t>skiem „Ankieta konsultacyjna”)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na dzienniku podawczy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Urzędu Gminy </w:t>
      </w:r>
      <w:r w:rsidR="007A3552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 w nieprzekraczalnym terminie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32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2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671B2" w:rsidRDefault="0048208B" w:rsidP="0027654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48208B" w:rsidRPr="00D07902" w:rsidTr="00EE69BD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48208B" w:rsidRPr="00B4162E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Mieszkaniec gminy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48208B" w:rsidRPr="00D07902" w:rsidTr="00EE69BD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08B" w:rsidRPr="00D07902" w:rsidTr="00EE69BD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48208B" w:rsidRPr="00D07902" w:rsidRDefault="0048208B" w:rsidP="00EE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08B" w:rsidRPr="00D07902" w:rsidTr="00EE69BD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48208B" w:rsidRPr="00B4162E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08B" w:rsidRPr="00D07902" w:rsidTr="00EE69BD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48208B" w:rsidRPr="00B4162E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08B" w:rsidRPr="00D07902" w:rsidTr="00EE69BD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48208B" w:rsidRPr="00B4162E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48208B" w:rsidRPr="00D07902" w:rsidRDefault="0048208B" w:rsidP="0048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208B" w:rsidRDefault="0048208B" w:rsidP="0027654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48208B" w:rsidRDefault="0048208B" w:rsidP="0027654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C41D6" w:rsidRPr="002671B2" w:rsidRDefault="002671B2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zgadza się Pani/Pan z</w:t>
      </w:r>
      <w:r w:rsidR="00B84794">
        <w:rPr>
          <w:rFonts w:ascii="Times New Roman" w:hAnsi="Times New Roman" w:cs="Times New Roman"/>
          <w:sz w:val="24"/>
          <w:szCs w:val="24"/>
        </w:rPr>
        <w:t xml:space="preserve"> diagnozą stanu obecnego i opisem problemów zidentyfikowanych na obszarze rewitalizacji</w:t>
      </w:r>
      <w:r w:rsidR="00E5598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E5598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„trudno powiedzieć”, „raczej nie” lub „zdecydowanie nie” prosimy o krótkie uzasadnienie: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ewentualne </w:t>
      </w:r>
      <w:r w:rsidR="004C39B6">
        <w:rPr>
          <w:rFonts w:ascii="Times New Roman" w:hAnsi="Times New Roman" w:cs="Times New Roman"/>
          <w:sz w:val="24"/>
          <w:szCs w:val="24"/>
        </w:rPr>
        <w:t>zmiany w diagnozie stanu obecnego</w:t>
      </w:r>
      <w:r w:rsidR="000821BB">
        <w:rPr>
          <w:rFonts w:ascii="Times New Roman" w:hAnsi="Times New Roman" w:cs="Times New Roman"/>
          <w:sz w:val="24"/>
          <w:szCs w:val="24"/>
        </w:rPr>
        <w:t xml:space="preserve"> lub w opisie problemów</w:t>
      </w:r>
      <w:r>
        <w:rPr>
          <w:rFonts w:ascii="Times New Roman" w:hAnsi="Times New Roman" w:cs="Times New Roman"/>
          <w:sz w:val="24"/>
          <w:szCs w:val="24"/>
        </w:rPr>
        <w:t xml:space="preserve"> chciał(a)by Pani/Pan zaproponować?</w:t>
      </w:r>
    </w:p>
    <w:p w:rsidR="00E55987" w:rsidRDefault="00E55987" w:rsidP="00E5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Proponowana korekta: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48208B" w:rsidRDefault="00482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Pr="002671B2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zgadza się Pani/Pan z</w:t>
      </w:r>
      <w:r w:rsidR="004C39B6">
        <w:rPr>
          <w:rFonts w:ascii="Times New Roman" w:hAnsi="Times New Roman" w:cs="Times New Roman"/>
          <w:sz w:val="24"/>
          <w:szCs w:val="24"/>
        </w:rPr>
        <w:t xml:space="preserve"> celami i kierunkami działań zaproponowanymi w Gminnym Programie Rewitalizacji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987" w:rsidRPr="00E5598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59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E55987" w:rsidRPr="00E55987" w:rsidRDefault="00E55987" w:rsidP="0089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„trudno powiedzieć”, „raczej nie” lub „zdecydowanie nie” prosimy o krótkie uzasadnienie: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4C39B6" w:rsidRDefault="004C3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987" w:rsidRDefault="00E55987" w:rsidP="00E559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5987" w:rsidRDefault="00E55987" w:rsidP="00E559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ewentualne korekty </w:t>
      </w:r>
      <w:r w:rsidR="004C39B6">
        <w:rPr>
          <w:rFonts w:ascii="Times New Roman" w:hAnsi="Times New Roman" w:cs="Times New Roman"/>
          <w:sz w:val="24"/>
          <w:szCs w:val="24"/>
        </w:rPr>
        <w:t>wyznaczonych celów i kierunków działań</w:t>
      </w:r>
      <w:r>
        <w:rPr>
          <w:rFonts w:ascii="Times New Roman" w:hAnsi="Times New Roman" w:cs="Times New Roman"/>
          <w:sz w:val="24"/>
          <w:szCs w:val="24"/>
        </w:rPr>
        <w:t xml:space="preserve"> chciał(a)by Pani/Pan zaproponować?</w:t>
      </w:r>
    </w:p>
    <w:p w:rsidR="00E55987" w:rsidRDefault="00E55987" w:rsidP="00E5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Proponowana korekta: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55987" w:rsidRPr="005620C2" w:rsidRDefault="00E55987" w:rsidP="00E5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E55987" w:rsidRPr="00E55987" w:rsidRDefault="00E55987" w:rsidP="00E5598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.</w:t>
      </w:r>
    </w:p>
    <w:p w:rsidR="00EA4B1E" w:rsidRPr="007C41D6" w:rsidRDefault="00E55987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E7" w:rsidRDefault="001941E7" w:rsidP="00312AC9">
      <w:pPr>
        <w:spacing w:after="0" w:line="240" w:lineRule="auto"/>
      </w:pPr>
      <w:r>
        <w:separator/>
      </w:r>
    </w:p>
  </w:endnote>
  <w:endnote w:type="continuationSeparator" w:id="0">
    <w:p w:rsidR="001941E7" w:rsidRDefault="001941E7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7A3552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E7" w:rsidRDefault="001941E7" w:rsidP="00312AC9">
      <w:pPr>
        <w:spacing w:after="0" w:line="240" w:lineRule="auto"/>
      </w:pPr>
      <w:r>
        <w:separator/>
      </w:r>
    </w:p>
  </w:footnote>
  <w:footnote w:type="continuationSeparator" w:id="0">
    <w:p w:rsidR="001941E7" w:rsidRDefault="001941E7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C9" w:rsidRPr="00312AC9" w:rsidRDefault="009324F4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561975" cy="609670"/>
          <wp:effectExtent l="0" t="0" r="0" b="0"/>
          <wp:wrapSquare wrapText="bothSides"/>
          <wp:docPr id="1" name="Obraz 1" descr="http://www.ug-wisniowa.pl/img/herb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g-wisniowa.pl/img/herb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AC9" w:rsidRPr="00312AC9">
      <w:rPr>
        <w:rFonts w:ascii="Times New Roman" w:hAnsi="Times New Roman" w:cs="Times New Roman"/>
      </w:rPr>
      <w:tab/>
    </w:r>
    <w:r w:rsidR="00B84794">
      <w:rPr>
        <w:rFonts w:ascii="Times New Roman" w:hAnsi="Times New Roman" w:cs="Times New Roman"/>
        <w:i/>
        <w:sz w:val="20"/>
        <w:szCs w:val="20"/>
      </w:rPr>
      <w:t>Gminny Program Rewitalizacji</w:t>
    </w:r>
  </w:p>
  <w:p w:rsidR="00312AC9" w:rsidRPr="00312AC9" w:rsidRDefault="002671B2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Ankieta konsultacyjna</w:t>
    </w:r>
  </w:p>
  <w:p w:rsidR="00312AC9" w:rsidRPr="00312AC9" w:rsidRDefault="00312AC9" w:rsidP="00312AC9">
    <w:pPr>
      <w:pStyle w:val="Nagwek"/>
      <w:rPr>
        <w:rFonts w:ascii="Times New Roman" w:hAnsi="Times New Roman" w:cs="Times New Roman"/>
      </w:rPr>
    </w:pPr>
    <w:r w:rsidRPr="00312AC9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3BE9" wp14:editId="505E02C8">
              <wp:simplePos x="0" y="0"/>
              <wp:positionH relativeFrom="column">
                <wp:posOffset>9525</wp:posOffset>
              </wp:positionH>
              <wp:positionV relativeFrom="paragraph">
                <wp:posOffset>60325</wp:posOffset>
              </wp:positionV>
              <wp:extent cx="5829300" cy="0"/>
              <wp:effectExtent l="9525" t="13335" r="9525" b="5715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25690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    </w:pict>
        </mc:Fallback>
      </mc:AlternateConten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F77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764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76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9"/>
    <w:rsid w:val="00052D07"/>
    <w:rsid w:val="000821BB"/>
    <w:rsid w:val="000F42A6"/>
    <w:rsid w:val="00165FF8"/>
    <w:rsid w:val="001941E7"/>
    <w:rsid w:val="002671B2"/>
    <w:rsid w:val="002716E4"/>
    <w:rsid w:val="00276541"/>
    <w:rsid w:val="002E38A6"/>
    <w:rsid w:val="00307044"/>
    <w:rsid w:val="00312AC9"/>
    <w:rsid w:val="003C43C3"/>
    <w:rsid w:val="0048208B"/>
    <w:rsid w:val="004C39B6"/>
    <w:rsid w:val="005263FA"/>
    <w:rsid w:val="005620C2"/>
    <w:rsid w:val="0061746C"/>
    <w:rsid w:val="006B709C"/>
    <w:rsid w:val="0075334B"/>
    <w:rsid w:val="007A3552"/>
    <w:rsid w:val="007C41D6"/>
    <w:rsid w:val="007D18E3"/>
    <w:rsid w:val="00825D5A"/>
    <w:rsid w:val="00847AE5"/>
    <w:rsid w:val="00892F2F"/>
    <w:rsid w:val="00903A93"/>
    <w:rsid w:val="009324F4"/>
    <w:rsid w:val="00936AF2"/>
    <w:rsid w:val="00973B37"/>
    <w:rsid w:val="00A67A83"/>
    <w:rsid w:val="00B4162E"/>
    <w:rsid w:val="00B419A8"/>
    <w:rsid w:val="00B822B9"/>
    <w:rsid w:val="00B84794"/>
    <w:rsid w:val="00BA717D"/>
    <w:rsid w:val="00C33374"/>
    <w:rsid w:val="00D01224"/>
    <w:rsid w:val="00D07902"/>
    <w:rsid w:val="00D84E86"/>
    <w:rsid w:val="00DF5A54"/>
    <w:rsid w:val="00E55987"/>
    <w:rsid w:val="00E6662A"/>
    <w:rsid w:val="00EA4B1E"/>
    <w:rsid w:val="00F76717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FF26"/>
  <w15:chartTrackingRefBased/>
  <w15:docId w15:val="{282852AE-3ADE-44A7-B0AC-AE3460F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1B2"/>
    <w:pPr>
      <w:ind w:left="720"/>
      <w:contextualSpacing/>
    </w:pPr>
  </w:style>
  <w:style w:type="character" w:customStyle="1" w:styleId="linkinview">
    <w:name w:val="linkinview"/>
    <w:basedOn w:val="Domylnaczcionkaakapitu"/>
    <w:rsid w:val="007D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26</cp:revision>
  <dcterms:created xsi:type="dcterms:W3CDTF">2016-07-13T14:46:00Z</dcterms:created>
  <dcterms:modified xsi:type="dcterms:W3CDTF">2017-01-27T14:16:00Z</dcterms:modified>
</cp:coreProperties>
</file>