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2E99" w14:textId="3FE6ED71" w:rsidR="002C584F" w:rsidRPr="00F93484" w:rsidRDefault="002C584F" w:rsidP="00262049">
      <w:pPr>
        <w:spacing w:after="0"/>
        <w:ind w:left="5812"/>
        <w:rPr>
          <w:rFonts w:ascii="Times New Roman" w:hAnsi="Times New Roman" w:cs="Times New Roman"/>
          <w:sz w:val="16"/>
          <w:szCs w:val="16"/>
        </w:rPr>
      </w:pPr>
      <w:r w:rsidRPr="00F93484">
        <w:rPr>
          <w:rFonts w:ascii="Times New Roman" w:hAnsi="Times New Roman" w:cs="Times New Roman"/>
          <w:sz w:val="16"/>
          <w:szCs w:val="16"/>
        </w:rPr>
        <w:t>Załącznik</w:t>
      </w:r>
      <w:r w:rsidR="00DF7C08" w:rsidRPr="00F93484">
        <w:rPr>
          <w:rFonts w:ascii="Times New Roman" w:hAnsi="Times New Roman" w:cs="Times New Roman"/>
          <w:sz w:val="16"/>
          <w:szCs w:val="16"/>
        </w:rPr>
        <w:t xml:space="preserve"> nr 1</w:t>
      </w:r>
      <w:r w:rsidRPr="00F93484">
        <w:rPr>
          <w:rFonts w:ascii="Times New Roman" w:hAnsi="Times New Roman" w:cs="Times New Roman"/>
          <w:sz w:val="16"/>
          <w:szCs w:val="16"/>
        </w:rPr>
        <w:t xml:space="preserve"> do Zarządzenia nr</w:t>
      </w:r>
      <w:r w:rsidR="00262049" w:rsidRPr="00F93484">
        <w:rPr>
          <w:rFonts w:ascii="Times New Roman" w:hAnsi="Times New Roman" w:cs="Times New Roman"/>
          <w:sz w:val="16"/>
          <w:szCs w:val="16"/>
        </w:rPr>
        <w:t xml:space="preserve"> </w:t>
      </w:r>
      <w:r w:rsidR="00F93484" w:rsidRPr="00F93484">
        <w:rPr>
          <w:rFonts w:ascii="Times New Roman" w:hAnsi="Times New Roman" w:cs="Times New Roman"/>
          <w:sz w:val="16"/>
          <w:szCs w:val="16"/>
        </w:rPr>
        <w:t xml:space="preserve">13/2023 </w:t>
      </w:r>
      <w:r w:rsidRPr="00F93484">
        <w:rPr>
          <w:rFonts w:ascii="Times New Roman" w:hAnsi="Times New Roman" w:cs="Times New Roman"/>
          <w:sz w:val="16"/>
          <w:szCs w:val="16"/>
        </w:rPr>
        <w:t xml:space="preserve">Burmistrza Miasta Jordanowa </w:t>
      </w:r>
    </w:p>
    <w:p w14:paraId="71837F5E" w14:textId="699B5FE5" w:rsidR="002C584F" w:rsidRPr="00F93484" w:rsidRDefault="002C584F" w:rsidP="00DF7C08">
      <w:pPr>
        <w:spacing w:after="0"/>
        <w:ind w:left="5812"/>
        <w:rPr>
          <w:rFonts w:ascii="Times New Roman" w:hAnsi="Times New Roman" w:cs="Times New Roman"/>
          <w:sz w:val="16"/>
          <w:szCs w:val="16"/>
        </w:rPr>
      </w:pPr>
      <w:r w:rsidRPr="00F93484">
        <w:rPr>
          <w:rFonts w:ascii="Times New Roman" w:hAnsi="Times New Roman" w:cs="Times New Roman"/>
          <w:sz w:val="16"/>
          <w:szCs w:val="16"/>
        </w:rPr>
        <w:t xml:space="preserve">z dnia </w:t>
      </w:r>
      <w:r w:rsidR="006972FA" w:rsidRPr="00F93484">
        <w:rPr>
          <w:rFonts w:ascii="Times New Roman" w:hAnsi="Times New Roman" w:cs="Times New Roman"/>
          <w:sz w:val="16"/>
          <w:szCs w:val="16"/>
        </w:rPr>
        <w:t xml:space="preserve">02.03.2023r. </w:t>
      </w:r>
    </w:p>
    <w:p w14:paraId="5CBA268B" w14:textId="77777777" w:rsidR="002C584F" w:rsidRDefault="002C584F" w:rsidP="002C584F">
      <w:pPr>
        <w:spacing w:after="0"/>
        <w:jc w:val="right"/>
        <w:rPr>
          <w:rFonts w:ascii="Times New Roman" w:hAnsi="Times New Roman" w:cs="Times New Roman"/>
          <w:sz w:val="20"/>
          <w:szCs w:val="20"/>
        </w:rPr>
      </w:pPr>
    </w:p>
    <w:p w14:paraId="6C6583D3" w14:textId="77777777" w:rsidR="00465A32" w:rsidRPr="008F02C4" w:rsidRDefault="00465A32" w:rsidP="00465A32">
      <w:pPr>
        <w:suppressAutoHyphens/>
        <w:autoSpaceDE w:val="0"/>
        <w:spacing w:after="0" w:line="240" w:lineRule="auto"/>
        <w:jc w:val="center"/>
        <w:rPr>
          <w:rFonts w:ascii="Times New Roman" w:eastAsia="Times New Roman" w:hAnsi="Times New Roman" w:cs="Times New Roman"/>
          <w:b/>
          <w:sz w:val="24"/>
          <w:szCs w:val="24"/>
          <w:lang w:eastAsia="pl-PL"/>
        </w:rPr>
      </w:pPr>
      <w:r w:rsidRPr="008F02C4">
        <w:rPr>
          <w:rFonts w:ascii="Times New Roman" w:eastAsia="Times New Roman" w:hAnsi="Times New Roman" w:cs="Times New Roman"/>
          <w:b/>
          <w:sz w:val="24"/>
          <w:szCs w:val="24"/>
          <w:lang w:eastAsia="pl-PL"/>
        </w:rPr>
        <w:t>BURMISTRZ MIASTA JORDANOWA</w:t>
      </w:r>
    </w:p>
    <w:p w14:paraId="0D7F33FC" w14:textId="77777777" w:rsidR="00465A32" w:rsidRPr="008F02C4" w:rsidRDefault="00465A32" w:rsidP="00465A32">
      <w:pPr>
        <w:suppressAutoHyphens/>
        <w:autoSpaceDE w:val="0"/>
        <w:spacing w:after="0" w:line="240" w:lineRule="auto"/>
        <w:jc w:val="center"/>
        <w:rPr>
          <w:rFonts w:ascii="Times New Roman" w:eastAsia="Times New Roman" w:hAnsi="Times New Roman" w:cs="Times New Roman"/>
          <w:b/>
          <w:sz w:val="24"/>
          <w:szCs w:val="24"/>
          <w:lang w:eastAsia="pl-PL"/>
        </w:rPr>
      </w:pPr>
      <w:r w:rsidRPr="008F02C4">
        <w:rPr>
          <w:rFonts w:ascii="Times New Roman" w:eastAsia="Times New Roman" w:hAnsi="Times New Roman" w:cs="Times New Roman"/>
          <w:b/>
          <w:sz w:val="24"/>
          <w:szCs w:val="24"/>
          <w:lang w:eastAsia="pl-PL"/>
        </w:rPr>
        <w:t>OGŁASZA NABÓR</w:t>
      </w:r>
    </w:p>
    <w:p w14:paraId="63FA079D" w14:textId="77777777" w:rsidR="00465A32" w:rsidRPr="008F02C4" w:rsidRDefault="00465A32" w:rsidP="00465A32">
      <w:pPr>
        <w:suppressAutoHyphens/>
        <w:autoSpaceDE w:val="0"/>
        <w:spacing w:after="0" w:line="240" w:lineRule="auto"/>
        <w:jc w:val="center"/>
        <w:rPr>
          <w:rFonts w:ascii="Times New Roman" w:eastAsia="Times New Roman" w:hAnsi="Times New Roman" w:cs="Times New Roman"/>
          <w:b/>
          <w:sz w:val="24"/>
          <w:szCs w:val="24"/>
          <w:lang w:eastAsia="pl-PL"/>
        </w:rPr>
      </w:pPr>
      <w:r w:rsidRPr="008F02C4">
        <w:rPr>
          <w:rFonts w:ascii="Times New Roman" w:eastAsia="Times New Roman" w:hAnsi="Times New Roman" w:cs="Times New Roman"/>
          <w:b/>
          <w:sz w:val="24"/>
          <w:szCs w:val="24"/>
          <w:lang w:eastAsia="pl-PL"/>
        </w:rPr>
        <w:t>NA WOLNE STANOWISKO PRACY</w:t>
      </w:r>
    </w:p>
    <w:p w14:paraId="0A02ED4D" w14:textId="77777777" w:rsidR="00465A32" w:rsidRPr="008F02C4" w:rsidRDefault="00465A32" w:rsidP="00465A32">
      <w:pPr>
        <w:suppressAutoHyphens/>
        <w:autoSpaceDE w:val="0"/>
        <w:spacing w:after="0" w:line="240" w:lineRule="auto"/>
        <w:jc w:val="center"/>
        <w:rPr>
          <w:rFonts w:ascii="Times New Roman" w:eastAsia="Times New Roman" w:hAnsi="Times New Roman" w:cs="Times New Roman"/>
          <w:b/>
          <w:sz w:val="24"/>
          <w:szCs w:val="24"/>
          <w:lang w:eastAsia="pl-PL"/>
        </w:rPr>
      </w:pPr>
      <w:r w:rsidRPr="008F02C4">
        <w:rPr>
          <w:rFonts w:ascii="Times New Roman" w:eastAsia="Times New Roman" w:hAnsi="Times New Roman" w:cs="Times New Roman"/>
          <w:b/>
          <w:sz w:val="24"/>
          <w:szCs w:val="24"/>
          <w:lang w:eastAsia="pl-PL"/>
        </w:rPr>
        <w:t>W URZĘDZIE MIASTA JORDANOWA</w:t>
      </w:r>
    </w:p>
    <w:p w14:paraId="2D565F97" w14:textId="77777777" w:rsidR="00465A32" w:rsidRPr="008F02C4" w:rsidRDefault="00465A32" w:rsidP="00465A32">
      <w:pPr>
        <w:suppressAutoHyphens/>
        <w:autoSpaceDE w:val="0"/>
        <w:spacing w:after="0" w:line="240" w:lineRule="auto"/>
        <w:jc w:val="center"/>
        <w:rPr>
          <w:rFonts w:ascii="Times New Roman" w:eastAsia="Times New Roman" w:hAnsi="Times New Roman" w:cs="Times New Roman"/>
          <w:b/>
          <w:sz w:val="24"/>
          <w:szCs w:val="24"/>
          <w:lang w:eastAsia="pl-PL"/>
        </w:rPr>
      </w:pPr>
      <w:r w:rsidRPr="008F02C4">
        <w:rPr>
          <w:rFonts w:ascii="Times New Roman" w:eastAsia="Times New Roman" w:hAnsi="Times New Roman" w:cs="Times New Roman"/>
          <w:b/>
          <w:sz w:val="24"/>
          <w:szCs w:val="24"/>
          <w:lang w:eastAsia="pl-PL"/>
        </w:rPr>
        <w:t>RYNEK 1, 34-240 JORDANÓW</w:t>
      </w:r>
    </w:p>
    <w:p w14:paraId="659DFBAB" w14:textId="77777777" w:rsidR="00465A32" w:rsidRPr="008F02C4" w:rsidRDefault="00465A32" w:rsidP="00465A32">
      <w:pPr>
        <w:suppressAutoHyphens/>
        <w:autoSpaceDE w:val="0"/>
        <w:spacing w:after="0" w:line="240" w:lineRule="auto"/>
        <w:jc w:val="center"/>
        <w:rPr>
          <w:rFonts w:ascii="Times New Roman" w:eastAsia="Times New Roman" w:hAnsi="Times New Roman" w:cs="Times New Roman"/>
          <w:b/>
          <w:sz w:val="24"/>
          <w:szCs w:val="24"/>
          <w:lang w:eastAsia="pl-PL"/>
        </w:rPr>
      </w:pPr>
    </w:p>
    <w:p w14:paraId="78CCCAD3" w14:textId="1CA2A875" w:rsidR="00306610" w:rsidRDefault="00465A32" w:rsidP="00306610">
      <w:pPr>
        <w:spacing w:after="0" w:line="240" w:lineRule="auto"/>
        <w:jc w:val="center"/>
        <w:rPr>
          <w:rFonts w:ascii="Times New Roman" w:eastAsia="Times New Roman" w:hAnsi="Times New Roman" w:cs="Times New Roman"/>
          <w:sz w:val="28"/>
          <w:szCs w:val="28"/>
          <w:lang w:eastAsia="pl-PL"/>
        </w:rPr>
      </w:pPr>
      <w:r w:rsidRPr="008F02C4">
        <w:rPr>
          <w:rFonts w:ascii="Times New Roman" w:eastAsia="Times New Roman" w:hAnsi="Times New Roman" w:cs="Times New Roman"/>
          <w:b/>
          <w:sz w:val="24"/>
          <w:szCs w:val="24"/>
          <w:lang w:eastAsia="pl-PL"/>
        </w:rPr>
        <w:t>Stanowisko</w:t>
      </w:r>
      <w:r w:rsidR="00F93484">
        <w:rPr>
          <w:rFonts w:ascii="Times New Roman" w:eastAsia="Times New Roman" w:hAnsi="Times New Roman" w:cs="Times New Roman"/>
          <w:b/>
          <w:sz w:val="24"/>
          <w:szCs w:val="24"/>
          <w:lang w:eastAsia="pl-PL"/>
        </w:rPr>
        <w:t>:</w:t>
      </w:r>
      <w:r w:rsidR="00306610">
        <w:rPr>
          <w:rFonts w:ascii="Times New Roman" w:eastAsia="Times New Roman" w:hAnsi="Times New Roman" w:cs="Times New Roman"/>
          <w:b/>
          <w:sz w:val="24"/>
          <w:szCs w:val="24"/>
          <w:lang w:eastAsia="pl-PL"/>
        </w:rPr>
        <w:t xml:space="preserve"> </w:t>
      </w:r>
      <w:r w:rsidR="00805609">
        <w:rPr>
          <w:rFonts w:ascii="Times New Roman" w:eastAsia="Times New Roman" w:hAnsi="Times New Roman" w:cs="Times New Roman"/>
          <w:b/>
          <w:sz w:val="24"/>
          <w:szCs w:val="24"/>
          <w:lang w:eastAsia="pl-PL"/>
        </w:rPr>
        <w:t>Inspektor</w:t>
      </w:r>
      <w:r w:rsidR="00306610" w:rsidRPr="00306610">
        <w:rPr>
          <w:rFonts w:ascii="Times New Roman" w:eastAsia="Times New Roman" w:hAnsi="Times New Roman" w:cs="Times New Roman"/>
          <w:b/>
          <w:sz w:val="24"/>
          <w:szCs w:val="24"/>
          <w:lang w:eastAsia="pl-PL"/>
        </w:rPr>
        <w:t xml:space="preserve"> w Referacie Inwestycji, Rozwoju Gospodarczego </w:t>
      </w:r>
      <w:r w:rsidR="00306610">
        <w:rPr>
          <w:rFonts w:ascii="Times New Roman" w:eastAsia="Times New Roman" w:hAnsi="Times New Roman" w:cs="Times New Roman"/>
          <w:b/>
          <w:sz w:val="24"/>
          <w:szCs w:val="24"/>
          <w:lang w:eastAsia="pl-PL"/>
        </w:rPr>
        <w:br/>
      </w:r>
      <w:r w:rsidR="00306610" w:rsidRPr="00306610">
        <w:rPr>
          <w:rFonts w:ascii="Times New Roman" w:eastAsia="Times New Roman" w:hAnsi="Times New Roman" w:cs="Times New Roman"/>
          <w:b/>
          <w:sz w:val="24"/>
          <w:szCs w:val="24"/>
          <w:lang w:eastAsia="pl-PL"/>
        </w:rPr>
        <w:t>i Pozyskiwania</w:t>
      </w:r>
      <w:r w:rsidR="00F93484">
        <w:rPr>
          <w:rFonts w:ascii="Times New Roman" w:eastAsia="Times New Roman" w:hAnsi="Times New Roman" w:cs="Times New Roman"/>
          <w:b/>
          <w:sz w:val="24"/>
          <w:szCs w:val="24"/>
          <w:lang w:eastAsia="pl-PL"/>
        </w:rPr>
        <w:t xml:space="preserve"> Funduszy</w:t>
      </w:r>
      <w:r w:rsidR="00306610" w:rsidRPr="00306610">
        <w:rPr>
          <w:rFonts w:ascii="Times New Roman" w:eastAsia="Times New Roman" w:hAnsi="Times New Roman" w:cs="Times New Roman"/>
          <w:b/>
          <w:sz w:val="24"/>
          <w:szCs w:val="24"/>
          <w:lang w:eastAsia="pl-PL"/>
        </w:rPr>
        <w:t xml:space="preserve"> Urzędu Miasta Jordanowa</w:t>
      </w:r>
    </w:p>
    <w:p w14:paraId="638DFC95" w14:textId="77777777" w:rsidR="00465A32" w:rsidRPr="008F02C4" w:rsidRDefault="00465A32" w:rsidP="00465A32">
      <w:pPr>
        <w:suppressAutoHyphens/>
        <w:autoSpaceDE w:val="0"/>
        <w:spacing w:after="0" w:line="240" w:lineRule="auto"/>
        <w:jc w:val="center"/>
        <w:rPr>
          <w:rFonts w:ascii="Times New Roman" w:eastAsia="Times New Roman" w:hAnsi="Times New Roman" w:cs="Times New Roman"/>
          <w:b/>
          <w:sz w:val="24"/>
          <w:szCs w:val="24"/>
          <w:lang w:eastAsia="pl-PL"/>
        </w:rPr>
      </w:pPr>
    </w:p>
    <w:p w14:paraId="591FCAC0" w14:textId="77777777" w:rsidR="00465A32" w:rsidRPr="008F02C4" w:rsidRDefault="00465A32" w:rsidP="00465A32">
      <w:pPr>
        <w:suppressAutoHyphens/>
        <w:autoSpaceDE w:val="0"/>
        <w:spacing w:after="0" w:line="240" w:lineRule="auto"/>
        <w:jc w:val="both"/>
        <w:rPr>
          <w:rFonts w:ascii="Times New Roman" w:eastAsia="Times New Roman" w:hAnsi="Times New Roman" w:cs="Times New Roman"/>
          <w:b/>
          <w:sz w:val="24"/>
          <w:szCs w:val="24"/>
          <w:lang w:eastAsia="pl-PL"/>
        </w:rPr>
      </w:pPr>
    </w:p>
    <w:p w14:paraId="33B213CC" w14:textId="77777777" w:rsidR="00465A32" w:rsidRPr="008F02C4" w:rsidRDefault="00465A32" w:rsidP="00465A32">
      <w:pPr>
        <w:jc w:val="both"/>
        <w:rPr>
          <w:rFonts w:ascii="Times New Roman" w:eastAsia="Calibri" w:hAnsi="Times New Roman" w:cs="Times New Roman"/>
          <w:b/>
          <w:bCs/>
          <w:sz w:val="24"/>
          <w:szCs w:val="24"/>
        </w:rPr>
      </w:pPr>
      <w:r w:rsidRPr="008F02C4">
        <w:rPr>
          <w:rFonts w:ascii="Times New Roman" w:eastAsia="Calibri" w:hAnsi="Times New Roman" w:cs="Times New Roman"/>
          <w:b/>
          <w:bCs/>
          <w:sz w:val="24"/>
          <w:szCs w:val="24"/>
        </w:rPr>
        <w:t>1. Wymagania niezbędne na stanowisku:</w:t>
      </w:r>
    </w:p>
    <w:p w14:paraId="51AE501A" w14:textId="49750147" w:rsidR="00465A32" w:rsidRPr="00BF2978" w:rsidRDefault="00465A32" w:rsidP="00BF2978">
      <w:pPr>
        <w:pStyle w:val="Akapitzlist"/>
        <w:numPr>
          <w:ilvl w:val="0"/>
          <w:numId w:val="28"/>
        </w:numPr>
        <w:spacing w:after="0" w:line="360" w:lineRule="auto"/>
        <w:ind w:left="426" w:hanging="426"/>
        <w:jc w:val="both"/>
        <w:rPr>
          <w:rFonts w:ascii="Times New Roman" w:eastAsia="Calibri" w:hAnsi="Times New Roman" w:cs="Times New Roman"/>
          <w:sz w:val="24"/>
          <w:szCs w:val="24"/>
        </w:rPr>
      </w:pPr>
      <w:r w:rsidRPr="00BF2978">
        <w:rPr>
          <w:rFonts w:ascii="Times New Roman" w:eastAsia="Calibri" w:hAnsi="Times New Roman" w:cs="Times New Roman"/>
          <w:sz w:val="24"/>
          <w:szCs w:val="24"/>
        </w:rPr>
        <w:t xml:space="preserve">obywatelstwo polskie </w:t>
      </w:r>
    </w:p>
    <w:p w14:paraId="2743CADE" w14:textId="6DA576B9" w:rsidR="00465A32" w:rsidRPr="00BF2978" w:rsidRDefault="00465A32" w:rsidP="00BF2978">
      <w:pPr>
        <w:pStyle w:val="Akapitzlist"/>
        <w:numPr>
          <w:ilvl w:val="0"/>
          <w:numId w:val="28"/>
        </w:numPr>
        <w:spacing w:after="0" w:line="360" w:lineRule="auto"/>
        <w:ind w:left="426" w:hanging="426"/>
        <w:jc w:val="both"/>
        <w:rPr>
          <w:rFonts w:ascii="Times New Roman" w:eastAsia="Calibri" w:hAnsi="Times New Roman" w:cs="Times New Roman"/>
          <w:sz w:val="24"/>
          <w:szCs w:val="24"/>
        </w:rPr>
      </w:pPr>
      <w:r w:rsidRPr="00BF2978">
        <w:rPr>
          <w:rFonts w:ascii="Times New Roman" w:eastAsia="Calibri" w:hAnsi="Times New Roman" w:cs="Times New Roman"/>
          <w:sz w:val="24"/>
          <w:szCs w:val="24"/>
        </w:rPr>
        <w:t>pełna zdolność do czynności prawnych oraz korzystanie z pełni praw publicznych;</w:t>
      </w:r>
    </w:p>
    <w:p w14:paraId="6ECA5CD2" w14:textId="5D065421" w:rsidR="00465A32" w:rsidRPr="00BF2978" w:rsidRDefault="00465A32" w:rsidP="00BF2978">
      <w:pPr>
        <w:pStyle w:val="Akapitzlist"/>
        <w:numPr>
          <w:ilvl w:val="0"/>
          <w:numId w:val="28"/>
        </w:numPr>
        <w:spacing w:after="0" w:line="360" w:lineRule="auto"/>
        <w:ind w:left="426" w:hanging="426"/>
        <w:jc w:val="both"/>
        <w:rPr>
          <w:rFonts w:ascii="Times New Roman" w:eastAsia="Calibri" w:hAnsi="Times New Roman" w:cs="Times New Roman"/>
          <w:sz w:val="24"/>
          <w:szCs w:val="24"/>
        </w:rPr>
      </w:pPr>
      <w:r w:rsidRPr="00BF2978">
        <w:rPr>
          <w:rFonts w:ascii="Times New Roman" w:eastAsia="Calibri" w:hAnsi="Times New Roman" w:cs="Times New Roman"/>
          <w:sz w:val="24"/>
          <w:szCs w:val="24"/>
        </w:rPr>
        <w:t xml:space="preserve">brak skazania prawomocnym wyrokiem sądu za umyślne przestępstwo ścigane </w:t>
      </w:r>
      <w:r w:rsidR="007B72B0" w:rsidRPr="00BF2978">
        <w:rPr>
          <w:rFonts w:ascii="Times New Roman" w:eastAsia="Calibri" w:hAnsi="Times New Roman" w:cs="Times New Roman"/>
          <w:sz w:val="24"/>
          <w:szCs w:val="24"/>
        </w:rPr>
        <w:t> </w:t>
      </w:r>
      <w:r w:rsidR="00F93484">
        <w:rPr>
          <w:rFonts w:ascii="Times New Roman" w:eastAsia="Calibri" w:hAnsi="Times New Roman" w:cs="Times New Roman"/>
          <w:sz w:val="24"/>
          <w:szCs w:val="24"/>
        </w:rPr>
        <w:br/>
      </w:r>
      <w:r w:rsidRPr="00BF2978">
        <w:rPr>
          <w:rFonts w:ascii="Times New Roman" w:eastAsia="Calibri" w:hAnsi="Times New Roman" w:cs="Times New Roman"/>
          <w:sz w:val="24"/>
          <w:szCs w:val="24"/>
        </w:rPr>
        <w:t>z oskarżenia publicznego lub umyślne przestępstwo skarbowe;</w:t>
      </w:r>
    </w:p>
    <w:p w14:paraId="6457CAA4" w14:textId="49BDB36A" w:rsidR="00465A32" w:rsidRPr="00BF2978" w:rsidRDefault="00465A32" w:rsidP="00BF2978">
      <w:pPr>
        <w:pStyle w:val="Akapitzlist"/>
        <w:numPr>
          <w:ilvl w:val="0"/>
          <w:numId w:val="28"/>
        </w:numPr>
        <w:spacing w:after="0" w:line="360" w:lineRule="auto"/>
        <w:ind w:left="426" w:hanging="426"/>
        <w:jc w:val="both"/>
        <w:rPr>
          <w:rFonts w:ascii="Times New Roman" w:eastAsia="Calibri" w:hAnsi="Times New Roman" w:cs="Times New Roman"/>
          <w:sz w:val="24"/>
          <w:szCs w:val="24"/>
        </w:rPr>
      </w:pPr>
      <w:r w:rsidRPr="00BF2978">
        <w:rPr>
          <w:rFonts w:ascii="Times New Roman" w:eastAsia="Calibri" w:hAnsi="Times New Roman" w:cs="Times New Roman"/>
          <w:sz w:val="24"/>
          <w:szCs w:val="24"/>
        </w:rPr>
        <w:t>nieposzlakowana opinia,</w:t>
      </w:r>
    </w:p>
    <w:p w14:paraId="1705D437" w14:textId="4C9A327A" w:rsidR="00465A32" w:rsidRPr="00051DAC" w:rsidRDefault="00465A32" w:rsidP="00BF2978">
      <w:pPr>
        <w:pStyle w:val="Akapitzlist"/>
        <w:numPr>
          <w:ilvl w:val="0"/>
          <w:numId w:val="28"/>
        </w:numPr>
        <w:spacing w:after="0" w:line="360" w:lineRule="auto"/>
        <w:ind w:left="426" w:hanging="426"/>
        <w:jc w:val="both"/>
        <w:rPr>
          <w:rFonts w:ascii="Times New Roman" w:eastAsia="Calibri" w:hAnsi="Times New Roman" w:cs="Times New Roman"/>
          <w:b/>
          <w:bCs/>
          <w:sz w:val="24"/>
          <w:szCs w:val="24"/>
        </w:rPr>
      </w:pPr>
      <w:r w:rsidRPr="00051DAC">
        <w:rPr>
          <w:rFonts w:ascii="Times New Roman" w:eastAsia="Calibri" w:hAnsi="Times New Roman" w:cs="Times New Roman"/>
          <w:b/>
          <w:bCs/>
          <w:sz w:val="24"/>
          <w:szCs w:val="24"/>
        </w:rPr>
        <w:t>wykształcenie wyższe</w:t>
      </w:r>
      <w:r w:rsidR="001C2500" w:rsidRPr="00051DAC">
        <w:rPr>
          <w:rFonts w:ascii="Times New Roman" w:eastAsia="Calibri" w:hAnsi="Times New Roman" w:cs="Times New Roman"/>
          <w:b/>
          <w:bCs/>
          <w:sz w:val="24"/>
          <w:szCs w:val="24"/>
        </w:rPr>
        <w:t xml:space="preserve"> </w:t>
      </w:r>
      <w:r w:rsidRPr="00051DAC">
        <w:rPr>
          <w:rFonts w:ascii="Times New Roman" w:eastAsia="Calibri" w:hAnsi="Times New Roman" w:cs="Times New Roman"/>
          <w:b/>
          <w:bCs/>
          <w:sz w:val="24"/>
          <w:szCs w:val="24"/>
        </w:rPr>
        <w:t xml:space="preserve">(preferowane kierunki: techniczne, </w:t>
      </w:r>
      <w:r w:rsidRPr="006972FA">
        <w:rPr>
          <w:rFonts w:ascii="Times New Roman" w:eastAsia="Calibri" w:hAnsi="Times New Roman" w:cs="Times New Roman"/>
          <w:b/>
          <w:bCs/>
          <w:sz w:val="24"/>
          <w:szCs w:val="24"/>
        </w:rPr>
        <w:t>ekonomiczne)</w:t>
      </w:r>
    </w:p>
    <w:p w14:paraId="427A27BE" w14:textId="7E0BB121" w:rsidR="00051DAC" w:rsidRPr="00051DAC" w:rsidRDefault="00805609" w:rsidP="00051DAC">
      <w:pPr>
        <w:pStyle w:val="Akapitzlist"/>
        <w:numPr>
          <w:ilvl w:val="0"/>
          <w:numId w:val="28"/>
        </w:numPr>
        <w:spacing w:after="0" w:line="360" w:lineRule="auto"/>
        <w:ind w:left="426" w:hanging="426"/>
        <w:jc w:val="both"/>
        <w:rPr>
          <w:rFonts w:ascii="Times New Roman" w:hAnsi="Times New Roman" w:cs="Times New Roman"/>
          <w:b/>
          <w:bCs/>
          <w:sz w:val="24"/>
          <w:szCs w:val="24"/>
        </w:rPr>
      </w:pPr>
      <w:r w:rsidRPr="00051DAC">
        <w:rPr>
          <w:rFonts w:ascii="Times New Roman" w:hAnsi="Times New Roman" w:cs="Times New Roman"/>
          <w:b/>
          <w:bCs/>
          <w:sz w:val="24"/>
          <w:szCs w:val="24"/>
        </w:rPr>
        <w:t xml:space="preserve">minimum </w:t>
      </w:r>
      <w:r w:rsidR="00051DAC" w:rsidRPr="00051DAC">
        <w:rPr>
          <w:rFonts w:ascii="Times New Roman" w:hAnsi="Times New Roman" w:cs="Times New Roman"/>
          <w:b/>
          <w:bCs/>
          <w:sz w:val="24"/>
          <w:szCs w:val="24"/>
        </w:rPr>
        <w:t>3</w:t>
      </w:r>
      <w:r w:rsidR="00BF2978" w:rsidRPr="00051DAC">
        <w:rPr>
          <w:rFonts w:ascii="Times New Roman" w:hAnsi="Times New Roman" w:cs="Times New Roman"/>
          <w:b/>
          <w:bCs/>
          <w:sz w:val="24"/>
          <w:szCs w:val="24"/>
        </w:rPr>
        <w:t>-letni</w:t>
      </w:r>
      <w:r w:rsidRPr="00051DAC">
        <w:rPr>
          <w:rFonts w:ascii="Times New Roman" w:hAnsi="Times New Roman" w:cs="Times New Roman"/>
          <w:b/>
          <w:bCs/>
          <w:sz w:val="24"/>
          <w:szCs w:val="24"/>
        </w:rPr>
        <w:t xml:space="preserve"> staż pracy lub co najmniej </w:t>
      </w:r>
      <w:r w:rsidR="00051DAC" w:rsidRPr="00051DAC">
        <w:rPr>
          <w:rFonts w:ascii="Times New Roman" w:hAnsi="Times New Roman" w:cs="Times New Roman"/>
          <w:b/>
          <w:bCs/>
          <w:sz w:val="24"/>
          <w:szCs w:val="24"/>
        </w:rPr>
        <w:t>3-</w:t>
      </w:r>
      <w:r w:rsidRPr="00051DAC">
        <w:rPr>
          <w:rFonts w:ascii="Times New Roman" w:hAnsi="Times New Roman" w:cs="Times New Roman"/>
          <w:b/>
          <w:bCs/>
          <w:sz w:val="24"/>
          <w:szCs w:val="24"/>
        </w:rPr>
        <w:t xml:space="preserve"> letnie prowadzenie działalności gospodarczej zgodnej z wymaganiami określonymi w ogłoszeniu</w:t>
      </w:r>
    </w:p>
    <w:p w14:paraId="1CF5DFE4" w14:textId="1A39540B" w:rsidR="008A5DF2" w:rsidRDefault="008A5DF2" w:rsidP="00465A32">
      <w:pPr>
        <w:jc w:val="both"/>
        <w:rPr>
          <w:rFonts w:ascii="Times New Roman" w:eastAsia="Calibri" w:hAnsi="Times New Roman" w:cs="Times New Roman"/>
          <w:sz w:val="24"/>
          <w:szCs w:val="24"/>
        </w:rPr>
      </w:pPr>
      <w:r w:rsidRPr="008A5DF2">
        <w:rPr>
          <w:rFonts w:ascii="Times New Roman" w:eastAsia="Calibri" w:hAnsi="Times New Roman" w:cs="Times New Roman"/>
          <w:sz w:val="24"/>
          <w:szCs w:val="24"/>
        </w:rPr>
        <w:t>Na wyżej wymienione stanowisko urzędnicze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14:paraId="1F9AEDAB" w14:textId="77777777" w:rsidR="00E2501D" w:rsidRPr="008F02C4" w:rsidRDefault="00E2501D" w:rsidP="00465A32">
      <w:pPr>
        <w:jc w:val="both"/>
        <w:rPr>
          <w:rFonts w:ascii="Times New Roman" w:eastAsia="Calibri" w:hAnsi="Times New Roman" w:cs="Times New Roman"/>
          <w:sz w:val="24"/>
          <w:szCs w:val="24"/>
        </w:rPr>
      </w:pPr>
      <w:r w:rsidRPr="00E2501D">
        <w:rPr>
          <w:rFonts w:ascii="Times New Roman" w:eastAsia="Calibri" w:hAnsi="Times New Roman" w:cs="Times New Roman"/>
          <w:sz w:val="24"/>
          <w:szCs w:val="24"/>
        </w:rPr>
        <w:t>Dokumenty przedkładane przez obywateli państw Unii Europejskiej lub innych państw winny być przetłumaczone na język polski.</w:t>
      </w:r>
    </w:p>
    <w:p w14:paraId="159C89AC" w14:textId="298D5552" w:rsidR="00465A32" w:rsidRPr="00051DAC" w:rsidRDefault="00465A32" w:rsidP="00051DAC">
      <w:pPr>
        <w:pStyle w:val="Akapitzlist"/>
        <w:numPr>
          <w:ilvl w:val="0"/>
          <w:numId w:val="28"/>
        </w:numPr>
        <w:ind w:left="426" w:hanging="426"/>
        <w:jc w:val="both"/>
        <w:rPr>
          <w:rFonts w:ascii="Times New Roman" w:eastAsia="Calibri" w:hAnsi="Times New Roman" w:cs="Times New Roman"/>
          <w:sz w:val="24"/>
          <w:szCs w:val="24"/>
        </w:rPr>
      </w:pPr>
      <w:r w:rsidRPr="00051DAC">
        <w:rPr>
          <w:rFonts w:ascii="Times New Roman" w:eastAsia="Calibri" w:hAnsi="Times New Roman" w:cs="Times New Roman"/>
          <w:sz w:val="24"/>
          <w:szCs w:val="24"/>
        </w:rPr>
        <w:t xml:space="preserve"> </w:t>
      </w:r>
      <w:r w:rsidR="00051DAC">
        <w:rPr>
          <w:rFonts w:ascii="Times New Roman" w:eastAsia="Calibri" w:hAnsi="Times New Roman" w:cs="Times New Roman"/>
          <w:sz w:val="24"/>
          <w:szCs w:val="24"/>
        </w:rPr>
        <w:t>z</w:t>
      </w:r>
      <w:r w:rsidRPr="00051DAC">
        <w:rPr>
          <w:rFonts w:ascii="Times New Roman" w:eastAsia="Calibri" w:hAnsi="Times New Roman" w:cs="Times New Roman"/>
          <w:sz w:val="24"/>
          <w:szCs w:val="24"/>
        </w:rPr>
        <w:t>najomość regulacji prawnych</w:t>
      </w:r>
      <w:r w:rsidR="004F0A8B" w:rsidRPr="00051DAC">
        <w:rPr>
          <w:rFonts w:ascii="Times New Roman" w:eastAsia="Calibri" w:hAnsi="Times New Roman" w:cs="Times New Roman"/>
          <w:sz w:val="24"/>
          <w:szCs w:val="24"/>
        </w:rPr>
        <w:t>,</w:t>
      </w:r>
      <w:r w:rsidRPr="00051DAC">
        <w:rPr>
          <w:rFonts w:ascii="Times New Roman" w:eastAsia="Calibri" w:hAnsi="Times New Roman" w:cs="Times New Roman"/>
          <w:sz w:val="24"/>
          <w:szCs w:val="24"/>
        </w:rPr>
        <w:t xml:space="preserve"> </w:t>
      </w:r>
      <w:r w:rsidR="004F0A8B" w:rsidRPr="00051DAC">
        <w:rPr>
          <w:rFonts w:ascii="Times New Roman" w:eastAsia="Calibri" w:hAnsi="Times New Roman" w:cs="Times New Roman"/>
          <w:sz w:val="24"/>
          <w:szCs w:val="24"/>
        </w:rPr>
        <w:t>w szczególności</w:t>
      </w:r>
      <w:r w:rsidRPr="00051DAC">
        <w:rPr>
          <w:rFonts w:ascii="Times New Roman" w:eastAsia="Calibri" w:hAnsi="Times New Roman" w:cs="Times New Roman"/>
          <w:sz w:val="24"/>
          <w:szCs w:val="24"/>
        </w:rPr>
        <w:t>:</w:t>
      </w:r>
    </w:p>
    <w:p w14:paraId="6FB24394" w14:textId="436DE36D" w:rsidR="00465A32" w:rsidRPr="008F02C4" w:rsidRDefault="00465A32" w:rsidP="00465A32">
      <w:pPr>
        <w:pStyle w:val="Akapitzlist"/>
        <w:numPr>
          <w:ilvl w:val="0"/>
          <w:numId w:val="13"/>
        </w:numPr>
        <w:jc w:val="both"/>
        <w:rPr>
          <w:rFonts w:ascii="Times New Roman" w:eastAsia="Calibri" w:hAnsi="Times New Roman" w:cs="Times New Roman"/>
          <w:sz w:val="24"/>
          <w:szCs w:val="24"/>
        </w:rPr>
      </w:pPr>
      <w:r w:rsidRPr="008F02C4">
        <w:rPr>
          <w:rFonts w:ascii="Times New Roman" w:eastAsia="Calibri" w:hAnsi="Times New Roman" w:cs="Times New Roman"/>
          <w:sz w:val="24"/>
          <w:szCs w:val="24"/>
        </w:rPr>
        <w:t>Ustaw</w:t>
      </w:r>
      <w:r w:rsidR="00051DAC">
        <w:rPr>
          <w:rFonts w:ascii="Times New Roman" w:eastAsia="Calibri" w:hAnsi="Times New Roman" w:cs="Times New Roman"/>
          <w:sz w:val="24"/>
          <w:szCs w:val="24"/>
        </w:rPr>
        <w:t>y</w:t>
      </w:r>
      <w:r w:rsidRPr="008F02C4">
        <w:rPr>
          <w:rFonts w:ascii="Times New Roman" w:eastAsia="Calibri" w:hAnsi="Times New Roman" w:cs="Times New Roman"/>
          <w:sz w:val="24"/>
          <w:szCs w:val="24"/>
        </w:rPr>
        <w:t xml:space="preserve"> z dnia 7 lipca 1994</w:t>
      </w:r>
      <w:r w:rsidR="006F1ED5">
        <w:rPr>
          <w:rFonts w:ascii="Times New Roman" w:eastAsia="Calibri" w:hAnsi="Times New Roman" w:cs="Times New Roman"/>
          <w:sz w:val="24"/>
          <w:szCs w:val="24"/>
        </w:rPr>
        <w:t xml:space="preserve">r. </w:t>
      </w:r>
      <w:r w:rsidRPr="008F02C4">
        <w:rPr>
          <w:rFonts w:ascii="Times New Roman" w:eastAsia="Calibri" w:hAnsi="Times New Roman" w:cs="Times New Roman"/>
          <w:sz w:val="24"/>
          <w:szCs w:val="24"/>
        </w:rPr>
        <w:t>Praw</w:t>
      </w:r>
      <w:r w:rsidR="000B38CF">
        <w:rPr>
          <w:rFonts w:ascii="Times New Roman" w:eastAsia="Calibri" w:hAnsi="Times New Roman" w:cs="Times New Roman"/>
          <w:sz w:val="24"/>
          <w:szCs w:val="24"/>
        </w:rPr>
        <w:t>o</w:t>
      </w:r>
      <w:r w:rsidRPr="008F02C4">
        <w:rPr>
          <w:rFonts w:ascii="Times New Roman" w:eastAsia="Calibri" w:hAnsi="Times New Roman" w:cs="Times New Roman"/>
          <w:sz w:val="24"/>
          <w:szCs w:val="24"/>
        </w:rPr>
        <w:t xml:space="preserve"> budowlane</w:t>
      </w:r>
      <w:r w:rsidR="006F1ED5">
        <w:rPr>
          <w:rFonts w:ascii="Times New Roman" w:eastAsia="Calibri" w:hAnsi="Times New Roman" w:cs="Times New Roman"/>
          <w:sz w:val="24"/>
          <w:szCs w:val="24"/>
        </w:rPr>
        <w:t xml:space="preserve"> </w:t>
      </w:r>
      <w:bookmarkStart w:id="0" w:name="_Hlk76716661"/>
      <w:r w:rsidR="006F1ED5">
        <w:rPr>
          <w:rFonts w:ascii="Times New Roman" w:eastAsia="Calibri" w:hAnsi="Times New Roman" w:cs="Times New Roman"/>
          <w:sz w:val="24"/>
          <w:szCs w:val="24"/>
        </w:rPr>
        <w:t>(</w:t>
      </w:r>
      <w:proofErr w:type="spellStart"/>
      <w:r w:rsidR="00006780" w:rsidRPr="00006780">
        <w:rPr>
          <w:rFonts w:ascii="Times New Roman" w:eastAsia="Calibri" w:hAnsi="Times New Roman" w:cs="Times New Roman"/>
          <w:sz w:val="24"/>
          <w:szCs w:val="24"/>
        </w:rPr>
        <w:t>t.j</w:t>
      </w:r>
      <w:proofErr w:type="spellEnd"/>
      <w:r w:rsidR="00006780" w:rsidRPr="00006780">
        <w:rPr>
          <w:rFonts w:ascii="Times New Roman" w:eastAsia="Calibri" w:hAnsi="Times New Roman" w:cs="Times New Roman"/>
          <w:sz w:val="24"/>
          <w:szCs w:val="24"/>
        </w:rPr>
        <w:t>. Dz. U. z 2021 r. poz. 2351</w:t>
      </w:r>
      <w:r w:rsidR="00006780">
        <w:rPr>
          <w:rFonts w:ascii="Times New Roman" w:eastAsia="Calibri" w:hAnsi="Times New Roman" w:cs="Times New Roman"/>
          <w:sz w:val="24"/>
          <w:szCs w:val="24"/>
        </w:rPr>
        <w:t xml:space="preserve"> </w:t>
      </w:r>
      <w:r w:rsidR="006F1ED5">
        <w:rPr>
          <w:rFonts w:ascii="Times New Roman" w:eastAsia="Calibri" w:hAnsi="Times New Roman" w:cs="Times New Roman"/>
          <w:sz w:val="24"/>
          <w:szCs w:val="24"/>
        </w:rPr>
        <w:t xml:space="preserve">z </w:t>
      </w:r>
      <w:proofErr w:type="spellStart"/>
      <w:r w:rsidR="006F1ED5">
        <w:rPr>
          <w:rFonts w:ascii="Times New Roman" w:eastAsia="Calibri" w:hAnsi="Times New Roman" w:cs="Times New Roman"/>
          <w:sz w:val="24"/>
          <w:szCs w:val="24"/>
        </w:rPr>
        <w:t>późn</w:t>
      </w:r>
      <w:proofErr w:type="spellEnd"/>
      <w:r w:rsidR="006F1ED5">
        <w:rPr>
          <w:rFonts w:ascii="Times New Roman" w:eastAsia="Calibri" w:hAnsi="Times New Roman" w:cs="Times New Roman"/>
          <w:sz w:val="24"/>
          <w:szCs w:val="24"/>
        </w:rPr>
        <w:t>. zm</w:t>
      </w:r>
      <w:bookmarkEnd w:id="0"/>
      <w:r w:rsidR="006F1ED5">
        <w:rPr>
          <w:rFonts w:ascii="Times New Roman" w:eastAsia="Calibri" w:hAnsi="Times New Roman" w:cs="Times New Roman"/>
          <w:sz w:val="24"/>
          <w:szCs w:val="24"/>
        </w:rPr>
        <w:t>.)</w:t>
      </w:r>
      <w:r w:rsidR="001C2500">
        <w:rPr>
          <w:rFonts w:ascii="Times New Roman" w:eastAsia="Calibri" w:hAnsi="Times New Roman" w:cs="Times New Roman"/>
          <w:sz w:val="24"/>
          <w:szCs w:val="24"/>
        </w:rPr>
        <w:t>;</w:t>
      </w:r>
    </w:p>
    <w:p w14:paraId="24D77144" w14:textId="21E56AF1" w:rsidR="000B38CF" w:rsidRPr="0062226E" w:rsidRDefault="00465A32" w:rsidP="000B38CF">
      <w:pPr>
        <w:pStyle w:val="Akapitzlist"/>
        <w:numPr>
          <w:ilvl w:val="0"/>
          <w:numId w:val="13"/>
        </w:numPr>
        <w:jc w:val="both"/>
        <w:rPr>
          <w:rFonts w:ascii="Times New Roman" w:eastAsia="Calibri" w:hAnsi="Times New Roman" w:cs="Times New Roman"/>
          <w:sz w:val="24"/>
          <w:szCs w:val="24"/>
        </w:rPr>
      </w:pPr>
      <w:r w:rsidRPr="008F02C4">
        <w:rPr>
          <w:rFonts w:ascii="Times New Roman" w:eastAsia="Calibri" w:hAnsi="Times New Roman" w:cs="Times New Roman"/>
          <w:sz w:val="24"/>
          <w:szCs w:val="24"/>
        </w:rPr>
        <w:t>Ustaw</w:t>
      </w:r>
      <w:r w:rsidR="00051DAC">
        <w:rPr>
          <w:rFonts w:ascii="Times New Roman" w:eastAsia="Calibri" w:hAnsi="Times New Roman" w:cs="Times New Roman"/>
          <w:sz w:val="24"/>
          <w:szCs w:val="24"/>
        </w:rPr>
        <w:t>y</w:t>
      </w:r>
      <w:r w:rsidRPr="008F02C4">
        <w:rPr>
          <w:rFonts w:ascii="Times New Roman" w:eastAsia="Calibri" w:hAnsi="Times New Roman" w:cs="Times New Roman"/>
          <w:sz w:val="24"/>
          <w:szCs w:val="24"/>
        </w:rPr>
        <w:t xml:space="preserve"> z dnia 11 września 2019r. Prawo zamówień publicznych</w:t>
      </w:r>
      <w:r w:rsidR="006F1ED5">
        <w:rPr>
          <w:rFonts w:ascii="Times New Roman" w:eastAsia="Calibri" w:hAnsi="Times New Roman" w:cs="Times New Roman"/>
          <w:sz w:val="24"/>
          <w:szCs w:val="24"/>
        </w:rPr>
        <w:t xml:space="preserve"> </w:t>
      </w:r>
      <w:bookmarkStart w:id="1" w:name="_Hlk76716719"/>
      <w:r w:rsidR="006F1ED5" w:rsidRPr="006F1ED5">
        <w:rPr>
          <w:rFonts w:ascii="Times New Roman" w:eastAsia="Calibri" w:hAnsi="Times New Roman" w:cs="Times New Roman"/>
          <w:sz w:val="24"/>
          <w:szCs w:val="24"/>
        </w:rPr>
        <w:t>(tj. Dz. U. z 202</w:t>
      </w:r>
      <w:r w:rsidR="00006780">
        <w:rPr>
          <w:rFonts w:ascii="Times New Roman" w:eastAsia="Calibri" w:hAnsi="Times New Roman" w:cs="Times New Roman"/>
          <w:sz w:val="24"/>
          <w:szCs w:val="24"/>
        </w:rPr>
        <w:t>2</w:t>
      </w:r>
      <w:r w:rsidR="006F1ED5" w:rsidRPr="006F1ED5">
        <w:rPr>
          <w:rFonts w:ascii="Times New Roman" w:eastAsia="Calibri" w:hAnsi="Times New Roman" w:cs="Times New Roman"/>
          <w:sz w:val="24"/>
          <w:szCs w:val="24"/>
        </w:rPr>
        <w:t xml:space="preserve"> poz. </w:t>
      </w:r>
      <w:r w:rsidR="00006780">
        <w:rPr>
          <w:rFonts w:ascii="Times New Roman" w:eastAsia="Calibri" w:hAnsi="Times New Roman" w:cs="Times New Roman"/>
          <w:sz w:val="24"/>
          <w:szCs w:val="24"/>
        </w:rPr>
        <w:t>1710</w:t>
      </w:r>
      <w:r w:rsidR="006F1ED5" w:rsidRPr="006F1ED5">
        <w:rPr>
          <w:rFonts w:ascii="Times New Roman" w:eastAsia="Calibri" w:hAnsi="Times New Roman" w:cs="Times New Roman"/>
          <w:sz w:val="24"/>
          <w:szCs w:val="24"/>
        </w:rPr>
        <w:t xml:space="preserve"> z </w:t>
      </w:r>
      <w:proofErr w:type="spellStart"/>
      <w:r w:rsidR="006F1ED5" w:rsidRPr="006F1ED5">
        <w:rPr>
          <w:rFonts w:ascii="Times New Roman" w:eastAsia="Calibri" w:hAnsi="Times New Roman" w:cs="Times New Roman"/>
          <w:sz w:val="24"/>
          <w:szCs w:val="24"/>
        </w:rPr>
        <w:t>póź</w:t>
      </w:r>
      <w:r w:rsidR="006F1ED5">
        <w:rPr>
          <w:rFonts w:ascii="Times New Roman" w:eastAsia="Calibri" w:hAnsi="Times New Roman" w:cs="Times New Roman"/>
          <w:sz w:val="24"/>
          <w:szCs w:val="24"/>
        </w:rPr>
        <w:t>n</w:t>
      </w:r>
      <w:proofErr w:type="spellEnd"/>
      <w:r w:rsidR="006F1ED5" w:rsidRPr="006F1ED5">
        <w:rPr>
          <w:rFonts w:ascii="Times New Roman" w:eastAsia="Calibri" w:hAnsi="Times New Roman" w:cs="Times New Roman"/>
          <w:sz w:val="24"/>
          <w:szCs w:val="24"/>
        </w:rPr>
        <w:t>. zm.)</w:t>
      </w:r>
      <w:bookmarkEnd w:id="1"/>
      <w:r w:rsidR="001C2500">
        <w:rPr>
          <w:rFonts w:ascii="Times New Roman" w:eastAsia="Calibri" w:hAnsi="Times New Roman" w:cs="Times New Roman"/>
          <w:sz w:val="24"/>
          <w:szCs w:val="24"/>
        </w:rPr>
        <w:t>;</w:t>
      </w:r>
    </w:p>
    <w:p w14:paraId="7820F1C6" w14:textId="678CC36E" w:rsidR="00465A32" w:rsidRPr="008F02C4" w:rsidRDefault="00465A32" w:rsidP="00465A32">
      <w:pPr>
        <w:pStyle w:val="Akapitzlist"/>
        <w:numPr>
          <w:ilvl w:val="0"/>
          <w:numId w:val="13"/>
        </w:numPr>
        <w:jc w:val="both"/>
        <w:rPr>
          <w:rFonts w:ascii="Times New Roman" w:eastAsia="Calibri" w:hAnsi="Times New Roman" w:cs="Times New Roman"/>
          <w:sz w:val="24"/>
          <w:szCs w:val="24"/>
        </w:rPr>
      </w:pPr>
      <w:r w:rsidRPr="008F02C4">
        <w:rPr>
          <w:rFonts w:ascii="Times New Roman" w:eastAsia="Calibri" w:hAnsi="Times New Roman" w:cs="Times New Roman"/>
          <w:sz w:val="24"/>
          <w:szCs w:val="24"/>
        </w:rPr>
        <w:t>Ustaw</w:t>
      </w:r>
      <w:r w:rsidR="00051DAC">
        <w:rPr>
          <w:rFonts w:ascii="Times New Roman" w:eastAsia="Calibri" w:hAnsi="Times New Roman" w:cs="Times New Roman"/>
          <w:sz w:val="24"/>
          <w:szCs w:val="24"/>
        </w:rPr>
        <w:t>y</w:t>
      </w:r>
      <w:r w:rsidRPr="008F02C4">
        <w:rPr>
          <w:rFonts w:ascii="Times New Roman" w:eastAsia="Calibri" w:hAnsi="Times New Roman" w:cs="Times New Roman"/>
          <w:sz w:val="24"/>
          <w:szCs w:val="24"/>
        </w:rPr>
        <w:t xml:space="preserve"> z dnia 14 czerwca 1960r.</w:t>
      </w:r>
      <w:r w:rsidR="006F1ED5">
        <w:rPr>
          <w:rFonts w:ascii="Times New Roman" w:eastAsia="Calibri" w:hAnsi="Times New Roman" w:cs="Times New Roman"/>
          <w:sz w:val="24"/>
          <w:szCs w:val="24"/>
        </w:rPr>
        <w:t xml:space="preserve"> </w:t>
      </w:r>
      <w:r w:rsidRPr="008F02C4">
        <w:rPr>
          <w:rFonts w:ascii="Times New Roman" w:eastAsia="Calibri" w:hAnsi="Times New Roman" w:cs="Times New Roman"/>
          <w:sz w:val="24"/>
          <w:szCs w:val="24"/>
        </w:rPr>
        <w:t xml:space="preserve">Kodeks </w:t>
      </w:r>
      <w:r>
        <w:rPr>
          <w:rFonts w:ascii="Times New Roman" w:eastAsia="Calibri" w:hAnsi="Times New Roman" w:cs="Times New Roman"/>
          <w:sz w:val="24"/>
          <w:szCs w:val="24"/>
        </w:rPr>
        <w:t>P</w:t>
      </w:r>
      <w:r w:rsidRPr="008F02C4">
        <w:rPr>
          <w:rFonts w:ascii="Times New Roman" w:eastAsia="Calibri" w:hAnsi="Times New Roman" w:cs="Times New Roman"/>
          <w:sz w:val="24"/>
          <w:szCs w:val="24"/>
        </w:rPr>
        <w:t xml:space="preserve">ostępowania </w:t>
      </w:r>
      <w:r>
        <w:rPr>
          <w:rFonts w:ascii="Times New Roman" w:eastAsia="Calibri" w:hAnsi="Times New Roman" w:cs="Times New Roman"/>
          <w:sz w:val="24"/>
          <w:szCs w:val="24"/>
        </w:rPr>
        <w:t>A</w:t>
      </w:r>
      <w:r w:rsidRPr="008F02C4">
        <w:rPr>
          <w:rFonts w:ascii="Times New Roman" w:eastAsia="Calibri" w:hAnsi="Times New Roman" w:cs="Times New Roman"/>
          <w:sz w:val="24"/>
          <w:szCs w:val="24"/>
        </w:rPr>
        <w:t>dministracyjnego</w:t>
      </w:r>
      <w:r w:rsidR="006F1ED5">
        <w:rPr>
          <w:rFonts w:ascii="Times New Roman" w:eastAsia="Calibri" w:hAnsi="Times New Roman" w:cs="Times New Roman"/>
          <w:sz w:val="24"/>
          <w:szCs w:val="24"/>
        </w:rPr>
        <w:t xml:space="preserve"> </w:t>
      </w:r>
      <w:r w:rsidR="006F1ED5" w:rsidRPr="006F1ED5">
        <w:rPr>
          <w:rFonts w:ascii="Times New Roman" w:eastAsia="Calibri" w:hAnsi="Times New Roman" w:cs="Times New Roman"/>
          <w:sz w:val="24"/>
          <w:szCs w:val="24"/>
        </w:rPr>
        <w:t>(tj. Dz. U. z 202</w:t>
      </w:r>
      <w:r w:rsidR="00006780">
        <w:rPr>
          <w:rFonts w:ascii="Times New Roman" w:eastAsia="Calibri" w:hAnsi="Times New Roman" w:cs="Times New Roman"/>
          <w:sz w:val="24"/>
          <w:szCs w:val="24"/>
        </w:rPr>
        <w:t>2</w:t>
      </w:r>
      <w:r w:rsidR="006F1ED5" w:rsidRPr="006F1ED5">
        <w:rPr>
          <w:rFonts w:ascii="Times New Roman" w:eastAsia="Calibri" w:hAnsi="Times New Roman" w:cs="Times New Roman"/>
          <w:sz w:val="24"/>
          <w:szCs w:val="24"/>
        </w:rPr>
        <w:t xml:space="preserve"> poz. </w:t>
      </w:r>
      <w:r w:rsidR="00006780">
        <w:rPr>
          <w:rFonts w:ascii="Times New Roman" w:eastAsia="Calibri" w:hAnsi="Times New Roman" w:cs="Times New Roman"/>
          <w:sz w:val="24"/>
          <w:szCs w:val="24"/>
        </w:rPr>
        <w:t>2000</w:t>
      </w:r>
      <w:r w:rsidR="006F1ED5" w:rsidRPr="006F1ED5">
        <w:rPr>
          <w:rFonts w:ascii="Times New Roman" w:eastAsia="Calibri" w:hAnsi="Times New Roman" w:cs="Times New Roman"/>
          <w:sz w:val="24"/>
          <w:szCs w:val="24"/>
        </w:rPr>
        <w:t xml:space="preserve"> z </w:t>
      </w:r>
      <w:proofErr w:type="spellStart"/>
      <w:r w:rsidR="006F1ED5" w:rsidRPr="006F1ED5">
        <w:rPr>
          <w:rFonts w:ascii="Times New Roman" w:eastAsia="Calibri" w:hAnsi="Times New Roman" w:cs="Times New Roman"/>
          <w:sz w:val="24"/>
          <w:szCs w:val="24"/>
        </w:rPr>
        <w:t>póź</w:t>
      </w:r>
      <w:r w:rsidR="006F1ED5">
        <w:rPr>
          <w:rFonts w:ascii="Times New Roman" w:eastAsia="Calibri" w:hAnsi="Times New Roman" w:cs="Times New Roman"/>
          <w:sz w:val="24"/>
          <w:szCs w:val="24"/>
        </w:rPr>
        <w:t>n</w:t>
      </w:r>
      <w:proofErr w:type="spellEnd"/>
      <w:r w:rsidR="006F1ED5" w:rsidRPr="006F1ED5">
        <w:rPr>
          <w:rFonts w:ascii="Times New Roman" w:eastAsia="Calibri" w:hAnsi="Times New Roman" w:cs="Times New Roman"/>
          <w:sz w:val="24"/>
          <w:szCs w:val="24"/>
        </w:rPr>
        <w:t>. zm.);</w:t>
      </w:r>
    </w:p>
    <w:p w14:paraId="472885EA" w14:textId="24488375" w:rsidR="00051DAC" w:rsidRPr="00F93484" w:rsidRDefault="00465A32" w:rsidP="00F93484">
      <w:pPr>
        <w:pStyle w:val="Akapitzlist"/>
        <w:numPr>
          <w:ilvl w:val="0"/>
          <w:numId w:val="13"/>
        </w:numPr>
        <w:jc w:val="both"/>
        <w:rPr>
          <w:rFonts w:ascii="Times New Roman" w:eastAsia="Calibri" w:hAnsi="Times New Roman" w:cs="Times New Roman"/>
          <w:sz w:val="24"/>
          <w:szCs w:val="24"/>
        </w:rPr>
      </w:pPr>
      <w:r w:rsidRPr="001C2500">
        <w:rPr>
          <w:rFonts w:ascii="Times New Roman" w:eastAsia="Calibri" w:hAnsi="Times New Roman" w:cs="Times New Roman"/>
          <w:sz w:val="24"/>
          <w:szCs w:val="24"/>
        </w:rPr>
        <w:t>Ustaw</w:t>
      </w:r>
      <w:r w:rsidR="00051DAC">
        <w:rPr>
          <w:rFonts w:ascii="Times New Roman" w:eastAsia="Calibri" w:hAnsi="Times New Roman" w:cs="Times New Roman"/>
          <w:sz w:val="24"/>
          <w:szCs w:val="24"/>
        </w:rPr>
        <w:t>y</w:t>
      </w:r>
      <w:r w:rsidRPr="001C2500">
        <w:rPr>
          <w:rFonts w:ascii="Times New Roman" w:eastAsia="Calibri" w:hAnsi="Times New Roman" w:cs="Times New Roman"/>
          <w:sz w:val="24"/>
          <w:szCs w:val="24"/>
        </w:rPr>
        <w:t xml:space="preserve"> z dnia 21 listopada 2008r. o pracownikach samorządowych</w:t>
      </w:r>
      <w:r w:rsidR="006F1ED5">
        <w:rPr>
          <w:rFonts w:ascii="Times New Roman" w:eastAsia="Calibri" w:hAnsi="Times New Roman" w:cs="Times New Roman"/>
          <w:sz w:val="24"/>
          <w:szCs w:val="24"/>
        </w:rPr>
        <w:t xml:space="preserve"> (</w:t>
      </w:r>
      <w:r w:rsidR="007B72B0" w:rsidRPr="007B72B0">
        <w:rPr>
          <w:rFonts w:ascii="Times New Roman" w:eastAsia="Times New Roman" w:hAnsi="Times New Roman" w:cs="Times New Roman"/>
          <w:sz w:val="24"/>
          <w:szCs w:val="24"/>
          <w:lang w:eastAsia="pl-PL"/>
        </w:rPr>
        <w:t>tj. Dz. U. z 2</w:t>
      </w:r>
      <w:r w:rsidR="007B72B0">
        <w:rPr>
          <w:rFonts w:ascii="Times New Roman" w:eastAsia="Times New Roman" w:hAnsi="Times New Roman" w:cs="Times New Roman"/>
          <w:sz w:val="24"/>
          <w:szCs w:val="24"/>
          <w:lang w:eastAsia="pl-PL"/>
        </w:rPr>
        <w:t>022</w:t>
      </w:r>
      <w:r w:rsidR="007B72B0" w:rsidRPr="007B72B0">
        <w:rPr>
          <w:rFonts w:ascii="Times New Roman" w:eastAsia="Times New Roman" w:hAnsi="Times New Roman" w:cs="Times New Roman"/>
          <w:sz w:val="24"/>
          <w:szCs w:val="24"/>
          <w:lang w:eastAsia="pl-PL"/>
        </w:rPr>
        <w:t xml:space="preserve"> poz.</w:t>
      </w:r>
      <w:r w:rsidR="007B72B0">
        <w:rPr>
          <w:rFonts w:ascii="Times New Roman" w:eastAsia="Times New Roman" w:hAnsi="Times New Roman" w:cs="Times New Roman"/>
          <w:sz w:val="24"/>
          <w:szCs w:val="24"/>
          <w:lang w:eastAsia="pl-PL"/>
        </w:rPr>
        <w:t>530</w:t>
      </w:r>
      <w:r w:rsidR="006F1ED5">
        <w:rPr>
          <w:rFonts w:ascii="Times New Roman" w:eastAsia="Calibri" w:hAnsi="Times New Roman" w:cs="Times New Roman"/>
          <w:sz w:val="24"/>
          <w:szCs w:val="24"/>
        </w:rPr>
        <w:t>.);</w:t>
      </w:r>
    </w:p>
    <w:p w14:paraId="769022DC" w14:textId="77777777" w:rsidR="003D7B60" w:rsidRPr="001C2500" w:rsidRDefault="003D7B60" w:rsidP="001C2500">
      <w:pPr>
        <w:jc w:val="both"/>
        <w:rPr>
          <w:rFonts w:ascii="Times New Roman" w:eastAsia="Calibri" w:hAnsi="Times New Roman" w:cs="Times New Roman"/>
          <w:sz w:val="24"/>
          <w:szCs w:val="24"/>
        </w:rPr>
      </w:pPr>
      <w:r w:rsidRPr="001C2500">
        <w:rPr>
          <w:rFonts w:ascii="Times New Roman" w:eastAsia="Calibri" w:hAnsi="Times New Roman" w:cs="Times New Roman"/>
          <w:b/>
          <w:bCs/>
          <w:sz w:val="24"/>
          <w:szCs w:val="24"/>
        </w:rPr>
        <w:t>2. Wymagania dodatkowe na stanowisku:</w:t>
      </w:r>
    </w:p>
    <w:p w14:paraId="129645FD" w14:textId="62AEBC27" w:rsidR="003D7B60" w:rsidRPr="00BF2978" w:rsidRDefault="00BF2978" w:rsidP="00BF2978">
      <w:pPr>
        <w:pStyle w:val="Akapitzlist"/>
        <w:numPr>
          <w:ilvl w:val="0"/>
          <w:numId w:val="30"/>
        </w:numPr>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3D7B60" w:rsidRPr="00BF2978">
        <w:rPr>
          <w:rFonts w:ascii="Times New Roman" w:eastAsia="Calibri" w:hAnsi="Times New Roman" w:cs="Times New Roman"/>
          <w:sz w:val="24"/>
          <w:szCs w:val="24"/>
        </w:rPr>
        <w:t>ysoka kultura osobista</w:t>
      </w:r>
    </w:p>
    <w:p w14:paraId="2A07BC53" w14:textId="7AB3DCB1" w:rsidR="00465A32" w:rsidRPr="00BF2978" w:rsidRDefault="00BF2978" w:rsidP="00BF2978">
      <w:pPr>
        <w:pStyle w:val="Akapitzlist"/>
        <w:numPr>
          <w:ilvl w:val="0"/>
          <w:numId w:val="30"/>
        </w:numPr>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465A32" w:rsidRPr="00BF2978">
        <w:rPr>
          <w:rFonts w:ascii="Times New Roman" w:eastAsia="Calibri" w:hAnsi="Times New Roman" w:cs="Times New Roman"/>
          <w:sz w:val="24"/>
          <w:szCs w:val="24"/>
        </w:rPr>
        <w:t>iegła obsługa komputera (pakiet Office),</w:t>
      </w:r>
    </w:p>
    <w:p w14:paraId="05D08596" w14:textId="1B11EFE4" w:rsidR="00465A32" w:rsidRPr="00BF2978" w:rsidRDefault="00BF2978" w:rsidP="00BF2978">
      <w:pPr>
        <w:pStyle w:val="Akapitzlist"/>
        <w:numPr>
          <w:ilvl w:val="0"/>
          <w:numId w:val="30"/>
        </w:numPr>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465A32" w:rsidRPr="00BF2978">
        <w:rPr>
          <w:rFonts w:ascii="Times New Roman" w:eastAsia="Calibri" w:hAnsi="Times New Roman" w:cs="Times New Roman"/>
          <w:sz w:val="24"/>
          <w:szCs w:val="24"/>
        </w:rPr>
        <w:t xml:space="preserve">miejętność pracy w zespole, </w:t>
      </w:r>
    </w:p>
    <w:p w14:paraId="2BA17F45" w14:textId="4232D122" w:rsidR="00465A32" w:rsidRPr="00BF2978" w:rsidRDefault="00BF2978" w:rsidP="00BF2978">
      <w:pPr>
        <w:pStyle w:val="Akapitzlist"/>
        <w:numPr>
          <w:ilvl w:val="0"/>
          <w:numId w:val="30"/>
        </w:numPr>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465A32" w:rsidRPr="00BF2978">
        <w:rPr>
          <w:rFonts w:ascii="Times New Roman" w:eastAsia="Calibri" w:hAnsi="Times New Roman" w:cs="Times New Roman"/>
          <w:sz w:val="24"/>
          <w:szCs w:val="24"/>
        </w:rPr>
        <w:t>hęć podnoszenia swoich kwalifikacji,</w:t>
      </w:r>
    </w:p>
    <w:p w14:paraId="6D9C413F" w14:textId="08B800F7" w:rsidR="00465A32" w:rsidRPr="00BF2978" w:rsidRDefault="00BF2978" w:rsidP="00BF2978">
      <w:pPr>
        <w:pStyle w:val="Akapitzlist"/>
        <w:numPr>
          <w:ilvl w:val="0"/>
          <w:numId w:val="30"/>
        </w:numPr>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w:t>
      </w:r>
      <w:r w:rsidR="00465A32" w:rsidRPr="00BF2978">
        <w:rPr>
          <w:rFonts w:ascii="Times New Roman" w:eastAsia="Calibri" w:hAnsi="Times New Roman" w:cs="Times New Roman"/>
          <w:sz w:val="24"/>
          <w:szCs w:val="24"/>
        </w:rPr>
        <w:t>amodzielność w podejmowaniu decyzji, komunikatywność.</w:t>
      </w:r>
    </w:p>
    <w:p w14:paraId="1E7FFD28" w14:textId="103BC19B" w:rsidR="00465A32" w:rsidRPr="00BF2978" w:rsidRDefault="00BF2978" w:rsidP="00BF2978">
      <w:pPr>
        <w:pStyle w:val="Akapitzlist"/>
        <w:numPr>
          <w:ilvl w:val="0"/>
          <w:numId w:val="30"/>
        </w:numPr>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465A32" w:rsidRPr="00BF2978">
        <w:rPr>
          <w:rFonts w:ascii="Times New Roman" w:eastAsia="Calibri" w:hAnsi="Times New Roman" w:cs="Times New Roman"/>
          <w:sz w:val="24"/>
          <w:szCs w:val="24"/>
        </w:rPr>
        <w:t>miejętność myślenia strategicznego i analitycznego,</w:t>
      </w:r>
    </w:p>
    <w:p w14:paraId="2F1FB755" w14:textId="2A76D40B" w:rsidR="00465A32" w:rsidRPr="00BF2978" w:rsidRDefault="00BF2978" w:rsidP="00BF2978">
      <w:pPr>
        <w:pStyle w:val="Akapitzlist"/>
        <w:numPr>
          <w:ilvl w:val="0"/>
          <w:numId w:val="30"/>
        </w:numPr>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465A32" w:rsidRPr="00BF2978">
        <w:rPr>
          <w:rFonts w:ascii="Times New Roman" w:eastAsia="Calibri" w:hAnsi="Times New Roman" w:cs="Times New Roman"/>
          <w:sz w:val="24"/>
          <w:szCs w:val="24"/>
        </w:rPr>
        <w:t>miejętność zarządzania projektami,</w:t>
      </w:r>
    </w:p>
    <w:p w14:paraId="43AC80C5" w14:textId="70A14A8E" w:rsidR="00BF2978" w:rsidRPr="00BF2978" w:rsidRDefault="00BF2978" w:rsidP="00BF2978">
      <w:pPr>
        <w:pStyle w:val="Akapitzlist"/>
        <w:numPr>
          <w:ilvl w:val="0"/>
          <w:numId w:val="30"/>
        </w:numPr>
        <w:ind w:left="426" w:hanging="426"/>
        <w:jc w:val="both"/>
        <w:rPr>
          <w:rFonts w:ascii="Times New Roman" w:eastAsia="Calibri" w:hAnsi="Times New Roman" w:cs="Times New Roman"/>
          <w:sz w:val="24"/>
          <w:szCs w:val="24"/>
        </w:rPr>
      </w:pPr>
      <w:r w:rsidRPr="00BF2978">
        <w:rPr>
          <w:rFonts w:ascii="Times New Roman" w:eastAsia="Calibri" w:hAnsi="Times New Roman" w:cs="Times New Roman"/>
          <w:sz w:val="24"/>
          <w:szCs w:val="24"/>
        </w:rPr>
        <w:t>prawo jazdy kat. B</w:t>
      </w:r>
    </w:p>
    <w:p w14:paraId="2F8C161E" w14:textId="77777777" w:rsidR="00465A32" w:rsidRPr="008F02C4" w:rsidRDefault="00465A32" w:rsidP="00465A32">
      <w:pPr>
        <w:jc w:val="both"/>
        <w:rPr>
          <w:rFonts w:ascii="Times New Roman" w:eastAsia="Calibri" w:hAnsi="Times New Roman" w:cs="Times New Roman"/>
          <w:b/>
          <w:bCs/>
          <w:sz w:val="24"/>
          <w:szCs w:val="24"/>
        </w:rPr>
      </w:pPr>
      <w:r w:rsidRPr="008F02C4">
        <w:rPr>
          <w:rFonts w:ascii="Times New Roman" w:eastAsia="Calibri" w:hAnsi="Times New Roman" w:cs="Times New Roman"/>
          <w:b/>
          <w:bCs/>
          <w:sz w:val="24"/>
          <w:szCs w:val="24"/>
        </w:rPr>
        <w:t>3. Zakres wykonywanych zadań na stanowisku:</w:t>
      </w:r>
    </w:p>
    <w:p w14:paraId="51973568" w14:textId="243BBCE7" w:rsidR="00465A32" w:rsidRPr="00805609" w:rsidRDefault="00465A32" w:rsidP="00805609">
      <w:pPr>
        <w:pStyle w:val="Akapitzlist"/>
        <w:numPr>
          <w:ilvl w:val="0"/>
          <w:numId w:val="26"/>
        </w:numPr>
        <w:spacing w:before="240"/>
        <w:jc w:val="both"/>
        <w:rPr>
          <w:rFonts w:ascii="Times New Roman" w:eastAsia="Calibri" w:hAnsi="Times New Roman" w:cs="Times New Roman"/>
          <w:sz w:val="24"/>
          <w:szCs w:val="24"/>
        </w:rPr>
      </w:pPr>
      <w:r w:rsidRPr="00805609">
        <w:rPr>
          <w:rFonts w:ascii="Times New Roman" w:eastAsia="Calibri" w:hAnsi="Times New Roman" w:cs="Times New Roman"/>
          <w:sz w:val="24"/>
          <w:szCs w:val="24"/>
        </w:rPr>
        <w:t>Przygotowywanie zleceń na wykonywanie dokumentacji inwestycji i nadzorowania procesu,</w:t>
      </w:r>
    </w:p>
    <w:p w14:paraId="431BF2DD" w14:textId="43DD6D1A" w:rsidR="00805609" w:rsidRPr="00805609" w:rsidRDefault="00523EDF" w:rsidP="00805609">
      <w:pPr>
        <w:pStyle w:val="Akapitzlist"/>
        <w:numPr>
          <w:ilvl w:val="0"/>
          <w:numId w:val="26"/>
        </w:numPr>
        <w:spacing w:before="2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Prowadzenie </w:t>
      </w:r>
      <w:r w:rsidR="00805609" w:rsidRPr="00805609">
        <w:rPr>
          <w:rFonts w:ascii="Times New Roman" w:eastAsia="Calibri" w:hAnsi="Times New Roman" w:cs="Times New Roman"/>
          <w:sz w:val="24"/>
          <w:szCs w:val="24"/>
        </w:rPr>
        <w:t xml:space="preserve">procesu inwestycyjnego </w:t>
      </w:r>
      <w:r>
        <w:rPr>
          <w:rFonts w:ascii="Times New Roman" w:eastAsia="Calibri" w:hAnsi="Times New Roman" w:cs="Times New Roman"/>
          <w:sz w:val="24"/>
          <w:szCs w:val="24"/>
        </w:rPr>
        <w:t>realizowanych zadań,</w:t>
      </w:r>
    </w:p>
    <w:p w14:paraId="30E8A588" w14:textId="3C36ED49" w:rsidR="00465A32" w:rsidRPr="00805609" w:rsidRDefault="00465A32" w:rsidP="00805609">
      <w:pPr>
        <w:pStyle w:val="Akapitzlist"/>
        <w:numPr>
          <w:ilvl w:val="0"/>
          <w:numId w:val="26"/>
        </w:numPr>
        <w:spacing w:before="240"/>
        <w:jc w:val="both"/>
        <w:rPr>
          <w:rFonts w:ascii="Times New Roman" w:eastAsia="Calibri" w:hAnsi="Times New Roman" w:cs="Times New Roman"/>
          <w:sz w:val="24"/>
          <w:szCs w:val="24"/>
        </w:rPr>
      </w:pPr>
      <w:r w:rsidRPr="00805609">
        <w:rPr>
          <w:rFonts w:ascii="Times New Roman" w:eastAsia="Calibri" w:hAnsi="Times New Roman" w:cs="Times New Roman"/>
          <w:sz w:val="24"/>
          <w:szCs w:val="24"/>
        </w:rPr>
        <w:t>Przygotowywanie dokumentów niezbędnych do uzyskania decyzji i pozwoleń na budowę,</w:t>
      </w:r>
    </w:p>
    <w:p w14:paraId="68232892" w14:textId="67DF00CA" w:rsidR="00465A32" w:rsidRPr="00805609" w:rsidRDefault="00465A32" w:rsidP="00805609">
      <w:pPr>
        <w:pStyle w:val="Akapitzlist"/>
        <w:numPr>
          <w:ilvl w:val="0"/>
          <w:numId w:val="26"/>
        </w:numPr>
        <w:spacing w:before="240"/>
        <w:jc w:val="both"/>
        <w:rPr>
          <w:rFonts w:ascii="Times New Roman" w:eastAsia="Calibri" w:hAnsi="Times New Roman" w:cs="Times New Roman"/>
          <w:sz w:val="24"/>
          <w:szCs w:val="24"/>
        </w:rPr>
      </w:pPr>
      <w:r w:rsidRPr="00805609">
        <w:rPr>
          <w:rFonts w:ascii="Times New Roman" w:eastAsia="Calibri" w:hAnsi="Times New Roman" w:cs="Times New Roman"/>
          <w:sz w:val="24"/>
          <w:szCs w:val="24"/>
        </w:rPr>
        <w:t>Udział w przekazywaniu placów budowy i odbiorze robót,</w:t>
      </w:r>
    </w:p>
    <w:p w14:paraId="27D864E6" w14:textId="261CB01B" w:rsidR="00465A32" w:rsidRPr="00805609" w:rsidRDefault="00465A32" w:rsidP="00805609">
      <w:pPr>
        <w:pStyle w:val="Akapitzlist"/>
        <w:numPr>
          <w:ilvl w:val="0"/>
          <w:numId w:val="26"/>
        </w:numPr>
        <w:spacing w:before="240"/>
        <w:jc w:val="both"/>
        <w:rPr>
          <w:rFonts w:ascii="Times New Roman" w:eastAsia="Calibri" w:hAnsi="Times New Roman" w:cs="Times New Roman"/>
          <w:sz w:val="24"/>
          <w:szCs w:val="24"/>
        </w:rPr>
      </w:pPr>
      <w:r w:rsidRPr="00805609">
        <w:rPr>
          <w:rFonts w:ascii="Times New Roman" w:eastAsia="Calibri" w:hAnsi="Times New Roman" w:cs="Times New Roman"/>
          <w:sz w:val="24"/>
          <w:szCs w:val="24"/>
        </w:rPr>
        <w:t>Przygotowywanie projektów umów z kontrahentami w zakresie inwestycji i remontów oraz prowadzenie dokumentacji z tym związanej,</w:t>
      </w:r>
    </w:p>
    <w:p w14:paraId="33A388B2" w14:textId="5B0546C3" w:rsidR="00465A32" w:rsidRPr="00805609" w:rsidRDefault="00465A32" w:rsidP="00805609">
      <w:pPr>
        <w:pStyle w:val="Akapitzlist"/>
        <w:numPr>
          <w:ilvl w:val="0"/>
          <w:numId w:val="26"/>
        </w:numPr>
        <w:spacing w:before="240"/>
        <w:jc w:val="both"/>
        <w:rPr>
          <w:rFonts w:ascii="Times New Roman" w:eastAsia="Calibri" w:hAnsi="Times New Roman" w:cs="Times New Roman"/>
          <w:sz w:val="24"/>
          <w:szCs w:val="24"/>
        </w:rPr>
      </w:pPr>
      <w:r w:rsidRPr="00805609">
        <w:rPr>
          <w:rFonts w:ascii="Times New Roman" w:eastAsia="Calibri" w:hAnsi="Times New Roman" w:cs="Times New Roman"/>
          <w:sz w:val="24"/>
          <w:szCs w:val="24"/>
        </w:rPr>
        <w:t>Zgłaszanie organom nadzoru budowlanego zakończenia robót i uzyskania pozwolenia na użytkowanie,</w:t>
      </w:r>
    </w:p>
    <w:p w14:paraId="23BFF6E6" w14:textId="20521FF1" w:rsidR="00465A32" w:rsidRDefault="00465A32" w:rsidP="00805609">
      <w:pPr>
        <w:pStyle w:val="Akapitzlist"/>
        <w:numPr>
          <w:ilvl w:val="0"/>
          <w:numId w:val="26"/>
        </w:numPr>
        <w:spacing w:before="240"/>
        <w:jc w:val="both"/>
        <w:rPr>
          <w:rFonts w:ascii="Times New Roman" w:eastAsia="Calibri" w:hAnsi="Times New Roman" w:cs="Times New Roman"/>
          <w:sz w:val="24"/>
          <w:szCs w:val="24"/>
        </w:rPr>
      </w:pPr>
      <w:r w:rsidRPr="00805609">
        <w:rPr>
          <w:rFonts w:ascii="Times New Roman" w:eastAsia="Calibri" w:hAnsi="Times New Roman" w:cs="Times New Roman"/>
          <w:sz w:val="24"/>
          <w:szCs w:val="24"/>
        </w:rPr>
        <w:t xml:space="preserve">Prowadzenie korespondencji z innymi podmiotami w sprawach z obszaru inwestycji, </w:t>
      </w:r>
      <w:r w:rsidRPr="006972FA">
        <w:rPr>
          <w:rFonts w:ascii="Times New Roman" w:eastAsia="Calibri" w:hAnsi="Times New Roman" w:cs="Times New Roman"/>
          <w:sz w:val="24"/>
          <w:szCs w:val="24"/>
        </w:rPr>
        <w:t>obsługa klienta oraz współpraca z innymi jednostkami administracji publicznej w zakresie wynikającym z wykonywanych zadań,</w:t>
      </w:r>
    </w:p>
    <w:p w14:paraId="61C7AD31" w14:textId="58C755ED" w:rsidR="008F1AD9" w:rsidRPr="00B055C6" w:rsidRDefault="008F1AD9" w:rsidP="008F1AD9">
      <w:pPr>
        <w:pStyle w:val="Akapitzlist"/>
        <w:numPr>
          <w:ilvl w:val="0"/>
          <w:numId w:val="26"/>
        </w:numPr>
        <w:jc w:val="both"/>
        <w:rPr>
          <w:rFonts w:ascii="Times New Roman" w:hAnsi="Times New Roman" w:cs="Times New Roman"/>
          <w:sz w:val="24"/>
          <w:szCs w:val="24"/>
        </w:rPr>
      </w:pPr>
      <w:r w:rsidRPr="00B055C6">
        <w:rPr>
          <w:rFonts w:ascii="Times New Roman" w:hAnsi="Times New Roman" w:cs="Times New Roman"/>
          <w:sz w:val="24"/>
          <w:szCs w:val="24"/>
        </w:rPr>
        <w:t>Analiza możliwości pozyskania środków zewnętrznych na realizację inwestycji i</w:t>
      </w:r>
      <w:r w:rsidR="007B72B0">
        <w:rPr>
          <w:rFonts w:ascii="Times New Roman" w:hAnsi="Times New Roman" w:cs="Times New Roman"/>
          <w:sz w:val="24"/>
          <w:szCs w:val="24"/>
        </w:rPr>
        <w:t> </w:t>
      </w:r>
      <w:r w:rsidRPr="00B055C6">
        <w:rPr>
          <w:rFonts w:ascii="Times New Roman" w:hAnsi="Times New Roman" w:cs="Times New Roman"/>
          <w:sz w:val="24"/>
          <w:szCs w:val="24"/>
        </w:rPr>
        <w:t>remontów</w:t>
      </w:r>
      <w:r w:rsidR="00523EDF">
        <w:rPr>
          <w:rFonts w:ascii="Times New Roman" w:hAnsi="Times New Roman" w:cs="Times New Roman"/>
          <w:sz w:val="24"/>
          <w:szCs w:val="24"/>
        </w:rPr>
        <w:t>,</w:t>
      </w:r>
    </w:p>
    <w:p w14:paraId="09A032C0" w14:textId="432C5F09" w:rsidR="008F1AD9" w:rsidRPr="008F1AD9" w:rsidRDefault="008F1AD9" w:rsidP="008F1AD9">
      <w:pPr>
        <w:pStyle w:val="Akapitzlist"/>
        <w:numPr>
          <w:ilvl w:val="0"/>
          <w:numId w:val="26"/>
        </w:numPr>
        <w:jc w:val="both"/>
        <w:rPr>
          <w:rFonts w:ascii="Times New Roman" w:hAnsi="Times New Roman" w:cs="Times New Roman"/>
          <w:sz w:val="24"/>
          <w:szCs w:val="24"/>
        </w:rPr>
      </w:pPr>
      <w:r w:rsidRPr="00B055C6">
        <w:rPr>
          <w:rFonts w:ascii="Times New Roman" w:hAnsi="Times New Roman" w:cs="Times New Roman"/>
          <w:sz w:val="24"/>
          <w:szCs w:val="24"/>
        </w:rPr>
        <w:t>Sporządzanie wniosków w zakresie pozyskiwania zewnętrznych środków finansowych na realizację inwestycji i remontów (środki z UE, środki krajowe)</w:t>
      </w:r>
      <w:r w:rsidR="00523EDF">
        <w:rPr>
          <w:rFonts w:ascii="Times New Roman" w:hAnsi="Times New Roman" w:cs="Times New Roman"/>
          <w:sz w:val="24"/>
          <w:szCs w:val="24"/>
        </w:rPr>
        <w:t>,</w:t>
      </w:r>
    </w:p>
    <w:p w14:paraId="166F8E0E" w14:textId="35A9E4FE" w:rsidR="00465A32" w:rsidRPr="00805609" w:rsidRDefault="00465A32" w:rsidP="00805609">
      <w:pPr>
        <w:pStyle w:val="Akapitzlist"/>
        <w:numPr>
          <w:ilvl w:val="0"/>
          <w:numId w:val="26"/>
        </w:numPr>
        <w:spacing w:before="240"/>
        <w:jc w:val="both"/>
        <w:rPr>
          <w:rFonts w:ascii="Times New Roman" w:eastAsia="Calibri" w:hAnsi="Times New Roman" w:cs="Times New Roman"/>
          <w:sz w:val="24"/>
          <w:szCs w:val="24"/>
        </w:rPr>
      </w:pPr>
      <w:r w:rsidRPr="00805609">
        <w:rPr>
          <w:rFonts w:ascii="Times New Roman" w:eastAsia="Calibri" w:hAnsi="Times New Roman" w:cs="Times New Roman"/>
          <w:sz w:val="24"/>
          <w:szCs w:val="24"/>
        </w:rPr>
        <w:t>Podejmowanie działań w zakresie promocji projektów inwestycyjnych i remontowych,</w:t>
      </w:r>
    </w:p>
    <w:p w14:paraId="50A960EA" w14:textId="5668105D" w:rsidR="00465A32" w:rsidRPr="00805609" w:rsidRDefault="00465A32" w:rsidP="00805609">
      <w:pPr>
        <w:pStyle w:val="Akapitzlist"/>
        <w:numPr>
          <w:ilvl w:val="0"/>
          <w:numId w:val="26"/>
        </w:numPr>
        <w:spacing w:before="240"/>
        <w:jc w:val="both"/>
        <w:rPr>
          <w:rFonts w:ascii="Times New Roman" w:eastAsia="Calibri" w:hAnsi="Times New Roman" w:cs="Times New Roman"/>
          <w:sz w:val="24"/>
          <w:szCs w:val="24"/>
        </w:rPr>
      </w:pPr>
      <w:r w:rsidRPr="00805609">
        <w:rPr>
          <w:rFonts w:ascii="Times New Roman" w:eastAsia="Calibri" w:hAnsi="Times New Roman" w:cs="Times New Roman"/>
          <w:sz w:val="24"/>
          <w:szCs w:val="24"/>
        </w:rPr>
        <w:t>Praca w komisjach przetargowych w przypadku wyznaczenia przez przełożonego na członka komisji,</w:t>
      </w:r>
    </w:p>
    <w:p w14:paraId="0CF7C2D5" w14:textId="6D4D5238" w:rsidR="00465A32" w:rsidRPr="006972FA" w:rsidRDefault="00465A32" w:rsidP="00805609">
      <w:pPr>
        <w:pStyle w:val="Akapitzlist"/>
        <w:numPr>
          <w:ilvl w:val="0"/>
          <w:numId w:val="26"/>
        </w:numPr>
        <w:jc w:val="both"/>
        <w:rPr>
          <w:rFonts w:ascii="Times New Roman" w:eastAsia="Calibri" w:hAnsi="Times New Roman" w:cs="Times New Roman"/>
          <w:sz w:val="24"/>
          <w:szCs w:val="24"/>
        </w:rPr>
      </w:pPr>
      <w:r w:rsidRPr="006972FA">
        <w:rPr>
          <w:rFonts w:ascii="Times New Roman" w:eastAsia="Calibri" w:hAnsi="Times New Roman" w:cs="Times New Roman"/>
          <w:sz w:val="24"/>
          <w:szCs w:val="24"/>
        </w:rPr>
        <w:t>Opis faktur i rachunków potwierdzających dostawę i/lub usługę na podstawie zawartych umów lub zamówień ogólnych zgodnie z zamówieniami publicznymi i regulaminem wewnętrznym Urzędu Miasta Jordanowa, sprawdzanie ich pod względem merytorycznym zgodnie z zawartymi umowami i zamówieniami</w:t>
      </w:r>
      <w:r w:rsidR="00523EDF" w:rsidRPr="006972FA">
        <w:rPr>
          <w:rFonts w:ascii="Times New Roman" w:eastAsia="Calibri" w:hAnsi="Times New Roman" w:cs="Times New Roman"/>
          <w:sz w:val="24"/>
          <w:szCs w:val="24"/>
        </w:rPr>
        <w:t>,</w:t>
      </w:r>
    </w:p>
    <w:p w14:paraId="17FA2658" w14:textId="335AAA0E" w:rsidR="00465A32" w:rsidRPr="006972FA" w:rsidRDefault="00465A32" w:rsidP="00805609">
      <w:pPr>
        <w:pStyle w:val="Akapitzlist"/>
        <w:numPr>
          <w:ilvl w:val="0"/>
          <w:numId w:val="26"/>
        </w:numPr>
        <w:jc w:val="both"/>
        <w:rPr>
          <w:rFonts w:ascii="Times New Roman" w:eastAsia="Calibri" w:hAnsi="Times New Roman" w:cs="Times New Roman"/>
          <w:sz w:val="24"/>
          <w:szCs w:val="24"/>
        </w:rPr>
      </w:pPr>
      <w:r w:rsidRPr="006972FA">
        <w:rPr>
          <w:rFonts w:ascii="Times New Roman" w:eastAsia="Calibri" w:hAnsi="Times New Roman" w:cs="Times New Roman"/>
          <w:sz w:val="24"/>
          <w:szCs w:val="24"/>
        </w:rPr>
        <w:t>Wprowadzanie zawartych umów, zleceń, faktur, rachunków i innych dokumentów do programu KSAT</w:t>
      </w:r>
      <w:r w:rsidR="00523EDF" w:rsidRPr="006972FA">
        <w:rPr>
          <w:rFonts w:ascii="Times New Roman" w:eastAsia="Calibri" w:hAnsi="Times New Roman" w:cs="Times New Roman"/>
          <w:sz w:val="24"/>
          <w:szCs w:val="24"/>
        </w:rPr>
        <w:t>,</w:t>
      </w:r>
    </w:p>
    <w:p w14:paraId="729DC3F3" w14:textId="3C367C8F" w:rsidR="00465A32" w:rsidRDefault="00465A32" w:rsidP="00805609">
      <w:pPr>
        <w:pStyle w:val="Akapitzlist"/>
        <w:numPr>
          <w:ilvl w:val="0"/>
          <w:numId w:val="26"/>
        </w:numPr>
        <w:jc w:val="both"/>
        <w:rPr>
          <w:rFonts w:ascii="Times New Roman" w:eastAsia="Calibri" w:hAnsi="Times New Roman" w:cs="Times New Roman"/>
          <w:sz w:val="24"/>
          <w:szCs w:val="24"/>
        </w:rPr>
      </w:pPr>
      <w:r w:rsidRPr="00805609">
        <w:rPr>
          <w:rFonts w:ascii="Times New Roman" w:eastAsia="Calibri" w:hAnsi="Times New Roman" w:cs="Times New Roman"/>
          <w:sz w:val="24"/>
          <w:szCs w:val="24"/>
        </w:rPr>
        <w:t>Sporządzaniu dokumentacji po zakończeniu inwestycji w celu przekazania do majątku gminy</w:t>
      </w:r>
      <w:r w:rsidR="00523EDF">
        <w:rPr>
          <w:rFonts w:ascii="Times New Roman" w:eastAsia="Calibri" w:hAnsi="Times New Roman" w:cs="Times New Roman"/>
          <w:sz w:val="24"/>
          <w:szCs w:val="24"/>
        </w:rPr>
        <w:t>,</w:t>
      </w:r>
    </w:p>
    <w:p w14:paraId="16823BFF" w14:textId="11554F5F" w:rsidR="008F1AD9" w:rsidRDefault="008F1AD9" w:rsidP="00805609">
      <w:pPr>
        <w:pStyle w:val="Akapitzlist"/>
        <w:numPr>
          <w:ilvl w:val="0"/>
          <w:numId w:val="26"/>
        </w:numPr>
        <w:jc w:val="both"/>
        <w:rPr>
          <w:rFonts w:ascii="Times New Roman" w:eastAsia="Calibri" w:hAnsi="Times New Roman" w:cs="Times New Roman"/>
          <w:sz w:val="24"/>
          <w:szCs w:val="24"/>
        </w:rPr>
      </w:pPr>
      <w:r>
        <w:rPr>
          <w:rFonts w:ascii="Times New Roman" w:eastAsia="Calibri" w:hAnsi="Times New Roman" w:cs="Times New Roman"/>
          <w:sz w:val="24"/>
          <w:szCs w:val="24"/>
        </w:rPr>
        <w:t>Koordynacja i nadzór nad działaniami w zakresie oświetlenia dróg, placów i budowli miejskich oraz rozliczenie kosztów oświetlenia</w:t>
      </w:r>
      <w:r w:rsidR="00523EDF">
        <w:rPr>
          <w:rFonts w:ascii="Times New Roman" w:eastAsia="Calibri" w:hAnsi="Times New Roman" w:cs="Times New Roman"/>
          <w:sz w:val="24"/>
          <w:szCs w:val="24"/>
        </w:rPr>
        <w:t>,</w:t>
      </w:r>
    </w:p>
    <w:p w14:paraId="4385030C" w14:textId="10D2A5B0" w:rsidR="008F1AD9" w:rsidRPr="00805609" w:rsidRDefault="00523EDF" w:rsidP="00805609">
      <w:pPr>
        <w:pStyle w:val="Akapitzlist"/>
        <w:numPr>
          <w:ilvl w:val="0"/>
          <w:numId w:val="26"/>
        </w:numPr>
        <w:jc w:val="both"/>
        <w:rPr>
          <w:rFonts w:ascii="Times New Roman" w:eastAsia="Calibri" w:hAnsi="Times New Roman" w:cs="Times New Roman"/>
          <w:sz w:val="24"/>
          <w:szCs w:val="24"/>
        </w:rPr>
      </w:pPr>
      <w:r>
        <w:rPr>
          <w:rFonts w:ascii="Times New Roman" w:eastAsia="Calibri" w:hAnsi="Times New Roman" w:cs="Times New Roman"/>
          <w:sz w:val="24"/>
          <w:szCs w:val="24"/>
        </w:rPr>
        <w:t>Współpraca z operatorem dystrybucyjnym i sprzedawcą energii elektrycznej w sprawach prawidłowego funkcjonowania oświetlenia ulicznego i koordynacja działań związanych ze wspólnym zakupem energii elektrycznej dla miasta i wszystkich jego jednostek organizacyjnych,</w:t>
      </w:r>
    </w:p>
    <w:p w14:paraId="29733425" w14:textId="1B353296" w:rsidR="00465A32" w:rsidRPr="006972FA" w:rsidRDefault="00465A32" w:rsidP="00805609">
      <w:pPr>
        <w:pStyle w:val="Akapitzlist"/>
        <w:numPr>
          <w:ilvl w:val="0"/>
          <w:numId w:val="26"/>
        </w:numPr>
        <w:jc w:val="both"/>
        <w:rPr>
          <w:rFonts w:ascii="Times New Roman" w:eastAsia="Calibri" w:hAnsi="Times New Roman" w:cs="Times New Roman"/>
          <w:sz w:val="24"/>
          <w:szCs w:val="24"/>
        </w:rPr>
      </w:pPr>
      <w:r w:rsidRPr="006972FA">
        <w:rPr>
          <w:rFonts w:ascii="Times New Roman" w:eastAsia="Calibri" w:hAnsi="Times New Roman" w:cs="Times New Roman"/>
          <w:sz w:val="24"/>
          <w:szCs w:val="24"/>
        </w:rPr>
        <w:t>Analizowanie zmian w przepisach prawnych w zakresie działania stanowiska</w:t>
      </w:r>
      <w:r w:rsidR="00523EDF" w:rsidRPr="006972FA">
        <w:rPr>
          <w:rFonts w:ascii="Times New Roman" w:eastAsia="Calibri" w:hAnsi="Times New Roman" w:cs="Times New Roman"/>
          <w:sz w:val="24"/>
          <w:szCs w:val="24"/>
        </w:rPr>
        <w:t>,</w:t>
      </w:r>
    </w:p>
    <w:p w14:paraId="43A43473" w14:textId="20A05368" w:rsidR="00465A32" w:rsidRPr="00805609" w:rsidRDefault="00465A32" w:rsidP="00805609">
      <w:pPr>
        <w:pStyle w:val="Akapitzlist"/>
        <w:numPr>
          <w:ilvl w:val="0"/>
          <w:numId w:val="26"/>
        </w:numPr>
        <w:jc w:val="both"/>
        <w:rPr>
          <w:rFonts w:ascii="Times New Roman" w:eastAsia="Calibri" w:hAnsi="Times New Roman" w:cs="Times New Roman"/>
          <w:sz w:val="24"/>
          <w:szCs w:val="24"/>
        </w:rPr>
      </w:pPr>
      <w:r w:rsidRPr="00805609">
        <w:rPr>
          <w:rFonts w:ascii="Times New Roman" w:eastAsia="Calibri" w:hAnsi="Times New Roman" w:cs="Times New Roman"/>
          <w:sz w:val="24"/>
          <w:szCs w:val="24"/>
        </w:rPr>
        <w:t>Sporządzanie planów dochodów i wydatków z zakresu działania stanowiska pracy na dany rok budżetowy i Wieloletniej Prognozy Finansowej</w:t>
      </w:r>
      <w:r w:rsidR="00523EDF">
        <w:rPr>
          <w:rFonts w:ascii="Times New Roman" w:eastAsia="Calibri" w:hAnsi="Times New Roman" w:cs="Times New Roman"/>
          <w:sz w:val="24"/>
          <w:szCs w:val="24"/>
        </w:rPr>
        <w:t>,</w:t>
      </w:r>
    </w:p>
    <w:p w14:paraId="0D7D04C9" w14:textId="107AD8B8" w:rsidR="00465A32" w:rsidRDefault="00465A32" w:rsidP="00805609">
      <w:pPr>
        <w:pStyle w:val="Akapitzlist"/>
        <w:numPr>
          <w:ilvl w:val="0"/>
          <w:numId w:val="26"/>
        </w:numPr>
        <w:jc w:val="both"/>
        <w:rPr>
          <w:rFonts w:ascii="Times New Roman" w:eastAsia="Calibri" w:hAnsi="Times New Roman" w:cs="Times New Roman"/>
          <w:sz w:val="24"/>
          <w:szCs w:val="24"/>
        </w:rPr>
      </w:pPr>
      <w:r w:rsidRPr="00805609">
        <w:rPr>
          <w:rFonts w:ascii="Times New Roman" w:eastAsia="Calibri" w:hAnsi="Times New Roman" w:cs="Times New Roman"/>
          <w:sz w:val="24"/>
          <w:szCs w:val="24"/>
        </w:rPr>
        <w:t>Prowadzenie na swoim stanowisku teczek akt (spraw) zgodnie z niniejszym zakresem obowiązków wg zasad określonych w instrukcji kancelaryjnej oraz archiwizacja akt zgodnie z obowiązującymi przepisami</w:t>
      </w:r>
      <w:r w:rsidR="00523EDF">
        <w:rPr>
          <w:rFonts w:ascii="Times New Roman" w:eastAsia="Calibri" w:hAnsi="Times New Roman" w:cs="Times New Roman"/>
          <w:sz w:val="24"/>
          <w:szCs w:val="24"/>
        </w:rPr>
        <w:t>,</w:t>
      </w:r>
    </w:p>
    <w:p w14:paraId="432CA441" w14:textId="6B14FC6F" w:rsidR="008F1AD9" w:rsidRPr="00805609" w:rsidRDefault="008F1AD9" w:rsidP="00805609">
      <w:pPr>
        <w:pStyle w:val="Akapitzlist"/>
        <w:numPr>
          <w:ilvl w:val="0"/>
          <w:numId w:val="26"/>
        </w:num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Współpraca ze </w:t>
      </w:r>
      <w:r w:rsidR="00523EDF">
        <w:rPr>
          <w:rFonts w:ascii="Times New Roman" w:eastAsia="Calibri" w:hAnsi="Times New Roman" w:cs="Times New Roman"/>
          <w:sz w:val="24"/>
          <w:szCs w:val="24"/>
        </w:rPr>
        <w:t>stanowiskami w ramach Referatu w tym stanowiskiem ds. zamówień publicznych,</w:t>
      </w:r>
      <w:r>
        <w:rPr>
          <w:rFonts w:ascii="Times New Roman" w:eastAsia="Calibri" w:hAnsi="Times New Roman" w:cs="Times New Roman"/>
          <w:sz w:val="24"/>
          <w:szCs w:val="24"/>
        </w:rPr>
        <w:t xml:space="preserve"> </w:t>
      </w:r>
    </w:p>
    <w:p w14:paraId="102D40CE" w14:textId="6B05887E" w:rsidR="00465A32" w:rsidRPr="00805609" w:rsidRDefault="00465A32" w:rsidP="00805609">
      <w:pPr>
        <w:pStyle w:val="Akapitzlist"/>
        <w:numPr>
          <w:ilvl w:val="0"/>
          <w:numId w:val="26"/>
        </w:numPr>
        <w:jc w:val="both"/>
        <w:rPr>
          <w:rFonts w:ascii="Times New Roman" w:eastAsia="Calibri" w:hAnsi="Times New Roman" w:cs="Times New Roman"/>
          <w:sz w:val="24"/>
          <w:szCs w:val="24"/>
        </w:rPr>
      </w:pPr>
      <w:r w:rsidRPr="00805609">
        <w:rPr>
          <w:rFonts w:ascii="Times New Roman" w:eastAsia="Calibri" w:hAnsi="Times New Roman" w:cs="Times New Roman"/>
          <w:sz w:val="24"/>
          <w:szCs w:val="24"/>
        </w:rPr>
        <w:t>Wykonywanie innych zadań zgodnie z zakresem czynności oraz zleconych przez przełożonego.</w:t>
      </w:r>
    </w:p>
    <w:p w14:paraId="331BD1A3" w14:textId="77777777" w:rsidR="00465A32" w:rsidRPr="008F02C4" w:rsidRDefault="00465A32" w:rsidP="00465A32">
      <w:pPr>
        <w:jc w:val="both"/>
        <w:rPr>
          <w:rFonts w:ascii="Times New Roman" w:eastAsia="Calibri" w:hAnsi="Times New Roman" w:cs="Times New Roman"/>
          <w:b/>
          <w:bCs/>
          <w:sz w:val="24"/>
          <w:szCs w:val="24"/>
        </w:rPr>
      </w:pPr>
      <w:r w:rsidRPr="008F02C4">
        <w:rPr>
          <w:rFonts w:ascii="Times New Roman" w:eastAsia="Calibri" w:hAnsi="Times New Roman" w:cs="Times New Roman"/>
          <w:b/>
          <w:bCs/>
          <w:sz w:val="24"/>
          <w:szCs w:val="24"/>
        </w:rPr>
        <w:t>4. Warunki pracy:</w:t>
      </w:r>
    </w:p>
    <w:p w14:paraId="4D4639E6" w14:textId="27BC81F8" w:rsidR="00465A32" w:rsidRPr="008F02C4" w:rsidRDefault="00465A32" w:rsidP="00465A32">
      <w:pPr>
        <w:jc w:val="both"/>
        <w:rPr>
          <w:rFonts w:ascii="Times New Roman" w:eastAsia="Calibri" w:hAnsi="Times New Roman" w:cs="Times New Roman"/>
          <w:sz w:val="24"/>
          <w:szCs w:val="24"/>
        </w:rPr>
      </w:pPr>
      <w:r w:rsidRPr="008F02C4">
        <w:rPr>
          <w:rFonts w:ascii="Times New Roman" w:eastAsia="Calibri" w:hAnsi="Times New Roman" w:cs="Times New Roman"/>
          <w:sz w:val="24"/>
          <w:szCs w:val="24"/>
        </w:rPr>
        <w:t>1) Praca w pełnym wymiarze czasu pracy – 1 etat</w:t>
      </w:r>
    </w:p>
    <w:p w14:paraId="1A2804AC" w14:textId="05D2DEEA" w:rsidR="00465A32" w:rsidRPr="008F02C4" w:rsidRDefault="00465A32" w:rsidP="00465A32">
      <w:pPr>
        <w:jc w:val="both"/>
        <w:rPr>
          <w:rFonts w:ascii="Times New Roman" w:eastAsia="Calibri" w:hAnsi="Times New Roman" w:cs="Times New Roman"/>
          <w:sz w:val="24"/>
          <w:szCs w:val="24"/>
        </w:rPr>
      </w:pPr>
      <w:r w:rsidRPr="008F02C4">
        <w:rPr>
          <w:rFonts w:ascii="Times New Roman" w:eastAsia="Calibri" w:hAnsi="Times New Roman" w:cs="Times New Roman"/>
          <w:sz w:val="24"/>
          <w:szCs w:val="24"/>
        </w:rPr>
        <w:t xml:space="preserve">2) </w:t>
      </w:r>
      <w:r w:rsidR="003D7B60">
        <w:rPr>
          <w:rFonts w:ascii="Times New Roman" w:eastAsia="Calibri" w:hAnsi="Times New Roman" w:cs="Times New Roman"/>
          <w:sz w:val="24"/>
          <w:szCs w:val="24"/>
        </w:rPr>
        <w:t>P</w:t>
      </w:r>
      <w:r w:rsidRPr="008F02C4">
        <w:rPr>
          <w:rFonts w:ascii="Times New Roman" w:eastAsia="Calibri" w:hAnsi="Times New Roman" w:cs="Times New Roman"/>
          <w:sz w:val="24"/>
          <w:szCs w:val="24"/>
        </w:rPr>
        <w:t>raca przy monitorze ekranowym powyżej 4 godzin,</w:t>
      </w:r>
    </w:p>
    <w:p w14:paraId="0C480557" w14:textId="05BE65FE" w:rsidR="00465A32" w:rsidRPr="008F02C4" w:rsidRDefault="00465A32" w:rsidP="00465A32">
      <w:pPr>
        <w:jc w:val="both"/>
        <w:rPr>
          <w:rFonts w:ascii="Times New Roman" w:eastAsia="Calibri" w:hAnsi="Times New Roman" w:cs="Times New Roman"/>
          <w:sz w:val="24"/>
          <w:szCs w:val="24"/>
        </w:rPr>
      </w:pPr>
      <w:r w:rsidRPr="008F02C4">
        <w:rPr>
          <w:rFonts w:ascii="Times New Roman" w:eastAsia="Calibri" w:hAnsi="Times New Roman" w:cs="Times New Roman"/>
          <w:sz w:val="24"/>
          <w:szCs w:val="24"/>
        </w:rPr>
        <w:t xml:space="preserve">3) Bezpośredni kontakt z klientami, </w:t>
      </w:r>
    </w:p>
    <w:p w14:paraId="42019FB1" w14:textId="745B707A" w:rsidR="00465A32" w:rsidRPr="008F02C4" w:rsidRDefault="00465A32" w:rsidP="00465A32">
      <w:pPr>
        <w:jc w:val="both"/>
        <w:rPr>
          <w:rFonts w:ascii="Times New Roman" w:eastAsia="Calibri" w:hAnsi="Times New Roman" w:cs="Times New Roman"/>
          <w:sz w:val="24"/>
          <w:szCs w:val="24"/>
        </w:rPr>
      </w:pPr>
      <w:r w:rsidRPr="008F02C4">
        <w:rPr>
          <w:rFonts w:ascii="Times New Roman" w:eastAsia="Calibri" w:hAnsi="Times New Roman" w:cs="Times New Roman"/>
          <w:sz w:val="24"/>
          <w:szCs w:val="24"/>
        </w:rPr>
        <w:t>4) Praca w siedzibie Urzędu Miasta</w:t>
      </w:r>
      <w:r w:rsidR="00B440D3">
        <w:rPr>
          <w:rFonts w:ascii="Times New Roman" w:eastAsia="Calibri" w:hAnsi="Times New Roman" w:cs="Times New Roman"/>
          <w:sz w:val="24"/>
          <w:szCs w:val="24"/>
        </w:rPr>
        <w:t xml:space="preserve"> Jordanowa</w:t>
      </w:r>
      <w:r w:rsidRPr="008F02C4">
        <w:rPr>
          <w:rFonts w:ascii="Times New Roman" w:eastAsia="Calibri" w:hAnsi="Times New Roman" w:cs="Times New Roman"/>
          <w:sz w:val="24"/>
          <w:szCs w:val="24"/>
        </w:rPr>
        <w:t xml:space="preserve"> ul. Rynek 1, 34-240 Jordanów (budynek piętrowy bez windy),</w:t>
      </w:r>
    </w:p>
    <w:p w14:paraId="53580EE9" w14:textId="72F6E2CA" w:rsidR="00465A32" w:rsidRPr="008F02C4" w:rsidRDefault="00465A32" w:rsidP="00465A32">
      <w:pPr>
        <w:jc w:val="both"/>
        <w:rPr>
          <w:rFonts w:ascii="Times New Roman" w:eastAsia="Calibri" w:hAnsi="Times New Roman" w:cs="Times New Roman"/>
          <w:sz w:val="24"/>
          <w:szCs w:val="24"/>
        </w:rPr>
      </w:pPr>
      <w:r w:rsidRPr="008F02C4">
        <w:rPr>
          <w:rFonts w:ascii="Times New Roman" w:eastAsia="Calibri" w:hAnsi="Times New Roman" w:cs="Times New Roman"/>
          <w:sz w:val="24"/>
          <w:szCs w:val="24"/>
        </w:rPr>
        <w:t>5) Praca na stanowisku obok pracy biurowej obejmuje także wyjazdy i pracę w terenie,</w:t>
      </w:r>
    </w:p>
    <w:p w14:paraId="7440D0AA" w14:textId="046763EF" w:rsidR="00465A32" w:rsidRPr="008F02C4" w:rsidRDefault="00465A32" w:rsidP="00465A32">
      <w:pPr>
        <w:jc w:val="both"/>
        <w:rPr>
          <w:rFonts w:ascii="Times New Roman" w:eastAsia="Calibri" w:hAnsi="Times New Roman" w:cs="Times New Roman"/>
          <w:sz w:val="24"/>
          <w:szCs w:val="24"/>
        </w:rPr>
      </w:pPr>
      <w:r w:rsidRPr="008F02C4">
        <w:rPr>
          <w:rFonts w:ascii="Times New Roman" w:eastAsia="Calibri" w:hAnsi="Times New Roman" w:cs="Times New Roman"/>
          <w:sz w:val="24"/>
          <w:szCs w:val="24"/>
        </w:rPr>
        <w:t>6) Pierwsza umowa na czas określony, następnie możliwość jej przedłużenia lub zawarcia umowy na czas nieokreślony, W przypadku osób podejmujących po raz pierwszy pracę na stanowisku urzędniczym umowę o pracę zawiera się na czas określony (nie dłuż</w:t>
      </w:r>
      <w:r w:rsidR="00E454D5">
        <w:rPr>
          <w:rFonts w:ascii="Times New Roman" w:eastAsia="Calibri" w:hAnsi="Times New Roman" w:cs="Times New Roman"/>
          <w:sz w:val="24"/>
          <w:szCs w:val="24"/>
        </w:rPr>
        <w:t>sz</w:t>
      </w:r>
      <w:r w:rsidRPr="008F02C4">
        <w:rPr>
          <w:rFonts w:ascii="Times New Roman" w:eastAsia="Calibri" w:hAnsi="Times New Roman" w:cs="Times New Roman"/>
          <w:sz w:val="24"/>
          <w:szCs w:val="24"/>
        </w:rPr>
        <w:t>y niż 6 miesięcy). W czasie trwania umowy organizuje się służbę przygotowawczą kończącą się egzaminem, którego pozytywny wynik jest warunkiem dalszego zatrudnienia pracownika.</w:t>
      </w:r>
    </w:p>
    <w:p w14:paraId="759209A8" w14:textId="77777777" w:rsidR="00465A32" w:rsidRPr="008F02C4" w:rsidRDefault="00465A32" w:rsidP="00465A32">
      <w:pPr>
        <w:jc w:val="both"/>
        <w:rPr>
          <w:rFonts w:ascii="Times New Roman" w:eastAsia="Calibri" w:hAnsi="Times New Roman" w:cs="Times New Roman"/>
          <w:b/>
          <w:bCs/>
          <w:sz w:val="24"/>
          <w:szCs w:val="24"/>
        </w:rPr>
      </w:pPr>
      <w:r w:rsidRPr="008F02C4">
        <w:rPr>
          <w:rFonts w:ascii="Times New Roman" w:eastAsia="Calibri" w:hAnsi="Times New Roman" w:cs="Times New Roman"/>
          <w:b/>
          <w:bCs/>
          <w:sz w:val="24"/>
          <w:szCs w:val="24"/>
        </w:rPr>
        <w:t>5. Wskaźnik zatrudnienia osób niepełnosprawnych.</w:t>
      </w:r>
    </w:p>
    <w:p w14:paraId="7E8974A1" w14:textId="4B88397D" w:rsidR="00465A32" w:rsidRPr="008F02C4" w:rsidRDefault="00465A32" w:rsidP="00465A32">
      <w:pPr>
        <w:jc w:val="both"/>
        <w:rPr>
          <w:rFonts w:ascii="Times New Roman" w:eastAsia="Calibri" w:hAnsi="Times New Roman" w:cs="Times New Roman"/>
          <w:sz w:val="24"/>
          <w:szCs w:val="24"/>
        </w:rPr>
      </w:pPr>
      <w:r w:rsidRPr="008F02C4">
        <w:rPr>
          <w:rFonts w:ascii="Times New Roman" w:eastAsia="Calibri" w:hAnsi="Times New Roman" w:cs="Times New Roman"/>
          <w:sz w:val="24"/>
          <w:szCs w:val="24"/>
        </w:rPr>
        <w:t>W miesiącu poprzedzającym datę upublicznienia ogłoszenia o naborze, wskaźnik zatrudnienia osób niepełnosprawnych w Urzędzie Miasta Jordanowa, w rozumieniu przepisów o</w:t>
      </w:r>
      <w:r w:rsidR="00FF1E44">
        <w:rPr>
          <w:rFonts w:ascii="Times New Roman" w:eastAsia="Calibri" w:hAnsi="Times New Roman" w:cs="Times New Roman"/>
          <w:sz w:val="24"/>
          <w:szCs w:val="24"/>
        </w:rPr>
        <w:t> </w:t>
      </w:r>
      <w:r w:rsidRPr="008F02C4">
        <w:rPr>
          <w:rFonts w:ascii="Times New Roman" w:eastAsia="Calibri" w:hAnsi="Times New Roman" w:cs="Times New Roman"/>
          <w:sz w:val="24"/>
          <w:szCs w:val="24"/>
        </w:rPr>
        <w:t xml:space="preserve">rehabilitacji zawodowej i społecznej oraz zatrudnianiu osób </w:t>
      </w:r>
      <w:r w:rsidRPr="00051DAC">
        <w:rPr>
          <w:rFonts w:ascii="Times New Roman" w:eastAsia="Calibri" w:hAnsi="Times New Roman" w:cs="Times New Roman"/>
          <w:sz w:val="24"/>
          <w:szCs w:val="24"/>
        </w:rPr>
        <w:t>niepełnosprawnych, poniżej 6%.</w:t>
      </w:r>
    </w:p>
    <w:p w14:paraId="7A4C3567" w14:textId="77777777" w:rsidR="003D7B60" w:rsidRPr="003D7B60" w:rsidRDefault="003D7B60" w:rsidP="003D7B60">
      <w:pPr>
        <w:jc w:val="both"/>
        <w:rPr>
          <w:rFonts w:ascii="Times New Roman" w:eastAsia="Calibri" w:hAnsi="Times New Roman" w:cs="Times New Roman"/>
          <w:b/>
          <w:bCs/>
          <w:sz w:val="24"/>
          <w:szCs w:val="24"/>
        </w:rPr>
      </w:pPr>
      <w:r w:rsidRPr="003D7B60">
        <w:rPr>
          <w:rFonts w:ascii="Times New Roman" w:eastAsia="Calibri" w:hAnsi="Times New Roman" w:cs="Times New Roman"/>
          <w:b/>
          <w:bCs/>
          <w:sz w:val="24"/>
          <w:szCs w:val="24"/>
        </w:rPr>
        <w:t>6. Wymagane dokumenty:</w:t>
      </w:r>
    </w:p>
    <w:p w14:paraId="07827058" w14:textId="77777777" w:rsidR="008F1AD9" w:rsidRPr="004E19AB" w:rsidRDefault="008F1AD9" w:rsidP="008F1AD9">
      <w:pPr>
        <w:jc w:val="both"/>
        <w:rPr>
          <w:rFonts w:ascii="Times New Roman" w:hAnsi="Times New Roman"/>
          <w:sz w:val="24"/>
          <w:szCs w:val="24"/>
        </w:rPr>
      </w:pPr>
      <w:r w:rsidRPr="004E19AB">
        <w:rPr>
          <w:rFonts w:ascii="Times New Roman" w:hAnsi="Times New Roman"/>
          <w:sz w:val="24"/>
          <w:szCs w:val="24"/>
        </w:rPr>
        <w:t>1) życiorys z opisem dotychczasowej działalności zawodowej (CV);</w:t>
      </w:r>
    </w:p>
    <w:p w14:paraId="321C87C2" w14:textId="77777777" w:rsidR="008F1AD9" w:rsidRPr="004E19AB" w:rsidRDefault="008F1AD9" w:rsidP="008F1AD9">
      <w:pPr>
        <w:jc w:val="both"/>
        <w:rPr>
          <w:rFonts w:ascii="Times New Roman" w:hAnsi="Times New Roman"/>
          <w:sz w:val="24"/>
          <w:szCs w:val="24"/>
        </w:rPr>
      </w:pPr>
      <w:r w:rsidRPr="004E19AB">
        <w:rPr>
          <w:rFonts w:ascii="Times New Roman" w:hAnsi="Times New Roman"/>
          <w:sz w:val="24"/>
          <w:szCs w:val="24"/>
        </w:rPr>
        <w:t>2) list motywacyjny;</w:t>
      </w:r>
    </w:p>
    <w:p w14:paraId="0B90E244" w14:textId="77777777" w:rsidR="008F1AD9" w:rsidRPr="004E19AB" w:rsidRDefault="008F1AD9" w:rsidP="008F1AD9">
      <w:pPr>
        <w:jc w:val="both"/>
        <w:rPr>
          <w:rFonts w:ascii="Times New Roman" w:hAnsi="Times New Roman"/>
          <w:sz w:val="24"/>
          <w:szCs w:val="24"/>
        </w:rPr>
      </w:pPr>
      <w:r w:rsidRPr="004E19AB">
        <w:rPr>
          <w:rFonts w:ascii="Times New Roman" w:hAnsi="Times New Roman"/>
          <w:sz w:val="24"/>
          <w:szCs w:val="24"/>
        </w:rPr>
        <w:t>3) kserokopie dokumentów potwierdzających wykształcenie i dodatkowe kwalifikacje;</w:t>
      </w:r>
    </w:p>
    <w:p w14:paraId="5044F470" w14:textId="77777777" w:rsidR="008F1AD9" w:rsidRPr="004E19AB" w:rsidRDefault="008F1AD9" w:rsidP="008F1AD9">
      <w:pPr>
        <w:jc w:val="both"/>
        <w:rPr>
          <w:rFonts w:ascii="Times New Roman" w:hAnsi="Times New Roman"/>
          <w:sz w:val="24"/>
          <w:szCs w:val="24"/>
        </w:rPr>
      </w:pPr>
      <w:r w:rsidRPr="004E19AB">
        <w:rPr>
          <w:rFonts w:ascii="Times New Roman" w:hAnsi="Times New Roman"/>
          <w:sz w:val="24"/>
          <w:szCs w:val="24"/>
        </w:rPr>
        <w:t>4) kserokopie dokumentów potwierdzających staż pracy;</w:t>
      </w:r>
    </w:p>
    <w:p w14:paraId="00624D33" w14:textId="77777777" w:rsidR="008F1AD9" w:rsidRPr="004E19AB" w:rsidRDefault="008F1AD9" w:rsidP="008F1AD9">
      <w:pPr>
        <w:jc w:val="both"/>
        <w:rPr>
          <w:rFonts w:ascii="Times New Roman" w:hAnsi="Times New Roman"/>
          <w:sz w:val="24"/>
          <w:szCs w:val="24"/>
        </w:rPr>
      </w:pPr>
      <w:r w:rsidRPr="004E19AB">
        <w:rPr>
          <w:rFonts w:ascii="Times New Roman" w:hAnsi="Times New Roman"/>
          <w:sz w:val="24"/>
          <w:szCs w:val="24"/>
        </w:rPr>
        <w:t xml:space="preserve">5) </w:t>
      </w:r>
      <w:bookmarkStart w:id="2" w:name="_Hlk74899711"/>
      <w:r w:rsidRPr="004E19AB">
        <w:rPr>
          <w:rFonts w:ascii="Times New Roman" w:hAnsi="Times New Roman"/>
          <w:sz w:val="24"/>
          <w:szCs w:val="24"/>
        </w:rPr>
        <w:t xml:space="preserve">oświadczenie </w:t>
      </w:r>
      <w:bookmarkEnd w:id="2"/>
      <w:r w:rsidRPr="004E19AB">
        <w:rPr>
          <w:rFonts w:ascii="Times New Roman" w:hAnsi="Times New Roman"/>
          <w:sz w:val="24"/>
          <w:szCs w:val="24"/>
        </w:rPr>
        <w:t>kandydata o następującej treści</w:t>
      </w:r>
      <w:r w:rsidRPr="008F1AD9">
        <w:rPr>
          <w:rFonts w:ascii="Times New Roman" w:hAnsi="Times New Roman"/>
          <w:sz w:val="24"/>
          <w:szCs w:val="24"/>
        </w:rPr>
        <w:t>: „Oświadczam że nie byłam/em skazana/y prawomocnym wyrokiem sądu za umyślne przestępstwo ścigane z oskarżenia publicznego lub umyślne przestępstwo skarbowe”;</w:t>
      </w:r>
    </w:p>
    <w:p w14:paraId="56384F34" w14:textId="77777777" w:rsidR="008F1AD9" w:rsidRPr="004E19AB" w:rsidRDefault="008F1AD9" w:rsidP="008F1AD9">
      <w:pPr>
        <w:jc w:val="both"/>
        <w:rPr>
          <w:rFonts w:ascii="Times New Roman" w:hAnsi="Times New Roman"/>
          <w:sz w:val="24"/>
          <w:szCs w:val="24"/>
        </w:rPr>
      </w:pPr>
      <w:r w:rsidRPr="004E19AB">
        <w:rPr>
          <w:rFonts w:ascii="Times New Roman" w:hAnsi="Times New Roman"/>
          <w:sz w:val="24"/>
          <w:szCs w:val="24"/>
        </w:rPr>
        <w:t>6) oświadczenie o korzystaniu z pełni praw publicznych oraz posiadaniu pełnej zdolności do czynności prawnych;</w:t>
      </w:r>
    </w:p>
    <w:p w14:paraId="49436824" w14:textId="77777777" w:rsidR="008F1AD9" w:rsidRPr="004E19AB" w:rsidRDefault="008F1AD9" w:rsidP="008F1AD9">
      <w:pPr>
        <w:jc w:val="both"/>
        <w:rPr>
          <w:rFonts w:ascii="Times New Roman" w:hAnsi="Times New Roman"/>
          <w:sz w:val="24"/>
          <w:szCs w:val="24"/>
        </w:rPr>
      </w:pPr>
      <w:r w:rsidRPr="004E19AB">
        <w:rPr>
          <w:rFonts w:ascii="Times New Roman" w:hAnsi="Times New Roman"/>
          <w:sz w:val="24"/>
          <w:szCs w:val="24"/>
        </w:rPr>
        <w:t>7) oświadczenie o wyrażeniu zgody na przetwarzanie danych osobowych na potrzeby rekrutacji, zgodnie z wzorem załączonym do ogłoszenia;</w:t>
      </w:r>
    </w:p>
    <w:p w14:paraId="39FF04AC" w14:textId="77777777" w:rsidR="008F1AD9" w:rsidRPr="004E19AB" w:rsidRDefault="008F1AD9" w:rsidP="008F1AD9">
      <w:pPr>
        <w:jc w:val="both"/>
        <w:rPr>
          <w:rFonts w:ascii="Times New Roman" w:hAnsi="Times New Roman"/>
          <w:sz w:val="24"/>
          <w:szCs w:val="24"/>
        </w:rPr>
      </w:pPr>
      <w:r w:rsidRPr="004E19AB">
        <w:rPr>
          <w:rFonts w:ascii="Times New Roman" w:hAnsi="Times New Roman"/>
          <w:sz w:val="24"/>
          <w:szCs w:val="24"/>
        </w:rPr>
        <w:t>8) ewentualne referencje z dotychczasowych miejsc pracy.</w:t>
      </w:r>
    </w:p>
    <w:p w14:paraId="0762FAED" w14:textId="77777777" w:rsidR="008F1AD9" w:rsidRPr="004E19AB" w:rsidRDefault="008F1AD9" w:rsidP="008F1AD9">
      <w:pPr>
        <w:jc w:val="both"/>
        <w:rPr>
          <w:rFonts w:ascii="Times New Roman" w:hAnsi="Times New Roman"/>
          <w:sz w:val="24"/>
          <w:szCs w:val="24"/>
        </w:rPr>
      </w:pPr>
      <w:r>
        <w:rPr>
          <w:rFonts w:ascii="Times New Roman" w:hAnsi="Times New Roman"/>
          <w:sz w:val="24"/>
          <w:szCs w:val="24"/>
        </w:rPr>
        <w:t xml:space="preserve">Wszelkie powyższe dokumenty winny być podpisane przez osobę składającą dokumenty. </w:t>
      </w:r>
      <w:r w:rsidRPr="004E19AB">
        <w:rPr>
          <w:rFonts w:ascii="Times New Roman" w:hAnsi="Times New Roman"/>
          <w:sz w:val="24"/>
          <w:szCs w:val="24"/>
        </w:rPr>
        <w:t>Kserokopie dokumentów winny być poświadczone za zgodność z oryginałem (poświadczenia może dokonać osoba składająca dokumenty).</w:t>
      </w:r>
    </w:p>
    <w:p w14:paraId="7B4111AA" w14:textId="77777777" w:rsidR="008F1AD9" w:rsidRPr="004E19AB" w:rsidRDefault="008F1AD9" w:rsidP="008F1AD9">
      <w:pPr>
        <w:jc w:val="both"/>
        <w:rPr>
          <w:rFonts w:ascii="Times New Roman" w:hAnsi="Times New Roman"/>
          <w:sz w:val="24"/>
          <w:szCs w:val="24"/>
        </w:rPr>
      </w:pPr>
      <w:r w:rsidRPr="004E19AB">
        <w:rPr>
          <w:rFonts w:ascii="Times New Roman" w:hAnsi="Times New Roman"/>
          <w:sz w:val="24"/>
          <w:szCs w:val="24"/>
        </w:rPr>
        <w:lastRenderedPageBreak/>
        <w:t>Brak któregokolwiek z wymaganych dokumentów uniemożliwia wzięcie udziału w II etapie naboru.</w:t>
      </w:r>
    </w:p>
    <w:p w14:paraId="3B05465B" w14:textId="77777777" w:rsidR="003D7B60" w:rsidRPr="003D7B60" w:rsidRDefault="003D7B60" w:rsidP="003D7B60">
      <w:pPr>
        <w:jc w:val="both"/>
        <w:rPr>
          <w:rFonts w:ascii="Times New Roman" w:eastAsia="Calibri" w:hAnsi="Times New Roman" w:cs="Times New Roman"/>
          <w:b/>
          <w:bCs/>
          <w:sz w:val="24"/>
          <w:szCs w:val="24"/>
        </w:rPr>
      </w:pPr>
      <w:r w:rsidRPr="003D7B60">
        <w:rPr>
          <w:rFonts w:ascii="Times New Roman" w:eastAsia="Calibri" w:hAnsi="Times New Roman" w:cs="Times New Roman"/>
          <w:b/>
          <w:bCs/>
          <w:sz w:val="24"/>
          <w:szCs w:val="24"/>
        </w:rPr>
        <w:t>7. Miejsce i termin składania dokumentów</w:t>
      </w:r>
    </w:p>
    <w:p w14:paraId="5468DC6F" w14:textId="77777777" w:rsidR="003D7B60" w:rsidRPr="003D7B60" w:rsidRDefault="003D7B60" w:rsidP="003D7B60">
      <w:pPr>
        <w:spacing w:after="0"/>
        <w:jc w:val="both"/>
        <w:rPr>
          <w:rFonts w:ascii="Times New Roman" w:eastAsia="Calibri" w:hAnsi="Times New Roman" w:cs="Times New Roman"/>
          <w:b/>
          <w:bCs/>
          <w:sz w:val="24"/>
          <w:szCs w:val="24"/>
        </w:rPr>
      </w:pPr>
      <w:r w:rsidRPr="003D7B60">
        <w:rPr>
          <w:rFonts w:ascii="Times New Roman" w:eastAsia="Calibri" w:hAnsi="Times New Roman" w:cs="Times New Roman"/>
          <w:sz w:val="24"/>
          <w:szCs w:val="24"/>
        </w:rPr>
        <w:t xml:space="preserve">Wymagane dokumenty aplikacyjne należy składać </w:t>
      </w:r>
      <w:r w:rsidR="00A6202B">
        <w:rPr>
          <w:rFonts w:ascii="Times New Roman" w:eastAsia="Calibri" w:hAnsi="Times New Roman" w:cs="Times New Roman"/>
          <w:sz w:val="24"/>
          <w:szCs w:val="24"/>
        </w:rPr>
        <w:t>:</w:t>
      </w:r>
    </w:p>
    <w:p w14:paraId="55DD842F" w14:textId="77777777" w:rsidR="003D7B60" w:rsidRPr="003D7B60" w:rsidRDefault="003D7B60" w:rsidP="003D7B60">
      <w:pPr>
        <w:numPr>
          <w:ilvl w:val="0"/>
          <w:numId w:val="14"/>
        </w:numPr>
        <w:contextualSpacing/>
        <w:jc w:val="both"/>
        <w:rPr>
          <w:rFonts w:ascii="Times New Roman" w:eastAsia="Calibri" w:hAnsi="Times New Roman" w:cs="Times New Roman"/>
          <w:sz w:val="24"/>
          <w:szCs w:val="24"/>
        </w:rPr>
      </w:pPr>
      <w:r w:rsidRPr="003D7B60">
        <w:rPr>
          <w:rFonts w:ascii="Times New Roman" w:eastAsia="Calibri" w:hAnsi="Times New Roman" w:cs="Times New Roman"/>
          <w:sz w:val="24"/>
          <w:szCs w:val="24"/>
        </w:rPr>
        <w:t xml:space="preserve">w zamkniętej kopercie  w siedzibie Urzędu (ul. Rynek 1, 34-240 Jordanów pok. Nr 5- sekretariat) lub </w:t>
      </w:r>
    </w:p>
    <w:p w14:paraId="2E24F490" w14:textId="77777777" w:rsidR="003D7B60" w:rsidRPr="0062226E" w:rsidRDefault="0097590F" w:rsidP="003D7B60">
      <w:pPr>
        <w:numPr>
          <w:ilvl w:val="0"/>
          <w:numId w:val="14"/>
        </w:numPr>
        <w:contextualSpacing/>
        <w:jc w:val="both"/>
        <w:rPr>
          <w:rFonts w:ascii="Times New Roman" w:eastAsia="Calibri" w:hAnsi="Times New Roman" w:cs="Times New Roman"/>
          <w:sz w:val="24"/>
          <w:szCs w:val="24"/>
        </w:rPr>
      </w:pPr>
      <w:r w:rsidRPr="0062226E">
        <w:rPr>
          <w:rFonts w:ascii="Times New Roman" w:eastAsia="Calibri" w:hAnsi="Times New Roman" w:cs="Times New Roman"/>
          <w:bCs/>
          <w:sz w:val="24"/>
          <w:szCs w:val="24"/>
        </w:rPr>
        <w:t>pocztą elektroniczną</w:t>
      </w:r>
      <w:r w:rsidR="003D7B60" w:rsidRPr="0062226E">
        <w:rPr>
          <w:rFonts w:ascii="Times New Roman" w:eastAsia="Calibri" w:hAnsi="Times New Roman" w:cs="Times New Roman"/>
          <w:sz w:val="24"/>
          <w:szCs w:val="24"/>
        </w:rPr>
        <w:t xml:space="preserve"> w przypadku posiadanych uprawnień do podpisu elektronicznego na adres : </w:t>
      </w:r>
      <w:hyperlink r:id="rId5" w:history="1">
        <w:r w:rsidR="003D7B60" w:rsidRPr="0062226E">
          <w:rPr>
            <w:rFonts w:ascii="Times New Roman" w:eastAsia="Calibri" w:hAnsi="Times New Roman" w:cs="Times New Roman"/>
            <w:sz w:val="24"/>
            <w:szCs w:val="24"/>
            <w:u w:val="single"/>
          </w:rPr>
          <w:t>miasto@jordanow.pl</w:t>
        </w:r>
      </w:hyperlink>
      <w:r w:rsidR="003D7B60" w:rsidRPr="0062226E">
        <w:rPr>
          <w:rFonts w:ascii="Times New Roman" w:eastAsia="Calibri" w:hAnsi="Times New Roman" w:cs="Times New Roman"/>
          <w:sz w:val="24"/>
          <w:szCs w:val="24"/>
        </w:rPr>
        <w:t xml:space="preserve"> lub</w:t>
      </w:r>
    </w:p>
    <w:p w14:paraId="5AC70AF5" w14:textId="77777777" w:rsidR="003D7B60" w:rsidRPr="003D7B60" w:rsidRDefault="003D7B60" w:rsidP="003D7B60">
      <w:pPr>
        <w:numPr>
          <w:ilvl w:val="0"/>
          <w:numId w:val="14"/>
        </w:numPr>
        <w:contextualSpacing/>
        <w:jc w:val="both"/>
        <w:rPr>
          <w:rFonts w:ascii="Times New Roman" w:eastAsia="Calibri" w:hAnsi="Times New Roman" w:cs="Times New Roman"/>
          <w:sz w:val="24"/>
          <w:szCs w:val="24"/>
        </w:rPr>
      </w:pPr>
      <w:r w:rsidRPr="008F1AD9">
        <w:rPr>
          <w:rFonts w:ascii="Times New Roman" w:eastAsia="Calibri" w:hAnsi="Times New Roman" w:cs="Times New Roman"/>
          <w:sz w:val="24"/>
          <w:szCs w:val="24"/>
        </w:rPr>
        <w:t>pocztą</w:t>
      </w:r>
      <w:r w:rsidRPr="003D7B60">
        <w:rPr>
          <w:rFonts w:ascii="Times New Roman" w:eastAsia="Calibri" w:hAnsi="Times New Roman" w:cs="Times New Roman"/>
          <w:sz w:val="24"/>
          <w:szCs w:val="24"/>
        </w:rPr>
        <w:t xml:space="preserve"> na adres: Urząd Miasta Jordanowa ul. Rynek 1, 34-240 Jordanów</w:t>
      </w:r>
    </w:p>
    <w:p w14:paraId="20FC4042" w14:textId="1277F7C5" w:rsidR="003D7B60" w:rsidRPr="003D7B60" w:rsidRDefault="003D7B60" w:rsidP="003D7B60">
      <w:pPr>
        <w:jc w:val="both"/>
        <w:rPr>
          <w:rFonts w:ascii="Times New Roman" w:eastAsia="Calibri" w:hAnsi="Times New Roman" w:cs="Times New Roman"/>
          <w:sz w:val="24"/>
          <w:szCs w:val="24"/>
        </w:rPr>
      </w:pPr>
      <w:r w:rsidRPr="003D7B60">
        <w:rPr>
          <w:rFonts w:ascii="Times New Roman" w:eastAsia="Calibri" w:hAnsi="Times New Roman" w:cs="Times New Roman"/>
          <w:sz w:val="24"/>
          <w:szCs w:val="24"/>
        </w:rPr>
        <w:t xml:space="preserve">z dopiskiem:  </w:t>
      </w:r>
      <w:r w:rsidRPr="003D7B60">
        <w:rPr>
          <w:rFonts w:ascii="Times New Roman" w:eastAsia="Calibri" w:hAnsi="Times New Roman" w:cs="Times New Roman"/>
          <w:b/>
          <w:bCs/>
          <w:sz w:val="24"/>
          <w:szCs w:val="24"/>
        </w:rPr>
        <w:t xml:space="preserve">”Dotyczy naboru na stanowisko </w:t>
      </w:r>
      <w:r w:rsidR="008F1AD9">
        <w:rPr>
          <w:rFonts w:ascii="Times New Roman" w:eastAsia="Times New Roman" w:hAnsi="Times New Roman" w:cs="Times New Roman"/>
          <w:b/>
          <w:sz w:val="24"/>
          <w:szCs w:val="24"/>
          <w:lang w:eastAsia="pl-PL"/>
        </w:rPr>
        <w:t>Inspektora</w:t>
      </w:r>
      <w:r w:rsidR="00B71A38" w:rsidRPr="00306610">
        <w:rPr>
          <w:rFonts w:ascii="Times New Roman" w:eastAsia="Times New Roman" w:hAnsi="Times New Roman" w:cs="Times New Roman"/>
          <w:b/>
          <w:sz w:val="24"/>
          <w:szCs w:val="24"/>
          <w:lang w:eastAsia="pl-PL"/>
        </w:rPr>
        <w:t xml:space="preserve"> w Referacie Inwestycji, Rozwoju Gospodarczego i Pozyskiwania Funduszy</w:t>
      </w:r>
      <w:r w:rsidR="008F1AD9">
        <w:rPr>
          <w:rFonts w:ascii="Times New Roman" w:eastAsia="Times New Roman" w:hAnsi="Times New Roman" w:cs="Times New Roman"/>
          <w:b/>
          <w:sz w:val="24"/>
          <w:szCs w:val="24"/>
          <w:lang w:eastAsia="pl-PL"/>
        </w:rPr>
        <w:t xml:space="preserve"> </w:t>
      </w:r>
      <w:r w:rsidR="00B71A38" w:rsidRPr="00306610">
        <w:rPr>
          <w:rFonts w:ascii="Times New Roman" w:eastAsia="Times New Roman" w:hAnsi="Times New Roman" w:cs="Times New Roman"/>
          <w:b/>
          <w:sz w:val="24"/>
          <w:szCs w:val="24"/>
          <w:lang w:eastAsia="pl-PL"/>
        </w:rPr>
        <w:t>Urzędu Miasta Jordanowa</w:t>
      </w:r>
      <w:r w:rsidRPr="003D7B60">
        <w:rPr>
          <w:rFonts w:ascii="Times New Roman" w:eastAsia="Calibri" w:hAnsi="Times New Roman" w:cs="Times New Roman"/>
          <w:b/>
          <w:bCs/>
          <w:sz w:val="24"/>
          <w:szCs w:val="24"/>
        </w:rPr>
        <w:t xml:space="preserve">” </w:t>
      </w:r>
      <w:r w:rsidRPr="003D7B60">
        <w:rPr>
          <w:rFonts w:ascii="Times New Roman" w:eastAsia="Calibri" w:hAnsi="Times New Roman" w:cs="Times New Roman"/>
          <w:sz w:val="24"/>
          <w:szCs w:val="24"/>
        </w:rPr>
        <w:t xml:space="preserve">w terminie do dnia </w:t>
      </w:r>
      <w:r w:rsidR="004212BD" w:rsidRPr="00051DAC">
        <w:rPr>
          <w:rFonts w:ascii="Times New Roman" w:eastAsia="Calibri" w:hAnsi="Times New Roman" w:cs="Times New Roman"/>
          <w:b/>
          <w:bCs/>
          <w:sz w:val="24"/>
          <w:szCs w:val="24"/>
        </w:rPr>
        <w:t>1</w:t>
      </w:r>
      <w:r w:rsidR="00A3586D">
        <w:rPr>
          <w:rFonts w:ascii="Times New Roman" w:eastAsia="Calibri" w:hAnsi="Times New Roman" w:cs="Times New Roman"/>
          <w:b/>
          <w:bCs/>
          <w:sz w:val="24"/>
          <w:szCs w:val="24"/>
        </w:rPr>
        <w:t>4</w:t>
      </w:r>
      <w:r w:rsidR="004212BD" w:rsidRPr="00051DAC">
        <w:rPr>
          <w:rFonts w:ascii="Times New Roman" w:eastAsia="Calibri" w:hAnsi="Times New Roman" w:cs="Times New Roman"/>
          <w:b/>
          <w:bCs/>
          <w:sz w:val="24"/>
          <w:szCs w:val="24"/>
        </w:rPr>
        <w:t>.</w:t>
      </w:r>
      <w:r w:rsidR="008F1AD9" w:rsidRPr="00051DAC">
        <w:rPr>
          <w:rFonts w:ascii="Times New Roman" w:eastAsia="Calibri" w:hAnsi="Times New Roman" w:cs="Times New Roman"/>
          <w:b/>
          <w:bCs/>
          <w:sz w:val="24"/>
          <w:szCs w:val="24"/>
        </w:rPr>
        <w:t>03</w:t>
      </w:r>
      <w:r w:rsidR="004212BD" w:rsidRPr="00051DAC">
        <w:rPr>
          <w:rFonts w:ascii="Times New Roman" w:eastAsia="Calibri" w:hAnsi="Times New Roman" w:cs="Times New Roman"/>
          <w:b/>
          <w:bCs/>
          <w:sz w:val="24"/>
          <w:szCs w:val="24"/>
        </w:rPr>
        <w:t>.202</w:t>
      </w:r>
      <w:r w:rsidR="008F1AD9" w:rsidRPr="00051DAC">
        <w:rPr>
          <w:rFonts w:ascii="Times New Roman" w:eastAsia="Calibri" w:hAnsi="Times New Roman" w:cs="Times New Roman"/>
          <w:b/>
          <w:bCs/>
          <w:sz w:val="24"/>
          <w:szCs w:val="24"/>
        </w:rPr>
        <w:t>3</w:t>
      </w:r>
      <w:r w:rsidR="004212BD" w:rsidRPr="00051DAC">
        <w:rPr>
          <w:rFonts w:ascii="Times New Roman" w:eastAsia="Calibri" w:hAnsi="Times New Roman" w:cs="Times New Roman"/>
          <w:b/>
          <w:bCs/>
          <w:sz w:val="24"/>
          <w:szCs w:val="24"/>
        </w:rPr>
        <w:t xml:space="preserve"> r. </w:t>
      </w:r>
      <w:r w:rsidRPr="00051DAC">
        <w:rPr>
          <w:rFonts w:ascii="Times New Roman" w:eastAsia="Calibri" w:hAnsi="Times New Roman" w:cs="Times New Roman"/>
          <w:b/>
          <w:bCs/>
          <w:sz w:val="24"/>
          <w:szCs w:val="24"/>
        </w:rPr>
        <w:t>do godz.</w:t>
      </w:r>
      <w:r w:rsidR="004212BD" w:rsidRPr="00051DAC">
        <w:rPr>
          <w:rFonts w:ascii="Times New Roman" w:eastAsia="Calibri" w:hAnsi="Times New Roman" w:cs="Times New Roman"/>
          <w:b/>
          <w:bCs/>
          <w:sz w:val="24"/>
          <w:szCs w:val="24"/>
        </w:rPr>
        <w:t xml:space="preserve"> </w:t>
      </w:r>
      <w:r w:rsidRPr="00051DAC">
        <w:rPr>
          <w:rFonts w:ascii="Times New Roman" w:eastAsia="Calibri" w:hAnsi="Times New Roman" w:cs="Times New Roman"/>
          <w:b/>
          <w:bCs/>
          <w:sz w:val="24"/>
          <w:szCs w:val="24"/>
        </w:rPr>
        <w:t>1</w:t>
      </w:r>
      <w:r w:rsidR="004212BD" w:rsidRPr="00051DAC">
        <w:rPr>
          <w:rFonts w:ascii="Times New Roman" w:eastAsia="Calibri" w:hAnsi="Times New Roman" w:cs="Times New Roman"/>
          <w:b/>
          <w:bCs/>
          <w:sz w:val="24"/>
          <w:szCs w:val="24"/>
        </w:rPr>
        <w:t>0</w:t>
      </w:r>
      <w:r w:rsidRPr="00051DAC">
        <w:rPr>
          <w:rFonts w:ascii="Times New Roman" w:eastAsia="Calibri" w:hAnsi="Times New Roman" w:cs="Times New Roman"/>
          <w:b/>
          <w:bCs/>
          <w:sz w:val="24"/>
          <w:szCs w:val="24"/>
        </w:rPr>
        <w:t xml:space="preserve">.00. </w:t>
      </w:r>
    </w:p>
    <w:p w14:paraId="0839E2FF" w14:textId="77777777" w:rsidR="0065300C" w:rsidRDefault="003D7B60" w:rsidP="00A6202B">
      <w:pPr>
        <w:jc w:val="both"/>
        <w:rPr>
          <w:rFonts w:ascii="Times New Roman" w:eastAsia="Calibri" w:hAnsi="Times New Roman" w:cs="Times New Roman"/>
          <w:sz w:val="24"/>
          <w:szCs w:val="24"/>
        </w:rPr>
      </w:pPr>
      <w:r w:rsidRPr="00A6202B">
        <w:rPr>
          <w:rFonts w:ascii="Times New Roman" w:eastAsia="Calibri" w:hAnsi="Times New Roman" w:cs="Times New Roman"/>
          <w:sz w:val="24"/>
          <w:szCs w:val="24"/>
        </w:rPr>
        <w:t>Aplikacje, które wpłyną do Urzędu Miasta w Jordanowie po wyżej określonym terminie nie będą rozpatrywane.</w:t>
      </w:r>
      <w:r w:rsidR="00A6202B">
        <w:rPr>
          <w:rFonts w:ascii="Times New Roman" w:eastAsia="Calibri" w:hAnsi="Times New Roman" w:cs="Times New Roman"/>
          <w:sz w:val="24"/>
          <w:szCs w:val="24"/>
        </w:rPr>
        <w:t xml:space="preserve"> </w:t>
      </w:r>
    </w:p>
    <w:p w14:paraId="505643F5" w14:textId="77777777" w:rsidR="00051DAC" w:rsidRDefault="00A6202B" w:rsidP="00051DAC">
      <w:pPr>
        <w:jc w:val="both"/>
        <w:rPr>
          <w:rFonts w:ascii="Times New Roman" w:hAnsi="Times New Roman" w:cs="Times New Roman"/>
          <w:b/>
          <w:bCs/>
          <w:sz w:val="24"/>
          <w:szCs w:val="24"/>
        </w:rPr>
      </w:pPr>
      <w:r w:rsidRPr="00A6202B">
        <w:rPr>
          <w:rFonts w:ascii="Times New Roman" w:eastAsia="Calibri" w:hAnsi="Times New Roman" w:cs="Times New Roman"/>
          <w:b/>
          <w:bCs/>
          <w:sz w:val="24"/>
          <w:szCs w:val="24"/>
        </w:rPr>
        <w:t xml:space="preserve">8. </w:t>
      </w:r>
      <w:r w:rsidR="009A3C83" w:rsidRPr="00A6202B">
        <w:rPr>
          <w:rFonts w:ascii="Times New Roman" w:hAnsi="Times New Roman" w:cs="Times New Roman"/>
          <w:b/>
          <w:bCs/>
          <w:sz w:val="24"/>
          <w:szCs w:val="24"/>
        </w:rPr>
        <w:t>Inne informacje:</w:t>
      </w:r>
    </w:p>
    <w:p w14:paraId="68466BDF" w14:textId="448F810A" w:rsidR="00523EDF" w:rsidRPr="004E19AB" w:rsidRDefault="00523EDF" w:rsidP="00051DAC">
      <w:pPr>
        <w:jc w:val="both"/>
        <w:rPr>
          <w:rFonts w:ascii="Times New Roman" w:hAnsi="Times New Roman"/>
          <w:sz w:val="24"/>
          <w:szCs w:val="24"/>
        </w:rPr>
      </w:pPr>
      <w:r w:rsidRPr="004E19AB">
        <w:rPr>
          <w:rFonts w:ascii="Times New Roman" w:hAnsi="Times New Roman"/>
          <w:sz w:val="24"/>
          <w:szCs w:val="24"/>
        </w:rPr>
        <w:t>Zastrzega się możliwość unieważnienia konkursu;</w:t>
      </w:r>
    </w:p>
    <w:p w14:paraId="70A54544" w14:textId="77777777" w:rsidR="00523EDF" w:rsidRPr="004E19AB" w:rsidRDefault="00523EDF" w:rsidP="00523EDF">
      <w:pPr>
        <w:pStyle w:val="Akapitzlist"/>
        <w:numPr>
          <w:ilvl w:val="0"/>
          <w:numId w:val="12"/>
        </w:numPr>
        <w:spacing w:after="0" w:line="240" w:lineRule="auto"/>
        <w:jc w:val="both"/>
        <w:rPr>
          <w:rFonts w:ascii="Times New Roman" w:hAnsi="Times New Roman"/>
          <w:sz w:val="24"/>
          <w:szCs w:val="24"/>
        </w:rPr>
      </w:pPr>
      <w:r w:rsidRPr="004E19AB">
        <w:rPr>
          <w:rFonts w:ascii="Times New Roman" w:hAnsi="Times New Roman"/>
          <w:sz w:val="24"/>
          <w:szCs w:val="24"/>
        </w:rPr>
        <w:t>Komisja konkursowa przeprowadzi nabór w dwóch etapach:</w:t>
      </w:r>
    </w:p>
    <w:p w14:paraId="0F5F3A31" w14:textId="531660D9" w:rsidR="00523EDF" w:rsidRPr="004E19AB" w:rsidRDefault="00523EDF" w:rsidP="00523EDF">
      <w:pPr>
        <w:pStyle w:val="Akapitzlist"/>
        <w:spacing w:after="0" w:line="240" w:lineRule="auto"/>
        <w:jc w:val="both"/>
        <w:rPr>
          <w:rFonts w:ascii="Times New Roman" w:hAnsi="Times New Roman"/>
          <w:sz w:val="24"/>
          <w:szCs w:val="24"/>
        </w:rPr>
      </w:pPr>
      <w:r w:rsidRPr="004E19AB">
        <w:rPr>
          <w:rFonts w:ascii="Times New Roman" w:hAnsi="Times New Roman"/>
          <w:sz w:val="24"/>
          <w:szCs w:val="24"/>
        </w:rPr>
        <w:t>-</w:t>
      </w:r>
      <w:r w:rsidR="00051DAC">
        <w:rPr>
          <w:rFonts w:ascii="Times New Roman" w:hAnsi="Times New Roman"/>
          <w:sz w:val="24"/>
          <w:szCs w:val="24"/>
        </w:rPr>
        <w:t xml:space="preserve">   </w:t>
      </w:r>
      <w:r w:rsidRPr="004E19AB">
        <w:rPr>
          <w:rFonts w:ascii="Times New Roman" w:hAnsi="Times New Roman"/>
          <w:sz w:val="24"/>
          <w:szCs w:val="24"/>
        </w:rPr>
        <w:t xml:space="preserve">I etap- analiza formalna dokumentów; </w:t>
      </w:r>
    </w:p>
    <w:p w14:paraId="53482046" w14:textId="00099416" w:rsidR="00523EDF" w:rsidRPr="004E19AB" w:rsidRDefault="00523EDF" w:rsidP="00523EDF">
      <w:pPr>
        <w:pStyle w:val="Akapitzlist"/>
        <w:spacing w:after="0" w:line="240" w:lineRule="auto"/>
        <w:jc w:val="both"/>
        <w:rPr>
          <w:rFonts w:ascii="Times New Roman" w:hAnsi="Times New Roman"/>
          <w:sz w:val="24"/>
          <w:szCs w:val="24"/>
        </w:rPr>
      </w:pPr>
      <w:r w:rsidRPr="004E19AB">
        <w:rPr>
          <w:rFonts w:ascii="Times New Roman" w:hAnsi="Times New Roman"/>
          <w:sz w:val="24"/>
          <w:szCs w:val="24"/>
        </w:rPr>
        <w:t>-</w:t>
      </w:r>
      <w:r w:rsidR="00051DAC">
        <w:rPr>
          <w:rFonts w:ascii="Times New Roman" w:hAnsi="Times New Roman"/>
          <w:sz w:val="24"/>
          <w:szCs w:val="24"/>
        </w:rPr>
        <w:t xml:space="preserve"> </w:t>
      </w:r>
      <w:r w:rsidRPr="004E19AB">
        <w:rPr>
          <w:rFonts w:ascii="Times New Roman" w:hAnsi="Times New Roman"/>
          <w:sz w:val="24"/>
          <w:szCs w:val="24"/>
        </w:rPr>
        <w:t xml:space="preserve">II etap- merytoryczna ocena kandydatów, która będzie składać się z rozmowy kwalifikacyjnej oraz testu kwalifikacyjnego, </w:t>
      </w:r>
    </w:p>
    <w:p w14:paraId="110AF94C" w14:textId="77777777" w:rsidR="00523EDF" w:rsidRPr="004E19AB" w:rsidRDefault="00523EDF" w:rsidP="00523EDF">
      <w:pPr>
        <w:pStyle w:val="Akapitzlist"/>
        <w:numPr>
          <w:ilvl w:val="0"/>
          <w:numId w:val="12"/>
        </w:numPr>
        <w:spacing w:after="0" w:line="240" w:lineRule="auto"/>
        <w:jc w:val="both"/>
        <w:rPr>
          <w:rFonts w:ascii="Times New Roman" w:hAnsi="Times New Roman"/>
          <w:sz w:val="24"/>
          <w:szCs w:val="24"/>
        </w:rPr>
      </w:pPr>
      <w:r w:rsidRPr="004E19AB">
        <w:rPr>
          <w:rFonts w:ascii="Times New Roman" w:hAnsi="Times New Roman"/>
          <w:sz w:val="24"/>
          <w:szCs w:val="24"/>
        </w:rPr>
        <w:t xml:space="preserve">Kandydaci spełniający wymogi formalne zostaną powiadomieni telefonicznie lub mailowo (na podany adres) o terminie przeprowadzenia II etapu. </w:t>
      </w:r>
    </w:p>
    <w:p w14:paraId="6D0A803E" w14:textId="77777777" w:rsidR="00523EDF" w:rsidRPr="004E19AB" w:rsidRDefault="00523EDF" w:rsidP="00523EDF">
      <w:pPr>
        <w:pStyle w:val="Akapitzlist"/>
        <w:numPr>
          <w:ilvl w:val="0"/>
          <w:numId w:val="12"/>
        </w:numPr>
        <w:spacing w:after="0" w:line="240" w:lineRule="auto"/>
        <w:jc w:val="both"/>
        <w:rPr>
          <w:rFonts w:ascii="Times New Roman" w:hAnsi="Times New Roman"/>
          <w:sz w:val="24"/>
          <w:szCs w:val="24"/>
        </w:rPr>
      </w:pPr>
      <w:r w:rsidRPr="004E19AB">
        <w:rPr>
          <w:rFonts w:ascii="Times New Roman" w:hAnsi="Times New Roman"/>
          <w:sz w:val="24"/>
          <w:szCs w:val="24"/>
        </w:rPr>
        <w:t>Dodatkowo lista kandydatów będzie umieszczona na stronie internetowej Biuletynu Informacji Publicznej (</w:t>
      </w:r>
      <w:hyperlink r:id="rId6" w:history="1">
        <w:r w:rsidRPr="004E19AB">
          <w:rPr>
            <w:rStyle w:val="Hipercze"/>
            <w:rFonts w:ascii="Times New Roman" w:hAnsi="Times New Roman"/>
            <w:sz w:val="24"/>
            <w:szCs w:val="24"/>
          </w:rPr>
          <w:t>http://bip.malopolska.pl/umjordanow</w:t>
        </w:r>
      </w:hyperlink>
      <w:r w:rsidRPr="004E19AB">
        <w:rPr>
          <w:rFonts w:ascii="Times New Roman" w:hAnsi="Times New Roman"/>
          <w:sz w:val="24"/>
          <w:szCs w:val="24"/>
        </w:rPr>
        <w:t>) oraz na tablicy Informacyjnej Urzędu Miasta Jordanowa,</w:t>
      </w:r>
    </w:p>
    <w:p w14:paraId="46E6CE19" w14:textId="277CA61A" w:rsidR="00523EDF" w:rsidRPr="004E19AB" w:rsidRDefault="00523EDF" w:rsidP="00523EDF">
      <w:pPr>
        <w:pStyle w:val="Akapitzlist"/>
        <w:numPr>
          <w:ilvl w:val="0"/>
          <w:numId w:val="12"/>
        </w:numPr>
        <w:spacing w:after="0" w:line="240" w:lineRule="auto"/>
        <w:jc w:val="both"/>
        <w:rPr>
          <w:rFonts w:ascii="Times New Roman" w:hAnsi="Times New Roman"/>
          <w:sz w:val="24"/>
          <w:szCs w:val="24"/>
        </w:rPr>
      </w:pPr>
      <w:r w:rsidRPr="004E19AB">
        <w:rPr>
          <w:rFonts w:ascii="Times New Roman" w:hAnsi="Times New Roman"/>
          <w:sz w:val="24"/>
          <w:szCs w:val="24"/>
        </w:rPr>
        <w:t>Dokumenty kandydatów zawierające braki albo oferty, które wpłyną po wskazanym w ogłoszeniu terminie można będzie odebrać osobiście (za potwierdzeniem) w</w:t>
      </w:r>
      <w:r>
        <w:rPr>
          <w:rFonts w:ascii="Times New Roman" w:hAnsi="Times New Roman"/>
          <w:sz w:val="24"/>
          <w:szCs w:val="24"/>
        </w:rPr>
        <w:t> </w:t>
      </w:r>
      <w:r w:rsidRPr="004E19AB">
        <w:rPr>
          <w:rFonts w:ascii="Times New Roman" w:hAnsi="Times New Roman"/>
          <w:sz w:val="24"/>
          <w:szCs w:val="24"/>
        </w:rPr>
        <w:t>Urzędzie Miasta Jordanowa w pokoju nr 8 w ciągu 14 dni od dnia zakończenia procedury naboru tj. od dnia zamieszczenia informacji o wynikach naboru w</w:t>
      </w:r>
      <w:r>
        <w:rPr>
          <w:rFonts w:ascii="Times New Roman" w:hAnsi="Times New Roman"/>
          <w:sz w:val="24"/>
          <w:szCs w:val="24"/>
        </w:rPr>
        <w:t> </w:t>
      </w:r>
      <w:r w:rsidRPr="004E19AB">
        <w:rPr>
          <w:rFonts w:ascii="Times New Roman" w:hAnsi="Times New Roman"/>
          <w:sz w:val="24"/>
          <w:szCs w:val="24"/>
        </w:rPr>
        <w:t>Biuletynie Informacji Publicznej.</w:t>
      </w:r>
    </w:p>
    <w:p w14:paraId="497E6988" w14:textId="53F4C603" w:rsidR="00DF7C08" w:rsidRPr="00051DAC" w:rsidRDefault="00523EDF" w:rsidP="00DF7C08">
      <w:pPr>
        <w:pStyle w:val="Akapitzlist"/>
        <w:numPr>
          <w:ilvl w:val="0"/>
          <w:numId w:val="12"/>
        </w:numPr>
        <w:jc w:val="both"/>
        <w:rPr>
          <w:rFonts w:ascii="Times New Roman" w:hAnsi="Times New Roman"/>
          <w:sz w:val="24"/>
          <w:szCs w:val="24"/>
        </w:rPr>
      </w:pPr>
      <w:r w:rsidRPr="004E19AB">
        <w:rPr>
          <w:rFonts w:ascii="Times New Roman" w:hAnsi="Times New Roman"/>
          <w:sz w:val="24"/>
          <w:szCs w:val="24"/>
        </w:rPr>
        <w:t>Informacja o wyniku naboru zostanie umieszczona na tablicy informacyjnej Urzędu Miasta Jordanowa oraz opublikowana w Biuletynie Informacji Publicznej Urzędu Miasta Jordanowa.</w:t>
      </w:r>
    </w:p>
    <w:p w14:paraId="11A3505D" w14:textId="77777777" w:rsidR="00DF7C08" w:rsidRDefault="00AB15A6" w:rsidP="00DF7C08">
      <w:pPr>
        <w:jc w:val="both"/>
        <w:rPr>
          <w:rFonts w:ascii="Times New Roman" w:eastAsia="Calibri" w:hAnsi="Times New Roman" w:cs="Times New Roman"/>
          <w:sz w:val="24"/>
          <w:szCs w:val="24"/>
        </w:rPr>
      </w:pPr>
      <w:r>
        <w:rPr>
          <w:rFonts w:ascii="Times New Roman" w:eastAsia="Calibri" w:hAnsi="Times New Roman" w:cs="Times New Roman"/>
          <w:sz w:val="24"/>
          <w:szCs w:val="24"/>
        </w:rPr>
        <w:t>Załączniki:</w:t>
      </w:r>
    </w:p>
    <w:p w14:paraId="414EBDFA" w14:textId="77777777" w:rsidR="00AB15A6" w:rsidRPr="00164891" w:rsidRDefault="00AB15A6" w:rsidP="00AB15A6">
      <w:pPr>
        <w:pStyle w:val="msonormalcxspdrugie"/>
        <w:numPr>
          <w:ilvl w:val="0"/>
          <w:numId w:val="24"/>
        </w:numPr>
        <w:ind w:left="567" w:hanging="567"/>
        <w:contextualSpacing/>
        <w:jc w:val="both"/>
        <w:rPr>
          <w:bCs/>
          <w:sz w:val="22"/>
          <w:szCs w:val="22"/>
        </w:rPr>
      </w:pPr>
      <w:r w:rsidRPr="00164891">
        <w:rPr>
          <w:bCs/>
          <w:sz w:val="22"/>
          <w:szCs w:val="22"/>
        </w:rPr>
        <w:t>Obowiązek informacyjny przy rekrutacji  w przypadku zbierania danych od osoby, której dane dotyczą</w:t>
      </w:r>
    </w:p>
    <w:p w14:paraId="04DAF086" w14:textId="77777777" w:rsidR="00AB15A6" w:rsidRPr="00164891" w:rsidRDefault="00AB15A6" w:rsidP="00751BD9">
      <w:pPr>
        <w:pStyle w:val="msonormalcxspdrugie"/>
        <w:numPr>
          <w:ilvl w:val="0"/>
          <w:numId w:val="24"/>
        </w:numPr>
        <w:ind w:left="567" w:hanging="567"/>
        <w:contextualSpacing/>
        <w:jc w:val="both"/>
        <w:rPr>
          <w:bCs/>
          <w:sz w:val="22"/>
          <w:szCs w:val="22"/>
        </w:rPr>
      </w:pPr>
      <w:r w:rsidRPr="004F1FFD">
        <w:rPr>
          <w:bCs/>
          <w:sz w:val="22"/>
          <w:szCs w:val="22"/>
        </w:rPr>
        <w:t>Zgoda na przetwarzanie danych osobowych</w:t>
      </w:r>
    </w:p>
    <w:sectPr w:rsidR="00AB15A6" w:rsidRPr="00164891" w:rsidSect="00051DAC">
      <w:pgSz w:w="11906" w:h="16838"/>
      <w:pgMar w:top="1304"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90F"/>
    <w:multiLevelType w:val="multilevel"/>
    <w:tmpl w:val="0004490F"/>
    <w:lvl w:ilvl="0">
      <w:start w:val="1"/>
      <w:numFmt w:val="lowerLetter"/>
      <w:lvlText w:val="%1)"/>
      <w:lvlJc w:val="left"/>
      <w:pPr>
        <w:ind w:left="2202" w:hanging="360"/>
      </w:pPr>
      <w:rPr>
        <w:rFonts w:cs="Times New Roman"/>
        <w:b w:val="0"/>
        <w:bCs w:val="0"/>
      </w:rPr>
    </w:lvl>
    <w:lvl w:ilvl="1">
      <w:start w:val="1"/>
      <w:numFmt w:val="lowerLetter"/>
      <w:lvlText w:val="%2."/>
      <w:lvlJc w:val="left"/>
      <w:pPr>
        <w:ind w:left="2922" w:hanging="360"/>
      </w:pPr>
      <w:rPr>
        <w:rFonts w:cs="Times New Roman"/>
      </w:rPr>
    </w:lvl>
    <w:lvl w:ilvl="2">
      <w:start w:val="1"/>
      <w:numFmt w:val="lowerRoman"/>
      <w:lvlText w:val="%3."/>
      <w:lvlJc w:val="right"/>
      <w:pPr>
        <w:ind w:left="3642" w:hanging="180"/>
      </w:pPr>
      <w:rPr>
        <w:rFonts w:cs="Times New Roman"/>
      </w:rPr>
    </w:lvl>
    <w:lvl w:ilvl="3">
      <w:start w:val="1"/>
      <w:numFmt w:val="decimal"/>
      <w:lvlText w:val="%4."/>
      <w:lvlJc w:val="left"/>
      <w:pPr>
        <w:ind w:left="4362" w:hanging="360"/>
      </w:pPr>
      <w:rPr>
        <w:rFonts w:cs="Times New Roman"/>
      </w:rPr>
    </w:lvl>
    <w:lvl w:ilvl="4">
      <w:start w:val="1"/>
      <w:numFmt w:val="lowerLetter"/>
      <w:lvlText w:val="%5."/>
      <w:lvlJc w:val="left"/>
      <w:pPr>
        <w:ind w:left="5082" w:hanging="360"/>
      </w:pPr>
      <w:rPr>
        <w:rFonts w:cs="Times New Roman"/>
      </w:rPr>
    </w:lvl>
    <w:lvl w:ilvl="5">
      <w:start w:val="1"/>
      <w:numFmt w:val="lowerRoman"/>
      <w:lvlText w:val="%6."/>
      <w:lvlJc w:val="right"/>
      <w:pPr>
        <w:ind w:left="5802" w:hanging="180"/>
      </w:pPr>
      <w:rPr>
        <w:rFonts w:cs="Times New Roman"/>
      </w:rPr>
    </w:lvl>
    <w:lvl w:ilvl="6">
      <w:start w:val="1"/>
      <w:numFmt w:val="decimal"/>
      <w:lvlText w:val="%7."/>
      <w:lvlJc w:val="left"/>
      <w:pPr>
        <w:ind w:left="6522" w:hanging="360"/>
      </w:pPr>
      <w:rPr>
        <w:rFonts w:cs="Times New Roman"/>
      </w:rPr>
    </w:lvl>
    <w:lvl w:ilvl="7">
      <w:start w:val="1"/>
      <w:numFmt w:val="lowerLetter"/>
      <w:lvlText w:val="%8."/>
      <w:lvlJc w:val="left"/>
      <w:pPr>
        <w:ind w:left="7242" w:hanging="360"/>
      </w:pPr>
      <w:rPr>
        <w:rFonts w:cs="Times New Roman"/>
      </w:rPr>
    </w:lvl>
    <w:lvl w:ilvl="8">
      <w:start w:val="1"/>
      <w:numFmt w:val="lowerRoman"/>
      <w:lvlText w:val="%9."/>
      <w:lvlJc w:val="right"/>
      <w:pPr>
        <w:ind w:left="7962" w:hanging="180"/>
      </w:pPr>
      <w:rPr>
        <w:rFonts w:cs="Times New Roman"/>
      </w:rPr>
    </w:lvl>
  </w:abstractNum>
  <w:abstractNum w:abstractNumId="1" w15:restartNumberingAfterBreak="0">
    <w:nsid w:val="08F54853"/>
    <w:multiLevelType w:val="hybridMultilevel"/>
    <w:tmpl w:val="C18EE9B8"/>
    <w:lvl w:ilvl="0" w:tplc="C268BC5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45F0A"/>
    <w:multiLevelType w:val="multilevel"/>
    <w:tmpl w:val="0F345F0A"/>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3" w15:restartNumberingAfterBreak="0">
    <w:nsid w:val="16206DCC"/>
    <w:multiLevelType w:val="hybridMultilevel"/>
    <w:tmpl w:val="FFC25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C95567"/>
    <w:multiLevelType w:val="hybridMultilevel"/>
    <w:tmpl w:val="AA948DC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70463F"/>
    <w:multiLevelType w:val="multilevel"/>
    <w:tmpl w:val="1870463F"/>
    <w:lvl w:ilvl="0">
      <w:start w:val="1"/>
      <w:numFmt w:val="decimal"/>
      <w:lvlText w:val="%1)"/>
      <w:lvlJc w:val="left"/>
      <w:pPr>
        <w:ind w:left="1494" w:hanging="360"/>
      </w:pPr>
      <w:rPr>
        <w:rFonts w:cs="Times New Roman"/>
        <w:b w:val="0"/>
        <w:bCs w:val="0"/>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6" w15:restartNumberingAfterBreak="0">
    <w:nsid w:val="18F36867"/>
    <w:multiLevelType w:val="hybridMultilevel"/>
    <w:tmpl w:val="0726A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6C6B99"/>
    <w:multiLevelType w:val="hybridMultilevel"/>
    <w:tmpl w:val="3A6226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1840C02"/>
    <w:multiLevelType w:val="multilevel"/>
    <w:tmpl w:val="21840C02"/>
    <w:lvl w:ilvl="0">
      <w:start w:val="1"/>
      <w:numFmt w:val="decimal"/>
      <w:lvlText w:val="%1)"/>
      <w:lvlJc w:val="left"/>
      <w:pPr>
        <w:ind w:left="1494" w:hanging="360"/>
      </w:pPr>
      <w:rPr>
        <w:rFonts w:cs="Times New Roman"/>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9" w15:restartNumberingAfterBreak="0">
    <w:nsid w:val="226C4D29"/>
    <w:multiLevelType w:val="hybridMultilevel"/>
    <w:tmpl w:val="E730B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1C6C09"/>
    <w:multiLevelType w:val="hybridMultilevel"/>
    <w:tmpl w:val="DAE4E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71C59"/>
    <w:multiLevelType w:val="hybridMultilevel"/>
    <w:tmpl w:val="7C3A3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031C14"/>
    <w:multiLevelType w:val="hybridMultilevel"/>
    <w:tmpl w:val="D0CCA03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434A2F7B"/>
    <w:multiLevelType w:val="hybridMultilevel"/>
    <w:tmpl w:val="16E0FD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FF7123"/>
    <w:multiLevelType w:val="hybridMultilevel"/>
    <w:tmpl w:val="14D47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DF797B"/>
    <w:multiLevelType w:val="hybridMultilevel"/>
    <w:tmpl w:val="14DA60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5A248D"/>
    <w:multiLevelType w:val="multilevel"/>
    <w:tmpl w:val="555A248D"/>
    <w:lvl w:ilvl="0">
      <w:start w:val="1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57479DE"/>
    <w:multiLevelType w:val="hybridMultilevel"/>
    <w:tmpl w:val="F6049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7F2CC2"/>
    <w:multiLevelType w:val="hybridMultilevel"/>
    <w:tmpl w:val="7D1E7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83BA6"/>
    <w:multiLevelType w:val="hybridMultilevel"/>
    <w:tmpl w:val="076E4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8841FD"/>
    <w:multiLevelType w:val="hybridMultilevel"/>
    <w:tmpl w:val="8042E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E10007"/>
    <w:multiLevelType w:val="hybridMultilevel"/>
    <w:tmpl w:val="78442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9C6754"/>
    <w:multiLevelType w:val="hybridMultilevel"/>
    <w:tmpl w:val="7A4C4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0A14C3"/>
    <w:multiLevelType w:val="multilevel"/>
    <w:tmpl w:val="610A14C3"/>
    <w:lvl w:ilvl="0">
      <w:start w:val="1"/>
      <w:numFmt w:val="decimal"/>
      <w:lvlText w:val="%1)"/>
      <w:lvlJc w:val="left"/>
      <w:pPr>
        <w:ind w:left="1494" w:hanging="360"/>
      </w:pPr>
      <w:rPr>
        <w:rFonts w:cs="Times New Roman"/>
        <w:b w:val="0"/>
        <w:bCs w:val="0"/>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24" w15:restartNumberingAfterBreak="0">
    <w:nsid w:val="614D1DA6"/>
    <w:multiLevelType w:val="hybridMultilevel"/>
    <w:tmpl w:val="60948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7420CF"/>
    <w:multiLevelType w:val="hybridMultilevel"/>
    <w:tmpl w:val="D7AC86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7A21059"/>
    <w:multiLevelType w:val="multilevel"/>
    <w:tmpl w:val="67A21059"/>
    <w:lvl w:ilvl="0">
      <w:start w:val="1"/>
      <w:numFmt w:val="decimal"/>
      <w:lvlText w:val="%1."/>
      <w:lvlJc w:val="left"/>
      <w:pPr>
        <w:ind w:left="720" w:hanging="360"/>
      </w:pPr>
      <w:rPr>
        <w:rFonts w:cs="Times New Roman"/>
        <w:b w:val="0"/>
        <w:bCs w:val="0"/>
        <w:i w:val="0"/>
        <w:iCs w:val="0"/>
        <w:color w:val="auto"/>
      </w:rPr>
    </w:lvl>
    <w:lvl w:ilvl="1">
      <w:start w:val="1"/>
      <w:numFmt w:val="decimal"/>
      <w:lvlText w:val="%2)"/>
      <w:lvlJc w:val="left"/>
      <w:pPr>
        <w:ind w:left="1785" w:hanging="705"/>
      </w:pPr>
      <w:rPr>
        <w:rFonts w:cs="Times New Roman"/>
      </w:rPr>
    </w:lvl>
    <w:lvl w:ilvl="2">
      <w:start w:val="1"/>
      <w:numFmt w:val="lowerLetter"/>
      <w:lvlText w:val="%3)"/>
      <w:lvlJc w:val="left"/>
      <w:pPr>
        <w:ind w:left="2685" w:hanging="705"/>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7021717A"/>
    <w:multiLevelType w:val="multilevel"/>
    <w:tmpl w:val="702171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1B165C"/>
    <w:multiLevelType w:val="hybridMultilevel"/>
    <w:tmpl w:val="E77AE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020C5C"/>
    <w:multiLevelType w:val="hybridMultilevel"/>
    <w:tmpl w:val="B7EA11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59644C7"/>
    <w:multiLevelType w:val="hybridMultilevel"/>
    <w:tmpl w:val="B068F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F80C64"/>
    <w:multiLevelType w:val="hybridMultilevel"/>
    <w:tmpl w:val="5EAEC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1106127">
    <w:abstractNumId w:val="1"/>
  </w:num>
  <w:num w:numId="2" w16cid:durableId="2118409563">
    <w:abstractNumId w:val="12"/>
  </w:num>
  <w:num w:numId="3" w16cid:durableId="1085371943">
    <w:abstractNumId w:val="19"/>
  </w:num>
  <w:num w:numId="4" w16cid:durableId="1202858880">
    <w:abstractNumId w:val="7"/>
  </w:num>
  <w:num w:numId="5" w16cid:durableId="2067758121">
    <w:abstractNumId w:val="25"/>
  </w:num>
  <w:num w:numId="6" w16cid:durableId="1335304957">
    <w:abstractNumId w:val="22"/>
  </w:num>
  <w:num w:numId="7" w16cid:durableId="889878873">
    <w:abstractNumId w:val="30"/>
  </w:num>
  <w:num w:numId="8" w16cid:durableId="810555739">
    <w:abstractNumId w:val="17"/>
  </w:num>
  <w:num w:numId="9" w16cid:durableId="1932469122">
    <w:abstractNumId w:val="21"/>
  </w:num>
  <w:num w:numId="10" w16cid:durableId="1723289361">
    <w:abstractNumId w:val="3"/>
  </w:num>
  <w:num w:numId="11" w16cid:durableId="256985361">
    <w:abstractNumId w:val="6"/>
  </w:num>
  <w:num w:numId="12" w16cid:durableId="446002623">
    <w:abstractNumId w:val="11"/>
  </w:num>
  <w:num w:numId="13" w16cid:durableId="583689258">
    <w:abstractNumId w:val="24"/>
  </w:num>
  <w:num w:numId="14" w16cid:durableId="585067678">
    <w:abstractNumId w:val="9"/>
  </w:num>
  <w:num w:numId="15" w16cid:durableId="1705516644">
    <w:abstractNumId w:val="4"/>
  </w:num>
  <w:num w:numId="16" w16cid:durableId="922882024">
    <w:abstractNumId w:val="20"/>
  </w:num>
  <w:num w:numId="17" w16cid:durableId="17575086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43985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5080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39945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0116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371022">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3549935">
    <w:abstractNumId w:val="27"/>
  </w:num>
  <w:num w:numId="24" w16cid:durableId="14821140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734062">
    <w:abstractNumId w:val="14"/>
  </w:num>
  <w:num w:numId="26" w16cid:durableId="1279140238">
    <w:abstractNumId w:val="29"/>
  </w:num>
  <w:num w:numId="27" w16cid:durableId="509762728">
    <w:abstractNumId w:val="31"/>
  </w:num>
  <w:num w:numId="28" w16cid:durableId="987592889">
    <w:abstractNumId w:val="10"/>
  </w:num>
  <w:num w:numId="29" w16cid:durableId="1707245152">
    <w:abstractNumId w:val="13"/>
  </w:num>
  <w:num w:numId="30" w16cid:durableId="332689238">
    <w:abstractNumId w:val="28"/>
  </w:num>
  <w:num w:numId="31" w16cid:durableId="532499093">
    <w:abstractNumId w:val="15"/>
  </w:num>
  <w:num w:numId="32" w16cid:durableId="5861123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43"/>
    <w:rsid w:val="00006780"/>
    <w:rsid w:val="000300AD"/>
    <w:rsid w:val="000355CC"/>
    <w:rsid w:val="000401D6"/>
    <w:rsid w:val="00051DAC"/>
    <w:rsid w:val="000657A4"/>
    <w:rsid w:val="000A5E56"/>
    <w:rsid w:val="000B38CF"/>
    <w:rsid w:val="000D59EF"/>
    <w:rsid w:val="000E78AD"/>
    <w:rsid w:val="0011096B"/>
    <w:rsid w:val="00114CE1"/>
    <w:rsid w:val="00167AAB"/>
    <w:rsid w:val="001C0789"/>
    <w:rsid w:val="001C2500"/>
    <w:rsid w:val="001D2DD4"/>
    <w:rsid w:val="002176EC"/>
    <w:rsid w:val="00234B6E"/>
    <w:rsid w:val="00243ED0"/>
    <w:rsid w:val="002530DF"/>
    <w:rsid w:val="00262049"/>
    <w:rsid w:val="002C584F"/>
    <w:rsid w:val="00306610"/>
    <w:rsid w:val="00314225"/>
    <w:rsid w:val="00350229"/>
    <w:rsid w:val="00385C24"/>
    <w:rsid w:val="003D7B60"/>
    <w:rsid w:val="003E2744"/>
    <w:rsid w:val="004212BD"/>
    <w:rsid w:val="00457805"/>
    <w:rsid w:val="004625F3"/>
    <w:rsid w:val="00465A32"/>
    <w:rsid w:val="0049394B"/>
    <w:rsid w:val="00497941"/>
    <w:rsid w:val="004B4EAA"/>
    <w:rsid w:val="004F0A8B"/>
    <w:rsid w:val="004F1FFD"/>
    <w:rsid w:val="005235FE"/>
    <w:rsid w:val="00523EDF"/>
    <w:rsid w:val="00524793"/>
    <w:rsid w:val="00527FCC"/>
    <w:rsid w:val="005D320E"/>
    <w:rsid w:val="005F0C25"/>
    <w:rsid w:val="00617B15"/>
    <w:rsid w:val="0062226E"/>
    <w:rsid w:val="00632803"/>
    <w:rsid w:val="0065300C"/>
    <w:rsid w:val="006972FA"/>
    <w:rsid w:val="006D0B6C"/>
    <w:rsid w:val="006D5BC4"/>
    <w:rsid w:val="006D5D38"/>
    <w:rsid w:val="006F1ED5"/>
    <w:rsid w:val="00786AA8"/>
    <w:rsid w:val="007B72B0"/>
    <w:rsid w:val="007D6695"/>
    <w:rsid w:val="00805609"/>
    <w:rsid w:val="00816B6F"/>
    <w:rsid w:val="00823F47"/>
    <w:rsid w:val="00826D0B"/>
    <w:rsid w:val="0084484A"/>
    <w:rsid w:val="00863754"/>
    <w:rsid w:val="008A5DF2"/>
    <w:rsid w:val="008A65B6"/>
    <w:rsid w:val="008C2134"/>
    <w:rsid w:val="008D3912"/>
    <w:rsid w:val="008F1AD9"/>
    <w:rsid w:val="00902E32"/>
    <w:rsid w:val="009120C4"/>
    <w:rsid w:val="00932D87"/>
    <w:rsid w:val="0097590F"/>
    <w:rsid w:val="009A3C83"/>
    <w:rsid w:val="009C5B3C"/>
    <w:rsid w:val="009E34E8"/>
    <w:rsid w:val="00A32BFA"/>
    <w:rsid w:val="00A3586D"/>
    <w:rsid w:val="00A51949"/>
    <w:rsid w:val="00A57761"/>
    <w:rsid w:val="00A6202B"/>
    <w:rsid w:val="00A70C06"/>
    <w:rsid w:val="00A75F22"/>
    <w:rsid w:val="00AB15A6"/>
    <w:rsid w:val="00AE45FA"/>
    <w:rsid w:val="00B440D3"/>
    <w:rsid w:val="00B536FA"/>
    <w:rsid w:val="00B71A38"/>
    <w:rsid w:val="00B92860"/>
    <w:rsid w:val="00BF2978"/>
    <w:rsid w:val="00C45E3A"/>
    <w:rsid w:val="00C67E35"/>
    <w:rsid w:val="00CD6391"/>
    <w:rsid w:val="00D10D4A"/>
    <w:rsid w:val="00D20DC1"/>
    <w:rsid w:val="00D85325"/>
    <w:rsid w:val="00D97987"/>
    <w:rsid w:val="00DF7C08"/>
    <w:rsid w:val="00E2501D"/>
    <w:rsid w:val="00E454D5"/>
    <w:rsid w:val="00E84E88"/>
    <w:rsid w:val="00EE11F1"/>
    <w:rsid w:val="00EE3014"/>
    <w:rsid w:val="00F01005"/>
    <w:rsid w:val="00F21943"/>
    <w:rsid w:val="00F278C4"/>
    <w:rsid w:val="00F54BEF"/>
    <w:rsid w:val="00F93484"/>
    <w:rsid w:val="00FF1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3797"/>
  <w15:docId w15:val="{9D902011-BEEB-4CF8-97D3-7486A477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C25"/>
  </w:style>
  <w:style w:type="paragraph" w:styleId="Nagwek1">
    <w:name w:val="heading 1"/>
    <w:basedOn w:val="Normalny"/>
    <w:next w:val="Normalny"/>
    <w:link w:val="Nagwek1Znak"/>
    <w:uiPriority w:val="9"/>
    <w:qFormat/>
    <w:rsid w:val="0084484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5D32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F1ED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84F"/>
    <w:pPr>
      <w:ind w:left="720"/>
      <w:contextualSpacing/>
    </w:pPr>
  </w:style>
  <w:style w:type="character" w:styleId="Hipercze">
    <w:name w:val="Hyperlink"/>
    <w:basedOn w:val="Domylnaczcionkaakapitu"/>
    <w:uiPriority w:val="99"/>
    <w:unhideWhenUsed/>
    <w:rsid w:val="00E84E88"/>
    <w:rPr>
      <w:color w:val="0563C1" w:themeColor="hyperlink"/>
      <w:u w:val="single"/>
    </w:rPr>
  </w:style>
  <w:style w:type="character" w:customStyle="1" w:styleId="Nierozpoznanawzmianka1">
    <w:name w:val="Nierozpoznana wzmianka1"/>
    <w:basedOn w:val="Domylnaczcionkaakapitu"/>
    <w:uiPriority w:val="99"/>
    <w:semiHidden/>
    <w:unhideWhenUsed/>
    <w:rsid w:val="00E84E88"/>
    <w:rPr>
      <w:color w:val="605E5C"/>
      <w:shd w:val="clear" w:color="auto" w:fill="E1DFDD"/>
    </w:rPr>
  </w:style>
  <w:style w:type="character" w:styleId="Odwoaniedokomentarza">
    <w:name w:val="annotation reference"/>
    <w:basedOn w:val="Domylnaczcionkaakapitu"/>
    <w:uiPriority w:val="99"/>
    <w:semiHidden/>
    <w:unhideWhenUsed/>
    <w:rsid w:val="004F0A8B"/>
    <w:rPr>
      <w:sz w:val="16"/>
      <w:szCs w:val="16"/>
    </w:rPr>
  </w:style>
  <w:style w:type="paragraph" w:styleId="Tekstkomentarza">
    <w:name w:val="annotation text"/>
    <w:basedOn w:val="Normalny"/>
    <w:link w:val="TekstkomentarzaZnak"/>
    <w:uiPriority w:val="99"/>
    <w:unhideWhenUsed/>
    <w:rsid w:val="004F0A8B"/>
    <w:pPr>
      <w:spacing w:line="240" w:lineRule="auto"/>
    </w:pPr>
    <w:rPr>
      <w:sz w:val="20"/>
      <w:szCs w:val="20"/>
    </w:rPr>
  </w:style>
  <w:style w:type="character" w:customStyle="1" w:styleId="TekstkomentarzaZnak">
    <w:name w:val="Tekst komentarza Znak"/>
    <w:basedOn w:val="Domylnaczcionkaakapitu"/>
    <w:link w:val="Tekstkomentarza"/>
    <w:uiPriority w:val="99"/>
    <w:rsid w:val="004F0A8B"/>
    <w:rPr>
      <w:sz w:val="20"/>
      <w:szCs w:val="20"/>
    </w:rPr>
  </w:style>
  <w:style w:type="paragraph" w:styleId="Tematkomentarza">
    <w:name w:val="annotation subject"/>
    <w:basedOn w:val="Tekstkomentarza"/>
    <w:next w:val="Tekstkomentarza"/>
    <w:link w:val="TematkomentarzaZnak"/>
    <w:uiPriority w:val="99"/>
    <w:semiHidden/>
    <w:unhideWhenUsed/>
    <w:rsid w:val="004F0A8B"/>
    <w:rPr>
      <w:b/>
      <w:bCs/>
    </w:rPr>
  </w:style>
  <w:style w:type="character" w:customStyle="1" w:styleId="TematkomentarzaZnak">
    <w:name w:val="Temat komentarza Znak"/>
    <w:basedOn w:val="TekstkomentarzaZnak"/>
    <w:link w:val="Tematkomentarza"/>
    <w:uiPriority w:val="99"/>
    <w:semiHidden/>
    <w:rsid w:val="004F0A8B"/>
    <w:rPr>
      <w:b/>
      <w:bCs/>
      <w:sz w:val="20"/>
      <w:szCs w:val="20"/>
    </w:rPr>
  </w:style>
  <w:style w:type="paragraph" w:styleId="Tekstdymka">
    <w:name w:val="Balloon Text"/>
    <w:basedOn w:val="Normalny"/>
    <w:link w:val="TekstdymkaZnak"/>
    <w:uiPriority w:val="99"/>
    <w:semiHidden/>
    <w:unhideWhenUsed/>
    <w:rsid w:val="004F0A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0A8B"/>
    <w:rPr>
      <w:rFonts w:ascii="Tahoma" w:hAnsi="Tahoma" w:cs="Tahoma"/>
      <w:sz w:val="16"/>
      <w:szCs w:val="16"/>
    </w:rPr>
  </w:style>
  <w:style w:type="paragraph" w:customStyle="1" w:styleId="msonormalcxspdrugie">
    <w:name w:val="msonormalcxspdrugie"/>
    <w:basedOn w:val="Normalny"/>
    <w:rsid w:val="00AB15A6"/>
    <w:pPr>
      <w:spacing w:before="100" w:beforeAutospacing="1" w:after="100" w:afterAutospacing="1" w:line="240" w:lineRule="auto"/>
    </w:pPr>
    <w:rPr>
      <w:rFonts w:ascii="Times New Roman" w:eastAsia="SimSun" w:hAnsi="Times New Roman" w:cs="Times New Roman"/>
      <w:sz w:val="24"/>
      <w:szCs w:val="24"/>
      <w:lang w:eastAsia="pl-PL"/>
    </w:rPr>
  </w:style>
  <w:style w:type="character" w:customStyle="1" w:styleId="Nagwek3Znak">
    <w:name w:val="Nagłówek 3 Znak"/>
    <w:basedOn w:val="Domylnaczcionkaakapitu"/>
    <w:link w:val="Nagwek3"/>
    <w:uiPriority w:val="9"/>
    <w:semiHidden/>
    <w:rsid w:val="006F1ED5"/>
    <w:rPr>
      <w:rFonts w:asciiTheme="majorHAnsi" w:eastAsiaTheme="majorEastAsia" w:hAnsiTheme="majorHAnsi" w:cstheme="majorBidi"/>
      <w:b/>
      <w:bCs/>
      <w:color w:val="4472C4" w:themeColor="accent1"/>
    </w:rPr>
  </w:style>
  <w:style w:type="character" w:customStyle="1" w:styleId="Nagwek1Znak">
    <w:name w:val="Nagłówek 1 Znak"/>
    <w:basedOn w:val="Domylnaczcionkaakapitu"/>
    <w:link w:val="Nagwek1"/>
    <w:uiPriority w:val="9"/>
    <w:rsid w:val="0084484A"/>
    <w:rPr>
      <w:rFonts w:asciiTheme="majorHAnsi" w:eastAsiaTheme="majorEastAsia" w:hAnsiTheme="majorHAnsi" w:cstheme="majorBidi"/>
      <w:b/>
      <w:bCs/>
      <w:color w:val="2F5496" w:themeColor="accent1" w:themeShade="BF"/>
      <w:sz w:val="28"/>
      <w:szCs w:val="28"/>
    </w:rPr>
  </w:style>
  <w:style w:type="paragraph" w:styleId="Poprawka">
    <w:name w:val="Revision"/>
    <w:hidden/>
    <w:uiPriority w:val="99"/>
    <w:semiHidden/>
    <w:rsid w:val="000355CC"/>
    <w:pPr>
      <w:spacing w:after="0" w:line="240" w:lineRule="auto"/>
    </w:pPr>
  </w:style>
  <w:style w:type="character" w:customStyle="1" w:styleId="Nagwek2Znak">
    <w:name w:val="Nagłówek 2 Znak"/>
    <w:basedOn w:val="Domylnaczcionkaakapitu"/>
    <w:link w:val="Nagwek2"/>
    <w:uiPriority w:val="9"/>
    <w:semiHidden/>
    <w:rsid w:val="005D320E"/>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A5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890">
      <w:bodyDiv w:val="1"/>
      <w:marLeft w:val="0"/>
      <w:marRight w:val="0"/>
      <w:marTop w:val="0"/>
      <w:marBottom w:val="0"/>
      <w:divBdr>
        <w:top w:val="none" w:sz="0" w:space="0" w:color="auto"/>
        <w:left w:val="none" w:sz="0" w:space="0" w:color="auto"/>
        <w:bottom w:val="none" w:sz="0" w:space="0" w:color="auto"/>
        <w:right w:val="none" w:sz="0" w:space="0" w:color="auto"/>
      </w:divBdr>
    </w:div>
    <w:div w:id="181864922">
      <w:bodyDiv w:val="1"/>
      <w:marLeft w:val="0"/>
      <w:marRight w:val="0"/>
      <w:marTop w:val="0"/>
      <w:marBottom w:val="0"/>
      <w:divBdr>
        <w:top w:val="none" w:sz="0" w:space="0" w:color="auto"/>
        <w:left w:val="none" w:sz="0" w:space="0" w:color="auto"/>
        <w:bottom w:val="none" w:sz="0" w:space="0" w:color="auto"/>
        <w:right w:val="none" w:sz="0" w:space="0" w:color="auto"/>
      </w:divBdr>
    </w:div>
    <w:div w:id="451216071">
      <w:bodyDiv w:val="1"/>
      <w:marLeft w:val="0"/>
      <w:marRight w:val="0"/>
      <w:marTop w:val="0"/>
      <w:marBottom w:val="0"/>
      <w:divBdr>
        <w:top w:val="none" w:sz="0" w:space="0" w:color="auto"/>
        <w:left w:val="none" w:sz="0" w:space="0" w:color="auto"/>
        <w:bottom w:val="none" w:sz="0" w:space="0" w:color="auto"/>
        <w:right w:val="none" w:sz="0" w:space="0" w:color="auto"/>
      </w:divBdr>
    </w:div>
    <w:div w:id="645167898">
      <w:bodyDiv w:val="1"/>
      <w:marLeft w:val="0"/>
      <w:marRight w:val="0"/>
      <w:marTop w:val="0"/>
      <w:marBottom w:val="0"/>
      <w:divBdr>
        <w:top w:val="none" w:sz="0" w:space="0" w:color="auto"/>
        <w:left w:val="none" w:sz="0" w:space="0" w:color="auto"/>
        <w:bottom w:val="none" w:sz="0" w:space="0" w:color="auto"/>
        <w:right w:val="none" w:sz="0" w:space="0" w:color="auto"/>
      </w:divBdr>
    </w:div>
    <w:div w:id="828978381">
      <w:bodyDiv w:val="1"/>
      <w:marLeft w:val="0"/>
      <w:marRight w:val="0"/>
      <w:marTop w:val="0"/>
      <w:marBottom w:val="0"/>
      <w:divBdr>
        <w:top w:val="none" w:sz="0" w:space="0" w:color="auto"/>
        <w:left w:val="none" w:sz="0" w:space="0" w:color="auto"/>
        <w:bottom w:val="none" w:sz="0" w:space="0" w:color="auto"/>
        <w:right w:val="none" w:sz="0" w:space="0" w:color="auto"/>
      </w:divBdr>
    </w:div>
    <w:div w:id="911547005">
      <w:bodyDiv w:val="1"/>
      <w:marLeft w:val="0"/>
      <w:marRight w:val="0"/>
      <w:marTop w:val="0"/>
      <w:marBottom w:val="0"/>
      <w:divBdr>
        <w:top w:val="none" w:sz="0" w:space="0" w:color="auto"/>
        <w:left w:val="none" w:sz="0" w:space="0" w:color="auto"/>
        <w:bottom w:val="none" w:sz="0" w:space="0" w:color="auto"/>
        <w:right w:val="none" w:sz="0" w:space="0" w:color="auto"/>
      </w:divBdr>
    </w:div>
    <w:div w:id="986857117">
      <w:bodyDiv w:val="1"/>
      <w:marLeft w:val="0"/>
      <w:marRight w:val="0"/>
      <w:marTop w:val="0"/>
      <w:marBottom w:val="0"/>
      <w:divBdr>
        <w:top w:val="none" w:sz="0" w:space="0" w:color="auto"/>
        <w:left w:val="none" w:sz="0" w:space="0" w:color="auto"/>
        <w:bottom w:val="none" w:sz="0" w:space="0" w:color="auto"/>
        <w:right w:val="none" w:sz="0" w:space="0" w:color="auto"/>
      </w:divBdr>
    </w:div>
    <w:div w:id="991980272">
      <w:bodyDiv w:val="1"/>
      <w:marLeft w:val="0"/>
      <w:marRight w:val="0"/>
      <w:marTop w:val="0"/>
      <w:marBottom w:val="0"/>
      <w:divBdr>
        <w:top w:val="none" w:sz="0" w:space="0" w:color="auto"/>
        <w:left w:val="none" w:sz="0" w:space="0" w:color="auto"/>
        <w:bottom w:val="none" w:sz="0" w:space="0" w:color="auto"/>
        <w:right w:val="none" w:sz="0" w:space="0" w:color="auto"/>
      </w:divBdr>
    </w:div>
    <w:div w:id="1021590505">
      <w:bodyDiv w:val="1"/>
      <w:marLeft w:val="0"/>
      <w:marRight w:val="0"/>
      <w:marTop w:val="0"/>
      <w:marBottom w:val="0"/>
      <w:divBdr>
        <w:top w:val="none" w:sz="0" w:space="0" w:color="auto"/>
        <w:left w:val="none" w:sz="0" w:space="0" w:color="auto"/>
        <w:bottom w:val="none" w:sz="0" w:space="0" w:color="auto"/>
        <w:right w:val="none" w:sz="0" w:space="0" w:color="auto"/>
      </w:divBdr>
    </w:div>
    <w:div w:id="1174802004">
      <w:bodyDiv w:val="1"/>
      <w:marLeft w:val="0"/>
      <w:marRight w:val="0"/>
      <w:marTop w:val="0"/>
      <w:marBottom w:val="0"/>
      <w:divBdr>
        <w:top w:val="none" w:sz="0" w:space="0" w:color="auto"/>
        <w:left w:val="none" w:sz="0" w:space="0" w:color="auto"/>
        <w:bottom w:val="none" w:sz="0" w:space="0" w:color="auto"/>
        <w:right w:val="none" w:sz="0" w:space="0" w:color="auto"/>
      </w:divBdr>
    </w:div>
    <w:div w:id="1177885862">
      <w:bodyDiv w:val="1"/>
      <w:marLeft w:val="0"/>
      <w:marRight w:val="0"/>
      <w:marTop w:val="0"/>
      <w:marBottom w:val="0"/>
      <w:divBdr>
        <w:top w:val="none" w:sz="0" w:space="0" w:color="auto"/>
        <w:left w:val="none" w:sz="0" w:space="0" w:color="auto"/>
        <w:bottom w:val="none" w:sz="0" w:space="0" w:color="auto"/>
        <w:right w:val="none" w:sz="0" w:space="0" w:color="auto"/>
      </w:divBdr>
    </w:div>
    <w:div w:id="1355500348">
      <w:bodyDiv w:val="1"/>
      <w:marLeft w:val="0"/>
      <w:marRight w:val="0"/>
      <w:marTop w:val="0"/>
      <w:marBottom w:val="0"/>
      <w:divBdr>
        <w:top w:val="none" w:sz="0" w:space="0" w:color="auto"/>
        <w:left w:val="none" w:sz="0" w:space="0" w:color="auto"/>
        <w:bottom w:val="none" w:sz="0" w:space="0" w:color="auto"/>
        <w:right w:val="none" w:sz="0" w:space="0" w:color="auto"/>
      </w:divBdr>
      <w:divsChild>
        <w:div w:id="1040278034">
          <w:marLeft w:val="360"/>
          <w:marRight w:val="0"/>
          <w:marTop w:val="72"/>
          <w:marBottom w:val="72"/>
          <w:divBdr>
            <w:top w:val="none" w:sz="0" w:space="0" w:color="auto"/>
            <w:left w:val="none" w:sz="0" w:space="0" w:color="auto"/>
            <w:bottom w:val="none" w:sz="0" w:space="0" w:color="auto"/>
            <w:right w:val="none" w:sz="0" w:space="0" w:color="auto"/>
          </w:divBdr>
        </w:div>
        <w:div w:id="68044350">
          <w:marLeft w:val="360"/>
          <w:marRight w:val="0"/>
          <w:marTop w:val="0"/>
          <w:marBottom w:val="72"/>
          <w:divBdr>
            <w:top w:val="none" w:sz="0" w:space="0" w:color="auto"/>
            <w:left w:val="none" w:sz="0" w:space="0" w:color="auto"/>
            <w:bottom w:val="none" w:sz="0" w:space="0" w:color="auto"/>
            <w:right w:val="none" w:sz="0" w:space="0" w:color="auto"/>
          </w:divBdr>
          <w:divsChild>
            <w:div w:id="1776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sChild>
        <w:div w:id="317656466">
          <w:marLeft w:val="0"/>
          <w:marRight w:val="0"/>
          <w:marTop w:val="240"/>
          <w:marBottom w:val="0"/>
          <w:divBdr>
            <w:top w:val="none" w:sz="0" w:space="0" w:color="auto"/>
            <w:left w:val="none" w:sz="0" w:space="0" w:color="auto"/>
            <w:bottom w:val="none" w:sz="0" w:space="0" w:color="auto"/>
            <w:right w:val="none" w:sz="0" w:space="0" w:color="auto"/>
          </w:divBdr>
        </w:div>
        <w:div w:id="519005180">
          <w:marLeft w:val="0"/>
          <w:marRight w:val="0"/>
          <w:marTop w:val="240"/>
          <w:marBottom w:val="0"/>
          <w:divBdr>
            <w:top w:val="none" w:sz="0" w:space="0" w:color="auto"/>
            <w:left w:val="none" w:sz="0" w:space="0" w:color="auto"/>
            <w:bottom w:val="none" w:sz="0" w:space="0" w:color="auto"/>
            <w:right w:val="none" w:sz="0" w:space="0" w:color="auto"/>
          </w:divBdr>
        </w:div>
      </w:divsChild>
    </w:div>
    <w:div w:id="1456023358">
      <w:bodyDiv w:val="1"/>
      <w:marLeft w:val="0"/>
      <w:marRight w:val="0"/>
      <w:marTop w:val="0"/>
      <w:marBottom w:val="0"/>
      <w:divBdr>
        <w:top w:val="none" w:sz="0" w:space="0" w:color="auto"/>
        <w:left w:val="none" w:sz="0" w:space="0" w:color="auto"/>
        <w:bottom w:val="none" w:sz="0" w:space="0" w:color="auto"/>
        <w:right w:val="none" w:sz="0" w:space="0" w:color="auto"/>
      </w:divBdr>
    </w:div>
    <w:div w:id="1671054691">
      <w:bodyDiv w:val="1"/>
      <w:marLeft w:val="0"/>
      <w:marRight w:val="0"/>
      <w:marTop w:val="0"/>
      <w:marBottom w:val="0"/>
      <w:divBdr>
        <w:top w:val="none" w:sz="0" w:space="0" w:color="auto"/>
        <w:left w:val="none" w:sz="0" w:space="0" w:color="auto"/>
        <w:bottom w:val="none" w:sz="0" w:space="0" w:color="auto"/>
        <w:right w:val="none" w:sz="0" w:space="0" w:color="auto"/>
      </w:divBdr>
    </w:div>
    <w:div w:id="1805192962">
      <w:bodyDiv w:val="1"/>
      <w:marLeft w:val="0"/>
      <w:marRight w:val="0"/>
      <w:marTop w:val="0"/>
      <w:marBottom w:val="0"/>
      <w:divBdr>
        <w:top w:val="none" w:sz="0" w:space="0" w:color="auto"/>
        <w:left w:val="none" w:sz="0" w:space="0" w:color="auto"/>
        <w:bottom w:val="none" w:sz="0" w:space="0" w:color="auto"/>
        <w:right w:val="none" w:sz="0" w:space="0" w:color="auto"/>
      </w:divBdr>
      <w:divsChild>
        <w:div w:id="1958441694">
          <w:marLeft w:val="360"/>
          <w:marRight w:val="0"/>
          <w:marTop w:val="72"/>
          <w:marBottom w:val="72"/>
          <w:divBdr>
            <w:top w:val="none" w:sz="0" w:space="0" w:color="auto"/>
            <w:left w:val="none" w:sz="0" w:space="0" w:color="auto"/>
            <w:bottom w:val="none" w:sz="0" w:space="0" w:color="auto"/>
            <w:right w:val="none" w:sz="0" w:space="0" w:color="auto"/>
          </w:divBdr>
        </w:div>
        <w:div w:id="192620529">
          <w:marLeft w:val="360"/>
          <w:marRight w:val="0"/>
          <w:marTop w:val="0"/>
          <w:marBottom w:val="72"/>
          <w:divBdr>
            <w:top w:val="none" w:sz="0" w:space="0" w:color="auto"/>
            <w:left w:val="none" w:sz="0" w:space="0" w:color="auto"/>
            <w:bottom w:val="none" w:sz="0" w:space="0" w:color="auto"/>
            <w:right w:val="none" w:sz="0" w:space="0" w:color="auto"/>
          </w:divBdr>
          <w:divsChild>
            <w:div w:id="12353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malopolska.pl/umjordanow" TargetMode="External"/><Relationship Id="rId5" Type="http://schemas.openxmlformats.org/officeDocument/2006/relationships/hyperlink" Target="mailto:miasto@jord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7585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Rudolphi</dc:creator>
  <cp:lastModifiedBy>Michał Kobiela</cp:lastModifiedBy>
  <cp:revision>2</cp:revision>
  <cp:lastPrinted>2023-03-02T09:48:00Z</cp:lastPrinted>
  <dcterms:created xsi:type="dcterms:W3CDTF">2023-03-02T09:48:00Z</dcterms:created>
  <dcterms:modified xsi:type="dcterms:W3CDTF">2023-03-02T09:48:00Z</dcterms:modified>
</cp:coreProperties>
</file>