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CD9E" w14:textId="77777777" w:rsidR="0094357F" w:rsidRDefault="0094357F" w:rsidP="0094357F">
      <w:pPr>
        <w:ind w:left="4247"/>
        <w:rPr>
          <w:rFonts w:cstheme="minorHAnsi"/>
          <w:sz w:val="22"/>
        </w:rPr>
      </w:pPr>
      <w:r>
        <w:rPr>
          <w:rFonts w:cstheme="minorHAnsi"/>
        </w:rPr>
        <w:t xml:space="preserve">Komisarz Wyborczy w Krakowie </w:t>
      </w:r>
    </w:p>
    <w:p w14:paraId="6853137E" w14:textId="344661F5" w:rsidR="0094357F" w:rsidRDefault="0094357F" w:rsidP="0094357F">
      <w:pPr>
        <w:ind w:left="4247"/>
        <w:rPr>
          <w:rFonts w:cstheme="minorHAnsi"/>
        </w:rPr>
      </w:pPr>
      <w:r>
        <w:rPr>
          <w:rFonts w:cstheme="minorHAnsi"/>
        </w:rPr>
        <w:t xml:space="preserve">Krajowe Biuro Wyborcze, </w:t>
      </w:r>
      <w:r w:rsidR="00E55850">
        <w:rPr>
          <w:rFonts w:cstheme="minorHAnsi"/>
        </w:rPr>
        <w:br/>
      </w:r>
      <w:r>
        <w:rPr>
          <w:rFonts w:cstheme="minorHAnsi"/>
        </w:rPr>
        <w:t>Delegatura w Krakowie</w:t>
      </w:r>
      <w:r>
        <w:rPr>
          <w:rFonts w:cstheme="minorHAnsi"/>
        </w:rPr>
        <w:br/>
        <w:t>30-107 Kraków, Pl. Na Stawach 3</w:t>
      </w:r>
    </w:p>
    <w:p w14:paraId="561FC00F" w14:textId="77777777" w:rsidR="0094357F" w:rsidRPr="003A6466" w:rsidRDefault="0094357F" w:rsidP="0094357F">
      <w:pPr>
        <w:ind w:left="4253"/>
      </w:pPr>
      <w:r w:rsidRPr="003A6466">
        <w:t xml:space="preserve">za pośrednictwem </w:t>
      </w:r>
    </w:p>
    <w:p w14:paraId="1B17DFE2" w14:textId="77777777" w:rsidR="0094357F" w:rsidRDefault="0094357F" w:rsidP="0094357F">
      <w:pPr>
        <w:spacing w:before="120"/>
        <w:ind w:left="4253"/>
      </w:pPr>
      <w:r>
        <w:t xml:space="preserve">Urzędu Miasta Kalwarii Zebrzydowskiej, ul. Mickiewicza 7, </w:t>
      </w:r>
      <w:r>
        <w:br/>
        <w:t xml:space="preserve">34-130 Kalwaria Zebrzydowska </w:t>
      </w:r>
    </w:p>
    <w:p w14:paraId="72E28413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76F1B4E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1B5E04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968EB7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91E038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F794C72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E306A7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06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55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668F4E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9B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C1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DCEE081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139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75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004AE1D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52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EB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2EB54A6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D2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FF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26FE1EB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71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3B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6E6C320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27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AD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DA7E3A3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C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34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CD4B15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6A346B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5C41615" wp14:editId="6E8FDF32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0726A84" wp14:editId="606D0C6A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60DDCA74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7AC9F67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746C156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2821CC4" wp14:editId="6496785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B94C74C" wp14:editId="15AEB94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17DC1D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0835D5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4AA141B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762617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4421E0D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78789F3" w14:textId="77777777" w:rsidR="0016678B" w:rsidRDefault="00E5585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94357F"/>
    <w:rsid w:val="00A45EF2"/>
    <w:rsid w:val="00B64EF0"/>
    <w:rsid w:val="00BE24B4"/>
    <w:rsid w:val="00E55850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6C1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Ksenia Podlaszewska</cp:lastModifiedBy>
  <cp:revision>6</cp:revision>
  <dcterms:created xsi:type="dcterms:W3CDTF">2020-06-04T20:16:00Z</dcterms:created>
  <dcterms:modified xsi:type="dcterms:W3CDTF">2020-06-05T06:15:00Z</dcterms:modified>
</cp:coreProperties>
</file>