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343B5C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076D0E" w:rsidRDefault="008F6EB7" w:rsidP="00076D0E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E34762">
        <w:rPr>
          <w:rFonts w:ascii="Arial" w:hAnsi="Arial" w:cs="Arial"/>
          <w:sz w:val="20"/>
          <w:szCs w:val="20"/>
        </w:rPr>
        <w:t>265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E34762">
        <w:rPr>
          <w:rFonts w:ascii="Arial" w:hAnsi="Arial" w:cs="Arial"/>
          <w:sz w:val="20"/>
          <w:szCs w:val="20"/>
        </w:rPr>
        <w:t xml:space="preserve">Uszew </w:t>
      </w:r>
      <w:r w:rsidRPr="00C87BC8">
        <w:rPr>
          <w:rFonts w:ascii="Arial" w:hAnsi="Arial" w:cs="Arial"/>
          <w:sz w:val="20"/>
          <w:szCs w:val="20"/>
        </w:rPr>
        <w:t xml:space="preserve">o pow. </w:t>
      </w:r>
      <w:r>
        <w:rPr>
          <w:rFonts w:ascii="Arial" w:hAnsi="Arial" w:cs="Arial"/>
          <w:sz w:val="20"/>
          <w:szCs w:val="20"/>
        </w:rPr>
        <w:t>0,</w:t>
      </w:r>
      <w:r w:rsidR="00C67C3D">
        <w:rPr>
          <w:rFonts w:ascii="Arial" w:hAnsi="Arial" w:cs="Arial"/>
          <w:sz w:val="20"/>
          <w:szCs w:val="20"/>
        </w:rPr>
        <w:t>64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C67C3D" w:rsidRPr="00C67C3D">
        <w:rPr>
          <w:rFonts w:ascii="Arial" w:hAnsi="Arial" w:cs="Arial"/>
          <w:sz w:val="20"/>
          <w:szCs w:val="20"/>
        </w:rPr>
        <w:t>TR1B/00024599/8</w:t>
      </w:r>
      <w:r w:rsidR="00C67C3D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="001F6B85" w:rsidRPr="001F6B85">
        <w:t xml:space="preserve"> </w:t>
      </w:r>
      <w:r w:rsidR="00C67C3D" w:rsidRPr="00C67C3D">
        <w:rPr>
          <w:rFonts w:ascii="Arial" w:hAnsi="Arial" w:cs="Arial"/>
          <w:sz w:val="20"/>
          <w:szCs w:val="20"/>
        </w:rPr>
        <w:t>KDW tj. tereny komunikacji drogowej - dróg wewnętrznych oraz służebności przejazdu, które stanowią około 0,01 ha przedmiotowej działki; E265 RP,RZ tj. tereny użytków rolnych i użytków zielonych, które stanowią około 0,63 ha przedmiotowej dział</w:t>
      </w:r>
      <w:r w:rsidR="00C67C3D">
        <w:rPr>
          <w:rFonts w:ascii="Arial" w:hAnsi="Arial" w:cs="Arial"/>
          <w:sz w:val="20"/>
          <w:szCs w:val="20"/>
        </w:rPr>
        <w:t>ki, p</w:t>
      </w:r>
      <w:r w:rsidR="00C67C3D" w:rsidRPr="00C67C3D">
        <w:rPr>
          <w:rFonts w:ascii="Arial" w:hAnsi="Arial" w:cs="Arial"/>
          <w:sz w:val="20"/>
          <w:szCs w:val="20"/>
        </w:rPr>
        <w:t xml:space="preserve">onadto działka ewidencyjna numer 265 położona w obrębie Uszew zlokalizowana jest w całości w następujących strefach: 1-OCHK tj. tereny obszaru chronionego krajobrazu wschodniego pogórza wiśnickiego; 3-T tj. tereny obszarów funkcjonalnych </w:t>
      </w:r>
      <w:r w:rsidR="00B4583E">
        <w:rPr>
          <w:rFonts w:ascii="Arial" w:hAnsi="Arial" w:cs="Arial"/>
          <w:sz w:val="20"/>
          <w:szCs w:val="20"/>
        </w:rPr>
        <w:t>turystyki</w:t>
      </w:r>
      <w:bookmarkStart w:id="0" w:name="_GoBack"/>
      <w:bookmarkEnd w:id="0"/>
      <w:r w:rsidR="00C67C3D" w:rsidRPr="00C67C3D"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C67C3D">
        <w:rPr>
          <w:rFonts w:ascii="Arial" w:hAnsi="Arial" w:cs="Arial"/>
          <w:sz w:val="20"/>
          <w:szCs w:val="20"/>
        </w:rPr>
        <w:t>64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C67C3D">
        <w:rPr>
          <w:rFonts w:ascii="Arial" w:hAnsi="Arial" w:cs="Arial"/>
          <w:sz w:val="20"/>
          <w:szCs w:val="20"/>
        </w:rPr>
        <w:t>3,2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343B5C" w:rsidRDefault="00655FF5" w:rsidP="00343B5C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D125B9" w:rsidRPr="002F5060" w:rsidRDefault="008F6EB7" w:rsidP="00343B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343B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076D0E"/>
    <w:rsid w:val="001F6B85"/>
    <w:rsid w:val="00221656"/>
    <w:rsid w:val="00227386"/>
    <w:rsid w:val="002C56F9"/>
    <w:rsid w:val="002F5060"/>
    <w:rsid w:val="002F77E0"/>
    <w:rsid w:val="00343B5C"/>
    <w:rsid w:val="005364B9"/>
    <w:rsid w:val="00636407"/>
    <w:rsid w:val="00641557"/>
    <w:rsid w:val="00655FF5"/>
    <w:rsid w:val="00681D66"/>
    <w:rsid w:val="006D796D"/>
    <w:rsid w:val="00782273"/>
    <w:rsid w:val="00866BE5"/>
    <w:rsid w:val="008F6EB7"/>
    <w:rsid w:val="00AC3B77"/>
    <w:rsid w:val="00B02469"/>
    <w:rsid w:val="00B4583E"/>
    <w:rsid w:val="00BB3E40"/>
    <w:rsid w:val="00BF5EE5"/>
    <w:rsid w:val="00C15A8B"/>
    <w:rsid w:val="00C67C3D"/>
    <w:rsid w:val="00D125B9"/>
    <w:rsid w:val="00E12FB0"/>
    <w:rsid w:val="00E34762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4</cp:revision>
  <cp:lastPrinted>2019-07-29T11:12:00Z</cp:lastPrinted>
  <dcterms:created xsi:type="dcterms:W3CDTF">2019-10-17T13:21:00Z</dcterms:created>
  <dcterms:modified xsi:type="dcterms:W3CDTF">2019-10-18T11:11:00Z</dcterms:modified>
</cp:coreProperties>
</file>