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F8AB" w14:textId="77777777" w:rsidR="006D2D91" w:rsidRDefault="006D2D91" w:rsidP="006D2D91">
      <w:bookmarkStart w:id="0" w:name="_GoBack"/>
      <w:bookmarkEnd w:id="0"/>
    </w:p>
    <w:p w14:paraId="61519DF2" w14:textId="77777777" w:rsidR="00AF6CAE" w:rsidRDefault="00AF6CAE" w:rsidP="00AF6CAE">
      <w:pPr>
        <w:tabs>
          <w:tab w:val="center" w:pos="4536"/>
          <w:tab w:val="right" w:pos="9072"/>
        </w:tabs>
        <w:rPr>
          <w:rFonts w:ascii="Calibri" w:eastAsia="Times New Roman" w:hAnsi="Calibri" w:cs="Times New Roman"/>
        </w:rPr>
      </w:pPr>
    </w:p>
    <w:p w14:paraId="1325476D" w14:textId="77777777" w:rsidR="00871D08" w:rsidRPr="00AF6CAE" w:rsidRDefault="00871D08" w:rsidP="00AF6CAE">
      <w:pPr>
        <w:tabs>
          <w:tab w:val="center" w:pos="4536"/>
          <w:tab w:val="right" w:pos="9072"/>
        </w:tabs>
        <w:rPr>
          <w:rFonts w:ascii="Calibri" w:eastAsia="Times New Roman" w:hAnsi="Calibri" w:cs="Times New Roman"/>
        </w:rPr>
      </w:pPr>
    </w:p>
    <w:p w14:paraId="1831D367" w14:textId="77777777" w:rsidR="006D2D91" w:rsidRDefault="006D2D91" w:rsidP="006D2D91"/>
    <w:p w14:paraId="4A87CFBD" w14:textId="77777777" w:rsidR="006D2D91" w:rsidRDefault="006D2D91" w:rsidP="006D2D91"/>
    <w:p w14:paraId="57395DC6" w14:textId="77777777" w:rsidR="006D2D91" w:rsidRDefault="006D2D91" w:rsidP="006D2D91">
      <w:pPr>
        <w:jc w:val="right"/>
      </w:pPr>
    </w:p>
    <w:p w14:paraId="4ECF6625" w14:textId="77777777" w:rsidR="006D2D91" w:rsidRDefault="006D2D91" w:rsidP="006D2D91"/>
    <w:p w14:paraId="058E84E4" w14:textId="77777777" w:rsidR="006D2D91" w:rsidRDefault="006D2D91" w:rsidP="006D2D91"/>
    <w:p w14:paraId="478CE470" w14:textId="77777777" w:rsidR="006D2D91" w:rsidRDefault="006D2D91" w:rsidP="006D2D91"/>
    <w:p w14:paraId="03246CB7" w14:textId="77777777" w:rsidR="006D2D91" w:rsidRDefault="006D2D91" w:rsidP="006D2D91"/>
    <w:p w14:paraId="276B5BA9" w14:textId="77777777" w:rsidR="006D2D91" w:rsidRPr="0016665F" w:rsidRDefault="006D2D91" w:rsidP="006D2D91">
      <w:pPr>
        <w:spacing w:after="0" w:line="240" w:lineRule="auto"/>
        <w:rPr>
          <w:rFonts w:cs="Arial"/>
          <w:b/>
          <w:sz w:val="44"/>
          <w:szCs w:val="44"/>
        </w:rPr>
      </w:pPr>
    </w:p>
    <w:p w14:paraId="3BE6CCB5" w14:textId="7F129073" w:rsidR="00A45F17" w:rsidRDefault="007B3811" w:rsidP="00A45F17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Wzór klauzuli</w:t>
      </w:r>
      <w:r w:rsidR="004D408B">
        <w:rPr>
          <w:rFonts w:cs="Arial"/>
          <w:b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>informacyjnej</w:t>
      </w:r>
      <w:r w:rsidR="006B745F">
        <w:rPr>
          <w:rFonts w:cs="Arial"/>
          <w:b/>
          <w:sz w:val="48"/>
          <w:szCs w:val="48"/>
        </w:rPr>
        <w:t xml:space="preserve"> </w:t>
      </w:r>
    </w:p>
    <w:p w14:paraId="511F615B" w14:textId="7F0112F8" w:rsidR="00A45F17" w:rsidRPr="0043032B" w:rsidRDefault="00A45F17" w:rsidP="00A45F17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43032B">
        <w:rPr>
          <w:rFonts w:cs="Arial"/>
          <w:b/>
          <w:color w:val="0070C0"/>
          <w:sz w:val="36"/>
          <w:szCs w:val="36"/>
        </w:rPr>
        <w:t xml:space="preserve">- w przypadku pozyskiwania danych </w:t>
      </w:r>
      <w:r w:rsidRPr="00A45F17">
        <w:rPr>
          <w:rFonts w:cs="Arial"/>
          <w:b/>
          <w:color w:val="0070C0"/>
          <w:sz w:val="36"/>
          <w:szCs w:val="36"/>
        </w:rPr>
        <w:t xml:space="preserve">w sposób </w:t>
      </w:r>
      <w:r w:rsidRPr="00A45F17">
        <w:rPr>
          <w:rFonts w:cs="Arial"/>
          <w:b/>
          <w:color w:val="0070C0"/>
          <w:sz w:val="36"/>
          <w:szCs w:val="36"/>
          <w:u w:val="single"/>
        </w:rPr>
        <w:t>inny</w:t>
      </w:r>
      <w:r w:rsidRPr="00A45F17">
        <w:rPr>
          <w:rFonts w:cs="Arial"/>
          <w:b/>
          <w:color w:val="0070C0"/>
          <w:sz w:val="36"/>
          <w:szCs w:val="36"/>
        </w:rPr>
        <w:t xml:space="preserve"> niż od osoby, której dane dotyczą</w:t>
      </w:r>
      <w:r w:rsidRPr="0043032B">
        <w:rPr>
          <w:rFonts w:cs="Arial"/>
          <w:b/>
          <w:color w:val="0070C0"/>
          <w:sz w:val="36"/>
          <w:szCs w:val="36"/>
        </w:rPr>
        <w:t xml:space="preserve"> zgodnie z art. 1</w:t>
      </w:r>
      <w:r>
        <w:rPr>
          <w:rFonts w:cs="Arial"/>
          <w:b/>
          <w:color w:val="0070C0"/>
          <w:sz w:val="36"/>
          <w:szCs w:val="36"/>
        </w:rPr>
        <w:t>4</w:t>
      </w:r>
      <w:r w:rsidRPr="0043032B">
        <w:rPr>
          <w:rFonts w:cs="Arial"/>
          <w:b/>
          <w:color w:val="0070C0"/>
          <w:sz w:val="36"/>
          <w:szCs w:val="36"/>
        </w:rPr>
        <w:t xml:space="preserve"> RODO - </w:t>
      </w:r>
      <w:r w:rsidRPr="0043032B">
        <w:rPr>
          <w:rFonts w:cs="Arial"/>
          <w:b/>
          <w:sz w:val="36"/>
          <w:szCs w:val="36"/>
        </w:rPr>
        <w:t xml:space="preserve"> </w:t>
      </w:r>
    </w:p>
    <w:p w14:paraId="37B510AE" w14:textId="063C767B" w:rsidR="006B745F" w:rsidRDefault="003C0C1D" w:rsidP="00503C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="Arial"/>
          <w:b/>
          <w:sz w:val="48"/>
          <w:szCs w:val="48"/>
        </w:rPr>
        <w:t xml:space="preserve"> przetwarzanie </w:t>
      </w:r>
      <w:r w:rsidR="007B3811">
        <w:rPr>
          <w:rFonts w:cs="Arial"/>
          <w:b/>
          <w:sz w:val="48"/>
          <w:szCs w:val="48"/>
        </w:rPr>
        <w:t xml:space="preserve">danych na podstawie </w:t>
      </w:r>
      <w:r w:rsidR="00503C05">
        <w:rPr>
          <w:rFonts w:cs="Arial"/>
          <w:b/>
          <w:sz w:val="48"/>
          <w:szCs w:val="48"/>
        </w:rPr>
        <w:t>wypełnienia obowiązku prawnego ciążącego na administratorze</w:t>
      </w:r>
    </w:p>
    <w:p w14:paraId="384DA6DF" w14:textId="77777777" w:rsidR="006B745F" w:rsidRDefault="006B745F" w:rsidP="006B745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60793AE" w14:textId="4F796683" w:rsidR="006D2D91" w:rsidRPr="006B745F" w:rsidRDefault="00503C05" w:rsidP="006B745F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podstawa z art. 6 ust. 1 lit. c</w:t>
      </w:r>
      <w:r w:rsidR="006B745F" w:rsidRPr="006B745F">
        <w:rPr>
          <w:rFonts w:cstheme="minorHAnsi"/>
          <w:sz w:val="24"/>
          <w:szCs w:val="24"/>
        </w:rPr>
        <w:t xml:space="preserve"> Rozporządzenia Parlamentu Europejskiego i Rady (UE) 2016/679 </w:t>
      </w:r>
      <w:r w:rsidR="006B745F">
        <w:rPr>
          <w:rFonts w:cstheme="minorHAnsi"/>
          <w:sz w:val="24"/>
          <w:szCs w:val="24"/>
        </w:rPr>
        <w:br/>
      </w:r>
      <w:r w:rsidR="006B745F" w:rsidRPr="006B745F">
        <w:rPr>
          <w:rFonts w:cstheme="minorHAnsi"/>
          <w:sz w:val="24"/>
          <w:szCs w:val="24"/>
        </w:rPr>
        <w:t>z 27.04.2016 r. w sprawie ochrony osób fizycznych w związku z przetwarzaniem danych osobowych</w:t>
      </w:r>
      <w:r w:rsidR="006B745F">
        <w:rPr>
          <w:rFonts w:cstheme="minorHAnsi"/>
          <w:sz w:val="24"/>
          <w:szCs w:val="24"/>
        </w:rPr>
        <w:br/>
      </w:r>
      <w:r w:rsidR="006B745F" w:rsidRPr="006B745F">
        <w:rPr>
          <w:rFonts w:cstheme="minorHAnsi"/>
          <w:sz w:val="24"/>
          <w:szCs w:val="24"/>
        </w:rPr>
        <w:t>i w sprawie swobodnego przepływu takich danych oraz uchylenia dyrektywy 95/46/WE (ogólne ro</w:t>
      </w:r>
      <w:r w:rsidR="00E84F3C">
        <w:rPr>
          <w:rFonts w:cstheme="minorHAnsi"/>
          <w:sz w:val="24"/>
          <w:szCs w:val="24"/>
        </w:rPr>
        <w:t>zporządzenie o ochronie danych)</w:t>
      </w:r>
    </w:p>
    <w:p w14:paraId="3BB92572" w14:textId="77777777" w:rsidR="006D2D91" w:rsidRDefault="006D2D91" w:rsidP="007E06D2">
      <w:pPr>
        <w:rPr>
          <w:b/>
          <w:sz w:val="20"/>
          <w:szCs w:val="20"/>
        </w:rPr>
      </w:pPr>
    </w:p>
    <w:p w14:paraId="48DE58D6" w14:textId="77777777" w:rsidR="006D2D91" w:rsidRDefault="006D2D91" w:rsidP="007E06D2">
      <w:pPr>
        <w:rPr>
          <w:b/>
          <w:sz w:val="20"/>
          <w:szCs w:val="20"/>
        </w:rPr>
      </w:pPr>
    </w:p>
    <w:p w14:paraId="1502DC17" w14:textId="77777777" w:rsidR="00E71B53" w:rsidRDefault="00E71B53" w:rsidP="007E06D2">
      <w:pPr>
        <w:rPr>
          <w:b/>
          <w:sz w:val="20"/>
          <w:szCs w:val="20"/>
        </w:rPr>
      </w:pPr>
    </w:p>
    <w:p w14:paraId="29C229BC" w14:textId="77777777" w:rsidR="00544C77" w:rsidRDefault="00544C77" w:rsidP="007E06D2">
      <w:pPr>
        <w:rPr>
          <w:b/>
          <w:sz w:val="20"/>
          <w:szCs w:val="20"/>
        </w:rPr>
      </w:pPr>
    </w:p>
    <w:p w14:paraId="18C7E0CC" w14:textId="77777777" w:rsidR="00544C77" w:rsidRDefault="00544C77" w:rsidP="007E06D2">
      <w:pPr>
        <w:rPr>
          <w:b/>
          <w:sz w:val="20"/>
          <w:szCs w:val="20"/>
        </w:rPr>
      </w:pPr>
    </w:p>
    <w:p w14:paraId="4707C13C" w14:textId="77777777" w:rsidR="00544C77" w:rsidRDefault="00544C77" w:rsidP="007E06D2">
      <w:pPr>
        <w:rPr>
          <w:b/>
          <w:sz w:val="20"/>
          <w:szCs w:val="20"/>
        </w:rPr>
      </w:pPr>
    </w:p>
    <w:p w14:paraId="0F8CED72" w14:textId="77777777" w:rsidR="00E71B53" w:rsidRDefault="00E71B53" w:rsidP="007E06D2">
      <w:pPr>
        <w:rPr>
          <w:b/>
          <w:sz w:val="20"/>
          <w:szCs w:val="20"/>
        </w:rPr>
      </w:pPr>
    </w:p>
    <w:p w14:paraId="2C7DEF4E" w14:textId="77777777" w:rsidR="00AF6CAE" w:rsidRDefault="00AF6CAE" w:rsidP="007E06D2">
      <w:pPr>
        <w:rPr>
          <w:b/>
          <w:sz w:val="20"/>
          <w:szCs w:val="20"/>
        </w:rPr>
      </w:pPr>
    </w:p>
    <w:p w14:paraId="76524259" w14:textId="77777777" w:rsidR="00AF6CAE" w:rsidRDefault="00AF6CAE" w:rsidP="007E06D2">
      <w:pPr>
        <w:rPr>
          <w:b/>
          <w:sz w:val="20"/>
          <w:szCs w:val="20"/>
        </w:rPr>
      </w:pPr>
    </w:p>
    <w:p w14:paraId="4CC84751" w14:textId="77777777" w:rsidR="00AF6CAE" w:rsidRDefault="00AF6CAE" w:rsidP="007E06D2">
      <w:pPr>
        <w:rPr>
          <w:b/>
          <w:sz w:val="20"/>
          <w:szCs w:val="20"/>
        </w:rPr>
      </w:pPr>
    </w:p>
    <w:p w14:paraId="3A64D959" w14:textId="77777777" w:rsidR="00AF6CAE" w:rsidRDefault="00AF6CAE" w:rsidP="007E06D2">
      <w:pPr>
        <w:rPr>
          <w:b/>
          <w:sz w:val="20"/>
          <w:szCs w:val="20"/>
        </w:rPr>
      </w:pPr>
    </w:p>
    <w:p w14:paraId="2FEDD99D" w14:textId="550A5A75" w:rsidR="00D6386B" w:rsidRPr="00D6386B" w:rsidRDefault="00D6386B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D6386B">
        <w:rPr>
          <w:color w:val="0070C0"/>
        </w:rPr>
        <w:lastRenderedPageBreak/>
        <w:t xml:space="preserve">Obowiązek informacyjny na etapie pozyskania danych kształtuje się w zależności od źródła, z którego dane pochodzą. Jeśli dane zbierane są nie </w:t>
      </w:r>
      <w:r w:rsidRPr="00D6386B">
        <w:rPr>
          <w:rStyle w:val="Pogrubienie"/>
          <w:color w:val="0070C0"/>
        </w:rPr>
        <w:t>od osoby, której dotyczą (tzn. od osoby trzeciej)</w:t>
      </w:r>
      <w:r w:rsidRPr="00D6386B">
        <w:rPr>
          <w:color w:val="0070C0"/>
        </w:rPr>
        <w:t>, administrator danych musi spełnić obowiązek informacyjny określony w art. 14 RODO.</w:t>
      </w:r>
    </w:p>
    <w:p w14:paraId="093D1399" w14:textId="77777777" w:rsidR="00D6386B" w:rsidRDefault="00D6386B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</w:p>
    <w:p w14:paraId="669DB328" w14:textId="7F5E91BE" w:rsidR="004003F2" w:rsidRPr="004C064D" w:rsidRDefault="004003F2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4C064D">
        <w:rPr>
          <w:rFonts w:cstheme="minorHAnsi"/>
          <w:b/>
          <w:sz w:val="24"/>
          <w:szCs w:val="24"/>
          <w:u w:val="single"/>
        </w:rPr>
        <w:t>Informacje podawane</w:t>
      </w:r>
      <w:r w:rsidR="004C064D" w:rsidRPr="004C064D">
        <w:rPr>
          <w:rFonts w:cstheme="minorHAnsi"/>
          <w:b/>
          <w:sz w:val="24"/>
          <w:szCs w:val="24"/>
          <w:u w:val="single"/>
        </w:rPr>
        <w:t xml:space="preserve"> w przypadku pozyskiwania danych w sposób inny niż od</w:t>
      </w:r>
      <w:r w:rsidRPr="004C064D">
        <w:rPr>
          <w:rFonts w:cstheme="minorHAnsi"/>
          <w:b/>
          <w:sz w:val="24"/>
          <w:szCs w:val="24"/>
          <w:u w:val="single"/>
        </w:rPr>
        <w:t xml:space="preserve"> osoby, której dane dotyczą:</w:t>
      </w:r>
    </w:p>
    <w:p w14:paraId="4AEEFA58" w14:textId="01FE70E1" w:rsidR="007F1416" w:rsidRPr="00743467" w:rsidRDefault="004C064D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43467">
        <w:rPr>
          <w:rFonts w:cstheme="minorHAnsi"/>
          <w:sz w:val="24"/>
          <w:szCs w:val="24"/>
        </w:rPr>
        <w:t>Zgodnie z art. 14</w:t>
      </w:r>
      <w:r w:rsidR="007F1416" w:rsidRPr="00743467">
        <w:rPr>
          <w:rFonts w:cstheme="minorHAnsi"/>
          <w:sz w:val="24"/>
          <w:szCs w:val="24"/>
        </w:rPr>
        <w:t xml:space="preserve"> ust. 1−2 </w:t>
      </w:r>
      <w:r w:rsidR="002B3F0C" w:rsidRPr="003F62D4">
        <w:rPr>
          <w:rFonts w:cstheme="minorHAnsi"/>
          <w:sz w:val="24"/>
          <w:szCs w:val="24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2B3F0C">
        <w:rPr>
          <w:rFonts w:cstheme="minorHAnsi"/>
          <w:sz w:val="24"/>
          <w:szCs w:val="24"/>
        </w:rPr>
        <w:br/>
      </w:r>
      <w:r w:rsidR="002B3F0C" w:rsidRPr="003F62D4">
        <w:rPr>
          <w:rFonts w:cstheme="minorHAnsi"/>
          <w:sz w:val="24"/>
          <w:szCs w:val="24"/>
        </w:rPr>
        <w:t>o ochronie danych) zwanego</w:t>
      </w:r>
      <w:r w:rsidR="002B3F0C">
        <w:rPr>
          <w:rFonts w:cstheme="minorHAnsi"/>
          <w:sz w:val="24"/>
          <w:szCs w:val="24"/>
        </w:rPr>
        <w:t xml:space="preserve"> dalej RODO</w:t>
      </w:r>
      <w:r w:rsidR="00E156DA">
        <w:rPr>
          <w:rFonts w:cstheme="minorHAnsi"/>
          <w:sz w:val="24"/>
          <w:szCs w:val="24"/>
        </w:rPr>
        <w:t>*</w:t>
      </w:r>
      <w:r w:rsidR="002B3F0C">
        <w:rPr>
          <w:rFonts w:cstheme="minorHAnsi"/>
          <w:sz w:val="24"/>
          <w:szCs w:val="24"/>
        </w:rPr>
        <w:t xml:space="preserve"> – informuje się, </w:t>
      </w:r>
      <w:r w:rsidR="002B3F0C" w:rsidRPr="003F62D4">
        <w:rPr>
          <w:rFonts w:cstheme="minorHAnsi"/>
          <w:sz w:val="24"/>
          <w:szCs w:val="24"/>
        </w:rPr>
        <w:t xml:space="preserve">że: </w:t>
      </w:r>
      <w:r w:rsidR="007F1416" w:rsidRPr="00743467">
        <w:rPr>
          <w:rFonts w:cstheme="minorHAnsi"/>
          <w:sz w:val="24"/>
          <w:szCs w:val="24"/>
        </w:rPr>
        <w:t xml:space="preserve"> </w:t>
      </w:r>
    </w:p>
    <w:p w14:paraId="4D06E2A0" w14:textId="77777777" w:rsidR="002163AE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8375D5">
        <w:rPr>
          <w:rFonts w:cstheme="minorHAnsi"/>
          <w:b/>
          <w:sz w:val="24"/>
          <w:szCs w:val="24"/>
        </w:rPr>
        <w:t>I. Administrator danych osobowych</w:t>
      </w:r>
    </w:p>
    <w:p w14:paraId="1C30FA1B" w14:textId="36B470E8" w:rsidR="002163AE" w:rsidRPr="00FB4AEE" w:rsidRDefault="002B3F0C" w:rsidP="00A842E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115784">
        <w:rPr>
          <w:rFonts w:cstheme="minorHAnsi"/>
          <w:sz w:val="24"/>
          <w:szCs w:val="24"/>
        </w:rPr>
        <w:t xml:space="preserve">Administratorem Pani/Pana danych osobowych jest Marszałek Województwa Małopolskiego </w:t>
      </w:r>
      <w:r w:rsidRPr="00115784">
        <w:rPr>
          <w:rFonts w:cstheme="minorHAnsi"/>
          <w:sz w:val="24"/>
          <w:szCs w:val="24"/>
        </w:rPr>
        <w:br/>
        <w:t>(</w:t>
      </w:r>
      <w:r w:rsidRPr="003C1E1D">
        <w:rPr>
          <w:rFonts w:cstheme="minorHAnsi"/>
          <w:i/>
          <w:sz w:val="24"/>
          <w:szCs w:val="24"/>
        </w:rPr>
        <w:t>w przypadku</w:t>
      </w:r>
      <w:r>
        <w:rPr>
          <w:rFonts w:cstheme="minorHAnsi"/>
          <w:i/>
          <w:sz w:val="24"/>
          <w:szCs w:val="24"/>
        </w:rPr>
        <w:t>,</w:t>
      </w:r>
      <w:r w:rsidRPr="003C1E1D">
        <w:rPr>
          <w:rFonts w:cstheme="minorHAnsi"/>
          <w:i/>
          <w:sz w:val="24"/>
          <w:szCs w:val="24"/>
        </w:rPr>
        <w:t xml:space="preserve"> gdy Administratorem danych osobowych jest Marszałek WM</w:t>
      </w:r>
      <w:r w:rsidRPr="00115784">
        <w:rPr>
          <w:rFonts w:cstheme="minorHAnsi"/>
          <w:sz w:val="24"/>
          <w:szCs w:val="24"/>
        </w:rPr>
        <w:t>), z siedzibą w Krakowie,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115784">
        <w:rPr>
          <w:rFonts w:cstheme="minorHAnsi"/>
          <w:sz w:val="24"/>
          <w:szCs w:val="24"/>
        </w:rPr>
        <w:t>ul. Basztowa 22, 31-156 Kraków</w:t>
      </w:r>
      <w:r>
        <w:rPr>
          <w:rFonts w:cstheme="minorHAnsi"/>
          <w:sz w:val="24"/>
          <w:szCs w:val="24"/>
        </w:rPr>
        <w:t xml:space="preserve">, </w:t>
      </w:r>
      <w:r w:rsidRPr="003C1E1D">
        <w:rPr>
          <w:rFonts w:cstheme="minorHAnsi"/>
          <w:sz w:val="24"/>
          <w:szCs w:val="24"/>
        </w:rPr>
        <w:t>adres do korespondencji ul. Racławicka 56, 30-017 Kraków</w:t>
      </w:r>
      <w:r>
        <w:rPr>
          <w:rFonts w:cstheme="minorHAnsi"/>
          <w:sz w:val="24"/>
          <w:szCs w:val="24"/>
        </w:rPr>
        <w:t>.</w:t>
      </w:r>
      <w:r w:rsidR="00FB4AEE" w:rsidRPr="00FB4AEE">
        <w:rPr>
          <w:rFonts w:cstheme="minorHAnsi"/>
          <w:sz w:val="24"/>
          <w:szCs w:val="24"/>
        </w:rPr>
        <w:t xml:space="preserve"> </w:t>
      </w:r>
      <w:r w:rsidR="00985840" w:rsidRPr="00FB4AEE">
        <w:rPr>
          <w:rFonts w:cstheme="minorHAnsi"/>
          <w:sz w:val="24"/>
          <w:szCs w:val="24"/>
        </w:rPr>
        <w:t xml:space="preserve"> </w:t>
      </w:r>
    </w:p>
    <w:p w14:paraId="1DF79974" w14:textId="193D12C0" w:rsidR="007F1416" w:rsidRPr="008375D5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8375D5">
        <w:rPr>
          <w:rFonts w:cstheme="minorHAnsi"/>
          <w:b/>
          <w:sz w:val="24"/>
          <w:szCs w:val="24"/>
        </w:rPr>
        <w:t>II. Inspektor Ochrony Danych</w:t>
      </w:r>
      <w:r w:rsidR="00E156DA">
        <w:rPr>
          <w:rFonts w:cstheme="minorHAnsi"/>
          <w:b/>
          <w:sz w:val="24"/>
          <w:szCs w:val="24"/>
        </w:rPr>
        <w:t>*</w:t>
      </w:r>
    </w:p>
    <w:p w14:paraId="40F1AAAB" w14:textId="2011907F" w:rsidR="00F96F1C" w:rsidRPr="008375D5" w:rsidRDefault="00B82940" w:rsidP="00F96F1C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6B5299">
        <w:rPr>
          <w:rFonts w:eastAsia="Times New Roman"/>
          <w:sz w:val="24"/>
          <w:szCs w:val="24"/>
        </w:rPr>
        <w:t>Dane kontaktowe Inspektora Ochrony Danych</w:t>
      </w:r>
      <w:r>
        <w:rPr>
          <w:rFonts w:eastAsia="Times New Roman"/>
          <w:sz w:val="24"/>
          <w:szCs w:val="24"/>
        </w:rPr>
        <w:t xml:space="preserve"> – </w:t>
      </w:r>
      <w:r w:rsidRPr="006B5299">
        <w:rPr>
          <w:rFonts w:eastAsia="Times New Roman"/>
          <w:sz w:val="24"/>
          <w:szCs w:val="24"/>
        </w:rPr>
        <w:t>adres</w:t>
      </w:r>
      <w:r>
        <w:rPr>
          <w:rFonts w:eastAsia="Times New Roman"/>
          <w:sz w:val="24"/>
          <w:szCs w:val="24"/>
        </w:rPr>
        <w:t xml:space="preserve"> </w:t>
      </w:r>
      <w:r w:rsidRPr="003C1E1D">
        <w:rPr>
          <w:rFonts w:cstheme="minorHAnsi"/>
          <w:sz w:val="24"/>
          <w:szCs w:val="24"/>
        </w:rPr>
        <w:t>do korespondencji</w:t>
      </w:r>
      <w:r w:rsidRPr="006B5299">
        <w:rPr>
          <w:rFonts w:eastAsia="Times New Roman"/>
          <w:sz w:val="24"/>
          <w:szCs w:val="24"/>
        </w:rPr>
        <w:t xml:space="preserve">: Inspektor Ochrony Danych UMWM, Urząd Marszałkowski Województwa Małopolskiego, ul. Racławicka 56, 30-017 Kraków; email: </w:t>
      </w:r>
      <w:hyperlink r:id="rId8" w:history="1">
        <w:r w:rsidRPr="006B5299">
          <w:rPr>
            <w:rStyle w:val="Hipercze"/>
            <w:rFonts w:eastAsia="Times New Roman"/>
            <w:sz w:val="24"/>
            <w:szCs w:val="24"/>
          </w:rPr>
          <w:t>iodo@umwm.malopolska.pl</w:t>
        </w:r>
      </w:hyperlink>
      <w:r w:rsidRPr="006B5299">
        <w:rPr>
          <w:rFonts w:eastAsia="Times New Roman"/>
          <w:sz w:val="24"/>
          <w:szCs w:val="24"/>
        </w:rPr>
        <w:t>.</w:t>
      </w:r>
      <w:r w:rsidRPr="008375D5">
        <w:rPr>
          <w:rFonts w:cstheme="minorHAnsi"/>
          <w:sz w:val="24"/>
          <w:szCs w:val="24"/>
        </w:rPr>
        <w:t xml:space="preserve"> </w:t>
      </w:r>
      <w:r w:rsidR="00F96F1C" w:rsidRPr="008375D5">
        <w:rPr>
          <w:rFonts w:cstheme="minorHAnsi"/>
          <w:sz w:val="24"/>
          <w:szCs w:val="24"/>
        </w:rPr>
        <w:t xml:space="preserve"> </w:t>
      </w:r>
    </w:p>
    <w:p w14:paraId="69EA9A45" w14:textId="1B8E9699" w:rsidR="007F1416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Cele przetwarzania danych </w:t>
      </w:r>
      <w:r w:rsidR="00E84F3C">
        <w:rPr>
          <w:rFonts w:cstheme="minorHAnsi"/>
          <w:b/>
          <w:sz w:val="24"/>
          <w:szCs w:val="24"/>
        </w:rPr>
        <w:t xml:space="preserve">i </w:t>
      </w:r>
      <w:r w:rsidR="00E84F3C" w:rsidRPr="008375D5">
        <w:rPr>
          <w:rFonts w:cstheme="minorHAnsi"/>
          <w:b/>
          <w:sz w:val="24"/>
          <w:szCs w:val="24"/>
        </w:rPr>
        <w:t xml:space="preserve"> podstawy</w:t>
      </w:r>
      <w:r w:rsidR="00E84F3C">
        <w:rPr>
          <w:rFonts w:cstheme="minorHAnsi"/>
          <w:b/>
          <w:sz w:val="24"/>
          <w:szCs w:val="24"/>
        </w:rPr>
        <w:t xml:space="preserve"> prawne</w:t>
      </w:r>
      <w:r w:rsidR="00E84F3C" w:rsidRPr="008375D5">
        <w:rPr>
          <w:rFonts w:cstheme="minorHAnsi"/>
          <w:b/>
          <w:sz w:val="24"/>
          <w:szCs w:val="24"/>
        </w:rPr>
        <w:t xml:space="preserve"> przetwarzania</w:t>
      </w:r>
    </w:p>
    <w:p w14:paraId="5D9C8A8C" w14:textId="77777777" w:rsidR="005A7D93" w:rsidRPr="004E774B" w:rsidRDefault="005A7D93" w:rsidP="005A7D93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4E774B">
        <w:rPr>
          <w:rFonts w:ascii="Calibri" w:hAnsi="Calibri" w:cstheme="minorHAnsi"/>
          <w:sz w:val="24"/>
          <w:szCs w:val="24"/>
        </w:rPr>
        <w:t xml:space="preserve">Administrator będzie przetwarzać Pani/Pana dane w celu </w:t>
      </w:r>
      <w:r w:rsidRPr="004E774B">
        <w:rPr>
          <w:rFonts w:ascii="Calibri" w:hAnsi="Calibri" w:cs="Arial"/>
          <w:sz w:val="24"/>
          <w:szCs w:val="24"/>
        </w:rPr>
        <w:t xml:space="preserve">związanym z postępowaniem o udzielenie zamówienia publicznego </w:t>
      </w:r>
      <w:r w:rsidRPr="004E774B">
        <w:rPr>
          <w:rFonts w:ascii="Calibri" w:hAnsi="Calibri" w:cs="Arial"/>
          <w:i/>
          <w:sz w:val="24"/>
          <w:szCs w:val="24"/>
        </w:rPr>
        <w:t xml:space="preserve">/dane identyfikujące postępowanie, np. nazwa, numer/ </w:t>
      </w:r>
      <w:r w:rsidRPr="004E774B">
        <w:rPr>
          <w:rFonts w:ascii="Calibri" w:hAnsi="Calibri" w:cs="Arial"/>
          <w:sz w:val="24"/>
          <w:szCs w:val="24"/>
        </w:rPr>
        <w:t>prowadzonym w trybie ………………….</w:t>
      </w:r>
      <w:r w:rsidRPr="004E774B">
        <w:rPr>
          <w:rFonts w:ascii="Calibri" w:hAnsi="Calibri" w:cstheme="minorHAnsi"/>
          <w:sz w:val="24"/>
          <w:szCs w:val="24"/>
        </w:rPr>
        <w:t>.</w:t>
      </w:r>
    </w:p>
    <w:p w14:paraId="2B01FD85" w14:textId="7239EA86" w:rsidR="004003F2" w:rsidRPr="004003F2" w:rsidRDefault="000E1E56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4003F2" w:rsidRPr="004003F2">
        <w:rPr>
          <w:rFonts w:cstheme="minorHAnsi"/>
          <w:b/>
          <w:sz w:val="24"/>
          <w:szCs w:val="24"/>
        </w:rPr>
        <w:t>. Okres przechowywania danych</w:t>
      </w:r>
      <w:r w:rsidR="00E84F3C">
        <w:rPr>
          <w:rFonts w:cstheme="minorHAnsi"/>
          <w:b/>
          <w:sz w:val="24"/>
          <w:szCs w:val="24"/>
        </w:rPr>
        <w:t xml:space="preserve"> </w:t>
      </w:r>
    </w:p>
    <w:p w14:paraId="455EF53C" w14:textId="77777777" w:rsidR="005A7D93" w:rsidRDefault="005A7D93" w:rsidP="005A7D93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342CEE">
        <w:rPr>
          <w:rFonts w:cstheme="minorHAnsi"/>
          <w:sz w:val="24"/>
          <w:szCs w:val="24"/>
        </w:rPr>
        <w:t>Pani/Pana dane osobowe będ</w:t>
      </w:r>
      <w:r>
        <w:rPr>
          <w:rFonts w:cstheme="minorHAnsi"/>
          <w:sz w:val="24"/>
          <w:szCs w:val="24"/>
        </w:rPr>
        <w:t>ą przechowywane przez okres …….. (</w:t>
      </w:r>
      <w:r w:rsidRPr="00342CEE">
        <w:rPr>
          <w:rFonts w:cstheme="minorHAnsi"/>
          <w:sz w:val="24"/>
          <w:szCs w:val="24"/>
        </w:rPr>
        <w:t>jeżeli nie ma możliwości wskazania okresu przec</w:t>
      </w:r>
      <w:r>
        <w:rPr>
          <w:rFonts w:cstheme="minorHAnsi"/>
          <w:sz w:val="24"/>
          <w:szCs w:val="24"/>
        </w:rPr>
        <w:t>howywania należy podać kryteria</w:t>
      </w:r>
      <w:r w:rsidRPr="00342CEE">
        <w:rPr>
          <w:rFonts w:cstheme="minorHAnsi"/>
          <w:sz w:val="24"/>
          <w:szCs w:val="24"/>
        </w:rPr>
        <w:t xml:space="preserve"> ustalania tego </w:t>
      </w:r>
      <w:r>
        <w:rPr>
          <w:rFonts w:cstheme="minorHAnsi"/>
          <w:sz w:val="24"/>
          <w:szCs w:val="24"/>
        </w:rPr>
        <w:t>okresu).</w:t>
      </w:r>
    </w:p>
    <w:p w14:paraId="5C249E03" w14:textId="00567AFF" w:rsidR="00F96F1C" w:rsidRPr="002B3F0C" w:rsidRDefault="00F96F1C" w:rsidP="002B3F0C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3F0C">
        <w:rPr>
          <w:rFonts w:cstheme="minorHAnsi"/>
          <w:b/>
          <w:sz w:val="24"/>
          <w:szCs w:val="24"/>
        </w:rPr>
        <w:t>V. Kategorie danych osobowych</w:t>
      </w:r>
    </w:p>
    <w:p w14:paraId="03CED03B" w14:textId="715CD79C" w:rsidR="00F96F1C" w:rsidRDefault="00F96F1C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będzie przetwarzać następujące kategorie Pani/Pana danych: ………………. (należy wskazać kategorie odnośnych danych osobowych</w:t>
      </w:r>
      <w:r w:rsidR="003C790B">
        <w:rPr>
          <w:rFonts w:cstheme="minorHAnsi"/>
          <w:sz w:val="24"/>
          <w:szCs w:val="24"/>
        </w:rPr>
        <w:t xml:space="preserve"> tj. tylko tych</w:t>
      </w:r>
      <w:r w:rsidR="00D6386B">
        <w:rPr>
          <w:rFonts w:cstheme="minorHAnsi"/>
          <w:sz w:val="24"/>
          <w:szCs w:val="24"/>
        </w:rPr>
        <w:t xml:space="preserve"> danych</w:t>
      </w:r>
      <w:r w:rsidR="003C790B">
        <w:rPr>
          <w:rFonts w:cstheme="minorHAnsi"/>
          <w:sz w:val="24"/>
          <w:szCs w:val="24"/>
        </w:rPr>
        <w:t xml:space="preserve"> pozyskanych ze źródła</w:t>
      </w:r>
      <w:r>
        <w:rPr>
          <w:rFonts w:cstheme="minorHAnsi"/>
          <w:sz w:val="24"/>
          <w:szCs w:val="24"/>
        </w:rPr>
        <w:t>)</w:t>
      </w:r>
      <w:r w:rsidR="00B82940">
        <w:rPr>
          <w:rFonts w:cstheme="minorHAnsi"/>
          <w:sz w:val="24"/>
          <w:szCs w:val="24"/>
        </w:rPr>
        <w:t>.</w:t>
      </w:r>
    </w:p>
    <w:p w14:paraId="4DCE5936" w14:textId="31D6864F" w:rsidR="00362D1E" w:rsidRPr="00D178B0" w:rsidRDefault="000E1E56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</w:rPr>
        <w:t>V</w:t>
      </w:r>
      <w:r w:rsidR="00F96F1C">
        <w:rPr>
          <w:rFonts w:cstheme="minorHAnsi"/>
          <w:b/>
          <w:sz w:val="24"/>
          <w:szCs w:val="24"/>
        </w:rPr>
        <w:t>I</w:t>
      </w:r>
      <w:r w:rsidR="00362D1E" w:rsidRPr="00362D1E">
        <w:rPr>
          <w:rFonts w:cstheme="minorHAnsi"/>
          <w:b/>
          <w:sz w:val="24"/>
          <w:szCs w:val="24"/>
        </w:rPr>
        <w:t xml:space="preserve">. </w:t>
      </w:r>
      <w:r w:rsidR="00E009CD" w:rsidRPr="0091483D">
        <w:rPr>
          <w:rFonts w:cstheme="minorHAnsi"/>
          <w:b/>
          <w:sz w:val="24"/>
          <w:szCs w:val="24"/>
        </w:rPr>
        <w:t>Prawa osób, których dane dotyczą</w:t>
      </w:r>
    </w:p>
    <w:p w14:paraId="52D87A0C" w14:textId="77777777" w:rsidR="005A7D93" w:rsidRDefault="005A7D93" w:rsidP="005A7D93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342CEE">
        <w:rPr>
          <w:rFonts w:cstheme="minorHAnsi"/>
          <w:sz w:val="24"/>
          <w:szCs w:val="24"/>
        </w:rPr>
        <w:t>Posiada Pani/Pan prawo</w:t>
      </w:r>
      <w:r>
        <w:rPr>
          <w:rFonts w:cstheme="minorHAnsi"/>
          <w:sz w:val="24"/>
          <w:szCs w:val="24"/>
        </w:rPr>
        <w:t>:</w:t>
      </w:r>
    </w:p>
    <w:p w14:paraId="55CEF3DA" w14:textId="77777777" w:rsidR="005A7D93" w:rsidRPr="00EB7A95" w:rsidRDefault="005A7D93" w:rsidP="005A7D93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Calibri" w:eastAsia="Times New Roman" w:hAnsi="Calibri" w:cs="Arial"/>
          <w:color w:val="00B0F0"/>
          <w:sz w:val="24"/>
          <w:szCs w:val="24"/>
          <w:lang w:eastAsia="pl-PL"/>
        </w:rPr>
      </w:pPr>
      <w:r w:rsidRPr="00EB7A95">
        <w:rPr>
          <w:rFonts w:ascii="Calibri" w:eastAsia="Times New Roman" w:hAnsi="Calibri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7F6DD5B2" w14:textId="77777777" w:rsidR="005A7D93" w:rsidRPr="00EB7A95" w:rsidRDefault="005A7D93" w:rsidP="005A7D93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B7A95">
        <w:rPr>
          <w:rFonts w:ascii="Calibri" w:eastAsia="Times New Roman" w:hAnsi="Calibri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EB7A95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**</w:t>
      </w:r>
      <w:r w:rsidRPr="00EB7A95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14:paraId="33AC1642" w14:textId="77777777" w:rsidR="005A7D93" w:rsidRPr="00EB7A95" w:rsidRDefault="005A7D93" w:rsidP="005A7D93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B7A95">
        <w:rPr>
          <w:rFonts w:ascii="Calibri" w:eastAsia="Times New Roman" w:hAnsi="Calibri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BDEC0E9" w14:textId="77777777" w:rsidR="005A7D93" w:rsidRPr="00EB7A95" w:rsidRDefault="005A7D93" w:rsidP="005A7D93">
      <w:pPr>
        <w:pStyle w:val="Akapitzlist"/>
        <w:numPr>
          <w:ilvl w:val="0"/>
          <w:numId w:val="24"/>
        </w:numPr>
        <w:spacing w:before="120" w:after="120" w:line="240" w:lineRule="atLeast"/>
        <w:ind w:left="709" w:hanging="283"/>
        <w:jc w:val="both"/>
        <w:rPr>
          <w:rFonts w:cstheme="minorHAnsi"/>
          <w:sz w:val="24"/>
          <w:szCs w:val="24"/>
        </w:rPr>
      </w:pPr>
      <w:r w:rsidRPr="00EB7A95">
        <w:rPr>
          <w:rFonts w:ascii="Calibri" w:eastAsia="Times New Roman" w:hAnsi="Calibri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Pr="00EB7A95">
        <w:rPr>
          <w:rFonts w:cstheme="minorHAnsi"/>
          <w:sz w:val="24"/>
          <w:szCs w:val="24"/>
        </w:rPr>
        <w:t>.</w:t>
      </w:r>
    </w:p>
    <w:p w14:paraId="494B20D5" w14:textId="77777777" w:rsidR="00362D1E" w:rsidRPr="0091483D" w:rsidRDefault="000E1E56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91483D">
        <w:rPr>
          <w:rFonts w:cstheme="minorHAnsi"/>
          <w:b/>
          <w:sz w:val="24"/>
          <w:szCs w:val="24"/>
        </w:rPr>
        <w:t>VII</w:t>
      </w:r>
      <w:r w:rsidR="00362D1E" w:rsidRPr="0091483D">
        <w:rPr>
          <w:rFonts w:cstheme="minorHAnsi"/>
          <w:b/>
          <w:sz w:val="24"/>
          <w:szCs w:val="24"/>
        </w:rPr>
        <w:t>. Prawo wniesienia skargi do organu nadzorczego</w:t>
      </w:r>
    </w:p>
    <w:p w14:paraId="623774A7" w14:textId="0C919548" w:rsidR="000E1E56" w:rsidRDefault="002B3F0C" w:rsidP="000E1E5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91483D">
        <w:rPr>
          <w:rFonts w:cstheme="minorHAnsi"/>
          <w:sz w:val="24"/>
          <w:szCs w:val="24"/>
        </w:rPr>
        <w:t>Ma Pani/Pan prawo wniesienia skargi do organu nadzorczego</w:t>
      </w:r>
      <w:r w:rsidR="00D6386B">
        <w:rPr>
          <w:rFonts w:cstheme="minorHAnsi"/>
          <w:sz w:val="24"/>
          <w:szCs w:val="24"/>
        </w:rPr>
        <w:t xml:space="preserve">, którym w Polsce jest </w:t>
      </w:r>
      <w:r w:rsidR="00D6386B" w:rsidRPr="00342CEE">
        <w:rPr>
          <w:rFonts w:cstheme="minorHAnsi"/>
          <w:sz w:val="24"/>
          <w:szCs w:val="24"/>
        </w:rPr>
        <w:t>Prezes</w:t>
      </w:r>
      <w:r w:rsidR="00D6386B">
        <w:rPr>
          <w:rStyle w:val="Pogrubienie"/>
        </w:rPr>
        <w:t xml:space="preserve"> </w:t>
      </w:r>
      <w:r w:rsidR="00D6386B" w:rsidRPr="003C0C1D">
        <w:rPr>
          <w:rStyle w:val="Pogrubienie"/>
          <w:b w:val="0"/>
        </w:rPr>
        <w:t>Urzędu Ochrony Danych Osobowych</w:t>
      </w:r>
      <w:r w:rsidR="00D6386B">
        <w:rPr>
          <w:rStyle w:val="Pogrubienie"/>
          <w:b w:val="0"/>
        </w:rPr>
        <w:t>.</w:t>
      </w:r>
    </w:p>
    <w:p w14:paraId="04830C61" w14:textId="77777777" w:rsidR="007F1416" w:rsidRPr="000E1E56" w:rsidRDefault="000E1E56" w:rsidP="000E1E56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VIII. </w:t>
      </w:r>
      <w:r w:rsidR="007F1416" w:rsidRPr="008375D5">
        <w:rPr>
          <w:rFonts w:cstheme="minorHAnsi"/>
          <w:b/>
          <w:sz w:val="24"/>
          <w:szCs w:val="24"/>
        </w:rPr>
        <w:t>Odbiorcy danych</w:t>
      </w:r>
    </w:p>
    <w:p w14:paraId="327E9352" w14:textId="6D058546" w:rsidR="00743467" w:rsidRPr="000E1E56" w:rsidRDefault="002B3F0C" w:rsidP="007434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3F0C">
        <w:rPr>
          <w:rFonts w:cstheme="minorHAnsi"/>
          <w:sz w:val="24"/>
          <w:szCs w:val="24"/>
        </w:rPr>
        <w:t xml:space="preserve">Pani/Pana dane osobowe mogą zostać ujawnione </w:t>
      </w:r>
      <w:r w:rsidR="003C790B">
        <w:rPr>
          <w:rFonts w:cstheme="minorHAnsi"/>
          <w:sz w:val="24"/>
          <w:szCs w:val="24"/>
        </w:rPr>
        <w:t>……….. (należy wskazać odbiorców danych lub kategorie odbiorców</w:t>
      </w:r>
      <w:r w:rsidR="00D6386B">
        <w:rPr>
          <w:rStyle w:val="Odwoanieprzypisudolnego"/>
          <w:rFonts w:cstheme="minorHAnsi"/>
          <w:sz w:val="24"/>
          <w:szCs w:val="24"/>
        </w:rPr>
        <w:footnoteReference w:id="1"/>
      </w:r>
      <w:r w:rsidR="003C790B">
        <w:rPr>
          <w:rFonts w:cstheme="minorHAnsi"/>
          <w:sz w:val="24"/>
          <w:szCs w:val="24"/>
        </w:rPr>
        <w:t xml:space="preserve">, jeżeli istnieją </w:t>
      </w:r>
      <w:r w:rsidR="003C790B" w:rsidRPr="00581671">
        <w:rPr>
          <w:rFonts w:cstheme="minorHAnsi"/>
          <w:i/>
          <w:sz w:val="24"/>
          <w:szCs w:val="24"/>
        </w:rPr>
        <w:t>np. podmiotom upoważnionym na podstawie przepisów prawa</w:t>
      </w:r>
      <w:r w:rsidR="003C790B" w:rsidRPr="008D52FF">
        <w:rPr>
          <w:rFonts w:cstheme="minorHAnsi"/>
          <w:sz w:val="24"/>
          <w:szCs w:val="24"/>
        </w:rPr>
        <w:t>).</w:t>
      </w:r>
    </w:p>
    <w:p w14:paraId="3CE67F77" w14:textId="77777777" w:rsidR="004C064D" w:rsidRPr="00743467" w:rsidRDefault="000E1E56" w:rsidP="007434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4C064D">
        <w:rPr>
          <w:b/>
          <w:bCs/>
          <w:sz w:val="24"/>
          <w:szCs w:val="24"/>
        </w:rPr>
        <w:t>. Źródło danych</w:t>
      </w:r>
    </w:p>
    <w:p w14:paraId="71B4C76D" w14:textId="11C87549" w:rsidR="00172D63" w:rsidRPr="004C064D" w:rsidRDefault="004C064D" w:rsidP="004C064D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Pani/Pana</w:t>
      </w:r>
      <w:r w:rsidRPr="003B76C0">
        <w:rPr>
          <w:rFonts w:cstheme="minorHAnsi"/>
          <w:sz w:val="24"/>
          <w:szCs w:val="24"/>
        </w:rPr>
        <w:t xml:space="preserve"> dane </w:t>
      </w:r>
      <w:r>
        <w:rPr>
          <w:rFonts w:cstheme="minorHAnsi"/>
          <w:sz w:val="24"/>
          <w:szCs w:val="24"/>
        </w:rPr>
        <w:t>osobowe pochodzą z</w:t>
      </w:r>
      <w:r w:rsidR="009148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</w:t>
      </w:r>
      <w:r w:rsidR="0091483D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 (</w:t>
      </w:r>
      <w:r w:rsidR="0091483D">
        <w:rPr>
          <w:rFonts w:cstheme="minorHAnsi"/>
          <w:sz w:val="24"/>
          <w:szCs w:val="24"/>
        </w:rPr>
        <w:t xml:space="preserve">należy </w:t>
      </w:r>
      <w:r>
        <w:rPr>
          <w:rFonts w:cstheme="minorHAnsi"/>
          <w:sz w:val="24"/>
          <w:szCs w:val="24"/>
        </w:rPr>
        <w:t>wskazać źródło danych</w:t>
      </w:r>
      <w:r w:rsidR="0091483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gdy ma to zastosowanie</w:t>
      </w:r>
      <w:r w:rsidR="00D6386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czy pochodzą ze źródeł publicznie dostępnych</w:t>
      </w:r>
      <w:r w:rsidR="0091483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42077A22" w14:textId="6363073D" w:rsidR="002B3F0C" w:rsidRPr="00A37B64" w:rsidRDefault="002B3F0C" w:rsidP="002B3F0C">
      <w:pPr>
        <w:pStyle w:val="Tekstprzypisudolnego"/>
        <w:jc w:val="both"/>
        <w:rPr>
          <w:b/>
          <w:bCs/>
          <w:sz w:val="24"/>
          <w:szCs w:val="24"/>
        </w:rPr>
      </w:pPr>
      <w:r w:rsidRPr="00A37B64">
        <w:rPr>
          <w:b/>
          <w:bCs/>
          <w:sz w:val="24"/>
          <w:szCs w:val="24"/>
        </w:rPr>
        <w:t xml:space="preserve">X.  Informacja dotycząca </w:t>
      </w:r>
      <w:r>
        <w:rPr>
          <w:b/>
          <w:bCs/>
          <w:sz w:val="24"/>
          <w:szCs w:val="24"/>
        </w:rPr>
        <w:t>z</w:t>
      </w:r>
      <w:r w:rsidRPr="00A37B64">
        <w:rPr>
          <w:b/>
          <w:bCs/>
          <w:sz w:val="24"/>
          <w:szCs w:val="24"/>
        </w:rPr>
        <w:t>automaty</w:t>
      </w:r>
      <w:r>
        <w:rPr>
          <w:b/>
          <w:bCs/>
          <w:sz w:val="24"/>
          <w:szCs w:val="24"/>
        </w:rPr>
        <w:t>zowanego</w:t>
      </w:r>
      <w:r w:rsidRPr="00A37B64">
        <w:rPr>
          <w:b/>
          <w:bCs/>
          <w:sz w:val="24"/>
          <w:szCs w:val="24"/>
        </w:rPr>
        <w:t xml:space="preserve"> </w:t>
      </w:r>
      <w:r w:rsidR="006554DD">
        <w:rPr>
          <w:b/>
          <w:bCs/>
          <w:sz w:val="24"/>
          <w:szCs w:val="24"/>
        </w:rPr>
        <w:t>przetwarzania danych osobowych</w:t>
      </w:r>
    </w:p>
    <w:p w14:paraId="7F478885" w14:textId="5883B847" w:rsidR="002B3F0C" w:rsidRDefault="002B3F0C" w:rsidP="002B3F0C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A37B64">
        <w:rPr>
          <w:rFonts w:cstheme="minorHAnsi"/>
          <w:sz w:val="24"/>
          <w:szCs w:val="24"/>
        </w:rPr>
        <w:t>Pani</w:t>
      </w:r>
      <w:r>
        <w:rPr>
          <w:bCs/>
          <w:sz w:val="24"/>
          <w:szCs w:val="24"/>
        </w:rPr>
        <w:t>/</w:t>
      </w:r>
      <w:r w:rsidRPr="002B3F0C">
        <w:rPr>
          <w:rFonts w:cstheme="minorHAnsi"/>
          <w:sz w:val="24"/>
          <w:szCs w:val="24"/>
        </w:rPr>
        <w:t>Pana</w:t>
      </w:r>
      <w:r>
        <w:rPr>
          <w:bCs/>
          <w:sz w:val="24"/>
          <w:szCs w:val="24"/>
        </w:rPr>
        <w:t xml:space="preserve"> dane nie będą przetwarzane w sposób zautomatyzowany.</w:t>
      </w:r>
    </w:p>
    <w:p w14:paraId="7CEC0CB6" w14:textId="77777777" w:rsidR="006554DD" w:rsidRDefault="006554DD" w:rsidP="006554DD">
      <w:pPr>
        <w:pStyle w:val="Tekstprzypisudolnego"/>
        <w:jc w:val="both"/>
        <w:rPr>
          <w:rFonts w:ascii="Calibri" w:hAnsi="Calibri"/>
          <w:b/>
          <w:bCs/>
          <w:sz w:val="24"/>
          <w:szCs w:val="24"/>
        </w:rPr>
      </w:pPr>
      <w:r w:rsidRPr="00ED3BF5">
        <w:rPr>
          <w:rFonts w:ascii="Calibri" w:hAnsi="Calibri"/>
          <w:b/>
          <w:bCs/>
          <w:sz w:val="24"/>
          <w:szCs w:val="24"/>
        </w:rPr>
        <w:t>XI</w:t>
      </w:r>
      <w:r w:rsidRPr="00ED3BF5">
        <w:rPr>
          <w:rFonts w:ascii="Calibri" w:hAnsi="Calibri"/>
          <w:bCs/>
          <w:sz w:val="24"/>
          <w:szCs w:val="24"/>
        </w:rPr>
        <w:t xml:space="preserve">.  </w:t>
      </w:r>
      <w:r w:rsidRPr="00ED3BF5">
        <w:rPr>
          <w:rFonts w:ascii="Calibri" w:hAnsi="Calibri"/>
          <w:b/>
          <w:bCs/>
          <w:sz w:val="24"/>
          <w:szCs w:val="24"/>
        </w:rPr>
        <w:t>Dodatkowe</w:t>
      </w:r>
      <w:r w:rsidRPr="00ED3BF5">
        <w:rPr>
          <w:rFonts w:ascii="Calibri" w:hAnsi="Calibri"/>
          <w:bCs/>
          <w:sz w:val="24"/>
          <w:szCs w:val="24"/>
        </w:rPr>
        <w:t xml:space="preserve"> i</w:t>
      </w:r>
      <w:r w:rsidRPr="00ED3BF5">
        <w:rPr>
          <w:rFonts w:ascii="Calibri" w:hAnsi="Calibri"/>
          <w:b/>
          <w:bCs/>
          <w:sz w:val="24"/>
          <w:szCs w:val="24"/>
        </w:rPr>
        <w:t xml:space="preserve">nformacje </w:t>
      </w:r>
    </w:p>
    <w:p w14:paraId="06B0962F" w14:textId="77777777" w:rsidR="006554DD" w:rsidRPr="00ED3BF5" w:rsidRDefault="006554DD" w:rsidP="006554DD">
      <w:pPr>
        <w:spacing w:after="0" w:line="360" w:lineRule="auto"/>
        <w:jc w:val="both"/>
        <w:rPr>
          <w:rFonts w:ascii="Calibri" w:eastAsia="Times New Roman" w:hAnsi="Calibri" w:cs="Arial"/>
          <w:i/>
          <w:color w:val="00B0F0"/>
          <w:sz w:val="24"/>
          <w:szCs w:val="24"/>
          <w:lang w:eastAsia="pl-PL"/>
        </w:rPr>
      </w:pPr>
      <w:r w:rsidRPr="00ED3BF5">
        <w:rPr>
          <w:rFonts w:ascii="Calibri" w:eastAsia="Times New Roman" w:hAnsi="Calibri" w:cs="Arial"/>
          <w:sz w:val="24"/>
          <w:szCs w:val="24"/>
          <w:lang w:eastAsia="pl-PL"/>
        </w:rPr>
        <w:t>Nie przysługuje Pani/Panu:</w:t>
      </w:r>
    </w:p>
    <w:p w14:paraId="3F7E4A7D" w14:textId="77777777" w:rsidR="006554DD" w:rsidRPr="00ED3BF5" w:rsidRDefault="006554DD" w:rsidP="006554DD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Calibri" w:eastAsia="Times New Roman" w:hAnsi="Calibri" w:cs="Arial"/>
          <w:i/>
          <w:color w:val="00B0F0"/>
          <w:sz w:val="24"/>
          <w:szCs w:val="24"/>
          <w:lang w:eastAsia="pl-PL"/>
        </w:rPr>
      </w:pPr>
      <w:r w:rsidRPr="00ED3BF5">
        <w:rPr>
          <w:rFonts w:ascii="Calibri" w:eastAsia="Times New Roman" w:hAnsi="Calibri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6AFC66D6" w14:textId="77777777" w:rsidR="006554DD" w:rsidRPr="00ED3BF5" w:rsidRDefault="006554DD" w:rsidP="006554DD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Calibri" w:eastAsia="Times New Roman" w:hAnsi="Calibri" w:cs="Arial"/>
          <w:b/>
          <w:i/>
          <w:sz w:val="24"/>
          <w:szCs w:val="24"/>
          <w:lang w:eastAsia="pl-PL"/>
        </w:rPr>
      </w:pPr>
      <w:r w:rsidRPr="00ED3BF5">
        <w:rPr>
          <w:rFonts w:ascii="Calibri" w:eastAsia="Times New Roman" w:hAnsi="Calibri" w:cs="Arial"/>
          <w:sz w:val="24"/>
          <w:szCs w:val="24"/>
          <w:lang w:eastAsia="pl-PL"/>
        </w:rPr>
        <w:t>prawo do przenoszenia danych osobowych, o którym mowa w art. 20 RODO;</w:t>
      </w:r>
    </w:p>
    <w:p w14:paraId="7002203E" w14:textId="77777777" w:rsidR="006554DD" w:rsidRPr="00ED3BF5" w:rsidRDefault="006554DD" w:rsidP="006554DD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Calibri" w:eastAsia="Times New Roman" w:hAnsi="Calibri" w:cs="Arial"/>
          <w:b/>
          <w:i/>
          <w:sz w:val="24"/>
          <w:szCs w:val="24"/>
          <w:lang w:eastAsia="pl-PL"/>
        </w:rPr>
      </w:pPr>
      <w:r w:rsidRPr="00ED3BF5">
        <w:rPr>
          <w:rFonts w:ascii="Calibri" w:eastAsia="Times New Roman" w:hAnsi="Calibri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D3BF5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Pr="00ED3BF5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471EC98D" w14:textId="77777777" w:rsidR="002B3F0C" w:rsidRDefault="002B3F0C" w:rsidP="002B3F0C">
      <w:pPr>
        <w:pStyle w:val="Tekstprzypisudolnego"/>
        <w:jc w:val="both"/>
        <w:rPr>
          <w:rFonts w:cstheme="minorHAnsi"/>
          <w:bCs/>
          <w:sz w:val="24"/>
          <w:szCs w:val="24"/>
        </w:rPr>
      </w:pPr>
    </w:p>
    <w:p w14:paraId="5A07E27A" w14:textId="77777777" w:rsidR="00585B0F" w:rsidRDefault="00585B0F" w:rsidP="002B3F0C">
      <w:pPr>
        <w:pStyle w:val="Tekstprzypisudolnego"/>
        <w:jc w:val="both"/>
        <w:rPr>
          <w:rFonts w:cstheme="minorHAnsi"/>
          <w:bCs/>
          <w:sz w:val="24"/>
          <w:szCs w:val="24"/>
        </w:rPr>
      </w:pPr>
    </w:p>
    <w:p w14:paraId="3795BF51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06D944FF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58389173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0D30C611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232B3320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4B5507E6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181CE204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271776AA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0989C47F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0543E9B2" w14:textId="77777777" w:rsidR="006554DD" w:rsidRDefault="006554DD" w:rsidP="00F70891">
      <w:pPr>
        <w:spacing w:after="0" w:line="240" w:lineRule="auto"/>
        <w:jc w:val="both"/>
        <w:rPr>
          <w:rFonts w:cs="Arial"/>
          <w:b/>
          <w:i/>
        </w:rPr>
      </w:pPr>
    </w:p>
    <w:p w14:paraId="618283F2" w14:textId="15E379CB" w:rsidR="00F70891" w:rsidRPr="00F70891" w:rsidRDefault="002B3F0C" w:rsidP="00F70891">
      <w:pPr>
        <w:spacing w:after="0" w:line="240" w:lineRule="auto"/>
        <w:jc w:val="both"/>
        <w:rPr>
          <w:rFonts w:cs="Arial"/>
          <w:i/>
        </w:rPr>
      </w:pPr>
      <w:r w:rsidRPr="00A37B64">
        <w:rPr>
          <w:rFonts w:cs="Arial"/>
          <w:b/>
          <w:i/>
        </w:rPr>
        <w:t xml:space="preserve">UWAGA: </w:t>
      </w:r>
      <w:r w:rsidR="00F70891" w:rsidRPr="00F70891">
        <w:rPr>
          <w:rFonts w:cs="Arial"/>
          <w:i/>
        </w:rPr>
        <w:t>Podczas wypełniania tzw. obowiązku informacyjnego każdorazowa analiza i ocena powyższego powinna</w:t>
      </w:r>
    </w:p>
    <w:p w14:paraId="3F53A093" w14:textId="47B8BB56" w:rsidR="0086512E" w:rsidRDefault="00F70891" w:rsidP="00F70891">
      <w:pPr>
        <w:spacing w:after="0" w:line="240" w:lineRule="auto"/>
        <w:jc w:val="both"/>
        <w:rPr>
          <w:rFonts w:cs="Arial"/>
          <w:i/>
        </w:rPr>
      </w:pPr>
      <w:r w:rsidRPr="00F70891">
        <w:rPr>
          <w:rFonts w:cs="Arial"/>
          <w:i/>
        </w:rPr>
        <w:t>być dokonywana przez departament merytoryczny na etapie projektu. Jeżeli na etapie tej oceny powstaną</w:t>
      </w:r>
      <w:r>
        <w:rPr>
          <w:rFonts w:cs="Arial"/>
          <w:i/>
        </w:rPr>
        <w:t xml:space="preserve"> </w:t>
      </w:r>
      <w:r w:rsidRPr="00F70891">
        <w:rPr>
          <w:rFonts w:cs="Arial"/>
          <w:i/>
        </w:rPr>
        <w:t>wątpliwości, uzasadnione będzie ewentualne skorzystanie z konsultacji z Zespołem Radców Prawnych.</w:t>
      </w:r>
    </w:p>
    <w:p w14:paraId="627BDBA7" w14:textId="77777777" w:rsidR="006554DD" w:rsidRDefault="006554DD" w:rsidP="00F70891">
      <w:pPr>
        <w:spacing w:after="0" w:line="240" w:lineRule="auto"/>
        <w:jc w:val="both"/>
        <w:rPr>
          <w:rFonts w:cs="Arial"/>
          <w:i/>
        </w:rPr>
      </w:pPr>
    </w:p>
    <w:p w14:paraId="40F3B5AF" w14:textId="77777777" w:rsidR="006554DD" w:rsidRPr="00ED3BF5" w:rsidRDefault="006554DD" w:rsidP="006554DD">
      <w:pPr>
        <w:spacing w:after="150" w:line="240" w:lineRule="auto"/>
        <w:ind w:left="426"/>
        <w:jc w:val="both"/>
        <w:rPr>
          <w:rFonts w:ascii="Calibri" w:eastAsia="Times New Roman" w:hAnsi="Calibri" w:cs="Arial"/>
          <w:i/>
          <w:lang w:eastAsia="pl-PL"/>
        </w:rPr>
      </w:pPr>
      <w:r w:rsidRPr="00ED3BF5">
        <w:rPr>
          <w:rFonts w:ascii="Calibri" w:hAnsi="Calibri" w:cs="Arial"/>
        </w:rPr>
        <w:t>*</w:t>
      </w:r>
      <w:r w:rsidRPr="00ED3BF5">
        <w:rPr>
          <w:rFonts w:ascii="Calibri" w:hAnsi="Calibri" w:cs="Arial"/>
          <w:b/>
          <w:i/>
        </w:rPr>
        <w:t>Wyjaśnienie:</w:t>
      </w:r>
      <w:r w:rsidRPr="00ED3BF5">
        <w:rPr>
          <w:rFonts w:ascii="Calibri" w:hAnsi="Calibri" w:cs="Arial"/>
          <w:i/>
        </w:rPr>
        <w:t xml:space="preserve"> informacja w tym zakresie jest wymagana, jeżeli w odniesieniu do danego administratora lub podmiotu przetwarzającego </w:t>
      </w:r>
      <w:r w:rsidRPr="00ED3BF5">
        <w:rPr>
          <w:rFonts w:ascii="Calibri" w:eastAsia="Times New Roman" w:hAnsi="Calibri" w:cs="Arial"/>
          <w:i/>
          <w:lang w:eastAsia="pl-PL"/>
        </w:rPr>
        <w:t>istnieje obowiązek wyznaczenia inspektora ochrony danych osobowych.</w:t>
      </w:r>
    </w:p>
    <w:p w14:paraId="608DC14E" w14:textId="77777777" w:rsidR="006554DD" w:rsidRPr="00ED3BF5" w:rsidRDefault="006554DD" w:rsidP="006554DD">
      <w:pPr>
        <w:pStyle w:val="Akapitzlist"/>
        <w:spacing w:after="0" w:line="240" w:lineRule="auto"/>
        <w:ind w:left="426"/>
        <w:jc w:val="both"/>
        <w:rPr>
          <w:rFonts w:ascii="Calibri" w:hAnsi="Calibri" w:cs="Arial"/>
          <w:i/>
        </w:rPr>
      </w:pPr>
      <w:r w:rsidRPr="00ED3BF5">
        <w:rPr>
          <w:rFonts w:ascii="Calibri" w:hAnsi="Calibri" w:cs="Arial"/>
          <w:b/>
          <w:i/>
          <w:vertAlign w:val="superscript"/>
        </w:rPr>
        <w:t xml:space="preserve">** </w:t>
      </w:r>
      <w:r w:rsidRPr="00ED3BF5">
        <w:rPr>
          <w:rFonts w:ascii="Calibri" w:hAnsi="Calibri" w:cs="Arial"/>
          <w:b/>
          <w:i/>
        </w:rPr>
        <w:t>Wyjaśnienie:</w:t>
      </w:r>
      <w:r w:rsidRPr="00ED3BF5">
        <w:rPr>
          <w:rFonts w:ascii="Calibri" w:hAnsi="Calibri" w:cs="Arial"/>
          <w:i/>
        </w:rPr>
        <w:t xml:space="preserve"> </w:t>
      </w:r>
      <w:r w:rsidRPr="00ED3BF5">
        <w:rPr>
          <w:rFonts w:ascii="Calibri" w:eastAsia="Times New Roman" w:hAnsi="Calibri" w:cs="Arial"/>
          <w:i/>
          <w:lang w:eastAsia="pl-PL"/>
        </w:rPr>
        <w:t xml:space="preserve">skorzystanie z prawa do sprostowania nie może skutkować zmianą </w:t>
      </w:r>
      <w:r w:rsidRPr="00ED3BF5">
        <w:rPr>
          <w:rFonts w:ascii="Calibri" w:hAnsi="Calibri" w:cs="Arial"/>
          <w:i/>
        </w:rPr>
        <w:t>wyniku postępowania</w:t>
      </w:r>
      <w:r w:rsidRPr="00ED3BF5">
        <w:rPr>
          <w:rFonts w:ascii="Calibri" w:hAnsi="Calibri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93DB929" w14:textId="77777777" w:rsidR="006554DD" w:rsidRPr="00ED3BF5" w:rsidRDefault="006554DD" w:rsidP="006554DD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Arial"/>
          <w:i/>
          <w:lang w:eastAsia="pl-PL"/>
        </w:rPr>
      </w:pPr>
      <w:r w:rsidRPr="00ED3BF5">
        <w:rPr>
          <w:rFonts w:ascii="Calibri" w:hAnsi="Calibri" w:cs="Arial"/>
          <w:b/>
          <w:i/>
          <w:vertAlign w:val="superscript"/>
        </w:rPr>
        <w:t xml:space="preserve">*** </w:t>
      </w:r>
      <w:r w:rsidRPr="00ED3BF5">
        <w:rPr>
          <w:rFonts w:ascii="Calibri" w:hAnsi="Calibri" w:cs="Arial"/>
          <w:b/>
          <w:i/>
        </w:rPr>
        <w:t>Wyjaśnienie:</w:t>
      </w:r>
      <w:r w:rsidRPr="00ED3BF5">
        <w:rPr>
          <w:rFonts w:ascii="Calibri" w:hAnsi="Calibri" w:cs="Arial"/>
          <w:i/>
        </w:rPr>
        <w:t xml:space="preserve"> prawo do ograniczenia przetwarzania nie ma zastosowania w odniesieniu do </w:t>
      </w:r>
      <w:r w:rsidRPr="00ED3BF5">
        <w:rPr>
          <w:rFonts w:ascii="Calibri" w:eastAsia="Times New Roman" w:hAnsi="Calibri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F51BFC" w14:textId="77777777" w:rsidR="006554DD" w:rsidRPr="00ED3BF5" w:rsidRDefault="006554DD" w:rsidP="006554DD">
      <w:pPr>
        <w:spacing w:after="0" w:line="240" w:lineRule="auto"/>
        <w:jc w:val="both"/>
        <w:rPr>
          <w:rFonts w:ascii="Calibri" w:hAnsi="Calibri" w:cs="Arial"/>
          <w:i/>
        </w:rPr>
      </w:pPr>
    </w:p>
    <w:p w14:paraId="44A6756D" w14:textId="77777777" w:rsidR="006554DD" w:rsidRPr="00585B0F" w:rsidRDefault="006554DD" w:rsidP="00F70891">
      <w:pPr>
        <w:spacing w:after="0" w:line="240" w:lineRule="auto"/>
        <w:jc w:val="both"/>
        <w:rPr>
          <w:rFonts w:cs="Arial"/>
          <w:i/>
        </w:rPr>
      </w:pPr>
    </w:p>
    <w:sectPr w:rsidR="006554DD" w:rsidRPr="00585B0F" w:rsidSect="00696B3F">
      <w:headerReference w:type="default" r:id="rId9"/>
      <w:footerReference w:type="default" r:id="rId10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D6B92" w14:textId="77777777" w:rsidR="003670F3" w:rsidRDefault="003670F3" w:rsidP="006D2D91">
      <w:pPr>
        <w:spacing w:after="0" w:line="240" w:lineRule="auto"/>
      </w:pPr>
      <w:r>
        <w:separator/>
      </w:r>
    </w:p>
  </w:endnote>
  <w:endnote w:type="continuationSeparator" w:id="0">
    <w:p w14:paraId="6212CC9E" w14:textId="77777777" w:rsidR="003670F3" w:rsidRDefault="003670F3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B07B" w14:textId="0C589C6A" w:rsidR="000E1E56" w:rsidRDefault="000E1E56">
    <w:pPr>
      <w:pStyle w:val="Stopka"/>
      <w:jc w:val="right"/>
    </w:pPr>
  </w:p>
  <w:p w14:paraId="5B3534DA" w14:textId="77777777" w:rsidR="000E1E56" w:rsidRDefault="000E1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4D622" w14:textId="77777777" w:rsidR="003670F3" w:rsidRDefault="003670F3" w:rsidP="006D2D91">
      <w:pPr>
        <w:spacing w:after="0" w:line="240" w:lineRule="auto"/>
      </w:pPr>
      <w:r>
        <w:separator/>
      </w:r>
    </w:p>
  </w:footnote>
  <w:footnote w:type="continuationSeparator" w:id="0">
    <w:p w14:paraId="0F0FBF8A" w14:textId="77777777" w:rsidR="003670F3" w:rsidRDefault="003670F3" w:rsidP="006D2D91">
      <w:pPr>
        <w:spacing w:after="0" w:line="240" w:lineRule="auto"/>
      </w:pPr>
      <w:r>
        <w:continuationSeparator/>
      </w:r>
    </w:p>
  </w:footnote>
  <w:footnote w:id="1">
    <w:p w14:paraId="07D6C977" w14:textId="77777777" w:rsidR="00D6386B" w:rsidRDefault="00D6386B" w:rsidP="00D638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00D4">
        <w:rPr>
          <w:i/>
        </w:rPr>
        <w:t>Odbiorcami danych w tym przypadku są również Podmioty przetwarzające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6F074" w14:textId="77777777" w:rsidR="00585B0F" w:rsidRDefault="00585B0F" w:rsidP="00585B0F">
    <w:pPr>
      <w:pStyle w:val="Stopka"/>
      <w:jc w:val="right"/>
      <w:rPr>
        <w:i/>
        <w:sz w:val="16"/>
        <w:szCs w:val="16"/>
      </w:rPr>
    </w:pPr>
    <w:r w:rsidRPr="0086552D">
      <w:rPr>
        <w:i/>
        <w:sz w:val="16"/>
        <w:szCs w:val="16"/>
      </w:rPr>
      <w:t>Wersja doprecyzowana z dnia 23 kwietnia 2018 r.</w:t>
    </w:r>
  </w:p>
  <w:p w14:paraId="4898812A" w14:textId="77777777" w:rsidR="00585B0F" w:rsidRDefault="00585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0"/>
  </w:num>
  <w:num w:numId="5">
    <w:abstractNumId w:val="22"/>
  </w:num>
  <w:num w:numId="6">
    <w:abstractNumId w:val="2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"/>
  </w:num>
  <w:num w:numId="18">
    <w:abstractNumId w:val="19"/>
  </w:num>
  <w:num w:numId="19">
    <w:abstractNumId w:val="0"/>
  </w:num>
  <w:num w:numId="20">
    <w:abstractNumId w:val="18"/>
  </w:num>
  <w:num w:numId="21">
    <w:abstractNumId w:val="15"/>
  </w:num>
  <w:num w:numId="22">
    <w:abstractNumId w:val="20"/>
  </w:num>
  <w:num w:numId="23">
    <w:abstractNumId w:val="13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6F4D"/>
    <w:rsid w:val="0007638B"/>
    <w:rsid w:val="00076C84"/>
    <w:rsid w:val="000A4C03"/>
    <w:rsid w:val="000D109A"/>
    <w:rsid w:val="000D14B2"/>
    <w:rsid w:val="000E0BF9"/>
    <w:rsid w:val="000E1E56"/>
    <w:rsid w:val="00111230"/>
    <w:rsid w:val="00112685"/>
    <w:rsid w:val="001178A5"/>
    <w:rsid w:val="00120AE3"/>
    <w:rsid w:val="00130C9C"/>
    <w:rsid w:val="00172D63"/>
    <w:rsid w:val="00174DAD"/>
    <w:rsid w:val="00192BEC"/>
    <w:rsid w:val="001A11DD"/>
    <w:rsid w:val="001A576D"/>
    <w:rsid w:val="001B106B"/>
    <w:rsid w:val="001C5475"/>
    <w:rsid w:val="001D2AD0"/>
    <w:rsid w:val="001D2D99"/>
    <w:rsid w:val="001F4B64"/>
    <w:rsid w:val="0020026A"/>
    <w:rsid w:val="002163AE"/>
    <w:rsid w:val="00224FA0"/>
    <w:rsid w:val="00227531"/>
    <w:rsid w:val="00261163"/>
    <w:rsid w:val="00262305"/>
    <w:rsid w:val="002905E1"/>
    <w:rsid w:val="00292034"/>
    <w:rsid w:val="002B3F0C"/>
    <w:rsid w:val="002B412D"/>
    <w:rsid w:val="002F2EE6"/>
    <w:rsid w:val="002F4783"/>
    <w:rsid w:val="00317530"/>
    <w:rsid w:val="003263C5"/>
    <w:rsid w:val="00337FB1"/>
    <w:rsid w:val="00342CEE"/>
    <w:rsid w:val="00347B71"/>
    <w:rsid w:val="003507DD"/>
    <w:rsid w:val="00362D1E"/>
    <w:rsid w:val="003670F3"/>
    <w:rsid w:val="00371757"/>
    <w:rsid w:val="003A00BA"/>
    <w:rsid w:val="003B530C"/>
    <w:rsid w:val="003B76C0"/>
    <w:rsid w:val="003C0C1D"/>
    <w:rsid w:val="003C0D21"/>
    <w:rsid w:val="003C790B"/>
    <w:rsid w:val="003F0269"/>
    <w:rsid w:val="003F47E7"/>
    <w:rsid w:val="004003F2"/>
    <w:rsid w:val="00406157"/>
    <w:rsid w:val="00455EB4"/>
    <w:rsid w:val="00467022"/>
    <w:rsid w:val="004A440E"/>
    <w:rsid w:val="004A5020"/>
    <w:rsid w:val="004B4AE8"/>
    <w:rsid w:val="004B69A1"/>
    <w:rsid w:val="004C064D"/>
    <w:rsid w:val="004C458F"/>
    <w:rsid w:val="004C53F3"/>
    <w:rsid w:val="004C5854"/>
    <w:rsid w:val="004D408B"/>
    <w:rsid w:val="004F7DA3"/>
    <w:rsid w:val="00500265"/>
    <w:rsid w:val="00503C05"/>
    <w:rsid w:val="00527BE7"/>
    <w:rsid w:val="00535AC5"/>
    <w:rsid w:val="00544C77"/>
    <w:rsid w:val="00585B0F"/>
    <w:rsid w:val="00594FAA"/>
    <w:rsid w:val="005A7D93"/>
    <w:rsid w:val="005C1360"/>
    <w:rsid w:val="005C4B3D"/>
    <w:rsid w:val="005F2F4A"/>
    <w:rsid w:val="005F3361"/>
    <w:rsid w:val="00600133"/>
    <w:rsid w:val="00607401"/>
    <w:rsid w:val="00623C67"/>
    <w:rsid w:val="006554DD"/>
    <w:rsid w:val="00681967"/>
    <w:rsid w:val="00696B3F"/>
    <w:rsid w:val="006B745F"/>
    <w:rsid w:val="006D2D91"/>
    <w:rsid w:val="006D6CED"/>
    <w:rsid w:val="006E457A"/>
    <w:rsid w:val="006F240C"/>
    <w:rsid w:val="006F343D"/>
    <w:rsid w:val="006F4EA0"/>
    <w:rsid w:val="007062DF"/>
    <w:rsid w:val="00736C98"/>
    <w:rsid w:val="00737A58"/>
    <w:rsid w:val="007408F1"/>
    <w:rsid w:val="00742DFE"/>
    <w:rsid w:val="00743467"/>
    <w:rsid w:val="00764C0E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3CC7"/>
    <w:rsid w:val="00834691"/>
    <w:rsid w:val="008375D5"/>
    <w:rsid w:val="00843FB7"/>
    <w:rsid w:val="00844EB3"/>
    <w:rsid w:val="0086512E"/>
    <w:rsid w:val="00865547"/>
    <w:rsid w:val="00871D08"/>
    <w:rsid w:val="00891AE9"/>
    <w:rsid w:val="0089323E"/>
    <w:rsid w:val="008E4C3C"/>
    <w:rsid w:val="008F0CC0"/>
    <w:rsid w:val="008F6CE4"/>
    <w:rsid w:val="0091483D"/>
    <w:rsid w:val="009351B1"/>
    <w:rsid w:val="0095017C"/>
    <w:rsid w:val="009615B3"/>
    <w:rsid w:val="009633A5"/>
    <w:rsid w:val="00972755"/>
    <w:rsid w:val="00981EA2"/>
    <w:rsid w:val="00985840"/>
    <w:rsid w:val="009953B2"/>
    <w:rsid w:val="009D0D97"/>
    <w:rsid w:val="009D1886"/>
    <w:rsid w:val="009D401F"/>
    <w:rsid w:val="009F2877"/>
    <w:rsid w:val="00A45F17"/>
    <w:rsid w:val="00A67535"/>
    <w:rsid w:val="00A71A2B"/>
    <w:rsid w:val="00A842E4"/>
    <w:rsid w:val="00A904FF"/>
    <w:rsid w:val="00AA1FAE"/>
    <w:rsid w:val="00AC797C"/>
    <w:rsid w:val="00AF6CAE"/>
    <w:rsid w:val="00B134F0"/>
    <w:rsid w:val="00B22447"/>
    <w:rsid w:val="00B31EF3"/>
    <w:rsid w:val="00B32FBE"/>
    <w:rsid w:val="00B44806"/>
    <w:rsid w:val="00B508FF"/>
    <w:rsid w:val="00B65F31"/>
    <w:rsid w:val="00B7070E"/>
    <w:rsid w:val="00B71D66"/>
    <w:rsid w:val="00B81F64"/>
    <w:rsid w:val="00B82940"/>
    <w:rsid w:val="00BA5A8D"/>
    <w:rsid w:val="00BE34A7"/>
    <w:rsid w:val="00BE6F28"/>
    <w:rsid w:val="00BF3F34"/>
    <w:rsid w:val="00C15EF4"/>
    <w:rsid w:val="00C41696"/>
    <w:rsid w:val="00C658F7"/>
    <w:rsid w:val="00C76124"/>
    <w:rsid w:val="00C84A39"/>
    <w:rsid w:val="00C87776"/>
    <w:rsid w:val="00C9357B"/>
    <w:rsid w:val="00CB25B5"/>
    <w:rsid w:val="00D1042F"/>
    <w:rsid w:val="00D178B0"/>
    <w:rsid w:val="00D62D98"/>
    <w:rsid w:val="00D6386B"/>
    <w:rsid w:val="00D745DF"/>
    <w:rsid w:val="00D82C3A"/>
    <w:rsid w:val="00D96A8C"/>
    <w:rsid w:val="00DA6918"/>
    <w:rsid w:val="00DB3BB0"/>
    <w:rsid w:val="00DC4C56"/>
    <w:rsid w:val="00DD0860"/>
    <w:rsid w:val="00DF3980"/>
    <w:rsid w:val="00E009CD"/>
    <w:rsid w:val="00E106C5"/>
    <w:rsid w:val="00E10E24"/>
    <w:rsid w:val="00E156DA"/>
    <w:rsid w:val="00E2533C"/>
    <w:rsid w:val="00E30FE9"/>
    <w:rsid w:val="00E71B53"/>
    <w:rsid w:val="00E84F3C"/>
    <w:rsid w:val="00EA1661"/>
    <w:rsid w:val="00F00723"/>
    <w:rsid w:val="00F062FA"/>
    <w:rsid w:val="00F67733"/>
    <w:rsid w:val="00F70891"/>
    <w:rsid w:val="00F84DA3"/>
    <w:rsid w:val="00F930CC"/>
    <w:rsid w:val="00F96F1C"/>
    <w:rsid w:val="00FA3C4F"/>
    <w:rsid w:val="00FB4AEE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518"/>
  <w15:docId w15:val="{39F81D38-5BCC-4E1C-9E78-59B467A9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2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A075-D03A-4436-8DD8-CBEA15CC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Wadowska, Agnieszka</cp:lastModifiedBy>
  <cp:revision>2</cp:revision>
  <cp:lastPrinted>2018-05-23T14:09:00Z</cp:lastPrinted>
  <dcterms:created xsi:type="dcterms:W3CDTF">2018-07-20T10:30:00Z</dcterms:created>
  <dcterms:modified xsi:type="dcterms:W3CDTF">2018-07-20T10:30:00Z</dcterms:modified>
</cp:coreProperties>
</file>