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73" w:rsidRDefault="008B04B3" w:rsidP="004F5BEB">
      <w:pPr>
        <w:jc w:val="right"/>
      </w:pPr>
      <w:r>
        <w:t xml:space="preserve">Sękowa , dnia </w:t>
      </w:r>
      <w:r w:rsidR="00C13AC1">
        <w:t xml:space="preserve">23 czerwca </w:t>
      </w:r>
      <w:r w:rsidR="004F5BEB">
        <w:t xml:space="preserve">2017 roku </w:t>
      </w:r>
    </w:p>
    <w:p w:rsidR="002B3206" w:rsidRDefault="002B3206" w:rsidP="00286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86F73" w:rsidRPr="00286F73" w:rsidRDefault="004220B3" w:rsidP="00286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 Gminy Sękowa </w:t>
      </w:r>
      <w:r w:rsidR="00286F73" w:rsidRPr="00286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zaprasza do udziału w konsultacjach s</w:t>
      </w:r>
      <w:r w:rsidR="004F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połecznych dotyczących PROJEKTU </w:t>
      </w:r>
      <w:r w:rsidR="008B1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UCHWAŁY  </w:t>
      </w:r>
      <w:r w:rsidR="00286F73" w:rsidRPr="00286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8B1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zasad wyznaczania składu oraz zasad działania Komitetu Rewitalizacji </w:t>
      </w:r>
    </w:p>
    <w:p w:rsidR="004220B3" w:rsidRDefault="008B1EAC" w:rsidP="00286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="002B17EE">
        <w:rPr>
          <w:rFonts w:ascii="Times New Roman" w:eastAsia="Times New Roman" w:hAnsi="Times New Roman" w:cs="Times New Roman"/>
          <w:sz w:val="24"/>
          <w:szCs w:val="24"/>
          <w:lang w:eastAsia="pl-PL"/>
        </w:rPr>
        <w:t>7 ust. 3</w:t>
      </w:r>
      <w:r w:rsidR="00286F73" w:rsidRPr="0028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art. 6 ustawy z dnia 9 października 2015 r., o rewitalizacji (Dz.U. z 2015 r. poz. 1777 z późn. zm.) </w:t>
      </w:r>
    </w:p>
    <w:p w:rsidR="001A15CD" w:rsidRDefault="001A15CD" w:rsidP="00286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3206" w:rsidRDefault="004F5BEB" w:rsidP="002B3206">
      <w:pPr>
        <w:spacing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</w:t>
      </w:r>
      <w:r w:rsidR="00286F73" w:rsidRPr="0028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wzięcia udziału w konsultacjach społecznych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zgłaszania uwag do </w:t>
      </w:r>
      <w:r w:rsidRPr="004F5B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</w:t>
      </w:r>
      <w:r w:rsidR="00286F73" w:rsidRPr="004F5B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B1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UCHWAŁY W SPRAWIE ZASAD WYZNACZANIA SKŁADU ORAZ ZASAD DZIAŁANIA KOMITETU REWITALIZACJI. </w:t>
      </w:r>
    </w:p>
    <w:p w:rsidR="00286F73" w:rsidRPr="00286F73" w:rsidRDefault="002B3206" w:rsidP="002B3206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206">
        <w:rPr>
          <w:rFonts w:ascii="Times New Roman" w:eastAsia="Times New Roman" w:hAnsi="Times New Roman" w:cs="Times New Roman"/>
          <w:sz w:val="24"/>
          <w:szCs w:val="24"/>
        </w:rPr>
        <w:t>Komitet Rewitalizacji w założeniu jest organem doradczym Wójta, a także forum dyskusji na temat kierunków rewitalizacji Gminy. W jego skład wchodzą urzędnicy, mieszkańcy, przedstawiciele organizacji pozarządowych i przedsiębiorców. Członkowie Komitetu wybierani są spośród osób, które zgłosiły swoją kandydaturę, a także wyróżniają się dotychczasowymi osiągnięciami i doświadczeniem w pracy na rzecz społeczności lokalnej.</w:t>
      </w:r>
    </w:p>
    <w:p w:rsidR="00286F73" w:rsidRPr="00AD0EFA" w:rsidRDefault="00286F73" w:rsidP="00AD0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</w:t>
      </w:r>
      <w:r w:rsidR="004874FB" w:rsidRPr="00AD0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społeczne </w:t>
      </w:r>
      <w:r w:rsidRPr="00AD0EF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</w:t>
      </w:r>
      <w:r w:rsidR="004F5BEB" w:rsidRPr="00AD0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adzone będą w okresie </w:t>
      </w:r>
      <w:r w:rsidR="00C13A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23 czerwca  2017 r –   25 lipca</w:t>
      </w:r>
      <w:r w:rsidR="004F5BEB" w:rsidRPr="00AD0E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220B3" w:rsidRPr="00AD0E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2017r. </w:t>
      </w:r>
      <w:r w:rsidRPr="00AD0E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AD0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D0CEC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formach</w:t>
      </w:r>
      <w:r w:rsidRPr="00AD0EF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434E6" w:rsidRDefault="006D0CEC" w:rsidP="009C450A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Zbierania</w:t>
      </w:r>
      <w:r w:rsidR="00286F73" w:rsidRPr="009C450A">
        <w:rPr>
          <w:rFonts w:ascii="Times New Roman" w:eastAsia="Times New Roman" w:hAnsi="Times New Roman"/>
          <w:sz w:val="24"/>
          <w:szCs w:val="24"/>
          <w:lang w:eastAsia="pl-PL"/>
        </w:rPr>
        <w:t xml:space="preserve"> uwag </w:t>
      </w:r>
      <w:r w:rsidR="009C450A" w:rsidRPr="009C450A">
        <w:rPr>
          <w:rFonts w:ascii="Times New Roman" w:eastAsia="Times New Roman" w:hAnsi="Times New Roman"/>
          <w:sz w:val="24"/>
          <w:szCs w:val="24"/>
          <w:lang w:eastAsia="pl-PL"/>
        </w:rPr>
        <w:t>w formie papierowej . Uwagi należy składać w Urzędzie Gminy Sękowa pokój nr 9. Lub drog</w:t>
      </w:r>
    </w:p>
    <w:p w:rsidR="009C450A" w:rsidRPr="009C450A" w:rsidRDefault="009C450A" w:rsidP="009C450A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450A">
        <w:rPr>
          <w:rFonts w:ascii="Times New Roman" w:eastAsia="Times New Roman" w:hAnsi="Times New Roman"/>
          <w:sz w:val="24"/>
          <w:szCs w:val="24"/>
          <w:lang w:eastAsia="pl-PL"/>
        </w:rPr>
        <w:t>ą korespondencyjną na adres; Urząd Gminy Sękowa 38 – 307 Sękowa 252.</w:t>
      </w:r>
    </w:p>
    <w:p w:rsidR="001A15CD" w:rsidRPr="001A15CD" w:rsidRDefault="006D0CEC" w:rsidP="001A15C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Zbierania</w:t>
      </w:r>
      <w:r w:rsidR="009C4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 w elektronicznej </w:t>
      </w:r>
      <w:r w:rsidR="00286F73" w:rsidRPr="0028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wykorzystaniem formularza. Wypełnione formularze można dostarczyć drogą elektroniczną na adres </w:t>
      </w:r>
      <w:hyperlink r:id="rId8" w:history="1">
        <w:r w:rsidR="009C450A" w:rsidRPr="00DB1AD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rewitalizacja@sekowa.pl</w:t>
        </w:r>
      </w:hyperlink>
      <w:r w:rsidR="009C450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lub </w:t>
      </w:r>
      <w:hyperlink r:id="rId9" w:history="1">
        <w:r w:rsidR="009C450A" w:rsidRPr="00DB1AD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www.konsultacje.sekowa.pl</w:t>
        </w:r>
      </w:hyperlink>
      <w:r w:rsidR="009C450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</w:p>
    <w:p w:rsidR="004F5BEB" w:rsidRPr="00893520" w:rsidRDefault="001E4C1C" w:rsidP="001A15C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50A" w:rsidRPr="001A15C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D0CEC">
        <w:rPr>
          <w:rFonts w:ascii="Times New Roman" w:eastAsia="Times New Roman" w:hAnsi="Times New Roman" w:cs="Times New Roman"/>
          <w:sz w:val="24"/>
          <w:szCs w:val="24"/>
          <w:lang w:eastAsia="pl-PL"/>
        </w:rPr>
        <w:t>potkania konsultacyjnego z mieszkańcami , przedstawiciela</w:t>
      </w:r>
      <w:r w:rsidR="006B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 organizacji pozarządowych </w:t>
      </w:r>
      <w:r w:rsidR="006D0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spotkanie odbędzie </w:t>
      </w:r>
      <w:r w:rsidR="006B119F" w:rsidRPr="006B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dnia  </w:t>
      </w:r>
      <w:r w:rsidR="00C13A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 lipca </w:t>
      </w:r>
      <w:r w:rsidR="006D0CEC" w:rsidRPr="006B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</w:t>
      </w:r>
      <w:r w:rsidR="00C13A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  <w:r w:rsidR="006D0CEC" w:rsidRPr="006B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Sal</w:t>
      </w:r>
      <w:r w:rsidR="00C13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Gminnego Ośrodka Kultury w Sękowej o godz. 18tej. </w:t>
      </w:r>
    </w:p>
    <w:p w:rsidR="001A15CD" w:rsidRPr="001A15CD" w:rsidRDefault="001A15CD" w:rsidP="001A15C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B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Spotkanie konsultacyjne z Komisjami Branżowymi Rady Gminy Sękowa  -spotkanie odbędzie się w </w:t>
      </w:r>
      <w:r w:rsidR="00C13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Sękowej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</w:t>
      </w:r>
      <w:r w:rsidR="006D0CEC">
        <w:rPr>
          <w:rFonts w:ascii="Times New Roman" w:eastAsia="Times New Roman" w:hAnsi="Times New Roman" w:cs="Times New Roman"/>
          <w:sz w:val="24"/>
          <w:szCs w:val="24"/>
          <w:lang w:eastAsia="pl-PL"/>
        </w:rPr>
        <w:t>ali konferencyjnej re</w:t>
      </w:r>
      <w:r w:rsidR="00C13AC1">
        <w:rPr>
          <w:rFonts w:ascii="Times New Roman" w:eastAsia="Times New Roman" w:hAnsi="Times New Roman" w:cs="Times New Roman"/>
          <w:sz w:val="24"/>
          <w:szCs w:val="24"/>
          <w:lang w:eastAsia="pl-PL"/>
        </w:rPr>
        <w:t>mizy OSP  Sękowa na najbliższym spotkaniu komisji budżetowej.</w:t>
      </w:r>
      <w:bookmarkStart w:id="0" w:name="_GoBack"/>
      <w:bookmarkEnd w:id="0"/>
    </w:p>
    <w:p w:rsidR="00286F73" w:rsidRPr="00286F73" w:rsidRDefault="00286F73" w:rsidP="00286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F73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po zakończeniu niniejszych konsultacji sporządzona zostanie informacja podsumowująca ich przebieg, zawierająca dane o miejscu i czasie ich przeprowadzenia, omówienie ich przebiegu oraz zgłoszonych uwag wraz z odniesieniem się do nich.</w:t>
      </w:r>
    </w:p>
    <w:p w:rsidR="00286F73" w:rsidRPr="00286F73" w:rsidRDefault="00286F73" w:rsidP="0028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286F73" w:rsidRDefault="00286F73" w:rsidP="00A0593F"/>
    <w:p w:rsidR="00454C5A" w:rsidRDefault="00454C5A" w:rsidP="00A0593F"/>
    <w:p w:rsidR="00454C5A" w:rsidRDefault="00454C5A" w:rsidP="00A0593F"/>
    <w:p w:rsidR="00454C5A" w:rsidRDefault="00454C5A" w:rsidP="00A0593F"/>
    <w:p w:rsidR="00454C5A" w:rsidRDefault="00454C5A" w:rsidP="00A0593F"/>
    <w:p w:rsidR="00454C5A" w:rsidRDefault="00454C5A" w:rsidP="00A0593F"/>
    <w:p w:rsidR="00454C5A" w:rsidRDefault="00454C5A" w:rsidP="00A0593F"/>
    <w:p w:rsidR="00454C5A" w:rsidRDefault="00454C5A" w:rsidP="00A0593F"/>
    <w:p w:rsidR="00454C5A" w:rsidRDefault="00454C5A" w:rsidP="00A0593F"/>
    <w:p w:rsidR="00454C5A" w:rsidRDefault="00454C5A" w:rsidP="00A0593F"/>
    <w:p w:rsidR="00454C5A" w:rsidRDefault="00454C5A" w:rsidP="00A0593F"/>
    <w:p w:rsidR="00454C5A" w:rsidRDefault="00454C5A" w:rsidP="00A0593F"/>
    <w:p w:rsidR="00454C5A" w:rsidRDefault="00454C5A" w:rsidP="00A0593F"/>
    <w:p w:rsidR="00454C5A" w:rsidRDefault="00454C5A" w:rsidP="00A0593F"/>
    <w:p w:rsidR="00454C5A" w:rsidRDefault="00454C5A" w:rsidP="00A0593F"/>
    <w:p w:rsidR="00454C5A" w:rsidRDefault="00454C5A" w:rsidP="00A0593F"/>
    <w:p w:rsidR="00454C5A" w:rsidRDefault="00454C5A" w:rsidP="00A0593F"/>
    <w:p w:rsidR="00454C5A" w:rsidRDefault="00454C5A" w:rsidP="00A0593F"/>
    <w:sectPr w:rsidR="00454C5A">
      <w:headerReference w:type="default" r:id="rId10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816" w:rsidRDefault="00352816" w:rsidP="00E47A70">
      <w:pPr>
        <w:spacing w:after="0" w:line="240" w:lineRule="auto"/>
      </w:pPr>
      <w:r>
        <w:separator/>
      </w:r>
    </w:p>
  </w:endnote>
  <w:endnote w:type="continuationSeparator" w:id="0">
    <w:p w:rsidR="00352816" w:rsidRDefault="00352816" w:rsidP="00E4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816" w:rsidRDefault="00352816" w:rsidP="00E47A70">
      <w:pPr>
        <w:spacing w:after="0" w:line="240" w:lineRule="auto"/>
      </w:pPr>
      <w:r>
        <w:separator/>
      </w:r>
    </w:p>
  </w:footnote>
  <w:footnote w:type="continuationSeparator" w:id="0">
    <w:p w:rsidR="00352816" w:rsidRDefault="00352816" w:rsidP="00E4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70" w:rsidRPr="00AC0BB0" w:rsidRDefault="00AC0BB0" w:rsidP="00AC0BB0">
    <w:pPr>
      <w:pStyle w:val="Stopka"/>
    </w:pPr>
    <w:r>
      <w:rPr>
        <w:rFonts w:ascii="Arial Narrow" w:hAnsi="Arial Narrow" w:cs="Arial"/>
        <w:noProof/>
        <w:sz w:val="18"/>
        <w:szCs w:val="18"/>
        <w:lang w:eastAsia="pl-PL"/>
      </w:rPr>
      <w:drawing>
        <wp:inline distT="0" distB="0" distL="0" distR="0" wp14:anchorId="77F5BFF5" wp14:editId="29D212A4">
          <wp:extent cx="5538470" cy="743382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8495" cy="7608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75A7"/>
    <w:multiLevelType w:val="hybridMultilevel"/>
    <w:tmpl w:val="A9C2F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C14C05"/>
    <w:multiLevelType w:val="multilevel"/>
    <w:tmpl w:val="223E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555F2B"/>
    <w:multiLevelType w:val="hybridMultilevel"/>
    <w:tmpl w:val="EED26E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D66DBB"/>
    <w:multiLevelType w:val="multilevel"/>
    <w:tmpl w:val="A0F8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9C22D7"/>
    <w:multiLevelType w:val="hybridMultilevel"/>
    <w:tmpl w:val="ADC6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3C7546"/>
    <w:multiLevelType w:val="hybridMultilevel"/>
    <w:tmpl w:val="45B8FDD4"/>
    <w:lvl w:ilvl="0" w:tplc="8682B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D5393"/>
    <w:multiLevelType w:val="hybridMultilevel"/>
    <w:tmpl w:val="0302B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F76F5A"/>
    <w:multiLevelType w:val="hybridMultilevel"/>
    <w:tmpl w:val="0870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604C8"/>
    <w:multiLevelType w:val="hybridMultilevel"/>
    <w:tmpl w:val="4DE261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51338F"/>
    <w:multiLevelType w:val="multilevel"/>
    <w:tmpl w:val="6BD4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40570AA"/>
    <w:multiLevelType w:val="hybridMultilevel"/>
    <w:tmpl w:val="20B42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73D91"/>
    <w:multiLevelType w:val="multilevel"/>
    <w:tmpl w:val="622E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BC3FC8"/>
    <w:multiLevelType w:val="hybridMultilevel"/>
    <w:tmpl w:val="B4C8D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7"/>
  </w:num>
  <w:num w:numId="12">
    <w:abstractNumId w:val="1"/>
  </w:num>
  <w:num w:numId="13">
    <w:abstractNumId w:val="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7E"/>
    <w:rsid w:val="00027C48"/>
    <w:rsid w:val="00040897"/>
    <w:rsid w:val="00042E1A"/>
    <w:rsid w:val="00084B82"/>
    <w:rsid w:val="000E2598"/>
    <w:rsid w:val="001174A0"/>
    <w:rsid w:val="001360C6"/>
    <w:rsid w:val="00171E6D"/>
    <w:rsid w:val="001A15CD"/>
    <w:rsid w:val="001B7154"/>
    <w:rsid w:val="001C44C5"/>
    <w:rsid w:val="001C5DD1"/>
    <w:rsid w:val="001E4C1C"/>
    <w:rsid w:val="00251C3D"/>
    <w:rsid w:val="0025348E"/>
    <w:rsid w:val="00271BEC"/>
    <w:rsid w:val="00286F73"/>
    <w:rsid w:val="002A46BC"/>
    <w:rsid w:val="002B17EE"/>
    <w:rsid w:val="002B3206"/>
    <w:rsid w:val="002C3BEA"/>
    <w:rsid w:val="002F44F4"/>
    <w:rsid w:val="0031095F"/>
    <w:rsid w:val="00326E1E"/>
    <w:rsid w:val="00352816"/>
    <w:rsid w:val="004220B3"/>
    <w:rsid w:val="00425AD9"/>
    <w:rsid w:val="00435F43"/>
    <w:rsid w:val="00452C49"/>
    <w:rsid w:val="00454C5A"/>
    <w:rsid w:val="004669A5"/>
    <w:rsid w:val="004874FB"/>
    <w:rsid w:val="00490330"/>
    <w:rsid w:val="004B2A2D"/>
    <w:rsid w:val="004D563E"/>
    <w:rsid w:val="004E0533"/>
    <w:rsid w:val="004F1561"/>
    <w:rsid w:val="004F5BEB"/>
    <w:rsid w:val="00506164"/>
    <w:rsid w:val="00511F1D"/>
    <w:rsid w:val="00570981"/>
    <w:rsid w:val="00587139"/>
    <w:rsid w:val="00594137"/>
    <w:rsid w:val="005A3B4F"/>
    <w:rsid w:val="005D049E"/>
    <w:rsid w:val="005F45F7"/>
    <w:rsid w:val="00604217"/>
    <w:rsid w:val="00625559"/>
    <w:rsid w:val="006434E6"/>
    <w:rsid w:val="00646915"/>
    <w:rsid w:val="0065706F"/>
    <w:rsid w:val="00690F85"/>
    <w:rsid w:val="006B119F"/>
    <w:rsid w:val="006D0CEC"/>
    <w:rsid w:val="006E29A9"/>
    <w:rsid w:val="00706939"/>
    <w:rsid w:val="0073535C"/>
    <w:rsid w:val="007366DF"/>
    <w:rsid w:val="00754D01"/>
    <w:rsid w:val="00770FAB"/>
    <w:rsid w:val="007A17D5"/>
    <w:rsid w:val="00852B1A"/>
    <w:rsid w:val="00893520"/>
    <w:rsid w:val="008B04B3"/>
    <w:rsid w:val="008B1732"/>
    <w:rsid w:val="008B1EAC"/>
    <w:rsid w:val="008F5D61"/>
    <w:rsid w:val="00915772"/>
    <w:rsid w:val="00922424"/>
    <w:rsid w:val="00924632"/>
    <w:rsid w:val="0095380C"/>
    <w:rsid w:val="009C450A"/>
    <w:rsid w:val="009D7DFD"/>
    <w:rsid w:val="009E11F0"/>
    <w:rsid w:val="009F6B69"/>
    <w:rsid w:val="00A0593F"/>
    <w:rsid w:val="00A205F4"/>
    <w:rsid w:val="00A375EE"/>
    <w:rsid w:val="00A4387E"/>
    <w:rsid w:val="00A46016"/>
    <w:rsid w:val="00A54EA6"/>
    <w:rsid w:val="00A64AE1"/>
    <w:rsid w:val="00A92603"/>
    <w:rsid w:val="00A93709"/>
    <w:rsid w:val="00A938F7"/>
    <w:rsid w:val="00AB41E2"/>
    <w:rsid w:val="00AC0BB0"/>
    <w:rsid w:val="00AD0EFA"/>
    <w:rsid w:val="00AD3D82"/>
    <w:rsid w:val="00AD6F93"/>
    <w:rsid w:val="00B267AF"/>
    <w:rsid w:val="00B56820"/>
    <w:rsid w:val="00BB2C34"/>
    <w:rsid w:val="00BC2E67"/>
    <w:rsid w:val="00BF1717"/>
    <w:rsid w:val="00C13AC1"/>
    <w:rsid w:val="00C20C0F"/>
    <w:rsid w:val="00C31CB9"/>
    <w:rsid w:val="00C70642"/>
    <w:rsid w:val="00CA7081"/>
    <w:rsid w:val="00CC0784"/>
    <w:rsid w:val="00CD055B"/>
    <w:rsid w:val="00CF40AD"/>
    <w:rsid w:val="00D00BC7"/>
    <w:rsid w:val="00D706B8"/>
    <w:rsid w:val="00D83E5D"/>
    <w:rsid w:val="00D90D6C"/>
    <w:rsid w:val="00DA4812"/>
    <w:rsid w:val="00DF4F24"/>
    <w:rsid w:val="00E20310"/>
    <w:rsid w:val="00E47A70"/>
    <w:rsid w:val="00E57E87"/>
    <w:rsid w:val="00EC3042"/>
    <w:rsid w:val="00F22615"/>
    <w:rsid w:val="00F371FB"/>
    <w:rsid w:val="00F5463C"/>
    <w:rsid w:val="00F646D3"/>
    <w:rsid w:val="00F9326D"/>
    <w:rsid w:val="00FA7DF9"/>
    <w:rsid w:val="00FE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C70C1-2F32-4FBF-A5C0-1DA3DBA8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4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CA70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CA7081"/>
    <w:pPr>
      <w:autoSpaceDE w:val="0"/>
      <w:autoSpaceDN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70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7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A70"/>
  </w:style>
  <w:style w:type="paragraph" w:styleId="Stopka">
    <w:name w:val="footer"/>
    <w:basedOn w:val="Normalny"/>
    <w:link w:val="StopkaZnak"/>
    <w:uiPriority w:val="99"/>
    <w:unhideWhenUsed/>
    <w:rsid w:val="00E4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A70"/>
  </w:style>
  <w:style w:type="paragraph" w:styleId="Akapitzlist">
    <w:name w:val="List Paragraph"/>
    <w:basedOn w:val="Normalny"/>
    <w:uiPriority w:val="34"/>
    <w:qFormat/>
    <w:rsid w:val="007366DF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93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6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06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6B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44C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9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0330"/>
    <w:rPr>
      <w:b/>
      <w:bCs/>
    </w:rPr>
  </w:style>
  <w:style w:type="paragraph" w:styleId="Bezodstpw">
    <w:name w:val="No Spacing"/>
    <w:link w:val="BezodstpwZnak"/>
    <w:uiPriority w:val="1"/>
    <w:qFormat/>
    <w:rsid w:val="00454C5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odstpwZnak">
    <w:name w:val="Bez odstępów Znak"/>
    <w:link w:val="Bezodstpw"/>
    <w:uiPriority w:val="1"/>
    <w:rsid w:val="00454C5A"/>
    <w:rPr>
      <w:rFonts w:ascii="Calibri" w:eastAsia="Calibri" w:hAnsi="Calibri" w:cs="Times New Roman"/>
      <w:lang w:eastAsia="zh-CN"/>
    </w:rPr>
  </w:style>
  <w:style w:type="table" w:styleId="Tabela-Siatka">
    <w:name w:val="Table Grid"/>
    <w:basedOn w:val="Standardowy"/>
    <w:uiPriority w:val="59"/>
    <w:rsid w:val="0069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0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witalizacja@sek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nsultacje.sek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07E8-7277-4CB8-997D-57FF0DBD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Joanna Drypczak</cp:lastModifiedBy>
  <cp:revision>16</cp:revision>
  <cp:lastPrinted>2017-03-17T09:05:00Z</cp:lastPrinted>
  <dcterms:created xsi:type="dcterms:W3CDTF">2017-01-03T12:29:00Z</dcterms:created>
  <dcterms:modified xsi:type="dcterms:W3CDTF">2017-06-28T05:34:00Z</dcterms:modified>
</cp:coreProperties>
</file>