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4F" w:rsidRPr="00577AE0" w:rsidRDefault="004724F4">
      <w:pPr>
        <w:rPr>
          <w:rFonts w:ascii="Arial" w:hAnsi="Arial" w:cs="Arial"/>
        </w:rPr>
      </w:pPr>
      <w:bookmarkStart w:id="0" w:name="_GoBack"/>
      <w:bookmarkEnd w:id="0"/>
    </w:p>
    <w:p w:rsidR="00EC4EDA" w:rsidRPr="00577AE0" w:rsidRDefault="00EC4EDA" w:rsidP="00987268">
      <w:pPr>
        <w:widowControl w:val="0"/>
        <w:autoSpaceDE w:val="0"/>
        <w:autoSpaceDN w:val="0"/>
        <w:spacing w:after="480"/>
        <w:jc w:val="both"/>
        <w:rPr>
          <w:rFonts w:ascii="Arial" w:eastAsia="Arial" w:hAnsi="Arial" w:cs="Arial"/>
          <w:b/>
          <w:sz w:val="24"/>
          <w:szCs w:val="24"/>
        </w:rPr>
      </w:pPr>
      <w:r w:rsidRPr="00577AE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ofert złożonych w otwartym konkursie ofert na realizację zadań publicznych Wojew</w:t>
      </w:r>
      <w:r w:rsidR="00987268" w:rsidRPr="00577AE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ództwa Małopolskiego </w:t>
      </w:r>
      <w:r w:rsidR="00987268" w:rsidRPr="00577AE0">
        <w:rPr>
          <w:rFonts w:ascii="Arial" w:eastAsia="Arial" w:hAnsi="Arial" w:cs="Arial"/>
          <w:b/>
          <w:sz w:val="24"/>
          <w:szCs w:val="24"/>
        </w:rPr>
        <w:t>w obszarze kultury, sztuki, ochrony dóbr kultury i  dziedzictwa narodowego pn. „Zasmakuj w Małopolsce” w roku 2023</w:t>
      </w:r>
      <w:r w:rsidRPr="00577AE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i realizujących je podmiotów, </w:t>
      </w:r>
      <w:r w:rsidRPr="00577AE0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pl-PL"/>
        </w:rPr>
        <w:t>którym udziela się dotacji z budżetu Województwa Małopolskiego.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43"/>
        <w:gridCol w:w="2873"/>
        <w:gridCol w:w="2331"/>
      </w:tblGrid>
      <w:tr w:rsidR="00EC4EDA" w:rsidRPr="00577AE0" w:rsidTr="00BD35D3">
        <w:trPr>
          <w:cantSplit/>
          <w:trHeight w:val="1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EDA" w:rsidRPr="00577AE0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7A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EDA" w:rsidRPr="00577AE0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7A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EDA" w:rsidRPr="00577AE0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7A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4EDA" w:rsidRPr="00577AE0" w:rsidRDefault="00EC4EDA" w:rsidP="00EC4E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77AE0">
              <w:rPr>
                <w:rFonts w:ascii="Arial" w:eastAsia="Times New Roman" w:hAnsi="Arial" w:cs="Arial"/>
                <w:b/>
                <w:lang w:eastAsia="pl-PL"/>
              </w:rPr>
              <w:t xml:space="preserve">Kwota przyznana </w:t>
            </w:r>
            <w:r w:rsidR="004E2E4F" w:rsidRPr="00577AE0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577AE0">
              <w:rPr>
                <w:rFonts w:ascii="Arial" w:eastAsia="Times New Roman" w:hAnsi="Arial" w:cs="Arial"/>
                <w:b/>
                <w:lang w:eastAsia="pl-PL"/>
              </w:rPr>
              <w:t xml:space="preserve">z budżetu Województwa Małopolskiego </w:t>
            </w:r>
          </w:p>
          <w:p w:rsidR="00EC4EDA" w:rsidRPr="00577AE0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7A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[zł]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Nowosądeckie Serducho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Ratatuj.pl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17 200,00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Kryspinianki w Kryspinowie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Ciasteczkowe Mikołajki z KGW Kryspinianki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Folklorystyczne Kuźnia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987268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Chodź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wilcku na obiod. Dziedzictwo wigilijnego stołu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A67317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13 771,17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w Nowej Wsi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Rozsmakuj się z Kołem Gospodyń Wiejskich w Nowej Wsi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A67317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17 453,68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w Czarnej Górze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Spiskie Jadło - Żywa Kuchnia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16 370,00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w Czułówku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archiwum babci na talerz wnuczka. Odkrywamy stare przepisy z Czułówka i okolic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16 890,00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Collegium Iuvenum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Dziedzictwo kulinarne Małopolski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D35D3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w Dąbrowie Szlacheckiej "Dąbrowianki"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Szlachecka Biesiada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15 310,00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Egida-Przyjaciele Muzeum w Lanckoronie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Wigilia na ziemi lanckorońskiej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A67317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16 214,52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29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Koło Gospodyń Wiejskich </w:t>
            </w:r>
          </w:p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Sułoszowa II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kulinarny Koła Gospodyń Wiejskich Sułoszowa II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17 970,00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Towarzystwo Dobrego Smaku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 kulinarne: Seniorze! Poznaj i Połącz Lokalne Smaki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i Gospodarzy Wiejskich w Gaju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Wspomnienia z naszej wsi Gaj - piknik z kiszeniem kapusty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15 206,65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Inicjatyw </w:t>
            </w:r>
            <w:r w:rsidR="00987268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Społecznych</w:t>
            </w: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Kulturalnych, Edukacyjnych "Karolina"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Zabawski Festiwal Smaków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Wspierania Aktywności i Zachowania Dziedzictwa Lokalnego "PRO MEMORY"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Kulinaria i</w:t>
            </w:r>
            <w:r w:rsid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87268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Tradycjonalia  …. z</w:t>
            </w: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śliwką w tle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19 500,00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Szaflary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"Zasmakuj w Małopolsce" w roku 2023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Promocji Wyrobów Rzemieślniczych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Kulinarna Podróż w Małopolskę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282C7F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17 169,88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Tarnowskiej Agencji Rozwoju Regionalnego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 konfrontacje kulinarne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282C7F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Jaksanki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Smacznie i swojsko -  pogawędki od kuchni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282C7F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17 111,40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KGW "Nowoczesna gospodyni"</w:t>
            </w:r>
            <w:r w:rsidR="001D0CF1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Tymowej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pokazu kulinarnego pt. "Zasmakuj tradycyjne potrawy z Tymowej"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Podgórskie Stowarzyszenie Kulturalno-Społeczne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Podpłomykowe smaki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Gospodyń Wiejskich w Kobylance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Tradycyjne wypieki bożonarodzeniowe Pogórzan-warsztaty międzypokoleniowe i degustacja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14 035,00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Civitas Nostra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Karpackie smaki Małopolski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19 950,00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Manko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Przekaż nam swój przepis – edycja małopolska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282C7F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18 202,73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Pokolenia Razem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Kulinarny warsztat dziecięcy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282C7F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19 019,00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Podhalańska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Talerz Tradycji i Pasji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9B202D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18 302,42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</w:t>
            </w:r>
            <w:r w:rsidR="001D0CF1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Przyjaciół</w:t>
            </w: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Kokotowa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Zasmakuj w </w:t>
            </w:r>
            <w:r w:rsidR="001D0CF1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8 500,00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"Zederman"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"Duże i Małe Zedermanki" gotowanie z tradycją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AE087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19 160,06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"Róża" w Jaworniku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Smakowity Jawornik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13 717,50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"Luna"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 "Jasia"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19 995,00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1D0CF1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Gospodyń Wiejskich w Bogoniowicach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Galicyjska Wigilia w Bogoniowicach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AE087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16 014,54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Nasze Dziedzictwo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Beskidzkie smaki w Skansenie na Jędrzejkówce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Kobiet Wsi Smęgorzów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Zasmakuj w Małopolsce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9B202D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15 808,54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 drodze do marzeń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Dary natury na małopolskim stole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AE087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19 418,17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AE087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Ro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zwoju Regionu Rabka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Tradycyjna golka podhalańska- wyrób i historia tego sera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19 855,00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1D0CF1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Gospodyń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Wiejskich w Szczawniku "Szczawniczanki"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Gotujemy z tradycjami, wejdż, ugotuj, pogadamy !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18 500,00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Po zdrowie do natury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Kuchnia łemkowska na Miodnym Szlaku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20 000,00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1D0CF1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"Aktywni dla Gminy"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Festiwal smaków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14 725,00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DA" w:rsidRPr="00150BE4" w:rsidRDefault="00BD35D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EC4EDA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Gospodyń Kalina w Rudniku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DA" w:rsidRPr="00150BE4" w:rsidRDefault="001D0CF1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Międzypokoleniowy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wieczorek kulinarny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DA" w:rsidRPr="00150BE4" w:rsidRDefault="00AE0873" w:rsidP="00EC4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18 101,28</w:t>
            </w:r>
            <w:r w:rsidR="00EC4EDA"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50BE4" w:rsidRPr="00150BE4" w:rsidTr="004E2E4F">
        <w:trPr>
          <w:cantSplit/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CF1" w:rsidRPr="00150BE4" w:rsidRDefault="00BD35D3" w:rsidP="001D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F1" w:rsidRPr="00150BE4" w:rsidRDefault="001D0CF1" w:rsidP="001D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Inicjatyw Lokalnych Przełom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F1" w:rsidRPr="00150BE4" w:rsidRDefault="001D0CF1" w:rsidP="001D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Podtrzymywanie dziedzictwa kulinarnego polskiego Spisza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F1" w:rsidRPr="00150BE4" w:rsidRDefault="001D0CF1" w:rsidP="001D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20 000,00</w:t>
            </w:r>
          </w:p>
        </w:tc>
      </w:tr>
      <w:tr w:rsidR="00150BE4" w:rsidRPr="00150BE4" w:rsidTr="00BD35D3">
        <w:trPr>
          <w:cantSplit/>
          <w:trHeight w:val="539"/>
        </w:trPr>
        <w:tc>
          <w:tcPr>
            <w:tcW w:w="6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CF1" w:rsidRPr="00150BE4" w:rsidRDefault="001D0CF1" w:rsidP="001D0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F1" w:rsidRPr="00150BE4" w:rsidRDefault="00A67317" w:rsidP="001D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B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690 471,54</w:t>
            </w:r>
          </w:p>
        </w:tc>
      </w:tr>
    </w:tbl>
    <w:p w:rsidR="00EC4EDA" w:rsidRPr="00150BE4" w:rsidRDefault="00EC4EDA">
      <w:pPr>
        <w:rPr>
          <w:rFonts w:ascii="Arial" w:hAnsi="Arial" w:cs="Arial"/>
        </w:rPr>
      </w:pPr>
    </w:p>
    <w:p w:rsidR="00EC4EDA" w:rsidRPr="00577AE0" w:rsidRDefault="00EC4EDA">
      <w:pPr>
        <w:rPr>
          <w:rFonts w:ascii="Arial" w:hAnsi="Arial" w:cs="Arial"/>
        </w:rPr>
      </w:pPr>
    </w:p>
    <w:sectPr w:rsidR="00EC4EDA" w:rsidRPr="00577AE0" w:rsidSect="00243E05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F4" w:rsidRDefault="004724F4" w:rsidP="00EC4EDA">
      <w:pPr>
        <w:spacing w:after="0" w:line="240" w:lineRule="auto"/>
      </w:pPr>
      <w:r>
        <w:separator/>
      </w:r>
    </w:p>
  </w:endnote>
  <w:endnote w:type="continuationSeparator" w:id="0">
    <w:p w:rsidR="004724F4" w:rsidRDefault="004724F4" w:rsidP="00EC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194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268" w:rsidRDefault="00987268" w:rsidP="00987268">
            <w:pPr>
              <w:pStyle w:val="Stopka"/>
              <w:jc w:val="center"/>
            </w:pPr>
            <w:r w:rsidRPr="0098726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6A2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8726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6A2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8726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24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08969009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243E05" w:rsidRPr="00243E05" w:rsidRDefault="00243E05" w:rsidP="00243E05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0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6A2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43E0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6A2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243E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F4" w:rsidRDefault="004724F4" w:rsidP="00EC4EDA">
      <w:pPr>
        <w:spacing w:after="0" w:line="240" w:lineRule="auto"/>
      </w:pPr>
      <w:r>
        <w:separator/>
      </w:r>
    </w:p>
  </w:footnote>
  <w:footnote w:type="continuationSeparator" w:id="0">
    <w:p w:rsidR="004724F4" w:rsidRDefault="004724F4" w:rsidP="00EC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DA" w:rsidRPr="00EC4EDA" w:rsidRDefault="00EC4EDA" w:rsidP="00EC4EDA">
    <w:pPr>
      <w:keepNext/>
      <w:keepLines/>
      <w:spacing w:after="0" w:line="276" w:lineRule="auto"/>
      <w:jc w:val="right"/>
      <w:outlineLvl w:val="0"/>
      <w:rPr>
        <w:rFonts w:ascii="Arial" w:eastAsia="Times New Roman" w:hAnsi="Arial" w:cs="Arial"/>
        <w:sz w:val="20"/>
        <w:szCs w:val="20"/>
        <w:lang w:eastAsia="pl-PL"/>
      </w:rPr>
    </w:pPr>
    <w:r w:rsidRPr="00C167A1">
      <w:rPr>
        <w:rFonts w:ascii="Arial" w:eastAsia="Times New Roman" w:hAnsi="Arial" w:cs="Arial"/>
        <w:sz w:val="20"/>
        <w:szCs w:val="20"/>
        <w:lang w:eastAsia="pl-PL"/>
      </w:rPr>
      <w:t>Załącznik n</w:t>
    </w:r>
    <w:r w:rsidRPr="00EC4EDA">
      <w:rPr>
        <w:rFonts w:ascii="Arial" w:eastAsia="Times New Roman" w:hAnsi="Arial" w:cs="Arial"/>
        <w:sz w:val="20"/>
        <w:szCs w:val="20"/>
        <w:lang w:eastAsia="pl-PL"/>
      </w:rPr>
      <w:t xml:space="preserve">r 1 </w:t>
    </w:r>
  </w:p>
  <w:p w:rsidR="00C167A1" w:rsidRPr="00C167A1" w:rsidRDefault="00EC4EDA" w:rsidP="00C167A1">
    <w:pPr>
      <w:keepNext/>
      <w:keepLines/>
      <w:spacing w:after="0" w:line="276" w:lineRule="auto"/>
      <w:jc w:val="right"/>
      <w:outlineLvl w:val="0"/>
      <w:rPr>
        <w:rFonts w:ascii="Arial" w:eastAsia="Times New Roman" w:hAnsi="Arial" w:cs="Arial"/>
        <w:spacing w:val="-2"/>
        <w:sz w:val="20"/>
        <w:szCs w:val="20"/>
        <w:lang w:eastAsia="pl-PL"/>
      </w:rPr>
    </w:pPr>
    <w:r w:rsidRPr="00C167A1">
      <w:rPr>
        <w:rFonts w:ascii="Arial" w:eastAsia="Times New Roman" w:hAnsi="Arial" w:cs="Arial"/>
        <w:sz w:val="20"/>
        <w:szCs w:val="20"/>
        <w:lang w:eastAsia="pl-PL"/>
      </w:rPr>
      <w:t xml:space="preserve">do uchwały </w:t>
    </w:r>
    <w:r w:rsidRPr="00C167A1">
      <w:rPr>
        <w:rFonts w:ascii="Arial" w:eastAsia="Times New Roman" w:hAnsi="Arial" w:cs="Arial"/>
        <w:spacing w:val="-2"/>
        <w:sz w:val="20"/>
        <w:szCs w:val="20"/>
        <w:lang w:eastAsia="pl-PL"/>
      </w:rPr>
      <w:t>ZWM</w:t>
    </w:r>
    <w:r w:rsidR="00C167A1" w:rsidRPr="00C167A1">
      <w:rPr>
        <w:rFonts w:ascii="Arial" w:eastAsia="Times New Roman" w:hAnsi="Arial" w:cs="Arial"/>
        <w:spacing w:val="-2"/>
        <w:sz w:val="20"/>
        <w:szCs w:val="20"/>
        <w:lang w:eastAsia="pl-PL"/>
      </w:rPr>
      <w:t xml:space="preserve"> </w:t>
    </w:r>
    <w:r w:rsidR="00701A65">
      <w:rPr>
        <w:rFonts w:ascii="Arial" w:eastAsia="Times New Roman" w:hAnsi="Arial" w:cs="Arial"/>
        <w:spacing w:val="-2"/>
        <w:sz w:val="20"/>
        <w:szCs w:val="20"/>
        <w:lang w:eastAsia="pl-PL"/>
      </w:rPr>
      <w:t>nr 1559/23</w:t>
    </w:r>
  </w:p>
  <w:p w:rsidR="00EC4EDA" w:rsidRPr="00C167A1" w:rsidRDefault="00EC4EDA" w:rsidP="00C167A1">
    <w:pPr>
      <w:keepNext/>
      <w:keepLines/>
      <w:spacing w:after="0" w:line="276" w:lineRule="auto"/>
      <w:jc w:val="right"/>
      <w:outlineLvl w:val="0"/>
      <w:rPr>
        <w:rFonts w:ascii="Arial" w:eastAsia="Times New Roman" w:hAnsi="Arial" w:cs="Arial"/>
        <w:sz w:val="20"/>
        <w:szCs w:val="20"/>
        <w:lang w:eastAsia="pl-PL"/>
      </w:rPr>
    </w:pPr>
    <w:r w:rsidRPr="00EC4EDA">
      <w:rPr>
        <w:rFonts w:ascii="Arial" w:eastAsia="Times New Roman" w:hAnsi="Arial" w:cs="Arial"/>
        <w:sz w:val="20"/>
        <w:szCs w:val="20"/>
        <w:lang w:eastAsia="pl-PL"/>
      </w:rPr>
      <w:t xml:space="preserve">z dnia </w:t>
    </w:r>
    <w:r w:rsidR="00701A65">
      <w:rPr>
        <w:rFonts w:ascii="Arial" w:eastAsia="Times New Roman" w:hAnsi="Arial" w:cs="Arial"/>
        <w:sz w:val="20"/>
        <w:szCs w:val="20"/>
        <w:lang w:eastAsia="pl-PL"/>
      </w:rPr>
      <w:t xml:space="preserve">16 sierpnia </w:t>
    </w:r>
    <w:r w:rsidRPr="00EC4EDA">
      <w:rPr>
        <w:rFonts w:ascii="Arial" w:eastAsia="Times New Roman" w:hAnsi="Arial" w:cs="Arial"/>
        <w:sz w:val="20"/>
        <w:szCs w:val="20"/>
        <w:lang w:eastAsia="pl-PL"/>
      </w:rPr>
      <w:t>2023</w:t>
    </w:r>
    <w:r w:rsidRPr="00C167A1">
      <w:rPr>
        <w:rFonts w:ascii="Arial" w:eastAsia="Times New Roman" w:hAnsi="Arial" w:cs="Arial"/>
        <w:sz w:val="20"/>
        <w:szCs w:val="20"/>
        <w:lang w:eastAsia="pl-PL"/>
      </w:rPr>
      <w:t xml:space="preserve"> r</w:t>
    </w:r>
    <w:r w:rsidR="00466A21">
      <w:rPr>
        <w:rFonts w:ascii="Arial" w:eastAsia="Times New Roman" w:hAnsi="Arial" w:cs="Arial"/>
        <w:sz w:val="20"/>
        <w:szCs w:val="20"/>
        <w:lang w:eastAsia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DA"/>
    <w:rsid w:val="00150BE4"/>
    <w:rsid w:val="001A34B1"/>
    <w:rsid w:val="001D0CF1"/>
    <w:rsid w:val="001D38C3"/>
    <w:rsid w:val="00243E05"/>
    <w:rsid w:val="00282C7F"/>
    <w:rsid w:val="00296BEF"/>
    <w:rsid w:val="002A14F3"/>
    <w:rsid w:val="0030312F"/>
    <w:rsid w:val="00386D9C"/>
    <w:rsid w:val="004379C4"/>
    <w:rsid w:val="00466A21"/>
    <w:rsid w:val="004724F4"/>
    <w:rsid w:val="004E2E4F"/>
    <w:rsid w:val="00577AE0"/>
    <w:rsid w:val="006460E2"/>
    <w:rsid w:val="00701A65"/>
    <w:rsid w:val="00704D55"/>
    <w:rsid w:val="008D3C02"/>
    <w:rsid w:val="0095705A"/>
    <w:rsid w:val="00987268"/>
    <w:rsid w:val="009B202D"/>
    <w:rsid w:val="00A67317"/>
    <w:rsid w:val="00AE0873"/>
    <w:rsid w:val="00B76B50"/>
    <w:rsid w:val="00BA7B64"/>
    <w:rsid w:val="00BD35D3"/>
    <w:rsid w:val="00C167A1"/>
    <w:rsid w:val="00D41329"/>
    <w:rsid w:val="00DA7036"/>
    <w:rsid w:val="00DC057D"/>
    <w:rsid w:val="00DD2752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C2FB7"/>
  <w15:chartTrackingRefBased/>
  <w15:docId w15:val="{BFD3D202-F1E1-4110-BE0A-BC0FE4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EDA"/>
  </w:style>
  <w:style w:type="paragraph" w:styleId="Stopka">
    <w:name w:val="footer"/>
    <w:basedOn w:val="Normalny"/>
    <w:link w:val="StopkaZnak"/>
    <w:uiPriority w:val="99"/>
    <w:unhideWhenUsed/>
    <w:rsid w:val="00EC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DA"/>
  </w:style>
  <w:style w:type="paragraph" w:styleId="Tekstdymka">
    <w:name w:val="Balloon Text"/>
    <w:basedOn w:val="Normalny"/>
    <w:link w:val="TekstdymkaZnak"/>
    <w:uiPriority w:val="99"/>
    <w:semiHidden/>
    <w:unhideWhenUsed/>
    <w:rsid w:val="0024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Chadzińska, Beata</cp:lastModifiedBy>
  <cp:revision>4</cp:revision>
  <cp:lastPrinted>2023-08-16T11:28:00Z</cp:lastPrinted>
  <dcterms:created xsi:type="dcterms:W3CDTF">2023-08-16T11:22:00Z</dcterms:created>
  <dcterms:modified xsi:type="dcterms:W3CDTF">2023-08-16T11:28:00Z</dcterms:modified>
</cp:coreProperties>
</file>