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keepNext/>
        <w:spacing w:before="280" w:after="280" w:line="276" w:lineRule="auto"/>
        <w:rPr>
          <w:color w:val="000000"/>
          <w:sz w:val="24"/>
          <w:u w:color="000000"/>
        </w:rPr>
      </w:pPr>
      <w:r>
        <w:t>Załącznik Nr 2 do uchwały Nr 121/13/2023</w:t>
      </w:r>
      <w:r>
        <w:rPr>
          <w:color w:val="000000"/>
          <w:sz w:val="24"/>
          <w:u w:color="000000"/>
        </w:rPr>
        <w:br/>
      </w:r>
      <w:r>
        <w:t>Zarządu Powiatu w Olkuszu</w:t>
      </w:r>
      <w:r>
        <w:rPr>
          <w:color w:val="000000"/>
          <w:sz w:val="24"/>
          <w:u w:color="000000"/>
        </w:rPr>
        <w:br/>
      </w:r>
      <w:r>
        <w:t>z dnia 22 marca 2023 r.</w:t>
      </w:r>
    </w:p>
    <w:p w:rsidR="00A77B3E" w:rsidRDefault="00000000">
      <w:pPr>
        <w:keepNext/>
        <w:spacing w:after="480" w:line="276" w:lineRule="auto"/>
        <w:jc w:val="center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Regulamin pracy Komisji Konkursowej</w:t>
      </w:r>
      <w:r>
        <w:rPr>
          <w:b/>
          <w:color w:val="000000"/>
          <w:sz w:val="24"/>
          <w:u w:color="000000"/>
        </w:rPr>
        <w:br/>
      </w:r>
      <w:r>
        <w:rPr>
          <w:b/>
          <w:color w:val="000000"/>
          <w:sz w:val="24"/>
          <w:u w:color="000000"/>
        </w:rPr>
        <w:br/>
        <w:t>Komisja Konkursowa powołana Uchwała Zarządu Powiatu Nr 121/13/2023 z dnia 22.03.2023 zwana dalej "Komisją", pracuje zgodnie z poniższym regulaminem:</w:t>
      </w:r>
    </w:p>
    <w:p w:rsidR="00A77B3E" w:rsidRDefault="00000000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b/>
          <w:sz w:val="24"/>
        </w:rPr>
        <w:t>§ 1. </w:t>
      </w:r>
      <w:r>
        <w:rPr>
          <w:sz w:val="24"/>
        </w:rPr>
        <w:t>1. </w:t>
      </w:r>
      <w:r>
        <w:rPr>
          <w:color w:val="000000"/>
          <w:sz w:val="24"/>
          <w:u w:color="000000"/>
        </w:rPr>
        <w:t>Komisja obraduje na posiedzeniach zamkniętych bez udziału oferentów.</w:t>
      </w:r>
    </w:p>
    <w:p w:rsidR="00A77B3E" w:rsidRDefault="00000000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Pracami Komisji kieruje i posiedzenia prowadzi Przewodniczący Komisji. W przypadku nieobecności Przewodniczącego pracami Komisji kieruje wyznaczony członek Komisji.</w:t>
      </w:r>
    </w:p>
    <w:p w:rsidR="00A77B3E" w:rsidRDefault="00000000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Posiedzenia Komisji są ważne, jeżeli w posiedzeniu uczestniczy co najmniej 2 członków.</w:t>
      </w:r>
    </w:p>
    <w:p w:rsidR="00A77B3E" w:rsidRDefault="00000000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Rozstrzygnięcia Komisji podejmowane są zwykłą większością głosów.</w:t>
      </w:r>
    </w:p>
    <w:p w:rsidR="00A77B3E" w:rsidRDefault="00000000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5. </w:t>
      </w:r>
      <w:r>
        <w:rPr>
          <w:color w:val="000000"/>
          <w:sz w:val="24"/>
          <w:u w:color="000000"/>
        </w:rPr>
        <w:t>W przypadku równego rozkładu głosów, głos rozstrzygający należy do Przewodniczącego,</w:t>
      </w:r>
      <w:r>
        <w:rPr>
          <w:color w:val="000000"/>
          <w:sz w:val="24"/>
          <w:u w:color="000000"/>
        </w:rPr>
        <w:br/>
        <w:t>a w przypadku jego nieobecności- członkowi pełniącemu zastępstwo za Przewodniczącego.</w:t>
      </w:r>
    </w:p>
    <w:p w:rsidR="00A77B3E" w:rsidRDefault="00000000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6. </w:t>
      </w:r>
      <w:r>
        <w:rPr>
          <w:color w:val="000000"/>
          <w:sz w:val="24"/>
          <w:u w:color="000000"/>
        </w:rPr>
        <w:t>Z przebiegu posiedzeń Komisji sporządza się protokół.</w:t>
      </w:r>
    </w:p>
    <w:p w:rsidR="00A77B3E" w:rsidRDefault="00000000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7. </w:t>
      </w:r>
      <w:r>
        <w:rPr>
          <w:color w:val="000000"/>
          <w:sz w:val="24"/>
          <w:u w:color="000000"/>
        </w:rPr>
        <w:t>Komisja może zasięgać opinii specjalistów z danej dziedziny medycyny w sprawach dotyczących przedmiotu konkursu.</w:t>
      </w:r>
    </w:p>
    <w:p w:rsidR="00A77B3E" w:rsidRDefault="00000000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b/>
          <w:sz w:val="24"/>
        </w:rPr>
        <w:t>§ 2. </w:t>
      </w:r>
      <w:r>
        <w:rPr>
          <w:sz w:val="24"/>
        </w:rPr>
        <w:t>1. </w:t>
      </w:r>
      <w:r>
        <w:rPr>
          <w:color w:val="000000"/>
          <w:sz w:val="24"/>
          <w:u w:color="000000"/>
        </w:rPr>
        <w:t>Członek Komisji podlega wyłączeniu od udziału w pracach Komisji, jeżeli pozostaje w stosunku pokrewieństwa lub powinowactwa lub jest związany z tytułu przysposobienia, opieki lub kurateli z oferentem lub członkami organów zarządzających oferenta, oferent lub członkowie organów zarządzających oferenta pozostają wobec członka Komisji w stosunku nadrzędności służbowej, bądź pozostają z nim w takim stosunku prawnym lub faktycznym, że może to budzić uzasadnione wątpliwości co do bezstronności członka Komisji.</w:t>
      </w:r>
    </w:p>
    <w:p w:rsidR="00A77B3E" w:rsidRDefault="00000000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Członkowie Komisji podpisują oświadczenie, że nie zachodzi okoliczność wykluczającą ich z udziału w pracach Komisji zgodnie z warunkami, o których mowa w ust. 1.</w:t>
      </w:r>
    </w:p>
    <w:p w:rsidR="00A77B3E" w:rsidRDefault="00000000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W sytuacji, o której mowa w ust. 1 Zarząd Powiatu w Olkuszu może uzupełnić skład Komisji i powołać do Komisji nowego członka.</w:t>
      </w:r>
    </w:p>
    <w:p w:rsidR="00A77B3E" w:rsidRDefault="00000000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b/>
          <w:sz w:val="24"/>
        </w:rPr>
        <w:t>§ 3. </w:t>
      </w:r>
      <w:r>
        <w:rPr>
          <w:sz w:val="24"/>
        </w:rPr>
        <w:t>1. </w:t>
      </w:r>
      <w:r>
        <w:rPr>
          <w:color w:val="000000"/>
          <w:sz w:val="24"/>
          <w:u w:color="000000"/>
        </w:rPr>
        <w:t>W ramach swoich prac Komisja:</w:t>
      </w:r>
    </w:p>
    <w:p w:rsidR="00A77B3E" w:rsidRDefault="00000000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>
        <w:rPr>
          <w:sz w:val="24"/>
        </w:rPr>
        <w:t>a) </w:t>
      </w:r>
      <w:r>
        <w:rPr>
          <w:color w:val="000000"/>
          <w:sz w:val="24"/>
          <w:u w:color="000000"/>
        </w:rPr>
        <w:t>stwierdza liczbę otrzymanych ofert na wybór realizatora programu zdrowotnego</w:t>
      </w:r>
    </w:p>
    <w:p w:rsidR="00A77B3E" w:rsidRDefault="00000000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>
        <w:rPr>
          <w:sz w:val="24"/>
        </w:rPr>
        <w:t>b) </w:t>
      </w:r>
      <w:r>
        <w:rPr>
          <w:color w:val="000000"/>
          <w:sz w:val="24"/>
          <w:u w:color="000000"/>
        </w:rPr>
        <w:t>tworzy listę ofert złożonych po terminie</w:t>
      </w:r>
    </w:p>
    <w:p w:rsidR="00A77B3E" w:rsidRDefault="00000000">
      <w:pPr>
        <w:keepLines/>
        <w:spacing w:before="120" w:after="120" w:line="276" w:lineRule="auto"/>
        <w:ind w:left="227" w:hanging="227"/>
        <w:rPr>
          <w:color w:val="000000"/>
          <w:sz w:val="24"/>
          <w:u w:color="000000"/>
        </w:rPr>
      </w:pPr>
      <w:r>
        <w:rPr>
          <w:sz w:val="24"/>
        </w:rPr>
        <w:t>c) </w:t>
      </w:r>
      <w:r>
        <w:rPr>
          <w:color w:val="000000"/>
          <w:sz w:val="24"/>
          <w:u w:color="000000"/>
        </w:rPr>
        <w:t>otwiera koperty z ofertami złożonymi w terminie i zapoznaje się z treścią każdej z nich.</w:t>
      </w:r>
    </w:p>
    <w:p w:rsidR="00A77B3E" w:rsidRDefault="00000000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Komisja dokonuje sprawdzenia ofert po względem spełnienia wymogów formalnych.</w:t>
      </w:r>
    </w:p>
    <w:p w:rsidR="00A77B3E" w:rsidRDefault="00000000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lastRenderedPageBreak/>
        <w:t>3. </w:t>
      </w:r>
      <w:r>
        <w:rPr>
          <w:color w:val="000000"/>
          <w:sz w:val="24"/>
          <w:u w:color="000000"/>
        </w:rPr>
        <w:t>W przypadku wystąpienia braków, o których mowa w Ogłoszeniu o konkursie ofert i/lub niejasności co do treści oferty i/lub załączonych do oferty dokumentów, Komisja może wezwać oferenta do uzupełnienia oferty lub złożenia wyjaśnień- w wyznaczonym przez siebie terminie.</w:t>
      </w:r>
    </w:p>
    <w:p w:rsidR="00A77B3E" w:rsidRDefault="00000000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Oferty nie uzupełnione przez oferenta zgodnie z postanowieniami zawartymi w ogłoszeniu o konkursie (złożenie brakujących dokumentów, złożenie wyjaśnień) w wyznaczonym przez Komisja terminie, zostają odrzucone z przyczyn formalnych.</w:t>
      </w:r>
    </w:p>
    <w:p w:rsidR="00A77B3E" w:rsidRDefault="00000000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5. </w:t>
      </w:r>
      <w:r>
        <w:rPr>
          <w:color w:val="000000"/>
          <w:sz w:val="24"/>
          <w:u w:color="000000"/>
        </w:rPr>
        <w:t>Komisja tworzy listę ofert spełniających wymogi formalne oraz listę ofert, które nie kwalifikują się do konkursu wraz z podaniem przyczyny.</w:t>
      </w:r>
    </w:p>
    <w:p w:rsidR="00A77B3E" w:rsidRDefault="00000000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6. </w:t>
      </w:r>
      <w:r>
        <w:rPr>
          <w:color w:val="000000"/>
          <w:sz w:val="24"/>
          <w:u w:color="000000"/>
        </w:rPr>
        <w:t>Każda oferta, która spełnia wymogi formalne, może zostać wybrana do realizacji.</w:t>
      </w:r>
    </w:p>
    <w:p w:rsidR="00A77B3E" w:rsidRDefault="00000000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7. </w:t>
      </w:r>
      <w:r>
        <w:rPr>
          <w:color w:val="000000"/>
          <w:sz w:val="24"/>
          <w:u w:color="000000"/>
        </w:rPr>
        <w:t>Podstawowym kryterium wyboru oferty będzie spełnienie warunków formalnych, najniższa cena, warunki lokalowe, kadrowe podmiotu leczniczego. Przy wyborze oferty Komisja bierze pod uwagę możliwość rzeczywistej realizacji przedmiotu konkursu w warunkach określonych przez oferenta.</w:t>
      </w:r>
    </w:p>
    <w:p w:rsidR="00A77B3E" w:rsidRDefault="00000000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8. </w:t>
      </w:r>
      <w:r>
        <w:rPr>
          <w:color w:val="000000"/>
          <w:sz w:val="24"/>
          <w:u w:color="000000"/>
        </w:rPr>
        <w:t>Komisja przeprowadza dyskusje na temat każdej z ofert. Każdy z członków Komisji ma prawo do wypowiedzenia się.</w:t>
      </w:r>
    </w:p>
    <w:p w:rsidR="00A77B3E" w:rsidRDefault="00000000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9. </w:t>
      </w:r>
      <w:r>
        <w:rPr>
          <w:color w:val="000000"/>
          <w:sz w:val="24"/>
          <w:u w:color="000000"/>
        </w:rPr>
        <w:t>Komisja przygotowuje propozycje wyboru ofert lub nie wybrania żadnej z ofert.</w:t>
      </w:r>
    </w:p>
    <w:p w:rsidR="00A77B3E" w:rsidRDefault="00000000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10. </w:t>
      </w:r>
      <w:r>
        <w:rPr>
          <w:color w:val="000000"/>
          <w:sz w:val="24"/>
          <w:u w:color="000000"/>
        </w:rPr>
        <w:t>Swoje stanowisko Komisja przedstawia w protokole Zarządowi Powiatu do zatwierdzenia.</w:t>
      </w:r>
    </w:p>
    <w:p w:rsidR="00A77B3E" w:rsidRDefault="00000000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11. </w:t>
      </w:r>
      <w:r>
        <w:rPr>
          <w:color w:val="000000"/>
          <w:sz w:val="24"/>
          <w:u w:color="000000"/>
        </w:rPr>
        <w:t>W razie, gdy na konkurs ofert zostanie zgłoszona tylko jedna oferta, może zostać wybrana, jeśli spełnia wymagania określone w warunkach konkursu.</w:t>
      </w:r>
    </w:p>
    <w:p w:rsidR="00A77B3E" w:rsidRDefault="00000000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b/>
          <w:sz w:val="24"/>
        </w:rPr>
        <w:t>§ 4. </w:t>
      </w:r>
      <w:r>
        <w:rPr>
          <w:sz w:val="24"/>
        </w:rPr>
        <w:t>1. </w:t>
      </w:r>
      <w:r>
        <w:rPr>
          <w:color w:val="000000"/>
          <w:sz w:val="24"/>
          <w:u w:color="000000"/>
        </w:rPr>
        <w:t>Zarząd Powiatu w Olkuszu dokonuje ostatecznego rozstrzygnięcia konkursu ofert, od którego przysługuje skarga do WSA w Krakowie.</w:t>
      </w:r>
    </w:p>
    <w:p w:rsidR="00A77B3E" w:rsidRDefault="00000000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Komisja rozwiązuje się z chwilą rozstrzygnięcia lub zamknięcia konkursu ofert, o którym mowa w ust. 1.</w:t>
      </w:r>
    </w:p>
    <w:p w:rsidR="00A77B3E" w:rsidRDefault="00000000">
      <w:pPr>
        <w:keepNext/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b/>
          <w:sz w:val="24"/>
        </w:rPr>
        <w:t>§ 5. </w:t>
      </w:r>
      <w:r>
        <w:rPr>
          <w:color w:val="000000"/>
          <w:sz w:val="24"/>
          <w:u w:color="000000"/>
        </w:rPr>
        <w:t>W sytuacjach nieprzewidzianych niniejszym regulaminem Komisja podejmuje rozstrzygnięcie zwykłą większością głosów zgodnie z §1.</w:t>
      </w:r>
    </w:p>
    <w:p w:rsidR="00A77B3E" w:rsidRDefault="00A77B3E">
      <w:pPr>
        <w:keepNext/>
        <w:keepLines/>
        <w:spacing w:before="120" w:after="120" w:line="276" w:lineRule="auto"/>
        <w:rPr>
          <w:color w:val="000000"/>
          <w:sz w:val="24"/>
          <w:u w:color="000000"/>
        </w:rPr>
      </w:pPr>
    </w:p>
    <w:p w:rsidR="00A77B3E" w:rsidRDefault="00000000">
      <w:pPr>
        <w:keepNext/>
        <w:rPr>
          <w:color w:val="000000"/>
          <w:sz w:val="24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3767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67A" w:rsidRDefault="00C3767A">
            <w:pPr>
              <w:keepNext/>
              <w:keepLines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67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Bogumił Sobczyk</w:t>
            </w:r>
          </w:p>
        </w:tc>
      </w:tr>
    </w:tbl>
    <w:p w:rsidR="00A77B3E" w:rsidRDefault="00A77B3E">
      <w:pPr>
        <w:keepNext/>
        <w:rPr>
          <w:color w:val="000000"/>
          <w:sz w:val="24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7294" w:rsidRDefault="007B7294">
      <w:r>
        <w:separator/>
      </w:r>
    </w:p>
  </w:endnote>
  <w:endnote w:type="continuationSeparator" w:id="0">
    <w:p w:rsidR="007B7294" w:rsidRDefault="007B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3767A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3767A" w:rsidRDefault="00C3767A">
          <w:pPr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3767A" w:rsidRDefault="00C3767A">
          <w:pPr>
            <w:jc w:val="right"/>
            <w:rPr>
              <w:sz w:val="18"/>
            </w:rPr>
          </w:pPr>
        </w:p>
      </w:tc>
    </w:tr>
  </w:tbl>
  <w:p w:rsidR="00C3767A" w:rsidRDefault="00C3767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7294" w:rsidRDefault="007B7294">
      <w:r>
        <w:separator/>
      </w:r>
    </w:p>
  </w:footnote>
  <w:footnote w:type="continuationSeparator" w:id="0">
    <w:p w:rsidR="007B7294" w:rsidRDefault="007B7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B7294"/>
    <w:rsid w:val="009339DF"/>
    <w:rsid w:val="00A77B3E"/>
    <w:rsid w:val="00C3767A"/>
    <w:rsid w:val="00CA2A55"/>
    <w:rsid w:val="00E7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5E5626-D39D-4CF6-9A57-1A5374E1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ahoma" w:eastAsia="Tahoma" w:hAnsi="Tahoma" w:cs="Tahom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121/13/2023 z dnia 22 marca 2023 r.</vt:lpstr>
      <vt:lpstr/>
    </vt:vector>
  </TitlesOfParts>
  <Company>Zarząd Powiatu w Olkuszu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121/13/2023 z dnia 22 marca 2023 r.</dc:title>
  <dc:subject>w sprawie przeprowadzenia konkursu ofert na wybór realizatora/realizatorów programu polityki zdrowotnej pn. "Program profilaktycznych szczepień ochronnych przeciw meningokokom dzieci zamieszkałych na terenie Powiatu Olkuskiego"</dc:subject>
  <dc:creator>Ewa Barczyk</dc:creator>
  <cp:lastModifiedBy>Ewa Barczyk</cp:lastModifiedBy>
  <cp:revision>2</cp:revision>
  <dcterms:created xsi:type="dcterms:W3CDTF">2023-03-23T12:49:00Z</dcterms:created>
  <dcterms:modified xsi:type="dcterms:W3CDTF">2023-03-23T12:49:00Z</dcterms:modified>
  <cp:category>Akt prawny</cp:category>
</cp:coreProperties>
</file>