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5CED" w14:textId="77777777" w:rsidR="00224BBB" w:rsidRDefault="00224BBB" w:rsidP="00224BBB">
      <w:pPr>
        <w:pStyle w:val="Podtytu"/>
        <w:spacing w:after="0" w:line="276" w:lineRule="auto"/>
        <w:jc w:val="left"/>
        <w:outlineLvl w:val="9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2. Zasady korzystania z usługi Mobilny urzędnik</w:t>
      </w:r>
    </w:p>
    <w:p w14:paraId="691AD7F2" w14:textId="77777777" w:rsidR="00224BBB" w:rsidRDefault="00224BBB" w:rsidP="00224BBB">
      <w:pPr>
        <w:pStyle w:val="Standard"/>
        <w:spacing w:before="240" w:line="360" w:lineRule="auto"/>
      </w:pPr>
      <w:r>
        <w:rPr>
          <w:rFonts w:ascii="Arial" w:hAnsi="Arial"/>
        </w:rPr>
        <w:t>Urząd Gminy Żegocina jest przyjazny mieszkańcom. Od dnia 01 czerwiec 2021r. funkcjonuje w nim usługa „Mobilny urzędnik”, która ułatwi osobom w podeszłym wieku, osobom                   z niepełnosprawnościami lub innym osobom ze szczególnymi potrzebami załatwienie spraw w Urzędzie Gminy Żegocina Dzięki usłudze „Mobilny urzędnik” osoby te będą mogły liczyć na pomoc urzędnika, który osobiście dotrze do ich miejsca zamieszkania na terenie Gminy.</w:t>
      </w:r>
    </w:p>
    <w:p w14:paraId="45DB55AD" w14:textId="77777777" w:rsidR="00224BBB" w:rsidRDefault="00224BBB" w:rsidP="00224BBB">
      <w:pPr>
        <w:pStyle w:val="Standard"/>
        <w:spacing w:before="240" w:line="360" w:lineRule="auto"/>
      </w:pPr>
      <w:r>
        <w:rPr>
          <w:rFonts w:ascii="Arial" w:hAnsi="Arial"/>
        </w:rPr>
        <w:t>Chę</w:t>
      </w:r>
      <w:r>
        <w:rPr>
          <w:rFonts w:ascii="Arial" w:hAnsi="Arial"/>
          <w:color w:val="000000"/>
        </w:rPr>
        <w:t>ć skorzystania z pomocy „Mobilnego urzędnika” możesz zgłosić:</w:t>
      </w:r>
    </w:p>
    <w:p w14:paraId="0A72A3DE" w14:textId="77777777" w:rsidR="00224BBB" w:rsidRDefault="00224BBB" w:rsidP="00224BBB">
      <w:pPr>
        <w:pStyle w:val="Akapitzlist"/>
        <w:numPr>
          <w:ilvl w:val="0"/>
          <w:numId w:val="7"/>
        </w:numPr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</w:rPr>
        <w:t>telefonicznie pod numerem: 14/ 6484536</w:t>
      </w:r>
    </w:p>
    <w:p w14:paraId="6B054334" w14:textId="77777777" w:rsidR="00224BBB" w:rsidRDefault="00224BBB" w:rsidP="00224BBB">
      <w:pPr>
        <w:pStyle w:val="Akapitzlist"/>
        <w:numPr>
          <w:ilvl w:val="0"/>
          <w:numId w:val="5"/>
        </w:numPr>
        <w:spacing w:after="0" w:line="360" w:lineRule="auto"/>
      </w:pPr>
      <w:r>
        <w:rPr>
          <w:rFonts w:ascii="Arial" w:hAnsi="Arial" w:cs="Arial"/>
          <w:color w:val="000000"/>
          <w:sz w:val="24"/>
          <w:szCs w:val="24"/>
        </w:rPr>
        <w:t>wysyłając e-mail ze zgłoszeniem sprawy na adres: dostepnosc@egocina.pl</w:t>
      </w:r>
    </w:p>
    <w:p w14:paraId="43F00DA3" w14:textId="77777777" w:rsidR="00224BBB" w:rsidRDefault="00224BBB" w:rsidP="00224BB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poprzez kontakt osobisty (np. Twój opiekun, sąsiad lub członek rodziny mogą zgłosić taką potrzebę na miejscu w Urzędzie).</w:t>
      </w:r>
    </w:p>
    <w:p w14:paraId="6B4807D8" w14:textId="77777777" w:rsidR="00224BBB" w:rsidRDefault="00224BBB" w:rsidP="00224BBB">
      <w:pPr>
        <w:pStyle w:val="Standard"/>
        <w:spacing w:line="360" w:lineRule="auto"/>
        <w:rPr>
          <w:rFonts w:ascii="Arial" w:hAnsi="Arial"/>
        </w:rPr>
      </w:pPr>
    </w:p>
    <w:p w14:paraId="4561DD4F" w14:textId="77777777" w:rsidR="00224BBB" w:rsidRDefault="00224BBB" w:rsidP="00224BB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W zgłoszeniu:</w:t>
      </w:r>
    </w:p>
    <w:p w14:paraId="5673F2A5" w14:textId="77777777" w:rsidR="00224BBB" w:rsidRDefault="00224BBB" w:rsidP="00224BBB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poinformuj o potrzebie skorzystania z usługi „Mobilny urzędnik”,</w:t>
      </w:r>
    </w:p>
    <w:p w14:paraId="393080B4" w14:textId="77777777" w:rsidR="00224BBB" w:rsidRDefault="00224BBB" w:rsidP="00224BBB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krótko wyjaśnij, czego dotyczy sprawa,</w:t>
      </w:r>
    </w:p>
    <w:p w14:paraId="14C64E4A" w14:textId="77777777" w:rsidR="00224BBB" w:rsidRDefault="00224BBB" w:rsidP="00224BBB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numer telefonu do kontaktu.</w:t>
      </w:r>
    </w:p>
    <w:p w14:paraId="16B618A5" w14:textId="77777777" w:rsidR="00224BBB" w:rsidRDefault="00224BBB" w:rsidP="00224BBB">
      <w:pPr>
        <w:pStyle w:val="Standard"/>
        <w:spacing w:before="240" w:line="360" w:lineRule="auto"/>
      </w:pPr>
      <w:r>
        <w:rPr>
          <w:rFonts w:ascii="Arial" w:hAnsi="Arial"/>
        </w:rPr>
        <w:t>Pracownik Urzędu Gminy Żegocina skontaktuje się z Tobą, aby ustalić sposób załatwienia sprawy i dogodny termin wizyty. Urzędnik dostarczy potrzebne dokumenty do Twojego domu         i pomoże w ich wypełnieniu.</w:t>
      </w:r>
    </w:p>
    <w:p w14:paraId="62DC286A" w14:textId="77777777" w:rsidR="00224BBB" w:rsidRDefault="00224BBB" w:rsidP="00224BBB">
      <w:pPr>
        <w:pStyle w:val="Standard"/>
        <w:spacing w:before="240" w:line="360" w:lineRule="auto"/>
      </w:pPr>
      <w:r>
        <w:rPr>
          <w:rFonts w:ascii="Arial" w:hAnsi="Arial"/>
        </w:rPr>
        <w:t>Koordynatorem/-</w:t>
      </w:r>
      <w:proofErr w:type="spellStart"/>
      <w:r>
        <w:rPr>
          <w:rFonts w:ascii="Arial" w:hAnsi="Arial"/>
        </w:rPr>
        <w:t>ką</w:t>
      </w:r>
      <w:proofErr w:type="spellEnd"/>
      <w:r>
        <w:rPr>
          <w:rFonts w:ascii="Arial" w:hAnsi="Arial"/>
        </w:rPr>
        <w:t xml:space="preserve"> usługi "Mobilny urzędnik" jest Paweł Sajdak. Możesz się z nim </w:t>
      </w:r>
      <w:r>
        <w:rPr>
          <w:rFonts w:ascii="Arial" w:hAnsi="Arial"/>
          <w:color w:val="000000"/>
        </w:rPr>
        <w:t xml:space="preserve">skontaktować się pod numerem telefonu: </w:t>
      </w:r>
      <w:r>
        <w:rPr>
          <w:rFonts w:ascii="Arial" w:eastAsia="Calibri" w:hAnsi="Arial"/>
          <w:color w:val="000000"/>
          <w:lang w:eastAsia="en-US"/>
        </w:rPr>
        <w:t>14/ 6484536</w:t>
      </w:r>
      <w:r>
        <w:rPr>
          <w:rFonts w:ascii="Arial" w:hAnsi="Arial"/>
          <w:color w:val="000000"/>
        </w:rPr>
        <w:t xml:space="preserve"> lub adresem e-mail: </w:t>
      </w:r>
      <w:r>
        <w:rPr>
          <w:rFonts w:ascii="Arial" w:eastAsia="Calibri" w:hAnsi="Arial"/>
          <w:color w:val="000000"/>
          <w:lang w:eastAsia="en-US"/>
        </w:rPr>
        <w:t>dostepnosc@egocina.pl</w:t>
      </w:r>
    </w:p>
    <w:p w14:paraId="6AE2B254" w14:textId="77777777" w:rsidR="00EB448B" w:rsidRPr="00224BBB" w:rsidRDefault="00224BBB" w:rsidP="00224BBB"/>
    <w:sectPr w:rsidR="00EB448B" w:rsidRPr="0022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101"/>
    <w:multiLevelType w:val="multilevel"/>
    <w:tmpl w:val="066A647E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FA3F40"/>
    <w:multiLevelType w:val="multilevel"/>
    <w:tmpl w:val="67D49936"/>
    <w:styleLink w:val="WWNum15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658" w:hanging="9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43A7FBC"/>
    <w:multiLevelType w:val="multilevel"/>
    <w:tmpl w:val="5EDEE1C6"/>
    <w:styleLink w:val="WWNum23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221BF"/>
    <w:multiLevelType w:val="multilevel"/>
    <w:tmpl w:val="ACF23716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8D840CA"/>
    <w:multiLevelType w:val="multilevel"/>
    <w:tmpl w:val="A7EED734"/>
    <w:styleLink w:val="WWNum2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Letter"/>
      <w:lvlText w:val="%3)"/>
      <w:lvlJc w:val="lef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6"/>
    </w:lvlOverride>
  </w:num>
  <w:num w:numId="5">
    <w:abstractNumId w:val="0"/>
  </w:num>
  <w:num w:numId="6">
    <w:abstractNumId w:val="3"/>
  </w:num>
  <w:num w:numId="7">
    <w:abstractNumId w:val="0"/>
    <w:lvlOverride w:ilvl="0"/>
  </w:num>
  <w:num w:numId="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8E"/>
    <w:rsid w:val="00224BBB"/>
    <w:rsid w:val="002C4C8B"/>
    <w:rsid w:val="003D6C8E"/>
    <w:rsid w:val="00F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C9C"/>
  <w15:chartTrackingRefBased/>
  <w15:docId w15:val="{32D3C7C1-E56B-4FD3-8A73-D849230A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6C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D6C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odtytu">
    <w:name w:val="Subtitle"/>
    <w:basedOn w:val="Standard"/>
    <w:next w:val="Standard"/>
    <w:link w:val="PodtytuZnak"/>
    <w:uiPriority w:val="11"/>
    <w:qFormat/>
    <w:rsid w:val="003D6C8E"/>
    <w:pPr>
      <w:spacing w:after="60"/>
      <w:jc w:val="center"/>
      <w:outlineLvl w:val="1"/>
    </w:pPr>
    <w:rPr>
      <w:rFonts w:ascii="Calibri Light" w:eastAsia="Calibri Light" w:hAnsi="Calibri Light" w:cs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3D6C8E"/>
    <w:rPr>
      <w:rFonts w:ascii="Calibri Light" w:eastAsia="Calibri Light" w:hAnsi="Calibri Light" w:cs="Calibri Light"/>
      <w:kern w:val="3"/>
      <w:sz w:val="24"/>
      <w:szCs w:val="24"/>
      <w:lang w:eastAsia="zh-CN" w:bidi="hi-IN"/>
    </w:rPr>
  </w:style>
  <w:style w:type="numbering" w:customStyle="1" w:styleId="WWNum15">
    <w:name w:val="WWNum15"/>
    <w:basedOn w:val="Bezlisty"/>
    <w:rsid w:val="003D6C8E"/>
    <w:pPr>
      <w:numPr>
        <w:numId w:val="1"/>
      </w:numPr>
    </w:pPr>
  </w:style>
  <w:style w:type="numbering" w:customStyle="1" w:styleId="WWNum22">
    <w:name w:val="WWNum22"/>
    <w:basedOn w:val="Bezlisty"/>
    <w:rsid w:val="003D6C8E"/>
    <w:pPr>
      <w:numPr>
        <w:numId w:val="2"/>
      </w:numPr>
    </w:pPr>
  </w:style>
  <w:style w:type="numbering" w:customStyle="1" w:styleId="WWNum23">
    <w:name w:val="WWNum23"/>
    <w:basedOn w:val="Bezlisty"/>
    <w:rsid w:val="003D6C8E"/>
    <w:pPr>
      <w:numPr>
        <w:numId w:val="3"/>
      </w:numPr>
    </w:pPr>
  </w:style>
  <w:style w:type="numbering" w:customStyle="1" w:styleId="WWNum24">
    <w:name w:val="WWNum24"/>
    <w:basedOn w:val="Bezlisty"/>
    <w:rsid w:val="00224BBB"/>
    <w:pPr>
      <w:numPr>
        <w:numId w:val="5"/>
      </w:numPr>
    </w:pPr>
  </w:style>
  <w:style w:type="numbering" w:customStyle="1" w:styleId="WWNum25">
    <w:name w:val="WWNum25"/>
    <w:basedOn w:val="Bezlisty"/>
    <w:rsid w:val="00224BB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Affek</dc:creator>
  <cp:keywords/>
  <dc:description/>
  <cp:lastModifiedBy>Marcin Affek</cp:lastModifiedBy>
  <cp:revision>2</cp:revision>
  <dcterms:created xsi:type="dcterms:W3CDTF">2021-07-27T10:20:00Z</dcterms:created>
  <dcterms:modified xsi:type="dcterms:W3CDTF">2021-07-27T10:20:00Z</dcterms:modified>
</cp:coreProperties>
</file>