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8031" w14:textId="77777777" w:rsidR="00E33844" w:rsidRPr="004D5EA0" w:rsidRDefault="008964DA" w:rsidP="00F17B03">
      <w:pPr>
        <w:spacing w:after="0" w:line="276" w:lineRule="auto"/>
        <w:jc w:val="center"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>SPECYFIKACJA WARUNKÓW ZAMÓWIENIA</w:t>
      </w:r>
    </w:p>
    <w:p w14:paraId="597CC605" w14:textId="77777777" w:rsidR="00606325" w:rsidRPr="004D5EA0" w:rsidRDefault="00606325" w:rsidP="00F17B03">
      <w:pPr>
        <w:spacing w:line="276" w:lineRule="auto"/>
        <w:jc w:val="center"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>(SWZ)</w:t>
      </w:r>
    </w:p>
    <w:p w14:paraId="769EB819" w14:textId="77777777" w:rsidR="008964DA" w:rsidRPr="00BA6FDF" w:rsidRDefault="008964DA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Toc73880987"/>
      <w:r w:rsidRPr="00BA6F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 </w:t>
      </w:r>
      <w:r w:rsidR="00953554" w:rsidRPr="00BA6F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Pr="00BA6FDF">
        <w:rPr>
          <w:rFonts w:asciiTheme="minorHAnsi" w:hAnsiTheme="minorHAnsi" w:cstheme="minorHAnsi"/>
          <w:b/>
          <w:bCs/>
          <w:color w:val="auto"/>
          <w:sz w:val="22"/>
          <w:szCs w:val="22"/>
        </w:rPr>
        <w:t>Nazwa oraz adres Zamawiającego</w:t>
      </w:r>
      <w:bookmarkEnd w:id="0"/>
    </w:p>
    <w:p w14:paraId="6D61C3FB" w14:textId="0CA647DC" w:rsidR="00C574BD" w:rsidRPr="003A265E" w:rsidRDefault="00C574BD" w:rsidP="00F17B03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bookmarkStart w:id="1" w:name="_Hlk75695757"/>
      <w:r w:rsidRPr="003A265E">
        <w:rPr>
          <w:rFonts w:eastAsia="Times New Roman" w:cstheme="minorHAnsi"/>
          <w:bCs/>
          <w:lang w:eastAsia="pl-PL"/>
        </w:rPr>
        <w:t>Administracja Szkół Gminy Skała, ul. Szkolna 4, 32-043 Skała</w:t>
      </w:r>
    </w:p>
    <w:bookmarkEnd w:id="1"/>
    <w:p w14:paraId="04C9DF99" w14:textId="7A9D55F3" w:rsidR="008964DA" w:rsidRPr="00BA6FDF" w:rsidRDefault="00953554" w:rsidP="00F17B03">
      <w:pPr>
        <w:tabs>
          <w:tab w:val="left" w:leader="dot" w:pos="2127"/>
          <w:tab w:val="left" w:leader="dot" w:pos="5103"/>
        </w:tabs>
        <w:spacing w:after="0" w:line="276" w:lineRule="auto"/>
        <w:jc w:val="both"/>
        <w:rPr>
          <w:rFonts w:cstheme="minorHAnsi"/>
          <w:color w:val="FF0000"/>
          <w:lang w:val="de-DE"/>
        </w:rPr>
      </w:pPr>
      <w:r w:rsidRPr="00BA6FDF">
        <w:rPr>
          <w:rFonts w:cstheme="minorHAnsi"/>
          <w:lang w:val="de-DE"/>
        </w:rPr>
        <w:t>t</w:t>
      </w:r>
      <w:r w:rsidR="008964DA" w:rsidRPr="00BA6FDF">
        <w:rPr>
          <w:rFonts w:cstheme="minorHAnsi"/>
          <w:lang w:val="de-DE"/>
        </w:rPr>
        <w:t xml:space="preserve">el. </w:t>
      </w:r>
      <w:r w:rsidR="00DD0812" w:rsidRPr="00BA6FDF">
        <w:rPr>
          <w:rFonts w:cstheme="minorHAnsi"/>
          <w:lang w:val="de-DE"/>
        </w:rPr>
        <w:t xml:space="preserve">12 389 </w:t>
      </w:r>
      <w:r w:rsidR="00C574BD">
        <w:rPr>
          <w:rFonts w:cstheme="minorHAnsi"/>
          <w:lang w:val="de-DE"/>
        </w:rPr>
        <w:t>01</w:t>
      </w:r>
      <w:r w:rsidR="00DD0812" w:rsidRPr="00BA6FDF">
        <w:rPr>
          <w:rFonts w:cstheme="minorHAnsi"/>
          <w:lang w:val="de-DE"/>
        </w:rPr>
        <w:t xml:space="preserve"> </w:t>
      </w:r>
      <w:r w:rsidR="00C574BD">
        <w:rPr>
          <w:rFonts w:cstheme="minorHAnsi"/>
          <w:lang w:val="de-DE"/>
        </w:rPr>
        <w:t>70</w:t>
      </w:r>
      <w:r w:rsidR="006B2453" w:rsidRPr="00BA6FDF">
        <w:rPr>
          <w:rFonts w:cstheme="minorHAnsi"/>
          <w:lang w:val="de-DE"/>
        </w:rPr>
        <w:t>,</w:t>
      </w:r>
      <w:r w:rsidR="00C574BD">
        <w:rPr>
          <w:rFonts w:cstheme="minorHAnsi"/>
          <w:lang w:val="de-DE"/>
        </w:rPr>
        <w:t xml:space="preserve"> </w:t>
      </w:r>
      <w:r w:rsidRPr="006B2DAE">
        <w:rPr>
          <w:rFonts w:cstheme="minorHAnsi"/>
          <w:lang w:val="de-DE"/>
        </w:rPr>
        <w:t>e</w:t>
      </w:r>
      <w:r w:rsidR="006B2DAE">
        <w:rPr>
          <w:rFonts w:cstheme="minorHAnsi"/>
          <w:lang w:val="de-DE"/>
        </w:rPr>
        <w:t xml:space="preserve"> </w:t>
      </w:r>
      <w:r w:rsidRPr="006B2DAE">
        <w:rPr>
          <w:rFonts w:cstheme="minorHAnsi"/>
          <w:lang w:val="de-DE"/>
        </w:rPr>
        <w:t>-mail</w:t>
      </w:r>
      <w:r w:rsidR="006B2DAE" w:rsidRPr="006B2DAE">
        <w:rPr>
          <w:rFonts w:cstheme="minorHAnsi"/>
          <w:lang w:val="de-DE"/>
        </w:rPr>
        <w:t xml:space="preserve">: </w:t>
      </w:r>
      <w:hyperlink r:id="rId8" w:history="1">
        <w:r w:rsidR="004D7F95" w:rsidRPr="00F8644B">
          <w:rPr>
            <w:rStyle w:val="Hipercze"/>
            <w:rFonts w:cstheme="minorHAnsi"/>
            <w:lang w:val="de-DE"/>
          </w:rPr>
          <w:t>asfinanse2@skala.pl</w:t>
        </w:r>
      </w:hyperlink>
      <w:r w:rsidR="000B1574">
        <w:rPr>
          <w:rFonts w:cstheme="minorHAnsi"/>
          <w:lang w:val="de-DE"/>
        </w:rPr>
        <w:t xml:space="preserve">, </w:t>
      </w:r>
      <w:proofErr w:type="spellStart"/>
      <w:r w:rsidR="000B1574">
        <w:rPr>
          <w:rFonts w:cstheme="minorHAnsi"/>
          <w:lang w:val="de-DE"/>
        </w:rPr>
        <w:t>skrytka</w:t>
      </w:r>
      <w:proofErr w:type="spellEnd"/>
      <w:r w:rsidR="000B1574">
        <w:rPr>
          <w:rFonts w:cstheme="minorHAnsi"/>
          <w:lang w:val="de-DE"/>
        </w:rPr>
        <w:t xml:space="preserve"> </w:t>
      </w:r>
      <w:proofErr w:type="spellStart"/>
      <w:r w:rsidR="000B1574">
        <w:rPr>
          <w:rFonts w:cstheme="minorHAnsi"/>
          <w:lang w:val="de-DE"/>
        </w:rPr>
        <w:t>ePUAP</w:t>
      </w:r>
      <w:proofErr w:type="spellEnd"/>
      <w:r w:rsidR="000B1574">
        <w:rPr>
          <w:rFonts w:cstheme="minorHAnsi"/>
          <w:lang w:val="de-DE"/>
        </w:rPr>
        <w:t xml:space="preserve">: </w:t>
      </w:r>
      <w:proofErr w:type="spellStart"/>
      <w:r w:rsidR="000B1574">
        <w:rPr>
          <w:rFonts w:cstheme="minorHAnsi"/>
          <w:lang w:val="de-DE"/>
        </w:rPr>
        <w:t>AS_Gmina_Skala</w:t>
      </w:r>
      <w:proofErr w:type="spellEnd"/>
    </w:p>
    <w:p w14:paraId="4F93A807" w14:textId="57A5EC67" w:rsidR="00E20A06" w:rsidRPr="00F44CD2" w:rsidRDefault="00953554" w:rsidP="00F17B03">
      <w:pPr>
        <w:tabs>
          <w:tab w:val="left" w:leader="dot" w:pos="6237"/>
        </w:tabs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BA6FDF">
        <w:rPr>
          <w:rFonts w:cstheme="minorHAnsi"/>
          <w:b/>
          <w:bCs/>
        </w:rPr>
        <w:t>a</w:t>
      </w:r>
      <w:r w:rsidR="008964DA" w:rsidRPr="00BA6FDF">
        <w:rPr>
          <w:rFonts w:cstheme="minorHAnsi"/>
          <w:b/>
          <w:bCs/>
        </w:rPr>
        <w:t>dres strony internetowej</w:t>
      </w:r>
      <w:r w:rsidRPr="00BA6FDF">
        <w:rPr>
          <w:rFonts w:cstheme="minorHAnsi"/>
          <w:b/>
          <w:bCs/>
        </w:rPr>
        <w:t xml:space="preserve"> prowadzonego postępowania, na której udostępniane będą zmiany i</w:t>
      </w:r>
      <w:r w:rsidR="00A0535C" w:rsidRPr="00BA6FDF">
        <w:rPr>
          <w:rFonts w:cstheme="minorHAnsi"/>
          <w:b/>
          <w:bCs/>
        </w:rPr>
        <w:t> </w:t>
      </w:r>
      <w:r w:rsidRPr="00BA6FDF">
        <w:rPr>
          <w:rFonts w:cstheme="minorHAnsi"/>
          <w:b/>
          <w:bCs/>
        </w:rPr>
        <w:t xml:space="preserve">wyjaśnienia treści SWZ oraz inne dokumenty zamówienia bezpośrednio związane z postępowaniem </w:t>
      </w:r>
      <w:r w:rsidRPr="00F44CD2">
        <w:rPr>
          <w:rFonts w:cstheme="minorHAnsi"/>
          <w:b/>
          <w:bCs/>
        </w:rPr>
        <w:t>o udzielenie zamówienia</w:t>
      </w:r>
      <w:r w:rsidR="00E16056" w:rsidRPr="00F44CD2">
        <w:rPr>
          <w:rFonts w:cstheme="minorHAnsi"/>
          <w:b/>
          <w:bCs/>
        </w:rPr>
        <w:t xml:space="preserve"> </w:t>
      </w:r>
      <w:hyperlink r:id="rId9" w:history="1">
        <w:r w:rsidR="00DC6EEB" w:rsidRPr="00F8644B">
          <w:rPr>
            <w:rStyle w:val="Hipercze"/>
            <w:rFonts w:cstheme="minorHAnsi"/>
            <w:b/>
            <w:bCs/>
          </w:rPr>
          <w:t>https://skala.pl/zamowienia-publiczne/dowozy-uczniow-2021</w:t>
        </w:r>
      </w:hyperlink>
      <w:r w:rsidR="00DC6EEB">
        <w:rPr>
          <w:rFonts w:cstheme="minorHAnsi"/>
          <w:b/>
          <w:bCs/>
        </w:rPr>
        <w:t xml:space="preserve"> </w:t>
      </w:r>
    </w:p>
    <w:p w14:paraId="6EA1FE44" w14:textId="77777777" w:rsidR="00953554" w:rsidRPr="00F44CD2" w:rsidRDefault="00953554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" w:name="_Toc73880988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2 - Tryb udzielenia zamówienia</w:t>
      </w:r>
      <w:bookmarkEnd w:id="2"/>
    </w:p>
    <w:p w14:paraId="57A45BDB" w14:textId="77777777" w:rsidR="008964DA" w:rsidRPr="00F44CD2" w:rsidRDefault="00C05791" w:rsidP="00F17B03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Postępowanie prowadzone jest w </w:t>
      </w:r>
      <w:r w:rsidRPr="00F44CD2">
        <w:rPr>
          <w:rFonts w:cstheme="minorHAnsi"/>
          <w:b/>
          <w:bCs/>
        </w:rPr>
        <w:t>trybie podstawowym bez możliwości negocjacji</w:t>
      </w:r>
      <w:r w:rsidRPr="00F44CD2">
        <w:rPr>
          <w:rFonts w:cstheme="minorHAnsi"/>
        </w:rPr>
        <w:t xml:space="preserve"> na podstawie art. 275 pkt. 1 ustawy z dnia 11 września 2019 r. Prawo zamówień publicznych (Dz. U. z 2019 r. poz. 2019 z </w:t>
      </w:r>
      <w:proofErr w:type="spellStart"/>
      <w:r w:rsidRPr="00F44CD2">
        <w:rPr>
          <w:rFonts w:cstheme="minorHAnsi"/>
        </w:rPr>
        <w:t>późn</w:t>
      </w:r>
      <w:proofErr w:type="spellEnd"/>
      <w:r w:rsidRPr="00F44CD2">
        <w:rPr>
          <w:rFonts w:cstheme="minorHAnsi"/>
        </w:rPr>
        <w:t>. zm.), zwan</w:t>
      </w:r>
      <w:r w:rsidR="00A0535C" w:rsidRPr="00F44CD2">
        <w:rPr>
          <w:rFonts w:cstheme="minorHAnsi"/>
        </w:rPr>
        <w:t>e</w:t>
      </w:r>
      <w:r w:rsidRPr="00F44CD2">
        <w:rPr>
          <w:rFonts w:cstheme="minorHAnsi"/>
        </w:rPr>
        <w:t xml:space="preserve">j dalej ustawą </w:t>
      </w:r>
      <w:proofErr w:type="spellStart"/>
      <w:r w:rsidRPr="00F44CD2">
        <w:rPr>
          <w:rFonts w:cstheme="minorHAnsi"/>
        </w:rPr>
        <w:t>Pzp</w:t>
      </w:r>
      <w:proofErr w:type="spellEnd"/>
      <w:r w:rsidR="001B6733" w:rsidRPr="00F44CD2">
        <w:rPr>
          <w:rFonts w:cstheme="minorHAnsi"/>
        </w:rPr>
        <w:t>.</w:t>
      </w:r>
    </w:p>
    <w:p w14:paraId="5764C2CA" w14:textId="77777777" w:rsidR="00D37D6B" w:rsidRPr="00F44CD2" w:rsidRDefault="00D37D6B" w:rsidP="00F17B0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eastAsia="Times New Roman" w:cstheme="minorHAnsi"/>
          <w:lang w:eastAsia="ar-SA"/>
        </w:rPr>
        <w:t xml:space="preserve">Do czynności podejmowanych przez Zamawiającego i Wykonawców w postępowaniu o udzielenie zamówienia stosuje się przepisy powołanej ustawy Prawo zamówień publicznych oraz aktów wykonawczych wydanych na jej podstawie, a w sprawach nieuregulowanych przepisy ustawy z dnia 23 kwietnia 1964 r. Kodeks cywilny </w:t>
      </w:r>
      <w:r w:rsidRPr="00F44CD2">
        <w:rPr>
          <w:rFonts w:eastAsia="Times New Roman" w:cstheme="minorHAnsi"/>
          <w:spacing w:val="-8"/>
          <w:lang w:eastAsia="ar-SA"/>
        </w:rPr>
        <w:t>(</w:t>
      </w:r>
      <w:r w:rsidRPr="00F44CD2">
        <w:rPr>
          <w:rFonts w:eastAsia="Times New Roman" w:cstheme="minorHAnsi"/>
          <w:lang w:eastAsia="ar-SA"/>
        </w:rPr>
        <w:t>Dz.U.</w:t>
      </w:r>
      <w:r w:rsidRPr="00F44CD2">
        <w:rPr>
          <w:rFonts w:eastAsia="Times New Roman" w:cstheme="minorHAnsi"/>
          <w:spacing w:val="-8"/>
          <w:lang w:eastAsia="ar-SA"/>
        </w:rPr>
        <w:t xml:space="preserve"> z 2020 r., poz. 1740).</w:t>
      </w:r>
    </w:p>
    <w:p w14:paraId="4F919E3E" w14:textId="77777777" w:rsidR="003D43DD" w:rsidRPr="00F44CD2" w:rsidRDefault="003D43DD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" w:name="_Toc73880989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3 – Opis przedmiotu zamówienia</w:t>
      </w:r>
      <w:bookmarkEnd w:id="3"/>
    </w:p>
    <w:p w14:paraId="68F59997" w14:textId="31F81E9E" w:rsidR="004A2D84" w:rsidRPr="00063B8E" w:rsidRDefault="003D43DD" w:rsidP="00F17B03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</w:rPr>
      </w:pPr>
      <w:bookmarkStart w:id="4" w:name="_Hlk74605216"/>
      <w:r w:rsidRPr="004D6FAA">
        <w:rPr>
          <w:rFonts w:cstheme="minorHAnsi"/>
        </w:rPr>
        <w:t>P</w:t>
      </w:r>
      <w:r w:rsidR="009076C3" w:rsidRPr="004D6FAA">
        <w:rPr>
          <w:rFonts w:cstheme="minorHAnsi"/>
        </w:rPr>
        <w:t>rzedmiotem zamówienia jes</w:t>
      </w:r>
      <w:r w:rsidR="00BF6F41">
        <w:rPr>
          <w:rFonts w:cstheme="minorHAnsi"/>
        </w:rPr>
        <w:t xml:space="preserve">t </w:t>
      </w:r>
      <w:bookmarkStart w:id="5" w:name="_Hlk75676478"/>
      <w:r w:rsidR="00BF6F41" w:rsidRPr="006B2DAE">
        <w:rPr>
          <w:rFonts w:cstheme="minorHAnsi"/>
          <w:b/>
          <w:bCs/>
        </w:rPr>
        <w:t>„</w:t>
      </w:r>
      <w:r w:rsidR="00253274" w:rsidRPr="006B2DAE">
        <w:rPr>
          <w:rFonts w:cstheme="minorHAnsi"/>
          <w:b/>
          <w:bCs/>
        </w:rPr>
        <w:t xml:space="preserve">Dowóz i </w:t>
      </w:r>
      <w:r w:rsidR="00F3258F" w:rsidRPr="006B2DAE">
        <w:rPr>
          <w:rFonts w:cstheme="minorHAnsi"/>
          <w:b/>
          <w:bCs/>
        </w:rPr>
        <w:t>odwóz</w:t>
      </w:r>
      <w:r w:rsidR="00253274" w:rsidRPr="006B2DAE">
        <w:rPr>
          <w:rFonts w:cstheme="minorHAnsi"/>
          <w:b/>
          <w:bCs/>
        </w:rPr>
        <w:t xml:space="preserve"> uczniów do placówek oświatowych na terenie</w:t>
      </w:r>
      <w:r w:rsidR="00F3258F" w:rsidRPr="006B2DAE">
        <w:rPr>
          <w:rFonts w:cstheme="minorHAnsi"/>
          <w:b/>
          <w:bCs/>
        </w:rPr>
        <w:t xml:space="preserve"> </w:t>
      </w:r>
      <w:r w:rsidR="004A2D84" w:rsidRPr="006B2DAE">
        <w:rPr>
          <w:rFonts w:cstheme="minorHAnsi"/>
          <w:b/>
          <w:bCs/>
        </w:rPr>
        <w:t xml:space="preserve">Gminy Skała </w:t>
      </w:r>
      <w:r w:rsidR="00F3258F" w:rsidRPr="006B2DAE">
        <w:rPr>
          <w:rFonts w:cstheme="minorHAnsi"/>
          <w:b/>
          <w:bCs/>
        </w:rPr>
        <w:t>oraz uczniów niepełnosprawnych do szkół specjalnych w Krakowie i Wolbromiu</w:t>
      </w:r>
      <w:r w:rsidR="00B608A6" w:rsidRPr="006B2DAE">
        <w:rPr>
          <w:rFonts w:cstheme="minorHAnsi"/>
          <w:b/>
          <w:bCs/>
        </w:rPr>
        <w:t>,</w:t>
      </w:r>
      <w:r w:rsidR="00F3258F" w:rsidRPr="006B2DAE">
        <w:rPr>
          <w:rFonts w:cstheme="minorHAnsi"/>
          <w:b/>
          <w:bCs/>
        </w:rPr>
        <w:t xml:space="preserve"> </w:t>
      </w:r>
      <w:r w:rsidR="00567020" w:rsidRPr="006B2DAE">
        <w:rPr>
          <w:rFonts w:cstheme="minorHAnsi"/>
          <w:b/>
          <w:bCs/>
        </w:rPr>
        <w:t>w</w:t>
      </w:r>
      <w:r w:rsidR="004A2D84" w:rsidRPr="006B2DAE">
        <w:rPr>
          <w:rFonts w:cstheme="minorHAnsi"/>
          <w:b/>
          <w:bCs/>
        </w:rPr>
        <w:t>raz z zapewnieniem opieki w czasie przejazd</w:t>
      </w:r>
      <w:r w:rsidR="00F3258F" w:rsidRPr="006B2DAE">
        <w:rPr>
          <w:rFonts w:cstheme="minorHAnsi"/>
          <w:b/>
          <w:bCs/>
        </w:rPr>
        <w:t>ów</w:t>
      </w:r>
      <w:r w:rsidR="004A2D84" w:rsidRPr="006B2DAE">
        <w:rPr>
          <w:rFonts w:cstheme="minorHAnsi"/>
          <w:b/>
          <w:bCs/>
        </w:rPr>
        <w:t xml:space="preserve"> </w:t>
      </w:r>
      <w:bookmarkStart w:id="6" w:name="_Hlk76064922"/>
      <w:r w:rsidR="004A2D84" w:rsidRPr="006B2DAE">
        <w:rPr>
          <w:rFonts w:cstheme="minorHAnsi"/>
          <w:b/>
          <w:bCs/>
        </w:rPr>
        <w:t>w roku szkolnym 2021/2022</w:t>
      </w:r>
      <w:r w:rsidR="00091425" w:rsidRPr="006B2DAE">
        <w:rPr>
          <w:rFonts w:cstheme="minorHAnsi"/>
          <w:b/>
          <w:bCs/>
        </w:rPr>
        <w:t>”</w:t>
      </w:r>
      <w:r w:rsidR="004A2D84" w:rsidRPr="006B2DAE">
        <w:rPr>
          <w:rFonts w:cstheme="minorHAnsi"/>
          <w:b/>
          <w:bCs/>
        </w:rPr>
        <w:t>.</w:t>
      </w:r>
      <w:bookmarkEnd w:id="5"/>
      <w:bookmarkEnd w:id="6"/>
    </w:p>
    <w:p w14:paraId="396451EE" w14:textId="2273F609" w:rsidR="001C70F2" w:rsidRPr="001C70F2" w:rsidRDefault="001C70F2" w:rsidP="00F17B03">
      <w:pPr>
        <w:pStyle w:val="Akapitzlist"/>
        <w:spacing w:before="120" w:after="0" w:line="276" w:lineRule="auto"/>
        <w:ind w:left="357"/>
        <w:contextualSpacing w:val="0"/>
        <w:jc w:val="both"/>
        <w:rPr>
          <w:rFonts w:cstheme="minorHAnsi"/>
          <w:b/>
        </w:rPr>
      </w:pPr>
      <w:r w:rsidRPr="001C70F2">
        <w:rPr>
          <w:rFonts w:cstheme="minorHAnsi"/>
        </w:rPr>
        <w:t>Oznaczenie przedmiotu zamówienia we Wspólnym Słowniku Zamówień (CPV):</w:t>
      </w:r>
    </w:p>
    <w:p w14:paraId="58A7D7F9" w14:textId="7F561A91" w:rsidR="001C70F2" w:rsidRPr="001C70F2" w:rsidRDefault="001C70F2" w:rsidP="00F17B03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b/>
        </w:rPr>
      </w:pPr>
      <w:r w:rsidRPr="001C70F2">
        <w:rPr>
          <w:rFonts w:eastAsia="Arial Unicode MS" w:cstheme="minorHAnsi"/>
        </w:rPr>
        <w:t>60112000 - 6 Usługi w zakresie publicznego transportu drogowego</w:t>
      </w:r>
    </w:p>
    <w:p w14:paraId="3A15545B" w14:textId="26B6E888" w:rsidR="001C70F2" w:rsidRPr="001C70F2" w:rsidRDefault="001C70F2" w:rsidP="00F17B03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b/>
        </w:rPr>
      </w:pPr>
      <w:r w:rsidRPr="001C70F2">
        <w:rPr>
          <w:rFonts w:eastAsia="Arial Unicode MS" w:cstheme="minorHAnsi"/>
        </w:rPr>
        <w:t>60130000 - 8 Usługi w zakresie specjalistycznego transportu drogowego osób</w:t>
      </w:r>
    </w:p>
    <w:p w14:paraId="0E40F20E" w14:textId="4E01AB83" w:rsidR="004A2D84" w:rsidRPr="001F65DA" w:rsidRDefault="001C70F2" w:rsidP="00F17B03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  <w:iCs/>
        </w:rPr>
      </w:pPr>
      <w:r w:rsidRPr="001F65DA">
        <w:rPr>
          <w:rFonts w:eastAsia="Times New Roman" w:cstheme="minorHAnsi"/>
          <w:iCs/>
          <w:lang w:eastAsia="pl-PL"/>
        </w:rPr>
        <w:t xml:space="preserve">Przedmiot zamówienia został podzielony na 7 </w:t>
      </w:r>
      <w:r w:rsidR="00E60A65" w:rsidRPr="001F65DA">
        <w:rPr>
          <w:rFonts w:eastAsia="Times New Roman" w:cstheme="minorHAnsi"/>
          <w:iCs/>
          <w:lang w:eastAsia="pl-PL"/>
        </w:rPr>
        <w:t>c</w:t>
      </w:r>
      <w:r w:rsidRPr="001F65DA">
        <w:rPr>
          <w:rFonts w:eastAsia="Times New Roman" w:cstheme="minorHAnsi"/>
          <w:iCs/>
          <w:lang w:eastAsia="pl-PL"/>
        </w:rPr>
        <w:t>zęści:</w:t>
      </w:r>
    </w:p>
    <w:p w14:paraId="75BE919A" w14:textId="2E615AE9" w:rsidR="003A265E" w:rsidRPr="00C129AF" w:rsidRDefault="00133C10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bookmarkStart w:id="7" w:name="_Hlk75676396"/>
      <w:r w:rsidRPr="00C129AF">
        <w:rPr>
          <w:rFonts w:eastAsia="Times New Roman" w:cstheme="minorHAnsi"/>
          <w:iCs/>
          <w:lang w:eastAsia="pl-PL"/>
        </w:rPr>
        <w:t>część</w:t>
      </w:r>
      <w:r w:rsidR="00EF2027" w:rsidRPr="00C129AF">
        <w:rPr>
          <w:rFonts w:eastAsia="Times New Roman" w:cstheme="minorHAnsi"/>
          <w:iCs/>
          <w:lang w:eastAsia="pl-PL"/>
        </w:rPr>
        <w:t xml:space="preserve"> nr 1 – </w:t>
      </w:r>
      <w:bookmarkStart w:id="8" w:name="_Hlk75695833"/>
      <w:r w:rsidR="00F3258F" w:rsidRPr="00C129AF">
        <w:rPr>
          <w:rFonts w:eastAsia="Times New Roman" w:cstheme="minorHAnsi"/>
          <w:iCs/>
          <w:lang w:eastAsia="pl-PL"/>
        </w:rPr>
        <w:t xml:space="preserve">Dowóz i odwóz uczniów wraz z opieką na </w:t>
      </w:r>
      <w:r w:rsidR="00F3258F" w:rsidRPr="00C129AF">
        <w:rPr>
          <w:rFonts w:cstheme="minorHAnsi"/>
        </w:rPr>
        <w:t xml:space="preserve">trasie </w:t>
      </w:r>
      <w:r w:rsidR="003A265E" w:rsidRPr="00C129AF">
        <w:rPr>
          <w:rFonts w:cstheme="minorHAnsi"/>
          <w:bCs/>
        </w:rPr>
        <w:t>Rzeplin – Skała - Rzeplin</w:t>
      </w:r>
      <w:bookmarkEnd w:id="8"/>
    </w:p>
    <w:p w14:paraId="4FC96140" w14:textId="49681FF6" w:rsidR="00C86ABC" w:rsidRPr="00C129AF" w:rsidRDefault="00133C10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C129AF">
        <w:rPr>
          <w:rFonts w:eastAsia="Times New Roman" w:cstheme="minorHAnsi"/>
          <w:iCs/>
          <w:lang w:eastAsia="pl-PL"/>
        </w:rPr>
        <w:t>część</w:t>
      </w:r>
      <w:r w:rsidR="00EF2027" w:rsidRPr="00C129AF">
        <w:rPr>
          <w:rFonts w:eastAsia="Times New Roman" w:cstheme="minorHAnsi"/>
          <w:iCs/>
          <w:lang w:eastAsia="pl-PL"/>
        </w:rPr>
        <w:t xml:space="preserve"> nr 2 – </w:t>
      </w:r>
      <w:bookmarkStart w:id="9" w:name="_Hlk75695967"/>
      <w:r w:rsidR="00F3258F" w:rsidRPr="00C129AF">
        <w:rPr>
          <w:rFonts w:eastAsia="Times New Roman" w:cstheme="minorHAnsi"/>
          <w:iCs/>
          <w:lang w:eastAsia="pl-PL"/>
        </w:rPr>
        <w:t xml:space="preserve">Dowóz i odwóz uczniów wraz z opieką na </w:t>
      </w:r>
      <w:r w:rsidR="00F3258F" w:rsidRPr="00C129AF">
        <w:rPr>
          <w:rFonts w:cstheme="minorHAnsi"/>
        </w:rPr>
        <w:t xml:space="preserve">trasie </w:t>
      </w:r>
      <w:r w:rsidR="00EF2027" w:rsidRPr="00C129AF">
        <w:rPr>
          <w:rFonts w:eastAsia="Times New Roman" w:cstheme="minorHAnsi"/>
          <w:iCs/>
          <w:lang w:eastAsia="pl-PL"/>
        </w:rPr>
        <w:t>Stoki - Skała</w:t>
      </w:r>
      <w:r w:rsidR="00AD19F5" w:rsidRPr="00C129AF">
        <w:rPr>
          <w:rFonts w:eastAsia="Times New Roman" w:cstheme="minorHAnsi"/>
          <w:iCs/>
          <w:lang w:eastAsia="pl-PL"/>
        </w:rPr>
        <w:t xml:space="preserve"> </w:t>
      </w:r>
      <w:r w:rsidR="00C86ABC" w:rsidRPr="00C129AF">
        <w:rPr>
          <w:rFonts w:eastAsia="Times New Roman" w:cstheme="minorHAnsi"/>
          <w:iCs/>
          <w:lang w:eastAsia="pl-PL"/>
        </w:rPr>
        <w:t>–</w:t>
      </w:r>
      <w:r w:rsidR="00AD19F5" w:rsidRPr="00C129AF">
        <w:rPr>
          <w:rFonts w:eastAsia="Times New Roman" w:cstheme="minorHAnsi"/>
          <w:iCs/>
          <w:lang w:eastAsia="pl-PL"/>
        </w:rPr>
        <w:t xml:space="preserve"> Stoki</w:t>
      </w:r>
      <w:bookmarkEnd w:id="9"/>
    </w:p>
    <w:p w14:paraId="78849367" w14:textId="0C9A04F8" w:rsidR="00EF2027" w:rsidRPr="004E41A7" w:rsidRDefault="00091425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4E41A7">
        <w:rPr>
          <w:rFonts w:eastAsia="Times New Roman" w:cstheme="minorHAnsi"/>
          <w:iCs/>
          <w:lang w:eastAsia="pl-PL"/>
        </w:rPr>
        <w:t>część</w:t>
      </w:r>
      <w:r w:rsidR="00EF2027" w:rsidRPr="004E41A7">
        <w:rPr>
          <w:rFonts w:eastAsia="Times New Roman" w:cstheme="minorHAnsi"/>
          <w:iCs/>
          <w:lang w:eastAsia="pl-PL"/>
        </w:rPr>
        <w:t xml:space="preserve"> nr 3 – </w:t>
      </w:r>
      <w:bookmarkStart w:id="10" w:name="_Hlk75696000"/>
      <w:r w:rsidR="00F3258F" w:rsidRPr="004E41A7">
        <w:rPr>
          <w:rFonts w:eastAsia="Times New Roman" w:cstheme="minorHAnsi"/>
          <w:iCs/>
          <w:lang w:eastAsia="pl-PL"/>
        </w:rPr>
        <w:t xml:space="preserve">Dowóz i odwóz uczniów wraz z opieką na </w:t>
      </w:r>
      <w:r w:rsidR="00F3258F" w:rsidRPr="004E41A7">
        <w:rPr>
          <w:rFonts w:cstheme="minorHAnsi"/>
        </w:rPr>
        <w:t xml:space="preserve">trasie </w:t>
      </w:r>
      <w:r w:rsidR="00DE4B59">
        <w:rPr>
          <w:rFonts w:eastAsia="Times New Roman" w:cstheme="minorHAnsi"/>
          <w:iCs/>
          <w:lang w:eastAsia="pl-PL"/>
        </w:rPr>
        <w:t>Gołyszyn</w:t>
      </w:r>
      <w:r w:rsidR="00C129AF" w:rsidRPr="004E41A7">
        <w:rPr>
          <w:rFonts w:eastAsia="Times New Roman" w:cstheme="minorHAnsi"/>
          <w:iCs/>
          <w:lang w:eastAsia="pl-PL"/>
        </w:rPr>
        <w:t xml:space="preserve"> </w:t>
      </w:r>
      <w:r w:rsidR="001619A2" w:rsidRPr="004E41A7">
        <w:rPr>
          <w:rFonts w:eastAsia="Times New Roman" w:cstheme="minorHAnsi"/>
          <w:iCs/>
          <w:lang w:eastAsia="pl-PL"/>
        </w:rPr>
        <w:t>–</w:t>
      </w:r>
      <w:r w:rsidR="00C86ABC" w:rsidRPr="004E41A7">
        <w:rPr>
          <w:rFonts w:eastAsia="Times New Roman" w:cstheme="minorHAnsi"/>
          <w:iCs/>
          <w:lang w:eastAsia="pl-PL"/>
        </w:rPr>
        <w:t>Minoga</w:t>
      </w:r>
      <w:r w:rsidR="00DE4B59">
        <w:rPr>
          <w:rFonts w:eastAsia="Times New Roman" w:cstheme="minorHAnsi"/>
          <w:iCs/>
          <w:lang w:eastAsia="pl-PL"/>
        </w:rPr>
        <w:t>– Gołyszyn</w:t>
      </w:r>
      <w:r w:rsidR="004C2E14" w:rsidRPr="004E41A7">
        <w:rPr>
          <w:rFonts w:eastAsia="Times New Roman" w:cstheme="minorHAnsi"/>
          <w:iCs/>
          <w:lang w:eastAsia="pl-PL"/>
        </w:rPr>
        <w:t>.</w:t>
      </w:r>
      <w:bookmarkEnd w:id="10"/>
    </w:p>
    <w:p w14:paraId="7240EFAB" w14:textId="29F63167" w:rsidR="00D71C40" w:rsidRPr="00C129AF" w:rsidRDefault="00091425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C129AF">
        <w:rPr>
          <w:rFonts w:eastAsia="Times New Roman" w:cstheme="minorHAnsi"/>
          <w:iCs/>
          <w:lang w:eastAsia="pl-PL"/>
        </w:rPr>
        <w:t xml:space="preserve">część </w:t>
      </w:r>
      <w:r w:rsidR="00EF2027" w:rsidRPr="00C129AF">
        <w:rPr>
          <w:rFonts w:eastAsia="Times New Roman" w:cstheme="minorHAnsi"/>
          <w:iCs/>
          <w:lang w:eastAsia="pl-PL"/>
        </w:rPr>
        <w:t xml:space="preserve">nr 4 – </w:t>
      </w:r>
      <w:bookmarkStart w:id="11" w:name="_Hlk75696036"/>
      <w:r w:rsidR="00F3258F" w:rsidRPr="00C129AF">
        <w:rPr>
          <w:rFonts w:eastAsia="Times New Roman" w:cstheme="minorHAnsi"/>
          <w:iCs/>
          <w:lang w:eastAsia="pl-PL"/>
        </w:rPr>
        <w:t xml:space="preserve">Dowóz i odwóz uczniów wraz z opieką na </w:t>
      </w:r>
      <w:r w:rsidR="00F3258F" w:rsidRPr="00C129AF">
        <w:rPr>
          <w:rFonts w:cstheme="minorHAnsi"/>
        </w:rPr>
        <w:t xml:space="preserve">trasie </w:t>
      </w:r>
      <w:r w:rsidR="004C2E14" w:rsidRPr="00C129AF">
        <w:rPr>
          <w:rFonts w:eastAsia="Times New Roman" w:cstheme="minorHAnsi"/>
          <w:iCs/>
          <w:lang w:eastAsia="pl-PL"/>
        </w:rPr>
        <w:t>Tarnawa –</w:t>
      </w:r>
      <w:r w:rsidR="00EF2027" w:rsidRPr="00C129AF">
        <w:rPr>
          <w:rFonts w:eastAsia="Times New Roman" w:cstheme="minorHAnsi"/>
          <w:iCs/>
          <w:lang w:eastAsia="pl-PL"/>
        </w:rPr>
        <w:t xml:space="preserve"> </w:t>
      </w:r>
      <w:r w:rsidR="004C2E14" w:rsidRPr="00C129AF">
        <w:rPr>
          <w:rFonts w:eastAsia="Times New Roman" w:cstheme="minorHAnsi"/>
          <w:iCs/>
          <w:lang w:eastAsia="pl-PL"/>
        </w:rPr>
        <w:t>Minoga</w:t>
      </w:r>
      <w:r w:rsidR="00C129AF" w:rsidRPr="00C129AF">
        <w:rPr>
          <w:rFonts w:eastAsia="Times New Roman" w:cstheme="minorHAnsi"/>
          <w:iCs/>
          <w:lang w:eastAsia="pl-PL"/>
        </w:rPr>
        <w:t xml:space="preserve"> -Tarnawa</w:t>
      </w:r>
      <w:r w:rsidR="004C2E14" w:rsidRPr="00C129AF">
        <w:rPr>
          <w:rFonts w:eastAsia="Times New Roman" w:cstheme="minorHAnsi"/>
          <w:iCs/>
          <w:lang w:eastAsia="pl-PL"/>
        </w:rPr>
        <w:t>.</w:t>
      </w:r>
      <w:bookmarkEnd w:id="11"/>
    </w:p>
    <w:p w14:paraId="5D816AE2" w14:textId="06C4E0E1" w:rsidR="003D457D" w:rsidRPr="00C129AF" w:rsidRDefault="00091425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C129AF">
        <w:rPr>
          <w:rFonts w:eastAsia="Times New Roman" w:cstheme="minorHAnsi"/>
          <w:iCs/>
          <w:lang w:eastAsia="pl-PL"/>
        </w:rPr>
        <w:t>część</w:t>
      </w:r>
      <w:r w:rsidR="00EF2027" w:rsidRPr="00C129AF">
        <w:rPr>
          <w:rFonts w:eastAsia="Times New Roman" w:cstheme="minorHAnsi"/>
          <w:iCs/>
          <w:lang w:eastAsia="pl-PL"/>
        </w:rPr>
        <w:t xml:space="preserve"> nr 5 –</w:t>
      </w:r>
      <w:r w:rsidR="003A265E" w:rsidRPr="00C129AF">
        <w:rPr>
          <w:rFonts w:eastAsia="Times New Roman" w:cstheme="minorHAnsi"/>
          <w:iCs/>
          <w:lang w:eastAsia="pl-PL"/>
        </w:rPr>
        <w:t xml:space="preserve"> </w:t>
      </w:r>
      <w:r w:rsidR="00F3258F" w:rsidRPr="00C129AF">
        <w:rPr>
          <w:rFonts w:eastAsia="Times New Roman" w:cstheme="minorHAnsi"/>
          <w:iCs/>
          <w:lang w:eastAsia="pl-PL"/>
        </w:rPr>
        <w:t xml:space="preserve">Dowóz i odwóz uczniów wraz z opieką na </w:t>
      </w:r>
      <w:r w:rsidR="00F3258F" w:rsidRPr="00C129AF">
        <w:rPr>
          <w:rFonts w:cstheme="minorHAnsi"/>
        </w:rPr>
        <w:t xml:space="preserve">trasie </w:t>
      </w:r>
      <w:r w:rsidR="00EF2027" w:rsidRPr="00C129AF">
        <w:rPr>
          <w:rFonts w:eastAsia="Times New Roman" w:cstheme="minorHAnsi"/>
          <w:iCs/>
          <w:lang w:eastAsia="pl-PL"/>
        </w:rPr>
        <w:t>Przybysławice – Minoga</w:t>
      </w:r>
      <w:r w:rsidR="00C129AF" w:rsidRPr="00C129AF">
        <w:rPr>
          <w:rFonts w:eastAsia="Times New Roman" w:cstheme="minorHAnsi"/>
          <w:iCs/>
          <w:lang w:eastAsia="pl-PL"/>
        </w:rPr>
        <w:t xml:space="preserve"> -Przybysławice</w:t>
      </w:r>
      <w:r w:rsidR="003D457D" w:rsidRPr="00C129AF">
        <w:rPr>
          <w:rFonts w:eastAsia="Times New Roman" w:cstheme="minorHAnsi"/>
          <w:iCs/>
          <w:lang w:eastAsia="pl-PL"/>
        </w:rPr>
        <w:t>.</w:t>
      </w:r>
    </w:p>
    <w:p w14:paraId="31949B8F" w14:textId="16BB7243" w:rsidR="001F65DA" w:rsidRPr="00C129AF" w:rsidRDefault="00091425" w:rsidP="00F17B03">
      <w:pPr>
        <w:pStyle w:val="Akapitzlist"/>
        <w:spacing w:after="0" w:line="276" w:lineRule="auto"/>
        <w:ind w:left="357"/>
        <w:contextualSpacing w:val="0"/>
        <w:jc w:val="both"/>
        <w:rPr>
          <w:rFonts w:eastAsia="Times New Roman" w:cstheme="minorHAnsi"/>
          <w:iCs/>
          <w:lang w:eastAsia="pl-PL"/>
        </w:rPr>
      </w:pPr>
      <w:bookmarkStart w:id="12" w:name="_Hlk75676681"/>
      <w:bookmarkEnd w:id="7"/>
      <w:r w:rsidRPr="00C129AF">
        <w:rPr>
          <w:rFonts w:eastAsia="Times New Roman" w:cstheme="minorHAnsi"/>
          <w:iCs/>
          <w:lang w:eastAsia="pl-PL"/>
        </w:rPr>
        <w:t xml:space="preserve">część </w:t>
      </w:r>
      <w:r w:rsidR="00EF2027" w:rsidRPr="00C129AF">
        <w:rPr>
          <w:rFonts w:eastAsia="Times New Roman" w:cstheme="minorHAnsi"/>
          <w:iCs/>
          <w:lang w:eastAsia="pl-PL"/>
        </w:rPr>
        <w:t xml:space="preserve">nr 6 – </w:t>
      </w:r>
      <w:bookmarkStart w:id="13" w:name="_Hlk75696104"/>
      <w:r w:rsidR="00A0055B" w:rsidRPr="00C129AF">
        <w:rPr>
          <w:rFonts w:eastAsia="Times New Roman" w:cstheme="minorHAnsi"/>
          <w:iCs/>
          <w:lang w:eastAsia="pl-PL"/>
        </w:rPr>
        <w:t xml:space="preserve">Dowóz i odwóz wraz z zapewnieniem </w:t>
      </w:r>
      <w:r w:rsidR="00FE3935" w:rsidRPr="00C129AF">
        <w:rPr>
          <w:rFonts w:eastAsia="Times New Roman" w:cstheme="minorHAnsi"/>
          <w:iCs/>
          <w:lang w:eastAsia="pl-PL"/>
        </w:rPr>
        <w:t xml:space="preserve">opieki dla </w:t>
      </w:r>
      <w:r w:rsidR="00F3258F" w:rsidRPr="00C129AF">
        <w:rPr>
          <w:rFonts w:eastAsia="Times New Roman" w:cstheme="minorHAnsi"/>
          <w:iCs/>
          <w:lang w:eastAsia="pl-PL"/>
        </w:rPr>
        <w:t>uczniów</w:t>
      </w:r>
      <w:r w:rsidR="00FE3935" w:rsidRPr="00C129AF">
        <w:rPr>
          <w:rFonts w:eastAsia="Times New Roman" w:cstheme="minorHAnsi"/>
          <w:iCs/>
          <w:lang w:eastAsia="pl-PL"/>
        </w:rPr>
        <w:t xml:space="preserve"> niepełnosprawnych </w:t>
      </w:r>
      <w:r w:rsidR="001F65DA" w:rsidRPr="00C129AF">
        <w:rPr>
          <w:rFonts w:eastAsia="Times New Roman" w:cstheme="minorHAnsi"/>
          <w:iCs/>
          <w:lang w:eastAsia="pl-PL"/>
        </w:rPr>
        <w:t xml:space="preserve">do </w:t>
      </w:r>
      <w:r w:rsidR="001F65DA" w:rsidRPr="00C129AF">
        <w:rPr>
          <w:rFonts w:cstheme="minorHAnsi"/>
        </w:rPr>
        <w:t>przedszkoli, szkół specjalnych oraz ośrodków szkolno-wychowawczych w</w:t>
      </w:r>
      <w:r w:rsidR="004C122B" w:rsidRPr="00C129AF">
        <w:rPr>
          <w:rFonts w:cstheme="minorHAnsi"/>
        </w:rPr>
        <w:t> </w:t>
      </w:r>
      <w:r w:rsidR="001F65DA" w:rsidRPr="00C129AF">
        <w:rPr>
          <w:rFonts w:cstheme="minorHAnsi"/>
        </w:rPr>
        <w:t>Krakowie</w:t>
      </w:r>
      <w:bookmarkEnd w:id="13"/>
    </w:p>
    <w:p w14:paraId="209CDFFC" w14:textId="1C941172" w:rsidR="001F65DA" w:rsidRPr="00C129AF" w:rsidRDefault="00091425" w:rsidP="00F17B0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C129AF">
        <w:rPr>
          <w:rFonts w:eastAsia="Times New Roman" w:cstheme="minorHAnsi"/>
          <w:iCs/>
          <w:lang w:eastAsia="pl-PL"/>
        </w:rPr>
        <w:t>część</w:t>
      </w:r>
      <w:r w:rsidR="00EF2027" w:rsidRPr="00C129AF">
        <w:rPr>
          <w:rFonts w:eastAsia="Times New Roman" w:cstheme="minorHAnsi"/>
          <w:iCs/>
          <w:lang w:eastAsia="pl-PL"/>
        </w:rPr>
        <w:t xml:space="preserve"> nr 7 – </w:t>
      </w:r>
      <w:bookmarkStart w:id="14" w:name="_Hlk75696198"/>
      <w:r w:rsidR="00A0055B" w:rsidRPr="00C129AF">
        <w:rPr>
          <w:rFonts w:eastAsia="Times New Roman" w:cstheme="minorHAnsi"/>
          <w:iCs/>
          <w:lang w:eastAsia="pl-PL"/>
        </w:rPr>
        <w:t xml:space="preserve">Dowóz i odwóz wraz z zapewnieniem opieki </w:t>
      </w:r>
      <w:r w:rsidR="00FE3935" w:rsidRPr="00C129AF">
        <w:rPr>
          <w:rFonts w:eastAsia="Times New Roman" w:cstheme="minorHAnsi"/>
          <w:iCs/>
          <w:lang w:eastAsia="pl-PL"/>
        </w:rPr>
        <w:t xml:space="preserve">dla </w:t>
      </w:r>
      <w:r w:rsidR="00F3258F" w:rsidRPr="00C129AF">
        <w:rPr>
          <w:rFonts w:eastAsia="Times New Roman" w:cstheme="minorHAnsi"/>
          <w:iCs/>
          <w:lang w:eastAsia="pl-PL"/>
        </w:rPr>
        <w:t xml:space="preserve">uczniów </w:t>
      </w:r>
      <w:r w:rsidR="00FE3935" w:rsidRPr="00C129AF">
        <w:rPr>
          <w:rFonts w:eastAsia="Times New Roman" w:cstheme="minorHAnsi"/>
          <w:iCs/>
          <w:lang w:eastAsia="pl-PL"/>
        </w:rPr>
        <w:t xml:space="preserve">niepełnosprawnych </w:t>
      </w:r>
      <w:r w:rsidR="001F65DA" w:rsidRPr="00C129AF">
        <w:rPr>
          <w:rFonts w:eastAsia="Times New Roman" w:cstheme="minorHAnsi"/>
          <w:iCs/>
          <w:lang w:eastAsia="pl-PL"/>
        </w:rPr>
        <w:t xml:space="preserve">do </w:t>
      </w:r>
      <w:r w:rsidR="001F65DA" w:rsidRPr="00C129AF">
        <w:rPr>
          <w:rFonts w:cstheme="minorHAnsi"/>
        </w:rPr>
        <w:t>OREW Wolbrom</w:t>
      </w:r>
      <w:bookmarkEnd w:id="14"/>
      <w:r w:rsidR="001F65DA" w:rsidRPr="00C129AF">
        <w:rPr>
          <w:rFonts w:cstheme="minorHAnsi"/>
        </w:rPr>
        <w:t>.</w:t>
      </w:r>
    </w:p>
    <w:bookmarkEnd w:id="4"/>
    <w:bookmarkEnd w:id="12"/>
    <w:p w14:paraId="5DEEF002" w14:textId="3B866436" w:rsidR="00395DFB" w:rsidRPr="00395DFB" w:rsidRDefault="00CF4DF2" w:rsidP="00F17B03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  <w:b/>
        </w:rPr>
      </w:pPr>
      <w:r w:rsidRPr="00191E00">
        <w:rPr>
          <w:rFonts w:cstheme="minorHAnsi"/>
        </w:rPr>
        <w:t xml:space="preserve">Szczegółowo przedmiot </w:t>
      </w:r>
      <w:r w:rsidRPr="004D6FAA">
        <w:rPr>
          <w:rFonts w:cstheme="minorHAnsi"/>
        </w:rPr>
        <w:t xml:space="preserve">zamówienia opisany został w </w:t>
      </w:r>
      <w:r w:rsidR="00096349" w:rsidRPr="00CD13A1">
        <w:rPr>
          <w:rFonts w:cstheme="minorHAnsi"/>
          <w:b/>
          <w:bCs/>
        </w:rPr>
        <w:t xml:space="preserve">załącznik nr </w:t>
      </w:r>
      <w:r w:rsidR="001866F9" w:rsidRPr="00CD13A1">
        <w:rPr>
          <w:rFonts w:cstheme="minorHAnsi"/>
          <w:b/>
          <w:bCs/>
        </w:rPr>
        <w:t>1</w:t>
      </w:r>
      <w:r w:rsidR="00FE3935">
        <w:rPr>
          <w:rFonts w:cstheme="minorHAnsi"/>
          <w:b/>
          <w:bCs/>
        </w:rPr>
        <w:t>A (</w:t>
      </w:r>
      <w:r w:rsidR="00FE3935" w:rsidRPr="003A265E">
        <w:rPr>
          <w:rFonts w:cstheme="minorHAnsi"/>
        </w:rPr>
        <w:t xml:space="preserve">dotyczy części 1, 2, 3, 4 i 5) </w:t>
      </w:r>
      <w:r w:rsidR="00FE3935">
        <w:rPr>
          <w:rFonts w:cstheme="minorHAnsi"/>
          <w:b/>
          <w:bCs/>
        </w:rPr>
        <w:t xml:space="preserve">oraz załączniku nr 1B </w:t>
      </w:r>
      <w:r w:rsidR="00FE3935" w:rsidRPr="003A265E">
        <w:rPr>
          <w:rFonts w:cstheme="minorHAnsi"/>
        </w:rPr>
        <w:t>(dot. części 6 i 7)</w:t>
      </w:r>
      <w:r w:rsidR="00096349" w:rsidRPr="00CD13A1">
        <w:rPr>
          <w:rFonts w:cstheme="minorHAnsi"/>
          <w:b/>
          <w:bCs/>
        </w:rPr>
        <w:t xml:space="preserve"> do SWZ</w:t>
      </w:r>
      <w:r w:rsidR="00FE3935">
        <w:rPr>
          <w:rFonts w:cstheme="minorHAnsi"/>
        </w:rPr>
        <w:t>.</w:t>
      </w:r>
    </w:p>
    <w:p w14:paraId="715A4BCF" w14:textId="4BE2A888" w:rsidR="0048230B" w:rsidRPr="004543BD" w:rsidRDefault="0048230B" w:rsidP="00F17B03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15" w:name="_Hlk64424194"/>
      <w:r w:rsidRPr="004543BD">
        <w:rPr>
          <w:rFonts w:cstheme="minorHAnsi"/>
        </w:rPr>
        <w:t xml:space="preserve">Zamawiający </w:t>
      </w:r>
      <w:r w:rsidRPr="006166D9">
        <w:rPr>
          <w:rFonts w:cstheme="minorHAnsi"/>
          <w:b/>
          <w:bCs/>
        </w:rPr>
        <w:t>nie przewiduje</w:t>
      </w:r>
      <w:r w:rsidRPr="004543BD">
        <w:rPr>
          <w:rFonts w:cstheme="minorHAnsi"/>
        </w:rPr>
        <w:t>:</w:t>
      </w:r>
    </w:p>
    <w:p w14:paraId="301B3258" w14:textId="77777777" w:rsidR="0048230B" w:rsidRPr="004543BD" w:rsidRDefault="0048230B" w:rsidP="00F17B03">
      <w:pPr>
        <w:numPr>
          <w:ilvl w:val="0"/>
          <w:numId w:val="8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theme="minorHAnsi"/>
        </w:rPr>
      </w:pPr>
      <w:r w:rsidRPr="004543BD">
        <w:rPr>
          <w:rFonts w:cstheme="minorHAnsi"/>
        </w:rPr>
        <w:t>odbycia przez Wykonawcę wizji lokalnej lub</w:t>
      </w:r>
    </w:p>
    <w:p w14:paraId="1E673469" w14:textId="77777777" w:rsidR="0048230B" w:rsidRPr="004543BD" w:rsidRDefault="0048230B" w:rsidP="00F17B03">
      <w:pPr>
        <w:numPr>
          <w:ilvl w:val="0"/>
          <w:numId w:val="8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theme="minorHAnsi"/>
        </w:rPr>
      </w:pPr>
      <w:r w:rsidRPr="004543BD">
        <w:rPr>
          <w:rFonts w:cstheme="minorHAnsi"/>
        </w:rPr>
        <w:t xml:space="preserve">sprawdzenia przez Wykonawcę dokumentów niezbędnych do realizacji zamówienia dostępnych na miejscu u Zamawiającego. </w:t>
      </w:r>
    </w:p>
    <w:p w14:paraId="78525CD5" w14:textId="34CB6E99" w:rsidR="0048230B" w:rsidRPr="00F44CD2" w:rsidRDefault="0048230B" w:rsidP="00F17B03">
      <w:pPr>
        <w:pStyle w:val="Akapitzlist"/>
        <w:numPr>
          <w:ilvl w:val="0"/>
          <w:numId w:val="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 xml:space="preserve">Zamawiający </w:t>
      </w:r>
      <w:r w:rsidRPr="00395DFB">
        <w:rPr>
          <w:rFonts w:cstheme="minorHAnsi"/>
          <w:b/>
        </w:rPr>
        <w:t>nie zastrzega</w:t>
      </w:r>
      <w:r w:rsidRPr="00395DFB">
        <w:rPr>
          <w:rFonts w:cstheme="minorHAnsi"/>
        </w:rPr>
        <w:t xml:space="preserve"> </w:t>
      </w:r>
      <w:r w:rsidRPr="00F44CD2">
        <w:rPr>
          <w:rFonts w:cstheme="minorHAnsi"/>
        </w:rPr>
        <w:t>obowiązku osobistego wykonania przez Wykonawcę kluczowych zadań.</w:t>
      </w:r>
    </w:p>
    <w:p w14:paraId="0AC05C88" w14:textId="5AC12596" w:rsidR="0048230B" w:rsidRPr="004543BD" w:rsidRDefault="0048230B" w:rsidP="00F17B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357" w:hanging="357"/>
        <w:contextualSpacing w:val="0"/>
        <w:jc w:val="both"/>
        <w:rPr>
          <w:rStyle w:val="Wyrnieniedelikatne"/>
          <w:rFonts w:cstheme="minorHAnsi"/>
          <w:color w:val="auto"/>
        </w:rPr>
      </w:pPr>
      <w:r w:rsidRPr="004543BD">
        <w:rPr>
          <w:rFonts w:cstheme="minorHAnsi"/>
        </w:rPr>
        <w:t xml:space="preserve">Zamawiający </w:t>
      </w:r>
      <w:r w:rsidRPr="00063B8E">
        <w:rPr>
          <w:rFonts w:cstheme="minorHAnsi"/>
          <w:b/>
        </w:rPr>
        <w:t>nie przewiduje</w:t>
      </w:r>
      <w:r w:rsidRPr="00063B8E">
        <w:rPr>
          <w:rFonts w:cstheme="minorHAnsi"/>
        </w:rPr>
        <w:t xml:space="preserve"> </w:t>
      </w:r>
      <w:r w:rsidRPr="004543BD">
        <w:rPr>
          <w:rFonts w:cstheme="minorHAnsi"/>
        </w:rPr>
        <w:t xml:space="preserve">możliwości udzielenia dotychczasowemu wykonawcy </w:t>
      </w:r>
      <w:r w:rsidR="00263D5D" w:rsidRPr="004543BD">
        <w:rPr>
          <w:rFonts w:cstheme="minorHAnsi"/>
        </w:rPr>
        <w:t>usług</w:t>
      </w:r>
      <w:r w:rsidRPr="004543BD">
        <w:rPr>
          <w:rFonts w:cstheme="minorHAnsi"/>
        </w:rPr>
        <w:t xml:space="preserve">, o których mowa w art. 214 ust. 1 pkt 7 ustawy </w:t>
      </w:r>
      <w:proofErr w:type="spellStart"/>
      <w:r w:rsidRPr="004543BD">
        <w:rPr>
          <w:rFonts w:cstheme="minorHAnsi"/>
        </w:rPr>
        <w:t>Pzp</w:t>
      </w:r>
      <w:proofErr w:type="spellEnd"/>
      <w:r w:rsidRPr="004543BD">
        <w:rPr>
          <w:rFonts w:cstheme="minorHAnsi"/>
        </w:rPr>
        <w:t>.</w:t>
      </w:r>
    </w:p>
    <w:p w14:paraId="156CFF1C" w14:textId="7B257C2E" w:rsidR="003C626E" w:rsidRPr="00F44CD2" w:rsidRDefault="003C626E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6" w:name="_Toc73880990"/>
      <w:bookmarkEnd w:id="15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4D6FA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 w:rsidR="00A6430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wykonania zamówienia</w:t>
      </w:r>
      <w:bookmarkEnd w:id="16"/>
    </w:p>
    <w:p w14:paraId="11839C22" w14:textId="47E8E08A" w:rsidR="008A31B8" w:rsidRPr="00E86FA7" w:rsidRDefault="00A6430D" w:rsidP="00F17B03">
      <w:pPr>
        <w:spacing w:after="0" w:line="276" w:lineRule="auto"/>
        <w:jc w:val="both"/>
        <w:rPr>
          <w:rFonts w:cstheme="minorHAnsi"/>
        </w:rPr>
      </w:pPr>
      <w:r w:rsidRPr="00E86FA7">
        <w:rPr>
          <w:rFonts w:cstheme="minorHAnsi"/>
        </w:rPr>
        <w:t xml:space="preserve">Termin </w:t>
      </w:r>
      <w:r w:rsidR="00E86FA7">
        <w:rPr>
          <w:rFonts w:cstheme="minorHAnsi"/>
        </w:rPr>
        <w:t>wykonania</w:t>
      </w:r>
      <w:r w:rsidRPr="00E86FA7">
        <w:rPr>
          <w:rFonts w:cstheme="minorHAnsi"/>
        </w:rPr>
        <w:t xml:space="preserve"> zamówienia</w:t>
      </w:r>
      <w:r w:rsidR="004D6FAA" w:rsidRPr="00E86FA7">
        <w:rPr>
          <w:rFonts w:cstheme="minorHAnsi"/>
        </w:rPr>
        <w:t>:</w:t>
      </w:r>
    </w:p>
    <w:p w14:paraId="4F1CFAE7" w14:textId="03335C41" w:rsidR="005148CB" w:rsidRPr="00C129AF" w:rsidRDefault="00E86FA7" w:rsidP="00F17B03">
      <w:pPr>
        <w:spacing w:after="0" w:line="276" w:lineRule="auto"/>
        <w:jc w:val="both"/>
      </w:pPr>
      <w:r w:rsidRPr="00C129AF">
        <w:rPr>
          <w:rFonts w:cstheme="minorHAnsi"/>
        </w:rPr>
        <w:t xml:space="preserve">od dnia 01.09.2021 r. do dnia </w:t>
      </w:r>
      <w:r w:rsidR="003A265E" w:rsidRPr="00C129AF">
        <w:rPr>
          <w:rFonts w:cstheme="minorHAnsi"/>
        </w:rPr>
        <w:t>30</w:t>
      </w:r>
      <w:r w:rsidRPr="00C129AF">
        <w:rPr>
          <w:rFonts w:cstheme="minorHAnsi"/>
        </w:rPr>
        <w:t>.06.2022 r.</w:t>
      </w:r>
      <w:r w:rsidR="003A265E" w:rsidRPr="00C129AF">
        <w:t xml:space="preserve"> </w:t>
      </w:r>
      <w:r w:rsidR="004C122B" w:rsidRPr="00C129AF">
        <w:t>–</w:t>
      </w:r>
      <w:r w:rsidR="003A265E" w:rsidRPr="00C129AF">
        <w:t xml:space="preserve"> dla części 1, 2, 3, 4</w:t>
      </w:r>
      <w:r w:rsidR="001F65DA" w:rsidRPr="00C129AF">
        <w:t>,</w:t>
      </w:r>
      <w:r w:rsidR="003A265E" w:rsidRPr="00C129AF">
        <w:t xml:space="preserve"> 5 i 6 zamówienia</w:t>
      </w:r>
    </w:p>
    <w:p w14:paraId="471D8B2C" w14:textId="2E9EDECF" w:rsidR="005148CB" w:rsidRPr="00C129AF" w:rsidRDefault="005148CB" w:rsidP="00F17B03">
      <w:pPr>
        <w:spacing w:after="0" w:line="276" w:lineRule="auto"/>
        <w:jc w:val="both"/>
        <w:rPr>
          <w:rFonts w:cstheme="minorHAnsi"/>
        </w:rPr>
      </w:pPr>
      <w:r w:rsidRPr="00C129AF">
        <w:rPr>
          <w:rFonts w:cstheme="minorHAnsi"/>
        </w:rPr>
        <w:t>od dnia 01.09.2021 r. do dnia 2</w:t>
      </w:r>
      <w:r w:rsidR="00C129AF" w:rsidRPr="00C129AF">
        <w:rPr>
          <w:rFonts w:cstheme="minorHAnsi"/>
        </w:rPr>
        <w:t>9</w:t>
      </w:r>
      <w:r w:rsidRPr="00C129AF">
        <w:rPr>
          <w:rFonts w:cstheme="minorHAnsi"/>
        </w:rPr>
        <w:t>.07.2022 r.</w:t>
      </w:r>
      <w:r w:rsidR="003A265E" w:rsidRPr="00C129AF">
        <w:rPr>
          <w:rFonts w:cstheme="minorHAnsi"/>
        </w:rPr>
        <w:t xml:space="preserve"> </w:t>
      </w:r>
      <w:r w:rsidR="004C122B" w:rsidRPr="00C129AF">
        <w:rPr>
          <w:rFonts w:cstheme="minorHAnsi"/>
        </w:rPr>
        <w:t xml:space="preserve"> –</w:t>
      </w:r>
      <w:r w:rsidR="003A265E" w:rsidRPr="00C129AF">
        <w:t xml:space="preserve"> dla części 7 zamówienia</w:t>
      </w:r>
      <w:r w:rsidR="001F65DA" w:rsidRPr="00C129AF">
        <w:t>.</w:t>
      </w:r>
    </w:p>
    <w:p w14:paraId="0109785B" w14:textId="6B904574" w:rsidR="00A6430D" w:rsidRPr="00F44CD2" w:rsidRDefault="00A6430D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7" w:name="_Toc73880991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1B673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</w:t>
      </w:r>
      <w:r w:rsidR="000D03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8230B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arunk</w:t>
      </w:r>
      <w:r w:rsidR="0048230B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udziału w postępowaniu</w:t>
      </w:r>
      <w:bookmarkEnd w:id="17"/>
    </w:p>
    <w:p w14:paraId="635AF0C8" w14:textId="77777777" w:rsidR="00A6430D" w:rsidRPr="00F44CD2" w:rsidRDefault="00A6430D" w:rsidP="00F17B03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 udzielenie zamówienia mogą ubiegać się Wykonawcy, którzy nie podlegają wykluczeniu na zasadach określonych w rozdziale </w:t>
      </w:r>
      <w:r w:rsidR="001B6733" w:rsidRPr="00F44CD2">
        <w:rPr>
          <w:rFonts w:cstheme="minorHAnsi"/>
        </w:rPr>
        <w:t>6</w:t>
      </w:r>
      <w:r w:rsidRPr="00F44CD2">
        <w:rPr>
          <w:rFonts w:cstheme="minorHAnsi"/>
        </w:rPr>
        <w:t xml:space="preserve"> SWZ oraz spełniają określone przez </w:t>
      </w:r>
      <w:r w:rsidR="00321258" w:rsidRPr="00F44CD2">
        <w:rPr>
          <w:rFonts w:cstheme="minorHAnsi"/>
        </w:rPr>
        <w:t>Zamawiającego</w:t>
      </w:r>
      <w:r w:rsidRPr="00F44CD2">
        <w:rPr>
          <w:rFonts w:cstheme="minorHAnsi"/>
        </w:rPr>
        <w:t xml:space="preserve"> warunki udziału w postępowaniu.</w:t>
      </w:r>
    </w:p>
    <w:p w14:paraId="32D40B90" w14:textId="77777777" w:rsidR="00321258" w:rsidRPr="00F44CD2" w:rsidRDefault="00321258" w:rsidP="00F17B03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 udzielenie </w:t>
      </w:r>
      <w:r w:rsidR="00FF1061" w:rsidRPr="00F44CD2">
        <w:rPr>
          <w:rFonts w:cstheme="minorHAnsi"/>
        </w:rPr>
        <w:t>zamówienia mogą ubiegać się wykonawcy, którzy spełniają warunki dotyczące:</w:t>
      </w:r>
    </w:p>
    <w:p w14:paraId="0BCC6FA1" w14:textId="77777777" w:rsidR="00FF1061" w:rsidRPr="00F44CD2" w:rsidRDefault="00FF1061" w:rsidP="00F17B03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zdolności do występowania w obrocie gospodarczym:</w:t>
      </w:r>
    </w:p>
    <w:p w14:paraId="3CE31E93" w14:textId="77777777" w:rsidR="00FF1061" w:rsidRPr="00F44CD2" w:rsidRDefault="00FF1061" w:rsidP="00F17B03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nie stawia warunku w powyższym zakresie.</w:t>
      </w:r>
    </w:p>
    <w:p w14:paraId="7018B1E2" w14:textId="77777777" w:rsidR="00FF1061" w:rsidRPr="00B04BAD" w:rsidRDefault="00901963" w:rsidP="00F17B03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B04BAD">
        <w:rPr>
          <w:rFonts w:cstheme="minorHAnsi"/>
          <w:b/>
          <w:bCs/>
        </w:rPr>
        <w:t>u</w:t>
      </w:r>
      <w:r w:rsidR="00FF1061" w:rsidRPr="00B04BAD">
        <w:rPr>
          <w:rFonts w:cstheme="minorHAnsi"/>
          <w:b/>
          <w:bCs/>
        </w:rPr>
        <w:t>prawnień do prowadzenia określonej działalności gospodarczej lub zawodowej, o ile wynika to z odrębnych przepisów:</w:t>
      </w:r>
    </w:p>
    <w:p w14:paraId="506796DC" w14:textId="6A578B68" w:rsidR="00162877" w:rsidRPr="00C129AF" w:rsidRDefault="00B04BAD" w:rsidP="00F17B03">
      <w:pPr>
        <w:pStyle w:val="Akapitzlist"/>
        <w:spacing w:after="0" w:line="276" w:lineRule="auto"/>
        <w:ind w:left="717"/>
        <w:contextualSpacing w:val="0"/>
        <w:jc w:val="both"/>
      </w:pPr>
      <w:r>
        <w:t xml:space="preserve">Wykonawca musi wykazać, że posiada </w:t>
      </w:r>
      <w:r w:rsidRPr="00C129AF">
        <w:rPr>
          <w:b/>
          <w:bCs/>
        </w:rPr>
        <w:t xml:space="preserve">licencję </w:t>
      </w:r>
      <w:r w:rsidR="00EB520C" w:rsidRPr="00C129AF">
        <w:rPr>
          <w:b/>
          <w:bCs/>
        </w:rPr>
        <w:t>zezwalającą na wykonywanie</w:t>
      </w:r>
      <w:r w:rsidRPr="00C129AF">
        <w:rPr>
          <w:b/>
          <w:bCs/>
        </w:rPr>
        <w:t xml:space="preserve"> krajowego transportu drogowego w zakresie przewozu osób zgodnie z ustawą z dnia 6 września 2001 r. o transporcie drogowym</w:t>
      </w:r>
      <w:r w:rsidRPr="00C129AF">
        <w:t xml:space="preserve"> </w:t>
      </w:r>
      <w:r w:rsidRPr="00C129AF">
        <w:rPr>
          <w:b/>
          <w:bCs/>
        </w:rPr>
        <w:t xml:space="preserve">(Dz. U. z </w:t>
      </w:r>
      <w:r w:rsidR="00EB520C" w:rsidRPr="00C129AF">
        <w:rPr>
          <w:b/>
          <w:bCs/>
        </w:rPr>
        <w:t>2019</w:t>
      </w:r>
      <w:r w:rsidRPr="00C129AF">
        <w:rPr>
          <w:b/>
          <w:bCs/>
        </w:rPr>
        <w:t xml:space="preserve"> r. poz. </w:t>
      </w:r>
      <w:r w:rsidR="00EB520C" w:rsidRPr="00C129AF">
        <w:rPr>
          <w:b/>
          <w:bCs/>
        </w:rPr>
        <w:t>2240</w:t>
      </w:r>
      <w:r w:rsidRPr="00C129AF">
        <w:rPr>
          <w:b/>
          <w:bCs/>
        </w:rPr>
        <w:t>)</w:t>
      </w:r>
      <w:r w:rsidR="00456BDB" w:rsidRPr="00C129AF">
        <w:rPr>
          <w:b/>
          <w:bCs/>
        </w:rPr>
        <w:t>.</w:t>
      </w:r>
    </w:p>
    <w:p w14:paraId="0D3EA0EA" w14:textId="63F999D8" w:rsidR="004C122B" w:rsidRPr="003B7EC0" w:rsidRDefault="001F65DA" w:rsidP="00F17B03">
      <w:pPr>
        <w:pStyle w:val="Akapitzlist"/>
        <w:spacing w:before="120" w:after="0" w:line="276" w:lineRule="auto"/>
        <w:ind w:left="714"/>
        <w:contextualSpacing w:val="0"/>
        <w:jc w:val="both"/>
      </w:pPr>
      <w:r>
        <w:t xml:space="preserve">W przypadku wykonawców </w:t>
      </w:r>
      <w:r w:rsidRPr="00EB520C">
        <w:rPr>
          <w:b/>
          <w:bCs/>
        </w:rPr>
        <w:t>wspólnie ubiegających się o udzielenie zamówienia</w:t>
      </w:r>
      <w:r>
        <w:t xml:space="preserve"> w/w warunek musi spełniać wykonawca który będzie realizował zakres zamówienia, z którym wiąże się obowiązek posiadania licencji;</w:t>
      </w:r>
    </w:p>
    <w:p w14:paraId="3D3FDFCA" w14:textId="77777777" w:rsidR="00FF1061" w:rsidRPr="00F44CD2" w:rsidRDefault="00901963" w:rsidP="00F17B03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s</w:t>
      </w:r>
      <w:r w:rsidR="00FF1061" w:rsidRPr="00F44CD2">
        <w:rPr>
          <w:rFonts w:cstheme="minorHAnsi"/>
        </w:rPr>
        <w:t>ytuacji ekonomicznej lub finansowej:</w:t>
      </w:r>
    </w:p>
    <w:p w14:paraId="3F66F1B4" w14:textId="2C6A6F95" w:rsidR="00C87856" w:rsidRPr="00B04BAD" w:rsidRDefault="00FF1061" w:rsidP="00F17B03">
      <w:pPr>
        <w:pStyle w:val="Akapitzlist"/>
        <w:spacing w:after="0" w:line="276" w:lineRule="auto"/>
        <w:ind w:left="71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nie stawia warunku w powyższym zakresie.</w:t>
      </w:r>
    </w:p>
    <w:p w14:paraId="00B26FEB" w14:textId="77777777" w:rsidR="00FF1061" w:rsidRPr="00F44CD2" w:rsidRDefault="00901963" w:rsidP="00F17B03">
      <w:pPr>
        <w:pStyle w:val="Akapitzlist"/>
        <w:numPr>
          <w:ilvl w:val="0"/>
          <w:numId w:val="4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F44CD2">
        <w:rPr>
          <w:rFonts w:cstheme="minorHAnsi"/>
          <w:b/>
          <w:bCs/>
        </w:rPr>
        <w:t>z</w:t>
      </w:r>
      <w:r w:rsidR="00FF1061" w:rsidRPr="00F44CD2">
        <w:rPr>
          <w:rFonts w:cstheme="minorHAnsi"/>
          <w:b/>
          <w:bCs/>
        </w:rPr>
        <w:t>dolności technicznej lub zawodowej:</w:t>
      </w:r>
    </w:p>
    <w:p w14:paraId="379122AE" w14:textId="05F7183E" w:rsidR="00162877" w:rsidRPr="001619A2" w:rsidRDefault="00162877" w:rsidP="00F17B03">
      <w:pPr>
        <w:pStyle w:val="Akapitzlist"/>
        <w:numPr>
          <w:ilvl w:val="0"/>
          <w:numId w:val="56"/>
        </w:numPr>
        <w:spacing w:after="0" w:line="276" w:lineRule="auto"/>
        <w:contextualSpacing w:val="0"/>
        <w:jc w:val="both"/>
        <w:rPr>
          <w:rFonts w:cstheme="minorHAnsi"/>
        </w:rPr>
      </w:pPr>
      <w:r>
        <w:t xml:space="preserve">Wykonawca musi wykazać się </w:t>
      </w:r>
      <w:r w:rsidR="00456BDB">
        <w:t xml:space="preserve">wiedzą i </w:t>
      </w:r>
      <w:r>
        <w:t>doświadczeniem, w</w:t>
      </w:r>
      <w:r w:rsidR="00EB520C">
        <w:t> </w:t>
      </w:r>
      <w:r>
        <w:t>okresie ostatnich 3 lat przed upływem terminu składania ofert, a jeżeli okres prowadzenia działalności jest krótszy – w</w:t>
      </w:r>
      <w:r w:rsidR="00F17B03">
        <w:t> </w:t>
      </w:r>
      <w:r>
        <w:t>tym okresie</w:t>
      </w:r>
      <w:r w:rsidR="00EB520C">
        <w:t>, w wykonaniu</w:t>
      </w:r>
      <w:r>
        <w:t xml:space="preserve"> </w:t>
      </w:r>
      <w:r w:rsidRPr="001619A2">
        <w:rPr>
          <w:b/>
          <w:bCs/>
        </w:rPr>
        <w:t>co najmniej jedn</w:t>
      </w:r>
      <w:r w:rsidR="00EB520C" w:rsidRPr="001619A2">
        <w:rPr>
          <w:b/>
          <w:bCs/>
        </w:rPr>
        <w:t>ej</w:t>
      </w:r>
      <w:r w:rsidRPr="001619A2">
        <w:rPr>
          <w:b/>
          <w:bCs/>
        </w:rPr>
        <w:t xml:space="preserve"> </w:t>
      </w:r>
      <w:r w:rsidR="00EB520C" w:rsidRPr="001619A2">
        <w:rPr>
          <w:b/>
          <w:bCs/>
        </w:rPr>
        <w:t xml:space="preserve">usługi polegającej na </w:t>
      </w:r>
      <w:r w:rsidR="00D2377A" w:rsidRPr="001619A2">
        <w:rPr>
          <w:b/>
          <w:bCs/>
        </w:rPr>
        <w:t>dowo</w:t>
      </w:r>
      <w:r w:rsidR="00EB520C" w:rsidRPr="001619A2">
        <w:rPr>
          <w:b/>
          <w:bCs/>
        </w:rPr>
        <w:t>zie</w:t>
      </w:r>
      <w:r w:rsidR="00D2377A" w:rsidRPr="001619A2">
        <w:rPr>
          <w:b/>
          <w:bCs/>
        </w:rPr>
        <w:t xml:space="preserve"> </w:t>
      </w:r>
      <w:r w:rsidRPr="001619A2">
        <w:rPr>
          <w:b/>
          <w:bCs/>
        </w:rPr>
        <w:t xml:space="preserve">dzieci do </w:t>
      </w:r>
      <w:r w:rsidR="00924CFF" w:rsidRPr="001619A2">
        <w:rPr>
          <w:b/>
          <w:bCs/>
        </w:rPr>
        <w:t>placówek oświatowych</w:t>
      </w:r>
      <w:r w:rsidR="004C0613" w:rsidRPr="001619A2">
        <w:rPr>
          <w:b/>
          <w:bCs/>
        </w:rPr>
        <w:t xml:space="preserve"> wraz z zapewnieniem opieki w czasie przejazdów,</w:t>
      </w:r>
      <w:r w:rsidRPr="001619A2">
        <w:rPr>
          <w:b/>
          <w:bCs/>
        </w:rPr>
        <w:t xml:space="preserve"> świadczon</w:t>
      </w:r>
      <w:r w:rsidR="00EB520C" w:rsidRPr="001619A2">
        <w:rPr>
          <w:b/>
          <w:bCs/>
        </w:rPr>
        <w:t>e</w:t>
      </w:r>
      <w:r w:rsidR="00456BDB" w:rsidRPr="001619A2">
        <w:rPr>
          <w:b/>
          <w:bCs/>
        </w:rPr>
        <w:t>j</w:t>
      </w:r>
      <w:r w:rsidRPr="001619A2">
        <w:rPr>
          <w:b/>
          <w:bCs/>
        </w:rPr>
        <w:t xml:space="preserve"> w sposób ciągły w</w:t>
      </w:r>
      <w:r w:rsidR="00A26C7E" w:rsidRPr="001619A2">
        <w:rPr>
          <w:b/>
          <w:bCs/>
        </w:rPr>
        <w:t> </w:t>
      </w:r>
      <w:r w:rsidRPr="001619A2">
        <w:rPr>
          <w:b/>
          <w:bCs/>
        </w:rPr>
        <w:t xml:space="preserve">okresie minimum </w:t>
      </w:r>
      <w:r w:rsidR="00924CFF" w:rsidRPr="001619A2">
        <w:rPr>
          <w:b/>
          <w:bCs/>
        </w:rPr>
        <w:t>4</w:t>
      </w:r>
      <w:r w:rsidRPr="001619A2">
        <w:rPr>
          <w:b/>
          <w:bCs/>
        </w:rPr>
        <w:t xml:space="preserve"> miesięcy.</w:t>
      </w:r>
    </w:p>
    <w:p w14:paraId="2B98C5F3" w14:textId="6FA35701" w:rsidR="00456BDB" w:rsidRDefault="00EB520C" w:rsidP="00F17B03">
      <w:pPr>
        <w:pStyle w:val="Akapitzlist"/>
        <w:spacing w:before="120" w:after="0" w:line="276" w:lineRule="auto"/>
        <w:ind w:left="1071"/>
        <w:contextualSpacing w:val="0"/>
        <w:jc w:val="both"/>
      </w:pPr>
      <w:r>
        <w:t xml:space="preserve">W przypadku, gdy przedmiotem Zamówienia są </w:t>
      </w:r>
      <w:r w:rsidRPr="00191E00">
        <w:t>świadczenia okresowe i ciągłe,</w:t>
      </w:r>
      <w:r>
        <w:t xml:space="preserve"> dopuszcza się wykazanie nie tylko zamówień wykonanych (zakończonych), ale również wykonywanych. W takim przypadku część usługi już faktycznie wykonana musi wypełniać wymogi określone przez Zamawiającego w warunku wiedza i doświadczenie</w:t>
      </w:r>
      <w:r w:rsidR="00F17B03">
        <w:t>.</w:t>
      </w:r>
    </w:p>
    <w:p w14:paraId="4BDD0CC9" w14:textId="77777777" w:rsidR="00456BDB" w:rsidRDefault="00EB520C" w:rsidP="00F17B03">
      <w:pPr>
        <w:spacing w:before="120" w:after="0" w:line="276" w:lineRule="auto"/>
        <w:ind w:left="709"/>
        <w:jc w:val="both"/>
      </w:pPr>
      <w:r>
        <w:t xml:space="preserve">W przypadku wykonawców wspólnie ubiegających się o udzielenie zamówienia w/w warunek musi spełniać co najmniej jeden wykonawca. </w:t>
      </w:r>
    </w:p>
    <w:p w14:paraId="45D3D2FF" w14:textId="03A03A02" w:rsidR="00EB520C" w:rsidRPr="00F17B03" w:rsidRDefault="00EB520C" w:rsidP="00F17B03">
      <w:pPr>
        <w:spacing w:before="120" w:after="0" w:line="276" w:lineRule="auto"/>
        <w:ind w:left="709"/>
        <w:jc w:val="both"/>
        <w:rPr>
          <w:rFonts w:cstheme="minorHAnsi"/>
        </w:rPr>
      </w:pPr>
      <w:r>
        <w:t>W przypadku, gdy wykonawca polega na zdolnościach innego podmiotu, podmiot udostępniający zasób zobowiązany będzie zrealizować usługi, których wskazane zdolności dotyczą (podwykonawstwo).</w:t>
      </w:r>
    </w:p>
    <w:p w14:paraId="04D9D98A" w14:textId="04C99E8A" w:rsidR="000E185A" w:rsidRPr="002C0CF2" w:rsidRDefault="000E185A" w:rsidP="00F17B03">
      <w:pPr>
        <w:pStyle w:val="Akapitzlist"/>
        <w:numPr>
          <w:ilvl w:val="0"/>
          <w:numId w:val="56"/>
        </w:numPr>
        <w:spacing w:before="120" w:after="0" w:line="276" w:lineRule="auto"/>
        <w:ind w:left="1071" w:hanging="357"/>
        <w:contextualSpacing w:val="0"/>
        <w:jc w:val="both"/>
        <w:rPr>
          <w:rFonts w:cstheme="minorHAnsi"/>
        </w:rPr>
      </w:pPr>
      <w:r>
        <w:lastRenderedPageBreak/>
        <w:t>Wykonawca musi wykazać osoby, które będą uczestniczyć w wykonywaniu zamówienia, legitymujące się kwalifikacjami zawodowymi odpowiednim</w:t>
      </w:r>
      <w:r w:rsidR="00F3728C">
        <w:t>i</w:t>
      </w:r>
      <w:r>
        <w:t xml:space="preserve"> do czynności, jakie zostaną im powierzone</w:t>
      </w:r>
      <w:r w:rsidR="002F144B">
        <w:t>, tj.:</w:t>
      </w:r>
    </w:p>
    <w:p w14:paraId="53E513A7" w14:textId="208D3107" w:rsidR="002F144B" w:rsidRPr="001619A2" w:rsidRDefault="002F144B" w:rsidP="00F17B03">
      <w:pPr>
        <w:pStyle w:val="Akapitzlist"/>
        <w:spacing w:after="0" w:line="276" w:lineRule="auto"/>
        <w:ind w:left="1077"/>
        <w:contextualSpacing w:val="0"/>
        <w:jc w:val="both"/>
      </w:pPr>
      <w:r w:rsidRPr="001619A2">
        <w:rPr>
          <w:b/>
          <w:bCs/>
        </w:rPr>
        <w:t>dla części 1</w:t>
      </w:r>
      <w:r w:rsidR="00F3728C" w:rsidRPr="001619A2">
        <w:rPr>
          <w:b/>
          <w:bCs/>
        </w:rPr>
        <w:t xml:space="preserve"> zamówienia</w:t>
      </w:r>
      <w:r w:rsidRPr="001619A2">
        <w:rPr>
          <w:b/>
          <w:bCs/>
        </w:rPr>
        <w:t>:</w:t>
      </w:r>
      <w:r w:rsidRPr="001619A2">
        <w:t xml:space="preserve"> co najmniej 1 kierowc</w:t>
      </w:r>
      <w:r w:rsidR="00F3728C" w:rsidRPr="001619A2">
        <w:t>ę</w:t>
      </w:r>
      <w:r w:rsidRPr="001619A2">
        <w:t xml:space="preserve"> i 1 opiekun</w:t>
      </w:r>
      <w:r w:rsidR="00F3728C" w:rsidRPr="001619A2">
        <w:t>a</w:t>
      </w:r>
      <w:r w:rsidR="009E2348" w:rsidRPr="001619A2">
        <w:t>, posiadających przeszkolenie w zakresie udzielania pierwszej pomocy</w:t>
      </w:r>
    </w:p>
    <w:p w14:paraId="74E3C516" w14:textId="60D13D57" w:rsidR="00F3728C" w:rsidRPr="001619A2" w:rsidRDefault="00F3728C" w:rsidP="00F17B03">
      <w:pPr>
        <w:pStyle w:val="Akapitzlist"/>
        <w:spacing w:after="0" w:line="276" w:lineRule="auto"/>
        <w:ind w:left="1077"/>
        <w:contextualSpacing w:val="0"/>
        <w:jc w:val="both"/>
      </w:pPr>
      <w:r w:rsidRPr="001619A2">
        <w:rPr>
          <w:b/>
          <w:bCs/>
        </w:rPr>
        <w:t>dla części 2 zamówienia:</w:t>
      </w:r>
      <w:r w:rsidRPr="001619A2">
        <w:t xml:space="preserve"> </w:t>
      </w:r>
      <w:r w:rsidR="00D943C3" w:rsidRPr="001619A2">
        <w:t>co najmniej 1 kierowcę i 1 opiekuna</w:t>
      </w:r>
      <w:r w:rsidR="009E2348" w:rsidRPr="001619A2">
        <w:t>, posiadających przeszkolenie w zakresie udzielania pierwszej pomocy</w:t>
      </w:r>
    </w:p>
    <w:p w14:paraId="5158C508" w14:textId="59E3199B" w:rsidR="00D943C3" w:rsidRPr="001619A2" w:rsidRDefault="00F3728C" w:rsidP="00F17B03">
      <w:pPr>
        <w:pStyle w:val="Akapitzlist"/>
        <w:spacing w:after="0" w:line="276" w:lineRule="auto"/>
        <w:ind w:left="1077"/>
        <w:contextualSpacing w:val="0"/>
        <w:jc w:val="both"/>
        <w:rPr>
          <w:b/>
          <w:bCs/>
        </w:rPr>
      </w:pPr>
      <w:r w:rsidRPr="001619A2">
        <w:rPr>
          <w:b/>
          <w:bCs/>
        </w:rPr>
        <w:t>dla części 3 zamówienia:</w:t>
      </w:r>
      <w:r w:rsidRPr="001619A2">
        <w:t xml:space="preserve"> </w:t>
      </w:r>
      <w:r w:rsidR="00D943C3" w:rsidRPr="001619A2">
        <w:t xml:space="preserve">co najmniej </w:t>
      </w:r>
      <w:r w:rsidR="00924CFF" w:rsidRPr="001619A2">
        <w:t>2</w:t>
      </w:r>
      <w:r w:rsidR="00D943C3" w:rsidRPr="001619A2">
        <w:t xml:space="preserve"> kierowc</w:t>
      </w:r>
      <w:r w:rsidR="00924CFF" w:rsidRPr="001619A2">
        <w:t>ów</w:t>
      </w:r>
      <w:r w:rsidR="00D943C3" w:rsidRPr="001619A2">
        <w:t xml:space="preserve"> i </w:t>
      </w:r>
      <w:r w:rsidR="00924CFF" w:rsidRPr="001619A2">
        <w:t>2</w:t>
      </w:r>
      <w:r w:rsidR="00D943C3" w:rsidRPr="001619A2">
        <w:t xml:space="preserve"> opiekun</w:t>
      </w:r>
      <w:r w:rsidR="00924CFF" w:rsidRPr="001619A2">
        <w:t>ów</w:t>
      </w:r>
      <w:r w:rsidR="00EB520C" w:rsidRPr="001619A2">
        <w:t>,</w:t>
      </w:r>
      <w:r w:rsidR="009E2348" w:rsidRPr="001619A2">
        <w:t xml:space="preserve"> posiadających przeszkolenie w zakresie udzielania pierwszej pomocy</w:t>
      </w:r>
    </w:p>
    <w:p w14:paraId="440D6A3E" w14:textId="785A2DF1" w:rsidR="00F3728C" w:rsidRPr="001619A2" w:rsidRDefault="00F3728C" w:rsidP="00F17B03">
      <w:pPr>
        <w:pStyle w:val="Akapitzlist"/>
        <w:spacing w:after="0" w:line="276" w:lineRule="auto"/>
        <w:ind w:left="1077"/>
        <w:contextualSpacing w:val="0"/>
        <w:jc w:val="both"/>
      </w:pPr>
      <w:r w:rsidRPr="001619A2">
        <w:rPr>
          <w:b/>
          <w:bCs/>
        </w:rPr>
        <w:t>dla części 4 zamówienia:</w:t>
      </w:r>
      <w:r w:rsidRPr="001619A2">
        <w:t xml:space="preserve"> </w:t>
      </w:r>
      <w:r w:rsidR="00D943C3" w:rsidRPr="001619A2">
        <w:t>co najmniej 1 kierowcę i 1 opiekuna</w:t>
      </w:r>
      <w:r w:rsidR="00EB520C" w:rsidRPr="001619A2">
        <w:t>,</w:t>
      </w:r>
      <w:r w:rsidR="009E2348" w:rsidRPr="001619A2">
        <w:t xml:space="preserve"> posiadających przeszkolenie w zakresie udzielania pierwszej pomocy</w:t>
      </w:r>
    </w:p>
    <w:p w14:paraId="632F89A7" w14:textId="36A16033" w:rsidR="00D943C3" w:rsidRPr="001619A2" w:rsidRDefault="00F3728C" w:rsidP="00F17B03">
      <w:pPr>
        <w:pStyle w:val="Akapitzlist"/>
        <w:spacing w:after="0" w:line="276" w:lineRule="auto"/>
        <w:ind w:left="1077"/>
        <w:contextualSpacing w:val="0"/>
        <w:jc w:val="both"/>
        <w:rPr>
          <w:b/>
          <w:bCs/>
        </w:rPr>
      </w:pPr>
      <w:r w:rsidRPr="001619A2">
        <w:rPr>
          <w:b/>
          <w:bCs/>
        </w:rPr>
        <w:t>dla części 5 zamówienia:</w:t>
      </w:r>
      <w:r w:rsidRPr="001619A2">
        <w:t xml:space="preserve"> </w:t>
      </w:r>
      <w:r w:rsidR="00D943C3" w:rsidRPr="001619A2">
        <w:t>co najmniej 1 kierowcę i 1 opiekuna</w:t>
      </w:r>
      <w:r w:rsidR="00EB520C" w:rsidRPr="001619A2">
        <w:t>,</w:t>
      </w:r>
      <w:r w:rsidR="009E2348" w:rsidRPr="001619A2">
        <w:t xml:space="preserve"> posiadających przeszkolenie w zakresie udzielania pierwszej pomocy</w:t>
      </w:r>
    </w:p>
    <w:p w14:paraId="24C70C4C" w14:textId="67F462DC" w:rsidR="00F3728C" w:rsidRPr="001619A2" w:rsidRDefault="00F3728C" w:rsidP="00F17B03">
      <w:pPr>
        <w:autoSpaceDE w:val="0"/>
        <w:autoSpaceDN w:val="0"/>
        <w:adjustRightInd w:val="0"/>
        <w:spacing w:after="0" w:line="276" w:lineRule="auto"/>
        <w:ind w:left="1077"/>
        <w:jc w:val="both"/>
        <w:rPr>
          <w:rFonts w:cstheme="minorHAnsi"/>
        </w:rPr>
      </w:pPr>
      <w:r w:rsidRPr="001619A2">
        <w:rPr>
          <w:rFonts w:cstheme="minorHAnsi"/>
          <w:b/>
          <w:bCs/>
        </w:rPr>
        <w:t>dla części 6 zamówienia:</w:t>
      </w:r>
      <w:r w:rsidRPr="001619A2">
        <w:rPr>
          <w:rFonts w:cstheme="minorHAnsi"/>
        </w:rPr>
        <w:t xml:space="preserve"> </w:t>
      </w:r>
      <w:r w:rsidR="00D943C3" w:rsidRPr="001619A2">
        <w:rPr>
          <w:rFonts w:cstheme="minorHAnsi"/>
        </w:rPr>
        <w:t xml:space="preserve">co najmniej </w:t>
      </w:r>
      <w:r w:rsidR="00E86FA7" w:rsidRPr="001619A2">
        <w:rPr>
          <w:rFonts w:cstheme="minorHAnsi"/>
        </w:rPr>
        <w:t>2</w:t>
      </w:r>
      <w:r w:rsidR="00D943C3" w:rsidRPr="001619A2">
        <w:rPr>
          <w:rFonts w:cstheme="minorHAnsi"/>
        </w:rPr>
        <w:t xml:space="preserve"> kierowc</w:t>
      </w:r>
      <w:r w:rsidR="00E86FA7" w:rsidRPr="001619A2">
        <w:rPr>
          <w:rFonts w:cstheme="minorHAnsi"/>
        </w:rPr>
        <w:t>ów</w:t>
      </w:r>
      <w:r w:rsidR="00D943C3" w:rsidRPr="001619A2">
        <w:rPr>
          <w:rFonts w:cstheme="minorHAnsi"/>
        </w:rPr>
        <w:t xml:space="preserve"> i </w:t>
      </w:r>
      <w:r w:rsidR="00E86FA7" w:rsidRPr="001619A2">
        <w:rPr>
          <w:rFonts w:cstheme="minorHAnsi"/>
        </w:rPr>
        <w:t>2</w:t>
      </w:r>
      <w:r w:rsidR="00D943C3" w:rsidRPr="001619A2">
        <w:rPr>
          <w:rFonts w:cstheme="minorHAnsi"/>
        </w:rPr>
        <w:t xml:space="preserve"> opiekun</w:t>
      </w:r>
      <w:r w:rsidR="00E86FA7" w:rsidRPr="001619A2">
        <w:rPr>
          <w:rFonts w:cstheme="minorHAnsi"/>
        </w:rPr>
        <w:t>ów</w:t>
      </w:r>
      <w:r w:rsidR="00EB520C" w:rsidRPr="001619A2">
        <w:rPr>
          <w:rFonts w:cstheme="minorHAnsi"/>
        </w:rPr>
        <w:t>,</w:t>
      </w:r>
      <w:r w:rsidR="009E2348" w:rsidRPr="001619A2">
        <w:t xml:space="preserve"> posiadających</w:t>
      </w:r>
      <w:r w:rsidR="00EB520C" w:rsidRPr="001619A2">
        <w:t xml:space="preserve"> </w:t>
      </w:r>
      <w:r w:rsidR="009E2348" w:rsidRPr="001619A2">
        <w:t>przeszkolenie w zakresie udzielania pierwszej pomocy</w:t>
      </w:r>
    </w:p>
    <w:p w14:paraId="75F09E3A" w14:textId="23503451" w:rsidR="009E2348" w:rsidRPr="001619A2" w:rsidRDefault="00D943C3" w:rsidP="00F17B03">
      <w:pPr>
        <w:autoSpaceDE w:val="0"/>
        <w:autoSpaceDN w:val="0"/>
        <w:adjustRightInd w:val="0"/>
        <w:spacing w:after="0" w:line="276" w:lineRule="auto"/>
        <w:ind w:left="1077"/>
        <w:jc w:val="both"/>
      </w:pPr>
      <w:r w:rsidRPr="001619A2">
        <w:rPr>
          <w:b/>
          <w:bCs/>
        </w:rPr>
        <w:t xml:space="preserve">dla części </w:t>
      </w:r>
      <w:r w:rsidR="007D0A63" w:rsidRPr="001619A2">
        <w:rPr>
          <w:b/>
          <w:bCs/>
        </w:rPr>
        <w:t>7</w:t>
      </w:r>
      <w:r w:rsidRPr="001619A2">
        <w:rPr>
          <w:b/>
          <w:bCs/>
        </w:rPr>
        <w:t xml:space="preserve"> zamówienia:</w:t>
      </w:r>
      <w:r w:rsidRPr="001619A2">
        <w:t xml:space="preserve"> co najmniej 1 kierowcę i 1 opiekuna</w:t>
      </w:r>
      <w:r w:rsidR="00EB520C" w:rsidRPr="001619A2">
        <w:t xml:space="preserve">, </w:t>
      </w:r>
      <w:bookmarkStart w:id="18" w:name="_Hlk75721370"/>
      <w:r w:rsidR="00EB520C" w:rsidRPr="001619A2">
        <w:t>posiadających przeszkolenie w zakresie udzielania pierwszej pomocy</w:t>
      </w:r>
    </w:p>
    <w:bookmarkEnd w:id="18"/>
    <w:p w14:paraId="3BDEAB69" w14:textId="6FB481F4" w:rsidR="0047148F" w:rsidRPr="0047148F" w:rsidRDefault="0047148F" w:rsidP="00F17B03">
      <w:pPr>
        <w:autoSpaceDE w:val="0"/>
        <w:autoSpaceDN w:val="0"/>
        <w:adjustRightInd w:val="0"/>
        <w:spacing w:before="120" w:after="0" w:line="276" w:lineRule="auto"/>
        <w:ind w:left="1077"/>
        <w:jc w:val="both"/>
        <w:rPr>
          <w:rFonts w:cstheme="minorHAnsi"/>
          <w:color w:val="000000"/>
        </w:rPr>
      </w:pPr>
      <w:r w:rsidRPr="0047148F">
        <w:rPr>
          <w:rFonts w:cstheme="minorHAnsi"/>
          <w:color w:val="000000"/>
        </w:rPr>
        <w:t xml:space="preserve">Ze względu na specyfikę świadczonej usługi (konieczność opieki nad dziećmi bezpośrednio w trakcie przewozu) osobą sprawującą opiekę nad dziećmi nie może być kierowca pojazdu dokonującego przewozu dzieci. </w:t>
      </w:r>
    </w:p>
    <w:p w14:paraId="68629E5A" w14:textId="104DCE74" w:rsidR="0047148F" w:rsidRPr="0047148F" w:rsidRDefault="0047148F" w:rsidP="00F17B03">
      <w:pPr>
        <w:autoSpaceDE w:val="0"/>
        <w:autoSpaceDN w:val="0"/>
        <w:adjustRightInd w:val="0"/>
        <w:spacing w:before="120" w:after="0" w:line="276" w:lineRule="auto"/>
        <w:ind w:left="369" w:firstLine="340"/>
        <w:jc w:val="both"/>
        <w:rPr>
          <w:rFonts w:cstheme="minorHAnsi"/>
          <w:color w:val="000000"/>
        </w:rPr>
      </w:pPr>
      <w:r w:rsidRPr="0047148F">
        <w:rPr>
          <w:rFonts w:cstheme="minorHAnsi"/>
          <w:b/>
          <w:bCs/>
          <w:color w:val="000000"/>
        </w:rPr>
        <w:t>Uwaga</w:t>
      </w:r>
      <w:r w:rsidR="00F17B03">
        <w:rPr>
          <w:rFonts w:cstheme="minorHAnsi"/>
          <w:b/>
          <w:bCs/>
          <w:color w:val="000000"/>
        </w:rPr>
        <w:t>:</w:t>
      </w:r>
    </w:p>
    <w:p w14:paraId="7CF03C96" w14:textId="77777777" w:rsidR="00456BDB" w:rsidRDefault="00456BDB" w:rsidP="00F17B03">
      <w:pPr>
        <w:spacing w:after="0" w:line="276" w:lineRule="auto"/>
        <w:ind w:left="709"/>
        <w:jc w:val="both"/>
      </w:pPr>
      <w:r>
        <w:t xml:space="preserve">Wykazane w danej części zamówienia osoby nie mogą być wykazane w innej części zamówienia, na którą Wykonawca składa ofertę. </w:t>
      </w:r>
    </w:p>
    <w:p w14:paraId="5427D530" w14:textId="71E86ED1" w:rsidR="00456BDB" w:rsidRPr="0047148F" w:rsidRDefault="00456BDB" w:rsidP="00F17B03">
      <w:pPr>
        <w:spacing w:before="120" w:after="0" w:line="276" w:lineRule="auto"/>
        <w:ind w:left="709"/>
        <w:jc w:val="both"/>
        <w:rPr>
          <w:rFonts w:cstheme="minorHAnsi"/>
        </w:rPr>
      </w:pPr>
      <w:r>
        <w:t>W przypadku wykonawców wspólnie ubiegających się o udzielenie zamówienia w/w warunek wykonawcy mogą spełniać łącznie.</w:t>
      </w:r>
    </w:p>
    <w:p w14:paraId="0862A4D1" w14:textId="1385CB02" w:rsidR="000E185A" w:rsidRPr="002C0CF2" w:rsidRDefault="00F3728C" w:rsidP="00F17B03">
      <w:pPr>
        <w:pStyle w:val="Akapitzlist"/>
        <w:numPr>
          <w:ilvl w:val="0"/>
          <w:numId w:val="56"/>
        </w:numPr>
        <w:spacing w:before="120" w:after="0" w:line="276" w:lineRule="auto"/>
        <w:ind w:left="1071" w:hanging="357"/>
        <w:contextualSpacing w:val="0"/>
        <w:jc w:val="both"/>
        <w:rPr>
          <w:rFonts w:cstheme="minorHAnsi"/>
        </w:rPr>
      </w:pPr>
      <w:r w:rsidRPr="002C0CF2">
        <w:t>Wykonawca musi dysponować</w:t>
      </w:r>
      <w:r w:rsidR="00BD5A04">
        <w:t xml:space="preserve"> odpowiednim potencjałem technicznym do wykonywania zamówienia, w szczególności</w:t>
      </w:r>
      <w:r w:rsidRPr="002C0CF2">
        <w:t>:</w:t>
      </w:r>
    </w:p>
    <w:p w14:paraId="258A12ED" w14:textId="789603B8" w:rsidR="00BD5A04" w:rsidRPr="000B564B" w:rsidRDefault="00F3728C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rPr>
          <w:b/>
          <w:bCs/>
        </w:rPr>
        <w:t>dla części 1 zamówienia:</w:t>
      </w:r>
      <w:r w:rsidRPr="000B564B">
        <w:t xml:space="preserve"> </w:t>
      </w:r>
      <w:r w:rsidR="006B0F12" w:rsidRPr="000B564B">
        <w:rPr>
          <w:rFonts w:cstheme="minorHAnsi"/>
        </w:rPr>
        <w:t xml:space="preserve">co najmniej 1 pojazdem samochodowym spełniającym warunki określone w Opisie przedmiotu zamówienia (zał. 1A do SWZ), umożliwiającym </w:t>
      </w:r>
      <w:r w:rsidR="006B0F12" w:rsidRPr="000B564B">
        <w:rPr>
          <w:rFonts w:cstheme="minorHAnsi"/>
          <w:b/>
          <w:bCs/>
        </w:rPr>
        <w:t>jednoczesny przewóz</w:t>
      </w:r>
      <w:r w:rsidR="00DE4B59">
        <w:rPr>
          <w:rFonts w:cstheme="minorHAnsi"/>
          <w:b/>
          <w:bCs/>
        </w:rPr>
        <w:t xml:space="preserve"> 45</w:t>
      </w:r>
      <w:r w:rsidR="006B0F12" w:rsidRPr="000B564B">
        <w:rPr>
          <w:rFonts w:cstheme="minorHAnsi"/>
          <w:b/>
          <w:bCs/>
        </w:rPr>
        <w:t xml:space="preserve"> dzieci</w:t>
      </w:r>
      <w:r w:rsidR="006B0F12" w:rsidRPr="000B564B">
        <w:rPr>
          <w:rFonts w:cstheme="minorHAnsi"/>
        </w:rPr>
        <w:t>, ich opiekuna oraz kierowcy.</w:t>
      </w:r>
    </w:p>
    <w:p w14:paraId="29F5D997" w14:textId="25B22D51" w:rsidR="00BD5A04" w:rsidRPr="000B564B" w:rsidRDefault="007D0A63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rPr>
          <w:rFonts w:cstheme="minorHAnsi"/>
          <w:b/>
          <w:bCs/>
        </w:rPr>
        <w:t>dla części 2 zamówienia:</w:t>
      </w:r>
      <w:r w:rsidRPr="000B564B">
        <w:rPr>
          <w:rFonts w:cstheme="minorHAnsi"/>
        </w:rPr>
        <w:t xml:space="preserve"> co najmniej 1 </w:t>
      </w:r>
      <w:r w:rsidR="00C26932" w:rsidRPr="000B564B">
        <w:rPr>
          <w:rFonts w:cstheme="minorHAnsi"/>
        </w:rPr>
        <w:t xml:space="preserve">pojazdem </w:t>
      </w:r>
      <w:r w:rsidR="00BD5A04" w:rsidRPr="000B564B">
        <w:rPr>
          <w:rFonts w:cstheme="minorHAnsi"/>
        </w:rPr>
        <w:t xml:space="preserve">samochodowym </w:t>
      </w:r>
      <w:r w:rsidR="006B0F12" w:rsidRPr="000B564B">
        <w:rPr>
          <w:rFonts w:cstheme="minorHAnsi"/>
        </w:rPr>
        <w:t xml:space="preserve">spełniającym warunki określone w Opisie przedmiotu zamówienia (zał. 1A do SWZ), umożliwiającym </w:t>
      </w:r>
      <w:r w:rsidR="006B0F12" w:rsidRPr="000B564B">
        <w:rPr>
          <w:rFonts w:cstheme="minorHAnsi"/>
          <w:b/>
          <w:bCs/>
        </w:rPr>
        <w:t>jednoczesny przewóz</w:t>
      </w:r>
      <w:r w:rsidR="00BD5A04" w:rsidRPr="000B564B">
        <w:rPr>
          <w:rFonts w:cstheme="minorHAnsi"/>
          <w:b/>
          <w:bCs/>
        </w:rPr>
        <w:t xml:space="preserve"> </w:t>
      </w:r>
      <w:r w:rsidR="00DE4B59">
        <w:rPr>
          <w:rFonts w:cstheme="minorHAnsi"/>
          <w:b/>
          <w:bCs/>
        </w:rPr>
        <w:t>15</w:t>
      </w:r>
      <w:r w:rsidR="00BD5A04" w:rsidRPr="000B564B">
        <w:rPr>
          <w:rFonts w:cstheme="minorHAnsi"/>
          <w:b/>
          <w:bCs/>
        </w:rPr>
        <w:t xml:space="preserve"> dzieci</w:t>
      </w:r>
      <w:r w:rsidR="00BD5A04" w:rsidRPr="000B564B">
        <w:rPr>
          <w:rFonts w:cstheme="minorHAnsi"/>
        </w:rPr>
        <w:t>, ich opiekuna oraz kierowcy.</w:t>
      </w:r>
    </w:p>
    <w:p w14:paraId="5C9FEC9E" w14:textId="5EEE6AD9" w:rsidR="006B0F12" w:rsidRPr="000B564B" w:rsidRDefault="007D0A63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rPr>
          <w:b/>
          <w:bCs/>
        </w:rPr>
        <w:t>dla części 3 zamówienia:</w:t>
      </w:r>
      <w:r w:rsidRPr="000B564B">
        <w:t xml:space="preserve"> </w:t>
      </w:r>
      <w:r w:rsidR="006B0F12" w:rsidRPr="000B564B">
        <w:rPr>
          <w:rFonts w:cstheme="minorHAnsi"/>
        </w:rPr>
        <w:t xml:space="preserve">co najmniej </w:t>
      </w:r>
      <w:r w:rsidR="00D2377A" w:rsidRPr="000B564B">
        <w:rPr>
          <w:rFonts w:cstheme="minorHAnsi"/>
        </w:rPr>
        <w:t>2</w:t>
      </w:r>
      <w:r w:rsidR="006B0F12" w:rsidRPr="000B564B">
        <w:rPr>
          <w:rFonts w:cstheme="minorHAnsi"/>
        </w:rPr>
        <w:t xml:space="preserve"> pojazdami samochodowym spełniającymi warunki określone w Opisie przedmiotu zamówienia (zał. 1A do SWZ), umożliwiającymi </w:t>
      </w:r>
      <w:r w:rsidR="006B0F12" w:rsidRPr="000B564B">
        <w:rPr>
          <w:rFonts w:cstheme="minorHAnsi"/>
          <w:b/>
          <w:bCs/>
        </w:rPr>
        <w:t xml:space="preserve">jednoczesny przewóz </w:t>
      </w:r>
      <w:r w:rsidR="00D2377A" w:rsidRPr="000B564B">
        <w:rPr>
          <w:rFonts w:cstheme="minorHAnsi"/>
          <w:b/>
          <w:bCs/>
        </w:rPr>
        <w:t xml:space="preserve">łącznie </w:t>
      </w:r>
      <w:r w:rsidR="00DE4B59">
        <w:rPr>
          <w:rFonts w:cstheme="minorHAnsi"/>
          <w:b/>
          <w:bCs/>
        </w:rPr>
        <w:t>69</w:t>
      </w:r>
      <w:r w:rsidR="006B0F12" w:rsidRPr="000B564B">
        <w:rPr>
          <w:rFonts w:cstheme="minorHAnsi"/>
          <w:b/>
          <w:bCs/>
        </w:rPr>
        <w:t xml:space="preserve"> dzieci</w:t>
      </w:r>
      <w:r w:rsidR="006B0F12" w:rsidRPr="000B564B">
        <w:rPr>
          <w:rFonts w:cstheme="minorHAnsi"/>
        </w:rPr>
        <w:t>, ich opiekuna oraz kierowcy.</w:t>
      </w:r>
    </w:p>
    <w:p w14:paraId="65603FF2" w14:textId="77D0E4B0" w:rsidR="005425A3" w:rsidRPr="000B564B" w:rsidRDefault="007D0A63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rPr>
          <w:b/>
          <w:bCs/>
        </w:rPr>
        <w:t>dla części 4 zamówienia:</w:t>
      </w:r>
      <w:r w:rsidRPr="000B564B">
        <w:t xml:space="preserve"> </w:t>
      </w:r>
      <w:r w:rsidR="005425A3" w:rsidRPr="000B564B">
        <w:rPr>
          <w:rFonts w:cstheme="minorHAnsi"/>
        </w:rPr>
        <w:t xml:space="preserve">co najmniej 1 pojazdem samochodowym spełniającym warunki określone w Opisie przedmiotu zamówienia (zał. 1A do SWZ), umożliwiającym </w:t>
      </w:r>
      <w:r w:rsidR="005425A3" w:rsidRPr="000B564B">
        <w:rPr>
          <w:rFonts w:cstheme="minorHAnsi"/>
          <w:b/>
          <w:bCs/>
        </w:rPr>
        <w:t>jednoczesny przewóz 20 dzieci</w:t>
      </w:r>
      <w:r w:rsidR="005425A3" w:rsidRPr="000B564B">
        <w:rPr>
          <w:rFonts w:cstheme="minorHAnsi"/>
        </w:rPr>
        <w:t>, ich opiekuna oraz kierowcy.</w:t>
      </w:r>
    </w:p>
    <w:p w14:paraId="24F7A8F4" w14:textId="23E232CB" w:rsidR="005425A3" w:rsidRPr="000B564B" w:rsidRDefault="007D0A63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rPr>
          <w:b/>
          <w:bCs/>
        </w:rPr>
        <w:t>dla części 5 zamówienia:</w:t>
      </w:r>
      <w:r w:rsidRPr="000B564B">
        <w:t xml:space="preserve"> </w:t>
      </w:r>
      <w:r w:rsidR="005425A3" w:rsidRPr="000B564B">
        <w:rPr>
          <w:rFonts w:cstheme="minorHAnsi"/>
        </w:rPr>
        <w:t xml:space="preserve">co najmniej 1 pojazdem samochodowym spełniającym warunki określone w Opisie przedmiotu zamówienia (zał. 1A do SWZ), umożliwiającym </w:t>
      </w:r>
      <w:r w:rsidR="005425A3" w:rsidRPr="000B564B">
        <w:rPr>
          <w:rFonts w:cstheme="minorHAnsi"/>
          <w:b/>
          <w:bCs/>
        </w:rPr>
        <w:t>jednoczesny przewóz 18 dzieci</w:t>
      </w:r>
      <w:r w:rsidR="005425A3" w:rsidRPr="000B564B">
        <w:rPr>
          <w:rFonts w:cstheme="minorHAnsi"/>
        </w:rPr>
        <w:t>, ich opiekuna oraz kierowcy.</w:t>
      </w:r>
    </w:p>
    <w:p w14:paraId="6B8460F0" w14:textId="5ED8D70A" w:rsidR="009E2348" w:rsidRPr="000B564B" w:rsidRDefault="007D0A63" w:rsidP="00F17B03">
      <w:pPr>
        <w:pStyle w:val="Akapitzlist"/>
        <w:spacing w:after="0" w:line="276" w:lineRule="auto"/>
        <w:ind w:left="1077"/>
        <w:contextualSpacing w:val="0"/>
        <w:jc w:val="both"/>
      </w:pPr>
      <w:r w:rsidRPr="000B564B">
        <w:rPr>
          <w:b/>
          <w:bCs/>
        </w:rPr>
        <w:t>dla części 6 zamówienia:</w:t>
      </w:r>
    </w:p>
    <w:p w14:paraId="5E465880" w14:textId="3FBE89AD" w:rsidR="005425A3" w:rsidRPr="000B564B" w:rsidRDefault="009E2348" w:rsidP="00F17B03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lastRenderedPageBreak/>
        <w:t xml:space="preserve">- </w:t>
      </w:r>
      <w:r w:rsidR="007D0A63" w:rsidRPr="000B564B">
        <w:t xml:space="preserve">co najmniej </w:t>
      </w:r>
      <w:r w:rsidR="00D2377A" w:rsidRPr="000B564B">
        <w:t>1</w:t>
      </w:r>
      <w:r w:rsidR="007D0A63" w:rsidRPr="000B564B">
        <w:t xml:space="preserve"> </w:t>
      </w:r>
      <w:r w:rsidR="00EF50E6" w:rsidRPr="000B564B">
        <w:t>pojazd</w:t>
      </w:r>
      <w:r w:rsidR="00D2377A" w:rsidRPr="000B564B">
        <w:t xml:space="preserve">em </w:t>
      </w:r>
      <w:r w:rsidR="005425A3" w:rsidRPr="000B564B">
        <w:t xml:space="preserve">samochodowymi </w:t>
      </w:r>
      <w:r w:rsidR="005425A3" w:rsidRPr="000B564B">
        <w:rPr>
          <w:rFonts w:cstheme="minorHAnsi"/>
        </w:rPr>
        <w:t>przystosowanym do przewozu osób niepełnosprawnych przy spełnieniu warunków określonych w Opisie przedmiotu zamówienia (zał. 1B do SWZ), umożliwiając</w:t>
      </w:r>
      <w:r w:rsidRPr="000B564B">
        <w:rPr>
          <w:rFonts w:cstheme="minorHAnsi"/>
        </w:rPr>
        <w:t>ym</w:t>
      </w:r>
      <w:r w:rsidR="005425A3" w:rsidRPr="000B564B">
        <w:rPr>
          <w:rFonts w:cstheme="minorHAnsi"/>
          <w:b/>
          <w:bCs/>
        </w:rPr>
        <w:t xml:space="preserve"> </w:t>
      </w:r>
      <w:r w:rsidR="00D2377A" w:rsidRPr="000B564B">
        <w:rPr>
          <w:rFonts w:cstheme="minorHAnsi"/>
          <w:b/>
          <w:bCs/>
        </w:rPr>
        <w:t xml:space="preserve">jednoczesny </w:t>
      </w:r>
      <w:r w:rsidR="005425A3" w:rsidRPr="000B564B">
        <w:rPr>
          <w:rFonts w:cstheme="minorHAnsi"/>
          <w:b/>
          <w:bCs/>
        </w:rPr>
        <w:t xml:space="preserve">przewóz </w:t>
      </w:r>
      <w:r w:rsidR="00D2377A" w:rsidRPr="000B564B">
        <w:rPr>
          <w:rFonts w:cstheme="minorHAnsi"/>
          <w:b/>
          <w:bCs/>
        </w:rPr>
        <w:t xml:space="preserve">7 </w:t>
      </w:r>
      <w:r w:rsidR="005425A3" w:rsidRPr="000B564B">
        <w:rPr>
          <w:rFonts w:cstheme="minorHAnsi"/>
          <w:b/>
          <w:bCs/>
        </w:rPr>
        <w:t>dzieci</w:t>
      </w:r>
      <w:r w:rsidR="005425A3" w:rsidRPr="000B564B">
        <w:rPr>
          <w:rFonts w:cstheme="minorHAnsi"/>
        </w:rPr>
        <w:t>, ich opiekuna oraz kierowcy</w:t>
      </w:r>
      <w:r w:rsidR="00F17B03" w:rsidRPr="000B564B">
        <w:rPr>
          <w:rFonts w:cstheme="minorHAnsi"/>
        </w:rPr>
        <w:t>;</w:t>
      </w:r>
    </w:p>
    <w:p w14:paraId="23911EFA" w14:textId="499C6A93" w:rsidR="000B564B" w:rsidRPr="000B564B" w:rsidRDefault="000B564B" w:rsidP="000B564B">
      <w:pPr>
        <w:pStyle w:val="Akapitzlist"/>
        <w:spacing w:after="0" w:line="276" w:lineRule="auto"/>
        <w:ind w:left="1077"/>
        <w:contextualSpacing w:val="0"/>
        <w:jc w:val="both"/>
        <w:rPr>
          <w:rFonts w:ascii="Times New Roman" w:hAnsi="Times New Roman" w:cs="Times New Roman"/>
        </w:rPr>
      </w:pPr>
      <w:r>
        <w:t xml:space="preserve">- </w:t>
      </w:r>
      <w:r w:rsidRPr="000B564B">
        <w:t xml:space="preserve">co najmniej 1 </w:t>
      </w:r>
      <w:r w:rsidRPr="000B564B">
        <w:rPr>
          <w:rFonts w:cstheme="minorHAnsi"/>
        </w:rPr>
        <w:t xml:space="preserve">pojazdem samochodowym przystosowanym do przewozu osób niepełnosprawnych przy spełnieniu warunków określonych w Opisie przedmiotu zamówienia (zał. 1B do SWZ), umożliwiającym </w:t>
      </w:r>
      <w:r w:rsidR="00432914">
        <w:rPr>
          <w:rFonts w:cstheme="minorHAnsi"/>
          <w:b/>
          <w:bCs/>
        </w:rPr>
        <w:t>jednoczesny przewóz 4</w:t>
      </w:r>
      <w:r w:rsidRPr="000B564B">
        <w:rPr>
          <w:rFonts w:cstheme="minorHAnsi"/>
          <w:b/>
          <w:bCs/>
        </w:rPr>
        <w:t xml:space="preserve"> dzieci</w:t>
      </w:r>
      <w:r w:rsidRPr="000B564B">
        <w:rPr>
          <w:rFonts w:cstheme="minorHAnsi"/>
        </w:rPr>
        <w:t>, ich opiekuna oraz kierowcy.</w:t>
      </w:r>
      <w:r w:rsidRPr="000B564B">
        <w:rPr>
          <w:rFonts w:ascii="Times New Roman" w:hAnsi="Times New Roman" w:cs="Times New Roman"/>
        </w:rPr>
        <w:t xml:space="preserve"> </w:t>
      </w:r>
    </w:p>
    <w:p w14:paraId="51203006" w14:textId="7A9FF282" w:rsidR="00BD5A04" w:rsidRPr="000B564B" w:rsidRDefault="000B564B" w:rsidP="000B564B">
      <w:pPr>
        <w:spacing w:after="0" w:line="276" w:lineRule="auto"/>
        <w:rPr>
          <w:rFonts w:ascii="Times New Roman" w:hAnsi="Times New Roman" w:cs="Times New Roman"/>
        </w:rPr>
      </w:pPr>
      <w:r w:rsidRPr="000B564B">
        <w:rPr>
          <w:rFonts w:cstheme="minorHAnsi"/>
        </w:rPr>
        <w:t xml:space="preserve">                      </w:t>
      </w:r>
      <w:r w:rsidR="005148CB" w:rsidRPr="000B564B">
        <w:rPr>
          <w:b/>
          <w:bCs/>
        </w:rPr>
        <w:t>dla części 7 zamówienia:</w:t>
      </w:r>
    </w:p>
    <w:p w14:paraId="31778095" w14:textId="32A4A7B5" w:rsidR="000B564B" w:rsidRPr="000B564B" w:rsidRDefault="000B564B" w:rsidP="000B564B">
      <w:pPr>
        <w:pStyle w:val="Akapitzlist"/>
        <w:spacing w:after="0" w:line="276" w:lineRule="auto"/>
        <w:ind w:left="1077"/>
        <w:contextualSpacing w:val="0"/>
        <w:jc w:val="both"/>
        <w:rPr>
          <w:rFonts w:cstheme="minorHAnsi"/>
        </w:rPr>
      </w:pPr>
      <w:r w:rsidRPr="000B564B">
        <w:t xml:space="preserve">- co najmniej 1 pojazdem samochodowymi </w:t>
      </w:r>
      <w:r w:rsidRPr="000B564B">
        <w:rPr>
          <w:rFonts w:cstheme="minorHAnsi"/>
        </w:rPr>
        <w:t>przystosowanym do przewozu osób niepełnosprawnych umożliwiającym wjazd do samochodu wózkiem z osobą niepełnosprawną (pasy i szyny do mocowania wózków itp.), przy spełnieniu warunków określonych w Opisie przedmiotu zamówienia (zał. 1B do SWZ), umożliwiającym</w:t>
      </w:r>
      <w:r w:rsidRPr="000B564B">
        <w:rPr>
          <w:rFonts w:cstheme="minorHAnsi"/>
          <w:b/>
          <w:bCs/>
        </w:rPr>
        <w:t xml:space="preserve"> jednoczesny przewóz 6 dzieci</w:t>
      </w:r>
      <w:r w:rsidRPr="000B564B">
        <w:rPr>
          <w:rFonts w:cstheme="minorHAnsi"/>
        </w:rPr>
        <w:t>, ich opiekuna oraz kierowcy.</w:t>
      </w:r>
    </w:p>
    <w:p w14:paraId="53C44D8A" w14:textId="5341784D" w:rsidR="00456BDB" w:rsidRPr="0047148F" w:rsidRDefault="00456BDB" w:rsidP="00F17B03">
      <w:pPr>
        <w:autoSpaceDE w:val="0"/>
        <w:autoSpaceDN w:val="0"/>
        <w:adjustRightInd w:val="0"/>
        <w:spacing w:before="120" w:after="0" w:line="276" w:lineRule="auto"/>
        <w:ind w:left="369" w:firstLine="340"/>
        <w:jc w:val="both"/>
        <w:rPr>
          <w:rFonts w:cstheme="minorHAnsi"/>
          <w:color w:val="000000"/>
        </w:rPr>
      </w:pPr>
      <w:bookmarkStart w:id="19" w:name="_Hlk75700263"/>
      <w:r w:rsidRPr="0047148F">
        <w:rPr>
          <w:rFonts w:cstheme="minorHAnsi"/>
          <w:b/>
          <w:bCs/>
          <w:color w:val="000000"/>
        </w:rPr>
        <w:t>Uwaga</w:t>
      </w:r>
      <w:r w:rsidR="00F17B03">
        <w:rPr>
          <w:rFonts w:cstheme="minorHAnsi"/>
          <w:b/>
          <w:bCs/>
          <w:color w:val="000000"/>
        </w:rPr>
        <w:t>:</w:t>
      </w:r>
    </w:p>
    <w:p w14:paraId="2CDF852B" w14:textId="302F6DD9" w:rsidR="00456BDB" w:rsidRDefault="00456BDB" w:rsidP="00F17B03">
      <w:pPr>
        <w:spacing w:after="0" w:line="276" w:lineRule="auto"/>
        <w:ind w:left="709"/>
        <w:jc w:val="both"/>
      </w:pPr>
      <w:r>
        <w:t xml:space="preserve">Wykazane w danej części zamówienia pojazdy samochodowe nie mogą być wykazane w innej części zamówienia, na którą Wykonawca składa ofertę. </w:t>
      </w:r>
    </w:p>
    <w:bookmarkEnd w:id="19"/>
    <w:p w14:paraId="16049AE4" w14:textId="77777777" w:rsidR="00456BDB" w:rsidRPr="0047148F" w:rsidRDefault="00456BDB" w:rsidP="00F17B03">
      <w:pPr>
        <w:spacing w:before="120" w:after="0" w:line="276" w:lineRule="auto"/>
        <w:ind w:left="709"/>
        <w:jc w:val="both"/>
        <w:rPr>
          <w:rFonts w:cstheme="minorHAnsi"/>
        </w:rPr>
      </w:pPr>
      <w:r>
        <w:t>W przypadku wykonawców wspólnie ubiegających się o udzielenie zamówienia w/w warunek wykonawcy mogą spełniać łącznie.</w:t>
      </w:r>
    </w:p>
    <w:p w14:paraId="7D084A25" w14:textId="2A809B8C" w:rsidR="00901963" w:rsidRPr="00F44CD2" w:rsidRDefault="00901963" w:rsidP="00F17B03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 odniesieniu do warunków dotyczących kwalifikacji zawodowych lub doświadczenia, wykonawcy wspólnie ubiegający się o udzielenie zamówienia mogą polegać na zdolnościach tych z</w:t>
      </w:r>
      <w:r w:rsidR="00F17B03">
        <w:rPr>
          <w:rFonts w:cstheme="minorHAnsi"/>
        </w:rPr>
        <w:t> </w:t>
      </w:r>
      <w:r w:rsidRPr="00F44CD2">
        <w:rPr>
          <w:rFonts w:cstheme="minorHAnsi"/>
        </w:rPr>
        <w:t xml:space="preserve">wykonawców, którzy wykonają </w:t>
      </w:r>
      <w:r w:rsidR="00A16ACC">
        <w:rPr>
          <w:rFonts w:cstheme="minorHAnsi"/>
        </w:rPr>
        <w:t>usługi</w:t>
      </w:r>
      <w:r w:rsidRPr="00F44CD2">
        <w:rPr>
          <w:rFonts w:cstheme="minorHAnsi"/>
        </w:rPr>
        <w:t>, do realizacji których te zdolności są wymagane.</w:t>
      </w:r>
    </w:p>
    <w:p w14:paraId="5E4A458A" w14:textId="77777777" w:rsidR="0047632E" w:rsidRPr="00A16ACC" w:rsidRDefault="0047632E" w:rsidP="00F17B03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A16ACC">
        <w:rPr>
          <w:rFonts w:cstheme="minorHAnsi"/>
          <w:b/>
          <w:bCs/>
        </w:rPr>
        <w:t>Oceniając zdolność techniczną lub zawodowa, Zamawiający może, na każdym etapie postępowania uznać, ze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C287A47" w14:textId="6059C45E" w:rsidR="007A7770" w:rsidRPr="00F44CD2" w:rsidRDefault="007A7770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0" w:name="_Toc72995839"/>
      <w:bookmarkStart w:id="21" w:name="_Toc73880992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6 – </w:t>
      </w:r>
      <w:r w:rsidR="00FD3DBB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</w:t>
      </w:r>
      <w:r w:rsidR="00F93265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="00FD3DBB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łanki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wykluczenia</w:t>
      </w:r>
      <w:r w:rsidR="0048230B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Wykonawców</w:t>
      </w:r>
      <w:bookmarkEnd w:id="20"/>
      <w:bookmarkEnd w:id="21"/>
    </w:p>
    <w:p w14:paraId="2995CED4" w14:textId="77777777" w:rsidR="004543BD" w:rsidRDefault="007A7770" w:rsidP="00F17B03">
      <w:pPr>
        <w:pStyle w:val="Akapitzlist"/>
        <w:numPr>
          <w:ilvl w:val="0"/>
          <w:numId w:val="46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.</w:t>
      </w:r>
    </w:p>
    <w:p w14:paraId="563FE721" w14:textId="7585D052" w:rsidR="007A7770" w:rsidRPr="004543BD" w:rsidRDefault="007A7770" w:rsidP="00F17B03">
      <w:pPr>
        <w:pStyle w:val="Akapitzlist"/>
        <w:numPr>
          <w:ilvl w:val="0"/>
          <w:numId w:val="46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4543BD">
        <w:rPr>
          <w:rFonts w:cstheme="minorHAnsi"/>
        </w:rPr>
        <w:t xml:space="preserve">Wykluczenie Wykonawcy następuje zgodnie z art. 111 ustawy </w:t>
      </w:r>
      <w:proofErr w:type="spellStart"/>
      <w:r w:rsidRPr="004543BD">
        <w:rPr>
          <w:rFonts w:cstheme="minorHAnsi"/>
        </w:rPr>
        <w:t>Pzp</w:t>
      </w:r>
      <w:bookmarkStart w:id="22" w:name="_Toc72838875"/>
      <w:bookmarkStart w:id="23" w:name="_Toc72838880"/>
      <w:bookmarkEnd w:id="22"/>
      <w:bookmarkEnd w:id="23"/>
      <w:proofErr w:type="spellEnd"/>
      <w:r w:rsidRPr="004543BD">
        <w:rPr>
          <w:rFonts w:cstheme="minorHAnsi"/>
        </w:rPr>
        <w:t>.</w:t>
      </w:r>
    </w:p>
    <w:p w14:paraId="6C92B21B" w14:textId="09F95957" w:rsidR="007A7770" w:rsidRPr="00F44CD2" w:rsidRDefault="007A7770" w:rsidP="00F17B03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Wykonawca nie podlega wykluczeniu w okolicznościach określonych w art. 108 ust. 1 pkt 1, 2 i 5, jeżeli udowodni zamawiającemu, że spełnił łącznie następujące przesłanki:</w:t>
      </w:r>
    </w:p>
    <w:p w14:paraId="52C79CD6" w14:textId="77777777" w:rsidR="007A7770" w:rsidRPr="00F44CD2" w:rsidRDefault="007A7770" w:rsidP="00F17B03">
      <w:pPr>
        <w:pStyle w:val="Akapitzlist"/>
        <w:numPr>
          <w:ilvl w:val="2"/>
          <w:numId w:val="47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naprawił lub zobowiązał się do naprawienia szkody wyrządzonej przestępstwem, wykroczeniem lub swoim nieprawidłowym postępowaniem, w tym poprzez zadośćuczynienie pieniężne;</w:t>
      </w:r>
    </w:p>
    <w:p w14:paraId="4ED88E4A" w14:textId="77777777" w:rsidR="007A7770" w:rsidRPr="00F44CD2" w:rsidRDefault="007A7770" w:rsidP="00F17B03">
      <w:pPr>
        <w:pStyle w:val="Akapitzlist"/>
        <w:numPr>
          <w:ilvl w:val="2"/>
          <w:numId w:val="47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4D790D6" w14:textId="77777777" w:rsidR="007A7770" w:rsidRPr="00F44CD2" w:rsidRDefault="007A7770" w:rsidP="00F17B03">
      <w:pPr>
        <w:pStyle w:val="Akapitzlist"/>
        <w:numPr>
          <w:ilvl w:val="2"/>
          <w:numId w:val="47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>podjął konkretne środki techniczne, organizacyjne i kadrowe, odpowiednie dla zapobiegania dalszym przestępstwom, wykroczeniom lub nieprawidłowemu postępowaniu, w szczególności:</w:t>
      </w:r>
    </w:p>
    <w:p w14:paraId="3CDC476C" w14:textId="77777777" w:rsidR="007A7770" w:rsidRPr="00F44CD2" w:rsidRDefault="007A7770" w:rsidP="00F17B03">
      <w:pPr>
        <w:pStyle w:val="Akapitzlist"/>
        <w:numPr>
          <w:ilvl w:val="1"/>
          <w:numId w:val="48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44CD2">
        <w:rPr>
          <w:rFonts w:cstheme="minorHAnsi"/>
        </w:rPr>
        <w:t>zerwał wszelkie powiązania z osobami lub podmiotami odpowiedzialnymi za nieprawidłowe postępowanie wykonawcy,</w:t>
      </w:r>
    </w:p>
    <w:p w14:paraId="69ACC05D" w14:textId="77777777" w:rsidR="007A7770" w:rsidRPr="00F44CD2" w:rsidRDefault="007A7770" w:rsidP="00F17B03">
      <w:pPr>
        <w:pStyle w:val="Akapitzlist"/>
        <w:numPr>
          <w:ilvl w:val="1"/>
          <w:numId w:val="48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44CD2">
        <w:rPr>
          <w:rFonts w:cstheme="minorHAnsi"/>
        </w:rPr>
        <w:t>zreorganizował personel,</w:t>
      </w:r>
    </w:p>
    <w:p w14:paraId="235CB097" w14:textId="77777777" w:rsidR="007A7770" w:rsidRPr="00F44CD2" w:rsidRDefault="007A7770" w:rsidP="00F17B03">
      <w:pPr>
        <w:pStyle w:val="Akapitzlist"/>
        <w:numPr>
          <w:ilvl w:val="1"/>
          <w:numId w:val="48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44CD2">
        <w:rPr>
          <w:rFonts w:cstheme="minorHAnsi"/>
        </w:rPr>
        <w:t>wdrożył system sprawozdawczości i kontroli,</w:t>
      </w:r>
    </w:p>
    <w:p w14:paraId="35EF4D8C" w14:textId="77777777" w:rsidR="007A7770" w:rsidRPr="00F44CD2" w:rsidRDefault="007A7770" w:rsidP="00F17B03">
      <w:pPr>
        <w:pStyle w:val="Akapitzlist"/>
        <w:numPr>
          <w:ilvl w:val="1"/>
          <w:numId w:val="48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44CD2">
        <w:rPr>
          <w:rFonts w:cstheme="minorHAnsi"/>
        </w:rPr>
        <w:t>utworzył struktury audytu wewnętrznego do monitorowania przestrzegania przepisów, wewnętrznych regulacji lub standardów,</w:t>
      </w:r>
    </w:p>
    <w:p w14:paraId="387ED2A5" w14:textId="77777777" w:rsidR="007A7770" w:rsidRPr="00F44CD2" w:rsidRDefault="007A7770" w:rsidP="00F17B03">
      <w:pPr>
        <w:pStyle w:val="Akapitzlist"/>
        <w:numPr>
          <w:ilvl w:val="1"/>
          <w:numId w:val="48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44CD2">
        <w:rPr>
          <w:rFonts w:cstheme="minorHAnsi"/>
        </w:rPr>
        <w:t>wprowadził wewnętrzne regulacje dotyczące odpowiedzialności i odszkodowań za nieprzestrzeganie przepisów, wewnętrznych regulacji lub standardów.</w:t>
      </w:r>
    </w:p>
    <w:p w14:paraId="7463D529" w14:textId="77777777" w:rsidR="007A7770" w:rsidRPr="00F44CD2" w:rsidRDefault="007A7770" w:rsidP="00F17B03">
      <w:pPr>
        <w:pStyle w:val="Akapitzlist"/>
        <w:numPr>
          <w:ilvl w:val="0"/>
          <w:numId w:val="46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34F58234" w14:textId="77777777" w:rsidR="007A7770" w:rsidRPr="00F44CD2" w:rsidRDefault="007A7770" w:rsidP="00F17B03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 może wykluczyć wykonawcę na każdym etapie postępowania o udzielenie zamówienia.</w:t>
      </w:r>
    </w:p>
    <w:p w14:paraId="4990C58E" w14:textId="3DB7D403" w:rsidR="007A7770" w:rsidRPr="00F44CD2" w:rsidRDefault="007A7770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4" w:name="_Toc72995840"/>
      <w:bookmarkStart w:id="25" w:name="_Toc73880993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7 – </w:t>
      </w:r>
      <w:r w:rsidRPr="00F44CD2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odmiotowe środki dowodowe</w:t>
      </w:r>
      <w:bookmarkEnd w:id="24"/>
      <w:bookmarkEnd w:id="25"/>
    </w:p>
    <w:p w14:paraId="51F7A90F" w14:textId="2BA844A2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będzie żądał</w:t>
      </w:r>
      <w:r w:rsidRPr="00F44CD2">
        <w:rPr>
          <w:rFonts w:cstheme="minorHAnsi"/>
        </w:rPr>
        <w:t xml:space="preserve"> podmiotowych środków dowodowych na potwierdzenie spełniania warunków udziału w postępowaniu. Zamawiający </w:t>
      </w:r>
      <w:r w:rsidRPr="00F44CD2">
        <w:rPr>
          <w:rFonts w:cstheme="minorHAnsi"/>
          <w:b/>
          <w:bCs/>
        </w:rPr>
        <w:t>nie będzie żądał</w:t>
      </w:r>
      <w:r w:rsidRPr="00F44CD2">
        <w:rPr>
          <w:rFonts w:cstheme="minorHAnsi"/>
        </w:rPr>
        <w:t xml:space="preserve"> podmiotowych środków dowodowych na potwierdzenie braku podstaw wykluczenia.</w:t>
      </w:r>
    </w:p>
    <w:p w14:paraId="251D8170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Oświadczenie, o którym mowa w art. 125 ust. 1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 nie jest podmiotowym środkiem dowodowym i stanowi dowód potwierdzający brak podstaw wykluczenia i spełnianie warunków udziału w postępowaniu na dzień składania ofert tymczasowo zastępuje wymagane przez Zamawiającego podmiotowe środki dowodowe.</w:t>
      </w:r>
    </w:p>
    <w:p w14:paraId="77FB691F" w14:textId="1B5417FF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Oświadczenie, o którym mowa w ust. 2 Wykonawca zobowiązany jest złożyć, zgodnie ze wzorem, który stanowi </w:t>
      </w:r>
      <w:r w:rsidRPr="00F44CD2">
        <w:rPr>
          <w:rFonts w:cstheme="minorHAnsi"/>
          <w:b/>
          <w:bCs/>
        </w:rPr>
        <w:t xml:space="preserve">załącznik nr </w:t>
      </w:r>
      <w:r w:rsidR="007E58F5">
        <w:rPr>
          <w:rFonts w:cstheme="minorHAnsi"/>
          <w:b/>
          <w:bCs/>
        </w:rPr>
        <w:t>4</w:t>
      </w:r>
      <w:r w:rsidRPr="00F44CD2">
        <w:rPr>
          <w:rFonts w:cstheme="minorHAnsi"/>
          <w:b/>
          <w:bCs/>
        </w:rPr>
        <w:t xml:space="preserve"> do SWZ</w:t>
      </w:r>
      <w:r w:rsidRPr="00F44CD2">
        <w:rPr>
          <w:rFonts w:cstheme="minorHAnsi"/>
        </w:rPr>
        <w:t xml:space="preserve"> na zasadach określonych w rozdz. 11 SWZ.</w:t>
      </w:r>
    </w:p>
    <w:p w14:paraId="02FCB663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wezwie Wykonawcę, którego oferta została najwyżej oceniona, do złożenia w wyznaczonym terminie, nie krótszym niż 5 dni od dnia wezwania, podmiotowych środków dowodowych aktualnych na dzień ich złożenia.</w:t>
      </w:r>
    </w:p>
    <w:p w14:paraId="33EDABA3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FDE647C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Jeżeli zachodzą uzasadnione podstawy do uznania, ze złożone uprzednio środki dowodowe nie są już aktualne, Zamawiający może w każdym czasie wezwać wykonawcę lub podwykonawcę do złożenia wszystkich lub niektórych podmiotowych środków dowodowych, aktualnych na dzień ich złożenia.</w:t>
      </w:r>
    </w:p>
    <w:p w14:paraId="2638DB58" w14:textId="73283AF6" w:rsidR="007E58F5" w:rsidRPr="007E58F5" w:rsidRDefault="007A7770" w:rsidP="00F17B03">
      <w:pPr>
        <w:pStyle w:val="Akapitzlist"/>
        <w:numPr>
          <w:ilvl w:val="0"/>
          <w:numId w:val="49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W celu </w:t>
      </w:r>
      <w:r w:rsidRPr="00F44CD2">
        <w:rPr>
          <w:rFonts w:cstheme="minorHAnsi"/>
          <w:b/>
          <w:bCs/>
        </w:rPr>
        <w:t>potwierdzenia spełniania przez Wykonawcę warunków udziału</w:t>
      </w:r>
      <w:r w:rsidRPr="00F44CD2">
        <w:rPr>
          <w:rFonts w:cstheme="minorHAnsi"/>
        </w:rPr>
        <w:t xml:space="preserve"> w postępowaniu Wykonawca składa:</w:t>
      </w:r>
    </w:p>
    <w:p w14:paraId="09A50D0D" w14:textId="6BF8E165" w:rsidR="00D60BEC" w:rsidRPr="000B564B" w:rsidRDefault="00456BDB" w:rsidP="00F17B03">
      <w:pPr>
        <w:pStyle w:val="Akapitzlist"/>
        <w:numPr>
          <w:ilvl w:val="1"/>
          <w:numId w:val="49"/>
        </w:numPr>
        <w:spacing w:after="120" w:line="276" w:lineRule="auto"/>
        <w:ind w:left="799" w:hanging="442"/>
        <w:contextualSpacing w:val="0"/>
        <w:jc w:val="both"/>
        <w:rPr>
          <w:rFonts w:cstheme="minorHAnsi"/>
        </w:rPr>
      </w:pPr>
      <w:r w:rsidRPr="000B564B">
        <w:rPr>
          <w:b/>
          <w:bCs/>
        </w:rPr>
        <w:lastRenderedPageBreak/>
        <w:t xml:space="preserve">aktualną </w:t>
      </w:r>
      <w:r w:rsidR="00D60BEC" w:rsidRPr="000B564B">
        <w:rPr>
          <w:b/>
          <w:bCs/>
        </w:rPr>
        <w:t xml:space="preserve">licencję </w:t>
      </w:r>
      <w:r w:rsidRPr="000B564B">
        <w:t>zezwalająca na</w:t>
      </w:r>
      <w:r w:rsidR="00D60BEC" w:rsidRPr="000B564B">
        <w:t xml:space="preserve"> wykonywanie krajowego transportu drogowego w zakresie przewozu osób zgodnie z ustawą z dnia 6 września 2001 r. o transporcie drogowym (Dz. U. z</w:t>
      </w:r>
      <w:r w:rsidRPr="000B564B">
        <w:t> </w:t>
      </w:r>
      <w:r w:rsidR="00D60BEC" w:rsidRPr="000B564B">
        <w:t>20</w:t>
      </w:r>
      <w:r w:rsidRPr="000B564B">
        <w:t>19</w:t>
      </w:r>
      <w:r w:rsidR="00D60BEC" w:rsidRPr="000B564B">
        <w:t xml:space="preserve"> r. poz. </w:t>
      </w:r>
      <w:r w:rsidRPr="000B564B">
        <w:t>2240</w:t>
      </w:r>
      <w:r w:rsidR="00D60BEC" w:rsidRPr="000B564B">
        <w:t>)</w:t>
      </w:r>
    </w:p>
    <w:p w14:paraId="2441C4ED" w14:textId="460C44C6" w:rsidR="007E58F5" w:rsidRPr="00D60BEC" w:rsidRDefault="007E58F5" w:rsidP="00F17B03">
      <w:pPr>
        <w:pStyle w:val="Akapitzlist"/>
        <w:numPr>
          <w:ilvl w:val="1"/>
          <w:numId w:val="49"/>
        </w:numPr>
        <w:spacing w:after="120" w:line="276" w:lineRule="auto"/>
        <w:ind w:left="799" w:hanging="442"/>
        <w:contextualSpacing w:val="0"/>
        <w:jc w:val="both"/>
        <w:rPr>
          <w:rFonts w:cstheme="minorHAnsi"/>
        </w:rPr>
      </w:pPr>
      <w:r w:rsidRPr="007E58F5">
        <w:rPr>
          <w:b/>
          <w:bCs/>
        </w:rPr>
        <w:t>wykaz usług</w:t>
      </w:r>
      <w:r>
        <w:t xml:space="preserve">, a w przypadku świadczeń okresowych lub ciągłych również wykonywanych, usług w okresie ostatnich 3 lat przed upływem terminu składania ofert, a jeżeli okres prowadzenia działalności jest krótszy – w tym okresie, wraz z podaniem ich wartości, przedmiotu, dat wykonania i podmiotów, na rzecz których usługi zostały wykonane, </w:t>
      </w:r>
      <w:r w:rsidRPr="007E58F5">
        <w:rPr>
          <w:b/>
          <w:bCs/>
        </w:rPr>
        <w:t>oraz</w:t>
      </w:r>
      <w:r>
        <w:t xml:space="preserve"> </w:t>
      </w:r>
      <w:r w:rsidRPr="007E58F5">
        <w:rPr>
          <w:b/>
          <w:bCs/>
        </w:rPr>
        <w:t>załączeniem dowodów</w:t>
      </w:r>
      <w:r>
        <w:t xml:space="preserve"> określających czy te usługi zostały wykonane należycie,</w:t>
      </w:r>
    </w:p>
    <w:p w14:paraId="40FD844E" w14:textId="13C19D2A" w:rsidR="007A7770" w:rsidRDefault="007A7770" w:rsidP="00F17B03">
      <w:pPr>
        <w:pStyle w:val="Akapitzlist"/>
        <w:numPr>
          <w:ilvl w:val="1"/>
          <w:numId w:val="49"/>
        </w:numPr>
        <w:spacing w:after="0" w:line="276" w:lineRule="auto"/>
        <w:ind w:left="799" w:hanging="442"/>
        <w:contextualSpacing w:val="0"/>
        <w:jc w:val="both"/>
        <w:rPr>
          <w:rFonts w:cstheme="minorHAnsi"/>
        </w:rPr>
      </w:pPr>
      <w:r w:rsidRPr="00F44CD2">
        <w:rPr>
          <w:rFonts w:cstheme="minorHAnsi"/>
          <w:b/>
          <w:bCs/>
        </w:rPr>
        <w:t>wykaz osób</w:t>
      </w:r>
      <w:r w:rsidRPr="00F44CD2">
        <w:rPr>
          <w:rFonts w:cstheme="minorHAnsi"/>
        </w:rPr>
        <w:t xml:space="preserve">, skierowanych przez wykonawcę do realizacji zamówienia publicznego, w szczególności odpowiedzialnych za </w:t>
      </w:r>
      <w:r w:rsidR="007E58F5">
        <w:rPr>
          <w:rFonts w:cstheme="minorHAnsi"/>
        </w:rPr>
        <w:t>świadczenie usług</w:t>
      </w:r>
      <w:r w:rsidRPr="00F44CD2">
        <w:rPr>
          <w:rFonts w:cstheme="minorHAnsi"/>
        </w:rPr>
        <w:t xml:space="preserve"> wraz 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="0048230B" w:rsidRPr="00F44CD2">
        <w:rPr>
          <w:rFonts w:cstheme="minorHAnsi"/>
        </w:rPr>
        <w:t>.</w:t>
      </w:r>
    </w:p>
    <w:p w14:paraId="4C0345F6" w14:textId="3788127C" w:rsidR="00CB7B4C" w:rsidRPr="007E58F5" w:rsidRDefault="007E58F5" w:rsidP="00F17B03">
      <w:pPr>
        <w:pStyle w:val="Akapitzlist"/>
        <w:numPr>
          <w:ilvl w:val="1"/>
          <w:numId w:val="49"/>
        </w:numPr>
        <w:spacing w:before="120" w:after="0" w:line="276" w:lineRule="auto"/>
        <w:ind w:left="799" w:hanging="442"/>
        <w:contextualSpacing w:val="0"/>
        <w:jc w:val="both"/>
        <w:rPr>
          <w:rFonts w:cstheme="minorHAnsi"/>
        </w:rPr>
      </w:pPr>
      <w:r w:rsidRPr="00AF1EFC">
        <w:rPr>
          <w:b/>
          <w:bCs/>
        </w:rPr>
        <w:t>wykaz narzędzi</w:t>
      </w:r>
      <w:r>
        <w:t>, wyposażenia zakładu i urządzeń technicznych dostępnych Wykonawcy w celu wykonania zamówienia publicznego wraz z informacją o podstawie dysponowania tymi zasobami.</w:t>
      </w:r>
    </w:p>
    <w:p w14:paraId="440E6712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Jeżeli złożone przez Wykonawcę oświadczenie, o którym mowa w ust. 2 lub podmiotowe środki dowodowe budzą wątpliwości Zamawiającego może on zwrócić się bezpośrednio do podmiotu, który jest w posiadaniu informacji lub dokumentów istotnych w tym zakresie dla oceny spełniania przez Wykonawcę warunków udziału w postępowaniu lub braku podstaw wykluczenia, o przedstawienie takich informacji lub dokumentów.</w:t>
      </w:r>
    </w:p>
    <w:p w14:paraId="77950922" w14:textId="45E80D89" w:rsidR="007A7770" w:rsidRPr="00F44CD2" w:rsidRDefault="007A7770" w:rsidP="00F17B03">
      <w:pPr>
        <w:pStyle w:val="Akapitzlist"/>
        <w:numPr>
          <w:ilvl w:val="0"/>
          <w:numId w:val="4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nie wzywa do złożenia podmiotowych środków dowodowych, jeżeli może je uzyskać za pomocą bezpłatnych i ogólnodostępnych baz danych, w szczególności rejestrów publicznych w</w:t>
      </w:r>
      <w:r w:rsidR="0052335A">
        <w:rPr>
          <w:rFonts w:cstheme="minorHAnsi"/>
        </w:rPr>
        <w:t> </w:t>
      </w:r>
      <w:r w:rsidRPr="00F44CD2">
        <w:rPr>
          <w:rFonts w:cstheme="minorHAnsi"/>
        </w:rPr>
        <w:t>rozumieniu  ustawy z dnia 17 lutego 2005 r. o informatyzacji działalności podmiotów realizujących zadania publiczne, o ile Wykonawca wskazał w oświadczeniu, o którym mowa w ust.</w:t>
      </w:r>
      <w:r w:rsidR="0052335A">
        <w:rPr>
          <w:rFonts w:cstheme="minorHAnsi"/>
        </w:rPr>
        <w:t> </w:t>
      </w:r>
      <w:r w:rsidRPr="00F44CD2">
        <w:rPr>
          <w:rFonts w:cstheme="minorHAnsi"/>
        </w:rPr>
        <w:t>2, dane umożliwiającej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B8C5743" w14:textId="77777777" w:rsidR="007A7770" w:rsidRPr="00F44CD2" w:rsidRDefault="007A7770" w:rsidP="00F17B03">
      <w:pPr>
        <w:pStyle w:val="Akapitzlist"/>
        <w:numPr>
          <w:ilvl w:val="0"/>
          <w:numId w:val="4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Wykonawca nie jest zobowiązany do złożenia podmiotowych środków dowodowych, które Zamawiający posiada, jeżeli Wykonawca wskaże te środki (poprzez podanie numeru referencyjnego postepowania lub nazwy postępowania) oraz potwierdzi ich prawidłowości i aktualność.</w:t>
      </w:r>
    </w:p>
    <w:p w14:paraId="41FC6D32" w14:textId="2F00485C" w:rsidR="007A7770" w:rsidRPr="00F44CD2" w:rsidRDefault="007A7770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6" w:name="_Toc72995841"/>
      <w:bookmarkStart w:id="27" w:name="_Toc73880994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8 – Udostępnianie zasobów</w:t>
      </w:r>
      <w:bookmarkEnd w:id="26"/>
      <w:bookmarkEnd w:id="27"/>
    </w:p>
    <w:p w14:paraId="0BF5F86D" w14:textId="6525C88A" w:rsidR="007A7770" w:rsidRPr="00F44CD2" w:rsidRDefault="007A7770" w:rsidP="00F17B03">
      <w:pPr>
        <w:pStyle w:val="Akapitzlist"/>
        <w:numPr>
          <w:ilvl w:val="0"/>
          <w:numId w:val="50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Wykonawca może w celu potwierdzenia spełniania warunków udziału w postępowaniu, w 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7648183B" w14:textId="3D40C84D" w:rsidR="007A7770" w:rsidRPr="00F44CD2" w:rsidRDefault="007A7770" w:rsidP="00F17B03">
      <w:pPr>
        <w:pStyle w:val="Akapitzlist"/>
        <w:numPr>
          <w:ilvl w:val="0"/>
          <w:numId w:val="50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>W odniesieniu do warunków dotyczących kwalifikacji zawodowych lub doświadczenia, wykonawcy mogą polegać na zdolnościach podmiotów udostępniających zasoby, jeżeli podmioty te wykonają świadczenie do realizacji którego te zdolności są wymagane.</w:t>
      </w:r>
    </w:p>
    <w:p w14:paraId="46D676D6" w14:textId="77AC5A05" w:rsidR="007A7770" w:rsidRPr="00F44CD2" w:rsidRDefault="007A7770" w:rsidP="00F17B03">
      <w:pPr>
        <w:pStyle w:val="Akapitzlist"/>
        <w:numPr>
          <w:ilvl w:val="0"/>
          <w:numId w:val="50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Wykonawca, który polega na zdolnościach podmiotów udostępniających zasoby, </w:t>
      </w:r>
      <w:r w:rsidRPr="00F44CD2">
        <w:rPr>
          <w:rFonts w:cstheme="minorHAnsi"/>
          <w:b/>
          <w:bCs/>
        </w:rPr>
        <w:t>składa, wraz z</w:t>
      </w:r>
      <w:r w:rsidR="00F17B03">
        <w:rPr>
          <w:rFonts w:cstheme="minorHAnsi"/>
          <w:b/>
          <w:bCs/>
        </w:rPr>
        <w:t> </w:t>
      </w:r>
      <w:r w:rsidRPr="00F44CD2">
        <w:rPr>
          <w:rFonts w:cstheme="minorHAnsi"/>
          <w:b/>
          <w:bCs/>
        </w:rPr>
        <w:t>ofertą,</w:t>
      </w:r>
      <w:r w:rsidRPr="00F44CD2">
        <w:rPr>
          <w:rFonts w:cstheme="minorHAnsi"/>
        </w:rPr>
        <w:t xml:space="preserve"> </w:t>
      </w:r>
      <w:r w:rsidRPr="00F44CD2">
        <w:rPr>
          <w:rFonts w:cstheme="minorHAnsi"/>
          <w:b/>
          <w:bCs/>
        </w:rPr>
        <w:t>zobowiązanie podmiotu udostępniającego zasoby</w:t>
      </w:r>
      <w:r w:rsidRPr="00F44CD2">
        <w:rPr>
          <w:rFonts w:cstheme="minorHAnsi"/>
        </w:rPr>
        <w:t xml:space="preserve"> do oddania mu do dyspozycji niezbędnych zasobów na potrzeby realizacji danego zamówienia </w:t>
      </w:r>
      <w:r w:rsidRPr="00F44CD2">
        <w:rPr>
          <w:rFonts w:cstheme="minorHAnsi"/>
          <w:b/>
          <w:bCs/>
        </w:rPr>
        <w:t>lub inny podmiotowy środek dowodowy</w:t>
      </w:r>
      <w:r w:rsidRPr="00F44CD2">
        <w:rPr>
          <w:rFonts w:cstheme="minorHAnsi"/>
        </w:rPr>
        <w:t xml:space="preserve"> potwierdzający, że wykonawca realizując zamówienie, będzie dysponował niezbędnymi zasobami tych podmiotów.</w:t>
      </w:r>
    </w:p>
    <w:p w14:paraId="2C99BCB2" w14:textId="77777777" w:rsidR="007A7770" w:rsidRPr="00F44CD2" w:rsidRDefault="007A7770" w:rsidP="00F17B03">
      <w:pPr>
        <w:pStyle w:val="Akapitzlist"/>
        <w:numPr>
          <w:ilvl w:val="0"/>
          <w:numId w:val="5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0E8C10C" w14:textId="77777777" w:rsidR="007A7770" w:rsidRPr="00F44CD2" w:rsidRDefault="007A7770" w:rsidP="00F17B03">
      <w:pPr>
        <w:pStyle w:val="Akapitzlist"/>
        <w:numPr>
          <w:ilvl w:val="0"/>
          <w:numId w:val="5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zakres dostępnych Wykonawcy zasobów podmiotu udostępniającego</w:t>
      </w:r>
      <w:r w:rsidRPr="00F44CD2">
        <w:rPr>
          <w:rFonts w:cstheme="minorHAnsi"/>
          <w:spacing w:val="-6"/>
        </w:rPr>
        <w:t xml:space="preserve"> </w:t>
      </w:r>
      <w:r w:rsidRPr="00F44CD2">
        <w:rPr>
          <w:rFonts w:cstheme="minorHAnsi"/>
        </w:rPr>
        <w:t>zasoby;</w:t>
      </w:r>
    </w:p>
    <w:p w14:paraId="1C42AEAC" w14:textId="77777777" w:rsidR="007A7770" w:rsidRPr="00F44CD2" w:rsidRDefault="007A7770" w:rsidP="00F17B03">
      <w:pPr>
        <w:pStyle w:val="Akapitzlist"/>
        <w:numPr>
          <w:ilvl w:val="0"/>
          <w:numId w:val="5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sposób i okres udostępnienia Wykonawcy i wykorzystania przez niego zasobów podmiotu udostępniającego te zasoby przy wykonywaniu zamówienia;</w:t>
      </w:r>
    </w:p>
    <w:p w14:paraId="4533B0A2" w14:textId="2A0678D7" w:rsidR="007A7770" w:rsidRPr="00F44CD2" w:rsidRDefault="007A7770" w:rsidP="00F17B03">
      <w:pPr>
        <w:pStyle w:val="Akapitzlist"/>
        <w:numPr>
          <w:ilvl w:val="0"/>
          <w:numId w:val="5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dotyczą.</w:t>
      </w:r>
    </w:p>
    <w:p w14:paraId="6B0C20DF" w14:textId="758B427A" w:rsidR="007A7770" w:rsidRPr="00CB7B4C" w:rsidRDefault="007A7770" w:rsidP="00F17B03">
      <w:pPr>
        <w:pStyle w:val="Akapitzlist"/>
        <w:numPr>
          <w:ilvl w:val="0"/>
          <w:numId w:val="5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Zamawiający oceni, czy udostępnione Wykonawcy przez podmioty udostępniające zdolności techniczne lub zawodowe</w:t>
      </w:r>
      <w:r w:rsidR="00CB7B4C">
        <w:rPr>
          <w:rFonts w:ascii="Verdana" w:hAnsi="Verdana"/>
          <w:sz w:val="20"/>
          <w:szCs w:val="20"/>
        </w:rPr>
        <w:t xml:space="preserve">, </w:t>
      </w:r>
      <w:r w:rsidRPr="00F44CD2">
        <w:rPr>
          <w:rFonts w:cstheme="minorHAnsi"/>
          <w:color w:val="000000"/>
          <w:shd w:val="clear" w:color="auto" w:fill="FFFFFF"/>
        </w:rPr>
        <w:t>pozwalają na wykazanie przez wykonawcę spełniania warunków udziału w postępowaniu oraz, a także bada, czy nie zachodzą wobec tego podmiotu podstawy wykluczenia, które zostały przewidziane względem wykonawcy.</w:t>
      </w:r>
    </w:p>
    <w:p w14:paraId="16602DFD" w14:textId="443EF57E" w:rsidR="00CB7B4C" w:rsidRPr="00CB7B4C" w:rsidRDefault="007A7770" w:rsidP="00F17B03">
      <w:pPr>
        <w:pStyle w:val="Akapitzlist"/>
        <w:numPr>
          <w:ilvl w:val="0"/>
          <w:numId w:val="5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  <w:color w:val="000000"/>
          <w:shd w:val="clear" w:color="auto" w:fill="FFFFFF"/>
        </w:rPr>
        <w:t>Jeżeli zdolności techniczne lub zawodowe</w:t>
      </w:r>
      <w:r w:rsidR="00CB7B4C">
        <w:rPr>
          <w:rFonts w:ascii="Verdana" w:hAnsi="Verdana"/>
          <w:sz w:val="20"/>
          <w:szCs w:val="20"/>
        </w:rPr>
        <w:t xml:space="preserve">, </w:t>
      </w:r>
      <w:r w:rsidRPr="00F44CD2">
        <w:rPr>
          <w:rFonts w:cstheme="minorHAnsi"/>
          <w:color w:val="000000"/>
          <w:shd w:val="clear" w:color="auto" w:fill="FFFFFF"/>
        </w:rPr>
        <w:t>podmiotu udostępniającego zasoby nie potwierdzają spełniania przez wykonawcę warunków udziału w postępowaniu lub zachodzą wobec tego podmiotu podstawy wykluczenia, zamawiający zażąda, aby wykonawca w terminie określonym przez zamawiającego</w:t>
      </w:r>
      <w:r w:rsidR="00CB7B4C">
        <w:rPr>
          <w:rFonts w:cstheme="minorHAnsi"/>
          <w:color w:val="000000"/>
          <w:shd w:val="clear" w:color="auto" w:fill="FFFFFF"/>
        </w:rPr>
        <w:t>:</w:t>
      </w:r>
    </w:p>
    <w:p w14:paraId="74DA546F" w14:textId="76E60F98" w:rsidR="00CB7B4C" w:rsidRDefault="007A7770" w:rsidP="00F17B03">
      <w:pPr>
        <w:pStyle w:val="Akapitzlist"/>
        <w:numPr>
          <w:ilvl w:val="1"/>
          <w:numId w:val="49"/>
        </w:numPr>
        <w:spacing w:after="0" w:line="276" w:lineRule="auto"/>
        <w:ind w:left="799" w:hanging="442"/>
        <w:jc w:val="both"/>
        <w:rPr>
          <w:rFonts w:cstheme="minorHAnsi"/>
          <w:color w:val="000000"/>
          <w:shd w:val="clear" w:color="auto" w:fill="FFFFFF"/>
        </w:rPr>
      </w:pPr>
      <w:r w:rsidRPr="00F44CD2">
        <w:rPr>
          <w:rFonts w:cstheme="minorHAnsi"/>
          <w:color w:val="000000"/>
          <w:shd w:val="clear" w:color="auto" w:fill="FFFFFF"/>
        </w:rPr>
        <w:t xml:space="preserve">zastąpił ten podmiot innym podmiotem lub podmiotami albo </w:t>
      </w:r>
    </w:p>
    <w:p w14:paraId="4B560C0A" w14:textId="20AF0187" w:rsidR="007A7770" w:rsidRPr="00F44CD2" w:rsidRDefault="007A7770" w:rsidP="00F17B03">
      <w:pPr>
        <w:pStyle w:val="Akapitzlist"/>
        <w:numPr>
          <w:ilvl w:val="1"/>
          <w:numId w:val="49"/>
        </w:numPr>
        <w:spacing w:after="0" w:line="276" w:lineRule="auto"/>
        <w:ind w:left="799" w:hanging="442"/>
        <w:jc w:val="both"/>
        <w:rPr>
          <w:rStyle w:val="articletitle"/>
          <w:rFonts w:cstheme="minorHAnsi"/>
        </w:rPr>
      </w:pPr>
      <w:r w:rsidRPr="00F44CD2">
        <w:rPr>
          <w:rFonts w:cstheme="minorHAnsi"/>
          <w:color w:val="000000"/>
          <w:shd w:val="clear" w:color="auto" w:fill="FFFFFF"/>
        </w:rPr>
        <w:t>wykazał, że samodzielnie spełnia warunki udziału w postępowaniu.</w:t>
      </w:r>
    </w:p>
    <w:p w14:paraId="3F18AD61" w14:textId="77777777" w:rsidR="007A7770" w:rsidRPr="00F44CD2" w:rsidRDefault="007A7770" w:rsidP="00F17B03">
      <w:pPr>
        <w:pStyle w:val="Akapitzlist"/>
        <w:numPr>
          <w:ilvl w:val="0"/>
          <w:numId w:val="5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  <w:color w:val="000000"/>
          <w:shd w:val="clear" w:color="auto" w:fill="FFFFFF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30C04299" w14:textId="7CE4103C" w:rsidR="007A7770" w:rsidRPr="00F44CD2" w:rsidRDefault="007A7770" w:rsidP="00F17B03">
      <w:pPr>
        <w:pStyle w:val="Akapitzlist"/>
        <w:numPr>
          <w:ilvl w:val="0"/>
          <w:numId w:val="5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Wykonawca, w przypadku polegania na zdolnościach podmiotów udostępniających zasoby, przedstawia oświadczenie, o którym mowa w rozdz. 7 ust. 2 SWZ podmiotu udostępniającego zasoby, potwierdzające brak podstaw wykluczenia tego podmiotu oraz spełnianie warunków udziału w postępowaniu, w zakresie, w jakim Wykonawca powołuje się na jego zasoby.</w:t>
      </w:r>
    </w:p>
    <w:p w14:paraId="5AC7B1AF" w14:textId="6C29A6B4" w:rsidR="007A7770" w:rsidRPr="00F44CD2" w:rsidRDefault="007A7770" w:rsidP="00F17B03">
      <w:pPr>
        <w:pStyle w:val="Akapitzlist"/>
        <w:spacing w:before="120" w:after="0" w:line="276" w:lineRule="auto"/>
        <w:ind w:left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Oświadczenia podmiotów udostępniających zasoby powinny być złożone w formie elektronicznej, lub w postaci elektronicznej opatrzonej podpisem zaufanym lub podpisem osobistym w zakresie jakim potwierdzają okoliczności o których mowa w treści art 273 ust. 1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. Należy je przesłać zgodnie z zasadami określonymi w rozdz. 1</w:t>
      </w:r>
      <w:r w:rsidR="00F8487E" w:rsidRPr="00F44CD2">
        <w:rPr>
          <w:rFonts w:cstheme="minorHAnsi"/>
        </w:rPr>
        <w:t>1</w:t>
      </w:r>
      <w:r w:rsidRPr="00F44CD2">
        <w:rPr>
          <w:rFonts w:cstheme="minorHAnsi"/>
        </w:rPr>
        <w:t xml:space="preserve"> SWZ.</w:t>
      </w:r>
    </w:p>
    <w:p w14:paraId="39F87911" w14:textId="013335FF" w:rsidR="007A7770" w:rsidRDefault="007A7770" w:rsidP="00F17B03">
      <w:pPr>
        <w:spacing w:before="60" w:after="0" w:line="276" w:lineRule="auto"/>
        <w:ind w:left="357"/>
        <w:jc w:val="both"/>
        <w:rPr>
          <w:rFonts w:cstheme="minorHAnsi"/>
        </w:rPr>
      </w:pPr>
      <w:r w:rsidRPr="00F44CD2">
        <w:rPr>
          <w:rFonts w:cstheme="minorHAnsi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 którym mowa w rozdz. 7 ust. 2 SWZ.</w:t>
      </w:r>
    </w:p>
    <w:p w14:paraId="729A9820" w14:textId="2A6519F9" w:rsidR="007A7770" w:rsidRPr="00F44CD2" w:rsidRDefault="007A7770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28" w:name="_Toc72995842"/>
      <w:bookmarkStart w:id="29" w:name="_Toc73880995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Rozdział </w:t>
      </w:r>
      <w:r w:rsidR="00F93265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 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Podwykonawstwo</w:t>
      </w:r>
      <w:bookmarkEnd w:id="28"/>
      <w:bookmarkEnd w:id="29"/>
    </w:p>
    <w:p w14:paraId="2FCB0062" w14:textId="77777777" w:rsidR="007A7770" w:rsidRPr="00F44CD2" w:rsidRDefault="007A7770" w:rsidP="00F17B03">
      <w:pPr>
        <w:pStyle w:val="Akapitzlist"/>
        <w:numPr>
          <w:ilvl w:val="1"/>
          <w:numId w:val="52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 w:rsidRPr="00F44CD2">
        <w:rPr>
          <w:rFonts w:cstheme="minorHAnsi"/>
        </w:rPr>
        <w:t>Wykonawca może powierzyć wykonanie części zamówienia podwykonawcy.</w:t>
      </w:r>
    </w:p>
    <w:p w14:paraId="19DA73B7" w14:textId="23524E87" w:rsidR="007A7770" w:rsidRPr="00F44CD2" w:rsidRDefault="007A7770" w:rsidP="00F17B03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shd w:val="clear" w:color="auto" w:fill="FFFFFF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żąda</w:t>
      </w:r>
      <w:r w:rsidRPr="00F44CD2">
        <w:rPr>
          <w:rFonts w:cstheme="minorHAnsi"/>
        </w:rPr>
        <w:t xml:space="preserve"> wskazania przez wykonawcę części zamówienia, których wykonanie zamierza powierzyć podwykonawcom, oraz podania nazw ewentualnych podwykonawców</w:t>
      </w:r>
      <w:r w:rsidRPr="00F44CD2">
        <w:rPr>
          <w:rFonts w:cstheme="minorHAnsi"/>
          <w:shd w:val="clear" w:color="auto" w:fill="FFFFFF"/>
        </w:rPr>
        <w:t>, jeżeli są już znani.</w:t>
      </w:r>
    </w:p>
    <w:p w14:paraId="6C95EB3A" w14:textId="03BA6631" w:rsidR="007A7770" w:rsidRPr="00F44CD2" w:rsidRDefault="007A7770" w:rsidP="00F17B03">
      <w:pPr>
        <w:pStyle w:val="Akapitzlist"/>
        <w:numPr>
          <w:ilvl w:val="1"/>
          <w:numId w:val="5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  <w:shd w:val="clear" w:color="auto" w:fill="FFFFFF"/>
        </w:rPr>
      </w:pPr>
      <w:r w:rsidRPr="00F44CD2">
        <w:rPr>
          <w:rFonts w:cstheme="minorHAnsi"/>
          <w:shd w:val="clear" w:color="auto" w:fill="FFFFFF"/>
        </w:rPr>
        <w:t xml:space="preserve">Pozostałe wymagania dotyczące podwykonawstwa zostały określone w projektowanych postanowienia umowy stanowiących załącznik nr </w:t>
      </w:r>
      <w:r w:rsidR="003476AF">
        <w:rPr>
          <w:rFonts w:cstheme="minorHAnsi"/>
          <w:shd w:val="clear" w:color="auto" w:fill="FFFFFF"/>
        </w:rPr>
        <w:t>2</w:t>
      </w:r>
      <w:r w:rsidR="00D4502B" w:rsidRPr="00F44CD2">
        <w:rPr>
          <w:rFonts w:cstheme="minorHAnsi"/>
          <w:shd w:val="clear" w:color="auto" w:fill="FFFFFF"/>
        </w:rPr>
        <w:t xml:space="preserve"> </w:t>
      </w:r>
      <w:r w:rsidRPr="00F44CD2">
        <w:rPr>
          <w:rFonts w:cstheme="minorHAnsi"/>
          <w:shd w:val="clear" w:color="auto" w:fill="FFFFFF"/>
        </w:rPr>
        <w:t>do SWZ.</w:t>
      </w:r>
    </w:p>
    <w:p w14:paraId="4E6DEF4E" w14:textId="2445049B" w:rsidR="007A7770" w:rsidRPr="00F44CD2" w:rsidRDefault="007A7770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0" w:name="_Toc72995843"/>
      <w:bookmarkStart w:id="31" w:name="_Toc73880996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F93265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 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Informacja dla Wykonawców wspólnie ubiegających się o udzielnie zamówienia</w:t>
      </w:r>
      <w:bookmarkEnd w:id="30"/>
      <w:bookmarkEnd w:id="31"/>
    </w:p>
    <w:p w14:paraId="6A825814" w14:textId="77777777" w:rsidR="007A7770" w:rsidRPr="00F44CD2" w:rsidRDefault="007A7770" w:rsidP="00F17B03">
      <w:pPr>
        <w:pStyle w:val="Akapitzlist"/>
        <w:numPr>
          <w:ilvl w:val="0"/>
          <w:numId w:val="53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Wykonawcy mogą wspólnie ubiegać się o udzielenie zamówienia. W takim przypadku Wykonawcy ustanawiają pełnomocnika do reprezentowania ich w postępowaniu i zawarcia umowy w sprawie zamówienia publicznego.</w:t>
      </w:r>
    </w:p>
    <w:p w14:paraId="2579E1D1" w14:textId="11F625E0" w:rsidR="007A7770" w:rsidRPr="00F44CD2" w:rsidRDefault="007A7770" w:rsidP="00F17B03">
      <w:pPr>
        <w:pStyle w:val="Akapitzlist"/>
        <w:numPr>
          <w:ilvl w:val="0"/>
          <w:numId w:val="53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, natomiast spełnianie warunków udziału w postępowaniu Wykonawcy wykazują zgodnie z rozdz. </w:t>
      </w:r>
      <w:r w:rsidR="002A3CAF">
        <w:rPr>
          <w:rFonts w:cstheme="minorHAnsi"/>
        </w:rPr>
        <w:t>5</w:t>
      </w:r>
      <w:r w:rsidRPr="00F44CD2">
        <w:rPr>
          <w:rFonts w:cstheme="minorHAnsi"/>
        </w:rPr>
        <w:t xml:space="preserve"> ust. 2 SWZ.</w:t>
      </w:r>
    </w:p>
    <w:p w14:paraId="4FD8CDA4" w14:textId="100E5753" w:rsidR="007A7770" w:rsidRPr="00F44CD2" w:rsidRDefault="007A7770" w:rsidP="00F17B03">
      <w:pPr>
        <w:pStyle w:val="Akapitzlist"/>
        <w:numPr>
          <w:ilvl w:val="0"/>
          <w:numId w:val="53"/>
        </w:numPr>
        <w:spacing w:after="120" w:line="276" w:lineRule="auto"/>
        <w:ind w:left="357" w:hanging="357"/>
        <w:contextualSpacing w:val="0"/>
        <w:jc w:val="both"/>
        <w:rPr>
          <w:rFonts w:cstheme="minorHAnsi"/>
          <w:lang w:eastAsia="pl-PL"/>
        </w:rPr>
      </w:pPr>
      <w:r w:rsidRPr="00F44CD2">
        <w:rPr>
          <w:rFonts w:cstheme="minorHAnsi"/>
        </w:rPr>
        <w:t>W przypadku wspólnego ubiegania się o zamówienie przez wykonawców</w:t>
      </w:r>
      <w:r w:rsidRPr="00F44CD2">
        <w:rPr>
          <w:rFonts w:cstheme="minorHAnsi"/>
          <w:b/>
          <w:bCs/>
        </w:rPr>
        <w:t>, oświadczenie, o którym mowa w rozdz. 7 ust. 2 SWZ</w:t>
      </w:r>
      <w:r w:rsidRPr="00F44CD2">
        <w:rPr>
          <w:rFonts w:cstheme="minorHAnsi"/>
        </w:rPr>
        <w:t xml:space="preserve">, </w:t>
      </w:r>
      <w:r w:rsidRPr="00F44CD2">
        <w:rPr>
          <w:rFonts w:cstheme="minorHAnsi"/>
          <w:lang w:eastAsia="pl-PL"/>
        </w:rPr>
        <w:t>składa każdy z wykonawców. Oświadczenia te potwierdzają brak podstaw wykluczenia oraz spełnianie warunków udziału w postępowaniu w zakresie, w jakim każdy z wykonawców wykazuje spełnianie warunków udziału w postępowaniu.</w:t>
      </w:r>
    </w:p>
    <w:p w14:paraId="4B55E7B1" w14:textId="10DC89FE" w:rsidR="007A7770" w:rsidRPr="00F44CD2" w:rsidRDefault="007A7770" w:rsidP="00F17B03">
      <w:pPr>
        <w:pStyle w:val="Akapitzlist"/>
        <w:numPr>
          <w:ilvl w:val="0"/>
          <w:numId w:val="53"/>
        </w:numPr>
        <w:spacing w:after="0" w:line="276" w:lineRule="auto"/>
        <w:ind w:left="357" w:hanging="357"/>
        <w:jc w:val="both"/>
        <w:rPr>
          <w:rFonts w:cstheme="minorHAnsi"/>
          <w:lang w:eastAsia="pl-PL"/>
        </w:rPr>
      </w:pPr>
      <w:r w:rsidRPr="00F44CD2">
        <w:rPr>
          <w:rFonts w:cstheme="minorHAnsi"/>
        </w:rPr>
        <w:t>W przypadku, gdy spełnienie warunku opisanego</w:t>
      </w:r>
      <w:r w:rsidR="00B3152F" w:rsidRPr="00F44CD2">
        <w:rPr>
          <w:rFonts w:cstheme="minorHAnsi"/>
        </w:rPr>
        <w:t>:</w:t>
      </w:r>
    </w:p>
    <w:p w14:paraId="3A7AE7C6" w14:textId="171B968D" w:rsidR="00430630" w:rsidRPr="00430630" w:rsidRDefault="00897C55" w:rsidP="00F17B03">
      <w:pPr>
        <w:pStyle w:val="Akapitzlist"/>
        <w:numPr>
          <w:ilvl w:val="1"/>
          <w:numId w:val="54"/>
        </w:numPr>
        <w:spacing w:after="0" w:line="276" w:lineRule="auto"/>
        <w:ind w:left="782" w:hanging="357"/>
        <w:jc w:val="both"/>
        <w:rPr>
          <w:rFonts w:cstheme="minorHAnsi"/>
          <w:lang w:eastAsia="pl-PL"/>
        </w:rPr>
      </w:pPr>
      <w:r w:rsidRPr="00F44CD2">
        <w:rPr>
          <w:rFonts w:cstheme="minorHAnsi"/>
        </w:rPr>
        <w:t xml:space="preserve">w rozdz. 5 ust. 2 pkt </w:t>
      </w:r>
      <w:r w:rsidR="004849EB">
        <w:rPr>
          <w:rFonts w:cstheme="minorHAnsi"/>
        </w:rPr>
        <w:t>2)</w:t>
      </w:r>
      <w:r w:rsidRPr="00F44CD2">
        <w:rPr>
          <w:rFonts w:cstheme="minorHAnsi"/>
        </w:rPr>
        <w:t xml:space="preserve"> </w:t>
      </w:r>
      <w:r>
        <w:rPr>
          <w:rFonts w:cstheme="minorHAnsi"/>
        </w:rPr>
        <w:t xml:space="preserve">SWZ </w:t>
      </w:r>
      <w:r w:rsidR="00430630" w:rsidRPr="00897C55">
        <w:rPr>
          <w:rFonts w:cstheme="minorHAnsi"/>
          <w:bCs/>
        </w:rPr>
        <w:t>wykazuje co najmniej jeden z wykonawców wspólnie ubiegających się o udzielenie zamówienia</w:t>
      </w:r>
      <w:r>
        <w:rPr>
          <w:rFonts w:cstheme="minorHAnsi"/>
          <w:bCs/>
        </w:rPr>
        <w:t>,</w:t>
      </w:r>
    </w:p>
    <w:p w14:paraId="3AE57E07" w14:textId="08601EEF" w:rsidR="007A7770" w:rsidRPr="00F44CD2" w:rsidRDefault="00B3152F" w:rsidP="00F17B03">
      <w:pPr>
        <w:pStyle w:val="Akapitzlist"/>
        <w:numPr>
          <w:ilvl w:val="1"/>
          <w:numId w:val="54"/>
        </w:numPr>
        <w:spacing w:after="0" w:line="276" w:lineRule="auto"/>
        <w:ind w:left="782" w:hanging="357"/>
        <w:jc w:val="both"/>
        <w:rPr>
          <w:rFonts w:cstheme="minorHAnsi"/>
          <w:lang w:eastAsia="pl-PL"/>
        </w:rPr>
      </w:pPr>
      <w:r w:rsidRPr="00F44CD2">
        <w:rPr>
          <w:rFonts w:cstheme="minorHAnsi"/>
        </w:rPr>
        <w:t>w rozdz. 5 ust. 2 pkt 4</w:t>
      </w:r>
      <w:r w:rsidR="004849EB">
        <w:rPr>
          <w:rFonts w:cstheme="minorHAnsi"/>
        </w:rPr>
        <w:t>)</w:t>
      </w:r>
      <w:r w:rsidR="00B0040A" w:rsidRPr="00F44CD2">
        <w:rPr>
          <w:rFonts w:cstheme="minorHAnsi"/>
        </w:rPr>
        <w:t xml:space="preserve"> </w:t>
      </w:r>
      <w:r w:rsidRPr="00F44CD2">
        <w:rPr>
          <w:rFonts w:cstheme="minorHAnsi"/>
        </w:rPr>
        <w:t xml:space="preserve">SWZ </w:t>
      </w:r>
      <w:r w:rsidR="007A7770" w:rsidRPr="00F44CD2">
        <w:rPr>
          <w:rFonts w:cstheme="minorHAnsi"/>
        </w:rPr>
        <w:t>Wykonawcy wykazują poprzez poleganie na zdolnościach tych z</w:t>
      </w:r>
      <w:r w:rsidR="004849EB">
        <w:rPr>
          <w:rFonts w:cstheme="minorHAnsi"/>
        </w:rPr>
        <w:t> </w:t>
      </w:r>
      <w:r w:rsidR="007A7770" w:rsidRPr="00F44CD2">
        <w:rPr>
          <w:rFonts w:cstheme="minorHAnsi"/>
        </w:rPr>
        <w:t>wykonawców, którzy wykonają usługi, do realizacji których te zdolności są wymagane</w:t>
      </w:r>
    </w:p>
    <w:p w14:paraId="5B02D3A2" w14:textId="6E26A8D7" w:rsidR="00B3152F" w:rsidRPr="00F44CD2" w:rsidRDefault="007A7770" w:rsidP="00F17B03">
      <w:pPr>
        <w:spacing w:after="0" w:line="276" w:lineRule="auto"/>
        <w:ind w:left="425"/>
        <w:jc w:val="both"/>
        <w:rPr>
          <w:rFonts w:cstheme="minorHAnsi"/>
        </w:rPr>
      </w:pPr>
      <w:r w:rsidRPr="00F44CD2">
        <w:rPr>
          <w:rFonts w:cstheme="minorHAnsi"/>
        </w:rPr>
        <w:t xml:space="preserve">– </w:t>
      </w:r>
      <w:r w:rsidRPr="00897C55">
        <w:rPr>
          <w:rFonts w:cstheme="minorHAnsi"/>
          <w:b/>
          <w:bCs/>
        </w:rPr>
        <w:t xml:space="preserve">wykonawcy wspólnie ubiegający się o udzielenie zamówienia oświadczają, które </w:t>
      </w:r>
      <w:r w:rsidR="003476AF" w:rsidRPr="00897C55">
        <w:rPr>
          <w:rFonts w:cstheme="minorHAnsi"/>
          <w:b/>
          <w:bCs/>
        </w:rPr>
        <w:t xml:space="preserve">usługi </w:t>
      </w:r>
      <w:r w:rsidR="00743A06">
        <w:rPr>
          <w:rFonts w:cstheme="minorHAnsi"/>
          <w:b/>
          <w:bCs/>
        </w:rPr>
        <w:br/>
        <w:t xml:space="preserve">    </w:t>
      </w:r>
      <w:r w:rsidRPr="00897C55">
        <w:rPr>
          <w:rFonts w:cstheme="minorHAnsi"/>
          <w:b/>
          <w:bCs/>
        </w:rPr>
        <w:t>wykonają poszczególni wykonawcy.</w:t>
      </w:r>
    </w:p>
    <w:p w14:paraId="479D4B79" w14:textId="5B350490" w:rsidR="007A7770" w:rsidRPr="00F44CD2" w:rsidRDefault="007A7770" w:rsidP="00F17B03">
      <w:pPr>
        <w:pStyle w:val="Akapitzlist"/>
        <w:numPr>
          <w:ilvl w:val="0"/>
          <w:numId w:val="53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  <w:lang w:eastAsia="pl-PL"/>
        </w:rPr>
      </w:pPr>
      <w:r w:rsidRPr="00F44CD2">
        <w:rPr>
          <w:rFonts w:cstheme="minorHAnsi"/>
        </w:rPr>
        <w:t>W przypadku wspólnego ubiegania się o zamówienie przez Wykonawców są oni zobowiązani na wezwanie Zamawiającego złożyć aktualne na</w:t>
      </w:r>
      <w:r w:rsidR="003476AF">
        <w:rPr>
          <w:rFonts w:cstheme="minorHAnsi"/>
        </w:rPr>
        <w:t xml:space="preserve"> </w:t>
      </w:r>
      <w:r w:rsidRPr="00F44CD2">
        <w:rPr>
          <w:rFonts w:cstheme="minorHAnsi"/>
        </w:rPr>
        <w:t>dzień złożenia podmiotowe środki dowodowe, o których mowa w rozdz. 7 przy czym:</w:t>
      </w:r>
    </w:p>
    <w:p w14:paraId="78653B51" w14:textId="268443D8" w:rsidR="007A7770" w:rsidRPr="00F44CD2" w:rsidRDefault="007A7770" w:rsidP="00F17B03">
      <w:pPr>
        <w:pStyle w:val="Akapitzlist"/>
        <w:numPr>
          <w:ilvl w:val="1"/>
          <w:numId w:val="55"/>
        </w:numPr>
        <w:spacing w:after="0" w:line="276" w:lineRule="auto"/>
        <w:ind w:left="714" w:hanging="357"/>
        <w:jc w:val="both"/>
        <w:rPr>
          <w:rFonts w:cstheme="minorHAnsi"/>
          <w:lang w:eastAsia="pl-PL"/>
        </w:rPr>
      </w:pPr>
      <w:r w:rsidRPr="00F44CD2">
        <w:rPr>
          <w:rFonts w:cstheme="minorHAnsi"/>
          <w:lang w:eastAsia="pl-PL"/>
        </w:rPr>
        <w:t xml:space="preserve">podmiotowe środki dowodowe o których mowa w rozdz. </w:t>
      </w:r>
      <w:r w:rsidR="003E7604" w:rsidRPr="00F44CD2">
        <w:rPr>
          <w:rFonts w:cstheme="minorHAnsi"/>
          <w:lang w:eastAsia="pl-PL"/>
        </w:rPr>
        <w:t>7</w:t>
      </w:r>
      <w:r w:rsidRPr="00F44CD2">
        <w:rPr>
          <w:rFonts w:cstheme="minorHAnsi"/>
          <w:lang w:eastAsia="pl-PL"/>
        </w:rPr>
        <w:t xml:space="preserve"> ust </w:t>
      </w:r>
      <w:r w:rsidR="003E7604" w:rsidRPr="00F44CD2">
        <w:rPr>
          <w:rFonts w:cstheme="minorHAnsi"/>
          <w:lang w:eastAsia="pl-PL"/>
        </w:rPr>
        <w:t>7</w:t>
      </w:r>
      <w:r w:rsidRPr="00F44CD2">
        <w:rPr>
          <w:rFonts w:cstheme="minorHAnsi"/>
          <w:lang w:eastAsia="pl-PL"/>
        </w:rPr>
        <w:t xml:space="preserve"> składa odpowiednio Wykonawca/Wykonawcy, który/którzy wykazują spełnianie warunku, w zakresie i na zasadach opisanych w rozdz. </w:t>
      </w:r>
      <w:r w:rsidR="003155BA" w:rsidRPr="00F44CD2">
        <w:rPr>
          <w:rFonts w:cstheme="minorHAnsi"/>
          <w:lang w:eastAsia="pl-PL"/>
        </w:rPr>
        <w:t>5</w:t>
      </w:r>
      <w:r w:rsidRPr="00F44CD2">
        <w:rPr>
          <w:rFonts w:cstheme="minorHAnsi"/>
          <w:lang w:eastAsia="pl-PL"/>
        </w:rPr>
        <w:t xml:space="preserve"> ust. 2 SWZ.</w:t>
      </w:r>
    </w:p>
    <w:p w14:paraId="38D0F2C6" w14:textId="0E9ED2DF" w:rsidR="00B91DCE" w:rsidRPr="00F44CD2" w:rsidRDefault="004E60E2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2" w:name="_Toc73880997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F93265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11</w:t>
      </w:r>
      <w:r w:rsidR="00B91DCE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Informacje o środkach komunikacji elektronicznej, przy u</w:t>
      </w:r>
      <w:r w:rsidR="0003213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ż</w:t>
      </w:r>
      <w:r w:rsidR="00B91DCE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yciu których zamawiający będzie się komunikował z </w:t>
      </w:r>
      <w:r w:rsidR="001900C9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="00B91DCE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mi oraz</w:t>
      </w:r>
      <w:r w:rsidR="00063DF7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931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wymaganiach technicznych i organizacyjnych sporządzania, wysyłania i odbierania korespondencji elektronicznej</w:t>
      </w:r>
      <w:r w:rsidR="00B91DCE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a także wskazanie osób uprawnionych do komunikowania się z </w:t>
      </w:r>
      <w:r w:rsidR="001900C9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Wykonawca</w:t>
      </w:r>
      <w:r w:rsidR="00B91DCE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mi.</w:t>
      </w:r>
      <w:bookmarkEnd w:id="32"/>
    </w:p>
    <w:p w14:paraId="44130CF6" w14:textId="5558E41E" w:rsidR="001800E8" w:rsidRPr="00F44CD2" w:rsidRDefault="00247E89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eastAsia="Calibri" w:cstheme="minorHAnsi"/>
        </w:rPr>
        <w:t>Postępowanie prowadzone jest w języku polskim</w:t>
      </w:r>
      <w:r w:rsidR="003155BA" w:rsidRPr="00F44CD2">
        <w:rPr>
          <w:rFonts w:eastAsia="Calibri" w:cstheme="minorHAnsi"/>
        </w:rPr>
        <w:t xml:space="preserve"> przy użyciu środków komunikacji elektronicznej.</w:t>
      </w:r>
    </w:p>
    <w:p w14:paraId="1816AA1C" w14:textId="6A3944BB" w:rsidR="00944BBA" w:rsidRPr="00F44CD2" w:rsidRDefault="001800E8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eastAsia="Calibri" w:cstheme="minorHAnsi"/>
        </w:rPr>
        <w:t xml:space="preserve">Komunikacja między Zamawiającym a </w:t>
      </w:r>
      <w:r w:rsidRPr="00F17B03">
        <w:rPr>
          <w:rFonts w:eastAsia="Calibri" w:cstheme="minorHAnsi"/>
        </w:rPr>
        <w:t xml:space="preserve">Wykonawcami odbywa się </w:t>
      </w:r>
      <w:r w:rsidR="00247E89" w:rsidRPr="00F17B03">
        <w:rPr>
          <w:rFonts w:eastAsia="Calibri" w:cstheme="minorHAnsi"/>
        </w:rPr>
        <w:t xml:space="preserve"> </w:t>
      </w:r>
      <w:r w:rsidR="006B6AB8" w:rsidRPr="00F17B03">
        <w:rPr>
          <w:rFonts w:eastAsia="Calibri" w:cstheme="minorHAnsi"/>
        </w:rPr>
        <w:t xml:space="preserve">przy użyciu </w:t>
      </w:r>
      <w:proofErr w:type="spellStart"/>
      <w:r w:rsidR="00247E89" w:rsidRPr="00F17B03">
        <w:rPr>
          <w:rFonts w:cstheme="minorHAnsi"/>
          <w:b/>
          <w:bCs/>
        </w:rPr>
        <w:t>miniPortalu</w:t>
      </w:r>
      <w:proofErr w:type="spellEnd"/>
      <w:r w:rsidR="00247E89" w:rsidRPr="00F17B03">
        <w:rPr>
          <w:rFonts w:cstheme="minorHAnsi"/>
          <w:b/>
          <w:bCs/>
        </w:rPr>
        <w:t xml:space="preserve"> </w:t>
      </w:r>
      <w:hyperlink r:id="rId10" w:history="1">
        <w:r w:rsidR="00DC6EEB" w:rsidRPr="00F8644B">
          <w:rPr>
            <w:rStyle w:val="Hipercze"/>
            <w:rFonts w:cstheme="minorHAnsi"/>
            <w:b/>
            <w:bCs/>
          </w:rPr>
          <w:t>https://miniportal.uzp.gov.pl/</w:t>
        </w:r>
      </w:hyperlink>
      <w:r w:rsidR="00944BBA" w:rsidRPr="00F17B03">
        <w:rPr>
          <w:rFonts w:cstheme="minorHAnsi"/>
          <w:b/>
          <w:bCs/>
        </w:rPr>
        <w:t xml:space="preserve">, </w:t>
      </w:r>
      <w:proofErr w:type="spellStart"/>
      <w:r w:rsidR="00247E89" w:rsidRPr="00F17B03">
        <w:rPr>
          <w:rFonts w:cstheme="minorHAnsi"/>
          <w:b/>
          <w:bCs/>
        </w:rPr>
        <w:t>ePUAPu</w:t>
      </w:r>
      <w:proofErr w:type="spellEnd"/>
      <w:r w:rsidR="00247E89" w:rsidRPr="00F17B03">
        <w:rPr>
          <w:rFonts w:cstheme="minorHAnsi"/>
          <w:b/>
          <w:bCs/>
        </w:rPr>
        <w:t xml:space="preserve"> </w:t>
      </w:r>
      <w:hyperlink r:id="rId11" w:history="1">
        <w:r w:rsidR="00DC6EEB" w:rsidRPr="00F8644B">
          <w:rPr>
            <w:rStyle w:val="Hipercze"/>
            <w:rFonts w:cstheme="minorHAnsi"/>
            <w:b/>
            <w:bCs/>
          </w:rPr>
          <w:t>https://epuap.gov.pl/wps/portal</w:t>
        </w:r>
      </w:hyperlink>
      <w:r w:rsidR="00DC6EEB">
        <w:rPr>
          <w:rFonts w:cstheme="minorHAnsi"/>
          <w:b/>
          <w:bCs/>
        </w:rPr>
        <w:t xml:space="preserve"> </w:t>
      </w:r>
      <w:r w:rsidR="003D4B7F" w:rsidRPr="00F44CD2">
        <w:rPr>
          <w:rStyle w:val="Hipercze"/>
          <w:rFonts w:eastAsia="Calibri" w:cstheme="minorHAnsi"/>
          <w:bCs/>
          <w:color w:val="auto"/>
          <w:u w:val="none"/>
        </w:rPr>
        <w:t xml:space="preserve">oraz </w:t>
      </w:r>
      <w:r w:rsidR="00944BBA" w:rsidRPr="00F44CD2">
        <w:rPr>
          <w:rFonts w:cstheme="minorHAnsi"/>
        </w:rPr>
        <w:t xml:space="preserve">poczty elektronicznej, z zastrzeżeniem, iż oferta musi zostać złożona przy użyciu </w:t>
      </w:r>
      <w:proofErr w:type="spellStart"/>
      <w:r w:rsidR="00944BBA" w:rsidRPr="00F44CD2">
        <w:rPr>
          <w:rFonts w:cstheme="minorHAnsi"/>
        </w:rPr>
        <w:t>miniPortalu</w:t>
      </w:r>
      <w:proofErr w:type="spellEnd"/>
      <w:r w:rsidR="00944BBA" w:rsidRPr="00F44CD2">
        <w:rPr>
          <w:rFonts w:cstheme="minorHAnsi"/>
        </w:rPr>
        <w:t>.</w:t>
      </w:r>
    </w:p>
    <w:p w14:paraId="5BA9A597" w14:textId="0B34970B" w:rsidR="001800E8" w:rsidRPr="00F44CD2" w:rsidRDefault="00247E89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cstheme="minorHAnsi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 xml:space="preserve">. </w:t>
      </w:r>
      <w:r w:rsidR="00944BBA" w:rsidRPr="00F44CD2">
        <w:rPr>
          <w:rFonts w:cstheme="minorHAnsi"/>
        </w:rPr>
        <w:t xml:space="preserve">Wykonawca posiadający konto na </w:t>
      </w:r>
      <w:proofErr w:type="spellStart"/>
      <w:r w:rsidR="00944BBA" w:rsidRPr="00F44CD2">
        <w:rPr>
          <w:rFonts w:cstheme="minorHAnsi"/>
        </w:rPr>
        <w:t>ePUAP</w:t>
      </w:r>
      <w:proofErr w:type="spellEnd"/>
      <w:r w:rsidR="00944BBA" w:rsidRPr="00F44CD2">
        <w:rPr>
          <w:rFonts w:cstheme="minorHAnsi"/>
        </w:rPr>
        <w:t xml:space="preserve"> ma dostęp do </w:t>
      </w:r>
      <w:r w:rsidRPr="00F44CD2">
        <w:rPr>
          <w:rFonts w:cstheme="minorHAnsi"/>
        </w:rPr>
        <w:t xml:space="preserve">formularzy: „Formularz do złożenia, zmiany, wycofania oferty lub wniosku” oraz „Formularz do komunikacji” </w:t>
      </w:r>
    </w:p>
    <w:p w14:paraId="27406A80" w14:textId="23689CE2" w:rsidR="00944BBA" w:rsidRPr="00F44CD2" w:rsidRDefault="00552389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cstheme="minorHAnsi"/>
        </w:rPr>
        <w:t xml:space="preserve">Wymagania techniczne i organizacyjne wysyłania i odbierania dokumentów elektronicznych, elektronicznych kopii dokumentów i oświadczeń oraz informacji przekazywanych przy ich użyciu szczegółowo opisane zostały w Regulaminie korzystania z systemu </w:t>
      </w:r>
      <w:proofErr w:type="spellStart"/>
      <w:r w:rsidRPr="00F44CD2">
        <w:rPr>
          <w:rFonts w:cstheme="minorHAnsi"/>
        </w:rPr>
        <w:t>miniPortal</w:t>
      </w:r>
      <w:proofErr w:type="spellEnd"/>
      <w:r w:rsidRPr="00F44CD2">
        <w:rPr>
          <w:rFonts w:cstheme="minorHAnsi"/>
        </w:rPr>
        <w:t xml:space="preserve"> oraz </w:t>
      </w:r>
      <w:r w:rsidR="003D4B7F" w:rsidRPr="00F44CD2">
        <w:rPr>
          <w:rFonts w:cstheme="minorHAnsi"/>
        </w:rPr>
        <w:t>w</w:t>
      </w:r>
      <w:r w:rsidRPr="00F44CD2">
        <w:rPr>
          <w:rFonts w:cstheme="minorHAnsi"/>
        </w:rPr>
        <w:t>arunkach korzystania z elektronicznej platformy usług administracji publicznej (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>).</w:t>
      </w:r>
    </w:p>
    <w:p w14:paraId="269AB2D4" w14:textId="77777777" w:rsidR="00E50BAE" w:rsidRPr="00F44CD2" w:rsidRDefault="00552389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cstheme="minorHAnsi"/>
        </w:rPr>
        <w:t xml:space="preserve">Maksymalny rozmiar plików przesyłanych za pośrednictwem dedykowanych formularzy: </w:t>
      </w:r>
      <w:r w:rsidRPr="00F44CD2">
        <w:rPr>
          <w:rFonts w:cstheme="minorHAnsi"/>
          <w:i/>
          <w:iCs/>
        </w:rPr>
        <w:t>„Formularz złożenia, zmiany, wycofania oferty lub wniosku”</w:t>
      </w:r>
      <w:r w:rsidRPr="00F44CD2">
        <w:rPr>
          <w:rFonts w:cstheme="minorHAnsi"/>
        </w:rPr>
        <w:t xml:space="preserve"> i </w:t>
      </w:r>
      <w:r w:rsidRPr="00F44CD2">
        <w:rPr>
          <w:rFonts w:cstheme="minorHAnsi"/>
          <w:i/>
          <w:iCs/>
        </w:rPr>
        <w:t>„Formularza do komunikacji”</w:t>
      </w:r>
      <w:r w:rsidRPr="00F44CD2">
        <w:rPr>
          <w:rFonts w:cstheme="minorHAnsi"/>
        </w:rPr>
        <w:t xml:space="preserve"> wynosi 150 MB</w:t>
      </w:r>
      <w:r w:rsidR="003D4B7F" w:rsidRPr="00F44CD2">
        <w:rPr>
          <w:rFonts w:cstheme="minorHAnsi"/>
        </w:rPr>
        <w:t xml:space="preserve">. </w:t>
      </w:r>
      <w:r w:rsidR="00E50BAE" w:rsidRPr="00F44CD2">
        <w:rPr>
          <w:rFonts w:cstheme="minorHAnsi"/>
        </w:rPr>
        <w:t>Zamawiający dopuszcza przesyłanie danych w formatach dopuszczonych odpowiednimi przepisami prawa, tj. m.in. .</w:t>
      </w:r>
      <w:proofErr w:type="spellStart"/>
      <w:r w:rsidR="00E50BAE" w:rsidRPr="00F44CD2">
        <w:rPr>
          <w:rFonts w:cstheme="minorHAnsi"/>
        </w:rPr>
        <w:t>doc</w:t>
      </w:r>
      <w:proofErr w:type="spellEnd"/>
      <w:r w:rsidR="00E50BAE" w:rsidRPr="00F44CD2">
        <w:rPr>
          <w:rFonts w:cstheme="minorHAnsi"/>
        </w:rPr>
        <w:t>, .</w:t>
      </w:r>
      <w:proofErr w:type="spellStart"/>
      <w:r w:rsidR="00E50BAE" w:rsidRPr="00F44CD2">
        <w:rPr>
          <w:rFonts w:cstheme="minorHAnsi"/>
        </w:rPr>
        <w:t>docx</w:t>
      </w:r>
      <w:proofErr w:type="spellEnd"/>
      <w:r w:rsidR="00E50BAE" w:rsidRPr="00F44CD2">
        <w:rPr>
          <w:rFonts w:cstheme="minorHAnsi"/>
        </w:rPr>
        <w:t>, .xls, .</w:t>
      </w:r>
      <w:proofErr w:type="spellStart"/>
      <w:r w:rsidR="00E50BAE" w:rsidRPr="00F44CD2">
        <w:rPr>
          <w:rFonts w:cstheme="minorHAnsi"/>
        </w:rPr>
        <w:t>xlsx</w:t>
      </w:r>
      <w:proofErr w:type="spellEnd"/>
      <w:r w:rsidR="00E50BAE" w:rsidRPr="00F44CD2">
        <w:rPr>
          <w:rFonts w:cstheme="minorHAnsi"/>
        </w:rPr>
        <w:t>, pdf, jpg, .zip przy czym Zamawiający zaleca wykorzystanie plików w formacie .pdf</w:t>
      </w:r>
    </w:p>
    <w:p w14:paraId="2BC228CA" w14:textId="05519A57" w:rsidR="00944BBA" w:rsidRPr="00F44CD2" w:rsidRDefault="00552389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F44CD2">
        <w:rPr>
          <w:rFonts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44CD2">
        <w:rPr>
          <w:rFonts w:cstheme="minorHAnsi"/>
        </w:rPr>
        <w:t>ePUAP</w:t>
      </w:r>
      <w:proofErr w:type="spellEnd"/>
      <w:r w:rsidR="002B7B7C" w:rsidRPr="00F44CD2">
        <w:rPr>
          <w:rFonts w:cstheme="minorHAnsi"/>
        </w:rPr>
        <w:t>.</w:t>
      </w:r>
    </w:p>
    <w:p w14:paraId="379B46DE" w14:textId="1BC42747" w:rsidR="000976A3" w:rsidRPr="00F44CD2" w:rsidRDefault="000976A3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bookmarkStart w:id="33" w:name="_Hlk76062946"/>
      <w:r w:rsidRPr="00F44CD2">
        <w:rPr>
          <w:rFonts w:cstheme="minorHAnsi"/>
        </w:rPr>
        <w:t xml:space="preserve">Zamawiający informuje, iż identyfikator (ID) przedmiotowego postępowania dostępny jest na liście wszystkich postępowań zamieszczanych na </w:t>
      </w:r>
      <w:proofErr w:type="spellStart"/>
      <w:r w:rsidRPr="00F44CD2">
        <w:rPr>
          <w:rFonts w:cstheme="minorHAnsi"/>
        </w:rPr>
        <w:t>miniPortalu</w:t>
      </w:r>
      <w:proofErr w:type="spellEnd"/>
      <w:r w:rsidRPr="00F44CD2">
        <w:rPr>
          <w:rFonts w:cstheme="minorHAnsi"/>
        </w:rPr>
        <w:t xml:space="preserve"> i przyjmuje </w:t>
      </w:r>
      <w:r w:rsidR="002B7B7C" w:rsidRPr="00F44CD2">
        <w:rPr>
          <w:rFonts w:cstheme="minorHAnsi"/>
        </w:rPr>
        <w:t xml:space="preserve">następującą </w:t>
      </w:r>
      <w:r w:rsidRPr="00F44CD2">
        <w:rPr>
          <w:rFonts w:cstheme="minorHAnsi"/>
        </w:rPr>
        <w:t xml:space="preserve">postać: </w:t>
      </w:r>
      <w:r w:rsidR="002B7B7C" w:rsidRPr="00F44CD2">
        <w:rPr>
          <w:rFonts w:cstheme="minorHAnsi"/>
        </w:rPr>
        <w:t>identyfikator postępowania</w:t>
      </w:r>
      <w:r w:rsidR="00DC6EEB">
        <w:rPr>
          <w:rFonts w:cstheme="minorHAnsi"/>
        </w:rPr>
        <w:t>:</w:t>
      </w:r>
      <w:r w:rsidR="002B7B7C" w:rsidRPr="00F44CD2">
        <w:rPr>
          <w:rFonts w:cstheme="minorHAnsi"/>
        </w:rPr>
        <w:t xml:space="preserve"> </w:t>
      </w:r>
      <w:r w:rsidR="00DC6EEB" w:rsidRPr="00DC6EEB">
        <w:rPr>
          <w:rFonts w:ascii="Segoe UI" w:hAnsi="Segoe UI" w:cs="Segoe UI"/>
          <w:b/>
          <w:bCs/>
          <w:color w:val="111111"/>
          <w:shd w:val="clear" w:color="auto" w:fill="FFFFFF"/>
        </w:rPr>
        <w:t>834449eb-64ff-40ad-9221-624d9adfc044</w:t>
      </w:r>
    </w:p>
    <w:bookmarkEnd w:id="33"/>
    <w:p w14:paraId="73FBBF83" w14:textId="77777777" w:rsidR="00E50BAE" w:rsidRPr="00F44CD2" w:rsidRDefault="00E50BAE" w:rsidP="00F17B03">
      <w:pPr>
        <w:numPr>
          <w:ilvl w:val="0"/>
          <w:numId w:val="57"/>
        </w:numPr>
        <w:spacing w:after="0" w:line="276" w:lineRule="auto"/>
        <w:ind w:left="351" w:hanging="357"/>
        <w:jc w:val="both"/>
        <w:rPr>
          <w:rFonts w:eastAsia="Calibri" w:cstheme="minorHAnsi"/>
          <w:bCs/>
        </w:rPr>
      </w:pPr>
      <w:r w:rsidRPr="00F44CD2">
        <w:rPr>
          <w:rFonts w:cstheme="minorHAnsi"/>
        </w:rPr>
        <w:t xml:space="preserve">Wykonawca </w:t>
      </w:r>
      <w:r w:rsidRPr="00F44CD2">
        <w:rPr>
          <w:rFonts w:cstheme="minorHAnsi"/>
          <w:b/>
          <w:bCs/>
        </w:rPr>
        <w:t xml:space="preserve">składa ofertę za pośrednictwem „Formularza do złożenia, zmiany, wycofania oferty lub wniosku” </w:t>
      </w:r>
      <w:r w:rsidRPr="00F44CD2">
        <w:rPr>
          <w:rFonts w:cstheme="minorHAnsi"/>
        </w:rPr>
        <w:t xml:space="preserve">dostępnego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 xml:space="preserve"> i udostępnionego również na </w:t>
      </w:r>
      <w:proofErr w:type="spellStart"/>
      <w:r w:rsidRPr="00F44CD2">
        <w:rPr>
          <w:rFonts w:cstheme="minorHAnsi"/>
        </w:rPr>
        <w:t>miniPortalu</w:t>
      </w:r>
      <w:proofErr w:type="spellEnd"/>
      <w:r w:rsidRPr="00F44CD2">
        <w:rPr>
          <w:rFonts w:cstheme="minorHAnsi"/>
        </w:rPr>
        <w:t xml:space="preserve">. </w:t>
      </w:r>
    </w:p>
    <w:p w14:paraId="0BF2301E" w14:textId="28B3EF52" w:rsidR="00DC6EEB" w:rsidRPr="00DC6EEB" w:rsidRDefault="00E50BAE" w:rsidP="00DC6EEB">
      <w:pPr>
        <w:spacing w:after="120" w:line="276" w:lineRule="auto"/>
        <w:ind w:left="357"/>
        <w:jc w:val="both"/>
        <w:rPr>
          <w:rFonts w:cstheme="minorHAnsi"/>
          <w:u w:val="single"/>
        </w:rPr>
      </w:pPr>
      <w:r w:rsidRPr="00F44CD2">
        <w:rPr>
          <w:rFonts w:cstheme="minorHAnsi"/>
        </w:rPr>
        <w:t xml:space="preserve">Sposób złożenia oferty, w tym zaszyfrowania oferty opisany został w „Instrukcji użytkownika”, dostępnej na stronie: </w:t>
      </w:r>
      <w:hyperlink r:id="rId12" w:history="1">
        <w:r w:rsidR="00DC6EEB" w:rsidRPr="00F8644B">
          <w:rPr>
            <w:rStyle w:val="Hipercze"/>
            <w:rFonts w:cstheme="minorHAnsi"/>
          </w:rPr>
          <w:t>https://miniportal.uzp.gov.pl/</w:t>
        </w:r>
      </w:hyperlink>
      <w:r w:rsidR="00DC6EEB">
        <w:rPr>
          <w:rFonts w:cstheme="minorHAnsi"/>
        </w:rPr>
        <w:t xml:space="preserve"> </w:t>
      </w:r>
    </w:p>
    <w:p w14:paraId="039BBB8F" w14:textId="49DA6A0F" w:rsidR="00E50BAE" w:rsidRPr="00F44CD2" w:rsidRDefault="00E50BAE" w:rsidP="00F17B03">
      <w:pPr>
        <w:pStyle w:val="Akapitzlist"/>
        <w:numPr>
          <w:ilvl w:val="0"/>
          <w:numId w:val="57"/>
        </w:numPr>
        <w:spacing w:after="120" w:line="276" w:lineRule="auto"/>
        <w:ind w:left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Komunikacja pomiędzy Zamawiającym a wykonawcami w szczególności składanie oświadczeń, wniosków </w:t>
      </w:r>
      <w:r w:rsidRPr="00F44CD2">
        <w:rPr>
          <w:rFonts w:cstheme="minorHAnsi"/>
          <w:b/>
          <w:bCs/>
        </w:rPr>
        <w:t>(innych niż oferta)</w:t>
      </w:r>
      <w:r w:rsidRPr="00F44CD2">
        <w:rPr>
          <w:rFonts w:cstheme="minorHAnsi"/>
        </w:rPr>
        <w:t xml:space="preserve">, zawiadomień oraz przekazywanie informacji odbywa się elektronicznie za pośrednictwem dedykowanego formularza: „Formularz do komunikacji” dostępnego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 xml:space="preserve"> oraz udostępnionego przez </w:t>
      </w:r>
      <w:proofErr w:type="spellStart"/>
      <w:r w:rsidRPr="00F44CD2">
        <w:rPr>
          <w:rFonts w:cstheme="minorHAnsi"/>
        </w:rPr>
        <w:t>miniPortal</w:t>
      </w:r>
      <w:proofErr w:type="spellEnd"/>
      <w:r w:rsidRPr="00F44CD2">
        <w:rPr>
          <w:rFonts w:cstheme="minorHAnsi"/>
        </w:rPr>
        <w:t xml:space="preserve">. </w:t>
      </w:r>
    </w:p>
    <w:p w14:paraId="08771AC5" w14:textId="2641CEFA" w:rsidR="00E50BAE" w:rsidRPr="00743A06" w:rsidRDefault="00E50BAE" w:rsidP="00F17B03">
      <w:pPr>
        <w:pStyle w:val="Akapitzlist"/>
        <w:numPr>
          <w:ilvl w:val="0"/>
          <w:numId w:val="57"/>
        </w:numPr>
        <w:spacing w:after="120" w:line="276" w:lineRule="auto"/>
        <w:ind w:left="357"/>
        <w:contextualSpacing w:val="0"/>
        <w:jc w:val="both"/>
        <w:rPr>
          <w:rStyle w:val="Hipercze"/>
          <w:rFonts w:cstheme="minorHAnsi"/>
          <w:color w:val="auto"/>
          <w:u w:val="none"/>
        </w:rPr>
      </w:pPr>
      <w:r w:rsidRPr="00743A06">
        <w:rPr>
          <w:rFonts w:cstheme="minorHAnsi"/>
        </w:rPr>
        <w:t xml:space="preserve">Zamawiający może również komunikować się z wykonawcami za pomocą poczty elektronicznej, </w:t>
      </w:r>
      <w:r w:rsidR="00F44CD2" w:rsidRPr="00743A06">
        <w:rPr>
          <w:rFonts w:cstheme="minorHAnsi"/>
        </w:rPr>
        <w:br/>
      </w:r>
      <w:r w:rsidRPr="00743A06">
        <w:rPr>
          <w:rFonts w:cstheme="minorHAnsi"/>
        </w:rPr>
        <w:t>e</w:t>
      </w:r>
      <w:r w:rsidR="00F44CD2" w:rsidRPr="00743A06">
        <w:rPr>
          <w:rFonts w:cstheme="minorHAnsi"/>
        </w:rPr>
        <w:t>-</w:t>
      </w:r>
      <w:r w:rsidRPr="00743A06">
        <w:rPr>
          <w:rFonts w:cstheme="minorHAnsi"/>
        </w:rPr>
        <w:t>ma</w:t>
      </w:r>
      <w:r w:rsidR="00743A06" w:rsidRPr="00743A06">
        <w:rPr>
          <w:rFonts w:cstheme="minorHAnsi"/>
        </w:rPr>
        <w:t xml:space="preserve">il: </w:t>
      </w:r>
      <w:hyperlink r:id="rId13" w:history="1">
        <w:r w:rsidR="00DC6EEB" w:rsidRPr="00F8644B">
          <w:rPr>
            <w:rStyle w:val="Hipercze"/>
            <w:rFonts w:cstheme="minorHAnsi"/>
          </w:rPr>
          <w:t>asfinanse2@skala.pl</w:t>
        </w:r>
      </w:hyperlink>
      <w:r w:rsidR="00DC6EEB">
        <w:rPr>
          <w:rFonts w:cstheme="minorHAnsi"/>
        </w:rPr>
        <w:t xml:space="preserve"> </w:t>
      </w:r>
    </w:p>
    <w:p w14:paraId="5C4AA56C" w14:textId="076779D9" w:rsidR="00E50BAE" w:rsidRPr="00F44CD2" w:rsidRDefault="00E50BAE" w:rsidP="00F17B03">
      <w:pPr>
        <w:pStyle w:val="Akapitzlist"/>
        <w:numPr>
          <w:ilvl w:val="0"/>
          <w:numId w:val="57"/>
        </w:numPr>
        <w:spacing w:after="120" w:line="276" w:lineRule="auto"/>
        <w:ind w:left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We wszelkiej korespondencji związanej z niniejszym postępowaniem Zamawiający i wykonawcy posługują się numerem sprawy lub numerem ogłoszenia (BZP lub ID postępowania).</w:t>
      </w:r>
    </w:p>
    <w:p w14:paraId="0DE775B8" w14:textId="2AD58293" w:rsidR="00E50BAE" w:rsidRPr="00F44CD2" w:rsidRDefault="00E50BAE" w:rsidP="00F17B03">
      <w:pPr>
        <w:pStyle w:val="Akapitzlist"/>
        <w:numPr>
          <w:ilvl w:val="0"/>
          <w:numId w:val="57"/>
        </w:numPr>
        <w:spacing w:after="120" w:line="276" w:lineRule="auto"/>
        <w:ind w:left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Jeżeli Zamawiający lub wykonawca przekazują oświadczenia, wnioski, zawiadomienia oraz informacje przy użyciu poczty elektronicznej, każda ze stron na żądanie drugiej strony niezwłocznie potwierdza fakt ich otrzymania.</w:t>
      </w:r>
    </w:p>
    <w:p w14:paraId="0891A927" w14:textId="449589D4" w:rsidR="003D4B7F" w:rsidRPr="004A2A31" w:rsidRDefault="003D4B7F" w:rsidP="00F17B03">
      <w:pPr>
        <w:numPr>
          <w:ilvl w:val="0"/>
          <w:numId w:val="57"/>
        </w:numPr>
        <w:spacing w:after="120" w:line="276" w:lineRule="auto"/>
        <w:ind w:left="357"/>
        <w:jc w:val="both"/>
        <w:rPr>
          <w:rFonts w:eastAsia="Calibri" w:cstheme="minorHAnsi"/>
          <w:bCs/>
        </w:rPr>
      </w:pPr>
      <w:r w:rsidRPr="004A2A31">
        <w:rPr>
          <w:rFonts w:cstheme="minorHAnsi"/>
        </w:rPr>
        <w:t xml:space="preserve">Osobą uprawnioną do porozumiewania się z Wykonawcami jest p. </w:t>
      </w:r>
      <w:r w:rsidR="00743A06" w:rsidRPr="004A2A31">
        <w:rPr>
          <w:rFonts w:cstheme="minorHAnsi"/>
        </w:rPr>
        <w:t>Renata Krzywda</w:t>
      </w:r>
      <w:r w:rsidRPr="004A2A31">
        <w:rPr>
          <w:rFonts w:cstheme="minorHAnsi"/>
        </w:rPr>
        <w:t xml:space="preserve">, tel. </w:t>
      </w:r>
      <w:r w:rsidR="004A2A31" w:rsidRPr="004A2A31">
        <w:rPr>
          <w:rFonts w:cstheme="minorHAnsi"/>
        </w:rPr>
        <w:t>12 389-01-70 wew. 3</w:t>
      </w:r>
    </w:p>
    <w:p w14:paraId="43E899E8" w14:textId="09AA3CD9" w:rsidR="000976A3" w:rsidRPr="00F44CD2" w:rsidRDefault="000976A3" w:rsidP="00F17B03">
      <w:pPr>
        <w:numPr>
          <w:ilvl w:val="0"/>
          <w:numId w:val="57"/>
        </w:numPr>
        <w:spacing w:after="0" w:line="276" w:lineRule="auto"/>
        <w:jc w:val="both"/>
        <w:rPr>
          <w:rFonts w:eastAsia="Calibri" w:cstheme="minorHAnsi"/>
          <w:bCs/>
        </w:rPr>
      </w:pPr>
      <w:r w:rsidRPr="00F44CD2">
        <w:rPr>
          <w:rFonts w:cstheme="minorHAnsi"/>
          <w:bCs/>
        </w:rPr>
        <w:t xml:space="preserve">Udzielanie wyjaśnień treści SWZ </w:t>
      </w:r>
    </w:p>
    <w:p w14:paraId="4D6522DC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Wykonawca może zwrócić się do Zamawiającego z wnioskiem o wyjaśnienie treści SWZ. Wniosek należy przesłać za pośrednictwem dedykowanego formularza: „Formularz do komunikacji” dostępnego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>.</w:t>
      </w:r>
    </w:p>
    <w:p w14:paraId="3BF739FF" w14:textId="66D0BC89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>Zamawiający jest obowiązany udzielić</w:t>
      </w:r>
      <w:r w:rsidR="00F44CD2">
        <w:rPr>
          <w:rFonts w:cstheme="minorHAnsi"/>
        </w:rPr>
        <w:t xml:space="preserve"> </w:t>
      </w:r>
      <w:r w:rsidRPr="00F44CD2">
        <w:rPr>
          <w:rFonts w:cstheme="minorHAnsi"/>
        </w:rPr>
        <w:t>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1678D0F1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Jeżeli Zamawiający nie udzieli wyjaśnień w terminie, o którym mowa w pkt. 2) przedłuża termin składania ofert o czas niezbędny do zapoznania się wszystkich zainteresowanych Wykonawców z wyjaśnieniami niezbędnymi do należytego przygotowania i złożenia ofert.</w:t>
      </w:r>
    </w:p>
    <w:p w14:paraId="33F47735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Przedłużenie terminu składania ofert nie wpływa na bieg terminu składania wniosku o wyjaśnienie treści SWZ, o którym mowa w pkt. 2).</w:t>
      </w:r>
    </w:p>
    <w:p w14:paraId="448DF4EF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W przypadku gdy wniosek o wyjaśnienie treści SWZ nie wpłynął w terminie, o którym mowa w pkt. 2), Zamawiający nie ma obowiązku udzielania wyjaśnień SWZ oraz obowiązku przedłużenia terminu składania ofert.</w:t>
      </w:r>
    </w:p>
    <w:p w14:paraId="14FA5602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Treść zapytań wraz z wyjaśnieniami Zamawiający udostępni Wykonawcom, na stronie prowadzonego postępowania, bez ujawniania źródła zapytania.</w:t>
      </w:r>
    </w:p>
    <w:p w14:paraId="62C254C1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W uzasadnionych przypadkach Zamawiający może przed upływem terminu składania ofert zmienić treść SWZ. Dokonaną zmianę SWZ Zamawiający udostępni na stronie prowadzonego postępowania.</w:t>
      </w:r>
    </w:p>
    <w:p w14:paraId="543A5BA2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W przypadku rozbieżności pomiędzy treścią niniejszej SWZ a treścią udzielonych wyjaśnień lub zmian SWZ, jako obowiązującą należy przyjąć treść późniejszego oświadczenia Zamawiającego.</w:t>
      </w:r>
    </w:p>
    <w:p w14:paraId="5DDA48CA" w14:textId="77777777" w:rsidR="000976A3" w:rsidRPr="00F44CD2" w:rsidRDefault="000976A3" w:rsidP="00F17B03">
      <w:pPr>
        <w:pStyle w:val="Akapitzlist"/>
        <w:numPr>
          <w:ilvl w:val="0"/>
          <w:numId w:val="58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W przypadku gdy zmiana treści SWZ prowadzi do zmiany ogłoszenia o zamówieniu, Zamawiający zamieszcza w Biuletynie Zamówień Publicznych ogłoszenie o zmianie ogłoszenia.</w:t>
      </w:r>
    </w:p>
    <w:p w14:paraId="1A275FA7" w14:textId="77777777" w:rsidR="000976A3" w:rsidRPr="00F44CD2" w:rsidRDefault="000976A3" w:rsidP="00F17B03">
      <w:pPr>
        <w:pStyle w:val="Tekstpodstawowywcity"/>
        <w:numPr>
          <w:ilvl w:val="0"/>
          <w:numId w:val="58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 w:val="0"/>
          <w:szCs w:val="22"/>
        </w:rPr>
      </w:pPr>
      <w:r w:rsidRPr="00F44CD2">
        <w:rPr>
          <w:rFonts w:asciiTheme="minorHAnsi" w:hAnsiTheme="minorHAnsi" w:cstheme="minorHAnsi"/>
          <w:bCs w:val="0"/>
          <w:szCs w:val="22"/>
        </w:rPr>
        <w:tab/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</w:t>
      </w:r>
    </w:p>
    <w:p w14:paraId="738D3D37" w14:textId="7378488F" w:rsidR="000976A3" w:rsidRPr="00F44CD2" w:rsidRDefault="000976A3" w:rsidP="00F17B03">
      <w:pPr>
        <w:pStyle w:val="Tekstpodstawowywcity"/>
        <w:numPr>
          <w:ilvl w:val="0"/>
          <w:numId w:val="57"/>
        </w:numPr>
        <w:tabs>
          <w:tab w:val="left" w:pos="709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bCs w:val="0"/>
          <w:i/>
          <w:szCs w:val="22"/>
        </w:rPr>
      </w:pPr>
      <w:r w:rsidRPr="00F44CD2">
        <w:rPr>
          <w:rFonts w:asciiTheme="minorHAnsi" w:hAnsiTheme="minorHAnsi" w:cstheme="minorHAnsi"/>
          <w:bCs w:val="0"/>
          <w:szCs w:val="22"/>
        </w:rPr>
        <w:t xml:space="preserve">Zamawiający </w:t>
      </w:r>
      <w:r w:rsidRPr="00F44CD2">
        <w:rPr>
          <w:rFonts w:asciiTheme="minorHAnsi" w:hAnsiTheme="minorHAnsi" w:cstheme="minorHAnsi"/>
          <w:b/>
          <w:bCs w:val="0"/>
          <w:szCs w:val="22"/>
        </w:rPr>
        <w:t>nie zamierza</w:t>
      </w:r>
      <w:r w:rsidRPr="00F44CD2">
        <w:rPr>
          <w:rFonts w:asciiTheme="minorHAnsi" w:hAnsiTheme="minorHAnsi" w:cstheme="minorHAnsi"/>
          <w:bCs w:val="0"/>
          <w:szCs w:val="22"/>
        </w:rPr>
        <w:t xml:space="preserve"> zwoływać zebrania Wykonawców w celu wyjaśnienia treści SWZ.</w:t>
      </w:r>
    </w:p>
    <w:p w14:paraId="32E3AB38" w14:textId="34EA0FCB" w:rsidR="000976A3" w:rsidRPr="00F44CD2" w:rsidRDefault="00E60ABD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4" w:name="_Toc73880998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12 – </w:t>
      </w:r>
      <w:r w:rsidR="000976A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przygotowywania oferty</w:t>
      </w:r>
      <w:bookmarkEnd w:id="34"/>
    </w:p>
    <w:p w14:paraId="632C4847" w14:textId="77777777" w:rsidR="000976A3" w:rsidRPr="00F44CD2" w:rsidRDefault="000976A3" w:rsidP="00F17B03">
      <w:pPr>
        <w:pStyle w:val="Akapitzlist"/>
        <w:numPr>
          <w:ilvl w:val="0"/>
          <w:numId w:val="5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Wykonawca może złożyć tylko jedną ofertę.</w:t>
      </w:r>
    </w:p>
    <w:p w14:paraId="0528E29A" w14:textId="1D334C75" w:rsidR="00361CBF" w:rsidRDefault="000976A3" w:rsidP="00F17B03">
      <w:pPr>
        <w:pStyle w:val="Akapitzlist"/>
        <w:numPr>
          <w:ilvl w:val="0"/>
          <w:numId w:val="5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dopuszcza</w:t>
      </w:r>
      <w:r w:rsidRPr="00F44CD2">
        <w:rPr>
          <w:rFonts w:cstheme="minorHAnsi"/>
        </w:rPr>
        <w:t xml:space="preserve"> składani</w:t>
      </w:r>
      <w:r w:rsidR="007E58F5">
        <w:rPr>
          <w:rFonts w:cstheme="minorHAnsi"/>
        </w:rPr>
        <w:t>e</w:t>
      </w:r>
      <w:r w:rsidRPr="00F44CD2">
        <w:rPr>
          <w:rFonts w:cstheme="minorHAnsi"/>
        </w:rPr>
        <w:t xml:space="preserve"> ofert częściowych</w:t>
      </w:r>
      <w:r w:rsidR="00361CBF">
        <w:rPr>
          <w:rFonts w:cstheme="minorHAnsi"/>
        </w:rPr>
        <w:t>.</w:t>
      </w:r>
    </w:p>
    <w:p w14:paraId="33854CCF" w14:textId="32EBF3BA" w:rsidR="00361CBF" w:rsidRPr="00456BDB" w:rsidRDefault="00361CBF" w:rsidP="00F17B03">
      <w:pPr>
        <w:pStyle w:val="Akapitzlist"/>
        <w:spacing w:after="120" w:line="276" w:lineRule="auto"/>
        <w:ind w:left="284"/>
        <w:contextualSpacing w:val="0"/>
        <w:jc w:val="both"/>
        <w:rPr>
          <w:rFonts w:cstheme="minorHAnsi"/>
        </w:rPr>
      </w:pPr>
      <w:r w:rsidRPr="00456BDB">
        <w:rPr>
          <w:rStyle w:val="Wyrnieniedelikatne"/>
          <w:rFonts w:cstheme="minorHAnsi"/>
          <w:i w:val="0"/>
          <w:iCs w:val="0"/>
          <w:color w:val="auto"/>
        </w:rPr>
        <w:t xml:space="preserve">Wykonawca </w:t>
      </w:r>
      <w:r w:rsidRPr="00456BDB">
        <w:rPr>
          <w:rStyle w:val="Wyrnieniedelikatne"/>
          <w:rFonts w:cstheme="minorHAnsi"/>
          <w:b/>
          <w:bCs/>
          <w:i w:val="0"/>
          <w:iCs w:val="0"/>
          <w:color w:val="auto"/>
        </w:rPr>
        <w:t>może</w:t>
      </w:r>
      <w:r w:rsidRPr="00456BDB">
        <w:rPr>
          <w:rStyle w:val="Wyrnieniedelikatne"/>
          <w:rFonts w:cstheme="minorHAnsi"/>
          <w:i w:val="0"/>
          <w:iCs w:val="0"/>
          <w:color w:val="auto"/>
        </w:rPr>
        <w:t xml:space="preserve"> złożyć ofertę w odniesieniu do jednej, kilku lub wszystkich części zamówienia.</w:t>
      </w:r>
    </w:p>
    <w:p w14:paraId="36C90248" w14:textId="5545ADF4" w:rsidR="000976A3" w:rsidRPr="00F44CD2" w:rsidRDefault="000976A3" w:rsidP="00F17B03">
      <w:pPr>
        <w:pStyle w:val="Akapitzlist"/>
        <w:numPr>
          <w:ilvl w:val="0"/>
          <w:numId w:val="5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nie dopuszcza</w:t>
      </w:r>
      <w:r w:rsidRPr="00F44CD2">
        <w:rPr>
          <w:rFonts w:cstheme="minorHAnsi"/>
        </w:rPr>
        <w:t xml:space="preserve"> składania ofert wariantowych.</w:t>
      </w:r>
    </w:p>
    <w:p w14:paraId="75AA0085" w14:textId="2B44E00E" w:rsidR="0095241E" w:rsidRPr="00895501" w:rsidRDefault="007855B5" w:rsidP="00F17B03">
      <w:pPr>
        <w:pStyle w:val="Akapitzlist"/>
        <w:numPr>
          <w:ilvl w:val="0"/>
          <w:numId w:val="59"/>
        </w:numPr>
        <w:spacing w:after="120" w:line="276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F44CD2">
        <w:rPr>
          <w:rFonts w:cstheme="minorHAnsi"/>
          <w:b/>
          <w:bCs/>
        </w:rPr>
        <w:t>Ofertę s</w:t>
      </w:r>
      <w:r w:rsidR="0095241E" w:rsidRPr="00F44CD2">
        <w:rPr>
          <w:rFonts w:cstheme="minorHAnsi"/>
          <w:b/>
          <w:bCs/>
        </w:rPr>
        <w:t>tanowi</w:t>
      </w:r>
      <w:r w:rsidR="00895501">
        <w:rPr>
          <w:rFonts w:cstheme="minorHAnsi"/>
          <w:b/>
          <w:bCs/>
        </w:rPr>
        <w:t xml:space="preserve"> </w:t>
      </w:r>
      <w:r w:rsidR="00895501" w:rsidRPr="00895501">
        <w:rPr>
          <w:rFonts w:cstheme="minorHAnsi"/>
        </w:rPr>
        <w:t>w</w:t>
      </w:r>
      <w:r w:rsidR="0095241E" w:rsidRPr="00895501">
        <w:rPr>
          <w:rFonts w:cstheme="minorHAnsi"/>
        </w:rPr>
        <w:t>ypełniony Formularz „</w:t>
      </w:r>
      <w:r w:rsidR="0095241E" w:rsidRPr="00895501">
        <w:rPr>
          <w:rFonts w:cstheme="minorHAnsi"/>
          <w:b/>
          <w:bCs/>
        </w:rPr>
        <w:t>Oferta”</w:t>
      </w:r>
      <w:r w:rsidR="0095241E" w:rsidRPr="00895501">
        <w:rPr>
          <w:rFonts w:cstheme="minorHAnsi"/>
        </w:rPr>
        <w:t xml:space="preserve"> stanowiący </w:t>
      </w:r>
      <w:r w:rsidR="0095241E" w:rsidRPr="0052335A">
        <w:rPr>
          <w:rFonts w:cstheme="minorHAnsi"/>
          <w:b/>
          <w:bCs/>
        </w:rPr>
        <w:t xml:space="preserve">załącznik </w:t>
      </w:r>
      <w:r w:rsidRPr="0052335A">
        <w:rPr>
          <w:rFonts w:cstheme="minorHAnsi"/>
          <w:b/>
          <w:bCs/>
        </w:rPr>
        <w:t xml:space="preserve">nr </w:t>
      </w:r>
      <w:r w:rsidR="00895501" w:rsidRPr="0052335A">
        <w:rPr>
          <w:rFonts w:cstheme="minorHAnsi"/>
          <w:b/>
          <w:bCs/>
        </w:rPr>
        <w:t>3</w:t>
      </w:r>
      <w:r w:rsidRPr="0052335A">
        <w:rPr>
          <w:rFonts w:cstheme="minorHAnsi"/>
          <w:b/>
          <w:bCs/>
        </w:rPr>
        <w:t xml:space="preserve"> do SWZ</w:t>
      </w:r>
      <w:r w:rsidR="00895501">
        <w:rPr>
          <w:rFonts w:cstheme="minorHAnsi"/>
        </w:rPr>
        <w:t>.</w:t>
      </w:r>
    </w:p>
    <w:p w14:paraId="064B96FF" w14:textId="4DD71BDD" w:rsidR="007855B5" w:rsidRPr="00F44CD2" w:rsidRDefault="007855B5" w:rsidP="00F17B03">
      <w:pPr>
        <w:pStyle w:val="Akapitzlist"/>
        <w:numPr>
          <w:ilvl w:val="0"/>
          <w:numId w:val="59"/>
        </w:num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F44CD2">
        <w:rPr>
          <w:rFonts w:cstheme="minorHAnsi"/>
          <w:b/>
          <w:bCs/>
        </w:rPr>
        <w:t xml:space="preserve">Wraz z </w:t>
      </w:r>
      <w:r w:rsidR="0095241E" w:rsidRPr="00F44CD2">
        <w:rPr>
          <w:rFonts w:cstheme="minorHAnsi"/>
          <w:b/>
          <w:bCs/>
        </w:rPr>
        <w:t>O</w:t>
      </w:r>
      <w:r w:rsidRPr="00F44CD2">
        <w:rPr>
          <w:rFonts w:cstheme="minorHAnsi"/>
          <w:b/>
          <w:bCs/>
        </w:rPr>
        <w:t>fertą Wykonawca jest zobowiązany złożyć:</w:t>
      </w:r>
    </w:p>
    <w:p w14:paraId="358DE4C2" w14:textId="77777777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odpis lub informację z Krajowego Rejestru Sądowego, Centralnej Ewidencji i Informacji o 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44CD2">
        <w:rPr>
          <w:rFonts w:cstheme="minorHAnsi"/>
          <w:b/>
          <w:bCs/>
        </w:rPr>
        <w:t>w odniesieniu do Wykonawcy, Wykonawcy wspólnie ubiegającego się o zamówienie, jak również w odniesieniu do podmiotów udostępniających zasoby</w:t>
      </w:r>
      <w:r w:rsidRPr="00F44CD2">
        <w:rPr>
          <w:rFonts w:cstheme="minorHAnsi"/>
        </w:rPr>
        <w:t>,</w:t>
      </w:r>
    </w:p>
    <w:p w14:paraId="1F8DB946" w14:textId="4EFC8855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pełnomocnictwo lub inny dokument potwierdzający umocowanie do reprezentowania Wykonawcy lub podmiotu udostępniającego zasoby, chyba, że umocowanie do reprezentacji wynika z dokumentów, o których mowa w pkt. </w:t>
      </w:r>
      <w:r w:rsidR="0095241E" w:rsidRPr="00F44CD2">
        <w:rPr>
          <w:rFonts w:cstheme="minorHAnsi"/>
        </w:rPr>
        <w:t>1</w:t>
      </w:r>
      <w:r w:rsidRPr="00F44CD2">
        <w:rPr>
          <w:rFonts w:cstheme="minorHAnsi"/>
        </w:rPr>
        <w:t>),</w:t>
      </w:r>
    </w:p>
    <w:p w14:paraId="1B098142" w14:textId="77777777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pełnomocnictwo lub inny dokument potwierdzający umocowanie do reprezentowania </w:t>
      </w:r>
      <w:r w:rsidRPr="00F44CD2">
        <w:rPr>
          <w:rFonts w:cstheme="minorHAnsi"/>
        </w:rPr>
        <w:lastRenderedPageBreak/>
        <w:t>wszystkich Wykonawców wspólnie ubiegających się o udzielenie zamówienia (np. umowa o współdziałaniu). Pełnomocnik może być ustanowiony do reprezentowania Wykonawców w postępowaniu albo do reprezentowania w postępowaniu i zawarcia umowy,</w:t>
      </w:r>
    </w:p>
    <w:p w14:paraId="56B077C0" w14:textId="32F91CF6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zobowiązanie innego podmiotu, o których mowa w rozdz. </w:t>
      </w:r>
      <w:r w:rsidR="0095241E" w:rsidRPr="00F44CD2">
        <w:rPr>
          <w:rFonts w:cstheme="minorHAnsi"/>
        </w:rPr>
        <w:t>8</w:t>
      </w:r>
      <w:r w:rsidRPr="00F44CD2">
        <w:rPr>
          <w:rFonts w:cstheme="minorHAnsi"/>
        </w:rPr>
        <w:t xml:space="preserve"> ust. </w:t>
      </w:r>
      <w:r w:rsidR="0095241E" w:rsidRPr="00F44CD2">
        <w:rPr>
          <w:rFonts w:cstheme="minorHAnsi"/>
        </w:rPr>
        <w:t>3</w:t>
      </w:r>
      <w:r w:rsidRPr="00F44CD2">
        <w:rPr>
          <w:rFonts w:cstheme="minorHAnsi"/>
        </w:rPr>
        <w:t xml:space="preserve"> SWZ, w przypadku, gdy wykonawca polega na zdolnościach podmiotów udostępniających zasoby w celu potwierdzenia spełniania warunków udziału w postępowaniu wraz z pełnomocnictwami, jeżeli prawo do podpisania danego zobowiązania nie wynika z dokumentów, o których mowa w pkt. </w:t>
      </w:r>
      <w:r w:rsidR="0095241E" w:rsidRPr="00F44CD2">
        <w:rPr>
          <w:rFonts w:cstheme="minorHAnsi"/>
        </w:rPr>
        <w:t>1</w:t>
      </w:r>
      <w:r w:rsidRPr="00F44CD2">
        <w:rPr>
          <w:rFonts w:cstheme="minorHAnsi"/>
        </w:rPr>
        <w:t>),</w:t>
      </w:r>
    </w:p>
    <w:p w14:paraId="4AEED21F" w14:textId="77777777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oświadczenie Wykonawców wspólnie ubiegających się o udzielenie zamówienia, o którym mowa w art. 117 ust. 4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,</w:t>
      </w:r>
    </w:p>
    <w:p w14:paraId="46FFD324" w14:textId="36EDA42A" w:rsidR="007855B5" w:rsidRPr="00F44CD2" w:rsidRDefault="007855B5" w:rsidP="00F17B03">
      <w:pPr>
        <w:pStyle w:val="Akapitzlist"/>
        <w:widowControl w:val="0"/>
        <w:numPr>
          <w:ilvl w:val="2"/>
          <w:numId w:val="1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oświadczenie o spełnianiu warunków udziału w postępowaniu oraz o braku podstaw do wykluczenia z postępowania wymagane postanowieniami rozdz. 7 ust. </w:t>
      </w:r>
      <w:r w:rsidR="0095241E" w:rsidRPr="00F44CD2">
        <w:rPr>
          <w:rFonts w:cstheme="minorHAnsi"/>
        </w:rPr>
        <w:t>2</w:t>
      </w:r>
      <w:r w:rsidRPr="00F44CD2">
        <w:rPr>
          <w:rFonts w:cstheme="minorHAnsi"/>
        </w:rPr>
        <w:t xml:space="preserve"> SWZ.</w:t>
      </w:r>
    </w:p>
    <w:p w14:paraId="5A08F3E7" w14:textId="77777777" w:rsidR="000976A3" w:rsidRPr="00F44CD2" w:rsidRDefault="000976A3" w:rsidP="00F17B03">
      <w:pPr>
        <w:pStyle w:val="Akapitzlist"/>
        <w:numPr>
          <w:ilvl w:val="0"/>
          <w:numId w:val="5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nie żąda złożenia</w:t>
      </w:r>
      <w:r w:rsidRPr="00F44CD2">
        <w:rPr>
          <w:rFonts w:cstheme="minorHAnsi"/>
        </w:rPr>
        <w:t xml:space="preserve"> wraz z Ofertą przedmiotowych środków dowodowych.</w:t>
      </w:r>
    </w:p>
    <w:p w14:paraId="2481CC9F" w14:textId="47730AF1" w:rsidR="000976A3" w:rsidRPr="00F44CD2" w:rsidRDefault="000976A3" w:rsidP="00F17B03">
      <w:pPr>
        <w:pStyle w:val="Akapitzlist"/>
        <w:numPr>
          <w:ilvl w:val="0"/>
          <w:numId w:val="5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  <w:b/>
          <w:bCs/>
        </w:rPr>
        <w:t>Wymagania formalne</w:t>
      </w:r>
      <w:r w:rsidRPr="00F44CD2">
        <w:rPr>
          <w:rFonts w:cstheme="minorHAnsi"/>
        </w:rPr>
        <w:t xml:space="preserve"> dotyczące składania w postępowaniu: ofert, oświadczeń o, których mowa w</w:t>
      </w:r>
      <w:r w:rsidR="005201D9" w:rsidRPr="00F44CD2">
        <w:rPr>
          <w:rFonts w:cstheme="minorHAnsi"/>
        </w:rPr>
        <w:t> </w:t>
      </w:r>
      <w:r w:rsidRPr="00F44CD2">
        <w:rPr>
          <w:rFonts w:cstheme="minorHAnsi"/>
        </w:rPr>
        <w:t>art. 125 ust. 1, podmiotowych środków dowodowych oraz innych dokumentów lub oświadczeń:</w:t>
      </w:r>
    </w:p>
    <w:p w14:paraId="2293B23A" w14:textId="77777777" w:rsidR="000976A3" w:rsidRPr="00F44CD2" w:rsidRDefault="000976A3" w:rsidP="00F17B03">
      <w:pPr>
        <w:pStyle w:val="Akapitzlist"/>
        <w:numPr>
          <w:ilvl w:val="3"/>
          <w:numId w:val="6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Ofertę oraz oświadczenie składa się pod rygorem nieważności </w:t>
      </w:r>
      <w:r w:rsidRPr="00F44CD2">
        <w:rPr>
          <w:rFonts w:cstheme="minorHAnsi"/>
          <w:b/>
          <w:bCs/>
        </w:rPr>
        <w:t xml:space="preserve">w formie elektronicznej (tj. opatrzonej kwalifikowanym podpisem elektronicznym) lub w postaci elektronicznej opatrzonej podpisem zaufanym lub podpisem osobistym. </w:t>
      </w:r>
      <w:r w:rsidRPr="00F44CD2">
        <w:rPr>
          <w:rFonts w:cstheme="minorHAnsi"/>
        </w:rPr>
        <w:t>Dokumenty te powinny być podpisane przez osobę upoważnioną do reprezentowania Wykonawcy, zgodnie z forma reprezentacji Wykonawcy określoną w rejestrze lub innym dokumencie, właściwym dla danej formy organizacyjnej Wykonawcy albo przez upełnomocnionego przedstawiciela Wykonawcy.</w:t>
      </w:r>
    </w:p>
    <w:p w14:paraId="172912F8" w14:textId="77777777" w:rsidR="000976A3" w:rsidRPr="00F44CD2" w:rsidRDefault="000976A3" w:rsidP="00F17B03">
      <w:pPr>
        <w:pStyle w:val="Akapitzlist"/>
        <w:numPr>
          <w:ilvl w:val="3"/>
          <w:numId w:val="6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W przypadku, gdy podmiotowe środki dowodowe, inne dokumenty lub dokumenty potwierdzające umocowanie do reprezentowania zostały wystawione przez upoważnione podmioty:</w:t>
      </w:r>
    </w:p>
    <w:p w14:paraId="1DC97AE7" w14:textId="77777777" w:rsidR="000976A3" w:rsidRPr="00F44CD2" w:rsidRDefault="000976A3" w:rsidP="00F17B03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jako </w:t>
      </w:r>
      <w:r w:rsidRPr="00F44CD2">
        <w:rPr>
          <w:rFonts w:cstheme="minorHAnsi"/>
          <w:b/>
          <w:bCs/>
        </w:rPr>
        <w:t>dokument elektroniczny – Wykonawca przekazuje ten dokument</w:t>
      </w:r>
      <w:r w:rsidRPr="00F44CD2">
        <w:rPr>
          <w:rFonts w:cstheme="minorHAnsi"/>
        </w:rPr>
        <w:t>;</w:t>
      </w:r>
    </w:p>
    <w:p w14:paraId="557CBC58" w14:textId="5C5EE427" w:rsidR="000976A3" w:rsidRPr="00F44CD2" w:rsidRDefault="000976A3" w:rsidP="00F17B03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jako </w:t>
      </w:r>
      <w:r w:rsidRPr="004F2F4F">
        <w:rPr>
          <w:rFonts w:cstheme="minorHAnsi"/>
          <w:b/>
        </w:rPr>
        <w:t xml:space="preserve">dokument </w:t>
      </w:r>
      <w:r w:rsidR="004F2F4F" w:rsidRPr="004F2F4F">
        <w:rPr>
          <w:rFonts w:cstheme="minorHAnsi"/>
          <w:b/>
        </w:rPr>
        <w:t>w postaci papierowej – Wykonawca</w:t>
      </w:r>
      <w:r w:rsidRPr="00F44CD2">
        <w:rPr>
          <w:rFonts w:cstheme="minorHAnsi"/>
        </w:rPr>
        <w:t xml:space="preserve"> </w:t>
      </w:r>
      <w:r w:rsidRPr="00F44CD2">
        <w:rPr>
          <w:rFonts w:cstheme="minorHAnsi"/>
          <w:b/>
          <w:bCs/>
        </w:rPr>
        <w:t>przekazuje cyfrowe odwzorowanie tego dokumentu opatrzone podpisem kwalifikowanym, podpisem zaufanym lub podpisem osobistym</w:t>
      </w:r>
      <w:r w:rsidRPr="00F44CD2">
        <w:rPr>
          <w:rFonts w:cstheme="minorHAnsi"/>
        </w:rPr>
        <w:t xml:space="preserve"> poświadczającym zgodność cyfrowego odwzorowania z</w:t>
      </w:r>
      <w:r w:rsidR="0095241E" w:rsidRPr="00F44CD2">
        <w:rPr>
          <w:rFonts w:cstheme="minorHAnsi"/>
        </w:rPr>
        <w:t> </w:t>
      </w:r>
      <w:r w:rsidRPr="00F44CD2">
        <w:rPr>
          <w:rFonts w:cstheme="minorHAnsi"/>
        </w:rPr>
        <w:t>dokumentem w postaci papierowej;</w:t>
      </w:r>
    </w:p>
    <w:p w14:paraId="2D52604D" w14:textId="690761AA" w:rsidR="000976A3" w:rsidRPr="00F44CD2" w:rsidRDefault="000976A3" w:rsidP="00F17B03">
      <w:pPr>
        <w:spacing w:after="0" w:line="276" w:lineRule="auto"/>
        <w:ind w:left="1071"/>
        <w:jc w:val="both"/>
        <w:rPr>
          <w:rFonts w:cstheme="minorHAnsi"/>
        </w:rPr>
      </w:pPr>
      <w:r w:rsidRPr="00F44CD2">
        <w:rPr>
          <w:rFonts w:cstheme="minorHAnsi"/>
        </w:rPr>
        <w:t>Poświadczenia zgodności cyfrowego odwzorowania z dokumentem w pos</w:t>
      </w:r>
      <w:r w:rsidR="004F2F4F">
        <w:rPr>
          <w:rFonts w:cstheme="minorHAnsi"/>
        </w:rPr>
        <w:t xml:space="preserve">taci papierowej, o którym mowa </w:t>
      </w:r>
      <w:r w:rsidRPr="00F44CD2">
        <w:rPr>
          <w:rFonts w:cstheme="minorHAnsi"/>
        </w:rPr>
        <w:t xml:space="preserve"> powyżej, dokonuje notariusz lub:</w:t>
      </w:r>
    </w:p>
    <w:p w14:paraId="4C4525C4" w14:textId="5B3A935E" w:rsidR="000976A3" w:rsidRPr="00F44CD2" w:rsidRDefault="000976A3" w:rsidP="00F17B03">
      <w:pPr>
        <w:pStyle w:val="Akapitzlist"/>
        <w:numPr>
          <w:ilvl w:val="0"/>
          <w:numId w:val="62"/>
        </w:numPr>
        <w:spacing w:after="0" w:line="276" w:lineRule="auto"/>
        <w:ind w:left="1429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w przypadku podmiotowych środków dowodowych oraz dokumentów potwierdzających umocowanie do reprezentowania – odpowiednio Wykonawca, </w:t>
      </w:r>
      <w:r w:rsidR="004F2F4F">
        <w:rPr>
          <w:rFonts w:cstheme="minorHAnsi"/>
        </w:rPr>
        <w:t xml:space="preserve">lub </w:t>
      </w:r>
      <w:r w:rsidRPr="00F44CD2">
        <w:rPr>
          <w:rFonts w:cstheme="minorHAnsi"/>
        </w:rPr>
        <w:t>Wykonawca wspólnie ubiegający się o zamówienie, podmiot udostępniający zasoby, każdy w zakresie dokumentu, który go dotyczy,</w:t>
      </w:r>
    </w:p>
    <w:p w14:paraId="13C6A819" w14:textId="77777777" w:rsidR="000976A3" w:rsidRPr="00F44CD2" w:rsidRDefault="000976A3" w:rsidP="00F17B03">
      <w:pPr>
        <w:pStyle w:val="Akapitzlist"/>
        <w:numPr>
          <w:ilvl w:val="0"/>
          <w:numId w:val="62"/>
        </w:numPr>
        <w:spacing w:after="0" w:line="276" w:lineRule="auto"/>
        <w:ind w:left="1429" w:hanging="357"/>
        <w:jc w:val="both"/>
        <w:rPr>
          <w:rFonts w:cstheme="minorHAnsi"/>
        </w:rPr>
      </w:pPr>
      <w:r w:rsidRPr="00F44CD2">
        <w:rPr>
          <w:rFonts w:cstheme="minorHAnsi"/>
        </w:rPr>
        <w:t>w przypadku innych dokumentów – odpowiednio Wykonawca lub Wykonawca wspólnie ubiegający się o udzielenie zamówienia, każdy w zakresie dokumentu, który go dotyczy.</w:t>
      </w:r>
    </w:p>
    <w:p w14:paraId="472B7D08" w14:textId="276327FD" w:rsidR="000976A3" w:rsidRPr="00F44CD2" w:rsidRDefault="000976A3" w:rsidP="00F17B03">
      <w:pPr>
        <w:pStyle w:val="Akapitzlist"/>
        <w:numPr>
          <w:ilvl w:val="3"/>
          <w:numId w:val="6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Podmiotowe środki dowodowe, w tym oświadczenie, o którym mowa w ust. </w:t>
      </w:r>
      <w:r w:rsidR="0095241E" w:rsidRPr="00F44CD2">
        <w:rPr>
          <w:rFonts w:cstheme="minorHAnsi"/>
        </w:rPr>
        <w:t>6</w:t>
      </w:r>
      <w:r w:rsidRPr="00F44CD2">
        <w:rPr>
          <w:rFonts w:cstheme="minorHAnsi"/>
        </w:rPr>
        <w:t xml:space="preserve"> pkt. </w:t>
      </w:r>
      <w:r w:rsidR="005201D9" w:rsidRPr="00F44CD2">
        <w:rPr>
          <w:rFonts w:cstheme="minorHAnsi"/>
        </w:rPr>
        <w:t>6</w:t>
      </w:r>
      <w:r w:rsidRPr="00F44CD2">
        <w:rPr>
          <w:rFonts w:cstheme="minorHAnsi"/>
        </w:rPr>
        <w:t>), zobowiązanie/-</w:t>
      </w:r>
      <w:proofErr w:type="spellStart"/>
      <w:r w:rsidRPr="00F44CD2">
        <w:rPr>
          <w:rFonts w:cstheme="minorHAnsi"/>
        </w:rPr>
        <w:t>nia</w:t>
      </w:r>
      <w:proofErr w:type="spellEnd"/>
      <w:r w:rsidRPr="00F44CD2">
        <w:rPr>
          <w:rFonts w:cstheme="minorHAnsi"/>
        </w:rPr>
        <w:t xml:space="preserve"> podmiotu udostępniającego zasoby, które nie zostały wystawione przez upoważnione podmioty, oraz wymagane pełnomocnictwa:</w:t>
      </w:r>
    </w:p>
    <w:p w14:paraId="6A686D5A" w14:textId="77777777" w:rsidR="000976A3" w:rsidRPr="00F44CD2" w:rsidRDefault="000976A3" w:rsidP="00F17B03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  <w:b/>
          <w:bCs/>
        </w:rPr>
        <w:t>Wykonawca przekazuje w postaci elektronicznej i opatruje kwalifikowanym podpisem elektronicznym, podpisem zaufanym lub podpisem osobistym</w:t>
      </w:r>
      <w:r w:rsidRPr="00F44CD2">
        <w:rPr>
          <w:rFonts w:cstheme="minorHAnsi"/>
        </w:rPr>
        <w:t>,</w:t>
      </w:r>
    </w:p>
    <w:p w14:paraId="4338008B" w14:textId="77777777" w:rsidR="000976A3" w:rsidRPr="00F44CD2" w:rsidRDefault="000976A3" w:rsidP="00F17B03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 xml:space="preserve">gdy zostały sporządzone jako dokument w postaci papierowej i opatrzone własnoręcznym podpisem, Wykonawca </w:t>
      </w:r>
      <w:r w:rsidRPr="00F44CD2">
        <w:rPr>
          <w:rFonts w:cstheme="minorHAnsi"/>
          <w:b/>
          <w:bCs/>
        </w:rPr>
        <w:t>przekazuje cyfrowe odwzorowanie tych dokumentów opatrzone kwalifikowanym podpisem elektronicznym, podpisem zaufanym lub podpisem osobistym</w:t>
      </w:r>
      <w:r w:rsidRPr="00F44CD2">
        <w:rPr>
          <w:rFonts w:cstheme="minorHAnsi"/>
        </w:rPr>
        <w:t xml:space="preserve"> poświadczającym zgodność cyfrowego odwzorowania z dokumentem w postaci papierowej</w:t>
      </w:r>
    </w:p>
    <w:p w14:paraId="5679AF15" w14:textId="54AA8B08" w:rsidR="000976A3" w:rsidRPr="00F44CD2" w:rsidRDefault="000976A3" w:rsidP="00F17B03">
      <w:pPr>
        <w:spacing w:after="0" w:line="276" w:lineRule="auto"/>
        <w:ind w:left="1071"/>
        <w:jc w:val="both"/>
        <w:rPr>
          <w:rFonts w:cstheme="minorHAnsi"/>
        </w:rPr>
      </w:pPr>
      <w:r w:rsidRPr="00F44CD2">
        <w:rPr>
          <w:rFonts w:cstheme="minorHAnsi"/>
        </w:rPr>
        <w:t>Poświadczenia zgodności cyfrowego odwzorowania z dokumentem w postaci papierowej, o którym mowa w powyżej, dokonuje notariusz lub:</w:t>
      </w:r>
    </w:p>
    <w:p w14:paraId="13A49167" w14:textId="3989FDFB" w:rsidR="005201D9" w:rsidRPr="00F44CD2" w:rsidRDefault="005201D9" w:rsidP="00F17B03">
      <w:pPr>
        <w:pStyle w:val="Akapitzlist"/>
        <w:numPr>
          <w:ilvl w:val="0"/>
          <w:numId w:val="84"/>
        </w:numPr>
        <w:spacing w:after="0" w:line="276" w:lineRule="auto"/>
        <w:ind w:left="1418"/>
        <w:jc w:val="both"/>
        <w:rPr>
          <w:rFonts w:cstheme="minorHAnsi"/>
        </w:rPr>
      </w:pPr>
      <w:r w:rsidRPr="00F44CD2">
        <w:rPr>
          <w:rFonts w:cstheme="minorHAnsi"/>
        </w:rPr>
        <w:t>w przypadku podmiotowych środków dowodowych – odpowiednio Wykonawca, Wykonawca wspólnie ubiegający się  o udzielenie zamówienia, podmiot udostępniający zasoby lub podwykonawca, w zakresie podmiotowych środków dowodowych, które każdego z nich dotyczą</w:t>
      </w:r>
    </w:p>
    <w:p w14:paraId="3D197B25" w14:textId="45B12FF7" w:rsidR="005201D9" w:rsidRPr="00F44CD2" w:rsidRDefault="005201D9" w:rsidP="00F17B03">
      <w:pPr>
        <w:pStyle w:val="Akapitzlist"/>
        <w:numPr>
          <w:ilvl w:val="0"/>
          <w:numId w:val="84"/>
        </w:numPr>
        <w:spacing w:after="0" w:line="276" w:lineRule="auto"/>
        <w:ind w:left="1418"/>
        <w:jc w:val="both"/>
        <w:rPr>
          <w:rFonts w:cstheme="minorHAnsi"/>
        </w:rPr>
      </w:pPr>
      <w:r w:rsidRPr="00F44CD2">
        <w:rPr>
          <w:rFonts w:cstheme="minorHAnsi"/>
        </w:rPr>
        <w:t>w przypadku pełnomocnictwa – mocodawca.</w:t>
      </w:r>
    </w:p>
    <w:p w14:paraId="153EA9A0" w14:textId="77777777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Zobowiązanie, o którym mowa w rozdz. 9 ust. 3 SWZ powinno być podpisane przez osobę upoważnioną do reprezentowania podmiotu udostępniającego zasoby.</w:t>
      </w:r>
    </w:p>
    <w:p w14:paraId="1FFE0F4E" w14:textId="77777777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Oferta powinna być sporządzona w języku polskim.</w:t>
      </w:r>
    </w:p>
    <w:p w14:paraId="709DF54E" w14:textId="77777777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Podmiotowe środki dowodowe oraz inne dokumenty lub oświadczenia sporządzone w języku obcym Wykonawca przekazuje wraz z tłumaczeniem na język polski.</w:t>
      </w:r>
    </w:p>
    <w:p w14:paraId="76D8A698" w14:textId="4BE843EF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Oferta oraz pozostałe oświadczenia i dokumenty, dla których Zamawiający określił wzory w</w:t>
      </w:r>
      <w:r w:rsidR="005201D9" w:rsidRPr="00F44CD2">
        <w:rPr>
          <w:rFonts w:cstheme="minorHAnsi"/>
        </w:rPr>
        <w:t> </w:t>
      </w:r>
      <w:r w:rsidRPr="00F44CD2">
        <w:rPr>
          <w:rFonts w:cstheme="minorHAnsi"/>
        </w:rPr>
        <w:t>formie formularzy, powinny być sporządzone zgodnie z tymi wzorami, co do treści oraz opisu kolumn i wierszy.</w:t>
      </w:r>
    </w:p>
    <w:p w14:paraId="31DDF288" w14:textId="5A0CAC87" w:rsidR="00DB3ED4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833C0B" w:themeColor="accent2" w:themeShade="80"/>
        </w:rPr>
      </w:pPr>
      <w:r w:rsidRPr="00F44CD2">
        <w:rPr>
          <w:rFonts w:cstheme="minorHAnsi"/>
        </w:rPr>
        <w:t xml:space="preserve">Zamawiający informuje, iż zgodnie z art. 18 ust. 3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, nie ujawnia się informacji stanowiących tajemnicę przedsiębiorstwa, w rozumieniu przepisów o zwalczaniu nieuczciwej konkurencji, jeżeli wykonawca, wraz z przekazaniem takich informacji, zastrzegł, że nie mogą być one udostępnione </w:t>
      </w:r>
      <w:r w:rsidRPr="00F44CD2">
        <w:rPr>
          <w:rFonts w:cstheme="minorHAnsi"/>
          <w:b/>
          <w:bCs/>
        </w:rPr>
        <w:t>oraz wykazał, że zastrzeżone informacje stanowią tajemnicę przedsiębiorstwa</w:t>
      </w:r>
      <w:r w:rsidRPr="00F44CD2">
        <w:rPr>
          <w:rFonts w:cstheme="minorHAnsi"/>
        </w:rPr>
        <w:t xml:space="preserve">. Wykonawca nie może zastrzec informacji, o których mowa w art. 222 ust. 5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. Wszelkie informacje stanowiące tajemnicę przedsiębiorstwa w rozumieniu </w:t>
      </w:r>
      <w:r w:rsidRPr="00F44CD2">
        <w:rPr>
          <w:rFonts w:cstheme="minorHAnsi"/>
          <w:i/>
        </w:rPr>
        <w:t>ustawy z dnia 16 kwietnia 1993 r. o zwalczaniu nieuczciwej konkurencji (Dz. U. z 2020 r. poz. 1913)</w:t>
      </w:r>
      <w:r w:rsidRPr="00F44CD2">
        <w:rPr>
          <w:rFonts w:cstheme="minorHAnsi"/>
        </w:rPr>
        <w:t xml:space="preserve">, które Wykonawca zastrzega, jako tajemnicę przedsiębiorstwa, </w:t>
      </w:r>
      <w:r w:rsidRPr="005B5A9F">
        <w:rPr>
          <w:rFonts w:cstheme="minorHAnsi"/>
        </w:rPr>
        <w:t>winny być</w:t>
      </w:r>
      <w:r w:rsidR="003E0284" w:rsidRPr="005B5A9F">
        <w:rPr>
          <w:rFonts w:cstheme="minorHAnsi"/>
        </w:rPr>
        <w:t xml:space="preserve"> odpowiednio </w:t>
      </w:r>
      <w:r w:rsidR="00DB3ED4" w:rsidRPr="00F44CD2">
        <w:rPr>
          <w:rFonts w:cstheme="minorHAnsi"/>
        </w:rPr>
        <w:t>oznaczone i przekazane w wydzielonym pliku wraz innymi plikami stanowiącymi ofertę.</w:t>
      </w:r>
    </w:p>
    <w:p w14:paraId="64DB5022" w14:textId="77777777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Przed upływem terminu składania ofert, Wykonawca może zmienić lub wycofać ofertę za pośrednictwem Formularza do złożenia, zmiany, wycofania oferty dostępnego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 xml:space="preserve"> i udostępnionego również na </w:t>
      </w:r>
      <w:proofErr w:type="spellStart"/>
      <w:r w:rsidRPr="00F44CD2">
        <w:rPr>
          <w:rFonts w:cstheme="minorHAnsi"/>
        </w:rPr>
        <w:t>miniPortalu</w:t>
      </w:r>
      <w:proofErr w:type="spellEnd"/>
      <w:r w:rsidRPr="00F44CD2">
        <w:rPr>
          <w:rFonts w:cstheme="minorHAnsi"/>
        </w:rPr>
        <w:t xml:space="preserve">. Sposób zmiany i wycofania oferty został opisany w Instrukcji użytkownika dostępnej na </w:t>
      </w:r>
      <w:proofErr w:type="spellStart"/>
      <w:r w:rsidRPr="00F44CD2">
        <w:rPr>
          <w:rFonts w:cstheme="minorHAnsi"/>
        </w:rPr>
        <w:t>miniPortalu</w:t>
      </w:r>
      <w:proofErr w:type="spellEnd"/>
      <w:r w:rsidRPr="00F44CD2">
        <w:rPr>
          <w:rFonts w:cstheme="minorHAnsi"/>
        </w:rPr>
        <w:t>.</w:t>
      </w:r>
    </w:p>
    <w:p w14:paraId="45CBD2CA" w14:textId="3CC7E1E7" w:rsidR="000976A3" w:rsidRPr="00F44CD2" w:rsidRDefault="000976A3" w:rsidP="00F17B03">
      <w:pPr>
        <w:pStyle w:val="Akapitzlist"/>
        <w:widowControl w:val="0"/>
        <w:numPr>
          <w:ilvl w:val="0"/>
          <w:numId w:val="64"/>
        </w:numPr>
        <w:suppressAutoHyphens/>
        <w:spacing w:before="120" w:after="0" w:line="276" w:lineRule="auto"/>
        <w:ind w:left="714" w:hanging="357"/>
        <w:contextualSpacing w:val="0"/>
        <w:jc w:val="both"/>
        <w:rPr>
          <w:rFonts w:cstheme="minorHAnsi"/>
          <w:bCs/>
        </w:rPr>
      </w:pPr>
      <w:r w:rsidRPr="00F44CD2">
        <w:rPr>
          <w:rFonts w:cstheme="minorHAnsi"/>
          <w:bCs/>
        </w:rPr>
        <w:t>Wykonawca po upływie terminu do składania ofert nie może skutecznie dokonać zmiany ani wycofać złożonej oferty (załączników).</w:t>
      </w:r>
    </w:p>
    <w:p w14:paraId="00D22960" w14:textId="77777777" w:rsidR="000B7351" w:rsidRPr="00137167" w:rsidRDefault="000B7351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5" w:name="_Toc73880999"/>
      <w:bookmarkStart w:id="36" w:name="_Toc66032734"/>
      <w:r w:rsidRPr="00137167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 – Sposób obliczenia ceny</w:t>
      </w:r>
      <w:bookmarkEnd w:id="35"/>
    </w:p>
    <w:p w14:paraId="69ABBD05" w14:textId="0E62939F" w:rsidR="00567020" w:rsidRDefault="000E36ED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D729DB">
        <w:rPr>
          <w:rFonts w:cstheme="minorHAnsi"/>
        </w:rPr>
        <w:t>W</w:t>
      </w:r>
      <w:r w:rsidR="00567020">
        <w:rPr>
          <w:rFonts w:cstheme="minorHAnsi"/>
        </w:rPr>
        <w:t xml:space="preserve">ykonawca zobowiązany jest skalkulować cenę za wykonanie zamówienia w oparciu o wymagania zawarte w </w:t>
      </w:r>
      <w:r w:rsidR="00677D22">
        <w:rPr>
          <w:rFonts w:cstheme="minorHAnsi"/>
        </w:rPr>
        <w:t>Opisie przedmiotu umowy oraz projektowanych postanowieniach umownych.</w:t>
      </w:r>
    </w:p>
    <w:p w14:paraId="46709240" w14:textId="36CC1AD1" w:rsidR="000E36ED" w:rsidRPr="00A7121A" w:rsidRDefault="00567020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Ceną ofertową jest wartość brutto podana w Formularzu oferty stanowiącym załącznik nr 3 SWZ </w:t>
      </w:r>
      <w:r w:rsidRPr="00A7121A">
        <w:rPr>
          <w:rFonts w:cstheme="minorHAnsi"/>
          <w:b/>
          <w:bCs/>
        </w:rPr>
        <w:t>dla części zamówienia, na którą Wykonawca składa ofertę.</w:t>
      </w:r>
    </w:p>
    <w:p w14:paraId="3291608D" w14:textId="2EE772A6" w:rsidR="000E36ED" w:rsidRPr="00CD53BF" w:rsidRDefault="00BF05C8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D53BF">
        <w:rPr>
          <w:rFonts w:cstheme="minorHAnsi"/>
        </w:rPr>
        <w:lastRenderedPageBreak/>
        <w:t xml:space="preserve">Dla części 1 - 5 przedmiotu zamówienia </w:t>
      </w:r>
      <w:r w:rsidR="000E36ED" w:rsidRPr="00CD53BF">
        <w:rPr>
          <w:rFonts w:cstheme="minorHAnsi"/>
        </w:rPr>
        <w:t xml:space="preserve">Wykonawca poda uśrednioną </w:t>
      </w:r>
      <w:r w:rsidR="000E36ED" w:rsidRPr="00CD53BF">
        <w:rPr>
          <w:rFonts w:cstheme="minorHAnsi"/>
          <w:b/>
        </w:rPr>
        <w:t>cenę za jeden bilet miesięczny dwustronny</w:t>
      </w:r>
      <w:r w:rsidR="000E36ED" w:rsidRPr="00CD53BF">
        <w:rPr>
          <w:rFonts w:cstheme="minorHAnsi"/>
        </w:rPr>
        <w:t xml:space="preserve"> (</w:t>
      </w:r>
      <w:r w:rsidR="00E129A6" w:rsidRPr="00CD53BF">
        <w:t>miejsce zamieszkania</w:t>
      </w:r>
      <w:r w:rsidR="000E36ED" w:rsidRPr="00CD53BF">
        <w:t xml:space="preserve"> – szkoła</w:t>
      </w:r>
      <w:r w:rsidR="000E4FBF" w:rsidRPr="00CD53BF">
        <w:t>/przedszkole</w:t>
      </w:r>
      <w:r w:rsidR="000E36ED" w:rsidRPr="00CD53BF">
        <w:t xml:space="preserve"> – </w:t>
      </w:r>
      <w:r w:rsidR="00E129A6" w:rsidRPr="00CD53BF">
        <w:t>miejsce zamieszkania</w:t>
      </w:r>
      <w:r w:rsidR="000E36ED" w:rsidRPr="00CD53BF">
        <w:t xml:space="preserve">) </w:t>
      </w:r>
      <w:r w:rsidR="000E36ED" w:rsidRPr="00CD53BF">
        <w:rPr>
          <w:u w:val="single"/>
        </w:rPr>
        <w:t>w kwocie brutto</w:t>
      </w:r>
      <w:r w:rsidR="000E36ED" w:rsidRPr="00CD53BF">
        <w:t xml:space="preserve">. </w:t>
      </w:r>
    </w:p>
    <w:p w14:paraId="0E31DDD6" w14:textId="63947B71" w:rsidR="000E36ED" w:rsidRPr="00CD53BF" w:rsidRDefault="000E36ED" w:rsidP="00F17B03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</w:rPr>
      </w:pPr>
      <w:r w:rsidRPr="00CD53BF">
        <w:t xml:space="preserve">Niezależnie od ceny za jeden bilet miesięczny dwustronny, Wykonawca poda </w:t>
      </w:r>
      <w:r w:rsidRPr="00CD53BF">
        <w:rPr>
          <w:b/>
        </w:rPr>
        <w:t>maksymalną wartość zobowiązania</w:t>
      </w:r>
      <w:r w:rsidRPr="00CD53BF">
        <w:t xml:space="preserve">, która stanowić będzie iloczyn: </w:t>
      </w:r>
      <w:r w:rsidRPr="00CD53BF">
        <w:rPr>
          <w:u w:val="single"/>
        </w:rPr>
        <w:t xml:space="preserve">ceny brutto </w:t>
      </w:r>
      <w:r w:rsidRPr="00CD53BF">
        <w:rPr>
          <w:rFonts w:cstheme="minorHAnsi"/>
          <w:u w:val="single"/>
        </w:rPr>
        <w:t>za jeden bilet miesięczny dwustronny</w:t>
      </w:r>
      <w:r w:rsidRPr="00CD53BF">
        <w:rPr>
          <w:rFonts w:cstheme="minorHAnsi"/>
        </w:rPr>
        <w:t xml:space="preserve">, </w:t>
      </w:r>
      <w:r w:rsidRPr="00CD53BF">
        <w:rPr>
          <w:rFonts w:cstheme="minorHAnsi"/>
          <w:u w:val="single"/>
        </w:rPr>
        <w:t>średniej liczby dowożonych dzieci w okresie objętym zamówieniem</w:t>
      </w:r>
      <w:r w:rsidRPr="00CD53BF">
        <w:rPr>
          <w:rFonts w:cstheme="minorHAnsi"/>
        </w:rPr>
        <w:t xml:space="preserve"> oraz </w:t>
      </w:r>
      <w:r w:rsidRPr="00CD53BF">
        <w:rPr>
          <w:rFonts w:cstheme="minorHAnsi"/>
          <w:u w:val="single"/>
        </w:rPr>
        <w:t>liczby miesięcy dowożenia dzieci</w:t>
      </w:r>
      <w:r w:rsidRPr="00CD53BF">
        <w:rPr>
          <w:rFonts w:cstheme="minorHAnsi"/>
        </w:rPr>
        <w:t>, z uwzględnieniem faktu, że zamówienie obejmuje rok szkolny 2021/2022</w:t>
      </w:r>
      <w:r w:rsidR="000E4FBF" w:rsidRPr="00CD53BF">
        <w:rPr>
          <w:rFonts w:cstheme="minorHAnsi"/>
        </w:rPr>
        <w:t xml:space="preserve"> </w:t>
      </w:r>
      <w:r w:rsidRPr="00CD53BF">
        <w:rPr>
          <w:rFonts w:cstheme="minorHAnsi"/>
        </w:rPr>
        <w:t xml:space="preserve">(tj. w obrębie całego zamówienia liczba miesięcy wyniesie </w:t>
      </w:r>
      <w:r w:rsidR="000E4FBF" w:rsidRPr="00CD53BF">
        <w:rPr>
          <w:rFonts w:cstheme="minorHAnsi"/>
          <w:b/>
        </w:rPr>
        <w:t>10</w:t>
      </w:r>
      <w:r w:rsidRPr="00CD53BF">
        <w:rPr>
          <w:rFonts w:cstheme="minorHAnsi"/>
        </w:rPr>
        <w:t xml:space="preserve">). W celu </w:t>
      </w:r>
      <w:r w:rsidRPr="00CD53BF">
        <w:rPr>
          <w:b/>
        </w:rPr>
        <w:t>maksymalnej wartości zobowiązania</w:t>
      </w:r>
      <w:r w:rsidRPr="00CD53BF">
        <w:rPr>
          <w:rFonts w:cstheme="minorHAnsi"/>
        </w:rPr>
        <w:t>, Wykonawca powinien założyć, że średnia liczba dowożonych dzieci wyniesie</w:t>
      </w:r>
      <w:r w:rsidR="00677D22" w:rsidRPr="00CD53BF">
        <w:rPr>
          <w:rFonts w:cstheme="minorHAnsi"/>
        </w:rPr>
        <w:t xml:space="preserve"> odpowiednio</w:t>
      </w:r>
      <w:r w:rsidR="00BF05C8" w:rsidRPr="00CD53BF">
        <w:rPr>
          <w:rFonts w:cstheme="minorHAnsi"/>
        </w:rPr>
        <w:t>:</w:t>
      </w:r>
      <w:r w:rsidRPr="00CD53BF">
        <w:rPr>
          <w:rFonts w:cstheme="minorHAnsi"/>
        </w:rPr>
        <w:t xml:space="preserve"> </w:t>
      </w:r>
      <w:r w:rsidR="00432914">
        <w:rPr>
          <w:rFonts w:cstheme="minorHAnsi"/>
          <w:b/>
          <w:u w:val="single"/>
        </w:rPr>
        <w:t>45</w:t>
      </w:r>
      <w:r w:rsidR="000E4FBF" w:rsidRPr="00CD53BF">
        <w:rPr>
          <w:rFonts w:cstheme="minorHAnsi"/>
          <w:b/>
          <w:u w:val="single"/>
        </w:rPr>
        <w:t xml:space="preserve"> - dla części 1, </w:t>
      </w:r>
      <w:r w:rsidR="00432914">
        <w:rPr>
          <w:rFonts w:cstheme="minorHAnsi"/>
          <w:b/>
          <w:u w:val="single"/>
        </w:rPr>
        <w:t>15</w:t>
      </w:r>
      <w:r w:rsidR="000E4FBF" w:rsidRPr="00CD53BF">
        <w:rPr>
          <w:rFonts w:cstheme="minorHAnsi"/>
          <w:b/>
          <w:u w:val="single"/>
        </w:rPr>
        <w:t xml:space="preserve"> - dla części </w:t>
      </w:r>
      <w:r w:rsidR="00BF05C8" w:rsidRPr="00CD53BF">
        <w:rPr>
          <w:rFonts w:cstheme="minorHAnsi"/>
          <w:b/>
          <w:u w:val="single"/>
        </w:rPr>
        <w:t>2, 69 – dla części 3, 20 – dla części 4, 18 – dla części 5</w:t>
      </w:r>
      <w:r w:rsidRPr="00CD53BF">
        <w:rPr>
          <w:rFonts w:cstheme="minorHAnsi"/>
        </w:rPr>
        <w:t>. Maksymalna wartość zobowiązania służy wyłącznie do porównania złożonych ofert i wyboru oferty najkorzystniejszej i</w:t>
      </w:r>
      <w:r w:rsidR="00A7121A" w:rsidRPr="00CD53BF">
        <w:rPr>
          <w:rFonts w:cstheme="minorHAnsi"/>
        </w:rPr>
        <w:t> </w:t>
      </w:r>
      <w:r w:rsidRPr="00CD53BF">
        <w:rPr>
          <w:rFonts w:cstheme="minorHAnsi"/>
        </w:rPr>
        <w:t xml:space="preserve">jest ceną brutto. </w:t>
      </w:r>
    </w:p>
    <w:p w14:paraId="7AD1AA63" w14:textId="21B1D273" w:rsidR="000E36ED" w:rsidRPr="00CD53BF" w:rsidRDefault="000E36ED" w:rsidP="00F17B03">
      <w:pPr>
        <w:pStyle w:val="Akapitzlist"/>
        <w:spacing w:before="120" w:after="120" w:line="276" w:lineRule="auto"/>
        <w:ind w:left="357"/>
        <w:contextualSpacing w:val="0"/>
        <w:jc w:val="both"/>
        <w:rPr>
          <w:rFonts w:cstheme="minorHAnsi"/>
        </w:rPr>
      </w:pPr>
      <w:r w:rsidRPr="00CD53BF">
        <w:rPr>
          <w:rFonts w:cstheme="minorHAnsi"/>
        </w:rPr>
        <w:t>Cena za jeden bilet miesięczny dwustronny podana na Formularzu Ofert</w:t>
      </w:r>
      <w:r w:rsidR="00DB15E4" w:rsidRPr="00CD53BF">
        <w:rPr>
          <w:rFonts w:cstheme="minorHAnsi"/>
        </w:rPr>
        <w:t>y</w:t>
      </w:r>
      <w:r w:rsidRPr="00CD53BF">
        <w:rPr>
          <w:rFonts w:cstheme="minorHAnsi"/>
        </w:rPr>
        <w:t xml:space="preserve"> jest ceną ostateczną, niepodlegającą negocjacji i wyczerpującą wszelkie należności Wykonawcy wobec Zamawiającego związane z realizacją przedmiotu zamówienia.</w:t>
      </w:r>
    </w:p>
    <w:p w14:paraId="249212EA" w14:textId="77777777" w:rsidR="00A416BB" w:rsidRPr="00CD53BF" w:rsidRDefault="008149B4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CD53BF">
        <w:rPr>
          <w:rFonts w:cstheme="minorHAnsi"/>
        </w:rPr>
        <w:t>Dla</w:t>
      </w:r>
      <w:r w:rsidR="00BF05C8" w:rsidRPr="00CD53BF">
        <w:rPr>
          <w:rFonts w:cstheme="minorHAnsi"/>
        </w:rPr>
        <w:t xml:space="preserve"> części 6 -7 przedmiotu zamówienia Wykonawca poda uśrednioną </w:t>
      </w:r>
      <w:r w:rsidR="00BF05C8" w:rsidRPr="00CD53BF">
        <w:rPr>
          <w:rFonts w:cstheme="minorHAnsi"/>
          <w:b/>
        </w:rPr>
        <w:t xml:space="preserve">cenę za jeden </w:t>
      </w:r>
      <w:r w:rsidR="00A416BB" w:rsidRPr="00CD53BF">
        <w:rPr>
          <w:rFonts w:cstheme="minorHAnsi"/>
          <w:b/>
        </w:rPr>
        <w:t>dzień świadczenia usługi</w:t>
      </w:r>
      <w:r w:rsidRPr="00CD53BF">
        <w:rPr>
          <w:rFonts w:cstheme="minorHAnsi"/>
          <w:b/>
        </w:rPr>
        <w:t xml:space="preserve"> </w:t>
      </w:r>
      <w:r w:rsidR="00BF05C8" w:rsidRPr="00CD53BF">
        <w:rPr>
          <w:rFonts w:cstheme="minorHAnsi"/>
        </w:rPr>
        <w:t>(</w:t>
      </w:r>
      <w:r w:rsidR="00BF05C8" w:rsidRPr="00CD53BF">
        <w:t xml:space="preserve">dom – szkoła/przedszkole – dom) </w:t>
      </w:r>
      <w:r w:rsidR="00BF05C8" w:rsidRPr="00CD53BF">
        <w:rPr>
          <w:u w:val="single"/>
        </w:rPr>
        <w:t>w kwocie brutto</w:t>
      </w:r>
      <w:r w:rsidR="00BF05C8" w:rsidRPr="00CD53BF">
        <w:t xml:space="preserve">. </w:t>
      </w:r>
    </w:p>
    <w:p w14:paraId="25261F48" w14:textId="6AF11843" w:rsidR="008149B4" w:rsidRPr="00CD53BF" w:rsidRDefault="008149B4" w:rsidP="00F17B03">
      <w:pPr>
        <w:pStyle w:val="Akapitzlist"/>
        <w:spacing w:after="120" w:line="276" w:lineRule="auto"/>
        <w:ind w:left="357"/>
        <w:contextualSpacing w:val="0"/>
        <w:jc w:val="both"/>
        <w:rPr>
          <w:rFonts w:cstheme="minorHAnsi"/>
        </w:rPr>
      </w:pPr>
      <w:r w:rsidRPr="00CD53BF">
        <w:t xml:space="preserve">Niezależnie od ceny za jeden </w:t>
      </w:r>
      <w:r w:rsidR="00A416BB" w:rsidRPr="00CD53BF">
        <w:t>dzień świadczenia usługi</w:t>
      </w:r>
      <w:r w:rsidRPr="00CD53BF">
        <w:t xml:space="preserve">, Wykonawca poda </w:t>
      </w:r>
      <w:r w:rsidRPr="00CD53BF">
        <w:rPr>
          <w:b/>
        </w:rPr>
        <w:t>maksymalną wartość zobowiązania</w:t>
      </w:r>
      <w:r w:rsidRPr="00CD53BF">
        <w:t xml:space="preserve">, która stanowić będzie iloczyn: </w:t>
      </w:r>
      <w:r w:rsidRPr="00CD53BF">
        <w:rPr>
          <w:u w:val="single"/>
        </w:rPr>
        <w:t xml:space="preserve">ceny brutto </w:t>
      </w:r>
      <w:r w:rsidRPr="00CD53BF">
        <w:rPr>
          <w:rFonts w:cstheme="minorHAnsi"/>
          <w:u w:val="single"/>
        </w:rPr>
        <w:t xml:space="preserve">za jeden </w:t>
      </w:r>
      <w:r w:rsidR="00A416BB" w:rsidRPr="00CD53BF">
        <w:rPr>
          <w:rFonts w:cstheme="minorHAnsi"/>
          <w:u w:val="single"/>
        </w:rPr>
        <w:t>dzień świadczenia usługi</w:t>
      </w:r>
      <w:r w:rsidR="00A416BB" w:rsidRPr="00CD53BF">
        <w:rPr>
          <w:rFonts w:cstheme="minorHAnsi"/>
        </w:rPr>
        <w:t xml:space="preserve"> oraz</w:t>
      </w:r>
      <w:r w:rsidRPr="00CD53BF">
        <w:rPr>
          <w:rFonts w:cstheme="minorHAnsi"/>
        </w:rPr>
        <w:t xml:space="preserve"> </w:t>
      </w:r>
      <w:r w:rsidR="00A416BB" w:rsidRPr="00CD53BF">
        <w:rPr>
          <w:rFonts w:cstheme="minorHAnsi"/>
          <w:u w:val="single"/>
        </w:rPr>
        <w:t>ilości dni świadczenia usługi</w:t>
      </w:r>
      <w:r w:rsidR="00DB15E4" w:rsidRPr="00CD53BF">
        <w:rPr>
          <w:rFonts w:cstheme="minorHAnsi"/>
        </w:rPr>
        <w:t xml:space="preserve">, z uwzględnieniem faktu, że zamówienie obejmuje wszystkie dni nauki szkolnej zgodnie z kalendarzem roku szkolnego 2021/2022 (tj. w obrębie </w:t>
      </w:r>
      <w:r w:rsidR="00677D22" w:rsidRPr="00CD53BF">
        <w:rPr>
          <w:rFonts w:cstheme="minorHAnsi"/>
        </w:rPr>
        <w:t xml:space="preserve">całego zamówienia liczba dni </w:t>
      </w:r>
      <w:r w:rsidR="00E129A6" w:rsidRPr="00CD53BF">
        <w:rPr>
          <w:rFonts w:cstheme="minorHAnsi"/>
        </w:rPr>
        <w:t xml:space="preserve">odpowiednio </w:t>
      </w:r>
      <w:r w:rsidR="00677D22" w:rsidRPr="00CD53BF">
        <w:rPr>
          <w:rFonts w:cstheme="minorHAnsi"/>
        </w:rPr>
        <w:t xml:space="preserve">wyniesie </w:t>
      </w:r>
      <w:r w:rsidR="0060658C">
        <w:rPr>
          <w:rFonts w:cstheme="minorHAnsi"/>
          <w:b/>
          <w:bCs/>
          <w:u w:val="single"/>
        </w:rPr>
        <w:t>206</w:t>
      </w:r>
      <w:r w:rsidR="00E129A6" w:rsidRPr="00CD53BF">
        <w:rPr>
          <w:rFonts w:cstheme="minorHAnsi"/>
          <w:b/>
          <w:bCs/>
          <w:u w:val="single"/>
        </w:rPr>
        <w:t xml:space="preserve"> – dla części 6, 227 – dla części 7</w:t>
      </w:r>
      <w:r w:rsidR="00677D22" w:rsidRPr="00CD53BF">
        <w:rPr>
          <w:rFonts w:cstheme="minorHAnsi"/>
        </w:rPr>
        <w:t>)</w:t>
      </w:r>
      <w:r w:rsidR="007141F6" w:rsidRPr="00CD53BF">
        <w:rPr>
          <w:rFonts w:cstheme="minorHAnsi"/>
        </w:rPr>
        <w:t xml:space="preserve">. </w:t>
      </w:r>
      <w:r w:rsidRPr="00CD53BF">
        <w:rPr>
          <w:rFonts w:cstheme="minorHAnsi"/>
        </w:rPr>
        <w:t>Maksymalna wartość zobowiązania służy wyłącznie do porównania złożonych ofert i wyboru oferty najkorzystniejszej i</w:t>
      </w:r>
      <w:r w:rsidR="007141F6" w:rsidRPr="00CD53BF">
        <w:rPr>
          <w:rFonts w:cstheme="minorHAnsi"/>
        </w:rPr>
        <w:t> </w:t>
      </w:r>
      <w:r w:rsidRPr="00CD53BF">
        <w:rPr>
          <w:rFonts w:cstheme="minorHAnsi"/>
        </w:rPr>
        <w:t xml:space="preserve">jest ceną brutto. </w:t>
      </w:r>
    </w:p>
    <w:p w14:paraId="0F98CF7C" w14:textId="77777777" w:rsidR="00DB15E4" w:rsidRPr="00432914" w:rsidRDefault="00DB15E4" w:rsidP="00F17B03">
      <w:pPr>
        <w:pStyle w:val="Akapitzlist"/>
        <w:spacing w:before="120" w:after="120" w:line="276" w:lineRule="auto"/>
        <w:ind w:left="357"/>
        <w:contextualSpacing w:val="0"/>
        <w:jc w:val="both"/>
        <w:rPr>
          <w:rFonts w:cstheme="minorHAnsi"/>
        </w:rPr>
      </w:pPr>
      <w:r w:rsidRPr="00432914">
        <w:rPr>
          <w:rFonts w:cstheme="minorHAnsi"/>
        </w:rPr>
        <w:t>Cena za jeden dzień świadczenia usługi podana w Formularzu Oferty jest ceną ostateczną niepodlegającą negocjacji i wyczerpującą wszelkie należności Wykonawcy wobec Zamawiającego związane z realizacją przedmiotu zamówienia.</w:t>
      </w:r>
    </w:p>
    <w:p w14:paraId="2ABB9F31" w14:textId="1AE3CAF3" w:rsidR="00BF05C8" w:rsidRPr="00A7121A" w:rsidRDefault="008149B4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  <w:color w:val="0070C0"/>
        </w:rPr>
      </w:pPr>
      <w:r w:rsidRPr="00432914">
        <w:t xml:space="preserve">Skalkulowana przez Wykonawcę cena świadczenia usługi musi obejmować wszelkie koszty jakie poniesie Wykonawca z tytułu należytego, zgodnego z umową i obowiązującymi przepisami wykonania przedmiotu zamówienia, tj. z podstawieniem pojazdu, eksploatacją pojazdu, zakupem paliwa, wynagrodzeniem </w:t>
      </w:r>
      <w:r w:rsidRPr="00CD53BF">
        <w:t>kierowców i opiekuna, opłaceniem wszelkich składek ubezpieczeniowych od odpowiedzialności cywilnej i następstw nieszczęśliwych wypadków kierowcy i pasażerów na czas świadczenia usługi, oraz innych wynikających ze świadczenia usługi transportu.</w:t>
      </w:r>
    </w:p>
    <w:p w14:paraId="58829A6A" w14:textId="1D2BC997" w:rsidR="000E36ED" w:rsidRDefault="000E36ED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746146">
        <w:rPr>
          <w:rFonts w:cstheme="minorHAnsi"/>
        </w:rPr>
        <w:t>ena oferty powinna być wyrażona w złotych polskich z dokładnością</w:t>
      </w:r>
      <w:r>
        <w:rPr>
          <w:rFonts w:cstheme="minorHAnsi"/>
        </w:rPr>
        <w:t xml:space="preserve"> do dwóch miejsc po przecinku.</w:t>
      </w:r>
    </w:p>
    <w:p w14:paraId="256AB77D" w14:textId="77777777" w:rsidR="000E36ED" w:rsidRDefault="000E36ED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746146">
        <w:rPr>
          <w:rFonts w:cstheme="minorHAnsi"/>
        </w:rPr>
        <w:t>Zamawiający nie przewid</w:t>
      </w:r>
      <w:r>
        <w:rPr>
          <w:rFonts w:cstheme="minorHAnsi"/>
        </w:rPr>
        <w:t>uje rozliczeń w walucie obcej.</w:t>
      </w:r>
    </w:p>
    <w:p w14:paraId="584F1599" w14:textId="77777777" w:rsidR="001F460E" w:rsidRDefault="000E36ED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9B6148">
        <w:rPr>
          <w:rFonts w:cstheme="minorHAnsi"/>
        </w:rPr>
        <w:t>Wykonawcy ponoszą wszelkie koszty związane z</w:t>
      </w:r>
      <w:r>
        <w:rPr>
          <w:rFonts w:cstheme="minorHAnsi"/>
        </w:rPr>
        <w:t xml:space="preserve"> </w:t>
      </w:r>
      <w:r w:rsidRPr="009B6148">
        <w:rPr>
          <w:rFonts w:cstheme="minorHAnsi"/>
        </w:rPr>
        <w:t>przygotowaniem i</w:t>
      </w:r>
      <w:r>
        <w:rPr>
          <w:rFonts w:cstheme="minorHAnsi"/>
        </w:rPr>
        <w:t xml:space="preserve"> złożeniem oferty.</w:t>
      </w:r>
    </w:p>
    <w:p w14:paraId="1A9EFD9E" w14:textId="11B4989A" w:rsidR="00A00E13" w:rsidRPr="001F460E" w:rsidRDefault="00A00E13" w:rsidP="00F17B03">
      <w:pPr>
        <w:pStyle w:val="Akapitzlist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1F460E">
        <w:rPr>
          <w:rFonts w:cstheme="minorHAnsi"/>
        </w:rPr>
        <w:t xml:space="preserve">Jeżeli w postępowaniu złożona zostanie oferta, której wybór prowadzić będzie do powstania u Zamawiającego obowiązku podatkowego zgodnie z przepisami ustawy z dnia 11 marca 2004 r. o podatku od towarów i usług (Dz. U. z 2020 r., poz. 106 z </w:t>
      </w:r>
      <w:proofErr w:type="spellStart"/>
      <w:r w:rsidRPr="001F460E">
        <w:rPr>
          <w:rFonts w:cstheme="minorHAnsi"/>
        </w:rPr>
        <w:t>późń</w:t>
      </w:r>
      <w:proofErr w:type="spellEnd"/>
      <w:r w:rsidRPr="001F460E">
        <w:rPr>
          <w:rFonts w:cstheme="minorHAnsi"/>
        </w:rPr>
        <w:t xml:space="preserve">. </w:t>
      </w:r>
      <w:proofErr w:type="spellStart"/>
      <w:r w:rsidRPr="001F460E">
        <w:rPr>
          <w:rFonts w:cstheme="minorHAnsi"/>
        </w:rPr>
        <w:t>zm</w:t>
      </w:r>
      <w:proofErr w:type="spellEnd"/>
      <w:r w:rsidRPr="001F460E">
        <w:rPr>
          <w:rFonts w:cstheme="minorHAnsi"/>
        </w:rPr>
        <w:t xml:space="preserve">), Zamawiający w celu oceny takiej oferty doliczy do przedstawionej w niej ceny podatek od towarów i usług, który miałby </w:t>
      </w:r>
      <w:r w:rsidRPr="001F460E">
        <w:rPr>
          <w:rFonts w:cstheme="minorHAnsi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stawkę podatku od towarów i usług, która z godnie z wiedzą Wykonawcy, będzie miała zastosowanie.</w:t>
      </w:r>
    </w:p>
    <w:p w14:paraId="3E2BDE6E" w14:textId="7D013FAF" w:rsidR="00944D8C" w:rsidRPr="00F44CD2" w:rsidRDefault="00944D8C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7" w:name="_Toc73881000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A00E1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Wymagania dotyczące wadium</w:t>
      </w:r>
      <w:bookmarkEnd w:id="36"/>
      <w:bookmarkEnd w:id="37"/>
    </w:p>
    <w:p w14:paraId="340102D8" w14:textId="77777777" w:rsidR="00944D8C" w:rsidRPr="00F44CD2" w:rsidRDefault="00944D8C" w:rsidP="00F17B03">
      <w:pPr>
        <w:spacing w:line="276" w:lineRule="auto"/>
        <w:rPr>
          <w:rFonts w:cstheme="minorHAnsi"/>
        </w:rPr>
      </w:pPr>
      <w:r w:rsidRPr="00F44CD2">
        <w:rPr>
          <w:rFonts w:cstheme="minorHAnsi"/>
        </w:rPr>
        <w:t>Zamawiający nie wymaga złożenia wadium.</w:t>
      </w:r>
    </w:p>
    <w:p w14:paraId="35AEC7FC" w14:textId="140E00DF" w:rsidR="004E60E2" w:rsidRPr="00F44CD2" w:rsidRDefault="004E60E2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38" w:name="_Toc73881001"/>
      <w:bookmarkStart w:id="39" w:name="_Hlk76063201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CB3F81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0C465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oraz termin składania ofert</w:t>
      </w:r>
      <w:r w:rsidR="006B2453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bookmarkEnd w:id="38"/>
    </w:p>
    <w:p w14:paraId="75DCA088" w14:textId="77777777" w:rsidR="000C465D" w:rsidRPr="00F44CD2" w:rsidRDefault="000C465D" w:rsidP="00F17B03">
      <w:pPr>
        <w:numPr>
          <w:ilvl w:val="0"/>
          <w:numId w:val="86"/>
        </w:numPr>
        <w:spacing w:after="120" w:line="276" w:lineRule="auto"/>
        <w:ind w:left="357" w:hanging="357"/>
        <w:contextualSpacing/>
        <w:jc w:val="both"/>
        <w:rPr>
          <w:rFonts w:cstheme="minorHAnsi"/>
        </w:rPr>
      </w:pPr>
      <w:r w:rsidRPr="00F44CD2">
        <w:rPr>
          <w:rFonts w:cstheme="minorHAnsi"/>
        </w:rPr>
        <w:t xml:space="preserve">Wykonawca składa ofertę za pośrednictwem Formularza do złożenia, zmiany lub wycofania oferty dostępnego na </w:t>
      </w:r>
      <w:proofErr w:type="spellStart"/>
      <w:r w:rsidRPr="00F44CD2">
        <w:rPr>
          <w:rFonts w:cstheme="minorHAnsi"/>
        </w:rPr>
        <w:t>ePUAP</w:t>
      </w:r>
      <w:proofErr w:type="spellEnd"/>
      <w:r w:rsidRPr="00F44CD2">
        <w:rPr>
          <w:rFonts w:cstheme="minorHAnsi"/>
        </w:rPr>
        <w:t xml:space="preserve"> i udostępnionego również na </w:t>
      </w:r>
      <w:proofErr w:type="spellStart"/>
      <w:r w:rsidRPr="00F44CD2">
        <w:rPr>
          <w:rFonts w:cstheme="minorHAnsi"/>
        </w:rPr>
        <w:t>miniPortalu</w:t>
      </w:r>
      <w:proofErr w:type="spellEnd"/>
    </w:p>
    <w:p w14:paraId="2C077B05" w14:textId="26CBBC67" w:rsidR="000C465D" w:rsidRPr="00A7121A" w:rsidRDefault="000C465D" w:rsidP="00F17B03">
      <w:pPr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Ofertę należy złożyć w terminie do dnia</w:t>
      </w:r>
      <w:r w:rsidRPr="00F44CD2">
        <w:rPr>
          <w:rFonts w:cstheme="minorHAnsi"/>
          <w:b/>
          <w:bCs/>
        </w:rPr>
        <w:t xml:space="preserve"> </w:t>
      </w:r>
      <w:r w:rsidR="00DC6EEB">
        <w:rPr>
          <w:rFonts w:cstheme="minorHAnsi"/>
          <w:b/>
          <w:bCs/>
        </w:rPr>
        <w:t>13</w:t>
      </w:r>
      <w:r w:rsidRPr="00A7121A">
        <w:rPr>
          <w:rFonts w:cstheme="minorHAnsi"/>
          <w:b/>
          <w:bCs/>
        </w:rPr>
        <w:t>.0</w:t>
      </w:r>
      <w:r w:rsidR="0039389F" w:rsidRPr="00A7121A">
        <w:rPr>
          <w:rFonts w:cstheme="minorHAnsi"/>
          <w:b/>
          <w:bCs/>
        </w:rPr>
        <w:t>7</w:t>
      </w:r>
      <w:r w:rsidRPr="00A7121A">
        <w:rPr>
          <w:rFonts w:cstheme="minorHAnsi"/>
          <w:b/>
          <w:bCs/>
        </w:rPr>
        <w:t>.2021 r.</w:t>
      </w:r>
      <w:r w:rsidRPr="00A7121A">
        <w:rPr>
          <w:rFonts w:cstheme="minorHAnsi"/>
        </w:rPr>
        <w:t xml:space="preserve">, do godz. </w:t>
      </w:r>
      <w:r w:rsidRPr="00A7121A">
        <w:rPr>
          <w:rFonts w:cstheme="minorHAnsi"/>
          <w:b/>
          <w:bCs/>
        </w:rPr>
        <w:t>10:00.</w:t>
      </w:r>
    </w:p>
    <w:p w14:paraId="360731BA" w14:textId="77777777" w:rsidR="000C465D" w:rsidRPr="00A7121A" w:rsidRDefault="000C465D" w:rsidP="00F17B03">
      <w:pPr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A7121A">
        <w:rPr>
          <w:rFonts w:cstheme="minorHAnsi"/>
        </w:rPr>
        <w:t>Wykonawca po upływie terminu do składania ofert nie może skutecznie dokonać zmiany ani wycofać złożonej oferty.</w:t>
      </w:r>
    </w:p>
    <w:p w14:paraId="4D0B8E47" w14:textId="49D66395" w:rsidR="000C465D" w:rsidRPr="00F44CD2" w:rsidRDefault="000C465D" w:rsidP="00F17B03">
      <w:pPr>
        <w:pStyle w:val="Nagwek"/>
        <w:numPr>
          <w:ilvl w:val="0"/>
          <w:numId w:val="86"/>
        </w:numPr>
        <w:spacing w:after="120" w:line="276" w:lineRule="auto"/>
        <w:ind w:left="357" w:hanging="357"/>
        <w:contextualSpacing/>
        <w:jc w:val="both"/>
        <w:rPr>
          <w:rFonts w:cstheme="minorHAnsi"/>
        </w:rPr>
      </w:pPr>
      <w:r w:rsidRPr="00A7121A">
        <w:rPr>
          <w:rFonts w:cstheme="minorHAnsi"/>
          <w:b/>
          <w:bCs/>
        </w:rPr>
        <w:t xml:space="preserve">Otwarcie ofert nastąpi </w:t>
      </w:r>
      <w:r w:rsidRPr="00A7121A">
        <w:rPr>
          <w:rFonts w:cstheme="minorHAnsi"/>
        </w:rPr>
        <w:t>w dniu</w:t>
      </w:r>
      <w:r w:rsidRPr="00A7121A">
        <w:rPr>
          <w:rFonts w:cstheme="minorHAnsi"/>
          <w:b/>
          <w:bCs/>
        </w:rPr>
        <w:t xml:space="preserve"> </w:t>
      </w:r>
      <w:r w:rsidR="00DC6EEB">
        <w:rPr>
          <w:rFonts w:cstheme="minorHAnsi"/>
          <w:b/>
          <w:bCs/>
        </w:rPr>
        <w:t>13</w:t>
      </w:r>
      <w:r w:rsidRPr="00A7121A">
        <w:rPr>
          <w:rFonts w:cstheme="minorHAnsi"/>
          <w:b/>
          <w:bCs/>
        </w:rPr>
        <w:t>.0</w:t>
      </w:r>
      <w:r w:rsidR="0039389F" w:rsidRPr="00A7121A">
        <w:rPr>
          <w:rFonts w:cstheme="minorHAnsi"/>
          <w:b/>
          <w:bCs/>
        </w:rPr>
        <w:t>7</w:t>
      </w:r>
      <w:r w:rsidRPr="00A7121A">
        <w:rPr>
          <w:rFonts w:cstheme="minorHAnsi"/>
          <w:b/>
          <w:bCs/>
        </w:rPr>
        <w:t>.2021 r.</w:t>
      </w:r>
      <w:r w:rsidRPr="00A7121A">
        <w:rPr>
          <w:rFonts w:cstheme="minorHAnsi"/>
        </w:rPr>
        <w:t xml:space="preserve">, o godz. </w:t>
      </w:r>
      <w:r w:rsidRPr="00A7121A">
        <w:rPr>
          <w:rFonts w:cstheme="minorHAnsi"/>
          <w:b/>
          <w:bCs/>
        </w:rPr>
        <w:t xml:space="preserve">11:00 </w:t>
      </w:r>
      <w:r w:rsidRPr="00A7121A">
        <w:rPr>
          <w:rFonts w:cstheme="minorHAnsi"/>
        </w:rPr>
        <w:t xml:space="preserve">poprzez użycie mechanizmu do odszyfrowania ofert dostępnego na </w:t>
      </w:r>
      <w:proofErr w:type="spellStart"/>
      <w:r w:rsidRPr="00A7121A">
        <w:rPr>
          <w:rFonts w:cstheme="minorHAnsi"/>
        </w:rPr>
        <w:t>miniPortalu</w:t>
      </w:r>
      <w:proofErr w:type="spellEnd"/>
      <w:r w:rsidRPr="00A7121A">
        <w:rPr>
          <w:rFonts w:cstheme="minorHAnsi"/>
        </w:rPr>
        <w:t xml:space="preserve">. W przypadku awarii </w:t>
      </w:r>
      <w:r w:rsidRPr="00F44CD2">
        <w:rPr>
          <w:rFonts w:cstheme="minorHAnsi"/>
        </w:rPr>
        <w:t xml:space="preserve">systemu powodującej brak możliwości otwarcia ofert w terminie określonym powyżej, otwarcie ofert nastąpi niezwłocznie po usunięciu awarii. </w:t>
      </w:r>
    </w:p>
    <w:bookmarkEnd w:id="39"/>
    <w:p w14:paraId="4F5E0E3D" w14:textId="77777777" w:rsidR="000C465D" w:rsidRPr="00F44CD2" w:rsidRDefault="000C465D" w:rsidP="00F17B03">
      <w:pPr>
        <w:pStyle w:val="Akapitzlist"/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 nie przewiduje publicznej sesji otwarcia ofert.</w:t>
      </w:r>
    </w:p>
    <w:p w14:paraId="585A988C" w14:textId="0D89DD26" w:rsidR="000C465D" w:rsidRPr="00F44CD2" w:rsidRDefault="000C465D" w:rsidP="00F17B03">
      <w:pPr>
        <w:pStyle w:val="Nagwek"/>
        <w:numPr>
          <w:ilvl w:val="0"/>
          <w:numId w:val="86"/>
        </w:numPr>
        <w:spacing w:after="120" w:line="276" w:lineRule="auto"/>
        <w:ind w:left="357" w:hanging="357"/>
        <w:contextualSpacing/>
        <w:jc w:val="both"/>
        <w:rPr>
          <w:rFonts w:cstheme="minorHAnsi"/>
        </w:rPr>
      </w:pPr>
      <w:r w:rsidRPr="00F44CD2">
        <w:rPr>
          <w:rFonts w:cstheme="minorHAnsi"/>
        </w:rPr>
        <w:t xml:space="preserve">Informacja z otwarcia ofert opublikowana będzie na stronie internetowej prowadzonego postępowania i zawierać będzie dane określone w art. 222. ust. 5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.</w:t>
      </w:r>
    </w:p>
    <w:p w14:paraId="0AFB31A0" w14:textId="005A42D7" w:rsidR="00024EF9" w:rsidRPr="00F44CD2" w:rsidRDefault="00024EF9" w:rsidP="00F17B03">
      <w:pPr>
        <w:pStyle w:val="Akapitzlist"/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Ponieważ otwarcie ofert będzie następować przy użyciu systemu teleinformatycznego to Zamawiający informuje, że w przypadku awarii tego systemu powodującej brak możliwości otwarcia ofert w terminie określonym powyżej, otwarcie ofert nastąpi niezwłocznie po usunięciu awarii.</w:t>
      </w:r>
    </w:p>
    <w:p w14:paraId="61AB846A" w14:textId="77777777" w:rsidR="00024EF9" w:rsidRPr="00F44CD2" w:rsidRDefault="00024EF9" w:rsidP="00F17B03">
      <w:pPr>
        <w:pStyle w:val="Akapitzlist"/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 poinformuje o zmianie terminu otwarcia ofert na stronie internetowej prowadzonego postępowania.</w:t>
      </w:r>
    </w:p>
    <w:p w14:paraId="0C03C6AE" w14:textId="77777777" w:rsidR="00BD4CBB" w:rsidRPr="00F44CD2" w:rsidRDefault="00BD4CBB" w:rsidP="00F17B03">
      <w:pPr>
        <w:pStyle w:val="Nagwek"/>
        <w:numPr>
          <w:ilvl w:val="0"/>
          <w:numId w:val="86"/>
        </w:numPr>
        <w:spacing w:after="12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07E9B178" w14:textId="77777777" w:rsidR="00BD4CBB" w:rsidRPr="00F44CD2" w:rsidRDefault="00BD4CBB" w:rsidP="00F17B03">
      <w:pPr>
        <w:pStyle w:val="Nagwek"/>
        <w:numPr>
          <w:ilvl w:val="0"/>
          <w:numId w:val="86"/>
        </w:numPr>
        <w:spacing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Zamawiający, niezwłocznie po otwarciu ofert, udostępni na stronie internetowej prowadzonego postępowania informacje o:</w:t>
      </w:r>
    </w:p>
    <w:p w14:paraId="2B49FB2C" w14:textId="10BB839E" w:rsidR="00BD4CBB" w:rsidRPr="00F44CD2" w:rsidRDefault="00BD4CBB" w:rsidP="00F17B03">
      <w:pPr>
        <w:pStyle w:val="Nagwek"/>
        <w:numPr>
          <w:ilvl w:val="1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nazwach albo imionach i nazwiskach oraz siedzibach lub miejscach prowadzonej działalności gospodarczej albo miejscach zamieszkania wykonawców, których oferty zostały</w:t>
      </w:r>
      <w:r w:rsidR="00AD2918">
        <w:rPr>
          <w:rFonts w:cstheme="minorHAnsi"/>
        </w:rPr>
        <w:t xml:space="preserve"> </w:t>
      </w:r>
      <w:r w:rsidRPr="00F44CD2">
        <w:rPr>
          <w:rFonts w:cstheme="minorHAnsi"/>
        </w:rPr>
        <w:t>otwarte</w:t>
      </w:r>
      <w:r w:rsidR="006B2453" w:rsidRPr="00F44CD2">
        <w:rPr>
          <w:rFonts w:cstheme="minorHAnsi"/>
        </w:rPr>
        <w:t>,</w:t>
      </w:r>
    </w:p>
    <w:p w14:paraId="503591C3" w14:textId="04B4ED63" w:rsidR="00BD4CBB" w:rsidRPr="00F44CD2" w:rsidRDefault="00BD4CBB" w:rsidP="00F17B03">
      <w:pPr>
        <w:pStyle w:val="Nagwek"/>
        <w:numPr>
          <w:ilvl w:val="1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cenach lub kosztach zawartych w</w:t>
      </w:r>
      <w:r w:rsidR="00AD2918">
        <w:rPr>
          <w:rFonts w:cstheme="minorHAnsi"/>
        </w:rPr>
        <w:t xml:space="preserve"> </w:t>
      </w:r>
      <w:r w:rsidRPr="00F44CD2">
        <w:rPr>
          <w:rFonts w:cstheme="minorHAnsi"/>
        </w:rPr>
        <w:t>ofertach.</w:t>
      </w:r>
    </w:p>
    <w:p w14:paraId="5139CBD7" w14:textId="70595894" w:rsidR="00CB3F81" w:rsidRPr="00F44CD2" w:rsidRDefault="00CB3F81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0" w:name="_Toc73881002"/>
      <w:bookmarkStart w:id="41" w:name="_Hlk76063494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16 – Termin związania ofertą</w:t>
      </w:r>
      <w:bookmarkEnd w:id="40"/>
    </w:p>
    <w:p w14:paraId="314DC7CE" w14:textId="53A92178" w:rsidR="00CB3F81" w:rsidRPr="00F44CD2" w:rsidRDefault="00CB3F81" w:rsidP="00F17B03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 xml:space="preserve">Wykonawca jest związany ofertą od dnia upływu terminu składania ofert </w:t>
      </w:r>
      <w:r w:rsidRPr="00F44CD2">
        <w:rPr>
          <w:rFonts w:cstheme="minorHAnsi"/>
          <w:color w:val="000000" w:themeColor="text1"/>
        </w:rPr>
        <w:t xml:space="preserve">do dnia </w:t>
      </w:r>
      <w:r w:rsidR="00520A05">
        <w:rPr>
          <w:rFonts w:cstheme="minorHAnsi"/>
          <w:b/>
          <w:bCs/>
        </w:rPr>
        <w:t>11</w:t>
      </w:r>
      <w:r w:rsidRPr="00A7121A">
        <w:rPr>
          <w:rFonts w:cstheme="minorHAnsi"/>
          <w:b/>
          <w:bCs/>
        </w:rPr>
        <w:t>.0</w:t>
      </w:r>
      <w:r w:rsidR="00520A05">
        <w:rPr>
          <w:rFonts w:cstheme="minorHAnsi"/>
          <w:b/>
          <w:bCs/>
        </w:rPr>
        <w:t>8</w:t>
      </w:r>
      <w:r w:rsidRPr="00A7121A">
        <w:rPr>
          <w:rFonts w:cstheme="minorHAnsi"/>
          <w:b/>
          <w:bCs/>
        </w:rPr>
        <w:t xml:space="preserve">.2021 r., </w:t>
      </w:r>
      <w:r w:rsidRPr="00F44CD2">
        <w:rPr>
          <w:rFonts w:cstheme="minorHAnsi"/>
        </w:rPr>
        <w:t>przy czym pierwszym dniem terminu związania ofertą jest dzień, w którym upływa termin składania ofert.</w:t>
      </w:r>
    </w:p>
    <w:bookmarkEnd w:id="41"/>
    <w:p w14:paraId="0FF6F55E" w14:textId="77777777" w:rsidR="00CB3F81" w:rsidRPr="00F44CD2" w:rsidRDefault="00CB3F81" w:rsidP="00F17B03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 xml:space="preserve">W przypadku gdy wybór najkorzystniejszej oferty nie nastąpi przed upływem terminu związania ofertą określonego w ust. 1, Zamawiający przed upływem terminu związania ofertą zwraca się jednokrotnie do Wykonawców o wyrażenie zgody na przedłużenie tego terminu o wskazywany przez niego okres, nie dłuższy niż 30 dni. </w:t>
      </w:r>
    </w:p>
    <w:p w14:paraId="102FCE39" w14:textId="77777777" w:rsidR="00CB3F81" w:rsidRPr="00F44CD2" w:rsidRDefault="00CB3F81" w:rsidP="00F17B03">
      <w:pPr>
        <w:pStyle w:val="Akapitzlist"/>
        <w:numPr>
          <w:ilvl w:val="0"/>
          <w:numId w:val="8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Przedłużenie terminu związania ofertą, wymaga złożenia przez Wykonawcę pisemnego oświadczenia o wyrażeniu zgody na przedłużenie terminu związania ofertą.</w:t>
      </w:r>
    </w:p>
    <w:p w14:paraId="52EEDB0D" w14:textId="5ADBA552" w:rsidR="00892281" w:rsidRPr="00F44CD2" w:rsidRDefault="00892281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2" w:name="_Toc73881003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Opis kryteriów oceny ofert, wraz z podaniem wag tych kryteriów i sposobu oceny ofert</w:t>
      </w:r>
      <w:bookmarkEnd w:id="42"/>
    </w:p>
    <w:p w14:paraId="30566873" w14:textId="147A0E50" w:rsidR="00BD06F8" w:rsidRPr="00F44CD2" w:rsidRDefault="002C66B7" w:rsidP="00F17B03">
      <w:pPr>
        <w:pStyle w:val="Akapitzlist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Przy wyborze najkorzystniejszej oferty Zamawiający będzie się kierował następującymi kryteriami oceny ofert</w:t>
      </w:r>
      <w:r w:rsidR="00EA67EE">
        <w:rPr>
          <w:rFonts w:cstheme="minorHAnsi"/>
        </w:rPr>
        <w:t xml:space="preserve"> – </w:t>
      </w:r>
      <w:r w:rsidR="00EA67EE" w:rsidRPr="00ED72A4">
        <w:rPr>
          <w:rFonts w:cstheme="minorHAnsi"/>
          <w:b/>
          <w:bCs/>
        </w:rPr>
        <w:t xml:space="preserve">dla każdego </w:t>
      </w:r>
      <w:r w:rsidR="00D20F2E">
        <w:rPr>
          <w:rFonts w:cstheme="minorHAnsi"/>
          <w:b/>
          <w:bCs/>
        </w:rPr>
        <w:t>części</w:t>
      </w:r>
      <w:r w:rsidR="00A8158A">
        <w:rPr>
          <w:rFonts w:cstheme="minorHAnsi"/>
          <w:b/>
          <w:bCs/>
        </w:rPr>
        <w:t xml:space="preserve"> przedmiotu zamówienia</w:t>
      </w:r>
      <w:r w:rsidR="00EA67EE" w:rsidRPr="00ED72A4">
        <w:rPr>
          <w:rFonts w:cstheme="minorHAnsi"/>
          <w:b/>
          <w:bCs/>
        </w:rPr>
        <w:t xml:space="preserve"> oddzielnie</w:t>
      </w:r>
      <w:r w:rsidRPr="00ED72A4">
        <w:rPr>
          <w:rFonts w:cstheme="minorHAnsi"/>
          <w:b/>
          <w:bCs/>
        </w:rPr>
        <w:t>:</w:t>
      </w:r>
    </w:p>
    <w:p w14:paraId="7DF1DEBD" w14:textId="6BFDF8F7" w:rsidR="00BD06F8" w:rsidRPr="00A7121A" w:rsidRDefault="00BD06F8" w:rsidP="00F17B03">
      <w:pPr>
        <w:spacing w:after="0" w:line="276" w:lineRule="auto"/>
        <w:ind w:firstLine="357"/>
        <w:rPr>
          <w:rFonts w:cstheme="minorHAnsi"/>
          <w:b/>
          <w:bCs/>
        </w:rPr>
      </w:pPr>
      <w:r w:rsidRPr="00A7121A">
        <w:rPr>
          <w:rFonts w:cstheme="minorHAnsi"/>
          <w:b/>
          <w:bCs/>
        </w:rPr>
        <w:t>Cena – waga 60 pkt,</w:t>
      </w:r>
    </w:p>
    <w:p w14:paraId="42FAE621" w14:textId="2D0BAD38" w:rsidR="00BD06F8" w:rsidRPr="00CD53BF" w:rsidRDefault="007E58F5" w:rsidP="00F17B03">
      <w:pPr>
        <w:spacing w:after="0" w:line="276" w:lineRule="auto"/>
        <w:ind w:firstLine="357"/>
        <w:rPr>
          <w:rFonts w:cstheme="minorHAnsi"/>
          <w:b/>
          <w:bCs/>
        </w:rPr>
      </w:pPr>
      <w:r w:rsidRPr="00A7121A">
        <w:rPr>
          <w:rFonts w:cstheme="minorHAnsi"/>
          <w:b/>
          <w:bCs/>
        </w:rPr>
        <w:t>Poziom emisji spalin</w:t>
      </w:r>
      <w:r w:rsidR="00BD06F8" w:rsidRPr="00A7121A">
        <w:rPr>
          <w:rFonts w:cstheme="minorHAnsi"/>
          <w:b/>
          <w:bCs/>
        </w:rPr>
        <w:t xml:space="preserve"> </w:t>
      </w:r>
      <w:r w:rsidR="00BD06F8" w:rsidRPr="00CD53BF">
        <w:rPr>
          <w:rFonts w:cstheme="minorHAnsi"/>
          <w:b/>
          <w:bCs/>
        </w:rPr>
        <w:t>– waga</w:t>
      </w:r>
      <w:r w:rsidRPr="00CD53BF">
        <w:rPr>
          <w:rFonts w:cstheme="minorHAnsi"/>
          <w:b/>
          <w:bCs/>
        </w:rPr>
        <w:t xml:space="preserve"> </w:t>
      </w:r>
      <w:r w:rsidR="00D833B5" w:rsidRPr="00CD53BF">
        <w:rPr>
          <w:rFonts w:cstheme="minorHAnsi"/>
          <w:b/>
          <w:bCs/>
        </w:rPr>
        <w:t>20</w:t>
      </w:r>
      <w:r w:rsidR="00BD06F8" w:rsidRPr="00CD53BF">
        <w:rPr>
          <w:rFonts w:cstheme="minorHAnsi"/>
          <w:b/>
          <w:bCs/>
        </w:rPr>
        <w:t xml:space="preserve"> pkt</w:t>
      </w:r>
    </w:p>
    <w:p w14:paraId="76B06366" w14:textId="1336B445" w:rsidR="00D833B5" w:rsidRPr="00A7121A" w:rsidRDefault="00D833B5" w:rsidP="00F17B03">
      <w:pPr>
        <w:spacing w:after="0" w:line="276" w:lineRule="auto"/>
        <w:ind w:firstLine="357"/>
        <w:rPr>
          <w:rFonts w:cstheme="minorHAnsi"/>
          <w:b/>
          <w:bCs/>
          <w:color w:val="0070C0"/>
        </w:rPr>
      </w:pPr>
      <w:r w:rsidRPr="00CD53BF">
        <w:rPr>
          <w:rFonts w:cstheme="minorHAnsi"/>
          <w:b/>
          <w:bCs/>
        </w:rPr>
        <w:t>Rok produkcji</w:t>
      </w:r>
      <w:r w:rsidR="001169ED" w:rsidRPr="00CD53BF">
        <w:rPr>
          <w:rFonts w:cstheme="minorHAnsi"/>
          <w:b/>
          <w:bCs/>
        </w:rPr>
        <w:t xml:space="preserve"> pojazdu – waga 20 pkt</w:t>
      </w:r>
    </w:p>
    <w:p w14:paraId="03BF929A" w14:textId="5B250E48" w:rsidR="00BD06F8" w:rsidRPr="00ED72A4" w:rsidRDefault="00BD06F8" w:rsidP="00F17B03">
      <w:pPr>
        <w:pStyle w:val="Akapitzlist"/>
        <w:numPr>
          <w:ilvl w:val="3"/>
          <w:numId w:val="59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F44CD2">
        <w:rPr>
          <w:rFonts w:eastAsia="Times New Roman" w:cstheme="minorHAnsi"/>
        </w:rPr>
        <w:t>Kryterium Cena</w:t>
      </w:r>
      <w:r w:rsidR="00ED72A4">
        <w:rPr>
          <w:rFonts w:eastAsia="Times New Roman" w:cstheme="minorHAnsi"/>
        </w:rPr>
        <w:t xml:space="preserve"> – „C” </w:t>
      </w:r>
      <w:r w:rsidRPr="00ED72A4">
        <w:rPr>
          <w:rFonts w:eastAsia="Times New Roman" w:cstheme="minorHAnsi"/>
        </w:rPr>
        <w:t>rozpatrywane będzie na podstawie ceny brutto za wykonanie przedmiotu zamówienia, podanej przez Wykonawcę na Formularzu ofertowym.</w:t>
      </w:r>
    </w:p>
    <w:p w14:paraId="6767D71D" w14:textId="77777777" w:rsidR="00BD06F8" w:rsidRPr="00F44CD2" w:rsidRDefault="00BD06F8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</w:rPr>
      </w:pPr>
      <w:r w:rsidRPr="00F44CD2">
        <w:rPr>
          <w:rFonts w:eastAsia="Times New Roman" w:cstheme="minorHAnsi"/>
        </w:rPr>
        <w:t xml:space="preserve">Zamawiający ofercie o najniższej cenie spośród ofert ocenianych przyzna 60 pkt., a każdej następnej zostanie przyporządkowana liczba punktów proporcjonalnie mniejsza, według wzoru: </w:t>
      </w:r>
    </w:p>
    <w:p w14:paraId="15B46415" w14:textId="77777777" w:rsidR="00BD06F8" w:rsidRPr="00F44CD2" w:rsidRDefault="00BD06F8" w:rsidP="00F17B03">
      <w:pPr>
        <w:pStyle w:val="Akapitzlist"/>
        <w:spacing w:after="0" w:line="276" w:lineRule="auto"/>
        <w:ind w:left="357" w:firstLine="352"/>
        <w:contextualSpacing w:val="0"/>
        <w:jc w:val="both"/>
        <w:rPr>
          <w:rFonts w:cstheme="minorHAnsi"/>
          <w:b/>
          <w:bCs/>
        </w:rPr>
      </w:pPr>
      <w:r w:rsidRPr="00F44CD2">
        <w:rPr>
          <w:rFonts w:cstheme="minorHAnsi"/>
          <w:b/>
          <w:bCs/>
        </w:rPr>
        <w:t xml:space="preserve">C = ( </w:t>
      </w:r>
      <w:proofErr w:type="spellStart"/>
      <w:r w:rsidRPr="00F44CD2">
        <w:rPr>
          <w:rFonts w:cstheme="minorHAnsi"/>
          <w:b/>
          <w:bCs/>
        </w:rPr>
        <w:t>C</w:t>
      </w:r>
      <w:r w:rsidRPr="00F44CD2">
        <w:rPr>
          <w:rFonts w:cstheme="minorHAnsi"/>
          <w:b/>
          <w:bCs/>
          <w:vertAlign w:val="subscript"/>
        </w:rPr>
        <w:t>naj</w:t>
      </w:r>
      <w:proofErr w:type="spellEnd"/>
      <w:r w:rsidRPr="00F44CD2">
        <w:rPr>
          <w:rFonts w:cstheme="minorHAnsi"/>
          <w:b/>
          <w:bCs/>
        </w:rPr>
        <w:t>/C</w:t>
      </w:r>
      <w:r w:rsidRPr="00F44CD2">
        <w:rPr>
          <w:rFonts w:cstheme="minorHAnsi"/>
          <w:b/>
          <w:bCs/>
          <w:vertAlign w:val="subscript"/>
        </w:rPr>
        <w:t>o</w:t>
      </w:r>
      <w:r w:rsidRPr="00F44CD2">
        <w:rPr>
          <w:rFonts w:cstheme="minorHAnsi"/>
          <w:b/>
          <w:bCs/>
        </w:rPr>
        <w:t xml:space="preserve"> ) x 60 pkt</w:t>
      </w:r>
    </w:p>
    <w:p w14:paraId="4470265C" w14:textId="77777777" w:rsidR="00BD06F8" w:rsidRPr="00F44CD2" w:rsidRDefault="00BD06F8" w:rsidP="00F17B03">
      <w:pPr>
        <w:pStyle w:val="Akapitzlist"/>
        <w:spacing w:after="0" w:line="276" w:lineRule="auto"/>
        <w:ind w:left="357" w:firstLine="352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gdzie:</w:t>
      </w:r>
    </w:p>
    <w:p w14:paraId="1D7C821F" w14:textId="77777777" w:rsidR="00BD06F8" w:rsidRPr="00F44CD2" w:rsidRDefault="00BD06F8" w:rsidP="00F17B03">
      <w:pPr>
        <w:pStyle w:val="Akapitzlist"/>
        <w:spacing w:after="0" w:line="276" w:lineRule="auto"/>
        <w:ind w:left="357" w:firstLine="352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C – liczba punktów przyznana danej ofercie</w:t>
      </w:r>
    </w:p>
    <w:p w14:paraId="4C98ABEA" w14:textId="77777777" w:rsidR="00BD06F8" w:rsidRPr="00F44CD2" w:rsidRDefault="00BD06F8" w:rsidP="00F17B03">
      <w:pPr>
        <w:pStyle w:val="Akapitzlist"/>
        <w:spacing w:after="0" w:line="276" w:lineRule="auto"/>
        <w:ind w:left="357" w:firstLine="352"/>
        <w:contextualSpacing w:val="0"/>
        <w:jc w:val="both"/>
        <w:rPr>
          <w:rFonts w:cstheme="minorHAnsi"/>
        </w:rPr>
      </w:pPr>
      <w:proofErr w:type="spellStart"/>
      <w:r w:rsidRPr="00F44CD2">
        <w:rPr>
          <w:rFonts w:cstheme="minorHAnsi"/>
        </w:rPr>
        <w:t>C</w:t>
      </w:r>
      <w:r w:rsidRPr="00F44CD2">
        <w:rPr>
          <w:rFonts w:cstheme="minorHAnsi"/>
          <w:vertAlign w:val="subscript"/>
        </w:rPr>
        <w:t>naj</w:t>
      </w:r>
      <w:proofErr w:type="spellEnd"/>
      <w:r w:rsidRPr="00F44CD2">
        <w:rPr>
          <w:rFonts w:cstheme="minorHAnsi"/>
        </w:rPr>
        <w:t xml:space="preserve"> – najniższa cena brutto z ocenianych ofert </w:t>
      </w:r>
    </w:p>
    <w:p w14:paraId="180802E2" w14:textId="77777777" w:rsidR="00BD06F8" w:rsidRPr="00F44CD2" w:rsidRDefault="00BD06F8" w:rsidP="00F17B03">
      <w:pPr>
        <w:pStyle w:val="Akapitzlist"/>
        <w:spacing w:after="0" w:line="276" w:lineRule="auto"/>
        <w:ind w:left="357" w:firstLine="352"/>
        <w:contextualSpacing w:val="0"/>
        <w:jc w:val="both"/>
        <w:rPr>
          <w:rFonts w:cstheme="minorHAnsi"/>
        </w:rPr>
      </w:pPr>
      <w:r w:rsidRPr="00F44CD2">
        <w:rPr>
          <w:rFonts w:cstheme="minorHAnsi"/>
        </w:rPr>
        <w:t>C</w:t>
      </w:r>
      <w:r w:rsidRPr="00F44CD2">
        <w:rPr>
          <w:rFonts w:cstheme="minorHAnsi"/>
          <w:vertAlign w:val="subscript"/>
        </w:rPr>
        <w:t>o</w:t>
      </w:r>
      <w:r w:rsidRPr="00F44CD2">
        <w:rPr>
          <w:rFonts w:cstheme="minorHAnsi"/>
        </w:rPr>
        <w:t xml:space="preserve"> - cena brutto badanej oferty</w:t>
      </w:r>
    </w:p>
    <w:p w14:paraId="142C1022" w14:textId="7AD2CECB" w:rsidR="00ED72A4" w:rsidRPr="00773915" w:rsidRDefault="00BD06F8" w:rsidP="00A7121A">
      <w:pPr>
        <w:pStyle w:val="Akapitzlist"/>
        <w:numPr>
          <w:ilvl w:val="3"/>
          <w:numId w:val="5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773915">
        <w:rPr>
          <w:rFonts w:cstheme="minorHAnsi"/>
        </w:rPr>
        <w:t xml:space="preserve">Kryterium </w:t>
      </w:r>
      <w:r w:rsidR="007E58F5" w:rsidRPr="00773915">
        <w:rPr>
          <w:rFonts w:cstheme="minorHAnsi"/>
        </w:rPr>
        <w:t>Poziom emisji spalin</w:t>
      </w:r>
      <w:r w:rsidR="00700C41" w:rsidRPr="00773915">
        <w:rPr>
          <w:rStyle w:val="Odwoanieprzypisudolnego"/>
          <w:iCs/>
        </w:rPr>
        <w:footnoteReference w:id="1"/>
      </w:r>
      <w:r w:rsidR="00700C41" w:rsidRPr="00773915">
        <w:rPr>
          <w:rFonts w:cstheme="minorHAnsi"/>
        </w:rPr>
        <w:t xml:space="preserve"> </w:t>
      </w:r>
      <w:r w:rsidR="00ED72A4" w:rsidRPr="00773915">
        <w:rPr>
          <w:rFonts w:cstheme="minorHAnsi"/>
        </w:rPr>
        <w:t xml:space="preserve">– „E” </w:t>
      </w:r>
      <w:r w:rsidRPr="00773915">
        <w:rPr>
          <w:rFonts w:eastAsia="Times New Roman" w:cstheme="minorHAnsi"/>
        </w:rPr>
        <w:t xml:space="preserve">będzie rozpatrywane na podstawie </w:t>
      </w:r>
      <w:r w:rsidR="00ED72A4" w:rsidRPr="00773915">
        <w:rPr>
          <w:rFonts w:eastAsia="Times New Roman" w:cstheme="minorHAnsi"/>
        </w:rPr>
        <w:t>oświadczenia Wykonawcy złożonego</w:t>
      </w:r>
      <w:r w:rsidRPr="00773915">
        <w:rPr>
          <w:rFonts w:eastAsia="Times New Roman" w:cstheme="minorHAnsi"/>
        </w:rPr>
        <w:t xml:space="preserve"> w Formularzu ofert</w:t>
      </w:r>
      <w:r w:rsidR="00ED72A4" w:rsidRPr="00773915">
        <w:rPr>
          <w:rFonts w:eastAsia="Times New Roman" w:cstheme="minorHAnsi"/>
        </w:rPr>
        <w:t>y</w:t>
      </w:r>
      <w:r w:rsidR="000C48E8" w:rsidRPr="00773915">
        <w:rPr>
          <w:rFonts w:eastAsia="Times New Roman" w:cstheme="minorHAnsi"/>
        </w:rPr>
        <w:t xml:space="preserve">, </w:t>
      </w:r>
      <w:r w:rsidR="00042291" w:rsidRPr="00773915">
        <w:rPr>
          <w:rFonts w:cstheme="minorHAnsi"/>
          <w:iCs/>
        </w:rPr>
        <w:t>według poniższych zasad:</w:t>
      </w:r>
    </w:p>
    <w:p w14:paraId="3E4C414D" w14:textId="53433328" w:rsidR="00700C41" w:rsidRPr="00773915" w:rsidRDefault="00773915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773915">
        <w:rPr>
          <w:rFonts w:cstheme="minorHAnsi"/>
          <w:iCs/>
        </w:rPr>
        <w:t>Zamawiający przyzna z</w:t>
      </w:r>
      <w:r w:rsidR="00700C41" w:rsidRPr="00773915">
        <w:rPr>
          <w:rFonts w:cstheme="minorHAnsi"/>
          <w:iCs/>
        </w:rPr>
        <w:t xml:space="preserve">a </w:t>
      </w:r>
      <w:r w:rsidRPr="00773915">
        <w:rPr>
          <w:rFonts w:cstheme="minorHAnsi"/>
          <w:iCs/>
        </w:rPr>
        <w:t>dysponowanie</w:t>
      </w:r>
      <w:r w:rsidR="00700C41" w:rsidRPr="00773915">
        <w:rPr>
          <w:rFonts w:cstheme="minorHAnsi"/>
          <w:iCs/>
        </w:rPr>
        <w:t xml:space="preserve"> pojazd</w:t>
      </w:r>
      <w:r w:rsidRPr="00773915">
        <w:rPr>
          <w:rFonts w:cstheme="minorHAnsi"/>
          <w:iCs/>
        </w:rPr>
        <w:t>em</w:t>
      </w:r>
      <w:r w:rsidR="00700C41" w:rsidRPr="00773915">
        <w:rPr>
          <w:rFonts w:cstheme="minorHAnsi"/>
          <w:iCs/>
        </w:rPr>
        <w:t xml:space="preserve"> </w:t>
      </w:r>
      <w:r w:rsidR="00700C41" w:rsidRPr="00773915">
        <w:t>przeznaczon</w:t>
      </w:r>
      <w:r w:rsidRPr="00773915">
        <w:t>ym</w:t>
      </w:r>
      <w:r w:rsidR="00700C41" w:rsidRPr="00773915">
        <w:t xml:space="preserve"> do realizacji zamówienia </w:t>
      </w:r>
      <w:r w:rsidR="00700C41" w:rsidRPr="00773915">
        <w:rPr>
          <w:rFonts w:cstheme="minorHAnsi"/>
          <w:iCs/>
        </w:rPr>
        <w:t>spełniając</w:t>
      </w:r>
      <w:r w:rsidRPr="00773915">
        <w:rPr>
          <w:rFonts w:cstheme="minorHAnsi"/>
          <w:iCs/>
        </w:rPr>
        <w:t>ym</w:t>
      </w:r>
      <w:r w:rsidR="00700C41" w:rsidRPr="00773915">
        <w:rPr>
          <w:rFonts w:cstheme="minorHAnsi"/>
          <w:iCs/>
        </w:rPr>
        <w:t xml:space="preserve"> normę:</w:t>
      </w:r>
    </w:p>
    <w:p w14:paraId="2D0D4DC1" w14:textId="6152EA5F" w:rsidR="000C48E8" w:rsidRPr="00CD53BF" w:rsidRDefault="000C48E8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EURO 4 –</w:t>
      </w:r>
      <w:r w:rsidR="00773915" w:rsidRPr="00CD53BF">
        <w:rPr>
          <w:rFonts w:cstheme="minorHAnsi"/>
          <w:iCs/>
        </w:rPr>
        <w:t xml:space="preserve"> </w:t>
      </w:r>
      <w:r w:rsidRPr="00CD53BF">
        <w:rPr>
          <w:rFonts w:cstheme="minorHAnsi"/>
          <w:iCs/>
        </w:rPr>
        <w:t>0 pkt</w:t>
      </w:r>
    </w:p>
    <w:p w14:paraId="6FAF3FFB" w14:textId="24D904E4" w:rsidR="00700C41" w:rsidRPr="00CD53BF" w:rsidRDefault="00700C41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EURO 5 –</w:t>
      </w:r>
      <w:r w:rsidR="00773915" w:rsidRPr="00CD53BF">
        <w:rPr>
          <w:rFonts w:cstheme="minorHAnsi"/>
          <w:iCs/>
        </w:rPr>
        <w:t xml:space="preserve"> </w:t>
      </w:r>
      <w:r w:rsidR="001169ED" w:rsidRPr="00CD53BF">
        <w:rPr>
          <w:rFonts w:cstheme="minorHAnsi"/>
          <w:iCs/>
        </w:rPr>
        <w:t>1</w:t>
      </w:r>
      <w:r w:rsidRPr="00CD53BF">
        <w:rPr>
          <w:rFonts w:cstheme="minorHAnsi"/>
          <w:iCs/>
        </w:rPr>
        <w:t>0 pkt</w:t>
      </w:r>
    </w:p>
    <w:p w14:paraId="00F91BE1" w14:textId="4C70341F" w:rsidR="00700C41" w:rsidRPr="00CD53BF" w:rsidRDefault="00700C41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EURO 6 –</w:t>
      </w:r>
      <w:r w:rsidR="00773915" w:rsidRPr="00CD53BF">
        <w:rPr>
          <w:rFonts w:cstheme="minorHAnsi"/>
          <w:iCs/>
        </w:rPr>
        <w:t xml:space="preserve"> </w:t>
      </w:r>
      <w:r w:rsidR="001169ED" w:rsidRPr="00CD53BF">
        <w:rPr>
          <w:rFonts w:cstheme="minorHAnsi"/>
          <w:iCs/>
        </w:rPr>
        <w:t>20</w:t>
      </w:r>
      <w:r w:rsidRPr="00CD53BF">
        <w:rPr>
          <w:rFonts w:cstheme="minorHAnsi"/>
          <w:iCs/>
        </w:rPr>
        <w:t xml:space="preserve"> pkt</w:t>
      </w:r>
    </w:p>
    <w:p w14:paraId="078C6EF1" w14:textId="3E53A43E" w:rsidR="00A7121A" w:rsidRPr="00A7121A" w:rsidRDefault="00A7121A" w:rsidP="00A7121A">
      <w:pPr>
        <w:pStyle w:val="Akapitzlist"/>
        <w:spacing w:before="120"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4442E0">
        <w:rPr>
          <w:rFonts w:cstheme="minorHAnsi"/>
          <w:iCs/>
        </w:rPr>
        <w:t xml:space="preserve">Punktacja dla powyższego kryterium będzie liczona jako iloraz sumy punktów uzależnionych od </w:t>
      </w:r>
      <w:r>
        <w:rPr>
          <w:rFonts w:cstheme="minorHAnsi"/>
          <w:iCs/>
        </w:rPr>
        <w:t>normy emisji spalin</w:t>
      </w:r>
      <w:r w:rsidRPr="004442E0">
        <w:rPr>
          <w:rFonts w:cstheme="minorHAnsi"/>
          <w:iCs/>
        </w:rPr>
        <w:t xml:space="preserve"> </w:t>
      </w:r>
      <w:r w:rsidR="00A8158A">
        <w:rPr>
          <w:rFonts w:cstheme="minorHAnsi"/>
          <w:iCs/>
        </w:rPr>
        <w:t>pojazdów</w:t>
      </w:r>
      <w:r>
        <w:rPr>
          <w:rFonts w:cstheme="minorHAnsi"/>
          <w:iCs/>
        </w:rPr>
        <w:t xml:space="preserve"> </w:t>
      </w:r>
      <w:r w:rsidRPr="004442E0">
        <w:rPr>
          <w:rFonts w:cstheme="minorHAnsi"/>
          <w:iCs/>
        </w:rPr>
        <w:t xml:space="preserve">zaproponowanych do realizacji danej części zamówienia przez liczbę </w:t>
      </w:r>
      <w:r>
        <w:rPr>
          <w:rFonts w:cstheme="minorHAnsi"/>
          <w:iCs/>
        </w:rPr>
        <w:t>pojazdów</w:t>
      </w:r>
      <w:r w:rsidRPr="004442E0">
        <w:rPr>
          <w:rFonts w:cstheme="minorHAnsi"/>
          <w:iCs/>
        </w:rPr>
        <w:t xml:space="preserve"> przewidywaną dla danej części zamówienia.</w:t>
      </w:r>
    </w:p>
    <w:p w14:paraId="51B97E82" w14:textId="705A5790" w:rsidR="00ED72A4" w:rsidRDefault="00ED72A4" w:rsidP="00F17B03">
      <w:pPr>
        <w:pStyle w:val="Akapitzlist"/>
        <w:spacing w:before="120" w:after="0" w:line="276" w:lineRule="auto"/>
        <w:ind w:left="709"/>
        <w:contextualSpacing w:val="0"/>
        <w:jc w:val="both"/>
      </w:pPr>
      <w:r w:rsidRPr="00773915">
        <w:t>Uwaga</w:t>
      </w:r>
      <w:r w:rsidR="00A7121A">
        <w:t>:</w:t>
      </w:r>
      <w:r w:rsidRPr="00773915">
        <w:t xml:space="preserve"> Wszystkie pojazdy przeznaczone do realizacji zamówienia muszą być wyposażone w</w:t>
      </w:r>
      <w:r w:rsidR="00A7121A">
        <w:t> </w:t>
      </w:r>
      <w:r w:rsidRPr="00773915">
        <w:t>silnik spełniający normy spalin co najmniej EURO 4. Jeżeli Wykonawca nie poda w formularzu ofertowym poziomu emisji spalin, wówczas Zamawiający uzna, że Wykonawca oferuje pojazdy o normie spalin Euro 4 i otrzyma – otrzyma 0 pkt</w:t>
      </w:r>
    </w:p>
    <w:p w14:paraId="2C60DF92" w14:textId="56A4C26A" w:rsidR="001169ED" w:rsidRPr="00773915" w:rsidRDefault="001169ED" w:rsidP="00A7121A">
      <w:pPr>
        <w:pStyle w:val="Akapitzlist"/>
        <w:numPr>
          <w:ilvl w:val="3"/>
          <w:numId w:val="5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773915">
        <w:rPr>
          <w:rFonts w:cstheme="minorHAnsi"/>
        </w:rPr>
        <w:t xml:space="preserve">Kryterium </w:t>
      </w:r>
      <w:r>
        <w:rPr>
          <w:rFonts w:cstheme="minorHAnsi"/>
        </w:rPr>
        <w:t>rok produkcji pojazd</w:t>
      </w:r>
      <w:r w:rsidR="001F1B17">
        <w:rPr>
          <w:rFonts w:cstheme="minorHAnsi"/>
        </w:rPr>
        <w:t>ów</w:t>
      </w:r>
      <w:r w:rsidRPr="00773915">
        <w:rPr>
          <w:rFonts w:cstheme="minorHAnsi"/>
        </w:rPr>
        <w:t xml:space="preserve"> – „</w:t>
      </w:r>
      <w:r>
        <w:rPr>
          <w:rFonts w:cstheme="minorHAnsi"/>
        </w:rPr>
        <w:t>R</w:t>
      </w:r>
      <w:r w:rsidRPr="00773915">
        <w:rPr>
          <w:rFonts w:cstheme="minorHAnsi"/>
        </w:rPr>
        <w:t xml:space="preserve">” </w:t>
      </w:r>
      <w:r w:rsidRPr="00773915">
        <w:rPr>
          <w:rFonts w:eastAsia="Times New Roman" w:cstheme="minorHAnsi"/>
        </w:rPr>
        <w:t xml:space="preserve">będzie rozpatrywane na podstawie oświadczenia Wykonawcy złożonego w Formularzu oferty, </w:t>
      </w:r>
      <w:r w:rsidRPr="00773915">
        <w:rPr>
          <w:rFonts w:cstheme="minorHAnsi"/>
          <w:iCs/>
        </w:rPr>
        <w:t>według poniższych zasad:</w:t>
      </w:r>
    </w:p>
    <w:p w14:paraId="1B6DA814" w14:textId="015D610D" w:rsidR="001169ED" w:rsidRPr="00773915" w:rsidRDefault="001169ED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773915">
        <w:rPr>
          <w:rFonts w:cstheme="minorHAnsi"/>
          <w:iCs/>
        </w:rPr>
        <w:lastRenderedPageBreak/>
        <w:t xml:space="preserve">Zamawiający przyzna za dysponowanie pojazdem </w:t>
      </w:r>
      <w:r w:rsidRPr="00773915">
        <w:t xml:space="preserve">przeznaczonym do realizacji zamówienia </w:t>
      </w:r>
      <w:r w:rsidR="001F1B17">
        <w:t>z</w:t>
      </w:r>
      <w:r w:rsidR="00AC690C">
        <w:t xml:space="preserve"> roku produkcji</w:t>
      </w:r>
      <w:r w:rsidRPr="00773915">
        <w:rPr>
          <w:rFonts w:cstheme="minorHAnsi"/>
          <w:iCs/>
        </w:rPr>
        <w:t>:</w:t>
      </w:r>
    </w:p>
    <w:p w14:paraId="58D5B80B" w14:textId="2446E43F" w:rsidR="001169ED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</w:t>
      </w:r>
      <w:r w:rsidR="00E86F4E" w:rsidRPr="00CD53BF">
        <w:rPr>
          <w:rFonts w:cstheme="minorHAnsi"/>
          <w:iCs/>
        </w:rPr>
        <w:t>10</w:t>
      </w:r>
      <w:r w:rsidRPr="00CD53BF">
        <w:rPr>
          <w:rFonts w:cstheme="minorHAnsi"/>
          <w:iCs/>
        </w:rPr>
        <w:t xml:space="preserve"> lub starszy </w:t>
      </w:r>
      <w:r w:rsidR="001169ED" w:rsidRPr="00CD53BF">
        <w:rPr>
          <w:rFonts w:cstheme="minorHAnsi"/>
          <w:iCs/>
        </w:rPr>
        <w:t>– 0 pkt</w:t>
      </w:r>
    </w:p>
    <w:p w14:paraId="7557922B" w14:textId="2B18C6D6" w:rsidR="001F1B17" w:rsidRPr="00CD53BF" w:rsidRDefault="001F1B17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1</w:t>
      </w:r>
      <w:r w:rsidRPr="00CD53BF">
        <w:rPr>
          <w:rFonts w:cstheme="minorHAnsi"/>
          <w:iCs/>
        </w:rPr>
        <w:t xml:space="preserve"> – 2 pkt</w:t>
      </w:r>
    </w:p>
    <w:p w14:paraId="21BB2CBE" w14:textId="7D34DA9D" w:rsidR="001F1B17" w:rsidRPr="00CD53BF" w:rsidRDefault="001F1B17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2</w:t>
      </w:r>
      <w:r w:rsidRPr="00CD53BF">
        <w:rPr>
          <w:rFonts w:cstheme="minorHAnsi"/>
          <w:iCs/>
        </w:rPr>
        <w:t xml:space="preserve"> – 4 pkt</w:t>
      </w:r>
    </w:p>
    <w:p w14:paraId="1A02615B" w14:textId="5977D1B4" w:rsidR="001169ED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3</w:t>
      </w:r>
      <w:r w:rsidR="001169ED"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6</w:t>
      </w:r>
      <w:r w:rsidR="001169ED" w:rsidRPr="00CD53BF">
        <w:rPr>
          <w:rFonts w:cstheme="minorHAnsi"/>
          <w:iCs/>
        </w:rPr>
        <w:t xml:space="preserve"> pkt</w:t>
      </w:r>
    </w:p>
    <w:p w14:paraId="2E9FEE7B" w14:textId="0789CEBA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4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8 pkt</w:t>
      </w:r>
    </w:p>
    <w:p w14:paraId="73F5C659" w14:textId="5953FE1E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5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10 pkt</w:t>
      </w:r>
    </w:p>
    <w:p w14:paraId="36C72B96" w14:textId="2A74908B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6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12 pkt</w:t>
      </w:r>
    </w:p>
    <w:p w14:paraId="11DFD8A9" w14:textId="4513F38F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7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14 pkt</w:t>
      </w:r>
    </w:p>
    <w:p w14:paraId="10D01A8A" w14:textId="51732A78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8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16 pkt</w:t>
      </w:r>
    </w:p>
    <w:p w14:paraId="2AF39C01" w14:textId="5771199A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201</w:t>
      </w:r>
      <w:r w:rsidR="00E86F4E" w:rsidRPr="00CD53BF">
        <w:rPr>
          <w:rFonts w:cstheme="minorHAnsi"/>
          <w:iCs/>
        </w:rPr>
        <w:t>9</w:t>
      </w:r>
      <w:r w:rsidRPr="00CD53BF">
        <w:rPr>
          <w:rFonts w:cstheme="minorHAnsi"/>
          <w:iCs/>
        </w:rPr>
        <w:t xml:space="preserve"> – </w:t>
      </w:r>
      <w:r w:rsidR="001F1B17" w:rsidRPr="00CD53BF">
        <w:rPr>
          <w:rFonts w:cstheme="minorHAnsi"/>
          <w:iCs/>
        </w:rPr>
        <w:t>18 pkt</w:t>
      </w:r>
    </w:p>
    <w:p w14:paraId="5319E5C1" w14:textId="17386A81" w:rsidR="00AC690C" w:rsidRPr="00CD53BF" w:rsidRDefault="00AC690C" w:rsidP="00F17B03">
      <w:pPr>
        <w:pStyle w:val="Akapitzlist"/>
        <w:spacing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CD53BF">
        <w:rPr>
          <w:rFonts w:cstheme="minorHAnsi"/>
          <w:iCs/>
        </w:rPr>
        <w:t>20</w:t>
      </w:r>
      <w:r w:rsidR="00E86F4E" w:rsidRPr="00CD53BF">
        <w:rPr>
          <w:rFonts w:cstheme="minorHAnsi"/>
          <w:iCs/>
        </w:rPr>
        <w:t>20</w:t>
      </w:r>
      <w:r w:rsidRPr="00CD53BF">
        <w:rPr>
          <w:rFonts w:cstheme="minorHAnsi"/>
          <w:iCs/>
        </w:rPr>
        <w:t xml:space="preserve"> </w:t>
      </w:r>
      <w:r w:rsidR="00E86F4E" w:rsidRPr="00CD53BF">
        <w:rPr>
          <w:rFonts w:cstheme="minorHAnsi"/>
          <w:iCs/>
        </w:rPr>
        <w:t>i 2021</w:t>
      </w:r>
      <w:r w:rsidR="004442E0" w:rsidRPr="00CD53BF">
        <w:rPr>
          <w:rFonts w:cstheme="minorHAnsi"/>
          <w:iCs/>
        </w:rPr>
        <w:t xml:space="preserve"> </w:t>
      </w:r>
      <w:r w:rsidRPr="00CD53BF">
        <w:rPr>
          <w:rFonts w:cstheme="minorHAnsi"/>
          <w:iCs/>
        </w:rPr>
        <w:t>– 2</w:t>
      </w:r>
      <w:r w:rsidR="001F1B17" w:rsidRPr="00CD53BF">
        <w:rPr>
          <w:rFonts w:cstheme="minorHAnsi"/>
          <w:iCs/>
        </w:rPr>
        <w:t>0 pkt</w:t>
      </w:r>
    </w:p>
    <w:p w14:paraId="77752BA7" w14:textId="51DF63BE" w:rsidR="001D6859" w:rsidRPr="004442E0" w:rsidRDefault="001D6859" w:rsidP="00F17B03">
      <w:pPr>
        <w:pStyle w:val="Akapitzlist"/>
        <w:spacing w:before="120" w:after="0" w:line="276" w:lineRule="auto"/>
        <w:ind w:left="709"/>
        <w:contextualSpacing w:val="0"/>
        <w:jc w:val="both"/>
        <w:rPr>
          <w:rFonts w:cstheme="minorHAnsi"/>
          <w:iCs/>
        </w:rPr>
      </w:pPr>
      <w:r w:rsidRPr="004442E0">
        <w:rPr>
          <w:rFonts w:cstheme="minorHAnsi"/>
          <w:iCs/>
        </w:rPr>
        <w:t xml:space="preserve">Punktacja dla powyższego kryterium będzie liczona </w:t>
      </w:r>
      <w:r w:rsidR="004442E0" w:rsidRPr="004442E0">
        <w:rPr>
          <w:rFonts w:cstheme="minorHAnsi"/>
          <w:iCs/>
        </w:rPr>
        <w:t>j</w:t>
      </w:r>
      <w:r w:rsidRPr="004442E0">
        <w:rPr>
          <w:rFonts w:cstheme="minorHAnsi"/>
          <w:iCs/>
        </w:rPr>
        <w:t>ako iloraz sumy punktów uzależnionych od roku produkcji samochodów zaproponowanych do realizacji danej części zamówienia przez liczbę samochodów przewidywaną dla danej części zamówienia</w:t>
      </w:r>
      <w:r w:rsidR="004442E0" w:rsidRPr="004442E0">
        <w:rPr>
          <w:rFonts w:cstheme="minorHAnsi"/>
          <w:iCs/>
        </w:rPr>
        <w:t>.</w:t>
      </w:r>
    </w:p>
    <w:p w14:paraId="2DA12763" w14:textId="746FC422" w:rsidR="004442E0" w:rsidRDefault="004442E0" w:rsidP="00F17B03">
      <w:pPr>
        <w:pStyle w:val="Akapitzlist"/>
        <w:spacing w:before="120" w:after="0" w:line="276" w:lineRule="auto"/>
        <w:ind w:left="709"/>
        <w:contextualSpacing w:val="0"/>
        <w:jc w:val="both"/>
      </w:pPr>
      <w:r w:rsidRPr="004442E0">
        <w:t>Uwaga</w:t>
      </w:r>
      <w:r w:rsidR="00A7121A">
        <w:t>:</w:t>
      </w:r>
      <w:r w:rsidRPr="004442E0">
        <w:t xml:space="preserve"> Jeżeli Wykonawca nie poda w formularzu ofertowym roku produkcji, wówczas Zamawiający uzna, że Wykonawca oferuje pojazdy o roku produkcji 2010 lub starszym i</w:t>
      </w:r>
      <w:r w:rsidR="00226A55">
        <w:t> </w:t>
      </w:r>
      <w:r w:rsidRPr="004442E0">
        <w:t>otrzyma – otrzyma 0 pkt</w:t>
      </w:r>
    </w:p>
    <w:p w14:paraId="7A038C10" w14:textId="5759DA65" w:rsidR="00BD06F8" w:rsidRPr="00F44CD2" w:rsidRDefault="00BD06F8" w:rsidP="00F17B03">
      <w:pPr>
        <w:pStyle w:val="Akapitzlist"/>
        <w:numPr>
          <w:ilvl w:val="0"/>
          <w:numId w:val="7"/>
        </w:numPr>
        <w:tabs>
          <w:tab w:val="left" w:pos="-4680"/>
        </w:tabs>
        <w:suppressAutoHyphens/>
        <w:spacing w:before="120" w:after="0" w:line="276" w:lineRule="auto"/>
        <w:ind w:left="363"/>
        <w:contextualSpacing w:val="0"/>
        <w:jc w:val="both"/>
        <w:rPr>
          <w:rFonts w:eastAsia="Times New Roman" w:cstheme="minorHAnsi"/>
        </w:rPr>
      </w:pPr>
      <w:r w:rsidRPr="00F44CD2">
        <w:rPr>
          <w:rFonts w:cstheme="minorHAnsi"/>
        </w:rPr>
        <w:t>Za najkorzystniejszą zostanie uznana oferta Wykonawcy, która spełni wszystkie postawione w SWZ warunki oraz uzyska łącznie największą liczbę punktów (P) stanowiących sumę punktów przygnanych w ramach każdego z podanych kryteriów, wyliczoną zgodnie z poniższym wzorem:</w:t>
      </w:r>
    </w:p>
    <w:p w14:paraId="52F3F7FE" w14:textId="1F731B5C" w:rsidR="00042291" w:rsidRDefault="00042291" w:rsidP="00F17B03">
      <w:pPr>
        <w:pStyle w:val="Akapitzlist"/>
        <w:spacing w:after="0" w:line="276" w:lineRule="auto"/>
        <w:ind w:left="363"/>
        <w:jc w:val="both"/>
      </w:pPr>
      <w:r>
        <w:t>P = C + E</w:t>
      </w:r>
      <w:r w:rsidR="00D60BEC">
        <w:t xml:space="preserve"> + R</w:t>
      </w:r>
    </w:p>
    <w:p w14:paraId="1353B9CA" w14:textId="7648647F" w:rsidR="00042291" w:rsidRDefault="00D60BEC" w:rsidP="00F17B03">
      <w:pPr>
        <w:pStyle w:val="Akapitzlist"/>
        <w:spacing w:after="0" w:line="276" w:lineRule="auto"/>
        <w:ind w:left="363"/>
        <w:jc w:val="both"/>
      </w:pPr>
      <w:r>
        <w:t>g</w:t>
      </w:r>
      <w:r w:rsidR="00042291">
        <w:t>dzie</w:t>
      </w:r>
      <w:r>
        <w:t>:</w:t>
      </w:r>
    </w:p>
    <w:p w14:paraId="5CD16F44" w14:textId="2587B398" w:rsidR="00042291" w:rsidRDefault="00042291" w:rsidP="00F17B03">
      <w:pPr>
        <w:pStyle w:val="Akapitzlist"/>
        <w:spacing w:after="0" w:line="276" w:lineRule="auto"/>
        <w:ind w:left="363"/>
        <w:jc w:val="both"/>
      </w:pPr>
      <w:r>
        <w:t xml:space="preserve">P - łączna liczba punktów </w:t>
      </w:r>
    </w:p>
    <w:p w14:paraId="31564D07" w14:textId="77777777" w:rsidR="00042291" w:rsidRDefault="00042291" w:rsidP="00F17B03">
      <w:pPr>
        <w:pStyle w:val="Akapitzlist"/>
        <w:spacing w:after="0" w:line="276" w:lineRule="auto"/>
        <w:ind w:left="363"/>
        <w:jc w:val="both"/>
      </w:pPr>
      <w:r>
        <w:t xml:space="preserve">C - liczba punktów w kryterium ceny </w:t>
      </w:r>
    </w:p>
    <w:p w14:paraId="63C55CD8" w14:textId="1DED69B9" w:rsidR="00042291" w:rsidRDefault="00042291" w:rsidP="00F17B03">
      <w:pPr>
        <w:pStyle w:val="Akapitzlist"/>
        <w:spacing w:after="0" w:line="276" w:lineRule="auto"/>
        <w:ind w:left="363"/>
        <w:jc w:val="both"/>
      </w:pPr>
      <w:r>
        <w:t xml:space="preserve">E - liczba punktów w kryterium poziom emisji spalin </w:t>
      </w:r>
    </w:p>
    <w:p w14:paraId="37FDA042" w14:textId="41313253" w:rsidR="00D60BEC" w:rsidRDefault="00D60BEC" w:rsidP="00F17B03">
      <w:pPr>
        <w:pStyle w:val="Akapitzlist"/>
        <w:spacing w:after="0" w:line="276" w:lineRule="auto"/>
        <w:ind w:left="363"/>
        <w:jc w:val="both"/>
      </w:pPr>
      <w:r>
        <w:t>R – liczba punktów w kryterium rok produkcji pojazdu</w:t>
      </w:r>
    </w:p>
    <w:p w14:paraId="73BF0A5F" w14:textId="3CE0FC12" w:rsidR="00164459" w:rsidRPr="00F44CD2" w:rsidRDefault="00164459" w:rsidP="00F17B03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cstheme="minorHAnsi"/>
        </w:rPr>
      </w:pPr>
      <w:r w:rsidRPr="00F44CD2">
        <w:rPr>
          <w:rFonts w:cstheme="minorHAnsi"/>
        </w:rPr>
        <w:t>O wyborze najkorzystniejszej oferty Zamawiający poinformuje niezwłocznie wykonawców, którzy złożyli oferty, na zasadach i w trybie art. 253 ustawy.</w:t>
      </w:r>
    </w:p>
    <w:p w14:paraId="69985217" w14:textId="77777777" w:rsidR="000C465D" w:rsidRPr="00F44CD2" w:rsidRDefault="000C465D" w:rsidP="00F17B03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cstheme="minorHAnsi"/>
        </w:rPr>
      </w:pPr>
      <w:r w:rsidRPr="00F44CD2">
        <w:rPr>
          <w:rFonts w:cstheme="minorHAnsi"/>
        </w:rPr>
        <w:t xml:space="preserve">Zamawiający </w:t>
      </w:r>
      <w:r w:rsidRPr="00F44CD2">
        <w:rPr>
          <w:rFonts w:cstheme="minorHAnsi"/>
          <w:b/>
          <w:bCs/>
        </w:rPr>
        <w:t>nie przewiduje</w:t>
      </w:r>
      <w:r w:rsidRPr="00F44CD2">
        <w:rPr>
          <w:rFonts w:cstheme="minorHAnsi"/>
        </w:rPr>
        <w:t xml:space="preserve"> aukcji elektronicznej.</w:t>
      </w:r>
    </w:p>
    <w:p w14:paraId="139238F7" w14:textId="77777777" w:rsidR="000C465D" w:rsidRPr="00F44CD2" w:rsidRDefault="000C465D" w:rsidP="00F17B03">
      <w:pPr>
        <w:pStyle w:val="Akapitzlist"/>
        <w:numPr>
          <w:ilvl w:val="0"/>
          <w:numId w:val="7"/>
        </w:numPr>
        <w:spacing w:after="0" w:line="276" w:lineRule="auto"/>
        <w:ind w:left="363"/>
        <w:jc w:val="both"/>
        <w:rPr>
          <w:rFonts w:cstheme="minorHAnsi"/>
        </w:rPr>
      </w:pPr>
      <w:r w:rsidRPr="00F44CD2">
        <w:rPr>
          <w:rFonts w:cstheme="minorHAnsi"/>
        </w:rPr>
        <w:t>Niezwłocznie po wyborze najkorzystniejszej oferty Zamawiający poinformuje równocześnie wszystkich Wykonawców, którzy złożyli oferty o:</w:t>
      </w:r>
    </w:p>
    <w:p w14:paraId="6BA011D4" w14:textId="77777777" w:rsidR="000C465D" w:rsidRPr="00F44CD2" w:rsidRDefault="000C465D" w:rsidP="00F17B03">
      <w:pPr>
        <w:pStyle w:val="Akapitzlist"/>
        <w:numPr>
          <w:ilvl w:val="3"/>
          <w:numId w:val="6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wyborze najkorzystniejszej oferty, podając nazwę albo imię i nazwisku, siedzibę albo miejsce zamieszkania, jeżeli jest miejscem wykonywania działalności Wykonawcy, którego ofertę wybrano, oraz nazwy albo imiona i nazwiska, siedziby albo miejsca zamieszkania, jeżeli są miejscami wykonywania działalności wykonawcy, którzy złożyli oferty, a także punktację przyznaną ofertą w każdym kryterium oceny ofert i łączną punktacje,</w:t>
      </w:r>
    </w:p>
    <w:p w14:paraId="76D8D165" w14:textId="77777777" w:rsidR="000C465D" w:rsidRPr="00F44CD2" w:rsidRDefault="000C465D" w:rsidP="00F17B03">
      <w:pPr>
        <w:pStyle w:val="Akapitzlist"/>
        <w:numPr>
          <w:ilvl w:val="3"/>
          <w:numId w:val="6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Wykonawcach, których oferty są odrzucone,</w:t>
      </w:r>
    </w:p>
    <w:p w14:paraId="76E618BB" w14:textId="77777777" w:rsidR="000C465D" w:rsidRPr="00F44CD2" w:rsidRDefault="000C465D" w:rsidP="00F17B03">
      <w:pPr>
        <w:spacing w:after="0" w:line="276" w:lineRule="auto"/>
        <w:ind w:left="357"/>
        <w:jc w:val="both"/>
        <w:rPr>
          <w:rFonts w:cstheme="minorHAnsi"/>
        </w:rPr>
      </w:pPr>
      <w:r w:rsidRPr="00F44CD2">
        <w:rPr>
          <w:rFonts w:cstheme="minorHAnsi"/>
        </w:rPr>
        <w:t>- podając uzasadnienie faktyczne i prawne.</w:t>
      </w:r>
    </w:p>
    <w:p w14:paraId="02FDE22A" w14:textId="4ADA9DD9" w:rsidR="0020530D" w:rsidRPr="00F44CD2" w:rsidRDefault="0020530D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Toc73881004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Informacje o formalnościach, jakie muszą zostać dopełnione po wyborze oferty w celu zawarcia umowy w sprawie zamówienia publicznego</w:t>
      </w:r>
      <w:bookmarkEnd w:id="43"/>
    </w:p>
    <w:p w14:paraId="60DA1E47" w14:textId="77777777" w:rsidR="00F15BC2" w:rsidRPr="00F44CD2" w:rsidRDefault="00F15BC2" w:rsidP="00F17B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Przed zawarciem umowy Wykonawca zobowiązany jest do przedłożenia Zamawiającemu następujących dokumentów:</w:t>
      </w:r>
    </w:p>
    <w:p w14:paraId="2AC86C67" w14:textId="167D6D59" w:rsidR="00F15BC2" w:rsidRPr="00F44CD2" w:rsidRDefault="00F15BC2" w:rsidP="00F17B0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pełnomocnictw, chyba że </w:t>
      </w:r>
      <w:r w:rsidR="00E07775">
        <w:rPr>
          <w:rFonts w:cstheme="minorHAnsi"/>
        </w:rPr>
        <w:t xml:space="preserve">w </w:t>
      </w:r>
      <w:r w:rsidRPr="00F44CD2">
        <w:rPr>
          <w:rFonts w:cstheme="minorHAnsi"/>
        </w:rPr>
        <w:t>dokumentach postępowania znajdują się dokumenty lub pełnomocnictwa upoważaniające osoby lub osobę do podpisania umowy w sprawie udzielenia zamówienia publicznego w imieniu wykonawcy lub w imieniu wykonawców wspólnie ubiegających się o udzielenie zamówienia publicznego,</w:t>
      </w:r>
    </w:p>
    <w:p w14:paraId="65F37765" w14:textId="5244578B" w:rsidR="00F15BC2" w:rsidRDefault="00F15BC2" w:rsidP="00F17B0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umowy regulującej współpracę wykonawców wspólnie ubiegających się o zamówienie.</w:t>
      </w:r>
    </w:p>
    <w:p w14:paraId="00B6FF70" w14:textId="6164A543" w:rsidR="00D60BEC" w:rsidRPr="00E07775" w:rsidRDefault="00D60BEC" w:rsidP="00226A55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E07775">
        <w:rPr>
          <w:rFonts w:cstheme="minorHAnsi"/>
        </w:rPr>
        <w:t xml:space="preserve">dowody rejestracyjne </w:t>
      </w:r>
      <w:r w:rsidR="00226A55" w:rsidRPr="00E07775">
        <w:rPr>
          <w:rFonts w:cstheme="minorHAnsi"/>
        </w:rPr>
        <w:t>pojazdów</w:t>
      </w:r>
      <w:r w:rsidRPr="00E07775">
        <w:rPr>
          <w:rFonts w:cstheme="minorHAnsi"/>
        </w:rPr>
        <w:t>, z wykorzystaniem których Wykonawca będzie realizował przedmiot zamówienia (kserokopia/skan potwierdzona za zgodność z oryginałem)</w:t>
      </w:r>
    </w:p>
    <w:p w14:paraId="07720A7D" w14:textId="1644BC50" w:rsidR="00D60BEC" w:rsidRPr="00E07775" w:rsidRDefault="00D60BEC" w:rsidP="00226A55">
      <w:pPr>
        <w:spacing w:after="0" w:line="276" w:lineRule="auto"/>
        <w:ind w:left="709"/>
        <w:jc w:val="both"/>
        <w:rPr>
          <w:rFonts w:cstheme="minorHAnsi"/>
        </w:rPr>
      </w:pPr>
      <w:r w:rsidRPr="00E07775">
        <w:rPr>
          <w:rFonts w:cstheme="minorHAnsi"/>
        </w:rPr>
        <w:t xml:space="preserve">Dowody rejestracyjne </w:t>
      </w:r>
      <w:r w:rsidR="00226A55" w:rsidRPr="00E07775">
        <w:rPr>
          <w:rFonts w:cstheme="minorHAnsi"/>
        </w:rPr>
        <w:t>pojazdów</w:t>
      </w:r>
      <w:r w:rsidRPr="00E07775">
        <w:rPr>
          <w:rFonts w:cstheme="minorHAnsi"/>
        </w:rPr>
        <w:t xml:space="preserve"> mają na celu potwierdzenie aktualności badań technicznych oraz roku produkcji każdego z autobusów/busów.</w:t>
      </w:r>
    </w:p>
    <w:p w14:paraId="5E47A97F" w14:textId="2FCB0DE3" w:rsidR="00892329" w:rsidRPr="00E07775" w:rsidRDefault="001C6AB4" w:rsidP="0089232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E07775">
        <w:rPr>
          <w:rFonts w:cstheme="minorHAnsi"/>
        </w:rPr>
        <w:t>p</w:t>
      </w:r>
      <w:r w:rsidR="00892329" w:rsidRPr="00E07775">
        <w:rPr>
          <w:rFonts w:cstheme="minorHAnsi"/>
        </w:rPr>
        <w:t>olisę ubezpieczenia OC z tytułu prowadzonej działalności gospodarczej</w:t>
      </w:r>
      <w:r w:rsidRPr="00E07775">
        <w:rPr>
          <w:rFonts w:cstheme="minorHAnsi"/>
        </w:rPr>
        <w:t xml:space="preserve">, </w:t>
      </w:r>
      <w:r w:rsidRPr="00E07775">
        <w:t>obejmującej między innymi świadczenie usług stanowiących przedmiot Umowy</w:t>
      </w:r>
    </w:p>
    <w:p w14:paraId="3D0903A0" w14:textId="144E5E77" w:rsidR="00D60BEC" w:rsidRPr="00E07775" w:rsidRDefault="00226A55" w:rsidP="00226A55">
      <w:pPr>
        <w:pStyle w:val="Akapitzlist"/>
        <w:numPr>
          <w:ilvl w:val="0"/>
          <w:numId w:val="16"/>
        </w:numPr>
        <w:spacing w:after="0" w:line="276" w:lineRule="auto"/>
        <w:ind w:left="714" w:hanging="357"/>
        <w:contextualSpacing w:val="0"/>
        <w:jc w:val="both"/>
        <w:rPr>
          <w:rFonts w:cstheme="minorHAnsi"/>
        </w:rPr>
      </w:pPr>
      <w:r w:rsidRPr="00E07775">
        <w:rPr>
          <w:rFonts w:cstheme="minorHAnsi"/>
        </w:rPr>
        <w:t>p</w:t>
      </w:r>
      <w:r w:rsidR="00D60BEC" w:rsidRPr="00E07775">
        <w:rPr>
          <w:rFonts w:cstheme="minorHAnsi"/>
        </w:rPr>
        <w:t>olisę OC</w:t>
      </w:r>
      <w:r w:rsidR="00892329" w:rsidRPr="00E07775">
        <w:rPr>
          <w:rFonts w:cstheme="minorHAnsi"/>
        </w:rPr>
        <w:t xml:space="preserve"> i NNW</w:t>
      </w:r>
      <w:r w:rsidR="00D60BEC" w:rsidRPr="00E07775">
        <w:rPr>
          <w:rFonts w:cstheme="minorHAnsi"/>
        </w:rPr>
        <w:t xml:space="preserve"> dla każdego z </w:t>
      </w:r>
      <w:r w:rsidRPr="00E07775">
        <w:rPr>
          <w:rFonts w:cstheme="minorHAnsi"/>
        </w:rPr>
        <w:t>pojazdów</w:t>
      </w:r>
      <w:r w:rsidR="00D60BEC" w:rsidRPr="00E07775">
        <w:rPr>
          <w:rFonts w:cstheme="minorHAnsi"/>
        </w:rPr>
        <w:t xml:space="preserve"> (kserokopia/skan potwierdzona za zgodność z</w:t>
      </w:r>
      <w:r w:rsidR="00892329" w:rsidRPr="00E07775">
        <w:rPr>
          <w:rFonts w:cstheme="minorHAnsi"/>
        </w:rPr>
        <w:t> </w:t>
      </w:r>
      <w:r w:rsidR="00D60BEC" w:rsidRPr="00E07775">
        <w:rPr>
          <w:rFonts w:cstheme="minorHAnsi"/>
        </w:rPr>
        <w:t>oryginałem)</w:t>
      </w:r>
    </w:p>
    <w:p w14:paraId="22DF4FA2" w14:textId="7B6B69E6" w:rsidR="00D60BEC" w:rsidRPr="00E07775" w:rsidRDefault="00D60BEC" w:rsidP="00226A55">
      <w:pPr>
        <w:spacing w:after="120" w:line="276" w:lineRule="auto"/>
        <w:ind w:left="709"/>
        <w:jc w:val="both"/>
        <w:rPr>
          <w:rFonts w:cstheme="minorHAnsi"/>
        </w:rPr>
      </w:pPr>
      <w:r w:rsidRPr="00E07775">
        <w:rPr>
          <w:rFonts w:cstheme="minorHAnsi"/>
        </w:rPr>
        <w:t>Polisy mają na celu weryfikację czy oferowane pojazdy posiadają polisę ubezpieczenia komunikacyjnego w zakresie odpowiedzialności cywilnej</w:t>
      </w:r>
      <w:r w:rsidR="00892329" w:rsidRPr="00E07775">
        <w:rPr>
          <w:rFonts w:cstheme="minorHAnsi"/>
        </w:rPr>
        <w:t xml:space="preserve"> i następstw niebezpiecznych wypadków</w:t>
      </w:r>
      <w:r w:rsidR="00226A55" w:rsidRPr="00E07775">
        <w:rPr>
          <w:rFonts w:cstheme="minorHAnsi"/>
        </w:rPr>
        <w:t>.</w:t>
      </w:r>
    </w:p>
    <w:p w14:paraId="48383E93" w14:textId="77777777" w:rsidR="00F15BC2" w:rsidRPr="00F44CD2" w:rsidRDefault="00F15BC2" w:rsidP="00F17B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>Wybrany wykonawca zostanie powiadomiony o miejscu i terminie zawarcia umowy jak również o wszelkich ewentualnych dodatkowych formalnościach, jakie winny zostać dopełnione w celu zawarcia umowy.</w:t>
      </w:r>
    </w:p>
    <w:p w14:paraId="1F4A7061" w14:textId="3436ACC2" w:rsidR="00F15BC2" w:rsidRPr="00F44CD2" w:rsidRDefault="00F15BC2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4" w:name="_Toc66032741"/>
      <w:bookmarkStart w:id="45" w:name="_Toc73881005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0219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abezpieczenia należytego umowy</w:t>
      </w:r>
      <w:bookmarkEnd w:id="44"/>
      <w:bookmarkEnd w:id="45"/>
    </w:p>
    <w:p w14:paraId="4E8C47DF" w14:textId="0788C384" w:rsidR="000C465D" w:rsidRPr="00042291" w:rsidRDefault="00042291" w:rsidP="00F17B03">
      <w:pPr>
        <w:spacing w:line="276" w:lineRule="auto"/>
        <w:jc w:val="both"/>
        <w:rPr>
          <w:rFonts w:cstheme="minorHAnsi"/>
        </w:rPr>
      </w:pPr>
      <w:bookmarkStart w:id="46" w:name="_Hlk76067146"/>
      <w:r>
        <w:t>Zamawiający nie wymaga wniesienia zabezpieczenia należytego wykonania umowy.</w:t>
      </w:r>
    </w:p>
    <w:p w14:paraId="53A13686" w14:textId="625C8B28" w:rsidR="00371206" w:rsidRPr="00F44CD2" w:rsidRDefault="00887111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7" w:name="_Toc73881006"/>
      <w:bookmarkEnd w:id="46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371206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  <w:bookmarkEnd w:id="47"/>
    </w:p>
    <w:p w14:paraId="6AB5925C" w14:textId="769A66D8" w:rsidR="00F15BC2" w:rsidRPr="00F44CD2" w:rsidRDefault="00F15BC2" w:rsidP="00F17B03">
      <w:pPr>
        <w:pStyle w:val="Akapitzlist"/>
        <w:numPr>
          <w:ilvl w:val="6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Projektowane postanowienia umowy w sprawie zamówienia publicznego, które zostaną wprowadzone do treści tej umowy, określone zostały w załączniku nr</w:t>
      </w:r>
      <w:r w:rsidR="00042291">
        <w:rPr>
          <w:rFonts w:cstheme="minorHAnsi"/>
        </w:rPr>
        <w:t xml:space="preserve"> 2</w:t>
      </w:r>
      <w:r w:rsidRPr="00F44CD2">
        <w:rPr>
          <w:rFonts w:cstheme="minorHAnsi"/>
        </w:rPr>
        <w:t xml:space="preserve"> do SWZ.</w:t>
      </w:r>
    </w:p>
    <w:p w14:paraId="52BCD1E6" w14:textId="77777777" w:rsidR="00F15BC2" w:rsidRPr="00F44CD2" w:rsidRDefault="00F15BC2" w:rsidP="00F17B03">
      <w:pPr>
        <w:pStyle w:val="Akapitzlist"/>
        <w:numPr>
          <w:ilvl w:val="6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Zamawiający przewiduje możliwość wprowadzenia istotnych zmian postanowień zawartej umowy, w stosunku do treści przełożonej w niniejszym postępowaniu oferty, na podstawie której dokonano wybór wykonawcy, w przypadkach określonych w projektowanych postanowieniach umowy.</w:t>
      </w:r>
    </w:p>
    <w:p w14:paraId="30CD55C6" w14:textId="578E6957" w:rsidR="00371206" w:rsidRPr="00F44CD2" w:rsidRDefault="00371206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48" w:name="_Toc73881007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Pouczenie o środkach ochrony prawnej przysługujących wykonawcy</w:t>
      </w:r>
      <w:bookmarkEnd w:id="48"/>
    </w:p>
    <w:p w14:paraId="20C474EA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49" w:name="_Toc66032744"/>
      <w:r w:rsidRPr="00F44CD2">
        <w:rPr>
          <w:rFonts w:cstheme="minorHAnsi"/>
        </w:rPr>
        <w:t xml:space="preserve">Wykonawcy, a także innemu podmiotowi, jeżeli ma interes w uzyskaniu zamówienia oraz poniósł lub może ponieść szkodę w wyniki naruszenia przez Zamawiającego przepisów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, przysługują środki ochrony prawnej określone w dziale IX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. Środki ochrony prawnej wobec ogłoszenia wszczynającego postępowanie o udzielenie zamówienia publicznego oraz dokumentów zamówienia przysługują również organizacją wpisanym na listę, o której mowa w art. 469 pkt 15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 oraz Rzecznikowi Małych i Średnich Przedsiębiorców.</w:t>
      </w:r>
    </w:p>
    <w:p w14:paraId="2BC5F6CC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Odwołanie przysługuje na:</w:t>
      </w:r>
    </w:p>
    <w:p w14:paraId="6499B604" w14:textId="77777777" w:rsidR="00962583" w:rsidRPr="00F44CD2" w:rsidRDefault="00962583" w:rsidP="00F17B03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>niezgodną z przepisami ustawy czynność Zamawiającego, podjętą w postępowaniu o udzielenie zamówienia w tym na projektowane postanowienie umowy,</w:t>
      </w:r>
    </w:p>
    <w:p w14:paraId="77E8A359" w14:textId="77777777" w:rsidR="00962583" w:rsidRPr="00F44CD2" w:rsidRDefault="00962583" w:rsidP="00F17B03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zaniechanie czynności w postępowaniu o udzielenie zamówienia, do której Zamawiający był obowiązany na podstawie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.</w:t>
      </w:r>
    </w:p>
    <w:p w14:paraId="32CF7CC0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Odwołanie wnosi się do Prezesa Krajowej Izby Odwoławczej w formie pisemnej albo w formie elektronicznej albo w postaci elektronicznej opatrzone podpisem zaufanym.</w:t>
      </w:r>
    </w:p>
    <w:p w14:paraId="5CF1AF7C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EE60ACE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Odwołanie wnosi się w terminie 5 dni od dnia przekazania informacji o czynności Zamawiającego stanowiącej podstawę jego wniesienia, jeżeli informacja została przekazana przy użyciu środków komunikacji elektronicznej, albo w terminie 10 dni - jeżeli informacja została przekazana w sposób inny.</w:t>
      </w:r>
    </w:p>
    <w:p w14:paraId="1A3943C0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21E8D818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Odwołanie wobec czynności innych niż określone w ust. 5 i 6 wnosi się w terminie 5 dni od dnia, w którym powzięto lub przy zachowaniu należytej staranności można było powziąć wiadomość o okolicznościach stanowiących podstawę do jego wniesienia.</w:t>
      </w:r>
    </w:p>
    <w:p w14:paraId="7CB6E529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Jeżeli Zamawiający nie przesłał Wykonawcy zawiadomienia o wyborze najkorzystniejszej oferty odwołanie wnosi się nie później niż w terminie:</w:t>
      </w:r>
    </w:p>
    <w:p w14:paraId="0F824AF0" w14:textId="77777777" w:rsidR="00962583" w:rsidRPr="00F44CD2" w:rsidRDefault="00962583" w:rsidP="00F17B03">
      <w:pPr>
        <w:pStyle w:val="Akapitzlist"/>
        <w:numPr>
          <w:ilvl w:val="3"/>
          <w:numId w:val="67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15 dni od dnia zamieszczenia w Biuletynie Zamówień Publicznych ogłoszenia o wyniku postępowania;</w:t>
      </w:r>
    </w:p>
    <w:p w14:paraId="1481822D" w14:textId="77777777" w:rsidR="00962583" w:rsidRPr="00F44CD2" w:rsidRDefault="00962583" w:rsidP="00F17B03">
      <w:pPr>
        <w:pStyle w:val="Akapitzlist"/>
        <w:numPr>
          <w:ilvl w:val="3"/>
          <w:numId w:val="67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44CD2">
        <w:rPr>
          <w:rFonts w:cstheme="minorHAnsi"/>
        </w:rPr>
        <w:t>miesiąca od dnia zawarcia umowy, jeżeli Zamawiający nie zamieścił w Biuletynie Zamówień Publicznych ogłoszenia o wyniku postępowania.</w:t>
      </w:r>
    </w:p>
    <w:p w14:paraId="476BB989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Szczegółowe zasady postępowania po wniesieniu odwołania, określają stosowne przepisy Działu IX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>.</w:t>
      </w:r>
    </w:p>
    <w:p w14:paraId="0AB997A9" w14:textId="77777777" w:rsidR="00962583" w:rsidRPr="00F44CD2" w:rsidRDefault="00962583" w:rsidP="00F17B03">
      <w:pPr>
        <w:pStyle w:val="Akapitzlist"/>
        <w:numPr>
          <w:ilvl w:val="3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Na orzeczenie Krajowej Izby Odwoławczej oraz postanowienie Prezesa Krajowej Izby Odwoławczej, stronom oraz uczestnikom postępowania odwoławczego przysługuje skarga do sądu. Skargę wnosi się do Sądu Okręgowego w Warszawie - sadu zamówień publicznych, za pośrednictwem Prezesa Krajowej Izby Odwoławczej w terminie 14 dni od dania doręczenia orzeczenia Krajowej Izby Odwoławczej, przesyłając równocześnie jej odpis przeciwnikowi skargi.</w:t>
      </w:r>
    </w:p>
    <w:p w14:paraId="6003ACDF" w14:textId="071F1179" w:rsidR="00F15BC2" w:rsidRPr="00F44CD2" w:rsidRDefault="00F15BC2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0" w:name="_Toc73881008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B72774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E60ABD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bookmarkEnd w:id="49"/>
      <w:r w:rsidR="00D31352"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 zakresie przetwarzania danych osobowych zgodnie z RODO</w:t>
      </w:r>
      <w:bookmarkEnd w:id="50"/>
    </w:p>
    <w:p w14:paraId="080BC08E" w14:textId="77777777" w:rsidR="00837DDB" w:rsidRPr="00F44CD2" w:rsidRDefault="00837DDB" w:rsidP="00F17B03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F44CD2">
        <w:rPr>
          <w:rFonts w:eastAsia="Times New Roman" w:cstheme="minorHAnsi"/>
          <w:color w:val="000000"/>
        </w:rPr>
        <w:t xml:space="preserve">podstawa z art. 6 ust. 1 lit. c Rozporządzenia Parlamentu Europejskiego i Rady (UE) 2016/679 z 27.04.2016 r. w sprawie ochrony osób fizycznych w związku z przetwarzaniem danych osobowych </w:t>
      </w:r>
      <w:r w:rsidRPr="00F44CD2">
        <w:rPr>
          <w:rFonts w:eastAsia="Times New Roman" w:cstheme="minorHAnsi"/>
          <w:color w:val="000000"/>
        </w:rPr>
        <w:br/>
        <w:t>i w sprawie swobodnego przepływu takich danych oraz uchylenia dyrektywy 95/46/WE (ogólne rozporządzenie o ochronie danych)</w:t>
      </w:r>
    </w:p>
    <w:p w14:paraId="45E6BD62" w14:textId="77777777" w:rsidR="00837DDB" w:rsidRPr="00F44CD2" w:rsidRDefault="00837DDB" w:rsidP="00F17B0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</w:t>
      </w:r>
      <w:r w:rsidRPr="00F44CD2">
        <w:rPr>
          <w:rFonts w:cstheme="minorHAnsi"/>
        </w:rPr>
        <w:lastRenderedPageBreak/>
        <w:t xml:space="preserve">osobowych i w sprawie swobodnego przepływu takich danych oraz uchylenia dyrektywy 95/46/WE (ogólne rozporządzenie o ochronie danych) (Dz. Urz. UE L 119 z 04.05.2016, str. 1), dalej „RODO”, informuję, że: </w:t>
      </w:r>
    </w:p>
    <w:p w14:paraId="7F5DBCCC" w14:textId="49C72924" w:rsidR="00226A55" w:rsidRPr="00E07775" w:rsidRDefault="00837DDB" w:rsidP="00226A55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226A55">
        <w:rPr>
          <w:rFonts w:cstheme="minorHAnsi"/>
        </w:rPr>
        <w:t xml:space="preserve">administratorem Pani/Pana danych osobowych jest </w:t>
      </w:r>
      <w:r w:rsidR="00226A55" w:rsidRPr="00E07775">
        <w:t>Administracji Szkół Gminy Skała, ul. Szkolna 4, 32-043 Skała,</w:t>
      </w:r>
    </w:p>
    <w:p w14:paraId="4B8F0F0C" w14:textId="2EA0F5C5" w:rsidR="00837DDB" w:rsidRPr="00E07775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E07775">
        <w:rPr>
          <w:rFonts w:cstheme="minorHAnsi"/>
        </w:rPr>
        <w:t>w sprawach z</w:t>
      </w:r>
      <w:r w:rsidR="00914B55">
        <w:rPr>
          <w:rFonts w:cstheme="minorHAnsi"/>
        </w:rPr>
        <w:t xml:space="preserve">wiązanych z Pani/Pana danymi </w:t>
      </w:r>
      <w:r w:rsidRPr="00E07775">
        <w:rPr>
          <w:rFonts w:cstheme="minorHAnsi"/>
        </w:rPr>
        <w:t>proszę kontaktować się z Inspektorem Ochro</w:t>
      </w:r>
      <w:r w:rsidR="00E07775" w:rsidRPr="00E07775">
        <w:rPr>
          <w:rFonts w:cstheme="minorHAnsi"/>
        </w:rPr>
        <w:t>ny Danych</w:t>
      </w:r>
      <w:r w:rsidRPr="00E07775">
        <w:rPr>
          <w:rFonts w:cstheme="minorHAnsi"/>
        </w:rPr>
        <w:t xml:space="preserve"> </w:t>
      </w:r>
      <w:r w:rsidR="00E07775" w:rsidRPr="00E07775">
        <w:rPr>
          <w:rFonts w:cstheme="minorHAnsi"/>
        </w:rPr>
        <w:t xml:space="preserve">- </w:t>
      </w:r>
      <w:r w:rsidRPr="00E07775">
        <w:rPr>
          <w:rFonts w:cstheme="minorHAnsi"/>
        </w:rPr>
        <w:t>Pan</w:t>
      </w:r>
      <w:r w:rsidR="00914B55">
        <w:rPr>
          <w:rFonts w:cstheme="minorHAnsi"/>
        </w:rPr>
        <w:t>em</w:t>
      </w:r>
      <w:r w:rsidRPr="00E07775">
        <w:rPr>
          <w:rFonts w:cstheme="minorHAnsi"/>
        </w:rPr>
        <w:t xml:space="preserve"> </w:t>
      </w:r>
      <w:r w:rsidR="00E07775" w:rsidRPr="00E07775">
        <w:rPr>
          <w:rFonts w:cstheme="minorHAnsi"/>
        </w:rPr>
        <w:t>Daniel Lampart</w:t>
      </w:r>
      <w:r w:rsidR="00914B55">
        <w:rPr>
          <w:rFonts w:cstheme="minorHAnsi"/>
        </w:rPr>
        <w:t>,</w:t>
      </w:r>
      <w:r w:rsidRPr="00E07775">
        <w:rPr>
          <w:rFonts w:cstheme="minorHAnsi"/>
        </w:rPr>
        <w:t xml:space="preserve"> </w:t>
      </w:r>
      <w:r w:rsidR="00E07775" w:rsidRPr="00E07775">
        <w:t>z którym można kontaktować się</w:t>
      </w:r>
      <w:r w:rsidRPr="00E07775">
        <w:rPr>
          <w:rFonts w:cstheme="minorHAnsi"/>
        </w:rPr>
        <w:t xml:space="preserve"> pocztą elektroniczną na adres</w:t>
      </w:r>
      <w:r w:rsidR="00E07775" w:rsidRPr="00E07775">
        <w:rPr>
          <w:rFonts w:cstheme="minorHAnsi"/>
        </w:rPr>
        <w:br/>
      </w:r>
      <w:r w:rsidRPr="00E07775">
        <w:rPr>
          <w:rFonts w:cstheme="minorHAnsi"/>
        </w:rPr>
        <w:t xml:space="preserve"> e-mail: </w:t>
      </w:r>
      <w:r w:rsidR="00E07775" w:rsidRPr="00E07775">
        <w:t>kontakt@progress-iodo.pl</w:t>
      </w:r>
    </w:p>
    <w:p w14:paraId="4A411933" w14:textId="4C176665" w:rsidR="00837DDB" w:rsidRPr="005B5A9F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Pani/Pana dane osobowe przetwarzane będą na podstawie art. 6 ust. 1 lit. c RODO w celu prowadzenia przedmiotowego postępowania o udzielenie zamówienia publicznego pn. </w:t>
      </w:r>
      <w:r w:rsidR="00226A55" w:rsidRPr="00E07775">
        <w:rPr>
          <w:rFonts w:cstheme="minorHAnsi"/>
          <w:b/>
          <w:bCs/>
        </w:rPr>
        <w:t>„Dowóz i odwóz uczniów do placówek oświatowych na terenie Gminy Skała oraz uczniów niepełnosprawnych do szkół specjalnych w Krakowie i Wolbromiu, wraz z zapewnieniem opieki w czasie przejazdów w roku szkolnym 2021/2022”.</w:t>
      </w:r>
      <w:r w:rsidRPr="00E07775">
        <w:rPr>
          <w:rFonts w:cstheme="minorHAnsi"/>
        </w:rPr>
        <w:t xml:space="preserve"> </w:t>
      </w:r>
      <w:r w:rsidRPr="005B5A9F">
        <w:rPr>
          <w:rFonts w:cstheme="minorHAnsi"/>
        </w:rPr>
        <w:t xml:space="preserve">oraz zawarcia umowy, a podstawą prawną ich przetwarzania jest obowiązek prawny stosowania sformalizowanych procedur udzielania zamówień publicznych spoczywający na Zamawiającym; </w:t>
      </w:r>
    </w:p>
    <w:p w14:paraId="3E708B33" w14:textId="77777777" w:rsidR="00837DDB" w:rsidRPr="00F44CD2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odbiorcami Pani/Pana danych osobowych będą osoby lub podmioty, którym udostępniona zostanie dokumentacja postępowania w oparciu o przepisy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; </w:t>
      </w:r>
    </w:p>
    <w:p w14:paraId="7E98FCEA" w14:textId="77777777" w:rsidR="00837DDB" w:rsidRPr="00F44CD2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Pani/Pana dane osobowe będą przechowywane, zgodnie z przepisami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4E2B9198" w14:textId="77777777" w:rsidR="00837DDB" w:rsidRPr="00F44CD2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; </w:t>
      </w:r>
    </w:p>
    <w:p w14:paraId="787D6655" w14:textId="77777777" w:rsidR="00837DDB" w:rsidRPr="00F44CD2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w odniesieniu do Pani/Pana danych osobowych decyzje nie będą podejmowane w sposób zautomatyzowany, stosowanie do art. 22 RODO; </w:t>
      </w:r>
    </w:p>
    <w:p w14:paraId="7DCBBD37" w14:textId="77777777" w:rsidR="00837DDB" w:rsidRPr="00F44CD2" w:rsidRDefault="00837DDB" w:rsidP="00F17B03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Posiada Pan/Pani: </w:t>
      </w:r>
    </w:p>
    <w:p w14:paraId="0C26EE61" w14:textId="77777777" w:rsidR="00837DDB" w:rsidRPr="00F44CD2" w:rsidRDefault="00837DDB" w:rsidP="00F17B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na podstawie art. 15 RODO prawo dostępu do danych osobowych Pani/Pana dotyczących; </w:t>
      </w:r>
    </w:p>
    <w:p w14:paraId="4C93BB68" w14:textId="77777777" w:rsidR="00837DDB" w:rsidRPr="00F44CD2" w:rsidRDefault="00837DDB" w:rsidP="00F17B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44CD2">
        <w:rPr>
          <w:rFonts w:cstheme="minorHAnsi"/>
        </w:rPr>
        <w:t>Pzp</w:t>
      </w:r>
      <w:proofErr w:type="spellEnd"/>
      <w:r w:rsidRPr="00F44CD2">
        <w:rPr>
          <w:rFonts w:cstheme="minorHAnsi"/>
        </w:rPr>
        <w:t xml:space="preserve"> oraz nie może naruszać integralności protokołu oraz jego załączników. </w:t>
      </w:r>
    </w:p>
    <w:p w14:paraId="5A895926" w14:textId="77777777" w:rsidR="00837DDB" w:rsidRPr="00F44CD2" w:rsidRDefault="00837DDB" w:rsidP="00F17B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22DF4DF" w14:textId="77777777" w:rsidR="00837DDB" w:rsidRPr="00F44CD2" w:rsidRDefault="00837DDB" w:rsidP="00F17B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81808B3" w14:textId="77777777" w:rsidR="00837DDB" w:rsidRPr="00F44CD2" w:rsidRDefault="00837DDB" w:rsidP="00F17B03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nie przysługuje Pani/Panu: </w:t>
      </w:r>
    </w:p>
    <w:p w14:paraId="6D126DE7" w14:textId="77777777" w:rsidR="00837DDB" w:rsidRPr="00F44CD2" w:rsidRDefault="00837DDB" w:rsidP="00F17B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w związku z art. 17 ust. 3 lit. b, d lub e RODO prawo do usunięcia danych osobowych;</w:t>
      </w:r>
    </w:p>
    <w:p w14:paraId="770F1D91" w14:textId="77777777" w:rsidR="00837DDB" w:rsidRPr="00F44CD2" w:rsidRDefault="00837DDB" w:rsidP="00F17B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 xml:space="preserve">prawo do przenoszenia danych osobowych, o którym mowa w art. 20 RODO; </w:t>
      </w:r>
    </w:p>
    <w:p w14:paraId="19EE3E30" w14:textId="77777777" w:rsidR="00837DDB" w:rsidRPr="00F44CD2" w:rsidRDefault="00837DDB" w:rsidP="00F17B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3D46A50" w14:textId="77777777" w:rsidR="00B72774" w:rsidRPr="00F44CD2" w:rsidRDefault="00837DDB" w:rsidP="00F17B03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theme="minorHAnsi"/>
        </w:rPr>
      </w:pPr>
      <w:r w:rsidRPr="00F44CD2">
        <w:rPr>
          <w:rFonts w:cstheme="minorHAnsi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 </w:t>
      </w:r>
      <w:proofErr w:type="spellStart"/>
      <w:r w:rsidRPr="00F44CD2">
        <w:rPr>
          <w:rFonts w:cstheme="minorHAnsi"/>
        </w:rPr>
        <w:t>wyłączeń</w:t>
      </w:r>
      <w:proofErr w:type="spellEnd"/>
      <w:r w:rsidRPr="00F44CD2">
        <w:rPr>
          <w:rFonts w:cstheme="minorHAnsi"/>
        </w:rPr>
        <w:t>, o których mowa w art. 14 ust. 5 RODO</w:t>
      </w:r>
    </w:p>
    <w:p w14:paraId="66FF65B6" w14:textId="4587CE92" w:rsidR="00E5729D" w:rsidRPr="00F44CD2" w:rsidRDefault="00F15BC2" w:rsidP="00F17B03">
      <w:pPr>
        <w:pStyle w:val="Nagwek2"/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1" w:name="_Toc73881009"/>
      <w:r w:rsidRPr="00F44CD2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załączników</w:t>
      </w:r>
      <w:bookmarkEnd w:id="51"/>
      <w:r w:rsidR="000422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stanowiących integralną część SWZ:</w:t>
      </w:r>
    </w:p>
    <w:p w14:paraId="6515D607" w14:textId="78C4E6B8" w:rsidR="00042291" w:rsidRPr="00F44CD2" w:rsidRDefault="00042291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>
        <w:rPr>
          <w:rFonts w:cstheme="minorHAnsi"/>
        </w:rPr>
        <w:t>1</w:t>
      </w:r>
      <w:r w:rsidR="00D428E0">
        <w:rPr>
          <w:rFonts w:cstheme="minorHAnsi"/>
        </w:rPr>
        <w:t>A i 1B</w:t>
      </w:r>
      <w:r w:rsidRPr="00F44CD2">
        <w:rPr>
          <w:rFonts w:cstheme="minorHAnsi"/>
        </w:rPr>
        <w:t xml:space="preserve"> – </w:t>
      </w:r>
      <w:r>
        <w:rPr>
          <w:rFonts w:cstheme="minorHAnsi"/>
        </w:rPr>
        <w:t>Opis przedmiotu zamówienia</w:t>
      </w:r>
    </w:p>
    <w:p w14:paraId="78A81789" w14:textId="19E6EF1F" w:rsidR="00042291" w:rsidRDefault="00FF4B5D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 w:rsidR="00042291">
        <w:rPr>
          <w:rFonts w:cstheme="minorHAnsi"/>
        </w:rPr>
        <w:t>2</w:t>
      </w:r>
      <w:r w:rsidR="00D428E0">
        <w:rPr>
          <w:rFonts w:cstheme="minorHAnsi"/>
        </w:rPr>
        <w:t>A i 2B</w:t>
      </w:r>
      <w:r w:rsidR="00042291">
        <w:rPr>
          <w:rFonts w:cstheme="minorHAnsi"/>
        </w:rPr>
        <w:t xml:space="preserve"> – Projektowane postanowienia umowy</w:t>
      </w:r>
    </w:p>
    <w:p w14:paraId="6EEDF179" w14:textId="2CE21B19" w:rsidR="00F15BC2" w:rsidRPr="00F44CD2" w:rsidRDefault="00042291" w:rsidP="00F17B0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</w:t>
      </w:r>
      <w:r w:rsidR="00FF4B5D" w:rsidRPr="00F44CD2">
        <w:rPr>
          <w:rFonts w:cstheme="minorHAnsi"/>
        </w:rPr>
        <w:t xml:space="preserve"> – </w:t>
      </w:r>
      <w:r w:rsidR="00F15BC2" w:rsidRPr="00F44CD2">
        <w:rPr>
          <w:rFonts w:cstheme="minorHAnsi"/>
        </w:rPr>
        <w:t xml:space="preserve">Formularz Ofertowy </w:t>
      </w:r>
    </w:p>
    <w:p w14:paraId="3955A08D" w14:textId="367D0312" w:rsidR="00F15BC2" w:rsidRPr="00F44CD2" w:rsidRDefault="00F15BC2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 w:rsidR="00042291">
        <w:rPr>
          <w:rFonts w:cstheme="minorHAnsi"/>
        </w:rPr>
        <w:t>4</w:t>
      </w:r>
      <w:r w:rsidRPr="00F44CD2">
        <w:rPr>
          <w:rFonts w:cstheme="minorHAnsi"/>
        </w:rPr>
        <w:t xml:space="preserve"> – Oświadczenie o spełnianiu warunków udziału w postępowaniu oraz braku podstaw do wykluczenia z postępowania</w:t>
      </w:r>
    </w:p>
    <w:p w14:paraId="24FD02C9" w14:textId="0FFB8580" w:rsidR="00F15BC2" w:rsidRPr="00F44CD2" w:rsidRDefault="00F15BC2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 w:rsidR="00042291">
        <w:rPr>
          <w:rFonts w:cstheme="minorHAnsi"/>
        </w:rPr>
        <w:t>5</w:t>
      </w:r>
      <w:r w:rsidRPr="00F44CD2">
        <w:rPr>
          <w:rFonts w:cstheme="minorHAnsi"/>
        </w:rPr>
        <w:t xml:space="preserve"> – Zobowiązanie podmiotu udostępniającego zasoby</w:t>
      </w:r>
    </w:p>
    <w:p w14:paraId="1960B063" w14:textId="280207B4" w:rsidR="00F15BC2" w:rsidRPr="00F44CD2" w:rsidRDefault="00F15BC2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 w:rsidR="00042291">
        <w:rPr>
          <w:rFonts w:cstheme="minorHAnsi"/>
        </w:rPr>
        <w:t>6</w:t>
      </w:r>
      <w:r w:rsidRPr="00F44CD2">
        <w:rPr>
          <w:rFonts w:cstheme="minorHAnsi"/>
        </w:rPr>
        <w:t xml:space="preserve"> – Oświadczenie Wykonawców wspólnie ubiegających się o udzielenie zamówienia</w:t>
      </w:r>
    </w:p>
    <w:p w14:paraId="1AF9DEFA" w14:textId="77777777" w:rsidR="00042291" w:rsidRDefault="00F15BC2" w:rsidP="00F17B03">
      <w:pPr>
        <w:spacing w:after="0" w:line="276" w:lineRule="auto"/>
        <w:jc w:val="both"/>
        <w:rPr>
          <w:rFonts w:cstheme="minorHAnsi"/>
        </w:rPr>
      </w:pPr>
      <w:r w:rsidRPr="00F44CD2">
        <w:rPr>
          <w:rFonts w:cstheme="minorHAnsi"/>
        </w:rPr>
        <w:t xml:space="preserve">Załącznik nr </w:t>
      </w:r>
      <w:r w:rsidR="00042291">
        <w:rPr>
          <w:rFonts w:cstheme="minorHAnsi"/>
        </w:rPr>
        <w:t>7</w:t>
      </w:r>
      <w:r w:rsidRPr="00F44CD2">
        <w:rPr>
          <w:rFonts w:cstheme="minorHAnsi"/>
        </w:rPr>
        <w:t xml:space="preserve"> – Wykaz </w:t>
      </w:r>
      <w:r w:rsidR="00042291">
        <w:rPr>
          <w:rFonts w:cstheme="minorHAnsi"/>
        </w:rPr>
        <w:t>usług</w:t>
      </w:r>
    </w:p>
    <w:p w14:paraId="2D5B97DD" w14:textId="5E8B53CA" w:rsidR="00F15BC2" w:rsidRDefault="00042291" w:rsidP="00F17B0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8 – Wykaz </w:t>
      </w:r>
      <w:r w:rsidR="00F15BC2" w:rsidRPr="00F44CD2">
        <w:rPr>
          <w:rFonts w:cstheme="minorHAnsi"/>
        </w:rPr>
        <w:t>osób</w:t>
      </w:r>
    </w:p>
    <w:p w14:paraId="77947AC3" w14:textId="4908AEB6" w:rsidR="00B66BDF" w:rsidRPr="0007163E" w:rsidRDefault="00042291" w:rsidP="00F17B0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</w:t>
      </w:r>
      <w:r w:rsidR="001E5C21">
        <w:rPr>
          <w:rFonts w:cstheme="minorHAnsi"/>
        </w:rPr>
        <w:t>9</w:t>
      </w:r>
      <w:r>
        <w:rPr>
          <w:rFonts w:cstheme="minorHAnsi"/>
        </w:rPr>
        <w:t xml:space="preserve"> – Wykaz narzędzi</w:t>
      </w:r>
      <w:bookmarkStart w:id="52" w:name="_GoBack"/>
      <w:bookmarkEnd w:id="52"/>
    </w:p>
    <w:sectPr w:rsidR="00B66BDF" w:rsidRPr="0007163E" w:rsidSect="00837DDB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E900" w14:textId="77777777" w:rsidR="008D1160" w:rsidRDefault="008D1160" w:rsidP="00C05791">
      <w:pPr>
        <w:spacing w:after="0" w:line="240" w:lineRule="auto"/>
      </w:pPr>
      <w:r>
        <w:separator/>
      </w:r>
    </w:p>
  </w:endnote>
  <w:endnote w:type="continuationSeparator" w:id="0">
    <w:p w14:paraId="40678012" w14:textId="77777777" w:rsidR="008D1160" w:rsidRDefault="008D116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E0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39D3" w14:textId="77777777" w:rsidR="008D1160" w:rsidRDefault="008D1160" w:rsidP="00C05791">
      <w:pPr>
        <w:spacing w:after="0" w:line="240" w:lineRule="auto"/>
      </w:pPr>
      <w:r>
        <w:separator/>
      </w:r>
    </w:p>
  </w:footnote>
  <w:footnote w:type="continuationSeparator" w:id="0">
    <w:p w14:paraId="4D0CE61C" w14:textId="77777777" w:rsidR="008D1160" w:rsidRDefault="008D1160" w:rsidP="00C05791">
      <w:pPr>
        <w:spacing w:after="0" w:line="240" w:lineRule="auto"/>
      </w:pPr>
      <w:r>
        <w:continuationSeparator/>
      </w:r>
    </w:p>
  </w:footnote>
  <w:footnote w:id="1">
    <w:p w14:paraId="015C4BF5" w14:textId="77777777" w:rsidR="00700C41" w:rsidRPr="00700C41" w:rsidRDefault="00700C41" w:rsidP="00700C41">
      <w:pPr>
        <w:pStyle w:val="Tekstprzypisudolnego"/>
        <w:rPr>
          <w:rFonts w:asciiTheme="minorHAnsi" w:hAnsiTheme="minorHAnsi"/>
          <w:sz w:val="18"/>
          <w:szCs w:val="18"/>
        </w:rPr>
      </w:pPr>
      <w:r w:rsidRPr="00700C4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00C41">
        <w:rPr>
          <w:rFonts w:asciiTheme="minorHAnsi" w:hAnsiTheme="minorHAnsi"/>
          <w:sz w:val="18"/>
          <w:szCs w:val="18"/>
        </w:rPr>
        <w:t xml:space="preserve"> Norma emisji spalin – EURO 6 lub EURO 5 lub EURO 4 zgodnie z Rozporządzeniem Rady Ministrów z dnia 12 października 2015 r. w sprawie opłat za korzystanie z środowiska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6517AC"/>
    <w:multiLevelType w:val="hybridMultilevel"/>
    <w:tmpl w:val="DD827536"/>
    <w:lvl w:ilvl="0" w:tplc="3124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4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2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4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7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4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6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9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2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7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8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2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8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1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2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3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118"/>
  </w:num>
  <w:num w:numId="3">
    <w:abstractNumId w:val="110"/>
  </w:num>
  <w:num w:numId="4">
    <w:abstractNumId w:val="114"/>
  </w:num>
  <w:num w:numId="5">
    <w:abstractNumId w:val="108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1"/>
  </w:num>
  <w:num w:numId="1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3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5"/>
  </w:num>
  <w:num w:numId="20">
    <w:abstractNumId w:val="119"/>
  </w:num>
  <w:num w:numId="21">
    <w:abstractNumId w:val="9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</w:num>
  <w:num w:numId="24">
    <w:abstractNumId w:val="113"/>
  </w:num>
  <w:num w:numId="25">
    <w:abstractNumId w:val="56"/>
  </w:num>
  <w:num w:numId="26">
    <w:abstractNumId w:val="112"/>
  </w:num>
  <w:num w:numId="27">
    <w:abstractNumId w:val="6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9"/>
  </w:num>
  <w:num w:numId="5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5"/>
  </w:num>
  <w:num w:numId="63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7"/>
  </w:num>
  <w:num w:numId="83">
    <w:abstractNumId w:val="74"/>
  </w:num>
  <w:num w:numId="84">
    <w:abstractNumId w:val="117"/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4"/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</w:num>
  <w:num w:numId="95">
    <w:abstractNumId w:val="71"/>
  </w:num>
  <w:num w:numId="96">
    <w:abstractNumId w:val="102"/>
  </w:num>
  <w:num w:numId="97">
    <w:abstractNumId w:val="99"/>
  </w:num>
  <w:num w:numId="98">
    <w:abstractNumId w:val="100"/>
  </w:num>
  <w:num w:numId="99">
    <w:abstractNumId w:val="75"/>
  </w:num>
  <w:num w:numId="100">
    <w:abstractNumId w:val="18"/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107"/>
  </w:num>
  <w:num w:numId="10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7163E"/>
    <w:rsid w:val="000849AD"/>
    <w:rsid w:val="00091425"/>
    <w:rsid w:val="00096349"/>
    <w:rsid w:val="000976A3"/>
    <w:rsid w:val="000979DF"/>
    <w:rsid w:val="000B1574"/>
    <w:rsid w:val="000B564B"/>
    <w:rsid w:val="000B5F01"/>
    <w:rsid w:val="000B7351"/>
    <w:rsid w:val="000C465D"/>
    <w:rsid w:val="000C48E8"/>
    <w:rsid w:val="000C6382"/>
    <w:rsid w:val="000D0326"/>
    <w:rsid w:val="000D2285"/>
    <w:rsid w:val="000D26F4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19A2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1E00"/>
    <w:rsid w:val="00192ED6"/>
    <w:rsid w:val="00193DC1"/>
    <w:rsid w:val="001B4EB7"/>
    <w:rsid w:val="001B6733"/>
    <w:rsid w:val="001C16BE"/>
    <w:rsid w:val="001C6AB4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6A55"/>
    <w:rsid w:val="00227EF6"/>
    <w:rsid w:val="00230047"/>
    <w:rsid w:val="00230BBB"/>
    <w:rsid w:val="00232313"/>
    <w:rsid w:val="0023387F"/>
    <w:rsid w:val="00246E8F"/>
    <w:rsid w:val="00247E89"/>
    <w:rsid w:val="00252FCA"/>
    <w:rsid w:val="00253274"/>
    <w:rsid w:val="00254C9F"/>
    <w:rsid w:val="00260A0E"/>
    <w:rsid w:val="00261EA6"/>
    <w:rsid w:val="00263D5D"/>
    <w:rsid w:val="00273510"/>
    <w:rsid w:val="00275B7D"/>
    <w:rsid w:val="00277D40"/>
    <w:rsid w:val="002803D0"/>
    <w:rsid w:val="00295678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E6704"/>
    <w:rsid w:val="002F144B"/>
    <w:rsid w:val="003000DD"/>
    <w:rsid w:val="003054D3"/>
    <w:rsid w:val="00306A91"/>
    <w:rsid w:val="003155BA"/>
    <w:rsid w:val="003207E7"/>
    <w:rsid w:val="00321258"/>
    <w:rsid w:val="00323D53"/>
    <w:rsid w:val="003240FC"/>
    <w:rsid w:val="003241B6"/>
    <w:rsid w:val="00324E71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630"/>
    <w:rsid w:val="004309A0"/>
    <w:rsid w:val="00432914"/>
    <w:rsid w:val="0043621F"/>
    <w:rsid w:val="00443BF1"/>
    <w:rsid w:val="004442E0"/>
    <w:rsid w:val="004543BD"/>
    <w:rsid w:val="00456BDB"/>
    <w:rsid w:val="00460FA0"/>
    <w:rsid w:val="00465B4E"/>
    <w:rsid w:val="00466615"/>
    <w:rsid w:val="0047148F"/>
    <w:rsid w:val="0047632E"/>
    <w:rsid w:val="0048230B"/>
    <w:rsid w:val="004849EB"/>
    <w:rsid w:val="0049063B"/>
    <w:rsid w:val="004A253C"/>
    <w:rsid w:val="004A2A31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D7F95"/>
    <w:rsid w:val="004E108A"/>
    <w:rsid w:val="004E3CAD"/>
    <w:rsid w:val="004E41A7"/>
    <w:rsid w:val="004E47CB"/>
    <w:rsid w:val="004E4C00"/>
    <w:rsid w:val="004E4C48"/>
    <w:rsid w:val="004E60E2"/>
    <w:rsid w:val="004F2F4F"/>
    <w:rsid w:val="004F37F7"/>
    <w:rsid w:val="00503D91"/>
    <w:rsid w:val="0050651B"/>
    <w:rsid w:val="00507567"/>
    <w:rsid w:val="005148CB"/>
    <w:rsid w:val="005201D9"/>
    <w:rsid w:val="00520882"/>
    <w:rsid w:val="00520A05"/>
    <w:rsid w:val="00520DE2"/>
    <w:rsid w:val="00522A79"/>
    <w:rsid w:val="0052335A"/>
    <w:rsid w:val="00525BA2"/>
    <w:rsid w:val="005264DC"/>
    <w:rsid w:val="00530F4D"/>
    <w:rsid w:val="00535F9F"/>
    <w:rsid w:val="0054140E"/>
    <w:rsid w:val="005425A3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D333C"/>
    <w:rsid w:val="005E502D"/>
    <w:rsid w:val="005E6B91"/>
    <w:rsid w:val="005F01BE"/>
    <w:rsid w:val="005F4271"/>
    <w:rsid w:val="00600076"/>
    <w:rsid w:val="00602F36"/>
    <w:rsid w:val="00606325"/>
    <w:rsid w:val="0060658C"/>
    <w:rsid w:val="0060717E"/>
    <w:rsid w:val="006072B0"/>
    <w:rsid w:val="00607FBA"/>
    <w:rsid w:val="00611491"/>
    <w:rsid w:val="00611C2C"/>
    <w:rsid w:val="00614B63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0F12"/>
    <w:rsid w:val="006B2453"/>
    <w:rsid w:val="006B2DAE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1F6"/>
    <w:rsid w:val="00714642"/>
    <w:rsid w:val="00717212"/>
    <w:rsid w:val="0072209C"/>
    <w:rsid w:val="00723A6F"/>
    <w:rsid w:val="0073411E"/>
    <w:rsid w:val="00743A06"/>
    <w:rsid w:val="00744F5A"/>
    <w:rsid w:val="007453C8"/>
    <w:rsid w:val="007579C3"/>
    <w:rsid w:val="00762485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D58FC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31D47"/>
    <w:rsid w:val="00831ED1"/>
    <w:rsid w:val="00835644"/>
    <w:rsid w:val="008368D8"/>
    <w:rsid w:val="00837DDB"/>
    <w:rsid w:val="00851779"/>
    <w:rsid w:val="00856E2B"/>
    <w:rsid w:val="008610F3"/>
    <w:rsid w:val="0086188C"/>
    <w:rsid w:val="0086508D"/>
    <w:rsid w:val="00865668"/>
    <w:rsid w:val="00867720"/>
    <w:rsid w:val="008717FF"/>
    <w:rsid w:val="008760A7"/>
    <w:rsid w:val="008805A7"/>
    <w:rsid w:val="008816D9"/>
    <w:rsid w:val="0088508E"/>
    <w:rsid w:val="008850CF"/>
    <w:rsid w:val="0088659E"/>
    <w:rsid w:val="00887111"/>
    <w:rsid w:val="00890374"/>
    <w:rsid w:val="00892281"/>
    <w:rsid w:val="00892329"/>
    <w:rsid w:val="00895501"/>
    <w:rsid w:val="00895917"/>
    <w:rsid w:val="008964DA"/>
    <w:rsid w:val="00897C55"/>
    <w:rsid w:val="008A31B8"/>
    <w:rsid w:val="008D1160"/>
    <w:rsid w:val="008F6931"/>
    <w:rsid w:val="00900533"/>
    <w:rsid w:val="00901553"/>
    <w:rsid w:val="00901963"/>
    <w:rsid w:val="009076C3"/>
    <w:rsid w:val="00910BE9"/>
    <w:rsid w:val="00914B55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2348"/>
    <w:rsid w:val="009E467E"/>
    <w:rsid w:val="009E47A3"/>
    <w:rsid w:val="009F4734"/>
    <w:rsid w:val="00A0055B"/>
    <w:rsid w:val="00A00E13"/>
    <w:rsid w:val="00A01200"/>
    <w:rsid w:val="00A03BA5"/>
    <w:rsid w:val="00A0535C"/>
    <w:rsid w:val="00A16ACC"/>
    <w:rsid w:val="00A26C7E"/>
    <w:rsid w:val="00A32ABC"/>
    <w:rsid w:val="00A416BB"/>
    <w:rsid w:val="00A434EE"/>
    <w:rsid w:val="00A5076F"/>
    <w:rsid w:val="00A524C1"/>
    <w:rsid w:val="00A53AB6"/>
    <w:rsid w:val="00A61B5C"/>
    <w:rsid w:val="00A6430D"/>
    <w:rsid w:val="00A65656"/>
    <w:rsid w:val="00A65D04"/>
    <w:rsid w:val="00A67B3E"/>
    <w:rsid w:val="00A7046F"/>
    <w:rsid w:val="00A7094D"/>
    <w:rsid w:val="00A7121A"/>
    <w:rsid w:val="00A7278C"/>
    <w:rsid w:val="00A8158A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5416"/>
    <w:rsid w:val="00B56DD6"/>
    <w:rsid w:val="00B608A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D5A04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29AF"/>
    <w:rsid w:val="00C13285"/>
    <w:rsid w:val="00C149B7"/>
    <w:rsid w:val="00C14F17"/>
    <w:rsid w:val="00C15FC1"/>
    <w:rsid w:val="00C220A4"/>
    <w:rsid w:val="00C26932"/>
    <w:rsid w:val="00C269CC"/>
    <w:rsid w:val="00C40A9C"/>
    <w:rsid w:val="00C429A3"/>
    <w:rsid w:val="00C46D55"/>
    <w:rsid w:val="00C50DB6"/>
    <w:rsid w:val="00C574BD"/>
    <w:rsid w:val="00C6525F"/>
    <w:rsid w:val="00C70F54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D53BF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2377A"/>
    <w:rsid w:val="00D31352"/>
    <w:rsid w:val="00D37D6B"/>
    <w:rsid w:val="00D428E0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EEB"/>
    <w:rsid w:val="00DC6F06"/>
    <w:rsid w:val="00DD0812"/>
    <w:rsid w:val="00DD1C13"/>
    <w:rsid w:val="00DE4B59"/>
    <w:rsid w:val="00DF294C"/>
    <w:rsid w:val="00DF3235"/>
    <w:rsid w:val="00DF35B4"/>
    <w:rsid w:val="00E07775"/>
    <w:rsid w:val="00E129A6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B520C"/>
    <w:rsid w:val="00EC0305"/>
    <w:rsid w:val="00EC0847"/>
    <w:rsid w:val="00EC44DA"/>
    <w:rsid w:val="00EC7313"/>
    <w:rsid w:val="00ED456C"/>
    <w:rsid w:val="00ED72A4"/>
    <w:rsid w:val="00EF2027"/>
    <w:rsid w:val="00EF50E6"/>
    <w:rsid w:val="00F1411A"/>
    <w:rsid w:val="00F15BC2"/>
    <w:rsid w:val="00F177EB"/>
    <w:rsid w:val="00F17982"/>
    <w:rsid w:val="00F17B03"/>
    <w:rsid w:val="00F22F22"/>
    <w:rsid w:val="00F26C9D"/>
    <w:rsid w:val="00F3258F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B67E8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  <w:spacing w:line="240" w:lineRule="auto"/>
    </w:pPr>
    <w:rPr>
      <w:rFonts w:ascii="Liberation Serif" w:eastAsia="Lucida Sans Unicode" w:hAnsi="Liberation Serif" w:cs="Arial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inanse2@skala.pl" TargetMode="External"/><Relationship Id="rId13" Type="http://schemas.openxmlformats.org/officeDocument/2006/relationships/hyperlink" Target="mailto:asfinanse2@sk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ala.pl/zamowienia-publiczne/dowozy-uczniow-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CF23-CD23-40BC-B43C-AAC1F14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7912</Words>
  <Characters>47478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6</cp:revision>
  <cp:lastPrinted>2021-02-15T11:09:00Z</cp:lastPrinted>
  <dcterms:created xsi:type="dcterms:W3CDTF">2021-07-05T07:03:00Z</dcterms:created>
  <dcterms:modified xsi:type="dcterms:W3CDTF">2021-07-05T09:40:00Z</dcterms:modified>
</cp:coreProperties>
</file>