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21D0" w14:textId="77777777" w:rsidR="00AC577D" w:rsidRPr="009A2AFA" w:rsidRDefault="00AC577D" w:rsidP="00AC577D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bCs/>
          <w:kern w:val="3"/>
          <w:sz w:val="20"/>
          <w:szCs w:val="20"/>
          <w:lang w:bidi="en-US"/>
        </w:rPr>
      </w:pPr>
      <w:r w:rsidRPr="009A2AFA">
        <w:rPr>
          <w:rFonts w:eastAsia="Andale Sans UI" w:cstheme="minorHAnsi"/>
          <w:bCs/>
          <w:kern w:val="3"/>
          <w:sz w:val="20"/>
          <w:szCs w:val="20"/>
          <w:lang w:bidi="en-US"/>
        </w:rPr>
        <w:t xml:space="preserve">Załącznik do ogłoszenia o konsultacjach społecznych </w:t>
      </w:r>
    </w:p>
    <w:p w14:paraId="15E00212" w14:textId="77777777" w:rsidR="00AC577D" w:rsidRDefault="00AC577D" w:rsidP="000E6470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DC1ED41" w14:textId="7D3FDBCB" w:rsidR="00BE174A" w:rsidRPr="000E6470" w:rsidRDefault="00BE174A" w:rsidP="000E6470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6470">
        <w:rPr>
          <w:rFonts w:eastAsia="Times New Roman" w:cstheme="minorHAnsi"/>
          <w:b/>
          <w:sz w:val="24"/>
          <w:szCs w:val="24"/>
          <w:lang w:eastAsia="pl-PL"/>
        </w:rPr>
        <w:t>FORMULARZ ZGŁASZANIA UWAG</w:t>
      </w:r>
    </w:p>
    <w:p w14:paraId="16ABDE54" w14:textId="456A0805" w:rsidR="00BE174A" w:rsidRPr="00BC2CCB" w:rsidRDefault="000E6470" w:rsidP="00AC577D">
      <w:pPr>
        <w:spacing w:after="0" w:line="288" w:lineRule="auto"/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6470">
        <w:rPr>
          <w:rFonts w:eastAsia="Times New Roman" w:cstheme="minorHAnsi"/>
          <w:b/>
          <w:sz w:val="24"/>
          <w:szCs w:val="24"/>
          <w:lang w:eastAsia="pl-PL"/>
        </w:rPr>
        <w:t>d</w:t>
      </w:r>
      <w:r w:rsidR="00BE174A" w:rsidRPr="000E6470">
        <w:rPr>
          <w:rFonts w:eastAsia="Times New Roman" w:cstheme="minorHAnsi"/>
          <w:b/>
          <w:sz w:val="24"/>
          <w:szCs w:val="24"/>
          <w:lang w:eastAsia="pl-PL"/>
        </w:rPr>
        <w:t xml:space="preserve">o  </w:t>
      </w:r>
      <w:r w:rsidRPr="000E6470">
        <w:rPr>
          <w:rFonts w:eastAsia="Times New Roman" w:cstheme="minorHAnsi"/>
          <w:b/>
          <w:sz w:val="24"/>
          <w:szCs w:val="24"/>
          <w:lang w:eastAsia="pl-PL"/>
        </w:rPr>
        <w:t xml:space="preserve">projektu </w:t>
      </w:r>
      <w:bookmarkStart w:id="0" w:name="_Hlk74296820"/>
      <w:r w:rsidRPr="000E6470">
        <w:rPr>
          <w:rFonts w:eastAsia="Times New Roman" w:cstheme="minorHAnsi"/>
          <w:b/>
          <w:sz w:val="24"/>
          <w:szCs w:val="24"/>
          <w:lang w:eastAsia="pl-PL"/>
        </w:rPr>
        <w:t>Strategii Rozwoju Gminy Stryszów na lata 2021-2030</w:t>
      </w:r>
      <w:bookmarkEnd w:id="0"/>
    </w:p>
    <w:p w14:paraId="5A7CF05D" w14:textId="79C3821C" w:rsidR="00BE174A" w:rsidRPr="00BC2CCB" w:rsidRDefault="00BE174A" w:rsidP="00BE174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BC2CCB">
        <w:rPr>
          <w:rFonts w:eastAsia="Times New Roman" w:cstheme="minorHAnsi"/>
          <w:b/>
          <w:sz w:val="24"/>
          <w:szCs w:val="24"/>
          <w:lang w:eastAsia="pl-PL"/>
        </w:rPr>
        <w:t>1. Informacje o zgłaszającym:</w:t>
      </w:r>
    </w:p>
    <w:tbl>
      <w:tblPr>
        <w:tblStyle w:val="Tabela-Siatka1"/>
        <w:tblW w:w="5628" w:type="pct"/>
        <w:tblLook w:val="0580" w:firstRow="0" w:lastRow="0" w:firstColumn="1" w:lastColumn="1" w:noHBand="0" w:noVBand="1"/>
      </w:tblPr>
      <w:tblGrid>
        <w:gridCol w:w="2274"/>
        <w:gridCol w:w="7924"/>
      </w:tblGrid>
      <w:tr w:rsidR="00BE174A" w:rsidRPr="00BC2CCB" w14:paraId="34C7A3E9" w14:textId="77777777" w:rsidTr="00012B37">
        <w:trPr>
          <w:trHeight w:val="668"/>
        </w:trPr>
        <w:tc>
          <w:tcPr>
            <w:tcW w:w="1115" w:type="pct"/>
          </w:tcPr>
          <w:p w14:paraId="061E144D" w14:textId="77777777" w:rsidR="00BE174A" w:rsidRPr="00AC577D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577D">
              <w:rPr>
                <w:rFonts w:asciiTheme="minorHAnsi" w:hAnsiTheme="minorHAnsi" w:cstheme="minorHAnsi"/>
                <w:sz w:val="24"/>
                <w:szCs w:val="24"/>
              </w:rPr>
              <w:t>imię i nazwisko/</w:t>
            </w:r>
          </w:p>
          <w:p w14:paraId="4AFD92C2" w14:textId="77777777" w:rsidR="00BE174A" w:rsidRPr="00AC577D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577D">
              <w:rPr>
                <w:rFonts w:asciiTheme="minorHAnsi" w:hAnsiTheme="minorHAnsi" w:cstheme="minorHAnsi"/>
                <w:sz w:val="24"/>
                <w:szCs w:val="24"/>
              </w:rPr>
              <w:t>nazwa organizacji lub firmy</w:t>
            </w:r>
          </w:p>
        </w:tc>
        <w:tc>
          <w:tcPr>
            <w:tcW w:w="3885" w:type="pct"/>
          </w:tcPr>
          <w:p w14:paraId="7CF3EC92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E174A" w:rsidRPr="00BC2CCB" w14:paraId="788D9FDB" w14:textId="77777777" w:rsidTr="00012B37">
        <w:trPr>
          <w:trHeight w:val="429"/>
        </w:trPr>
        <w:tc>
          <w:tcPr>
            <w:tcW w:w="1115" w:type="pct"/>
          </w:tcPr>
          <w:p w14:paraId="69E7F9AF" w14:textId="77777777" w:rsidR="00BE174A" w:rsidRPr="00AC577D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577D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3885" w:type="pct"/>
          </w:tcPr>
          <w:p w14:paraId="036298D4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E174A" w:rsidRPr="00BC2CCB" w14:paraId="6680911F" w14:textId="77777777" w:rsidTr="00012B37">
        <w:trPr>
          <w:trHeight w:val="535"/>
        </w:trPr>
        <w:tc>
          <w:tcPr>
            <w:tcW w:w="1115" w:type="pct"/>
          </w:tcPr>
          <w:p w14:paraId="6C3A8027" w14:textId="77777777" w:rsidR="00BE174A" w:rsidRPr="00AC577D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577D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3885" w:type="pct"/>
          </w:tcPr>
          <w:p w14:paraId="1B535214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01D613A" w14:textId="77777777" w:rsidR="000E6470" w:rsidRDefault="000E6470" w:rsidP="00BE174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1F614651" w14:textId="3684CF9C" w:rsidR="00BE174A" w:rsidRPr="00BC2CCB" w:rsidRDefault="00BE174A" w:rsidP="00BE174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C2CCB">
        <w:rPr>
          <w:rFonts w:eastAsia="Times New Roman" w:cstheme="minorHAnsi"/>
          <w:b/>
          <w:sz w:val="24"/>
          <w:szCs w:val="24"/>
          <w:lang w:eastAsia="pl-PL"/>
        </w:rPr>
        <w:t>2. Zgłaszane uwagi, postulaty, propozycje</w:t>
      </w:r>
    </w:p>
    <w:tbl>
      <w:tblPr>
        <w:tblStyle w:val="Tabela-Siatka1"/>
        <w:tblW w:w="5628" w:type="pct"/>
        <w:tblLook w:val="06A0" w:firstRow="1" w:lastRow="0" w:firstColumn="1" w:lastColumn="0" w:noHBand="1" w:noVBand="1"/>
      </w:tblPr>
      <w:tblGrid>
        <w:gridCol w:w="544"/>
        <w:gridCol w:w="2313"/>
        <w:gridCol w:w="4224"/>
        <w:gridCol w:w="3117"/>
      </w:tblGrid>
      <w:tr w:rsidR="00BE174A" w:rsidRPr="00BC2CCB" w14:paraId="5947B393" w14:textId="77777777" w:rsidTr="000E6470">
        <w:tc>
          <w:tcPr>
            <w:tcW w:w="267" w:type="pct"/>
          </w:tcPr>
          <w:p w14:paraId="71D35289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pct"/>
            <w:vAlign w:val="center"/>
          </w:tcPr>
          <w:p w14:paraId="53124C0D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b/>
                <w:sz w:val="24"/>
                <w:szCs w:val="24"/>
              </w:rPr>
              <w:t>Część dokumentu, do którego odnosi się uwaga (rozdział, fragment, strona itp.)</w:t>
            </w:r>
          </w:p>
        </w:tc>
        <w:tc>
          <w:tcPr>
            <w:tcW w:w="2071" w:type="pct"/>
            <w:vAlign w:val="center"/>
          </w:tcPr>
          <w:p w14:paraId="7FFC7958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Treść uwagi</w:t>
            </w:r>
          </w:p>
          <w:p w14:paraId="13C81105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(propozycja zmian)</w:t>
            </w:r>
          </w:p>
        </w:tc>
        <w:tc>
          <w:tcPr>
            <w:tcW w:w="1528" w:type="pct"/>
            <w:vAlign w:val="center"/>
          </w:tcPr>
          <w:p w14:paraId="7D419D97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BE174A" w:rsidRPr="00BC2CCB" w14:paraId="02C648C0" w14:textId="77777777" w:rsidTr="000E6470">
        <w:trPr>
          <w:trHeight w:val="569"/>
        </w:trPr>
        <w:tc>
          <w:tcPr>
            <w:tcW w:w="267" w:type="pct"/>
          </w:tcPr>
          <w:p w14:paraId="2EC0E2D9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134" w:type="pct"/>
          </w:tcPr>
          <w:p w14:paraId="3AEE4398" w14:textId="77777777" w:rsidR="00BE174A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31364" w14:textId="77777777" w:rsidR="000E6470" w:rsidRDefault="000E6470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9E6E09" w14:textId="77777777" w:rsidR="000E6470" w:rsidRDefault="000E6470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CB6D82" w14:textId="4A1BE148" w:rsidR="000E6470" w:rsidRPr="00BC2CCB" w:rsidRDefault="000E6470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1" w:type="pct"/>
          </w:tcPr>
          <w:p w14:paraId="6F34E36C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pct"/>
          </w:tcPr>
          <w:p w14:paraId="5B05A636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470" w:rsidRPr="00BC2CCB" w14:paraId="59E47926" w14:textId="77777777" w:rsidTr="000E6470">
        <w:trPr>
          <w:trHeight w:val="569"/>
        </w:trPr>
        <w:tc>
          <w:tcPr>
            <w:tcW w:w="267" w:type="pct"/>
          </w:tcPr>
          <w:p w14:paraId="445C9CAE" w14:textId="77777777" w:rsidR="000E6470" w:rsidRPr="00BC2CCB" w:rsidRDefault="000E6470" w:rsidP="00225AFF">
            <w:pPr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pct"/>
          </w:tcPr>
          <w:p w14:paraId="06E7F111" w14:textId="77777777" w:rsidR="000E6470" w:rsidRDefault="000E6470" w:rsidP="00225AFF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2D5A7A17" w14:textId="77777777" w:rsidR="000E6470" w:rsidRDefault="000E6470" w:rsidP="00225AFF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44AF4C06" w14:textId="77777777" w:rsidR="000E6470" w:rsidRDefault="000E6470" w:rsidP="00225AFF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2FF39634" w14:textId="030A7ECE" w:rsidR="000E6470" w:rsidRPr="00BC2CCB" w:rsidRDefault="000E6470" w:rsidP="00225AFF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pct"/>
          </w:tcPr>
          <w:p w14:paraId="2ED61E4F" w14:textId="77777777" w:rsidR="000E6470" w:rsidRPr="00BC2CCB" w:rsidRDefault="000E6470" w:rsidP="00225AFF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pct"/>
          </w:tcPr>
          <w:p w14:paraId="6755993C" w14:textId="77777777" w:rsidR="000E6470" w:rsidRPr="00BC2CCB" w:rsidRDefault="000E6470" w:rsidP="00225AFF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174A" w:rsidRPr="00BC2CCB" w14:paraId="3F9B043B" w14:textId="77777777" w:rsidTr="000E6470">
        <w:trPr>
          <w:trHeight w:val="612"/>
        </w:trPr>
        <w:tc>
          <w:tcPr>
            <w:tcW w:w="267" w:type="pct"/>
          </w:tcPr>
          <w:p w14:paraId="0BE1AD25" w14:textId="77777777" w:rsidR="00BE174A" w:rsidRPr="00BC2CCB" w:rsidRDefault="00BE174A" w:rsidP="00225AF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pct"/>
          </w:tcPr>
          <w:p w14:paraId="064834A0" w14:textId="77777777" w:rsidR="00BE174A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A9BED" w14:textId="77777777" w:rsidR="000E6470" w:rsidRDefault="000E6470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DAD516" w14:textId="77777777" w:rsidR="000E6470" w:rsidRDefault="000E6470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BC0B2E" w14:textId="21ECC8AA" w:rsidR="000E6470" w:rsidRPr="00BC2CCB" w:rsidRDefault="000E6470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1" w:type="pct"/>
          </w:tcPr>
          <w:p w14:paraId="2805D106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2C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8" w:type="pct"/>
          </w:tcPr>
          <w:p w14:paraId="02309E56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3703D7" w14:textId="77777777" w:rsidR="00BE174A" w:rsidRPr="00BC2CCB" w:rsidRDefault="00BE174A" w:rsidP="00225AFF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FE33F6" w14:textId="77777777" w:rsidR="00BE174A" w:rsidRPr="00BC2CCB" w:rsidRDefault="00BE174A" w:rsidP="000E64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2CCB">
        <w:rPr>
          <w:rFonts w:eastAsia="Times New Roman" w:cstheme="minorHAnsi"/>
          <w:sz w:val="24"/>
          <w:szCs w:val="24"/>
          <w:lang w:eastAsia="pl-PL"/>
        </w:rPr>
        <w:t>Wypełniony formularz:</w:t>
      </w:r>
    </w:p>
    <w:p w14:paraId="0B1C26C2" w14:textId="15ADEB37" w:rsidR="00BE174A" w:rsidRPr="00BC2CCB" w:rsidRDefault="00BE174A" w:rsidP="000E647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2CCB">
        <w:rPr>
          <w:rFonts w:eastAsia="Times New Roman" w:cstheme="minorHAnsi"/>
          <w:sz w:val="24"/>
          <w:szCs w:val="24"/>
          <w:lang w:eastAsia="pl-PL"/>
        </w:rPr>
        <w:t xml:space="preserve">prześlij elektronicznie na adres poczty e-mail: </w:t>
      </w:r>
      <w:r w:rsidR="000E6470">
        <w:rPr>
          <w:rFonts w:eastAsia="Times New Roman" w:cstheme="minorHAnsi"/>
          <w:sz w:val="24"/>
          <w:szCs w:val="24"/>
          <w:lang w:eastAsia="pl-PL"/>
        </w:rPr>
        <w:t>gmina@stryszow.pl</w:t>
      </w:r>
      <w:r w:rsidRPr="00BC2C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6470">
        <w:rPr>
          <w:rFonts w:eastAsia="Times New Roman" w:cstheme="minorHAnsi"/>
          <w:sz w:val="24"/>
          <w:szCs w:val="24"/>
          <w:lang w:eastAsia="pl-PL"/>
        </w:rPr>
        <w:t>lub</w:t>
      </w:r>
    </w:p>
    <w:p w14:paraId="50F38E80" w14:textId="5B3BD034" w:rsidR="000E6470" w:rsidRDefault="00BE174A" w:rsidP="000E647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2CCB">
        <w:rPr>
          <w:rFonts w:eastAsia="Times New Roman" w:cstheme="minorHAnsi"/>
          <w:sz w:val="24"/>
          <w:szCs w:val="24"/>
          <w:lang w:eastAsia="pl-PL"/>
        </w:rPr>
        <w:t xml:space="preserve"> złóż osobiście na Dzienniku Podawczym </w:t>
      </w:r>
      <w:r w:rsidR="000E6470">
        <w:rPr>
          <w:rFonts w:eastAsia="Times New Roman" w:cstheme="minorHAnsi"/>
          <w:sz w:val="24"/>
          <w:szCs w:val="24"/>
          <w:lang w:eastAsia="pl-PL"/>
        </w:rPr>
        <w:t>U</w:t>
      </w:r>
      <w:r w:rsidRPr="00BC2CCB">
        <w:rPr>
          <w:rFonts w:eastAsia="Times New Roman" w:cstheme="minorHAnsi"/>
          <w:sz w:val="24"/>
          <w:szCs w:val="24"/>
          <w:lang w:eastAsia="pl-PL"/>
        </w:rPr>
        <w:t>rzędu</w:t>
      </w:r>
      <w:r w:rsidR="000E6470">
        <w:rPr>
          <w:rFonts w:eastAsia="Times New Roman" w:cstheme="minorHAnsi"/>
          <w:sz w:val="24"/>
          <w:szCs w:val="24"/>
          <w:lang w:eastAsia="pl-PL"/>
        </w:rPr>
        <w:t xml:space="preserve"> Gminy Stryszów</w:t>
      </w:r>
      <w:r w:rsidRPr="00BC2CCB">
        <w:rPr>
          <w:rFonts w:eastAsia="Times New Roman" w:cstheme="minorHAnsi"/>
          <w:sz w:val="24"/>
          <w:szCs w:val="24"/>
          <w:lang w:eastAsia="pl-PL"/>
        </w:rPr>
        <w:t xml:space="preserve"> lub </w:t>
      </w:r>
    </w:p>
    <w:p w14:paraId="07620DB7" w14:textId="277110B6" w:rsidR="00BE174A" w:rsidRPr="000E6470" w:rsidRDefault="00BE174A" w:rsidP="000E647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2CCB">
        <w:rPr>
          <w:rFonts w:eastAsia="Times New Roman" w:cstheme="minorHAnsi"/>
          <w:sz w:val="24"/>
          <w:szCs w:val="24"/>
          <w:lang w:eastAsia="pl-PL"/>
        </w:rPr>
        <w:t xml:space="preserve">prześlij na adres Urzędu Gminy </w:t>
      </w:r>
      <w:r w:rsidR="000E6470">
        <w:rPr>
          <w:rFonts w:eastAsia="Times New Roman" w:cstheme="minorHAnsi"/>
          <w:sz w:val="24"/>
          <w:szCs w:val="24"/>
          <w:lang w:eastAsia="pl-PL"/>
        </w:rPr>
        <w:t>Stryszów, Stryszów 149, 34-146 Stryszów.</w:t>
      </w:r>
    </w:p>
    <w:p w14:paraId="141979A4" w14:textId="16A809C5" w:rsidR="000E6470" w:rsidRPr="00AC577D" w:rsidRDefault="00BE174A" w:rsidP="000E6470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C2CCB">
        <w:rPr>
          <w:rFonts w:eastAsia="Times New Roman" w:cstheme="minorHAnsi"/>
          <w:sz w:val="24"/>
          <w:szCs w:val="24"/>
          <w:lang w:eastAsia="pl-PL"/>
        </w:rPr>
        <w:t xml:space="preserve">W tytule korespondencji należy wpisać </w:t>
      </w:r>
      <w:r w:rsidRPr="00AC577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„Konsultacje </w:t>
      </w:r>
      <w:r w:rsidR="000E6470" w:rsidRPr="00AC577D">
        <w:rPr>
          <w:rFonts w:eastAsia="Times New Roman" w:cstheme="minorHAnsi"/>
          <w:bCs/>
          <w:i/>
          <w:iCs/>
          <w:sz w:val="24"/>
          <w:szCs w:val="24"/>
          <w:lang w:eastAsia="pl-PL"/>
        </w:rPr>
        <w:t>Strategii Rozwoju Gminy Stryszów na lata 2021-2030</w:t>
      </w:r>
      <w:r w:rsidR="00AC577D">
        <w:rPr>
          <w:rFonts w:eastAsia="Times New Roman" w:cstheme="minorHAnsi"/>
          <w:bCs/>
          <w:i/>
          <w:iCs/>
          <w:sz w:val="24"/>
          <w:szCs w:val="24"/>
          <w:lang w:eastAsia="pl-PL"/>
        </w:rPr>
        <w:t>”</w:t>
      </w:r>
      <w:r w:rsidR="000E6470" w:rsidRPr="00AC577D">
        <w:rPr>
          <w:rFonts w:eastAsia="Times New Roman" w:cstheme="minorHAnsi"/>
          <w:bCs/>
          <w:i/>
          <w:iCs/>
          <w:sz w:val="24"/>
          <w:szCs w:val="24"/>
          <w:lang w:eastAsia="pl-PL"/>
        </w:rPr>
        <w:t>.</w:t>
      </w:r>
    </w:p>
    <w:p w14:paraId="48FAF4F8" w14:textId="605514C8" w:rsidR="000E6470" w:rsidRDefault="00AC577D" w:rsidP="00AC57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TERMIN ZGŁ</w:t>
      </w:r>
      <w:r w:rsidR="00B62DCD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>SZANIA UWAG upływa 22 lipca 2021 r.</w:t>
      </w:r>
    </w:p>
    <w:p w14:paraId="679A0621" w14:textId="71795F9B" w:rsidR="00AC577D" w:rsidRDefault="00AC577D" w:rsidP="00AC57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D8B4E55" w14:textId="77777777" w:rsidR="005F63F6" w:rsidRDefault="005F63F6" w:rsidP="00AC57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9CFFFA3" w14:textId="4E4C8D6D" w:rsidR="005F63F6" w:rsidRPr="005F63F6" w:rsidRDefault="000E6470" w:rsidP="005F6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Oświadczam, że zapoznałem/am się z klauzulą informacyjną o ochronie danych osobowych w związku z prowadzonymi konsultacjami społecznymi</w:t>
      </w:r>
      <w:r w:rsidR="005F63F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F63F6" w:rsidRPr="00BC2C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projektu </w:t>
      </w:r>
      <w:r w:rsidR="005F63F6" w:rsidRPr="000E6470">
        <w:rPr>
          <w:rFonts w:eastAsia="Times New Roman" w:cstheme="minorHAnsi"/>
          <w:b/>
          <w:bCs/>
          <w:sz w:val="24"/>
          <w:szCs w:val="24"/>
          <w:lang w:eastAsia="pl-PL"/>
        </w:rPr>
        <w:t>Strategii Rozwoju Gminy Stryszów na lata 2021-2030</w:t>
      </w:r>
      <w:r w:rsidR="005F63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poniższej treści:</w:t>
      </w:r>
    </w:p>
    <w:p w14:paraId="4B8EFC1C" w14:textId="77777777" w:rsidR="005F63F6" w:rsidRPr="000A3534" w:rsidRDefault="005F63F6" w:rsidP="005F63F6">
      <w:pPr>
        <w:pStyle w:val="Default"/>
        <w:spacing w:line="276" w:lineRule="auto"/>
        <w:jc w:val="center"/>
        <w:rPr>
          <w:sz w:val="16"/>
          <w:szCs w:val="16"/>
        </w:rPr>
      </w:pPr>
      <w:bookmarkStart w:id="1" w:name="_Hlk500773217"/>
    </w:p>
    <w:p w14:paraId="476AAD97" w14:textId="77777777" w:rsidR="005F63F6" w:rsidRPr="000A3534" w:rsidRDefault="005F63F6" w:rsidP="005F63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534">
        <w:rPr>
          <w:rFonts w:ascii="Arial" w:hAnsi="Arial" w:cs="Arial"/>
          <w:sz w:val="20"/>
          <w:szCs w:val="20"/>
        </w:rPr>
        <w:lastRenderedPageBreak/>
        <w:t xml:space="preserve">Zgodnie z art. 13 ust. 1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0A3534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0E6470">
        <w:rPr>
          <w:rFonts w:ascii="Arial" w:hAnsi="Arial" w:cs="Arial"/>
          <w:sz w:val="20"/>
          <w:szCs w:val="20"/>
        </w:rPr>
        <w:t xml:space="preserve">w związku z prowadzeniem działań konsultacyjnych projektu </w:t>
      </w:r>
      <w:bookmarkStart w:id="2" w:name="_Hlk74298171"/>
      <w:r w:rsidRPr="000E6470">
        <w:rPr>
          <w:rFonts w:ascii="Arial" w:hAnsi="Arial" w:cs="Arial"/>
          <w:sz w:val="20"/>
          <w:szCs w:val="20"/>
        </w:rPr>
        <w:t>Strategii Rozwoju Gminy Stryszów na lata 2021-2030</w:t>
      </w:r>
      <w:bookmarkEnd w:id="2"/>
      <w:r>
        <w:rPr>
          <w:rFonts w:ascii="Arial" w:hAnsi="Arial" w:cs="Arial"/>
          <w:sz w:val="20"/>
          <w:szCs w:val="20"/>
        </w:rPr>
        <w:t>,</w:t>
      </w:r>
      <w:r w:rsidRPr="00BC2CC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informujemy, </w:t>
      </w:r>
      <w:r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2925784" w14:textId="77777777" w:rsidR="005F63F6" w:rsidRPr="000A3534" w:rsidRDefault="005F63F6" w:rsidP="005F63F6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23343EBE" w14:textId="77777777" w:rsidR="005F63F6" w:rsidRPr="000A3534" w:rsidRDefault="005F63F6" w:rsidP="005F63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534">
        <w:rPr>
          <w:rFonts w:ascii="Arial" w:eastAsia="Times New Roman" w:hAnsi="Arial" w:cs="Arial"/>
          <w:b/>
          <w:sz w:val="20"/>
          <w:szCs w:val="20"/>
          <w:lang w:eastAsia="pl-PL"/>
        </w:rPr>
        <w:t>Administratorem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 Pani/Pana danych osobowych jest </w:t>
      </w:r>
      <w:r w:rsidRPr="000A3534">
        <w:rPr>
          <w:rFonts w:ascii="Arial" w:eastAsia="Times New Roman" w:hAnsi="Arial" w:cs="Arial"/>
          <w:b/>
          <w:sz w:val="20"/>
          <w:szCs w:val="20"/>
          <w:lang w:eastAsia="pl-PL"/>
        </w:rPr>
        <w:t>WÓJT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3534">
        <w:rPr>
          <w:rFonts w:ascii="Arial" w:eastAsia="Times New Roman" w:hAnsi="Arial" w:cs="Arial"/>
          <w:b/>
          <w:sz w:val="20"/>
          <w:szCs w:val="20"/>
          <w:lang w:eastAsia="pl-PL"/>
        </w:rPr>
        <w:t>GMINY STRYSZÓW, reprezentujący Gminę Stryszów,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Stryszowie, 34-146 Stryszów 149, adres email: gmina@stryszow.pl, tel. 33 8797 412.</w:t>
      </w:r>
    </w:p>
    <w:p w14:paraId="2657C60F" w14:textId="77777777" w:rsidR="005F63F6" w:rsidRPr="000A3534" w:rsidRDefault="005F63F6" w:rsidP="005F63F6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55E86C" w14:textId="77777777" w:rsidR="005F63F6" w:rsidRDefault="005F63F6" w:rsidP="005F63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W sprawie swoich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>można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 kontaktować się z </w:t>
      </w:r>
      <w:r w:rsidRPr="000A3534">
        <w:rPr>
          <w:rFonts w:ascii="Arial" w:eastAsia="Times New Roman" w:hAnsi="Arial" w:cs="Arial"/>
          <w:b/>
          <w:sz w:val="20"/>
          <w:szCs w:val="20"/>
          <w:lang w:eastAsia="pl-PL"/>
        </w:rPr>
        <w:t>Inspektorem Ochrony Danych Osobowych</w:t>
      </w:r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, przesyłając e-mail na adres: </w:t>
      </w:r>
      <w:hyperlink r:id="rId7" w:history="1">
        <w:r w:rsidRPr="000A353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iodo@stryszow.pl</w:t>
        </w:r>
      </w:hyperlink>
      <w:r w:rsidRPr="000A3534">
        <w:rPr>
          <w:rFonts w:ascii="Arial" w:eastAsia="Times New Roman" w:hAnsi="Arial" w:cs="Arial"/>
          <w:sz w:val="20"/>
          <w:szCs w:val="20"/>
          <w:lang w:eastAsia="pl-PL"/>
        </w:rPr>
        <w:t xml:space="preserve">  lub telefonicznie 505 154 002, 33 8797412.</w:t>
      </w:r>
      <w:bookmarkEnd w:id="1"/>
    </w:p>
    <w:p w14:paraId="4AC228D6" w14:textId="77777777" w:rsidR="005F63F6" w:rsidRPr="00012B37" w:rsidRDefault="005F63F6" w:rsidP="005F63F6">
      <w:pPr>
        <w:pStyle w:val="Akapitzlist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15A57D06" w14:textId="77777777" w:rsidR="005F63F6" w:rsidRPr="00012B37" w:rsidRDefault="005F63F6" w:rsidP="005F63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Pani/Pana dane osobowe przetwarzane będą </w:t>
      </w:r>
      <w:r w:rsidRPr="00012B37">
        <w:rPr>
          <w:rFonts w:ascii="Arial" w:eastAsia="Times New Roman" w:hAnsi="Arial" w:cs="Arial"/>
          <w:b/>
          <w:bCs/>
          <w:kern w:val="3"/>
          <w:sz w:val="20"/>
          <w:szCs w:val="20"/>
          <w:lang w:bidi="en-US"/>
        </w:rPr>
        <w:t xml:space="preserve">w celu </w:t>
      </w:r>
      <w:r w:rsidRPr="00012B37">
        <w:rPr>
          <w:rFonts w:ascii="Arial" w:eastAsia="Andale Sans UI" w:hAnsi="Arial" w:cs="Arial"/>
          <w:b/>
          <w:bCs/>
          <w:kern w:val="3"/>
          <w:sz w:val="20"/>
          <w:szCs w:val="20"/>
          <w:lang w:bidi="en-US"/>
        </w:rPr>
        <w:t xml:space="preserve">prowadzenia </w:t>
      </w:r>
      <w:r w:rsidRPr="00012B37">
        <w:rPr>
          <w:rFonts w:ascii="Arial" w:eastAsia="Times New Roman" w:hAnsi="Arial" w:cs="Arial"/>
          <w:b/>
          <w:bCs/>
          <w:kern w:val="3"/>
          <w:sz w:val="20"/>
          <w:szCs w:val="20"/>
          <w:lang w:bidi="en-US"/>
        </w:rPr>
        <w:t xml:space="preserve">działań konsultacyjnych </w:t>
      </w:r>
      <w:r w:rsidRPr="00012B37">
        <w:rPr>
          <w:rFonts w:ascii="Arial" w:eastAsia="Andale Sans UI" w:hAnsi="Arial" w:cs="Arial"/>
          <w:b/>
          <w:bCs/>
          <w:kern w:val="3"/>
          <w:sz w:val="20"/>
          <w:szCs w:val="20"/>
          <w:lang w:bidi="en-US"/>
        </w:rPr>
        <w:t>projektu Strategii Rozwoju Gminy Stryszów na lata 2021-2030</w:t>
      </w:r>
      <w:r w:rsidRPr="00012B37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, na podstawie 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art. 6 ust. 1 lit. c RODO (przetwarzanie jest niezbędne do wypełnienia obowiązku prawnego ciążącego na administratorze) w zw. z 6 ust. 3 ustawy z dnia 6 grudnia 2006 r. o zasadach prowadzenia polityki rozwoju oraz zgodnie z Uchwałą Nr XXIII/202/2021 Rady Gminy Stryszów z dnia 27 stycznia 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br/>
        <w:t>2021 r. w sprawie określenia trybu i harmonogramu opracowania projektu Strategii Rozwoju Gminy Stryszów na lata 2021-2030 oraz Uchwałą Nr XXX/193/10 Rady Gminy w Stryszowie z dnia 21 maja 2010 r. w sprawie Regulaminu Konsultacji Społecznych.</w:t>
      </w:r>
    </w:p>
    <w:p w14:paraId="08BA1C82" w14:textId="77777777" w:rsidR="005F63F6" w:rsidRPr="00012B37" w:rsidRDefault="005F63F6" w:rsidP="005F63F6">
      <w:pPr>
        <w:pStyle w:val="Akapitzlist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66E46C15" w14:textId="77777777" w:rsidR="005F63F6" w:rsidRPr="00012B37" w:rsidRDefault="005F63F6" w:rsidP="005F63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B37">
        <w:rPr>
          <w:rFonts w:ascii="Arial" w:eastAsia="Times New Roman" w:hAnsi="Arial" w:cs="Arial"/>
          <w:b/>
          <w:bCs/>
          <w:kern w:val="3"/>
          <w:sz w:val="20"/>
          <w:szCs w:val="20"/>
          <w:lang w:bidi="en-US"/>
        </w:rPr>
        <w:t>Podanie danych osobowych jest dobrowolne,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 jednocześnie odmowa ich podania jest równoznaczna z brakiem możliwości udziału w działaniach konsultacyjnych projektu Strategii Rozwoju Gminy Stryszów na lata 2021-2030</w:t>
      </w:r>
      <w:r>
        <w:rPr>
          <w:rFonts w:ascii="Arial" w:eastAsia="Times New Roman" w:hAnsi="Arial" w:cs="Arial"/>
          <w:kern w:val="3"/>
          <w:sz w:val="20"/>
          <w:szCs w:val="20"/>
          <w:lang w:bidi="en-US"/>
        </w:rPr>
        <w:t>.</w:t>
      </w:r>
    </w:p>
    <w:p w14:paraId="64135F0F" w14:textId="77777777" w:rsidR="005F63F6" w:rsidRPr="00012B37" w:rsidRDefault="005F63F6" w:rsidP="005F63F6">
      <w:pPr>
        <w:pStyle w:val="Akapitzlist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56329ED6" w14:textId="77777777" w:rsidR="005F63F6" w:rsidRPr="00012B37" w:rsidRDefault="005F63F6" w:rsidP="005F63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Dostęp do danych będą posiadały </w:t>
      </w:r>
      <w:r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pracownicy Urzędu Gminy Stryszów zaangażowani w proces opracowania strategii rozwoju oraz osoby i podmioty 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współpracujące z Administratorem danych</w:t>
      </w:r>
      <w:r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 na podstawie stosownych upoważnień do przetwarzania danych osobowych lub umów powierzenia przetwarzania danych osobowych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 oraz podmioty wnioskujące na podstawie przepisów prawa.</w:t>
      </w:r>
    </w:p>
    <w:p w14:paraId="6F045028" w14:textId="77777777" w:rsidR="005F63F6" w:rsidRPr="00012B37" w:rsidRDefault="005F63F6" w:rsidP="005F63F6">
      <w:pPr>
        <w:pStyle w:val="Akapitzlist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1383F543" w14:textId="77777777" w:rsidR="005F63F6" w:rsidRPr="00012B37" w:rsidRDefault="005F63F6" w:rsidP="005F63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Podane przez Pani/Pana dane osobowe będą przetwarzane przez okres nie dłuższy niż wynikający </w:t>
      </w:r>
    </w:p>
    <w:p w14:paraId="4864C004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z przepisów ustawowych z uwzględnieniem okresów przechowywania określonych w przepisach odrębnych, w tym przepisów archiwalnych. </w:t>
      </w:r>
    </w:p>
    <w:p w14:paraId="5C272787" w14:textId="77777777" w:rsidR="005F63F6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65244A38" w14:textId="77777777" w:rsidR="005F63F6" w:rsidRPr="00012B37" w:rsidRDefault="005F63F6" w:rsidP="005F63F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 xml:space="preserve">W związku z przetwarzaniem Pani/Pana danych osobowych przez Administratora - przysługują Pani/Panu  następujące prawa: </w:t>
      </w:r>
    </w:p>
    <w:p w14:paraId="3C4040ED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•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ab/>
        <w:t xml:space="preserve">prawo dostępu do treści swoich danych, </w:t>
      </w:r>
    </w:p>
    <w:p w14:paraId="0807A43C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•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ab/>
        <w:t xml:space="preserve">prawo sprostowania swoich danych osobowych, </w:t>
      </w:r>
    </w:p>
    <w:p w14:paraId="283446FF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•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ab/>
        <w:t xml:space="preserve">prawo do usunięcia danych, </w:t>
      </w:r>
    </w:p>
    <w:p w14:paraId="78947D20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•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ab/>
        <w:t xml:space="preserve">prawo do ograniczenia przetwarzania, </w:t>
      </w:r>
    </w:p>
    <w:p w14:paraId="73912251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•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ab/>
        <w:t xml:space="preserve">prawo do przenoszenia danych, </w:t>
      </w:r>
    </w:p>
    <w:p w14:paraId="21DE7AA2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•</w:t>
      </w: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ab/>
        <w:t xml:space="preserve">prawo wniesienia sprzeciwu, </w:t>
      </w:r>
    </w:p>
    <w:p w14:paraId="6F136068" w14:textId="77777777" w:rsidR="005F63F6" w:rsidRPr="00012B37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55666187" w14:textId="77777777" w:rsidR="005F63F6" w:rsidRDefault="005F63F6" w:rsidP="005F63F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14:paraId="53B859AC" w14:textId="77777777" w:rsidR="005F63F6" w:rsidRDefault="005F63F6" w:rsidP="005F63F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62550F52" w14:textId="77777777" w:rsidR="005F63F6" w:rsidRDefault="005F63F6" w:rsidP="005F63F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Pani/Pana dane osobowe nie będą przekazywane do państwa trzeciego/organizacji międzynarodowej.</w:t>
      </w:r>
    </w:p>
    <w:p w14:paraId="7439B5F2" w14:textId="77777777" w:rsidR="005F63F6" w:rsidRPr="00012B37" w:rsidRDefault="005F63F6" w:rsidP="005F6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p w14:paraId="6505FA1A" w14:textId="77777777" w:rsidR="005F63F6" w:rsidRPr="009A2AFA" w:rsidRDefault="005F63F6" w:rsidP="005F63F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  <w:r w:rsidRPr="00012B37">
        <w:rPr>
          <w:rFonts w:ascii="Arial" w:eastAsia="Times New Roman" w:hAnsi="Arial" w:cs="Arial"/>
          <w:kern w:val="3"/>
          <w:sz w:val="20"/>
          <w:szCs w:val="20"/>
          <w:lang w:bidi="en-US"/>
        </w:rPr>
        <w:t>Państwa dane nie będą przetwarzane w sposób zautomatyzowany w tym także profilowane.</w:t>
      </w:r>
    </w:p>
    <w:p w14:paraId="25D00512" w14:textId="385F58BC" w:rsidR="005F63F6" w:rsidRDefault="005F63F6" w:rsidP="000E6470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3CDBEBEE" w14:textId="5BF6D5D0" w:rsidR="005F63F6" w:rsidRDefault="005F63F6" w:rsidP="000E6470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277569ED" w14:textId="69DA7685" w:rsidR="005F63F6" w:rsidRDefault="005F63F6" w:rsidP="000E6470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7D01CA0B" w14:textId="48B10041" w:rsidR="005F63F6" w:rsidRDefault="005F63F6" w:rsidP="000E6470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4963ABFB" w14:textId="77777777" w:rsidR="005F63F6" w:rsidRDefault="005F63F6" w:rsidP="000E6470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26626F9C" w14:textId="77777777" w:rsidR="005F63F6" w:rsidRDefault="005F63F6" w:rsidP="000E6470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45DBE0F0" w14:textId="19F939D6" w:rsidR="000E6470" w:rsidRDefault="000E6470" w:rsidP="00AC577D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</w:t>
      </w:r>
      <w:r w:rsidR="00AC577D">
        <w:rPr>
          <w:rFonts w:eastAsia="Times New Roman" w:cstheme="minorHAnsi"/>
          <w:bCs/>
          <w:lang w:eastAsia="pl-PL"/>
        </w:rPr>
        <w:t>………</w:t>
      </w:r>
      <w:r>
        <w:rPr>
          <w:rFonts w:eastAsia="Times New Roman" w:cstheme="minorHAnsi"/>
          <w:bCs/>
          <w:lang w:eastAsia="pl-PL"/>
        </w:rPr>
        <w:t>………………..</w:t>
      </w:r>
    </w:p>
    <w:p w14:paraId="5F94B070" w14:textId="3448BAAB" w:rsidR="00B61847" w:rsidRPr="005F63F6" w:rsidRDefault="00BE174A" w:rsidP="005F63F6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  <w:r w:rsidRPr="002444AB">
        <w:rPr>
          <w:rFonts w:eastAsia="Times New Roman" w:cstheme="minorHAnsi"/>
          <w:bCs/>
          <w:lang w:eastAsia="pl-PL"/>
        </w:rPr>
        <w:t>data i podpis</w:t>
      </w:r>
    </w:p>
    <w:sectPr w:rsidR="00B61847" w:rsidRPr="005F63F6" w:rsidSect="00AC577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3042" w14:textId="77777777" w:rsidR="008E2C42" w:rsidRDefault="008E2C42" w:rsidP="005F63F6">
      <w:pPr>
        <w:spacing w:after="0" w:line="240" w:lineRule="auto"/>
      </w:pPr>
      <w:r>
        <w:separator/>
      </w:r>
    </w:p>
  </w:endnote>
  <w:endnote w:type="continuationSeparator" w:id="0">
    <w:p w14:paraId="13931411" w14:textId="77777777" w:rsidR="008E2C42" w:rsidRDefault="008E2C42" w:rsidP="005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597824"/>
      <w:docPartObj>
        <w:docPartGallery w:val="Page Numbers (Bottom of Page)"/>
        <w:docPartUnique/>
      </w:docPartObj>
    </w:sdtPr>
    <w:sdtEndPr/>
    <w:sdtContent>
      <w:p w14:paraId="39B3F21A" w14:textId="23829B4C" w:rsidR="005F63F6" w:rsidRDefault="005F6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E125B" w14:textId="77777777" w:rsidR="005F63F6" w:rsidRDefault="005F6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A558" w14:textId="77777777" w:rsidR="008E2C42" w:rsidRDefault="008E2C42" w:rsidP="005F63F6">
      <w:pPr>
        <w:spacing w:after="0" w:line="240" w:lineRule="auto"/>
      </w:pPr>
      <w:r>
        <w:separator/>
      </w:r>
    </w:p>
  </w:footnote>
  <w:footnote w:type="continuationSeparator" w:id="0">
    <w:p w14:paraId="480B2D78" w14:textId="77777777" w:rsidR="008E2C42" w:rsidRDefault="008E2C42" w:rsidP="005F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24F"/>
    <w:multiLevelType w:val="hybridMultilevel"/>
    <w:tmpl w:val="CD20F2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F738CA"/>
    <w:multiLevelType w:val="hybridMultilevel"/>
    <w:tmpl w:val="70B8A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EE66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55474"/>
    <w:multiLevelType w:val="hybridMultilevel"/>
    <w:tmpl w:val="62F0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D"/>
    <w:rsid w:val="00012B37"/>
    <w:rsid w:val="000E6470"/>
    <w:rsid w:val="00407DDD"/>
    <w:rsid w:val="00421F76"/>
    <w:rsid w:val="005B2EE8"/>
    <w:rsid w:val="005F63F6"/>
    <w:rsid w:val="008E2C42"/>
    <w:rsid w:val="00AC577D"/>
    <w:rsid w:val="00B61847"/>
    <w:rsid w:val="00B62DCD"/>
    <w:rsid w:val="00BE174A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9CBA"/>
  <w15:chartTrackingRefBased/>
  <w15:docId w15:val="{9A5A35E8-2CE0-4606-80E9-0967014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E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6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F6"/>
  </w:style>
  <w:style w:type="paragraph" w:styleId="Stopka">
    <w:name w:val="footer"/>
    <w:basedOn w:val="Normalny"/>
    <w:link w:val="StopkaZnak"/>
    <w:uiPriority w:val="99"/>
    <w:unhideWhenUsed/>
    <w:rsid w:val="005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składania uwag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składania uwag</dc:title>
  <dc:subject/>
  <dc:creator>User</dc:creator>
  <cp:keywords/>
  <dc:description/>
  <cp:lastModifiedBy>Jolanta Nowak</cp:lastModifiedBy>
  <cp:revision>6</cp:revision>
  <dcterms:created xsi:type="dcterms:W3CDTF">2021-06-09T12:21:00Z</dcterms:created>
  <dcterms:modified xsi:type="dcterms:W3CDTF">2021-06-14T13:20:00Z</dcterms:modified>
</cp:coreProperties>
</file>