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496B" w14:textId="210345D1" w:rsidR="00D81C6D" w:rsidRPr="00DE51C5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  <w:r w:rsidRPr="00DE51C5">
        <w:rPr>
          <w:rFonts w:asciiTheme="minorHAnsi" w:hAnsiTheme="minorHAnsi" w:cstheme="minorHAnsi"/>
        </w:rPr>
        <w:t>I-42</w:t>
      </w:r>
      <w:r w:rsidR="00321285" w:rsidRPr="00DE51C5">
        <w:rPr>
          <w:rFonts w:asciiTheme="minorHAnsi" w:hAnsiTheme="minorHAnsi" w:cstheme="minorHAnsi"/>
        </w:rPr>
        <w:t>0/</w:t>
      </w:r>
      <w:r w:rsidR="005245CC" w:rsidRPr="00DE51C5">
        <w:rPr>
          <w:rFonts w:asciiTheme="minorHAnsi" w:hAnsiTheme="minorHAnsi" w:cstheme="minorHAnsi"/>
        </w:rPr>
        <w:t>4</w:t>
      </w:r>
      <w:r w:rsidR="00321285" w:rsidRPr="00DE51C5">
        <w:rPr>
          <w:rFonts w:asciiTheme="minorHAnsi" w:hAnsiTheme="minorHAnsi" w:cstheme="minorHAnsi"/>
        </w:rPr>
        <w:t>/20</w:t>
      </w:r>
      <w:r w:rsidR="00741862" w:rsidRPr="00DE51C5">
        <w:rPr>
          <w:rFonts w:asciiTheme="minorHAnsi" w:hAnsiTheme="minorHAnsi" w:cstheme="minorHAnsi"/>
        </w:rPr>
        <w:tab/>
      </w:r>
      <w:r w:rsidR="00741862" w:rsidRPr="00DE51C5">
        <w:rPr>
          <w:rFonts w:asciiTheme="minorHAnsi" w:hAnsiTheme="minorHAnsi" w:cstheme="minorHAnsi"/>
        </w:rPr>
        <w:tab/>
      </w:r>
      <w:r w:rsidR="00741862" w:rsidRPr="00DE51C5">
        <w:rPr>
          <w:rFonts w:asciiTheme="minorHAnsi" w:hAnsiTheme="minorHAnsi" w:cstheme="minorHAnsi"/>
        </w:rPr>
        <w:tab/>
      </w:r>
      <w:r w:rsidR="00741862" w:rsidRPr="00DE51C5">
        <w:rPr>
          <w:rFonts w:asciiTheme="minorHAnsi" w:hAnsiTheme="minorHAnsi" w:cstheme="minorHAnsi"/>
        </w:rPr>
        <w:tab/>
        <w:t xml:space="preserve">    </w:t>
      </w:r>
      <w:r w:rsidR="001364C9" w:rsidRPr="00DE51C5">
        <w:rPr>
          <w:rFonts w:asciiTheme="minorHAnsi" w:hAnsiTheme="minorHAnsi" w:cstheme="minorHAnsi"/>
        </w:rPr>
        <w:t xml:space="preserve">     </w:t>
      </w:r>
      <w:r w:rsidR="002D61F4">
        <w:rPr>
          <w:rFonts w:asciiTheme="minorHAnsi" w:hAnsiTheme="minorHAnsi" w:cstheme="minorHAnsi"/>
        </w:rPr>
        <w:t xml:space="preserve">            </w:t>
      </w:r>
      <w:r w:rsidR="001364C9" w:rsidRPr="00DE51C5">
        <w:rPr>
          <w:rFonts w:asciiTheme="minorHAnsi" w:hAnsiTheme="minorHAnsi" w:cstheme="minorHAnsi"/>
        </w:rPr>
        <w:t xml:space="preserve">      Tarnów,</w:t>
      </w:r>
      <w:r w:rsidR="005245CC" w:rsidRPr="00DE51C5">
        <w:rPr>
          <w:rFonts w:asciiTheme="minorHAnsi" w:hAnsiTheme="minorHAnsi" w:cstheme="minorHAnsi"/>
        </w:rPr>
        <w:t xml:space="preserve"> </w:t>
      </w:r>
      <w:r w:rsidR="001364C9" w:rsidRPr="00DE51C5">
        <w:rPr>
          <w:rFonts w:asciiTheme="minorHAnsi" w:hAnsiTheme="minorHAnsi" w:cstheme="minorHAnsi"/>
        </w:rPr>
        <w:t xml:space="preserve">dnia </w:t>
      </w:r>
      <w:r w:rsidR="00DE51C5" w:rsidRPr="00DE51C5">
        <w:rPr>
          <w:rFonts w:asciiTheme="minorHAnsi" w:hAnsiTheme="minorHAnsi" w:cstheme="minorHAnsi"/>
        </w:rPr>
        <w:t>2</w:t>
      </w:r>
      <w:r w:rsidR="005245CC" w:rsidRPr="00DE51C5">
        <w:rPr>
          <w:rFonts w:asciiTheme="minorHAnsi" w:hAnsiTheme="minorHAnsi" w:cstheme="minorHAnsi"/>
        </w:rPr>
        <w:t xml:space="preserve"> </w:t>
      </w:r>
      <w:r w:rsidR="004F7EFC" w:rsidRPr="00DE51C5">
        <w:rPr>
          <w:rFonts w:asciiTheme="minorHAnsi" w:hAnsiTheme="minorHAnsi" w:cstheme="minorHAnsi"/>
        </w:rPr>
        <w:t>grudnia</w:t>
      </w:r>
      <w:r w:rsidR="00321285" w:rsidRPr="00DE51C5">
        <w:rPr>
          <w:rFonts w:asciiTheme="minorHAnsi" w:hAnsiTheme="minorHAnsi" w:cstheme="minorHAnsi"/>
        </w:rPr>
        <w:t xml:space="preserve"> 2020 </w:t>
      </w:r>
      <w:r w:rsidRPr="00DE51C5">
        <w:rPr>
          <w:rFonts w:asciiTheme="minorHAnsi" w:hAnsiTheme="minorHAnsi" w:cstheme="minorHAnsi"/>
        </w:rPr>
        <w:t>r.</w:t>
      </w:r>
    </w:p>
    <w:p w14:paraId="3EE6452B" w14:textId="77777777" w:rsidR="00776247" w:rsidRPr="00DE51C5" w:rsidRDefault="00776247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</w:p>
    <w:p w14:paraId="22F85E69" w14:textId="77777777" w:rsidR="00D81C6D" w:rsidRPr="00DE51C5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</w:p>
    <w:p w14:paraId="729D73C8" w14:textId="77777777" w:rsidR="00D81C6D" w:rsidRPr="00DE51C5" w:rsidRDefault="00D81C6D" w:rsidP="00D81C6D">
      <w:pPr>
        <w:pStyle w:val="Bezodstpw"/>
        <w:ind w:left="1134" w:hanging="567"/>
        <w:jc w:val="right"/>
        <w:rPr>
          <w:rFonts w:asciiTheme="minorHAnsi" w:hAnsiTheme="minorHAnsi" w:cstheme="minorHAnsi"/>
          <w:b/>
        </w:rPr>
      </w:pPr>
    </w:p>
    <w:p w14:paraId="1D6FBD17" w14:textId="582F1FD3" w:rsidR="00D81C6D" w:rsidRPr="00DE51C5" w:rsidRDefault="00C363D0" w:rsidP="00E75219">
      <w:pPr>
        <w:pStyle w:val="Bezodstpw"/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Dotyczy: </w:t>
      </w:r>
      <w:r w:rsidR="00CD72EC" w:rsidRPr="00DE51C5">
        <w:rPr>
          <w:rFonts w:asciiTheme="minorHAnsi" w:hAnsiTheme="minorHAnsi" w:cstheme="minorHAnsi"/>
          <w:b/>
          <w:bCs/>
          <w:sz w:val="24"/>
          <w:szCs w:val="24"/>
        </w:rPr>
        <w:t>Przetargu nieograniczonego</w:t>
      </w:r>
      <w:r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 pn</w:t>
      </w:r>
      <w:r w:rsidR="00567561" w:rsidRPr="00DE51C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E51C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81C6D"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21285"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„Budowa budynku mieszkalnego wielorodzinnego wraz z dwupoziomowymi garażami na terenie obejmującym działki nr 10/107, 10/102 obręb 0274 przy ulicach: Sportowej Prusa Reja </w:t>
      </w:r>
      <w:r w:rsidR="00567561" w:rsidRPr="00DE51C5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21285" w:rsidRPr="00DE51C5">
        <w:rPr>
          <w:rFonts w:asciiTheme="minorHAnsi" w:hAnsiTheme="minorHAnsi" w:cstheme="minorHAnsi"/>
          <w:b/>
          <w:bCs/>
          <w:sz w:val="24"/>
          <w:szCs w:val="24"/>
        </w:rPr>
        <w:t>w Tarnowie Etap III (segment C), z instalacjami wewnętrznymi, z infrastrukturą towarzyszącą oraz uzbrojeniem i zagospodarowaniem terenu.”</w:t>
      </w:r>
      <w:r w:rsidR="00D81C6D"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 (ogłoszeni</w:t>
      </w:r>
      <w:r w:rsidR="00DA101B"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="0017318A"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BZP </w:t>
      </w:r>
      <w:r w:rsidR="00DA101B"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5245CC" w:rsidRPr="00DE51C5">
        <w:rPr>
          <w:rFonts w:asciiTheme="minorHAnsi" w:hAnsiTheme="minorHAnsi" w:cstheme="minorHAnsi"/>
          <w:b/>
          <w:bCs/>
          <w:sz w:val="24"/>
          <w:szCs w:val="24"/>
        </w:rPr>
        <w:t>605975</w:t>
      </w:r>
      <w:r w:rsidR="00DA101B" w:rsidRPr="00DE51C5">
        <w:rPr>
          <w:rFonts w:asciiTheme="minorHAnsi" w:hAnsiTheme="minorHAnsi" w:cstheme="minorHAnsi"/>
          <w:b/>
          <w:bCs/>
          <w:sz w:val="24"/>
          <w:szCs w:val="24"/>
        </w:rPr>
        <w:t>-N-20</w:t>
      </w:r>
      <w:r w:rsidR="00321285" w:rsidRPr="00DE51C5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434912"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 z dnia </w:t>
      </w:r>
      <w:r w:rsidR="00321285"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04 </w:t>
      </w:r>
      <w:r w:rsidR="005245CC" w:rsidRPr="00DE51C5">
        <w:rPr>
          <w:rFonts w:asciiTheme="minorHAnsi" w:hAnsiTheme="minorHAnsi" w:cstheme="minorHAnsi"/>
          <w:b/>
          <w:bCs/>
          <w:sz w:val="24"/>
          <w:szCs w:val="24"/>
        </w:rPr>
        <w:t>listopada</w:t>
      </w:r>
      <w:r w:rsidR="00321285" w:rsidRPr="00DE51C5">
        <w:rPr>
          <w:rFonts w:asciiTheme="minorHAnsi" w:hAnsiTheme="minorHAnsi" w:cstheme="minorHAnsi"/>
          <w:b/>
          <w:bCs/>
          <w:sz w:val="24"/>
          <w:szCs w:val="24"/>
        </w:rPr>
        <w:t xml:space="preserve"> 2020 r.</w:t>
      </w:r>
      <w:r w:rsidR="00D81C6D" w:rsidRPr="00DE51C5"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62B5D187" w14:textId="77777777" w:rsidR="00D81C6D" w:rsidRPr="00DE51C5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74340E64" w14:textId="0F3EE831" w:rsidR="00D81C6D" w:rsidRPr="00DE51C5" w:rsidRDefault="00776247" w:rsidP="00E75219">
      <w:pPr>
        <w:pStyle w:val="Bezodstpw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DE51C5">
        <w:rPr>
          <w:rFonts w:asciiTheme="minorHAnsi" w:hAnsiTheme="minorHAnsi" w:cstheme="minorHAnsi"/>
          <w:b/>
          <w:sz w:val="24"/>
          <w:szCs w:val="24"/>
        </w:rPr>
        <w:t xml:space="preserve">Odpowiedź </w:t>
      </w:r>
      <w:r w:rsidR="00695965" w:rsidRPr="00DE51C5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2D2B2B" w:rsidRPr="00DE51C5">
        <w:rPr>
          <w:rFonts w:asciiTheme="minorHAnsi" w:hAnsiTheme="minorHAnsi" w:cstheme="minorHAnsi"/>
          <w:b/>
          <w:sz w:val="24"/>
          <w:szCs w:val="24"/>
        </w:rPr>
        <w:t>3</w:t>
      </w:r>
      <w:r w:rsidR="00695965" w:rsidRPr="00DE51C5">
        <w:rPr>
          <w:rFonts w:asciiTheme="minorHAnsi" w:hAnsiTheme="minorHAnsi" w:cstheme="minorHAnsi"/>
          <w:b/>
          <w:sz w:val="24"/>
          <w:szCs w:val="24"/>
        </w:rPr>
        <w:t>.</w:t>
      </w:r>
      <w:r w:rsidRPr="00DE51C5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="00695965" w:rsidRPr="00DE51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51C5">
        <w:rPr>
          <w:rFonts w:asciiTheme="minorHAnsi" w:hAnsiTheme="minorHAnsi" w:cstheme="minorHAnsi"/>
          <w:b/>
          <w:sz w:val="24"/>
          <w:szCs w:val="24"/>
        </w:rPr>
        <w:t>p</w:t>
      </w:r>
      <w:r w:rsidR="00D56941" w:rsidRPr="00DE51C5">
        <w:rPr>
          <w:rFonts w:asciiTheme="minorHAnsi" w:hAnsiTheme="minorHAnsi" w:cstheme="minorHAnsi"/>
          <w:b/>
          <w:sz w:val="24"/>
          <w:szCs w:val="24"/>
        </w:rPr>
        <w:t>ism</w:t>
      </w:r>
      <w:r w:rsidRPr="00DE51C5">
        <w:rPr>
          <w:rFonts w:asciiTheme="minorHAnsi" w:hAnsiTheme="minorHAnsi" w:cstheme="minorHAnsi"/>
          <w:b/>
          <w:sz w:val="24"/>
          <w:szCs w:val="24"/>
        </w:rPr>
        <w:t>a</w:t>
      </w:r>
      <w:r w:rsidR="00D56941" w:rsidRPr="00DE51C5">
        <w:rPr>
          <w:rFonts w:asciiTheme="minorHAnsi" w:hAnsiTheme="minorHAnsi" w:cstheme="minorHAnsi"/>
          <w:b/>
          <w:sz w:val="24"/>
          <w:szCs w:val="24"/>
        </w:rPr>
        <w:t xml:space="preserve"> Wykonawcy z dnia </w:t>
      </w:r>
      <w:r w:rsidR="002D2B2B" w:rsidRPr="00DE51C5">
        <w:rPr>
          <w:rFonts w:asciiTheme="minorHAnsi" w:hAnsiTheme="minorHAnsi" w:cstheme="minorHAnsi"/>
          <w:b/>
          <w:sz w:val="24"/>
          <w:szCs w:val="24"/>
        </w:rPr>
        <w:t>23</w:t>
      </w:r>
      <w:r w:rsidR="005245CC" w:rsidRPr="00DE51C5">
        <w:rPr>
          <w:rFonts w:asciiTheme="minorHAnsi" w:hAnsiTheme="minorHAnsi" w:cstheme="minorHAnsi"/>
          <w:b/>
          <w:sz w:val="24"/>
          <w:szCs w:val="24"/>
        </w:rPr>
        <w:t xml:space="preserve"> listopada</w:t>
      </w:r>
      <w:r w:rsidR="00321285" w:rsidRPr="00DE51C5">
        <w:rPr>
          <w:rFonts w:asciiTheme="minorHAnsi" w:hAnsiTheme="minorHAnsi" w:cstheme="minorHAnsi"/>
          <w:b/>
          <w:sz w:val="24"/>
          <w:szCs w:val="24"/>
        </w:rPr>
        <w:t xml:space="preserve"> 2020 roku</w:t>
      </w:r>
      <w:r w:rsidR="008E7C6A" w:rsidRPr="00DE51C5">
        <w:rPr>
          <w:rFonts w:asciiTheme="minorHAnsi" w:hAnsiTheme="minorHAnsi" w:cstheme="minorHAnsi"/>
          <w:b/>
          <w:sz w:val="24"/>
          <w:szCs w:val="24"/>
        </w:rPr>
        <w:t>.</w:t>
      </w:r>
      <w:r w:rsidR="00D56941" w:rsidRPr="00DE51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1C6D" w:rsidRPr="00DE51C5">
        <w:rPr>
          <w:rFonts w:asciiTheme="minorHAnsi" w:hAnsiTheme="minorHAnsi" w:cstheme="minorHAnsi"/>
          <w:b/>
          <w:sz w:val="24"/>
          <w:szCs w:val="24"/>
        </w:rPr>
        <w:t>P</w:t>
      </w:r>
      <w:r w:rsidR="00F17B1F" w:rsidRPr="00DE51C5">
        <w:rPr>
          <w:rFonts w:asciiTheme="minorHAnsi" w:hAnsiTheme="minorHAnsi" w:cstheme="minorHAnsi"/>
          <w:b/>
          <w:sz w:val="24"/>
          <w:szCs w:val="24"/>
        </w:rPr>
        <w:t>ytania do SIWZ</w:t>
      </w:r>
      <w:r w:rsidR="009D2DCB" w:rsidRPr="00DE51C5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D56941" w:rsidRPr="00DE51C5">
        <w:rPr>
          <w:rFonts w:asciiTheme="minorHAnsi" w:hAnsiTheme="minorHAnsi" w:cstheme="minorHAnsi"/>
          <w:b/>
          <w:sz w:val="24"/>
          <w:szCs w:val="24"/>
        </w:rPr>
        <w:t>ykonawcy</w:t>
      </w:r>
      <w:r w:rsidR="00F17B1F" w:rsidRPr="00DE51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6941" w:rsidRPr="00DE51C5">
        <w:rPr>
          <w:rFonts w:asciiTheme="minorHAnsi" w:hAnsiTheme="minorHAnsi" w:cstheme="minorHAnsi"/>
          <w:b/>
          <w:sz w:val="24"/>
          <w:szCs w:val="24"/>
        </w:rPr>
        <w:t>i odpowiedź Zamawiającego</w:t>
      </w:r>
      <w:r w:rsidR="006D0EB6" w:rsidRPr="00DE51C5">
        <w:rPr>
          <w:rFonts w:asciiTheme="minorHAnsi" w:hAnsiTheme="minorHAnsi" w:cstheme="minorHAnsi"/>
          <w:b/>
          <w:sz w:val="24"/>
          <w:szCs w:val="24"/>
        </w:rPr>
        <w:t>:</w:t>
      </w:r>
      <w:r w:rsidR="00F17B1F" w:rsidRPr="00DE51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3F70" w:rsidRPr="00DE51C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2B57781" w14:textId="77777777" w:rsidR="00FD6529" w:rsidRPr="00DE51C5" w:rsidRDefault="00FD6529" w:rsidP="00FD6529">
      <w:pPr>
        <w:ind w:left="1134" w:right="23"/>
        <w:jc w:val="both"/>
        <w:rPr>
          <w:rFonts w:asciiTheme="minorHAnsi" w:hAnsiTheme="minorHAnsi" w:cstheme="minorHAnsi"/>
          <w:b/>
        </w:rPr>
      </w:pPr>
    </w:p>
    <w:p w14:paraId="6C3B030E" w14:textId="200B2482" w:rsidR="00FD6529" w:rsidRPr="00DE51C5" w:rsidRDefault="00FD6529" w:rsidP="00FD6529">
      <w:pPr>
        <w:ind w:left="1134" w:right="23"/>
        <w:jc w:val="both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28286322" w14:textId="05CF9203" w:rsidR="003E5D0E" w:rsidRPr="00DE51C5" w:rsidRDefault="00DE51C5" w:rsidP="003E5D0E">
      <w:pPr>
        <w:numPr>
          <w:ilvl w:val="0"/>
          <w:numId w:val="12"/>
        </w:numPr>
        <w:spacing w:line="276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 xml:space="preserve">W unieważnionym postępowaniu przetargowym (na wykonanie robót budowlanych - w trybie przetargu nieograniczonego – pn. jak wyżej), Zamawiający wprowadził do materiałów przetargowych </w:t>
      </w:r>
      <w:r w:rsidR="003E5D0E" w:rsidRPr="00DE51C5">
        <w:rPr>
          <w:rFonts w:asciiTheme="minorHAnsi" w:hAnsiTheme="minorHAnsi" w:cstheme="minorHAnsi"/>
          <w:b/>
        </w:rPr>
        <w:t>zamienny przedmiar robót</w:t>
      </w:r>
      <w:r w:rsidR="003E5D0E" w:rsidRPr="00DE51C5">
        <w:rPr>
          <w:rFonts w:asciiTheme="minorHAnsi" w:hAnsiTheme="minorHAnsi" w:cstheme="minorHAnsi"/>
          <w:bCs/>
        </w:rPr>
        <w:t xml:space="preserve">, który uwzględniał zmiany projektowe wynikające z udostępnionego SUPLEMENTU DO DOKUMENTACJI – w zakresie </w:t>
      </w:r>
      <w:r w:rsidR="003E5D0E" w:rsidRPr="00DE51C5">
        <w:rPr>
          <w:rFonts w:asciiTheme="minorHAnsi" w:hAnsiTheme="minorHAnsi" w:cstheme="minorHAnsi"/>
          <w:b/>
        </w:rPr>
        <w:t>dokumentacji zamiennej PLACU ZABAW</w:t>
      </w:r>
      <w:r w:rsidR="003E5D0E" w:rsidRPr="00DE51C5">
        <w:rPr>
          <w:rFonts w:asciiTheme="minorHAnsi" w:hAnsiTheme="minorHAnsi" w:cstheme="minorHAnsi"/>
          <w:bCs/>
        </w:rPr>
        <w:t xml:space="preserve"> (folder o nazwie „2. Dokumentacja zamienna - 4. Plac Zabaw”).</w:t>
      </w:r>
    </w:p>
    <w:p w14:paraId="306FDA6E" w14:textId="78F4D424" w:rsidR="003E5D0E" w:rsidRPr="00DE51C5" w:rsidRDefault="003E5D0E" w:rsidP="003E5D0E">
      <w:pPr>
        <w:spacing w:line="276" w:lineRule="auto"/>
        <w:ind w:left="113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W związku z brakiem owego przedmiaru robót w przedmiotowym postępowaniu przetargowym, uprzejmie proszę o jego przedłożenie.</w:t>
      </w:r>
      <w:r w:rsidR="00DE51C5">
        <w:rPr>
          <w:rFonts w:asciiTheme="minorHAnsi" w:hAnsiTheme="minorHAnsi" w:cstheme="minorHAnsi"/>
          <w:bCs/>
        </w:rPr>
        <w:t>”</w:t>
      </w:r>
    </w:p>
    <w:p w14:paraId="4E1B87F3" w14:textId="01C1E0B1" w:rsidR="003E5D0E" w:rsidRPr="00DE51C5" w:rsidRDefault="003E5D0E" w:rsidP="003E5D0E">
      <w:pPr>
        <w:spacing w:line="276" w:lineRule="auto"/>
        <w:ind w:left="1134"/>
        <w:rPr>
          <w:rFonts w:asciiTheme="minorHAnsi" w:hAnsiTheme="minorHAnsi" w:cstheme="minorHAnsi"/>
          <w:b/>
        </w:rPr>
      </w:pPr>
      <w:bookmarkStart w:id="0" w:name="_Hlk57289011"/>
      <w:r w:rsidRPr="00DE51C5">
        <w:rPr>
          <w:rFonts w:asciiTheme="minorHAnsi" w:hAnsiTheme="minorHAnsi" w:cstheme="minorHAnsi"/>
          <w:b/>
        </w:rPr>
        <w:t>Odpowiedź:</w:t>
      </w:r>
    </w:p>
    <w:bookmarkEnd w:id="0"/>
    <w:p w14:paraId="05D58D14" w14:textId="426458DB" w:rsidR="003E5D0E" w:rsidRPr="00904625" w:rsidRDefault="00DE51C5" w:rsidP="003E5D0E">
      <w:pPr>
        <w:spacing w:line="276" w:lineRule="auto"/>
        <w:ind w:left="1134"/>
        <w:rPr>
          <w:rFonts w:asciiTheme="minorHAnsi" w:hAnsiTheme="minorHAnsi" w:cstheme="minorHAnsi"/>
          <w:bCs/>
        </w:rPr>
      </w:pPr>
      <w:r w:rsidRPr="00904625">
        <w:rPr>
          <w:rFonts w:asciiTheme="minorHAnsi" w:hAnsiTheme="minorHAnsi" w:cstheme="minorHAnsi"/>
          <w:bCs/>
        </w:rPr>
        <w:t>Odpowiedni przedmiar znajduje się w</w:t>
      </w:r>
      <w:r w:rsidR="00CC27DF" w:rsidRPr="00904625">
        <w:rPr>
          <w:rFonts w:asciiTheme="minorHAnsi" w:hAnsiTheme="minorHAnsi" w:cstheme="minorHAnsi"/>
          <w:bCs/>
        </w:rPr>
        <w:t xml:space="preserve"> </w:t>
      </w:r>
      <w:r w:rsidRPr="00904625">
        <w:rPr>
          <w:rFonts w:asciiTheme="minorHAnsi" w:hAnsiTheme="minorHAnsi" w:cstheme="minorHAnsi"/>
          <w:bCs/>
        </w:rPr>
        <w:t>„S</w:t>
      </w:r>
      <w:r w:rsidR="00CC27DF" w:rsidRPr="00904625">
        <w:rPr>
          <w:rFonts w:asciiTheme="minorHAnsi" w:hAnsiTheme="minorHAnsi" w:cstheme="minorHAnsi"/>
          <w:bCs/>
        </w:rPr>
        <w:t>uplemencie</w:t>
      </w:r>
      <w:r w:rsidRPr="00904625">
        <w:rPr>
          <w:rFonts w:asciiTheme="minorHAnsi" w:hAnsiTheme="minorHAnsi" w:cstheme="minorHAnsi"/>
          <w:bCs/>
        </w:rPr>
        <w:t>”</w:t>
      </w:r>
      <w:r w:rsidR="00CC27DF" w:rsidRPr="00904625">
        <w:rPr>
          <w:rFonts w:asciiTheme="minorHAnsi" w:hAnsiTheme="minorHAnsi" w:cstheme="minorHAnsi"/>
          <w:bCs/>
        </w:rPr>
        <w:t xml:space="preserve"> do </w:t>
      </w:r>
      <w:r w:rsidRPr="00904625">
        <w:rPr>
          <w:rFonts w:asciiTheme="minorHAnsi" w:hAnsiTheme="minorHAnsi" w:cstheme="minorHAnsi"/>
          <w:bCs/>
        </w:rPr>
        <w:t>„D</w:t>
      </w:r>
      <w:r w:rsidR="00CC27DF" w:rsidRPr="00904625">
        <w:rPr>
          <w:rFonts w:asciiTheme="minorHAnsi" w:hAnsiTheme="minorHAnsi" w:cstheme="minorHAnsi"/>
          <w:bCs/>
        </w:rPr>
        <w:t>okumentacji</w:t>
      </w:r>
      <w:r w:rsidRPr="00904625">
        <w:rPr>
          <w:rFonts w:asciiTheme="minorHAnsi" w:hAnsiTheme="minorHAnsi" w:cstheme="minorHAnsi"/>
          <w:bCs/>
        </w:rPr>
        <w:t>”</w:t>
      </w:r>
      <w:r w:rsidR="00CC27DF" w:rsidRPr="00904625">
        <w:rPr>
          <w:rFonts w:asciiTheme="minorHAnsi" w:hAnsiTheme="minorHAnsi" w:cstheme="minorHAnsi"/>
          <w:bCs/>
        </w:rPr>
        <w:t xml:space="preserve">  w folderze </w:t>
      </w:r>
      <w:r w:rsidRPr="00904625">
        <w:rPr>
          <w:rFonts w:asciiTheme="minorHAnsi" w:hAnsiTheme="minorHAnsi" w:cstheme="minorHAnsi"/>
          <w:bCs/>
        </w:rPr>
        <w:t>„D</w:t>
      </w:r>
      <w:r w:rsidR="00CC27DF" w:rsidRPr="00904625">
        <w:rPr>
          <w:rFonts w:asciiTheme="minorHAnsi" w:hAnsiTheme="minorHAnsi" w:cstheme="minorHAnsi"/>
          <w:bCs/>
        </w:rPr>
        <w:t>okumentacja zamienna – 4.</w:t>
      </w:r>
      <w:r w:rsidR="00904625">
        <w:rPr>
          <w:rFonts w:asciiTheme="minorHAnsi" w:hAnsiTheme="minorHAnsi" w:cstheme="minorHAnsi"/>
          <w:bCs/>
        </w:rPr>
        <w:t xml:space="preserve"> P</w:t>
      </w:r>
      <w:r w:rsidR="00CC27DF" w:rsidRPr="00904625">
        <w:rPr>
          <w:rFonts w:asciiTheme="minorHAnsi" w:hAnsiTheme="minorHAnsi" w:cstheme="minorHAnsi"/>
          <w:bCs/>
        </w:rPr>
        <w:t>lac zabaw</w:t>
      </w:r>
      <w:r w:rsidRPr="00904625">
        <w:rPr>
          <w:rFonts w:asciiTheme="minorHAnsi" w:hAnsiTheme="minorHAnsi" w:cstheme="minorHAnsi"/>
          <w:bCs/>
        </w:rPr>
        <w:t>”.</w:t>
      </w:r>
    </w:p>
    <w:p w14:paraId="32744D36" w14:textId="77777777" w:rsidR="00CC27DF" w:rsidRPr="00DE51C5" w:rsidRDefault="00CC27DF" w:rsidP="003E5D0E">
      <w:pPr>
        <w:spacing w:line="276" w:lineRule="auto"/>
        <w:ind w:left="1134"/>
        <w:rPr>
          <w:rFonts w:asciiTheme="minorHAnsi" w:hAnsiTheme="minorHAnsi" w:cstheme="minorHAnsi"/>
          <w:b/>
        </w:rPr>
      </w:pPr>
    </w:p>
    <w:p w14:paraId="37EC2FA6" w14:textId="2A8A8817" w:rsidR="003E5D0E" w:rsidRPr="00DE51C5" w:rsidRDefault="003E5D0E" w:rsidP="003E5D0E">
      <w:pPr>
        <w:ind w:left="1134" w:right="23"/>
        <w:jc w:val="both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113B54E4" w14:textId="14CDFDA5" w:rsidR="003E5D0E" w:rsidRPr="00DE51C5" w:rsidRDefault="00904625" w:rsidP="003E5D0E">
      <w:pPr>
        <w:numPr>
          <w:ilvl w:val="0"/>
          <w:numId w:val="12"/>
        </w:numPr>
        <w:spacing w:line="276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>W przedmiarach robót budowlanych w pozycji nr 192 nie ujęto właściwej ilości stali zbrojeniowej wynikającej z udostępnionych rysunków. Tym samym występuje niedoszacowanie ilościowe, zestawione poniżej:</w:t>
      </w:r>
    </w:p>
    <w:p w14:paraId="2C34599D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 31/W</w:t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  <w:t xml:space="preserve">= 2 933,00kg -2 183,00kg = </w:t>
      </w:r>
      <w:r w:rsidRPr="00DE51C5">
        <w:rPr>
          <w:rFonts w:asciiTheme="minorHAnsi" w:hAnsiTheme="minorHAnsi" w:cstheme="minorHAnsi"/>
          <w:b/>
        </w:rPr>
        <w:t>750,00kg</w:t>
      </w:r>
    </w:p>
    <w:p w14:paraId="6F5EAB02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Rys.10a/W</w:t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  <w:t xml:space="preserve">=   </w:t>
      </w:r>
      <w:r w:rsidRPr="00DE51C5">
        <w:rPr>
          <w:rFonts w:asciiTheme="minorHAnsi" w:hAnsiTheme="minorHAnsi" w:cstheme="minorHAnsi"/>
          <w:b/>
        </w:rPr>
        <w:t>440,00kg</w:t>
      </w:r>
    </w:p>
    <w:p w14:paraId="1DD356CD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 10/W</w:t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  <w:t xml:space="preserve">=   </w:t>
      </w:r>
      <w:r w:rsidRPr="00DE51C5">
        <w:rPr>
          <w:rFonts w:asciiTheme="minorHAnsi" w:hAnsiTheme="minorHAnsi" w:cstheme="minorHAnsi"/>
          <w:b/>
        </w:rPr>
        <w:t>731,00kg</w:t>
      </w:r>
    </w:p>
    <w:p w14:paraId="4FB5BFAD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 11/W</w:t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  <w:t xml:space="preserve">=   </w:t>
      </w:r>
      <w:r w:rsidRPr="00DE51C5">
        <w:rPr>
          <w:rFonts w:asciiTheme="minorHAnsi" w:hAnsiTheme="minorHAnsi" w:cstheme="minorHAnsi"/>
          <w:b/>
        </w:rPr>
        <w:t>257,00kg</w:t>
      </w:r>
    </w:p>
    <w:p w14:paraId="0A873B73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 12/W</w:t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  <w:t xml:space="preserve">=   </w:t>
      </w:r>
      <w:r w:rsidRPr="00DE51C5">
        <w:rPr>
          <w:rFonts w:asciiTheme="minorHAnsi" w:hAnsiTheme="minorHAnsi" w:cstheme="minorHAnsi"/>
          <w:b/>
        </w:rPr>
        <w:t>570,00kg</w:t>
      </w:r>
    </w:p>
    <w:p w14:paraId="010057F7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 13/W</w:t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  <w:t xml:space="preserve">=   </w:t>
      </w:r>
      <w:r w:rsidRPr="00DE51C5">
        <w:rPr>
          <w:rFonts w:asciiTheme="minorHAnsi" w:hAnsiTheme="minorHAnsi" w:cstheme="minorHAnsi"/>
          <w:b/>
        </w:rPr>
        <w:t>570,00kg</w:t>
      </w:r>
    </w:p>
    <w:p w14:paraId="053B4027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 14/W</w:t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  <w:t xml:space="preserve">=   </w:t>
      </w:r>
      <w:r w:rsidRPr="00DE51C5">
        <w:rPr>
          <w:rFonts w:asciiTheme="minorHAnsi" w:hAnsiTheme="minorHAnsi" w:cstheme="minorHAnsi"/>
          <w:b/>
        </w:rPr>
        <w:t>108,00kg</w:t>
      </w:r>
    </w:p>
    <w:p w14:paraId="4D18CC18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 17/W</w:t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</w:r>
      <w:r w:rsidRPr="00DE51C5">
        <w:rPr>
          <w:rFonts w:asciiTheme="minorHAnsi" w:hAnsiTheme="minorHAnsi" w:cstheme="minorHAnsi"/>
          <w:bCs/>
        </w:rPr>
        <w:tab/>
        <w:t xml:space="preserve">=   </w:t>
      </w:r>
      <w:r w:rsidRPr="00DE51C5">
        <w:rPr>
          <w:rFonts w:asciiTheme="minorHAnsi" w:hAnsiTheme="minorHAnsi" w:cstheme="minorHAnsi"/>
          <w:b/>
        </w:rPr>
        <w:t>550,00kg</w:t>
      </w:r>
    </w:p>
    <w:p w14:paraId="4B5A9555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bookmarkStart w:id="1" w:name="_Hlk57024017"/>
      <w:r w:rsidRPr="00DE51C5">
        <w:rPr>
          <w:rFonts w:asciiTheme="minorHAnsi" w:hAnsiTheme="minorHAnsi" w:cstheme="minorHAnsi"/>
          <w:bCs/>
        </w:rPr>
        <w:t>Rys. 4W, 20/W, 21/W</w:t>
      </w:r>
      <w:r w:rsidRPr="00DE51C5">
        <w:rPr>
          <w:rFonts w:asciiTheme="minorHAnsi" w:hAnsiTheme="minorHAnsi" w:cstheme="minorHAnsi"/>
          <w:bCs/>
        </w:rPr>
        <w:tab/>
        <w:t xml:space="preserve">=   </w:t>
      </w:r>
      <w:bookmarkEnd w:id="1"/>
      <w:r w:rsidRPr="00DE51C5">
        <w:rPr>
          <w:rFonts w:asciiTheme="minorHAnsi" w:hAnsiTheme="minorHAnsi" w:cstheme="minorHAnsi"/>
          <w:b/>
        </w:rPr>
        <w:t>253,00kg</w:t>
      </w:r>
    </w:p>
    <w:p w14:paraId="6D1FCBF2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 5W, 20/W, 21/W</w:t>
      </w:r>
      <w:r w:rsidRPr="00DE51C5">
        <w:rPr>
          <w:rFonts w:asciiTheme="minorHAnsi" w:hAnsiTheme="minorHAnsi" w:cstheme="minorHAnsi"/>
          <w:bCs/>
        </w:rPr>
        <w:tab/>
        <w:t xml:space="preserve">=   </w:t>
      </w:r>
      <w:r w:rsidRPr="00DE51C5">
        <w:rPr>
          <w:rFonts w:asciiTheme="minorHAnsi" w:hAnsiTheme="minorHAnsi" w:cstheme="minorHAnsi"/>
          <w:b/>
        </w:rPr>
        <w:t>253,00kg</w:t>
      </w:r>
    </w:p>
    <w:p w14:paraId="77DFFC98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 6W, 20/W, 21/W</w:t>
      </w:r>
      <w:r w:rsidRPr="00DE51C5">
        <w:rPr>
          <w:rFonts w:asciiTheme="minorHAnsi" w:hAnsiTheme="minorHAnsi" w:cstheme="minorHAnsi"/>
          <w:bCs/>
        </w:rPr>
        <w:tab/>
        <w:t xml:space="preserve">=   </w:t>
      </w:r>
      <w:r w:rsidRPr="00DE51C5">
        <w:rPr>
          <w:rFonts w:asciiTheme="minorHAnsi" w:hAnsiTheme="minorHAnsi" w:cstheme="minorHAnsi"/>
          <w:b/>
        </w:rPr>
        <w:t>253,00kg</w:t>
      </w:r>
    </w:p>
    <w:p w14:paraId="66EA52D2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Rys. 2W, 3/W, 22/W</w:t>
      </w:r>
      <w:r w:rsidRPr="00DE51C5">
        <w:rPr>
          <w:rFonts w:asciiTheme="minorHAnsi" w:hAnsiTheme="minorHAnsi" w:cstheme="minorHAnsi"/>
          <w:bCs/>
        </w:rPr>
        <w:tab/>
        <w:t xml:space="preserve">=     </w:t>
      </w:r>
      <w:r w:rsidRPr="00DE51C5">
        <w:rPr>
          <w:rFonts w:asciiTheme="minorHAnsi" w:hAnsiTheme="minorHAnsi" w:cstheme="minorHAnsi"/>
          <w:b/>
        </w:rPr>
        <w:t>13,00kg</w:t>
      </w:r>
    </w:p>
    <w:p w14:paraId="46782904" w14:textId="77777777" w:rsidR="003E5D0E" w:rsidRPr="00DE51C5" w:rsidRDefault="003E5D0E" w:rsidP="00904625">
      <w:pPr>
        <w:numPr>
          <w:ilvl w:val="0"/>
          <w:numId w:val="13"/>
        </w:numPr>
        <w:spacing w:line="276" w:lineRule="auto"/>
        <w:ind w:left="1843" w:hanging="643"/>
        <w:rPr>
          <w:rFonts w:asciiTheme="minorHAnsi" w:hAnsiTheme="minorHAnsi" w:cstheme="minorHAnsi"/>
          <w:bCs/>
          <w:u w:val="single"/>
        </w:rPr>
      </w:pPr>
      <w:r w:rsidRPr="00DE51C5">
        <w:rPr>
          <w:rFonts w:asciiTheme="minorHAnsi" w:hAnsiTheme="minorHAnsi" w:cstheme="minorHAnsi"/>
          <w:bCs/>
          <w:u w:val="single"/>
        </w:rPr>
        <w:t>Rys. 28/W</w:t>
      </w:r>
      <w:r w:rsidRPr="00DE51C5">
        <w:rPr>
          <w:rFonts w:asciiTheme="minorHAnsi" w:hAnsiTheme="minorHAnsi" w:cstheme="minorHAnsi"/>
          <w:bCs/>
          <w:u w:val="single"/>
        </w:rPr>
        <w:tab/>
      </w:r>
      <w:r w:rsidRPr="00DE51C5">
        <w:rPr>
          <w:rFonts w:asciiTheme="minorHAnsi" w:hAnsiTheme="minorHAnsi" w:cstheme="minorHAnsi"/>
          <w:bCs/>
          <w:u w:val="single"/>
        </w:rPr>
        <w:tab/>
      </w:r>
      <w:r w:rsidRPr="00DE51C5">
        <w:rPr>
          <w:rFonts w:asciiTheme="minorHAnsi" w:hAnsiTheme="minorHAnsi" w:cstheme="minorHAnsi"/>
          <w:bCs/>
          <w:u w:val="single"/>
        </w:rPr>
        <w:tab/>
        <w:t xml:space="preserve">=      </w:t>
      </w:r>
      <w:r w:rsidRPr="00DE51C5">
        <w:rPr>
          <w:rFonts w:asciiTheme="minorHAnsi" w:hAnsiTheme="minorHAnsi" w:cstheme="minorHAnsi"/>
          <w:b/>
          <w:u w:val="single"/>
        </w:rPr>
        <w:t>90,00kg</w:t>
      </w:r>
    </w:p>
    <w:p w14:paraId="0ACA596B" w14:textId="77777777" w:rsidR="003E5D0E" w:rsidRPr="00DE51C5" w:rsidRDefault="003E5D0E" w:rsidP="00904625">
      <w:pPr>
        <w:spacing w:line="276" w:lineRule="auto"/>
        <w:ind w:left="1843" w:hanging="643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/>
        </w:rPr>
        <w:t>Razem</w:t>
      </w:r>
      <w:r w:rsidRPr="00DE51C5">
        <w:rPr>
          <w:rFonts w:asciiTheme="minorHAnsi" w:hAnsiTheme="minorHAnsi" w:cstheme="minorHAnsi"/>
          <w:b/>
        </w:rPr>
        <w:tab/>
      </w:r>
      <w:r w:rsidRPr="00DE51C5">
        <w:rPr>
          <w:rFonts w:asciiTheme="minorHAnsi" w:hAnsiTheme="minorHAnsi" w:cstheme="minorHAnsi"/>
          <w:b/>
        </w:rPr>
        <w:tab/>
      </w:r>
      <w:r w:rsidRPr="00DE51C5">
        <w:rPr>
          <w:rFonts w:asciiTheme="minorHAnsi" w:hAnsiTheme="minorHAnsi" w:cstheme="minorHAnsi"/>
          <w:b/>
        </w:rPr>
        <w:tab/>
        <w:t>= 4 838,00kg</w:t>
      </w:r>
    </w:p>
    <w:p w14:paraId="0FD524FB" w14:textId="77777777" w:rsidR="003E5D0E" w:rsidRPr="00DE51C5" w:rsidRDefault="003E5D0E" w:rsidP="00DE51C5">
      <w:pPr>
        <w:spacing w:line="276" w:lineRule="auto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Proszę o wprowadzenie adekwatnej korekty ilości przedmiarowej w omawianym przedmiarze robót, z uwagi na błędy w zestawieniu stali zbrojeniowej, jakie zaistniały w udostępnionej dokumentacji projektowej (tj. BŁEDNY OPIS PRZEDMIOTU ZAMÓWIENIA – w zakresie ilości).</w:t>
      </w:r>
    </w:p>
    <w:p w14:paraId="7EF8731E" w14:textId="77777777" w:rsidR="003E5D0E" w:rsidRPr="00DE51C5" w:rsidRDefault="003E5D0E" w:rsidP="00DE51C5">
      <w:pPr>
        <w:spacing w:line="276" w:lineRule="auto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lastRenderedPageBreak/>
        <w:t xml:space="preserve">Jeżeli przytoczone wyliczenia brakującej stali zestawione przez Wykonawcę jest </w:t>
      </w:r>
      <w:proofErr w:type="spellStart"/>
      <w:r w:rsidRPr="00DE51C5">
        <w:rPr>
          <w:rFonts w:asciiTheme="minorHAnsi" w:hAnsiTheme="minorHAnsi" w:cstheme="minorHAnsi"/>
          <w:bCs/>
        </w:rPr>
        <w:t>odmenne</w:t>
      </w:r>
      <w:proofErr w:type="spellEnd"/>
      <w:r w:rsidRPr="00DE51C5">
        <w:rPr>
          <w:rFonts w:asciiTheme="minorHAnsi" w:hAnsiTheme="minorHAnsi" w:cstheme="minorHAnsi"/>
          <w:bCs/>
        </w:rPr>
        <w:t xml:space="preserve"> od skorygowanego zestawienia Projektanta, proszę o wprowadzenia korekty do dokumentacji projektowej z równoczesnym wprowadzeniem dokumentacji zamiennej.</w:t>
      </w:r>
    </w:p>
    <w:p w14:paraId="47325D3A" w14:textId="146989BE" w:rsidR="00904625" w:rsidRPr="007B6C76" w:rsidRDefault="003E5D0E" w:rsidP="00DE51C5">
      <w:pPr>
        <w:spacing w:line="276" w:lineRule="auto"/>
        <w:rPr>
          <w:rFonts w:asciiTheme="minorHAnsi" w:hAnsiTheme="minorHAnsi" w:cstheme="minorHAnsi"/>
          <w:b/>
          <w:i/>
          <w:iCs/>
        </w:rPr>
      </w:pPr>
      <w:r w:rsidRPr="00904625">
        <w:rPr>
          <w:rFonts w:asciiTheme="minorHAnsi" w:hAnsiTheme="minorHAnsi" w:cstheme="minorHAnsi"/>
          <w:b/>
          <w:i/>
          <w:iCs/>
        </w:rPr>
        <w:t xml:space="preserve">Żądana korekta ilości przedmiarowej oraz wprowadzenie dokumentacji zamiennej -  umożliwi zachowanie jednoznaczności treści SIWZ, a tym samym umożliwi Zamawiającemu dokonanie opisu przedmiotu zamówienia w sposób </w:t>
      </w:r>
      <w:bookmarkStart w:id="2" w:name="_Hlk57038097"/>
      <w:r w:rsidRPr="00904625">
        <w:rPr>
          <w:rFonts w:asciiTheme="minorHAnsi" w:hAnsiTheme="minorHAnsi" w:cstheme="minorHAnsi"/>
          <w:b/>
          <w:i/>
          <w:iCs/>
        </w:rPr>
        <w:t xml:space="preserve">zgodny z przepisami PZP </w:t>
      </w:r>
      <w:bookmarkEnd w:id="2"/>
      <w:r w:rsidRPr="00904625">
        <w:rPr>
          <w:rFonts w:asciiTheme="minorHAnsi" w:hAnsiTheme="minorHAnsi" w:cstheme="minorHAnsi"/>
          <w:b/>
          <w:i/>
          <w:iCs/>
        </w:rPr>
        <w:t>i który nie będzie naruszać zasady uczciwej konkurencji i równego traktowania Wykonawców.</w:t>
      </w:r>
      <w:r w:rsidR="00904625" w:rsidRPr="00904625">
        <w:rPr>
          <w:rFonts w:asciiTheme="minorHAnsi" w:hAnsiTheme="minorHAnsi" w:cstheme="minorHAnsi"/>
          <w:b/>
          <w:i/>
          <w:iCs/>
        </w:rPr>
        <w:t>”</w:t>
      </w:r>
    </w:p>
    <w:p w14:paraId="28A0E526" w14:textId="77777777" w:rsidR="00C17268" w:rsidRPr="00DE51C5" w:rsidRDefault="00C17268" w:rsidP="00C17268">
      <w:pPr>
        <w:spacing w:line="276" w:lineRule="auto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Odpowiedź:</w:t>
      </w:r>
    </w:p>
    <w:p w14:paraId="3F83B680" w14:textId="77777777" w:rsidR="00C17268" w:rsidRPr="00904625" w:rsidRDefault="00C17268" w:rsidP="00C17268">
      <w:bookmarkStart w:id="3" w:name="_GoBack"/>
      <w:r w:rsidRPr="00904625">
        <w:t xml:space="preserve">Poniżej zamieszczono tabelę z ilością stali ujętą w poz. 192 </w:t>
      </w:r>
      <w:r>
        <w:t>(</w:t>
      </w:r>
      <w:r w:rsidRPr="00904625">
        <w:t>budynek</w:t>
      </w:r>
      <w:r>
        <w:t>)</w:t>
      </w:r>
      <w:r w:rsidRPr="00904625">
        <w:t xml:space="preserve"> i pozycją 25 </w:t>
      </w:r>
      <w:r>
        <w:t>(</w:t>
      </w:r>
      <w:r w:rsidRPr="00904625">
        <w:t>zagospodarowanie terenu</w:t>
      </w:r>
      <w:r>
        <w:t>)</w:t>
      </w:r>
      <w:r w:rsidRPr="00904625">
        <w:t xml:space="preserve"> po lewej stronie wykazano ilości stali w odpowiednich załączonych w projekcie zestawieniach, a po prawej stronie tabeli </w:t>
      </w:r>
      <w:r>
        <w:t>(pogrubionym tekstem i na czerwono)</w:t>
      </w:r>
      <w:r w:rsidRPr="00904625">
        <w:t xml:space="preserve"> zaznaczono pozycje co do których wniesiono poprawki</w:t>
      </w:r>
      <w:r>
        <w:t>.</w:t>
      </w:r>
    </w:p>
    <w:p w14:paraId="3AFD2238" w14:textId="77777777" w:rsidR="00C17268" w:rsidRPr="00A758C7" w:rsidRDefault="00C17268" w:rsidP="00C17268"/>
    <w:tbl>
      <w:tblPr>
        <w:tblStyle w:val="Tabela-Siatka"/>
        <w:tblW w:w="5807" w:type="dxa"/>
        <w:tblLook w:val="04A0" w:firstRow="1" w:lastRow="0" w:firstColumn="1" w:lastColumn="0" w:noHBand="0" w:noVBand="1"/>
        <w:tblCaption w:val="Zestawienie stali"/>
      </w:tblPr>
      <w:tblGrid>
        <w:gridCol w:w="805"/>
        <w:gridCol w:w="1909"/>
        <w:gridCol w:w="1275"/>
        <w:gridCol w:w="1843"/>
      </w:tblGrid>
      <w:tr w:rsidR="00C17268" w:rsidRPr="00A758C7" w14:paraId="7A09F7B1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4A945B99" w14:textId="3F76743F" w:rsidR="00C17268" w:rsidRDefault="00C17268" w:rsidP="008B32BD">
            <w:r w:rsidRPr="00A758C7">
              <w:t>S</w:t>
            </w:r>
            <w:r w:rsidRPr="00A758C7">
              <w:t>tr</w:t>
            </w:r>
            <w:r>
              <w:t>ona</w:t>
            </w:r>
          </w:p>
          <w:p w14:paraId="1C169065" w14:textId="3D94BF86" w:rsidR="00C17268" w:rsidRPr="00A758C7" w:rsidRDefault="00C17268" w:rsidP="008B32BD">
            <w:r>
              <w:t>PW 36/W</w:t>
            </w:r>
          </w:p>
        </w:tc>
        <w:tc>
          <w:tcPr>
            <w:tcW w:w="1909" w:type="dxa"/>
            <w:noWrap/>
            <w:hideMark/>
          </w:tcPr>
          <w:p w14:paraId="28AE2233" w14:textId="0F448A7F" w:rsidR="00C17268" w:rsidRPr="00A758C7" w:rsidRDefault="00C17268" w:rsidP="008B32BD">
            <w:r w:rsidRPr="00A758C7">
              <w:t>rys</w:t>
            </w:r>
            <w:r>
              <w:t>unek</w:t>
            </w:r>
          </w:p>
        </w:tc>
        <w:tc>
          <w:tcPr>
            <w:tcW w:w="1275" w:type="dxa"/>
            <w:noWrap/>
            <w:hideMark/>
          </w:tcPr>
          <w:p w14:paraId="3B62B826" w14:textId="77777777" w:rsidR="00C17268" w:rsidRPr="00A758C7" w:rsidRDefault="00C17268" w:rsidP="008B32BD">
            <w:proofErr w:type="spellStart"/>
            <w:r w:rsidRPr="00A758C7">
              <w:t>il</w:t>
            </w:r>
            <w:proofErr w:type="spellEnd"/>
            <w:r w:rsidRPr="00A758C7">
              <w:t>. Stali</w:t>
            </w:r>
            <w:r>
              <w:t xml:space="preserve"> w t</w:t>
            </w:r>
          </w:p>
        </w:tc>
        <w:tc>
          <w:tcPr>
            <w:tcW w:w="1843" w:type="dxa"/>
            <w:noWrap/>
            <w:hideMark/>
          </w:tcPr>
          <w:p w14:paraId="553F576E" w14:textId="77777777" w:rsidR="00C17268" w:rsidRPr="00A758C7" w:rsidRDefault="00C17268" w:rsidP="008B32BD">
            <w:r w:rsidRPr="00A758C7">
              <w:t> </w:t>
            </w:r>
            <w:r>
              <w:t xml:space="preserve">Po korekcie </w:t>
            </w:r>
            <w:proofErr w:type="spellStart"/>
            <w:r w:rsidRPr="00A758C7">
              <w:t>il</w:t>
            </w:r>
            <w:proofErr w:type="spellEnd"/>
            <w:r w:rsidRPr="00A758C7">
              <w:t>. Stali</w:t>
            </w:r>
            <w:r>
              <w:t xml:space="preserve"> w  t</w:t>
            </w:r>
          </w:p>
        </w:tc>
      </w:tr>
      <w:tr w:rsidR="00C17268" w:rsidRPr="00A758C7" w14:paraId="575B847A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6B702E3F" w14:textId="77777777" w:rsidR="00C17268" w:rsidRPr="00A758C7" w:rsidRDefault="00C17268" w:rsidP="008B32BD">
            <w:r w:rsidRPr="00A758C7">
              <w:t>2</w:t>
            </w:r>
          </w:p>
        </w:tc>
        <w:tc>
          <w:tcPr>
            <w:tcW w:w="1909" w:type="dxa"/>
            <w:noWrap/>
            <w:hideMark/>
          </w:tcPr>
          <w:p w14:paraId="49AB04EC" w14:textId="77777777" w:rsidR="00C17268" w:rsidRPr="00A758C7" w:rsidRDefault="00C17268" w:rsidP="008B32BD">
            <w:r w:rsidRPr="00A758C7">
              <w:t>10a/W</w:t>
            </w:r>
          </w:p>
        </w:tc>
        <w:tc>
          <w:tcPr>
            <w:tcW w:w="1275" w:type="dxa"/>
            <w:noWrap/>
            <w:hideMark/>
          </w:tcPr>
          <w:p w14:paraId="40E8AA13" w14:textId="77777777" w:rsidR="00C17268" w:rsidRPr="00A758C7" w:rsidRDefault="00C17268" w:rsidP="008B32BD">
            <w:pPr>
              <w:jc w:val="right"/>
            </w:pPr>
            <w:r w:rsidRPr="00A758C7">
              <w:t>30750,2</w:t>
            </w:r>
          </w:p>
        </w:tc>
        <w:tc>
          <w:tcPr>
            <w:tcW w:w="1843" w:type="dxa"/>
            <w:noWrap/>
            <w:hideMark/>
          </w:tcPr>
          <w:p w14:paraId="38D17AA9" w14:textId="77777777" w:rsidR="00C17268" w:rsidRPr="00A758C7" w:rsidRDefault="00C17268" w:rsidP="008B32BD"/>
        </w:tc>
      </w:tr>
      <w:tr w:rsidR="00C17268" w:rsidRPr="00A758C7" w14:paraId="5F8584E4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6CF6296A" w14:textId="77777777" w:rsidR="00C17268" w:rsidRPr="00A758C7" w:rsidRDefault="00C17268" w:rsidP="008B32BD">
            <w:r w:rsidRPr="00A758C7">
              <w:t>3,4</w:t>
            </w:r>
          </w:p>
        </w:tc>
        <w:tc>
          <w:tcPr>
            <w:tcW w:w="1909" w:type="dxa"/>
            <w:noWrap/>
            <w:hideMark/>
          </w:tcPr>
          <w:p w14:paraId="3A9FB355" w14:textId="77777777" w:rsidR="00C17268" w:rsidRPr="00A758C7" w:rsidRDefault="00C17268" w:rsidP="008B32BD">
            <w:r w:rsidRPr="00A758C7">
              <w:t>10/W</w:t>
            </w:r>
          </w:p>
        </w:tc>
        <w:tc>
          <w:tcPr>
            <w:tcW w:w="1275" w:type="dxa"/>
            <w:noWrap/>
            <w:hideMark/>
          </w:tcPr>
          <w:p w14:paraId="1BAF860B" w14:textId="77777777" w:rsidR="00C17268" w:rsidRPr="00A758C7" w:rsidRDefault="00C17268" w:rsidP="008B32BD">
            <w:pPr>
              <w:jc w:val="right"/>
            </w:pPr>
            <w:r w:rsidRPr="00A758C7">
              <w:t>40675,4</w:t>
            </w:r>
          </w:p>
        </w:tc>
        <w:tc>
          <w:tcPr>
            <w:tcW w:w="1843" w:type="dxa"/>
            <w:noWrap/>
            <w:hideMark/>
          </w:tcPr>
          <w:p w14:paraId="37B61662" w14:textId="77777777" w:rsidR="00C17268" w:rsidRPr="00A758C7" w:rsidRDefault="00C17268" w:rsidP="008B32BD"/>
        </w:tc>
      </w:tr>
      <w:tr w:rsidR="00C17268" w:rsidRPr="00A758C7" w14:paraId="7DAA71CC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2048101F" w14:textId="77777777" w:rsidR="00C17268" w:rsidRPr="00A758C7" w:rsidRDefault="00C17268" w:rsidP="008B32BD">
            <w:r w:rsidRPr="00A758C7">
              <w:t>5</w:t>
            </w:r>
          </w:p>
        </w:tc>
        <w:tc>
          <w:tcPr>
            <w:tcW w:w="1909" w:type="dxa"/>
            <w:noWrap/>
            <w:hideMark/>
          </w:tcPr>
          <w:p w14:paraId="079F4151" w14:textId="77777777" w:rsidR="00C17268" w:rsidRPr="00A758C7" w:rsidRDefault="00C17268" w:rsidP="008B32BD">
            <w:r w:rsidRPr="00A758C7">
              <w:t>11/W</w:t>
            </w:r>
          </w:p>
        </w:tc>
        <w:tc>
          <w:tcPr>
            <w:tcW w:w="1275" w:type="dxa"/>
            <w:noWrap/>
            <w:hideMark/>
          </w:tcPr>
          <w:p w14:paraId="039981EB" w14:textId="77777777" w:rsidR="00C17268" w:rsidRPr="00A758C7" w:rsidRDefault="00C17268" w:rsidP="008B32BD">
            <w:pPr>
              <w:jc w:val="right"/>
            </w:pPr>
            <w:r w:rsidRPr="00A758C7">
              <w:t>24553,4</w:t>
            </w:r>
          </w:p>
        </w:tc>
        <w:tc>
          <w:tcPr>
            <w:tcW w:w="1843" w:type="dxa"/>
            <w:noWrap/>
            <w:hideMark/>
          </w:tcPr>
          <w:p w14:paraId="3319BE68" w14:textId="77777777" w:rsidR="00C17268" w:rsidRPr="00A758C7" w:rsidRDefault="00C17268" w:rsidP="008B32BD"/>
        </w:tc>
      </w:tr>
      <w:tr w:rsidR="00C17268" w:rsidRPr="00A758C7" w14:paraId="4A8A992E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0EDC8D08" w14:textId="77777777" w:rsidR="00C17268" w:rsidRPr="00A758C7" w:rsidRDefault="00C17268" w:rsidP="008B32BD">
            <w:r w:rsidRPr="00A758C7">
              <w:t>6</w:t>
            </w:r>
          </w:p>
        </w:tc>
        <w:tc>
          <w:tcPr>
            <w:tcW w:w="1909" w:type="dxa"/>
            <w:noWrap/>
            <w:hideMark/>
          </w:tcPr>
          <w:p w14:paraId="3E1B315D" w14:textId="77777777" w:rsidR="00C17268" w:rsidRPr="00A758C7" w:rsidRDefault="00C17268" w:rsidP="008B32BD">
            <w:r w:rsidRPr="00A758C7">
              <w:t>12/W</w:t>
            </w:r>
          </w:p>
        </w:tc>
        <w:tc>
          <w:tcPr>
            <w:tcW w:w="1275" w:type="dxa"/>
            <w:noWrap/>
            <w:hideMark/>
          </w:tcPr>
          <w:p w14:paraId="3441A53C" w14:textId="77777777" w:rsidR="00C17268" w:rsidRPr="00A758C7" w:rsidRDefault="00C17268" w:rsidP="008B32BD">
            <w:pPr>
              <w:jc w:val="right"/>
            </w:pPr>
            <w:r w:rsidRPr="00A758C7">
              <w:t>4648,4</w:t>
            </w:r>
          </w:p>
        </w:tc>
        <w:tc>
          <w:tcPr>
            <w:tcW w:w="1843" w:type="dxa"/>
            <w:noWrap/>
            <w:hideMark/>
          </w:tcPr>
          <w:p w14:paraId="556CD094" w14:textId="77777777" w:rsidR="00C17268" w:rsidRPr="00A758C7" w:rsidRDefault="00C17268" w:rsidP="008B32BD"/>
        </w:tc>
      </w:tr>
      <w:tr w:rsidR="00C17268" w:rsidRPr="00A758C7" w14:paraId="7DBDA088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42234444" w14:textId="77777777" w:rsidR="00C17268" w:rsidRPr="00A758C7" w:rsidRDefault="00C17268" w:rsidP="008B32BD">
            <w:r w:rsidRPr="00A758C7">
              <w:t>7</w:t>
            </w:r>
          </w:p>
        </w:tc>
        <w:tc>
          <w:tcPr>
            <w:tcW w:w="1909" w:type="dxa"/>
            <w:noWrap/>
            <w:hideMark/>
          </w:tcPr>
          <w:p w14:paraId="5DFEB447" w14:textId="77777777" w:rsidR="00C17268" w:rsidRPr="00A758C7" w:rsidRDefault="00C17268" w:rsidP="008B32BD">
            <w:r w:rsidRPr="00A758C7">
              <w:t>13/W</w:t>
            </w:r>
          </w:p>
        </w:tc>
        <w:tc>
          <w:tcPr>
            <w:tcW w:w="1275" w:type="dxa"/>
            <w:noWrap/>
            <w:hideMark/>
          </w:tcPr>
          <w:p w14:paraId="0F56DDE4" w14:textId="77777777" w:rsidR="00C17268" w:rsidRPr="00A758C7" w:rsidRDefault="00C17268" w:rsidP="008B32BD">
            <w:pPr>
              <w:jc w:val="right"/>
            </w:pPr>
            <w:r w:rsidRPr="00A758C7">
              <w:t>5437,7</w:t>
            </w:r>
          </w:p>
        </w:tc>
        <w:tc>
          <w:tcPr>
            <w:tcW w:w="1843" w:type="dxa"/>
            <w:noWrap/>
            <w:hideMark/>
          </w:tcPr>
          <w:p w14:paraId="128B1BFE" w14:textId="77777777" w:rsidR="00C17268" w:rsidRPr="00A758C7" w:rsidRDefault="00C17268" w:rsidP="008B32BD"/>
        </w:tc>
      </w:tr>
      <w:tr w:rsidR="00C17268" w:rsidRPr="00A758C7" w14:paraId="7A80F1D5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6EC489A0" w14:textId="77777777" w:rsidR="00C17268" w:rsidRPr="00A758C7" w:rsidRDefault="00C17268" w:rsidP="008B32BD">
            <w:r w:rsidRPr="00A758C7">
              <w:t>8</w:t>
            </w:r>
          </w:p>
        </w:tc>
        <w:tc>
          <w:tcPr>
            <w:tcW w:w="1909" w:type="dxa"/>
            <w:noWrap/>
            <w:hideMark/>
          </w:tcPr>
          <w:p w14:paraId="04E0A1A9" w14:textId="77777777" w:rsidR="00C17268" w:rsidRPr="00A758C7" w:rsidRDefault="00C17268" w:rsidP="008B32BD">
            <w:r w:rsidRPr="00A758C7">
              <w:t>14/W</w:t>
            </w:r>
          </w:p>
        </w:tc>
        <w:tc>
          <w:tcPr>
            <w:tcW w:w="1275" w:type="dxa"/>
            <w:noWrap/>
            <w:hideMark/>
          </w:tcPr>
          <w:p w14:paraId="38A67E7A" w14:textId="77777777" w:rsidR="00C17268" w:rsidRPr="00A758C7" w:rsidRDefault="00C17268" w:rsidP="008B32BD">
            <w:pPr>
              <w:jc w:val="right"/>
            </w:pPr>
            <w:r w:rsidRPr="00A758C7">
              <w:t>6464,3</w:t>
            </w:r>
          </w:p>
        </w:tc>
        <w:tc>
          <w:tcPr>
            <w:tcW w:w="1843" w:type="dxa"/>
            <w:noWrap/>
            <w:hideMark/>
          </w:tcPr>
          <w:p w14:paraId="664EDCFE" w14:textId="77777777" w:rsidR="00C17268" w:rsidRPr="00A758C7" w:rsidRDefault="00C17268" w:rsidP="008B32BD"/>
        </w:tc>
      </w:tr>
      <w:tr w:rsidR="00C17268" w:rsidRPr="00A758C7" w14:paraId="6C622D4F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3FCA785B" w14:textId="77777777" w:rsidR="00C17268" w:rsidRPr="00A758C7" w:rsidRDefault="00C17268" w:rsidP="008B32BD">
            <w:r w:rsidRPr="00A758C7">
              <w:t>9</w:t>
            </w:r>
          </w:p>
        </w:tc>
        <w:tc>
          <w:tcPr>
            <w:tcW w:w="1909" w:type="dxa"/>
            <w:noWrap/>
            <w:hideMark/>
          </w:tcPr>
          <w:p w14:paraId="55781E30" w14:textId="77777777" w:rsidR="00C17268" w:rsidRPr="00A758C7" w:rsidRDefault="00C17268" w:rsidP="008B32BD">
            <w:r w:rsidRPr="00A758C7">
              <w:t>15/W</w:t>
            </w:r>
          </w:p>
        </w:tc>
        <w:tc>
          <w:tcPr>
            <w:tcW w:w="1275" w:type="dxa"/>
            <w:noWrap/>
            <w:hideMark/>
          </w:tcPr>
          <w:p w14:paraId="7C2AFD30" w14:textId="77777777" w:rsidR="00C17268" w:rsidRPr="00A758C7" w:rsidRDefault="00C17268" w:rsidP="008B32BD">
            <w:pPr>
              <w:jc w:val="right"/>
            </w:pPr>
            <w:r w:rsidRPr="00A758C7">
              <w:t>817,1</w:t>
            </w:r>
          </w:p>
        </w:tc>
        <w:tc>
          <w:tcPr>
            <w:tcW w:w="1843" w:type="dxa"/>
            <w:noWrap/>
            <w:hideMark/>
          </w:tcPr>
          <w:p w14:paraId="18400DE8" w14:textId="77777777" w:rsidR="00C17268" w:rsidRPr="00A758C7" w:rsidRDefault="00C17268" w:rsidP="008B32BD"/>
        </w:tc>
      </w:tr>
      <w:tr w:rsidR="00C17268" w:rsidRPr="00A758C7" w14:paraId="338D8AE9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0D711A1A" w14:textId="77777777" w:rsidR="00C17268" w:rsidRPr="00A758C7" w:rsidRDefault="00C17268" w:rsidP="008B32BD">
            <w:r w:rsidRPr="00A758C7">
              <w:t>10</w:t>
            </w:r>
          </w:p>
        </w:tc>
        <w:tc>
          <w:tcPr>
            <w:tcW w:w="1909" w:type="dxa"/>
            <w:noWrap/>
            <w:hideMark/>
          </w:tcPr>
          <w:p w14:paraId="47030839" w14:textId="77777777" w:rsidR="00C17268" w:rsidRPr="00A758C7" w:rsidRDefault="00C17268" w:rsidP="008B32BD">
            <w:r w:rsidRPr="00A758C7">
              <w:t>3/W, 16/W</w:t>
            </w:r>
          </w:p>
        </w:tc>
        <w:tc>
          <w:tcPr>
            <w:tcW w:w="1275" w:type="dxa"/>
            <w:noWrap/>
            <w:hideMark/>
          </w:tcPr>
          <w:p w14:paraId="5A5F5610" w14:textId="77777777" w:rsidR="00C17268" w:rsidRPr="00A758C7" w:rsidRDefault="00C17268" w:rsidP="008B32BD">
            <w:pPr>
              <w:jc w:val="right"/>
            </w:pPr>
            <w:r w:rsidRPr="00A758C7">
              <w:t>2</w:t>
            </w:r>
            <w:r>
              <w:t>713</w:t>
            </w:r>
            <w:r w:rsidRPr="00A758C7">
              <w:t>,7</w:t>
            </w:r>
          </w:p>
        </w:tc>
        <w:tc>
          <w:tcPr>
            <w:tcW w:w="1843" w:type="dxa"/>
            <w:noWrap/>
            <w:hideMark/>
          </w:tcPr>
          <w:p w14:paraId="1675781C" w14:textId="77777777" w:rsidR="00C17268" w:rsidRPr="00A758C7" w:rsidRDefault="00C17268" w:rsidP="008B32BD"/>
        </w:tc>
      </w:tr>
      <w:tr w:rsidR="00C17268" w:rsidRPr="00A758C7" w14:paraId="1B277DA0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5816E416" w14:textId="77777777" w:rsidR="00C17268" w:rsidRPr="00A758C7" w:rsidRDefault="00C17268" w:rsidP="008B32BD">
            <w:r w:rsidRPr="00A758C7">
              <w:t>11</w:t>
            </w:r>
          </w:p>
        </w:tc>
        <w:tc>
          <w:tcPr>
            <w:tcW w:w="1909" w:type="dxa"/>
            <w:noWrap/>
            <w:hideMark/>
          </w:tcPr>
          <w:p w14:paraId="0138F8DC" w14:textId="77777777" w:rsidR="00C17268" w:rsidRPr="00A758C7" w:rsidRDefault="00C17268" w:rsidP="008B32BD">
            <w:r w:rsidRPr="00A758C7">
              <w:t>4/W,16/W</w:t>
            </w:r>
          </w:p>
        </w:tc>
        <w:tc>
          <w:tcPr>
            <w:tcW w:w="1275" w:type="dxa"/>
            <w:noWrap/>
            <w:hideMark/>
          </w:tcPr>
          <w:p w14:paraId="01AFD3BC" w14:textId="77777777" w:rsidR="00C17268" w:rsidRPr="00A758C7" w:rsidRDefault="00C17268" w:rsidP="008B32BD">
            <w:pPr>
              <w:jc w:val="right"/>
            </w:pPr>
            <w:r w:rsidRPr="00A758C7">
              <w:t>4341,3</w:t>
            </w:r>
          </w:p>
        </w:tc>
        <w:tc>
          <w:tcPr>
            <w:tcW w:w="1843" w:type="dxa"/>
            <w:noWrap/>
            <w:hideMark/>
          </w:tcPr>
          <w:p w14:paraId="515A9589" w14:textId="77777777" w:rsidR="00C17268" w:rsidRPr="00A758C7" w:rsidRDefault="00C17268" w:rsidP="008B32BD"/>
        </w:tc>
      </w:tr>
      <w:tr w:rsidR="00C17268" w:rsidRPr="00A758C7" w14:paraId="28C0338E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550B2DFA" w14:textId="77777777" w:rsidR="00C17268" w:rsidRPr="00A758C7" w:rsidRDefault="00C17268" w:rsidP="008B32BD">
            <w:r w:rsidRPr="00A758C7">
              <w:t>12</w:t>
            </w:r>
          </w:p>
        </w:tc>
        <w:tc>
          <w:tcPr>
            <w:tcW w:w="1909" w:type="dxa"/>
            <w:noWrap/>
            <w:hideMark/>
          </w:tcPr>
          <w:p w14:paraId="28EFBB45" w14:textId="77777777" w:rsidR="00C17268" w:rsidRPr="00A758C7" w:rsidRDefault="00C17268" w:rsidP="008B32BD">
            <w:r w:rsidRPr="00A758C7">
              <w:t>5/W,16/W</w:t>
            </w:r>
          </w:p>
        </w:tc>
        <w:tc>
          <w:tcPr>
            <w:tcW w:w="1275" w:type="dxa"/>
            <w:noWrap/>
            <w:hideMark/>
          </w:tcPr>
          <w:p w14:paraId="0FF00BAE" w14:textId="77777777" w:rsidR="00C17268" w:rsidRPr="00A758C7" w:rsidRDefault="00C17268" w:rsidP="008B32BD">
            <w:pPr>
              <w:jc w:val="right"/>
            </w:pPr>
            <w:r w:rsidRPr="00A758C7">
              <w:t>4655,6</w:t>
            </w:r>
          </w:p>
        </w:tc>
        <w:tc>
          <w:tcPr>
            <w:tcW w:w="1843" w:type="dxa"/>
            <w:noWrap/>
            <w:hideMark/>
          </w:tcPr>
          <w:p w14:paraId="06FCBBE0" w14:textId="77777777" w:rsidR="00C17268" w:rsidRPr="00A758C7" w:rsidRDefault="00C17268" w:rsidP="008B32BD"/>
        </w:tc>
      </w:tr>
      <w:tr w:rsidR="00C17268" w:rsidRPr="00A758C7" w14:paraId="223C4BF6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70868462" w14:textId="77777777" w:rsidR="00C17268" w:rsidRPr="00A758C7" w:rsidRDefault="00C17268" w:rsidP="008B32BD">
            <w:r w:rsidRPr="00A758C7">
              <w:t>13</w:t>
            </w:r>
          </w:p>
        </w:tc>
        <w:tc>
          <w:tcPr>
            <w:tcW w:w="1909" w:type="dxa"/>
            <w:noWrap/>
            <w:hideMark/>
          </w:tcPr>
          <w:p w14:paraId="73918D79" w14:textId="77777777" w:rsidR="00C17268" w:rsidRPr="00A758C7" w:rsidRDefault="00C17268" w:rsidP="008B32BD">
            <w:r w:rsidRPr="00A758C7">
              <w:t>6/W,16/W</w:t>
            </w:r>
          </w:p>
        </w:tc>
        <w:tc>
          <w:tcPr>
            <w:tcW w:w="1275" w:type="dxa"/>
            <w:noWrap/>
            <w:hideMark/>
          </w:tcPr>
          <w:p w14:paraId="31ED4E1F" w14:textId="77777777" w:rsidR="00C17268" w:rsidRPr="00A758C7" w:rsidRDefault="00C17268" w:rsidP="008B32BD">
            <w:pPr>
              <w:jc w:val="right"/>
            </w:pPr>
            <w:r w:rsidRPr="00A758C7">
              <w:t>4674,6</w:t>
            </w:r>
          </w:p>
        </w:tc>
        <w:tc>
          <w:tcPr>
            <w:tcW w:w="1843" w:type="dxa"/>
            <w:noWrap/>
            <w:hideMark/>
          </w:tcPr>
          <w:p w14:paraId="77DADC24" w14:textId="77777777" w:rsidR="00C17268" w:rsidRPr="00A758C7" w:rsidRDefault="00C17268" w:rsidP="008B32BD"/>
        </w:tc>
      </w:tr>
      <w:tr w:rsidR="00C17268" w:rsidRPr="00A758C7" w14:paraId="2A045A16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7E3AF202" w14:textId="77777777" w:rsidR="00C17268" w:rsidRPr="00A758C7" w:rsidRDefault="00C17268" w:rsidP="008B32BD">
            <w:r w:rsidRPr="00A758C7">
              <w:t>14</w:t>
            </w:r>
          </w:p>
        </w:tc>
        <w:tc>
          <w:tcPr>
            <w:tcW w:w="1909" w:type="dxa"/>
            <w:noWrap/>
            <w:hideMark/>
          </w:tcPr>
          <w:p w14:paraId="3663282B" w14:textId="77777777" w:rsidR="00C17268" w:rsidRPr="00A758C7" w:rsidRDefault="00C17268" w:rsidP="008B32BD">
            <w:r w:rsidRPr="00A758C7">
              <w:t>7/W,16/W</w:t>
            </w:r>
          </w:p>
        </w:tc>
        <w:tc>
          <w:tcPr>
            <w:tcW w:w="1275" w:type="dxa"/>
            <w:noWrap/>
            <w:hideMark/>
          </w:tcPr>
          <w:p w14:paraId="1508D3C3" w14:textId="77777777" w:rsidR="00C17268" w:rsidRPr="00A758C7" w:rsidRDefault="00C17268" w:rsidP="008B32BD">
            <w:pPr>
              <w:jc w:val="right"/>
            </w:pPr>
            <w:r w:rsidRPr="00A758C7">
              <w:t>1725,3</w:t>
            </w:r>
          </w:p>
        </w:tc>
        <w:tc>
          <w:tcPr>
            <w:tcW w:w="1843" w:type="dxa"/>
            <w:noWrap/>
            <w:hideMark/>
          </w:tcPr>
          <w:p w14:paraId="0EB0A706" w14:textId="77777777" w:rsidR="00C17268" w:rsidRPr="00A758C7" w:rsidRDefault="00C17268" w:rsidP="008B32BD"/>
        </w:tc>
      </w:tr>
      <w:tr w:rsidR="00C17268" w:rsidRPr="00A758C7" w14:paraId="1A29A3C8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0400CDB8" w14:textId="77777777" w:rsidR="00C17268" w:rsidRPr="00A758C7" w:rsidRDefault="00C17268" w:rsidP="008B32BD">
            <w:r w:rsidRPr="00A758C7">
              <w:t>15</w:t>
            </w:r>
          </w:p>
        </w:tc>
        <w:tc>
          <w:tcPr>
            <w:tcW w:w="1909" w:type="dxa"/>
            <w:noWrap/>
            <w:hideMark/>
          </w:tcPr>
          <w:p w14:paraId="2DE0C983" w14:textId="77777777" w:rsidR="00C17268" w:rsidRPr="00A758C7" w:rsidRDefault="00C17268" w:rsidP="008B32BD">
            <w:r w:rsidRPr="00A758C7">
              <w:t>17/W</w:t>
            </w:r>
          </w:p>
        </w:tc>
        <w:tc>
          <w:tcPr>
            <w:tcW w:w="1275" w:type="dxa"/>
            <w:noWrap/>
            <w:hideMark/>
          </w:tcPr>
          <w:p w14:paraId="239F6CE0" w14:textId="77777777" w:rsidR="00C17268" w:rsidRPr="00A758C7" w:rsidRDefault="00C17268" w:rsidP="008B32BD">
            <w:pPr>
              <w:jc w:val="right"/>
            </w:pPr>
            <w:r w:rsidRPr="00A758C7">
              <w:t>14118,6</w:t>
            </w:r>
          </w:p>
        </w:tc>
        <w:tc>
          <w:tcPr>
            <w:tcW w:w="1843" w:type="dxa"/>
            <w:noWrap/>
            <w:hideMark/>
          </w:tcPr>
          <w:p w14:paraId="36208F63" w14:textId="77777777" w:rsidR="00C17268" w:rsidRPr="00A758C7" w:rsidRDefault="00C17268" w:rsidP="008B32BD"/>
        </w:tc>
      </w:tr>
      <w:tr w:rsidR="00C17268" w:rsidRPr="00A758C7" w14:paraId="4CAC5B80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4A7CE8D4" w14:textId="77777777" w:rsidR="00C17268" w:rsidRPr="00A758C7" w:rsidRDefault="00C17268" w:rsidP="008B32BD">
            <w:r w:rsidRPr="00A758C7">
              <w:t>16</w:t>
            </w:r>
          </w:p>
        </w:tc>
        <w:tc>
          <w:tcPr>
            <w:tcW w:w="1909" w:type="dxa"/>
            <w:noWrap/>
            <w:hideMark/>
          </w:tcPr>
          <w:p w14:paraId="34FCD732" w14:textId="77777777" w:rsidR="00C17268" w:rsidRPr="00A758C7" w:rsidRDefault="00C17268" w:rsidP="008B32BD">
            <w:r w:rsidRPr="00A758C7">
              <w:t>18/W</w:t>
            </w:r>
          </w:p>
        </w:tc>
        <w:tc>
          <w:tcPr>
            <w:tcW w:w="1275" w:type="dxa"/>
            <w:noWrap/>
            <w:hideMark/>
          </w:tcPr>
          <w:p w14:paraId="62D86C42" w14:textId="77777777" w:rsidR="00C17268" w:rsidRPr="00A758C7" w:rsidRDefault="00C17268" w:rsidP="008B32BD">
            <w:pPr>
              <w:jc w:val="right"/>
            </w:pPr>
            <w:r w:rsidRPr="00A758C7">
              <w:t>1656,9</w:t>
            </w:r>
          </w:p>
        </w:tc>
        <w:tc>
          <w:tcPr>
            <w:tcW w:w="1843" w:type="dxa"/>
            <w:noWrap/>
            <w:hideMark/>
          </w:tcPr>
          <w:p w14:paraId="23BE0AAD" w14:textId="77777777" w:rsidR="00C17268" w:rsidRPr="00A758C7" w:rsidRDefault="00C17268" w:rsidP="008B32BD"/>
        </w:tc>
      </w:tr>
      <w:tr w:rsidR="00C17268" w:rsidRPr="00A758C7" w14:paraId="072C206A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0B3F1060" w14:textId="77777777" w:rsidR="00C17268" w:rsidRPr="00A758C7" w:rsidRDefault="00C17268" w:rsidP="008B32BD">
            <w:r w:rsidRPr="00A758C7">
              <w:t>17</w:t>
            </w:r>
          </w:p>
        </w:tc>
        <w:tc>
          <w:tcPr>
            <w:tcW w:w="1909" w:type="dxa"/>
            <w:noWrap/>
            <w:hideMark/>
          </w:tcPr>
          <w:p w14:paraId="0D63E24F" w14:textId="77777777" w:rsidR="00C17268" w:rsidRPr="00A758C7" w:rsidRDefault="00C17268" w:rsidP="008B32BD">
            <w:r w:rsidRPr="00A758C7">
              <w:t>19/W</w:t>
            </w:r>
          </w:p>
        </w:tc>
        <w:tc>
          <w:tcPr>
            <w:tcW w:w="1275" w:type="dxa"/>
            <w:noWrap/>
            <w:hideMark/>
          </w:tcPr>
          <w:p w14:paraId="4BEDA35A" w14:textId="77777777" w:rsidR="00C17268" w:rsidRPr="00A758C7" w:rsidRDefault="00C17268" w:rsidP="008B32BD">
            <w:pPr>
              <w:jc w:val="right"/>
            </w:pPr>
            <w:r w:rsidRPr="00A758C7">
              <w:t>5307,6</w:t>
            </w:r>
          </w:p>
        </w:tc>
        <w:tc>
          <w:tcPr>
            <w:tcW w:w="1843" w:type="dxa"/>
            <w:noWrap/>
            <w:hideMark/>
          </w:tcPr>
          <w:p w14:paraId="76A08570" w14:textId="77777777" w:rsidR="00C17268" w:rsidRPr="00A758C7" w:rsidRDefault="00C17268" w:rsidP="008B32BD"/>
        </w:tc>
      </w:tr>
      <w:tr w:rsidR="00C17268" w:rsidRPr="00A758C7" w14:paraId="092DC8AF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42E42666" w14:textId="77777777" w:rsidR="00C17268" w:rsidRPr="00A758C7" w:rsidRDefault="00C17268" w:rsidP="008B32BD">
            <w:r w:rsidRPr="00A758C7">
              <w:t>18</w:t>
            </w:r>
          </w:p>
        </w:tc>
        <w:tc>
          <w:tcPr>
            <w:tcW w:w="1909" w:type="dxa"/>
            <w:noWrap/>
            <w:hideMark/>
          </w:tcPr>
          <w:p w14:paraId="45A1F11E" w14:textId="77777777" w:rsidR="00C17268" w:rsidRPr="00A758C7" w:rsidRDefault="00C17268" w:rsidP="008B32BD">
            <w:r w:rsidRPr="00A758C7">
              <w:t>2W,20W,21W</w:t>
            </w:r>
          </w:p>
        </w:tc>
        <w:tc>
          <w:tcPr>
            <w:tcW w:w="1275" w:type="dxa"/>
            <w:noWrap/>
            <w:hideMark/>
          </w:tcPr>
          <w:p w14:paraId="70ABF279" w14:textId="77777777" w:rsidR="00C17268" w:rsidRPr="00A758C7" w:rsidRDefault="00C17268" w:rsidP="008B32BD">
            <w:pPr>
              <w:jc w:val="right"/>
            </w:pPr>
            <w:r w:rsidRPr="00A758C7">
              <w:t>3608,8</w:t>
            </w:r>
          </w:p>
        </w:tc>
        <w:tc>
          <w:tcPr>
            <w:tcW w:w="1843" w:type="dxa"/>
            <w:noWrap/>
            <w:hideMark/>
          </w:tcPr>
          <w:p w14:paraId="0F81FF5A" w14:textId="77777777" w:rsidR="00C17268" w:rsidRPr="00A758C7" w:rsidRDefault="00C17268" w:rsidP="008B32BD"/>
        </w:tc>
      </w:tr>
      <w:tr w:rsidR="00C17268" w:rsidRPr="00A758C7" w14:paraId="1FD82DD7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3C78A2C3" w14:textId="77777777" w:rsidR="00C17268" w:rsidRPr="00A758C7" w:rsidRDefault="00C17268" w:rsidP="008B32BD">
            <w:r w:rsidRPr="00A758C7">
              <w:t>19</w:t>
            </w:r>
          </w:p>
        </w:tc>
        <w:tc>
          <w:tcPr>
            <w:tcW w:w="1909" w:type="dxa"/>
            <w:noWrap/>
            <w:hideMark/>
          </w:tcPr>
          <w:p w14:paraId="7B08EDB9" w14:textId="77777777" w:rsidR="00C17268" w:rsidRPr="00A758C7" w:rsidRDefault="00C17268" w:rsidP="008B32BD">
            <w:r w:rsidRPr="00A758C7">
              <w:t>3W,20W,21W</w:t>
            </w:r>
          </w:p>
        </w:tc>
        <w:tc>
          <w:tcPr>
            <w:tcW w:w="1275" w:type="dxa"/>
            <w:noWrap/>
            <w:hideMark/>
          </w:tcPr>
          <w:p w14:paraId="2094DF13" w14:textId="77777777" w:rsidR="00C17268" w:rsidRPr="00A758C7" w:rsidRDefault="00C17268" w:rsidP="008B32BD">
            <w:pPr>
              <w:jc w:val="right"/>
            </w:pPr>
            <w:r w:rsidRPr="00A758C7">
              <w:t>5040,7</w:t>
            </w:r>
          </w:p>
        </w:tc>
        <w:tc>
          <w:tcPr>
            <w:tcW w:w="1843" w:type="dxa"/>
            <w:noWrap/>
            <w:hideMark/>
          </w:tcPr>
          <w:p w14:paraId="0A3EA1F7" w14:textId="77777777" w:rsidR="00C17268" w:rsidRPr="00A758C7" w:rsidRDefault="00C17268" w:rsidP="008B32BD"/>
        </w:tc>
      </w:tr>
      <w:tr w:rsidR="00C17268" w:rsidRPr="00A758C7" w14:paraId="05ECFF07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436351EB" w14:textId="77777777" w:rsidR="00C17268" w:rsidRPr="00A758C7" w:rsidRDefault="00C17268" w:rsidP="008B32BD">
            <w:r w:rsidRPr="00A758C7">
              <w:t>20</w:t>
            </w:r>
          </w:p>
        </w:tc>
        <w:tc>
          <w:tcPr>
            <w:tcW w:w="1909" w:type="dxa"/>
            <w:noWrap/>
            <w:hideMark/>
          </w:tcPr>
          <w:p w14:paraId="544A82C8" w14:textId="77777777" w:rsidR="00C17268" w:rsidRPr="00A758C7" w:rsidRDefault="00C17268" w:rsidP="008B32BD">
            <w:r w:rsidRPr="00A758C7">
              <w:t>4/W,20W,21W</w:t>
            </w:r>
          </w:p>
        </w:tc>
        <w:tc>
          <w:tcPr>
            <w:tcW w:w="1275" w:type="dxa"/>
            <w:noWrap/>
            <w:hideMark/>
          </w:tcPr>
          <w:p w14:paraId="49880766" w14:textId="77777777" w:rsidR="00C17268" w:rsidRPr="00A758C7" w:rsidRDefault="00C17268" w:rsidP="008B32BD">
            <w:pPr>
              <w:jc w:val="right"/>
            </w:pPr>
            <w:r w:rsidRPr="00A758C7">
              <w:t>6692,8</w:t>
            </w:r>
          </w:p>
        </w:tc>
        <w:tc>
          <w:tcPr>
            <w:tcW w:w="1843" w:type="dxa"/>
            <w:noWrap/>
            <w:hideMark/>
          </w:tcPr>
          <w:p w14:paraId="0290BE9B" w14:textId="77777777" w:rsidR="00C17268" w:rsidRPr="00A758C7" w:rsidRDefault="00C17268" w:rsidP="008B32BD"/>
        </w:tc>
      </w:tr>
      <w:tr w:rsidR="00C17268" w:rsidRPr="00A758C7" w14:paraId="5B978659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7000644B" w14:textId="77777777" w:rsidR="00C17268" w:rsidRPr="00A758C7" w:rsidRDefault="00C17268" w:rsidP="008B32BD">
            <w:r w:rsidRPr="00A758C7">
              <w:t>21</w:t>
            </w:r>
          </w:p>
        </w:tc>
        <w:tc>
          <w:tcPr>
            <w:tcW w:w="1909" w:type="dxa"/>
            <w:noWrap/>
            <w:hideMark/>
          </w:tcPr>
          <w:p w14:paraId="5A147D48" w14:textId="77777777" w:rsidR="00C17268" w:rsidRPr="00A758C7" w:rsidRDefault="00C17268" w:rsidP="008B32BD">
            <w:r w:rsidRPr="00A758C7">
              <w:t>5W,20W,21W</w:t>
            </w:r>
          </w:p>
        </w:tc>
        <w:tc>
          <w:tcPr>
            <w:tcW w:w="1275" w:type="dxa"/>
            <w:noWrap/>
            <w:hideMark/>
          </w:tcPr>
          <w:p w14:paraId="5F172160" w14:textId="77777777" w:rsidR="00C17268" w:rsidRPr="00A758C7" w:rsidRDefault="00C17268" w:rsidP="008B32BD">
            <w:pPr>
              <w:jc w:val="right"/>
            </w:pPr>
            <w:r w:rsidRPr="00A758C7">
              <w:t>6490,2</w:t>
            </w:r>
          </w:p>
        </w:tc>
        <w:tc>
          <w:tcPr>
            <w:tcW w:w="1843" w:type="dxa"/>
            <w:noWrap/>
            <w:hideMark/>
          </w:tcPr>
          <w:p w14:paraId="15684123" w14:textId="77777777" w:rsidR="00C17268" w:rsidRPr="00A758C7" w:rsidRDefault="00C17268" w:rsidP="008B32BD"/>
        </w:tc>
      </w:tr>
      <w:tr w:rsidR="00C17268" w:rsidRPr="00A758C7" w14:paraId="5AFEAA68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5F09EBBB" w14:textId="77777777" w:rsidR="00C17268" w:rsidRPr="00A758C7" w:rsidRDefault="00C17268" w:rsidP="008B32BD">
            <w:r w:rsidRPr="00A758C7">
              <w:t>22</w:t>
            </w:r>
          </w:p>
        </w:tc>
        <w:tc>
          <w:tcPr>
            <w:tcW w:w="1909" w:type="dxa"/>
            <w:noWrap/>
            <w:hideMark/>
          </w:tcPr>
          <w:p w14:paraId="1AA55840" w14:textId="77777777" w:rsidR="00C17268" w:rsidRPr="00A758C7" w:rsidRDefault="00C17268" w:rsidP="008B32BD">
            <w:r w:rsidRPr="00A758C7">
              <w:t>6/W,20W,21W</w:t>
            </w:r>
          </w:p>
        </w:tc>
        <w:tc>
          <w:tcPr>
            <w:tcW w:w="1275" w:type="dxa"/>
            <w:noWrap/>
            <w:hideMark/>
          </w:tcPr>
          <w:p w14:paraId="543757A1" w14:textId="77777777" w:rsidR="00C17268" w:rsidRPr="00A758C7" w:rsidRDefault="00C17268" w:rsidP="008B32BD">
            <w:pPr>
              <w:jc w:val="right"/>
            </w:pPr>
            <w:r w:rsidRPr="00A758C7">
              <w:t>6576,2</w:t>
            </w:r>
          </w:p>
        </w:tc>
        <w:tc>
          <w:tcPr>
            <w:tcW w:w="1843" w:type="dxa"/>
            <w:noWrap/>
            <w:hideMark/>
          </w:tcPr>
          <w:p w14:paraId="6A29A728" w14:textId="77777777" w:rsidR="00C17268" w:rsidRPr="00A758C7" w:rsidRDefault="00C17268" w:rsidP="008B32BD"/>
        </w:tc>
      </w:tr>
      <w:tr w:rsidR="00C17268" w:rsidRPr="00A758C7" w14:paraId="21B535DD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76DC41CD" w14:textId="77777777" w:rsidR="00C17268" w:rsidRPr="00A758C7" w:rsidRDefault="00C17268" w:rsidP="008B32BD">
            <w:r w:rsidRPr="00A758C7">
              <w:t>23</w:t>
            </w:r>
          </w:p>
        </w:tc>
        <w:tc>
          <w:tcPr>
            <w:tcW w:w="1909" w:type="dxa"/>
            <w:noWrap/>
            <w:hideMark/>
          </w:tcPr>
          <w:p w14:paraId="7AD5567F" w14:textId="77777777" w:rsidR="00C17268" w:rsidRPr="00A758C7" w:rsidRDefault="00C17268" w:rsidP="008B32BD">
            <w:r w:rsidRPr="00A758C7">
              <w:t>2/W,3W,22/W</w:t>
            </w:r>
          </w:p>
        </w:tc>
        <w:tc>
          <w:tcPr>
            <w:tcW w:w="1275" w:type="dxa"/>
            <w:noWrap/>
            <w:hideMark/>
          </w:tcPr>
          <w:p w14:paraId="65643E3F" w14:textId="77777777" w:rsidR="00C17268" w:rsidRPr="00A758C7" w:rsidRDefault="00C17268" w:rsidP="008B32BD">
            <w:pPr>
              <w:jc w:val="right"/>
            </w:pPr>
            <w:r w:rsidRPr="00A758C7">
              <w:t>2217,6</w:t>
            </w:r>
          </w:p>
        </w:tc>
        <w:tc>
          <w:tcPr>
            <w:tcW w:w="1843" w:type="dxa"/>
            <w:noWrap/>
            <w:hideMark/>
          </w:tcPr>
          <w:p w14:paraId="51B4D752" w14:textId="77777777" w:rsidR="00C17268" w:rsidRPr="00A758C7" w:rsidRDefault="00C17268" w:rsidP="008B32BD"/>
        </w:tc>
      </w:tr>
      <w:tr w:rsidR="00C17268" w:rsidRPr="00A758C7" w14:paraId="07D69801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3FE0274B" w14:textId="77777777" w:rsidR="00C17268" w:rsidRPr="00A758C7" w:rsidRDefault="00C17268" w:rsidP="008B32BD">
            <w:r w:rsidRPr="00A758C7">
              <w:t>24</w:t>
            </w:r>
          </w:p>
        </w:tc>
        <w:tc>
          <w:tcPr>
            <w:tcW w:w="1909" w:type="dxa"/>
            <w:noWrap/>
            <w:hideMark/>
          </w:tcPr>
          <w:p w14:paraId="15503114" w14:textId="77777777" w:rsidR="00C17268" w:rsidRPr="00A758C7" w:rsidRDefault="00C17268" w:rsidP="008B32BD">
            <w:r w:rsidRPr="00A758C7">
              <w:t>23/W</w:t>
            </w:r>
          </w:p>
        </w:tc>
        <w:tc>
          <w:tcPr>
            <w:tcW w:w="1275" w:type="dxa"/>
            <w:noWrap/>
            <w:hideMark/>
          </w:tcPr>
          <w:p w14:paraId="40779505" w14:textId="77777777" w:rsidR="00C17268" w:rsidRPr="00A758C7" w:rsidRDefault="00C17268" w:rsidP="008B32BD">
            <w:pPr>
              <w:jc w:val="right"/>
            </w:pPr>
            <w:r w:rsidRPr="00A758C7">
              <w:t>1119,6</w:t>
            </w:r>
          </w:p>
        </w:tc>
        <w:tc>
          <w:tcPr>
            <w:tcW w:w="1843" w:type="dxa"/>
            <w:noWrap/>
            <w:hideMark/>
          </w:tcPr>
          <w:p w14:paraId="469CC8F7" w14:textId="77777777" w:rsidR="00C17268" w:rsidRPr="00A758C7" w:rsidRDefault="00C17268" w:rsidP="008B32BD"/>
        </w:tc>
      </w:tr>
      <w:tr w:rsidR="00C17268" w:rsidRPr="00A758C7" w14:paraId="168D2028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4E9223E5" w14:textId="77777777" w:rsidR="00C17268" w:rsidRPr="00A758C7" w:rsidRDefault="00C17268" w:rsidP="008B32BD">
            <w:r w:rsidRPr="00A758C7">
              <w:t>25</w:t>
            </w:r>
          </w:p>
        </w:tc>
        <w:tc>
          <w:tcPr>
            <w:tcW w:w="1909" w:type="dxa"/>
            <w:noWrap/>
            <w:hideMark/>
          </w:tcPr>
          <w:p w14:paraId="5777F79C" w14:textId="77777777" w:rsidR="00C17268" w:rsidRPr="00A758C7" w:rsidRDefault="00C17268" w:rsidP="008B32BD">
            <w:r w:rsidRPr="00A758C7">
              <w:t>24/W</w:t>
            </w:r>
          </w:p>
        </w:tc>
        <w:tc>
          <w:tcPr>
            <w:tcW w:w="1275" w:type="dxa"/>
            <w:noWrap/>
            <w:hideMark/>
          </w:tcPr>
          <w:p w14:paraId="3062F955" w14:textId="77777777" w:rsidR="00C17268" w:rsidRPr="00A758C7" w:rsidRDefault="00C17268" w:rsidP="008B32BD">
            <w:pPr>
              <w:jc w:val="right"/>
            </w:pPr>
            <w:r w:rsidRPr="00A758C7">
              <w:t>845,8</w:t>
            </w:r>
          </w:p>
        </w:tc>
        <w:tc>
          <w:tcPr>
            <w:tcW w:w="1843" w:type="dxa"/>
            <w:noWrap/>
            <w:hideMark/>
          </w:tcPr>
          <w:p w14:paraId="60040DAA" w14:textId="77777777" w:rsidR="00C17268" w:rsidRPr="00A758C7" w:rsidRDefault="00C17268" w:rsidP="008B32BD"/>
        </w:tc>
      </w:tr>
      <w:tr w:rsidR="00C17268" w:rsidRPr="00A758C7" w14:paraId="0C74111B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3F175980" w14:textId="77777777" w:rsidR="00C17268" w:rsidRPr="00A758C7" w:rsidRDefault="00C17268" w:rsidP="008B32BD">
            <w:r w:rsidRPr="00A758C7">
              <w:t>26</w:t>
            </w:r>
          </w:p>
        </w:tc>
        <w:tc>
          <w:tcPr>
            <w:tcW w:w="1909" w:type="dxa"/>
            <w:noWrap/>
            <w:hideMark/>
          </w:tcPr>
          <w:p w14:paraId="7DD15B76" w14:textId="77777777" w:rsidR="00C17268" w:rsidRPr="00A758C7" w:rsidRDefault="00C17268" w:rsidP="008B32BD">
            <w:r w:rsidRPr="00A758C7">
              <w:t>25/W</w:t>
            </w:r>
          </w:p>
        </w:tc>
        <w:tc>
          <w:tcPr>
            <w:tcW w:w="1275" w:type="dxa"/>
            <w:noWrap/>
            <w:hideMark/>
          </w:tcPr>
          <w:p w14:paraId="63AEC782" w14:textId="77777777" w:rsidR="00C17268" w:rsidRPr="00A758C7" w:rsidRDefault="00C17268" w:rsidP="008B32BD">
            <w:pPr>
              <w:jc w:val="right"/>
            </w:pPr>
            <w:r w:rsidRPr="00A758C7">
              <w:t>1416,9</w:t>
            </w:r>
          </w:p>
        </w:tc>
        <w:tc>
          <w:tcPr>
            <w:tcW w:w="1843" w:type="dxa"/>
            <w:noWrap/>
            <w:hideMark/>
          </w:tcPr>
          <w:p w14:paraId="4328B9FE" w14:textId="77777777" w:rsidR="00C17268" w:rsidRPr="00A758C7" w:rsidRDefault="00C17268" w:rsidP="008B32BD"/>
        </w:tc>
      </w:tr>
      <w:tr w:rsidR="00C17268" w:rsidRPr="00A758C7" w14:paraId="4BB92F59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5BC0E564" w14:textId="77777777" w:rsidR="00C17268" w:rsidRPr="00A758C7" w:rsidRDefault="00C17268" w:rsidP="008B32BD">
            <w:r w:rsidRPr="00A758C7">
              <w:t>27</w:t>
            </w:r>
          </w:p>
        </w:tc>
        <w:tc>
          <w:tcPr>
            <w:tcW w:w="1909" w:type="dxa"/>
            <w:noWrap/>
            <w:hideMark/>
          </w:tcPr>
          <w:p w14:paraId="122D0A18" w14:textId="77777777" w:rsidR="00C17268" w:rsidRPr="00A758C7" w:rsidRDefault="00C17268" w:rsidP="008B32BD">
            <w:r w:rsidRPr="00A758C7">
              <w:t>26/W</w:t>
            </w:r>
          </w:p>
        </w:tc>
        <w:tc>
          <w:tcPr>
            <w:tcW w:w="1275" w:type="dxa"/>
            <w:noWrap/>
            <w:hideMark/>
          </w:tcPr>
          <w:p w14:paraId="64E8E93F" w14:textId="77777777" w:rsidR="00C17268" w:rsidRPr="00A758C7" w:rsidRDefault="00C17268" w:rsidP="008B32BD">
            <w:pPr>
              <w:jc w:val="right"/>
            </w:pPr>
            <w:r w:rsidRPr="00A758C7">
              <w:t>233,4</w:t>
            </w:r>
          </w:p>
        </w:tc>
        <w:tc>
          <w:tcPr>
            <w:tcW w:w="1843" w:type="dxa"/>
            <w:noWrap/>
            <w:hideMark/>
          </w:tcPr>
          <w:p w14:paraId="56490E5F" w14:textId="77777777" w:rsidR="00C17268" w:rsidRPr="00A758C7" w:rsidRDefault="00C17268" w:rsidP="008B32BD"/>
        </w:tc>
      </w:tr>
      <w:tr w:rsidR="00C17268" w:rsidRPr="00A758C7" w14:paraId="43829095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1A5A4532" w14:textId="77777777" w:rsidR="00C17268" w:rsidRPr="00A758C7" w:rsidRDefault="00C17268" w:rsidP="008B32BD">
            <w:r w:rsidRPr="00A758C7">
              <w:t>28</w:t>
            </w:r>
          </w:p>
        </w:tc>
        <w:tc>
          <w:tcPr>
            <w:tcW w:w="1909" w:type="dxa"/>
            <w:noWrap/>
            <w:hideMark/>
          </w:tcPr>
          <w:p w14:paraId="141D5D2B" w14:textId="77777777" w:rsidR="00C17268" w:rsidRPr="00A758C7" w:rsidRDefault="00C17268" w:rsidP="008B32BD">
            <w:r w:rsidRPr="00A758C7">
              <w:t>27/W</w:t>
            </w:r>
          </w:p>
        </w:tc>
        <w:tc>
          <w:tcPr>
            <w:tcW w:w="1275" w:type="dxa"/>
            <w:noWrap/>
            <w:hideMark/>
          </w:tcPr>
          <w:p w14:paraId="458BF178" w14:textId="77777777" w:rsidR="00C17268" w:rsidRPr="00A758C7" w:rsidRDefault="00C17268" w:rsidP="008B32BD">
            <w:pPr>
              <w:jc w:val="right"/>
            </w:pPr>
            <w:r w:rsidRPr="00A758C7">
              <w:t>603,1</w:t>
            </w:r>
          </w:p>
        </w:tc>
        <w:tc>
          <w:tcPr>
            <w:tcW w:w="1843" w:type="dxa"/>
            <w:noWrap/>
            <w:hideMark/>
          </w:tcPr>
          <w:p w14:paraId="24BB60F0" w14:textId="77777777" w:rsidR="00C17268" w:rsidRPr="00A758C7" w:rsidRDefault="00C17268" w:rsidP="008B32BD"/>
        </w:tc>
      </w:tr>
      <w:tr w:rsidR="00C17268" w:rsidRPr="00A758C7" w14:paraId="7F97EE47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02F18338" w14:textId="77777777" w:rsidR="00C17268" w:rsidRPr="00A758C7" w:rsidRDefault="00C17268" w:rsidP="008B32BD">
            <w:r w:rsidRPr="00A758C7">
              <w:t>29</w:t>
            </w:r>
          </w:p>
        </w:tc>
        <w:tc>
          <w:tcPr>
            <w:tcW w:w="1909" w:type="dxa"/>
            <w:noWrap/>
            <w:hideMark/>
          </w:tcPr>
          <w:p w14:paraId="06439BB7" w14:textId="77777777" w:rsidR="00C17268" w:rsidRPr="00A758C7" w:rsidRDefault="00C17268" w:rsidP="008B32BD">
            <w:r w:rsidRPr="00A758C7">
              <w:t>28/W</w:t>
            </w:r>
          </w:p>
        </w:tc>
        <w:tc>
          <w:tcPr>
            <w:tcW w:w="1275" w:type="dxa"/>
            <w:noWrap/>
            <w:hideMark/>
          </w:tcPr>
          <w:p w14:paraId="6AB980F0" w14:textId="77777777" w:rsidR="00C17268" w:rsidRPr="00A758C7" w:rsidRDefault="00C17268" w:rsidP="008B32BD">
            <w:pPr>
              <w:jc w:val="right"/>
            </w:pPr>
            <w:r w:rsidRPr="00A758C7">
              <w:t>2494,2</w:t>
            </w:r>
          </w:p>
        </w:tc>
        <w:tc>
          <w:tcPr>
            <w:tcW w:w="1843" w:type="dxa"/>
            <w:noWrap/>
            <w:hideMark/>
          </w:tcPr>
          <w:p w14:paraId="699476A1" w14:textId="77777777" w:rsidR="00C17268" w:rsidRPr="00A758C7" w:rsidRDefault="00C17268" w:rsidP="008B32BD"/>
        </w:tc>
      </w:tr>
      <w:tr w:rsidR="00C17268" w:rsidRPr="00A758C7" w14:paraId="40AE46DB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029D1A4D" w14:textId="77777777" w:rsidR="00C17268" w:rsidRPr="00A758C7" w:rsidRDefault="00C17268" w:rsidP="008B32BD">
            <w:r w:rsidRPr="00A758C7">
              <w:t>30</w:t>
            </w:r>
          </w:p>
        </w:tc>
        <w:tc>
          <w:tcPr>
            <w:tcW w:w="1909" w:type="dxa"/>
            <w:noWrap/>
            <w:hideMark/>
          </w:tcPr>
          <w:p w14:paraId="60069CDD" w14:textId="77777777" w:rsidR="00C17268" w:rsidRPr="00A758C7" w:rsidRDefault="00C17268" w:rsidP="008B32BD">
            <w:r w:rsidRPr="00A758C7">
              <w:t>29/W</w:t>
            </w:r>
          </w:p>
        </w:tc>
        <w:tc>
          <w:tcPr>
            <w:tcW w:w="1275" w:type="dxa"/>
            <w:noWrap/>
            <w:hideMark/>
          </w:tcPr>
          <w:p w14:paraId="78BCC085" w14:textId="77777777" w:rsidR="00C17268" w:rsidRPr="00A758C7" w:rsidRDefault="00C17268" w:rsidP="008B32BD">
            <w:pPr>
              <w:jc w:val="right"/>
            </w:pPr>
            <w:r w:rsidRPr="00A758C7">
              <w:t>382,3</w:t>
            </w:r>
          </w:p>
        </w:tc>
        <w:tc>
          <w:tcPr>
            <w:tcW w:w="1843" w:type="dxa"/>
            <w:noWrap/>
            <w:hideMark/>
          </w:tcPr>
          <w:p w14:paraId="7C32B748" w14:textId="77777777" w:rsidR="00C17268" w:rsidRPr="007B6C76" w:rsidRDefault="00C17268" w:rsidP="008B32BD">
            <w:pPr>
              <w:rPr>
                <w:color w:val="FF0000"/>
              </w:rPr>
            </w:pPr>
            <w:r w:rsidRPr="007B6C76">
              <w:rPr>
                <w:color w:val="FF0000"/>
              </w:rPr>
              <w:t> </w:t>
            </w:r>
          </w:p>
        </w:tc>
      </w:tr>
      <w:tr w:rsidR="00C17268" w:rsidRPr="00A758C7" w14:paraId="45578067" w14:textId="77777777" w:rsidTr="008B32BD">
        <w:trPr>
          <w:trHeight w:val="285"/>
        </w:trPr>
        <w:tc>
          <w:tcPr>
            <w:tcW w:w="780" w:type="dxa"/>
            <w:noWrap/>
          </w:tcPr>
          <w:p w14:paraId="78E12994" w14:textId="77777777" w:rsidR="00C17268" w:rsidRPr="00DC413C" w:rsidRDefault="00C17268" w:rsidP="008B32BD">
            <w:r w:rsidRPr="00DC413C">
              <w:t>suma</w:t>
            </w:r>
          </w:p>
        </w:tc>
        <w:tc>
          <w:tcPr>
            <w:tcW w:w="1909" w:type="dxa"/>
            <w:noWrap/>
          </w:tcPr>
          <w:p w14:paraId="710513CA" w14:textId="77777777" w:rsidR="00C17268" w:rsidRPr="00A758C7" w:rsidRDefault="00C17268" w:rsidP="008B32BD"/>
        </w:tc>
        <w:tc>
          <w:tcPr>
            <w:tcW w:w="1275" w:type="dxa"/>
            <w:noWrap/>
          </w:tcPr>
          <w:p w14:paraId="6AD5247E" w14:textId="77777777" w:rsidR="00C17268" w:rsidRPr="00DC413C" w:rsidRDefault="00C17268" w:rsidP="008B32BD">
            <w:pPr>
              <w:jc w:val="right"/>
              <w:rPr>
                <w:b/>
                <w:bCs/>
              </w:rPr>
            </w:pPr>
            <w:r w:rsidRPr="00DC413C">
              <w:rPr>
                <w:b/>
                <w:bCs/>
              </w:rPr>
              <w:t>189704,6</w:t>
            </w:r>
          </w:p>
        </w:tc>
        <w:tc>
          <w:tcPr>
            <w:tcW w:w="1843" w:type="dxa"/>
            <w:noWrap/>
          </w:tcPr>
          <w:p w14:paraId="0DE5D636" w14:textId="77777777" w:rsidR="00C17268" w:rsidRPr="007B6C76" w:rsidRDefault="00C17268" w:rsidP="008B32BD">
            <w:pPr>
              <w:rPr>
                <w:color w:val="FF0000"/>
              </w:rPr>
            </w:pPr>
            <w:r w:rsidRPr="007B6C76">
              <w:rPr>
                <w:b/>
                <w:color w:val="FF0000"/>
              </w:rPr>
              <w:t>190261,7</w:t>
            </w:r>
          </w:p>
        </w:tc>
      </w:tr>
      <w:tr w:rsidR="00C17268" w:rsidRPr="00A758C7" w14:paraId="500D2F13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48E5BE64" w14:textId="77777777" w:rsidR="00C17268" w:rsidRPr="00A758C7" w:rsidRDefault="00C17268" w:rsidP="008B32BD">
            <w:r w:rsidRPr="00A758C7">
              <w:t>31</w:t>
            </w:r>
          </w:p>
        </w:tc>
        <w:tc>
          <w:tcPr>
            <w:tcW w:w="1909" w:type="dxa"/>
            <w:noWrap/>
            <w:hideMark/>
          </w:tcPr>
          <w:p w14:paraId="30C5ED67" w14:textId="77777777" w:rsidR="00C17268" w:rsidRPr="00A758C7" w:rsidRDefault="00C17268" w:rsidP="008B32BD">
            <w:r w:rsidRPr="00A758C7">
              <w:t>30/W</w:t>
            </w:r>
          </w:p>
        </w:tc>
        <w:tc>
          <w:tcPr>
            <w:tcW w:w="1275" w:type="dxa"/>
            <w:noWrap/>
            <w:hideMark/>
          </w:tcPr>
          <w:p w14:paraId="3431518D" w14:textId="77777777" w:rsidR="00C17268" w:rsidRPr="00A758C7" w:rsidRDefault="00C17268" w:rsidP="008B32BD">
            <w:pPr>
              <w:jc w:val="right"/>
            </w:pPr>
            <w:r w:rsidRPr="00A758C7">
              <w:t>684,6</w:t>
            </w:r>
          </w:p>
        </w:tc>
        <w:tc>
          <w:tcPr>
            <w:tcW w:w="1843" w:type="dxa"/>
            <w:noWrap/>
            <w:hideMark/>
          </w:tcPr>
          <w:p w14:paraId="63124C7C" w14:textId="77777777" w:rsidR="00C17268" w:rsidRPr="007B6C76" w:rsidRDefault="00C17268" w:rsidP="008B32BD">
            <w:pPr>
              <w:rPr>
                <w:b/>
                <w:bCs/>
                <w:color w:val="FF0000"/>
              </w:rPr>
            </w:pPr>
            <w:r w:rsidRPr="007B6C76">
              <w:rPr>
                <w:b/>
                <w:bCs/>
                <w:color w:val="FF0000"/>
              </w:rPr>
              <w:t>928,8</w:t>
            </w:r>
          </w:p>
        </w:tc>
      </w:tr>
      <w:tr w:rsidR="00C17268" w:rsidRPr="00A758C7" w14:paraId="2FAAD8EA" w14:textId="77777777" w:rsidTr="008B32BD">
        <w:trPr>
          <w:trHeight w:val="300"/>
        </w:trPr>
        <w:tc>
          <w:tcPr>
            <w:tcW w:w="780" w:type="dxa"/>
            <w:noWrap/>
            <w:hideMark/>
          </w:tcPr>
          <w:p w14:paraId="24D3D9AD" w14:textId="77777777" w:rsidR="00C17268" w:rsidRPr="00A758C7" w:rsidRDefault="00C17268" w:rsidP="008B32BD">
            <w:r w:rsidRPr="00A758C7">
              <w:t>32</w:t>
            </w:r>
          </w:p>
        </w:tc>
        <w:tc>
          <w:tcPr>
            <w:tcW w:w="1909" w:type="dxa"/>
            <w:noWrap/>
            <w:hideMark/>
          </w:tcPr>
          <w:p w14:paraId="6E52794B" w14:textId="77777777" w:rsidR="00C17268" w:rsidRPr="00A758C7" w:rsidRDefault="00C17268" w:rsidP="008B32BD">
            <w:r w:rsidRPr="00A758C7">
              <w:t>31/W</w:t>
            </w:r>
          </w:p>
        </w:tc>
        <w:tc>
          <w:tcPr>
            <w:tcW w:w="1275" w:type="dxa"/>
            <w:noWrap/>
            <w:hideMark/>
          </w:tcPr>
          <w:p w14:paraId="6D041BF8" w14:textId="77777777" w:rsidR="00C17268" w:rsidRPr="00A758C7" w:rsidRDefault="00C17268" w:rsidP="008B32BD">
            <w:pPr>
              <w:jc w:val="right"/>
            </w:pPr>
            <w:r w:rsidRPr="00A758C7">
              <w:t>2183,0</w:t>
            </w:r>
          </w:p>
        </w:tc>
        <w:tc>
          <w:tcPr>
            <w:tcW w:w="1843" w:type="dxa"/>
            <w:noWrap/>
            <w:hideMark/>
          </w:tcPr>
          <w:p w14:paraId="51B1DE52" w14:textId="77777777" w:rsidR="00C17268" w:rsidRPr="007B6C76" w:rsidRDefault="00C17268" w:rsidP="008B32BD">
            <w:pPr>
              <w:rPr>
                <w:b/>
                <w:bCs/>
                <w:color w:val="FF0000"/>
              </w:rPr>
            </w:pPr>
            <w:r w:rsidRPr="007B6C76">
              <w:rPr>
                <w:b/>
                <w:bCs/>
                <w:color w:val="FF0000"/>
              </w:rPr>
              <w:t>2183,6</w:t>
            </w:r>
          </w:p>
        </w:tc>
      </w:tr>
      <w:tr w:rsidR="00C17268" w:rsidRPr="00A758C7" w14:paraId="08762BF9" w14:textId="77777777" w:rsidTr="008B32BD">
        <w:trPr>
          <w:trHeight w:val="285"/>
        </w:trPr>
        <w:tc>
          <w:tcPr>
            <w:tcW w:w="780" w:type="dxa"/>
            <w:noWrap/>
            <w:hideMark/>
          </w:tcPr>
          <w:p w14:paraId="48505CC7" w14:textId="77777777" w:rsidR="00C17268" w:rsidRPr="00A758C7" w:rsidRDefault="00C17268" w:rsidP="008B32BD">
            <w:r w:rsidRPr="00A758C7">
              <w:t>33</w:t>
            </w:r>
          </w:p>
        </w:tc>
        <w:tc>
          <w:tcPr>
            <w:tcW w:w="1909" w:type="dxa"/>
            <w:noWrap/>
            <w:hideMark/>
          </w:tcPr>
          <w:p w14:paraId="4E041AFB" w14:textId="77777777" w:rsidR="00C17268" w:rsidRPr="00A758C7" w:rsidRDefault="00C17268" w:rsidP="008B32BD">
            <w:r w:rsidRPr="00A758C7">
              <w:t>32/W</w:t>
            </w:r>
          </w:p>
        </w:tc>
        <w:tc>
          <w:tcPr>
            <w:tcW w:w="1275" w:type="dxa"/>
            <w:noWrap/>
            <w:hideMark/>
          </w:tcPr>
          <w:p w14:paraId="0E8BDD1D" w14:textId="77777777" w:rsidR="00C17268" w:rsidRPr="00A758C7" w:rsidRDefault="00C17268" w:rsidP="008B32BD">
            <w:pPr>
              <w:jc w:val="right"/>
            </w:pPr>
            <w:r w:rsidRPr="00A758C7">
              <w:t>1432,9</w:t>
            </w:r>
          </w:p>
        </w:tc>
        <w:tc>
          <w:tcPr>
            <w:tcW w:w="1843" w:type="dxa"/>
            <w:noWrap/>
            <w:hideMark/>
          </w:tcPr>
          <w:p w14:paraId="26AE516B" w14:textId="77777777" w:rsidR="00C17268" w:rsidRPr="007B6C76" w:rsidRDefault="00C17268" w:rsidP="008B32BD">
            <w:pPr>
              <w:rPr>
                <w:b/>
                <w:bCs/>
                <w:color w:val="FF0000"/>
              </w:rPr>
            </w:pPr>
            <w:r w:rsidRPr="007B6C76">
              <w:rPr>
                <w:b/>
                <w:bCs/>
                <w:color w:val="FF0000"/>
              </w:rPr>
              <w:t>1244,6</w:t>
            </w:r>
          </w:p>
        </w:tc>
      </w:tr>
    </w:tbl>
    <w:p w14:paraId="3881A87A" w14:textId="77777777" w:rsidR="00C17268" w:rsidRPr="00BF2ED6" w:rsidRDefault="00C17268" w:rsidP="00C17268"/>
    <w:p w14:paraId="612932ED" w14:textId="77777777" w:rsidR="00C17268" w:rsidRPr="00BF2ED6" w:rsidRDefault="00C17268" w:rsidP="00C17268">
      <w:pPr>
        <w:spacing w:line="276" w:lineRule="auto"/>
        <w:ind w:left="284"/>
      </w:pPr>
      <w:r w:rsidRPr="00BF2ED6">
        <w:t>Po sprawdzeniu zestawień stali stwierdzono pomyłkę rachunkową w kosztorysie – budynek</w:t>
      </w:r>
      <w:r w:rsidRPr="00BF2ED6">
        <w:rPr>
          <w:b/>
        </w:rPr>
        <w:t xml:space="preserve"> w poz. 192 zamiast 189,705 t powinno być 190,262 t</w:t>
      </w:r>
      <w:r w:rsidRPr="00BF2ED6">
        <w:t xml:space="preserve"> oraz w kosztorysie zagospodarowania terenu</w:t>
      </w:r>
    </w:p>
    <w:p w14:paraId="04938970" w14:textId="77777777" w:rsidR="00C17268" w:rsidRPr="00BF2ED6" w:rsidRDefault="00C17268" w:rsidP="00C17268">
      <w:pPr>
        <w:spacing w:line="276" w:lineRule="auto"/>
        <w:ind w:left="284"/>
        <w:rPr>
          <w:b/>
        </w:rPr>
      </w:pPr>
      <w:r w:rsidRPr="00BF2ED6">
        <w:rPr>
          <w:b/>
        </w:rPr>
        <w:lastRenderedPageBreak/>
        <w:t xml:space="preserve">w  poz. 25 </w:t>
      </w:r>
      <w:r>
        <w:rPr>
          <w:b/>
        </w:rPr>
        <w:t xml:space="preserve">po korekcie ilości stali </w:t>
      </w:r>
      <w:r w:rsidRPr="00DC413C">
        <w:rPr>
          <w:b/>
          <w:bCs/>
        </w:rPr>
        <w:t>W/30, W/31, W/32</w:t>
      </w:r>
      <w:r>
        <w:t xml:space="preserve"> </w:t>
      </w:r>
      <w:r w:rsidRPr="00BF2ED6">
        <w:rPr>
          <w:b/>
        </w:rPr>
        <w:t>zamiast 5,276 t powinno być 5,333 t.</w:t>
      </w:r>
    </w:p>
    <w:p w14:paraId="2B0C5146" w14:textId="77777777" w:rsidR="00C17268" w:rsidRPr="00BF2ED6" w:rsidRDefault="00C17268" w:rsidP="00C17268">
      <w:pPr>
        <w:spacing w:line="276" w:lineRule="auto"/>
        <w:ind w:left="284"/>
      </w:pPr>
      <w:r w:rsidRPr="00BF2ED6">
        <w:t>Wykonano też rewizję rysunków W/30, W/31, W/32, PZW05 i PZW06 i korektę dotyczących ich zestawień stali – w załączeniu udostępniamy „Korekty i rysunki zamienne</w:t>
      </w:r>
      <w:r>
        <w:t xml:space="preserve"> - stal</w:t>
      </w:r>
      <w:r w:rsidRPr="00BF2ED6">
        <w:t>”.</w:t>
      </w:r>
    </w:p>
    <w:bookmarkEnd w:id="3"/>
    <w:p w14:paraId="715F7236" w14:textId="77777777" w:rsidR="003E5D0E" w:rsidRPr="00DE51C5" w:rsidRDefault="003E5D0E" w:rsidP="003E5D0E">
      <w:pPr>
        <w:spacing w:line="276" w:lineRule="auto"/>
        <w:ind w:left="1134"/>
        <w:rPr>
          <w:rFonts w:asciiTheme="minorHAnsi" w:hAnsiTheme="minorHAnsi" w:cstheme="minorHAnsi"/>
          <w:bCs/>
          <w:color w:val="0070C0"/>
        </w:rPr>
      </w:pPr>
    </w:p>
    <w:p w14:paraId="73592F89" w14:textId="07EE7912" w:rsidR="003E5D0E" w:rsidRPr="00DE51C5" w:rsidRDefault="003E5D0E" w:rsidP="00CC27DF">
      <w:pPr>
        <w:ind w:left="284" w:right="23"/>
        <w:jc w:val="both"/>
        <w:rPr>
          <w:rFonts w:asciiTheme="minorHAnsi" w:hAnsiTheme="minorHAnsi" w:cstheme="minorHAnsi"/>
          <w:b/>
        </w:rPr>
      </w:pPr>
      <w:bookmarkStart w:id="4" w:name="_Hlk57289050"/>
      <w:r w:rsidRPr="00DE51C5">
        <w:rPr>
          <w:rFonts w:asciiTheme="minorHAnsi" w:hAnsiTheme="minorHAnsi" w:cstheme="minorHAnsi"/>
          <w:b/>
        </w:rPr>
        <w:t>Pytanie:</w:t>
      </w:r>
    </w:p>
    <w:bookmarkEnd w:id="4"/>
    <w:p w14:paraId="3F8191E8" w14:textId="38559490" w:rsidR="003E5D0E" w:rsidRPr="00DE51C5" w:rsidRDefault="00904625" w:rsidP="00CC27DF">
      <w:pPr>
        <w:numPr>
          <w:ilvl w:val="0"/>
          <w:numId w:val="12"/>
        </w:numPr>
        <w:spacing w:line="276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>W pozycji nr 24 (przedmiar KANALIZACJA OPADOWA I DRENAŻ OPASKOWY) został opisany</w:t>
      </w:r>
      <w:r w:rsidR="003E5D0E" w:rsidRPr="00DE51C5">
        <w:rPr>
          <w:rFonts w:asciiTheme="minorHAnsi" w:hAnsiTheme="minorHAnsi" w:cstheme="minorHAnsi"/>
          <w:b/>
        </w:rPr>
        <w:t xml:space="preserve"> </w:t>
      </w:r>
      <w:bookmarkStart w:id="5" w:name="_Hlk57042656"/>
      <w:bookmarkStart w:id="6" w:name="_Hlk57044151"/>
      <w:r w:rsidR="003E5D0E" w:rsidRPr="00DE51C5">
        <w:rPr>
          <w:rFonts w:asciiTheme="minorHAnsi" w:hAnsiTheme="minorHAnsi" w:cstheme="minorHAnsi"/>
          <w:b/>
          <w:u w:val="single"/>
        </w:rPr>
        <w:t>zbiornik retencyjny „PC”</w:t>
      </w:r>
      <w:r w:rsidR="003E5D0E" w:rsidRPr="00DE51C5">
        <w:rPr>
          <w:rFonts w:asciiTheme="minorHAnsi" w:hAnsiTheme="minorHAnsi" w:cstheme="minorHAnsi"/>
          <w:b/>
        </w:rPr>
        <w:t xml:space="preserve"> /obj.70m3/  </w:t>
      </w:r>
      <w:r w:rsidR="003E5D0E" w:rsidRPr="00DE51C5">
        <w:rPr>
          <w:rFonts w:asciiTheme="minorHAnsi" w:hAnsiTheme="minorHAnsi" w:cstheme="minorHAnsi"/>
          <w:bCs/>
        </w:rPr>
        <w:t xml:space="preserve">– wpięty do jednego szeregu z pompownią „PPC” (do odbioru wody opadowej z drenażu opaskowego) i dedykowany do współpracy z separatorem ropopochodnych „SEP” (do odbioru deszczówki z kratek odwodniających posadzkę garaży i jego podjazdów) - zgodnie z oznaczeniem na rysunku 01.A (dokumentacja projektowa ujęta w „suplemencie”); </w:t>
      </w:r>
      <w:bookmarkStart w:id="7" w:name="_Hlk57051027"/>
      <w:r w:rsidR="003E5D0E" w:rsidRPr="00DE51C5">
        <w:rPr>
          <w:rFonts w:asciiTheme="minorHAnsi" w:hAnsiTheme="minorHAnsi" w:cstheme="minorHAnsi"/>
          <w:bCs/>
        </w:rPr>
        <w:t>folder „1. Aneks - Odcinki zewnętrzne kanalizacji opadowej”).</w:t>
      </w:r>
      <w:bookmarkEnd w:id="7"/>
    </w:p>
    <w:p w14:paraId="68C743ED" w14:textId="77777777" w:rsidR="003E5D0E" w:rsidRPr="00DE51C5" w:rsidRDefault="003E5D0E" w:rsidP="00CC27DF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Uprzejmie proszę o:</w:t>
      </w:r>
    </w:p>
    <w:p w14:paraId="3F85C259" w14:textId="77777777" w:rsidR="003E5D0E" w:rsidRPr="00DE51C5" w:rsidRDefault="003E5D0E" w:rsidP="00CC27DF">
      <w:pPr>
        <w:numPr>
          <w:ilvl w:val="0"/>
          <w:numId w:val="19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/>
        </w:rPr>
        <w:t>uściślenie parametrów technicznych i materiałowych oraz gabarytów</w:t>
      </w:r>
      <w:r w:rsidRPr="00DE51C5">
        <w:rPr>
          <w:rFonts w:asciiTheme="minorHAnsi" w:hAnsiTheme="minorHAnsi" w:cstheme="minorHAnsi"/>
          <w:bCs/>
        </w:rPr>
        <w:t xml:space="preserve"> (brak takich informacji w projekcie; a wskazana w przedmiarze wielkość zbiornika jest prawdopodobnie przypadkowa i nie wynika wprost z dokumentacji)</w:t>
      </w:r>
    </w:p>
    <w:p w14:paraId="097DB5B7" w14:textId="77777777" w:rsidR="003E5D0E" w:rsidRPr="00DE51C5" w:rsidRDefault="003E5D0E" w:rsidP="00CC27DF">
      <w:pPr>
        <w:numPr>
          <w:ilvl w:val="0"/>
          <w:numId w:val="19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udostępnienie </w:t>
      </w:r>
      <w:r w:rsidRPr="00DE51C5">
        <w:rPr>
          <w:rFonts w:asciiTheme="minorHAnsi" w:hAnsiTheme="minorHAnsi" w:cstheme="minorHAnsi"/>
          <w:b/>
        </w:rPr>
        <w:t>rysunku bądź schematu montażowego</w:t>
      </w:r>
    </w:p>
    <w:p w14:paraId="36B0D7BE" w14:textId="77777777" w:rsidR="003E5D0E" w:rsidRPr="00DE51C5" w:rsidRDefault="003E5D0E" w:rsidP="00CC27DF">
      <w:pPr>
        <w:numPr>
          <w:ilvl w:val="0"/>
          <w:numId w:val="19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uzupełnienie suplementu do dokumentacji o</w:t>
      </w:r>
      <w:r w:rsidRPr="00DE51C5">
        <w:rPr>
          <w:rFonts w:asciiTheme="minorHAnsi" w:hAnsiTheme="minorHAnsi" w:cstheme="minorHAnsi"/>
          <w:b/>
        </w:rPr>
        <w:t xml:space="preserve"> profil kanalizacji opadowej na odcinku „PC - SEP.C – PPC – C5”</w:t>
      </w:r>
      <w:r w:rsidRPr="00DE51C5">
        <w:rPr>
          <w:rFonts w:asciiTheme="minorHAnsi" w:hAnsiTheme="minorHAnsi" w:cstheme="minorHAnsi"/>
          <w:bCs/>
        </w:rPr>
        <w:t xml:space="preserve"> (adekwatnie do rysunku 01.A w folderze „1. Aneks - Odcinki zewnętrzne kanalizacji opadowej”), który będzie rozwiązaniem zamiennym dla profilu na odcinku „</w:t>
      </w:r>
      <w:bookmarkStart w:id="8" w:name="_Hlk57050882"/>
      <w:r w:rsidRPr="00DE51C5">
        <w:rPr>
          <w:rFonts w:asciiTheme="minorHAnsi" w:hAnsiTheme="minorHAnsi" w:cstheme="minorHAnsi"/>
          <w:bCs/>
        </w:rPr>
        <w:t xml:space="preserve">SEP.C – PPC – C5” </w:t>
      </w:r>
      <w:bookmarkEnd w:id="8"/>
      <w:r w:rsidRPr="00DE51C5">
        <w:rPr>
          <w:rFonts w:asciiTheme="minorHAnsi" w:hAnsiTheme="minorHAnsi" w:cstheme="minorHAnsi"/>
          <w:bCs/>
        </w:rPr>
        <w:t xml:space="preserve">ujętym w dokumentacji zasadniczej (P.W. - rysunek 2) </w:t>
      </w:r>
    </w:p>
    <w:p w14:paraId="39515895" w14:textId="77777777" w:rsidR="003E5D0E" w:rsidRPr="00904625" w:rsidRDefault="003E5D0E" w:rsidP="00CC27DF">
      <w:pPr>
        <w:spacing w:line="276" w:lineRule="auto"/>
        <w:ind w:left="284"/>
        <w:rPr>
          <w:rFonts w:asciiTheme="minorHAnsi" w:hAnsiTheme="minorHAnsi" w:cstheme="minorHAnsi"/>
          <w:bCs/>
          <w:i/>
          <w:iCs/>
        </w:rPr>
      </w:pPr>
      <w:r w:rsidRPr="00904625">
        <w:rPr>
          <w:rFonts w:asciiTheme="minorHAnsi" w:hAnsiTheme="minorHAnsi" w:cstheme="minorHAnsi"/>
          <w:bCs/>
          <w:i/>
          <w:iCs/>
        </w:rPr>
        <w:t>Uwaga!</w:t>
      </w:r>
    </w:p>
    <w:p w14:paraId="00C02DB1" w14:textId="431CA25C" w:rsidR="003E5D0E" w:rsidRPr="00904625" w:rsidRDefault="003E5D0E" w:rsidP="00CC27DF">
      <w:pPr>
        <w:spacing w:line="276" w:lineRule="auto"/>
        <w:ind w:left="284"/>
        <w:rPr>
          <w:rFonts w:asciiTheme="minorHAnsi" w:hAnsiTheme="minorHAnsi" w:cstheme="minorHAnsi"/>
          <w:bCs/>
          <w:i/>
          <w:iCs/>
        </w:rPr>
      </w:pPr>
      <w:r w:rsidRPr="00904625">
        <w:rPr>
          <w:rFonts w:asciiTheme="minorHAnsi" w:hAnsiTheme="minorHAnsi" w:cstheme="minorHAnsi"/>
          <w:bCs/>
          <w:i/>
          <w:iCs/>
        </w:rPr>
        <w:t xml:space="preserve">Nie należy tego zbiornika utożsamiać ze zbiornikiem </w:t>
      </w:r>
      <w:bookmarkEnd w:id="5"/>
      <w:r w:rsidRPr="00904625">
        <w:rPr>
          <w:rFonts w:asciiTheme="minorHAnsi" w:hAnsiTheme="minorHAnsi" w:cstheme="minorHAnsi"/>
          <w:bCs/>
          <w:i/>
          <w:iCs/>
        </w:rPr>
        <w:t xml:space="preserve">retencyjnym o nazwie </w:t>
      </w:r>
      <w:bookmarkStart w:id="9" w:name="_Hlk57045656"/>
      <w:r w:rsidRPr="00904625">
        <w:rPr>
          <w:rFonts w:asciiTheme="minorHAnsi" w:hAnsiTheme="minorHAnsi" w:cstheme="minorHAnsi"/>
          <w:bCs/>
          <w:i/>
          <w:iCs/>
        </w:rPr>
        <w:t>ZRE BC, L=14,50m i średnicy D=3,20m (</w:t>
      </w:r>
      <w:bookmarkEnd w:id="9"/>
      <w:r w:rsidRPr="00904625">
        <w:rPr>
          <w:rFonts w:asciiTheme="minorHAnsi" w:hAnsiTheme="minorHAnsi" w:cstheme="minorHAnsi"/>
          <w:bCs/>
          <w:i/>
          <w:iCs/>
        </w:rPr>
        <w:t>wg rysunku 02A</w:t>
      </w:r>
      <w:bookmarkStart w:id="10" w:name="_Hlk57046690"/>
      <w:bookmarkEnd w:id="6"/>
      <w:r w:rsidRPr="00904625">
        <w:rPr>
          <w:rFonts w:asciiTheme="minorHAnsi" w:hAnsiTheme="minorHAnsi" w:cstheme="minorHAnsi"/>
          <w:bCs/>
          <w:i/>
          <w:iCs/>
        </w:rPr>
        <w:t>; dokumentacja projektowa ujęta w „suplemencie”)</w:t>
      </w:r>
      <w:bookmarkEnd w:id="10"/>
      <w:r w:rsidRPr="00904625">
        <w:rPr>
          <w:rFonts w:asciiTheme="minorHAnsi" w:hAnsiTheme="minorHAnsi" w:cstheme="minorHAnsi"/>
          <w:bCs/>
          <w:i/>
          <w:iCs/>
        </w:rPr>
        <w:t>, który został zaprojektowany jako zbiornik wody deszczowej do zasilania hydrantu ogrodowego.</w:t>
      </w:r>
      <w:r w:rsidR="00904625" w:rsidRPr="00904625">
        <w:rPr>
          <w:rFonts w:asciiTheme="minorHAnsi" w:hAnsiTheme="minorHAnsi" w:cstheme="minorHAnsi"/>
          <w:bCs/>
          <w:i/>
          <w:iCs/>
        </w:rPr>
        <w:t>”</w:t>
      </w:r>
    </w:p>
    <w:p w14:paraId="49C01599" w14:textId="6909712F" w:rsidR="003E5D0E" w:rsidRPr="00DE51C5" w:rsidRDefault="003E5D0E" w:rsidP="00BF2ED6">
      <w:pPr>
        <w:spacing w:line="276" w:lineRule="auto"/>
        <w:rPr>
          <w:rFonts w:asciiTheme="minorHAnsi" w:hAnsiTheme="minorHAnsi" w:cstheme="minorHAnsi"/>
          <w:bCs/>
        </w:rPr>
      </w:pPr>
    </w:p>
    <w:p w14:paraId="2A4819C7" w14:textId="7117566E" w:rsidR="003E5D0E" w:rsidRPr="00DE51C5" w:rsidRDefault="003E5D0E" w:rsidP="00CC27DF">
      <w:pPr>
        <w:ind w:left="284" w:right="23"/>
        <w:jc w:val="both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53170F55" w14:textId="4E22DA96" w:rsidR="003E5D0E" w:rsidRPr="00DE51C5" w:rsidRDefault="00904625" w:rsidP="00CC27DF">
      <w:pPr>
        <w:numPr>
          <w:ilvl w:val="0"/>
          <w:numId w:val="12"/>
        </w:numPr>
        <w:spacing w:line="276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 xml:space="preserve">Na podstawie </w:t>
      </w:r>
      <w:bookmarkStart w:id="11" w:name="_Hlk57050423"/>
      <w:r w:rsidR="003E5D0E" w:rsidRPr="00DE51C5">
        <w:rPr>
          <w:rFonts w:asciiTheme="minorHAnsi" w:hAnsiTheme="minorHAnsi" w:cstheme="minorHAnsi"/>
          <w:bCs/>
        </w:rPr>
        <w:t xml:space="preserve">suplementu do dokumentacji </w:t>
      </w:r>
      <w:bookmarkEnd w:id="11"/>
      <w:r w:rsidR="003E5D0E" w:rsidRPr="00DE51C5">
        <w:rPr>
          <w:rFonts w:asciiTheme="minorHAnsi" w:hAnsiTheme="minorHAnsi" w:cstheme="minorHAnsi"/>
          <w:bCs/>
        </w:rPr>
        <w:t>(folder „ 1. Aneks - Odcinki zewnętrzne kanalizacji opadowej”) – zakres przetargu obejmuje również:</w:t>
      </w:r>
    </w:p>
    <w:p w14:paraId="36B409CB" w14:textId="77777777" w:rsidR="003E5D0E" w:rsidRPr="00DE51C5" w:rsidRDefault="003E5D0E" w:rsidP="00CC27DF">
      <w:pPr>
        <w:numPr>
          <w:ilvl w:val="0"/>
          <w:numId w:val="16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/>
        </w:rPr>
        <w:t>zbiornik retencyjny</w:t>
      </w:r>
      <w:r w:rsidRPr="00DE51C5">
        <w:rPr>
          <w:rFonts w:asciiTheme="minorHAnsi" w:hAnsiTheme="minorHAnsi" w:cstheme="minorHAnsi"/>
          <w:bCs/>
        </w:rPr>
        <w:t xml:space="preserve"> </w:t>
      </w:r>
      <w:r w:rsidRPr="00DE51C5">
        <w:rPr>
          <w:rFonts w:asciiTheme="minorHAnsi" w:hAnsiTheme="minorHAnsi" w:cstheme="minorHAnsi"/>
          <w:b/>
        </w:rPr>
        <w:t xml:space="preserve"> „ZRE BC”;  L=14,50m i średnicy D=3,20m  /obj. ok. 116,55m3/ </w:t>
      </w:r>
      <w:r w:rsidRPr="00DE51C5">
        <w:rPr>
          <w:rFonts w:asciiTheme="minorHAnsi" w:hAnsiTheme="minorHAnsi" w:cstheme="minorHAnsi"/>
          <w:bCs/>
        </w:rPr>
        <w:t xml:space="preserve"> (wg rysunku 01A i rysunku 02A) </w:t>
      </w:r>
      <w:r w:rsidRPr="00DE51C5">
        <w:rPr>
          <w:rFonts w:asciiTheme="minorHAnsi" w:hAnsiTheme="minorHAnsi" w:cstheme="minorHAnsi"/>
          <w:b/>
        </w:rPr>
        <w:t>wraz z</w:t>
      </w:r>
      <w:r w:rsidRPr="00DE51C5">
        <w:rPr>
          <w:rFonts w:asciiTheme="minorHAnsi" w:hAnsiTheme="minorHAnsi" w:cstheme="minorHAnsi"/>
          <w:bCs/>
        </w:rPr>
        <w:t>:</w:t>
      </w:r>
    </w:p>
    <w:p w14:paraId="33E88963" w14:textId="77777777" w:rsidR="003E5D0E" w:rsidRPr="00DE51C5" w:rsidRDefault="003E5D0E" w:rsidP="00CC27DF">
      <w:pPr>
        <w:numPr>
          <w:ilvl w:val="0"/>
          <w:numId w:val="17"/>
        </w:numPr>
        <w:spacing w:line="276" w:lineRule="auto"/>
        <w:ind w:left="284"/>
        <w:rPr>
          <w:rFonts w:asciiTheme="minorHAnsi" w:hAnsiTheme="minorHAnsi" w:cstheme="minorHAnsi"/>
          <w:bCs/>
        </w:rPr>
      </w:pPr>
      <w:bookmarkStart w:id="12" w:name="_Hlk57044424"/>
      <w:r w:rsidRPr="00DE51C5">
        <w:rPr>
          <w:rFonts w:asciiTheme="minorHAnsi" w:hAnsiTheme="minorHAnsi" w:cstheme="minorHAnsi"/>
          <w:bCs/>
        </w:rPr>
        <w:t>dwoma kominami rewizyjnymi ze stalowych rur spiralnie karbowanych fi:1000mm (wraz z wyposażeniem)</w:t>
      </w:r>
    </w:p>
    <w:p w14:paraId="7AEB703B" w14:textId="77777777" w:rsidR="003E5D0E" w:rsidRPr="00DE51C5" w:rsidRDefault="003E5D0E" w:rsidP="00CC27DF">
      <w:pPr>
        <w:numPr>
          <w:ilvl w:val="0"/>
          <w:numId w:val="17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dwoma drabinkami </w:t>
      </w:r>
      <w:proofErr w:type="spellStart"/>
      <w:r w:rsidRPr="00DE51C5">
        <w:rPr>
          <w:rFonts w:asciiTheme="minorHAnsi" w:hAnsiTheme="minorHAnsi" w:cstheme="minorHAnsi"/>
          <w:bCs/>
        </w:rPr>
        <w:t>złazowymi</w:t>
      </w:r>
      <w:proofErr w:type="spellEnd"/>
      <w:r w:rsidRPr="00DE51C5">
        <w:rPr>
          <w:rFonts w:asciiTheme="minorHAnsi" w:hAnsiTheme="minorHAnsi" w:cstheme="minorHAnsi"/>
          <w:bCs/>
        </w:rPr>
        <w:t xml:space="preserve"> z aluminium</w:t>
      </w:r>
    </w:p>
    <w:p w14:paraId="353D7C66" w14:textId="77777777" w:rsidR="003E5D0E" w:rsidRPr="00DE51C5" w:rsidRDefault="003E5D0E" w:rsidP="00CC27DF">
      <w:pPr>
        <w:numPr>
          <w:ilvl w:val="0"/>
          <w:numId w:val="17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klapą zwrotną OKSYDAN-KPE 400mm z uchwytem do podnoszenia za pomocą łańcucha</w:t>
      </w:r>
    </w:p>
    <w:p w14:paraId="12DA1D5D" w14:textId="77777777" w:rsidR="003E5D0E" w:rsidRPr="00DE51C5" w:rsidRDefault="003E5D0E" w:rsidP="00CC27DF">
      <w:pPr>
        <w:numPr>
          <w:ilvl w:val="0"/>
          <w:numId w:val="17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króćcem podłączenia kan. </w:t>
      </w:r>
      <w:proofErr w:type="spellStart"/>
      <w:r w:rsidRPr="00DE51C5">
        <w:rPr>
          <w:rFonts w:asciiTheme="minorHAnsi" w:hAnsiTheme="minorHAnsi" w:cstheme="minorHAnsi"/>
          <w:bCs/>
        </w:rPr>
        <w:t>dn</w:t>
      </w:r>
      <w:proofErr w:type="spellEnd"/>
      <w:r w:rsidRPr="00DE51C5">
        <w:rPr>
          <w:rFonts w:asciiTheme="minorHAnsi" w:hAnsiTheme="minorHAnsi" w:cstheme="minorHAnsi"/>
          <w:bCs/>
        </w:rPr>
        <w:t xml:space="preserve"> 400 PE – klapa zwrotna zbiornika/przepompownia</w:t>
      </w:r>
    </w:p>
    <w:bookmarkEnd w:id="12"/>
    <w:p w14:paraId="54A53720" w14:textId="77777777" w:rsidR="003E5D0E" w:rsidRPr="00DE51C5" w:rsidRDefault="003E5D0E" w:rsidP="00CC27DF">
      <w:pPr>
        <w:numPr>
          <w:ilvl w:val="0"/>
          <w:numId w:val="17"/>
        </w:numPr>
        <w:spacing w:line="259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króćcem podłączenia kan. </w:t>
      </w:r>
      <w:proofErr w:type="spellStart"/>
      <w:r w:rsidRPr="00DE51C5">
        <w:rPr>
          <w:rFonts w:asciiTheme="minorHAnsi" w:hAnsiTheme="minorHAnsi" w:cstheme="minorHAnsi"/>
          <w:bCs/>
        </w:rPr>
        <w:t>dn</w:t>
      </w:r>
      <w:proofErr w:type="spellEnd"/>
      <w:r w:rsidRPr="00DE51C5">
        <w:rPr>
          <w:rFonts w:asciiTheme="minorHAnsi" w:hAnsiTheme="minorHAnsi" w:cstheme="minorHAnsi"/>
          <w:bCs/>
        </w:rPr>
        <w:t xml:space="preserve"> 250 PE – zbiornik/przepompownia</w:t>
      </w:r>
    </w:p>
    <w:p w14:paraId="6140A542" w14:textId="77777777" w:rsidR="003E5D0E" w:rsidRPr="00DE51C5" w:rsidRDefault="003E5D0E" w:rsidP="00CC27DF">
      <w:pPr>
        <w:numPr>
          <w:ilvl w:val="0"/>
          <w:numId w:val="16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dwa </w:t>
      </w:r>
      <w:r w:rsidRPr="00DE51C5">
        <w:rPr>
          <w:rFonts w:asciiTheme="minorHAnsi" w:hAnsiTheme="minorHAnsi" w:cstheme="minorHAnsi"/>
          <w:b/>
        </w:rPr>
        <w:t>włazy żeliwne min fi:600mm typu ciężkiego</w:t>
      </w:r>
      <w:r w:rsidRPr="00DE51C5">
        <w:rPr>
          <w:rFonts w:asciiTheme="minorHAnsi" w:hAnsiTheme="minorHAnsi" w:cstheme="minorHAnsi"/>
          <w:bCs/>
        </w:rPr>
        <w:t xml:space="preserve"> (do kominów rewizyjnych zbiornika retencyjnego)</w:t>
      </w:r>
    </w:p>
    <w:p w14:paraId="0810BEA1" w14:textId="77777777" w:rsidR="003E5D0E" w:rsidRPr="00DE51C5" w:rsidRDefault="003E5D0E" w:rsidP="00CC27DF">
      <w:pPr>
        <w:numPr>
          <w:ilvl w:val="0"/>
          <w:numId w:val="16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/>
        </w:rPr>
        <w:t>kominek wentylacyjny</w:t>
      </w:r>
      <w:r w:rsidRPr="00DE51C5">
        <w:rPr>
          <w:rFonts w:asciiTheme="minorHAnsi" w:hAnsiTheme="minorHAnsi" w:cstheme="minorHAnsi"/>
          <w:bCs/>
        </w:rPr>
        <w:t xml:space="preserve"> z podłączeniem z rury stalowej DN160mm do kominka rewizyjnego </w:t>
      </w:r>
    </w:p>
    <w:p w14:paraId="056DDE50" w14:textId="77777777" w:rsidR="003E5D0E" w:rsidRPr="00DE51C5" w:rsidRDefault="003E5D0E" w:rsidP="00CC27DF">
      <w:pPr>
        <w:numPr>
          <w:ilvl w:val="0"/>
          <w:numId w:val="16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/>
        </w:rPr>
        <w:t>przepompownię</w:t>
      </w:r>
      <w:r w:rsidRPr="00DE51C5">
        <w:rPr>
          <w:rFonts w:asciiTheme="minorHAnsi" w:hAnsiTheme="minorHAnsi" w:cstheme="minorHAnsi"/>
          <w:bCs/>
        </w:rPr>
        <w:t xml:space="preserve"> </w:t>
      </w:r>
      <w:r w:rsidRPr="00DE51C5">
        <w:rPr>
          <w:rFonts w:asciiTheme="minorHAnsi" w:hAnsiTheme="minorHAnsi" w:cstheme="minorHAnsi"/>
          <w:b/>
        </w:rPr>
        <w:t>„PD”</w:t>
      </w:r>
      <w:r w:rsidRPr="00DE51C5">
        <w:rPr>
          <w:rFonts w:asciiTheme="minorHAnsi" w:hAnsiTheme="minorHAnsi" w:cstheme="minorHAnsi"/>
          <w:bCs/>
        </w:rPr>
        <w:t xml:space="preserve"> (adresowaną do współpracy ze zbiornikiem retencyjnym) </w:t>
      </w:r>
      <w:r w:rsidRPr="00DE51C5">
        <w:rPr>
          <w:rFonts w:asciiTheme="minorHAnsi" w:hAnsiTheme="minorHAnsi" w:cstheme="minorHAnsi"/>
          <w:b/>
        </w:rPr>
        <w:t>wraz z kompletnym wyposażeniem</w:t>
      </w:r>
      <w:r w:rsidRPr="00DE51C5">
        <w:rPr>
          <w:rFonts w:asciiTheme="minorHAnsi" w:hAnsiTheme="minorHAnsi" w:cstheme="minorHAnsi"/>
          <w:bCs/>
        </w:rPr>
        <w:t xml:space="preserve"> (pompa, orurowanie i armatura oraz pomost obsługowy i drabinka </w:t>
      </w:r>
      <w:proofErr w:type="spellStart"/>
      <w:r w:rsidRPr="00DE51C5">
        <w:rPr>
          <w:rFonts w:asciiTheme="minorHAnsi" w:hAnsiTheme="minorHAnsi" w:cstheme="minorHAnsi"/>
          <w:bCs/>
        </w:rPr>
        <w:t>złazowa</w:t>
      </w:r>
      <w:proofErr w:type="spellEnd"/>
      <w:r w:rsidRPr="00DE51C5">
        <w:rPr>
          <w:rFonts w:asciiTheme="minorHAnsi" w:hAnsiTheme="minorHAnsi" w:cstheme="minorHAnsi"/>
          <w:bCs/>
        </w:rPr>
        <w:t xml:space="preserve"> ze stali nierdzewnej + pokrywa włazowa typu ciężkiego + kominek wentylacyjny)</w:t>
      </w:r>
    </w:p>
    <w:p w14:paraId="62F662E6" w14:textId="77777777" w:rsidR="003E5D0E" w:rsidRPr="00DE51C5" w:rsidRDefault="003E5D0E" w:rsidP="00CC27DF">
      <w:pPr>
        <w:numPr>
          <w:ilvl w:val="0"/>
          <w:numId w:val="16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/>
        </w:rPr>
        <w:t>szafę sterowniczą wolnostojącą „</w:t>
      </w:r>
      <w:proofErr w:type="spellStart"/>
      <w:r w:rsidRPr="00DE51C5">
        <w:rPr>
          <w:rFonts w:asciiTheme="minorHAnsi" w:hAnsiTheme="minorHAnsi" w:cstheme="minorHAnsi"/>
          <w:b/>
        </w:rPr>
        <w:t>AKPiA</w:t>
      </w:r>
      <w:proofErr w:type="spellEnd"/>
      <w:r w:rsidRPr="00DE51C5">
        <w:rPr>
          <w:rFonts w:asciiTheme="minorHAnsi" w:hAnsiTheme="minorHAnsi" w:cstheme="minorHAnsi"/>
          <w:b/>
        </w:rPr>
        <w:t>-PD” wraz z okablowaniem sterowniczym i zasilającym</w:t>
      </w:r>
    </w:p>
    <w:p w14:paraId="213D0878" w14:textId="77777777" w:rsidR="003E5D0E" w:rsidRPr="00DE51C5" w:rsidRDefault="003E5D0E" w:rsidP="003E5D0E">
      <w:pPr>
        <w:numPr>
          <w:ilvl w:val="0"/>
          <w:numId w:val="16"/>
        </w:numPr>
        <w:spacing w:line="276" w:lineRule="auto"/>
        <w:ind w:left="113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/>
        </w:rPr>
        <w:t>hydrant ogrodowy „HD” z odwodnieniem i armaturą</w:t>
      </w:r>
      <w:r w:rsidRPr="00DE51C5">
        <w:rPr>
          <w:rFonts w:asciiTheme="minorHAnsi" w:hAnsiTheme="minorHAnsi" w:cstheme="minorHAnsi"/>
          <w:bCs/>
        </w:rPr>
        <w:t xml:space="preserve"> (nr kat. 0508 DN1”, DN 2”)</w:t>
      </w:r>
    </w:p>
    <w:p w14:paraId="3D7AA12F" w14:textId="77777777" w:rsidR="003E5D0E" w:rsidRPr="00DE51C5" w:rsidRDefault="003E5D0E" w:rsidP="003E5D0E">
      <w:pPr>
        <w:numPr>
          <w:ilvl w:val="0"/>
          <w:numId w:val="16"/>
        </w:numPr>
        <w:spacing w:line="276" w:lineRule="auto"/>
        <w:ind w:left="113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/>
        </w:rPr>
        <w:t>rurociąg tłoczny</w:t>
      </w:r>
      <w:r w:rsidRPr="00DE51C5">
        <w:rPr>
          <w:rFonts w:asciiTheme="minorHAnsi" w:hAnsiTheme="minorHAnsi" w:cstheme="minorHAnsi"/>
          <w:bCs/>
        </w:rPr>
        <w:t xml:space="preserve"> z PE dn:63mm (hydrant/przepompownia)</w:t>
      </w:r>
    </w:p>
    <w:p w14:paraId="24866DC1" w14:textId="77777777" w:rsidR="003E5D0E" w:rsidRPr="00DE51C5" w:rsidRDefault="003E5D0E" w:rsidP="003E5D0E">
      <w:pPr>
        <w:spacing w:line="276" w:lineRule="auto"/>
        <w:ind w:left="1134"/>
        <w:rPr>
          <w:rFonts w:asciiTheme="minorHAnsi" w:hAnsiTheme="minorHAnsi" w:cstheme="minorHAnsi"/>
          <w:bCs/>
        </w:rPr>
      </w:pPr>
      <w:bookmarkStart w:id="13" w:name="_Hlk57047741"/>
      <w:r w:rsidRPr="00DE51C5">
        <w:rPr>
          <w:rFonts w:asciiTheme="minorHAnsi" w:hAnsiTheme="minorHAnsi" w:cstheme="minorHAnsi"/>
          <w:bCs/>
        </w:rPr>
        <w:t>Brak tych urządzeń w udostępnionym przedmiarze robót.</w:t>
      </w:r>
    </w:p>
    <w:p w14:paraId="2FFF85BF" w14:textId="1C2426D3" w:rsidR="00D1534A" w:rsidRDefault="003E5D0E" w:rsidP="00904625">
      <w:pPr>
        <w:spacing w:line="276" w:lineRule="auto"/>
        <w:ind w:left="284"/>
        <w:rPr>
          <w:rFonts w:asciiTheme="minorHAnsi" w:hAnsiTheme="minorHAnsi" w:cstheme="minorHAnsi"/>
          <w:bCs/>
          <w:color w:val="FF0000"/>
        </w:rPr>
      </w:pPr>
      <w:r w:rsidRPr="00DE51C5">
        <w:rPr>
          <w:rFonts w:asciiTheme="minorHAnsi" w:hAnsiTheme="minorHAnsi" w:cstheme="minorHAnsi"/>
          <w:bCs/>
        </w:rPr>
        <w:lastRenderedPageBreak/>
        <w:t>Proszę o potwierdzenie wprowadzenia dodatkowych pozycji przedmiarowych, celem jednoznacznej wyceny tychże urządzeń oraz</w:t>
      </w:r>
      <w:r w:rsidRPr="00DE51C5">
        <w:rPr>
          <w:rFonts w:asciiTheme="minorHAnsi" w:hAnsiTheme="minorHAnsi" w:cstheme="minorHAnsi"/>
          <w:bCs/>
          <w:color w:val="FF0000"/>
        </w:rPr>
        <w:t xml:space="preserve"> </w:t>
      </w:r>
      <w:r w:rsidRPr="00904625">
        <w:rPr>
          <w:rFonts w:asciiTheme="minorHAnsi" w:hAnsiTheme="minorHAnsi" w:cstheme="minorHAnsi"/>
          <w:b/>
        </w:rPr>
        <w:t>dokonania właściwego opisu przedmiotu zamówienia przez Inwestora (zgodnie z przepisami PZP).</w:t>
      </w:r>
      <w:r w:rsidR="00904625" w:rsidRPr="00904625">
        <w:rPr>
          <w:rFonts w:asciiTheme="minorHAnsi" w:hAnsiTheme="minorHAnsi" w:cstheme="minorHAnsi"/>
          <w:b/>
        </w:rPr>
        <w:t>”</w:t>
      </w:r>
      <w:bookmarkEnd w:id="13"/>
    </w:p>
    <w:p w14:paraId="31F2230D" w14:textId="77777777" w:rsidR="00904625" w:rsidRPr="00904625" w:rsidRDefault="00904625" w:rsidP="00904625">
      <w:pPr>
        <w:spacing w:line="276" w:lineRule="auto"/>
        <w:ind w:left="284"/>
        <w:rPr>
          <w:rFonts w:asciiTheme="minorHAnsi" w:hAnsiTheme="minorHAnsi" w:cstheme="minorHAnsi"/>
          <w:bCs/>
          <w:color w:val="FF0000"/>
        </w:rPr>
      </w:pPr>
    </w:p>
    <w:p w14:paraId="426CD202" w14:textId="442C326C" w:rsidR="00334BE0" w:rsidRPr="00DE51C5" w:rsidRDefault="00334BE0" w:rsidP="00D1534A">
      <w:pPr>
        <w:ind w:left="284" w:right="23"/>
        <w:jc w:val="both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3E437535" w14:textId="6418A926" w:rsidR="003E5D0E" w:rsidRPr="00DE51C5" w:rsidRDefault="00B15FA1" w:rsidP="00D1534A">
      <w:pPr>
        <w:numPr>
          <w:ilvl w:val="0"/>
          <w:numId w:val="12"/>
        </w:numPr>
        <w:spacing w:line="276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 xml:space="preserve">Zgodnie z rysunkiem ”SC PZW 02 plansza zbiorcza sieci” należy wycenić </w:t>
      </w:r>
      <w:r w:rsidR="003E5D0E" w:rsidRPr="00DE51C5">
        <w:rPr>
          <w:rFonts w:asciiTheme="minorHAnsi" w:hAnsiTheme="minorHAnsi" w:cstheme="minorHAnsi"/>
          <w:b/>
        </w:rPr>
        <w:t>zaprojektowany piaskownik „PIASK”, który służy do oczyszczenia wody opadowej z segmentu C i segmentu B.</w:t>
      </w:r>
    </w:p>
    <w:p w14:paraId="3CF4510A" w14:textId="77777777" w:rsidR="003E5D0E" w:rsidRPr="00DE51C5" w:rsidRDefault="003E5D0E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Brak uściślenia charakterystyki dla piaskownika w części opisowej dokumentacji projektowej.</w:t>
      </w:r>
    </w:p>
    <w:p w14:paraId="03D5BDDC" w14:textId="77777777" w:rsidR="003E5D0E" w:rsidRPr="00DE51C5" w:rsidRDefault="003E5D0E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Brak również tego urządzenia w udostępnionym przedmiarze robót.</w:t>
      </w:r>
    </w:p>
    <w:p w14:paraId="39E15081" w14:textId="77777777" w:rsidR="003E5D0E" w:rsidRPr="00DE51C5" w:rsidRDefault="003E5D0E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W związku z powyższym, proszę o: </w:t>
      </w:r>
    </w:p>
    <w:p w14:paraId="13DA2574" w14:textId="77777777" w:rsidR="003E5D0E" w:rsidRPr="00DE51C5" w:rsidRDefault="003E5D0E" w:rsidP="00D1534A">
      <w:pPr>
        <w:numPr>
          <w:ilvl w:val="0"/>
          <w:numId w:val="18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uściślenie jego parametrów użytkowych/technicznych/gabarytowych </w:t>
      </w:r>
    </w:p>
    <w:p w14:paraId="32DB9CA5" w14:textId="77777777" w:rsidR="003E5D0E" w:rsidRPr="00DE51C5" w:rsidRDefault="003E5D0E" w:rsidP="00D1534A">
      <w:pPr>
        <w:numPr>
          <w:ilvl w:val="0"/>
          <w:numId w:val="18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potwierdzenie wprowadzenia dodatkowej pozycji przedmiarowej, </w:t>
      </w:r>
    </w:p>
    <w:p w14:paraId="75537C42" w14:textId="3FB5351E" w:rsidR="00904625" w:rsidRDefault="003E5D0E" w:rsidP="007B6C76">
      <w:pPr>
        <w:spacing w:line="276" w:lineRule="auto"/>
        <w:ind w:left="284"/>
        <w:rPr>
          <w:rFonts w:asciiTheme="minorHAnsi" w:hAnsiTheme="minorHAnsi" w:cstheme="minorHAnsi"/>
          <w:b/>
          <w:color w:val="0070C0"/>
        </w:rPr>
      </w:pPr>
      <w:r w:rsidRPr="00DE51C5">
        <w:rPr>
          <w:rFonts w:asciiTheme="minorHAnsi" w:hAnsiTheme="minorHAnsi" w:cstheme="minorHAnsi"/>
          <w:bCs/>
        </w:rPr>
        <w:t xml:space="preserve">celem jednoznacznej wyceny tego urządzenia oraz </w:t>
      </w:r>
      <w:r w:rsidRPr="00904625">
        <w:rPr>
          <w:rFonts w:asciiTheme="minorHAnsi" w:hAnsiTheme="minorHAnsi" w:cstheme="minorHAnsi"/>
          <w:b/>
        </w:rPr>
        <w:t>dokonania właściwego opisu przedmiotu zamówienia przez Inwestora (zgodnie z przepisami PZP).</w:t>
      </w:r>
      <w:r w:rsidR="00B15FA1">
        <w:rPr>
          <w:rFonts w:asciiTheme="minorHAnsi" w:hAnsiTheme="minorHAnsi" w:cstheme="minorHAnsi"/>
          <w:b/>
        </w:rPr>
        <w:t>”</w:t>
      </w:r>
    </w:p>
    <w:p w14:paraId="25C39A0A" w14:textId="77777777" w:rsidR="007B6C76" w:rsidRPr="007B6C76" w:rsidRDefault="007B6C76" w:rsidP="007B6C76">
      <w:pPr>
        <w:spacing w:line="276" w:lineRule="auto"/>
        <w:ind w:left="284"/>
        <w:rPr>
          <w:rFonts w:asciiTheme="minorHAnsi" w:hAnsiTheme="minorHAnsi" w:cstheme="minorHAnsi"/>
          <w:b/>
          <w:color w:val="0070C0"/>
        </w:rPr>
      </w:pPr>
    </w:p>
    <w:p w14:paraId="0D20E3A8" w14:textId="18EF330C" w:rsidR="00904625" w:rsidRPr="00DE51C5" w:rsidRDefault="00904625" w:rsidP="00904625">
      <w:pPr>
        <w:spacing w:line="276" w:lineRule="auto"/>
        <w:ind w:left="284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Odpowiedź</w:t>
      </w:r>
      <w:r>
        <w:rPr>
          <w:rFonts w:asciiTheme="minorHAnsi" w:hAnsiTheme="minorHAnsi" w:cstheme="minorHAnsi"/>
          <w:b/>
        </w:rPr>
        <w:t xml:space="preserve"> </w:t>
      </w:r>
      <w:r w:rsidR="004C3CC6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dotyczy pytań 3, 4, 5</w:t>
      </w:r>
      <w:r w:rsidRPr="00DE51C5">
        <w:rPr>
          <w:rFonts w:asciiTheme="minorHAnsi" w:hAnsiTheme="minorHAnsi" w:cstheme="minorHAnsi"/>
          <w:b/>
        </w:rPr>
        <w:t>:</w:t>
      </w:r>
    </w:p>
    <w:p w14:paraId="41CA6E5C" w14:textId="7BB7293F" w:rsidR="00904625" w:rsidRPr="00DE51C5" w:rsidRDefault="00B15FA1" w:rsidP="00904625">
      <w:pPr>
        <w:spacing w:line="276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nawiązaniu do pytań 3, 4, 5 odpowiadamy, że nal</w:t>
      </w:r>
      <w:r w:rsidR="00904625">
        <w:rPr>
          <w:rFonts w:asciiTheme="minorHAnsi" w:hAnsiTheme="minorHAnsi" w:cstheme="minorHAnsi"/>
          <w:bCs/>
        </w:rPr>
        <w:t xml:space="preserve">eży uwzględnić w przetargu dane ujęte w </w:t>
      </w:r>
      <w:r>
        <w:rPr>
          <w:rFonts w:asciiTheme="minorHAnsi" w:hAnsiTheme="minorHAnsi" w:cstheme="minorHAnsi"/>
          <w:bCs/>
        </w:rPr>
        <w:t>„</w:t>
      </w:r>
      <w:r w:rsidR="00904625" w:rsidRPr="00BF2ED6">
        <w:rPr>
          <w:rFonts w:asciiTheme="minorHAnsi" w:hAnsiTheme="minorHAnsi" w:cstheme="minorHAnsi"/>
          <w:bCs/>
        </w:rPr>
        <w:t>1. Aneks - Odcinki zewnętrzne kanalizacji opadowej</w:t>
      </w:r>
      <w:r>
        <w:rPr>
          <w:rFonts w:asciiTheme="minorHAnsi" w:hAnsiTheme="minorHAnsi" w:cstheme="minorHAnsi"/>
          <w:bCs/>
        </w:rPr>
        <w:t>”</w:t>
      </w:r>
      <w:r w:rsidR="00904625">
        <w:rPr>
          <w:rFonts w:asciiTheme="minorHAnsi" w:hAnsiTheme="minorHAnsi" w:cstheme="minorHAnsi"/>
          <w:bCs/>
        </w:rPr>
        <w:t xml:space="preserve"> uwzględniając większy zbiornik </w:t>
      </w:r>
      <w:r>
        <w:rPr>
          <w:rFonts w:asciiTheme="minorHAnsi" w:hAnsiTheme="minorHAnsi" w:cstheme="minorHAnsi"/>
          <w:bCs/>
        </w:rPr>
        <w:t>i </w:t>
      </w:r>
      <w:r w:rsidR="00904625">
        <w:rPr>
          <w:rFonts w:asciiTheme="minorHAnsi" w:hAnsiTheme="minorHAnsi" w:cstheme="minorHAnsi"/>
          <w:bCs/>
        </w:rPr>
        <w:t>przepompownię. Wycenę wykonuje oferent na podstawie własnego przedmiaru.</w:t>
      </w:r>
    </w:p>
    <w:p w14:paraId="2CD15548" w14:textId="77777777" w:rsidR="00D1534A" w:rsidRPr="00DE51C5" w:rsidRDefault="00D1534A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</w:p>
    <w:p w14:paraId="073C296E" w14:textId="2400D353" w:rsidR="00334BE0" w:rsidRPr="00DE51C5" w:rsidRDefault="00334BE0" w:rsidP="00D1534A">
      <w:pPr>
        <w:ind w:left="284" w:right="23"/>
        <w:jc w:val="both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082E1E2E" w14:textId="08B98A5B" w:rsidR="003E5D0E" w:rsidRPr="00DE51C5" w:rsidRDefault="00904625" w:rsidP="00D1534A">
      <w:pPr>
        <w:numPr>
          <w:ilvl w:val="0"/>
          <w:numId w:val="12"/>
        </w:numPr>
        <w:spacing w:line="276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 xml:space="preserve">Zgodnie z udostępnionym Opisem Technicznym do P.W. – WYMIENNIKOWNIA – źródłem ciepła są </w:t>
      </w:r>
      <w:r w:rsidR="003E5D0E" w:rsidRPr="00DE51C5">
        <w:rPr>
          <w:rFonts w:asciiTheme="minorHAnsi" w:hAnsiTheme="minorHAnsi" w:cstheme="minorHAnsi"/>
          <w:b/>
        </w:rPr>
        <w:t>pompy ciepła gazowe segmentu A i segmentu C oraz kocioł gazowy projektowany na dachu segmentu C;</w:t>
      </w:r>
      <w:r w:rsidR="003E5D0E" w:rsidRPr="00DE51C5">
        <w:rPr>
          <w:rFonts w:asciiTheme="minorHAnsi" w:hAnsiTheme="minorHAnsi" w:cstheme="minorHAnsi"/>
          <w:bCs/>
        </w:rPr>
        <w:t xml:space="preserve"> natomiast wg odpowiedzi Zamawiającego (udzielonej w poprzednim postępowaniu przetargowym na wykonanie przedmiotowego zadania inwestycyjnego), następuje zmiana sposobu ogrzewania budynku poprzez wprowadzenie </w:t>
      </w:r>
      <w:r w:rsidR="003E5D0E" w:rsidRPr="00DE51C5">
        <w:rPr>
          <w:rFonts w:asciiTheme="minorHAnsi" w:hAnsiTheme="minorHAnsi" w:cstheme="minorHAnsi"/>
          <w:b/>
        </w:rPr>
        <w:t xml:space="preserve">wymiennikowni zasilanej </w:t>
      </w:r>
      <w:bookmarkStart w:id="14" w:name="_Hlk57041138"/>
      <w:r w:rsidR="003E5D0E" w:rsidRPr="00DE51C5">
        <w:rPr>
          <w:rFonts w:asciiTheme="minorHAnsi" w:hAnsiTheme="minorHAnsi" w:cstheme="minorHAnsi"/>
          <w:b/>
        </w:rPr>
        <w:t>czynnikiem cieplnym</w:t>
      </w:r>
      <w:r w:rsidR="003E5D0E" w:rsidRPr="00DE51C5">
        <w:rPr>
          <w:rFonts w:asciiTheme="minorHAnsi" w:hAnsiTheme="minorHAnsi" w:cstheme="minorHAnsi"/>
          <w:bCs/>
        </w:rPr>
        <w:t xml:space="preserve"> z </w:t>
      </w:r>
      <w:bookmarkStart w:id="15" w:name="_Hlk57041014"/>
      <w:r w:rsidR="003E5D0E" w:rsidRPr="00DE51C5">
        <w:rPr>
          <w:rFonts w:asciiTheme="minorHAnsi" w:hAnsiTheme="minorHAnsi" w:cstheme="minorHAnsi"/>
          <w:bCs/>
        </w:rPr>
        <w:t xml:space="preserve">MPEC SA w Tarnowie, </w:t>
      </w:r>
      <w:bookmarkEnd w:id="14"/>
      <w:bookmarkEnd w:id="15"/>
      <w:r w:rsidR="003E5D0E" w:rsidRPr="00DE51C5">
        <w:rPr>
          <w:rFonts w:asciiTheme="minorHAnsi" w:hAnsiTheme="minorHAnsi" w:cstheme="minorHAnsi"/>
          <w:bCs/>
        </w:rPr>
        <w:t xml:space="preserve">a tym samym zostają wprowadzone do projektu dodatkowe </w:t>
      </w:r>
      <w:bookmarkStart w:id="16" w:name="_Hlk57040840"/>
      <w:r w:rsidR="003E5D0E" w:rsidRPr="00DE51C5">
        <w:rPr>
          <w:rFonts w:asciiTheme="minorHAnsi" w:hAnsiTheme="minorHAnsi" w:cstheme="minorHAnsi"/>
          <w:bCs/>
        </w:rPr>
        <w:t>przyłącza zasilające segment C z miejskiej sieci ciepłowniczej.</w:t>
      </w:r>
      <w:bookmarkEnd w:id="16"/>
    </w:p>
    <w:p w14:paraId="6C487F62" w14:textId="77777777" w:rsidR="003E5D0E" w:rsidRPr="00DE51C5" w:rsidRDefault="003E5D0E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W związku z powyższym, proszę Zamawiającego o dokonanie </w:t>
      </w:r>
      <w:r w:rsidRPr="00904625">
        <w:rPr>
          <w:rFonts w:asciiTheme="minorHAnsi" w:hAnsiTheme="minorHAnsi" w:cstheme="minorHAnsi"/>
          <w:b/>
        </w:rPr>
        <w:t xml:space="preserve">jednoznacznego opisu przedmiotu zamówienia </w:t>
      </w:r>
      <w:bookmarkStart w:id="17" w:name="_Hlk57044094"/>
      <w:r w:rsidRPr="00904625">
        <w:rPr>
          <w:rFonts w:asciiTheme="minorHAnsi" w:hAnsiTheme="minorHAnsi" w:cstheme="minorHAnsi"/>
          <w:b/>
        </w:rPr>
        <w:t>(zgodny z przepisami PZP)</w:t>
      </w:r>
      <w:r w:rsidRPr="00DE51C5">
        <w:rPr>
          <w:rFonts w:asciiTheme="minorHAnsi" w:hAnsiTheme="minorHAnsi" w:cstheme="minorHAnsi"/>
          <w:b/>
          <w:color w:val="0070C0"/>
        </w:rPr>
        <w:t xml:space="preserve"> </w:t>
      </w:r>
      <w:bookmarkEnd w:id="17"/>
      <w:r w:rsidRPr="00DE51C5">
        <w:rPr>
          <w:rFonts w:asciiTheme="minorHAnsi" w:hAnsiTheme="minorHAnsi" w:cstheme="minorHAnsi"/>
          <w:bCs/>
        </w:rPr>
        <w:t>w przytoczonym zakresie projektowym, czyli o:</w:t>
      </w:r>
    </w:p>
    <w:p w14:paraId="344BC70B" w14:textId="77777777" w:rsidR="003E5D0E" w:rsidRPr="00DE51C5" w:rsidRDefault="003E5D0E" w:rsidP="00D1534A">
      <w:pPr>
        <w:numPr>
          <w:ilvl w:val="0"/>
          <w:numId w:val="15"/>
        </w:numPr>
        <w:spacing w:line="276" w:lineRule="auto"/>
        <w:ind w:left="284"/>
        <w:rPr>
          <w:rFonts w:asciiTheme="minorHAnsi" w:hAnsiTheme="minorHAnsi" w:cstheme="minorHAnsi"/>
          <w:bCs/>
        </w:rPr>
      </w:pPr>
      <w:bookmarkStart w:id="18" w:name="_Hlk57037754"/>
      <w:r w:rsidRPr="00DE51C5">
        <w:rPr>
          <w:rFonts w:asciiTheme="minorHAnsi" w:hAnsiTheme="minorHAnsi" w:cstheme="minorHAnsi"/>
          <w:bCs/>
        </w:rPr>
        <w:t xml:space="preserve">udostępnienie obowiązujących „zamiennych projektów wykonawczych” </w:t>
      </w:r>
    </w:p>
    <w:bookmarkEnd w:id="18"/>
    <w:p w14:paraId="5A1FAEF6" w14:textId="77777777" w:rsidR="003E5D0E" w:rsidRPr="00DE51C5" w:rsidRDefault="003E5D0E" w:rsidP="00D1534A">
      <w:pPr>
        <w:numPr>
          <w:ilvl w:val="0"/>
          <w:numId w:val="15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udostępnienie obowiązujących „zamiennych przedmiarów robót” </w:t>
      </w:r>
    </w:p>
    <w:p w14:paraId="0C87F587" w14:textId="77777777" w:rsidR="003E5D0E" w:rsidRPr="00DE51C5" w:rsidRDefault="003E5D0E" w:rsidP="00D1534A">
      <w:pPr>
        <w:numPr>
          <w:ilvl w:val="0"/>
          <w:numId w:val="15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anulowanie części udostępnionych projektów, które zostają zamienione nowymi rozwiązaniami projektowymi</w:t>
      </w:r>
    </w:p>
    <w:p w14:paraId="56E2ED92" w14:textId="45E3F167" w:rsidR="003E5D0E" w:rsidRPr="00DE51C5" w:rsidRDefault="003E5D0E" w:rsidP="00D1534A">
      <w:pPr>
        <w:numPr>
          <w:ilvl w:val="0"/>
          <w:numId w:val="15"/>
        </w:numPr>
        <w:spacing w:line="259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anulowanie części udostępnionych przedmiarów, które zostają zamienione nowymi zakresami prac</w:t>
      </w:r>
      <w:r w:rsidR="00904625">
        <w:rPr>
          <w:rFonts w:asciiTheme="minorHAnsi" w:hAnsiTheme="minorHAnsi" w:cstheme="minorHAnsi"/>
          <w:bCs/>
        </w:rPr>
        <w:t>”</w:t>
      </w:r>
    </w:p>
    <w:p w14:paraId="1FDA8713" w14:textId="77777777" w:rsidR="00904625" w:rsidRPr="00DE51C5" w:rsidRDefault="00904625" w:rsidP="00D1534A">
      <w:pPr>
        <w:spacing w:line="259" w:lineRule="auto"/>
        <w:ind w:left="284"/>
        <w:rPr>
          <w:rFonts w:asciiTheme="minorHAnsi" w:hAnsiTheme="minorHAnsi" w:cstheme="minorHAnsi"/>
          <w:bCs/>
        </w:rPr>
      </w:pPr>
    </w:p>
    <w:p w14:paraId="5AC0D659" w14:textId="40745388" w:rsidR="003E5D0E" w:rsidRPr="00DE51C5" w:rsidRDefault="00334BE0" w:rsidP="00D1534A">
      <w:pPr>
        <w:ind w:left="284" w:right="23"/>
        <w:jc w:val="both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32EC0C25" w14:textId="185C28FD" w:rsidR="003E5D0E" w:rsidRPr="00DE51C5" w:rsidRDefault="00904625" w:rsidP="00D1534A">
      <w:pPr>
        <w:numPr>
          <w:ilvl w:val="0"/>
          <w:numId w:val="12"/>
        </w:numPr>
        <w:spacing w:line="259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>Tym samym, proszę o informację, kto będzie realizował technologię wymiennikowni zasilanej czynnikiem cieplnym z MPEC SA w Tarnowie, Dostawca ciepła, czy Wykonawca przedmiotowego zadania?</w:t>
      </w:r>
      <w:r>
        <w:rPr>
          <w:rFonts w:asciiTheme="minorHAnsi" w:hAnsiTheme="minorHAnsi" w:cstheme="minorHAnsi"/>
          <w:bCs/>
        </w:rPr>
        <w:t>”</w:t>
      </w:r>
    </w:p>
    <w:p w14:paraId="30B4D37A" w14:textId="77777777" w:rsidR="00334BE0" w:rsidRPr="00DE51C5" w:rsidRDefault="00334BE0" w:rsidP="00D1534A">
      <w:pPr>
        <w:spacing w:line="259" w:lineRule="auto"/>
        <w:ind w:left="284"/>
        <w:rPr>
          <w:rFonts w:asciiTheme="minorHAnsi" w:hAnsiTheme="minorHAnsi" w:cstheme="minorHAnsi"/>
          <w:bCs/>
        </w:rPr>
      </w:pPr>
    </w:p>
    <w:p w14:paraId="249AABEE" w14:textId="602EF9C3" w:rsidR="003E5D0E" w:rsidRPr="00DE51C5" w:rsidRDefault="00334BE0" w:rsidP="00D1534A">
      <w:pPr>
        <w:ind w:left="284" w:right="23"/>
        <w:jc w:val="both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5A04A067" w14:textId="54F42697" w:rsidR="00334BE0" w:rsidRPr="00DE51C5" w:rsidRDefault="00B15FA1" w:rsidP="00D1534A">
      <w:pPr>
        <w:numPr>
          <w:ilvl w:val="0"/>
          <w:numId w:val="12"/>
        </w:numPr>
        <w:spacing w:line="276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>Dodatkowo, z uwagi na ewentualną zmianę sposobu ogrzewania budynku poprzez wprowadzenie wymiennikowni zasilanej czynnikiem cieplnym z MPEC - uprzejmie proszę o udostępnienie obowiązujących Warunków Technicznych dla przyłączy zasilających z miejskiej sieci ciepłowniczej.</w:t>
      </w:r>
      <w:r>
        <w:rPr>
          <w:rFonts w:asciiTheme="minorHAnsi" w:hAnsiTheme="minorHAnsi" w:cstheme="minorHAnsi"/>
          <w:bCs/>
        </w:rPr>
        <w:t>”</w:t>
      </w:r>
    </w:p>
    <w:p w14:paraId="22AF2FB7" w14:textId="35C63F8C" w:rsidR="00334BE0" w:rsidRPr="00DE51C5" w:rsidRDefault="00334BE0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</w:p>
    <w:p w14:paraId="11809CF4" w14:textId="7051D1B5" w:rsidR="00334BE0" w:rsidRPr="00DE51C5" w:rsidRDefault="00334BE0" w:rsidP="00D1534A">
      <w:pPr>
        <w:ind w:left="284" w:right="23"/>
        <w:jc w:val="both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7695F837" w14:textId="4310E4C9" w:rsidR="003E5D0E" w:rsidRDefault="00B15FA1" w:rsidP="00D1534A">
      <w:pPr>
        <w:numPr>
          <w:ilvl w:val="0"/>
          <w:numId w:val="12"/>
        </w:numPr>
        <w:spacing w:line="259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„</w:t>
      </w:r>
      <w:r w:rsidR="003E5D0E" w:rsidRPr="00DE51C5">
        <w:rPr>
          <w:rFonts w:asciiTheme="minorHAnsi" w:hAnsiTheme="minorHAnsi" w:cstheme="minorHAnsi"/>
          <w:bCs/>
        </w:rPr>
        <w:t>Proszę również o potwierdzenie, iż wykonanie przyłączy ciepłowniczych zostanie powierzone dostawcy (MPEC SA w Tarnowie), a tym samym nie stanowi przedmiotu zamówienia w niniejszym przetargu.</w:t>
      </w:r>
      <w:r>
        <w:rPr>
          <w:rFonts w:asciiTheme="minorHAnsi" w:hAnsiTheme="minorHAnsi" w:cstheme="minorHAnsi"/>
          <w:bCs/>
        </w:rPr>
        <w:t>”</w:t>
      </w:r>
    </w:p>
    <w:p w14:paraId="36602A79" w14:textId="77777777" w:rsidR="00334BE0" w:rsidRPr="00DE51C5" w:rsidRDefault="00334BE0" w:rsidP="004C3CC6">
      <w:pPr>
        <w:spacing w:line="259" w:lineRule="auto"/>
        <w:rPr>
          <w:rFonts w:asciiTheme="minorHAnsi" w:hAnsiTheme="minorHAnsi" w:cstheme="minorHAnsi"/>
          <w:bCs/>
        </w:rPr>
      </w:pPr>
    </w:p>
    <w:p w14:paraId="72604E50" w14:textId="48658D54" w:rsidR="003E5D0E" w:rsidRPr="00DE51C5" w:rsidRDefault="00334BE0" w:rsidP="00D1534A">
      <w:pPr>
        <w:ind w:left="284" w:right="23"/>
        <w:jc w:val="both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73A94879" w14:textId="3479D5D4" w:rsidR="003E5D0E" w:rsidRPr="00DE51C5" w:rsidRDefault="004C3CC6" w:rsidP="00D1534A">
      <w:pPr>
        <w:numPr>
          <w:ilvl w:val="0"/>
          <w:numId w:val="12"/>
        </w:numPr>
        <w:spacing w:line="276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 xml:space="preserve">W udostępnionym P.W. na zbiorczej planszy sieci (rysunek PZW 02) zostały wrysowane zaprojektowane </w:t>
      </w:r>
      <w:r w:rsidR="003E5D0E" w:rsidRPr="00DE51C5">
        <w:rPr>
          <w:rFonts w:asciiTheme="minorHAnsi" w:hAnsiTheme="minorHAnsi" w:cstheme="minorHAnsi"/>
          <w:b/>
        </w:rPr>
        <w:t>zewnętrzne instalacje pompy ciepła</w:t>
      </w:r>
      <w:r w:rsidR="003E5D0E" w:rsidRPr="00DE51C5">
        <w:rPr>
          <w:rFonts w:asciiTheme="minorHAnsi" w:hAnsiTheme="minorHAnsi" w:cstheme="minorHAnsi"/>
          <w:bCs/>
        </w:rPr>
        <w:t>. Brak dokumentacji projektowej i przedmiarów w tym zakresie.</w:t>
      </w:r>
    </w:p>
    <w:p w14:paraId="404E3C13" w14:textId="5769304A" w:rsidR="003E5D0E" w:rsidRDefault="003E5D0E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Jeżeli ta instalacja stanowi przedmiot zamówienia, wnoszę o udostępnienie dokumentacji projektowej oraz adekwatnych przedmiarów robót.</w:t>
      </w:r>
      <w:r w:rsidR="004C3CC6">
        <w:rPr>
          <w:rFonts w:asciiTheme="minorHAnsi" w:hAnsiTheme="minorHAnsi" w:cstheme="minorHAnsi"/>
          <w:bCs/>
        </w:rPr>
        <w:t>”</w:t>
      </w:r>
    </w:p>
    <w:p w14:paraId="796E6703" w14:textId="77777777" w:rsidR="004C3CC6" w:rsidRPr="00DE51C5" w:rsidRDefault="004C3CC6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</w:p>
    <w:p w14:paraId="099C067D" w14:textId="0453ABB7" w:rsidR="004C3CC6" w:rsidRDefault="004C3CC6" w:rsidP="004C3CC6">
      <w:pPr>
        <w:pStyle w:val="Akapitzlist"/>
        <w:spacing w:line="276" w:lineRule="auto"/>
        <w:ind w:left="360"/>
        <w:rPr>
          <w:rFonts w:asciiTheme="minorHAnsi" w:hAnsiTheme="minorHAnsi" w:cstheme="minorHAnsi"/>
          <w:b/>
        </w:rPr>
      </w:pPr>
      <w:r w:rsidRPr="00B15FA1">
        <w:rPr>
          <w:rFonts w:asciiTheme="minorHAnsi" w:hAnsiTheme="minorHAnsi" w:cstheme="minorHAnsi"/>
          <w:b/>
        </w:rPr>
        <w:t xml:space="preserve">Odpowiedź </w:t>
      </w:r>
      <w:r>
        <w:rPr>
          <w:rFonts w:asciiTheme="minorHAnsi" w:hAnsiTheme="minorHAnsi" w:cstheme="minorHAnsi"/>
          <w:b/>
        </w:rPr>
        <w:t xml:space="preserve">- </w:t>
      </w:r>
      <w:r w:rsidRPr="00B15FA1">
        <w:rPr>
          <w:rFonts w:asciiTheme="minorHAnsi" w:hAnsiTheme="minorHAnsi" w:cstheme="minorHAnsi"/>
          <w:b/>
        </w:rPr>
        <w:t xml:space="preserve">dotyczy pytań </w:t>
      </w:r>
      <w:r>
        <w:rPr>
          <w:rFonts w:asciiTheme="minorHAnsi" w:hAnsiTheme="minorHAnsi" w:cstheme="minorHAnsi"/>
          <w:b/>
        </w:rPr>
        <w:t>6</w:t>
      </w:r>
      <w:r w:rsidRPr="00B15FA1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7</w:t>
      </w:r>
      <w:r w:rsidRPr="00B15FA1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8, 9, 10</w:t>
      </w:r>
      <w:r w:rsidRPr="00B15FA1">
        <w:rPr>
          <w:rFonts w:asciiTheme="minorHAnsi" w:hAnsiTheme="minorHAnsi" w:cstheme="minorHAnsi"/>
          <w:b/>
        </w:rPr>
        <w:t>:</w:t>
      </w:r>
    </w:p>
    <w:p w14:paraId="41B1A73A" w14:textId="2D179BB3" w:rsidR="004C3CC6" w:rsidRPr="00B15FA1" w:rsidRDefault="004C3CC6" w:rsidP="004C3CC6">
      <w:pPr>
        <w:pStyle w:val="Akapitzlist"/>
        <w:spacing w:line="276" w:lineRule="auto"/>
        <w:ind w:left="360"/>
        <w:rPr>
          <w:rFonts w:asciiTheme="minorHAnsi" w:hAnsiTheme="minorHAnsi" w:cstheme="minorHAnsi"/>
          <w:bCs/>
        </w:rPr>
      </w:pPr>
      <w:r w:rsidRPr="00B15FA1">
        <w:rPr>
          <w:rFonts w:asciiTheme="minorHAnsi" w:hAnsiTheme="minorHAnsi" w:cstheme="minorHAnsi"/>
          <w:bCs/>
        </w:rPr>
        <w:t>W odpowiedzi na niejasności zawarte w pytaniach 6, 7, 8, 9</w:t>
      </w:r>
      <w:r>
        <w:rPr>
          <w:rFonts w:asciiTheme="minorHAnsi" w:hAnsiTheme="minorHAnsi" w:cstheme="minorHAnsi"/>
          <w:bCs/>
        </w:rPr>
        <w:t>, 10</w:t>
      </w:r>
      <w:r w:rsidRPr="00B15FA1">
        <w:rPr>
          <w:rFonts w:asciiTheme="minorHAnsi" w:hAnsiTheme="minorHAnsi" w:cstheme="minorHAnsi"/>
          <w:bCs/>
        </w:rPr>
        <w:t xml:space="preserve"> odpowiadamy, że ciepło z MPEC nie będzie wykorzystywane</w:t>
      </w:r>
      <w:r>
        <w:rPr>
          <w:rFonts w:asciiTheme="minorHAnsi" w:hAnsiTheme="minorHAnsi" w:cstheme="minorHAnsi"/>
          <w:bCs/>
        </w:rPr>
        <w:t>.</w:t>
      </w:r>
      <w:r w:rsidRPr="00B15FA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O</w:t>
      </w:r>
      <w:r w:rsidRPr="00B15FA1">
        <w:rPr>
          <w:rFonts w:asciiTheme="minorHAnsi" w:hAnsiTheme="minorHAnsi" w:cstheme="minorHAnsi"/>
          <w:bCs/>
        </w:rPr>
        <w:t xml:space="preserve">grzewanie i przygotowywanie CWU ma być realizowane jak w projekcie wykonawczym, a instalacja pomp ciepła nie jest przedmiotem niniejszego zamówienia. </w:t>
      </w:r>
    </w:p>
    <w:p w14:paraId="3D309EF7" w14:textId="77777777" w:rsidR="00334BE0" w:rsidRPr="00DE51C5" w:rsidRDefault="00334BE0" w:rsidP="004C3CC6">
      <w:pPr>
        <w:spacing w:line="259" w:lineRule="auto"/>
        <w:rPr>
          <w:rFonts w:asciiTheme="minorHAnsi" w:hAnsiTheme="minorHAnsi" w:cstheme="minorHAnsi"/>
          <w:bCs/>
        </w:rPr>
      </w:pPr>
    </w:p>
    <w:p w14:paraId="146370F5" w14:textId="0D4F4AEA" w:rsidR="003E5D0E" w:rsidRPr="00DE51C5" w:rsidRDefault="00334BE0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2DB2F012" w14:textId="17C56F78" w:rsidR="004C3CC6" w:rsidRPr="007B6C76" w:rsidRDefault="007B6C76" w:rsidP="007B6C76">
      <w:pPr>
        <w:numPr>
          <w:ilvl w:val="0"/>
          <w:numId w:val="12"/>
        </w:numPr>
        <w:spacing w:line="276" w:lineRule="auto"/>
        <w:ind w:left="284"/>
        <w:rPr>
          <w:rFonts w:asciiTheme="minorHAnsi" w:hAnsiTheme="minorHAnsi" w:cstheme="minorHAnsi"/>
          <w:bCs/>
        </w:rPr>
      </w:pPr>
      <w:bookmarkStart w:id="19" w:name="_Hlk57040933"/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>Proszę o potwierdzenie, iż wykonanie przyłącza gazu, elektrycznego i teletechnicznego będzie powierzone dostawcom odpowiednich mediów, a tym samym nie stanowi przedmiotu zamówienia w niniejszym przetargu.</w:t>
      </w:r>
      <w:r>
        <w:rPr>
          <w:rFonts w:asciiTheme="minorHAnsi" w:hAnsiTheme="minorHAnsi" w:cstheme="minorHAnsi"/>
          <w:bCs/>
        </w:rPr>
        <w:t>”</w:t>
      </w:r>
      <w:bookmarkEnd w:id="19"/>
    </w:p>
    <w:p w14:paraId="52105152" w14:textId="7DCFF33A" w:rsidR="00334BE0" w:rsidRDefault="00334BE0" w:rsidP="00D1534A">
      <w:pPr>
        <w:spacing w:line="276" w:lineRule="auto"/>
        <w:ind w:firstLine="284"/>
        <w:rPr>
          <w:rFonts w:asciiTheme="minorHAnsi" w:hAnsiTheme="minorHAnsi" w:cstheme="minorHAnsi"/>
          <w:b/>
        </w:rPr>
      </w:pPr>
      <w:r w:rsidRPr="00DE51C5">
        <w:rPr>
          <w:rFonts w:asciiTheme="minorHAnsi" w:hAnsiTheme="minorHAnsi" w:cstheme="minorHAnsi"/>
          <w:b/>
        </w:rPr>
        <w:t>Odpowiedź:</w:t>
      </w:r>
    </w:p>
    <w:p w14:paraId="2D439990" w14:textId="15A40B94" w:rsidR="004C3CC6" w:rsidRPr="004C3CC6" w:rsidRDefault="004C3CC6" w:rsidP="004C3CC6">
      <w:pPr>
        <w:spacing w:line="276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Potwierdzamy, że</w:t>
      </w:r>
      <w:r w:rsidRPr="004C3CC6">
        <w:rPr>
          <w:rFonts w:asciiTheme="minorHAnsi" w:hAnsiTheme="minorHAnsi" w:cstheme="minorHAnsi"/>
          <w:bCs/>
        </w:rPr>
        <w:t xml:space="preserve"> </w:t>
      </w:r>
      <w:r w:rsidRPr="00DE51C5">
        <w:rPr>
          <w:rFonts w:asciiTheme="minorHAnsi" w:hAnsiTheme="minorHAnsi" w:cstheme="minorHAnsi"/>
          <w:bCs/>
        </w:rPr>
        <w:t>wykonanie przyłącza gazu, elektrycznego i teletechnicznego</w:t>
      </w:r>
      <w:r>
        <w:rPr>
          <w:rFonts w:asciiTheme="minorHAnsi" w:hAnsiTheme="minorHAnsi" w:cstheme="minorHAnsi"/>
          <w:bCs/>
        </w:rPr>
        <w:t xml:space="preserve"> </w:t>
      </w:r>
      <w:r w:rsidRPr="00DE51C5">
        <w:rPr>
          <w:rFonts w:asciiTheme="minorHAnsi" w:hAnsiTheme="minorHAnsi" w:cstheme="minorHAnsi"/>
          <w:bCs/>
        </w:rPr>
        <w:t>nie stanowi przedmiotu zamówienia w niniejszym przetargu</w:t>
      </w:r>
      <w:r>
        <w:rPr>
          <w:rFonts w:asciiTheme="minorHAnsi" w:hAnsiTheme="minorHAnsi" w:cstheme="minorHAnsi"/>
          <w:bCs/>
        </w:rPr>
        <w:t>. Wykonanie p</w:t>
      </w:r>
      <w:r w:rsidRPr="004C3CC6">
        <w:rPr>
          <w:rFonts w:asciiTheme="minorHAnsi" w:hAnsiTheme="minorHAnsi" w:cstheme="minorHAnsi"/>
          <w:bCs/>
        </w:rPr>
        <w:t>rzyłącza gazu</w:t>
      </w:r>
      <w:r>
        <w:rPr>
          <w:rFonts w:asciiTheme="minorHAnsi" w:hAnsiTheme="minorHAnsi" w:cstheme="minorHAnsi"/>
          <w:bCs/>
        </w:rPr>
        <w:t xml:space="preserve"> oraz</w:t>
      </w:r>
      <w:r w:rsidRPr="004C3CC6">
        <w:rPr>
          <w:rFonts w:asciiTheme="minorHAnsi" w:hAnsiTheme="minorHAnsi" w:cstheme="minorHAnsi"/>
          <w:bCs/>
        </w:rPr>
        <w:t xml:space="preserve"> energii elektrycznej będą realizowane w ramach umów przyłączeniowych</w:t>
      </w:r>
      <w:r>
        <w:rPr>
          <w:rFonts w:asciiTheme="minorHAnsi" w:hAnsiTheme="minorHAnsi" w:cstheme="minorHAnsi"/>
          <w:bCs/>
        </w:rPr>
        <w:t xml:space="preserve">. </w:t>
      </w:r>
      <w:r w:rsidRPr="004C3CC6">
        <w:rPr>
          <w:rFonts w:asciiTheme="minorHAnsi" w:hAnsiTheme="minorHAnsi" w:cstheme="minorHAnsi"/>
          <w:bCs/>
        </w:rPr>
        <w:t xml:space="preserve"> </w:t>
      </w:r>
    </w:p>
    <w:p w14:paraId="6A2E7E1A" w14:textId="6BBF644F" w:rsidR="00334BE0" w:rsidRPr="004C3CC6" w:rsidRDefault="00334BE0" w:rsidP="004C3CC6">
      <w:pPr>
        <w:spacing w:line="276" w:lineRule="auto"/>
        <w:rPr>
          <w:rFonts w:asciiTheme="minorHAnsi" w:hAnsiTheme="minorHAnsi" w:cstheme="minorHAnsi"/>
          <w:b/>
        </w:rPr>
      </w:pPr>
    </w:p>
    <w:p w14:paraId="2180E283" w14:textId="77777777" w:rsidR="00334BE0" w:rsidRPr="00DE51C5" w:rsidRDefault="00334BE0" w:rsidP="00D1534A">
      <w:pPr>
        <w:pStyle w:val="Akapitzlist"/>
        <w:spacing w:line="276" w:lineRule="auto"/>
        <w:ind w:left="284" w:firstLine="348"/>
        <w:rPr>
          <w:rFonts w:asciiTheme="minorHAnsi" w:hAnsiTheme="minorHAnsi" w:cstheme="minorHAnsi"/>
          <w:bCs/>
        </w:rPr>
      </w:pPr>
    </w:p>
    <w:p w14:paraId="4FAB3A2C" w14:textId="483604E5" w:rsidR="003E5D0E" w:rsidRPr="00DE51C5" w:rsidRDefault="00334BE0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/>
        </w:rPr>
        <w:t>Pytanie:</w:t>
      </w:r>
    </w:p>
    <w:p w14:paraId="76E38000" w14:textId="59E5E360" w:rsidR="003E5D0E" w:rsidRPr="00DE51C5" w:rsidRDefault="007B6C76" w:rsidP="00D1534A">
      <w:pPr>
        <w:numPr>
          <w:ilvl w:val="0"/>
          <w:numId w:val="12"/>
        </w:numPr>
        <w:spacing w:line="276" w:lineRule="auto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3E5D0E" w:rsidRPr="00DE51C5">
        <w:rPr>
          <w:rFonts w:asciiTheme="minorHAnsi" w:hAnsiTheme="minorHAnsi" w:cstheme="minorHAnsi"/>
          <w:bCs/>
        </w:rPr>
        <w:t>Opis Techniczny do P.W. – ZAGOSPODAROWANIE TERENU – podaje następujące elementy zewnętrznego zasilania/przyłączenia budynku do realizacji.</w:t>
      </w:r>
    </w:p>
    <w:p w14:paraId="10B26DEC" w14:textId="77777777" w:rsidR="003E5D0E" w:rsidRPr="00DE51C5" w:rsidRDefault="003E5D0E" w:rsidP="00D1534A">
      <w:pPr>
        <w:numPr>
          <w:ilvl w:val="0"/>
          <w:numId w:val="14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wykonanie przyłącza wody / na zgłoszenie </w:t>
      </w:r>
    </w:p>
    <w:p w14:paraId="282FBC32" w14:textId="77777777" w:rsidR="003E5D0E" w:rsidRPr="00DE51C5" w:rsidRDefault="003E5D0E" w:rsidP="00D1534A">
      <w:pPr>
        <w:numPr>
          <w:ilvl w:val="0"/>
          <w:numId w:val="14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wykonanie przyłącza kanalizacji sanitarnej / na zgłoszenie </w:t>
      </w:r>
    </w:p>
    <w:p w14:paraId="4A538C40" w14:textId="77777777" w:rsidR="003E5D0E" w:rsidRPr="00DE51C5" w:rsidRDefault="003E5D0E" w:rsidP="00D1534A">
      <w:pPr>
        <w:numPr>
          <w:ilvl w:val="0"/>
          <w:numId w:val="14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wykonanie przyłącza kanalizacji wód opadowych / w ramach realizacji kanalizacji opadowej ul. Sportowej </w:t>
      </w:r>
    </w:p>
    <w:p w14:paraId="02385509" w14:textId="77777777" w:rsidR="003E5D0E" w:rsidRPr="00DE51C5" w:rsidRDefault="003E5D0E" w:rsidP="00D1534A">
      <w:pPr>
        <w:numPr>
          <w:ilvl w:val="0"/>
          <w:numId w:val="14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przebudowę </w:t>
      </w:r>
      <w:bookmarkStart w:id="20" w:name="_Hlk57038584"/>
      <w:r w:rsidRPr="00DE51C5">
        <w:rPr>
          <w:rFonts w:asciiTheme="minorHAnsi" w:hAnsiTheme="minorHAnsi" w:cstheme="minorHAnsi"/>
          <w:bCs/>
        </w:rPr>
        <w:t xml:space="preserve">napowietrznej linii energetycznej </w:t>
      </w:r>
      <w:bookmarkEnd w:id="20"/>
      <w:r w:rsidRPr="00DE51C5">
        <w:rPr>
          <w:rFonts w:asciiTheme="minorHAnsi" w:hAnsiTheme="minorHAnsi" w:cstheme="minorHAnsi"/>
          <w:bCs/>
        </w:rPr>
        <w:t xml:space="preserve">i </w:t>
      </w:r>
      <w:bookmarkStart w:id="21" w:name="_Hlk57038704"/>
      <w:r w:rsidRPr="00DE51C5">
        <w:rPr>
          <w:rFonts w:asciiTheme="minorHAnsi" w:hAnsiTheme="minorHAnsi" w:cstheme="minorHAnsi"/>
          <w:bCs/>
        </w:rPr>
        <w:t xml:space="preserve">teletechnicznej </w:t>
      </w:r>
      <w:bookmarkEnd w:id="21"/>
      <w:r w:rsidRPr="00DE51C5">
        <w:rPr>
          <w:rFonts w:asciiTheme="minorHAnsi" w:hAnsiTheme="minorHAnsi" w:cstheme="minorHAnsi"/>
          <w:bCs/>
        </w:rPr>
        <w:t>, związaną z budową zatok postojowych i chodnika  będących przedmiotem osobnego opracowania</w:t>
      </w:r>
    </w:p>
    <w:p w14:paraId="4622EF52" w14:textId="77777777" w:rsidR="003E5D0E" w:rsidRPr="00DE51C5" w:rsidRDefault="003E5D0E" w:rsidP="00D1534A">
      <w:pPr>
        <w:numPr>
          <w:ilvl w:val="0"/>
          <w:numId w:val="14"/>
        </w:num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wykonanie odwiertów studni zasilających pompy ciepła / wg. osobnego opracowania</w:t>
      </w:r>
    </w:p>
    <w:p w14:paraId="4543E758" w14:textId="77777777" w:rsidR="003E5D0E" w:rsidRPr="00DE51C5" w:rsidRDefault="003E5D0E" w:rsidP="00D1534A">
      <w:pPr>
        <w:numPr>
          <w:ilvl w:val="0"/>
          <w:numId w:val="14"/>
        </w:numPr>
        <w:spacing w:line="276" w:lineRule="auto"/>
        <w:ind w:left="284"/>
        <w:rPr>
          <w:rFonts w:asciiTheme="minorHAnsi" w:hAnsiTheme="minorHAnsi" w:cstheme="minorHAnsi"/>
          <w:bCs/>
        </w:rPr>
      </w:pPr>
      <w:bookmarkStart w:id="22" w:name="_Hlk57040399"/>
      <w:r w:rsidRPr="00DE51C5">
        <w:rPr>
          <w:rFonts w:asciiTheme="minorHAnsi" w:hAnsiTheme="minorHAnsi" w:cstheme="minorHAnsi"/>
          <w:bCs/>
        </w:rPr>
        <w:t xml:space="preserve">wykonanie przyłącza gazu, elektrycznego i teletechnicznego będzie powierzone dostawcom odpowiednich mediów </w:t>
      </w:r>
      <w:bookmarkEnd w:id="22"/>
      <w:r w:rsidRPr="00DE51C5">
        <w:rPr>
          <w:rFonts w:asciiTheme="minorHAnsi" w:hAnsiTheme="minorHAnsi" w:cstheme="minorHAnsi"/>
          <w:bCs/>
        </w:rPr>
        <w:t>co będzie również przedmiotem osobnego opracowania</w:t>
      </w:r>
    </w:p>
    <w:p w14:paraId="37B076F4" w14:textId="77777777" w:rsidR="007B6C76" w:rsidRDefault="003E5D0E" w:rsidP="007B6C76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Z uwagi na brak w SIWZ (poza warunkami dla przebudowy napowietrznej linii energetycznej) </w:t>
      </w:r>
      <w:r w:rsidRPr="00DE51C5">
        <w:rPr>
          <w:rFonts w:asciiTheme="minorHAnsi" w:hAnsiTheme="minorHAnsi" w:cstheme="minorHAnsi"/>
          <w:b/>
        </w:rPr>
        <w:t xml:space="preserve">kompletu warunków przyłączeniowych i warunków usunięcia kolizji z siecią teletechniczną </w:t>
      </w:r>
      <w:r w:rsidRPr="00DE51C5">
        <w:rPr>
          <w:rFonts w:asciiTheme="minorHAnsi" w:hAnsiTheme="minorHAnsi" w:cstheme="minorHAnsi"/>
          <w:bCs/>
        </w:rPr>
        <w:t>wnoszę o ich udostepnienie.</w:t>
      </w:r>
      <w:r w:rsidR="007B6C76">
        <w:rPr>
          <w:rFonts w:asciiTheme="minorHAnsi" w:hAnsiTheme="minorHAnsi" w:cstheme="minorHAnsi"/>
          <w:bCs/>
        </w:rPr>
        <w:t>”</w:t>
      </w:r>
    </w:p>
    <w:p w14:paraId="0CF5304E" w14:textId="439EA1C2" w:rsidR="00334BE0" w:rsidRPr="007B6C76" w:rsidRDefault="00334BE0" w:rsidP="007B6C76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7B6C76">
        <w:rPr>
          <w:rFonts w:asciiTheme="minorHAnsi" w:hAnsiTheme="minorHAnsi" w:cstheme="minorHAnsi"/>
          <w:b/>
        </w:rPr>
        <w:t>Odpowiedź:</w:t>
      </w:r>
    </w:p>
    <w:p w14:paraId="302C08DA" w14:textId="5A088880" w:rsidR="00D1534A" w:rsidRPr="007B6C76" w:rsidRDefault="00D1534A" w:rsidP="00D1534A">
      <w:pPr>
        <w:spacing w:line="276" w:lineRule="auto"/>
        <w:ind w:left="284"/>
        <w:rPr>
          <w:rFonts w:asciiTheme="minorHAnsi" w:hAnsiTheme="minorHAnsi" w:cstheme="minorHAnsi"/>
          <w:bCs/>
        </w:rPr>
      </w:pPr>
      <w:r w:rsidRPr="007B6C76">
        <w:rPr>
          <w:rFonts w:asciiTheme="minorHAnsi" w:hAnsiTheme="minorHAnsi" w:cstheme="minorHAnsi"/>
          <w:bCs/>
        </w:rPr>
        <w:t xml:space="preserve">Odpowiednie warunki techniczne zostały udostępnione i można je odnaleźć na str. APZ-7 – APZ -43 </w:t>
      </w:r>
      <w:r w:rsidR="007B6C76" w:rsidRPr="007B6C76">
        <w:rPr>
          <w:rFonts w:asciiTheme="minorHAnsi" w:hAnsiTheme="minorHAnsi" w:cstheme="minorHAnsi"/>
          <w:bCs/>
        </w:rPr>
        <w:t>„</w:t>
      </w:r>
      <w:r w:rsidRPr="007B6C76">
        <w:rPr>
          <w:rFonts w:asciiTheme="minorHAnsi" w:hAnsiTheme="minorHAnsi" w:cstheme="minorHAnsi"/>
          <w:bCs/>
        </w:rPr>
        <w:t>Projektu Budowlanego -  tom I – Projekt zagospodarowania terenu</w:t>
      </w:r>
      <w:r w:rsidR="007B6C76" w:rsidRPr="007B6C76">
        <w:rPr>
          <w:rFonts w:asciiTheme="minorHAnsi" w:hAnsiTheme="minorHAnsi" w:cstheme="minorHAnsi"/>
          <w:bCs/>
        </w:rPr>
        <w:t>”</w:t>
      </w:r>
    </w:p>
    <w:p w14:paraId="709049DF" w14:textId="77777777" w:rsidR="00D1534A" w:rsidRPr="00DE51C5" w:rsidRDefault="00D1534A" w:rsidP="00D1534A">
      <w:pPr>
        <w:pStyle w:val="Akapitzlist"/>
        <w:spacing w:line="276" w:lineRule="auto"/>
        <w:ind w:left="284" w:firstLine="348"/>
        <w:rPr>
          <w:rFonts w:asciiTheme="minorHAnsi" w:hAnsiTheme="minorHAnsi" w:cstheme="minorHAnsi"/>
          <w:b/>
        </w:rPr>
      </w:pPr>
    </w:p>
    <w:p w14:paraId="53970ACF" w14:textId="77777777" w:rsidR="003E5D0E" w:rsidRPr="00DE51C5" w:rsidRDefault="003E5D0E" w:rsidP="00515F59">
      <w:pPr>
        <w:spacing w:line="276" w:lineRule="auto"/>
        <w:rPr>
          <w:rFonts w:asciiTheme="minorHAnsi" w:hAnsiTheme="minorHAnsi" w:cstheme="minorHAnsi"/>
          <w:b/>
        </w:rPr>
      </w:pPr>
    </w:p>
    <w:p w14:paraId="7EA0DB86" w14:textId="77777777" w:rsidR="00D3552B" w:rsidRPr="00DE51C5" w:rsidRDefault="00D3552B" w:rsidP="00D1534A">
      <w:pPr>
        <w:pStyle w:val="Bezodstpw"/>
        <w:ind w:left="284"/>
        <w:jc w:val="both"/>
        <w:rPr>
          <w:rFonts w:asciiTheme="minorHAnsi" w:hAnsiTheme="minorHAnsi" w:cstheme="minorHAnsi"/>
        </w:rPr>
      </w:pPr>
    </w:p>
    <w:p w14:paraId="6A6352EE" w14:textId="7F715B4C" w:rsidR="00E75219" w:rsidRPr="00DE51C5" w:rsidRDefault="00E75219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</w:p>
    <w:p w14:paraId="3AC86B3F" w14:textId="35C71472" w:rsidR="00E75219" w:rsidRPr="00DE51C5" w:rsidRDefault="00E75219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</w:p>
    <w:p w14:paraId="31683AF9" w14:textId="77777777" w:rsidR="00E75219" w:rsidRPr="00DE51C5" w:rsidRDefault="00E75219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</w:p>
    <w:p w14:paraId="30FAAE83" w14:textId="77777777" w:rsidR="00DF7541" w:rsidRPr="00DE51C5" w:rsidRDefault="00DF7541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</w:p>
    <w:p w14:paraId="5EA5DC57" w14:textId="77777777" w:rsidR="007C603D" w:rsidRPr="00DE51C5" w:rsidRDefault="007C603D" w:rsidP="00E75219">
      <w:pPr>
        <w:pStyle w:val="Bezodstpw"/>
        <w:ind w:left="1418"/>
        <w:jc w:val="both"/>
        <w:rPr>
          <w:rFonts w:asciiTheme="minorHAnsi" w:hAnsiTheme="minorHAnsi" w:cstheme="minorHAnsi"/>
          <w:b/>
        </w:rPr>
      </w:pPr>
    </w:p>
    <w:p w14:paraId="51244EDA" w14:textId="5B965292" w:rsidR="005C402E" w:rsidRPr="00DE51C5" w:rsidRDefault="005C402E" w:rsidP="00D1534A">
      <w:pPr>
        <w:pStyle w:val="Bezodstpw"/>
        <w:ind w:left="284"/>
        <w:jc w:val="both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>Udostępniono na stronie</w:t>
      </w:r>
      <w:r w:rsidR="00DF7541" w:rsidRPr="00DE51C5">
        <w:rPr>
          <w:rFonts w:asciiTheme="minorHAnsi" w:hAnsiTheme="minorHAnsi" w:cstheme="minorHAnsi"/>
          <w:bCs/>
        </w:rPr>
        <w:t xml:space="preserve"> internetowej </w:t>
      </w:r>
      <w:r w:rsidR="009D0A37" w:rsidRPr="00DE51C5">
        <w:rPr>
          <w:rFonts w:asciiTheme="minorHAnsi" w:hAnsiTheme="minorHAnsi" w:cstheme="minorHAnsi"/>
          <w:bCs/>
        </w:rPr>
        <w:t xml:space="preserve">Zamawiającego </w:t>
      </w:r>
      <w:r w:rsidRPr="00DE51C5">
        <w:rPr>
          <w:rFonts w:asciiTheme="minorHAnsi" w:hAnsiTheme="minorHAnsi" w:cstheme="minorHAnsi"/>
          <w:bCs/>
        </w:rPr>
        <w:t>w dniu</w:t>
      </w:r>
      <w:r w:rsidR="008E7C6A" w:rsidRPr="00DE51C5">
        <w:rPr>
          <w:rFonts w:asciiTheme="minorHAnsi" w:hAnsiTheme="minorHAnsi" w:cstheme="minorHAnsi"/>
          <w:bCs/>
        </w:rPr>
        <w:t xml:space="preserve"> </w:t>
      </w:r>
      <w:r w:rsidR="007B6C76">
        <w:rPr>
          <w:rFonts w:asciiTheme="minorHAnsi" w:hAnsiTheme="minorHAnsi" w:cstheme="minorHAnsi"/>
          <w:bCs/>
        </w:rPr>
        <w:t>2</w:t>
      </w:r>
      <w:r w:rsidR="00A44D2D" w:rsidRPr="00DE51C5">
        <w:rPr>
          <w:rFonts w:asciiTheme="minorHAnsi" w:hAnsiTheme="minorHAnsi" w:cstheme="minorHAnsi"/>
          <w:bCs/>
        </w:rPr>
        <w:t xml:space="preserve"> </w:t>
      </w:r>
      <w:r w:rsidR="00D1534A" w:rsidRPr="00DE51C5">
        <w:rPr>
          <w:rFonts w:asciiTheme="minorHAnsi" w:hAnsiTheme="minorHAnsi" w:cstheme="minorHAnsi"/>
          <w:bCs/>
        </w:rPr>
        <w:t>grudnia</w:t>
      </w:r>
      <w:r w:rsidR="008E7C6A" w:rsidRPr="00DE51C5">
        <w:rPr>
          <w:rFonts w:asciiTheme="minorHAnsi" w:hAnsiTheme="minorHAnsi" w:cstheme="minorHAnsi"/>
          <w:bCs/>
        </w:rPr>
        <w:t xml:space="preserve"> 2020 roku.</w:t>
      </w:r>
    </w:p>
    <w:p w14:paraId="78F1D004" w14:textId="32B2FDFC" w:rsidR="00977CC8" w:rsidRPr="00DE51C5" w:rsidRDefault="009D0A37" w:rsidP="00D1534A">
      <w:pPr>
        <w:pStyle w:val="Bezodstpw"/>
        <w:ind w:left="284"/>
        <w:jc w:val="both"/>
        <w:rPr>
          <w:rFonts w:asciiTheme="minorHAnsi" w:hAnsiTheme="minorHAnsi" w:cstheme="minorHAnsi"/>
          <w:bCs/>
        </w:rPr>
      </w:pPr>
      <w:r w:rsidRPr="00DE51C5">
        <w:rPr>
          <w:rFonts w:asciiTheme="minorHAnsi" w:hAnsiTheme="minorHAnsi" w:cstheme="minorHAnsi"/>
          <w:bCs/>
        </w:rPr>
        <w:t xml:space="preserve">Udostępniono w BIP Zamawiającego w dniu </w:t>
      </w:r>
      <w:r w:rsidR="007B6C76">
        <w:rPr>
          <w:rFonts w:asciiTheme="minorHAnsi" w:hAnsiTheme="minorHAnsi" w:cstheme="minorHAnsi"/>
          <w:bCs/>
        </w:rPr>
        <w:t>2</w:t>
      </w:r>
      <w:r w:rsidR="00A44D2D" w:rsidRPr="00DE51C5">
        <w:rPr>
          <w:rFonts w:asciiTheme="minorHAnsi" w:hAnsiTheme="minorHAnsi" w:cstheme="minorHAnsi"/>
          <w:bCs/>
        </w:rPr>
        <w:t xml:space="preserve"> </w:t>
      </w:r>
      <w:r w:rsidR="00D1534A" w:rsidRPr="00DE51C5">
        <w:rPr>
          <w:rFonts w:asciiTheme="minorHAnsi" w:hAnsiTheme="minorHAnsi" w:cstheme="minorHAnsi"/>
          <w:bCs/>
        </w:rPr>
        <w:t>grudnia</w:t>
      </w:r>
      <w:r w:rsidRPr="00DE51C5">
        <w:rPr>
          <w:rFonts w:asciiTheme="minorHAnsi" w:hAnsiTheme="minorHAnsi" w:cstheme="minorHAnsi"/>
          <w:bCs/>
        </w:rPr>
        <w:t xml:space="preserve"> 2020 roku.</w:t>
      </w:r>
    </w:p>
    <w:sectPr w:rsidR="00977CC8" w:rsidRPr="00DE51C5" w:rsidSect="00936DA4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A72E" w14:textId="77777777" w:rsidR="00665FF1" w:rsidRDefault="00665FF1" w:rsidP="00665FF1">
      <w:r>
        <w:separator/>
      </w:r>
    </w:p>
  </w:endnote>
  <w:endnote w:type="continuationSeparator" w:id="0">
    <w:p w14:paraId="12E5BABA" w14:textId="77777777" w:rsidR="00665FF1" w:rsidRDefault="00665FF1" w:rsidP="0066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5687"/>
      <w:docPartObj>
        <w:docPartGallery w:val="Page Numbers (Bottom of Page)"/>
        <w:docPartUnique/>
      </w:docPartObj>
    </w:sdtPr>
    <w:sdtEndPr/>
    <w:sdtContent>
      <w:p w14:paraId="3654A343" w14:textId="77777777" w:rsidR="00665FF1" w:rsidRDefault="00665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40">
          <w:rPr>
            <w:noProof/>
          </w:rPr>
          <w:t>4</w:t>
        </w:r>
        <w:r>
          <w:fldChar w:fldCharType="end"/>
        </w:r>
      </w:p>
    </w:sdtContent>
  </w:sdt>
  <w:p w14:paraId="68082358" w14:textId="77777777" w:rsidR="00665FF1" w:rsidRDefault="0066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2CF3" w14:textId="77777777" w:rsidR="00665FF1" w:rsidRDefault="00665FF1" w:rsidP="00665FF1">
      <w:r>
        <w:separator/>
      </w:r>
    </w:p>
  </w:footnote>
  <w:footnote w:type="continuationSeparator" w:id="0">
    <w:p w14:paraId="35A15CEA" w14:textId="77777777" w:rsidR="00665FF1" w:rsidRDefault="00665FF1" w:rsidP="0066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347"/>
    <w:multiLevelType w:val="hybridMultilevel"/>
    <w:tmpl w:val="53F67D48"/>
    <w:lvl w:ilvl="0" w:tplc="3C7CDD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8641433"/>
    <w:multiLevelType w:val="hybridMultilevel"/>
    <w:tmpl w:val="6B005134"/>
    <w:lvl w:ilvl="0" w:tplc="159694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A0B71A2"/>
    <w:multiLevelType w:val="hybridMultilevel"/>
    <w:tmpl w:val="9C32BB7C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21859B4"/>
    <w:multiLevelType w:val="hybridMultilevel"/>
    <w:tmpl w:val="CCBE1EFA"/>
    <w:lvl w:ilvl="0" w:tplc="CD085AAC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2B02435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940D8"/>
    <w:multiLevelType w:val="hybridMultilevel"/>
    <w:tmpl w:val="BA9A2C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24E29"/>
    <w:multiLevelType w:val="hybridMultilevel"/>
    <w:tmpl w:val="14486A5E"/>
    <w:lvl w:ilvl="0" w:tplc="D73215C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A3F6694"/>
    <w:multiLevelType w:val="hybridMultilevel"/>
    <w:tmpl w:val="0922C1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009E8"/>
    <w:multiLevelType w:val="hybridMultilevel"/>
    <w:tmpl w:val="4A786D00"/>
    <w:lvl w:ilvl="0" w:tplc="D94E22C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A1E5E5D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47B93"/>
    <w:multiLevelType w:val="hybridMultilevel"/>
    <w:tmpl w:val="0C8A55E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3F2D5BF7"/>
    <w:multiLevelType w:val="hybridMultilevel"/>
    <w:tmpl w:val="98881A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C512FE"/>
    <w:multiLevelType w:val="hybridMultilevel"/>
    <w:tmpl w:val="A2A40186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3" w15:restartNumberingAfterBreak="0">
    <w:nsid w:val="4EE33364"/>
    <w:multiLevelType w:val="multilevel"/>
    <w:tmpl w:val="4EC6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F134C92"/>
    <w:multiLevelType w:val="hybridMultilevel"/>
    <w:tmpl w:val="CBDA0E4E"/>
    <w:lvl w:ilvl="0" w:tplc="15EA086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3442627"/>
    <w:multiLevelType w:val="multilevel"/>
    <w:tmpl w:val="8C041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9000FC6"/>
    <w:multiLevelType w:val="hybridMultilevel"/>
    <w:tmpl w:val="3F2E1482"/>
    <w:lvl w:ilvl="0" w:tplc="719E51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C3157"/>
    <w:multiLevelType w:val="hybridMultilevel"/>
    <w:tmpl w:val="56880520"/>
    <w:lvl w:ilvl="0" w:tplc="056C4BE4">
      <w:start w:val="4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5BC2679"/>
    <w:multiLevelType w:val="hybridMultilevel"/>
    <w:tmpl w:val="57164A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2"/>
  </w:num>
  <w:num w:numId="16">
    <w:abstractNumId w:val="12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6D"/>
    <w:rsid w:val="00002B4B"/>
    <w:rsid w:val="000047E9"/>
    <w:rsid w:val="000127C6"/>
    <w:rsid w:val="00015ECE"/>
    <w:rsid w:val="00026748"/>
    <w:rsid w:val="00035F30"/>
    <w:rsid w:val="0005628E"/>
    <w:rsid w:val="0006423A"/>
    <w:rsid w:val="00096396"/>
    <w:rsid w:val="000A249C"/>
    <w:rsid w:val="000B032C"/>
    <w:rsid w:val="000B2515"/>
    <w:rsid w:val="000B678D"/>
    <w:rsid w:val="000B73F1"/>
    <w:rsid w:val="000C0C05"/>
    <w:rsid w:val="000D6EE6"/>
    <w:rsid w:val="000F098C"/>
    <w:rsid w:val="0010496E"/>
    <w:rsid w:val="00107F41"/>
    <w:rsid w:val="001364C9"/>
    <w:rsid w:val="001400F4"/>
    <w:rsid w:val="001409A8"/>
    <w:rsid w:val="00156D87"/>
    <w:rsid w:val="001621DB"/>
    <w:rsid w:val="00163B94"/>
    <w:rsid w:val="00164899"/>
    <w:rsid w:val="0017318A"/>
    <w:rsid w:val="001842AE"/>
    <w:rsid w:val="001872D9"/>
    <w:rsid w:val="00197DD9"/>
    <w:rsid w:val="001A1406"/>
    <w:rsid w:val="001A7639"/>
    <w:rsid w:val="001B3712"/>
    <w:rsid w:val="001E243D"/>
    <w:rsid w:val="001E2BDF"/>
    <w:rsid w:val="001F1B55"/>
    <w:rsid w:val="0020095A"/>
    <w:rsid w:val="00201E6D"/>
    <w:rsid w:val="0021281C"/>
    <w:rsid w:val="00224C1D"/>
    <w:rsid w:val="002275B7"/>
    <w:rsid w:val="002275BA"/>
    <w:rsid w:val="00245FA7"/>
    <w:rsid w:val="00255D75"/>
    <w:rsid w:val="002609DB"/>
    <w:rsid w:val="00263F4C"/>
    <w:rsid w:val="00270374"/>
    <w:rsid w:val="00291B49"/>
    <w:rsid w:val="002A5E9E"/>
    <w:rsid w:val="002B7C2A"/>
    <w:rsid w:val="002B7FBC"/>
    <w:rsid w:val="002C0E19"/>
    <w:rsid w:val="002C79F9"/>
    <w:rsid w:val="002D2B2B"/>
    <w:rsid w:val="002D38DB"/>
    <w:rsid w:val="002D5A25"/>
    <w:rsid w:val="002D61F4"/>
    <w:rsid w:val="002D7995"/>
    <w:rsid w:val="002E752B"/>
    <w:rsid w:val="00311D5B"/>
    <w:rsid w:val="00321285"/>
    <w:rsid w:val="00334015"/>
    <w:rsid w:val="00334BE0"/>
    <w:rsid w:val="00337D2B"/>
    <w:rsid w:val="00343F70"/>
    <w:rsid w:val="00344863"/>
    <w:rsid w:val="00361B5D"/>
    <w:rsid w:val="00371EE0"/>
    <w:rsid w:val="00373F67"/>
    <w:rsid w:val="00374EA0"/>
    <w:rsid w:val="00375B96"/>
    <w:rsid w:val="003809DB"/>
    <w:rsid w:val="003829BD"/>
    <w:rsid w:val="00387940"/>
    <w:rsid w:val="003B7E9A"/>
    <w:rsid w:val="003C3F00"/>
    <w:rsid w:val="003D01A2"/>
    <w:rsid w:val="003E16FC"/>
    <w:rsid w:val="003E5D0E"/>
    <w:rsid w:val="003E7851"/>
    <w:rsid w:val="003F6946"/>
    <w:rsid w:val="0040657B"/>
    <w:rsid w:val="00413E0E"/>
    <w:rsid w:val="004241EC"/>
    <w:rsid w:val="00434912"/>
    <w:rsid w:val="004405DE"/>
    <w:rsid w:val="004439C4"/>
    <w:rsid w:val="00446EF4"/>
    <w:rsid w:val="00454461"/>
    <w:rsid w:val="0045576C"/>
    <w:rsid w:val="00464CA5"/>
    <w:rsid w:val="0046587C"/>
    <w:rsid w:val="00473FAE"/>
    <w:rsid w:val="004742FA"/>
    <w:rsid w:val="004759C2"/>
    <w:rsid w:val="00477595"/>
    <w:rsid w:val="00480BD1"/>
    <w:rsid w:val="0048434F"/>
    <w:rsid w:val="00491131"/>
    <w:rsid w:val="00491C9A"/>
    <w:rsid w:val="004A6B68"/>
    <w:rsid w:val="004C16E6"/>
    <w:rsid w:val="004C187F"/>
    <w:rsid w:val="004C3CC6"/>
    <w:rsid w:val="004C63BF"/>
    <w:rsid w:val="004C68B0"/>
    <w:rsid w:val="004D15A1"/>
    <w:rsid w:val="004D2A91"/>
    <w:rsid w:val="004D2EC4"/>
    <w:rsid w:val="004F5C56"/>
    <w:rsid w:val="004F62AA"/>
    <w:rsid w:val="004F7C80"/>
    <w:rsid w:val="004F7EFC"/>
    <w:rsid w:val="00502592"/>
    <w:rsid w:val="00502CCF"/>
    <w:rsid w:val="00503A99"/>
    <w:rsid w:val="005104B8"/>
    <w:rsid w:val="00512159"/>
    <w:rsid w:val="00515F59"/>
    <w:rsid w:val="005169B7"/>
    <w:rsid w:val="0051707F"/>
    <w:rsid w:val="005239E6"/>
    <w:rsid w:val="005245CC"/>
    <w:rsid w:val="0052580E"/>
    <w:rsid w:val="00526F4D"/>
    <w:rsid w:val="005356C6"/>
    <w:rsid w:val="0054058A"/>
    <w:rsid w:val="00566BF4"/>
    <w:rsid w:val="00567561"/>
    <w:rsid w:val="00571BC0"/>
    <w:rsid w:val="005725AB"/>
    <w:rsid w:val="00573888"/>
    <w:rsid w:val="00585BD4"/>
    <w:rsid w:val="0059727F"/>
    <w:rsid w:val="005B2A1C"/>
    <w:rsid w:val="005C402E"/>
    <w:rsid w:val="005C484C"/>
    <w:rsid w:val="005E5610"/>
    <w:rsid w:val="005F210D"/>
    <w:rsid w:val="006138E5"/>
    <w:rsid w:val="00623C32"/>
    <w:rsid w:val="00630CEE"/>
    <w:rsid w:val="00650B4C"/>
    <w:rsid w:val="00650FB0"/>
    <w:rsid w:val="00654D67"/>
    <w:rsid w:val="006561F6"/>
    <w:rsid w:val="0066063A"/>
    <w:rsid w:val="006620D3"/>
    <w:rsid w:val="0066387B"/>
    <w:rsid w:val="00665FF1"/>
    <w:rsid w:val="006747C4"/>
    <w:rsid w:val="006810FE"/>
    <w:rsid w:val="00684F8F"/>
    <w:rsid w:val="00695965"/>
    <w:rsid w:val="006A1BD2"/>
    <w:rsid w:val="006A7BDA"/>
    <w:rsid w:val="006D0EB6"/>
    <w:rsid w:val="006E2DC4"/>
    <w:rsid w:val="006F1AA3"/>
    <w:rsid w:val="006F2097"/>
    <w:rsid w:val="006F3511"/>
    <w:rsid w:val="00701590"/>
    <w:rsid w:val="00704C46"/>
    <w:rsid w:val="0071288D"/>
    <w:rsid w:val="007130B7"/>
    <w:rsid w:val="00715138"/>
    <w:rsid w:val="0072390E"/>
    <w:rsid w:val="00741862"/>
    <w:rsid w:val="00746D19"/>
    <w:rsid w:val="00751630"/>
    <w:rsid w:val="00760B3B"/>
    <w:rsid w:val="0076229C"/>
    <w:rsid w:val="00763939"/>
    <w:rsid w:val="00767D82"/>
    <w:rsid w:val="007703A2"/>
    <w:rsid w:val="00775CB6"/>
    <w:rsid w:val="00776247"/>
    <w:rsid w:val="007905F0"/>
    <w:rsid w:val="007B1A87"/>
    <w:rsid w:val="007B6C76"/>
    <w:rsid w:val="007C0A5F"/>
    <w:rsid w:val="007C603D"/>
    <w:rsid w:val="007C71F1"/>
    <w:rsid w:val="007D3347"/>
    <w:rsid w:val="007E5D87"/>
    <w:rsid w:val="007E6304"/>
    <w:rsid w:val="007F0192"/>
    <w:rsid w:val="00834375"/>
    <w:rsid w:val="00841E3D"/>
    <w:rsid w:val="00844195"/>
    <w:rsid w:val="008479F6"/>
    <w:rsid w:val="00856F6C"/>
    <w:rsid w:val="008601B0"/>
    <w:rsid w:val="00861CDA"/>
    <w:rsid w:val="00863039"/>
    <w:rsid w:val="008650CE"/>
    <w:rsid w:val="008657B5"/>
    <w:rsid w:val="00883EA9"/>
    <w:rsid w:val="008872BA"/>
    <w:rsid w:val="00891522"/>
    <w:rsid w:val="008A2E13"/>
    <w:rsid w:val="008A7ADB"/>
    <w:rsid w:val="008B5582"/>
    <w:rsid w:val="008E1455"/>
    <w:rsid w:val="008E5155"/>
    <w:rsid w:val="008E7C6A"/>
    <w:rsid w:val="008F2AD1"/>
    <w:rsid w:val="00904625"/>
    <w:rsid w:val="009148EC"/>
    <w:rsid w:val="00916C18"/>
    <w:rsid w:val="00936DA4"/>
    <w:rsid w:val="00937961"/>
    <w:rsid w:val="00941967"/>
    <w:rsid w:val="0094584F"/>
    <w:rsid w:val="009552AF"/>
    <w:rsid w:val="00971556"/>
    <w:rsid w:val="0097689E"/>
    <w:rsid w:val="009774FB"/>
    <w:rsid w:val="00977CC8"/>
    <w:rsid w:val="00982366"/>
    <w:rsid w:val="009829F7"/>
    <w:rsid w:val="00984A03"/>
    <w:rsid w:val="00992F38"/>
    <w:rsid w:val="00996139"/>
    <w:rsid w:val="0099743B"/>
    <w:rsid w:val="00997AF5"/>
    <w:rsid w:val="009B2A87"/>
    <w:rsid w:val="009B6724"/>
    <w:rsid w:val="009D0A37"/>
    <w:rsid w:val="009D2DCB"/>
    <w:rsid w:val="009F36CF"/>
    <w:rsid w:val="00A066F5"/>
    <w:rsid w:val="00A210A3"/>
    <w:rsid w:val="00A21844"/>
    <w:rsid w:val="00A44D2D"/>
    <w:rsid w:val="00A5405D"/>
    <w:rsid w:val="00A54660"/>
    <w:rsid w:val="00A60B92"/>
    <w:rsid w:val="00A62F35"/>
    <w:rsid w:val="00A745FF"/>
    <w:rsid w:val="00AB70EA"/>
    <w:rsid w:val="00AC225A"/>
    <w:rsid w:val="00AD7947"/>
    <w:rsid w:val="00AE2690"/>
    <w:rsid w:val="00AE55DB"/>
    <w:rsid w:val="00AF3A48"/>
    <w:rsid w:val="00AF64CF"/>
    <w:rsid w:val="00B01D6C"/>
    <w:rsid w:val="00B13946"/>
    <w:rsid w:val="00B15FA1"/>
    <w:rsid w:val="00B172FF"/>
    <w:rsid w:val="00B32118"/>
    <w:rsid w:val="00B360C7"/>
    <w:rsid w:val="00B403A3"/>
    <w:rsid w:val="00B47940"/>
    <w:rsid w:val="00B56862"/>
    <w:rsid w:val="00B667BE"/>
    <w:rsid w:val="00B7370E"/>
    <w:rsid w:val="00B831EC"/>
    <w:rsid w:val="00B96BBA"/>
    <w:rsid w:val="00BA0665"/>
    <w:rsid w:val="00BA3338"/>
    <w:rsid w:val="00BC0208"/>
    <w:rsid w:val="00BD0CD3"/>
    <w:rsid w:val="00BD1802"/>
    <w:rsid w:val="00BE6F26"/>
    <w:rsid w:val="00BF2ED6"/>
    <w:rsid w:val="00C11A08"/>
    <w:rsid w:val="00C17268"/>
    <w:rsid w:val="00C22546"/>
    <w:rsid w:val="00C34D6C"/>
    <w:rsid w:val="00C363D0"/>
    <w:rsid w:val="00C37E70"/>
    <w:rsid w:val="00C5113D"/>
    <w:rsid w:val="00C57E39"/>
    <w:rsid w:val="00C61EF9"/>
    <w:rsid w:val="00C82260"/>
    <w:rsid w:val="00CA0CCA"/>
    <w:rsid w:val="00CB010B"/>
    <w:rsid w:val="00CB22D6"/>
    <w:rsid w:val="00CC27DF"/>
    <w:rsid w:val="00CC4C30"/>
    <w:rsid w:val="00CD6822"/>
    <w:rsid w:val="00CD6BDC"/>
    <w:rsid w:val="00CD72EC"/>
    <w:rsid w:val="00CE0B26"/>
    <w:rsid w:val="00CF460A"/>
    <w:rsid w:val="00D14359"/>
    <w:rsid w:val="00D1534A"/>
    <w:rsid w:val="00D21E50"/>
    <w:rsid w:val="00D3145D"/>
    <w:rsid w:val="00D346D6"/>
    <w:rsid w:val="00D3552B"/>
    <w:rsid w:val="00D372D7"/>
    <w:rsid w:val="00D462B9"/>
    <w:rsid w:val="00D56191"/>
    <w:rsid w:val="00D56941"/>
    <w:rsid w:val="00D56D11"/>
    <w:rsid w:val="00D5705B"/>
    <w:rsid w:val="00D700AB"/>
    <w:rsid w:val="00D81C6D"/>
    <w:rsid w:val="00D91094"/>
    <w:rsid w:val="00DA101B"/>
    <w:rsid w:val="00DA2E28"/>
    <w:rsid w:val="00DC2AAB"/>
    <w:rsid w:val="00DD43D2"/>
    <w:rsid w:val="00DE320B"/>
    <w:rsid w:val="00DE51C5"/>
    <w:rsid w:val="00DE6815"/>
    <w:rsid w:val="00DE75DA"/>
    <w:rsid w:val="00DF2BAB"/>
    <w:rsid w:val="00DF62E5"/>
    <w:rsid w:val="00DF6BA1"/>
    <w:rsid w:val="00DF7541"/>
    <w:rsid w:val="00E0222E"/>
    <w:rsid w:val="00E22427"/>
    <w:rsid w:val="00E27F8E"/>
    <w:rsid w:val="00E30CD6"/>
    <w:rsid w:val="00E40212"/>
    <w:rsid w:val="00E41C5B"/>
    <w:rsid w:val="00E442DA"/>
    <w:rsid w:val="00E51ADB"/>
    <w:rsid w:val="00E637B5"/>
    <w:rsid w:val="00E75219"/>
    <w:rsid w:val="00ED5680"/>
    <w:rsid w:val="00EE190E"/>
    <w:rsid w:val="00EE35DC"/>
    <w:rsid w:val="00EE5C3A"/>
    <w:rsid w:val="00F12EB8"/>
    <w:rsid w:val="00F17B1F"/>
    <w:rsid w:val="00F20887"/>
    <w:rsid w:val="00F265CE"/>
    <w:rsid w:val="00F50DD2"/>
    <w:rsid w:val="00F5100A"/>
    <w:rsid w:val="00F62107"/>
    <w:rsid w:val="00F63988"/>
    <w:rsid w:val="00F75E4A"/>
    <w:rsid w:val="00F86213"/>
    <w:rsid w:val="00F90FAA"/>
    <w:rsid w:val="00F96F6E"/>
    <w:rsid w:val="00FA2CDF"/>
    <w:rsid w:val="00FA5677"/>
    <w:rsid w:val="00FD35B1"/>
    <w:rsid w:val="00FD6529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478"/>
  <w15:chartTrackingRefBased/>
  <w15:docId w15:val="{C08B1EFF-F07F-41B4-A99E-19B4ED7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05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C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5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F1"/>
  </w:style>
  <w:style w:type="paragraph" w:styleId="Stopka">
    <w:name w:val="footer"/>
    <w:basedOn w:val="Normalny"/>
    <w:link w:val="StopkaZnak"/>
    <w:uiPriority w:val="99"/>
    <w:unhideWhenUsed/>
    <w:rsid w:val="00665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F1"/>
  </w:style>
  <w:style w:type="character" w:styleId="Hipercze">
    <w:name w:val="Hyperlink"/>
    <w:basedOn w:val="Domylnaczcionkaakapitu"/>
    <w:uiPriority w:val="99"/>
    <w:unhideWhenUsed/>
    <w:rsid w:val="000127C6"/>
    <w:rPr>
      <w:strike w:val="0"/>
      <w:dstrike w:val="0"/>
      <w:color w:val="55732A"/>
      <w:u w:val="none"/>
      <w:effect w:val="none"/>
    </w:rPr>
  </w:style>
  <w:style w:type="character" w:customStyle="1" w:styleId="Wzmianka1">
    <w:name w:val="Wzmianka1"/>
    <w:basedOn w:val="Domylnaczcionkaakapitu"/>
    <w:uiPriority w:val="99"/>
    <w:semiHidden/>
    <w:unhideWhenUsed/>
    <w:rsid w:val="00776247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5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405D"/>
    <w:pPr>
      <w:ind w:left="720"/>
      <w:contextualSpacing/>
    </w:pPr>
  </w:style>
  <w:style w:type="character" w:customStyle="1" w:styleId="FontStyle54">
    <w:name w:val="Font Style54"/>
    <w:rsid w:val="000C0C0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gmail-m1790333968287488737fontstyle54">
    <w:name w:val="gmail-m_1790333968287488737fontstyle54"/>
    <w:rsid w:val="000C0C05"/>
  </w:style>
  <w:style w:type="table" w:styleId="Tabela-Siatka">
    <w:name w:val="Table Grid"/>
    <w:basedOn w:val="Standardowy"/>
    <w:uiPriority w:val="39"/>
    <w:rsid w:val="007B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 Pytania do przetargu TarBet 24-11-2020 szt. 12</vt:lpstr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Pytania do przetargu 24-11-2020 szt. 12</dc:title>
  <dc:subject/>
  <dc:creator>wojciech.daniel@tarnowskietbs.pl</dc:creator>
  <cp:keywords>Pytanie, odpowiedź, SIWZ, przetarg, projekt</cp:keywords>
  <dc:description/>
  <cp:lastModifiedBy>Tomasz Potempa</cp:lastModifiedBy>
  <cp:revision>51</cp:revision>
  <cp:lastPrinted>2020-11-25T08:41:00Z</cp:lastPrinted>
  <dcterms:created xsi:type="dcterms:W3CDTF">2017-09-07T07:55:00Z</dcterms:created>
  <dcterms:modified xsi:type="dcterms:W3CDTF">2020-12-02T14:16:00Z</dcterms:modified>
</cp:coreProperties>
</file>