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0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Załącznik nr 3 </w:t>
      </w:r>
    </w:p>
    <w:p>
      <w:pPr>
        <w:spacing w:after="0" w:line="20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do Zarządzenia Nr 575/2020 </w:t>
      </w:r>
    </w:p>
    <w:p>
      <w:pPr>
        <w:spacing w:after="0" w:line="20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Prezydenta Miasta Nowego Sącza </w:t>
      </w:r>
    </w:p>
    <w:p>
      <w:pPr>
        <w:spacing w:after="0" w:line="20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 dnia 30 października 2020 r.</w:t>
      </w:r>
    </w:p>
    <w:p>
      <w:pPr>
        <w:jc w:val="center"/>
        <w:rPr>
          <w:rFonts w:ascii="Ubuntu" w:hAnsi="Ubuntu" w:cs="Times New Roman"/>
          <w:b/>
          <w:sz w:val="24"/>
          <w:szCs w:val="24"/>
        </w:rPr>
      </w:pPr>
    </w:p>
    <w:p>
      <w:pPr>
        <w:jc w:val="center"/>
        <w:rPr>
          <w:rFonts w:ascii="Ubuntu" w:hAnsi="Ubuntu" w:cs="Times New Roman"/>
          <w:b/>
          <w:sz w:val="24"/>
          <w:szCs w:val="24"/>
        </w:rPr>
      </w:pPr>
      <w:r>
        <w:rPr>
          <w:rFonts w:ascii="Ubuntu" w:hAnsi="Ubuntu" w:cs="Times New Roman"/>
          <w:b/>
          <w:sz w:val="24"/>
          <w:szCs w:val="24"/>
        </w:rPr>
        <w:t>FORMULARZ ZGŁOSZENIA UWAG</w:t>
      </w:r>
    </w:p>
    <w:p>
      <w:pPr>
        <w:spacing w:after="0" w:line="280" w:lineRule="exact"/>
        <w:jc w:val="center"/>
        <w:rPr>
          <w:rFonts w:ascii="Ubuntu" w:hAnsi="Ubuntu" w:cs="Times New Roman"/>
          <w:b/>
          <w:sz w:val="24"/>
          <w:szCs w:val="24"/>
        </w:rPr>
      </w:pPr>
      <w:r>
        <w:rPr>
          <w:rFonts w:ascii="Ubuntu" w:hAnsi="Ubuntu" w:cs="Times New Roman"/>
          <w:b/>
          <w:sz w:val="24"/>
          <w:szCs w:val="24"/>
        </w:rPr>
        <w:t xml:space="preserve">do </w:t>
      </w:r>
    </w:p>
    <w:p>
      <w:pPr>
        <w:spacing w:after="0" w:line="280" w:lineRule="exact"/>
        <w:jc w:val="center"/>
        <w:rPr>
          <w:rFonts w:ascii="Ubuntu" w:hAnsi="Ubuntu" w:cs="Times New Roman"/>
          <w:b/>
          <w:i/>
          <w:sz w:val="24"/>
          <w:szCs w:val="24"/>
        </w:rPr>
      </w:pPr>
      <w:r>
        <w:rPr>
          <w:rFonts w:ascii="Ubuntu" w:hAnsi="Ubuntu" w:cs="Times New Roman"/>
          <w:b/>
          <w:i/>
          <w:sz w:val="24"/>
          <w:szCs w:val="24"/>
        </w:rPr>
        <w:t xml:space="preserve">Strategii Rozwoju Miasta Nowego Sącza </w:t>
      </w:r>
    </w:p>
    <w:p>
      <w:pPr>
        <w:spacing w:after="0" w:line="280" w:lineRule="exact"/>
        <w:jc w:val="center"/>
        <w:rPr>
          <w:rFonts w:ascii="Ubuntu" w:hAnsi="Ubuntu" w:cs="Times New Roman"/>
          <w:b/>
          <w:i/>
          <w:sz w:val="24"/>
          <w:szCs w:val="24"/>
        </w:rPr>
      </w:pPr>
      <w:r>
        <w:rPr>
          <w:rFonts w:ascii="Ubuntu" w:hAnsi="Ubuntu" w:cs="Times New Roman"/>
          <w:b/>
          <w:i/>
          <w:sz w:val="24"/>
          <w:szCs w:val="24"/>
        </w:rPr>
        <w:t>na lata 2020-2030</w:t>
      </w:r>
    </w:p>
    <w:p>
      <w:pPr>
        <w:spacing w:after="0" w:line="280" w:lineRule="exact"/>
        <w:jc w:val="center"/>
        <w:rPr>
          <w:rFonts w:ascii="Ubuntu" w:hAnsi="Ubuntu" w:cs="Times New Roman"/>
          <w:b/>
          <w:sz w:val="24"/>
          <w:szCs w:val="24"/>
        </w:rPr>
      </w:pPr>
    </w:p>
    <w:p>
      <w:pPr>
        <w:spacing w:after="0" w:line="320" w:lineRule="exact"/>
        <w:jc w:val="both"/>
        <w:rPr>
          <w:rFonts w:ascii="Ubuntu" w:hAnsi="Ubuntu" w:cs="Times New Roman"/>
          <w:bCs/>
          <w:sz w:val="24"/>
          <w:szCs w:val="24"/>
        </w:rPr>
      </w:pPr>
      <w:r>
        <w:rPr>
          <w:rFonts w:ascii="Ubuntu" w:hAnsi="Ubuntu" w:cs="Times New Roman"/>
          <w:b/>
          <w:bCs/>
          <w:sz w:val="24"/>
          <w:szCs w:val="24"/>
        </w:rPr>
        <w:t>UPRAWNIENI</w:t>
      </w:r>
      <w:r>
        <w:rPr>
          <w:rFonts w:ascii="Ubuntu" w:hAnsi="Ubuntu" w:cs="Times New Roman"/>
          <w:bCs/>
          <w:sz w:val="24"/>
          <w:szCs w:val="24"/>
        </w:rPr>
        <w:t xml:space="preserve">: </w:t>
      </w:r>
      <w:r>
        <w:rPr>
          <w:rFonts w:ascii="Ubuntu" w:eastAsia="Times New Roman" w:hAnsi="Ubuntu" w:cs="Times New Roman"/>
          <w:sz w:val="24"/>
          <w:szCs w:val="24"/>
          <w:lang w:eastAsia="pl-PL"/>
        </w:rPr>
        <w:t>Mieszkańcy miasta Nowego Sącza posiadający czynne prawo wyborcze do Rady Miasta.</w:t>
      </w:r>
    </w:p>
    <w:p>
      <w:pPr>
        <w:spacing w:after="0" w:line="320" w:lineRule="exact"/>
        <w:jc w:val="both"/>
        <w:rPr>
          <w:rFonts w:ascii="Ubuntu" w:hAnsi="Ubuntu" w:cs="Times New Roman"/>
          <w:bCs/>
          <w:sz w:val="24"/>
          <w:szCs w:val="24"/>
        </w:rPr>
      </w:pPr>
      <w:r>
        <w:rPr>
          <w:rFonts w:ascii="Ubuntu" w:hAnsi="Ubuntu" w:cs="Times New Roman"/>
          <w:b/>
          <w:bCs/>
          <w:sz w:val="24"/>
          <w:szCs w:val="24"/>
        </w:rPr>
        <w:t>TERMIN:</w:t>
      </w:r>
      <w:r>
        <w:rPr>
          <w:rFonts w:ascii="Ubuntu" w:hAnsi="Ubuntu" w:cs="Times New Roman"/>
          <w:bCs/>
          <w:sz w:val="24"/>
          <w:szCs w:val="24"/>
        </w:rPr>
        <w:t xml:space="preserve"> 9 – 16  listopad 2020 r.</w:t>
      </w:r>
    </w:p>
    <w:p>
      <w:pPr>
        <w:spacing w:after="0" w:line="320" w:lineRule="exact"/>
        <w:rPr>
          <w:rFonts w:ascii="Ubuntu" w:hAnsi="Ubuntu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>
        <w:tc>
          <w:tcPr>
            <w:tcW w:w="2689" w:type="dxa"/>
          </w:tcPr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  <w:r>
              <w:rPr>
                <w:rFonts w:ascii="Ubuntu" w:hAnsi="Ubuntu" w:cs="Times New Roman"/>
                <w:bCs/>
                <w:sz w:val="24"/>
                <w:szCs w:val="24"/>
              </w:rPr>
              <w:t>Imię i nazwisko:</w:t>
            </w:r>
          </w:p>
        </w:tc>
        <w:tc>
          <w:tcPr>
            <w:tcW w:w="6939" w:type="dxa"/>
          </w:tcPr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</w:tc>
      </w:tr>
      <w:tr>
        <w:tc>
          <w:tcPr>
            <w:tcW w:w="2689" w:type="dxa"/>
          </w:tcPr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  <w:r>
              <w:rPr>
                <w:rFonts w:ascii="Ubuntu" w:hAnsi="Ubuntu" w:cs="Times New Roman"/>
                <w:bCs/>
                <w:sz w:val="24"/>
                <w:szCs w:val="24"/>
              </w:rPr>
              <w:t>Adres zamieszkania:</w:t>
            </w:r>
          </w:p>
        </w:tc>
        <w:tc>
          <w:tcPr>
            <w:tcW w:w="6939" w:type="dxa"/>
          </w:tcPr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  <w:r>
              <w:rPr>
                <w:rFonts w:ascii="Ubuntu" w:hAnsi="Ubuntu" w:cs="Times New Roman"/>
                <w:bCs/>
                <w:sz w:val="24"/>
                <w:szCs w:val="24"/>
              </w:rPr>
              <w:t xml:space="preserve">Nowy Sącz, </w:t>
            </w:r>
          </w:p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</w:tc>
      </w:tr>
      <w:tr>
        <w:tc>
          <w:tcPr>
            <w:tcW w:w="2689" w:type="dxa"/>
          </w:tcPr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  <w:r>
              <w:rPr>
                <w:rFonts w:ascii="Ubuntu" w:hAnsi="Ubuntu" w:cs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6939" w:type="dxa"/>
          </w:tcPr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</w:tc>
      </w:tr>
    </w:tbl>
    <w:p>
      <w:pPr>
        <w:jc w:val="both"/>
        <w:rPr>
          <w:rFonts w:ascii="Ubuntu" w:eastAsiaTheme="minorEastAsia" w:hAnsi="Ubuntu"/>
          <w:noProof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2158"/>
        <w:gridCol w:w="3974"/>
        <w:gridCol w:w="3368"/>
      </w:tblGrid>
      <w:tr>
        <w:trPr>
          <w:jc w:val="center"/>
        </w:trPr>
        <w:tc>
          <w:tcPr>
            <w:tcW w:w="562" w:type="dxa"/>
          </w:tcPr>
          <w:p>
            <w:pPr>
              <w:spacing w:line="320" w:lineRule="exact"/>
              <w:jc w:val="center"/>
              <w:rPr>
                <w:rFonts w:ascii="Ubuntu" w:hAnsi="Ubuntu" w:cs="Times New Roman"/>
                <w:b/>
                <w:bCs/>
                <w:sz w:val="20"/>
                <w:szCs w:val="20"/>
              </w:rPr>
            </w:pPr>
            <w:r>
              <w:rPr>
                <w:rFonts w:ascii="Ubuntu" w:hAnsi="Ubuntu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>
            <w:pPr>
              <w:spacing w:line="320" w:lineRule="exact"/>
              <w:jc w:val="center"/>
              <w:rPr>
                <w:rFonts w:ascii="Ubuntu" w:hAnsi="Ubuntu" w:cs="Times New Roman"/>
                <w:b/>
                <w:bCs/>
                <w:sz w:val="20"/>
                <w:szCs w:val="20"/>
              </w:rPr>
            </w:pPr>
            <w:r>
              <w:rPr>
                <w:rFonts w:ascii="Ubuntu" w:hAnsi="Ubuntu" w:cs="Times New Roman"/>
                <w:b/>
                <w:bCs/>
                <w:sz w:val="20"/>
                <w:szCs w:val="20"/>
              </w:rPr>
              <w:t>Część dokumentu, do którego odnosi się uwaga/opinia (strona)</w:t>
            </w:r>
          </w:p>
        </w:tc>
        <w:tc>
          <w:tcPr>
            <w:tcW w:w="4398" w:type="dxa"/>
          </w:tcPr>
          <w:p>
            <w:pPr>
              <w:spacing w:line="320" w:lineRule="exact"/>
              <w:jc w:val="center"/>
              <w:rPr>
                <w:rFonts w:ascii="Ubuntu" w:hAnsi="Ubuntu" w:cs="Times New Roman"/>
                <w:b/>
                <w:bCs/>
                <w:sz w:val="20"/>
                <w:szCs w:val="20"/>
              </w:rPr>
            </w:pPr>
            <w:r>
              <w:rPr>
                <w:rFonts w:ascii="Ubuntu" w:hAnsi="Ubuntu" w:cs="Times New Roman"/>
                <w:b/>
                <w:bCs/>
                <w:sz w:val="20"/>
                <w:szCs w:val="20"/>
              </w:rPr>
              <w:t>Treść uwagi/opinia</w:t>
            </w:r>
          </w:p>
        </w:tc>
        <w:tc>
          <w:tcPr>
            <w:tcW w:w="3685" w:type="dxa"/>
          </w:tcPr>
          <w:p>
            <w:pPr>
              <w:spacing w:line="320" w:lineRule="exact"/>
              <w:jc w:val="center"/>
              <w:rPr>
                <w:rFonts w:ascii="Ubuntu" w:hAnsi="Ubuntu" w:cs="Times New Roman"/>
                <w:b/>
                <w:bCs/>
                <w:sz w:val="20"/>
                <w:szCs w:val="20"/>
              </w:rPr>
            </w:pPr>
            <w:r>
              <w:rPr>
                <w:rFonts w:ascii="Ubuntu" w:hAnsi="Ubuntu" w:cs="Times New Roman"/>
                <w:b/>
                <w:bCs/>
                <w:sz w:val="20"/>
                <w:szCs w:val="20"/>
              </w:rPr>
              <w:t>Uzasadnienie</w:t>
            </w:r>
          </w:p>
        </w:tc>
      </w:tr>
      <w:tr>
        <w:trPr>
          <w:jc w:val="center"/>
        </w:trPr>
        <w:tc>
          <w:tcPr>
            <w:tcW w:w="562" w:type="dxa"/>
          </w:tcPr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  <w:r>
              <w:rPr>
                <w:rFonts w:ascii="Ubuntu" w:hAnsi="Ubuntu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</w:tc>
        <w:tc>
          <w:tcPr>
            <w:tcW w:w="4398" w:type="dxa"/>
          </w:tcPr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562" w:type="dxa"/>
          </w:tcPr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  <w:r>
              <w:rPr>
                <w:rFonts w:ascii="Ubuntu" w:hAnsi="Ubuntu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</w:tc>
        <w:tc>
          <w:tcPr>
            <w:tcW w:w="4398" w:type="dxa"/>
          </w:tcPr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562" w:type="dxa"/>
          </w:tcPr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  <w:r>
              <w:rPr>
                <w:rFonts w:ascii="Ubuntu" w:hAnsi="Ubuntu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</w:tc>
        <w:tc>
          <w:tcPr>
            <w:tcW w:w="4398" w:type="dxa"/>
          </w:tcPr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line="320" w:lineRule="exact"/>
              <w:jc w:val="both"/>
              <w:rPr>
                <w:rFonts w:ascii="Ubuntu" w:hAnsi="Ubuntu" w:cs="Times New Roman"/>
                <w:bCs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>
      <w:pPr>
        <w:spacing w:after="94"/>
        <w:jc w:val="center"/>
        <w:rPr>
          <w:b/>
        </w:rPr>
      </w:pPr>
      <w:r>
        <w:rPr>
          <w:b/>
        </w:rPr>
        <w:lastRenderedPageBreak/>
        <w:t>SZCZEGÓŁOWE INFORMACJE DOTYCZĄCE PRZETWARZANIA TWOICH DANYCH OSOBOWYCH</w:t>
      </w:r>
    </w:p>
    <w:p>
      <w:r>
        <w:t xml:space="preserve">Oświadczam, że zostałam/em poinformowana/y iż: </w:t>
      </w:r>
    </w:p>
    <w:p>
      <w:pPr>
        <w:pStyle w:val="Akapitzlist"/>
        <w:numPr>
          <w:ilvl w:val="0"/>
          <w:numId w:val="14"/>
        </w:numPr>
        <w:spacing w:after="90" w:line="26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Podstawą prawną Administratora do przetwarzania danych osobowych jest: </w:t>
      </w:r>
    </w:p>
    <w:p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wykonywanie zadania realizowanego w interesie publicznym zgodnie z art. 6 ust. 1 lit. e Rozporządzenia Parlamentu Europejskiego i Rady (UE) 2016/679 z dnia 27 kwietnia 2016 r. w sprawie ochrony osób fizycznych w związku z przetwarzaniem danych osobowych i w sprawie swobodnego przepływu takich danych oraz uchylenia dyrektywy 95/46/WE (ogólne rozporządzenie o ochronie danych),</w:t>
      </w:r>
    </w:p>
    <w:p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art. 5a ust. 1 i 2 ustawy z dnia 8 marca 1990 roku o samorządzie gminnym,</w:t>
      </w:r>
    </w:p>
    <w:p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uchwała Nr XXXII/364/2004 Rady Miasta Nowego Sącza z dnia 13 lipca 2004 r. w sprawie zasad i trybu przeprowadzania konsultacji z mieszkańcami miasta Nowego Sącza oraz Zarządzenie Nr 575 /2020 Prezydenta Miasta Nowego Sącza z dnia </w:t>
      </w:r>
      <w:bookmarkStart w:id="0" w:name="_GoBack"/>
      <w:bookmarkEnd w:id="0"/>
      <w:r>
        <w:rPr>
          <w:sz w:val="20"/>
          <w:szCs w:val="20"/>
        </w:rPr>
        <w:t xml:space="preserve">30 października 2020 r. w sprawie </w:t>
      </w:r>
      <w:r>
        <w:rPr>
          <w:rStyle w:val="Pogrubienie"/>
          <w:b w:val="0"/>
          <w:sz w:val="20"/>
          <w:szCs w:val="20"/>
        </w:rPr>
        <w:t>przystąpienia do przeprowadzenia konsultacji społecznych z mieszkańcami miasta Nowego Sącza Strategii Rozwoju Miasta Nowego Sącza na lata 2020-2030,</w:t>
      </w:r>
    </w:p>
    <w:p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ustawa z dnia 14 lipca 1983 r. o narodowym zasobie archiwalnym i archiwach oraz rozporządzenia Prezesa Rady Ministrów z dnia 18 stycznia 2011 r. w sprawie instrukcji kancelaryjnej, jednolitych rzeczowych wykazów akt oraz instrukcji w sprawie organizacji i zakresu działania archiwów zakładowych.</w:t>
      </w:r>
    </w:p>
    <w:p>
      <w:pPr>
        <w:pStyle w:val="Akapitzlist"/>
        <w:spacing w:after="0" w:line="240" w:lineRule="auto"/>
        <w:ind w:left="59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6828"/>
      </w:tblGrid>
      <w:tr>
        <w:trPr>
          <w:trHeight w:val="1079"/>
          <w:jc w:val="center"/>
        </w:trPr>
        <w:tc>
          <w:tcPr>
            <w:tcW w:w="9288" w:type="dxa"/>
            <w:gridSpan w:val="2"/>
            <w:shd w:val="clear" w:color="auto" w:fill="auto"/>
            <w:vAlign w:val="center"/>
          </w:tcPr>
          <w:p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art. 13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danych), zwanym dalej RODO, Urząd Miasta Nowego Sącza informuje, iż:</w:t>
            </w:r>
          </w:p>
        </w:tc>
      </w:tr>
      <w:tr>
        <w:trPr>
          <w:trHeight w:val="20"/>
          <w:jc w:val="center"/>
        </w:trPr>
        <w:tc>
          <w:tcPr>
            <w:tcW w:w="2460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TOŻSAMOŚĆ ADMINISTRATORA </w:t>
            </w:r>
          </w:p>
        </w:tc>
        <w:tc>
          <w:tcPr>
            <w:tcW w:w="6828" w:type="dxa"/>
            <w:shd w:val="clear" w:color="auto" w:fill="auto"/>
          </w:tcPr>
          <w:p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Administratorem pozyskiwanych danych osobowych jest Miasto Nowy Sącz reprezentowane przez Prezydenta Miasta, adres siedziby: Rynek 1, 33-300 Nowy Sącz; Miasto Nowy Sącz jest jednostką samorządu terytorialnego realizującą zadania ustawowe gminy, powiatu oraz zadania zlecone administracji rządowej.</w:t>
            </w:r>
          </w:p>
        </w:tc>
      </w:tr>
      <w:tr>
        <w:trPr>
          <w:trHeight w:val="20"/>
          <w:jc w:val="center"/>
        </w:trPr>
        <w:tc>
          <w:tcPr>
            <w:tcW w:w="2460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DANE KONTAKTOWE ADMINISTRATORA </w:t>
            </w:r>
          </w:p>
        </w:tc>
        <w:tc>
          <w:tcPr>
            <w:tcW w:w="6828" w:type="dxa"/>
            <w:shd w:val="clear" w:color="auto" w:fill="auto"/>
          </w:tcPr>
          <w:p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 administratorem – Prezydentem Miasta Nowego Sącza można się skontaktować za pomocą e-mail: </w:t>
            </w:r>
            <w:hyperlink r:id="rId8" w:history="1">
              <w:r>
                <w:rPr>
                  <w:rStyle w:val="Hipercze"/>
                  <w:sz w:val="16"/>
                  <w:szCs w:val="16"/>
                </w:rPr>
                <w:t>urzad@nowysacz.pl</w:t>
              </w:r>
            </w:hyperlink>
            <w:r>
              <w:rPr>
                <w:sz w:val="16"/>
                <w:szCs w:val="16"/>
              </w:rPr>
              <w:t xml:space="preserve">, telefonicznie: (18) 443-53-08, pisemnie na adres siedziby Administratora oraz przez </w:t>
            </w:r>
            <w:proofErr w:type="spellStart"/>
            <w:r>
              <w:rPr>
                <w:sz w:val="16"/>
                <w:szCs w:val="16"/>
              </w:rPr>
              <w:t>epuap</w:t>
            </w:r>
            <w:proofErr w:type="spellEnd"/>
            <w:r>
              <w:rPr>
                <w:sz w:val="16"/>
                <w:szCs w:val="16"/>
              </w:rPr>
              <w:t>: /os335l9icx/skrytka.</w:t>
            </w:r>
          </w:p>
        </w:tc>
      </w:tr>
      <w:tr>
        <w:trPr>
          <w:trHeight w:val="20"/>
          <w:jc w:val="center"/>
        </w:trPr>
        <w:tc>
          <w:tcPr>
            <w:tcW w:w="2460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DANE KONTAKTOWE INSPEKTORA OCHRONY DANYCH </w:t>
            </w:r>
          </w:p>
        </w:tc>
        <w:tc>
          <w:tcPr>
            <w:tcW w:w="6828" w:type="dxa"/>
            <w:shd w:val="clear" w:color="auto" w:fill="auto"/>
          </w:tcPr>
          <w:p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Prezydent Miasta Nowego Sącza wyznaczył inspektora ochrony danych, z którym może się Pani/ Pan skontaktować poprzez e-mail: </w:t>
            </w:r>
            <w:hyperlink r:id="rId9" w:history="1">
              <w:r>
                <w:rPr>
                  <w:rStyle w:val="Hipercze"/>
                  <w:sz w:val="16"/>
                  <w:szCs w:val="16"/>
                </w:rPr>
                <w:t>iod@nowysacz.pl</w:t>
              </w:r>
            </w:hyperlink>
            <w:r>
              <w:rPr>
                <w:sz w:val="16"/>
                <w:szCs w:val="16"/>
              </w:rPr>
              <w:t xml:space="preserve"> lub pisemnie na adres siedziby administratora.</w:t>
            </w:r>
          </w:p>
        </w:tc>
      </w:tr>
      <w:tr>
        <w:trPr>
          <w:trHeight w:val="20"/>
          <w:jc w:val="center"/>
        </w:trPr>
        <w:tc>
          <w:tcPr>
            <w:tcW w:w="2460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CELE PRZETWARZANIA I PODSTAWA PRAWNA</w:t>
            </w:r>
          </w:p>
        </w:tc>
        <w:tc>
          <w:tcPr>
            <w:tcW w:w="6828" w:type="dxa"/>
            <w:shd w:val="clear" w:color="auto" w:fill="auto"/>
          </w:tcPr>
          <w:p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Pani/Pana dane osobowe przetwarzane są w celu przeprowadzenia procedury konsultacji społecznych z mieszkańcami miasta Nowego Sącza.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 xml:space="preserve">Podstawa prawna wskazana w pkt. 1 niniejszego oświadczenia. </w:t>
            </w:r>
          </w:p>
        </w:tc>
      </w:tr>
      <w:tr>
        <w:trPr>
          <w:trHeight w:val="20"/>
          <w:jc w:val="center"/>
        </w:trPr>
        <w:tc>
          <w:tcPr>
            <w:tcW w:w="2460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OKRES PRZECHOWYWANIA DANYCH </w:t>
            </w:r>
          </w:p>
        </w:tc>
        <w:tc>
          <w:tcPr>
            <w:tcW w:w="682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Dane osobowe będą przechowywane przez okres wynikający z przepisów prawa, w szczególności ustawy z dnia 14 lipca 1983 r. o narodowym zasobie archiwalnym i archiwach oraz rozporządzenia Prezesa Rady Ministrów z dnia 18 stycznia 2011 r. w sprawie instrukcji kancelaryjnej, jednolitych rzeczowych wykazów akt oraz instrukcji w sprawie organizacji i zakresu działania archiwów zakładowych. </w:t>
            </w:r>
          </w:p>
        </w:tc>
      </w:tr>
      <w:tr>
        <w:trPr>
          <w:trHeight w:val="20"/>
          <w:jc w:val="center"/>
        </w:trPr>
        <w:tc>
          <w:tcPr>
            <w:tcW w:w="2460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ODBIORCY DANYCH</w:t>
            </w:r>
          </w:p>
        </w:tc>
        <w:tc>
          <w:tcPr>
            <w:tcW w:w="6828" w:type="dxa"/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Pani/Pana dane osobowe nie będą udostępniane innym odbiorcom, z wyjątkiem upoważnionych na podstawie przepisów prawa oraz podmiotom przetwarzającym, w związku z realizacją umów zawartych przez Urząd Miasta Nowego Sącza, w ramach których zostało im powierzone przetwarzanie danych osobowych, w tym np.: dostawcom usług IT .</w:t>
            </w:r>
          </w:p>
        </w:tc>
      </w:tr>
      <w:tr>
        <w:trPr>
          <w:trHeight w:val="20"/>
          <w:jc w:val="center"/>
        </w:trPr>
        <w:tc>
          <w:tcPr>
            <w:tcW w:w="2460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PRAWA PODMIOTU DANYCH </w:t>
            </w:r>
          </w:p>
        </w:tc>
        <w:tc>
          <w:tcPr>
            <w:tcW w:w="6828" w:type="dxa"/>
            <w:shd w:val="clear" w:color="auto" w:fill="auto"/>
          </w:tcPr>
          <w:p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Osobie, której dane są przetwarzane (tj. imię, nazwisko, adres zamieszkania, PESEL) przysługuje prawo żądania od administratora dostępu do swoich danych osobowych, oraz prawo żądania sprostowania danych, które są nieprawidłowe.</w:t>
            </w:r>
          </w:p>
        </w:tc>
      </w:tr>
      <w:tr>
        <w:trPr>
          <w:trHeight w:val="20"/>
          <w:jc w:val="center"/>
        </w:trPr>
        <w:tc>
          <w:tcPr>
            <w:tcW w:w="2460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PRAWO WNIESIENIA SKARGI DO ORGANU NADZORCZEGO</w:t>
            </w:r>
          </w:p>
        </w:tc>
        <w:tc>
          <w:tcPr>
            <w:tcW w:w="6828" w:type="dxa"/>
            <w:shd w:val="clear" w:color="auto" w:fill="auto"/>
            <w:vAlign w:val="center"/>
          </w:tcPr>
          <w:p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Jeżeli stwierdzi Pani/Pan, że przetwarzanie Pani/Pana danych osobowych narusza RODO, ma Pani/Pan prawo wniesienia skargi do Prezesa Urzędu Ochrony Danych Osobowych.</w:t>
            </w:r>
          </w:p>
        </w:tc>
      </w:tr>
      <w:tr>
        <w:trPr>
          <w:trHeight w:val="20"/>
          <w:jc w:val="center"/>
        </w:trPr>
        <w:tc>
          <w:tcPr>
            <w:tcW w:w="2460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 PROFILOWANIU DANYCH</w:t>
            </w:r>
          </w:p>
        </w:tc>
        <w:tc>
          <w:tcPr>
            <w:tcW w:w="6828" w:type="dxa"/>
            <w:shd w:val="clear" w:color="auto" w:fill="auto"/>
          </w:tcPr>
          <w:p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Podane dane osobowe nie będą przetwarzane w sposób zautomatyzowany, w tym także profilowane, co oznacza, że nie będą podejmowane działania, o których mowa w art. 22 ust. 1 i 4 RODO. </w:t>
            </w:r>
          </w:p>
        </w:tc>
      </w:tr>
      <w:tr>
        <w:trPr>
          <w:trHeight w:val="20"/>
          <w:jc w:val="center"/>
        </w:trPr>
        <w:tc>
          <w:tcPr>
            <w:tcW w:w="2460" w:type="dxa"/>
            <w:shd w:val="clear" w:color="auto" w:fill="D9D9D9"/>
            <w:vAlign w:val="center"/>
          </w:tcPr>
          <w:p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INFORMACJA O DOBROWOLNOŚCI LUB OBOWIĄZKU PODANIA DANYCH </w:t>
            </w:r>
          </w:p>
        </w:tc>
        <w:tc>
          <w:tcPr>
            <w:tcW w:w="6828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Podanie danych osobowych jest dobrowolne, jednakże nie podanie danych osobowych skutkować będzie brakiem możliwości udziału w konsultacjach społecznych. </w:t>
            </w:r>
          </w:p>
        </w:tc>
      </w:tr>
    </w:tbl>
    <w:p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sectPr>
      <w:footerReference w:type="default" r:id="rId10"/>
      <w:pgSz w:w="11906" w:h="16838"/>
      <w:pgMar w:top="454" w:right="1134" w:bottom="45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320" w:lineRule="exact"/>
      <w:jc w:val="center"/>
      <w:rPr>
        <w:rFonts w:ascii="Ubuntu" w:hAnsi="Ubuntu" w:cs="Times New Roman"/>
        <w:b/>
        <w:bCs/>
        <w:sz w:val="24"/>
        <w:szCs w:val="24"/>
      </w:rPr>
    </w:pPr>
    <w:r>
      <w:rPr>
        <w:rFonts w:ascii="Ubuntu" w:hAnsi="Ubuntu" w:cs="Times New Roman"/>
        <w:b/>
        <w:bCs/>
        <w:sz w:val="24"/>
        <w:szCs w:val="24"/>
      </w:rPr>
      <w:t>UZUPEŁNIJ FORMULARZ I ODEŚLIJ</w:t>
    </w:r>
  </w:p>
  <w:p>
    <w:pPr>
      <w:spacing w:after="0" w:line="320" w:lineRule="exact"/>
      <w:jc w:val="center"/>
      <w:rPr>
        <w:rFonts w:ascii="Ubuntu" w:hAnsi="Ubuntu" w:cs="Times New Roman"/>
        <w:bCs/>
        <w:sz w:val="24"/>
        <w:szCs w:val="24"/>
      </w:rPr>
    </w:pPr>
    <w:r>
      <w:rPr>
        <w:rFonts w:ascii="Ubuntu" w:hAnsi="Ubuntu" w:cs="Times New Roman"/>
        <w:b/>
        <w:bCs/>
        <w:sz w:val="24"/>
        <w:szCs w:val="24"/>
      </w:rPr>
      <w:t xml:space="preserve"> </w:t>
    </w:r>
    <w:r>
      <w:rPr>
        <w:rFonts w:ascii="Ubuntu" w:hAnsi="Ubuntu" w:cs="Times New Roman"/>
        <w:bCs/>
        <w:sz w:val="24"/>
        <w:szCs w:val="24"/>
      </w:rPr>
      <w:t xml:space="preserve">Urząd Miasta Nowego Sącza, Rynek 1, 33-300 Nowy Sącz, </w:t>
    </w:r>
    <w:hyperlink r:id="rId1" w:history="1">
      <w:r>
        <w:rPr>
          <w:rStyle w:val="Hipercze"/>
          <w:rFonts w:ascii="Ubuntu" w:hAnsi="Ubuntu" w:cs="Times New Roman"/>
          <w:bCs/>
          <w:sz w:val="24"/>
          <w:szCs w:val="24"/>
        </w:rPr>
        <w:t>strategia@nowysacz.pl</w:t>
      </w:r>
    </w:hyperlink>
    <w:r>
      <w:rPr>
        <w:rStyle w:val="Hipercze"/>
        <w:rFonts w:ascii="Ubuntu" w:hAnsi="Ubuntu" w:cs="Times New Roman"/>
        <w:bCs/>
        <w:sz w:val="24"/>
        <w:szCs w:val="24"/>
      </w:rPr>
      <w:t xml:space="preserve"> </w:t>
    </w:r>
  </w:p>
  <w:p>
    <w:pPr>
      <w:spacing w:after="0" w:line="320" w:lineRule="exact"/>
      <w:jc w:val="center"/>
      <w:rPr>
        <w:rFonts w:ascii="Ubuntu" w:hAnsi="Ubuntu" w:cs="Times New Roman"/>
        <w:b/>
        <w:bCs/>
        <w:sz w:val="24"/>
        <w:szCs w:val="24"/>
        <w:u w:val="single"/>
      </w:rPr>
    </w:pPr>
  </w:p>
  <w:p>
    <w:pPr>
      <w:spacing w:after="0" w:line="320" w:lineRule="exact"/>
      <w:jc w:val="center"/>
      <w:rPr>
        <w:rFonts w:ascii="Ubuntu" w:hAnsi="Ubuntu" w:cs="Times New Roman"/>
        <w:b/>
        <w:bCs/>
        <w:sz w:val="24"/>
        <w:szCs w:val="24"/>
        <w:u w:val="single"/>
      </w:rPr>
    </w:pPr>
    <w:r>
      <w:rPr>
        <w:rFonts w:ascii="Ubuntu" w:hAnsi="Ubuntu" w:cs="Times New Roman"/>
        <w:b/>
        <w:bCs/>
        <w:sz w:val="24"/>
        <w:szCs w:val="24"/>
        <w:u w:val="single"/>
      </w:rPr>
      <w:t>Podziel się swoją opinią!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D61"/>
    <w:multiLevelType w:val="hybridMultilevel"/>
    <w:tmpl w:val="C86A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6894"/>
    <w:multiLevelType w:val="hybridMultilevel"/>
    <w:tmpl w:val="4BBE4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C54C5"/>
    <w:multiLevelType w:val="hybridMultilevel"/>
    <w:tmpl w:val="95043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9038C"/>
    <w:multiLevelType w:val="hybridMultilevel"/>
    <w:tmpl w:val="A7E69BDA"/>
    <w:lvl w:ilvl="0" w:tplc="FDB6F29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C1399D"/>
    <w:multiLevelType w:val="hybridMultilevel"/>
    <w:tmpl w:val="32AEC2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F47E6"/>
    <w:multiLevelType w:val="hybridMultilevel"/>
    <w:tmpl w:val="DD1402F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7675D3"/>
    <w:multiLevelType w:val="hybridMultilevel"/>
    <w:tmpl w:val="ED4E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146D9"/>
    <w:multiLevelType w:val="hybridMultilevel"/>
    <w:tmpl w:val="4AF87A92"/>
    <w:lvl w:ilvl="0" w:tplc="A34C2BD0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 w15:restartNumberingAfterBreak="0">
    <w:nsid w:val="58E058B1"/>
    <w:multiLevelType w:val="hybridMultilevel"/>
    <w:tmpl w:val="48B0D64E"/>
    <w:lvl w:ilvl="0" w:tplc="53322664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59165D49"/>
    <w:multiLevelType w:val="hybridMultilevel"/>
    <w:tmpl w:val="07444076"/>
    <w:lvl w:ilvl="0" w:tplc="04150017">
      <w:start w:val="1"/>
      <w:numFmt w:val="lowerLetter"/>
      <w:lvlText w:val="%1)"/>
      <w:lvlJc w:val="left"/>
      <w:pPr>
        <w:ind w:left="596" w:hanging="360"/>
      </w:pPr>
    </w:lvl>
    <w:lvl w:ilvl="1" w:tplc="04150019" w:tentative="1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10" w15:restartNumberingAfterBreak="0">
    <w:nsid w:val="5F7B2D76"/>
    <w:multiLevelType w:val="hybridMultilevel"/>
    <w:tmpl w:val="CBEA5D4A"/>
    <w:lvl w:ilvl="0" w:tplc="9BEA02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C654DE"/>
    <w:multiLevelType w:val="hybridMultilevel"/>
    <w:tmpl w:val="8676D9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A353E9"/>
    <w:multiLevelType w:val="hybridMultilevel"/>
    <w:tmpl w:val="C1F20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B553E6"/>
    <w:multiLevelType w:val="hybridMultilevel"/>
    <w:tmpl w:val="7410EE1A"/>
    <w:lvl w:ilvl="0" w:tplc="DC60CF6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1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2B121B9-5710-4BFB-8338-FCD44A14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nhideWhenUsed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nowysa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nowysac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rategia@nowysa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ECE6-F92E-4496-B3A1-0B8876BE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Mroskowiak</dc:creator>
  <cp:lastModifiedBy>Angelika Zwolińska-Kornaś</cp:lastModifiedBy>
  <cp:revision>4</cp:revision>
  <cp:lastPrinted>2020-10-30T09:44:00Z</cp:lastPrinted>
  <dcterms:created xsi:type="dcterms:W3CDTF">2020-10-30T14:18:00Z</dcterms:created>
  <dcterms:modified xsi:type="dcterms:W3CDTF">2020-10-30T14:19:00Z</dcterms:modified>
</cp:coreProperties>
</file>