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68E87" w14:textId="64D2B386" w:rsidR="00B76612" w:rsidRPr="0003731B" w:rsidRDefault="00820238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UCHWAŁA Nr 1043/20</w:t>
      </w:r>
    </w:p>
    <w:p w14:paraId="4AD6954D" w14:textId="77777777" w:rsidR="00B76612" w:rsidRPr="0003731B" w:rsidRDefault="00B76612" w:rsidP="00B76612">
      <w:pPr>
        <w:pStyle w:val="Nagwek1"/>
        <w:spacing w:before="0" w:after="0" w:line="360" w:lineRule="auto"/>
        <w:jc w:val="center"/>
        <w:rPr>
          <w:sz w:val="28"/>
          <w:szCs w:val="28"/>
        </w:rPr>
      </w:pPr>
      <w:r w:rsidRPr="0003731B">
        <w:rPr>
          <w:sz w:val="28"/>
          <w:szCs w:val="28"/>
        </w:rPr>
        <w:t>ZARZĄDU WOJEWÓDZTWA MAŁOPOLSKIEGO</w:t>
      </w:r>
    </w:p>
    <w:p w14:paraId="252A9705" w14:textId="1E69AC3C" w:rsidR="00B76612" w:rsidRPr="0003731B" w:rsidRDefault="00820238" w:rsidP="00B76612">
      <w:pPr>
        <w:pStyle w:val="Nagwek1"/>
        <w:spacing w:before="0" w:after="480" w:line="360" w:lineRule="auto"/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z dnia 30 lipca </w:t>
      </w:r>
      <w:bookmarkStart w:id="0" w:name="_GoBack"/>
      <w:bookmarkEnd w:id="0"/>
      <w:r>
        <w:rPr>
          <w:sz w:val="28"/>
          <w:szCs w:val="28"/>
        </w:rPr>
        <w:t>2020 r.</w:t>
      </w:r>
    </w:p>
    <w:p w14:paraId="6DF071CE" w14:textId="5BA079E1" w:rsidR="00B76612" w:rsidRPr="00E73A12" w:rsidRDefault="002A5D51" w:rsidP="00A9732A">
      <w:pPr>
        <w:pStyle w:val="Nagwek2"/>
      </w:pPr>
      <w:r w:rsidRPr="00E73A12">
        <w:t xml:space="preserve">w </w:t>
      </w:r>
      <w:r w:rsidR="00D06B57" w:rsidRPr="00E73A12">
        <w:rPr>
          <w:bCs/>
        </w:rPr>
        <w:t xml:space="preserve">sprawie </w:t>
      </w:r>
      <w:r w:rsidR="00125B94">
        <w:t>rozstrzygnięcia</w:t>
      </w:r>
      <w:r w:rsidR="00D06B57" w:rsidRPr="00E73A12">
        <w:t xml:space="preserve"> otwartego konkursu ofert na realizację zada</w:t>
      </w:r>
      <w:r w:rsidR="00EF51D0">
        <w:t>nia</w:t>
      </w:r>
      <w:r w:rsidR="00D06B57" w:rsidRPr="00E73A12">
        <w:t xml:space="preserve"> publiczn</w:t>
      </w:r>
      <w:r w:rsidR="00EF51D0">
        <w:t>ego</w:t>
      </w:r>
      <w:r w:rsidR="00D06B57" w:rsidRPr="00E73A12">
        <w:t xml:space="preserve"> Województwa Mało</w:t>
      </w:r>
      <w:r w:rsidR="00125B94">
        <w:t xml:space="preserve">polskiego w obszarze wspierania </w:t>
      </w:r>
      <w:r w:rsidR="00125B94">
        <w:br/>
      </w:r>
      <w:r w:rsidR="00D06B57" w:rsidRPr="00E73A12">
        <w:t xml:space="preserve">i upowszechniania kultury fizycznej w 2020 roku </w:t>
      </w:r>
      <w:r w:rsidR="00CB6878" w:rsidRPr="00CB6878">
        <w:t xml:space="preserve">z zakresu realizacji </w:t>
      </w:r>
      <w:r w:rsidR="00CB6878" w:rsidRPr="00CB6878">
        <w:rPr>
          <w:bCs/>
        </w:rPr>
        <w:t xml:space="preserve">projektu </w:t>
      </w:r>
      <w:r w:rsidR="00CB6878" w:rsidRPr="00CB6878">
        <w:rPr>
          <w:bCs/>
        </w:rPr>
        <w:br/>
        <w:t>pn. „Przy szachownicy – poszerzamy obszary intelektu”, wybranego w ramach</w:t>
      </w:r>
      <w:r w:rsidR="00CB6878" w:rsidRPr="00CB6878">
        <w:rPr>
          <w:bCs/>
        </w:rPr>
        <w:br/>
      </w:r>
      <w:r w:rsidR="00CB6878" w:rsidRPr="00CB6878">
        <w:t>IV edycji Budżetu Obywatelskiego Województwa Małopolskiego</w:t>
      </w:r>
      <w:r w:rsidR="00125B94">
        <w:t>.</w:t>
      </w:r>
    </w:p>
    <w:p w14:paraId="3C4AE79E" w14:textId="559B1061" w:rsidR="00B76612" w:rsidRPr="00796305" w:rsidRDefault="00DB5FFD" w:rsidP="00A9732A">
      <w:pPr>
        <w:spacing w:after="360" w:line="240" w:lineRule="auto"/>
        <w:jc w:val="both"/>
        <w:rPr>
          <w:rFonts w:ascii="Arial" w:hAnsi="Arial" w:cs="Arial"/>
          <w:color w:val="FF0000"/>
        </w:rPr>
      </w:pPr>
      <w:r w:rsidRPr="00E73A12">
        <w:rPr>
          <w:rFonts w:ascii="Arial" w:hAnsi="Arial" w:cs="Arial"/>
        </w:rPr>
        <w:t xml:space="preserve">Na podstawie art. </w:t>
      </w:r>
      <w:r w:rsidR="00CB0C79">
        <w:rPr>
          <w:rFonts w:ascii="Arial" w:hAnsi="Arial" w:cs="Arial"/>
        </w:rPr>
        <w:t>5</w:t>
      </w:r>
      <w:r w:rsidRPr="00E73A12">
        <w:rPr>
          <w:rFonts w:ascii="Arial" w:hAnsi="Arial" w:cs="Arial"/>
        </w:rPr>
        <w:t xml:space="preserve"> ust. </w:t>
      </w:r>
      <w:r w:rsidR="00CB0C79">
        <w:rPr>
          <w:rFonts w:ascii="Arial" w:hAnsi="Arial" w:cs="Arial"/>
        </w:rPr>
        <w:t>4</w:t>
      </w:r>
      <w:r w:rsidRPr="00E73A12">
        <w:rPr>
          <w:rFonts w:ascii="Arial" w:hAnsi="Arial" w:cs="Arial"/>
        </w:rPr>
        <w:t xml:space="preserve"> pkt </w:t>
      </w:r>
      <w:r w:rsidR="00CB0C79">
        <w:rPr>
          <w:rFonts w:ascii="Arial" w:hAnsi="Arial" w:cs="Arial"/>
        </w:rPr>
        <w:t>1 i art. 1</w:t>
      </w:r>
      <w:r w:rsidRPr="00E73A12">
        <w:rPr>
          <w:rFonts w:ascii="Arial" w:hAnsi="Arial" w:cs="Arial"/>
        </w:rPr>
        <w:t xml:space="preserve">5 ustawy z dnia 24 kwietnia 2003 r. o działalności pożytku publicznego i o </w:t>
      </w:r>
      <w:r w:rsidRPr="00F936FF">
        <w:rPr>
          <w:rFonts w:ascii="Arial" w:hAnsi="Arial" w:cs="Arial"/>
          <w:color w:val="000000" w:themeColor="text1"/>
        </w:rPr>
        <w:t>wolontariacie (t.j. Dz. U. z 20</w:t>
      </w:r>
      <w:r w:rsidR="00752077" w:rsidRPr="00F936FF">
        <w:rPr>
          <w:rFonts w:ascii="Arial" w:hAnsi="Arial" w:cs="Arial"/>
          <w:color w:val="000000" w:themeColor="text1"/>
        </w:rPr>
        <w:t>20</w:t>
      </w:r>
      <w:r w:rsidRPr="00F936FF">
        <w:rPr>
          <w:rFonts w:ascii="Arial" w:hAnsi="Arial" w:cs="Arial"/>
          <w:color w:val="000000" w:themeColor="text1"/>
        </w:rPr>
        <w:t xml:space="preserve"> r. poz. </w:t>
      </w:r>
      <w:r w:rsidR="00752077" w:rsidRPr="00F936FF">
        <w:rPr>
          <w:rFonts w:ascii="Arial" w:hAnsi="Arial" w:cs="Arial"/>
          <w:color w:val="000000" w:themeColor="text1"/>
        </w:rPr>
        <w:t>1057</w:t>
      </w:r>
      <w:r w:rsidR="00E532F7" w:rsidRPr="00F936FF">
        <w:rPr>
          <w:rFonts w:ascii="Arial" w:hAnsi="Arial" w:cs="Arial"/>
          <w:color w:val="000000" w:themeColor="text1"/>
        </w:rPr>
        <w:t>) oraz art</w:t>
      </w:r>
      <w:r w:rsidR="00E532F7" w:rsidRPr="00753DA6">
        <w:rPr>
          <w:rFonts w:ascii="Arial" w:hAnsi="Arial" w:cs="Arial"/>
        </w:rPr>
        <w:t xml:space="preserve">. 41 ust. </w:t>
      </w:r>
      <w:r w:rsidR="003612F3" w:rsidRPr="00753DA6">
        <w:rPr>
          <w:rFonts w:ascii="Arial" w:hAnsi="Arial" w:cs="Arial"/>
        </w:rPr>
        <w:t>1</w:t>
      </w:r>
      <w:r w:rsidRPr="00753DA6">
        <w:rPr>
          <w:rFonts w:ascii="Arial" w:hAnsi="Arial" w:cs="Arial"/>
        </w:rPr>
        <w:t xml:space="preserve"> ustawy z dnia 5 czerwca 1998 r. o samorządzie województwa (t.j. Dz. U. z 2019 r. poz. 512 </w:t>
      </w:r>
      <w:r w:rsidR="0006561C" w:rsidRPr="00753DA6">
        <w:rPr>
          <w:rFonts w:ascii="Arial" w:hAnsi="Arial" w:cs="Arial"/>
        </w:rPr>
        <w:br/>
      </w:r>
      <w:r w:rsidRPr="00753DA6">
        <w:rPr>
          <w:rFonts w:ascii="Arial" w:hAnsi="Arial" w:cs="Arial"/>
        </w:rPr>
        <w:t>z późn. zm.),</w:t>
      </w:r>
      <w:r w:rsidR="00D93697" w:rsidRPr="00753DA6">
        <w:rPr>
          <w:rFonts w:ascii="Arial" w:hAnsi="Arial" w:cs="Arial"/>
        </w:rPr>
        <w:t xml:space="preserve"> w związku z Uchwałą Nr </w:t>
      </w:r>
      <w:r w:rsidR="00CB6878" w:rsidRPr="00CB6878">
        <w:rPr>
          <w:rFonts w:ascii="Arial" w:hAnsi="Arial" w:cs="Arial"/>
        </w:rPr>
        <w:t xml:space="preserve">878/20 z dnia 25 czerwca 2020 r. </w:t>
      </w:r>
      <w:r w:rsidR="00CB6878">
        <w:rPr>
          <w:rFonts w:ascii="Arial" w:hAnsi="Arial" w:cs="Arial"/>
        </w:rPr>
        <w:t>w sprawie ogłoszenia otwartego</w:t>
      </w:r>
      <w:r w:rsidR="00CB6878" w:rsidRPr="00CB6878">
        <w:rPr>
          <w:rFonts w:ascii="Arial" w:hAnsi="Arial" w:cs="Arial"/>
        </w:rPr>
        <w:t xml:space="preserve"> konkurs</w:t>
      </w:r>
      <w:r w:rsidR="00CB6878">
        <w:rPr>
          <w:rFonts w:ascii="Arial" w:hAnsi="Arial" w:cs="Arial"/>
        </w:rPr>
        <w:t>u</w:t>
      </w:r>
      <w:r w:rsidR="00CB6878" w:rsidRPr="00CB6878">
        <w:rPr>
          <w:rFonts w:ascii="Arial" w:hAnsi="Arial" w:cs="Arial"/>
        </w:rPr>
        <w:t xml:space="preserve"> ofert na realizację zadania publicznego Województwa Małopolskiego </w:t>
      </w:r>
      <w:r w:rsidR="00752077">
        <w:rPr>
          <w:rFonts w:ascii="Arial" w:hAnsi="Arial" w:cs="Arial"/>
        </w:rPr>
        <w:br/>
      </w:r>
      <w:r w:rsidR="00CB6878" w:rsidRPr="00CB6878">
        <w:rPr>
          <w:rFonts w:ascii="Arial" w:hAnsi="Arial" w:cs="Arial"/>
        </w:rPr>
        <w:t xml:space="preserve">w obszarze wspierania i upowszechniania kultury fizycznej w 2020 roku </w:t>
      </w:r>
      <w:r w:rsidR="00CB6878" w:rsidRPr="00CB6878">
        <w:rPr>
          <w:rFonts w:ascii="Arial" w:hAnsi="Arial" w:cs="Arial"/>
        </w:rPr>
        <w:br/>
        <w:t xml:space="preserve">z zakresu realizacji </w:t>
      </w:r>
      <w:r w:rsidR="00CB6878" w:rsidRPr="00CB6878">
        <w:rPr>
          <w:rFonts w:ascii="Arial" w:hAnsi="Arial" w:cs="Arial"/>
          <w:bCs/>
        </w:rPr>
        <w:t xml:space="preserve">projektu pn. „Przy szachownicy – poszerzamy obszary intelektu”, wybranego w ramach </w:t>
      </w:r>
      <w:r w:rsidR="00CB6878" w:rsidRPr="00CB6878">
        <w:rPr>
          <w:rFonts w:ascii="Arial" w:hAnsi="Arial" w:cs="Arial"/>
        </w:rPr>
        <w:t>IV edycji Budżetu Obywatelskiego Województwa Małopolskiego</w:t>
      </w:r>
      <w:r w:rsidR="00CB6878" w:rsidRPr="00CB6878">
        <w:rPr>
          <w:rFonts w:ascii="Arial" w:hAnsi="Arial" w:cs="Arial"/>
          <w:bCs/>
        </w:rPr>
        <w:t xml:space="preserve"> oraz powoł</w:t>
      </w:r>
      <w:r w:rsidR="00CB6878">
        <w:rPr>
          <w:rFonts w:ascii="Arial" w:hAnsi="Arial" w:cs="Arial"/>
          <w:bCs/>
        </w:rPr>
        <w:t>ania Komisji Konkursowej</w:t>
      </w:r>
      <w:r w:rsidR="00CB6878" w:rsidRPr="00CB6878">
        <w:rPr>
          <w:rFonts w:ascii="Arial" w:hAnsi="Arial" w:cs="Arial"/>
          <w:bCs/>
        </w:rPr>
        <w:t xml:space="preserve"> do oceny ofert złożonych w ramach tego konkursu</w:t>
      </w:r>
      <w:r w:rsidR="00D75572" w:rsidRPr="00DE1B21">
        <w:rPr>
          <w:rFonts w:ascii="Arial" w:hAnsi="Arial" w:cs="Arial"/>
        </w:rPr>
        <w:t xml:space="preserve">, </w:t>
      </w:r>
      <w:r w:rsidR="00796305" w:rsidRPr="00DE1B21">
        <w:rPr>
          <w:rFonts w:ascii="Arial" w:hAnsi="Arial" w:cs="Arial"/>
        </w:rPr>
        <w:t>Uchwałą</w:t>
      </w:r>
      <w:r w:rsidRPr="00DE1B21">
        <w:rPr>
          <w:rFonts w:ascii="Arial" w:hAnsi="Arial" w:cs="Arial"/>
        </w:rPr>
        <w:t xml:space="preserve"> Nr XII/183/11 Sejmiku Województwa Małopolskiego z dnia  26 września 2011 r. w sprawie przyjęcia „Strategii Rozwoju Województwa Małopolskiego na lata 2011 - </w:t>
      </w:r>
      <w:smartTag w:uri="urn:schemas-microsoft-com:office:smarttags" w:element="metricconverter">
        <w:smartTagPr>
          <w:attr w:name="ProductID" w:val="2020”"/>
        </w:smartTagPr>
        <w:r w:rsidRPr="00DE1B21">
          <w:rPr>
            <w:rFonts w:ascii="Arial" w:hAnsi="Arial" w:cs="Arial"/>
          </w:rPr>
          <w:t>2020”</w:t>
        </w:r>
      </w:smartTag>
      <w:r w:rsidRPr="00DE1B21">
        <w:rPr>
          <w:rFonts w:ascii="Arial" w:hAnsi="Arial" w:cs="Arial"/>
        </w:rPr>
        <w:t>, Uchwał</w:t>
      </w:r>
      <w:r w:rsidR="00D75572" w:rsidRPr="00DE1B21">
        <w:rPr>
          <w:rFonts w:ascii="Arial" w:hAnsi="Arial" w:cs="Arial"/>
        </w:rPr>
        <w:t>ą</w:t>
      </w:r>
      <w:r w:rsidRPr="00DE1B21">
        <w:rPr>
          <w:rFonts w:ascii="Arial" w:hAnsi="Arial" w:cs="Arial"/>
        </w:rPr>
        <w:t xml:space="preserve"> Nr XV/198/19 Sejmiku Województwa Małopolskiego z dnia 25 listopada 2019 r. w sprawie przyjęcia „Programu współpracy Województwa Małopolskiego z organizacjami pozarządowymi i innymi podmiotami prowadzącymi działalność p</w:t>
      </w:r>
      <w:r w:rsidR="00E532F7" w:rsidRPr="00DE1B21">
        <w:rPr>
          <w:rFonts w:ascii="Arial" w:hAnsi="Arial" w:cs="Arial"/>
        </w:rPr>
        <w:t>ożytku publicznego na rok 2020”</w:t>
      </w:r>
      <w:r w:rsidR="0088747E">
        <w:rPr>
          <w:rFonts w:ascii="Arial" w:hAnsi="Arial" w:cs="Arial"/>
        </w:rPr>
        <w:t xml:space="preserve">, </w:t>
      </w:r>
      <w:r w:rsidRPr="00DE1B21">
        <w:rPr>
          <w:rFonts w:ascii="Arial" w:hAnsi="Arial" w:cs="Arial"/>
        </w:rPr>
        <w:t>Uchwał</w:t>
      </w:r>
      <w:r w:rsidR="00796305" w:rsidRPr="00DE1B21">
        <w:rPr>
          <w:rFonts w:ascii="Arial" w:hAnsi="Arial" w:cs="Arial"/>
        </w:rPr>
        <w:t>ą</w:t>
      </w:r>
      <w:r w:rsidRPr="00DE1B21">
        <w:rPr>
          <w:rFonts w:ascii="Arial" w:hAnsi="Arial" w:cs="Arial"/>
        </w:rPr>
        <w:t xml:space="preserve"> Nr 1973/19 Zarządu Województwa Małopolskiego z dnia 31 października 2019 r. w sprawie zatwierdzenia listy zadań do realizacji w ramach 4. edycji Budżetu Obywatelskiego Województwa Małopolskiego</w:t>
      </w:r>
      <w:r w:rsidRPr="00E73A12">
        <w:rPr>
          <w:rFonts w:ascii="Arial" w:hAnsi="Arial" w:cs="Arial"/>
        </w:rPr>
        <w:t>, Zarząd Województwa Małopolskiego uchwala, co następuje:</w:t>
      </w:r>
    </w:p>
    <w:p w14:paraId="20A474F0" w14:textId="77777777" w:rsidR="00B76612" w:rsidRPr="00E73A12" w:rsidRDefault="00B76612" w:rsidP="00B76612">
      <w:pPr>
        <w:pStyle w:val="Nagwek3"/>
        <w:spacing w:before="0" w:after="240"/>
      </w:pPr>
      <w:r w:rsidRPr="00E73A12">
        <w:t>§ 1.</w:t>
      </w:r>
    </w:p>
    <w:p w14:paraId="6026DB2D" w14:textId="473D26F3" w:rsidR="0006561C" w:rsidRDefault="00D75572" w:rsidP="000656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6885">
        <w:rPr>
          <w:rFonts w:ascii="Arial" w:hAnsi="Arial" w:cs="Arial"/>
          <w:sz w:val="24"/>
          <w:szCs w:val="24"/>
        </w:rPr>
        <w:t xml:space="preserve">Z budżetu Województwa Małopolskiego udziela się dotacji </w:t>
      </w:r>
      <w:r w:rsidR="00521D77" w:rsidRPr="00546885">
        <w:rPr>
          <w:rFonts w:ascii="Arial" w:hAnsi="Arial" w:cs="Arial"/>
          <w:sz w:val="24"/>
          <w:szCs w:val="24"/>
        </w:rPr>
        <w:t>celowej</w:t>
      </w:r>
      <w:r w:rsidR="00E604AD">
        <w:rPr>
          <w:rFonts w:ascii="Arial" w:hAnsi="Arial" w:cs="Arial"/>
          <w:sz w:val="24"/>
          <w:szCs w:val="24"/>
        </w:rPr>
        <w:t xml:space="preserve"> </w:t>
      </w:r>
      <w:r w:rsidRPr="00546885">
        <w:rPr>
          <w:rFonts w:ascii="Arial" w:hAnsi="Arial" w:cs="Arial"/>
          <w:sz w:val="24"/>
          <w:szCs w:val="24"/>
        </w:rPr>
        <w:t>na</w:t>
      </w:r>
      <w:r w:rsidR="0088747E">
        <w:rPr>
          <w:rFonts w:ascii="Arial" w:hAnsi="Arial" w:cs="Arial"/>
          <w:sz w:val="24"/>
          <w:szCs w:val="24"/>
        </w:rPr>
        <w:t xml:space="preserve"> s</w:t>
      </w:r>
      <w:r w:rsidR="00521D77" w:rsidRPr="00546885">
        <w:rPr>
          <w:rFonts w:ascii="Arial" w:hAnsi="Arial" w:cs="Arial"/>
          <w:sz w:val="24"/>
          <w:szCs w:val="24"/>
        </w:rPr>
        <w:t>finansowanie zadania pu</w:t>
      </w:r>
      <w:r w:rsidR="00E604AD">
        <w:rPr>
          <w:rFonts w:ascii="Arial" w:hAnsi="Arial" w:cs="Arial"/>
          <w:sz w:val="24"/>
          <w:szCs w:val="24"/>
        </w:rPr>
        <w:t xml:space="preserve">blicznego w obszarze wspierania </w:t>
      </w:r>
      <w:r w:rsidR="00521D77" w:rsidRPr="00546885">
        <w:rPr>
          <w:rFonts w:ascii="Arial" w:hAnsi="Arial" w:cs="Arial"/>
          <w:sz w:val="24"/>
          <w:szCs w:val="24"/>
        </w:rPr>
        <w:t xml:space="preserve">i upowszechniania kultury fizycznej </w:t>
      </w:r>
      <w:r w:rsidR="00E604AD">
        <w:rPr>
          <w:rFonts w:ascii="Arial" w:hAnsi="Arial" w:cs="Arial"/>
          <w:sz w:val="24"/>
          <w:szCs w:val="24"/>
        </w:rPr>
        <w:br/>
      </w:r>
      <w:r w:rsidR="00521D77" w:rsidRPr="00546885">
        <w:rPr>
          <w:rFonts w:ascii="Arial" w:hAnsi="Arial" w:cs="Arial"/>
          <w:sz w:val="24"/>
          <w:szCs w:val="24"/>
        </w:rPr>
        <w:t xml:space="preserve">w 2020 roku z zakresu realizacji </w:t>
      </w:r>
      <w:r w:rsidR="00E604AD">
        <w:rPr>
          <w:rFonts w:ascii="Arial" w:hAnsi="Arial" w:cs="Arial"/>
          <w:bCs/>
          <w:sz w:val="24"/>
          <w:szCs w:val="24"/>
        </w:rPr>
        <w:t xml:space="preserve">projektu </w:t>
      </w:r>
      <w:r w:rsidR="00521D77" w:rsidRPr="00546885">
        <w:rPr>
          <w:rFonts w:ascii="Arial" w:hAnsi="Arial" w:cs="Arial"/>
          <w:bCs/>
          <w:sz w:val="24"/>
          <w:szCs w:val="24"/>
        </w:rPr>
        <w:t>pn. „Przy szachownicy – poszerzamy obszary</w:t>
      </w:r>
      <w:r w:rsidR="00E604AD">
        <w:rPr>
          <w:rFonts w:ascii="Arial" w:hAnsi="Arial" w:cs="Arial"/>
          <w:bCs/>
          <w:sz w:val="24"/>
          <w:szCs w:val="24"/>
        </w:rPr>
        <w:t xml:space="preserve"> intelektu”, wybranego w ramach </w:t>
      </w:r>
      <w:r w:rsidR="00521D77" w:rsidRPr="00546885">
        <w:rPr>
          <w:rFonts w:ascii="Arial" w:hAnsi="Arial" w:cs="Arial"/>
          <w:sz w:val="24"/>
          <w:szCs w:val="24"/>
        </w:rPr>
        <w:t>IV edycji Budżetu Obywatelsk</w:t>
      </w:r>
      <w:r w:rsidR="00E604AD">
        <w:rPr>
          <w:rFonts w:ascii="Arial" w:hAnsi="Arial" w:cs="Arial"/>
          <w:sz w:val="24"/>
          <w:szCs w:val="24"/>
        </w:rPr>
        <w:t xml:space="preserve">iego Województwa Małopolskiego, 1 Oferentowi - </w:t>
      </w:r>
      <w:r w:rsidR="00521D77" w:rsidRPr="00546885">
        <w:rPr>
          <w:rFonts w:ascii="Arial" w:hAnsi="Arial" w:cs="Arial"/>
          <w:sz w:val="24"/>
          <w:szCs w:val="24"/>
        </w:rPr>
        <w:t>Uczniowskiemu Klubowi Sportowemu GONIEC Staniątki</w:t>
      </w:r>
      <w:r w:rsidR="00E604AD">
        <w:rPr>
          <w:rFonts w:ascii="Arial" w:hAnsi="Arial" w:cs="Arial"/>
          <w:sz w:val="24"/>
          <w:szCs w:val="24"/>
        </w:rPr>
        <w:t xml:space="preserve">, </w:t>
      </w:r>
      <w:r w:rsidR="005B4702" w:rsidRPr="00E604AD">
        <w:rPr>
          <w:rFonts w:ascii="Arial" w:hAnsi="Arial" w:cs="Arial"/>
          <w:sz w:val="24"/>
          <w:szCs w:val="24"/>
        </w:rPr>
        <w:t>w kwocie 150 000,00 zł.</w:t>
      </w:r>
    </w:p>
    <w:p w14:paraId="4DB32BD5" w14:textId="77777777" w:rsidR="005B4702" w:rsidRDefault="005B4702" w:rsidP="000656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55EC30" w14:textId="77777777" w:rsidR="0006561C" w:rsidRDefault="0006561C" w:rsidP="000656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52A5B6" w14:textId="4CB7EBF4" w:rsidR="00B76612" w:rsidRPr="00E73A12" w:rsidRDefault="0006561C" w:rsidP="00EF4C0C">
      <w:pPr>
        <w:pStyle w:val="Nagwek3"/>
        <w:spacing w:before="0" w:after="240"/>
      </w:pPr>
      <w:r>
        <w:t xml:space="preserve">§ </w:t>
      </w:r>
      <w:r w:rsidR="00546885">
        <w:t>2</w:t>
      </w:r>
      <w:r w:rsidR="00B76612" w:rsidRPr="00E73A12">
        <w:t>.</w:t>
      </w:r>
    </w:p>
    <w:p w14:paraId="26ABFA68" w14:textId="77777777" w:rsidR="00EF4C0C" w:rsidRPr="00E73A12" w:rsidRDefault="00505721" w:rsidP="00592893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5721">
        <w:rPr>
          <w:rFonts w:ascii="Arial" w:eastAsia="Times New Roman" w:hAnsi="Arial" w:cs="Arial"/>
          <w:sz w:val="24"/>
          <w:szCs w:val="24"/>
        </w:rPr>
        <w:t>Środki na realizację uchwały znajdują pokrycie w budż</w:t>
      </w:r>
      <w:r>
        <w:rPr>
          <w:rFonts w:ascii="Arial" w:eastAsia="Times New Roman" w:hAnsi="Arial" w:cs="Arial"/>
          <w:sz w:val="24"/>
          <w:szCs w:val="24"/>
        </w:rPr>
        <w:t>ecie Województwa Małopolskiego na rok 2020.</w:t>
      </w:r>
    </w:p>
    <w:p w14:paraId="2EB21F9B" w14:textId="2ADACF30" w:rsidR="00EE7B13" w:rsidRPr="00E73A12" w:rsidRDefault="00EE7B13" w:rsidP="00EE7B13">
      <w:pPr>
        <w:pStyle w:val="Nagwek3"/>
        <w:spacing w:after="240"/>
        <w:rPr>
          <w:rFonts w:eastAsia="Arial Unicode MS"/>
        </w:rPr>
      </w:pPr>
      <w:r w:rsidRPr="00E73A12">
        <w:rPr>
          <w:rFonts w:eastAsia="Arial Unicode MS"/>
        </w:rPr>
        <w:t xml:space="preserve">§ </w:t>
      </w:r>
      <w:r w:rsidR="00546885">
        <w:rPr>
          <w:rFonts w:eastAsia="Arial Unicode MS"/>
        </w:rPr>
        <w:t>3</w:t>
      </w:r>
      <w:r w:rsidRPr="00E73A12">
        <w:rPr>
          <w:rFonts w:eastAsia="Arial Unicode MS"/>
        </w:rPr>
        <w:t>.</w:t>
      </w:r>
    </w:p>
    <w:p w14:paraId="02733D27" w14:textId="6A7DEA03" w:rsidR="009C4C11" w:rsidRPr="00E73A12" w:rsidRDefault="005B4702" w:rsidP="00592893">
      <w:pPr>
        <w:spacing w:after="24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 wybranym podmiotem</w:t>
      </w:r>
      <w:r w:rsidR="00505721" w:rsidRPr="00505721">
        <w:rPr>
          <w:rFonts w:ascii="Arial" w:hAnsi="Arial" w:cs="Arial"/>
          <w:sz w:val="24"/>
          <w:szCs w:val="24"/>
          <w:lang w:eastAsia="pl-PL"/>
        </w:rPr>
        <w:t>, o który</w:t>
      </w:r>
      <w:r>
        <w:rPr>
          <w:rFonts w:ascii="Arial" w:hAnsi="Arial" w:cs="Arial"/>
          <w:sz w:val="24"/>
          <w:szCs w:val="24"/>
          <w:lang w:eastAsia="pl-PL"/>
        </w:rPr>
        <w:t>m</w:t>
      </w:r>
      <w:r w:rsidR="00505721" w:rsidRPr="00505721">
        <w:rPr>
          <w:rFonts w:ascii="Arial" w:hAnsi="Arial" w:cs="Arial"/>
          <w:sz w:val="24"/>
          <w:szCs w:val="24"/>
          <w:lang w:eastAsia="pl-PL"/>
        </w:rPr>
        <w:t xml:space="preserve"> mowa w § 1 zostanie zawarta umowa określająca zakres i warunki </w:t>
      </w:r>
      <w:r w:rsidR="00505721">
        <w:rPr>
          <w:rFonts w:ascii="Arial" w:hAnsi="Arial" w:cs="Arial"/>
          <w:sz w:val="24"/>
          <w:szCs w:val="24"/>
          <w:lang w:eastAsia="pl-PL"/>
        </w:rPr>
        <w:t>realizacji zadania publicznego.</w:t>
      </w:r>
    </w:p>
    <w:p w14:paraId="19FDAB5B" w14:textId="16669306" w:rsidR="00D523CA" w:rsidRPr="0003731B" w:rsidRDefault="00D523CA" w:rsidP="00D523CA">
      <w:pPr>
        <w:pStyle w:val="Nagwek3"/>
        <w:spacing w:after="240"/>
      </w:pPr>
      <w:r>
        <w:lastRenderedPageBreak/>
        <w:t>§</w:t>
      </w:r>
      <w:r w:rsidR="00917A53">
        <w:t xml:space="preserve"> </w:t>
      </w:r>
      <w:r w:rsidR="00546885">
        <w:t>4</w:t>
      </w:r>
      <w:r w:rsidRPr="0003731B">
        <w:t>.</w:t>
      </w:r>
    </w:p>
    <w:p w14:paraId="33A37FA7" w14:textId="77777777" w:rsidR="00D523CA" w:rsidRPr="0003731B" w:rsidRDefault="00D523CA" w:rsidP="000D664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731B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Turystyki i Sportu Urzędu Marszałkowskiego Województwa Małopolskiego.</w:t>
      </w:r>
    </w:p>
    <w:p w14:paraId="2264FFFD" w14:textId="752458F0" w:rsidR="00006706" w:rsidRPr="0003731B" w:rsidRDefault="00CB4AF5" w:rsidP="000D664E">
      <w:pPr>
        <w:pStyle w:val="Nagwek3"/>
        <w:spacing w:after="240"/>
      </w:pPr>
      <w:r>
        <w:t xml:space="preserve">§ </w:t>
      </w:r>
      <w:r w:rsidR="00546885">
        <w:t>5</w:t>
      </w:r>
      <w:r w:rsidR="00006706" w:rsidRPr="0003731B">
        <w:t>.</w:t>
      </w:r>
    </w:p>
    <w:p w14:paraId="17BD49FB" w14:textId="77777777" w:rsidR="0044146D" w:rsidRPr="0003731B" w:rsidRDefault="00EF6E5C" w:rsidP="003F283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731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53CBD715" w14:textId="77777777" w:rsidR="00B76612" w:rsidRPr="0003731B" w:rsidRDefault="00B76612" w:rsidP="00B76612">
      <w:pPr>
        <w:pStyle w:val="NormalnyWeb"/>
        <w:spacing w:before="0" w:beforeAutospacing="0" w:after="1080" w:afterAutospacing="0"/>
        <w:jc w:val="both"/>
        <w:rPr>
          <w:rFonts w:ascii="Arial" w:hAnsi="Arial" w:cs="Arial"/>
          <w:lang w:val="pl-PL"/>
        </w:rPr>
      </w:pPr>
    </w:p>
    <w:p w14:paraId="4E07239C" w14:textId="77777777" w:rsidR="007D3C9E" w:rsidRPr="0003731B" w:rsidRDefault="007D3C9E">
      <w:pPr>
        <w:rPr>
          <w:rFonts w:ascii="Arial" w:eastAsia="Times New Roman" w:hAnsi="Arial" w:cs="Arial"/>
          <w:b/>
          <w:sz w:val="24"/>
          <w:szCs w:val="24"/>
        </w:rPr>
      </w:pPr>
      <w:r w:rsidRPr="0003731B"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02EDEF7E" w14:textId="77777777" w:rsidR="00A608EB" w:rsidRDefault="00A608EB" w:rsidP="0064543A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731B">
        <w:rPr>
          <w:rFonts w:ascii="Arial" w:eastAsia="Times New Roman" w:hAnsi="Arial" w:cs="Arial"/>
          <w:b/>
          <w:sz w:val="24"/>
          <w:szCs w:val="24"/>
        </w:rPr>
        <w:lastRenderedPageBreak/>
        <w:t>UZASADNIENIE</w:t>
      </w:r>
    </w:p>
    <w:p w14:paraId="54445ACF" w14:textId="77777777" w:rsidR="006423F1" w:rsidRPr="0003731B" w:rsidRDefault="006423F1" w:rsidP="0064543A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D0963C0" w14:textId="6C477974" w:rsidR="00480260" w:rsidRPr="00326F61" w:rsidRDefault="00480260" w:rsidP="0048026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0260">
        <w:rPr>
          <w:rFonts w:ascii="Arial" w:eastAsia="Times New Roman" w:hAnsi="Arial" w:cs="Arial"/>
          <w:sz w:val="24"/>
          <w:szCs w:val="24"/>
          <w:lang w:eastAsia="pl-PL"/>
        </w:rPr>
        <w:t>Uchwała Zarządu Województwa Małopolskiego w sprawie rozstrzygnięcia otwartego konkursu ofert na realizacj</w:t>
      </w:r>
      <w:r w:rsidR="00CE389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480260">
        <w:rPr>
          <w:rFonts w:ascii="Arial" w:eastAsia="Times New Roman" w:hAnsi="Arial" w:cs="Arial"/>
          <w:sz w:val="24"/>
          <w:szCs w:val="24"/>
          <w:lang w:eastAsia="pl-PL"/>
        </w:rPr>
        <w:t xml:space="preserve"> zada</w:t>
      </w:r>
      <w:r w:rsidR="00CE3897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480260">
        <w:rPr>
          <w:rFonts w:ascii="Arial" w:eastAsia="Times New Roman" w:hAnsi="Arial" w:cs="Arial"/>
          <w:sz w:val="24"/>
          <w:szCs w:val="24"/>
          <w:lang w:eastAsia="pl-PL"/>
        </w:rPr>
        <w:t xml:space="preserve"> publiczn</w:t>
      </w:r>
      <w:r w:rsidR="00CE3897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480260">
        <w:rPr>
          <w:rFonts w:ascii="Arial" w:eastAsia="Times New Roman" w:hAnsi="Arial" w:cs="Arial"/>
          <w:sz w:val="24"/>
          <w:szCs w:val="24"/>
          <w:lang w:eastAsia="pl-PL"/>
        </w:rPr>
        <w:t xml:space="preserve"> Województwa Małopolskiego w obszarze wspierania i upowszechniania kultury fizycznej w 2020 roku </w:t>
      </w:r>
      <w:r w:rsidR="000005EF" w:rsidRPr="000005EF">
        <w:rPr>
          <w:rFonts w:ascii="Arial" w:eastAsia="Times New Roman" w:hAnsi="Arial" w:cs="Arial"/>
          <w:sz w:val="24"/>
          <w:szCs w:val="24"/>
          <w:lang w:eastAsia="pl-PL"/>
        </w:rPr>
        <w:t xml:space="preserve">z zakresu realizacji </w:t>
      </w:r>
      <w:r w:rsidR="000005EF" w:rsidRPr="000005EF">
        <w:rPr>
          <w:rFonts w:ascii="Arial" w:eastAsia="Times New Roman" w:hAnsi="Arial" w:cs="Arial"/>
          <w:bCs/>
          <w:sz w:val="24"/>
          <w:szCs w:val="24"/>
          <w:lang w:eastAsia="pl-PL"/>
        </w:rPr>
        <w:t>projektu pn. „Przy szachownicy – poszerzamy obszary intelektu”, wybranego w ramach</w:t>
      </w:r>
      <w:r w:rsidR="000005E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0005EF" w:rsidRPr="000005EF">
        <w:rPr>
          <w:rFonts w:ascii="Arial" w:eastAsia="Times New Roman" w:hAnsi="Arial" w:cs="Arial"/>
          <w:sz w:val="24"/>
          <w:szCs w:val="24"/>
          <w:lang w:eastAsia="pl-PL"/>
        </w:rPr>
        <w:t>IV edycji Budżetu Obywatelskiego Województwa Małopolskiego</w:t>
      </w:r>
      <w:r w:rsidRPr="00480260">
        <w:rPr>
          <w:rFonts w:ascii="Arial" w:eastAsia="Times New Roman" w:hAnsi="Arial" w:cs="Arial"/>
          <w:sz w:val="24"/>
          <w:szCs w:val="24"/>
          <w:lang w:eastAsia="pl-PL"/>
        </w:rPr>
        <w:t xml:space="preserve"> jest wykonaniem postanowień uchwały Nr XV/198/19 Sejmiku Województwa Małopolskiego z dnia 25 listopada 2019 r. w sprawie przyjęcia „Programu współpracy Województwa Małopolskiego z organizacjami pozarządowymi i innymi podmiotami prowadzącymi działalność pożytku publicznego na rok </w:t>
      </w:r>
      <w:r w:rsidRPr="00326F61">
        <w:rPr>
          <w:rFonts w:ascii="Arial" w:eastAsia="Times New Roman" w:hAnsi="Arial" w:cs="Arial"/>
          <w:sz w:val="24"/>
          <w:szCs w:val="24"/>
          <w:lang w:eastAsia="pl-PL"/>
        </w:rPr>
        <w:t>2020”</w:t>
      </w:r>
      <w:r w:rsidR="0006561C" w:rsidRPr="00326F6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44B8AE" w14:textId="77777777" w:rsidR="0006561C" w:rsidRPr="00E604AD" w:rsidRDefault="00480260" w:rsidP="0048026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0260">
        <w:rPr>
          <w:rFonts w:ascii="Arial" w:eastAsia="Times New Roman" w:hAnsi="Arial" w:cs="Arial"/>
          <w:sz w:val="24"/>
          <w:szCs w:val="24"/>
          <w:lang w:eastAsia="pl-PL"/>
        </w:rPr>
        <w:t xml:space="preserve">Uchwała stanowi instrument pozwalający na zlecanie zadań publicznych według uregulowań prawnych wynikających z obowiązującej ustawy o działalności pożytku publicznego i o wolontariacie z dnia 24 kwietnia 2003 r. Określony </w:t>
      </w:r>
      <w:r w:rsidRPr="0048026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konkursie zakres działań pozostaje także w zgodności ze Strategią Rozwoju </w:t>
      </w:r>
      <w:r w:rsidRPr="00E604AD">
        <w:rPr>
          <w:rFonts w:ascii="Arial" w:eastAsia="Times New Roman" w:hAnsi="Arial" w:cs="Arial"/>
          <w:sz w:val="24"/>
          <w:szCs w:val="24"/>
          <w:lang w:eastAsia="pl-PL"/>
        </w:rPr>
        <w:t>Województwa Ma</w:t>
      </w:r>
      <w:r w:rsidR="0006561C" w:rsidRPr="00E604AD">
        <w:rPr>
          <w:rFonts w:ascii="Arial" w:eastAsia="Times New Roman" w:hAnsi="Arial" w:cs="Arial"/>
          <w:sz w:val="24"/>
          <w:szCs w:val="24"/>
          <w:lang w:eastAsia="pl-PL"/>
        </w:rPr>
        <w:t>łopolskiego na lata 2011 – 2020.</w:t>
      </w:r>
    </w:p>
    <w:p w14:paraId="236DECC4" w14:textId="6F6AE081" w:rsidR="00480260" w:rsidRPr="00E604AD" w:rsidRDefault="00C75467" w:rsidP="00326F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04AD">
        <w:rPr>
          <w:rFonts w:ascii="Arial" w:eastAsia="Times New Roman" w:hAnsi="Arial" w:cs="Arial"/>
          <w:sz w:val="24"/>
          <w:szCs w:val="24"/>
          <w:lang w:eastAsia="pl-PL"/>
        </w:rPr>
        <w:t>Celem realizacji zada</w:t>
      </w:r>
      <w:r w:rsidR="000005EF" w:rsidRPr="00E604AD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604AD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="000005EF" w:rsidRPr="00E604AD">
        <w:rPr>
          <w:rFonts w:ascii="Arial" w:eastAsia="Times New Roman" w:hAnsi="Arial" w:cs="Arial"/>
          <w:sz w:val="24"/>
          <w:szCs w:val="24"/>
          <w:lang w:eastAsia="pl-PL"/>
        </w:rPr>
        <w:t xml:space="preserve">w szczególności popularyzowanie gry w szachy </w:t>
      </w:r>
      <w:r w:rsidR="00326F61" w:rsidRPr="00E604AD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0005EF" w:rsidRPr="00E604AD">
        <w:rPr>
          <w:rFonts w:ascii="Arial" w:eastAsia="Times New Roman" w:hAnsi="Arial" w:cs="Arial"/>
          <w:sz w:val="24"/>
          <w:szCs w:val="24"/>
          <w:lang w:eastAsia="pl-PL"/>
        </w:rPr>
        <w:t xml:space="preserve"> dyscypliny</w:t>
      </w:r>
      <w:r w:rsidR="00326F61" w:rsidRPr="00E604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05EF" w:rsidRPr="00E604AD">
        <w:rPr>
          <w:rFonts w:ascii="Arial" w:eastAsia="Times New Roman" w:hAnsi="Arial" w:cs="Arial"/>
          <w:sz w:val="24"/>
          <w:szCs w:val="24"/>
          <w:lang w:eastAsia="pl-PL"/>
        </w:rPr>
        <w:t>poprawiającej m.in.</w:t>
      </w:r>
      <w:r w:rsidR="00326F61" w:rsidRPr="00E604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05EF" w:rsidRPr="00E604AD">
        <w:rPr>
          <w:rFonts w:ascii="Arial" w:eastAsia="Times New Roman" w:hAnsi="Arial" w:cs="Arial"/>
          <w:sz w:val="24"/>
          <w:szCs w:val="24"/>
          <w:lang w:eastAsia="pl-PL"/>
        </w:rPr>
        <w:t>zdolności intelektualne, refleks oraz stworzenie warunków sprzyjających rozwojowi kultury fizycznej w województwie małopolskim.</w:t>
      </w:r>
    </w:p>
    <w:p w14:paraId="4B20D0ED" w14:textId="337F152F" w:rsidR="00480260" w:rsidRPr="00E604AD" w:rsidRDefault="00480260" w:rsidP="00E604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04AD">
        <w:rPr>
          <w:rFonts w:ascii="Arial" w:eastAsia="Times New Roman" w:hAnsi="Arial" w:cs="Arial"/>
          <w:sz w:val="24"/>
          <w:szCs w:val="24"/>
          <w:lang w:eastAsia="pl-PL"/>
        </w:rPr>
        <w:t xml:space="preserve">Zarząd Województwa Małopolskiego przeznaczył w 2020 r. na realizację </w:t>
      </w:r>
      <w:r w:rsidR="0006561C" w:rsidRPr="00E604A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005EF" w:rsidRPr="00E604AD">
        <w:rPr>
          <w:rFonts w:ascii="Arial" w:eastAsia="Times New Roman" w:hAnsi="Arial" w:cs="Arial"/>
          <w:sz w:val="24"/>
          <w:szCs w:val="24"/>
          <w:lang w:eastAsia="pl-PL"/>
        </w:rPr>
        <w:t>zadania</w:t>
      </w:r>
      <w:r w:rsidRPr="00E604AD">
        <w:rPr>
          <w:rFonts w:ascii="Arial" w:eastAsia="Times New Roman" w:hAnsi="Arial" w:cs="Arial"/>
          <w:sz w:val="24"/>
          <w:szCs w:val="24"/>
          <w:lang w:eastAsia="pl-PL"/>
        </w:rPr>
        <w:t xml:space="preserve"> wybran</w:t>
      </w:r>
      <w:r w:rsidR="000005EF" w:rsidRPr="00E604AD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E604AD">
        <w:rPr>
          <w:rFonts w:ascii="Arial" w:eastAsia="Times New Roman" w:hAnsi="Arial" w:cs="Arial"/>
          <w:sz w:val="24"/>
          <w:szCs w:val="24"/>
          <w:lang w:eastAsia="pl-PL"/>
        </w:rPr>
        <w:t xml:space="preserve"> w ramach konkursu, środki finansowe do </w:t>
      </w:r>
      <w:r w:rsidR="00E604AD">
        <w:rPr>
          <w:rFonts w:ascii="Arial" w:eastAsia="Times New Roman" w:hAnsi="Arial" w:cs="Arial"/>
          <w:sz w:val="24"/>
          <w:szCs w:val="24"/>
          <w:lang w:eastAsia="pl-PL"/>
        </w:rPr>
        <w:t xml:space="preserve">kwoty </w:t>
      </w:r>
      <w:r w:rsidR="000005EF" w:rsidRPr="00E604AD">
        <w:rPr>
          <w:rFonts w:ascii="Arial" w:eastAsia="Times New Roman" w:hAnsi="Arial" w:cs="Arial"/>
          <w:sz w:val="24"/>
          <w:szCs w:val="24"/>
          <w:lang w:eastAsia="pl-PL"/>
        </w:rPr>
        <w:t>150</w:t>
      </w:r>
      <w:r w:rsidR="00C75467" w:rsidRPr="00E604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05EF" w:rsidRPr="00E604AD">
        <w:rPr>
          <w:rFonts w:ascii="Arial" w:eastAsia="Times New Roman" w:hAnsi="Arial" w:cs="Arial"/>
          <w:sz w:val="24"/>
          <w:szCs w:val="24"/>
          <w:lang w:eastAsia="pl-PL"/>
        </w:rPr>
        <w:t>000</w:t>
      </w:r>
      <w:r w:rsidR="00C75467" w:rsidRPr="00E604AD">
        <w:rPr>
          <w:rFonts w:ascii="Arial" w:eastAsia="Times New Roman" w:hAnsi="Arial" w:cs="Arial"/>
          <w:sz w:val="24"/>
          <w:szCs w:val="24"/>
          <w:lang w:eastAsia="pl-PL"/>
        </w:rPr>
        <w:t>,00 zł</w:t>
      </w:r>
      <w:r w:rsidR="00082CDC" w:rsidRPr="00E604A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4FBF701" w14:textId="62CB7FAE" w:rsidR="009924D9" w:rsidRPr="00E604AD" w:rsidRDefault="009924D9" w:rsidP="009924D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04AD">
        <w:rPr>
          <w:rFonts w:ascii="Arial" w:eastAsia="Times New Roman" w:hAnsi="Arial" w:cs="Arial"/>
          <w:sz w:val="24"/>
          <w:szCs w:val="24"/>
          <w:lang w:eastAsia="pl-PL"/>
        </w:rPr>
        <w:t xml:space="preserve">Komisja Konkursowa powołana do oceny </w:t>
      </w:r>
      <w:r w:rsidRPr="00E604AD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merytorycznej </w:t>
      </w:r>
      <w:r w:rsidRPr="00E604AD">
        <w:rPr>
          <w:rFonts w:ascii="Arial" w:eastAsia="Times New Roman" w:hAnsi="Arial" w:cs="Arial"/>
          <w:sz w:val="24"/>
          <w:szCs w:val="24"/>
          <w:lang w:eastAsia="pl-PL"/>
        </w:rPr>
        <w:t xml:space="preserve">ofert w ramach przedmiotowego konkursu, </w:t>
      </w:r>
      <w:r w:rsidR="006423F1" w:rsidRPr="007D14D1">
        <w:rPr>
          <w:rFonts w:ascii="Arial" w:hAnsi="Arial" w:cs="Arial"/>
          <w:sz w:val="24"/>
          <w:szCs w:val="24"/>
          <w:lang w:eastAsia="pl-PL"/>
        </w:rPr>
        <w:t>dokon</w:t>
      </w:r>
      <w:r w:rsidR="006423F1">
        <w:rPr>
          <w:rFonts w:ascii="Arial" w:hAnsi="Arial" w:cs="Arial"/>
          <w:sz w:val="24"/>
          <w:szCs w:val="24"/>
          <w:lang w:eastAsia="pl-PL"/>
        </w:rPr>
        <w:t>ała</w:t>
      </w:r>
      <w:r w:rsidR="006423F1" w:rsidRPr="007D14D1">
        <w:rPr>
          <w:rFonts w:ascii="Arial" w:hAnsi="Arial" w:cs="Arial"/>
          <w:sz w:val="24"/>
          <w:szCs w:val="24"/>
          <w:lang w:eastAsia="pl-PL"/>
        </w:rPr>
        <w:t xml:space="preserve"> oceny </w:t>
      </w:r>
      <w:r w:rsidR="00326F61" w:rsidRPr="00E604A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604AD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 w:rsidR="006423F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E604AD">
        <w:rPr>
          <w:rFonts w:ascii="Arial" w:eastAsia="Times New Roman" w:hAnsi="Arial" w:cs="Arial"/>
          <w:sz w:val="24"/>
          <w:szCs w:val="24"/>
          <w:lang w:eastAsia="pl-PL"/>
        </w:rPr>
        <w:t>, któr</w:t>
      </w:r>
      <w:r w:rsidR="00326F61" w:rsidRPr="00E604A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604AD">
        <w:rPr>
          <w:rFonts w:ascii="Arial" w:eastAsia="Times New Roman" w:hAnsi="Arial" w:cs="Arial"/>
          <w:sz w:val="24"/>
          <w:szCs w:val="24"/>
          <w:lang w:eastAsia="pl-PL"/>
        </w:rPr>
        <w:t xml:space="preserve"> spełnił</w:t>
      </w:r>
      <w:r w:rsidR="00326F61" w:rsidRPr="00E604A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604AD">
        <w:rPr>
          <w:rFonts w:ascii="Arial" w:eastAsia="Times New Roman" w:hAnsi="Arial" w:cs="Arial"/>
          <w:sz w:val="24"/>
          <w:szCs w:val="24"/>
          <w:lang w:eastAsia="pl-PL"/>
        </w:rPr>
        <w:t xml:space="preserve"> wymagania oceny formalnej, określone w Regulaminie ogłoszonego konkursu. </w:t>
      </w:r>
    </w:p>
    <w:p w14:paraId="53A49B15" w14:textId="267792B8" w:rsidR="00E374CF" w:rsidRPr="006423F1" w:rsidRDefault="00E374CF" w:rsidP="006423F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04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Zarząd Województwa Małopolskiego po zapoznaniu się z </w:t>
      </w:r>
      <w:r w:rsidRPr="00E604AD">
        <w:rPr>
          <w:rFonts w:ascii="Arial" w:eastAsia="Times New Roman" w:hAnsi="Arial" w:cs="Arial"/>
          <w:sz w:val="24"/>
          <w:szCs w:val="24"/>
          <w:lang w:eastAsia="pl-PL"/>
        </w:rPr>
        <w:t xml:space="preserve">rekomendacją </w:t>
      </w:r>
      <w:r w:rsidRPr="00E604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Komisji Konkursowej, </w:t>
      </w:r>
      <w:r w:rsidRPr="00E604AD">
        <w:rPr>
          <w:rFonts w:ascii="Arial" w:eastAsia="Times New Roman" w:hAnsi="Arial" w:cs="Arial"/>
          <w:sz w:val="24"/>
          <w:szCs w:val="24"/>
          <w:lang w:eastAsia="pl-PL"/>
        </w:rPr>
        <w:t>przyjął do realizacji ofert</w:t>
      </w:r>
      <w:r w:rsidR="00326F61" w:rsidRPr="00E604AD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E604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23F1">
        <w:rPr>
          <w:rFonts w:ascii="Arial" w:hAnsi="Arial" w:cs="Arial"/>
          <w:sz w:val="24"/>
          <w:szCs w:val="24"/>
        </w:rPr>
        <w:t>Uczniowskiego Klubu</w:t>
      </w:r>
      <w:r w:rsidR="006423F1" w:rsidRPr="00546885">
        <w:rPr>
          <w:rFonts w:ascii="Arial" w:hAnsi="Arial" w:cs="Arial"/>
          <w:sz w:val="24"/>
          <w:szCs w:val="24"/>
        </w:rPr>
        <w:t xml:space="preserve"> Sportowe</w:t>
      </w:r>
      <w:r w:rsidR="006423F1">
        <w:rPr>
          <w:rFonts w:ascii="Arial" w:hAnsi="Arial" w:cs="Arial"/>
          <w:sz w:val="24"/>
          <w:szCs w:val="24"/>
        </w:rPr>
        <w:t>go</w:t>
      </w:r>
      <w:r w:rsidR="006423F1" w:rsidRPr="00546885">
        <w:rPr>
          <w:rFonts w:ascii="Arial" w:hAnsi="Arial" w:cs="Arial"/>
          <w:sz w:val="24"/>
          <w:szCs w:val="24"/>
        </w:rPr>
        <w:t xml:space="preserve"> GONIEC Staniątki</w:t>
      </w:r>
      <w:r w:rsidR="006423F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E604AD">
        <w:rPr>
          <w:rFonts w:ascii="Arial" w:eastAsia="Times New Roman" w:hAnsi="Arial" w:cs="Arial"/>
          <w:bCs/>
          <w:sz w:val="24"/>
          <w:szCs w:val="24"/>
          <w:lang w:eastAsia="pl-PL"/>
        </w:rPr>
        <w:t>udzielając dotacji w formie powierzenia na realizację zada</w:t>
      </w:r>
      <w:r w:rsidR="00810253" w:rsidRPr="00E604AD">
        <w:rPr>
          <w:rFonts w:ascii="Arial" w:eastAsia="Times New Roman" w:hAnsi="Arial" w:cs="Arial"/>
          <w:bCs/>
          <w:sz w:val="24"/>
          <w:szCs w:val="24"/>
          <w:lang w:eastAsia="pl-PL"/>
        </w:rPr>
        <w:t>nia</w:t>
      </w:r>
      <w:r w:rsidRPr="00E604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publiczn</w:t>
      </w:r>
      <w:r w:rsidR="00810253" w:rsidRPr="00E604AD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Pr="00E604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Województwa Małopolskiego w obszarze wspierania i upowszechniania kultury fizycznej w 2020 roku </w:t>
      </w:r>
      <w:r w:rsidR="000005EF" w:rsidRPr="00E604AD">
        <w:rPr>
          <w:rFonts w:ascii="Arial" w:eastAsia="Times New Roman" w:hAnsi="Arial" w:cs="Arial"/>
          <w:bCs/>
          <w:sz w:val="24"/>
          <w:szCs w:val="24"/>
          <w:lang w:eastAsia="pl-PL"/>
        </w:rPr>
        <w:t>z zakresu realizacji projektu pn. „Przy szachownicy – poszerzamy obszary intelektu”, wybra</w:t>
      </w:r>
      <w:r w:rsidR="006423F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nego w ramach IV edycji Budżetu </w:t>
      </w:r>
      <w:r w:rsidR="000005EF" w:rsidRPr="00E604AD">
        <w:rPr>
          <w:rFonts w:ascii="Arial" w:eastAsia="Times New Roman" w:hAnsi="Arial" w:cs="Arial"/>
          <w:bCs/>
          <w:sz w:val="24"/>
          <w:szCs w:val="24"/>
          <w:lang w:eastAsia="pl-PL"/>
        </w:rPr>
        <w:t>Obywatelskiego Województwa Małopolskiego</w:t>
      </w:r>
      <w:r w:rsidRPr="00E604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w wysokości </w:t>
      </w:r>
      <w:r w:rsidR="00162CE1" w:rsidRPr="00E604AD">
        <w:rPr>
          <w:rFonts w:ascii="Arial" w:eastAsia="Times New Roman" w:hAnsi="Arial" w:cs="Arial"/>
          <w:sz w:val="24"/>
          <w:szCs w:val="24"/>
          <w:lang w:eastAsia="pl-PL"/>
        </w:rPr>
        <w:t>150</w:t>
      </w:r>
      <w:r w:rsidRPr="00E604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2CE1" w:rsidRPr="00E604AD">
        <w:rPr>
          <w:rFonts w:ascii="Arial" w:eastAsia="Times New Roman" w:hAnsi="Arial" w:cs="Arial"/>
          <w:sz w:val="24"/>
          <w:szCs w:val="24"/>
          <w:lang w:eastAsia="pl-PL"/>
        </w:rPr>
        <w:t>000</w:t>
      </w:r>
      <w:r w:rsidRPr="00E604AD">
        <w:rPr>
          <w:rFonts w:ascii="Arial" w:eastAsia="Times New Roman" w:hAnsi="Arial" w:cs="Arial"/>
          <w:sz w:val="24"/>
          <w:szCs w:val="24"/>
          <w:lang w:eastAsia="pl-PL"/>
        </w:rPr>
        <w:t>,00 zł.</w:t>
      </w:r>
    </w:p>
    <w:p w14:paraId="231609CB" w14:textId="77777777" w:rsidR="006423F1" w:rsidRPr="0003731B" w:rsidRDefault="006423F1" w:rsidP="00480260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sectPr w:rsidR="006423F1" w:rsidRPr="0003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76382" w14:textId="77777777" w:rsidR="003F49B4" w:rsidRDefault="003F49B4" w:rsidP="00EF6E5C">
      <w:pPr>
        <w:spacing w:after="0" w:line="240" w:lineRule="auto"/>
      </w:pPr>
      <w:r>
        <w:separator/>
      </w:r>
    </w:p>
  </w:endnote>
  <w:endnote w:type="continuationSeparator" w:id="0">
    <w:p w14:paraId="6C481D14" w14:textId="77777777" w:rsidR="003F49B4" w:rsidRDefault="003F49B4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C631C" w14:textId="77777777" w:rsidR="003F49B4" w:rsidRDefault="003F49B4" w:rsidP="00EF6E5C">
      <w:pPr>
        <w:spacing w:after="0" w:line="240" w:lineRule="auto"/>
      </w:pPr>
      <w:r>
        <w:separator/>
      </w:r>
    </w:p>
  </w:footnote>
  <w:footnote w:type="continuationSeparator" w:id="0">
    <w:p w14:paraId="78FCAFAD" w14:textId="77777777" w:rsidR="003F49B4" w:rsidRDefault="003F49B4" w:rsidP="00EF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4C1"/>
    <w:multiLevelType w:val="hybridMultilevel"/>
    <w:tmpl w:val="A27E4132"/>
    <w:lvl w:ilvl="0" w:tplc="C69858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5F16"/>
    <w:multiLevelType w:val="hybridMultilevel"/>
    <w:tmpl w:val="3FF02B7A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F023B"/>
    <w:multiLevelType w:val="hybridMultilevel"/>
    <w:tmpl w:val="6F50C822"/>
    <w:lvl w:ilvl="0" w:tplc="852A22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4EEE"/>
    <w:multiLevelType w:val="hybridMultilevel"/>
    <w:tmpl w:val="4A58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7586"/>
    <w:multiLevelType w:val="hybridMultilevel"/>
    <w:tmpl w:val="5178BAAA"/>
    <w:lvl w:ilvl="0" w:tplc="AD4CA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31F9F"/>
    <w:multiLevelType w:val="hybridMultilevel"/>
    <w:tmpl w:val="7466D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10763"/>
    <w:multiLevelType w:val="hybridMultilevel"/>
    <w:tmpl w:val="43FA4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12"/>
    <w:rsid w:val="000005EF"/>
    <w:rsid w:val="00006706"/>
    <w:rsid w:val="0001232C"/>
    <w:rsid w:val="00020148"/>
    <w:rsid w:val="0003731B"/>
    <w:rsid w:val="0006561C"/>
    <w:rsid w:val="00082CDC"/>
    <w:rsid w:val="000A666D"/>
    <w:rsid w:val="000C3DFE"/>
    <w:rsid w:val="000D366A"/>
    <w:rsid w:val="000D664E"/>
    <w:rsid w:val="000E642E"/>
    <w:rsid w:val="00100F01"/>
    <w:rsid w:val="00125B94"/>
    <w:rsid w:val="00135D8E"/>
    <w:rsid w:val="0013677E"/>
    <w:rsid w:val="00162CE1"/>
    <w:rsid w:val="001642F4"/>
    <w:rsid w:val="001A7295"/>
    <w:rsid w:val="001B3A64"/>
    <w:rsid w:val="001D487E"/>
    <w:rsid w:val="001E1DC8"/>
    <w:rsid w:val="0020369B"/>
    <w:rsid w:val="00207286"/>
    <w:rsid w:val="00211896"/>
    <w:rsid w:val="00275CF0"/>
    <w:rsid w:val="00295036"/>
    <w:rsid w:val="002A5D51"/>
    <w:rsid w:val="002D4244"/>
    <w:rsid w:val="002D5DD3"/>
    <w:rsid w:val="00326F61"/>
    <w:rsid w:val="003540EF"/>
    <w:rsid w:val="003612F3"/>
    <w:rsid w:val="003944C3"/>
    <w:rsid w:val="003A5A40"/>
    <w:rsid w:val="003B3ACF"/>
    <w:rsid w:val="003C41E7"/>
    <w:rsid w:val="003F283E"/>
    <w:rsid w:val="003F49B4"/>
    <w:rsid w:val="00402740"/>
    <w:rsid w:val="00407C01"/>
    <w:rsid w:val="0044146D"/>
    <w:rsid w:val="00480260"/>
    <w:rsid w:val="004818B7"/>
    <w:rsid w:val="004919CB"/>
    <w:rsid w:val="004E1BF4"/>
    <w:rsid w:val="00505721"/>
    <w:rsid w:val="00514442"/>
    <w:rsid w:val="00521D77"/>
    <w:rsid w:val="00546885"/>
    <w:rsid w:val="0055338C"/>
    <w:rsid w:val="0056416D"/>
    <w:rsid w:val="005707B9"/>
    <w:rsid w:val="005801BC"/>
    <w:rsid w:val="00592893"/>
    <w:rsid w:val="005A49A9"/>
    <w:rsid w:val="005A589A"/>
    <w:rsid w:val="005B453C"/>
    <w:rsid w:val="005B4702"/>
    <w:rsid w:val="005B74E3"/>
    <w:rsid w:val="00617983"/>
    <w:rsid w:val="0062183C"/>
    <w:rsid w:val="00622F63"/>
    <w:rsid w:val="006423F1"/>
    <w:rsid w:val="0064543A"/>
    <w:rsid w:val="006605FE"/>
    <w:rsid w:val="00661245"/>
    <w:rsid w:val="006947CA"/>
    <w:rsid w:val="006A3FA9"/>
    <w:rsid w:val="006B56A4"/>
    <w:rsid w:val="006C4C2C"/>
    <w:rsid w:val="006C6BE5"/>
    <w:rsid w:val="006E171E"/>
    <w:rsid w:val="006F1A69"/>
    <w:rsid w:val="00724538"/>
    <w:rsid w:val="00734A09"/>
    <w:rsid w:val="00752077"/>
    <w:rsid w:val="00753DA6"/>
    <w:rsid w:val="00755BA6"/>
    <w:rsid w:val="00763A78"/>
    <w:rsid w:val="00796305"/>
    <w:rsid w:val="007D0331"/>
    <w:rsid w:val="007D3C9E"/>
    <w:rsid w:val="00810253"/>
    <w:rsid w:val="00815FF3"/>
    <w:rsid w:val="00820238"/>
    <w:rsid w:val="00824DE9"/>
    <w:rsid w:val="00830E31"/>
    <w:rsid w:val="008648C2"/>
    <w:rsid w:val="00876B9A"/>
    <w:rsid w:val="008843A5"/>
    <w:rsid w:val="0088747E"/>
    <w:rsid w:val="00887986"/>
    <w:rsid w:val="008904F9"/>
    <w:rsid w:val="008A5560"/>
    <w:rsid w:val="008F059B"/>
    <w:rsid w:val="00917A53"/>
    <w:rsid w:val="0095547F"/>
    <w:rsid w:val="009924D9"/>
    <w:rsid w:val="009A18DC"/>
    <w:rsid w:val="009F0637"/>
    <w:rsid w:val="009F5795"/>
    <w:rsid w:val="00A13BD0"/>
    <w:rsid w:val="00A371AD"/>
    <w:rsid w:val="00A43755"/>
    <w:rsid w:val="00A608EB"/>
    <w:rsid w:val="00A619BE"/>
    <w:rsid w:val="00A9732A"/>
    <w:rsid w:val="00AA4136"/>
    <w:rsid w:val="00AA460C"/>
    <w:rsid w:val="00AB2238"/>
    <w:rsid w:val="00AB5036"/>
    <w:rsid w:val="00AD1EF6"/>
    <w:rsid w:val="00B05BF5"/>
    <w:rsid w:val="00B05E04"/>
    <w:rsid w:val="00B1620B"/>
    <w:rsid w:val="00B20DF4"/>
    <w:rsid w:val="00B313E1"/>
    <w:rsid w:val="00B3518C"/>
    <w:rsid w:val="00B57C09"/>
    <w:rsid w:val="00B70429"/>
    <w:rsid w:val="00B76355"/>
    <w:rsid w:val="00B76612"/>
    <w:rsid w:val="00B8258E"/>
    <w:rsid w:val="00B84632"/>
    <w:rsid w:val="00B962AD"/>
    <w:rsid w:val="00B9760F"/>
    <w:rsid w:val="00BC3791"/>
    <w:rsid w:val="00BD51C1"/>
    <w:rsid w:val="00BE3F1A"/>
    <w:rsid w:val="00BE5D9E"/>
    <w:rsid w:val="00C05917"/>
    <w:rsid w:val="00C23AFF"/>
    <w:rsid w:val="00C45E97"/>
    <w:rsid w:val="00C5317E"/>
    <w:rsid w:val="00C75467"/>
    <w:rsid w:val="00C85C5E"/>
    <w:rsid w:val="00C959B9"/>
    <w:rsid w:val="00CB0C79"/>
    <w:rsid w:val="00CB4AF5"/>
    <w:rsid w:val="00CB6878"/>
    <w:rsid w:val="00CC4634"/>
    <w:rsid w:val="00CC4EE3"/>
    <w:rsid w:val="00CD444B"/>
    <w:rsid w:val="00CE3897"/>
    <w:rsid w:val="00CF0C33"/>
    <w:rsid w:val="00CF324A"/>
    <w:rsid w:val="00D06B57"/>
    <w:rsid w:val="00D24618"/>
    <w:rsid w:val="00D27203"/>
    <w:rsid w:val="00D30BBD"/>
    <w:rsid w:val="00D35154"/>
    <w:rsid w:val="00D523CA"/>
    <w:rsid w:val="00D75572"/>
    <w:rsid w:val="00D85ED3"/>
    <w:rsid w:val="00D93697"/>
    <w:rsid w:val="00DA3BF3"/>
    <w:rsid w:val="00DB42DF"/>
    <w:rsid w:val="00DB5FFD"/>
    <w:rsid w:val="00DE1B21"/>
    <w:rsid w:val="00DE3FEF"/>
    <w:rsid w:val="00E04D66"/>
    <w:rsid w:val="00E13087"/>
    <w:rsid w:val="00E342FC"/>
    <w:rsid w:val="00E35EE4"/>
    <w:rsid w:val="00E374CF"/>
    <w:rsid w:val="00E532F7"/>
    <w:rsid w:val="00E55B24"/>
    <w:rsid w:val="00E604AD"/>
    <w:rsid w:val="00E73A12"/>
    <w:rsid w:val="00E80149"/>
    <w:rsid w:val="00EB34D7"/>
    <w:rsid w:val="00EC0EE3"/>
    <w:rsid w:val="00ED6BFC"/>
    <w:rsid w:val="00EE7B13"/>
    <w:rsid w:val="00EF23AC"/>
    <w:rsid w:val="00EF4C0C"/>
    <w:rsid w:val="00EF51D0"/>
    <w:rsid w:val="00EF6E5C"/>
    <w:rsid w:val="00F0466B"/>
    <w:rsid w:val="00F7525D"/>
    <w:rsid w:val="00F936FF"/>
    <w:rsid w:val="00FE578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BF5D74"/>
  <w15:chartTrackingRefBased/>
  <w15:docId w15:val="{0B354C35-E7C8-4717-AD92-CD345CD1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E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F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FF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7C0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82C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82CD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E74F7-F430-4EF8-B359-BBAEA006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- rozstrzygnięcie otwartego konkursu ofert</vt:lpstr>
    </vt:vector>
  </TitlesOfParts>
  <Company>UMWM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1043/20 Zarządu Województwa Małopolskiego z dnia 30 lipca 2020 r.</dc:title>
  <dc:subject/>
  <dc:creator>Dudziński, Marcin</dc:creator>
  <cp:keywords/>
  <dc:description/>
  <cp:lastModifiedBy>Dudziński, Marcin</cp:lastModifiedBy>
  <cp:revision>3</cp:revision>
  <cp:lastPrinted>2020-07-21T09:28:00Z</cp:lastPrinted>
  <dcterms:created xsi:type="dcterms:W3CDTF">2020-07-30T10:07:00Z</dcterms:created>
  <dcterms:modified xsi:type="dcterms:W3CDTF">2020-07-30T10:11:00Z</dcterms:modified>
</cp:coreProperties>
</file>