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445C" w14:textId="2165747D" w:rsidR="00E64DC6" w:rsidRPr="00E64DC6" w:rsidRDefault="00E64DC6" w:rsidP="00E64DC6">
      <w:pPr>
        <w:spacing w:after="24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Ogłoszenie w BZP nr 562657-N-2020 z dnia 2020-07-16 r. </w:t>
      </w:r>
    </w:p>
    <w:p w14:paraId="2F5C4A4D" w14:textId="79EFAAC3" w:rsidR="00E64DC6" w:rsidRPr="00E64DC6" w:rsidRDefault="00E64DC6" w:rsidP="00E64DC6">
      <w:pPr>
        <w:spacing w:after="0" w:line="240" w:lineRule="auto"/>
        <w:jc w:val="center"/>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b/>
          <w:bCs/>
          <w:sz w:val="16"/>
          <w:szCs w:val="16"/>
          <w:lang w:eastAsia="pl-PL"/>
        </w:rPr>
        <w:t xml:space="preserve">MODERNIZACJA ENERGETYCZNA BUDYNKU SZKOŁY PODSTAWOWEJ </w:t>
      </w:r>
      <w:r>
        <w:rPr>
          <w:rFonts w:ascii="Times New Roman" w:eastAsia="Times New Roman" w:hAnsi="Times New Roman" w:cs="Times New Roman"/>
          <w:b/>
          <w:bCs/>
          <w:sz w:val="16"/>
          <w:szCs w:val="16"/>
          <w:lang w:eastAsia="pl-PL"/>
        </w:rPr>
        <w:t xml:space="preserve"> </w:t>
      </w:r>
      <w:r w:rsidRPr="00E64DC6">
        <w:rPr>
          <w:rFonts w:ascii="Times New Roman" w:eastAsia="Times New Roman" w:hAnsi="Times New Roman" w:cs="Times New Roman"/>
          <w:b/>
          <w:bCs/>
          <w:sz w:val="16"/>
          <w:szCs w:val="16"/>
          <w:lang w:eastAsia="pl-PL"/>
        </w:rPr>
        <w:t xml:space="preserve"> W MACIEJOWEJ</w:t>
      </w:r>
      <w:r w:rsidRPr="00E64DC6">
        <w:rPr>
          <w:rFonts w:ascii="Times New Roman" w:eastAsia="Times New Roman" w:hAnsi="Times New Roman" w:cs="Times New Roman"/>
          <w:b/>
          <w:bCs/>
          <w:sz w:val="16"/>
          <w:szCs w:val="16"/>
          <w:lang w:eastAsia="pl-PL"/>
        </w:rPr>
        <w:br/>
      </w:r>
      <w:r w:rsidRPr="00E64DC6">
        <w:rPr>
          <w:rFonts w:ascii="Times New Roman" w:eastAsia="Times New Roman" w:hAnsi="Times New Roman" w:cs="Times New Roman"/>
          <w:sz w:val="16"/>
          <w:szCs w:val="16"/>
          <w:lang w:eastAsia="pl-PL"/>
        </w:rPr>
        <w:t xml:space="preserve">OGŁOSZENIE O ZAMÓWIENIU - Roboty budowlane </w:t>
      </w:r>
    </w:p>
    <w:p w14:paraId="029B2D64"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Zamieszczanie ogłoszenia:</w:t>
      </w:r>
      <w:r w:rsidRPr="00E64DC6">
        <w:rPr>
          <w:rFonts w:ascii="Times New Roman" w:eastAsia="Times New Roman" w:hAnsi="Times New Roman" w:cs="Times New Roman"/>
          <w:sz w:val="16"/>
          <w:szCs w:val="16"/>
          <w:lang w:eastAsia="pl-PL"/>
        </w:rPr>
        <w:t xml:space="preserve"> Zamieszczanie obowiązkowe </w:t>
      </w:r>
    </w:p>
    <w:p w14:paraId="1628F866"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Ogłoszenie dotyczy:</w:t>
      </w:r>
      <w:r w:rsidRPr="00E64DC6">
        <w:rPr>
          <w:rFonts w:ascii="Times New Roman" w:eastAsia="Times New Roman" w:hAnsi="Times New Roman" w:cs="Times New Roman"/>
          <w:sz w:val="16"/>
          <w:szCs w:val="16"/>
          <w:lang w:eastAsia="pl-PL"/>
        </w:rPr>
        <w:t xml:space="preserve"> Zamówienia publicznego </w:t>
      </w:r>
    </w:p>
    <w:p w14:paraId="3CCE14D5"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49020D90"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Tak </w:t>
      </w:r>
    </w:p>
    <w:p w14:paraId="6ECF3383"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Nazwa projektu lub programu</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t xml:space="preserve">„Modernizacja energetyczna budynku szkoły podstawowej im. Św. Kingi w Maciejowej w Gminie Łabowa” współfinansowanego z Regionalnego Programu Operacyjnego Województwa Małopolskiego na lata 2014-2020 Oś 4 Regionalna polityka energetyczna; Działanie 4.3 Poprawa efektywności energetycznej w sektorze publicznym i mieszkaniowym; Poddziałanie 4.3.2 Głęboka modernizacja energetyczna budynków użyteczności publicznej – SPR. </w:t>
      </w:r>
    </w:p>
    <w:p w14:paraId="1DF81F81"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2DD5587"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p>
    <w:p w14:paraId="102708B1"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E64DC6">
        <w:rPr>
          <w:rFonts w:ascii="Times New Roman" w:eastAsia="Times New Roman" w:hAnsi="Times New Roman" w:cs="Times New Roman"/>
          <w:sz w:val="16"/>
          <w:szCs w:val="16"/>
          <w:lang w:eastAsia="pl-PL"/>
        </w:rPr>
        <w:br/>
      </w:r>
    </w:p>
    <w:p w14:paraId="44853050"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u w:val="single"/>
          <w:lang w:eastAsia="pl-PL"/>
        </w:rPr>
        <w:t>SEKCJA I: ZAMAWIAJĄCY</w:t>
      </w:r>
      <w:r w:rsidRPr="00E64DC6">
        <w:rPr>
          <w:rFonts w:ascii="Times New Roman" w:eastAsia="Times New Roman" w:hAnsi="Times New Roman" w:cs="Times New Roman"/>
          <w:sz w:val="16"/>
          <w:szCs w:val="16"/>
          <w:lang w:eastAsia="pl-PL"/>
        </w:rPr>
        <w:t xml:space="preserve"> </w:t>
      </w:r>
    </w:p>
    <w:p w14:paraId="449B47E0"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Postępowanie przeprowadza centralny zamawiający </w:t>
      </w:r>
    </w:p>
    <w:p w14:paraId="14213BE9"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p>
    <w:p w14:paraId="5A0423D3"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6BDF28BF"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p>
    <w:p w14:paraId="6B2B1215"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Informacje na temat podmiotu któremu zamawiający powierzył/powierzyli prowadzenie postępowania:</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Postępowanie jest przeprowadzane wspólnie przez zamawiających</w:t>
      </w:r>
      <w:r w:rsidRPr="00E64DC6">
        <w:rPr>
          <w:rFonts w:ascii="Times New Roman" w:eastAsia="Times New Roman" w:hAnsi="Times New Roman" w:cs="Times New Roman"/>
          <w:sz w:val="16"/>
          <w:szCs w:val="16"/>
          <w:lang w:eastAsia="pl-PL"/>
        </w:rPr>
        <w:t xml:space="preserve"> </w:t>
      </w:r>
    </w:p>
    <w:p w14:paraId="6E61A2A4"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p>
    <w:p w14:paraId="32A966E3"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27DCEF4E"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p>
    <w:p w14:paraId="61D538D5"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Informacje dodatkowe:</w:t>
      </w:r>
      <w:r w:rsidRPr="00E64DC6">
        <w:rPr>
          <w:rFonts w:ascii="Times New Roman" w:eastAsia="Times New Roman" w:hAnsi="Times New Roman" w:cs="Times New Roman"/>
          <w:sz w:val="16"/>
          <w:szCs w:val="16"/>
          <w:lang w:eastAsia="pl-PL"/>
        </w:rPr>
        <w:t xml:space="preserve"> </w:t>
      </w:r>
    </w:p>
    <w:p w14:paraId="4BF237BE"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I. 1) NAZWA I ADRES: </w:t>
      </w:r>
      <w:r w:rsidRPr="00E64DC6">
        <w:rPr>
          <w:rFonts w:ascii="Times New Roman" w:eastAsia="Times New Roman" w:hAnsi="Times New Roman" w:cs="Times New Roman"/>
          <w:sz w:val="16"/>
          <w:szCs w:val="16"/>
          <w:lang w:eastAsia="pl-PL"/>
        </w:rPr>
        <w:t xml:space="preserve">Gmina Łabowa, krajowy numer identyfikacyjny 491892386, ul. Łabowa  38 , 33-336  Łabowa, woj. małopolskie, państwo Polska, tel. +48184142450, e-mail kj@labowa.pl, faks +48184142451. </w:t>
      </w:r>
      <w:r w:rsidRPr="00E64DC6">
        <w:rPr>
          <w:rFonts w:ascii="Times New Roman" w:eastAsia="Times New Roman" w:hAnsi="Times New Roman" w:cs="Times New Roman"/>
          <w:sz w:val="16"/>
          <w:szCs w:val="16"/>
          <w:lang w:eastAsia="pl-PL"/>
        </w:rPr>
        <w:br/>
        <w:t xml:space="preserve">Adres strony internetowej (URL): www.labowa.pl </w:t>
      </w:r>
      <w:r w:rsidRPr="00E64DC6">
        <w:rPr>
          <w:rFonts w:ascii="Times New Roman" w:eastAsia="Times New Roman" w:hAnsi="Times New Roman" w:cs="Times New Roman"/>
          <w:sz w:val="16"/>
          <w:szCs w:val="16"/>
          <w:lang w:eastAsia="pl-PL"/>
        </w:rPr>
        <w:br/>
        <w:t xml:space="preserve">Adres profilu nabywcy: </w:t>
      </w:r>
      <w:r w:rsidRPr="00E64DC6">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14:paraId="2651513C"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I. 2) RODZAJ ZAMAWIAJĄCEGO: </w:t>
      </w:r>
      <w:r w:rsidRPr="00E64DC6">
        <w:rPr>
          <w:rFonts w:ascii="Times New Roman" w:eastAsia="Times New Roman" w:hAnsi="Times New Roman" w:cs="Times New Roman"/>
          <w:sz w:val="16"/>
          <w:szCs w:val="16"/>
          <w:lang w:eastAsia="pl-PL"/>
        </w:rPr>
        <w:t xml:space="preserve">Administracja samorządowa </w:t>
      </w:r>
      <w:r w:rsidRPr="00E64DC6">
        <w:rPr>
          <w:rFonts w:ascii="Times New Roman" w:eastAsia="Times New Roman" w:hAnsi="Times New Roman" w:cs="Times New Roman"/>
          <w:sz w:val="16"/>
          <w:szCs w:val="16"/>
          <w:lang w:eastAsia="pl-PL"/>
        </w:rPr>
        <w:br/>
      </w:r>
    </w:p>
    <w:p w14:paraId="18A64324"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I.3) WSPÓLNE UDZIELANIE ZAMÓWIENIA </w:t>
      </w:r>
      <w:r w:rsidRPr="00E64DC6">
        <w:rPr>
          <w:rFonts w:ascii="Times New Roman" w:eastAsia="Times New Roman" w:hAnsi="Times New Roman" w:cs="Times New Roman"/>
          <w:b/>
          <w:bCs/>
          <w:i/>
          <w:iCs/>
          <w:sz w:val="16"/>
          <w:szCs w:val="16"/>
          <w:lang w:eastAsia="pl-PL"/>
        </w:rPr>
        <w:t>(jeżeli dotyczy)</w:t>
      </w:r>
      <w:r w:rsidRPr="00E64DC6">
        <w:rPr>
          <w:rFonts w:ascii="Times New Roman" w:eastAsia="Times New Roman" w:hAnsi="Times New Roman" w:cs="Times New Roman"/>
          <w:b/>
          <w:bCs/>
          <w:sz w:val="16"/>
          <w:szCs w:val="16"/>
          <w:lang w:eastAsia="pl-PL"/>
        </w:rPr>
        <w:t xml:space="preserve">: </w:t>
      </w:r>
    </w:p>
    <w:p w14:paraId="3D6A7579"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4DC6">
        <w:rPr>
          <w:rFonts w:ascii="Times New Roman" w:eastAsia="Times New Roman" w:hAnsi="Times New Roman" w:cs="Times New Roman"/>
          <w:sz w:val="16"/>
          <w:szCs w:val="16"/>
          <w:lang w:eastAsia="pl-PL"/>
        </w:rPr>
        <w:br/>
      </w:r>
    </w:p>
    <w:p w14:paraId="3829820B"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I.4) KOMUNIKACJA: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E64DC6">
        <w:rPr>
          <w:rFonts w:ascii="Times New Roman" w:eastAsia="Times New Roman" w:hAnsi="Times New Roman" w:cs="Times New Roman"/>
          <w:sz w:val="16"/>
          <w:szCs w:val="16"/>
          <w:lang w:eastAsia="pl-PL"/>
        </w:rPr>
        <w:t xml:space="preserve"> </w:t>
      </w:r>
    </w:p>
    <w:p w14:paraId="4EFF1964" w14:textId="7A76F652"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2B7DF9C8"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r w:rsidRPr="00E64DC6">
        <w:rPr>
          <w:rFonts w:ascii="Times New Roman" w:eastAsia="Times New Roman" w:hAnsi="Times New Roman" w:cs="Times New Roman"/>
          <w:sz w:val="16"/>
          <w:szCs w:val="16"/>
          <w:lang w:eastAsia="pl-PL"/>
        </w:rPr>
        <w:br/>
        <w:t xml:space="preserve">www.labowa.pl </w:t>
      </w:r>
    </w:p>
    <w:p w14:paraId="1AE42914"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6AEE82FA" w14:textId="3577B87A"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Oferty lub wnioski o dopuszczenie do udziału w postępowaniu należy przesyłać:</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Elektronicznie</w:t>
      </w:r>
      <w:r w:rsidRPr="00E64DC6">
        <w:rPr>
          <w:rFonts w:ascii="Times New Roman" w:eastAsia="Times New Roman" w:hAnsi="Times New Roman" w:cs="Times New Roman"/>
          <w:sz w:val="16"/>
          <w:szCs w:val="16"/>
          <w:lang w:eastAsia="pl-PL"/>
        </w:rPr>
        <w:t xml:space="preserve"> </w:t>
      </w:r>
    </w:p>
    <w:p w14:paraId="01C136B9" w14:textId="40D48ED1"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r w:rsidRPr="00E64DC6">
        <w:rPr>
          <w:rFonts w:ascii="Times New Roman" w:eastAsia="Times New Roman" w:hAnsi="Times New Roman" w:cs="Times New Roman"/>
          <w:sz w:val="16"/>
          <w:szCs w:val="16"/>
          <w:lang w:eastAsia="pl-PL"/>
        </w:rPr>
        <w:br/>
        <w:t xml:space="preserve">adres </w:t>
      </w:r>
      <w:r w:rsidRPr="00E64DC6">
        <w:rPr>
          <w:rFonts w:ascii="Times New Roman" w:eastAsia="Times New Roman" w:hAnsi="Times New Roman" w:cs="Times New Roman"/>
          <w:sz w:val="16"/>
          <w:szCs w:val="16"/>
          <w:lang w:eastAsia="pl-PL"/>
        </w:rPr>
        <w:br/>
      </w:r>
    </w:p>
    <w:p w14:paraId="6C5D0D4E"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t xml:space="preserve">Nie </w:t>
      </w:r>
      <w:r w:rsidRPr="00E64DC6">
        <w:rPr>
          <w:rFonts w:ascii="Times New Roman" w:eastAsia="Times New Roman" w:hAnsi="Times New Roman" w:cs="Times New Roman"/>
          <w:sz w:val="16"/>
          <w:szCs w:val="16"/>
          <w:lang w:eastAsia="pl-PL"/>
        </w:rPr>
        <w:br/>
        <w:t xml:space="preserve">Inny sposób: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t xml:space="preserve">Tak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lastRenderedPageBreak/>
        <w:t xml:space="preserve">Inny sposób: </w:t>
      </w:r>
      <w:r w:rsidRPr="00E64DC6">
        <w:rPr>
          <w:rFonts w:ascii="Times New Roman" w:eastAsia="Times New Roman" w:hAnsi="Times New Roman" w:cs="Times New Roman"/>
          <w:sz w:val="16"/>
          <w:szCs w:val="16"/>
          <w:lang w:eastAsia="pl-PL"/>
        </w:rPr>
        <w:br/>
        <w:t xml:space="preserve">Pisemnie za pośrednictwem operatora pocztowego w rozumieniu ustawy z dnia 23 listopada 2012r. – Prawo pocztowe; osobiście lub za pośrednictwem kuriera. </w:t>
      </w:r>
      <w:r w:rsidRPr="00E64DC6">
        <w:rPr>
          <w:rFonts w:ascii="Times New Roman" w:eastAsia="Times New Roman" w:hAnsi="Times New Roman" w:cs="Times New Roman"/>
          <w:sz w:val="16"/>
          <w:szCs w:val="16"/>
          <w:lang w:eastAsia="pl-PL"/>
        </w:rPr>
        <w:br/>
        <w:t xml:space="preserve">Adres: </w:t>
      </w:r>
      <w:r w:rsidRPr="00E64DC6">
        <w:rPr>
          <w:rFonts w:ascii="Times New Roman" w:eastAsia="Times New Roman" w:hAnsi="Times New Roman" w:cs="Times New Roman"/>
          <w:sz w:val="16"/>
          <w:szCs w:val="16"/>
          <w:lang w:eastAsia="pl-PL"/>
        </w:rPr>
        <w:br/>
        <w:t xml:space="preserve">Gmina Łabowa , 33-336 Łabowa 38 </w:t>
      </w:r>
    </w:p>
    <w:p w14:paraId="48D448B9"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E64DC6">
        <w:rPr>
          <w:rFonts w:ascii="Times New Roman" w:eastAsia="Times New Roman" w:hAnsi="Times New Roman" w:cs="Times New Roman"/>
          <w:sz w:val="16"/>
          <w:szCs w:val="16"/>
          <w:lang w:eastAsia="pl-PL"/>
        </w:rPr>
        <w:t xml:space="preserve"> </w:t>
      </w:r>
    </w:p>
    <w:p w14:paraId="12F6B475"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r w:rsidRPr="00E64DC6">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E64DC6">
        <w:rPr>
          <w:rFonts w:ascii="Times New Roman" w:eastAsia="Times New Roman" w:hAnsi="Times New Roman" w:cs="Times New Roman"/>
          <w:sz w:val="16"/>
          <w:szCs w:val="16"/>
          <w:lang w:eastAsia="pl-PL"/>
        </w:rPr>
        <w:br/>
      </w:r>
    </w:p>
    <w:p w14:paraId="1D75986A"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u w:val="single"/>
          <w:lang w:eastAsia="pl-PL"/>
        </w:rPr>
        <w:t xml:space="preserve">SEKCJA II: PRZEDMIOT ZAMÓWIENIA </w:t>
      </w:r>
    </w:p>
    <w:p w14:paraId="4364DEEB"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II.1) Nazwa nadana zamówieniu przez zamawiającego: </w:t>
      </w:r>
      <w:r w:rsidRPr="00E64DC6">
        <w:rPr>
          <w:rFonts w:ascii="Times New Roman" w:eastAsia="Times New Roman" w:hAnsi="Times New Roman" w:cs="Times New Roman"/>
          <w:sz w:val="16"/>
          <w:szCs w:val="16"/>
          <w:lang w:eastAsia="pl-PL"/>
        </w:rPr>
        <w:t xml:space="preserve">MODERNIZACJA ENERGETYCZNA BUDYNKU SZKOŁY PODSTAWOWEJ W MACIEJOWEJ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Numer referencyjny: </w:t>
      </w:r>
      <w:r w:rsidRPr="00E64DC6">
        <w:rPr>
          <w:rFonts w:ascii="Times New Roman" w:eastAsia="Times New Roman" w:hAnsi="Times New Roman" w:cs="Times New Roman"/>
          <w:sz w:val="16"/>
          <w:szCs w:val="16"/>
          <w:lang w:eastAsia="pl-PL"/>
        </w:rPr>
        <w:t xml:space="preserve">GPL.271.2.5. 2020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0FC8B0FF" w14:textId="77777777" w:rsidR="00E64DC6" w:rsidRPr="00E64DC6" w:rsidRDefault="00E64DC6" w:rsidP="00E64DC6">
      <w:pPr>
        <w:spacing w:after="0" w:line="240" w:lineRule="auto"/>
        <w:jc w:val="both"/>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p>
    <w:p w14:paraId="213ACF06"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II.2) Rodzaj zamówienia: </w:t>
      </w:r>
      <w:r w:rsidRPr="00E64DC6">
        <w:rPr>
          <w:rFonts w:ascii="Times New Roman" w:eastAsia="Times New Roman" w:hAnsi="Times New Roman" w:cs="Times New Roman"/>
          <w:sz w:val="16"/>
          <w:szCs w:val="16"/>
          <w:lang w:eastAsia="pl-PL"/>
        </w:rPr>
        <w:t xml:space="preserve">Roboty budowlane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II.3) Informacja o możliwości składania ofert częściowych</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t xml:space="preserve">Zamówienie podzielone jest na części: </w:t>
      </w:r>
    </w:p>
    <w:p w14:paraId="6824EF58"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Oferty lub wnioski o dopuszczenie do udziału w postępowaniu można składać w odniesieniu do:</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p>
    <w:p w14:paraId="6BFEFED3" w14:textId="360A1953"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II.4) Krótki opis przedmiotu zamówienia </w:t>
      </w:r>
      <w:r w:rsidRPr="00E64DC6">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E64DC6">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E64DC6">
        <w:rPr>
          <w:rFonts w:ascii="Times New Roman" w:eastAsia="Times New Roman" w:hAnsi="Times New Roman" w:cs="Times New Roman"/>
          <w:sz w:val="16"/>
          <w:szCs w:val="16"/>
          <w:lang w:eastAsia="pl-PL"/>
        </w:rPr>
        <w:t xml:space="preserve">Przedmiotem zamówienia są roboty budowlane polegające na wykonaniu modernizacji energetycznej budynku szkoły poprzez termomodernizację skorupy budynku, modernizację systemu co i </w:t>
      </w:r>
      <w:proofErr w:type="spellStart"/>
      <w:r w:rsidRPr="00E64DC6">
        <w:rPr>
          <w:rFonts w:ascii="Times New Roman" w:eastAsia="Times New Roman" w:hAnsi="Times New Roman" w:cs="Times New Roman"/>
          <w:sz w:val="16"/>
          <w:szCs w:val="16"/>
          <w:lang w:eastAsia="pl-PL"/>
        </w:rPr>
        <w:t>cwu</w:t>
      </w:r>
      <w:proofErr w:type="spellEnd"/>
      <w:r w:rsidRPr="00E64DC6">
        <w:rPr>
          <w:rFonts w:ascii="Times New Roman" w:eastAsia="Times New Roman" w:hAnsi="Times New Roman" w:cs="Times New Roman"/>
          <w:sz w:val="16"/>
          <w:szCs w:val="16"/>
          <w:lang w:eastAsia="pl-PL"/>
        </w:rPr>
        <w:t xml:space="preserve">, systemu oświetlenia oraz montaż instalacji fotowoltaicznej i opomiarowanie budynku. W ramach realizowanego projektu do wykonania zaplanowane są następujące prace: 1) Ocieplenie ścian zewnętrznych styropianem; 2) Ocieplenie stropu poddasza nieużytkowego płytami z wełny mineralnej; 3) Wymiana 3 kotłów gazowych oraz grzejników żeliwnych wraz z montażem zaworów termostatycznych i </w:t>
      </w:r>
      <w:proofErr w:type="spellStart"/>
      <w:r w:rsidRPr="00E64DC6">
        <w:rPr>
          <w:rFonts w:ascii="Times New Roman" w:eastAsia="Times New Roman" w:hAnsi="Times New Roman" w:cs="Times New Roman"/>
          <w:sz w:val="16"/>
          <w:szCs w:val="16"/>
          <w:lang w:eastAsia="pl-PL"/>
        </w:rPr>
        <w:t>podpionowych</w:t>
      </w:r>
      <w:proofErr w:type="spellEnd"/>
      <w:r w:rsidRPr="00E64DC6">
        <w:rPr>
          <w:rFonts w:ascii="Times New Roman" w:eastAsia="Times New Roman" w:hAnsi="Times New Roman" w:cs="Times New Roman"/>
          <w:sz w:val="16"/>
          <w:szCs w:val="16"/>
          <w:lang w:eastAsia="pl-PL"/>
        </w:rPr>
        <w:t xml:space="preserve"> oraz montaż liczników ciepła; 4) Wymiana bufora </w:t>
      </w:r>
      <w:proofErr w:type="spellStart"/>
      <w:r w:rsidRPr="00E64DC6">
        <w:rPr>
          <w:rFonts w:ascii="Times New Roman" w:eastAsia="Times New Roman" w:hAnsi="Times New Roman" w:cs="Times New Roman"/>
          <w:sz w:val="16"/>
          <w:szCs w:val="16"/>
          <w:lang w:eastAsia="pl-PL"/>
        </w:rPr>
        <w:t>cwu</w:t>
      </w:r>
      <w:proofErr w:type="spellEnd"/>
      <w:r w:rsidRPr="00E64DC6">
        <w:rPr>
          <w:rFonts w:ascii="Times New Roman" w:eastAsia="Times New Roman" w:hAnsi="Times New Roman" w:cs="Times New Roman"/>
          <w:sz w:val="16"/>
          <w:szCs w:val="16"/>
          <w:lang w:eastAsia="pl-PL"/>
        </w:rPr>
        <w:t xml:space="preserve"> oraz montaż wodomierzy; 5) Wymiana stolarki okiennej o powierzchni na okna z wbudowanymi nawiewnikami; 6) Modernizacja oświetlenia wbudowanego na energooszczędne oświetlenie LED; 7) Zakup i montaż instalacji fotowoltaicznej o mocy (40 paneli o mocy 250 </w:t>
      </w:r>
      <w:proofErr w:type="spellStart"/>
      <w:r w:rsidRPr="00E64DC6">
        <w:rPr>
          <w:rFonts w:ascii="Times New Roman" w:eastAsia="Times New Roman" w:hAnsi="Times New Roman" w:cs="Times New Roman"/>
          <w:sz w:val="16"/>
          <w:szCs w:val="16"/>
          <w:lang w:eastAsia="pl-PL"/>
        </w:rPr>
        <w:t>Wp</w:t>
      </w:r>
      <w:proofErr w:type="spellEnd"/>
      <w:r w:rsidRPr="00E64DC6">
        <w:rPr>
          <w:rFonts w:ascii="Times New Roman" w:eastAsia="Times New Roman" w:hAnsi="Times New Roman" w:cs="Times New Roman"/>
          <w:sz w:val="16"/>
          <w:szCs w:val="16"/>
          <w:lang w:eastAsia="pl-PL"/>
        </w:rPr>
        <w:t xml:space="preserve"> każdy); 8) Roboty uzupełniające.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II.5) Główny kod CPV: </w:t>
      </w:r>
      <w:r w:rsidRPr="00E64DC6">
        <w:rPr>
          <w:rFonts w:ascii="Times New Roman" w:eastAsia="Times New Roman" w:hAnsi="Times New Roman" w:cs="Times New Roman"/>
          <w:sz w:val="16"/>
          <w:szCs w:val="16"/>
          <w:lang w:eastAsia="pl-PL"/>
        </w:rPr>
        <w:t xml:space="preserve">45210000-2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Dodatkowe kody CPV:</w:t>
      </w:r>
      <w:r w:rsidRPr="00E64DC6">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E64DC6" w:rsidRPr="00E64DC6" w14:paraId="244588C4" w14:textId="77777777" w:rsidTr="00E64DC6">
        <w:tc>
          <w:tcPr>
            <w:tcW w:w="0" w:type="auto"/>
            <w:tcBorders>
              <w:top w:val="single" w:sz="6" w:space="0" w:color="000000"/>
              <w:left w:val="single" w:sz="6" w:space="0" w:color="000000"/>
              <w:bottom w:val="single" w:sz="6" w:space="0" w:color="000000"/>
              <w:right w:val="single" w:sz="6" w:space="0" w:color="000000"/>
            </w:tcBorders>
            <w:vAlign w:val="center"/>
            <w:hideMark/>
          </w:tcPr>
          <w:p w14:paraId="3082C829"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Kod CPV</w:t>
            </w:r>
          </w:p>
        </w:tc>
      </w:tr>
      <w:tr w:rsidR="00E64DC6" w:rsidRPr="00E64DC6" w14:paraId="00DBCE39" w14:textId="77777777" w:rsidTr="00E64DC6">
        <w:tc>
          <w:tcPr>
            <w:tcW w:w="0" w:type="auto"/>
            <w:tcBorders>
              <w:top w:val="single" w:sz="6" w:space="0" w:color="000000"/>
              <w:left w:val="single" w:sz="6" w:space="0" w:color="000000"/>
              <w:bottom w:val="single" w:sz="6" w:space="0" w:color="000000"/>
              <w:right w:val="single" w:sz="6" w:space="0" w:color="000000"/>
            </w:tcBorders>
            <w:vAlign w:val="center"/>
            <w:hideMark/>
          </w:tcPr>
          <w:p w14:paraId="1A9C7FB4"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45443000-4</w:t>
            </w:r>
          </w:p>
        </w:tc>
      </w:tr>
      <w:tr w:rsidR="00E64DC6" w:rsidRPr="00E64DC6" w14:paraId="3D768E96" w14:textId="77777777" w:rsidTr="00E64DC6">
        <w:tc>
          <w:tcPr>
            <w:tcW w:w="0" w:type="auto"/>
            <w:tcBorders>
              <w:top w:val="single" w:sz="6" w:space="0" w:color="000000"/>
              <w:left w:val="single" w:sz="6" w:space="0" w:color="000000"/>
              <w:bottom w:val="single" w:sz="6" w:space="0" w:color="000000"/>
              <w:right w:val="single" w:sz="6" w:space="0" w:color="000000"/>
            </w:tcBorders>
            <w:vAlign w:val="center"/>
            <w:hideMark/>
          </w:tcPr>
          <w:p w14:paraId="0B830C2B"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45300000-0</w:t>
            </w:r>
          </w:p>
        </w:tc>
      </w:tr>
    </w:tbl>
    <w:p w14:paraId="0848E1FB" w14:textId="3C7A4B49"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II.6) Całkowita wartość zamówienia </w:t>
      </w:r>
      <w:r w:rsidRPr="00E64DC6">
        <w:rPr>
          <w:rFonts w:ascii="Times New Roman" w:eastAsia="Times New Roman" w:hAnsi="Times New Roman" w:cs="Times New Roman"/>
          <w:i/>
          <w:iCs/>
          <w:sz w:val="16"/>
          <w:szCs w:val="16"/>
          <w:lang w:eastAsia="pl-PL"/>
        </w:rPr>
        <w:t>(jeżeli zamawiający podaje informacje o wartości zamówienia)</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t xml:space="preserve">Wartość bez VAT: </w:t>
      </w:r>
      <w:r w:rsidRPr="00E64DC6">
        <w:rPr>
          <w:rFonts w:ascii="Times New Roman" w:eastAsia="Times New Roman" w:hAnsi="Times New Roman" w:cs="Times New Roman"/>
          <w:sz w:val="16"/>
          <w:szCs w:val="16"/>
          <w:lang w:eastAsia="pl-PL"/>
        </w:rPr>
        <w:br/>
        <w:t xml:space="preserve">Waluta: </w:t>
      </w:r>
    </w:p>
    <w:p w14:paraId="6F120EEE"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E64DC6">
        <w:rPr>
          <w:rFonts w:ascii="Times New Roman" w:eastAsia="Times New Roman" w:hAnsi="Times New Roman" w:cs="Times New Roman"/>
          <w:sz w:val="16"/>
          <w:szCs w:val="16"/>
          <w:lang w:eastAsia="pl-PL"/>
        </w:rPr>
        <w:t xml:space="preserve"> </w:t>
      </w:r>
    </w:p>
    <w:p w14:paraId="22D3BBDF"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w:t>
      </w:r>
      <w:proofErr w:type="spellStart"/>
      <w:r w:rsidRPr="00E64DC6">
        <w:rPr>
          <w:rFonts w:ascii="Times New Roman" w:eastAsia="Times New Roman" w:hAnsi="Times New Roman" w:cs="Times New Roman"/>
          <w:b/>
          <w:bCs/>
          <w:sz w:val="16"/>
          <w:szCs w:val="16"/>
          <w:lang w:eastAsia="pl-PL"/>
        </w:rPr>
        <w:t>Pzp</w:t>
      </w:r>
      <w:proofErr w:type="spellEnd"/>
      <w:r w:rsidRPr="00E64DC6">
        <w:rPr>
          <w:rFonts w:ascii="Times New Roman" w:eastAsia="Times New Roman" w:hAnsi="Times New Roman" w:cs="Times New Roman"/>
          <w:b/>
          <w:bCs/>
          <w:sz w:val="16"/>
          <w:szCs w:val="16"/>
          <w:lang w:eastAsia="pl-PL"/>
        </w:rPr>
        <w:t xml:space="preserve">: </w:t>
      </w:r>
      <w:r w:rsidRPr="00E64DC6">
        <w:rPr>
          <w:rFonts w:ascii="Times New Roman" w:eastAsia="Times New Roman" w:hAnsi="Times New Roman" w:cs="Times New Roman"/>
          <w:sz w:val="16"/>
          <w:szCs w:val="16"/>
          <w:lang w:eastAsia="pl-PL"/>
        </w:rPr>
        <w:t xml:space="preserve">Nie </w:t>
      </w:r>
      <w:r w:rsidRPr="00E64DC6">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t>miesiącach:   </w:t>
      </w:r>
      <w:r w:rsidRPr="00E64DC6">
        <w:rPr>
          <w:rFonts w:ascii="Times New Roman" w:eastAsia="Times New Roman" w:hAnsi="Times New Roman" w:cs="Times New Roman"/>
          <w:i/>
          <w:iCs/>
          <w:sz w:val="16"/>
          <w:szCs w:val="16"/>
          <w:lang w:eastAsia="pl-PL"/>
        </w:rPr>
        <w:t xml:space="preserve"> lub </w:t>
      </w:r>
      <w:r w:rsidRPr="00E64DC6">
        <w:rPr>
          <w:rFonts w:ascii="Times New Roman" w:eastAsia="Times New Roman" w:hAnsi="Times New Roman" w:cs="Times New Roman"/>
          <w:b/>
          <w:bCs/>
          <w:sz w:val="16"/>
          <w:szCs w:val="16"/>
          <w:lang w:eastAsia="pl-PL"/>
        </w:rPr>
        <w:t>dniach:</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i/>
          <w:iCs/>
          <w:sz w:val="16"/>
          <w:szCs w:val="16"/>
          <w:lang w:eastAsia="pl-PL"/>
        </w:rPr>
        <w:t>lub</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data rozpoczęcia: </w:t>
      </w:r>
      <w:r w:rsidRPr="00E64DC6">
        <w:rPr>
          <w:rFonts w:ascii="Times New Roman" w:eastAsia="Times New Roman" w:hAnsi="Times New Roman" w:cs="Times New Roman"/>
          <w:sz w:val="16"/>
          <w:szCs w:val="16"/>
          <w:lang w:eastAsia="pl-PL"/>
        </w:rPr>
        <w:t> </w:t>
      </w:r>
      <w:r w:rsidRPr="00E64DC6">
        <w:rPr>
          <w:rFonts w:ascii="Times New Roman" w:eastAsia="Times New Roman" w:hAnsi="Times New Roman" w:cs="Times New Roman"/>
          <w:i/>
          <w:iCs/>
          <w:sz w:val="16"/>
          <w:szCs w:val="16"/>
          <w:lang w:eastAsia="pl-PL"/>
        </w:rPr>
        <w:t xml:space="preserve"> lub </w:t>
      </w:r>
      <w:r w:rsidRPr="00E64DC6">
        <w:rPr>
          <w:rFonts w:ascii="Times New Roman" w:eastAsia="Times New Roman" w:hAnsi="Times New Roman" w:cs="Times New Roman"/>
          <w:b/>
          <w:bCs/>
          <w:sz w:val="16"/>
          <w:szCs w:val="16"/>
          <w:lang w:eastAsia="pl-PL"/>
        </w:rPr>
        <w:t xml:space="preserve">zakończenia: </w:t>
      </w:r>
      <w:r w:rsidRPr="00E64DC6">
        <w:rPr>
          <w:rFonts w:ascii="Times New Roman" w:eastAsia="Times New Roman" w:hAnsi="Times New Roman" w:cs="Times New Roman"/>
          <w:sz w:val="16"/>
          <w:szCs w:val="16"/>
          <w:lang w:eastAsia="pl-PL"/>
        </w:rPr>
        <w:t xml:space="preserve">2020-12-01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E64DC6" w:rsidRPr="00E64DC6" w14:paraId="277E5EC0" w14:textId="77777777" w:rsidTr="00E64DC6">
        <w:tc>
          <w:tcPr>
            <w:tcW w:w="0" w:type="auto"/>
            <w:tcBorders>
              <w:top w:val="single" w:sz="6" w:space="0" w:color="000000"/>
              <w:left w:val="single" w:sz="6" w:space="0" w:color="000000"/>
              <w:bottom w:val="single" w:sz="6" w:space="0" w:color="000000"/>
              <w:right w:val="single" w:sz="6" w:space="0" w:color="000000"/>
            </w:tcBorders>
            <w:vAlign w:val="center"/>
            <w:hideMark/>
          </w:tcPr>
          <w:p w14:paraId="2FDB13C8"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2BB39"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52BD5"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F7813"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Data zakończenia</w:t>
            </w:r>
          </w:p>
        </w:tc>
      </w:tr>
      <w:tr w:rsidR="00E64DC6" w:rsidRPr="00E64DC6" w14:paraId="473825A9" w14:textId="77777777" w:rsidTr="00E64DC6">
        <w:tc>
          <w:tcPr>
            <w:tcW w:w="0" w:type="auto"/>
            <w:tcBorders>
              <w:top w:val="single" w:sz="6" w:space="0" w:color="000000"/>
              <w:left w:val="single" w:sz="6" w:space="0" w:color="000000"/>
              <w:bottom w:val="single" w:sz="6" w:space="0" w:color="000000"/>
              <w:right w:val="single" w:sz="6" w:space="0" w:color="000000"/>
            </w:tcBorders>
            <w:vAlign w:val="center"/>
            <w:hideMark/>
          </w:tcPr>
          <w:p w14:paraId="3605AA51"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3B29B"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79B3C"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B05BF"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2020-12-01</w:t>
            </w:r>
          </w:p>
        </w:tc>
      </w:tr>
    </w:tbl>
    <w:p w14:paraId="5009A3DA"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II.9) Informacje dodatkowe: </w:t>
      </w:r>
    </w:p>
    <w:p w14:paraId="1CDFCBC6"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50991BC8"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III.1) WARUNKI UDZIAŁU W POSTĘPOWANIU </w:t>
      </w:r>
    </w:p>
    <w:p w14:paraId="1CCBB1FB"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t xml:space="preserve">Określenie warunków: Zamawiający nie precyzuje szczegółowych wymagań. </w:t>
      </w:r>
      <w:r w:rsidRPr="00E64DC6">
        <w:rPr>
          <w:rFonts w:ascii="Times New Roman" w:eastAsia="Times New Roman" w:hAnsi="Times New Roman" w:cs="Times New Roman"/>
          <w:sz w:val="16"/>
          <w:szCs w:val="16"/>
          <w:lang w:eastAsia="pl-PL"/>
        </w:rPr>
        <w:br/>
        <w:t xml:space="preserve">Informacje dodatkowe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III.1.2) Sytuacja finansowa lub ekonomiczna </w:t>
      </w:r>
      <w:r w:rsidRPr="00E64DC6">
        <w:rPr>
          <w:rFonts w:ascii="Times New Roman" w:eastAsia="Times New Roman" w:hAnsi="Times New Roman" w:cs="Times New Roman"/>
          <w:sz w:val="16"/>
          <w:szCs w:val="16"/>
          <w:lang w:eastAsia="pl-PL"/>
        </w:rPr>
        <w:br/>
        <w:t xml:space="preserve">Określenie warunków: Zamawiający nie precyzuje szczegółowych wymagań. </w:t>
      </w:r>
      <w:r w:rsidRPr="00E64DC6">
        <w:rPr>
          <w:rFonts w:ascii="Times New Roman" w:eastAsia="Times New Roman" w:hAnsi="Times New Roman" w:cs="Times New Roman"/>
          <w:sz w:val="16"/>
          <w:szCs w:val="16"/>
          <w:lang w:eastAsia="pl-PL"/>
        </w:rPr>
        <w:br/>
        <w:t xml:space="preserve">Informacje dodatkowe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III.1.3) Zdolność techniczna lub zawodowa </w:t>
      </w:r>
      <w:r w:rsidRPr="00E64DC6">
        <w:rPr>
          <w:rFonts w:ascii="Times New Roman" w:eastAsia="Times New Roman" w:hAnsi="Times New Roman" w:cs="Times New Roman"/>
          <w:sz w:val="16"/>
          <w:szCs w:val="16"/>
          <w:lang w:eastAsia="pl-PL"/>
        </w:rPr>
        <w:br/>
        <w:t xml:space="preserve">Określenie warunków: Posiadanie doświadczenia niezbędnego do wykonania przedmiotu zamówienia, tj. udokumentowanie wykonania, tzn. </w:t>
      </w:r>
      <w:r w:rsidRPr="00E64DC6">
        <w:rPr>
          <w:rFonts w:ascii="Times New Roman" w:eastAsia="Times New Roman" w:hAnsi="Times New Roman" w:cs="Times New Roman"/>
          <w:sz w:val="16"/>
          <w:szCs w:val="16"/>
          <w:lang w:eastAsia="pl-PL"/>
        </w:rPr>
        <w:lastRenderedPageBreak/>
        <w:t xml:space="preserve">zakończenia w okresie ostatnich 5 lat przed upływem terminu składania ofert, a jeżeli okres prowadzenia działalności jest krótszy -w tym okresie co najmniej jednej roboty budowlanej polegającej na budowie lub przebudowie, lub rozbudowie lub remoncie lub termomodernizacji obiektu kubaturowego o wartości brutto co najmniej 500 000,00 złotych brutto ( roboty wykonane w ramach jednej umowy ). W przypadku robót, których wartość została wyrażona w umowie w innej walucie niż PLN, należy dokonać przeliczenia tej waluty na PLN przy zastosowaniu średniego kursu NBP na dzień zakończenia robót (w przypadku robót rozliczanych wyłącznie w walutach innych niż PLN). Wykonawcy wspólnie ubiegający się o udzielenie zamówienia muszą wykazać, że co najmniej jeden z uczestników konsorcjum wykaże się całym wymaganym doświadczeniem (warunek nie będzie spełniony, jeżeli wszyscy uczestnicy konsorcjum w sumie wykażą się wymaganym doświadczeniem, ale żaden z nich indywidualnie nie wykazał, że zrealizował co najmniej jedną robotę budowlaną wykonaną w ramach jednej umowy o wartości 500 000 zł). Dysponowanie osobami zdolnymi do wykonania zamówienia, które będą skierowane przez Wykonawcę do realizacji zamówienia, tj. osobą, która będzie pełnić: 1) funkcję kierownika budowy, posiadającą uprawnienia do kierowania robotami budowlanymi w specjalności </w:t>
      </w:r>
      <w:proofErr w:type="spellStart"/>
      <w:r w:rsidRPr="00E64DC6">
        <w:rPr>
          <w:rFonts w:ascii="Times New Roman" w:eastAsia="Times New Roman" w:hAnsi="Times New Roman" w:cs="Times New Roman"/>
          <w:sz w:val="16"/>
          <w:szCs w:val="16"/>
          <w:lang w:eastAsia="pl-PL"/>
        </w:rPr>
        <w:t>konstrukcyjno</w:t>
      </w:r>
      <w:proofErr w:type="spellEnd"/>
      <w:r w:rsidRPr="00E64DC6">
        <w:rPr>
          <w:rFonts w:ascii="Times New Roman" w:eastAsia="Times New Roman" w:hAnsi="Times New Roman" w:cs="Times New Roman"/>
          <w:sz w:val="16"/>
          <w:szCs w:val="16"/>
          <w:lang w:eastAsia="pl-PL"/>
        </w:rPr>
        <w:t xml:space="preserve"> - budowlanej bez ograniczeń, legitymującą się przynależnością do właściwej izby zawodowej, posiadającą minimum 5-letnie doświadczenie przy pełnieniu samodzielnych funkcji technicznych w budownictwie na stanowisku kierownika robót/budowy dla wymienionej specjalności. Kierownik budowy/robot odpowiada za przebieg wszystkich robót budowlanych. 2) funkcję kierownika robót, posiadającą uprawnienia do kierowania robotami budowlanymi w specjalności instalacji i urządzeń elektrycznych i elektroenergetycznych bez ograniczeń, legitymującą się przynależnością do właściwej izby zawodowej, posiadającą minimum 2-letnie doświadczenie przy pełnieniu samodzielnych funkcji technicznych w budownictwie na stanowisku kierownika robót/budowy dla wymienionej specjalności. 3) funkcję kierownika robót, posiadającą uprawnienia do kierowania robotami budowlanymi w specjalności instalacyjnej w zakresie sieci, instalacji i urządzeń gazowych, wodociągowych i kanalizacyjnych bez ograniczeń, legitymującą się przynależnością do właściwej izby zawodowej, posiadającą minimum 2-letnie doświadczenie przy pełnieniu samodzielnych funkcji technicznych w budownictwie na stanowisku kierownika budowy lub robót dla wymienionej specjalności. W przypadku, gdy o udzielenie zamówienia Wykonawcy ubiegają się wspólnie wówczas wymaga się, aby Wykonawcy łącznie spełniali warunek . </w:t>
      </w:r>
      <w:r w:rsidRPr="00E64DC6">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64DC6">
        <w:rPr>
          <w:rFonts w:ascii="Times New Roman" w:eastAsia="Times New Roman" w:hAnsi="Times New Roman" w:cs="Times New Roman"/>
          <w:sz w:val="16"/>
          <w:szCs w:val="16"/>
          <w:lang w:eastAsia="pl-PL"/>
        </w:rPr>
        <w:br/>
        <w:t xml:space="preserve">Informacje dodatkowe: W związku z art. 22a ust. 4 ustawy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 związku z powyższym, w sytuacji gdy powyższy warunek będzie spełniany nie przez Wykonawcę lub Wykonawców wspólnie ubiegających się o zamówienie (Konsorcjum), ale przez inny podmiot, to podmiot ten musi być podwykonawcą części robót budowlanych. </w:t>
      </w:r>
    </w:p>
    <w:p w14:paraId="4D77BA5B"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III.2) PODSTAWY WYKLUCZENIA </w:t>
      </w:r>
    </w:p>
    <w:p w14:paraId="05351C8A" w14:textId="5099466D"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E64DC6">
        <w:rPr>
          <w:rFonts w:ascii="Times New Roman" w:eastAsia="Times New Roman" w:hAnsi="Times New Roman" w:cs="Times New Roman"/>
          <w:b/>
          <w:bCs/>
          <w:sz w:val="16"/>
          <w:szCs w:val="16"/>
          <w:lang w:eastAsia="pl-PL"/>
        </w:rPr>
        <w:t>Pzp</w:t>
      </w:r>
      <w:proofErr w:type="spellEnd"/>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E64DC6">
        <w:rPr>
          <w:rFonts w:ascii="Times New Roman" w:eastAsia="Times New Roman" w:hAnsi="Times New Roman" w:cs="Times New Roman"/>
          <w:b/>
          <w:bCs/>
          <w:sz w:val="16"/>
          <w:szCs w:val="16"/>
          <w:lang w:eastAsia="pl-PL"/>
        </w:rPr>
        <w:t>Pzp</w:t>
      </w:r>
      <w:proofErr w:type="spellEnd"/>
      <w:r w:rsidRPr="00E64DC6">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p>
    <w:p w14:paraId="619487B0"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1A265590"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E64DC6">
        <w:rPr>
          <w:rFonts w:ascii="Times New Roman" w:eastAsia="Times New Roman" w:hAnsi="Times New Roman" w:cs="Times New Roman"/>
          <w:sz w:val="16"/>
          <w:szCs w:val="16"/>
          <w:lang w:eastAsia="pl-PL"/>
        </w:rPr>
        <w:br/>
        <w:t xml:space="preserve">Tak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Oświadczenie o spełnianiu kryteriów selekcji </w:t>
      </w:r>
      <w:r w:rsidRPr="00E64DC6">
        <w:rPr>
          <w:rFonts w:ascii="Times New Roman" w:eastAsia="Times New Roman" w:hAnsi="Times New Roman" w:cs="Times New Roman"/>
          <w:sz w:val="16"/>
          <w:szCs w:val="16"/>
          <w:lang w:eastAsia="pl-PL"/>
        </w:rPr>
        <w:br/>
        <w:t xml:space="preserve">Nie </w:t>
      </w:r>
    </w:p>
    <w:p w14:paraId="4BAD3AFF"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4FBD1FA1"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W celu potwierdzenia braku podstaw do wykluczenia Wykonawcy z udziału postępowaniu Zamawiający żąda oprócz złożenia oświadczenia o braku podstaw do wykluczenia, zgodnie ze wzorem stanowiącym Załącznik nr 1 do SIWZ formularz 3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64DC6">
        <w:rPr>
          <w:rFonts w:ascii="Times New Roman" w:eastAsia="Times New Roman" w:hAnsi="Times New Roman" w:cs="Times New Roman"/>
          <w:sz w:val="16"/>
          <w:szCs w:val="16"/>
          <w:lang w:eastAsia="pl-PL"/>
        </w:rPr>
        <w:t>Pzp.Jeżeli</w:t>
      </w:r>
      <w:proofErr w:type="spellEnd"/>
      <w:r w:rsidRPr="00E64DC6">
        <w:rPr>
          <w:rFonts w:ascii="Times New Roman" w:eastAsia="Times New Roman" w:hAnsi="Times New Roman" w:cs="Times New Roman"/>
          <w:sz w:val="16"/>
          <w:szCs w:val="16"/>
          <w:lang w:eastAsia="pl-PL"/>
        </w:rPr>
        <w:t xml:space="preserve"> Wykonawca ma siedzibę lub miejsce zamieszkania poza terytorium Rzeczypospolitej Polskiej, zamiast dokumentów, o których mowa w wierszu pierwszym składa dokument lub dokumenty wystawione w kraju, w którym Wykonawca ma siedzibę lub miejsce zamieszkania, potwierdzające odpowiednio, że: nie otwarto jego likwidacji ani nie ogłoszono upadłości – wystawione nie wcześniej niż 6 miesięcy przed upływem terminu składania </w:t>
      </w:r>
      <w:proofErr w:type="spellStart"/>
      <w:r w:rsidRPr="00E64DC6">
        <w:rPr>
          <w:rFonts w:ascii="Times New Roman" w:eastAsia="Times New Roman" w:hAnsi="Times New Roman" w:cs="Times New Roman"/>
          <w:sz w:val="16"/>
          <w:szCs w:val="16"/>
          <w:lang w:eastAsia="pl-PL"/>
        </w:rPr>
        <w:t>ofert.Jeżeli</w:t>
      </w:r>
      <w:proofErr w:type="spellEnd"/>
      <w:r w:rsidRPr="00E64DC6">
        <w:rPr>
          <w:rFonts w:ascii="Times New Roman" w:eastAsia="Times New Roman" w:hAnsi="Times New Roman" w:cs="Times New Roman"/>
          <w:sz w:val="16"/>
          <w:szCs w:val="16"/>
          <w:lang w:eastAsia="pl-PL"/>
        </w:rPr>
        <w:t xml:space="preserve">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 wystawieniu dokumentów stosuje się odpowiednio. Zgodnie z art. 24 ust. 11 ustawy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Wykonawcy, w terminie 3 dni od dnia zamieszczenia na stronie internetowej informacji, o której mowa w art. 86 ust. 5 ustawy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przekażą Zamawiającemu oświadczenie o przynależności lub braku przynależności do tej samej grupy kapitałowej, o której mowa w art. 24 ust. 1 pkt 23 ustawy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Wraz ze złożeniem oświadczenia Wykonawca może przedstawić dowody, że powiązania z innym Wykonawcą nie prowadzą do zakłócenia konkurencji w postępowaniu o udzielenie zamówienia -załącznik nr 1 do SIWZ formularz 7. </w:t>
      </w:r>
    </w:p>
    <w:p w14:paraId="257338E9"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505AF8D1"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III.5.1) W ZAKRESIE SPEŁNIANIA WARUNKÓW UDZIAŁU W POSTĘPOWANIU:</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t xml:space="preserve">Wykaz robót budowlanych, zgodny ze wzorem zamieszczonym w załączniku Nr 1 do SIWZ formularz nr 4 do SIWZ, spełniających wymagania określone w pkt. 5.2, SIWZ wykonanych nie wcześniej niż w okresie ostatnich 5 lat przed upływem terminu składania ofert, a jeżeli okres prowadzenia działalności jest krótszy - w tym okresie, wraz z podaniem ich rodzaju, wartości, daty, miejsca wykonania i podmiotów, na których rzecz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którego rzecz roboty budowlane były wykonywane, a jeżeli z uzasadnionej przyczyny o obiektywnym charakterze Wykonawca nie jest w stanie uzyskać tych dokumentów - inne dokumenty. Wykaz osób, zgodny ze wzorem zamieszczonym w załączniku nr 1 do SIWZ formularz 5, skierowanych przez Wykonawcę do realizacji zamówienia publicznego, spełniających wymagania określone w pkt. 5.3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lastRenderedPageBreak/>
        <w:t>III.5.2) W ZAKRESIE KRYTERIÓW SELEKCJI:</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p>
    <w:p w14:paraId="4D085047"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52FC9247"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III.7) INNE DOKUMENTY NIE WYMIENIONE W pkt III.3) - III.6) </w:t>
      </w:r>
    </w:p>
    <w:p w14:paraId="3E848981"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1. Zgodnie z art. 22a ust. 2 ustawy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sporządzone zgodnie ze wzorem zamieszczonym w załącznik nr 1 do specyfikacji – formularz 4. 2.Pełnomocnictwo ustanowione do reprezentowania Wykonawców ubiegających się wspólnie o udzielenie zamówienia publicznego . 3.Pełnomocnictwo do składania oświadczeń woli w imieniu Wykonawcy jeśli dotyczy. Pełnomocnictwo należy dołączyć w oryginale bądź kopii potwierdzonej za zgodność z oryginałem notarialnie. </w:t>
      </w:r>
    </w:p>
    <w:p w14:paraId="7D9C0049"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u w:val="single"/>
          <w:lang w:eastAsia="pl-PL"/>
        </w:rPr>
        <w:t xml:space="preserve">SEKCJA IV: PROCEDURA </w:t>
      </w:r>
    </w:p>
    <w:p w14:paraId="64C3FC55"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 xml:space="preserve">IV.1) OPIS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IV.1.1) Tryb udzielenia zamówienia: </w:t>
      </w:r>
      <w:r w:rsidRPr="00E64DC6">
        <w:rPr>
          <w:rFonts w:ascii="Times New Roman" w:eastAsia="Times New Roman" w:hAnsi="Times New Roman" w:cs="Times New Roman"/>
          <w:sz w:val="16"/>
          <w:szCs w:val="16"/>
          <w:lang w:eastAsia="pl-PL"/>
        </w:rPr>
        <w:t xml:space="preserve">Przetarg nieograniczony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IV.1.2) Zamawiający żąda wniesienia wadium:</w:t>
      </w:r>
      <w:r w:rsidRPr="00E64DC6">
        <w:rPr>
          <w:rFonts w:ascii="Times New Roman" w:eastAsia="Times New Roman" w:hAnsi="Times New Roman" w:cs="Times New Roman"/>
          <w:sz w:val="16"/>
          <w:szCs w:val="16"/>
          <w:lang w:eastAsia="pl-PL"/>
        </w:rPr>
        <w:t xml:space="preserve"> </w:t>
      </w:r>
    </w:p>
    <w:p w14:paraId="4DB446FC"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Tak </w:t>
      </w:r>
      <w:r w:rsidRPr="00E64DC6">
        <w:rPr>
          <w:rFonts w:ascii="Times New Roman" w:eastAsia="Times New Roman" w:hAnsi="Times New Roman" w:cs="Times New Roman"/>
          <w:sz w:val="16"/>
          <w:szCs w:val="16"/>
          <w:lang w:eastAsia="pl-PL"/>
        </w:rPr>
        <w:br/>
        <w:t xml:space="preserve">Informacja na temat wadium </w:t>
      </w:r>
      <w:r w:rsidRPr="00E64DC6">
        <w:rPr>
          <w:rFonts w:ascii="Times New Roman" w:eastAsia="Times New Roman" w:hAnsi="Times New Roman" w:cs="Times New Roman"/>
          <w:sz w:val="16"/>
          <w:szCs w:val="16"/>
          <w:lang w:eastAsia="pl-PL"/>
        </w:rPr>
        <w:br/>
        <w:t xml:space="preserve">Zamawiający wymaga złożenia wadium w wysokości 10 000,00 zł (słownie: dziesięć tysięcy złotych ). Wadium należy wnieść przed upływem terminu składania ofert. Wadium może być wniesione w jednej lub kilku następujących formach: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2000r. o utworzeniu Polskiej Agencji Rozwoju Przedsiębiorczości (t. j. Dz. U. z 2020 r. poz. 299). Wadium wnoszone w pieniądzu wpłaca się przelewem na rachunek bankowy: Bank Spółdzielczy w Nowym Sączu 87881100060032031001010201 z adnotacją "MODERNIZACJA ENERGETYCZNA BUDYNKU SZKOŁY W MACIEJOWEJ” </w:t>
      </w:r>
    </w:p>
    <w:p w14:paraId="1813FFED"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IV.1.3) Przewiduje się udzielenie zaliczek na poczet wykonania zamówienia:</w:t>
      </w:r>
      <w:r w:rsidRPr="00E64DC6">
        <w:rPr>
          <w:rFonts w:ascii="Times New Roman" w:eastAsia="Times New Roman" w:hAnsi="Times New Roman" w:cs="Times New Roman"/>
          <w:sz w:val="16"/>
          <w:szCs w:val="16"/>
          <w:lang w:eastAsia="pl-PL"/>
        </w:rPr>
        <w:t xml:space="preserve"> </w:t>
      </w:r>
    </w:p>
    <w:p w14:paraId="0FC14B56" w14:textId="68E075AA"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r w:rsidRPr="00E64DC6">
        <w:rPr>
          <w:rFonts w:ascii="Times New Roman" w:eastAsia="Times New Roman" w:hAnsi="Times New Roman" w:cs="Times New Roman"/>
          <w:sz w:val="16"/>
          <w:szCs w:val="16"/>
          <w:lang w:eastAsia="pl-PL"/>
        </w:rPr>
        <w:br/>
        <w:t xml:space="preserve">Należy podać informacje na temat udzielania zaliczek: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4905B811" w14:textId="7804BD56"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r w:rsidRPr="00E64DC6">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E64DC6">
        <w:rPr>
          <w:rFonts w:ascii="Times New Roman" w:eastAsia="Times New Roman" w:hAnsi="Times New Roman" w:cs="Times New Roman"/>
          <w:sz w:val="16"/>
          <w:szCs w:val="16"/>
          <w:lang w:eastAsia="pl-PL"/>
        </w:rPr>
        <w:br/>
        <w:t xml:space="preserve">Nie </w:t>
      </w:r>
      <w:r w:rsidRPr="00E64DC6">
        <w:rPr>
          <w:rFonts w:ascii="Times New Roman" w:eastAsia="Times New Roman" w:hAnsi="Times New Roman" w:cs="Times New Roman"/>
          <w:sz w:val="16"/>
          <w:szCs w:val="16"/>
          <w:lang w:eastAsia="pl-PL"/>
        </w:rPr>
        <w:br/>
        <w:t xml:space="preserve">Informacje dodatkowe: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IV.1.5.) Wymaga się złożenia oferty wariantowej: </w:t>
      </w:r>
    </w:p>
    <w:p w14:paraId="0E10BD49" w14:textId="232FB378"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Nie </w:t>
      </w:r>
      <w:r w:rsidRPr="00E64DC6">
        <w:rPr>
          <w:rFonts w:ascii="Times New Roman" w:eastAsia="Times New Roman" w:hAnsi="Times New Roman" w:cs="Times New Roman"/>
          <w:sz w:val="16"/>
          <w:szCs w:val="16"/>
          <w:lang w:eastAsia="pl-PL"/>
        </w:rPr>
        <w:br/>
        <w:t xml:space="preserve">Dopuszcza się złożenie oferty wariantowej </w:t>
      </w:r>
      <w:r w:rsidRPr="00E64DC6">
        <w:rPr>
          <w:rFonts w:ascii="Times New Roman" w:eastAsia="Times New Roman" w:hAnsi="Times New Roman" w:cs="Times New Roman"/>
          <w:sz w:val="16"/>
          <w:szCs w:val="16"/>
          <w:lang w:eastAsia="pl-PL"/>
        </w:rPr>
        <w:br/>
        <w:t xml:space="preserve">Nie </w:t>
      </w:r>
      <w:r w:rsidRPr="00E64DC6">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333A504B" w14:textId="060EEA7B"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Liczba wykonawców   </w:t>
      </w:r>
      <w:r w:rsidRPr="00E64DC6">
        <w:rPr>
          <w:rFonts w:ascii="Times New Roman" w:eastAsia="Times New Roman" w:hAnsi="Times New Roman" w:cs="Times New Roman"/>
          <w:sz w:val="16"/>
          <w:szCs w:val="16"/>
          <w:lang w:eastAsia="pl-PL"/>
        </w:rPr>
        <w:br/>
        <w:t xml:space="preserve">Przewidywana minimalna liczba wykonawców </w:t>
      </w:r>
      <w:r w:rsidRPr="00E64DC6">
        <w:rPr>
          <w:rFonts w:ascii="Times New Roman" w:eastAsia="Times New Roman" w:hAnsi="Times New Roman" w:cs="Times New Roman"/>
          <w:sz w:val="16"/>
          <w:szCs w:val="16"/>
          <w:lang w:eastAsia="pl-PL"/>
        </w:rPr>
        <w:br/>
        <w:t xml:space="preserve">Maksymalna liczba wykonawców   </w:t>
      </w:r>
      <w:r w:rsidRPr="00E64DC6">
        <w:rPr>
          <w:rFonts w:ascii="Times New Roman" w:eastAsia="Times New Roman" w:hAnsi="Times New Roman" w:cs="Times New Roman"/>
          <w:sz w:val="16"/>
          <w:szCs w:val="16"/>
          <w:lang w:eastAsia="pl-PL"/>
        </w:rPr>
        <w:br/>
        <w:t xml:space="preserve">Kryteria selekcji wykonawców: </w:t>
      </w:r>
    </w:p>
    <w:p w14:paraId="5F271E9E"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IV.1.7) Informacje na temat umowy ramowej lub dynamicznego systemu zakupów: </w:t>
      </w:r>
    </w:p>
    <w:p w14:paraId="7ACE7746"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Umowa ramowa będzie zawarta: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Czy przewiduje się ograniczenie liczby uczestników umowy ramowej: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Przewidziana maksymalna liczba uczestników umowy ramowej: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Informacje dodatkowe: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Zamówienie obejmuje ustanowienie dynamicznego systemu zakupów: </w:t>
      </w:r>
      <w:r w:rsidRPr="00E64DC6">
        <w:rPr>
          <w:rFonts w:ascii="Times New Roman" w:eastAsia="Times New Roman" w:hAnsi="Times New Roman" w:cs="Times New Roman"/>
          <w:sz w:val="16"/>
          <w:szCs w:val="16"/>
          <w:lang w:eastAsia="pl-PL"/>
        </w:rPr>
        <w:br/>
        <w:t xml:space="preserve">Nie </w:t>
      </w:r>
      <w:r w:rsidRPr="00E64DC6">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Informacje dodatkowe: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E64DC6">
        <w:rPr>
          <w:rFonts w:ascii="Times New Roman" w:eastAsia="Times New Roman" w:hAnsi="Times New Roman" w:cs="Times New Roman"/>
          <w:sz w:val="16"/>
          <w:szCs w:val="16"/>
          <w:lang w:eastAsia="pl-PL"/>
        </w:rPr>
        <w:br/>
      </w:r>
    </w:p>
    <w:p w14:paraId="5DC2BD80"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IV.1.8) Aukcja elektroniczna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Przewidziane jest przeprowadzenie aukcji elektronicznej </w:t>
      </w:r>
      <w:r w:rsidRPr="00E64DC6">
        <w:rPr>
          <w:rFonts w:ascii="Times New Roman" w:eastAsia="Times New Roman" w:hAnsi="Times New Roman" w:cs="Times New Roman"/>
          <w:i/>
          <w:iCs/>
          <w:sz w:val="16"/>
          <w:szCs w:val="16"/>
          <w:lang w:eastAsia="pl-PL"/>
        </w:rPr>
        <w:t xml:space="preserve">(przetarg nieograniczony, przetarg ograniczony, negocjacje z ogłoszeniem) </w:t>
      </w:r>
      <w:r w:rsidRPr="00E64DC6">
        <w:rPr>
          <w:rFonts w:ascii="Times New Roman" w:eastAsia="Times New Roman" w:hAnsi="Times New Roman" w:cs="Times New Roman"/>
          <w:sz w:val="16"/>
          <w:szCs w:val="16"/>
          <w:lang w:eastAsia="pl-PL"/>
        </w:rPr>
        <w:t xml:space="preserve">Nie </w:t>
      </w:r>
      <w:r w:rsidRPr="00E64DC6">
        <w:rPr>
          <w:rFonts w:ascii="Times New Roman" w:eastAsia="Times New Roman" w:hAnsi="Times New Roman" w:cs="Times New Roman"/>
          <w:sz w:val="16"/>
          <w:szCs w:val="16"/>
          <w:lang w:eastAsia="pl-PL"/>
        </w:rPr>
        <w:br/>
        <w:t xml:space="preserve">Należy podać adres strony internetowej, na której aukcja będzie prowadzona: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lastRenderedPageBreak/>
        <w:t xml:space="preserve">Należy wskazać elementy, których wartości będą przedmiotem aukcji elektronicznej: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E64DC6">
        <w:rPr>
          <w:rFonts w:ascii="Times New Roman" w:eastAsia="Times New Roman" w:hAnsi="Times New Roman" w:cs="Times New Roman"/>
          <w:sz w:val="16"/>
          <w:szCs w:val="16"/>
          <w:lang w:eastAsia="pl-PL"/>
        </w:rPr>
        <w:br/>
        <w:t xml:space="preserve">Informacje dotyczące przebiegu aukcji elektronicznej: </w:t>
      </w:r>
      <w:r w:rsidRPr="00E64DC6">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E64DC6">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E64DC6">
        <w:rPr>
          <w:rFonts w:ascii="Times New Roman" w:eastAsia="Times New Roman" w:hAnsi="Times New Roman" w:cs="Times New Roman"/>
          <w:sz w:val="16"/>
          <w:szCs w:val="16"/>
          <w:lang w:eastAsia="pl-PL"/>
        </w:rPr>
        <w:br/>
        <w:t xml:space="preserve">Wymagania dotyczące rejestracji i identyfikacji wykonawców w aukcji elektronicznej: </w:t>
      </w:r>
      <w:r w:rsidRPr="00E64DC6">
        <w:rPr>
          <w:rFonts w:ascii="Times New Roman" w:eastAsia="Times New Roman" w:hAnsi="Times New Roman" w:cs="Times New Roman"/>
          <w:sz w:val="16"/>
          <w:szCs w:val="16"/>
          <w:lang w:eastAsia="pl-PL"/>
        </w:rPr>
        <w:br/>
        <w:t xml:space="preserve">Informacje o liczbie etapów aukcji elektronicznej i czasie ich trwania: </w:t>
      </w:r>
    </w:p>
    <w:p w14:paraId="20C600F7" w14:textId="05461D7F"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t xml:space="preserve">Czas trwania: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E64DC6">
        <w:rPr>
          <w:rFonts w:ascii="Times New Roman" w:eastAsia="Times New Roman" w:hAnsi="Times New Roman" w:cs="Times New Roman"/>
          <w:sz w:val="16"/>
          <w:szCs w:val="16"/>
          <w:lang w:eastAsia="pl-PL"/>
        </w:rPr>
        <w:br/>
        <w:t xml:space="preserve">Warunki zamknięcia aukcji elektronicznej: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IV.2) KRYTERIA OCENY OFERT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IV.2.1) Kryteria oceny ofert: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IV.2.2) Kryteria</w:t>
      </w:r>
      <w:r w:rsidRPr="00E64DC6">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6"/>
        <w:gridCol w:w="688"/>
      </w:tblGrid>
      <w:tr w:rsidR="00E64DC6" w:rsidRPr="00E64DC6" w14:paraId="2C4AD7E7" w14:textId="77777777" w:rsidTr="00E64DC6">
        <w:tc>
          <w:tcPr>
            <w:tcW w:w="0" w:type="auto"/>
            <w:tcBorders>
              <w:top w:val="single" w:sz="6" w:space="0" w:color="000000"/>
              <w:left w:val="single" w:sz="6" w:space="0" w:color="000000"/>
              <w:bottom w:val="single" w:sz="6" w:space="0" w:color="000000"/>
              <w:right w:val="single" w:sz="6" w:space="0" w:color="000000"/>
            </w:tcBorders>
            <w:vAlign w:val="center"/>
            <w:hideMark/>
          </w:tcPr>
          <w:p w14:paraId="671FC3F1"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CE7F1"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Znaczenie</w:t>
            </w:r>
          </w:p>
        </w:tc>
      </w:tr>
      <w:tr w:rsidR="00E64DC6" w:rsidRPr="00E64DC6" w14:paraId="2F31EB2B" w14:textId="77777777" w:rsidTr="00E64DC6">
        <w:tc>
          <w:tcPr>
            <w:tcW w:w="0" w:type="auto"/>
            <w:tcBorders>
              <w:top w:val="single" w:sz="6" w:space="0" w:color="000000"/>
              <w:left w:val="single" w:sz="6" w:space="0" w:color="000000"/>
              <w:bottom w:val="single" w:sz="6" w:space="0" w:color="000000"/>
              <w:right w:val="single" w:sz="6" w:space="0" w:color="000000"/>
            </w:tcBorders>
            <w:vAlign w:val="center"/>
            <w:hideMark/>
          </w:tcPr>
          <w:p w14:paraId="4E497A1B"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E38B2"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60,00</w:t>
            </w:r>
          </w:p>
        </w:tc>
      </w:tr>
      <w:tr w:rsidR="00E64DC6" w:rsidRPr="00E64DC6" w14:paraId="55AF4E63" w14:textId="77777777" w:rsidTr="00E64DC6">
        <w:tc>
          <w:tcPr>
            <w:tcW w:w="0" w:type="auto"/>
            <w:tcBorders>
              <w:top w:val="single" w:sz="6" w:space="0" w:color="000000"/>
              <w:left w:val="single" w:sz="6" w:space="0" w:color="000000"/>
              <w:bottom w:val="single" w:sz="6" w:space="0" w:color="000000"/>
              <w:right w:val="single" w:sz="6" w:space="0" w:color="000000"/>
            </w:tcBorders>
            <w:vAlign w:val="center"/>
            <w:hideMark/>
          </w:tcPr>
          <w:p w14:paraId="291796AE"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C64AF"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40,00</w:t>
            </w:r>
          </w:p>
        </w:tc>
      </w:tr>
    </w:tbl>
    <w:p w14:paraId="415F0A60" w14:textId="33B565CC"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E64DC6">
        <w:rPr>
          <w:rFonts w:ascii="Times New Roman" w:eastAsia="Times New Roman" w:hAnsi="Times New Roman" w:cs="Times New Roman"/>
          <w:b/>
          <w:bCs/>
          <w:sz w:val="16"/>
          <w:szCs w:val="16"/>
          <w:lang w:eastAsia="pl-PL"/>
        </w:rPr>
        <w:t>Pzp</w:t>
      </w:r>
      <w:proofErr w:type="spellEnd"/>
      <w:r w:rsidRPr="00E64DC6">
        <w:rPr>
          <w:rFonts w:ascii="Times New Roman" w:eastAsia="Times New Roman" w:hAnsi="Times New Roman" w:cs="Times New Roman"/>
          <w:b/>
          <w:bCs/>
          <w:sz w:val="16"/>
          <w:szCs w:val="16"/>
          <w:lang w:eastAsia="pl-PL"/>
        </w:rPr>
        <w:t xml:space="preserve"> </w:t>
      </w:r>
      <w:r w:rsidRPr="00E64DC6">
        <w:rPr>
          <w:rFonts w:ascii="Times New Roman" w:eastAsia="Times New Roman" w:hAnsi="Times New Roman" w:cs="Times New Roman"/>
          <w:sz w:val="16"/>
          <w:szCs w:val="16"/>
          <w:lang w:eastAsia="pl-PL"/>
        </w:rPr>
        <w:t xml:space="preserve">(przetarg nieograniczony) </w:t>
      </w:r>
      <w:r w:rsidRPr="00E64DC6">
        <w:rPr>
          <w:rFonts w:ascii="Times New Roman" w:eastAsia="Times New Roman" w:hAnsi="Times New Roman" w:cs="Times New Roman"/>
          <w:sz w:val="16"/>
          <w:szCs w:val="16"/>
          <w:lang w:eastAsia="pl-PL"/>
        </w:rPr>
        <w:br/>
        <w:t xml:space="preserve">Tak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IV.3) Negocjacje z ogłoszeniem, dialog konkurencyjny, partnerstwo innowacyjne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IV.3.1) Informacje na temat negocjacji z ogłoszeniem</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t xml:space="preserve">Minimalne wymagania, które muszą spełniać wszystkie oferty: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E64DC6">
        <w:rPr>
          <w:rFonts w:ascii="Times New Roman" w:eastAsia="Times New Roman" w:hAnsi="Times New Roman" w:cs="Times New Roman"/>
          <w:sz w:val="16"/>
          <w:szCs w:val="16"/>
          <w:lang w:eastAsia="pl-PL"/>
        </w:rPr>
        <w:br/>
        <w:t xml:space="preserve">Przewidziany jest podział negocjacji na etapy w celu ograniczenia liczby ofert: </w:t>
      </w:r>
      <w:r w:rsidRPr="00E64DC6">
        <w:rPr>
          <w:rFonts w:ascii="Times New Roman" w:eastAsia="Times New Roman" w:hAnsi="Times New Roman" w:cs="Times New Roman"/>
          <w:sz w:val="16"/>
          <w:szCs w:val="16"/>
          <w:lang w:eastAsia="pl-PL"/>
        </w:rPr>
        <w:br/>
        <w:t xml:space="preserve">Należy podać informacje na temat etapów negocjacji (w tym liczbę etapów):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Informacje dodatkowe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IV.3.2) Informacje na temat dialogu konkurencyjnego</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t xml:space="preserve">Opis potrzeb i wymagań zamawiającego lub informacja o sposobie uzyskania tego opisu: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Wstępny harmonogram postępowania: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Podział dialogu na etapy w celu ograniczenia liczby rozwiązań: </w:t>
      </w:r>
      <w:r w:rsidRPr="00E64DC6">
        <w:rPr>
          <w:rFonts w:ascii="Times New Roman" w:eastAsia="Times New Roman" w:hAnsi="Times New Roman" w:cs="Times New Roman"/>
          <w:sz w:val="16"/>
          <w:szCs w:val="16"/>
          <w:lang w:eastAsia="pl-PL"/>
        </w:rPr>
        <w:br/>
        <w:t xml:space="preserve">Należy podać informacje na temat etapów dialogu: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Informacje dodatkowe: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IV.3.3) Informacje na temat partnerstwa innowacyjnego</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Informacje dodatkowe: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IV.4) Licytacja elektroniczna </w:t>
      </w:r>
      <w:r w:rsidRPr="00E64DC6">
        <w:rPr>
          <w:rFonts w:ascii="Times New Roman" w:eastAsia="Times New Roman" w:hAnsi="Times New Roman" w:cs="Times New Roman"/>
          <w:sz w:val="16"/>
          <w:szCs w:val="16"/>
          <w:lang w:eastAsia="pl-PL"/>
        </w:rPr>
        <w:br/>
        <w:t xml:space="preserve">Adres strony internetowej, na której będzie prowadzona licytacja elektroniczna: </w:t>
      </w:r>
    </w:p>
    <w:p w14:paraId="761DD99E"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72326CF2"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138A6525"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3F56FF34"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Informacje o liczbie etapów licytacji elektronicznej i czasie ich trwania: </w:t>
      </w:r>
    </w:p>
    <w:p w14:paraId="078941AA"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Czas trwania: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37A8CD15"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Termin składania wniosków o dopuszczenie do udziału w licytacji elektronicznej: </w:t>
      </w:r>
      <w:r w:rsidRPr="00E64DC6">
        <w:rPr>
          <w:rFonts w:ascii="Times New Roman" w:eastAsia="Times New Roman" w:hAnsi="Times New Roman" w:cs="Times New Roman"/>
          <w:sz w:val="16"/>
          <w:szCs w:val="16"/>
          <w:lang w:eastAsia="pl-PL"/>
        </w:rPr>
        <w:br/>
        <w:t xml:space="preserve">Data: godzina: </w:t>
      </w:r>
      <w:r w:rsidRPr="00E64DC6">
        <w:rPr>
          <w:rFonts w:ascii="Times New Roman" w:eastAsia="Times New Roman" w:hAnsi="Times New Roman" w:cs="Times New Roman"/>
          <w:sz w:val="16"/>
          <w:szCs w:val="16"/>
          <w:lang w:eastAsia="pl-PL"/>
        </w:rPr>
        <w:br/>
        <w:t xml:space="preserve">Termin otwarcia licytacji elektronicznej: </w:t>
      </w:r>
    </w:p>
    <w:p w14:paraId="61D06C8D"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t xml:space="preserve">Termin i warunki zamknięcia licytacji elektronicznej: </w:t>
      </w:r>
    </w:p>
    <w:p w14:paraId="13E159D5"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14:paraId="473FF67A"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lastRenderedPageBreak/>
        <w:br/>
        <w:t xml:space="preserve">Wymagania dotyczące zabezpieczenia należytego wykonania umowy: </w:t>
      </w:r>
    </w:p>
    <w:p w14:paraId="7BDF85B3"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sz w:val="16"/>
          <w:szCs w:val="16"/>
          <w:lang w:eastAsia="pl-PL"/>
        </w:rPr>
        <w:br/>
        <w:t xml:space="preserve">Informacje dodatkowe: </w:t>
      </w:r>
    </w:p>
    <w:p w14:paraId="49192CFF" w14:textId="77777777" w:rsidR="00E64DC6" w:rsidRPr="00E64DC6" w:rsidRDefault="00E64DC6" w:rsidP="00E64DC6">
      <w:pPr>
        <w:spacing w:after="0" w:line="240" w:lineRule="auto"/>
        <w:rPr>
          <w:rFonts w:ascii="Times New Roman" w:eastAsia="Times New Roman" w:hAnsi="Times New Roman" w:cs="Times New Roman"/>
          <w:sz w:val="16"/>
          <w:szCs w:val="16"/>
          <w:lang w:eastAsia="pl-PL"/>
        </w:rPr>
      </w:pPr>
      <w:r w:rsidRPr="00E64DC6">
        <w:rPr>
          <w:rFonts w:ascii="Times New Roman" w:eastAsia="Times New Roman" w:hAnsi="Times New Roman" w:cs="Times New Roman"/>
          <w:b/>
          <w:bCs/>
          <w:sz w:val="16"/>
          <w:szCs w:val="16"/>
          <w:lang w:eastAsia="pl-PL"/>
        </w:rPr>
        <w:t>IV.5) ZMIANA UMOWY</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E64DC6">
        <w:rPr>
          <w:rFonts w:ascii="Times New Roman" w:eastAsia="Times New Roman" w:hAnsi="Times New Roman" w:cs="Times New Roman"/>
          <w:sz w:val="16"/>
          <w:szCs w:val="16"/>
          <w:lang w:eastAsia="pl-PL"/>
        </w:rPr>
        <w:t xml:space="preserve"> Tak </w:t>
      </w:r>
      <w:r w:rsidRPr="00E64DC6">
        <w:rPr>
          <w:rFonts w:ascii="Times New Roman" w:eastAsia="Times New Roman" w:hAnsi="Times New Roman" w:cs="Times New Roman"/>
          <w:sz w:val="16"/>
          <w:szCs w:val="16"/>
          <w:lang w:eastAsia="pl-PL"/>
        </w:rPr>
        <w:br/>
        <w:t xml:space="preserve">Należy wskazać zakres, charakter zmian oraz warunki wprowadzenia zmian: </w:t>
      </w:r>
      <w:r w:rsidRPr="00E64DC6">
        <w:rPr>
          <w:rFonts w:ascii="Times New Roman" w:eastAsia="Times New Roman" w:hAnsi="Times New Roman" w:cs="Times New Roman"/>
          <w:sz w:val="16"/>
          <w:szCs w:val="16"/>
          <w:lang w:eastAsia="pl-PL"/>
        </w:rPr>
        <w:br/>
        <w:t xml:space="preserve">1. Zamawiający przewiduje następujące możliwości dokonania zmiany umowy w sprawie zamówienia publicznego: 1) gdy z przyczyn organizacyjnych konieczna będzie zmiana kluczowego personelu Wykonawcy pod warunkiem, że wskazany personel będzie posiadał kwalifikacje, doświadczenie i wykształcenie tożsame ( lub wyższe) z wymaganymi przez Zamawiającego w SIWZ; 2) zmian podwykonawcy pod warunkiem ich zgłoszenia i akceptacji przez Zamawiającego. Jeżeli zmiana albo rezygnacja z podwykonawcy dotyczy podmiotu, na którego zasoby wykonawca powoływał się, na zasadach określonych w art. 22a ustawy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3) pojawienie się nowszej technologii wykonania zaprojektowanych robót pozwalającej na zaoszczędzenie czasu realizacji zamówienia lub kosztów wykonywanych robót, jak również kosztów eksploatacji wykonanego przedmiotu zamówienia a w szczególności : a. wprowadzenie zamiany materiałów i urządzeń powodujące obniżenie kosztu ponoszonego przez zamawiającego na eksploatację i konserwację wykonanego przedmiotu umowy; b. niedostępność na rynku materiałów lub urządzeń wskazanych w dokumentacji zamówienia, spowodowana zaprzestaniem produkcji lub wycofaniem z rynku tych materiałów lub urządzeń; c. konieczność zrealizowania zamówienia przy zastosowaniu innych rozwiązań technicznych lub materiałowych ze względu na zmiany obowiązującego prawa; 4) wystąpienia konieczności wykonania robót zamiennych, dodatkowych niezbędnych do prawidłowego wykonania zamówienia; 5) zmniejszeniu zakresu robót - w takim przypadku wynagrodzenie przysługujące Wykonawcy zostanie pomniejszone, przy czym Zamawiający zapłaci za wszystkie spełnione świadczenia oraz udokumentowane koszty, które Wykonawca poniósł w związku z wynikającymi z umowy planowanymi świadczeniami; 6) gdy zaistnieje niemożliwa do przewidzenia w chwili zawarcia umowy okoliczność prawna, ekonomiczna lub techniczna, zdarzenia losowe, klęski żywiołowe, za którą żadna ze Stron nie ponosi odpowiedzialności, skutkująca brakiem możliwości należytego wykonania umowy, zgodnie ze SIWZ; 7) w związku z istniejącą sytuacją epidemiologiczną związaną z epidemią wirusa COVID-19, skutkująca brakiem możliwości należytego wykonania umowy, zgodnie ze SIWZ; 8) zmiany wysokości wynagrodzenia gdy w okresie obowiązywania umowy nastąpi zmiana stawki VAT; 9) Zamawiający przewiduje możliwość zmiany umowy na podstawie okoliczności, o których mowa w projekcie umowy, na podstawie przesłanki, o której mowa w art. 144 ust. 1 pkt 1ustawy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oraz na podstawie przesłanek, o których mowa w art. 144 ust. 1 pkt 2, 3, 4 i 5 ,6 tej ustawy. 2. Zmiany mogą być dokonane tylko, jeżeli jest to niezbędne dla prawidłowego wykonania przedmiotu umowy. Wszystkie powyższe okoliczności stanowią katalog zmian, na które Zamawiający może wyrazić zgodę nie stanowią jednak zobowiązania do wyrażenia takiej zgody.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IV.6) INFORMACJE ADMINISTRACYJNE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IV.6.1) Sposób udostępniania informacji o charakterze poufnym </w:t>
      </w:r>
      <w:r w:rsidRPr="00E64DC6">
        <w:rPr>
          <w:rFonts w:ascii="Times New Roman" w:eastAsia="Times New Roman" w:hAnsi="Times New Roman" w:cs="Times New Roman"/>
          <w:i/>
          <w:iCs/>
          <w:sz w:val="16"/>
          <w:szCs w:val="16"/>
          <w:lang w:eastAsia="pl-PL"/>
        </w:rPr>
        <w:t xml:space="preserve">(jeżeli dotyczy):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Środki służące ochronie informacji o charakterze poufnym</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E64DC6">
        <w:rPr>
          <w:rFonts w:ascii="Times New Roman" w:eastAsia="Times New Roman" w:hAnsi="Times New Roman" w:cs="Times New Roman"/>
          <w:sz w:val="16"/>
          <w:szCs w:val="16"/>
          <w:lang w:eastAsia="pl-PL"/>
        </w:rPr>
        <w:br/>
        <w:t xml:space="preserve">Data: 2020-08-03, godzina: 14:00, </w:t>
      </w:r>
      <w:r w:rsidRPr="00E64DC6">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E64DC6">
        <w:rPr>
          <w:rFonts w:ascii="Times New Roman" w:eastAsia="Times New Roman" w:hAnsi="Times New Roman" w:cs="Times New Roman"/>
          <w:sz w:val="16"/>
          <w:szCs w:val="16"/>
          <w:lang w:eastAsia="pl-PL"/>
        </w:rPr>
        <w:br/>
        <w:t xml:space="preserve">Nie </w:t>
      </w:r>
      <w:r w:rsidRPr="00E64DC6">
        <w:rPr>
          <w:rFonts w:ascii="Times New Roman" w:eastAsia="Times New Roman" w:hAnsi="Times New Roman" w:cs="Times New Roman"/>
          <w:sz w:val="16"/>
          <w:szCs w:val="16"/>
          <w:lang w:eastAsia="pl-PL"/>
        </w:rPr>
        <w:br/>
        <w:t xml:space="preserve">Wskazać powody: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E64DC6">
        <w:rPr>
          <w:rFonts w:ascii="Times New Roman" w:eastAsia="Times New Roman" w:hAnsi="Times New Roman" w:cs="Times New Roman"/>
          <w:sz w:val="16"/>
          <w:szCs w:val="16"/>
          <w:lang w:eastAsia="pl-PL"/>
        </w:rPr>
        <w:br/>
        <w:t xml:space="preserve">&gt; Język polski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 xml:space="preserve">IV.6.3) Termin związania ofertą: </w:t>
      </w:r>
      <w:r w:rsidRPr="00E64DC6">
        <w:rPr>
          <w:rFonts w:ascii="Times New Roman" w:eastAsia="Times New Roman" w:hAnsi="Times New Roman" w:cs="Times New Roman"/>
          <w:sz w:val="16"/>
          <w:szCs w:val="16"/>
          <w:lang w:eastAsia="pl-PL"/>
        </w:rPr>
        <w:t xml:space="preserve">do: okres w dniach: 30 (od ostatecznego terminu składania ofert)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IV.6.4) Przewiduje się unieważnienie postępowania o udzielenie zamówienia, w przypadku nieprzyznania środków, które miały być przeznaczone na sfinansowanie całości lub części zamówienia:</w:t>
      </w:r>
      <w:r w:rsidRPr="00E64DC6">
        <w:rPr>
          <w:rFonts w:ascii="Times New Roman" w:eastAsia="Times New Roman" w:hAnsi="Times New Roman" w:cs="Times New Roman"/>
          <w:sz w:val="16"/>
          <w:szCs w:val="16"/>
          <w:lang w:eastAsia="pl-PL"/>
        </w:rPr>
        <w:t xml:space="preserve"> Nie </w:t>
      </w:r>
      <w:r w:rsidRPr="00E64DC6">
        <w:rPr>
          <w:rFonts w:ascii="Times New Roman" w:eastAsia="Times New Roman" w:hAnsi="Times New Roman" w:cs="Times New Roman"/>
          <w:sz w:val="16"/>
          <w:szCs w:val="16"/>
          <w:lang w:eastAsia="pl-PL"/>
        </w:rPr>
        <w:br/>
      </w:r>
      <w:r w:rsidRPr="00E64DC6">
        <w:rPr>
          <w:rFonts w:ascii="Times New Roman" w:eastAsia="Times New Roman" w:hAnsi="Times New Roman" w:cs="Times New Roman"/>
          <w:b/>
          <w:bCs/>
          <w:sz w:val="16"/>
          <w:szCs w:val="16"/>
          <w:lang w:eastAsia="pl-PL"/>
        </w:rPr>
        <w:t>IV.6.5) Informacje dodatkowe:</w:t>
      </w:r>
      <w:r w:rsidRPr="00E64DC6">
        <w:rPr>
          <w:rFonts w:ascii="Times New Roman" w:eastAsia="Times New Roman" w:hAnsi="Times New Roman" w:cs="Times New Roman"/>
          <w:sz w:val="16"/>
          <w:szCs w:val="16"/>
          <w:lang w:eastAsia="pl-PL"/>
        </w:rPr>
        <w:t xml:space="preserve"> </w:t>
      </w:r>
      <w:r w:rsidRPr="00E64DC6">
        <w:rPr>
          <w:rFonts w:ascii="Times New Roman" w:eastAsia="Times New Roman" w:hAnsi="Times New Roman" w:cs="Times New Roman"/>
          <w:sz w:val="16"/>
          <w:szCs w:val="16"/>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Urząd Gminy Łabowa z siedzibą w 33-336 Łabowa 38, Administrator wyznaczył Inspektora Ochrony Danych, z którym mogą się Państwo kontaktować w sprawach przetwarzania Państwa danych osobowych za pośrednictwem poczty elektronicznej: iodo@labowa.pl Pani/Pana dane osobowe przetwarzane będą na podstawie art. 6 ust. 1 lit. c RODO w celu związanym z postępowaniem o udzielenie zamówienia publicznego Nr GPL.271.2.5.2020 prowadzonym w trybie przetargu nieograniczonego; odbiorcami Pani/Pana danych osobowych będą osoby lub podmioty, którym udostępniona zostanie dokumentacja postępowania w oparciu o art. 8 oraz art. 96 ust. 3 ustawy z dnia 29 stycznia 2004 r. – Prawo zamówień publicznych, dalej „ustawa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Pani/Pana dane osobowe będą przechowywane, zgodnie z art. 97 ust. 1 ustawy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związanym z udziałem w postępowaniu o udzielenie zamówienia publicznego; konsekwencje niepodania określonych danych wynikają z ustawy </w:t>
      </w:r>
      <w:proofErr w:type="spellStart"/>
      <w:r w:rsidRPr="00E64DC6">
        <w:rPr>
          <w:rFonts w:ascii="Times New Roman" w:eastAsia="Times New Roman" w:hAnsi="Times New Roman" w:cs="Times New Roman"/>
          <w:sz w:val="16"/>
          <w:szCs w:val="16"/>
          <w:lang w:eastAsia="pl-PL"/>
        </w:rPr>
        <w:t>Pzp</w:t>
      </w:r>
      <w:proofErr w:type="spellEnd"/>
      <w:r w:rsidRPr="00E64DC6">
        <w:rPr>
          <w:rFonts w:ascii="Times New Roman" w:eastAsia="Times New Roman" w:hAnsi="Times New Roman" w:cs="Times New Roman"/>
          <w:sz w:val="16"/>
          <w:szCs w:val="16"/>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3FFA3708" w14:textId="77777777" w:rsidR="002B4B7F" w:rsidRPr="00E64DC6" w:rsidRDefault="002B4B7F">
      <w:pPr>
        <w:rPr>
          <w:sz w:val="16"/>
          <w:szCs w:val="16"/>
        </w:rPr>
      </w:pPr>
    </w:p>
    <w:sectPr w:rsidR="002B4B7F" w:rsidRPr="00E64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C6"/>
    <w:rsid w:val="002B4B7F"/>
    <w:rsid w:val="00465634"/>
    <w:rsid w:val="00E64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AC3A"/>
  <w15:chartTrackingRefBased/>
  <w15:docId w15:val="{1E17A45D-BD53-4DF2-BEFF-F9390DF2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160747">
      <w:bodyDiv w:val="1"/>
      <w:marLeft w:val="0"/>
      <w:marRight w:val="0"/>
      <w:marTop w:val="0"/>
      <w:marBottom w:val="0"/>
      <w:divBdr>
        <w:top w:val="none" w:sz="0" w:space="0" w:color="auto"/>
        <w:left w:val="none" w:sz="0" w:space="0" w:color="auto"/>
        <w:bottom w:val="none" w:sz="0" w:space="0" w:color="auto"/>
        <w:right w:val="none" w:sz="0" w:space="0" w:color="auto"/>
      </w:divBdr>
      <w:divsChild>
        <w:div w:id="538207344">
          <w:marLeft w:val="0"/>
          <w:marRight w:val="0"/>
          <w:marTop w:val="0"/>
          <w:marBottom w:val="0"/>
          <w:divBdr>
            <w:top w:val="none" w:sz="0" w:space="0" w:color="auto"/>
            <w:left w:val="none" w:sz="0" w:space="0" w:color="auto"/>
            <w:bottom w:val="none" w:sz="0" w:space="0" w:color="auto"/>
            <w:right w:val="none" w:sz="0" w:space="0" w:color="auto"/>
          </w:divBdr>
          <w:divsChild>
            <w:div w:id="809323291">
              <w:marLeft w:val="0"/>
              <w:marRight w:val="0"/>
              <w:marTop w:val="0"/>
              <w:marBottom w:val="0"/>
              <w:divBdr>
                <w:top w:val="none" w:sz="0" w:space="0" w:color="auto"/>
                <w:left w:val="none" w:sz="0" w:space="0" w:color="auto"/>
                <w:bottom w:val="none" w:sz="0" w:space="0" w:color="auto"/>
                <w:right w:val="none" w:sz="0" w:space="0" w:color="auto"/>
              </w:divBdr>
            </w:div>
            <w:div w:id="1443917431">
              <w:marLeft w:val="0"/>
              <w:marRight w:val="0"/>
              <w:marTop w:val="0"/>
              <w:marBottom w:val="0"/>
              <w:divBdr>
                <w:top w:val="none" w:sz="0" w:space="0" w:color="auto"/>
                <w:left w:val="none" w:sz="0" w:space="0" w:color="auto"/>
                <w:bottom w:val="none" w:sz="0" w:space="0" w:color="auto"/>
                <w:right w:val="none" w:sz="0" w:space="0" w:color="auto"/>
              </w:divBdr>
            </w:div>
            <w:div w:id="982739143">
              <w:marLeft w:val="0"/>
              <w:marRight w:val="0"/>
              <w:marTop w:val="0"/>
              <w:marBottom w:val="0"/>
              <w:divBdr>
                <w:top w:val="none" w:sz="0" w:space="0" w:color="auto"/>
                <w:left w:val="none" w:sz="0" w:space="0" w:color="auto"/>
                <w:bottom w:val="none" w:sz="0" w:space="0" w:color="auto"/>
                <w:right w:val="none" w:sz="0" w:space="0" w:color="auto"/>
              </w:divBdr>
              <w:divsChild>
                <w:div w:id="1890529625">
                  <w:marLeft w:val="0"/>
                  <w:marRight w:val="0"/>
                  <w:marTop w:val="0"/>
                  <w:marBottom w:val="0"/>
                  <w:divBdr>
                    <w:top w:val="none" w:sz="0" w:space="0" w:color="auto"/>
                    <w:left w:val="none" w:sz="0" w:space="0" w:color="auto"/>
                    <w:bottom w:val="none" w:sz="0" w:space="0" w:color="auto"/>
                    <w:right w:val="none" w:sz="0" w:space="0" w:color="auto"/>
                  </w:divBdr>
                </w:div>
              </w:divsChild>
            </w:div>
            <w:div w:id="1628193789">
              <w:marLeft w:val="0"/>
              <w:marRight w:val="0"/>
              <w:marTop w:val="0"/>
              <w:marBottom w:val="0"/>
              <w:divBdr>
                <w:top w:val="none" w:sz="0" w:space="0" w:color="auto"/>
                <w:left w:val="none" w:sz="0" w:space="0" w:color="auto"/>
                <w:bottom w:val="none" w:sz="0" w:space="0" w:color="auto"/>
                <w:right w:val="none" w:sz="0" w:space="0" w:color="auto"/>
              </w:divBdr>
              <w:divsChild>
                <w:div w:id="961963805">
                  <w:marLeft w:val="0"/>
                  <w:marRight w:val="0"/>
                  <w:marTop w:val="0"/>
                  <w:marBottom w:val="0"/>
                  <w:divBdr>
                    <w:top w:val="none" w:sz="0" w:space="0" w:color="auto"/>
                    <w:left w:val="none" w:sz="0" w:space="0" w:color="auto"/>
                    <w:bottom w:val="none" w:sz="0" w:space="0" w:color="auto"/>
                    <w:right w:val="none" w:sz="0" w:space="0" w:color="auto"/>
                  </w:divBdr>
                </w:div>
              </w:divsChild>
            </w:div>
            <w:div w:id="438722250">
              <w:marLeft w:val="0"/>
              <w:marRight w:val="0"/>
              <w:marTop w:val="0"/>
              <w:marBottom w:val="0"/>
              <w:divBdr>
                <w:top w:val="none" w:sz="0" w:space="0" w:color="auto"/>
                <w:left w:val="none" w:sz="0" w:space="0" w:color="auto"/>
                <w:bottom w:val="none" w:sz="0" w:space="0" w:color="auto"/>
                <w:right w:val="none" w:sz="0" w:space="0" w:color="auto"/>
              </w:divBdr>
              <w:divsChild>
                <w:div w:id="1745565932">
                  <w:marLeft w:val="0"/>
                  <w:marRight w:val="0"/>
                  <w:marTop w:val="0"/>
                  <w:marBottom w:val="0"/>
                  <w:divBdr>
                    <w:top w:val="none" w:sz="0" w:space="0" w:color="auto"/>
                    <w:left w:val="none" w:sz="0" w:space="0" w:color="auto"/>
                    <w:bottom w:val="none" w:sz="0" w:space="0" w:color="auto"/>
                    <w:right w:val="none" w:sz="0" w:space="0" w:color="auto"/>
                  </w:divBdr>
                </w:div>
                <w:div w:id="1487477159">
                  <w:marLeft w:val="0"/>
                  <w:marRight w:val="0"/>
                  <w:marTop w:val="0"/>
                  <w:marBottom w:val="0"/>
                  <w:divBdr>
                    <w:top w:val="none" w:sz="0" w:space="0" w:color="auto"/>
                    <w:left w:val="none" w:sz="0" w:space="0" w:color="auto"/>
                    <w:bottom w:val="none" w:sz="0" w:space="0" w:color="auto"/>
                    <w:right w:val="none" w:sz="0" w:space="0" w:color="auto"/>
                  </w:divBdr>
                </w:div>
                <w:div w:id="726533229">
                  <w:marLeft w:val="0"/>
                  <w:marRight w:val="0"/>
                  <w:marTop w:val="0"/>
                  <w:marBottom w:val="0"/>
                  <w:divBdr>
                    <w:top w:val="none" w:sz="0" w:space="0" w:color="auto"/>
                    <w:left w:val="none" w:sz="0" w:space="0" w:color="auto"/>
                    <w:bottom w:val="none" w:sz="0" w:space="0" w:color="auto"/>
                    <w:right w:val="none" w:sz="0" w:space="0" w:color="auto"/>
                  </w:divBdr>
                </w:div>
                <w:div w:id="1398747053">
                  <w:marLeft w:val="0"/>
                  <w:marRight w:val="0"/>
                  <w:marTop w:val="0"/>
                  <w:marBottom w:val="0"/>
                  <w:divBdr>
                    <w:top w:val="none" w:sz="0" w:space="0" w:color="auto"/>
                    <w:left w:val="none" w:sz="0" w:space="0" w:color="auto"/>
                    <w:bottom w:val="none" w:sz="0" w:space="0" w:color="auto"/>
                    <w:right w:val="none" w:sz="0" w:space="0" w:color="auto"/>
                  </w:divBdr>
                </w:div>
              </w:divsChild>
            </w:div>
            <w:div w:id="16591471">
              <w:marLeft w:val="0"/>
              <w:marRight w:val="0"/>
              <w:marTop w:val="0"/>
              <w:marBottom w:val="0"/>
              <w:divBdr>
                <w:top w:val="none" w:sz="0" w:space="0" w:color="auto"/>
                <w:left w:val="none" w:sz="0" w:space="0" w:color="auto"/>
                <w:bottom w:val="none" w:sz="0" w:space="0" w:color="auto"/>
                <w:right w:val="none" w:sz="0" w:space="0" w:color="auto"/>
              </w:divBdr>
              <w:divsChild>
                <w:div w:id="2137721767">
                  <w:marLeft w:val="0"/>
                  <w:marRight w:val="0"/>
                  <w:marTop w:val="0"/>
                  <w:marBottom w:val="0"/>
                  <w:divBdr>
                    <w:top w:val="none" w:sz="0" w:space="0" w:color="auto"/>
                    <w:left w:val="none" w:sz="0" w:space="0" w:color="auto"/>
                    <w:bottom w:val="none" w:sz="0" w:space="0" w:color="auto"/>
                    <w:right w:val="none" w:sz="0" w:space="0" w:color="auto"/>
                  </w:divBdr>
                </w:div>
                <w:div w:id="168102693">
                  <w:marLeft w:val="0"/>
                  <w:marRight w:val="0"/>
                  <w:marTop w:val="0"/>
                  <w:marBottom w:val="0"/>
                  <w:divBdr>
                    <w:top w:val="none" w:sz="0" w:space="0" w:color="auto"/>
                    <w:left w:val="none" w:sz="0" w:space="0" w:color="auto"/>
                    <w:bottom w:val="none" w:sz="0" w:space="0" w:color="auto"/>
                    <w:right w:val="none" w:sz="0" w:space="0" w:color="auto"/>
                  </w:divBdr>
                </w:div>
                <w:div w:id="133064141">
                  <w:marLeft w:val="0"/>
                  <w:marRight w:val="0"/>
                  <w:marTop w:val="0"/>
                  <w:marBottom w:val="0"/>
                  <w:divBdr>
                    <w:top w:val="none" w:sz="0" w:space="0" w:color="auto"/>
                    <w:left w:val="none" w:sz="0" w:space="0" w:color="auto"/>
                    <w:bottom w:val="none" w:sz="0" w:space="0" w:color="auto"/>
                    <w:right w:val="none" w:sz="0" w:space="0" w:color="auto"/>
                  </w:divBdr>
                </w:div>
                <w:div w:id="228806845">
                  <w:marLeft w:val="0"/>
                  <w:marRight w:val="0"/>
                  <w:marTop w:val="0"/>
                  <w:marBottom w:val="0"/>
                  <w:divBdr>
                    <w:top w:val="none" w:sz="0" w:space="0" w:color="auto"/>
                    <w:left w:val="none" w:sz="0" w:space="0" w:color="auto"/>
                    <w:bottom w:val="none" w:sz="0" w:space="0" w:color="auto"/>
                    <w:right w:val="none" w:sz="0" w:space="0" w:color="auto"/>
                  </w:divBdr>
                </w:div>
                <w:div w:id="70811147">
                  <w:marLeft w:val="0"/>
                  <w:marRight w:val="0"/>
                  <w:marTop w:val="0"/>
                  <w:marBottom w:val="0"/>
                  <w:divBdr>
                    <w:top w:val="none" w:sz="0" w:space="0" w:color="auto"/>
                    <w:left w:val="none" w:sz="0" w:space="0" w:color="auto"/>
                    <w:bottom w:val="none" w:sz="0" w:space="0" w:color="auto"/>
                    <w:right w:val="none" w:sz="0" w:space="0" w:color="auto"/>
                  </w:divBdr>
                </w:div>
                <w:div w:id="359934156">
                  <w:marLeft w:val="0"/>
                  <w:marRight w:val="0"/>
                  <w:marTop w:val="0"/>
                  <w:marBottom w:val="0"/>
                  <w:divBdr>
                    <w:top w:val="none" w:sz="0" w:space="0" w:color="auto"/>
                    <w:left w:val="none" w:sz="0" w:space="0" w:color="auto"/>
                    <w:bottom w:val="none" w:sz="0" w:space="0" w:color="auto"/>
                    <w:right w:val="none" w:sz="0" w:space="0" w:color="auto"/>
                  </w:divBdr>
                </w:div>
                <w:div w:id="998195751">
                  <w:marLeft w:val="0"/>
                  <w:marRight w:val="0"/>
                  <w:marTop w:val="0"/>
                  <w:marBottom w:val="0"/>
                  <w:divBdr>
                    <w:top w:val="none" w:sz="0" w:space="0" w:color="auto"/>
                    <w:left w:val="none" w:sz="0" w:space="0" w:color="auto"/>
                    <w:bottom w:val="none" w:sz="0" w:space="0" w:color="auto"/>
                    <w:right w:val="none" w:sz="0" w:space="0" w:color="auto"/>
                  </w:divBdr>
                </w:div>
              </w:divsChild>
            </w:div>
            <w:div w:id="1696810317">
              <w:marLeft w:val="0"/>
              <w:marRight w:val="0"/>
              <w:marTop w:val="0"/>
              <w:marBottom w:val="0"/>
              <w:divBdr>
                <w:top w:val="none" w:sz="0" w:space="0" w:color="auto"/>
                <w:left w:val="none" w:sz="0" w:space="0" w:color="auto"/>
                <w:bottom w:val="none" w:sz="0" w:space="0" w:color="auto"/>
                <w:right w:val="none" w:sz="0" w:space="0" w:color="auto"/>
              </w:divBdr>
              <w:divsChild>
                <w:div w:id="15008298">
                  <w:marLeft w:val="0"/>
                  <w:marRight w:val="0"/>
                  <w:marTop w:val="0"/>
                  <w:marBottom w:val="0"/>
                  <w:divBdr>
                    <w:top w:val="none" w:sz="0" w:space="0" w:color="auto"/>
                    <w:left w:val="none" w:sz="0" w:space="0" w:color="auto"/>
                    <w:bottom w:val="none" w:sz="0" w:space="0" w:color="auto"/>
                    <w:right w:val="none" w:sz="0" w:space="0" w:color="auto"/>
                  </w:divBdr>
                </w:div>
                <w:div w:id="1340231370">
                  <w:marLeft w:val="0"/>
                  <w:marRight w:val="0"/>
                  <w:marTop w:val="0"/>
                  <w:marBottom w:val="0"/>
                  <w:divBdr>
                    <w:top w:val="none" w:sz="0" w:space="0" w:color="auto"/>
                    <w:left w:val="none" w:sz="0" w:space="0" w:color="auto"/>
                    <w:bottom w:val="none" w:sz="0" w:space="0" w:color="auto"/>
                    <w:right w:val="none" w:sz="0" w:space="0" w:color="auto"/>
                  </w:divBdr>
                </w:div>
              </w:divsChild>
            </w:div>
            <w:div w:id="240212272">
              <w:marLeft w:val="0"/>
              <w:marRight w:val="0"/>
              <w:marTop w:val="0"/>
              <w:marBottom w:val="0"/>
              <w:divBdr>
                <w:top w:val="none" w:sz="0" w:space="0" w:color="auto"/>
                <w:left w:val="none" w:sz="0" w:space="0" w:color="auto"/>
                <w:bottom w:val="none" w:sz="0" w:space="0" w:color="auto"/>
                <w:right w:val="none" w:sz="0" w:space="0" w:color="auto"/>
              </w:divBdr>
              <w:divsChild>
                <w:div w:id="958028120">
                  <w:marLeft w:val="0"/>
                  <w:marRight w:val="0"/>
                  <w:marTop w:val="0"/>
                  <w:marBottom w:val="0"/>
                  <w:divBdr>
                    <w:top w:val="none" w:sz="0" w:space="0" w:color="auto"/>
                    <w:left w:val="none" w:sz="0" w:space="0" w:color="auto"/>
                    <w:bottom w:val="none" w:sz="0" w:space="0" w:color="auto"/>
                    <w:right w:val="none" w:sz="0" w:space="0" w:color="auto"/>
                  </w:divBdr>
                </w:div>
                <w:div w:id="563443961">
                  <w:marLeft w:val="0"/>
                  <w:marRight w:val="0"/>
                  <w:marTop w:val="0"/>
                  <w:marBottom w:val="0"/>
                  <w:divBdr>
                    <w:top w:val="none" w:sz="0" w:space="0" w:color="auto"/>
                    <w:left w:val="none" w:sz="0" w:space="0" w:color="auto"/>
                    <w:bottom w:val="none" w:sz="0" w:space="0" w:color="auto"/>
                    <w:right w:val="none" w:sz="0" w:space="0" w:color="auto"/>
                  </w:divBdr>
                </w:div>
                <w:div w:id="389697784">
                  <w:marLeft w:val="0"/>
                  <w:marRight w:val="0"/>
                  <w:marTop w:val="0"/>
                  <w:marBottom w:val="0"/>
                  <w:divBdr>
                    <w:top w:val="none" w:sz="0" w:space="0" w:color="auto"/>
                    <w:left w:val="none" w:sz="0" w:space="0" w:color="auto"/>
                    <w:bottom w:val="none" w:sz="0" w:space="0" w:color="auto"/>
                    <w:right w:val="none" w:sz="0" w:space="0" w:color="auto"/>
                  </w:divBdr>
                </w:div>
                <w:div w:id="1770351631">
                  <w:marLeft w:val="0"/>
                  <w:marRight w:val="0"/>
                  <w:marTop w:val="0"/>
                  <w:marBottom w:val="0"/>
                  <w:divBdr>
                    <w:top w:val="none" w:sz="0" w:space="0" w:color="auto"/>
                    <w:left w:val="none" w:sz="0" w:space="0" w:color="auto"/>
                    <w:bottom w:val="none" w:sz="0" w:space="0" w:color="auto"/>
                    <w:right w:val="none" w:sz="0" w:space="0" w:color="auto"/>
                  </w:divBdr>
                </w:div>
                <w:div w:id="487330781">
                  <w:marLeft w:val="0"/>
                  <w:marRight w:val="0"/>
                  <w:marTop w:val="0"/>
                  <w:marBottom w:val="0"/>
                  <w:divBdr>
                    <w:top w:val="none" w:sz="0" w:space="0" w:color="auto"/>
                    <w:left w:val="none" w:sz="0" w:space="0" w:color="auto"/>
                    <w:bottom w:val="none" w:sz="0" w:space="0" w:color="auto"/>
                    <w:right w:val="none" w:sz="0" w:space="0" w:color="auto"/>
                  </w:divBdr>
                </w:div>
                <w:div w:id="622662934">
                  <w:marLeft w:val="0"/>
                  <w:marRight w:val="0"/>
                  <w:marTop w:val="0"/>
                  <w:marBottom w:val="0"/>
                  <w:divBdr>
                    <w:top w:val="none" w:sz="0" w:space="0" w:color="auto"/>
                    <w:left w:val="none" w:sz="0" w:space="0" w:color="auto"/>
                    <w:bottom w:val="none" w:sz="0" w:space="0" w:color="auto"/>
                    <w:right w:val="none" w:sz="0" w:space="0" w:color="auto"/>
                  </w:divBdr>
                </w:div>
              </w:divsChild>
            </w:div>
            <w:div w:id="162404331">
              <w:marLeft w:val="0"/>
              <w:marRight w:val="0"/>
              <w:marTop w:val="0"/>
              <w:marBottom w:val="0"/>
              <w:divBdr>
                <w:top w:val="none" w:sz="0" w:space="0" w:color="auto"/>
                <w:left w:val="none" w:sz="0" w:space="0" w:color="auto"/>
                <w:bottom w:val="none" w:sz="0" w:space="0" w:color="auto"/>
                <w:right w:val="none" w:sz="0" w:space="0" w:color="auto"/>
              </w:divBdr>
              <w:divsChild>
                <w:div w:id="450785971">
                  <w:marLeft w:val="0"/>
                  <w:marRight w:val="0"/>
                  <w:marTop w:val="0"/>
                  <w:marBottom w:val="0"/>
                  <w:divBdr>
                    <w:top w:val="none" w:sz="0" w:space="0" w:color="auto"/>
                    <w:left w:val="none" w:sz="0" w:space="0" w:color="auto"/>
                    <w:bottom w:val="none" w:sz="0" w:space="0" w:color="auto"/>
                    <w:right w:val="none" w:sz="0" w:space="0" w:color="auto"/>
                  </w:divBdr>
                </w:div>
                <w:div w:id="2002269666">
                  <w:marLeft w:val="0"/>
                  <w:marRight w:val="0"/>
                  <w:marTop w:val="0"/>
                  <w:marBottom w:val="0"/>
                  <w:divBdr>
                    <w:top w:val="none" w:sz="0" w:space="0" w:color="auto"/>
                    <w:left w:val="none" w:sz="0" w:space="0" w:color="auto"/>
                    <w:bottom w:val="none" w:sz="0" w:space="0" w:color="auto"/>
                    <w:right w:val="none" w:sz="0" w:space="0" w:color="auto"/>
                  </w:divBdr>
                </w:div>
                <w:div w:id="633219075">
                  <w:marLeft w:val="0"/>
                  <w:marRight w:val="0"/>
                  <w:marTop w:val="0"/>
                  <w:marBottom w:val="0"/>
                  <w:divBdr>
                    <w:top w:val="none" w:sz="0" w:space="0" w:color="auto"/>
                    <w:left w:val="none" w:sz="0" w:space="0" w:color="auto"/>
                    <w:bottom w:val="none" w:sz="0" w:space="0" w:color="auto"/>
                    <w:right w:val="none" w:sz="0" w:space="0" w:color="auto"/>
                  </w:divBdr>
                </w:div>
                <w:div w:id="285548908">
                  <w:marLeft w:val="0"/>
                  <w:marRight w:val="0"/>
                  <w:marTop w:val="0"/>
                  <w:marBottom w:val="0"/>
                  <w:divBdr>
                    <w:top w:val="none" w:sz="0" w:space="0" w:color="auto"/>
                    <w:left w:val="none" w:sz="0" w:space="0" w:color="auto"/>
                    <w:bottom w:val="none" w:sz="0" w:space="0" w:color="auto"/>
                    <w:right w:val="none" w:sz="0" w:space="0" w:color="auto"/>
                  </w:divBdr>
                </w:div>
                <w:div w:id="869684832">
                  <w:marLeft w:val="0"/>
                  <w:marRight w:val="0"/>
                  <w:marTop w:val="0"/>
                  <w:marBottom w:val="0"/>
                  <w:divBdr>
                    <w:top w:val="none" w:sz="0" w:space="0" w:color="auto"/>
                    <w:left w:val="none" w:sz="0" w:space="0" w:color="auto"/>
                    <w:bottom w:val="none" w:sz="0" w:space="0" w:color="auto"/>
                    <w:right w:val="none" w:sz="0" w:space="0" w:color="auto"/>
                  </w:divBdr>
                </w:div>
                <w:div w:id="868690129">
                  <w:marLeft w:val="0"/>
                  <w:marRight w:val="0"/>
                  <w:marTop w:val="0"/>
                  <w:marBottom w:val="0"/>
                  <w:divBdr>
                    <w:top w:val="none" w:sz="0" w:space="0" w:color="auto"/>
                    <w:left w:val="none" w:sz="0" w:space="0" w:color="auto"/>
                    <w:bottom w:val="none" w:sz="0" w:space="0" w:color="auto"/>
                    <w:right w:val="none" w:sz="0" w:space="0" w:color="auto"/>
                  </w:divBdr>
                </w:div>
                <w:div w:id="1594557561">
                  <w:marLeft w:val="0"/>
                  <w:marRight w:val="0"/>
                  <w:marTop w:val="0"/>
                  <w:marBottom w:val="0"/>
                  <w:divBdr>
                    <w:top w:val="none" w:sz="0" w:space="0" w:color="auto"/>
                    <w:left w:val="none" w:sz="0" w:space="0" w:color="auto"/>
                    <w:bottom w:val="none" w:sz="0" w:space="0" w:color="auto"/>
                    <w:right w:val="none" w:sz="0" w:space="0" w:color="auto"/>
                  </w:divBdr>
                </w:div>
                <w:div w:id="18243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4437</Words>
  <Characters>26627</Characters>
  <Application>Microsoft Office Word</Application>
  <DocSecurity>0</DocSecurity>
  <Lines>221</Lines>
  <Paragraphs>62</Paragraphs>
  <ScaleCrop>false</ScaleCrop>
  <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KJuszynska</dc:creator>
  <cp:keywords/>
  <dc:description/>
  <cp:lastModifiedBy>KJuszynska</cp:lastModifiedBy>
  <cp:revision>2</cp:revision>
  <cp:lastPrinted>2020-07-16T10:09:00Z</cp:lastPrinted>
  <dcterms:created xsi:type="dcterms:W3CDTF">2020-07-16T10:12:00Z</dcterms:created>
  <dcterms:modified xsi:type="dcterms:W3CDTF">2020-07-16T10:12:00Z</dcterms:modified>
</cp:coreProperties>
</file>