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5F" w:rsidRPr="008B3326" w:rsidRDefault="00A470DD" w:rsidP="00A470DD">
      <w:pPr>
        <w:spacing w:after="40" w:line="276" w:lineRule="auto"/>
        <w:jc w:val="right"/>
        <w:rPr>
          <w:rFonts w:ascii="Calibri" w:hAnsi="Calibri" w:cs="Segoe UI"/>
          <w:i/>
          <w:sz w:val="20"/>
          <w:szCs w:val="20"/>
        </w:rPr>
      </w:pPr>
      <w:bookmarkStart w:id="0" w:name="_GoBack"/>
      <w:bookmarkEnd w:id="0"/>
      <w:r w:rsidRPr="008B3326">
        <w:rPr>
          <w:rFonts w:ascii="Calibri" w:hAnsi="Calibri" w:cs="Segoe UI"/>
          <w:b/>
          <w:i/>
          <w:sz w:val="20"/>
          <w:szCs w:val="20"/>
        </w:rPr>
        <w:t>Zał. nr 2 do siwz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81"/>
      </w:tblGrid>
      <w:tr w:rsidR="009C325F" w:rsidRPr="008B3326" w:rsidTr="001E04A0">
        <w:tc>
          <w:tcPr>
            <w:tcW w:w="9781" w:type="dxa"/>
            <w:shd w:val="clear" w:color="auto" w:fill="D9D9D9"/>
          </w:tcPr>
          <w:p w:rsidR="009C325F" w:rsidRPr="008B3326" w:rsidRDefault="009C325F" w:rsidP="00A470DD">
            <w:pPr>
              <w:pStyle w:val="Tekstprzypisudolnego"/>
              <w:spacing w:after="40" w:line="276" w:lineRule="auto"/>
              <w:jc w:val="right"/>
              <w:rPr>
                <w:rFonts w:ascii="Calibri" w:hAnsi="Calibri" w:cs="Segoe UI"/>
                <w:b/>
              </w:rPr>
            </w:pPr>
            <w:r w:rsidRPr="008B3326">
              <w:rPr>
                <w:rFonts w:ascii="Calibri" w:hAnsi="Calibri" w:cs="Segoe UI"/>
              </w:rPr>
              <w:br w:type="page"/>
            </w:r>
            <w:r w:rsidRPr="008B3326">
              <w:rPr>
                <w:rFonts w:ascii="Calibri" w:hAnsi="Calibri" w:cs="Segoe UI"/>
                <w:b/>
              </w:rPr>
              <w:t xml:space="preserve"> </w:t>
            </w:r>
          </w:p>
        </w:tc>
      </w:tr>
      <w:tr w:rsidR="009C325F" w:rsidRPr="008B3326" w:rsidTr="001E04A0">
        <w:trPr>
          <w:trHeight w:val="480"/>
        </w:trPr>
        <w:tc>
          <w:tcPr>
            <w:tcW w:w="9781" w:type="dxa"/>
            <w:shd w:val="clear" w:color="auto" w:fill="D9D9D9"/>
            <w:vAlign w:val="center"/>
          </w:tcPr>
          <w:p w:rsidR="009C325F" w:rsidRPr="008B3326" w:rsidRDefault="009C325F" w:rsidP="00E10D2B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8B3326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:rsidR="009C325F" w:rsidRPr="008B3326" w:rsidRDefault="009C325F" w:rsidP="009C325F">
      <w:pPr>
        <w:spacing w:after="40" w:line="276" w:lineRule="auto"/>
        <w:rPr>
          <w:rFonts w:ascii="Calibri" w:hAnsi="Calibri" w:cs="Segoe UI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0"/>
        <w:gridCol w:w="5281"/>
      </w:tblGrid>
      <w:tr w:rsidR="009C325F" w:rsidRPr="008B3326" w:rsidTr="008B3326">
        <w:trPr>
          <w:trHeight w:val="2396"/>
        </w:trPr>
        <w:tc>
          <w:tcPr>
            <w:tcW w:w="9781" w:type="dxa"/>
            <w:gridSpan w:val="2"/>
            <w:vAlign w:val="center"/>
          </w:tcPr>
          <w:p w:rsidR="009C325F" w:rsidRPr="008B3326" w:rsidRDefault="009C325F" w:rsidP="00E10D2B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  <w:p w:rsidR="009C325F" w:rsidRPr="008B3326" w:rsidRDefault="009C325F" w:rsidP="001F250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  <w:r w:rsidRPr="008B3326">
              <w:rPr>
                <w:rFonts w:ascii="Calibri" w:hAnsi="Calibri" w:cs="Segoe UI"/>
                <w:b/>
              </w:rPr>
              <w:t>OFERTA</w:t>
            </w:r>
          </w:p>
          <w:p w:rsidR="00B06F61" w:rsidRPr="008B3326" w:rsidRDefault="009C325F" w:rsidP="00B06F61">
            <w:pPr>
              <w:pStyle w:val="Style10"/>
              <w:widowControl/>
              <w:tabs>
                <w:tab w:val="left" w:pos="355"/>
              </w:tabs>
              <w:ind w:left="355" w:firstLine="0"/>
              <w:jc w:val="both"/>
              <w:rPr>
                <w:rStyle w:val="FontStyle24"/>
                <w:rFonts w:ascii="Calibri" w:hAnsi="Calibri"/>
                <w:i w:val="0"/>
                <w:iCs w:val="0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 postępowaniu o udzielenie zamówienia publicznego prowadzonego w trybie przetargu nieograniczonego zgodnie z ustawą z dnia 29 stycznia 2004 r. Prawo zamówień publicznych na</w:t>
            </w:r>
            <w:r w:rsidR="007929B1" w:rsidRPr="008B3326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8B3326" w:rsidRPr="001E04A0">
              <w:rPr>
                <w:rStyle w:val="FontStyle27"/>
                <w:rFonts w:asciiTheme="minorHAnsi" w:hAnsiTheme="minorHAnsi"/>
                <w:b/>
                <w:sz w:val="20"/>
                <w:szCs w:val="20"/>
                <w:shd w:val="clear" w:color="auto" w:fill="D9D9D9"/>
              </w:rPr>
              <w:t>Kontynuację remontu konserwatorskiego elewacji, budynku dawnego klasztoru Karmelitów - obecnie Muzeum Archeologicznego przy ul. Senackiej 3 w Krakowie</w:t>
            </w:r>
            <w:r w:rsidR="00B06F61" w:rsidRPr="001E04A0">
              <w:rPr>
                <w:rFonts w:ascii="Calibri" w:hAnsi="Calibri" w:cs="Segoe UI"/>
                <w:sz w:val="20"/>
                <w:szCs w:val="20"/>
              </w:rPr>
              <w:t>.</w:t>
            </w:r>
          </w:p>
          <w:p w:rsidR="009C325F" w:rsidRPr="008B3326" w:rsidRDefault="009C325F" w:rsidP="00E10D2B">
            <w:pPr>
              <w:pStyle w:val="Tekstprzypisudolnego"/>
              <w:spacing w:after="40" w:line="276" w:lineRule="auto"/>
              <w:jc w:val="both"/>
              <w:rPr>
                <w:rFonts w:ascii="Calibri" w:hAnsi="Calibri" w:cs="Segoe UI"/>
                <w:b/>
              </w:rPr>
            </w:pPr>
          </w:p>
        </w:tc>
      </w:tr>
      <w:tr w:rsidR="009C325F" w:rsidRPr="008B3326" w:rsidTr="008B3326">
        <w:trPr>
          <w:trHeight w:val="1502"/>
        </w:trPr>
        <w:tc>
          <w:tcPr>
            <w:tcW w:w="9781" w:type="dxa"/>
            <w:gridSpan w:val="2"/>
          </w:tcPr>
          <w:p w:rsidR="009C325F" w:rsidRPr="008B3326" w:rsidRDefault="009C325F" w:rsidP="009C325F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 w:line="276" w:lineRule="auto"/>
              <w:ind w:hanging="720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DANE WYKONAWCY:</w:t>
            </w:r>
          </w:p>
          <w:p w:rsidR="009C325F" w:rsidRPr="008B3326" w:rsidRDefault="009C325F" w:rsidP="00E10D2B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ofertę: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………………..………………………………….</w:t>
            </w:r>
          </w:p>
          <w:p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Wykonawca/Wykonawcy: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……………..……………..………………………………………….……….…………….……………...….………...</w:t>
            </w:r>
          </w:p>
          <w:p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Adres: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8B3326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...</w:t>
            </w:r>
          </w:p>
          <w:p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.…………………………………………..………………………………………..</w:t>
            </w:r>
          </w:p>
          <w:p w:rsidR="009C325F" w:rsidRPr="008B3326" w:rsidRDefault="009C325F" w:rsidP="00E10D2B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związaną z niniejszym postępowaniem: faks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………………………………………………………………………………………………………………………………………..………</w:t>
            </w:r>
          </w:p>
          <w:p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e-mail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Pr="008B3326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…………………………………………………………………………………………………………….….….</w:t>
            </w:r>
          </w:p>
          <w:p w:rsidR="009C325F" w:rsidRPr="008B3326" w:rsidRDefault="009C325F" w:rsidP="00E10D2B">
            <w:pPr>
              <w:spacing w:after="40" w:line="276" w:lineRule="auto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telefon……………………………………………………………………………</w:t>
            </w:r>
          </w:p>
          <w:p w:rsidR="009C325F" w:rsidRPr="008B3326" w:rsidRDefault="009C325F" w:rsidP="008B3326">
            <w:pPr>
              <w:pStyle w:val="Tekstprzypisudolnego"/>
              <w:spacing w:after="40" w:line="276" w:lineRule="auto"/>
              <w:rPr>
                <w:rFonts w:ascii="Calibri" w:hAnsi="Calibri" w:cs="Segoe UI"/>
              </w:rPr>
            </w:pPr>
            <w:r w:rsidRPr="008B3326">
              <w:rPr>
                <w:rFonts w:ascii="Calibri" w:hAnsi="Calibri" w:cs="Segoe UI"/>
              </w:rPr>
              <w:t>Adres do korespondencji (jeżeli inny niż adres siedziby):</w:t>
            </w:r>
            <w:r w:rsidRPr="008B3326">
              <w:rPr>
                <w:rFonts w:ascii="Calibri" w:hAnsi="Calibri"/>
              </w:rPr>
              <w:t xml:space="preserve"> </w:t>
            </w:r>
            <w:r w:rsidRPr="008B3326">
              <w:rPr>
                <w:rFonts w:ascii="Calibri" w:hAnsi="Calibri" w:cs="Segoe UI"/>
                <w:b/>
              </w:rPr>
              <w:t>……………………………………………………….……………………….. ……………………………………………………………………………………………………………………...………………………………</w:t>
            </w:r>
          </w:p>
        </w:tc>
      </w:tr>
      <w:tr w:rsidR="009C325F" w:rsidRPr="008B3326" w:rsidTr="008B3326">
        <w:trPr>
          <w:trHeight w:val="1428"/>
        </w:trPr>
        <w:tc>
          <w:tcPr>
            <w:tcW w:w="9781" w:type="dxa"/>
            <w:gridSpan w:val="2"/>
          </w:tcPr>
          <w:p w:rsidR="009C325F" w:rsidRPr="008B3326" w:rsidRDefault="009C325F" w:rsidP="009C325F">
            <w:pPr>
              <w:numPr>
                <w:ilvl w:val="0"/>
                <w:numId w:val="4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8B3326">
              <w:rPr>
                <w:rFonts w:ascii="Calibri" w:hAnsi="Calibri"/>
                <w:b/>
                <w:sz w:val="20"/>
                <w:szCs w:val="20"/>
              </w:rPr>
              <w:t>CENA OFERTOWA:</w:t>
            </w:r>
          </w:p>
          <w:p w:rsidR="009C325F" w:rsidRPr="008B3326" w:rsidRDefault="009C325F" w:rsidP="00E10D2B">
            <w:pPr>
              <w:spacing w:after="40" w:line="276" w:lineRule="auto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8B3326">
              <w:rPr>
                <w:rFonts w:ascii="Calibri" w:hAnsi="Calibri"/>
                <w:sz w:val="20"/>
                <w:szCs w:val="20"/>
                <w:lang w:eastAsia="en-US"/>
              </w:rPr>
              <w:t xml:space="preserve">Niniejszym oferuję realizację przedmiotu zamówienia za </w:t>
            </w:r>
            <w:r w:rsidR="00A470DD" w:rsidRPr="008B3326">
              <w:rPr>
                <w:rFonts w:ascii="Calibri" w:hAnsi="Calibri"/>
                <w:sz w:val="20"/>
                <w:szCs w:val="20"/>
                <w:lang w:eastAsia="en-US"/>
              </w:rPr>
              <w:t xml:space="preserve">ryczałtową </w:t>
            </w:r>
            <w:r w:rsidRPr="008B3326">
              <w:rPr>
                <w:rFonts w:ascii="Calibri" w:hAnsi="Calibri"/>
                <w:sz w:val="20"/>
                <w:szCs w:val="20"/>
                <w:lang w:eastAsia="en-US"/>
              </w:rPr>
              <w:t>CENĘ BRUTTO</w:t>
            </w:r>
            <w:r w:rsidRPr="008B3326">
              <w:rPr>
                <w:rFonts w:ascii="Calibri" w:hAnsi="Calibri"/>
                <w:vanish/>
                <w:sz w:val="20"/>
                <w:szCs w:val="20"/>
                <w:lang w:eastAsia="en-US"/>
              </w:rPr>
              <w:t>**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07"/>
              <w:gridCol w:w="4276"/>
            </w:tblGrid>
            <w:tr w:rsidR="009C325F" w:rsidRPr="008B3326" w:rsidTr="00B40B87">
              <w:trPr>
                <w:trHeight w:val="684"/>
              </w:trPr>
              <w:tc>
                <w:tcPr>
                  <w:tcW w:w="47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9C325F" w:rsidRPr="008B3326" w:rsidRDefault="009C325F" w:rsidP="00E10D2B">
                  <w:pPr>
                    <w:spacing w:after="40" w:line="276" w:lineRule="auto"/>
                    <w:contextualSpacing/>
                    <w:jc w:val="center"/>
                    <w:rPr>
                      <w:rFonts w:ascii="Calibri" w:hAnsi="Calibri" w:cs="Segoe UI"/>
                      <w:b/>
                      <w:sz w:val="20"/>
                      <w:szCs w:val="20"/>
                    </w:rPr>
                  </w:pPr>
                  <w:r w:rsidRPr="008B3326">
                    <w:rPr>
                      <w:rFonts w:ascii="Calibri" w:hAnsi="Calibri" w:cs="Segoe UI"/>
                      <w:b/>
                      <w:sz w:val="20"/>
                      <w:szCs w:val="20"/>
                    </w:rPr>
                    <w:t>CENA Brutto PLN</w:t>
                  </w:r>
                </w:p>
              </w:tc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325F" w:rsidRPr="008B3326" w:rsidRDefault="009C325F" w:rsidP="00E10D2B">
                  <w:pPr>
                    <w:spacing w:after="40" w:line="276" w:lineRule="auto"/>
                    <w:contextualSpacing/>
                    <w:jc w:val="both"/>
                    <w:rPr>
                      <w:rFonts w:ascii="Calibri" w:hAnsi="Calibri" w:cs="Segoe UI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9C325F" w:rsidRPr="008B3326" w:rsidRDefault="009C325F" w:rsidP="00E10D2B">
            <w:pPr>
              <w:spacing w:after="40" w:line="276" w:lineRule="auto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*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ab/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 xml:space="preserve"> CENA OFERTOWA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 xml:space="preserve"> stanowi całkowite wynagrodzenie Wykonawcy, uwzględniające wszystkie koszty związane z realizacją przedmiotu zamówienia zgodnie z niniejszą SIWZ.</w:t>
            </w:r>
          </w:p>
          <w:p w:rsidR="009C325F" w:rsidRPr="008B3326" w:rsidRDefault="009C325F" w:rsidP="00E10D2B">
            <w:pPr>
              <w:spacing w:after="40" w:line="276" w:lineRule="auto"/>
              <w:ind w:left="317" w:hanging="317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C325F" w:rsidRPr="008B3326" w:rsidTr="008B3326">
        <w:trPr>
          <w:trHeight w:val="268"/>
        </w:trPr>
        <w:tc>
          <w:tcPr>
            <w:tcW w:w="9781" w:type="dxa"/>
            <w:gridSpan w:val="2"/>
          </w:tcPr>
          <w:p w:rsidR="009C325F" w:rsidRPr="008B3326" w:rsidRDefault="009C325F" w:rsidP="009C325F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OŚWIADCZENIA:</w:t>
            </w:r>
          </w:p>
          <w:p w:rsidR="009C325F" w:rsidRPr="008B3326" w:rsidRDefault="009C325F" w:rsidP="009C325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zamówienie zostanie zrealizowane na warunkach i w terminach określonych w SIWZ oraz ze wzorze umowy;</w:t>
            </w:r>
          </w:p>
          <w:p w:rsidR="009C325F" w:rsidRPr="008B3326" w:rsidRDefault="009C325F" w:rsidP="009C325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 cenie naszej oferty zostały uwzględnione wszystkie koszty wykonania zamówienia;</w:t>
            </w:r>
          </w:p>
          <w:p w:rsidR="009C325F" w:rsidRPr="008B3326" w:rsidRDefault="009C325F" w:rsidP="009C325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zapoznaliśmy się ze SIWZ oraz wzorem umowy i nie wnosimy do nich zastrzeżeń oraz przyjmujemy warunki w nich zawarte;</w:t>
            </w:r>
          </w:p>
          <w:p w:rsidR="009C325F" w:rsidRPr="008B3326" w:rsidRDefault="009C325F" w:rsidP="009C325F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uważamy się za związanych niniejszą ofertą na okres </w:t>
            </w:r>
            <w:r w:rsidR="0046230A" w:rsidRPr="008B3326">
              <w:rPr>
                <w:rFonts w:ascii="Calibri" w:hAnsi="Calibri" w:cs="Segoe UI"/>
                <w:b/>
                <w:sz w:val="20"/>
                <w:szCs w:val="20"/>
              </w:rPr>
              <w:t>3</w:t>
            </w:r>
            <w:r w:rsidRPr="008B3326">
              <w:rPr>
                <w:rFonts w:ascii="Calibri" w:hAnsi="Calibri" w:cs="Segoe UI"/>
                <w:b/>
                <w:sz w:val="20"/>
                <w:szCs w:val="20"/>
              </w:rPr>
              <w:t>0 dni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 xml:space="preserve"> licząc od dnia otwarcia ofert (włącznie z tym dniem);</w:t>
            </w:r>
          </w:p>
          <w:p w:rsidR="009C325F" w:rsidRPr="008B3326" w:rsidRDefault="009C325F" w:rsidP="009C325F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akceptujemy, iż zapłata za zrealizowanie zamówienia następować będzie na zasadach opisanych we wzorze umowy,</w:t>
            </w:r>
          </w:p>
          <w:p w:rsidR="00A50A61" w:rsidRPr="008B3326" w:rsidRDefault="009C325F" w:rsidP="00A50A6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udzielamy 60 miesięcy rękojmi i 60 miesięcy gwarancji.</w:t>
            </w:r>
          </w:p>
          <w:p w:rsidR="00A50A61" w:rsidRPr="008B3326" w:rsidRDefault="00A50A61" w:rsidP="00A50A6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Theme="minorHAnsi" w:hAnsiTheme="minorHAnsi"/>
                <w:sz w:val="20"/>
                <w:szCs w:val="20"/>
              </w:rPr>
              <w:t xml:space="preserve">Oświadczam, że następujące dokumenty załączone do oferty </w:t>
            </w:r>
            <w:r w:rsidRPr="008B332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są objęte tajemnicą </w:t>
            </w:r>
            <w:r w:rsidRPr="008B3326">
              <w:rPr>
                <w:rFonts w:asciiTheme="minorHAnsi" w:hAnsiTheme="minorHAnsi"/>
                <w:sz w:val="20"/>
                <w:szCs w:val="20"/>
              </w:rPr>
              <w:t xml:space="preserve">przedsiębiorstwa </w:t>
            </w:r>
            <w:r w:rsidRPr="008B3326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(Wykonawca wypełnia tylko w przypadku, gdy którykolwiek z dokumentów załączonych do oferty stanowi tajemnicę przedsiębiorstwa): </w:t>
            </w:r>
            <w:r w:rsidRPr="008B3326">
              <w:rPr>
                <w:rFonts w:asciiTheme="minorHAnsi" w:hAnsiTheme="minorHAnsi"/>
                <w:sz w:val="20"/>
                <w:szCs w:val="20"/>
              </w:rPr>
              <w:t xml:space="preserve">…..…………………………………………………………… </w:t>
            </w:r>
            <w:r w:rsidR="008B3326" w:rsidRPr="008B3326">
              <w:rPr>
                <w:rFonts w:asciiTheme="minorHAnsi" w:hAnsiTheme="minorHAnsi"/>
                <w:sz w:val="20"/>
                <w:szCs w:val="20"/>
              </w:rPr>
              <w:t>....................</w:t>
            </w:r>
            <w:r w:rsidRPr="008B3326">
              <w:rPr>
                <w:rFonts w:asciiTheme="minorHAnsi" w:hAnsiTheme="minorHAnsi"/>
                <w:sz w:val="20"/>
                <w:szCs w:val="20"/>
              </w:rPr>
              <w:t xml:space="preserve">……………………………………………………………………………………………………….. </w:t>
            </w:r>
          </w:p>
          <w:p w:rsidR="00232037" w:rsidRPr="008B3326" w:rsidRDefault="00232037" w:rsidP="00232037">
            <w:pPr>
              <w:tabs>
                <w:tab w:val="left" w:pos="459"/>
              </w:tabs>
              <w:spacing w:after="40" w:line="276" w:lineRule="auto"/>
              <w:ind w:left="459"/>
              <w:jc w:val="both"/>
              <w:rPr>
                <w:rFonts w:asciiTheme="minorHAnsi" w:hAnsiTheme="minorHAnsi" w:cs="Segoe UI"/>
                <w:sz w:val="20"/>
                <w:szCs w:val="20"/>
              </w:rPr>
            </w:pPr>
            <w:r w:rsidRPr="008B3326">
              <w:rPr>
                <w:rFonts w:asciiTheme="minorHAnsi" w:hAnsiTheme="minorHAnsi"/>
                <w:b/>
                <w:bCs/>
                <w:sz w:val="20"/>
                <w:szCs w:val="20"/>
              </w:rPr>
              <w:t>Uwaga! Wykonawca winien pamiętać o przedłożeniu wraz z ofertą uzasadnienia, o którym mowa w Rozdziale X ust. 11 SIWZ, w przypadku objęcia dokumentów tajemnicą przedsiębiorstwa</w:t>
            </w:r>
          </w:p>
          <w:p w:rsidR="006A0A7F" w:rsidRDefault="009C325F" w:rsidP="00E10D2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6) </w:t>
            </w:r>
            <w:r w:rsidR="006A0A7F">
              <w:rPr>
                <w:rFonts w:ascii="Calibri" w:hAnsi="Calibri" w:cs="Segoe UI"/>
                <w:sz w:val="20"/>
                <w:szCs w:val="20"/>
              </w:rPr>
              <w:t>nazwa ogólno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 xml:space="preserve"> dostępne</w:t>
            </w:r>
            <w:r w:rsidR="006A0A7F">
              <w:rPr>
                <w:rFonts w:ascii="Calibri" w:hAnsi="Calibri" w:cs="Segoe UI"/>
                <w:sz w:val="20"/>
                <w:szCs w:val="20"/>
              </w:rPr>
              <w:t>j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 xml:space="preserve"> i elektronicznie prowadzone</w:t>
            </w:r>
            <w:r w:rsidR="006A0A7F">
              <w:rPr>
                <w:rFonts w:ascii="Calibri" w:hAnsi="Calibri" w:cs="Segoe UI"/>
                <w:sz w:val="20"/>
                <w:szCs w:val="20"/>
              </w:rPr>
              <w:t>j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 xml:space="preserve"> bazy, z któr</w:t>
            </w:r>
            <w:r w:rsidR="006A0A7F">
              <w:rPr>
                <w:rFonts w:ascii="Calibri" w:hAnsi="Calibri" w:cs="Segoe UI"/>
                <w:sz w:val="20"/>
                <w:szCs w:val="20"/>
              </w:rPr>
              <w:t>ej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6A0A7F">
              <w:rPr>
                <w:rFonts w:ascii="Calibri" w:hAnsi="Calibri" w:cs="Segoe UI"/>
                <w:sz w:val="20"/>
                <w:szCs w:val="20"/>
              </w:rPr>
              <w:t xml:space="preserve">Zamawiający 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>może bezpłatnie pozyskać odpis</w:t>
            </w:r>
            <w:r w:rsidR="006A0A7F" w:rsidRPr="0054320A">
              <w:rPr>
                <w:rFonts w:ascii="Calibri" w:hAnsi="Calibri" w:cs="Segoe UI"/>
                <w:sz w:val="22"/>
                <w:szCs w:val="22"/>
              </w:rPr>
              <w:t xml:space="preserve"> </w:t>
            </w:r>
            <w:r w:rsidR="006A0A7F" w:rsidRPr="006A0A7F">
              <w:rPr>
                <w:rFonts w:ascii="Calibri" w:hAnsi="Calibri" w:cs="Segoe UI"/>
                <w:sz w:val="20"/>
                <w:szCs w:val="20"/>
              </w:rPr>
              <w:t>z właściwego rejestru lub centralnej ewidencji i informacji o działalności gospodarczej</w:t>
            </w:r>
            <w:r w:rsidR="006A0A7F">
              <w:rPr>
                <w:rFonts w:ascii="Calibri" w:hAnsi="Calibri" w:cs="Segoe UI"/>
                <w:sz w:val="20"/>
                <w:szCs w:val="20"/>
              </w:rPr>
              <w:t xml:space="preserve"> Wykonawcy .........................................................................(jeżeli dotyczy)</w:t>
            </w:r>
          </w:p>
          <w:p w:rsidR="009C325F" w:rsidRPr="008B3326" w:rsidRDefault="006A0A7F" w:rsidP="00E10D2B">
            <w:p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7)</w:t>
            </w:r>
            <w:r w:rsidR="009C325F" w:rsidRPr="008B3326">
              <w:rPr>
                <w:rFonts w:ascii="Calibri" w:hAnsi="Calibri" w:cs="Segoe UI"/>
                <w:sz w:val="20"/>
                <w:szCs w:val="20"/>
              </w:rPr>
              <w:t>Wykonawca oświadcza, że:</w:t>
            </w:r>
          </w:p>
          <w:p w:rsidR="009C325F" w:rsidRPr="008B3326" w:rsidRDefault="009C325F" w:rsidP="009C325F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wybór oferty nie będzie prowadzić do powstania u Zamawiającego obowiązku podatkowego, </w:t>
            </w:r>
          </w:p>
          <w:p w:rsidR="00D419B5" w:rsidRPr="008B3326" w:rsidRDefault="009C325F" w:rsidP="00D419B5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wybór oferty będzie prowadzić do powstania u Zamawiającego obowiązku podatkowego w odniesieniu do następujących towarów: ………………………….. (należy wskazać produkty). Wartość towaru powodująca obowiązek podatkowy u Zamawiającego to …………………...…….. zł netto</w:t>
            </w:r>
            <w:r w:rsidR="00D419B5" w:rsidRPr="008B3326">
              <w:rPr>
                <w:rFonts w:ascii="Calibri" w:hAnsi="Calibri" w:cs="Segoe UI"/>
                <w:sz w:val="20"/>
                <w:szCs w:val="20"/>
              </w:rPr>
              <w:t>,</w:t>
            </w:r>
          </w:p>
          <w:p w:rsidR="00AF5F0A" w:rsidRPr="008B3326" w:rsidRDefault="00322CB2" w:rsidP="00D419B5">
            <w:pPr>
              <w:numPr>
                <w:ilvl w:val="0"/>
                <w:numId w:val="6"/>
              </w:numPr>
              <w:tabs>
                <w:tab w:val="left" w:pos="459"/>
              </w:tabs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wypełnił</w:t>
            </w:r>
            <w:r w:rsidR="00AF5F0A" w:rsidRPr="008B3326">
              <w:rPr>
                <w:rFonts w:ascii="Calibri" w:hAnsi="Calibri" w:cs="Segoe UI"/>
                <w:sz w:val="20"/>
                <w:szCs w:val="20"/>
              </w:rPr>
              <w:t xml:space="preserve"> obowiązki informacyjne przewidziane w art. 13 lub art. 14 RODO</w:t>
            </w:r>
            <w:r w:rsidR="00AF5F0A" w:rsidRPr="008B3326">
              <w:rPr>
                <w:rFonts w:ascii="Calibri" w:hAnsi="Calibri" w:cs="Segoe UI"/>
                <w:sz w:val="20"/>
                <w:szCs w:val="20"/>
                <w:vertAlign w:val="superscript"/>
              </w:rPr>
              <w:t>1</w:t>
            </w:r>
            <w:r w:rsidR="00AF5F0A" w:rsidRPr="008B3326">
              <w:rPr>
                <w:rFonts w:ascii="Calibri" w:hAnsi="Calibri" w:cs="Segoe UI"/>
                <w:sz w:val="20"/>
                <w:szCs w:val="20"/>
              </w:rPr>
              <w:t>) wobec osób fizycznych, od których dane osobowe bezpo</w:t>
            </w:r>
            <w:r w:rsidRPr="008B3326">
              <w:rPr>
                <w:rFonts w:ascii="Calibri" w:hAnsi="Calibri" w:cs="Segoe UI"/>
                <w:sz w:val="20"/>
                <w:szCs w:val="20"/>
              </w:rPr>
              <w:t>średnio lub pośrednio pozyskał</w:t>
            </w:r>
            <w:r w:rsidR="00AF5F0A" w:rsidRPr="008B3326">
              <w:rPr>
                <w:rFonts w:ascii="Calibri" w:hAnsi="Calibri" w:cs="Segoe UI"/>
                <w:sz w:val="20"/>
                <w:szCs w:val="20"/>
              </w:rPr>
              <w:t xml:space="preserve"> w celu ubiegania się o udzielenie zamówienia publicznego w niniejszym postępowaniu.*</w:t>
            </w:r>
          </w:p>
          <w:p w:rsidR="00AF5F0A" w:rsidRPr="008B3326" w:rsidRDefault="00AF5F0A" w:rsidP="00AF5F0A">
            <w:pPr>
              <w:pStyle w:val="Tekstprzypisudolnego"/>
              <w:jc w:val="both"/>
              <w:rPr>
                <w:rFonts w:asciiTheme="minorHAnsi" w:hAnsiTheme="minorHAnsi" w:cs="Arial"/>
              </w:rPr>
            </w:pPr>
            <w:r w:rsidRPr="008B3326">
              <w:rPr>
                <w:rFonts w:ascii="Arial" w:hAnsi="Arial" w:cs="Arial"/>
                <w:color w:val="000000"/>
                <w:vertAlign w:val="superscript"/>
              </w:rPr>
              <w:t xml:space="preserve">1) </w:t>
            </w:r>
            <w:r w:rsidRPr="008B3326">
              <w:rPr>
                <w:rFonts w:asciiTheme="minorHAnsi" w:hAnsiTheme="minorHAnsi" w:cs="Arial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AF5F0A" w:rsidRPr="008B3326" w:rsidRDefault="00AF5F0A" w:rsidP="00AF5F0A">
            <w:pPr>
              <w:pStyle w:val="Tekstprzypisudolnego"/>
              <w:jc w:val="both"/>
              <w:rPr>
                <w:rFonts w:asciiTheme="minorHAnsi" w:hAnsiTheme="minorHAnsi"/>
              </w:rPr>
            </w:pPr>
          </w:p>
          <w:p w:rsidR="00AF5F0A" w:rsidRPr="008B3326" w:rsidRDefault="00AF5F0A" w:rsidP="00AF5F0A">
            <w:pPr>
              <w:pStyle w:val="NormalnyWeb"/>
              <w:spacing w:line="276" w:lineRule="auto"/>
              <w:ind w:left="142" w:hanging="142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B3326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* </w:t>
            </w:r>
            <w:r w:rsidRPr="008B3326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 xml:space="preserve">W przypadku gdy wykonawca </w:t>
            </w:r>
            <w:r w:rsidRPr="008B3326">
              <w:rPr>
                <w:rFonts w:asciiTheme="minorHAnsi" w:hAnsiTheme="minorHAnsi" w:cs="Arial"/>
                <w:b/>
                <w:sz w:val="20"/>
                <w:szCs w:val="20"/>
              </w:rPr>
      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9C325F" w:rsidRPr="008B3326" w:rsidRDefault="009C325F" w:rsidP="00E10D2B">
            <w:pPr>
              <w:pStyle w:val="Tekstpodstawowywcity2"/>
              <w:tabs>
                <w:tab w:val="left" w:pos="459"/>
              </w:tabs>
              <w:spacing w:after="40" w:line="276" w:lineRule="auto"/>
              <w:ind w:left="0"/>
              <w:jc w:val="both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C325F" w:rsidRPr="008B3326" w:rsidTr="008B3326">
        <w:trPr>
          <w:trHeight w:val="425"/>
        </w:trPr>
        <w:tc>
          <w:tcPr>
            <w:tcW w:w="9781" w:type="dxa"/>
            <w:gridSpan w:val="2"/>
          </w:tcPr>
          <w:p w:rsidR="009C325F" w:rsidRPr="008B3326" w:rsidRDefault="009C325F" w:rsidP="009C325F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25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lastRenderedPageBreak/>
              <w:t>ZOBOWIĄZANIA W PRZYPADKU PRZYZNANIA ZAMÓWIENIA:</w:t>
            </w:r>
          </w:p>
          <w:p w:rsidR="009C325F" w:rsidRPr="008B3326" w:rsidRDefault="009C325F" w:rsidP="009C325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9C325F" w:rsidRPr="008B3326" w:rsidRDefault="009C325F" w:rsidP="009C325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="00B06F61" w:rsidRPr="008B3326"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8B3326">
              <w:rPr>
                <w:rFonts w:ascii="Calibri" w:hAnsi="Calibri"/>
                <w:b/>
                <w:sz w:val="20"/>
                <w:szCs w:val="20"/>
              </w:rPr>
              <w:t xml:space="preserve"> % ceny ofertowej brutto</w:t>
            </w:r>
            <w:r w:rsidRPr="008B3326">
              <w:rPr>
                <w:rFonts w:ascii="Calibri" w:hAnsi="Calibri"/>
                <w:sz w:val="20"/>
                <w:szCs w:val="20"/>
              </w:rPr>
              <w:t>;</w:t>
            </w:r>
          </w:p>
          <w:p w:rsidR="009C325F" w:rsidRPr="008B3326" w:rsidRDefault="009C325F" w:rsidP="009C325F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</w:t>
            </w:r>
          </w:p>
          <w:p w:rsidR="009C325F" w:rsidRPr="008B3326" w:rsidRDefault="009C325F" w:rsidP="001E04A0">
            <w:pPr>
              <w:tabs>
                <w:tab w:val="num" w:pos="459"/>
              </w:tabs>
              <w:spacing w:after="40" w:line="276" w:lineRule="auto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e-mail: </w:t>
            </w:r>
            <w:r w:rsidR="008B3326"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......................................................</w:t>
            </w:r>
            <w:r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>………...……........………….…</w:t>
            </w:r>
            <w:r w:rsidR="001E04A0"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 </w:t>
            </w:r>
            <w:r w:rsidRPr="008B3326">
              <w:rPr>
                <w:rFonts w:ascii="Calibri" w:hAnsi="Calibri" w:cs="Segoe UI"/>
                <w:bCs/>
                <w:iCs/>
                <w:sz w:val="20"/>
                <w:szCs w:val="20"/>
              </w:rPr>
              <w:t xml:space="preserve">tel./fax: </w:t>
            </w:r>
            <w:r w:rsidR="001E04A0">
              <w:rPr>
                <w:rFonts w:ascii="Calibri" w:hAnsi="Calibri" w:cs="Segoe UI"/>
                <w:bCs/>
                <w:iCs/>
                <w:sz w:val="20"/>
                <w:szCs w:val="20"/>
              </w:rPr>
              <w:t>..........................................</w:t>
            </w:r>
          </w:p>
        </w:tc>
      </w:tr>
      <w:tr w:rsidR="009C325F" w:rsidRPr="008B3326" w:rsidTr="008B3326">
        <w:trPr>
          <w:trHeight w:val="1980"/>
        </w:trPr>
        <w:tc>
          <w:tcPr>
            <w:tcW w:w="9781" w:type="dxa"/>
            <w:gridSpan w:val="2"/>
          </w:tcPr>
          <w:p w:rsidR="009C325F" w:rsidRDefault="009C325F" w:rsidP="009C325F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PODWYKONAWCY:</w:t>
            </w:r>
          </w:p>
          <w:p w:rsidR="00CB1EB3" w:rsidRPr="008B3326" w:rsidRDefault="00CB1EB3" w:rsidP="00CB1EB3">
            <w:pPr>
              <w:pStyle w:val="Akapitzlist"/>
              <w:spacing w:after="40" w:line="276" w:lineRule="auto"/>
              <w:ind w:left="34" w:hanging="34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>Oświadczam, że zamówienie będziemy realizować sami/przy udziale podwykonawców*</w:t>
            </w:r>
          </w:p>
          <w:p w:rsidR="009C325F" w:rsidRPr="008B3326" w:rsidRDefault="009C325F" w:rsidP="00E10D2B">
            <w:pPr>
              <w:spacing w:line="276" w:lineRule="auto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 xml:space="preserve">Podwykonawcom zamierzam powierzyć poniższe </w:t>
            </w:r>
            <w:r w:rsidRPr="008B3326">
              <w:rPr>
                <w:rFonts w:ascii="Calibri" w:hAnsi="Calibri" w:cs="Arial"/>
                <w:sz w:val="20"/>
                <w:szCs w:val="20"/>
              </w:rPr>
              <w:t>części zamówienia (Jeżeli jest to wiadome, należy podać również dane proponowanych podwykonawców)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E10D2B">
            <w:pPr>
              <w:spacing w:after="40" w:line="276" w:lineRule="auto"/>
              <w:ind w:left="34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9C325F" w:rsidRPr="008B3326" w:rsidTr="008B3326">
        <w:trPr>
          <w:trHeight w:val="280"/>
        </w:trPr>
        <w:tc>
          <w:tcPr>
            <w:tcW w:w="9781" w:type="dxa"/>
            <w:gridSpan w:val="2"/>
          </w:tcPr>
          <w:p w:rsidR="009C325F" w:rsidRPr="008B3326" w:rsidRDefault="009C325F" w:rsidP="009C325F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>SPIS TREŚCI:</w:t>
            </w:r>
          </w:p>
          <w:p w:rsidR="009C325F" w:rsidRPr="008B3326" w:rsidRDefault="009C325F" w:rsidP="00E10D2B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9C325F">
            <w:pPr>
              <w:numPr>
                <w:ilvl w:val="0"/>
                <w:numId w:val="2"/>
              </w:numPr>
              <w:spacing w:after="40" w:line="276" w:lineRule="auto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9C325F" w:rsidRPr="008B3326" w:rsidRDefault="009C325F" w:rsidP="00E10D2B">
            <w:pPr>
              <w:spacing w:after="40" w:line="276" w:lineRule="auto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A2E62" w:rsidRPr="008B3326" w:rsidTr="008B3326">
        <w:trPr>
          <w:trHeight w:val="280"/>
        </w:trPr>
        <w:tc>
          <w:tcPr>
            <w:tcW w:w="9781" w:type="dxa"/>
            <w:gridSpan w:val="2"/>
          </w:tcPr>
          <w:p w:rsidR="008E5D4E" w:rsidRDefault="00AA2E62" w:rsidP="008E5D4E">
            <w:pPr>
              <w:pStyle w:val="Akapitzlist"/>
              <w:numPr>
                <w:ilvl w:val="0"/>
                <w:numId w:val="4"/>
              </w:numPr>
              <w:spacing w:after="40" w:line="276" w:lineRule="auto"/>
              <w:ind w:left="459" w:hanging="459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 xml:space="preserve">CZĘŚĆ </w:t>
            </w:r>
            <w:r w:rsidR="008B3326" w:rsidRPr="008B3326">
              <w:rPr>
                <w:rFonts w:ascii="Calibri" w:hAnsi="Calibri" w:cs="Segoe UI"/>
                <w:b/>
                <w:sz w:val="20"/>
              </w:rPr>
              <w:t>DOTYCZĄCA KRYTRIÓW OCENY OFERT</w:t>
            </w:r>
          </w:p>
          <w:p w:rsidR="008E5D4E" w:rsidRDefault="008E5D4E" w:rsidP="008E5D4E">
            <w:pPr>
              <w:pStyle w:val="Akapitzlist"/>
              <w:spacing w:after="40" w:line="276" w:lineRule="auto"/>
              <w:ind w:left="34"/>
              <w:rPr>
                <w:rFonts w:ascii="Calibri" w:hAnsi="Calibri" w:cs="Calibri"/>
                <w:b/>
                <w:bCs/>
                <w:szCs w:val="22"/>
              </w:rPr>
            </w:pPr>
            <w:r w:rsidRPr="008E5D4E">
              <w:rPr>
                <w:rFonts w:ascii="Calibri" w:hAnsi="Calibri" w:cs="Calibri"/>
                <w:b/>
                <w:bCs/>
                <w:sz w:val="22"/>
                <w:szCs w:val="22"/>
              </w:rPr>
              <w:t>Informacje dotyczące zamówie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ń</w:t>
            </w:r>
            <w:r w:rsidRPr="008E5D4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służące przyznaniu punktów w ramach kryterium</w:t>
            </w:r>
          </w:p>
          <w:p w:rsidR="008E5D4E" w:rsidRPr="008E5D4E" w:rsidRDefault="008E5D4E" w:rsidP="008E5D4E">
            <w:pPr>
              <w:pStyle w:val="Akapitzlist"/>
              <w:spacing w:after="40" w:line="276" w:lineRule="auto"/>
              <w:ind w:left="34"/>
              <w:rPr>
                <w:rFonts w:ascii="Calibri" w:hAnsi="Calibri" w:cs="Segoe UI"/>
                <w:b/>
                <w:sz w:val="20"/>
              </w:rPr>
            </w:pPr>
          </w:p>
          <w:p w:rsidR="0065268F" w:rsidRPr="0065268F" w:rsidRDefault="00322CB2" w:rsidP="0065268F">
            <w:pPr>
              <w:pStyle w:val="Akapitzlist"/>
              <w:spacing w:after="40" w:line="276" w:lineRule="auto"/>
              <w:ind w:left="0"/>
              <w:jc w:val="both"/>
              <w:rPr>
                <w:rFonts w:ascii="Calibri" w:hAnsi="Calibri"/>
                <w:sz w:val="20"/>
              </w:rPr>
            </w:pPr>
            <w:r w:rsidRPr="008B3326">
              <w:rPr>
                <w:rFonts w:asciiTheme="minorHAnsi" w:hAnsiTheme="minorHAnsi"/>
                <w:sz w:val="20"/>
              </w:rPr>
              <w:t>1.</w:t>
            </w:r>
            <w:r w:rsidR="00AA2E62" w:rsidRPr="008B3326">
              <w:rPr>
                <w:rFonts w:asciiTheme="minorHAnsi" w:hAnsiTheme="minorHAnsi"/>
                <w:sz w:val="20"/>
              </w:rPr>
              <w:t xml:space="preserve">Oferuję realizację zamówienia przez </w:t>
            </w:r>
            <w:r w:rsidR="00AA2E62" w:rsidRPr="008B3326">
              <w:rPr>
                <w:rFonts w:asciiTheme="minorHAnsi" w:hAnsiTheme="minorHAnsi"/>
                <w:b/>
                <w:sz w:val="20"/>
              </w:rPr>
              <w:t>Kierownika budowy</w:t>
            </w:r>
            <w:r w:rsidR="00AA2E62" w:rsidRPr="008B3326">
              <w:rPr>
                <w:rFonts w:asciiTheme="minorHAnsi" w:hAnsiTheme="minorHAnsi"/>
                <w:sz w:val="20"/>
              </w:rPr>
              <w:t xml:space="preserve">: ………………..…………..… </w:t>
            </w:r>
            <w:r w:rsidR="00AA2E62" w:rsidRPr="008B3326">
              <w:rPr>
                <w:rFonts w:asciiTheme="minorHAnsi" w:hAnsiTheme="minorHAnsi"/>
                <w:i/>
                <w:iCs/>
                <w:sz w:val="20"/>
              </w:rPr>
              <w:t>(imię i nazwisko</w:t>
            </w:r>
            <w:r w:rsidR="00AA2E62" w:rsidRPr="008B3326">
              <w:rPr>
                <w:rFonts w:asciiTheme="minorHAnsi" w:hAnsiTheme="minorHAnsi"/>
                <w:sz w:val="20"/>
              </w:rPr>
              <w:t>), tj. osobę</w:t>
            </w:r>
            <w:r w:rsidR="008B3326" w:rsidRPr="008B3326">
              <w:rPr>
                <w:rFonts w:asciiTheme="minorHAnsi" w:hAnsiTheme="minorHAnsi"/>
                <w:sz w:val="20"/>
              </w:rPr>
              <w:t xml:space="preserve">, </w:t>
            </w:r>
            <w:r w:rsidR="008E5D4E">
              <w:rPr>
                <w:rFonts w:asciiTheme="minorHAnsi" w:hAnsiTheme="minorHAnsi"/>
                <w:sz w:val="20"/>
              </w:rPr>
              <w:t xml:space="preserve"> która </w:t>
            </w:r>
            <w:r w:rsidR="00AA2E62" w:rsidRPr="008B3326">
              <w:rPr>
                <w:rFonts w:asciiTheme="minorHAnsi" w:hAnsiTheme="minorHAnsi"/>
                <w:sz w:val="20"/>
              </w:rPr>
              <w:t xml:space="preserve">posiada </w:t>
            </w:r>
            <w:r w:rsidR="00855366" w:rsidRPr="008B3326">
              <w:rPr>
                <w:rFonts w:ascii="Calibri" w:hAnsi="Calibri"/>
                <w:sz w:val="20"/>
              </w:rPr>
              <w:t>uprawnienia do wykonywania samodzielnych funkcji w budownictwie w rozumieniu ustawy z dnia 7</w:t>
            </w:r>
            <w:r w:rsidR="008B3326" w:rsidRPr="008B3326">
              <w:rPr>
                <w:rFonts w:ascii="Calibri" w:hAnsi="Calibri"/>
                <w:sz w:val="20"/>
              </w:rPr>
              <w:t xml:space="preserve"> lipca 1994 r. Prawo budowlane </w:t>
            </w:r>
            <w:r w:rsidR="00855366" w:rsidRPr="008B3326">
              <w:rPr>
                <w:rFonts w:ascii="Calibri" w:hAnsi="Calibri"/>
                <w:sz w:val="20"/>
              </w:rPr>
              <w:t xml:space="preserve"> w zakresie kierowania robotami budowlanymi w specjaln</w:t>
            </w:r>
            <w:r w:rsidR="0065268F">
              <w:rPr>
                <w:rFonts w:ascii="Calibri" w:hAnsi="Calibri"/>
                <w:sz w:val="20"/>
              </w:rPr>
              <w:t xml:space="preserve">ości konstrukcyjno – budowlanej, </w:t>
            </w:r>
            <w:r w:rsidR="0065268F" w:rsidRPr="0065268F">
              <w:rPr>
                <w:rFonts w:ascii="Calibri" w:hAnsi="Calibri"/>
                <w:sz w:val="20"/>
              </w:rPr>
              <w:t>wpisaną na listę członków właściwej izby samorządu zawodowego, która spełnia wymagania wynikające z art. 37c ustawy z dnia  23 lipca 2003 r. o ochronie zabytków i opiece nad zabytkami (Dz. U. 2018 poz. 2067 ze zm.).</w:t>
            </w:r>
          </w:p>
          <w:p w:rsidR="008E5D4E" w:rsidRDefault="008E5D4E" w:rsidP="001E04A0">
            <w:pPr>
              <w:pStyle w:val="Akapitzlist"/>
              <w:spacing w:after="40" w:line="276" w:lineRule="auto"/>
              <w:ind w:left="0"/>
              <w:jc w:val="both"/>
              <w:rPr>
                <w:rFonts w:ascii="Calibri" w:hAnsi="Calibri"/>
                <w:sz w:val="20"/>
              </w:rPr>
            </w:pPr>
          </w:p>
          <w:p w:rsidR="00B06F61" w:rsidRPr="001E04A0" w:rsidRDefault="008B3326" w:rsidP="001E04A0">
            <w:pPr>
              <w:pStyle w:val="Akapitzlist"/>
              <w:spacing w:after="40" w:line="276" w:lineRule="auto"/>
              <w:ind w:left="0"/>
              <w:jc w:val="both"/>
              <w:rPr>
                <w:rFonts w:ascii="Calibri" w:hAnsi="Calibri" w:cs="Segoe UI"/>
                <w:b/>
                <w:sz w:val="20"/>
              </w:rPr>
            </w:pPr>
            <w:r w:rsidRPr="008B3326">
              <w:rPr>
                <w:rFonts w:ascii="Calibri" w:hAnsi="Calibri" w:cs="Segoe UI"/>
                <w:b/>
                <w:sz w:val="20"/>
              </w:rPr>
              <w:t xml:space="preserve">„Doświadczenie kierownika budowy”. </w:t>
            </w:r>
            <w:r w:rsidR="008E5D4E" w:rsidRPr="00BF6CA6">
              <w:rPr>
                <w:rFonts w:ascii="Calibri" w:hAnsi="Calibri" w:cs="Arial"/>
                <w:sz w:val="22"/>
                <w:szCs w:val="22"/>
              </w:rPr>
              <w:t xml:space="preserve">Zamawiający przyzna punkty za </w:t>
            </w:r>
            <w:r w:rsidR="008E5D4E" w:rsidRPr="00BF6CA6">
              <w:rPr>
                <w:rFonts w:ascii="Calibri" w:hAnsi="Calibri"/>
                <w:sz w:val="22"/>
                <w:szCs w:val="22"/>
              </w:rPr>
              <w:t>dodatkowe umowy (inne niż wymagane na potwierdzenie spełniania warunku udziału w postępowaniu), w których kierownik budowy skierowany do realizacji przedmiotowego zamówienia pełnił funkcję kierownika budowy przy remontach elewacji tynkowanych, w obiektach wpisanych do rejestru zabytków lub ewidencji zabytków, które w swoim zakresie zawierały zabezpieczenie konstrukcyjne murów poprzez wykonanie iniekcji pęknięć. W tym kryterium punktowana będzie ilość wykonanych umów w powyższym zakresie, zrealizowanych przez kierownika budowy. Za każdą umowę zrealizowaną przez kierownika budowy wykonawca otrzyma 2 punkty. Maksymalnie w ramach tego kryterium można uzyskać 10 punktów.</w:t>
            </w:r>
            <w:r w:rsidR="00B06F61" w:rsidRPr="008B3326">
              <w:rPr>
                <w:rFonts w:ascii="Calibri" w:hAnsi="Calibri"/>
                <w:b/>
                <w:sz w:val="20"/>
              </w:rPr>
              <w:t>.</w:t>
            </w:r>
          </w:p>
          <w:p w:rsidR="00B06F61" w:rsidRPr="008B3326" w:rsidRDefault="00B06F61" w:rsidP="00AA2E62">
            <w:pPr>
              <w:pStyle w:val="Default"/>
              <w:rPr>
                <w:rFonts w:ascii="Calibri" w:hAnsi="Calibri"/>
                <w:b/>
                <w:sz w:val="20"/>
                <w:szCs w:val="20"/>
              </w:rPr>
            </w:pPr>
          </w:p>
          <w:p w:rsidR="00855366" w:rsidRPr="008B3326" w:rsidRDefault="00855366" w:rsidP="00AA2E6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B3326">
              <w:rPr>
                <w:rFonts w:ascii="Calibri" w:hAnsi="Calibri"/>
                <w:b/>
                <w:sz w:val="20"/>
                <w:szCs w:val="20"/>
              </w:rPr>
              <w:t>UWAGA: Każdy wiersz w tabeli poniżej winien dotyczyć jednej zrealizowanej umowy.</w:t>
            </w:r>
          </w:p>
          <w:p w:rsidR="00AA2E62" w:rsidRPr="008B3326" w:rsidRDefault="00AA2E62" w:rsidP="00AA2E62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119"/>
              <w:gridCol w:w="3402"/>
              <w:gridCol w:w="1984"/>
            </w:tblGrid>
            <w:tr w:rsidR="00262126" w:rsidRPr="008B3326" w:rsidTr="008B3326">
              <w:trPr>
                <w:trHeight w:val="1891"/>
              </w:trPr>
              <w:tc>
                <w:tcPr>
                  <w:tcW w:w="596" w:type="dxa"/>
                </w:tcPr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119" w:type="dxa"/>
                </w:tcPr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Zakres umowy (zamówienia) konieczny do wykazania punktowanego doświadczenia kierownika budowy</w:t>
                  </w:r>
                </w:p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262126" w:rsidRPr="008B3326" w:rsidRDefault="00691D03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</w:t>
                  </w:r>
                  <w:r w:rsidR="00262126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Zleceniodawca (</w:t>
                  </w:r>
                  <w:r w:rsidR="00A470DD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</w:t>
                  </w:r>
                  <w:r w:rsidR="00262126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azwa i adres)</w:t>
                  </w:r>
                </w:p>
                <w:p w:rsidR="00262126" w:rsidRPr="008B3326" w:rsidRDefault="00691D03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</w:t>
                  </w:r>
                  <w:r w:rsidR="00262126"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Nazwa i adres obiektu</w:t>
                  </w:r>
                </w:p>
                <w:p w:rsidR="00262126" w:rsidRPr="008B3326" w:rsidRDefault="00262126" w:rsidP="008B3326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322CB2" w:rsidRPr="008B3326" w:rsidRDefault="008B33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Nr z rejestru zabytków/ewidencji</w:t>
                  </w:r>
                </w:p>
              </w:tc>
            </w:tr>
            <w:tr w:rsidR="00262126" w:rsidRPr="008B3326" w:rsidTr="008B3326">
              <w:tc>
                <w:tcPr>
                  <w:tcW w:w="596" w:type="dxa"/>
                </w:tcPr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322CB2" w:rsidRPr="008B3326" w:rsidRDefault="00322CB2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691D03" w:rsidRPr="008B3326" w:rsidRDefault="00691D03" w:rsidP="00691D03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322CB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62126" w:rsidRPr="008B3326" w:rsidTr="008B3326">
              <w:tc>
                <w:tcPr>
                  <w:tcW w:w="596" w:type="dxa"/>
                </w:tcPr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119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62126" w:rsidRPr="008B3326" w:rsidTr="008B3326">
              <w:tc>
                <w:tcPr>
                  <w:tcW w:w="596" w:type="dxa"/>
                </w:tcPr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119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3.......................................................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62126" w:rsidRPr="008B3326" w:rsidTr="008B3326">
              <w:tc>
                <w:tcPr>
                  <w:tcW w:w="596" w:type="dxa"/>
                </w:tcPr>
                <w:p w:rsidR="00262126" w:rsidRPr="008B3326" w:rsidRDefault="00262126" w:rsidP="00AA2E62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119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A70B04" w:rsidRPr="008B3326" w:rsidRDefault="00A70B04" w:rsidP="00A70B04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62126" w:rsidRPr="008B3326" w:rsidTr="008B3326">
              <w:tc>
                <w:tcPr>
                  <w:tcW w:w="596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b/>
                      <w:bCs/>
                      <w:sz w:val="20"/>
                      <w:szCs w:val="20"/>
                    </w:rPr>
                    <w:t>.....</w:t>
                  </w:r>
                </w:p>
              </w:tc>
              <w:tc>
                <w:tcPr>
                  <w:tcW w:w="3119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:rsidR="00262126" w:rsidRPr="008B3326" w:rsidRDefault="00262126" w:rsidP="00AA2E62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A2E62" w:rsidRPr="008B3326" w:rsidRDefault="00AA2E62" w:rsidP="00AA2E6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tbl>
            <w:tblPr>
              <w:tblW w:w="948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484"/>
            </w:tblGrid>
            <w:tr w:rsidR="00AA2E62" w:rsidRPr="008B3326" w:rsidTr="00AA2E62">
              <w:trPr>
                <w:trHeight w:val="81"/>
              </w:trPr>
              <w:tc>
                <w:tcPr>
                  <w:tcW w:w="9484" w:type="dxa"/>
                </w:tcPr>
                <w:p w:rsidR="00AA2E62" w:rsidRPr="008B3326" w:rsidRDefault="00AA2E6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  <w:tr w:rsidR="00AA2E62" w:rsidRPr="008B3326" w:rsidTr="00AA2E62">
              <w:trPr>
                <w:trHeight w:val="81"/>
              </w:trPr>
              <w:tc>
                <w:tcPr>
                  <w:tcW w:w="9484" w:type="dxa"/>
                </w:tcPr>
                <w:p w:rsidR="008E5D4E" w:rsidRDefault="008B3326" w:rsidP="008B3326">
                  <w:pPr>
                    <w:pStyle w:val="Akapitzlist"/>
                    <w:spacing w:line="276" w:lineRule="auto"/>
                    <w:ind w:left="-74"/>
                    <w:contextualSpacing w:val="0"/>
                    <w:jc w:val="both"/>
                    <w:rPr>
                      <w:rFonts w:ascii="Calibri" w:hAnsi="Calibri" w:cs="Segoe UI"/>
                      <w:b/>
                      <w:sz w:val="20"/>
                    </w:rPr>
                  </w:pPr>
                  <w:r w:rsidRPr="008B3326">
                    <w:rPr>
                      <w:rFonts w:asciiTheme="minorHAnsi" w:hAnsiTheme="minorHAnsi"/>
                      <w:sz w:val="20"/>
                    </w:rPr>
                    <w:t xml:space="preserve">2.Oferuję realizację zamówienia przez </w:t>
                  </w:r>
                  <w:r w:rsidRPr="008B3326">
                    <w:rPr>
                      <w:rFonts w:asciiTheme="minorHAnsi" w:hAnsiTheme="minorHAnsi"/>
                      <w:b/>
                      <w:sz w:val="20"/>
                    </w:rPr>
                    <w:t>Kierownika prac konserwatorskich</w:t>
                  </w:r>
                  <w:r w:rsidRPr="008B3326">
                    <w:rPr>
                      <w:rFonts w:asciiTheme="minorHAnsi" w:hAnsiTheme="minorHAnsi"/>
                      <w:sz w:val="20"/>
                    </w:rPr>
                    <w:t xml:space="preserve">: ………………..…………..… </w:t>
                  </w:r>
                  <w:r w:rsidRPr="008B3326">
                    <w:rPr>
                      <w:rFonts w:asciiTheme="minorHAnsi" w:hAnsiTheme="minorHAnsi"/>
                      <w:i/>
                      <w:iCs/>
                      <w:sz w:val="20"/>
                    </w:rPr>
                    <w:t>(imię i nazwisko</w:t>
                  </w:r>
                  <w:r w:rsidRPr="008B3326">
                    <w:rPr>
                      <w:rFonts w:asciiTheme="minorHAnsi" w:hAnsiTheme="minorHAnsi"/>
                      <w:sz w:val="20"/>
                    </w:rPr>
                    <w:t>), tj. osobę</w:t>
                  </w:r>
                  <w:r w:rsidR="008E5D4E">
                    <w:rPr>
                      <w:rFonts w:asciiTheme="minorHAnsi" w:hAnsiTheme="minorHAnsi"/>
                      <w:sz w:val="20"/>
                    </w:rPr>
                    <w:t xml:space="preserve"> </w:t>
                  </w:r>
                  <w:r w:rsidRPr="008B3326">
                    <w:rPr>
                      <w:rFonts w:ascii="Calibri" w:hAnsi="Calibri"/>
                      <w:sz w:val="20"/>
                    </w:rPr>
                    <w:t xml:space="preserve">posiadającą odpowiednie do wykonywanego zakresu prac wykształcenie i praktykę, zgodnie z art. 37a ustawy z dnia  23 lipca 2003 r. o ochronie zabytków i opiece nad zabytkami </w:t>
                  </w:r>
                  <w:r w:rsidRPr="008B3326">
                    <w:rPr>
                      <w:rFonts w:ascii="Calibri" w:hAnsi="Calibri"/>
                      <w:color w:val="000000"/>
                      <w:sz w:val="20"/>
                    </w:rPr>
                    <w:t>(</w:t>
                  </w:r>
                  <w:r w:rsidRPr="008B3326">
                    <w:rPr>
                      <w:rStyle w:val="FontStyle23"/>
                    </w:rPr>
                    <w:t>Dz. U. 2018 poz. 2067 ze zm</w:t>
                  </w:r>
                  <w:r w:rsidRPr="008B3326">
                    <w:rPr>
                      <w:rFonts w:ascii="Calibri" w:hAnsi="Calibri"/>
                      <w:color w:val="000000"/>
                      <w:sz w:val="20"/>
                    </w:rPr>
                    <w:t>.)</w:t>
                  </w:r>
                  <w:r w:rsidRPr="008B3326">
                    <w:rPr>
                      <w:rFonts w:ascii="Calibri" w:hAnsi="Calibri"/>
                      <w:sz w:val="20"/>
                    </w:rPr>
                    <w:t xml:space="preserve">. </w:t>
                  </w:r>
                  <w:r w:rsidRPr="008B3326">
                    <w:rPr>
                      <w:rFonts w:ascii="Calibri" w:hAnsi="Calibri" w:cs="Segoe UI"/>
                      <w:b/>
                      <w:sz w:val="20"/>
                    </w:rPr>
                    <w:t>„</w:t>
                  </w:r>
                  <w:r w:rsidR="002C08A8" w:rsidRPr="002C08A8">
                    <w:rPr>
                      <w:rFonts w:ascii="Calibri" w:hAnsi="Calibri" w:cs="Segoe UI"/>
                      <w:b/>
                      <w:sz w:val="20"/>
                    </w:rPr>
                    <w:t>Doświadczenie kierownika prac konserwatorskich</w:t>
                  </w:r>
                  <w:r w:rsidR="008E5D4E">
                    <w:rPr>
                      <w:rFonts w:ascii="Calibri" w:hAnsi="Calibri" w:cs="Segoe UI"/>
                      <w:b/>
                      <w:sz w:val="20"/>
                    </w:rPr>
                    <w:t xml:space="preserve"> 1</w:t>
                  </w:r>
                  <w:r w:rsidR="002C08A8" w:rsidRPr="002C08A8">
                    <w:rPr>
                      <w:rFonts w:ascii="Calibri" w:hAnsi="Calibri" w:cs="Segoe UI"/>
                      <w:b/>
                      <w:sz w:val="20"/>
                    </w:rPr>
                    <w:t xml:space="preserve">”. </w:t>
                  </w:r>
                </w:p>
                <w:p w:rsidR="008B3326" w:rsidRPr="008B3326" w:rsidRDefault="002C08A8" w:rsidP="008E5D4E">
                  <w:pPr>
                    <w:pStyle w:val="Default"/>
                    <w:jc w:val="both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2C08A8">
                    <w:rPr>
                      <w:rFonts w:ascii="Calibri" w:hAnsi="Calibri" w:cs="Arial"/>
                      <w:b/>
                      <w:sz w:val="20"/>
                    </w:rPr>
                    <w:t xml:space="preserve"> </w:t>
                  </w:r>
                  <w:r w:rsidR="008E5D4E" w:rsidRPr="00BF6CA6">
                    <w:rPr>
                      <w:rFonts w:ascii="Calibri" w:hAnsi="Calibri" w:cs="Arial"/>
                      <w:sz w:val="22"/>
                      <w:szCs w:val="22"/>
                    </w:rPr>
                    <w:t xml:space="preserve">Zamawiający przyzna punkty za </w:t>
                  </w:r>
                  <w:r w:rsidR="008E5D4E" w:rsidRPr="00BF6CA6">
                    <w:rPr>
                      <w:rFonts w:ascii="Calibri" w:hAnsi="Calibri"/>
                      <w:sz w:val="22"/>
                      <w:szCs w:val="22"/>
                    </w:rPr>
                    <w:t>dodatkowe umowy (inne niż wymagane na potwierdzenie spełniania warunku udziału w postępowaniu), w których kierownik prac konserwatorskich skierowany do realizacji przedmiotowego zamówienia pełnił funkcję kierownika prac konserwatorskich i które dotyczyły wykonania remontów elewacji tynkowanych, w obiektach wpisanych do rejestru zabytków lub ewidencji zabytków, które w swoim zakresie  zawierały konserwację detalu sztukatorskiego i kamiennego.  W tym kryterium punktowana będzie ilość wykonanych umów w powyższym zakresie, zrealizowanych przez kierownika prac konserwatorskich. Za każdą umowę zrealizowaną przez kierownika prac konserwatorskich wykonawca otrzyma 3 punkty. Maksymalnie w ramach tego kryterium można uzyskać 15 punktów.</w:t>
                  </w:r>
                </w:p>
                <w:p w:rsidR="008B3326" w:rsidRPr="008B3326" w:rsidRDefault="008B3326" w:rsidP="008B3326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="Calibri" w:hAnsi="Calibri"/>
                      <w:b/>
                      <w:sz w:val="20"/>
                      <w:szCs w:val="20"/>
                    </w:rPr>
                    <w:t>UWAGA: Każdy wiersz w tabeli poniżej winien dotyczyć jednej zrealizowanej umowy.</w:t>
                  </w:r>
                </w:p>
                <w:p w:rsidR="008B3326" w:rsidRPr="008B3326" w:rsidRDefault="008B3326" w:rsidP="008B3326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Style w:val="Tabela-Siatka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2835"/>
                    <w:gridCol w:w="3260"/>
                    <w:gridCol w:w="1985"/>
                  </w:tblGrid>
                  <w:tr w:rsidR="008B3326" w:rsidRPr="008B3326" w:rsidTr="003A2C67">
                    <w:trPr>
                      <w:trHeight w:val="1891"/>
                    </w:trPr>
                    <w:tc>
                      <w:tcPr>
                        <w:tcW w:w="596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Lp.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Zakres umowy (zamówienia) konieczny do wykazania punktowanego doświadczenia kierownika budowy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1.Zleceniodawca (nazwa i adres)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2.Nazwa i adres obiektu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Nr z rejestru zabytków/ewidencji</w:t>
                        </w:r>
                      </w:p>
                    </w:tc>
                  </w:tr>
                  <w:tr w:rsidR="008B3326" w:rsidRPr="008B3326" w:rsidTr="003A2C67">
                    <w:tc>
                      <w:tcPr>
                        <w:tcW w:w="596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835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1.......................................................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2.......................................................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326" w:rsidRPr="008B3326" w:rsidTr="003A2C67">
                    <w:tc>
                      <w:tcPr>
                        <w:tcW w:w="596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1.......................................................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2.......................................................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3.......................................................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326" w:rsidRPr="008B3326" w:rsidTr="003A2C67">
                    <w:tc>
                      <w:tcPr>
                        <w:tcW w:w="596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1.......................................................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2.......................................................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0F6B95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326" w:rsidRPr="008B3326" w:rsidTr="003A2C67">
                    <w:tc>
                      <w:tcPr>
                        <w:tcW w:w="596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1.......................................................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  <w:t>2.......................................................</w:t>
                        </w: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rFonts w:asciiTheme="minorHAnsi" w:hAnsiTheme="minorHAnsi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0F6B95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B3326" w:rsidRPr="008B3326" w:rsidTr="003A2C67">
                    <w:tc>
                      <w:tcPr>
                        <w:tcW w:w="596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8B3326">
                          <w:rPr>
                            <w:b/>
                            <w:bCs/>
                            <w:sz w:val="20"/>
                            <w:szCs w:val="20"/>
                          </w:rPr>
                          <w:t>.....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260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8B3326" w:rsidRPr="008B3326" w:rsidRDefault="008B3326" w:rsidP="003A2C67">
                        <w:pPr>
                          <w:pStyle w:val="Default"/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A2E62" w:rsidRPr="008B3326" w:rsidRDefault="00AA2E62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E5D4E" w:rsidRDefault="008E5D4E" w:rsidP="008E5D4E">
            <w:pPr>
              <w:pStyle w:val="Akapitzlist"/>
              <w:spacing w:line="276" w:lineRule="auto"/>
              <w:ind w:left="-74"/>
              <w:contextualSpacing w:val="0"/>
              <w:jc w:val="both"/>
              <w:rPr>
                <w:rFonts w:ascii="Calibri" w:hAnsi="Calibri" w:cs="Segoe UI"/>
                <w:b/>
                <w:sz w:val="20"/>
              </w:rPr>
            </w:pPr>
          </w:p>
          <w:p w:rsidR="008E5D4E" w:rsidRDefault="008E5D4E" w:rsidP="008E5D4E">
            <w:pPr>
              <w:pStyle w:val="Akapitzlist"/>
              <w:spacing w:line="276" w:lineRule="auto"/>
              <w:ind w:left="-74"/>
              <w:contextualSpacing w:val="0"/>
              <w:jc w:val="both"/>
              <w:rPr>
                <w:rFonts w:ascii="Calibri" w:hAnsi="Calibri" w:cs="Segoe UI"/>
                <w:b/>
                <w:sz w:val="20"/>
              </w:rPr>
            </w:pPr>
            <w:r>
              <w:rPr>
                <w:rFonts w:ascii="Calibri" w:hAnsi="Calibri" w:cs="Segoe UI"/>
                <w:b/>
                <w:sz w:val="20"/>
              </w:rPr>
              <w:t xml:space="preserve">  "</w:t>
            </w:r>
            <w:r w:rsidRPr="002C08A8">
              <w:rPr>
                <w:rFonts w:ascii="Calibri" w:hAnsi="Calibri" w:cs="Segoe UI"/>
                <w:b/>
                <w:sz w:val="20"/>
              </w:rPr>
              <w:t>Doświadczenie kierownika prac konserwatorskich</w:t>
            </w:r>
            <w:r>
              <w:rPr>
                <w:rFonts w:ascii="Calibri" w:hAnsi="Calibri" w:cs="Segoe UI"/>
                <w:b/>
                <w:sz w:val="20"/>
              </w:rPr>
              <w:t xml:space="preserve"> 2"</w:t>
            </w:r>
          </w:p>
          <w:p w:rsidR="0065268F" w:rsidRDefault="008E5D4E" w:rsidP="0065268F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2C08A8">
              <w:rPr>
                <w:rFonts w:ascii="Calibri" w:hAnsi="Calibri" w:cs="Arial"/>
                <w:b/>
                <w:sz w:val="20"/>
              </w:rPr>
              <w:t xml:space="preserve"> </w:t>
            </w:r>
            <w:r w:rsidRPr="00BF6CA6">
              <w:rPr>
                <w:rFonts w:ascii="Calibri" w:hAnsi="Calibri" w:cs="Arial"/>
                <w:sz w:val="22"/>
                <w:szCs w:val="22"/>
              </w:rPr>
              <w:t xml:space="preserve">Zamawiający przyzna punkty za </w:t>
            </w:r>
            <w:r w:rsidRPr="00BF6CA6">
              <w:rPr>
                <w:rFonts w:ascii="Calibri" w:hAnsi="Calibri"/>
                <w:sz w:val="22"/>
                <w:szCs w:val="22"/>
              </w:rPr>
              <w:t>dodatkowe umowy (inne niż wymagane na potwierdzenie spełniania warunku udziału w postępowaniu), w których kierownik prac konserwatorskich skierowany do realizacji przedmiotowego zamówienia pełnił funkcję kierownika prac konserwatorskich i które dotyczyły wykonania remontów elewacji tynkowanych, w obiektach wpisanych do rejestru zabytków lub ewidencji zabytków, które w swoim zakresie zawierały konserwację lub rekonstrukcję tynków barwionych w masie. W tym kryterium punktowana będzie ilość wykonanych umów w powyższym zakresie, zrealizowanych przez kierownika prac konserwatorskich. Za każdą umowę zrealizowaną przez kierownika prac konserwatorskich wykonawca otrzyma 3 punkty. Maksymalnie w ramach tego kryterium można uzyskać 15 punktów.</w:t>
            </w:r>
          </w:p>
          <w:p w:rsidR="0065268F" w:rsidRDefault="0065268F" w:rsidP="0065268F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8E5D4E" w:rsidRPr="008B3326" w:rsidRDefault="008E5D4E" w:rsidP="008E5D4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B3326">
              <w:rPr>
                <w:rFonts w:ascii="Calibri" w:hAnsi="Calibri"/>
                <w:b/>
                <w:sz w:val="20"/>
                <w:szCs w:val="20"/>
              </w:rPr>
              <w:t>UWAGA: Każdy wiersz w tabeli poniżej winien dotyczyć jednej zrealizowanej umowy.</w:t>
            </w:r>
          </w:p>
          <w:p w:rsidR="008E5D4E" w:rsidRPr="008B3326" w:rsidRDefault="008E5D4E" w:rsidP="008E5D4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2835"/>
              <w:gridCol w:w="3260"/>
              <w:gridCol w:w="1985"/>
            </w:tblGrid>
            <w:tr w:rsidR="008E5D4E" w:rsidRPr="008B3326" w:rsidTr="00124A0A">
              <w:trPr>
                <w:trHeight w:val="1891"/>
              </w:trPr>
              <w:tc>
                <w:tcPr>
                  <w:tcW w:w="596" w:type="dxa"/>
                </w:tcPr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835" w:type="dxa"/>
                </w:tcPr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Zakres umowy (zamówienia) konieczny do wykazania punktowanego doświadczenia kierownika budowy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1.Zleceniodawca (nazwa i adres)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2.Nazwa i adres obiektu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Nr z rejestru zabytków/ewidencji</w:t>
                  </w:r>
                </w:p>
              </w:tc>
            </w:tr>
            <w:tr w:rsidR="008E5D4E" w:rsidRPr="008B3326" w:rsidTr="00124A0A">
              <w:tc>
                <w:tcPr>
                  <w:tcW w:w="596" w:type="dxa"/>
                </w:tcPr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</w:tcPr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5D4E" w:rsidRPr="008B3326" w:rsidTr="00124A0A">
              <w:tc>
                <w:tcPr>
                  <w:tcW w:w="596" w:type="dxa"/>
                </w:tcPr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3.......................................................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5D4E" w:rsidRPr="008B3326" w:rsidTr="00124A0A">
              <w:tc>
                <w:tcPr>
                  <w:tcW w:w="596" w:type="dxa"/>
                </w:tcPr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5D4E" w:rsidRPr="008B3326" w:rsidTr="00124A0A">
              <w:tc>
                <w:tcPr>
                  <w:tcW w:w="596" w:type="dxa"/>
                </w:tcPr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35" w:type="dxa"/>
                </w:tcPr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1.......................................................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2.......................................................</w:t>
                  </w:r>
                </w:p>
                <w:p w:rsidR="008E5D4E" w:rsidRPr="008B3326" w:rsidRDefault="008E5D4E" w:rsidP="00124A0A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5D4E" w:rsidRPr="008B3326" w:rsidTr="00124A0A">
              <w:tc>
                <w:tcPr>
                  <w:tcW w:w="596" w:type="dxa"/>
                </w:tcPr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  <w:r w:rsidRPr="008B3326">
                    <w:rPr>
                      <w:b/>
                      <w:bCs/>
                      <w:sz w:val="20"/>
                      <w:szCs w:val="20"/>
                    </w:rPr>
                    <w:t>.....</w:t>
                  </w:r>
                </w:p>
              </w:tc>
              <w:tc>
                <w:tcPr>
                  <w:tcW w:w="2835" w:type="dxa"/>
                </w:tcPr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5" w:type="dxa"/>
                </w:tcPr>
                <w:p w:rsidR="008E5D4E" w:rsidRPr="008B3326" w:rsidRDefault="008E5D4E" w:rsidP="00124A0A">
                  <w:pPr>
                    <w:pStyle w:val="Default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A590B" w:rsidRPr="008B3326" w:rsidRDefault="005A590B" w:rsidP="003C04AE">
            <w:pPr>
              <w:pStyle w:val="Default"/>
              <w:spacing w:after="203" w:line="276" w:lineRule="auto"/>
              <w:rPr>
                <w:b/>
                <w:bCs/>
                <w:sz w:val="20"/>
                <w:szCs w:val="20"/>
              </w:rPr>
            </w:pPr>
          </w:p>
          <w:p w:rsidR="00AA2E62" w:rsidRPr="008B3326" w:rsidRDefault="00AA2E62" w:rsidP="00AA2E62">
            <w:pPr>
              <w:spacing w:after="40" w:line="276" w:lineRule="auto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9C325F" w:rsidRPr="008B3326" w:rsidTr="008B3326">
        <w:trPr>
          <w:trHeight w:val="1677"/>
        </w:trPr>
        <w:tc>
          <w:tcPr>
            <w:tcW w:w="4500" w:type="dxa"/>
            <w:vAlign w:val="bottom"/>
          </w:tcPr>
          <w:p w:rsidR="009C325F" w:rsidRPr="008B3326" w:rsidRDefault="009C325F" w:rsidP="00E10D2B">
            <w:pPr>
              <w:spacing w:after="40" w:line="276" w:lineRule="auto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lastRenderedPageBreak/>
              <w:t>……………………………………………………….</w:t>
            </w:r>
          </w:p>
          <w:p w:rsidR="009C325F" w:rsidRPr="008B3326" w:rsidRDefault="009C325F" w:rsidP="00E10D2B">
            <w:pPr>
              <w:spacing w:after="40" w:line="276" w:lineRule="auto"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pieczęć Wykonawcy</w:t>
            </w:r>
          </w:p>
        </w:tc>
        <w:tc>
          <w:tcPr>
            <w:tcW w:w="5281" w:type="dxa"/>
            <w:vAlign w:val="bottom"/>
          </w:tcPr>
          <w:p w:rsidR="009C325F" w:rsidRPr="008B3326" w:rsidRDefault="009C325F" w:rsidP="00E10D2B">
            <w:pPr>
              <w:spacing w:after="40" w:line="276" w:lineRule="auto"/>
              <w:ind w:left="4680" w:hanging="4965"/>
              <w:jc w:val="center"/>
              <w:rPr>
                <w:rFonts w:ascii="Calibri" w:hAnsi="Calibri" w:cs="Segoe UI"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</w:t>
            </w:r>
          </w:p>
          <w:p w:rsidR="009C325F" w:rsidRPr="008B3326" w:rsidRDefault="009C325F" w:rsidP="00E10D2B">
            <w:pPr>
              <w:spacing w:after="40" w:line="276" w:lineRule="auto"/>
              <w:jc w:val="center"/>
              <w:rPr>
                <w:rFonts w:ascii="Calibri" w:hAnsi="Calibri" w:cs="Segoe UI"/>
                <w:i/>
                <w:sz w:val="20"/>
                <w:szCs w:val="20"/>
              </w:rPr>
            </w:pPr>
            <w:r w:rsidRPr="008B3326">
              <w:rPr>
                <w:rFonts w:ascii="Calibri" w:hAnsi="Calibri" w:cs="Segoe UI"/>
                <w:sz w:val="20"/>
                <w:szCs w:val="20"/>
              </w:rPr>
              <w:t>Data i podpis upoważnionego przedstawiciela Wykonawcy</w:t>
            </w:r>
          </w:p>
        </w:tc>
      </w:tr>
    </w:tbl>
    <w:p w:rsidR="009C325F" w:rsidRPr="008B3326" w:rsidRDefault="009C325F" w:rsidP="009C325F">
      <w:pPr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</w:p>
    <w:p w:rsidR="009C325F" w:rsidRPr="008B3326" w:rsidRDefault="00CB1EB3" w:rsidP="009C325F">
      <w:pPr>
        <w:spacing w:after="40" w:line="276" w:lineRule="auto"/>
        <w:jc w:val="both"/>
        <w:rPr>
          <w:rFonts w:ascii="Calibri" w:hAnsi="Calibri" w:cs="Segoe UI"/>
          <w:sz w:val="20"/>
          <w:szCs w:val="20"/>
        </w:rPr>
      </w:pPr>
      <w:r>
        <w:rPr>
          <w:rFonts w:ascii="Calibri" w:hAnsi="Calibri" w:cs="Segoe UI"/>
          <w:sz w:val="20"/>
          <w:szCs w:val="20"/>
        </w:rPr>
        <w:t>* niepotrzebne skreślić</w:t>
      </w:r>
    </w:p>
    <w:sectPr w:rsidR="009C325F" w:rsidRPr="008B3326" w:rsidSect="006A22D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136" w:rsidRDefault="00807136" w:rsidP="009C325F">
      <w:r>
        <w:separator/>
      </w:r>
    </w:p>
  </w:endnote>
  <w:endnote w:type="continuationSeparator" w:id="0">
    <w:p w:rsidR="00807136" w:rsidRDefault="00807136" w:rsidP="009C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840919"/>
      <w:docPartObj>
        <w:docPartGallery w:val="Page Numbers (Bottom of Page)"/>
        <w:docPartUnique/>
      </w:docPartObj>
    </w:sdtPr>
    <w:sdtEndPr/>
    <w:sdtContent>
      <w:p w:rsidR="000F6B95" w:rsidRDefault="00807136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39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A9C" w:rsidRDefault="00526A9C" w:rsidP="00526A9C">
    <w:pPr>
      <w:pStyle w:val="Stopka"/>
      <w:tabs>
        <w:tab w:val="left" w:pos="540"/>
      </w:tabs>
      <w:ind w:right="360"/>
    </w:pPr>
    <w:r>
      <w:rPr>
        <w:noProof/>
      </w:rPr>
      <w:drawing>
        <wp:inline distT="0" distB="0" distL="0" distR="0">
          <wp:extent cx="5588000" cy="76200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325F" w:rsidRDefault="009C32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136" w:rsidRDefault="00807136" w:rsidP="009C325F">
      <w:r>
        <w:separator/>
      </w:r>
    </w:p>
  </w:footnote>
  <w:footnote w:type="continuationSeparator" w:id="0">
    <w:p w:rsidR="00807136" w:rsidRDefault="00807136" w:rsidP="009C3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326" w:rsidRPr="000726E8" w:rsidRDefault="008B3326" w:rsidP="008B3326">
    <w:pPr>
      <w:pStyle w:val="Nagwek"/>
      <w:rPr>
        <w:rFonts w:ascii="Calibri" w:hAnsi="Calibri" w:cs="Segoe UI"/>
        <w:b/>
        <w:i/>
        <w:sz w:val="20"/>
        <w:szCs w:val="20"/>
      </w:rPr>
    </w:pPr>
    <w:r w:rsidRPr="000726E8">
      <w:rPr>
        <w:rFonts w:ascii="Calibri" w:hAnsi="Calibri" w:cs="Segoe UI"/>
        <w:b/>
        <w:i/>
        <w:sz w:val="20"/>
        <w:szCs w:val="20"/>
      </w:rPr>
      <w:t xml:space="preserve">nr sprawy: </w:t>
    </w:r>
    <w:r w:rsidRPr="000726E8">
      <w:rPr>
        <w:rFonts w:ascii="Calibri" w:hAnsi="Calibri"/>
        <w:b/>
        <w:i/>
        <w:color w:val="000000"/>
        <w:sz w:val="20"/>
        <w:szCs w:val="20"/>
      </w:rPr>
      <w:t>DA-271-</w:t>
    </w:r>
    <w:r w:rsidR="008E5D4E">
      <w:rPr>
        <w:rFonts w:ascii="Calibri" w:hAnsi="Calibri"/>
        <w:b/>
        <w:i/>
        <w:color w:val="000000"/>
        <w:sz w:val="20"/>
        <w:szCs w:val="20"/>
      </w:rPr>
      <w:t>2/2020</w:t>
    </w:r>
  </w:p>
  <w:p w:rsidR="009C325F" w:rsidRDefault="009C32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  <w:rPr>
        <w:rFonts w:cs="Times New Roman"/>
      </w:rPr>
    </w:lvl>
  </w:abstractNum>
  <w:abstractNum w:abstractNumId="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2B5C1D"/>
    <w:multiLevelType w:val="hybridMultilevel"/>
    <w:tmpl w:val="42C26C92"/>
    <w:lvl w:ilvl="0" w:tplc="0415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5D6A6C2B"/>
    <w:multiLevelType w:val="singleLevel"/>
    <w:tmpl w:val="4D16ADA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</w:r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6B167452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5F"/>
    <w:rsid w:val="000A1E24"/>
    <w:rsid w:val="000E2F28"/>
    <w:rsid w:val="000F6B95"/>
    <w:rsid w:val="00133732"/>
    <w:rsid w:val="001443E5"/>
    <w:rsid w:val="001E04A0"/>
    <w:rsid w:val="001F2361"/>
    <w:rsid w:val="001F2504"/>
    <w:rsid w:val="002124F4"/>
    <w:rsid w:val="00214FDF"/>
    <w:rsid w:val="00232037"/>
    <w:rsid w:val="00232054"/>
    <w:rsid w:val="00262126"/>
    <w:rsid w:val="00292B86"/>
    <w:rsid w:val="002C08A8"/>
    <w:rsid w:val="002F6ABF"/>
    <w:rsid w:val="00322CB2"/>
    <w:rsid w:val="00330591"/>
    <w:rsid w:val="003773A7"/>
    <w:rsid w:val="00397350"/>
    <w:rsid w:val="003C04AE"/>
    <w:rsid w:val="0042399E"/>
    <w:rsid w:val="0046230A"/>
    <w:rsid w:val="00521964"/>
    <w:rsid w:val="00526A9C"/>
    <w:rsid w:val="005566E9"/>
    <w:rsid w:val="005A590B"/>
    <w:rsid w:val="005B642E"/>
    <w:rsid w:val="005B6C84"/>
    <w:rsid w:val="006161F2"/>
    <w:rsid w:val="0064479C"/>
    <w:rsid w:val="0065268F"/>
    <w:rsid w:val="00656243"/>
    <w:rsid w:val="00676D90"/>
    <w:rsid w:val="00691D03"/>
    <w:rsid w:val="00696A7F"/>
    <w:rsid w:val="006A0A7F"/>
    <w:rsid w:val="006A22D2"/>
    <w:rsid w:val="006B1C0C"/>
    <w:rsid w:val="006F0CA6"/>
    <w:rsid w:val="006F7772"/>
    <w:rsid w:val="007079B4"/>
    <w:rsid w:val="007414FF"/>
    <w:rsid w:val="007929B1"/>
    <w:rsid w:val="0079566D"/>
    <w:rsid w:val="00807136"/>
    <w:rsid w:val="00855366"/>
    <w:rsid w:val="0086105C"/>
    <w:rsid w:val="00892006"/>
    <w:rsid w:val="008B3326"/>
    <w:rsid w:val="008E5D4E"/>
    <w:rsid w:val="009736EF"/>
    <w:rsid w:val="009C325F"/>
    <w:rsid w:val="00A470DD"/>
    <w:rsid w:val="00A50A61"/>
    <w:rsid w:val="00A66B7F"/>
    <w:rsid w:val="00A70B04"/>
    <w:rsid w:val="00AA2E62"/>
    <w:rsid w:val="00AC3C82"/>
    <w:rsid w:val="00AF5F0A"/>
    <w:rsid w:val="00B06F61"/>
    <w:rsid w:val="00B40B87"/>
    <w:rsid w:val="00B91066"/>
    <w:rsid w:val="00BF736B"/>
    <w:rsid w:val="00C44E29"/>
    <w:rsid w:val="00C50A9D"/>
    <w:rsid w:val="00C65807"/>
    <w:rsid w:val="00C8588B"/>
    <w:rsid w:val="00CB1EB3"/>
    <w:rsid w:val="00CD5D34"/>
    <w:rsid w:val="00D3628D"/>
    <w:rsid w:val="00D419B5"/>
    <w:rsid w:val="00D61108"/>
    <w:rsid w:val="00D71C35"/>
    <w:rsid w:val="00DA061D"/>
    <w:rsid w:val="00FD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0E8C2D-98F9-4069-8DF4-986AB7E1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C325F"/>
    <w:pPr>
      <w:ind w:left="720"/>
      <w:contextualSpacing/>
    </w:pPr>
    <w:rPr>
      <w:rFonts w:eastAsia="Calibri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9C325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C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325F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325F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C325F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3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C3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C3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2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25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50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A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7">
    <w:name w:val="Font Style27"/>
    <w:basedOn w:val="Domylnaczcionkaakapitu"/>
    <w:uiPriority w:val="99"/>
    <w:rsid w:val="003C04A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3C04AE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10">
    <w:name w:val="Style10"/>
    <w:basedOn w:val="Normalny"/>
    <w:uiPriority w:val="99"/>
    <w:rsid w:val="00B06F61"/>
    <w:pPr>
      <w:widowControl w:val="0"/>
      <w:autoSpaceDE w:val="0"/>
      <w:autoSpaceDN w:val="0"/>
      <w:adjustRightInd w:val="0"/>
      <w:spacing w:line="317" w:lineRule="exact"/>
      <w:ind w:hanging="355"/>
    </w:pPr>
  </w:style>
  <w:style w:type="paragraph" w:styleId="NormalnyWeb">
    <w:name w:val="Normal (Web)"/>
    <w:basedOn w:val="Normalny"/>
    <w:uiPriority w:val="99"/>
    <w:unhideWhenUsed/>
    <w:rsid w:val="00AF5F0A"/>
    <w:rPr>
      <w:rFonts w:eastAsiaTheme="minorHAns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33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33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3">
    <w:name w:val="Font Style23"/>
    <w:uiPriority w:val="99"/>
    <w:rsid w:val="008B3326"/>
    <w:rPr>
      <w:rFonts w:ascii="Calibri" w:hAnsi="Calibri" w:cs="Calibri"/>
      <w:color w:val="000000"/>
      <w:sz w:val="20"/>
      <w:szCs w:val="20"/>
    </w:rPr>
  </w:style>
  <w:style w:type="character" w:customStyle="1" w:styleId="AkapitzlistZnak1">
    <w:name w:val="Akapit z listą Znak1"/>
    <w:uiPriority w:val="99"/>
    <w:locked/>
    <w:rsid w:val="008B3326"/>
    <w:rPr>
      <w:rFonts w:ascii="Times New Roman" w:eastAsia="Calibri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1809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Sekretariat_N</cp:lastModifiedBy>
  <cp:revision>2</cp:revision>
  <dcterms:created xsi:type="dcterms:W3CDTF">2020-06-29T13:38:00Z</dcterms:created>
  <dcterms:modified xsi:type="dcterms:W3CDTF">2020-06-29T13:38:00Z</dcterms:modified>
</cp:coreProperties>
</file>