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17DA" w:rsidRDefault="006C17DA" w:rsidP="00240CDB">
      <w:pPr>
        <w:pStyle w:val="Nagwek5"/>
      </w:pPr>
      <w:r>
        <w:rPr>
          <w:noProof/>
          <w:lang w:eastAsia="pl-PL"/>
        </w:rPr>
        <w:drawing>
          <wp:anchor distT="0" distB="0" distL="114300" distR="114300" simplePos="0" relativeHeight="251665408" behindDoc="0" locked="0" layoutInCell="1" allowOverlap="1">
            <wp:simplePos x="0" y="0"/>
            <wp:positionH relativeFrom="margin">
              <wp:align>center</wp:align>
            </wp:positionH>
            <wp:positionV relativeFrom="paragraph">
              <wp:posOffset>-2150745</wp:posOffset>
            </wp:positionV>
            <wp:extent cx="7646670" cy="10815955"/>
            <wp:effectExtent l="0" t="0" r="0" b="4445"/>
            <wp:wrapTopAndBottom/>
            <wp:docPr id="8" name="Obraz 8" descr="Okładka raportu ze zdjęciem" title="Okładka rapor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port o stanie gminy.png"/>
                    <pic:cNvPicPr/>
                  </pic:nvPicPr>
                  <pic:blipFill>
                    <a:blip r:embed="rId9">
                      <a:extLst>
                        <a:ext uri="{28A0092B-C50C-407E-A947-70E740481C1C}">
                          <a14:useLocalDpi xmlns:a14="http://schemas.microsoft.com/office/drawing/2010/main" val="0"/>
                        </a:ext>
                      </a:extLst>
                    </a:blip>
                    <a:stretch>
                      <a:fillRect/>
                    </a:stretch>
                  </pic:blipFill>
                  <pic:spPr>
                    <a:xfrm>
                      <a:off x="0" y="0"/>
                      <a:ext cx="7647088" cy="10816249"/>
                    </a:xfrm>
                    <a:prstGeom prst="rect">
                      <a:avLst/>
                    </a:prstGeom>
                  </pic:spPr>
                </pic:pic>
              </a:graphicData>
            </a:graphic>
            <wp14:sizeRelH relativeFrom="margin">
              <wp14:pctWidth>0</wp14:pctWidth>
            </wp14:sizeRelH>
            <wp14:sizeRelV relativeFrom="margin">
              <wp14:pctHeight>0</wp14:pctHeight>
            </wp14:sizeRelV>
          </wp:anchor>
        </w:drawing>
      </w:r>
    </w:p>
    <w:p w:rsidR="00532262" w:rsidRPr="00532262" w:rsidRDefault="00532262" w:rsidP="006C17DA">
      <w:pPr>
        <w:pStyle w:val="Nagwek1"/>
      </w:pPr>
      <w:bookmarkStart w:id="0" w:name="_Toc39696306"/>
      <w:r w:rsidRPr="00532262">
        <w:lastRenderedPageBreak/>
        <w:t>RAPORT O S</w:t>
      </w:r>
      <w:r w:rsidR="006C17DA">
        <w:t>TANIE GMINY Stryszów W ROKU 2019</w:t>
      </w:r>
      <w:bookmarkEnd w:id="0"/>
      <w:r w:rsidRPr="00532262">
        <w:t xml:space="preserve"> </w:t>
      </w:r>
    </w:p>
    <w:p w:rsidR="008B02F2" w:rsidRDefault="008B02F2" w:rsidP="008B02F2">
      <w:pPr>
        <w:rPr>
          <w:shd w:val="clear" w:color="auto" w:fill="FFFFFF"/>
        </w:rPr>
      </w:pPr>
      <w:r>
        <w:rPr>
          <w:shd w:val="clear" w:color="auto" w:fill="FFFFFF"/>
        </w:rPr>
        <w:t>Na podstawie art. 28aa ust. 1 ustawy z dnia 8 marca 1990 r. o samorządzie gminnym Wójt Gminy Stryszów przedstawia niniejszym raport o stanie Gminy Stryszów w roku 2019.</w:t>
      </w:r>
    </w:p>
    <w:sdt>
      <w:sdtPr>
        <w:rPr>
          <w:rFonts w:ascii="Arial" w:eastAsia="Times New Roman" w:hAnsi="Arial" w:cs="Times New Roman"/>
          <w:b w:val="0"/>
          <w:bCs w:val="0"/>
          <w:color w:val="auto"/>
          <w:sz w:val="22"/>
          <w:szCs w:val="24"/>
          <w:lang w:eastAsia="zh-CN"/>
        </w:rPr>
        <w:id w:val="-1899972801"/>
        <w:docPartObj>
          <w:docPartGallery w:val="Table of Contents"/>
          <w:docPartUnique/>
        </w:docPartObj>
      </w:sdtPr>
      <w:sdtContent>
        <w:p w:rsidR="008B1697" w:rsidRDefault="008B1697">
          <w:pPr>
            <w:pStyle w:val="Nagwekspisutreci"/>
          </w:pPr>
          <w:r>
            <w:t>Spis treści</w:t>
          </w:r>
        </w:p>
        <w:p w:rsidR="004702BF" w:rsidRDefault="008B1697">
          <w:pPr>
            <w:pStyle w:val="Spistreci1"/>
            <w:tabs>
              <w:tab w:val="right" w:leader="dot" w:pos="9062"/>
            </w:tabs>
            <w:rPr>
              <w:noProof/>
            </w:rPr>
          </w:pPr>
          <w:r>
            <w:fldChar w:fldCharType="begin"/>
          </w:r>
          <w:r>
            <w:instrText xml:space="preserve"> TOC \o "1-3" \h \z \u </w:instrText>
          </w:r>
          <w:r>
            <w:fldChar w:fldCharType="separate"/>
          </w:r>
          <w:hyperlink w:anchor="_Toc39696306" w:history="1">
            <w:r w:rsidR="004702BF" w:rsidRPr="00197EEF">
              <w:rPr>
                <w:rStyle w:val="Hipercze"/>
                <w:noProof/>
              </w:rPr>
              <w:t>RAPORT O STANIE GMINY Stryszów W ROKU 2019</w:t>
            </w:r>
            <w:r w:rsidR="004702BF">
              <w:rPr>
                <w:noProof/>
                <w:webHidden/>
              </w:rPr>
              <w:tab/>
            </w:r>
            <w:r w:rsidR="004702BF">
              <w:rPr>
                <w:noProof/>
                <w:webHidden/>
              </w:rPr>
              <w:fldChar w:fldCharType="begin"/>
            </w:r>
            <w:r w:rsidR="004702BF">
              <w:rPr>
                <w:noProof/>
                <w:webHidden/>
              </w:rPr>
              <w:instrText xml:space="preserve"> PAGEREF _Toc39696306 \h </w:instrText>
            </w:r>
            <w:r w:rsidR="004702BF">
              <w:rPr>
                <w:noProof/>
                <w:webHidden/>
              </w:rPr>
            </w:r>
            <w:r w:rsidR="004702BF">
              <w:rPr>
                <w:noProof/>
                <w:webHidden/>
              </w:rPr>
              <w:fldChar w:fldCharType="separate"/>
            </w:r>
            <w:r w:rsidR="00C567FD">
              <w:rPr>
                <w:noProof/>
                <w:webHidden/>
              </w:rPr>
              <w:t>1</w:t>
            </w:r>
            <w:r w:rsidR="004702BF">
              <w:rPr>
                <w:noProof/>
                <w:webHidden/>
              </w:rPr>
              <w:fldChar w:fldCharType="end"/>
            </w:r>
          </w:hyperlink>
        </w:p>
        <w:p w:rsidR="004702BF" w:rsidRDefault="004702BF">
          <w:pPr>
            <w:pStyle w:val="Spistreci2"/>
            <w:tabs>
              <w:tab w:val="right" w:leader="dot" w:pos="9062"/>
            </w:tabs>
            <w:rPr>
              <w:noProof/>
            </w:rPr>
          </w:pPr>
          <w:hyperlink w:anchor="_Toc39696307" w:history="1">
            <w:r w:rsidRPr="00197EEF">
              <w:rPr>
                <w:rStyle w:val="Hipercze"/>
                <w:noProof/>
              </w:rPr>
              <w:t>Finanse gminy</w:t>
            </w:r>
            <w:r>
              <w:rPr>
                <w:noProof/>
                <w:webHidden/>
              </w:rPr>
              <w:tab/>
            </w:r>
            <w:r>
              <w:rPr>
                <w:noProof/>
                <w:webHidden/>
              </w:rPr>
              <w:fldChar w:fldCharType="begin"/>
            </w:r>
            <w:r>
              <w:rPr>
                <w:noProof/>
                <w:webHidden/>
              </w:rPr>
              <w:instrText xml:space="preserve"> PAGEREF _Toc39696307 \h </w:instrText>
            </w:r>
            <w:r>
              <w:rPr>
                <w:noProof/>
                <w:webHidden/>
              </w:rPr>
            </w:r>
            <w:r>
              <w:rPr>
                <w:noProof/>
                <w:webHidden/>
              </w:rPr>
              <w:fldChar w:fldCharType="separate"/>
            </w:r>
            <w:r w:rsidR="00C567FD">
              <w:rPr>
                <w:noProof/>
                <w:webHidden/>
              </w:rPr>
              <w:t>3</w:t>
            </w:r>
            <w:r>
              <w:rPr>
                <w:noProof/>
                <w:webHidden/>
              </w:rPr>
              <w:fldChar w:fldCharType="end"/>
            </w:r>
          </w:hyperlink>
        </w:p>
        <w:p w:rsidR="004702BF" w:rsidRDefault="004702BF">
          <w:pPr>
            <w:pStyle w:val="Spistreci3"/>
            <w:tabs>
              <w:tab w:val="right" w:leader="dot" w:pos="9062"/>
            </w:tabs>
            <w:rPr>
              <w:noProof/>
            </w:rPr>
          </w:pPr>
          <w:hyperlink w:anchor="_Toc39696308" w:history="1">
            <w:r w:rsidRPr="00197EEF">
              <w:rPr>
                <w:rStyle w:val="Hipercze"/>
                <w:noProof/>
              </w:rPr>
              <w:t>Wstęp</w:t>
            </w:r>
            <w:r>
              <w:rPr>
                <w:noProof/>
                <w:webHidden/>
              </w:rPr>
              <w:tab/>
            </w:r>
            <w:r>
              <w:rPr>
                <w:noProof/>
                <w:webHidden/>
              </w:rPr>
              <w:fldChar w:fldCharType="begin"/>
            </w:r>
            <w:r>
              <w:rPr>
                <w:noProof/>
                <w:webHidden/>
              </w:rPr>
              <w:instrText xml:space="preserve"> PAGEREF _Toc39696308 \h </w:instrText>
            </w:r>
            <w:r>
              <w:rPr>
                <w:noProof/>
                <w:webHidden/>
              </w:rPr>
            </w:r>
            <w:r>
              <w:rPr>
                <w:noProof/>
                <w:webHidden/>
              </w:rPr>
              <w:fldChar w:fldCharType="separate"/>
            </w:r>
            <w:r w:rsidR="00C567FD">
              <w:rPr>
                <w:noProof/>
                <w:webHidden/>
              </w:rPr>
              <w:t>3</w:t>
            </w:r>
            <w:r>
              <w:rPr>
                <w:noProof/>
                <w:webHidden/>
              </w:rPr>
              <w:fldChar w:fldCharType="end"/>
            </w:r>
          </w:hyperlink>
        </w:p>
        <w:p w:rsidR="004702BF" w:rsidRDefault="004702BF">
          <w:pPr>
            <w:pStyle w:val="Spistreci3"/>
            <w:tabs>
              <w:tab w:val="left" w:pos="880"/>
              <w:tab w:val="right" w:leader="dot" w:pos="9062"/>
            </w:tabs>
            <w:rPr>
              <w:noProof/>
            </w:rPr>
          </w:pPr>
          <w:hyperlink w:anchor="_Toc39696309" w:history="1">
            <w:r w:rsidRPr="00197EEF">
              <w:rPr>
                <w:rStyle w:val="Hipercze"/>
                <w:noProof/>
              </w:rPr>
              <w:t>1.</w:t>
            </w:r>
            <w:r>
              <w:rPr>
                <w:noProof/>
              </w:rPr>
              <w:tab/>
            </w:r>
            <w:r w:rsidRPr="00197EEF">
              <w:rPr>
                <w:rStyle w:val="Hipercze"/>
                <w:noProof/>
              </w:rPr>
              <w:t>Zmiany zwiększające ogólną kwotę budżetu</w:t>
            </w:r>
            <w:r>
              <w:rPr>
                <w:noProof/>
                <w:webHidden/>
              </w:rPr>
              <w:tab/>
            </w:r>
            <w:r>
              <w:rPr>
                <w:noProof/>
                <w:webHidden/>
              </w:rPr>
              <w:fldChar w:fldCharType="begin"/>
            </w:r>
            <w:r>
              <w:rPr>
                <w:noProof/>
                <w:webHidden/>
              </w:rPr>
              <w:instrText xml:space="preserve"> PAGEREF _Toc39696309 \h </w:instrText>
            </w:r>
            <w:r>
              <w:rPr>
                <w:noProof/>
                <w:webHidden/>
              </w:rPr>
            </w:r>
            <w:r>
              <w:rPr>
                <w:noProof/>
                <w:webHidden/>
              </w:rPr>
              <w:fldChar w:fldCharType="separate"/>
            </w:r>
            <w:r w:rsidR="00C567FD">
              <w:rPr>
                <w:noProof/>
                <w:webHidden/>
              </w:rPr>
              <w:t>3</w:t>
            </w:r>
            <w:r>
              <w:rPr>
                <w:noProof/>
                <w:webHidden/>
              </w:rPr>
              <w:fldChar w:fldCharType="end"/>
            </w:r>
          </w:hyperlink>
        </w:p>
        <w:p w:rsidR="004702BF" w:rsidRDefault="004702BF">
          <w:pPr>
            <w:pStyle w:val="Spistreci3"/>
            <w:tabs>
              <w:tab w:val="left" w:pos="880"/>
              <w:tab w:val="right" w:leader="dot" w:pos="9062"/>
            </w:tabs>
            <w:rPr>
              <w:noProof/>
            </w:rPr>
          </w:pPr>
          <w:hyperlink w:anchor="_Toc39696310" w:history="1">
            <w:r w:rsidRPr="00197EEF">
              <w:rPr>
                <w:rStyle w:val="Hipercze"/>
                <w:noProof/>
              </w:rPr>
              <w:t>2.</w:t>
            </w:r>
            <w:r>
              <w:rPr>
                <w:noProof/>
              </w:rPr>
              <w:tab/>
            </w:r>
            <w:r w:rsidRPr="00197EEF">
              <w:rPr>
                <w:rStyle w:val="Hipercze"/>
                <w:noProof/>
              </w:rPr>
              <w:t>Wykonanie dochodów budżetowych</w:t>
            </w:r>
            <w:r>
              <w:rPr>
                <w:noProof/>
                <w:webHidden/>
              </w:rPr>
              <w:tab/>
            </w:r>
            <w:r>
              <w:rPr>
                <w:noProof/>
                <w:webHidden/>
              </w:rPr>
              <w:fldChar w:fldCharType="begin"/>
            </w:r>
            <w:r>
              <w:rPr>
                <w:noProof/>
                <w:webHidden/>
              </w:rPr>
              <w:instrText xml:space="preserve"> PAGEREF _Toc39696310 \h </w:instrText>
            </w:r>
            <w:r>
              <w:rPr>
                <w:noProof/>
                <w:webHidden/>
              </w:rPr>
            </w:r>
            <w:r>
              <w:rPr>
                <w:noProof/>
                <w:webHidden/>
              </w:rPr>
              <w:fldChar w:fldCharType="separate"/>
            </w:r>
            <w:r w:rsidR="00C567FD">
              <w:rPr>
                <w:noProof/>
                <w:webHidden/>
              </w:rPr>
              <w:t>4</w:t>
            </w:r>
            <w:r>
              <w:rPr>
                <w:noProof/>
                <w:webHidden/>
              </w:rPr>
              <w:fldChar w:fldCharType="end"/>
            </w:r>
          </w:hyperlink>
        </w:p>
        <w:p w:rsidR="004702BF" w:rsidRDefault="004702BF">
          <w:pPr>
            <w:pStyle w:val="Spistreci3"/>
            <w:tabs>
              <w:tab w:val="left" w:pos="880"/>
              <w:tab w:val="right" w:leader="dot" w:pos="9062"/>
            </w:tabs>
            <w:rPr>
              <w:noProof/>
            </w:rPr>
          </w:pPr>
          <w:hyperlink w:anchor="_Toc39696311" w:history="1">
            <w:r w:rsidRPr="00197EEF">
              <w:rPr>
                <w:rStyle w:val="Hipercze"/>
                <w:noProof/>
              </w:rPr>
              <w:t>3.</w:t>
            </w:r>
            <w:r>
              <w:rPr>
                <w:noProof/>
              </w:rPr>
              <w:tab/>
            </w:r>
            <w:r w:rsidRPr="00197EEF">
              <w:rPr>
                <w:rStyle w:val="Hipercze"/>
                <w:noProof/>
              </w:rPr>
              <w:t>Wykonanie wydatków budżetowych</w:t>
            </w:r>
            <w:r>
              <w:rPr>
                <w:noProof/>
                <w:webHidden/>
              </w:rPr>
              <w:tab/>
            </w:r>
            <w:r>
              <w:rPr>
                <w:noProof/>
                <w:webHidden/>
              </w:rPr>
              <w:fldChar w:fldCharType="begin"/>
            </w:r>
            <w:r>
              <w:rPr>
                <w:noProof/>
                <w:webHidden/>
              </w:rPr>
              <w:instrText xml:space="preserve"> PAGEREF _Toc39696311 \h </w:instrText>
            </w:r>
            <w:r>
              <w:rPr>
                <w:noProof/>
                <w:webHidden/>
              </w:rPr>
            </w:r>
            <w:r>
              <w:rPr>
                <w:noProof/>
                <w:webHidden/>
              </w:rPr>
              <w:fldChar w:fldCharType="separate"/>
            </w:r>
            <w:r w:rsidR="00C567FD">
              <w:rPr>
                <w:noProof/>
                <w:webHidden/>
              </w:rPr>
              <w:t>10</w:t>
            </w:r>
            <w:r>
              <w:rPr>
                <w:noProof/>
                <w:webHidden/>
              </w:rPr>
              <w:fldChar w:fldCharType="end"/>
            </w:r>
          </w:hyperlink>
        </w:p>
        <w:p w:rsidR="004702BF" w:rsidRDefault="004702BF">
          <w:pPr>
            <w:pStyle w:val="Spistreci3"/>
            <w:tabs>
              <w:tab w:val="left" w:pos="880"/>
              <w:tab w:val="right" w:leader="dot" w:pos="9062"/>
            </w:tabs>
            <w:rPr>
              <w:noProof/>
            </w:rPr>
          </w:pPr>
          <w:hyperlink w:anchor="_Toc39696312" w:history="1">
            <w:r w:rsidRPr="00197EEF">
              <w:rPr>
                <w:rStyle w:val="Hipercze"/>
                <w:noProof/>
              </w:rPr>
              <w:t>4.</w:t>
            </w:r>
            <w:r>
              <w:rPr>
                <w:noProof/>
              </w:rPr>
              <w:tab/>
            </w:r>
            <w:r w:rsidRPr="00197EEF">
              <w:rPr>
                <w:rStyle w:val="Hipercze"/>
                <w:noProof/>
              </w:rPr>
              <w:t>Wykorzystanie środków na wydatki, które nie wygasają z upływem roku budżetowego 2019.</w:t>
            </w:r>
            <w:r>
              <w:rPr>
                <w:noProof/>
                <w:webHidden/>
              </w:rPr>
              <w:tab/>
            </w:r>
            <w:r>
              <w:rPr>
                <w:noProof/>
                <w:webHidden/>
              </w:rPr>
              <w:fldChar w:fldCharType="begin"/>
            </w:r>
            <w:r>
              <w:rPr>
                <w:noProof/>
                <w:webHidden/>
              </w:rPr>
              <w:instrText xml:space="preserve"> PAGEREF _Toc39696312 \h </w:instrText>
            </w:r>
            <w:r>
              <w:rPr>
                <w:noProof/>
                <w:webHidden/>
              </w:rPr>
            </w:r>
            <w:r>
              <w:rPr>
                <w:noProof/>
                <w:webHidden/>
              </w:rPr>
              <w:fldChar w:fldCharType="separate"/>
            </w:r>
            <w:r w:rsidR="00C567FD">
              <w:rPr>
                <w:noProof/>
                <w:webHidden/>
              </w:rPr>
              <w:t>33</w:t>
            </w:r>
            <w:r>
              <w:rPr>
                <w:noProof/>
                <w:webHidden/>
              </w:rPr>
              <w:fldChar w:fldCharType="end"/>
            </w:r>
          </w:hyperlink>
        </w:p>
        <w:p w:rsidR="004702BF" w:rsidRDefault="004702BF">
          <w:pPr>
            <w:pStyle w:val="Spistreci3"/>
            <w:tabs>
              <w:tab w:val="left" w:pos="880"/>
              <w:tab w:val="right" w:leader="dot" w:pos="9062"/>
            </w:tabs>
            <w:rPr>
              <w:noProof/>
            </w:rPr>
          </w:pPr>
          <w:hyperlink w:anchor="_Toc39696313" w:history="1">
            <w:r w:rsidRPr="00197EEF">
              <w:rPr>
                <w:rStyle w:val="Hipercze"/>
                <w:noProof/>
              </w:rPr>
              <w:t>5.</w:t>
            </w:r>
            <w:r>
              <w:rPr>
                <w:noProof/>
              </w:rPr>
              <w:tab/>
            </w:r>
            <w:r w:rsidRPr="00197EEF">
              <w:rPr>
                <w:rStyle w:val="Hipercze"/>
                <w:noProof/>
              </w:rPr>
              <w:t>Zmiany w planie wydatków na realizację programów finansowanych z udziałem środków, o których mowa w art. 5 ust. 1 pkt. 2 i 3 ustawy o finansach publicznych, dokonane w trakcie roku budżetowego.</w:t>
            </w:r>
            <w:r>
              <w:rPr>
                <w:noProof/>
                <w:webHidden/>
              </w:rPr>
              <w:tab/>
            </w:r>
            <w:r>
              <w:rPr>
                <w:noProof/>
                <w:webHidden/>
              </w:rPr>
              <w:fldChar w:fldCharType="begin"/>
            </w:r>
            <w:r>
              <w:rPr>
                <w:noProof/>
                <w:webHidden/>
              </w:rPr>
              <w:instrText xml:space="preserve"> PAGEREF _Toc39696313 \h </w:instrText>
            </w:r>
            <w:r>
              <w:rPr>
                <w:noProof/>
                <w:webHidden/>
              </w:rPr>
            </w:r>
            <w:r>
              <w:rPr>
                <w:noProof/>
                <w:webHidden/>
              </w:rPr>
              <w:fldChar w:fldCharType="separate"/>
            </w:r>
            <w:r w:rsidR="00C567FD">
              <w:rPr>
                <w:noProof/>
                <w:webHidden/>
              </w:rPr>
              <w:t>34</w:t>
            </w:r>
            <w:r>
              <w:rPr>
                <w:noProof/>
                <w:webHidden/>
              </w:rPr>
              <w:fldChar w:fldCharType="end"/>
            </w:r>
          </w:hyperlink>
        </w:p>
        <w:p w:rsidR="004702BF" w:rsidRDefault="004702BF">
          <w:pPr>
            <w:pStyle w:val="Spistreci3"/>
            <w:tabs>
              <w:tab w:val="left" w:pos="880"/>
              <w:tab w:val="right" w:leader="dot" w:pos="9062"/>
            </w:tabs>
            <w:rPr>
              <w:noProof/>
            </w:rPr>
          </w:pPr>
          <w:hyperlink w:anchor="_Toc39696314" w:history="1">
            <w:r w:rsidRPr="00197EEF">
              <w:rPr>
                <w:rStyle w:val="Hipercze"/>
                <w:noProof/>
              </w:rPr>
              <w:t>6.</w:t>
            </w:r>
            <w:r>
              <w:rPr>
                <w:noProof/>
              </w:rPr>
              <w:tab/>
            </w:r>
            <w:r w:rsidRPr="00197EEF">
              <w:rPr>
                <w:rStyle w:val="Hipercze"/>
                <w:noProof/>
              </w:rPr>
              <w:t>Stan należności gminy według stanu na 31 grudnia 2019 r.</w:t>
            </w:r>
            <w:r>
              <w:rPr>
                <w:noProof/>
                <w:webHidden/>
              </w:rPr>
              <w:tab/>
            </w:r>
            <w:r>
              <w:rPr>
                <w:noProof/>
                <w:webHidden/>
              </w:rPr>
              <w:fldChar w:fldCharType="begin"/>
            </w:r>
            <w:r>
              <w:rPr>
                <w:noProof/>
                <w:webHidden/>
              </w:rPr>
              <w:instrText xml:space="preserve"> PAGEREF _Toc39696314 \h </w:instrText>
            </w:r>
            <w:r>
              <w:rPr>
                <w:noProof/>
                <w:webHidden/>
              </w:rPr>
            </w:r>
            <w:r>
              <w:rPr>
                <w:noProof/>
                <w:webHidden/>
              </w:rPr>
              <w:fldChar w:fldCharType="separate"/>
            </w:r>
            <w:r w:rsidR="00C567FD">
              <w:rPr>
                <w:noProof/>
                <w:webHidden/>
              </w:rPr>
              <w:t>36</w:t>
            </w:r>
            <w:r>
              <w:rPr>
                <w:noProof/>
                <w:webHidden/>
              </w:rPr>
              <w:fldChar w:fldCharType="end"/>
            </w:r>
          </w:hyperlink>
        </w:p>
        <w:p w:rsidR="004702BF" w:rsidRDefault="004702BF">
          <w:pPr>
            <w:pStyle w:val="Spistreci3"/>
            <w:tabs>
              <w:tab w:val="left" w:pos="880"/>
              <w:tab w:val="right" w:leader="dot" w:pos="9062"/>
            </w:tabs>
            <w:rPr>
              <w:noProof/>
            </w:rPr>
          </w:pPr>
          <w:hyperlink w:anchor="_Toc39696315" w:history="1">
            <w:r w:rsidRPr="00197EEF">
              <w:rPr>
                <w:rStyle w:val="Hipercze"/>
                <w:noProof/>
              </w:rPr>
              <w:t>7.</w:t>
            </w:r>
            <w:r>
              <w:rPr>
                <w:noProof/>
              </w:rPr>
              <w:tab/>
            </w:r>
            <w:r w:rsidRPr="00197EEF">
              <w:rPr>
                <w:rStyle w:val="Hipercze"/>
                <w:noProof/>
              </w:rPr>
              <w:t>Stan zobowiązań gminy, w tym wymagalnych według stanu na 31 grudnia 2019 r.</w:t>
            </w:r>
            <w:r>
              <w:rPr>
                <w:noProof/>
                <w:webHidden/>
              </w:rPr>
              <w:tab/>
            </w:r>
            <w:r>
              <w:rPr>
                <w:noProof/>
                <w:webHidden/>
              </w:rPr>
              <w:fldChar w:fldCharType="begin"/>
            </w:r>
            <w:r>
              <w:rPr>
                <w:noProof/>
                <w:webHidden/>
              </w:rPr>
              <w:instrText xml:space="preserve"> PAGEREF _Toc39696315 \h </w:instrText>
            </w:r>
            <w:r>
              <w:rPr>
                <w:noProof/>
                <w:webHidden/>
              </w:rPr>
            </w:r>
            <w:r>
              <w:rPr>
                <w:noProof/>
                <w:webHidden/>
              </w:rPr>
              <w:fldChar w:fldCharType="separate"/>
            </w:r>
            <w:r w:rsidR="00C567FD">
              <w:rPr>
                <w:noProof/>
                <w:webHidden/>
              </w:rPr>
              <w:t>36</w:t>
            </w:r>
            <w:r>
              <w:rPr>
                <w:noProof/>
                <w:webHidden/>
              </w:rPr>
              <w:fldChar w:fldCharType="end"/>
            </w:r>
          </w:hyperlink>
        </w:p>
        <w:p w:rsidR="004702BF" w:rsidRDefault="004702BF">
          <w:pPr>
            <w:pStyle w:val="Spistreci3"/>
            <w:tabs>
              <w:tab w:val="left" w:pos="880"/>
              <w:tab w:val="right" w:leader="dot" w:pos="9062"/>
            </w:tabs>
            <w:rPr>
              <w:noProof/>
            </w:rPr>
          </w:pPr>
          <w:hyperlink w:anchor="_Toc39696316" w:history="1">
            <w:r w:rsidRPr="00197EEF">
              <w:rPr>
                <w:rStyle w:val="Hipercze"/>
                <w:noProof/>
              </w:rPr>
              <w:t>8.</w:t>
            </w:r>
            <w:r>
              <w:rPr>
                <w:noProof/>
              </w:rPr>
              <w:tab/>
            </w:r>
            <w:r w:rsidRPr="00197EEF">
              <w:rPr>
                <w:rStyle w:val="Hipercze"/>
                <w:noProof/>
              </w:rPr>
              <w:t>Stopień zaawansowania realizacji programów wieloletnich</w:t>
            </w:r>
            <w:r>
              <w:rPr>
                <w:noProof/>
                <w:webHidden/>
              </w:rPr>
              <w:tab/>
            </w:r>
            <w:r>
              <w:rPr>
                <w:noProof/>
                <w:webHidden/>
              </w:rPr>
              <w:fldChar w:fldCharType="begin"/>
            </w:r>
            <w:r>
              <w:rPr>
                <w:noProof/>
                <w:webHidden/>
              </w:rPr>
              <w:instrText xml:space="preserve"> PAGEREF _Toc39696316 \h </w:instrText>
            </w:r>
            <w:r>
              <w:rPr>
                <w:noProof/>
                <w:webHidden/>
              </w:rPr>
            </w:r>
            <w:r>
              <w:rPr>
                <w:noProof/>
                <w:webHidden/>
              </w:rPr>
              <w:fldChar w:fldCharType="separate"/>
            </w:r>
            <w:r w:rsidR="00C567FD">
              <w:rPr>
                <w:noProof/>
                <w:webHidden/>
              </w:rPr>
              <w:t>37</w:t>
            </w:r>
            <w:r>
              <w:rPr>
                <w:noProof/>
                <w:webHidden/>
              </w:rPr>
              <w:fldChar w:fldCharType="end"/>
            </w:r>
          </w:hyperlink>
        </w:p>
        <w:p w:rsidR="004702BF" w:rsidRDefault="004702BF">
          <w:pPr>
            <w:pStyle w:val="Spistreci3"/>
            <w:tabs>
              <w:tab w:val="left" w:pos="880"/>
              <w:tab w:val="right" w:leader="dot" w:pos="9062"/>
            </w:tabs>
            <w:rPr>
              <w:noProof/>
            </w:rPr>
          </w:pPr>
          <w:hyperlink w:anchor="_Toc39696317" w:history="1">
            <w:r w:rsidRPr="00197EEF">
              <w:rPr>
                <w:rStyle w:val="Hipercze"/>
                <w:noProof/>
              </w:rPr>
              <w:t>9.</w:t>
            </w:r>
            <w:r>
              <w:rPr>
                <w:noProof/>
              </w:rPr>
              <w:tab/>
            </w:r>
            <w:r w:rsidRPr="00197EEF">
              <w:rPr>
                <w:rStyle w:val="Hipercze"/>
                <w:noProof/>
              </w:rPr>
              <w:t>Wykaz jednostek budżetowych Gminy Stryszów.</w:t>
            </w:r>
            <w:r>
              <w:rPr>
                <w:noProof/>
                <w:webHidden/>
              </w:rPr>
              <w:tab/>
            </w:r>
            <w:r>
              <w:rPr>
                <w:noProof/>
                <w:webHidden/>
              </w:rPr>
              <w:fldChar w:fldCharType="begin"/>
            </w:r>
            <w:r>
              <w:rPr>
                <w:noProof/>
                <w:webHidden/>
              </w:rPr>
              <w:instrText xml:space="preserve"> PAGEREF _Toc39696317 \h </w:instrText>
            </w:r>
            <w:r>
              <w:rPr>
                <w:noProof/>
                <w:webHidden/>
              </w:rPr>
            </w:r>
            <w:r>
              <w:rPr>
                <w:noProof/>
                <w:webHidden/>
              </w:rPr>
              <w:fldChar w:fldCharType="separate"/>
            </w:r>
            <w:r w:rsidR="00C567FD">
              <w:rPr>
                <w:noProof/>
                <w:webHidden/>
              </w:rPr>
              <w:t>39</w:t>
            </w:r>
            <w:r>
              <w:rPr>
                <w:noProof/>
                <w:webHidden/>
              </w:rPr>
              <w:fldChar w:fldCharType="end"/>
            </w:r>
          </w:hyperlink>
        </w:p>
        <w:p w:rsidR="004702BF" w:rsidRDefault="004702BF">
          <w:pPr>
            <w:pStyle w:val="Spistreci2"/>
            <w:tabs>
              <w:tab w:val="right" w:leader="dot" w:pos="9062"/>
            </w:tabs>
            <w:rPr>
              <w:noProof/>
            </w:rPr>
          </w:pPr>
          <w:hyperlink w:anchor="_Toc39696318" w:history="1">
            <w:r w:rsidRPr="00197EEF">
              <w:rPr>
                <w:rStyle w:val="Hipercze"/>
                <w:noProof/>
              </w:rPr>
              <w:t>Mieszkańcy gminy</w:t>
            </w:r>
            <w:r>
              <w:rPr>
                <w:noProof/>
                <w:webHidden/>
              </w:rPr>
              <w:tab/>
            </w:r>
            <w:r>
              <w:rPr>
                <w:noProof/>
                <w:webHidden/>
              </w:rPr>
              <w:fldChar w:fldCharType="begin"/>
            </w:r>
            <w:r>
              <w:rPr>
                <w:noProof/>
                <w:webHidden/>
              </w:rPr>
              <w:instrText xml:space="preserve"> PAGEREF _Toc39696318 \h </w:instrText>
            </w:r>
            <w:r>
              <w:rPr>
                <w:noProof/>
                <w:webHidden/>
              </w:rPr>
            </w:r>
            <w:r>
              <w:rPr>
                <w:noProof/>
                <w:webHidden/>
              </w:rPr>
              <w:fldChar w:fldCharType="separate"/>
            </w:r>
            <w:r w:rsidR="00C567FD">
              <w:rPr>
                <w:noProof/>
                <w:webHidden/>
              </w:rPr>
              <w:t>39</w:t>
            </w:r>
            <w:r>
              <w:rPr>
                <w:noProof/>
                <w:webHidden/>
              </w:rPr>
              <w:fldChar w:fldCharType="end"/>
            </w:r>
          </w:hyperlink>
        </w:p>
        <w:p w:rsidR="004702BF" w:rsidRDefault="004702BF">
          <w:pPr>
            <w:pStyle w:val="Spistreci3"/>
            <w:tabs>
              <w:tab w:val="right" w:leader="dot" w:pos="9062"/>
            </w:tabs>
            <w:rPr>
              <w:noProof/>
            </w:rPr>
          </w:pPr>
          <w:hyperlink w:anchor="_Toc39696319" w:history="1">
            <w:r w:rsidRPr="00197EEF">
              <w:rPr>
                <w:rStyle w:val="Hipercze"/>
                <w:noProof/>
              </w:rPr>
              <w:t>Mieszkańcy stan na 31.12.2019 r.</w:t>
            </w:r>
            <w:r>
              <w:rPr>
                <w:noProof/>
                <w:webHidden/>
              </w:rPr>
              <w:tab/>
            </w:r>
            <w:r>
              <w:rPr>
                <w:noProof/>
                <w:webHidden/>
              </w:rPr>
              <w:fldChar w:fldCharType="begin"/>
            </w:r>
            <w:r>
              <w:rPr>
                <w:noProof/>
                <w:webHidden/>
              </w:rPr>
              <w:instrText xml:space="preserve"> PAGEREF _Toc39696319 \h </w:instrText>
            </w:r>
            <w:r>
              <w:rPr>
                <w:noProof/>
                <w:webHidden/>
              </w:rPr>
            </w:r>
            <w:r>
              <w:rPr>
                <w:noProof/>
                <w:webHidden/>
              </w:rPr>
              <w:fldChar w:fldCharType="separate"/>
            </w:r>
            <w:r w:rsidR="00C567FD">
              <w:rPr>
                <w:noProof/>
                <w:webHidden/>
              </w:rPr>
              <w:t>41</w:t>
            </w:r>
            <w:r>
              <w:rPr>
                <w:noProof/>
                <w:webHidden/>
              </w:rPr>
              <w:fldChar w:fldCharType="end"/>
            </w:r>
          </w:hyperlink>
        </w:p>
        <w:p w:rsidR="004702BF" w:rsidRDefault="004702BF">
          <w:pPr>
            <w:pStyle w:val="Spistreci3"/>
            <w:tabs>
              <w:tab w:val="right" w:leader="dot" w:pos="9062"/>
            </w:tabs>
            <w:rPr>
              <w:noProof/>
            </w:rPr>
          </w:pPr>
          <w:hyperlink w:anchor="_Toc39696320" w:history="1">
            <w:r w:rsidRPr="00197EEF">
              <w:rPr>
                <w:rStyle w:val="Hipercze"/>
                <w:noProof/>
              </w:rPr>
              <w:t>Statystyka wg miejscowości</w:t>
            </w:r>
            <w:r>
              <w:rPr>
                <w:noProof/>
                <w:webHidden/>
              </w:rPr>
              <w:tab/>
            </w:r>
            <w:r>
              <w:rPr>
                <w:noProof/>
                <w:webHidden/>
              </w:rPr>
              <w:fldChar w:fldCharType="begin"/>
            </w:r>
            <w:r>
              <w:rPr>
                <w:noProof/>
                <w:webHidden/>
              </w:rPr>
              <w:instrText xml:space="preserve"> PAGEREF _Toc39696320 \h </w:instrText>
            </w:r>
            <w:r>
              <w:rPr>
                <w:noProof/>
                <w:webHidden/>
              </w:rPr>
            </w:r>
            <w:r>
              <w:rPr>
                <w:noProof/>
                <w:webHidden/>
              </w:rPr>
              <w:fldChar w:fldCharType="separate"/>
            </w:r>
            <w:r w:rsidR="00C567FD">
              <w:rPr>
                <w:noProof/>
                <w:webHidden/>
              </w:rPr>
              <w:t>41</w:t>
            </w:r>
            <w:r>
              <w:rPr>
                <w:noProof/>
                <w:webHidden/>
              </w:rPr>
              <w:fldChar w:fldCharType="end"/>
            </w:r>
          </w:hyperlink>
        </w:p>
        <w:p w:rsidR="004702BF" w:rsidRDefault="004702BF">
          <w:pPr>
            <w:pStyle w:val="Spistreci2"/>
            <w:tabs>
              <w:tab w:val="right" w:leader="dot" w:pos="9062"/>
            </w:tabs>
            <w:rPr>
              <w:noProof/>
            </w:rPr>
          </w:pPr>
          <w:hyperlink w:anchor="_Toc39696321" w:history="1">
            <w:r w:rsidRPr="00197EEF">
              <w:rPr>
                <w:rStyle w:val="Hipercze"/>
                <w:noProof/>
              </w:rPr>
              <w:t>Ochrona zdrowia</w:t>
            </w:r>
            <w:r>
              <w:rPr>
                <w:noProof/>
                <w:webHidden/>
              </w:rPr>
              <w:tab/>
            </w:r>
            <w:r>
              <w:rPr>
                <w:noProof/>
                <w:webHidden/>
              </w:rPr>
              <w:fldChar w:fldCharType="begin"/>
            </w:r>
            <w:r>
              <w:rPr>
                <w:noProof/>
                <w:webHidden/>
              </w:rPr>
              <w:instrText xml:space="preserve"> PAGEREF _Toc39696321 \h </w:instrText>
            </w:r>
            <w:r>
              <w:rPr>
                <w:noProof/>
                <w:webHidden/>
              </w:rPr>
            </w:r>
            <w:r>
              <w:rPr>
                <w:noProof/>
                <w:webHidden/>
              </w:rPr>
              <w:fldChar w:fldCharType="separate"/>
            </w:r>
            <w:r w:rsidR="00C567FD">
              <w:rPr>
                <w:noProof/>
                <w:webHidden/>
              </w:rPr>
              <w:t>41</w:t>
            </w:r>
            <w:r>
              <w:rPr>
                <w:noProof/>
                <w:webHidden/>
              </w:rPr>
              <w:fldChar w:fldCharType="end"/>
            </w:r>
          </w:hyperlink>
        </w:p>
        <w:p w:rsidR="004702BF" w:rsidRDefault="004702BF">
          <w:pPr>
            <w:pStyle w:val="Spistreci2"/>
            <w:tabs>
              <w:tab w:val="right" w:leader="dot" w:pos="9062"/>
            </w:tabs>
            <w:rPr>
              <w:noProof/>
            </w:rPr>
          </w:pPr>
          <w:hyperlink w:anchor="_Toc39696322" w:history="1">
            <w:r w:rsidRPr="00197EEF">
              <w:rPr>
                <w:rStyle w:val="Hipercze"/>
                <w:noProof/>
              </w:rPr>
              <w:t>Pomoc społeczna</w:t>
            </w:r>
            <w:r>
              <w:rPr>
                <w:noProof/>
                <w:webHidden/>
              </w:rPr>
              <w:tab/>
            </w:r>
            <w:r>
              <w:rPr>
                <w:noProof/>
                <w:webHidden/>
              </w:rPr>
              <w:fldChar w:fldCharType="begin"/>
            </w:r>
            <w:r>
              <w:rPr>
                <w:noProof/>
                <w:webHidden/>
              </w:rPr>
              <w:instrText xml:space="preserve"> PAGEREF _Toc39696322 \h </w:instrText>
            </w:r>
            <w:r>
              <w:rPr>
                <w:noProof/>
                <w:webHidden/>
              </w:rPr>
            </w:r>
            <w:r>
              <w:rPr>
                <w:noProof/>
                <w:webHidden/>
              </w:rPr>
              <w:fldChar w:fldCharType="separate"/>
            </w:r>
            <w:r w:rsidR="00C567FD">
              <w:rPr>
                <w:noProof/>
                <w:webHidden/>
              </w:rPr>
              <w:t>42</w:t>
            </w:r>
            <w:r>
              <w:rPr>
                <w:noProof/>
                <w:webHidden/>
              </w:rPr>
              <w:fldChar w:fldCharType="end"/>
            </w:r>
          </w:hyperlink>
        </w:p>
        <w:p w:rsidR="004702BF" w:rsidRDefault="004702BF">
          <w:pPr>
            <w:pStyle w:val="Spistreci3"/>
            <w:tabs>
              <w:tab w:val="right" w:leader="dot" w:pos="9062"/>
            </w:tabs>
            <w:rPr>
              <w:noProof/>
            </w:rPr>
          </w:pPr>
          <w:hyperlink w:anchor="_Toc39696323" w:history="1">
            <w:r w:rsidRPr="00197EEF">
              <w:rPr>
                <w:rStyle w:val="Hipercze"/>
                <w:noProof/>
              </w:rPr>
              <w:t>DZIAŁ 851 – Ochrona zdrowia</w:t>
            </w:r>
            <w:r>
              <w:rPr>
                <w:noProof/>
                <w:webHidden/>
              </w:rPr>
              <w:tab/>
            </w:r>
            <w:r>
              <w:rPr>
                <w:noProof/>
                <w:webHidden/>
              </w:rPr>
              <w:fldChar w:fldCharType="begin"/>
            </w:r>
            <w:r>
              <w:rPr>
                <w:noProof/>
                <w:webHidden/>
              </w:rPr>
              <w:instrText xml:space="preserve"> PAGEREF _Toc39696323 \h </w:instrText>
            </w:r>
            <w:r>
              <w:rPr>
                <w:noProof/>
                <w:webHidden/>
              </w:rPr>
            </w:r>
            <w:r>
              <w:rPr>
                <w:noProof/>
                <w:webHidden/>
              </w:rPr>
              <w:fldChar w:fldCharType="separate"/>
            </w:r>
            <w:r w:rsidR="00C567FD">
              <w:rPr>
                <w:noProof/>
                <w:webHidden/>
              </w:rPr>
              <w:t>43</w:t>
            </w:r>
            <w:r>
              <w:rPr>
                <w:noProof/>
                <w:webHidden/>
              </w:rPr>
              <w:fldChar w:fldCharType="end"/>
            </w:r>
          </w:hyperlink>
        </w:p>
        <w:p w:rsidR="004702BF" w:rsidRDefault="004702BF">
          <w:pPr>
            <w:pStyle w:val="Spistreci3"/>
            <w:tabs>
              <w:tab w:val="right" w:leader="dot" w:pos="9062"/>
            </w:tabs>
            <w:rPr>
              <w:noProof/>
            </w:rPr>
          </w:pPr>
          <w:hyperlink w:anchor="_Toc39696324" w:history="1">
            <w:r w:rsidRPr="00197EEF">
              <w:rPr>
                <w:rStyle w:val="Hipercze"/>
                <w:noProof/>
              </w:rPr>
              <w:t>DZIAŁ 852 – Pomoc Społeczna</w:t>
            </w:r>
            <w:r>
              <w:rPr>
                <w:noProof/>
                <w:webHidden/>
              </w:rPr>
              <w:tab/>
            </w:r>
            <w:r>
              <w:rPr>
                <w:noProof/>
                <w:webHidden/>
              </w:rPr>
              <w:fldChar w:fldCharType="begin"/>
            </w:r>
            <w:r>
              <w:rPr>
                <w:noProof/>
                <w:webHidden/>
              </w:rPr>
              <w:instrText xml:space="preserve"> PAGEREF _Toc39696324 \h </w:instrText>
            </w:r>
            <w:r>
              <w:rPr>
                <w:noProof/>
                <w:webHidden/>
              </w:rPr>
            </w:r>
            <w:r>
              <w:rPr>
                <w:noProof/>
                <w:webHidden/>
              </w:rPr>
              <w:fldChar w:fldCharType="separate"/>
            </w:r>
            <w:r w:rsidR="00C567FD">
              <w:rPr>
                <w:noProof/>
                <w:webHidden/>
              </w:rPr>
              <w:t>44</w:t>
            </w:r>
            <w:r>
              <w:rPr>
                <w:noProof/>
                <w:webHidden/>
              </w:rPr>
              <w:fldChar w:fldCharType="end"/>
            </w:r>
          </w:hyperlink>
        </w:p>
        <w:p w:rsidR="004702BF" w:rsidRDefault="004702BF">
          <w:pPr>
            <w:pStyle w:val="Spistreci2"/>
            <w:tabs>
              <w:tab w:val="right" w:leader="dot" w:pos="9062"/>
            </w:tabs>
            <w:rPr>
              <w:noProof/>
            </w:rPr>
          </w:pPr>
          <w:hyperlink w:anchor="_Toc39696325" w:history="1">
            <w:r w:rsidRPr="00197EEF">
              <w:rPr>
                <w:rStyle w:val="Hipercze"/>
                <w:noProof/>
              </w:rPr>
              <w:t>Działalność inwestycyjna</w:t>
            </w:r>
            <w:r>
              <w:rPr>
                <w:noProof/>
                <w:webHidden/>
              </w:rPr>
              <w:tab/>
            </w:r>
            <w:r>
              <w:rPr>
                <w:noProof/>
                <w:webHidden/>
              </w:rPr>
              <w:fldChar w:fldCharType="begin"/>
            </w:r>
            <w:r>
              <w:rPr>
                <w:noProof/>
                <w:webHidden/>
              </w:rPr>
              <w:instrText xml:space="preserve"> PAGEREF _Toc39696325 \h </w:instrText>
            </w:r>
            <w:r>
              <w:rPr>
                <w:noProof/>
                <w:webHidden/>
              </w:rPr>
            </w:r>
            <w:r>
              <w:rPr>
                <w:noProof/>
                <w:webHidden/>
              </w:rPr>
              <w:fldChar w:fldCharType="separate"/>
            </w:r>
            <w:r w:rsidR="00C567FD">
              <w:rPr>
                <w:noProof/>
                <w:webHidden/>
              </w:rPr>
              <w:t>57</w:t>
            </w:r>
            <w:r>
              <w:rPr>
                <w:noProof/>
                <w:webHidden/>
              </w:rPr>
              <w:fldChar w:fldCharType="end"/>
            </w:r>
          </w:hyperlink>
        </w:p>
        <w:p w:rsidR="004702BF" w:rsidRDefault="004702BF">
          <w:pPr>
            <w:pStyle w:val="Spistreci2"/>
            <w:tabs>
              <w:tab w:val="right" w:leader="dot" w:pos="9062"/>
            </w:tabs>
            <w:rPr>
              <w:noProof/>
            </w:rPr>
          </w:pPr>
          <w:hyperlink w:anchor="_Toc39696326" w:history="1">
            <w:r w:rsidRPr="00197EEF">
              <w:rPr>
                <w:rStyle w:val="Hipercze"/>
                <w:noProof/>
              </w:rPr>
              <w:t>Gospodarka komunalna</w:t>
            </w:r>
            <w:r>
              <w:rPr>
                <w:noProof/>
                <w:webHidden/>
              </w:rPr>
              <w:tab/>
            </w:r>
            <w:r>
              <w:rPr>
                <w:noProof/>
                <w:webHidden/>
              </w:rPr>
              <w:fldChar w:fldCharType="begin"/>
            </w:r>
            <w:r>
              <w:rPr>
                <w:noProof/>
                <w:webHidden/>
              </w:rPr>
              <w:instrText xml:space="preserve"> PAGEREF _Toc39696326 \h </w:instrText>
            </w:r>
            <w:r>
              <w:rPr>
                <w:noProof/>
                <w:webHidden/>
              </w:rPr>
            </w:r>
            <w:r>
              <w:rPr>
                <w:noProof/>
                <w:webHidden/>
              </w:rPr>
              <w:fldChar w:fldCharType="separate"/>
            </w:r>
            <w:r w:rsidR="00C567FD">
              <w:rPr>
                <w:noProof/>
                <w:webHidden/>
              </w:rPr>
              <w:t>61</w:t>
            </w:r>
            <w:r>
              <w:rPr>
                <w:noProof/>
                <w:webHidden/>
              </w:rPr>
              <w:fldChar w:fldCharType="end"/>
            </w:r>
          </w:hyperlink>
        </w:p>
        <w:p w:rsidR="004702BF" w:rsidRDefault="004702BF">
          <w:pPr>
            <w:pStyle w:val="Spistreci3"/>
            <w:tabs>
              <w:tab w:val="right" w:leader="dot" w:pos="9062"/>
            </w:tabs>
            <w:rPr>
              <w:noProof/>
            </w:rPr>
          </w:pPr>
          <w:hyperlink w:anchor="_Toc39696327" w:history="1">
            <w:r w:rsidRPr="00197EEF">
              <w:rPr>
                <w:rStyle w:val="Hipercze"/>
                <w:noProof/>
              </w:rPr>
              <w:t>Zestawienie powierzchni gruntów według sołectw</w:t>
            </w:r>
            <w:r>
              <w:rPr>
                <w:noProof/>
                <w:webHidden/>
              </w:rPr>
              <w:tab/>
            </w:r>
            <w:r>
              <w:rPr>
                <w:noProof/>
                <w:webHidden/>
              </w:rPr>
              <w:fldChar w:fldCharType="begin"/>
            </w:r>
            <w:r>
              <w:rPr>
                <w:noProof/>
                <w:webHidden/>
              </w:rPr>
              <w:instrText xml:space="preserve"> PAGEREF _Toc39696327 \h </w:instrText>
            </w:r>
            <w:r>
              <w:rPr>
                <w:noProof/>
                <w:webHidden/>
              </w:rPr>
            </w:r>
            <w:r>
              <w:rPr>
                <w:noProof/>
                <w:webHidden/>
              </w:rPr>
              <w:fldChar w:fldCharType="separate"/>
            </w:r>
            <w:r w:rsidR="00C567FD">
              <w:rPr>
                <w:noProof/>
                <w:webHidden/>
              </w:rPr>
              <w:t>63</w:t>
            </w:r>
            <w:r>
              <w:rPr>
                <w:noProof/>
                <w:webHidden/>
              </w:rPr>
              <w:fldChar w:fldCharType="end"/>
            </w:r>
          </w:hyperlink>
        </w:p>
        <w:p w:rsidR="004702BF" w:rsidRDefault="004702BF">
          <w:pPr>
            <w:pStyle w:val="Spistreci3"/>
            <w:tabs>
              <w:tab w:val="right" w:leader="dot" w:pos="9062"/>
            </w:tabs>
            <w:rPr>
              <w:noProof/>
            </w:rPr>
          </w:pPr>
          <w:hyperlink w:anchor="_Toc39696328" w:history="1">
            <w:r w:rsidRPr="00197EEF">
              <w:rPr>
                <w:rStyle w:val="Hipercze"/>
                <w:noProof/>
              </w:rPr>
              <w:t>Dane o dochodach uzyskanych z tytułu wykonywania prawa własności i innych praw majątkowych oraz wykonywania posiadania:</w:t>
            </w:r>
            <w:r>
              <w:rPr>
                <w:noProof/>
                <w:webHidden/>
              </w:rPr>
              <w:tab/>
            </w:r>
            <w:r>
              <w:rPr>
                <w:noProof/>
                <w:webHidden/>
              </w:rPr>
              <w:fldChar w:fldCharType="begin"/>
            </w:r>
            <w:r>
              <w:rPr>
                <w:noProof/>
                <w:webHidden/>
              </w:rPr>
              <w:instrText xml:space="preserve"> PAGEREF _Toc39696328 \h </w:instrText>
            </w:r>
            <w:r>
              <w:rPr>
                <w:noProof/>
                <w:webHidden/>
              </w:rPr>
            </w:r>
            <w:r>
              <w:rPr>
                <w:noProof/>
                <w:webHidden/>
              </w:rPr>
              <w:fldChar w:fldCharType="separate"/>
            </w:r>
            <w:r w:rsidR="00C567FD">
              <w:rPr>
                <w:noProof/>
                <w:webHidden/>
              </w:rPr>
              <w:t>64</w:t>
            </w:r>
            <w:r>
              <w:rPr>
                <w:noProof/>
                <w:webHidden/>
              </w:rPr>
              <w:fldChar w:fldCharType="end"/>
            </w:r>
          </w:hyperlink>
        </w:p>
        <w:p w:rsidR="004702BF" w:rsidRDefault="004702BF">
          <w:pPr>
            <w:pStyle w:val="Spistreci3"/>
            <w:tabs>
              <w:tab w:val="right" w:leader="dot" w:pos="9062"/>
            </w:tabs>
            <w:rPr>
              <w:noProof/>
            </w:rPr>
          </w:pPr>
          <w:hyperlink w:anchor="_Toc39696329" w:history="1">
            <w:r w:rsidRPr="00197EEF">
              <w:rPr>
                <w:rStyle w:val="Hipercze"/>
                <w:noProof/>
              </w:rPr>
              <w:t>Dane o zasobie lokalowym Gminy Stryszów:</w:t>
            </w:r>
            <w:r>
              <w:rPr>
                <w:noProof/>
                <w:webHidden/>
              </w:rPr>
              <w:tab/>
            </w:r>
            <w:r>
              <w:rPr>
                <w:noProof/>
                <w:webHidden/>
              </w:rPr>
              <w:fldChar w:fldCharType="begin"/>
            </w:r>
            <w:r>
              <w:rPr>
                <w:noProof/>
                <w:webHidden/>
              </w:rPr>
              <w:instrText xml:space="preserve"> PAGEREF _Toc39696329 \h </w:instrText>
            </w:r>
            <w:r>
              <w:rPr>
                <w:noProof/>
                <w:webHidden/>
              </w:rPr>
            </w:r>
            <w:r>
              <w:rPr>
                <w:noProof/>
                <w:webHidden/>
              </w:rPr>
              <w:fldChar w:fldCharType="separate"/>
            </w:r>
            <w:r w:rsidR="00C567FD">
              <w:rPr>
                <w:noProof/>
                <w:webHidden/>
              </w:rPr>
              <w:t>65</w:t>
            </w:r>
            <w:r>
              <w:rPr>
                <w:noProof/>
                <w:webHidden/>
              </w:rPr>
              <w:fldChar w:fldCharType="end"/>
            </w:r>
          </w:hyperlink>
        </w:p>
        <w:p w:rsidR="004702BF" w:rsidRDefault="004702BF">
          <w:pPr>
            <w:pStyle w:val="Spistreci3"/>
            <w:tabs>
              <w:tab w:val="right" w:leader="dot" w:pos="9062"/>
            </w:tabs>
            <w:rPr>
              <w:noProof/>
            </w:rPr>
          </w:pPr>
          <w:hyperlink w:anchor="_Toc39696330" w:history="1">
            <w:r w:rsidRPr="00197EEF">
              <w:rPr>
                <w:rStyle w:val="Hipercze"/>
                <w:noProof/>
              </w:rPr>
              <w:t>Sieć wodociągowa i kanalizacyjna</w:t>
            </w:r>
            <w:r>
              <w:rPr>
                <w:noProof/>
                <w:webHidden/>
              </w:rPr>
              <w:tab/>
            </w:r>
            <w:r>
              <w:rPr>
                <w:noProof/>
                <w:webHidden/>
              </w:rPr>
              <w:fldChar w:fldCharType="begin"/>
            </w:r>
            <w:r>
              <w:rPr>
                <w:noProof/>
                <w:webHidden/>
              </w:rPr>
              <w:instrText xml:space="preserve"> PAGEREF _Toc39696330 \h </w:instrText>
            </w:r>
            <w:r>
              <w:rPr>
                <w:noProof/>
                <w:webHidden/>
              </w:rPr>
            </w:r>
            <w:r>
              <w:rPr>
                <w:noProof/>
                <w:webHidden/>
              </w:rPr>
              <w:fldChar w:fldCharType="separate"/>
            </w:r>
            <w:r w:rsidR="00C567FD">
              <w:rPr>
                <w:noProof/>
                <w:webHidden/>
              </w:rPr>
              <w:t>65</w:t>
            </w:r>
            <w:r>
              <w:rPr>
                <w:noProof/>
                <w:webHidden/>
              </w:rPr>
              <w:fldChar w:fldCharType="end"/>
            </w:r>
          </w:hyperlink>
        </w:p>
        <w:p w:rsidR="004702BF" w:rsidRDefault="004702BF">
          <w:pPr>
            <w:pStyle w:val="Spistreci3"/>
            <w:tabs>
              <w:tab w:val="right" w:leader="dot" w:pos="9062"/>
            </w:tabs>
            <w:rPr>
              <w:noProof/>
            </w:rPr>
          </w:pPr>
          <w:hyperlink w:anchor="_Toc39696331" w:history="1">
            <w:r w:rsidRPr="00197EEF">
              <w:rPr>
                <w:rStyle w:val="Hipercze"/>
                <w:noProof/>
              </w:rPr>
              <w:t>Planowanie przestrzenne</w:t>
            </w:r>
            <w:r>
              <w:rPr>
                <w:noProof/>
                <w:webHidden/>
              </w:rPr>
              <w:tab/>
            </w:r>
            <w:r>
              <w:rPr>
                <w:noProof/>
                <w:webHidden/>
              </w:rPr>
              <w:fldChar w:fldCharType="begin"/>
            </w:r>
            <w:r>
              <w:rPr>
                <w:noProof/>
                <w:webHidden/>
              </w:rPr>
              <w:instrText xml:space="preserve"> PAGEREF _Toc39696331 \h </w:instrText>
            </w:r>
            <w:r>
              <w:rPr>
                <w:noProof/>
                <w:webHidden/>
              </w:rPr>
            </w:r>
            <w:r>
              <w:rPr>
                <w:noProof/>
                <w:webHidden/>
              </w:rPr>
              <w:fldChar w:fldCharType="separate"/>
            </w:r>
            <w:r w:rsidR="00C567FD">
              <w:rPr>
                <w:noProof/>
                <w:webHidden/>
              </w:rPr>
              <w:t>66</w:t>
            </w:r>
            <w:r>
              <w:rPr>
                <w:noProof/>
                <w:webHidden/>
              </w:rPr>
              <w:fldChar w:fldCharType="end"/>
            </w:r>
          </w:hyperlink>
        </w:p>
        <w:p w:rsidR="004702BF" w:rsidRDefault="004702BF">
          <w:pPr>
            <w:pStyle w:val="Spistreci2"/>
            <w:tabs>
              <w:tab w:val="right" w:leader="dot" w:pos="9062"/>
            </w:tabs>
            <w:rPr>
              <w:noProof/>
            </w:rPr>
          </w:pPr>
          <w:hyperlink w:anchor="_Toc39696332" w:history="1">
            <w:r w:rsidRPr="00197EEF">
              <w:rPr>
                <w:rStyle w:val="Hipercze"/>
                <w:noProof/>
              </w:rPr>
              <w:t>Współpraca z organizacjami pozarządowymi</w:t>
            </w:r>
            <w:r>
              <w:rPr>
                <w:noProof/>
                <w:webHidden/>
              </w:rPr>
              <w:tab/>
            </w:r>
            <w:r>
              <w:rPr>
                <w:noProof/>
                <w:webHidden/>
              </w:rPr>
              <w:fldChar w:fldCharType="begin"/>
            </w:r>
            <w:r>
              <w:rPr>
                <w:noProof/>
                <w:webHidden/>
              </w:rPr>
              <w:instrText xml:space="preserve"> PAGEREF _Toc39696332 \h </w:instrText>
            </w:r>
            <w:r>
              <w:rPr>
                <w:noProof/>
                <w:webHidden/>
              </w:rPr>
            </w:r>
            <w:r>
              <w:rPr>
                <w:noProof/>
                <w:webHidden/>
              </w:rPr>
              <w:fldChar w:fldCharType="separate"/>
            </w:r>
            <w:r w:rsidR="00C567FD">
              <w:rPr>
                <w:noProof/>
                <w:webHidden/>
              </w:rPr>
              <w:t>66</w:t>
            </w:r>
            <w:r>
              <w:rPr>
                <w:noProof/>
                <w:webHidden/>
              </w:rPr>
              <w:fldChar w:fldCharType="end"/>
            </w:r>
          </w:hyperlink>
        </w:p>
        <w:p w:rsidR="004702BF" w:rsidRDefault="004702BF">
          <w:pPr>
            <w:pStyle w:val="Spistreci2"/>
            <w:tabs>
              <w:tab w:val="right" w:leader="dot" w:pos="9062"/>
            </w:tabs>
            <w:rPr>
              <w:noProof/>
            </w:rPr>
          </w:pPr>
          <w:hyperlink w:anchor="_Toc39696333" w:history="1">
            <w:r w:rsidRPr="00197EEF">
              <w:rPr>
                <w:rStyle w:val="Hipercze"/>
                <w:noProof/>
              </w:rPr>
              <w:t>Projekty społeczne</w:t>
            </w:r>
            <w:r>
              <w:rPr>
                <w:noProof/>
                <w:webHidden/>
              </w:rPr>
              <w:tab/>
            </w:r>
            <w:r>
              <w:rPr>
                <w:noProof/>
                <w:webHidden/>
              </w:rPr>
              <w:fldChar w:fldCharType="begin"/>
            </w:r>
            <w:r>
              <w:rPr>
                <w:noProof/>
                <w:webHidden/>
              </w:rPr>
              <w:instrText xml:space="preserve"> PAGEREF _Toc39696333 \h </w:instrText>
            </w:r>
            <w:r>
              <w:rPr>
                <w:noProof/>
                <w:webHidden/>
              </w:rPr>
            </w:r>
            <w:r>
              <w:rPr>
                <w:noProof/>
                <w:webHidden/>
              </w:rPr>
              <w:fldChar w:fldCharType="separate"/>
            </w:r>
            <w:r w:rsidR="00C567FD">
              <w:rPr>
                <w:noProof/>
                <w:webHidden/>
              </w:rPr>
              <w:t>72</w:t>
            </w:r>
            <w:r>
              <w:rPr>
                <w:noProof/>
                <w:webHidden/>
              </w:rPr>
              <w:fldChar w:fldCharType="end"/>
            </w:r>
          </w:hyperlink>
        </w:p>
        <w:p w:rsidR="004702BF" w:rsidRDefault="004702BF">
          <w:pPr>
            <w:pStyle w:val="Spistreci2"/>
            <w:tabs>
              <w:tab w:val="right" w:leader="dot" w:pos="9062"/>
            </w:tabs>
            <w:rPr>
              <w:noProof/>
            </w:rPr>
          </w:pPr>
          <w:hyperlink w:anchor="_Toc39696334" w:history="1">
            <w:r w:rsidRPr="00197EEF">
              <w:rPr>
                <w:rStyle w:val="Hipercze"/>
                <w:noProof/>
              </w:rPr>
              <w:t>Oświata</w:t>
            </w:r>
            <w:r>
              <w:rPr>
                <w:noProof/>
                <w:webHidden/>
              </w:rPr>
              <w:tab/>
            </w:r>
            <w:r>
              <w:rPr>
                <w:noProof/>
                <w:webHidden/>
              </w:rPr>
              <w:fldChar w:fldCharType="begin"/>
            </w:r>
            <w:r>
              <w:rPr>
                <w:noProof/>
                <w:webHidden/>
              </w:rPr>
              <w:instrText xml:space="preserve"> PAGEREF _Toc39696334 \h </w:instrText>
            </w:r>
            <w:r>
              <w:rPr>
                <w:noProof/>
                <w:webHidden/>
              </w:rPr>
            </w:r>
            <w:r>
              <w:rPr>
                <w:noProof/>
                <w:webHidden/>
              </w:rPr>
              <w:fldChar w:fldCharType="separate"/>
            </w:r>
            <w:r w:rsidR="00C567FD">
              <w:rPr>
                <w:noProof/>
                <w:webHidden/>
              </w:rPr>
              <w:t>74</w:t>
            </w:r>
            <w:r>
              <w:rPr>
                <w:noProof/>
                <w:webHidden/>
              </w:rPr>
              <w:fldChar w:fldCharType="end"/>
            </w:r>
          </w:hyperlink>
        </w:p>
        <w:p w:rsidR="004702BF" w:rsidRDefault="004702BF">
          <w:pPr>
            <w:pStyle w:val="Spistreci3"/>
            <w:tabs>
              <w:tab w:val="right" w:leader="dot" w:pos="9062"/>
            </w:tabs>
            <w:rPr>
              <w:noProof/>
            </w:rPr>
          </w:pPr>
          <w:hyperlink w:anchor="_Toc39696335" w:history="1">
            <w:r w:rsidRPr="00197EEF">
              <w:rPr>
                <w:rStyle w:val="Hipercze"/>
                <w:noProof/>
              </w:rPr>
              <w:t>Szkoła Podstawowa im. Tadeusza Kościuszki w Stroniu</w:t>
            </w:r>
            <w:r>
              <w:rPr>
                <w:noProof/>
                <w:webHidden/>
              </w:rPr>
              <w:tab/>
            </w:r>
            <w:r>
              <w:rPr>
                <w:noProof/>
                <w:webHidden/>
              </w:rPr>
              <w:fldChar w:fldCharType="begin"/>
            </w:r>
            <w:r>
              <w:rPr>
                <w:noProof/>
                <w:webHidden/>
              </w:rPr>
              <w:instrText xml:space="preserve"> PAGEREF _Toc39696335 \h </w:instrText>
            </w:r>
            <w:r>
              <w:rPr>
                <w:noProof/>
                <w:webHidden/>
              </w:rPr>
            </w:r>
            <w:r>
              <w:rPr>
                <w:noProof/>
                <w:webHidden/>
              </w:rPr>
              <w:fldChar w:fldCharType="separate"/>
            </w:r>
            <w:r w:rsidR="00C567FD">
              <w:rPr>
                <w:noProof/>
                <w:webHidden/>
              </w:rPr>
              <w:t>74</w:t>
            </w:r>
            <w:r>
              <w:rPr>
                <w:noProof/>
                <w:webHidden/>
              </w:rPr>
              <w:fldChar w:fldCharType="end"/>
            </w:r>
          </w:hyperlink>
        </w:p>
        <w:p w:rsidR="004702BF" w:rsidRDefault="004702BF">
          <w:pPr>
            <w:pStyle w:val="Spistreci3"/>
            <w:tabs>
              <w:tab w:val="right" w:leader="dot" w:pos="9062"/>
            </w:tabs>
            <w:rPr>
              <w:noProof/>
            </w:rPr>
          </w:pPr>
          <w:hyperlink w:anchor="_Toc39696336" w:history="1">
            <w:r w:rsidRPr="00197EEF">
              <w:rPr>
                <w:rStyle w:val="Hipercze"/>
                <w:noProof/>
              </w:rPr>
              <w:t>Szkoła Podstawowa im Janusza Korczaka w Dąbrówce:</w:t>
            </w:r>
            <w:r>
              <w:rPr>
                <w:noProof/>
                <w:webHidden/>
              </w:rPr>
              <w:tab/>
            </w:r>
            <w:r>
              <w:rPr>
                <w:noProof/>
                <w:webHidden/>
              </w:rPr>
              <w:fldChar w:fldCharType="begin"/>
            </w:r>
            <w:r>
              <w:rPr>
                <w:noProof/>
                <w:webHidden/>
              </w:rPr>
              <w:instrText xml:space="preserve"> PAGEREF _Toc39696336 \h </w:instrText>
            </w:r>
            <w:r>
              <w:rPr>
                <w:noProof/>
                <w:webHidden/>
              </w:rPr>
            </w:r>
            <w:r>
              <w:rPr>
                <w:noProof/>
                <w:webHidden/>
              </w:rPr>
              <w:fldChar w:fldCharType="separate"/>
            </w:r>
            <w:r w:rsidR="00C567FD">
              <w:rPr>
                <w:noProof/>
                <w:webHidden/>
              </w:rPr>
              <w:t>77</w:t>
            </w:r>
            <w:r>
              <w:rPr>
                <w:noProof/>
                <w:webHidden/>
              </w:rPr>
              <w:fldChar w:fldCharType="end"/>
            </w:r>
          </w:hyperlink>
        </w:p>
        <w:p w:rsidR="004702BF" w:rsidRDefault="004702BF">
          <w:pPr>
            <w:pStyle w:val="Spistreci3"/>
            <w:tabs>
              <w:tab w:val="right" w:leader="dot" w:pos="9062"/>
            </w:tabs>
            <w:rPr>
              <w:noProof/>
            </w:rPr>
          </w:pPr>
          <w:hyperlink w:anchor="_Toc39696337" w:history="1">
            <w:r w:rsidRPr="00197EEF">
              <w:rPr>
                <w:rStyle w:val="Hipercze"/>
                <w:noProof/>
              </w:rPr>
              <w:t>Szkoła Podstawowa im. Romana Jabłońskiego w Łękawicy</w:t>
            </w:r>
            <w:r>
              <w:rPr>
                <w:noProof/>
                <w:webHidden/>
              </w:rPr>
              <w:tab/>
            </w:r>
            <w:r>
              <w:rPr>
                <w:noProof/>
                <w:webHidden/>
              </w:rPr>
              <w:fldChar w:fldCharType="begin"/>
            </w:r>
            <w:r>
              <w:rPr>
                <w:noProof/>
                <w:webHidden/>
              </w:rPr>
              <w:instrText xml:space="preserve"> PAGEREF _Toc39696337 \h </w:instrText>
            </w:r>
            <w:r>
              <w:rPr>
                <w:noProof/>
                <w:webHidden/>
              </w:rPr>
            </w:r>
            <w:r>
              <w:rPr>
                <w:noProof/>
                <w:webHidden/>
              </w:rPr>
              <w:fldChar w:fldCharType="separate"/>
            </w:r>
            <w:r w:rsidR="00C567FD">
              <w:rPr>
                <w:noProof/>
                <w:webHidden/>
              </w:rPr>
              <w:t>79</w:t>
            </w:r>
            <w:r>
              <w:rPr>
                <w:noProof/>
                <w:webHidden/>
              </w:rPr>
              <w:fldChar w:fldCharType="end"/>
            </w:r>
          </w:hyperlink>
        </w:p>
        <w:p w:rsidR="004702BF" w:rsidRDefault="004702BF">
          <w:pPr>
            <w:pStyle w:val="Spistreci3"/>
            <w:tabs>
              <w:tab w:val="right" w:leader="dot" w:pos="9062"/>
            </w:tabs>
            <w:rPr>
              <w:noProof/>
            </w:rPr>
          </w:pPr>
          <w:hyperlink w:anchor="_Toc39696338" w:history="1">
            <w:r w:rsidRPr="00197EEF">
              <w:rPr>
                <w:rStyle w:val="Hipercze"/>
                <w:noProof/>
              </w:rPr>
              <w:t>Szkoła Podstawowa im. rotm. Witolda Pileckiego w Zakrzowie</w:t>
            </w:r>
            <w:r>
              <w:rPr>
                <w:noProof/>
                <w:webHidden/>
              </w:rPr>
              <w:tab/>
            </w:r>
            <w:r>
              <w:rPr>
                <w:noProof/>
                <w:webHidden/>
              </w:rPr>
              <w:fldChar w:fldCharType="begin"/>
            </w:r>
            <w:r>
              <w:rPr>
                <w:noProof/>
                <w:webHidden/>
              </w:rPr>
              <w:instrText xml:space="preserve"> PAGEREF _Toc39696338 \h </w:instrText>
            </w:r>
            <w:r>
              <w:rPr>
                <w:noProof/>
                <w:webHidden/>
              </w:rPr>
            </w:r>
            <w:r>
              <w:rPr>
                <w:noProof/>
                <w:webHidden/>
              </w:rPr>
              <w:fldChar w:fldCharType="separate"/>
            </w:r>
            <w:r w:rsidR="00C567FD">
              <w:rPr>
                <w:noProof/>
                <w:webHidden/>
              </w:rPr>
              <w:t>80</w:t>
            </w:r>
            <w:r>
              <w:rPr>
                <w:noProof/>
                <w:webHidden/>
              </w:rPr>
              <w:fldChar w:fldCharType="end"/>
            </w:r>
          </w:hyperlink>
        </w:p>
        <w:p w:rsidR="004702BF" w:rsidRDefault="004702BF">
          <w:pPr>
            <w:pStyle w:val="Spistreci3"/>
            <w:tabs>
              <w:tab w:val="right" w:leader="dot" w:pos="9062"/>
            </w:tabs>
            <w:rPr>
              <w:noProof/>
            </w:rPr>
          </w:pPr>
          <w:hyperlink w:anchor="_Toc39696339" w:history="1">
            <w:r w:rsidRPr="00197EEF">
              <w:rPr>
                <w:rStyle w:val="Hipercze"/>
                <w:noProof/>
              </w:rPr>
              <w:t>Przedszkole Samorządowe w Stroniu</w:t>
            </w:r>
            <w:r>
              <w:rPr>
                <w:noProof/>
                <w:webHidden/>
              </w:rPr>
              <w:tab/>
            </w:r>
            <w:r>
              <w:rPr>
                <w:noProof/>
                <w:webHidden/>
              </w:rPr>
              <w:fldChar w:fldCharType="begin"/>
            </w:r>
            <w:r>
              <w:rPr>
                <w:noProof/>
                <w:webHidden/>
              </w:rPr>
              <w:instrText xml:space="preserve"> PAGEREF _Toc39696339 \h </w:instrText>
            </w:r>
            <w:r>
              <w:rPr>
                <w:noProof/>
                <w:webHidden/>
              </w:rPr>
            </w:r>
            <w:r>
              <w:rPr>
                <w:noProof/>
                <w:webHidden/>
              </w:rPr>
              <w:fldChar w:fldCharType="separate"/>
            </w:r>
            <w:r w:rsidR="00C567FD">
              <w:rPr>
                <w:noProof/>
                <w:webHidden/>
              </w:rPr>
              <w:t>82</w:t>
            </w:r>
            <w:r>
              <w:rPr>
                <w:noProof/>
                <w:webHidden/>
              </w:rPr>
              <w:fldChar w:fldCharType="end"/>
            </w:r>
          </w:hyperlink>
        </w:p>
        <w:p w:rsidR="004702BF" w:rsidRDefault="004702BF">
          <w:pPr>
            <w:pStyle w:val="Spistreci3"/>
            <w:tabs>
              <w:tab w:val="right" w:leader="dot" w:pos="9062"/>
            </w:tabs>
            <w:rPr>
              <w:noProof/>
            </w:rPr>
          </w:pPr>
          <w:hyperlink w:anchor="_Toc39696340" w:history="1">
            <w:r w:rsidRPr="00197EEF">
              <w:rPr>
                <w:rStyle w:val="Hipercze"/>
                <w:noProof/>
              </w:rPr>
              <w:t>Przedszkole Samorządowe Stryszów</w:t>
            </w:r>
            <w:r>
              <w:rPr>
                <w:noProof/>
                <w:webHidden/>
              </w:rPr>
              <w:tab/>
            </w:r>
            <w:r>
              <w:rPr>
                <w:noProof/>
                <w:webHidden/>
              </w:rPr>
              <w:fldChar w:fldCharType="begin"/>
            </w:r>
            <w:r>
              <w:rPr>
                <w:noProof/>
                <w:webHidden/>
              </w:rPr>
              <w:instrText xml:space="preserve"> PAGEREF _Toc39696340 \h </w:instrText>
            </w:r>
            <w:r>
              <w:rPr>
                <w:noProof/>
                <w:webHidden/>
              </w:rPr>
            </w:r>
            <w:r>
              <w:rPr>
                <w:noProof/>
                <w:webHidden/>
              </w:rPr>
              <w:fldChar w:fldCharType="separate"/>
            </w:r>
            <w:r w:rsidR="00C567FD">
              <w:rPr>
                <w:noProof/>
                <w:webHidden/>
              </w:rPr>
              <w:t>83</w:t>
            </w:r>
            <w:r>
              <w:rPr>
                <w:noProof/>
                <w:webHidden/>
              </w:rPr>
              <w:fldChar w:fldCharType="end"/>
            </w:r>
          </w:hyperlink>
        </w:p>
        <w:p w:rsidR="004702BF" w:rsidRDefault="004702BF">
          <w:pPr>
            <w:pStyle w:val="Spistreci3"/>
            <w:tabs>
              <w:tab w:val="right" w:leader="dot" w:pos="9062"/>
            </w:tabs>
            <w:rPr>
              <w:noProof/>
            </w:rPr>
          </w:pPr>
          <w:hyperlink w:anchor="_Toc39696341" w:history="1">
            <w:r w:rsidRPr="00197EEF">
              <w:rPr>
                <w:rStyle w:val="Hipercze"/>
                <w:noProof/>
              </w:rPr>
              <w:t>Centrum Obsługi Placówek Oświatowych w Stryszowie z/s w Stroniu</w:t>
            </w:r>
            <w:r>
              <w:rPr>
                <w:noProof/>
                <w:webHidden/>
              </w:rPr>
              <w:tab/>
            </w:r>
            <w:r>
              <w:rPr>
                <w:noProof/>
                <w:webHidden/>
              </w:rPr>
              <w:fldChar w:fldCharType="begin"/>
            </w:r>
            <w:r>
              <w:rPr>
                <w:noProof/>
                <w:webHidden/>
              </w:rPr>
              <w:instrText xml:space="preserve"> PAGEREF _Toc39696341 \h </w:instrText>
            </w:r>
            <w:r>
              <w:rPr>
                <w:noProof/>
                <w:webHidden/>
              </w:rPr>
            </w:r>
            <w:r>
              <w:rPr>
                <w:noProof/>
                <w:webHidden/>
              </w:rPr>
              <w:fldChar w:fldCharType="separate"/>
            </w:r>
            <w:r w:rsidR="00C567FD">
              <w:rPr>
                <w:noProof/>
                <w:webHidden/>
              </w:rPr>
              <w:t>84</w:t>
            </w:r>
            <w:r>
              <w:rPr>
                <w:noProof/>
                <w:webHidden/>
              </w:rPr>
              <w:fldChar w:fldCharType="end"/>
            </w:r>
          </w:hyperlink>
        </w:p>
        <w:p w:rsidR="004702BF" w:rsidRDefault="004702BF">
          <w:pPr>
            <w:pStyle w:val="Spistreci2"/>
            <w:tabs>
              <w:tab w:val="right" w:leader="dot" w:pos="9062"/>
            </w:tabs>
            <w:rPr>
              <w:noProof/>
            </w:rPr>
          </w:pPr>
          <w:hyperlink w:anchor="_Toc39696342" w:history="1">
            <w:r w:rsidRPr="00197EEF">
              <w:rPr>
                <w:rStyle w:val="Hipercze"/>
                <w:noProof/>
              </w:rPr>
              <w:t>Biblioteki</w:t>
            </w:r>
            <w:r>
              <w:rPr>
                <w:noProof/>
                <w:webHidden/>
              </w:rPr>
              <w:tab/>
            </w:r>
            <w:r>
              <w:rPr>
                <w:noProof/>
                <w:webHidden/>
              </w:rPr>
              <w:fldChar w:fldCharType="begin"/>
            </w:r>
            <w:r>
              <w:rPr>
                <w:noProof/>
                <w:webHidden/>
              </w:rPr>
              <w:instrText xml:space="preserve"> PAGEREF _Toc39696342 \h </w:instrText>
            </w:r>
            <w:r>
              <w:rPr>
                <w:noProof/>
                <w:webHidden/>
              </w:rPr>
            </w:r>
            <w:r>
              <w:rPr>
                <w:noProof/>
                <w:webHidden/>
              </w:rPr>
              <w:fldChar w:fldCharType="separate"/>
            </w:r>
            <w:r w:rsidR="00C567FD">
              <w:rPr>
                <w:noProof/>
                <w:webHidden/>
              </w:rPr>
              <w:t>86</w:t>
            </w:r>
            <w:r>
              <w:rPr>
                <w:noProof/>
                <w:webHidden/>
              </w:rPr>
              <w:fldChar w:fldCharType="end"/>
            </w:r>
          </w:hyperlink>
        </w:p>
        <w:p w:rsidR="004702BF" w:rsidRDefault="004702BF">
          <w:pPr>
            <w:pStyle w:val="Spistreci2"/>
            <w:tabs>
              <w:tab w:val="right" w:leader="dot" w:pos="9062"/>
            </w:tabs>
            <w:rPr>
              <w:noProof/>
            </w:rPr>
          </w:pPr>
          <w:hyperlink w:anchor="_Toc39696343" w:history="1">
            <w:r w:rsidRPr="00197EEF">
              <w:rPr>
                <w:rStyle w:val="Hipercze"/>
                <w:noProof/>
              </w:rPr>
              <w:t>Centra, domy i ośrodki kultury, kluby i świetlice</w:t>
            </w:r>
            <w:r>
              <w:rPr>
                <w:noProof/>
                <w:webHidden/>
              </w:rPr>
              <w:tab/>
            </w:r>
            <w:r>
              <w:rPr>
                <w:noProof/>
                <w:webHidden/>
              </w:rPr>
              <w:fldChar w:fldCharType="begin"/>
            </w:r>
            <w:r>
              <w:rPr>
                <w:noProof/>
                <w:webHidden/>
              </w:rPr>
              <w:instrText xml:space="preserve"> PAGEREF _Toc39696343 \h </w:instrText>
            </w:r>
            <w:r>
              <w:rPr>
                <w:noProof/>
                <w:webHidden/>
              </w:rPr>
            </w:r>
            <w:r>
              <w:rPr>
                <w:noProof/>
                <w:webHidden/>
              </w:rPr>
              <w:fldChar w:fldCharType="separate"/>
            </w:r>
            <w:r w:rsidR="00C567FD">
              <w:rPr>
                <w:noProof/>
                <w:webHidden/>
              </w:rPr>
              <w:t>87</w:t>
            </w:r>
            <w:r>
              <w:rPr>
                <w:noProof/>
                <w:webHidden/>
              </w:rPr>
              <w:fldChar w:fldCharType="end"/>
            </w:r>
          </w:hyperlink>
        </w:p>
        <w:p w:rsidR="004702BF" w:rsidRDefault="004702BF">
          <w:pPr>
            <w:pStyle w:val="Spistreci2"/>
            <w:tabs>
              <w:tab w:val="right" w:leader="dot" w:pos="9062"/>
            </w:tabs>
            <w:rPr>
              <w:noProof/>
            </w:rPr>
          </w:pPr>
          <w:hyperlink w:anchor="_Toc39696344" w:history="1">
            <w:r w:rsidRPr="00197EEF">
              <w:rPr>
                <w:rStyle w:val="Hipercze"/>
                <w:noProof/>
              </w:rPr>
              <w:t>Gospodarka odpadami</w:t>
            </w:r>
            <w:r>
              <w:rPr>
                <w:noProof/>
                <w:webHidden/>
              </w:rPr>
              <w:tab/>
            </w:r>
            <w:r>
              <w:rPr>
                <w:noProof/>
                <w:webHidden/>
              </w:rPr>
              <w:fldChar w:fldCharType="begin"/>
            </w:r>
            <w:r>
              <w:rPr>
                <w:noProof/>
                <w:webHidden/>
              </w:rPr>
              <w:instrText xml:space="preserve"> PAGEREF _Toc39696344 \h </w:instrText>
            </w:r>
            <w:r>
              <w:rPr>
                <w:noProof/>
                <w:webHidden/>
              </w:rPr>
            </w:r>
            <w:r>
              <w:rPr>
                <w:noProof/>
                <w:webHidden/>
              </w:rPr>
              <w:fldChar w:fldCharType="separate"/>
            </w:r>
            <w:r w:rsidR="00C567FD">
              <w:rPr>
                <w:noProof/>
                <w:webHidden/>
              </w:rPr>
              <w:t>87</w:t>
            </w:r>
            <w:r>
              <w:rPr>
                <w:noProof/>
                <w:webHidden/>
              </w:rPr>
              <w:fldChar w:fldCharType="end"/>
            </w:r>
          </w:hyperlink>
        </w:p>
        <w:p w:rsidR="004702BF" w:rsidRDefault="004702BF">
          <w:pPr>
            <w:pStyle w:val="Spistreci2"/>
            <w:tabs>
              <w:tab w:val="right" w:leader="dot" w:pos="9062"/>
            </w:tabs>
            <w:rPr>
              <w:noProof/>
            </w:rPr>
          </w:pPr>
          <w:hyperlink w:anchor="_Toc39696345" w:history="1">
            <w:r w:rsidRPr="00197EEF">
              <w:rPr>
                <w:rStyle w:val="Hipercze"/>
                <w:noProof/>
              </w:rPr>
              <w:t>Zabytki</w:t>
            </w:r>
            <w:r>
              <w:rPr>
                <w:noProof/>
                <w:webHidden/>
              </w:rPr>
              <w:tab/>
            </w:r>
            <w:r>
              <w:rPr>
                <w:noProof/>
                <w:webHidden/>
              </w:rPr>
              <w:fldChar w:fldCharType="begin"/>
            </w:r>
            <w:r>
              <w:rPr>
                <w:noProof/>
                <w:webHidden/>
              </w:rPr>
              <w:instrText xml:space="preserve"> PAGEREF _Toc39696345 \h </w:instrText>
            </w:r>
            <w:r>
              <w:rPr>
                <w:noProof/>
                <w:webHidden/>
              </w:rPr>
            </w:r>
            <w:r>
              <w:rPr>
                <w:noProof/>
                <w:webHidden/>
              </w:rPr>
              <w:fldChar w:fldCharType="separate"/>
            </w:r>
            <w:r w:rsidR="00C567FD">
              <w:rPr>
                <w:noProof/>
                <w:webHidden/>
              </w:rPr>
              <w:t>90</w:t>
            </w:r>
            <w:r>
              <w:rPr>
                <w:noProof/>
                <w:webHidden/>
              </w:rPr>
              <w:fldChar w:fldCharType="end"/>
            </w:r>
          </w:hyperlink>
        </w:p>
        <w:p w:rsidR="008B1697" w:rsidRDefault="008B1697">
          <w:r>
            <w:rPr>
              <w:b/>
              <w:bCs/>
            </w:rPr>
            <w:fldChar w:fldCharType="end"/>
          </w:r>
        </w:p>
      </w:sdtContent>
    </w:sdt>
    <w:p w:rsidR="00DB7385" w:rsidRDefault="00DB7385">
      <w:pPr>
        <w:suppressAutoHyphens w:val="0"/>
        <w:spacing w:before="0" w:line="240" w:lineRule="auto"/>
        <w:jc w:val="left"/>
        <w:rPr>
          <w:rFonts w:ascii="Tahoma" w:eastAsiaTheme="majorEastAsia" w:hAnsi="Tahoma" w:cs="Switzerland"/>
          <w:b/>
          <w:sz w:val="36"/>
          <w:szCs w:val="20"/>
          <w:lang w:val="x-none"/>
        </w:rPr>
      </w:pPr>
      <w:r>
        <w:br w:type="page"/>
      </w:r>
    </w:p>
    <w:p w:rsidR="00532262" w:rsidRDefault="00532262" w:rsidP="00532262">
      <w:pPr>
        <w:pStyle w:val="Nagwek2"/>
        <w:rPr>
          <w:lang w:val="pl-PL"/>
        </w:rPr>
      </w:pPr>
      <w:bookmarkStart w:id="1" w:name="_Toc39696307"/>
      <w:r w:rsidRPr="00532262">
        <w:lastRenderedPageBreak/>
        <w:t>Finanse gminy</w:t>
      </w:r>
      <w:bookmarkEnd w:id="1"/>
    </w:p>
    <w:p w:rsidR="00F20C25" w:rsidRDefault="00F20C25" w:rsidP="0050012C">
      <w:pPr>
        <w:pStyle w:val="Nagwek3"/>
      </w:pPr>
      <w:bookmarkStart w:id="2" w:name="_Toc39696308"/>
      <w:r>
        <w:t>Wstęp</w:t>
      </w:r>
      <w:bookmarkEnd w:id="2"/>
    </w:p>
    <w:p w:rsidR="00F20C25" w:rsidRDefault="00F20C25" w:rsidP="0050012C">
      <w:pPr>
        <w:rPr>
          <w:sz w:val="24"/>
        </w:rPr>
      </w:pPr>
      <w:r>
        <w:t>Zgodnie z art. 267</w:t>
      </w:r>
      <w:r w:rsidR="00144D88">
        <w:t xml:space="preserve"> </w:t>
      </w:r>
      <w:r>
        <w:t>ust. 3</w:t>
      </w:r>
      <w:r w:rsidR="00144D88">
        <w:t xml:space="preserve"> </w:t>
      </w:r>
      <w:r>
        <w:t xml:space="preserve">i art. 269 ustawy o finansach publicznych, Wójt Gminy Stryszów przedstawia sprawozdanie roczne z wykonania budżetu gminy. Sprawozdanie uwzględnia między innymi: </w:t>
      </w:r>
    </w:p>
    <w:p w:rsidR="00F20C25" w:rsidRDefault="00F20C25" w:rsidP="00250CE7">
      <w:pPr>
        <w:pStyle w:val="Akapitzlist"/>
        <w:numPr>
          <w:ilvl w:val="0"/>
          <w:numId w:val="19"/>
        </w:numPr>
      </w:pPr>
      <w:r>
        <w:t>Dochody i wydatki budżetu w szczegółowości określonej jak w uchwale budżetowej,</w:t>
      </w:r>
    </w:p>
    <w:p w:rsidR="00F20C25" w:rsidRDefault="00F20C25" w:rsidP="00250CE7">
      <w:pPr>
        <w:pStyle w:val="Akapitzlist"/>
        <w:numPr>
          <w:ilvl w:val="0"/>
          <w:numId w:val="19"/>
        </w:numPr>
      </w:pPr>
      <w:r>
        <w:t>Zmiany w planie wydatków na realizację programów finansowanych z udziałem środków, o których mowa w art. 5 ust. 1 pkt. 2 i 3, dokonane w ciągu roku budżetowego,</w:t>
      </w:r>
    </w:p>
    <w:p w:rsidR="00F20C25" w:rsidRDefault="00F20C25" w:rsidP="00250CE7">
      <w:pPr>
        <w:pStyle w:val="Akapitzlist"/>
        <w:numPr>
          <w:ilvl w:val="0"/>
          <w:numId w:val="19"/>
        </w:numPr>
      </w:pPr>
      <w:r>
        <w:t>Stopień zaawansowania realizacji programów wieloletnich.</w:t>
      </w:r>
    </w:p>
    <w:p w:rsidR="00F20C25" w:rsidRDefault="00F20C25" w:rsidP="0050012C">
      <w:r>
        <w:t>Uchwała Budżetowa Gminy Stryszów na 2019 rok została przyjęta Uchwałą Nr III/16/2018 Rady Gminy w Stryszowie z dnia 30 grudnia 2018 r. w którym określono:</w:t>
      </w:r>
    </w:p>
    <w:p w:rsidR="00F20C25" w:rsidRDefault="00F20C25" w:rsidP="00250CE7">
      <w:pPr>
        <w:pStyle w:val="Akapitzlist"/>
        <w:numPr>
          <w:ilvl w:val="0"/>
          <w:numId w:val="20"/>
        </w:numPr>
      </w:pPr>
      <w:r>
        <w:t>Plan dochodów budżetu gminy na kwotę 33 371 345,00 zł, w tym:</w:t>
      </w:r>
    </w:p>
    <w:p w:rsidR="00F20C25" w:rsidRDefault="00F20C25" w:rsidP="00250CE7">
      <w:pPr>
        <w:pStyle w:val="Akapitzlist"/>
        <w:numPr>
          <w:ilvl w:val="0"/>
          <w:numId w:val="21"/>
        </w:numPr>
      </w:pPr>
      <w:r>
        <w:t>dochody bieżące w kwocie 26 325 651,00 zł,</w:t>
      </w:r>
    </w:p>
    <w:p w:rsidR="00F20C25" w:rsidRDefault="00F20C25" w:rsidP="00250CE7">
      <w:pPr>
        <w:pStyle w:val="Akapitzlist"/>
        <w:numPr>
          <w:ilvl w:val="0"/>
          <w:numId w:val="21"/>
        </w:numPr>
      </w:pPr>
      <w:r>
        <w:t>dochody majątkowe w kwocie 7 045 694,00 zł</w:t>
      </w:r>
    </w:p>
    <w:p w:rsidR="00F20C25" w:rsidRDefault="00F20C25" w:rsidP="00250CE7">
      <w:pPr>
        <w:pStyle w:val="Akapitzlist"/>
        <w:numPr>
          <w:ilvl w:val="0"/>
          <w:numId w:val="20"/>
        </w:numPr>
      </w:pPr>
      <w:r>
        <w:t>Plan wydatków budżetu gminy na kwotę 37 782 457,00 zł, w tym:</w:t>
      </w:r>
    </w:p>
    <w:p w:rsidR="00F20C25" w:rsidRDefault="00F20C25" w:rsidP="00250CE7">
      <w:pPr>
        <w:pStyle w:val="Akapitzlist"/>
        <w:numPr>
          <w:ilvl w:val="0"/>
          <w:numId w:val="22"/>
        </w:numPr>
      </w:pPr>
      <w:r>
        <w:t>wydatki bieżące w kwocie 24 564 883,00 zł, w tym</w:t>
      </w:r>
    </w:p>
    <w:p w:rsidR="00F20C25" w:rsidRDefault="00F20C25" w:rsidP="00250CE7">
      <w:pPr>
        <w:pStyle w:val="Akapitzlist"/>
        <w:numPr>
          <w:ilvl w:val="1"/>
          <w:numId w:val="22"/>
        </w:numPr>
      </w:pPr>
      <w:r>
        <w:t>wydatki na realizację programów finansowanych z udziałem środków, o których mowa w art. 5 ust. 1 pkt 2 i 3 ustawy o finansach publicznych w kwocie 15 320,00 zł,</w:t>
      </w:r>
    </w:p>
    <w:p w:rsidR="00F20C25" w:rsidRDefault="00F20C25" w:rsidP="00250CE7">
      <w:pPr>
        <w:pStyle w:val="Akapitzlist"/>
        <w:numPr>
          <w:ilvl w:val="0"/>
          <w:numId w:val="22"/>
        </w:numPr>
      </w:pPr>
      <w:r>
        <w:t xml:space="preserve">wydatki majątkowe w kwocie 13 217 574,00 zł, w tym: </w:t>
      </w:r>
    </w:p>
    <w:p w:rsidR="00F20C25" w:rsidRDefault="00F20C25" w:rsidP="00250CE7">
      <w:pPr>
        <w:pStyle w:val="Akapitzlist"/>
        <w:numPr>
          <w:ilvl w:val="1"/>
          <w:numId w:val="22"/>
        </w:numPr>
      </w:pPr>
      <w:r>
        <w:t>wydatki na realizację programów finansowanych z udziałem środków, o których mowa w art. 5 ust. 1 pkt 2 i 3 ustawy o finansach publicznych w kwocie 12 614 574,00 zł.</w:t>
      </w:r>
    </w:p>
    <w:p w:rsidR="00F20C25" w:rsidRDefault="00F20C25" w:rsidP="00250CE7">
      <w:pPr>
        <w:pStyle w:val="Akapitzlist"/>
        <w:numPr>
          <w:ilvl w:val="0"/>
          <w:numId w:val="20"/>
        </w:numPr>
      </w:pPr>
      <w:r>
        <w:t>Plan przychodów na kwotę 5 511 112,00 zł.</w:t>
      </w:r>
    </w:p>
    <w:p w:rsidR="00F20C25" w:rsidRDefault="00F20C25" w:rsidP="00250CE7">
      <w:pPr>
        <w:pStyle w:val="Akapitzlist"/>
        <w:numPr>
          <w:ilvl w:val="0"/>
          <w:numId w:val="20"/>
        </w:numPr>
      </w:pPr>
      <w:r>
        <w:t>Plan rozchodów na kwotę 1 100 000,00 zł.</w:t>
      </w:r>
    </w:p>
    <w:p w:rsidR="00F20C25" w:rsidRDefault="00F20C25" w:rsidP="00250CE7">
      <w:pPr>
        <w:pStyle w:val="Nagwek3"/>
        <w:numPr>
          <w:ilvl w:val="0"/>
          <w:numId w:val="23"/>
        </w:numPr>
      </w:pPr>
      <w:bookmarkStart w:id="3" w:name="_Toc34373577"/>
      <w:bookmarkStart w:id="4" w:name="_Toc415232057"/>
      <w:bookmarkStart w:id="5" w:name="_Toc39696309"/>
      <w:r>
        <w:t>Zmiany zwiększające ogólną kwotę budżetu</w:t>
      </w:r>
      <w:bookmarkEnd w:id="3"/>
      <w:bookmarkEnd w:id="4"/>
      <w:bookmarkEnd w:id="5"/>
    </w:p>
    <w:p w:rsidR="00F20C25" w:rsidRDefault="00F20C25" w:rsidP="0050012C">
      <w:r>
        <w:t>W trakcie realizacji budżetu gminy nastąpiły zmiany, które spowodowały jego zwiększenie po stronie dochodów do kwoty 36 282 712,08 zł, w tym: zwiększenie dochodów bieżących do kwoty 30 344 732,90 zł i obniżenie dochodów majątkowych do kwoty 5 937 979,18 zł. Budżet po stronie wydatków zwiększył się do kwoty 40 061 217,08 zł, w tym: wzrosły wydatki bieżące do kwoty 28 572 206,77 zł, natomiast wydatki majątkowe obniżyły się do kwoty 11 489 010,31 zł.</w:t>
      </w:r>
    </w:p>
    <w:p w:rsidR="00F20C25" w:rsidRDefault="00F20C25" w:rsidP="0050012C">
      <w:r>
        <w:t xml:space="preserve">Zmiany wystąpiły również w przychodach i rozchodach gminy. Zmniejszono przychody gminy do kwoty 5 037 844 zł, na co złożyło się zmniejszenie kredytów o 600 000 zł oraz zwiększenie spłat udzielonych pożyczek w wysokości 137 844 zł, oraz zwiększono rozchody gminy do kwotę 1 259 339 zł, na co złożyło się planowane udzielenie pożyczki dla stowarzyszeń w wysokości 159 339 zł. </w:t>
      </w:r>
    </w:p>
    <w:p w:rsidR="00F20C25" w:rsidRDefault="00F20C25" w:rsidP="00EE3E55">
      <w:pPr>
        <w:ind w:firstLine="426"/>
        <w:rPr>
          <w:sz w:val="26"/>
          <w:szCs w:val="26"/>
        </w:rPr>
      </w:pPr>
      <w:r>
        <w:lastRenderedPageBreak/>
        <w:t>Dokonane zmiany w planie budżetu gminy przedstawia poniższa tabela:</w:t>
      </w:r>
    </w:p>
    <w:tbl>
      <w:tblPr>
        <w:tblW w:w="0" w:type="auto"/>
        <w:tblLook w:val="04A0" w:firstRow="1" w:lastRow="0" w:firstColumn="1" w:lastColumn="0" w:noHBand="0" w:noVBand="1"/>
      </w:tblPr>
      <w:tblGrid>
        <w:gridCol w:w="2104"/>
        <w:gridCol w:w="1804"/>
        <w:gridCol w:w="1762"/>
        <w:gridCol w:w="1814"/>
        <w:gridCol w:w="1804"/>
      </w:tblGrid>
      <w:tr w:rsidR="00F20C25" w:rsidTr="00EE3E55">
        <w:tc>
          <w:tcPr>
            <w:tcW w:w="2801" w:type="dxa"/>
            <w:tcBorders>
              <w:top w:val="single" w:sz="4" w:space="0" w:color="auto"/>
              <w:left w:val="single" w:sz="4" w:space="0" w:color="auto"/>
              <w:bottom w:val="single" w:sz="4" w:space="0" w:color="auto"/>
              <w:right w:val="single" w:sz="4" w:space="0" w:color="auto"/>
            </w:tcBorders>
            <w:hideMark/>
          </w:tcPr>
          <w:p w:rsidR="00F20C25" w:rsidRDefault="00F20C25">
            <w:pPr>
              <w:jc w:val="center"/>
              <w:rPr>
                <w:rFonts w:ascii="Times New Roman" w:hAnsi="Times New Roman"/>
                <w:sz w:val="24"/>
              </w:rPr>
            </w:pPr>
            <w:r>
              <w:t>Wyszczególnienie</w:t>
            </w:r>
          </w:p>
        </w:tc>
        <w:tc>
          <w:tcPr>
            <w:tcW w:w="2801" w:type="dxa"/>
            <w:tcBorders>
              <w:top w:val="single" w:sz="4" w:space="0" w:color="auto"/>
              <w:left w:val="single" w:sz="4" w:space="0" w:color="auto"/>
              <w:bottom w:val="single" w:sz="4" w:space="0" w:color="auto"/>
              <w:right w:val="single" w:sz="4" w:space="0" w:color="auto"/>
            </w:tcBorders>
            <w:hideMark/>
          </w:tcPr>
          <w:p w:rsidR="00F20C25" w:rsidRDefault="00F20C25">
            <w:pPr>
              <w:jc w:val="center"/>
              <w:rPr>
                <w:rFonts w:ascii="Times New Roman" w:hAnsi="Times New Roman"/>
                <w:sz w:val="24"/>
              </w:rPr>
            </w:pPr>
            <w:r>
              <w:t>Plan wg Uchwały Budżetowej</w:t>
            </w:r>
          </w:p>
        </w:tc>
        <w:tc>
          <w:tcPr>
            <w:tcW w:w="2801" w:type="dxa"/>
            <w:tcBorders>
              <w:top w:val="single" w:sz="4" w:space="0" w:color="auto"/>
              <w:left w:val="single" w:sz="4" w:space="0" w:color="auto"/>
              <w:bottom w:val="single" w:sz="4" w:space="0" w:color="auto"/>
              <w:right w:val="single" w:sz="4" w:space="0" w:color="auto"/>
            </w:tcBorders>
            <w:hideMark/>
          </w:tcPr>
          <w:p w:rsidR="00F20C25" w:rsidRDefault="00F20C25">
            <w:pPr>
              <w:jc w:val="center"/>
              <w:rPr>
                <w:sz w:val="24"/>
              </w:rPr>
            </w:pPr>
            <w:r>
              <w:t>Zmiany wprowadzone przez</w:t>
            </w:r>
          </w:p>
          <w:p w:rsidR="00F20C25" w:rsidRDefault="00F20C25">
            <w:pPr>
              <w:jc w:val="center"/>
              <w:rPr>
                <w:rFonts w:ascii="Times New Roman" w:hAnsi="Times New Roman"/>
                <w:sz w:val="24"/>
              </w:rPr>
            </w:pPr>
            <w:r>
              <w:t>Radę Gminy</w:t>
            </w:r>
          </w:p>
        </w:tc>
        <w:tc>
          <w:tcPr>
            <w:tcW w:w="2801" w:type="dxa"/>
            <w:tcBorders>
              <w:top w:val="single" w:sz="4" w:space="0" w:color="auto"/>
              <w:left w:val="single" w:sz="4" w:space="0" w:color="auto"/>
              <w:bottom w:val="single" w:sz="4" w:space="0" w:color="auto"/>
              <w:right w:val="single" w:sz="4" w:space="0" w:color="auto"/>
            </w:tcBorders>
            <w:hideMark/>
          </w:tcPr>
          <w:p w:rsidR="00F20C25" w:rsidRDefault="00F20C25">
            <w:pPr>
              <w:jc w:val="center"/>
              <w:rPr>
                <w:rFonts w:ascii="Times New Roman" w:hAnsi="Times New Roman"/>
                <w:sz w:val="24"/>
              </w:rPr>
            </w:pPr>
            <w:r>
              <w:t>Zmiany wprowadzone zarządzeniami Wójta Gminy</w:t>
            </w:r>
          </w:p>
        </w:tc>
        <w:tc>
          <w:tcPr>
            <w:tcW w:w="2801" w:type="dxa"/>
            <w:tcBorders>
              <w:top w:val="single" w:sz="4" w:space="0" w:color="auto"/>
              <w:left w:val="single" w:sz="4" w:space="0" w:color="auto"/>
              <w:bottom w:val="single" w:sz="4" w:space="0" w:color="auto"/>
              <w:right w:val="single" w:sz="4" w:space="0" w:color="auto"/>
            </w:tcBorders>
            <w:hideMark/>
          </w:tcPr>
          <w:p w:rsidR="00F20C25" w:rsidRDefault="00F20C25">
            <w:pPr>
              <w:jc w:val="center"/>
              <w:rPr>
                <w:rFonts w:ascii="Times New Roman" w:hAnsi="Times New Roman"/>
                <w:sz w:val="24"/>
              </w:rPr>
            </w:pPr>
            <w:r>
              <w:t>Plan po zmianach na 31.12.2019</w:t>
            </w:r>
          </w:p>
        </w:tc>
      </w:tr>
      <w:tr w:rsidR="00F20C25" w:rsidTr="00EE3E55">
        <w:tc>
          <w:tcPr>
            <w:tcW w:w="2801" w:type="dxa"/>
            <w:tcBorders>
              <w:top w:val="single" w:sz="4" w:space="0" w:color="auto"/>
              <w:left w:val="single" w:sz="4" w:space="0" w:color="auto"/>
              <w:bottom w:val="single" w:sz="4" w:space="0" w:color="auto"/>
              <w:right w:val="single" w:sz="4" w:space="0" w:color="auto"/>
            </w:tcBorders>
            <w:hideMark/>
          </w:tcPr>
          <w:p w:rsidR="00F20C25" w:rsidRDefault="00F20C25">
            <w:pPr>
              <w:rPr>
                <w:rFonts w:ascii="Times New Roman" w:hAnsi="Times New Roman"/>
                <w:sz w:val="24"/>
              </w:rPr>
            </w:pPr>
            <w:r>
              <w:t>Dochody</w:t>
            </w:r>
          </w:p>
        </w:tc>
        <w:tc>
          <w:tcPr>
            <w:tcW w:w="2801" w:type="dxa"/>
            <w:tcBorders>
              <w:top w:val="single" w:sz="4" w:space="0" w:color="auto"/>
              <w:left w:val="single" w:sz="4" w:space="0" w:color="auto"/>
              <w:bottom w:val="single" w:sz="4" w:space="0" w:color="auto"/>
              <w:right w:val="single" w:sz="4" w:space="0" w:color="auto"/>
            </w:tcBorders>
            <w:hideMark/>
          </w:tcPr>
          <w:p w:rsidR="00F20C25" w:rsidRDefault="00F20C25">
            <w:pPr>
              <w:jc w:val="right"/>
              <w:rPr>
                <w:rFonts w:ascii="Times New Roman" w:hAnsi="Times New Roman"/>
                <w:sz w:val="24"/>
              </w:rPr>
            </w:pPr>
            <w:r>
              <w:t>33 371 345,00</w:t>
            </w:r>
          </w:p>
        </w:tc>
        <w:tc>
          <w:tcPr>
            <w:tcW w:w="2801" w:type="dxa"/>
            <w:tcBorders>
              <w:top w:val="single" w:sz="4" w:space="0" w:color="auto"/>
              <w:left w:val="single" w:sz="4" w:space="0" w:color="auto"/>
              <w:bottom w:val="single" w:sz="4" w:space="0" w:color="auto"/>
              <w:right w:val="single" w:sz="4" w:space="0" w:color="auto"/>
            </w:tcBorders>
            <w:hideMark/>
          </w:tcPr>
          <w:p w:rsidR="00F20C25" w:rsidRDefault="00F20C25">
            <w:pPr>
              <w:jc w:val="right"/>
              <w:rPr>
                <w:rFonts w:ascii="Times New Roman" w:hAnsi="Times New Roman"/>
                <w:sz w:val="24"/>
              </w:rPr>
            </w:pPr>
            <w:r>
              <w:t>14 305,26</w:t>
            </w:r>
          </w:p>
        </w:tc>
        <w:tc>
          <w:tcPr>
            <w:tcW w:w="2801" w:type="dxa"/>
            <w:tcBorders>
              <w:top w:val="single" w:sz="4" w:space="0" w:color="auto"/>
              <w:left w:val="single" w:sz="4" w:space="0" w:color="auto"/>
              <w:bottom w:val="single" w:sz="4" w:space="0" w:color="auto"/>
              <w:right w:val="single" w:sz="4" w:space="0" w:color="auto"/>
            </w:tcBorders>
            <w:hideMark/>
          </w:tcPr>
          <w:p w:rsidR="00F20C25" w:rsidRDefault="00F20C25">
            <w:pPr>
              <w:jc w:val="right"/>
              <w:rPr>
                <w:rFonts w:ascii="Times New Roman" w:hAnsi="Times New Roman"/>
                <w:sz w:val="24"/>
              </w:rPr>
            </w:pPr>
            <w:r>
              <w:t>2 897 061,82</w:t>
            </w:r>
          </w:p>
        </w:tc>
        <w:tc>
          <w:tcPr>
            <w:tcW w:w="2801" w:type="dxa"/>
            <w:tcBorders>
              <w:top w:val="single" w:sz="4" w:space="0" w:color="auto"/>
              <w:left w:val="single" w:sz="4" w:space="0" w:color="auto"/>
              <w:bottom w:val="single" w:sz="4" w:space="0" w:color="auto"/>
              <w:right w:val="single" w:sz="4" w:space="0" w:color="auto"/>
            </w:tcBorders>
            <w:hideMark/>
          </w:tcPr>
          <w:p w:rsidR="00F20C25" w:rsidRDefault="00F20C25">
            <w:pPr>
              <w:jc w:val="right"/>
              <w:rPr>
                <w:rFonts w:ascii="Times New Roman" w:hAnsi="Times New Roman"/>
                <w:sz w:val="24"/>
              </w:rPr>
            </w:pPr>
            <w:r>
              <w:t>36 282 712,08</w:t>
            </w:r>
          </w:p>
        </w:tc>
      </w:tr>
      <w:tr w:rsidR="00F20C25" w:rsidTr="00EE3E55">
        <w:tc>
          <w:tcPr>
            <w:tcW w:w="2801" w:type="dxa"/>
            <w:tcBorders>
              <w:top w:val="single" w:sz="4" w:space="0" w:color="auto"/>
              <w:left w:val="single" w:sz="4" w:space="0" w:color="auto"/>
              <w:bottom w:val="single" w:sz="4" w:space="0" w:color="auto"/>
              <w:right w:val="single" w:sz="4" w:space="0" w:color="auto"/>
            </w:tcBorders>
            <w:hideMark/>
          </w:tcPr>
          <w:p w:rsidR="00F20C25" w:rsidRDefault="00F20C25">
            <w:pPr>
              <w:rPr>
                <w:rFonts w:ascii="Times New Roman" w:hAnsi="Times New Roman"/>
                <w:sz w:val="24"/>
              </w:rPr>
            </w:pPr>
            <w:r>
              <w:t>Wydatki</w:t>
            </w:r>
          </w:p>
        </w:tc>
        <w:tc>
          <w:tcPr>
            <w:tcW w:w="2801" w:type="dxa"/>
            <w:tcBorders>
              <w:top w:val="single" w:sz="4" w:space="0" w:color="auto"/>
              <w:left w:val="single" w:sz="4" w:space="0" w:color="auto"/>
              <w:bottom w:val="single" w:sz="4" w:space="0" w:color="auto"/>
              <w:right w:val="single" w:sz="4" w:space="0" w:color="auto"/>
            </w:tcBorders>
            <w:hideMark/>
          </w:tcPr>
          <w:p w:rsidR="00F20C25" w:rsidRDefault="00F20C25">
            <w:pPr>
              <w:jc w:val="right"/>
              <w:rPr>
                <w:rFonts w:ascii="Times New Roman" w:hAnsi="Times New Roman"/>
                <w:sz w:val="24"/>
              </w:rPr>
            </w:pPr>
            <w:r>
              <w:t>37 782 457,00</w:t>
            </w:r>
          </w:p>
        </w:tc>
        <w:tc>
          <w:tcPr>
            <w:tcW w:w="2801" w:type="dxa"/>
            <w:tcBorders>
              <w:top w:val="single" w:sz="4" w:space="0" w:color="auto"/>
              <w:left w:val="single" w:sz="4" w:space="0" w:color="auto"/>
              <w:bottom w:val="single" w:sz="4" w:space="0" w:color="auto"/>
              <w:right w:val="single" w:sz="4" w:space="0" w:color="auto"/>
            </w:tcBorders>
            <w:hideMark/>
          </w:tcPr>
          <w:p w:rsidR="00F20C25" w:rsidRDefault="00F20C25">
            <w:pPr>
              <w:jc w:val="right"/>
              <w:rPr>
                <w:rFonts w:ascii="Times New Roman" w:hAnsi="Times New Roman"/>
                <w:sz w:val="24"/>
              </w:rPr>
            </w:pPr>
            <w:r>
              <w:t>- 618 301,74</w:t>
            </w:r>
          </w:p>
        </w:tc>
        <w:tc>
          <w:tcPr>
            <w:tcW w:w="2801" w:type="dxa"/>
            <w:tcBorders>
              <w:top w:val="single" w:sz="4" w:space="0" w:color="auto"/>
              <w:left w:val="single" w:sz="4" w:space="0" w:color="auto"/>
              <w:bottom w:val="single" w:sz="4" w:space="0" w:color="auto"/>
              <w:right w:val="single" w:sz="4" w:space="0" w:color="auto"/>
            </w:tcBorders>
            <w:hideMark/>
          </w:tcPr>
          <w:p w:rsidR="00F20C25" w:rsidRDefault="00F20C25">
            <w:pPr>
              <w:jc w:val="right"/>
              <w:rPr>
                <w:rFonts w:ascii="Times New Roman" w:hAnsi="Times New Roman"/>
                <w:sz w:val="24"/>
              </w:rPr>
            </w:pPr>
            <w:r>
              <w:t>2 897 061,82</w:t>
            </w:r>
          </w:p>
        </w:tc>
        <w:tc>
          <w:tcPr>
            <w:tcW w:w="2801" w:type="dxa"/>
            <w:tcBorders>
              <w:top w:val="single" w:sz="4" w:space="0" w:color="auto"/>
              <w:left w:val="single" w:sz="4" w:space="0" w:color="auto"/>
              <w:bottom w:val="single" w:sz="4" w:space="0" w:color="auto"/>
              <w:right w:val="single" w:sz="4" w:space="0" w:color="auto"/>
            </w:tcBorders>
            <w:hideMark/>
          </w:tcPr>
          <w:p w:rsidR="00F20C25" w:rsidRDefault="00F20C25">
            <w:pPr>
              <w:jc w:val="right"/>
              <w:rPr>
                <w:rFonts w:ascii="Times New Roman" w:hAnsi="Times New Roman"/>
                <w:sz w:val="24"/>
              </w:rPr>
            </w:pPr>
            <w:r>
              <w:t>40 061 217,08</w:t>
            </w:r>
          </w:p>
        </w:tc>
      </w:tr>
      <w:tr w:rsidR="00F20C25" w:rsidTr="00EE3E55">
        <w:tc>
          <w:tcPr>
            <w:tcW w:w="2801" w:type="dxa"/>
            <w:tcBorders>
              <w:top w:val="single" w:sz="4" w:space="0" w:color="auto"/>
              <w:left w:val="single" w:sz="4" w:space="0" w:color="auto"/>
              <w:bottom w:val="single" w:sz="4" w:space="0" w:color="auto"/>
              <w:right w:val="single" w:sz="4" w:space="0" w:color="auto"/>
            </w:tcBorders>
            <w:hideMark/>
          </w:tcPr>
          <w:p w:rsidR="00F20C25" w:rsidRDefault="00F20C25" w:rsidP="00EE3E55">
            <w:pPr>
              <w:jc w:val="left"/>
              <w:rPr>
                <w:rFonts w:ascii="Times New Roman" w:hAnsi="Times New Roman"/>
                <w:sz w:val="24"/>
              </w:rPr>
            </w:pPr>
            <w:r>
              <w:t>wydatki na realizację programów finansowanych z</w:t>
            </w:r>
            <w:r w:rsidR="00EE3E55">
              <w:t> </w:t>
            </w:r>
            <w:r>
              <w:t xml:space="preserve">udziałem środków, o których mowa w art. 5 ust. 1 pkt 2 i 3 </w:t>
            </w:r>
            <w:proofErr w:type="spellStart"/>
            <w:r>
              <w:t>uofp</w:t>
            </w:r>
            <w:proofErr w:type="spellEnd"/>
          </w:p>
        </w:tc>
        <w:tc>
          <w:tcPr>
            <w:tcW w:w="2801" w:type="dxa"/>
            <w:tcBorders>
              <w:top w:val="single" w:sz="4" w:space="0" w:color="auto"/>
              <w:left w:val="single" w:sz="4" w:space="0" w:color="auto"/>
              <w:bottom w:val="single" w:sz="4" w:space="0" w:color="auto"/>
              <w:right w:val="single" w:sz="4" w:space="0" w:color="auto"/>
            </w:tcBorders>
          </w:tcPr>
          <w:p w:rsidR="00F20C25" w:rsidRDefault="00F20C25">
            <w:pPr>
              <w:jc w:val="right"/>
              <w:rPr>
                <w:rFonts w:ascii="Times New Roman" w:hAnsi="Times New Roman"/>
                <w:sz w:val="24"/>
              </w:rPr>
            </w:pPr>
            <w:r>
              <w:t>12 629 894,00</w:t>
            </w:r>
          </w:p>
        </w:tc>
        <w:tc>
          <w:tcPr>
            <w:tcW w:w="2801" w:type="dxa"/>
            <w:tcBorders>
              <w:top w:val="single" w:sz="4" w:space="0" w:color="auto"/>
              <w:left w:val="single" w:sz="4" w:space="0" w:color="auto"/>
              <w:bottom w:val="single" w:sz="4" w:space="0" w:color="auto"/>
              <w:right w:val="single" w:sz="4" w:space="0" w:color="auto"/>
            </w:tcBorders>
          </w:tcPr>
          <w:p w:rsidR="00F20C25" w:rsidRDefault="00F20C25">
            <w:pPr>
              <w:jc w:val="right"/>
              <w:rPr>
                <w:rFonts w:ascii="Times New Roman" w:hAnsi="Times New Roman"/>
                <w:sz w:val="24"/>
              </w:rPr>
            </w:pPr>
            <w:r>
              <w:t>-6 667 711,00</w:t>
            </w:r>
          </w:p>
        </w:tc>
        <w:tc>
          <w:tcPr>
            <w:tcW w:w="2801" w:type="dxa"/>
            <w:tcBorders>
              <w:top w:val="single" w:sz="4" w:space="0" w:color="auto"/>
              <w:left w:val="single" w:sz="4" w:space="0" w:color="auto"/>
              <w:bottom w:val="single" w:sz="4" w:space="0" w:color="auto"/>
              <w:right w:val="single" w:sz="4" w:space="0" w:color="auto"/>
            </w:tcBorders>
          </w:tcPr>
          <w:p w:rsidR="00F20C25" w:rsidRDefault="00F20C25">
            <w:pPr>
              <w:jc w:val="right"/>
              <w:rPr>
                <w:rFonts w:ascii="Times New Roman" w:hAnsi="Times New Roman"/>
                <w:sz w:val="24"/>
              </w:rPr>
            </w:pPr>
            <w:r>
              <w:t>96 075,00</w:t>
            </w:r>
          </w:p>
        </w:tc>
        <w:tc>
          <w:tcPr>
            <w:tcW w:w="2801" w:type="dxa"/>
            <w:tcBorders>
              <w:top w:val="single" w:sz="4" w:space="0" w:color="auto"/>
              <w:left w:val="single" w:sz="4" w:space="0" w:color="auto"/>
              <w:bottom w:val="single" w:sz="4" w:space="0" w:color="auto"/>
              <w:right w:val="single" w:sz="4" w:space="0" w:color="auto"/>
            </w:tcBorders>
          </w:tcPr>
          <w:p w:rsidR="00F20C25" w:rsidRDefault="00F20C25">
            <w:pPr>
              <w:jc w:val="right"/>
              <w:rPr>
                <w:rFonts w:ascii="Times New Roman" w:hAnsi="Times New Roman"/>
                <w:sz w:val="24"/>
              </w:rPr>
            </w:pPr>
            <w:r>
              <w:t>6 058 258,00</w:t>
            </w:r>
          </w:p>
        </w:tc>
      </w:tr>
      <w:tr w:rsidR="00F20C25" w:rsidTr="00EE3E55">
        <w:tc>
          <w:tcPr>
            <w:tcW w:w="2801" w:type="dxa"/>
            <w:tcBorders>
              <w:top w:val="single" w:sz="4" w:space="0" w:color="auto"/>
              <w:left w:val="single" w:sz="4" w:space="0" w:color="auto"/>
              <w:bottom w:val="single" w:sz="4" w:space="0" w:color="auto"/>
              <w:right w:val="single" w:sz="4" w:space="0" w:color="auto"/>
            </w:tcBorders>
            <w:hideMark/>
          </w:tcPr>
          <w:p w:rsidR="00F20C25" w:rsidRDefault="00F20C25">
            <w:pPr>
              <w:rPr>
                <w:rFonts w:ascii="Times New Roman" w:hAnsi="Times New Roman"/>
                <w:sz w:val="24"/>
              </w:rPr>
            </w:pPr>
            <w:r>
              <w:t>Nadwyżka/Deficyt</w:t>
            </w:r>
          </w:p>
        </w:tc>
        <w:tc>
          <w:tcPr>
            <w:tcW w:w="2801" w:type="dxa"/>
            <w:tcBorders>
              <w:top w:val="single" w:sz="4" w:space="0" w:color="auto"/>
              <w:left w:val="single" w:sz="4" w:space="0" w:color="auto"/>
              <w:bottom w:val="single" w:sz="4" w:space="0" w:color="auto"/>
              <w:right w:val="single" w:sz="4" w:space="0" w:color="auto"/>
            </w:tcBorders>
            <w:hideMark/>
          </w:tcPr>
          <w:p w:rsidR="00F20C25" w:rsidRPr="0083246F" w:rsidRDefault="00F20C25" w:rsidP="0083246F">
            <w:pPr>
              <w:rPr>
                <w:rFonts w:ascii="Times New Roman" w:hAnsi="Times New Roman"/>
                <w:sz w:val="24"/>
              </w:rPr>
            </w:pPr>
            <w:r w:rsidRPr="0083246F">
              <w:t>- 4 411 112,00</w:t>
            </w:r>
          </w:p>
        </w:tc>
        <w:tc>
          <w:tcPr>
            <w:tcW w:w="2801" w:type="dxa"/>
            <w:tcBorders>
              <w:top w:val="single" w:sz="4" w:space="0" w:color="auto"/>
              <w:left w:val="single" w:sz="4" w:space="0" w:color="auto"/>
              <w:bottom w:val="single" w:sz="4" w:space="0" w:color="auto"/>
              <w:right w:val="single" w:sz="4" w:space="0" w:color="auto"/>
            </w:tcBorders>
            <w:hideMark/>
          </w:tcPr>
          <w:p w:rsidR="00F20C25" w:rsidRPr="0083246F" w:rsidRDefault="00F20C25" w:rsidP="0083246F">
            <w:pPr>
              <w:rPr>
                <w:rFonts w:ascii="Times New Roman" w:hAnsi="Times New Roman"/>
                <w:sz w:val="24"/>
              </w:rPr>
            </w:pPr>
            <w:r w:rsidRPr="0083246F">
              <w:t>632 607,00</w:t>
            </w:r>
          </w:p>
        </w:tc>
        <w:tc>
          <w:tcPr>
            <w:tcW w:w="2801" w:type="dxa"/>
            <w:tcBorders>
              <w:top w:val="single" w:sz="4" w:space="0" w:color="auto"/>
              <w:left w:val="single" w:sz="4" w:space="0" w:color="auto"/>
              <w:bottom w:val="single" w:sz="4" w:space="0" w:color="auto"/>
              <w:right w:val="single" w:sz="4" w:space="0" w:color="auto"/>
            </w:tcBorders>
            <w:hideMark/>
          </w:tcPr>
          <w:p w:rsidR="00F20C25" w:rsidRPr="0083246F" w:rsidRDefault="00F20C25" w:rsidP="0083246F">
            <w:pPr>
              <w:rPr>
                <w:rFonts w:ascii="Times New Roman" w:hAnsi="Times New Roman"/>
                <w:sz w:val="24"/>
              </w:rPr>
            </w:pPr>
            <w:r w:rsidRPr="0083246F">
              <w:t>0,00</w:t>
            </w:r>
          </w:p>
        </w:tc>
        <w:tc>
          <w:tcPr>
            <w:tcW w:w="2801" w:type="dxa"/>
            <w:tcBorders>
              <w:top w:val="single" w:sz="4" w:space="0" w:color="auto"/>
              <w:left w:val="single" w:sz="4" w:space="0" w:color="auto"/>
              <w:bottom w:val="single" w:sz="4" w:space="0" w:color="auto"/>
              <w:right w:val="single" w:sz="4" w:space="0" w:color="auto"/>
            </w:tcBorders>
            <w:hideMark/>
          </w:tcPr>
          <w:p w:rsidR="00F20C25" w:rsidRPr="0083246F" w:rsidRDefault="00F20C25" w:rsidP="0083246F">
            <w:pPr>
              <w:rPr>
                <w:rFonts w:ascii="Times New Roman" w:hAnsi="Times New Roman"/>
                <w:sz w:val="24"/>
              </w:rPr>
            </w:pPr>
            <w:r w:rsidRPr="0083246F">
              <w:t>- 3 778 505,00</w:t>
            </w:r>
          </w:p>
        </w:tc>
      </w:tr>
      <w:tr w:rsidR="00F20C25" w:rsidTr="00EE3E55">
        <w:tc>
          <w:tcPr>
            <w:tcW w:w="2801" w:type="dxa"/>
            <w:tcBorders>
              <w:top w:val="single" w:sz="4" w:space="0" w:color="auto"/>
              <w:left w:val="single" w:sz="4" w:space="0" w:color="auto"/>
              <w:bottom w:val="single" w:sz="4" w:space="0" w:color="auto"/>
              <w:right w:val="single" w:sz="4" w:space="0" w:color="auto"/>
            </w:tcBorders>
            <w:hideMark/>
          </w:tcPr>
          <w:p w:rsidR="00F20C25" w:rsidRDefault="00F20C25">
            <w:pPr>
              <w:rPr>
                <w:rFonts w:ascii="Times New Roman" w:hAnsi="Times New Roman"/>
                <w:sz w:val="24"/>
              </w:rPr>
            </w:pPr>
            <w:r>
              <w:t>Przychody</w:t>
            </w:r>
          </w:p>
        </w:tc>
        <w:tc>
          <w:tcPr>
            <w:tcW w:w="2801" w:type="dxa"/>
            <w:tcBorders>
              <w:top w:val="single" w:sz="4" w:space="0" w:color="auto"/>
              <w:left w:val="single" w:sz="4" w:space="0" w:color="auto"/>
              <w:bottom w:val="single" w:sz="4" w:space="0" w:color="auto"/>
              <w:right w:val="single" w:sz="4" w:space="0" w:color="auto"/>
            </w:tcBorders>
            <w:hideMark/>
          </w:tcPr>
          <w:p w:rsidR="00F20C25" w:rsidRDefault="00F20C25">
            <w:pPr>
              <w:jc w:val="right"/>
              <w:rPr>
                <w:rFonts w:ascii="Times New Roman" w:hAnsi="Times New Roman"/>
                <w:sz w:val="24"/>
              </w:rPr>
            </w:pPr>
            <w:r>
              <w:t>5 511 112,00</w:t>
            </w:r>
          </w:p>
        </w:tc>
        <w:tc>
          <w:tcPr>
            <w:tcW w:w="2801" w:type="dxa"/>
            <w:tcBorders>
              <w:top w:val="single" w:sz="4" w:space="0" w:color="auto"/>
              <w:left w:val="single" w:sz="4" w:space="0" w:color="auto"/>
              <w:bottom w:val="single" w:sz="4" w:space="0" w:color="auto"/>
              <w:right w:val="single" w:sz="4" w:space="0" w:color="auto"/>
            </w:tcBorders>
            <w:hideMark/>
          </w:tcPr>
          <w:p w:rsidR="00F20C25" w:rsidRDefault="00F20C25">
            <w:pPr>
              <w:jc w:val="right"/>
              <w:rPr>
                <w:rFonts w:ascii="Times New Roman" w:hAnsi="Times New Roman"/>
                <w:sz w:val="24"/>
              </w:rPr>
            </w:pPr>
            <w:r>
              <w:t>- 473 268,00</w:t>
            </w:r>
          </w:p>
        </w:tc>
        <w:tc>
          <w:tcPr>
            <w:tcW w:w="2801" w:type="dxa"/>
            <w:tcBorders>
              <w:top w:val="single" w:sz="4" w:space="0" w:color="auto"/>
              <w:left w:val="single" w:sz="4" w:space="0" w:color="auto"/>
              <w:bottom w:val="single" w:sz="4" w:space="0" w:color="auto"/>
              <w:right w:val="single" w:sz="4" w:space="0" w:color="auto"/>
            </w:tcBorders>
            <w:hideMark/>
          </w:tcPr>
          <w:p w:rsidR="00F20C25" w:rsidRDefault="00F20C25">
            <w:pPr>
              <w:jc w:val="right"/>
              <w:rPr>
                <w:rFonts w:ascii="Times New Roman" w:hAnsi="Times New Roman"/>
                <w:sz w:val="24"/>
              </w:rPr>
            </w:pPr>
            <w:r>
              <w:t>0,00</w:t>
            </w:r>
          </w:p>
        </w:tc>
        <w:tc>
          <w:tcPr>
            <w:tcW w:w="2801" w:type="dxa"/>
            <w:tcBorders>
              <w:top w:val="single" w:sz="4" w:space="0" w:color="auto"/>
              <w:left w:val="single" w:sz="4" w:space="0" w:color="auto"/>
              <w:bottom w:val="single" w:sz="4" w:space="0" w:color="auto"/>
              <w:right w:val="single" w:sz="4" w:space="0" w:color="auto"/>
            </w:tcBorders>
            <w:hideMark/>
          </w:tcPr>
          <w:p w:rsidR="00F20C25" w:rsidRDefault="00F20C25">
            <w:pPr>
              <w:jc w:val="right"/>
              <w:rPr>
                <w:rFonts w:ascii="Times New Roman" w:hAnsi="Times New Roman"/>
                <w:sz w:val="24"/>
              </w:rPr>
            </w:pPr>
            <w:r>
              <w:t>5 037 844,00</w:t>
            </w:r>
          </w:p>
        </w:tc>
      </w:tr>
      <w:tr w:rsidR="00F20C25" w:rsidTr="00EE3E55">
        <w:tc>
          <w:tcPr>
            <w:tcW w:w="2801" w:type="dxa"/>
            <w:tcBorders>
              <w:top w:val="single" w:sz="4" w:space="0" w:color="auto"/>
              <w:left w:val="single" w:sz="4" w:space="0" w:color="auto"/>
              <w:bottom w:val="single" w:sz="4" w:space="0" w:color="auto"/>
              <w:right w:val="single" w:sz="4" w:space="0" w:color="auto"/>
            </w:tcBorders>
            <w:hideMark/>
          </w:tcPr>
          <w:p w:rsidR="00F20C25" w:rsidRDefault="00F20C25">
            <w:pPr>
              <w:rPr>
                <w:rFonts w:ascii="Times New Roman" w:hAnsi="Times New Roman"/>
                <w:sz w:val="24"/>
              </w:rPr>
            </w:pPr>
            <w:r>
              <w:t>Rozchody</w:t>
            </w:r>
          </w:p>
        </w:tc>
        <w:tc>
          <w:tcPr>
            <w:tcW w:w="2801" w:type="dxa"/>
            <w:tcBorders>
              <w:top w:val="single" w:sz="4" w:space="0" w:color="auto"/>
              <w:left w:val="single" w:sz="4" w:space="0" w:color="auto"/>
              <w:bottom w:val="single" w:sz="4" w:space="0" w:color="auto"/>
              <w:right w:val="single" w:sz="4" w:space="0" w:color="auto"/>
            </w:tcBorders>
            <w:hideMark/>
          </w:tcPr>
          <w:p w:rsidR="00F20C25" w:rsidRDefault="00F20C25">
            <w:pPr>
              <w:jc w:val="right"/>
              <w:rPr>
                <w:rFonts w:ascii="Times New Roman" w:hAnsi="Times New Roman"/>
                <w:sz w:val="24"/>
              </w:rPr>
            </w:pPr>
            <w:r>
              <w:t>1 100 000,00</w:t>
            </w:r>
          </w:p>
        </w:tc>
        <w:tc>
          <w:tcPr>
            <w:tcW w:w="2801" w:type="dxa"/>
            <w:tcBorders>
              <w:top w:val="single" w:sz="4" w:space="0" w:color="auto"/>
              <w:left w:val="single" w:sz="4" w:space="0" w:color="auto"/>
              <w:bottom w:val="single" w:sz="4" w:space="0" w:color="auto"/>
              <w:right w:val="single" w:sz="4" w:space="0" w:color="auto"/>
            </w:tcBorders>
            <w:hideMark/>
          </w:tcPr>
          <w:p w:rsidR="00F20C25" w:rsidRDefault="00F20C25">
            <w:pPr>
              <w:jc w:val="right"/>
              <w:rPr>
                <w:rFonts w:ascii="Times New Roman" w:hAnsi="Times New Roman"/>
                <w:sz w:val="24"/>
              </w:rPr>
            </w:pPr>
            <w:r>
              <w:t>159 339,00</w:t>
            </w:r>
          </w:p>
        </w:tc>
        <w:tc>
          <w:tcPr>
            <w:tcW w:w="2801" w:type="dxa"/>
            <w:tcBorders>
              <w:top w:val="single" w:sz="4" w:space="0" w:color="auto"/>
              <w:left w:val="single" w:sz="4" w:space="0" w:color="auto"/>
              <w:bottom w:val="single" w:sz="4" w:space="0" w:color="auto"/>
              <w:right w:val="single" w:sz="4" w:space="0" w:color="auto"/>
            </w:tcBorders>
            <w:hideMark/>
          </w:tcPr>
          <w:p w:rsidR="00F20C25" w:rsidRDefault="00F20C25">
            <w:pPr>
              <w:jc w:val="right"/>
              <w:rPr>
                <w:rFonts w:ascii="Times New Roman" w:hAnsi="Times New Roman"/>
                <w:sz w:val="24"/>
              </w:rPr>
            </w:pPr>
            <w:r>
              <w:t>0,00</w:t>
            </w:r>
          </w:p>
        </w:tc>
        <w:tc>
          <w:tcPr>
            <w:tcW w:w="2801" w:type="dxa"/>
            <w:tcBorders>
              <w:top w:val="single" w:sz="4" w:space="0" w:color="auto"/>
              <w:left w:val="single" w:sz="4" w:space="0" w:color="auto"/>
              <w:bottom w:val="single" w:sz="4" w:space="0" w:color="auto"/>
              <w:right w:val="single" w:sz="4" w:space="0" w:color="auto"/>
            </w:tcBorders>
            <w:hideMark/>
          </w:tcPr>
          <w:p w:rsidR="00F20C25" w:rsidRDefault="00F20C25">
            <w:pPr>
              <w:jc w:val="right"/>
              <w:rPr>
                <w:rFonts w:ascii="Times New Roman" w:hAnsi="Times New Roman"/>
                <w:sz w:val="24"/>
              </w:rPr>
            </w:pPr>
            <w:r>
              <w:t>1 259 339,00</w:t>
            </w:r>
          </w:p>
        </w:tc>
      </w:tr>
    </w:tbl>
    <w:p w:rsidR="00F20C25" w:rsidRDefault="00F20C25" w:rsidP="0083246F">
      <w:pPr>
        <w:rPr>
          <w:sz w:val="24"/>
        </w:rPr>
      </w:pPr>
      <w:r>
        <w:t>Dane dotyczące realizacji budżetu gminy zostały ujęte w załączniku Nr 3 oraz dalszej części materiału.</w:t>
      </w:r>
    </w:p>
    <w:p w:rsidR="00F20C25" w:rsidRDefault="00F20C25" w:rsidP="00250CE7">
      <w:pPr>
        <w:pStyle w:val="Nagwek3"/>
        <w:numPr>
          <w:ilvl w:val="0"/>
          <w:numId w:val="23"/>
        </w:numPr>
      </w:pPr>
      <w:bookmarkStart w:id="6" w:name="_Toc415232059"/>
      <w:bookmarkStart w:id="7" w:name="_Toc289071777"/>
      <w:bookmarkStart w:id="8" w:name="_Toc34373578"/>
      <w:bookmarkStart w:id="9" w:name="_Toc39696310"/>
      <w:r>
        <w:t xml:space="preserve">Wykonanie </w:t>
      </w:r>
      <w:bookmarkEnd w:id="6"/>
      <w:bookmarkEnd w:id="7"/>
      <w:r>
        <w:t>dochodów budżetowych</w:t>
      </w:r>
      <w:bookmarkEnd w:id="8"/>
      <w:bookmarkEnd w:id="9"/>
    </w:p>
    <w:p w:rsidR="00F20C25" w:rsidRDefault="00F20C25" w:rsidP="00EE3E55">
      <w:pPr>
        <w:rPr>
          <w:sz w:val="24"/>
        </w:rPr>
      </w:pPr>
      <w:r>
        <w:t>Dane wyszczególnione w załączniku Nr 1 obrazują wykonanie dochodów gminy za 2019 roku zgodnie ze szczegółowością przyjętą w Uchwale Budżetowej Gminy Stryszów na 2019 rok.</w:t>
      </w:r>
    </w:p>
    <w:p w:rsidR="00F20C25" w:rsidRDefault="00F20C25" w:rsidP="00EE3E55">
      <w:r>
        <w:t>Z przedstawionych danych wynika, że dochody gminy po zmianach na plan 36 282 712,08 zł zostały wykonane w wysokości 36 307 150,75 zł tj. 100,07 % realizacji założeń planu rocznego.</w:t>
      </w:r>
    </w:p>
    <w:p w:rsidR="00F20C25" w:rsidRDefault="00F20C25" w:rsidP="00EE3E55">
      <w:r>
        <w:t>Dochody bieżące</w:t>
      </w:r>
      <w:r w:rsidR="00144D88">
        <w:t xml:space="preserve"> </w:t>
      </w:r>
      <w:r>
        <w:t>gminy na plan</w:t>
      </w:r>
      <w:r w:rsidR="00144D88">
        <w:t xml:space="preserve"> </w:t>
      </w:r>
      <w:r>
        <w:t>30 344 732,90 zł, wykonano w okresie sprawozdawczym w wysokości 30 366 845,82 zł tj. 100,07 % założeń planu rocznego, natomiast dochody majątkowe zaplanowane w kwocie 5 937 979,18 zł zostały wykonane w kwocie 5 940 304,93 zł</w:t>
      </w:r>
      <w:r w:rsidR="00144D88">
        <w:t xml:space="preserve"> </w:t>
      </w:r>
      <w:r>
        <w:t xml:space="preserve">tj. 100,04 % założeń planu rocznego. </w:t>
      </w:r>
    </w:p>
    <w:p w:rsidR="00F20C25" w:rsidRDefault="00F20C25" w:rsidP="00BF79DF">
      <w:pPr>
        <w:pStyle w:val="Nagwek4"/>
      </w:pPr>
      <w:r>
        <w:rPr>
          <w:u w:val="single"/>
        </w:rPr>
        <w:t>010 Rolnictwo i łowiectwo</w:t>
      </w:r>
      <w:r>
        <w:t xml:space="preserve"> – plan 156 705,59 zł, wykonano 156 619,41 zł</w:t>
      </w:r>
    </w:p>
    <w:p w:rsidR="00F20C25" w:rsidRPr="00BF79DF" w:rsidRDefault="00F20C25" w:rsidP="00BF79DF">
      <w:pPr>
        <w:rPr>
          <w:rFonts w:cs="Arial"/>
          <w:szCs w:val="22"/>
        </w:rPr>
      </w:pPr>
      <w:r w:rsidRPr="00BF79DF">
        <w:rPr>
          <w:rFonts w:cs="Arial"/>
          <w:szCs w:val="22"/>
        </w:rPr>
        <w:t>Zrealizowano dochody:</w:t>
      </w:r>
    </w:p>
    <w:p w:rsidR="00F20C25" w:rsidRPr="00BF79DF" w:rsidRDefault="00F20C25" w:rsidP="00250CE7">
      <w:pPr>
        <w:pStyle w:val="Akapitzlist"/>
        <w:numPr>
          <w:ilvl w:val="0"/>
          <w:numId w:val="24"/>
        </w:numPr>
        <w:rPr>
          <w:rFonts w:cs="Arial"/>
          <w:szCs w:val="22"/>
        </w:rPr>
      </w:pPr>
      <w:r w:rsidRPr="00BF79DF">
        <w:rPr>
          <w:rFonts w:cs="Arial"/>
          <w:szCs w:val="22"/>
        </w:rPr>
        <w:t xml:space="preserve">z tytułu dotacji celowej z budżetu państwa w kwocie 31 999,59 zł z przeznaczeniem na zwrot podatku akcyzowego zawartego w cenie oleju napędowego </w:t>
      </w:r>
      <w:r w:rsidRPr="00BF79DF">
        <w:rPr>
          <w:rFonts w:cs="Arial"/>
          <w:szCs w:val="22"/>
        </w:rPr>
        <w:lastRenderedPageBreak/>
        <w:t>wykorzystywanego do produkcji rolnej przez rolników oraz pokryto koszty postępowania w sprawie jego zwrotu.</w:t>
      </w:r>
    </w:p>
    <w:p w:rsidR="00F20C25" w:rsidRPr="00BF79DF" w:rsidRDefault="00F20C25" w:rsidP="00250CE7">
      <w:pPr>
        <w:pStyle w:val="Akapitzlist"/>
        <w:numPr>
          <w:ilvl w:val="0"/>
          <w:numId w:val="24"/>
        </w:numPr>
        <w:rPr>
          <w:rFonts w:cs="Arial"/>
          <w:szCs w:val="22"/>
        </w:rPr>
      </w:pPr>
      <w:r w:rsidRPr="00BF79DF">
        <w:rPr>
          <w:rFonts w:cs="Arial"/>
          <w:szCs w:val="22"/>
        </w:rPr>
        <w:t>z tytułu dotacji celowej z samorządu województwa w kwocie 121 306 zł z przeznaczeniem na modernizację dróg dojazdowych do pól.</w:t>
      </w:r>
    </w:p>
    <w:p w:rsidR="00F20C25" w:rsidRPr="00BF79DF" w:rsidRDefault="00F20C25" w:rsidP="00250CE7">
      <w:pPr>
        <w:pStyle w:val="Akapitzlist"/>
        <w:numPr>
          <w:ilvl w:val="0"/>
          <w:numId w:val="24"/>
        </w:numPr>
        <w:rPr>
          <w:rFonts w:cs="Arial"/>
          <w:szCs w:val="22"/>
        </w:rPr>
      </w:pPr>
      <w:r w:rsidRPr="00BF79DF">
        <w:rPr>
          <w:rFonts w:cs="Arial"/>
          <w:szCs w:val="22"/>
        </w:rPr>
        <w:t>z tytułu wpłat za wykonanie przyłącza do linii wodociągowej w kwocie 3 313,82 zł.</w:t>
      </w:r>
    </w:p>
    <w:p w:rsidR="00F20C25" w:rsidRPr="00BF79DF" w:rsidRDefault="00F20C25" w:rsidP="00BF79DF">
      <w:pPr>
        <w:pStyle w:val="Nagwek4"/>
      </w:pPr>
      <w:r w:rsidRPr="00BF79DF">
        <w:rPr>
          <w:u w:val="single"/>
        </w:rPr>
        <w:t>020 Leśnictwo</w:t>
      </w:r>
      <w:r w:rsidRPr="00BF79DF">
        <w:t xml:space="preserve"> – plan 570 zł, wykonano 572,54 zł</w:t>
      </w:r>
    </w:p>
    <w:p w:rsidR="00F20C25" w:rsidRPr="00BF79DF" w:rsidRDefault="00F20C25" w:rsidP="00250CE7">
      <w:pPr>
        <w:pStyle w:val="Akapitzlist"/>
        <w:numPr>
          <w:ilvl w:val="0"/>
          <w:numId w:val="25"/>
        </w:numPr>
        <w:rPr>
          <w:rFonts w:cs="Arial"/>
          <w:szCs w:val="22"/>
        </w:rPr>
      </w:pPr>
      <w:r w:rsidRPr="00BF79DF">
        <w:rPr>
          <w:rFonts w:cs="Arial"/>
          <w:szCs w:val="22"/>
        </w:rPr>
        <w:t>Zrealizowano dochody z tytułu dzierżawy obwodów łowieckich.</w:t>
      </w:r>
    </w:p>
    <w:p w:rsidR="00F20C25" w:rsidRPr="00BF79DF" w:rsidRDefault="00F20C25" w:rsidP="00BF79DF">
      <w:pPr>
        <w:pStyle w:val="Nagwek4"/>
      </w:pPr>
      <w:r w:rsidRPr="00BF79DF">
        <w:rPr>
          <w:u w:val="single"/>
        </w:rPr>
        <w:t>600 Transport i łączność</w:t>
      </w:r>
      <w:r w:rsidRPr="00BF79DF">
        <w:t xml:space="preserve"> - plan 370 059 zł, wykonano 329 339 zł</w:t>
      </w:r>
    </w:p>
    <w:p w:rsidR="00F20C25" w:rsidRPr="00BF79DF" w:rsidRDefault="00F20C25" w:rsidP="00BF79DF">
      <w:pPr>
        <w:rPr>
          <w:rFonts w:cs="Arial"/>
          <w:szCs w:val="22"/>
        </w:rPr>
      </w:pPr>
      <w:r w:rsidRPr="00BF79DF">
        <w:rPr>
          <w:rFonts w:cs="Arial"/>
          <w:szCs w:val="22"/>
        </w:rPr>
        <w:t>Zrealizowano dochody:</w:t>
      </w:r>
    </w:p>
    <w:p w:rsidR="00F20C25" w:rsidRPr="00BF79DF" w:rsidRDefault="00F20C25" w:rsidP="00250CE7">
      <w:pPr>
        <w:pStyle w:val="Akapitzlist"/>
        <w:numPr>
          <w:ilvl w:val="0"/>
          <w:numId w:val="25"/>
        </w:numPr>
        <w:rPr>
          <w:rFonts w:cs="Arial"/>
          <w:szCs w:val="22"/>
        </w:rPr>
      </w:pPr>
      <w:r w:rsidRPr="00BF79DF">
        <w:rPr>
          <w:rFonts w:cs="Arial"/>
          <w:szCs w:val="22"/>
        </w:rPr>
        <w:t>z tytułu dotacji celowej na usuwanie skutków klęsk żywiołowych w wysokości 78 676 zł.</w:t>
      </w:r>
    </w:p>
    <w:p w:rsidR="00F20C25" w:rsidRPr="00BF79DF" w:rsidRDefault="00F20C25" w:rsidP="00250CE7">
      <w:pPr>
        <w:pStyle w:val="Akapitzlist"/>
        <w:numPr>
          <w:ilvl w:val="0"/>
          <w:numId w:val="25"/>
        </w:numPr>
        <w:rPr>
          <w:rFonts w:cs="Arial"/>
          <w:szCs w:val="22"/>
        </w:rPr>
      </w:pPr>
      <w:r w:rsidRPr="00BF79DF">
        <w:rPr>
          <w:rFonts w:cs="Arial"/>
          <w:szCs w:val="22"/>
        </w:rPr>
        <w:t>Z tytułu dotacji z Funduszu Dróg Samorządowych w wysokości 250 663 zł.</w:t>
      </w:r>
    </w:p>
    <w:p w:rsidR="00F20C25" w:rsidRPr="00BF79DF" w:rsidRDefault="00F20C25" w:rsidP="00BF79DF">
      <w:pPr>
        <w:pStyle w:val="Nagwek4"/>
      </w:pPr>
      <w:r w:rsidRPr="00BF79DF">
        <w:rPr>
          <w:u w:val="single"/>
        </w:rPr>
        <w:t>700 Gospodarka mieszkaniowa</w:t>
      </w:r>
      <w:r w:rsidRPr="00BF79DF">
        <w:t xml:space="preserve"> - plan 263 827 zł, wykonano 267 473,45 zł</w:t>
      </w:r>
    </w:p>
    <w:p w:rsidR="00F20C25" w:rsidRPr="00BF79DF" w:rsidRDefault="00F20C25" w:rsidP="00BF79DF">
      <w:pPr>
        <w:rPr>
          <w:rFonts w:cs="Arial"/>
          <w:szCs w:val="22"/>
        </w:rPr>
      </w:pPr>
      <w:r w:rsidRPr="00BF79DF">
        <w:rPr>
          <w:rFonts w:cs="Arial"/>
          <w:szCs w:val="22"/>
        </w:rPr>
        <w:t>Zrealizowano dochody bieżące z tytułu:</w:t>
      </w:r>
    </w:p>
    <w:p w:rsidR="00F20C25" w:rsidRPr="00BF79DF" w:rsidRDefault="00F20C25" w:rsidP="00250CE7">
      <w:pPr>
        <w:pStyle w:val="Akapitzlist"/>
        <w:numPr>
          <w:ilvl w:val="0"/>
          <w:numId w:val="26"/>
        </w:numPr>
        <w:rPr>
          <w:rFonts w:cs="Arial"/>
          <w:szCs w:val="22"/>
        </w:rPr>
      </w:pPr>
      <w:r w:rsidRPr="00BF79DF">
        <w:rPr>
          <w:rFonts w:cs="Arial"/>
          <w:szCs w:val="22"/>
        </w:rPr>
        <w:t>najmu i dzierżawy składników majątkowych Gminy Stryszów w kwocie 129 015,32 zł,</w:t>
      </w:r>
    </w:p>
    <w:p w:rsidR="00F20C25" w:rsidRPr="00BF79DF" w:rsidRDefault="00F20C25" w:rsidP="00250CE7">
      <w:pPr>
        <w:pStyle w:val="Akapitzlist"/>
        <w:numPr>
          <w:ilvl w:val="0"/>
          <w:numId w:val="26"/>
        </w:numPr>
        <w:rPr>
          <w:rFonts w:cs="Arial"/>
          <w:szCs w:val="22"/>
        </w:rPr>
      </w:pPr>
      <w:r w:rsidRPr="00BF79DF">
        <w:rPr>
          <w:rFonts w:cs="Arial"/>
          <w:szCs w:val="22"/>
        </w:rPr>
        <w:t xml:space="preserve">płatności bezpośrednie z </w:t>
      </w:r>
      <w:proofErr w:type="spellStart"/>
      <w:r w:rsidRPr="00BF79DF">
        <w:rPr>
          <w:rFonts w:cs="Arial"/>
          <w:szCs w:val="22"/>
        </w:rPr>
        <w:t>ARMiR</w:t>
      </w:r>
      <w:proofErr w:type="spellEnd"/>
      <w:r w:rsidRPr="00BF79DF">
        <w:rPr>
          <w:rFonts w:cs="Arial"/>
          <w:szCs w:val="22"/>
        </w:rPr>
        <w:t xml:space="preserve"> w wysokości 3 668,68 zł,</w:t>
      </w:r>
    </w:p>
    <w:p w:rsidR="00F20C25" w:rsidRPr="00BF79DF" w:rsidRDefault="00F20C25" w:rsidP="00250CE7">
      <w:pPr>
        <w:pStyle w:val="Akapitzlist"/>
        <w:numPr>
          <w:ilvl w:val="0"/>
          <w:numId w:val="26"/>
        </w:numPr>
        <w:rPr>
          <w:rFonts w:cs="Arial"/>
          <w:szCs w:val="22"/>
        </w:rPr>
      </w:pPr>
      <w:r w:rsidRPr="00BF79DF">
        <w:rPr>
          <w:rFonts w:cs="Arial"/>
          <w:szCs w:val="22"/>
        </w:rPr>
        <w:t>wpływy z naliczonych kar pieniężnych w kwocie</w:t>
      </w:r>
      <w:r w:rsidR="00144D88">
        <w:rPr>
          <w:rFonts w:cs="Arial"/>
          <w:szCs w:val="22"/>
        </w:rPr>
        <w:t xml:space="preserve"> </w:t>
      </w:r>
      <w:r w:rsidRPr="00BF79DF">
        <w:rPr>
          <w:rFonts w:cs="Arial"/>
          <w:szCs w:val="22"/>
        </w:rPr>
        <w:t>70 423,55 zł,</w:t>
      </w:r>
    </w:p>
    <w:p w:rsidR="00F20C25" w:rsidRPr="00BF79DF" w:rsidRDefault="00F20C25" w:rsidP="00250CE7">
      <w:pPr>
        <w:pStyle w:val="Akapitzlist"/>
        <w:numPr>
          <w:ilvl w:val="0"/>
          <w:numId w:val="26"/>
        </w:numPr>
        <w:rPr>
          <w:rFonts w:cs="Arial"/>
          <w:szCs w:val="22"/>
        </w:rPr>
      </w:pPr>
      <w:r w:rsidRPr="00BF79DF">
        <w:rPr>
          <w:rFonts w:cs="Arial"/>
          <w:szCs w:val="22"/>
        </w:rPr>
        <w:t>wpływy z otrzymanych darowizn w kwocie 3 950 zł,</w:t>
      </w:r>
    </w:p>
    <w:p w:rsidR="00F20C25" w:rsidRPr="00BF79DF" w:rsidRDefault="00F20C25" w:rsidP="00250CE7">
      <w:pPr>
        <w:pStyle w:val="Akapitzlist"/>
        <w:numPr>
          <w:ilvl w:val="0"/>
          <w:numId w:val="26"/>
        </w:numPr>
        <w:rPr>
          <w:rFonts w:cs="Arial"/>
          <w:szCs w:val="22"/>
        </w:rPr>
      </w:pPr>
      <w:r w:rsidRPr="00BF79DF">
        <w:rPr>
          <w:rFonts w:cs="Arial"/>
          <w:szCs w:val="22"/>
        </w:rPr>
        <w:t>pozostałych odsetek w kwocie 196,53 zł,</w:t>
      </w:r>
    </w:p>
    <w:p w:rsidR="00F20C25" w:rsidRPr="00BF79DF" w:rsidRDefault="00F20C25" w:rsidP="00250CE7">
      <w:pPr>
        <w:pStyle w:val="Akapitzlist"/>
        <w:numPr>
          <w:ilvl w:val="0"/>
          <w:numId w:val="26"/>
        </w:numPr>
        <w:rPr>
          <w:rFonts w:cs="Arial"/>
          <w:szCs w:val="22"/>
        </w:rPr>
      </w:pPr>
      <w:r w:rsidRPr="00BF79DF">
        <w:rPr>
          <w:rFonts w:cs="Arial"/>
          <w:szCs w:val="22"/>
        </w:rPr>
        <w:t>różnych dochodów w kwocie 40 039,62 zł.</w:t>
      </w:r>
    </w:p>
    <w:p w:rsidR="00F20C25" w:rsidRPr="00BF79DF" w:rsidRDefault="00F20C25" w:rsidP="00BF79DF">
      <w:pPr>
        <w:rPr>
          <w:rFonts w:cs="Arial"/>
          <w:szCs w:val="22"/>
        </w:rPr>
      </w:pPr>
      <w:r w:rsidRPr="00BF79DF">
        <w:rPr>
          <w:rFonts w:cs="Arial"/>
          <w:szCs w:val="22"/>
        </w:rPr>
        <w:t xml:space="preserve"> Zrealizowano dochody majątkowe z tytułu:</w:t>
      </w:r>
    </w:p>
    <w:p w:rsidR="00F20C25" w:rsidRPr="00BF79DF" w:rsidRDefault="00F20C25" w:rsidP="00250CE7">
      <w:pPr>
        <w:pStyle w:val="Akapitzlist"/>
        <w:numPr>
          <w:ilvl w:val="0"/>
          <w:numId w:val="27"/>
        </w:numPr>
        <w:rPr>
          <w:rFonts w:cs="Arial"/>
          <w:szCs w:val="22"/>
        </w:rPr>
      </w:pPr>
      <w:r w:rsidRPr="00BF79DF">
        <w:rPr>
          <w:rFonts w:cs="Arial"/>
          <w:szCs w:val="22"/>
        </w:rPr>
        <w:t>Sprzedaży nieruchomości w kwocie 19 321,75 zł;</w:t>
      </w:r>
    </w:p>
    <w:p w:rsidR="00F20C25" w:rsidRPr="00BF79DF" w:rsidRDefault="00F20C25" w:rsidP="00250CE7">
      <w:pPr>
        <w:pStyle w:val="Akapitzlist"/>
        <w:numPr>
          <w:ilvl w:val="0"/>
          <w:numId w:val="27"/>
        </w:numPr>
        <w:rPr>
          <w:rFonts w:cs="Arial"/>
          <w:szCs w:val="22"/>
        </w:rPr>
      </w:pPr>
      <w:r w:rsidRPr="00BF79DF">
        <w:rPr>
          <w:rFonts w:cs="Arial"/>
          <w:szCs w:val="22"/>
        </w:rPr>
        <w:t>Sprzedaży składników majątkowych w kwocie 858 zł;</w:t>
      </w:r>
    </w:p>
    <w:p w:rsidR="00F20C25" w:rsidRDefault="00F20C25" w:rsidP="00BF79DF">
      <w:pPr>
        <w:pStyle w:val="Nagwek4"/>
      </w:pPr>
      <w:r>
        <w:rPr>
          <w:u w:val="single"/>
        </w:rPr>
        <w:t>750 Administracja publiczna</w:t>
      </w:r>
      <w:r>
        <w:t xml:space="preserve"> - plan 116 393 zł, wykonano 113 902,40 zł</w:t>
      </w:r>
    </w:p>
    <w:p w:rsidR="00F20C25" w:rsidRPr="00BF79DF" w:rsidRDefault="00F20C25" w:rsidP="00BF79DF">
      <w:pPr>
        <w:rPr>
          <w:rFonts w:cs="Arial"/>
          <w:szCs w:val="22"/>
        </w:rPr>
      </w:pPr>
      <w:r w:rsidRPr="00BF79DF">
        <w:rPr>
          <w:rFonts w:cs="Arial"/>
          <w:szCs w:val="22"/>
        </w:rPr>
        <w:t>Zrealizowano dochody z tytułu:</w:t>
      </w:r>
    </w:p>
    <w:p w:rsidR="00F20C25" w:rsidRPr="00BF79DF" w:rsidRDefault="00F20C25" w:rsidP="00250CE7">
      <w:pPr>
        <w:pStyle w:val="Akapitzlist"/>
        <w:numPr>
          <w:ilvl w:val="0"/>
          <w:numId w:val="28"/>
        </w:numPr>
        <w:rPr>
          <w:rFonts w:cs="Arial"/>
          <w:szCs w:val="22"/>
        </w:rPr>
      </w:pPr>
      <w:r w:rsidRPr="00BF79DF">
        <w:rPr>
          <w:rFonts w:cs="Arial"/>
          <w:szCs w:val="22"/>
        </w:rPr>
        <w:t xml:space="preserve">dotacji z budżetu państwa w wysokości 62 583,58 zł na zadanie zlecone dotyczące działalności z zakresu problematyki obrony cywilnej, szkolenia i akcje informacyjne z zakresu obrony cywilnej, przygotowania systemu kierowania bezpieczeństwem narodowym, zaspokajanie potrzeb Sił Zbrojnych i wojsk sojuszniczych przez sektor pozamilitarny, szkolenia obronnego administracji publicznej i przedsiębiorców, personalizacja/wydawanie dowodów osobistych, kontrola działalności </w:t>
      </w:r>
      <w:proofErr w:type="spellStart"/>
      <w:r w:rsidRPr="00BF79DF">
        <w:rPr>
          <w:rFonts w:cs="Arial"/>
          <w:szCs w:val="22"/>
        </w:rPr>
        <w:t>jst</w:t>
      </w:r>
      <w:proofErr w:type="spellEnd"/>
      <w:r w:rsidRPr="00BF79DF">
        <w:rPr>
          <w:rFonts w:cs="Arial"/>
          <w:szCs w:val="22"/>
        </w:rPr>
        <w:t xml:space="preserve"> w zakresie wykonania zadań administracji rządowej związanych z obsługą obywateli,</w:t>
      </w:r>
    </w:p>
    <w:p w:rsidR="00F20C25" w:rsidRPr="00BF79DF" w:rsidRDefault="00F20C25" w:rsidP="00250CE7">
      <w:pPr>
        <w:pStyle w:val="Akapitzlist"/>
        <w:numPr>
          <w:ilvl w:val="0"/>
          <w:numId w:val="28"/>
        </w:numPr>
        <w:rPr>
          <w:rFonts w:cs="Arial"/>
          <w:szCs w:val="22"/>
        </w:rPr>
      </w:pPr>
      <w:r w:rsidRPr="00BF79DF">
        <w:rPr>
          <w:rFonts w:cs="Arial"/>
          <w:szCs w:val="22"/>
        </w:rPr>
        <w:t>odsetek od lokat na rachunku bankowym w kwocie 22 516,48 zł,</w:t>
      </w:r>
    </w:p>
    <w:p w:rsidR="00F20C25" w:rsidRPr="00BF79DF" w:rsidRDefault="00F20C25" w:rsidP="00250CE7">
      <w:pPr>
        <w:pStyle w:val="Akapitzlist"/>
        <w:numPr>
          <w:ilvl w:val="0"/>
          <w:numId w:val="28"/>
        </w:numPr>
        <w:rPr>
          <w:rFonts w:cs="Arial"/>
          <w:szCs w:val="22"/>
        </w:rPr>
      </w:pPr>
      <w:r w:rsidRPr="00BF79DF">
        <w:rPr>
          <w:rFonts w:cs="Arial"/>
          <w:szCs w:val="22"/>
        </w:rPr>
        <w:t>wpływy z otrzymanych darowizn w kwocie 8 430 zł</w:t>
      </w:r>
    </w:p>
    <w:p w:rsidR="00F20C25" w:rsidRPr="00BF79DF" w:rsidRDefault="00F20C25" w:rsidP="00250CE7">
      <w:pPr>
        <w:pStyle w:val="Akapitzlist"/>
        <w:numPr>
          <w:ilvl w:val="0"/>
          <w:numId w:val="28"/>
        </w:numPr>
        <w:rPr>
          <w:rFonts w:cs="Arial"/>
          <w:szCs w:val="22"/>
        </w:rPr>
      </w:pPr>
      <w:r w:rsidRPr="00BF79DF">
        <w:rPr>
          <w:rFonts w:cs="Arial"/>
          <w:szCs w:val="22"/>
        </w:rPr>
        <w:lastRenderedPageBreak/>
        <w:t xml:space="preserve">pozostałych dochodów w kwocie 18 996,34 zł. </w:t>
      </w:r>
    </w:p>
    <w:p w:rsidR="00F20C25" w:rsidRPr="00BF79DF" w:rsidRDefault="00F20C25" w:rsidP="00250CE7">
      <w:pPr>
        <w:pStyle w:val="Akapitzlist"/>
        <w:numPr>
          <w:ilvl w:val="0"/>
          <w:numId w:val="28"/>
        </w:numPr>
        <w:rPr>
          <w:rFonts w:cs="Arial"/>
          <w:szCs w:val="22"/>
        </w:rPr>
      </w:pPr>
      <w:r w:rsidRPr="00BF79DF">
        <w:rPr>
          <w:rFonts w:cs="Arial"/>
          <w:szCs w:val="22"/>
        </w:rPr>
        <w:t>Środki otrzymane na szkolenia pracowników w kwocie 1 376,00 zł;</w:t>
      </w:r>
    </w:p>
    <w:p w:rsidR="00F20C25" w:rsidRDefault="00F20C25" w:rsidP="00BF79DF">
      <w:pPr>
        <w:pStyle w:val="Nagwek4"/>
      </w:pPr>
      <w:r>
        <w:t>751 Urzędy naczelnych organów władzy państwowej, kontroli i</w:t>
      </w:r>
      <w:r w:rsidR="0083246F">
        <w:t> </w:t>
      </w:r>
      <w:r>
        <w:t>ochrony prawa oraz sądownictwa – plan 56 119 zł, wykonano 55 735,56 zł</w:t>
      </w:r>
    </w:p>
    <w:p w:rsidR="00F20C25" w:rsidRPr="00BF79DF" w:rsidRDefault="00F20C25" w:rsidP="00F20C25">
      <w:pPr>
        <w:autoSpaceDE w:val="0"/>
        <w:autoSpaceDN w:val="0"/>
        <w:adjustRightInd w:val="0"/>
        <w:rPr>
          <w:rFonts w:cs="Arial"/>
          <w:szCs w:val="22"/>
        </w:rPr>
      </w:pPr>
      <w:r w:rsidRPr="00BF79DF">
        <w:rPr>
          <w:rFonts w:cs="Arial"/>
          <w:szCs w:val="22"/>
        </w:rPr>
        <w:t>W dziale tym wykonano dochody:</w:t>
      </w:r>
    </w:p>
    <w:p w:rsidR="00F20C25" w:rsidRPr="00BF79DF" w:rsidRDefault="00F20C25" w:rsidP="00250CE7">
      <w:pPr>
        <w:pStyle w:val="Akapitzlist"/>
        <w:numPr>
          <w:ilvl w:val="0"/>
          <w:numId w:val="29"/>
        </w:numPr>
        <w:suppressAutoHyphens w:val="0"/>
        <w:autoSpaceDE w:val="0"/>
        <w:autoSpaceDN w:val="0"/>
        <w:adjustRightInd w:val="0"/>
        <w:spacing w:before="0" w:line="240" w:lineRule="auto"/>
        <w:rPr>
          <w:rFonts w:cs="Arial"/>
          <w:szCs w:val="22"/>
        </w:rPr>
      </w:pPr>
      <w:r w:rsidRPr="00BF79DF">
        <w:rPr>
          <w:rFonts w:cs="Arial"/>
          <w:szCs w:val="22"/>
        </w:rPr>
        <w:t>z tytułu otrzymanej dotacji celowej z budżetu państwa na prowadzenie i</w:t>
      </w:r>
      <w:r w:rsidR="0083246F">
        <w:rPr>
          <w:rFonts w:cs="Arial"/>
          <w:szCs w:val="22"/>
        </w:rPr>
        <w:t> </w:t>
      </w:r>
      <w:r w:rsidRPr="00BF79DF">
        <w:rPr>
          <w:rFonts w:cs="Arial"/>
          <w:szCs w:val="22"/>
        </w:rPr>
        <w:t>aktualizację rejestru spisu wyborców w kwocie 1 400 zł</w:t>
      </w:r>
    </w:p>
    <w:p w:rsidR="00F20C25" w:rsidRPr="00BF79DF" w:rsidRDefault="00F20C25" w:rsidP="00250CE7">
      <w:pPr>
        <w:pStyle w:val="Akapitzlist"/>
        <w:numPr>
          <w:ilvl w:val="0"/>
          <w:numId w:val="29"/>
        </w:numPr>
        <w:suppressAutoHyphens w:val="0"/>
        <w:autoSpaceDE w:val="0"/>
        <w:autoSpaceDN w:val="0"/>
        <w:adjustRightInd w:val="0"/>
        <w:spacing w:before="0" w:line="240" w:lineRule="auto"/>
        <w:rPr>
          <w:rFonts w:cs="Arial"/>
          <w:szCs w:val="22"/>
        </w:rPr>
      </w:pPr>
      <w:r w:rsidRPr="00BF79DF">
        <w:rPr>
          <w:rFonts w:cs="Arial"/>
          <w:szCs w:val="22"/>
        </w:rPr>
        <w:t>z tytułu otrzymanej dotacji celowej z budżetu państwa na przeprowadzenie wyborów samorządowych w kwocie</w:t>
      </w:r>
      <w:r w:rsidR="00144D88">
        <w:rPr>
          <w:rFonts w:cs="Arial"/>
          <w:szCs w:val="22"/>
        </w:rPr>
        <w:t xml:space="preserve"> </w:t>
      </w:r>
      <w:r w:rsidRPr="00BF79DF">
        <w:rPr>
          <w:rFonts w:cs="Arial"/>
          <w:szCs w:val="22"/>
        </w:rPr>
        <w:t>55,00 zł</w:t>
      </w:r>
    </w:p>
    <w:p w:rsidR="00F20C25" w:rsidRPr="00BF79DF" w:rsidRDefault="00F20C25" w:rsidP="00250CE7">
      <w:pPr>
        <w:pStyle w:val="Akapitzlist"/>
        <w:numPr>
          <w:ilvl w:val="0"/>
          <w:numId w:val="29"/>
        </w:numPr>
        <w:suppressAutoHyphens w:val="0"/>
        <w:autoSpaceDE w:val="0"/>
        <w:autoSpaceDN w:val="0"/>
        <w:adjustRightInd w:val="0"/>
        <w:spacing w:before="0" w:line="240" w:lineRule="auto"/>
        <w:rPr>
          <w:rFonts w:cs="Arial"/>
          <w:szCs w:val="22"/>
        </w:rPr>
      </w:pPr>
      <w:r w:rsidRPr="00BF79DF">
        <w:rPr>
          <w:rFonts w:cs="Arial"/>
          <w:szCs w:val="22"/>
        </w:rPr>
        <w:t>z tytułu otrzymanej dotacji celowej z budżetu państwa na przeprowadzenie wyborów do Sejmu i Senatu w kwocie</w:t>
      </w:r>
      <w:r w:rsidR="00144D88">
        <w:rPr>
          <w:rFonts w:cs="Arial"/>
          <w:szCs w:val="22"/>
        </w:rPr>
        <w:t xml:space="preserve"> </w:t>
      </w:r>
      <w:r w:rsidRPr="00BF79DF">
        <w:rPr>
          <w:rFonts w:cs="Arial"/>
          <w:szCs w:val="22"/>
        </w:rPr>
        <w:t>28 015,67 zł</w:t>
      </w:r>
    </w:p>
    <w:p w:rsidR="00F20C25" w:rsidRPr="00BF79DF" w:rsidRDefault="00F20C25" w:rsidP="00250CE7">
      <w:pPr>
        <w:pStyle w:val="Akapitzlist"/>
        <w:numPr>
          <w:ilvl w:val="0"/>
          <w:numId w:val="29"/>
        </w:numPr>
        <w:suppressAutoHyphens w:val="0"/>
        <w:autoSpaceDE w:val="0"/>
        <w:autoSpaceDN w:val="0"/>
        <w:adjustRightInd w:val="0"/>
        <w:spacing w:before="0" w:line="240" w:lineRule="auto"/>
        <w:rPr>
          <w:rFonts w:cs="Arial"/>
          <w:szCs w:val="22"/>
        </w:rPr>
      </w:pPr>
      <w:r w:rsidRPr="00BF79DF">
        <w:rPr>
          <w:rFonts w:cs="Arial"/>
          <w:szCs w:val="22"/>
        </w:rPr>
        <w:t>z tytułu otrzymanej dotacji celowej z budżetu państwa na przeprowadzenie wyborów do Parlamentu Europejskiego w kwocie</w:t>
      </w:r>
      <w:r w:rsidR="00144D88">
        <w:rPr>
          <w:rFonts w:cs="Arial"/>
          <w:szCs w:val="22"/>
        </w:rPr>
        <w:t xml:space="preserve"> </w:t>
      </w:r>
      <w:r w:rsidRPr="00BF79DF">
        <w:rPr>
          <w:rFonts w:cs="Arial"/>
          <w:szCs w:val="22"/>
        </w:rPr>
        <w:t>26 264,89 zł</w:t>
      </w:r>
    </w:p>
    <w:p w:rsidR="00F20C25" w:rsidRDefault="00F20C25" w:rsidP="00BF79DF">
      <w:pPr>
        <w:pStyle w:val="Nagwek4"/>
      </w:pPr>
      <w:r>
        <w:rPr>
          <w:u w:val="single"/>
        </w:rPr>
        <w:t>752 Obrona narodowa</w:t>
      </w:r>
      <w:r>
        <w:t xml:space="preserve"> – plan 1 250,00 zł, wykonano 1 250,00 zł</w:t>
      </w:r>
    </w:p>
    <w:p w:rsidR="00F20C25" w:rsidRDefault="00F20C25" w:rsidP="00F20C25">
      <w:pPr>
        <w:autoSpaceDE w:val="0"/>
        <w:autoSpaceDN w:val="0"/>
        <w:adjustRightInd w:val="0"/>
      </w:pPr>
      <w:r>
        <w:t>W rozdziale tym wykonano dochody bieżące z tytułu dotacji celowej z budżetu państwa na realizację zadań bieżących z zakresu administracji rządowej oraz innych zadań zleconych gminie – szkolenia obronne administracji publicznej i przedsiębiorców.</w:t>
      </w:r>
    </w:p>
    <w:p w:rsidR="00F20C25" w:rsidRDefault="00F20C25" w:rsidP="00BF79DF">
      <w:pPr>
        <w:pStyle w:val="Nagwek4"/>
      </w:pPr>
      <w:r>
        <w:t xml:space="preserve">754 Bezpieczeństwo publiczne i ochrona </w:t>
      </w:r>
      <w:proofErr w:type="spellStart"/>
      <w:r>
        <w:t>przeciwpozarowa</w:t>
      </w:r>
      <w:proofErr w:type="spellEnd"/>
      <w:r>
        <w:t xml:space="preserve"> – plan 18 300,00 zł, wykonano 18 300,00 zł</w:t>
      </w:r>
    </w:p>
    <w:p w:rsidR="00F20C25" w:rsidRDefault="00F20C25" w:rsidP="00F20C25">
      <w:pPr>
        <w:autoSpaceDE w:val="0"/>
        <w:autoSpaceDN w:val="0"/>
        <w:adjustRightInd w:val="0"/>
      </w:pPr>
      <w:r>
        <w:t>Zrealizowano dochody z tytułu:</w:t>
      </w:r>
    </w:p>
    <w:p w:rsidR="00F20C25" w:rsidRPr="00BF79DF" w:rsidRDefault="00F20C25" w:rsidP="0083246F">
      <w:pPr>
        <w:pStyle w:val="wypunktowanie1"/>
      </w:pPr>
      <w:r w:rsidRPr="00BF79DF">
        <w:t>sprzedaż samochodu Osp Zakrzów w kwocie 10 000,00 zł</w:t>
      </w:r>
    </w:p>
    <w:p w:rsidR="00F20C25" w:rsidRPr="00BF79DF" w:rsidRDefault="00F20C25" w:rsidP="0083246F">
      <w:pPr>
        <w:pStyle w:val="wypunktowanie1"/>
      </w:pPr>
      <w:r w:rsidRPr="00BF79DF">
        <w:t>z tytułu otrzymanej dotacji celowej z budżetu państwa z przeznaczeniem na obronę cywilną w kwocie 300,00 zł</w:t>
      </w:r>
    </w:p>
    <w:p w:rsidR="00F20C25" w:rsidRPr="00BF79DF" w:rsidRDefault="00F20C25" w:rsidP="0083246F">
      <w:pPr>
        <w:pStyle w:val="wypunktowanie1"/>
      </w:pPr>
      <w:r w:rsidRPr="00BF79DF">
        <w:t>z tytułu otrzymanej dotacji celowej z</w:t>
      </w:r>
      <w:r w:rsidR="00144D88">
        <w:t xml:space="preserve"> </w:t>
      </w:r>
      <w:r w:rsidRPr="00BF79DF">
        <w:t>tytułu pomocy finansowej z przeznaczeniem na zakup sprzętu dla OSP w kwocie 8 000,00 zł</w:t>
      </w:r>
    </w:p>
    <w:p w:rsidR="00F20C25" w:rsidRDefault="00F20C25" w:rsidP="00BF79DF">
      <w:pPr>
        <w:pStyle w:val="Nagwek4"/>
      </w:pPr>
      <w:r>
        <w:t>756 Dochody od osób prawnych, od osób fizycznych i od innych jednostek nieposiadających osobowości prawnej oraz wydatki związane z ich poborem – plan 7 258 552 zł, wykonano 7 374 463,13 zł</w:t>
      </w:r>
    </w:p>
    <w:p w:rsidR="00F20C25" w:rsidRDefault="00F20C25" w:rsidP="00F20C25">
      <w:pPr>
        <w:autoSpaceDE w:val="0"/>
        <w:autoSpaceDN w:val="0"/>
        <w:adjustRightInd w:val="0"/>
      </w:pPr>
      <w:r>
        <w:t>Wykonano dochody z tytułu:</w:t>
      </w:r>
    </w:p>
    <w:p w:rsidR="00F20C25" w:rsidRDefault="00F20C25" w:rsidP="006B7F6D">
      <w:pPr>
        <w:pStyle w:val="Akapitzlist"/>
        <w:numPr>
          <w:ilvl w:val="0"/>
          <w:numId w:val="30"/>
        </w:numPr>
      </w:pPr>
      <w:r>
        <w:t>z podatku od nieruchomości 1 892 441,29 zł,</w:t>
      </w:r>
    </w:p>
    <w:p w:rsidR="00F20C25" w:rsidRDefault="00F20C25" w:rsidP="006B7F6D">
      <w:pPr>
        <w:pStyle w:val="Akapitzlist"/>
        <w:numPr>
          <w:ilvl w:val="0"/>
          <w:numId w:val="30"/>
        </w:numPr>
      </w:pPr>
      <w:r>
        <w:t>z podatku rolnego 231 968,96 zł,</w:t>
      </w:r>
    </w:p>
    <w:p w:rsidR="00F20C25" w:rsidRDefault="00F20C25" w:rsidP="006B7F6D">
      <w:pPr>
        <w:pStyle w:val="Akapitzlist"/>
        <w:numPr>
          <w:ilvl w:val="0"/>
          <w:numId w:val="30"/>
        </w:numPr>
      </w:pPr>
      <w:r>
        <w:t>z podatku leśnego 49 522,79 zł,</w:t>
      </w:r>
    </w:p>
    <w:p w:rsidR="00F20C25" w:rsidRDefault="00F20C25" w:rsidP="006B7F6D">
      <w:pPr>
        <w:pStyle w:val="Akapitzlist"/>
        <w:numPr>
          <w:ilvl w:val="0"/>
          <w:numId w:val="30"/>
        </w:numPr>
      </w:pPr>
      <w:r>
        <w:t>z podatku od środków transportowych 40 436,33 zł,</w:t>
      </w:r>
    </w:p>
    <w:p w:rsidR="00F20C25" w:rsidRDefault="00F20C25" w:rsidP="006B7F6D">
      <w:pPr>
        <w:pStyle w:val="Akapitzlist"/>
        <w:numPr>
          <w:ilvl w:val="0"/>
          <w:numId w:val="30"/>
        </w:numPr>
      </w:pPr>
      <w:r>
        <w:t>z opłaty targowej 1 360 zł,</w:t>
      </w:r>
    </w:p>
    <w:p w:rsidR="00F20C25" w:rsidRDefault="00F20C25" w:rsidP="006B7F6D">
      <w:pPr>
        <w:pStyle w:val="Akapitzlist"/>
        <w:numPr>
          <w:ilvl w:val="0"/>
          <w:numId w:val="30"/>
        </w:numPr>
      </w:pPr>
      <w:r>
        <w:t>z opłaty za zezwolenia na sprzedaż napojów alkoholowych 100 046,48 zł,</w:t>
      </w:r>
    </w:p>
    <w:p w:rsidR="00F20C25" w:rsidRDefault="00F20C25" w:rsidP="006B7F6D">
      <w:pPr>
        <w:pStyle w:val="Akapitzlist"/>
        <w:numPr>
          <w:ilvl w:val="0"/>
          <w:numId w:val="30"/>
        </w:numPr>
      </w:pPr>
      <w:r>
        <w:lastRenderedPageBreak/>
        <w:t xml:space="preserve">wpływy z innych lokalnych opłat pobieranych przez </w:t>
      </w:r>
      <w:proofErr w:type="spellStart"/>
      <w:r>
        <w:t>jst</w:t>
      </w:r>
      <w:proofErr w:type="spellEnd"/>
      <w:r>
        <w:t xml:space="preserve"> (opłata planistyczna) 8 596,72 zł,</w:t>
      </w:r>
    </w:p>
    <w:p w:rsidR="00F20C25" w:rsidRDefault="00F20C25" w:rsidP="006B7F6D">
      <w:pPr>
        <w:pStyle w:val="Akapitzlist"/>
        <w:numPr>
          <w:ilvl w:val="0"/>
          <w:numId w:val="30"/>
        </w:numPr>
      </w:pPr>
      <w:r>
        <w:t>z odsetek od nieterminowych wpłat z tytułu podatków i opłat 2 637,30 zł,</w:t>
      </w:r>
    </w:p>
    <w:p w:rsidR="00F20C25" w:rsidRDefault="00F20C25" w:rsidP="006B7F6D">
      <w:pPr>
        <w:pStyle w:val="Akapitzlist"/>
        <w:numPr>
          <w:ilvl w:val="0"/>
          <w:numId w:val="30"/>
        </w:numPr>
      </w:pPr>
      <w:r>
        <w:t>z tytułu kosztów egzekucyjnych, opłaty komorniczej i kosztów upomnień 6 960 zł,</w:t>
      </w:r>
    </w:p>
    <w:p w:rsidR="00F20C25" w:rsidRDefault="00F20C25" w:rsidP="006B7F6D">
      <w:pPr>
        <w:pStyle w:val="Akapitzlist"/>
        <w:numPr>
          <w:ilvl w:val="0"/>
          <w:numId w:val="30"/>
        </w:numPr>
      </w:pPr>
      <w:r>
        <w:t>z tytułu podatku od działalności gospodarczej osób fizycznych, opłacanego w formie karty podatkowej 21 787,64 zł</w:t>
      </w:r>
    </w:p>
    <w:p w:rsidR="00F20C25" w:rsidRDefault="00F20C25" w:rsidP="006B7F6D">
      <w:pPr>
        <w:pStyle w:val="Akapitzlist"/>
        <w:numPr>
          <w:ilvl w:val="0"/>
          <w:numId w:val="30"/>
        </w:numPr>
      </w:pPr>
      <w:r>
        <w:t>z podatku od spadków i darowizn – 11 385,41 zł,</w:t>
      </w:r>
    </w:p>
    <w:p w:rsidR="00F20C25" w:rsidRDefault="00F20C25" w:rsidP="006B7F6D">
      <w:pPr>
        <w:pStyle w:val="Akapitzlist"/>
        <w:numPr>
          <w:ilvl w:val="0"/>
          <w:numId w:val="30"/>
        </w:numPr>
      </w:pPr>
      <w:r>
        <w:t>z opłaty skarbowej w wysokości 22 237,50 zł,</w:t>
      </w:r>
    </w:p>
    <w:p w:rsidR="00F20C25" w:rsidRDefault="00F20C25" w:rsidP="006B7F6D">
      <w:pPr>
        <w:pStyle w:val="Akapitzlist"/>
        <w:numPr>
          <w:ilvl w:val="0"/>
          <w:numId w:val="30"/>
        </w:numPr>
      </w:pPr>
      <w:r>
        <w:t>z podatku od czynności cywilnoprawnych – 206 670,75 zł,</w:t>
      </w:r>
    </w:p>
    <w:p w:rsidR="00F20C25" w:rsidRDefault="00F20C25" w:rsidP="006B7F6D">
      <w:pPr>
        <w:pStyle w:val="Akapitzlist"/>
        <w:numPr>
          <w:ilvl w:val="0"/>
          <w:numId w:val="30"/>
        </w:numPr>
      </w:pPr>
      <w:r>
        <w:t>podatku dochodowego od osób fizycznych w wysokości 4 776 181,00 zł,</w:t>
      </w:r>
    </w:p>
    <w:p w:rsidR="00F20C25" w:rsidRPr="004702BF" w:rsidRDefault="00F20C25" w:rsidP="00F20C25">
      <w:pPr>
        <w:pStyle w:val="Akapitzlist"/>
        <w:numPr>
          <w:ilvl w:val="0"/>
          <w:numId w:val="30"/>
        </w:numPr>
        <w:autoSpaceDE w:val="0"/>
        <w:autoSpaceDN w:val="0"/>
        <w:adjustRightInd w:val="0"/>
        <w:spacing w:line="240" w:lineRule="auto"/>
        <w:rPr>
          <w:rFonts w:ascii="Times New Roman" w:hAnsi="Times New Roman"/>
          <w:sz w:val="24"/>
        </w:rPr>
      </w:pPr>
      <w:r>
        <w:t>podatku dochodowego od osób prawnych w wysokości 2 230,96 zł.</w:t>
      </w:r>
    </w:p>
    <w:p w:rsidR="00F20C25" w:rsidRDefault="00F20C25" w:rsidP="00BF79DF">
      <w:pPr>
        <w:pStyle w:val="Nagwek4"/>
      </w:pPr>
      <w:r>
        <w:rPr>
          <w:u w:val="single"/>
        </w:rPr>
        <w:t>758 Różne rozliczenia</w:t>
      </w:r>
      <w:r>
        <w:t xml:space="preserve"> – plan 12 538 361,26 zł, wykonano 12 538 361,86 zł</w:t>
      </w:r>
    </w:p>
    <w:p w:rsidR="00F20C25" w:rsidRDefault="00F20C25" w:rsidP="00F20C25">
      <w:pPr>
        <w:autoSpaceDE w:val="0"/>
        <w:autoSpaceDN w:val="0"/>
        <w:adjustRightInd w:val="0"/>
      </w:pPr>
      <w:r>
        <w:t xml:space="preserve">Zrealizowano dochody z tytułu: </w:t>
      </w:r>
    </w:p>
    <w:p w:rsidR="00F20C25" w:rsidRDefault="00F20C25" w:rsidP="006B7F6D">
      <w:pPr>
        <w:pStyle w:val="Akapitzlist"/>
        <w:numPr>
          <w:ilvl w:val="0"/>
          <w:numId w:val="31"/>
        </w:numPr>
      </w:pPr>
      <w:r>
        <w:t>część oświatowa wpłynęła w wysokości 6 683 819 zł,</w:t>
      </w:r>
    </w:p>
    <w:p w:rsidR="00F20C25" w:rsidRDefault="00F20C25" w:rsidP="006B7F6D">
      <w:pPr>
        <w:pStyle w:val="Akapitzlist"/>
        <w:numPr>
          <w:ilvl w:val="0"/>
          <w:numId w:val="31"/>
        </w:numPr>
      </w:pPr>
      <w:r>
        <w:t>część wyrównawcza wpłynęła w wysokości 3 919 826 zł,</w:t>
      </w:r>
    </w:p>
    <w:p w:rsidR="00F20C25" w:rsidRDefault="00F20C25" w:rsidP="006B7F6D">
      <w:pPr>
        <w:pStyle w:val="Akapitzlist"/>
        <w:numPr>
          <w:ilvl w:val="0"/>
          <w:numId w:val="31"/>
        </w:numPr>
      </w:pPr>
      <w:r>
        <w:t>część równoważąca wpłynęła w wysokości 63 395 zł,</w:t>
      </w:r>
    </w:p>
    <w:p w:rsidR="00F20C25" w:rsidRDefault="00F20C25" w:rsidP="006B7F6D">
      <w:pPr>
        <w:pStyle w:val="Akapitzlist"/>
        <w:numPr>
          <w:ilvl w:val="0"/>
          <w:numId w:val="31"/>
        </w:numPr>
      </w:pPr>
      <w:r>
        <w:t xml:space="preserve">uzupełnienie subwencji ogólnej dla </w:t>
      </w:r>
      <w:proofErr w:type="spellStart"/>
      <w:r>
        <w:t>jst</w:t>
      </w:r>
      <w:proofErr w:type="spellEnd"/>
      <w:r>
        <w:t xml:space="preserve"> wpłynęła w wysokości 133 170 zł.</w:t>
      </w:r>
    </w:p>
    <w:p w:rsidR="00F20C25" w:rsidRDefault="00F20C25" w:rsidP="006B7F6D">
      <w:pPr>
        <w:pStyle w:val="Akapitzlist"/>
        <w:numPr>
          <w:ilvl w:val="0"/>
          <w:numId w:val="31"/>
        </w:numPr>
      </w:pPr>
      <w:r>
        <w:t>z tytułu otrzymanych środków z budżetu państwa z przeznaczeniem na zwrot części wydatków poniesionych w ramach funduszu sołeckiego w 2018 r. w wysokości 52 400,26 zł,</w:t>
      </w:r>
    </w:p>
    <w:p w:rsidR="00F20C25" w:rsidRDefault="00F20C25" w:rsidP="006B7F6D">
      <w:pPr>
        <w:pStyle w:val="Akapitzlist"/>
        <w:numPr>
          <w:ilvl w:val="0"/>
          <w:numId w:val="31"/>
        </w:numPr>
      </w:pPr>
      <w:r>
        <w:t>wpłata środków finansowych z niewykorzystanych w terminie wydatków, które nie wygasają z upływem roku budżetowego w kwocie 1 683 857,60 zł,</w:t>
      </w:r>
    </w:p>
    <w:p w:rsidR="00F20C25" w:rsidRDefault="00F20C25" w:rsidP="006B7F6D">
      <w:pPr>
        <w:pStyle w:val="Akapitzlist"/>
        <w:numPr>
          <w:ilvl w:val="0"/>
          <w:numId w:val="31"/>
        </w:numPr>
      </w:pPr>
      <w:r>
        <w:t>dotacja celowa z budżetu państwa na sfinansowanie zrealizowanych w 2018 r. zadań wynikających z ustawy – Prawo o aktach stanu cywilnego, ustawy o ewidencji ludności oraz ustawy o dowodach osobistych w kwocie 1 894 zł.</w:t>
      </w:r>
    </w:p>
    <w:p w:rsidR="00F20C25" w:rsidRDefault="00F20C25" w:rsidP="006477BA">
      <w:pPr>
        <w:pStyle w:val="Nagwek4"/>
      </w:pPr>
      <w:r>
        <w:rPr>
          <w:u w:val="single"/>
        </w:rPr>
        <w:t>801 Oświata i wychowanie</w:t>
      </w:r>
      <w:r>
        <w:t xml:space="preserve"> – plan 1 034 174,30 zł, wykonano 994 393,01 zł</w:t>
      </w:r>
    </w:p>
    <w:p w:rsidR="00F20C25" w:rsidRDefault="00F20C25" w:rsidP="00F20C25">
      <w:pPr>
        <w:autoSpaceDE w:val="0"/>
        <w:autoSpaceDN w:val="0"/>
        <w:adjustRightInd w:val="0"/>
      </w:pPr>
      <w:r>
        <w:t>Wykonano dochody bieżące z tytułu:</w:t>
      </w:r>
    </w:p>
    <w:p w:rsidR="00F20C25" w:rsidRPr="006477BA" w:rsidRDefault="00F20C25" w:rsidP="006B7F6D">
      <w:pPr>
        <w:pStyle w:val="Akapitzlist"/>
        <w:numPr>
          <w:ilvl w:val="0"/>
          <w:numId w:val="32"/>
        </w:numPr>
        <w:suppressAutoHyphens w:val="0"/>
        <w:autoSpaceDE w:val="0"/>
        <w:autoSpaceDN w:val="0"/>
        <w:adjustRightInd w:val="0"/>
        <w:spacing w:before="0"/>
        <w:rPr>
          <w:rFonts w:cs="Arial"/>
          <w:szCs w:val="22"/>
        </w:rPr>
      </w:pPr>
      <w:r w:rsidRPr="006477BA">
        <w:rPr>
          <w:rFonts w:cs="Arial"/>
          <w:szCs w:val="22"/>
        </w:rPr>
        <w:t>opłat za wydawanie duplikatów w kwocie 78,00 zł,</w:t>
      </w:r>
    </w:p>
    <w:p w:rsidR="00F20C25" w:rsidRPr="006477BA" w:rsidRDefault="00F20C25" w:rsidP="006B7F6D">
      <w:pPr>
        <w:pStyle w:val="Akapitzlist"/>
        <w:numPr>
          <w:ilvl w:val="0"/>
          <w:numId w:val="32"/>
        </w:numPr>
        <w:suppressAutoHyphens w:val="0"/>
        <w:autoSpaceDE w:val="0"/>
        <w:autoSpaceDN w:val="0"/>
        <w:adjustRightInd w:val="0"/>
        <w:spacing w:before="0"/>
        <w:rPr>
          <w:rFonts w:cs="Arial"/>
          <w:szCs w:val="22"/>
        </w:rPr>
      </w:pPr>
      <w:r w:rsidRPr="006477BA">
        <w:rPr>
          <w:rFonts w:cs="Arial"/>
          <w:szCs w:val="22"/>
        </w:rPr>
        <w:t>opłat za wydanie duplikatów świadectw w kwocie 63,00 zł,</w:t>
      </w:r>
    </w:p>
    <w:p w:rsidR="00F20C25" w:rsidRPr="006477BA" w:rsidRDefault="00F20C25" w:rsidP="006B7F6D">
      <w:pPr>
        <w:pStyle w:val="Akapitzlist"/>
        <w:numPr>
          <w:ilvl w:val="0"/>
          <w:numId w:val="32"/>
        </w:numPr>
        <w:suppressAutoHyphens w:val="0"/>
        <w:autoSpaceDE w:val="0"/>
        <w:autoSpaceDN w:val="0"/>
        <w:adjustRightInd w:val="0"/>
        <w:spacing w:before="0"/>
        <w:rPr>
          <w:rFonts w:cs="Arial"/>
          <w:szCs w:val="22"/>
        </w:rPr>
      </w:pPr>
      <w:r w:rsidRPr="006477BA">
        <w:rPr>
          <w:rFonts w:cs="Arial"/>
          <w:szCs w:val="22"/>
        </w:rPr>
        <w:t>najmu i dzierżawy składników majątkowych w kwocie 21 863,66 zł,</w:t>
      </w:r>
    </w:p>
    <w:p w:rsidR="00F20C25" w:rsidRPr="006477BA" w:rsidRDefault="00F20C25" w:rsidP="006B7F6D">
      <w:pPr>
        <w:pStyle w:val="Akapitzlist"/>
        <w:numPr>
          <w:ilvl w:val="0"/>
          <w:numId w:val="32"/>
        </w:numPr>
        <w:suppressAutoHyphens w:val="0"/>
        <w:autoSpaceDE w:val="0"/>
        <w:autoSpaceDN w:val="0"/>
        <w:adjustRightInd w:val="0"/>
        <w:spacing w:before="0"/>
        <w:rPr>
          <w:rFonts w:cs="Arial"/>
          <w:szCs w:val="22"/>
        </w:rPr>
      </w:pPr>
      <w:r w:rsidRPr="006477BA">
        <w:rPr>
          <w:rFonts w:cs="Arial"/>
          <w:szCs w:val="22"/>
        </w:rPr>
        <w:t>opłat za korzystanie z wychowania przedszkolnego w kwocie 44 185,30 zł.</w:t>
      </w:r>
    </w:p>
    <w:p w:rsidR="00F20C25" w:rsidRPr="006477BA" w:rsidRDefault="00F20C25" w:rsidP="006B7F6D">
      <w:pPr>
        <w:pStyle w:val="Akapitzlist"/>
        <w:numPr>
          <w:ilvl w:val="0"/>
          <w:numId w:val="32"/>
        </w:numPr>
        <w:suppressAutoHyphens w:val="0"/>
        <w:autoSpaceDE w:val="0"/>
        <w:autoSpaceDN w:val="0"/>
        <w:adjustRightInd w:val="0"/>
        <w:spacing w:before="0"/>
        <w:rPr>
          <w:rFonts w:cs="Arial"/>
          <w:szCs w:val="22"/>
        </w:rPr>
      </w:pPr>
      <w:r w:rsidRPr="006477BA">
        <w:rPr>
          <w:rFonts w:cs="Arial"/>
          <w:szCs w:val="22"/>
        </w:rPr>
        <w:t>opłat za wyżywienie w przedszkolach w kwocie 358 305,70 zł,</w:t>
      </w:r>
    </w:p>
    <w:p w:rsidR="00F20C25" w:rsidRPr="006477BA" w:rsidRDefault="00F20C25" w:rsidP="006B7F6D">
      <w:pPr>
        <w:pStyle w:val="Akapitzlist"/>
        <w:numPr>
          <w:ilvl w:val="0"/>
          <w:numId w:val="32"/>
        </w:numPr>
        <w:suppressAutoHyphens w:val="0"/>
        <w:autoSpaceDE w:val="0"/>
        <w:autoSpaceDN w:val="0"/>
        <w:adjustRightInd w:val="0"/>
        <w:spacing w:before="0"/>
        <w:rPr>
          <w:rFonts w:cs="Arial"/>
          <w:szCs w:val="22"/>
        </w:rPr>
      </w:pPr>
      <w:r w:rsidRPr="006477BA">
        <w:rPr>
          <w:rFonts w:cs="Arial"/>
          <w:szCs w:val="22"/>
        </w:rPr>
        <w:t>wpływy z tytułu uczęszczania do przedszkola dzieci z terenu innych w kwocie 40 590,48 zł,</w:t>
      </w:r>
    </w:p>
    <w:p w:rsidR="00F20C25" w:rsidRPr="006477BA" w:rsidRDefault="00F20C25" w:rsidP="006B7F6D">
      <w:pPr>
        <w:pStyle w:val="Akapitzlist"/>
        <w:numPr>
          <w:ilvl w:val="0"/>
          <w:numId w:val="32"/>
        </w:numPr>
        <w:suppressAutoHyphens w:val="0"/>
        <w:autoSpaceDE w:val="0"/>
        <w:autoSpaceDN w:val="0"/>
        <w:adjustRightInd w:val="0"/>
        <w:spacing w:before="0"/>
        <w:rPr>
          <w:rFonts w:cs="Arial"/>
          <w:szCs w:val="22"/>
        </w:rPr>
      </w:pPr>
      <w:r w:rsidRPr="006477BA">
        <w:rPr>
          <w:rFonts w:cs="Arial"/>
          <w:szCs w:val="22"/>
        </w:rPr>
        <w:t>pozostałych odsetek w kwocie 371,42 zł,</w:t>
      </w:r>
    </w:p>
    <w:p w:rsidR="00F20C25" w:rsidRPr="006477BA" w:rsidRDefault="00F20C25" w:rsidP="006B7F6D">
      <w:pPr>
        <w:pStyle w:val="Akapitzlist"/>
        <w:numPr>
          <w:ilvl w:val="0"/>
          <w:numId w:val="32"/>
        </w:numPr>
        <w:suppressAutoHyphens w:val="0"/>
        <w:autoSpaceDE w:val="0"/>
        <w:autoSpaceDN w:val="0"/>
        <w:adjustRightInd w:val="0"/>
        <w:spacing w:before="0"/>
        <w:rPr>
          <w:rFonts w:cs="Arial"/>
          <w:szCs w:val="22"/>
        </w:rPr>
      </w:pPr>
      <w:r w:rsidRPr="006477BA">
        <w:rPr>
          <w:rFonts w:cs="Arial"/>
          <w:szCs w:val="22"/>
        </w:rPr>
        <w:t>pozostałych dochodów i opłat w kwocie 13 234,34 zł,</w:t>
      </w:r>
    </w:p>
    <w:p w:rsidR="00F20C25" w:rsidRPr="006477BA" w:rsidRDefault="00F20C25" w:rsidP="006B7F6D">
      <w:pPr>
        <w:pStyle w:val="Akapitzlist"/>
        <w:numPr>
          <w:ilvl w:val="0"/>
          <w:numId w:val="32"/>
        </w:numPr>
        <w:suppressAutoHyphens w:val="0"/>
        <w:autoSpaceDE w:val="0"/>
        <w:autoSpaceDN w:val="0"/>
        <w:adjustRightInd w:val="0"/>
        <w:spacing w:before="0"/>
        <w:rPr>
          <w:rFonts w:cs="Arial"/>
          <w:szCs w:val="22"/>
        </w:rPr>
      </w:pPr>
      <w:r w:rsidRPr="006477BA">
        <w:rPr>
          <w:rFonts w:cs="Arial"/>
          <w:szCs w:val="22"/>
        </w:rPr>
        <w:t>wpływy z tytułu kar i odszkodowań w kwocie 18 575,73zł,</w:t>
      </w:r>
    </w:p>
    <w:p w:rsidR="00F20C25" w:rsidRPr="006477BA" w:rsidRDefault="00F20C25" w:rsidP="006B7F6D">
      <w:pPr>
        <w:pStyle w:val="Akapitzlist"/>
        <w:numPr>
          <w:ilvl w:val="0"/>
          <w:numId w:val="32"/>
        </w:numPr>
        <w:suppressAutoHyphens w:val="0"/>
        <w:autoSpaceDE w:val="0"/>
        <w:autoSpaceDN w:val="0"/>
        <w:adjustRightInd w:val="0"/>
        <w:spacing w:before="0"/>
        <w:rPr>
          <w:rFonts w:cs="Arial"/>
          <w:szCs w:val="22"/>
        </w:rPr>
      </w:pPr>
      <w:r w:rsidRPr="006477BA">
        <w:rPr>
          <w:rFonts w:cs="Arial"/>
          <w:szCs w:val="22"/>
        </w:rPr>
        <w:lastRenderedPageBreak/>
        <w:t xml:space="preserve"> dotacji celowej z budżetu państwa na realizację zadań bieżących z zakresu administracji rządowej oraz innych zadań zleconych gminie – zakup książek, podręczników, materiałów edukacyjnych i ćwiczeniowych w kwocie 46 724,89 zł,</w:t>
      </w:r>
    </w:p>
    <w:p w:rsidR="00F20C25" w:rsidRPr="006477BA" w:rsidRDefault="00F20C25" w:rsidP="006B7F6D">
      <w:pPr>
        <w:pStyle w:val="Akapitzlist"/>
        <w:numPr>
          <w:ilvl w:val="0"/>
          <w:numId w:val="32"/>
        </w:numPr>
        <w:suppressAutoHyphens w:val="0"/>
        <w:autoSpaceDE w:val="0"/>
        <w:autoSpaceDN w:val="0"/>
        <w:adjustRightInd w:val="0"/>
        <w:spacing w:before="0"/>
        <w:rPr>
          <w:rFonts w:cs="Arial"/>
          <w:szCs w:val="22"/>
        </w:rPr>
      </w:pPr>
      <w:r w:rsidRPr="006477BA">
        <w:rPr>
          <w:rFonts w:cs="Arial"/>
          <w:szCs w:val="22"/>
        </w:rPr>
        <w:t>dotacji celowej otrzymanej z</w:t>
      </w:r>
      <w:r w:rsidR="00144D88">
        <w:rPr>
          <w:rFonts w:cs="Arial"/>
          <w:szCs w:val="22"/>
        </w:rPr>
        <w:t xml:space="preserve"> </w:t>
      </w:r>
      <w:r w:rsidRPr="006477BA">
        <w:rPr>
          <w:rFonts w:cs="Arial"/>
          <w:szCs w:val="22"/>
        </w:rPr>
        <w:t>tytułu pomocy finansowej z przeznaczeniem na modernizację boiska w kwocie 136 795,47 zł</w:t>
      </w:r>
    </w:p>
    <w:p w:rsidR="00F20C25" w:rsidRPr="006477BA" w:rsidRDefault="00F20C25" w:rsidP="006B7F6D">
      <w:pPr>
        <w:pStyle w:val="Akapitzlist"/>
        <w:numPr>
          <w:ilvl w:val="0"/>
          <w:numId w:val="32"/>
        </w:numPr>
        <w:suppressAutoHyphens w:val="0"/>
        <w:autoSpaceDE w:val="0"/>
        <w:autoSpaceDN w:val="0"/>
        <w:adjustRightInd w:val="0"/>
        <w:spacing w:before="0"/>
        <w:rPr>
          <w:rFonts w:cs="Arial"/>
          <w:szCs w:val="22"/>
        </w:rPr>
      </w:pPr>
      <w:r w:rsidRPr="006477BA">
        <w:rPr>
          <w:rFonts w:cs="Arial"/>
          <w:szCs w:val="22"/>
        </w:rPr>
        <w:t>wpływy ze sprzedaży „</w:t>
      </w:r>
      <w:proofErr w:type="spellStart"/>
      <w:r w:rsidRPr="006477BA">
        <w:rPr>
          <w:rFonts w:cs="Arial"/>
          <w:szCs w:val="22"/>
        </w:rPr>
        <w:t>Gimbusa</w:t>
      </w:r>
      <w:proofErr w:type="spellEnd"/>
      <w:r w:rsidRPr="006477BA">
        <w:rPr>
          <w:rFonts w:cs="Arial"/>
          <w:szCs w:val="22"/>
        </w:rPr>
        <w:t>” w kwocie 66 200,00 zł;</w:t>
      </w:r>
    </w:p>
    <w:p w:rsidR="00F20C25" w:rsidRPr="006477BA" w:rsidRDefault="00F20C25" w:rsidP="006B7F6D">
      <w:pPr>
        <w:pStyle w:val="Akapitzlist"/>
        <w:numPr>
          <w:ilvl w:val="0"/>
          <w:numId w:val="32"/>
        </w:numPr>
        <w:suppressAutoHyphens w:val="0"/>
        <w:autoSpaceDE w:val="0"/>
        <w:autoSpaceDN w:val="0"/>
        <w:adjustRightInd w:val="0"/>
        <w:spacing w:before="0"/>
        <w:rPr>
          <w:rFonts w:cs="Arial"/>
          <w:szCs w:val="22"/>
        </w:rPr>
      </w:pPr>
      <w:r w:rsidRPr="006477BA">
        <w:rPr>
          <w:rFonts w:cs="Arial"/>
          <w:szCs w:val="22"/>
        </w:rPr>
        <w:t>dotacji celowej na realizację zadań w zakresie wychowania przedszkolnego w kwocie 247 405,02 zł.</w:t>
      </w:r>
    </w:p>
    <w:p w:rsidR="00F20C25" w:rsidRDefault="00F20C25" w:rsidP="006477BA">
      <w:pPr>
        <w:pStyle w:val="Nagwek4"/>
      </w:pPr>
      <w:r>
        <w:rPr>
          <w:u w:val="single"/>
        </w:rPr>
        <w:t>851 Ochrona zdrowia</w:t>
      </w:r>
      <w:r>
        <w:t xml:space="preserve"> – plan 1 092 zł, wykonano 1 091,92 zł</w:t>
      </w:r>
    </w:p>
    <w:p w:rsidR="00F20C25" w:rsidRDefault="00F20C25" w:rsidP="00F20C25">
      <w:pPr>
        <w:autoSpaceDE w:val="0"/>
        <w:autoSpaceDN w:val="0"/>
        <w:adjustRightInd w:val="0"/>
      </w:pPr>
      <w:r>
        <w:t>Wykonano dochody:</w:t>
      </w:r>
    </w:p>
    <w:p w:rsidR="00F20C25" w:rsidRPr="006477BA" w:rsidRDefault="00F20C25" w:rsidP="006B7F6D">
      <w:pPr>
        <w:pStyle w:val="Akapitzlist"/>
        <w:numPr>
          <w:ilvl w:val="0"/>
          <w:numId w:val="32"/>
        </w:numPr>
        <w:suppressAutoHyphens w:val="0"/>
        <w:autoSpaceDE w:val="0"/>
        <w:autoSpaceDN w:val="0"/>
        <w:adjustRightInd w:val="0"/>
        <w:spacing w:before="0"/>
        <w:rPr>
          <w:rFonts w:cs="Arial"/>
          <w:szCs w:val="22"/>
        </w:rPr>
      </w:pPr>
      <w:r w:rsidRPr="006477BA">
        <w:rPr>
          <w:rFonts w:cs="Arial"/>
          <w:szCs w:val="22"/>
        </w:rPr>
        <w:t>z tytułu zwrotu niewykorzystanej zaliczki opłaty sądowej w wysokości 741,92 zł,</w:t>
      </w:r>
    </w:p>
    <w:p w:rsidR="00F20C25" w:rsidRPr="006477BA" w:rsidRDefault="00F20C25" w:rsidP="006B7F6D">
      <w:pPr>
        <w:pStyle w:val="Akapitzlist"/>
        <w:numPr>
          <w:ilvl w:val="0"/>
          <w:numId w:val="32"/>
        </w:numPr>
        <w:suppressAutoHyphens w:val="0"/>
        <w:autoSpaceDE w:val="0"/>
        <w:autoSpaceDN w:val="0"/>
        <w:adjustRightInd w:val="0"/>
        <w:spacing w:before="0"/>
        <w:rPr>
          <w:rFonts w:cs="Arial"/>
          <w:szCs w:val="22"/>
        </w:rPr>
      </w:pPr>
      <w:r w:rsidRPr="006477BA">
        <w:rPr>
          <w:rFonts w:cs="Arial"/>
          <w:szCs w:val="22"/>
        </w:rPr>
        <w:t>z tytułu dotacji celowej otrzymanej z budżetu państwa na realizację zadań bieżących z zakresu administracji rządowej oraz innych zadań zleconych gminie – udzielanie świadczeń zdrowotnych dla osób nieobjętych obowiązkiem ubezpieczenia zdrowotnego w kwocie 350 zł.</w:t>
      </w:r>
    </w:p>
    <w:p w:rsidR="00F20C25" w:rsidRDefault="00F20C25" w:rsidP="006477BA">
      <w:pPr>
        <w:pStyle w:val="Nagwek4"/>
      </w:pPr>
      <w:r>
        <w:rPr>
          <w:u w:val="single"/>
        </w:rPr>
        <w:t>852 Pomoc społeczna</w:t>
      </w:r>
      <w:r>
        <w:t xml:space="preserve"> – plan 369 025 zł, wykonano 369 499,86 zł</w:t>
      </w:r>
    </w:p>
    <w:p w:rsidR="00F20C25" w:rsidRDefault="00F20C25" w:rsidP="00F20C25">
      <w:pPr>
        <w:autoSpaceDE w:val="0"/>
        <w:autoSpaceDN w:val="0"/>
        <w:adjustRightInd w:val="0"/>
      </w:pPr>
      <w:r>
        <w:t>Wykonano dochody:</w:t>
      </w:r>
    </w:p>
    <w:p w:rsidR="00F20C25" w:rsidRPr="006477BA" w:rsidRDefault="00F20C25" w:rsidP="004702BF">
      <w:pPr>
        <w:pStyle w:val="wypunktowanie1"/>
      </w:pPr>
      <w:r w:rsidRPr="006477BA">
        <w:t>z tytułu częściowej odpłatności za usługi opiekuńcze oraz specjalistyczne usługi opiekuńcze, jako częściową odpłatność ponoszoną przez klientów, u których świadczone są te usługi w kwocie 16 789,97 zł,</w:t>
      </w:r>
    </w:p>
    <w:p w:rsidR="00F20C25" w:rsidRPr="006477BA" w:rsidRDefault="00F20C25" w:rsidP="004702BF">
      <w:pPr>
        <w:pStyle w:val="wypunktowanie1"/>
      </w:pPr>
      <w:r w:rsidRPr="006477BA">
        <w:t>z odsetek od lokat na rachunku bankowym w kwocie 405,56 zł,</w:t>
      </w:r>
    </w:p>
    <w:p w:rsidR="00F20C25" w:rsidRPr="006477BA" w:rsidRDefault="00F20C25" w:rsidP="004702BF">
      <w:pPr>
        <w:pStyle w:val="wypunktowanie1"/>
      </w:pPr>
      <w:r w:rsidRPr="006477BA">
        <w:t>dotacji celowej z budżetu państwa na realizację zadań własnych z przeznaczeniem na opłacenie i refundację składki na ubezpieczenie zdrowotne opłacone za osoby pobierające niektóre świadczenia z pomocy społecznej oraz za osoby uczestniczące w zajęciach w centrum integracji społecznej w wysokości 8 957,32 zł</w:t>
      </w:r>
    </w:p>
    <w:p w:rsidR="00F20C25" w:rsidRPr="006477BA" w:rsidRDefault="00F20C25" w:rsidP="004702BF">
      <w:pPr>
        <w:pStyle w:val="wypunktowanie1"/>
      </w:pPr>
      <w:r w:rsidRPr="006477BA">
        <w:t>z tytułu dotacji celowej otrzymane z budżetu państwa z przeznaczeniem na dofinansowanie</w:t>
      </w:r>
      <w:r w:rsidR="00144D88">
        <w:t xml:space="preserve"> </w:t>
      </w:r>
      <w:r w:rsidRPr="006477BA">
        <w:t>wypłat zasiłków okresowych w wysokości 33 000,00 zł.</w:t>
      </w:r>
    </w:p>
    <w:p w:rsidR="00F20C25" w:rsidRPr="006477BA" w:rsidRDefault="00F20C25" w:rsidP="004702BF">
      <w:pPr>
        <w:pStyle w:val="wypunktowanie1"/>
      </w:pPr>
      <w:r w:rsidRPr="006477BA">
        <w:t xml:space="preserve">z tytułu dotacji celowej otrzymane z budżetu państwa na zasiłki stałe w kwocie 114 894,01 zł, </w:t>
      </w:r>
    </w:p>
    <w:p w:rsidR="00F20C25" w:rsidRPr="006477BA" w:rsidRDefault="00F20C25" w:rsidP="004702BF">
      <w:pPr>
        <w:pStyle w:val="wypunktowanie1"/>
      </w:pPr>
      <w:r w:rsidRPr="006477BA">
        <w:t>z tytułu dotacji celowej otrzymane z budżetu państwa na utrzymanie gminnego ośrodka pomocy społecznej oraz wsparcie finansowe zadań i programów pomocy społecznej</w:t>
      </w:r>
      <w:r w:rsidR="00144D88">
        <w:t xml:space="preserve"> </w:t>
      </w:r>
      <w:r w:rsidRPr="006477BA">
        <w:t>w wysokości 89 066,00 zł,</w:t>
      </w:r>
    </w:p>
    <w:p w:rsidR="00F20C25" w:rsidRPr="006477BA" w:rsidRDefault="00F20C25" w:rsidP="004702BF">
      <w:pPr>
        <w:pStyle w:val="wypunktowanie1"/>
      </w:pPr>
      <w:r w:rsidRPr="006477BA">
        <w:t>z tytułu dotacji celowej otrzymane z budżetu państwa z przeznaczeniem na organizowanie i świadczenie usług opiekuńczych w wysokości 9 328,00 zł</w:t>
      </w:r>
    </w:p>
    <w:p w:rsidR="00F20C25" w:rsidRPr="006477BA" w:rsidRDefault="00F20C25" w:rsidP="004702BF">
      <w:pPr>
        <w:pStyle w:val="wypunktowanie1"/>
      </w:pPr>
      <w:r w:rsidRPr="006477BA">
        <w:t>z tytułu dotacji celowej otrzymane z budżetu państwa na żywienie uczniów (posiłek w szkole) oraz dorosłych w ramach programu „Pomocy Państwa w zakresie dożywiania”</w:t>
      </w:r>
      <w:r w:rsidR="00144D88">
        <w:t xml:space="preserve"> </w:t>
      </w:r>
      <w:r w:rsidRPr="006477BA">
        <w:t>w wysokości 67 059,00 zł,</w:t>
      </w:r>
    </w:p>
    <w:p w:rsidR="00F20C25" w:rsidRPr="004702BF" w:rsidRDefault="00F20C25" w:rsidP="00F20C25">
      <w:pPr>
        <w:pStyle w:val="wypunktowanie1"/>
        <w:spacing w:line="240" w:lineRule="auto"/>
        <w:rPr>
          <w:rFonts w:ascii="Times New Roman" w:hAnsi="Times New Roman"/>
          <w:b/>
          <w:bCs/>
          <w:sz w:val="24"/>
        </w:rPr>
      </w:pPr>
      <w:r w:rsidRPr="006477BA">
        <w:t xml:space="preserve">z tytułu dotacji celowej z budżetu państwa na realizację zadań zleconych </w:t>
      </w:r>
      <w:r w:rsidRPr="0083246F">
        <w:t>z</w:t>
      </w:r>
      <w:r w:rsidR="0083246F">
        <w:t> </w:t>
      </w:r>
      <w:r w:rsidRPr="0083246F">
        <w:t>przeznaczeniem</w:t>
      </w:r>
      <w:r w:rsidRPr="006477BA">
        <w:t xml:space="preserve"> na wypłatę świadczeń w związku z usuwaniem skutków klęsk żywiołowych w wysokości 30 000,00 zł</w:t>
      </w:r>
    </w:p>
    <w:p w:rsidR="00F20C25" w:rsidRDefault="00F20C25" w:rsidP="006477BA">
      <w:pPr>
        <w:pStyle w:val="Nagwek4"/>
        <w:rPr>
          <w:rFonts w:ascii="Times New Roman" w:hAnsi="Times New Roman"/>
          <w:sz w:val="24"/>
        </w:rPr>
      </w:pPr>
      <w:r>
        <w:lastRenderedPageBreak/>
        <w:t>853 Pozostałe zadania w zakresie polityki społecznej– plan 13 933 zł, wykonano 13 931,67 zł</w:t>
      </w:r>
    </w:p>
    <w:p w:rsidR="00F20C25" w:rsidRDefault="00F20C25" w:rsidP="00304F04">
      <w:pPr>
        <w:autoSpaceDE w:val="0"/>
        <w:autoSpaceDN w:val="0"/>
        <w:adjustRightInd w:val="0"/>
      </w:pPr>
      <w:r>
        <w:t>Wykonano dochody z tytułu:</w:t>
      </w:r>
    </w:p>
    <w:p w:rsidR="00F20C25" w:rsidRPr="006477BA" w:rsidRDefault="00F20C25" w:rsidP="006B7F6D">
      <w:pPr>
        <w:pStyle w:val="Akapitzlist"/>
        <w:numPr>
          <w:ilvl w:val="0"/>
          <w:numId w:val="32"/>
        </w:numPr>
        <w:suppressAutoHyphens w:val="0"/>
        <w:autoSpaceDE w:val="0"/>
        <w:autoSpaceDN w:val="0"/>
        <w:adjustRightInd w:val="0"/>
        <w:spacing w:before="0"/>
        <w:rPr>
          <w:rFonts w:cs="Arial"/>
          <w:szCs w:val="22"/>
        </w:rPr>
      </w:pPr>
      <w:r w:rsidRPr="006477BA">
        <w:rPr>
          <w:rFonts w:cs="Arial"/>
          <w:szCs w:val="22"/>
        </w:rPr>
        <w:t>dotacji otrzymanej w ramach programów finansowanych z udziałem środków europejskich na projekt realizowany przez Szkołę Podstawową w Zakrzowie pn. „Modernizacja kształcenia zawodowego w Małopolsce”</w:t>
      </w:r>
    </w:p>
    <w:p w:rsidR="00F20C25" w:rsidRDefault="00F20C25" w:rsidP="006477BA">
      <w:pPr>
        <w:pStyle w:val="Nagwek4"/>
      </w:pPr>
      <w:r>
        <w:rPr>
          <w:u w:val="single"/>
        </w:rPr>
        <w:t>854 Edukacyjna opieka wychowawcza</w:t>
      </w:r>
      <w:r>
        <w:t xml:space="preserve"> – plan 21 808 zł, wykonano 21 605,76 zł</w:t>
      </w:r>
    </w:p>
    <w:p w:rsidR="00F20C25" w:rsidRDefault="00F20C25" w:rsidP="004702BF">
      <w:pPr>
        <w:autoSpaceDE w:val="0"/>
        <w:autoSpaceDN w:val="0"/>
        <w:adjustRightInd w:val="0"/>
      </w:pPr>
      <w:r>
        <w:t>Wykonano dochody z tytułu:</w:t>
      </w:r>
    </w:p>
    <w:p w:rsidR="00F20C25" w:rsidRPr="006477BA" w:rsidRDefault="00F20C25" w:rsidP="004702BF">
      <w:pPr>
        <w:pStyle w:val="Akapitzlist"/>
        <w:numPr>
          <w:ilvl w:val="0"/>
          <w:numId w:val="32"/>
        </w:numPr>
        <w:suppressAutoHyphens w:val="0"/>
        <w:autoSpaceDE w:val="0"/>
        <w:autoSpaceDN w:val="0"/>
        <w:adjustRightInd w:val="0"/>
        <w:spacing w:before="0"/>
        <w:rPr>
          <w:rFonts w:cs="Arial"/>
          <w:szCs w:val="22"/>
        </w:rPr>
      </w:pPr>
      <w:r w:rsidRPr="006477BA">
        <w:rPr>
          <w:rFonts w:cs="Arial"/>
          <w:szCs w:val="22"/>
        </w:rPr>
        <w:t>dotacji otrzymanej z budżetu państwa na pomoc materialną dla uczniów o</w:t>
      </w:r>
      <w:r w:rsidR="0083246F">
        <w:rPr>
          <w:rFonts w:cs="Arial"/>
          <w:szCs w:val="22"/>
        </w:rPr>
        <w:t> </w:t>
      </w:r>
      <w:r w:rsidRPr="006477BA">
        <w:rPr>
          <w:rFonts w:cs="Arial"/>
          <w:szCs w:val="22"/>
        </w:rPr>
        <w:t>charakterze socjalnym (stypendia szkolne) w wysokości 21 605,76 zł,</w:t>
      </w:r>
    </w:p>
    <w:p w:rsidR="00F20C25" w:rsidRDefault="00F20C25" w:rsidP="006477BA">
      <w:pPr>
        <w:pStyle w:val="Nagwek4"/>
      </w:pPr>
      <w:r>
        <w:rPr>
          <w:u w:val="single"/>
        </w:rPr>
        <w:t>855 Rodzina</w:t>
      </w:r>
      <w:r>
        <w:t xml:space="preserve"> – plan 9 499 494,93 zł, wykonano 9 492 928,22 zł</w:t>
      </w:r>
    </w:p>
    <w:p w:rsidR="00F20C25" w:rsidRDefault="00F20C25" w:rsidP="00304F04">
      <w:pPr>
        <w:autoSpaceDE w:val="0"/>
        <w:autoSpaceDN w:val="0"/>
        <w:adjustRightInd w:val="0"/>
      </w:pPr>
      <w:r>
        <w:t>Wykonano dochody z tytułu:</w:t>
      </w:r>
    </w:p>
    <w:p w:rsidR="00F20C25" w:rsidRPr="006477BA" w:rsidRDefault="00F20C25" w:rsidP="006B7F6D">
      <w:pPr>
        <w:pStyle w:val="Akapitzlist"/>
        <w:numPr>
          <w:ilvl w:val="0"/>
          <w:numId w:val="32"/>
        </w:numPr>
        <w:suppressAutoHyphens w:val="0"/>
        <w:autoSpaceDE w:val="0"/>
        <w:autoSpaceDN w:val="0"/>
        <w:adjustRightInd w:val="0"/>
        <w:spacing w:before="0"/>
        <w:rPr>
          <w:rFonts w:cs="Arial"/>
          <w:szCs w:val="22"/>
        </w:rPr>
      </w:pPr>
      <w:r w:rsidRPr="006477BA">
        <w:rPr>
          <w:rFonts w:cs="Arial"/>
          <w:szCs w:val="22"/>
        </w:rPr>
        <w:t>zwrotów nienależnie pobranych w latach ubiegłych świadczeń wychowawczych w kwocie 9 083,55 zł,</w:t>
      </w:r>
    </w:p>
    <w:p w:rsidR="00F20C25" w:rsidRPr="006477BA" w:rsidRDefault="00F20C25" w:rsidP="006B7F6D">
      <w:pPr>
        <w:pStyle w:val="Akapitzlist"/>
        <w:numPr>
          <w:ilvl w:val="0"/>
          <w:numId w:val="32"/>
        </w:numPr>
        <w:suppressAutoHyphens w:val="0"/>
        <w:autoSpaceDE w:val="0"/>
        <w:autoSpaceDN w:val="0"/>
        <w:adjustRightInd w:val="0"/>
        <w:spacing w:before="0"/>
        <w:rPr>
          <w:rFonts w:cs="Arial"/>
          <w:szCs w:val="22"/>
        </w:rPr>
      </w:pPr>
      <w:r w:rsidRPr="006477BA">
        <w:rPr>
          <w:rFonts w:cs="Arial"/>
          <w:szCs w:val="22"/>
        </w:rPr>
        <w:t>odsetek od nienależnie pobranych świadczeń w kwocie 5 800,57 zł,</w:t>
      </w:r>
    </w:p>
    <w:p w:rsidR="00F20C25" w:rsidRPr="006477BA" w:rsidRDefault="00F20C25" w:rsidP="006B7F6D">
      <w:pPr>
        <w:pStyle w:val="Akapitzlist"/>
        <w:numPr>
          <w:ilvl w:val="0"/>
          <w:numId w:val="32"/>
        </w:numPr>
        <w:suppressAutoHyphens w:val="0"/>
        <w:autoSpaceDE w:val="0"/>
        <w:autoSpaceDN w:val="0"/>
        <w:adjustRightInd w:val="0"/>
        <w:spacing w:before="0"/>
        <w:rPr>
          <w:rFonts w:cs="Arial"/>
          <w:szCs w:val="22"/>
        </w:rPr>
      </w:pPr>
      <w:r w:rsidRPr="006477BA">
        <w:rPr>
          <w:rFonts w:cs="Arial"/>
          <w:szCs w:val="22"/>
        </w:rPr>
        <w:t>świadczeń z funduszu alimentacyjnego zwróconych przez dłużników alimentacyjnych w kwocie 10 231,03 zł,</w:t>
      </w:r>
    </w:p>
    <w:p w:rsidR="00F20C25" w:rsidRPr="006477BA" w:rsidRDefault="00F20C25" w:rsidP="006B7F6D">
      <w:pPr>
        <w:pStyle w:val="Akapitzlist"/>
        <w:numPr>
          <w:ilvl w:val="0"/>
          <w:numId w:val="32"/>
        </w:numPr>
        <w:suppressAutoHyphens w:val="0"/>
        <w:autoSpaceDE w:val="0"/>
        <w:autoSpaceDN w:val="0"/>
        <w:adjustRightInd w:val="0"/>
        <w:spacing w:before="0"/>
        <w:rPr>
          <w:rFonts w:cs="Arial"/>
          <w:szCs w:val="22"/>
        </w:rPr>
      </w:pPr>
      <w:r w:rsidRPr="006477BA">
        <w:rPr>
          <w:rFonts w:cs="Arial"/>
          <w:szCs w:val="22"/>
        </w:rPr>
        <w:t>5% wpływu za wydanie duplikatu Karty Dużej Rodziny w wysokości 0,96 zł,</w:t>
      </w:r>
    </w:p>
    <w:p w:rsidR="00F20C25" w:rsidRPr="006477BA" w:rsidRDefault="00F20C25" w:rsidP="006B7F6D">
      <w:pPr>
        <w:pStyle w:val="Akapitzlist"/>
        <w:numPr>
          <w:ilvl w:val="0"/>
          <w:numId w:val="32"/>
        </w:numPr>
        <w:suppressAutoHyphens w:val="0"/>
        <w:autoSpaceDE w:val="0"/>
        <w:autoSpaceDN w:val="0"/>
        <w:adjustRightInd w:val="0"/>
        <w:spacing w:before="0"/>
        <w:rPr>
          <w:rFonts w:cs="Arial"/>
          <w:szCs w:val="22"/>
        </w:rPr>
      </w:pPr>
      <w:r w:rsidRPr="006477BA">
        <w:rPr>
          <w:rFonts w:cs="Arial"/>
          <w:szCs w:val="22"/>
        </w:rPr>
        <w:t>dotacji celowych otrzymanych z budżetu państwa na realizację zadań bieżących wynikających z ustawy o pomocy państwa w wychowywaniu dzieci w kwocie 6 748 497,88 zł,</w:t>
      </w:r>
    </w:p>
    <w:p w:rsidR="00F20C25" w:rsidRPr="006477BA" w:rsidRDefault="00F20C25" w:rsidP="006B7F6D">
      <w:pPr>
        <w:pStyle w:val="Akapitzlist"/>
        <w:numPr>
          <w:ilvl w:val="0"/>
          <w:numId w:val="32"/>
        </w:numPr>
        <w:suppressAutoHyphens w:val="0"/>
        <w:autoSpaceDE w:val="0"/>
        <w:autoSpaceDN w:val="0"/>
        <w:adjustRightInd w:val="0"/>
        <w:spacing w:before="0"/>
        <w:rPr>
          <w:rFonts w:cs="Arial"/>
          <w:szCs w:val="22"/>
        </w:rPr>
      </w:pPr>
      <w:r w:rsidRPr="006477BA">
        <w:rPr>
          <w:rFonts w:cs="Arial"/>
          <w:szCs w:val="22"/>
        </w:rPr>
        <w:t>dotacji celowych otrzymanych z budżetu państwa na realizację zadań bieżących wynikających z ustawy o świadczeniach rodzinnych, ustawy o pomocy osobom uprawnionym do alimentów w kwocie 2 408 800 zł,</w:t>
      </w:r>
    </w:p>
    <w:p w:rsidR="00F20C25" w:rsidRPr="006477BA" w:rsidRDefault="00F20C25" w:rsidP="006B7F6D">
      <w:pPr>
        <w:pStyle w:val="Akapitzlist"/>
        <w:numPr>
          <w:ilvl w:val="0"/>
          <w:numId w:val="32"/>
        </w:numPr>
        <w:suppressAutoHyphens w:val="0"/>
        <w:autoSpaceDE w:val="0"/>
        <w:autoSpaceDN w:val="0"/>
        <w:adjustRightInd w:val="0"/>
        <w:spacing w:before="0"/>
        <w:rPr>
          <w:rFonts w:cs="Arial"/>
          <w:szCs w:val="22"/>
        </w:rPr>
      </w:pPr>
      <w:r w:rsidRPr="006477BA">
        <w:rPr>
          <w:rFonts w:cs="Arial"/>
          <w:szCs w:val="22"/>
        </w:rPr>
        <w:t>dotacji celowej z budżetu państwa na realizację zadań zleconych z ustawy o Karcie Dużej Rodziny w wysokości 928,30 zł,</w:t>
      </w:r>
    </w:p>
    <w:p w:rsidR="00F20C25" w:rsidRPr="006477BA" w:rsidRDefault="00F20C25" w:rsidP="006B7F6D">
      <w:pPr>
        <w:pStyle w:val="Akapitzlist"/>
        <w:numPr>
          <w:ilvl w:val="0"/>
          <w:numId w:val="32"/>
        </w:numPr>
        <w:suppressAutoHyphens w:val="0"/>
        <w:autoSpaceDE w:val="0"/>
        <w:autoSpaceDN w:val="0"/>
        <w:adjustRightInd w:val="0"/>
        <w:spacing w:before="0"/>
        <w:rPr>
          <w:rFonts w:cs="Arial"/>
          <w:szCs w:val="22"/>
        </w:rPr>
      </w:pPr>
      <w:r w:rsidRPr="006477BA">
        <w:rPr>
          <w:rFonts w:cs="Arial"/>
          <w:szCs w:val="22"/>
        </w:rPr>
        <w:t>dotacja celowej z budżetu państwa na rządowy program 300+ w kwocie 294 500 zł,</w:t>
      </w:r>
    </w:p>
    <w:p w:rsidR="00F20C25" w:rsidRPr="006477BA" w:rsidRDefault="00F20C25" w:rsidP="006B7F6D">
      <w:pPr>
        <w:pStyle w:val="Akapitzlist"/>
        <w:numPr>
          <w:ilvl w:val="0"/>
          <w:numId w:val="32"/>
        </w:numPr>
        <w:suppressAutoHyphens w:val="0"/>
        <w:autoSpaceDE w:val="0"/>
        <w:autoSpaceDN w:val="0"/>
        <w:adjustRightInd w:val="0"/>
        <w:spacing w:before="0"/>
        <w:rPr>
          <w:rFonts w:cs="Arial"/>
          <w:szCs w:val="22"/>
        </w:rPr>
      </w:pPr>
      <w:r w:rsidRPr="006477BA">
        <w:rPr>
          <w:rFonts w:cs="Arial"/>
          <w:szCs w:val="22"/>
        </w:rPr>
        <w:t>dotacja celowej z budżetu państwa na</w:t>
      </w:r>
      <w:r w:rsidR="00144D88">
        <w:rPr>
          <w:rFonts w:cs="Arial"/>
          <w:szCs w:val="22"/>
        </w:rPr>
        <w:t xml:space="preserve"> </w:t>
      </w:r>
      <w:r w:rsidRPr="006477BA">
        <w:rPr>
          <w:rFonts w:cs="Arial"/>
          <w:szCs w:val="22"/>
        </w:rPr>
        <w:t>realizację ustawy o wspieraniu rodziny i</w:t>
      </w:r>
      <w:r w:rsidR="0083246F">
        <w:rPr>
          <w:rFonts w:cs="Arial"/>
          <w:szCs w:val="22"/>
        </w:rPr>
        <w:t> </w:t>
      </w:r>
      <w:r w:rsidRPr="006477BA">
        <w:rPr>
          <w:rFonts w:cs="Arial"/>
          <w:szCs w:val="22"/>
        </w:rPr>
        <w:t>systemie pieczy zastępczej (asystenta rodziny) w kwocie 2 268,00 zł,</w:t>
      </w:r>
    </w:p>
    <w:p w:rsidR="00F20C25" w:rsidRPr="006477BA" w:rsidRDefault="00F20C25" w:rsidP="006B7F6D">
      <w:pPr>
        <w:pStyle w:val="Akapitzlist"/>
        <w:numPr>
          <w:ilvl w:val="0"/>
          <w:numId w:val="32"/>
        </w:numPr>
        <w:suppressAutoHyphens w:val="0"/>
        <w:autoSpaceDE w:val="0"/>
        <w:autoSpaceDN w:val="0"/>
        <w:adjustRightInd w:val="0"/>
        <w:spacing w:before="0"/>
        <w:rPr>
          <w:rFonts w:cs="Arial"/>
          <w:szCs w:val="22"/>
        </w:rPr>
      </w:pPr>
      <w:r w:rsidRPr="006477BA">
        <w:rPr>
          <w:rFonts w:cs="Arial"/>
          <w:szCs w:val="22"/>
        </w:rPr>
        <w:t>dotacji celowej z budżetu państwa na realizację zadań zleconych z przeznaczeniem na opłacenie składek na ubezpieczenia opłacane za osoby pobierające niektóre świadczenia rodzinne, zgodnie przepisami ustawy o świadczeniach rodzinnych</w:t>
      </w:r>
      <w:r w:rsidR="00144D88">
        <w:rPr>
          <w:rFonts w:cs="Arial"/>
          <w:szCs w:val="22"/>
        </w:rPr>
        <w:t xml:space="preserve"> </w:t>
      </w:r>
      <w:r w:rsidRPr="006477BA">
        <w:rPr>
          <w:rFonts w:cs="Arial"/>
          <w:szCs w:val="22"/>
        </w:rPr>
        <w:t>oraz za osoby pobierające zasiłki dla opiekunów w wysokości 12 817,93 zł</w:t>
      </w:r>
    </w:p>
    <w:p w:rsidR="00F20C25" w:rsidRDefault="00F20C25" w:rsidP="006477BA">
      <w:pPr>
        <w:pStyle w:val="Nagwek4"/>
      </w:pPr>
      <w:r>
        <w:rPr>
          <w:u w:val="single"/>
        </w:rPr>
        <w:t>900 Gospodarka komunalna i ochrona środowiska</w:t>
      </w:r>
      <w:r>
        <w:t xml:space="preserve"> – plan 4 541 948 zł, wykonano 4 536 582,96 zł</w:t>
      </w:r>
    </w:p>
    <w:p w:rsidR="00F20C25" w:rsidRDefault="00F20C25" w:rsidP="00F20C25">
      <w:pPr>
        <w:autoSpaceDE w:val="0"/>
        <w:autoSpaceDN w:val="0"/>
        <w:adjustRightInd w:val="0"/>
      </w:pPr>
      <w:r>
        <w:t>Wykonano dochody z tytułu:</w:t>
      </w:r>
    </w:p>
    <w:p w:rsidR="00F20C25" w:rsidRPr="006477BA" w:rsidRDefault="00F20C25" w:rsidP="006B7F6D">
      <w:pPr>
        <w:pStyle w:val="Akapitzlist"/>
        <w:numPr>
          <w:ilvl w:val="0"/>
          <w:numId w:val="32"/>
        </w:numPr>
        <w:suppressAutoHyphens w:val="0"/>
        <w:autoSpaceDE w:val="0"/>
        <w:autoSpaceDN w:val="0"/>
        <w:adjustRightInd w:val="0"/>
        <w:spacing w:before="0"/>
        <w:rPr>
          <w:rFonts w:cs="Arial"/>
          <w:szCs w:val="22"/>
        </w:rPr>
      </w:pPr>
      <w:r w:rsidRPr="006477BA">
        <w:rPr>
          <w:rFonts w:cs="Arial"/>
          <w:szCs w:val="22"/>
        </w:rPr>
        <w:t>wpłat mieszkańców z tytułu wykonania przyłączy kanalizacyjnych w wysokości 15 436,03 zł,</w:t>
      </w:r>
    </w:p>
    <w:p w:rsidR="00F20C25" w:rsidRPr="006477BA" w:rsidRDefault="00F20C25" w:rsidP="006B7F6D">
      <w:pPr>
        <w:pStyle w:val="Akapitzlist"/>
        <w:numPr>
          <w:ilvl w:val="0"/>
          <w:numId w:val="32"/>
        </w:numPr>
        <w:suppressAutoHyphens w:val="0"/>
        <w:autoSpaceDE w:val="0"/>
        <w:autoSpaceDN w:val="0"/>
        <w:adjustRightInd w:val="0"/>
        <w:spacing w:before="0"/>
        <w:rPr>
          <w:rFonts w:cs="Arial"/>
          <w:szCs w:val="22"/>
        </w:rPr>
      </w:pPr>
      <w:r w:rsidRPr="006477BA">
        <w:rPr>
          <w:rFonts w:cs="Arial"/>
          <w:szCs w:val="22"/>
        </w:rPr>
        <w:lastRenderedPageBreak/>
        <w:t>środków europejskich na refundację wydatków projektu pn. „Ochrona zlewni zbiornika wodnego Świnna Poręba – rozbudowa zbiorczej oczyszczalni ścieków w Stryszowie oraz budowa sieci kanalizacji sanitarnej do obiektu Harcówki w Stryszowie oraz do Ośrodka Caritas w Zakrzowie” w wysokości 3 619 003,93 zł,</w:t>
      </w:r>
    </w:p>
    <w:p w:rsidR="00F20C25" w:rsidRPr="006477BA" w:rsidRDefault="00F20C25" w:rsidP="006B7F6D">
      <w:pPr>
        <w:pStyle w:val="Akapitzlist"/>
        <w:numPr>
          <w:ilvl w:val="0"/>
          <w:numId w:val="32"/>
        </w:numPr>
        <w:suppressAutoHyphens w:val="0"/>
        <w:autoSpaceDE w:val="0"/>
        <w:autoSpaceDN w:val="0"/>
        <w:adjustRightInd w:val="0"/>
        <w:spacing w:before="0"/>
        <w:rPr>
          <w:rFonts w:cs="Arial"/>
          <w:szCs w:val="22"/>
        </w:rPr>
      </w:pPr>
      <w:r w:rsidRPr="006477BA">
        <w:rPr>
          <w:rFonts w:cs="Arial"/>
          <w:szCs w:val="22"/>
        </w:rPr>
        <w:t>opłat za wywóz odpadów komunalnych od mieszkańców gminy Stryszów w</w:t>
      </w:r>
      <w:r w:rsidR="0083246F">
        <w:rPr>
          <w:rFonts w:cs="Arial"/>
          <w:szCs w:val="22"/>
        </w:rPr>
        <w:t> </w:t>
      </w:r>
      <w:r w:rsidRPr="006477BA">
        <w:rPr>
          <w:rFonts w:cs="Arial"/>
          <w:szCs w:val="22"/>
        </w:rPr>
        <w:t>wysokości 876 236,32 zł,</w:t>
      </w:r>
    </w:p>
    <w:p w:rsidR="00F20C25" w:rsidRPr="006477BA" w:rsidRDefault="00F20C25" w:rsidP="006B7F6D">
      <w:pPr>
        <w:pStyle w:val="Akapitzlist"/>
        <w:numPr>
          <w:ilvl w:val="0"/>
          <w:numId w:val="32"/>
        </w:numPr>
        <w:suppressAutoHyphens w:val="0"/>
        <w:autoSpaceDE w:val="0"/>
        <w:autoSpaceDN w:val="0"/>
        <w:adjustRightInd w:val="0"/>
        <w:spacing w:before="0"/>
        <w:rPr>
          <w:rFonts w:cs="Arial"/>
          <w:szCs w:val="22"/>
        </w:rPr>
      </w:pPr>
      <w:r w:rsidRPr="006477BA">
        <w:rPr>
          <w:rFonts w:cs="Arial"/>
          <w:szCs w:val="22"/>
        </w:rPr>
        <w:t>kosztów egzekucyjnych, opłaty komorniczej i kosztów upomnień w wysokości 2 199,20 zł,</w:t>
      </w:r>
    </w:p>
    <w:p w:rsidR="00F20C25" w:rsidRPr="006477BA" w:rsidRDefault="00F20C25" w:rsidP="006B7F6D">
      <w:pPr>
        <w:pStyle w:val="Akapitzlist"/>
        <w:numPr>
          <w:ilvl w:val="0"/>
          <w:numId w:val="32"/>
        </w:numPr>
        <w:suppressAutoHyphens w:val="0"/>
        <w:autoSpaceDE w:val="0"/>
        <w:autoSpaceDN w:val="0"/>
        <w:adjustRightInd w:val="0"/>
        <w:spacing w:before="0"/>
        <w:rPr>
          <w:rFonts w:cs="Arial"/>
          <w:szCs w:val="22"/>
        </w:rPr>
      </w:pPr>
      <w:r w:rsidRPr="006477BA">
        <w:rPr>
          <w:rFonts w:cs="Arial"/>
          <w:szCs w:val="22"/>
        </w:rPr>
        <w:t>wpływów z tytułu sprzedaży worków odpadowych w wysokości 22 834,00 zł,</w:t>
      </w:r>
    </w:p>
    <w:p w:rsidR="00F20C25" w:rsidRPr="006477BA" w:rsidRDefault="00F20C25" w:rsidP="006B7F6D">
      <w:pPr>
        <w:pStyle w:val="Akapitzlist"/>
        <w:numPr>
          <w:ilvl w:val="0"/>
          <w:numId w:val="32"/>
        </w:numPr>
        <w:suppressAutoHyphens w:val="0"/>
        <w:autoSpaceDE w:val="0"/>
        <w:autoSpaceDN w:val="0"/>
        <w:adjustRightInd w:val="0"/>
        <w:spacing w:before="0"/>
        <w:rPr>
          <w:rFonts w:cs="Arial"/>
          <w:szCs w:val="22"/>
        </w:rPr>
      </w:pPr>
      <w:r w:rsidRPr="006477BA">
        <w:rPr>
          <w:rFonts w:cs="Arial"/>
          <w:szCs w:val="22"/>
        </w:rPr>
        <w:t>odsetek od nieterminowych opłat w kwocie 53,00 zł,</w:t>
      </w:r>
    </w:p>
    <w:p w:rsidR="00F20C25" w:rsidRPr="006477BA" w:rsidRDefault="00F20C25" w:rsidP="006B7F6D">
      <w:pPr>
        <w:pStyle w:val="Akapitzlist"/>
        <w:numPr>
          <w:ilvl w:val="0"/>
          <w:numId w:val="32"/>
        </w:numPr>
        <w:suppressAutoHyphens w:val="0"/>
        <w:autoSpaceDE w:val="0"/>
        <w:autoSpaceDN w:val="0"/>
        <w:adjustRightInd w:val="0"/>
        <w:spacing w:before="0"/>
        <w:rPr>
          <w:rFonts w:cs="Arial"/>
          <w:szCs w:val="22"/>
        </w:rPr>
      </w:pPr>
      <w:r w:rsidRPr="006477BA">
        <w:rPr>
          <w:rFonts w:cs="Arial"/>
          <w:szCs w:val="22"/>
        </w:rPr>
        <w:t>wykonano dochody z tytułu opłat za korzystanie ze środowiska przekazanych z Urzędu Marszałkowskiego Województwa Małopolskiego w wysokości 820,48 zł,</w:t>
      </w:r>
    </w:p>
    <w:p w:rsidR="00F20C25" w:rsidRDefault="00F20C25" w:rsidP="004702BF">
      <w:pPr>
        <w:pStyle w:val="Nagwek5"/>
      </w:pPr>
      <w:r>
        <w:t>921 Kultura i ochrona dziedzictwa narodowego – plan 8 000 zł, wykonano 8 000 zł</w:t>
      </w:r>
    </w:p>
    <w:p w:rsidR="00F20C25" w:rsidRDefault="00F20C25" w:rsidP="00F20C25">
      <w:pPr>
        <w:autoSpaceDE w:val="0"/>
        <w:autoSpaceDN w:val="0"/>
        <w:adjustRightInd w:val="0"/>
      </w:pPr>
      <w:r>
        <w:t>Wykonano dochody z tytułu pomocy finansowej z budżetu Województwa Małopolskiego na</w:t>
      </w:r>
      <w:r w:rsidR="006477BA">
        <w:t xml:space="preserve"> </w:t>
      </w:r>
      <w:r>
        <w:t>realizację prac konserwatorsko-remontowych kapliczki w kwocie 8 000,00 zł.</w:t>
      </w:r>
    </w:p>
    <w:p w:rsidR="00F20C25" w:rsidRDefault="00F20C25" w:rsidP="004702BF">
      <w:pPr>
        <w:pStyle w:val="Nagwek5"/>
        <w:rPr>
          <w:sz w:val="24"/>
        </w:rPr>
      </w:pPr>
      <w:r>
        <w:rPr>
          <w:u w:val="single"/>
        </w:rPr>
        <w:t>926 Kultura fizyczna</w:t>
      </w:r>
      <w:r>
        <w:t xml:space="preserve"> – plan 13 100 zł, wykonano13 100 zł</w:t>
      </w:r>
    </w:p>
    <w:p w:rsidR="00F20C25" w:rsidRDefault="00F20C25" w:rsidP="00F20C25">
      <w:pPr>
        <w:autoSpaceDE w:val="0"/>
        <w:autoSpaceDN w:val="0"/>
        <w:adjustRightInd w:val="0"/>
      </w:pPr>
      <w:r>
        <w:t>Wykonano dochody z tytułu:</w:t>
      </w:r>
    </w:p>
    <w:p w:rsidR="00F20C25" w:rsidRPr="006477BA" w:rsidRDefault="00F20C25" w:rsidP="006B7F6D">
      <w:pPr>
        <w:pStyle w:val="Akapitzlist"/>
        <w:numPr>
          <w:ilvl w:val="0"/>
          <w:numId w:val="32"/>
        </w:numPr>
        <w:suppressAutoHyphens w:val="0"/>
        <w:autoSpaceDE w:val="0"/>
        <w:autoSpaceDN w:val="0"/>
        <w:adjustRightInd w:val="0"/>
        <w:spacing w:before="0" w:line="240" w:lineRule="auto"/>
        <w:rPr>
          <w:rFonts w:cs="Arial"/>
          <w:szCs w:val="22"/>
        </w:rPr>
      </w:pPr>
      <w:r w:rsidRPr="006477BA">
        <w:rPr>
          <w:rFonts w:cs="Arial"/>
          <w:szCs w:val="22"/>
        </w:rPr>
        <w:t>pomocy finansowej z budżetu Województwa Małopolskiego na realizację projektu „Jeżdżę z głową” w kwocie 8 100,00 zł.</w:t>
      </w:r>
    </w:p>
    <w:p w:rsidR="00F20C25" w:rsidRPr="006477BA" w:rsidRDefault="00F20C25" w:rsidP="006B7F6D">
      <w:pPr>
        <w:pStyle w:val="Akapitzlist"/>
        <w:numPr>
          <w:ilvl w:val="0"/>
          <w:numId w:val="32"/>
        </w:numPr>
        <w:suppressAutoHyphens w:val="0"/>
        <w:autoSpaceDE w:val="0"/>
        <w:autoSpaceDN w:val="0"/>
        <w:adjustRightInd w:val="0"/>
        <w:spacing w:before="0" w:line="240" w:lineRule="auto"/>
        <w:rPr>
          <w:rFonts w:cs="Arial"/>
          <w:szCs w:val="22"/>
        </w:rPr>
      </w:pPr>
      <w:r w:rsidRPr="006477BA">
        <w:rPr>
          <w:rFonts w:cs="Arial"/>
          <w:szCs w:val="22"/>
        </w:rPr>
        <w:t>Partycypacji w kosztach rodziców uczestników projektu „Jeżdżę z głową”</w:t>
      </w:r>
      <w:r w:rsidR="00144D88">
        <w:rPr>
          <w:rFonts w:cs="Arial"/>
          <w:szCs w:val="22"/>
        </w:rPr>
        <w:t xml:space="preserve"> </w:t>
      </w:r>
      <w:r w:rsidRPr="006477BA">
        <w:rPr>
          <w:rFonts w:cs="Arial"/>
          <w:szCs w:val="22"/>
        </w:rPr>
        <w:t>w</w:t>
      </w:r>
      <w:r w:rsidR="0083246F">
        <w:rPr>
          <w:rFonts w:cs="Arial"/>
          <w:szCs w:val="22"/>
        </w:rPr>
        <w:t> </w:t>
      </w:r>
      <w:r w:rsidRPr="006477BA">
        <w:rPr>
          <w:rFonts w:cs="Arial"/>
          <w:szCs w:val="22"/>
        </w:rPr>
        <w:t>wysokości 5 000,00 zł.</w:t>
      </w:r>
    </w:p>
    <w:p w:rsidR="00F20C25" w:rsidRDefault="00F20C25" w:rsidP="00250CE7">
      <w:pPr>
        <w:pStyle w:val="Nagwek3"/>
        <w:numPr>
          <w:ilvl w:val="0"/>
          <w:numId w:val="23"/>
        </w:numPr>
      </w:pPr>
      <w:bookmarkStart w:id="10" w:name="_Toc34373579"/>
      <w:bookmarkStart w:id="11" w:name="_Toc39696311"/>
      <w:r>
        <w:t>Wykonanie wydatków budżetowych</w:t>
      </w:r>
      <w:bookmarkEnd w:id="10"/>
      <w:bookmarkEnd w:id="11"/>
    </w:p>
    <w:p w:rsidR="00F20C25" w:rsidRDefault="00F20C25" w:rsidP="006477BA">
      <w:r>
        <w:t xml:space="preserve">Dane dotyczące wykonania wydatków budżetowych zgodnie ze szczegółowością przyjętą w Uchwale Budżetowej Gminy Stryszów na 2019 rok zawiera załącznik Nr 2. </w:t>
      </w:r>
    </w:p>
    <w:p w:rsidR="00F20C25" w:rsidRDefault="00F20C25" w:rsidP="006477BA">
      <w:r>
        <w:t>Wydatki budżetu ogółem na plan 40 061 217,08 zł, wykonano w wysokości 36 118 588,00 zł tj. w 90,16 % w stosunku do założeń planu rocznego.</w:t>
      </w:r>
    </w:p>
    <w:p w:rsidR="00F20C25" w:rsidRDefault="00F20C25" w:rsidP="006477BA">
      <w:r>
        <w:t>Wydatki bieżące budżetu na plan 28 572 206,77 zł wykonano w wysokości 28 103 106,28</w:t>
      </w:r>
      <w:r w:rsidR="00144D88">
        <w:t xml:space="preserve"> </w:t>
      </w:r>
      <w:r>
        <w:t xml:space="preserve">zł tj. w 98,35 % w stosunku do założeń planu rocznego. </w:t>
      </w:r>
    </w:p>
    <w:p w:rsidR="00F20C25" w:rsidRDefault="00F20C25" w:rsidP="006477BA">
      <w:r>
        <w:t>Wydatki majątkowe budżetu gminy na plan 11 489 010,31 zł wykonano w wysokości 8 015 481,72 zł tj. w 69,77 % w stosunku do założonego planu.</w:t>
      </w:r>
    </w:p>
    <w:p w:rsidR="00F20C25" w:rsidRDefault="00F20C25" w:rsidP="00310758">
      <w:pPr>
        <w:pStyle w:val="Nagwek4"/>
      </w:pPr>
      <w:r>
        <w:t xml:space="preserve">Dział 010 – Rolnictwo i łowiectwo </w:t>
      </w:r>
    </w:p>
    <w:p w:rsidR="00F20C25" w:rsidRPr="00341894" w:rsidRDefault="00F20C25" w:rsidP="00341894">
      <w:pPr>
        <w:pStyle w:val="Nagwek5"/>
      </w:pPr>
      <w:r w:rsidRPr="00341894">
        <w:t xml:space="preserve">01010 Infrastruktura wodociągowa i </w:t>
      </w:r>
      <w:proofErr w:type="spellStart"/>
      <w:r w:rsidRPr="00341894">
        <w:t>sanitacyjna</w:t>
      </w:r>
      <w:proofErr w:type="spellEnd"/>
      <w:r w:rsidRPr="00341894">
        <w:t xml:space="preserve"> wsi</w:t>
      </w:r>
      <w:r w:rsidRPr="00341894">
        <w:rPr>
          <w:i/>
        </w:rPr>
        <w:t xml:space="preserve"> – </w:t>
      </w:r>
      <w:r w:rsidRPr="00341894">
        <w:t>plan 34 889,50 zł wykonano 31 352,17 zł</w:t>
      </w:r>
    </w:p>
    <w:p w:rsidR="00F20C25" w:rsidRPr="00341894" w:rsidRDefault="00F20C25" w:rsidP="00341894">
      <w:pPr>
        <w:rPr>
          <w:rFonts w:cs="Arial"/>
          <w:szCs w:val="22"/>
        </w:rPr>
      </w:pPr>
      <w:r w:rsidRPr="00341894">
        <w:rPr>
          <w:rFonts w:cs="Arial"/>
          <w:szCs w:val="22"/>
        </w:rPr>
        <w:t>W ramach wydatków bieżących poniesiono koszty związane z utrzymaniem ujęć wody w</w:t>
      </w:r>
      <w:r w:rsidR="0083246F">
        <w:rPr>
          <w:rFonts w:cs="Arial"/>
          <w:szCs w:val="22"/>
        </w:rPr>
        <w:t> </w:t>
      </w:r>
      <w:r w:rsidRPr="00341894">
        <w:rPr>
          <w:rFonts w:cs="Arial"/>
          <w:szCs w:val="22"/>
        </w:rPr>
        <w:t>wysokości 464,44 zł.</w:t>
      </w:r>
    </w:p>
    <w:p w:rsidR="00F20C25" w:rsidRPr="00341894" w:rsidRDefault="00F20C25" w:rsidP="00341894">
      <w:pPr>
        <w:rPr>
          <w:rFonts w:cs="Arial"/>
          <w:szCs w:val="22"/>
        </w:rPr>
      </w:pPr>
      <w:r w:rsidRPr="00341894">
        <w:rPr>
          <w:rFonts w:cs="Arial"/>
          <w:szCs w:val="22"/>
        </w:rPr>
        <w:t>W ramach wydatków majątkowych zrealizowano:</w:t>
      </w:r>
    </w:p>
    <w:p w:rsidR="00F20C25" w:rsidRPr="00341894" w:rsidRDefault="00F20C25" w:rsidP="006B7F6D">
      <w:pPr>
        <w:pStyle w:val="Akapitzlist"/>
        <w:numPr>
          <w:ilvl w:val="0"/>
          <w:numId w:val="33"/>
        </w:numPr>
        <w:rPr>
          <w:rFonts w:cs="Arial"/>
          <w:bCs/>
          <w:szCs w:val="22"/>
        </w:rPr>
      </w:pPr>
      <w:r w:rsidRPr="00341894">
        <w:rPr>
          <w:rFonts w:cs="Arial"/>
          <w:bCs/>
          <w:szCs w:val="22"/>
        </w:rPr>
        <w:lastRenderedPageBreak/>
        <w:t xml:space="preserve">Opracowanie dokumentacji projektowej sieci wodociągowej w Leśnicy </w:t>
      </w:r>
      <w:r w:rsidRPr="00341894">
        <w:rPr>
          <w:rFonts w:cs="Arial"/>
          <w:szCs w:val="22"/>
        </w:rPr>
        <w:t>i części</w:t>
      </w:r>
      <w:r w:rsidRPr="00341894">
        <w:rPr>
          <w:rFonts w:cs="Arial"/>
          <w:bCs/>
          <w:szCs w:val="22"/>
        </w:rPr>
        <w:t xml:space="preserve"> Stronia – 22 339,23 zł,</w:t>
      </w:r>
    </w:p>
    <w:p w:rsidR="00F20C25" w:rsidRPr="00341894" w:rsidRDefault="00F20C25" w:rsidP="006B7F6D">
      <w:pPr>
        <w:pStyle w:val="Akapitzlist"/>
        <w:numPr>
          <w:ilvl w:val="0"/>
          <w:numId w:val="33"/>
        </w:numPr>
        <w:rPr>
          <w:rFonts w:cs="Arial"/>
          <w:szCs w:val="22"/>
        </w:rPr>
      </w:pPr>
      <w:r w:rsidRPr="00341894">
        <w:rPr>
          <w:rFonts w:cs="Arial"/>
          <w:bCs/>
          <w:szCs w:val="22"/>
        </w:rPr>
        <w:t xml:space="preserve">Opracowanie dokumentacji projektowej sieci wodociągowej w sołectwie Leśnica </w:t>
      </w:r>
      <w:r w:rsidRPr="00341894">
        <w:rPr>
          <w:rFonts w:cs="Arial"/>
          <w:szCs w:val="22"/>
        </w:rPr>
        <w:t>i części</w:t>
      </w:r>
      <w:r w:rsidRPr="00341894">
        <w:rPr>
          <w:rFonts w:cs="Arial"/>
          <w:bCs/>
          <w:szCs w:val="22"/>
        </w:rPr>
        <w:t xml:space="preserve"> Stronia zabezpieczono kwotę 8 548,50 zł (wydatki niewygasające)</w:t>
      </w:r>
    </w:p>
    <w:p w:rsidR="00F20C25" w:rsidRPr="00341894" w:rsidRDefault="00F20C25" w:rsidP="00341894">
      <w:pPr>
        <w:pStyle w:val="Nagwek5"/>
        <w:rPr>
          <w:rFonts w:eastAsiaTheme="minorHAnsi"/>
        </w:rPr>
      </w:pPr>
      <w:r w:rsidRPr="00341894">
        <w:rPr>
          <w:rFonts w:eastAsiaTheme="minorHAnsi"/>
        </w:rPr>
        <w:t>01030 Izby rolnicze – 4 700,00 zł, wykonanie 4 569,06 zł</w:t>
      </w:r>
    </w:p>
    <w:p w:rsidR="00F20C25" w:rsidRPr="00341894" w:rsidRDefault="00F20C25" w:rsidP="006B7F6D">
      <w:pPr>
        <w:pStyle w:val="Akapitzlist"/>
        <w:numPr>
          <w:ilvl w:val="0"/>
          <w:numId w:val="34"/>
        </w:numPr>
        <w:rPr>
          <w:rFonts w:eastAsiaTheme="minorHAnsi" w:cs="Arial"/>
          <w:szCs w:val="22"/>
        </w:rPr>
      </w:pPr>
      <w:r w:rsidRPr="00341894">
        <w:rPr>
          <w:rFonts w:eastAsiaTheme="minorHAnsi" w:cs="Arial"/>
          <w:szCs w:val="22"/>
        </w:rPr>
        <w:t>Wykonane wydatki bieżące w wysokości 4 569,06 zł związane były z przekazaniem odpisu na Izby Rolnicze z tytułu wpływów z podatku rolnego.</w:t>
      </w:r>
    </w:p>
    <w:p w:rsidR="00F20C25" w:rsidRPr="00341894" w:rsidRDefault="00F20C25" w:rsidP="00341894">
      <w:pPr>
        <w:pStyle w:val="Nagwek5"/>
        <w:rPr>
          <w:rFonts w:eastAsiaTheme="minorHAnsi"/>
        </w:rPr>
      </w:pPr>
      <w:r w:rsidRPr="00341894">
        <w:rPr>
          <w:rFonts w:eastAsiaTheme="minorHAnsi"/>
        </w:rPr>
        <w:t>01095 Pozostała działalność – Plan 279 784,59 zł, wykonano 279 784,00 zł</w:t>
      </w:r>
    </w:p>
    <w:p w:rsidR="00F20C25" w:rsidRPr="00341894" w:rsidRDefault="00F20C25" w:rsidP="006B7F6D">
      <w:pPr>
        <w:pStyle w:val="Akapitzlist"/>
        <w:numPr>
          <w:ilvl w:val="0"/>
          <w:numId w:val="34"/>
        </w:numPr>
        <w:rPr>
          <w:rFonts w:eastAsiaTheme="minorHAnsi" w:cs="Arial"/>
          <w:szCs w:val="22"/>
        </w:rPr>
      </w:pPr>
      <w:r w:rsidRPr="00341894">
        <w:rPr>
          <w:rFonts w:eastAsiaTheme="minorHAnsi" w:cs="Arial"/>
          <w:szCs w:val="22"/>
        </w:rPr>
        <w:t>wydatki bieżące z tytułu zwrotu podatku akcyzowego zawartego w cenie oleju napędowego wykorzystywanego do produkcji rolnej przez rolników oraz pokryto koszty postępowania w sprawie jego zwrotu w wysokości 31 999,59 zł,</w:t>
      </w:r>
    </w:p>
    <w:p w:rsidR="00F20C25" w:rsidRPr="00341894" w:rsidRDefault="00F20C25" w:rsidP="006B7F6D">
      <w:pPr>
        <w:pStyle w:val="Akapitzlist"/>
        <w:numPr>
          <w:ilvl w:val="0"/>
          <w:numId w:val="34"/>
        </w:numPr>
        <w:rPr>
          <w:rFonts w:cs="Arial"/>
          <w:szCs w:val="22"/>
          <w:lang w:bidi="en-US"/>
        </w:rPr>
      </w:pPr>
      <w:r w:rsidRPr="00341894">
        <w:rPr>
          <w:rFonts w:cs="Arial"/>
          <w:szCs w:val="22"/>
        </w:rPr>
        <w:t>w ramach wydatków majątkowych, z udziałem środków z budżetu województwa małopolskiego związanych z wyłączeniem gruntów z produkcji rolnej zmodernizowano drogi:</w:t>
      </w:r>
    </w:p>
    <w:p w:rsidR="00F20C25" w:rsidRPr="00341894" w:rsidRDefault="00F20C25" w:rsidP="006B7F6D">
      <w:pPr>
        <w:pStyle w:val="Akapitzlist"/>
        <w:numPr>
          <w:ilvl w:val="0"/>
          <w:numId w:val="35"/>
        </w:numPr>
        <w:rPr>
          <w:rFonts w:cs="Arial"/>
          <w:bCs/>
          <w:szCs w:val="22"/>
        </w:rPr>
      </w:pPr>
      <w:r w:rsidRPr="00341894">
        <w:rPr>
          <w:rFonts w:cs="Arial"/>
          <w:szCs w:val="22"/>
        </w:rPr>
        <w:t xml:space="preserve">Łękawica „Do Budynku” odcinek dł. 280 m za kwotę 77.984,35 zł, </w:t>
      </w:r>
    </w:p>
    <w:p w:rsidR="00F20C25" w:rsidRPr="00341894" w:rsidRDefault="00F20C25" w:rsidP="006B7F6D">
      <w:pPr>
        <w:pStyle w:val="Akapitzlist"/>
        <w:numPr>
          <w:ilvl w:val="0"/>
          <w:numId w:val="35"/>
        </w:numPr>
        <w:rPr>
          <w:rFonts w:cs="Arial"/>
          <w:bCs/>
          <w:szCs w:val="22"/>
        </w:rPr>
      </w:pPr>
      <w:r w:rsidRPr="00341894">
        <w:rPr>
          <w:rFonts w:cs="Arial"/>
          <w:szCs w:val="22"/>
        </w:rPr>
        <w:t>Stryszów „Do Łabędzia” odcinek dł. 100 m za kwotę 30.952,56 zł,</w:t>
      </w:r>
    </w:p>
    <w:p w:rsidR="00F20C25" w:rsidRPr="00341894" w:rsidRDefault="00F20C25" w:rsidP="006B7F6D">
      <w:pPr>
        <w:pStyle w:val="Akapitzlist"/>
        <w:numPr>
          <w:ilvl w:val="0"/>
          <w:numId w:val="35"/>
        </w:numPr>
        <w:rPr>
          <w:rFonts w:cs="Arial"/>
          <w:bCs/>
          <w:szCs w:val="22"/>
        </w:rPr>
      </w:pPr>
      <w:r w:rsidRPr="00341894">
        <w:rPr>
          <w:rFonts w:cs="Arial"/>
          <w:szCs w:val="22"/>
        </w:rPr>
        <w:t xml:space="preserve">Leśnica „Do </w:t>
      </w:r>
      <w:proofErr w:type="spellStart"/>
      <w:r w:rsidRPr="00341894">
        <w:rPr>
          <w:rFonts w:cs="Arial"/>
          <w:szCs w:val="22"/>
        </w:rPr>
        <w:t>Swachty</w:t>
      </w:r>
      <w:proofErr w:type="spellEnd"/>
      <w:r w:rsidRPr="00341894">
        <w:rPr>
          <w:rFonts w:cs="Arial"/>
          <w:szCs w:val="22"/>
        </w:rPr>
        <w:t>” odcinek dł. 270 m za kwotę 67.955,15 zł</w:t>
      </w:r>
    </w:p>
    <w:p w:rsidR="00F20C25" w:rsidRPr="00341894" w:rsidRDefault="00F20C25" w:rsidP="006B7F6D">
      <w:pPr>
        <w:pStyle w:val="Akapitzlist"/>
        <w:numPr>
          <w:ilvl w:val="0"/>
          <w:numId w:val="35"/>
        </w:numPr>
        <w:rPr>
          <w:rFonts w:cs="Arial"/>
          <w:bCs/>
          <w:szCs w:val="22"/>
        </w:rPr>
      </w:pPr>
      <w:r w:rsidRPr="00341894">
        <w:rPr>
          <w:rFonts w:cs="Arial"/>
          <w:szCs w:val="22"/>
        </w:rPr>
        <w:t>Zakrzów „</w:t>
      </w:r>
      <w:proofErr w:type="spellStart"/>
      <w:r w:rsidRPr="00341894">
        <w:rPr>
          <w:rFonts w:cs="Arial"/>
          <w:szCs w:val="22"/>
        </w:rPr>
        <w:t>Banasiówka</w:t>
      </w:r>
      <w:proofErr w:type="spellEnd"/>
      <w:r w:rsidRPr="00341894">
        <w:rPr>
          <w:rFonts w:cs="Arial"/>
          <w:szCs w:val="22"/>
        </w:rPr>
        <w:t>” odcinek dł. 320 m za kwotę 65.723,75 zł</w:t>
      </w:r>
    </w:p>
    <w:p w:rsidR="00F20C25" w:rsidRPr="00341894" w:rsidRDefault="00F20C25" w:rsidP="00341894">
      <w:pPr>
        <w:rPr>
          <w:rFonts w:cs="Arial"/>
          <w:szCs w:val="22"/>
        </w:rPr>
      </w:pPr>
      <w:r w:rsidRPr="00341894">
        <w:rPr>
          <w:rFonts w:cs="Arial"/>
          <w:szCs w:val="22"/>
        </w:rPr>
        <w:t>Koszty nadzoru inwestorskiego, kosztorysów, wypisów z rejestru gruntów i map – 5.168,60</w:t>
      </w:r>
      <w:r w:rsidR="00304F04">
        <w:rPr>
          <w:rFonts w:cs="Arial"/>
          <w:szCs w:val="22"/>
        </w:rPr>
        <w:t> </w:t>
      </w:r>
      <w:r w:rsidRPr="00341894">
        <w:rPr>
          <w:rFonts w:cs="Arial"/>
          <w:szCs w:val="22"/>
        </w:rPr>
        <w:t>zł.</w:t>
      </w:r>
    </w:p>
    <w:p w:rsidR="00F20C25" w:rsidRPr="00341894" w:rsidRDefault="00F20C25" w:rsidP="00341894">
      <w:pPr>
        <w:pStyle w:val="Nagwek4"/>
      </w:pPr>
      <w:r w:rsidRPr="00341894">
        <w:t>Dział 400 – Wytwarzanie i zaopatrywanie w energie elektryczna, gaz</w:t>
      </w:r>
      <w:r w:rsidR="00144D88">
        <w:t xml:space="preserve"> </w:t>
      </w:r>
      <w:r w:rsidRPr="00341894">
        <w:t>i wodę</w:t>
      </w:r>
    </w:p>
    <w:p w:rsidR="00F20C25" w:rsidRPr="00341894" w:rsidRDefault="00F20C25" w:rsidP="00341894">
      <w:pPr>
        <w:pStyle w:val="Nagwek5"/>
        <w:rPr>
          <w:rFonts w:eastAsiaTheme="minorHAnsi"/>
        </w:rPr>
      </w:pPr>
      <w:r w:rsidRPr="00341894">
        <w:rPr>
          <w:rFonts w:eastAsiaTheme="minorHAnsi"/>
        </w:rPr>
        <w:t>40002 Dostarczanie wody – plan 140 100 zł, wykonano 140 013,46 zł</w:t>
      </w:r>
    </w:p>
    <w:p w:rsidR="00F20C25" w:rsidRPr="00341894" w:rsidRDefault="00F20C25" w:rsidP="00341894">
      <w:pPr>
        <w:rPr>
          <w:rFonts w:cs="Arial"/>
          <w:szCs w:val="22"/>
        </w:rPr>
      </w:pPr>
      <w:r w:rsidRPr="00341894">
        <w:rPr>
          <w:rFonts w:cs="Arial"/>
          <w:szCs w:val="22"/>
        </w:rPr>
        <w:t>Kwota wydatków w całości została przeznaczona na dopłaty do 1 m³ wody, przekazywane spółce komunalnej gminy zgodnie z uchwałą rady gminy.</w:t>
      </w:r>
    </w:p>
    <w:p w:rsidR="00F20C25" w:rsidRPr="00341894" w:rsidRDefault="00F20C25" w:rsidP="00341894">
      <w:pPr>
        <w:pStyle w:val="Nagwek4"/>
        <w:rPr>
          <w:rFonts w:eastAsiaTheme="minorHAnsi"/>
        </w:rPr>
      </w:pPr>
      <w:r w:rsidRPr="00341894">
        <w:rPr>
          <w:rFonts w:eastAsiaTheme="minorHAnsi"/>
        </w:rPr>
        <w:t xml:space="preserve">600 Transport i łączność </w:t>
      </w:r>
    </w:p>
    <w:p w:rsidR="00F20C25" w:rsidRPr="00341894" w:rsidRDefault="00F20C25" w:rsidP="00341894">
      <w:pPr>
        <w:pStyle w:val="Nagwek5"/>
        <w:rPr>
          <w:rFonts w:eastAsiaTheme="minorHAnsi"/>
        </w:rPr>
      </w:pPr>
      <w:r w:rsidRPr="00341894">
        <w:rPr>
          <w:rFonts w:eastAsiaTheme="minorHAnsi"/>
        </w:rPr>
        <w:t>60014 Drogi publiczne powiatowe – plan 270 700 zł, wykonano 270 691,44 zł</w:t>
      </w:r>
    </w:p>
    <w:p w:rsidR="00F20C25" w:rsidRPr="00341894" w:rsidRDefault="00F20C25" w:rsidP="00341894">
      <w:pPr>
        <w:rPr>
          <w:rFonts w:cs="Arial"/>
          <w:bCs/>
          <w:szCs w:val="22"/>
        </w:rPr>
      </w:pPr>
      <w:r w:rsidRPr="00341894">
        <w:rPr>
          <w:rFonts w:cs="Arial"/>
          <w:bCs/>
          <w:szCs w:val="22"/>
        </w:rPr>
        <w:t>Z udziałem pomocy finansowej udzielonej Powiatowi wadowickiemu przez Gminę Stryszów zrealizowano następujące zadania przy drogach powiatowych:</w:t>
      </w:r>
    </w:p>
    <w:p w:rsidR="00F20C25" w:rsidRPr="00341894" w:rsidRDefault="00F20C25" w:rsidP="006B7F6D">
      <w:pPr>
        <w:pStyle w:val="Akapitzlist"/>
        <w:numPr>
          <w:ilvl w:val="0"/>
          <w:numId w:val="36"/>
        </w:numPr>
        <w:rPr>
          <w:rFonts w:cs="Arial"/>
          <w:bCs/>
          <w:szCs w:val="22"/>
        </w:rPr>
      </w:pPr>
      <w:r w:rsidRPr="00341894">
        <w:rPr>
          <w:rFonts w:cs="Arial"/>
          <w:bCs/>
          <w:szCs w:val="22"/>
        </w:rPr>
        <w:t>Chodnik w Zakrzowie od Szkoły w stronę Dworu Se</w:t>
      </w:r>
      <w:r w:rsidR="0016117A">
        <w:rPr>
          <w:rFonts w:cs="Arial"/>
          <w:bCs/>
          <w:szCs w:val="22"/>
        </w:rPr>
        <w:t>nator za kwotę 270.263,17 zł, w </w:t>
      </w:r>
      <w:r w:rsidRPr="00341894">
        <w:rPr>
          <w:rFonts w:cs="Arial"/>
          <w:bCs/>
          <w:szCs w:val="22"/>
        </w:rPr>
        <w:t>tym udział gminy 135.131,58 zł;</w:t>
      </w:r>
    </w:p>
    <w:p w:rsidR="00F20C25" w:rsidRPr="00341894" w:rsidRDefault="00F20C25" w:rsidP="006B7F6D">
      <w:pPr>
        <w:pStyle w:val="Akapitzlist"/>
        <w:numPr>
          <w:ilvl w:val="0"/>
          <w:numId w:val="36"/>
        </w:numPr>
        <w:rPr>
          <w:rFonts w:cs="Arial"/>
          <w:bCs/>
          <w:szCs w:val="22"/>
        </w:rPr>
      </w:pPr>
      <w:r w:rsidRPr="00341894">
        <w:rPr>
          <w:rFonts w:cs="Arial"/>
          <w:bCs/>
          <w:szCs w:val="22"/>
        </w:rPr>
        <w:t>Chodnik w Stroniu na odcinku w kierunku Leśnicy za kwotę 271.119,72 zł, w tym udział gminy 135.559,86 zł.</w:t>
      </w:r>
    </w:p>
    <w:p w:rsidR="00F20C25" w:rsidRPr="00341894" w:rsidRDefault="00F20C25" w:rsidP="00341894">
      <w:pPr>
        <w:pStyle w:val="Nagwek5"/>
        <w:rPr>
          <w:rFonts w:eastAsiaTheme="minorHAnsi"/>
        </w:rPr>
      </w:pPr>
      <w:r w:rsidRPr="00341894">
        <w:rPr>
          <w:rFonts w:eastAsiaTheme="minorHAnsi"/>
        </w:rPr>
        <w:t>60016 Drogi publiczne gminne – plan 853 421,26 zł, wykonano 822 157,69 zł</w:t>
      </w:r>
    </w:p>
    <w:p w:rsidR="00F20C25" w:rsidRPr="00341894" w:rsidRDefault="00F20C25" w:rsidP="00341894">
      <w:pPr>
        <w:rPr>
          <w:rFonts w:cs="Arial"/>
          <w:szCs w:val="22"/>
        </w:rPr>
      </w:pPr>
      <w:r w:rsidRPr="00341894">
        <w:rPr>
          <w:rFonts w:cs="Arial"/>
          <w:szCs w:val="22"/>
        </w:rPr>
        <w:lastRenderedPageBreak/>
        <w:t>Wykonano remonty oraz bieżące utrzymanie dróg gminnych, w tym m.in. zimowe utrzymanie dróg gminnych, remonty cząstkowe nawierzchni dróg, zakup i transport kruszywa i</w:t>
      </w:r>
      <w:r w:rsidR="0016117A">
        <w:rPr>
          <w:rFonts w:cs="Arial"/>
          <w:szCs w:val="22"/>
        </w:rPr>
        <w:t> </w:t>
      </w:r>
      <w:r w:rsidRPr="00341894">
        <w:rPr>
          <w:rFonts w:cs="Arial"/>
          <w:szCs w:val="22"/>
        </w:rPr>
        <w:t>materiałów budowlanych, wykoszenie traw przy drogach.</w:t>
      </w:r>
    </w:p>
    <w:p w:rsidR="00F20C25" w:rsidRPr="00341894" w:rsidRDefault="00F20C25" w:rsidP="006B7F6D">
      <w:pPr>
        <w:pStyle w:val="Akapitzlist"/>
        <w:numPr>
          <w:ilvl w:val="0"/>
          <w:numId w:val="37"/>
        </w:numPr>
        <w:rPr>
          <w:rFonts w:cs="Arial"/>
          <w:szCs w:val="22"/>
        </w:rPr>
      </w:pPr>
      <w:r w:rsidRPr="00341894">
        <w:rPr>
          <w:rFonts w:cs="Arial"/>
          <w:szCs w:val="22"/>
        </w:rPr>
        <w:t xml:space="preserve">Zimowe utrzymanie dróg – 162.116,20 zł, w tym: usługa </w:t>
      </w:r>
      <w:proofErr w:type="spellStart"/>
      <w:r w:rsidRPr="00341894">
        <w:rPr>
          <w:rFonts w:cs="Arial"/>
          <w:szCs w:val="22"/>
        </w:rPr>
        <w:t>zud</w:t>
      </w:r>
      <w:proofErr w:type="spellEnd"/>
      <w:r w:rsidRPr="00341894">
        <w:rPr>
          <w:rFonts w:cs="Arial"/>
          <w:szCs w:val="22"/>
        </w:rPr>
        <w:t xml:space="preserve">, zakup i rozwiezienie materiałów do likwidacji śliskości, obsługa monitoringu </w:t>
      </w:r>
      <w:proofErr w:type="spellStart"/>
      <w:r w:rsidRPr="00341894">
        <w:rPr>
          <w:rFonts w:cs="Arial"/>
          <w:szCs w:val="22"/>
        </w:rPr>
        <w:t>gps</w:t>
      </w:r>
      <w:proofErr w:type="spellEnd"/>
      <w:r w:rsidRPr="00341894">
        <w:rPr>
          <w:rFonts w:cs="Arial"/>
          <w:szCs w:val="22"/>
        </w:rPr>
        <w:t>;</w:t>
      </w:r>
    </w:p>
    <w:p w:rsidR="00F20C25" w:rsidRPr="00341894" w:rsidRDefault="00F20C25" w:rsidP="006B7F6D">
      <w:pPr>
        <w:pStyle w:val="Akapitzlist"/>
        <w:numPr>
          <w:ilvl w:val="0"/>
          <w:numId w:val="37"/>
        </w:numPr>
        <w:rPr>
          <w:rFonts w:cs="Arial"/>
          <w:szCs w:val="22"/>
        </w:rPr>
      </w:pPr>
      <w:r w:rsidRPr="00341894">
        <w:rPr>
          <w:rFonts w:cs="Arial"/>
          <w:szCs w:val="22"/>
        </w:rPr>
        <w:t>Wykaszanie traw przy drogach i na działkach gminnych – 12.830,40 zł</w:t>
      </w:r>
    </w:p>
    <w:p w:rsidR="00F20C25" w:rsidRPr="00341894" w:rsidRDefault="00F20C25" w:rsidP="006B7F6D">
      <w:pPr>
        <w:pStyle w:val="Akapitzlist"/>
        <w:numPr>
          <w:ilvl w:val="0"/>
          <w:numId w:val="37"/>
        </w:numPr>
        <w:rPr>
          <w:rFonts w:cs="Arial"/>
          <w:szCs w:val="22"/>
        </w:rPr>
      </w:pPr>
      <w:r w:rsidRPr="00341894">
        <w:rPr>
          <w:rFonts w:cs="Arial"/>
          <w:szCs w:val="22"/>
        </w:rPr>
        <w:t>Wiata przystankowa w Stroniu – 6.273,00 zł</w:t>
      </w:r>
    </w:p>
    <w:p w:rsidR="00F20C25" w:rsidRPr="00341894" w:rsidRDefault="00F20C25" w:rsidP="006B7F6D">
      <w:pPr>
        <w:pStyle w:val="Akapitzlist"/>
        <w:numPr>
          <w:ilvl w:val="0"/>
          <w:numId w:val="37"/>
        </w:numPr>
        <w:rPr>
          <w:rFonts w:cs="Arial"/>
          <w:szCs w:val="22"/>
        </w:rPr>
      </w:pPr>
      <w:r w:rsidRPr="00341894">
        <w:rPr>
          <w:rFonts w:cs="Arial"/>
          <w:szCs w:val="22"/>
        </w:rPr>
        <w:t xml:space="preserve">Wymiana szyb na wiatach przystankowych – 2.712,15 zł </w:t>
      </w:r>
    </w:p>
    <w:p w:rsidR="00F20C25" w:rsidRPr="00341894" w:rsidRDefault="00F20C25" w:rsidP="006B7F6D">
      <w:pPr>
        <w:pStyle w:val="Akapitzlist"/>
        <w:numPr>
          <w:ilvl w:val="0"/>
          <w:numId w:val="37"/>
        </w:numPr>
        <w:rPr>
          <w:rFonts w:cs="Arial"/>
          <w:szCs w:val="22"/>
        </w:rPr>
      </w:pPr>
      <w:r w:rsidRPr="00341894">
        <w:rPr>
          <w:rFonts w:cs="Arial"/>
          <w:szCs w:val="22"/>
        </w:rPr>
        <w:t>Zakup masy asfaltowej na zimno – 9.188,10 zł</w:t>
      </w:r>
    </w:p>
    <w:p w:rsidR="00F20C25" w:rsidRPr="00341894" w:rsidRDefault="00F20C25" w:rsidP="006B7F6D">
      <w:pPr>
        <w:pStyle w:val="Akapitzlist"/>
        <w:numPr>
          <w:ilvl w:val="0"/>
          <w:numId w:val="37"/>
        </w:numPr>
        <w:rPr>
          <w:rFonts w:cs="Arial"/>
          <w:szCs w:val="22"/>
        </w:rPr>
      </w:pPr>
      <w:r w:rsidRPr="00341894">
        <w:rPr>
          <w:rFonts w:cs="Arial"/>
          <w:szCs w:val="22"/>
        </w:rPr>
        <w:t xml:space="preserve">Remonty cząstkowe dróg </w:t>
      </w:r>
      <w:proofErr w:type="spellStart"/>
      <w:r w:rsidRPr="00341894">
        <w:rPr>
          <w:rFonts w:cs="Arial"/>
          <w:szCs w:val="22"/>
        </w:rPr>
        <w:t>remonterem</w:t>
      </w:r>
      <w:proofErr w:type="spellEnd"/>
      <w:r w:rsidRPr="00341894">
        <w:rPr>
          <w:rFonts w:cs="Arial"/>
          <w:szCs w:val="22"/>
        </w:rPr>
        <w:t xml:space="preserve"> – 29.520,00 zł</w:t>
      </w:r>
    </w:p>
    <w:p w:rsidR="00F20C25" w:rsidRPr="00341894" w:rsidRDefault="00F20C25" w:rsidP="006B7F6D">
      <w:pPr>
        <w:pStyle w:val="Akapitzlist"/>
        <w:numPr>
          <w:ilvl w:val="0"/>
          <w:numId w:val="37"/>
        </w:numPr>
        <w:rPr>
          <w:rFonts w:cs="Arial"/>
          <w:szCs w:val="22"/>
        </w:rPr>
      </w:pPr>
      <w:r w:rsidRPr="00341894">
        <w:rPr>
          <w:rFonts w:cs="Arial"/>
          <w:szCs w:val="22"/>
        </w:rPr>
        <w:t>Remont drogi Łękawica „Podgaje” – 42.657,73 zł</w:t>
      </w:r>
    </w:p>
    <w:p w:rsidR="00F20C25" w:rsidRPr="00341894" w:rsidRDefault="00F20C25" w:rsidP="006B7F6D">
      <w:pPr>
        <w:pStyle w:val="Akapitzlist"/>
        <w:numPr>
          <w:ilvl w:val="0"/>
          <w:numId w:val="37"/>
        </w:numPr>
        <w:rPr>
          <w:rFonts w:cs="Arial"/>
          <w:szCs w:val="22"/>
        </w:rPr>
      </w:pPr>
      <w:r w:rsidRPr="00341894">
        <w:rPr>
          <w:rFonts w:cs="Arial"/>
          <w:szCs w:val="22"/>
        </w:rPr>
        <w:t xml:space="preserve">Remont drogi Stronie „Za Górą” – 26.485,77 zł </w:t>
      </w:r>
    </w:p>
    <w:p w:rsidR="00F20C25" w:rsidRPr="00341894" w:rsidRDefault="00F20C25" w:rsidP="006B7F6D">
      <w:pPr>
        <w:pStyle w:val="Akapitzlist"/>
        <w:numPr>
          <w:ilvl w:val="0"/>
          <w:numId w:val="37"/>
        </w:numPr>
        <w:rPr>
          <w:rFonts w:cs="Arial"/>
          <w:szCs w:val="22"/>
        </w:rPr>
      </w:pPr>
      <w:r w:rsidRPr="00341894">
        <w:rPr>
          <w:rFonts w:cs="Arial"/>
          <w:szCs w:val="22"/>
        </w:rPr>
        <w:t>Renowacja rowów – 48.569,70 zł</w:t>
      </w:r>
    </w:p>
    <w:p w:rsidR="00F20C25" w:rsidRPr="00341894" w:rsidRDefault="00F20C25" w:rsidP="006B7F6D">
      <w:pPr>
        <w:pStyle w:val="Akapitzlist"/>
        <w:numPr>
          <w:ilvl w:val="0"/>
          <w:numId w:val="37"/>
        </w:numPr>
        <w:rPr>
          <w:rFonts w:cs="Arial"/>
          <w:szCs w:val="22"/>
        </w:rPr>
      </w:pPr>
      <w:r w:rsidRPr="00341894">
        <w:rPr>
          <w:rFonts w:cs="Arial"/>
          <w:szCs w:val="22"/>
        </w:rPr>
        <w:t>Zjazd z drogi „</w:t>
      </w:r>
      <w:proofErr w:type="spellStart"/>
      <w:r w:rsidRPr="00341894">
        <w:rPr>
          <w:rFonts w:cs="Arial"/>
          <w:szCs w:val="22"/>
        </w:rPr>
        <w:t>Zadziele</w:t>
      </w:r>
      <w:proofErr w:type="spellEnd"/>
      <w:r w:rsidRPr="00341894">
        <w:rPr>
          <w:rFonts w:cs="Arial"/>
          <w:szCs w:val="22"/>
        </w:rPr>
        <w:t>” w Łękawicy – 950,00 zł</w:t>
      </w:r>
    </w:p>
    <w:p w:rsidR="00F20C25" w:rsidRPr="00341894" w:rsidRDefault="00F20C25" w:rsidP="006B7F6D">
      <w:pPr>
        <w:pStyle w:val="Akapitzlist"/>
        <w:numPr>
          <w:ilvl w:val="0"/>
          <w:numId w:val="37"/>
        </w:numPr>
        <w:rPr>
          <w:rFonts w:cs="Arial"/>
          <w:szCs w:val="22"/>
        </w:rPr>
      </w:pPr>
      <w:r w:rsidRPr="00341894">
        <w:rPr>
          <w:rFonts w:cs="Arial"/>
          <w:szCs w:val="22"/>
        </w:rPr>
        <w:t>Zakup kruszywa do remontów dróg – 8.141,16 zł</w:t>
      </w:r>
    </w:p>
    <w:p w:rsidR="00F20C25" w:rsidRPr="00341894" w:rsidRDefault="00F20C25" w:rsidP="006B7F6D">
      <w:pPr>
        <w:pStyle w:val="Akapitzlist"/>
        <w:numPr>
          <w:ilvl w:val="0"/>
          <w:numId w:val="37"/>
        </w:numPr>
        <w:rPr>
          <w:rFonts w:cs="Arial"/>
          <w:szCs w:val="22"/>
        </w:rPr>
      </w:pPr>
      <w:r w:rsidRPr="00341894">
        <w:rPr>
          <w:rFonts w:cs="Arial"/>
          <w:szCs w:val="22"/>
        </w:rPr>
        <w:t>Zakup koryt i rur – 24.190,59 zł</w:t>
      </w:r>
    </w:p>
    <w:p w:rsidR="00F20C25" w:rsidRPr="00341894" w:rsidRDefault="00F20C25" w:rsidP="006B7F6D">
      <w:pPr>
        <w:pStyle w:val="Akapitzlist"/>
        <w:numPr>
          <w:ilvl w:val="0"/>
          <w:numId w:val="37"/>
        </w:numPr>
        <w:rPr>
          <w:rFonts w:cs="Arial"/>
          <w:szCs w:val="22"/>
        </w:rPr>
      </w:pPr>
      <w:r w:rsidRPr="00341894">
        <w:rPr>
          <w:rFonts w:cs="Arial"/>
          <w:szCs w:val="22"/>
        </w:rPr>
        <w:t>Remont drogi Leśnica „Pustki” – 10.934,70 zł</w:t>
      </w:r>
    </w:p>
    <w:p w:rsidR="00F20C25" w:rsidRPr="00341894" w:rsidRDefault="00F20C25" w:rsidP="006B7F6D">
      <w:pPr>
        <w:pStyle w:val="Akapitzlist"/>
        <w:numPr>
          <w:ilvl w:val="0"/>
          <w:numId w:val="37"/>
        </w:numPr>
        <w:rPr>
          <w:rFonts w:cs="Arial"/>
          <w:szCs w:val="22"/>
        </w:rPr>
      </w:pPr>
      <w:r w:rsidRPr="00341894">
        <w:rPr>
          <w:rFonts w:cs="Arial"/>
          <w:szCs w:val="22"/>
        </w:rPr>
        <w:t>Wymiana barier w Stryszowie k. kaplicy – 836,40 zł</w:t>
      </w:r>
    </w:p>
    <w:p w:rsidR="00F20C25" w:rsidRPr="00341894" w:rsidRDefault="00F20C25" w:rsidP="006B7F6D">
      <w:pPr>
        <w:pStyle w:val="Akapitzlist"/>
        <w:numPr>
          <w:ilvl w:val="0"/>
          <w:numId w:val="37"/>
        </w:numPr>
        <w:rPr>
          <w:rFonts w:cs="Arial"/>
          <w:szCs w:val="22"/>
        </w:rPr>
      </w:pPr>
      <w:r w:rsidRPr="00341894">
        <w:rPr>
          <w:rFonts w:cs="Arial"/>
          <w:szCs w:val="22"/>
        </w:rPr>
        <w:t>Kraty przejazdowe – 4.660,85 zł</w:t>
      </w:r>
    </w:p>
    <w:p w:rsidR="00F20C25" w:rsidRPr="00341894" w:rsidRDefault="00F20C25" w:rsidP="006B7F6D">
      <w:pPr>
        <w:pStyle w:val="Akapitzlist"/>
        <w:numPr>
          <w:ilvl w:val="0"/>
          <w:numId w:val="37"/>
        </w:numPr>
        <w:rPr>
          <w:rFonts w:cs="Arial"/>
          <w:szCs w:val="22"/>
        </w:rPr>
      </w:pPr>
      <w:r w:rsidRPr="00341894">
        <w:rPr>
          <w:rFonts w:cs="Arial"/>
          <w:szCs w:val="22"/>
        </w:rPr>
        <w:t>Lustra i znaki drogowe – 8.973,85 zł</w:t>
      </w:r>
    </w:p>
    <w:p w:rsidR="00F20C25" w:rsidRPr="00341894" w:rsidRDefault="00F20C25" w:rsidP="006B7F6D">
      <w:pPr>
        <w:pStyle w:val="Akapitzlist"/>
        <w:numPr>
          <w:ilvl w:val="0"/>
          <w:numId w:val="37"/>
        </w:numPr>
        <w:rPr>
          <w:rFonts w:cs="Arial"/>
          <w:szCs w:val="22"/>
        </w:rPr>
      </w:pPr>
      <w:r w:rsidRPr="00341894">
        <w:rPr>
          <w:rFonts w:cs="Arial"/>
          <w:szCs w:val="22"/>
        </w:rPr>
        <w:t>Oznakowanie dróg w Łękawicy – 4.550,00 zł</w:t>
      </w:r>
    </w:p>
    <w:p w:rsidR="00F20C25" w:rsidRPr="00341894" w:rsidRDefault="00F20C25" w:rsidP="006B7F6D">
      <w:pPr>
        <w:pStyle w:val="Akapitzlist"/>
        <w:numPr>
          <w:ilvl w:val="0"/>
          <w:numId w:val="37"/>
        </w:numPr>
        <w:rPr>
          <w:rFonts w:cs="Arial"/>
          <w:szCs w:val="22"/>
        </w:rPr>
      </w:pPr>
      <w:r w:rsidRPr="00341894">
        <w:rPr>
          <w:rFonts w:cs="Arial"/>
          <w:szCs w:val="22"/>
        </w:rPr>
        <w:t>Mijanka przy drodze Łękawica „</w:t>
      </w:r>
      <w:proofErr w:type="spellStart"/>
      <w:r w:rsidRPr="00341894">
        <w:rPr>
          <w:rFonts w:cs="Arial"/>
          <w:szCs w:val="22"/>
        </w:rPr>
        <w:t>Zadziele</w:t>
      </w:r>
      <w:proofErr w:type="spellEnd"/>
      <w:r w:rsidRPr="00341894">
        <w:rPr>
          <w:rFonts w:cs="Arial"/>
          <w:szCs w:val="22"/>
        </w:rPr>
        <w:t>” – 700,00 zł</w:t>
      </w:r>
    </w:p>
    <w:p w:rsidR="00F20C25" w:rsidRPr="00341894" w:rsidRDefault="00F20C25" w:rsidP="006B7F6D">
      <w:pPr>
        <w:pStyle w:val="Akapitzlist"/>
        <w:numPr>
          <w:ilvl w:val="0"/>
          <w:numId w:val="37"/>
        </w:numPr>
        <w:rPr>
          <w:rFonts w:cs="Arial"/>
          <w:szCs w:val="22"/>
        </w:rPr>
      </w:pPr>
      <w:r w:rsidRPr="00341894">
        <w:rPr>
          <w:rFonts w:cs="Arial"/>
          <w:szCs w:val="22"/>
        </w:rPr>
        <w:t>Bariera na moście w Zakrzowie „</w:t>
      </w:r>
      <w:proofErr w:type="spellStart"/>
      <w:r w:rsidRPr="00341894">
        <w:rPr>
          <w:rFonts w:cs="Arial"/>
          <w:szCs w:val="22"/>
        </w:rPr>
        <w:t>Banasiówka</w:t>
      </w:r>
      <w:proofErr w:type="spellEnd"/>
      <w:r w:rsidRPr="00341894">
        <w:rPr>
          <w:rFonts w:cs="Arial"/>
          <w:szCs w:val="22"/>
        </w:rPr>
        <w:t>” – 2.147,58 zł</w:t>
      </w:r>
    </w:p>
    <w:p w:rsidR="00F20C25" w:rsidRPr="00341894" w:rsidRDefault="00F20C25" w:rsidP="006B7F6D">
      <w:pPr>
        <w:pStyle w:val="Akapitzlist"/>
        <w:numPr>
          <w:ilvl w:val="0"/>
          <w:numId w:val="37"/>
        </w:numPr>
        <w:rPr>
          <w:rFonts w:cs="Arial"/>
          <w:szCs w:val="22"/>
        </w:rPr>
      </w:pPr>
      <w:r w:rsidRPr="00341894">
        <w:rPr>
          <w:rFonts w:cs="Arial"/>
          <w:szCs w:val="22"/>
        </w:rPr>
        <w:t>Projekty, dokumentacje, kosztorysy, wypisy z rejestru gruntów, mapy – 7.377,00 zł</w:t>
      </w:r>
    </w:p>
    <w:p w:rsidR="00F20C25" w:rsidRPr="00341894" w:rsidRDefault="00F20C25" w:rsidP="006B7F6D">
      <w:pPr>
        <w:pStyle w:val="Akapitzlist"/>
        <w:numPr>
          <w:ilvl w:val="0"/>
          <w:numId w:val="37"/>
        </w:numPr>
        <w:rPr>
          <w:rFonts w:cs="Arial"/>
          <w:szCs w:val="22"/>
        </w:rPr>
      </w:pPr>
      <w:r w:rsidRPr="00341894">
        <w:rPr>
          <w:rFonts w:cs="Arial"/>
          <w:szCs w:val="22"/>
        </w:rPr>
        <w:t xml:space="preserve">Projekt organizacji ruchu i oznakowanie w Dąbrówce – 3.936,00 zł </w:t>
      </w:r>
    </w:p>
    <w:p w:rsidR="00F20C25" w:rsidRPr="00341894" w:rsidRDefault="00F20C25" w:rsidP="006B7F6D">
      <w:pPr>
        <w:pStyle w:val="Akapitzlist"/>
        <w:numPr>
          <w:ilvl w:val="0"/>
          <w:numId w:val="37"/>
        </w:numPr>
        <w:rPr>
          <w:rFonts w:cs="Arial"/>
          <w:szCs w:val="22"/>
        </w:rPr>
      </w:pPr>
      <w:r w:rsidRPr="00341894">
        <w:rPr>
          <w:rFonts w:cs="Arial"/>
          <w:szCs w:val="22"/>
        </w:rPr>
        <w:t>Transport materiałów – 24.461,10 zł</w:t>
      </w:r>
    </w:p>
    <w:p w:rsidR="00F20C25" w:rsidRPr="00341894" w:rsidRDefault="00F20C25" w:rsidP="006B7F6D">
      <w:pPr>
        <w:pStyle w:val="Akapitzlist"/>
        <w:numPr>
          <w:ilvl w:val="0"/>
          <w:numId w:val="37"/>
        </w:numPr>
        <w:rPr>
          <w:rFonts w:cs="Arial"/>
          <w:szCs w:val="22"/>
        </w:rPr>
      </w:pPr>
      <w:r w:rsidRPr="00341894">
        <w:rPr>
          <w:rFonts w:cs="Arial"/>
          <w:szCs w:val="22"/>
        </w:rPr>
        <w:t>Remont drogi Stryszów „Potoczek do torów” – 9.225,00 zł</w:t>
      </w:r>
    </w:p>
    <w:p w:rsidR="00F20C25" w:rsidRPr="00341894" w:rsidRDefault="00F20C25" w:rsidP="006B7F6D">
      <w:pPr>
        <w:pStyle w:val="Akapitzlist"/>
        <w:numPr>
          <w:ilvl w:val="0"/>
          <w:numId w:val="37"/>
        </w:numPr>
        <w:rPr>
          <w:rFonts w:cs="Arial"/>
          <w:szCs w:val="22"/>
        </w:rPr>
      </w:pPr>
      <w:r w:rsidRPr="00341894">
        <w:rPr>
          <w:rFonts w:cs="Arial"/>
          <w:szCs w:val="22"/>
        </w:rPr>
        <w:t>Umocnienie rowów korytami – 10.050,00 zł</w:t>
      </w:r>
    </w:p>
    <w:p w:rsidR="00F20C25" w:rsidRPr="00341894" w:rsidRDefault="00F20C25" w:rsidP="006B7F6D">
      <w:pPr>
        <w:pStyle w:val="Akapitzlist"/>
        <w:numPr>
          <w:ilvl w:val="0"/>
          <w:numId w:val="37"/>
        </w:numPr>
        <w:rPr>
          <w:rFonts w:cs="Arial"/>
          <w:szCs w:val="22"/>
        </w:rPr>
      </w:pPr>
      <w:r w:rsidRPr="00341894">
        <w:rPr>
          <w:rFonts w:cs="Arial"/>
          <w:szCs w:val="22"/>
        </w:rPr>
        <w:t>Montaż progu zwalniającego w Łękawicy – 2.000 zł</w:t>
      </w:r>
    </w:p>
    <w:p w:rsidR="00F20C25" w:rsidRPr="00341894" w:rsidRDefault="00F20C25" w:rsidP="00341894">
      <w:pPr>
        <w:rPr>
          <w:rFonts w:cs="Arial"/>
          <w:szCs w:val="22"/>
        </w:rPr>
      </w:pPr>
      <w:r w:rsidRPr="00341894">
        <w:rPr>
          <w:rFonts w:cs="Arial"/>
          <w:szCs w:val="22"/>
        </w:rPr>
        <w:t>W ramach wydatków majątkowych zrealizowano następujące zadania:</w:t>
      </w:r>
    </w:p>
    <w:p w:rsidR="00F20C25" w:rsidRPr="00341894" w:rsidRDefault="00F20C25" w:rsidP="006B7F6D">
      <w:pPr>
        <w:pStyle w:val="Akapitzlist"/>
        <w:numPr>
          <w:ilvl w:val="0"/>
          <w:numId w:val="38"/>
        </w:numPr>
        <w:rPr>
          <w:rFonts w:cs="Arial"/>
          <w:szCs w:val="22"/>
        </w:rPr>
      </w:pPr>
      <w:r w:rsidRPr="00341894">
        <w:rPr>
          <w:rFonts w:cs="Arial"/>
          <w:szCs w:val="22"/>
        </w:rPr>
        <w:t>Chodnik w Dąbrówce – 19.447,90 zł</w:t>
      </w:r>
    </w:p>
    <w:p w:rsidR="00F20C25" w:rsidRPr="00341894" w:rsidRDefault="00F20C25" w:rsidP="006B7F6D">
      <w:pPr>
        <w:pStyle w:val="Akapitzlist"/>
        <w:numPr>
          <w:ilvl w:val="0"/>
          <w:numId w:val="38"/>
        </w:numPr>
        <w:rPr>
          <w:rFonts w:cs="Arial"/>
          <w:szCs w:val="22"/>
        </w:rPr>
      </w:pPr>
      <w:r w:rsidRPr="00341894">
        <w:rPr>
          <w:rFonts w:cs="Arial"/>
          <w:szCs w:val="22"/>
        </w:rPr>
        <w:t>Chodnik w Łękawicy – 23.590,00 zł</w:t>
      </w:r>
    </w:p>
    <w:p w:rsidR="00F20C25" w:rsidRPr="00341894" w:rsidRDefault="00F20C25" w:rsidP="006B7F6D">
      <w:pPr>
        <w:pStyle w:val="Akapitzlist"/>
        <w:numPr>
          <w:ilvl w:val="0"/>
          <w:numId w:val="38"/>
        </w:numPr>
        <w:rPr>
          <w:rFonts w:cs="Arial"/>
          <w:szCs w:val="22"/>
        </w:rPr>
      </w:pPr>
      <w:r w:rsidRPr="00341894">
        <w:rPr>
          <w:rFonts w:cs="Arial"/>
          <w:szCs w:val="22"/>
        </w:rPr>
        <w:t>Droga Graniczna Stryszów/Zakrzów 12.675,98 zł</w:t>
      </w:r>
    </w:p>
    <w:p w:rsidR="00F20C25" w:rsidRPr="00341894" w:rsidRDefault="00F20C25" w:rsidP="006B7F6D">
      <w:pPr>
        <w:pStyle w:val="Akapitzlist"/>
        <w:numPr>
          <w:ilvl w:val="0"/>
          <w:numId w:val="38"/>
        </w:numPr>
        <w:rPr>
          <w:rFonts w:cs="Arial"/>
          <w:szCs w:val="22"/>
        </w:rPr>
      </w:pPr>
      <w:r w:rsidRPr="00341894">
        <w:rPr>
          <w:rFonts w:cs="Arial"/>
          <w:szCs w:val="22"/>
        </w:rPr>
        <w:t>Droga Stronie „Za Wiaduktem” - 15.634,53 zł</w:t>
      </w:r>
    </w:p>
    <w:p w:rsidR="00F20C25" w:rsidRPr="00341894" w:rsidRDefault="00F20C25" w:rsidP="006B7F6D">
      <w:pPr>
        <w:pStyle w:val="Akapitzlist"/>
        <w:numPr>
          <w:ilvl w:val="0"/>
          <w:numId w:val="38"/>
        </w:numPr>
        <w:rPr>
          <w:rFonts w:cs="Arial"/>
          <w:szCs w:val="22"/>
        </w:rPr>
      </w:pPr>
      <w:r w:rsidRPr="00341894">
        <w:rPr>
          <w:rFonts w:cs="Arial"/>
          <w:szCs w:val="22"/>
        </w:rPr>
        <w:t>Droga Stryszów „Rdzawki” - 20.324,89 zł</w:t>
      </w:r>
    </w:p>
    <w:p w:rsidR="00F20C25" w:rsidRPr="00341894" w:rsidRDefault="00F20C25" w:rsidP="006B7F6D">
      <w:pPr>
        <w:pStyle w:val="Akapitzlist"/>
        <w:numPr>
          <w:ilvl w:val="0"/>
          <w:numId w:val="38"/>
        </w:numPr>
        <w:rPr>
          <w:rFonts w:cs="Arial"/>
          <w:szCs w:val="22"/>
        </w:rPr>
      </w:pPr>
      <w:r w:rsidRPr="00341894">
        <w:rPr>
          <w:rFonts w:cs="Arial"/>
          <w:szCs w:val="22"/>
        </w:rPr>
        <w:t>Droga Leśnica „Pustki” – 13.800,80 zł</w:t>
      </w:r>
    </w:p>
    <w:p w:rsidR="00F20C25" w:rsidRPr="00341894" w:rsidRDefault="00F20C25" w:rsidP="006B7F6D">
      <w:pPr>
        <w:pStyle w:val="Akapitzlist"/>
        <w:numPr>
          <w:ilvl w:val="0"/>
          <w:numId w:val="38"/>
        </w:numPr>
        <w:rPr>
          <w:rFonts w:cs="Arial"/>
          <w:szCs w:val="22"/>
        </w:rPr>
      </w:pPr>
      <w:r w:rsidRPr="00341894">
        <w:rPr>
          <w:rFonts w:cs="Arial"/>
          <w:szCs w:val="22"/>
        </w:rPr>
        <w:t>Droga Stryszów „Chełm Do P. Leśniowskiej” – 7.600,00 zł</w:t>
      </w:r>
    </w:p>
    <w:p w:rsidR="00F20C25" w:rsidRPr="00341894" w:rsidRDefault="00F20C25" w:rsidP="006B7F6D">
      <w:pPr>
        <w:pStyle w:val="Akapitzlist"/>
        <w:numPr>
          <w:ilvl w:val="0"/>
          <w:numId w:val="38"/>
        </w:numPr>
        <w:rPr>
          <w:rFonts w:cs="Arial"/>
          <w:szCs w:val="22"/>
        </w:rPr>
      </w:pPr>
      <w:r w:rsidRPr="00341894">
        <w:rPr>
          <w:rFonts w:cs="Arial"/>
          <w:szCs w:val="22"/>
        </w:rPr>
        <w:t>Droga Stryszów „Rzeczki” – 16.027,39 zł</w:t>
      </w:r>
    </w:p>
    <w:p w:rsidR="00F20C25" w:rsidRPr="00341894" w:rsidRDefault="00F20C25" w:rsidP="006B7F6D">
      <w:pPr>
        <w:pStyle w:val="Akapitzlist"/>
        <w:numPr>
          <w:ilvl w:val="0"/>
          <w:numId w:val="38"/>
        </w:numPr>
        <w:rPr>
          <w:rFonts w:cs="Arial"/>
          <w:szCs w:val="22"/>
        </w:rPr>
      </w:pPr>
      <w:r w:rsidRPr="00341894">
        <w:rPr>
          <w:rFonts w:cs="Arial"/>
          <w:szCs w:val="22"/>
        </w:rPr>
        <w:t>Droga Stryszów „za stacją PKP” – 6.396,00 zł</w:t>
      </w:r>
    </w:p>
    <w:p w:rsidR="00F20C25" w:rsidRPr="00341894" w:rsidRDefault="00F20C25" w:rsidP="006B7F6D">
      <w:pPr>
        <w:pStyle w:val="Akapitzlist"/>
        <w:numPr>
          <w:ilvl w:val="0"/>
          <w:numId w:val="38"/>
        </w:numPr>
        <w:rPr>
          <w:rFonts w:cs="Arial"/>
          <w:szCs w:val="22"/>
        </w:rPr>
      </w:pPr>
      <w:r w:rsidRPr="00341894">
        <w:rPr>
          <w:rFonts w:cs="Arial"/>
          <w:szCs w:val="22"/>
        </w:rPr>
        <w:t>Droga Łękawica „</w:t>
      </w:r>
      <w:proofErr w:type="spellStart"/>
      <w:r w:rsidRPr="00341894">
        <w:rPr>
          <w:rFonts w:cs="Arial"/>
          <w:szCs w:val="22"/>
        </w:rPr>
        <w:t>Gory</w:t>
      </w:r>
      <w:proofErr w:type="spellEnd"/>
      <w:r w:rsidRPr="00341894">
        <w:rPr>
          <w:rFonts w:cs="Arial"/>
          <w:szCs w:val="22"/>
        </w:rPr>
        <w:t>” – 64.246,81 zł</w:t>
      </w:r>
    </w:p>
    <w:p w:rsidR="00F20C25" w:rsidRPr="00341894" w:rsidRDefault="00F20C25" w:rsidP="006B7F6D">
      <w:pPr>
        <w:pStyle w:val="Akapitzlist"/>
        <w:numPr>
          <w:ilvl w:val="0"/>
          <w:numId w:val="38"/>
        </w:numPr>
        <w:rPr>
          <w:rFonts w:cs="Arial"/>
          <w:szCs w:val="22"/>
        </w:rPr>
      </w:pPr>
      <w:r w:rsidRPr="00341894">
        <w:rPr>
          <w:rFonts w:cs="Arial"/>
          <w:szCs w:val="22"/>
        </w:rPr>
        <w:t>Droga Stronie „Przez Wieś” – 37.721,20 zł</w:t>
      </w:r>
    </w:p>
    <w:p w:rsidR="00F20C25" w:rsidRPr="00341894" w:rsidRDefault="00F20C25" w:rsidP="006B7F6D">
      <w:pPr>
        <w:pStyle w:val="Akapitzlist"/>
        <w:numPr>
          <w:ilvl w:val="0"/>
          <w:numId w:val="38"/>
        </w:numPr>
        <w:rPr>
          <w:rFonts w:cs="Arial"/>
          <w:szCs w:val="22"/>
        </w:rPr>
      </w:pPr>
      <w:r w:rsidRPr="00341894">
        <w:rPr>
          <w:rFonts w:cs="Arial"/>
          <w:szCs w:val="22"/>
        </w:rPr>
        <w:t>Droga Łękawica – Dąbrówka – 80.177,80 zł</w:t>
      </w:r>
    </w:p>
    <w:p w:rsidR="00F20C25" w:rsidRPr="00341894" w:rsidRDefault="00F20C25" w:rsidP="006B7F6D">
      <w:pPr>
        <w:pStyle w:val="Akapitzlist"/>
        <w:numPr>
          <w:ilvl w:val="0"/>
          <w:numId w:val="38"/>
        </w:numPr>
        <w:rPr>
          <w:rFonts w:cs="Arial"/>
          <w:szCs w:val="22"/>
        </w:rPr>
      </w:pPr>
      <w:r w:rsidRPr="00341894">
        <w:rPr>
          <w:rFonts w:cs="Arial"/>
          <w:szCs w:val="22"/>
        </w:rPr>
        <w:t>Materiały do budowy chodnika w Dąbrówce – 9.118,05 zł</w:t>
      </w:r>
      <w:r w:rsidR="00144D88">
        <w:rPr>
          <w:rFonts w:cs="Arial"/>
          <w:szCs w:val="22"/>
        </w:rPr>
        <w:t xml:space="preserve"> </w:t>
      </w:r>
    </w:p>
    <w:p w:rsidR="00F20C25" w:rsidRPr="00341894" w:rsidRDefault="00F20C25" w:rsidP="006B7F6D">
      <w:pPr>
        <w:pStyle w:val="Akapitzlist"/>
        <w:numPr>
          <w:ilvl w:val="0"/>
          <w:numId w:val="38"/>
        </w:numPr>
        <w:rPr>
          <w:rFonts w:cs="Arial"/>
          <w:szCs w:val="22"/>
        </w:rPr>
      </w:pPr>
      <w:r w:rsidRPr="00341894">
        <w:rPr>
          <w:rFonts w:cs="Arial"/>
          <w:szCs w:val="22"/>
        </w:rPr>
        <w:t>Droga Zakrzów „Bugaj k. P. Mentel” – 9.700,00 zł</w:t>
      </w:r>
    </w:p>
    <w:p w:rsidR="00F20C25" w:rsidRPr="00341894" w:rsidRDefault="00F20C25" w:rsidP="006B7F6D">
      <w:pPr>
        <w:pStyle w:val="Akapitzlist"/>
        <w:numPr>
          <w:ilvl w:val="0"/>
          <w:numId w:val="38"/>
        </w:numPr>
        <w:rPr>
          <w:rFonts w:cs="Arial"/>
          <w:szCs w:val="22"/>
        </w:rPr>
      </w:pPr>
      <w:r w:rsidRPr="00341894">
        <w:rPr>
          <w:rFonts w:cs="Arial"/>
          <w:szCs w:val="22"/>
        </w:rPr>
        <w:t>Droga Leśnica „</w:t>
      </w:r>
      <w:proofErr w:type="spellStart"/>
      <w:r w:rsidRPr="00341894">
        <w:rPr>
          <w:rFonts w:cs="Arial"/>
          <w:szCs w:val="22"/>
        </w:rPr>
        <w:t>Lorencówka</w:t>
      </w:r>
      <w:proofErr w:type="spellEnd"/>
      <w:r w:rsidRPr="00341894">
        <w:rPr>
          <w:rFonts w:cs="Arial"/>
          <w:szCs w:val="22"/>
        </w:rPr>
        <w:t>” – 16.809,06 zł</w:t>
      </w:r>
    </w:p>
    <w:p w:rsidR="00F20C25" w:rsidRPr="00341894" w:rsidRDefault="00F20C25" w:rsidP="006B7F6D">
      <w:pPr>
        <w:pStyle w:val="Akapitzlist"/>
        <w:numPr>
          <w:ilvl w:val="0"/>
          <w:numId w:val="38"/>
        </w:numPr>
        <w:rPr>
          <w:rFonts w:cs="Arial"/>
          <w:szCs w:val="22"/>
        </w:rPr>
      </w:pPr>
      <w:r w:rsidRPr="00341894">
        <w:rPr>
          <w:rFonts w:cs="Arial"/>
          <w:szCs w:val="22"/>
        </w:rPr>
        <w:lastRenderedPageBreak/>
        <w:t>Równanie kruszywa – 5.400,00 zł</w:t>
      </w:r>
      <w:r w:rsidR="00144D88">
        <w:rPr>
          <w:rFonts w:cs="Arial"/>
          <w:szCs w:val="22"/>
        </w:rPr>
        <w:t xml:space="preserve"> </w:t>
      </w:r>
    </w:p>
    <w:p w:rsidR="00F20C25" w:rsidRPr="00341894" w:rsidRDefault="00F20C25" w:rsidP="00341894">
      <w:pPr>
        <w:pStyle w:val="Nagwek5"/>
        <w:rPr>
          <w:rFonts w:eastAsiaTheme="minorHAnsi"/>
        </w:rPr>
      </w:pPr>
      <w:r w:rsidRPr="00341894">
        <w:rPr>
          <w:rFonts w:eastAsiaTheme="minorHAnsi"/>
        </w:rPr>
        <w:t xml:space="preserve">60018 </w:t>
      </w:r>
      <w:r w:rsidRPr="00341894">
        <w:t xml:space="preserve">Działalność Funduszu Dróg Samorządowych </w:t>
      </w:r>
      <w:r w:rsidRPr="00341894">
        <w:rPr>
          <w:rFonts w:eastAsiaTheme="minorHAnsi"/>
        </w:rPr>
        <w:t>– plan 430 600 zł, wykonano 426 271,74 zł</w:t>
      </w:r>
    </w:p>
    <w:p w:rsidR="00F20C25" w:rsidRPr="00341894" w:rsidRDefault="00F20C25" w:rsidP="00341894">
      <w:pPr>
        <w:rPr>
          <w:rFonts w:cs="Arial"/>
          <w:bCs/>
          <w:szCs w:val="22"/>
        </w:rPr>
      </w:pPr>
      <w:r w:rsidRPr="00341894">
        <w:rPr>
          <w:rFonts w:cs="Arial"/>
          <w:bCs/>
          <w:szCs w:val="22"/>
        </w:rPr>
        <w:t xml:space="preserve">W ramach programu Fundusz Dróg Samorządowych wykonano przebudowę drogi Łękawica – Dąbrówka na odcinku o długości 970 metrów. Wartość robót wyniosła </w:t>
      </w:r>
      <w:r w:rsidRPr="00341894">
        <w:rPr>
          <w:rFonts w:cs="Arial"/>
          <w:szCs w:val="22"/>
        </w:rPr>
        <w:t>417 771,74 zł, w tym dofinansowanie 250 663,00 zł. Koszt nadzoru inwestorskiego wyniósł 8.500 zł.</w:t>
      </w:r>
    </w:p>
    <w:p w:rsidR="00F20C25" w:rsidRPr="00341894" w:rsidRDefault="00F20C25" w:rsidP="00341894">
      <w:pPr>
        <w:pStyle w:val="Nagwek5"/>
        <w:rPr>
          <w:rFonts w:eastAsiaTheme="minorHAnsi"/>
        </w:rPr>
      </w:pPr>
      <w:r w:rsidRPr="00341894">
        <w:rPr>
          <w:rFonts w:eastAsiaTheme="minorHAnsi"/>
        </w:rPr>
        <w:t xml:space="preserve">60078 </w:t>
      </w:r>
      <w:r w:rsidRPr="00341894">
        <w:t xml:space="preserve">Usuwanie skutków klęsk żywiołowych </w:t>
      </w:r>
      <w:r w:rsidRPr="00341894">
        <w:rPr>
          <w:rFonts w:eastAsiaTheme="minorHAnsi"/>
        </w:rPr>
        <w:t>– plan 279 396 zł, wykonano 159 991,90 zł</w:t>
      </w:r>
    </w:p>
    <w:p w:rsidR="00F20C25" w:rsidRPr="00341894" w:rsidRDefault="00F20C25" w:rsidP="00341894">
      <w:pPr>
        <w:rPr>
          <w:rFonts w:cs="Arial"/>
          <w:szCs w:val="22"/>
        </w:rPr>
      </w:pPr>
      <w:r w:rsidRPr="00341894">
        <w:rPr>
          <w:rFonts w:cs="Arial"/>
          <w:szCs w:val="22"/>
        </w:rPr>
        <w:t>Z udziałem środków z rezerwy celowej budżetu państwa na usuwanie skutków klęsk żywiołowych wykonano remont drogi Stronie „Za Górą” odcinek dł. 400 m za kwotę 98.345,88 zł</w:t>
      </w:r>
      <w:r w:rsidR="00144D88">
        <w:rPr>
          <w:rFonts w:cs="Arial"/>
          <w:szCs w:val="22"/>
        </w:rPr>
        <w:t xml:space="preserve"> </w:t>
      </w:r>
      <w:r w:rsidRPr="00341894">
        <w:rPr>
          <w:rFonts w:cs="Arial"/>
          <w:szCs w:val="22"/>
        </w:rPr>
        <w:t>w tym dotacja 78.676 zł.</w:t>
      </w:r>
    </w:p>
    <w:p w:rsidR="00F20C25" w:rsidRPr="00341894" w:rsidRDefault="00F20C25" w:rsidP="00341894">
      <w:pPr>
        <w:rPr>
          <w:rFonts w:cs="Arial"/>
          <w:szCs w:val="22"/>
        </w:rPr>
      </w:pPr>
      <w:r w:rsidRPr="00341894">
        <w:rPr>
          <w:rFonts w:cs="Arial"/>
          <w:szCs w:val="22"/>
        </w:rPr>
        <w:t>Wykonano również remont drogi Leśnica „</w:t>
      </w:r>
      <w:proofErr w:type="spellStart"/>
      <w:r w:rsidRPr="00341894">
        <w:rPr>
          <w:rFonts w:cs="Arial"/>
          <w:szCs w:val="22"/>
        </w:rPr>
        <w:t>Madejówka</w:t>
      </w:r>
      <w:proofErr w:type="spellEnd"/>
      <w:r w:rsidRPr="00341894">
        <w:rPr>
          <w:rFonts w:cs="Arial"/>
          <w:szCs w:val="22"/>
        </w:rPr>
        <w:t xml:space="preserve">” odcinek dł. 254 m za kwotę 59.296,02 zł. Koszt nadzoru inwestorskiego 2.350 zł. </w:t>
      </w:r>
    </w:p>
    <w:p w:rsidR="00F20C25" w:rsidRPr="00341894" w:rsidRDefault="00F20C25" w:rsidP="00341894">
      <w:pPr>
        <w:pStyle w:val="Nagwek4"/>
      </w:pPr>
      <w:r w:rsidRPr="00341894">
        <w:t>Dział 630 – Turystyka</w:t>
      </w:r>
    </w:p>
    <w:p w:rsidR="00F20C25" w:rsidRPr="00341894" w:rsidRDefault="00F20C25" w:rsidP="00337CF0">
      <w:pPr>
        <w:pStyle w:val="Nagwek5"/>
        <w:rPr>
          <w:rFonts w:eastAsiaTheme="minorHAnsi"/>
        </w:rPr>
      </w:pPr>
      <w:r w:rsidRPr="00341894">
        <w:t>63001 Ośrodki informacji turystycznej</w:t>
      </w:r>
      <w:r w:rsidRPr="00341894">
        <w:rPr>
          <w:i/>
        </w:rPr>
        <w:t>-</w:t>
      </w:r>
      <w:r w:rsidRPr="00341894">
        <w:rPr>
          <w:rFonts w:eastAsiaTheme="minorHAnsi"/>
        </w:rPr>
        <w:t xml:space="preserve"> plan 45 700 zł, wykonano 44 431,03 zł</w:t>
      </w:r>
    </w:p>
    <w:p w:rsidR="00F20C25" w:rsidRPr="00341894" w:rsidRDefault="00F20C25" w:rsidP="00341894">
      <w:pPr>
        <w:rPr>
          <w:rFonts w:cs="Arial"/>
          <w:szCs w:val="22"/>
        </w:rPr>
      </w:pPr>
      <w:r w:rsidRPr="00341894">
        <w:rPr>
          <w:rFonts w:cs="Arial"/>
          <w:szCs w:val="22"/>
        </w:rPr>
        <w:t>Kwota wydatków w całości przeznaczona na bieżące funkcjonowanie Gminnego Centrum Informacji Turystycznej w Stryszowie, w tym:</w:t>
      </w:r>
    </w:p>
    <w:p w:rsidR="00F20C25" w:rsidRPr="00337CF0" w:rsidRDefault="00F20C25" w:rsidP="006B7F6D">
      <w:pPr>
        <w:pStyle w:val="Akapitzlist"/>
        <w:numPr>
          <w:ilvl w:val="0"/>
          <w:numId w:val="39"/>
        </w:numPr>
        <w:rPr>
          <w:rFonts w:eastAsiaTheme="minorHAnsi" w:cs="Arial"/>
          <w:bCs/>
          <w:szCs w:val="22"/>
        </w:rPr>
      </w:pPr>
      <w:r w:rsidRPr="00337CF0">
        <w:rPr>
          <w:rFonts w:eastAsiaTheme="minorHAnsi" w:cs="Arial"/>
          <w:bCs/>
          <w:szCs w:val="22"/>
        </w:rPr>
        <w:t>wynagrodzenia i pochodne od wynagrodzeń – 36 207,69 zł;</w:t>
      </w:r>
    </w:p>
    <w:p w:rsidR="00F20C25" w:rsidRPr="00337CF0" w:rsidRDefault="00F20C25" w:rsidP="006B7F6D">
      <w:pPr>
        <w:pStyle w:val="Akapitzlist"/>
        <w:numPr>
          <w:ilvl w:val="0"/>
          <w:numId w:val="39"/>
        </w:numPr>
        <w:rPr>
          <w:rFonts w:eastAsiaTheme="minorHAnsi" w:cs="Arial"/>
          <w:szCs w:val="22"/>
        </w:rPr>
      </w:pPr>
      <w:r w:rsidRPr="00337CF0">
        <w:rPr>
          <w:rFonts w:eastAsiaTheme="minorHAnsi" w:cs="Arial"/>
          <w:szCs w:val="22"/>
        </w:rPr>
        <w:t>zakup części do rowerów – 12 zł;</w:t>
      </w:r>
    </w:p>
    <w:p w:rsidR="00F20C25" w:rsidRPr="00337CF0" w:rsidRDefault="00F20C25" w:rsidP="006B7F6D">
      <w:pPr>
        <w:pStyle w:val="Akapitzlist"/>
        <w:numPr>
          <w:ilvl w:val="0"/>
          <w:numId w:val="39"/>
        </w:numPr>
        <w:rPr>
          <w:rFonts w:eastAsiaTheme="minorHAnsi" w:cs="Arial"/>
          <w:szCs w:val="22"/>
        </w:rPr>
      </w:pPr>
      <w:r w:rsidRPr="00337CF0">
        <w:rPr>
          <w:rFonts w:eastAsiaTheme="minorHAnsi" w:cs="Arial"/>
          <w:szCs w:val="22"/>
        </w:rPr>
        <w:t>energia elektryczna, gaz – 5 228,67 zł</w:t>
      </w:r>
    </w:p>
    <w:p w:rsidR="00F20C25" w:rsidRPr="00337CF0" w:rsidRDefault="00F20C25" w:rsidP="006B7F6D">
      <w:pPr>
        <w:pStyle w:val="Akapitzlist"/>
        <w:numPr>
          <w:ilvl w:val="0"/>
          <w:numId w:val="39"/>
        </w:numPr>
        <w:rPr>
          <w:rFonts w:eastAsiaTheme="minorHAnsi" w:cs="Arial"/>
          <w:szCs w:val="22"/>
        </w:rPr>
      </w:pPr>
      <w:r w:rsidRPr="00337CF0">
        <w:rPr>
          <w:rFonts w:eastAsiaTheme="minorHAnsi" w:cs="Arial"/>
          <w:szCs w:val="22"/>
        </w:rPr>
        <w:t>wydatki dotyczące zakupu usług (m.in. środki wydatkowano na: odprowadzenie ścieków, serwis rowerów, przegląd kotła gazowego, przegląd systemu alarmowego) – 2 982,67 zł;</w:t>
      </w:r>
    </w:p>
    <w:p w:rsidR="00F20C25" w:rsidRPr="00341894" w:rsidRDefault="00F20C25" w:rsidP="00337CF0">
      <w:pPr>
        <w:pStyle w:val="Nagwek5"/>
        <w:rPr>
          <w:rFonts w:eastAsiaTheme="minorHAnsi"/>
        </w:rPr>
      </w:pPr>
      <w:r w:rsidRPr="00341894">
        <w:t xml:space="preserve">63003 Zadania w zakresie upowszechniania turystyki </w:t>
      </w:r>
      <w:r w:rsidRPr="00341894">
        <w:rPr>
          <w:i/>
        </w:rPr>
        <w:t>-</w:t>
      </w:r>
      <w:r w:rsidRPr="00341894">
        <w:rPr>
          <w:rFonts w:eastAsiaTheme="minorHAnsi"/>
        </w:rPr>
        <w:t xml:space="preserve"> plan 10 535 zł, wykonano 10 529,14 zł</w:t>
      </w:r>
    </w:p>
    <w:p w:rsidR="00F20C25" w:rsidRPr="00341894" w:rsidRDefault="00F20C25" w:rsidP="00341894">
      <w:pPr>
        <w:rPr>
          <w:rFonts w:eastAsiaTheme="minorHAnsi" w:cs="Arial"/>
          <w:szCs w:val="22"/>
        </w:rPr>
      </w:pPr>
      <w:r w:rsidRPr="00341894">
        <w:rPr>
          <w:rFonts w:eastAsiaTheme="minorHAnsi" w:cs="Arial"/>
          <w:szCs w:val="22"/>
        </w:rPr>
        <w:t>W związku z nieotrzymaniem gruntów oraz kończącym się terminem realizacji zadania budowy kompleksu rekreacyjnego na Grodzisku w Dąbrówce, Gmina zwróciła część rozliczonych środków.</w:t>
      </w:r>
    </w:p>
    <w:p w:rsidR="00F20C25" w:rsidRPr="00341894" w:rsidRDefault="00F20C25" w:rsidP="00337CF0">
      <w:pPr>
        <w:pStyle w:val="Nagwek4"/>
        <w:rPr>
          <w:rFonts w:eastAsiaTheme="minorHAnsi"/>
        </w:rPr>
      </w:pPr>
      <w:r w:rsidRPr="00341894">
        <w:rPr>
          <w:rFonts w:eastAsiaTheme="minorHAnsi"/>
        </w:rPr>
        <w:t xml:space="preserve">700 Gospodarka mieszkaniowa </w:t>
      </w:r>
    </w:p>
    <w:p w:rsidR="00F20C25" w:rsidRPr="00341894" w:rsidRDefault="00F20C25" w:rsidP="00341894">
      <w:pPr>
        <w:rPr>
          <w:rFonts w:eastAsiaTheme="minorHAnsi" w:cs="Arial"/>
          <w:szCs w:val="22"/>
        </w:rPr>
      </w:pPr>
      <w:r w:rsidRPr="00341894">
        <w:rPr>
          <w:rFonts w:eastAsiaTheme="minorHAnsi" w:cs="Arial"/>
          <w:szCs w:val="22"/>
        </w:rPr>
        <w:t>70005 Gospodarka gruntami i nieruchomościami - plan 1 86</w:t>
      </w:r>
      <w:r w:rsidR="00304F04">
        <w:rPr>
          <w:rFonts w:eastAsiaTheme="minorHAnsi" w:cs="Arial"/>
          <w:szCs w:val="22"/>
        </w:rPr>
        <w:t>9 097 zł, wykonano 1 863 940,74 </w:t>
      </w:r>
      <w:r w:rsidRPr="00341894">
        <w:rPr>
          <w:rFonts w:eastAsiaTheme="minorHAnsi" w:cs="Arial"/>
          <w:szCs w:val="22"/>
        </w:rPr>
        <w:t>zł,</w:t>
      </w:r>
    </w:p>
    <w:p w:rsidR="00F20C25" w:rsidRPr="00341894" w:rsidRDefault="00F20C25" w:rsidP="00341894">
      <w:pPr>
        <w:rPr>
          <w:rFonts w:cs="Arial"/>
          <w:szCs w:val="22"/>
        </w:rPr>
      </w:pPr>
      <w:r w:rsidRPr="00341894">
        <w:rPr>
          <w:rFonts w:cs="Arial"/>
          <w:szCs w:val="22"/>
        </w:rPr>
        <w:t>Środki na wydatki bieżące zostały wykorzystane na niezbędne zakupy i usługi związane z bieżącym utrzymaniem budynków komunalnych, ubezpieczeniem majątku komunalnego oraz gospodarowanie mieniem, w tym:</w:t>
      </w:r>
    </w:p>
    <w:p w:rsidR="00F20C25" w:rsidRPr="00C12BF3" w:rsidRDefault="00F20C25" w:rsidP="006B7F6D">
      <w:pPr>
        <w:pStyle w:val="Akapitzlist"/>
        <w:numPr>
          <w:ilvl w:val="0"/>
          <w:numId w:val="40"/>
        </w:numPr>
        <w:rPr>
          <w:rFonts w:cs="Arial"/>
          <w:szCs w:val="22"/>
        </w:rPr>
      </w:pPr>
      <w:r w:rsidRPr="00C12BF3">
        <w:rPr>
          <w:rFonts w:cs="Arial"/>
          <w:szCs w:val="22"/>
        </w:rPr>
        <w:t>Zakup materiałów, wyposażenia oraz usług remontowych związanych z bieżącym utrzymaniem budynków komunalnych – 18 805,20 zł</w:t>
      </w:r>
    </w:p>
    <w:p w:rsidR="00F20C25" w:rsidRPr="00C12BF3" w:rsidRDefault="00F20C25" w:rsidP="006B7F6D">
      <w:pPr>
        <w:pStyle w:val="Akapitzlist"/>
        <w:numPr>
          <w:ilvl w:val="0"/>
          <w:numId w:val="40"/>
        </w:numPr>
        <w:rPr>
          <w:rFonts w:cs="Arial"/>
          <w:szCs w:val="22"/>
        </w:rPr>
      </w:pPr>
      <w:r w:rsidRPr="00C12BF3">
        <w:rPr>
          <w:rFonts w:cs="Arial"/>
          <w:szCs w:val="22"/>
        </w:rPr>
        <w:lastRenderedPageBreak/>
        <w:t xml:space="preserve">Media (energia el., gaz, woda i ścieki) – 87 959,12 zł. </w:t>
      </w:r>
    </w:p>
    <w:p w:rsidR="00F20C25" w:rsidRPr="00C12BF3" w:rsidRDefault="00F20C25" w:rsidP="006B7F6D">
      <w:pPr>
        <w:pStyle w:val="Akapitzlist"/>
        <w:numPr>
          <w:ilvl w:val="0"/>
          <w:numId w:val="40"/>
        </w:numPr>
        <w:rPr>
          <w:rFonts w:eastAsiaTheme="minorHAnsi" w:cs="Arial"/>
          <w:szCs w:val="22"/>
        </w:rPr>
      </w:pPr>
      <w:r w:rsidRPr="00C12BF3">
        <w:rPr>
          <w:rFonts w:eastAsiaTheme="minorHAnsi" w:cs="Arial"/>
          <w:szCs w:val="22"/>
        </w:rPr>
        <w:t>wydatki dotyczące zakupu usług (m.in. środki wydatkowano na: przeglądy kominiarskie, przeglądy kotłów gazowych, wydatki związane ze sprzedażą nieruchomości: usługi geodezyjne, operaty szacunkowe, ogłoszenia w prasie) – 35 087,52 zł,</w:t>
      </w:r>
    </w:p>
    <w:p w:rsidR="00F20C25" w:rsidRPr="00C12BF3" w:rsidRDefault="00F20C25" w:rsidP="006B7F6D">
      <w:pPr>
        <w:pStyle w:val="Akapitzlist"/>
        <w:numPr>
          <w:ilvl w:val="0"/>
          <w:numId w:val="40"/>
        </w:numPr>
        <w:rPr>
          <w:rFonts w:eastAsiaTheme="minorHAnsi" w:cs="Arial"/>
          <w:szCs w:val="22"/>
        </w:rPr>
      </w:pPr>
      <w:r w:rsidRPr="00C12BF3">
        <w:rPr>
          <w:rFonts w:eastAsiaTheme="minorHAnsi" w:cs="Arial"/>
          <w:szCs w:val="22"/>
        </w:rPr>
        <w:t>Opłata za gospodarowanie odpadami od budynków komunalnych w wysokości 5 475 zł,</w:t>
      </w:r>
    </w:p>
    <w:p w:rsidR="00F20C25" w:rsidRPr="00C12BF3" w:rsidRDefault="00F20C25" w:rsidP="006B7F6D">
      <w:pPr>
        <w:pStyle w:val="Akapitzlist"/>
        <w:numPr>
          <w:ilvl w:val="0"/>
          <w:numId w:val="40"/>
        </w:numPr>
        <w:rPr>
          <w:rFonts w:cs="Arial"/>
          <w:szCs w:val="22"/>
          <w:lang w:bidi="en-US"/>
        </w:rPr>
      </w:pPr>
      <w:r w:rsidRPr="00C12BF3">
        <w:rPr>
          <w:rFonts w:cs="Arial"/>
          <w:szCs w:val="22"/>
        </w:rPr>
        <w:t>Odszkodowanie za utratę prawa własności oraz koszty postępowania sądowego – 12 674,49 zł.</w:t>
      </w:r>
    </w:p>
    <w:p w:rsidR="00F20C25" w:rsidRPr="00C12BF3" w:rsidRDefault="00F20C25" w:rsidP="006B7F6D">
      <w:pPr>
        <w:pStyle w:val="Akapitzlist"/>
        <w:numPr>
          <w:ilvl w:val="0"/>
          <w:numId w:val="40"/>
        </w:numPr>
        <w:rPr>
          <w:rFonts w:cs="Arial"/>
          <w:szCs w:val="22"/>
        </w:rPr>
      </w:pPr>
      <w:r w:rsidRPr="00C12BF3">
        <w:rPr>
          <w:rFonts w:cs="Arial"/>
          <w:szCs w:val="22"/>
        </w:rPr>
        <w:t>Ubezpieczenie majątku i mienia komunalnego – 17 357,00 zł.</w:t>
      </w:r>
    </w:p>
    <w:p w:rsidR="00F20C25" w:rsidRPr="00C12BF3" w:rsidRDefault="00F20C25" w:rsidP="006B7F6D">
      <w:pPr>
        <w:pStyle w:val="Akapitzlist"/>
        <w:numPr>
          <w:ilvl w:val="0"/>
          <w:numId w:val="40"/>
        </w:numPr>
        <w:rPr>
          <w:rFonts w:cs="Arial"/>
          <w:szCs w:val="22"/>
        </w:rPr>
      </w:pPr>
      <w:r w:rsidRPr="00C12BF3">
        <w:rPr>
          <w:rFonts w:cs="Arial"/>
          <w:szCs w:val="22"/>
        </w:rPr>
        <w:t>Wydatki majątkowe związane z przejmowaniem nieruchomości na mienie komunalne Gminy Stryszów (wypisy z ewidencji gruntów, wyrysy z map, operaty szacunkowe, dokumentacja do aktów notarialnych i koszty ich zawarcia, usługi geodezyjne), w tym:</w:t>
      </w:r>
    </w:p>
    <w:p w:rsidR="00F20C25" w:rsidRPr="00C12BF3" w:rsidRDefault="00F20C25" w:rsidP="006B7F6D">
      <w:pPr>
        <w:pStyle w:val="Akapitzlist"/>
        <w:numPr>
          <w:ilvl w:val="1"/>
          <w:numId w:val="40"/>
        </w:numPr>
        <w:rPr>
          <w:rFonts w:cs="Arial"/>
          <w:szCs w:val="22"/>
        </w:rPr>
      </w:pPr>
      <w:r w:rsidRPr="00C12BF3">
        <w:rPr>
          <w:rFonts w:cs="Arial"/>
          <w:szCs w:val="22"/>
        </w:rPr>
        <w:t xml:space="preserve">droga „Bugaj” Stryszów – 4 541,96 zł, </w:t>
      </w:r>
    </w:p>
    <w:p w:rsidR="00F20C25" w:rsidRPr="00C12BF3" w:rsidRDefault="00F20C25" w:rsidP="006B7F6D">
      <w:pPr>
        <w:pStyle w:val="Akapitzlist"/>
        <w:numPr>
          <w:ilvl w:val="1"/>
          <w:numId w:val="40"/>
        </w:numPr>
        <w:rPr>
          <w:rFonts w:cs="Arial"/>
          <w:szCs w:val="22"/>
        </w:rPr>
      </w:pPr>
      <w:r w:rsidRPr="00C12BF3">
        <w:rPr>
          <w:rFonts w:cs="Arial"/>
          <w:szCs w:val="22"/>
        </w:rPr>
        <w:t>droga „</w:t>
      </w:r>
      <w:proofErr w:type="spellStart"/>
      <w:r w:rsidRPr="00C12BF3">
        <w:rPr>
          <w:rFonts w:cs="Arial"/>
          <w:szCs w:val="22"/>
        </w:rPr>
        <w:t>Hadejówka</w:t>
      </w:r>
      <w:proofErr w:type="spellEnd"/>
      <w:r w:rsidRPr="00C12BF3">
        <w:rPr>
          <w:rFonts w:cs="Arial"/>
          <w:szCs w:val="22"/>
        </w:rPr>
        <w:t>” Leśnica – 1 477,96 zł,</w:t>
      </w:r>
      <w:r w:rsidR="00144D88">
        <w:rPr>
          <w:rFonts w:cs="Arial"/>
          <w:szCs w:val="22"/>
        </w:rPr>
        <w:t xml:space="preserve"> </w:t>
      </w:r>
    </w:p>
    <w:p w:rsidR="00F20C25" w:rsidRPr="00C12BF3" w:rsidRDefault="00F20C25" w:rsidP="006B7F6D">
      <w:pPr>
        <w:pStyle w:val="Akapitzlist"/>
        <w:numPr>
          <w:ilvl w:val="1"/>
          <w:numId w:val="40"/>
        </w:numPr>
        <w:rPr>
          <w:rFonts w:cs="Arial"/>
          <w:szCs w:val="22"/>
        </w:rPr>
      </w:pPr>
      <w:r w:rsidRPr="00C12BF3">
        <w:rPr>
          <w:rFonts w:cs="Arial"/>
          <w:szCs w:val="22"/>
        </w:rPr>
        <w:t xml:space="preserve">droga „Potoczek II” Stryszów – 12 104,40 zł, </w:t>
      </w:r>
    </w:p>
    <w:p w:rsidR="00F20C25" w:rsidRPr="00C12BF3" w:rsidRDefault="00F20C25" w:rsidP="006B7F6D">
      <w:pPr>
        <w:pStyle w:val="Akapitzlist"/>
        <w:numPr>
          <w:ilvl w:val="1"/>
          <w:numId w:val="40"/>
        </w:numPr>
        <w:rPr>
          <w:rFonts w:cs="Arial"/>
          <w:szCs w:val="22"/>
        </w:rPr>
      </w:pPr>
      <w:r w:rsidRPr="00C12BF3">
        <w:rPr>
          <w:rFonts w:cs="Arial"/>
          <w:szCs w:val="22"/>
        </w:rPr>
        <w:t>droga</w:t>
      </w:r>
      <w:r w:rsidR="00144D88">
        <w:rPr>
          <w:rFonts w:cs="Arial"/>
          <w:szCs w:val="22"/>
        </w:rPr>
        <w:t xml:space="preserve"> </w:t>
      </w:r>
      <w:r w:rsidRPr="00C12BF3">
        <w:rPr>
          <w:rFonts w:cs="Arial"/>
          <w:szCs w:val="22"/>
        </w:rPr>
        <w:t>dojazdowa oraz teren pod pompownie ścieków w Stryszowie – 3 257,40 zł.</w:t>
      </w:r>
    </w:p>
    <w:p w:rsidR="00F20C25" w:rsidRPr="00C12BF3" w:rsidRDefault="00F20C25" w:rsidP="006B7F6D">
      <w:pPr>
        <w:pStyle w:val="Akapitzlist"/>
        <w:numPr>
          <w:ilvl w:val="1"/>
          <w:numId w:val="40"/>
        </w:numPr>
        <w:rPr>
          <w:rFonts w:cs="Arial"/>
          <w:szCs w:val="22"/>
        </w:rPr>
      </w:pPr>
      <w:r w:rsidRPr="00C12BF3">
        <w:rPr>
          <w:rFonts w:cs="Arial"/>
          <w:szCs w:val="22"/>
        </w:rPr>
        <w:t>zamiana nieruchomości Łękawica – 1 511,30 zł,</w:t>
      </w:r>
    </w:p>
    <w:p w:rsidR="00F20C25" w:rsidRPr="00C12BF3" w:rsidRDefault="00F20C25" w:rsidP="006B7F6D">
      <w:pPr>
        <w:pStyle w:val="Akapitzlist"/>
        <w:numPr>
          <w:ilvl w:val="1"/>
          <w:numId w:val="40"/>
        </w:numPr>
        <w:rPr>
          <w:rFonts w:cs="Arial"/>
          <w:szCs w:val="22"/>
        </w:rPr>
      </w:pPr>
      <w:r w:rsidRPr="00C12BF3">
        <w:rPr>
          <w:rFonts w:cs="Arial"/>
          <w:szCs w:val="22"/>
        </w:rPr>
        <w:t>pozostałe wydatki związane z przejmowaniem nieruchomości (w toku) – 12 811,80 zł,</w:t>
      </w:r>
    </w:p>
    <w:p w:rsidR="00F20C25" w:rsidRPr="00C12BF3" w:rsidRDefault="00F20C25" w:rsidP="006B7F6D">
      <w:pPr>
        <w:pStyle w:val="Akapitzlist"/>
        <w:numPr>
          <w:ilvl w:val="1"/>
          <w:numId w:val="40"/>
        </w:numPr>
        <w:rPr>
          <w:rFonts w:cs="Arial"/>
          <w:szCs w:val="22"/>
        </w:rPr>
      </w:pPr>
      <w:r w:rsidRPr="00C12BF3">
        <w:rPr>
          <w:rFonts w:cs="Arial"/>
          <w:szCs w:val="22"/>
        </w:rPr>
        <w:t xml:space="preserve">Podział nieruchomości w Zakrzowie – </w:t>
      </w:r>
      <w:proofErr w:type="spellStart"/>
      <w:r w:rsidRPr="00C12BF3">
        <w:rPr>
          <w:rFonts w:cs="Arial"/>
          <w:szCs w:val="22"/>
        </w:rPr>
        <w:t>Duszówka</w:t>
      </w:r>
      <w:proofErr w:type="spellEnd"/>
      <w:r w:rsidRPr="00C12BF3">
        <w:rPr>
          <w:rFonts w:cs="Arial"/>
          <w:szCs w:val="22"/>
        </w:rPr>
        <w:t xml:space="preserve"> – 1 840,00 zł,</w:t>
      </w:r>
    </w:p>
    <w:p w:rsidR="00F20C25" w:rsidRPr="00C12BF3" w:rsidRDefault="00F20C25" w:rsidP="006B7F6D">
      <w:pPr>
        <w:pStyle w:val="Akapitzlist"/>
        <w:numPr>
          <w:ilvl w:val="1"/>
          <w:numId w:val="40"/>
        </w:numPr>
        <w:rPr>
          <w:rFonts w:cs="Arial"/>
          <w:szCs w:val="22"/>
        </w:rPr>
      </w:pPr>
      <w:r w:rsidRPr="00C12BF3">
        <w:rPr>
          <w:rFonts w:cs="Arial"/>
          <w:szCs w:val="22"/>
        </w:rPr>
        <w:t>Podział nieruchomości w Stryszowie – Pod Chełm – 4 895,00 zł.</w:t>
      </w:r>
    </w:p>
    <w:p w:rsidR="00F20C25" w:rsidRPr="00C12BF3" w:rsidRDefault="00F20C25" w:rsidP="006B7F6D">
      <w:pPr>
        <w:pStyle w:val="Akapitzlist"/>
        <w:numPr>
          <w:ilvl w:val="0"/>
          <w:numId w:val="40"/>
        </w:numPr>
        <w:rPr>
          <w:rFonts w:cs="Arial"/>
          <w:szCs w:val="22"/>
        </w:rPr>
      </w:pPr>
      <w:r w:rsidRPr="00C12BF3">
        <w:rPr>
          <w:rFonts w:cs="Arial"/>
          <w:szCs w:val="22"/>
        </w:rPr>
        <w:t>wykonanie parkingu przy SGZOZ w Stryszowie w wysokości 29 178,50 zł;</w:t>
      </w:r>
    </w:p>
    <w:p w:rsidR="00C12BF3" w:rsidRDefault="00F20C25" w:rsidP="006B7F6D">
      <w:pPr>
        <w:pStyle w:val="Akapitzlist"/>
        <w:numPr>
          <w:ilvl w:val="0"/>
          <w:numId w:val="40"/>
        </w:numPr>
        <w:rPr>
          <w:rFonts w:cs="Arial"/>
          <w:szCs w:val="22"/>
        </w:rPr>
      </w:pPr>
      <w:r w:rsidRPr="00C12BF3">
        <w:rPr>
          <w:rFonts w:cs="Arial"/>
          <w:szCs w:val="22"/>
        </w:rPr>
        <w:t>wykonanie parkingu przy SP w Stroniu (I etap) w wysokości 10 841,64 zł,</w:t>
      </w:r>
    </w:p>
    <w:p w:rsidR="00C12BF3" w:rsidRDefault="00F20C25" w:rsidP="006B7F6D">
      <w:pPr>
        <w:pStyle w:val="Akapitzlist"/>
        <w:numPr>
          <w:ilvl w:val="0"/>
          <w:numId w:val="40"/>
        </w:numPr>
        <w:rPr>
          <w:rFonts w:cs="Arial"/>
          <w:szCs w:val="22"/>
        </w:rPr>
      </w:pPr>
      <w:r w:rsidRPr="00C12BF3">
        <w:rPr>
          <w:rFonts w:eastAsiaTheme="minorHAnsi" w:cs="Arial"/>
          <w:szCs w:val="22"/>
        </w:rPr>
        <w:t xml:space="preserve">Projekt </w:t>
      </w:r>
      <w:r w:rsidRPr="00C12BF3">
        <w:rPr>
          <w:rFonts w:cs="Arial"/>
          <w:i/>
          <w:szCs w:val="22"/>
        </w:rPr>
        <w:t xml:space="preserve">„Modernizacja energetyczna budynku Szkoły Podstawowej w Stroniu, Gimnazjum w Zakrzowie oraz Ośrodka Zdrowia w Stryszowie”, </w:t>
      </w:r>
      <w:r w:rsidRPr="00C12BF3">
        <w:rPr>
          <w:rFonts w:cs="Arial"/>
          <w:szCs w:val="22"/>
        </w:rPr>
        <w:t xml:space="preserve">w ramach którego wykonano kompleksową modernizację energetyczną budynku SGZOZ. Roboty obejmowały docieplenie ścian z wymianą stolarki okiennej i drzwiowej, przebudowę systemów grzewczych i zastosowanie technologii OZE tj. instalacji fotowoltaicznej oraz pomp ciepła do celów c.w.u. Dodatkowo w ramach robót w budynku Ośrodka Zdrowia w Stryszowie przebudowano dach i zamontowano windę dla osób niepełnosprawnych i starszych. Obecnie trwa rozliczanie zadania. Całkowity koszt zadania wyniósł 1 599 202,45 zł. </w:t>
      </w:r>
    </w:p>
    <w:p w:rsidR="00F20C25" w:rsidRPr="00C12BF3" w:rsidRDefault="00F20C25" w:rsidP="006B7F6D">
      <w:pPr>
        <w:pStyle w:val="Akapitzlist"/>
        <w:numPr>
          <w:ilvl w:val="0"/>
          <w:numId w:val="40"/>
        </w:numPr>
        <w:rPr>
          <w:rFonts w:cs="Arial"/>
          <w:szCs w:val="22"/>
        </w:rPr>
      </w:pPr>
      <w:r w:rsidRPr="00C12BF3">
        <w:rPr>
          <w:rFonts w:cs="Arial"/>
          <w:szCs w:val="22"/>
        </w:rPr>
        <w:t>Wykonanie dokumentacji projektowej dla budowy placu zabaw w Stroniu i Zakrzowie w wysokości 4 920,00 zł.</w:t>
      </w:r>
    </w:p>
    <w:p w:rsidR="00F20C25" w:rsidRPr="00341894" w:rsidRDefault="00F20C25" w:rsidP="00C12BF3">
      <w:pPr>
        <w:pStyle w:val="Nagwek4"/>
      </w:pPr>
      <w:r w:rsidRPr="00341894">
        <w:t>Dział 710 – Działalność usługowa</w:t>
      </w:r>
    </w:p>
    <w:p w:rsidR="00F20C25" w:rsidRPr="00341894" w:rsidRDefault="00F20C25" w:rsidP="00C12BF3">
      <w:pPr>
        <w:pStyle w:val="Nagwek5"/>
        <w:rPr>
          <w:rFonts w:eastAsiaTheme="minorHAnsi"/>
        </w:rPr>
      </w:pPr>
      <w:r w:rsidRPr="00341894">
        <w:rPr>
          <w:rFonts w:eastAsiaTheme="minorHAnsi"/>
        </w:rPr>
        <w:t>71004 Plany zagospodarowania przestrzennego - plan 29 100 zł, wykonano 29 073,85 zł,</w:t>
      </w:r>
    </w:p>
    <w:p w:rsidR="00F20C25" w:rsidRPr="00341894" w:rsidRDefault="00F20C25" w:rsidP="00341894">
      <w:pPr>
        <w:rPr>
          <w:rFonts w:cs="Arial"/>
          <w:szCs w:val="22"/>
        </w:rPr>
      </w:pPr>
      <w:r w:rsidRPr="00341894">
        <w:rPr>
          <w:rFonts w:cs="Arial"/>
          <w:szCs w:val="22"/>
        </w:rPr>
        <w:t>Środki w tym rozdziale przeznaczone zostały na realizację zadań związanych ze zmianą Studium Uwarunkowań i Kierunków Zagospodarowania Przestrzennego Gminy Stryszów oraz naliczaniem opłaty planistycznej, w tym:</w:t>
      </w:r>
    </w:p>
    <w:p w:rsidR="00F20C25" w:rsidRPr="00C12BF3" w:rsidRDefault="00F20C25" w:rsidP="006B7F6D">
      <w:pPr>
        <w:pStyle w:val="Akapitzlist"/>
        <w:numPr>
          <w:ilvl w:val="0"/>
          <w:numId w:val="41"/>
        </w:numPr>
        <w:rPr>
          <w:rFonts w:cs="Arial"/>
          <w:szCs w:val="22"/>
        </w:rPr>
      </w:pPr>
      <w:r w:rsidRPr="00C12BF3">
        <w:rPr>
          <w:rFonts w:cs="Arial"/>
          <w:szCs w:val="22"/>
        </w:rPr>
        <w:t>opracowanie projektu zmiany Studium (etap II) – 28 483,85 zł.</w:t>
      </w:r>
    </w:p>
    <w:p w:rsidR="00F20C25" w:rsidRPr="00C12BF3" w:rsidRDefault="00F20C25" w:rsidP="006B7F6D">
      <w:pPr>
        <w:pStyle w:val="Akapitzlist"/>
        <w:numPr>
          <w:ilvl w:val="0"/>
          <w:numId w:val="41"/>
        </w:numPr>
        <w:rPr>
          <w:rFonts w:cs="Arial"/>
          <w:szCs w:val="22"/>
        </w:rPr>
      </w:pPr>
      <w:r w:rsidRPr="00C12BF3">
        <w:rPr>
          <w:rFonts w:cs="Arial"/>
          <w:szCs w:val="22"/>
        </w:rPr>
        <w:lastRenderedPageBreak/>
        <w:t>wykonanie operatu szacunkowego (opłata planistyczna) – 590,00 zł</w:t>
      </w:r>
    </w:p>
    <w:p w:rsidR="00F20C25" w:rsidRPr="00341894" w:rsidRDefault="00F20C25" w:rsidP="00C12BF3">
      <w:pPr>
        <w:pStyle w:val="Nagwek4"/>
        <w:rPr>
          <w:rFonts w:eastAsiaTheme="minorHAnsi"/>
        </w:rPr>
      </w:pPr>
      <w:r w:rsidRPr="00341894">
        <w:rPr>
          <w:rFonts w:eastAsiaTheme="minorHAnsi"/>
        </w:rPr>
        <w:t xml:space="preserve">750 Administracja publiczna </w:t>
      </w:r>
    </w:p>
    <w:p w:rsidR="00F20C25" w:rsidRPr="00341894" w:rsidRDefault="00F20C25" w:rsidP="00C12BF3">
      <w:pPr>
        <w:pStyle w:val="Nagwek5"/>
        <w:rPr>
          <w:rFonts w:eastAsiaTheme="minorHAnsi"/>
        </w:rPr>
      </w:pPr>
      <w:r w:rsidRPr="00341894">
        <w:rPr>
          <w:rFonts w:eastAsiaTheme="minorHAnsi"/>
        </w:rPr>
        <w:t>75011 Urzędy wojewódzkie – plan 160 262 zł, wykonano 149 954,18 zł</w:t>
      </w:r>
    </w:p>
    <w:p w:rsidR="00F20C25" w:rsidRPr="00341894" w:rsidRDefault="00F20C25" w:rsidP="00341894">
      <w:pPr>
        <w:rPr>
          <w:rFonts w:eastAsiaTheme="minorHAnsi" w:cs="Arial"/>
          <w:szCs w:val="22"/>
        </w:rPr>
      </w:pPr>
      <w:r w:rsidRPr="00341894">
        <w:rPr>
          <w:rFonts w:eastAsiaTheme="minorHAnsi" w:cs="Arial"/>
          <w:szCs w:val="22"/>
        </w:rPr>
        <w:t>Środki przeznaczono na wynagrodzenia pracowników realizujących zadania zlecone z zakresu administracji rządowej dotyczące działalności z zakresu problematyki obrony cywilnej, szkolenia i akcje informacyjne z zakresu obrony cywilnej, przygotowania systemu</w:t>
      </w:r>
    </w:p>
    <w:p w:rsidR="00F20C25" w:rsidRPr="00341894" w:rsidRDefault="00F20C25" w:rsidP="00341894">
      <w:pPr>
        <w:rPr>
          <w:rFonts w:eastAsiaTheme="minorHAnsi" w:cs="Arial"/>
          <w:szCs w:val="22"/>
        </w:rPr>
      </w:pPr>
      <w:r w:rsidRPr="00341894">
        <w:rPr>
          <w:rFonts w:eastAsiaTheme="minorHAnsi" w:cs="Arial"/>
          <w:szCs w:val="22"/>
        </w:rPr>
        <w:t xml:space="preserve">kierowania bezpieczeństwem narodowym, zaspokajanie potrzeb Sił Zbrojnych i wojsk sojuszniczych przez sektor pozamilitarny, szkolenia obronnego administracji publicznej i przedsiębiorców, personalizacja/wydawanie dowodów osobistych, kontrola działalności </w:t>
      </w:r>
      <w:proofErr w:type="spellStart"/>
      <w:r w:rsidRPr="00341894">
        <w:rPr>
          <w:rFonts w:eastAsiaTheme="minorHAnsi" w:cs="Arial"/>
          <w:szCs w:val="22"/>
        </w:rPr>
        <w:t>jst</w:t>
      </w:r>
      <w:proofErr w:type="spellEnd"/>
      <w:r w:rsidRPr="00341894">
        <w:rPr>
          <w:rFonts w:eastAsiaTheme="minorHAnsi" w:cs="Arial"/>
          <w:szCs w:val="22"/>
        </w:rPr>
        <w:t xml:space="preserve"> w zakresie wykonania zadań administracji rządowej związanych z obsługą obywateli.</w:t>
      </w:r>
    </w:p>
    <w:p w:rsidR="00F20C25" w:rsidRPr="00341894" w:rsidRDefault="00F20C25" w:rsidP="00C12BF3">
      <w:pPr>
        <w:pStyle w:val="Nagwek5"/>
        <w:rPr>
          <w:rFonts w:ascii="Arial" w:eastAsiaTheme="minorHAnsi" w:hAnsi="Arial" w:cs="Arial"/>
          <w:szCs w:val="22"/>
        </w:rPr>
      </w:pPr>
      <w:r w:rsidRPr="00341894">
        <w:rPr>
          <w:rFonts w:eastAsiaTheme="minorHAnsi"/>
        </w:rPr>
        <w:t>75022 Rady gmin (miast i miast na prawach powiatu) – plan 117 000 zł wykonano</w:t>
      </w:r>
      <w:r w:rsidR="00C12BF3">
        <w:rPr>
          <w:rFonts w:eastAsiaTheme="minorHAnsi"/>
        </w:rPr>
        <w:t xml:space="preserve"> </w:t>
      </w:r>
      <w:r w:rsidRPr="00341894">
        <w:rPr>
          <w:rFonts w:ascii="Arial" w:eastAsiaTheme="minorHAnsi" w:hAnsi="Arial" w:cs="Arial"/>
          <w:szCs w:val="22"/>
        </w:rPr>
        <w:t>108 790,09 zł</w:t>
      </w:r>
    </w:p>
    <w:p w:rsidR="00F20C25" w:rsidRPr="00341894" w:rsidRDefault="00F20C25" w:rsidP="00341894">
      <w:pPr>
        <w:rPr>
          <w:rFonts w:eastAsiaTheme="minorHAnsi" w:cs="Arial"/>
          <w:szCs w:val="22"/>
        </w:rPr>
      </w:pPr>
      <w:r w:rsidRPr="00341894">
        <w:rPr>
          <w:rFonts w:eastAsiaTheme="minorHAnsi" w:cs="Arial"/>
          <w:szCs w:val="22"/>
        </w:rPr>
        <w:t xml:space="preserve">Wypłaty diet dla radnych i sołtysów – 98 195,68 zł. </w:t>
      </w:r>
    </w:p>
    <w:p w:rsidR="00F20C25" w:rsidRPr="00341894" w:rsidRDefault="00F20C25" w:rsidP="00341894">
      <w:pPr>
        <w:rPr>
          <w:rFonts w:eastAsiaTheme="minorHAnsi" w:cs="Arial"/>
          <w:szCs w:val="22"/>
        </w:rPr>
      </w:pPr>
      <w:r w:rsidRPr="00341894">
        <w:rPr>
          <w:rFonts w:eastAsiaTheme="minorHAnsi" w:cs="Arial"/>
          <w:szCs w:val="22"/>
        </w:rPr>
        <w:t>Pozostała kwota w wysokości 10 594,41 zł to wydatki bieżące Rady Gminy.</w:t>
      </w:r>
    </w:p>
    <w:p w:rsidR="00F20C25" w:rsidRPr="00341894" w:rsidRDefault="00F20C25" w:rsidP="00C12BF3">
      <w:pPr>
        <w:pStyle w:val="Nagwek5"/>
        <w:rPr>
          <w:rFonts w:eastAsiaTheme="minorHAnsi"/>
        </w:rPr>
      </w:pPr>
      <w:r w:rsidRPr="00341894">
        <w:rPr>
          <w:rFonts w:eastAsiaTheme="minorHAnsi"/>
        </w:rPr>
        <w:t>75023 Urzędy gmin (miast i miast na prawach powiatu) – plan 2 114 818 zł, wykonano 2 102 210,01 zł</w:t>
      </w:r>
    </w:p>
    <w:p w:rsidR="00F20C25" w:rsidRPr="00341894" w:rsidRDefault="00F20C25" w:rsidP="00341894">
      <w:pPr>
        <w:rPr>
          <w:rFonts w:eastAsiaTheme="minorHAnsi" w:cs="Arial"/>
          <w:szCs w:val="22"/>
        </w:rPr>
      </w:pPr>
      <w:r w:rsidRPr="00341894">
        <w:rPr>
          <w:rFonts w:eastAsiaTheme="minorHAnsi" w:cs="Arial"/>
          <w:szCs w:val="22"/>
        </w:rPr>
        <w:t>Wykonano wydatki bieżące w wysokości:</w:t>
      </w:r>
    </w:p>
    <w:p w:rsidR="00F20C25" w:rsidRPr="00C12BF3" w:rsidRDefault="00F20C25" w:rsidP="006B7F6D">
      <w:pPr>
        <w:pStyle w:val="Akapitzlist"/>
        <w:numPr>
          <w:ilvl w:val="0"/>
          <w:numId w:val="42"/>
        </w:numPr>
        <w:rPr>
          <w:rFonts w:eastAsiaTheme="minorHAnsi" w:cs="Arial"/>
          <w:szCs w:val="22"/>
        </w:rPr>
      </w:pPr>
      <w:r w:rsidRPr="00C12BF3">
        <w:rPr>
          <w:rFonts w:eastAsiaTheme="minorHAnsi" w:cs="Arial"/>
          <w:szCs w:val="22"/>
        </w:rPr>
        <w:t>1 652 584,90 zł - wydatki osobowe pracowników, pochodne od wynagrodzeń,</w:t>
      </w:r>
    </w:p>
    <w:p w:rsidR="00F20C25" w:rsidRPr="00C12BF3" w:rsidRDefault="00F20C25" w:rsidP="006B7F6D">
      <w:pPr>
        <w:pStyle w:val="Akapitzlist"/>
        <w:numPr>
          <w:ilvl w:val="0"/>
          <w:numId w:val="42"/>
        </w:numPr>
        <w:rPr>
          <w:rFonts w:eastAsiaTheme="minorHAnsi" w:cs="Arial"/>
          <w:szCs w:val="22"/>
        </w:rPr>
      </w:pPr>
      <w:r w:rsidRPr="00C12BF3">
        <w:rPr>
          <w:rFonts w:eastAsiaTheme="minorHAnsi" w:cs="Arial"/>
          <w:szCs w:val="22"/>
        </w:rPr>
        <w:t>39 705,00 zł - odpis na zakładowy fundusz świadczeń socjalnych,</w:t>
      </w:r>
    </w:p>
    <w:p w:rsidR="00F20C25" w:rsidRPr="00C12BF3" w:rsidRDefault="00F20C25" w:rsidP="006B7F6D">
      <w:pPr>
        <w:pStyle w:val="Akapitzlist"/>
        <w:numPr>
          <w:ilvl w:val="0"/>
          <w:numId w:val="42"/>
        </w:numPr>
        <w:rPr>
          <w:rFonts w:eastAsiaTheme="minorHAnsi" w:cs="Arial"/>
          <w:szCs w:val="22"/>
        </w:rPr>
      </w:pPr>
      <w:r w:rsidRPr="00C12BF3">
        <w:rPr>
          <w:rFonts w:eastAsiaTheme="minorHAnsi" w:cs="Arial"/>
          <w:szCs w:val="22"/>
        </w:rPr>
        <w:t>104 881,60 zł - zakup materiałów i wyposażenia (art. biurowe,</w:t>
      </w:r>
      <w:r w:rsidR="00144D88">
        <w:rPr>
          <w:rFonts w:eastAsiaTheme="minorHAnsi" w:cs="Arial"/>
          <w:szCs w:val="22"/>
        </w:rPr>
        <w:t xml:space="preserve"> </w:t>
      </w:r>
      <w:r w:rsidRPr="00C12BF3">
        <w:rPr>
          <w:rFonts w:eastAsiaTheme="minorHAnsi" w:cs="Arial"/>
          <w:szCs w:val="22"/>
        </w:rPr>
        <w:t>książki i czasopisma, środki czystości, tonery, projektor multimedialny, system automatycznej kopi zapasowej, klimatyzator, laptop, meble biurowe – 30 705,80 zł,)</w:t>
      </w:r>
    </w:p>
    <w:p w:rsidR="00F20C25" w:rsidRPr="00C12BF3" w:rsidRDefault="00F20C25" w:rsidP="006B7F6D">
      <w:pPr>
        <w:pStyle w:val="Akapitzlist"/>
        <w:numPr>
          <w:ilvl w:val="0"/>
          <w:numId w:val="42"/>
        </w:numPr>
        <w:rPr>
          <w:rFonts w:eastAsiaTheme="minorHAnsi" w:cs="Arial"/>
          <w:szCs w:val="22"/>
        </w:rPr>
      </w:pPr>
      <w:r w:rsidRPr="00C12BF3">
        <w:rPr>
          <w:rFonts w:eastAsiaTheme="minorHAnsi" w:cs="Arial"/>
          <w:szCs w:val="22"/>
        </w:rPr>
        <w:t>19 024,48 zł - energia elektryczna, gaz,</w:t>
      </w:r>
    </w:p>
    <w:p w:rsidR="00F20C25" w:rsidRPr="00C12BF3" w:rsidRDefault="00F20C25" w:rsidP="006B7F6D">
      <w:pPr>
        <w:pStyle w:val="Akapitzlist"/>
        <w:numPr>
          <w:ilvl w:val="0"/>
          <w:numId w:val="42"/>
        </w:numPr>
        <w:rPr>
          <w:rFonts w:eastAsiaTheme="minorHAnsi" w:cs="Arial"/>
          <w:szCs w:val="22"/>
        </w:rPr>
      </w:pPr>
      <w:r w:rsidRPr="00C12BF3">
        <w:rPr>
          <w:rFonts w:eastAsiaTheme="minorHAnsi" w:cs="Arial"/>
          <w:szCs w:val="22"/>
        </w:rPr>
        <w:t>1 117,00 zł – wpłaty na PFRON,</w:t>
      </w:r>
    </w:p>
    <w:p w:rsidR="00F20C25" w:rsidRPr="00C12BF3" w:rsidRDefault="00F20C25" w:rsidP="006B7F6D">
      <w:pPr>
        <w:pStyle w:val="Akapitzlist"/>
        <w:numPr>
          <w:ilvl w:val="0"/>
          <w:numId w:val="42"/>
        </w:numPr>
        <w:rPr>
          <w:rFonts w:eastAsiaTheme="minorHAnsi" w:cs="Arial"/>
          <w:szCs w:val="22"/>
        </w:rPr>
      </w:pPr>
      <w:r w:rsidRPr="00C12BF3">
        <w:rPr>
          <w:rFonts w:eastAsiaTheme="minorHAnsi" w:cs="Arial"/>
          <w:szCs w:val="22"/>
        </w:rPr>
        <w:t xml:space="preserve">1 190,00 zł - badania profilaktyczne pracowników urzędu gminy, </w:t>
      </w:r>
    </w:p>
    <w:p w:rsidR="00F20C25" w:rsidRPr="00C12BF3" w:rsidRDefault="00F20C25" w:rsidP="006B7F6D">
      <w:pPr>
        <w:pStyle w:val="Akapitzlist"/>
        <w:numPr>
          <w:ilvl w:val="0"/>
          <w:numId w:val="42"/>
        </w:numPr>
        <w:rPr>
          <w:rFonts w:eastAsiaTheme="minorHAnsi" w:cs="Arial"/>
          <w:szCs w:val="22"/>
        </w:rPr>
      </w:pPr>
      <w:r w:rsidRPr="00C12BF3">
        <w:rPr>
          <w:rFonts w:eastAsiaTheme="minorHAnsi" w:cs="Arial"/>
          <w:szCs w:val="22"/>
        </w:rPr>
        <w:t>51 700,00 – umowy zlecenia informatyka oraz Koordynatora GPRPA,</w:t>
      </w:r>
    </w:p>
    <w:p w:rsidR="00F20C25" w:rsidRPr="00C12BF3" w:rsidRDefault="00F20C25" w:rsidP="006B7F6D">
      <w:pPr>
        <w:pStyle w:val="Akapitzlist"/>
        <w:numPr>
          <w:ilvl w:val="0"/>
          <w:numId w:val="42"/>
        </w:numPr>
        <w:rPr>
          <w:rFonts w:eastAsiaTheme="minorHAnsi" w:cs="Arial"/>
          <w:szCs w:val="22"/>
        </w:rPr>
      </w:pPr>
      <w:r w:rsidRPr="00C12BF3">
        <w:rPr>
          <w:rFonts w:eastAsiaTheme="minorHAnsi" w:cs="Arial"/>
          <w:szCs w:val="22"/>
        </w:rPr>
        <w:t>22 956,51 zł – usługi remontowe w budynku UG, naprawa kserokopiarki</w:t>
      </w:r>
    </w:p>
    <w:p w:rsidR="00F20C25" w:rsidRPr="00C12BF3" w:rsidRDefault="00F20C25" w:rsidP="006B7F6D">
      <w:pPr>
        <w:pStyle w:val="Akapitzlist"/>
        <w:numPr>
          <w:ilvl w:val="0"/>
          <w:numId w:val="42"/>
        </w:numPr>
        <w:rPr>
          <w:rFonts w:eastAsiaTheme="minorHAnsi" w:cs="Arial"/>
          <w:szCs w:val="22"/>
        </w:rPr>
      </w:pPr>
      <w:r w:rsidRPr="00C12BF3">
        <w:rPr>
          <w:rFonts w:eastAsiaTheme="minorHAnsi" w:cs="Arial"/>
          <w:szCs w:val="22"/>
        </w:rPr>
        <w:t>137 751,45 zł - wydatki dotyczące zakupu usług (m.in. środki wydatkowano na: opłaty pocztowe, obsługę bankową, usługi prawnicze,</w:t>
      </w:r>
      <w:r w:rsidR="00144D88">
        <w:rPr>
          <w:rFonts w:eastAsiaTheme="minorHAnsi" w:cs="Arial"/>
          <w:szCs w:val="22"/>
        </w:rPr>
        <w:t xml:space="preserve"> </w:t>
      </w:r>
      <w:r w:rsidRPr="00C12BF3">
        <w:rPr>
          <w:rFonts w:eastAsiaTheme="minorHAnsi" w:cs="Arial"/>
          <w:szCs w:val="22"/>
        </w:rPr>
        <w:t>nadzór nad oprogramowaniem, odprowadzenie ścieków,)</w:t>
      </w:r>
    </w:p>
    <w:p w:rsidR="00F20C25" w:rsidRPr="00C12BF3" w:rsidRDefault="00F20C25" w:rsidP="006B7F6D">
      <w:pPr>
        <w:pStyle w:val="Akapitzlist"/>
        <w:numPr>
          <w:ilvl w:val="0"/>
          <w:numId w:val="42"/>
        </w:numPr>
        <w:rPr>
          <w:rFonts w:eastAsiaTheme="minorHAnsi" w:cs="Arial"/>
          <w:szCs w:val="22"/>
        </w:rPr>
      </w:pPr>
      <w:r w:rsidRPr="00C12BF3">
        <w:rPr>
          <w:rFonts w:eastAsiaTheme="minorHAnsi" w:cs="Arial"/>
          <w:szCs w:val="22"/>
        </w:rPr>
        <w:t>9 878,65 zł - wydatki za rozmowy telefoniczne (stacjonarne i komórkowe), dostęp do sieci Internet,</w:t>
      </w:r>
    </w:p>
    <w:p w:rsidR="00F20C25" w:rsidRPr="00C12BF3" w:rsidRDefault="00F20C25" w:rsidP="006B7F6D">
      <w:pPr>
        <w:pStyle w:val="Akapitzlist"/>
        <w:numPr>
          <w:ilvl w:val="0"/>
          <w:numId w:val="42"/>
        </w:numPr>
        <w:rPr>
          <w:rFonts w:eastAsiaTheme="minorHAnsi" w:cs="Arial"/>
          <w:szCs w:val="22"/>
        </w:rPr>
      </w:pPr>
      <w:r w:rsidRPr="00C12BF3">
        <w:rPr>
          <w:rFonts w:eastAsiaTheme="minorHAnsi" w:cs="Arial"/>
          <w:szCs w:val="22"/>
        </w:rPr>
        <w:t>27 058,19 zł - podróże służbowe pracowników urzędu, ryczałt samochodowy,</w:t>
      </w:r>
    </w:p>
    <w:p w:rsidR="00F20C25" w:rsidRPr="00C12BF3" w:rsidRDefault="00F20C25" w:rsidP="006B7F6D">
      <w:pPr>
        <w:pStyle w:val="Akapitzlist"/>
        <w:numPr>
          <w:ilvl w:val="0"/>
          <w:numId w:val="42"/>
        </w:numPr>
        <w:rPr>
          <w:rFonts w:eastAsiaTheme="minorHAnsi" w:cs="Arial"/>
          <w:szCs w:val="22"/>
        </w:rPr>
      </w:pPr>
      <w:r w:rsidRPr="00C12BF3">
        <w:rPr>
          <w:rFonts w:eastAsiaTheme="minorHAnsi" w:cs="Arial"/>
          <w:szCs w:val="22"/>
        </w:rPr>
        <w:t>34 062,23 zł - zryczałtowane składki za uczestnictwo w Małopolskim Forum Wójtów, Skarbników, szkolenia pracowników,</w:t>
      </w:r>
    </w:p>
    <w:p w:rsidR="00F20C25" w:rsidRPr="00C12BF3" w:rsidRDefault="00F20C25" w:rsidP="006B7F6D">
      <w:pPr>
        <w:pStyle w:val="Akapitzlist"/>
        <w:numPr>
          <w:ilvl w:val="0"/>
          <w:numId w:val="42"/>
        </w:numPr>
        <w:rPr>
          <w:rFonts w:eastAsiaTheme="minorHAnsi" w:cs="Arial"/>
          <w:szCs w:val="22"/>
        </w:rPr>
      </w:pPr>
      <w:r w:rsidRPr="00C12BF3">
        <w:rPr>
          <w:rFonts w:eastAsiaTheme="minorHAnsi" w:cs="Arial"/>
          <w:szCs w:val="22"/>
        </w:rPr>
        <w:t>300 zł - opłaty i składki,</w:t>
      </w:r>
    </w:p>
    <w:p w:rsidR="00F20C25" w:rsidRPr="00341894" w:rsidRDefault="00F20C25" w:rsidP="00C12BF3">
      <w:pPr>
        <w:pStyle w:val="Nagwek5"/>
        <w:rPr>
          <w:rFonts w:eastAsiaTheme="minorHAnsi"/>
        </w:rPr>
      </w:pPr>
      <w:r w:rsidRPr="00341894">
        <w:rPr>
          <w:rFonts w:eastAsiaTheme="minorHAnsi"/>
        </w:rPr>
        <w:t>75075 Promocja jednostek samorządu terytorialnego – plan 57 000 zł, wykonano 56 406,18 zł</w:t>
      </w:r>
    </w:p>
    <w:p w:rsidR="00F20C25" w:rsidRPr="00341894" w:rsidRDefault="00F20C25" w:rsidP="00341894">
      <w:pPr>
        <w:rPr>
          <w:rFonts w:eastAsiaTheme="minorHAnsi" w:cs="Arial"/>
          <w:szCs w:val="22"/>
        </w:rPr>
      </w:pPr>
      <w:r w:rsidRPr="00341894">
        <w:rPr>
          <w:rFonts w:eastAsiaTheme="minorHAnsi" w:cs="Arial"/>
          <w:szCs w:val="22"/>
        </w:rPr>
        <w:lastRenderedPageBreak/>
        <w:t>Wykonano wydatki bieżące w zakresie promocji gminy,</w:t>
      </w:r>
    </w:p>
    <w:p w:rsidR="00F20C25" w:rsidRPr="00C12BF3" w:rsidRDefault="00F20C25" w:rsidP="006B7F6D">
      <w:pPr>
        <w:pStyle w:val="Akapitzlist"/>
        <w:numPr>
          <w:ilvl w:val="0"/>
          <w:numId w:val="43"/>
        </w:numPr>
        <w:rPr>
          <w:rFonts w:cs="Arial"/>
          <w:szCs w:val="22"/>
        </w:rPr>
      </w:pPr>
      <w:r w:rsidRPr="00C12BF3">
        <w:rPr>
          <w:rFonts w:eastAsiaTheme="minorHAnsi" w:cs="Arial"/>
          <w:szCs w:val="22"/>
        </w:rPr>
        <w:t>26 704,73 zł - Zakup materiałów i wyposażenia (</w:t>
      </w:r>
      <w:r w:rsidRPr="00C12BF3">
        <w:rPr>
          <w:rFonts w:cs="Arial"/>
          <w:szCs w:val="22"/>
        </w:rPr>
        <w:t>zakup albumów, zakupem gadżetów i materiałów promocyjnych, święto flagi)</w:t>
      </w:r>
    </w:p>
    <w:p w:rsidR="00F20C25" w:rsidRPr="00C12BF3" w:rsidRDefault="00F20C25" w:rsidP="006B7F6D">
      <w:pPr>
        <w:pStyle w:val="Akapitzlist"/>
        <w:numPr>
          <w:ilvl w:val="0"/>
          <w:numId w:val="43"/>
        </w:numPr>
        <w:rPr>
          <w:rFonts w:eastAsiaTheme="minorHAnsi" w:cs="Arial"/>
          <w:szCs w:val="22"/>
        </w:rPr>
      </w:pPr>
      <w:r w:rsidRPr="00C12BF3">
        <w:rPr>
          <w:rFonts w:eastAsiaTheme="minorHAnsi" w:cs="Arial"/>
          <w:szCs w:val="22"/>
        </w:rPr>
        <w:t xml:space="preserve">29 701,45 zł - </w:t>
      </w:r>
      <w:r w:rsidRPr="00C12BF3">
        <w:rPr>
          <w:rFonts w:cs="Arial"/>
          <w:szCs w:val="22"/>
        </w:rPr>
        <w:t xml:space="preserve">publikacjami w Wiadomościach Powiatowych i prasie lokalnej, koncert pianistki, </w:t>
      </w:r>
    </w:p>
    <w:p w:rsidR="00F20C25" w:rsidRPr="00341894" w:rsidRDefault="00F20C25" w:rsidP="00C12BF3">
      <w:pPr>
        <w:pStyle w:val="Nagwek5"/>
        <w:rPr>
          <w:rFonts w:ascii="Arial" w:eastAsiaTheme="minorHAnsi" w:hAnsi="Arial" w:cs="Arial"/>
          <w:szCs w:val="22"/>
        </w:rPr>
      </w:pPr>
      <w:r w:rsidRPr="00341894">
        <w:rPr>
          <w:rFonts w:eastAsiaTheme="minorHAnsi"/>
        </w:rPr>
        <w:t xml:space="preserve">75085 </w:t>
      </w:r>
      <w:r w:rsidRPr="00341894">
        <w:t xml:space="preserve">Wspólna obsługa jednostek samorządu terytorialnego </w:t>
      </w:r>
      <w:r w:rsidRPr="00341894">
        <w:rPr>
          <w:rFonts w:eastAsiaTheme="minorHAnsi"/>
        </w:rPr>
        <w:t>– plan 325 430,00 zł, wykonano 324 980,35 zł</w:t>
      </w:r>
      <w:r w:rsidRPr="00341894">
        <w:rPr>
          <w:rFonts w:ascii="Arial" w:eastAsiaTheme="minorHAnsi" w:hAnsi="Arial" w:cs="Arial"/>
          <w:szCs w:val="22"/>
        </w:rPr>
        <w:tab/>
      </w:r>
    </w:p>
    <w:p w:rsidR="00F20C25" w:rsidRPr="00341894" w:rsidRDefault="00F20C25" w:rsidP="00341894">
      <w:pPr>
        <w:rPr>
          <w:rFonts w:eastAsiaTheme="minorHAnsi" w:cs="Arial"/>
          <w:szCs w:val="22"/>
        </w:rPr>
      </w:pPr>
      <w:r w:rsidRPr="00341894">
        <w:rPr>
          <w:rFonts w:eastAsiaTheme="minorHAnsi" w:cs="Arial"/>
          <w:szCs w:val="22"/>
        </w:rPr>
        <w:t>Wykonano wydatki bieżące w wysokości:</w:t>
      </w:r>
    </w:p>
    <w:p w:rsidR="00F20C25" w:rsidRPr="00C12BF3" w:rsidRDefault="00F20C25" w:rsidP="006B7F6D">
      <w:pPr>
        <w:pStyle w:val="Akapitzlist"/>
        <w:numPr>
          <w:ilvl w:val="0"/>
          <w:numId w:val="44"/>
        </w:numPr>
        <w:rPr>
          <w:rFonts w:eastAsiaTheme="minorHAnsi" w:cs="Arial"/>
          <w:szCs w:val="22"/>
        </w:rPr>
      </w:pPr>
      <w:r w:rsidRPr="00C12BF3">
        <w:rPr>
          <w:rFonts w:eastAsiaTheme="minorHAnsi" w:cs="Arial"/>
          <w:szCs w:val="22"/>
        </w:rPr>
        <w:t>281 905,50 zł - wynagrodzenia pracowników zgodnie z obowiązującą tabelą płac, dodatkowe wynagrodzenie roczne, składki ZUS, świadczenia,</w:t>
      </w:r>
    </w:p>
    <w:p w:rsidR="00F20C25" w:rsidRPr="00C12BF3" w:rsidRDefault="00F20C25" w:rsidP="006B7F6D">
      <w:pPr>
        <w:pStyle w:val="Akapitzlist"/>
        <w:numPr>
          <w:ilvl w:val="0"/>
          <w:numId w:val="44"/>
        </w:numPr>
        <w:rPr>
          <w:rFonts w:eastAsiaTheme="minorHAnsi" w:cs="Arial"/>
          <w:szCs w:val="22"/>
        </w:rPr>
      </w:pPr>
      <w:r w:rsidRPr="00C12BF3">
        <w:rPr>
          <w:rFonts w:eastAsiaTheme="minorHAnsi" w:cs="Arial"/>
          <w:szCs w:val="22"/>
        </w:rPr>
        <w:t>9 328,36 zł – zakup środków czystości, materiałów biurowych, książek, prenumeraty i programu komputerowego</w:t>
      </w:r>
    </w:p>
    <w:p w:rsidR="00F20C25" w:rsidRPr="00C12BF3" w:rsidRDefault="00F20C25" w:rsidP="006B7F6D">
      <w:pPr>
        <w:pStyle w:val="Akapitzlist"/>
        <w:numPr>
          <w:ilvl w:val="0"/>
          <w:numId w:val="44"/>
        </w:numPr>
        <w:rPr>
          <w:rFonts w:eastAsiaTheme="minorHAnsi" w:cs="Arial"/>
          <w:szCs w:val="22"/>
        </w:rPr>
      </w:pPr>
      <w:r w:rsidRPr="00C12BF3">
        <w:rPr>
          <w:rFonts w:eastAsiaTheme="minorHAnsi" w:cs="Arial"/>
          <w:szCs w:val="22"/>
        </w:rPr>
        <w:t xml:space="preserve">5 161,54 zł - energia elektryczna, </w:t>
      </w:r>
    </w:p>
    <w:p w:rsidR="00F20C25" w:rsidRPr="00C12BF3" w:rsidRDefault="00F20C25" w:rsidP="006B7F6D">
      <w:pPr>
        <w:pStyle w:val="Akapitzlist"/>
        <w:numPr>
          <w:ilvl w:val="0"/>
          <w:numId w:val="44"/>
        </w:numPr>
        <w:rPr>
          <w:rFonts w:eastAsiaTheme="minorHAnsi" w:cs="Arial"/>
          <w:szCs w:val="22"/>
        </w:rPr>
      </w:pPr>
      <w:r w:rsidRPr="00C12BF3">
        <w:rPr>
          <w:rFonts w:eastAsiaTheme="minorHAnsi" w:cs="Arial"/>
          <w:szCs w:val="22"/>
        </w:rPr>
        <w:t xml:space="preserve">16 889,88 zł - usługi telekomunikacyjne, Internet, opłaty pocztowe, wywóz nieczystości, licencja oprogramowania, </w:t>
      </w:r>
    </w:p>
    <w:p w:rsidR="00F20C25" w:rsidRPr="00C12BF3" w:rsidRDefault="00F20C25" w:rsidP="006B7F6D">
      <w:pPr>
        <w:pStyle w:val="Akapitzlist"/>
        <w:numPr>
          <w:ilvl w:val="0"/>
          <w:numId w:val="44"/>
        </w:numPr>
        <w:rPr>
          <w:rFonts w:eastAsiaTheme="minorHAnsi" w:cs="Arial"/>
          <w:szCs w:val="22"/>
        </w:rPr>
      </w:pPr>
      <w:r w:rsidRPr="00C12BF3">
        <w:rPr>
          <w:rFonts w:eastAsiaTheme="minorHAnsi" w:cs="Arial"/>
          <w:szCs w:val="22"/>
        </w:rPr>
        <w:t>6 453,00 zł - odpis na zakładowy fundusz świadczeń socjalnych,</w:t>
      </w:r>
    </w:p>
    <w:p w:rsidR="00F20C25" w:rsidRPr="00C12BF3" w:rsidRDefault="00F20C25" w:rsidP="006B7F6D">
      <w:pPr>
        <w:pStyle w:val="Akapitzlist"/>
        <w:numPr>
          <w:ilvl w:val="0"/>
          <w:numId w:val="44"/>
        </w:numPr>
        <w:rPr>
          <w:rFonts w:eastAsiaTheme="minorHAnsi" w:cs="Arial"/>
          <w:szCs w:val="22"/>
        </w:rPr>
      </w:pPr>
      <w:r w:rsidRPr="00C12BF3">
        <w:rPr>
          <w:rFonts w:eastAsiaTheme="minorHAnsi" w:cs="Arial"/>
          <w:szCs w:val="22"/>
        </w:rPr>
        <w:t>5 242,07 zł - ubezpieczenia majątkowe, delegacje, opłata za odbiór odpadów, szkolenia pracowników,</w:t>
      </w:r>
    </w:p>
    <w:p w:rsidR="00F20C25" w:rsidRPr="00341894" w:rsidRDefault="00F20C25" w:rsidP="00C12BF3">
      <w:pPr>
        <w:pStyle w:val="Nagwek5"/>
        <w:rPr>
          <w:rFonts w:eastAsiaTheme="minorHAnsi"/>
        </w:rPr>
      </w:pPr>
      <w:r w:rsidRPr="00341894">
        <w:rPr>
          <w:rFonts w:eastAsiaTheme="minorHAnsi"/>
        </w:rPr>
        <w:t>75095 Pozostała działalność – plan 86 650 zł, wykonano 78 092,14 zł</w:t>
      </w:r>
    </w:p>
    <w:p w:rsidR="00F20C25" w:rsidRPr="00341894" w:rsidRDefault="00F20C25" w:rsidP="00341894">
      <w:pPr>
        <w:rPr>
          <w:rFonts w:eastAsiaTheme="minorHAnsi" w:cs="Arial"/>
          <w:szCs w:val="22"/>
        </w:rPr>
      </w:pPr>
      <w:r w:rsidRPr="00341894">
        <w:rPr>
          <w:rFonts w:eastAsiaTheme="minorHAnsi" w:cs="Arial"/>
          <w:szCs w:val="22"/>
        </w:rPr>
        <w:t>Wykonano wydatki bieżące w wysokości:</w:t>
      </w:r>
    </w:p>
    <w:p w:rsidR="00F20C25" w:rsidRPr="00C12BF3" w:rsidRDefault="00F20C25" w:rsidP="006B7F6D">
      <w:pPr>
        <w:pStyle w:val="Akapitzlist"/>
        <w:numPr>
          <w:ilvl w:val="0"/>
          <w:numId w:val="45"/>
        </w:numPr>
        <w:rPr>
          <w:rFonts w:eastAsiaTheme="minorHAnsi" w:cs="Arial"/>
          <w:szCs w:val="22"/>
        </w:rPr>
      </w:pPr>
      <w:r w:rsidRPr="00C12BF3">
        <w:rPr>
          <w:rFonts w:eastAsiaTheme="minorHAnsi" w:cs="Arial"/>
          <w:szCs w:val="22"/>
        </w:rPr>
        <w:t>8 319,20 zł z tytułu składek członkowskich na rzecz stowarzyszenia Gościńca 4</w:t>
      </w:r>
      <w:r w:rsidR="0016117A">
        <w:rPr>
          <w:rFonts w:eastAsiaTheme="minorHAnsi" w:cs="Arial"/>
          <w:szCs w:val="22"/>
        </w:rPr>
        <w:t> </w:t>
      </w:r>
      <w:r w:rsidRPr="00C12BF3">
        <w:rPr>
          <w:rFonts w:eastAsiaTheme="minorHAnsi" w:cs="Arial"/>
          <w:szCs w:val="22"/>
        </w:rPr>
        <w:t>Żywiołów,</w:t>
      </w:r>
    </w:p>
    <w:p w:rsidR="00F20C25" w:rsidRPr="00C12BF3" w:rsidRDefault="00F20C25" w:rsidP="006B7F6D">
      <w:pPr>
        <w:pStyle w:val="Akapitzlist"/>
        <w:numPr>
          <w:ilvl w:val="0"/>
          <w:numId w:val="45"/>
        </w:numPr>
        <w:rPr>
          <w:rFonts w:eastAsiaTheme="minorHAnsi" w:cs="Arial"/>
          <w:szCs w:val="22"/>
        </w:rPr>
      </w:pPr>
      <w:r w:rsidRPr="00C12BF3">
        <w:rPr>
          <w:rFonts w:eastAsiaTheme="minorHAnsi" w:cs="Arial"/>
          <w:szCs w:val="22"/>
        </w:rPr>
        <w:t>28 800 zł – diety sołtysów.</w:t>
      </w:r>
    </w:p>
    <w:p w:rsidR="00F20C25" w:rsidRPr="00C12BF3" w:rsidRDefault="00F20C25" w:rsidP="006B7F6D">
      <w:pPr>
        <w:pStyle w:val="Akapitzlist"/>
        <w:numPr>
          <w:ilvl w:val="0"/>
          <w:numId w:val="45"/>
        </w:numPr>
        <w:rPr>
          <w:rFonts w:eastAsiaTheme="minorHAnsi" w:cs="Arial"/>
          <w:szCs w:val="22"/>
        </w:rPr>
      </w:pPr>
      <w:r w:rsidRPr="00C12BF3">
        <w:rPr>
          <w:rFonts w:eastAsiaTheme="minorHAnsi" w:cs="Arial"/>
          <w:szCs w:val="22"/>
        </w:rPr>
        <w:t>25 409,95 zł – koszty związane z roznoszeniem nakazów oraz poborem podatków,</w:t>
      </w:r>
    </w:p>
    <w:p w:rsidR="00F20C25" w:rsidRPr="00C12BF3" w:rsidRDefault="00F20C25" w:rsidP="006B7F6D">
      <w:pPr>
        <w:pStyle w:val="Akapitzlist"/>
        <w:numPr>
          <w:ilvl w:val="0"/>
          <w:numId w:val="45"/>
        </w:numPr>
        <w:rPr>
          <w:rFonts w:eastAsiaTheme="minorHAnsi" w:cs="Arial"/>
          <w:szCs w:val="22"/>
        </w:rPr>
      </w:pPr>
      <w:r w:rsidRPr="00C12BF3">
        <w:rPr>
          <w:rFonts w:eastAsiaTheme="minorHAnsi" w:cs="Arial"/>
          <w:szCs w:val="22"/>
        </w:rPr>
        <w:t>117,18 zł – opłaty komornicze od zaległości podatkowych,</w:t>
      </w:r>
    </w:p>
    <w:p w:rsidR="00F20C25" w:rsidRPr="00C12BF3" w:rsidRDefault="00F20C25" w:rsidP="006B7F6D">
      <w:pPr>
        <w:pStyle w:val="Akapitzlist"/>
        <w:numPr>
          <w:ilvl w:val="0"/>
          <w:numId w:val="45"/>
        </w:numPr>
        <w:rPr>
          <w:rFonts w:eastAsiaTheme="minorHAnsi" w:cs="Arial"/>
          <w:szCs w:val="22"/>
        </w:rPr>
      </w:pPr>
      <w:r w:rsidRPr="00C12BF3">
        <w:rPr>
          <w:rFonts w:eastAsiaTheme="minorHAnsi" w:cs="Arial"/>
          <w:szCs w:val="22"/>
        </w:rPr>
        <w:t>14 597,45 zł – usługi pocztowe związane z podatkami,</w:t>
      </w:r>
    </w:p>
    <w:p w:rsidR="00F20C25" w:rsidRPr="00C12BF3" w:rsidRDefault="00F20C25" w:rsidP="006B7F6D">
      <w:pPr>
        <w:pStyle w:val="Akapitzlist"/>
        <w:numPr>
          <w:ilvl w:val="0"/>
          <w:numId w:val="45"/>
        </w:numPr>
        <w:rPr>
          <w:rFonts w:eastAsiaTheme="minorHAnsi" w:cs="Arial"/>
          <w:szCs w:val="22"/>
        </w:rPr>
      </w:pPr>
      <w:r w:rsidRPr="00C12BF3">
        <w:rPr>
          <w:rFonts w:eastAsiaTheme="minorHAnsi" w:cs="Arial"/>
          <w:szCs w:val="22"/>
        </w:rPr>
        <w:t>848,36 zł - zakup tabliczek dla sołtysów</w:t>
      </w:r>
    </w:p>
    <w:p w:rsidR="00F20C25" w:rsidRPr="00341894" w:rsidRDefault="00F20C25" w:rsidP="00C12BF3">
      <w:pPr>
        <w:pStyle w:val="Nagwek4"/>
        <w:rPr>
          <w:rFonts w:eastAsiaTheme="minorHAnsi"/>
        </w:rPr>
      </w:pPr>
      <w:r w:rsidRPr="00341894">
        <w:rPr>
          <w:rFonts w:eastAsiaTheme="minorHAnsi"/>
        </w:rPr>
        <w:t>751 Urzędy naczelnych organów władzy państwowej, kontroli i</w:t>
      </w:r>
      <w:r w:rsidR="00E17913">
        <w:rPr>
          <w:rFonts w:eastAsiaTheme="minorHAnsi"/>
        </w:rPr>
        <w:t> </w:t>
      </w:r>
      <w:r w:rsidRPr="00341894">
        <w:rPr>
          <w:rFonts w:eastAsiaTheme="minorHAnsi"/>
        </w:rPr>
        <w:t xml:space="preserve">ochrony prawa oraz sądownictwa </w:t>
      </w:r>
    </w:p>
    <w:p w:rsidR="00F20C25" w:rsidRPr="00341894" w:rsidRDefault="00F20C25" w:rsidP="00C12BF3">
      <w:pPr>
        <w:pStyle w:val="Nagwek5"/>
        <w:rPr>
          <w:rFonts w:eastAsiaTheme="minorHAnsi"/>
        </w:rPr>
      </w:pPr>
      <w:r w:rsidRPr="00341894">
        <w:rPr>
          <w:rFonts w:eastAsiaTheme="minorHAnsi"/>
        </w:rPr>
        <w:t>75101 Urzędy naczelnych organów władzy państwowej, kontroli i ochrony prawa – plan 1 400 zł, wykonano 1 400 zł</w:t>
      </w:r>
    </w:p>
    <w:p w:rsidR="00F20C25" w:rsidRPr="00341894" w:rsidRDefault="00F20C25" w:rsidP="00341894">
      <w:pPr>
        <w:rPr>
          <w:rFonts w:eastAsiaTheme="minorHAnsi" w:cs="Arial"/>
          <w:szCs w:val="22"/>
        </w:rPr>
      </w:pPr>
      <w:r w:rsidRPr="00341894">
        <w:rPr>
          <w:rFonts w:eastAsiaTheme="minorHAnsi" w:cs="Arial"/>
          <w:szCs w:val="22"/>
        </w:rPr>
        <w:t>Środki finansowe przeznaczono na prowadzenie i aktualizację rejestru spisu wyborców (zadanie zlecone).</w:t>
      </w:r>
    </w:p>
    <w:p w:rsidR="00F20C25" w:rsidRPr="00341894" w:rsidRDefault="00F20C25" w:rsidP="00C12BF3">
      <w:pPr>
        <w:pStyle w:val="Nagwek5"/>
        <w:rPr>
          <w:rFonts w:eastAsiaTheme="minorHAnsi"/>
        </w:rPr>
      </w:pPr>
      <w:r w:rsidRPr="00341894">
        <w:rPr>
          <w:rFonts w:eastAsiaTheme="minorHAnsi"/>
        </w:rPr>
        <w:t xml:space="preserve">75108 </w:t>
      </w:r>
      <w:r w:rsidRPr="00341894">
        <w:t xml:space="preserve">Wybory do Sejmu i Senatu </w:t>
      </w:r>
      <w:r w:rsidRPr="00341894">
        <w:rPr>
          <w:rFonts w:eastAsiaTheme="minorHAnsi"/>
        </w:rPr>
        <w:t>– plan 28 045 zł, wykonano 28 015,67 zł</w:t>
      </w:r>
    </w:p>
    <w:p w:rsidR="00F20C25" w:rsidRPr="00341894" w:rsidRDefault="00F20C25" w:rsidP="00341894">
      <w:pPr>
        <w:rPr>
          <w:rFonts w:eastAsiaTheme="minorHAnsi" w:cs="Arial"/>
          <w:szCs w:val="22"/>
        </w:rPr>
      </w:pPr>
      <w:r w:rsidRPr="00341894">
        <w:rPr>
          <w:rFonts w:eastAsiaTheme="minorHAnsi" w:cs="Arial"/>
          <w:szCs w:val="22"/>
        </w:rPr>
        <w:t xml:space="preserve">Środki finansowe przeznaczono na przeprowadzenie wyborów do Sejmu i Senatu (zadanie zlecone), w tym: </w:t>
      </w:r>
    </w:p>
    <w:p w:rsidR="00F20C25" w:rsidRPr="00C12BF3" w:rsidRDefault="00F20C25" w:rsidP="006B7F6D">
      <w:pPr>
        <w:pStyle w:val="Akapitzlist"/>
        <w:numPr>
          <w:ilvl w:val="0"/>
          <w:numId w:val="46"/>
        </w:numPr>
        <w:rPr>
          <w:rFonts w:eastAsiaTheme="minorHAnsi" w:cs="Arial"/>
          <w:szCs w:val="22"/>
        </w:rPr>
      </w:pPr>
      <w:r w:rsidRPr="00C12BF3">
        <w:rPr>
          <w:rFonts w:eastAsiaTheme="minorHAnsi" w:cs="Arial"/>
          <w:szCs w:val="22"/>
        </w:rPr>
        <w:t>Wynagrodzenia obsługi wyborów – 4 211,57 zł,</w:t>
      </w:r>
    </w:p>
    <w:p w:rsidR="00F20C25" w:rsidRPr="00C12BF3" w:rsidRDefault="00F20C25" w:rsidP="006B7F6D">
      <w:pPr>
        <w:pStyle w:val="Akapitzlist"/>
        <w:numPr>
          <w:ilvl w:val="0"/>
          <w:numId w:val="46"/>
        </w:numPr>
        <w:rPr>
          <w:rFonts w:eastAsiaTheme="minorHAnsi" w:cs="Arial"/>
          <w:szCs w:val="22"/>
        </w:rPr>
      </w:pPr>
      <w:r w:rsidRPr="00C12BF3">
        <w:rPr>
          <w:rFonts w:eastAsiaTheme="minorHAnsi" w:cs="Arial"/>
          <w:szCs w:val="22"/>
        </w:rPr>
        <w:lastRenderedPageBreak/>
        <w:t>Diety członków komisji wyborczych –</w:t>
      </w:r>
      <w:r w:rsidR="00144D88">
        <w:rPr>
          <w:rFonts w:eastAsiaTheme="minorHAnsi" w:cs="Arial"/>
          <w:szCs w:val="22"/>
        </w:rPr>
        <w:t xml:space="preserve"> </w:t>
      </w:r>
      <w:r w:rsidRPr="00C12BF3">
        <w:rPr>
          <w:rFonts w:eastAsiaTheme="minorHAnsi" w:cs="Arial"/>
          <w:szCs w:val="22"/>
        </w:rPr>
        <w:t>16 750 zł,</w:t>
      </w:r>
    </w:p>
    <w:p w:rsidR="00F20C25" w:rsidRPr="00C12BF3" w:rsidRDefault="00F20C25" w:rsidP="006B7F6D">
      <w:pPr>
        <w:pStyle w:val="Akapitzlist"/>
        <w:numPr>
          <w:ilvl w:val="0"/>
          <w:numId w:val="46"/>
        </w:numPr>
        <w:rPr>
          <w:rFonts w:eastAsiaTheme="minorHAnsi" w:cs="Arial"/>
          <w:szCs w:val="22"/>
        </w:rPr>
      </w:pPr>
      <w:r w:rsidRPr="00C12BF3">
        <w:rPr>
          <w:rFonts w:eastAsiaTheme="minorHAnsi" w:cs="Arial"/>
          <w:szCs w:val="22"/>
        </w:rPr>
        <w:t>Wydatki rzeczowe na obsługę wyborów – 7 054,10 zł,</w:t>
      </w:r>
    </w:p>
    <w:p w:rsidR="00F20C25" w:rsidRDefault="00F20C25" w:rsidP="00C12BF3">
      <w:pPr>
        <w:pStyle w:val="Nagwek5"/>
        <w:rPr>
          <w:rFonts w:eastAsiaTheme="minorHAnsi"/>
        </w:rPr>
      </w:pPr>
      <w:r>
        <w:rPr>
          <w:rFonts w:eastAsiaTheme="minorHAnsi"/>
        </w:rPr>
        <w:t xml:space="preserve">75109 </w:t>
      </w:r>
      <w:r>
        <w:t xml:space="preserve">Wybory do rad gmin, rad powiatów i sejmików województw, wybory wójtów, burmistrzów i prezydentów miast oraz referenda gminne, powiatowe i wojewódzkie </w:t>
      </w:r>
      <w:r>
        <w:rPr>
          <w:rFonts w:eastAsiaTheme="minorHAnsi"/>
        </w:rPr>
        <w:t>– plan 55 zł, wykonano 55 zł</w:t>
      </w:r>
    </w:p>
    <w:p w:rsidR="00F20C25" w:rsidRDefault="00F20C25" w:rsidP="00F20C25">
      <w:pPr>
        <w:autoSpaceDE w:val="0"/>
        <w:autoSpaceDN w:val="0"/>
        <w:adjustRightInd w:val="0"/>
        <w:rPr>
          <w:rFonts w:eastAsiaTheme="minorHAnsi"/>
          <w:b/>
          <w:bCs/>
          <w:sz w:val="28"/>
          <w:szCs w:val="28"/>
        </w:rPr>
      </w:pPr>
      <w:r>
        <w:rPr>
          <w:rFonts w:eastAsiaTheme="minorHAnsi"/>
        </w:rPr>
        <w:t>Środki finansowe związane były z przekazaniem archiwizacji dokumentów wyborczych.</w:t>
      </w:r>
    </w:p>
    <w:p w:rsidR="00F20C25" w:rsidRDefault="00F20C25" w:rsidP="00C12BF3">
      <w:pPr>
        <w:pStyle w:val="Nagwek5"/>
        <w:rPr>
          <w:rFonts w:eastAsiaTheme="minorHAnsi"/>
        </w:rPr>
      </w:pPr>
      <w:r>
        <w:rPr>
          <w:rFonts w:eastAsiaTheme="minorHAnsi"/>
          <w:u w:val="single"/>
        </w:rPr>
        <w:t xml:space="preserve">75113 </w:t>
      </w:r>
      <w:r>
        <w:rPr>
          <w:u w:val="single"/>
        </w:rPr>
        <w:t>Wybory do Parlamentu Europejskiego</w:t>
      </w:r>
      <w:r>
        <w:t xml:space="preserve"> </w:t>
      </w:r>
      <w:r>
        <w:rPr>
          <w:rFonts w:eastAsiaTheme="minorHAnsi"/>
        </w:rPr>
        <w:t>– plan 26 619 zł, wykonano 26 264,89 zł</w:t>
      </w:r>
    </w:p>
    <w:p w:rsidR="00F20C25" w:rsidRDefault="00F20C25" w:rsidP="00F20C25">
      <w:pPr>
        <w:autoSpaceDE w:val="0"/>
        <w:autoSpaceDN w:val="0"/>
        <w:adjustRightInd w:val="0"/>
        <w:rPr>
          <w:rFonts w:eastAsiaTheme="minorHAnsi"/>
        </w:rPr>
      </w:pPr>
      <w:r>
        <w:rPr>
          <w:rFonts w:eastAsiaTheme="minorHAnsi"/>
        </w:rPr>
        <w:t xml:space="preserve">Środki finansowe przeznaczono na przeprowadzenie wyborów do Sejmu i Senatu (zadanie zlecone), w tym: </w:t>
      </w:r>
    </w:p>
    <w:p w:rsidR="00F20C25" w:rsidRPr="00C12BF3" w:rsidRDefault="00F20C25" w:rsidP="006B7F6D">
      <w:pPr>
        <w:pStyle w:val="Akapitzlist"/>
        <w:numPr>
          <w:ilvl w:val="0"/>
          <w:numId w:val="47"/>
        </w:numPr>
        <w:rPr>
          <w:rFonts w:eastAsiaTheme="minorHAnsi"/>
        </w:rPr>
      </w:pPr>
      <w:r w:rsidRPr="00C12BF3">
        <w:rPr>
          <w:rFonts w:eastAsiaTheme="minorHAnsi"/>
        </w:rPr>
        <w:t>Wynagrodzenia obsługi wyborów – 3 972,29 zł,</w:t>
      </w:r>
    </w:p>
    <w:p w:rsidR="00F20C25" w:rsidRPr="00C12BF3" w:rsidRDefault="00F20C25" w:rsidP="006B7F6D">
      <w:pPr>
        <w:pStyle w:val="Akapitzlist"/>
        <w:numPr>
          <w:ilvl w:val="0"/>
          <w:numId w:val="47"/>
        </w:numPr>
        <w:rPr>
          <w:rFonts w:eastAsiaTheme="minorHAnsi"/>
        </w:rPr>
      </w:pPr>
      <w:r w:rsidRPr="00C12BF3">
        <w:rPr>
          <w:rFonts w:eastAsiaTheme="minorHAnsi"/>
        </w:rPr>
        <w:t>Diety członków komisji wyborczych –</w:t>
      </w:r>
      <w:r w:rsidR="00144D88">
        <w:rPr>
          <w:rFonts w:eastAsiaTheme="minorHAnsi"/>
        </w:rPr>
        <w:t xml:space="preserve"> </w:t>
      </w:r>
      <w:r w:rsidRPr="00C12BF3">
        <w:rPr>
          <w:rFonts w:eastAsiaTheme="minorHAnsi"/>
        </w:rPr>
        <w:t>16 750,00 zł,</w:t>
      </w:r>
    </w:p>
    <w:p w:rsidR="00F20C25" w:rsidRPr="00C12BF3" w:rsidRDefault="00F20C25" w:rsidP="006B7F6D">
      <w:pPr>
        <w:pStyle w:val="Akapitzlist"/>
        <w:numPr>
          <w:ilvl w:val="0"/>
          <w:numId w:val="47"/>
        </w:numPr>
        <w:rPr>
          <w:rFonts w:eastAsiaTheme="minorHAnsi"/>
        </w:rPr>
      </w:pPr>
      <w:r w:rsidRPr="00C12BF3">
        <w:rPr>
          <w:rFonts w:eastAsiaTheme="minorHAnsi"/>
        </w:rPr>
        <w:t>Wydatki rzeczowe na obsługę wyborów – 5 542,60 zł,</w:t>
      </w:r>
    </w:p>
    <w:p w:rsidR="00F20C25" w:rsidRDefault="00F20C25" w:rsidP="00C12BF3">
      <w:pPr>
        <w:pStyle w:val="Nagwek4"/>
        <w:rPr>
          <w:rFonts w:eastAsiaTheme="minorHAnsi"/>
        </w:rPr>
      </w:pPr>
      <w:r>
        <w:rPr>
          <w:rFonts w:eastAsiaTheme="minorHAnsi"/>
        </w:rPr>
        <w:t xml:space="preserve">752 </w:t>
      </w:r>
      <w:r w:rsidRPr="00C12BF3">
        <w:t>Obrona</w:t>
      </w:r>
      <w:r>
        <w:rPr>
          <w:rFonts w:eastAsiaTheme="minorHAnsi"/>
        </w:rPr>
        <w:t xml:space="preserve"> narodowa </w:t>
      </w:r>
    </w:p>
    <w:p w:rsidR="00F20C25" w:rsidRPr="00C12BF3" w:rsidRDefault="00F20C25" w:rsidP="00C12BF3">
      <w:pPr>
        <w:pStyle w:val="Nagwek5"/>
        <w:rPr>
          <w:rFonts w:eastAsiaTheme="minorHAnsi"/>
        </w:rPr>
      </w:pPr>
      <w:r w:rsidRPr="00C12BF3">
        <w:rPr>
          <w:rFonts w:eastAsiaTheme="minorHAnsi"/>
        </w:rPr>
        <w:t>75212 Pozostałe wydatki obronne – plan 1 700 zł, wykonano 1 250,00zł</w:t>
      </w:r>
    </w:p>
    <w:p w:rsidR="00F20C25" w:rsidRDefault="00F20C25" w:rsidP="00F20C25">
      <w:pPr>
        <w:autoSpaceDE w:val="0"/>
        <w:autoSpaceDN w:val="0"/>
        <w:adjustRightInd w:val="0"/>
      </w:pPr>
      <w:r>
        <w:t>W ramach posiadanych środków sfinansowano szkolenie dla pracowników ze spraw obronnych oraz zakupiono materiały szkoleniowe.</w:t>
      </w:r>
    </w:p>
    <w:p w:rsidR="00F20C25" w:rsidRDefault="00F20C25" w:rsidP="004E2BDB">
      <w:pPr>
        <w:pStyle w:val="Nagwek4"/>
        <w:rPr>
          <w:rFonts w:eastAsiaTheme="minorHAnsi"/>
        </w:rPr>
      </w:pPr>
      <w:r>
        <w:rPr>
          <w:rFonts w:eastAsiaTheme="minorHAnsi"/>
        </w:rPr>
        <w:t xml:space="preserve">754 Bezpieczeństwo publiczne i ochrona przeciwpożarowa </w:t>
      </w:r>
    </w:p>
    <w:p w:rsidR="00F20C25" w:rsidRDefault="00F20C25" w:rsidP="00240CDB">
      <w:pPr>
        <w:pStyle w:val="Nagwek5"/>
        <w:rPr>
          <w:rFonts w:eastAsiaTheme="minorHAnsi"/>
        </w:rPr>
      </w:pPr>
      <w:r>
        <w:rPr>
          <w:rFonts w:eastAsiaTheme="minorHAnsi"/>
          <w:u w:val="single"/>
        </w:rPr>
        <w:t xml:space="preserve">75403 </w:t>
      </w:r>
      <w:r>
        <w:rPr>
          <w:u w:val="single"/>
        </w:rPr>
        <w:t>Jednostki terenowe Policji</w:t>
      </w:r>
      <w:r>
        <w:t xml:space="preserve"> </w:t>
      </w:r>
      <w:r>
        <w:rPr>
          <w:rFonts w:eastAsiaTheme="minorHAnsi"/>
        </w:rPr>
        <w:t>– plan 3.000,00 zł, wykonano 3.000,00 zł</w:t>
      </w:r>
    </w:p>
    <w:p w:rsidR="00F20C25" w:rsidRDefault="00F20C25" w:rsidP="00F20C25">
      <w:pPr>
        <w:autoSpaceDE w:val="0"/>
        <w:autoSpaceDN w:val="0"/>
        <w:adjustRightInd w:val="0"/>
        <w:rPr>
          <w:rFonts w:eastAsiaTheme="minorHAnsi"/>
        </w:rPr>
      </w:pPr>
      <w:r>
        <w:rPr>
          <w:rFonts w:eastAsiaTheme="minorHAnsi"/>
        </w:rPr>
        <w:t>Środki przeznaczono na zakup materiałów dla policji.</w:t>
      </w:r>
    </w:p>
    <w:p w:rsidR="00F20C25" w:rsidRDefault="00F20C25" w:rsidP="00240CDB">
      <w:pPr>
        <w:pStyle w:val="Nagwek5"/>
        <w:rPr>
          <w:rFonts w:eastAsiaTheme="minorHAnsi"/>
        </w:rPr>
      </w:pPr>
      <w:r>
        <w:rPr>
          <w:rFonts w:eastAsiaTheme="minorHAnsi"/>
          <w:u w:val="single"/>
        </w:rPr>
        <w:t>75412 Ochotnicze straże pożarne</w:t>
      </w:r>
      <w:r>
        <w:rPr>
          <w:rFonts w:eastAsiaTheme="minorHAnsi"/>
        </w:rPr>
        <w:t xml:space="preserve"> – plan 182 500 zł, wykonano 180 505,15 zł</w:t>
      </w:r>
    </w:p>
    <w:p w:rsidR="00F20C25" w:rsidRDefault="00F20C25" w:rsidP="0016117A">
      <w:r>
        <w:t>Na swoją działalność w zakresie ochrony przeciwpożarowej gmina przeznacza swoje środki między innymi na:</w:t>
      </w:r>
    </w:p>
    <w:p w:rsidR="00F20C25" w:rsidRDefault="00F20C25" w:rsidP="006B7F6D">
      <w:pPr>
        <w:pStyle w:val="Akapitzlist"/>
        <w:numPr>
          <w:ilvl w:val="0"/>
          <w:numId w:val="48"/>
        </w:numPr>
      </w:pPr>
      <w:r>
        <w:t>wynagrodzenia dla konserwatorów sprzętu z każdej jednostki oraz inne świadczenia w kwocie 16 680,00 zł;</w:t>
      </w:r>
    </w:p>
    <w:p w:rsidR="00F20C25" w:rsidRDefault="00F20C25" w:rsidP="006B7F6D">
      <w:pPr>
        <w:pStyle w:val="Akapitzlist"/>
        <w:numPr>
          <w:ilvl w:val="0"/>
          <w:numId w:val="48"/>
        </w:numPr>
      </w:pPr>
      <w:r>
        <w:t>zakup paliwa do samochodów pożarniczych i sprzętu bojowego w kwocie 47 976,51 zł;</w:t>
      </w:r>
    </w:p>
    <w:p w:rsidR="00F20C25" w:rsidRDefault="00F20C25" w:rsidP="006B7F6D">
      <w:pPr>
        <w:pStyle w:val="Akapitzlist"/>
        <w:numPr>
          <w:ilvl w:val="0"/>
          <w:numId w:val="48"/>
        </w:numPr>
      </w:pPr>
      <w:r>
        <w:t>przeglądy techniczne samochodów, sprzętu, gaśnic w kwocie</w:t>
      </w:r>
      <w:r w:rsidR="00144D88">
        <w:t xml:space="preserve"> </w:t>
      </w:r>
      <w:r>
        <w:t>4 319,33zł;</w:t>
      </w:r>
    </w:p>
    <w:p w:rsidR="00F20C25" w:rsidRDefault="00F20C25" w:rsidP="006B7F6D">
      <w:pPr>
        <w:pStyle w:val="Akapitzlist"/>
        <w:numPr>
          <w:ilvl w:val="0"/>
          <w:numId w:val="48"/>
        </w:numPr>
      </w:pPr>
      <w:r>
        <w:t>ubezpieczenia imienne strażaków i samochodów bojowych w kwocie 6 386,22 zł,</w:t>
      </w:r>
    </w:p>
    <w:p w:rsidR="00F20C25" w:rsidRDefault="00F20C25" w:rsidP="006B7F6D">
      <w:pPr>
        <w:pStyle w:val="Akapitzlist"/>
        <w:numPr>
          <w:ilvl w:val="0"/>
          <w:numId w:val="48"/>
        </w:numPr>
      </w:pPr>
      <w:r>
        <w:t>dotacje celowe na zakup sprzętu i umundurowania w kwocie 4 000 zł,</w:t>
      </w:r>
    </w:p>
    <w:p w:rsidR="00F20C25" w:rsidRDefault="00F20C25" w:rsidP="006B7F6D">
      <w:pPr>
        <w:pStyle w:val="Akapitzlist"/>
        <w:numPr>
          <w:ilvl w:val="0"/>
          <w:numId w:val="48"/>
        </w:numPr>
      </w:pPr>
      <w:r w:rsidRPr="00240CDB">
        <w:rPr>
          <w:rFonts w:eastAsiaTheme="minorHAnsi"/>
        </w:rPr>
        <w:t>utrzymanie budynków OSP (energia elektryczna, gaz, ścieki, pozostałe usługi) w kwocie 14 950,36 zł,</w:t>
      </w:r>
    </w:p>
    <w:p w:rsidR="00F20C25" w:rsidRDefault="00F20C25" w:rsidP="006B7F6D">
      <w:pPr>
        <w:pStyle w:val="Akapitzlist"/>
        <w:numPr>
          <w:ilvl w:val="0"/>
          <w:numId w:val="48"/>
        </w:numPr>
      </w:pPr>
      <w:r w:rsidRPr="00240CDB">
        <w:rPr>
          <w:rFonts w:eastAsiaTheme="minorHAnsi"/>
        </w:rPr>
        <w:t>badania lekarskie członków OSP w kwocie 4 060,00 zł,</w:t>
      </w:r>
    </w:p>
    <w:p w:rsidR="00F20C25" w:rsidRDefault="00F20C25" w:rsidP="006B7F6D">
      <w:pPr>
        <w:pStyle w:val="Akapitzlist"/>
        <w:numPr>
          <w:ilvl w:val="0"/>
          <w:numId w:val="48"/>
        </w:numPr>
      </w:pPr>
      <w:r w:rsidRPr="00240CDB">
        <w:rPr>
          <w:rFonts w:eastAsiaTheme="minorHAnsi"/>
        </w:rPr>
        <w:t>za aparaty powietrzne dla OSP Stryszów i OSP Zakrzów w kwocie 10 788,00 zł,</w:t>
      </w:r>
    </w:p>
    <w:p w:rsidR="00F20C25" w:rsidRDefault="00F20C25" w:rsidP="006B7F6D">
      <w:pPr>
        <w:pStyle w:val="Akapitzlist"/>
        <w:numPr>
          <w:ilvl w:val="0"/>
          <w:numId w:val="48"/>
        </w:numPr>
      </w:pPr>
      <w:r w:rsidRPr="00240CDB">
        <w:rPr>
          <w:rFonts w:eastAsiaTheme="minorHAnsi"/>
        </w:rPr>
        <w:t>Szkolenie KPP i patent sternika w kwocie 11 400,00 zł</w:t>
      </w:r>
    </w:p>
    <w:p w:rsidR="00F20C25" w:rsidRDefault="00F20C25" w:rsidP="006B7F6D">
      <w:pPr>
        <w:pStyle w:val="Akapitzlist"/>
        <w:numPr>
          <w:ilvl w:val="0"/>
          <w:numId w:val="48"/>
        </w:numPr>
      </w:pPr>
      <w:r>
        <w:lastRenderedPageBreak/>
        <w:t xml:space="preserve">Modernizacja instalacji C. O. wraz z wymianą kotła gazowego atmosferycznego na kocioł gazowy kondensacyjny Vaillant – 35 kW oraz zabudowa grzejników na poddaszu w sali KGW i orkiestry. </w:t>
      </w:r>
      <w:r w:rsidRPr="00240CDB">
        <w:rPr>
          <w:rFonts w:eastAsiaTheme="minorHAnsi"/>
        </w:rPr>
        <w:t>w OSP Łękawica w kwocie 8 944,73zł</w:t>
      </w:r>
    </w:p>
    <w:p w:rsidR="00F20C25" w:rsidRDefault="00F20C25" w:rsidP="006B7F6D">
      <w:pPr>
        <w:pStyle w:val="Akapitzlist"/>
        <w:numPr>
          <w:ilvl w:val="0"/>
          <w:numId w:val="48"/>
        </w:numPr>
      </w:pPr>
      <w:r w:rsidRPr="00240CDB">
        <w:rPr>
          <w:rFonts w:eastAsiaTheme="minorHAnsi"/>
        </w:rPr>
        <w:t>Zakup samochodu bojowego dla OSP Zakrzów w kwocie 30 000,00 zł</w:t>
      </w:r>
    </w:p>
    <w:p w:rsidR="00F20C25" w:rsidRDefault="00F20C25" w:rsidP="006B7F6D">
      <w:pPr>
        <w:pStyle w:val="Akapitzlist"/>
        <w:numPr>
          <w:ilvl w:val="0"/>
          <w:numId w:val="48"/>
        </w:numPr>
      </w:pPr>
      <w:r w:rsidRPr="00240CDB">
        <w:rPr>
          <w:rFonts w:eastAsiaTheme="minorHAnsi"/>
        </w:rPr>
        <w:t>Dotacja celowa na zakup łodzi dla OSP Łękawica w kwocie 21 000,00 zł</w:t>
      </w:r>
    </w:p>
    <w:p w:rsidR="00F20C25" w:rsidRDefault="00F20C25" w:rsidP="00240CDB">
      <w:r>
        <w:t xml:space="preserve">Na terenie Gminy Stryszów zarejestrowane są 4 jednostki Ochotniczej Straży Pożarnej, w tym 2 włączone do Krajowego Systemu Ratowniczo – Gaśniczym tj. OSP Łękawica i OSP Stronie. </w:t>
      </w:r>
    </w:p>
    <w:p w:rsidR="00F20C25" w:rsidRDefault="00F20C25" w:rsidP="00F20C25">
      <w:pPr>
        <w:tabs>
          <w:tab w:val="left" w:pos="-142"/>
        </w:tabs>
      </w:pPr>
      <w:r>
        <w:t>Z danych uzyskanych z Komendy Powiatowej Państwowej Straży Pożarnej w Wadowicach, wynika że druhowie z jednostek OSP brali udział 181 akcjach ratowniczo – gaśniczych, między innymi:</w:t>
      </w:r>
    </w:p>
    <w:p w:rsidR="00F20C25" w:rsidRDefault="00F20C25" w:rsidP="006B7F6D">
      <w:pPr>
        <w:pStyle w:val="Akapitzlist"/>
        <w:numPr>
          <w:ilvl w:val="0"/>
          <w:numId w:val="49"/>
        </w:numPr>
      </w:pPr>
      <w:r>
        <w:t>26 pożarów</w:t>
      </w:r>
    </w:p>
    <w:p w:rsidR="00F20C25" w:rsidRDefault="00F20C25" w:rsidP="006B7F6D">
      <w:pPr>
        <w:pStyle w:val="Akapitzlist"/>
        <w:numPr>
          <w:ilvl w:val="0"/>
          <w:numId w:val="49"/>
        </w:numPr>
      </w:pPr>
      <w:r>
        <w:t>115 miejscowych zagrożeń;</w:t>
      </w:r>
    </w:p>
    <w:p w:rsidR="00F20C25" w:rsidRDefault="00F20C25" w:rsidP="006B7F6D">
      <w:pPr>
        <w:pStyle w:val="Akapitzlist"/>
        <w:numPr>
          <w:ilvl w:val="0"/>
          <w:numId w:val="49"/>
        </w:numPr>
      </w:pPr>
      <w:r>
        <w:t>38 zabezpieczenia terenu</w:t>
      </w:r>
    </w:p>
    <w:p w:rsidR="00F20C25" w:rsidRDefault="00F20C25" w:rsidP="006B7F6D">
      <w:pPr>
        <w:pStyle w:val="Akapitzlist"/>
        <w:numPr>
          <w:ilvl w:val="0"/>
          <w:numId w:val="49"/>
        </w:numPr>
      </w:pPr>
      <w:r>
        <w:t>2– fałszywy alarm.</w:t>
      </w:r>
    </w:p>
    <w:p w:rsidR="00F20C25" w:rsidRDefault="00F20C25" w:rsidP="00240CDB">
      <w:pPr>
        <w:pStyle w:val="Nagwek5"/>
        <w:rPr>
          <w:rFonts w:eastAsiaTheme="minorHAnsi"/>
        </w:rPr>
      </w:pPr>
      <w:r>
        <w:rPr>
          <w:rFonts w:eastAsiaTheme="minorHAnsi"/>
          <w:u w:val="single"/>
        </w:rPr>
        <w:t>75414 Obrona cywilna</w:t>
      </w:r>
      <w:r>
        <w:rPr>
          <w:rFonts w:eastAsiaTheme="minorHAnsi"/>
        </w:rPr>
        <w:t xml:space="preserve"> – plan 615,00 zł, wykonano 580,00 zł</w:t>
      </w:r>
    </w:p>
    <w:p w:rsidR="00F20C25" w:rsidRDefault="00F20C25" w:rsidP="00F20C25">
      <w:pPr>
        <w:autoSpaceDE w:val="0"/>
        <w:autoSpaceDN w:val="0"/>
        <w:adjustRightInd w:val="0"/>
        <w:rPr>
          <w:rFonts w:eastAsiaTheme="minorHAnsi"/>
        </w:rPr>
      </w:pPr>
      <w:r>
        <w:rPr>
          <w:rFonts w:eastAsiaTheme="minorHAnsi"/>
        </w:rPr>
        <w:t>Środki przeznaczono na środki czystości do magazynu OC oraz szkolenie pracownika..</w:t>
      </w:r>
    </w:p>
    <w:p w:rsidR="00F20C25" w:rsidRDefault="00F20C25" w:rsidP="00240CDB">
      <w:pPr>
        <w:pStyle w:val="Nagwek5"/>
        <w:rPr>
          <w:rFonts w:eastAsiaTheme="minorHAnsi"/>
        </w:rPr>
      </w:pPr>
      <w:r>
        <w:rPr>
          <w:rFonts w:eastAsiaTheme="minorHAnsi"/>
          <w:u w:val="single"/>
        </w:rPr>
        <w:t>75421 Zarządzanie kryzysowe</w:t>
      </w:r>
      <w:r>
        <w:rPr>
          <w:rFonts w:eastAsiaTheme="minorHAnsi"/>
        </w:rPr>
        <w:t xml:space="preserve"> – plan 52 000,00 zł, wykonano 51 776,14 zł</w:t>
      </w:r>
    </w:p>
    <w:p w:rsidR="00F20C25" w:rsidRDefault="00F20C25" w:rsidP="00F20C25">
      <w:pPr>
        <w:autoSpaceDE w:val="0"/>
        <w:autoSpaceDN w:val="0"/>
        <w:adjustRightInd w:val="0"/>
        <w:rPr>
          <w:rFonts w:eastAsiaTheme="minorHAnsi"/>
        </w:rPr>
      </w:pPr>
      <w:r>
        <w:rPr>
          <w:rFonts w:eastAsiaTheme="minorHAnsi"/>
        </w:rPr>
        <w:t>Środki finansowe przeznaczono na zabezpieczenie i</w:t>
      </w:r>
      <w:r w:rsidR="0016117A">
        <w:rPr>
          <w:rFonts w:eastAsiaTheme="minorHAnsi"/>
        </w:rPr>
        <w:t xml:space="preserve"> udrożnienie dróg, przejazdów i </w:t>
      </w:r>
      <w:r>
        <w:rPr>
          <w:rFonts w:eastAsiaTheme="minorHAnsi"/>
        </w:rPr>
        <w:t>przepustów podczas powodzi.</w:t>
      </w:r>
    </w:p>
    <w:p w:rsidR="00F20C25" w:rsidRDefault="00F20C25" w:rsidP="00240CDB">
      <w:pPr>
        <w:pStyle w:val="Nagwek4"/>
      </w:pPr>
      <w:r>
        <w:t>Dział 757 – Obsługa długu publicznego</w:t>
      </w:r>
      <w:r w:rsidR="00144D88">
        <w:t xml:space="preserve"> </w:t>
      </w:r>
    </w:p>
    <w:p w:rsidR="00F20C25" w:rsidRDefault="00F20C25" w:rsidP="00240CDB">
      <w:pPr>
        <w:pStyle w:val="Nagwek5"/>
        <w:rPr>
          <w:rFonts w:eastAsiaTheme="minorHAnsi"/>
        </w:rPr>
      </w:pPr>
      <w:r>
        <w:rPr>
          <w:rFonts w:eastAsiaTheme="minorHAnsi"/>
        </w:rPr>
        <w:t xml:space="preserve">75702 </w:t>
      </w:r>
      <w:r>
        <w:t xml:space="preserve">Obsługa papierów wartościowych, kredytów i pożyczek jednostek samorządu terytorialnego </w:t>
      </w:r>
      <w:r>
        <w:rPr>
          <w:rFonts w:eastAsiaTheme="minorHAnsi"/>
        </w:rPr>
        <w:t>– plan 201 000 zł, wykonano 189 921,37 zł</w:t>
      </w:r>
    </w:p>
    <w:p w:rsidR="00F20C25" w:rsidRDefault="00F20C25" w:rsidP="00240CDB">
      <w:r>
        <w:t>Środki przeznaczono na zapłatę odsetek od zasłużenia Gminy.</w:t>
      </w:r>
    </w:p>
    <w:p w:rsidR="00F20C25" w:rsidRDefault="00F20C25" w:rsidP="00240CDB">
      <w:pPr>
        <w:pStyle w:val="Nagwek4"/>
        <w:rPr>
          <w:rFonts w:eastAsiaTheme="minorHAnsi"/>
        </w:rPr>
      </w:pPr>
      <w:r>
        <w:rPr>
          <w:rFonts w:eastAsiaTheme="minorHAnsi"/>
        </w:rPr>
        <w:t xml:space="preserve">758 Różne rozliczenia </w:t>
      </w:r>
    </w:p>
    <w:p w:rsidR="00F20C25" w:rsidRDefault="00F20C25" w:rsidP="00240CDB">
      <w:pPr>
        <w:pStyle w:val="Nagwek5"/>
        <w:rPr>
          <w:rFonts w:eastAsiaTheme="minorHAnsi"/>
        </w:rPr>
      </w:pPr>
      <w:r>
        <w:rPr>
          <w:rFonts w:eastAsiaTheme="minorHAnsi"/>
          <w:u w:val="single"/>
        </w:rPr>
        <w:t xml:space="preserve">75818 </w:t>
      </w:r>
      <w:r>
        <w:rPr>
          <w:u w:val="single"/>
        </w:rPr>
        <w:t>Rezerwy ogólne i celowe</w:t>
      </w:r>
      <w:r>
        <w:t xml:space="preserve"> </w:t>
      </w:r>
      <w:r>
        <w:rPr>
          <w:rFonts w:eastAsiaTheme="minorHAnsi"/>
        </w:rPr>
        <w:t>– plan 86 856 zł, wykonanie 0,00 zł,</w:t>
      </w:r>
    </w:p>
    <w:p w:rsidR="00F20C25" w:rsidRDefault="00F20C25" w:rsidP="00F20C25">
      <w:pPr>
        <w:autoSpaceDE w:val="0"/>
        <w:autoSpaceDN w:val="0"/>
        <w:adjustRightInd w:val="0"/>
        <w:rPr>
          <w:rFonts w:eastAsiaTheme="minorHAnsi"/>
          <w:sz w:val="24"/>
        </w:rPr>
      </w:pPr>
      <w:r>
        <w:rPr>
          <w:rFonts w:eastAsiaTheme="minorHAnsi"/>
        </w:rPr>
        <w:t>Nie uruchomiono rezerw w kwocie 86 856,00 zł.</w:t>
      </w:r>
    </w:p>
    <w:p w:rsidR="00F20C25" w:rsidRDefault="00F20C25" w:rsidP="00240CDB">
      <w:pPr>
        <w:pStyle w:val="Nagwek4"/>
        <w:rPr>
          <w:rFonts w:eastAsiaTheme="minorHAnsi"/>
        </w:rPr>
      </w:pPr>
      <w:r>
        <w:rPr>
          <w:rFonts w:eastAsiaTheme="minorHAnsi"/>
        </w:rPr>
        <w:t xml:space="preserve">801 Oświata i wychowanie </w:t>
      </w:r>
    </w:p>
    <w:p w:rsidR="00F20C25" w:rsidRDefault="00F20C25" w:rsidP="00240CDB">
      <w:pPr>
        <w:pStyle w:val="Nagwek5"/>
        <w:rPr>
          <w:rFonts w:eastAsiaTheme="minorHAnsi"/>
        </w:rPr>
      </w:pPr>
      <w:r>
        <w:rPr>
          <w:rFonts w:eastAsiaTheme="minorHAnsi"/>
          <w:u w:val="single"/>
        </w:rPr>
        <w:t>80101 Szkoły podstawowe</w:t>
      </w:r>
      <w:r>
        <w:rPr>
          <w:rFonts w:eastAsiaTheme="minorHAnsi"/>
        </w:rPr>
        <w:t xml:space="preserve"> – plan 6 524 534,00 zł, wykonano 6 486 004,41 zł</w:t>
      </w:r>
    </w:p>
    <w:p w:rsidR="00F20C25" w:rsidRDefault="00F20C25" w:rsidP="00F20C25">
      <w:pPr>
        <w:autoSpaceDE w:val="0"/>
        <w:autoSpaceDN w:val="0"/>
        <w:adjustRightInd w:val="0"/>
        <w:rPr>
          <w:rFonts w:eastAsiaTheme="minorHAnsi"/>
        </w:rPr>
      </w:pPr>
      <w:r>
        <w:rPr>
          <w:rFonts w:eastAsiaTheme="minorHAnsi"/>
        </w:rPr>
        <w:t>Poniesiono wydatki bieżące w wysokości:</w:t>
      </w:r>
    </w:p>
    <w:p w:rsidR="00F20C25" w:rsidRPr="00240CDB" w:rsidRDefault="00F20C25" w:rsidP="00240CDB">
      <w:pPr>
        <w:pStyle w:val="wypunktowanie1"/>
      </w:pPr>
      <w:r w:rsidRPr="00240CDB">
        <w:t>5 145 386,85 zł - wynagrodzenia osobowe pracowników zgodnie z obowiązującą tabelą płac, dodatkowe wynagrodzenie roczne, składki ZUS, świadczenia,</w:t>
      </w:r>
    </w:p>
    <w:p w:rsidR="00F20C25" w:rsidRPr="00240CDB" w:rsidRDefault="00F20C25" w:rsidP="00240CDB">
      <w:pPr>
        <w:pStyle w:val="wypunktowanie1"/>
      </w:pPr>
      <w:r w:rsidRPr="00240CDB">
        <w:t>11 200,00 zł - wynagrodzenia bezosobowe,</w:t>
      </w:r>
    </w:p>
    <w:p w:rsidR="00F20C25" w:rsidRPr="00240CDB" w:rsidRDefault="00F20C25" w:rsidP="00240CDB">
      <w:pPr>
        <w:pStyle w:val="wypunktowanie1"/>
      </w:pPr>
      <w:r w:rsidRPr="00240CDB">
        <w:t>224 324,66 zł - dodatki wiejskie, fundusz zdrowotny nauczycieli,</w:t>
      </w:r>
    </w:p>
    <w:p w:rsidR="00F20C25" w:rsidRPr="00240CDB" w:rsidRDefault="00F20C25" w:rsidP="00240CDB">
      <w:pPr>
        <w:pStyle w:val="wypunktowanie1"/>
      </w:pPr>
      <w:r w:rsidRPr="00240CDB">
        <w:lastRenderedPageBreak/>
        <w:t>78 966,89 zł - pomoce naukowe, dydaktyczne, w tym zakup pomocy do pracowni tematycznych do szkół podstawowych – 58 075,00 zł.</w:t>
      </w:r>
    </w:p>
    <w:p w:rsidR="00F20C25" w:rsidRPr="00240CDB" w:rsidRDefault="00F20C25" w:rsidP="00240CDB">
      <w:pPr>
        <w:pStyle w:val="wypunktowanie1"/>
      </w:pPr>
      <w:r w:rsidRPr="00240CDB">
        <w:t xml:space="preserve">228 765,49 zł - energia elektryczna, gaz, </w:t>
      </w:r>
    </w:p>
    <w:p w:rsidR="00F20C25" w:rsidRPr="00240CDB" w:rsidRDefault="00F20C25" w:rsidP="00240CDB">
      <w:pPr>
        <w:pStyle w:val="wypunktowanie1"/>
      </w:pPr>
      <w:r w:rsidRPr="00240CDB">
        <w:t>99 970,44 zł. - usługi telekomunikacyjne, Internet, opłaty pocztowe, badania okresowe, wywóz nieczystości, opłaty kominiarskie, przeglądy serwisowe pieców co, malowanie pomieszczeń, usługi remontowe, aktualizacja programów, szkolenia BHP, delegacje służbowe, zwrot kosztów dowozu ucznia do szkoły specjalnej,</w:t>
      </w:r>
    </w:p>
    <w:p w:rsidR="00F20C25" w:rsidRPr="00240CDB" w:rsidRDefault="00F20C25" w:rsidP="00240CDB">
      <w:pPr>
        <w:pStyle w:val="wypunktowanie1"/>
      </w:pPr>
      <w:r w:rsidRPr="00240CDB">
        <w:t>299 279,00 zł - odpis na zakładowy fundusz świadczeń socjalnych,</w:t>
      </w:r>
    </w:p>
    <w:p w:rsidR="00F20C25" w:rsidRPr="00240CDB" w:rsidRDefault="00F20C25" w:rsidP="00240CDB">
      <w:pPr>
        <w:pStyle w:val="wypunktowanie1"/>
      </w:pPr>
      <w:r w:rsidRPr="00240CDB">
        <w:t>12 839,22 zł - ubezpieczenia majątkowe, opłata za odbiór odpadów, szkolenia pracowników</w:t>
      </w:r>
    </w:p>
    <w:p w:rsidR="00F20C25" w:rsidRPr="00240CDB" w:rsidRDefault="00F20C25" w:rsidP="00240CDB">
      <w:pPr>
        <w:pStyle w:val="wypunktowanie1"/>
      </w:pPr>
      <w:r w:rsidRPr="00240CDB">
        <w:t>108 761,65 zł – zakup środków czystości, materiałów biurowych, materiałów remontowych, wyposażenia klas (stoliki i krzesełka), laptop, komputer, kosa spalinowa,</w:t>
      </w:r>
    </w:p>
    <w:p w:rsidR="00F20C25" w:rsidRPr="00240CDB" w:rsidRDefault="00F20C25" w:rsidP="00240CDB">
      <w:pPr>
        <w:pStyle w:val="wypunktowanie1"/>
      </w:pPr>
      <w:r w:rsidRPr="00240CDB">
        <w:t>23 107,15 – remont instalacji CO w SP Łękawica,</w:t>
      </w:r>
    </w:p>
    <w:p w:rsidR="00F20C25" w:rsidRDefault="00F20C25" w:rsidP="007D442B">
      <w:pPr>
        <w:rPr>
          <w:rFonts w:eastAsiaTheme="minorHAnsi"/>
        </w:rPr>
      </w:pPr>
      <w:r>
        <w:rPr>
          <w:rFonts w:eastAsiaTheme="minorHAnsi"/>
        </w:rPr>
        <w:t>W ramach wydatków majątkowych wykonano następujące zadania:</w:t>
      </w:r>
    </w:p>
    <w:p w:rsidR="00F20C25" w:rsidRDefault="00F20C25" w:rsidP="007D442B">
      <w:pPr>
        <w:pStyle w:val="wypunktowanie1"/>
      </w:pPr>
      <w:r>
        <w:t xml:space="preserve">Modernizacja boiska sportowego przy Szkole Podstawowej w Łękawicy </w:t>
      </w:r>
      <w:r>
        <w:rPr>
          <w:bCs/>
        </w:rPr>
        <w:t>projekt z</w:t>
      </w:r>
      <w:r>
        <w:t>realizowany dzięki dofinansowaniu w kwocie 136 795,47 zł</w:t>
      </w:r>
      <w:r>
        <w:rPr>
          <w:b/>
          <w:bCs/>
        </w:rPr>
        <w:t xml:space="preserve"> </w:t>
      </w:r>
      <w:r>
        <w:t>w ramach projektu „Małopolska infrastruktura rekreacyjno-sportowa – MIRS”. Całkowita wartość zadania po rozliczeniu wyniosła 213 226,87 zł. W wyniku realizacji projektu mieszkańcy zyskali wielofunkcyjny obiekt rekreacyjny o pow. 840 m</w:t>
      </w:r>
      <w:r>
        <w:rPr>
          <w:vertAlign w:val="superscript"/>
        </w:rPr>
        <w:t>2</w:t>
      </w:r>
      <w:r>
        <w:t xml:space="preserve"> z nawierzchnią syntetyczną, poliuretanową, umożliwiającą grę w piłkę ręczną, siatkową i koszykową. </w:t>
      </w:r>
    </w:p>
    <w:p w:rsidR="00F20C25" w:rsidRDefault="00F20C25" w:rsidP="007D442B">
      <w:pPr>
        <w:pStyle w:val="wypunktowanie1"/>
      </w:pPr>
      <w:r>
        <w:t xml:space="preserve">Demontaż starych okien drewnianych i montaż </w:t>
      </w:r>
      <w:r>
        <w:rPr>
          <w:rFonts w:eastAsia="Calibri"/>
        </w:rPr>
        <w:t>nowych okien PCV – 80,10 m</w:t>
      </w:r>
      <w:r>
        <w:rPr>
          <w:rFonts w:eastAsia="Calibri"/>
          <w:vertAlign w:val="superscript"/>
        </w:rPr>
        <w:t xml:space="preserve">2 </w:t>
      </w:r>
      <w:r w:rsidR="0016117A">
        <w:rPr>
          <w:rFonts w:eastAsia="Calibri"/>
        </w:rPr>
        <w:t>z </w:t>
      </w:r>
      <w:r>
        <w:rPr>
          <w:rFonts w:eastAsia="Calibri"/>
        </w:rPr>
        <w:t xml:space="preserve">kotwami stalowymi z uszczelnieniem pianą montażową, obróbką </w:t>
      </w:r>
      <w:proofErr w:type="spellStart"/>
      <w:r>
        <w:rPr>
          <w:rFonts w:eastAsia="Calibri"/>
        </w:rPr>
        <w:t>szpalet</w:t>
      </w:r>
      <w:proofErr w:type="spellEnd"/>
      <w:r>
        <w:rPr>
          <w:rFonts w:eastAsia="Calibri"/>
        </w:rPr>
        <w:t xml:space="preserve"> i wymianą parapetów wewnętrznych i zewnętrznych – 88,0 m</w:t>
      </w:r>
      <w:r>
        <w:rPr>
          <w:rFonts w:eastAsia="Calibri"/>
          <w:vertAlign w:val="superscript"/>
        </w:rPr>
        <w:t>2</w:t>
      </w:r>
      <w:r>
        <w:t xml:space="preserve"> w starej części Szkoły Podstawowej w Łękawicy w wysokości 37 142,19 zł </w:t>
      </w:r>
    </w:p>
    <w:p w:rsidR="00F20C25" w:rsidRDefault="00F20C25" w:rsidP="007D442B">
      <w:pPr>
        <w:pStyle w:val="wypunktowanie1"/>
      </w:pPr>
      <w:r>
        <w:t>W ramach modernizacji budynków Szkoły Podstawowej w Stroniu oraz Gimnazjum w Zakrzowie uzyskano ostateczne opinie o zas</w:t>
      </w:r>
      <w:r w:rsidR="0016117A">
        <w:t>iedzeniu budynków przez ptaki i </w:t>
      </w:r>
      <w:r>
        <w:t>nietoperze wysokości 3 034 zł</w:t>
      </w:r>
    </w:p>
    <w:p w:rsidR="00F20C25" w:rsidRDefault="00F20C25" w:rsidP="007D442B">
      <w:pPr>
        <w:pStyle w:val="Nagwek5"/>
        <w:rPr>
          <w:rFonts w:ascii="Times New Roman" w:eastAsiaTheme="minorHAnsi" w:hAnsi="Times New Roman"/>
        </w:rPr>
      </w:pPr>
      <w:r>
        <w:rPr>
          <w:rFonts w:eastAsiaTheme="minorHAnsi"/>
        </w:rPr>
        <w:t>80103 Oddziały przedszkolne w szkołach podstawowych – plan 618 346,00 zł, wykonano 616 349,41 zł</w:t>
      </w:r>
    </w:p>
    <w:p w:rsidR="00F20C25" w:rsidRDefault="00F20C25" w:rsidP="00F20C25">
      <w:pPr>
        <w:autoSpaceDE w:val="0"/>
        <w:autoSpaceDN w:val="0"/>
        <w:adjustRightInd w:val="0"/>
        <w:rPr>
          <w:rFonts w:eastAsiaTheme="minorHAnsi"/>
        </w:rPr>
      </w:pPr>
      <w:r>
        <w:rPr>
          <w:rFonts w:eastAsiaTheme="minorHAnsi"/>
        </w:rPr>
        <w:t>Poniesiono wydatki bieżące w wysokości:</w:t>
      </w:r>
    </w:p>
    <w:p w:rsidR="00F20C25" w:rsidRDefault="00F20C25" w:rsidP="007D442B">
      <w:pPr>
        <w:pStyle w:val="wypunktowanie1"/>
      </w:pPr>
      <w:r>
        <w:t>426 652,67 zł - wynagrodzenia osobowe pracowników zgodnie z obowiązującą tabelą płac, dodatkowe wynagrodzenie roczne, składki ZUS, świadczenia,</w:t>
      </w:r>
    </w:p>
    <w:p w:rsidR="00F20C25" w:rsidRDefault="00F20C25" w:rsidP="007D442B">
      <w:pPr>
        <w:pStyle w:val="wypunktowanie1"/>
      </w:pPr>
      <w:r>
        <w:t>21 807,00 zł - odpis na zakładowy fundusz świadczeń socjalnych,</w:t>
      </w:r>
    </w:p>
    <w:p w:rsidR="00F20C25" w:rsidRDefault="00F20C25" w:rsidP="007D442B">
      <w:pPr>
        <w:pStyle w:val="wypunktowanie1"/>
      </w:pPr>
      <w:r>
        <w:t>19 020,89 zł - dodatki wiejskie, fundusz zdrowotny nauczycieli,</w:t>
      </w:r>
    </w:p>
    <w:p w:rsidR="00F20C25" w:rsidRDefault="00F20C25" w:rsidP="007D442B">
      <w:pPr>
        <w:pStyle w:val="wypunktowanie1"/>
      </w:pPr>
      <w:r>
        <w:t>4 860,80 zł – pomoce dydaktyczne,</w:t>
      </w:r>
    </w:p>
    <w:p w:rsidR="00F20C25" w:rsidRDefault="00F20C25" w:rsidP="007D442B">
      <w:pPr>
        <w:pStyle w:val="wypunktowanie1"/>
      </w:pPr>
      <w:r>
        <w:t>4 981,67 zł - energia elektryczna., gaz,</w:t>
      </w:r>
    </w:p>
    <w:p w:rsidR="00F20C25" w:rsidRDefault="00F20C25" w:rsidP="007D442B">
      <w:pPr>
        <w:pStyle w:val="wypunktowanie1"/>
      </w:pPr>
      <w:r>
        <w:t>34 050,69 zł – zakup środków czystości, materiałów remontowych i remont nowego pomieszczenia pod nowy oddział przedszkolny,</w:t>
      </w:r>
    </w:p>
    <w:p w:rsidR="00F20C25" w:rsidRDefault="00F20C25" w:rsidP="007D442B">
      <w:pPr>
        <w:pStyle w:val="wypunktowanie1"/>
      </w:pPr>
      <w:r>
        <w:t>104 975,69 zł – zakup posiłków dla przedszkolaków.</w:t>
      </w:r>
    </w:p>
    <w:p w:rsidR="00F20C25" w:rsidRDefault="00F20C25" w:rsidP="007D442B">
      <w:pPr>
        <w:pStyle w:val="Nagwek5"/>
        <w:rPr>
          <w:rFonts w:eastAsiaTheme="minorHAnsi"/>
        </w:rPr>
      </w:pPr>
      <w:r>
        <w:rPr>
          <w:rFonts w:eastAsiaTheme="minorHAnsi"/>
          <w:u w:val="single"/>
        </w:rPr>
        <w:t>80104 Przedszkola</w:t>
      </w:r>
      <w:r>
        <w:rPr>
          <w:rFonts w:eastAsiaTheme="minorHAnsi"/>
        </w:rPr>
        <w:t xml:space="preserve"> – plan 1 777 949,00 zł, wykonano 1 770 461,12 zł</w:t>
      </w:r>
    </w:p>
    <w:p w:rsidR="00F20C25" w:rsidRDefault="00F20C25" w:rsidP="00F20C25">
      <w:pPr>
        <w:autoSpaceDE w:val="0"/>
        <w:autoSpaceDN w:val="0"/>
        <w:adjustRightInd w:val="0"/>
        <w:rPr>
          <w:rFonts w:eastAsiaTheme="minorHAnsi"/>
        </w:rPr>
      </w:pPr>
      <w:r>
        <w:rPr>
          <w:rFonts w:eastAsiaTheme="minorHAnsi"/>
        </w:rPr>
        <w:t>Poniesiono wydatki bieżące w wysokości:</w:t>
      </w:r>
    </w:p>
    <w:p w:rsidR="00F20C25" w:rsidRDefault="00F20C25" w:rsidP="007D442B">
      <w:pPr>
        <w:pStyle w:val="wypunktowanie1"/>
      </w:pPr>
      <w:r>
        <w:lastRenderedPageBreak/>
        <w:t>1 244 287,67 zł - wynagrodzenia osobowe pracowników zgodnie z obowiązującą tabelą płac, dodatkowe wynagrodzenie roczne, składki ZUS,</w:t>
      </w:r>
    </w:p>
    <w:p w:rsidR="00F20C25" w:rsidRDefault="00F20C25" w:rsidP="007D442B">
      <w:pPr>
        <w:pStyle w:val="wypunktowanie1"/>
      </w:pPr>
      <w:r>
        <w:t>7 430,03 zł - pomoce naukowe,</w:t>
      </w:r>
    </w:p>
    <w:p w:rsidR="00F20C25" w:rsidRDefault="00F20C25" w:rsidP="007D442B">
      <w:pPr>
        <w:pStyle w:val="wypunktowanie1"/>
      </w:pPr>
      <w:r>
        <w:t>36 797,00 zł - energia elektryczna, gaz, woda</w:t>
      </w:r>
    </w:p>
    <w:p w:rsidR="00F20C25" w:rsidRDefault="00F20C25" w:rsidP="007D442B">
      <w:pPr>
        <w:pStyle w:val="wypunktowanie1"/>
      </w:pPr>
      <w:r>
        <w:t>3 201,02 zł. - delegacje pracowników, badania okresowe, ubezpieczenia majątkowe, opłata za odbiór odpadów</w:t>
      </w:r>
    </w:p>
    <w:p w:rsidR="00F20C25" w:rsidRDefault="00F20C25" w:rsidP="007D442B">
      <w:pPr>
        <w:pStyle w:val="wypunktowanie1"/>
      </w:pPr>
      <w:r>
        <w:t>187 010,45 zł – zakup żywnościowe do przygotowywania posiłków,</w:t>
      </w:r>
    </w:p>
    <w:p w:rsidR="00F20C25" w:rsidRDefault="00F20C25" w:rsidP="007D442B">
      <w:pPr>
        <w:pStyle w:val="wypunktowanie1"/>
      </w:pPr>
      <w:r>
        <w:t>21 582,40 zł - usługi telekomunikacyjne, Internet, przesyłki pocztowe, przeglądy serwisowe pieca co, sprzętu p.poż., remonty, konserwacja sprzętu, wywóz nieczystości, monitoring,</w:t>
      </w:r>
    </w:p>
    <w:p w:rsidR="00F20C25" w:rsidRDefault="00F20C25" w:rsidP="007D442B">
      <w:pPr>
        <w:pStyle w:val="wypunktowanie1"/>
      </w:pPr>
      <w:r>
        <w:t>49 115,00 zł - odpis na zakładowy fundusz świadczeń socjalnych,</w:t>
      </w:r>
    </w:p>
    <w:p w:rsidR="00F20C25" w:rsidRDefault="00F20C25" w:rsidP="007D442B">
      <w:pPr>
        <w:pStyle w:val="wypunktowanie1"/>
      </w:pPr>
      <w:r>
        <w:t>38 493,60 zł - dodatki wiejskie, fundusz zdrowotny nauczycieli,</w:t>
      </w:r>
    </w:p>
    <w:p w:rsidR="00F20C25" w:rsidRDefault="00F20C25" w:rsidP="007D442B">
      <w:pPr>
        <w:pStyle w:val="wypunktowanie1"/>
      </w:pPr>
      <w:r>
        <w:t>129 586,15 zł - dopłaty za pobyt dzieci w przedszkolach w innych gminach,</w:t>
      </w:r>
    </w:p>
    <w:p w:rsidR="00F20C25" w:rsidRDefault="00F20C25" w:rsidP="007D442B">
      <w:pPr>
        <w:pStyle w:val="wypunktowanie1"/>
      </w:pPr>
      <w:r>
        <w:t>52 957,80 zł – zakup środków czystości, materiałów biurowych, materiałów remontowych, doposażenie kuchni, zabawki dla dzieci,</w:t>
      </w:r>
    </w:p>
    <w:p w:rsidR="00F20C25" w:rsidRDefault="00F20C25" w:rsidP="007D442B">
      <w:pPr>
        <w:pStyle w:val="Nagwek5"/>
        <w:rPr>
          <w:rFonts w:eastAsiaTheme="minorHAnsi"/>
        </w:rPr>
      </w:pPr>
      <w:r>
        <w:rPr>
          <w:rFonts w:eastAsiaTheme="minorHAnsi"/>
          <w:u w:val="single"/>
        </w:rPr>
        <w:t>80110 Gimnazja</w:t>
      </w:r>
      <w:r>
        <w:rPr>
          <w:rFonts w:eastAsiaTheme="minorHAnsi"/>
        </w:rPr>
        <w:t xml:space="preserve"> – plan 410 220,00 zł, wykonano 410 134,30 zł</w:t>
      </w:r>
    </w:p>
    <w:p w:rsidR="00F20C25" w:rsidRDefault="00F20C25" w:rsidP="00F20C25">
      <w:pPr>
        <w:autoSpaceDE w:val="0"/>
        <w:autoSpaceDN w:val="0"/>
        <w:adjustRightInd w:val="0"/>
        <w:rPr>
          <w:rFonts w:eastAsiaTheme="minorHAnsi"/>
        </w:rPr>
      </w:pPr>
      <w:r>
        <w:rPr>
          <w:rFonts w:eastAsiaTheme="minorHAnsi"/>
        </w:rPr>
        <w:t>Poniesiono wydatki bieżące w wysokości:</w:t>
      </w:r>
    </w:p>
    <w:p w:rsidR="00F20C25" w:rsidRDefault="00F20C25" w:rsidP="007D442B">
      <w:pPr>
        <w:pStyle w:val="wypunktowanie1"/>
      </w:pPr>
      <w:r>
        <w:t>384 453,51 zł - wynagrodzenia osobowe pracowników zgodnie z obowiązującą tabelą płac, dodatkowe wynagrodzenie roczne, składki ZUS,</w:t>
      </w:r>
    </w:p>
    <w:p w:rsidR="00F20C25" w:rsidRDefault="00F20C25" w:rsidP="007D442B">
      <w:pPr>
        <w:pStyle w:val="wypunktowanie1"/>
      </w:pPr>
      <w:r>
        <w:t>1 530,18 zł - usługi telekomunikacyjne, Internet, opłata za ścieki, monitoring, usługi remontowe, opłata za odbiór odpadów</w:t>
      </w:r>
    </w:p>
    <w:p w:rsidR="00F20C25" w:rsidRDefault="00F20C25" w:rsidP="007D442B">
      <w:pPr>
        <w:pStyle w:val="wypunktowanie1"/>
      </w:pPr>
      <w:r>
        <w:t>950,73 zł – zakup materiałów gospodarczych, materiałów biurowych, środków czystości,</w:t>
      </w:r>
    </w:p>
    <w:p w:rsidR="00F20C25" w:rsidRDefault="00F20C25" w:rsidP="007D442B">
      <w:pPr>
        <w:pStyle w:val="wypunktowanie1"/>
      </w:pPr>
      <w:r>
        <w:t>13 244,66 zł - dodatki wiejskie, fundusz zdrowotny nauczycieli,</w:t>
      </w:r>
    </w:p>
    <w:p w:rsidR="00F20C25" w:rsidRDefault="00F20C25" w:rsidP="007D442B">
      <w:pPr>
        <w:pStyle w:val="wypunktowanie1"/>
      </w:pPr>
      <w:r>
        <w:t xml:space="preserve">9 955,22 zł - energia elektryczna, gaz, </w:t>
      </w:r>
    </w:p>
    <w:p w:rsidR="00F20C25" w:rsidRDefault="00F20C25" w:rsidP="007D442B">
      <w:pPr>
        <w:pStyle w:val="Nagwek5"/>
        <w:rPr>
          <w:rFonts w:eastAsiaTheme="minorHAnsi"/>
        </w:rPr>
      </w:pPr>
      <w:r>
        <w:rPr>
          <w:rFonts w:eastAsiaTheme="minorHAnsi"/>
          <w:u w:val="single"/>
        </w:rPr>
        <w:t>80113 Dowożenie uczniów do szkół</w:t>
      </w:r>
      <w:r>
        <w:rPr>
          <w:rFonts w:eastAsiaTheme="minorHAnsi"/>
        </w:rPr>
        <w:t xml:space="preserve"> – plan 59 215,00 zł, wykonano 58 920,29 zł</w:t>
      </w:r>
    </w:p>
    <w:p w:rsidR="00F20C25" w:rsidRDefault="00F20C25" w:rsidP="00F20C25">
      <w:pPr>
        <w:autoSpaceDE w:val="0"/>
        <w:autoSpaceDN w:val="0"/>
        <w:adjustRightInd w:val="0"/>
        <w:rPr>
          <w:rFonts w:eastAsiaTheme="minorHAnsi"/>
        </w:rPr>
      </w:pPr>
      <w:r>
        <w:rPr>
          <w:rFonts w:eastAsiaTheme="minorHAnsi"/>
        </w:rPr>
        <w:t>Wykonano wydatki bieżące w wysokości:</w:t>
      </w:r>
    </w:p>
    <w:p w:rsidR="00F20C25" w:rsidRDefault="00F20C25" w:rsidP="007D442B">
      <w:pPr>
        <w:pStyle w:val="wypunktowanie1"/>
      </w:pPr>
      <w:r>
        <w:t>37 232,68 zł - wynagrodzenia kierowcy oraz opiekuna uczniów w czasie dowozu oraz składki ZUS,</w:t>
      </w:r>
    </w:p>
    <w:p w:rsidR="00F20C25" w:rsidRDefault="00F20C25" w:rsidP="007D442B">
      <w:pPr>
        <w:pStyle w:val="wypunktowanie1"/>
      </w:pPr>
      <w:r>
        <w:t>13 071,25 zł - zakupy paliwa i części do autobusu,</w:t>
      </w:r>
    </w:p>
    <w:p w:rsidR="00F20C25" w:rsidRDefault="00F20C25" w:rsidP="007D442B">
      <w:pPr>
        <w:pStyle w:val="wypunktowanie1"/>
      </w:pPr>
      <w:r>
        <w:t>7 726,36 zł – naprawa autobusu, ubezpieczenie, podatek od środków transportu, zwrot kosztów przejazdu do szkoły specjalnej,</w:t>
      </w:r>
    </w:p>
    <w:p w:rsidR="00F20C25" w:rsidRDefault="00F20C25" w:rsidP="007D442B">
      <w:pPr>
        <w:pStyle w:val="wypunktowanie1"/>
      </w:pPr>
      <w:r>
        <w:t>890,00 zł - odpis na zakładowy fundusz świadczeń socjalnych,</w:t>
      </w:r>
    </w:p>
    <w:p w:rsidR="00F20C25" w:rsidRDefault="00F20C25" w:rsidP="007D442B">
      <w:pPr>
        <w:pStyle w:val="Nagwek5"/>
        <w:rPr>
          <w:rFonts w:eastAsiaTheme="minorHAnsi"/>
        </w:rPr>
      </w:pPr>
      <w:r>
        <w:rPr>
          <w:rFonts w:eastAsiaTheme="minorHAnsi"/>
        </w:rPr>
        <w:t>80146 Dokształcanie i doskonalenie nauczycieli – plan 36 027,00 zł, wykonano 35 425,04 zł</w:t>
      </w:r>
    </w:p>
    <w:p w:rsidR="00F20C25" w:rsidRDefault="00F20C25" w:rsidP="00F20C25">
      <w:pPr>
        <w:autoSpaceDE w:val="0"/>
        <w:autoSpaceDN w:val="0"/>
        <w:adjustRightInd w:val="0"/>
        <w:rPr>
          <w:rFonts w:eastAsiaTheme="minorHAnsi"/>
        </w:rPr>
      </w:pPr>
      <w:r>
        <w:rPr>
          <w:rFonts w:eastAsiaTheme="minorHAnsi"/>
        </w:rPr>
        <w:t>Wykonano wydatki bieżące w wysokości:</w:t>
      </w:r>
    </w:p>
    <w:p w:rsidR="00F20C25" w:rsidRDefault="00F20C25" w:rsidP="007D442B">
      <w:pPr>
        <w:pStyle w:val="wypunktowanie1"/>
      </w:pPr>
      <w:r>
        <w:t>20 390,04 zł - szkolenia nauczycieli, koszty przesyłki materiałów szkoleniowych, delegacje, materiały do szkoleń,</w:t>
      </w:r>
    </w:p>
    <w:p w:rsidR="00F20C25" w:rsidRDefault="00F20C25" w:rsidP="007D442B">
      <w:pPr>
        <w:pStyle w:val="wypunktowanie1"/>
      </w:pPr>
      <w:r>
        <w:t>15 035,00 zł - dofinansowanie studiów podyplomowych.</w:t>
      </w:r>
    </w:p>
    <w:p w:rsidR="00F20C25" w:rsidRDefault="00F20C25" w:rsidP="007D442B">
      <w:pPr>
        <w:pStyle w:val="Nagwek5"/>
        <w:rPr>
          <w:rFonts w:eastAsiaTheme="minorHAnsi"/>
        </w:rPr>
      </w:pPr>
      <w:r>
        <w:rPr>
          <w:rFonts w:eastAsiaTheme="minorHAnsi"/>
        </w:rPr>
        <w:lastRenderedPageBreak/>
        <w:t>80149 Realizacja zadań wymagających stosowania specjalnej organizacji nauki i metod pracy dla dzieci</w:t>
      </w:r>
      <w:r w:rsidR="00144D88">
        <w:rPr>
          <w:rFonts w:eastAsiaTheme="minorHAnsi"/>
        </w:rPr>
        <w:t xml:space="preserve"> </w:t>
      </w:r>
      <w:r>
        <w:rPr>
          <w:rFonts w:eastAsiaTheme="minorHAnsi"/>
        </w:rPr>
        <w:t>w przedszkolach, oddziałach przedszkolnych w szkołach podstawowych i innych formach wychowania przedszkolnego – plan 12 460,00 zł, wykonanie 11 969,77 zł</w:t>
      </w:r>
    </w:p>
    <w:p w:rsidR="00F20C25" w:rsidRDefault="00F20C25" w:rsidP="00F20C25">
      <w:pPr>
        <w:autoSpaceDE w:val="0"/>
        <w:autoSpaceDN w:val="0"/>
        <w:adjustRightInd w:val="0"/>
        <w:rPr>
          <w:rFonts w:eastAsiaTheme="minorHAnsi"/>
          <w:sz w:val="24"/>
        </w:rPr>
      </w:pPr>
      <w:r>
        <w:rPr>
          <w:rFonts w:eastAsiaTheme="minorHAnsi"/>
        </w:rPr>
        <w:t>Wykonano wydatki bieżące w wysokości:</w:t>
      </w:r>
    </w:p>
    <w:p w:rsidR="00F20C25" w:rsidRDefault="00F20C25" w:rsidP="007D442B">
      <w:pPr>
        <w:pStyle w:val="wypunktowanie1"/>
      </w:pPr>
      <w:r>
        <w:t>11 111,17 zł - wynagrodzenia osobowe pracowników, dodatkowe wynagrodzenie roczne, składki ZUS,</w:t>
      </w:r>
    </w:p>
    <w:p w:rsidR="00F20C25" w:rsidRDefault="00F20C25" w:rsidP="007D442B">
      <w:pPr>
        <w:pStyle w:val="wypunktowanie1"/>
      </w:pPr>
      <w:r>
        <w:t>858,60 zł - dodatki wiejskie, fundusz zdrowotny nauczycieli,</w:t>
      </w:r>
    </w:p>
    <w:p w:rsidR="00F20C25" w:rsidRDefault="00F20C25" w:rsidP="007D442B">
      <w:pPr>
        <w:pStyle w:val="Nagwek5"/>
        <w:rPr>
          <w:rFonts w:eastAsiaTheme="minorHAnsi"/>
        </w:rPr>
      </w:pPr>
      <w:bookmarkStart w:id="12" w:name="_Hlk33697219"/>
      <w:r>
        <w:rPr>
          <w:rFonts w:eastAsiaTheme="minorHAnsi"/>
        </w:rPr>
        <w:t>80150 Realizacja zadań wymagających stosowania specjalnej organizacji nauki i metod pracy dla dzieci i młodzieży w szkołach podstawowych, gimnazjach, liceach ogólnokształcących, liceach profilowanych i szkołach zawodowych oraz szkołach artystycznych – plan 806 890,00 zł, wykonanie 803 023,32 zł</w:t>
      </w:r>
    </w:p>
    <w:p w:rsidR="00F20C25" w:rsidRDefault="00F20C25" w:rsidP="00F20C25">
      <w:pPr>
        <w:autoSpaceDE w:val="0"/>
        <w:autoSpaceDN w:val="0"/>
        <w:adjustRightInd w:val="0"/>
        <w:rPr>
          <w:rFonts w:eastAsiaTheme="minorHAnsi"/>
        </w:rPr>
      </w:pPr>
      <w:bookmarkStart w:id="13" w:name="_Hlk33776283"/>
      <w:bookmarkEnd w:id="12"/>
      <w:r>
        <w:rPr>
          <w:rFonts w:eastAsiaTheme="minorHAnsi"/>
        </w:rPr>
        <w:t>Wykonano wydatki bieżące w wysokości:</w:t>
      </w:r>
    </w:p>
    <w:p w:rsidR="00F20C25" w:rsidRDefault="00F20C25" w:rsidP="007D442B">
      <w:pPr>
        <w:pStyle w:val="wypunktowanie1"/>
      </w:pPr>
      <w:r>
        <w:t>751 310,95 zł - wynagrodzenia osobowe pracowników, dodatkowe wynagrodzenie roczne, składki ZUS,</w:t>
      </w:r>
    </w:p>
    <w:p w:rsidR="00F20C25" w:rsidRDefault="00F20C25" w:rsidP="007D442B">
      <w:pPr>
        <w:pStyle w:val="wypunktowanie1"/>
      </w:pPr>
      <w:r>
        <w:t>12 930,36 zł - udział w kosztach energii, usług telekomunikacyjnych, zakup materiałów i pomocy naukowych,</w:t>
      </w:r>
    </w:p>
    <w:p w:rsidR="00F20C25" w:rsidRDefault="00F20C25" w:rsidP="007D442B">
      <w:pPr>
        <w:pStyle w:val="wypunktowanie1"/>
      </w:pPr>
      <w:r>
        <w:t>38 782,01 zł - dodatki wiejskie, fundusz zdrowotny nauczycieli,</w:t>
      </w:r>
    </w:p>
    <w:bookmarkEnd w:id="13"/>
    <w:p w:rsidR="00F20C25" w:rsidRPr="007D442B" w:rsidRDefault="00F20C25" w:rsidP="007D442B">
      <w:pPr>
        <w:pStyle w:val="Nagwek5"/>
        <w:rPr>
          <w:rFonts w:eastAsiaTheme="minorHAnsi"/>
        </w:rPr>
      </w:pPr>
      <w:r w:rsidRPr="007D442B">
        <w:rPr>
          <w:rStyle w:val="Nagwek5Znak"/>
          <w:rFonts w:eastAsiaTheme="minorHAnsi"/>
          <w:b/>
          <w:bCs/>
        </w:rPr>
        <w:t xml:space="preserve">80152 </w:t>
      </w:r>
      <w:r w:rsidRPr="007D442B">
        <w:rPr>
          <w:rStyle w:val="Nagwek5Znak"/>
          <w:b/>
          <w:bCs/>
        </w:rPr>
        <w:t xml:space="preserve">Realizacja zadań wymagających stosowania specjalnej organizacji nauki i metod pracy dla dzieci i młodzieży w gimnazjach, klasach dotychczasowego gimnazjum prowadzonych w szkołach innego typu, liceach ogólnokształcących, technikach, szkołach policealnych, branżowych szkołach I </w:t>
      </w:r>
      <w:proofErr w:type="spellStart"/>
      <w:r w:rsidRPr="007D442B">
        <w:rPr>
          <w:rStyle w:val="Nagwek5Znak"/>
          <w:b/>
          <w:bCs/>
        </w:rPr>
        <w:t>i</w:t>
      </w:r>
      <w:proofErr w:type="spellEnd"/>
      <w:r w:rsidRPr="007D442B">
        <w:rPr>
          <w:rStyle w:val="Nagwek5Znak"/>
          <w:b/>
          <w:bCs/>
        </w:rPr>
        <w:t xml:space="preserve"> II stopnia i klasach dotychczasowej zasadniczej szkoły zawodowej prowadzonych w branżowych szkołach I stopnia oraz szkołach artystycznych </w:t>
      </w:r>
      <w:r w:rsidRPr="007D442B">
        <w:rPr>
          <w:rStyle w:val="Nagwek5Znak"/>
          <w:rFonts w:eastAsiaTheme="minorHAnsi"/>
          <w:b/>
          <w:bCs/>
        </w:rPr>
        <w:t>– plan 94 536,00 zł, wykonanie 94 502</w:t>
      </w:r>
      <w:r w:rsidRPr="007D442B">
        <w:rPr>
          <w:rFonts w:eastAsiaTheme="minorHAnsi"/>
        </w:rPr>
        <w:t>,98 zł</w:t>
      </w:r>
    </w:p>
    <w:p w:rsidR="00F20C25" w:rsidRDefault="00F20C25" w:rsidP="00F20C25">
      <w:pPr>
        <w:autoSpaceDE w:val="0"/>
        <w:autoSpaceDN w:val="0"/>
        <w:adjustRightInd w:val="0"/>
        <w:rPr>
          <w:rFonts w:eastAsiaTheme="minorHAnsi"/>
          <w:sz w:val="24"/>
        </w:rPr>
      </w:pPr>
      <w:r>
        <w:rPr>
          <w:rFonts w:eastAsiaTheme="minorHAnsi"/>
        </w:rPr>
        <w:t>Wykonano wydatki bieżące w wysokości:</w:t>
      </w:r>
    </w:p>
    <w:p w:rsidR="00F20C25" w:rsidRDefault="00F20C25" w:rsidP="007D442B">
      <w:pPr>
        <w:pStyle w:val="wypunktowanie1"/>
      </w:pPr>
      <w:r>
        <w:t>90 404,49 zł - wynagrodzenia osobowe pracowników, dodatkowe wynagrodzenie roczne, składki ZUS,</w:t>
      </w:r>
    </w:p>
    <w:p w:rsidR="00F20C25" w:rsidRDefault="00F20C25" w:rsidP="007D442B">
      <w:pPr>
        <w:pStyle w:val="wypunktowanie1"/>
      </w:pPr>
      <w:r>
        <w:t>258,76 zł - udział w kosztach energii, usług telekomunikacyjnych, zakup materiałów i pomocy naukowych,</w:t>
      </w:r>
    </w:p>
    <w:p w:rsidR="00F20C25" w:rsidRDefault="00F20C25" w:rsidP="007D442B">
      <w:pPr>
        <w:pStyle w:val="wypunktowanie1"/>
      </w:pPr>
      <w:r>
        <w:t>3 839,73 zł - dodatki wiejskie, fundusz zdrowotny nauczycieli,</w:t>
      </w:r>
    </w:p>
    <w:p w:rsidR="00F20C25" w:rsidRDefault="00F20C25" w:rsidP="00637F0E">
      <w:pPr>
        <w:pStyle w:val="Nagwek5"/>
        <w:rPr>
          <w:rFonts w:eastAsiaTheme="minorHAnsi"/>
        </w:rPr>
      </w:pPr>
      <w:r>
        <w:rPr>
          <w:rFonts w:eastAsiaTheme="minorHAnsi"/>
        </w:rPr>
        <w:t xml:space="preserve">80153 </w:t>
      </w:r>
      <w:r>
        <w:t xml:space="preserve">Zapewnienie uczniom prawa do bezpłatnego dostępu do podręczników, materiałów edukacyjnych lub materiałów ćwiczeniowych </w:t>
      </w:r>
      <w:r>
        <w:rPr>
          <w:rFonts w:eastAsiaTheme="minorHAnsi"/>
        </w:rPr>
        <w:t>– plan 46 829,30 zł, wykonanie 46 724,89 zł</w:t>
      </w:r>
    </w:p>
    <w:p w:rsidR="00F20C25" w:rsidRDefault="00F20C25" w:rsidP="00637F0E">
      <w:pPr>
        <w:rPr>
          <w:rFonts w:eastAsiaTheme="minorHAnsi"/>
        </w:rPr>
      </w:pPr>
      <w:r>
        <w:rPr>
          <w:rFonts w:eastAsiaTheme="minorHAnsi"/>
        </w:rPr>
        <w:t>Zakup podręczników oraz materiałów ćwiczeniowych dla uczniów wszystkich klas w szkołach podstawowych.</w:t>
      </w:r>
    </w:p>
    <w:p w:rsidR="00F20C25" w:rsidRDefault="00F20C25" w:rsidP="00637F0E">
      <w:pPr>
        <w:pStyle w:val="Nagwek5"/>
        <w:rPr>
          <w:rFonts w:eastAsiaTheme="minorHAnsi"/>
        </w:rPr>
      </w:pPr>
      <w:r>
        <w:rPr>
          <w:rFonts w:eastAsiaTheme="minorHAnsi"/>
          <w:u w:val="single"/>
        </w:rPr>
        <w:t>80195 Pozostała działalność</w:t>
      </w:r>
      <w:r>
        <w:rPr>
          <w:rFonts w:eastAsiaTheme="minorHAnsi"/>
        </w:rPr>
        <w:t xml:space="preserve"> – plan 16 353,00 zł, wykonano 16 168,71 zł</w:t>
      </w:r>
    </w:p>
    <w:p w:rsidR="00F20C25" w:rsidRDefault="00F20C25" w:rsidP="00637F0E">
      <w:pPr>
        <w:rPr>
          <w:rFonts w:eastAsiaTheme="minorHAnsi"/>
        </w:rPr>
      </w:pPr>
      <w:r>
        <w:rPr>
          <w:rFonts w:eastAsiaTheme="minorHAnsi"/>
        </w:rPr>
        <w:t>Wydatki w tym rozdziale zostały przeznaczone na nagrody Wójta Gminy dla nauczycieli z okazji Dnia Edukacji Narodowej.</w:t>
      </w:r>
    </w:p>
    <w:p w:rsidR="00F20C25" w:rsidRDefault="00F20C25" w:rsidP="00637F0E">
      <w:pPr>
        <w:pStyle w:val="Nagwek4"/>
        <w:rPr>
          <w:rFonts w:eastAsiaTheme="minorHAnsi"/>
        </w:rPr>
      </w:pPr>
      <w:r>
        <w:rPr>
          <w:rFonts w:eastAsiaTheme="minorHAnsi"/>
        </w:rPr>
        <w:lastRenderedPageBreak/>
        <w:t xml:space="preserve">851 Ochrona zdrowia </w:t>
      </w:r>
    </w:p>
    <w:p w:rsidR="00F20C25" w:rsidRDefault="00F20C25" w:rsidP="00637F0E">
      <w:pPr>
        <w:pStyle w:val="Nagwek5"/>
        <w:rPr>
          <w:rFonts w:eastAsiaTheme="minorHAnsi"/>
        </w:rPr>
      </w:pPr>
      <w:r>
        <w:rPr>
          <w:rFonts w:eastAsiaTheme="minorHAnsi"/>
          <w:u w:val="single"/>
        </w:rPr>
        <w:t xml:space="preserve">85111 </w:t>
      </w:r>
      <w:r>
        <w:rPr>
          <w:u w:val="single"/>
        </w:rPr>
        <w:t>Szpitale ogólne</w:t>
      </w:r>
      <w:r>
        <w:t xml:space="preserve"> </w:t>
      </w:r>
      <w:r>
        <w:rPr>
          <w:rFonts w:eastAsiaTheme="minorHAnsi"/>
        </w:rPr>
        <w:t>– plan 6 926,00 zł, wykonano 6 926,00 zł</w:t>
      </w:r>
    </w:p>
    <w:p w:rsidR="00F20C25" w:rsidRDefault="00F20C25" w:rsidP="00F20C25">
      <w:pPr>
        <w:autoSpaceDE w:val="0"/>
        <w:autoSpaceDN w:val="0"/>
        <w:adjustRightInd w:val="0"/>
        <w:rPr>
          <w:rFonts w:eastAsiaTheme="minorHAnsi"/>
          <w:sz w:val="24"/>
        </w:rPr>
      </w:pPr>
      <w:r>
        <w:rPr>
          <w:rFonts w:eastAsiaTheme="minorHAnsi"/>
        </w:rPr>
        <w:t>Wykonano wydatki majątkowe</w:t>
      </w:r>
      <w:r w:rsidR="00144D88">
        <w:rPr>
          <w:rFonts w:eastAsiaTheme="minorHAnsi"/>
        </w:rPr>
        <w:t xml:space="preserve"> </w:t>
      </w:r>
      <w:r>
        <w:rPr>
          <w:rFonts w:eastAsiaTheme="minorHAnsi"/>
        </w:rPr>
        <w:t>w wysokości 6 926 zł z przeznaczeniem na pomoc finansową dla powiatu Wadowickiego na dofinansowanie zakupu ambulansu.</w:t>
      </w:r>
    </w:p>
    <w:p w:rsidR="00F20C25" w:rsidRDefault="00F20C25" w:rsidP="00637F0E">
      <w:pPr>
        <w:pStyle w:val="Nagwek5"/>
        <w:rPr>
          <w:rFonts w:eastAsiaTheme="minorHAnsi"/>
        </w:rPr>
      </w:pPr>
      <w:r>
        <w:rPr>
          <w:rFonts w:eastAsiaTheme="minorHAnsi"/>
          <w:u w:val="single"/>
        </w:rPr>
        <w:t>85153 Zwalczanie narkomanii</w:t>
      </w:r>
      <w:r>
        <w:rPr>
          <w:rFonts w:eastAsiaTheme="minorHAnsi"/>
        </w:rPr>
        <w:t xml:space="preserve"> – plan 5 000,00 zł, wykonano 4 960,00 zł</w:t>
      </w:r>
    </w:p>
    <w:p w:rsidR="00F20C25" w:rsidRDefault="00F20C25" w:rsidP="00F20C25">
      <w:pPr>
        <w:autoSpaceDE w:val="0"/>
        <w:autoSpaceDN w:val="0"/>
        <w:adjustRightInd w:val="0"/>
      </w:pPr>
      <w:r>
        <w:t>Wydatki były realizowane zgodnie z Gminnym Programem Profilaktyki i Rozwiązywania Problemów Narkomanii uchwalonym przez Radę Gminy w Stryszowie.</w:t>
      </w:r>
    </w:p>
    <w:p w:rsidR="00F20C25" w:rsidRDefault="00F20C25" w:rsidP="00F20C25">
      <w:pPr>
        <w:autoSpaceDE w:val="0"/>
        <w:autoSpaceDN w:val="0"/>
        <w:adjustRightInd w:val="0"/>
      </w:pPr>
      <w:r>
        <w:t xml:space="preserve">Wykonano wydatki bieżące w wysokości 4 960,00 zł – rekomendowane programy profilaktyki uniwersalnej dla dzieci i młodzieży w szkołach oraz materiały kampanii profilaktyczno- edukacyjnej z zakresu przeciwdziałania Narkomanii. </w:t>
      </w:r>
    </w:p>
    <w:p w:rsidR="00F20C25" w:rsidRDefault="00F20C25" w:rsidP="00637F0E">
      <w:pPr>
        <w:pStyle w:val="Nagwek5"/>
        <w:rPr>
          <w:rFonts w:eastAsiaTheme="minorHAnsi"/>
        </w:rPr>
      </w:pPr>
      <w:r>
        <w:rPr>
          <w:rFonts w:eastAsiaTheme="minorHAnsi"/>
          <w:u w:val="single"/>
        </w:rPr>
        <w:t>85154 Przeciwdziałanie alkoholizmowi</w:t>
      </w:r>
      <w:r>
        <w:rPr>
          <w:rFonts w:eastAsiaTheme="minorHAnsi"/>
        </w:rPr>
        <w:t xml:space="preserve"> – plan 106 828 zł, wykonano 77 820,40 zł</w:t>
      </w:r>
    </w:p>
    <w:p w:rsidR="00F20C25" w:rsidRDefault="00F20C25" w:rsidP="00F20C25">
      <w:pPr>
        <w:rPr>
          <w:u w:val="single"/>
        </w:rPr>
      </w:pPr>
      <w:r>
        <w:rPr>
          <w:u w:val="single"/>
        </w:rPr>
        <w:t xml:space="preserve">Gminny Program Profilaktyki i Rozwiązywania Problemów Alkoholowych </w:t>
      </w:r>
    </w:p>
    <w:p w:rsidR="00F20C25" w:rsidRDefault="00F20C25" w:rsidP="00637F0E">
      <w:pPr>
        <w:pStyle w:val="wypunktowanie1"/>
      </w:pPr>
      <w:r>
        <w:t>Zwiększenie dostępności pomocy terapeutycznej i rehabilitacji dla</w:t>
      </w:r>
      <w:r w:rsidR="00144D88">
        <w:t xml:space="preserve"> </w:t>
      </w:r>
      <w:r>
        <w:t>osób uzależnionych i ich rodzin z terenu Gminy Stryszów Koszty pracy terapeuty, psychologa, osób prowadzących zajęcia profilaktyczno-sportowe</w:t>
      </w:r>
      <w:r w:rsidR="00144D88">
        <w:t xml:space="preserve"> </w:t>
      </w:r>
      <w:r>
        <w:rPr>
          <w:b/>
        </w:rPr>
        <w:t xml:space="preserve">- </w:t>
      </w:r>
      <w:r>
        <w:t>30 027,97 zł</w:t>
      </w:r>
    </w:p>
    <w:p w:rsidR="00F20C25" w:rsidRDefault="00F20C25" w:rsidP="00637F0E">
      <w:pPr>
        <w:pStyle w:val="wypunktowanie1"/>
      </w:pPr>
      <w:r>
        <w:t>Udzielanie rodzinom, w których występują problemy alkoholowe pomocy psychospołecznej i prawnej , a w szczególności ochrony przed przemocą w rodzinie:</w:t>
      </w:r>
      <w:r w:rsidR="00144D88">
        <w:t xml:space="preserve"> </w:t>
      </w:r>
      <w:r>
        <w:t>Obozy terapeutyczne, wyjazdy Tatry 2019, Zjazd abstynencki w Częstochowie</w:t>
      </w:r>
      <w:r w:rsidR="00144D88">
        <w:t xml:space="preserve"> </w:t>
      </w:r>
      <w:r w:rsidR="00304F04">
        <w:t>–</w:t>
      </w:r>
      <w:r>
        <w:t xml:space="preserve"> 5</w:t>
      </w:r>
      <w:r w:rsidR="00304F04">
        <w:t> </w:t>
      </w:r>
      <w:r>
        <w:t xml:space="preserve">950,00 zł </w:t>
      </w:r>
    </w:p>
    <w:p w:rsidR="00F20C25" w:rsidRDefault="00F20C25" w:rsidP="00637F0E">
      <w:pPr>
        <w:pStyle w:val="wypunktowanie1"/>
      </w:pPr>
      <w:r>
        <w:t xml:space="preserve"> Prowadzenie profilaktycznej działalności informacyjnej i edukacyjnej</w:t>
      </w:r>
      <w:r w:rsidR="00144D88">
        <w:t xml:space="preserve"> </w:t>
      </w:r>
      <w:r>
        <w:t>w szczególności dla dzieci i młodzieży:</w:t>
      </w:r>
      <w:r w:rsidR="00144D88">
        <w:t xml:space="preserve"> </w:t>
      </w:r>
      <w:r>
        <w:t>Rekomendowane Programy</w:t>
      </w:r>
      <w:r w:rsidR="00144D88">
        <w:t xml:space="preserve"> </w:t>
      </w:r>
      <w:r>
        <w:t>profilaktyczne w szkołach, Materiały profilaktyczne , kampanie ogólnopolskie</w:t>
      </w:r>
      <w:r w:rsidR="00144D88">
        <w:t xml:space="preserve"> </w:t>
      </w:r>
      <w:r>
        <w:t xml:space="preserve">– 6 222,46 zł </w:t>
      </w:r>
    </w:p>
    <w:p w:rsidR="00F20C25" w:rsidRDefault="00F20C25" w:rsidP="00637F0E">
      <w:pPr>
        <w:pStyle w:val="wypunktowanie1"/>
      </w:pPr>
      <w:r>
        <w:t>Wspomaganie działalności osób fizycznych, instytucji i stowarzyszeń służących rozwiązywaniu problemów alkoholowych :</w:t>
      </w:r>
      <w:r w:rsidR="00144D88">
        <w:t xml:space="preserve"> </w:t>
      </w:r>
      <w:r>
        <w:t>Stowarzyszenie</w:t>
      </w:r>
      <w:r w:rsidR="00144D88">
        <w:t xml:space="preserve"> </w:t>
      </w:r>
      <w:r>
        <w:t>Klub abstynentów „Pomocna Dłoń</w:t>
      </w:r>
      <w:r w:rsidR="00304F04">
        <w:t>” (Gospodarz Klubu z pochodnymi</w:t>
      </w:r>
      <w:r>
        <w:t>, zakup</w:t>
      </w:r>
      <w:r w:rsidR="00144D88">
        <w:t xml:space="preserve"> </w:t>
      </w:r>
      <w:r>
        <w:t>materiałów i wyposażenia( w tym remont), koszty mediów: en</w:t>
      </w:r>
      <w:r w:rsidR="00304F04">
        <w:t>ergia, gaz, woda, telefon, art. </w:t>
      </w:r>
      <w:r>
        <w:t>biurowe, środki czystości – 14 317,97 zł</w:t>
      </w:r>
    </w:p>
    <w:p w:rsidR="00F20C25" w:rsidRDefault="00F20C25" w:rsidP="00637F0E">
      <w:pPr>
        <w:pStyle w:val="wypunktowanie1"/>
      </w:pPr>
      <w:r>
        <w:t>Funkcjonowanie Gminnej Komisji Rozwiązywania Problemów Alkoholowych Diety dla członków Komisji, szkolenia, opłaty sądowe i</w:t>
      </w:r>
      <w:r w:rsidR="00144D88">
        <w:t xml:space="preserve"> </w:t>
      </w:r>
      <w:r>
        <w:t>badani</w:t>
      </w:r>
      <w:r w:rsidR="00304F04">
        <w:t>a biegłych sądowych – 21 302,00 </w:t>
      </w:r>
      <w:r>
        <w:t>zł</w:t>
      </w:r>
    </w:p>
    <w:p w:rsidR="00F20C25" w:rsidRDefault="00F20C25" w:rsidP="00637F0E">
      <w:pPr>
        <w:pStyle w:val="Nagwek5"/>
        <w:rPr>
          <w:rFonts w:eastAsiaTheme="minorHAnsi"/>
        </w:rPr>
      </w:pPr>
      <w:r>
        <w:rPr>
          <w:rFonts w:eastAsiaTheme="minorHAnsi"/>
          <w:u w:val="single"/>
        </w:rPr>
        <w:t>85158 Izby wytrzeźwień</w:t>
      </w:r>
      <w:r>
        <w:rPr>
          <w:rFonts w:eastAsiaTheme="minorHAnsi"/>
        </w:rPr>
        <w:t xml:space="preserve"> – plan 1 240,00 zł, wykonano 1 240,00 zł</w:t>
      </w:r>
    </w:p>
    <w:p w:rsidR="00F20C25" w:rsidRDefault="00F20C25" w:rsidP="00F20C25">
      <w:pPr>
        <w:autoSpaceDE w:val="0"/>
        <w:autoSpaceDN w:val="0"/>
        <w:adjustRightInd w:val="0"/>
        <w:rPr>
          <w:rFonts w:eastAsiaTheme="minorHAnsi"/>
        </w:rPr>
      </w:pPr>
      <w:r>
        <w:rPr>
          <w:rFonts w:eastAsiaTheme="minorHAnsi"/>
        </w:rPr>
        <w:t>Wykonano wydatki bieżące w wysokości 1 240,00 zł z przeznaczeniem na pomoc finansową dla Miasta Bielsko-Biała na dofinansowanie działalności Ośrodka Przeciwdziałania Problemom Alkoholowym w Bielsku-Białej.</w:t>
      </w:r>
    </w:p>
    <w:p w:rsidR="00F20C25" w:rsidRDefault="00F20C25" w:rsidP="00637F0E">
      <w:pPr>
        <w:pStyle w:val="Nagwek5"/>
        <w:rPr>
          <w:rFonts w:eastAsiaTheme="minorHAnsi"/>
        </w:rPr>
      </w:pPr>
      <w:r>
        <w:rPr>
          <w:rFonts w:eastAsiaTheme="minorHAnsi"/>
          <w:u w:val="single"/>
        </w:rPr>
        <w:t>85195 Pozostała działalność</w:t>
      </w:r>
      <w:r>
        <w:rPr>
          <w:rFonts w:eastAsiaTheme="minorHAnsi"/>
        </w:rPr>
        <w:t xml:space="preserve"> – plan 350,00 zł, wykonano 350,00 zł</w:t>
      </w:r>
    </w:p>
    <w:p w:rsidR="00F20C25" w:rsidRDefault="00F20C25" w:rsidP="00F20C25">
      <w:r>
        <w:t xml:space="preserve">W ramach tego rozdziału poniesiono wydatki w kwocie 350,00 zł związane z kosztami wydania decyzji w sprawie świadczeniobiorców innych niż ubezpieczeni spełniających kryterium dochodowe zgodnie z art. 7 pkt. 4 ustawy o świadczeniach opieki zdrowotnej </w:t>
      </w:r>
      <w:r>
        <w:lastRenderedPageBreak/>
        <w:t>finansowanych że środków publicznych – liczba osób objętych świadczeniem: 5, liczba wydanych decyzji: 7.</w:t>
      </w:r>
    </w:p>
    <w:p w:rsidR="00F20C25" w:rsidRDefault="00F20C25" w:rsidP="00637F0E">
      <w:pPr>
        <w:pStyle w:val="Nagwek4"/>
        <w:rPr>
          <w:rFonts w:eastAsiaTheme="minorHAnsi"/>
        </w:rPr>
      </w:pPr>
      <w:r>
        <w:rPr>
          <w:rFonts w:eastAsiaTheme="minorHAnsi"/>
        </w:rPr>
        <w:t xml:space="preserve">852 Pomoc społeczna </w:t>
      </w:r>
    </w:p>
    <w:p w:rsidR="00F20C25" w:rsidRDefault="00F20C25" w:rsidP="00637F0E">
      <w:pPr>
        <w:pStyle w:val="Nagwek5"/>
        <w:rPr>
          <w:rFonts w:eastAsiaTheme="minorHAnsi"/>
        </w:rPr>
      </w:pPr>
      <w:r>
        <w:rPr>
          <w:rFonts w:eastAsiaTheme="minorHAnsi"/>
          <w:u w:val="single"/>
        </w:rPr>
        <w:t>85202 Domy pomocy społecznej</w:t>
      </w:r>
      <w:r>
        <w:rPr>
          <w:rFonts w:eastAsiaTheme="minorHAnsi"/>
        </w:rPr>
        <w:t xml:space="preserve"> - plan 117 000,00 zł, wykonano 115 186,33 zł</w:t>
      </w:r>
    </w:p>
    <w:p w:rsidR="00F20C25" w:rsidRDefault="00F20C25" w:rsidP="00F20C25">
      <w:r>
        <w:t>W ramach tego rozdziału pokrywane były koszty pobytu w Domu Pomocy Społecznej pięciu</w:t>
      </w:r>
      <w:r w:rsidR="00144D88">
        <w:t xml:space="preserve"> </w:t>
      </w:r>
      <w:r>
        <w:t>podopiecznych z gminy Stryszów.</w:t>
      </w:r>
    </w:p>
    <w:p w:rsidR="00F20C25" w:rsidRDefault="00F20C25" w:rsidP="00637F0E">
      <w:pPr>
        <w:pStyle w:val="Nagwek5"/>
        <w:rPr>
          <w:rFonts w:eastAsiaTheme="minorHAnsi"/>
        </w:rPr>
      </w:pPr>
      <w:r>
        <w:rPr>
          <w:rFonts w:eastAsiaTheme="minorHAnsi"/>
        </w:rPr>
        <w:t xml:space="preserve">85205 </w:t>
      </w:r>
      <w:r>
        <w:t>Zadania w zakresie przeciwdziałania przemocy w rodzinie</w:t>
      </w:r>
      <w:r>
        <w:rPr>
          <w:rFonts w:eastAsiaTheme="minorHAnsi"/>
        </w:rPr>
        <w:t>- plan 19 920,00 zł, wykonano 16 290,44 zł</w:t>
      </w:r>
    </w:p>
    <w:p w:rsidR="00F20C25" w:rsidRDefault="00F20C25" w:rsidP="00F20C25">
      <w:r>
        <w:t xml:space="preserve">W ramach tego rozdziału główne wydatki związane były z zatrudnieniem na umowę zlecenie psychologa i terapeuty, którzy udzielają bezpłatnie porad dla osób dotkniętych min. przemocą. W tym rozdziale poniesione były jeszcze takie wydatki jak: szkolenie członków zespołu interdyscyplinarnego, szkolenia pracowników socjalnych tut. Ośrodka, opłaty pocztowe, materiały biurowe </w:t>
      </w:r>
    </w:p>
    <w:p w:rsidR="00F20C25" w:rsidRDefault="00F20C25" w:rsidP="00637F0E">
      <w:pPr>
        <w:pStyle w:val="Nagwek5"/>
        <w:rPr>
          <w:rFonts w:eastAsiaTheme="minorHAnsi"/>
        </w:rPr>
      </w:pPr>
      <w:r>
        <w:rPr>
          <w:rFonts w:eastAsiaTheme="minorHAnsi"/>
        </w:rPr>
        <w:t>85213 Składki na ubezpieczenie zdrowotne opłacane za osoby pobierające niektóre świadczenia z pomocy społecznej, niektóre świadczenia rodzinne oraz za osoby uczestniczące w zajęciach w centrum integracji społecznej – plan 9 016,00 zł, wykonano 8 957,32 zł</w:t>
      </w:r>
    </w:p>
    <w:p w:rsidR="00F20C25" w:rsidRDefault="00F20C25" w:rsidP="00F20C25">
      <w:pPr>
        <w:autoSpaceDE w:val="0"/>
        <w:autoSpaceDN w:val="0"/>
        <w:adjustRightInd w:val="0"/>
      </w:pPr>
      <w:r>
        <w:t>W ramach tego rozdziału opłacono składki na ubezpieczenie zdrowotne dofinansowane z</w:t>
      </w:r>
      <w:r w:rsidR="0016117A">
        <w:t> </w:t>
      </w:r>
      <w:r>
        <w:t>budżetu państwa za osoby pobierające zasiłki stałe niepodlegające obowiązkowi ubezpieczenia zdrowotnego z innego tytułu w kwocie 8.957,32 zł (liczba świadczeń 179 – liczba świadczeniobiorców 20)</w:t>
      </w:r>
    </w:p>
    <w:p w:rsidR="00F20C25" w:rsidRDefault="00F20C25" w:rsidP="00637F0E">
      <w:pPr>
        <w:pStyle w:val="Nagwek5"/>
        <w:rPr>
          <w:rFonts w:eastAsiaTheme="minorHAnsi"/>
        </w:rPr>
      </w:pPr>
      <w:r>
        <w:rPr>
          <w:rFonts w:eastAsiaTheme="minorHAnsi"/>
        </w:rPr>
        <w:t xml:space="preserve">85214 </w:t>
      </w:r>
      <w:r>
        <w:t>Zasiłki okresowe, celowe i pomoc w naturze oraz składki na ubezpieczenia emerytalne i rentowe</w:t>
      </w:r>
      <w:r>
        <w:rPr>
          <w:rFonts w:eastAsiaTheme="minorHAnsi"/>
        </w:rPr>
        <w:t>– plan 108 000,00 zł, wykonano 108 000,00 zł</w:t>
      </w:r>
    </w:p>
    <w:p w:rsidR="00F20C25" w:rsidRDefault="00F20C25" w:rsidP="00F20C25">
      <w:r>
        <w:t>Poniższa tabelka przedstawia szczegółowe wykonanie: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5A0" w:firstRow="1" w:lastRow="0" w:firstColumn="1" w:lastColumn="1" w:noHBand="0" w:noVBand="1"/>
      </w:tblPr>
      <w:tblGrid>
        <w:gridCol w:w="2309"/>
        <w:gridCol w:w="918"/>
        <w:gridCol w:w="2268"/>
        <w:gridCol w:w="1843"/>
        <w:gridCol w:w="1701"/>
      </w:tblGrid>
      <w:tr w:rsidR="00F20C25" w:rsidTr="00F20C25">
        <w:tc>
          <w:tcPr>
            <w:tcW w:w="2309" w:type="dxa"/>
            <w:tcBorders>
              <w:top w:val="single" w:sz="4" w:space="0" w:color="auto"/>
              <w:left w:val="single" w:sz="4" w:space="0" w:color="auto"/>
              <w:bottom w:val="single" w:sz="4" w:space="0" w:color="auto"/>
              <w:right w:val="single" w:sz="4" w:space="0" w:color="auto"/>
            </w:tcBorders>
            <w:vAlign w:val="center"/>
          </w:tcPr>
          <w:p w:rsidR="00F20C25" w:rsidRDefault="00144D88">
            <w:pPr>
              <w:rPr>
                <w:rFonts w:ascii="Times New Roman" w:hAnsi="Times New Roman"/>
                <w:b/>
                <w:sz w:val="24"/>
                <w:lang w:eastAsia="pl-PL"/>
              </w:rPr>
            </w:pPr>
            <w:r>
              <w:rPr>
                <w:b/>
              </w:rPr>
              <w:t xml:space="preserve"> </w:t>
            </w:r>
            <w:r w:rsidR="00F20C25">
              <w:rPr>
                <w:b/>
              </w:rPr>
              <w:t>Zasiłki</w:t>
            </w:r>
            <w:r>
              <w:rPr>
                <w:b/>
              </w:rPr>
              <w:t xml:space="preserve"> </w:t>
            </w:r>
          </w:p>
          <w:p w:rsidR="00F20C25" w:rsidRDefault="00F20C25">
            <w:pPr>
              <w:rPr>
                <w:rFonts w:ascii="Times New Roman" w:hAnsi="Times New Roman"/>
                <w:b/>
                <w:sz w:val="24"/>
              </w:rPr>
            </w:pPr>
          </w:p>
        </w:tc>
        <w:tc>
          <w:tcPr>
            <w:tcW w:w="918" w:type="dxa"/>
            <w:tcBorders>
              <w:top w:val="single" w:sz="4" w:space="0" w:color="auto"/>
              <w:left w:val="single" w:sz="4" w:space="0" w:color="auto"/>
              <w:bottom w:val="single" w:sz="4" w:space="0" w:color="auto"/>
              <w:right w:val="single" w:sz="4" w:space="0" w:color="auto"/>
            </w:tcBorders>
            <w:vAlign w:val="center"/>
            <w:hideMark/>
          </w:tcPr>
          <w:p w:rsidR="00F20C25" w:rsidRDefault="00F20C25">
            <w:pPr>
              <w:rPr>
                <w:rFonts w:ascii="Times New Roman" w:hAnsi="Times New Roman"/>
                <w:b/>
                <w:sz w:val="24"/>
              </w:rPr>
            </w:pPr>
            <w:r>
              <w:rPr>
                <w:b/>
              </w:rPr>
              <w:t>Liczba osób</w:t>
            </w:r>
          </w:p>
        </w:tc>
        <w:tc>
          <w:tcPr>
            <w:tcW w:w="2268" w:type="dxa"/>
            <w:tcBorders>
              <w:top w:val="single" w:sz="4" w:space="0" w:color="auto"/>
              <w:left w:val="single" w:sz="4" w:space="0" w:color="auto"/>
              <w:bottom w:val="single" w:sz="4" w:space="0" w:color="auto"/>
              <w:right w:val="single" w:sz="4" w:space="0" w:color="auto"/>
            </w:tcBorders>
            <w:vAlign w:val="center"/>
            <w:hideMark/>
          </w:tcPr>
          <w:p w:rsidR="00F20C25" w:rsidRDefault="00F20C25">
            <w:pPr>
              <w:jc w:val="center"/>
              <w:rPr>
                <w:rFonts w:ascii="Times New Roman" w:hAnsi="Times New Roman"/>
                <w:b/>
                <w:sz w:val="24"/>
              </w:rPr>
            </w:pPr>
            <w:r>
              <w:rPr>
                <w:b/>
              </w:rPr>
              <w:t xml:space="preserve">Dofinansowanie </w:t>
            </w:r>
            <w:r>
              <w:rPr>
                <w:b/>
              </w:rPr>
              <w:br/>
              <w:t>z Budżetu Państwa</w:t>
            </w:r>
          </w:p>
        </w:tc>
        <w:tc>
          <w:tcPr>
            <w:tcW w:w="1843" w:type="dxa"/>
            <w:tcBorders>
              <w:top w:val="single" w:sz="4" w:space="0" w:color="auto"/>
              <w:left w:val="single" w:sz="4" w:space="0" w:color="auto"/>
              <w:bottom w:val="single" w:sz="4" w:space="0" w:color="auto"/>
              <w:right w:val="single" w:sz="4" w:space="0" w:color="auto"/>
            </w:tcBorders>
            <w:vAlign w:val="center"/>
            <w:hideMark/>
          </w:tcPr>
          <w:p w:rsidR="00F20C25" w:rsidRDefault="00F20C25">
            <w:pPr>
              <w:jc w:val="center"/>
              <w:rPr>
                <w:rFonts w:ascii="Times New Roman" w:hAnsi="Times New Roman"/>
                <w:b/>
                <w:sz w:val="24"/>
              </w:rPr>
            </w:pPr>
            <w:r>
              <w:rPr>
                <w:b/>
              </w:rPr>
              <w:t>Środki własne Gminy</w:t>
            </w:r>
          </w:p>
        </w:tc>
        <w:tc>
          <w:tcPr>
            <w:tcW w:w="1701" w:type="dxa"/>
            <w:tcBorders>
              <w:top w:val="single" w:sz="4" w:space="0" w:color="auto"/>
              <w:left w:val="single" w:sz="4" w:space="0" w:color="auto"/>
              <w:bottom w:val="single" w:sz="4" w:space="0" w:color="auto"/>
              <w:right w:val="single" w:sz="4" w:space="0" w:color="auto"/>
            </w:tcBorders>
            <w:vAlign w:val="center"/>
            <w:hideMark/>
          </w:tcPr>
          <w:p w:rsidR="00F20C25" w:rsidRDefault="00F20C25">
            <w:pPr>
              <w:jc w:val="center"/>
              <w:rPr>
                <w:rFonts w:ascii="Times New Roman" w:hAnsi="Times New Roman"/>
                <w:b/>
                <w:sz w:val="24"/>
              </w:rPr>
            </w:pPr>
            <w:r>
              <w:rPr>
                <w:b/>
              </w:rPr>
              <w:t>Ogółem</w:t>
            </w:r>
          </w:p>
        </w:tc>
      </w:tr>
      <w:tr w:rsidR="00F20C25" w:rsidTr="00F20C25">
        <w:tc>
          <w:tcPr>
            <w:tcW w:w="2309" w:type="dxa"/>
            <w:tcBorders>
              <w:top w:val="single" w:sz="4" w:space="0" w:color="auto"/>
              <w:left w:val="single" w:sz="4" w:space="0" w:color="auto"/>
              <w:bottom w:val="single" w:sz="4" w:space="0" w:color="auto"/>
              <w:right w:val="single" w:sz="4" w:space="0" w:color="auto"/>
            </w:tcBorders>
            <w:hideMark/>
          </w:tcPr>
          <w:p w:rsidR="00F20C25" w:rsidRDefault="00F20C25">
            <w:pPr>
              <w:rPr>
                <w:rFonts w:ascii="Times New Roman" w:hAnsi="Times New Roman"/>
                <w:sz w:val="24"/>
              </w:rPr>
            </w:pPr>
            <w:r>
              <w:t>Okresowe</w:t>
            </w:r>
          </w:p>
        </w:tc>
        <w:tc>
          <w:tcPr>
            <w:tcW w:w="918" w:type="dxa"/>
            <w:tcBorders>
              <w:top w:val="single" w:sz="4" w:space="0" w:color="auto"/>
              <w:left w:val="single" w:sz="4" w:space="0" w:color="auto"/>
              <w:bottom w:val="single" w:sz="4" w:space="0" w:color="auto"/>
              <w:right w:val="single" w:sz="4" w:space="0" w:color="auto"/>
            </w:tcBorders>
            <w:hideMark/>
          </w:tcPr>
          <w:p w:rsidR="00F20C25" w:rsidRDefault="00F20C25">
            <w:pPr>
              <w:jc w:val="center"/>
              <w:rPr>
                <w:rFonts w:ascii="Times New Roman" w:hAnsi="Times New Roman"/>
                <w:sz w:val="24"/>
              </w:rPr>
            </w:pPr>
            <w:r>
              <w:t>28</w:t>
            </w:r>
          </w:p>
        </w:tc>
        <w:tc>
          <w:tcPr>
            <w:tcW w:w="2268" w:type="dxa"/>
            <w:tcBorders>
              <w:top w:val="single" w:sz="4" w:space="0" w:color="auto"/>
              <w:left w:val="single" w:sz="4" w:space="0" w:color="auto"/>
              <w:bottom w:val="single" w:sz="4" w:space="0" w:color="auto"/>
              <w:right w:val="single" w:sz="4" w:space="0" w:color="auto"/>
            </w:tcBorders>
            <w:hideMark/>
          </w:tcPr>
          <w:p w:rsidR="00F20C25" w:rsidRDefault="00F20C25">
            <w:pPr>
              <w:jc w:val="right"/>
              <w:rPr>
                <w:rFonts w:ascii="Times New Roman" w:hAnsi="Times New Roman"/>
                <w:sz w:val="24"/>
              </w:rPr>
            </w:pPr>
            <w:r>
              <w:t>33 000,00</w:t>
            </w:r>
          </w:p>
        </w:tc>
        <w:tc>
          <w:tcPr>
            <w:tcW w:w="1843" w:type="dxa"/>
            <w:tcBorders>
              <w:top w:val="single" w:sz="4" w:space="0" w:color="auto"/>
              <w:left w:val="single" w:sz="4" w:space="0" w:color="auto"/>
              <w:bottom w:val="single" w:sz="4" w:space="0" w:color="auto"/>
              <w:right w:val="single" w:sz="4" w:space="0" w:color="auto"/>
            </w:tcBorders>
            <w:hideMark/>
          </w:tcPr>
          <w:p w:rsidR="00F20C25" w:rsidRDefault="00F20C25">
            <w:pPr>
              <w:jc w:val="right"/>
              <w:rPr>
                <w:rFonts w:ascii="Times New Roman" w:hAnsi="Times New Roman"/>
                <w:sz w:val="24"/>
              </w:rPr>
            </w:pPr>
            <w:r>
              <w:t>20 235,43</w:t>
            </w:r>
          </w:p>
        </w:tc>
        <w:tc>
          <w:tcPr>
            <w:tcW w:w="1701" w:type="dxa"/>
            <w:tcBorders>
              <w:top w:val="single" w:sz="4" w:space="0" w:color="auto"/>
              <w:left w:val="single" w:sz="4" w:space="0" w:color="auto"/>
              <w:bottom w:val="single" w:sz="4" w:space="0" w:color="auto"/>
              <w:right w:val="single" w:sz="4" w:space="0" w:color="auto"/>
            </w:tcBorders>
            <w:hideMark/>
          </w:tcPr>
          <w:p w:rsidR="00F20C25" w:rsidRDefault="00F20C25">
            <w:pPr>
              <w:jc w:val="right"/>
              <w:rPr>
                <w:rFonts w:ascii="Times New Roman" w:hAnsi="Times New Roman"/>
                <w:sz w:val="24"/>
              </w:rPr>
            </w:pPr>
            <w:r>
              <w:t>53 235,43</w:t>
            </w:r>
          </w:p>
        </w:tc>
      </w:tr>
      <w:tr w:rsidR="00F20C25" w:rsidTr="00F20C25">
        <w:tc>
          <w:tcPr>
            <w:tcW w:w="2309" w:type="dxa"/>
            <w:tcBorders>
              <w:top w:val="single" w:sz="4" w:space="0" w:color="auto"/>
              <w:left w:val="single" w:sz="4" w:space="0" w:color="auto"/>
              <w:bottom w:val="single" w:sz="4" w:space="0" w:color="auto"/>
              <w:right w:val="single" w:sz="4" w:space="0" w:color="auto"/>
            </w:tcBorders>
            <w:hideMark/>
          </w:tcPr>
          <w:p w:rsidR="00F20C25" w:rsidRDefault="00F20C25">
            <w:pPr>
              <w:rPr>
                <w:rFonts w:ascii="Times New Roman" w:hAnsi="Times New Roman"/>
                <w:sz w:val="24"/>
              </w:rPr>
            </w:pPr>
            <w:r>
              <w:t xml:space="preserve">Celowe </w:t>
            </w:r>
          </w:p>
        </w:tc>
        <w:tc>
          <w:tcPr>
            <w:tcW w:w="918" w:type="dxa"/>
            <w:tcBorders>
              <w:top w:val="single" w:sz="4" w:space="0" w:color="auto"/>
              <w:left w:val="single" w:sz="4" w:space="0" w:color="auto"/>
              <w:bottom w:val="single" w:sz="4" w:space="0" w:color="auto"/>
              <w:right w:val="single" w:sz="4" w:space="0" w:color="auto"/>
            </w:tcBorders>
            <w:hideMark/>
          </w:tcPr>
          <w:p w:rsidR="00F20C25" w:rsidRDefault="00F20C25">
            <w:pPr>
              <w:jc w:val="center"/>
              <w:rPr>
                <w:rFonts w:ascii="Times New Roman" w:hAnsi="Times New Roman"/>
                <w:sz w:val="24"/>
              </w:rPr>
            </w:pPr>
            <w:r>
              <w:t>52</w:t>
            </w:r>
          </w:p>
        </w:tc>
        <w:tc>
          <w:tcPr>
            <w:tcW w:w="2268" w:type="dxa"/>
            <w:tcBorders>
              <w:top w:val="single" w:sz="4" w:space="0" w:color="auto"/>
              <w:left w:val="single" w:sz="4" w:space="0" w:color="auto"/>
              <w:bottom w:val="single" w:sz="4" w:space="0" w:color="auto"/>
              <w:right w:val="single" w:sz="4" w:space="0" w:color="auto"/>
            </w:tcBorders>
            <w:hideMark/>
          </w:tcPr>
          <w:p w:rsidR="00F20C25" w:rsidRDefault="00F20C25">
            <w:pPr>
              <w:jc w:val="right"/>
              <w:rPr>
                <w:rFonts w:ascii="Times New Roman" w:hAnsi="Times New Roman"/>
                <w:sz w:val="24"/>
              </w:rPr>
            </w:pPr>
            <w:r>
              <w:t>0,00</w:t>
            </w:r>
          </w:p>
        </w:tc>
        <w:tc>
          <w:tcPr>
            <w:tcW w:w="1843" w:type="dxa"/>
            <w:tcBorders>
              <w:top w:val="single" w:sz="4" w:space="0" w:color="auto"/>
              <w:left w:val="single" w:sz="4" w:space="0" w:color="auto"/>
              <w:bottom w:val="single" w:sz="4" w:space="0" w:color="auto"/>
              <w:right w:val="single" w:sz="4" w:space="0" w:color="auto"/>
            </w:tcBorders>
            <w:hideMark/>
          </w:tcPr>
          <w:p w:rsidR="00F20C25" w:rsidRDefault="00F20C25">
            <w:pPr>
              <w:jc w:val="right"/>
              <w:rPr>
                <w:rFonts w:ascii="Times New Roman" w:hAnsi="Times New Roman"/>
                <w:sz w:val="24"/>
              </w:rPr>
            </w:pPr>
            <w:r>
              <w:t>22 672,69</w:t>
            </w:r>
          </w:p>
        </w:tc>
        <w:tc>
          <w:tcPr>
            <w:tcW w:w="1701" w:type="dxa"/>
            <w:tcBorders>
              <w:top w:val="single" w:sz="4" w:space="0" w:color="auto"/>
              <w:left w:val="single" w:sz="4" w:space="0" w:color="auto"/>
              <w:bottom w:val="single" w:sz="4" w:space="0" w:color="auto"/>
              <w:right w:val="single" w:sz="4" w:space="0" w:color="auto"/>
            </w:tcBorders>
            <w:hideMark/>
          </w:tcPr>
          <w:p w:rsidR="00F20C25" w:rsidRDefault="00F20C25">
            <w:pPr>
              <w:jc w:val="right"/>
              <w:rPr>
                <w:rFonts w:ascii="Times New Roman" w:hAnsi="Times New Roman"/>
                <w:sz w:val="24"/>
              </w:rPr>
            </w:pPr>
            <w:r>
              <w:t>22 672,69</w:t>
            </w:r>
          </w:p>
        </w:tc>
      </w:tr>
      <w:tr w:rsidR="00F20C25" w:rsidTr="00F20C25">
        <w:tc>
          <w:tcPr>
            <w:tcW w:w="2309" w:type="dxa"/>
            <w:tcBorders>
              <w:top w:val="single" w:sz="4" w:space="0" w:color="auto"/>
              <w:left w:val="single" w:sz="4" w:space="0" w:color="auto"/>
              <w:bottom w:val="single" w:sz="4" w:space="0" w:color="auto"/>
              <w:right w:val="single" w:sz="4" w:space="0" w:color="auto"/>
            </w:tcBorders>
            <w:hideMark/>
          </w:tcPr>
          <w:p w:rsidR="00F20C25" w:rsidRDefault="00F20C25">
            <w:pPr>
              <w:rPr>
                <w:rFonts w:ascii="Times New Roman" w:hAnsi="Times New Roman"/>
                <w:sz w:val="24"/>
              </w:rPr>
            </w:pPr>
            <w:r>
              <w:t>Celowe - zdarz. los.</w:t>
            </w:r>
          </w:p>
        </w:tc>
        <w:tc>
          <w:tcPr>
            <w:tcW w:w="918" w:type="dxa"/>
            <w:tcBorders>
              <w:top w:val="single" w:sz="4" w:space="0" w:color="auto"/>
              <w:left w:val="single" w:sz="4" w:space="0" w:color="auto"/>
              <w:bottom w:val="single" w:sz="4" w:space="0" w:color="auto"/>
              <w:right w:val="single" w:sz="4" w:space="0" w:color="auto"/>
            </w:tcBorders>
            <w:hideMark/>
          </w:tcPr>
          <w:p w:rsidR="00F20C25" w:rsidRDefault="00F20C25">
            <w:pPr>
              <w:jc w:val="center"/>
              <w:rPr>
                <w:rFonts w:ascii="Times New Roman" w:hAnsi="Times New Roman"/>
                <w:sz w:val="24"/>
              </w:rPr>
            </w:pPr>
            <w:r>
              <w:t>1</w:t>
            </w:r>
          </w:p>
        </w:tc>
        <w:tc>
          <w:tcPr>
            <w:tcW w:w="2268" w:type="dxa"/>
            <w:tcBorders>
              <w:top w:val="single" w:sz="4" w:space="0" w:color="auto"/>
              <w:left w:val="single" w:sz="4" w:space="0" w:color="auto"/>
              <w:bottom w:val="single" w:sz="4" w:space="0" w:color="auto"/>
              <w:right w:val="single" w:sz="4" w:space="0" w:color="auto"/>
            </w:tcBorders>
            <w:vAlign w:val="center"/>
            <w:hideMark/>
          </w:tcPr>
          <w:p w:rsidR="00F20C25" w:rsidRDefault="00F20C25">
            <w:pPr>
              <w:jc w:val="right"/>
              <w:rPr>
                <w:rFonts w:ascii="Times New Roman" w:hAnsi="Times New Roman"/>
                <w:sz w:val="24"/>
              </w:rPr>
            </w:pPr>
            <w:r>
              <w:t>0,00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F20C25" w:rsidRDefault="00F20C25">
            <w:pPr>
              <w:jc w:val="right"/>
              <w:rPr>
                <w:rFonts w:ascii="Times New Roman" w:hAnsi="Times New Roman"/>
                <w:sz w:val="24"/>
              </w:rPr>
            </w:pPr>
            <w:r>
              <w:t>1 000,00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20C25" w:rsidRDefault="00F20C25">
            <w:pPr>
              <w:jc w:val="right"/>
              <w:rPr>
                <w:rFonts w:ascii="Times New Roman" w:hAnsi="Times New Roman"/>
                <w:sz w:val="24"/>
              </w:rPr>
            </w:pPr>
            <w:r>
              <w:t>1 000,00</w:t>
            </w:r>
          </w:p>
        </w:tc>
      </w:tr>
      <w:tr w:rsidR="00F20C25" w:rsidTr="00F20C25">
        <w:tc>
          <w:tcPr>
            <w:tcW w:w="2309" w:type="dxa"/>
            <w:tcBorders>
              <w:top w:val="single" w:sz="4" w:space="0" w:color="auto"/>
              <w:left w:val="single" w:sz="4" w:space="0" w:color="auto"/>
              <w:bottom w:val="single" w:sz="4" w:space="0" w:color="auto"/>
              <w:right w:val="single" w:sz="4" w:space="0" w:color="auto"/>
            </w:tcBorders>
            <w:hideMark/>
          </w:tcPr>
          <w:p w:rsidR="00F20C25" w:rsidRDefault="00F20C25">
            <w:pPr>
              <w:rPr>
                <w:rFonts w:ascii="Times New Roman" w:hAnsi="Times New Roman"/>
                <w:sz w:val="24"/>
              </w:rPr>
            </w:pPr>
            <w:r>
              <w:t>Specjalne celowe</w:t>
            </w:r>
          </w:p>
        </w:tc>
        <w:tc>
          <w:tcPr>
            <w:tcW w:w="918" w:type="dxa"/>
            <w:tcBorders>
              <w:top w:val="single" w:sz="4" w:space="0" w:color="auto"/>
              <w:left w:val="single" w:sz="4" w:space="0" w:color="auto"/>
              <w:bottom w:val="single" w:sz="4" w:space="0" w:color="auto"/>
              <w:right w:val="single" w:sz="4" w:space="0" w:color="auto"/>
            </w:tcBorders>
            <w:hideMark/>
          </w:tcPr>
          <w:p w:rsidR="00F20C25" w:rsidRDefault="00F20C25">
            <w:pPr>
              <w:jc w:val="center"/>
              <w:rPr>
                <w:rFonts w:ascii="Times New Roman" w:hAnsi="Times New Roman"/>
                <w:sz w:val="24"/>
              </w:rPr>
            </w:pPr>
            <w:r>
              <w:t>40</w:t>
            </w:r>
          </w:p>
        </w:tc>
        <w:tc>
          <w:tcPr>
            <w:tcW w:w="2268" w:type="dxa"/>
            <w:tcBorders>
              <w:top w:val="single" w:sz="4" w:space="0" w:color="auto"/>
              <w:left w:val="single" w:sz="4" w:space="0" w:color="auto"/>
              <w:bottom w:val="single" w:sz="4" w:space="0" w:color="auto"/>
              <w:right w:val="single" w:sz="4" w:space="0" w:color="auto"/>
            </w:tcBorders>
            <w:hideMark/>
          </w:tcPr>
          <w:p w:rsidR="00F20C25" w:rsidRDefault="00F20C25">
            <w:pPr>
              <w:jc w:val="right"/>
              <w:rPr>
                <w:rFonts w:ascii="Times New Roman" w:hAnsi="Times New Roman"/>
                <w:sz w:val="24"/>
              </w:rPr>
            </w:pPr>
            <w:r>
              <w:t>0,00</w:t>
            </w:r>
          </w:p>
        </w:tc>
        <w:tc>
          <w:tcPr>
            <w:tcW w:w="1843" w:type="dxa"/>
            <w:tcBorders>
              <w:top w:val="single" w:sz="4" w:space="0" w:color="auto"/>
              <w:left w:val="single" w:sz="4" w:space="0" w:color="auto"/>
              <w:bottom w:val="single" w:sz="4" w:space="0" w:color="auto"/>
              <w:right w:val="single" w:sz="4" w:space="0" w:color="auto"/>
            </w:tcBorders>
            <w:hideMark/>
          </w:tcPr>
          <w:p w:rsidR="00F20C25" w:rsidRDefault="00F20C25">
            <w:pPr>
              <w:jc w:val="right"/>
              <w:rPr>
                <w:rFonts w:ascii="Times New Roman" w:hAnsi="Times New Roman"/>
                <w:sz w:val="24"/>
              </w:rPr>
            </w:pPr>
            <w:r>
              <w:t>28 091,36</w:t>
            </w:r>
          </w:p>
        </w:tc>
        <w:tc>
          <w:tcPr>
            <w:tcW w:w="1701" w:type="dxa"/>
            <w:tcBorders>
              <w:top w:val="single" w:sz="4" w:space="0" w:color="auto"/>
              <w:left w:val="single" w:sz="4" w:space="0" w:color="auto"/>
              <w:bottom w:val="single" w:sz="4" w:space="0" w:color="auto"/>
              <w:right w:val="single" w:sz="4" w:space="0" w:color="auto"/>
            </w:tcBorders>
            <w:hideMark/>
          </w:tcPr>
          <w:p w:rsidR="00F20C25" w:rsidRDefault="00F20C25">
            <w:pPr>
              <w:jc w:val="right"/>
              <w:rPr>
                <w:rFonts w:ascii="Times New Roman" w:hAnsi="Times New Roman"/>
                <w:sz w:val="24"/>
              </w:rPr>
            </w:pPr>
            <w:r>
              <w:t>28 091,36</w:t>
            </w:r>
          </w:p>
        </w:tc>
      </w:tr>
      <w:tr w:rsidR="00F20C25" w:rsidTr="00F20C25">
        <w:tc>
          <w:tcPr>
            <w:tcW w:w="2309" w:type="dxa"/>
            <w:tcBorders>
              <w:top w:val="single" w:sz="4" w:space="0" w:color="auto"/>
              <w:left w:val="single" w:sz="4" w:space="0" w:color="auto"/>
              <w:bottom w:val="single" w:sz="4" w:space="0" w:color="auto"/>
              <w:right w:val="single" w:sz="4" w:space="0" w:color="auto"/>
            </w:tcBorders>
            <w:hideMark/>
          </w:tcPr>
          <w:p w:rsidR="00F20C25" w:rsidRDefault="00F20C25">
            <w:pPr>
              <w:rPr>
                <w:rFonts w:ascii="Times New Roman" w:hAnsi="Times New Roman"/>
                <w:sz w:val="24"/>
              </w:rPr>
            </w:pPr>
            <w:proofErr w:type="spellStart"/>
            <w:r>
              <w:t>Spraw.pogrzebu</w:t>
            </w:r>
            <w:proofErr w:type="spellEnd"/>
          </w:p>
        </w:tc>
        <w:tc>
          <w:tcPr>
            <w:tcW w:w="918" w:type="dxa"/>
            <w:tcBorders>
              <w:top w:val="single" w:sz="4" w:space="0" w:color="auto"/>
              <w:left w:val="single" w:sz="4" w:space="0" w:color="auto"/>
              <w:bottom w:val="single" w:sz="4" w:space="0" w:color="auto"/>
              <w:right w:val="single" w:sz="4" w:space="0" w:color="auto"/>
            </w:tcBorders>
            <w:hideMark/>
          </w:tcPr>
          <w:p w:rsidR="00F20C25" w:rsidRDefault="00F20C25">
            <w:pPr>
              <w:jc w:val="center"/>
              <w:rPr>
                <w:rFonts w:ascii="Times New Roman" w:hAnsi="Times New Roman"/>
                <w:sz w:val="24"/>
              </w:rPr>
            </w:pPr>
            <w:r>
              <w:t>1</w:t>
            </w:r>
          </w:p>
        </w:tc>
        <w:tc>
          <w:tcPr>
            <w:tcW w:w="2268" w:type="dxa"/>
            <w:tcBorders>
              <w:top w:val="single" w:sz="4" w:space="0" w:color="auto"/>
              <w:left w:val="single" w:sz="4" w:space="0" w:color="auto"/>
              <w:bottom w:val="single" w:sz="4" w:space="0" w:color="auto"/>
              <w:right w:val="single" w:sz="4" w:space="0" w:color="auto"/>
            </w:tcBorders>
            <w:hideMark/>
          </w:tcPr>
          <w:p w:rsidR="00F20C25" w:rsidRDefault="00F20C25">
            <w:pPr>
              <w:jc w:val="right"/>
              <w:rPr>
                <w:rFonts w:ascii="Times New Roman" w:hAnsi="Times New Roman"/>
                <w:sz w:val="24"/>
              </w:rPr>
            </w:pPr>
            <w:r>
              <w:t>0,00</w:t>
            </w:r>
          </w:p>
        </w:tc>
        <w:tc>
          <w:tcPr>
            <w:tcW w:w="1843" w:type="dxa"/>
            <w:tcBorders>
              <w:top w:val="single" w:sz="4" w:space="0" w:color="auto"/>
              <w:left w:val="single" w:sz="4" w:space="0" w:color="auto"/>
              <w:bottom w:val="single" w:sz="4" w:space="0" w:color="auto"/>
              <w:right w:val="single" w:sz="4" w:space="0" w:color="auto"/>
            </w:tcBorders>
            <w:hideMark/>
          </w:tcPr>
          <w:p w:rsidR="00F20C25" w:rsidRDefault="00F20C25">
            <w:pPr>
              <w:jc w:val="right"/>
              <w:rPr>
                <w:rFonts w:ascii="Times New Roman" w:hAnsi="Times New Roman"/>
                <w:sz w:val="24"/>
              </w:rPr>
            </w:pPr>
            <w:r>
              <w:t>3 000,52</w:t>
            </w:r>
          </w:p>
        </w:tc>
        <w:tc>
          <w:tcPr>
            <w:tcW w:w="1701" w:type="dxa"/>
            <w:tcBorders>
              <w:top w:val="single" w:sz="4" w:space="0" w:color="auto"/>
              <w:left w:val="single" w:sz="4" w:space="0" w:color="auto"/>
              <w:bottom w:val="single" w:sz="4" w:space="0" w:color="auto"/>
              <w:right w:val="single" w:sz="4" w:space="0" w:color="auto"/>
            </w:tcBorders>
            <w:hideMark/>
          </w:tcPr>
          <w:p w:rsidR="00F20C25" w:rsidRDefault="00F20C25">
            <w:pPr>
              <w:jc w:val="right"/>
              <w:rPr>
                <w:rFonts w:ascii="Times New Roman" w:hAnsi="Times New Roman"/>
                <w:sz w:val="24"/>
              </w:rPr>
            </w:pPr>
            <w:r>
              <w:t>3 000,52</w:t>
            </w:r>
          </w:p>
        </w:tc>
      </w:tr>
      <w:tr w:rsidR="00F20C25" w:rsidTr="00F20C25">
        <w:trPr>
          <w:trHeight w:val="319"/>
        </w:trPr>
        <w:tc>
          <w:tcPr>
            <w:tcW w:w="2309" w:type="dxa"/>
            <w:tcBorders>
              <w:top w:val="single" w:sz="4" w:space="0" w:color="auto"/>
              <w:left w:val="single" w:sz="4" w:space="0" w:color="auto"/>
              <w:bottom w:val="single" w:sz="4" w:space="0" w:color="auto"/>
              <w:right w:val="single" w:sz="4" w:space="0" w:color="auto"/>
            </w:tcBorders>
            <w:hideMark/>
          </w:tcPr>
          <w:p w:rsidR="00F20C25" w:rsidRDefault="00F20C25">
            <w:pPr>
              <w:rPr>
                <w:rFonts w:ascii="Times New Roman" w:hAnsi="Times New Roman"/>
                <w:b/>
                <w:sz w:val="24"/>
              </w:rPr>
            </w:pPr>
            <w:r>
              <w:rPr>
                <w:b/>
              </w:rPr>
              <w:t>Razem</w:t>
            </w:r>
          </w:p>
        </w:tc>
        <w:tc>
          <w:tcPr>
            <w:tcW w:w="918" w:type="dxa"/>
            <w:tcBorders>
              <w:top w:val="single" w:sz="4" w:space="0" w:color="auto"/>
              <w:left w:val="single" w:sz="4" w:space="0" w:color="auto"/>
              <w:bottom w:val="single" w:sz="4" w:space="0" w:color="auto"/>
              <w:right w:val="single" w:sz="4" w:space="0" w:color="auto"/>
            </w:tcBorders>
          </w:tcPr>
          <w:p w:rsidR="00F20C25" w:rsidRDefault="00F20C25">
            <w:pPr>
              <w:ind w:left="4549"/>
              <w:rPr>
                <w:rFonts w:ascii="Times New Roman" w:hAnsi="Times New Roman"/>
                <w:b/>
                <w:sz w:val="24"/>
              </w:rPr>
            </w:pPr>
          </w:p>
        </w:tc>
        <w:tc>
          <w:tcPr>
            <w:tcW w:w="2268" w:type="dxa"/>
            <w:tcBorders>
              <w:top w:val="single" w:sz="4" w:space="0" w:color="auto"/>
              <w:left w:val="single" w:sz="4" w:space="0" w:color="auto"/>
              <w:bottom w:val="single" w:sz="4" w:space="0" w:color="auto"/>
              <w:right w:val="single" w:sz="4" w:space="0" w:color="auto"/>
            </w:tcBorders>
            <w:hideMark/>
          </w:tcPr>
          <w:p w:rsidR="00F20C25" w:rsidRDefault="00F20C25">
            <w:pPr>
              <w:jc w:val="right"/>
              <w:rPr>
                <w:rFonts w:ascii="Times New Roman" w:hAnsi="Times New Roman"/>
                <w:b/>
                <w:sz w:val="24"/>
              </w:rPr>
            </w:pPr>
            <w:r>
              <w:rPr>
                <w:b/>
              </w:rPr>
              <w:t>33 000,00</w:t>
            </w:r>
          </w:p>
        </w:tc>
        <w:tc>
          <w:tcPr>
            <w:tcW w:w="1843" w:type="dxa"/>
            <w:tcBorders>
              <w:top w:val="single" w:sz="4" w:space="0" w:color="auto"/>
              <w:left w:val="single" w:sz="4" w:space="0" w:color="auto"/>
              <w:bottom w:val="single" w:sz="4" w:space="0" w:color="auto"/>
              <w:right w:val="single" w:sz="4" w:space="0" w:color="auto"/>
            </w:tcBorders>
            <w:hideMark/>
          </w:tcPr>
          <w:p w:rsidR="00F20C25" w:rsidRDefault="00F20C25">
            <w:pPr>
              <w:jc w:val="right"/>
              <w:rPr>
                <w:rFonts w:ascii="Times New Roman" w:hAnsi="Times New Roman"/>
                <w:b/>
                <w:sz w:val="24"/>
              </w:rPr>
            </w:pPr>
            <w:r>
              <w:rPr>
                <w:b/>
              </w:rPr>
              <w:t>75 000,00</w:t>
            </w:r>
          </w:p>
        </w:tc>
        <w:tc>
          <w:tcPr>
            <w:tcW w:w="1701" w:type="dxa"/>
            <w:tcBorders>
              <w:top w:val="single" w:sz="4" w:space="0" w:color="auto"/>
              <w:left w:val="single" w:sz="4" w:space="0" w:color="auto"/>
              <w:bottom w:val="single" w:sz="4" w:space="0" w:color="auto"/>
              <w:right w:val="single" w:sz="4" w:space="0" w:color="auto"/>
            </w:tcBorders>
            <w:hideMark/>
          </w:tcPr>
          <w:p w:rsidR="00F20C25" w:rsidRDefault="00F20C25">
            <w:pPr>
              <w:jc w:val="right"/>
              <w:rPr>
                <w:rFonts w:ascii="Times New Roman" w:hAnsi="Times New Roman"/>
                <w:b/>
                <w:sz w:val="24"/>
              </w:rPr>
            </w:pPr>
            <w:r>
              <w:rPr>
                <w:b/>
              </w:rPr>
              <w:t>108 000,00</w:t>
            </w:r>
          </w:p>
        </w:tc>
      </w:tr>
    </w:tbl>
    <w:p w:rsidR="00F20C25" w:rsidRDefault="00F20C25" w:rsidP="00637F0E">
      <w:pPr>
        <w:pStyle w:val="Nagwek5"/>
        <w:rPr>
          <w:rFonts w:eastAsiaTheme="minorHAnsi"/>
        </w:rPr>
      </w:pPr>
      <w:r>
        <w:rPr>
          <w:rFonts w:eastAsiaTheme="minorHAnsi"/>
          <w:u w:val="single"/>
        </w:rPr>
        <w:t>85216 Zasiłki stałe</w:t>
      </w:r>
      <w:r>
        <w:rPr>
          <w:rFonts w:eastAsiaTheme="minorHAnsi"/>
        </w:rPr>
        <w:t xml:space="preserve"> – plan 114 895 zł, wykonano</w:t>
      </w:r>
      <w:r w:rsidR="00144D88">
        <w:rPr>
          <w:rFonts w:eastAsiaTheme="minorHAnsi"/>
        </w:rPr>
        <w:t xml:space="preserve"> </w:t>
      </w:r>
      <w:r>
        <w:rPr>
          <w:rFonts w:eastAsiaTheme="minorHAnsi"/>
        </w:rPr>
        <w:t>114 894,01 zł</w:t>
      </w:r>
    </w:p>
    <w:p w:rsidR="00F20C25" w:rsidRDefault="00F20C25" w:rsidP="00637F0E">
      <w:r>
        <w:lastRenderedPageBreak/>
        <w:t xml:space="preserve">W tym rozdziale wypłacono 232 świadczeń w postaci zasiłków stałych dla 25 podopiecznych na łączna kwotę 114 894,01 zł. Całość wydatków pokrywana jest z budżetu państwa (dotacji celowej). </w:t>
      </w:r>
    </w:p>
    <w:p w:rsidR="00F20C25" w:rsidRDefault="00F20C25" w:rsidP="00637F0E">
      <w:pPr>
        <w:pStyle w:val="Nagwek5"/>
        <w:rPr>
          <w:rFonts w:eastAsiaTheme="minorHAnsi"/>
        </w:rPr>
      </w:pPr>
      <w:r>
        <w:rPr>
          <w:rFonts w:eastAsiaTheme="minorHAnsi"/>
          <w:u w:val="single"/>
        </w:rPr>
        <w:t>85219 Ośrodki pomocy społecznej</w:t>
      </w:r>
      <w:r>
        <w:rPr>
          <w:rFonts w:eastAsiaTheme="minorHAnsi"/>
        </w:rPr>
        <w:t xml:space="preserve"> – plan 530 252,00 zł, wykonano 527 768,98 zł</w:t>
      </w:r>
    </w:p>
    <w:p w:rsidR="00F20C25" w:rsidRDefault="00F20C25" w:rsidP="00637F0E">
      <w:r>
        <w:t>W ramach tego rozdziału poniesiono wydatki związane z bieżącym utrzymaniem ośrodka, Podział wydatków :</w:t>
      </w:r>
    </w:p>
    <w:p w:rsidR="00F20C25" w:rsidRDefault="00F20C25" w:rsidP="00637F0E">
      <w:pPr>
        <w:pStyle w:val="wypunktowanie1"/>
      </w:pPr>
      <w:r>
        <w:t>środki własne gminy – kwota 438 702,98 zł</w:t>
      </w:r>
    </w:p>
    <w:p w:rsidR="00F20C25" w:rsidRDefault="00F20C25" w:rsidP="00637F0E">
      <w:pPr>
        <w:pStyle w:val="wypunktowanie1"/>
      </w:pPr>
      <w:r>
        <w:t>środki z dotacji celowej budżetu państwa na utrzymanie ośrodka - kwota 58 419,00 zł.</w:t>
      </w:r>
    </w:p>
    <w:p w:rsidR="00F20C25" w:rsidRDefault="00F20C25" w:rsidP="00637F0E">
      <w:pPr>
        <w:pStyle w:val="wypunktowanie1"/>
      </w:pPr>
      <w:r>
        <w:t>środki z dotacji celowej budżetu państwa na wsparcie</w:t>
      </w:r>
      <w:r w:rsidR="00144D88">
        <w:t xml:space="preserve"> </w:t>
      </w:r>
      <w:r>
        <w:t>finansowe zadań i programów pomocy społecznej kwota -</w:t>
      </w:r>
      <w:r w:rsidR="00144D88">
        <w:t xml:space="preserve"> </w:t>
      </w:r>
      <w:r>
        <w:t>30 647,00 zł.</w:t>
      </w:r>
    </w:p>
    <w:p w:rsidR="00F20C25" w:rsidRDefault="00F20C25" w:rsidP="00F20C25">
      <w:r>
        <w:t>Środki finansowe zostały wydatkowane na:</w:t>
      </w:r>
    </w:p>
    <w:p w:rsidR="00F20C25" w:rsidRDefault="00F20C25" w:rsidP="00637F0E">
      <w:pPr>
        <w:pStyle w:val="wypunktowanie1"/>
      </w:pPr>
      <w:r>
        <w:t>wynagrodzenia pracowników wraz z pochodnymi – kwota 431 505,21 zł</w:t>
      </w:r>
    </w:p>
    <w:p w:rsidR="00F20C25" w:rsidRDefault="00F20C25" w:rsidP="00637F0E">
      <w:pPr>
        <w:pStyle w:val="wypunktowanie1"/>
      </w:pPr>
      <w:r>
        <w:t xml:space="preserve">wydatki rzeczowe m.in. opłaty za przesyłki listowe i przekazy pocztowe, rozmowy telefoniczne, dostęp do </w:t>
      </w:r>
      <w:proofErr w:type="spellStart"/>
      <w:r>
        <w:t>internetu</w:t>
      </w:r>
      <w:proofErr w:type="spellEnd"/>
      <w:r>
        <w:t>, opłaty za wypłaty gotówkowe dla świadczeniobiorców korzystających z pomocy społecznej, zakup materiałów biurowych, książek, tonerów, opłata za czynsz, szkolenia pracowników oraz podróże służbowe krajowe, opłata za utrzymanie programu księgowego, odpisy na zakładowy fundusz świadczeń socjalnych, odpady komunalne, opłata za prowadzenie konta bankowego, opłaty za obsługę BHP dla tut. Ośrodka, badania lekarskie</w:t>
      </w:r>
      <w:r w:rsidR="00144D88">
        <w:t xml:space="preserve"> </w:t>
      </w:r>
      <w:r>
        <w:t>– kwota 96 263,77 zł</w:t>
      </w:r>
    </w:p>
    <w:p w:rsidR="00F20C25" w:rsidRDefault="00F20C25" w:rsidP="00F20C25">
      <w:pPr>
        <w:rPr>
          <w:rFonts w:ascii="Times New Roman" w:hAnsi="Times New Roman"/>
          <w:sz w:val="24"/>
        </w:rPr>
      </w:pPr>
      <w:r>
        <w:t>W ramach wydatków rzeczowych ujęto kwotę dotacji w wys. 30 647,00 zł w ramach dotacji przeznaczonej na wsparcie finansowe zadań i programów z pomocy społecznej oraz środki własne 11 353,00 zł z przeznaczeniem na świadczenie usług fizjoterapeutycznych dla osób niepełnosprawnych.</w:t>
      </w:r>
    </w:p>
    <w:p w:rsidR="00F20C25" w:rsidRDefault="00F20C25" w:rsidP="00637F0E">
      <w:pPr>
        <w:pStyle w:val="Nagwek5"/>
        <w:rPr>
          <w:rFonts w:eastAsiaTheme="minorHAnsi"/>
        </w:rPr>
      </w:pPr>
      <w:r>
        <w:rPr>
          <w:rFonts w:eastAsiaTheme="minorHAnsi"/>
        </w:rPr>
        <w:t xml:space="preserve">85228 </w:t>
      </w:r>
      <w:r>
        <w:t>Usługi opiekuńcze i specjalistyczne usługi opiekuńcze</w:t>
      </w:r>
      <w:r>
        <w:rPr>
          <w:rFonts w:eastAsiaTheme="minorHAnsi"/>
        </w:rPr>
        <w:t>– plan 132 235 zł, wykonano 114 663,04 zł</w:t>
      </w:r>
    </w:p>
    <w:p w:rsidR="00F20C25" w:rsidRDefault="00F20C25" w:rsidP="00F20C25">
      <w:r>
        <w:t>Podział wydatków:</w:t>
      </w:r>
    </w:p>
    <w:p w:rsidR="00F20C25" w:rsidRDefault="00F20C25" w:rsidP="00637F0E">
      <w:pPr>
        <w:pStyle w:val="wypunktowanie1"/>
      </w:pPr>
      <w:r>
        <w:t>środki własne gminy –</w:t>
      </w:r>
      <w:r w:rsidR="00144D88">
        <w:t xml:space="preserve"> </w:t>
      </w:r>
      <w:r>
        <w:t>105 335,04 zł</w:t>
      </w:r>
    </w:p>
    <w:p w:rsidR="00F20C25" w:rsidRDefault="00F20C25" w:rsidP="00637F0E">
      <w:pPr>
        <w:pStyle w:val="wypunktowanie1"/>
      </w:pPr>
      <w:r>
        <w:t>środki z dotacji celowej – 9 328,00 zł</w:t>
      </w:r>
    </w:p>
    <w:p w:rsidR="00F20C25" w:rsidRDefault="00F20C25" w:rsidP="00F20C25">
      <w:r>
        <w:t>W rozdziale ujęto wydatki związane z zatrudnieniem czterech pracowników tj.: 2 etaty</w:t>
      </w:r>
      <w:r w:rsidR="00637F0E">
        <w:t xml:space="preserve"> </w:t>
      </w:r>
      <w:r>
        <w:t xml:space="preserve">+ dwie na umowę zlecenie. Usługi opiekuńcze świadczone są w 23 środowiskach. Liczba świadczonych godzin w środowisku uzależniona jest od potrzeb psychofizycznych poszczególnych podopiecznych. </w:t>
      </w:r>
    </w:p>
    <w:p w:rsidR="00F20C25" w:rsidRDefault="00F20C25" w:rsidP="006A6883">
      <w:pPr>
        <w:pStyle w:val="Nagwek5"/>
        <w:rPr>
          <w:rFonts w:eastAsiaTheme="minorHAnsi"/>
        </w:rPr>
      </w:pPr>
      <w:r>
        <w:rPr>
          <w:rFonts w:eastAsiaTheme="minorHAnsi"/>
          <w:u w:val="single"/>
        </w:rPr>
        <w:t xml:space="preserve">85230 </w:t>
      </w:r>
      <w:r>
        <w:rPr>
          <w:u w:val="single"/>
        </w:rPr>
        <w:t>Pomoc w zakresie dożywiania</w:t>
      </w:r>
      <w:r>
        <w:t xml:space="preserve"> </w:t>
      </w:r>
      <w:r>
        <w:rPr>
          <w:rFonts w:eastAsiaTheme="minorHAnsi"/>
        </w:rPr>
        <w:t>– plan 99 353,00 zł, wykonano 99 353,00 zł</w:t>
      </w:r>
    </w:p>
    <w:p w:rsidR="00F20C25" w:rsidRDefault="00F20C25" w:rsidP="006A6883">
      <w:r>
        <w:t>W rozdziale tym ponoszone są wydatki na żywienie dzieci /posiłek w szkole/ i dorosłych /świadczenia pieniężne/ oraz dowóz posiłków</w:t>
      </w:r>
      <w:r w:rsidR="00144D88">
        <w:t xml:space="preserve"> </w:t>
      </w:r>
      <w:r>
        <w:t>w ramach programu „Pomoc Państwa w zakresie dożywiania”.</w:t>
      </w:r>
      <w:r w:rsidR="00144D88">
        <w:t xml:space="preserve"> </w:t>
      </w:r>
    </w:p>
    <w:p w:rsidR="00F20C25" w:rsidRDefault="00F20C25" w:rsidP="00F20C25">
      <w:r>
        <w:t>W ramach programu „Pomoc państwa w zakresie dożywiania” objęte zostało 165 osób w tym: 70 osób dorosłych oraz 104 dzieci;</w:t>
      </w:r>
      <w:r w:rsidR="00144D88">
        <w:t xml:space="preserve"> </w:t>
      </w:r>
    </w:p>
    <w:p w:rsidR="00F20C25" w:rsidRDefault="00F20C25" w:rsidP="00F20C25">
      <w:r>
        <w:lastRenderedPageBreak/>
        <w:t>Podział wydatków;</w:t>
      </w:r>
    </w:p>
    <w:p w:rsidR="00F20C25" w:rsidRDefault="00F20C25" w:rsidP="00F20C25">
      <w:r>
        <w:t>- posiłki – kwota 99 353,00 zł.</w:t>
      </w:r>
    </w:p>
    <w:p w:rsidR="00F20C25" w:rsidRDefault="00F20C25" w:rsidP="00250CE7">
      <w:pPr>
        <w:numPr>
          <w:ilvl w:val="0"/>
          <w:numId w:val="18"/>
        </w:numPr>
        <w:suppressAutoHyphens w:val="0"/>
        <w:spacing w:before="0" w:line="240" w:lineRule="auto"/>
      </w:pPr>
      <w:r>
        <w:t>środki z dotacji celowej – kwota 67 059 zł</w:t>
      </w:r>
    </w:p>
    <w:p w:rsidR="00F20C25" w:rsidRDefault="00F20C25" w:rsidP="00250CE7">
      <w:pPr>
        <w:numPr>
          <w:ilvl w:val="0"/>
          <w:numId w:val="18"/>
        </w:numPr>
        <w:suppressAutoHyphens w:val="0"/>
        <w:spacing w:before="0" w:line="240" w:lineRule="auto"/>
      </w:pPr>
      <w:r>
        <w:t xml:space="preserve">środki własne gminy – kwota 30 854 zł </w:t>
      </w:r>
    </w:p>
    <w:p w:rsidR="00F20C25" w:rsidRDefault="00F20C25" w:rsidP="00250CE7">
      <w:pPr>
        <w:numPr>
          <w:ilvl w:val="0"/>
          <w:numId w:val="18"/>
        </w:numPr>
        <w:suppressAutoHyphens w:val="0"/>
        <w:spacing w:before="0" w:line="240" w:lineRule="auto"/>
      </w:pPr>
      <w:r>
        <w:t xml:space="preserve">dowóz posiłków 1.440,00 zł. </w:t>
      </w:r>
    </w:p>
    <w:p w:rsidR="00F20C25" w:rsidRDefault="00F20C25" w:rsidP="00F20C25">
      <w:r>
        <w:t>Poniższa tabelka przedstawia szczegółowe wykonanie: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449"/>
        <w:gridCol w:w="1903"/>
        <w:gridCol w:w="1843"/>
        <w:gridCol w:w="1796"/>
      </w:tblGrid>
      <w:tr w:rsidR="00F20C25" w:rsidTr="00F20C25">
        <w:tc>
          <w:tcPr>
            <w:tcW w:w="2235" w:type="dxa"/>
            <w:tcBorders>
              <w:top w:val="single" w:sz="4" w:space="0" w:color="auto"/>
              <w:left w:val="single" w:sz="4" w:space="0" w:color="auto"/>
              <w:bottom w:val="single" w:sz="4" w:space="0" w:color="auto"/>
              <w:right w:val="single" w:sz="4" w:space="0" w:color="auto"/>
            </w:tcBorders>
            <w:hideMark/>
          </w:tcPr>
          <w:p w:rsidR="00F20C25" w:rsidRDefault="00F20C25">
            <w:pPr>
              <w:rPr>
                <w:rFonts w:ascii="Times New Roman" w:hAnsi="Times New Roman"/>
                <w:b/>
                <w:sz w:val="24"/>
              </w:rPr>
            </w:pPr>
            <w:r>
              <w:rPr>
                <w:b/>
              </w:rPr>
              <w:t>Treść</w:t>
            </w:r>
          </w:p>
        </w:tc>
        <w:tc>
          <w:tcPr>
            <w:tcW w:w="1449" w:type="dxa"/>
            <w:tcBorders>
              <w:top w:val="single" w:sz="4" w:space="0" w:color="auto"/>
              <w:left w:val="single" w:sz="4" w:space="0" w:color="auto"/>
              <w:bottom w:val="single" w:sz="4" w:space="0" w:color="auto"/>
              <w:right w:val="single" w:sz="4" w:space="0" w:color="auto"/>
            </w:tcBorders>
            <w:hideMark/>
          </w:tcPr>
          <w:p w:rsidR="00F20C25" w:rsidRDefault="00F20C25">
            <w:pPr>
              <w:rPr>
                <w:rFonts w:ascii="Times New Roman" w:hAnsi="Times New Roman"/>
                <w:b/>
                <w:sz w:val="24"/>
              </w:rPr>
            </w:pPr>
            <w:r>
              <w:rPr>
                <w:b/>
              </w:rPr>
              <w:t>Liczba świadczeń</w:t>
            </w:r>
          </w:p>
        </w:tc>
        <w:tc>
          <w:tcPr>
            <w:tcW w:w="1857" w:type="dxa"/>
            <w:tcBorders>
              <w:top w:val="single" w:sz="4" w:space="0" w:color="auto"/>
              <w:left w:val="single" w:sz="4" w:space="0" w:color="auto"/>
              <w:bottom w:val="single" w:sz="4" w:space="0" w:color="auto"/>
              <w:right w:val="single" w:sz="4" w:space="0" w:color="auto"/>
            </w:tcBorders>
            <w:hideMark/>
          </w:tcPr>
          <w:p w:rsidR="00F20C25" w:rsidRDefault="00F20C25">
            <w:pPr>
              <w:rPr>
                <w:rFonts w:ascii="Times New Roman" w:hAnsi="Times New Roman"/>
                <w:b/>
                <w:sz w:val="24"/>
              </w:rPr>
            </w:pPr>
            <w:r>
              <w:rPr>
                <w:b/>
              </w:rPr>
              <w:t xml:space="preserve">Dofinansowanie z Budżetu Państwa </w:t>
            </w:r>
          </w:p>
        </w:tc>
        <w:tc>
          <w:tcPr>
            <w:tcW w:w="1843" w:type="dxa"/>
            <w:tcBorders>
              <w:top w:val="single" w:sz="4" w:space="0" w:color="auto"/>
              <w:left w:val="single" w:sz="4" w:space="0" w:color="auto"/>
              <w:bottom w:val="single" w:sz="4" w:space="0" w:color="auto"/>
              <w:right w:val="single" w:sz="4" w:space="0" w:color="auto"/>
            </w:tcBorders>
            <w:hideMark/>
          </w:tcPr>
          <w:p w:rsidR="00F20C25" w:rsidRDefault="00F20C25">
            <w:pPr>
              <w:rPr>
                <w:rFonts w:ascii="Times New Roman" w:hAnsi="Times New Roman"/>
                <w:b/>
                <w:sz w:val="24"/>
              </w:rPr>
            </w:pPr>
            <w:r>
              <w:rPr>
                <w:b/>
              </w:rPr>
              <w:t>Środki własne Gminy</w:t>
            </w:r>
          </w:p>
        </w:tc>
        <w:tc>
          <w:tcPr>
            <w:tcW w:w="1796" w:type="dxa"/>
            <w:tcBorders>
              <w:top w:val="single" w:sz="4" w:space="0" w:color="auto"/>
              <w:left w:val="single" w:sz="4" w:space="0" w:color="auto"/>
              <w:bottom w:val="single" w:sz="4" w:space="0" w:color="auto"/>
              <w:right w:val="single" w:sz="4" w:space="0" w:color="auto"/>
            </w:tcBorders>
          </w:tcPr>
          <w:p w:rsidR="00F20C25" w:rsidRDefault="00F20C25">
            <w:pPr>
              <w:jc w:val="right"/>
              <w:rPr>
                <w:rFonts w:ascii="Times New Roman" w:hAnsi="Times New Roman"/>
                <w:b/>
                <w:sz w:val="24"/>
              </w:rPr>
            </w:pPr>
            <w:r>
              <w:rPr>
                <w:b/>
              </w:rPr>
              <w:t>Ogółem</w:t>
            </w:r>
          </w:p>
        </w:tc>
      </w:tr>
      <w:tr w:rsidR="00F20C25" w:rsidTr="00F20C25">
        <w:trPr>
          <w:trHeight w:val="299"/>
        </w:trPr>
        <w:tc>
          <w:tcPr>
            <w:tcW w:w="2235" w:type="dxa"/>
            <w:tcBorders>
              <w:top w:val="single" w:sz="4" w:space="0" w:color="auto"/>
              <w:left w:val="single" w:sz="4" w:space="0" w:color="auto"/>
              <w:bottom w:val="single" w:sz="4" w:space="0" w:color="auto"/>
              <w:right w:val="single" w:sz="4" w:space="0" w:color="auto"/>
            </w:tcBorders>
            <w:hideMark/>
          </w:tcPr>
          <w:p w:rsidR="00F20C25" w:rsidRDefault="00F20C25">
            <w:pPr>
              <w:rPr>
                <w:rFonts w:ascii="Times New Roman" w:hAnsi="Times New Roman"/>
                <w:sz w:val="24"/>
              </w:rPr>
            </w:pPr>
            <w:r>
              <w:t>Posiłki</w:t>
            </w:r>
          </w:p>
        </w:tc>
        <w:tc>
          <w:tcPr>
            <w:tcW w:w="1449" w:type="dxa"/>
            <w:tcBorders>
              <w:top w:val="single" w:sz="4" w:space="0" w:color="auto"/>
              <w:left w:val="single" w:sz="4" w:space="0" w:color="auto"/>
              <w:bottom w:val="single" w:sz="4" w:space="0" w:color="auto"/>
              <w:right w:val="single" w:sz="4" w:space="0" w:color="auto"/>
            </w:tcBorders>
            <w:hideMark/>
          </w:tcPr>
          <w:p w:rsidR="00F20C25" w:rsidRDefault="00F20C25">
            <w:pPr>
              <w:rPr>
                <w:rFonts w:asciiTheme="minorHAnsi" w:eastAsiaTheme="minorHAnsi" w:hAnsiTheme="minorHAnsi" w:cstheme="minorBidi"/>
                <w:szCs w:val="22"/>
                <w:lang w:eastAsia="en-US"/>
              </w:rPr>
            </w:pPr>
          </w:p>
        </w:tc>
        <w:tc>
          <w:tcPr>
            <w:tcW w:w="1857" w:type="dxa"/>
            <w:tcBorders>
              <w:top w:val="single" w:sz="4" w:space="0" w:color="auto"/>
              <w:left w:val="single" w:sz="4" w:space="0" w:color="auto"/>
              <w:bottom w:val="single" w:sz="4" w:space="0" w:color="auto"/>
              <w:right w:val="single" w:sz="4" w:space="0" w:color="auto"/>
            </w:tcBorders>
            <w:hideMark/>
          </w:tcPr>
          <w:p w:rsidR="00F20C25" w:rsidRDefault="00F20C25">
            <w:pPr>
              <w:jc w:val="right"/>
              <w:rPr>
                <w:rFonts w:ascii="Times New Roman" w:hAnsi="Times New Roman"/>
                <w:sz w:val="24"/>
              </w:rPr>
            </w:pPr>
            <w:r>
              <w:t>35 334,10</w:t>
            </w:r>
          </w:p>
        </w:tc>
        <w:tc>
          <w:tcPr>
            <w:tcW w:w="1843" w:type="dxa"/>
            <w:tcBorders>
              <w:top w:val="single" w:sz="4" w:space="0" w:color="auto"/>
              <w:left w:val="single" w:sz="4" w:space="0" w:color="auto"/>
              <w:bottom w:val="single" w:sz="4" w:space="0" w:color="auto"/>
              <w:right w:val="single" w:sz="4" w:space="0" w:color="auto"/>
            </w:tcBorders>
            <w:hideMark/>
          </w:tcPr>
          <w:p w:rsidR="00F20C25" w:rsidRDefault="00F20C25">
            <w:pPr>
              <w:jc w:val="right"/>
              <w:rPr>
                <w:rFonts w:ascii="Times New Roman" w:hAnsi="Times New Roman"/>
                <w:sz w:val="24"/>
              </w:rPr>
            </w:pPr>
            <w:r>
              <w:t>17 030,70</w:t>
            </w:r>
          </w:p>
        </w:tc>
        <w:tc>
          <w:tcPr>
            <w:tcW w:w="1796" w:type="dxa"/>
            <w:tcBorders>
              <w:top w:val="single" w:sz="4" w:space="0" w:color="auto"/>
              <w:left w:val="single" w:sz="4" w:space="0" w:color="auto"/>
              <w:bottom w:val="single" w:sz="4" w:space="0" w:color="auto"/>
              <w:right w:val="single" w:sz="4" w:space="0" w:color="auto"/>
            </w:tcBorders>
            <w:hideMark/>
          </w:tcPr>
          <w:p w:rsidR="00F20C25" w:rsidRDefault="00F20C25">
            <w:pPr>
              <w:jc w:val="right"/>
              <w:rPr>
                <w:rFonts w:ascii="Times New Roman" w:hAnsi="Times New Roman"/>
                <w:sz w:val="24"/>
              </w:rPr>
            </w:pPr>
            <w:r>
              <w:t>52 364,80</w:t>
            </w:r>
          </w:p>
        </w:tc>
      </w:tr>
      <w:tr w:rsidR="00F20C25" w:rsidTr="00F20C25">
        <w:trPr>
          <w:trHeight w:val="299"/>
        </w:trPr>
        <w:tc>
          <w:tcPr>
            <w:tcW w:w="2235" w:type="dxa"/>
            <w:tcBorders>
              <w:top w:val="single" w:sz="4" w:space="0" w:color="auto"/>
              <w:left w:val="single" w:sz="4" w:space="0" w:color="auto"/>
              <w:bottom w:val="single" w:sz="4" w:space="0" w:color="auto"/>
              <w:right w:val="single" w:sz="4" w:space="0" w:color="auto"/>
            </w:tcBorders>
            <w:hideMark/>
          </w:tcPr>
          <w:p w:rsidR="00F20C25" w:rsidRDefault="00F20C25">
            <w:pPr>
              <w:rPr>
                <w:rFonts w:ascii="Times New Roman" w:hAnsi="Times New Roman"/>
                <w:sz w:val="24"/>
              </w:rPr>
            </w:pPr>
            <w:r>
              <w:t>Zasiłki celowe</w:t>
            </w:r>
          </w:p>
        </w:tc>
        <w:tc>
          <w:tcPr>
            <w:tcW w:w="1449" w:type="dxa"/>
            <w:tcBorders>
              <w:top w:val="single" w:sz="4" w:space="0" w:color="auto"/>
              <w:left w:val="single" w:sz="4" w:space="0" w:color="auto"/>
              <w:bottom w:val="single" w:sz="4" w:space="0" w:color="auto"/>
              <w:right w:val="single" w:sz="4" w:space="0" w:color="auto"/>
            </w:tcBorders>
            <w:hideMark/>
          </w:tcPr>
          <w:p w:rsidR="00F20C25" w:rsidRDefault="00F20C25">
            <w:pPr>
              <w:rPr>
                <w:rFonts w:asciiTheme="minorHAnsi" w:eastAsiaTheme="minorHAnsi" w:hAnsiTheme="minorHAnsi" w:cstheme="minorBidi"/>
                <w:szCs w:val="22"/>
                <w:lang w:eastAsia="en-US"/>
              </w:rPr>
            </w:pPr>
          </w:p>
        </w:tc>
        <w:tc>
          <w:tcPr>
            <w:tcW w:w="1857" w:type="dxa"/>
            <w:tcBorders>
              <w:top w:val="single" w:sz="4" w:space="0" w:color="auto"/>
              <w:left w:val="single" w:sz="4" w:space="0" w:color="auto"/>
              <w:bottom w:val="single" w:sz="4" w:space="0" w:color="auto"/>
              <w:right w:val="single" w:sz="4" w:space="0" w:color="auto"/>
            </w:tcBorders>
            <w:hideMark/>
          </w:tcPr>
          <w:p w:rsidR="00F20C25" w:rsidRDefault="00F20C25">
            <w:pPr>
              <w:jc w:val="right"/>
              <w:rPr>
                <w:rFonts w:ascii="Times New Roman" w:hAnsi="Times New Roman"/>
                <w:sz w:val="24"/>
              </w:rPr>
            </w:pPr>
            <w:r>
              <w:t>31 724,90</w:t>
            </w:r>
          </w:p>
        </w:tc>
        <w:tc>
          <w:tcPr>
            <w:tcW w:w="1843" w:type="dxa"/>
            <w:tcBorders>
              <w:top w:val="single" w:sz="4" w:space="0" w:color="auto"/>
              <w:left w:val="single" w:sz="4" w:space="0" w:color="auto"/>
              <w:bottom w:val="single" w:sz="4" w:space="0" w:color="auto"/>
              <w:right w:val="single" w:sz="4" w:space="0" w:color="auto"/>
            </w:tcBorders>
            <w:hideMark/>
          </w:tcPr>
          <w:p w:rsidR="00F20C25" w:rsidRDefault="00F20C25">
            <w:pPr>
              <w:jc w:val="right"/>
              <w:rPr>
                <w:rFonts w:ascii="Times New Roman" w:hAnsi="Times New Roman"/>
                <w:sz w:val="24"/>
              </w:rPr>
            </w:pPr>
            <w:r>
              <w:t>13 823,30</w:t>
            </w:r>
          </w:p>
        </w:tc>
        <w:tc>
          <w:tcPr>
            <w:tcW w:w="1796" w:type="dxa"/>
            <w:tcBorders>
              <w:top w:val="single" w:sz="4" w:space="0" w:color="auto"/>
              <w:left w:val="single" w:sz="4" w:space="0" w:color="auto"/>
              <w:bottom w:val="single" w:sz="4" w:space="0" w:color="auto"/>
              <w:right w:val="single" w:sz="4" w:space="0" w:color="auto"/>
            </w:tcBorders>
            <w:hideMark/>
          </w:tcPr>
          <w:p w:rsidR="00F20C25" w:rsidRDefault="00F20C25">
            <w:pPr>
              <w:jc w:val="right"/>
              <w:rPr>
                <w:rFonts w:ascii="Times New Roman" w:hAnsi="Times New Roman"/>
                <w:sz w:val="24"/>
              </w:rPr>
            </w:pPr>
            <w:r>
              <w:t>45 548,20</w:t>
            </w:r>
          </w:p>
        </w:tc>
      </w:tr>
      <w:tr w:rsidR="00F20C25" w:rsidTr="00F20C25">
        <w:tc>
          <w:tcPr>
            <w:tcW w:w="2235" w:type="dxa"/>
            <w:tcBorders>
              <w:top w:val="single" w:sz="4" w:space="0" w:color="auto"/>
              <w:left w:val="single" w:sz="4" w:space="0" w:color="auto"/>
              <w:bottom w:val="single" w:sz="4" w:space="0" w:color="auto"/>
              <w:right w:val="single" w:sz="4" w:space="0" w:color="auto"/>
            </w:tcBorders>
            <w:hideMark/>
          </w:tcPr>
          <w:p w:rsidR="00F20C25" w:rsidRDefault="00F20C25">
            <w:pPr>
              <w:rPr>
                <w:rFonts w:ascii="Times New Roman" w:hAnsi="Times New Roman"/>
                <w:sz w:val="24"/>
              </w:rPr>
            </w:pPr>
            <w:r>
              <w:t>Dowóz posiłków</w:t>
            </w:r>
          </w:p>
        </w:tc>
        <w:tc>
          <w:tcPr>
            <w:tcW w:w="1449" w:type="dxa"/>
            <w:tcBorders>
              <w:top w:val="single" w:sz="4" w:space="0" w:color="auto"/>
              <w:left w:val="single" w:sz="4" w:space="0" w:color="auto"/>
              <w:bottom w:val="single" w:sz="4" w:space="0" w:color="auto"/>
              <w:right w:val="single" w:sz="4" w:space="0" w:color="auto"/>
            </w:tcBorders>
            <w:hideMark/>
          </w:tcPr>
          <w:p w:rsidR="00F20C25" w:rsidRDefault="00F20C25">
            <w:pPr>
              <w:rPr>
                <w:rFonts w:asciiTheme="minorHAnsi" w:eastAsiaTheme="minorHAnsi" w:hAnsiTheme="minorHAnsi" w:cstheme="minorBidi"/>
                <w:szCs w:val="22"/>
                <w:lang w:eastAsia="en-US"/>
              </w:rPr>
            </w:pPr>
          </w:p>
        </w:tc>
        <w:tc>
          <w:tcPr>
            <w:tcW w:w="1857" w:type="dxa"/>
            <w:tcBorders>
              <w:top w:val="single" w:sz="4" w:space="0" w:color="auto"/>
              <w:left w:val="single" w:sz="4" w:space="0" w:color="auto"/>
              <w:bottom w:val="single" w:sz="4" w:space="0" w:color="auto"/>
              <w:right w:val="single" w:sz="4" w:space="0" w:color="auto"/>
            </w:tcBorders>
            <w:hideMark/>
          </w:tcPr>
          <w:p w:rsidR="00F20C25" w:rsidRDefault="00F20C25">
            <w:pPr>
              <w:jc w:val="right"/>
              <w:rPr>
                <w:rFonts w:ascii="Times New Roman" w:hAnsi="Times New Roman"/>
                <w:sz w:val="24"/>
              </w:rPr>
            </w:pPr>
            <w:r>
              <w:t>0</w:t>
            </w:r>
          </w:p>
        </w:tc>
        <w:tc>
          <w:tcPr>
            <w:tcW w:w="1843" w:type="dxa"/>
            <w:tcBorders>
              <w:top w:val="single" w:sz="4" w:space="0" w:color="auto"/>
              <w:left w:val="single" w:sz="4" w:space="0" w:color="auto"/>
              <w:bottom w:val="single" w:sz="4" w:space="0" w:color="auto"/>
              <w:right w:val="single" w:sz="4" w:space="0" w:color="auto"/>
            </w:tcBorders>
            <w:hideMark/>
          </w:tcPr>
          <w:p w:rsidR="00F20C25" w:rsidRDefault="00F20C25">
            <w:pPr>
              <w:jc w:val="right"/>
              <w:rPr>
                <w:rFonts w:ascii="Times New Roman" w:hAnsi="Times New Roman"/>
                <w:sz w:val="24"/>
              </w:rPr>
            </w:pPr>
            <w:r>
              <w:t>1 440,00</w:t>
            </w:r>
          </w:p>
        </w:tc>
        <w:tc>
          <w:tcPr>
            <w:tcW w:w="1796" w:type="dxa"/>
            <w:tcBorders>
              <w:top w:val="single" w:sz="4" w:space="0" w:color="auto"/>
              <w:left w:val="single" w:sz="4" w:space="0" w:color="auto"/>
              <w:bottom w:val="single" w:sz="4" w:space="0" w:color="auto"/>
              <w:right w:val="single" w:sz="4" w:space="0" w:color="auto"/>
            </w:tcBorders>
            <w:hideMark/>
          </w:tcPr>
          <w:p w:rsidR="00F20C25" w:rsidRDefault="00F20C25">
            <w:pPr>
              <w:jc w:val="right"/>
              <w:rPr>
                <w:rFonts w:ascii="Times New Roman" w:hAnsi="Times New Roman"/>
                <w:sz w:val="24"/>
              </w:rPr>
            </w:pPr>
            <w:r>
              <w:t>1 440,00</w:t>
            </w:r>
          </w:p>
        </w:tc>
      </w:tr>
      <w:tr w:rsidR="00F20C25" w:rsidTr="00F20C25">
        <w:tc>
          <w:tcPr>
            <w:tcW w:w="2235" w:type="dxa"/>
            <w:tcBorders>
              <w:top w:val="single" w:sz="4" w:space="0" w:color="auto"/>
              <w:left w:val="single" w:sz="4" w:space="0" w:color="auto"/>
              <w:bottom w:val="single" w:sz="4" w:space="0" w:color="auto"/>
              <w:right w:val="single" w:sz="4" w:space="0" w:color="auto"/>
            </w:tcBorders>
            <w:hideMark/>
          </w:tcPr>
          <w:p w:rsidR="00F20C25" w:rsidRDefault="00F20C25">
            <w:pPr>
              <w:rPr>
                <w:rFonts w:ascii="Times New Roman" w:hAnsi="Times New Roman"/>
                <w:b/>
                <w:sz w:val="24"/>
              </w:rPr>
            </w:pPr>
            <w:r>
              <w:rPr>
                <w:b/>
              </w:rPr>
              <w:t>Razem:</w:t>
            </w:r>
          </w:p>
        </w:tc>
        <w:tc>
          <w:tcPr>
            <w:tcW w:w="1449" w:type="dxa"/>
            <w:tcBorders>
              <w:top w:val="single" w:sz="4" w:space="0" w:color="auto"/>
              <w:left w:val="single" w:sz="4" w:space="0" w:color="auto"/>
              <w:bottom w:val="single" w:sz="4" w:space="0" w:color="auto"/>
              <w:right w:val="single" w:sz="4" w:space="0" w:color="auto"/>
            </w:tcBorders>
            <w:hideMark/>
          </w:tcPr>
          <w:p w:rsidR="00F20C25" w:rsidRDefault="00144D88">
            <w:pPr>
              <w:jc w:val="right"/>
              <w:rPr>
                <w:rFonts w:ascii="Times New Roman" w:hAnsi="Times New Roman"/>
                <w:b/>
                <w:sz w:val="24"/>
              </w:rPr>
            </w:pPr>
            <w:r>
              <w:rPr>
                <w:b/>
              </w:rPr>
              <w:t xml:space="preserve"> </w:t>
            </w:r>
          </w:p>
        </w:tc>
        <w:tc>
          <w:tcPr>
            <w:tcW w:w="1857" w:type="dxa"/>
            <w:tcBorders>
              <w:top w:val="single" w:sz="4" w:space="0" w:color="auto"/>
              <w:left w:val="single" w:sz="4" w:space="0" w:color="auto"/>
              <w:bottom w:val="single" w:sz="4" w:space="0" w:color="auto"/>
              <w:right w:val="single" w:sz="4" w:space="0" w:color="auto"/>
            </w:tcBorders>
            <w:hideMark/>
          </w:tcPr>
          <w:p w:rsidR="00F20C25" w:rsidRDefault="00F20C25">
            <w:pPr>
              <w:jc w:val="right"/>
              <w:rPr>
                <w:rFonts w:ascii="Times New Roman" w:hAnsi="Times New Roman"/>
                <w:b/>
                <w:sz w:val="24"/>
              </w:rPr>
            </w:pPr>
            <w:r>
              <w:rPr>
                <w:b/>
              </w:rPr>
              <w:t>67 059,00</w:t>
            </w:r>
            <w:r w:rsidR="00144D88">
              <w:rPr>
                <w:b/>
              </w:rPr>
              <w:t xml:space="preserve"> </w:t>
            </w:r>
          </w:p>
        </w:tc>
        <w:tc>
          <w:tcPr>
            <w:tcW w:w="1843" w:type="dxa"/>
            <w:tcBorders>
              <w:top w:val="single" w:sz="4" w:space="0" w:color="auto"/>
              <w:left w:val="single" w:sz="4" w:space="0" w:color="auto"/>
              <w:bottom w:val="single" w:sz="4" w:space="0" w:color="auto"/>
              <w:right w:val="single" w:sz="4" w:space="0" w:color="auto"/>
            </w:tcBorders>
            <w:hideMark/>
          </w:tcPr>
          <w:p w:rsidR="00F20C25" w:rsidRDefault="00F20C25">
            <w:pPr>
              <w:jc w:val="right"/>
              <w:rPr>
                <w:rFonts w:ascii="Times New Roman" w:hAnsi="Times New Roman"/>
                <w:b/>
                <w:sz w:val="24"/>
              </w:rPr>
            </w:pPr>
            <w:r>
              <w:rPr>
                <w:b/>
              </w:rPr>
              <w:t>32 294,00</w:t>
            </w:r>
            <w:r w:rsidR="00144D88">
              <w:rPr>
                <w:b/>
              </w:rPr>
              <w:t xml:space="preserve"> </w:t>
            </w:r>
          </w:p>
        </w:tc>
        <w:tc>
          <w:tcPr>
            <w:tcW w:w="1796" w:type="dxa"/>
            <w:tcBorders>
              <w:top w:val="single" w:sz="4" w:space="0" w:color="auto"/>
              <w:left w:val="single" w:sz="4" w:space="0" w:color="auto"/>
              <w:bottom w:val="single" w:sz="4" w:space="0" w:color="auto"/>
              <w:right w:val="single" w:sz="4" w:space="0" w:color="auto"/>
            </w:tcBorders>
            <w:hideMark/>
          </w:tcPr>
          <w:p w:rsidR="00F20C25" w:rsidRDefault="00F20C25">
            <w:pPr>
              <w:jc w:val="right"/>
              <w:rPr>
                <w:rFonts w:ascii="Times New Roman" w:hAnsi="Times New Roman"/>
                <w:b/>
                <w:sz w:val="24"/>
              </w:rPr>
            </w:pPr>
            <w:r>
              <w:rPr>
                <w:b/>
              </w:rPr>
              <w:t xml:space="preserve">99 353,00 </w:t>
            </w:r>
          </w:p>
        </w:tc>
      </w:tr>
    </w:tbl>
    <w:p w:rsidR="00F20C25" w:rsidRDefault="00F20C25" w:rsidP="006A6883">
      <w:pPr>
        <w:pStyle w:val="Nagwek5"/>
        <w:rPr>
          <w:u w:val="single"/>
        </w:rPr>
      </w:pPr>
      <w:r>
        <w:rPr>
          <w:u w:val="single"/>
        </w:rPr>
        <w:t>85278 – Usuwanie skutków klęsk żywiołowych</w:t>
      </w:r>
      <w:r>
        <w:t xml:space="preserve"> - plan: 30.000,00 zł, wykonanie: 30 000,00 zł</w:t>
      </w:r>
    </w:p>
    <w:p w:rsidR="00F20C25" w:rsidRDefault="00F20C25" w:rsidP="00F20C25">
      <w:r>
        <w:t>W ramach tego rozdziału dokonano wypłaty świadczeń w wysokości 10 000 zł dla 3 rodzin</w:t>
      </w:r>
      <w:r w:rsidR="00144D88">
        <w:t xml:space="preserve"> </w:t>
      </w:r>
      <w:r>
        <w:t>w związku z usuwaniem skutków klęsk żywiołowych – zerwane dachy.</w:t>
      </w:r>
    </w:p>
    <w:p w:rsidR="00F20C25" w:rsidRDefault="00F20C25" w:rsidP="006A6883">
      <w:pPr>
        <w:pStyle w:val="Nagwek5"/>
        <w:rPr>
          <w:rFonts w:eastAsiaTheme="minorHAnsi"/>
        </w:rPr>
      </w:pPr>
      <w:r>
        <w:rPr>
          <w:rFonts w:eastAsiaTheme="minorHAnsi"/>
          <w:u w:val="single"/>
        </w:rPr>
        <w:t>85295 Pozostała działalność</w:t>
      </w:r>
      <w:r>
        <w:rPr>
          <w:rFonts w:eastAsiaTheme="minorHAnsi"/>
        </w:rPr>
        <w:t xml:space="preserve"> – plan 3 060,00 zł, wykonano 1 132,30 zł</w:t>
      </w:r>
    </w:p>
    <w:p w:rsidR="00F20C25" w:rsidRDefault="00F20C25" w:rsidP="006A6883">
      <w:r>
        <w:t>W ramach tego rozdziału ponoszone zostały koszty związane z opłatą za utrzymanie miejsca w schronisku prowadzonym przez Nowosądeckie Towarzystwo Pomocy im. św. Alberta w</w:t>
      </w:r>
      <w:r w:rsidR="0016117A">
        <w:t> </w:t>
      </w:r>
      <w:r>
        <w:t>Nowym Sączu – zgodnie z zawarta Umową.</w:t>
      </w:r>
    </w:p>
    <w:p w:rsidR="00F20C25" w:rsidRDefault="00F20C25" w:rsidP="006A6883">
      <w:pPr>
        <w:pStyle w:val="Nagwek4"/>
        <w:rPr>
          <w:rFonts w:eastAsiaTheme="minorHAnsi"/>
        </w:rPr>
      </w:pPr>
      <w:r>
        <w:rPr>
          <w:rFonts w:eastAsiaTheme="minorHAnsi"/>
        </w:rPr>
        <w:t xml:space="preserve">853 Pozostałe zadania w zakresie polityki społecznej </w:t>
      </w:r>
    </w:p>
    <w:p w:rsidR="00F20C25" w:rsidRDefault="00F20C25" w:rsidP="00F20C25">
      <w:pPr>
        <w:autoSpaceDE w:val="0"/>
        <w:autoSpaceDN w:val="0"/>
        <w:adjustRightInd w:val="0"/>
        <w:rPr>
          <w:rFonts w:eastAsiaTheme="minorHAnsi"/>
          <w:sz w:val="26"/>
          <w:szCs w:val="26"/>
        </w:rPr>
      </w:pPr>
      <w:r>
        <w:rPr>
          <w:rFonts w:eastAsiaTheme="minorHAnsi"/>
          <w:sz w:val="26"/>
          <w:szCs w:val="26"/>
          <w:u w:val="single"/>
        </w:rPr>
        <w:t>85395 Pozostała działalność</w:t>
      </w:r>
      <w:r>
        <w:rPr>
          <w:rFonts w:eastAsiaTheme="minorHAnsi"/>
          <w:sz w:val="26"/>
          <w:szCs w:val="26"/>
        </w:rPr>
        <w:t xml:space="preserve"> – plan 25 633,00 zł, wykonano 14 531,69 zł</w:t>
      </w:r>
    </w:p>
    <w:p w:rsidR="00F20C25" w:rsidRDefault="006A6883" w:rsidP="006A6883">
      <w:pPr>
        <w:autoSpaceDE w:val="0"/>
        <w:autoSpaceDN w:val="0"/>
        <w:adjustRightInd w:val="0"/>
        <w:rPr>
          <w:rFonts w:eastAsiaTheme="minorHAnsi"/>
          <w:sz w:val="24"/>
        </w:rPr>
      </w:pPr>
      <w:r>
        <w:rPr>
          <w:rFonts w:eastAsiaTheme="minorHAnsi"/>
        </w:rPr>
        <w:t>W</w:t>
      </w:r>
      <w:r w:rsidR="00F20C25">
        <w:rPr>
          <w:rFonts w:eastAsiaTheme="minorHAnsi"/>
        </w:rPr>
        <w:t>ydatki w tym rozdziale zostały przeznaczone na realizowanego przez Szkołę Podstawową w Zakrzowie projektu „Modernizacja kształtowania zawodowego w Małopolsce”</w:t>
      </w:r>
    </w:p>
    <w:p w:rsidR="00F20C25" w:rsidRDefault="00F20C25" w:rsidP="006A6883">
      <w:pPr>
        <w:pStyle w:val="Nagwek4"/>
        <w:rPr>
          <w:rFonts w:eastAsiaTheme="minorHAnsi"/>
        </w:rPr>
      </w:pPr>
      <w:r>
        <w:rPr>
          <w:rFonts w:eastAsiaTheme="minorHAnsi"/>
        </w:rPr>
        <w:t xml:space="preserve">854 Edukacyjna opieka wychowawcza </w:t>
      </w:r>
    </w:p>
    <w:p w:rsidR="00F20C25" w:rsidRDefault="00F20C25" w:rsidP="006A6883">
      <w:pPr>
        <w:pStyle w:val="Nagwek5"/>
        <w:rPr>
          <w:rFonts w:eastAsiaTheme="minorHAnsi"/>
        </w:rPr>
      </w:pPr>
      <w:r>
        <w:rPr>
          <w:rFonts w:eastAsiaTheme="minorHAnsi"/>
          <w:u w:val="single"/>
        </w:rPr>
        <w:t>85404 Wczesne wspomaganie rozwoju dziecka</w:t>
      </w:r>
      <w:r>
        <w:rPr>
          <w:rFonts w:eastAsiaTheme="minorHAnsi"/>
        </w:rPr>
        <w:t xml:space="preserve"> – plan 23 122,00 zł, wykonano 22 171,34 zł</w:t>
      </w:r>
    </w:p>
    <w:p w:rsidR="00F20C25" w:rsidRDefault="00F20C25" w:rsidP="006A6883">
      <w:pPr>
        <w:autoSpaceDE w:val="0"/>
        <w:autoSpaceDN w:val="0"/>
        <w:adjustRightInd w:val="0"/>
        <w:rPr>
          <w:rFonts w:eastAsiaTheme="minorHAnsi"/>
        </w:rPr>
      </w:pPr>
      <w:r>
        <w:rPr>
          <w:rFonts w:eastAsiaTheme="minorHAnsi"/>
        </w:rPr>
        <w:t xml:space="preserve">W ramach tego rozdziału poniesiono wydatki związane z prowadzeniem zajęć </w:t>
      </w:r>
      <w:proofErr w:type="spellStart"/>
      <w:r>
        <w:rPr>
          <w:rFonts w:eastAsiaTheme="minorHAnsi"/>
        </w:rPr>
        <w:t>rehabilitacyjno</w:t>
      </w:r>
      <w:proofErr w:type="spellEnd"/>
      <w:r>
        <w:rPr>
          <w:rFonts w:eastAsiaTheme="minorHAnsi"/>
        </w:rPr>
        <w:t xml:space="preserve"> – </w:t>
      </w:r>
      <w:proofErr w:type="spellStart"/>
      <w:r>
        <w:rPr>
          <w:rFonts w:eastAsiaTheme="minorHAnsi"/>
        </w:rPr>
        <w:t>edukacyjno</w:t>
      </w:r>
      <w:proofErr w:type="spellEnd"/>
      <w:r>
        <w:rPr>
          <w:rFonts w:eastAsiaTheme="minorHAnsi"/>
        </w:rPr>
        <w:t xml:space="preserve"> – wychowawczych w przedszkolach dla 5 dzieci w okresie I-VI i 2 dzieci od IX-XII.</w:t>
      </w:r>
    </w:p>
    <w:p w:rsidR="00F20C25" w:rsidRDefault="00F20C25" w:rsidP="006A6883">
      <w:pPr>
        <w:pStyle w:val="Nagwek5"/>
        <w:rPr>
          <w:rFonts w:eastAsiaTheme="minorHAnsi"/>
        </w:rPr>
      </w:pPr>
      <w:r>
        <w:rPr>
          <w:rFonts w:eastAsiaTheme="minorHAnsi"/>
        </w:rPr>
        <w:t>85415 Pomoc materialna dla uczniów o charakterze socjalnym – plan 24 232,00 zł, wykonano 24 006,40 zł</w:t>
      </w:r>
    </w:p>
    <w:p w:rsidR="00F20C25" w:rsidRDefault="00F20C25" w:rsidP="006A6883">
      <w:pPr>
        <w:autoSpaceDE w:val="0"/>
        <w:autoSpaceDN w:val="0"/>
        <w:adjustRightInd w:val="0"/>
        <w:rPr>
          <w:rFonts w:eastAsiaTheme="minorHAnsi"/>
        </w:rPr>
      </w:pPr>
      <w:r>
        <w:rPr>
          <w:rFonts w:eastAsiaTheme="minorHAnsi"/>
        </w:rPr>
        <w:lastRenderedPageBreak/>
        <w:t>W ramach tego rozdziału poniesiono wydatki na pomoc materialną dla uczniów – stypendia socjalne przyznane dla 47 uczniów.</w:t>
      </w:r>
    </w:p>
    <w:p w:rsidR="00F20C25" w:rsidRDefault="00F20C25" w:rsidP="006A6883">
      <w:pPr>
        <w:pStyle w:val="Nagwek5"/>
        <w:rPr>
          <w:rFonts w:eastAsiaTheme="minorHAnsi"/>
        </w:rPr>
      </w:pPr>
      <w:r>
        <w:rPr>
          <w:rFonts w:eastAsiaTheme="minorHAnsi"/>
        </w:rPr>
        <w:t>85416 Pomoc materialna dla uczniów o charakterze motywacyjnym – plan 16</w:t>
      </w:r>
      <w:r w:rsidR="0016117A">
        <w:rPr>
          <w:rFonts w:eastAsiaTheme="minorHAnsi"/>
        </w:rPr>
        <w:t> </w:t>
      </w:r>
      <w:r>
        <w:rPr>
          <w:rFonts w:eastAsiaTheme="minorHAnsi"/>
        </w:rPr>
        <w:t>550,00 zł, wykonano 16 550,00 zł</w:t>
      </w:r>
    </w:p>
    <w:p w:rsidR="00F20C25" w:rsidRDefault="00F20C25" w:rsidP="006A6883">
      <w:pPr>
        <w:autoSpaceDE w:val="0"/>
        <w:autoSpaceDN w:val="0"/>
        <w:adjustRightInd w:val="0"/>
        <w:rPr>
          <w:rFonts w:eastAsiaTheme="minorHAnsi"/>
        </w:rPr>
      </w:pPr>
      <w:r>
        <w:rPr>
          <w:rFonts w:eastAsiaTheme="minorHAnsi"/>
        </w:rPr>
        <w:t>W ramach tego rozdziału wypłacono stypendia o charakterze motywacyjnym dla finalistów olimpiad i konkursów oraz za osiągnięcia sportowe.</w:t>
      </w:r>
    </w:p>
    <w:p w:rsidR="00F20C25" w:rsidRDefault="00F20C25" w:rsidP="006A6883">
      <w:pPr>
        <w:pStyle w:val="Nagwek4"/>
        <w:rPr>
          <w:rFonts w:ascii="Times New Roman,Bold" w:eastAsiaTheme="minorHAnsi" w:hAnsi="Times New Roman,Bold" w:cs="Times New Roman,Bold"/>
        </w:rPr>
      </w:pPr>
      <w:r>
        <w:rPr>
          <w:rFonts w:eastAsiaTheme="minorHAnsi"/>
        </w:rPr>
        <w:t>855 Rodzina</w:t>
      </w:r>
    </w:p>
    <w:p w:rsidR="00F20C25" w:rsidRDefault="00F20C25" w:rsidP="006A6883">
      <w:pPr>
        <w:pStyle w:val="Nagwek5"/>
        <w:rPr>
          <w:rFonts w:eastAsiaTheme="minorHAnsi"/>
        </w:rPr>
      </w:pPr>
      <w:r>
        <w:rPr>
          <w:rFonts w:eastAsiaTheme="minorHAnsi"/>
          <w:u w:val="single"/>
        </w:rPr>
        <w:t>85501 - Świadczenie wychowawcze</w:t>
      </w:r>
      <w:r>
        <w:rPr>
          <w:rFonts w:eastAsiaTheme="minorHAnsi"/>
        </w:rPr>
        <w:t xml:space="preserve"> -</w:t>
      </w:r>
      <w:r w:rsidR="00144D88">
        <w:rPr>
          <w:rFonts w:eastAsiaTheme="minorHAnsi"/>
        </w:rPr>
        <w:t xml:space="preserve"> </w:t>
      </w:r>
      <w:r>
        <w:rPr>
          <w:rFonts w:eastAsiaTheme="minorHAnsi"/>
        </w:rPr>
        <w:t>plan 6 755 500,00 zł, wykonano 6 750 574,98 zł</w:t>
      </w:r>
    </w:p>
    <w:p w:rsidR="00F20C25" w:rsidRDefault="00F20C25" w:rsidP="00DB17A3">
      <w:pPr>
        <w:autoSpaceDE w:val="0"/>
        <w:autoSpaceDN w:val="0"/>
        <w:adjustRightInd w:val="0"/>
        <w:rPr>
          <w:rFonts w:eastAsiaTheme="minorHAnsi"/>
        </w:rPr>
      </w:pPr>
      <w:r>
        <w:rPr>
          <w:rFonts w:eastAsiaTheme="minorHAnsi"/>
        </w:rPr>
        <w:t>W ramach tego rozdziału wydatkowano środki finansowe na wypłatę świadczenia wychowawczego „Program Rodzina 500”:</w:t>
      </w:r>
    </w:p>
    <w:p w:rsidR="00F20C25" w:rsidRDefault="00F20C25" w:rsidP="00DB17A3">
      <w:pPr>
        <w:pStyle w:val="wypunktowanie1"/>
      </w:pPr>
      <w:r>
        <w:t>wypłata świadczeń wychowawczych – kwota 6 660 624,58 zł</w:t>
      </w:r>
    </w:p>
    <w:p w:rsidR="00F20C25" w:rsidRDefault="00F20C25" w:rsidP="00DB17A3">
      <w:pPr>
        <w:pStyle w:val="wypunktowanie1"/>
      </w:pPr>
      <w:r>
        <w:t>wynagrodzenia wraz z pochodnymi – kwota 70 652,88 zł</w:t>
      </w:r>
    </w:p>
    <w:p w:rsidR="00F20C25" w:rsidRDefault="00F20C25" w:rsidP="00DB17A3">
      <w:pPr>
        <w:pStyle w:val="wypunktowanie1"/>
      </w:pPr>
      <w:r>
        <w:t>wydatki rzeczowe – kwota 17 220,42 zł.</w:t>
      </w:r>
      <w:r w:rsidR="00144D88">
        <w:t xml:space="preserve"> </w:t>
      </w:r>
      <w:r>
        <w:t>m.in. : opłaty za przesyłki pocztowe, opłaty bankowe, rozmowy telefoniczne, zakup tonerów i materiałów biurowych, podróże służbowe krajowe, szkolenia pracowników, czynsz, zakup komputera i drukarki, szafy.</w:t>
      </w:r>
    </w:p>
    <w:p w:rsidR="00F20C25" w:rsidRDefault="00F20C25" w:rsidP="00DB17A3">
      <w:pPr>
        <w:pStyle w:val="wypunktowanie1"/>
      </w:pPr>
      <w:r>
        <w:t>Zwrot nienależnie pobranych świadczeń – kwota 2 077,10 zł.</w:t>
      </w:r>
    </w:p>
    <w:p w:rsidR="00F20C25" w:rsidRPr="00DB17A3" w:rsidRDefault="00F20C25" w:rsidP="00DB17A3">
      <w:pPr>
        <w:pStyle w:val="Nagwek5"/>
        <w:rPr>
          <w:rFonts w:eastAsiaTheme="minorHAnsi"/>
        </w:rPr>
      </w:pPr>
      <w:r w:rsidRPr="00DB17A3">
        <w:rPr>
          <w:rStyle w:val="Nagwek5Znak"/>
          <w:rFonts w:eastAsiaTheme="minorHAnsi"/>
          <w:b/>
          <w:bCs/>
        </w:rPr>
        <w:t>85502 - Świadczenia rodzinne, świadczenia z funduszu alimentacyjnego oraz składki na ubezpieczenia emerytalne i rentowe z ubezpieczenia społecznego - plan 2 489</w:t>
      </w:r>
      <w:r w:rsidRPr="00DB17A3">
        <w:rPr>
          <w:rFonts w:eastAsiaTheme="minorHAnsi"/>
        </w:rPr>
        <w:t> 913,88 zł, wykonano 2 487 712,98 zł</w:t>
      </w:r>
    </w:p>
    <w:p w:rsidR="00F20C25" w:rsidRDefault="00F20C25" w:rsidP="00DB17A3">
      <w:r>
        <w:t>W ramach realizacji ustawy o świadczeniach rodzinnych, ustawy o ustaleniu i wypłacie zasiłku dla opiekunów, ustawy o pomocy osobom uprawnionym do alimentów poniesiono następujące wydatki na:</w:t>
      </w:r>
    </w:p>
    <w:p w:rsidR="00F20C25" w:rsidRDefault="00F20C25" w:rsidP="00DB17A3">
      <w:pPr>
        <w:pStyle w:val="wypunktowanie1"/>
      </w:pPr>
      <w:r>
        <w:t>wypłatę świadczeń w ramach:</w:t>
      </w:r>
    </w:p>
    <w:p w:rsidR="00F20C25" w:rsidRDefault="00F20C25" w:rsidP="006B7F6D">
      <w:pPr>
        <w:pStyle w:val="wypunktowanie1"/>
        <w:numPr>
          <w:ilvl w:val="1"/>
          <w:numId w:val="50"/>
        </w:numPr>
      </w:pPr>
      <w:r>
        <w:t>świadczeń rodzinnych – kwota 1 954 215,71 zł</w:t>
      </w:r>
    </w:p>
    <w:p w:rsidR="00F20C25" w:rsidRDefault="00F20C25" w:rsidP="006B7F6D">
      <w:pPr>
        <w:pStyle w:val="wypunktowanie1"/>
        <w:numPr>
          <w:ilvl w:val="1"/>
          <w:numId w:val="50"/>
        </w:numPr>
      </w:pPr>
      <w:r>
        <w:t>funduszu alimentacyjnego – kwota 166 600,00 zł</w:t>
      </w:r>
    </w:p>
    <w:p w:rsidR="00F20C25" w:rsidRDefault="00F20C25" w:rsidP="006B7F6D">
      <w:pPr>
        <w:pStyle w:val="wypunktowanie1"/>
        <w:numPr>
          <w:ilvl w:val="1"/>
          <w:numId w:val="50"/>
        </w:numPr>
      </w:pPr>
      <w:r>
        <w:t>zasiłku dla opiekunów – kwota 48 360,00 zł</w:t>
      </w:r>
    </w:p>
    <w:p w:rsidR="00F20C25" w:rsidRDefault="00F20C25" w:rsidP="006B7F6D">
      <w:pPr>
        <w:pStyle w:val="wypunktowanie1"/>
        <w:numPr>
          <w:ilvl w:val="1"/>
          <w:numId w:val="50"/>
        </w:numPr>
      </w:pPr>
      <w:r>
        <w:t>świadczenie rodzicielskie – kwota 110 479,20 zł</w:t>
      </w:r>
    </w:p>
    <w:p w:rsidR="00F20C25" w:rsidRDefault="00F20C25" w:rsidP="00DB17A3">
      <w:pPr>
        <w:pStyle w:val="wypunktowanie1"/>
      </w:pPr>
      <w:r>
        <w:t>składki na ubezpieczenie emerytalne i rentowe z ubezpieczenia społecznego za osoby otrzymujące: świadczenie pielęgnacyjne, specjalny zasiłek opiekuńczy i zasiłek dla opiekunów – kwota 61 024,80 zł</w:t>
      </w:r>
    </w:p>
    <w:p w:rsidR="00F20C25" w:rsidRPr="00DB17A3" w:rsidRDefault="00F20C25" w:rsidP="00F20C25">
      <w:pPr>
        <w:pStyle w:val="wypunktowanie1"/>
        <w:rPr>
          <w:rFonts w:ascii="Times New Roman" w:hAnsi="Times New Roman"/>
          <w:sz w:val="24"/>
        </w:rPr>
      </w:pPr>
      <w:r>
        <w:t>koszty obsługi świadczeń – kwota 134 226,25 zł</w:t>
      </w:r>
      <w:r w:rsidR="00DB17A3">
        <w:t xml:space="preserve"> </w:t>
      </w:r>
      <w:r>
        <w:t>w tym:</w:t>
      </w:r>
    </w:p>
    <w:p w:rsidR="00F20C25" w:rsidRDefault="00F20C25" w:rsidP="006B7F6D">
      <w:pPr>
        <w:pStyle w:val="wypunktowanie1"/>
        <w:numPr>
          <w:ilvl w:val="1"/>
          <w:numId w:val="50"/>
        </w:numPr>
      </w:pPr>
      <w:r>
        <w:t>wynagrodzenie pracowników wraz z pochodnymi – 121 558,49 zł, (środków dotacji: 68 120,29 zł - środki własne: 53 438,20 zł)</w:t>
      </w:r>
    </w:p>
    <w:p w:rsidR="00F20C25" w:rsidRDefault="00F20C25" w:rsidP="006B7F6D">
      <w:pPr>
        <w:pStyle w:val="wypunktowanie1"/>
        <w:numPr>
          <w:ilvl w:val="1"/>
          <w:numId w:val="50"/>
        </w:numPr>
      </w:pPr>
      <w:r>
        <w:t>wydatki rzeczowe m.in.: opłaty za przesyłki listowe i przekazy pocztowe, opłaty za rozmowy telefoniczne, opłata za czynsz, szkolenia pra</w:t>
      </w:r>
      <w:r w:rsidR="0016117A">
        <w:t>cowników – kwota 12 667,76 zł (</w:t>
      </w:r>
      <w:r>
        <w:t>środki własne),</w:t>
      </w:r>
    </w:p>
    <w:p w:rsidR="00F20C25" w:rsidRDefault="00F20C25" w:rsidP="00DB17A3">
      <w:pPr>
        <w:pStyle w:val="wypunktowanie1"/>
      </w:pPr>
      <w:r>
        <w:t>Zwrot nienależnie pobranych świadczeń – kwota 12 807,02 zł. (w tym 4 253,00 na podstawie decyzji Marszałka Województwa – koordynacja)</w:t>
      </w:r>
    </w:p>
    <w:p w:rsidR="00F20C25" w:rsidRDefault="00F20C25" w:rsidP="00DB17A3">
      <w:pPr>
        <w:pStyle w:val="Nagwek5"/>
        <w:rPr>
          <w:rFonts w:eastAsiaTheme="minorHAnsi"/>
        </w:rPr>
      </w:pPr>
      <w:r>
        <w:rPr>
          <w:rFonts w:eastAsiaTheme="minorHAnsi"/>
          <w:u w:val="single"/>
        </w:rPr>
        <w:lastRenderedPageBreak/>
        <w:t>85503 -Karta Dużej Rodziny</w:t>
      </w:r>
      <w:r>
        <w:rPr>
          <w:rFonts w:eastAsiaTheme="minorHAnsi"/>
        </w:rPr>
        <w:t xml:space="preserve"> -</w:t>
      </w:r>
      <w:r w:rsidR="00144D88">
        <w:rPr>
          <w:rFonts w:eastAsiaTheme="minorHAnsi"/>
        </w:rPr>
        <w:t xml:space="preserve"> </w:t>
      </w:r>
      <w:r>
        <w:rPr>
          <w:rFonts w:eastAsiaTheme="minorHAnsi"/>
        </w:rPr>
        <w:t>plan 1 109 zł, wykonanie 928,30 zł</w:t>
      </w:r>
    </w:p>
    <w:p w:rsidR="00F20C25" w:rsidRDefault="00F20C25" w:rsidP="00DB17A3">
      <w:r>
        <w:t>W ramach programu Karta Dużej Rodziny zostało złożone:</w:t>
      </w:r>
    </w:p>
    <w:p w:rsidR="00F20C25" w:rsidRDefault="00F20C25" w:rsidP="00DB17A3">
      <w:pPr>
        <w:pStyle w:val="wypunktowanie1"/>
      </w:pPr>
      <w:r>
        <w:t>20 wniosków o wydanie karty dużej rodziny dla całej rodziny,</w:t>
      </w:r>
    </w:p>
    <w:p w:rsidR="00F20C25" w:rsidRDefault="00F20C25" w:rsidP="00DB17A3">
      <w:pPr>
        <w:pStyle w:val="wypunktowanie1"/>
      </w:pPr>
      <w:r>
        <w:t>107 wniosków o wydanie karty dużej rodziny składających się wyłącznie z rodziców,</w:t>
      </w:r>
    </w:p>
    <w:p w:rsidR="00F20C25" w:rsidRDefault="00F20C25" w:rsidP="00DB17A3">
      <w:pPr>
        <w:pStyle w:val="wypunktowanie1"/>
      </w:pPr>
      <w:r>
        <w:t xml:space="preserve"> 9 wniosków o wydanie karty dużej rodziny – przedłużenie terminu ważności,</w:t>
      </w:r>
    </w:p>
    <w:p w:rsidR="00F20C25" w:rsidRDefault="00F20C25" w:rsidP="00DB17A3">
      <w:pPr>
        <w:pStyle w:val="wypunktowanie1"/>
      </w:pPr>
      <w:r>
        <w:t>2 wnioski o wydanie karty dużej rodziny dla nowonarodzonego członka</w:t>
      </w:r>
    </w:p>
    <w:p w:rsidR="00F20C25" w:rsidRDefault="00F20C25" w:rsidP="00DB17A3">
      <w:pPr>
        <w:pStyle w:val="wypunktowanie1"/>
      </w:pPr>
      <w:r>
        <w:t>2 wnioski o wydanie karty dużej rodziny o uzupełnienie rodziny</w:t>
      </w:r>
    </w:p>
    <w:p w:rsidR="00F20C25" w:rsidRDefault="00F20C25" w:rsidP="00DB17A3">
      <w:pPr>
        <w:pStyle w:val="wypunktowanie1"/>
      </w:pPr>
      <w:r>
        <w:t>2 wniosków o wydanie karty dużej rodziny o wydanie duplikatu KDR</w:t>
      </w:r>
    </w:p>
    <w:p w:rsidR="00F20C25" w:rsidRDefault="00F20C25" w:rsidP="00DB17A3">
      <w:pPr>
        <w:pStyle w:val="wypunktowanie1"/>
      </w:pPr>
      <w:r>
        <w:t>28 wniosków o wydanie karty dużej rodziny o dodatkową formę karty</w:t>
      </w:r>
    </w:p>
    <w:p w:rsidR="00F20C25" w:rsidRDefault="00F20C25" w:rsidP="00DB17A3">
      <w:pPr>
        <w:pStyle w:val="Nagwek5"/>
        <w:rPr>
          <w:rFonts w:eastAsiaTheme="minorHAnsi"/>
        </w:rPr>
      </w:pPr>
      <w:r>
        <w:rPr>
          <w:rFonts w:eastAsiaTheme="minorHAnsi"/>
          <w:u w:val="single"/>
        </w:rPr>
        <w:t>85504 - Wspieranie rodziny</w:t>
      </w:r>
      <w:r>
        <w:rPr>
          <w:rFonts w:eastAsiaTheme="minorHAnsi"/>
        </w:rPr>
        <w:t xml:space="preserve"> - plan 325 802,12 zł, wykonano 319 682,30 zł</w:t>
      </w:r>
    </w:p>
    <w:p w:rsidR="00F20C25" w:rsidRDefault="00F20C25" w:rsidP="00DB17A3">
      <w:r>
        <w:t>W ramach tego rozdziału wypłacono 950 świadczeń (po 300 zł na dziecko) na kwotę 285 000,00 zł oraz pokryto koszty obsługi programu w kwocie : 9 500,00 zł.</w:t>
      </w:r>
    </w:p>
    <w:p w:rsidR="00F20C25" w:rsidRDefault="00F20C25" w:rsidP="00F20C25">
      <w:r>
        <w:t>Ponadto w tym</w:t>
      </w:r>
      <w:r w:rsidR="00144D88">
        <w:t xml:space="preserve"> </w:t>
      </w:r>
      <w:r>
        <w:t>rozdziale ujęto również wydatki poniesione na realizację ustawy o wspieraniu rodziny i systemie pieczy zastępczej m.in.: związane z zatrudnieniem asystenta rodziny. Asystent rodziny zatrudniony był umowę zlecenie ( od 10.2019 roku dodatkowo był zatrudniony drugi asystent rodziny również na umowę zlecenie) sprawowali</w:t>
      </w:r>
      <w:r w:rsidR="00144D88">
        <w:t xml:space="preserve"> </w:t>
      </w:r>
      <w:r>
        <w:t>piecze nad 7</w:t>
      </w:r>
      <w:r w:rsidR="0016117A">
        <w:t> </w:t>
      </w:r>
      <w:r>
        <w:t>rodzinami.</w:t>
      </w:r>
    </w:p>
    <w:p w:rsidR="00F20C25" w:rsidRDefault="00F20C25" w:rsidP="00DB17A3">
      <w:pPr>
        <w:pStyle w:val="Nagwek5"/>
        <w:rPr>
          <w:rFonts w:eastAsiaTheme="minorHAnsi"/>
        </w:rPr>
      </w:pPr>
      <w:r>
        <w:rPr>
          <w:rFonts w:eastAsiaTheme="minorHAnsi"/>
          <w:u w:val="single"/>
        </w:rPr>
        <w:t>85508 - Rodziny zastępcze</w:t>
      </w:r>
      <w:r>
        <w:rPr>
          <w:rFonts w:eastAsiaTheme="minorHAnsi"/>
        </w:rPr>
        <w:t xml:space="preserve"> - plan 15 624,00 zł, wykonano 15 558,24 zł</w:t>
      </w:r>
    </w:p>
    <w:p w:rsidR="00F20C25" w:rsidRDefault="00F20C25" w:rsidP="00DB17A3">
      <w:r>
        <w:t>W ramach tego rozdziału ponoszone są wydatki związane z umieszczeniem dzieci w rodzinie zastępczej. Zgodnie z art.80 ustawy o wspieraniu rodziny i systemie</w:t>
      </w:r>
      <w:r w:rsidR="00144D88">
        <w:t xml:space="preserve"> </w:t>
      </w:r>
      <w:r>
        <w:t>pieczy zastępczej, rodzinie zastępczej oraz prowadzącemu</w:t>
      </w:r>
      <w:r w:rsidR="00144D88">
        <w:t xml:space="preserve"> </w:t>
      </w:r>
      <w:r>
        <w:t>rodzinny</w:t>
      </w:r>
      <w:r w:rsidR="00144D88">
        <w:t xml:space="preserve"> </w:t>
      </w:r>
      <w:r>
        <w:t>dom dziecka, na każde umieszczone dziecko, przysługuje świadczenie na pokrycie kosztów jego utrzymania. Właściwa gmina ze względu na miejsce zamieszkania dziecka przed umieszczeniem go po raz pierwszy w</w:t>
      </w:r>
      <w:r w:rsidR="0016117A">
        <w:t> </w:t>
      </w:r>
      <w:r>
        <w:t>pieczy zastępczej ponosi odpowiednio wydatki. W pierwszym roku pobytu dziecka w</w:t>
      </w:r>
      <w:r w:rsidR="0016117A">
        <w:t> </w:t>
      </w:r>
      <w:r>
        <w:t>pieczy zastępczej wydatki</w:t>
      </w:r>
      <w:r w:rsidR="00144D88">
        <w:t xml:space="preserve"> </w:t>
      </w:r>
      <w:r>
        <w:t>na opiekę i wychowanie dziecka wynoszą 10%</w:t>
      </w:r>
      <w:r w:rsidR="00144D88">
        <w:t xml:space="preserve"> </w:t>
      </w:r>
      <w:r>
        <w:t>w drugim roku 30% a w trzecim roku i każdym następnym 50% wydatków. Na terenie Gminy Stryszów dwoje małoletnich dzieci zostało umieszczonych w rodzinie zastępczej.</w:t>
      </w:r>
    </w:p>
    <w:p w:rsidR="00F20C25" w:rsidRDefault="00F20C25" w:rsidP="00DB17A3">
      <w:r>
        <w:t>Wydatki na utrzymanie dzieci ponoszone są w 50% na podstawie not księgowych wystawianych przez Powiatowe Centrum Pomocy Rodzinie w Wadowicach.</w:t>
      </w:r>
    </w:p>
    <w:p w:rsidR="00DB17A3" w:rsidRDefault="00F20C25" w:rsidP="00DB17A3">
      <w:pPr>
        <w:pStyle w:val="Nagwek5"/>
      </w:pPr>
      <w:r>
        <w:t>85513 – Składki na ubezpieczenie zdrowotne opłacane za osoby pobierające niektóre świadczenia rodzinne, zgodnie przepisami ustawy o świadczeniach rodzinnych</w:t>
      </w:r>
      <w:r w:rsidR="00144D88">
        <w:t xml:space="preserve"> </w:t>
      </w:r>
      <w:r>
        <w:t>oraz za osoby pobierające zasiłki dla opiekunów, zgodnie z przepisami ustawy z dnia 4 kwietnia 2014r.o ustaleniu i wypłacie zasiłków dla opiekunów - plan 12 817,93 zł, wykonano 12 817,93 zł</w:t>
      </w:r>
    </w:p>
    <w:p w:rsidR="00F20C25" w:rsidRDefault="00F20C25" w:rsidP="00DB17A3">
      <w:pPr>
        <w:rPr>
          <w:sz w:val="24"/>
        </w:rPr>
      </w:pPr>
      <w:r>
        <w:t>W ramach tego rozdziału opłacono składki na ubezpieczenie zdrowotne za osoby pobierające zasiłki dla opiekuna, specjalne zasiłki opiekuńcze oraz świadczenie pielęgnacyjne (liczba świadczeń 172 – liczba świadczeniobiorców 16)</w:t>
      </w:r>
    </w:p>
    <w:p w:rsidR="00F20C25" w:rsidRDefault="00F20C25" w:rsidP="00DB17A3">
      <w:pPr>
        <w:pStyle w:val="Nagwek4"/>
        <w:rPr>
          <w:rFonts w:eastAsiaTheme="minorHAnsi"/>
        </w:rPr>
      </w:pPr>
      <w:r>
        <w:rPr>
          <w:rFonts w:eastAsiaTheme="minorHAnsi"/>
        </w:rPr>
        <w:lastRenderedPageBreak/>
        <w:t xml:space="preserve">900 Gospodarka komunalna i ochrona środowiska </w:t>
      </w:r>
    </w:p>
    <w:p w:rsidR="00F20C25" w:rsidRDefault="00F20C25" w:rsidP="00DB17A3">
      <w:pPr>
        <w:pStyle w:val="Nagwek5"/>
        <w:rPr>
          <w:rFonts w:eastAsiaTheme="minorHAnsi"/>
        </w:rPr>
      </w:pPr>
      <w:r>
        <w:rPr>
          <w:rFonts w:eastAsiaTheme="minorHAnsi"/>
          <w:u w:val="single"/>
        </w:rPr>
        <w:t>90001 Gospodarka ściekowa i ochrona wód</w:t>
      </w:r>
      <w:r>
        <w:rPr>
          <w:rFonts w:eastAsiaTheme="minorHAnsi"/>
        </w:rPr>
        <w:t xml:space="preserve"> – plan 8 683 039,50 zł, wykonano 5 232 629,04 zł</w:t>
      </w:r>
    </w:p>
    <w:p w:rsidR="00F20C25" w:rsidRDefault="00F20C25" w:rsidP="00F20C25">
      <w:pPr>
        <w:autoSpaceDE w:val="0"/>
        <w:autoSpaceDN w:val="0"/>
        <w:adjustRightInd w:val="0"/>
        <w:rPr>
          <w:rFonts w:eastAsiaTheme="minorHAnsi"/>
        </w:rPr>
      </w:pPr>
      <w:r>
        <w:rPr>
          <w:rFonts w:eastAsiaTheme="minorHAnsi"/>
        </w:rPr>
        <w:t>Wykonano wydatki bieżące w wysokości:</w:t>
      </w:r>
    </w:p>
    <w:p w:rsidR="00F20C25" w:rsidRDefault="00F20C25" w:rsidP="00DB17A3">
      <w:pPr>
        <w:pStyle w:val="wypunktowanie1"/>
      </w:pPr>
      <w:r>
        <w:t>Dopłata do 1 m3 ścieków w wysokości 733 662,60 zł,</w:t>
      </w:r>
    </w:p>
    <w:p w:rsidR="00F20C25" w:rsidRDefault="00F20C25" w:rsidP="00DB17A3">
      <w:pPr>
        <w:pStyle w:val="wypunktowanie1"/>
      </w:pPr>
      <w:r>
        <w:t>Zakup energii – 5 922,85 zł,</w:t>
      </w:r>
    </w:p>
    <w:p w:rsidR="00F20C25" w:rsidRDefault="00F20C25" w:rsidP="00F20C25">
      <w:pPr>
        <w:autoSpaceDE w:val="0"/>
        <w:autoSpaceDN w:val="0"/>
        <w:adjustRightInd w:val="0"/>
        <w:rPr>
          <w:rFonts w:eastAsiaTheme="minorHAnsi"/>
        </w:rPr>
      </w:pPr>
      <w:r>
        <w:rPr>
          <w:rFonts w:eastAsiaTheme="minorHAnsi"/>
        </w:rPr>
        <w:t>W ramach wydatków majątkowych realizowano następujące zadania:</w:t>
      </w:r>
    </w:p>
    <w:p w:rsidR="00F20C25" w:rsidRDefault="00F20C25" w:rsidP="00DB17A3">
      <w:pPr>
        <w:pStyle w:val="wypunktowanie1"/>
      </w:pPr>
      <w:r>
        <w:t xml:space="preserve">opracowanie dokumentacji projektowej sieci kanalizacyjnej w sołectwie Leśnica i części Stronia – 46 173,50 zł </w:t>
      </w:r>
    </w:p>
    <w:p w:rsidR="00F20C25" w:rsidRDefault="00F20C25" w:rsidP="00DB17A3">
      <w:pPr>
        <w:pStyle w:val="wypunktowanie1"/>
      </w:pPr>
      <w:r>
        <w:t>Rozbudowa zbiorczej oczyszczalni ścieków w Stryszowie – 4 432 110,09 zł. W</w:t>
      </w:r>
      <w:r w:rsidR="0016117A">
        <w:t> </w:t>
      </w:r>
      <w:r>
        <w:t>wyniku postępowania przetargowego został wybrany</w:t>
      </w:r>
      <w:r w:rsidR="00144D88">
        <w:t xml:space="preserve"> </w:t>
      </w:r>
      <w:r>
        <w:t>wykonawca robót - PBI „MACHNIK” z </w:t>
      </w:r>
      <w:proofErr w:type="spellStart"/>
      <w:r>
        <w:t>Mochnaczki</w:t>
      </w:r>
      <w:proofErr w:type="spellEnd"/>
      <w:r>
        <w:t xml:space="preserve"> Wyżnej. Wartość umowy z Wykonawcą wyłonionym w</w:t>
      </w:r>
      <w:r w:rsidR="0016117A">
        <w:t> </w:t>
      </w:r>
      <w:r>
        <w:t>drugim postępowaniu to kwota 11 290 450,74 zł z termin realizacji zadania do dnia 30 listopada 2019 r. W związku z niezrealizowaniem przez wykonawcę zadania w</w:t>
      </w:r>
      <w:r w:rsidR="0016117A">
        <w:t> </w:t>
      </w:r>
      <w:r>
        <w:t>terminie wydatki nie zostały zrealizowane w całości i zostały wprowadzone w</w:t>
      </w:r>
      <w:r w:rsidR="0016117A">
        <w:t> </w:t>
      </w:r>
      <w:r>
        <w:t>budżecie roku 2020.</w:t>
      </w:r>
      <w:r w:rsidR="00144D88">
        <w:t xml:space="preserve"> </w:t>
      </w:r>
      <w:r>
        <w:t>Na 31.12.2019 r. zostały zapłacone faktury na kwotę 5 083 947,22 zł.</w:t>
      </w:r>
    </w:p>
    <w:p w:rsidR="00F20C25" w:rsidRDefault="00F20C25" w:rsidP="00DB17A3">
      <w:pPr>
        <w:pStyle w:val="wypunktowanie1"/>
        <w:rPr>
          <w:lang w:bidi="en-US"/>
        </w:rPr>
      </w:pPr>
      <w:r>
        <w:t>Na opracowanie dokumentacji projektowej sieci kanalizacyjnej w sołectwie Leśnica i części Stronia zabezpieczono kwotę 14 760 zł (wydatki niewygasające),</w:t>
      </w:r>
    </w:p>
    <w:p w:rsidR="00F20C25" w:rsidRDefault="00F20C25" w:rsidP="00DB17A3">
      <w:pPr>
        <w:pStyle w:val="Nagwek5"/>
        <w:rPr>
          <w:rFonts w:eastAsiaTheme="minorHAnsi"/>
        </w:rPr>
      </w:pPr>
      <w:r>
        <w:rPr>
          <w:rFonts w:eastAsiaTheme="minorHAnsi"/>
          <w:u w:val="single"/>
        </w:rPr>
        <w:t>90002 Gospodarka odpadami</w:t>
      </w:r>
      <w:r>
        <w:rPr>
          <w:rFonts w:eastAsiaTheme="minorHAnsi"/>
        </w:rPr>
        <w:t xml:space="preserve"> – plan 1 152 504,00 zł, wykonano 1 122 911,90 zł</w:t>
      </w:r>
    </w:p>
    <w:p w:rsidR="00F20C25" w:rsidRDefault="00F20C25" w:rsidP="00F20C25">
      <w:pPr>
        <w:autoSpaceDE w:val="0"/>
        <w:autoSpaceDN w:val="0"/>
        <w:adjustRightInd w:val="0"/>
        <w:rPr>
          <w:rFonts w:eastAsiaTheme="minorHAnsi"/>
        </w:rPr>
      </w:pPr>
      <w:r>
        <w:rPr>
          <w:rFonts w:eastAsiaTheme="minorHAnsi"/>
        </w:rPr>
        <w:t>Wykonano wydatki bieżące w wysokości:</w:t>
      </w:r>
    </w:p>
    <w:p w:rsidR="00F20C25" w:rsidRDefault="00F20C25" w:rsidP="00DB17A3">
      <w:pPr>
        <w:pStyle w:val="wypunktowanie1"/>
        <w:rPr>
          <w:lang w:eastAsia="pl-PL"/>
        </w:rPr>
      </w:pPr>
      <w:r>
        <w:rPr>
          <w:lang w:eastAsia="pl-PL"/>
        </w:rPr>
        <w:t>odbiór i zagospodarowanie odpadów komunalnych (</w:t>
      </w:r>
      <w:r>
        <w:t>odebrano od mieszkańców 1 651,00 Mg odpadów komunalnych)</w:t>
      </w:r>
      <w:r>
        <w:rPr>
          <w:lang w:eastAsia="pl-PL"/>
        </w:rPr>
        <w:t xml:space="preserve"> – 1 039 391,45 zł</w:t>
      </w:r>
    </w:p>
    <w:p w:rsidR="00F20C25" w:rsidRDefault="00F20C25" w:rsidP="00DB17A3">
      <w:pPr>
        <w:pStyle w:val="wypunktowanie1"/>
        <w:rPr>
          <w:lang w:eastAsia="en-US"/>
        </w:rPr>
      </w:pPr>
      <w:r>
        <w:rPr>
          <w:lang w:eastAsia="pl-PL"/>
        </w:rPr>
        <w:t xml:space="preserve">koszty administracyjne (w tym wynagrodzenia osobowe, przesyłki pocztowe, materiały biurowe, nadzór nad oprogramowaniem, roznoszenie informacji śmieciowej) – 83 520,45 zł </w:t>
      </w:r>
    </w:p>
    <w:p w:rsidR="00F20C25" w:rsidRPr="00DB17A3" w:rsidRDefault="00F20C25" w:rsidP="00DB17A3">
      <w:pPr>
        <w:pStyle w:val="Nagwek5"/>
        <w:rPr>
          <w:rFonts w:eastAsiaTheme="minorHAnsi"/>
        </w:rPr>
      </w:pPr>
      <w:r w:rsidRPr="00DB17A3">
        <w:rPr>
          <w:rFonts w:eastAsiaTheme="minorHAnsi"/>
        </w:rPr>
        <w:t>90003 Oczyszczanie miast i wsi – plan 210,00 zł, wykonano 204,38 zł</w:t>
      </w:r>
    </w:p>
    <w:p w:rsidR="00F20C25" w:rsidRDefault="00F20C25" w:rsidP="00DB17A3">
      <w:r>
        <w:t>W ramach tego działu realizowane były zadania związane z pracami porządkowymi i oczyszczanie gminy.</w:t>
      </w:r>
    </w:p>
    <w:p w:rsidR="00F20C25" w:rsidRDefault="00F20C25" w:rsidP="00DB17A3">
      <w:pPr>
        <w:pStyle w:val="Nagwek5"/>
        <w:rPr>
          <w:rFonts w:eastAsiaTheme="minorHAnsi"/>
        </w:rPr>
      </w:pPr>
      <w:r>
        <w:rPr>
          <w:rFonts w:eastAsiaTheme="minorHAnsi"/>
        </w:rPr>
        <w:t>90005 Ochrona powietrza atmosferycznego i klimatu – plan 7 745,00 zł, wykonano 7 713,00 zł</w:t>
      </w:r>
    </w:p>
    <w:p w:rsidR="00F20C25" w:rsidRDefault="00F20C25" w:rsidP="00DB17A3">
      <w:pPr>
        <w:autoSpaceDE w:val="0"/>
        <w:autoSpaceDN w:val="0"/>
        <w:adjustRightInd w:val="0"/>
        <w:rPr>
          <w:rFonts w:eastAsiaTheme="minorHAnsi"/>
        </w:rPr>
      </w:pPr>
      <w:r>
        <w:rPr>
          <w:rFonts w:eastAsiaTheme="minorHAnsi"/>
        </w:rPr>
        <w:t>Wydatki bieżące w wysokości 4 668 zł przeznaczone były na utrzymanie sensorów powietrza oraz serwis instalacji solarnych.</w:t>
      </w:r>
    </w:p>
    <w:p w:rsidR="00F20C25" w:rsidRDefault="00F20C25" w:rsidP="00DB17A3">
      <w:pPr>
        <w:autoSpaceDE w:val="0"/>
        <w:autoSpaceDN w:val="0"/>
        <w:adjustRightInd w:val="0"/>
      </w:pPr>
      <w:r>
        <w:rPr>
          <w:rFonts w:eastAsiaTheme="minorHAnsi"/>
        </w:rPr>
        <w:t>W ramach wydatków majątkowych</w:t>
      </w:r>
      <w:r>
        <w:t xml:space="preserve"> rozpoczęto realizację projektu pn. </w:t>
      </w:r>
      <w:r>
        <w:rPr>
          <w:b/>
          <w:bCs/>
        </w:rPr>
        <w:t xml:space="preserve">„Wymiana źródeł ciepła w indywidualnych gospodarstwach domowych w Gminie Stryszów na kotły nowej generacji wykorzystujące paliwa gazowe”, </w:t>
      </w:r>
      <w:r>
        <w:t>współfinansowanego w ramach podziałania 4.4.2. Obniżenie poziomu niskiej emisji</w:t>
      </w:r>
      <w:r w:rsidR="00144D88">
        <w:t xml:space="preserve"> </w:t>
      </w:r>
      <w:r>
        <w:t>Regionalnego Programu Operacyjnego Województwa Małopolskiego na lata 2014-2020. Dzięki przyznanemu dofinansowaniu w</w:t>
      </w:r>
      <w:r w:rsidR="0016117A">
        <w:t> </w:t>
      </w:r>
      <w:r>
        <w:t xml:space="preserve">kwocie 750 574,84 zł na terenie gminy Stryszów będzie możliwa wymiana kolejnych </w:t>
      </w:r>
      <w:r>
        <w:lastRenderedPageBreak/>
        <w:t xml:space="preserve">kotłów starej generacji tzw. „kopciuchów”. Całkowity szacunkowy koszt projektu wynosi 762 086,70 zł. Zakres projektu obejmuje modernizację 40 kotłowni w indywidualnych gospodarstwach domowych poprzez wymianę pozaklasowych kotłów na paliwo stałe na kondensacyjne kotły na paliwo gazowe oraz wykonanie niezbędnych prac termomodernizacyjnych w zakresie określonym w wyniku przeprowadzonych ocen energetycznych budynków. Obowiązkowym elementem projektu są także działania podnoszące świadomość ekologiczną mieszkańców oraz wdrożenie systemu kontroli urządzeń grzewczych na terenie gminy. Realizację projektu zaplanowano na lata 2019-2020. Jednak wymiana urządzeń grzewczych realizowana będzie w 2020 roku. </w:t>
      </w:r>
    </w:p>
    <w:p w:rsidR="00F20C25" w:rsidRDefault="00F20C25" w:rsidP="00F20C25">
      <w:r>
        <w:t>Wydatki poniesione w ramach projektu w 2019 r. wynoszą 3 045 zł i obejmują:</w:t>
      </w:r>
    </w:p>
    <w:p w:rsidR="00F20C25" w:rsidRDefault="00F20C25" w:rsidP="00DB17A3">
      <w:pPr>
        <w:pStyle w:val="wypunktowanie1"/>
      </w:pPr>
      <w:r>
        <w:t>organizację spotkania informacyjno-edukacyjnego dla mieszkańców – koszt 1845,00 zł</w:t>
      </w:r>
    </w:p>
    <w:p w:rsidR="00F20C25" w:rsidRDefault="00F20C25" w:rsidP="00DB17A3">
      <w:pPr>
        <w:pStyle w:val="wypunktowanie1"/>
      </w:pPr>
      <w:r>
        <w:t xml:space="preserve">opracowanie i wydruk ulotek informacyjnych (1500 </w:t>
      </w:r>
      <w:proofErr w:type="spellStart"/>
      <w:r>
        <w:t>szt</w:t>
      </w:r>
      <w:proofErr w:type="spellEnd"/>
      <w:r>
        <w:t>) – 1200,00 zł</w:t>
      </w:r>
    </w:p>
    <w:p w:rsidR="00F20C25" w:rsidRDefault="00F20C25" w:rsidP="00DB17A3">
      <w:pPr>
        <w:pStyle w:val="Nagwek5"/>
        <w:rPr>
          <w:rFonts w:ascii="Times New Roman" w:eastAsiaTheme="minorHAnsi" w:hAnsi="Times New Roman"/>
        </w:rPr>
      </w:pPr>
      <w:r>
        <w:rPr>
          <w:rFonts w:eastAsiaTheme="minorHAnsi"/>
          <w:u w:val="single"/>
        </w:rPr>
        <w:t>90015 Oświetlenie ulic, placów i dróg</w:t>
      </w:r>
      <w:r>
        <w:rPr>
          <w:rFonts w:eastAsiaTheme="minorHAnsi"/>
        </w:rPr>
        <w:t xml:space="preserve"> – plan 367 817,00 zł, wykonano 358 093,31 zł</w:t>
      </w:r>
    </w:p>
    <w:p w:rsidR="00F20C25" w:rsidRDefault="00F20C25" w:rsidP="00DB17A3">
      <w:r>
        <w:t>Wydatki bieżące przeznaczone zostały na konserwację oświetlenia ulicznego w wysokości oraz na energię elektryczną do oświetlenia ulicznego w wysokości 179 862,11 zł.</w:t>
      </w:r>
    </w:p>
    <w:p w:rsidR="00F20C25" w:rsidRDefault="00F20C25" w:rsidP="00DB17A3">
      <w:r>
        <w:t xml:space="preserve">W ramach wydatków majątkowych wykonano zadania związane z budową oświetlenia ulicznego: </w:t>
      </w:r>
    </w:p>
    <w:p w:rsidR="00F20C25" w:rsidRDefault="00F20C25" w:rsidP="00DB17A3">
      <w:pPr>
        <w:pStyle w:val="wypunktowanie1"/>
      </w:pPr>
      <w:r>
        <w:t>Budowa</w:t>
      </w:r>
      <w:r w:rsidR="00144D88">
        <w:t xml:space="preserve"> </w:t>
      </w:r>
      <w:r>
        <w:t>oświetlenia ulicznego od UG do Dworu Senator w Zakrzowie – 142 589,77 zł</w:t>
      </w:r>
    </w:p>
    <w:p w:rsidR="00F20C25" w:rsidRDefault="00F20C25" w:rsidP="00DB17A3">
      <w:pPr>
        <w:pStyle w:val="wypunktowanie1"/>
      </w:pPr>
      <w:r>
        <w:t xml:space="preserve">Budowa oświetlenia w Zakrzowie na przysiółku </w:t>
      </w:r>
      <w:proofErr w:type="spellStart"/>
      <w:r>
        <w:t>Pułkówka</w:t>
      </w:r>
      <w:proofErr w:type="spellEnd"/>
      <w:r>
        <w:t xml:space="preserve"> – 20 889,09 zł,</w:t>
      </w:r>
    </w:p>
    <w:p w:rsidR="00F20C25" w:rsidRDefault="00F20C25" w:rsidP="00DB17A3">
      <w:pPr>
        <w:pStyle w:val="wypunktowanie1"/>
      </w:pPr>
      <w:r>
        <w:t>Opracowanie dokumentacji projektowej Stronie Kamionka w kwocie 8 260,50 zł.</w:t>
      </w:r>
    </w:p>
    <w:p w:rsidR="00F20C25" w:rsidRDefault="00F20C25" w:rsidP="00DB17A3">
      <w:pPr>
        <w:pStyle w:val="wypunktowanie1"/>
      </w:pPr>
      <w:r>
        <w:t xml:space="preserve">Pozostałe wydatki na realizację oświetlenie ulicznego na przysiółkach: Łękawica </w:t>
      </w:r>
      <w:proofErr w:type="spellStart"/>
      <w:r>
        <w:t>Strzałba</w:t>
      </w:r>
      <w:proofErr w:type="spellEnd"/>
      <w:r>
        <w:t>, Stryszów za Kościołem– 6 491,84 zł,</w:t>
      </w:r>
    </w:p>
    <w:p w:rsidR="00F20C25" w:rsidRDefault="00F20C25" w:rsidP="00DB17A3">
      <w:pPr>
        <w:pStyle w:val="Nagwek5"/>
        <w:rPr>
          <w:sz w:val="24"/>
        </w:rPr>
      </w:pPr>
      <w:r>
        <w:rPr>
          <w:rFonts w:eastAsiaTheme="minorHAnsi"/>
        </w:rPr>
        <w:t xml:space="preserve">90026 </w:t>
      </w:r>
      <w:r>
        <w:t xml:space="preserve">Pozostałe działania związane z gospodarką odpadami </w:t>
      </w:r>
      <w:r>
        <w:rPr>
          <w:sz w:val="24"/>
        </w:rPr>
        <w:t xml:space="preserve">– plan 18 850,00 zł, wykonano 18 804,10 zł </w:t>
      </w:r>
    </w:p>
    <w:p w:rsidR="00F20C25" w:rsidRDefault="00F20C25" w:rsidP="00F20C25">
      <w:pPr>
        <w:rPr>
          <w:rFonts w:ascii="Times New Roman" w:hAnsi="Times New Roman"/>
          <w:sz w:val="24"/>
        </w:rPr>
      </w:pPr>
      <w:r>
        <w:t>W ramach tego rozdziału odebrano i unieszkodliwiono łącznie 43,01 Mg odpadów zawierających azbest.</w:t>
      </w:r>
    </w:p>
    <w:p w:rsidR="00F20C25" w:rsidRDefault="00F20C25" w:rsidP="00DB17A3">
      <w:pPr>
        <w:pStyle w:val="Nagwek5"/>
        <w:rPr>
          <w:rFonts w:eastAsiaTheme="minorHAnsi"/>
        </w:rPr>
      </w:pPr>
      <w:r>
        <w:rPr>
          <w:rFonts w:eastAsiaTheme="minorHAnsi"/>
          <w:u w:val="single"/>
        </w:rPr>
        <w:t>90095 Pozostała działalność</w:t>
      </w:r>
      <w:r>
        <w:rPr>
          <w:rFonts w:eastAsiaTheme="minorHAnsi"/>
        </w:rPr>
        <w:t xml:space="preserve"> – plan 71 400,00 zł, wykonano 61 681,76 zł</w:t>
      </w:r>
    </w:p>
    <w:p w:rsidR="00F20C25" w:rsidRDefault="00F20C25" w:rsidP="00DB17A3">
      <w:r>
        <w:t>W ramach tego rozdziału poniesiono następujące wydatki na prasce interwencyjne oraz usługi związane z bezdomnymi zwierzętami:</w:t>
      </w:r>
    </w:p>
    <w:p w:rsidR="00F20C25" w:rsidRDefault="00F20C25" w:rsidP="00DB17A3">
      <w:pPr>
        <w:pStyle w:val="wypunktowanie1"/>
      </w:pPr>
      <w:r>
        <w:t xml:space="preserve">40 903,93 zł – wynagrodzenia i składki od nich naliczane, </w:t>
      </w:r>
    </w:p>
    <w:p w:rsidR="00F20C25" w:rsidRDefault="00F20C25" w:rsidP="00DB17A3">
      <w:pPr>
        <w:pStyle w:val="wypunktowanie1"/>
      </w:pPr>
      <w:r>
        <w:t>12 457,30 zł - usługi weterynaryjne i zakupy związane ze zwierzętami,</w:t>
      </w:r>
    </w:p>
    <w:p w:rsidR="00F20C25" w:rsidRDefault="00F20C25" w:rsidP="00DB17A3">
      <w:pPr>
        <w:pStyle w:val="wypunktowanie1"/>
      </w:pPr>
      <w:r>
        <w:t>8 320,53 zł - materiały do prac porządkowych,</w:t>
      </w:r>
    </w:p>
    <w:p w:rsidR="00F20C25" w:rsidRDefault="00F20C25" w:rsidP="00DB17A3">
      <w:pPr>
        <w:pStyle w:val="Nagwek4"/>
        <w:rPr>
          <w:rFonts w:ascii="Times New Roman" w:eastAsiaTheme="minorHAnsi" w:hAnsi="Times New Roman"/>
        </w:rPr>
      </w:pPr>
      <w:r>
        <w:rPr>
          <w:rFonts w:eastAsiaTheme="minorHAnsi"/>
        </w:rPr>
        <w:t xml:space="preserve">921 Kultura i ochrona dziedzictwa narodowego </w:t>
      </w:r>
    </w:p>
    <w:p w:rsidR="00F20C25" w:rsidRDefault="00F20C25" w:rsidP="00DB17A3">
      <w:pPr>
        <w:pStyle w:val="Nagwek5"/>
        <w:rPr>
          <w:rFonts w:eastAsiaTheme="minorHAnsi"/>
        </w:rPr>
      </w:pPr>
      <w:r>
        <w:rPr>
          <w:rFonts w:eastAsiaTheme="minorHAnsi"/>
        </w:rPr>
        <w:t>92109 Domy i ośrodki kultury, świetlice i kluby – plan 305 000,00 zł, wykonano 305 000,00 zł</w:t>
      </w:r>
    </w:p>
    <w:p w:rsidR="00F20C25" w:rsidRDefault="00F20C25" w:rsidP="00F20C25">
      <w:r>
        <w:lastRenderedPageBreak/>
        <w:t>Przyznane przez Radę Gminy w Stryszowie dotacje dla instytucji kultury zostały w całości przekazane dla tych placówek.</w:t>
      </w:r>
    </w:p>
    <w:p w:rsidR="00F20C25" w:rsidRPr="00DB17A3" w:rsidRDefault="00F20C25" w:rsidP="00DB17A3">
      <w:pPr>
        <w:pStyle w:val="Nagwek5"/>
        <w:rPr>
          <w:rFonts w:eastAsiaTheme="minorHAnsi"/>
        </w:rPr>
      </w:pPr>
      <w:r w:rsidRPr="00DB17A3">
        <w:rPr>
          <w:rFonts w:eastAsiaTheme="minorHAnsi"/>
        </w:rPr>
        <w:t>92116 Biblioteki – plan 199 300,00 zł, wykonano 199 300,00 zł</w:t>
      </w:r>
    </w:p>
    <w:p w:rsidR="00F20C25" w:rsidRDefault="00F20C25" w:rsidP="00F20C25">
      <w:r>
        <w:t>Przyznane przez Radę Gminy w Stryszowie dotacje dla instytucji kultury zostały w całości przekazane dla tych placówek.</w:t>
      </w:r>
    </w:p>
    <w:p w:rsidR="00F20C25" w:rsidRDefault="00F20C25" w:rsidP="00DB17A3">
      <w:pPr>
        <w:pStyle w:val="Nagwek5"/>
        <w:rPr>
          <w:rFonts w:eastAsiaTheme="minorHAnsi"/>
        </w:rPr>
      </w:pPr>
      <w:r>
        <w:rPr>
          <w:rFonts w:eastAsiaTheme="minorHAnsi"/>
        </w:rPr>
        <w:t>92120 Ochrona zabytków i opieka nad zabytkami – plan 24 150,00 zł, wykonano 24 150 zł</w:t>
      </w:r>
    </w:p>
    <w:p w:rsidR="00F20C25" w:rsidRDefault="00F20C25" w:rsidP="004E2BDB">
      <w:pPr>
        <w:pStyle w:val="wypunktowanie1"/>
        <w:rPr>
          <w:lang w:eastAsia="pl-PL"/>
        </w:rPr>
      </w:pPr>
      <w:r w:rsidRPr="004E2BDB">
        <w:rPr>
          <w:b/>
        </w:rPr>
        <w:t>Renowacja kamiennej kapliczki przydrożnej z figurą Matki Boskiej z</w:t>
      </w:r>
      <w:r w:rsidR="0016117A">
        <w:rPr>
          <w:b/>
        </w:rPr>
        <w:t> </w:t>
      </w:r>
      <w:r w:rsidRPr="004E2BDB">
        <w:rPr>
          <w:b/>
        </w:rPr>
        <w:t>Dzieciątkiem z 1840 r. w Zakrzowie</w:t>
      </w:r>
      <w:r>
        <w:t xml:space="preserve"> – projekt zrealizowany w 2019 r. w </w:t>
      </w:r>
      <w:r>
        <w:rPr>
          <w:lang w:eastAsia="pl-PL"/>
        </w:rPr>
        <w:t>ramach konkursu Kapliczki Małopolski_2019. Dzięki współfinansowaniu zadania przez Województwo Małopolskie</w:t>
      </w:r>
      <w:r w:rsidR="004E2BDB">
        <w:rPr>
          <w:lang w:eastAsia="pl-PL"/>
        </w:rPr>
        <w:t xml:space="preserve"> </w:t>
      </w:r>
      <w:r>
        <w:rPr>
          <w:lang w:eastAsia="pl-PL"/>
        </w:rPr>
        <w:t xml:space="preserve">w kwocie 8 000 zł przeprowadzono kompleksową renowację kolejnej kapliczki przydrożnej usytuowanej pomiędzy dwoma wielkimi lipami, w pobliżu drogi w północnej części Zakrzowa w przysiółku „Za Działem”. Konserwacja została przeprowadzona zgodnie z uzgodnionym w Wojewódzkim Urzędzie Ochrony Zabytków Programem Prac Konserwatorskich przez firmę AMAR Konserwacja Zabytków i Dzieł Sztuki Maria Marzec z siedzibą w Krakowie, posiadającą uprawnienia do prowadzenia prac przy obiektach zabytkowych. Całkowity koszt renowacji wyniósł 24 150 zł. </w:t>
      </w:r>
    </w:p>
    <w:p w:rsidR="00F20C25" w:rsidRDefault="00F20C25" w:rsidP="004E2BDB">
      <w:pPr>
        <w:pStyle w:val="Nagwek4"/>
        <w:rPr>
          <w:rFonts w:ascii="Times New Roman" w:eastAsiaTheme="minorHAnsi" w:hAnsi="Times New Roman"/>
          <w:lang w:eastAsia="pl-PL"/>
        </w:rPr>
      </w:pPr>
      <w:r>
        <w:rPr>
          <w:rFonts w:eastAsiaTheme="minorHAnsi"/>
        </w:rPr>
        <w:t xml:space="preserve">926 Kultura fizyczna </w:t>
      </w:r>
    </w:p>
    <w:p w:rsidR="00F20C25" w:rsidRDefault="00F20C25" w:rsidP="004E2BDB">
      <w:pPr>
        <w:pStyle w:val="Nagwek5"/>
        <w:rPr>
          <w:rFonts w:eastAsiaTheme="minorHAnsi"/>
        </w:rPr>
      </w:pPr>
      <w:r>
        <w:rPr>
          <w:rFonts w:eastAsiaTheme="minorHAnsi"/>
        </w:rPr>
        <w:t>92605 Zadania w zakresie kultury fizycznej – 160 490,00 zł, wykonano 160 332,90 zł</w:t>
      </w:r>
    </w:p>
    <w:p w:rsidR="00F20C25" w:rsidRDefault="00F20C25" w:rsidP="004E2BDB">
      <w:pPr>
        <w:rPr>
          <w:rFonts w:eastAsiaTheme="minorHAnsi"/>
          <w:lang w:eastAsia="en-US"/>
        </w:rPr>
      </w:pPr>
      <w:r>
        <w:rPr>
          <w:rFonts w:eastAsiaTheme="minorHAnsi"/>
          <w:lang w:eastAsia="en-US"/>
        </w:rPr>
        <w:t xml:space="preserve">W ramach współpracy finansowej w 2019 r. na realizację rocznego programu współpracy Samorządu Gminy Stryszów z organizacjami pozarządowymi wydatkowano łączną kwotę </w:t>
      </w:r>
      <w:r>
        <w:rPr>
          <w:rFonts w:eastAsiaTheme="minorHAnsi"/>
          <w:b/>
          <w:bCs/>
          <w:lang w:eastAsia="en-US"/>
        </w:rPr>
        <w:t>93 515,00 zł,</w:t>
      </w:r>
      <w:r>
        <w:rPr>
          <w:rFonts w:eastAsiaTheme="minorHAnsi"/>
          <w:lang w:eastAsia="en-US"/>
        </w:rPr>
        <w:t xml:space="preserve"> w tym:</w:t>
      </w:r>
    </w:p>
    <w:p w:rsidR="00F20C25" w:rsidRDefault="00F20C25" w:rsidP="004E2BDB">
      <w:pPr>
        <w:pStyle w:val="wypunktowanie1"/>
        <w:rPr>
          <w:lang w:eastAsia="en-US"/>
        </w:rPr>
      </w:pPr>
      <w:r>
        <w:t>62 000,00 zł na zadania z zakresu rozwoju sportu zgodnie z ustawą o sporcie, z tego:</w:t>
      </w:r>
    </w:p>
    <w:p w:rsidR="00F20C25" w:rsidRDefault="00F20C25" w:rsidP="006B7F6D">
      <w:pPr>
        <w:pStyle w:val="wypunktowanie1"/>
        <w:numPr>
          <w:ilvl w:val="1"/>
          <w:numId w:val="50"/>
        </w:numPr>
      </w:pPr>
      <w:r>
        <w:t>LKS Żarek Stronie – 34 000,00 zł,</w:t>
      </w:r>
    </w:p>
    <w:p w:rsidR="00F20C25" w:rsidRDefault="00F20C25" w:rsidP="006B7F6D">
      <w:pPr>
        <w:pStyle w:val="wypunktowanie1"/>
        <w:numPr>
          <w:ilvl w:val="1"/>
          <w:numId w:val="50"/>
        </w:numPr>
      </w:pPr>
      <w:r>
        <w:t>LKS Chełm Stryszów – 28 000,00 zł,</w:t>
      </w:r>
    </w:p>
    <w:p w:rsidR="00F20C25" w:rsidRPr="004E2BDB" w:rsidRDefault="00F20C25" w:rsidP="004E2BDB">
      <w:pPr>
        <w:pStyle w:val="wypunktowanie1"/>
        <w:spacing w:after="200"/>
        <w:rPr>
          <w:rFonts w:ascii="Times New Roman" w:hAnsi="Times New Roman"/>
          <w:sz w:val="24"/>
        </w:rPr>
      </w:pPr>
      <w:r>
        <w:t>31 515,00 zł na realizację zadań publicznych</w:t>
      </w:r>
      <w:r w:rsidR="00144D88">
        <w:t xml:space="preserve"> </w:t>
      </w:r>
      <w:r>
        <w:t>w zakresie wspierania i</w:t>
      </w:r>
      <w:r w:rsidR="0016117A">
        <w:t> </w:t>
      </w:r>
      <w:r>
        <w:t>upowszechniania kultury fizycznej oraz działalności na rzecz dzieci i młodzieży w</w:t>
      </w:r>
      <w:r w:rsidR="0016117A">
        <w:t> </w:t>
      </w:r>
      <w:r>
        <w:t>tym wypoczynku dzieci i młodzieży:</w:t>
      </w:r>
    </w:p>
    <w:tbl>
      <w:tblPr>
        <w:tblW w:w="5000" w:type="pct"/>
        <w:jc w:val="center"/>
        <w:tblLook w:val="01E0" w:firstRow="1" w:lastRow="1" w:firstColumn="1" w:lastColumn="1" w:noHBand="0" w:noVBand="0"/>
      </w:tblPr>
      <w:tblGrid>
        <w:gridCol w:w="505"/>
        <w:gridCol w:w="1919"/>
        <w:gridCol w:w="1789"/>
        <w:gridCol w:w="1295"/>
        <w:gridCol w:w="2641"/>
        <w:gridCol w:w="1139"/>
      </w:tblGrid>
      <w:tr w:rsidR="00F20C25" w:rsidTr="0016117A">
        <w:trPr>
          <w:jc w:val="center"/>
        </w:trPr>
        <w:tc>
          <w:tcPr>
            <w:tcW w:w="269"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20C25" w:rsidRDefault="00F20C25">
            <w:pPr>
              <w:jc w:val="center"/>
              <w:rPr>
                <w:rFonts w:ascii="Times New Roman" w:hAnsi="Times New Roman"/>
                <w:b/>
                <w:sz w:val="20"/>
                <w:szCs w:val="20"/>
              </w:rPr>
            </w:pPr>
            <w:r>
              <w:rPr>
                <w:b/>
                <w:sz w:val="20"/>
                <w:szCs w:val="20"/>
              </w:rPr>
              <w:t>l.p.</w:t>
            </w:r>
          </w:p>
        </w:tc>
        <w:tc>
          <w:tcPr>
            <w:tcW w:w="117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20C25" w:rsidRDefault="00F20C25">
            <w:pPr>
              <w:jc w:val="center"/>
              <w:rPr>
                <w:b/>
                <w:sz w:val="20"/>
                <w:szCs w:val="20"/>
              </w:rPr>
            </w:pPr>
            <w:r>
              <w:rPr>
                <w:b/>
                <w:sz w:val="20"/>
                <w:szCs w:val="20"/>
              </w:rPr>
              <w:t>Nazwa organizacji pozarządowej</w:t>
            </w:r>
          </w:p>
          <w:p w:rsidR="00F20C25" w:rsidRDefault="00F20C25">
            <w:pPr>
              <w:rPr>
                <w:rFonts w:ascii="Times New Roman" w:hAnsi="Times New Roman"/>
                <w:b/>
                <w:sz w:val="20"/>
                <w:szCs w:val="20"/>
              </w:rPr>
            </w:pPr>
          </w:p>
        </w:tc>
        <w:tc>
          <w:tcPr>
            <w:tcW w:w="110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20C25" w:rsidRDefault="00F20C25">
            <w:pPr>
              <w:jc w:val="center"/>
              <w:rPr>
                <w:rFonts w:ascii="Times New Roman" w:hAnsi="Times New Roman"/>
                <w:b/>
                <w:sz w:val="20"/>
                <w:szCs w:val="20"/>
              </w:rPr>
            </w:pPr>
            <w:r>
              <w:rPr>
                <w:b/>
                <w:sz w:val="20"/>
                <w:szCs w:val="20"/>
              </w:rPr>
              <w:t>Nazwa zadania</w:t>
            </w:r>
          </w:p>
        </w:tc>
        <w:tc>
          <w:tcPr>
            <w:tcW w:w="63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20C25" w:rsidRDefault="00F20C25">
            <w:pPr>
              <w:jc w:val="center"/>
              <w:rPr>
                <w:b/>
                <w:sz w:val="20"/>
                <w:szCs w:val="20"/>
              </w:rPr>
            </w:pPr>
            <w:r>
              <w:rPr>
                <w:b/>
                <w:sz w:val="20"/>
                <w:szCs w:val="20"/>
              </w:rPr>
              <w:t xml:space="preserve">Dotacja </w:t>
            </w:r>
          </w:p>
          <w:p w:rsidR="00F20C25" w:rsidRDefault="00F20C25">
            <w:pPr>
              <w:jc w:val="center"/>
              <w:rPr>
                <w:b/>
                <w:sz w:val="20"/>
                <w:szCs w:val="20"/>
              </w:rPr>
            </w:pPr>
            <w:r>
              <w:rPr>
                <w:b/>
                <w:sz w:val="20"/>
                <w:szCs w:val="20"/>
              </w:rPr>
              <w:t>przekazana</w:t>
            </w:r>
          </w:p>
          <w:p w:rsidR="00F20C25" w:rsidRDefault="00F20C25">
            <w:pPr>
              <w:jc w:val="center"/>
              <w:rPr>
                <w:rFonts w:ascii="Times New Roman" w:hAnsi="Times New Roman"/>
                <w:b/>
                <w:sz w:val="20"/>
                <w:szCs w:val="20"/>
                <w:u w:val="single"/>
              </w:rPr>
            </w:pPr>
            <w:r>
              <w:rPr>
                <w:b/>
                <w:sz w:val="20"/>
                <w:szCs w:val="20"/>
              </w:rPr>
              <w:t>(w zł)</w:t>
            </w:r>
          </w:p>
        </w:tc>
        <w:tc>
          <w:tcPr>
            <w:tcW w:w="1276"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20C25" w:rsidRDefault="00F20C25">
            <w:pPr>
              <w:jc w:val="center"/>
              <w:rPr>
                <w:b/>
                <w:sz w:val="20"/>
                <w:szCs w:val="20"/>
              </w:rPr>
            </w:pPr>
            <w:r>
              <w:rPr>
                <w:b/>
                <w:sz w:val="20"/>
                <w:szCs w:val="20"/>
              </w:rPr>
              <w:t>Dotacja wykorzystana</w:t>
            </w:r>
          </w:p>
          <w:p w:rsidR="00F20C25" w:rsidRDefault="00F20C25">
            <w:pPr>
              <w:jc w:val="center"/>
              <w:rPr>
                <w:rFonts w:ascii="Times New Roman" w:hAnsi="Times New Roman"/>
                <w:b/>
                <w:sz w:val="20"/>
                <w:szCs w:val="20"/>
                <w:u w:val="single"/>
              </w:rPr>
            </w:pPr>
            <w:r>
              <w:rPr>
                <w:b/>
                <w:sz w:val="20"/>
                <w:szCs w:val="20"/>
              </w:rPr>
              <w:t>(w zł)</w:t>
            </w:r>
          </w:p>
        </w:tc>
        <w:tc>
          <w:tcPr>
            <w:tcW w:w="55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20C25" w:rsidRDefault="00F20C25">
            <w:pPr>
              <w:jc w:val="center"/>
              <w:rPr>
                <w:b/>
                <w:sz w:val="20"/>
                <w:szCs w:val="20"/>
              </w:rPr>
            </w:pPr>
            <w:r>
              <w:rPr>
                <w:b/>
                <w:sz w:val="20"/>
                <w:szCs w:val="20"/>
              </w:rPr>
              <w:t>Dotacja zwrócona</w:t>
            </w:r>
          </w:p>
          <w:p w:rsidR="00F20C25" w:rsidRDefault="00F20C25">
            <w:pPr>
              <w:jc w:val="center"/>
              <w:rPr>
                <w:rFonts w:ascii="Times New Roman" w:hAnsi="Times New Roman"/>
                <w:b/>
                <w:sz w:val="20"/>
                <w:szCs w:val="20"/>
                <w:u w:val="single"/>
              </w:rPr>
            </w:pPr>
            <w:r>
              <w:rPr>
                <w:b/>
                <w:sz w:val="20"/>
                <w:szCs w:val="20"/>
              </w:rPr>
              <w:t>(w zł)</w:t>
            </w:r>
          </w:p>
        </w:tc>
      </w:tr>
      <w:tr w:rsidR="00F20C25" w:rsidTr="0016117A">
        <w:trPr>
          <w:jc w:val="center"/>
        </w:trPr>
        <w:tc>
          <w:tcPr>
            <w:tcW w:w="269" w:type="pct"/>
            <w:tcBorders>
              <w:top w:val="single" w:sz="4" w:space="0" w:color="auto"/>
              <w:left w:val="single" w:sz="4" w:space="0" w:color="auto"/>
              <w:bottom w:val="single" w:sz="4" w:space="0" w:color="auto"/>
              <w:right w:val="single" w:sz="4" w:space="0" w:color="auto"/>
            </w:tcBorders>
            <w:vAlign w:val="bottom"/>
            <w:hideMark/>
          </w:tcPr>
          <w:p w:rsidR="00F20C25" w:rsidRDefault="00F20C25">
            <w:pPr>
              <w:rPr>
                <w:rFonts w:ascii="Times New Roman" w:hAnsi="Times New Roman"/>
                <w:sz w:val="20"/>
                <w:szCs w:val="20"/>
              </w:rPr>
            </w:pPr>
            <w:r>
              <w:rPr>
                <w:sz w:val="20"/>
                <w:szCs w:val="20"/>
              </w:rPr>
              <w:t>1.</w:t>
            </w:r>
          </w:p>
        </w:tc>
        <w:tc>
          <w:tcPr>
            <w:tcW w:w="1173" w:type="pct"/>
            <w:tcBorders>
              <w:top w:val="single" w:sz="4" w:space="0" w:color="auto"/>
              <w:left w:val="single" w:sz="4" w:space="0" w:color="auto"/>
              <w:bottom w:val="single" w:sz="4" w:space="0" w:color="auto"/>
              <w:right w:val="single" w:sz="4" w:space="0" w:color="auto"/>
            </w:tcBorders>
            <w:vAlign w:val="center"/>
            <w:hideMark/>
          </w:tcPr>
          <w:p w:rsidR="00F20C25" w:rsidRDefault="00F20C25">
            <w:pPr>
              <w:rPr>
                <w:rFonts w:ascii="Times New Roman" w:hAnsi="Times New Roman"/>
                <w:sz w:val="20"/>
                <w:szCs w:val="20"/>
              </w:rPr>
            </w:pPr>
            <w:r>
              <w:rPr>
                <w:sz w:val="20"/>
                <w:szCs w:val="20"/>
              </w:rPr>
              <w:t>Uczniowski Klub Sportowy Tajfun Stryszów</w:t>
            </w:r>
          </w:p>
        </w:tc>
        <w:tc>
          <w:tcPr>
            <w:tcW w:w="1103" w:type="pct"/>
            <w:tcBorders>
              <w:top w:val="single" w:sz="4" w:space="0" w:color="auto"/>
              <w:left w:val="single" w:sz="4" w:space="0" w:color="auto"/>
              <w:bottom w:val="single" w:sz="4" w:space="0" w:color="auto"/>
              <w:right w:val="single" w:sz="4" w:space="0" w:color="auto"/>
            </w:tcBorders>
            <w:vAlign w:val="center"/>
            <w:hideMark/>
          </w:tcPr>
          <w:p w:rsidR="00F20C25" w:rsidRDefault="00F20C25">
            <w:pPr>
              <w:rPr>
                <w:rFonts w:ascii="Times New Roman" w:hAnsi="Times New Roman"/>
                <w:sz w:val="20"/>
                <w:szCs w:val="20"/>
              </w:rPr>
            </w:pPr>
            <w:r>
              <w:rPr>
                <w:sz w:val="20"/>
                <w:szCs w:val="20"/>
              </w:rPr>
              <w:t>"Już pływam" - nauka i doskonalenie umiejętności pływackich</w:t>
            </w:r>
          </w:p>
        </w:tc>
        <w:tc>
          <w:tcPr>
            <w:tcW w:w="630" w:type="pct"/>
            <w:tcBorders>
              <w:top w:val="single" w:sz="4" w:space="0" w:color="auto"/>
              <w:left w:val="single" w:sz="4" w:space="0" w:color="auto"/>
              <w:bottom w:val="single" w:sz="4" w:space="0" w:color="auto"/>
              <w:right w:val="single" w:sz="4" w:space="0" w:color="auto"/>
            </w:tcBorders>
            <w:vAlign w:val="center"/>
            <w:hideMark/>
          </w:tcPr>
          <w:p w:rsidR="00F20C25" w:rsidRDefault="00F20C25">
            <w:pPr>
              <w:jc w:val="center"/>
              <w:rPr>
                <w:rFonts w:ascii="Times New Roman" w:hAnsi="Times New Roman"/>
                <w:sz w:val="20"/>
                <w:szCs w:val="20"/>
              </w:rPr>
            </w:pPr>
            <w:r>
              <w:rPr>
                <w:sz w:val="20"/>
                <w:szCs w:val="20"/>
              </w:rPr>
              <w:t>2 700,00</w:t>
            </w:r>
          </w:p>
        </w:tc>
        <w:tc>
          <w:tcPr>
            <w:tcW w:w="1276" w:type="pct"/>
            <w:tcBorders>
              <w:top w:val="single" w:sz="4" w:space="0" w:color="auto"/>
              <w:left w:val="single" w:sz="4" w:space="0" w:color="auto"/>
              <w:bottom w:val="single" w:sz="4" w:space="0" w:color="auto"/>
              <w:right w:val="single" w:sz="4" w:space="0" w:color="auto"/>
            </w:tcBorders>
            <w:hideMark/>
          </w:tcPr>
          <w:p w:rsidR="00F20C25" w:rsidRDefault="00F20C25">
            <w:pPr>
              <w:jc w:val="center"/>
              <w:rPr>
                <w:sz w:val="20"/>
                <w:szCs w:val="20"/>
              </w:rPr>
            </w:pPr>
            <w:r>
              <w:rPr>
                <w:sz w:val="20"/>
                <w:szCs w:val="20"/>
              </w:rPr>
              <w:t>2 215,00</w:t>
            </w:r>
          </w:p>
          <w:p w:rsidR="00F20C25" w:rsidRDefault="00F20C25">
            <w:pPr>
              <w:jc w:val="center"/>
              <w:rPr>
                <w:rFonts w:ascii="Times New Roman" w:hAnsi="Times New Roman"/>
                <w:sz w:val="20"/>
                <w:szCs w:val="20"/>
              </w:rPr>
            </w:pPr>
            <w:r>
              <w:rPr>
                <w:sz w:val="20"/>
                <w:szCs w:val="20"/>
              </w:rPr>
              <w:t>Protokół nr KPP.524.1.1.2018.2019/P z dn. 19.08.2019 r.</w:t>
            </w:r>
          </w:p>
        </w:tc>
        <w:tc>
          <w:tcPr>
            <w:tcW w:w="550" w:type="pct"/>
            <w:tcBorders>
              <w:top w:val="single" w:sz="4" w:space="0" w:color="auto"/>
              <w:left w:val="single" w:sz="4" w:space="0" w:color="auto"/>
              <w:bottom w:val="single" w:sz="4" w:space="0" w:color="auto"/>
              <w:right w:val="single" w:sz="4" w:space="0" w:color="auto"/>
            </w:tcBorders>
            <w:vAlign w:val="center"/>
            <w:hideMark/>
          </w:tcPr>
          <w:p w:rsidR="00F20C25" w:rsidRDefault="00F20C25">
            <w:pPr>
              <w:spacing w:line="360" w:lineRule="auto"/>
              <w:jc w:val="center"/>
              <w:rPr>
                <w:rFonts w:ascii="Times New Roman" w:hAnsi="Times New Roman"/>
                <w:sz w:val="20"/>
                <w:szCs w:val="20"/>
              </w:rPr>
            </w:pPr>
            <w:r>
              <w:rPr>
                <w:sz w:val="20"/>
                <w:szCs w:val="20"/>
              </w:rPr>
              <w:t>485,00</w:t>
            </w:r>
          </w:p>
        </w:tc>
      </w:tr>
      <w:tr w:rsidR="00F20C25" w:rsidTr="0016117A">
        <w:trPr>
          <w:jc w:val="center"/>
        </w:trPr>
        <w:tc>
          <w:tcPr>
            <w:tcW w:w="269" w:type="pct"/>
            <w:tcBorders>
              <w:top w:val="single" w:sz="4" w:space="0" w:color="auto"/>
              <w:left w:val="single" w:sz="4" w:space="0" w:color="auto"/>
              <w:bottom w:val="single" w:sz="4" w:space="0" w:color="auto"/>
              <w:right w:val="single" w:sz="4" w:space="0" w:color="auto"/>
            </w:tcBorders>
            <w:vAlign w:val="bottom"/>
            <w:hideMark/>
          </w:tcPr>
          <w:p w:rsidR="00F20C25" w:rsidRDefault="00F20C25">
            <w:pPr>
              <w:rPr>
                <w:rFonts w:ascii="Times New Roman" w:hAnsi="Times New Roman"/>
                <w:sz w:val="20"/>
                <w:szCs w:val="20"/>
              </w:rPr>
            </w:pPr>
            <w:r>
              <w:rPr>
                <w:sz w:val="20"/>
                <w:szCs w:val="20"/>
              </w:rPr>
              <w:lastRenderedPageBreak/>
              <w:t>2.</w:t>
            </w:r>
          </w:p>
        </w:tc>
        <w:tc>
          <w:tcPr>
            <w:tcW w:w="1173" w:type="pct"/>
            <w:tcBorders>
              <w:top w:val="single" w:sz="4" w:space="0" w:color="auto"/>
              <w:left w:val="single" w:sz="4" w:space="0" w:color="auto"/>
              <w:bottom w:val="single" w:sz="4" w:space="0" w:color="auto"/>
              <w:right w:val="single" w:sz="4" w:space="0" w:color="auto"/>
            </w:tcBorders>
            <w:vAlign w:val="center"/>
            <w:hideMark/>
          </w:tcPr>
          <w:p w:rsidR="00F20C25" w:rsidRDefault="00F20C25">
            <w:pPr>
              <w:rPr>
                <w:rFonts w:ascii="Times New Roman" w:hAnsi="Times New Roman"/>
                <w:sz w:val="20"/>
                <w:szCs w:val="20"/>
              </w:rPr>
            </w:pPr>
            <w:r>
              <w:rPr>
                <w:sz w:val="20"/>
                <w:szCs w:val="20"/>
              </w:rPr>
              <w:t>Uczniowski Klub Sportowy RESPEKT w Dąbrówce</w:t>
            </w:r>
          </w:p>
        </w:tc>
        <w:tc>
          <w:tcPr>
            <w:tcW w:w="1103" w:type="pct"/>
            <w:tcBorders>
              <w:top w:val="single" w:sz="4" w:space="0" w:color="auto"/>
              <w:left w:val="single" w:sz="4" w:space="0" w:color="auto"/>
              <w:bottom w:val="single" w:sz="4" w:space="0" w:color="auto"/>
              <w:right w:val="single" w:sz="4" w:space="0" w:color="auto"/>
            </w:tcBorders>
            <w:vAlign w:val="center"/>
            <w:hideMark/>
          </w:tcPr>
          <w:p w:rsidR="00F20C25" w:rsidRDefault="00F20C25">
            <w:pPr>
              <w:rPr>
                <w:rFonts w:ascii="Times New Roman" w:hAnsi="Times New Roman"/>
                <w:sz w:val="20"/>
                <w:szCs w:val="20"/>
              </w:rPr>
            </w:pPr>
            <w:r>
              <w:rPr>
                <w:sz w:val="20"/>
                <w:szCs w:val="20"/>
              </w:rPr>
              <w:t>"Pływać każdy może" - nauka i doskonalenie umiejętności pływackich</w:t>
            </w:r>
          </w:p>
        </w:tc>
        <w:tc>
          <w:tcPr>
            <w:tcW w:w="630" w:type="pct"/>
            <w:tcBorders>
              <w:top w:val="single" w:sz="4" w:space="0" w:color="auto"/>
              <w:left w:val="single" w:sz="4" w:space="0" w:color="auto"/>
              <w:bottom w:val="single" w:sz="4" w:space="0" w:color="auto"/>
              <w:right w:val="single" w:sz="4" w:space="0" w:color="auto"/>
            </w:tcBorders>
            <w:vAlign w:val="center"/>
            <w:hideMark/>
          </w:tcPr>
          <w:p w:rsidR="00F20C25" w:rsidRDefault="00F20C25">
            <w:pPr>
              <w:jc w:val="center"/>
              <w:rPr>
                <w:rFonts w:ascii="Times New Roman" w:hAnsi="Times New Roman"/>
                <w:sz w:val="20"/>
                <w:szCs w:val="20"/>
              </w:rPr>
            </w:pPr>
            <w:r>
              <w:rPr>
                <w:sz w:val="20"/>
                <w:szCs w:val="20"/>
              </w:rPr>
              <w:t>2 300,00</w:t>
            </w:r>
          </w:p>
        </w:tc>
        <w:tc>
          <w:tcPr>
            <w:tcW w:w="1276" w:type="pct"/>
            <w:tcBorders>
              <w:top w:val="single" w:sz="4" w:space="0" w:color="auto"/>
              <w:left w:val="single" w:sz="4" w:space="0" w:color="auto"/>
              <w:bottom w:val="single" w:sz="4" w:space="0" w:color="auto"/>
              <w:right w:val="single" w:sz="4" w:space="0" w:color="auto"/>
            </w:tcBorders>
            <w:hideMark/>
          </w:tcPr>
          <w:p w:rsidR="00F20C25" w:rsidRDefault="00F20C25">
            <w:pPr>
              <w:jc w:val="center"/>
              <w:rPr>
                <w:sz w:val="20"/>
                <w:szCs w:val="20"/>
              </w:rPr>
            </w:pPr>
            <w:r>
              <w:rPr>
                <w:sz w:val="20"/>
                <w:szCs w:val="20"/>
              </w:rPr>
              <w:t>2 300,00</w:t>
            </w:r>
          </w:p>
          <w:p w:rsidR="00F20C25" w:rsidRDefault="00F20C25">
            <w:pPr>
              <w:jc w:val="center"/>
              <w:rPr>
                <w:sz w:val="20"/>
                <w:szCs w:val="20"/>
              </w:rPr>
            </w:pPr>
            <w:r>
              <w:rPr>
                <w:sz w:val="20"/>
                <w:szCs w:val="20"/>
              </w:rPr>
              <w:t>Protokół nr KPP.524.1.2.2018.2019/P</w:t>
            </w:r>
          </w:p>
          <w:p w:rsidR="00F20C25" w:rsidRDefault="00F20C25">
            <w:pPr>
              <w:jc w:val="center"/>
              <w:rPr>
                <w:rFonts w:ascii="Times New Roman" w:hAnsi="Times New Roman"/>
                <w:sz w:val="20"/>
                <w:szCs w:val="20"/>
              </w:rPr>
            </w:pPr>
            <w:r>
              <w:rPr>
                <w:sz w:val="20"/>
                <w:szCs w:val="20"/>
              </w:rPr>
              <w:t>z dn. 20.08.2019 r.</w:t>
            </w:r>
          </w:p>
        </w:tc>
        <w:tc>
          <w:tcPr>
            <w:tcW w:w="550" w:type="pct"/>
            <w:tcBorders>
              <w:top w:val="single" w:sz="4" w:space="0" w:color="auto"/>
              <w:left w:val="single" w:sz="4" w:space="0" w:color="auto"/>
              <w:bottom w:val="single" w:sz="4" w:space="0" w:color="auto"/>
              <w:right w:val="single" w:sz="4" w:space="0" w:color="auto"/>
            </w:tcBorders>
            <w:vAlign w:val="center"/>
            <w:hideMark/>
          </w:tcPr>
          <w:p w:rsidR="00F20C25" w:rsidRDefault="00F20C25">
            <w:pPr>
              <w:spacing w:line="360" w:lineRule="auto"/>
              <w:jc w:val="center"/>
              <w:rPr>
                <w:rFonts w:ascii="Times New Roman" w:hAnsi="Times New Roman"/>
                <w:sz w:val="20"/>
                <w:szCs w:val="20"/>
              </w:rPr>
            </w:pPr>
            <w:r>
              <w:rPr>
                <w:sz w:val="20"/>
                <w:szCs w:val="20"/>
              </w:rPr>
              <w:t>0,00</w:t>
            </w:r>
          </w:p>
        </w:tc>
      </w:tr>
      <w:tr w:rsidR="00F20C25" w:rsidTr="0016117A">
        <w:trPr>
          <w:jc w:val="center"/>
        </w:trPr>
        <w:tc>
          <w:tcPr>
            <w:tcW w:w="269" w:type="pct"/>
            <w:tcBorders>
              <w:top w:val="single" w:sz="4" w:space="0" w:color="auto"/>
              <w:left w:val="single" w:sz="4" w:space="0" w:color="auto"/>
              <w:bottom w:val="single" w:sz="4" w:space="0" w:color="auto"/>
              <w:right w:val="single" w:sz="4" w:space="0" w:color="auto"/>
            </w:tcBorders>
            <w:vAlign w:val="bottom"/>
            <w:hideMark/>
          </w:tcPr>
          <w:p w:rsidR="00F20C25" w:rsidRDefault="00F20C25">
            <w:pPr>
              <w:rPr>
                <w:rFonts w:ascii="Times New Roman" w:hAnsi="Times New Roman"/>
                <w:sz w:val="20"/>
                <w:szCs w:val="20"/>
              </w:rPr>
            </w:pPr>
            <w:r>
              <w:rPr>
                <w:sz w:val="20"/>
                <w:szCs w:val="20"/>
              </w:rPr>
              <w:t>3.</w:t>
            </w:r>
          </w:p>
        </w:tc>
        <w:tc>
          <w:tcPr>
            <w:tcW w:w="1173" w:type="pct"/>
            <w:tcBorders>
              <w:top w:val="single" w:sz="4" w:space="0" w:color="auto"/>
              <w:left w:val="single" w:sz="4" w:space="0" w:color="auto"/>
              <w:bottom w:val="single" w:sz="4" w:space="0" w:color="auto"/>
              <w:right w:val="single" w:sz="4" w:space="0" w:color="auto"/>
            </w:tcBorders>
            <w:vAlign w:val="center"/>
            <w:hideMark/>
          </w:tcPr>
          <w:p w:rsidR="00F20C25" w:rsidRDefault="00F20C25">
            <w:pPr>
              <w:rPr>
                <w:rFonts w:ascii="Times New Roman" w:hAnsi="Times New Roman"/>
                <w:sz w:val="20"/>
                <w:szCs w:val="20"/>
              </w:rPr>
            </w:pPr>
            <w:r>
              <w:rPr>
                <w:sz w:val="20"/>
                <w:szCs w:val="20"/>
              </w:rPr>
              <w:t>Ludowy Klub Sportowy "Chełm" Stryszów</w:t>
            </w:r>
          </w:p>
        </w:tc>
        <w:tc>
          <w:tcPr>
            <w:tcW w:w="1103" w:type="pct"/>
            <w:tcBorders>
              <w:top w:val="single" w:sz="4" w:space="0" w:color="auto"/>
              <w:left w:val="single" w:sz="4" w:space="0" w:color="auto"/>
              <w:bottom w:val="single" w:sz="4" w:space="0" w:color="auto"/>
              <w:right w:val="single" w:sz="4" w:space="0" w:color="auto"/>
            </w:tcBorders>
            <w:vAlign w:val="center"/>
            <w:hideMark/>
          </w:tcPr>
          <w:p w:rsidR="00F20C25" w:rsidRDefault="00F20C25">
            <w:pPr>
              <w:rPr>
                <w:rFonts w:ascii="Times New Roman" w:hAnsi="Times New Roman"/>
                <w:sz w:val="20"/>
                <w:szCs w:val="20"/>
              </w:rPr>
            </w:pPr>
            <w:bookmarkStart w:id="14" w:name="_Hlk34641591"/>
            <w:r>
              <w:rPr>
                <w:sz w:val="20"/>
                <w:szCs w:val="20"/>
              </w:rPr>
              <w:t xml:space="preserve">Turniej Piłki Nożnej Junior Młodszy "Chełm - </w:t>
            </w:r>
            <w:proofErr w:type="spellStart"/>
            <w:r>
              <w:rPr>
                <w:sz w:val="20"/>
                <w:szCs w:val="20"/>
              </w:rPr>
              <w:t>Cup</w:t>
            </w:r>
            <w:proofErr w:type="spellEnd"/>
            <w:r>
              <w:rPr>
                <w:sz w:val="20"/>
                <w:szCs w:val="20"/>
              </w:rPr>
              <w:t>"</w:t>
            </w:r>
            <w:bookmarkEnd w:id="14"/>
          </w:p>
        </w:tc>
        <w:tc>
          <w:tcPr>
            <w:tcW w:w="630" w:type="pct"/>
            <w:tcBorders>
              <w:top w:val="single" w:sz="4" w:space="0" w:color="auto"/>
              <w:left w:val="single" w:sz="4" w:space="0" w:color="auto"/>
              <w:bottom w:val="single" w:sz="4" w:space="0" w:color="auto"/>
              <w:right w:val="single" w:sz="4" w:space="0" w:color="auto"/>
            </w:tcBorders>
            <w:vAlign w:val="center"/>
            <w:hideMark/>
          </w:tcPr>
          <w:p w:rsidR="00F20C25" w:rsidRDefault="00F20C25">
            <w:pPr>
              <w:jc w:val="center"/>
              <w:rPr>
                <w:rFonts w:ascii="Times New Roman" w:hAnsi="Times New Roman"/>
                <w:sz w:val="20"/>
                <w:szCs w:val="20"/>
              </w:rPr>
            </w:pPr>
            <w:r>
              <w:rPr>
                <w:sz w:val="20"/>
                <w:szCs w:val="20"/>
              </w:rPr>
              <w:t>2 000,00</w:t>
            </w:r>
          </w:p>
        </w:tc>
        <w:tc>
          <w:tcPr>
            <w:tcW w:w="1276" w:type="pct"/>
            <w:tcBorders>
              <w:top w:val="single" w:sz="4" w:space="0" w:color="auto"/>
              <w:left w:val="single" w:sz="4" w:space="0" w:color="auto"/>
              <w:bottom w:val="single" w:sz="4" w:space="0" w:color="auto"/>
              <w:right w:val="single" w:sz="4" w:space="0" w:color="auto"/>
            </w:tcBorders>
            <w:hideMark/>
          </w:tcPr>
          <w:p w:rsidR="00F20C25" w:rsidRDefault="00F20C25">
            <w:pPr>
              <w:jc w:val="center"/>
              <w:rPr>
                <w:sz w:val="20"/>
                <w:szCs w:val="20"/>
              </w:rPr>
            </w:pPr>
            <w:r>
              <w:rPr>
                <w:sz w:val="20"/>
                <w:szCs w:val="20"/>
              </w:rPr>
              <w:t>2 000,00</w:t>
            </w:r>
          </w:p>
          <w:p w:rsidR="00F20C25" w:rsidRDefault="00F20C25">
            <w:pPr>
              <w:jc w:val="center"/>
              <w:rPr>
                <w:rFonts w:ascii="Times New Roman" w:hAnsi="Times New Roman"/>
                <w:sz w:val="20"/>
                <w:szCs w:val="20"/>
              </w:rPr>
            </w:pPr>
            <w:r>
              <w:rPr>
                <w:sz w:val="20"/>
                <w:szCs w:val="20"/>
              </w:rPr>
              <w:t>Protokół nr KPP.524.1.3.2018/2019/P z dn. 19.09.2019 r.</w:t>
            </w:r>
          </w:p>
        </w:tc>
        <w:tc>
          <w:tcPr>
            <w:tcW w:w="550" w:type="pct"/>
            <w:tcBorders>
              <w:top w:val="single" w:sz="4" w:space="0" w:color="auto"/>
              <w:left w:val="single" w:sz="4" w:space="0" w:color="auto"/>
              <w:bottom w:val="single" w:sz="4" w:space="0" w:color="auto"/>
              <w:right w:val="single" w:sz="4" w:space="0" w:color="auto"/>
            </w:tcBorders>
            <w:vAlign w:val="center"/>
            <w:hideMark/>
          </w:tcPr>
          <w:p w:rsidR="00F20C25" w:rsidRDefault="00F20C25">
            <w:pPr>
              <w:spacing w:line="360" w:lineRule="auto"/>
              <w:jc w:val="center"/>
              <w:rPr>
                <w:rFonts w:ascii="Times New Roman" w:hAnsi="Times New Roman"/>
                <w:sz w:val="20"/>
                <w:szCs w:val="20"/>
              </w:rPr>
            </w:pPr>
            <w:r>
              <w:rPr>
                <w:sz w:val="20"/>
                <w:szCs w:val="20"/>
              </w:rPr>
              <w:t>0,00</w:t>
            </w:r>
          </w:p>
        </w:tc>
      </w:tr>
      <w:tr w:rsidR="00F20C25" w:rsidTr="0016117A">
        <w:trPr>
          <w:jc w:val="center"/>
        </w:trPr>
        <w:tc>
          <w:tcPr>
            <w:tcW w:w="269" w:type="pct"/>
            <w:tcBorders>
              <w:top w:val="single" w:sz="4" w:space="0" w:color="auto"/>
              <w:left w:val="single" w:sz="4" w:space="0" w:color="auto"/>
              <w:bottom w:val="single" w:sz="4" w:space="0" w:color="auto"/>
              <w:right w:val="single" w:sz="4" w:space="0" w:color="auto"/>
            </w:tcBorders>
            <w:vAlign w:val="bottom"/>
            <w:hideMark/>
          </w:tcPr>
          <w:p w:rsidR="00F20C25" w:rsidRDefault="00F20C25">
            <w:pPr>
              <w:rPr>
                <w:rFonts w:ascii="Times New Roman" w:hAnsi="Times New Roman"/>
                <w:sz w:val="20"/>
                <w:szCs w:val="20"/>
              </w:rPr>
            </w:pPr>
            <w:r>
              <w:rPr>
                <w:sz w:val="20"/>
                <w:szCs w:val="20"/>
              </w:rPr>
              <w:t>4.</w:t>
            </w:r>
          </w:p>
        </w:tc>
        <w:tc>
          <w:tcPr>
            <w:tcW w:w="1173" w:type="pct"/>
            <w:tcBorders>
              <w:top w:val="single" w:sz="4" w:space="0" w:color="auto"/>
              <w:left w:val="single" w:sz="4" w:space="0" w:color="auto"/>
              <w:bottom w:val="single" w:sz="4" w:space="0" w:color="auto"/>
              <w:right w:val="single" w:sz="4" w:space="0" w:color="auto"/>
            </w:tcBorders>
            <w:vAlign w:val="center"/>
            <w:hideMark/>
          </w:tcPr>
          <w:p w:rsidR="00F20C25" w:rsidRDefault="00F20C25">
            <w:pPr>
              <w:rPr>
                <w:rFonts w:ascii="Times New Roman" w:hAnsi="Times New Roman"/>
                <w:sz w:val="20"/>
                <w:szCs w:val="20"/>
              </w:rPr>
            </w:pPr>
            <w:r>
              <w:rPr>
                <w:sz w:val="20"/>
                <w:szCs w:val="20"/>
              </w:rPr>
              <w:t>Uczniowski Klub Sportowy AQUILA Stryszów</w:t>
            </w:r>
          </w:p>
        </w:tc>
        <w:tc>
          <w:tcPr>
            <w:tcW w:w="1103" w:type="pct"/>
            <w:tcBorders>
              <w:top w:val="single" w:sz="4" w:space="0" w:color="auto"/>
              <w:left w:val="single" w:sz="4" w:space="0" w:color="auto"/>
              <w:bottom w:val="single" w:sz="4" w:space="0" w:color="auto"/>
              <w:right w:val="single" w:sz="4" w:space="0" w:color="auto"/>
            </w:tcBorders>
            <w:vAlign w:val="center"/>
            <w:hideMark/>
          </w:tcPr>
          <w:p w:rsidR="00F20C25" w:rsidRDefault="00F20C25">
            <w:pPr>
              <w:rPr>
                <w:rFonts w:ascii="Times New Roman" w:hAnsi="Times New Roman"/>
                <w:sz w:val="20"/>
                <w:szCs w:val="20"/>
              </w:rPr>
            </w:pPr>
            <w:r>
              <w:rPr>
                <w:sz w:val="20"/>
                <w:szCs w:val="20"/>
              </w:rPr>
              <w:t xml:space="preserve">Szkolenie dzieci i młodzieży uzdolnionej sportowo w konkurencjach kolarskich: </w:t>
            </w:r>
            <w:proofErr w:type="spellStart"/>
            <w:r>
              <w:rPr>
                <w:sz w:val="20"/>
                <w:szCs w:val="20"/>
              </w:rPr>
              <w:t>trial</w:t>
            </w:r>
            <w:proofErr w:type="spellEnd"/>
            <w:r>
              <w:rPr>
                <w:sz w:val="20"/>
                <w:szCs w:val="20"/>
              </w:rPr>
              <w:t>, BMX i 4 X oraz udział w Mistrzostwach Polski i Ogólnopolskiej Olimpiadzie Młodzieży</w:t>
            </w:r>
          </w:p>
        </w:tc>
        <w:tc>
          <w:tcPr>
            <w:tcW w:w="630" w:type="pct"/>
            <w:tcBorders>
              <w:top w:val="single" w:sz="4" w:space="0" w:color="auto"/>
              <w:left w:val="single" w:sz="4" w:space="0" w:color="auto"/>
              <w:bottom w:val="single" w:sz="4" w:space="0" w:color="auto"/>
              <w:right w:val="single" w:sz="4" w:space="0" w:color="auto"/>
            </w:tcBorders>
            <w:vAlign w:val="center"/>
            <w:hideMark/>
          </w:tcPr>
          <w:p w:rsidR="00F20C25" w:rsidRDefault="00F20C25">
            <w:pPr>
              <w:jc w:val="center"/>
              <w:rPr>
                <w:rFonts w:ascii="Times New Roman" w:hAnsi="Times New Roman"/>
                <w:sz w:val="20"/>
                <w:szCs w:val="20"/>
              </w:rPr>
            </w:pPr>
            <w:r>
              <w:rPr>
                <w:sz w:val="20"/>
                <w:szCs w:val="20"/>
              </w:rPr>
              <w:t>4 000,00</w:t>
            </w:r>
          </w:p>
        </w:tc>
        <w:tc>
          <w:tcPr>
            <w:tcW w:w="1276" w:type="pct"/>
            <w:tcBorders>
              <w:top w:val="single" w:sz="4" w:space="0" w:color="auto"/>
              <w:left w:val="single" w:sz="4" w:space="0" w:color="auto"/>
              <w:bottom w:val="single" w:sz="4" w:space="0" w:color="auto"/>
              <w:right w:val="single" w:sz="4" w:space="0" w:color="auto"/>
            </w:tcBorders>
            <w:hideMark/>
          </w:tcPr>
          <w:p w:rsidR="00F20C25" w:rsidRDefault="00F20C25">
            <w:pPr>
              <w:jc w:val="center"/>
              <w:rPr>
                <w:sz w:val="20"/>
                <w:szCs w:val="20"/>
              </w:rPr>
            </w:pPr>
            <w:r>
              <w:rPr>
                <w:sz w:val="20"/>
                <w:szCs w:val="20"/>
              </w:rPr>
              <w:t>4 000,00</w:t>
            </w:r>
          </w:p>
          <w:p w:rsidR="00F20C25" w:rsidRDefault="00F20C25">
            <w:pPr>
              <w:jc w:val="center"/>
              <w:rPr>
                <w:rFonts w:ascii="Times New Roman" w:hAnsi="Times New Roman"/>
                <w:sz w:val="20"/>
                <w:szCs w:val="20"/>
              </w:rPr>
            </w:pPr>
            <w:r>
              <w:rPr>
                <w:sz w:val="20"/>
                <w:szCs w:val="20"/>
              </w:rPr>
              <w:t>Sprawozdanie z wykonania zadania z dn. 13.01.2019 r.</w:t>
            </w:r>
          </w:p>
        </w:tc>
        <w:tc>
          <w:tcPr>
            <w:tcW w:w="550" w:type="pct"/>
            <w:tcBorders>
              <w:top w:val="single" w:sz="4" w:space="0" w:color="auto"/>
              <w:left w:val="single" w:sz="4" w:space="0" w:color="auto"/>
              <w:bottom w:val="single" w:sz="4" w:space="0" w:color="auto"/>
              <w:right w:val="single" w:sz="4" w:space="0" w:color="auto"/>
            </w:tcBorders>
            <w:vAlign w:val="center"/>
            <w:hideMark/>
          </w:tcPr>
          <w:p w:rsidR="00F20C25" w:rsidRDefault="00F20C25">
            <w:pPr>
              <w:spacing w:line="360" w:lineRule="auto"/>
              <w:jc w:val="center"/>
              <w:rPr>
                <w:rFonts w:ascii="Times New Roman" w:hAnsi="Times New Roman"/>
                <w:sz w:val="20"/>
                <w:szCs w:val="20"/>
              </w:rPr>
            </w:pPr>
            <w:r>
              <w:rPr>
                <w:sz w:val="20"/>
                <w:szCs w:val="20"/>
              </w:rPr>
              <w:t>0,00</w:t>
            </w:r>
          </w:p>
        </w:tc>
      </w:tr>
      <w:tr w:rsidR="00F20C25" w:rsidTr="0016117A">
        <w:trPr>
          <w:jc w:val="center"/>
        </w:trPr>
        <w:tc>
          <w:tcPr>
            <w:tcW w:w="269" w:type="pct"/>
            <w:tcBorders>
              <w:top w:val="single" w:sz="4" w:space="0" w:color="auto"/>
              <w:left w:val="single" w:sz="4" w:space="0" w:color="auto"/>
              <w:bottom w:val="single" w:sz="4" w:space="0" w:color="auto"/>
              <w:right w:val="single" w:sz="4" w:space="0" w:color="auto"/>
            </w:tcBorders>
            <w:vAlign w:val="bottom"/>
            <w:hideMark/>
          </w:tcPr>
          <w:p w:rsidR="00F20C25" w:rsidRDefault="00F20C25">
            <w:pPr>
              <w:rPr>
                <w:rFonts w:ascii="Times New Roman" w:hAnsi="Times New Roman"/>
                <w:sz w:val="20"/>
                <w:szCs w:val="20"/>
              </w:rPr>
            </w:pPr>
            <w:r>
              <w:rPr>
                <w:sz w:val="20"/>
                <w:szCs w:val="20"/>
              </w:rPr>
              <w:t>5.</w:t>
            </w:r>
          </w:p>
        </w:tc>
        <w:tc>
          <w:tcPr>
            <w:tcW w:w="1173" w:type="pct"/>
            <w:tcBorders>
              <w:top w:val="single" w:sz="4" w:space="0" w:color="auto"/>
              <w:left w:val="single" w:sz="4" w:space="0" w:color="auto"/>
              <w:bottom w:val="single" w:sz="4" w:space="0" w:color="auto"/>
              <w:right w:val="single" w:sz="4" w:space="0" w:color="auto"/>
            </w:tcBorders>
            <w:vAlign w:val="center"/>
            <w:hideMark/>
          </w:tcPr>
          <w:p w:rsidR="00F20C25" w:rsidRDefault="00F20C25">
            <w:pPr>
              <w:rPr>
                <w:rFonts w:ascii="Times New Roman" w:hAnsi="Times New Roman"/>
                <w:sz w:val="20"/>
                <w:szCs w:val="20"/>
              </w:rPr>
            </w:pPr>
            <w:r>
              <w:rPr>
                <w:sz w:val="20"/>
                <w:szCs w:val="20"/>
              </w:rPr>
              <w:t>Stowarzyszenie na Rzecz Upowszechniania Kultury Fizycznej i Sportu ALPS Wadowice</w:t>
            </w:r>
          </w:p>
        </w:tc>
        <w:tc>
          <w:tcPr>
            <w:tcW w:w="1103" w:type="pct"/>
            <w:tcBorders>
              <w:top w:val="single" w:sz="4" w:space="0" w:color="auto"/>
              <w:left w:val="single" w:sz="4" w:space="0" w:color="auto"/>
              <w:bottom w:val="single" w:sz="4" w:space="0" w:color="auto"/>
              <w:right w:val="single" w:sz="4" w:space="0" w:color="auto"/>
            </w:tcBorders>
            <w:vAlign w:val="center"/>
            <w:hideMark/>
          </w:tcPr>
          <w:p w:rsidR="00F20C25" w:rsidRDefault="00F20C25">
            <w:pPr>
              <w:rPr>
                <w:rFonts w:ascii="Times New Roman" w:hAnsi="Times New Roman"/>
                <w:sz w:val="20"/>
                <w:szCs w:val="20"/>
              </w:rPr>
            </w:pPr>
            <w:r>
              <w:rPr>
                <w:sz w:val="20"/>
                <w:szCs w:val="20"/>
              </w:rPr>
              <w:t>Nauka i popularyzacja narciarstwa zjazdowego</w:t>
            </w:r>
          </w:p>
        </w:tc>
        <w:tc>
          <w:tcPr>
            <w:tcW w:w="630" w:type="pct"/>
            <w:tcBorders>
              <w:top w:val="single" w:sz="4" w:space="0" w:color="auto"/>
              <w:left w:val="single" w:sz="4" w:space="0" w:color="auto"/>
              <w:bottom w:val="single" w:sz="4" w:space="0" w:color="auto"/>
              <w:right w:val="single" w:sz="4" w:space="0" w:color="auto"/>
            </w:tcBorders>
            <w:vAlign w:val="center"/>
            <w:hideMark/>
          </w:tcPr>
          <w:p w:rsidR="00F20C25" w:rsidRDefault="00F20C25">
            <w:pPr>
              <w:jc w:val="center"/>
              <w:rPr>
                <w:rFonts w:ascii="Times New Roman" w:hAnsi="Times New Roman"/>
                <w:sz w:val="20"/>
                <w:szCs w:val="20"/>
              </w:rPr>
            </w:pPr>
            <w:r>
              <w:rPr>
                <w:sz w:val="20"/>
                <w:szCs w:val="20"/>
              </w:rPr>
              <w:t>3 000,00</w:t>
            </w:r>
          </w:p>
        </w:tc>
        <w:tc>
          <w:tcPr>
            <w:tcW w:w="1276" w:type="pct"/>
            <w:tcBorders>
              <w:top w:val="single" w:sz="4" w:space="0" w:color="auto"/>
              <w:left w:val="single" w:sz="4" w:space="0" w:color="auto"/>
              <w:bottom w:val="single" w:sz="4" w:space="0" w:color="auto"/>
              <w:right w:val="single" w:sz="4" w:space="0" w:color="auto"/>
            </w:tcBorders>
            <w:hideMark/>
          </w:tcPr>
          <w:p w:rsidR="00F20C25" w:rsidRDefault="00F20C25">
            <w:pPr>
              <w:jc w:val="center"/>
              <w:rPr>
                <w:sz w:val="20"/>
                <w:szCs w:val="20"/>
              </w:rPr>
            </w:pPr>
            <w:r>
              <w:rPr>
                <w:sz w:val="20"/>
                <w:szCs w:val="20"/>
              </w:rPr>
              <w:t>3 000,00</w:t>
            </w:r>
          </w:p>
          <w:p w:rsidR="00F20C25" w:rsidRDefault="00F20C25">
            <w:pPr>
              <w:jc w:val="center"/>
              <w:rPr>
                <w:rFonts w:ascii="Times New Roman" w:hAnsi="Times New Roman"/>
                <w:sz w:val="20"/>
                <w:szCs w:val="20"/>
              </w:rPr>
            </w:pPr>
            <w:r>
              <w:rPr>
                <w:sz w:val="20"/>
                <w:szCs w:val="20"/>
              </w:rPr>
              <w:t>Sprawozdanie z wykonania zadania z dn. 30.04.2019 r.</w:t>
            </w:r>
          </w:p>
        </w:tc>
        <w:tc>
          <w:tcPr>
            <w:tcW w:w="550" w:type="pct"/>
            <w:tcBorders>
              <w:top w:val="single" w:sz="4" w:space="0" w:color="auto"/>
              <w:left w:val="single" w:sz="4" w:space="0" w:color="auto"/>
              <w:bottom w:val="single" w:sz="4" w:space="0" w:color="auto"/>
              <w:right w:val="single" w:sz="4" w:space="0" w:color="auto"/>
            </w:tcBorders>
            <w:vAlign w:val="center"/>
            <w:hideMark/>
          </w:tcPr>
          <w:p w:rsidR="00F20C25" w:rsidRDefault="00F20C25">
            <w:pPr>
              <w:spacing w:line="360" w:lineRule="auto"/>
              <w:jc w:val="center"/>
              <w:rPr>
                <w:rFonts w:ascii="Times New Roman" w:hAnsi="Times New Roman"/>
                <w:sz w:val="20"/>
                <w:szCs w:val="20"/>
              </w:rPr>
            </w:pPr>
            <w:r>
              <w:rPr>
                <w:sz w:val="20"/>
                <w:szCs w:val="20"/>
              </w:rPr>
              <w:t>0,00</w:t>
            </w:r>
          </w:p>
        </w:tc>
      </w:tr>
      <w:tr w:rsidR="00F20C25" w:rsidTr="0016117A">
        <w:trPr>
          <w:jc w:val="center"/>
        </w:trPr>
        <w:tc>
          <w:tcPr>
            <w:tcW w:w="269" w:type="pct"/>
            <w:tcBorders>
              <w:top w:val="single" w:sz="4" w:space="0" w:color="auto"/>
              <w:left w:val="single" w:sz="4" w:space="0" w:color="auto"/>
              <w:bottom w:val="single" w:sz="4" w:space="0" w:color="auto"/>
              <w:right w:val="single" w:sz="4" w:space="0" w:color="auto"/>
            </w:tcBorders>
            <w:vAlign w:val="bottom"/>
            <w:hideMark/>
          </w:tcPr>
          <w:p w:rsidR="00F20C25" w:rsidRDefault="00F20C25">
            <w:pPr>
              <w:rPr>
                <w:rFonts w:ascii="Times New Roman" w:hAnsi="Times New Roman"/>
                <w:sz w:val="20"/>
                <w:szCs w:val="20"/>
              </w:rPr>
            </w:pPr>
            <w:r>
              <w:rPr>
                <w:sz w:val="20"/>
                <w:szCs w:val="20"/>
              </w:rPr>
              <w:t>6.</w:t>
            </w:r>
          </w:p>
        </w:tc>
        <w:tc>
          <w:tcPr>
            <w:tcW w:w="1173" w:type="pct"/>
            <w:tcBorders>
              <w:top w:val="single" w:sz="4" w:space="0" w:color="auto"/>
              <w:left w:val="nil"/>
              <w:bottom w:val="single" w:sz="4" w:space="0" w:color="auto"/>
              <w:right w:val="single" w:sz="4" w:space="0" w:color="auto"/>
            </w:tcBorders>
            <w:vAlign w:val="center"/>
            <w:hideMark/>
          </w:tcPr>
          <w:p w:rsidR="00F20C25" w:rsidRDefault="00F20C25">
            <w:pPr>
              <w:rPr>
                <w:rFonts w:ascii="Times New Roman" w:hAnsi="Times New Roman"/>
                <w:sz w:val="20"/>
                <w:szCs w:val="20"/>
              </w:rPr>
            </w:pPr>
            <w:r>
              <w:rPr>
                <w:sz w:val="20"/>
                <w:szCs w:val="20"/>
              </w:rPr>
              <w:t xml:space="preserve">Uczniowski Klub Sportowy "CYKLISTA" Stronie </w:t>
            </w:r>
          </w:p>
        </w:tc>
        <w:tc>
          <w:tcPr>
            <w:tcW w:w="1103" w:type="pct"/>
            <w:tcBorders>
              <w:top w:val="single" w:sz="4" w:space="0" w:color="auto"/>
              <w:left w:val="nil"/>
              <w:bottom w:val="single" w:sz="4" w:space="0" w:color="auto"/>
              <w:right w:val="single" w:sz="4" w:space="0" w:color="auto"/>
            </w:tcBorders>
            <w:vAlign w:val="center"/>
            <w:hideMark/>
          </w:tcPr>
          <w:p w:rsidR="00F20C25" w:rsidRDefault="00F20C25">
            <w:pPr>
              <w:rPr>
                <w:rFonts w:ascii="Times New Roman" w:hAnsi="Times New Roman"/>
                <w:sz w:val="20"/>
                <w:szCs w:val="20"/>
              </w:rPr>
            </w:pPr>
            <w:r>
              <w:rPr>
                <w:sz w:val="20"/>
                <w:szCs w:val="20"/>
              </w:rPr>
              <w:t>Przygotowanie uczniów oraz udział w XII Ogólnopolskiej Lidze Mistrzów Bezpieczeństwa w Ruchu Drogowym</w:t>
            </w:r>
          </w:p>
        </w:tc>
        <w:tc>
          <w:tcPr>
            <w:tcW w:w="630" w:type="pct"/>
            <w:tcBorders>
              <w:top w:val="single" w:sz="4" w:space="0" w:color="auto"/>
              <w:left w:val="single" w:sz="4" w:space="0" w:color="auto"/>
              <w:bottom w:val="single" w:sz="4" w:space="0" w:color="auto"/>
              <w:right w:val="single" w:sz="4" w:space="0" w:color="auto"/>
            </w:tcBorders>
            <w:vAlign w:val="center"/>
            <w:hideMark/>
          </w:tcPr>
          <w:p w:rsidR="00F20C25" w:rsidRDefault="00F20C25">
            <w:pPr>
              <w:jc w:val="center"/>
              <w:rPr>
                <w:rFonts w:ascii="Times New Roman" w:hAnsi="Times New Roman"/>
                <w:sz w:val="20"/>
                <w:szCs w:val="20"/>
              </w:rPr>
            </w:pPr>
            <w:r>
              <w:rPr>
                <w:sz w:val="20"/>
                <w:szCs w:val="20"/>
              </w:rPr>
              <w:t>1 000,00</w:t>
            </w:r>
          </w:p>
        </w:tc>
        <w:tc>
          <w:tcPr>
            <w:tcW w:w="1276" w:type="pct"/>
            <w:tcBorders>
              <w:top w:val="single" w:sz="4" w:space="0" w:color="auto"/>
              <w:left w:val="single" w:sz="4" w:space="0" w:color="auto"/>
              <w:bottom w:val="single" w:sz="4" w:space="0" w:color="auto"/>
              <w:right w:val="single" w:sz="4" w:space="0" w:color="auto"/>
            </w:tcBorders>
            <w:hideMark/>
          </w:tcPr>
          <w:p w:rsidR="00F20C25" w:rsidRDefault="00F20C25">
            <w:pPr>
              <w:jc w:val="center"/>
              <w:rPr>
                <w:sz w:val="20"/>
                <w:szCs w:val="20"/>
              </w:rPr>
            </w:pPr>
            <w:r>
              <w:rPr>
                <w:sz w:val="20"/>
                <w:szCs w:val="20"/>
              </w:rPr>
              <w:t>1 000,00</w:t>
            </w:r>
          </w:p>
          <w:p w:rsidR="00F20C25" w:rsidRDefault="00F20C25">
            <w:pPr>
              <w:jc w:val="center"/>
              <w:rPr>
                <w:rFonts w:ascii="Times New Roman" w:hAnsi="Times New Roman"/>
                <w:sz w:val="20"/>
                <w:szCs w:val="20"/>
              </w:rPr>
            </w:pPr>
            <w:r>
              <w:rPr>
                <w:sz w:val="20"/>
                <w:szCs w:val="20"/>
              </w:rPr>
              <w:t>Sprawozdanie z wykonania zadania z dn.06.05.2019 r.</w:t>
            </w:r>
          </w:p>
        </w:tc>
        <w:tc>
          <w:tcPr>
            <w:tcW w:w="550" w:type="pct"/>
            <w:tcBorders>
              <w:top w:val="single" w:sz="4" w:space="0" w:color="auto"/>
              <w:left w:val="single" w:sz="4" w:space="0" w:color="auto"/>
              <w:bottom w:val="single" w:sz="4" w:space="0" w:color="auto"/>
              <w:right w:val="single" w:sz="4" w:space="0" w:color="auto"/>
            </w:tcBorders>
            <w:vAlign w:val="center"/>
            <w:hideMark/>
          </w:tcPr>
          <w:p w:rsidR="00F20C25" w:rsidRDefault="00F20C25">
            <w:pPr>
              <w:spacing w:line="360" w:lineRule="auto"/>
              <w:jc w:val="center"/>
              <w:rPr>
                <w:rFonts w:ascii="Times New Roman" w:hAnsi="Times New Roman"/>
                <w:sz w:val="20"/>
                <w:szCs w:val="20"/>
              </w:rPr>
            </w:pPr>
            <w:r>
              <w:rPr>
                <w:sz w:val="20"/>
                <w:szCs w:val="20"/>
              </w:rPr>
              <w:t>0,00</w:t>
            </w:r>
          </w:p>
        </w:tc>
      </w:tr>
      <w:tr w:rsidR="00F20C25" w:rsidTr="0016117A">
        <w:trPr>
          <w:jc w:val="center"/>
        </w:trPr>
        <w:tc>
          <w:tcPr>
            <w:tcW w:w="269" w:type="pct"/>
            <w:tcBorders>
              <w:top w:val="single" w:sz="4" w:space="0" w:color="auto"/>
              <w:left w:val="single" w:sz="4" w:space="0" w:color="auto"/>
              <w:bottom w:val="single" w:sz="4" w:space="0" w:color="auto"/>
              <w:right w:val="single" w:sz="4" w:space="0" w:color="auto"/>
            </w:tcBorders>
            <w:vAlign w:val="bottom"/>
            <w:hideMark/>
          </w:tcPr>
          <w:p w:rsidR="00F20C25" w:rsidRDefault="00F20C25">
            <w:pPr>
              <w:rPr>
                <w:rFonts w:ascii="Times New Roman" w:hAnsi="Times New Roman"/>
                <w:sz w:val="20"/>
                <w:szCs w:val="20"/>
              </w:rPr>
            </w:pPr>
            <w:r>
              <w:rPr>
                <w:sz w:val="20"/>
                <w:szCs w:val="20"/>
              </w:rPr>
              <w:t>7.</w:t>
            </w:r>
          </w:p>
        </w:tc>
        <w:tc>
          <w:tcPr>
            <w:tcW w:w="1173" w:type="pct"/>
            <w:tcBorders>
              <w:top w:val="nil"/>
              <w:left w:val="nil"/>
              <w:bottom w:val="single" w:sz="4" w:space="0" w:color="auto"/>
              <w:right w:val="single" w:sz="4" w:space="0" w:color="auto"/>
            </w:tcBorders>
            <w:vAlign w:val="center"/>
            <w:hideMark/>
          </w:tcPr>
          <w:p w:rsidR="00F20C25" w:rsidRDefault="00F20C25">
            <w:pPr>
              <w:rPr>
                <w:rFonts w:ascii="Times New Roman" w:hAnsi="Times New Roman"/>
                <w:sz w:val="20"/>
                <w:szCs w:val="20"/>
              </w:rPr>
            </w:pPr>
            <w:r>
              <w:rPr>
                <w:sz w:val="20"/>
                <w:szCs w:val="20"/>
              </w:rPr>
              <w:t>Stowarzyszenie Mieszkańców i Sympatyków Wsi Leśnica</w:t>
            </w:r>
          </w:p>
        </w:tc>
        <w:tc>
          <w:tcPr>
            <w:tcW w:w="1103" w:type="pct"/>
            <w:tcBorders>
              <w:top w:val="single" w:sz="4" w:space="0" w:color="auto"/>
              <w:left w:val="single" w:sz="4" w:space="0" w:color="auto"/>
              <w:bottom w:val="single" w:sz="4" w:space="0" w:color="auto"/>
              <w:right w:val="single" w:sz="4" w:space="0" w:color="auto"/>
            </w:tcBorders>
            <w:vAlign w:val="center"/>
            <w:hideMark/>
          </w:tcPr>
          <w:p w:rsidR="00F20C25" w:rsidRDefault="00F20C25">
            <w:pPr>
              <w:rPr>
                <w:rFonts w:ascii="Times New Roman" w:hAnsi="Times New Roman"/>
                <w:sz w:val="20"/>
                <w:szCs w:val="20"/>
              </w:rPr>
            </w:pPr>
            <w:r>
              <w:rPr>
                <w:sz w:val="20"/>
                <w:szCs w:val="20"/>
              </w:rPr>
              <w:t>ZAJĘCIA FITNESS - Organizacja zajęć Fitness dla mieszkańców gminy Stryszów</w:t>
            </w:r>
          </w:p>
        </w:tc>
        <w:tc>
          <w:tcPr>
            <w:tcW w:w="630" w:type="pct"/>
            <w:tcBorders>
              <w:top w:val="single" w:sz="4" w:space="0" w:color="auto"/>
              <w:left w:val="single" w:sz="4" w:space="0" w:color="auto"/>
              <w:bottom w:val="single" w:sz="4" w:space="0" w:color="auto"/>
              <w:right w:val="single" w:sz="4" w:space="0" w:color="auto"/>
            </w:tcBorders>
            <w:vAlign w:val="center"/>
            <w:hideMark/>
          </w:tcPr>
          <w:p w:rsidR="00F20C25" w:rsidRDefault="00F20C25">
            <w:pPr>
              <w:jc w:val="center"/>
              <w:rPr>
                <w:rFonts w:ascii="Times New Roman" w:hAnsi="Times New Roman"/>
                <w:sz w:val="20"/>
                <w:szCs w:val="20"/>
              </w:rPr>
            </w:pPr>
            <w:r>
              <w:rPr>
                <w:sz w:val="20"/>
                <w:szCs w:val="20"/>
              </w:rPr>
              <w:t>2 500,00</w:t>
            </w:r>
          </w:p>
        </w:tc>
        <w:tc>
          <w:tcPr>
            <w:tcW w:w="1276" w:type="pct"/>
            <w:tcBorders>
              <w:top w:val="single" w:sz="4" w:space="0" w:color="auto"/>
              <w:left w:val="single" w:sz="4" w:space="0" w:color="auto"/>
              <w:bottom w:val="single" w:sz="4" w:space="0" w:color="auto"/>
              <w:right w:val="single" w:sz="4" w:space="0" w:color="auto"/>
            </w:tcBorders>
            <w:hideMark/>
          </w:tcPr>
          <w:p w:rsidR="00F20C25" w:rsidRDefault="00F20C25">
            <w:pPr>
              <w:jc w:val="center"/>
              <w:rPr>
                <w:sz w:val="20"/>
                <w:szCs w:val="20"/>
              </w:rPr>
            </w:pPr>
            <w:r>
              <w:rPr>
                <w:sz w:val="20"/>
                <w:szCs w:val="20"/>
              </w:rPr>
              <w:t>2 500,00</w:t>
            </w:r>
          </w:p>
          <w:p w:rsidR="00F20C25" w:rsidRDefault="00F20C25">
            <w:pPr>
              <w:jc w:val="center"/>
              <w:rPr>
                <w:rFonts w:ascii="Times New Roman" w:hAnsi="Times New Roman"/>
                <w:sz w:val="20"/>
                <w:szCs w:val="20"/>
              </w:rPr>
            </w:pPr>
            <w:r>
              <w:rPr>
                <w:sz w:val="20"/>
                <w:szCs w:val="20"/>
              </w:rPr>
              <w:t>Sprawozdanie z wykonania zadania z dn. 30.10.2019 r.</w:t>
            </w:r>
          </w:p>
        </w:tc>
        <w:tc>
          <w:tcPr>
            <w:tcW w:w="550" w:type="pct"/>
            <w:tcBorders>
              <w:top w:val="single" w:sz="4" w:space="0" w:color="auto"/>
              <w:left w:val="single" w:sz="4" w:space="0" w:color="auto"/>
              <w:bottom w:val="single" w:sz="4" w:space="0" w:color="auto"/>
              <w:right w:val="single" w:sz="4" w:space="0" w:color="auto"/>
            </w:tcBorders>
            <w:vAlign w:val="center"/>
            <w:hideMark/>
          </w:tcPr>
          <w:p w:rsidR="00F20C25" w:rsidRDefault="00F20C25">
            <w:pPr>
              <w:spacing w:line="360" w:lineRule="auto"/>
              <w:jc w:val="center"/>
              <w:rPr>
                <w:rFonts w:ascii="Times New Roman" w:hAnsi="Times New Roman"/>
                <w:sz w:val="20"/>
                <w:szCs w:val="20"/>
              </w:rPr>
            </w:pPr>
            <w:r>
              <w:rPr>
                <w:sz w:val="20"/>
                <w:szCs w:val="20"/>
              </w:rPr>
              <w:t>0,00</w:t>
            </w:r>
          </w:p>
        </w:tc>
      </w:tr>
      <w:tr w:rsidR="00F20C25" w:rsidTr="0016117A">
        <w:trPr>
          <w:jc w:val="center"/>
        </w:trPr>
        <w:tc>
          <w:tcPr>
            <w:tcW w:w="269" w:type="pct"/>
            <w:tcBorders>
              <w:top w:val="single" w:sz="4" w:space="0" w:color="auto"/>
              <w:left w:val="single" w:sz="4" w:space="0" w:color="auto"/>
              <w:bottom w:val="single" w:sz="4" w:space="0" w:color="auto"/>
              <w:right w:val="single" w:sz="4" w:space="0" w:color="auto"/>
            </w:tcBorders>
            <w:vAlign w:val="bottom"/>
            <w:hideMark/>
          </w:tcPr>
          <w:p w:rsidR="00F20C25" w:rsidRDefault="00F20C25">
            <w:pPr>
              <w:rPr>
                <w:rFonts w:ascii="Times New Roman" w:hAnsi="Times New Roman"/>
                <w:sz w:val="20"/>
                <w:szCs w:val="20"/>
              </w:rPr>
            </w:pPr>
            <w:r>
              <w:rPr>
                <w:sz w:val="20"/>
                <w:szCs w:val="20"/>
              </w:rPr>
              <w:t>8.</w:t>
            </w:r>
          </w:p>
        </w:tc>
        <w:tc>
          <w:tcPr>
            <w:tcW w:w="1173" w:type="pct"/>
            <w:tcBorders>
              <w:top w:val="single" w:sz="4" w:space="0" w:color="auto"/>
              <w:left w:val="single" w:sz="4" w:space="0" w:color="auto"/>
              <w:bottom w:val="single" w:sz="4" w:space="0" w:color="auto"/>
              <w:right w:val="single" w:sz="4" w:space="0" w:color="auto"/>
            </w:tcBorders>
            <w:vAlign w:val="center"/>
            <w:hideMark/>
          </w:tcPr>
          <w:p w:rsidR="00F20C25" w:rsidRDefault="00F20C25">
            <w:pPr>
              <w:rPr>
                <w:rFonts w:ascii="Times New Roman" w:hAnsi="Times New Roman"/>
                <w:sz w:val="20"/>
                <w:szCs w:val="20"/>
              </w:rPr>
            </w:pPr>
            <w:r>
              <w:rPr>
                <w:sz w:val="20"/>
                <w:szCs w:val="20"/>
              </w:rPr>
              <w:t xml:space="preserve">Kolekcjonerskie Stowarzyszenie Strzelecko Obronne "SKAŁA" Kalwaria </w:t>
            </w:r>
            <w:r>
              <w:rPr>
                <w:sz w:val="20"/>
                <w:szCs w:val="20"/>
              </w:rPr>
              <w:lastRenderedPageBreak/>
              <w:t>Zebrzydowska</w:t>
            </w:r>
          </w:p>
        </w:tc>
        <w:tc>
          <w:tcPr>
            <w:tcW w:w="1103" w:type="pct"/>
            <w:tcBorders>
              <w:top w:val="single" w:sz="4" w:space="0" w:color="auto"/>
              <w:left w:val="single" w:sz="4" w:space="0" w:color="auto"/>
              <w:bottom w:val="single" w:sz="4" w:space="0" w:color="auto"/>
              <w:right w:val="single" w:sz="4" w:space="0" w:color="auto"/>
            </w:tcBorders>
            <w:vAlign w:val="center"/>
            <w:hideMark/>
          </w:tcPr>
          <w:p w:rsidR="00F20C25" w:rsidRDefault="00F20C25">
            <w:pPr>
              <w:rPr>
                <w:rFonts w:ascii="Times New Roman" w:hAnsi="Times New Roman"/>
                <w:sz w:val="20"/>
                <w:szCs w:val="20"/>
              </w:rPr>
            </w:pPr>
            <w:r>
              <w:rPr>
                <w:sz w:val="20"/>
                <w:szCs w:val="20"/>
              </w:rPr>
              <w:lastRenderedPageBreak/>
              <w:t xml:space="preserve">Sport strzelecki i ratownictwo medyczne jako czynnik wspierający </w:t>
            </w:r>
            <w:r>
              <w:rPr>
                <w:sz w:val="20"/>
                <w:szCs w:val="20"/>
              </w:rPr>
              <w:lastRenderedPageBreak/>
              <w:t>kulturę fizyczną w lokalnej społeczności</w:t>
            </w:r>
          </w:p>
        </w:tc>
        <w:tc>
          <w:tcPr>
            <w:tcW w:w="630" w:type="pct"/>
            <w:tcBorders>
              <w:top w:val="single" w:sz="4" w:space="0" w:color="auto"/>
              <w:left w:val="single" w:sz="4" w:space="0" w:color="auto"/>
              <w:bottom w:val="single" w:sz="4" w:space="0" w:color="auto"/>
              <w:right w:val="single" w:sz="4" w:space="0" w:color="auto"/>
            </w:tcBorders>
            <w:vAlign w:val="center"/>
            <w:hideMark/>
          </w:tcPr>
          <w:p w:rsidR="00F20C25" w:rsidRDefault="00F20C25">
            <w:pPr>
              <w:jc w:val="center"/>
              <w:rPr>
                <w:rFonts w:ascii="Times New Roman" w:hAnsi="Times New Roman"/>
                <w:sz w:val="20"/>
                <w:szCs w:val="20"/>
              </w:rPr>
            </w:pPr>
            <w:r>
              <w:rPr>
                <w:sz w:val="20"/>
                <w:szCs w:val="20"/>
              </w:rPr>
              <w:lastRenderedPageBreak/>
              <w:t>3 500,00</w:t>
            </w:r>
          </w:p>
        </w:tc>
        <w:tc>
          <w:tcPr>
            <w:tcW w:w="1276" w:type="pct"/>
            <w:tcBorders>
              <w:top w:val="single" w:sz="4" w:space="0" w:color="auto"/>
              <w:left w:val="single" w:sz="4" w:space="0" w:color="auto"/>
              <w:bottom w:val="single" w:sz="4" w:space="0" w:color="auto"/>
              <w:right w:val="single" w:sz="4" w:space="0" w:color="auto"/>
            </w:tcBorders>
            <w:hideMark/>
          </w:tcPr>
          <w:p w:rsidR="00F20C25" w:rsidRDefault="00F20C25">
            <w:pPr>
              <w:jc w:val="center"/>
              <w:rPr>
                <w:sz w:val="20"/>
                <w:szCs w:val="20"/>
              </w:rPr>
            </w:pPr>
            <w:r>
              <w:rPr>
                <w:sz w:val="20"/>
                <w:szCs w:val="20"/>
              </w:rPr>
              <w:t>3 500,00</w:t>
            </w:r>
          </w:p>
          <w:p w:rsidR="00F20C25" w:rsidRDefault="00F20C25">
            <w:pPr>
              <w:jc w:val="center"/>
              <w:rPr>
                <w:rFonts w:ascii="Times New Roman" w:hAnsi="Times New Roman"/>
                <w:sz w:val="20"/>
                <w:szCs w:val="20"/>
              </w:rPr>
            </w:pPr>
            <w:r>
              <w:rPr>
                <w:sz w:val="20"/>
                <w:szCs w:val="20"/>
              </w:rPr>
              <w:t>Sprawozdanie z wykonania zadania z dn. 30.12.2019 r.</w:t>
            </w:r>
          </w:p>
        </w:tc>
        <w:tc>
          <w:tcPr>
            <w:tcW w:w="550" w:type="pct"/>
            <w:tcBorders>
              <w:top w:val="single" w:sz="4" w:space="0" w:color="auto"/>
              <w:left w:val="single" w:sz="4" w:space="0" w:color="auto"/>
              <w:bottom w:val="single" w:sz="4" w:space="0" w:color="auto"/>
              <w:right w:val="single" w:sz="4" w:space="0" w:color="auto"/>
            </w:tcBorders>
            <w:vAlign w:val="center"/>
            <w:hideMark/>
          </w:tcPr>
          <w:p w:rsidR="00F20C25" w:rsidRDefault="00F20C25">
            <w:pPr>
              <w:spacing w:line="360" w:lineRule="auto"/>
              <w:jc w:val="center"/>
              <w:rPr>
                <w:rFonts w:ascii="Times New Roman" w:hAnsi="Times New Roman"/>
                <w:sz w:val="20"/>
                <w:szCs w:val="20"/>
              </w:rPr>
            </w:pPr>
            <w:r>
              <w:rPr>
                <w:sz w:val="20"/>
                <w:szCs w:val="20"/>
              </w:rPr>
              <w:t>0,00</w:t>
            </w:r>
          </w:p>
        </w:tc>
      </w:tr>
      <w:tr w:rsidR="00F20C25" w:rsidTr="0016117A">
        <w:trPr>
          <w:jc w:val="center"/>
        </w:trPr>
        <w:tc>
          <w:tcPr>
            <w:tcW w:w="269" w:type="pct"/>
            <w:tcBorders>
              <w:top w:val="single" w:sz="4" w:space="0" w:color="auto"/>
              <w:left w:val="single" w:sz="4" w:space="0" w:color="auto"/>
              <w:bottom w:val="single" w:sz="4" w:space="0" w:color="auto"/>
              <w:right w:val="single" w:sz="4" w:space="0" w:color="auto"/>
            </w:tcBorders>
            <w:vAlign w:val="bottom"/>
            <w:hideMark/>
          </w:tcPr>
          <w:p w:rsidR="00F20C25" w:rsidRDefault="00F20C25">
            <w:pPr>
              <w:rPr>
                <w:rFonts w:ascii="Times New Roman" w:hAnsi="Times New Roman"/>
                <w:sz w:val="20"/>
                <w:szCs w:val="20"/>
              </w:rPr>
            </w:pPr>
            <w:r>
              <w:rPr>
                <w:sz w:val="20"/>
                <w:szCs w:val="20"/>
              </w:rPr>
              <w:lastRenderedPageBreak/>
              <w:t>9.</w:t>
            </w:r>
          </w:p>
        </w:tc>
        <w:tc>
          <w:tcPr>
            <w:tcW w:w="1173" w:type="pct"/>
            <w:tcBorders>
              <w:top w:val="single" w:sz="4" w:space="0" w:color="auto"/>
              <w:left w:val="nil"/>
              <w:bottom w:val="single" w:sz="4" w:space="0" w:color="auto"/>
              <w:right w:val="single" w:sz="4" w:space="0" w:color="auto"/>
            </w:tcBorders>
            <w:vAlign w:val="center"/>
            <w:hideMark/>
          </w:tcPr>
          <w:p w:rsidR="00F20C25" w:rsidRDefault="00F20C25">
            <w:pPr>
              <w:rPr>
                <w:rFonts w:ascii="Times New Roman" w:hAnsi="Times New Roman"/>
                <w:sz w:val="20"/>
                <w:szCs w:val="20"/>
              </w:rPr>
            </w:pPr>
            <w:r>
              <w:rPr>
                <w:sz w:val="20"/>
                <w:szCs w:val="20"/>
              </w:rPr>
              <w:t>Ludowy Klub Sportowy "Żarek" Stronie</w:t>
            </w:r>
          </w:p>
        </w:tc>
        <w:tc>
          <w:tcPr>
            <w:tcW w:w="1103" w:type="pct"/>
            <w:tcBorders>
              <w:top w:val="single" w:sz="4" w:space="0" w:color="auto"/>
              <w:left w:val="nil"/>
              <w:bottom w:val="single" w:sz="4" w:space="0" w:color="auto"/>
              <w:right w:val="single" w:sz="4" w:space="0" w:color="auto"/>
            </w:tcBorders>
            <w:vAlign w:val="center"/>
            <w:hideMark/>
          </w:tcPr>
          <w:p w:rsidR="00F20C25" w:rsidRDefault="00F20C25">
            <w:pPr>
              <w:rPr>
                <w:rFonts w:ascii="Times New Roman" w:hAnsi="Times New Roman"/>
                <w:sz w:val="20"/>
                <w:szCs w:val="20"/>
              </w:rPr>
            </w:pPr>
            <w:r>
              <w:rPr>
                <w:sz w:val="20"/>
                <w:szCs w:val="20"/>
              </w:rPr>
              <w:t>Organizacja XX Jubileuszowego Ogólnopolskiego Wyścigu w Kolarstwie Przełajowym o Puchar Wójta Gminy Stryszów</w:t>
            </w:r>
          </w:p>
        </w:tc>
        <w:tc>
          <w:tcPr>
            <w:tcW w:w="630" w:type="pct"/>
            <w:tcBorders>
              <w:top w:val="single" w:sz="4" w:space="0" w:color="auto"/>
              <w:left w:val="single" w:sz="4" w:space="0" w:color="auto"/>
              <w:bottom w:val="single" w:sz="4" w:space="0" w:color="auto"/>
              <w:right w:val="single" w:sz="4" w:space="0" w:color="auto"/>
            </w:tcBorders>
            <w:vAlign w:val="center"/>
            <w:hideMark/>
          </w:tcPr>
          <w:p w:rsidR="00F20C25" w:rsidRDefault="00F20C25">
            <w:pPr>
              <w:jc w:val="center"/>
              <w:rPr>
                <w:rFonts w:ascii="Times New Roman" w:hAnsi="Times New Roman"/>
                <w:sz w:val="20"/>
                <w:szCs w:val="20"/>
              </w:rPr>
            </w:pPr>
            <w:r>
              <w:rPr>
                <w:sz w:val="20"/>
                <w:szCs w:val="20"/>
              </w:rPr>
              <w:t>5 000,00</w:t>
            </w:r>
          </w:p>
        </w:tc>
        <w:tc>
          <w:tcPr>
            <w:tcW w:w="1276" w:type="pct"/>
            <w:tcBorders>
              <w:top w:val="single" w:sz="4" w:space="0" w:color="auto"/>
              <w:left w:val="single" w:sz="4" w:space="0" w:color="auto"/>
              <w:bottom w:val="single" w:sz="4" w:space="0" w:color="auto"/>
              <w:right w:val="single" w:sz="4" w:space="0" w:color="auto"/>
            </w:tcBorders>
            <w:hideMark/>
          </w:tcPr>
          <w:p w:rsidR="00F20C25" w:rsidRDefault="00F20C25">
            <w:pPr>
              <w:jc w:val="center"/>
              <w:rPr>
                <w:sz w:val="20"/>
                <w:szCs w:val="20"/>
              </w:rPr>
            </w:pPr>
            <w:r>
              <w:rPr>
                <w:sz w:val="20"/>
                <w:szCs w:val="20"/>
              </w:rPr>
              <w:t>5 000,00</w:t>
            </w:r>
          </w:p>
          <w:p w:rsidR="00F20C25" w:rsidRDefault="00F20C25">
            <w:pPr>
              <w:jc w:val="center"/>
              <w:rPr>
                <w:rFonts w:ascii="Times New Roman" w:hAnsi="Times New Roman"/>
                <w:sz w:val="20"/>
                <w:szCs w:val="20"/>
              </w:rPr>
            </w:pPr>
            <w:r>
              <w:rPr>
                <w:sz w:val="20"/>
                <w:szCs w:val="20"/>
              </w:rPr>
              <w:t>Protokół nr KPP.524.1.10.2018.2019/P z dn. 24.05.2019 r.</w:t>
            </w:r>
          </w:p>
        </w:tc>
        <w:tc>
          <w:tcPr>
            <w:tcW w:w="550" w:type="pct"/>
            <w:tcBorders>
              <w:top w:val="single" w:sz="4" w:space="0" w:color="auto"/>
              <w:left w:val="single" w:sz="4" w:space="0" w:color="auto"/>
              <w:bottom w:val="single" w:sz="4" w:space="0" w:color="auto"/>
              <w:right w:val="single" w:sz="4" w:space="0" w:color="auto"/>
            </w:tcBorders>
            <w:vAlign w:val="center"/>
            <w:hideMark/>
          </w:tcPr>
          <w:p w:rsidR="00F20C25" w:rsidRDefault="00F20C25">
            <w:pPr>
              <w:spacing w:line="360" w:lineRule="auto"/>
              <w:jc w:val="center"/>
              <w:rPr>
                <w:rFonts w:ascii="Times New Roman" w:hAnsi="Times New Roman"/>
                <w:sz w:val="20"/>
                <w:szCs w:val="20"/>
              </w:rPr>
            </w:pPr>
            <w:r>
              <w:rPr>
                <w:sz w:val="20"/>
                <w:szCs w:val="20"/>
              </w:rPr>
              <w:t>0,00</w:t>
            </w:r>
          </w:p>
        </w:tc>
      </w:tr>
      <w:tr w:rsidR="00F20C25" w:rsidTr="0016117A">
        <w:trPr>
          <w:jc w:val="center"/>
        </w:trPr>
        <w:tc>
          <w:tcPr>
            <w:tcW w:w="269" w:type="pct"/>
            <w:tcBorders>
              <w:top w:val="single" w:sz="4" w:space="0" w:color="auto"/>
              <w:left w:val="single" w:sz="4" w:space="0" w:color="auto"/>
              <w:bottom w:val="single" w:sz="4" w:space="0" w:color="auto"/>
              <w:right w:val="single" w:sz="4" w:space="0" w:color="auto"/>
            </w:tcBorders>
            <w:vAlign w:val="bottom"/>
            <w:hideMark/>
          </w:tcPr>
          <w:p w:rsidR="00F20C25" w:rsidRDefault="00F20C25">
            <w:pPr>
              <w:rPr>
                <w:rFonts w:ascii="Times New Roman" w:hAnsi="Times New Roman"/>
                <w:sz w:val="20"/>
                <w:szCs w:val="20"/>
              </w:rPr>
            </w:pPr>
            <w:r>
              <w:rPr>
                <w:sz w:val="20"/>
                <w:szCs w:val="20"/>
              </w:rPr>
              <w:t>10.</w:t>
            </w:r>
          </w:p>
        </w:tc>
        <w:tc>
          <w:tcPr>
            <w:tcW w:w="1173" w:type="pct"/>
            <w:tcBorders>
              <w:top w:val="single" w:sz="4" w:space="0" w:color="auto"/>
              <w:left w:val="nil"/>
              <w:bottom w:val="single" w:sz="4" w:space="0" w:color="auto"/>
              <w:right w:val="single" w:sz="4" w:space="0" w:color="auto"/>
            </w:tcBorders>
            <w:vAlign w:val="center"/>
            <w:hideMark/>
          </w:tcPr>
          <w:p w:rsidR="00F20C25" w:rsidRDefault="00F20C25">
            <w:pPr>
              <w:rPr>
                <w:rFonts w:ascii="Times New Roman" w:hAnsi="Times New Roman"/>
                <w:sz w:val="20"/>
                <w:szCs w:val="20"/>
              </w:rPr>
            </w:pPr>
            <w:r>
              <w:rPr>
                <w:sz w:val="20"/>
                <w:szCs w:val="20"/>
              </w:rPr>
              <w:t>Uczniowski Klub Sportowy "PASJONAT" Zakrzów</w:t>
            </w:r>
          </w:p>
        </w:tc>
        <w:tc>
          <w:tcPr>
            <w:tcW w:w="1103" w:type="pct"/>
            <w:tcBorders>
              <w:top w:val="single" w:sz="4" w:space="0" w:color="auto"/>
              <w:left w:val="nil"/>
              <w:bottom w:val="single" w:sz="4" w:space="0" w:color="auto"/>
              <w:right w:val="single" w:sz="4" w:space="0" w:color="auto"/>
            </w:tcBorders>
            <w:vAlign w:val="center"/>
            <w:hideMark/>
          </w:tcPr>
          <w:p w:rsidR="00F20C25" w:rsidRDefault="00F20C25">
            <w:pPr>
              <w:rPr>
                <w:rFonts w:ascii="Times New Roman" w:hAnsi="Times New Roman"/>
                <w:sz w:val="20"/>
                <w:szCs w:val="20"/>
              </w:rPr>
            </w:pPr>
            <w:r>
              <w:rPr>
                <w:sz w:val="20"/>
                <w:szCs w:val="20"/>
              </w:rPr>
              <w:t>Przygotowanie uczniów SP Zakrzów do udziału w XII Ogólnopolskiej Lidze Mistrzów Bezpieczeństwa w Ruchu Drogowym</w:t>
            </w:r>
          </w:p>
        </w:tc>
        <w:tc>
          <w:tcPr>
            <w:tcW w:w="630" w:type="pct"/>
            <w:tcBorders>
              <w:top w:val="single" w:sz="4" w:space="0" w:color="auto"/>
              <w:left w:val="single" w:sz="4" w:space="0" w:color="auto"/>
              <w:bottom w:val="single" w:sz="4" w:space="0" w:color="auto"/>
              <w:right w:val="single" w:sz="4" w:space="0" w:color="auto"/>
            </w:tcBorders>
            <w:vAlign w:val="center"/>
            <w:hideMark/>
          </w:tcPr>
          <w:p w:rsidR="00F20C25" w:rsidRDefault="00F20C25">
            <w:pPr>
              <w:jc w:val="center"/>
              <w:rPr>
                <w:rFonts w:ascii="Times New Roman" w:hAnsi="Times New Roman"/>
                <w:sz w:val="20"/>
                <w:szCs w:val="20"/>
              </w:rPr>
            </w:pPr>
            <w:r>
              <w:rPr>
                <w:sz w:val="20"/>
                <w:szCs w:val="20"/>
              </w:rPr>
              <w:t>3 000,00</w:t>
            </w:r>
          </w:p>
        </w:tc>
        <w:tc>
          <w:tcPr>
            <w:tcW w:w="1276" w:type="pct"/>
            <w:tcBorders>
              <w:top w:val="single" w:sz="4" w:space="0" w:color="auto"/>
              <w:left w:val="single" w:sz="4" w:space="0" w:color="auto"/>
              <w:bottom w:val="single" w:sz="4" w:space="0" w:color="auto"/>
              <w:right w:val="single" w:sz="4" w:space="0" w:color="auto"/>
            </w:tcBorders>
            <w:hideMark/>
          </w:tcPr>
          <w:p w:rsidR="00F20C25" w:rsidRDefault="00F20C25">
            <w:pPr>
              <w:jc w:val="center"/>
              <w:rPr>
                <w:sz w:val="20"/>
                <w:szCs w:val="20"/>
              </w:rPr>
            </w:pPr>
            <w:r>
              <w:rPr>
                <w:sz w:val="20"/>
                <w:szCs w:val="20"/>
              </w:rPr>
              <w:t>3 000,00</w:t>
            </w:r>
          </w:p>
          <w:p w:rsidR="00F20C25" w:rsidRDefault="00F20C25">
            <w:pPr>
              <w:jc w:val="center"/>
              <w:rPr>
                <w:rFonts w:ascii="Times New Roman" w:hAnsi="Times New Roman"/>
                <w:sz w:val="20"/>
                <w:szCs w:val="20"/>
              </w:rPr>
            </w:pPr>
            <w:r>
              <w:rPr>
                <w:sz w:val="20"/>
                <w:szCs w:val="20"/>
              </w:rPr>
              <w:t>Protokół nr KPP.524.1.11.2018.2019/P z dn. 27.05.2019 r.</w:t>
            </w:r>
          </w:p>
        </w:tc>
        <w:tc>
          <w:tcPr>
            <w:tcW w:w="550" w:type="pct"/>
            <w:tcBorders>
              <w:top w:val="single" w:sz="4" w:space="0" w:color="auto"/>
              <w:left w:val="single" w:sz="4" w:space="0" w:color="auto"/>
              <w:bottom w:val="single" w:sz="4" w:space="0" w:color="auto"/>
              <w:right w:val="single" w:sz="4" w:space="0" w:color="auto"/>
            </w:tcBorders>
            <w:vAlign w:val="center"/>
            <w:hideMark/>
          </w:tcPr>
          <w:p w:rsidR="00F20C25" w:rsidRDefault="00F20C25">
            <w:pPr>
              <w:spacing w:line="360" w:lineRule="auto"/>
              <w:jc w:val="center"/>
              <w:rPr>
                <w:rFonts w:ascii="Times New Roman" w:hAnsi="Times New Roman"/>
                <w:sz w:val="20"/>
                <w:szCs w:val="20"/>
              </w:rPr>
            </w:pPr>
            <w:r>
              <w:rPr>
                <w:sz w:val="20"/>
                <w:szCs w:val="20"/>
              </w:rPr>
              <w:t>0,00</w:t>
            </w:r>
          </w:p>
        </w:tc>
      </w:tr>
      <w:tr w:rsidR="00F20C25" w:rsidTr="0016117A">
        <w:trPr>
          <w:jc w:val="center"/>
        </w:trPr>
        <w:tc>
          <w:tcPr>
            <w:tcW w:w="269" w:type="pct"/>
            <w:tcBorders>
              <w:top w:val="single" w:sz="4" w:space="0" w:color="auto"/>
              <w:left w:val="single" w:sz="4" w:space="0" w:color="auto"/>
              <w:bottom w:val="single" w:sz="4" w:space="0" w:color="auto"/>
              <w:right w:val="single" w:sz="4" w:space="0" w:color="auto"/>
            </w:tcBorders>
            <w:vAlign w:val="bottom"/>
            <w:hideMark/>
          </w:tcPr>
          <w:p w:rsidR="00F20C25" w:rsidRDefault="00F20C25">
            <w:pPr>
              <w:rPr>
                <w:rFonts w:ascii="Times New Roman" w:hAnsi="Times New Roman"/>
                <w:sz w:val="20"/>
                <w:szCs w:val="20"/>
              </w:rPr>
            </w:pPr>
            <w:r>
              <w:rPr>
                <w:sz w:val="20"/>
                <w:szCs w:val="20"/>
              </w:rPr>
              <w:t>11</w:t>
            </w:r>
          </w:p>
        </w:tc>
        <w:tc>
          <w:tcPr>
            <w:tcW w:w="1173" w:type="pct"/>
            <w:tcBorders>
              <w:top w:val="single" w:sz="4" w:space="0" w:color="auto"/>
              <w:left w:val="nil"/>
              <w:bottom w:val="single" w:sz="4" w:space="0" w:color="auto"/>
              <w:right w:val="single" w:sz="4" w:space="0" w:color="auto"/>
            </w:tcBorders>
            <w:vAlign w:val="center"/>
            <w:hideMark/>
          </w:tcPr>
          <w:p w:rsidR="00F20C25" w:rsidRDefault="00F20C25">
            <w:pPr>
              <w:rPr>
                <w:rFonts w:ascii="Times New Roman" w:hAnsi="Times New Roman"/>
                <w:sz w:val="20"/>
                <w:szCs w:val="20"/>
              </w:rPr>
            </w:pPr>
            <w:r>
              <w:rPr>
                <w:sz w:val="20"/>
                <w:szCs w:val="20"/>
              </w:rPr>
              <w:t>Stowarzyszenie Koła Gospodyń Wiejskich w Łękawicy</w:t>
            </w:r>
          </w:p>
        </w:tc>
        <w:tc>
          <w:tcPr>
            <w:tcW w:w="1103" w:type="pct"/>
            <w:tcBorders>
              <w:top w:val="single" w:sz="4" w:space="0" w:color="auto"/>
              <w:left w:val="nil"/>
              <w:bottom w:val="single" w:sz="4" w:space="0" w:color="auto"/>
              <w:right w:val="single" w:sz="4" w:space="0" w:color="auto"/>
            </w:tcBorders>
            <w:vAlign w:val="center"/>
            <w:hideMark/>
          </w:tcPr>
          <w:p w:rsidR="00F20C25" w:rsidRDefault="00F20C25">
            <w:pPr>
              <w:rPr>
                <w:rFonts w:ascii="Times New Roman" w:hAnsi="Times New Roman"/>
                <w:sz w:val="20"/>
                <w:szCs w:val="20"/>
              </w:rPr>
            </w:pPr>
            <w:r>
              <w:rPr>
                <w:sz w:val="20"/>
                <w:szCs w:val="20"/>
              </w:rPr>
              <w:t>"Promocja zdrowego i aktywnego stylu życia w Łękawicy - doskonalenie umiejętności pływania"</w:t>
            </w:r>
          </w:p>
        </w:tc>
        <w:tc>
          <w:tcPr>
            <w:tcW w:w="630" w:type="pct"/>
            <w:tcBorders>
              <w:top w:val="single" w:sz="4" w:space="0" w:color="auto"/>
              <w:left w:val="single" w:sz="4" w:space="0" w:color="auto"/>
              <w:bottom w:val="single" w:sz="4" w:space="0" w:color="auto"/>
              <w:right w:val="single" w:sz="4" w:space="0" w:color="auto"/>
            </w:tcBorders>
            <w:vAlign w:val="center"/>
            <w:hideMark/>
          </w:tcPr>
          <w:p w:rsidR="00F20C25" w:rsidRDefault="00F20C25">
            <w:pPr>
              <w:jc w:val="center"/>
              <w:rPr>
                <w:rFonts w:ascii="Times New Roman" w:hAnsi="Times New Roman"/>
                <w:sz w:val="20"/>
                <w:szCs w:val="20"/>
              </w:rPr>
            </w:pPr>
            <w:r>
              <w:rPr>
                <w:sz w:val="20"/>
                <w:szCs w:val="20"/>
              </w:rPr>
              <w:t>3 000,00</w:t>
            </w:r>
          </w:p>
        </w:tc>
        <w:tc>
          <w:tcPr>
            <w:tcW w:w="1276" w:type="pct"/>
            <w:tcBorders>
              <w:top w:val="single" w:sz="4" w:space="0" w:color="auto"/>
              <w:left w:val="single" w:sz="4" w:space="0" w:color="auto"/>
              <w:bottom w:val="single" w:sz="4" w:space="0" w:color="auto"/>
              <w:right w:val="single" w:sz="4" w:space="0" w:color="auto"/>
            </w:tcBorders>
            <w:hideMark/>
          </w:tcPr>
          <w:p w:rsidR="00F20C25" w:rsidRDefault="00F20C25">
            <w:pPr>
              <w:jc w:val="center"/>
              <w:rPr>
                <w:sz w:val="20"/>
                <w:szCs w:val="20"/>
              </w:rPr>
            </w:pPr>
            <w:r>
              <w:rPr>
                <w:sz w:val="20"/>
                <w:szCs w:val="20"/>
              </w:rPr>
              <w:t>3 000,00</w:t>
            </w:r>
          </w:p>
          <w:p w:rsidR="00F20C25" w:rsidRDefault="00F20C25">
            <w:pPr>
              <w:jc w:val="center"/>
              <w:rPr>
                <w:rFonts w:ascii="Times New Roman" w:hAnsi="Times New Roman"/>
                <w:sz w:val="20"/>
                <w:szCs w:val="20"/>
              </w:rPr>
            </w:pPr>
            <w:r>
              <w:rPr>
                <w:sz w:val="20"/>
                <w:szCs w:val="20"/>
              </w:rPr>
              <w:t>Sprawozdanie z wykonania zadania z dn. 19.12.2019 r.</w:t>
            </w:r>
          </w:p>
        </w:tc>
        <w:tc>
          <w:tcPr>
            <w:tcW w:w="550" w:type="pct"/>
            <w:tcBorders>
              <w:top w:val="single" w:sz="4" w:space="0" w:color="auto"/>
              <w:left w:val="single" w:sz="4" w:space="0" w:color="auto"/>
              <w:bottom w:val="single" w:sz="4" w:space="0" w:color="auto"/>
              <w:right w:val="single" w:sz="4" w:space="0" w:color="auto"/>
            </w:tcBorders>
            <w:vAlign w:val="center"/>
            <w:hideMark/>
          </w:tcPr>
          <w:p w:rsidR="00F20C25" w:rsidRDefault="00F20C25">
            <w:pPr>
              <w:spacing w:line="360" w:lineRule="auto"/>
              <w:jc w:val="center"/>
              <w:rPr>
                <w:rFonts w:ascii="Times New Roman" w:hAnsi="Times New Roman"/>
                <w:sz w:val="20"/>
                <w:szCs w:val="20"/>
              </w:rPr>
            </w:pPr>
            <w:r>
              <w:rPr>
                <w:sz w:val="20"/>
                <w:szCs w:val="20"/>
              </w:rPr>
              <w:t>0,00</w:t>
            </w:r>
          </w:p>
        </w:tc>
      </w:tr>
      <w:tr w:rsidR="00F20C25" w:rsidTr="0016117A">
        <w:trPr>
          <w:jc w:val="center"/>
        </w:trPr>
        <w:tc>
          <w:tcPr>
            <w:tcW w:w="2544" w:type="pct"/>
            <w:gridSpan w:val="3"/>
            <w:tcBorders>
              <w:top w:val="single" w:sz="4" w:space="0" w:color="auto"/>
              <w:left w:val="single" w:sz="4" w:space="0" w:color="auto"/>
              <w:bottom w:val="single" w:sz="4" w:space="0" w:color="auto"/>
              <w:right w:val="single" w:sz="4" w:space="0" w:color="auto"/>
            </w:tcBorders>
            <w:vAlign w:val="center"/>
            <w:hideMark/>
          </w:tcPr>
          <w:p w:rsidR="00F20C25" w:rsidRDefault="00F20C25">
            <w:pPr>
              <w:spacing w:line="360" w:lineRule="auto"/>
              <w:rPr>
                <w:rFonts w:ascii="Times New Roman" w:hAnsi="Times New Roman"/>
                <w:b/>
                <w:sz w:val="20"/>
                <w:szCs w:val="20"/>
              </w:rPr>
            </w:pPr>
            <w:r>
              <w:rPr>
                <w:b/>
                <w:sz w:val="20"/>
                <w:szCs w:val="20"/>
              </w:rPr>
              <w:t>OGÓŁEM</w:t>
            </w:r>
            <w:r w:rsidR="00144D88">
              <w:rPr>
                <w:b/>
                <w:sz w:val="20"/>
                <w:szCs w:val="20"/>
              </w:rPr>
              <w:t xml:space="preserve"> </w:t>
            </w:r>
            <w:r>
              <w:rPr>
                <w:b/>
                <w:sz w:val="20"/>
                <w:szCs w:val="20"/>
              </w:rPr>
              <w:t>DOTACJE</w:t>
            </w:r>
          </w:p>
        </w:tc>
        <w:tc>
          <w:tcPr>
            <w:tcW w:w="630" w:type="pct"/>
            <w:tcBorders>
              <w:top w:val="single" w:sz="4" w:space="0" w:color="auto"/>
              <w:left w:val="single" w:sz="4" w:space="0" w:color="auto"/>
              <w:bottom w:val="single" w:sz="4" w:space="0" w:color="auto"/>
              <w:right w:val="single" w:sz="4" w:space="0" w:color="auto"/>
            </w:tcBorders>
            <w:vAlign w:val="center"/>
            <w:hideMark/>
          </w:tcPr>
          <w:p w:rsidR="00F20C25" w:rsidRDefault="00F20C25">
            <w:pPr>
              <w:jc w:val="center"/>
              <w:rPr>
                <w:rFonts w:ascii="Times New Roman" w:hAnsi="Times New Roman"/>
                <w:b/>
                <w:sz w:val="20"/>
                <w:szCs w:val="20"/>
              </w:rPr>
            </w:pPr>
            <w:r>
              <w:rPr>
                <w:b/>
                <w:sz w:val="20"/>
                <w:szCs w:val="20"/>
              </w:rPr>
              <w:t>32 000,00</w:t>
            </w:r>
          </w:p>
        </w:tc>
        <w:tc>
          <w:tcPr>
            <w:tcW w:w="1276" w:type="pct"/>
            <w:tcBorders>
              <w:top w:val="single" w:sz="4" w:space="0" w:color="auto"/>
              <w:left w:val="single" w:sz="4" w:space="0" w:color="auto"/>
              <w:bottom w:val="single" w:sz="4" w:space="0" w:color="auto"/>
              <w:right w:val="single" w:sz="4" w:space="0" w:color="auto"/>
            </w:tcBorders>
            <w:vAlign w:val="center"/>
            <w:hideMark/>
          </w:tcPr>
          <w:p w:rsidR="00F20C25" w:rsidRDefault="00F20C25">
            <w:pPr>
              <w:jc w:val="center"/>
              <w:rPr>
                <w:rFonts w:ascii="Times New Roman" w:hAnsi="Times New Roman"/>
                <w:b/>
                <w:sz w:val="20"/>
                <w:szCs w:val="20"/>
              </w:rPr>
            </w:pPr>
            <w:r>
              <w:rPr>
                <w:b/>
                <w:sz w:val="20"/>
                <w:szCs w:val="20"/>
              </w:rPr>
              <w:t>31 515,00</w:t>
            </w:r>
          </w:p>
        </w:tc>
        <w:tc>
          <w:tcPr>
            <w:tcW w:w="550" w:type="pct"/>
            <w:tcBorders>
              <w:top w:val="single" w:sz="4" w:space="0" w:color="auto"/>
              <w:left w:val="single" w:sz="4" w:space="0" w:color="auto"/>
              <w:bottom w:val="single" w:sz="4" w:space="0" w:color="auto"/>
              <w:right w:val="single" w:sz="4" w:space="0" w:color="auto"/>
            </w:tcBorders>
            <w:vAlign w:val="center"/>
            <w:hideMark/>
          </w:tcPr>
          <w:p w:rsidR="00F20C25" w:rsidRDefault="00F20C25">
            <w:pPr>
              <w:spacing w:line="360" w:lineRule="auto"/>
              <w:jc w:val="center"/>
              <w:rPr>
                <w:rFonts w:ascii="Times New Roman" w:hAnsi="Times New Roman"/>
                <w:b/>
                <w:sz w:val="20"/>
                <w:szCs w:val="20"/>
              </w:rPr>
            </w:pPr>
            <w:r>
              <w:rPr>
                <w:b/>
                <w:sz w:val="20"/>
                <w:szCs w:val="20"/>
              </w:rPr>
              <w:t>0,00</w:t>
            </w:r>
          </w:p>
        </w:tc>
      </w:tr>
    </w:tbl>
    <w:p w:rsidR="00F20C25" w:rsidRDefault="00F20C25" w:rsidP="004E2BDB">
      <w:pPr>
        <w:pStyle w:val="wypunktowanie1"/>
      </w:pPr>
      <w:r>
        <w:t>udział w programie SKS -</w:t>
      </w:r>
      <w:r w:rsidR="00144D88">
        <w:t xml:space="preserve"> </w:t>
      </w:r>
      <w:r>
        <w:t>1 280,00 zł,</w:t>
      </w:r>
    </w:p>
    <w:p w:rsidR="00F20C25" w:rsidRDefault="00F20C25" w:rsidP="004E2BDB">
      <w:pPr>
        <w:pStyle w:val="wypunktowanie1"/>
      </w:pPr>
      <w:r>
        <w:rPr>
          <w:b/>
        </w:rPr>
        <w:t>JEŻDŻĘ Z GŁOWĄ”</w:t>
      </w:r>
      <w:r>
        <w:rPr>
          <w:bCs/>
        </w:rPr>
        <w:t xml:space="preserve"> - projekt zrealizowany przy wsparciu finansowym Województwa Małopolskiego w kwocie 8 100 zł. Całkowity koszt projektu wyniósł 31 146,70zł. Gmina ze swojego budżetu dołożyła kwotę 22 956,70 zł, a rodzice dzieci 5 000 zł. W</w:t>
      </w:r>
      <w:r w:rsidR="0016117A">
        <w:rPr>
          <w:bCs/>
        </w:rPr>
        <w:t> </w:t>
      </w:r>
      <w:r>
        <w:rPr>
          <w:bCs/>
        </w:rPr>
        <w:t>ramach projektu zrealizowano kursy nauki jazdy na nartach dla dzieci ze szkół podstawowych. Łącznie projektem objęto 50 dzieci z 5 szkół podstawowych.</w:t>
      </w:r>
      <w:r w:rsidR="00144D88">
        <w:rPr>
          <w:bCs/>
        </w:rPr>
        <w:t xml:space="preserve"> </w:t>
      </w:r>
      <w:r>
        <w:rPr>
          <w:bCs/>
        </w:rPr>
        <w:t xml:space="preserve">Projekt zrealizowano w ramach zajęć pozalekcyjnych w cyklu 6 wyjazdów dla każdej z grup do Stacji Narciarskiej Czarny Groń, Rzyki – </w:t>
      </w:r>
      <w:proofErr w:type="spellStart"/>
      <w:r>
        <w:rPr>
          <w:bCs/>
        </w:rPr>
        <w:t>Praciaki</w:t>
      </w:r>
      <w:proofErr w:type="spellEnd"/>
      <w:r>
        <w:rPr>
          <w:bCs/>
        </w:rPr>
        <w:t>. Zajęcia prowadzone były przez wykwalifikowanych instruktorów nauki jazdy na nartach i obejmowały m.in.: zapoznanie uczestników kursu ze sprzętem, przedstawienie zasad bezpieczeństwa na stoku, opanowanie podstaw poruszania się na nartach. Dzieciaki podczas każdych zajęć mieli zagwarantowany posiłek regeneracyjny w postaci ciepłej zupy, drożdżówki i herbaty.</w:t>
      </w:r>
    </w:p>
    <w:p w:rsidR="00F20C25" w:rsidRDefault="00F20C25" w:rsidP="004E2BDB">
      <w:pPr>
        <w:pStyle w:val="wypunktowanie1"/>
        <w:rPr>
          <w:bCs/>
        </w:rPr>
      </w:pPr>
      <w:r>
        <w:rPr>
          <w:b/>
        </w:rPr>
        <w:t xml:space="preserve">„Pływać każdy może – projekt nauki pływania dla uczniów szkół podstawowych w gminie Stryszów” – </w:t>
      </w:r>
      <w:r>
        <w:rPr>
          <w:bCs/>
        </w:rPr>
        <w:t>projekt zrealizowany samodzielnie przez gminę Stryszów w</w:t>
      </w:r>
      <w:r w:rsidR="00304F04">
        <w:rPr>
          <w:bCs/>
        </w:rPr>
        <w:t> </w:t>
      </w:r>
      <w:r>
        <w:rPr>
          <w:bCs/>
        </w:rPr>
        <w:t xml:space="preserve">ramach środków budżetowych. Projektem objęto szkoły w Stryszowie, Dąbrówce, Łękawicy i Stroniu. Dzięki realizacji projektu grupa 60 uczniów skorzystała z kursów nauki pływania w łącznym wymiarze 16 godzin każdy. Całkowity koszt projektu </w:t>
      </w:r>
      <w:r>
        <w:rPr>
          <w:bCs/>
        </w:rPr>
        <w:lastRenderedPageBreak/>
        <w:t xml:space="preserve">wyniósł 19 361,41 zł. Z tej kwoty sfinansowano transport, opiekę, instruktorów oraz wstępy na basen. </w:t>
      </w:r>
      <w:bookmarkStart w:id="15" w:name="_Toc302479038"/>
      <w:bookmarkStart w:id="16" w:name="_Toc302473325"/>
      <w:bookmarkStart w:id="17" w:name="_Toc302473017"/>
      <w:bookmarkStart w:id="18" w:name="_Toc302472864"/>
    </w:p>
    <w:p w:rsidR="00F20C25" w:rsidRDefault="00F20C25" w:rsidP="004E2BDB">
      <w:pPr>
        <w:pStyle w:val="wypunktowanie1"/>
      </w:pPr>
      <w:r>
        <w:t>na zakup nagród, statuetek, dyplomów, stroi sportowych – 9 413,00 zł</w:t>
      </w:r>
    </w:p>
    <w:p w:rsidR="00F20C25" w:rsidRDefault="00F20C25" w:rsidP="004E2BDB">
      <w:pPr>
        <w:pStyle w:val="wypunktowanie1"/>
      </w:pPr>
      <w:r>
        <w:t>wyjazdy na zawody sportowe gminne, powiatowe i wojewódzkie – 1 858,54 zł,</w:t>
      </w:r>
    </w:p>
    <w:p w:rsidR="00F20C25" w:rsidRDefault="00F20C25" w:rsidP="004E2BDB">
      <w:pPr>
        <w:pStyle w:val="wypunktowanie1"/>
      </w:pPr>
      <w:r>
        <w:t>oznakowanie miasteczka komunikacyjnego BRD – 3 758,25 zł</w:t>
      </w:r>
      <w:bookmarkEnd w:id="15"/>
      <w:bookmarkEnd w:id="16"/>
      <w:bookmarkEnd w:id="17"/>
      <w:bookmarkEnd w:id="18"/>
      <w:r>
        <w:t>.</w:t>
      </w:r>
    </w:p>
    <w:p w:rsidR="00F20C25" w:rsidRDefault="00F20C25" w:rsidP="00E903DB">
      <w:pPr>
        <w:pStyle w:val="Nagwek3"/>
        <w:numPr>
          <w:ilvl w:val="0"/>
          <w:numId w:val="23"/>
        </w:numPr>
        <w:rPr>
          <w:sz w:val="36"/>
          <w:szCs w:val="36"/>
        </w:rPr>
      </w:pPr>
      <w:bookmarkStart w:id="19" w:name="_Toc34373584"/>
      <w:bookmarkStart w:id="20" w:name="_Toc415232068"/>
      <w:bookmarkStart w:id="21" w:name="_Toc302479044"/>
      <w:bookmarkStart w:id="22" w:name="_Toc302473331"/>
      <w:bookmarkStart w:id="23" w:name="_Toc302473023"/>
      <w:bookmarkStart w:id="24" w:name="_Toc302472870"/>
      <w:bookmarkStart w:id="25" w:name="_Toc39696312"/>
      <w:r>
        <w:t>Wykorzystanie środków na wydatki, które nie wygasają z upływem roku budżetowego 2019</w:t>
      </w:r>
      <w:r>
        <w:rPr>
          <w:sz w:val="36"/>
          <w:szCs w:val="36"/>
        </w:rPr>
        <w:t>.</w:t>
      </w:r>
      <w:bookmarkEnd w:id="19"/>
      <w:bookmarkEnd w:id="20"/>
      <w:bookmarkEnd w:id="21"/>
      <w:bookmarkEnd w:id="22"/>
      <w:bookmarkEnd w:id="23"/>
      <w:bookmarkEnd w:id="24"/>
      <w:bookmarkEnd w:id="25"/>
    </w:p>
    <w:p w:rsidR="00F20C25" w:rsidRDefault="00F20C25" w:rsidP="00E17913">
      <w:pPr>
        <w:rPr>
          <w:bCs/>
          <w:sz w:val="24"/>
        </w:rPr>
      </w:pPr>
      <w:r>
        <w:rPr>
          <w:bCs/>
        </w:rPr>
        <w:t>Uchwała Nr III/14/2018 Rady Gminy w Stryszowie z dn. 28.12.2018 r. określa wykaz wydatków, które nie wygasają z upływem roku budżetowego 2018 r. Wykorzystanie środków na wydatki, które nie wygasają z upływem roku budżetowego 2018 według zadań, działów</w:t>
      </w:r>
      <w:r w:rsidR="00144D88">
        <w:rPr>
          <w:bCs/>
        </w:rPr>
        <w:t xml:space="preserve"> </w:t>
      </w:r>
      <w:r>
        <w:rPr>
          <w:bCs/>
        </w:rPr>
        <w:t>i rozdziałów klasyfikacji budżetowej przedstawia się następująco:</w:t>
      </w:r>
    </w:p>
    <w:p w:rsidR="00F20C25" w:rsidRDefault="00F20C25" w:rsidP="004E2BDB">
      <w:pPr>
        <w:pStyle w:val="wypunktowanie1"/>
      </w:pPr>
      <w:r>
        <w:t>Budowa wodociągu w gminie Stryszów- projektowanie sieci w sołectwie Leśnica i części Stronia-w dziale 010 rozdz. 01010 -</w:t>
      </w:r>
      <w:r w:rsidR="00144D88">
        <w:t xml:space="preserve"> </w:t>
      </w:r>
      <w:r>
        <w:t>wydatki majątkowe .Planowana kwota na ten cel wynosiła 32 889,50 zł. Wydatki nie zostały zrealizowane ze względu na brak wszystkich dokumentów formalno-prawnych.</w:t>
      </w:r>
    </w:p>
    <w:p w:rsidR="00F20C25" w:rsidRDefault="00F20C25" w:rsidP="004E2BDB">
      <w:pPr>
        <w:pStyle w:val="wypunktowanie1"/>
      </w:pPr>
      <w:r>
        <w:t>Modernizacja energetyczna budynku Gimnazjum w Zakrzowie – w dziale 801 rozdz. 80101 – wydatki majątkowe. Planowana kwota na ten cel wynosiła 733 909,16 zł i została wykorzystana w kwocie 700 124,25 zł. Zadanie zostało zrealizowane, a pozostała kwota stanowi oszczędności wynikające z rozliczenia powykonawczego zadania.</w:t>
      </w:r>
    </w:p>
    <w:p w:rsidR="00F20C25" w:rsidRDefault="00F20C25" w:rsidP="004E2BDB">
      <w:pPr>
        <w:pStyle w:val="wypunktowanie1"/>
      </w:pPr>
      <w:r>
        <w:t>Modernizacja energetyczna budynku Ośrodka Zdrowia w Stryszowie – w dziale 700 rozdz. 70005 – wydatki majątkowe. Planowana kwota na ten cel wynosiła 1 549 783,44 zł. Wydatki nie zostały zrealizowane ze względu na prowadzone</w:t>
      </w:r>
      <w:r w:rsidR="00144D88">
        <w:t xml:space="preserve"> </w:t>
      </w:r>
      <w:r>
        <w:t>rozliczenia powykonawcze inwestycji.</w:t>
      </w:r>
      <w:r w:rsidR="00144D88">
        <w:t xml:space="preserve"> </w:t>
      </w:r>
    </w:p>
    <w:p w:rsidR="00F20C25" w:rsidRDefault="00F20C25" w:rsidP="004E2BDB">
      <w:pPr>
        <w:pStyle w:val="wypunktowanie1"/>
      </w:pPr>
      <w:r>
        <w:t>Rozbudowa zbiorczej oczyszczalni ścieków w Stryszowie w dziale 900 rozdz. 90001 – wydatki majątkowe. Planowana kwota na ten cel wynosiła 999 999,84 zł i została wykorzystana w całości.</w:t>
      </w:r>
    </w:p>
    <w:p w:rsidR="00F20C25" w:rsidRDefault="00F20C25" w:rsidP="004E2BDB">
      <w:pPr>
        <w:pStyle w:val="wypunktowanie1"/>
      </w:pPr>
      <w:r>
        <w:t>Budowa sieci kanalizacyjnej w gminie Stryszów- projektowanie sieci w sołectwach Leśnica i części Stronia- w dziale 900 rozdz. 90001 – wydatki majątkowe. Planowana kwota</w:t>
      </w:r>
      <w:r w:rsidR="00144D88">
        <w:t xml:space="preserve"> </w:t>
      </w:r>
      <w:r>
        <w:t>na ten cel wynosiła 59 088,50 zł. Wydatki nie zostały zrealizowane ze względu na brak wszystkich dokumentów formalno-prawnych.</w:t>
      </w:r>
    </w:p>
    <w:p w:rsidR="00F20C25" w:rsidRDefault="00F20C25" w:rsidP="004E2BDB">
      <w:pPr>
        <w:pStyle w:val="wypunktowanie1"/>
      </w:pPr>
      <w:r>
        <w:t xml:space="preserve">Modernizacja drogi Stryszów - </w:t>
      </w:r>
      <w:proofErr w:type="spellStart"/>
      <w:r>
        <w:t>Rzyczki</w:t>
      </w:r>
      <w:proofErr w:type="spellEnd"/>
      <w:r>
        <w:t xml:space="preserve"> – w dziale 600 rozdz. 60016 – wydatki majątkowe. Planowana kwota na ten cel wynosiła 122 533,22 zł i została wykorzystana w całości.</w:t>
      </w:r>
    </w:p>
    <w:p w:rsidR="00F20C25" w:rsidRDefault="00F20C25" w:rsidP="004E2BDB">
      <w:pPr>
        <w:pStyle w:val="wypunktowanie1"/>
      </w:pPr>
      <w:r>
        <w:t>Podział nieruchomości w Stryszowie – w dziale 700 rozdz. 70005 – wydatki bieżące. Planowana kwota na ten cel wynosiła 1 000 zł i została wykorzystana w całości.</w:t>
      </w:r>
    </w:p>
    <w:p w:rsidR="00F20C25" w:rsidRDefault="00F20C25" w:rsidP="004E2BDB">
      <w:pPr>
        <w:pStyle w:val="wypunktowanie1"/>
      </w:pPr>
      <w:r>
        <w:t>Podział nieruchomości w Łękawicy – w dziale 700 rozdz. 70005 – wydatki majątkowe. Planowana kwota na ten cel wynosiła 3 900 zł i została wykorzystana w całości.</w:t>
      </w:r>
    </w:p>
    <w:p w:rsidR="00F20C25" w:rsidRDefault="00F20C25" w:rsidP="004E2BDB">
      <w:pPr>
        <w:pStyle w:val="wypunktowanie1"/>
      </w:pPr>
      <w:r>
        <w:t xml:space="preserve">Budowa sieci napowietrznej oświetlenia ulicznego w sołectwie Leśnica przez wieś </w:t>
      </w:r>
      <w:r w:rsidR="00304F04">
        <w:t>–</w:t>
      </w:r>
      <w:r>
        <w:t xml:space="preserve"> w</w:t>
      </w:r>
      <w:r w:rsidR="00304F04">
        <w:t> </w:t>
      </w:r>
      <w:r>
        <w:t>dziale 900 rozdział 90015- wydatki majątkowe. Planowana kwota</w:t>
      </w:r>
      <w:r w:rsidR="00144D88">
        <w:t xml:space="preserve"> </w:t>
      </w:r>
      <w:r>
        <w:t xml:space="preserve">na ten cel wynosiła 65 468,13 zł i została wykorzystana w całości. </w:t>
      </w:r>
    </w:p>
    <w:p w:rsidR="00F20C25" w:rsidRDefault="00F20C25" w:rsidP="004E2BDB">
      <w:pPr>
        <w:pStyle w:val="wypunktowanie1"/>
      </w:pPr>
      <w:r>
        <w:lastRenderedPageBreak/>
        <w:t xml:space="preserve">Budowa oświetlenia Stryszów </w:t>
      </w:r>
      <w:proofErr w:type="spellStart"/>
      <w:r>
        <w:t>Ligoczyzna</w:t>
      </w:r>
      <w:proofErr w:type="spellEnd"/>
      <w:r>
        <w:t xml:space="preserve"> – Ośrodek Zdrowia - w dziale 900 rozdział 90015- wydatki majątkowe. Planowana kwota na ten cel wynosiła 22 143,05</w:t>
      </w:r>
      <w:r w:rsidR="00144D88">
        <w:t xml:space="preserve"> </w:t>
      </w:r>
      <w:r>
        <w:t>zł i została wykorzystana w całości.</w:t>
      </w:r>
    </w:p>
    <w:p w:rsidR="00F20C25" w:rsidRDefault="00F20C25" w:rsidP="004E2BDB">
      <w:pPr>
        <w:pStyle w:val="wypunktowanie1"/>
      </w:pPr>
      <w:r>
        <w:t xml:space="preserve">Budowa oświetlenia Łękawica </w:t>
      </w:r>
      <w:proofErr w:type="spellStart"/>
      <w:r>
        <w:t>Strzałba</w:t>
      </w:r>
      <w:proofErr w:type="spellEnd"/>
      <w:r w:rsidR="00144D88">
        <w:t xml:space="preserve"> </w:t>
      </w:r>
      <w:r>
        <w:t>–- w dziale 900 rozdział 90015- wydatki majątkowe. Planowana kwota na ten cel wynosiła 16 760,84 zł i została wykorzystana w całości.</w:t>
      </w:r>
    </w:p>
    <w:p w:rsidR="00F20C25" w:rsidRDefault="00F20C25" w:rsidP="004E2BDB">
      <w:pPr>
        <w:pStyle w:val="wypunktowanie1"/>
      </w:pPr>
      <w:r>
        <w:t>Rozbudowa sieci wodociągowej w sołectwie Leśnica z zakończeniem sieci hydrantem ogrodowym - w dziale 010 rozdz. 01010 -</w:t>
      </w:r>
      <w:r w:rsidR="00144D88">
        <w:t xml:space="preserve"> </w:t>
      </w:r>
      <w:r>
        <w:t>wydatki majątkowe .Planowana kwota na ten cel wynosiła 51 127,32 zł i została wykorzystana w całości.</w:t>
      </w:r>
    </w:p>
    <w:p w:rsidR="00F20C25" w:rsidRDefault="00F20C25" w:rsidP="004E2BDB">
      <w:pPr>
        <w:pStyle w:val="wypunktowanie1"/>
      </w:pPr>
      <w:r>
        <w:t>Budowa sieci napowietrznej oświetlenia ulicznego od obiektu LKS Chełm do Pławnego na Wielkim Polu w Stryszowie – dokumentacja projektowa - w dziale 900 rozdział 90015- wydatki majątkowe. Planowana kwota</w:t>
      </w:r>
      <w:r w:rsidR="00144D88">
        <w:t xml:space="preserve"> </w:t>
      </w:r>
      <w:r>
        <w:t xml:space="preserve">na ten cel wynosiła 11 000 zł i została wykorzystana w całości. </w:t>
      </w:r>
    </w:p>
    <w:p w:rsidR="00F20C25" w:rsidRDefault="00F20C25" w:rsidP="004E2BDB">
      <w:pPr>
        <w:pStyle w:val="wypunktowanie1"/>
      </w:pPr>
      <w:r>
        <w:t>Budowa sieci napowietrznej oświetlenia ulicznego od Kurka w Łękawicy do obiektu Oczyszczalni w Stryszowie – dokumentacja projektowa - w dziale 900 rozdział 90015- wydatki majątkowe. Planowana kwota</w:t>
      </w:r>
      <w:r w:rsidR="00144D88">
        <w:t xml:space="preserve"> </w:t>
      </w:r>
      <w:r>
        <w:t xml:space="preserve">na ten cel wynosiła 10 000 zł i została wykorzystana w całości. </w:t>
      </w:r>
    </w:p>
    <w:p w:rsidR="00F20C25" w:rsidRDefault="00F20C25" w:rsidP="004E2BDB">
      <w:pPr>
        <w:pStyle w:val="wypunktowanie1"/>
      </w:pPr>
      <w:r>
        <w:t>Budowa sieci napowietrznej oświetlenia ulicznego od Kurka w Łękawicy do Bacy w Dąbrówce – dokumentacja projektowa - w dziale 900 rozdział 90015- wydatki majątkowe. Planowana kwota</w:t>
      </w:r>
      <w:r w:rsidR="00144D88">
        <w:t xml:space="preserve"> </w:t>
      </w:r>
      <w:r>
        <w:t>na ten cel wynosiła 8 000 zł i została wykorzystana w całości.</w:t>
      </w:r>
    </w:p>
    <w:p w:rsidR="00F20C25" w:rsidRDefault="00F20C25" w:rsidP="004E2BDB">
      <w:pPr>
        <w:pStyle w:val="wypunktowanie1"/>
      </w:pPr>
      <w:r>
        <w:t xml:space="preserve"> Budowa sieci napowietrznej oświetlenia ulicznego Stronie Kamionka – dokumentacja projektowa - w dziale 900 rozdział 90015- wydatki majątkowe. . Planowana kwota</w:t>
      </w:r>
      <w:r w:rsidR="00144D88">
        <w:t xml:space="preserve"> </w:t>
      </w:r>
      <w:r>
        <w:t>na ten cel wynosiła 7 811,25 zł. Wydatki nie zostały zrealizowane ze względu na brak wszystkich dokumentów formalno-prawnych.</w:t>
      </w:r>
    </w:p>
    <w:p w:rsidR="00F20C25" w:rsidRDefault="00F20C25" w:rsidP="00E903DB">
      <w:pPr>
        <w:pStyle w:val="Nagwek3"/>
        <w:numPr>
          <w:ilvl w:val="0"/>
          <w:numId w:val="23"/>
        </w:numPr>
      </w:pPr>
      <w:bookmarkStart w:id="26" w:name="_Toc34373585"/>
      <w:bookmarkStart w:id="27" w:name="_Toc415232069"/>
      <w:bookmarkStart w:id="28" w:name="_Toc39696313"/>
      <w:r>
        <w:t>Zmiany w planie wydatków na realizację programów finansowanych z udziałem środków, o</w:t>
      </w:r>
      <w:r w:rsidR="00304F04">
        <w:t> </w:t>
      </w:r>
      <w:r>
        <w:t>których mowa w art. 5 ust. 1 pkt. 2 i 3 ustawy o</w:t>
      </w:r>
      <w:r w:rsidR="00304F04">
        <w:t> </w:t>
      </w:r>
      <w:r>
        <w:t>finansach publicznych, dokonane w trakcie roku budżetowego.</w:t>
      </w:r>
      <w:bookmarkEnd w:id="26"/>
      <w:bookmarkEnd w:id="27"/>
      <w:bookmarkEnd w:id="28"/>
    </w:p>
    <w:p w:rsidR="00F20C25" w:rsidRDefault="00F20C25" w:rsidP="004E2BDB">
      <w:pPr>
        <w:rPr>
          <w:sz w:val="24"/>
        </w:rPr>
      </w:pPr>
      <w:r>
        <w:t>W Uchwale Budżetowej Gminy Stryszów na 2019 r. przyjętej uchwałą Nr III/16/2018 Rady Gminy w Stryszowie w dniu 28 grudnia 2018 roku, w poszczególnych działach i rozdziałach budżetu w załączniku Nr 2 zostały wyszczególnione wydatki na programy finansowane z</w:t>
      </w:r>
      <w:r w:rsidR="00304F04">
        <w:t> </w:t>
      </w:r>
      <w:r>
        <w:t xml:space="preserve">udziałem środków, o których mowa w art. 5 ust.1 pkt. 2 i 3, w części związanej z realizacją zadań jednostki samorządu terytorialnego. Poniżej przedstawiono wykaz wydatków na programy i projekty realizowane ze środków publicznych oraz ich zmiany: </w:t>
      </w:r>
    </w:p>
    <w:p w:rsidR="00F20C25" w:rsidRDefault="00F20C25" w:rsidP="006B7F6D">
      <w:pPr>
        <w:pStyle w:val="wypunktowanie1"/>
        <w:numPr>
          <w:ilvl w:val="0"/>
          <w:numId w:val="51"/>
        </w:numPr>
      </w:pPr>
      <w:r>
        <w:t>W Uchwale Budżetowej Nr III/16/2018 Rady Gminy w Stryszowie w dniu 28 grudnia 2018 roku zaplanowano:</w:t>
      </w:r>
    </w:p>
    <w:p w:rsidR="00F20C25" w:rsidRDefault="00F20C25" w:rsidP="006B7F6D">
      <w:pPr>
        <w:pStyle w:val="wypunktowanie1"/>
        <w:numPr>
          <w:ilvl w:val="0"/>
          <w:numId w:val="52"/>
        </w:numPr>
      </w:pPr>
      <w:r>
        <w:t>W rozdziale 63003 - projekt pn. "Budowa kompleksu rekreacyjnego w Dąbrówce na Grodzisku wraz z zagospodarowaniem terenów zielonych i montażem elementów malej architektury" w kwocie 1 477 857,00 zł.</w:t>
      </w:r>
    </w:p>
    <w:p w:rsidR="00F20C25" w:rsidRDefault="00F20C25" w:rsidP="006B7F6D">
      <w:pPr>
        <w:pStyle w:val="wypunktowanie1"/>
        <w:numPr>
          <w:ilvl w:val="0"/>
          <w:numId w:val="52"/>
        </w:numPr>
      </w:pPr>
      <w:r>
        <w:lastRenderedPageBreak/>
        <w:t>W rozdziale 63003 - projekt pn. "Budo</w:t>
      </w:r>
      <w:r w:rsidR="00304F04">
        <w:t>wa Centrum rekreacji w Dąbrówce</w:t>
      </w:r>
      <w:r>
        <w:t>" w</w:t>
      </w:r>
      <w:r w:rsidR="00304F04">
        <w:t> </w:t>
      </w:r>
      <w:r>
        <w:t>kwocie 416 717 zł.</w:t>
      </w:r>
    </w:p>
    <w:p w:rsidR="00F20C25" w:rsidRDefault="00F20C25" w:rsidP="006B7F6D">
      <w:pPr>
        <w:pStyle w:val="wypunktowanie1"/>
        <w:numPr>
          <w:ilvl w:val="0"/>
          <w:numId w:val="52"/>
        </w:numPr>
      </w:pPr>
      <w:r>
        <w:t>W rozdziale 90001 - projekt pn. "Ochrona zlewni zbiornika wodnego Świnna Poręba - rozbudowa zbiorczej oczyszczalni ścieków w Stryszowie oraz budowa sieci kanalizacji sanitarnej do obiektu Harcówki w Stryszowie oraz do Ośrodka Caritas w Zakrzowie" w kwocie 10 720 000 zł</w:t>
      </w:r>
    </w:p>
    <w:p w:rsidR="00F20C25" w:rsidRDefault="00F20C25" w:rsidP="006B7F6D">
      <w:pPr>
        <w:pStyle w:val="wypunktowanie1"/>
        <w:numPr>
          <w:ilvl w:val="0"/>
          <w:numId w:val="52"/>
        </w:numPr>
        <w:rPr>
          <w:b/>
          <w:bCs/>
        </w:rPr>
      </w:pPr>
      <w:r>
        <w:t>W rozdziale 85395 – projekt pn. „Modernizacja kształcenia zawodowego w Małopolsce” w kwocie 15 320,00 zł.</w:t>
      </w:r>
    </w:p>
    <w:p w:rsidR="00F20C25" w:rsidRDefault="00F20C25" w:rsidP="006B7F6D">
      <w:pPr>
        <w:pStyle w:val="wypunktowanie1"/>
        <w:numPr>
          <w:ilvl w:val="0"/>
          <w:numId w:val="51"/>
        </w:numPr>
      </w:pPr>
      <w:r>
        <w:t>Uchwałą Nr VIII/44/2019 Rady Gminy w Stryszowie z dnia 10 czerwca 2019 r. wprowadzono następujące zmiany:</w:t>
      </w:r>
    </w:p>
    <w:p w:rsidR="00F20C25" w:rsidRDefault="00F20C25" w:rsidP="006B7F6D">
      <w:pPr>
        <w:pStyle w:val="wypunktowanie1"/>
        <w:numPr>
          <w:ilvl w:val="0"/>
          <w:numId w:val="53"/>
        </w:numPr>
      </w:pPr>
      <w:r>
        <w:t>W rozdziale 63003 wycofano z realizacji w 2019 r.</w:t>
      </w:r>
      <w:r w:rsidR="00144D88">
        <w:t xml:space="preserve"> </w:t>
      </w:r>
      <w:r>
        <w:t>projekt pn. "Budowa kompleksu rekreacyjnego w Dąbrówce na Grodzisku wraz z zagospodarowaniem terenów zielonych i montażem elementów malej architektury" w kwocie 1 477 857,00 zł.</w:t>
      </w:r>
    </w:p>
    <w:p w:rsidR="00F20C25" w:rsidRDefault="00F20C25" w:rsidP="006B7F6D">
      <w:pPr>
        <w:pStyle w:val="wypunktowanie1"/>
        <w:numPr>
          <w:ilvl w:val="0"/>
          <w:numId w:val="53"/>
        </w:numPr>
      </w:pPr>
      <w:r>
        <w:t>W rozdziale 63003 wycofano z realizacji w 2019 r. projekt pn. „Budowa Centrum Rekreacji GRODZISKO w Dąbrówce” w kwocie 416 717 zł.</w:t>
      </w:r>
    </w:p>
    <w:p w:rsidR="00F20C25" w:rsidRDefault="00F20C25" w:rsidP="006B7F6D">
      <w:pPr>
        <w:pStyle w:val="wypunktowanie1"/>
        <w:numPr>
          <w:ilvl w:val="0"/>
          <w:numId w:val="53"/>
        </w:numPr>
      </w:pPr>
      <w:r>
        <w:t>W rozdziale 90001 została zwiększona o 14 925,00 zł kwota projektu pn. "Ochrona zlewni zbiornika wodnego Świnna Poręba - rozbudowa zbiorczej oczyszczalni ścieków w Stryszowie oraz budowa sieci kanalizacji sanitarnej do obiektu Harcówki w Stryszowie oraz do Ośrodka Caritas w Zakrzowie"</w:t>
      </w:r>
    </w:p>
    <w:p w:rsidR="00F20C25" w:rsidRDefault="00F20C25" w:rsidP="006B7F6D">
      <w:pPr>
        <w:pStyle w:val="wypunktowanie1"/>
        <w:numPr>
          <w:ilvl w:val="0"/>
          <w:numId w:val="53"/>
        </w:numPr>
        <w:rPr>
          <w:b/>
          <w:bCs/>
        </w:rPr>
      </w:pPr>
      <w:r>
        <w:t xml:space="preserve">W rozdziale 85395 została zwiększona o 10 313 zł kwota projektu pn. „Modernizacja kształcenia zawodowego w Małopolsce”. </w:t>
      </w:r>
    </w:p>
    <w:p w:rsidR="00F20C25" w:rsidRDefault="00F20C25" w:rsidP="006B7F6D">
      <w:pPr>
        <w:pStyle w:val="wypunktowanie1"/>
        <w:numPr>
          <w:ilvl w:val="0"/>
          <w:numId w:val="51"/>
        </w:numPr>
      </w:pPr>
      <w:r>
        <w:t>Uchwałą Nr X/55/2019 Rady Gminy w Stryszowie z dnia 29 sierpnia 2019 r. wprowadzono następujące zmiany:</w:t>
      </w:r>
    </w:p>
    <w:p w:rsidR="00F20C25" w:rsidRDefault="00F20C25" w:rsidP="006B7F6D">
      <w:pPr>
        <w:pStyle w:val="wypunktowanie1"/>
        <w:numPr>
          <w:ilvl w:val="0"/>
          <w:numId w:val="54"/>
        </w:numPr>
      </w:pPr>
      <w:r>
        <w:t>W rozdziale 70005 została zwiększona o 1 617 159 zł kwota projektu pn. "Modernizacja energetyczna budynku Szkoły Podstawowej w Stroniu, Gimnazjum w Zakrzowie oraz Ośrodka Zdrowia w Stryszowie"</w:t>
      </w:r>
    </w:p>
    <w:p w:rsidR="00F20C25" w:rsidRDefault="00F20C25" w:rsidP="006B7F6D">
      <w:pPr>
        <w:pStyle w:val="wypunktowanie1"/>
        <w:numPr>
          <w:ilvl w:val="0"/>
          <w:numId w:val="54"/>
        </w:numPr>
      </w:pPr>
      <w:r>
        <w:t>W rozdziale 90005 została zwiększona o 3 045 zł kwota projektu pn. „Wymiana źródeł ciepła w indywidualnych gospodarstwach domowych w Gminie Stryszów na kotły nowej generacji wykorzystujące paliwa gazowe”</w:t>
      </w:r>
    </w:p>
    <w:p w:rsidR="00F20C25" w:rsidRDefault="00F20C25" w:rsidP="006B7F6D">
      <w:pPr>
        <w:pStyle w:val="wypunktowanie1"/>
        <w:numPr>
          <w:ilvl w:val="0"/>
          <w:numId w:val="51"/>
        </w:numPr>
      </w:pPr>
      <w:r>
        <w:t>Uchwałą Nr XII/71/2019 Rady Gminy w Stryszowie z dnia 23 października 2019 r. wprowadzono następujące zmiany:</w:t>
      </w:r>
    </w:p>
    <w:p w:rsidR="00F20C25" w:rsidRDefault="00F20C25" w:rsidP="006B7F6D">
      <w:pPr>
        <w:pStyle w:val="wypunktowanie1"/>
        <w:numPr>
          <w:ilvl w:val="0"/>
          <w:numId w:val="55"/>
        </w:numPr>
      </w:pPr>
      <w:r>
        <w:t>W rozdziale 70005 została zmniejszona o 19 690,00 zł kwota projektu pn. "Modernizacja energetyczna budynku Szkoły Podstawowej w Stroniu, Gimnazjum w Zakrzowie oraz Ośrodka Zdrowia w Stryszowie"</w:t>
      </w:r>
    </w:p>
    <w:p w:rsidR="00F20C25" w:rsidRDefault="00F20C25" w:rsidP="006B7F6D">
      <w:pPr>
        <w:pStyle w:val="wypunktowanie1"/>
        <w:numPr>
          <w:ilvl w:val="0"/>
          <w:numId w:val="51"/>
        </w:numPr>
      </w:pPr>
      <w:r>
        <w:t>Uchwałą Nr XIII/76/2019 Rady Gminy w Stryszowie z dnia 28 listopada 2019 r. wprowadzono następujące zmiany:</w:t>
      </w:r>
    </w:p>
    <w:p w:rsidR="00F20C25" w:rsidRDefault="00F20C25" w:rsidP="006B7F6D">
      <w:pPr>
        <w:pStyle w:val="wypunktowanie1"/>
        <w:numPr>
          <w:ilvl w:val="0"/>
          <w:numId w:val="56"/>
        </w:numPr>
      </w:pPr>
      <w:r>
        <w:t>W rozdziale 80104 wprowadzono projekt pn. „Zabawa pod chmurką” place zabaw w Zakrzowie i Stroniu w kwocie 158 925 zł,</w:t>
      </w:r>
    </w:p>
    <w:p w:rsidR="00F20C25" w:rsidRDefault="00F20C25" w:rsidP="006B7F6D">
      <w:pPr>
        <w:pStyle w:val="wypunktowanie1"/>
        <w:numPr>
          <w:ilvl w:val="0"/>
          <w:numId w:val="51"/>
        </w:numPr>
      </w:pPr>
      <w:r>
        <w:t>Uchwałą Nr II/6/2019 Rady Gminy w Stryszowie z dnia 12 grudnia 2019 r. wprowadzono następujące zmiany:</w:t>
      </w:r>
    </w:p>
    <w:p w:rsidR="00F20C25" w:rsidRDefault="00F20C25" w:rsidP="006B7F6D">
      <w:pPr>
        <w:pStyle w:val="wypunktowanie1"/>
        <w:numPr>
          <w:ilvl w:val="0"/>
          <w:numId w:val="56"/>
        </w:numPr>
      </w:pPr>
      <w:bookmarkStart w:id="29" w:name="_Toc34373586"/>
      <w:bookmarkStart w:id="30" w:name="_Toc415232070"/>
      <w:bookmarkStart w:id="31" w:name="_Toc302479045"/>
      <w:bookmarkStart w:id="32" w:name="_Toc302473332"/>
      <w:bookmarkStart w:id="33" w:name="_Toc302473024"/>
      <w:bookmarkStart w:id="34" w:name="_Toc302472871"/>
      <w:r>
        <w:t>W rozdziale 80104 została zmniejszona o 255 000 zł kwota projektu pn. „Zabawa pod chmurką” place zabaw w Zakrzowie i Stroniu w kwocie 255 000 zł,</w:t>
      </w:r>
    </w:p>
    <w:p w:rsidR="00F20C25" w:rsidRDefault="00F20C25" w:rsidP="006B7F6D">
      <w:pPr>
        <w:pStyle w:val="wypunktowanie1"/>
        <w:numPr>
          <w:ilvl w:val="0"/>
          <w:numId w:val="56"/>
        </w:numPr>
      </w:pPr>
      <w:r>
        <w:t xml:space="preserve">W rozdziale 90001 została zmniejszona o 6 302 814,00 zł kwota projektu pn. "Ochrona zlewni zbiornika wodnego Świnna Poręba - rozbudowa zbiorczej </w:t>
      </w:r>
      <w:r>
        <w:lastRenderedPageBreak/>
        <w:t>oczyszczalni ścieków w Stryszowie oraz budowa sieci kanalizacji sanitarnej do obiektu Harcówki w Stryszowie oraz do Ośrodka Caritas w Zakrzowie"</w:t>
      </w:r>
    </w:p>
    <w:p w:rsidR="00F20C25" w:rsidRDefault="00F20C25" w:rsidP="00E903DB">
      <w:pPr>
        <w:pStyle w:val="Nagwek3"/>
        <w:numPr>
          <w:ilvl w:val="0"/>
          <w:numId w:val="130"/>
        </w:numPr>
      </w:pPr>
      <w:bookmarkStart w:id="35" w:name="_Toc39696314"/>
      <w:r>
        <w:t>Stan należności gminy według stanu na 31</w:t>
      </w:r>
      <w:r w:rsidR="008B02F2">
        <w:t> </w:t>
      </w:r>
      <w:r>
        <w:t>grudnia 2019 r.</w:t>
      </w:r>
      <w:bookmarkEnd w:id="29"/>
      <w:bookmarkEnd w:id="30"/>
      <w:bookmarkEnd w:id="31"/>
      <w:bookmarkEnd w:id="32"/>
      <w:bookmarkEnd w:id="33"/>
      <w:bookmarkEnd w:id="34"/>
      <w:bookmarkEnd w:id="35"/>
    </w:p>
    <w:p w:rsidR="00F20C25" w:rsidRDefault="00F20C25" w:rsidP="000F49E9">
      <w:r>
        <w:t>Zgodnie z rozporządzeniem Ministra Finansów w sprawie sprawozdawczości budżetowej</w:t>
      </w:r>
      <w:r w:rsidR="00144D88">
        <w:t xml:space="preserve"> </w:t>
      </w:r>
      <w:r>
        <w:t>gmina ma obowiązek sporządzania na koniec poszczególnych kwartałów danego roku budżetowego</w:t>
      </w:r>
      <w:r w:rsidR="00144D88">
        <w:t xml:space="preserve"> </w:t>
      </w:r>
      <w:r>
        <w:t>sprawozdań budżetowych, obejmujących między innymi stan należności gminy oraz wybrane aktywa finansowe – sprawozdanie Rb–N. Na 31 grudnia 2019 r.</w:t>
      </w:r>
      <w:r w:rsidR="00144D88">
        <w:t xml:space="preserve"> </w:t>
      </w:r>
      <w:r>
        <w:t>zgodnie z obowiązującymi przepisami w tym zakresie takie sprawozdanie zostało sporządzone.</w:t>
      </w:r>
    </w:p>
    <w:p w:rsidR="00F20C25" w:rsidRDefault="00F20C25" w:rsidP="000F49E9">
      <w:r>
        <w:t>W sprawozdaniu wykazano, że stan gotówki i depozytów gminy w podanym wyżej terminie</w:t>
      </w:r>
      <w:r w:rsidR="00144D88">
        <w:t xml:space="preserve"> </w:t>
      </w:r>
      <w:r>
        <w:t>wynosił 5 340 674,17 zł, w tym depozyty na żądanie wyniosły 5 340 674,17 zł i stanowią środki na rachunkach bankowych jednostek organizacyjnych gminy. Pożyczki udzielone, a</w:t>
      </w:r>
      <w:r w:rsidR="008B02F2">
        <w:t> </w:t>
      </w:r>
      <w:r>
        <w:t>niespłacone na koniec okresu sprawozdawczego wyniosły 24 845 zł.</w:t>
      </w:r>
    </w:p>
    <w:p w:rsidR="00F20C25" w:rsidRDefault="00F20C25" w:rsidP="000F49E9">
      <w:r>
        <w:t>Należności wymagalne wynoszą łącznie 853 868,23 zł, w tym: z tytułu dostaw towarów i usług 2 746,46 zł, a pozostałe 851 121,77 zł. Należności wymagalne dotyczą przede wszystkim należności od dłużników alimentacyjnych w kwocie 698 527,34</w:t>
      </w:r>
      <w:r w:rsidR="00144D88">
        <w:t xml:space="preserve"> </w:t>
      </w:r>
      <w:r>
        <w:t>zł, pozostała kwota należności wymagalnych</w:t>
      </w:r>
      <w:r w:rsidR="00144D88">
        <w:t xml:space="preserve"> </w:t>
      </w:r>
      <w:r>
        <w:t>dotyczy podatków i opłat lokalnych oraz</w:t>
      </w:r>
      <w:r w:rsidR="00144D88">
        <w:t xml:space="preserve"> </w:t>
      </w:r>
      <w:r>
        <w:t>należności od podatników opłacających swój podatek w Urzędzie Skarbowym w Wadowicach w formie karty podatkowej.</w:t>
      </w:r>
    </w:p>
    <w:p w:rsidR="00F20C25" w:rsidRDefault="00F20C25" w:rsidP="000F49E9">
      <w:pPr>
        <w:rPr>
          <w:sz w:val="26"/>
          <w:szCs w:val="26"/>
        </w:rPr>
      </w:pPr>
      <w:r>
        <w:t>Pozostałe należności wynoszą 237 774,33 zł, w tym kwota naliczonej kary umownej 225 809 zł. Pozostała kwota</w:t>
      </w:r>
      <w:r w:rsidR="00144D88">
        <w:t xml:space="preserve"> </w:t>
      </w:r>
      <w:r>
        <w:t>dotyczy należności z tytułu dostaw towarów i usług, podatków oraz innych nie wymienionych powyżej tytułów</w:t>
      </w:r>
      <w:r>
        <w:rPr>
          <w:sz w:val="26"/>
          <w:szCs w:val="26"/>
        </w:rPr>
        <w:t xml:space="preserve">. </w:t>
      </w:r>
    </w:p>
    <w:p w:rsidR="000F49E9" w:rsidRPr="00C3550C" w:rsidRDefault="000F49E9" w:rsidP="00E903DB">
      <w:pPr>
        <w:pStyle w:val="Nagwek3"/>
        <w:numPr>
          <w:ilvl w:val="0"/>
          <w:numId w:val="130"/>
        </w:numPr>
      </w:pPr>
      <w:bookmarkStart w:id="36" w:name="_Toc302472872"/>
      <w:bookmarkStart w:id="37" w:name="_Toc302473025"/>
      <w:bookmarkStart w:id="38" w:name="_Toc302473333"/>
      <w:bookmarkStart w:id="39" w:name="_Toc302479046"/>
      <w:bookmarkStart w:id="40" w:name="_Toc415232071"/>
      <w:bookmarkStart w:id="41" w:name="_Toc34373587"/>
      <w:bookmarkStart w:id="42" w:name="_Toc39696315"/>
      <w:r w:rsidRPr="00C3550C">
        <w:t>Stan zobowiązań</w:t>
      </w:r>
      <w:r w:rsidR="00144D88">
        <w:t xml:space="preserve"> </w:t>
      </w:r>
      <w:r w:rsidRPr="00C3550C">
        <w:t>gminy, w tym wymagalnych według stanu na 31 grudnia 2019 r.</w:t>
      </w:r>
      <w:bookmarkEnd w:id="36"/>
      <w:bookmarkEnd w:id="37"/>
      <w:bookmarkEnd w:id="38"/>
      <w:bookmarkEnd w:id="39"/>
      <w:bookmarkEnd w:id="40"/>
      <w:bookmarkEnd w:id="41"/>
      <w:bookmarkEnd w:id="42"/>
    </w:p>
    <w:p w:rsidR="000F49E9" w:rsidRPr="00C3550C" w:rsidRDefault="000F49E9" w:rsidP="000F49E9">
      <w:r w:rsidRPr="00C3550C">
        <w:t>Zgodnie z rozporządzeniem Ministra Finansów w sprawie sprawozdawczości budżetowej</w:t>
      </w:r>
      <w:r w:rsidR="00144D88">
        <w:t xml:space="preserve"> </w:t>
      </w:r>
      <w:r w:rsidRPr="00C3550C">
        <w:t>gmina ma obowiązek sporządzania na koniec poszczególnych kwartałów danego roku budżetowego</w:t>
      </w:r>
      <w:r w:rsidR="00144D88">
        <w:t xml:space="preserve"> </w:t>
      </w:r>
      <w:r w:rsidRPr="00C3550C">
        <w:t>sprawozdań budżetowych, obejmujących między innymi stan zobowiązań</w:t>
      </w:r>
      <w:r w:rsidR="00144D88">
        <w:t xml:space="preserve"> </w:t>
      </w:r>
      <w:r w:rsidRPr="00C3550C">
        <w:t>gminy według tytułów dłużnych oraz poręczeń i gwarancji</w:t>
      </w:r>
      <w:r w:rsidR="00144D88">
        <w:t xml:space="preserve"> </w:t>
      </w:r>
      <w:r w:rsidRPr="00C3550C">
        <w:t>– sprawozdanie</w:t>
      </w:r>
      <w:r w:rsidR="00144D88">
        <w:t xml:space="preserve"> </w:t>
      </w:r>
      <w:r w:rsidRPr="00C3550C">
        <w:t>Rb –Z. Na 31 grudnia 2019 r.</w:t>
      </w:r>
      <w:r w:rsidR="00144D88">
        <w:t xml:space="preserve"> </w:t>
      </w:r>
      <w:r w:rsidRPr="00C3550C">
        <w:t>zgodnie z obowiązującymi przepisami w tym zakresie takie sprawozdanie zostało sporządzone.</w:t>
      </w:r>
    </w:p>
    <w:p w:rsidR="000F49E9" w:rsidRPr="00C3550C" w:rsidRDefault="000F49E9" w:rsidP="000F49E9">
      <w:r w:rsidRPr="00C3550C">
        <w:t>Ze sprawozdania budżetowego gminy wynika, że zobowiązania długoterminowe gminy wynoszą 11 300 000 zł. Z kwoty tej przypada na zobowiązania z tytułu zaciągniętych kredytów w bankach komercyjnych – 11 300 000 zł.</w:t>
      </w:r>
      <w:r w:rsidR="00144D88">
        <w:t xml:space="preserve"> </w:t>
      </w:r>
    </w:p>
    <w:p w:rsidR="000F49E9" w:rsidRPr="00C3550C" w:rsidRDefault="000F49E9" w:rsidP="000F49E9">
      <w:r w:rsidRPr="00C3550C">
        <w:t>Gmina nie posiada zobowiązań wymagalnych. Te zobowiązania finansowe, które zostały zaciągnięte są spłacane zgodnie z przyjętymi harmonogramami spłat w terminie.</w:t>
      </w:r>
    </w:p>
    <w:p w:rsidR="000F49E9" w:rsidRDefault="000F49E9" w:rsidP="00E903DB">
      <w:pPr>
        <w:pStyle w:val="Nagwek3"/>
        <w:numPr>
          <w:ilvl w:val="0"/>
          <w:numId w:val="130"/>
        </w:numPr>
        <w:rPr>
          <w:sz w:val="26"/>
          <w:szCs w:val="26"/>
        </w:rPr>
      </w:pPr>
      <w:bookmarkStart w:id="43" w:name="_Toc39696316"/>
      <w:r w:rsidRPr="00C3550C">
        <w:lastRenderedPageBreak/>
        <w:t>Stopień zaawansowania realizacji programów wieloletnich</w:t>
      </w:r>
      <w:bookmarkEnd w:id="43"/>
    </w:p>
    <w:tbl>
      <w:tblPr>
        <w:tblW w:w="0" w:type="auto"/>
        <w:tblInd w:w="56" w:type="dxa"/>
        <w:tblCellMar>
          <w:left w:w="70" w:type="dxa"/>
          <w:right w:w="70" w:type="dxa"/>
        </w:tblCellMar>
        <w:tblLook w:val="04A0" w:firstRow="1" w:lastRow="0" w:firstColumn="1" w:lastColumn="0" w:noHBand="0" w:noVBand="1"/>
      </w:tblPr>
      <w:tblGrid>
        <w:gridCol w:w="2237"/>
        <w:gridCol w:w="121"/>
        <w:gridCol w:w="162"/>
        <w:gridCol w:w="160"/>
        <w:gridCol w:w="146"/>
        <w:gridCol w:w="149"/>
        <w:gridCol w:w="147"/>
        <w:gridCol w:w="151"/>
        <w:gridCol w:w="181"/>
        <w:gridCol w:w="174"/>
        <w:gridCol w:w="166"/>
        <w:gridCol w:w="157"/>
        <w:gridCol w:w="166"/>
        <w:gridCol w:w="166"/>
        <w:gridCol w:w="166"/>
        <w:gridCol w:w="165"/>
        <w:gridCol w:w="134"/>
        <w:gridCol w:w="134"/>
        <w:gridCol w:w="134"/>
        <w:gridCol w:w="134"/>
        <w:gridCol w:w="134"/>
        <w:gridCol w:w="146"/>
        <w:gridCol w:w="150"/>
        <w:gridCol w:w="147"/>
        <w:gridCol w:w="144"/>
        <w:gridCol w:w="142"/>
        <w:gridCol w:w="142"/>
        <w:gridCol w:w="140"/>
        <w:gridCol w:w="140"/>
        <w:gridCol w:w="137"/>
        <w:gridCol w:w="137"/>
        <w:gridCol w:w="137"/>
        <w:gridCol w:w="137"/>
        <w:gridCol w:w="137"/>
        <w:gridCol w:w="148"/>
        <w:gridCol w:w="147"/>
        <w:gridCol w:w="146"/>
        <w:gridCol w:w="166"/>
        <w:gridCol w:w="163"/>
        <w:gridCol w:w="166"/>
        <w:gridCol w:w="191"/>
        <w:gridCol w:w="177"/>
        <w:gridCol w:w="121"/>
        <w:gridCol w:w="121"/>
        <w:gridCol w:w="121"/>
        <w:gridCol w:w="121"/>
        <w:gridCol w:w="248"/>
      </w:tblGrid>
      <w:tr w:rsidR="000F49E9" w:rsidRPr="0062678D" w:rsidTr="00416571">
        <w:trPr>
          <w:trHeight w:val="300"/>
        </w:trPr>
        <w:tc>
          <w:tcPr>
            <w:tcW w:w="0" w:type="auto"/>
            <w:gridSpan w:val="47"/>
            <w:tcBorders>
              <w:top w:val="nil"/>
              <w:left w:val="nil"/>
              <w:bottom w:val="nil"/>
              <w:right w:val="nil"/>
            </w:tcBorders>
            <w:shd w:val="clear" w:color="auto" w:fill="auto"/>
            <w:noWrap/>
            <w:vAlign w:val="bottom"/>
            <w:hideMark/>
          </w:tcPr>
          <w:p w:rsidR="000F49E9" w:rsidRPr="0062678D" w:rsidRDefault="000F49E9" w:rsidP="00304F04">
            <w:pPr>
              <w:rPr>
                <w:rFonts w:cs="Arial"/>
                <w:sz w:val="20"/>
                <w:szCs w:val="20"/>
              </w:rPr>
            </w:pPr>
            <w:r w:rsidRPr="0062678D">
              <w:rPr>
                <w:rFonts w:cs="Arial"/>
                <w:sz w:val="20"/>
                <w:szCs w:val="20"/>
              </w:rPr>
              <w:t>1. Projektu „Modernizacja kształtowania zawodowego w Małopolsce” przeznaczony do realizacji w latach 2017-2019 – przedłużono realizację projektu do końca czerwca 2020 roku.</w:t>
            </w:r>
          </w:p>
        </w:tc>
      </w:tr>
      <w:tr w:rsidR="000F49E9" w:rsidRPr="0062678D" w:rsidTr="00416571">
        <w:trPr>
          <w:trHeight w:val="300"/>
        </w:trPr>
        <w:tc>
          <w:tcPr>
            <w:tcW w:w="0" w:type="auto"/>
            <w:gridSpan w:val="2"/>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Jednostka odpowiedzialna lub koordynująca</w:t>
            </w:r>
          </w:p>
        </w:tc>
        <w:tc>
          <w:tcPr>
            <w:tcW w:w="0" w:type="auto"/>
            <w:gridSpan w:val="6"/>
            <w:tcBorders>
              <w:top w:val="single" w:sz="4" w:space="0" w:color="000000"/>
              <w:left w:val="nil"/>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Okres realizacji</w:t>
            </w:r>
          </w:p>
        </w:tc>
        <w:tc>
          <w:tcPr>
            <w:tcW w:w="0" w:type="auto"/>
            <w:gridSpan w:val="4"/>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Łączne nakłady finansowe</w:t>
            </w:r>
          </w:p>
        </w:tc>
        <w:tc>
          <w:tcPr>
            <w:tcW w:w="0" w:type="auto"/>
            <w:gridSpan w:val="4"/>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2019-12-31</w:t>
            </w:r>
          </w:p>
        </w:tc>
        <w:tc>
          <w:tcPr>
            <w:tcW w:w="0" w:type="auto"/>
            <w:gridSpan w:val="6"/>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Limit 2019</w:t>
            </w:r>
          </w:p>
        </w:tc>
        <w:tc>
          <w:tcPr>
            <w:tcW w:w="0" w:type="auto"/>
            <w:gridSpan w:val="5"/>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Limit 2020</w:t>
            </w:r>
          </w:p>
        </w:tc>
        <w:tc>
          <w:tcPr>
            <w:tcW w:w="0" w:type="auto"/>
            <w:gridSpan w:val="5"/>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Limit 2021</w:t>
            </w:r>
          </w:p>
        </w:tc>
        <w:tc>
          <w:tcPr>
            <w:tcW w:w="0" w:type="auto"/>
            <w:gridSpan w:val="5"/>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Limit 2022</w:t>
            </w:r>
          </w:p>
        </w:tc>
        <w:tc>
          <w:tcPr>
            <w:tcW w:w="0" w:type="auto"/>
            <w:gridSpan w:val="5"/>
            <w:vMerge w:val="restart"/>
            <w:tcBorders>
              <w:top w:val="single" w:sz="4" w:space="0" w:color="000000"/>
              <w:left w:val="single" w:sz="4" w:space="0" w:color="000000"/>
              <w:bottom w:val="single" w:sz="4" w:space="0" w:color="000000"/>
              <w:right w:val="nil"/>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Limit zobowiązań</w:t>
            </w:r>
          </w:p>
        </w:tc>
        <w:tc>
          <w:tcPr>
            <w:tcW w:w="0" w:type="auto"/>
            <w:gridSpan w:val="5"/>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Stopień realizacji</w:t>
            </w:r>
          </w:p>
        </w:tc>
      </w:tr>
      <w:tr w:rsidR="000F49E9" w:rsidRPr="0062678D" w:rsidTr="00416571">
        <w:trPr>
          <w:trHeight w:val="300"/>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0F49E9" w:rsidRPr="0062678D" w:rsidRDefault="000F49E9" w:rsidP="00304F04">
            <w:pPr>
              <w:rPr>
                <w:rFonts w:cs="Arial"/>
                <w:sz w:val="20"/>
                <w:szCs w:val="20"/>
              </w:rPr>
            </w:pPr>
          </w:p>
        </w:tc>
        <w:tc>
          <w:tcPr>
            <w:tcW w:w="0" w:type="auto"/>
            <w:gridSpan w:val="3"/>
            <w:tcBorders>
              <w:top w:val="nil"/>
              <w:left w:val="nil"/>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Od</w:t>
            </w:r>
          </w:p>
        </w:tc>
        <w:tc>
          <w:tcPr>
            <w:tcW w:w="0" w:type="auto"/>
            <w:gridSpan w:val="3"/>
            <w:tcBorders>
              <w:top w:val="nil"/>
              <w:left w:val="nil"/>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Do</w:t>
            </w:r>
          </w:p>
        </w:tc>
        <w:tc>
          <w:tcPr>
            <w:tcW w:w="0" w:type="auto"/>
            <w:gridSpan w:val="4"/>
            <w:vMerge/>
            <w:tcBorders>
              <w:top w:val="nil"/>
              <w:left w:val="nil"/>
              <w:bottom w:val="single" w:sz="4" w:space="0" w:color="000000"/>
              <w:right w:val="single" w:sz="4" w:space="0" w:color="000000"/>
            </w:tcBorders>
            <w:vAlign w:val="center"/>
            <w:hideMark/>
          </w:tcPr>
          <w:p w:rsidR="000F49E9" w:rsidRPr="0062678D" w:rsidRDefault="000F49E9" w:rsidP="00304F04">
            <w:pPr>
              <w:rPr>
                <w:rFonts w:cs="Arial"/>
                <w:sz w:val="20"/>
                <w:szCs w:val="20"/>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rsidR="000F49E9" w:rsidRPr="0062678D" w:rsidRDefault="000F49E9" w:rsidP="00304F04">
            <w:pPr>
              <w:rPr>
                <w:rFonts w:cs="Arial"/>
                <w:sz w:val="20"/>
                <w:szCs w:val="20"/>
              </w:rPr>
            </w:pPr>
          </w:p>
        </w:tc>
        <w:tc>
          <w:tcPr>
            <w:tcW w:w="0" w:type="auto"/>
            <w:gridSpan w:val="6"/>
            <w:vMerge/>
            <w:tcBorders>
              <w:top w:val="single" w:sz="4" w:space="0" w:color="000000"/>
              <w:left w:val="single" w:sz="4" w:space="0" w:color="000000"/>
              <w:bottom w:val="single" w:sz="4" w:space="0" w:color="000000"/>
              <w:right w:val="single" w:sz="4" w:space="0" w:color="000000"/>
            </w:tcBorders>
            <w:vAlign w:val="center"/>
            <w:hideMark/>
          </w:tcPr>
          <w:p w:rsidR="000F49E9" w:rsidRPr="0062678D" w:rsidRDefault="000F49E9" w:rsidP="00304F04">
            <w:pPr>
              <w:rPr>
                <w:rFonts w:cs="Arial"/>
                <w:sz w:val="20"/>
                <w:szCs w:val="20"/>
              </w:rPr>
            </w:pP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rsidR="000F49E9" w:rsidRPr="0062678D" w:rsidRDefault="000F49E9" w:rsidP="00304F04">
            <w:pPr>
              <w:rPr>
                <w:rFonts w:cs="Arial"/>
                <w:sz w:val="20"/>
                <w:szCs w:val="20"/>
              </w:rPr>
            </w:pP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rsidR="000F49E9" w:rsidRPr="0062678D" w:rsidRDefault="000F49E9" w:rsidP="00304F04">
            <w:pPr>
              <w:rPr>
                <w:rFonts w:cs="Arial"/>
                <w:sz w:val="20"/>
                <w:szCs w:val="20"/>
              </w:rPr>
            </w:pP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rsidR="000F49E9" w:rsidRPr="0062678D" w:rsidRDefault="000F49E9" w:rsidP="00304F04">
            <w:pPr>
              <w:rPr>
                <w:rFonts w:cs="Arial"/>
                <w:sz w:val="20"/>
                <w:szCs w:val="20"/>
              </w:rPr>
            </w:pPr>
          </w:p>
        </w:tc>
        <w:tc>
          <w:tcPr>
            <w:tcW w:w="0" w:type="auto"/>
            <w:gridSpan w:val="5"/>
            <w:vMerge/>
            <w:tcBorders>
              <w:top w:val="single" w:sz="4" w:space="0" w:color="000000"/>
              <w:left w:val="single" w:sz="4" w:space="0" w:color="000000"/>
              <w:bottom w:val="single" w:sz="4" w:space="0" w:color="000000"/>
              <w:right w:val="nil"/>
            </w:tcBorders>
            <w:vAlign w:val="center"/>
            <w:hideMark/>
          </w:tcPr>
          <w:p w:rsidR="000F49E9" w:rsidRPr="0062678D" w:rsidRDefault="000F49E9" w:rsidP="00304F04">
            <w:pPr>
              <w:rPr>
                <w:rFonts w:cs="Arial"/>
                <w:sz w:val="20"/>
                <w:szCs w:val="20"/>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rsidR="000F49E9" w:rsidRPr="0062678D" w:rsidRDefault="000F49E9" w:rsidP="00304F04">
            <w:pPr>
              <w:rPr>
                <w:rFonts w:cs="Arial"/>
                <w:sz w:val="20"/>
                <w:szCs w:val="20"/>
              </w:rPr>
            </w:pPr>
          </w:p>
        </w:tc>
      </w:tr>
      <w:tr w:rsidR="000F49E9" w:rsidRPr="0062678D" w:rsidTr="00416571">
        <w:trPr>
          <w:trHeight w:val="300"/>
        </w:trPr>
        <w:tc>
          <w:tcPr>
            <w:tcW w:w="0" w:type="auto"/>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Gimnazjum w Zakrzowie</w:t>
            </w:r>
          </w:p>
        </w:tc>
        <w:tc>
          <w:tcPr>
            <w:tcW w:w="0" w:type="auto"/>
            <w:gridSpan w:val="3"/>
            <w:tcBorders>
              <w:top w:val="nil"/>
              <w:left w:val="nil"/>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2017</w:t>
            </w:r>
          </w:p>
        </w:tc>
        <w:tc>
          <w:tcPr>
            <w:tcW w:w="0" w:type="auto"/>
            <w:gridSpan w:val="3"/>
            <w:tcBorders>
              <w:top w:val="nil"/>
              <w:left w:val="nil"/>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2019</w:t>
            </w:r>
          </w:p>
        </w:tc>
        <w:tc>
          <w:tcPr>
            <w:tcW w:w="0" w:type="auto"/>
            <w:gridSpan w:val="4"/>
            <w:tcBorders>
              <w:top w:val="single" w:sz="4" w:space="0" w:color="000000"/>
              <w:left w:val="nil"/>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49 220</w:t>
            </w:r>
          </w:p>
        </w:tc>
        <w:tc>
          <w:tcPr>
            <w:tcW w:w="0" w:type="auto"/>
            <w:gridSpan w:val="4"/>
            <w:tcBorders>
              <w:top w:val="nil"/>
              <w:left w:val="nil"/>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14 531,69</w:t>
            </w:r>
          </w:p>
        </w:tc>
        <w:tc>
          <w:tcPr>
            <w:tcW w:w="0" w:type="auto"/>
            <w:gridSpan w:val="6"/>
            <w:tcBorders>
              <w:top w:val="nil"/>
              <w:left w:val="nil"/>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25 633</w:t>
            </w:r>
          </w:p>
        </w:tc>
        <w:tc>
          <w:tcPr>
            <w:tcW w:w="0" w:type="auto"/>
            <w:gridSpan w:val="5"/>
            <w:tcBorders>
              <w:top w:val="nil"/>
              <w:left w:val="nil"/>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0,00</w:t>
            </w:r>
          </w:p>
        </w:tc>
        <w:tc>
          <w:tcPr>
            <w:tcW w:w="0" w:type="auto"/>
            <w:gridSpan w:val="5"/>
            <w:tcBorders>
              <w:top w:val="nil"/>
              <w:left w:val="nil"/>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0,00</w:t>
            </w:r>
          </w:p>
        </w:tc>
        <w:tc>
          <w:tcPr>
            <w:tcW w:w="0" w:type="auto"/>
            <w:gridSpan w:val="5"/>
            <w:tcBorders>
              <w:top w:val="nil"/>
              <w:left w:val="nil"/>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0,00</w:t>
            </w:r>
          </w:p>
        </w:tc>
        <w:tc>
          <w:tcPr>
            <w:tcW w:w="0" w:type="auto"/>
            <w:gridSpan w:val="5"/>
            <w:tcBorders>
              <w:top w:val="nil"/>
              <w:left w:val="nil"/>
              <w:bottom w:val="single" w:sz="4" w:space="0" w:color="000000"/>
              <w:right w:val="nil"/>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25 633</w:t>
            </w:r>
          </w:p>
        </w:tc>
        <w:tc>
          <w:tcPr>
            <w:tcW w:w="0" w:type="auto"/>
            <w:gridSpan w:val="5"/>
            <w:tcBorders>
              <w:top w:val="nil"/>
              <w:left w:val="single" w:sz="4" w:space="0" w:color="auto"/>
              <w:bottom w:val="single" w:sz="4" w:space="0" w:color="auto"/>
              <w:right w:val="single" w:sz="4" w:space="0" w:color="auto"/>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77,45 %</w:t>
            </w:r>
          </w:p>
        </w:tc>
      </w:tr>
      <w:tr w:rsidR="000F49E9" w:rsidRPr="0062678D" w:rsidTr="00416571">
        <w:trPr>
          <w:trHeight w:val="1035"/>
        </w:trPr>
        <w:tc>
          <w:tcPr>
            <w:tcW w:w="0" w:type="auto"/>
            <w:gridSpan w:val="47"/>
            <w:tcBorders>
              <w:top w:val="nil"/>
              <w:left w:val="nil"/>
              <w:bottom w:val="nil"/>
              <w:right w:val="nil"/>
            </w:tcBorders>
            <w:shd w:val="clear" w:color="000000" w:fill="FFFFFF"/>
            <w:hideMark/>
          </w:tcPr>
          <w:p w:rsidR="000F49E9" w:rsidRPr="0062678D" w:rsidRDefault="000F49E9" w:rsidP="00304F04">
            <w:pPr>
              <w:rPr>
                <w:rFonts w:cs="Arial"/>
                <w:sz w:val="20"/>
                <w:szCs w:val="20"/>
              </w:rPr>
            </w:pPr>
            <w:r w:rsidRPr="0062678D">
              <w:rPr>
                <w:rFonts w:cs="Arial"/>
                <w:sz w:val="20"/>
                <w:szCs w:val="20"/>
              </w:rPr>
              <w:t>2. Projekt pn. "Ochrona zlewni zbiornika wodnego Świnna Poręba - rozbudowa zbiorczej oczyszczalni ścieków w Stryszowie oraz budowa sieci kanalizacji sanitarnej do obiektu Harcówki w Stryszowie oraz do Ośrodka Caritas w Zakrzowie"</w:t>
            </w:r>
            <w:r w:rsidR="00144D88" w:rsidRPr="0062678D">
              <w:rPr>
                <w:rFonts w:cs="Arial"/>
                <w:sz w:val="20"/>
                <w:szCs w:val="20"/>
              </w:rPr>
              <w:t xml:space="preserve"> </w:t>
            </w:r>
            <w:r w:rsidRPr="0062678D">
              <w:rPr>
                <w:rFonts w:cs="Arial"/>
                <w:sz w:val="20"/>
                <w:szCs w:val="20"/>
              </w:rPr>
              <w:t>jest w trakcie realizacji. W 2020 r. planowane jest zakończenie rozbudowy oczyszczalni ścieków oraz</w:t>
            </w:r>
            <w:r w:rsidR="00144D88" w:rsidRPr="0062678D">
              <w:rPr>
                <w:rFonts w:cs="Arial"/>
                <w:sz w:val="20"/>
                <w:szCs w:val="20"/>
              </w:rPr>
              <w:t xml:space="preserve"> </w:t>
            </w:r>
            <w:r w:rsidRPr="0062678D">
              <w:rPr>
                <w:rFonts w:cs="Arial"/>
                <w:sz w:val="20"/>
                <w:szCs w:val="20"/>
              </w:rPr>
              <w:t>planuje się rozbudowę sieci kanalizacyjnej.</w:t>
            </w:r>
          </w:p>
        </w:tc>
      </w:tr>
      <w:tr w:rsidR="000F49E9" w:rsidRPr="0062678D" w:rsidTr="00416571">
        <w:trPr>
          <w:trHeight w:val="300"/>
        </w:trPr>
        <w:tc>
          <w:tcPr>
            <w:tcW w:w="0" w:type="auto"/>
            <w:gridSpan w:val="2"/>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Jednostka odpowiedzialna lub koordynująca</w:t>
            </w:r>
          </w:p>
        </w:tc>
        <w:tc>
          <w:tcPr>
            <w:tcW w:w="0" w:type="auto"/>
            <w:gridSpan w:val="6"/>
            <w:tcBorders>
              <w:top w:val="single" w:sz="4" w:space="0" w:color="000000"/>
              <w:left w:val="nil"/>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Okres realizacji</w:t>
            </w:r>
          </w:p>
        </w:tc>
        <w:tc>
          <w:tcPr>
            <w:tcW w:w="0" w:type="auto"/>
            <w:gridSpan w:val="4"/>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Łączne nakłady finansowe</w:t>
            </w:r>
          </w:p>
        </w:tc>
        <w:tc>
          <w:tcPr>
            <w:tcW w:w="0" w:type="auto"/>
            <w:gridSpan w:val="4"/>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2019-12-31</w:t>
            </w:r>
          </w:p>
        </w:tc>
        <w:tc>
          <w:tcPr>
            <w:tcW w:w="0" w:type="auto"/>
            <w:gridSpan w:val="6"/>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Limit 2019</w:t>
            </w:r>
          </w:p>
        </w:tc>
        <w:tc>
          <w:tcPr>
            <w:tcW w:w="0" w:type="auto"/>
            <w:gridSpan w:val="5"/>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Limit 2020</w:t>
            </w:r>
          </w:p>
        </w:tc>
        <w:tc>
          <w:tcPr>
            <w:tcW w:w="0" w:type="auto"/>
            <w:gridSpan w:val="5"/>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Limit 2021</w:t>
            </w:r>
          </w:p>
        </w:tc>
        <w:tc>
          <w:tcPr>
            <w:tcW w:w="0" w:type="auto"/>
            <w:gridSpan w:val="5"/>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Limit 2022</w:t>
            </w:r>
          </w:p>
        </w:tc>
        <w:tc>
          <w:tcPr>
            <w:tcW w:w="0" w:type="auto"/>
            <w:gridSpan w:val="6"/>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Limit zobowiązań</w:t>
            </w:r>
          </w:p>
        </w:tc>
        <w:tc>
          <w:tcPr>
            <w:tcW w:w="0" w:type="auto"/>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Stopień realizacji</w:t>
            </w:r>
          </w:p>
        </w:tc>
      </w:tr>
      <w:tr w:rsidR="000F49E9" w:rsidRPr="0062678D" w:rsidTr="00416571">
        <w:trPr>
          <w:trHeight w:val="300"/>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0F49E9" w:rsidRPr="0062678D" w:rsidRDefault="000F49E9" w:rsidP="00304F04">
            <w:pPr>
              <w:rPr>
                <w:rFonts w:cs="Arial"/>
                <w:sz w:val="20"/>
                <w:szCs w:val="20"/>
              </w:rPr>
            </w:pPr>
          </w:p>
        </w:tc>
        <w:tc>
          <w:tcPr>
            <w:tcW w:w="0" w:type="auto"/>
            <w:gridSpan w:val="3"/>
            <w:tcBorders>
              <w:top w:val="nil"/>
              <w:left w:val="nil"/>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Od</w:t>
            </w:r>
          </w:p>
        </w:tc>
        <w:tc>
          <w:tcPr>
            <w:tcW w:w="0" w:type="auto"/>
            <w:gridSpan w:val="3"/>
            <w:tcBorders>
              <w:top w:val="nil"/>
              <w:left w:val="nil"/>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Do</w:t>
            </w:r>
          </w:p>
        </w:tc>
        <w:tc>
          <w:tcPr>
            <w:tcW w:w="0" w:type="auto"/>
            <w:gridSpan w:val="4"/>
            <w:vMerge/>
            <w:tcBorders>
              <w:top w:val="nil"/>
              <w:left w:val="nil"/>
              <w:bottom w:val="single" w:sz="4" w:space="0" w:color="000000"/>
              <w:right w:val="single" w:sz="4" w:space="0" w:color="000000"/>
            </w:tcBorders>
            <w:vAlign w:val="center"/>
            <w:hideMark/>
          </w:tcPr>
          <w:p w:rsidR="000F49E9" w:rsidRPr="0062678D" w:rsidRDefault="000F49E9" w:rsidP="00304F04">
            <w:pPr>
              <w:rPr>
                <w:rFonts w:cs="Arial"/>
                <w:sz w:val="20"/>
                <w:szCs w:val="20"/>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rsidR="000F49E9" w:rsidRPr="0062678D" w:rsidRDefault="000F49E9" w:rsidP="00304F04">
            <w:pPr>
              <w:rPr>
                <w:rFonts w:cs="Arial"/>
                <w:sz w:val="20"/>
                <w:szCs w:val="20"/>
              </w:rPr>
            </w:pPr>
          </w:p>
        </w:tc>
        <w:tc>
          <w:tcPr>
            <w:tcW w:w="0" w:type="auto"/>
            <w:gridSpan w:val="6"/>
            <w:vMerge/>
            <w:tcBorders>
              <w:top w:val="single" w:sz="4" w:space="0" w:color="000000"/>
              <w:left w:val="single" w:sz="4" w:space="0" w:color="000000"/>
              <w:bottom w:val="single" w:sz="4" w:space="0" w:color="000000"/>
              <w:right w:val="single" w:sz="4" w:space="0" w:color="000000"/>
            </w:tcBorders>
            <w:vAlign w:val="center"/>
            <w:hideMark/>
          </w:tcPr>
          <w:p w:rsidR="000F49E9" w:rsidRPr="0062678D" w:rsidRDefault="000F49E9" w:rsidP="00304F04">
            <w:pPr>
              <w:rPr>
                <w:rFonts w:cs="Arial"/>
                <w:sz w:val="20"/>
                <w:szCs w:val="20"/>
              </w:rPr>
            </w:pP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rsidR="000F49E9" w:rsidRPr="0062678D" w:rsidRDefault="000F49E9" w:rsidP="00304F04">
            <w:pPr>
              <w:rPr>
                <w:rFonts w:cs="Arial"/>
                <w:sz w:val="20"/>
                <w:szCs w:val="20"/>
              </w:rPr>
            </w:pP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rsidR="000F49E9" w:rsidRPr="0062678D" w:rsidRDefault="000F49E9" w:rsidP="00304F04">
            <w:pPr>
              <w:rPr>
                <w:rFonts w:cs="Arial"/>
                <w:sz w:val="20"/>
                <w:szCs w:val="20"/>
              </w:rPr>
            </w:pP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rsidR="000F49E9" w:rsidRPr="0062678D" w:rsidRDefault="000F49E9" w:rsidP="00304F04">
            <w:pPr>
              <w:rPr>
                <w:rFonts w:cs="Arial"/>
                <w:sz w:val="20"/>
                <w:szCs w:val="20"/>
              </w:rPr>
            </w:pPr>
          </w:p>
        </w:tc>
        <w:tc>
          <w:tcPr>
            <w:tcW w:w="0" w:type="auto"/>
            <w:gridSpan w:val="6"/>
            <w:vMerge/>
            <w:tcBorders>
              <w:top w:val="single" w:sz="4" w:space="0" w:color="000000"/>
              <w:left w:val="single" w:sz="4" w:space="0" w:color="000000"/>
              <w:bottom w:val="single" w:sz="4" w:space="0" w:color="000000"/>
              <w:right w:val="single" w:sz="4" w:space="0" w:color="000000"/>
            </w:tcBorders>
            <w:vAlign w:val="center"/>
            <w:hideMark/>
          </w:tcPr>
          <w:p w:rsidR="000F49E9" w:rsidRPr="0062678D" w:rsidRDefault="000F49E9" w:rsidP="00304F04">
            <w:pPr>
              <w:rPr>
                <w:rFonts w:cs="Arial"/>
                <w:sz w:val="20"/>
                <w:szCs w:val="20"/>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rsidR="000F49E9" w:rsidRPr="0062678D" w:rsidRDefault="000F49E9" w:rsidP="00304F04">
            <w:pPr>
              <w:rPr>
                <w:rFonts w:cs="Arial"/>
                <w:sz w:val="20"/>
                <w:szCs w:val="20"/>
              </w:rPr>
            </w:pPr>
          </w:p>
        </w:tc>
      </w:tr>
      <w:tr w:rsidR="000F49E9" w:rsidRPr="0062678D" w:rsidTr="00416571">
        <w:trPr>
          <w:trHeight w:val="300"/>
        </w:trPr>
        <w:tc>
          <w:tcPr>
            <w:tcW w:w="0" w:type="auto"/>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Urząd Gminy Stryszów</w:t>
            </w:r>
          </w:p>
        </w:tc>
        <w:tc>
          <w:tcPr>
            <w:tcW w:w="0" w:type="auto"/>
            <w:gridSpan w:val="3"/>
            <w:tcBorders>
              <w:top w:val="nil"/>
              <w:left w:val="nil"/>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2015</w:t>
            </w:r>
          </w:p>
        </w:tc>
        <w:tc>
          <w:tcPr>
            <w:tcW w:w="0" w:type="auto"/>
            <w:gridSpan w:val="3"/>
            <w:tcBorders>
              <w:top w:val="nil"/>
              <w:left w:val="nil"/>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2020</w:t>
            </w:r>
          </w:p>
        </w:tc>
        <w:tc>
          <w:tcPr>
            <w:tcW w:w="0" w:type="auto"/>
            <w:gridSpan w:val="4"/>
            <w:tcBorders>
              <w:top w:val="single" w:sz="4" w:space="0" w:color="000000"/>
              <w:left w:val="nil"/>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13 456 642</w:t>
            </w:r>
          </w:p>
        </w:tc>
        <w:tc>
          <w:tcPr>
            <w:tcW w:w="0" w:type="auto"/>
            <w:gridSpan w:val="4"/>
            <w:tcBorders>
              <w:top w:val="nil"/>
              <w:left w:val="nil"/>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4 432 110,09</w:t>
            </w:r>
          </w:p>
        </w:tc>
        <w:tc>
          <w:tcPr>
            <w:tcW w:w="0" w:type="auto"/>
            <w:gridSpan w:val="6"/>
            <w:tcBorders>
              <w:top w:val="nil"/>
              <w:left w:val="nil"/>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4 432 111</w:t>
            </w:r>
          </w:p>
        </w:tc>
        <w:tc>
          <w:tcPr>
            <w:tcW w:w="0" w:type="auto"/>
            <w:gridSpan w:val="5"/>
            <w:tcBorders>
              <w:top w:val="nil"/>
              <w:left w:val="nil"/>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7 802 814</w:t>
            </w:r>
          </w:p>
        </w:tc>
        <w:tc>
          <w:tcPr>
            <w:tcW w:w="0" w:type="auto"/>
            <w:gridSpan w:val="5"/>
            <w:tcBorders>
              <w:top w:val="nil"/>
              <w:left w:val="nil"/>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0,00</w:t>
            </w:r>
          </w:p>
        </w:tc>
        <w:tc>
          <w:tcPr>
            <w:tcW w:w="0" w:type="auto"/>
            <w:gridSpan w:val="5"/>
            <w:tcBorders>
              <w:top w:val="nil"/>
              <w:left w:val="nil"/>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0,00</w:t>
            </w:r>
          </w:p>
        </w:tc>
        <w:tc>
          <w:tcPr>
            <w:tcW w:w="0" w:type="auto"/>
            <w:gridSpan w:val="6"/>
            <w:tcBorders>
              <w:top w:val="nil"/>
              <w:left w:val="nil"/>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12 234 925</w:t>
            </w:r>
          </w:p>
        </w:tc>
        <w:tc>
          <w:tcPr>
            <w:tcW w:w="0" w:type="auto"/>
            <w:gridSpan w:val="4"/>
            <w:tcBorders>
              <w:top w:val="nil"/>
              <w:left w:val="nil"/>
              <w:bottom w:val="single" w:sz="4" w:space="0" w:color="auto"/>
              <w:right w:val="single" w:sz="4" w:space="0" w:color="auto"/>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42,02%</w:t>
            </w:r>
          </w:p>
        </w:tc>
      </w:tr>
      <w:tr w:rsidR="000F49E9" w:rsidRPr="0062678D" w:rsidTr="00416571">
        <w:trPr>
          <w:trHeight w:val="690"/>
        </w:trPr>
        <w:tc>
          <w:tcPr>
            <w:tcW w:w="0" w:type="auto"/>
            <w:gridSpan w:val="47"/>
            <w:tcBorders>
              <w:top w:val="nil"/>
              <w:left w:val="nil"/>
              <w:bottom w:val="nil"/>
              <w:right w:val="nil"/>
            </w:tcBorders>
            <w:shd w:val="clear" w:color="000000" w:fill="FFFFFF"/>
            <w:hideMark/>
          </w:tcPr>
          <w:p w:rsidR="000F49E9" w:rsidRPr="0062678D" w:rsidRDefault="000F49E9" w:rsidP="00304F04">
            <w:pPr>
              <w:rPr>
                <w:rFonts w:cs="Arial"/>
                <w:sz w:val="20"/>
                <w:szCs w:val="20"/>
              </w:rPr>
            </w:pPr>
            <w:r w:rsidRPr="0062678D">
              <w:rPr>
                <w:rFonts w:cs="Arial"/>
                <w:sz w:val="20"/>
                <w:szCs w:val="20"/>
              </w:rPr>
              <w:t>3. Projekt pn. "Wymiana źródeł ciepła w indywidualnych gospodarstwach domowych w Gminie Stryszów na kotły nowej generacji wykorzystujące paliwa gazowe" przeznaczony do realizacji w 2020 r.</w:t>
            </w:r>
          </w:p>
        </w:tc>
      </w:tr>
      <w:tr w:rsidR="00416571" w:rsidRPr="0062678D" w:rsidTr="00B21AEA">
        <w:trPr>
          <w:trHeight w:val="300"/>
        </w:trPr>
        <w:tc>
          <w:tcPr>
            <w:tcW w:w="0" w:type="auto"/>
            <w:gridSpan w:val="2"/>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16571" w:rsidRPr="0062678D" w:rsidRDefault="00416571" w:rsidP="00304F04">
            <w:pPr>
              <w:rPr>
                <w:rFonts w:cs="Arial"/>
                <w:sz w:val="20"/>
                <w:szCs w:val="20"/>
              </w:rPr>
            </w:pPr>
            <w:r w:rsidRPr="0062678D">
              <w:rPr>
                <w:rFonts w:cs="Arial"/>
                <w:sz w:val="20"/>
                <w:szCs w:val="20"/>
              </w:rPr>
              <w:t>Jednostka odpowiedzialna lub koordynująca</w:t>
            </w:r>
          </w:p>
        </w:tc>
        <w:tc>
          <w:tcPr>
            <w:tcW w:w="0" w:type="auto"/>
            <w:gridSpan w:val="6"/>
            <w:tcBorders>
              <w:top w:val="single" w:sz="4" w:space="0" w:color="000000"/>
              <w:left w:val="nil"/>
              <w:bottom w:val="single" w:sz="4" w:space="0" w:color="000000"/>
              <w:right w:val="single" w:sz="4" w:space="0" w:color="000000"/>
            </w:tcBorders>
            <w:shd w:val="clear" w:color="000000" w:fill="FFFFFF"/>
            <w:vAlign w:val="center"/>
            <w:hideMark/>
          </w:tcPr>
          <w:p w:rsidR="00416571" w:rsidRPr="0062678D" w:rsidRDefault="00416571" w:rsidP="00304F04">
            <w:pPr>
              <w:rPr>
                <w:rFonts w:cs="Arial"/>
                <w:sz w:val="20"/>
                <w:szCs w:val="20"/>
              </w:rPr>
            </w:pPr>
            <w:r w:rsidRPr="0062678D">
              <w:rPr>
                <w:rFonts w:cs="Arial"/>
                <w:sz w:val="20"/>
                <w:szCs w:val="20"/>
              </w:rPr>
              <w:t>Okres realizacji</w:t>
            </w:r>
          </w:p>
        </w:tc>
        <w:tc>
          <w:tcPr>
            <w:tcW w:w="0" w:type="auto"/>
            <w:gridSpan w:val="3"/>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16571" w:rsidRPr="0062678D" w:rsidRDefault="00416571" w:rsidP="00304F04">
            <w:pPr>
              <w:rPr>
                <w:rFonts w:cs="Arial"/>
                <w:sz w:val="20"/>
                <w:szCs w:val="20"/>
              </w:rPr>
            </w:pPr>
            <w:r w:rsidRPr="0062678D">
              <w:rPr>
                <w:rFonts w:cs="Arial"/>
                <w:sz w:val="20"/>
                <w:szCs w:val="20"/>
              </w:rPr>
              <w:t>Łączne nakłady finansowe</w:t>
            </w:r>
          </w:p>
        </w:tc>
        <w:tc>
          <w:tcPr>
            <w:tcW w:w="0" w:type="auto"/>
            <w:gridSpan w:val="4"/>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16571" w:rsidRPr="0062678D" w:rsidRDefault="00416571" w:rsidP="00304F04">
            <w:pPr>
              <w:rPr>
                <w:rFonts w:cs="Arial"/>
                <w:sz w:val="20"/>
                <w:szCs w:val="20"/>
              </w:rPr>
            </w:pPr>
            <w:r w:rsidRPr="0062678D">
              <w:rPr>
                <w:rFonts w:cs="Arial"/>
                <w:sz w:val="20"/>
                <w:szCs w:val="20"/>
              </w:rPr>
              <w:t>2019-12-31</w:t>
            </w:r>
          </w:p>
        </w:tc>
        <w:tc>
          <w:tcPr>
            <w:tcW w:w="0" w:type="auto"/>
            <w:gridSpan w:val="6"/>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16571" w:rsidRPr="0062678D" w:rsidRDefault="00416571" w:rsidP="00304F04">
            <w:pPr>
              <w:rPr>
                <w:rFonts w:cs="Arial"/>
                <w:sz w:val="20"/>
                <w:szCs w:val="20"/>
              </w:rPr>
            </w:pPr>
            <w:r w:rsidRPr="0062678D">
              <w:rPr>
                <w:rFonts w:cs="Arial"/>
                <w:sz w:val="20"/>
                <w:szCs w:val="20"/>
              </w:rPr>
              <w:t>Limit 2019</w:t>
            </w:r>
          </w:p>
        </w:tc>
        <w:tc>
          <w:tcPr>
            <w:tcW w:w="0" w:type="auto"/>
            <w:gridSpan w:val="3"/>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16571" w:rsidRPr="0062678D" w:rsidRDefault="00416571" w:rsidP="00304F04">
            <w:pPr>
              <w:rPr>
                <w:rFonts w:cs="Arial"/>
                <w:sz w:val="20"/>
                <w:szCs w:val="20"/>
              </w:rPr>
            </w:pPr>
            <w:r w:rsidRPr="0062678D">
              <w:rPr>
                <w:rFonts w:cs="Arial"/>
                <w:sz w:val="20"/>
                <w:szCs w:val="20"/>
              </w:rPr>
              <w:t>Limit 2020</w:t>
            </w:r>
          </w:p>
        </w:tc>
        <w:tc>
          <w:tcPr>
            <w:tcW w:w="0" w:type="auto"/>
            <w:gridSpan w:val="5"/>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16571" w:rsidRPr="0062678D" w:rsidRDefault="00416571" w:rsidP="00304F04">
            <w:pPr>
              <w:rPr>
                <w:rFonts w:cs="Arial"/>
                <w:sz w:val="20"/>
                <w:szCs w:val="20"/>
              </w:rPr>
            </w:pPr>
            <w:r w:rsidRPr="0062678D">
              <w:rPr>
                <w:rFonts w:cs="Arial"/>
                <w:sz w:val="20"/>
                <w:szCs w:val="20"/>
              </w:rPr>
              <w:t>Limit 2021</w:t>
            </w:r>
          </w:p>
        </w:tc>
        <w:tc>
          <w:tcPr>
            <w:tcW w:w="0" w:type="auto"/>
            <w:gridSpan w:val="5"/>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16571" w:rsidRPr="0062678D" w:rsidRDefault="00416571" w:rsidP="00304F04">
            <w:pPr>
              <w:rPr>
                <w:rFonts w:cs="Arial"/>
                <w:sz w:val="20"/>
                <w:szCs w:val="20"/>
              </w:rPr>
            </w:pPr>
            <w:r w:rsidRPr="0062678D">
              <w:rPr>
                <w:rFonts w:cs="Arial"/>
                <w:sz w:val="20"/>
                <w:szCs w:val="20"/>
              </w:rPr>
              <w:t>Limit 2022</w:t>
            </w:r>
          </w:p>
        </w:tc>
        <w:tc>
          <w:tcPr>
            <w:tcW w:w="0" w:type="auto"/>
            <w:gridSpan w:val="5"/>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16571" w:rsidRPr="0062678D" w:rsidRDefault="00416571" w:rsidP="00304F04">
            <w:pPr>
              <w:rPr>
                <w:rFonts w:cs="Arial"/>
                <w:sz w:val="20"/>
                <w:szCs w:val="20"/>
              </w:rPr>
            </w:pPr>
            <w:r w:rsidRPr="0062678D">
              <w:rPr>
                <w:rFonts w:cs="Arial"/>
                <w:sz w:val="20"/>
                <w:szCs w:val="20"/>
              </w:rPr>
              <w:t>Limit zobowiązań</w:t>
            </w:r>
          </w:p>
        </w:tc>
        <w:tc>
          <w:tcPr>
            <w:tcW w:w="0" w:type="auto"/>
            <w:gridSpan w:val="6"/>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16571" w:rsidRPr="0062678D" w:rsidRDefault="00416571" w:rsidP="00304F04">
            <w:pPr>
              <w:rPr>
                <w:rFonts w:cs="Arial"/>
                <w:sz w:val="20"/>
                <w:szCs w:val="20"/>
              </w:rPr>
            </w:pPr>
            <w:r w:rsidRPr="0062678D">
              <w:rPr>
                <w:rFonts w:cs="Arial"/>
                <w:sz w:val="20"/>
                <w:szCs w:val="20"/>
              </w:rPr>
              <w:t>Stopień realizacji</w:t>
            </w:r>
          </w:p>
        </w:tc>
        <w:tc>
          <w:tcPr>
            <w:tcW w:w="0" w:type="auto"/>
            <w:gridSpan w:val="2"/>
            <w:vMerge w:val="restart"/>
            <w:tcBorders>
              <w:top w:val="nil"/>
              <w:left w:val="nil"/>
              <w:right w:val="nil"/>
            </w:tcBorders>
            <w:shd w:val="clear" w:color="auto" w:fill="auto"/>
            <w:noWrap/>
            <w:vAlign w:val="bottom"/>
            <w:hideMark/>
          </w:tcPr>
          <w:p w:rsidR="00416571" w:rsidRPr="0062678D" w:rsidRDefault="00416571" w:rsidP="00304F04">
            <w:pPr>
              <w:rPr>
                <w:rFonts w:cs="Arial"/>
                <w:sz w:val="20"/>
                <w:szCs w:val="20"/>
              </w:rPr>
            </w:pPr>
          </w:p>
        </w:tc>
      </w:tr>
      <w:tr w:rsidR="00416571" w:rsidRPr="0062678D" w:rsidTr="00B21AEA">
        <w:trPr>
          <w:trHeight w:val="300"/>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416571" w:rsidRPr="0062678D" w:rsidRDefault="00416571" w:rsidP="00304F04">
            <w:pPr>
              <w:rPr>
                <w:rFonts w:cs="Arial"/>
                <w:sz w:val="20"/>
                <w:szCs w:val="20"/>
              </w:rPr>
            </w:pPr>
          </w:p>
        </w:tc>
        <w:tc>
          <w:tcPr>
            <w:tcW w:w="0" w:type="auto"/>
            <w:gridSpan w:val="3"/>
            <w:tcBorders>
              <w:top w:val="nil"/>
              <w:left w:val="nil"/>
              <w:bottom w:val="single" w:sz="4" w:space="0" w:color="000000"/>
              <w:right w:val="single" w:sz="4" w:space="0" w:color="000000"/>
            </w:tcBorders>
            <w:shd w:val="clear" w:color="000000" w:fill="FFFFFF"/>
            <w:vAlign w:val="center"/>
            <w:hideMark/>
          </w:tcPr>
          <w:p w:rsidR="00416571" w:rsidRPr="0062678D" w:rsidRDefault="00416571" w:rsidP="00304F04">
            <w:pPr>
              <w:rPr>
                <w:rFonts w:cs="Arial"/>
                <w:sz w:val="20"/>
                <w:szCs w:val="20"/>
              </w:rPr>
            </w:pPr>
            <w:r w:rsidRPr="0062678D">
              <w:rPr>
                <w:rFonts w:cs="Arial"/>
                <w:sz w:val="20"/>
                <w:szCs w:val="20"/>
              </w:rPr>
              <w:t>Od</w:t>
            </w:r>
          </w:p>
        </w:tc>
        <w:tc>
          <w:tcPr>
            <w:tcW w:w="0" w:type="auto"/>
            <w:gridSpan w:val="3"/>
            <w:tcBorders>
              <w:top w:val="nil"/>
              <w:left w:val="nil"/>
              <w:bottom w:val="single" w:sz="4" w:space="0" w:color="000000"/>
              <w:right w:val="single" w:sz="4" w:space="0" w:color="000000"/>
            </w:tcBorders>
            <w:shd w:val="clear" w:color="000000" w:fill="FFFFFF"/>
            <w:vAlign w:val="center"/>
            <w:hideMark/>
          </w:tcPr>
          <w:p w:rsidR="00416571" w:rsidRPr="0062678D" w:rsidRDefault="00416571" w:rsidP="00304F04">
            <w:pPr>
              <w:rPr>
                <w:rFonts w:cs="Arial"/>
                <w:sz w:val="20"/>
                <w:szCs w:val="20"/>
              </w:rPr>
            </w:pPr>
            <w:r w:rsidRPr="0062678D">
              <w:rPr>
                <w:rFonts w:cs="Arial"/>
                <w:sz w:val="20"/>
                <w:szCs w:val="20"/>
              </w:rPr>
              <w:t>Do</w:t>
            </w:r>
          </w:p>
        </w:tc>
        <w:tc>
          <w:tcPr>
            <w:tcW w:w="0" w:type="auto"/>
            <w:gridSpan w:val="3"/>
            <w:vMerge/>
            <w:tcBorders>
              <w:top w:val="nil"/>
              <w:left w:val="nil"/>
              <w:bottom w:val="single" w:sz="4" w:space="0" w:color="000000"/>
              <w:right w:val="single" w:sz="4" w:space="0" w:color="000000"/>
            </w:tcBorders>
            <w:vAlign w:val="center"/>
            <w:hideMark/>
          </w:tcPr>
          <w:p w:rsidR="00416571" w:rsidRPr="0062678D" w:rsidRDefault="00416571" w:rsidP="00304F04">
            <w:pPr>
              <w:rPr>
                <w:rFonts w:cs="Arial"/>
                <w:sz w:val="20"/>
                <w:szCs w:val="20"/>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rsidR="00416571" w:rsidRPr="0062678D" w:rsidRDefault="00416571" w:rsidP="00304F04">
            <w:pPr>
              <w:rPr>
                <w:rFonts w:cs="Arial"/>
                <w:sz w:val="20"/>
                <w:szCs w:val="20"/>
              </w:rPr>
            </w:pPr>
          </w:p>
        </w:tc>
        <w:tc>
          <w:tcPr>
            <w:tcW w:w="0" w:type="auto"/>
            <w:gridSpan w:val="6"/>
            <w:vMerge/>
            <w:tcBorders>
              <w:top w:val="single" w:sz="4" w:space="0" w:color="000000"/>
              <w:left w:val="single" w:sz="4" w:space="0" w:color="000000"/>
              <w:bottom w:val="single" w:sz="4" w:space="0" w:color="000000"/>
              <w:right w:val="single" w:sz="4" w:space="0" w:color="000000"/>
            </w:tcBorders>
            <w:vAlign w:val="center"/>
            <w:hideMark/>
          </w:tcPr>
          <w:p w:rsidR="00416571" w:rsidRPr="0062678D" w:rsidRDefault="00416571" w:rsidP="00304F04">
            <w:pPr>
              <w:rPr>
                <w:rFonts w:cs="Arial"/>
                <w:sz w:val="20"/>
                <w:szCs w:val="20"/>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rsidR="00416571" w:rsidRPr="0062678D" w:rsidRDefault="00416571" w:rsidP="00304F04">
            <w:pPr>
              <w:rPr>
                <w:rFonts w:cs="Arial"/>
                <w:sz w:val="20"/>
                <w:szCs w:val="20"/>
              </w:rPr>
            </w:pP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rsidR="00416571" w:rsidRPr="0062678D" w:rsidRDefault="00416571" w:rsidP="00304F04">
            <w:pPr>
              <w:rPr>
                <w:rFonts w:cs="Arial"/>
                <w:sz w:val="20"/>
                <w:szCs w:val="20"/>
              </w:rPr>
            </w:pP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rsidR="00416571" w:rsidRPr="0062678D" w:rsidRDefault="00416571" w:rsidP="00304F04">
            <w:pPr>
              <w:rPr>
                <w:rFonts w:cs="Arial"/>
                <w:sz w:val="20"/>
                <w:szCs w:val="20"/>
              </w:rPr>
            </w:pP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rsidR="00416571" w:rsidRPr="0062678D" w:rsidRDefault="00416571" w:rsidP="00304F04">
            <w:pPr>
              <w:rPr>
                <w:rFonts w:cs="Arial"/>
                <w:sz w:val="20"/>
                <w:szCs w:val="20"/>
              </w:rPr>
            </w:pPr>
          </w:p>
        </w:tc>
        <w:tc>
          <w:tcPr>
            <w:tcW w:w="0" w:type="auto"/>
            <w:gridSpan w:val="6"/>
            <w:vMerge/>
            <w:tcBorders>
              <w:top w:val="single" w:sz="4" w:space="0" w:color="auto"/>
              <w:left w:val="single" w:sz="4" w:space="0" w:color="auto"/>
              <w:bottom w:val="single" w:sz="4" w:space="0" w:color="auto"/>
              <w:right w:val="single" w:sz="4" w:space="0" w:color="auto"/>
            </w:tcBorders>
            <w:vAlign w:val="center"/>
            <w:hideMark/>
          </w:tcPr>
          <w:p w:rsidR="00416571" w:rsidRPr="0062678D" w:rsidRDefault="00416571" w:rsidP="00304F04">
            <w:pPr>
              <w:rPr>
                <w:rFonts w:cs="Arial"/>
                <w:sz w:val="20"/>
                <w:szCs w:val="20"/>
              </w:rPr>
            </w:pPr>
          </w:p>
        </w:tc>
        <w:tc>
          <w:tcPr>
            <w:tcW w:w="0" w:type="auto"/>
            <w:gridSpan w:val="2"/>
            <w:vMerge/>
            <w:tcBorders>
              <w:left w:val="nil"/>
              <w:right w:val="nil"/>
            </w:tcBorders>
            <w:shd w:val="clear" w:color="auto" w:fill="auto"/>
            <w:noWrap/>
            <w:vAlign w:val="bottom"/>
            <w:hideMark/>
          </w:tcPr>
          <w:p w:rsidR="00416571" w:rsidRPr="0062678D" w:rsidRDefault="00416571" w:rsidP="00304F04">
            <w:pPr>
              <w:rPr>
                <w:rFonts w:cs="Arial"/>
                <w:sz w:val="20"/>
                <w:szCs w:val="20"/>
              </w:rPr>
            </w:pPr>
          </w:p>
        </w:tc>
      </w:tr>
      <w:tr w:rsidR="00416571" w:rsidRPr="0062678D" w:rsidTr="00B21AEA">
        <w:trPr>
          <w:trHeight w:val="300"/>
        </w:trPr>
        <w:tc>
          <w:tcPr>
            <w:tcW w:w="0" w:type="auto"/>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16571" w:rsidRPr="0062678D" w:rsidRDefault="00416571" w:rsidP="00304F04">
            <w:pPr>
              <w:rPr>
                <w:rFonts w:cs="Arial"/>
                <w:sz w:val="20"/>
                <w:szCs w:val="20"/>
              </w:rPr>
            </w:pPr>
            <w:r w:rsidRPr="0062678D">
              <w:rPr>
                <w:rFonts w:cs="Arial"/>
                <w:sz w:val="20"/>
                <w:szCs w:val="20"/>
              </w:rPr>
              <w:t>Urząd Gminy Stryszów</w:t>
            </w:r>
          </w:p>
        </w:tc>
        <w:tc>
          <w:tcPr>
            <w:tcW w:w="0" w:type="auto"/>
            <w:gridSpan w:val="3"/>
            <w:tcBorders>
              <w:top w:val="nil"/>
              <w:left w:val="nil"/>
              <w:bottom w:val="single" w:sz="4" w:space="0" w:color="000000"/>
              <w:right w:val="single" w:sz="4" w:space="0" w:color="000000"/>
            </w:tcBorders>
            <w:shd w:val="clear" w:color="000000" w:fill="FFFFFF"/>
            <w:vAlign w:val="center"/>
            <w:hideMark/>
          </w:tcPr>
          <w:p w:rsidR="00416571" w:rsidRPr="0062678D" w:rsidRDefault="00416571" w:rsidP="00304F04">
            <w:pPr>
              <w:rPr>
                <w:rFonts w:cs="Arial"/>
                <w:sz w:val="20"/>
                <w:szCs w:val="20"/>
              </w:rPr>
            </w:pPr>
            <w:r w:rsidRPr="0062678D">
              <w:rPr>
                <w:rFonts w:cs="Arial"/>
                <w:sz w:val="20"/>
                <w:szCs w:val="20"/>
              </w:rPr>
              <w:t>2019</w:t>
            </w:r>
          </w:p>
        </w:tc>
        <w:tc>
          <w:tcPr>
            <w:tcW w:w="0" w:type="auto"/>
            <w:gridSpan w:val="3"/>
            <w:tcBorders>
              <w:top w:val="nil"/>
              <w:left w:val="nil"/>
              <w:bottom w:val="single" w:sz="4" w:space="0" w:color="000000"/>
              <w:right w:val="single" w:sz="4" w:space="0" w:color="000000"/>
            </w:tcBorders>
            <w:shd w:val="clear" w:color="000000" w:fill="FFFFFF"/>
            <w:vAlign w:val="center"/>
            <w:hideMark/>
          </w:tcPr>
          <w:p w:rsidR="00416571" w:rsidRPr="0062678D" w:rsidRDefault="00416571" w:rsidP="00304F04">
            <w:pPr>
              <w:rPr>
                <w:rFonts w:cs="Arial"/>
                <w:sz w:val="20"/>
                <w:szCs w:val="20"/>
              </w:rPr>
            </w:pPr>
            <w:r w:rsidRPr="0062678D">
              <w:rPr>
                <w:rFonts w:cs="Arial"/>
                <w:sz w:val="20"/>
                <w:szCs w:val="20"/>
              </w:rPr>
              <w:t>2020</w:t>
            </w:r>
          </w:p>
        </w:tc>
        <w:tc>
          <w:tcPr>
            <w:tcW w:w="0" w:type="auto"/>
            <w:gridSpan w:val="3"/>
            <w:tcBorders>
              <w:top w:val="single" w:sz="4" w:space="0" w:color="000000"/>
              <w:left w:val="nil"/>
              <w:bottom w:val="single" w:sz="4" w:space="0" w:color="000000"/>
              <w:right w:val="single" w:sz="4" w:space="0" w:color="000000"/>
            </w:tcBorders>
            <w:shd w:val="clear" w:color="000000" w:fill="FFFFFF"/>
            <w:vAlign w:val="center"/>
            <w:hideMark/>
          </w:tcPr>
          <w:p w:rsidR="00416571" w:rsidRPr="0062678D" w:rsidRDefault="00416571" w:rsidP="00304F04">
            <w:pPr>
              <w:rPr>
                <w:rFonts w:cs="Arial"/>
                <w:sz w:val="20"/>
                <w:szCs w:val="20"/>
              </w:rPr>
            </w:pPr>
            <w:r w:rsidRPr="0062678D">
              <w:rPr>
                <w:rFonts w:cs="Arial"/>
                <w:sz w:val="20"/>
                <w:szCs w:val="20"/>
              </w:rPr>
              <w:t>762 087,00</w:t>
            </w:r>
          </w:p>
        </w:tc>
        <w:tc>
          <w:tcPr>
            <w:tcW w:w="0" w:type="auto"/>
            <w:gridSpan w:val="4"/>
            <w:tcBorders>
              <w:top w:val="nil"/>
              <w:left w:val="nil"/>
              <w:bottom w:val="single" w:sz="4" w:space="0" w:color="000000"/>
              <w:right w:val="single" w:sz="4" w:space="0" w:color="000000"/>
            </w:tcBorders>
            <w:shd w:val="clear" w:color="000000" w:fill="FFFFFF"/>
            <w:vAlign w:val="center"/>
            <w:hideMark/>
          </w:tcPr>
          <w:p w:rsidR="00416571" w:rsidRPr="0062678D" w:rsidRDefault="00416571" w:rsidP="00304F04">
            <w:pPr>
              <w:rPr>
                <w:rFonts w:cs="Arial"/>
                <w:sz w:val="20"/>
                <w:szCs w:val="20"/>
              </w:rPr>
            </w:pPr>
            <w:r w:rsidRPr="0062678D">
              <w:rPr>
                <w:rFonts w:cs="Arial"/>
                <w:sz w:val="20"/>
                <w:szCs w:val="20"/>
              </w:rPr>
              <w:t>3 045</w:t>
            </w:r>
          </w:p>
        </w:tc>
        <w:tc>
          <w:tcPr>
            <w:tcW w:w="0" w:type="auto"/>
            <w:gridSpan w:val="6"/>
            <w:tcBorders>
              <w:top w:val="nil"/>
              <w:left w:val="nil"/>
              <w:bottom w:val="single" w:sz="4" w:space="0" w:color="000000"/>
              <w:right w:val="single" w:sz="4" w:space="0" w:color="000000"/>
            </w:tcBorders>
            <w:shd w:val="clear" w:color="000000" w:fill="FFFFFF"/>
            <w:vAlign w:val="center"/>
            <w:hideMark/>
          </w:tcPr>
          <w:p w:rsidR="00416571" w:rsidRPr="0062678D" w:rsidRDefault="00416571" w:rsidP="00304F04">
            <w:pPr>
              <w:rPr>
                <w:rFonts w:cs="Arial"/>
                <w:sz w:val="20"/>
                <w:szCs w:val="20"/>
              </w:rPr>
            </w:pPr>
            <w:r w:rsidRPr="0062678D">
              <w:rPr>
                <w:rFonts w:cs="Arial"/>
                <w:sz w:val="20"/>
                <w:szCs w:val="20"/>
              </w:rPr>
              <w:t>3 045</w:t>
            </w:r>
          </w:p>
        </w:tc>
        <w:tc>
          <w:tcPr>
            <w:tcW w:w="0" w:type="auto"/>
            <w:gridSpan w:val="3"/>
            <w:tcBorders>
              <w:top w:val="nil"/>
              <w:left w:val="nil"/>
              <w:bottom w:val="single" w:sz="4" w:space="0" w:color="000000"/>
              <w:right w:val="single" w:sz="4" w:space="0" w:color="000000"/>
            </w:tcBorders>
            <w:shd w:val="clear" w:color="000000" w:fill="FFFFFF"/>
            <w:vAlign w:val="center"/>
            <w:hideMark/>
          </w:tcPr>
          <w:p w:rsidR="00416571" w:rsidRPr="0062678D" w:rsidRDefault="00416571" w:rsidP="00304F04">
            <w:pPr>
              <w:rPr>
                <w:rFonts w:cs="Arial"/>
                <w:sz w:val="20"/>
                <w:szCs w:val="20"/>
              </w:rPr>
            </w:pPr>
            <w:r w:rsidRPr="0062678D">
              <w:rPr>
                <w:rFonts w:cs="Arial"/>
                <w:sz w:val="20"/>
                <w:szCs w:val="20"/>
              </w:rPr>
              <w:t>759 042</w:t>
            </w:r>
          </w:p>
        </w:tc>
        <w:tc>
          <w:tcPr>
            <w:tcW w:w="0" w:type="auto"/>
            <w:gridSpan w:val="5"/>
            <w:tcBorders>
              <w:top w:val="nil"/>
              <w:left w:val="nil"/>
              <w:bottom w:val="single" w:sz="4" w:space="0" w:color="000000"/>
              <w:right w:val="single" w:sz="4" w:space="0" w:color="000000"/>
            </w:tcBorders>
            <w:shd w:val="clear" w:color="000000" w:fill="FFFFFF"/>
            <w:vAlign w:val="center"/>
            <w:hideMark/>
          </w:tcPr>
          <w:p w:rsidR="00416571" w:rsidRPr="0062678D" w:rsidRDefault="00416571" w:rsidP="00304F04">
            <w:pPr>
              <w:rPr>
                <w:rFonts w:cs="Arial"/>
                <w:sz w:val="20"/>
                <w:szCs w:val="20"/>
              </w:rPr>
            </w:pPr>
            <w:r w:rsidRPr="0062678D">
              <w:rPr>
                <w:rFonts w:cs="Arial"/>
                <w:sz w:val="20"/>
                <w:szCs w:val="20"/>
              </w:rPr>
              <w:t>0,00</w:t>
            </w:r>
          </w:p>
        </w:tc>
        <w:tc>
          <w:tcPr>
            <w:tcW w:w="0" w:type="auto"/>
            <w:gridSpan w:val="5"/>
            <w:tcBorders>
              <w:top w:val="nil"/>
              <w:left w:val="nil"/>
              <w:bottom w:val="single" w:sz="4" w:space="0" w:color="000000"/>
              <w:right w:val="single" w:sz="4" w:space="0" w:color="000000"/>
            </w:tcBorders>
            <w:shd w:val="clear" w:color="000000" w:fill="FFFFFF"/>
            <w:vAlign w:val="center"/>
            <w:hideMark/>
          </w:tcPr>
          <w:p w:rsidR="00416571" w:rsidRPr="0062678D" w:rsidRDefault="00416571" w:rsidP="00304F04">
            <w:pPr>
              <w:rPr>
                <w:rFonts w:cs="Arial"/>
                <w:sz w:val="20"/>
                <w:szCs w:val="20"/>
              </w:rPr>
            </w:pPr>
            <w:r w:rsidRPr="0062678D">
              <w:rPr>
                <w:rFonts w:cs="Arial"/>
                <w:sz w:val="20"/>
                <w:szCs w:val="20"/>
              </w:rPr>
              <w:t>0,00</w:t>
            </w:r>
          </w:p>
        </w:tc>
        <w:tc>
          <w:tcPr>
            <w:tcW w:w="0" w:type="auto"/>
            <w:gridSpan w:val="5"/>
            <w:tcBorders>
              <w:top w:val="nil"/>
              <w:left w:val="nil"/>
              <w:bottom w:val="single" w:sz="4" w:space="0" w:color="000000"/>
              <w:right w:val="single" w:sz="4" w:space="0" w:color="000000"/>
            </w:tcBorders>
            <w:shd w:val="clear" w:color="000000" w:fill="FFFFFF"/>
            <w:vAlign w:val="center"/>
            <w:hideMark/>
          </w:tcPr>
          <w:p w:rsidR="00416571" w:rsidRPr="0062678D" w:rsidRDefault="00416571" w:rsidP="00304F04">
            <w:pPr>
              <w:rPr>
                <w:rFonts w:cs="Arial"/>
                <w:sz w:val="20"/>
                <w:szCs w:val="20"/>
              </w:rPr>
            </w:pPr>
            <w:r w:rsidRPr="0062678D">
              <w:rPr>
                <w:rFonts w:cs="Arial"/>
                <w:sz w:val="20"/>
                <w:szCs w:val="20"/>
              </w:rPr>
              <w:t>762 087,00</w:t>
            </w:r>
          </w:p>
        </w:tc>
        <w:tc>
          <w:tcPr>
            <w:tcW w:w="0" w:type="auto"/>
            <w:gridSpan w:val="6"/>
            <w:tcBorders>
              <w:top w:val="nil"/>
              <w:left w:val="nil"/>
              <w:bottom w:val="single" w:sz="4" w:space="0" w:color="auto"/>
              <w:right w:val="single" w:sz="4" w:space="0" w:color="auto"/>
            </w:tcBorders>
            <w:shd w:val="clear" w:color="000000" w:fill="FFFFFF"/>
            <w:vAlign w:val="center"/>
            <w:hideMark/>
          </w:tcPr>
          <w:p w:rsidR="00416571" w:rsidRPr="0062678D" w:rsidRDefault="00416571" w:rsidP="00304F04">
            <w:pPr>
              <w:rPr>
                <w:rFonts w:cs="Arial"/>
                <w:sz w:val="20"/>
                <w:szCs w:val="20"/>
              </w:rPr>
            </w:pPr>
            <w:r w:rsidRPr="0062678D">
              <w:rPr>
                <w:rFonts w:cs="Arial"/>
                <w:sz w:val="20"/>
                <w:szCs w:val="20"/>
              </w:rPr>
              <w:t>0,40%</w:t>
            </w:r>
          </w:p>
        </w:tc>
        <w:tc>
          <w:tcPr>
            <w:tcW w:w="0" w:type="auto"/>
            <w:gridSpan w:val="2"/>
            <w:vMerge/>
            <w:tcBorders>
              <w:left w:val="nil"/>
              <w:bottom w:val="nil"/>
              <w:right w:val="nil"/>
            </w:tcBorders>
            <w:shd w:val="clear" w:color="auto" w:fill="auto"/>
            <w:noWrap/>
            <w:vAlign w:val="bottom"/>
            <w:hideMark/>
          </w:tcPr>
          <w:p w:rsidR="00416571" w:rsidRPr="0062678D" w:rsidRDefault="00416571" w:rsidP="00304F04">
            <w:pPr>
              <w:rPr>
                <w:rFonts w:cs="Arial"/>
                <w:sz w:val="20"/>
                <w:szCs w:val="20"/>
              </w:rPr>
            </w:pPr>
          </w:p>
        </w:tc>
      </w:tr>
      <w:tr w:rsidR="000F49E9" w:rsidRPr="0062678D" w:rsidTr="00416571">
        <w:trPr>
          <w:trHeight w:val="300"/>
        </w:trPr>
        <w:tc>
          <w:tcPr>
            <w:tcW w:w="0" w:type="auto"/>
            <w:gridSpan w:val="47"/>
            <w:tcBorders>
              <w:top w:val="nil"/>
              <w:left w:val="nil"/>
              <w:bottom w:val="nil"/>
              <w:right w:val="nil"/>
            </w:tcBorders>
            <w:shd w:val="clear" w:color="000000" w:fill="FFFFFF"/>
            <w:hideMark/>
          </w:tcPr>
          <w:p w:rsidR="000F49E9" w:rsidRPr="0062678D" w:rsidRDefault="000F49E9" w:rsidP="00304F04">
            <w:pPr>
              <w:rPr>
                <w:rFonts w:cs="Arial"/>
                <w:sz w:val="20"/>
                <w:szCs w:val="20"/>
              </w:rPr>
            </w:pPr>
            <w:r w:rsidRPr="0062678D">
              <w:rPr>
                <w:rFonts w:cs="Arial"/>
                <w:sz w:val="20"/>
                <w:szCs w:val="20"/>
              </w:rPr>
              <w:t>4.</w:t>
            </w:r>
            <w:r w:rsidR="00144D88" w:rsidRPr="0062678D">
              <w:rPr>
                <w:rFonts w:cs="Arial"/>
                <w:sz w:val="20"/>
                <w:szCs w:val="20"/>
              </w:rPr>
              <w:t xml:space="preserve"> </w:t>
            </w:r>
            <w:r w:rsidRPr="0062678D">
              <w:rPr>
                <w:rFonts w:cs="Arial"/>
                <w:sz w:val="20"/>
                <w:szCs w:val="20"/>
              </w:rPr>
              <w:t>Projekt pn. "Wymiana kotłów starej generacji w indywidualnych gospodarstwach domowych w Gminie Stryszów na kotły ekologiczne wykorzystujące paliwa stałe (</w:t>
            </w:r>
            <w:proofErr w:type="spellStart"/>
            <w:r w:rsidRPr="0062678D">
              <w:rPr>
                <w:rFonts w:cs="Arial"/>
                <w:sz w:val="20"/>
                <w:szCs w:val="20"/>
              </w:rPr>
              <w:t>ekogroszek</w:t>
            </w:r>
            <w:proofErr w:type="spellEnd"/>
            <w:r w:rsidRPr="0062678D">
              <w:rPr>
                <w:rFonts w:cs="Arial"/>
                <w:sz w:val="20"/>
                <w:szCs w:val="20"/>
              </w:rPr>
              <w:t>, Biomasa)" przeznaczony do realizacji w 2020 r..</w:t>
            </w:r>
          </w:p>
        </w:tc>
      </w:tr>
      <w:tr w:rsidR="000F49E9" w:rsidRPr="0062678D" w:rsidTr="00416571">
        <w:trPr>
          <w:trHeight w:val="300"/>
        </w:trPr>
        <w:tc>
          <w:tcPr>
            <w:tcW w:w="0" w:type="auto"/>
            <w:gridSpan w:val="2"/>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 xml:space="preserve">Jednostka </w:t>
            </w:r>
            <w:r w:rsidRPr="0062678D">
              <w:rPr>
                <w:rFonts w:cs="Arial"/>
                <w:sz w:val="20"/>
                <w:szCs w:val="20"/>
              </w:rPr>
              <w:lastRenderedPageBreak/>
              <w:t>odpowiedzialna lub koordynująca</w:t>
            </w:r>
          </w:p>
        </w:tc>
        <w:tc>
          <w:tcPr>
            <w:tcW w:w="0" w:type="auto"/>
            <w:gridSpan w:val="6"/>
            <w:tcBorders>
              <w:top w:val="single" w:sz="4" w:space="0" w:color="000000"/>
              <w:left w:val="nil"/>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lastRenderedPageBreak/>
              <w:t xml:space="preserve">Okres </w:t>
            </w:r>
            <w:r w:rsidRPr="0062678D">
              <w:rPr>
                <w:rFonts w:cs="Arial"/>
                <w:sz w:val="20"/>
                <w:szCs w:val="20"/>
              </w:rPr>
              <w:lastRenderedPageBreak/>
              <w:t>realizacji</w:t>
            </w:r>
          </w:p>
        </w:tc>
        <w:tc>
          <w:tcPr>
            <w:tcW w:w="0" w:type="auto"/>
            <w:gridSpan w:val="3"/>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lastRenderedPageBreak/>
              <w:t>Łąc</w:t>
            </w:r>
            <w:r w:rsidRPr="0062678D">
              <w:rPr>
                <w:rFonts w:cs="Arial"/>
                <w:sz w:val="20"/>
                <w:szCs w:val="20"/>
              </w:rPr>
              <w:lastRenderedPageBreak/>
              <w:t>zne nakłady finansowe</w:t>
            </w:r>
          </w:p>
        </w:tc>
        <w:tc>
          <w:tcPr>
            <w:tcW w:w="0" w:type="auto"/>
            <w:gridSpan w:val="4"/>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lastRenderedPageBreak/>
              <w:t>2019-</w:t>
            </w:r>
            <w:r w:rsidRPr="0062678D">
              <w:rPr>
                <w:rFonts w:cs="Arial"/>
                <w:sz w:val="20"/>
                <w:szCs w:val="20"/>
              </w:rPr>
              <w:lastRenderedPageBreak/>
              <w:t>12-31</w:t>
            </w:r>
          </w:p>
        </w:tc>
        <w:tc>
          <w:tcPr>
            <w:tcW w:w="0" w:type="auto"/>
            <w:gridSpan w:val="4"/>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lastRenderedPageBreak/>
              <w:t xml:space="preserve">Limit </w:t>
            </w:r>
            <w:r w:rsidRPr="0062678D">
              <w:rPr>
                <w:rFonts w:cs="Arial"/>
                <w:sz w:val="20"/>
                <w:szCs w:val="20"/>
              </w:rPr>
              <w:lastRenderedPageBreak/>
              <w:t>2019</w:t>
            </w:r>
          </w:p>
        </w:tc>
        <w:tc>
          <w:tcPr>
            <w:tcW w:w="0" w:type="auto"/>
            <w:gridSpan w:val="6"/>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lastRenderedPageBreak/>
              <w:t xml:space="preserve">Limit </w:t>
            </w:r>
            <w:r w:rsidRPr="0062678D">
              <w:rPr>
                <w:rFonts w:cs="Arial"/>
                <w:sz w:val="20"/>
                <w:szCs w:val="20"/>
              </w:rPr>
              <w:lastRenderedPageBreak/>
              <w:t>2020</w:t>
            </w:r>
          </w:p>
        </w:tc>
        <w:tc>
          <w:tcPr>
            <w:tcW w:w="0" w:type="auto"/>
            <w:gridSpan w:val="5"/>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lastRenderedPageBreak/>
              <w:t xml:space="preserve">Limit </w:t>
            </w:r>
            <w:r w:rsidRPr="0062678D">
              <w:rPr>
                <w:rFonts w:cs="Arial"/>
                <w:sz w:val="20"/>
                <w:szCs w:val="20"/>
              </w:rPr>
              <w:lastRenderedPageBreak/>
              <w:t>2021</w:t>
            </w:r>
          </w:p>
        </w:tc>
        <w:tc>
          <w:tcPr>
            <w:tcW w:w="0" w:type="auto"/>
            <w:gridSpan w:val="5"/>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lastRenderedPageBreak/>
              <w:t xml:space="preserve">Limit </w:t>
            </w:r>
            <w:r w:rsidRPr="0062678D">
              <w:rPr>
                <w:rFonts w:cs="Arial"/>
                <w:sz w:val="20"/>
                <w:szCs w:val="20"/>
              </w:rPr>
              <w:lastRenderedPageBreak/>
              <w:t>2022</w:t>
            </w:r>
          </w:p>
        </w:tc>
        <w:tc>
          <w:tcPr>
            <w:tcW w:w="0" w:type="auto"/>
            <w:gridSpan w:val="5"/>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lastRenderedPageBreak/>
              <w:t xml:space="preserve">Limit </w:t>
            </w:r>
            <w:r w:rsidRPr="0062678D">
              <w:rPr>
                <w:rFonts w:cs="Arial"/>
                <w:sz w:val="20"/>
                <w:szCs w:val="20"/>
              </w:rPr>
              <w:lastRenderedPageBreak/>
              <w:t>zobowiązań</w:t>
            </w:r>
          </w:p>
        </w:tc>
        <w:tc>
          <w:tcPr>
            <w:tcW w:w="0" w:type="auto"/>
            <w:gridSpan w:val="6"/>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lastRenderedPageBreak/>
              <w:t xml:space="preserve">Stopień </w:t>
            </w:r>
            <w:r w:rsidRPr="0062678D">
              <w:rPr>
                <w:rFonts w:cs="Arial"/>
                <w:sz w:val="20"/>
                <w:szCs w:val="20"/>
              </w:rPr>
              <w:lastRenderedPageBreak/>
              <w:t>realizacji</w:t>
            </w:r>
          </w:p>
        </w:tc>
        <w:tc>
          <w:tcPr>
            <w:tcW w:w="0" w:type="auto"/>
            <w:tcBorders>
              <w:top w:val="nil"/>
              <w:left w:val="nil"/>
              <w:bottom w:val="nil"/>
              <w:right w:val="nil"/>
            </w:tcBorders>
            <w:shd w:val="clear" w:color="auto" w:fill="auto"/>
            <w:noWrap/>
            <w:vAlign w:val="bottom"/>
            <w:hideMark/>
          </w:tcPr>
          <w:p w:rsidR="000F49E9" w:rsidRPr="0062678D" w:rsidRDefault="000F49E9" w:rsidP="00304F04">
            <w:pPr>
              <w:rPr>
                <w:rFonts w:cs="Arial"/>
                <w:sz w:val="20"/>
                <w:szCs w:val="20"/>
              </w:rPr>
            </w:pPr>
          </w:p>
        </w:tc>
      </w:tr>
      <w:tr w:rsidR="000F49E9" w:rsidRPr="0062678D" w:rsidTr="00416571">
        <w:trPr>
          <w:trHeight w:val="300"/>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0F49E9" w:rsidRPr="0062678D" w:rsidRDefault="000F49E9" w:rsidP="00304F04">
            <w:pPr>
              <w:rPr>
                <w:rFonts w:cs="Arial"/>
                <w:sz w:val="20"/>
                <w:szCs w:val="20"/>
              </w:rPr>
            </w:pPr>
          </w:p>
        </w:tc>
        <w:tc>
          <w:tcPr>
            <w:tcW w:w="0" w:type="auto"/>
            <w:gridSpan w:val="3"/>
            <w:tcBorders>
              <w:top w:val="nil"/>
              <w:left w:val="nil"/>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Od</w:t>
            </w:r>
          </w:p>
        </w:tc>
        <w:tc>
          <w:tcPr>
            <w:tcW w:w="0" w:type="auto"/>
            <w:gridSpan w:val="3"/>
            <w:tcBorders>
              <w:top w:val="nil"/>
              <w:left w:val="nil"/>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Do</w:t>
            </w:r>
          </w:p>
        </w:tc>
        <w:tc>
          <w:tcPr>
            <w:tcW w:w="0" w:type="auto"/>
            <w:gridSpan w:val="3"/>
            <w:vMerge/>
            <w:tcBorders>
              <w:top w:val="nil"/>
              <w:left w:val="nil"/>
              <w:bottom w:val="single" w:sz="4" w:space="0" w:color="000000"/>
              <w:right w:val="single" w:sz="4" w:space="0" w:color="000000"/>
            </w:tcBorders>
            <w:vAlign w:val="center"/>
            <w:hideMark/>
          </w:tcPr>
          <w:p w:rsidR="000F49E9" w:rsidRPr="0062678D" w:rsidRDefault="000F49E9" w:rsidP="00304F04">
            <w:pPr>
              <w:rPr>
                <w:rFonts w:cs="Arial"/>
                <w:sz w:val="20"/>
                <w:szCs w:val="20"/>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rsidR="000F49E9" w:rsidRPr="0062678D" w:rsidRDefault="000F49E9" w:rsidP="00304F04">
            <w:pPr>
              <w:rPr>
                <w:rFonts w:cs="Arial"/>
                <w:sz w:val="20"/>
                <w:szCs w:val="20"/>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rsidR="000F49E9" w:rsidRPr="0062678D" w:rsidRDefault="000F49E9" w:rsidP="00304F04">
            <w:pPr>
              <w:rPr>
                <w:rFonts w:cs="Arial"/>
                <w:sz w:val="20"/>
                <w:szCs w:val="20"/>
              </w:rPr>
            </w:pPr>
          </w:p>
        </w:tc>
        <w:tc>
          <w:tcPr>
            <w:tcW w:w="0" w:type="auto"/>
            <w:gridSpan w:val="6"/>
            <w:vMerge/>
            <w:tcBorders>
              <w:top w:val="single" w:sz="4" w:space="0" w:color="000000"/>
              <w:left w:val="single" w:sz="4" w:space="0" w:color="000000"/>
              <w:bottom w:val="single" w:sz="4" w:space="0" w:color="000000"/>
              <w:right w:val="single" w:sz="4" w:space="0" w:color="000000"/>
            </w:tcBorders>
            <w:vAlign w:val="center"/>
            <w:hideMark/>
          </w:tcPr>
          <w:p w:rsidR="000F49E9" w:rsidRPr="0062678D" w:rsidRDefault="000F49E9" w:rsidP="00304F04">
            <w:pPr>
              <w:rPr>
                <w:rFonts w:cs="Arial"/>
                <w:sz w:val="20"/>
                <w:szCs w:val="20"/>
              </w:rPr>
            </w:pP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rsidR="000F49E9" w:rsidRPr="0062678D" w:rsidRDefault="000F49E9" w:rsidP="00304F04">
            <w:pPr>
              <w:rPr>
                <w:rFonts w:cs="Arial"/>
                <w:sz w:val="20"/>
                <w:szCs w:val="20"/>
              </w:rPr>
            </w:pP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rsidR="000F49E9" w:rsidRPr="0062678D" w:rsidRDefault="000F49E9" w:rsidP="00304F04">
            <w:pPr>
              <w:rPr>
                <w:rFonts w:cs="Arial"/>
                <w:sz w:val="20"/>
                <w:szCs w:val="20"/>
              </w:rPr>
            </w:pP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rsidR="000F49E9" w:rsidRPr="0062678D" w:rsidRDefault="000F49E9" w:rsidP="00304F04">
            <w:pPr>
              <w:rPr>
                <w:rFonts w:cs="Arial"/>
                <w:sz w:val="20"/>
                <w:szCs w:val="20"/>
              </w:rPr>
            </w:pPr>
          </w:p>
        </w:tc>
        <w:tc>
          <w:tcPr>
            <w:tcW w:w="0" w:type="auto"/>
            <w:gridSpan w:val="6"/>
            <w:vMerge/>
            <w:tcBorders>
              <w:top w:val="single" w:sz="4" w:space="0" w:color="auto"/>
              <w:left w:val="single" w:sz="4" w:space="0" w:color="auto"/>
              <w:bottom w:val="single" w:sz="4" w:space="0" w:color="auto"/>
              <w:right w:val="single" w:sz="4" w:space="0" w:color="auto"/>
            </w:tcBorders>
            <w:vAlign w:val="center"/>
            <w:hideMark/>
          </w:tcPr>
          <w:p w:rsidR="000F49E9" w:rsidRPr="0062678D" w:rsidRDefault="000F49E9" w:rsidP="00304F04">
            <w:pPr>
              <w:rPr>
                <w:rFonts w:cs="Arial"/>
                <w:sz w:val="20"/>
                <w:szCs w:val="20"/>
              </w:rPr>
            </w:pPr>
          </w:p>
        </w:tc>
        <w:tc>
          <w:tcPr>
            <w:tcW w:w="0" w:type="auto"/>
            <w:tcBorders>
              <w:top w:val="nil"/>
              <w:left w:val="nil"/>
              <w:bottom w:val="nil"/>
              <w:right w:val="nil"/>
            </w:tcBorders>
            <w:shd w:val="clear" w:color="auto" w:fill="auto"/>
            <w:noWrap/>
            <w:vAlign w:val="bottom"/>
            <w:hideMark/>
          </w:tcPr>
          <w:p w:rsidR="000F49E9" w:rsidRPr="0062678D" w:rsidRDefault="000F49E9" w:rsidP="00304F04">
            <w:pPr>
              <w:rPr>
                <w:rFonts w:cs="Arial"/>
                <w:sz w:val="20"/>
                <w:szCs w:val="20"/>
              </w:rPr>
            </w:pPr>
          </w:p>
        </w:tc>
      </w:tr>
      <w:tr w:rsidR="000F49E9" w:rsidRPr="0062678D" w:rsidTr="00416571">
        <w:trPr>
          <w:trHeight w:val="300"/>
        </w:trPr>
        <w:tc>
          <w:tcPr>
            <w:tcW w:w="0" w:type="auto"/>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Urząd Gminy Stryszów</w:t>
            </w:r>
          </w:p>
        </w:tc>
        <w:tc>
          <w:tcPr>
            <w:tcW w:w="0" w:type="auto"/>
            <w:gridSpan w:val="3"/>
            <w:tcBorders>
              <w:top w:val="nil"/>
              <w:left w:val="nil"/>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2019</w:t>
            </w:r>
          </w:p>
        </w:tc>
        <w:tc>
          <w:tcPr>
            <w:tcW w:w="0" w:type="auto"/>
            <w:gridSpan w:val="3"/>
            <w:tcBorders>
              <w:top w:val="nil"/>
              <w:left w:val="nil"/>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2020</w:t>
            </w:r>
          </w:p>
        </w:tc>
        <w:tc>
          <w:tcPr>
            <w:tcW w:w="0" w:type="auto"/>
            <w:gridSpan w:val="3"/>
            <w:tcBorders>
              <w:top w:val="single" w:sz="4" w:space="0" w:color="000000"/>
              <w:left w:val="nil"/>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187 301</w:t>
            </w:r>
          </w:p>
        </w:tc>
        <w:tc>
          <w:tcPr>
            <w:tcW w:w="0" w:type="auto"/>
            <w:gridSpan w:val="4"/>
            <w:tcBorders>
              <w:top w:val="nil"/>
              <w:left w:val="nil"/>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0</w:t>
            </w:r>
          </w:p>
        </w:tc>
        <w:tc>
          <w:tcPr>
            <w:tcW w:w="0" w:type="auto"/>
            <w:gridSpan w:val="4"/>
            <w:tcBorders>
              <w:top w:val="nil"/>
              <w:left w:val="nil"/>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0,00</w:t>
            </w:r>
          </w:p>
        </w:tc>
        <w:tc>
          <w:tcPr>
            <w:tcW w:w="0" w:type="auto"/>
            <w:gridSpan w:val="6"/>
            <w:tcBorders>
              <w:top w:val="nil"/>
              <w:left w:val="nil"/>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187 301</w:t>
            </w:r>
          </w:p>
        </w:tc>
        <w:tc>
          <w:tcPr>
            <w:tcW w:w="0" w:type="auto"/>
            <w:gridSpan w:val="5"/>
            <w:tcBorders>
              <w:top w:val="nil"/>
              <w:left w:val="nil"/>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0,00</w:t>
            </w:r>
          </w:p>
        </w:tc>
        <w:tc>
          <w:tcPr>
            <w:tcW w:w="0" w:type="auto"/>
            <w:gridSpan w:val="5"/>
            <w:tcBorders>
              <w:top w:val="nil"/>
              <w:left w:val="nil"/>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0,00</w:t>
            </w:r>
          </w:p>
        </w:tc>
        <w:tc>
          <w:tcPr>
            <w:tcW w:w="0" w:type="auto"/>
            <w:gridSpan w:val="5"/>
            <w:tcBorders>
              <w:top w:val="nil"/>
              <w:left w:val="nil"/>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187 301</w:t>
            </w:r>
          </w:p>
        </w:tc>
        <w:tc>
          <w:tcPr>
            <w:tcW w:w="0" w:type="auto"/>
            <w:gridSpan w:val="6"/>
            <w:tcBorders>
              <w:top w:val="nil"/>
              <w:left w:val="nil"/>
              <w:bottom w:val="single" w:sz="4" w:space="0" w:color="auto"/>
              <w:right w:val="single" w:sz="4" w:space="0" w:color="auto"/>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0 %</w:t>
            </w:r>
          </w:p>
        </w:tc>
        <w:tc>
          <w:tcPr>
            <w:tcW w:w="0" w:type="auto"/>
            <w:tcBorders>
              <w:top w:val="nil"/>
              <w:left w:val="nil"/>
              <w:bottom w:val="nil"/>
              <w:right w:val="nil"/>
            </w:tcBorders>
            <w:shd w:val="clear" w:color="auto" w:fill="auto"/>
            <w:noWrap/>
            <w:vAlign w:val="bottom"/>
            <w:hideMark/>
          </w:tcPr>
          <w:p w:rsidR="000F49E9" w:rsidRPr="0062678D" w:rsidRDefault="000F49E9" w:rsidP="00304F04">
            <w:pPr>
              <w:rPr>
                <w:rFonts w:cs="Arial"/>
                <w:sz w:val="20"/>
                <w:szCs w:val="20"/>
              </w:rPr>
            </w:pPr>
          </w:p>
        </w:tc>
      </w:tr>
      <w:tr w:rsidR="000F49E9" w:rsidRPr="0062678D" w:rsidTr="00416571">
        <w:trPr>
          <w:trHeight w:val="690"/>
        </w:trPr>
        <w:tc>
          <w:tcPr>
            <w:tcW w:w="0" w:type="auto"/>
            <w:gridSpan w:val="47"/>
            <w:tcBorders>
              <w:top w:val="nil"/>
              <w:left w:val="nil"/>
              <w:bottom w:val="nil"/>
              <w:right w:val="nil"/>
            </w:tcBorders>
            <w:shd w:val="clear" w:color="000000" w:fill="FFFFFF"/>
            <w:hideMark/>
          </w:tcPr>
          <w:p w:rsidR="000F49E9" w:rsidRPr="0062678D" w:rsidRDefault="000F49E9" w:rsidP="00304F04">
            <w:pPr>
              <w:rPr>
                <w:rFonts w:cs="Arial"/>
                <w:sz w:val="20"/>
                <w:szCs w:val="20"/>
              </w:rPr>
            </w:pPr>
            <w:r w:rsidRPr="0062678D">
              <w:rPr>
                <w:rFonts w:cs="Arial"/>
                <w:sz w:val="20"/>
                <w:szCs w:val="20"/>
              </w:rPr>
              <w:t>5. "Zabawa pod chmurką" – budowa placów zabaw w Stroniu i Zakrzowie – projekt do realizacji w 2020 roku</w:t>
            </w:r>
          </w:p>
        </w:tc>
      </w:tr>
      <w:tr w:rsidR="000F49E9" w:rsidRPr="0062678D" w:rsidTr="00416571">
        <w:trPr>
          <w:trHeight w:val="300"/>
        </w:trPr>
        <w:tc>
          <w:tcPr>
            <w:tcW w:w="0" w:type="auto"/>
            <w:gridSpan w:val="3"/>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Jednostka odpowiedzialna lub koordynująca</w:t>
            </w:r>
          </w:p>
        </w:tc>
        <w:tc>
          <w:tcPr>
            <w:tcW w:w="0" w:type="auto"/>
            <w:gridSpan w:val="6"/>
            <w:tcBorders>
              <w:top w:val="single" w:sz="4" w:space="0" w:color="000000"/>
              <w:left w:val="nil"/>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Okres realizacji</w:t>
            </w:r>
          </w:p>
        </w:tc>
        <w:tc>
          <w:tcPr>
            <w:tcW w:w="0" w:type="auto"/>
            <w:gridSpan w:val="4"/>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Łączne nakłady finansowe</w:t>
            </w:r>
          </w:p>
        </w:tc>
        <w:tc>
          <w:tcPr>
            <w:tcW w:w="0" w:type="auto"/>
            <w:gridSpan w:val="4"/>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2019-12-31</w:t>
            </w:r>
          </w:p>
        </w:tc>
        <w:tc>
          <w:tcPr>
            <w:tcW w:w="0" w:type="auto"/>
            <w:gridSpan w:val="6"/>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Limit 2019</w:t>
            </w:r>
          </w:p>
        </w:tc>
        <w:tc>
          <w:tcPr>
            <w:tcW w:w="0" w:type="auto"/>
            <w:gridSpan w:val="5"/>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Limit 2020</w:t>
            </w:r>
          </w:p>
        </w:tc>
        <w:tc>
          <w:tcPr>
            <w:tcW w:w="0" w:type="auto"/>
            <w:gridSpan w:val="5"/>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Limit 2021</w:t>
            </w:r>
          </w:p>
        </w:tc>
        <w:tc>
          <w:tcPr>
            <w:tcW w:w="0" w:type="auto"/>
            <w:gridSpan w:val="5"/>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Limit 2022</w:t>
            </w:r>
          </w:p>
        </w:tc>
        <w:tc>
          <w:tcPr>
            <w:tcW w:w="0" w:type="auto"/>
            <w:gridSpan w:val="6"/>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Limit zobowiązań</w:t>
            </w:r>
          </w:p>
        </w:tc>
        <w:tc>
          <w:tcPr>
            <w:tcW w:w="0" w:type="auto"/>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Stopień realizacji</w:t>
            </w:r>
          </w:p>
        </w:tc>
      </w:tr>
      <w:tr w:rsidR="000F49E9" w:rsidRPr="0062678D" w:rsidTr="00416571">
        <w:trPr>
          <w:trHeight w:val="300"/>
        </w:trPr>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rsidR="000F49E9" w:rsidRPr="0062678D" w:rsidRDefault="000F49E9" w:rsidP="00304F04">
            <w:pPr>
              <w:rPr>
                <w:rFonts w:cs="Arial"/>
                <w:sz w:val="20"/>
                <w:szCs w:val="20"/>
              </w:rPr>
            </w:pPr>
          </w:p>
        </w:tc>
        <w:tc>
          <w:tcPr>
            <w:tcW w:w="0" w:type="auto"/>
            <w:gridSpan w:val="3"/>
            <w:tcBorders>
              <w:top w:val="nil"/>
              <w:left w:val="nil"/>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Od</w:t>
            </w:r>
          </w:p>
        </w:tc>
        <w:tc>
          <w:tcPr>
            <w:tcW w:w="0" w:type="auto"/>
            <w:gridSpan w:val="3"/>
            <w:tcBorders>
              <w:top w:val="nil"/>
              <w:left w:val="nil"/>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Do</w:t>
            </w:r>
          </w:p>
        </w:tc>
        <w:tc>
          <w:tcPr>
            <w:tcW w:w="0" w:type="auto"/>
            <w:gridSpan w:val="4"/>
            <w:vMerge/>
            <w:tcBorders>
              <w:top w:val="nil"/>
              <w:left w:val="nil"/>
              <w:bottom w:val="single" w:sz="4" w:space="0" w:color="000000"/>
              <w:right w:val="single" w:sz="4" w:space="0" w:color="000000"/>
            </w:tcBorders>
            <w:vAlign w:val="center"/>
            <w:hideMark/>
          </w:tcPr>
          <w:p w:rsidR="000F49E9" w:rsidRPr="0062678D" w:rsidRDefault="000F49E9" w:rsidP="00304F04">
            <w:pPr>
              <w:rPr>
                <w:rFonts w:cs="Arial"/>
                <w:sz w:val="20"/>
                <w:szCs w:val="20"/>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rsidR="000F49E9" w:rsidRPr="0062678D" w:rsidRDefault="000F49E9" w:rsidP="00304F04">
            <w:pPr>
              <w:rPr>
                <w:rFonts w:cs="Arial"/>
                <w:sz w:val="20"/>
                <w:szCs w:val="20"/>
              </w:rPr>
            </w:pPr>
          </w:p>
        </w:tc>
        <w:tc>
          <w:tcPr>
            <w:tcW w:w="0" w:type="auto"/>
            <w:gridSpan w:val="6"/>
            <w:vMerge/>
            <w:tcBorders>
              <w:top w:val="single" w:sz="4" w:space="0" w:color="000000"/>
              <w:left w:val="single" w:sz="4" w:space="0" w:color="000000"/>
              <w:bottom w:val="single" w:sz="4" w:space="0" w:color="000000"/>
              <w:right w:val="single" w:sz="4" w:space="0" w:color="000000"/>
            </w:tcBorders>
            <w:vAlign w:val="center"/>
            <w:hideMark/>
          </w:tcPr>
          <w:p w:rsidR="000F49E9" w:rsidRPr="0062678D" w:rsidRDefault="000F49E9" w:rsidP="00304F04">
            <w:pPr>
              <w:rPr>
                <w:rFonts w:cs="Arial"/>
                <w:sz w:val="20"/>
                <w:szCs w:val="20"/>
              </w:rPr>
            </w:pP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rsidR="000F49E9" w:rsidRPr="0062678D" w:rsidRDefault="000F49E9" w:rsidP="00304F04">
            <w:pPr>
              <w:rPr>
                <w:rFonts w:cs="Arial"/>
                <w:sz w:val="20"/>
                <w:szCs w:val="20"/>
              </w:rPr>
            </w:pP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rsidR="000F49E9" w:rsidRPr="0062678D" w:rsidRDefault="000F49E9" w:rsidP="00304F04">
            <w:pPr>
              <w:rPr>
                <w:rFonts w:cs="Arial"/>
                <w:sz w:val="20"/>
                <w:szCs w:val="20"/>
              </w:rPr>
            </w:pP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rsidR="000F49E9" w:rsidRPr="0062678D" w:rsidRDefault="000F49E9" w:rsidP="00304F04">
            <w:pPr>
              <w:rPr>
                <w:rFonts w:cs="Arial"/>
                <w:sz w:val="20"/>
                <w:szCs w:val="20"/>
              </w:rPr>
            </w:pPr>
          </w:p>
        </w:tc>
        <w:tc>
          <w:tcPr>
            <w:tcW w:w="0" w:type="auto"/>
            <w:gridSpan w:val="6"/>
            <w:vMerge/>
            <w:tcBorders>
              <w:top w:val="single" w:sz="4" w:space="0" w:color="000000"/>
              <w:left w:val="single" w:sz="4" w:space="0" w:color="000000"/>
              <w:bottom w:val="single" w:sz="4" w:space="0" w:color="000000"/>
              <w:right w:val="single" w:sz="4" w:space="0" w:color="000000"/>
            </w:tcBorders>
            <w:vAlign w:val="center"/>
            <w:hideMark/>
          </w:tcPr>
          <w:p w:rsidR="000F49E9" w:rsidRPr="0062678D" w:rsidRDefault="000F49E9" w:rsidP="00304F04">
            <w:pPr>
              <w:rPr>
                <w:rFonts w:cs="Arial"/>
                <w:sz w:val="20"/>
                <w:szCs w:val="20"/>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0F49E9" w:rsidRPr="0062678D" w:rsidRDefault="000F49E9" w:rsidP="00304F04">
            <w:pPr>
              <w:rPr>
                <w:rFonts w:cs="Arial"/>
                <w:sz w:val="20"/>
                <w:szCs w:val="20"/>
              </w:rPr>
            </w:pPr>
          </w:p>
        </w:tc>
      </w:tr>
      <w:tr w:rsidR="000F49E9" w:rsidRPr="0062678D" w:rsidTr="00416571">
        <w:trPr>
          <w:trHeight w:val="300"/>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Urząd Gminy Stryszów</w:t>
            </w:r>
          </w:p>
        </w:tc>
        <w:tc>
          <w:tcPr>
            <w:tcW w:w="0" w:type="auto"/>
            <w:gridSpan w:val="3"/>
            <w:tcBorders>
              <w:top w:val="nil"/>
              <w:left w:val="nil"/>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2019</w:t>
            </w:r>
          </w:p>
        </w:tc>
        <w:tc>
          <w:tcPr>
            <w:tcW w:w="0" w:type="auto"/>
            <w:gridSpan w:val="3"/>
            <w:tcBorders>
              <w:top w:val="nil"/>
              <w:left w:val="nil"/>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2020</w:t>
            </w:r>
          </w:p>
        </w:tc>
        <w:tc>
          <w:tcPr>
            <w:tcW w:w="0" w:type="auto"/>
            <w:gridSpan w:val="4"/>
            <w:tcBorders>
              <w:top w:val="single" w:sz="4" w:space="0" w:color="000000"/>
              <w:left w:val="nil"/>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255 000</w:t>
            </w:r>
          </w:p>
        </w:tc>
        <w:tc>
          <w:tcPr>
            <w:tcW w:w="0" w:type="auto"/>
            <w:gridSpan w:val="4"/>
            <w:tcBorders>
              <w:top w:val="nil"/>
              <w:left w:val="nil"/>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0,00</w:t>
            </w:r>
          </w:p>
        </w:tc>
        <w:tc>
          <w:tcPr>
            <w:tcW w:w="0" w:type="auto"/>
            <w:gridSpan w:val="6"/>
            <w:tcBorders>
              <w:top w:val="nil"/>
              <w:left w:val="nil"/>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0,00</w:t>
            </w:r>
          </w:p>
        </w:tc>
        <w:tc>
          <w:tcPr>
            <w:tcW w:w="0" w:type="auto"/>
            <w:gridSpan w:val="5"/>
            <w:tcBorders>
              <w:top w:val="nil"/>
              <w:left w:val="nil"/>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255 000</w:t>
            </w:r>
          </w:p>
        </w:tc>
        <w:tc>
          <w:tcPr>
            <w:tcW w:w="0" w:type="auto"/>
            <w:gridSpan w:val="5"/>
            <w:tcBorders>
              <w:top w:val="nil"/>
              <w:left w:val="nil"/>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0,00</w:t>
            </w:r>
          </w:p>
        </w:tc>
        <w:tc>
          <w:tcPr>
            <w:tcW w:w="0" w:type="auto"/>
            <w:gridSpan w:val="5"/>
            <w:tcBorders>
              <w:top w:val="nil"/>
              <w:left w:val="nil"/>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0,00</w:t>
            </w:r>
          </w:p>
        </w:tc>
        <w:tc>
          <w:tcPr>
            <w:tcW w:w="0" w:type="auto"/>
            <w:gridSpan w:val="6"/>
            <w:tcBorders>
              <w:top w:val="nil"/>
              <w:left w:val="nil"/>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255 000,00</w:t>
            </w:r>
          </w:p>
        </w:tc>
        <w:tc>
          <w:tcPr>
            <w:tcW w:w="0" w:type="auto"/>
            <w:gridSpan w:val="3"/>
            <w:tcBorders>
              <w:top w:val="nil"/>
              <w:left w:val="nil"/>
              <w:bottom w:val="single" w:sz="4" w:space="0" w:color="auto"/>
              <w:right w:val="single" w:sz="4" w:space="0" w:color="auto"/>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0 %</w:t>
            </w:r>
          </w:p>
        </w:tc>
      </w:tr>
      <w:tr w:rsidR="000F49E9" w:rsidRPr="0062678D" w:rsidTr="00416571">
        <w:trPr>
          <w:trHeight w:val="690"/>
        </w:trPr>
        <w:tc>
          <w:tcPr>
            <w:tcW w:w="0" w:type="auto"/>
            <w:gridSpan w:val="47"/>
            <w:tcBorders>
              <w:top w:val="nil"/>
              <w:left w:val="nil"/>
              <w:bottom w:val="nil"/>
              <w:right w:val="nil"/>
            </w:tcBorders>
            <w:shd w:val="clear" w:color="000000" w:fill="FFFFFF"/>
            <w:hideMark/>
          </w:tcPr>
          <w:p w:rsidR="000F49E9" w:rsidRPr="0062678D" w:rsidRDefault="000F49E9" w:rsidP="00304F04">
            <w:pPr>
              <w:rPr>
                <w:rFonts w:cs="Arial"/>
                <w:sz w:val="20"/>
                <w:szCs w:val="20"/>
              </w:rPr>
            </w:pPr>
            <w:r w:rsidRPr="0062678D">
              <w:rPr>
                <w:rFonts w:cs="Arial"/>
                <w:sz w:val="20"/>
                <w:szCs w:val="20"/>
              </w:rPr>
              <w:t>6.</w:t>
            </w:r>
            <w:r w:rsidR="00144D88" w:rsidRPr="0062678D">
              <w:rPr>
                <w:rFonts w:cs="Arial"/>
                <w:sz w:val="20"/>
                <w:szCs w:val="20"/>
              </w:rPr>
              <w:t xml:space="preserve"> </w:t>
            </w:r>
            <w:r w:rsidRPr="0062678D">
              <w:rPr>
                <w:rFonts w:cs="Arial"/>
                <w:sz w:val="20"/>
                <w:szCs w:val="20"/>
              </w:rPr>
              <w:t>"Opracowanie projektu zmiany Studium uwarunkowań i kierunków zagospodarowania przestrzennego Gminy Stryszów" – zadanie zostało zrealizowane.</w:t>
            </w:r>
          </w:p>
        </w:tc>
      </w:tr>
      <w:tr w:rsidR="000F49E9" w:rsidRPr="0062678D" w:rsidTr="00416571">
        <w:trPr>
          <w:trHeight w:val="300"/>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Jednostka odpowiedzialna lub koordynująca</w:t>
            </w:r>
          </w:p>
        </w:tc>
        <w:tc>
          <w:tcPr>
            <w:tcW w:w="0" w:type="auto"/>
            <w:gridSpan w:val="6"/>
            <w:tcBorders>
              <w:top w:val="single" w:sz="4" w:space="0" w:color="000000"/>
              <w:left w:val="nil"/>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Okres realizacji</w:t>
            </w:r>
          </w:p>
        </w:tc>
        <w:tc>
          <w:tcPr>
            <w:tcW w:w="0" w:type="auto"/>
            <w:gridSpan w:val="3"/>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Łączne nakłady finansowe</w:t>
            </w:r>
          </w:p>
        </w:tc>
        <w:tc>
          <w:tcPr>
            <w:tcW w:w="0" w:type="auto"/>
            <w:gridSpan w:val="4"/>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2019-12-31</w:t>
            </w:r>
          </w:p>
        </w:tc>
        <w:tc>
          <w:tcPr>
            <w:tcW w:w="0" w:type="auto"/>
            <w:gridSpan w:val="4"/>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Limit 2019</w:t>
            </w:r>
          </w:p>
        </w:tc>
        <w:tc>
          <w:tcPr>
            <w:tcW w:w="0" w:type="auto"/>
            <w:gridSpan w:val="6"/>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Limit 2020</w:t>
            </w:r>
          </w:p>
        </w:tc>
        <w:tc>
          <w:tcPr>
            <w:tcW w:w="0" w:type="auto"/>
            <w:gridSpan w:val="5"/>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Limit 2021</w:t>
            </w:r>
          </w:p>
        </w:tc>
        <w:tc>
          <w:tcPr>
            <w:tcW w:w="0" w:type="auto"/>
            <w:gridSpan w:val="5"/>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Limit 2022</w:t>
            </w:r>
          </w:p>
        </w:tc>
        <w:tc>
          <w:tcPr>
            <w:tcW w:w="0" w:type="auto"/>
            <w:gridSpan w:val="5"/>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Limit zobowiązań</w:t>
            </w:r>
          </w:p>
        </w:tc>
        <w:tc>
          <w:tcPr>
            <w:tcW w:w="0" w:type="auto"/>
            <w:gridSpan w:val="6"/>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Stopień realizacji</w:t>
            </w:r>
          </w:p>
        </w:tc>
        <w:tc>
          <w:tcPr>
            <w:tcW w:w="0" w:type="auto"/>
            <w:gridSpan w:val="2"/>
            <w:tcBorders>
              <w:top w:val="nil"/>
              <w:left w:val="nil"/>
              <w:bottom w:val="nil"/>
              <w:right w:val="nil"/>
            </w:tcBorders>
            <w:shd w:val="clear" w:color="auto" w:fill="auto"/>
            <w:noWrap/>
            <w:vAlign w:val="bottom"/>
            <w:hideMark/>
          </w:tcPr>
          <w:p w:rsidR="000F49E9" w:rsidRPr="0062678D" w:rsidRDefault="000F49E9" w:rsidP="00304F04">
            <w:pPr>
              <w:rPr>
                <w:rFonts w:cs="Arial"/>
                <w:sz w:val="20"/>
                <w:szCs w:val="20"/>
              </w:rPr>
            </w:pPr>
          </w:p>
        </w:tc>
      </w:tr>
      <w:tr w:rsidR="000F49E9" w:rsidRPr="0062678D" w:rsidTr="00416571">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49E9" w:rsidRPr="0062678D" w:rsidRDefault="000F49E9" w:rsidP="00304F04">
            <w:pPr>
              <w:rPr>
                <w:rFonts w:cs="Arial"/>
                <w:sz w:val="20"/>
                <w:szCs w:val="20"/>
              </w:rPr>
            </w:pPr>
          </w:p>
        </w:tc>
        <w:tc>
          <w:tcPr>
            <w:tcW w:w="0" w:type="auto"/>
            <w:gridSpan w:val="3"/>
            <w:tcBorders>
              <w:top w:val="nil"/>
              <w:left w:val="nil"/>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Od</w:t>
            </w:r>
          </w:p>
        </w:tc>
        <w:tc>
          <w:tcPr>
            <w:tcW w:w="0" w:type="auto"/>
            <w:gridSpan w:val="3"/>
            <w:tcBorders>
              <w:top w:val="nil"/>
              <w:left w:val="nil"/>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Do</w:t>
            </w:r>
          </w:p>
        </w:tc>
        <w:tc>
          <w:tcPr>
            <w:tcW w:w="0" w:type="auto"/>
            <w:gridSpan w:val="3"/>
            <w:vMerge/>
            <w:tcBorders>
              <w:top w:val="nil"/>
              <w:left w:val="nil"/>
              <w:bottom w:val="single" w:sz="4" w:space="0" w:color="000000"/>
              <w:right w:val="single" w:sz="4" w:space="0" w:color="000000"/>
            </w:tcBorders>
            <w:vAlign w:val="center"/>
            <w:hideMark/>
          </w:tcPr>
          <w:p w:rsidR="000F49E9" w:rsidRPr="0062678D" w:rsidRDefault="000F49E9" w:rsidP="00304F04">
            <w:pPr>
              <w:rPr>
                <w:rFonts w:cs="Arial"/>
                <w:sz w:val="20"/>
                <w:szCs w:val="20"/>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rsidR="000F49E9" w:rsidRPr="0062678D" w:rsidRDefault="000F49E9" w:rsidP="00304F04">
            <w:pPr>
              <w:rPr>
                <w:rFonts w:cs="Arial"/>
                <w:sz w:val="20"/>
                <w:szCs w:val="20"/>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rsidR="000F49E9" w:rsidRPr="0062678D" w:rsidRDefault="000F49E9" w:rsidP="00304F04">
            <w:pPr>
              <w:rPr>
                <w:rFonts w:cs="Arial"/>
                <w:sz w:val="20"/>
                <w:szCs w:val="20"/>
              </w:rPr>
            </w:pPr>
          </w:p>
        </w:tc>
        <w:tc>
          <w:tcPr>
            <w:tcW w:w="0" w:type="auto"/>
            <w:gridSpan w:val="6"/>
            <w:vMerge/>
            <w:tcBorders>
              <w:top w:val="single" w:sz="4" w:space="0" w:color="000000"/>
              <w:left w:val="single" w:sz="4" w:space="0" w:color="000000"/>
              <w:bottom w:val="single" w:sz="4" w:space="0" w:color="000000"/>
              <w:right w:val="single" w:sz="4" w:space="0" w:color="000000"/>
            </w:tcBorders>
            <w:vAlign w:val="center"/>
            <w:hideMark/>
          </w:tcPr>
          <w:p w:rsidR="000F49E9" w:rsidRPr="0062678D" w:rsidRDefault="000F49E9" w:rsidP="00304F04">
            <w:pPr>
              <w:rPr>
                <w:rFonts w:cs="Arial"/>
                <w:sz w:val="20"/>
                <w:szCs w:val="20"/>
              </w:rPr>
            </w:pP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rsidR="000F49E9" w:rsidRPr="0062678D" w:rsidRDefault="000F49E9" w:rsidP="00304F04">
            <w:pPr>
              <w:rPr>
                <w:rFonts w:cs="Arial"/>
                <w:sz w:val="20"/>
                <w:szCs w:val="20"/>
              </w:rPr>
            </w:pP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rsidR="000F49E9" w:rsidRPr="0062678D" w:rsidRDefault="000F49E9" w:rsidP="00304F04">
            <w:pPr>
              <w:rPr>
                <w:rFonts w:cs="Arial"/>
                <w:sz w:val="20"/>
                <w:szCs w:val="20"/>
              </w:rPr>
            </w:pP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rsidR="000F49E9" w:rsidRPr="0062678D" w:rsidRDefault="000F49E9" w:rsidP="00304F04">
            <w:pPr>
              <w:rPr>
                <w:rFonts w:cs="Arial"/>
                <w:sz w:val="20"/>
                <w:szCs w:val="20"/>
              </w:rPr>
            </w:pPr>
          </w:p>
        </w:tc>
        <w:tc>
          <w:tcPr>
            <w:tcW w:w="0" w:type="auto"/>
            <w:gridSpan w:val="6"/>
            <w:vMerge/>
            <w:tcBorders>
              <w:top w:val="single" w:sz="4" w:space="0" w:color="auto"/>
              <w:left w:val="single" w:sz="4" w:space="0" w:color="auto"/>
              <w:bottom w:val="single" w:sz="4" w:space="0" w:color="auto"/>
              <w:right w:val="single" w:sz="4" w:space="0" w:color="auto"/>
            </w:tcBorders>
            <w:vAlign w:val="center"/>
            <w:hideMark/>
          </w:tcPr>
          <w:p w:rsidR="000F49E9" w:rsidRPr="0062678D" w:rsidRDefault="000F49E9" w:rsidP="00304F04">
            <w:pPr>
              <w:rPr>
                <w:rFonts w:cs="Arial"/>
                <w:sz w:val="20"/>
                <w:szCs w:val="20"/>
              </w:rPr>
            </w:pPr>
          </w:p>
        </w:tc>
        <w:tc>
          <w:tcPr>
            <w:tcW w:w="0" w:type="auto"/>
            <w:gridSpan w:val="2"/>
            <w:tcBorders>
              <w:top w:val="nil"/>
              <w:left w:val="nil"/>
              <w:bottom w:val="nil"/>
              <w:right w:val="nil"/>
            </w:tcBorders>
            <w:shd w:val="clear" w:color="auto" w:fill="auto"/>
            <w:noWrap/>
            <w:vAlign w:val="bottom"/>
            <w:hideMark/>
          </w:tcPr>
          <w:p w:rsidR="000F49E9" w:rsidRPr="0062678D" w:rsidRDefault="000F49E9" w:rsidP="00304F04">
            <w:pPr>
              <w:rPr>
                <w:rFonts w:cs="Arial"/>
                <w:sz w:val="20"/>
                <w:szCs w:val="20"/>
              </w:rPr>
            </w:pPr>
          </w:p>
        </w:tc>
      </w:tr>
      <w:tr w:rsidR="000F49E9" w:rsidRPr="0062678D" w:rsidTr="00416571">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Urząd Gminy Stryszów</w:t>
            </w:r>
          </w:p>
        </w:tc>
        <w:tc>
          <w:tcPr>
            <w:tcW w:w="0" w:type="auto"/>
            <w:gridSpan w:val="3"/>
            <w:tcBorders>
              <w:top w:val="nil"/>
              <w:left w:val="nil"/>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2018</w:t>
            </w:r>
          </w:p>
        </w:tc>
        <w:tc>
          <w:tcPr>
            <w:tcW w:w="0" w:type="auto"/>
            <w:gridSpan w:val="3"/>
            <w:tcBorders>
              <w:top w:val="nil"/>
              <w:left w:val="nil"/>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2019</w:t>
            </w:r>
          </w:p>
        </w:tc>
        <w:tc>
          <w:tcPr>
            <w:tcW w:w="0" w:type="auto"/>
            <w:gridSpan w:val="3"/>
            <w:tcBorders>
              <w:top w:val="single" w:sz="4" w:space="0" w:color="000000"/>
              <w:left w:val="nil"/>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67 404,00</w:t>
            </w:r>
          </w:p>
        </w:tc>
        <w:tc>
          <w:tcPr>
            <w:tcW w:w="0" w:type="auto"/>
            <w:gridSpan w:val="4"/>
            <w:tcBorders>
              <w:top w:val="nil"/>
              <w:left w:val="nil"/>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26 961</w:t>
            </w:r>
          </w:p>
        </w:tc>
        <w:tc>
          <w:tcPr>
            <w:tcW w:w="0" w:type="auto"/>
            <w:gridSpan w:val="4"/>
            <w:tcBorders>
              <w:top w:val="nil"/>
              <w:left w:val="nil"/>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26 961,60</w:t>
            </w:r>
          </w:p>
        </w:tc>
        <w:tc>
          <w:tcPr>
            <w:tcW w:w="0" w:type="auto"/>
            <w:gridSpan w:val="6"/>
            <w:tcBorders>
              <w:top w:val="nil"/>
              <w:left w:val="nil"/>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0,00</w:t>
            </w:r>
          </w:p>
        </w:tc>
        <w:tc>
          <w:tcPr>
            <w:tcW w:w="0" w:type="auto"/>
            <w:gridSpan w:val="5"/>
            <w:tcBorders>
              <w:top w:val="nil"/>
              <w:left w:val="nil"/>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0,00</w:t>
            </w:r>
          </w:p>
        </w:tc>
        <w:tc>
          <w:tcPr>
            <w:tcW w:w="0" w:type="auto"/>
            <w:gridSpan w:val="5"/>
            <w:tcBorders>
              <w:top w:val="nil"/>
              <w:left w:val="nil"/>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0,00</w:t>
            </w:r>
          </w:p>
        </w:tc>
        <w:tc>
          <w:tcPr>
            <w:tcW w:w="0" w:type="auto"/>
            <w:gridSpan w:val="5"/>
            <w:tcBorders>
              <w:top w:val="nil"/>
              <w:left w:val="nil"/>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26 961</w:t>
            </w:r>
          </w:p>
        </w:tc>
        <w:tc>
          <w:tcPr>
            <w:tcW w:w="0" w:type="auto"/>
            <w:gridSpan w:val="6"/>
            <w:tcBorders>
              <w:top w:val="nil"/>
              <w:left w:val="nil"/>
              <w:bottom w:val="single" w:sz="4" w:space="0" w:color="auto"/>
              <w:right w:val="single" w:sz="4" w:space="0" w:color="auto"/>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100,00%</w:t>
            </w:r>
          </w:p>
        </w:tc>
        <w:tc>
          <w:tcPr>
            <w:tcW w:w="0" w:type="auto"/>
            <w:gridSpan w:val="2"/>
            <w:tcBorders>
              <w:top w:val="nil"/>
              <w:left w:val="nil"/>
              <w:bottom w:val="nil"/>
              <w:right w:val="nil"/>
            </w:tcBorders>
            <w:shd w:val="clear" w:color="auto" w:fill="auto"/>
            <w:noWrap/>
            <w:vAlign w:val="bottom"/>
            <w:hideMark/>
          </w:tcPr>
          <w:p w:rsidR="000F49E9" w:rsidRPr="0062678D" w:rsidRDefault="000F49E9" w:rsidP="00304F04">
            <w:pPr>
              <w:rPr>
                <w:rFonts w:cs="Arial"/>
                <w:sz w:val="20"/>
                <w:szCs w:val="20"/>
              </w:rPr>
            </w:pPr>
          </w:p>
        </w:tc>
      </w:tr>
      <w:tr w:rsidR="000F49E9" w:rsidRPr="0062678D" w:rsidTr="00416571">
        <w:trPr>
          <w:trHeight w:val="346"/>
        </w:trPr>
        <w:tc>
          <w:tcPr>
            <w:tcW w:w="0" w:type="auto"/>
            <w:gridSpan w:val="47"/>
            <w:tcBorders>
              <w:top w:val="nil"/>
              <w:left w:val="nil"/>
              <w:bottom w:val="nil"/>
              <w:right w:val="nil"/>
            </w:tcBorders>
            <w:shd w:val="clear" w:color="000000" w:fill="FFFFFF"/>
            <w:hideMark/>
          </w:tcPr>
          <w:p w:rsidR="000F49E9" w:rsidRPr="0062678D" w:rsidRDefault="000F49E9" w:rsidP="00304F04">
            <w:pPr>
              <w:rPr>
                <w:rFonts w:cs="Arial"/>
                <w:sz w:val="20"/>
                <w:szCs w:val="20"/>
              </w:rPr>
            </w:pPr>
            <w:r w:rsidRPr="0062678D">
              <w:rPr>
                <w:rFonts w:cs="Arial"/>
                <w:sz w:val="20"/>
                <w:szCs w:val="20"/>
              </w:rPr>
              <w:t>7. Podział nieruchomości zajętej pod drogę Zakrzów pod Las - Stronie – drugi etap umowy przeznaczony do realizacji w 2020 roku.</w:t>
            </w:r>
          </w:p>
        </w:tc>
      </w:tr>
      <w:tr w:rsidR="000F49E9" w:rsidRPr="0062678D" w:rsidTr="00416571">
        <w:trPr>
          <w:trHeight w:val="300"/>
        </w:trPr>
        <w:tc>
          <w:tcPr>
            <w:tcW w:w="0" w:type="auto"/>
            <w:gridSpan w:val="3"/>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Jednostka odpowiedzialna lub koordynująca</w:t>
            </w:r>
          </w:p>
        </w:tc>
        <w:tc>
          <w:tcPr>
            <w:tcW w:w="0" w:type="auto"/>
            <w:gridSpan w:val="6"/>
            <w:tcBorders>
              <w:top w:val="single" w:sz="4" w:space="0" w:color="000000"/>
              <w:left w:val="nil"/>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Okres realizacji</w:t>
            </w:r>
          </w:p>
        </w:tc>
        <w:tc>
          <w:tcPr>
            <w:tcW w:w="0" w:type="auto"/>
            <w:gridSpan w:val="4"/>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Łączne nakłady finansowe</w:t>
            </w:r>
          </w:p>
        </w:tc>
        <w:tc>
          <w:tcPr>
            <w:tcW w:w="0" w:type="auto"/>
            <w:gridSpan w:val="4"/>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2019-12-31</w:t>
            </w:r>
          </w:p>
        </w:tc>
        <w:tc>
          <w:tcPr>
            <w:tcW w:w="0" w:type="auto"/>
            <w:gridSpan w:val="6"/>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Limit 2019</w:t>
            </w:r>
          </w:p>
        </w:tc>
        <w:tc>
          <w:tcPr>
            <w:tcW w:w="0" w:type="auto"/>
            <w:gridSpan w:val="5"/>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Limit 2020</w:t>
            </w:r>
          </w:p>
        </w:tc>
        <w:tc>
          <w:tcPr>
            <w:tcW w:w="0" w:type="auto"/>
            <w:gridSpan w:val="5"/>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Limit 2021</w:t>
            </w:r>
          </w:p>
        </w:tc>
        <w:tc>
          <w:tcPr>
            <w:tcW w:w="0" w:type="auto"/>
            <w:gridSpan w:val="5"/>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Limit 2022</w:t>
            </w:r>
          </w:p>
        </w:tc>
        <w:tc>
          <w:tcPr>
            <w:tcW w:w="0" w:type="auto"/>
            <w:gridSpan w:val="6"/>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Limit zobowiązań</w:t>
            </w:r>
          </w:p>
        </w:tc>
        <w:tc>
          <w:tcPr>
            <w:tcW w:w="0" w:type="auto"/>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Stopień realizacji</w:t>
            </w:r>
          </w:p>
        </w:tc>
      </w:tr>
      <w:tr w:rsidR="000F49E9" w:rsidRPr="0062678D" w:rsidTr="00416571">
        <w:trPr>
          <w:trHeight w:val="300"/>
        </w:trPr>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rsidR="000F49E9" w:rsidRPr="0062678D" w:rsidRDefault="000F49E9" w:rsidP="00304F04">
            <w:pPr>
              <w:rPr>
                <w:rFonts w:cs="Arial"/>
                <w:sz w:val="20"/>
                <w:szCs w:val="20"/>
              </w:rPr>
            </w:pPr>
          </w:p>
        </w:tc>
        <w:tc>
          <w:tcPr>
            <w:tcW w:w="0" w:type="auto"/>
            <w:gridSpan w:val="3"/>
            <w:tcBorders>
              <w:top w:val="nil"/>
              <w:left w:val="nil"/>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Od</w:t>
            </w:r>
          </w:p>
        </w:tc>
        <w:tc>
          <w:tcPr>
            <w:tcW w:w="0" w:type="auto"/>
            <w:gridSpan w:val="3"/>
            <w:tcBorders>
              <w:top w:val="nil"/>
              <w:left w:val="nil"/>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Do</w:t>
            </w:r>
          </w:p>
        </w:tc>
        <w:tc>
          <w:tcPr>
            <w:tcW w:w="0" w:type="auto"/>
            <w:gridSpan w:val="4"/>
            <w:vMerge/>
            <w:tcBorders>
              <w:top w:val="nil"/>
              <w:left w:val="nil"/>
              <w:bottom w:val="single" w:sz="4" w:space="0" w:color="000000"/>
              <w:right w:val="single" w:sz="4" w:space="0" w:color="000000"/>
            </w:tcBorders>
            <w:vAlign w:val="center"/>
            <w:hideMark/>
          </w:tcPr>
          <w:p w:rsidR="000F49E9" w:rsidRPr="0062678D" w:rsidRDefault="000F49E9" w:rsidP="00304F04">
            <w:pPr>
              <w:rPr>
                <w:rFonts w:cs="Arial"/>
                <w:sz w:val="20"/>
                <w:szCs w:val="20"/>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rsidR="000F49E9" w:rsidRPr="0062678D" w:rsidRDefault="000F49E9" w:rsidP="00304F04">
            <w:pPr>
              <w:rPr>
                <w:rFonts w:cs="Arial"/>
                <w:sz w:val="20"/>
                <w:szCs w:val="20"/>
              </w:rPr>
            </w:pPr>
          </w:p>
        </w:tc>
        <w:tc>
          <w:tcPr>
            <w:tcW w:w="0" w:type="auto"/>
            <w:gridSpan w:val="6"/>
            <w:vMerge/>
            <w:tcBorders>
              <w:top w:val="single" w:sz="4" w:space="0" w:color="000000"/>
              <w:left w:val="single" w:sz="4" w:space="0" w:color="000000"/>
              <w:bottom w:val="single" w:sz="4" w:space="0" w:color="000000"/>
              <w:right w:val="single" w:sz="4" w:space="0" w:color="000000"/>
            </w:tcBorders>
            <w:vAlign w:val="center"/>
            <w:hideMark/>
          </w:tcPr>
          <w:p w:rsidR="000F49E9" w:rsidRPr="0062678D" w:rsidRDefault="000F49E9" w:rsidP="00304F04">
            <w:pPr>
              <w:rPr>
                <w:rFonts w:cs="Arial"/>
                <w:sz w:val="20"/>
                <w:szCs w:val="20"/>
              </w:rPr>
            </w:pP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rsidR="000F49E9" w:rsidRPr="0062678D" w:rsidRDefault="000F49E9" w:rsidP="00304F04">
            <w:pPr>
              <w:rPr>
                <w:rFonts w:cs="Arial"/>
                <w:sz w:val="20"/>
                <w:szCs w:val="20"/>
              </w:rPr>
            </w:pP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rsidR="000F49E9" w:rsidRPr="0062678D" w:rsidRDefault="000F49E9" w:rsidP="00304F04">
            <w:pPr>
              <w:rPr>
                <w:rFonts w:cs="Arial"/>
                <w:sz w:val="20"/>
                <w:szCs w:val="20"/>
              </w:rPr>
            </w:pP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rsidR="000F49E9" w:rsidRPr="0062678D" w:rsidRDefault="000F49E9" w:rsidP="00304F04">
            <w:pPr>
              <w:rPr>
                <w:rFonts w:cs="Arial"/>
                <w:sz w:val="20"/>
                <w:szCs w:val="20"/>
              </w:rPr>
            </w:pPr>
          </w:p>
        </w:tc>
        <w:tc>
          <w:tcPr>
            <w:tcW w:w="0" w:type="auto"/>
            <w:gridSpan w:val="6"/>
            <w:vMerge/>
            <w:tcBorders>
              <w:top w:val="single" w:sz="4" w:space="0" w:color="000000"/>
              <w:left w:val="single" w:sz="4" w:space="0" w:color="000000"/>
              <w:bottom w:val="single" w:sz="4" w:space="0" w:color="000000"/>
              <w:right w:val="single" w:sz="4" w:space="0" w:color="000000"/>
            </w:tcBorders>
            <w:vAlign w:val="center"/>
            <w:hideMark/>
          </w:tcPr>
          <w:p w:rsidR="000F49E9" w:rsidRPr="0062678D" w:rsidRDefault="000F49E9" w:rsidP="00304F04">
            <w:pPr>
              <w:rPr>
                <w:rFonts w:cs="Arial"/>
                <w:sz w:val="20"/>
                <w:szCs w:val="20"/>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0F49E9" w:rsidRPr="0062678D" w:rsidRDefault="000F49E9" w:rsidP="00304F04">
            <w:pPr>
              <w:rPr>
                <w:rFonts w:cs="Arial"/>
                <w:sz w:val="20"/>
                <w:szCs w:val="20"/>
              </w:rPr>
            </w:pPr>
          </w:p>
        </w:tc>
      </w:tr>
      <w:tr w:rsidR="000F49E9" w:rsidRPr="0062678D" w:rsidTr="00416571">
        <w:trPr>
          <w:trHeight w:val="300"/>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Urząd Gminy Stryszów</w:t>
            </w:r>
          </w:p>
        </w:tc>
        <w:tc>
          <w:tcPr>
            <w:tcW w:w="0" w:type="auto"/>
            <w:gridSpan w:val="3"/>
            <w:tcBorders>
              <w:top w:val="nil"/>
              <w:left w:val="nil"/>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2019</w:t>
            </w:r>
          </w:p>
        </w:tc>
        <w:tc>
          <w:tcPr>
            <w:tcW w:w="0" w:type="auto"/>
            <w:gridSpan w:val="3"/>
            <w:tcBorders>
              <w:top w:val="nil"/>
              <w:left w:val="nil"/>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2020</w:t>
            </w:r>
          </w:p>
        </w:tc>
        <w:tc>
          <w:tcPr>
            <w:tcW w:w="0" w:type="auto"/>
            <w:gridSpan w:val="4"/>
            <w:tcBorders>
              <w:top w:val="single" w:sz="4" w:space="0" w:color="000000"/>
              <w:left w:val="nil"/>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17 400</w:t>
            </w:r>
          </w:p>
        </w:tc>
        <w:tc>
          <w:tcPr>
            <w:tcW w:w="0" w:type="auto"/>
            <w:gridSpan w:val="4"/>
            <w:tcBorders>
              <w:top w:val="nil"/>
              <w:left w:val="nil"/>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5 400</w:t>
            </w:r>
          </w:p>
        </w:tc>
        <w:tc>
          <w:tcPr>
            <w:tcW w:w="0" w:type="auto"/>
            <w:gridSpan w:val="6"/>
            <w:tcBorders>
              <w:top w:val="nil"/>
              <w:left w:val="nil"/>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5 400,00</w:t>
            </w:r>
          </w:p>
        </w:tc>
        <w:tc>
          <w:tcPr>
            <w:tcW w:w="0" w:type="auto"/>
            <w:gridSpan w:val="5"/>
            <w:tcBorders>
              <w:top w:val="nil"/>
              <w:left w:val="nil"/>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12 000</w:t>
            </w:r>
          </w:p>
        </w:tc>
        <w:tc>
          <w:tcPr>
            <w:tcW w:w="0" w:type="auto"/>
            <w:gridSpan w:val="5"/>
            <w:tcBorders>
              <w:top w:val="nil"/>
              <w:left w:val="nil"/>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0,00</w:t>
            </w:r>
          </w:p>
        </w:tc>
        <w:tc>
          <w:tcPr>
            <w:tcW w:w="0" w:type="auto"/>
            <w:gridSpan w:val="5"/>
            <w:tcBorders>
              <w:top w:val="nil"/>
              <w:left w:val="nil"/>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0,00</w:t>
            </w:r>
          </w:p>
        </w:tc>
        <w:tc>
          <w:tcPr>
            <w:tcW w:w="0" w:type="auto"/>
            <w:gridSpan w:val="6"/>
            <w:tcBorders>
              <w:top w:val="nil"/>
              <w:left w:val="nil"/>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17 400</w:t>
            </w:r>
          </w:p>
        </w:tc>
        <w:tc>
          <w:tcPr>
            <w:tcW w:w="0" w:type="auto"/>
            <w:gridSpan w:val="3"/>
            <w:tcBorders>
              <w:top w:val="nil"/>
              <w:left w:val="nil"/>
              <w:bottom w:val="single" w:sz="4" w:space="0" w:color="auto"/>
              <w:right w:val="single" w:sz="4" w:space="0" w:color="auto"/>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31,03 %</w:t>
            </w:r>
          </w:p>
        </w:tc>
      </w:tr>
      <w:tr w:rsidR="000F49E9" w:rsidRPr="0062678D" w:rsidTr="00416571">
        <w:trPr>
          <w:trHeight w:val="570"/>
        </w:trPr>
        <w:tc>
          <w:tcPr>
            <w:tcW w:w="0" w:type="auto"/>
            <w:gridSpan w:val="47"/>
            <w:tcBorders>
              <w:top w:val="nil"/>
              <w:left w:val="nil"/>
              <w:bottom w:val="nil"/>
              <w:right w:val="nil"/>
            </w:tcBorders>
            <w:shd w:val="clear" w:color="000000" w:fill="FFFFFF"/>
            <w:hideMark/>
          </w:tcPr>
          <w:p w:rsidR="000F49E9" w:rsidRPr="0062678D" w:rsidRDefault="000F49E9" w:rsidP="00304F04">
            <w:pPr>
              <w:rPr>
                <w:rFonts w:cs="Arial"/>
                <w:sz w:val="20"/>
                <w:szCs w:val="20"/>
              </w:rPr>
            </w:pPr>
            <w:r w:rsidRPr="0062678D">
              <w:rPr>
                <w:rFonts w:cs="Arial"/>
                <w:sz w:val="20"/>
                <w:szCs w:val="20"/>
              </w:rPr>
              <w:t xml:space="preserve">8. "Realizacja przedsięwzięć Planu Gospodarki Niskoemisyjnej - zakup pyłomierza, instalacja fotowoltaiczna na bud. Oczyszczalni ścieków oraz opracowanie audytów energetycznych budynków użyteczności publicznej - 5 </w:t>
            </w:r>
            <w:proofErr w:type="spellStart"/>
            <w:r w:rsidRPr="0062678D">
              <w:rPr>
                <w:rFonts w:cs="Arial"/>
                <w:sz w:val="20"/>
                <w:szCs w:val="20"/>
              </w:rPr>
              <w:t>szt</w:t>
            </w:r>
            <w:proofErr w:type="spellEnd"/>
            <w:r w:rsidRPr="0062678D">
              <w:rPr>
                <w:rFonts w:cs="Arial"/>
                <w:sz w:val="20"/>
                <w:szCs w:val="20"/>
              </w:rPr>
              <w:t>" - zadania przeznaczono do realizacji w latach następnych.</w:t>
            </w:r>
          </w:p>
        </w:tc>
      </w:tr>
      <w:tr w:rsidR="000F49E9" w:rsidRPr="0062678D" w:rsidTr="00416571">
        <w:trPr>
          <w:trHeight w:val="300"/>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lastRenderedPageBreak/>
              <w:t>Jednostka odpowiedzialna lub koordynująca</w:t>
            </w:r>
          </w:p>
        </w:tc>
        <w:tc>
          <w:tcPr>
            <w:tcW w:w="0" w:type="auto"/>
            <w:gridSpan w:val="6"/>
            <w:tcBorders>
              <w:top w:val="single" w:sz="4" w:space="0" w:color="000000"/>
              <w:left w:val="nil"/>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Okres realizacji</w:t>
            </w:r>
          </w:p>
        </w:tc>
        <w:tc>
          <w:tcPr>
            <w:tcW w:w="0" w:type="auto"/>
            <w:gridSpan w:val="3"/>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Łączne nakłady finansowe</w:t>
            </w:r>
          </w:p>
        </w:tc>
        <w:tc>
          <w:tcPr>
            <w:tcW w:w="0" w:type="auto"/>
            <w:gridSpan w:val="4"/>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2019-12-31</w:t>
            </w:r>
          </w:p>
        </w:tc>
        <w:tc>
          <w:tcPr>
            <w:tcW w:w="0" w:type="auto"/>
            <w:gridSpan w:val="4"/>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Limit 2019</w:t>
            </w:r>
          </w:p>
        </w:tc>
        <w:tc>
          <w:tcPr>
            <w:tcW w:w="0" w:type="auto"/>
            <w:gridSpan w:val="6"/>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Limit 2020</w:t>
            </w:r>
          </w:p>
        </w:tc>
        <w:tc>
          <w:tcPr>
            <w:tcW w:w="0" w:type="auto"/>
            <w:gridSpan w:val="5"/>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Limit 2021</w:t>
            </w:r>
          </w:p>
        </w:tc>
        <w:tc>
          <w:tcPr>
            <w:tcW w:w="0" w:type="auto"/>
            <w:gridSpan w:val="5"/>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Limit 2022</w:t>
            </w:r>
          </w:p>
        </w:tc>
        <w:tc>
          <w:tcPr>
            <w:tcW w:w="0" w:type="auto"/>
            <w:gridSpan w:val="5"/>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Limit zobowiązań</w:t>
            </w:r>
          </w:p>
        </w:tc>
        <w:tc>
          <w:tcPr>
            <w:tcW w:w="0" w:type="auto"/>
            <w:gridSpan w:val="6"/>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Stopień realizacji</w:t>
            </w:r>
          </w:p>
        </w:tc>
        <w:tc>
          <w:tcPr>
            <w:tcW w:w="0" w:type="auto"/>
            <w:gridSpan w:val="2"/>
            <w:tcBorders>
              <w:top w:val="nil"/>
              <w:left w:val="nil"/>
              <w:bottom w:val="nil"/>
              <w:right w:val="nil"/>
            </w:tcBorders>
            <w:shd w:val="clear" w:color="auto" w:fill="auto"/>
            <w:noWrap/>
            <w:vAlign w:val="bottom"/>
            <w:hideMark/>
          </w:tcPr>
          <w:p w:rsidR="000F49E9" w:rsidRPr="0062678D" w:rsidRDefault="000F49E9" w:rsidP="00304F04">
            <w:pPr>
              <w:rPr>
                <w:rFonts w:cs="Arial"/>
                <w:sz w:val="20"/>
                <w:szCs w:val="20"/>
              </w:rPr>
            </w:pPr>
          </w:p>
        </w:tc>
      </w:tr>
      <w:tr w:rsidR="000F49E9" w:rsidRPr="0062678D" w:rsidTr="00416571">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49E9" w:rsidRPr="0062678D" w:rsidRDefault="000F49E9" w:rsidP="00304F04">
            <w:pPr>
              <w:rPr>
                <w:rFonts w:cs="Arial"/>
                <w:sz w:val="20"/>
                <w:szCs w:val="20"/>
              </w:rPr>
            </w:pPr>
          </w:p>
        </w:tc>
        <w:tc>
          <w:tcPr>
            <w:tcW w:w="0" w:type="auto"/>
            <w:gridSpan w:val="3"/>
            <w:tcBorders>
              <w:top w:val="nil"/>
              <w:left w:val="nil"/>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Od</w:t>
            </w:r>
          </w:p>
        </w:tc>
        <w:tc>
          <w:tcPr>
            <w:tcW w:w="0" w:type="auto"/>
            <w:gridSpan w:val="3"/>
            <w:tcBorders>
              <w:top w:val="nil"/>
              <w:left w:val="nil"/>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Do</w:t>
            </w:r>
          </w:p>
        </w:tc>
        <w:tc>
          <w:tcPr>
            <w:tcW w:w="0" w:type="auto"/>
            <w:gridSpan w:val="3"/>
            <w:vMerge/>
            <w:tcBorders>
              <w:top w:val="nil"/>
              <w:left w:val="nil"/>
              <w:bottom w:val="single" w:sz="4" w:space="0" w:color="000000"/>
              <w:right w:val="single" w:sz="4" w:space="0" w:color="000000"/>
            </w:tcBorders>
            <w:vAlign w:val="center"/>
            <w:hideMark/>
          </w:tcPr>
          <w:p w:rsidR="000F49E9" w:rsidRPr="0062678D" w:rsidRDefault="000F49E9" w:rsidP="00304F04">
            <w:pPr>
              <w:rPr>
                <w:rFonts w:cs="Arial"/>
                <w:sz w:val="20"/>
                <w:szCs w:val="20"/>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rsidR="000F49E9" w:rsidRPr="0062678D" w:rsidRDefault="000F49E9" w:rsidP="00304F04">
            <w:pPr>
              <w:rPr>
                <w:rFonts w:cs="Arial"/>
                <w:sz w:val="20"/>
                <w:szCs w:val="20"/>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rsidR="000F49E9" w:rsidRPr="0062678D" w:rsidRDefault="000F49E9" w:rsidP="00304F04">
            <w:pPr>
              <w:rPr>
                <w:rFonts w:cs="Arial"/>
                <w:sz w:val="20"/>
                <w:szCs w:val="20"/>
              </w:rPr>
            </w:pPr>
          </w:p>
        </w:tc>
        <w:tc>
          <w:tcPr>
            <w:tcW w:w="0" w:type="auto"/>
            <w:gridSpan w:val="6"/>
            <w:vMerge/>
            <w:tcBorders>
              <w:top w:val="single" w:sz="4" w:space="0" w:color="000000"/>
              <w:left w:val="single" w:sz="4" w:space="0" w:color="000000"/>
              <w:bottom w:val="single" w:sz="4" w:space="0" w:color="000000"/>
              <w:right w:val="single" w:sz="4" w:space="0" w:color="000000"/>
            </w:tcBorders>
            <w:vAlign w:val="center"/>
            <w:hideMark/>
          </w:tcPr>
          <w:p w:rsidR="000F49E9" w:rsidRPr="0062678D" w:rsidRDefault="000F49E9" w:rsidP="00304F04">
            <w:pPr>
              <w:rPr>
                <w:rFonts w:cs="Arial"/>
                <w:sz w:val="20"/>
                <w:szCs w:val="20"/>
              </w:rPr>
            </w:pP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rsidR="000F49E9" w:rsidRPr="0062678D" w:rsidRDefault="000F49E9" w:rsidP="00304F04">
            <w:pPr>
              <w:rPr>
                <w:rFonts w:cs="Arial"/>
                <w:sz w:val="20"/>
                <w:szCs w:val="20"/>
              </w:rPr>
            </w:pP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rsidR="000F49E9" w:rsidRPr="0062678D" w:rsidRDefault="000F49E9" w:rsidP="00304F04">
            <w:pPr>
              <w:rPr>
                <w:rFonts w:cs="Arial"/>
                <w:sz w:val="20"/>
                <w:szCs w:val="20"/>
              </w:rPr>
            </w:pP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rsidR="000F49E9" w:rsidRPr="0062678D" w:rsidRDefault="000F49E9" w:rsidP="00304F04">
            <w:pPr>
              <w:rPr>
                <w:rFonts w:cs="Arial"/>
                <w:sz w:val="20"/>
                <w:szCs w:val="20"/>
              </w:rPr>
            </w:pPr>
          </w:p>
        </w:tc>
        <w:tc>
          <w:tcPr>
            <w:tcW w:w="0" w:type="auto"/>
            <w:gridSpan w:val="6"/>
            <w:vMerge/>
            <w:tcBorders>
              <w:top w:val="single" w:sz="4" w:space="0" w:color="auto"/>
              <w:left w:val="single" w:sz="4" w:space="0" w:color="auto"/>
              <w:bottom w:val="single" w:sz="4" w:space="0" w:color="auto"/>
              <w:right w:val="single" w:sz="4" w:space="0" w:color="auto"/>
            </w:tcBorders>
            <w:vAlign w:val="center"/>
            <w:hideMark/>
          </w:tcPr>
          <w:p w:rsidR="000F49E9" w:rsidRPr="0062678D" w:rsidRDefault="000F49E9" w:rsidP="00304F04">
            <w:pPr>
              <w:rPr>
                <w:rFonts w:cs="Arial"/>
                <w:sz w:val="20"/>
                <w:szCs w:val="20"/>
              </w:rPr>
            </w:pPr>
          </w:p>
        </w:tc>
        <w:tc>
          <w:tcPr>
            <w:tcW w:w="0" w:type="auto"/>
            <w:gridSpan w:val="2"/>
            <w:tcBorders>
              <w:top w:val="nil"/>
              <w:left w:val="nil"/>
              <w:bottom w:val="nil"/>
              <w:right w:val="nil"/>
            </w:tcBorders>
            <w:shd w:val="clear" w:color="auto" w:fill="auto"/>
            <w:noWrap/>
            <w:vAlign w:val="bottom"/>
            <w:hideMark/>
          </w:tcPr>
          <w:p w:rsidR="000F49E9" w:rsidRPr="0062678D" w:rsidRDefault="000F49E9" w:rsidP="00304F04">
            <w:pPr>
              <w:rPr>
                <w:rFonts w:cs="Arial"/>
                <w:sz w:val="20"/>
                <w:szCs w:val="20"/>
              </w:rPr>
            </w:pPr>
          </w:p>
        </w:tc>
      </w:tr>
      <w:tr w:rsidR="000F49E9" w:rsidRPr="0062678D" w:rsidTr="00416571">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Urząd Gminy Stryszów</w:t>
            </w:r>
          </w:p>
        </w:tc>
        <w:tc>
          <w:tcPr>
            <w:tcW w:w="0" w:type="auto"/>
            <w:gridSpan w:val="3"/>
            <w:tcBorders>
              <w:top w:val="nil"/>
              <w:left w:val="nil"/>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2017</w:t>
            </w:r>
          </w:p>
        </w:tc>
        <w:tc>
          <w:tcPr>
            <w:tcW w:w="0" w:type="auto"/>
            <w:gridSpan w:val="3"/>
            <w:tcBorders>
              <w:top w:val="nil"/>
              <w:left w:val="nil"/>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2021</w:t>
            </w:r>
          </w:p>
        </w:tc>
        <w:tc>
          <w:tcPr>
            <w:tcW w:w="0" w:type="auto"/>
            <w:gridSpan w:val="3"/>
            <w:tcBorders>
              <w:top w:val="single" w:sz="4" w:space="0" w:color="000000"/>
              <w:left w:val="nil"/>
              <w:bottom w:val="single" w:sz="4" w:space="0" w:color="000000"/>
              <w:right w:val="nil"/>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257 380,00</w:t>
            </w:r>
          </w:p>
        </w:tc>
        <w:tc>
          <w:tcPr>
            <w:tcW w:w="0" w:type="auto"/>
            <w:gridSpan w:val="4"/>
            <w:tcBorders>
              <w:top w:val="nil"/>
              <w:left w:val="single" w:sz="4" w:space="0" w:color="000000"/>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0,00</w:t>
            </w:r>
          </w:p>
        </w:tc>
        <w:tc>
          <w:tcPr>
            <w:tcW w:w="0" w:type="auto"/>
            <w:gridSpan w:val="4"/>
            <w:tcBorders>
              <w:top w:val="nil"/>
              <w:left w:val="nil"/>
              <w:bottom w:val="single" w:sz="4" w:space="0" w:color="000000"/>
              <w:right w:val="nil"/>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0,00</w:t>
            </w:r>
          </w:p>
        </w:tc>
        <w:tc>
          <w:tcPr>
            <w:tcW w:w="0" w:type="auto"/>
            <w:gridSpan w:val="6"/>
            <w:tcBorders>
              <w:top w:val="nil"/>
              <w:left w:val="single" w:sz="4" w:space="0" w:color="000000"/>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10 000,00</w:t>
            </w:r>
          </w:p>
        </w:tc>
        <w:tc>
          <w:tcPr>
            <w:tcW w:w="0" w:type="auto"/>
            <w:gridSpan w:val="5"/>
            <w:tcBorders>
              <w:top w:val="nil"/>
              <w:left w:val="nil"/>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240 000,00</w:t>
            </w:r>
          </w:p>
        </w:tc>
        <w:tc>
          <w:tcPr>
            <w:tcW w:w="0" w:type="auto"/>
            <w:gridSpan w:val="5"/>
            <w:tcBorders>
              <w:top w:val="nil"/>
              <w:left w:val="nil"/>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0,00</w:t>
            </w:r>
          </w:p>
        </w:tc>
        <w:tc>
          <w:tcPr>
            <w:tcW w:w="0" w:type="auto"/>
            <w:gridSpan w:val="5"/>
            <w:tcBorders>
              <w:top w:val="nil"/>
              <w:left w:val="nil"/>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250 000</w:t>
            </w:r>
          </w:p>
        </w:tc>
        <w:tc>
          <w:tcPr>
            <w:tcW w:w="0" w:type="auto"/>
            <w:gridSpan w:val="6"/>
            <w:tcBorders>
              <w:top w:val="nil"/>
              <w:left w:val="nil"/>
              <w:bottom w:val="single" w:sz="4" w:space="0" w:color="auto"/>
              <w:right w:val="single" w:sz="4" w:space="0" w:color="auto"/>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2,87%</w:t>
            </w:r>
          </w:p>
        </w:tc>
        <w:tc>
          <w:tcPr>
            <w:tcW w:w="0" w:type="auto"/>
            <w:gridSpan w:val="2"/>
            <w:tcBorders>
              <w:top w:val="nil"/>
              <w:left w:val="nil"/>
              <w:bottom w:val="nil"/>
              <w:right w:val="nil"/>
            </w:tcBorders>
            <w:shd w:val="clear" w:color="auto" w:fill="auto"/>
            <w:noWrap/>
            <w:vAlign w:val="bottom"/>
            <w:hideMark/>
          </w:tcPr>
          <w:p w:rsidR="000F49E9" w:rsidRPr="0062678D" w:rsidRDefault="000F49E9" w:rsidP="00304F04">
            <w:pPr>
              <w:rPr>
                <w:rFonts w:cs="Arial"/>
                <w:sz w:val="20"/>
                <w:szCs w:val="20"/>
              </w:rPr>
            </w:pPr>
          </w:p>
        </w:tc>
      </w:tr>
      <w:tr w:rsidR="000F49E9" w:rsidRPr="0062678D" w:rsidTr="00416571">
        <w:trPr>
          <w:trHeight w:val="675"/>
        </w:trPr>
        <w:tc>
          <w:tcPr>
            <w:tcW w:w="0" w:type="auto"/>
            <w:gridSpan w:val="47"/>
            <w:tcBorders>
              <w:top w:val="nil"/>
              <w:left w:val="nil"/>
              <w:bottom w:val="nil"/>
              <w:right w:val="nil"/>
            </w:tcBorders>
            <w:shd w:val="clear" w:color="000000" w:fill="FFFFFF"/>
            <w:hideMark/>
          </w:tcPr>
          <w:p w:rsidR="000F49E9" w:rsidRPr="0062678D" w:rsidRDefault="000F49E9" w:rsidP="00304F04">
            <w:pPr>
              <w:rPr>
                <w:rFonts w:cs="Arial"/>
                <w:sz w:val="20"/>
                <w:szCs w:val="20"/>
              </w:rPr>
            </w:pPr>
            <w:r w:rsidRPr="0062678D">
              <w:rPr>
                <w:rFonts w:cs="Arial"/>
                <w:sz w:val="20"/>
                <w:szCs w:val="20"/>
              </w:rPr>
              <w:t>9. Przebudowa drogi Łękawica – Dąbrówka – zadanie zostało zrealizowane.</w:t>
            </w:r>
          </w:p>
        </w:tc>
      </w:tr>
      <w:tr w:rsidR="000F49E9" w:rsidRPr="0062678D" w:rsidTr="00416571">
        <w:trPr>
          <w:trHeight w:val="300"/>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Jednostka odpowiedzialna lub koordynująca</w:t>
            </w:r>
          </w:p>
        </w:tc>
        <w:tc>
          <w:tcPr>
            <w:tcW w:w="0" w:type="auto"/>
            <w:gridSpan w:val="6"/>
            <w:tcBorders>
              <w:top w:val="single" w:sz="4" w:space="0" w:color="000000"/>
              <w:left w:val="nil"/>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Okres realizacji</w:t>
            </w:r>
          </w:p>
        </w:tc>
        <w:tc>
          <w:tcPr>
            <w:tcW w:w="0" w:type="auto"/>
            <w:gridSpan w:val="3"/>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Łączne nakłady finansowe</w:t>
            </w:r>
          </w:p>
        </w:tc>
        <w:tc>
          <w:tcPr>
            <w:tcW w:w="0" w:type="auto"/>
            <w:gridSpan w:val="4"/>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2019-12-31</w:t>
            </w:r>
          </w:p>
        </w:tc>
        <w:tc>
          <w:tcPr>
            <w:tcW w:w="0" w:type="auto"/>
            <w:gridSpan w:val="6"/>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Limit 2019</w:t>
            </w:r>
          </w:p>
        </w:tc>
        <w:tc>
          <w:tcPr>
            <w:tcW w:w="0" w:type="auto"/>
            <w:gridSpan w:val="6"/>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Limit 2020</w:t>
            </w:r>
          </w:p>
        </w:tc>
        <w:tc>
          <w:tcPr>
            <w:tcW w:w="0" w:type="auto"/>
            <w:gridSpan w:val="5"/>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Limit 2021</w:t>
            </w:r>
          </w:p>
        </w:tc>
        <w:tc>
          <w:tcPr>
            <w:tcW w:w="0" w:type="auto"/>
            <w:gridSpan w:val="5"/>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Limit 2022</w:t>
            </w:r>
          </w:p>
        </w:tc>
        <w:tc>
          <w:tcPr>
            <w:tcW w:w="0" w:type="auto"/>
            <w:gridSpan w:val="5"/>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Limit zobowiązań</w:t>
            </w:r>
          </w:p>
        </w:tc>
        <w:tc>
          <w:tcPr>
            <w:tcW w:w="0" w:type="auto"/>
            <w:gridSpan w:val="6"/>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Stopień realizacji</w:t>
            </w:r>
          </w:p>
        </w:tc>
      </w:tr>
      <w:tr w:rsidR="000F49E9" w:rsidRPr="0062678D" w:rsidTr="00416571">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49E9" w:rsidRPr="0062678D" w:rsidRDefault="000F49E9" w:rsidP="00304F04">
            <w:pPr>
              <w:rPr>
                <w:rFonts w:cs="Arial"/>
                <w:sz w:val="20"/>
                <w:szCs w:val="20"/>
              </w:rPr>
            </w:pPr>
          </w:p>
        </w:tc>
        <w:tc>
          <w:tcPr>
            <w:tcW w:w="0" w:type="auto"/>
            <w:gridSpan w:val="3"/>
            <w:tcBorders>
              <w:top w:val="nil"/>
              <w:left w:val="nil"/>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Od</w:t>
            </w:r>
          </w:p>
        </w:tc>
        <w:tc>
          <w:tcPr>
            <w:tcW w:w="0" w:type="auto"/>
            <w:gridSpan w:val="3"/>
            <w:tcBorders>
              <w:top w:val="nil"/>
              <w:left w:val="nil"/>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Do</w:t>
            </w:r>
          </w:p>
        </w:tc>
        <w:tc>
          <w:tcPr>
            <w:tcW w:w="0" w:type="auto"/>
            <w:gridSpan w:val="3"/>
            <w:vMerge/>
            <w:tcBorders>
              <w:top w:val="nil"/>
              <w:left w:val="nil"/>
              <w:bottom w:val="single" w:sz="4" w:space="0" w:color="000000"/>
              <w:right w:val="single" w:sz="4" w:space="0" w:color="000000"/>
            </w:tcBorders>
            <w:vAlign w:val="center"/>
            <w:hideMark/>
          </w:tcPr>
          <w:p w:rsidR="000F49E9" w:rsidRPr="0062678D" w:rsidRDefault="000F49E9" w:rsidP="00304F04">
            <w:pPr>
              <w:rPr>
                <w:rFonts w:cs="Arial"/>
                <w:sz w:val="20"/>
                <w:szCs w:val="20"/>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rsidR="000F49E9" w:rsidRPr="0062678D" w:rsidRDefault="000F49E9" w:rsidP="00304F04">
            <w:pPr>
              <w:rPr>
                <w:rFonts w:cs="Arial"/>
                <w:sz w:val="20"/>
                <w:szCs w:val="20"/>
              </w:rPr>
            </w:pPr>
          </w:p>
        </w:tc>
        <w:tc>
          <w:tcPr>
            <w:tcW w:w="0" w:type="auto"/>
            <w:gridSpan w:val="6"/>
            <w:vMerge/>
            <w:tcBorders>
              <w:top w:val="single" w:sz="4" w:space="0" w:color="000000"/>
              <w:left w:val="single" w:sz="4" w:space="0" w:color="000000"/>
              <w:bottom w:val="single" w:sz="4" w:space="0" w:color="000000"/>
              <w:right w:val="single" w:sz="4" w:space="0" w:color="000000"/>
            </w:tcBorders>
            <w:vAlign w:val="center"/>
            <w:hideMark/>
          </w:tcPr>
          <w:p w:rsidR="000F49E9" w:rsidRPr="0062678D" w:rsidRDefault="000F49E9" w:rsidP="00304F04">
            <w:pPr>
              <w:rPr>
                <w:rFonts w:cs="Arial"/>
                <w:sz w:val="20"/>
                <w:szCs w:val="20"/>
              </w:rPr>
            </w:pPr>
          </w:p>
        </w:tc>
        <w:tc>
          <w:tcPr>
            <w:tcW w:w="0" w:type="auto"/>
            <w:gridSpan w:val="6"/>
            <w:vMerge/>
            <w:tcBorders>
              <w:top w:val="single" w:sz="4" w:space="0" w:color="000000"/>
              <w:left w:val="single" w:sz="4" w:space="0" w:color="000000"/>
              <w:bottom w:val="single" w:sz="4" w:space="0" w:color="000000"/>
              <w:right w:val="single" w:sz="4" w:space="0" w:color="000000"/>
            </w:tcBorders>
            <w:vAlign w:val="center"/>
            <w:hideMark/>
          </w:tcPr>
          <w:p w:rsidR="000F49E9" w:rsidRPr="0062678D" w:rsidRDefault="000F49E9" w:rsidP="00304F04">
            <w:pPr>
              <w:rPr>
                <w:rFonts w:cs="Arial"/>
                <w:sz w:val="20"/>
                <w:szCs w:val="20"/>
              </w:rPr>
            </w:pP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rsidR="000F49E9" w:rsidRPr="0062678D" w:rsidRDefault="000F49E9" w:rsidP="00304F04">
            <w:pPr>
              <w:rPr>
                <w:rFonts w:cs="Arial"/>
                <w:sz w:val="20"/>
                <w:szCs w:val="20"/>
              </w:rPr>
            </w:pP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rsidR="000F49E9" w:rsidRPr="0062678D" w:rsidRDefault="000F49E9" w:rsidP="00304F04">
            <w:pPr>
              <w:rPr>
                <w:rFonts w:cs="Arial"/>
                <w:sz w:val="20"/>
                <w:szCs w:val="20"/>
              </w:rPr>
            </w:pP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rsidR="000F49E9" w:rsidRPr="0062678D" w:rsidRDefault="000F49E9" w:rsidP="00304F04">
            <w:pPr>
              <w:rPr>
                <w:rFonts w:cs="Arial"/>
                <w:sz w:val="20"/>
                <w:szCs w:val="20"/>
              </w:rPr>
            </w:pPr>
          </w:p>
        </w:tc>
        <w:tc>
          <w:tcPr>
            <w:tcW w:w="0" w:type="auto"/>
            <w:gridSpan w:val="6"/>
            <w:vMerge/>
            <w:tcBorders>
              <w:top w:val="single" w:sz="4" w:space="0" w:color="auto"/>
              <w:left w:val="single" w:sz="4" w:space="0" w:color="auto"/>
              <w:bottom w:val="single" w:sz="4" w:space="0" w:color="auto"/>
              <w:right w:val="single" w:sz="4" w:space="0" w:color="auto"/>
            </w:tcBorders>
            <w:vAlign w:val="center"/>
            <w:hideMark/>
          </w:tcPr>
          <w:p w:rsidR="000F49E9" w:rsidRPr="0062678D" w:rsidRDefault="000F49E9" w:rsidP="00304F04">
            <w:pPr>
              <w:rPr>
                <w:rFonts w:cs="Arial"/>
                <w:sz w:val="20"/>
                <w:szCs w:val="20"/>
              </w:rPr>
            </w:pPr>
          </w:p>
        </w:tc>
      </w:tr>
      <w:tr w:rsidR="000F49E9" w:rsidRPr="0062678D" w:rsidTr="00416571">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Urząd Gminy Stryszów</w:t>
            </w:r>
          </w:p>
        </w:tc>
        <w:tc>
          <w:tcPr>
            <w:tcW w:w="0" w:type="auto"/>
            <w:gridSpan w:val="3"/>
            <w:tcBorders>
              <w:top w:val="nil"/>
              <w:left w:val="nil"/>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2019</w:t>
            </w:r>
          </w:p>
        </w:tc>
        <w:tc>
          <w:tcPr>
            <w:tcW w:w="0" w:type="auto"/>
            <w:gridSpan w:val="3"/>
            <w:tcBorders>
              <w:top w:val="nil"/>
              <w:left w:val="nil"/>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2020</w:t>
            </w:r>
          </w:p>
        </w:tc>
        <w:tc>
          <w:tcPr>
            <w:tcW w:w="0" w:type="auto"/>
            <w:gridSpan w:val="3"/>
            <w:tcBorders>
              <w:top w:val="single" w:sz="4" w:space="0" w:color="000000"/>
              <w:left w:val="nil"/>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430 600</w:t>
            </w:r>
          </w:p>
        </w:tc>
        <w:tc>
          <w:tcPr>
            <w:tcW w:w="0" w:type="auto"/>
            <w:gridSpan w:val="4"/>
            <w:tcBorders>
              <w:top w:val="nil"/>
              <w:left w:val="nil"/>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426 271,74</w:t>
            </w:r>
          </w:p>
        </w:tc>
        <w:tc>
          <w:tcPr>
            <w:tcW w:w="0" w:type="auto"/>
            <w:gridSpan w:val="6"/>
            <w:tcBorders>
              <w:top w:val="nil"/>
              <w:left w:val="nil"/>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430 600</w:t>
            </w:r>
          </w:p>
        </w:tc>
        <w:tc>
          <w:tcPr>
            <w:tcW w:w="0" w:type="auto"/>
            <w:gridSpan w:val="6"/>
            <w:tcBorders>
              <w:top w:val="nil"/>
              <w:left w:val="nil"/>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0,00</w:t>
            </w:r>
          </w:p>
        </w:tc>
        <w:tc>
          <w:tcPr>
            <w:tcW w:w="0" w:type="auto"/>
            <w:gridSpan w:val="5"/>
            <w:tcBorders>
              <w:top w:val="nil"/>
              <w:left w:val="nil"/>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0,00</w:t>
            </w:r>
          </w:p>
        </w:tc>
        <w:tc>
          <w:tcPr>
            <w:tcW w:w="0" w:type="auto"/>
            <w:gridSpan w:val="5"/>
            <w:tcBorders>
              <w:top w:val="nil"/>
              <w:left w:val="nil"/>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0,00</w:t>
            </w:r>
          </w:p>
        </w:tc>
        <w:tc>
          <w:tcPr>
            <w:tcW w:w="0" w:type="auto"/>
            <w:gridSpan w:val="5"/>
            <w:tcBorders>
              <w:top w:val="nil"/>
              <w:left w:val="nil"/>
              <w:bottom w:val="single" w:sz="4" w:space="0" w:color="000000"/>
              <w:right w:val="single" w:sz="4" w:space="0" w:color="000000"/>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430 600</w:t>
            </w:r>
          </w:p>
        </w:tc>
        <w:tc>
          <w:tcPr>
            <w:tcW w:w="0" w:type="auto"/>
            <w:gridSpan w:val="6"/>
            <w:tcBorders>
              <w:top w:val="nil"/>
              <w:left w:val="nil"/>
              <w:bottom w:val="single" w:sz="4" w:space="0" w:color="auto"/>
              <w:right w:val="single" w:sz="4" w:space="0" w:color="auto"/>
            </w:tcBorders>
            <w:shd w:val="clear" w:color="000000" w:fill="FFFFFF"/>
            <w:vAlign w:val="center"/>
            <w:hideMark/>
          </w:tcPr>
          <w:p w:rsidR="000F49E9" w:rsidRPr="0062678D" w:rsidRDefault="000F49E9" w:rsidP="00304F04">
            <w:pPr>
              <w:rPr>
                <w:rFonts w:cs="Arial"/>
                <w:sz w:val="20"/>
                <w:szCs w:val="20"/>
              </w:rPr>
            </w:pPr>
            <w:r w:rsidRPr="0062678D">
              <w:rPr>
                <w:rFonts w:cs="Arial"/>
                <w:sz w:val="20"/>
                <w:szCs w:val="20"/>
              </w:rPr>
              <w:t>98,99%</w:t>
            </w:r>
          </w:p>
        </w:tc>
      </w:tr>
    </w:tbl>
    <w:p w:rsidR="008102A6" w:rsidRPr="00C3550C" w:rsidRDefault="008102A6" w:rsidP="00E903DB">
      <w:pPr>
        <w:pStyle w:val="Nagwek3"/>
        <w:numPr>
          <w:ilvl w:val="0"/>
          <w:numId w:val="130"/>
        </w:numPr>
      </w:pPr>
      <w:bookmarkStart w:id="44" w:name="_Toc34373589"/>
      <w:bookmarkStart w:id="45" w:name="_Toc39696317"/>
      <w:r w:rsidRPr="00C3550C">
        <w:t>Wykaz jednostek budżetowych Gminy Stryszów.</w:t>
      </w:r>
      <w:bookmarkEnd w:id="44"/>
      <w:bookmarkEnd w:id="45"/>
    </w:p>
    <w:p w:rsidR="008102A6" w:rsidRPr="00C3550C" w:rsidRDefault="008102A6" w:rsidP="006B7F6D">
      <w:pPr>
        <w:pStyle w:val="Akapitzlist"/>
        <w:numPr>
          <w:ilvl w:val="0"/>
          <w:numId w:val="58"/>
        </w:numPr>
      </w:pPr>
      <w:r w:rsidRPr="00C3550C">
        <w:t>Urząd Gminy w Stryszowie.</w:t>
      </w:r>
    </w:p>
    <w:p w:rsidR="008102A6" w:rsidRPr="00C3550C" w:rsidRDefault="008102A6" w:rsidP="006B7F6D">
      <w:pPr>
        <w:pStyle w:val="Akapitzlist"/>
        <w:numPr>
          <w:ilvl w:val="0"/>
          <w:numId w:val="58"/>
        </w:numPr>
      </w:pPr>
      <w:r w:rsidRPr="00C3550C">
        <w:t>Szkoła Podstawowa im. Tadeusza Kościuszki w Stroniu.</w:t>
      </w:r>
    </w:p>
    <w:p w:rsidR="008102A6" w:rsidRPr="00C3550C" w:rsidRDefault="008102A6" w:rsidP="006B7F6D">
      <w:pPr>
        <w:pStyle w:val="Akapitzlist"/>
        <w:numPr>
          <w:ilvl w:val="0"/>
          <w:numId w:val="58"/>
        </w:numPr>
      </w:pPr>
      <w:r w:rsidRPr="00C3550C">
        <w:t>Szkoła Podstawowa im. Romana Jabłońskiego w Łękawicy.</w:t>
      </w:r>
    </w:p>
    <w:p w:rsidR="008102A6" w:rsidRPr="00C3550C" w:rsidRDefault="008102A6" w:rsidP="006B7F6D">
      <w:pPr>
        <w:pStyle w:val="Akapitzlist"/>
        <w:numPr>
          <w:ilvl w:val="0"/>
          <w:numId w:val="58"/>
        </w:numPr>
      </w:pPr>
      <w:r w:rsidRPr="00C3550C">
        <w:t>Szkoła Podstawowa im. Janusza Korczaka w Dąbrówce.</w:t>
      </w:r>
    </w:p>
    <w:p w:rsidR="008102A6" w:rsidRPr="00C3550C" w:rsidRDefault="008102A6" w:rsidP="006B7F6D">
      <w:pPr>
        <w:pStyle w:val="Akapitzlist"/>
        <w:numPr>
          <w:ilvl w:val="0"/>
          <w:numId w:val="58"/>
        </w:numPr>
      </w:pPr>
      <w:r w:rsidRPr="00C3550C">
        <w:t>Szkoła Podstawowa</w:t>
      </w:r>
      <w:r w:rsidR="00144D88">
        <w:t xml:space="preserve"> </w:t>
      </w:r>
      <w:r w:rsidRPr="00C3550C">
        <w:t>im.. Świętego Jana Pawła II w Stryszowie.</w:t>
      </w:r>
    </w:p>
    <w:p w:rsidR="008102A6" w:rsidRPr="00C3550C" w:rsidRDefault="008102A6" w:rsidP="006B7F6D">
      <w:pPr>
        <w:pStyle w:val="Akapitzlist"/>
        <w:numPr>
          <w:ilvl w:val="0"/>
          <w:numId w:val="58"/>
        </w:numPr>
      </w:pPr>
      <w:r w:rsidRPr="00C3550C">
        <w:t>Szkoła Podstawowa im. Rotmistrza Witolda Pileckiego w Zakrzowie.</w:t>
      </w:r>
    </w:p>
    <w:p w:rsidR="008102A6" w:rsidRPr="00C3550C" w:rsidRDefault="008102A6" w:rsidP="006B7F6D">
      <w:pPr>
        <w:pStyle w:val="Akapitzlist"/>
        <w:numPr>
          <w:ilvl w:val="0"/>
          <w:numId w:val="58"/>
        </w:numPr>
      </w:pPr>
      <w:r w:rsidRPr="00C3550C">
        <w:t>Przedszkole Samorządowe w Stryszowie.</w:t>
      </w:r>
    </w:p>
    <w:p w:rsidR="008102A6" w:rsidRPr="00C3550C" w:rsidRDefault="008102A6" w:rsidP="006B7F6D">
      <w:pPr>
        <w:pStyle w:val="Akapitzlist"/>
        <w:numPr>
          <w:ilvl w:val="0"/>
          <w:numId w:val="58"/>
        </w:numPr>
      </w:pPr>
      <w:r w:rsidRPr="00C3550C">
        <w:t>Przedszkole Samorządowe w Stroniu.</w:t>
      </w:r>
    </w:p>
    <w:p w:rsidR="00E903DB" w:rsidRPr="00E903DB" w:rsidRDefault="008102A6" w:rsidP="00E903DB">
      <w:pPr>
        <w:pStyle w:val="Akapitzlist"/>
        <w:numPr>
          <w:ilvl w:val="0"/>
          <w:numId w:val="58"/>
        </w:numPr>
        <w:rPr>
          <w:rFonts w:cs="Arial"/>
          <w:szCs w:val="22"/>
        </w:rPr>
      </w:pPr>
      <w:r w:rsidRPr="00E903DB">
        <w:rPr>
          <w:rFonts w:cs="Arial"/>
          <w:szCs w:val="22"/>
        </w:rPr>
        <w:t>Centrum Obsługi Placówek Oświatowych w Stryszowie z/s w Stroniu.</w:t>
      </w:r>
    </w:p>
    <w:p w:rsidR="008102A6" w:rsidRPr="00E903DB" w:rsidRDefault="008102A6" w:rsidP="00E903DB">
      <w:pPr>
        <w:pStyle w:val="Akapitzlist"/>
        <w:numPr>
          <w:ilvl w:val="0"/>
          <w:numId w:val="58"/>
        </w:numPr>
        <w:rPr>
          <w:rFonts w:cs="Arial"/>
          <w:szCs w:val="22"/>
        </w:rPr>
      </w:pPr>
      <w:r w:rsidRPr="00E903DB">
        <w:rPr>
          <w:rFonts w:cs="Arial"/>
          <w:szCs w:val="22"/>
        </w:rPr>
        <w:t>Gminny Ośrodek Pomocy Społecznej w Stryszowie.</w:t>
      </w:r>
    </w:p>
    <w:p w:rsidR="000F49E9" w:rsidRDefault="008102A6" w:rsidP="00607459">
      <w:r w:rsidRPr="00C3550C">
        <w:t>Wymienione jednostki budżetowe nie prowadzą rachunku dochodów własnych.</w:t>
      </w:r>
    </w:p>
    <w:p w:rsidR="00532262" w:rsidRDefault="00532262" w:rsidP="00532262">
      <w:pPr>
        <w:pStyle w:val="Nagwek2"/>
        <w:rPr>
          <w:lang w:val="pl-PL"/>
        </w:rPr>
      </w:pPr>
      <w:bookmarkStart w:id="46" w:name="_Toc39696318"/>
      <w:r w:rsidRPr="00532262">
        <w:t>Mieszkańcy gminy</w:t>
      </w:r>
      <w:bookmarkEnd w:id="46"/>
    </w:p>
    <w:p w:rsidR="00D31F01" w:rsidRPr="00D31F01" w:rsidRDefault="00D31F01" w:rsidP="00D31F01">
      <w:r w:rsidRPr="00D31F01">
        <w:t>W okresie od początku do końca 2019 r. liczba mieszkanek i mieszkańców zwiększyła się</w:t>
      </w:r>
      <w:r w:rsidR="00144D88">
        <w:t xml:space="preserve"> </w:t>
      </w:r>
      <w:r w:rsidRPr="00D31F01">
        <w:t>o</w:t>
      </w:r>
      <w:r w:rsidR="00607459">
        <w:t> </w:t>
      </w:r>
      <w:r w:rsidRPr="00D31F01">
        <w:t>jedną</w:t>
      </w:r>
      <w:r w:rsidR="00144D88">
        <w:t xml:space="preserve"> </w:t>
      </w:r>
      <w:r w:rsidRPr="00D31F01">
        <w:t xml:space="preserve">osobę, przez co na dzień 31 grudnia 2019 r. wynosiła </w:t>
      </w:r>
      <w:r w:rsidRPr="00D31F01">
        <w:rPr>
          <w:b/>
        </w:rPr>
        <w:t>6893</w:t>
      </w:r>
      <w:r w:rsidRPr="00D31F01">
        <w:t xml:space="preserve"> osób, w tym </w:t>
      </w:r>
      <w:r w:rsidRPr="00D31F01">
        <w:rPr>
          <w:b/>
        </w:rPr>
        <w:t>3480</w:t>
      </w:r>
      <w:r w:rsidRPr="00D31F01">
        <w:t xml:space="preserve"> kobiet i </w:t>
      </w:r>
      <w:r w:rsidRPr="00D31F01">
        <w:rPr>
          <w:b/>
        </w:rPr>
        <w:t>3413</w:t>
      </w:r>
      <w:r w:rsidRPr="00D31F01">
        <w:t xml:space="preserve"> mężczyzn. </w:t>
      </w:r>
    </w:p>
    <w:p w:rsidR="00E17913" w:rsidRDefault="00D31F01" w:rsidP="00C567FD">
      <w:pPr>
        <w:rPr>
          <w:rFonts w:ascii="Tahoma" w:eastAsiaTheme="majorEastAsia" w:hAnsi="Tahoma" w:cstheme="majorBidi"/>
          <w:b/>
          <w:bCs/>
          <w:color w:val="000000" w:themeColor="text1"/>
          <w:sz w:val="32"/>
        </w:rPr>
      </w:pPr>
      <w:r>
        <w:lastRenderedPageBreak/>
        <w:t>Liczbę mieszkańców w poszczególnych sołectwach przedstawia poniższa tabela:</w:t>
      </w:r>
      <w:bookmarkStart w:id="47" w:name="_Toc39696319"/>
    </w:p>
    <w:p w:rsidR="00D31F01" w:rsidRDefault="00D31F01" w:rsidP="00E903DB">
      <w:pPr>
        <w:pStyle w:val="Nagwek3"/>
      </w:pPr>
      <w:r>
        <w:t>Mieszkańcy stan na 31.12.2019 r.</w:t>
      </w:r>
      <w:bookmarkEnd w:id="47"/>
    </w:p>
    <w:tbl>
      <w:tblPr>
        <w:tblW w:w="5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Caption w:val="Mieszkańcy stan na 31.12.2019 r."/>
        <w:tblDescription w:val="Iloś mieszkańców w rozbiciu na sołectwa na koniec 2019 roku"/>
      </w:tblPr>
      <w:tblGrid>
        <w:gridCol w:w="1756"/>
        <w:gridCol w:w="1263"/>
        <w:gridCol w:w="1545"/>
        <w:gridCol w:w="1174"/>
      </w:tblGrid>
      <w:tr w:rsidR="00D31F01" w:rsidTr="00E17913">
        <w:trPr>
          <w:cantSplit/>
          <w:trHeight w:val="315"/>
        </w:trPr>
        <w:tc>
          <w:tcPr>
            <w:tcW w:w="0" w:type="auto"/>
            <w:tcBorders>
              <w:top w:val="single" w:sz="4" w:space="0" w:color="auto"/>
              <w:left w:val="single" w:sz="4" w:space="0" w:color="auto"/>
              <w:bottom w:val="single" w:sz="4" w:space="0" w:color="auto"/>
              <w:right w:val="single" w:sz="4" w:space="0" w:color="auto"/>
            </w:tcBorders>
            <w:vAlign w:val="center"/>
            <w:hideMark/>
          </w:tcPr>
          <w:p w:rsidR="00D31F01" w:rsidRDefault="00D31F01" w:rsidP="00D31F01">
            <w:pPr>
              <w:rPr>
                <w:b/>
                <w:lang w:eastAsia="en-US"/>
              </w:rPr>
            </w:pPr>
            <w:r>
              <w:rPr>
                <w:b/>
                <w:lang w:eastAsia="en-US"/>
              </w:rPr>
              <w:t>mieszkańcy</w:t>
            </w:r>
          </w:p>
        </w:tc>
        <w:tc>
          <w:tcPr>
            <w:tcW w:w="1263" w:type="dxa"/>
            <w:tcBorders>
              <w:top w:val="single" w:sz="4" w:space="0" w:color="auto"/>
              <w:left w:val="single" w:sz="4" w:space="0" w:color="auto"/>
              <w:bottom w:val="single" w:sz="4" w:space="0" w:color="auto"/>
              <w:right w:val="single" w:sz="4" w:space="0" w:color="auto"/>
            </w:tcBorders>
            <w:hideMark/>
          </w:tcPr>
          <w:p w:rsidR="00D31F01" w:rsidRDefault="00D31F01" w:rsidP="00D31F01">
            <w:pPr>
              <w:rPr>
                <w:b/>
                <w:lang w:eastAsia="en-US"/>
              </w:rPr>
            </w:pPr>
            <w:r>
              <w:rPr>
                <w:b/>
              </w:rPr>
              <w:t>mężczyźni</w:t>
            </w:r>
          </w:p>
        </w:tc>
        <w:tc>
          <w:tcPr>
            <w:tcW w:w="1545" w:type="dxa"/>
            <w:tcBorders>
              <w:top w:val="single" w:sz="4" w:space="0" w:color="auto"/>
              <w:left w:val="single" w:sz="4" w:space="0" w:color="auto"/>
              <w:bottom w:val="single" w:sz="4" w:space="0" w:color="auto"/>
              <w:right w:val="single" w:sz="4" w:space="0" w:color="auto"/>
            </w:tcBorders>
            <w:hideMark/>
          </w:tcPr>
          <w:p w:rsidR="00D31F01" w:rsidRDefault="00D31F01" w:rsidP="00D31F01">
            <w:pPr>
              <w:rPr>
                <w:b/>
                <w:lang w:eastAsia="en-US"/>
              </w:rPr>
            </w:pPr>
            <w:r>
              <w:rPr>
                <w:b/>
              </w:rPr>
              <w:t>kobiety</w:t>
            </w:r>
          </w:p>
        </w:tc>
        <w:tc>
          <w:tcPr>
            <w:tcW w:w="1174" w:type="dxa"/>
            <w:tcBorders>
              <w:top w:val="single" w:sz="4" w:space="0" w:color="auto"/>
              <w:left w:val="single" w:sz="4" w:space="0" w:color="auto"/>
              <w:bottom w:val="single" w:sz="4" w:space="0" w:color="auto"/>
              <w:right w:val="single" w:sz="4" w:space="0" w:color="auto"/>
            </w:tcBorders>
            <w:hideMark/>
          </w:tcPr>
          <w:p w:rsidR="00D31F01" w:rsidRDefault="00D31F01" w:rsidP="00D31F01">
            <w:pPr>
              <w:rPr>
                <w:b/>
                <w:lang w:eastAsia="en-US"/>
              </w:rPr>
            </w:pPr>
            <w:r>
              <w:rPr>
                <w:b/>
              </w:rPr>
              <w:t>razem</w:t>
            </w:r>
          </w:p>
        </w:tc>
      </w:tr>
      <w:tr w:rsidR="00D31F01" w:rsidTr="00E17913">
        <w:trPr>
          <w:cantSplit/>
          <w:trHeight w:val="537"/>
        </w:trPr>
        <w:tc>
          <w:tcPr>
            <w:tcW w:w="1756" w:type="dxa"/>
            <w:tcBorders>
              <w:top w:val="single" w:sz="4" w:space="0" w:color="auto"/>
              <w:left w:val="single" w:sz="4" w:space="0" w:color="auto"/>
              <w:bottom w:val="single" w:sz="4" w:space="0" w:color="auto"/>
              <w:right w:val="single" w:sz="4" w:space="0" w:color="auto"/>
            </w:tcBorders>
            <w:hideMark/>
          </w:tcPr>
          <w:p w:rsidR="00D31F01" w:rsidRDefault="00D31F01" w:rsidP="00D31F01">
            <w:pPr>
              <w:rPr>
                <w:lang w:eastAsia="en-US"/>
              </w:rPr>
            </w:pPr>
            <w:r>
              <w:t>DĄBRÓWKA</w:t>
            </w:r>
          </w:p>
        </w:tc>
        <w:tc>
          <w:tcPr>
            <w:tcW w:w="1263" w:type="dxa"/>
            <w:tcBorders>
              <w:top w:val="single" w:sz="4" w:space="0" w:color="auto"/>
              <w:left w:val="single" w:sz="4" w:space="0" w:color="auto"/>
              <w:bottom w:val="single" w:sz="4" w:space="0" w:color="auto"/>
              <w:right w:val="single" w:sz="4" w:space="0" w:color="auto"/>
            </w:tcBorders>
            <w:hideMark/>
          </w:tcPr>
          <w:p w:rsidR="00D31F01" w:rsidRDefault="00D31F01" w:rsidP="00D31F01">
            <w:pPr>
              <w:rPr>
                <w:lang w:eastAsia="en-US"/>
              </w:rPr>
            </w:pPr>
            <w:r>
              <w:t>332</w:t>
            </w:r>
          </w:p>
        </w:tc>
        <w:tc>
          <w:tcPr>
            <w:tcW w:w="1545" w:type="dxa"/>
            <w:tcBorders>
              <w:top w:val="single" w:sz="4" w:space="0" w:color="auto"/>
              <w:left w:val="single" w:sz="4" w:space="0" w:color="auto"/>
              <w:bottom w:val="single" w:sz="4" w:space="0" w:color="auto"/>
              <w:right w:val="single" w:sz="4" w:space="0" w:color="auto"/>
            </w:tcBorders>
            <w:hideMark/>
          </w:tcPr>
          <w:p w:rsidR="00D31F01" w:rsidRDefault="00D31F01" w:rsidP="00D31F01">
            <w:pPr>
              <w:rPr>
                <w:lang w:eastAsia="en-US"/>
              </w:rPr>
            </w:pPr>
            <w:r>
              <w:t>336</w:t>
            </w:r>
          </w:p>
        </w:tc>
        <w:tc>
          <w:tcPr>
            <w:tcW w:w="1174" w:type="dxa"/>
            <w:tcBorders>
              <w:top w:val="single" w:sz="4" w:space="0" w:color="auto"/>
              <w:left w:val="single" w:sz="4" w:space="0" w:color="auto"/>
              <w:bottom w:val="single" w:sz="4" w:space="0" w:color="auto"/>
              <w:right w:val="single" w:sz="4" w:space="0" w:color="auto"/>
            </w:tcBorders>
            <w:hideMark/>
          </w:tcPr>
          <w:p w:rsidR="00D31F01" w:rsidRDefault="00D31F01" w:rsidP="00D31F01">
            <w:pPr>
              <w:rPr>
                <w:lang w:eastAsia="en-US"/>
              </w:rPr>
            </w:pPr>
            <w:r>
              <w:t>668</w:t>
            </w:r>
          </w:p>
        </w:tc>
      </w:tr>
      <w:tr w:rsidR="00D31F01" w:rsidTr="00E17913">
        <w:trPr>
          <w:cantSplit/>
          <w:trHeight w:val="514"/>
        </w:trPr>
        <w:tc>
          <w:tcPr>
            <w:tcW w:w="1756" w:type="dxa"/>
            <w:tcBorders>
              <w:top w:val="single" w:sz="4" w:space="0" w:color="auto"/>
              <w:left w:val="single" w:sz="4" w:space="0" w:color="auto"/>
              <w:bottom w:val="single" w:sz="4" w:space="0" w:color="auto"/>
              <w:right w:val="single" w:sz="4" w:space="0" w:color="auto"/>
            </w:tcBorders>
            <w:hideMark/>
          </w:tcPr>
          <w:p w:rsidR="00D31F01" w:rsidRDefault="00D31F01" w:rsidP="00D31F01">
            <w:pPr>
              <w:rPr>
                <w:lang w:eastAsia="en-US"/>
              </w:rPr>
            </w:pPr>
            <w:r>
              <w:t>LEŚNICA</w:t>
            </w:r>
          </w:p>
        </w:tc>
        <w:tc>
          <w:tcPr>
            <w:tcW w:w="1263" w:type="dxa"/>
            <w:tcBorders>
              <w:top w:val="single" w:sz="4" w:space="0" w:color="auto"/>
              <w:left w:val="single" w:sz="4" w:space="0" w:color="auto"/>
              <w:bottom w:val="single" w:sz="4" w:space="0" w:color="auto"/>
              <w:right w:val="single" w:sz="4" w:space="0" w:color="auto"/>
            </w:tcBorders>
            <w:hideMark/>
          </w:tcPr>
          <w:p w:rsidR="00D31F01" w:rsidRDefault="00D31F01" w:rsidP="00D31F01">
            <w:pPr>
              <w:rPr>
                <w:lang w:eastAsia="en-US"/>
              </w:rPr>
            </w:pPr>
            <w:r>
              <w:t>160</w:t>
            </w:r>
          </w:p>
        </w:tc>
        <w:tc>
          <w:tcPr>
            <w:tcW w:w="1545" w:type="dxa"/>
            <w:tcBorders>
              <w:top w:val="single" w:sz="4" w:space="0" w:color="auto"/>
              <w:left w:val="single" w:sz="4" w:space="0" w:color="auto"/>
              <w:bottom w:val="single" w:sz="4" w:space="0" w:color="auto"/>
              <w:right w:val="single" w:sz="4" w:space="0" w:color="auto"/>
            </w:tcBorders>
            <w:hideMark/>
          </w:tcPr>
          <w:p w:rsidR="00D31F01" w:rsidRDefault="00D31F01" w:rsidP="00D31F01">
            <w:pPr>
              <w:rPr>
                <w:lang w:eastAsia="en-US"/>
              </w:rPr>
            </w:pPr>
            <w:r>
              <w:t>143</w:t>
            </w:r>
          </w:p>
        </w:tc>
        <w:tc>
          <w:tcPr>
            <w:tcW w:w="1174" w:type="dxa"/>
            <w:tcBorders>
              <w:top w:val="single" w:sz="4" w:space="0" w:color="auto"/>
              <w:left w:val="single" w:sz="4" w:space="0" w:color="auto"/>
              <w:bottom w:val="single" w:sz="4" w:space="0" w:color="auto"/>
              <w:right w:val="single" w:sz="4" w:space="0" w:color="auto"/>
            </w:tcBorders>
            <w:hideMark/>
          </w:tcPr>
          <w:p w:rsidR="00D31F01" w:rsidRDefault="00D31F01" w:rsidP="00D31F01">
            <w:pPr>
              <w:rPr>
                <w:lang w:eastAsia="en-US"/>
              </w:rPr>
            </w:pPr>
            <w:r>
              <w:t>303</w:t>
            </w:r>
          </w:p>
        </w:tc>
      </w:tr>
      <w:tr w:rsidR="00D31F01" w:rsidTr="00E17913">
        <w:trPr>
          <w:cantSplit/>
          <w:trHeight w:val="537"/>
        </w:trPr>
        <w:tc>
          <w:tcPr>
            <w:tcW w:w="1756" w:type="dxa"/>
            <w:tcBorders>
              <w:top w:val="single" w:sz="4" w:space="0" w:color="auto"/>
              <w:left w:val="single" w:sz="4" w:space="0" w:color="auto"/>
              <w:bottom w:val="single" w:sz="4" w:space="0" w:color="auto"/>
              <w:right w:val="single" w:sz="4" w:space="0" w:color="auto"/>
            </w:tcBorders>
            <w:hideMark/>
          </w:tcPr>
          <w:p w:rsidR="00D31F01" w:rsidRDefault="00D31F01" w:rsidP="00D31F01">
            <w:pPr>
              <w:rPr>
                <w:lang w:eastAsia="en-US"/>
              </w:rPr>
            </w:pPr>
            <w:r>
              <w:t>ŁĘKAWICA</w:t>
            </w:r>
          </w:p>
        </w:tc>
        <w:tc>
          <w:tcPr>
            <w:tcW w:w="1263" w:type="dxa"/>
            <w:tcBorders>
              <w:top w:val="single" w:sz="4" w:space="0" w:color="auto"/>
              <w:left w:val="single" w:sz="4" w:space="0" w:color="auto"/>
              <w:bottom w:val="single" w:sz="4" w:space="0" w:color="auto"/>
              <w:right w:val="single" w:sz="4" w:space="0" w:color="auto"/>
            </w:tcBorders>
            <w:hideMark/>
          </w:tcPr>
          <w:p w:rsidR="00D31F01" w:rsidRDefault="00D31F01" w:rsidP="00D31F01">
            <w:pPr>
              <w:rPr>
                <w:lang w:eastAsia="en-US"/>
              </w:rPr>
            </w:pPr>
            <w:r>
              <w:t>697</w:t>
            </w:r>
          </w:p>
        </w:tc>
        <w:tc>
          <w:tcPr>
            <w:tcW w:w="1545" w:type="dxa"/>
            <w:tcBorders>
              <w:top w:val="single" w:sz="4" w:space="0" w:color="auto"/>
              <w:left w:val="single" w:sz="4" w:space="0" w:color="auto"/>
              <w:bottom w:val="single" w:sz="4" w:space="0" w:color="auto"/>
              <w:right w:val="single" w:sz="4" w:space="0" w:color="auto"/>
            </w:tcBorders>
            <w:hideMark/>
          </w:tcPr>
          <w:p w:rsidR="00D31F01" w:rsidRDefault="00D31F01" w:rsidP="00D31F01">
            <w:pPr>
              <w:rPr>
                <w:lang w:eastAsia="en-US"/>
              </w:rPr>
            </w:pPr>
            <w:r>
              <w:t>724</w:t>
            </w:r>
          </w:p>
        </w:tc>
        <w:tc>
          <w:tcPr>
            <w:tcW w:w="1174" w:type="dxa"/>
            <w:tcBorders>
              <w:top w:val="single" w:sz="4" w:space="0" w:color="auto"/>
              <w:left w:val="single" w:sz="4" w:space="0" w:color="auto"/>
              <w:bottom w:val="single" w:sz="4" w:space="0" w:color="auto"/>
              <w:right w:val="single" w:sz="4" w:space="0" w:color="auto"/>
            </w:tcBorders>
            <w:hideMark/>
          </w:tcPr>
          <w:p w:rsidR="00D31F01" w:rsidRDefault="00D31F01" w:rsidP="00D31F01">
            <w:pPr>
              <w:rPr>
                <w:lang w:eastAsia="en-US"/>
              </w:rPr>
            </w:pPr>
            <w:r>
              <w:t>1421</w:t>
            </w:r>
          </w:p>
        </w:tc>
      </w:tr>
      <w:tr w:rsidR="00D31F01" w:rsidTr="00E17913">
        <w:trPr>
          <w:cantSplit/>
          <w:trHeight w:val="514"/>
        </w:trPr>
        <w:tc>
          <w:tcPr>
            <w:tcW w:w="1756" w:type="dxa"/>
            <w:tcBorders>
              <w:top w:val="single" w:sz="4" w:space="0" w:color="auto"/>
              <w:left w:val="single" w:sz="4" w:space="0" w:color="auto"/>
              <w:bottom w:val="single" w:sz="4" w:space="0" w:color="auto"/>
              <w:right w:val="single" w:sz="4" w:space="0" w:color="auto"/>
            </w:tcBorders>
            <w:hideMark/>
          </w:tcPr>
          <w:p w:rsidR="00D31F01" w:rsidRDefault="00D31F01" w:rsidP="00D31F01">
            <w:pPr>
              <w:rPr>
                <w:lang w:eastAsia="en-US"/>
              </w:rPr>
            </w:pPr>
            <w:r>
              <w:t>STRONIE</w:t>
            </w:r>
          </w:p>
        </w:tc>
        <w:tc>
          <w:tcPr>
            <w:tcW w:w="1263" w:type="dxa"/>
            <w:tcBorders>
              <w:top w:val="single" w:sz="4" w:space="0" w:color="auto"/>
              <w:left w:val="single" w:sz="4" w:space="0" w:color="auto"/>
              <w:bottom w:val="single" w:sz="4" w:space="0" w:color="auto"/>
              <w:right w:val="single" w:sz="4" w:space="0" w:color="auto"/>
            </w:tcBorders>
            <w:hideMark/>
          </w:tcPr>
          <w:p w:rsidR="00D31F01" w:rsidRDefault="00D31F01" w:rsidP="00D31F01">
            <w:pPr>
              <w:rPr>
                <w:lang w:eastAsia="en-US"/>
              </w:rPr>
            </w:pPr>
            <w:r>
              <w:t>616</w:t>
            </w:r>
          </w:p>
        </w:tc>
        <w:tc>
          <w:tcPr>
            <w:tcW w:w="1545" w:type="dxa"/>
            <w:tcBorders>
              <w:top w:val="single" w:sz="4" w:space="0" w:color="auto"/>
              <w:left w:val="single" w:sz="4" w:space="0" w:color="auto"/>
              <w:bottom w:val="single" w:sz="4" w:space="0" w:color="auto"/>
              <w:right w:val="single" w:sz="4" w:space="0" w:color="auto"/>
            </w:tcBorders>
            <w:hideMark/>
          </w:tcPr>
          <w:p w:rsidR="00D31F01" w:rsidRDefault="00D31F01" w:rsidP="00D31F01">
            <w:pPr>
              <w:rPr>
                <w:lang w:eastAsia="en-US"/>
              </w:rPr>
            </w:pPr>
            <w:r>
              <w:t>631</w:t>
            </w:r>
          </w:p>
        </w:tc>
        <w:tc>
          <w:tcPr>
            <w:tcW w:w="1174" w:type="dxa"/>
            <w:tcBorders>
              <w:top w:val="single" w:sz="4" w:space="0" w:color="auto"/>
              <w:left w:val="single" w:sz="4" w:space="0" w:color="auto"/>
              <w:bottom w:val="single" w:sz="4" w:space="0" w:color="auto"/>
              <w:right w:val="single" w:sz="4" w:space="0" w:color="auto"/>
            </w:tcBorders>
            <w:hideMark/>
          </w:tcPr>
          <w:p w:rsidR="00D31F01" w:rsidRDefault="00D31F01" w:rsidP="00D31F01">
            <w:pPr>
              <w:rPr>
                <w:lang w:eastAsia="en-US"/>
              </w:rPr>
            </w:pPr>
            <w:r>
              <w:t>1247</w:t>
            </w:r>
          </w:p>
        </w:tc>
      </w:tr>
      <w:tr w:rsidR="00D31F01" w:rsidTr="00E17913">
        <w:trPr>
          <w:cantSplit/>
          <w:trHeight w:val="514"/>
        </w:trPr>
        <w:tc>
          <w:tcPr>
            <w:tcW w:w="1756" w:type="dxa"/>
            <w:tcBorders>
              <w:top w:val="single" w:sz="4" w:space="0" w:color="auto"/>
              <w:left w:val="single" w:sz="4" w:space="0" w:color="auto"/>
              <w:bottom w:val="single" w:sz="4" w:space="0" w:color="auto"/>
              <w:right w:val="single" w:sz="4" w:space="0" w:color="auto"/>
            </w:tcBorders>
            <w:hideMark/>
          </w:tcPr>
          <w:p w:rsidR="00D31F01" w:rsidRDefault="00D31F01" w:rsidP="00D31F01">
            <w:pPr>
              <w:rPr>
                <w:lang w:eastAsia="en-US"/>
              </w:rPr>
            </w:pPr>
            <w:r>
              <w:t>STRYSZÓW</w:t>
            </w:r>
          </w:p>
        </w:tc>
        <w:tc>
          <w:tcPr>
            <w:tcW w:w="1263" w:type="dxa"/>
            <w:tcBorders>
              <w:top w:val="single" w:sz="4" w:space="0" w:color="auto"/>
              <w:left w:val="single" w:sz="4" w:space="0" w:color="auto"/>
              <w:bottom w:val="single" w:sz="4" w:space="0" w:color="auto"/>
              <w:right w:val="single" w:sz="4" w:space="0" w:color="auto"/>
            </w:tcBorders>
            <w:hideMark/>
          </w:tcPr>
          <w:p w:rsidR="00D31F01" w:rsidRDefault="00D31F01" w:rsidP="00D31F01">
            <w:pPr>
              <w:rPr>
                <w:lang w:eastAsia="en-US"/>
              </w:rPr>
            </w:pPr>
            <w:r>
              <w:t>998</w:t>
            </w:r>
          </w:p>
        </w:tc>
        <w:tc>
          <w:tcPr>
            <w:tcW w:w="1545" w:type="dxa"/>
            <w:tcBorders>
              <w:top w:val="single" w:sz="4" w:space="0" w:color="auto"/>
              <w:left w:val="single" w:sz="4" w:space="0" w:color="auto"/>
              <w:bottom w:val="single" w:sz="4" w:space="0" w:color="auto"/>
              <w:right w:val="single" w:sz="4" w:space="0" w:color="auto"/>
            </w:tcBorders>
            <w:hideMark/>
          </w:tcPr>
          <w:p w:rsidR="00D31F01" w:rsidRDefault="00D31F01" w:rsidP="00D31F01">
            <w:pPr>
              <w:rPr>
                <w:lang w:eastAsia="en-US"/>
              </w:rPr>
            </w:pPr>
            <w:r>
              <w:t>1024</w:t>
            </w:r>
          </w:p>
        </w:tc>
        <w:tc>
          <w:tcPr>
            <w:tcW w:w="1174" w:type="dxa"/>
            <w:tcBorders>
              <w:top w:val="single" w:sz="4" w:space="0" w:color="auto"/>
              <w:left w:val="single" w:sz="4" w:space="0" w:color="auto"/>
              <w:bottom w:val="single" w:sz="4" w:space="0" w:color="auto"/>
              <w:right w:val="single" w:sz="4" w:space="0" w:color="auto"/>
            </w:tcBorders>
            <w:hideMark/>
          </w:tcPr>
          <w:p w:rsidR="00D31F01" w:rsidRDefault="00D31F01" w:rsidP="00D31F01">
            <w:pPr>
              <w:rPr>
                <w:lang w:eastAsia="en-US"/>
              </w:rPr>
            </w:pPr>
            <w:r>
              <w:t>2022</w:t>
            </w:r>
          </w:p>
        </w:tc>
      </w:tr>
      <w:tr w:rsidR="00D31F01" w:rsidTr="00E17913">
        <w:trPr>
          <w:cantSplit/>
          <w:trHeight w:val="514"/>
        </w:trPr>
        <w:tc>
          <w:tcPr>
            <w:tcW w:w="1756" w:type="dxa"/>
            <w:tcBorders>
              <w:top w:val="single" w:sz="4" w:space="0" w:color="auto"/>
              <w:left w:val="single" w:sz="4" w:space="0" w:color="auto"/>
              <w:bottom w:val="single" w:sz="4" w:space="0" w:color="auto"/>
              <w:right w:val="single" w:sz="4" w:space="0" w:color="auto"/>
            </w:tcBorders>
            <w:hideMark/>
          </w:tcPr>
          <w:p w:rsidR="00D31F01" w:rsidRDefault="00D31F01" w:rsidP="00D31F01">
            <w:pPr>
              <w:rPr>
                <w:lang w:eastAsia="en-US"/>
              </w:rPr>
            </w:pPr>
            <w:r>
              <w:t>ZAKRZÓW</w:t>
            </w:r>
          </w:p>
        </w:tc>
        <w:tc>
          <w:tcPr>
            <w:tcW w:w="1263" w:type="dxa"/>
            <w:tcBorders>
              <w:top w:val="single" w:sz="4" w:space="0" w:color="auto"/>
              <w:left w:val="single" w:sz="4" w:space="0" w:color="auto"/>
              <w:bottom w:val="single" w:sz="4" w:space="0" w:color="auto"/>
              <w:right w:val="single" w:sz="4" w:space="0" w:color="auto"/>
            </w:tcBorders>
            <w:hideMark/>
          </w:tcPr>
          <w:p w:rsidR="00D31F01" w:rsidRDefault="00D31F01" w:rsidP="00D31F01">
            <w:pPr>
              <w:rPr>
                <w:lang w:eastAsia="en-US"/>
              </w:rPr>
            </w:pPr>
            <w:r>
              <w:t>610</w:t>
            </w:r>
          </w:p>
        </w:tc>
        <w:tc>
          <w:tcPr>
            <w:tcW w:w="1545" w:type="dxa"/>
            <w:tcBorders>
              <w:top w:val="single" w:sz="4" w:space="0" w:color="auto"/>
              <w:left w:val="single" w:sz="4" w:space="0" w:color="auto"/>
              <w:bottom w:val="single" w:sz="4" w:space="0" w:color="auto"/>
              <w:right w:val="single" w:sz="4" w:space="0" w:color="auto"/>
            </w:tcBorders>
            <w:hideMark/>
          </w:tcPr>
          <w:p w:rsidR="00D31F01" w:rsidRDefault="00D31F01" w:rsidP="00D31F01">
            <w:pPr>
              <w:rPr>
                <w:lang w:eastAsia="en-US"/>
              </w:rPr>
            </w:pPr>
            <w:r>
              <w:t>622</w:t>
            </w:r>
          </w:p>
        </w:tc>
        <w:tc>
          <w:tcPr>
            <w:tcW w:w="1174" w:type="dxa"/>
            <w:tcBorders>
              <w:top w:val="single" w:sz="4" w:space="0" w:color="auto"/>
              <w:left w:val="single" w:sz="4" w:space="0" w:color="auto"/>
              <w:bottom w:val="single" w:sz="4" w:space="0" w:color="auto"/>
              <w:right w:val="single" w:sz="4" w:space="0" w:color="auto"/>
            </w:tcBorders>
            <w:hideMark/>
          </w:tcPr>
          <w:p w:rsidR="00D31F01" w:rsidRDefault="00D31F01" w:rsidP="00D31F01">
            <w:pPr>
              <w:rPr>
                <w:lang w:eastAsia="en-US"/>
              </w:rPr>
            </w:pPr>
            <w:r>
              <w:t>1232</w:t>
            </w:r>
          </w:p>
        </w:tc>
      </w:tr>
      <w:tr w:rsidR="00D31F01" w:rsidTr="00E17913">
        <w:trPr>
          <w:cantSplit/>
          <w:trHeight w:val="512"/>
        </w:trPr>
        <w:tc>
          <w:tcPr>
            <w:tcW w:w="1756" w:type="dxa"/>
            <w:tcBorders>
              <w:top w:val="single" w:sz="4" w:space="0" w:color="auto"/>
              <w:left w:val="single" w:sz="4" w:space="0" w:color="auto"/>
              <w:bottom w:val="single" w:sz="4" w:space="0" w:color="auto"/>
              <w:right w:val="single" w:sz="4" w:space="0" w:color="auto"/>
            </w:tcBorders>
            <w:hideMark/>
          </w:tcPr>
          <w:p w:rsidR="00D31F01" w:rsidRDefault="00D31F01" w:rsidP="00D31F01">
            <w:pPr>
              <w:rPr>
                <w:b/>
                <w:lang w:eastAsia="en-US"/>
              </w:rPr>
            </w:pPr>
            <w:r>
              <w:rPr>
                <w:b/>
              </w:rPr>
              <w:t>Razem</w:t>
            </w:r>
          </w:p>
        </w:tc>
        <w:tc>
          <w:tcPr>
            <w:tcW w:w="1263" w:type="dxa"/>
            <w:tcBorders>
              <w:top w:val="single" w:sz="4" w:space="0" w:color="auto"/>
              <w:left w:val="single" w:sz="4" w:space="0" w:color="auto"/>
              <w:bottom w:val="single" w:sz="4" w:space="0" w:color="auto"/>
              <w:right w:val="single" w:sz="4" w:space="0" w:color="auto"/>
            </w:tcBorders>
            <w:hideMark/>
          </w:tcPr>
          <w:p w:rsidR="00D31F01" w:rsidRDefault="00D31F01" w:rsidP="00D31F01">
            <w:pPr>
              <w:rPr>
                <w:b/>
                <w:lang w:eastAsia="en-US"/>
              </w:rPr>
            </w:pPr>
            <w:r>
              <w:rPr>
                <w:b/>
              </w:rPr>
              <w:t>3413</w:t>
            </w:r>
          </w:p>
        </w:tc>
        <w:tc>
          <w:tcPr>
            <w:tcW w:w="1545" w:type="dxa"/>
            <w:tcBorders>
              <w:top w:val="single" w:sz="4" w:space="0" w:color="auto"/>
              <w:left w:val="single" w:sz="4" w:space="0" w:color="auto"/>
              <w:bottom w:val="single" w:sz="4" w:space="0" w:color="auto"/>
              <w:right w:val="single" w:sz="4" w:space="0" w:color="auto"/>
            </w:tcBorders>
            <w:hideMark/>
          </w:tcPr>
          <w:p w:rsidR="00D31F01" w:rsidRDefault="00D31F01" w:rsidP="00D31F01">
            <w:pPr>
              <w:rPr>
                <w:b/>
                <w:lang w:eastAsia="en-US"/>
              </w:rPr>
            </w:pPr>
            <w:r>
              <w:rPr>
                <w:b/>
              </w:rPr>
              <w:t>3480</w:t>
            </w:r>
          </w:p>
        </w:tc>
        <w:tc>
          <w:tcPr>
            <w:tcW w:w="1174" w:type="dxa"/>
            <w:tcBorders>
              <w:top w:val="single" w:sz="4" w:space="0" w:color="auto"/>
              <w:left w:val="single" w:sz="4" w:space="0" w:color="auto"/>
              <w:bottom w:val="single" w:sz="4" w:space="0" w:color="auto"/>
              <w:right w:val="single" w:sz="4" w:space="0" w:color="auto"/>
            </w:tcBorders>
            <w:hideMark/>
          </w:tcPr>
          <w:p w:rsidR="00D31F01" w:rsidRDefault="00D31F01" w:rsidP="00D31F01">
            <w:pPr>
              <w:rPr>
                <w:b/>
                <w:lang w:eastAsia="en-US"/>
              </w:rPr>
            </w:pPr>
            <w:r>
              <w:rPr>
                <w:b/>
              </w:rPr>
              <w:t>6893</w:t>
            </w:r>
          </w:p>
        </w:tc>
      </w:tr>
    </w:tbl>
    <w:p w:rsidR="00212E66" w:rsidRDefault="00E903DB" w:rsidP="00212E66">
      <w:pPr>
        <w:pStyle w:val="Nagwek3"/>
      </w:pPr>
      <w:bookmarkStart w:id="48" w:name="_Toc39696320"/>
      <w:r>
        <w:t>S</w:t>
      </w:r>
      <w:r w:rsidR="00212E66">
        <w:t>tatystyka wg miejscowości</w:t>
      </w:r>
      <w:bookmarkEnd w:id="48"/>
    </w:p>
    <w:tbl>
      <w:tblPr>
        <w:tblStyle w:val="TableNormal"/>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Caption w:val="Statystyka wg miejscowości"/>
        <w:tblDescription w:val="Tabela pokazująca ilość mieszkańców z podziałem na sołectwa oraz płeć i wiek"/>
      </w:tblPr>
      <w:tblGrid>
        <w:gridCol w:w="3649"/>
        <w:gridCol w:w="485"/>
        <w:gridCol w:w="483"/>
        <w:gridCol w:w="483"/>
        <w:gridCol w:w="379"/>
        <w:gridCol w:w="379"/>
        <w:gridCol w:w="379"/>
        <w:gridCol w:w="378"/>
        <w:gridCol w:w="378"/>
        <w:gridCol w:w="378"/>
        <w:gridCol w:w="482"/>
        <w:gridCol w:w="480"/>
        <w:gridCol w:w="377"/>
        <w:gridCol w:w="378"/>
      </w:tblGrid>
      <w:tr w:rsidR="00212E66" w:rsidRPr="00212E66" w:rsidTr="008E590D">
        <w:trPr>
          <w:trHeight w:val="1504"/>
          <w:tblHeader/>
        </w:trPr>
        <w:tc>
          <w:tcPr>
            <w:tcW w:w="2726" w:type="pct"/>
          </w:tcPr>
          <w:p w:rsidR="00212E66" w:rsidRPr="00212E66" w:rsidRDefault="00E903DB" w:rsidP="00212E66">
            <w:pPr>
              <w:rPr>
                <w:rFonts w:eastAsia="Times New Roman" w:cs="Arial"/>
                <w:b/>
                <w:szCs w:val="22"/>
                <w:lang w:val="pl-PL"/>
              </w:rPr>
            </w:pPr>
            <w:bookmarkStart w:id="49" w:name="_GoBack"/>
            <w:r>
              <w:rPr>
                <w:rFonts w:eastAsia="Times New Roman" w:cs="Arial"/>
                <w:b/>
                <w:szCs w:val="22"/>
                <w:lang w:val="pl-PL"/>
              </w:rPr>
              <w:t>miejscow</w:t>
            </w:r>
            <w:r w:rsidRPr="00212E66">
              <w:rPr>
                <w:rFonts w:eastAsia="Times New Roman" w:cs="Arial"/>
                <w:b/>
                <w:szCs w:val="22"/>
                <w:lang w:val="pl-PL"/>
              </w:rPr>
              <w:t>ość</w:t>
            </w:r>
          </w:p>
        </w:tc>
        <w:tc>
          <w:tcPr>
            <w:tcW w:w="203" w:type="pct"/>
            <w:textDirection w:val="btLr"/>
          </w:tcPr>
          <w:p w:rsidR="00212E66" w:rsidRPr="00212E66" w:rsidRDefault="00212E66" w:rsidP="00144D88">
            <w:pPr>
              <w:pStyle w:val="TableParagraph"/>
              <w:spacing w:before="0" w:line="226" w:lineRule="exact"/>
              <w:ind w:left="78" w:right="0"/>
              <w:jc w:val="left"/>
              <w:rPr>
                <w:rFonts w:ascii="Arial" w:hAnsi="Arial" w:cs="Arial"/>
                <w:b/>
              </w:rPr>
            </w:pPr>
            <w:proofErr w:type="spellStart"/>
            <w:r w:rsidRPr="00212E66">
              <w:rPr>
                <w:rFonts w:ascii="Arial" w:hAnsi="Arial" w:cs="Arial"/>
                <w:b/>
              </w:rPr>
              <w:t>ogółem</w:t>
            </w:r>
            <w:proofErr w:type="spellEnd"/>
          </w:p>
        </w:tc>
        <w:tc>
          <w:tcPr>
            <w:tcW w:w="202" w:type="pct"/>
            <w:textDirection w:val="btLr"/>
          </w:tcPr>
          <w:p w:rsidR="00212E66" w:rsidRPr="00212E66" w:rsidRDefault="00212E66" w:rsidP="00144D88">
            <w:pPr>
              <w:pStyle w:val="TableParagraph"/>
              <w:spacing w:before="0" w:line="227" w:lineRule="exact"/>
              <w:ind w:left="22" w:right="0"/>
              <w:jc w:val="left"/>
              <w:rPr>
                <w:rFonts w:ascii="Arial" w:hAnsi="Arial" w:cs="Arial"/>
                <w:b/>
              </w:rPr>
            </w:pPr>
            <w:proofErr w:type="spellStart"/>
            <w:r w:rsidRPr="00212E66">
              <w:rPr>
                <w:rFonts w:ascii="Arial" w:hAnsi="Arial" w:cs="Arial"/>
                <w:b/>
                <w:w w:val="95"/>
              </w:rPr>
              <w:t>mężczyźni</w:t>
            </w:r>
            <w:proofErr w:type="spellEnd"/>
            <w:r w:rsidRPr="00212E66">
              <w:rPr>
                <w:rFonts w:ascii="Arial" w:hAnsi="Arial" w:cs="Arial"/>
                <w:b/>
                <w:w w:val="95"/>
              </w:rPr>
              <w:t xml:space="preserve"> </w:t>
            </w:r>
            <w:proofErr w:type="spellStart"/>
            <w:r w:rsidRPr="00212E66">
              <w:rPr>
                <w:rFonts w:ascii="Arial" w:hAnsi="Arial" w:cs="Arial"/>
                <w:b/>
                <w:w w:val="95"/>
              </w:rPr>
              <w:t>ogółem</w:t>
            </w:r>
            <w:proofErr w:type="spellEnd"/>
          </w:p>
        </w:tc>
        <w:tc>
          <w:tcPr>
            <w:tcW w:w="202" w:type="pct"/>
            <w:textDirection w:val="btLr"/>
          </w:tcPr>
          <w:p w:rsidR="00212E66" w:rsidRPr="00212E66" w:rsidRDefault="00212E66" w:rsidP="00144D88">
            <w:pPr>
              <w:pStyle w:val="TableParagraph"/>
              <w:spacing w:before="0" w:line="227" w:lineRule="exact"/>
              <w:ind w:left="22" w:right="0"/>
              <w:jc w:val="left"/>
              <w:rPr>
                <w:rFonts w:ascii="Arial" w:hAnsi="Arial" w:cs="Arial"/>
                <w:b/>
              </w:rPr>
            </w:pPr>
            <w:proofErr w:type="spellStart"/>
            <w:r w:rsidRPr="00212E66">
              <w:rPr>
                <w:rFonts w:ascii="Arial" w:hAnsi="Arial" w:cs="Arial"/>
                <w:b/>
                <w:w w:val="95"/>
              </w:rPr>
              <w:t>kobiety</w:t>
            </w:r>
            <w:proofErr w:type="spellEnd"/>
            <w:r w:rsidRPr="00212E66">
              <w:rPr>
                <w:rFonts w:ascii="Arial" w:hAnsi="Arial" w:cs="Arial"/>
                <w:b/>
                <w:w w:val="95"/>
              </w:rPr>
              <w:t xml:space="preserve"> </w:t>
            </w:r>
            <w:proofErr w:type="spellStart"/>
            <w:r w:rsidRPr="00212E66">
              <w:rPr>
                <w:rFonts w:ascii="Arial" w:hAnsi="Arial" w:cs="Arial"/>
                <w:b/>
                <w:w w:val="95"/>
              </w:rPr>
              <w:t>ogółem</w:t>
            </w:r>
            <w:proofErr w:type="spellEnd"/>
          </w:p>
        </w:tc>
        <w:tc>
          <w:tcPr>
            <w:tcW w:w="159" w:type="pct"/>
            <w:textDirection w:val="btLr"/>
          </w:tcPr>
          <w:p w:rsidR="00212E66" w:rsidRPr="00212E66" w:rsidRDefault="00212E66" w:rsidP="00144D88">
            <w:pPr>
              <w:pStyle w:val="TableParagraph"/>
              <w:spacing w:before="0" w:line="227" w:lineRule="exact"/>
              <w:ind w:left="22" w:right="0"/>
              <w:jc w:val="left"/>
              <w:rPr>
                <w:rFonts w:ascii="Arial" w:hAnsi="Arial" w:cs="Arial"/>
                <w:b/>
              </w:rPr>
            </w:pPr>
            <w:proofErr w:type="spellStart"/>
            <w:r w:rsidRPr="00212E66">
              <w:rPr>
                <w:rFonts w:ascii="Arial" w:hAnsi="Arial" w:cs="Arial"/>
                <w:b/>
                <w:w w:val="95"/>
              </w:rPr>
              <w:t>mężczyźni</w:t>
            </w:r>
            <w:proofErr w:type="spellEnd"/>
            <w:r w:rsidRPr="00212E66">
              <w:rPr>
                <w:rFonts w:ascii="Arial" w:hAnsi="Arial" w:cs="Arial"/>
                <w:b/>
                <w:w w:val="95"/>
              </w:rPr>
              <w:t xml:space="preserve"> &lt; 6</w:t>
            </w:r>
          </w:p>
        </w:tc>
        <w:tc>
          <w:tcPr>
            <w:tcW w:w="159" w:type="pct"/>
            <w:textDirection w:val="btLr"/>
          </w:tcPr>
          <w:p w:rsidR="00212E66" w:rsidRPr="00212E66" w:rsidRDefault="00212E66" w:rsidP="00144D88">
            <w:pPr>
              <w:pStyle w:val="TableParagraph"/>
              <w:spacing w:before="0" w:line="228" w:lineRule="exact"/>
              <w:ind w:left="22" w:right="0"/>
              <w:jc w:val="left"/>
              <w:rPr>
                <w:rFonts w:ascii="Arial" w:hAnsi="Arial" w:cs="Arial"/>
                <w:b/>
              </w:rPr>
            </w:pPr>
            <w:proofErr w:type="spellStart"/>
            <w:r w:rsidRPr="00212E66">
              <w:rPr>
                <w:rFonts w:ascii="Arial" w:hAnsi="Arial" w:cs="Arial"/>
                <w:b/>
                <w:w w:val="95"/>
              </w:rPr>
              <w:t>kobiety</w:t>
            </w:r>
            <w:proofErr w:type="spellEnd"/>
            <w:r w:rsidRPr="00212E66">
              <w:rPr>
                <w:rFonts w:ascii="Arial" w:hAnsi="Arial" w:cs="Arial"/>
                <w:b/>
                <w:w w:val="95"/>
              </w:rPr>
              <w:t xml:space="preserve"> &lt; 6</w:t>
            </w:r>
          </w:p>
        </w:tc>
        <w:tc>
          <w:tcPr>
            <w:tcW w:w="159" w:type="pct"/>
            <w:textDirection w:val="btLr"/>
          </w:tcPr>
          <w:p w:rsidR="00212E66" w:rsidRPr="00212E66" w:rsidRDefault="00212E66" w:rsidP="00144D88">
            <w:pPr>
              <w:pStyle w:val="TableParagraph"/>
              <w:spacing w:before="0" w:line="228" w:lineRule="exact"/>
              <w:ind w:left="22" w:right="0"/>
              <w:jc w:val="left"/>
              <w:rPr>
                <w:rFonts w:ascii="Arial" w:hAnsi="Arial" w:cs="Arial"/>
                <w:b/>
              </w:rPr>
            </w:pPr>
            <w:proofErr w:type="spellStart"/>
            <w:r w:rsidRPr="00212E66">
              <w:rPr>
                <w:rFonts w:ascii="Arial" w:hAnsi="Arial" w:cs="Arial"/>
                <w:b/>
                <w:w w:val="95"/>
              </w:rPr>
              <w:t>mężczyźni</w:t>
            </w:r>
            <w:proofErr w:type="spellEnd"/>
            <w:r w:rsidRPr="00212E66">
              <w:rPr>
                <w:rFonts w:ascii="Arial" w:hAnsi="Arial" w:cs="Arial"/>
                <w:b/>
                <w:w w:val="95"/>
              </w:rPr>
              <w:t xml:space="preserve"> &lt; 15</w:t>
            </w:r>
          </w:p>
        </w:tc>
        <w:tc>
          <w:tcPr>
            <w:tcW w:w="158" w:type="pct"/>
            <w:textDirection w:val="btLr"/>
          </w:tcPr>
          <w:p w:rsidR="00212E66" w:rsidRPr="00212E66" w:rsidRDefault="00212E66" w:rsidP="00144D88">
            <w:pPr>
              <w:pStyle w:val="TableParagraph"/>
              <w:spacing w:before="0" w:line="228" w:lineRule="exact"/>
              <w:ind w:left="22" w:right="0"/>
              <w:jc w:val="left"/>
              <w:rPr>
                <w:rFonts w:ascii="Arial" w:hAnsi="Arial" w:cs="Arial"/>
                <w:b/>
              </w:rPr>
            </w:pPr>
            <w:proofErr w:type="spellStart"/>
            <w:r w:rsidRPr="00212E66">
              <w:rPr>
                <w:rFonts w:ascii="Arial" w:hAnsi="Arial" w:cs="Arial"/>
                <w:b/>
                <w:w w:val="95"/>
              </w:rPr>
              <w:t>kobiety</w:t>
            </w:r>
            <w:proofErr w:type="spellEnd"/>
            <w:r w:rsidRPr="00212E66">
              <w:rPr>
                <w:rFonts w:ascii="Arial" w:hAnsi="Arial" w:cs="Arial"/>
                <w:b/>
                <w:w w:val="95"/>
              </w:rPr>
              <w:t xml:space="preserve"> &lt; 15</w:t>
            </w:r>
          </w:p>
        </w:tc>
        <w:tc>
          <w:tcPr>
            <w:tcW w:w="158" w:type="pct"/>
            <w:textDirection w:val="btLr"/>
          </w:tcPr>
          <w:p w:rsidR="00212E66" w:rsidRPr="00212E66" w:rsidRDefault="00212E66" w:rsidP="00144D88">
            <w:pPr>
              <w:pStyle w:val="TableParagraph"/>
              <w:spacing w:before="0" w:line="229" w:lineRule="exact"/>
              <w:ind w:left="22" w:right="0"/>
              <w:jc w:val="left"/>
              <w:rPr>
                <w:rFonts w:ascii="Arial" w:hAnsi="Arial" w:cs="Arial"/>
                <w:b/>
              </w:rPr>
            </w:pPr>
            <w:proofErr w:type="spellStart"/>
            <w:r w:rsidRPr="00212E66">
              <w:rPr>
                <w:rFonts w:ascii="Arial" w:hAnsi="Arial" w:cs="Arial"/>
                <w:b/>
                <w:w w:val="95"/>
              </w:rPr>
              <w:t>mężczyźni</w:t>
            </w:r>
            <w:proofErr w:type="spellEnd"/>
            <w:r w:rsidRPr="00212E66">
              <w:rPr>
                <w:rFonts w:ascii="Arial" w:hAnsi="Arial" w:cs="Arial"/>
                <w:b/>
                <w:w w:val="95"/>
              </w:rPr>
              <w:t xml:space="preserve"> &lt; 19</w:t>
            </w:r>
          </w:p>
        </w:tc>
        <w:tc>
          <w:tcPr>
            <w:tcW w:w="158" w:type="pct"/>
            <w:textDirection w:val="btLr"/>
          </w:tcPr>
          <w:p w:rsidR="00212E66" w:rsidRPr="00212E66" w:rsidRDefault="00212E66" w:rsidP="00144D88">
            <w:pPr>
              <w:pStyle w:val="TableParagraph"/>
              <w:spacing w:before="0" w:line="229" w:lineRule="exact"/>
              <w:ind w:left="22" w:right="0"/>
              <w:jc w:val="left"/>
              <w:rPr>
                <w:rFonts w:ascii="Arial" w:hAnsi="Arial" w:cs="Arial"/>
                <w:b/>
              </w:rPr>
            </w:pPr>
            <w:proofErr w:type="spellStart"/>
            <w:r w:rsidRPr="00212E66">
              <w:rPr>
                <w:rFonts w:ascii="Arial" w:hAnsi="Arial" w:cs="Arial"/>
                <w:b/>
                <w:w w:val="95"/>
              </w:rPr>
              <w:t>kobiety</w:t>
            </w:r>
            <w:proofErr w:type="spellEnd"/>
            <w:r w:rsidRPr="00212E66">
              <w:rPr>
                <w:rFonts w:ascii="Arial" w:hAnsi="Arial" w:cs="Arial"/>
                <w:b/>
                <w:w w:val="95"/>
              </w:rPr>
              <w:t xml:space="preserve"> &lt; 19</w:t>
            </w:r>
          </w:p>
        </w:tc>
        <w:tc>
          <w:tcPr>
            <w:tcW w:w="201" w:type="pct"/>
            <w:textDirection w:val="btLr"/>
          </w:tcPr>
          <w:p w:rsidR="00212E66" w:rsidRPr="00212E66" w:rsidRDefault="00212E66" w:rsidP="00144D88">
            <w:pPr>
              <w:pStyle w:val="TableParagraph"/>
              <w:spacing w:before="0" w:line="229" w:lineRule="exact"/>
              <w:ind w:left="22" w:right="0"/>
              <w:jc w:val="left"/>
              <w:rPr>
                <w:rFonts w:ascii="Arial" w:hAnsi="Arial" w:cs="Arial"/>
                <w:b/>
              </w:rPr>
            </w:pPr>
            <w:proofErr w:type="spellStart"/>
            <w:r w:rsidRPr="00212E66">
              <w:rPr>
                <w:rFonts w:ascii="Arial" w:hAnsi="Arial" w:cs="Arial"/>
                <w:b/>
                <w:w w:val="95"/>
              </w:rPr>
              <w:t>mężczyźni</w:t>
            </w:r>
            <w:proofErr w:type="spellEnd"/>
            <w:r w:rsidRPr="00212E66">
              <w:rPr>
                <w:rFonts w:ascii="Arial" w:hAnsi="Arial" w:cs="Arial"/>
                <w:b/>
                <w:w w:val="95"/>
              </w:rPr>
              <w:t xml:space="preserve"> &lt; 65</w:t>
            </w:r>
          </w:p>
        </w:tc>
        <w:tc>
          <w:tcPr>
            <w:tcW w:w="200" w:type="pct"/>
            <w:textDirection w:val="btLr"/>
          </w:tcPr>
          <w:p w:rsidR="00212E66" w:rsidRPr="00212E66" w:rsidRDefault="00212E66" w:rsidP="00144D88">
            <w:pPr>
              <w:pStyle w:val="TableParagraph"/>
              <w:spacing w:before="0"/>
              <w:ind w:left="22" w:right="0"/>
              <w:jc w:val="left"/>
              <w:rPr>
                <w:rFonts w:ascii="Arial" w:hAnsi="Arial" w:cs="Arial"/>
                <w:b/>
              </w:rPr>
            </w:pPr>
            <w:proofErr w:type="spellStart"/>
            <w:r w:rsidRPr="00212E66">
              <w:rPr>
                <w:rFonts w:ascii="Arial" w:hAnsi="Arial" w:cs="Arial"/>
                <w:b/>
                <w:w w:val="95"/>
              </w:rPr>
              <w:t>kobiety</w:t>
            </w:r>
            <w:proofErr w:type="spellEnd"/>
            <w:r w:rsidRPr="00212E66">
              <w:rPr>
                <w:rFonts w:ascii="Arial" w:hAnsi="Arial" w:cs="Arial"/>
                <w:b/>
                <w:w w:val="95"/>
              </w:rPr>
              <w:t xml:space="preserve"> &lt; 60</w:t>
            </w:r>
          </w:p>
        </w:tc>
        <w:tc>
          <w:tcPr>
            <w:tcW w:w="158" w:type="pct"/>
            <w:textDirection w:val="btLr"/>
          </w:tcPr>
          <w:p w:rsidR="00212E66" w:rsidRPr="00212E66" w:rsidRDefault="00212E66" w:rsidP="00144D88">
            <w:pPr>
              <w:pStyle w:val="TableParagraph"/>
              <w:spacing w:before="0"/>
              <w:ind w:left="22" w:right="0"/>
              <w:jc w:val="left"/>
              <w:rPr>
                <w:rFonts w:ascii="Arial" w:hAnsi="Arial" w:cs="Arial"/>
                <w:b/>
              </w:rPr>
            </w:pPr>
            <w:proofErr w:type="spellStart"/>
            <w:r w:rsidRPr="00212E66">
              <w:rPr>
                <w:rFonts w:ascii="Arial" w:hAnsi="Arial" w:cs="Arial"/>
                <w:b/>
                <w:w w:val="95"/>
              </w:rPr>
              <w:t>mężczyźni</w:t>
            </w:r>
            <w:proofErr w:type="spellEnd"/>
            <w:r w:rsidRPr="00212E66">
              <w:rPr>
                <w:rFonts w:ascii="Arial" w:hAnsi="Arial" w:cs="Arial"/>
                <w:b/>
                <w:w w:val="95"/>
              </w:rPr>
              <w:t xml:space="preserve"> &gt;= 65</w:t>
            </w:r>
          </w:p>
        </w:tc>
        <w:tc>
          <w:tcPr>
            <w:tcW w:w="158" w:type="pct"/>
            <w:textDirection w:val="btLr"/>
          </w:tcPr>
          <w:p w:rsidR="00212E66" w:rsidRPr="00212E66" w:rsidRDefault="00212E66" w:rsidP="00144D88">
            <w:pPr>
              <w:pStyle w:val="TableParagraph"/>
              <w:spacing w:before="0"/>
              <w:ind w:left="22" w:right="0"/>
              <w:jc w:val="left"/>
              <w:rPr>
                <w:rFonts w:ascii="Arial" w:hAnsi="Arial" w:cs="Arial"/>
                <w:b/>
              </w:rPr>
            </w:pPr>
            <w:proofErr w:type="spellStart"/>
            <w:r w:rsidRPr="00212E66">
              <w:rPr>
                <w:rFonts w:ascii="Arial" w:hAnsi="Arial" w:cs="Arial"/>
                <w:b/>
                <w:w w:val="95"/>
              </w:rPr>
              <w:t>kobiety</w:t>
            </w:r>
            <w:proofErr w:type="spellEnd"/>
            <w:r w:rsidRPr="00212E66">
              <w:rPr>
                <w:rFonts w:ascii="Arial" w:hAnsi="Arial" w:cs="Arial"/>
                <w:b/>
                <w:w w:val="95"/>
              </w:rPr>
              <w:t xml:space="preserve"> &gt;= 60</w:t>
            </w:r>
          </w:p>
        </w:tc>
      </w:tr>
      <w:tr w:rsidR="00212E66" w:rsidRPr="00212E66" w:rsidTr="008E590D">
        <w:trPr>
          <w:trHeight w:val="268"/>
          <w:tblHeader/>
        </w:trPr>
        <w:tc>
          <w:tcPr>
            <w:tcW w:w="2726" w:type="pct"/>
          </w:tcPr>
          <w:p w:rsidR="00212E66" w:rsidRPr="00212E66" w:rsidRDefault="00212E66" w:rsidP="00144D88">
            <w:pPr>
              <w:pStyle w:val="TableParagraph"/>
              <w:spacing w:before="36" w:line="212" w:lineRule="exact"/>
              <w:ind w:left="46" w:right="0"/>
              <w:jc w:val="left"/>
              <w:rPr>
                <w:rFonts w:ascii="Arial" w:hAnsi="Arial" w:cs="Arial"/>
                <w:b/>
              </w:rPr>
            </w:pPr>
            <w:r w:rsidRPr="00212E66">
              <w:rPr>
                <w:rFonts w:ascii="Arial" w:hAnsi="Arial" w:cs="Arial"/>
                <w:b/>
              </w:rPr>
              <w:t>DĄBRÓWKA</w:t>
            </w:r>
          </w:p>
        </w:tc>
        <w:tc>
          <w:tcPr>
            <w:tcW w:w="203" w:type="pct"/>
          </w:tcPr>
          <w:p w:rsidR="00212E66" w:rsidRPr="00607459" w:rsidRDefault="00212E66" w:rsidP="00144D88">
            <w:pPr>
              <w:pStyle w:val="TableParagraph"/>
              <w:rPr>
                <w:rFonts w:ascii="Arial" w:hAnsi="Arial" w:cs="Arial"/>
              </w:rPr>
            </w:pPr>
            <w:r w:rsidRPr="00607459">
              <w:rPr>
                <w:rFonts w:ascii="Arial" w:hAnsi="Arial" w:cs="Arial"/>
                <w:w w:val="85"/>
              </w:rPr>
              <w:t>668</w:t>
            </w:r>
          </w:p>
        </w:tc>
        <w:tc>
          <w:tcPr>
            <w:tcW w:w="202" w:type="pct"/>
          </w:tcPr>
          <w:p w:rsidR="00212E66" w:rsidRPr="00607459" w:rsidRDefault="00212E66" w:rsidP="00144D88">
            <w:pPr>
              <w:pStyle w:val="TableParagraph"/>
              <w:rPr>
                <w:rFonts w:ascii="Arial" w:hAnsi="Arial" w:cs="Arial"/>
              </w:rPr>
            </w:pPr>
            <w:r w:rsidRPr="00607459">
              <w:rPr>
                <w:rFonts w:ascii="Arial" w:hAnsi="Arial" w:cs="Arial"/>
                <w:w w:val="85"/>
              </w:rPr>
              <w:t>332</w:t>
            </w:r>
          </w:p>
        </w:tc>
        <w:tc>
          <w:tcPr>
            <w:tcW w:w="202" w:type="pct"/>
          </w:tcPr>
          <w:p w:rsidR="00212E66" w:rsidRPr="00607459" w:rsidRDefault="00212E66" w:rsidP="00144D88">
            <w:pPr>
              <w:pStyle w:val="TableParagraph"/>
              <w:ind w:right="54"/>
              <w:rPr>
                <w:rFonts w:ascii="Arial" w:hAnsi="Arial" w:cs="Arial"/>
              </w:rPr>
            </w:pPr>
            <w:r w:rsidRPr="00607459">
              <w:rPr>
                <w:rFonts w:ascii="Arial" w:hAnsi="Arial" w:cs="Arial"/>
                <w:w w:val="85"/>
              </w:rPr>
              <w:t>336</w:t>
            </w:r>
          </w:p>
        </w:tc>
        <w:tc>
          <w:tcPr>
            <w:tcW w:w="159" w:type="pct"/>
          </w:tcPr>
          <w:p w:rsidR="00212E66" w:rsidRPr="00607459" w:rsidRDefault="00212E66" w:rsidP="00144D88">
            <w:pPr>
              <w:pStyle w:val="TableParagraph"/>
              <w:rPr>
                <w:rFonts w:ascii="Arial" w:hAnsi="Arial" w:cs="Arial"/>
              </w:rPr>
            </w:pPr>
            <w:r w:rsidRPr="00607459">
              <w:rPr>
                <w:rFonts w:ascii="Arial" w:hAnsi="Arial" w:cs="Arial"/>
                <w:w w:val="85"/>
              </w:rPr>
              <w:t>19</w:t>
            </w:r>
          </w:p>
        </w:tc>
        <w:tc>
          <w:tcPr>
            <w:tcW w:w="159" w:type="pct"/>
          </w:tcPr>
          <w:p w:rsidR="00212E66" w:rsidRPr="00607459" w:rsidRDefault="00212E66" w:rsidP="00144D88">
            <w:pPr>
              <w:pStyle w:val="TableParagraph"/>
              <w:rPr>
                <w:rFonts w:ascii="Arial" w:hAnsi="Arial" w:cs="Arial"/>
              </w:rPr>
            </w:pPr>
            <w:r w:rsidRPr="00607459">
              <w:rPr>
                <w:rFonts w:ascii="Arial" w:hAnsi="Arial" w:cs="Arial"/>
                <w:w w:val="85"/>
              </w:rPr>
              <w:t>20</w:t>
            </w:r>
          </w:p>
        </w:tc>
        <w:tc>
          <w:tcPr>
            <w:tcW w:w="159" w:type="pct"/>
          </w:tcPr>
          <w:p w:rsidR="00212E66" w:rsidRPr="00607459" w:rsidRDefault="00212E66" w:rsidP="00144D88">
            <w:pPr>
              <w:pStyle w:val="TableParagraph"/>
              <w:ind w:right="54"/>
              <w:rPr>
                <w:rFonts w:ascii="Arial" w:hAnsi="Arial" w:cs="Arial"/>
              </w:rPr>
            </w:pPr>
            <w:r w:rsidRPr="00607459">
              <w:rPr>
                <w:rFonts w:ascii="Arial" w:hAnsi="Arial" w:cs="Arial"/>
                <w:w w:val="85"/>
              </w:rPr>
              <w:t>31</w:t>
            </w:r>
          </w:p>
        </w:tc>
        <w:tc>
          <w:tcPr>
            <w:tcW w:w="158" w:type="pct"/>
          </w:tcPr>
          <w:p w:rsidR="00212E66" w:rsidRPr="00607459" w:rsidRDefault="00212E66" w:rsidP="00144D88">
            <w:pPr>
              <w:pStyle w:val="TableParagraph"/>
              <w:ind w:right="52"/>
              <w:rPr>
                <w:rFonts w:ascii="Arial" w:hAnsi="Arial" w:cs="Arial"/>
              </w:rPr>
            </w:pPr>
            <w:r w:rsidRPr="00607459">
              <w:rPr>
                <w:rFonts w:ascii="Arial" w:hAnsi="Arial" w:cs="Arial"/>
                <w:w w:val="85"/>
              </w:rPr>
              <w:t>33</w:t>
            </w:r>
          </w:p>
        </w:tc>
        <w:tc>
          <w:tcPr>
            <w:tcW w:w="158" w:type="pct"/>
          </w:tcPr>
          <w:p w:rsidR="00212E66" w:rsidRPr="00607459" w:rsidRDefault="00212E66" w:rsidP="00144D88">
            <w:pPr>
              <w:pStyle w:val="TableParagraph"/>
              <w:ind w:right="52"/>
              <w:rPr>
                <w:rFonts w:ascii="Arial" w:hAnsi="Arial" w:cs="Arial"/>
              </w:rPr>
            </w:pPr>
            <w:r w:rsidRPr="00607459">
              <w:rPr>
                <w:rFonts w:ascii="Arial" w:hAnsi="Arial" w:cs="Arial"/>
                <w:w w:val="85"/>
              </w:rPr>
              <w:t>12</w:t>
            </w:r>
          </w:p>
        </w:tc>
        <w:tc>
          <w:tcPr>
            <w:tcW w:w="158" w:type="pct"/>
          </w:tcPr>
          <w:p w:rsidR="00212E66" w:rsidRPr="00607459" w:rsidRDefault="00212E66" w:rsidP="00144D88">
            <w:pPr>
              <w:pStyle w:val="TableParagraph"/>
              <w:rPr>
                <w:rFonts w:ascii="Arial" w:hAnsi="Arial" w:cs="Arial"/>
              </w:rPr>
            </w:pPr>
            <w:r w:rsidRPr="00607459">
              <w:rPr>
                <w:rFonts w:ascii="Arial" w:hAnsi="Arial" w:cs="Arial"/>
                <w:w w:val="85"/>
              </w:rPr>
              <w:t>15</w:t>
            </w:r>
          </w:p>
        </w:tc>
        <w:tc>
          <w:tcPr>
            <w:tcW w:w="201" w:type="pct"/>
          </w:tcPr>
          <w:p w:rsidR="00212E66" w:rsidRPr="00607459" w:rsidRDefault="00212E66" w:rsidP="00144D88">
            <w:pPr>
              <w:pStyle w:val="TableParagraph"/>
              <w:ind w:right="50"/>
              <w:rPr>
                <w:rFonts w:ascii="Arial" w:hAnsi="Arial" w:cs="Arial"/>
              </w:rPr>
            </w:pPr>
            <w:r w:rsidRPr="00607459">
              <w:rPr>
                <w:rFonts w:ascii="Arial" w:hAnsi="Arial" w:cs="Arial"/>
                <w:w w:val="85"/>
              </w:rPr>
              <w:t>227</w:t>
            </w:r>
          </w:p>
        </w:tc>
        <w:tc>
          <w:tcPr>
            <w:tcW w:w="200" w:type="pct"/>
          </w:tcPr>
          <w:p w:rsidR="00212E66" w:rsidRPr="00607459" w:rsidRDefault="00212E66" w:rsidP="00144D88">
            <w:pPr>
              <w:pStyle w:val="TableParagraph"/>
              <w:ind w:right="50"/>
              <w:rPr>
                <w:rFonts w:ascii="Arial" w:hAnsi="Arial" w:cs="Arial"/>
              </w:rPr>
            </w:pPr>
            <w:r w:rsidRPr="00607459">
              <w:rPr>
                <w:rFonts w:ascii="Arial" w:hAnsi="Arial" w:cs="Arial"/>
                <w:w w:val="85"/>
              </w:rPr>
              <w:t>197</w:t>
            </w:r>
          </w:p>
        </w:tc>
        <w:tc>
          <w:tcPr>
            <w:tcW w:w="158" w:type="pct"/>
          </w:tcPr>
          <w:p w:rsidR="00212E66" w:rsidRPr="00607459" w:rsidRDefault="00212E66" w:rsidP="00144D88">
            <w:pPr>
              <w:pStyle w:val="TableParagraph"/>
              <w:ind w:right="52"/>
              <w:rPr>
                <w:rFonts w:ascii="Arial" w:hAnsi="Arial" w:cs="Arial"/>
              </w:rPr>
            </w:pPr>
            <w:r w:rsidRPr="00607459">
              <w:rPr>
                <w:rFonts w:ascii="Arial" w:hAnsi="Arial" w:cs="Arial"/>
                <w:w w:val="85"/>
              </w:rPr>
              <w:t>43</w:t>
            </w:r>
          </w:p>
        </w:tc>
        <w:tc>
          <w:tcPr>
            <w:tcW w:w="158" w:type="pct"/>
          </w:tcPr>
          <w:p w:rsidR="00212E66" w:rsidRPr="00607459" w:rsidRDefault="00212E66" w:rsidP="00144D88">
            <w:pPr>
              <w:pStyle w:val="TableParagraph"/>
              <w:ind w:right="50"/>
              <w:rPr>
                <w:rFonts w:ascii="Arial" w:hAnsi="Arial" w:cs="Arial"/>
              </w:rPr>
            </w:pPr>
            <w:r w:rsidRPr="00607459">
              <w:rPr>
                <w:rFonts w:ascii="Arial" w:hAnsi="Arial" w:cs="Arial"/>
                <w:w w:val="85"/>
              </w:rPr>
              <w:t>71</w:t>
            </w:r>
          </w:p>
        </w:tc>
      </w:tr>
      <w:tr w:rsidR="00212E66" w:rsidRPr="00212E66" w:rsidTr="008E590D">
        <w:trPr>
          <w:trHeight w:val="268"/>
          <w:tblHeader/>
        </w:trPr>
        <w:tc>
          <w:tcPr>
            <w:tcW w:w="2726" w:type="pct"/>
          </w:tcPr>
          <w:p w:rsidR="00212E66" w:rsidRPr="00212E66" w:rsidRDefault="00212E66" w:rsidP="00144D88">
            <w:pPr>
              <w:pStyle w:val="TableParagraph"/>
              <w:spacing w:before="36" w:line="213" w:lineRule="exact"/>
              <w:ind w:left="46" w:right="0"/>
              <w:jc w:val="left"/>
              <w:rPr>
                <w:rFonts w:ascii="Arial" w:hAnsi="Arial" w:cs="Arial"/>
                <w:b/>
              </w:rPr>
            </w:pPr>
            <w:r w:rsidRPr="00212E66">
              <w:rPr>
                <w:rFonts w:ascii="Arial" w:hAnsi="Arial" w:cs="Arial"/>
                <w:b/>
              </w:rPr>
              <w:t>LEŚNICA</w:t>
            </w:r>
          </w:p>
        </w:tc>
        <w:tc>
          <w:tcPr>
            <w:tcW w:w="203" w:type="pct"/>
          </w:tcPr>
          <w:p w:rsidR="00212E66" w:rsidRPr="00607459" w:rsidRDefault="00212E66" w:rsidP="00144D88">
            <w:pPr>
              <w:pStyle w:val="TableParagraph"/>
              <w:rPr>
                <w:rFonts w:ascii="Arial" w:hAnsi="Arial" w:cs="Arial"/>
              </w:rPr>
            </w:pPr>
            <w:r w:rsidRPr="00607459">
              <w:rPr>
                <w:rFonts w:ascii="Arial" w:hAnsi="Arial" w:cs="Arial"/>
                <w:w w:val="85"/>
              </w:rPr>
              <w:t>303</w:t>
            </w:r>
          </w:p>
        </w:tc>
        <w:tc>
          <w:tcPr>
            <w:tcW w:w="202" w:type="pct"/>
          </w:tcPr>
          <w:p w:rsidR="00212E66" w:rsidRPr="00607459" w:rsidRDefault="00212E66" w:rsidP="00144D88">
            <w:pPr>
              <w:pStyle w:val="TableParagraph"/>
              <w:rPr>
                <w:rFonts w:ascii="Arial" w:hAnsi="Arial" w:cs="Arial"/>
              </w:rPr>
            </w:pPr>
            <w:r w:rsidRPr="00607459">
              <w:rPr>
                <w:rFonts w:ascii="Arial" w:hAnsi="Arial" w:cs="Arial"/>
                <w:w w:val="85"/>
              </w:rPr>
              <w:t>160</w:t>
            </w:r>
          </w:p>
        </w:tc>
        <w:tc>
          <w:tcPr>
            <w:tcW w:w="202" w:type="pct"/>
          </w:tcPr>
          <w:p w:rsidR="00212E66" w:rsidRPr="00607459" w:rsidRDefault="00212E66" w:rsidP="00144D88">
            <w:pPr>
              <w:pStyle w:val="TableParagraph"/>
              <w:ind w:right="54"/>
              <w:rPr>
                <w:rFonts w:ascii="Arial" w:hAnsi="Arial" w:cs="Arial"/>
              </w:rPr>
            </w:pPr>
            <w:r w:rsidRPr="00607459">
              <w:rPr>
                <w:rFonts w:ascii="Arial" w:hAnsi="Arial" w:cs="Arial"/>
                <w:w w:val="85"/>
              </w:rPr>
              <w:t>143</w:t>
            </w:r>
          </w:p>
        </w:tc>
        <w:tc>
          <w:tcPr>
            <w:tcW w:w="159" w:type="pct"/>
          </w:tcPr>
          <w:p w:rsidR="00212E66" w:rsidRPr="00607459" w:rsidRDefault="00212E66" w:rsidP="00144D88">
            <w:pPr>
              <w:pStyle w:val="TableParagraph"/>
              <w:rPr>
                <w:rFonts w:ascii="Arial" w:hAnsi="Arial" w:cs="Arial"/>
              </w:rPr>
            </w:pPr>
            <w:r w:rsidRPr="00607459">
              <w:rPr>
                <w:rFonts w:ascii="Arial" w:hAnsi="Arial" w:cs="Arial"/>
                <w:w w:val="85"/>
              </w:rPr>
              <w:t>10</w:t>
            </w:r>
          </w:p>
        </w:tc>
        <w:tc>
          <w:tcPr>
            <w:tcW w:w="159" w:type="pct"/>
          </w:tcPr>
          <w:p w:rsidR="00212E66" w:rsidRPr="00607459" w:rsidRDefault="00212E66" w:rsidP="00144D88">
            <w:pPr>
              <w:pStyle w:val="TableParagraph"/>
              <w:rPr>
                <w:rFonts w:ascii="Arial" w:hAnsi="Arial" w:cs="Arial"/>
              </w:rPr>
            </w:pPr>
            <w:r w:rsidRPr="00607459">
              <w:rPr>
                <w:rFonts w:ascii="Arial" w:hAnsi="Arial" w:cs="Arial"/>
                <w:w w:val="85"/>
              </w:rPr>
              <w:t>16</w:t>
            </w:r>
          </w:p>
        </w:tc>
        <w:tc>
          <w:tcPr>
            <w:tcW w:w="159" w:type="pct"/>
          </w:tcPr>
          <w:p w:rsidR="00212E66" w:rsidRPr="00607459" w:rsidRDefault="00212E66" w:rsidP="00144D88">
            <w:pPr>
              <w:pStyle w:val="TableParagraph"/>
              <w:ind w:right="54"/>
              <w:rPr>
                <w:rFonts w:ascii="Arial" w:hAnsi="Arial" w:cs="Arial"/>
              </w:rPr>
            </w:pPr>
            <w:r w:rsidRPr="00607459">
              <w:rPr>
                <w:rFonts w:ascii="Arial" w:hAnsi="Arial" w:cs="Arial"/>
                <w:w w:val="85"/>
              </w:rPr>
              <w:t>19</w:t>
            </w:r>
          </w:p>
        </w:tc>
        <w:tc>
          <w:tcPr>
            <w:tcW w:w="158" w:type="pct"/>
          </w:tcPr>
          <w:p w:rsidR="00212E66" w:rsidRPr="00607459" w:rsidRDefault="00212E66" w:rsidP="00144D88">
            <w:pPr>
              <w:pStyle w:val="TableParagraph"/>
              <w:ind w:right="52"/>
              <w:rPr>
                <w:rFonts w:ascii="Arial" w:hAnsi="Arial" w:cs="Arial"/>
              </w:rPr>
            </w:pPr>
            <w:r w:rsidRPr="00607459">
              <w:rPr>
                <w:rFonts w:ascii="Arial" w:hAnsi="Arial" w:cs="Arial"/>
                <w:w w:val="85"/>
              </w:rPr>
              <w:t>12</w:t>
            </w:r>
          </w:p>
        </w:tc>
        <w:tc>
          <w:tcPr>
            <w:tcW w:w="158" w:type="pct"/>
          </w:tcPr>
          <w:p w:rsidR="00212E66" w:rsidRPr="00607459" w:rsidRDefault="00212E66" w:rsidP="00144D88">
            <w:pPr>
              <w:pStyle w:val="TableParagraph"/>
              <w:ind w:right="54"/>
              <w:rPr>
                <w:rFonts w:ascii="Arial" w:hAnsi="Arial" w:cs="Arial"/>
              </w:rPr>
            </w:pPr>
            <w:r w:rsidRPr="00607459">
              <w:rPr>
                <w:rFonts w:ascii="Arial" w:hAnsi="Arial" w:cs="Arial"/>
                <w:w w:val="87"/>
              </w:rPr>
              <w:t>9</w:t>
            </w:r>
          </w:p>
        </w:tc>
        <w:tc>
          <w:tcPr>
            <w:tcW w:w="158" w:type="pct"/>
          </w:tcPr>
          <w:p w:rsidR="00212E66" w:rsidRPr="00607459" w:rsidRDefault="00212E66" w:rsidP="00144D88">
            <w:pPr>
              <w:pStyle w:val="TableParagraph"/>
              <w:ind w:right="52"/>
              <w:rPr>
                <w:rFonts w:ascii="Arial" w:hAnsi="Arial" w:cs="Arial"/>
              </w:rPr>
            </w:pPr>
            <w:r w:rsidRPr="00607459">
              <w:rPr>
                <w:rFonts w:ascii="Arial" w:hAnsi="Arial" w:cs="Arial"/>
                <w:w w:val="87"/>
              </w:rPr>
              <w:t>3</w:t>
            </w:r>
          </w:p>
        </w:tc>
        <w:tc>
          <w:tcPr>
            <w:tcW w:w="201" w:type="pct"/>
          </w:tcPr>
          <w:p w:rsidR="00212E66" w:rsidRPr="00607459" w:rsidRDefault="00212E66" w:rsidP="00144D88">
            <w:pPr>
              <w:pStyle w:val="TableParagraph"/>
              <w:ind w:right="50"/>
              <w:rPr>
                <w:rFonts w:ascii="Arial" w:hAnsi="Arial" w:cs="Arial"/>
              </w:rPr>
            </w:pPr>
            <w:r w:rsidRPr="00607459">
              <w:rPr>
                <w:rFonts w:ascii="Arial" w:hAnsi="Arial" w:cs="Arial"/>
                <w:w w:val="85"/>
              </w:rPr>
              <w:t>108</w:t>
            </w:r>
          </w:p>
        </w:tc>
        <w:tc>
          <w:tcPr>
            <w:tcW w:w="200" w:type="pct"/>
          </w:tcPr>
          <w:p w:rsidR="00212E66" w:rsidRPr="00607459" w:rsidRDefault="00212E66" w:rsidP="00144D88">
            <w:pPr>
              <w:pStyle w:val="TableParagraph"/>
              <w:ind w:right="51"/>
              <w:rPr>
                <w:rFonts w:ascii="Arial" w:hAnsi="Arial" w:cs="Arial"/>
              </w:rPr>
            </w:pPr>
            <w:r w:rsidRPr="00607459">
              <w:rPr>
                <w:rFonts w:ascii="Arial" w:hAnsi="Arial" w:cs="Arial"/>
                <w:w w:val="85"/>
              </w:rPr>
              <w:t>81</w:t>
            </w:r>
          </w:p>
        </w:tc>
        <w:tc>
          <w:tcPr>
            <w:tcW w:w="158" w:type="pct"/>
          </w:tcPr>
          <w:p w:rsidR="00212E66" w:rsidRPr="00607459" w:rsidRDefault="00212E66" w:rsidP="00144D88">
            <w:pPr>
              <w:pStyle w:val="TableParagraph"/>
              <w:ind w:right="52"/>
              <w:rPr>
                <w:rFonts w:ascii="Arial" w:hAnsi="Arial" w:cs="Arial"/>
              </w:rPr>
            </w:pPr>
            <w:r w:rsidRPr="00607459">
              <w:rPr>
                <w:rFonts w:ascii="Arial" w:hAnsi="Arial" w:cs="Arial"/>
                <w:w w:val="85"/>
              </w:rPr>
              <w:t>14</w:t>
            </w:r>
          </w:p>
        </w:tc>
        <w:tc>
          <w:tcPr>
            <w:tcW w:w="158" w:type="pct"/>
          </w:tcPr>
          <w:p w:rsidR="00212E66" w:rsidRPr="00607459" w:rsidRDefault="00212E66" w:rsidP="00144D88">
            <w:pPr>
              <w:pStyle w:val="TableParagraph"/>
              <w:ind w:right="50"/>
              <w:rPr>
                <w:rFonts w:ascii="Arial" w:hAnsi="Arial" w:cs="Arial"/>
              </w:rPr>
            </w:pPr>
            <w:r w:rsidRPr="00607459">
              <w:rPr>
                <w:rFonts w:ascii="Arial" w:hAnsi="Arial" w:cs="Arial"/>
                <w:w w:val="85"/>
              </w:rPr>
              <w:t>31</w:t>
            </w:r>
          </w:p>
        </w:tc>
      </w:tr>
      <w:tr w:rsidR="00212E66" w:rsidRPr="00212E66" w:rsidTr="008E590D">
        <w:trPr>
          <w:trHeight w:val="268"/>
          <w:tblHeader/>
        </w:trPr>
        <w:tc>
          <w:tcPr>
            <w:tcW w:w="2726" w:type="pct"/>
          </w:tcPr>
          <w:p w:rsidR="00212E66" w:rsidRPr="00212E66" w:rsidRDefault="00212E66" w:rsidP="00144D88">
            <w:pPr>
              <w:pStyle w:val="TableParagraph"/>
              <w:spacing w:before="36" w:line="212" w:lineRule="exact"/>
              <w:ind w:left="46" w:right="0"/>
              <w:jc w:val="left"/>
              <w:rPr>
                <w:rFonts w:ascii="Arial" w:hAnsi="Arial" w:cs="Arial"/>
                <w:b/>
              </w:rPr>
            </w:pPr>
            <w:r w:rsidRPr="00212E66">
              <w:rPr>
                <w:rFonts w:ascii="Arial" w:hAnsi="Arial" w:cs="Arial"/>
                <w:b/>
              </w:rPr>
              <w:t>ŁĘKAWICA</w:t>
            </w:r>
          </w:p>
        </w:tc>
        <w:tc>
          <w:tcPr>
            <w:tcW w:w="203" w:type="pct"/>
          </w:tcPr>
          <w:p w:rsidR="00212E66" w:rsidRPr="00607459" w:rsidRDefault="00212E66" w:rsidP="00144D88">
            <w:pPr>
              <w:pStyle w:val="TableParagraph"/>
              <w:ind w:right="54"/>
              <w:rPr>
                <w:rFonts w:ascii="Arial" w:hAnsi="Arial" w:cs="Arial"/>
              </w:rPr>
            </w:pPr>
            <w:r w:rsidRPr="00607459">
              <w:rPr>
                <w:rFonts w:ascii="Arial" w:hAnsi="Arial" w:cs="Arial"/>
                <w:w w:val="85"/>
              </w:rPr>
              <w:t>1421</w:t>
            </w:r>
          </w:p>
        </w:tc>
        <w:tc>
          <w:tcPr>
            <w:tcW w:w="202" w:type="pct"/>
          </w:tcPr>
          <w:p w:rsidR="00212E66" w:rsidRPr="00607459" w:rsidRDefault="00212E66" w:rsidP="00144D88">
            <w:pPr>
              <w:pStyle w:val="TableParagraph"/>
              <w:rPr>
                <w:rFonts w:ascii="Arial" w:hAnsi="Arial" w:cs="Arial"/>
              </w:rPr>
            </w:pPr>
            <w:r w:rsidRPr="00607459">
              <w:rPr>
                <w:rFonts w:ascii="Arial" w:hAnsi="Arial" w:cs="Arial"/>
                <w:w w:val="85"/>
              </w:rPr>
              <w:t>697</w:t>
            </w:r>
          </w:p>
        </w:tc>
        <w:tc>
          <w:tcPr>
            <w:tcW w:w="202" w:type="pct"/>
          </w:tcPr>
          <w:p w:rsidR="00212E66" w:rsidRPr="00607459" w:rsidRDefault="00212E66" w:rsidP="00144D88">
            <w:pPr>
              <w:pStyle w:val="TableParagraph"/>
              <w:ind w:right="54"/>
              <w:rPr>
                <w:rFonts w:ascii="Arial" w:hAnsi="Arial" w:cs="Arial"/>
              </w:rPr>
            </w:pPr>
            <w:r w:rsidRPr="00607459">
              <w:rPr>
                <w:rFonts w:ascii="Arial" w:hAnsi="Arial" w:cs="Arial"/>
                <w:w w:val="85"/>
              </w:rPr>
              <w:t>724</w:t>
            </w:r>
          </w:p>
        </w:tc>
        <w:tc>
          <w:tcPr>
            <w:tcW w:w="159" w:type="pct"/>
          </w:tcPr>
          <w:p w:rsidR="00212E66" w:rsidRPr="00607459" w:rsidRDefault="00212E66" w:rsidP="00144D88">
            <w:pPr>
              <w:pStyle w:val="TableParagraph"/>
              <w:rPr>
                <w:rFonts w:ascii="Arial" w:hAnsi="Arial" w:cs="Arial"/>
              </w:rPr>
            </w:pPr>
            <w:r w:rsidRPr="00607459">
              <w:rPr>
                <w:rFonts w:ascii="Arial" w:hAnsi="Arial" w:cs="Arial"/>
                <w:w w:val="85"/>
              </w:rPr>
              <w:t>48</w:t>
            </w:r>
          </w:p>
        </w:tc>
        <w:tc>
          <w:tcPr>
            <w:tcW w:w="159" w:type="pct"/>
          </w:tcPr>
          <w:p w:rsidR="00212E66" w:rsidRPr="00607459" w:rsidRDefault="00212E66" w:rsidP="00144D88">
            <w:pPr>
              <w:pStyle w:val="TableParagraph"/>
              <w:rPr>
                <w:rFonts w:ascii="Arial" w:hAnsi="Arial" w:cs="Arial"/>
              </w:rPr>
            </w:pPr>
            <w:r w:rsidRPr="00607459">
              <w:rPr>
                <w:rFonts w:ascii="Arial" w:hAnsi="Arial" w:cs="Arial"/>
                <w:w w:val="85"/>
              </w:rPr>
              <w:t>34</w:t>
            </w:r>
          </w:p>
        </w:tc>
        <w:tc>
          <w:tcPr>
            <w:tcW w:w="159" w:type="pct"/>
          </w:tcPr>
          <w:p w:rsidR="00212E66" w:rsidRPr="00607459" w:rsidRDefault="00212E66" w:rsidP="00144D88">
            <w:pPr>
              <w:pStyle w:val="TableParagraph"/>
              <w:ind w:right="54"/>
              <w:rPr>
                <w:rFonts w:ascii="Arial" w:hAnsi="Arial" w:cs="Arial"/>
              </w:rPr>
            </w:pPr>
            <w:r w:rsidRPr="00607459">
              <w:rPr>
                <w:rFonts w:ascii="Arial" w:hAnsi="Arial" w:cs="Arial"/>
                <w:w w:val="85"/>
              </w:rPr>
              <w:t>80</w:t>
            </w:r>
          </w:p>
        </w:tc>
        <w:tc>
          <w:tcPr>
            <w:tcW w:w="158" w:type="pct"/>
          </w:tcPr>
          <w:p w:rsidR="00212E66" w:rsidRPr="00607459" w:rsidRDefault="00212E66" w:rsidP="00144D88">
            <w:pPr>
              <w:pStyle w:val="TableParagraph"/>
              <w:ind w:right="52"/>
              <w:rPr>
                <w:rFonts w:ascii="Arial" w:hAnsi="Arial" w:cs="Arial"/>
              </w:rPr>
            </w:pPr>
            <w:r w:rsidRPr="00607459">
              <w:rPr>
                <w:rFonts w:ascii="Arial" w:hAnsi="Arial" w:cs="Arial"/>
                <w:w w:val="85"/>
              </w:rPr>
              <w:t>70</w:t>
            </w:r>
          </w:p>
        </w:tc>
        <w:tc>
          <w:tcPr>
            <w:tcW w:w="158" w:type="pct"/>
          </w:tcPr>
          <w:p w:rsidR="00212E66" w:rsidRPr="00607459" w:rsidRDefault="00212E66" w:rsidP="00144D88">
            <w:pPr>
              <w:pStyle w:val="TableParagraph"/>
              <w:ind w:right="52"/>
              <w:rPr>
                <w:rFonts w:ascii="Arial" w:hAnsi="Arial" w:cs="Arial"/>
              </w:rPr>
            </w:pPr>
            <w:r w:rsidRPr="00607459">
              <w:rPr>
                <w:rFonts w:ascii="Arial" w:hAnsi="Arial" w:cs="Arial"/>
                <w:w w:val="85"/>
              </w:rPr>
              <w:t>28</w:t>
            </w:r>
          </w:p>
        </w:tc>
        <w:tc>
          <w:tcPr>
            <w:tcW w:w="158" w:type="pct"/>
          </w:tcPr>
          <w:p w:rsidR="00212E66" w:rsidRPr="00607459" w:rsidRDefault="00212E66" w:rsidP="00144D88">
            <w:pPr>
              <w:pStyle w:val="TableParagraph"/>
              <w:rPr>
                <w:rFonts w:ascii="Arial" w:hAnsi="Arial" w:cs="Arial"/>
              </w:rPr>
            </w:pPr>
            <w:r w:rsidRPr="00607459">
              <w:rPr>
                <w:rFonts w:ascii="Arial" w:hAnsi="Arial" w:cs="Arial"/>
                <w:w w:val="85"/>
              </w:rPr>
              <w:t>31</w:t>
            </w:r>
          </w:p>
        </w:tc>
        <w:tc>
          <w:tcPr>
            <w:tcW w:w="201" w:type="pct"/>
          </w:tcPr>
          <w:p w:rsidR="00212E66" w:rsidRPr="00607459" w:rsidRDefault="00212E66" w:rsidP="00144D88">
            <w:pPr>
              <w:pStyle w:val="TableParagraph"/>
              <w:ind w:right="50"/>
              <w:rPr>
                <w:rFonts w:ascii="Arial" w:hAnsi="Arial" w:cs="Arial"/>
              </w:rPr>
            </w:pPr>
            <w:r w:rsidRPr="00607459">
              <w:rPr>
                <w:rFonts w:ascii="Arial" w:hAnsi="Arial" w:cs="Arial"/>
                <w:w w:val="85"/>
              </w:rPr>
              <w:t>459</w:t>
            </w:r>
          </w:p>
        </w:tc>
        <w:tc>
          <w:tcPr>
            <w:tcW w:w="200" w:type="pct"/>
          </w:tcPr>
          <w:p w:rsidR="00212E66" w:rsidRPr="00607459" w:rsidRDefault="00212E66" w:rsidP="00144D88">
            <w:pPr>
              <w:pStyle w:val="TableParagraph"/>
              <w:ind w:right="50"/>
              <w:rPr>
                <w:rFonts w:ascii="Arial" w:hAnsi="Arial" w:cs="Arial"/>
              </w:rPr>
            </w:pPr>
            <w:r w:rsidRPr="00607459">
              <w:rPr>
                <w:rFonts w:ascii="Arial" w:hAnsi="Arial" w:cs="Arial"/>
                <w:w w:val="85"/>
              </w:rPr>
              <w:t>405</w:t>
            </w:r>
          </w:p>
        </w:tc>
        <w:tc>
          <w:tcPr>
            <w:tcW w:w="158" w:type="pct"/>
          </w:tcPr>
          <w:p w:rsidR="00212E66" w:rsidRPr="00607459" w:rsidRDefault="00212E66" w:rsidP="00144D88">
            <w:pPr>
              <w:pStyle w:val="TableParagraph"/>
              <w:ind w:right="52"/>
              <w:rPr>
                <w:rFonts w:ascii="Arial" w:hAnsi="Arial" w:cs="Arial"/>
              </w:rPr>
            </w:pPr>
            <w:r w:rsidRPr="00607459">
              <w:rPr>
                <w:rFonts w:ascii="Arial" w:hAnsi="Arial" w:cs="Arial"/>
                <w:w w:val="85"/>
              </w:rPr>
              <w:t>82</w:t>
            </w:r>
          </w:p>
        </w:tc>
        <w:tc>
          <w:tcPr>
            <w:tcW w:w="158" w:type="pct"/>
          </w:tcPr>
          <w:p w:rsidR="00212E66" w:rsidRPr="00607459" w:rsidRDefault="00212E66" w:rsidP="00144D88">
            <w:pPr>
              <w:pStyle w:val="TableParagraph"/>
              <w:ind w:right="51"/>
              <w:rPr>
                <w:rFonts w:ascii="Arial" w:hAnsi="Arial" w:cs="Arial"/>
              </w:rPr>
            </w:pPr>
            <w:r w:rsidRPr="00607459">
              <w:rPr>
                <w:rFonts w:ascii="Arial" w:hAnsi="Arial" w:cs="Arial"/>
                <w:w w:val="85"/>
              </w:rPr>
              <w:t>184</w:t>
            </w:r>
          </w:p>
        </w:tc>
      </w:tr>
      <w:tr w:rsidR="00212E66" w:rsidRPr="00212E66" w:rsidTr="008E590D">
        <w:trPr>
          <w:trHeight w:val="268"/>
          <w:tblHeader/>
        </w:trPr>
        <w:tc>
          <w:tcPr>
            <w:tcW w:w="2726" w:type="pct"/>
          </w:tcPr>
          <w:p w:rsidR="00212E66" w:rsidRPr="00212E66" w:rsidRDefault="00212E66" w:rsidP="00144D88">
            <w:pPr>
              <w:pStyle w:val="TableParagraph"/>
              <w:spacing w:before="36" w:line="212" w:lineRule="exact"/>
              <w:ind w:left="46" w:right="0"/>
              <w:jc w:val="left"/>
              <w:rPr>
                <w:rFonts w:ascii="Arial" w:hAnsi="Arial" w:cs="Arial"/>
                <w:b/>
              </w:rPr>
            </w:pPr>
            <w:r w:rsidRPr="00212E66">
              <w:rPr>
                <w:rFonts w:ascii="Arial" w:hAnsi="Arial" w:cs="Arial"/>
                <w:b/>
              </w:rPr>
              <w:t>STRONIE</w:t>
            </w:r>
          </w:p>
        </w:tc>
        <w:tc>
          <w:tcPr>
            <w:tcW w:w="203" w:type="pct"/>
          </w:tcPr>
          <w:p w:rsidR="00212E66" w:rsidRPr="00607459" w:rsidRDefault="00212E66" w:rsidP="00144D88">
            <w:pPr>
              <w:pStyle w:val="TableParagraph"/>
              <w:ind w:right="54"/>
              <w:rPr>
                <w:rFonts w:ascii="Arial" w:hAnsi="Arial" w:cs="Arial"/>
              </w:rPr>
            </w:pPr>
            <w:r w:rsidRPr="00607459">
              <w:rPr>
                <w:rFonts w:ascii="Arial" w:hAnsi="Arial" w:cs="Arial"/>
                <w:w w:val="85"/>
              </w:rPr>
              <w:t>1247</w:t>
            </w:r>
          </w:p>
        </w:tc>
        <w:tc>
          <w:tcPr>
            <w:tcW w:w="202" w:type="pct"/>
          </w:tcPr>
          <w:p w:rsidR="00212E66" w:rsidRPr="00607459" w:rsidRDefault="00212E66" w:rsidP="00144D88">
            <w:pPr>
              <w:pStyle w:val="TableParagraph"/>
              <w:rPr>
                <w:rFonts w:ascii="Arial" w:hAnsi="Arial" w:cs="Arial"/>
              </w:rPr>
            </w:pPr>
            <w:r w:rsidRPr="00607459">
              <w:rPr>
                <w:rFonts w:ascii="Arial" w:hAnsi="Arial" w:cs="Arial"/>
                <w:w w:val="85"/>
              </w:rPr>
              <w:t>616</w:t>
            </w:r>
          </w:p>
        </w:tc>
        <w:tc>
          <w:tcPr>
            <w:tcW w:w="202" w:type="pct"/>
          </w:tcPr>
          <w:p w:rsidR="00212E66" w:rsidRPr="00607459" w:rsidRDefault="00212E66" w:rsidP="00144D88">
            <w:pPr>
              <w:pStyle w:val="TableParagraph"/>
              <w:ind w:right="54"/>
              <w:rPr>
                <w:rFonts w:ascii="Arial" w:hAnsi="Arial" w:cs="Arial"/>
              </w:rPr>
            </w:pPr>
            <w:r w:rsidRPr="00607459">
              <w:rPr>
                <w:rFonts w:ascii="Arial" w:hAnsi="Arial" w:cs="Arial"/>
                <w:w w:val="85"/>
              </w:rPr>
              <w:t>631</w:t>
            </w:r>
          </w:p>
        </w:tc>
        <w:tc>
          <w:tcPr>
            <w:tcW w:w="159" w:type="pct"/>
          </w:tcPr>
          <w:p w:rsidR="00212E66" w:rsidRPr="00607459" w:rsidRDefault="00212E66" w:rsidP="00144D88">
            <w:pPr>
              <w:pStyle w:val="TableParagraph"/>
              <w:rPr>
                <w:rFonts w:ascii="Arial" w:hAnsi="Arial" w:cs="Arial"/>
              </w:rPr>
            </w:pPr>
            <w:r w:rsidRPr="00607459">
              <w:rPr>
                <w:rFonts w:ascii="Arial" w:hAnsi="Arial" w:cs="Arial"/>
                <w:w w:val="85"/>
              </w:rPr>
              <w:t>39</w:t>
            </w:r>
          </w:p>
        </w:tc>
        <w:tc>
          <w:tcPr>
            <w:tcW w:w="159" w:type="pct"/>
          </w:tcPr>
          <w:p w:rsidR="00212E66" w:rsidRPr="00607459" w:rsidRDefault="00212E66" w:rsidP="00144D88">
            <w:pPr>
              <w:pStyle w:val="TableParagraph"/>
              <w:rPr>
                <w:rFonts w:ascii="Arial" w:hAnsi="Arial" w:cs="Arial"/>
              </w:rPr>
            </w:pPr>
            <w:r w:rsidRPr="00607459">
              <w:rPr>
                <w:rFonts w:ascii="Arial" w:hAnsi="Arial" w:cs="Arial"/>
                <w:w w:val="85"/>
              </w:rPr>
              <w:t>38</w:t>
            </w:r>
          </w:p>
        </w:tc>
        <w:tc>
          <w:tcPr>
            <w:tcW w:w="159" w:type="pct"/>
          </w:tcPr>
          <w:p w:rsidR="00212E66" w:rsidRPr="00607459" w:rsidRDefault="00212E66" w:rsidP="00144D88">
            <w:pPr>
              <w:pStyle w:val="TableParagraph"/>
              <w:ind w:right="54"/>
              <w:rPr>
                <w:rFonts w:ascii="Arial" w:hAnsi="Arial" w:cs="Arial"/>
              </w:rPr>
            </w:pPr>
            <w:r w:rsidRPr="00607459">
              <w:rPr>
                <w:rFonts w:ascii="Arial" w:hAnsi="Arial" w:cs="Arial"/>
                <w:w w:val="85"/>
              </w:rPr>
              <w:t>64</w:t>
            </w:r>
          </w:p>
        </w:tc>
        <w:tc>
          <w:tcPr>
            <w:tcW w:w="158" w:type="pct"/>
          </w:tcPr>
          <w:p w:rsidR="00212E66" w:rsidRPr="00607459" w:rsidRDefault="00212E66" w:rsidP="00144D88">
            <w:pPr>
              <w:pStyle w:val="TableParagraph"/>
              <w:ind w:right="52"/>
              <w:rPr>
                <w:rFonts w:ascii="Arial" w:hAnsi="Arial" w:cs="Arial"/>
              </w:rPr>
            </w:pPr>
            <w:r w:rsidRPr="00607459">
              <w:rPr>
                <w:rFonts w:ascii="Arial" w:hAnsi="Arial" w:cs="Arial"/>
                <w:w w:val="85"/>
              </w:rPr>
              <w:t>71</w:t>
            </w:r>
          </w:p>
        </w:tc>
        <w:tc>
          <w:tcPr>
            <w:tcW w:w="158" w:type="pct"/>
          </w:tcPr>
          <w:p w:rsidR="00212E66" w:rsidRPr="00607459" w:rsidRDefault="00212E66" w:rsidP="00144D88">
            <w:pPr>
              <w:pStyle w:val="TableParagraph"/>
              <w:ind w:right="52"/>
              <w:rPr>
                <w:rFonts w:ascii="Arial" w:hAnsi="Arial" w:cs="Arial"/>
              </w:rPr>
            </w:pPr>
            <w:r w:rsidRPr="00607459">
              <w:rPr>
                <w:rFonts w:ascii="Arial" w:hAnsi="Arial" w:cs="Arial"/>
                <w:w w:val="85"/>
              </w:rPr>
              <w:t>30</w:t>
            </w:r>
          </w:p>
        </w:tc>
        <w:tc>
          <w:tcPr>
            <w:tcW w:w="158" w:type="pct"/>
          </w:tcPr>
          <w:p w:rsidR="00212E66" w:rsidRPr="00607459" w:rsidRDefault="00212E66" w:rsidP="00144D88">
            <w:pPr>
              <w:pStyle w:val="TableParagraph"/>
              <w:rPr>
                <w:rFonts w:ascii="Arial" w:hAnsi="Arial" w:cs="Arial"/>
              </w:rPr>
            </w:pPr>
            <w:r w:rsidRPr="00607459">
              <w:rPr>
                <w:rFonts w:ascii="Arial" w:hAnsi="Arial" w:cs="Arial"/>
                <w:w w:val="85"/>
              </w:rPr>
              <w:t>40</w:t>
            </w:r>
          </w:p>
        </w:tc>
        <w:tc>
          <w:tcPr>
            <w:tcW w:w="201" w:type="pct"/>
          </w:tcPr>
          <w:p w:rsidR="00212E66" w:rsidRPr="00607459" w:rsidRDefault="00212E66" w:rsidP="00144D88">
            <w:pPr>
              <w:pStyle w:val="TableParagraph"/>
              <w:ind w:right="50"/>
              <w:rPr>
                <w:rFonts w:ascii="Arial" w:hAnsi="Arial" w:cs="Arial"/>
              </w:rPr>
            </w:pPr>
            <w:r w:rsidRPr="00607459">
              <w:rPr>
                <w:rFonts w:ascii="Arial" w:hAnsi="Arial" w:cs="Arial"/>
                <w:w w:val="85"/>
              </w:rPr>
              <w:t>421</w:t>
            </w:r>
          </w:p>
        </w:tc>
        <w:tc>
          <w:tcPr>
            <w:tcW w:w="200" w:type="pct"/>
          </w:tcPr>
          <w:p w:rsidR="00212E66" w:rsidRPr="00607459" w:rsidRDefault="00212E66" w:rsidP="00144D88">
            <w:pPr>
              <w:pStyle w:val="TableParagraph"/>
              <w:ind w:right="50"/>
              <w:rPr>
                <w:rFonts w:ascii="Arial" w:hAnsi="Arial" w:cs="Arial"/>
              </w:rPr>
            </w:pPr>
            <w:r w:rsidRPr="00607459">
              <w:rPr>
                <w:rFonts w:ascii="Arial" w:hAnsi="Arial" w:cs="Arial"/>
                <w:w w:val="85"/>
              </w:rPr>
              <w:t>334</w:t>
            </w:r>
          </w:p>
        </w:tc>
        <w:tc>
          <w:tcPr>
            <w:tcW w:w="158" w:type="pct"/>
          </w:tcPr>
          <w:p w:rsidR="00212E66" w:rsidRPr="00607459" w:rsidRDefault="00212E66" w:rsidP="00144D88">
            <w:pPr>
              <w:pStyle w:val="TableParagraph"/>
              <w:ind w:right="52"/>
              <w:rPr>
                <w:rFonts w:ascii="Arial" w:hAnsi="Arial" w:cs="Arial"/>
              </w:rPr>
            </w:pPr>
            <w:r w:rsidRPr="00607459">
              <w:rPr>
                <w:rFonts w:ascii="Arial" w:hAnsi="Arial" w:cs="Arial"/>
                <w:w w:val="85"/>
              </w:rPr>
              <w:t>62</w:t>
            </w:r>
          </w:p>
        </w:tc>
        <w:tc>
          <w:tcPr>
            <w:tcW w:w="158" w:type="pct"/>
          </w:tcPr>
          <w:p w:rsidR="00212E66" w:rsidRPr="00607459" w:rsidRDefault="00212E66" w:rsidP="00144D88">
            <w:pPr>
              <w:pStyle w:val="TableParagraph"/>
              <w:ind w:right="51"/>
              <w:rPr>
                <w:rFonts w:ascii="Arial" w:hAnsi="Arial" w:cs="Arial"/>
              </w:rPr>
            </w:pPr>
            <w:r w:rsidRPr="00607459">
              <w:rPr>
                <w:rFonts w:ascii="Arial" w:hAnsi="Arial" w:cs="Arial"/>
                <w:w w:val="85"/>
              </w:rPr>
              <w:t>148</w:t>
            </w:r>
          </w:p>
        </w:tc>
      </w:tr>
      <w:tr w:rsidR="00212E66" w:rsidRPr="00212E66" w:rsidTr="008E590D">
        <w:trPr>
          <w:trHeight w:val="268"/>
          <w:tblHeader/>
        </w:trPr>
        <w:tc>
          <w:tcPr>
            <w:tcW w:w="2726" w:type="pct"/>
          </w:tcPr>
          <w:p w:rsidR="00212E66" w:rsidRPr="00212E66" w:rsidRDefault="00212E66" w:rsidP="00144D88">
            <w:pPr>
              <w:pStyle w:val="TableParagraph"/>
              <w:spacing w:before="36" w:line="213" w:lineRule="exact"/>
              <w:ind w:left="46" w:right="0"/>
              <w:jc w:val="left"/>
              <w:rPr>
                <w:rFonts w:ascii="Arial" w:hAnsi="Arial" w:cs="Arial"/>
                <w:b/>
              </w:rPr>
            </w:pPr>
            <w:r w:rsidRPr="00212E66">
              <w:rPr>
                <w:rFonts w:ascii="Arial" w:hAnsi="Arial" w:cs="Arial"/>
                <w:b/>
              </w:rPr>
              <w:t>STRYSZÓW</w:t>
            </w:r>
          </w:p>
        </w:tc>
        <w:tc>
          <w:tcPr>
            <w:tcW w:w="203" w:type="pct"/>
          </w:tcPr>
          <w:p w:rsidR="00212E66" w:rsidRPr="00607459" w:rsidRDefault="00212E66" w:rsidP="00144D88">
            <w:pPr>
              <w:pStyle w:val="TableParagraph"/>
              <w:ind w:right="54"/>
              <w:rPr>
                <w:rFonts w:ascii="Arial" w:hAnsi="Arial" w:cs="Arial"/>
              </w:rPr>
            </w:pPr>
            <w:r w:rsidRPr="00607459">
              <w:rPr>
                <w:rFonts w:ascii="Arial" w:hAnsi="Arial" w:cs="Arial"/>
                <w:w w:val="85"/>
              </w:rPr>
              <w:t>2022</w:t>
            </w:r>
          </w:p>
        </w:tc>
        <w:tc>
          <w:tcPr>
            <w:tcW w:w="202" w:type="pct"/>
          </w:tcPr>
          <w:p w:rsidR="00212E66" w:rsidRPr="00607459" w:rsidRDefault="00212E66" w:rsidP="00144D88">
            <w:pPr>
              <w:pStyle w:val="TableParagraph"/>
              <w:rPr>
                <w:rFonts w:ascii="Arial" w:hAnsi="Arial" w:cs="Arial"/>
              </w:rPr>
            </w:pPr>
            <w:r w:rsidRPr="00607459">
              <w:rPr>
                <w:rFonts w:ascii="Arial" w:hAnsi="Arial" w:cs="Arial"/>
                <w:w w:val="85"/>
              </w:rPr>
              <w:t>998</w:t>
            </w:r>
          </w:p>
        </w:tc>
        <w:tc>
          <w:tcPr>
            <w:tcW w:w="202" w:type="pct"/>
          </w:tcPr>
          <w:p w:rsidR="00212E66" w:rsidRPr="00607459" w:rsidRDefault="00212E66" w:rsidP="00144D88">
            <w:pPr>
              <w:pStyle w:val="TableParagraph"/>
              <w:ind w:right="52"/>
              <w:rPr>
                <w:rFonts w:ascii="Arial" w:hAnsi="Arial" w:cs="Arial"/>
              </w:rPr>
            </w:pPr>
            <w:r w:rsidRPr="00607459">
              <w:rPr>
                <w:rFonts w:ascii="Arial" w:hAnsi="Arial" w:cs="Arial"/>
                <w:w w:val="85"/>
              </w:rPr>
              <w:t>1024</w:t>
            </w:r>
          </w:p>
        </w:tc>
        <w:tc>
          <w:tcPr>
            <w:tcW w:w="159" w:type="pct"/>
          </w:tcPr>
          <w:p w:rsidR="00212E66" w:rsidRPr="00607459" w:rsidRDefault="00212E66" w:rsidP="00144D88">
            <w:pPr>
              <w:pStyle w:val="TableParagraph"/>
              <w:rPr>
                <w:rFonts w:ascii="Arial" w:hAnsi="Arial" w:cs="Arial"/>
              </w:rPr>
            </w:pPr>
            <w:r w:rsidRPr="00607459">
              <w:rPr>
                <w:rFonts w:ascii="Arial" w:hAnsi="Arial" w:cs="Arial"/>
                <w:w w:val="85"/>
              </w:rPr>
              <w:t>68</w:t>
            </w:r>
          </w:p>
        </w:tc>
        <w:tc>
          <w:tcPr>
            <w:tcW w:w="159" w:type="pct"/>
          </w:tcPr>
          <w:p w:rsidR="00212E66" w:rsidRPr="00607459" w:rsidRDefault="00212E66" w:rsidP="00144D88">
            <w:pPr>
              <w:pStyle w:val="TableParagraph"/>
              <w:rPr>
                <w:rFonts w:ascii="Arial" w:hAnsi="Arial" w:cs="Arial"/>
              </w:rPr>
            </w:pPr>
            <w:r w:rsidRPr="00607459">
              <w:rPr>
                <w:rFonts w:ascii="Arial" w:hAnsi="Arial" w:cs="Arial"/>
                <w:w w:val="85"/>
              </w:rPr>
              <w:t>52</w:t>
            </w:r>
          </w:p>
        </w:tc>
        <w:tc>
          <w:tcPr>
            <w:tcW w:w="159" w:type="pct"/>
          </w:tcPr>
          <w:p w:rsidR="00212E66" w:rsidRPr="00607459" w:rsidRDefault="00212E66" w:rsidP="00144D88">
            <w:pPr>
              <w:pStyle w:val="TableParagraph"/>
              <w:ind w:right="52"/>
              <w:rPr>
                <w:rFonts w:ascii="Arial" w:hAnsi="Arial" w:cs="Arial"/>
              </w:rPr>
            </w:pPr>
            <w:r w:rsidRPr="00607459">
              <w:rPr>
                <w:rFonts w:ascii="Arial" w:hAnsi="Arial" w:cs="Arial"/>
                <w:w w:val="85"/>
              </w:rPr>
              <w:t>100</w:t>
            </w:r>
          </w:p>
        </w:tc>
        <w:tc>
          <w:tcPr>
            <w:tcW w:w="158" w:type="pct"/>
          </w:tcPr>
          <w:p w:rsidR="00212E66" w:rsidRPr="00607459" w:rsidRDefault="00212E66" w:rsidP="00144D88">
            <w:pPr>
              <w:pStyle w:val="TableParagraph"/>
              <w:ind w:right="52"/>
              <w:rPr>
                <w:rFonts w:ascii="Arial" w:hAnsi="Arial" w:cs="Arial"/>
              </w:rPr>
            </w:pPr>
            <w:r w:rsidRPr="00607459">
              <w:rPr>
                <w:rFonts w:ascii="Arial" w:hAnsi="Arial" w:cs="Arial"/>
                <w:w w:val="85"/>
              </w:rPr>
              <w:t>95</w:t>
            </w:r>
          </w:p>
        </w:tc>
        <w:tc>
          <w:tcPr>
            <w:tcW w:w="158" w:type="pct"/>
          </w:tcPr>
          <w:p w:rsidR="00212E66" w:rsidRPr="00607459" w:rsidRDefault="00212E66" w:rsidP="00144D88">
            <w:pPr>
              <w:pStyle w:val="TableParagraph"/>
              <w:ind w:right="52"/>
              <w:rPr>
                <w:rFonts w:ascii="Arial" w:hAnsi="Arial" w:cs="Arial"/>
              </w:rPr>
            </w:pPr>
            <w:r w:rsidRPr="00607459">
              <w:rPr>
                <w:rFonts w:ascii="Arial" w:hAnsi="Arial" w:cs="Arial"/>
                <w:w w:val="85"/>
              </w:rPr>
              <w:t>49</w:t>
            </w:r>
          </w:p>
        </w:tc>
        <w:tc>
          <w:tcPr>
            <w:tcW w:w="158" w:type="pct"/>
          </w:tcPr>
          <w:p w:rsidR="00212E66" w:rsidRPr="00607459" w:rsidRDefault="00212E66" w:rsidP="00144D88">
            <w:pPr>
              <w:pStyle w:val="TableParagraph"/>
              <w:rPr>
                <w:rFonts w:ascii="Arial" w:hAnsi="Arial" w:cs="Arial"/>
              </w:rPr>
            </w:pPr>
            <w:r w:rsidRPr="00607459">
              <w:rPr>
                <w:rFonts w:ascii="Arial" w:hAnsi="Arial" w:cs="Arial"/>
                <w:w w:val="85"/>
              </w:rPr>
              <w:t>49</w:t>
            </w:r>
          </w:p>
        </w:tc>
        <w:tc>
          <w:tcPr>
            <w:tcW w:w="201" w:type="pct"/>
          </w:tcPr>
          <w:p w:rsidR="00212E66" w:rsidRPr="00607459" w:rsidRDefault="00212E66" w:rsidP="00144D88">
            <w:pPr>
              <w:pStyle w:val="TableParagraph"/>
              <w:ind w:right="50"/>
              <w:rPr>
                <w:rFonts w:ascii="Arial" w:hAnsi="Arial" w:cs="Arial"/>
              </w:rPr>
            </w:pPr>
            <w:r w:rsidRPr="00607459">
              <w:rPr>
                <w:rFonts w:ascii="Arial" w:hAnsi="Arial" w:cs="Arial"/>
                <w:w w:val="85"/>
              </w:rPr>
              <w:t>665</w:t>
            </w:r>
          </w:p>
        </w:tc>
        <w:tc>
          <w:tcPr>
            <w:tcW w:w="200" w:type="pct"/>
          </w:tcPr>
          <w:p w:rsidR="00212E66" w:rsidRPr="00607459" w:rsidRDefault="00212E66" w:rsidP="00144D88">
            <w:pPr>
              <w:pStyle w:val="TableParagraph"/>
              <w:ind w:right="50"/>
              <w:rPr>
                <w:rFonts w:ascii="Arial" w:hAnsi="Arial" w:cs="Arial"/>
              </w:rPr>
            </w:pPr>
            <w:r w:rsidRPr="00607459">
              <w:rPr>
                <w:rFonts w:ascii="Arial" w:hAnsi="Arial" w:cs="Arial"/>
                <w:w w:val="85"/>
              </w:rPr>
              <w:t>576</w:t>
            </w:r>
          </w:p>
        </w:tc>
        <w:tc>
          <w:tcPr>
            <w:tcW w:w="158" w:type="pct"/>
          </w:tcPr>
          <w:p w:rsidR="00212E66" w:rsidRPr="00607459" w:rsidRDefault="00212E66" w:rsidP="00144D88">
            <w:pPr>
              <w:pStyle w:val="TableParagraph"/>
              <w:ind w:right="50"/>
              <w:rPr>
                <w:rFonts w:ascii="Arial" w:hAnsi="Arial" w:cs="Arial"/>
              </w:rPr>
            </w:pPr>
            <w:r w:rsidRPr="00607459">
              <w:rPr>
                <w:rFonts w:ascii="Arial" w:hAnsi="Arial" w:cs="Arial"/>
                <w:w w:val="85"/>
              </w:rPr>
              <w:t>116</w:t>
            </w:r>
          </w:p>
        </w:tc>
        <w:tc>
          <w:tcPr>
            <w:tcW w:w="158" w:type="pct"/>
          </w:tcPr>
          <w:p w:rsidR="00212E66" w:rsidRPr="00607459" w:rsidRDefault="00212E66" w:rsidP="00144D88">
            <w:pPr>
              <w:pStyle w:val="TableParagraph"/>
              <w:ind w:right="51"/>
              <w:rPr>
                <w:rFonts w:ascii="Arial" w:hAnsi="Arial" w:cs="Arial"/>
              </w:rPr>
            </w:pPr>
            <w:r w:rsidRPr="00607459">
              <w:rPr>
                <w:rFonts w:ascii="Arial" w:hAnsi="Arial" w:cs="Arial"/>
                <w:w w:val="85"/>
              </w:rPr>
              <w:t>252</w:t>
            </w:r>
          </w:p>
        </w:tc>
      </w:tr>
      <w:tr w:rsidR="00212E66" w:rsidRPr="00212E66" w:rsidTr="008E590D">
        <w:trPr>
          <w:trHeight w:val="268"/>
          <w:tblHeader/>
        </w:trPr>
        <w:tc>
          <w:tcPr>
            <w:tcW w:w="2726" w:type="pct"/>
          </w:tcPr>
          <w:p w:rsidR="00212E66" w:rsidRPr="00212E66" w:rsidRDefault="00212E66" w:rsidP="00144D88">
            <w:pPr>
              <w:pStyle w:val="TableParagraph"/>
              <w:spacing w:before="36" w:line="212" w:lineRule="exact"/>
              <w:ind w:left="46" w:right="0"/>
              <w:jc w:val="left"/>
              <w:rPr>
                <w:rFonts w:ascii="Arial" w:hAnsi="Arial" w:cs="Arial"/>
                <w:b/>
              </w:rPr>
            </w:pPr>
            <w:r w:rsidRPr="00212E66">
              <w:rPr>
                <w:rFonts w:ascii="Arial" w:hAnsi="Arial" w:cs="Arial"/>
                <w:b/>
              </w:rPr>
              <w:t>ZAKRZÓW</w:t>
            </w:r>
          </w:p>
        </w:tc>
        <w:tc>
          <w:tcPr>
            <w:tcW w:w="203" w:type="pct"/>
          </w:tcPr>
          <w:p w:rsidR="00212E66" w:rsidRPr="00607459" w:rsidRDefault="00212E66" w:rsidP="00144D88">
            <w:pPr>
              <w:pStyle w:val="TableParagraph"/>
              <w:ind w:right="54"/>
              <w:rPr>
                <w:rFonts w:ascii="Arial" w:hAnsi="Arial" w:cs="Arial"/>
              </w:rPr>
            </w:pPr>
            <w:r w:rsidRPr="00607459">
              <w:rPr>
                <w:rFonts w:ascii="Arial" w:hAnsi="Arial" w:cs="Arial"/>
                <w:w w:val="85"/>
              </w:rPr>
              <w:t>1232</w:t>
            </w:r>
          </w:p>
        </w:tc>
        <w:tc>
          <w:tcPr>
            <w:tcW w:w="202" w:type="pct"/>
          </w:tcPr>
          <w:p w:rsidR="00212E66" w:rsidRPr="00607459" w:rsidRDefault="00212E66" w:rsidP="00144D88">
            <w:pPr>
              <w:pStyle w:val="TableParagraph"/>
              <w:rPr>
                <w:rFonts w:ascii="Arial" w:hAnsi="Arial" w:cs="Arial"/>
              </w:rPr>
            </w:pPr>
            <w:r w:rsidRPr="00607459">
              <w:rPr>
                <w:rFonts w:ascii="Arial" w:hAnsi="Arial" w:cs="Arial"/>
                <w:w w:val="85"/>
              </w:rPr>
              <w:t>610</w:t>
            </w:r>
          </w:p>
        </w:tc>
        <w:tc>
          <w:tcPr>
            <w:tcW w:w="202" w:type="pct"/>
          </w:tcPr>
          <w:p w:rsidR="00212E66" w:rsidRPr="00607459" w:rsidRDefault="00212E66" w:rsidP="00144D88">
            <w:pPr>
              <w:pStyle w:val="TableParagraph"/>
              <w:ind w:right="54"/>
              <w:rPr>
                <w:rFonts w:ascii="Arial" w:hAnsi="Arial" w:cs="Arial"/>
              </w:rPr>
            </w:pPr>
            <w:r w:rsidRPr="00607459">
              <w:rPr>
                <w:rFonts w:ascii="Arial" w:hAnsi="Arial" w:cs="Arial"/>
                <w:w w:val="85"/>
              </w:rPr>
              <w:t>622</w:t>
            </w:r>
          </w:p>
        </w:tc>
        <w:tc>
          <w:tcPr>
            <w:tcW w:w="159" w:type="pct"/>
          </w:tcPr>
          <w:p w:rsidR="00212E66" w:rsidRPr="00607459" w:rsidRDefault="00212E66" w:rsidP="00144D88">
            <w:pPr>
              <w:pStyle w:val="TableParagraph"/>
              <w:rPr>
                <w:rFonts w:ascii="Arial" w:hAnsi="Arial" w:cs="Arial"/>
              </w:rPr>
            </w:pPr>
            <w:r w:rsidRPr="00607459">
              <w:rPr>
                <w:rFonts w:ascii="Arial" w:hAnsi="Arial" w:cs="Arial"/>
                <w:w w:val="85"/>
              </w:rPr>
              <w:t>52</w:t>
            </w:r>
          </w:p>
        </w:tc>
        <w:tc>
          <w:tcPr>
            <w:tcW w:w="159" w:type="pct"/>
          </w:tcPr>
          <w:p w:rsidR="00212E66" w:rsidRPr="00607459" w:rsidRDefault="00212E66" w:rsidP="00144D88">
            <w:pPr>
              <w:pStyle w:val="TableParagraph"/>
              <w:rPr>
                <w:rFonts w:ascii="Arial" w:hAnsi="Arial" w:cs="Arial"/>
              </w:rPr>
            </w:pPr>
            <w:r w:rsidRPr="00607459">
              <w:rPr>
                <w:rFonts w:ascii="Arial" w:hAnsi="Arial" w:cs="Arial"/>
                <w:w w:val="85"/>
              </w:rPr>
              <w:t>40</w:t>
            </w:r>
          </w:p>
        </w:tc>
        <w:tc>
          <w:tcPr>
            <w:tcW w:w="159" w:type="pct"/>
          </w:tcPr>
          <w:p w:rsidR="00212E66" w:rsidRPr="00607459" w:rsidRDefault="00212E66" w:rsidP="00144D88">
            <w:pPr>
              <w:pStyle w:val="TableParagraph"/>
              <w:ind w:right="54"/>
              <w:rPr>
                <w:rFonts w:ascii="Arial" w:hAnsi="Arial" w:cs="Arial"/>
              </w:rPr>
            </w:pPr>
            <w:r w:rsidRPr="00607459">
              <w:rPr>
                <w:rFonts w:ascii="Arial" w:hAnsi="Arial" w:cs="Arial"/>
                <w:w w:val="85"/>
              </w:rPr>
              <w:t>81</w:t>
            </w:r>
          </w:p>
        </w:tc>
        <w:tc>
          <w:tcPr>
            <w:tcW w:w="158" w:type="pct"/>
          </w:tcPr>
          <w:p w:rsidR="00212E66" w:rsidRPr="00607459" w:rsidRDefault="00212E66" w:rsidP="00144D88">
            <w:pPr>
              <w:pStyle w:val="TableParagraph"/>
              <w:ind w:right="52"/>
              <w:rPr>
                <w:rFonts w:ascii="Arial" w:hAnsi="Arial" w:cs="Arial"/>
              </w:rPr>
            </w:pPr>
            <w:r w:rsidRPr="00607459">
              <w:rPr>
                <w:rFonts w:ascii="Arial" w:hAnsi="Arial" w:cs="Arial"/>
                <w:w w:val="85"/>
              </w:rPr>
              <w:t>57</w:t>
            </w:r>
          </w:p>
        </w:tc>
        <w:tc>
          <w:tcPr>
            <w:tcW w:w="158" w:type="pct"/>
          </w:tcPr>
          <w:p w:rsidR="00212E66" w:rsidRPr="00607459" w:rsidRDefault="00212E66" w:rsidP="00144D88">
            <w:pPr>
              <w:pStyle w:val="TableParagraph"/>
              <w:ind w:right="52"/>
              <w:rPr>
                <w:rFonts w:ascii="Arial" w:hAnsi="Arial" w:cs="Arial"/>
              </w:rPr>
            </w:pPr>
            <w:r w:rsidRPr="00607459">
              <w:rPr>
                <w:rFonts w:ascii="Arial" w:hAnsi="Arial" w:cs="Arial"/>
                <w:w w:val="85"/>
              </w:rPr>
              <w:t>32</w:t>
            </w:r>
          </w:p>
        </w:tc>
        <w:tc>
          <w:tcPr>
            <w:tcW w:w="158" w:type="pct"/>
          </w:tcPr>
          <w:p w:rsidR="00212E66" w:rsidRPr="00607459" w:rsidRDefault="00212E66" w:rsidP="00144D88">
            <w:pPr>
              <w:pStyle w:val="TableParagraph"/>
              <w:rPr>
                <w:rFonts w:ascii="Arial" w:hAnsi="Arial" w:cs="Arial"/>
              </w:rPr>
            </w:pPr>
            <w:r w:rsidRPr="00607459">
              <w:rPr>
                <w:rFonts w:ascii="Arial" w:hAnsi="Arial" w:cs="Arial"/>
                <w:w w:val="85"/>
              </w:rPr>
              <w:t>31</w:t>
            </w:r>
          </w:p>
        </w:tc>
        <w:tc>
          <w:tcPr>
            <w:tcW w:w="201" w:type="pct"/>
          </w:tcPr>
          <w:p w:rsidR="00212E66" w:rsidRPr="00607459" w:rsidRDefault="00212E66" w:rsidP="00144D88">
            <w:pPr>
              <w:pStyle w:val="TableParagraph"/>
              <w:ind w:right="50"/>
              <w:rPr>
                <w:rFonts w:ascii="Arial" w:hAnsi="Arial" w:cs="Arial"/>
              </w:rPr>
            </w:pPr>
            <w:r w:rsidRPr="00607459">
              <w:rPr>
                <w:rFonts w:ascii="Arial" w:hAnsi="Arial" w:cs="Arial"/>
                <w:w w:val="85"/>
              </w:rPr>
              <w:t>386</w:t>
            </w:r>
          </w:p>
        </w:tc>
        <w:tc>
          <w:tcPr>
            <w:tcW w:w="200" w:type="pct"/>
          </w:tcPr>
          <w:p w:rsidR="00212E66" w:rsidRPr="00607459" w:rsidRDefault="00212E66" w:rsidP="00144D88">
            <w:pPr>
              <w:pStyle w:val="TableParagraph"/>
              <w:ind w:right="50"/>
              <w:rPr>
                <w:rFonts w:ascii="Arial" w:hAnsi="Arial" w:cs="Arial"/>
              </w:rPr>
            </w:pPr>
            <w:r w:rsidRPr="00607459">
              <w:rPr>
                <w:rFonts w:ascii="Arial" w:hAnsi="Arial" w:cs="Arial"/>
                <w:w w:val="85"/>
              </w:rPr>
              <w:t>361</w:t>
            </w:r>
          </w:p>
        </w:tc>
        <w:tc>
          <w:tcPr>
            <w:tcW w:w="158" w:type="pct"/>
          </w:tcPr>
          <w:p w:rsidR="00212E66" w:rsidRPr="00607459" w:rsidRDefault="00212E66" w:rsidP="00144D88">
            <w:pPr>
              <w:pStyle w:val="TableParagraph"/>
              <w:ind w:right="52"/>
              <w:rPr>
                <w:rFonts w:ascii="Arial" w:hAnsi="Arial" w:cs="Arial"/>
              </w:rPr>
            </w:pPr>
            <w:r w:rsidRPr="00607459">
              <w:rPr>
                <w:rFonts w:ascii="Arial" w:hAnsi="Arial" w:cs="Arial"/>
                <w:w w:val="85"/>
              </w:rPr>
              <w:t>59</w:t>
            </w:r>
          </w:p>
        </w:tc>
        <w:tc>
          <w:tcPr>
            <w:tcW w:w="158" w:type="pct"/>
          </w:tcPr>
          <w:p w:rsidR="00212E66" w:rsidRPr="00607459" w:rsidRDefault="00212E66" w:rsidP="00144D88">
            <w:pPr>
              <w:pStyle w:val="TableParagraph"/>
              <w:ind w:right="51"/>
              <w:rPr>
                <w:rFonts w:ascii="Arial" w:hAnsi="Arial" w:cs="Arial"/>
              </w:rPr>
            </w:pPr>
            <w:r w:rsidRPr="00607459">
              <w:rPr>
                <w:rFonts w:ascii="Arial" w:hAnsi="Arial" w:cs="Arial"/>
                <w:w w:val="85"/>
              </w:rPr>
              <w:t>133</w:t>
            </w:r>
          </w:p>
        </w:tc>
      </w:tr>
      <w:tr w:rsidR="00212E66" w:rsidRPr="00212E66" w:rsidTr="008E590D">
        <w:trPr>
          <w:trHeight w:val="268"/>
          <w:tblHeader/>
        </w:trPr>
        <w:tc>
          <w:tcPr>
            <w:tcW w:w="2726" w:type="pct"/>
          </w:tcPr>
          <w:p w:rsidR="00212E66" w:rsidRPr="00212E66" w:rsidRDefault="00212E66" w:rsidP="00212E66">
            <w:pPr>
              <w:rPr>
                <w:rFonts w:eastAsia="Times New Roman" w:cs="Arial"/>
                <w:b/>
                <w:szCs w:val="22"/>
                <w:lang w:val="pl-PL"/>
              </w:rPr>
            </w:pPr>
            <w:r w:rsidRPr="00212E66">
              <w:rPr>
                <w:rFonts w:eastAsia="Times New Roman" w:cs="Arial"/>
                <w:b/>
                <w:szCs w:val="22"/>
                <w:lang w:val="pl-PL"/>
              </w:rPr>
              <w:t>razem</w:t>
            </w:r>
          </w:p>
        </w:tc>
        <w:tc>
          <w:tcPr>
            <w:tcW w:w="203" w:type="pct"/>
          </w:tcPr>
          <w:p w:rsidR="00212E66" w:rsidRPr="00607459" w:rsidRDefault="00212E66" w:rsidP="00144D88">
            <w:pPr>
              <w:pStyle w:val="TableParagraph"/>
              <w:spacing w:before="36" w:line="212" w:lineRule="exact"/>
              <w:ind w:right="54"/>
              <w:rPr>
                <w:rFonts w:ascii="Arial" w:hAnsi="Arial" w:cs="Arial"/>
              </w:rPr>
            </w:pPr>
            <w:r w:rsidRPr="00607459">
              <w:rPr>
                <w:rFonts w:ascii="Arial" w:hAnsi="Arial" w:cs="Arial"/>
                <w:w w:val="85"/>
              </w:rPr>
              <w:t>6893</w:t>
            </w:r>
          </w:p>
        </w:tc>
        <w:tc>
          <w:tcPr>
            <w:tcW w:w="202" w:type="pct"/>
          </w:tcPr>
          <w:p w:rsidR="00212E66" w:rsidRPr="00607459" w:rsidRDefault="00212E66" w:rsidP="00144D88">
            <w:pPr>
              <w:pStyle w:val="TableParagraph"/>
              <w:spacing w:before="36" w:line="212" w:lineRule="exact"/>
              <w:ind w:right="52"/>
              <w:rPr>
                <w:rFonts w:ascii="Arial" w:hAnsi="Arial" w:cs="Arial"/>
              </w:rPr>
            </w:pPr>
            <w:r w:rsidRPr="00607459">
              <w:rPr>
                <w:rFonts w:ascii="Arial" w:hAnsi="Arial" w:cs="Arial"/>
                <w:w w:val="85"/>
              </w:rPr>
              <w:t>3413</w:t>
            </w:r>
          </w:p>
        </w:tc>
        <w:tc>
          <w:tcPr>
            <w:tcW w:w="202" w:type="pct"/>
          </w:tcPr>
          <w:p w:rsidR="00212E66" w:rsidRPr="00607459" w:rsidRDefault="00212E66" w:rsidP="00144D88">
            <w:pPr>
              <w:pStyle w:val="TableParagraph"/>
              <w:spacing w:before="36" w:line="212" w:lineRule="exact"/>
              <w:ind w:right="52"/>
              <w:rPr>
                <w:rFonts w:ascii="Arial" w:hAnsi="Arial" w:cs="Arial"/>
              </w:rPr>
            </w:pPr>
            <w:r w:rsidRPr="00607459">
              <w:rPr>
                <w:rFonts w:ascii="Arial" w:hAnsi="Arial" w:cs="Arial"/>
                <w:w w:val="85"/>
              </w:rPr>
              <w:t>3480</w:t>
            </w:r>
          </w:p>
        </w:tc>
        <w:tc>
          <w:tcPr>
            <w:tcW w:w="159" w:type="pct"/>
          </w:tcPr>
          <w:p w:rsidR="00212E66" w:rsidRPr="00607459" w:rsidRDefault="00212E66" w:rsidP="00144D88">
            <w:pPr>
              <w:pStyle w:val="TableParagraph"/>
              <w:spacing w:before="36" w:line="212" w:lineRule="exact"/>
              <w:ind w:right="52"/>
              <w:rPr>
                <w:rFonts w:ascii="Arial" w:hAnsi="Arial" w:cs="Arial"/>
              </w:rPr>
            </w:pPr>
            <w:r w:rsidRPr="00607459">
              <w:rPr>
                <w:rFonts w:ascii="Arial" w:hAnsi="Arial" w:cs="Arial"/>
                <w:w w:val="85"/>
              </w:rPr>
              <w:t>236</w:t>
            </w:r>
          </w:p>
        </w:tc>
        <w:tc>
          <w:tcPr>
            <w:tcW w:w="159" w:type="pct"/>
          </w:tcPr>
          <w:p w:rsidR="00212E66" w:rsidRPr="00607459" w:rsidRDefault="00212E66" w:rsidP="00144D88">
            <w:pPr>
              <w:pStyle w:val="TableParagraph"/>
              <w:spacing w:before="36" w:line="212" w:lineRule="exact"/>
              <w:ind w:right="52"/>
              <w:rPr>
                <w:rFonts w:ascii="Arial" w:hAnsi="Arial" w:cs="Arial"/>
              </w:rPr>
            </w:pPr>
            <w:r w:rsidRPr="00607459">
              <w:rPr>
                <w:rFonts w:ascii="Arial" w:hAnsi="Arial" w:cs="Arial"/>
                <w:w w:val="85"/>
              </w:rPr>
              <w:t>200</w:t>
            </w:r>
          </w:p>
        </w:tc>
        <w:tc>
          <w:tcPr>
            <w:tcW w:w="159" w:type="pct"/>
          </w:tcPr>
          <w:p w:rsidR="00212E66" w:rsidRPr="00607459" w:rsidRDefault="00212E66" w:rsidP="00144D88">
            <w:pPr>
              <w:pStyle w:val="TableParagraph"/>
              <w:spacing w:before="36" w:line="212" w:lineRule="exact"/>
              <w:ind w:right="52"/>
              <w:rPr>
                <w:rFonts w:ascii="Arial" w:hAnsi="Arial" w:cs="Arial"/>
              </w:rPr>
            </w:pPr>
            <w:r w:rsidRPr="00607459">
              <w:rPr>
                <w:rFonts w:ascii="Arial" w:hAnsi="Arial" w:cs="Arial"/>
                <w:w w:val="85"/>
              </w:rPr>
              <w:t>375</w:t>
            </w:r>
          </w:p>
        </w:tc>
        <w:tc>
          <w:tcPr>
            <w:tcW w:w="158" w:type="pct"/>
          </w:tcPr>
          <w:p w:rsidR="00212E66" w:rsidRPr="00607459" w:rsidRDefault="00212E66" w:rsidP="00144D88">
            <w:pPr>
              <w:pStyle w:val="TableParagraph"/>
              <w:spacing w:before="36" w:line="212" w:lineRule="exact"/>
              <w:ind w:right="51"/>
              <w:rPr>
                <w:rFonts w:ascii="Arial" w:hAnsi="Arial" w:cs="Arial"/>
              </w:rPr>
            </w:pPr>
            <w:r w:rsidRPr="00607459">
              <w:rPr>
                <w:rFonts w:ascii="Arial" w:hAnsi="Arial" w:cs="Arial"/>
                <w:w w:val="85"/>
              </w:rPr>
              <w:t>338</w:t>
            </w:r>
          </w:p>
        </w:tc>
        <w:tc>
          <w:tcPr>
            <w:tcW w:w="158" w:type="pct"/>
          </w:tcPr>
          <w:p w:rsidR="00212E66" w:rsidRPr="00607459" w:rsidRDefault="00212E66" w:rsidP="00144D88">
            <w:pPr>
              <w:pStyle w:val="TableParagraph"/>
              <w:spacing w:before="36" w:line="212" w:lineRule="exact"/>
              <w:ind w:right="51"/>
              <w:rPr>
                <w:rFonts w:ascii="Arial" w:hAnsi="Arial" w:cs="Arial"/>
              </w:rPr>
            </w:pPr>
            <w:r w:rsidRPr="00607459">
              <w:rPr>
                <w:rFonts w:ascii="Arial" w:hAnsi="Arial" w:cs="Arial"/>
                <w:w w:val="85"/>
              </w:rPr>
              <w:t>160</w:t>
            </w:r>
          </w:p>
        </w:tc>
        <w:tc>
          <w:tcPr>
            <w:tcW w:w="158" w:type="pct"/>
          </w:tcPr>
          <w:p w:rsidR="00212E66" w:rsidRPr="00607459" w:rsidRDefault="00212E66" w:rsidP="00144D88">
            <w:pPr>
              <w:pStyle w:val="TableParagraph"/>
              <w:spacing w:before="36" w:line="212" w:lineRule="exact"/>
              <w:ind w:right="51"/>
              <w:rPr>
                <w:rFonts w:ascii="Arial" w:hAnsi="Arial" w:cs="Arial"/>
              </w:rPr>
            </w:pPr>
            <w:r w:rsidRPr="00607459">
              <w:rPr>
                <w:rFonts w:ascii="Arial" w:hAnsi="Arial" w:cs="Arial"/>
                <w:w w:val="85"/>
              </w:rPr>
              <w:t>169</w:t>
            </w:r>
          </w:p>
        </w:tc>
        <w:tc>
          <w:tcPr>
            <w:tcW w:w="201" w:type="pct"/>
          </w:tcPr>
          <w:p w:rsidR="00212E66" w:rsidRPr="00607459" w:rsidRDefault="00212E66" w:rsidP="00144D88">
            <w:pPr>
              <w:pStyle w:val="TableParagraph"/>
              <w:spacing w:before="36" w:line="212" w:lineRule="exact"/>
              <w:ind w:right="51"/>
              <w:rPr>
                <w:rFonts w:ascii="Arial" w:hAnsi="Arial" w:cs="Arial"/>
              </w:rPr>
            </w:pPr>
            <w:r w:rsidRPr="00607459">
              <w:rPr>
                <w:rFonts w:ascii="Arial" w:hAnsi="Arial" w:cs="Arial"/>
                <w:w w:val="85"/>
              </w:rPr>
              <w:t>2266</w:t>
            </w:r>
          </w:p>
        </w:tc>
        <w:tc>
          <w:tcPr>
            <w:tcW w:w="200" w:type="pct"/>
          </w:tcPr>
          <w:p w:rsidR="00212E66" w:rsidRPr="00607459" w:rsidRDefault="00212E66" w:rsidP="00144D88">
            <w:pPr>
              <w:pStyle w:val="TableParagraph"/>
              <w:spacing w:before="36" w:line="212" w:lineRule="exact"/>
              <w:ind w:right="49"/>
              <w:rPr>
                <w:rFonts w:ascii="Arial" w:hAnsi="Arial" w:cs="Arial"/>
              </w:rPr>
            </w:pPr>
            <w:r w:rsidRPr="00607459">
              <w:rPr>
                <w:rFonts w:ascii="Arial" w:hAnsi="Arial" w:cs="Arial"/>
                <w:w w:val="85"/>
              </w:rPr>
              <w:t>1954</w:t>
            </w:r>
          </w:p>
        </w:tc>
        <w:tc>
          <w:tcPr>
            <w:tcW w:w="158" w:type="pct"/>
          </w:tcPr>
          <w:p w:rsidR="00212E66" w:rsidRPr="00607459" w:rsidRDefault="00212E66" w:rsidP="00144D88">
            <w:pPr>
              <w:pStyle w:val="TableParagraph"/>
              <w:spacing w:before="36" w:line="212" w:lineRule="exact"/>
              <w:ind w:right="50"/>
              <w:rPr>
                <w:rFonts w:ascii="Arial" w:hAnsi="Arial" w:cs="Arial"/>
              </w:rPr>
            </w:pPr>
            <w:r w:rsidRPr="00607459">
              <w:rPr>
                <w:rFonts w:ascii="Arial" w:hAnsi="Arial" w:cs="Arial"/>
                <w:w w:val="85"/>
              </w:rPr>
              <w:t>376</w:t>
            </w:r>
          </w:p>
        </w:tc>
        <w:tc>
          <w:tcPr>
            <w:tcW w:w="158" w:type="pct"/>
          </w:tcPr>
          <w:p w:rsidR="00212E66" w:rsidRPr="00607459" w:rsidRDefault="00212E66" w:rsidP="00144D88">
            <w:pPr>
              <w:pStyle w:val="TableParagraph"/>
              <w:spacing w:before="36" w:line="212" w:lineRule="exact"/>
              <w:ind w:right="51"/>
              <w:rPr>
                <w:rFonts w:ascii="Arial" w:hAnsi="Arial" w:cs="Arial"/>
              </w:rPr>
            </w:pPr>
            <w:r w:rsidRPr="00607459">
              <w:rPr>
                <w:rFonts w:ascii="Arial" w:hAnsi="Arial" w:cs="Arial"/>
                <w:w w:val="85"/>
              </w:rPr>
              <w:t>819</w:t>
            </w:r>
          </w:p>
        </w:tc>
      </w:tr>
    </w:tbl>
    <w:p w:rsidR="00532262" w:rsidRDefault="00532262" w:rsidP="00532262">
      <w:pPr>
        <w:pStyle w:val="Nagwek2"/>
        <w:rPr>
          <w:lang w:val="pl-PL"/>
        </w:rPr>
      </w:pPr>
      <w:bookmarkStart w:id="50" w:name="_Toc39696321"/>
      <w:bookmarkEnd w:id="49"/>
      <w:r w:rsidRPr="00532262">
        <w:t>Ochrona zdrowia</w:t>
      </w:r>
      <w:bookmarkEnd w:id="50"/>
    </w:p>
    <w:p w:rsidR="00DC01C4" w:rsidRDefault="00DC01C4" w:rsidP="008B02F2">
      <w:pPr>
        <w:rPr>
          <w:lang w:eastAsia="pl-PL"/>
        </w:rPr>
      </w:pPr>
      <w:r>
        <w:rPr>
          <w:lang w:eastAsia="pl-PL"/>
        </w:rPr>
        <w:t xml:space="preserve">Na terenie gminy funkcjonował jeden podmiot leczniczy, to Samodzielny Gminny Zakład Opieki Zdrowotnej w Stryszowie z Punktem lekarskim w Łękawicy. </w:t>
      </w:r>
    </w:p>
    <w:p w:rsidR="00DC01C4" w:rsidRDefault="00DC01C4" w:rsidP="008B02F2">
      <w:pPr>
        <w:rPr>
          <w:lang w:eastAsia="pl-PL"/>
        </w:rPr>
      </w:pPr>
      <w:r>
        <w:rPr>
          <w:lang w:eastAsia="pl-PL"/>
        </w:rPr>
        <w:t>Liczba pacjentek i pacjentów w 2019 r., korzystających z tego podmiotu wynosiła 4846, a</w:t>
      </w:r>
      <w:r w:rsidR="00607459">
        <w:rPr>
          <w:lang w:eastAsia="pl-PL"/>
        </w:rPr>
        <w:t> </w:t>
      </w:r>
      <w:r>
        <w:rPr>
          <w:lang w:eastAsia="pl-PL"/>
        </w:rPr>
        <w:t>liczna udzielonych świadczeń zdrowotnych – 24 402.</w:t>
      </w:r>
    </w:p>
    <w:p w:rsidR="00DC01C4" w:rsidRDefault="00DC01C4" w:rsidP="003F0A79">
      <w:pPr>
        <w:rPr>
          <w:lang w:eastAsia="pl-PL"/>
        </w:rPr>
      </w:pPr>
      <w:r>
        <w:rPr>
          <w:lang w:eastAsia="pl-PL"/>
        </w:rPr>
        <w:t>W gminie w 2019 r. w podmiocie leczniczym SG ZOZ w Stryszowie funkcjonowały następujące poradnie:</w:t>
      </w:r>
    </w:p>
    <w:p w:rsidR="00DC01C4" w:rsidRPr="00DC01C4" w:rsidRDefault="00DC01C4" w:rsidP="008102A6">
      <w:pPr>
        <w:pStyle w:val="Akapitzlist"/>
        <w:numPr>
          <w:ilvl w:val="0"/>
          <w:numId w:val="14"/>
        </w:numPr>
        <w:rPr>
          <w:lang w:eastAsia="pl-PL"/>
        </w:rPr>
      </w:pPr>
      <w:r w:rsidRPr="00DC01C4">
        <w:rPr>
          <w:lang w:eastAsia="pl-PL"/>
        </w:rPr>
        <w:lastRenderedPageBreak/>
        <w:t>Poradnia lekarza podstawowej opieki zdrowotnej (POZ),</w:t>
      </w:r>
    </w:p>
    <w:p w:rsidR="00DC01C4" w:rsidRPr="00DC01C4" w:rsidRDefault="00DC01C4" w:rsidP="008102A6">
      <w:pPr>
        <w:pStyle w:val="Akapitzlist"/>
        <w:numPr>
          <w:ilvl w:val="0"/>
          <w:numId w:val="14"/>
        </w:numPr>
        <w:rPr>
          <w:lang w:eastAsia="pl-PL"/>
        </w:rPr>
      </w:pPr>
      <w:r w:rsidRPr="00DC01C4">
        <w:rPr>
          <w:lang w:eastAsia="pl-PL"/>
        </w:rPr>
        <w:t>Poradnia ginekologiczno- położnicza,</w:t>
      </w:r>
    </w:p>
    <w:p w:rsidR="00DC01C4" w:rsidRPr="00DC01C4" w:rsidRDefault="00DC01C4" w:rsidP="008102A6">
      <w:pPr>
        <w:pStyle w:val="Akapitzlist"/>
        <w:numPr>
          <w:ilvl w:val="0"/>
          <w:numId w:val="14"/>
        </w:numPr>
        <w:rPr>
          <w:lang w:eastAsia="pl-PL"/>
        </w:rPr>
      </w:pPr>
      <w:r w:rsidRPr="00DC01C4">
        <w:rPr>
          <w:lang w:eastAsia="pl-PL"/>
        </w:rPr>
        <w:t>Poradnia stomatologiczna,</w:t>
      </w:r>
    </w:p>
    <w:p w:rsidR="00DC01C4" w:rsidRPr="00DC01C4" w:rsidRDefault="00DC01C4" w:rsidP="008102A6">
      <w:pPr>
        <w:pStyle w:val="Akapitzlist"/>
        <w:numPr>
          <w:ilvl w:val="0"/>
          <w:numId w:val="14"/>
        </w:numPr>
        <w:rPr>
          <w:lang w:eastAsia="pl-PL"/>
        </w:rPr>
      </w:pPr>
      <w:r w:rsidRPr="00DC01C4">
        <w:rPr>
          <w:lang w:eastAsia="pl-PL"/>
        </w:rPr>
        <w:t>Gabinet medycyny szkolnej,</w:t>
      </w:r>
    </w:p>
    <w:p w:rsidR="00DC01C4" w:rsidRPr="00DC01C4" w:rsidRDefault="00DC01C4" w:rsidP="008102A6">
      <w:pPr>
        <w:pStyle w:val="Akapitzlist"/>
        <w:numPr>
          <w:ilvl w:val="0"/>
          <w:numId w:val="14"/>
        </w:numPr>
        <w:rPr>
          <w:lang w:eastAsia="pl-PL"/>
        </w:rPr>
      </w:pPr>
      <w:r w:rsidRPr="00DC01C4">
        <w:rPr>
          <w:lang w:eastAsia="pl-PL"/>
        </w:rPr>
        <w:t>Gabinet pielęgniarki podstawowej opieki zdrowotnej,</w:t>
      </w:r>
    </w:p>
    <w:p w:rsidR="00DC01C4" w:rsidRPr="00DC01C4" w:rsidRDefault="00DC01C4" w:rsidP="008102A6">
      <w:pPr>
        <w:pStyle w:val="Akapitzlist"/>
        <w:numPr>
          <w:ilvl w:val="0"/>
          <w:numId w:val="14"/>
        </w:numPr>
        <w:rPr>
          <w:lang w:eastAsia="pl-PL"/>
        </w:rPr>
      </w:pPr>
      <w:r w:rsidRPr="00DC01C4">
        <w:rPr>
          <w:lang w:eastAsia="pl-PL"/>
        </w:rPr>
        <w:t>Gabinet położnej podstawowej opieki zdrowotnej.</w:t>
      </w:r>
    </w:p>
    <w:p w:rsidR="00DC01C4" w:rsidRDefault="00DC01C4" w:rsidP="003F0A79">
      <w:pPr>
        <w:rPr>
          <w:lang w:eastAsia="pl-PL"/>
        </w:rPr>
      </w:pPr>
      <w:r>
        <w:rPr>
          <w:lang w:eastAsia="pl-PL"/>
        </w:rPr>
        <w:t>W ramach podstawowej opieki zdrowotnej świadczenia zapewniano w dwóch miejscach tj. w</w:t>
      </w:r>
      <w:r w:rsidR="00607459">
        <w:rPr>
          <w:lang w:eastAsia="pl-PL"/>
        </w:rPr>
        <w:t> </w:t>
      </w:r>
      <w:r>
        <w:rPr>
          <w:lang w:eastAsia="pl-PL"/>
        </w:rPr>
        <w:t>Poradni Lekarza POZ w Stryszowie oraz w Poradni Lekarza POZ w Łękawicy. W 2019 r. udzielono18 768 porad, które dotyczyły najczęściej ogólnych badań lekarskich, przeziębień, problemów z nadciśnieniem i chorobami układu krążenia, układu oddechowego i kostno-stawowego.</w:t>
      </w:r>
    </w:p>
    <w:p w:rsidR="00144D88" w:rsidRPr="00144D88" w:rsidRDefault="00532262" w:rsidP="00144D88">
      <w:pPr>
        <w:pStyle w:val="Nagwek2"/>
      </w:pPr>
      <w:bookmarkStart w:id="51" w:name="_Toc39696322"/>
      <w:r w:rsidRPr="00144D88">
        <w:t>Pomoc społeczna</w:t>
      </w:r>
      <w:bookmarkEnd w:id="51"/>
      <w:r w:rsidR="00144D88" w:rsidRPr="00144D88">
        <w:t xml:space="preserve"> </w:t>
      </w:r>
    </w:p>
    <w:p w:rsidR="00144D88" w:rsidRPr="00B41AD6" w:rsidRDefault="00144D88" w:rsidP="00144D88">
      <w:pPr>
        <w:jc w:val="center"/>
        <w:rPr>
          <w:rFonts w:cs="Arial"/>
          <w:b/>
          <w:szCs w:val="22"/>
        </w:rPr>
      </w:pPr>
      <w:r w:rsidRPr="00B41AD6">
        <w:rPr>
          <w:rFonts w:cs="Arial"/>
          <w:szCs w:val="22"/>
        </w:rPr>
        <w:t>W 2019r Gminny Ośrodek Pomocy Społecznej w Stryszowie realizował następujące zadania;</w:t>
      </w:r>
    </w:p>
    <w:p w:rsidR="00144D88" w:rsidRPr="00B41AD6" w:rsidRDefault="00144D88" w:rsidP="006B7F6D">
      <w:pPr>
        <w:pStyle w:val="Akapitzlist"/>
        <w:numPr>
          <w:ilvl w:val="0"/>
          <w:numId w:val="107"/>
        </w:numPr>
        <w:suppressAutoHyphens w:val="0"/>
        <w:spacing w:before="0"/>
        <w:jc w:val="left"/>
        <w:rPr>
          <w:rFonts w:cs="Arial"/>
          <w:szCs w:val="22"/>
        </w:rPr>
      </w:pPr>
      <w:r w:rsidRPr="00B41AD6">
        <w:rPr>
          <w:rFonts w:cs="Arial"/>
          <w:szCs w:val="22"/>
        </w:rPr>
        <w:t>z ustawy z dnia 12 marca 2004r o pomocy społecznej;</w:t>
      </w:r>
    </w:p>
    <w:p w:rsidR="00144D88" w:rsidRPr="00B41AD6" w:rsidRDefault="00144D88" w:rsidP="00E17913">
      <w:pPr>
        <w:pStyle w:val="wypunktowanie1"/>
      </w:pPr>
      <w:r w:rsidRPr="00B41AD6">
        <w:t>przyznawanie świadczeń pieniężnych: stałych, okresowych i celowych,/ w tym na pokrycie</w:t>
      </w:r>
      <w:r>
        <w:t xml:space="preserve"> </w:t>
      </w:r>
      <w:r w:rsidRPr="00B41AD6">
        <w:t>wydatków powstałych w wyniku zdarzenia losowego/,</w:t>
      </w:r>
    </w:p>
    <w:p w:rsidR="00144D88" w:rsidRPr="00B41AD6" w:rsidRDefault="00144D88" w:rsidP="00E17913">
      <w:pPr>
        <w:pStyle w:val="Tekstpodstawowywcity"/>
        <w:numPr>
          <w:ilvl w:val="0"/>
          <w:numId w:val="105"/>
        </w:numPr>
        <w:spacing w:after="0"/>
        <w:ind w:right="-428"/>
        <w:jc w:val="both"/>
        <w:rPr>
          <w:rFonts w:ascii="Arial" w:hAnsi="Arial" w:cs="Arial"/>
          <w:sz w:val="22"/>
          <w:szCs w:val="22"/>
        </w:rPr>
      </w:pPr>
      <w:r w:rsidRPr="00B41AD6">
        <w:rPr>
          <w:rFonts w:ascii="Arial" w:hAnsi="Arial" w:cs="Arial"/>
          <w:sz w:val="22"/>
          <w:szCs w:val="22"/>
        </w:rPr>
        <w:t>przyznawanie pomocy w naturze i usługach,</w:t>
      </w:r>
    </w:p>
    <w:p w:rsidR="00144D88" w:rsidRPr="00B41AD6" w:rsidRDefault="00144D88" w:rsidP="00E17913">
      <w:pPr>
        <w:pStyle w:val="Tekstpodstawowywcity"/>
        <w:numPr>
          <w:ilvl w:val="0"/>
          <w:numId w:val="105"/>
        </w:numPr>
        <w:spacing w:after="0"/>
        <w:ind w:right="-428"/>
        <w:jc w:val="both"/>
        <w:rPr>
          <w:rFonts w:ascii="Arial" w:hAnsi="Arial" w:cs="Arial"/>
          <w:sz w:val="22"/>
          <w:szCs w:val="22"/>
        </w:rPr>
      </w:pPr>
      <w:r w:rsidRPr="00B41AD6">
        <w:rPr>
          <w:rFonts w:ascii="Arial" w:hAnsi="Arial" w:cs="Arial"/>
          <w:sz w:val="22"/>
          <w:szCs w:val="22"/>
        </w:rPr>
        <w:t>dożywianie dzieci,</w:t>
      </w:r>
    </w:p>
    <w:p w:rsidR="00144D88" w:rsidRPr="00B41AD6" w:rsidRDefault="00144D88" w:rsidP="00E17913">
      <w:pPr>
        <w:pStyle w:val="Tekstpodstawowywcity"/>
        <w:numPr>
          <w:ilvl w:val="0"/>
          <w:numId w:val="105"/>
        </w:numPr>
        <w:spacing w:after="0"/>
        <w:ind w:right="-428"/>
        <w:jc w:val="both"/>
        <w:rPr>
          <w:rFonts w:ascii="Arial" w:hAnsi="Arial" w:cs="Arial"/>
          <w:sz w:val="22"/>
          <w:szCs w:val="22"/>
        </w:rPr>
      </w:pPr>
      <w:r w:rsidRPr="00B41AD6">
        <w:rPr>
          <w:rFonts w:ascii="Arial" w:hAnsi="Arial" w:cs="Arial"/>
          <w:sz w:val="22"/>
          <w:szCs w:val="22"/>
        </w:rPr>
        <w:t>pracę socjalną,</w:t>
      </w:r>
    </w:p>
    <w:p w:rsidR="00144D88" w:rsidRPr="00B41AD6" w:rsidRDefault="00144D88" w:rsidP="00E17913">
      <w:pPr>
        <w:pStyle w:val="wypunktowanie1"/>
      </w:pPr>
      <w:r w:rsidRPr="00B41AD6">
        <w:t>organizowanie i świadczenie usług opiekuńczych i specjalistycznych usług opiekuńczych w miejscu zamieszkania,</w:t>
      </w:r>
    </w:p>
    <w:p w:rsidR="00144D88" w:rsidRPr="00B41AD6" w:rsidRDefault="00144D88" w:rsidP="00E17913">
      <w:pPr>
        <w:pStyle w:val="wypunktowanie1"/>
      </w:pPr>
      <w:r w:rsidRPr="00B41AD6">
        <w:t xml:space="preserve">kierowanie do domu pomocy społecznej i pokrywanie częściowej odpłatności za pobyt </w:t>
      </w:r>
    </w:p>
    <w:p w:rsidR="00144D88" w:rsidRPr="00B41AD6" w:rsidRDefault="00144D88" w:rsidP="00E17913">
      <w:pPr>
        <w:pStyle w:val="wypunktowanie1"/>
      </w:pPr>
      <w:r w:rsidRPr="00B41AD6">
        <w:t>mieszkańca gminy w tym domu,</w:t>
      </w:r>
    </w:p>
    <w:p w:rsidR="00144D88" w:rsidRPr="00B41AD6" w:rsidRDefault="00144D88" w:rsidP="00E17913">
      <w:pPr>
        <w:pStyle w:val="Akapitzlist"/>
        <w:numPr>
          <w:ilvl w:val="0"/>
          <w:numId w:val="107"/>
        </w:numPr>
        <w:suppressAutoHyphens w:val="0"/>
        <w:spacing w:before="0"/>
        <w:ind w:right="-709"/>
        <w:rPr>
          <w:rFonts w:cs="Arial"/>
          <w:szCs w:val="22"/>
        </w:rPr>
      </w:pPr>
      <w:r w:rsidRPr="00B41AD6">
        <w:rPr>
          <w:rFonts w:cs="Arial"/>
          <w:szCs w:val="22"/>
        </w:rPr>
        <w:t>z ustawy z dnia 29 lipca 2005r o przeciwdziałaniu przemocy w rodzinie;</w:t>
      </w:r>
    </w:p>
    <w:p w:rsidR="00144D88" w:rsidRPr="00B41AD6" w:rsidRDefault="00144D88" w:rsidP="00E17913">
      <w:pPr>
        <w:pStyle w:val="wypunktowanie1"/>
      </w:pPr>
      <w:r w:rsidRPr="00B41AD6">
        <w:t>realizacja zadań gminnego systemu przeciwdziałania przemocy w rodzinie, w tym prowadzenie poradnictwa oraz interwencji w środowisku,</w:t>
      </w:r>
    </w:p>
    <w:p w:rsidR="00144D88" w:rsidRPr="00B41AD6" w:rsidRDefault="00144D88" w:rsidP="00E17913">
      <w:pPr>
        <w:pStyle w:val="Akapitzlist"/>
        <w:numPr>
          <w:ilvl w:val="0"/>
          <w:numId w:val="107"/>
        </w:numPr>
        <w:suppressAutoHyphens w:val="0"/>
        <w:spacing w:before="0"/>
        <w:ind w:right="-709"/>
        <w:rPr>
          <w:rFonts w:cs="Arial"/>
          <w:szCs w:val="22"/>
        </w:rPr>
      </w:pPr>
      <w:r w:rsidRPr="00B41AD6">
        <w:rPr>
          <w:rFonts w:cs="Arial"/>
          <w:szCs w:val="22"/>
        </w:rPr>
        <w:t>z ustawy z dnia 13 października 1998r o systemie ubezpieczeń społecznych;</w:t>
      </w:r>
    </w:p>
    <w:p w:rsidR="00144D88" w:rsidRPr="00B41AD6" w:rsidRDefault="00144D88" w:rsidP="00E17913">
      <w:pPr>
        <w:pStyle w:val="wypunktowanie1"/>
      </w:pPr>
      <w:r w:rsidRPr="00B41AD6">
        <w:t>przyznawanie i opłacanie składek na ubezpieczenia emerytalne i rentowe za osobę, która zrezygnuje z zatrudnienia w związku z koniecznością sprawowania bezpośredniej, osobistej opieki nad długotrwale lub ciężko chorym członkiem rodziny oraz wspólnie niezamieszkującymi matką, ojcem lub rodzeństwem,</w:t>
      </w:r>
    </w:p>
    <w:p w:rsidR="00144D88" w:rsidRPr="00B41AD6" w:rsidRDefault="00144D88" w:rsidP="00E17913">
      <w:pPr>
        <w:pStyle w:val="wypunktowanie1"/>
      </w:pPr>
      <w:r w:rsidRPr="00B41AD6">
        <w:t>z ustawy z dnia 27 sierpnia 2004r o świadczeniach opieki zdrowotnej finansowanych ze środków</w:t>
      </w:r>
      <w:r>
        <w:t xml:space="preserve"> </w:t>
      </w:r>
      <w:r w:rsidRPr="00B41AD6">
        <w:t>publicznych;</w:t>
      </w:r>
    </w:p>
    <w:p w:rsidR="00144D88" w:rsidRPr="00B41AD6" w:rsidRDefault="00144D88" w:rsidP="00E17913">
      <w:pPr>
        <w:pStyle w:val="wypunktowanie1"/>
      </w:pPr>
      <w:r w:rsidRPr="00B41AD6">
        <w:t>opłacanie składek na ubezpieczenia zdrowotne okre</w:t>
      </w:r>
      <w:r w:rsidR="00E17913">
        <w:t>ślonych w przepisach o </w:t>
      </w:r>
      <w:r w:rsidRPr="00B41AD6">
        <w:t>świadczeniach opieki zdrowotnej finansowanych ze środków publicznych,</w:t>
      </w:r>
    </w:p>
    <w:p w:rsidR="00144D88" w:rsidRPr="00B41AD6" w:rsidRDefault="00144D88" w:rsidP="00E17913">
      <w:pPr>
        <w:pStyle w:val="wypunktowanie1"/>
      </w:pPr>
      <w:r w:rsidRPr="00B41AD6">
        <w:t>wydawanie decyzji w sprawie świadczeniobiorców innych niż ubezpieczeni,</w:t>
      </w:r>
    </w:p>
    <w:p w:rsidR="00144D88" w:rsidRPr="00B41AD6" w:rsidRDefault="00144D88" w:rsidP="00E17913">
      <w:pPr>
        <w:pStyle w:val="Akapitzlist"/>
        <w:numPr>
          <w:ilvl w:val="0"/>
          <w:numId w:val="107"/>
        </w:numPr>
        <w:suppressAutoHyphens w:val="0"/>
        <w:spacing w:before="0"/>
        <w:ind w:right="-709"/>
        <w:rPr>
          <w:rFonts w:cs="Arial"/>
          <w:szCs w:val="22"/>
        </w:rPr>
      </w:pPr>
      <w:r w:rsidRPr="00B41AD6">
        <w:rPr>
          <w:rFonts w:cs="Arial"/>
          <w:szCs w:val="22"/>
        </w:rPr>
        <w:t>z ustawy z dnia 28 listopada 2003r o świadczeniach rodzinnych;</w:t>
      </w:r>
    </w:p>
    <w:p w:rsidR="00144D88" w:rsidRPr="00B41AD6" w:rsidRDefault="00144D88" w:rsidP="00E17913">
      <w:pPr>
        <w:pStyle w:val="wypunktowanie1"/>
      </w:pPr>
      <w:r w:rsidRPr="00B41AD6">
        <w:t>przyznawanie zasiłków rodzinnych, dodatków do zasiłków rodzinnych, jednorazowych zapomóg z tytułu urodzenia dziecka,</w:t>
      </w:r>
    </w:p>
    <w:p w:rsidR="00144D88" w:rsidRPr="00B41AD6" w:rsidRDefault="00144D88" w:rsidP="00E17913">
      <w:pPr>
        <w:pStyle w:val="wypunktowanie1"/>
      </w:pPr>
      <w:r w:rsidRPr="00B41AD6">
        <w:lastRenderedPageBreak/>
        <w:t>przyznawanie świadczeń opiekuńczych /zasiłków pielęgnacyjnych, świadczeń</w:t>
      </w:r>
      <w:r>
        <w:t xml:space="preserve"> </w:t>
      </w:r>
      <w:r w:rsidRPr="00B41AD6">
        <w:t>pielęgnacyjnych, specjalnych zasiłków opiekuńczych/,</w:t>
      </w:r>
    </w:p>
    <w:p w:rsidR="00144D88" w:rsidRPr="00B41AD6" w:rsidRDefault="00144D88" w:rsidP="00E17913">
      <w:pPr>
        <w:pStyle w:val="wypunktowanie1"/>
      </w:pPr>
      <w:r w:rsidRPr="00B41AD6">
        <w:t>przyznawanie świadczeń rodzicielskich</w:t>
      </w:r>
    </w:p>
    <w:p w:rsidR="00144D88" w:rsidRPr="00B41AD6" w:rsidRDefault="00144D88" w:rsidP="006B7F6D">
      <w:pPr>
        <w:pStyle w:val="Akapitzlist"/>
        <w:numPr>
          <w:ilvl w:val="0"/>
          <w:numId w:val="107"/>
        </w:numPr>
        <w:suppressAutoHyphens w:val="0"/>
        <w:spacing w:before="0"/>
        <w:ind w:right="-709"/>
        <w:jc w:val="left"/>
        <w:rPr>
          <w:rFonts w:cs="Arial"/>
          <w:szCs w:val="22"/>
        </w:rPr>
      </w:pPr>
      <w:r w:rsidRPr="00B41AD6">
        <w:rPr>
          <w:rFonts w:cs="Arial"/>
          <w:szCs w:val="22"/>
        </w:rPr>
        <w:t>z ustawy z dnia 4 kwietnia 2014r o ustalaniu i wypłacie zasiłków dla opiekunów;</w:t>
      </w:r>
    </w:p>
    <w:p w:rsidR="00144D88" w:rsidRPr="00B41AD6" w:rsidRDefault="00144D88" w:rsidP="006B7F6D">
      <w:pPr>
        <w:pStyle w:val="Tekstpodstawowywcity"/>
        <w:numPr>
          <w:ilvl w:val="0"/>
          <w:numId w:val="110"/>
        </w:numPr>
        <w:spacing w:after="0"/>
        <w:ind w:right="-428"/>
        <w:rPr>
          <w:rFonts w:ascii="Arial" w:hAnsi="Arial" w:cs="Arial"/>
          <w:sz w:val="22"/>
          <w:szCs w:val="22"/>
        </w:rPr>
      </w:pPr>
      <w:r w:rsidRPr="00B41AD6">
        <w:rPr>
          <w:rFonts w:ascii="Arial" w:hAnsi="Arial" w:cs="Arial"/>
          <w:sz w:val="22"/>
          <w:szCs w:val="22"/>
        </w:rPr>
        <w:t>wypłata zasiłków dla opiekunów,</w:t>
      </w:r>
    </w:p>
    <w:p w:rsidR="00144D88" w:rsidRPr="00B41AD6" w:rsidRDefault="00144D88" w:rsidP="006B7F6D">
      <w:pPr>
        <w:pStyle w:val="Akapitzlist"/>
        <w:numPr>
          <w:ilvl w:val="0"/>
          <w:numId w:val="107"/>
        </w:numPr>
        <w:suppressAutoHyphens w:val="0"/>
        <w:spacing w:before="0"/>
        <w:ind w:right="-709"/>
        <w:jc w:val="left"/>
        <w:rPr>
          <w:rFonts w:cs="Arial"/>
          <w:szCs w:val="22"/>
        </w:rPr>
      </w:pPr>
      <w:r w:rsidRPr="00B41AD6">
        <w:rPr>
          <w:rFonts w:cs="Arial"/>
          <w:szCs w:val="22"/>
        </w:rPr>
        <w:t>z ustawy z dnia 7 września 2007r o pomocy osobom uprawnionym do alimentów;</w:t>
      </w:r>
    </w:p>
    <w:p w:rsidR="00144D88" w:rsidRPr="00B41AD6" w:rsidRDefault="00144D88" w:rsidP="006B7F6D">
      <w:pPr>
        <w:pStyle w:val="Tekstpodstawowywcity"/>
        <w:numPr>
          <w:ilvl w:val="0"/>
          <w:numId w:val="110"/>
        </w:numPr>
        <w:spacing w:after="0"/>
        <w:ind w:right="-428"/>
        <w:rPr>
          <w:rFonts w:ascii="Arial" w:hAnsi="Arial" w:cs="Arial"/>
          <w:sz w:val="22"/>
          <w:szCs w:val="22"/>
        </w:rPr>
      </w:pPr>
      <w:r w:rsidRPr="00B41AD6">
        <w:rPr>
          <w:rFonts w:ascii="Arial" w:hAnsi="Arial" w:cs="Arial"/>
          <w:sz w:val="22"/>
          <w:szCs w:val="22"/>
        </w:rPr>
        <w:t>przyznawanie i wypłacanie świadczeń alimentacyjnych osobom uprawnionym do alimentów,</w:t>
      </w:r>
      <w:r>
        <w:rPr>
          <w:rFonts w:ascii="Arial" w:hAnsi="Arial" w:cs="Arial"/>
          <w:sz w:val="22"/>
          <w:szCs w:val="22"/>
        </w:rPr>
        <w:t xml:space="preserve"> </w:t>
      </w:r>
      <w:r w:rsidRPr="00B41AD6">
        <w:rPr>
          <w:rFonts w:ascii="Arial" w:hAnsi="Arial" w:cs="Arial"/>
          <w:sz w:val="22"/>
          <w:szCs w:val="22"/>
        </w:rPr>
        <w:t>oraz prowadzenie postępowań wobec dłużników alimentacyjnych,</w:t>
      </w:r>
    </w:p>
    <w:p w:rsidR="00144D88" w:rsidRPr="00B41AD6" w:rsidRDefault="00144D88" w:rsidP="006B7F6D">
      <w:pPr>
        <w:pStyle w:val="Akapitzlist"/>
        <w:numPr>
          <w:ilvl w:val="0"/>
          <w:numId w:val="107"/>
        </w:numPr>
        <w:suppressAutoHyphens w:val="0"/>
        <w:spacing w:before="0"/>
        <w:ind w:right="-709"/>
        <w:jc w:val="left"/>
        <w:rPr>
          <w:rFonts w:cs="Arial"/>
          <w:szCs w:val="22"/>
        </w:rPr>
      </w:pPr>
      <w:r w:rsidRPr="00B41AD6">
        <w:rPr>
          <w:rFonts w:cs="Arial"/>
          <w:szCs w:val="22"/>
        </w:rPr>
        <w:t xml:space="preserve"> z ustawy z dnia 9 czerwca 2011r o wspieraniu rodziny i systemie pieczy zastępczej; </w:t>
      </w:r>
    </w:p>
    <w:p w:rsidR="00144D88" w:rsidRPr="00B41AD6" w:rsidRDefault="00144D88" w:rsidP="006B7F6D">
      <w:pPr>
        <w:pStyle w:val="Tekstpodstawowywcity"/>
        <w:numPr>
          <w:ilvl w:val="0"/>
          <w:numId w:val="110"/>
        </w:numPr>
        <w:spacing w:after="0"/>
        <w:ind w:right="-428"/>
        <w:rPr>
          <w:rFonts w:ascii="Arial" w:hAnsi="Arial" w:cs="Arial"/>
          <w:sz w:val="22"/>
          <w:szCs w:val="22"/>
        </w:rPr>
      </w:pPr>
      <w:r w:rsidRPr="00B41AD6">
        <w:rPr>
          <w:rFonts w:ascii="Arial" w:hAnsi="Arial" w:cs="Arial"/>
          <w:sz w:val="22"/>
          <w:szCs w:val="22"/>
        </w:rPr>
        <w:t xml:space="preserve">zapewnienie rodzinie przeżywającej trudności w wypełnianiu funkcji opiekuńczo-wychowawczych pomocy w formie asystenta rodziny, </w:t>
      </w:r>
    </w:p>
    <w:p w:rsidR="00144D88" w:rsidRPr="00B41AD6" w:rsidRDefault="00144D88" w:rsidP="006B7F6D">
      <w:pPr>
        <w:pStyle w:val="Akapitzlist"/>
        <w:numPr>
          <w:ilvl w:val="0"/>
          <w:numId w:val="110"/>
        </w:numPr>
        <w:suppressAutoHyphens w:val="0"/>
        <w:spacing w:before="0"/>
        <w:ind w:right="-709"/>
        <w:jc w:val="left"/>
        <w:rPr>
          <w:rFonts w:cs="Arial"/>
          <w:szCs w:val="22"/>
        </w:rPr>
      </w:pPr>
      <w:r w:rsidRPr="00B41AD6">
        <w:rPr>
          <w:rFonts w:cs="Arial"/>
          <w:szCs w:val="22"/>
        </w:rPr>
        <w:t>realizacja gminnego programu wspierania rodziny</w:t>
      </w:r>
    </w:p>
    <w:p w:rsidR="00144D88" w:rsidRPr="00B41AD6" w:rsidRDefault="00144D88" w:rsidP="006B7F6D">
      <w:pPr>
        <w:pStyle w:val="Akapitzlist"/>
        <w:numPr>
          <w:ilvl w:val="0"/>
          <w:numId w:val="107"/>
        </w:numPr>
        <w:suppressAutoHyphens w:val="0"/>
        <w:spacing w:before="0"/>
        <w:ind w:right="-709"/>
        <w:jc w:val="left"/>
        <w:rPr>
          <w:rFonts w:cs="Arial"/>
          <w:szCs w:val="22"/>
        </w:rPr>
      </w:pPr>
      <w:r w:rsidRPr="00B41AD6">
        <w:rPr>
          <w:rFonts w:cs="Arial"/>
          <w:szCs w:val="22"/>
        </w:rPr>
        <w:t>z ustawy z dnia 4 listopada 2016r o wsparciu kobiet w ciąży i rodzin „Za życiem”</w:t>
      </w:r>
    </w:p>
    <w:p w:rsidR="00144D88" w:rsidRPr="00B41AD6" w:rsidRDefault="00144D88" w:rsidP="006B7F6D">
      <w:pPr>
        <w:pStyle w:val="Akapitzlist"/>
        <w:numPr>
          <w:ilvl w:val="0"/>
          <w:numId w:val="107"/>
        </w:numPr>
        <w:suppressAutoHyphens w:val="0"/>
        <w:spacing w:before="0"/>
        <w:ind w:right="-709"/>
        <w:jc w:val="left"/>
        <w:rPr>
          <w:rFonts w:cs="Arial"/>
          <w:szCs w:val="22"/>
        </w:rPr>
      </w:pPr>
      <w:r w:rsidRPr="00B41AD6">
        <w:rPr>
          <w:rFonts w:cs="Arial"/>
          <w:szCs w:val="22"/>
        </w:rPr>
        <w:t>z ustawy z dnia 5 grudnia 2014r o Karcie Dużej Rodziny;</w:t>
      </w:r>
    </w:p>
    <w:p w:rsidR="00144D88" w:rsidRPr="00B41AD6" w:rsidRDefault="00144D88" w:rsidP="006B7F6D">
      <w:pPr>
        <w:pStyle w:val="Tekstpodstawowywcity"/>
        <w:numPr>
          <w:ilvl w:val="0"/>
          <w:numId w:val="111"/>
        </w:numPr>
        <w:spacing w:after="0"/>
        <w:ind w:right="-428"/>
        <w:rPr>
          <w:rFonts w:ascii="Arial" w:hAnsi="Arial" w:cs="Arial"/>
          <w:sz w:val="22"/>
          <w:szCs w:val="22"/>
        </w:rPr>
      </w:pPr>
      <w:r w:rsidRPr="00B41AD6">
        <w:rPr>
          <w:rFonts w:ascii="Arial" w:hAnsi="Arial" w:cs="Arial"/>
          <w:sz w:val="22"/>
          <w:szCs w:val="22"/>
        </w:rPr>
        <w:t>realizacja rządowego programu dla rodzin wielodzietnych przyznawanie Karty Dużej Rodziny</w:t>
      </w:r>
    </w:p>
    <w:p w:rsidR="00144D88" w:rsidRPr="00B41AD6" w:rsidRDefault="00144D88" w:rsidP="006B7F6D">
      <w:pPr>
        <w:pStyle w:val="Tekstpodstawowywcity"/>
        <w:numPr>
          <w:ilvl w:val="0"/>
          <w:numId w:val="107"/>
        </w:numPr>
        <w:spacing w:after="0"/>
        <w:ind w:right="-428"/>
        <w:rPr>
          <w:rFonts w:ascii="Arial" w:hAnsi="Arial" w:cs="Arial"/>
          <w:sz w:val="22"/>
          <w:szCs w:val="22"/>
        </w:rPr>
      </w:pPr>
      <w:r w:rsidRPr="00B41AD6">
        <w:rPr>
          <w:rFonts w:ascii="Arial" w:hAnsi="Arial" w:cs="Arial"/>
          <w:sz w:val="22"/>
          <w:szCs w:val="22"/>
        </w:rPr>
        <w:t>z ustawy z dnia 11 lutego 2016r o pomocy państwa w wychowywaniu dzieci;</w:t>
      </w:r>
    </w:p>
    <w:p w:rsidR="00144D88" w:rsidRPr="00B41AD6" w:rsidRDefault="00144D88" w:rsidP="006B7F6D">
      <w:pPr>
        <w:pStyle w:val="Tekstpodstawowywcity"/>
        <w:numPr>
          <w:ilvl w:val="0"/>
          <w:numId w:val="111"/>
        </w:numPr>
        <w:spacing w:after="0"/>
        <w:ind w:right="-428"/>
        <w:rPr>
          <w:rFonts w:ascii="Arial" w:hAnsi="Arial" w:cs="Arial"/>
          <w:sz w:val="22"/>
          <w:szCs w:val="22"/>
        </w:rPr>
      </w:pPr>
      <w:r w:rsidRPr="00B41AD6">
        <w:rPr>
          <w:rFonts w:ascii="Arial" w:hAnsi="Arial" w:cs="Arial"/>
          <w:sz w:val="22"/>
          <w:szCs w:val="22"/>
        </w:rPr>
        <w:t>przyznawanie i wypłacanie zasiłków na pierwsze i kolejne dziecko</w:t>
      </w:r>
    </w:p>
    <w:p w:rsidR="00144D88" w:rsidRPr="00B41AD6" w:rsidRDefault="00144D88" w:rsidP="006B7F6D">
      <w:pPr>
        <w:pStyle w:val="Tekstpodstawowywcity"/>
        <w:numPr>
          <w:ilvl w:val="0"/>
          <w:numId w:val="107"/>
        </w:numPr>
        <w:spacing w:after="0"/>
        <w:ind w:right="-428"/>
        <w:rPr>
          <w:rFonts w:ascii="Arial" w:hAnsi="Arial" w:cs="Arial"/>
          <w:sz w:val="22"/>
          <w:szCs w:val="22"/>
        </w:rPr>
      </w:pPr>
      <w:r w:rsidRPr="00B41AD6">
        <w:rPr>
          <w:rFonts w:ascii="Arial" w:hAnsi="Arial" w:cs="Arial"/>
          <w:sz w:val="22"/>
          <w:szCs w:val="22"/>
        </w:rPr>
        <w:t>rozporządzenia Rady Ministrów z dnia 30 maja 2018r w sprawie szczegółowych warunków realizacji rządowego programu „Dobry start”</w:t>
      </w:r>
    </w:p>
    <w:p w:rsidR="00144D88" w:rsidRPr="00B41AD6" w:rsidRDefault="00144D88" w:rsidP="00144D88">
      <w:pPr>
        <w:rPr>
          <w:rFonts w:cs="Arial"/>
          <w:szCs w:val="22"/>
        </w:rPr>
      </w:pPr>
      <w:r w:rsidRPr="00B41AD6">
        <w:rPr>
          <w:rFonts w:cs="Arial"/>
          <w:szCs w:val="22"/>
        </w:rPr>
        <w:t xml:space="preserve">Uchwałą Budżetową Gminy Stryszów Nr III/16/2018 Rady Gminy w Stryszowie z dnia 28 grudnia 2018 r. plan finansowy Gminnego Ośrodka Pomocy Społecznej w Stryszowie na rok 2019 został zatwierdzony na kwotę ogółem: </w:t>
      </w:r>
      <w:r w:rsidRPr="00B41AD6">
        <w:rPr>
          <w:rFonts w:cs="Arial"/>
          <w:b/>
          <w:szCs w:val="22"/>
        </w:rPr>
        <w:t>8 311 359 zł</w:t>
      </w:r>
      <w:r w:rsidRPr="00B41AD6">
        <w:rPr>
          <w:rFonts w:cs="Arial"/>
          <w:szCs w:val="22"/>
        </w:rPr>
        <w:t>, z tego;</w:t>
      </w:r>
    </w:p>
    <w:p w:rsidR="00144D88" w:rsidRPr="00B41AD6" w:rsidRDefault="00144D88" w:rsidP="00144D88">
      <w:pPr>
        <w:rPr>
          <w:rFonts w:cs="Arial"/>
          <w:szCs w:val="22"/>
        </w:rPr>
      </w:pPr>
      <w:r w:rsidRPr="00B41AD6">
        <w:rPr>
          <w:rFonts w:cs="Arial"/>
          <w:szCs w:val="22"/>
        </w:rPr>
        <w:t xml:space="preserve">w dziale 852 – Pomoc Społeczna: </w:t>
      </w:r>
      <w:r w:rsidRPr="00B41AD6">
        <w:rPr>
          <w:rFonts w:cs="Arial"/>
          <w:b/>
          <w:szCs w:val="22"/>
        </w:rPr>
        <w:t>1 065 014 zł</w:t>
      </w:r>
      <w:r w:rsidRPr="00B41AD6">
        <w:rPr>
          <w:rFonts w:cs="Arial"/>
          <w:szCs w:val="22"/>
        </w:rPr>
        <w:t xml:space="preserve"> </w:t>
      </w:r>
    </w:p>
    <w:p w:rsidR="00144D88" w:rsidRPr="00B41AD6" w:rsidRDefault="00144D88" w:rsidP="00144D88">
      <w:pPr>
        <w:rPr>
          <w:rFonts w:cs="Arial"/>
          <w:szCs w:val="22"/>
        </w:rPr>
      </w:pPr>
      <w:r w:rsidRPr="00B41AD6">
        <w:rPr>
          <w:rFonts w:cs="Arial"/>
          <w:szCs w:val="22"/>
        </w:rPr>
        <w:t xml:space="preserve">w dziale 855 - Rodzina: </w:t>
      </w:r>
      <w:r w:rsidRPr="00B41AD6">
        <w:rPr>
          <w:rFonts w:cs="Arial"/>
          <w:b/>
          <w:szCs w:val="22"/>
        </w:rPr>
        <w:t>7 246 345 zł</w:t>
      </w:r>
    </w:p>
    <w:p w:rsidR="00144D88" w:rsidRPr="00B41AD6" w:rsidRDefault="00144D88" w:rsidP="00144D88">
      <w:pPr>
        <w:rPr>
          <w:rFonts w:cs="Arial"/>
          <w:szCs w:val="22"/>
        </w:rPr>
      </w:pPr>
      <w:r w:rsidRPr="00B41AD6">
        <w:rPr>
          <w:rFonts w:cs="Arial"/>
          <w:szCs w:val="22"/>
        </w:rPr>
        <w:t xml:space="preserve">Plan finansowy po zmianach na dzień 31.12.2019 r. wyniósł ogółem; </w:t>
      </w:r>
      <w:r w:rsidRPr="00B41AD6">
        <w:rPr>
          <w:rFonts w:cs="Arial"/>
          <w:b/>
          <w:szCs w:val="22"/>
        </w:rPr>
        <w:t>10 731 311,81 zł</w:t>
      </w:r>
      <w:r>
        <w:rPr>
          <w:rFonts w:cs="Arial"/>
          <w:b/>
          <w:szCs w:val="22"/>
        </w:rPr>
        <w:t xml:space="preserve"> </w:t>
      </w:r>
      <w:r w:rsidRPr="00B41AD6">
        <w:rPr>
          <w:rFonts w:cs="Arial"/>
          <w:szCs w:val="22"/>
        </w:rPr>
        <w:t xml:space="preserve"> w</w:t>
      </w:r>
      <w:r w:rsidR="00607459">
        <w:rPr>
          <w:rFonts w:cs="Arial"/>
          <w:szCs w:val="22"/>
        </w:rPr>
        <w:t> </w:t>
      </w:r>
      <w:r w:rsidRPr="00B41AD6">
        <w:rPr>
          <w:rFonts w:cs="Arial"/>
          <w:szCs w:val="22"/>
        </w:rPr>
        <w:t>tym:</w:t>
      </w:r>
    </w:p>
    <w:p w:rsidR="00144D88" w:rsidRPr="00B41AD6" w:rsidRDefault="00144D88" w:rsidP="00144D88">
      <w:pPr>
        <w:pStyle w:val="wypunktowanie1"/>
      </w:pPr>
      <w:r w:rsidRPr="00B41AD6">
        <w:t>- dział 851 - Ochrona zdrowia -</w:t>
      </w:r>
      <w:r>
        <w:t xml:space="preserve"> </w:t>
      </w:r>
      <w:r w:rsidRPr="00B41AD6">
        <w:t>350,00 zł</w:t>
      </w:r>
    </w:p>
    <w:p w:rsidR="00144D88" w:rsidRPr="00B41AD6" w:rsidRDefault="00144D88" w:rsidP="00144D88">
      <w:pPr>
        <w:pStyle w:val="wypunktowanie1"/>
      </w:pPr>
      <w:r w:rsidRPr="00B41AD6">
        <w:t>- dział 852 - Pomoc Społeczna - 1 158 731,00 zł</w:t>
      </w:r>
    </w:p>
    <w:p w:rsidR="00144D88" w:rsidRPr="00B41AD6" w:rsidRDefault="00144D88" w:rsidP="00144D88">
      <w:pPr>
        <w:pStyle w:val="wypunktowanie1"/>
      </w:pPr>
      <w:r w:rsidRPr="00B41AD6">
        <w:t>- dział 855 - Rodzina</w:t>
      </w:r>
      <w:r>
        <w:t xml:space="preserve"> </w:t>
      </w:r>
      <w:r w:rsidRPr="00B41AD6">
        <w:t>- 9 572 230,81 zł</w:t>
      </w:r>
    </w:p>
    <w:p w:rsidR="00144D88" w:rsidRPr="00B41AD6" w:rsidRDefault="00144D88" w:rsidP="00144D88">
      <w:pPr>
        <w:rPr>
          <w:rFonts w:cs="Arial"/>
          <w:szCs w:val="22"/>
        </w:rPr>
      </w:pPr>
      <w:r w:rsidRPr="00B41AD6">
        <w:rPr>
          <w:rFonts w:cs="Arial"/>
          <w:szCs w:val="22"/>
        </w:rPr>
        <w:t xml:space="preserve">Wykonanie budżetu Gminnego Ośrodka Pomocy Społecznej na dzień 31.12.2019 r. wyniosło ogółem </w:t>
      </w:r>
      <w:r w:rsidRPr="00B41AD6">
        <w:rPr>
          <w:rFonts w:cs="Arial"/>
          <w:b/>
          <w:szCs w:val="22"/>
        </w:rPr>
        <w:t>10 696 949,91 zł</w:t>
      </w:r>
      <w:r w:rsidRPr="00B41AD6">
        <w:rPr>
          <w:rFonts w:cs="Arial"/>
          <w:szCs w:val="22"/>
        </w:rPr>
        <w:t xml:space="preserve"> </w:t>
      </w:r>
      <w:r>
        <w:rPr>
          <w:rFonts w:cs="Arial"/>
          <w:szCs w:val="22"/>
        </w:rPr>
        <w:t xml:space="preserve"> </w:t>
      </w:r>
      <w:r w:rsidRPr="00B41AD6">
        <w:rPr>
          <w:rFonts w:cs="Arial"/>
          <w:szCs w:val="22"/>
        </w:rPr>
        <w:t>z tego:</w:t>
      </w:r>
    </w:p>
    <w:p w:rsidR="00144D88" w:rsidRPr="00B41AD6" w:rsidRDefault="00144D88" w:rsidP="00144D88">
      <w:pPr>
        <w:pStyle w:val="wypunktowanie1"/>
      </w:pPr>
      <w:r w:rsidRPr="00B41AD6">
        <w:t>- dział 851 –</w:t>
      </w:r>
      <w:r>
        <w:t xml:space="preserve"> </w:t>
      </w:r>
      <w:r w:rsidRPr="00B41AD6">
        <w:t>350,00 zł (100%)</w:t>
      </w:r>
    </w:p>
    <w:p w:rsidR="00144D88" w:rsidRPr="00B41AD6" w:rsidRDefault="00144D88" w:rsidP="00144D88">
      <w:pPr>
        <w:pStyle w:val="wypunktowanie1"/>
      </w:pPr>
      <w:r w:rsidRPr="00B41AD6">
        <w:t>- dział 852 – 1 131 245,42 zł (97,63 %)</w:t>
      </w:r>
    </w:p>
    <w:p w:rsidR="00144D88" w:rsidRPr="00B41AD6" w:rsidRDefault="00144D88" w:rsidP="00144D88">
      <w:pPr>
        <w:pStyle w:val="wypunktowanie1"/>
      </w:pPr>
      <w:r w:rsidRPr="00B41AD6">
        <w:t>- dział 855 – 9 565 354,49 zł (99,93%)</w:t>
      </w:r>
    </w:p>
    <w:p w:rsidR="00144D88" w:rsidRPr="00B41AD6" w:rsidRDefault="00144D88" w:rsidP="00144D88">
      <w:pPr>
        <w:rPr>
          <w:rFonts w:cs="Arial"/>
          <w:szCs w:val="22"/>
        </w:rPr>
      </w:pPr>
      <w:r w:rsidRPr="00B41AD6">
        <w:rPr>
          <w:rFonts w:cs="Arial"/>
          <w:szCs w:val="22"/>
        </w:rPr>
        <w:t>Wykonanie budżetu w poszczególnych rozdziałach przedstawia się następująco:</w:t>
      </w:r>
    </w:p>
    <w:p w:rsidR="00144D88" w:rsidRPr="00B41AD6" w:rsidRDefault="00144D88" w:rsidP="00144D88">
      <w:pPr>
        <w:pStyle w:val="Nagwek3"/>
      </w:pPr>
      <w:bookmarkStart w:id="52" w:name="_Toc39696323"/>
      <w:r w:rsidRPr="00B41AD6">
        <w:t>DZIAŁ 851 – Ochrona zdrowia</w:t>
      </w:r>
      <w:bookmarkEnd w:id="52"/>
      <w:r w:rsidRPr="00B41AD6">
        <w:t xml:space="preserve"> </w:t>
      </w:r>
    </w:p>
    <w:p w:rsidR="00144D88" w:rsidRPr="00B41AD6" w:rsidRDefault="00144D88" w:rsidP="00144D88">
      <w:pPr>
        <w:pStyle w:val="Nagwek4"/>
      </w:pPr>
      <w:r w:rsidRPr="00B41AD6">
        <w:t xml:space="preserve">Rozdział 85195 – pozostała działalność </w:t>
      </w:r>
    </w:p>
    <w:p w:rsidR="00144D88" w:rsidRPr="00B41AD6" w:rsidRDefault="00144D88" w:rsidP="00144D88">
      <w:pPr>
        <w:rPr>
          <w:rFonts w:cs="Arial"/>
          <w:szCs w:val="22"/>
        </w:rPr>
      </w:pPr>
      <w:r w:rsidRPr="00B41AD6">
        <w:rPr>
          <w:rFonts w:cs="Arial"/>
          <w:szCs w:val="22"/>
        </w:rPr>
        <w:t xml:space="preserve">plan: 350,00 zł - wykonanie: 350,00 zł </w:t>
      </w:r>
    </w:p>
    <w:p w:rsidR="00144D88" w:rsidRPr="00B41AD6" w:rsidRDefault="00144D88" w:rsidP="00144D88">
      <w:r w:rsidRPr="00B41AD6">
        <w:lastRenderedPageBreak/>
        <w:t>W ramach tego rozdziału poniesiono wydatki w kwocie 350,00 zł związane z kosztami wydania decyzji administracyjnych potwierdzających prawo do świadczeń opieki zdrowotnej przez okres 90 dni, w sprawach świadczeniobiorców innych niż ubezpieczeni spełniających kryterium dochodowe, o którym mowa w art.8 ustawy o pomocy społecznej.</w:t>
      </w:r>
    </w:p>
    <w:p w:rsidR="00144D88" w:rsidRPr="00B41AD6" w:rsidRDefault="00144D88" w:rsidP="00144D88">
      <w:pPr>
        <w:rPr>
          <w:rFonts w:cs="Arial"/>
          <w:szCs w:val="22"/>
        </w:rPr>
      </w:pPr>
      <w:r w:rsidRPr="00B41AD6">
        <w:rPr>
          <w:rFonts w:cs="Arial"/>
          <w:szCs w:val="22"/>
        </w:rPr>
        <w:t>– liczba osób objętych świadczeniem: 5, liczba wydanych decyzji: 7.</w:t>
      </w:r>
    </w:p>
    <w:p w:rsidR="00144D88" w:rsidRPr="00B41AD6" w:rsidRDefault="00144D88" w:rsidP="00144D88">
      <w:r w:rsidRPr="00B41AD6">
        <w:t>W celu ustalenia sytuacji dochodowej i majątkowej przeprowadza się wywiad środowiskowy na zasadach i w trybie określonym w przepisach o pomocy społecznej.</w:t>
      </w:r>
    </w:p>
    <w:p w:rsidR="00144D88" w:rsidRPr="00B41AD6" w:rsidRDefault="00144D88" w:rsidP="00144D88">
      <w:r w:rsidRPr="00B41AD6">
        <w:t>W 2019r wydano decyzje administracyjne na wniosek Zespołu Zakładów Opieki Zdrowotnej.</w:t>
      </w:r>
    </w:p>
    <w:p w:rsidR="00144D88" w:rsidRPr="00B41AD6" w:rsidRDefault="00144D88" w:rsidP="00144D88">
      <w:pPr>
        <w:pStyle w:val="Nagwek3"/>
      </w:pPr>
      <w:bookmarkStart w:id="53" w:name="_Toc39696324"/>
      <w:r w:rsidRPr="00B41AD6">
        <w:t>DZIAŁ 852 – Pomoc Społeczna</w:t>
      </w:r>
      <w:bookmarkEnd w:id="53"/>
    </w:p>
    <w:p w:rsidR="00144D88" w:rsidRPr="00B41AD6" w:rsidRDefault="00144D88" w:rsidP="00144D88">
      <w:pPr>
        <w:pStyle w:val="Nagwek4"/>
      </w:pPr>
      <w:r w:rsidRPr="00B41AD6">
        <w:t xml:space="preserve">Rozdział 85202 – Domy Pomocy Społecznej </w:t>
      </w:r>
    </w:p>
    <w:p w:rsidR="00144D88" w:rsidRPr="00B41AD6" w:rsidRDefault="00144D88" w:rsidP="00144D88">
      <w:pPr>
        <w:rPr>
          <w:rFonts w:cs="Arial"/>
          <w:szCs w:val="22"/>
        </w:rPr>
      </w:pPr>
      <w:r w:rsidRPr="00B41AD6">
        <w:rPr>
          <w:rFonts w:cs="Arial"/>
          <w:szCs w:val="22"/>
        </w:rPr>
        <w:t>plan: 117 000,00 zł - wykonanie: 115 186,33 zł</w:t>
      </w:r>
    </w:p>
    <w:p w:rsidR="00144D88" w:rsidRPr="00B41AD6" w:rsidRDefault="00144D88" w:rsidP="00144D88">
      <w:pPr>
        <w:rPr>
          <w:rFonts w:cs="Arial"/>
          <w:szCs w:val="22"/>
        </w:rPr>
      </w:pPr>
      <w:r w:rsidRPr="00B41AD6">
        <w:rPr>
          <w:rFonts w:cs="Arial"/>
          <w:szCs w:val="22"/>
        </w:rPr>
        <w:t>W ramach tego rozdziału pokrywane były koszty pobytu w Domu Pomocy Społecznej pięciu podopiecznych z gminy Stryszów. Średni miesięczny koszt ponoszony przez gminę za jednego pensjonariusza wyniósł 2559 zł. W ciągu roku dwóch pensjonariuszy zmarło, jeden został skreślony z listy mieszkańców DPS</w:t>
      </w:r>
    </w:p>
    <w:p w:rsidR="00144D88" w:rsidRPr="00B41AD6" w:rsidRDefault="00144D88" w:rsidP="00144D88">
      <w:pPr>
        <w:pStyle w:val="Nagwek4"/>
      </w:pPr>
      <w:r w:rsidRPr="00B41AD6">
        <w:t xml:space="preserve">Rozdział 85205 – Zadania z zakresu przeciwdziałania przemocy w rodzinie </w:t>
      </w:r>
    </w:p>
    <w:p w:rsidR="00144D88" w:rsidRPr="00B41AD6" w:rsidRDefault="00144D88" w:rsidP="00144D88">
      <w:pPr>
        <w:rPr>
          <w:rFonts w:cs="Arial"/>
          <w:szCs w:val="22"/>
        </w:rPr>
      </w:pPr>
      <w:r w:rsidRPr="00B41AD6">
        <w:rPr>
          <w:rFonts w:cs="Arial"/>
          <w:szCs w:val="22"/>
        </w:rPr>
        <w:t xml:space="preserve">plan: 14 920,00 zł - wykonanie: 11 290,44 zł </w:t>
      </w:r>
    </w:p>
    <w:p w:rsidR="00144D88" w:rsidRPr="00B41AD6" w:rsidRDefault="00144D88" w:rsidP="00144D88">
      <w:pPr>
        <w:rPr>
          <w:rFonts w:cs="Arial"/>
          <w:szCs w:val="22"/>
        </w:rPr>
      </w:pPr>
      <w:r w:rsidRPr="00B41AD6">
        <w:rPr>
          <w:rFonts w:cs="Arial"/>
          <w:szCs w:val="22"/>
        </w:rPr>
        <w:t>W ramach tego rozdziału główne wydatki związane były z zatrudnieniem na umowę zlecenie psychologa i terapeuty, którzy udzielają bezpłatnie porad dla osób dotkniętych przemocą. W</w:t>
      </w:r>
      <w:r w:rsidR="00607459">
        <w:rPr>
          <w:rFonts w:cs="Arial"/>
          <w:szCs w:val="22"/>
        </w:rPr>
        <w:t> </w:t>
      </w:r>
      <w:r w:rsidRPr="00B41AD6">
        <w:rPr>
          <w:rFonts w:cs="Arial"/>
          <w:szCs w:val="22"/>
        </w:rPr>
        <w:t>tym rozdziale poniesione były jeszcze takie koszty obsługi zespołu interdyscyplinarnego / w tym przeprowadzenie szkoleń członków w tym „</w:t>
      </w:r>
      <w:proofErr w:type="spellStart"/>
      <w:r w:rsidRPr="00B41AD6">
        <w:rPr>
          <w:rFonts w:cs="Arial"/>
          <w:szCs w:val="22"/>
        </w:rPr>
        <w:t>superwizja</w:t>
      </w:r>
      <w:proofErr w:type="spellEnd"/>
      <w:r w:rsidRPr="00B41AD6">
        <w:rPr>
          <w:rFonts w:cs="Arial"/>
          <w:szCs w:val="22"/>
        </w:rPr>
        <w:t>”/, a także zakup materiałów biurowych, opłaty pocztowe, doładowania telefonu komórkowego.</w:t>
      </w:r>
    </w:p>
    <w:p w:rsidR="00144D88" w:rsidRPr="00B41AD6" w:rsidRDefault="00144D88" w:rsidP="00144D88">
      <w:pPr>
        <w:rPr>
          <w:rFonts w:cs="Arial"/>
          <w:szCs w:val="22"/>
        </w:rPr>
      </w:pPr>
      <w:r w:rsidRPr="00B41AD6">
        <w:rPr>
          <w:rFonts w:cs="Arial"/>
          <w:szCs w:val="22"/>
        </w:rPr>
        <w:t>Dnia 26 maja 2017r został przyjęty Uchwałą Nr XXIV/199/2017 Rady Gminy w Stryszowie Gminny Program Przeciwdziałania Przemocy w Rodzinie oraz Ochrony Ofiar Przemocy dla Gminy Stryszów na lata 2017-2020</w:t>
      </w:r>
    </w:p>
    <w:p w:rsidR="00144D88" w:rsidRPr="00B41AD6" w:rsidRDefault="00144D88" w:rsidP="00144D88">
      <w:pPr>
        <w:rPr>
          <w:rFonts w:cs="Arial"/>
          <w:b/>
          <w:szCs w:val="22"/>
        </w:rPr>
      </w:pPr>
      <w:r w:rsidRPr="00B41AD6">
        <w:rPr>
          <w:rFonts w:cs="Arial"/>
          <w:szCs w:val="22"/>
        </w:rPr>
        <w:t>W ślad za przyjętym Programem zostały podjęte w 2019r następujące działania:</w:t>
      </w:r>
    </w:p>
    <w:p w:rsidR="00144D88" w:rsidRPr="00B41AD6" w:rsidRDefault="00144D88" w:rsidP="006B7F6D">
      <w:pPr>
        <w:pStyle w:val="Akapitzlist"/>
        <w:numPr>
          <w:ilvl w:val="0"/>
          <w:numId w:val="112"/>
        </w:numPr>
        <w:suppressAutoHyphens w:val="0"/>
        <w:spacing w:before="0"/>
        <w:jc w:val="left"/>
        <w:rPr>
          <w:rFonts w:cs="Arial"/>
          <w:szCs w:val="22"/>
        </w:rPr>
      </w:pPr>
      <w:r w:rsidRPr="00B41AD6">
        <w:rPr>
          <w:rFonts w:cs="Arial"/>
          <w:szCs w:val="22"/>
        </w:rPr>
        <w:t xml:space="preserve">Działania </w:t>
      </w:r>
      <w:proofErr w:type="spellStart"/>
      <w:r w:rsidRPr="00B41AD6">
        <w:rPr>
          <w:rFonts w:cs="Arial"/>
          <w:szCs w:val="22"/>
        </w:rPr>
        <w:t>informacyjno</w:t>
      </w:r>
      <w:proofErr w:type="spellEnd"/>
      <w:r w:rsidRPr="00B41AD6">
        <w:rPr>
          <w:rFonts w:cs="Arial"/>
          <w:szCs w:val="22"/>
        </w:rPr>
        <w:t xml:space="preserve"> – edukacyjne </w:t>
      </w:r>
      <w:proofErr w:type="spellStart"/>
      <w:r w:rsidRPr="00B41AD6">
        <w:rPr>
          <w:rFonts w:cs="Arial"/>
          <w:szCs w:val="22"/>
        </w:rPr>
        <w:t>dot</w:t>
      </w:r>
      <w:proofErr w:type="spellEnd"/>
      <w:r w:rsidRPr="00B41AD6">
        <w:rPr>
          <w:rFonts w:cs="Arial"/>
          <w:szCs w:val="22"/>
        </w:rPr>
        <w:t xml:space="preserve"> .przeciwdziałania przemocy poprzez; </w:t>
      </w:r>
    </w:p>
    <w:p w:rsidR="00144D88" w:rsidRPr="00B41AD6" w:rsidRDefault="00144D88" w:rsidP="006B7F6D">
      <w:pPr>
        <w:pStyle w:val="Akapitzlist"/>
        <w:numPr>
          <w:ilvl w:val="0"/>
          <w:numId w:val="113"/>
        </w:numPr>
        <w:suppressAutoHyphens w:val="0"/>
        <w:spacing w:before="0"/>
        <w:jc w:val="left"/>
        <w:rPr>
          <w:rFonts w:cs="Arial"/>
          <w:szCs w:val="22"/>
        </w:rPr>
      </w:pPr>
      <w:r w:rsidRPr="00B41AD6">
        <w:rPr>
          <w:rFonts w:cs="Arial"/>
          <w:szCs w:val="22"/>
        </w:rPr>
        <w:t>umieszczenie informacji na stronach internetowych i w prasie na temat działalności Zespołu Interdyscyplinarnego</w:t>
      </w:r>
    </w:p>
    <w:p w:rsidR="00144D88" w:rsidRPr="00B41AD6" w:rsidRDefault="00144D88" w:rsidP="006B7F6D">
      <w:pPr>
        <w:pStyle w:val="Akapitzlist"/>
        <w:numPr>
          <w:ilvl w:val="0"/>
          <w:numId w:val="113"/>
        </w:numPr>
        <w:suppressAutoHyphens w:val="0"/>
        <w:spacing w:before="0"/>
        <w:jc w:val="left"/>
        <w:rPr>
          <w:rFonts w:cs="Arial"/>
          <w:szCs w:val="22"/>
        </w:rPr>
      </w:pPr>
      <w:r w:rsidRPr="00B41AD6">
        <w:rPr>
          <w:rFonts w:cs="Arial"/>
          <w:szCs w:val="22"/>
        </w:rPr>
        <w:t>systematyczne rozwieszania plakatów i ulotek informacyjnych na tablicach ogłoszeń, oraz</w:t>
      </w:r>
      <w:r>
        <w:rPr>
          <w:rFonts w:cs="Arial"/>
          <w:szCs w:val="22"/>
        </w:rPr>
        <w:t xml:space="preserve"> </w:t>
      </w:r>
      <w:r w:rsidRPr="00B41AD6">
        <w:rPr>
          <w:rFonts w:cs="Arial"/>
          <w:szCs w:val="22"/>
        </w:rPr>
        <w:t>w instytucjach użytku publicznego,</w:t>
      </w:r>
    </w:p>
    <w:p w:rsidR="00144D88" w:rsidRDefault="00144D88" w:rsidP="006B7F6D">
      <w:pPr>
        <w:pStyle w:val="Akapitzlist"/>
        <w:numPr>
          <w:ilvl w:val="0"/>
          <w:numId w:val="113"/>
        </w:numPr>
        <w:suppressAutoHyphens w:val="0"/>
        <w:spacing w:before="0"/>
        <w:jc w:val="left"/>
        <w:rPr>
          <w:rFonts w:cs="Arial"/>
          <w:szCs w:val="22"/>
        </w:rPr>
      </w:pPr>
      <w:r w:rsidRPr="00B41AD6">
        <w:rPr>
          <w:rFonts w:cs="Arial"/>
          <w:szCs w:val="22"/>
        </w:rPr>
        <w:t>prowadzenie kampanii informacyjno-edukacyjnej celem podniesienia poziomu wiedzy i świadomości mieszkańców nt. zjawiska przemocy w rodzinie,</w:t>
      </w:r>
    </w:p>
    <w:p w:rsidR="00144D88" w:rsidRDefault="00144D88" w:rsidP="006B7F6D">
      <w:pPr>
        <w:pStyle w:val="Akapitzlist"/>
        <w:numPr>
          <w:ilvl w:val="0"/>
          <w:numId w:val="113"/>
        </w:numPr>
        <w:suppressAutoHyphens w:val="0"/>
        <w:spacing w:before="0"/>
        <w:jc w:val="left"/>
        <w:rPr>
          <w:rFonts w:cs="Arial"/>
          <w:szCs w:val="22"/>
        </w:rPr>
      </w:pPr>
      <w:r w:rsidRPr="00B41AD6">
        <w:rPr>
          <w:rFonts w:cs="Arial"/>
          <w:szCs w:val="22"/>
        </w:rPr>
        <w:t>organizowanie przez placówki oświatowe prog</w:t>
      </w:r>
      <w:r w:rsidR="00607459">
        <w:rPr>
          <w:rFonts w:cs="Arial"/>
          <w:szCs w:val="22"/>
        </w:rPr>
        <w:t>ramów edukacyjnych dla dzieci i </w:t>
      </w:r>
      <w:r w:rsidRPr="00B41AD6">
        <w:rPr>
          <w:rFonts w:cs="Arial"/>
          <w:szCs w:val="22"/>
        </w:rPr>
        <w:t>młodzieży,</w:t>
      </w:r>
    </w:p>
    <w:p w:rsidR="00144D88" w:rsidRDefault="00144D88" w:rsidP="006B7F6D">
      <w:pPr>
        <w:pStyle w:val="Akapitzlist"/>
        <w:numPr>
          <w:ilvl w:val="0"/>
          <w:numId w:val="113"/>
        </w:numPr>
        <w:suppressAutoHyphens w:val="0"/>
        <w:spacing w:before="0"/>
        <w:jc w:val="left"/>
        <w:rPr>
          <w:rFonts w:cs="Arial"/>
          <w:szCs w:val="22"/>
        </w:rPr>
      </w:pPr>
      <w:r w:rsidRPr="00B41AD6">
        <w:rPr>
          <w:rFonts w:cs="Arial"/>
          <w:szCs w:val="22"/>
        </w:rPr>
        <w:lastRenderedPageBreak/>
        <w:t>zorganizowanie dla mieszkańców gminy prelekcji specjalistów Zespołu Interwencji Kryzysowej w Suchej Beskidzkiej nt.” Dziecko i rodzic wobec współczesnych zagrożeń</w:t>
      </w:r>
      <w:r>
        <w:rPr>
          <w:rFonts w:cs="Arial"/>
          <w:szCs w:val="22"/>
        </w:rPr>
        <w:t xml:space="preserve"> </w:t>
      </w:r>
      <w:r w:rsidRPr="00B41AD6">
        <w:rPr>
          <w:rFonts w:cs="Arial"/>
          <w:szCs w:val="22"/>
        </w:rPr>
        <w:t>– budowanie pozytywnych relacji”</w:t>
      </w:r>
    </w:p>
    <w:p w:rsidR="00144D88" w:rsidRPr="00B41AD6" w:rsidRDefault="00144D88" w:rsidP="006B7F6D">
      <w:pPr>
        <w:pStyle w:val="Akapitzlist"/>
        <w:numPr>
          <w:ilvl w:val="0"/>
          <w:numId w:val="113"/>
        </w:numPr>
        <w:suppressAutoHyphens w:val="0"/>
        <w:spacing w:before="0"/>
        <w:jc w:val="left"/>
        <w:rPr>
          <w:rFonts w:cs="Arial"/>
          <w:szCs w:val="22"/>
        </w:rPr>
      </w:pPr>
      <w:r w:rsidRPr="00B41AD6">
        <w:rPr>
          <w:rFonts w:cs="Arial"/>
          <w:szCs w:val="22"/>
        </w:rPr>
        <w:t xml:space="preserve">organizowanie szkoleń członków Zespołu Interdyscyplinarnego </w:t>
      </w:r>
    </w:p>
    <w:p w:rsidR="00144D88" w:rsidRPr="00B41AD6" w:rsidRDefault="00144D88" w:rsidP="006B7F6D">
      <w:pPr>
        <w:pStyle w:val="Akapitzlist"/>
        <w:numPr>
          <w:ilvl w:val="0"/>
          <w:numId w:val="112"/>
        </w:numPr>
        <w:suppressAutoHyphens w:val="0"/>
        <w:spacing w:before="0"/>
        <w:jc w:val="left"/>
        <w:rPr>
          <w:rFonts w:cs="Arial"/>
          <w:szCs w:val="22"/>
        </w:rPr>
      </w:pPr>
      <w:r w:rsidRPr="00B41AD6">
        <w:rPr>
          <w:rFonts w:cs="Arial"/>
          <w:szCs w:val="22"/>
        </w:rPr>
        <w:t>Działalność Zespołu Interdyscyplinarnego</w:t>
      </w:r>
    </w:p>
    <w:p w:rsidR="00144D88" w:rsidRDefault="00144D88" w:rsidP="00144D88">
      <w:pPr>
        <w:rPr>
          <w:rFonts w:cs="Arial"/>
          <w:szCs w:val="22"/>
        </w:rPr>
      </w:pPr>
      <w:r w:rsidRPr="00B41AD6">
        <w:rPr>
          <w:rFonts w:cs="Arial"/>
          <w:szCs w:val="22"/>
        </w:rPr>
        <w:t>Zarządzeniem Wójta Nr 10/2015 z dnia 1 kwietnia 2015 roku z póź.zm. został powołany</w:t>
      </w:r>
      <w:r>
        <w:rPr>
          <w:rFonts w:cs="Arial"/>
          <w:szCs w:val="22"/>
        </w:rPr>
        <w:t xml:space="preserve"> </w:t>
      </w:r>
      <w:r w:rsidRPr="00B41AD6">
        <w:rPr>
          <w:rFonts w:cs="Arial"/>
          <w:szCs w:val="22"/>
        </w:rPr>
        <w:t>Zespół Interdyscyplinarny d/s Przeciwdziałania Przemocy w Rodzinie, w skład którego</w:t>
      </w:r>
      <w:r>
        <w:rPr>
          <w:rFonts w:cs="Arial"/>
          <w:szCs w:val="22"/>
        </w:rPr>
        <w:t xml:space="preserve"> </w:t>
      </w:r>
      <w:r w:rsidRPr="00B41AD6">
        <w:rPr>
          <w:rFonts w:cs="Arial"/>
          <w:szCs w:val="22"/>
        </w:rPr>
        <w:t>wchodzą przedstawiciele tut. Ośrodka, Policji, Placówek oświatowych, Służby Zdrowia.</w:t>
      </w:r>
      <w:r>
        <w:rPr>
          <w:rFonts w:cs="Arial"/>
          <w:szCs w:val="22"/>
        </w:rPr>
        <w:t xml:space="preserve"> </w:t>
      </w:r>
      <w:r w:rsidRPr="00B41AD6">
        <w:rPr>
          <w:rFonts w:cs="Arial"/>
          <w:szCs w:val="22"/>
        </w:rPr>
        <w:t>Działalnością Zespołu koordynuje pracownik Ośrodka. Zespół interdyscyplinarny</w:t>
      </w:r>
      <w:r>
        <w:rPr>
          <w:rFonts w:cs="Arial"/>
          <w:szCs w:val="22"/>
        </w:rPr>
        <w:t xml:space="preserve"> </w:t>
      </w:r>
      <w:r w:rsidRPr="00B41AD6">
        <w:rPr>
          <w:rFonts w:cs="Arial"/>
          <w:szCs w:val="22"/>
        </w:rPr>
        <w:t>realizuje zadania określone w Gminnym Programie Przeciwdziałania Przemocy w</w:t>
      </w:r>
      <w:r>
        <w:rPr>
          <w:rFonts w:cs="Arial"/>
          <w:szCs w:val="22"/>
        </w:rPr>
        <w:t xml:space="preserve"> </w:t>
      </w:r>
      <w:r w:rsidRPr="00B41AD6">
        <w:rPr>
          <w:rFonts w:cs="Arial"/>
          <w:szCs w:val="22"/>
        </w:rPr>
        <w:t>Rodzinie oraz w</w:t>
      </w:r>
      <w:r w:rsidR="00607459">
        <w:rPr>
          <w:rFonts w:cs="Arial"/>
          <w:szCs w:val="22"/>
        </w:rPr>
        <w:t> </w:t>
      </w:r>
      <w:r w:rsidRPr="00B41AD6">
        <w:rPr>
          <w:rFonts w:cs="Arial"/>
          <w:szCs w:val="22"/>
        </w:rPr>
        <w:t>ramach założeń Krajowego Programu Przeciwdziałania przemocy w</w:t>
      </w:r>
      <w:r>
        <w:rPr>
          <w:rFonts w:cs="Arial"/>
          <w:szCs w:val="22"/>
        </w:rPr>
        <w:t xml:space="preserve"> </w:t>
      </w:r>
      <w:r w:rsidRPr="00B41AD6">
        <w:rPr>
          <w:rFonts w:cs="Arial"/>
          <w:szCs w:val="22"/>
        </w:rPr>
        <w:t>Rodzinie. Do podstawowych zadań Zespołu należy podejmowanie działań w środowisku</w:t>
      </w:r>
      <w:r>
        <w:rPr>
          <w:rFonts w:cs="Arial"/>
          <w:szCs w:val="22"/>
        </w:rPr>
        <w:t xml:space="preserve"> </w:t>
      </w:r>
      <w:r w:rsidRPr="00B41AD6">
        <w:rPr>
          <w:rFonts w:cs="Arial"/>
          <w:szCs w:val="22"/>
        </w:rPr>
        <w:t>zagrożonym przemocą, inicjowanie interwencji, koordynowanie działań przedstawicieli</w:t>
      </w:r>
      <w:r>
        <w:rPr>
          <w:rFonts w:cs="Arial"/>
          <w:szCs w:val="22"/>
        </w:rPr>
        <w:t xml:space="preserve"> </w:t>
      </w:r>
      <w:r w:rsidRPr="00B41AD6">
        <w:rPr>
          <w:rFonts w:cs="Arial"/>
          <w:szCs w:val="22"/>
        </w:rPr>
        <w:t>poszczególnych podmiotów, rozpowszechnianie informacji o instytucjach i</w:t>
      </w:r>
      <w:r>
        <w:rPr>
          <w:rFonts w:cs="Arial"/>
          <w:szCs w:val="22"/>
        </w:rPr>
        <w:t xml:space="preserve"> </w:t>
      </w:r>
      <w:r w:rsidRPr="00B41AD6">
        <w:rPr>
          <w:rFonts w:cs="Arial"/>
          <w:szCs w:val="22"/>
        </w:rPr>
        <w:t>możliwościach otrzymania stosownej pomocy.</w:t>
      </w:r>
    </w:p>
    <w:p w:rsidR="00144D88" w:rsidRPr="00954CF4" w:rsidRDefault="00144D88" w:rsidP="00144D88">
      <w:r w:rsidRPr="00954CF4">
        <w:t>W okresie sprawozdawczym do Przewodniczącego Zespołu wpłynęło 10 „Niebieskich</w:t>
      </w:r>
      <w:r>
        <w:t xml:space="preserve"> </w:t>
      </w:r>
      <w:r w:rsidRPr="00954CF4">
        <w:t>Kart -A”, założonych przez przedstawicieli Policji /8/, przedstawiciela Ośrodka</w:t>
      </w:r>
      <w:r>
        <w:t xml:space="preserve"> </w:t>
      </w:r>
      <w:r w:rsidRPr="00954CF4">
        <w:t>Interwencji Kryzysowej w Radoczy /1/ oraz przedstawiciela Centrum Kształcenia</w:t>
      </w:r>
      <w:r>
        <w:t xml:space="preserve"> </w:t>
      </w:r>
      <w:r w:rsidRPr="00954CF4">
        <w:t>Zawodowego i</w:t>
      </w:r>
      <w:r w:rsidR="00607459">
        <w:t> </w:t>
      </w:r>
      <w:r w:rsidRPr="00954CF4">
        <w:t>Ustawicznego nr 2 w Wadowicach /1/</w:t>
      </w:r>
      <w:r>
        <w:t xml:space="preserve"> </w:t>
      </w:r>
      <w:r w:rsidRPr="00954CF4">
        <w:t>W ramach pracy Zespołu Przewodniczący powołał 10 grup roboczych do indywidualnej</w:t>
      </w:r>
      <w:r>
        <w:t xml:space="preserve"> </w:t>
      </w:r>
      <w:r w:rsidRPr="00954CF4">
        <w:t>pracy z rodzinami gdzie 2 zakończyły pracę w tym 1</w:t>
      </w:r>
      <w:r w:rsidR="00607459">
        <w:t> </w:t>
      </w:r>
      <w:r w:rsidRPr="00954CF4">
        <w:t>została zakończona z powodu</w:t>
      </w:r>
      <w:r>
        <w:t xml:space="preserve"> </w:t>
      </w:r>
      <w:r w:rsidRPr="00954CF4">
        <w:t>rozstrzygnięcia o braku za</w:t>
      </w:r>
      <w:r w:rsidR="00E903DB">
        <w:t>sadności podejmowania działań a </w:t>
      </w:r>
      <w:r w:rsidRPr="00954CF4">
        <w:t>1 z powodu zaprzestania</w:t>
      </w:r>
      <w:r>
        <w:t xml:space="preserve"> </w:t>
      </w:r>
      <w:r w:rsidRPr="00954CF4">
        <w:t>przemocy w rodzinie oraz zrealizowania planu pomocy. W</w:t>
      </w:r>
      <w:r w:rsidR="00607459">
        <w:t> </w:t>
      </w:r>
      <w:r w:rsidRPr="00954CF4">
        <w:t>niniejszym okresie również 1</w:t>
      </w:r>
      <w:r>
        <w:t xml:space="preserve"> </w:t>
      </w:r>
      <w:r w:rsidRPr="00954CF4">
        <w:t>grupa robocza, która kontynuowała swoją działalność z</w:t>
      </w:r>
      <w:r w:rsidR="00607459">
        <w:t> </w:t>
      </w:r>
      <w:r w:rsidRPr="00954CF4">
        <w:t>2018r zakończyła procedurę</w:t>
      </w:r>
      <w:r>
        <w:t xml:space="preserve"> </w:t>
      </w:r>
      <w:r w:rsidRPr="00954CF4">
        <w:t>Niebieskiej Karty z powodu zaprzestania przemocy w rodzinie oraz zrealizowania planu</w:t>
      </w:r>
      <w:r>
        <w:t xml:space="preserve"> </w:t>
      </w:r>
      <w:r w:rsidRPr="00954CF4">
        <w:t>działania. Wszystkie rodziny, w których procedura została zakończona z powodu</w:t>
      </w:r>
      <w:r>
        <w:t xml:space="preserve"> </w:t>
      </w:r>
      <w:r w:rsidRPr="00954CF4">
        <w:t>zaprzestania przemocy w rodzinie są okresowo odwiedzane przez pracowników</w:t>
      </w:r>
      <w:r>
        <w:t xml:space="preserve"> </w:t>
      </w:r>
      <w:r w:rsidRPr="00954CF4">
        <w:t xml:space="preserve">socjalnych. tut. Ośrodka. </w:t>
      </w:r>
    </w:p>
    <w:p w:rsidR="00144D88" w:rsidRPr="00B41AD6" w:rsidRDefault="00144D88" w:rsidP="00144D88">
      <w:pPr>
        <w:rPr>
          <w:rFonts w:cs="Arial"/>
          <w:szCs w:val="22"/>
        </w:rPr>
      </w:pPr>
      <w:r w:rsidRPr="00B41AD6">
        <w:rPr>
          <w:rFonts w:cs="Arial"/>
          <w:szCs w:val="22"/>
        </w:rPr>
        <w:t>W 2019r Przewodniczący Zespołu Interdyscyplinarnego zwołał 5 spotkań członków</w:t>
      </w:r>
      <w:r>
        <w:rPr>
          <w:rFonts w:cs="Arial"/>
          <w:szCs w:val="22"/>
        </w:rPr>
        <w:t xml:space="preserve"> </w:t>
      </w:r>
      <w:r w:rsidRPr="00B41AD6">
        <w:rPr>
          <w:rFonts w:cs="Arial"/>
          <w:szCs w:val="22"/>
        </w:rPr>
        <w:t xml:space="preserve">Zespołu Interdyscyplinarnego, na których min. omówiono; </w:t>
      </w:r>
    </w:p>
    <w:p w:rsidR="00144D88" w:rsidRPr="00954CF4" w:rsidRDefault="00144D88" w:rsidP="006B7F6D">
      <w:pPr>
        <w:pStyle w:val="Akapitzlist"/>
        <w:numPr>
          <w:ilvl w:val="0"/>
          <w:numId w:val="111"/>
        </w:numPr>
        <w:suppressAutoHyphens w:val="0"/>
        <w:spacing w:before="0"/>
        <w:jc w:val="left"/>
        <w:rPr>
          <w:rFonts w:cs="Arial"/>
          <w:szCs w:val="22"/>
        </w:rPr>
      </w:pPr>
      <w:r w:rsidRPr="00954CF4">
        <w:rPr>
          <w:rFonts w:cs="Arial"/>
          <w:szCs w:val="22"/>
        </w:rPr>
        <w:t xml:space="preserve">pracę grup roboczych z rodzinami doświadczającymi przemocy domowej </w:t>
      </w:r>
    </w:p>
    <w:p w:rsidR="00144D88" w:rsidRPr="00954CF4" w:rsidRDefault="00144D88" w:rsidP="006B7F6D">
      <w:pPr>
        <w:pStyle w:val="Akapitzlist"/>
        <w:numPr>
          <w:ilvl w:val="0"/>
          <w:numId w:val="111"/>
        </w:numPr>
        <w:suppressAutoHyphens w:val="0"/>
        <w:spacing w:before="0" w:line="240" w:lineRule="auto"/>
        <w:jc w:val="left"/>
        <w:rPr>
          <w:rFonts w:cs="Arial"/>
          <w:szCs w:val="22"/>
        </w:rPr>
      </w:pPr>
      <w:r w:rsidRPr="00954CF4">
        <w:rPr>
          <w:rFonts w:cs="Arial"/>
          <w:szCs w:val="22"/>
        </w:rPr>
        <w:t>wymianę poglądów pomiędzy przedstawicielami Instytucji/Placówek wchodzących w</w:t>
      </w:r>
      <w:r w:rsidR="00607459">
        <w:rPr>
          <w:rFonts w:cs="Arial"/>
          <w:szCs w:val="22"/>
        </w:rPr>
        <w:t> </w:t>
      </w:r>
      <w:r w:rsidRPr="00954CF4">
        <w:rPr>
          <w:rFonts w:cs="Arial"/>
          <w:szCs w:val="22"/>
        </w:rPr>
        <w:t>skład Zespołu,</w:t>
      </w:r>
    </w:p>
    <w:p w:rsidR="00144D88" w:rsidRPr="00954CF4" w:rsidRDefault="00144D88" w:rsidP="006B7F6D">
      <w:pPr>
        <w:pStyle w:val="Akapitzlist"/>
        <w:numPr>
          <w:ilvl w:val="0"/>
          <w:numId w:val="111"/>
        </w:numPr>
        <w:suppressAutoHyphens w:val="0"/>
        <w:spacing w:before="0" w:line="240" w:lineRule="auto"/>
        <w:jc w:val="left"/>
        <w:rPr>
          <w:rFonts w:cs="Arial"/>
          <w:szCs w:val="22"/>
        </w:rPr>
      </w:pPr>
      <w:r w:rsidRPr="00954CF4">
        <w:rPr>
          <w:rFonts w:cs="Arial"/>
          <w:szCs w:val="22"/>
        </w:rPr>
        <w:t>wskazanie na rozpowszechnianie przez członków Zespołu informacji na temat możliwości skorzystania przez osoby uwikłane w przemoc domową z pomocy specjalistów tj. psychologa, terapeuty, pracownika socjalnego oraz dzielnicowego</w:t>
      </w:r>
    </w:p>
    <w:p w:rsidR="00144D88" w:rsidRPr="00B41AD6" w:rsidRDefault="00144D88" w:rsidP="006B7F6D">
      <w:pPr>
        <w:pStyle w:val="Akapitzlist"/>
        <w:numPr>
          <w:ilvl w:val="0"/>
          <w:numId w:val="112"/>
        </w:numPr>
        <w:suppressAutoHyphens w:val="0"/>
        <w:spacing w:before="0" w:line="240" w:lineRule="auto"/>
        <w:jc w:val="left"/>
        <w:rPr>
          <w:rFonts w:cs="Arial"/>
          <w:szCs w:val="22"/>
        </w:rPr>
      </w:pPr>
      <w:r w:rsidRPr="00B41AD6">
        <w:rPr>
          <w:rFonts w:cs="Arial"/>
          <w:szCs w:val="22"/>
        </w:rPr>
        <w:t>Działalność Punktu Konsultacyjnego</w:t>
      </w:r>
    </w:p>
    <w:p w:rsidR="00144D88" w:rsidRPr="00B41AD6" w:rsidRDefault="00144D88" w:rsidP="00144D88">
      <w:pPr>
        <w:rPr>
          <w:rFonts w:cs="Arial"/>
          <w:szCs w:val="22"/>
        </w:rPr>
      </w:pPr>
      <w:r>
        <w:rPr>
          <w:rFonts w:cs="Arial"/>
          <w:szCs w:val="22"/>
        </w:rPr>
        <w:t xml:space="preserve"> </w:t>
      </w:r>
      <w:r w:rsidRPr="00B41AD6">
        <w:rPr>
          <w:rFonts w:cs="Arial"/>
          <w:szCs w:val="22"/>
        </w:rPr>
        <w:t>W ramach działalności Punktu Konsultacyjnego, prowadzona była terapia dla osób</w:t>
      </w:r>
      <w:r>
        <w:rPr>
          <w:rFonts w:cs="Arial"/>
          <w:szCs w:val="22"/>
        </w:rPr>
        <w:t xml:space="preserve"> </w:t>
      </w:r>
      <w:r w:rsidRPr="00B41AD6">
        <w:rPr>
          <w:rFonts w:cs="Arial"/>
          <w:szCs w:val="22"/>
        </w:rPr>
        <w:t>doświadczających przemocy w rodzinie oraz sprawców w zakresie poradnictwa</w:t>
      </w:r>
      <w:r>
        <w:rPr>
          <w:rFonts w:cs="Arial"/>
          <w:szCs w:val="22"/>
        </w:rPr>
        <w:t xml:space="preserve"> </w:t>
      </w:r>
      <w:r w:rsidRPr="00B41AD6">
        <w:rPr>
          <w:rFonts w:cs="Arial"/>
          <w:szCs w:val="22"/>
        </w:rPr>
        <w:t>psychologicznego /4 godz. m-</w:t>
      </w:r>
      <w:proofErr w:type="spellStart"/>
      <w:r w:rsidRPr="00B41AD6">
        <w:rPr>
          <w:rFonts w:cs="Arial"/>
          <w:szCs w:val="22"/>
        </w:rPr>
        <w:t>cznie</w:t>
      </w:r>
      <w:proofErr w:type="spellEnd"/>
      <w:r w:rsidRPr="00B41AD6">
        <w:rPr>
          <w:rFonts w:cs="Arial"/>
          <w:szCs w:val="22"/>
        </w:rPr>
        <w:t>/ i terapeutycznego /4 godz. m-</w:t>
      </w:r>
      <w:proofErr w:type="spellStart"/>
      <w:r w:rsidRPr="00B41AD6">
        <w:rPr>
          <w:rFonts w:cs="Arial"/>
          <w:szCs w:val="22"/>
        </w:rPr>
        <w:t>cznie</w:t>
      </w:r>
      <w:proofErr w:type="spellEnd"/>
      <w:r w:rsidRPr="00B41AD6">
        <w:rPr>
          <w:rFonts w:cs="Arial"/>
          <w:szCs w:val="22"/>
        </w:rPr>
        <w:t>/, w ramach</w:t>
      </w:r>
      <w:r>
        <w:rPr>
          <w:rFonts w:cs="Arial"/>
          <w:szCs w:val="22"/>
        </w:rPr>
        <w:t xml:space="preserve"> </w:t>
      </w:r>
      <w:r w:rsidRPr="00B41AD6">
        <w:rPr>
          <w:rFonts w:cs="Arial"/>
          <w:szCs w:val="22"/>
        </w:rPr>
        <w:t>umowy zlecenia/, oraz poradnictwo socjalne.</w:t>
      </w:r>
      <w:r>
        <w:rPr>
          <w:rFonts w:cs="Arial"/>
          <w:szCs w:val="22"/>
        </w:rPr>
        <w:t xml:space="preserve"> </w:t>
      </w:r>
      <w:r w:rsidRPr="00B41AD6">
        <w:rPr>
          <w:rFonts w:cs="Arial"/>
          <w:szCs w:val="22"/>
        </w:rPr>
        <w:t>Ogółem w okresie sprawozdawczym udzielono 95 porad specjalistycznych.</w:t>
      </w:r>
      <w:r>
        <w:rPr>
          <w:rFonts w:cs="Arial"/>
          <w:szCs w:val="22"/>
        </w:rPr>
        <w:t xml:space="preserve"> </w:t>
      </w:r>
    </w:p>
    <w:p w:rsidR="00144D88" w:rsidRPr="00B41AD6" w:rsidRDefault="00144D88" w:rsidP="006B7F6D">
      <w:pPr>
        <w:pStyle w:val="Akapitzlist"/>
        <w:numPr>
          <w:ilvl w:val="0"/>
          <w:numId w:val="112"/>
        </w:numPr>
        <w:suppressAutoHyphens w:val="0"/>
        <w:spacing w:before="0" w:line="240" w:lineRule="auto"/>
        <w:jc w:val="left"/>
        <w:rPr>
          <w:rFonts w:cs="Arial"/>
          <w:szCs w:val="22"/>
        </w:rPr>
      </w:pPr>
      <w:r w:rsidRPr="00B41AD6">
        <w:rPr>
          <w:rFonts w:cs="Arial"/>
          <w:szCs w:val="22"/>
        </w:rPr>
        <w:t>Współpraca z Zespołem Interwencji Kryzysowej – Sucha Beskidzka</w:t>
      </w:r>
    </w:p>
    <w:p w:rsidR="00144D88" w:rsidRPr="00B41AD6" w:rsidRDefault="00144D88" w:rsidP="00144D88">
      <w:pPr>
        <w:rPr>
          <w:rFonts w:cs="Arial"/>
          <w:szCs w:val="22"/>
        </w:rPr>
      </w:pPr>
      <w:r>
        <w:rPr>
          <w:rFonts w:cs="Arial"/>
          <w:szCs w:val="22"/>
        </w:rPr>
        <w:t xml:space="preserve"> </w:t>
      </w:r>
      <w:r w:rsidRPr="00B41AD6">
        <w:rPr>
          <w:rFonts w:cs="Arial"/>
          <w:szCs w:val="22"/>
        </w:rPr>
        <w:t>Na mocy Porozumienia zawartego w dniu 26.02.20189 pomiędzy Powiatem Suskim</w:t>
      </w:r>
      <w:r>
        <w:rPr>
          <w:rFonts w:cs="Arial"/>
          <w:szCs w:val="22"/>
        </w:rPr>
        <w:t xml:space="preserve"> </w:t>
      </w:r>
      <w:r w:rsidRPr="00B41AD6">
        <w:rPr>
          <w:rFonts w:cs="Arial"/>
          <w:szCs w:val="22"/>
        </w:rPr>
        <w:t>a</w:t>
      </w:r>
      <w:r w:rsidR="00607459">
        <w:rPr>
          <w:rFonts w:cs="Arial"/>
          <w:szCs w:val="22"/>
        </w:rPr>
        <w:t> </w:t>
      </w:r>
      <w:r w:rsidRPr="00B41AD6">
        <w:rPr>
          <w:rFonts w:cs="Arial"/>
          <w:szCs w:val="22"/>
        </w:rPr>
        <w:t>Gmina Stryszów, w okresie od 01.01.2019-31.12.2019r dla mieszkańców tut. Gminy</w:t>
      </w:r>
      <w:r>
        <w:rPr>
          <w:rFonts w:cs="Arial"/>
          <w:szCs w:val="22"/>
        </w:rPr>
        <w:t xml:space="preserve"> </w:t>
      </w:r>
      <w:r w:rsidRPr="00B41AD6">
        <w:rPr>
          <w:rFonts w:cs="Arial"/>
          <w:szCs w:val="22"/>
        </w:rPr>
        <w:t>udostępniono możliwość skorzystania z pomocy specjalistycznej /min. mediacje,</w:t>
      </w:r>
      <w:r>
        <w:rPr>
          <w:rFonts w:cs="Arial"/>
          <w:szCs w:val="22"/>
        </w:rPr>
        <w:t xml:space="preserve"> </w:t>
      </w:r>
      <w:r w:rsidRPr="00B41AD6">
        <w:rPr>
          <w:rFonts w:cs="Arial"/>
          <w:szCs w:val="22"/>
        </w:rPr>
        <w:t xml:space="preserve">poradnictwo </w:t>
      </w:r>
      <w:r w:rsidRPr="00B41AD6">
        <w:rPr>
          <w:rFonts w:cs="Arial"/>
          <w:szCs w:val="22"/>
        </w:rPr>
        <w:lastRenderedPageBreak/>
        <w:t>rodzinne, pedagogiczne/ a także zabezpieczenie pobytu w hostelu dla osób</w:t>
      </w:r>
      <w:r>
        <w:rPr>
          <w:rFonts w:cs="Arial"/>
          <w:szCs w:val="22"/>
        </w:rPr>
        <w:t xml:space="preserve"> </w:t>
      </w:r>
      <w:r w:rsidRPr="00B41AD6">
        <w:rPr>
          <w:rFonts w:cs="Arial"/>
          <w:szCs w:val="22"/>
        </w:rPr>
        <w:t>doznających przemocy w rodzinie.</w:t>
      </w:r>
      <w:r>
        <w:rPr>
          <w:rFonts w:cs="Arial"/>
          <w:szCs w:val="22"/>
        </w:rPr>
        <w:t xml:space="preserve"> </w:t>
      </w:r>
      <w:r w:rsidRPr="00B41AD6">
        <w:rPr>
          <w:rFonts w:cs="Arial"/>
          <w:szCs w:val="22"/>
        </w:rPr>
        <w:t>Ogólnie odnotowano 12 zgłoszonych problemów i udzielono 10 porad</w:t>
      </w:r>
    </w:p>
    <w:p w:rsidR="00144D88" w:rsidRPr="00144D88" w:rsidRDefault="00144D88" w:rsidP="00144D88">
      <w:pPr>
        <w:pStyle w:val="Nagwek4"/>
      </w:pPr>
      <w:r w:rsidRPr="00144D88">
        <w:t>Rozdział 85213 – Składki na ubezpieczenie zdrowotne opłacone za osoby pobierające</w:t>
      </w:r>
      <w:r>
        <w:t xml:space="preserve"> </w:t>
      </w:r>
      <w:r w:rsidRPr="00144D88">
        <w:t>niektóre świadczenia z pomocy społecznej, oraz za osoby uczestniczące w zajęciach</w:t>
      </w:r>
      <w:r>
        <w:t xml:space="preserve"> </w:t>
      </w:r>
      <w:r w:rsidRPr="00144D88">
        <w:t>w centrum integracji społecznej</w:t>
      </w:r>
      <w:r>
        <w:t xml:space="preserve"> </w:t>
      </w:r>
    </w:p>
    <w:p w:rsidR="00144D88" w:rsidRPr="00B41AD6" w:rsidRDefault="00144D88" w:rsidP="00144D88">
      <w:pPr>
        <w:rPr>
          <w:rFonts w:cs="Arial"/>
          <w:szCs w:val="22"/>
        </w:rPr>
      </w:pPr>
      <w:r w:rsidRPr="00B41AD6">
        <w:rPr>
          <w:rFonts w:cs="Arial"/>
          <w:szCs w:val="22"/>
        </w:rPr>
        <w:t>plan: 9 016,00 zł - wykonanie: 8 957,32 zł</w:t>
      </w:r>
    </w:p>
    <w:p w:rsidR="00144D88" w:rsidRPr="00B41AD6" w:rsidRDefault="00144D88" w:rsidP="00144D88">
      <w:pPr>
        <w:rPr>
          <w:rStyle w:val="Nagwek2Znak"/>
          <w:rFonts w:cs="Arial"/>
          <w:szCs w:val="22"/>
        </w:rPr>
      </w:pPr>
      <w:r w:rsidRPr="00B41AD6">
        <w:rPr>
          <w:rFonts w:cs="Arial"/>
          <w:szCs w:val="22"/>
        </w:rPr>
        <w:t xml:space="preserve"> W ramach tego rozdziału opłacono składki na ubezpieczenie zdrowotne 20 osobom</w:t>
      </w:r>
      <w:r>
        <w:rPr>
          <w:rFonts w:cs="Arial"/>
          <w:szCs w:val="22"/>
        </w:rPr>
        <w:t xml:space="preserve"> </w:t>
      </w:r>
      <w:r w:rsidRPr="00B41AD6">
        <w:rPr>
          <w:rFonts w:cs="Arial"/>
          <w:szCs w:val="22"/>
        </w:rPr>
        <w:t>pobierającym zasiłki stałe i niepodlegającym obowiązkowi ubezpieczenia zdrowotnego</w:t>
      </w:r>
      <w:r>
        <w:rPr>
          <w:rFonts w:cs="Arial"/>
          <w:szCs w:val="22"/>
        </w:rPr>
        <w:t xml:space="preserve"> </w:t>
      </w:r>
      <w:r w:rsidRPr="00B41AD6">
        <w:rPr>
          <w:rFonts w:cs="Arial"/>
          <w:szCs w:val="22"/>
        </w:rPr>
        <w:t>z</w:t>
      </w:r>
      <w:r w:rsidR="00607459">
        <w:rPr>
          <w:rFonts w:cs="Arial"/>
          <w:szCs w:val="22"/>
        </w:rPr>
        <w:t> </w:t>
      </w:r>
      <w:r w:rsidRPr="00B41AD6">
        <w:rPr>
          <w:rFonts w:cs="Arial"/>
          <w:szCs w:val="22"/>
        </w:rPr>
        <w:t xml:space="preserve">innego tytułu. </w:t>
      </w:r>
    </w:p>
    <w:p w:rsidR="00144D88" w:rsidRPr="00B41AD6" w:rsidRDefault="00144D88" w:rsidP="00144D88">
      <w:pPr>
        <w:pStyle w:val="Nagwek4"/>
      </w:pPr>
      <w:r w:rsidRPr="00B41AD6">
        <w:t>Rozdział 85214 – Zasiłki i pomoc w naturze oraz składki na ubezpieczenia emerytalne</w:t>
      </w:r>
      <w:r>
        <w:t xml:space="preserve"> </w:t>
      </w:r>
      <w:r w:rsidRPr="00B41AD6">
        <w:t xml:space="preserve">i rentowe </w:t>
      </w:r>
    </w:p>
    <w:p w:rsidR="00144D88" w:rsidRPr="00B41AD6" w:rsidRDefault="00144D88" w:rsidP="00144D88">
      <w:pPr>
        <w:rPr>
          <w:rFonts w:cs="Arial"/>
          <w:szCs w:val="22"/>
        </w:rPr>
      </w:pPr>
      <w:r w:rsidRPr="00B41AD6">
        <w:rPr>
          <w:rFonts w:cs="Arial"/>
          <w:szCs w:val="22"/>
        </w:rPr>
        <w:t xml:space="preserve">plan: 108 000,00 zł - wykonanie: 108 000,00 zł </w:t>
      </w:r>
    </w:p>
    <w:p w:rsidR="00144D88" w:rsidRPr="00B41AD6" w:rsidRDefault="00144D88" w:rsidP="00144D88">
      <w:pPr>
        <w:rPr>
          <w:rFonts w:cs="Arial"/>
          <w:szCs w:val="22"/>
        </w:rPr>
      </w:pPr>
      <w:r w:rsidRPr="00B41AD6">
        <w:rPr>
          <w:rFonts w:cs="Arial"/>
          <w:szCs w:val="22"/>
        </w:rPr>
        <w:t xml:space="preserve"> Poniższa tabelka przedstawia szczegółowe wykonanie:</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5A0" w:firstRow="1" w:lastRow="0" w:firstColumn="1" w:lastColumn="1" w:noHBand="0" w:noVBand="1"/>
      </w:tblPr>
      <w:tblGrid>
        <w:gridCol w:w="2693"/>
        <w:gridCol w:w="1005"/>
        <w:gridCol w:w="2114"/>
        <w:gridCol w:w="1843"/>
        <w:gridCol w:w="1417"/>
      </w:tblGrid>
      <w:tr w:rsidR="00144D88" w:rsidRPr="00B41AD6" w:rsidTr="00144D88">
        <w:tc>
          <w:tcPr>
            <w:tcW w:w="2693" w:type="dxa"/>
            <w:vAlign w:val="center"/>
          </w:tcPr>
          <w:p w:rsidR="00144D88" w:rsidRPr="00B41AD6" w:rsidRDefault="00144D88" w:rsidP="00144D88">
            <w:pPr>
              <w:jc w:val="center"/>
              <w:rPr>
                <w:rFonts w:cs="Arial"/>
                <w:b/>
                <w:szCs w:val="22"/>
              </w:rPr>
            </w:pPr>
            <w:r w:rsidRPr="00B41AD6">
              <w:rPr>
                <w:rFonts w:cs="Arial"/>
                <w:b/>
                <w:szCs w:val="22"/>
              </w:rPr>
              <w:t>Zasiłki</w:t>
            </w:r>
          </w:p>
        </w:tc>
        <w:tc>
          <w:tcPr>
            <w:tcW w:w="1005" w:type="dxa"/>
            <w:vAlign w:val="center"/>
          </w:tcPr>
          <w:p w:rsidR="00144D88" w:rsidRPr="00B41AD6" w:rsidRDefault="00144D88" w:rsidP="00144D88">
            <w:pPr>
              <w:jc w:val="center"/>
              <w:rPr>
                <w:rFonts w:cs="Arial"/>
                <w:b/>
                <w:szCs w:val="22"/>
              </w:rPr>
            </w:pPr>
            <w:r w:rsidRPr="00B41AD6">
              <w:rPr>
                <w:rFonts w:cs="Arial"/>
                <w:b/>
                <w:szCs w:val="22"/>
              </w:rPr>
              <w:t>Liczba</w:t>
            </w:r>
          </w:p>
          <w:p w:rsidR="00144D88" w:rsidRPr="00B41AD6" w:rsidRDefault="00144D88" w:rsidP="00144D88">
            <w:pPr>
              <w:jc w:val="center"/>
              <w:rPr>
                <w:rFonts w:cs="Arial"/>
                <w:b/>
                <w:szCs w:val="22"/>
              </w:rPr>
            </w:pPr>
          </w:p>
        </w:tc>
        <w:tc>
          <w:tcPr>
            <w:tcW w:w="2114" w:type="dxa"/>
            <w:vAlign w:val="center"/>
          </w:tcPr>
          <w:p w:rsidR="00144D88" w:rsidRPr="00B41AD6" w:rsidRDefault="00144D88" w:rsidP="00144D88">
            <w:pPr>
              <w:ind w:left="140"/>
              <w:rPr>
                <w:rFonts w:cs="Arial"/>
                <w:b/>
                <w:szCs w:val="22"/>
              </w:rPr>
            </w:pPr>
            <w:r w:rsidRPr="00B41AD6">
              <w:rPr>
                <w:rFonts w:cs="Arial"/>
                <w:b/>
                <w:szCs w:val="22"/>
              </w:rPr>
              <w:t>Dofinansowanie</w:t>
            </w:r>
          </w:p>
          <w:p w:rsidR="00144D88" w:rsidRPr="00B41AD6" w:rsidRDefault="00144D88" w:rsidP="00144D88">
            <w:pPr>
              <w:ind w:left="140"/>
              <w:rPr>
                <w:rFonts w:cs="Arial"/>
                <w:b/>
                <w:szCs w:val="22"/>
              </w:rPr>
            </w:pPr>
            <w:r w:rsidRPr="00B41AD6">
              <w:rPr>
                <w:rFonts w:cs="Arial"/>
                <w:b/>
                <w:szCs w:val="22"/>
              </w:rPr>
              <w:t xml:space="preserve">z budżetu </w:t>
            </w:r>
            <w:proofErr w:type="spellStart"/>
            <w:r w:rsidRPr="00B41AD6">
              <w:rPr>
                <w:rFonts w:cs="Arial"/>
                <w:b/>
                <w:szCs w:val="22"/>
              </w:rPr>
              <w:t>państ</w:t>
            </w:r>
            <w:proofErr w:type="spellEnd"/>
            <w:r w:rsidRPr="00B41AD6">
              <w:rPr>
                <w:rFonts w:cs="Arial"/>
                <w:b/>
                <w:szCs w:val="22"/>
              </w:rPr>
              <w:t>.</w:t>
            </w:r>
          </w:p>
        </w:tc>
        <w:tc>
          <w:tcPr>
            <w:tcW w:w="1843" w:type="dxa"/>
            <w:vAlign w:val="center"/>
          </w:tcPr>
          <w:p w:rsidR="00144D88" w:rsidRPr="00B41AD6" w:rsidRDefault="00144D88" w:rsidP="00144D88">
            <w:pPr>
              <w:jc w:val="center"/>
              <w:rPr>
                <w:rFonts w:cs="Arial"/>
                <w:b/>
                <w:szCs w:val="22"/>
              </w:rPr>
            </w:pPr>
            <w:r w:rsidRPr="00B41AD6">
              <w:rPr>
                <w:rFonts w:cs="Arial"/>
                <w:b/>
                <w:szCs w:val="22"/>
              </w:rPr>
              <w:t>Środki własne gminy</w:t>
            </w:r>
          </w:p>
        </w:tc>
        <w:tc>
          <w:tcPr>
            <w:tcW w:w="1417" w:type="dxa"/>
            <w:vAlign w:val="center"/>
          </w:tcPr>
          <w:p w:rsidR="00144D88" w:rsidRPr="00B41AD6" w:rsidRDefault="00144D88" w:rsidP="00144D88">
            <w:pPr>
              <w:jc w:val="center"/>
              <w:rPr>
                <w:rFonts w:cs="Arial"/>
                <w:b/>
                <w:szCs w:val="22"/>
              </w:rPr>
            </w:pPr>
            <w:r w:rsidRPr="00B41AD6">
              <w:rPr>
                <w:rFonts w:cs="Arial"/>
                <w:b/>
                <w:szCs w:val="22"/>
              </w:rPr>
              <w:t>Ogółem</w:t>
            </w:r>
          </w:p>
        </w:tc>
      </w:tr>
      <w:tr w:rsidR="00144D88" w:rsidRPr="00B41AD6" w:rsidTr="00144D88">
        <w:tc>
          <w:tcPr>
            <w:tcW w:w="2693" w:type="dxa"/>
          </w:tcPr>
          <w:p w:rsidR="00144D88" w:rsidRPr="00B41AD6" w:rsidRDefault="00144D88" w:rsidP="00144D88">
            <w:pPr>
              <w:rPr>
                <w:rFonts w:cs="Arial"/>
                <w:szCs w:val="22"/>
              </w:rPr>
            </w:pPr>
            <w:r w:rsidRPr="00B41AD6">
              <w:rPr>
                <w:rFonts w:cs="Arial"/>
                <w:szCs w:val="22"/>
              </w:rPr>
              <w:t>Okresowe</w:t>
            </w:r>
          </w:p>
        </w:tc>
        <w:tc>
          <w:tcPr>
            <w:tcW w:w="1005" w:type="dxa"/>
          </w:tcPr>
          <w:p w:rsidR="00144D88" w:rsidRPr="00B41AD6" w:rsidRDefault="00144D88" w:rsidP="00144D88">
            <w:pPr>
              <w:jc w:val="center"/>
              <w:rPr>
                <w:rFonts w:cs="Arial"/>
                <w:szCs w:val="22"/>
              </w:rPr>
            </w:pPr>
            <w:r w:rsidRPr="00B41AD6">
              <w:rPr>
                <w:rFonts w:cs="Arial"/>
                <w:szCs w:val="22"/>
              </w:rPr>
              <w:t xml:space="preserve">28 </w:t>
            </w:r>
          </w:p>
        </w:tc>
        <w:tc>
          <w:tcPr>
            <w:tcW w:w="2114" w:type="dxa"/>
          </w:tcPr>
          <w:p w:rsidR="00144D88" w:rsidRPr="00B41AD6" w:rsidRDefault="00144D88" w:rsidP="00144D88">
            <w:pPr>
              <w:jc w:val="right"/>
              <w:rPr>
                <w:rFonts w:cs="Arial"/>
                <w:szCs w:val="22"/>
              </w:rPr>
            </w:pPr>
            <w:r w:rsidRPr="00B41AD6">
              <w:rPr>
                <w:rFonts w:cs="Arial"/>
                <w:szCs w:val="22"/>
              </w:rPr>
              <w:t>33 000,00</w:t>
            </w:r>
          </w:p>
        </w:tc>
        <w:tc>
          <w:tcPr>
            <w:tcW w:w="1843" w:type="dxa"/>
          </w:tcPr>
          <w:p w:rsidR="00144D88" w:rsidRPr="00B41AD6" w:rsidRDefault="00144D88" w:rsidP="00144D88">
            <w:pPr>
              <w:jc w:val="right"/>
              <w:rPr>
                <w:rFonts w:cs="Arial"/>
                <w:szCs w:val="22"/>
              </w:rPr>
            </w:pPr>
            <w:r w:rsidRPr="00B41AD6">
              <w:rPr>
                <w:rFonts w:cs="Arial"/>
                <w:szCs w:val="22"/>
              </w:rPr>
              <w:t>20 235,43</w:t>
            </w:r>
          </w:p>
        </w:tc>
        <w:tc>
          <w:tcPr>
            <w:tcW w:w="1417" w:type="dxa"/>
          </w:tcPr>
          <w:p w:rsidR="00144D88" w:rsidRPr="00B41AD6" w:rsidRDefault="00144D88" w:rsidP="00144D88">
            <w:pPr>
              <w:jc w:val="right"/>
              <w:rPr>
                <w:rFonts w:cs="Arial"/>
                <w:szCs w:val="22"/>
              </w:rPr>
            </w:pPr>
            <w:r w:rsidRPr="00B41AD6">
              <w:rPr>
                <w:rFonts w:cs="Arial"/>
                <w:szCs w:val="22"/>
              </w:rPr>
              <w:t>53 235,43</w:t>
            </w:r>
          </w:p>
        </w:tc>
      </w:tr>
      <w:tr w:rsidR="00144D88" w:rsidRPr="00B41AD6" w:rsidTr="00144D88">
        <w:tc>
          <w:tcPr>
            <w:tcW w:w="2693" w:type="dxa"/>
          </w:tcPr>
          <w:p w:rsidR="00144D88" w:rsidRPr="00B41AD6" w:rsidRDefault="00144D88" w:rsidP="00144D88">
            <w:pPr>
              <w:rPr>
                <w:rFonts w:cs="Arial"/>
                <w:szCs w:val="22"/>
              </w:rPr>
            </w:pPr>
            <w:r w:rsidRPr="00B41AD6">
              <w:rPr>
                <w:rFonts w:cs="Arial"/>
                <w:szCs w:val="22"/>
              </w:rPr>
              <w:t>Celowe i w naturze</w:t>
            </w:r>
          </w:p>
        </w:tc>
        <w:tc>
          <w:tcPr>
            <w:tcW w:w="1005" w:type="dxa"/>
          </w:tcPr>
          <w:p w:rsidR="00144D88" w:rsidRPr="00B41AD6" w:rsidRDefault="00144D88" w:rsidP="00144D88">
            <w:pPr>
              <w:rPr>
                <w:rFonts w:cs="Arial"/>
                <w:szCs w:val="22"/>
              </w:rPr>
            </w:pPr>
            <w:r>
              <w:rPr>
                <w:rFonts w:cs="Arial"/>
                <w:szCs w:val="22"/>
              </w:rPr>
              <w:t xml:space="preserve"> </w:t>
            </w:r>
            <w:r w:rsidRPr="00B41AD6">
              <w:rPr>
                <w:rFonts w:cs="Arial"/>
                <w:szCs w:val="22"/>
              </w:rPr>
              <w:t>79</w:t>
            </w:r>
          </w:p>
        </w:tc>
        <w:tc>
          <w:tcPr>
            <w:tcW w:w="2114" w:type="dxa"/>
          </w:tcPr>
          <w:p w:rsidR="00144D88" w:rsidRPr="00B41AD6" w:rsidRDefault="00144D88" w:rsidP="00144D88">
            <w:pPr>
              <w:jc w:val="right"/>
              <w:rPr>
                <w:rFonts w:cs="Arial"/>
                <w:szCs w:val="22"/>
              </w:rPr>
            </w:pPr>
            <w:r w:rsidRPr="00B41AD6">
              <w:rPr>
                <w:rFonts w:cs="Arial"/>
                <w:szCs w:val="22"/>
              </w:rPr>
              <w:t>0,00</w:t>
            </w:r>
          </w:p>
        </w:tc>
        <w:tc>
          <w:tcPr>
            <w:tcW w:w="1843" w:type="dxa"/>
          </w:tcPr>
          <w:p w:rsidR="00144D88" w:rsidRPr="00B41AD6" w:rsidRDefault="00144D88" w:rsidP="00144D88">
            <w:pPr>
              <w:jc w:val="right"/>
              <w:rPr>
                <w:rFonts w:cs="Arial"/>
                <w:szCs w:val="22"/>
              </w:rPr>
            </w:pPr>
            <w:r w:rsidRPr="00B41AD6">
              <w:rPr>
                <w:rFonts w:cs="Arial"/>
                <w:szCs w:val="22"/>
              </w:rPr>
              <w:t>22 672,69</w:t>
            </w:r>
          </w:p>
        </w:tc>
        <w:tc>
          <w:tcPr>
            <w:tcW w:w="1417" w:type="dxa"/>
          </w:tcPr>
          <w:p w:rsidR="00144D88" w:rsidRPr="00B41AD6" w:rsidRDefault="00144D88" w:rsidP="00144D88">
            <w:pPr>
              <w:jc w:val="right"/>
              <w:rPr>
                <w:rFonts w:cs="Arial"/>
                <w:szCs w:val="22"/>
              </w:rPr>
            </w:pPr>
            <w:r w:rsidRPr="00B41AD6">
              <w:rPr>
                <w:rFonts w:cs="Arial"/>
                <w:szCs w:val="22"/>
              </w:rPr>
              <w:t>22 672,69</w:t>
            </w:r>
          </w:p>
        </w:tc>
      </w:tr>
      <w:tr w:rsidR="00144D88" w:rsidRPr="00B41AD6" w:rsidTr="00144D88">
        <w:tc>
          <w:tcPr>
            <w:tcW w:w="9072" w:type="dxa"/>
            <w:gridSpan w:val="5"/>
            <w:tcBorders>
              <w:left w:val="nil"/>
              <w:right w:val="nil"/>
            </w:tcBorders>
          </w:tcPr>
          <w:p w:rsidR="00144D88" w:rsidRPr="00B41AD6" w:rsidRDefault="00144D88" w:rsidP="00144D88">
            <w:pPr>
              <w:rPr>
                <w:rFonts w:cs="Arial"/>
                <w:b/>
                <w:szCs w:val="22"/>
              </w:rPr>
            </w:pPr>
          </w:p>
        </w:tc>
      </w:tr>
      <w:tr w:rsidR="00144D88" w:rsidRPr="00B41AD6" w:rsidTr="00144D88">
        <w:trPr>
          <w:trHeight w:val="359"/>
        </w:trPr>
        <w:tc>
          <w:tcPr>
            <w:tcW w:w="2693" w:type="dxa"/>
          </w:tcPr>
          <w:p w:rsidR="00144D88" w:rsidRPr="00B41AD6" w:rsidRDefault="00144D88" w:rsidP="00144D88">
            <w:pPr>
              <w:rPr>
                <w:rFonts w:cs="Arial"/>
                <w:szCs w:val="22"/>
              </w:rPr>
            </w:pPr>
            <w:r w:rsidRPr="00B41AD6">
              <w:rPr>
                <w:rFonts w:cs="Arial"/>
                <w:szCs w:val="22"/>
              </w:rPr>
              <w:t xml:space="preserve">Specjalne celowe </w:t>
            </w:r>
          </w:p>
        </w:tc>
        <w:tc>
          <w:tcPr>
            <w:tcW w:w="1005" w:type="dxa"/>
          </w:tcPr>
          <w:p w:rsidR="00144D88" w:rsidRPr="00B41AD6" w:rsidRDefault="00144D88" w:rsidP="00144D88">
            <w:pPr>
              <w:jc w:val="center"/>
              <w:rPr>
                <w:rFonts w:cs="Arial"/>
                <w:szCs w:val="22"/>
              </w:rPr>
            </w:pPr>
            <w:r w:rsidRPr="00B41AD6">
              <w:rPr>
                <w:rFonts w:cs="Arial"/>
                <w:szCs w:val="22"/>
              </w:rPr>
              <w:t>40</w:t>
            </w:r>
          </w:p>
        </w:tc>
        <w:tc>
          <w:tcPr>
            <w:tcW w:w="2114" w:type="dxa"/>
          </w:tcPr>
          <w:p w:rsidR="00144D88" w:rsidRPr="00B41AD6" w:rsidRDefault="00144D88" w:rsidP="00144D88">
            <w:pPr>
              <w:jc w:val="right"/>
              <w:rPr>
                <w:rFonts w:cs="Arial"/>
                <w:szCs w:val="22"/>
              </w:rPr>
            </w:pPr>
            <w:r w:rsidRPr="00B41AD6">
              <w:rPr>
                <w:rFonts w:cs="Arial"/>
                <w:szCs w:val="22"/>
              </w:rPr>
              <w:t>0,00</w:t>
            </w:r>
          </w:p>
        </w:tc>
        <w:tc>
          <w:tcPr>
            <w:tcW w:w="1843" w:type="dxa"/>
          </w:tcPr>
          <w:p w:rsidR="00144D88" w:rsidRPr="00B41AD6" w:rsidRDefault="00144D88" w:rsidP="00144D88">
            <w:pPr>
              <w:jc w:val="right"/>
              <w:rPr>
                <w:rFonts w:cs="Arial"/>
                <w:szCs w:val="22"/>
              </w:rPr>
            </w:pPr>
            <w:r w:rsidRPr="00B41AD6">
              <w:rPr>
                <w:rFonts w:cs="Arial"/>
                <w:szCs w:val="22"/>
              </w:rPr>
              <w:t xml:space="preserve">28 091,36 </w:t>
            </w:r>
          </w:p>
          <w:p w:rsidR="00144D88" w:rsidRPr="00B41AD6" w:rsidRDefault="00144D88" w:rsidP="00144D88">
            <w:pPr>
              <w:jc w:val="right"/>
              <w:rPr>
                <w:rFonts w:cs="Arial"/>
                <w:szCs w:val="22"/>
              </w:rPr>
            </w:pPr>
          </w:p>
        </w:tc>
        <w:tc>
          <w:tcPr>
            <w:tcW w:w="1417" w:type="dxa"/>
          </w:tcPr>
          <w:p w:rsidR="00144D88" w:rsidRPr="00B41AD6" w:rsidRDefault="00144D88" w:rsidP="00144D88">
            <w:pPr>
              <w:jc w:val="right"/>
              <w:rPr>
                <w:rFonts w:cs="Arial"/>
                <w:szCs w:val="22"/>
              </w:rPr>
            </w:pPr>
            <w:r w:rsidRPr="00B41AD6">
              <w:rPr>
                <w:rFonts w:cs="Arial"/>
                <w:szCs w:val="22"/>
              </w:rPr>
              <w:t>28 091,36</w:t>
            </w:r>
          </w:p>
          <w:p w:rsidR="00144D88" w:rsidRPr="00B41AD6" w:rsidRDefault="00144D88" w:rsidP="00144D88">
            <w:pPr>
              <w:jc w:val="right"/>
              <w:rPr>
                <w:rFonts w:cs="Arial"/>
                <w:szCs w:val="22"/>
              </w:rPr>
            </w:pPr>
          </w:p>
        </w:tc>
      </w:tr>
      <w:tr w:rsidR="00144D88" w:rsidRPr="00B41AD6" w:rsidTr="00144D88">
        <w:trPr>
          <w:trHeight w:val="420"/>
        </w:trPr>
        <w:tc>
          <w:tcPr>
            <w:tcW w:w="2693" w:type="dxa"/>
          </w:tcPr>
          <w:p w:rsidR="00144D88" w:rsidRPr="00B41AD6" w:rsidRDefault="00144D88" w:rsidP="00144D88">
            <w:pPr>
              <w:rPr>
                <w:rFonts w:cs="Arial"/>
                <w:szCs w:val="22"/>
              </w:rPr>
            </w:pPr>
            <w:r w:rsidRPr="00B41AD6">
              <w:rPr>
                <w:rFonts w:cs="Arial"/>
                <w:szCs w:val="22"/>
              </w:rPr>
              <w:t>Zdarzenie losowe</w:t>
            </w:r>
          </w:p>
          <w:p w:rsidR="00144D88" w:rsidRPr="00B41AD6" w:rsidRDefault="00144D88" w:rsidP="00144D88">
            <w:pPr>
              <w:rPr>
                <w:rFonts w:cs="Arial"/>
                <w:szCs w:val="22"/>
              </w:rPr>
            </w:pPr>
          </w:p>
        </w:tc>
        <w:tc>
          <w:tcPr>
            <w:tcW w:w="1005" w:type="dxa"/>
          </w:tcPr>
          <w:p w:rsidR="00144D88" w:rsidRPr="00B41AD6" w:rsidRDefault="00144D88" w:rsidP="00144D88">
            <w:pPr>
              <w:jc w:val="center"/>
              <w:rPr>
                <w:rFonts w:cs="Arial"/>
                <w:szCs w:val="22"/>
              </w:rPr>
            </w:pPr>
            <w:r w:rsidRPr="00B41AD6">
              <w:rPr>
                <w:rFonts w:cs="Arial"/>
                <w:szCs w:val="22"/>
              </w:rPr>
              <w:t xml:space="preserve"> 1</w:t>
            </w:r>
          </w:p>
          <w:p w:rsidR="00144D88" w:rsidRPr="00B41AD6" w:rsidRDefault="00144D88" w:rsidP="00144D88">
            <w:pPr>
              <w:jc w:val="center"/>
              <w:rPr>
                <w:rFonts w:cs="Arial"/>
                <w:szCs w:val="22"/>
              </w:rPr>
            </w:pPr>
          </w:p>
        </w:tc>
        <w:tc>
          <w:tcPr>
            <w:tcW w:w="2114" w:type="dxa"/>
          </w:tcPr>
          <w:p w:rsidR="00144D88" w:rsidRPr="00B41AD6" w:rsidRDefault="00144D88" w:rsidP="00144D88">
            <w:pPr>
              <w:jc w:val="right"/>
              <w:rPr>
                <w:rFonts w:cs="Arial"/>
                <w:szCs w:val="22"/>
              </w:rPr>
            </w:pPr>
            <w:r w:rsidRPr="00B41AD6">
              <w:rPr>
                <w:rFonts w:cs="Arial"/>
                <w:szCs w:val="22"/>
              </w:rPr>
              <w:t>0,00</w:t>
            </w:r>
          </w:p>
          <w:p w:rsidR="00144D88" w:rsidRPr="00B41AD6" w:rsidRDefault="00144D88" w:rsidP="00144D88">
            <w:pPr>
              <w:jc w:val="right"/>
              <w:rPr>
                <w:rFonts w:cs="Arial"/>
                <w:szCs w:val="22"/>
              </w:rPr>
            </w:pPr>
          </w:p>
        </w:tc>
        <w:tc>
          <w:tcPr>
            <w:tcW w:w="1843" w:type="dxa"/>
          </w:tcPr>
          <w:p w:rsidR="00144D88" w:rsidRPr="00B41AD6" w:rsidRDefault="00144D88" w:rsidP="00144D88">
            <w:pPr>
              <w:jc w:val="center"/>
              <w:rPr>
                <w:rFonts w:cs="Arial"/>
                <w:szCs w:val="22"/>
              </w:rPr>
            </w:pPr>
            <w:r>
              <w:rPr>
                <w:rFonts w:cs="Arial"/>
                <w:szCs w:val="22"/>
              </w:rPr>
              <w:t xml:space="preserve"> </w:t>
            </w:r>
            <w:r w:rsidRPr="00B41AD6">
              <w:rPr>
                <w:rFonts w:cs="Arial"/>
                <w:szCs w:val="22"/>
              </w:rPr>
              <w:t>1 000,00</w:t>
            </w:r>
          </w:p>
          <w:p w:rsidR="00144D88" w:rsidRPr="00B41AD6" w:rsidRDefault="00144D88" w:rsidP="00144D88">
            <w:pPr>
              <w:jc w:val="center"/>
              <w:rPr>
                <w:rFonts w:cs="Arial"/>
                <w:szCs w:val="22"/>
              </w:rPr>
            </w:pPr>
          </w:p>
        </w:tc>
        <w:tc>
          <w:tcPr>
            <w:tcW w:w="1417" w:type="dxa"/>
          </w:tcPr>
          <w:p w:rsidR="00144D88" w:rsidRPr="00B41AD6" w:rsidRDefault="00144D88" w:rsidP="00144D88">
            <w:pPr>
              <w:jc w:val="center"/>
              <w:rPr>
                <w:rFonts w:cs="Arial"/>
                <w:szCs w:val="22"/>
              </w:rPr>
            </w:pPr>
            <w:r w:rsidRPr="00B41AD6">
              <w:rPr>
                <w:rFonts w:cs="Arial"/>
                <w:szCs w:val="22"/>
              </w:rPr>
              <w:t xml:space="preserve"> 1 000,00</w:t>
            </w:r>
          </w:p>
          <w:p w:rsidR="00144D88" w:rsidRPr="00B41AD6" w:rsidRDefault="00144D88" w:rsidP="00144D88">
            <w:pPr>
              <w:jc w:val="center"/>
              <w:rPr>
                <w:rFonts w:cs="Arial"/>
                <w:szCs w:val="22"/>
              </w:rPr>
            </w:pPr>
          </w:p>
        </w:tc>
      </w:tr>
      <w:tr w:rsidR="00144D88" w:rsidRPr="00B41AD6" w:rsidTr="00144D88">
        <w:trPr>
          <w:trHeight w:val="405"/>
        </w:trPr>
        <w:tc>
          <w:tcPr>
            <w:tcW w:w="2693" w:type="dxa"/>
          </w:tcPr>
          <w:p w:rsidR="00144D88" w:rsidRPr="00B41AD6" w:rsidRDefault="00144D88" w:rsidP="00144D88">
            <w:pPr>
              <w:rPr>
                <w:rFonts w:cs="Arial"/>
                <w:szCs w:val="22"/>
              </w:rPr>
            </w:pPr>
            <w:r w:rsidRPr="00B41AD6">
              <w:rPr>
                <w:rFonts w:cs="Arial"/>
                <w:szCs w:val="22"/>
              </w:rPr>
              <w:t>Sprawienie pogrzebu</w:t>
            </w:r>
          </w:p>
        </w:tc>
        <w:tc>
          <w:tcPr>
            <w:tcW w:w="1005" w:type="dxa"/>
          </w:tcPr>
          <w:p w:rsidR="00144D88" w:rsidRPr="00B41AD6" w:rsidRDefault="00144D88" w:rsidP="00144D88">
            <w:pPr>
              <w:jc w:val="center"/>
              <w:rPr>
                <w:rFonts w:cs="Arial"/>
                <w:szCs w:val="22"/>
              </w:rPr>
            </w:pPr>
            <w:r w:rsidRPr="00B41AD6">
              <w:rPr>
                <w:rFonts w:cs="Arial"/>
                <w:szCs w:val="22"/>
              </w:rPr>
              <w:t xml:space="preserve"> 1</w:t>
            </w:r>
          </w:p>
        </w:tc>
        <w:tc>
          <w:tcPr>
            <w:tcW w:w="2114" w:type="dxa"/>
          </w:tcPr>
          <w:p w:rsidR="00144D88" w:rsidRPr="00B41AD6" w:rsidRDefault="00144D88" w:rsidP="00144D88">
            <w:pPr>
              <w:rPr>
                <w:rFonts w:cs="Arial"/>
                <w:szCs w:val="22"/>
              </w:rPr>
            </w:pPr>
            <w:r>
              <w:rPr>
                <w:rFonts w:cs="Arial"/>
                <w:szCs w:val="22"/>
              </w:rPr>
              <w:t xml:space="preserve"> </w:t>
            </w:r>
            <w:r w:rsidRPr="00B41AD6">
              <w:rPr>
                <w:rFonts w:cs="Arial"/>
                <w:szCs w:val="22"/>
              </w:rPr>
              <w:t>0,00</w:t>
            </w:r>
          </w:p>
          <w:p w:rsidR="00144D88" w:rsidRPr="00B41AD6" w:rsidRDefault="00144D88" w:rsidP="00144D88">
            <w:pPr>
              <w:jc w:val="right"/>
              <w:rPr>
                <w:rFonts w:cs="Arial"/>
                <w:szCs w:val="22"/>
              </w:rPr>
            </w:pPr>
          </w:p>
        </w:tc>
        <w:tc>
          <w:tcPr>
            <w:tcW w:w="1843" w:type="dxa"/>
          </w:tcPr>
          <w:p w:rsidR="00144D88" w:rsidRPr="00B41AD6" w:rsidRDefault="00144D88" w:rsidP="00144D88">
            <w:pPr>
              <w:jc w:val="center"/>
              <w:rPr>
                <w:rFonts w:cs="Arial"/>
                <w:szCs w:val="22"/>
              </w:rPr>
            </w:pPr>
            <w:r>
              <w:rPr>
                <w:rFonts w:cs="Arial"/>
                <w:szCs w:val="22"/>
              </w:rPr>
              <w:t xml:space="preserve"> </w:t>
            </w:r>
            <w:r w:rsidRPr="00B41AD6">
              <w:rPr>
                <w:rFonts w:cs="Arial"/>
                <w:szCs w:val="22"/>
              </w:rPr>
              <w:t>3 000,52</w:t>
            </w:r>
          </w:p>
        </w:tc>
        <w:tc>
          <w:tcPr>
            <w:tcW w:w="1417" w:type="dxa"/>
          </w:tcPr>
          <w:p w:rsidR="00144D88" w:rsidRPr="00B41AD6" w:rsidRDefault="00144D88" w:rsidP="00144D88">
            <w:pPr>
              <w:jc w:val="center"/>
              <w:rPr>
                <w:rFonts w:cs="Arial"/>
                <w:szCs w:val="22"/>
              </w:rPr>
            </w:pPr>
            <w:r w:rsidRPr="00B41AD6">
              <w:rPr>
                <w:rFonts w:cs="Arial"/>
                <w:szCs w:val="22"/>
              </w:rPr>
              <w:t xml:space="preserve"> 3 000,52</w:t>
            </w:r>
          </w:p>
        </w:tc>
      </w:tr>
      <w:tr w:rsidR="00144D88" w:rsidRPr="00B41AD6" w:rsidTr="00144D88">
        <w:tc>
          <w:tcPr>
            <w:tcW w:w="2693" w:type="dxa"/>
          </w:tcPr>
          <w:p w:rsidR="00144D88" w:rsidRPr="00B41AD6" w:rsidRDefault="00144D88" w:rsidP="00144D88">
            <w:pPr>
              <w:rPr>
                <w:rFonts w:cs="Arial"/>
                <w:b/>
                <w:szCs w:val="22"/>
              </w:rPr>
            </w:pPr>
            <w:r w:rsidRPr="00B41AD6">
              <w:rPr>
                <w:rFonts w:cs="Arial"/>
                <w:b/>
                <w:szCs w:val="22"/>
              </w:rPr>
              <w:t>Razem</w:t>
            </w:r>
            <w:r>
              <w:rPr>
                <w:rFonts w:cs="Arial"/>
                <w:b/>
                <w:szCs w:val="22"/>
              </w:rPr>
              <w:t xml:space="preserve"> </w:t>
            </w:r>
          </w:p>
        </w:tc>
        <w:tc>
          <w:tcPr>
            <w:tcW w:w="1005" w:type="dxa"/>
          </w:tcPr>
          <w:p w:rsidR="00144D88" w:rsidRPr="00B41AD6" w:rsidRDefault="00144D88" w:rsidP="00144D88">
            <w:pPr>
              <w:jc w:val="right"/>
              <w:rPr>
                <w:rFonts w:cs="Arial"/>
                <w:b/>
                <w:szCs w:val="22"/>
              </w:rPr>
            </w:pPr>
          </w:p>
        </w:tc>
        <w:tc>
          <w:tcPr>
            <w:tcW w:w="2114" w:type="dxa"/>
          </w:tcPr>
          <w:p w:rsidR="00144D88" w:rsidRPr="00B41AD6" w:rsidRDefault="00144D88" w:rsidP="00144D88">
            <w:pPr>
              <w:jc w:val="right"/>
              <w:rPr>
                <w:rFonts w:cs="Arial"/>
                <w:b/>
                <w:szCs w:val="22"/>
              </w:rPr>
            </w:pPr>
            <w:r w:rsidRPr="00B41AD6">
              <w:rPr>
                <w:rFonts w:cs="Arial"/>
                <w:b/>
                <w:szCs w:val="22"/>
              </w:rPr>
              <w:t>33 000,00</w:t>
            </w:r>
          </w:p>
        </w:tc>
        <w:tc>
          <w:tcPr>
            <w:tcW w:w="1843" w:type="dxa"/>
          </w:tcPr>
          <w:p w:rsidR="00144D88" w:rsidRPr="00B41AD6" w:rsidRDefault="00144D88" w:rsidP="00144D88">
            <w:pPr>
              <w:jc w:val="right"/>
              <w:rPr>
                <w:rFonts w:cs="Arial"/>
                <w:b/>
                <w:szCs w:val="22"/>
              </w:rPr>
            </w:pPr>
            <w:r w:rsidRPr="00B41AD6">
              <w:rPr>
                <w:rFonts w:cs="Arial"/>
                <w:b/>
                <w:szCs w:val="22"/>
              </w:rPr>
              <w:t>75 000,00</w:t>
            </w:r>
          </w:p>
        </w:tc>
        <w:tc>
          <w:tcPr>
            <w:tcW w:w="1417" w:type="dxa"/>
          </w:tcPr>
          <w:p w:rsidR="00144D88" w:rsidRPr="00B41AD6" w:rsidRDefault="00144D88" w:rsidP="00144D88">
            <w:pPr>
              <w:rPr>
                <w:rFonts w:cs="Arial"/>
                <w:b/>
                <w:szCs w:val="22"/>
              </w:rPr>
            </w:pPr>
            <w:r w:rsidRPr="00B41AD6">
              <w:rPr>
                <w:rFonts w:cs="Arial"/>
                <w:b/>
                <w:szCs w:val="22"/>
              </w:rPr>
              <w:t xml:space="preserve"> 108 000,00</w:t>
            </w:r>
          </w:p>
        </w:tc>
      </w:tr>
    </w:tbl>
    <w:p w:rsidR="00144D88" w:rsidRPr="00B41AD6" w:rsidRDefault="00144D88" w:rsidP="00144D88">
      <w:pPr>
        <w:pStyle w:val="Nagwek4"/>
      </w:pPr>
      <w:r w:rsidRPr="00B41AD6">
        <w:t xml:space="preserve">Rozdział 85216 – Zasiłki stałe </w:t>
      </w:r>
    </w:p>
    <w:p w:rsidR="00144D88" w:rsidRPr="00B41AD6" w:rsidRDefault="00144D88" w:rsidP="00144D88">
      <w:pPr>
        <w:rPr>
          <w:rFonts w:cs="Arial"/>
          <w:szCs w:val="22"/>
        </w:rPr>
      </w:pPr>
      <w:r w:rsidRPr="00B41AD6">
        <w:rPr>
          <w:rFonts w:cs="Arial"/>
          <w:szCs w:val="22"/>
        </w:rPr>
        <w:t>plan: 114 895,00 zł - wykonanie: 114 894,01 zł</w:t>
      </w:r>
    </w:p>
    <w:p w:rsidR="00144D88" w:rsidRPr="00B41AD6" w:rsidRDefault="00144D88" w:rsidP="00144D88">
      <w:pPr>
        <w:rPr>
          <w:rFonts w:cs="Arial"/>
          <w:szCs w:val="22"/>
        </w:rPr>
      </w:pPr>
      <w:r w:rsidRPr="00B41AD6">
        <w:rPr>
          <w:rFonts w:cs="Arial"/>
          <w:szCs w:val="22"/>
        </w:rPr>
        <w:t xml:space="preserve">W tym rozdziale wypłacono 230 świadczenia w postaci zasiłków stałych dla 25 uprawnionych na łączna kwotę 114 894,01 zł. Całość wydatków pokrywana jest z budżetu państwa (dotacji celowej). </w:t>
      </w:r>
    </w:p>
    <w:p w:rsidR="00144D88" w:rsidRPr="00B41AD6" w:rsidRDefault="00144D88" w:rsidP="00144D88">
      <w:pPr>
        <w:rPr>
          <w:rFonts w:cs="Arial"/>
          <w:b/>
          <w:szCs w:val="22"/>
        </w:rPr>
      </w:pPr>
      <w:r w:rsidRPr="00B41AD6">
        <w:rPr>
          <w:rFonts w:cs="Arial"/>
          <w:b/>
          <w:szCs w:val="22"/>
        </w:rPr>
        <w:t xml:space="preserve">Rozdział 85219 – Ośrodki Pomocy Społecznej </w:t>
      </w:r>
    </w:p>
    <w:p w:rsidR="00144D88" w:rsidRPr="00B41AD6" w:rsidRDefault="00144D88" w:rsidP="00144D88">
      <w:pPr>
        <w:rPr>
          <w:rFonts w:cs="Arial"/>
          <w:szCs w:val="22"/>
        </w:rPr>
      </w:pPr>
      <w:r w:rsidRPr="00B41AD6">
        <w:rPr>
          <w:rFonts w:cs="Arial"/>
          <w:szCs w:val="22"/>
        </w:rPr>
        <w:t xml:space="preserve">plan: 530 252,00 zł - wykonanie: 527 768,98 zł z tego; </w:t>
      </w:r>
    </w:p>
    <w:p w:rsidR="00144D88" w:rsidRPr="00954CF4" w:rsidRDefault="00144D88" w:rsidP="006B7F6D">
      <w:pPr>
        <w:pStyle w:val="Akapitzlist"/>
        <w:numPr>
          <w:ilvl w:val="0"/>
          <w:numId w:val="114"/>
        </w:numPr>
        <w:suppressAutoHyphens w:val="0"/>
        <w:spacing w:before="0"/>
        <w:rPr>
          <w:rFonts w:cs="Arial"/>
          <w:szCs w:val="22"/>
        </w:rPr>
      </w:pPr>
      <w:r w:rsidRPr="00954CF4">
        <w:rPr>
          <w:rFonts w:cs="Arial"/>
          <w:szCs w:val="22"/>
        </w:rPr>
        <w:lastRenderedPageBreak/>
        <w:t>środki własne gminy – kwota 441 106,00 zł</w:t>
      </w:r>
    </w:p>
    <w:p w:rsidR="00144D88" w:rsidRPr="00954CF4" w:rsidRDefault="00144D88" w:rsidP="006B7F6D">
      <w:pPr>
        <w:pStyle w:val="Akapitzlist"/>
        <w:numPr>
          <w:ilvl w:val="0"/>
          <w:numId w:val="114"/>
        </w:numPr>
        <w:suppressAutoHyphens w:val="0"/>
        <w:spacing w:before="0"/>
        <w:rPr>
          <w:rFonts w:cs="Arial"/>
          <w:szCs w:val="22"/>
        </w:rPr>
      </w:pPr>
      <w:r w:rsidRPr="00954CF4">
        <w:rPr>
          <w:rFonts w:cs="Arial"/>
          <w:szCs w:val="22"/>
        </w:rPr>
        <w:t xml:space="preserve">środki z dotacji celowej budżetu państwa na dofinansowanie utrzymania ośrodka – kwota 58 499,00 zł </w:t>
      </w:r>
    </w:p>
    <w:p w:rsidR="00144D88" w:rsidRPr="00954CF4" w:rsidRDefault="00144D88" w:rsidP="006B7F6D">
      <w:pPr>
        <w:pStyle w:val="Akapitzlist"/>
        <w:numPr>
          <w:ilvl w:val="0"/>
          <w:numId w:val="114"/>
        </w:numPr>
        <w:suppressAutoHyphens w:val="0"/>
        <w:spacing w:before="0"/>
        <w:rPr>
          <w:rFonts w:cs="Arial"/>
          <w:szCs w:val="22"/>
        </w:rPr>
      </w:pPr>
      <w:r w:rsidRPr="00954CF4">
        <w:rPr>
          <w:rFonts w:cs="Arial"/>
          <w:szCs w:val="22"/>
        </w:rPr>
        <w:t>środki z dotacji celowej budżetu państwa na wsparcie finansowe zadań i programów pomocy społecznej – kwota 30 647,00 zł</w:t>
      </w:r>
    </w:p>
    <w:p w:rsidR="00144D88" w:rsidRPr="00B41AD6" w:rsidRDefault="00144D88" w:rsidP="00144D88">
      <w:pPr>
        <w:rPr>
          <w:rFonts w:cs="Arial"/>
          <w:szCs w:val="22"/>
        </w:rPr>
      </w:pPr>
      <w:r w:rsidRPr="00B41AD6">
        <w:rPr>
          <w:rFonts w:cs="Arial"/>
          <w:szCs w:val="22"/>
        </w:rPr>
        <w:t>W ramach tego rozdziału poniesiono wydatki związane z;</w:t>
      </w:r>
    </w:p>
    <w:p w:rsidR="00144D88" w:rsidRPr="00954CF4" w:rsidRDefault="00144D88" w:rsidP="006B7F6D">
      <w:pPr>
        <w:pStyle w:val="Akapitzlist"/>
        <w:numPr>
          <w:ilvl w:val="0"/>
          <w:numId w:val="115"/>
        </w:numPr>
        <w:suppressAutoHyphens w:val="0"/>
        <w:spacing w:before="0"/>
        <w:rPr>
          <w:rFonts w:cs="Arial"/>
          <w:szCs w:val="22"/>
        </w:rPr>
      </w:pPr>
      <w:r w:rsidRPr="00954CF4">
        <w:rPr>
          <w:rFonts w:cs="Arial"/>
          <w:szCs w:val="22"/>
        </w:rPr>
        <w:t>wynagrodzeniem pracowników wraz z pochodnymi - kwota 431 505,21 zł,</w:t>
      </w:r>
    </w:p>
    <w:p w:rsidR="00144D88" w:rsidRPr="00954CF4" w:rsidRDefault="00144D88" w:rsidP="006B7F6D">
      <w:pPr>
        <w:pStyle w:val="Akapitzlist"/>
        <w:numPr>
          <w:ilvl w:val="0"/>
          <w:numId w:val="115"/>
        </w:numPr>
        <w:suppressAutoHyphens w:val="0"/>
        <w:spacing w:before="0"/>
        <w:rPr>
          <w:rFonts w:cs="Arial"/>
          <w:szCs w:val="22"/>
        </w:rPr>
      </w:pPr>
      <w:r w:rsidRPr="00954CF4">
        <w:rPr>
          <w:rFonts w:cs="Arial"/>
          <w:szCs w:val="22"/>
        </w:rPr>
        <w:t>wydatki rzeczowe: 96 263,77 zł, w tym; świadczenie specjalistycznych usług /fizjoterapeutycznych/: 42 000,00 zł - w tym dotacja Wojewody w wys.30 647,00 zł, środki własne: 11 353,00 zł</w:t>
      </w:r>
    </w:p>
    <w:p w:rsidR="00144D88" w:rsidRPr="00B41AD6" w:rsidRDefault="00144D88" w:rsidP="00144D88">
      <w:pPr>
        <w:pStyle w:val="Nagwek4"/>
      </w:pPr>
      <w:r w:rsidRPr="00B41AD6">
        <w:t xml:space="preserve">Rozdział 85228 – Usługi opiekuńcze i specjalistyczne usługi opiekuńcze </w:t>
      </w:r>
    </w:p>
    <w:p w:rsidR="00144D88" w:rsidRPr="00B41AD6" w:rsidRDefault="00144D88" w:rsidP="00144D88">
      <w:pPr>
        <w:rPr>
          <w:rFonts w:cs="Arial"/>
          <w:szCs w:val="22"/>
        </w:rPr>
      </w:pPr>
      <w:r w:rsidRPr="00B41AD6">
        <w:rPr>
          <w:rFonts w:cs="Arial"/>
          <w:szCs w:val="22"/>
        </w:rPr>
        <w:t>plan: 132 235,00 zł - w tym środki rządowego Programu „Opieka 75+” 10.259 zł</w:t>
      </w:r>
    </w:p>
    <w:p w:rsidR="00144D88" w:rsidRPr="00B41AD6" w:rsidRDefault="00144D88" w:rsidP="00144D88">
      <w:pPr>
        <w:rPr>
          <w:rFonts w:cs="Arial"/>
          <w:szCs w:val="22"/>
        </w:rPr>
      </w:pPr>
      <w:r w:rsidRPr="00B41AD6">
        <w:rPr>
          <w:rFonts w:cs="Arial"/>
          <w:szCs w:val="22"/>
        </w:rPr>
        <w:t xml:space="preserve">wykonanie: 114 663,04 zł </w:t>
      </w:r>
    </w:p>
    <w:p w:rsidR="00144D88" w:rsidRPr="00B41AD6" w:rsidRDefault="00144D88" w:rsidP="00144D88">
      <w:pPr>
        <w:rPr>
          <w:rFonts w:cs="Arial"/>
          <w:szCs w:val="22"/>
        </w:rPr>
      </w:pPr>
      <w:r w:rsidRPr="00B41AD6">
        <w:rPr>
          <w:rFonts w:cs="Arial"/>
          <w:szCs w:val="22"/>
        </w:rPr>
        <w:t>W rozdziale ujęto wydatki związane z zatrudnieniem Opiekunów świadczących usługi opiekuńcze w miejscu zamieszkania (pełny etat + ¾ et + 2 umowy zlecenia).</w:t>
      </w:r>
    </w:p>
    <w:p w:rsidR="00144D88" w:rsidRPr="00B41AD6" w:rsidRDefault="00144D88" w:rsidP="00144D88">
      <w:pPr>
        <w:rPr>
          <w:rFonts w:cs="Arial"/>
          <w:szCs w:val="22"/>
        </w:rPr>
      </w:pPr>
      <w:r w:rsidRPr="00B41AD6">
        <w:rPr>
          <w:rFonts w:cs="Arial"/>
          <w:szCs w:val="22"/>
        </w:rPr>
        <w:t>Usługi opiekuńcze świadczone są w 23 środowiskach. Liczba świadczonych godzin w</w:t>
      </w:r>
      <w:r w:rsidR="00607459">
        <w:rPr>
          <w:rFonts w:cs="Arial"/>
          <w:szCs w:val="22"/>
        </w:rPr>
        <w:t> </w:t>
      </w:r>
      <w:r w:rsidRPr="00B41AD6">
        <w:rPr>
          <w:rFonts w:cs="Arial"/>
          <w:szCs w:val="22"/>
        </w:rPr>
        <w:t>środowisku uzależniona jest od potrzeb psychofizycznych poszczególnych podopiecznych.</w:t>
      </w:r>
    </w:p>
    <w:p w:rsidR="00144D88" w:rsidRPr="00B41AD6" w:rsidRDefault="00144D88" w:rsidP="00144D88">
      <w:pPr>
        <w:rPr>
          <w:rFonts w:cs="Arial"/>
          <w:szCs w:val="22"/>
        </w:rPr>
      </w:pPr>
      <w:r w:rsidRPr="00B41AD6">
        <w:rPr>
          <w:rFonts w:cs="Arial"/>
          <w:szCs w:val="22"/>
        </w:rPr>
        <w:t>Klienci ponoszą częściową odpłatność za świadczone na rzecz nich usługi /zgodnie z</w:t>
      </w:r>
      <w:r w:rsidR="00607459">
        <w:rPr>
          <w:rFonts w:cs="Arial"/>
          <w:szCs w:val="22"/>
        </w:rPr>
        <w:t> </w:t>
      </w:r>
      <w:r w:rsidRPr="00B41AD6">
        <w:rPr>
          <w:rFonts w:cs="Arial"/>
          <w:szCs w:val="22"/>
        </w:rPr>
        <w:t>Uchwałą RG/</w:t>
      </w:r>
    </w:p>
    <w:p w:rsidR="00144D88" w:rsidRPr="00B41AD6" w:rsidRDefault="00144D88" w:rsidP="00144D88">
      <w:pPr>
        <w:pStyle w:val="Nagwek4"/>
      </w:pPr>
      <w:r w:rsidRPr="00B41AD6">
        <w:t xml:space="preserve">Rozdział 85230 – Pomoc w zakresie dożywiania </w:t>
      </w:r>
    </w:p>
    <w:p w:rsidR="00144D88" w:rsidRPr="00B41AD6" w:rsidRDefault="00144D88" w:rsidP="00144D88">
      <w:pPr>
        <w:rPr>
          <w:rFonts w:cs="Arial"/>
          <w:szCs w:val="22"/>
        </w:rPr>
      </w:pPr>
      <w:r w:rsidRPr="00B41AD6">
        <w:rPr>
          <w:rFonts w:cs="Arial"/>
          <w:szCs w:val="22"/>
        </w:rPr>
        <w:t xml:space="preserve">plan: 99 353,00 zł - wykonanie: 99 353,00 zł </w:t>
      </w:r>
    </w:p>
    <w:p w:rsidR="00144D88" w:rsidRPr="00B41AD6" w:rsidRDefault="00144D88" w:rsidP="00144D88">
      <w:pPr>
        <w:rPr>
          <w:rFonts w:cs="Arial"/>
          <w:szCs w:val="22"/>
        </w:rPr>
      </w:pPr>
      <w:r w:rsidRPr="00B41AD6">
        <w:rPr>
          <w:rFonts w:cs="Arial"/>
          <w:szCs w:val="22"/>
        </w:rPr>
        <w:t xml:space="preserve">W rozdziale tym ponoszone zostały wydatki na żywienie dzieci i dorosłych w ramach programu „Pomoc Państwa w zakresie dożywiania” oraz koszty dowozu posiłków. </w:t>
      </w:r>
    </w:p>
    <w:p w:rsidR="00144D88" w:rsidRPr="00B41AD6" w:rsidRDefault="00144D88" w:rsidP="00144D88">
      <w:pPr>
        <w:rPr>
          <w:rFonts w:cs="Arial"/>
          <w:szCs w:val="22"/>
        </w:rPr>
      </w:pPr>
      <w:r w:rsidRPr="00B41AD6">
        <w:rPr>
          <w:rFonts w:cs="Arial"/>
          <w:szCs w:val="22"/>
        </w:rPr>
        <w:t xml:space="preserve">W 2019 objętych zostało 174 osób w tym: 70 osób dorosłych / w formie zasiłków celowych/ </w:t>
      </w:r>
    </w:p>
    <w:p w:rsidR="00144D88" w:rsidRPr="00B41AD6" w:rsidRDefault="00144D88" w:rsidP="00144D88">
      <w:pPr>
        <w:rPr>
          <w:rFonts w:cs="Arial"/>
          <w:szCs w:val="22"/>
        </w:rPr>
      </w:pPr>
      <w:r w:rsidRPr="00B41AD6">
        <w:rPr>
          <w:rFonts w:cs="Arial"/>
          <w:szCs w:val="22"/>
        </w:rPr>
        <w:t>Plan wydatków:</w:t>
      </w:r>
    </w:p>
    <w:p w:rsidR="00144D88" w:rsidRPr="00B41AD6" w:rsidRDefault="00144D88" w:rsidP="00607459">
      <w:pPr>
        <w:numPr>
          <w:ilvl w:val="0"/>
          <w:numId w:val="18"/>
        </w:numPr>
        <w:suppressAutoHyphens w:val="0"/>
        <w:spacing w:before="0"/>
        <w:ind w:left="502"/>
        <w:rPr>
          <w:rFonts w:cs="Arial"/>
          <w:szCs w:val="22"/>
        </w:rPr>
      </w:pPr>
      <w:r w:rsidRPr="00B41AD6">
        <w:rPr>
          <w:rFonts w:cs="Arial"/>
          <w:szCs w:val="22"/>
        </w:rPr>
        <w:t>środki z dotacji celowej – kwota 67 059,00 zł</w:t>
      </w:r>
    </w:p>
    <w:p w:rsidR="00144D88" w:rsidRPr="00B41AD6" w:rsidRDefault="00144D88" w:rsidP="00607459">
      <w:pPr>
        <w:numPr>
          <w:ilvl w:val="0"/>
          <w:numId w:val="18"/>
        </w:numPr>
        <w:suppressAutoHyphens w:val="0"/>
        <w:spacing w:before="0"/>
        <w:ind w:left="502"/>
        <w:rPr>
          <w:rFonts w:cs="Arial"/>
          <w:szCs w:val="22"/>
        </w:rPr>
      </w:pPr>
      <w:r w:rsidRPr="00B41AD6">
        <w:rPr>
          <w:rFonts w:cs="Arial"/>
          <w:szCs w:val="22"/>
        </w:rPr>
        <w:t xml:space="preserve">środki własne gminy – kwota 32 294,00 zł </w:t>
      </w:r>
    </w:p>
    <w:p w:rsidR="00144D88" w:rsidRPr="00B41AD6" w:rsidRDefault="00144D88" w:rsidP="00144D88">
      <w:pPr>
        <w:rPr>
          <w:rFonts w:cs="Arial"/>
          <w:szCs w:val="22"/>
        </w:rPr>
      </w:pPr>
      <w:r w:rsidRPr="00B41AD6">
        <w:rPr>
          <w:rFonts w:cs="Arial"/>
          <w:szCs w:val="22"/>
        </w:rPr>
        <w:t>Wykonanie: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5"/>
        <w:gridCol w:w="1449"/>
        <w:gridCol w:w="1903"/>
        <w:gridCol w:w="1837"/>
        <w:gridCol w:w="1874"/>
      </w:tblGrid>
      <w:tr w:rsidR="00144D88" w:rsidRPr="00B41AD6" w:rsidTr="00607459">
        <w:tc>
          <w:tcPr>
            <w:tcW w:w="1198" w:type="pct"/>
            <w:tcBorders>
              <w:top w:val="single" w:sz="4" w:space="0" w:color="auto"/>
              <w:left w:val="single" w:sz="4" w:space="0" w:color="auto"/>
              <w:bottom w:val="single" w:sz="4" w:space="0" w:color="auto"/>
              <w:right w:val="single" w:sz="4" w:space="0" w:color="auto"/>
            </w:tcBorders>
            <w:hideMark/>
          </w:tcPr>
          <w:p w:rsidR="00144D88" w:rsidRPr="00B41AD6" w:rsidRDefault="00144D88" w:rsidP="00144D88">
            <w:pPr>
              <w:rPr>
                <w:rFonts w:cs="Arial"/>
                <w:b/>
                <w:szCs w:val="22"/>
              </w:rPr>
            </w:pPr>
            <w:r w:rsidRPr="00B41AD6">
              <w:rPr>
                <w:rFonts w:cs="Arial"/>
                <w:b/>
                <w:szCs w:val="22"/>
              </w:rPr>
              <w:t>Treść</w:t>
            </w:r>
          </w:p>
        </w:tc>
        <w:tc>
          <w:tcPr>
            <w:tcW w:w="780" w:type="pct"/>
            <w:tcBorders>
              <w:top w:val="single" w:sz="4" w:space="0" w:color="auto"/>
              <w:left w:val="single" w:sz="4" w:space="0" w:color="auto"/>
              <w:bottom w:val="single" w:sz="4" w:space="0" w:color="auto"/>
              <w:right w:val="single" w:sz="4" w:space="0" w:color="auto"/>
            </w:tcBorders>
            <w:hideMark/>
          </w:tcPr>
          <w:p w:rsidR="00144D88" w:rsidRPr="00B41AD6" w:rsidRDefault="00144D88" w:rsidP="00144D88">
            <w:pPr>
              <w:rPr>
                <w:rFonts w:cs="Arial"/>
                <w:b/>
                <w:szCs w:val="22"/>
              </w:rPr>
            </w:pPr>
            <w:r w:rsidRPr="00B41AD6">
              <w:rPr>
                <w:rFonts w:cs="Arial"/>
                <w:b/>
                <w:szCs w:val="22"/>
              </w:rPr>
              <w:t>Liczba świadczeń</w:t>
            </w:r>
          </w:p>
        </w:tc>
        <w:tc>
          <w:tcPr>
            <w:tcW w:w="1024" w:type="pct"/>
            <w:tcBorders>
              <w:top w:val="single" w:sz="4" w:space="0" w:color="auto"/>
              <w:left w:val="single" w:sz="4" w:space="0" w:color="auto"/>
              <w:bottom w:val="single" w:sz="4" w:space="0" w:color="auto"/>
              <w:right w:val="single" w:sz="4" w:space="0" w:color="auto"/>
            </w:tcBorders>
            <w:hideMark/>
          </w:tcPr>
          <w:p w:rsidR="00144D88" w:rsidRPr="00B41AD6" w:rsidRDefault="00144D88" w:rsidP="00144D88">
            <w:pPr>
              <w:rPr>
                <w:rFonts w:cs="Arial"/>
                <w:b/>
                <w:szCs w:val="22"/>
              </w:rPr>
            </w:pPr>
            <w:r w:rsidRPr="00B41AD6">
              <w:rPr>
                <w:rFonts w:cs="Arial"/>
                <w:b/>
                <w:szCs w:val="22"/>
              </w:rPr>
              <w:t xml:space="preserve">Dofinansowanie z Budżetu Państwa </w:t>
            </w:r>
          </w:p>
        </w:tc>
        <w:tc>
          <w:tcPr>
            <w:tcW w:w="989" w:type="pct"/>
            <w:tcBorders>
              <w:top w:val="single" w:sz="4" w:space="0" w:color="auto"/>
              <w:left w:val="single" w:sz="4" w:space="0" w:color="auto"/>
              <w:bottom w:val="single" w:sz="4" w:space="0" w:color="auto"/>
              <w:right w:val="single" w:sz="4" w:space="0" w:color="auto"/>
            </w:tcBorders>
            <w:hideMark/>
          </w:tcPr>
          <w:p w:rsidR="00144D88" w:rsidRPr="00B41AD6" w:rsidRDefault="00144D88" w:rsidP="00144D88">
            <w:pPr>
              <w:rPr>
                <w:rFonts w:cs="Arial"/>
                <w:b/>
                <w:szCs w:val="22"/>
              </w:rPr>
            </w:pPr>
            <w:r w:rsidRPr="00B41AD6">
              <w:rPr>
                <w:rFonts w:cs="Arial"/>
                <w:b/>
                <w:szCs w:val="22"/>
              </w:rPr>
              <w:t>Środki własne Gminy</w:t>
            </w:r>
          </w:p>
        </w:tc>
        <w:tc>
          <w:tcPr>
            <w:tcW w:w="1009" w:type="pct"/>
            <w:tcBorders>
              <w:top w:val="single" w:sz="4" w:space="0" w:color="auto"/>
              <w:left w:val="single" w:sz="4" w:space="0" w:color="auto"/>
              <w:bottom w:val="single" w:sz="4" w:space="0" w:color="auto"/>
              <w:right w:val="single" w:sz="4" w:space="0" w:color="auto"/>
            </w:tcBorders>
          </w:tcPr>
          <w:p w:rsidR="00144D88" w:rsidRPr="00B41AD6" w:rsidRDefault="00144D88" w:rsidP="00144D88">
            <w:pPr>
              <w:jc w:val="right"/>
              <w:rPr>
                <w:rFonts w:cs="Arial"/>
                <w:b/>
                <w:szCs w:val="22"/>
              </w:rPr>
            </w:pPr>
            <w:r w:rsidRPr="00B41AD6">
              <w:rPr>
                <w:rFonts w:cs="Arial"/>
                <w:b/>
                <w:szCs w:val="22"/>
              </w:rPr>
              <w:t>Ogółem</w:t>
            </w:r>
          </w:p>
        </w:tc>
      </w:tr>
      <w:tr w:rsidR="00144D88" w:rsidRPr="00B41AD6" w:rsidTr="00607459">
        <w:trPr>
          <w:trHeight w:val="299"/>
        </w:trPr>
        <w:tc>
          <w:tcPr>
            <w:tcW w:w="1198" w:type="pct"/>
            <w:tcBorders>
              <w:top w:val="single" w:sz="4" w:space="0" w:color="auto"/>
              <w:left w:val="single" w:sz="4" w:space="0" w:color="auto"/>
              <w:right w:val="single" w:sz="4" w:space="0" w:color="auto"/>
            </w:tcBorders>
            <w:hideMark/>
          </w:tcPr>
          <w:p w:rsidR="00144D88" w:rsidRPr="00B41AD6" w:rsidRDefault="00144D88" w:rsidP="00144D88">
            <w:pPr>
              <w:rPr>
                <w:rFonts w:cs="Arial"/>
                <w:szCs w:val="22"/>
              </w:rPr>
            </w:pPr>
            <w:r w:rsidRPr="00B41AD6">
              <w:rPr>
                <w:rFonts w:cs="Arial"/>
                <w:szCs w:val="22"/>
              </w:rPr>
              <w:t>Posiłki</w:t>
            </w:r>
          </w:p>
        </w:tc>
        <w:tc>
          <w:tcPr>
            <w:tcW w:w="780" w:type="pct"/>
            <w:tcBorders>
              <w:top w:val="single" w:sz="4" w:space="0" w:color="auto"/>
              <w:left w:val="single" w:sz="4" w:space="0" w:color="auto"/>
              <w:right w:val="single" w:sz="4" w:space="0" w:color="auto"/>
            </w:tcBorders>
            <w:hideMark/>
          </w:tcPr>
          <w:p w:rsidR="00144D88" w:rsidRPr="00B41AD6" w:rsidRDefault="00144D88" w:rsidP="00144D88">
            <w:pPr>
              <w:jc w:val="right"/>
              <w:rPr>
                <w:rFonts w:cs="Arial"/>
                <w:szCs w:val="22"/>
              </w:rPr>
            </w:pPr>
            <w:r w:rsidRPr="00B41AD6">
              <w:rPr>
                <w:rFonts w:cs="Arial"/>
                <w:szCs w:val="22"/>
              </w:rPr>
              <w:t>11150</w:t>
            </w:r>
          </w:p>
        </w:tc>
        <w:tc>
          <w:tcPr>
            <w:tcW w:w="1024" w:type="pct"/>
            <w:tcBorders>
              <w:top w:val="single" w:sz="4" w:space="0" w:color="auto"/>
              <w:left w:val="single" w:sz="4" w:space="0" w:color="auto"/>
              <w:right w:val="single" w:sz="4" w:space="0" w:color="auto"/>
            </w:tcBorders>
            <w:hideMark/>
          </w:tcPr>
          <w:p w:rsidR="00144D88" w:rsidRPr="00B41AD6" w:rsidRDefault="00144D88" w:rsidP="00144D88">
            <w:pPr>
              <w:jc w:val="right"/>
              <w:rPr>
                <w:rFonts w:cs="Arial"/>
                <w:szCs w:val="22"/>
              </w:rPr>
            </w:pPr>
            <w:r w:rsidRPr="00B41AD6">
              <w:rPr>
                <w:rFonts w:cs="Arial"/>
                <w:szCs w:val="22"/>
              </w:rPr>
              <w:t>35 334,10</w:t>
            </w:r>
          </w:p>
        </w:tc>
        <w:tc>
          <w:tcPr>
            <w:tcW w:w="989" w:type="pct"/>
            <w:tcBorders>
              <w:top w:val="single" w:sz="4" w:space="0" w:color="auto"/>
              <w:left w:val="single" w:sz="4" w:space="0" w:color="auto"/>
              <w:right w:val="single" w:sz="4" w:space="0" w:color="auto"/>
            </w:tcBorders>
            <w:hideMark/>
          </w:tcPr>
          <w:p w:rsidR="00144D88" w:rsidRPr="00B41AD6" w:rsidRDefault="00144D88" w:rsidP="00144D88">
            <w:pPr>
              <w:jc w:val="right"/>
              <w:rPr>
                <w:rFonts w:cs="Arial"/>
                <w:szCs w:val="22"/>
              </w:rPr>
            </w:pPr>
            <w:r w:rsidRPr="00B41AD6">
              <w:rPr>
                <w:rFonts w:cs="Arial"/>
                <w:szCs w:val="22"/>
              </w:rPr>
              <w:t>17 030,70</w:t>
            </w:r>
          </w:p>
        </w:tc>
        <w:tc>
          <w:tcPr>
            <w:tcW w:w="1009" w:type="pct"/>
            <w:tcBorders>
              <w:top w:val="single" w:sz="4" w:space="0" w:color="auto"/>
              <w:left w:val="single" w:sz="4" w:space="0" w:color="auto"/>
              <w:right w:val="single" w:sz="4" w:space="0" w:color="auto"/>
            </w:tcBorders>
            <w:hideMark/>
          </w:tcPr>
          <w:p w:rsidR="00144D88" w:rsidRPr="00B41AD6" w:rsidRDefault="00144D88" w:rsidP="00144D88">
            <w:pPr>
              <w:jc w:val="right"/>
              <w:rPr>
                <w:rFonts w:cs="Arial"/>
                <w:szCs w:val="22"/>
              </w:rPr>
            </w:pPr>
            <w:r w:rsidRPr="00B41AD6">
              <w:rPr>
                <w:rFonts w:cs="Arial"/>
                <w:szCs w:val="22"/>
              </w:rPr>
              <w:t>52 364,80</w:t>
            </w:r>
          </w:p>
        </w:tc>
      </w:tr>
      <w:tr w:rsidR="00144D88" w:rsidRPr="00B41AD6" w:rsidTr="00607459">
        <w:trPr>
          <w:trHeight w:val="299"/>
        </w:trPr>
        <w:tc>
          <w:tcPr>
            <w:tcW w:w="1198" w:type="pct"/>
            <w:tcBorders>
              <w:top w:val="single" w:sz="4" w:space="0" w:color="auto"/>
              <w:left w:val="single" w:sz="4" w:space="0" w:color="auto"/>
              <w:right w:val="single" w:sz="4" w:space="0" w:color="auto"/>
            </w:tcBorders>
            <w:hideMark/>
          </w:tcPr>
          <w:p w:rsidR="00144D88" w:rsidRPr="00B41AD6" w:rsidRDefault="00144D88" w:rsidP="00144D88">
            <w:pPr>
              <w:rPr>
                <w:rFonts w:cs="Arial"/>
                <w:szCs w:val="22"/>
              </w:rPr>
            </w:pPr>
            <w:r w:rsidRPr="00B41AD6">
              <w:rPr>
                <w:rFonts w:cs="Arial"/>
                <w:szCs w:val="22"/>
              </w:rPr>
              <w:t>Zasiłki celowe</w:t>
            </w:r>
          </w:p>
        </w:tc>
        <w:tc>
          <w:tcPr>
            <w:tcW w:w="780" w:type="pct"/>
            <w:tcBorders>
              <w:top w:val="single" w:sz="4" w:space="0" w:color="auto"/>
              <w:left w:val="single" w:sz="4" w:space="0" w:color="auto"/>
              <w:right w:val="single" w:sz="4" w:space="0" w:color="auto"/>
            </w:tcBorders>
            <w:hideMark/>
          </w:tcPr>
          <w:p w:rsidR="00144D88" w:rsidRPr="00B41AD6" w:rsidRDefault="00144D88" w:rsidP="00144D88">
            <w:pPr>
              <w:jc w:val="right"/>
              <w:rPr>
                <w:rFonts w:cs="Arial"/>
                <w:szCs w:val="22"/>
              </w:rPr>
            </w:pPr>
            <w:r w:rsidRPr="00B41AD6">
              <w:rPr>
                <w:rFonts w:cs="Arial"/>
                <w:szCs w:val="22"/>
              </w:rPr>
              <w:t>262</w:t>
            </w:r>
          </w:p>
        </w:tc>
        <w:tc>
          <w:tcPr>
            <w:tcW w:w="1024" w:type="pct"/>
            <w:tcBorders>
              <w:top w:val="single" w:sz="4" w:space="0" w:color="auto"/>
              <w:left w:val="single" w:sz="4" w:space="0" w:color="auto"/>
              <w:right w:val="single" w:sz="4" w:space="0" w:color="auto"/>
            </w:tcBorders>
            <w:hideMark/>
          </w:tcPr>
          <w:p w:rsidR="00144D88" w:rsidRPr="00B41AD6" w:rsidRDefault="00144D88" w:rsidP="00144D88">
            <w:pPr>
              <w:jc w:val="right"/>
              <w:rPr>
                <w:rFonts w:cs="Arial"/>
                <w:szCs w:val="22"/>
              </w:rPr>
            </w:pPr>
            <w:r w:rsidRPr="00B41AD6">
              <w:rPr>
                <w:rFonts w:cs="Arial"/>
                <w:szCs w:val="22"/>
              </w:rPr>
              <w:t>31 724,90</w:t>
            </w:r>
          </w:p>
        </w:tc>
        <w:tc>
          <w:tcPr>
            <w:tcW w:w="989" w:type="pct"/>
            <w:tcBorders>
              <w:top w:val="single" w:sz="4" w:space="0" w:color="auto"/>
              <w:left w:val="single" w:sz="4" w:space="0" w:color="auto"/>
              <w:right w:val="single" w:sz="4" w:space="0" w:color="auto"/>
            </w:tcBorders>
            <w:hideMark/>
          </w:tcPr>
          <w:p w:rsidR="00144D88" w:rsidRPr="00B41AD6" w:rsidRDefault="00144D88" w:rsidP="00144D88">
            <w:pPr>
              <w:jc w:val="right"/>
              <w:rPr>
                <w:rFonts w:cs="Arial"/>
                <w:szCs w:val="22"/>
              </w:rPr>
            </w:pPr>
            <w:r w:rsidRPr="00B41AD6">
              <w:rPr>
                <w:rFonts w:cs="Arial"/>
                <w:szCs w:val="22"/>
              </w:rPr>
              <w:t>13 823,30</w:t>
            </w:r>
          </w:p>
        </w:tc>
        <w:tc>
          <w:tcPr>
            <w:tcW w:w="1009" w:type="pct"/>
            <w:tcBorders>
              <w:top w:val="single" w:sz="4" w:space="0" w:color="auto"/>
              <w:left w:val="single" w:sz="4" w:space="0" w:color="auto"/>
              <w:right w:val="single" w:sz="4" w:space="0" w:color="auto"/>
            </w:tcBorders>
            <w:hideMark/>
          </w:tcPr>
          <w:p w:rsidR="00144D88" w:rsidRPr="00B41AD6" w:rsidRDefault="00144D88" w:rsidP="00144D88">
            <w:pPr>
              <w:jc w:val="right"/>
              <w:rPr>
                <w:rFonts w:cs="Arial"/>
                <w:szCs w:val="22"/>
              </w:rPr>
            </w:pPr>
            <w:r w:rsidRPr="00B41AD6">
              <w:rPr>
                <w:rFonts w:cs="Arial"/>
                <w:szCs w:val="22"/>
              </w:rPr>
              <w:t>45 548,20</w:t>
            </w:r>
          </w:p>
        </w:tc>
      </w:tr>
      <w:tr w:rsidR="00144D88" w:rsidRPr="00B41AD6" w:rsidTr="00607459">
        <w:tc>
          <w:tcPr>
            <w:tcW w:w="1198" w:type="pct"/>
            <w:tcBorders>
              <w:top w:val="single" w:sz="4" w:space="0" w:color="auto"/>
              <w:left w:val="single" w:sz="4" w:space="0" w:color="auto"/>
              <w:bottom w:val="single" w:sz="4" w:space="0" w:color="auto"/>
              <w:right w:val="single" w:sz="4" w:space="0" w:color="auto"/>
            </w:tcBorders>
            <w:hideMark/>
          </w:tcPr>
          <w:p w:rsidR="00144D88" w:rsidRPr="00B41AD6" w:rsidRDefault="00144D88" w:rsidP="00144D88">
            <w:pPr>
              <w:rPr>
                <w:rFonts w:cs="Arial"/>
                <w:szCs w:val="22"/>
              </w:rPr>
            </w:pPr>
            <w:r w:rsidRPr="00B41AD6">
              <w:rPr>
                <w:rFonts w:cs="Arial"/>
                <w:szCs w:val="22"/>
              </w:rPr>
              <w:t>Dowóz posiłków</w:t>
            </w:r>
          </w:p>
        </w:tc>
        <w:tc>
          <w:tcPr>
            <w:tcW w:w="780" w:type="pct"/>
            <w:tcBorders>
              <w:top w:val="single" w:sz="4" w:space="0" w:color="auto"/>
              <w:left w:val="single" w:sz="4" w:space="0" w:color="auto"/>
              <w:bottom w:val="single" w:sz="4" w:space="0" w:color="auto"/>
              <w:right w:val="single" w:sz="4" w:space="0" w:color="auto"/>
            </w:tcBorders>
            <w:hideMark/>
          </w:tcPr>
          <w:p w:rsidR="00144D88" w:rsidRPr="00B41AD6" w:rsidRDefault="00144D88" w:rsidP="00144D88">
            <w:pPr>
              <w:jc w:val="right"/>
              <w:rPr>
                <w:rFonts w:cs="Arial"/>
                <w:szCs w:val="22"/>
              </w:rPr>
            </w:pPr>
          </w:p>
        </w:tc>
        <w:tc>
          <w:tcPr>
            <w:tcW w:w="1024" w:type="pct"/>
            <w:tcBorders>
              <w:top w:val="single" w:sz="4" w:space="0" w:color="auto"/>
              <w:left w:val="single" w:sz="4" w:space="0" w:color="auto"/>
              <w:bottom w:val="single" w:sz="4" w:space="0" w:color="auto"/>
              <w:right w:val="single" w:sz="4" w:space="0" w:color="auto"/>
            </w:tcBorders>
            <w:hideMark/>
          </w:tcPr>
          <w:p w:rsidR="00144D88" w:rsidRPr="00B41AD6" w:rsidRDefault="00144D88" w:rsidP="00144D88">
            <w:pPr>
              <w:jc w:val="right"/>
              <w:rPr>
                <w:rFonts w:cs="Arial"/>
                <w:szCs w:val="22"/>
              </w:rPr>
            </w:pPr>
            <w:r w:rsidRPr="00B41AD6">
              <w:rPr>
                <w:rFonts w:cs="Arial"/>
                <w:szCs w:val="22"/>
              </w:rPr>
              <w:t>0</w:t>
            </w:r>
          </w:p>
        </w:tc>
        <w:tc>
          <w:tcPr>
            <w:tcW w:w="989" w:type="pct"/>
            <w:tcBorders>
              <w:top w:val="single" w:sz="4" w:space="0" w:color="auto"/>
              <w:left w:val="single" w:sz="4" w:space="0" w:color="auto"/>
              <w:bottom w:val="single" w:sz="4" w:space="0" w:color="auto"/>
              <w:right w:val="single" w:sz="4" w:space="0" w:color="auto"/>
            </w:tcBorders>
            <w:hideMark/>
          </w:tcPr>
          <w:p w:rsidR="00144D88" w:rsidRPr="00B41AD6" w:rsidRDefault="00144D88" w:rsidP="00144D88">
            <w:pPr>
              <w:jc w:val="right"/>
              <w:rPr>
                <w:rFonts w:cs="Arial"/>
                <w:szCs w:val="22"/>
              </w:rPr>
            </w:pPr>
            <w:r w:rsidRPr="00B41AD6">
              <w:rPr>
                <w:rFonts w:cs="Arial"/>
                <w:szCs w:val="22"/>
              </w:rPr>
              <w:t>1 440,00</w:t>
            </w:r>
          </w:p>
        </w:tc>
        <w:tc>
          <w:tcPr>
            <w:tcW w:w="1009" w:type="pct"/>
            <w:tcBorders>
              <w:top w:val="single" w:sz="4" w:space="0" w:color="auto"/>
              <w:left w:val="single" w:sz="4" w:space="0" w:color="auto"/>
              <w:bottom w:val="single" w:sz="4" w:space="0" w:color="auto"/>
              <w:right w:val="single" w:sz="4" w:space="0" w:color="auto"/>
            </w:tcBorders>
            <w:hideMark/>
          </w:tcPr>
          <w:p w:rsidR="00144D88" w:rsidRPr="00B41AD6" w:rsidRDefault="00144D88" w:rsidP="00144D88">
            <w:pPr>
              <w:jc w:val="right"/>
              <w:rPr>
                <w:rFonts w:cs="Arial"/>
                <w:szCs w:val="22"/>
              </w:rPr>
            </w:pPr>
            <w:r w:rsidRPr="00B41AD6">
              <w:rPr>
                <w:rFonts w:cs="Arial"/>
                <w:szCs w:val="22"/>
              </w:rPr>
              <w:t>1 440,00</w:t>
            </w:r>
          </w:p>
        </w:tc>
      </w:tr>
      <w:tr w:rsidR="00144D88" w:rsidRPr="00B41AD6" w:rsidTr="00607459">
        <w:tc>
          <w:tcPr>
            <w:tcW w:w="1198" w:type="pct"/>
            <w:tcBorders>
              <w:top w:val="single" w:sz="4" w:space="0" w:color="auto"/>
              <w:left w:val="single" w:sz="4" w:space="0" w:color="auto"/>
              <w:bottom w:val="single" w:sz="4" w:space="0" w:color="auto"/>
              <w:right w:val="single" w:sz="4" w:space="0" w:color="auto"/>
            </w:tcBorders>
            <w:hideMark/>
          </w:tcPr>
          <w:p w:rsidR="00144D88" w:rsidRPr="00B41AD6" w:rsidRDefault="00144D88" w:rsidP="00144D88">
            <w:pPr>
              <w:rPr>
                <w:rFonts w:cs="Arial"/>
                <w:b/>
                <w:szCs w:val="22"/>
              </w:rPr>
            </w:pPr>
            <w:r w:rsidRPr="00B41AD6">
              <w:rPr>
                <w:rFonts w:cs="Arial"/>
                <w:b/>
                <w:szCs w:val="22"/>
              </w:rPr>
              <w:t>Razem:</w:t>
            </w:r>
          </w:p>
        </w:tc>
        <w:tc>
          <w:tcPr>
            <w:tcW w:w="780" w:type="pct"/>
            <w:tcBorders>
              <w:top w:val="single" w:sz="4" w:space="0" w:color="auto"/>
              <w:left w:val="single" w:sz="4" w:space="0" w:color="auto"/>
              <w:bottom w:val="single" w:sz="4" w:space="0" w:color="auto"/>
              <w:right w:val="single" w:sz="4" w:space="0" w:color="auto"/>
            </w:tcBorders>
            <w:hideMark/>
          </w:tcPr>
          <w:p w:rsidR="00144D88" w:rsidRPr="00B41AD6" w:rsidRDefault="00144D88" w:rsidP="00144D88">
            <w:pPr>
              <w:jc w:val="right"/>
              <w:rPr>
                <w:rFonts w:cs="Arial"/>
                <w:b/>
                <w:szCs w:val="22"/>
              </w:rPr>
            </w:pPr>
            <w:r>
              <w:rPr>
                <w:rFonts w:cs="Arial"/>
                <w:b/>
                <w:szCs w:val="22"/>
              </w:rPr>
              <w:t xml:space="preserve"> </w:t>
            </w:r>
          </w:p>
        </w:tc>
        <w:tc>
          <w:tcPr>
            <w:tcW w:w="1024" w:type="pct"/>
            <w:tcBorders>
              <w:top w:val="single" w:sz="4" w:space="0" w:color="auto"/>
              <w:left w:val="single" w:sz="4" w:space="0" w:color="auto"/>
              <w:bottom w:val="single" w:sz="4" w:space="0" w:color="auto"/>
              <w:right w:val="single" w:sz="4" w:space="0" w:color="auto"/>
            </w:tcBorders>
            <w:hideMark/>
          </w:tcPr>
          <w:p w:rsidR="00144D88" w:rsidRPr="00B41AD6" w:rsidRDefault="00144D88" w:rsidP="00144D88">
            <w:pPr>
              <w:jc w:val="right"/>
              <w:rPr>
                <w:rFonts w:cs="Arial"/>
                <w:b/>
                <w:szCs w:val="22"/>
              </w:rPr>
            </w:pPr>
            <w:r w:rsidRPr="00B41AD6">
              <w:rPr>
                <w:rFonts w:cs="Arial"/>
                <w:b/>
                <w:szCs w:val="22"/>
              </w:rPr>
              <w:t xml:space="preserve">67 059,00 </w:t>
            </w:r>
          </w:p>
        </w:tc>
        <w:tc>
          <w:tcPr>
            <w:tcW w:w="989" w:type="pct"/>
            <w:tcBorders>
              <w:top w:val="single" w:sz="4" w:space="0" w:color="auto"/>
              <w:left w:val="single" w:sz="4" w:space="0" w:color="auto"/>
              <w:bottom w:val="single" w:sz="4" w:space="0" w:color="auto"/>
              <w:right w:val="single" w:sz="4" w:space="0" w:color="auto"/>
            </w:tcBorders>
            <w:hideMark/>
          </w:tcPr>
          <w:p w:rsidR="00144D88" w:rsidRPr="00B41AD6" w:rsidRDefault="00144D88" w:rsidP="00144D88">
            <w:pPr>
              <w:jc w:val="right"/>
              <w:rPr>
                <w:rFonts w:cs="Arial"/>
                <w:b/>
                <w:szCs w:val="22"/>
              </w:rPr>
            </w:pPr>
            <w:r w:rsidRPr="00B41AD6">
              <w:rPr>
                <w:rFonts w:cs="Arial"/>
                <w:b/>
                <w:szCs w:val="22"/>
              </w:rPr>
              <w:t xml:space="preserve">32 294,00 </w:t>
            </w:r>
          </w:p>
        </w:tc>
        <w:tc>
          <w:tcPr>
            <w:tcW w:w="1009" w:type="pct"/>
            <w:tcBorders>
              <w:top w:val="single" w:sz="4" w:space="0" w:color="auto"/>
              <w:left w:val="single" w:sz="4" w:space="0" w:color="auto"/>
              <w:bottom w:val="single" w:sz="4" w:space="0" w:color="auto"/>
              <w:right w:val="single" w:sz="4" w:space="0" w:color="auto"/>
            </w:tcBorders>
            <w:hideMark/>
          </w:tcPr>
          <w:p w:rsidR="00144D88" w:rsidRPr="00B41AD6" w:rsidRDefault="00144D88" w:rsidP="00144D88">
            <w:pPr>
              <w:jc w:val="right"/>
              <w:rPr>
                <w:rFonts w:cs="Arial"/>
                <w:b/>
                <w:szCs w:val="22"/>
              </w:rPr>
            </w:pPr>
            <w:r w:rsidRPr="00B41AD6">
              <w:rPr>
                <w:rFonts w:cs="Arial"/>
                <w:b/>
                <w:szCs w:val="22"/>
              </w:rPr>
              <w:t xml:space="preserve">99 353,00 </w:t>
            </w:r>
          </w:p>
        </w:tc>
      </w:tr>
    </w:tbl>
    <w:p w:rsidR="00144D88" w:rsidRPr="00B41AD6" w:rsidRDefault="00144D88" w:rsidP="00144D88">
      <w:pPr>
        <w:pStyle w:val="Nagwek4"/>
      </w:pPr>
      <w:r w:rsidRPr="00B41AD6">
        <w:lastRenderedPageBreak/>
        <w:t>Rozdział 85278 – usuwanie skutków klęsk żywiołowych</w:t>
      </w:r>
    </w:p>
    <w:p w:rsidR="00144D88" w:rsidRPr="00B41AD6" w:rsidRDefault="00144D88" w:rsidP="00144D88">
      <w:pPr>
        <w:rPr>
          <w:rFonts w:cs="Arial"/>
          <w:szCs w:val="22"/>
        </w:rPr>
      </w:pPr>
      <w:r w:rsidRPr="00B41AD6">
        <w:rPr>
          <w:rFonts w:cs="Arial"/>
          <w:szCs w:val="22"/>
        </w:rPr>
        <w:t>plan: 30 000,00 zł</w:t>
      </w:r>
      <w:r>
        <w:rPr>
          <w:rFonts w:cs="Arial"/>
          <w:szCs w:val="22"/>
        </w:rPr>
        <w:t xml:space="preserve"> </w:t>
      </w:r>
      <w:r w:rsidRPr="00B41AD6">
        <w:rPr>
          <w:rFonts w:cs="Arial"/>
          <w:szCs w:val="22"/>
        </w:rPr>
        <w:t>wykonanie: 30 000,00 zł</w:t>
      </w:r>
    </w:p>
    <w:p w:rsidR="00144D88" w:rsidRPr="00B41AD6" w:rsidRDefault="00144D88" w:rsidP="00144D88">
      <w:pPr>
        <w:rPr>
          <w:rFonts w:cs="Arial"/>
          <w:szCs w:val="22"/>
        </w:rPr>
      </w:pPr>
      <w:r w:rsidRPr="00B41AD6">
        <w:rPr>
          <w:rFonts w:cs="Arial"/>
          <w:szCs w:val="22"/>
        </w:rPr>
        <w:t>W ramach niniejszych środków udzielono na rzecz 3–</w:t>
      </w:r>
      <w:proofErr w:type="spellStart"/>
      <w:r w:rsidRPr="00B41AD6">
        <w:rPr>
          <w:rFonts w:cs="Arial"/>
          <w:szCs w:val="22"/>
        </w:rPr>
        <w:t>ch</w:t>
      </w:r>
      <w:proofErr w:type="spellEnd"/>
      <w:r w:rsidRPr="00B41AD6">
        <w:rPr>
          <w:rFonts w:cs="Arial"/>
          <w:szCs w:val="22"/>
        </w:rPr>
        <w:t xml:space="preserve"> rodzin zasiłków celowych na pokrycie skutków wichury, która miała miejsce w miesiącu marcu na terenie naszej gminy.</w:t>
      </w:r>
    </w:p>
    <w:p w:rsidR="00144D88" w:rsidRPr="00B41AD6" w:rsidRDefault="00144D88" w:rsidP="00144D88">
      <w:pPr>
        <w:rPr>
          <w:rFonts w:cs="Arial"/>
          <w:szCs w:val="22"/>
        </w:rPr>
      </w:pPr>
      <w:r w:rsidRPr="00B41AD6">
        <w:rPr>
          <w:rFonts w:cs="Arial"/>
          <w:szCs w:val="22"/>
        </w:rPr>
        <w:t>Środki w całości dotowane z budżetu państwa</w:t>
      </w:r>
    </w:p>
    <w:p w:rsidR="00144D88" w:rsidRPr="00B41AD6" w:rsidRDefault="00144D88" w:rsidP="00144D88">
      <w:pPr>
        <w:pStyle w:val="Nagwek4"/>
      </w:pPr>
      <w:r w:rsidRPr="00B41AD6">
        <w:t>Rozdział 85295 – pozostała działalność</w:t>
      </w:r>
      <w:r>
        <w:t xml:space="preserve"> </w:t>
      </w:r>
    </w:p>
    <w:p w:rsidR="00144D88" w:rsidRPr="00B41AD6" w:rsidRDefault="00144D88" w:rsidP="00144D88">
      <w:pPr>
        <w:rPr>
          <w:rFonts w:cs="Arial"/>
          <w:szCs w:val="22"/>
        </w:rPr>
      </w:pPr>
      <w:r w:rsidRPr="00B41AD6">
        <w:rPr>
          <w:rFonts w:cs="Arial"/>
          <w:szCs w:val="22"/>
        </w:rPr>
        <w:t>Plan: 3 060,00 zł</w:t>
      </w:r>
      <w:r>
        <w:rPr>
          <w:rFonts w:cs="Arial"/>
          <w:szCs w:val="22"/>
        </w:rPr>
        <w:t xml:space="preserve"> </w:t>
      </w:r>
      <w:r w:rsidRPr="00B41AD6">
        <w:rPr>
          <w:rFonts w:cs="Arial"/>
          <w:szCs w:val="22"/>
        </w:rPr>
        <w:t>wykonanie: 1 132,30 zł</w:t>
      </w:r>
    </w:p>
    <w:p w:rsidR="00144D88" w:rsidRPr="00B41AD6" w:rsidRDefault="00144D88" w:rsidP="00144D88">
      <w:pPr>
        <w:rPr>
          <w:rFonts w:cs="Arial"/>
          <w:szCs w:val="22"/>
        </w:rPr>
      </w:pPr>
      <w:r w:rsidRPr="00B41AD6">
        <w:rPr>
          <w:rFonts w:cs="Arial"/>
          <w:szCs w:val="22"/>
        </w:rPr>
        <w:t>W ramach tego rozdziału ponoszone zostały koszty związane z opłatą za utrzymanie jednego miejsca w schronisku im. Św. Brata Alberta w Miechowie – zgodnie z zawartą umową w dniu 05.07.2019r</w:t>
      </w:r>
    </w:p>
    <w:p w:rsidR="00144D88" w:rsidRPr="00B41AD6" w:rsidRDefault="00144D88" w:rsidP="00144D88">
      <w:pPr>
        <w:pStyle w:val="Nagwek4"/>
      </w:pPr>
      <w:r w:rsidRPr="00B41AD6">
        <w:t xml:space="preserve">Rozdział 85501 – Świadczenia wychowawcze </w:t>
      </w:r>
    </w:p>
    <w:p w:rsidR="00144D88" w:rsidRPr="00B41AD6" w:rsidRDefault="00144D88" w:rsidP="00144D88">
      <w:pPr>
        <w:rPr>
          <w:rFonts w:cs="Arial"/>
          <w:szCs w:val="22"/>
        </w:rPr>
      </w:pPr>
      <w:r w:rsidRPr="00B41AD6">
        <w:rPr>
          <w:rFonts w:cs="Arial"/>
          <w:szCs w:val="22"/>
        </w:rPr>
        <w:t>plan: 6 748 500,00 zł - wykonanie: 6 748 497,88 zł</w:t>
      </w:r>
    </w:p>
    <w:p w:rsidR="00144D88" w:rsidRPr="00B41AD6" w:rsidRDefault="00144D88" w:rsidP="00144D88">
      <w:pPr>
        <w:rPr>
          <w:rFonts w:cs="Arial"/>
          <w:szCs w:val="22"/>
        </w:rPr>
      </w:pPr>
      <w:r w:rsidRPr="00B41AD6">
        <w:rPr>
          <w:rFonts w:cs="Arial"/>
          <w:szCs w:val="22"/>
        </w:rPr>
        <w:t>W ramach realizacji ustawy o pomocy państwa w wychowaniu dzieci poniesiono następujące wydatki na:</w:t>
      </w:r>
    </w:p>
    <w:p w:rsidR="00144D88" w:rsidRPr="00B41AD6" w:rsidRDefault="00144D88" w:rsidP="00144D88">
      <w:pPr>
        <w:rPr>
          <w:rFonts w:cs="Arial"/>
          <w:szCs w:val="22"/>
        </w:rPr>
      </w:pPr>
      <w:r w:rsidRPr="00B41AD6">
        <w:rPr>
          <w:rFonts w:cs="Arial"/>
          <w:szCs w:val="22"/>
        </w:rPr>
        <w:t>wypłatę świadczeń wychowawczych – kwota 6 660 624,58 zł</w:t>
      </w:r>
    </w:p>
    <w:p w:rsidR="00144D88" w:rsidRPr="00B41AD6" w:rsidRDefault="00144D88" w:rsidP="00144D88">
      <w:pPr>
        <w:rPr>
          <w:rFonts w:cs="Arial"/>
          <w:szCs w:val="22"/>
        </w:rPr>
      </w:pPr>
      <w:r w:rsidRPr="00B41AD6">
        <w:rPr>
          <w:rFonts w:cs="Arial"/>
          <w:szCs w:val="22"/>
        </w:rPr>
        <w:t>wynagrodzenia wraz z pochodnymi – kwota 70 652,88 zł</w:t>
      </w:r>
    </w:p>
    <w:p w:rsidR="00144D88" w:rsidRPr="00B41AD6" w:rsidRDefault="00144D88" w:rsidP="00144D88">
      <w:pPr>
        <w:rPr>
          <w:rFonts w:cs="Arial"/>
          <w:szCs w:val="22"/>
        </w:rPr>
      </w:pPr>
      <w:r w:rsidRPr="00B41AD6">
        <w:rPr>
          <w:rFonts w:cs="Arial"/>
          <w:szCs w:val="22"/>
        </w:rPr>
        <w:t>wydatki rzeczowe m.in.: opłaty za przesyłki listowe, opłaty za wypłaty gotówkowe dla świadczeniobiorców pobierających świadczenia wychowawcze, rozmowy telefoniczne, zakup materiałów biurowych, druków, tonerów, mebli biurowych, podróże służbowe krajowe, szkolenia pracowników, zakup licencji na oprogramo</w:t>
      </w:r>
      <w:r w:rsidR="00E903DB">
        <w:rPr>
          <w:rFonts w:cs="Arial"/>
          <w:szCs w:val="22"/>
        </w:rPr>
        <w:t xml:space="preserve">wanie świadczeń wychowawczych, </w:t>
      </w:r>
      <w:r w:rsidRPr="00B41AD6">
        <w:rPr>
          <w:rFonts w:cs="Arial"/>
          <w:szCs w:val="22"/>
        </w:rPr>
        <w:t>zakup sprzętu elektronicznego, czynsz – kwota 17 220,42 zł.</w:t>
      </w:r>
    </w:p>
    <w:tbl>
      <w:tblPr>
        <w:tblW w:w="5000" w:type="pct"/>
        <w:tblCellMar>
          <w:left w:w="70" w:type="dxa"/>
          <w:right w:w="70" w:type="dxa"/>
        </w:tblCellMar>
        <w:tblLook w:val="04A0" w:firstRow="1" w:lastRow="0" w:firstColumn="1" w:lastColumn="0" w:noHBand="0" w:noVBand="1"/>
        <w:tblCaption w:val="Zestawienie świadczeń wychowawczych za 2019 r."/>
        <w:tblDescription w:val="Rozliczenie świadczeń które zostąły wypłacone z podziałem na dzieci."/>
      </w:tblPr>
      <w:tblGrid>
        <w:gridCol w:w="2969"/>
        <w:gridCol w:w="1837"/>
        <w:gridCol w:w="2757"/>
        <w:gridCol w:w="1649"/>
      </w:tblGrid>
      <w:tr w:rsidR="00144D88" w:rsidRPr="00B41AD6" w:rsidTr="00E17913">
        <w:trPr>
          <w:trHeight w:val="300"/>
        </w:trPr>
        <w:tc>
          <w:tcPr>
            <w:tcW w:w="5000" w:type="pct"/>
            <w:gridSpan w:val="4"/>
            <w:tcBorders>
              <w:top w:val="nil"/>
              <w:left w:val="nil"/>
              <w:bottom w:val="nil"/>
              <w:right w:val="nil"/>
            </w:tcBorders>
            <w:shd w:val="clear" w:color="auto" w:fill="auto"/>
            <w:noWrap/>
            <w:vAlign w:val="bottom"/>
            <w:hideMark/>
          </w:tcPr>
          <w:p w:rsidR="00144D88" w:rsidRPr="00E903DB" w:rsidRDefault="00144D88" w:rsidP="00144D88">
            <w:pPr>
              <w:jc w:val="center"/>
              <w:rPr>
                <w:rFonts w:cs="Arial"/>
                <w:b/>
                <w:bCs/>
                <w:iCs/>
                <w:color w:val="000000"/>
                <w:szCs w:val="22"/>
              </w:rPr>
            </w:pPr>
            <w:r w:rsidRPr="00E903DB">
              <w:rPr>
                <w:rFonts w:cs="Arial"/>
                <w:b/>
                <w:bCs/>
                <w:iCs/>
                <w:color w:val="000000"/>
                <w:szCs w:val="22"/>
              </w:rPr>
              <w:t>Zestawienie świadczeń wychowawczych za 2019 r.</w:t>
            </w:r>
          </w:p>
        </w:tc>
      </w:tr>
      <w:tr w:rsidR="00144D88" w:rsidRPr="00B41AD6" w:rsidTr="00E17913">
        <w:trPr>
          <w:trHeight w:val="771"/>
        </w:trPr>
        <w:tc>
          <w:tcPr>
            <w:tcW w:w="1629" w:type="pct"/>
            <w:vMerge w:val="restart"/>
            <w:tcBorders>
              <w:top w:val="nil"/>
              <w:left w:val="single" w:sz="4" w:space="0" w:color="auto"/>
              <w:bottom w:val="single" w:sz="4" w:space="0" w:color="auto"/>
              <w:right w:val="single" w:sz="4" w:space="0" w:color="auto"/>
            </w:tcBorders>
            <w:shd w:val="clear" w:color="auto" w:fill="auto"/>
            <w:vAlign w:val="center"/>
            <w:hideMark/>
          </w:tcPr>
          <w:p w:rsidR="00144D88" w:rsidRPr="00B41AD6" w:rsidRDefault="00144D88" w:rsidP="00144D88">
            <w:pPr>
              <w:jc w:val="center"/>
              <w:rPr>
                <w:rFonts w:cs="Arial"/>
                <w:bCs/>
                <w:color w:val="000000"/>
                <w:szCs w:val="22"/>
              </w:rPr>
            </w:pPr>
            <w:r w:rsidRPr="00B41AD6">
              <w:rPr>
                <w:rFonts w:cs="Arial"/>
                <w:bCs/>
                <w:color w:val="000000"/>
                <w:szCs w:val="22"/>
              </w:rPr>
              <w:t>Liczba złożonych wniosków</w:t>
            </w:r>
          </w:p>
        </w:tc>
        <w:tc>
          <w:tcPr>
            <w:tcW w:w="101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44D88" w:rsidRPr="00B41AD6" w:rsidRDefault="00144D88" w:rsidP="00144D88">
            <w:pPr>
              <w:jc w:val="center"/>
              <w:rPr>
                <w:rFonts w:cs="Arial"/>
                <w:bCs/>
                <w:color w:val="000000"/>
                <w:szCs w:val="22"/>
              </w:rPr>
            </w:pPr>
            <w:r w:rsidRPr="00B41AD6">
              <w:rPr>
                <w:rFonts w:cs="Arial"/>
                <w:bCs/>
                <w:color w:val="000000"/>
                <w:szCs w:val="22"/>
              </w:rPr>
              <w:t xml:space="preserve"> 935</w:t>
            </w:r>
          </w:p>
        </w:tc>
        <w:tc>
          <w:tcPr>
            <w:tcW w:w="2357" w:type="pct"/>
            <w:gridSpan w:val="2"/>
            <w:vMerge w:val="restart"/>
            <w:tcBorders>
              <w:top w:val="nil"/>
              <w:left w:val="single" w:sz="4" w:space="0" w:color="auto"/>
              <w:right w:val="single" w:sz="4" w:space="0" w:color="auto"/>
            </w:tcBorders>
            <w:shd w:val="clear" w:color="auto" w:fill="auto"/>
            <w:vAlign w:val="center"/>
            <w:hideMark/>
          </w:tcPr>
          <w:p w:rsidR="00144D88" w:rsidRPr="00B41AD6" w:rsidRDefault="00144D88" w:rsidP="00144D88">
            <w:pPr>
              <w:rPr>
                <w:rFonts w:cs="Arial"/>
                <w:color w:val="000000"/>
                <w:szCs w:val="22"/>
              </w:rPr>
            </w:pPr>
            <w:r>
              <w:rPr>
                <w:rFonts w:cs="Arial"/>
                <w:color w:val="000000"/>
                <w:szCs w:val="22"/>
              </w:rPr>
              <w:t xml:space="preserve"> </w:t>
            </w:r>
            <w:r w:rsidRPr="00B41AD6">
              <w:rPr>
                <w:rFonts w:cs="Arial"/>
                <w:color w:val="000000"/>
                <w:szCs w:val="22"/>
              </w:rPr>
              <w:t>865</w:t>
            </w:r>
          </w:p>
        </w:tc>
      </w:tr>
      <w:tr w:rsidR="00144D88" w:rsidRPr="00B41AD6" w:rsidTr="00E17913">
        <w:trPr>
          <w:trHeight w:val="411"/>
        </w:trPr>
        <w:tc>
          <w:tcPr>
            <w:tcW w:w="1629" w:type="pct"/>
            <w:vMerge/>
            <w:tcBorders>
              <w:top w:val="nil"/>
              <w:left w:val="single" w:sz="4" w:space="0" w:color="auto"/>
              <w:bottom w:val="single" w:sz="4" w:space="0" w:color="auto"/>
              <w:right w:val="single" w:sz="4" w:space="0" w:color="auto"/>
            </w:tcBorders>
            <w:vAlign w:val="center"/>
            <w:hideMark/>
          </w:tcPr>
          <w:p w:rsidR="00144D88" w:rsidRPr="00B41AD6" w:rsidRDefault="00144D88" w:rsidP="00144D88">
            <w:pPr>
              <w:rPr>
                <w:rFonts w:cs="Arial"/>
                <w:bCs/>
                <w:color w:val="000000"/>
                <w:szCs w:val="22"/>
              </w:rPr>
            </w:pPr>
          </w:p>
        </w:tc>
        <w:tc>
          <w:tcPr>
            <w:tcW w:w="1014" w:type="pct"/>
            <w:vMerge/>
            <w:tcBorders>
              <w:top w:val="nil"/>
              <w:left w:val="single" w:sz="4" w:space="0" w:color="auto"/>
              <w:bottom w:val="single" w:sz="4" w:space="0" w:color="auto"/>
              <w:right w:val="single" w:sz="4" w:space="0" w:color="auto"/>
            </w:tcBorders>
            <w:vAlign w:val="center"/>
            <w:hideMark/>
          </w:tcPr>
          <w:p w:rsidR="00144D88" w:rsidRPr="00B41AD6" w:rsidRDefault="00144D88" w:rsidP="00144D88">
            <w:pPr>
              <w:rPr>
                <w:rFonts w:cs="Arial"/>
                <w:bCs/>
                <w:color w:val="000000"/>
                <w:szCs w:val="22"/>
              </w:rPr>
            </w:pPr>
          </w:p>
        </w:tc>
        <w:tc>
          <w:tcPr>
            <w:tcW w:w="2357" w:type="pct"/>
            <w:gridSpan w:val="2"/>
            <w:vMerge/>
            <w:tcBorders>
              <w:left w:val="single" w:sz="4" w:space="0" w:color="auto"/>
              <w:bottom w:val="single" w:sz="4" w:space="0" w:color="000000"/>
              <w:right w:val="single" w:sz="4" w:space="0" w:color="auto"/>
            </w:tcBorders>
            <w:vAlign w:val="center"/>
            <w:hideMark/>
          </w:tcPr>
          <w:p w:rsidR="00144D88" w:rsidRPr="00B41AD6" w:rsidRDefault="00144D88" w:rsidP="00144D88">
            <w:pPr>
              <w:rPr>
                <w:rFonts w:cs="Arial"/>
                <w:color w:val="000000"/>
                <w:szCs w:val="22"/>
              </w:rPr>
            </w:pPr>
          </w:p>
        </w:tc>
      </w:tr>
      <w:tr w:rsidR="00144D88" w:rsidRPr="00B41AD6" w:rsidTr="00E17913">
        <w:trPr>
          <w:trHeight w:val="547"/>
        </w:trPr>
        <w:tc>
          <w:tcPr>
            <w:tcW w:w="162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44D88" w:rsidRPr="00B41AD6" w:rsidRDefault="00144D88" w:rsidP="00144D88">
            <w:pPr>
              <w:jc w:val="center"/>
              <w:rPr>
                <w:rFonts w:cs="Arial"/>
                <w:bCs/>
                <w:color w:val="000000"/>
                <w:szCs w:val="22"/>
              </w:rPr>
            </w:pPr>
            <w:r w:rsidRPr="00B41AD6">
              <w:rPr>
                <w:rFonts w:cs="Arial"/>
                <w:bCs/>
                <w:color w:val="000000"/>
                <w:szCs w:val="22"/>
              </w:rPr>
              <w:t>Liczba wydanych decyzji</w:t>
            </w:r>
          </w:p>
        </w:tc>
        <w:tc>
          <w:tcPr>
            <w:tcW w:w="101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44D88" w:rsidRPr="00B41AD6" w:rsidRDefault="00144D88" w:rsidP="00144D88">
            <w:pPr>
              <w:jc w:val="center"/>
              <w:rPr>
                <w:rFonts w:cs="Arial"/>
                <w:bCs/>
                <w:color w:val="000000"/>
                <w:szCs w:val="22"/>
              </w:rPr>
            </w:pPr>
            <w:r w:rsidRPr="00B41AD6">
              <w:rPr>
                <w:rFonts w:cs="Arial"/>
                <w:bCs/>
                <w:color w:val="000000"/>
                <w:szCs w:val="22"/>
              </w:rPr>
              <w:t xml:space="preserve"> 876</w:t>
            </w:r>
          </w:p>
        </w:tc>
        <w:tc>
          <w:tcPr>
            <w:tcW w:w="1445" w:type="pct"/>
            <w:tcBorders>
              <w:top w:val="nil"/>
              <w:left w:val="nil"/>
              <w:bottom w:val="single" w:sz="4" w:space="0" w:color="auto"/>
              <w:right w:val="single" w:sz="4" w:space="0" w:color="auto"/>
            </w:tcBorders>
            <w:shd w:val="clear" w:color="auto" w:fill="auto"/>
            <w:vAlign w:val="center"/>
            <w:hideMark/>
          </w:tcPr>
          <w:p w:rsidR="00144D88" w:rsidRPr="00B41AD6" w:rsidRDefault="00144D88" w:rsidP="00144D88">
            <w:pPr>
              <w:jc w:val="center"/>
              <w:rPr>
                <w:rFonts w:cs="Arial"/>
                <w:i/>
                <w:iCs/>
                <w:color w:val="000000"/>
                <w:szCs w:val="22"/>
              </w:rPr>
            </w:pPr>
            <w:r w:rsidRPr="00B41AD6">
              <w:rPr>
                <w:rFonts w:cs="Arial"/>
                <w:i/>
                <w:iCs/>
                <w:color w:val="000000"/>
                <w:szCs w:val="22"/>
              </w:rPr>
              <w:t xml:space="preserve">w tym: decyzje przyznające prawo </w:t>
            </w:r>
          </w:p>
        </w:tc>
        <w:tc>
          <w:tcPr>
            <w:tcW w:w="912" w:type="pct"/>
            <w:tcBorders>
              <w:top w:val="nil"/>
              <w:left w:val="nil"/>
              <w:bottom w:val="single" w:sz="4" w:space="0" w:color="auto"/>
              <w:right w:val="single" w:sz="4" w:space="0" w:color="auto"/>
            </w:tcBorders>
            <w:shd w:val="clear" w:color="auto" w:fill="auto"/>
            <w:noWrap/>
            <w:vAlign w:val="center"/>
            <w:hideMark/>
          </w:tcPr>
          <w:p w:rsidR="00144D88" w:rsidRPr="00B41AD6" w:rsidRDefault="00144D88" w:rsidP="00144D88">
            <w:pPr>
              <w:jc w:val="center"/>
              <w:rPr>
                <w:rFonts w:cs="Arial"/>
                <w:color w:val="000000"/>
                <w:szCs w:val="22"/>
              </w:rPr>
            </w:pPr>
            <w:r w:rsidRPr="00B41AD6">
              <w:rPr>
                <w:rFonts w:cs="Arial"/>
                <w:color w:val="000000"/>
                <w:szCs w:val="22"/>
              </w:rPr>
              <w:t>875</w:t>
            </w:r>
          </w:p>
        </w:tc>
      </w:tr>
      <w:tr w:rsidR="00144D88" w:rsidRPr="00B41AD6" w:rsidTr="00E17913">
        <w:trPr>
          <w:trHeight w:val="317"/>
        </w:trPr>
        <w:tc>
          <w:tcPr>
            <w:tcW w:w="1629" w:type="pct"/>
            <w:vMerge/>
            <w:tcBorders>
              <w:top w:val="nil"/>
              <w:left w:val="single" w:sz="4" w:space="0" w:color="auto"/>
              <w:bottom w:val="single" w:sz="4" w:space="0" w:color="auto"/>
              <w:right w:val="single" w:sz="4" w:space="0" w:color="auto"/>
            </w:tcBorders>
            <w:vAlign w:val="center"/>
            <w:hideMark/>
          </w:tcPr>
          <w:p w:rsidR="00144D88" w:rsidRPr="00B41AD6" w:rsidRDefault="00144D88" w:rsidP="00144D88">
            <w:pPr>
              <w:rPr>
                <w:rFonts w:cs="Arial"/>
                <w:bCs/>
                <w:color w:val="000000"/>
                <w:szCs w:val="22"/>
              </w:rPr>
            </w:pPr>
          </w:p>
        </w:tc>
        <w:tc>
          <w:tcPr>
            <w:tcW w:w="1014" w:type="pct"/>
            <w:vMerge/>
            <w:tcBorders>
              <w:top w:val="nil"/>
              <w:left w:val="single" w:sz="4" w:space="0" w:color="auto"/>
              <w:bottom w:val="single" w:sz="4" w:space="0" w:color="auto"/>
              <w:right w:val="single" w:sz="4" w:space="0" w:color="auto"/>
            </w:tcBorders>
            <w:vAlign w:val="center"/>
            <w:hideMark/>
          </w:tcPr>
          <w:p w:rsidR="00144D88" w:rsidRPr="00B41AD6" w:rsidRDefault="00144D88" w:rsidP="00144D88">
            <w:pPr>
              <w:rPr>
                <w:rFonts w:cs="Arial"/>
                <w:bCs/>
                <w:color w:val="000000"/>
                <w:szCs w:val="22"/>
              </w:rPr>
            </w:pPr>
          </w:p>
        </w:tc>
        <w:tc>
          <w:tcPr>
            <w:tcW w:w="1445" w:type="pct"/>
            <w:tcBorders>
              <w:top w:val="nil"/>
              <w:left w:val="nil"/>
              <w:bottom w:val="single" w:sz="4" w:space="0" w:color="auto"/>
              <w:right w:val="single" w:sz="4" w:space="0" w:color="auto"/>
            </w:tcBorders>
            <w:shd w:val="clear" w:color="auto" w:fill="auto"/>
            <w:vAlign w:val="center"/>
            <w:hideMark/>
          </w:tcPr>
          <w:p w:rsidR="00144D88" w:rsidRPr="00B41AD6" w:rsidRDefault="00144D88" w:rsidP="00144D88">
            <w:pPr>
              <w:rPr>
                <w:rFonts w:cs="Arial"/>
                <w:i/>
                <w:iCs/>
                <w:color w:val="000000"/>
                <w:szCs w:val="22"/>
              </w:rPr>
            </w:pPr>
            <w:r>
              <w:rPr>
                <w:rFonts w:cs="Arial"/>
                <w:i/>
                <w:iCs/>
                <w:color w:val="000000"/>
                <w:szCs w:val="22"/>
              </w:rPr>
              <w:t xml:space="preserve"> </w:t>
            </w:r>
            <w:r w:rsidRPr="00B41AD6">
              <w:rPr>
                <w:rFonts w:cs="Arial"/>
                <w:i/>
                <w:iCs/>
                <w:color w:val="000000"/>
                <w:szCs w:val="22"/>
              </w:rPr>
              <w:t>w tym: decyzje odmawiające</w:t>
            </w:r>
          </w:p>
          <w:p w:rsidR="00144D88" w:rsidRPr="00B41AD6" w:rsidRDefault="00144D88" w:rsidP="00144D88">
            <w:pPr>
              <w:rPr>
                <w:rFonts w:cs="Arial"/>
                <w:i/>
                <w:iCs/>
                <w:color w:val="000000"/>
                <w:szCs w:val="22"/>
              </w:rPr>
            </w:pPr>
            <w:r>
              <w:rPr>
                <w:rFonts w:cs="Arial"/>
                <w:i/>
                <w:iCs/>
                <w:color w:val="000000"/>
                <w:szCs w:val="22"/>
              </w:rPr>
              <w:t xml:space="preserve"> </w:t>
            </w:r>
            <w:r w:rsidRPr="00B41AD6">
              <w:rPr>
                <w:rFonts w:cs="Arial"/>
                <w:i/>
                <w:iCs/>
                <w:color w:val="000000"/>
                <w:szCs w:val="22"/>
              </w:rPr>
              <w:t>prawo</w:t>
            </w:r>
          </w:p>
        </w:tc>
        <w:tc>
          <w:tcPr>
            <w:tcW w:w="912" w:type="pct"/>
            <w:tcBorders>
              <w:top w:val="nil"/>
              <w:left w:val="nil"/>
              <w:bottom w:val="single" w:sz="4" w:space="0" w:color="auto"/>
              <w:right w:val="single" w:sz="4" w:space="0" w:color="auto"/>
            </w:tcBorders>
            <w:shd w:val="clear" w:color="auto" w:fill="auto"/>
            <w:noWrap/>
            <w:vAlign w:val="center"/>
            <w:hideMark/>
          </w:tcPr>
          <w:p w:rsidR="00144D88" w:rsidRPr="00B41AD6" w:rsidRDefault="00144D88" w:rsidP="00144D88">
            <w:pPr>
              <w:jc w:val="center"/>
              <w:rPr>
                <w:rFonts w:cs="Arial"/>
                <w:color w:val="000000"/>
                <w:szCs w:val="22"/>
              </w:rPr>
            </w:pPr>
            <w:r w:rsidRPr="00B41AD6">
              <w:rPr>
                <w:rFonts w:cs="Arial"/>
                <w:color w:val="000000"/>
                <w:szCs w:val="22"/>
              </w:rPr>
              <w:t xml:space="preserve"> 1</w:t>
            </w:r>
          </w:p>
        </w:tc>
      </w:tr>
      <w:tr w:rsidR="00144D88" w:rsidRPr="00B41AD6" w:rsidTr="00E17913">
        <w:trPr>
          <w:trHeight w:val="343"/>
        </w:trPr>
        <w:tc>
          <w:tcPr>
            <w:tcW w:w="1629" w:type="pct"/>
            <w:tcBorders>
              <w:top w:val="nil"/>
              <w:left w:val="single" w:sz="4" w:space="0" w:color="auto"/>
              <w:bottom w:val="single" w:sz="4" w:space="0" w:color="auto"/>
              <w:right w:val="single" w:sz="4" w:space="0" w:color="auto"/>
            </w:tcBorders>
            <w:shd w:val="clear" w:color="auto" w:fill="auto"/>
            <w:noWrap/>
            <w:vAlign w:val="center"/>
            <w:hideMark/>
          </w:tcPr>
          <w:p w:rsidR="00144D88" w:rsidRPr="00B41AD6" w:rsidRDefault="00144D88" w:rsidP="00144D88">
            <w:pPr>
              <w:jc w:val="center"/>
              <w:rPr>
                <w:rFonts w:cs="Arial"/>
                <w:bCs/>
                <w:color w:val="000000"/>
                <w:szCs w:val="22"/>
              </w:rPr>
            </w:pPr>
            <w:r w:rsidRPr="00B41AD6">
              <w:rPr>
                <w:rFonts w:cs="Arial"/>
                <w:bCs/>
                <w:color w:val="000000"/>
                <w:szCs w:val="22"/>
              </w:rPr>
              <w:t>Liczba rodzin uprawnionych</w:t>
            </w:r>
          </w:p>
        </w:tc>
        <w:tc>
          <w:tcPr>
            <w:tcW w:w="1014" w:type="pct"/>
            <w:tcBorders>
              <w:top w:val="nil"/>
              <w:left w:val="nil"/>
              <w:bottom w:val="single" w:sz="4" w:space="0" w:color="auto"/>
              <w:right w:val="single" w:sz="4" w:space="0" w:color="auto"/>
            </w:tcBorders>
            <w:shd w:val="clear" w:color="auto" w:fill="auto"/>
            <w:noWrap/>
            <w:vAlign w:val="center"/>
            <w:hideMark/>
          </w:tcPr>
          <w:p w:rsidR="00144D88" w:rsidRPr="00B41AD6" w:rsidRDefault="00144D88" w:rsidP="00144D88">
            <w:pPr>
              <w:jc w:val="center"/>
              <w:rPr>
                <w:rFonts w:cs="Arial"/>
                <w:bCs/>
                <w:color w:val="000000"/>
                <w:szCs w:val="22"/>
              </w:rPr>
            </w:pPr>
            <w:r w:rsidRPr="00B41AD6">
              <w:rPr>
                <w:rFonts w:cs="Arial"/>
                <w:bCs/>
                <w:color w:val="000000"/>
                <w:szCs w:val="22"/>
              </w:rPr>
              <w:t xml:space="preserve"> 871</w:t>
            </w:r>
          </w:p>
        </w:tc>
        <w:tc>
          <w:tcPr>
            <w:tcW w:w="1445" w:type="pct"/>
            <w:tcBorders>
              <w:top w:val="nil"/>
              <w:left w:val="nil"/>
              <w:bottom w:val="single" w:sz="4" w:space="0" w:color="auto"/>
              <w:right w:val="nil"/>
            </w:tcBorders>
            <w:shd w:val="clear" w:color="auto" w:fill="auto"/>
            <w:noWrap/>
            <w:vAlign w:val="bottom"/>
            <w:hideMark/>
          </w:tcPr>
          <w:p w:rsidR="00144D88" w:rsidRPr="00B41AD6" w:rsidRDefault="00144D88" w:rsidP="00144D88">
            <w:pPr>
              <w:rPr>
                <w:rFonts w:cs="Arial"/>
                <w:i/>
                <w:iCs/>
                <w:color w:val="000000"/>
                <w:szCs w:val="22"/>
              </w:rPr>
            </w:pPr>
            <w:r w:rsidRPr="00B41AD6">
              <w:rPr>
                <w:rFonts w:cs="Arial"/>
                <w:i/>
                <w:iCs/>
                <w:color w:val="000000"/>
                <w:szCs w:val="22"/>
              </w:rPr>
              <w:t> </w:t>
            </w:r>
          </w:p>
        </w:tc>
        <w:tc>
          <w:tcPr>
            <w:tcW w:w="912" w:type="pct"/>
            <w:tcBorders>
              <w:top w:val="nil"/>
              <w:left w:val="nil"/>
              <w:bottom w:val="single" w:sz="4" w:space="0" w:color="auto"/>
              <w:right w:val="single" w:sz="4" w:space="0" w:color="auto"/>
            </w:tcBorders>
            <w:shd w:val="clear" w:color="auto" w:fill="auto"/>
            <w:noWrap/>
            <w:vAlign w:val="bottom"/>
            <w:hideMark/>
          </w:tcPr>
          <w:p w:rsidR="00144D88" w:rsidRPr="00B41AD6" w:rsidRDefault="00144D88" w:rsidP="00144D88">
            <w:pPr>
              <w:jc w:val="center"/>
              <w:rPr>
                <w:rFonts w:cs="Arial"/>
                <w:color w:val="000000"/>
                <w:szCs w:val="22"/>
              </w:rPr>
            </w:pPr>
            <w:r w:rsidRPr="00B41AD6">
              <w:rPr>
                <w:rFonts w:cs="Arial"/>
                <w:color w:val="000000"/>
                <w:szCs w:val="22"/>
              </w:rPr>
              <w:t> </w:t>
            </w:r>
          </w:p>
        </w:tc>
      </w:tr>
      <w:tr w:rsidR="00144D88" w:rsidRPr="00B41AD6" w:rsidTr="00E17913">
        <w:trPr>
          <w:trHeight w:val="421"/>
        </w:trPr>
        <w:tc>
          <w:tcPr>
            <w:tcW w:w="1629" w:type="pct"/>
            <w:vMerge w:val="restart"/>
            <w:tcBorders>
              <w:top w:val="nil"/>
              <w:left w:val="single" w:sz="4" w:space="0" w:color="auto"/>
              <w:bottom w:val="single" w:sz="4" w:space="0" w:color="auto"/>
              <w:right w:val="single" w:sz="4" w:space="0" w:color="auto"/>
            </w:tcBorders>
            <w:shd w:val="clear" w:color="auto" w:fill="auto"/>
            <w:vAlign w:val="center"/>
            <w:hideMark/>
          </w:tcPr>
          <w:p w:rsidR="00144D88" w:rsidRPr="00B41AD6" w:rsidRDefault="00144D88" w:rsidP="00144D88">
            <w:pPr>
              <w:jc w:val="center"/>
              <w:rPr>
                <w:rFonts w:cs="Arial"/>
                <w:bCs/>
                <w:color w:val="000000"/>
                <w:szCs w:val="22"/>
              </w:rPr>
            </w:pPr>
            <w:r w:rsidRPr="00B41AD6">
              <w:rPr>
                <w:rFonts w:cs="Arial"/>
                <w:bCs/>
                <w:color w:val="000000"/>
                <w:szCs w:val="22"/>
              </w:rPr>
              <w:t>Liczba wypłaconych świadczeń</w:t>
            </w:r>
          </w:p>
        </w:tc>
        <w:tc>
          <w:tcPr>
            <w:tcW w:w="1014"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144D88" w:rsidRPr="00B41AD6" w:rsidRDefault="00144D88" w:rsidP="00144D88">
            <w:pPr>
              <w:rPr>
                <w:rFonts w:cs="Arial"/>
                <w:color w:val="000000"/>
                <w:szCs w:val="22"/>
              </w:rPr>
            </w:pPr>
            <w:r>
              <w:rPr>
                <w:rFonts w:cs="Arial"/>
                <w:color w:val="000000"/>
                <w:szCs w:val="22"/>
              </w:rPr>
              <w:t xml:space="preserve"> </w:t>
            </w:r>
            <w:r w:rsidRPr="00B41AD6">
              <w:rPr>
                <w:rFonts w:cs="Arial"/>
                <w:color w:val="000000"/>
                <w:szCs w:val="22"/>
              </w:rPr>
              <w:t>13 384</w:t>
            </w:r>
          </w:p>
        </w:tc>
        <w:tc>
          <w:tcPr>
            <w:tcW w:w="1445" w:type="pct"/>
            <w:tcBorders>
              <w:top w:val="nil"/>
              <w:left w:val="nil"/>
              <w:bottom w:val="single" w:sz="4" w:space="0" w:color="auto"/>
              <w:right w:val="single" w:sz="4" w:space="0" w:color="auto"/>
            </w:tcBorders>
            <w:shd w:val="clear" w:color="auto" w:fill="auto"/>
            <w:noWrap/>
            <w:vAlign w:val="center"/>
            <w:hideMark/>
          </w:tcPr>
          <w:p w:rsidR="00144D88" w:rsidRPr="00B41AD6" w:rsidRDefault="00144D88" w:rsidP="00144D88">
            <w:pPr>
              <w:jc w:val="center"/>
              <w:rPr>
                <w:rFonts w:cs="Arial"/>
                <w:iCs/>
                <w:color w:val="000000"/>
                <w:szCs w:val="22"/>
              </w:rPr>
            </w:pPr>
            <w:r w:rsidRPr="00B41AD6">
              <w:rPr>
                <w:rFonts w:cs="Arial"/>
                <w:iCs/>
                <w:color w:val="000000"/>
                <w:szCs w:val="22"/>
              </w:rPr>
              <w:t>w tym na pierwsze dziecko</w:t>
            </w:r>
          </w:p>
        </w:tc>
        <w:tc>
          <w:tcPr>
            <w:tcW w:w="912" w:type="pct"/>
            <w:tcBorders>
              <w:top w:val="nil"/>
              <w:left w:val="nil"/>
              <w:bottom w:val="single" w:sz="4" w:space="0" w:color="auto"/>
              <w:right w:val="single" w:sz="4" w:space="0" w:color="auto"/>
            </w:tcBorders>
            <w:shd w:val="clear" w:color="auto" w:fill="auto"/>
            <w:noWrap/>
            <w:vAlign w:val="center"/>
            <w:hideMark/>
          </w:tcPr>
          <w:p w:rsidR="00144D88" w:rsidRPr="00B41AD6" w:rsidRDefault="00144D88" w:rsidP="00144D88">
            <w:pPr>
              <w:rPr>
                <w:rFonts w:cs="Arial"/>
                <w:color w:val="000000"/>
                <w:szCs w:val="22"/>
              </w:rPr>
            </w:pPr>
            <w:r>
              <w:rPr>
                <w:rFonts w:cs="Arial"/>
                <w:color w:val="000000"/>
                <w:szCs w:val="22"/>
              </w:rPr>
              <w:t xml:space="preserve"> </w:t>
            </w:r>
            <w:r w:rsidRPr="00B41AD6">
              <w:rPr>
                <w:rFonts w:cs="Arial"/>
                <w:color w:val="000000"/>
                <w:szCs w:val="22"/>
              </w:rPr>
              <w:t>6977</w:t>
            </w:r>
          </w:p>
        </w:tc>
      </w:tr>
      <w:tr w:rsidR="00144D88" w:rsidRPr="00B41AD6" w:rsidTr="00E17913">
        <w:trPr>
          <w:trHeight w:val="285"/>
        </w:trPr>
        <w:tc>
          <w:tcPr>
            <w:tcW w:w="1629" w:type="pct"/>
            <w:vMerge/>
            <w:tcBorders>
              <w:top w:val="nil"/>
              <w:left w:val="single" w:sz="4" w:space="0" w:color="auto"/>
              <w:bottom w:val="single" w:sz="4" w:space="0" w:color="auto"/>
              <w:right w:val="single" w:sz="4" w:space="0" w:color="auto"/>
            </w:tcBorders>
            <w:vAlign w:val="center"/>
            <w:hideMark/>
          </w:tcPr>
          <w:p w:rsidR="00144D88" w:rsidRPr="00B41AD6" w:rsidRDefault="00144D88" w:rsidP="00144D88">
            <w:pPr>
              <w:rPr>
                <w:rFonts w:cs="Arial"/>
                <w:bCs/>
                <w:color w:val="000000"/>
                <w:szCs w:val="22"/>
              </w:rPr>
            </w:pPr>
          </w:p>
        </w:tc>
        <w:tc>
          <w:tcPr>
            <w:tcW w:w="1014" w:type="pct"/>
            <w:vMerge/>
            <w:tcBorders>
              <w:top w:val="nil"/>
              <w:left w:val="single" w:sz="4" w:space="0" w:color="auto"/>
              <w:bottom w:val="single" w:sz="4" w:space="0" w:color="000000"/>
              <w:right w:val="single" w:sz="4" w:space="0" w:color="auto"/>
            </w:tcBorders>
            <w:vAlign w:val="center"/>
            <w:hideMark/>
          </w:tcPr>
          <w:p w:rsidR="00144D88" w:rsidRPr="00B41AD6" w:rsidRDefault="00144D88" w:rsidP="00144D88">
            <w:pPr>
              <w:rPr>
                <w:rFonts w:cs="Arial"/>
                <w:color w:val="000000"/>
                <w:szCs w:val="22"/>
              </w:rPr>
            </w:pPr>
          </w:p>
        </w:tc>
        <w:tc>
          <w:tcPr>
            <w:tcW w:w="1445" w:type="pct"/>
            <w:tcBorders>
              <w:top w:val="nil"/>
              <w:left w:val="nil"/>
              <w:bottom w:val="single" w:sz="4" w:space="0" w:color="auto"/>
              <w:right w:val="single" w:sz="4" w:space="0" w:color="auto"/>
            </w:tcBorders>
            <w:shd w:val="clear" w:color="auto" w:fill="auto"/>
            <w:noWrap/>
            <w:vAlign w:val="center"/>
            <w:hideMark/>
          </w:tcPr>
          <w:p w:rsidR="00144D88" w:rsidRPr="00B41AD6" w:rsidRDefault="00144D88" w:rsidP="00144D88">
            <w:pPr>
              <w:jc w:val="center"/>
              <w:rPr>
                <w:rFonts w:cs="Arial"/>
                <w:iCs/>
                <w:color w:val="000000"/>
                <w:szCs w:val="22"/>
              </w:rPr>
            </w:pPr>
            <w:r w:rsidRPr="00B41AD6">
              <w:rPr>
                <w:rFonts w:cs="Arial"/>
                <w:iCs/>
                <w:color w:val="000000"/>
                <w:szCs w:val="22"/>
              </w:rPr>
              <w:t>w tym na drugie i kolejne</w:t>
            </w:r>
          </w:p>
        </w:tc>
        <w:tc>
          <w:tcPr>
            <w:tcW w:w="912" w:type="pct"/>
            <w:tcBorders>
              <w:top w:val="nil"/>
              <w:left w:val="nil"/>
              <w:bottom w:val="single" w:sz="4" w:space="0" w:color="auto"/>
              <w:right w:val="single" w:sz="4" w:space="0" w:color="auto"/>
            </w:tcBorders>
            <w:shd w:val="clear" w:color="auto" w:fill="auto"/>
            <w:noWrap/>
            <w:vAlign w:val="center"/>
            <w:hideMark/>
          </w:tcPr>
          <w:p w:rsidR="00144D88" w:rsidRPr="00B41AD6" w:rsidRDefault="00144D88" w:rsidP="00144D88">
            <w:pPr>
              <w:rPr>
                <w:rFonts w:cs="Arial"/>
                <w:color w:val="000000"/>
                <w:szCs w:val="22"/>
              </w:rPr>
            </w:pPr>
            <w:r>
              <w:rPr>
                <w:rFonts w:cs="Arial"/>
                <w:color w:val="000000"/>
                <w:szCs w:val="22"/>
              </w:rPr>
              <w:t xml:space="preserve"> </w:t>
            </w:r>
            <w:r w:rsidRPr="00B41AD6">
              <w:rPr>
                <w:rFonts w:cs="Arial"/>
                <w:color w:val="000000"/>
                <w:szCs w:val="22"/>
              </w:rPr>
              <w:t>6407</w:t>
            </w:r>
          </w:p>
        </w:tc>
      </w:tr>
      <w:tr w:rsidR="00144D88" w:rsidRPr="00B41AD6" w:rsidTr="00E17913">
        <w:trPr>
          <w:trHeight w:val="285"/>
        </w:trPr>
        <w:tc>
          <w:tcPr>
            <w:tcW w:w="1629" w:type="pct"/>
            <w:vMerge w:val="restart"/>
            <w:tcBorders>
              <w:top w:val="nil"/>
              <w:left w:val="single" w:sz="4" w:space="0" w:color="auto"/>
              <w:bottom w:val="single" w:sz="4" w:space="0" w:color="auto"/>
              <w:right w:val="single" w:sz="4" w:space="0" w:color="auto"/>
            </w:tcBorders>
            <w:shd w:val="clear" w:color="auto" w:fill="auto"/>
            <w:vAlign w:val="center"/>
            <w:hideMark/>
          </w:tcPr>
          <w:p w:rsidR="00144D88" w:rsidRPr="00B41AD6" w:rsidRDefault="00144D88" w:rsidP="00144D88">
            <w:pPr>
              <w:jc w:val="center"/>
              <w:rPr>
                <w:rFonts w:cs="Arial"/>
                <w:bCs/>
                <w:color w:val="000000"/>
                <w:szCs w:val="22"/>
              </w:rPr>
            </w:pPr>
            <w:r w:rsidRPr="00B41AD6">
              <w:rPr>
                <w:rFonts w:cs="Arial"/>
                <w:bCs/>
                <w:color w:val="000000"/>
                <w:szCs w:val="22"/>
              </w:rPr>
              <w:t xml:space="preserve">Liczba dzieci objętych </w:t>
            </w:r>
            <w:r w:rsidRPr="00B41AD6">
              <w:rPr>
                <w:rFonts w:cs="Arial"/>
                <w:bCs/>
                <w:color w:val="000000"/>
                <w:szCs w:val="22"/>
              </w:rPr>
              <w:lastRenderedPageBreak/>
              <w:t>programem</w:t>
            </w:r>
          </w:p>
        </w:tc>
        <w:tc>
          <w:tcPr>
            <w:tcW w:w="1014"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144D88" w:rsidRPr="00B41AD6" w:rsidRDefault="00144D88" w:rsidP="00144D88">
            <w:pPr>
              <w:jc w:val="center"/>
              <w:rPr>
                <w:rFonts w:cs="Arial"/>
                <w:color w:val="000000"/>
                <w:szCs w:val="22"/>
              </w:rPr>
            </w:pPr>
            <w:r w:rsidRPr="00B41AD6">
              <w:rPr>
                <w:rFonts w:cs="Arial"/>
                <w:color w:val="000000"/>
                <w:szCs w:val="22"/>
              </w:rPr>
              <w:lastRenderedPageBreak/>
              <w:t>1 403</w:t>
            </w:r>
          </w:p>
        </w:tc>
        <w:tc>
          <w:tcPr>
            <w:tcW w:w="1445" w:type="pct"/>
            <w:tcBorders>
              <w:top w:val="nil"/>
              <w:left w:val="nil"/>
              <w:bottom w:val="nil"/>
              <w:right w:val="nil"/>
            </w:tcBorders>
            <w:shd w:val="clear" w:color="auto" w:fill="auto"/>
            <w:noWrap/>
            <w:vAlign w:val="center"/>
            <w:hideMark/>
          </w:tcPr>
          <w:p w:rsidR="00144D88" w:rsidRPr="00B41AD6" w:rsidRDefault="00144D88" w:rsidP="00144D88">
            <w:pPr>
              <w:jc w:val="center"/>
              <w:rPr>
                <w:rFonts w:cs="Arial"/>
                <w:i/>
                <w:iCs/>
                <w:color w:val="000000"/>
                <w:szCs w:val="22"/>
              </w:rPr>
            </w:pPr>
            <w:r w:rsidRPr="00B41AD6">
              <w:rPr>
                <w:rFonts w:cs="Arial"/>
                <w:i/>
                <w:iCs/>
                <w:color w:val="000000"/>
                <w:szCs w:val="22"/>
              </w:rPr>
              <w:t> </w:t>
            </w:r>
          </w:p>
        </w:tc>
        <w:tc>
          <w:tcPr>
            <w:tcW w:w="912" w:type="pct"/>
            <w:tcBorders>
              <w:top w:val="nil"/>
              <w:left w:val="nil"/>
              <w:bottom w:val="nil"/>
              <w:right w:val="nil"/>
            </w:tcBorders>
            <w:shd w:val="clear" w:color="auto" w:fill="auto"/>
            <w:noWrap/>
            <w:vAlign w:val="center"/>
            <w:hideMark/>
          </w:tcPr>
          <w:p w:rsidR="00144D88" w:rsidRPr="00B41AD6" w:rsidRDefault="00144D88" w:rsidP="00144D88">
            <w:pPr>
              <w:jc w:val="center"/>
              <w:rPr>
                <w:rFonts w:cs="Arial"/>
                <w:color w:val="000000"/>
                <w:szCs w:val="22"/>
              </w:rPr>
            </w:pPr>
            <w:r w:rsidRPr="00B41AD6">
              <w:rPr>
                <w:rFonts w:cs="Arial"/>
                <w:color w:val="000000"/>
                <w:szCs w:val="22"/>
              </w:rPr>
              <w:t> </w:t>
            </w:r>
          </w:p>
        </w:tc>
      </w:tr>
      <w:tr w:rsidR="00144D88" w:rsidRPr="00B41AD6" w:rsidTr="00E17913">
        <w:trPr>
          <w:trHeight w:val="252"/>
        </w:trPr>
        <w:tc>
          <w:tcPr>
            <w:tcW w:w="1629" w:type="pct"/>
            <w:vMerge/>
            <w:tcBorders>
              <w:top w:val="nil"/>
              <w:left w:val="single" w:sz="4" w:space="0" w:color="auto"/>
              <w:bottom w:val="single" w:sz="4" w:space="0" w:color="auto"/>
              <w:right w:val="single" w:sz="4" w:space="0" w:color="auto"/>
            </w:tcBorders>
            <w:vAlign w:val="center"/>
            <w:hideMark/>
          </w:tcPr>
          <w:p w:rsidR="00144D88" w:rsidRPr="00B41AD6" w:rsidRDefault="00144D88" w:rsidP="00144D88">
            <w:pPr>
              <w:rPr>
                <w:rFonts w:cs="Arial"/>
                <w:b/>
                <w:bCs/>
                <w:color w:val="000000"/>
                <w:szCs w:val="22"/>
              </w:rPr>
            </w:pPr>
          </w:p>
        </w:tc>
        <w:tc>
          <w:tcPr>
            <w:tcW w:w="1014" w:type="pct"/>
            <w:vMerge/>
            <w:tcBorders>
              <w:top w:val="nil"/>
              <w:left w:val="single" w:sz="4" w:space="0" w:color="auto"/>
              <w:bottom w:val="single" w:sz="4" w:space="0" w:color="000000"/>
              <w:right w:val="single" w:sz="4" w:space="0" w:color="auto"/>
            </w:tcBorders>
            <w:vAlign w:val="center"/>
            <w:hideMark/>
          </w:tcPr>
          <w:p w:rsidR="00144D88" w:rsidRPr="00B41AD6" w:rsidRDefault="00144D88" w:rsidP="00144D88">
            <w:pPr>
              <w:rPr>
                <w:rFonts w:cs="Arial"/>
                <w:color w:val="000000"/>
                <w:szCs w:val="22"/>
              </w:rPr>
            </w:pPr>
          </w:p>
        </w:tc>
        <w:tc>
          <w:tcPr>
            <w:tcW w:w="1445" w:type="pct"/>
            <w:tcBorders>
              <w:top w:val="nil"/>
              <w:left w:val="nil"/>
              <w:bottom w:val="nil"/>
              <w:right w:val="nil"/>
            </w:tcBorders>
            <w:shd w:val="clear" w:color="auto" w:fill="auto"/>
            <w:noWrap/>
            <w:vAlign w:val="center"/>
            <w:hideMark/>
          </w:tcPr>
          <w:p w:rsidR="00144D88" w:rsidRPr="00B41AD6" w:rsidRDefault="00144D88" w:rsidP="00144D88">
            <w:pPr>
              <w:jc w:val="center"/>
              <w:rPr>
                <w:rFonts w:cs="Arial"/>
                <w:i/>
                <w:iCs/>
                <w:color w:val="000000"/>
                <w:szCs w:val="22"/>
              </w:rPr>
            </w:pPr>
            <w:r w:rsidRPr="00B41AD6">
              <w:rPr>
                <w:rFonts w:cs="Arial"/>
                <w:i/>
                <w:iCs/>
                <w:color w:val="000000"/>
                <w:szCs w:val="22"/>
              </w:rPr>
              <w:t> </w:t>
            </w:r>
          </w:p>
        </w:tc>
        <w:tc>
          <w:tcPr>
            <w:tcW w:w="912" w:type="pct"/>
            <w:tcBorders>
              <w:top w:val="nil"/>
              <w:left w:val="nil"/>
              <w:bottom w:val="nil"/>
              <w:right w:val="nil"/>
            </w:tcBorders>
            <w:shd w:val="clear" w:color="auto" w:fill="auto"/>
            <w:noWrap/>
            <w:vAlign w:val="center"/>
            <w:hideMark/>
          </w:tcPr>
          <w:p w:rsidR="00144D88" w:rsidRPr="00B41AD6" w:rsidRDefault="00144D88" w:rsidP="00144D88">
            <w:pPr>
              <w:jc w:val="center"/>
              <w:rPr>
                <w:rFonts w:cs="Arial"/>
                <w:color w:val="000000"/>
                <w:szCs w:val="22"/>
              </w:rPr>
            </w:pPr>
          </w:p>
        </w:tc>
      </w:tr>
    </w:tbl>
    <w:p w:rsidR="00144D88" w:rsidRPr="00B41AD6" w:rsidRDefault="00144D88" w:rsidP="00144D88">
      <w:pPr>
        <w:pStyle w:val="Nagwek4"/>
      </w:pPr>
      <w:r w:rsidRPr="00B41AD6">
        <w:lastRenderedPageBreak/>
        <w:t>Rozdział 85502 – Świadczenia rodzinne, świadczenia z funduszu alimentacyjnego oraz składki na ubezpieczenie emerytalne i</w:t>
      </w:r>
      <w:r w:rsidR="00607459">
        <w:t> </w:t>
      </w:r>
      <w:r w:rsidRPr="00B41AD6">
        <w:t xml:space="preserve">rentowe z ubezpieczenia społecznego </w:t>
      </w:r>
    </w:p>
    <w:p w:rsidR="00144D88" w:rsidRPr="00B41AD6" w:rsidRDefault="00144D88" w:rsidP="00144D88">
      <w:pPr>
        <w:rPr>
          <w:rFonts w:cs="Arial"/>
          <w:szCs w:val="22"/>
        </w:rPr>
      </w:pPr>
      <w:r w:rsidRPr="00B41AD6">
        <w:rPr>
          <w:rFonts w:cs="Arial"/>
          <w:szCs w:val="22"/>
        </w:rPr>
        <w:t xml:space="preserve">plan: 2 475 413,88 zł - wykonanie: 2 474 905,96 zł </w:t>
      </w:r>
    </w:p>
    <w:p w:rsidR="00144D88" w:rsidRPr="00B41AD6" w:rsidRDefault="00144D88" w:rsidP="00144D88">
      <w:pPr>
        <w:rPr>
          <w:rFonts w:cs="Arial"/>
          <w:szCs w:val="22"/>
        </w:rPr>
      </w:pPr>
      <w:r w:rsidRPr="00B41AD6">
        <w:rPr>
          <w:rFonts w:cs="Arial"/>
          <w:szCs w:val="22"/>
        </w:rPr>
        <w:t>W ramach realizacji ustawy o świadczeniach rodzinnych, ustawy o ustaleniu i wypłacie zasiłku dla opiekunów, ustawy o pomocy osobom uprawnionym do alimentów poniesiono następujące wydatki na:</w:t>
      </w:r>
    </w:p>
    <w:p w:rsidR="00144D88" w:rsidRPr="00954CF4" w:rsidRDefault="00144D88" w:rsidP="006B7F6D">
      <w:pPr>
        <w:pStyle w:val="Akapitzlist"/>
        <w:numPr>
          <w:ilvl w:val="0"/>
          <w:numId w:val="116"/>
        </w:numPr>
        <w:suppressAutoHyphens w:val="0"/>
        <w:spacing w:before="0"/>
        <w:rPr>
          <w:rFonts w:cs="Arial"/>
          <w:szCs w:val="22"/>
        </w:rPr>
      </w:pPr>
      <w:r w:rsidRPr="00954CF4">
        <w:rPr>
          <w:rFonts w:cs="Arial"/>
          <w:szCs w:val="22"/>
        </w:rPr>
        <w:t>wypłatę świadczeń ogółem; 2 279 654,91 zł, w tym;</w:t>
      </w:r>
    </w:p>
    <w:p w:rsidR="00144D88" w:rsidRPr="00954CF4" w:rsidRDefault="00144D88" w:rsidP="006B7F6D">
      <w:pPr>
        <w:pStyle w:val="Akapitzlist"/>
        <w:numPr>
          <w:ilvl w:val="1"/>
          <w:numId w:val="116"/>
        </w:numPr>
        <w:suppressAutoHyphens w:val="0"/>
        <w:spacing w:before="0"/>
        <w:rPr>
          <w:rFonts w:cs="Arial"/>
          <w:szCs w:val="22"/>
        </w:rPr>
      </w:pPr>
      <w:r w:rsidRPr="00954CF4">
        <w:rPr>
          <w:rFonts w:cs="Arial"/>
          <w:szCs w:val="22"/>
        </w:rPr>
        <w:t>świadczeń rodzinnych – kwota 1 954 215,71 zł</w:t>
      </w:r>
    </w:p>
    <w:p w:rsidR="00144D88" w:rsidRPr="00954CF4" w:rsidRDefault="00144D88" w:rsidP="006B7F6D">
      <w:pPr>
        <w:pStyle w:val="Akapitzlist"/>
        <w:numPr>
          <w:ilvl w:val="1"/>
          <w:numId w:val="116"/>
        </w:numPr>
        <w:suppressAutoHyphens w:val="0"/>
        <w:spacing w:before="0"/>
        <w:rPr>
          <w:rFonts w:cs="Arial"/>
          <w:szCs w:val="22"/>
        </w:rPr>
      </w:pPr>
      <w:r w:rsidRPr="00954CF4">
        <w:rPr>
          <w:rFonts w:cs="Arial"/>
          <w:szCs w:val="22"/>
        </w:rPr>
        <w:t>funduszu alimentacyjnego – kwota 166 600,00 zł</w:t>
      </w:r>
    </w:p>
    <w:p w:rsidR="00144D88" w:rsidRPr="00954CF4" w:rsidRDefault="00144D88" w:rsidP="006B7F6D">
      <w:pPr>
        <w:pStyle w:val="Akapitzlist"/>
        <w:numPr>
          <w:ilvl w:val="1"/>
          <w:numId w:val="116"/>
        </w:numPr>
        <w:suppressAutoHyphens w:val="0"/>
        <w:spacing w:before="0"/>
        <w:rPr>
          <w:rFonts w:cs="Arial"/>
          <w:szCs w:val="22"/>
        </w:rPr>
      </w:pPr>
      <w:r w:rsidRPr="00954CF4">
        <w:rPr>
          <w:rFonts w:cs="Arial"/>
          <w:szCs w:val="22"/>
        </w:rPr>
        <w:t>zasiłku dla opiekunów – kwota 48 360,00 zł</w:t>
      </w:r>
    </w:p>
    <w:p w:rsidR="00144D88" w:rsidRPr="00954CF4" w:rsidRDefault="00144D88" w:rsidP="006B7F6D">
      <w:pPr>
        <w:pStyle w:val="Akapitzlist"/>
        <w:numPr>
          <w:ilvl w:val="1"/>
          <w:numId w:val="116"/>
        </w:numPr>
        <w:suppressAutoHyphens w:val="0"/>
        <w:spacing w:before="0"/>
        <w:rPr>
          <w:rFonts w:cs="Arial"/>
          <w:szCs w:val="22"/>
        </w:rPr>
      </w:pPr>
      <w:r w:rsidRPr="00954CF4">
        <w:rPr>
          <w:rFonts w:cs="Arial"/>
          <w:szCs w:val="22"/>
        </w:rPr>
        <w:t>świadczenia rodzicielskiego – kwota 110 479,20 zł</w:t>
      </w:r>
    </w:p>
    <w:p w:rsidR="00144D88" w:rsidRPr="00954CF4" w:rsidRDefault="00144D88" w:rsidP="006B7F6D">
      <w:pPr>
        <w:pStyle w:val="Akapitzlist"/>
        <w:numPr>
          <w:ilvl w:val="0"/>
          <w:numId w:val="116"/>
        </w:numPr>
        <w:suppressAutoHyphens w:val="0"/>
        <w:spacing w:before="0"/>
        <w:rPr>
          <w:rFonts w:cs="Arial"/>
          <w:szCs w:val="22"/>
        </w:rPr>
      </w:pPr>
      <w:r w:rsidRPr="00954CF4">
        <w:rPr>
          <w:rFonts w:cs="Arial"/>
          <w:szCs w:val="22"/>
        </w:rPr>
        <w:t>opłacanie składki na ubezpieczenie emerytalne i rentowe z ubezpieczenia społecznego za osoby otrzymujące: świadczenie pielęgnacyjne, specjalny zasiłek opiekuńczy i zasiłek dla opiekunów – kwota 61 024,80 zł</w:t>
      </w:r>
    </w:p>
    <w:p w:rsidR="00144D88" w:rsidRPr="00954CF4" w:rsidRDefault="00144D88" w:rsidP="006B7F6D">
      <w:pPr>
        <w:pStyle w:val="Akapitzlist"/>
        <w:numPr>
          <w:ilvl w:val="0"/>
          <w:numId w:val="116"/>
        </w:numPr>
        <w:suppressAutoHyphens w:val="0"/>
        <w:spacing w:before="0"/>
        <w:rPr>
          <w:rFonts w:cs="Arial"/>
          <w:szCs w:val="22"/>
        </w:rPr>
      </w:pPr>
      <w:r w:rsidRPr="00954CF4">
        <w:rPr>
          <w:rFonts w:cs="Arial"/>
          <w:szCs w:val="22"/>
        </w:rPr>
        <w:t>koszty obsługi świadczeń – kwota 134 226,25 zł w tym;</w:t>
      </w:r>
    </w:p>
    <w:p w:rsidR="00144D88" w:rsidRPr="001766FB" w:rsidRDefault="00144D88" w:rsidP="006B7F6D">
      <w:pPr>
        <w:pStyle w:val="Akapitzlist"/>
        <w:numPr>
          <w:ilvl w:val="1"/>
          <w:numId w:val="116"/>
        </w:numPr>
        <w:suppressAutoHyphens w:val="0"/>
        <w:spacing w:before="0"/>
        <w:rPr>
          <w:rFonts w:cs="Arial"/>
          <w:szCs w:val="22"/>
        </w:rPr>
      </w:pPr>
      <w:r w:rsidRPr="001766FB">
        <w:rPr>
          <w:rFonts w:cs="Arial"/>
          <w:szCs w:val="22"/>
        </w:rPr>
        <w:t>wynagrodzenia pracowników wraz z pochodnymi -121 558,49 zł z tego; środki dotacji; 68 120,29 zł, środki własne; 53 438,20 zł</w:t>
      </w:r>
    </w:p>
    <w:p w:rsidR="00144D88" w:rsidRPr="001766FB" w:rsidRDefault="00144D88" w:rsidP="00E17913">
      <w:pPr>
        <w:pStyle w:val="wypunktowanie1"/>
      </w:pPr>
      <w:r w:rsidRPr="001766FB">
        <w:t>wydatki rzeczowe m.in.: opłaty za przesyłki listowe i przekazy pocztowe, opłaty za wypłaty gotówkowe dla świadczeniobiorców pobierających świadczenia rodzinne, za rozmowy telefoniczne, opłata za czynsz, szkolenia pracowników - kwota 12 667,76 zł - środki własne</w:t>
      </w:r>
    </w:p>
    <w:p w:rsidR="00144D88" w:rsidRPr="00B41AD6" w:rsidRDefault="00144D88" w:rsidP="00144D88">
      <w:pPr>
        <w:rPr>
          <w:rFonts w:cs="Arial"/>
          <w:szCs w:val="22"/>
        </w:rPr>
      </w:pPr>
      <w:r w:rsidRPr="00B41AD6">
        <w:rPr>
          <w:rFonts w:cs="Arial"/>
          <w:szCs w:val="22"/>
        </w:rPr>
        <w:t>Poniższa tabelka przedstawia szczegółowe wykorzystanie środków w rozdziale 85502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Wykorzystanie środków na świadczenia rodzinne, świadczenia z funduszu alimentacyjnego oraz składki na ubezpieczenie emerytalne i rentowe z ubezpieczenia społecznego "/>
      </w:tblPr>
      <w:tblGrid>
        <w:gridCol w:w="675"/>
        <w:gridCol w:w="5805"/>
        <w:gridCol w:w="7"/>
        <w:gridCol w:w="1134"/>
        <w:gridCol w:w="1559"/>
      </w:tblGrid>
      <w:tr w:rsidR="00144D88" w:rsidRPr="00B41AD6" w:rsidTr="00144D88">
        <w:tc>
          <w:tcPr>
            <w:tcW w:w="675" w:type="dxa"/>
          </w:tcPr>
          <w:p w:rsidR="00144D88" w:rsidRPr="00B41AD6" w:rsidRDefault="00144D88" w:rsidP="00144D88">
            <w:pPr>
              <w:jc w:val="center"/>
              <w:rPr>
                <w:rFonts w:cs="Arial"/>
                <w:b/>
                <w:szCs w:val="22"/>
              </w:rPr>
            </w:pPr>
            <w:r w:rsidRPr="00B41AD6">
              <w:rPr>
                <w:rFonts w:cs="Arial"/>
                <w:b/>
                <w:szCs w:val="22"/>
              </w:rPr>
              <w:t>Lp.</w:t>
            </w:r>
          </w:p>
        </w:tc>
        <w:tc>
          <w:tcPr>
            <w:tcW w:w="5812" w:type="dxa"/>
            <w:gridSpan w:val="2"/>
            <w:vAlign w:val="center"/>
          </w:tcPr>
          <w:p w:rsidR="00144D88" w:rsidRPr="00B41AD6" w:rsidRDefault="00144D88" w:rsidP="00144D88">
            <w:pPr>
              <w:jc w:val="center"/>
              <w:rPr>
                <w:rFonts w:cs="Arial"/>
                <w:b/>
                <w:szCs w:val="22"/>
              </w:rPr>
            </w:pPr>
            <w:r w:rsidRPr="00B41AD6">
              <w:rPr>
                <w:rFonts w:cs="Arial"/>
                <w:b/>
                <w:szCs w:val="22"/>
              </w:rPr>
              <w:t>Wyszczególnienie</w:t>
            </w:r>
          </w:p>
        </w:tc>
        <w:tc>
          <w:tcPr>
            <w:tcW w:w="1134" w:type="dxa"/>
            <w:vAlign w:val="center"/>
          </w:tcPr>
          <w:p w:rsidR="00144D88" w:rsidRPr="00B41AD6" w:rsidRDefault="00144D88" w:rsidP="00144D88">
            <w:pPr>
              <w:jc w:val="center"/>
              <w:rPr>
                <w:rFonts w:cs="Arial"/>
                <w:b/>
                <w:szCs w:val="22"/>
              </w:rPr>
            </w:pPr>
            <w:r w:rsidRPr="00B41AD6">
              <w:rPr>
                <w:rFonts w:cs="Arial"/>
                <w:b/>
                <w:szCs w:val="22"/>
              </w:rPr>
              <w:t xml:space="preserve">Liczba </w:t>
            </w:r>
            <w:proofErr w:type="spellStart"/>
            <w:r w:rsidRPr="00B41AD6">
              <w:rPr>
                <w:rFonts w:cs="Arial"/>
                <w:b/>
                <w:szCs w:val="22"/>
              </w:rPr>
              <w:t>uprawn</w:t>
            </w:r>
            <w:proofErr w:type="spellEnd"/>
            <w:r w:rsidRPr="00B41AD6">
              <w:rPr>
                <w:rFonts w:cs="Arial"/>
                <w:b/>
                <w:szCs w:val="22"/>
              </w:rPr>
              <w:t>.</w:t>
            </w:r>
          </w:p>
        </w:tc>
        <w:tc>
          <w:tcPr>
            <w:tcW w:w="1559" w:type="dxa"/>
            <w:vAlign w:val="center"/>
          </w:tcPr>
          <w:p w:rsidR="00144D88" w:rsidRPr="00B41AD6" w:rsidRDefault="00144D88" w:rsidP="00144D88">
            <w:pPr>
              <w:jc w:val="center"/>
              <w:rPr>
                <w:rFonts w:cs="Arial"/>
                <w:b/>
                <w:szCs w:val="22"/>
              </w:rPr>
            </w:pPr>
            <w:r w:rsidRPr="00B41AD6">
              <w:rPr>
                <w:rFonts w:cs="Arial"/>
                <w:b/>
                <w:szCs w:val="22"/>
              </w:rPr>
              <w:t>Wydatki w zł</w:t>
            </w:r>
          </w:p>
        </w:tc>
      </w:tr>
      <w:tr w:rsidR="00144D88" w:rsidRPr="00B41AD6" w:rsidTr="00144D88">
        <w:tc>
          <w:tcPr>
            <w:tcW w:w="675" w:type="dxa"/>
          </w:tcPr>
          <w:p w:rsidR="00144D88" w:rsidRPr="00B41AD6" w:rsidRDefault="00144D88" w:rsidP="00144D88">
            <w:pPr>
              <w:jc w:val="center"/>
              <w:rPr>
                <w:rFonts w:cs="Arial"/>
                <w:b/>
                <w:szCs w:val="22"/>
              </w:rPr>
            </w:pPr>
            <w:r w:rsidRPr="00B41AD6">
              <w:rPr>
                <w:rFonts w:cs="Arial"/>
                <w:b/>
                <w:szCs w:val="22"/>
              </w:rPr>
              <w:t>1.</w:t>
            </w:r>
          </w:p>
        </w:tc>
        <w:tc>
          <w:tcPr>
            <w:tcW w:w="5812" w:type="dxa"/>
            <w:gridSpan w:val="2"/>
          </w:tcPr>
          <w:p w:rsidR="00144D88" w:rsidRPr="00B41AD6" w:rsidRDefault="00144D88" w:rsidP="00144D88">
            <w:pPr>
              <w:rPr>
                <w:rFonts w:cs="Arial"/>
                <w:b/>
                <w:szCs w:val="22"/>
              </w:rPr>
            </w:pPr>
            <w:r w:rsidRPr="00B41AD6">
              <w:rPr>
                <w:rFonts w:cs="Arial"/>
                <w:b/>
                <w:szCs w:val="22"/>
              </w:rPr>
              <w:t xml:space="preserve">Zasiłki rodzinne </w:t>
            </w:r>
          </w:p>
        </w:tc>
        <w:tc>
          <w:tcPr>
            <w:tcW w:w="1134" w:type="dxa"/>
          </w:tcPr>
          <w:p w:rsidR="00144D88" w:rsidRPr="00B41AD6" w:rsidRDefault="00144D88" w:rsidP="00144D88">
            <w:pPr>
              <w:rPr>
                <w:rFonts w:cs="Arial"/>
                <w:b/>
                <w:szCs w:val="22"/>
              </w:rPr>
            </w:pPr>
            <w:r w:rsidRPr="00B41AD6">
              <w:rPr>
                <w:rFonts w:cs="Arial"/>
                <w:b/>
                <w:szCs w:val="22"/>
              </w:rPr>
              <w:t xml:space="preserve"> 628</w:t>
            </w:r>
          </w:p>
        </w:tc>
        <w:tc>
          <w:tcPr>
            <w:tcW w:w="1559" w:type="dxa"/>
          </w:tcPr>
          <w:p w:rsidR="00144D88" w:rsidRPr="00B41AD6" w:rsidRDefault="00144D88" w:rsidP="00144D88">
            <w:pPr>
              <w:jc w:val="right"/>
              <w:rPr>
                <w:rFonts w:cs="Arial"/>
                <w:b/>
                <w:szCs w:val="22"/>
              </w:rPr>
            </w:pPr>
            <w:r w:rsidRPr="00B41AD6">
              <w:rPr>
                <w:rFonts w:cs="Arial"/>
                <w:b/>
                <w:szCs w:val="22"/>
              </w:rPr>
              <w:t>840 949,15</w:t>
            </w:r>
          </w:p>
        </w:tc>
      </w:tr>
      <w:tr w:rsidR="00144D88" w:rsidRPr="00B41AD6" w:rsidTr="00144D88">
        <w:tc>
          <w:tcPr>
            <w:tcW w:w="675" w:type="dxa"/>
          </w:tcPr>
          <w:p w:rsidR="00144D88" w:rsidRPr="00B41AD6" w:rsidRDefault="00144D88" w:rsidP="00144D88">
            <w:pPr>
              <w:jc w:val="center"/>
              <w:rPr>
                <w:rFonts w:cs="Arial"/>
                <w:b/>
                <w:szCs w:val="22"/>
              </w:rPr>
            </w:pPr>
            <w:r w:rsidRPr="00B41AD6">
              <w:rPr>
                <w:rFonts w:cs="Arial"/>
                <w:b/>
                <w:szCs w:val="22"/>
              </w:rPr>
              <w:t>2.</w:t>
            </w:r>
          </w:p>
        </w:tc>
        <w:tc>
          <w:tcPr>
            <w:tcW w:w="5812" w:type="dxa"/>
            <w:gridSpan w:val="2"/>
          </w:tcPr>
          <w:p w:rsidR="00144D88" w:rsidRPr="00B41AD6" w:rsidRDefault="00144D88" w:rsidP="00144D88">
            <w:pPr>
              <w:rPr>
                <w:rFonts w:cs="Arial"/>
                <w:b/>
                <w:szCs w:val="22"/>
              </w:rPr>
            </w:pPr>
            <w:r w:rsidRPr="00B41AD6">
              <w:rPr>
                <w:rFonts w:cs="Arial"/>
                <w:b/>
                <w:szCs w:val="22"/>
              </w:rPr>
              <w:t>Dodatki do zasiłków rodzinnych w tym z tytułu:</w:t>
            </w:r>
          </w:p>
        </w:tc>
        <w:tc>
          <w:tcPr>
            <w:tcW w:w="1134" w:type="dxa"/>
          </w:tcPr>
          <w:p w:rsidR="00144D88" w:rsidRPr="00B41AD6" w:rsidRDefault="00144D88" w:rsidP="00144D88">
            <w:pPr>
              <w:rPr>
                <w:rFonts w:cs="Arial"/>
                <w:b/>
                <w:szCs w:val="22"/>
              </w:rPr>
            </w:pPr>
            <w:r w:rsidRPr="00B41AD6">
              <w:rPr>
                <w:rFonts w:cs="Arial"/>
                <w:b/>
                <w:szCs w:val="22"/>
              </w:rPr>
              <w:t xml:space="preserve"> 696</w:t>
            </w:r>
          </w:p>
        </w:tc>
        <w:tc>
          <w:tcPr>
            <w:tcW w:w="1559" w:type="dxa"/>
          </w:tcPr>
          <w:p w:rsidR="00144D88" w:rsidRPr="00B41AD6" w:rsidRDefault="00144D88" w:rsidP="00144D88">
            <w:pPr>
              <w:jc w:val="right"/>
              <w:rPr>
                <w:rFonts w:cs="Arial"/>
                <w:b/>
                <w:szCs w:val="22"/>
              </w:rPr>
            </w:pPr>
            <w:r w:rsidRPr="00B41AD6">
              <w:rPr>
                <w:rFonts w:cs="Arial"/>
                <w:b/>
                <w:szCs w:val="22"/>
              </w:rPr>
              <w:t>392 281,96</w:t>
            </w:r>
          </w:p>
        </w:tc>
      </w:tr>
      <w:tr w:rsidR="00144D88" w:rsidRPr="00B41AD6" w:rsidTr="00144D88">
        <w:tc>
          <w:tcPr>
            <w:tcW w:w="675" w:type="dxa"/>
          </w:tcPr>
          <w:p w:rsidR="00144D88" w:rsidRPr="00B41AD6" w:rsidRDefault="00144D88" w:rsidP="00144D88">
            <w:pPr>
              <w:jc w:val="center"/>
              <w:rPr>
                <w:rFonts w:cs="Arial"/>
                <w:szCs w:val="22"/>
              </w:rPr>
            </w:pPr>
            <w:r w:rsidRPr="00B41AD6">
              <w:rPr>
                <w:rFonts w:cs="Arial"/>
                <w:szCs w:val="22"/>
              </w:rPr>
              <w:t>2.1</w:t>
            </w:r>
          </w:p>
        </w:tc>
        <w:tc>
          <w:tcPr>
            <w:tcW w:w="5812" w:type="dxa"/>
            <w:gridSpan w:val="2"/>
          </w:tcPr>
          <w:p w:rsidR="00144D88" w:rsidRPr="00B41AD6" w:rsidRDefault="00144D88" w:rsidP="00144D88">
            <w:pPr>
              <w:rPr>
                <w:rFonts w:cs="Arial"/>
                <w:szCs w:val="22"/>
              </w:rPr>
            </w:pPr>
            <w:r w:rsidRPr="00B41AD6">
              <w:rPr>
                <w:rFonts w:cs="Arial"/>
                <w:szCs w:val="22"/>
              </w:rPr>
              <w:t>Urodzenia dziecka</w:t>
            </w:r>
          </w:p>
        </w:tc>
        <w:tc>
          <w:tcPr>
            <w:tcW w:w="1134" w:type="dxa"/>
          </w:tcPr>
          <w:p w:rsidR="00144D88" w:rsidRPr="00B41AD6" w:rsidRDefault="00144D88" w:rsidP="00144D88">
            <w:pPr>
              <w:rPr>
                <w:rFonts w:cs="Arial"/>
                <w:szCs w:val="22"/>
              </w:rPr>
            </w:pPr>
            <w:r w:rsidRPr="00B41AD6">
              <w:rPr>
                <w:rFonts w:cs="Arial"/>
                <w:szCs w:val="22"/>
              </w:rPr>
              <w:t xml:space="preserve"> 32</w:t>
            </w:r>
          </w:p>
        </w:tc>
        <w:tc>
          <w:tcPr>
            <w:tcW w:w="1559" w:type="dxa"/>
          </w:tcPr>
          <w:p w:rsidR="00144D88" w:rsidRPr="00B41AD6" w:rsidRDefault="00144D88" w:rsidP="00144D88">
            <w:pPr>
              <w:jc w:val="right"/>
              <w:rPr>
                <w:rFonts w:cs="Arial"/>
                <w:szCs w:val="22"/>
              </w:rPr>
            </w:pPr>
            <w:r w:rsidRPr="00B41AD6">
              <w:rPr>
                <w:rFonts w:cs="Arial"/>
                <w:szCs w:val="22"/>
              </w:rPr>
              <w:t>26 442,32</w:t>
            </w:r>
          </w:p>
        </w:tc>
      </w:tr>
      <w:tr w:rsidR="00144D88" w:rsidRPr="00B41AD6" w:rsidTr="00144D88">
        <w:tc>
          <w:tcPr>
            <w:tcW w:w="675" w:type="dxa"/>
          </w:tcPr>
          <w:p w:rsidR="00144D88" w:rsidRPr="00B41AD6" w:rsidRDefault="00144D88" w:rsidP="00144D88">
            <w:pPr>
              <w:jc w:val="center"/>
              <w:rPr>
                <w:rFonts w:cs="Arial"/>
                <w:szCs w:val="22"/>
              </w:rPr>
            </w:pPr>
            <w:r w:rsidRPr="00B41AD6">
              <w:rPr>
                <w:rFonts w:cs="Arial"/>
                <w:szCs w:val="22"/>
              </w:rPr>
              <w:t>2.2</w:t>
            </w:r>
          </w:p>
        </w:tc>
        <w:tc>
          <w:tcPr>
            <w:tcW w:w="5812" w:type="dxa"/>
            <w:gridSpan w:val="2"/>
          </w:tcPr>
          <w:p w:rsidR="00144D88" w:rsidRPr="00B41AD6" w:rsidRDefault="00144D88" w:rsidP="00144D88">
            <w:pPr>
              <w:rPr>
                <w:rFonts w:cs="Arial"/>
                <w:szCs w:val="22"/>
              </w:rPr>
            </w:pPr>
            <w:r w:rsidRPr="00B41AD6">
              <w:rPr>
                <w:rFonts w:cs="Arial"/>
                <w:szCs w:val="22"/>
              </w:rPr>
              <w:t>Opieki nad dzieckiem w okresie korzystania z urlopu wychowawczego</w:t>
            </w:r>
          </w:p>
        </w:tc>
        <w:tc>
          <w:tcPr>
            <w:tcW w:w="1134" w:type="dxa"/>
          </w:tcPr>
          <w:p w:rsidR="00144D88" w:rsidRPr="00B41AD6" w:rsidRDefault="00144D88" w:rsidP="00144D88">
            <w:pPr>
              <w:rPr>
                <w:rFonts w:cs="Arial"/>
                <w:szCs w:val="22"/>
              </w:rPr>
            </w:pPr>
            <w:r w:rsidRPr="00B41AD6">
              <w:rPr>
                <w:rFonts w:cs="Arial"/>
                <w:szCs w:val="22"/>
              </w:rPr>
              <w:t xml:space="preserve"> 22 </w:t>
            </w:r>
          </w:p>
          <w:p w:rsidR="00144D88" w:rsidRPr="00B41AD6" w:rsidRDefault="00144D88" w:rsidP="00144D88">
            <w:pPr>
              <w:rPr>
                <w:rFonts w:cs="Arial"/>
                <w:szCs w:val="22"/>
              </w:rPr>
            </w:pPr>
            <w:r w:rsidRPr="00B41AD6">
              <w:rPr>
                <w:rFonts w:cs="Arial"/>
                <w:szCs w:val="22"/>
              </w:rPr>
              <w:t xml:space="preserve"> </w:t>
            </w:r>
          </w:p>
        </w:tc>
        <w:tc>
          <w:tcPr>
            <w:tcW w:w="1559" w:type="dxa"/>
          </w:tcPr>
          <w:p w:rsidR="00144D88" w:rsidRPr="00B41AD6" w:rsidRDefault="00144D88" w:rsidP="00144D88">
            <w:pPr>
              <w:jc w:val="right"/>
              <w:rPr>
                <w:rFonts w:cs="Arial"/>
                <w:szCs w:val="22"/>
              </w:rPr>
            </w:pPr>
            <w:r w:rsidRPr="00B41AD6">
              <w:rPr>
                <w:rFonts w:cs="Arial"/>
                <w:szCs w:val="22"/>
              </w:rPr>
              <w:t>103 301,76</w:t>
            </w:r>
          </w:p>
        </w:tc>
      </w:tr>
      <w:tr w:rsidR="00144D88" w:rsidRPr="00B41AD6" w:rsidTr="00144D88">
        <w:tc>
          <w:tcPr>
            <w:tcW w:w="675" w:type="dxa"/>
          </w:tcPr>
          <w:p w:rsidR="00144D88" w:rsidRPr="00B41AD6" w:rsidRDefault="00144D88" w:rsidP="00144D88">
            <w:pPr>
              <w:jc w:val="center"/>
              <w:rPr>
                <w:rFonts w:cs="Arial"/>
                <w:szCs w:val="22"/>
              </w:rPr>
            </w:pPr>
            <w:r w:rsidRPr="00B41AD6">
              <w:rPr>
                <w:rFonts w:cs="Arial"/>
                <w:szCs w:val="22"/>
              </w:rPr>
              <w:t>2.3</w:t>
            </w:r>
          </w:p>
        </w:tc>
        <w:tc>
          <w:tcPr>
            <w:tcW w:w="5812" w:type="dxa"/>
            <w:gridSpan w:val="2"/>
          </w:tcPr>
          <w:p w:rsidR="00144D88" w:rsidRPr="00B41AD6" w:rsidRDefault="00144D88" w:rsidP="00144D88">
            <w:pPr>
              <w:rPr>
                <w:rFonts w:cs="Arial"/>
                <w:szCs w:val="22"/>
              </w:rPr>
            </w:pPr>
            <w:r w:rsidRPr="00B41AD6">
              <w:rPr>
                <w:rFonts w:cs="Arial"/>
                <w:szCs w:val="22"/>
              </w:rPr>
              <w:t>Samotnego wychowania dziecka</w:t>
            </w:r>
          </w:p>
        </w:tc>
        <w:tc>
          <w:tcPr>
            <w:tcW w:w="1134" w:type="dxa"/>
          </w:tcPr>
          <w:p w:rsidR="00144D88" w:rsidRPr="00B41AD6" w:rsidRDefault="00144D88" w:rsidP="00144D88">
            <w:pPr>
              <w:rPr>
                <w:rFonts w:cs="Arial"/>
                <w:szCs w:val="22"/>
              </w:rPr>
            </w:pPr>
            <w:r w:rsidRPr="00B41AD6">
              <w:rPr>
                <w:rFonts w:cs="Arial"/>
                <w:szCs w:val="22"/>
              </w:rPr>
              <w:t xml:space="preserve"> 14</w:t>
            </w:r>
          </w:p>
        </w:tc>
        <w:tc>
          <w:tcPr>
            <w:tcW w:w="1559" w:type="dxa"/>
          </w:tcPr>
          <w:p w:rsidR="00144D88" w:rsidRPr="00B41AD6" w:rsidRDefault="00144D88" w:rsidP="00144D88">
            <w:pPr>
              <w:jc w:val="right"/>
              <w:rPr>
                <w:rFonts w:cs="Arial"/>
                <w:szCs w:val="22"/>
              </w:rPr>
            </w:pPr>
            <w:r w:rsidRPr="00B41AD6">
              <w:rPr>
                <w:rFonts w:cs="Arial"/>
                <w:szCs w:val="22"/>
              </w:rPr>
              <w:t>33 582,06</w:t>
            </w:r>
          </w:p>
        </w:tc>
      </w:tr>
      <w:tr w:rsidR="00144D88" w:rsidRPr="00B41AD6" w:rsidTr="00144D88">
        <w:tc>
          <w:tcPr>
            <w:tcW w:w="675" w:type="dxa"/>
          </w:tcPr>
          <w:p w:rsidR="00144D88" w:rsidRPr="00B41AD6" w:rsidRDefault="00144D88" w:rsidP="00144D88">
            <w:pPr>
              <w:jc w:val="center"/>
              <w:rPr>
                <w:rFonts w:cs="Arial"/>
                <w:szCs w:val="22"/>
              </w:rPr>
            </w:pPr>
            <w:r w:rsidRPr="00B41AD6">
              <w:rPr>
                <w:rFonts w:cs="Arial"/>
                <w:szCs w:val="22"/>
              </w:rPr>
              <w:t>2.4</w:t>
            </w:r>
          </w:p>
        </w:tc>
        <w:tc>
          <w:tcPr>
            <w:tcW w:w="5812" w:type="dxa"/>
            <w:gridSpan w:val="2"/>
          </w:tcPr>
          <w:p w:rsidR="00144D88" w:rsidRPr="00B41AD6" w:rsidRDefault="00144D88" w:rsidP="00144D88">
            <w:pPr>
              <w:rPr>
                <w:rFonts w:cs="Arial"/>
                <w:szCs w:val="22"/>
              </w:rPr>
            </w:pPr>
            <w:r w:rsidRPr="00B41AD6">
              <w:rPr>
                <w:rFonts w:cs="Arial"/>
                <w:szCs w:val="22"/>
              </w:rPr>
              <w:t xml:space="preserve">Kształcenia i rehabilitacji dziecka niepełnosprawnego </w:t>
            </w:r>
          </w:p>
        </w:tc>
        <w:tc>
          <w:tcPr>
            <w:tcW w:w="1134" w:type="dxa"/>
          </w:tcPr>
          <w:p w:rsidR="00144D88" w:rsidRPr="00B41AD6" w:rsidRDefault="00144D88" w:rsidP="00144D88">
            <w:pPr>
              <w:rPr>
                <w:rFonts w:cs="Arial"/>
                <w:szCs w:val="22"/>
              </w:rPr>
            </w:pPr>
            <w:r w:rsidRPr="00B41AD6">
              <w:rPr>
                <w:rFonts w:cs="Arial"/>
                <w:szCs w:val="22"/>
              </w:rPr>
              <w:t xml:space="preserve"> 18</w:t>
            </w:r>
          </w:p>
        </w:tc>
        <w:tc>
          <w:tcPr>
            <w:tcW w:w="1559" w:type="dxa"/>
          </w:tcPr>
          <w:p w:rsidR="00144D88" w:rsidRPr="00B41AD6" w:rsidRDefault="00144D88" w:rsidP="00144D88">
            <w:pPr>
              <w:jc w:val="right"/>
              <w:rPr>
                <w:rFonts w:cs="Arial"/>
                <w:szCs w:val="22"/>
              </w:rPr>
            </w:pPr>
            <w:r w:rsidRPr="00B41AD6">
              <w:rPr>
                <w:rFonts w:cs="Arial"/>
                <w:szCs w:val="22"/>
              </w:rPr>
              <w:t>22 085,49</w:t>
            </w:r>
          </w:p>
        </w:tc>
      </w:tr>
      <w:tr w:rsidR="00144D88" w:rsidRPr="00B41AD6" w:rsidTr="00144D88">
        <w:tc>
          <w:tcPr>
            <w:tcW w:w="675" w:type="dxa"/>
          </w:tcPr>
          <w:p w:rsidR="00144D88" w:rsidRPr="00B41AD6" w:rsidRDefault="00144D88" w:rsidP="00144D88">
            <w:pPr>
              <w:jc w:val="center"/>
              <w:rPr>
                <w:rFonts w:cs="Arial"/>
                <w:szCs w:val="22"/>
              </w:rPr>
            </w:pPr>
            <w:r w:rsidRPr="00B41AD6">
              <w:rPr>
                <w:rFonts w:cs="Arial"/>
                <w:szCs w:val="22"/>
              </w:rPr>
              <w:t>2.5</w:t>
            </w:r>
          </w:p>
        </w:tc>
        <w:tc>
          <w:tcPr>
            <w:tcW w:w="5812" w:type="dxa"/>
            <w:gridSpan w:val="2"/>
          </w:tcPr>
          <w:p w:rsidR="00144D88" w:rsidRPr="00B41AD6" w:rsidRDefault="00144D88" w:rsidP="00144D88">
            <w:pPr>
              <w:rPr>
                <w:rFonts w:cs="Arial"/>
                <w:szCs w:val="22"/>
              </w:rPr>
            </w:pPr>
            <w:r w:rsidRPr="00B41AD6">
              <w:rPr>
                <w:rFonts w:cs="Arial"/>
                <w:szCs w:val="22"/>
              </w:rPr>
              <w:t>Podjęcia przez dziecko nauki w szkole poza miejscem zamieszkania</w:t>
            </w:r>
          </w:p>
        </w:tc>
        <w:tc>
          <w:tcPr>
            <w:tcW w:w="1134" w:type="dxa"/>
          </w:tcPr>
          <w:p w:rsidR="00144D88" w:rsidRPr="00B41AD6" w:rsidRDefault="00144D88" w:rsidP="00144D88">
            <w:pPr>
              <w:rPr>
                <w:rFonts w:cs="Arial"/>
                <w:szCs w:val="22"/>
              </w:rPr>
            </w:pPr>
            <w:r w:rsidRPr="00B41AD6">
              <w:rPr>
                <w:rFonts w:cs="Arial"/>
                <w:szCs w:val="22"/>
              </w:rPr>
              <w:t xml:space="preserve"> 96</w:t>
            </w:r>
          </w:p>
          <w:p w:rsidR="00144D88" w:rsidRPr="00B41AD6" w:rsidRDefault="00144D88" w:rsidP="00144D88">
            <w:pPr>
              <w:rPr>
                <w:rFonts w:cs="Arial"/>
                <w:szCs w:val="22"/>
              </w:rPr>
            </w:pPr>
            <w:r w:rsidRPr="00B41AD6">
              <w:rPr>
                <w:rFonts w:cs="Arial"/>
                <w:szCs w:val="22"/>
              </w:rPr>
              <w:t xml:space="preserve"> </w:t>
            </w:r>
          </w:p>
        </w:tc>
        <w:tc>
          <w:tcPr>
            <w:tcW w:w="1559" w:type="dxa"/>
          </w:tcPr>
          <w:p w:rsidR="00144D88" w:rsidRPr="00B41AD6" w:rsidRDefault="00144D88" w:rsidP="00144D88">
            <w:pPr>
              <w:jc w:val="right"/>
              <w:rPr>
                <w:rFonts w:cs="Arial"/>
                <w:szCs w:val="22"/>
              </w:rPr>
            </w:pPr>
            <w:r w:rsidRPr="00B41AD6">
              <w:rPr>
                <w:rFonts w:cs="Arial"/>
                <w:szCs w:val="22"/>
              </w:rPr>
              <w:t>76 952,63</w:t>
            </w:r>
          </w:p>
        </w:tc>
      </w:tr>
      <w:tr w:rsidR="00144D88" w:rsidRPr="00B41AD6" w:rsidTr="00144D88">
        <w:tc>
          <w:tcPr>
            <w:tcW w:w="675" w:type="dxa"/>
          </w:tcPr>
          <w:p w:rsidR="00144D88" w:rsidRPr="00B41AD6" w:rsidRDefault="00144D88" w:rsidP="00144D88">
            <w:pPr>
              <w:jc w:val="center"/>
              <w:rPr>
                <w:rFonts w:cs="Arial"/>
                <w:szCs w:val="22"/>
              </w:rPr>
            </w:pPr>
            <w:r w:rsidRPr="00B41AD6">
              <w:rPr>
                <w:rFonts w:cs="Arial"/>
                <w:szCs w:val="22"/>
              </w:rPr>
              <w:t>2.6</w:t>
            </w:r>
          </w:p>
        </w:tc>
        <w:tc>
          <w:tcPr>
            <w:tcW w:w="5812" w:type="dxa"/>
            <w:gridSpan w:val="2"/>
          </w:tcPr>
          <w:p w:rsidR="00144D88" w:rsidRPr="00B41AD6" w:rsidRDefault="00144D88" w:rsidP="00144D88">
            <w:pPr>
              <w:rPr>
                <w:rFonts w:cs="Arial"/>
                <w:szCs w:val="22"/>
              </w:rPr>
            </w:pPr>
            <w:r w:rsidRPr="00B41AD6">
              <w:rPr>
                <w:rFonts w:cs="Arial"/>
                <w:szCs w:val="22"/>
              </w:rPr>
              <w:t>Wychowywania dziecka w rodzinie wielodzietnej</w:t>
            </w:r>
          </w:p>
        </w:tc>
        <w:tc>
          <w:tcPr>
            <w:tcW w:w="1134" w:type="dxa"/>
          </w:tcPr>
          <w:p w:rsidR="00144D88" w:rsidRPr="00B41AD6" w:rsidRDefault="00144D88" w:rsidP="00144D88">
            <w:pPr>
              <w:rPr>
                <w:rFonts w:cs="Arial"/>
                <w:szCs w:val="22"/>
              </w:rPr>
            </w:pPr>
            <w:r w:rsidRPr="00B41AD6">
              <w:rPr>
                <w:rFonts w:cs="Arial"/>
                <w:szCs w:val="22"/>
              </w:rPr>
              <w:t xml:space="preserve"> 84</w:t>
            </w:r>
          </w:p>
        </w:tc>
        <w:tc>
          <w:tcPr>
            <w:tcW w:w="1559" w:type="dxa"/>
          </w:tcPr>
          <w:p w:rsidR="00144D88" w:rsidRPr="00B41AD6" w:rsidRDefault="00144D88" w:rsidP="00144D88">
            <w:pPr>
              <w:jc w:val="right"/>
              <w:rPr>
                <w:rFonts w:cs="Arial"/>
                <w:szCs w:val="22"/>
              </w:rPr>
            </w:pPr>
            <w:r w:rsidRPr="00B41AD6">
              <w:rPr>
                <w:rFonts w:cs="Arial"/>
                <w:szCs w:val="22"/>
              </w:rPr>
              <w:t>88 456,52</w:t>
            </w:r>
          </w:p>
        </w:tc>
      </w:tr>
      <w:tr w:rsidR="00144D88" w:rsidRPr="00B41AD6" w:rsidTr="00144D88">
        <w:tc>
          <w:tcPr>
            <w:tcW w:w="675" w:type="dxa"/>
          </w:tcPr>
          <w:p w:rsidR="00144D88" w:rsidRPr="00B41AD6" w:rsidRDefault="00144D88" w:rsidP="00144D88">
            <w:pPr>
              <w:jc w:val="center"/>
              <w:rPr>
                <w:rFonts w:cs="Arial"/>
                <w:szCs w:val="22"/>
              </w:rPr>
            </w:pPr>
            <w:r w:rsidRPr="00B41AD6">
              <w:rPr>
                <w:rFonts w:cs="Arial"/>
                <w:szCs w:val="22"/>
              </w:rPr>
              <w:t>2.7</w:t>
            </w:r>
          </w:p>
        </w:tc>
        <w:tc>
          <w:tcPr>
            <w:tcW w:w="5812" w:type="dxa"/>
            <w:gridSpan w:val="2"/>
          </w:tcPr>
          <w:p w:rsidR="00144D88" w:rsidRPr="00B41AD6" w:rsidRDefault="00144D88" w:rsidP="00144D88">
            <w:pPr>
              <w:rPr>
                <w:rFonts w:cs="Arial"/>
                <w:szCs w:val="22"/>
              </w:rPr>
            </w:pPr>
            <w:r w:rsidRPr="00B41AD6">
              <w:rPr>
                <w:rFonts w:cs="Arial"/>
                <w:szCs w:val="22"/>
              </w:rPr>
              <w:t>Rozpoczęcia roku szkolnego</w:t>
            </w:r>
          </w:p>
        </w:tc>
        <w:tc>
          <w:tcPr>
            <w:tcW w:w="1134" w:type="dxa"/>
          </w:tcPr>
          <w:p w:rsidR="00144D88" w:rsidRPr="00B41AD6" w:rsidRDefault="00144D88" w:rsidP="00144D88">
            <w:pPr>
              <w:rPr>
                <w:rFonts w:cs="Arial"/>
                <w:szCs w:val="22"/>
              </w:rPr>
            </w:pPr>
            <w:r w:rsidRPr="00B41AD6">
              <w:rPr>
                <w:rFonts w:cs="Arial"/>
                <w:szCs w:val="22"/>
              </w:rPr>
              <w:t xml:space="preserve"> 430</w:t>
            </w:r>
          </w:p>
        </w:tc>
        <w:tc>
          <w:tcPr>
            <w:tcW w:w="1559" w:type="dxa"/>
          </w:tcPr>
          <w:p w:rsidR="00144D88" w:rsidRPr="00B41AD6" w:rsidRDefault="00144D88" w:rsidP="00144D88">
            <w:pPr>
              <w:jc w:val="right"/>
              <w:rPr>
                <w:rFonts w:cs="Arial"/>
                <w:szCs w:val="22"/>
              </w:rPr>
            </w:pPr>
            <w:r w:rsidRPr="00B41AD6">
              <w:rPr>
                <w:rFonts w:cs="Arial"/>
                <w:szCs w:val="22"/>
              </w:rPr>
              <w:t>41 461,18</w:t>
            </w:r>
          </w:p>
        </w:tc>
      </w:tr>
      <w:tr w:rsidR="00144D88" w:rsidRPr="00B41AD6" w:rsidTr="00144D88">
        <w:tc>
          <w:tcPr>
            <w:tcW w:w="675" w:type="dxa"/>
          </w:tcPr>
          <w:p w:rsidR="00144D88" w:rsidRPr="00B41AD6" w:rsidRDefault="00144D88" w:rsidP="00144D88">
            <w:pPr>
              <w:jc w:val="center"/>
              <w:rPr>
                <w:rFonts w:cs="Arial"/>
                <w:b/>
                <w:szCs w:val="22"/>
              </w:rPr>
            </w:pPr>
            <w:r w:rsidRPr="00B41AD6">
              <w:rPr>
                <w:rFonts w:cs="Arial"/>
                <w:b/>
                <w:szCs w:val="22"/>
              </w:rPr>
              <w:lastRenderedPageBreak/>
              <w:t>3.</w:t>
            </w:r>
          </w:p>
        </w:tc>
        <w:tc>
          <w:tcPr>
            <w:tcW w:w="5812" w:type="dxa"/>
            <w:gridSpan w:val="2"/>
          </w:tcPr>
          <w:p w:rsidR="00144D88" w:rsidRPr="00B41AD6" w:rsidRDefault="00144D88" w:rsidP="00144D88">
            <w:pPr>
              <w:rPr>
                <w:rFonts w:cs="Arial"/>
                <w:b/>
                <w:szCs w:val="22"/>
              </w:rPr>
            </w:pPr>
            <w:r w:rsidRPr="00B41AD6">
              <w:rPr>
                <w:rFonts w:cs="Arial"/>
                <w:b/>
                <w:szCs w:val="22"/>
              </w:rPr>
              <w:t xml:space="preserve"> Składki na ubezpieczenia społeczne i rentowe </w:t>
            </w:r>
            <w:r w:rsidRPr="00B41AD6">
              <w:rPr>
                <w:rFonts w:cs="Arial"/>
                <w:b/>
                <w:szCs w:val="22"/>
              </w:rPr>
              <w:br/>
              <w:t>od świadczeniobiorców</w:t>
            </w:r>
          </w:p>
        </w:tc>
        <w:tc>
          <w:tcPr>
            <w:tcW w:w="1134" w:type="dxa"/>
          </w:tcPr>
          <w:p w:rsidR="00144D88" w:rsidRPr="00B41AD6" w:rsidRDefault="00144D88" w:rsidP="00144D88">
            <w:pPr>
              <w:rPr>
                <w:rFonts w:cs="Arial"/>
                <w:b/>
                <w:szCs w:val="22"/>
              </w:rPr>
            </w:pPr>
            <w:r w:rsidRPr="00B41AD6">
              <w:rPr>
                <w:rFonts w:cs="Arial"/>
                <w:b/>
                <w:szCs w:val="22"/>
              </w:rPr>
              <w:t xml:space="preserve"> 25</w:t>
            </w:r>
          </w:p>
          <w:p w:rsidR="00144D88" w:rsidRPr="00B41AD6" w:rsidRDefault="00144D88" w:rsidP="00144D88">
            <w:pPr>
              <w:rPr>
                <w:rFonts w:cs="Arial"/>
                <w:b/>
                <w:szCs w:val="22"/>
              </w:rPr>
            </w:pPr>
            <w:r w:rsidRPr="00B41AD6">
              <w:rPr>
                <w:rFonts w:cs="Arial"/>
                <w:b/>
                <w:szCs w:val="22"/>
              </w:rPr>
              <w:t xml:space="preserve"> </w:t>
            </w:r>
          </w:p>
        </w:tc>
        <w:tc>
          <w:tcPr>
            <w:tcW w:w="1559" w:type="dxa"/>
          </w:tcPr>
          <w:p w:rsidR="00144D88" w:rsidRPr="00B41AD6" w:rsidRDefault="00144D88" w:rsidP="00144D88">
            <w:pPr>
              <w:jc w:val="right"/>
              <w:rPr>
                <w:rFonts w:cs="Arial"/>
                <w:b/>
                <w:szCs w:val="22"/>
              </w:rPr>
            </w:pPr>
            <w:r w:rsidRPr="00B41AD6">
              <w:rPr>
                <w:rFonts w:cs="Arial"/>
                <w:b/>
                <w:szCs w:val="22"/>
              </w:rPr>
              <w:t>61 024,80</w:t>
            </w:r>
          </w:p>
        </w:tc>
      </w:tr>
      <w:tr w:rsidR="00144D88" w:rsidRPr="00B41AD6" w:rsidTr="00144D88">
        <w:tc>
          <w:tcPr>
            <w:tcW w:w="675" w:type="dxa"/>
          </w:tcPr>
          <w:p w:rsidR="00144D88" w:rsidRPr="00B41AD6" w:rsidRDefault="00144D88" w:rsidP="00144D88">
            <w:pPr>
              <w:jc w:val="center"/>
              <w:rPr>
                <w:rFonts w:cs="Arial"/>
                <w:b/>
                <w:szCs w:val="22"/>
              </w:rPr>
            </w:pPr>
            <w:r w:rsidRPr="00B41AD6">
              <w:rPr>
                <w:rFonts w:cs="Arial"/>
                <w:b/>
                <w:szCs w:val="22"/>
              </w:rPr>
              <w:t>4.</w:t>
            </w:r>
          </w:p>
        </w:tc>
        <w:tc>
          <w:tcPr>
            <w:tcW w:w="5812" w:type="dxa"/>
            <w:gridSpan w:val="2"/>
          </w:tcPr>
          <w:p w:rsidR="00144D88" w:rsidRPr="00B41AD6" w:rsidRDefault="00144D88" w:rsidP="00144D88">
            <w:pPr>
              <w:rPr>
                <w:rFonts w:cs="Arial"/>
                <w:b/>
                <w:szCs w:val="22"/>
              </w:rPr>
            </w:pPr>
            <w:r w:rsidRPr="00B41AD6">
              <w:rPr>
                <w:rFonts w:cs="Arial"/>
                <w:b/>
                <w:szCs w:val="22"/>
              </w:rPr>
              <w:t xml:space="preserve"> Jednorazowa zapomoga z tytułu urodzenia się dziecka </w:t>
            </w:r>
          </w:p>
        </w:tc>
        <w:tc>
          <w:tcPr>
            <w:tcW w:w="1134" w:type="dxa"/>
          </w:tcPr>
          <w:p w:rsidR="00144D88" w:rsidRPr="00B41AD6" w:rsidRDefault="00144D88" w:rsidP="00144D88">
            <w:pPr>
              <w:rPr>
                <w:rFonts w:cs="Arial"/>
                <w:b/>
                <w:szCs w:val="22"/>
              </w:rPr>
            </w:pPr>
            <w:r w:rsidRPr="00B41AD6">
              <w:rPr>
                <w:rFonts w:cs="Arial"/>
                <w:b/>
                <w:szCs w:val="22"/>
              </w:rPr>
              <w:t xml:space="preserve"> 51</w:t>
            </w:r>
          </w:p>
        </w:tc>
        <w:tc>
          <w:tcPr>
            <w:tcW w:w="1559" w:type="dxa"/>
          </w:tcPr>
          <w:p w:rsidR="00144D88" w:rsidRPr="00B41AD6" w:rsidRDefault="00144D88" w:rsidP="00144D88">
            <w:pPr>
              <w:jc w:val="right"/>
              <w:rPr>
                <w:rFonts w:cs="Arial"/>
                <w:b/>
                <w:szCs w:val="22"/>
              </w:rPr>
            </w:pPr>
            <w:r w:rsidRPr="00B41AD6">
              <w:rPr>
                <w:rFonts w:cs="Arial"/>
                <w:b/>
                <w:szCs w:val="22"/>
              </w:rPr>
              <w:t>51 000,00</w:t>
            </w:r>
          </w:p>
        </w:tc>
      </w:tr>
      <w:tr w:rsidR="00144D88" w:rsidRPr="00B41AD6" w:rsidTr="00144D88">
        <w:tc>
          <w:tcPr>
            <w:tcW w:w="675" w:type="dxa"/>
          </w:tcPr>
          <w:p w:rsidR="00144D88" w:rsidRPr="00B41AD6" w:rsidRDefault="00144D88" w:rsidP="00144D88">
            <w:pPr>
              <w:jc w:val="center"/>
              <w:rPr>
                <w:rFonts w:cs="Arial"/>
                <w:b/>
                <w:szCs w:val="22"/>
              </w:rPr>
            </w:pPr>
            <w:r w:rsidRPr="00B41AD6">
              <w:rPr>
                <w:rFonts w:cs="Arial"/>
                <w:b/>
                <w:szCs w:val="22"/>
              </w:rPr>
              <w:t>5.</w:t>
            </w:r>
          </w:p>
        </w:tc>
        <w:tc>
          <w:tcPr>
            <w:tcW w:w="5812" w:type="dxa"/>
            <w:gridSpan w:val="2"/>
          </w:tcPr>
          <w:p w:rsidR="00144D88" w:rsidRPr="00B41AD6" w:rsidRDefault="00144D88" w:rsidP="00144D88">
            <w:pPr>
              <w:rPr>
                <w:rFonts w:cs="Arial"/>
                <w:b/>
                <w:szCs w:val="22"/>
              </w:rPr>
            </w:pPr>
            <w:r w:rsidRPr="00B41AD6">
              <w:rPr>
                <w:rFonts w:cs="Arial"/>
                <w:b/>
                <w:szCs w:val="22"/>
              </w:rPr>
              <w:t>Świadczenia opiekuńcze w tym:</w:t>
            </w:r>
          </w:p>
        </w:tc>
        <w:tc>
          <w:tcPr>
            <w:tcW w:w="1134" w:type="dxa"/>
          </w:tcPr>
          <w:p w:rsidR="00144D88" w:rsidRPr="00B41AD6" w:rsidRDefault="00144D88" w:rsidP="00144D88">
            <w:pPr>
              <w:rPr>
                <w:rFonts w:cs="Arial"/>
                <w:b/>
                <w:szCs w:val="22"/>
              </w:rPr>
            </w:pPr>
            <w:r>
              <w:rPr>
                <w:rFonts w:cs="Arial"/>
                <w:szCs w:val="22"/>
              </w:rPr>
              <w:t xml:space="preserve"> </w:t>
            </w:r>
            <w:r w:rsidRPr="00B41AD6">
              <w:rPr>
                <w:rFonts w:cs="Arial"/>
                <w:b/>
                <w:szCs w:val="22"/>
              </w:rPr>
              <w:t>154</w:t>
            </w:r>
          </w:p>
        </w:tc>
        <w:tc>
          <w:tcPr>
            <w:tcW w:w="1559" w:type="dxa"/>
          </w:tcPr>
          <w:p w:rsidR="00144D88" w:rsidRPr="00B41AD6" w:rsidRDefault="00144D88" w:rsidP="00144D88">
            <w:pPr>
              <w:jc w:val="right"/>
              <w:rPr>
                <w:rFonts w:cs="Arial"/>
                <w:b/>
                <w:szCs w:val="22"/>
              </w:rPr>
            </w:pPr>
            <w:r w:rsidRPr="00B41AD6">
              <w:rPr>
                <w:rFonts w:cs="Arial"/>
                <w:b/>
                <w:szCs w:val="22"/>
              </w:rPr>
              <w:t>669 984,60</w:t>
            </w:r>
          </w:p>
        </w:tc>
      </w:tr>
      <w:tr w:rsidR="00144D88" w:rsidRPr="00B41AD6" w:rsidTr="00144D88">
        <w:tc>
          <w:tcPr>
            <w:tcW w:w="675" w:type="dxa"/>
          </w:tcPr>
          <w:p w:rsidR="00144D88" w:rsidRPr="00B41AD6" w:rsidRDefault="00144D88" w:rsidP="00144D88">
            <w:pPr>
              <w:jc w:val="center"/>
              <w:rPr>
                <w:rFonts w:cs="Arial"/>
                <w:szCs w:val="22"/>
              </w:rPr>
            </w:pPr>
            <w:r w:rsidRPr="00B41AD6">
              <w:rPr>
                <w:rFonts w:cs="Arial"/>
                <w:szCs w:val="22"/>
              </w:rPr>
              <w:t>5.1</w:t>
            </w:r>
          </w:p>
        </w:tc>
        <w:tc>
          <w:tcPr>
            <w:tcW w:w="5812" w:type="dxa"/>
            <w:gridSpan w:val="2"/>
          </w:tcPr>
          <w:p w:rsidR="00144D88" w:rsidRPr="00B41AD6" w:rsidRDefault="00144D88" w:rsidP="00144D88">
            <w:pPr>
              <w:rPr>
                <w:rFonts w:cs="Arial"/>
                <w:szCs w:val="22"/>
              </w:rPr>
            </w:pPr>
            <w:r w:rsidRPr="00B41AD6">
              <w:rPr>
                <w:rFonts w:cs="Arial"/>
                <w:szCs w:val="22"/>
              </w:rPr>
              <w:t>Zasiłek pielęgnacyjny</w:t>
            </w:r>
          </w:p>
        </w:tc>
        <w:tc>
          <w:tcPr>
            <w:tcW w:w="1134" w:type="dxa"/>
          </w:tcPr>
          <w:p w:rsidR="00144D88" w:rsidRPr="00B41AD6" w:rsidRDefault="00144D88" w:rsidP="00144D88">
            <w:pPr>
              <w:rPr>
                <w:rFonts w:cs="Arial"/>
                <w:szCs w:val="22"/>
              </w:rPr>
            </w:pPr>
            <w:r>
              <w:rPr>
                <w:rFonts w:cs="Arial"/>
                <w:szCs w:val="22"/>
              </w:rPr>
              <w:t xml:space="preserve"> </w:t>
            </w:r>
            <w:r w:rsidRPr="00B41AD6">
              <w:rPr>
                <w:rFonts w:cs="Arial"/>
                <w:szCs w:val="22"/>
              </w:rPr>
              <w:t>122</w:t>
            </w:r>
          </w:p>
        </w:tc>
        <w:tc>
          <w:tcPr>
            <w:tcW w:w="1559" w:type="dxa"/>
          </w:tcPr>
          <w:p w:rsidR="00144D88" w:rsidRPr="00B41AD6" w:rsidRDefault="00144D88" w:rsidP="00144D88">
            <w:pPr>
              <w:jc w:val="right"/>
              <w:rPr>
                <w:rFonts w:cs="Arial"/>
                <w:szCs w:val="22"/>
              </w:rPr>
            </w:pPr>
            <w:r w:rsidRPr="00B41AD6">
              <w:rPr>
                <w:rFonts w:cs="Arial"/>
                <w:szCs w:val="22"/>
              </w:rPr>
              <w:t>274 623,00</w:t>
            </w:r>
          </w:p>
        </w:tc>
      </w:tr>
      <w:tr w:rsidR="00144D88" w:rsidRPr="00B41AD6" w:rsidTr="00144D88">
        <w:tc>
          <w:tcPr>
            <w:tcW w:w="675" w:type="dxa"/>
          </w:tcPr>
          <w:p w:rsidR="00144D88" w:rsidRPr="00B41AD6" w:rsidRDefault="00144D88" w:rsidP="00144D88">
            <w:pPr>
              <w:jc w:val="center"/>
              <w:rPr>
                <w:rFonts w:cs="Arial"/>
                <w:szCs w:val="22"/>
              </w:rPr>
            </w:pPr>
            <w:r w:rsidRPr="00B41AD6">
              <w:rPr>
                <w:rFonts w:cs="Arial"/>
                <w:szCs w:val="22"/>
              </w:rPr>
              <w:t>5.2</w:t>
            </w:r>
          </w:p>
        </w:tc>
        <w:tc>
          <w:tcPr>
            <w:tcW w:w="5812" w:type="dxa"/>
            <w:gridSpan w:val="2"/>
          </w:tcPr>
          <w:p w:rsidR="00144D88" w:rsidRPr="00B41AD6" w:rsidRDefault="00144D88" w:rsidP="00144D88">
            <w:pPr>
              <w:rPr>
                <w:rFonts w:cs="Arial"/>
                <w:szCs w:val="22"/>
              </w:rPr>
            </w:pPr>
            <w:r w:rsidRPr="00B41AD6">
              <w:rPr>
                <w:rFonts w:cs="Arial"/>
                <w:szCs w:val="22"/>
              </w:rPr>
              <w:t>Specjalny zasiłek opiekuńczy</w:t>
            </w:r>
          </w:p>
        </w:tc>
        <w:tc>
          <w:tcPr>
            <w:tcW w:w="1134" w:type="dxa"/>
          </w:tcPr>
          <w:p w:rsidR="00144D88" w:rsidRPr="00B41AD6" w:rsidRDefault="00144D88" w:rsidP="00144D88">
            <w:pPr>
              <w:rPr>
                <w:rFonts w:cs="Arial"/>
                <w:szCs w:val="22"/>
              </w:rPr>
            </w:pPr>
            <w:r>
              <w:rPr>
                <w:rFonts w:cs="Arial"/>
                <w:szCs w:val="22"/>
              </w:rPr>
              <w:t xml:space="preserve"> </w:t>
            </w:r>
            <w:r w:rsidRPr="00B41AD6">
              <w:rPr>
                <w:rFonts w:cs="Arial"/>
                <w:szCs w:val="22"/>
              </w:rPr>
              <w:t>17</w:t>
            </w:r>
          </w:p>
        </w:tc>
        <w:tc>
          <w:tcPr>
            <w:tcW w:w="1559" w:type="dxa"/>
          </w:tcPr>
          <w:p w:rsidR="00144D88" w:rsidRPr="00B41AD6" w:rsidRDefault="00144D88" w:rsidP="00144D88">
            <w:pPr>
              <w:jc w:val="right"/>
              <w:rPr>
                <w:rFonts w:cs="Arial"/>
                <w:szCs w:val="22"/>
              </w:rPr>
            </w:pPr>
            <w:r w:rsidRPr="00B41AD6">
              <w:rPr>
                <w:rFonts w:cs="Arial"/>
                <w:szCs w:val="22"/>
              </w:rPr>
              <w:t>119 315,60</w:t>
            </w:r>
          </w:p>
        </w:tc>
      </w:tr>
      <w:tr w:rsidR="00144D88" w:rsidRPr="00B41AD6" w:rsidTr="00144D88">
        <w:tc>
          <w:tcPr>
            <w:tcW w:w="675" w:type="dxa"/>
          </w:tcPr>
          <w:p w:rsidR="00144D88" w:rsidRPr="00B41AD6" w:rsidRDefault="00144D88" w:rsidP="00144D88">
            <w:pPr>
              <w:jc w:val="center"/>
              <w:rPr>
                <w:rFonts w:cs="Arial"/>
                <w:szCs w:val="22"/>
              </w:rPr>
            </w:pPr>
            <w:r w:rsidRPr="00B41AD6">
              <w:rPr>
                <w:rFonts w:cs="Arial"/>
                <w:szCs w:val="22"/>
              </w:rPr>
              <w:t>5.3</w:t>
            </w:r>
          </w:p>
        </w:tc>
        <w:tc>
          <w:tcPr>
            <w:tcW w:w="5812" w:type="dxa"/>
            <w:gridSpan w:val="2"/>
          </w:tcPr>
          <w:p w:rsidR="00144D88" w:rsidRPr="00B41AD6" w:rsidRDefault="00144D88" w:rsidP="00144D88">
            <w:pPr>
              <w:rPr>
                <w:rFonts w:cs="Arial"/>
                <w:szCs w:val="22"/>
              </w:rPr>
            </w:pPr>
            <w:r w:rsidRPr="00B41AD6">
              <w:rPr>
                <w:rFonts w:cs="Arial"/>
                <w:szCs w:val="22"/>
              </w:rPr>
              <w:t>Świadczenie pielęgnacyjne</w:t>
            </w:r>
          </w:p>
        </w:tc>
        <w:tc>
          <w:tcPr>
            <w:tcW w:w="1134" w:type="dxa"/>
          </w:tcPr>
          <w:p w:rsidR="00144D88" w:rsidRPr="00B41AD6" w:rsidRDefault="00144D88" w:rsidP="00144D88">
            <w:pPr>
              <w:rPr>
                <w:rFonts w:cs="Arial"/>
                <w:szCs w:val="22"/>
              </w:rPr>
            </w:pPr>
            <w:r>
              <w:rPr>
                <w:rFonts w:cs="Arial"/>
                <w:szCs w:val="22"/>
              </w:rPr>
              <w:t xml:space="preserve"> </w:t>
            </w:r>
            <w:r w:rsidRPr="00B41AD6">
              <w:rPr>
                <w:rFonts w:cs="Arial"/>
                <w:szCs w:val="22"/>
              </w:rPr>
              <w:t>15</w:t>
            </w:r>
          </w:p>
        </w:tc>
        <w:tc>
          <w:tcPr>
            <w:tcW w:w="1559" w:type="dxa"/>
          </w:tcPr>
          <w:p w:rsidR="00144D88" w:rsidRPr="00B41AD6" w:rsidRDefault="00144D88" w:rsidP="00144D88">
            <w:pPr>
              <w:jc w:val="right"/>
              <w:rPr>
                <w:rFonts w:cs="Arial"/>
                <w:szCs w:val="22"/>
              </w:rPr>
            </w:pPr>
            <w:r w:rsidRPr="00B41AD6">
              <w:rPr>
                <w:rFonts w:cs="Arial"/>
                <w:szCs w:val="22"/>
              </w:rPr>
              <w:t>276 046,00</w:t>
            </w:r>
          </w:p>
        </w:tc>
      </w:tr>
      <w:tr w:rsidR="00144D88" w:rsidRPr="00B41AD6" w:rsidTr="00144D88">
        <w:tc>
          <w:tcPr>
            <w:tcW w:w="675" w:type="dxa"/>
          </w:tcPr>
          <w:p w:rsidR="00144D88" w:rsidRPr="00B41AD6" w:rsidRDefault="00144D88" w:rsidP="00144D88">
            <w:pPr>
              <w:jc w:val="center"/>
              <w:rPr>
                <w:rFonts w:cs="Arial"/>
                <w:b/>
                <w:szCs w:val="22"/>
              </w:rPr>
            </w:pPr>
            <w:r w:rsidRPr="00B41AD6">
              <w:rPr>
                <w:rFonts w:cs="Arial"/>
                <w:b/>
                <w:szCs w:val="22"/>
              </w:rPr>
              <w:t>6.</w:t>
            </w:r>
          </w:p>
        </w:tc>
        <w:tc>
          <w:tcPr>
            <w:tcW w:w="5812" w:type="dxa"/>
            <w:gridSpan w:val="2"/>
          </w:tcPr>
          <w:p w:rsidR="00144D88" w:rsidRPr="00B41AD6" w:rsidRDefault="00144D88" w:rsidP="00144D88">
            <w:pPr>
              <w:rPr>
                <w:rFonts w:cs="Arial"/>
                <w:b/>
                <w:szCs w:val="22"/>
              </w:rPr>
            </w:pPr>
            <w:r w:rsidRPr="00B41AD6">
              <w:rPr>
                <w:rFonts w:cs="Arial"/>
                <w:b/>
                <w:szCs w:val="22"/>
              </w:rPr>
              <w:t>Świadczenie rodzicielskie</w:t>
            </w:r>
          </w:p>
        </w:tc>
        <w:tc>
          <w:tcPr>
            <w:tcW w:w="1134" w:type="dxa"/>
          </w:tcPr>
          <w:p w:rsidR="00144D88" w:rsidRPr="00B41AD6" w:rsidRDefault="00144D88" w:rsidP="00144D88">
            <w:pPr>
              <w:rPr>
                <w:rFonts w:cs="Arial"/>
                <w:b/>
                <w:szCs w:val="22"/>
              </w:rPr>
            </w:pPr>
            <w:r>
              <w:rPr>
                <w:rFonts w:cs="Arial"/>
                <w:b/>
                <w:szCs w:val="22"/>
              </w:rPr>
              <w:t xml:space="preserve"> </w:t>
            </w:r>
            <w:r w:rsidRPr="00B41AD6">
              <w:rPr>
                <w:rFonts w:cs="Arial"/>
                <w:b/>
                <w:szCs w:val="22"/>
              </w:rPr>
              <w:t>17</w:t>
            </w:r>
          </w:p>
        </w:tc>
        <w:tc>
          <w:tcPr>
            <w:tcW w:w="1559" w:type="dxa"/>
          </w:tcPr>
          <w:p w:rsidR="00144D88" w:rsidRPr="00B41AD6" w:rsidRDefault="00144D88" w:rsidP="00144D88">
            <w:pPr>
              <w:jc w:val="right"/>
              <w:rPr>
                <w:rFonts w:cs="Arial"/>
                <w:b/>
                <w:szCs w:val="22"/>
              </w:rPr>
            </w:pPr>
            <w:r w:rsidRPr="00B41AD6">
              <w:rPr>
                <w:rFonts w:cs="Arial"/>
                <w:b/>
                <w:szCs w:val="22"/>
              </w:rPr>
              <w:t>110 479,20</w:t>
            </w:r>
          </w:p>
        </w:tc>
      </w:tr>
      <w:tr w:rsidR="00144D88" w:rsidRPr="00B41AD6" w:rsidTr="00144D88">
        <w:tc>
          <w:tcPr>
            <w:tcW w:w="675" w:type="dxa"/>
          </w:tcPr>
          <w:p w:rsidR="00144D88" w:rsidRPr="00B41AD6" w:rsidRDefault="00144D88" w:rsidP="00144D88">
            <w:pPr>
              <w:jc w:val="center"/>
              <w:rPr>
                <w:rFonts w:cs="Arial"/>
                <w:b/>
                <w:szCs w:val="22"/>
              </w:rPr>
            </w:pPr>
            <w:r w:rsidRPr="00B41AD6">
              <w:rPr>
                <w:rFonts w:cs="Arial"/>
                <w:b/>
                <w:szCs w:val="22"/>
              </w:rPr>
              <w:t>7.</w:t>
            </w:r>
          </w:p>
        </w:tc>
        <w:tc>
          <w:tcPr>
            <w:tcW w:w="5812" w:type="dxa"/>
            <w:gridSpan w:val="2"/>
          </w:tcPr>
          <w:p w:rsidR="00144D88" w:rsidRPr="00B41AD6" w:rsidRDefault="00144D88" w:rsidP="00144D88">
            <w:pPr>
              <w:rPr>
                <w:rFonts w:cs="Arial"/>
                <w:b/>
                <w:szCs w:val="22"/>
              </w:rPr>
            </w:pPr>
            <w:r w:rsidRPr="00B41AD6">
              <w:rPr>
                <w:rFonts w:cs="Arial"/>
                <w:b/>
                <w:szCs w:val="22"/>
              </w:rPr>
              <w:t>Zasiłek dla opiekuna</w:t>
            </w:r>
          </w:p>
        </w:tc>
        <w:tc>
          <w:tcPr>
            <w:tcW w:w="1134" w:type="dxa"/>
          </w:tcPr>
          <w:p w:rsidR="00144D88" w:rsidRPr="00B41AD6" w:rsidRDefault="00144D88" w:rsidP="00144D88">
            <w:pPr>
              <w:rPr>
                <w:rFonts w:cs="Arial"/>
                <w:b/>
                <w:szCs w:val="22"/>
              </w:rPr>
            </w:pPr>
            <w:r>
              <w:rPr>
                <w:rFonts w:cs="Arial"/>
                <w:b/>
                <w:szCs w:val="22"/>
              </w:rPr>
              <w:t xml:space="preserve"> </w:t>
            </w:r>
            <w:r w:rsidRPr="00B41AD6">
              <w:rPr>
                <w:rFonts w:cs="Arial"/>
                <w:b/>
                <w:szCs w:val="22"/>
              </w:rPr>
              <w:t>8</w:t>
            </w:r>
          </w:p>
        </w:tc>
        <w:tc>
          <w:tcPr>
            <w:tcW w:w="1559" w:type="dxa"/>
          </w:tcPr>
          <w:p w:rsidR="00144D88" w:rsidRPr="00B41AD6" w:rsidRDefault="00144D88" w:rsidP="00144D88">
            <w:pPr>
              <w:jc w:val="right"/>
              <w:rPr>
                <w:rFonts w:cs="Arial"/>
                <w:b/>
                <w:szCs w:val="22"/>
              </w:rPr>
            </w:pPr>
            <w:r w:rsidRPr="00B41AD6">
              <w:rPr>
                <w:rFonts w:cs="Arial"/>
                <w:b/>
                <w:szCs w:val="22"/>
              </w:rPr>
              <w:t>48 360,00</w:t>
            </w:r>
          </w:p>
        </w:tc>
      </w:tr>
      <w:tr w:rsidR="00144D88" w:rsidRPr="00B41AD6" w:rsidTr="00144D88">
        <w:tc>
          <w:tcPr>
            <w:tcW w:w="675" w:type="dxa"/>
          </w:tcPr>
          <w:p w:rsidR="00144D88" w:rsidRPr="00B41AD6" w:rsidRDefault="00144D88" w:rsidP="00144D88">
            <w:pPr>
              <w:jc w:val="center"/>
              <w:rPr>
                <w:rFonts w:cs="Arial"/>
                <w:b/>
                <w:szCs w:val="22"/>
              </w:rPr>
            </w:pPr>
            <w:r w:rsidRPr="00B41AD6">
              <w:rPr>
                <w:rFonts w:cs="Arial"/>
                <w:b/>
                <w:szCs w:val="22"/>
              </w:rPr>
              <w:t>8.</w:t>
            </w:r>
          </w:p>
        </w:tc>
        <w:tc>
          <w:tcPr>
            <w:tcW w:w="5805" w:type="dxa"/>
          </w:tcPr>
          <w:p w:rsidR="00144D88" w:rsidRPr="00B41AD6" w:rsidRDefault="00144D88" w:rsidP="00144D88">
            <w:pPr>
              <w:rPr>
                <w:rFonts w:cs="Arial"/>
                <w:b/>
                <w:szCs w:val="22"/>
              </w:rPr>
            </w:pPr>
            <w:r w:rsidRPr="00B41AD6">
              <w:rPr>
                <w:rFonts w:cs="Arial"/>
                <w:b/>
                <w:szCs w:val="22"/>
              </w:rPr>
              <w:t>Świadczenia z funduszu alimentacyjnego</w:t>
            </w:r>
          </w:p>
        </w:tc>
        <w:tc>
          <w:tcPr>
            <w:tcW w:w="1141" w:type="dxa"/>
            <w:gridSpan w:val="2"/>
          </w:tcPr>
          <w:p w:rsidR="00144D88" w:rsidRPr="00B41AD6" w:rsidRDefault="00144D88" w:rsidP="00144D88">
            <w:pPr>
              <w:rPr>
                <w:rFonts w:cs="Arial"/>
                <w:b/>
                <w:szCs w:val="22"/>
              </w:rPr>
            </w:pPr>
            <w:r>
              <w:rPr>
                <w:rFonts w:cs="Arial"/>
                <w:b/>
                <w:szCs w:val="22"/>
              </w:rPr>
              <w:t xml:space="preserve"> </w:t>
            </w:r>
            <w:r w:rsidRPr="00B41AD6">
              <w:rPr>
                <w:rFonts w:cs="Arial"/>
                <w:b/>
                <w:szCs w:val="22"/>
              </w:rPr>
              <w:t>31</w:t>
            </w:r>
          </w:p>
        </w:tc>
        <w:tc>
          <w:tcPr>
            <w:tcW w:w="1559" w:type="dxa"/>
          </w:tcPr>
          <w:p w:rsidR="00144D88" w:rsidRPr="00B41AD6" w:rsidRDefault="00144D88" w:rsidP="00144D88">
            <w:pPr>
              <w:jc w:val="right"/>
              <w:rPr>
                <w:rFonts w:cs="Arial"/>
                <w:b/>
                <w:szCs w:val="22"/>
              </w:rPr>
            </w:pPr>
            <w:r w:rsidRPr="00B41AD6">
              <w:rPr>
                <w:rFonts w:cs="Arial"/>
                <w:b/>
                <w:szCs w:val="22"/>
              </w:rPr>
              <w:t>166 600,00</w:t>
            </w:r>
          </w:p>
        </w:tc>
      </w:tr>
      <w:tr w:rsidR="00144D88" w:rsidRPr="00B41AD6" w:rsidTr="00144D88">
        <w:tc>
          <w:tcPr>
            <w:tcW w:w="675" w:type="dxa"/>
          </w:tcPr>
          <w:p w:rsidR="00144D88" w:rsidRPr="00B41AD6" w:rsidRDefault="00144D88" w:rsidP="00144D88">
            <w:pPr>
              <w:jc w:val="center"/>
              <w:rPr>
                <w:rFonts w:cs="Arial"/>
                <w:b/>
                <w:szCs w:val="22"/>
              </w:rPr>
            </w:pPr>
            <w:r w:rsidRPr="00B41AD6">
              <w:rPr>
                <w:rFonts w:cs="Arial"/>
                <w:b/>
                <w:szCs w:val="22"/>
              </w:rPr>
              <w:t>9.</w:t>
            </w:r>
          </w:p>
        </w:tc>
        <w:tc>
          <w:tcPr>
            <w:tcW w:w="6946" w:type="dxa"/>
            <w:gridSpan w:val="3"/>
          </w:tcPr>
          <w:p w:rsidR="00144D88" w:rsidRPr="00B41AD6" w:rsidRDefault="00144D88" w:rsidP="00144D88">
            <w:pPr>
              <w:rPr>
                <w:rFonts w:cs="Arial"/>
                <w:b/>
                <w:szCs w:val="22"/>
              </w:rPr>
            </w:pPr>
            <w:r w:rsidRPr="00B41AD6">
              <w:rPr>
                <w:rFonts w:cs="Arial"/>
                <w:b/>
                <w:szCs w:val="22"/>
              </w:rPr>
              <w:t>Koszty obsługi świadczeń</w:t>
            </w:r>
          </w:p>
        </w:tc>
        <w:tc>
          <w:tcPr>
            <w:tcW w:w="1559" w:type="dxa"/>
          </w:tcPr>
          <w:p w:rsidR="00144D88" w:rsidRPr="00B41AD6" w:rsidRDefault="00144D88" w:rsidP="00144D88">
            <w:pPr>
              <w:jc w:val="right"/>
              <w:rPr>
                <w:rFonts w:cs="Arial"/>
                <w:b/>
                <w:szCs w:val="22"/>
              </w:rPr>
            </w:pPr>
            <w:r w:rsidRPr="00B41AD6">
              <w:rPr>
                <w:rFonts w:cs="Arial"/>
                <w:b/>
                <w:szCs w:val="22"/>
              </w:rPr>
              <w:t>134 226,25</w:t>
            </w:r>
          </w:p>
        </w:tc>
      </w:tr>
      <w:tr w:rsidR="00144D88" w:rsidRPr="00B41AD6" w:rsidTr="00144D88">
        <w:tc>
          <w:tcPr>
            <w:tcW w:w="7621" w:type="dxa"/>
            <w:gridSpan w:val="4"/>
          </w:tcPr>
          <w:p w:rsidR="00144D88" w:rsidRPr="00B41AD6" w:rsidRDefault="00144D88" w:rsidP="00144D88">
            <w:pPr>
              <w:jc w:val="right"/>
              <w:rPr>
                <w:rFonts w:cs="Arial"/>
                <w:b/>
                <w:szCs w:val="22"/>
              </w:rPr>
            </w:pPr>
            <w:r w:rsidRPr="00B41AD6">
              <w:rPr>
                <w:rFonts w:cs="Arial"/>
                <w:b/>
                <w:szCs w:val="22"/>
              </w:rPr>
              <w:t>WYKONANIE OGÓŁEM</w:t>
            </w:r>
          </w:p>
        </w:tc>
        <w:tc>
          <w:tcPr>
            <w:tcW w:w="1559" w:type="dxa"/>
          </w:tcPr>
          <w:p w:rsidR="00144D88" w:rsidRPr="00B41AD6" w:rsidRDefault="00144D88" w:rsidP="00144D88">
            <w:pPr>
              <w:jc w:val="right"/>
              <w:rPr>
                <w:rFonts w:cs="Arial"/>
                <w:b/>
                <w:szCs w:val="22"/>
              </w:rPr>
            </w:pPr>
            <w:r w:rsidRPr="00B41AD6">
              <w:rPr>
                <w:rFonts w:cs="Arial"/>
                <w:b/>
                <w:szCs w:val="22"/>
              </w:rPr>
              <w:t>2 474 905,96</w:t>
            </w:r>
          </w:p>
        </w:tc>
      </w:tr>
    </w:tbl>
    <w:p w:rsidR="00144D88" w:rsidRPr="00B41AD6" w:rsidRDefault="00144D88" w:rsidP="00144D88">
      <w:pPr>
        <w:pStyle w:val="Nagwek4"/>
      </w:pPr>
      <w:r w:rsidRPr="00B41AD6">
        <w:t>Zadania wynikające z ustawy o pomocy osobom uprawnionym do alimentów</w:t>
      </w:r>
    </w:p>
    <w:p w:rsidR="00144D88" w:rsidRPr="00B41AD6" w:rsidRDefault="00144D88" w:rsidP="00607459">
      <w:r w:rsidRPr="00B41AD6">
        <w:t>Są to zadania polegające nie tylko na przyznawaniu świadczeń alimentacyjnych na rzecz uprawnionych</w:t>
      </w:r>
      <w:r>
        <w:t xml:space="preserve"> </w:t>
      </w:r>
      <w:r w:rsidRPr="00B41AD6">
        <w:t>ale wszelkiego rodzaju działania zmierzające do ściągnięcia zaległości alimentacyjnych od dłużników</w:t>
      </w:r>
      <w:r>
        <w:t xml:space="preserve"> </w:t>
      </w:r>
      <w:r w:rsidRPr="00B41AD6">
        <w:t>powstałych jeszcze wobec likwidatora funduszu alimentacyjnego.</w:t>
      </w:r>
    </w:p>
    <w:p w:rsidR="00144D88" w:rsidRPr="00B41AD6" w:rsidRDefault="00144D88" w:rsidP="00607459">
      <w:r w:rsidRPr="00B41AD6">
        <w:t>W tut. Organie zarejestrowanych jest 55 dłużników alimentacyjnych, z tego zamieszkałych na terenie</w:t>
      </w:r>
      <w:r>
        <w:t xml:space="preserve"> </w:t>
      </w:r>
      <w:r w:rsidRPr="00B41AD6">
        <w:t>gminy 29. W okresie od I-XII 2019 od dłużników wpłynęła kwota w wysokości: 51.251,27 zł z tego do budżetu państwa przekazano 41.020,24 zł</w:t>
      </w:r>
    </w:p>
    <w:p w:rsidR="00144D88" w:rsidRPr="00B41AD6" w:rsidRDefault="00144D88" w:rsidP="00144D88">
      <w:pPr>
        <w:ind w:right="-994"/>
        <w:rPr>
          <w:rFonts w:cs="Arial"/>
          <w:szCs w:val="22"/>
        </w:rPr>
      </w:pPr>
      <w:r w:rsidRPr="00B41AD6">
        <w:rPr>
          <w:rFonts w:cs="Arial"/>
          <w:szCs w:val="22"/>
        </w:rPr>
        <w:t>W okresie sprawozdawczym tut. Organ podjął następujące działania:</w:t>
      </w:r>
    </w:p>
    <w:p w:rsidR="00144D88" w:rsidRPr="001766FB" w:rsidRDefault="00144D88" w:rsidP="006B7F6D">
      <w:pPr>
        <w:pStyle w:val="Akapitzlist"/>
        <w:numPr>
          <w:ilvl w:val="0"/>
          <w:numId w:val="117"/>
        </w:numPr>
        <w:suppressAutoHyphens w:val="0"/>
        <w:spacing w:before="0" w:line="240" w:lineRule="auto"/>
        <w:ind w:right="-994"/>
        <w:jc w:val="left"/>
        <w:rPr>
          <w:rFonts w:cs="Arial"/>
          <w:szCs w:val="22"/>
        </w:rPr>
      </w:pPr>
      <w:r w:rsidRPr="001766FB">
        <w:rPr>
          <w:rFonts w:cs="Arial"/>
          <w:szCs w:val="22"/>
        </w:rPr>
        <w:t>przeprowadzono wywiady alimentacyjne oraz odebrano oświadczenia majątkowe z 10 dłużnikami,</w:t>
      </w:r>
    </w:p>
    <w:p w:rsidR="00144D88" w:rsidRPr="001766FB" w:rsidRDefault="00144D88" w:rsidP="00E903DB">
      <w:pPr>
        <w:pStyle w:val="wypunktowanie1"/>
      </w:pPr>
      <w:r w:rsidRPr="001766FB">
        <w:t xml:space="preserve">zebrano i przekazano 10 istotnych informacji komornikom mających wpływ na egzekucję zasadzonych alimentów na podstawie wywiadów alimentacyjnych oraz oświadczeń majątkowych, </w:t>
      </w:r>
    </w:p>
    <w:p w:rsidR="00144D88" w:rsidRPr="001766FB" w:rsidRDefault="00144D88" w:rsidP="006B7F6D">
      <w:pPr>
        <w:pStyle w:val="Akapitzlist"/>
        <w:numPr>
          <w:ilvl w:val="0"/>
          <w:numId w:val="117"/>
        </w:numPr>
        <w:suppressAutoHyphens w:val="0"/>
        <w:spacing w:before="0" w:line="240" w:lineRule="auto"/>
        <w:jc w:val="left"/>
        <w:rPr>
          <w:rFonts w:cs="Arial"/>
          <w:szCs w:val="22"/>
        </w:rPr>
      </w:pPr>
      <w:r>
        <w:rPr>
          <w:rFonts w:cs="Arial"/>
          <w:szCs w:val="22"/>
        </w:rPr>
        <w:t xml:space="preserve"> </w:t>
      </w:r>
      <w:r w:rsidRPr="001766FB">
        <w:rPr>
          <w:rFonts w:cs="Arial"/>
          <w:szCs w:val="22"/>
        </w:rPr>
        <w:t>zobowiązano 5 dłużników do dokonania rejestracji w Urzędzie Pracy,</w:t>
      </w:r>
    </w:p>
    <w:p w:rsidR="00144D88" w:rsidRPr="001766FB" w:rsidRDefault="00144D88" w:rsidP="006B7F6D">
      <w:pPr>
        <w:pStyle w:val="Akapitzlist"/>
        <w:numPr>
          <w:ilvl w:val="0"/>
          <w:numId w:val="117"/>
        </w:numPr>
        <w:suppressAutoHyphens w:val="0"/>
        <w:spacing w:before="0" w:line="240" w:lineRule="auto"/>
        <w:jc w:val="left"/>
        <w:rPr>
          <w:rFonts w:cs="Arial"/>
          <w:szCs w:val="22"/>
        </w:rPr>
      </w:pPr>
      <w:r>
        <w:rPr>
          <w:rFonts w:cs="Arial"/>
          <w:szCs w:val="22"/>
        </w:rPr>
        <w:t xml:space="preserve"> </w:t>
      </w:r>
      <w:r w:rsidRPr="001766FB">
        <w:rPr>
          <w:rFonts w:cs="Arial"/>
          <w:szCs w:val="22"/>
        </w:rPr>
        <w:t>wystąpiono do PUP z potrzebą aktywizacji zawodowej wobec 2 dłużników,</w:t>
      </w:r>
    </w:p>
    <w:p w:rsidR="00144D88" w:rsidRPr="001766FB" w:rsidRDefault="00144D88" w:rsidP="006B7F6D">
      <w:pPr>
        <w:pStyle w:val="Akapitzlist"/>
        <w:numPr>
          <w:ilvl w:val="0"/>
          <w:numId w:val="117"/>
        </w:numPr>
        <w:suppressAutoHyphens w:val="0"/>
        <w:spacing w:before="0" w:line="240" w:lineRule="auto"/>
        <w:jc w:val="left"/>
        <w:rPr>
          <w:rFonts w:cs="Arial"/>
          <w:szCs w:val="22"/>
        </w:rPr>
      </w:pPr>
      <w:r>
        <w:rPr>
          <w:rFonts w:cs="Arial"/>
          <w:szCs w:val="22"/>
        </w:rPr>
        <w:t xml:space="preserve"> </w:t>
      </w:r>
      <w:r w:rsidRPr="001766FB">
        <w:rPr>
          <w:rFonts w:cs="Arial"/>
          <w:szCs w:val="22"/>
        </w:rPr>
        <w:t>wystąpiono z wnioskiem do Wójta Gminy o zatrudnienie w ramach robót publicznych</w:t>
      </w:r>
    </w:p>
    <w:p w:rsidR="00144D88" w:rsidRPr="001766FB" w:rsidRDefault="00144D88" w:rsidP="006B7F6D">
      <w:pPr>
        <w:pStyle w:val="Akapitzlist"/>
        <w:numPr>
          <w:ilvl w:val="0"/>
          <w:numId w:val="117"/>
        </w:numPr>
        <w:suppressAutoHyphens w:val="0"/>
        <w:spacing w:before="0" w:line="240" w:lineRule="auto"/>
        <w:jc w:val="left"/>
        <w:rPr>
          <w:rFonts w:cs="Arial"/>
          <w:szCs w:val="22"/>
        </w:rPr>
      </w:pPr>
      <w:r w:rsidRPr="001766FB">
        <w:rPr>
          <w:rFonts w:cs="Arial"/>
          <w:szCs w:val="22"/>
        </w:rPr>
        <w:t>4 dłużników,</w:t>
      </w:r>
    </w:p>
    <w:p w:rsidR="00144D88" w:rsidRPr="001766FB" w:rsidRDefault="00144D88" w:rsidP="006B7F6D">
      <w:pPr>
        <w:pStyle w:val="Akapitzlist"/>
        <w:numPr>
          <w:ilvl w:val="0"/>
          <w:numId w:val="117"/>
        </w:numPr>
        <w:suppressAutoHyphens w:val="0"/>
        <w:spacing w:before="0" w:line="240" w:lineRule="auto"/>
        <w:jc w:val="left"/>
        <w:rPr>
          <w:rFonts w:cs="Arial"/>
          <w:szCs w:val="22"/>
        </w:rPr>
      </w:pPr>
      <w:r>
        <w:rPr>
          <w:rFonts w:cs="Arial"/>
          <w:szCs w:val="22"/>
        </w:rPr>
        <w:t xml:space="preserve"> </w:t>
      </w:r>
      <w:r w:rsidRPr="001766FB">
        <w:rPr>
          <w:rFonts w:cs="Arial"/>
          <w:szCs w:val="22"/>
        </w:rPr>
        <w:t>złożono 17 wniosków do prokuratury o ściganie za przestępstwa określone w art.209</w:t>
      </w:r>
      <w:r w:rsidR="000659C2">
        <w:rPr>
          <w:rFonts w:cs="Arial"/>
          <w:szCs w:val="22"/>
        </w:rPr>
        <w:t> </w:t>
      </w:r>
      <w:r w:rsidRPr="001766FB">
        <w:rPr>
          <w:rFonts w:cs="Arial"/>
          <w:szCs w:val="22"/>
        </w:rPr>
        <w:t>&amp;1k.k z tego na dzień sporządzania sprawozdania wobec:</w:t>
      </w:r>
    </w:p>
    <w:p w:rsidR="00144D88" w:rsidRPr="001766FB" w:rsidRDefault="00144D88" w:rsidP="006B7F6D">
      <w:pPr>
        <w:pStyle w:val="Akapitzlist"/>
        <w:numPr>
          <w:ilvl w:val="1"/>
          <w:numId w:val="117"/>
        </w:numPr>
        <w:suppressAutoHyphens w:val="0"/>
        <w:spacing w:before="0" w:line="240" w:lineRule="auto"/>
        <w:jc w:val="left"/>
        <w:rPr>
          <w:rFonts w:cs="Arial"/>
          <w:szCs w:val="22"/>
        </w:rPr>
      </w:pPr>
      <w:r>
        <w:rPr>
          <w:rFonts w:cs="Arial"/>
          <w:szCs w:val="22"/>
        </w:rPr>
        <w:t xml:space="preserve"> </w:t>
      </w:r>
      <w:r w:rsidRPr="001766FB">
        <w:rPr>
          <w:rFonts w:cs="Arial"/>
          <w:szCs w:val="22"/>
        </w:rPr>
        <w:t>14 dłużników odmówiono wszczęcia</w:t>
      </w:r>
    </w:p>
    <w:p w:rsidR="00144D88" w:rsidRPr="001766FB" w:rsidRDefault="00144D88" w:rsidP="006B7F6D">
      <w:pPr>
        <w:pStyle w:val="Akapitzlist"/>
        <w:numPr>
          <w:ilvl w:val="1"/>
          <w:numId w:val="117"/>
        </w:numPr>
        <w:suppressAutoHyphens w:val="0"/>
        <w:spacing w:before="0" w:line="240" w:lineRule="auto"/>
        <w:jc w:val="left"/>
        <w:rPr>
          <w:rFonts w:cs="Arial"/>
          <w:szCs w:val="22"/>
        </w:rPr>
      </w:pPr>
      <w:r>
        <w:rPr>
          <w:rFonts w:cs="Arial"/>
          <w:szCs w:val="22"/>
        </w:rPr>
        <w:t xml:space="preserve"> </w:t>
      </w:r>
      <w:r w:rsidRPr="001766FB">
        <w:rPr>
          <w:rFonts w:cs="Arial"/>
          <w:szCs w:val="22"/>
        </w:rPr>
        <w:t xml:space="preserve">1 wszczęto dochodzenie </w:t>
      </w:r>
    </w:p>
    <w:p w:rsidR="00144D88" w:rsidRPr="001766FB" w:rsidRDefault="00144D88" w:rsidP="006B7F6D">
      <w:pPr>
        <w:pStyle w:val="Akapitzlist"/>
        <w:numPr>
          <w:ilvl w:val="1"/>
          <w:numId w:val="117"/>
        </w:numPr>
        <w:suppressAutoHyphens w:val="0"/>
        <w:spacing w:before="0" w:line="240" w:lineRule="auto"/>
        <w:jc w:val="left"/>
        <w:rPr>
          <w:rFonts w:cs="Arial"/>
          <w:szCs w:val="22"/>
        </w:rPr>
      </w:pPr>
      <w:r>
        <w:rPr>
          <w:rFonts w:cs="Arial"/>
          <w:szCs w:val="22"/>
        </w:rPr>
        <w:t xml:space="preserve"> </w:t>
      </w:r>
      <w:r w:rsidRPr="001766FB">
        <w:rPr>
          <w:rFonts w:cs="Arial"/>
          <w:szCs w:val="22"/>
        </w:rPr>
        <w:t>przekazano do BIG informację o zobowiązaniach dłużników alimentacyjnych,</w:t>
      </w:r>
    </w:p>
    <w:p w:rsidR="00144D88" w:rsidRPr="001766FB" w:rsidRDefault="00144D88" w:rsidP="006B7F6D">
      <w:pPr>
        <w:pStyle w:val="Akapitzlist"/>
        <w:numPr>
          <w:ilvl w:val="1"/>
          <w:numId w:val="117"/>
        </w:numPr>
        <w:suppressAutoHyphens w:val="0"/>
        <w:spacing w:before="0" w:line="240" w:lineRule="auto"/>
        <w:jc w:val="left"/>
        <w:rPr>
          <w:rFonts w:cs="Arial"/>
          <w:szCs w:val="22"/>
        </w:rPr>
      </w:pPr>
      <w:r>
        <w:rPr>
          <w:rFonts w:cs="Arial"/>
          <w:szCs w:val="22"/>
        </w:rPr>
        <w:t xml:space="preserve"> </w:t>
      </w:r>
      <w:r w:rsidRPr="001766FB">
        <w:rPr>
          <w:rFonts w:cs="Arial"/>
          <w:szCs w:val="22"/>
        </w:rPr>
        <w:t xml:space="preserve">skierowano do Starosty wniosek o zatrzymanie prawa jazdy wobec 2 dłużników </w:t>
      </w:r>
    </w:p>
    <w:p w:rsidR="00144D88" w:rsidRPr="00B41AD6" w:rsidRDefault="00144D88" w:rsidP="00144D88">
      <w:pPr>
        <w:pStyle w:val="Nagwek4"/>
      </w:pPr>
      <w:r w:rsidRPr="00B41AD6">
        <w:lastRenderedPageBreak/>
        <w:t xml:space="preserve">Rozdział 85503 – Karta Dużej Rodziny </w:t>
      </w:r>
    </w:p>
    <w:p w:rsidR="00144D88" w:rsidRPr="00B41AD6" w:rsidRDefault="00144D88" w:rsidP="00144D88">
      <w:pPr>
        <w:rPr>
          <w:rFonts w:cs="Arial"/>
          <w:szCs w:val="22"/>
        </w:rPr>
      </w:pPr>
      <w:r w:rsidRPr="00B41AD6">
        <w:rPr>
          <w:rFonts w:cs="Arial"/>
          <w:szCs w:val="22"/>
        </w:rPr>
        <w:t>plan: 1 109,00 zł</w:t>
      </w:r>
      <w:r w:rsidRPr="00B41AD6">
        <w:rPr>
          <w:rFonts w:cs="Arial"/>
          <w:szCs w:val="22"/>
        </w:rPr>
        <w:tab/>
      </w:r>
      <w:r>
        <w:rPr>
          <w:rFonts w:cs="Arial"/>
          <w:szCs w:val="22"/>
        </w:rPr>
        <w:t xml:space="preserve"> </w:t>
      </w:r>
      <w:r w:rsidRPr="00B41AD6">
        <w:rPr>
          <w:rFonts w:cs="Arial"/>
          <w:szCs w:val="22"/>
        </w:rPr>
        <w:t>wykonanie: 928,30 zł</w:t>
      </w:r>
    </w:p>
    <w:p w:rsidR="00144D88" w:rsidRPr="00B41AD6" w:rsidRDefault="00144D88" w:rsidP="00144D88">
      <w:pPr>
        <w:rPr>
          <w:rFonts w:cs="Arial"/>
          <w:szCs w:val="22"/>
        </w:rPr>
      </w:pPr>
      <w:r w:rsidRPr="00B41AD6">
        <w:rPr>
          <w:rFonts w:cs="Arial"/>
          <w:szCs w:val="22"/>
        </w:rPr>
        <w:t>W ramach programu Karta Dużej Rodziny zostało złożonych 170 wniosków na podstawie których wydano 310 kart.</w:t>
      </w:r>
    </w:p>
    <w:p w:rsidR="00144D88" w:rsidRPr="00B41AD6" w:rsidRDefault="00144D88" w:rsidP="00144D88">
      <w:pPr>
        <w:rPr>
          <w:rFonts w:cs="Arial"/>
          <w:szCs w:val="22"/>
        </w:rPr>
      </w:pPr>
      <w:r w:rsidRPr="00B41AD6">
        <w:rPr>
          <w:rFonts w:cs="Arial"/>
          <w:szCs w:val="22"/>
        </w:rPr>
        <w:t xml:space="preserve">Program realizowany dla rodzin z co najmniej trójką dzieci. Karta poświadcza prawo członka rodziny wielodzietnej do uprawnień ustalonych w trybie określonej w ustawie z dnia </w:t>
      </w:r>
    </w:p>
    <w:p w:rsidR="00144D88" w:rsidRPr="00B41AD6" w:rsidRDefault="00144D88" w:rsidP="00144D88">
      <w:pPr>
        <w:rPr>
          <w:rFonts w:cs="Arial"/>
          <w:szCs w:val="22"/>
        </w:rPr>
      </w:pPr>
      <w:r w:rsidRPr="00B41AD6">
        <w:rPr>
          <w:rFonts w:cs="Arial"/>
          <w:szCs w:val="22"/>
        </w:rPr>
        <w:t>5 grudnia 2014r o Karcie Dużej Rodziny lub przyznanych na postawie odrębnych przepisów.</w:t>
      </w:r>
    </w:p>
    <w:p w:rsidR="00144D88" w:rsidRPr="00B41AD6" w:rsidRDefault="00144D88" w:rsidP="00144D88">
      <w:pPr>
        <w:pStyle w:val="Nagwek4"/>
      </w:pPr>
      <w:r w:rsidRPr="00B41AD6">
        <w:t xml:space="preserve">Rozdział 85504 – Wspieranie rodziny </w:t>
      </w:r>
    </w:p>
    <w:p w:rsidR="00144D88" w:rsidRPr="00B41AD6" w:rsidRDefault="00144D88" w:rsidP="00144D88">
      <w:pPr>
        <w:rPr>
          <w:rFonts w:cs="Arial"/>
          <w:szCs w:val="22"/>
        </w:rPr>
      </w:pPr>
      <w:r w:rsidRPr="00B41AD6">
        <w:rPr>
          <w:rFonts w:cs="Arial"/>
          <w:szCs w:val="22"/>
        </w:rPr>
        <w:t>plan: 318 766,00 zł</w:t>
      </w:r>
      <w:r w:rsidRPr="00B41AD6">
        <w:rPr>
          <w:rFonts w:cs="Arial"/>
          <w:szCs w:val="22"/>
        </w:rPr>
        <w:tab/>
      </w:r>
      <w:r w:rsidRPr="00B41AD6">
        <w:rPr>
          <w:rFonts w:cs="Arial"/>
          <w:szCs w:val="22"/>
        </w:rPr>
        <w:tab/>
        <w:t>wykonanie: 312 646,18 zł</w:t>
      </w:r>
      <w:r>
        <w:rPr>
          <w:rFonts w:cs="Arial"/>
          <w:szCs w:val="22"/>
        </w:rPr>
        <w:t xml:space="preserve"> </w:t>
      </w:r>
      <w:r w:rsidRPr="00B41AD6">
        <w:rPr>
          <w:rFonts w:cs="Arial"/>
          <w:szCs w:val="22"/>
        </w:rPr>
        <w:t>w tym;</w:t>
      </w:r>
      <w:r>
        <w:rPr>
          <w:rFonts w:cs="Arial"/>
          <w:szCs w:val="22"/>
        </w:rPr>
        <w:t xml:space="preserve"> </w:t>
      </w:r>
      <w:r w:rsidRPr="00B41AD6">
        <w:rPr>
          <w:rFonts w:cs="Arial"/>
          <w:szCs w:val="22"/>
        </w:rPr>
        <w:t>Rządowy Program 300+</w:t>
      </w:r>
    </w:p>
    <w:p w:rsidR="00144D88" w:rsidRPr="00B41AD6" w:rsidRDefault="00144D88" w:rsidP="00144D88">
      <w:pPr>
        <w:rPr>
          <w:rFonts w:cs="Arial"/>
          <w:szCs w:val="22"/>
        </w:rPr>
      </w:pPr>
      <w:r w:rsidRPr="00B41AD6">
        <w:rPr>
          <w:rFonts w:cs="Arial"/>
          <w:szCs w:val="22"/>
        </w:rPr>
        <w:t>plan 294 500,00 zł</w:t>
      </w:r>
      <w:r>
        <w:rPr>
          <w:rFonts w:cs="Arial"/>
          <w:szCs w:val="22"/>
        </w:rPr>
        <w:t xml:space="preserve"> </w:t>
      </w:r>
      <w:r w:rsidRPr="00B41AD6">
        <w:rPr>
          <w:rFonts w:cs="Arial"/>
          <w:szCs w:val="22"/>
        </w:rPr>
        <w:t>wykonanie; 294 500,00 zł</w:t>
      </w:r>
    </w:p>
    <w:p w:rsidR="00144D88" w:rsidRPr="00B41AD6" w:rsidRDefault="00144D88" w:rsidP="00144D88">
      <w:pPr>
        <w:rPr>
          <w:rFonts w:cs="Arial"/>
          <w:szCs w:val="22"/>
        </w:rPr>
      </w:pPr>
      <w:r w:rsidRPr="00B41AD6">
        <w:rPr>
          <w:rFonts w:cs="Arial"/>
          <w:szCs w:val="22"/>
        </w:rPr>
        <w:t>W ramach tego rozdziału wypłacono 950 świadczeń (po 300 zł na dziecko) na kwotę 285 000,00 zł oraz pokryto koszty obsługi programu w kwocie: 9 500,00 zł.</w:t>
      </w:r>
    </w:p>
    <w:p w:rsidR="00144D88" w:rsidRPr="00B41AD6" w:rsidRDefault="00144D88" w:rsidP="00144D88">
      <w:pPr>
        <w:rPr>
          <w:rFonts w:cs="Arial"/>
          <w:szCs w:val="22"/>
        </w:rPr>
      </w:pPr>
      <w:r w:rsidRPr="00B41AD6">
        <w:rPr>
          <w:rFonts w:cs="Arial"/>
          <w:szCs w:val="22"/>
        </w:rPr>
        <w:t>Ponadto w tym rozdziale ujęto również wydatki poniesione na realizację ustawy o wspieraniu rodziny i systemie pieczy zastępczej m.in.: związane z zatrudnieniem asystenta rodziny. Asystent rodziny zatrudniony był na umowę zlecenie /10 godz. tygodniowo/, i sprawował piecze nad 7 rodzinami, ponadto od miesiąca października zatrudniono drugiego asystenta dla rodziny w wymiarze 2-ch godz. tygodniowo</w:t>
      </w:r>
    </w:p>
    <w:p w:rsidR="00144D88" w:rsidRPr="00B41AD6" w:rsidRDefault="00144D88" w:rsidP="00144D88">
      <w:pPr>
        <w:rPr>
          <w:rFonts w:cs="Arial"/>
          <w:szCs w:val="22"/>
        </w:rPr>
      </w:pPr>
      <w:r w:rsidRPr="00B41AD6">
        <w:rPr>
          <w:rFonts w:cs="Arial"/>
          <w:szCs w:val="22"/>
        </w:rPr>
        <w:t xml:space="preserve">Zaplanowane środki w kwocie: 24 266,00 zł / w tym dotacja 2 268,00 </w:t>
      </w:r>
      <w:r w:rsidR="00607459">
        <w:rPr>
          <w:rFonts w:cs="Arial"/>
          <w:szCs w:val="22"/>
        </w:rPr>
        <w:t>zł / wykorzystane w </w:t>
      </w:r>
      <w:r w:rsidRPr="00B41AD6">
        <w:rPr>
          <w:rFonts w:cs="Arial"/>
          <w:szCs w:val="22"/>
        </w:rPr>
        <w:t>kwocie: 18 146,18zł</w:t>
      </w:r>
    </w:p>
    <w:p w:rsidR="00144D88" w:rsidRPr="00B41AD6" w:rsidRDefault="00144D88" w:rsidP="00144D88">
      <w:pPr>
        <w:rPr>
          <w:rFonts w:cs="Arial"/>
          <w:szCs w:val="22"/>
        </w:rPr>
      </w:pPr>
      <w:r w:rsidRPr="00B41AD6">
        <w:rPr>
          <w:rFonts w:cs="Arial"/>
          <w:szCs w:val="22"/>
        </w:rPr>
        <w:t>Uchwałą Rady Gminy Nr VII/39/2019 z dnia 8 maja 2019r został przyjęty Gminny Program Wspierania Rodziny w Gminie Stryszów na lata 2019-2021</w:t>
      </w:r>
    </w:p>
    <w:p w:rsidR="00144D88" w:rsidRPr="00B41AD6" w:rsidRDefault="00144D88" w:rsidP="00144D88">
      <w:pPr>
        <w:rPr>
          <w:rFonts w:cs="Arial"/>
          <w:szCs w:val="22"/>
        </w:rPr>
      </w:pPr>
      <w:r>
        <w:rPr>
          <w:rFonts w:cs="Arial"/>
          <w:szCs w:val="22"/>
        </w:rPr>
        <w:t xml:space="preserve"> </w:t>
      </w:r>
      <w:r w:rsidRPr="00B41AD6">
        <w:rPr>
          <w:rFonts w:cs="Arial"/>
          <w:szCs w:val="22"/>
        </w:rPr>
        <w:t>Działania profilaktyczne zgodnie z ustawą skierowane są do rodziny wychowującej dzieci a</w:t>
      </w:r>
      <w:r w:rsidR="00607459">
        <w:rPr>
          <w:rFonts w:cs="Arial"/>
          <w:szCs w:val="22"/>
        </w:rPr>
        <w:t> </w:t>
      </w:r>
      <w:r w:rsidRPr="00B41AD6">
        <w:rPr>
          <w:rFonts w:cs="Arial"/>
          <w:szCs w:val="22"/>
        </w:rPr>
        <w:t>jednocześnie niewydolne wychowawczo, dotknięte przemocą, ubogie, zagrożone ubóstwem przeżywające trudności w wypełnianiu funkcji opiekuńczo-wychowawczych.</w:t>
      </w:r>
    </w:p>
    <w:p w:rsidR="00144D88" w:rsidRPr="00B41AD6" w:rsidRDefault="00144D88" w:rsidP="00144D88">
      <w:pPr>
        <w:rPr>
          <w:rFonts w:cs="Arial"/>
          <w:szCs w:val="22"/>
        </w:rPr>
      </w:pPr>
      <w:r>
        <w:rPr>
          <w:rFonts w:cs="Arial"/>
          <w:szCs w:val="22"/>
        </w:rPr>
        <w:t xml:space="preserve"> </w:t>
      </w:r>
      <w:r w:rsidRPr="00B41AD6">
        <w:rPr>
          <w:rFonts w:cs="Arial"/>
          <w:szCs w:val="22"/>
        </w:rPr>
        <w:t xml:space="preserve">Rodzinie przeżywającej trudności w wypełnianiu funkcji opiekuńczo-wychowawczych gmina zapewnia zgodnie z ustawą wsparcie w formie asystenta rodziny do pracy z rodziną. Funkcja asystenta rodziny ma na celu osiągniecie przez rodzinę podstawowego poziomu stabilności życiowej, która umożliwi jej wychowywanie dzieci, a głównym zadaniem asystenta jest niedopuszczenie do oddzielenia dziecka od rodziny biologicznej lub umożliwienie szybkiego powrotu dziecka z pieczy zastępczej do rodziców. Ponadto do zadań własnych gminy należy min. realizacja 3-letnich gminnych programów wspierania rodziny, prowadzenie /tworzenie/ placówek wsparcia dziennego, ustanawianie rodziny wspierającej, współfinansowanie pobytu dziecka w rodzinie zastępczej, rodzinnym domu dziecka, placówce opiekuńczo-wychowawczej, regionalnej placówce opiekuńczo-terapeutycznej lub interwencyjnym ośrodku </w:t>
      </w:r>
      <w:proofErr w:type="spellStart"/>
      <w:r w:rsidRPr="00B41AD6">
        <w:rPr>
          <w:rFonts w:cs="Arial"/>
          <w:szCs w:val="22"/>
        </w:rPr>
        <w:t>preadopcyjnym</w:t>
      </w:r>
      <w:proofErr w:type="spellEnd"/>
      <w:r w:rsidRPr="00B41AD6">
        <w:rPr>
          <w:rFonts w:cs="Arial"/>
          <w:szCs w:val="22"/>
        </w:rPr>
        <w:t>, sporządzanie sprawozdań rzeczowo-finansowych, oraz ponoszenia kosztów związanych z realizacją niniejszych zadań.</w:t>
      </w:r>
    </w:p>
    <w:p w:rsidR="00144D88" w:rsidRPr="00B41AD6" w:rsidRDefault="00144D88" w:rsidP="00607459">
      <w:pPr>
        <w:rPr>
          <w:rFonts w:cs="Arial"/>
          <w:szCs w:val="22"/>
        </w:rPr>
      </w:pPr>
      <w:r w:rsidRPr="00B41AD6">
        <w:rPr>
          <w:rFonts w:cs="Arial"/>
          <w:szCs w:val="22"/>
        </w:rPr>
        <w:t>W 2019r tut. Ośrodek w ramach realizacji zadań Gminnego Programu podjął następujące działania:</w:t>
      </w:r>
    </w:p>
    <w:p w:rsidR="00144D88" w:rsidRDefault="00144D88" w:rsidP="00E17913">
      <w:pPr>
        <w:pStyle w:val="Akapitzlist"/>
        <w:numPr>
          <w:ilvl w:val="0"/>
          <w:numId w:val="118"/>
        </w:numPr>
        <w:suppressAutoHyphens w:val="0"/>
        <w:spacing w:before="0"/>
        <w:rPr>
          <w:rFonts w:cs="Arial"/>
          <w:szCs w:val="22"/>
        </w:rPr>
      </w:pPr>
      <w:r w:rsidRPr="001766FB">
        <w:rPr>
          <w:rFonts w:cs="Arial"/>
          <w:szCs w:val="22"/>
        </w:rPr>
        <w:lastRenderedPageBreak/>
        <w:t>kontynuacja zatrudnienia asystenta rodziny, na rzecz siedmiu rodzin niewydolnych wychowawczo, /w tym jednej zobowiązanej przez Sąd do współpracy z Asystentem/</w:t>
      </w:r>
    </w:p>
    <w:p w:rsidR="00144D88" w:rsidRPr="001766FB" w:rsidRDefault="00144D88" w:rsidP="006B7F6D">
      <w:pPr>
        <w:pStyle w:val="Akapitzlist"/>
        <w:numPr>
          <w:ilvl w:val="0"/>
          <w:numId w:val="118"/>
        </w:numPr>
        <w:suppressAutoHyphens w:val="0"/>
        <w:spacing w:before="0"/>
        <w:jc w:val="left"/>
        <w:rPr>
          <w:rFonts w:cs="Arial"/>
          <w:szCs w:val="22"/>
        </w:rPr>
      </w:pPr>
      <w:r w:rsidRPr="001766FB">
        <w:rPr>
          <w:rFonts w:cs="Arial"/>
          <w:szCs w:val="22"/>
        </w:rPr>
        <w:t>prowadzenie konsultacji i poradnictwa specjalistycznego w tym;</w:t>
      </w:r>
    </w:p>
    <w:p w:rsidR="00144D88" w:rsidRPr="001766FB" w:rsidRDefault="00144D88" w:rsidP="006B7F6D">
      <w:pPr>
        <w:pStyle w:val="Akapitzlist"/>
        <w:numPr>
          <w:ilvl w:val="0"/>
          <w:numId w:val="119"/>
        </w:numPr>
        <w:suppressAutoHyphens w:val="0"/>
        <w:spacing w:before="0"/>
        <w:jc w:val="left"/>
        <w:rPr>
          <w:rFonts w:cs="Arial"/>
          <w:szCs w:val="22"/>
        </w:rPr>
      </w:pPr>
      <w:r w:rsidRPr="001766FB">
        <w:rPr>
          <w:rFonts w:cs="Arial"/>
          <w:szCs w:val="22"/>
        </w:rPr>
        <w:t>socjalnego dla 30 rodzin,</w:t>
      </w:r>
    </w:p>
    <w:p w:rsidR="00144D88" w:rsidRPr="001766FB" w:rsidRDefault="00144D88" w:rsidP="006B7F6D">
      <w:pPr>
        <w:pStyle w:val="Akapitzlist"/>
        <w:numPr>
          <w:ilvl w:val="0"/>
          <w:numId w:val="119"/>
        </w:numPr>
        <w:suppressAutoHyphens w:val="0"/>
        <w:spacing w:before="0"/>
        <w:jc w:val="left"/>
        <w:rPr>
          <w:rFonts w:cs="Arial"/>
          <w:szCs w:val="22"/>
        </w:rPr>
      </w:pPr>
      <w:r w:rsidRPr="001766FB">
        <w:rPr>
          <w:rFonts w:cs="Arial"/>
          <w:szCs w:val="22"/>
        </w:rPr>
        <w:t>psychologicznego dla 35 rodzin,</w:t>
      </w:r>
    </w:p>
    <w:p w:rsidR="00144D88" w:rsidRPr="001766FB" w:rsidRDefault="00144D88" w:rsidP="006B7F6D">
      <w:pPr>
        <w:pStyle w:val="Akapitzlist"/>
        <w:numPr>
          <w:ilvl w:val="0"/>
          <w:numId w:val="119"/>
        </w:numPr>
        <w:suppressAutoHyphens w:val="0"/>
        <w:spacing w:before="0"/>
        <w:jc w:val="left"/>
        <w:rPr>
          <w:rFonts w:cs="Arial"/>
          <w:szCs w:val="22"/>
        </w:rPr>
      </w:pPr>
      <w:r w:rsidRPr="001766FB">
        <w:rPr>
          <w:rFonts w:cs="Arial"/>
          <w:szCs w:val="22"/>
        </w:rPr>
        <w:t>terapeutycznego dla 28 rodzin,</w:t>
      </w:r>
    </w:p>
    <w:p w:rsidR="00144D88" w:rsidRPr="001766FB" w:rsidRDefault="00144D88" w:rsidP="006B7F6D">
      <w:pPr>
        <w:pStyle w:val="Akapitzlist"/>
        <w:numPr>
          <w:ilvl w:val="0"/>
          <w:numId w:val="119"/>
        </w:numPr>
        <w:suppressAutoHyphens w:val="0"/>
        <w:spacing w:before="0"/>
        <w:jc w:val="left"/>
        <w:rPr>
          <w:rFonts w:cs="Arial"/>
          <w:szCs w:val="22"/>
        </w:rPr>
      </w:pPr>
      <w:r w:rsidRPr="001766FB">
        <w:rPr>
          <w:rFonts w:cs="Arial"/>
          <w:szCs w:val="22"/>
        </w:rPr>
        <w:t>mediacji 1 rodziny</w:t>
      </w:r>
    </w:p>
    <w:p w:rsidR="00144D88" w:rsidRPr="001766FB" w:rsidRDefault="00144D88" w:rsidP="006B7F6D">
      <w:pPr>
        <w:pStyle w:val="Akapitzlist"/>
        <w:numPr>
          <w:ilvl w:val="0"/>
          <w:numId w:val="118"/>
        </w:numPr>
        <w:suppressAutoHyphens w:val="0"/>
        <w:spacing w:before="0"/>
        <w:jc w:val="left"/>
        <w:rPr>
          <w:rFonts w:cs="Arial"/>
          <w:szCs w:val="22"/>
        </w:rPr>
      </w:pPr>
      <w:r w:rsidRPr="001766FB">
        <w:rPr>
          <w:rFonts w:cs="Arial"/>
          <w:szCs w:val="22"/>
        </w:rPr>
        <w:t>współudział w organizacji wypoczynku dla 6 –</w:t>
      </w:r>
      <w:proofErr w:type="spellStart"/>
      <w:r w:rsidRPr="001766FB">
        <w:rPr>
          <w:rFonts w:cs="Arial"/>
          <w:szCs w:val="22"/>
        </w:rPr>
        <w:t>ga</w:t>
      </w:r>
      <w:proofErr w:type="spellEnd"/>
      <w:r w:rsidRPr="001766FB">
        <w:rPr>
          <w:rFonts w:cs="Arial"/>
          <w:szCs w:val="22"/>
        </w:rPr>
        <w:t xml:space="preserve"> dzieci,</w:t>
      </w:r>
    </w:p>
    <w:p w:rsidR="00144D88" w:rsidRPr="001766FB" w:rsidRDefault="00144D88" w:rsidP="006B7F6D">
      <w:pPr>
        <w:pStyle w:val="Akapitzlist"/>
        <w:numPr>
          <w:ilvl w:val="0"/>
          <w:numId w:val="118"/>
        </w:numPr>
        <w:suppressAutoHyphens w:val="0"/>
        <w:spacing w:before="0"/>
        <w:jc w:val="left"/>
        <w:rPr>
          <w:rFonts w:cs="Arial"/>
          <w:szCs w:val="22"/>
        </w:rPr>
      </w:pPr>
      <w:r w:rsidRPr="001766FB">
        <w:rPr>
          <w:rFonts w:cs="Arial"/>
          <w:szCs w:val="22"/>
        </w:rPr>
        <w:t>udzielanie pomocy materialnej dla 34 rodzin</w:t>
      </w:r>
    </w:p>
    <w:p w:rsidR="00144D88" w:rsidRPr="001766FB" w:rsidRDefault="00144D88" w:rsidP="00E17913">
      <w:pPr>
        <w:pStyle w:val="Akapitzlist"/>
        <w:numPr>
          <w:ilvl w:val="0"/>
          <w:numId w:val="118"/>
        </w:numPr>
        <w:suppressAutoHyphens w:val="0"/>
        <w:spacing w:before="0" w:after="120"/>
        <w:rPr>
          <w:rFonts w:cs="Arial"/>
          <w:szCs w:val="22"/>
        </w:rPr>
      </w:pPr>
      <w:r w:rsidRPr="001766FB">
        <w:rPr>
          <w:rFonts w:cs="Arial"/>
          <w:szCs w:val="22"/>
        </w:rPr>
        <w:t>systematyczna współpraca z Sądem Rejonowym , Powiatowym Centrum Pomocy Rodzinie w Wadowicach,. Ośrodkiem Interwencji Kryzysowej i Placówką Opiekuńczo-Wychowawczą „FENIKS” w Radoczy, Zespołem Interwencji Kryzysowej działającym przy Powiatowym Centrum Pomocy Rodzinie w Suchej Beskidzkiej.</w:t>
      </w:r>
    </w:p>
    <w:p w:rsidR="00144D88" w:rsidRPr="00B41AD6" w:rsidRDefault="00144D88" w:rsidP="00144D88">
      <w:pPr>
        <w:pStyle w:val="Nagwek4"/>
      </w:pPr>
      <w:r w:rsidRPr="00B41AD6">
        <w:t>Rozdział 85508 - Rodzina zastępcza</w:t>
      </w:r>
    </w:p>
    <w:p w:rsidR="00144D88" w:rsidRPr="00B41AD6" w:rsidRDefault="00144D88" w:rsidP="00144D88">
      <w:pPr>
        <w:rPr>
          <w:rFonts w:cs="Arial"/>
          <w:szCs w:val="22"/>
        </w:rPr>
      </w:pPr>
      <w:r w:rsidRPr="00B41AD6">
        <w:rPr>
          <w:rFonts w:cs="Arial"/>
          <w:szCs w:val="22"/>
        </w:rPr>
        <w:t>plan; 15 624,00 zł - wykonanie: 15 558,24 zł</w:t>
      </w:r>
      <w:r w:rsidR="00607459">
        <w:rPr>
          <w:rFonts w:cs="Arial"/>
          <w:szCs w:val="22"/>
        </w:rPr>
        <w:t xml:space="preserve"> </w:t>
      </w:r>
      <w:r w:rsidRPr="00B41AD6">
        <w:rPr>
          <w:rFonts w:cs="Arial"/>
          <w:szCs w:val="22"/>
        </w:rPr>
        <w:t xml:space="preserve"> z tego:</w:t>
      </w:r>
    </w:p>
    <w:p w:rsidR="00144D88" w:rsidRPr="000659C2" w:rsidRDefault="000659C2" w:rsidP="000659C2">
      <w:pPr>
        <w:pStyle w:val="Akapitzlist"/>
        <w:numPr>
          <w:ilvl w:val="0"/>
          <w:numId w:val="131"/>
        </w:numPr>
        <w:rPr>
          <w:rFonts w:cs="Arial"/>
          <w:szCs w:val="22"/>
        </w:rPr>
      </w:pPr>
      <w:r>
        <w:rPr>
          <w:rFonts w:cs="Arial"/>
          <w:szCs w:val="22"/>
        </w:rPr>
        <w:t>w</w:t>
      </w:r>
      <w:r w:rsidR="00144D88" w:rsidRPr="000659C2">
        <w:rPr>
          <w:rFonts w:cs="Arial"/>
          <w:szCs w:val="22"/>
        </w:rPr>
        <w:t>spółfinansowanie pobytu dzieci w rodzinie zastępczej -15 558,24 zł</w:t>
      </w:r>
    </w:p>
    <w:p w:rsidR="00144D88" w:rsidRPr="00B41AD6" w:rsidRDefault="00144D88" w:rsidP="00144D88">
      <w:pPr>
        <w:rPr>
          <w:rFonts w:cs="Arial"/>
          <w:szCs w:val="22"/>
        </w:rPr>
      </w:pPr>
      <w:r w:rsidRPr="00B41AD6">
        <w:rPr>
          <w:rFonts w:cs="Arial"/>
          <w:szCs w:val="22"/>
        </w:rPr>
        <w:t>W ramach tego rozdziału ponoszone są wydatki związane z umieszczeniem dzieci w</w:t>
      </w:r>
      <w:r>
        <w:rPr>
          <w:rFonts w:cs="Arial"/>
          <w:szCs w:val="22"/>
        </w:rPr>
        <w:t xml:space="preserve"> </w:t>
      </w:r>
      <w:r w:rsidRPr="00B41AD6">
        <w:rPr>
          <w:rFonts w:cs="Arial"/>
          <w:szCs w:val="22"/>
        </w:rPr>
        <w:t>rodzinie zastępczej. Zgodnie z art.80 ustawy o wspieraniu rodziny i systemie pieczy</w:t>
      </w:r>
      <w:r>
        <w:rPr>
          <w:rFonts w:cs="Arial"/>
          <w:szCs w:val="22"/>
        </w:rPr>
        <w:t xml:space="preserve"> </w:t>
      </w:r>
      <w:r w:rsidRPr="00B41AD6">
        <w:rPr>
          <w:rFonts w:cs="Arial"/>
          <w:szCs w:val="22"/>
        </w:rPr>
        <w:t>zastępczej, rodzinie zastępczej oraz prowadzącemu rodzinny dom dziecka, na każde</w:t>
      </w:r>
      <w:r>
        <w:rPr>
          <w:rFonts w:cs="Arial"/>
          <w:szCs w:val="22"/>
        </w:rPr>
        <w:t xml:space="preserve"> </w:t>
      </w:r>
      <w:r w:rsidRPr="00B41AD6">
        <w:rPr>
          <w:rFonts w:cs="Arial"/>
          <w:szCs w:val="22"/>
        </w:rPr>
        <w:t>umieszczone dziecko, przysługuje świadczenie na pokrycie kosztów jego utrzymania.</w:t>
      </w:r>
    </w:p>
    <w:p w:rsidR="00144D88" w:rsidRPr="00B41AD6" w:rsidRDefault="00144D88" w:rsidP="00144D88">
      <w:pPr>
        <w:rPr>
          <w:rFonts w:cs="Arial"/>
          <w:szCs w:val="22"/>
        </w:rPr>
      </w:pPr>
      <w:r w:rsidRPr="00B41AD6">
        <w:rPr>
          <w:rFonts w:cs="Arial"/>
          <w:szCs w:val="22"/>
        </w:rPr>
        <w:t>Właściwa gmina ze względu na miejsce zamieszkania dziecka przed umieszczeniem go po</w:t>
      </w:r>
      <w:r>
        <w:rPr>
          <w:rFonts w:cs="Arial"/>
          <w:szCs w:val="22"/>
        </w:rPr>
        <w:t xml:space="preserve"> </w:t>
      </w:r>
      <w:r w:rsidRPr="00B41AD6">
        <w:rPr>
          <w:rFonts w:cs="Arial"/>
          <w:szCs w:val="22"/>
        </w:rPr>
        <w:t>raz pierwszy w pieczy zastępczej ponosi odpowiednio wydatki; w pierwszym roku pobytu dziecka w pieczy zastępczej wydatki na opiekę i wychowanie dziecka wynoszą 10%</w:t>
      </w:r>
      <w:r>
        <w:rPr>
          <w:rFonts w:cs="Arial"/>
          <w:szCs w:val="22"/>
        </w:rPr>
        <w:t xml:space="preserve"> </w:t>
      </w:r>
      <w:r w:rsidRPr="00B41AD6">
        <w:rPr>
          <w:rFonts w:cs="Arial"/>
          <w:szCs w:val="22"/>
        </w:rPr>
        <w:t>w</w:t>
      </w:r>
      <w:r w:rsidR="00607459">
        <w:rPr>
          <w:rFonts w:cs="Arial"/>
          <w:szCs w:val="22"/>
        </w:rPr>
        <w:t> </w:t>
      </w:r>
      <w:r w:rsidRPr="00B41AD6">
        <w:rPr>
          <w:rFonts w:cs="Arial"/>
          <w:szCs w:val="22"/>
        </w:rPr>
        <w:t>drugim roku 30% a w trzecim roku i każdym następnym 50% wydatków. W 2019r</w:t>
      </w:r>
      <w:r>
        <w:rPr>
          <w:rFonts w:cs="Arial"/>
          <w:szCs w:val="22"/>
        </w:rPr>
        <w:t xml:space="preserve"> </w:t>
      </w:r>
      <w:r w:rsidRPr="00B41AD6">
        <w:rPr>
          <w:rFonts w:cs="Arial"/>
          <w:szCs w:val="22"/>
        </w:rPr>
        <w:t>Gminy ponosiła odpłatność 50 % na rzecz dwojga dzieci oraz 10 % na rzecz czworga dzieci</w:t>
      </w:r>
      <w:r>
        <w:rPr>
          <w:rFonts w:cs="Arial"/>
          <w:szCs w:val="22"/>
        </w:rPr>
        <w:t xml:space="preserve"> </w:t>
      </w:r>
      <w:r w:rsidRPr="00B41AD6">
        <w:rPr>
          <w:rFonts w:cs="Arial"/>
          <w:szCs w:val="22"/>
        </w:rPr>
        <w:t>umieszczonych w ciągu roku. Odpłatność pokrywana jest na podstawie not księgowych</w:t>
      </w:r>
      <w:r>
        <w:rPr>
          <w:rFonts w:cs="Arial"/>
          <w:szCs w:val="22"/>
        </w:rPr>
        <w:t xml:space="preserve"> </w:t>
      </w:r>
      <w:r w:rsidRPr="00B41AD6">
        <w:rPr>
          <w:rFonts w:cs="Arial"/>
          <w:szCs w:val="22"/>
        </w:rPr>
        <w:t>wystawianych kwartalnie przez Powiatowe Centrum Pomocy Rodzinie w Wadowicach.</w:t>
      </w:r>
    </w:p>
    <w:p w:rsidR="00144D88" w:rsidRPr="00B41AD6" w:rsidRDefault="00144D88" w:rsidP="00144D88">
      <w:pPr>
        <w:pStyle w:val="Nagwek4"/>
      </w:pPr>
      <w:r w:rsidRPr="00B41AD6">
        <w:t xml:space="preserve"> Rozdział 85513 – Składki na ubezpieczenie zdrowotne opłacone za osoby pobierające</w:t>
      </w:r>
      <w:r>
        <w:t xml:space="preserve"> </w:t>
      </w:r>
      <w:r w:rsidRPr="00B41AD6">
        <w:t>niektóre świadczenia rodzinne, zgodnie z</w:t>
      </w:r>
      <w:r w:rsidR="00607459">
        <w:t> </w:t>
      </w:r>
      <w:r w:rsidRPr="00B41AD6">
        <w:t>przepisami ustawy o świadczeniach</w:t>
      </w:r>
      <w:r>
        <w:t xml:space="preserve"> </w:t>
      </w:r>
      <w:r w:rsidRPr="00B41AD6">
        <w:t>rodzinnych oraz za osoby pobierające zasiłki dla opiekunów, zgodnie z przepisami</w:t>
      </w:r>
      <w:r>
        <w:t xml:space="preserve"> </w:t>
      </w:r>
      <w:r w:rsidRPr="00B41AD6">
        <w:t>ustawy z dnia 4 kwietnia 2014r o ustaleniu i wypłacie zasiłków dla opiekunów</w:t>
      </w:r>
      <w:r>
        <w:t xml:space="preserve"> </w:t>
      </w:r>
      <w:r w:rsidRPr="00B41AD6">
        <w:t xml:space="preserve">plan: 12 817,93 zł - wykonanie: 12 817,93 zł </w:t>
      </w:r>
    </w:p>
    <w:p w:rsidR="00144D88" w:rsidRPr="00B41AD6" w:rsidRDefault="00144D88" w:rsidP="00144D88">
      <w:pPr>
        <w:rPr>
          <w:rFonts w:cs="Arial"/>
          <w:szCs w:val="22"/>
        </w:rPr>
      </w:pPr>
      <w:r w:rsidRPr="00B41AD6">
        <w:rPr>
          <w:rFonts w:cs="Arial"/>
          <w:szCs w:val="22"/>
        </w:rPr>
        <w:t>W ramach tego rozdziału opłacono składki na ubezpieczenie zdrowotne 16 osobom</w:t>
      </w:r>
      <w:r>
        <w:rPr>
          <w:rFonts w:cs="Arial"/>
          <w:szCs w:val="22"/>
        </w:rPr>
        <w:t xml:space="preserve"> </w:t>
      </w:r>
      <w:r w:rsidRPr="00B41AD6">
        <w:rPr>
          <w:rFonts w:cs="Arial"/>
          <w:szCs w:val="22"/>
        </w:rPr>
        <w:t>pobierającym niektóre świadczenia rodzinne oraz zasiłki dla opiekunów zgodnie przepisami</w:t>
      </w:r>
      <w:r>
        <w:rPr>
          <w:rFonts w:cs="Arial"/>
          <w:szCs w:val="22"/>
        </w:rPr>
        <w:t xml:space="preserve"> </w:t>
      </w:r>
      <w:r w:rsidRPr="00B41AD6">
        <w:rPr>
          <w:rFonts w:cs="Arial"/>
          <w:szCs w:val="22"/>
        </w:rPr>
        <w:t>ustawy z dnia 4 kwietnia 2014r</w:t>
      </w:r>
      <w:r>
        <w:rPr>
          <w:rFonts w:cs="Arial"/>
          <w:szCs w:val="22"/>
        </w:rPr>
        <w:t xml:space="preserve"> </w:t>
      </w:r>
      <w:r w:rsidRPr="00B41AD6">
        <w:rPr>
          <w:rFonts w:cs="Arial"/>
          <w:szCs w:val="22"/>
        </w:rPr>
        <w:t xml:space="preserve">Zadanie finansowane w całości z budżetu państwa – kwota 12 817,93 zł </w:t>
      </w:r>
    </w:p>
    <w:p w:rsidR="00144D88" w:rsidRPr="00B41AD6" w:rsidRDefault="00144D88" w:rsidP="00144D88">
      <w:pPr>
        <w:pStyle w:val="Nagwek4"/>
      </w:pPr>
      <w:r w:rsidRPr="00B41AD6">
        <w:lastRenderedPageBreak/>
        <w:t>Realizacja programu Operacyjnego Pomoc Żywnościowa- podprogram FEAD</w:t>
      </w:r>
    </w:p>
    <w:p w:rsidR="00144D88" w:rsidRPr="00B41AD6" w:rsidRDefault="00144D88" w:rsidP="00607459">
      <w:r w:rsidRPr="00B41AD6">
        <w:t>Ośrodek Pomocy Społecznej uczestniczy w ww. Programie kwalifikując poprzez wydanie skierowania</w:t>
      </w:r>
      <w:r>
        <w:t xml:space="preserve"> </w:t>
      </w:r>
      <w:r w:rsidRPr="00B41AD6">
        <w:t>osobom o niskich dochodach do organizacji pozarządowej tj. Polskiego Komitetu Pomocy</w:t>
      </w:r>
      <w:r>
        <w:t xml:space="preserve"> </w:t>
      </w:r>
      <w:r w:rsidRPr="00B41AD6">
        <w:t>Społecznej w Wadowicach na pomoc żywnościową.</w:t>
      </w:r>
      <w:r>
        <w:t xml:space="preserve"> </w:t>
      </w:r>
      <w:r w:rsidRPr="00B41AD6">
        <w:t>W 2019r wydano ogółem 25 skierowań</w:t>
      </w:r>
    </w:p>
    <w:p w:rsidR="00144D88" w:rsidRPr="00B41AD6" w:rsidRDefault="00144D88" w:rsidP="00144D88">
      <w:pPr>
        <w:pStyle w:val="Nagwek4"/>
      </w:pPr>
      <w:r w:rsidRPr="00B41AD6">
        <w:t>Praca socjalna z indywidualnym klientem i rodziną realizowana jest poprzez:</w:t>
      </w:r>
    </w:p>
    <w:p w:rsidR="00144D88" w:rsidRPr="001766FB" w:rsidRDefault="00144D88" w:rsidP="000659C2">
      <w:pPr>
        <w:pStyle w:val="wypunktowanie1"/>
      </w:pPr>
      <w:r w:rsidRPr="001766FB">
        <w:t>poradnictwo - dostarczanie klientowi informacji o sposobie załatwienia danej sprawy,</w:t>
      </w:r>
    </w:p>
    <w:p w:rsidR="00144D88" w:rsidRPr="001766FB" w:rsidRDefault="00144D88" w:rsidP="000659C2">
      <w:pPr>
        <w:pStyle w:val="wypunktowanie1"/>
      </w:pPr>
      <w:r w:rsidRPr="001766FB">
        <w:t>pomoc w wypełnianiu urzędowych druków i wniosków ( min. wniosków o ustalenie stopnia niepełnosprawności, wniosków o ustalenie pra</w:t>
      </w:r>
      <w:r w:rsidR="00607459">
        <w:t>wa do świadczeń emerytalno-rentow</w:t>
      </w:r>
      <w:r w:rsidRPr="001766FB">
        <w:t>ych,</w:t>
      </w:r>
      <w:r>
        <w:t xml:space="preserve"> </w:t>
      </w:r>
      <w:r w:rsidRPr="001766FB">
        <w:t>alimentacyjnych, wniosków o dofinansowanie sprzętu rehabilitacyjnego),</w:t>
      </w:r>
    </w:p>
    <w:p w:rsidR="00144D88" w:rsidRPr="001766FB" w:rsidRDefault="00144D88" w:rsidP="000659C2">
      <w:pPr>
        <w:pStyle w:val="wypunktowanie1"/>
      </w:pPr>
      <w:r w:rsidRPr="001766FB">
        <w:t xml:space="preserve">pomoc w ustalaniu wizyt u lekarzy specjalistów, </w:t>
      </w:r>
    </w:p>
    <w:p w:rsidR="00144D88" w:rsidRPr="001766FB" w:rsidRDefault="00144D88" w:rsidP="000659C2">
      <w:pPr>
        <w:pStyle w:val="wypunktowanie1"/>
      </w:pPr>
      <w:r w:rsidRPr="001766FB">
        <w:t>kierowanie do prac interwencyjnych organizowanych przez Urząd Gminy w</w:t>
      </w:r>
      <w:r w:rsidR="00607459">
        <w:t> </w:t>
      </w:r>
      <w:r w:rsidRPr="001766FB">
        <w:t xml:space="preserve">Stryszowie, </w:t>
      </w:r>
    </w:p>
    <w:p w:rsidR="00144D88" w:rsidRPr="001766FB" w:rsidRDefault="00144D88" w:rsidP="000659C2">
      <w:pPr>
        <w:pStyle w:val="wypunktowanie1"/>
      </w:pPr>
      <w:r w:rsidRPr="001766FB">
        <w:t xml:space="preserve">kierowanie klientów do specjalistów: radcy prawnego, terapeuty, psychologa, </w:t>
      </w:r>
    </w:p>
    <w:p w:rsidR="00144D88" w:rsidRPr="001766FB" w:rsidRDefault="00144D88" w:rsidP="000659C2">
      <w:pPr>
        <w:pStyle w:val="wypunktowanie1"/>
      </w:pPr>
      <w:r w:rsidRPr="001766FB">
        <w:t xml:space="preserve">doradztwo w sprawie gospodarowania budżetem domowym, </w:t>
      </w:r>
    </w:p>
    <w:p w:rsidR="00144D88" w:rsidRPr="001766FB" w:rsidRDefault="00144D88" w:rsidP="000659C2">
      <w:pPr>
        <w:pStyle w:val="wypunktowanie1"/>
      </w:pPr>
      <w:r w:rsidRPr="001766FB">
        <w:t>zawieranie i realizacja kontraktów socjalnych,</w:t>
      </w:r>
    </w:p>
    <w:p w:rsidR="00144D88" w:rsidRPr="001766FB" w:rsidRDefault="00144D88" w:rsidP="000659C2">
      <w:pPr>
        <w:pStyle w:val="wypunktowanie1"/>
      </w:pPr>
      <w:r w:rsidRPr="001766FB">
        <w:t xml:space="preserve">motywowanie do podjęcia leczenia alkoholowego, </w:t>
      </w:r>
    </w:p>
    <w:p w:rsidR="00144D88" w:rsidRPr="001766FB" w:rsidRDefault="00144D88" w:rsidP="000659C2">
      <w:pPr>
        <w:pStyle w:val="wypunktowanie1"/>
      </w:pPr>
      <w:r w:rsidRPr="001766FB">
        <w:t xml:space="preserve">motywowanie do poszukiwania pracy - kierowanie klientów do spotkania z doradcą zawodowym zatrudnionym w PUP Wadowice w celu ustalenia indywidualnej ścieżki zatrudnienia, </w:t>
      </w:r>
    </w:p>
    <w:p w:rsidR="00144D88" w:rsidRPr="001766FB" w:rsidRDefault="00144D88" w:rsidP="000659C2">
      <w:pPr>
        <w:pStyle w:val="wypunktowanie1"/>
      </w:pPr>
      <w:r w:rsidRPr="001766FB">
        <w:t>wizyty monitorująco-sprawdzające sytuację w rodzinach - aktywizowanie klientów do dbania o zachowanie porządku i ładu w otoczeniu, zachowania higieny osobistej</w:t>
      </w:r>
    </w:p>
    <w:p w:rsidR="00144D88" w:rsidRPr="00B41AD6" w:rsidRDefault="00144D88" w:rsidP="00144D88">
      <w:pPr>
        <w:pStyle w:val="Nagwek4"/>
      </w:pPr>
      <w:r w:rsidRPr="00B41AD6">
        <w:t>Praca socjalna z grupą realizowana jest poprzez:</w:t>
      </w:r>
    </w:p>
    <w:p w:rsidR="00144D88" w:rsidRPr="001766FB" w:rsidRDefault="00144D88" w:rsidP="000659C2">
      <w:pPr>
        <w:pStyle w:val="wypunktowanie1"/>
      </w:pPr>
      <w:r w:rsidRPr="001766FB">
        <w:t>angażowanie środowiska sąsiedzkiego do pomocy osobom starszym, samotnym, niepełnosprawnym</w:t>
      </w:r>
    </w:p>
    <w:p w:rsidR="00144D88" w:rsidRPr="001766FB" w:rsidRDefault="00144D88" w:rsidP="000659C2">
      <w:pPr>
        <w:pStyle w:val="wypunktowanie1"/>
      </w:pPr>
      <w:r w:rsidRPr="001766FB">
        <w:t>powoływanie grup roboczych w związku z przemocą domową - tworzenie planów pracy z grupą</w:t>
      </w:r>
    </w:p>
    <w:p w:rsidR="00144D88" w:rsidRPr="00B41AD6" w:rsidRDefault="00144D88" w:rsidP="00144D88">
      <w:pPr>
        <w:pStyle w:val="Nagwek4"/>
      </w:pPr>
      <w:r w:rsidRPr="00B41AD6">
        <w:t>Praca socjalna ze środowiskiem lokalnym realizowana jest poprzez:</w:t>
      </w:r>
    </w:p>
    <w:p w:rsidR="00144D88" w:rsidRPr="001766FB" w:rsidRDefault="00144D88" w:rsidP="00607459">
      <w:pPr>
        <w:pStyle w:val="wypunktowanie1"/>
      </w:pPr>
      <w:r w:rsidRPr="001766FB">
        <w:t>kontakt z osobami działającymi w środowisku lokalnym na rzecz pomocy osobom i</w:t>
      </w:r>
      <w:r w:rsidR="00607459">
        <w:t> </w:t>
      </w:r>
      <w:r w:rsidRPr="001766FB">
        <w:t>rodzinom (Liderami społeczności lokalnej m.in. w zakresie typowania rodzin do Szlachetnej Paczki oraz pomocy w ramach programu "Skrzydła" realizowanego przez Parafialny Zespół Caritas im. św. Jana Kantego w Stryszowie polegającego na długoterminowej pomocy uczniom szkół podstawowych, gimnazjów i liceów, którzy z</w:t>
      </w:r>
      <w:r w:rsidR="00607459">
        <w:t> </w:t>
      </w:r>
      <w:r w:rsidRPr="001766FB">
        <w:t>powodu złej sytuacji materialnej w rodzinie wymagają wsparcia w formie dożywiania w szkole, zakupu przyborów szkolnych i podręczników, dofinansowania do wycieczek szkolnych itp.)</w:t>
      </w:r>
    </w:p>
    <w:p w:rsidR="00144D88" w:rsidRPr="00B41AD6" w:rsidRDefault="00144D88" w:rsidP="00144D88">
      <w:pPr>
        <w:rPr>
          <w:rFonts w:cs="Arial"/>
          <w:szCs w:val="22"/>
        </w:rPr>
      </w:pPr>
      <w:r w:rsidRPr="00B41AD6">
        <w:rPr>
          <w:rFonts w:cs="Arial"/>
          <w:szCs w:val="22"/>
        </w:rPr>
        <w:lastRenderedPageBreak/>
        <w:t>Praca socjalna może być prowadzona w oparciu o kontrakt socjalny. W kontrakcie opracowuje się ocenę sytuacji osoby lub rodziny oraz formułuje cele, które ma osiągnąć osoba lub rodzina dla przezwyciężenia trudnej sytuacji życiowej. Narzędzie to określa również uprawnienia i zobowiązania stron / pracownika socjalnego i klienta/, w ramach wspólnie podejmowanych działań.</w:t>
      </w:r>
    </w:p>
    <w:p w:rsidR="00144D88" w:rsidRPr="00B41AD6" w:rsidRDefault="00144D88" w:rsidP="00144D88">
      <w:pPr>
        <w:rPr>
          <w:rFonts w:cs="Arial"/>
          <w:szCs w:val="22"/>
        </w:rPr>
      </w:pPr>
      <w:r w:rsidRPr="00B41AD6">
        <w:rPr>
          <w:rFonts w:cs="Arial"/>
          <w:szCs w:val="22"/>
        </w:rPr>
        <w:t xml:space="preserve">Odmowa zawarcia lub niedotrzymanie postanowień kontraktu przez osobę lub rodzinę może stanowić podstawę do odmowy przyznania świadczenia, uchylenia decyzji lub wstrzymania realizacji świadczeń z pomocy społecznej. </w:t>
      </w:r>
    </w:p>
    <w:p w:rsidR="00144D88" w:rsidRPr="00B41AD6" w:rsidRDefault="00144D88" w:rsidP="00144D88">
      <w:pPr>
        <w:rPr>
          <w:rFonts w:cs="Arial"/>
          <w:szCs w:val="22"/>
        </w:rPr>
      </w:pPr>
      <w:r w:rsidRPr="00B41AD6">
        <w:rPr>
          <w:rFonts w:cs="Arial"/>
          <w:b/>
          <w:szCs w:val="22"/>
        </w:rPr>
        <w:t>Rezultaty zawartych kontraktów;</w:t>
      </w:r>
    </w:p>
    <w:p w:rsidR="00144D88" w:rsidRPr="001766FB" w:rsidRDefault="00144D88" w:rsidP="00607459">
      <w:pPr>
        <w:pStyle w:val="wypunktowanie1"/>
      </w:pPr>
      <w:r w:rsidRPr="001766FB">
        <w:t>pozyskanie świadczeń z zabezpieczenia społecznego tj. świadczeń alimentacyjnych, świadczeń emerytalno-rentowych, świadczeń pielęgnacyjnych,</w:t>
      </w:r>
    </w:p>
    <w:p w:rsidR="00144D88" w:rsidRPr="001766FB" w:rsidRDefault="00144D88" w:rsidP="00607459">
      <w:pPr>
        <w:pStyle w:val="wypunktowanie1"/>
      </w:pPr>
      <w:r w:rsidRPr="001766FB">
        <w:t>podjęcie zatrudnienia,</w:t>
      </w:r>
    </w:p>
    <w:p w:rsidR="00144D88" w:rsidRPr="001766FB" w:rsidRDefault="00144D88" w:rsidP="00607459">
      <w:pPr>
        <w:pStyle w:val="wypunktowanie1"/>
      </w:pPr>
      <w:r w:rsidRPr="001766FB">
        <w:t>uzyskanie orzeczenia o stopniu niepełnosprawności,</w:t>
      </w:r>
      <w:r>
        <w:t xml:space="preserve"> </w:t>
      </w:r>
    </w:p>
    <w:p w:rsidR="00144D88" w:rsidRPr="001766FB" w:rsidRDefault="00144D88" w:rsidP="00607459">
      <w:pPr>
        <w:pStyle w:val="wypunktowanie1"/>
      </w:pPr>
      <w:r w:rsidRPr="001766FB">
        <w:t>systematyczne leczenie,</w:t>
      </w:r>
    </w:p>
    <w:p w:rsidR="00144D88" w:rsidRPr="001766FB" w:rsidRDefault="00144D88" w:rsidP="00607459">
      <w:pPr>
        <w:pStyle w:val="wypunktowanie1"/>
      </w:pPr>
      <w:r w:rsidRPr="001766FB">
        <w:t>podjęcie terapii psychologiczno-terapeutycznej</w:t>
      </w:r>
    </w:p>
    <w:p w:rsidR="00144D88" w:rsidRPr="00B41AD6" w:rsidRDefault="00144D88" w:rsidP="00144D88">
      <w:pPr>
        <w:pStyle w:val="Nagwek4"/>
        <w:rPr>
          <w:rFonts w:ascii="Arial" w:hAnsi="Arial" w:cs="Arial"/>
          <w:sz w:val="22"/>
          <w:szCs w:val="22"/>
        </w:rPr>
      </w:pPr>
      <w:r w:rsidRPr="00B41AD6">
        <w:rPr>
          <w:rFonts w:ascii="Arial" w:hAnsi="Arial" w:cs="Arial"/>
          <w:sz w:val="22"/>
          <w:szCs w:val="22"/>
        </w:rPr>
        <w:t>W okresie sprawozdawczym objęto praca socjalną 68 rodzin i zawarto 9 kontraktów socjalnych.</w:t>
      </w:r>
    </w:p>
    <w:p w:rsidR="00144D88" w:rsidRPr="00B41AD6" w:rsidRDefault="00144D88" w:rsidP="00144D88">
      <w:pPr>
        <w:rPr>
          <w:rFonts w:cs="Arial"/>
          <w:b/>
          <w:szCs w:val="22"/>
        </w:rPr>
      </w:pPr>
      <w:r w:rsidRPr="00B41AD6">
        <w:rPr>
          <w:rFonts w:cs="Arial"/>
          <w:b/>
          <w:szCs w:val="22"/>
        </w:rPr>
        <w:t>Kryteria ustawowe przyznawania świadczeń z pomocy społecznej:</w:t>
      </w:r>
    </w:p>
    <w:p w:rsidR="00144D88" w:rsidRPr="00B41AD6" w:rsidRDefault="00144D88" w:rsidP="00607459">
      <w:pPr>
        <w:rPr>
          <w:rFonts w:cs="Arial"/>
          <w:szCs w:val="22"/>
        </w:rPr>
      </w:pPr>
      <w:r w:rsidRPr="00B41AD6">
        <w:rPr>
          <w:rFonts w:cs="Arial"/>
          <w:szCs w:val="22"/>
        </w:rPr>
        <w:t>Prawo do świadczeń pieniężnych z pomocy społecznej przysługuje:</w:t>
      </w:r>
    </w:p>
    <w:p w:rsidR="00144D88" w:rsidRPr="001766FB" w:rsidRDefault="00144D88" w:rsidP="006B7F6D">
      <w:pPr>
        <w:pStyle w:val="Akapitzlist"/>
        <w:numPr>
          <w:ilvl w:val="0"/>
          <w:numId w:val="122"/>
        </w:numPr>
        <w:suppressAutoHyphens w:val="0"/>
        <w:spacing w:before="0"/>
        <w:jc w:val="left"/>
        <w:rPr>
          <w:rFonts w:cs="Arial"/>
          <w:szCs w:val="22"/>
        </w:rPr>
      </w:pPr>
      <w:r w:rsidRPr="001766FB">
        <w:rPr>
          <w:rFonts w:cs="Arial"/>
          <w:szCs w:val="22"/>
        </w:rPr>
        <w:t xml:space="preserve">osobie samotnie gospodarującej, której dochód nie przekracza kwoty 701 zł </w:t>
      </w:r>
    </w:p>
    <w:p w:rsidR="00144D88" w:rsidRPr="001766FB" w:rsidRDefault="00144D88" w:rsidP="006B7F6D">
      <w:pPr>
        <w:pStyle w:val="Akapitzlist"/>
        <w:numPr>
          <w:ilvl w:val="0"/>
          <w:numId w:val="122"/>
        </w:numPr>
        <w:suppressAutoHyphens w:val="0"/>
        <w:spacing w:before="0"/>
        <w:jc w:val="left"/>
        <w:rPr>
          <w:rFonts w:cs="Arial"/>
          <w:szCs w:val="22"/>
        </w:rPr>
      </w:pPr>
      <w:r w:rsidRPr="001766FB">
        <w:rPr>
          <w:rFonts w:cs="Arial"/>
          <w:szCs w:val="22"/>
        </w:rPr>
        <w:t>osobie w rodzinie, w której dochód na osobę nie przekracza kwoty 528 zł zwanej dalej „kryterium dochodowym na osobę w rodzinie”</w:t>
      </w:r>
    </w:p>
    <w:p w:rsidR="00144D88" w:rsidRPr="001766FB" w:rsidRDefault="00144D88" w:rsidP="006B7F6D">
      <w:pPr>
        <w:pStyle w:val="Akapitzlist"/>
        <w:numPr>
          <w:ilvl w:val="0"/>
          <w:numId w:val="122"/>
        </w:numPr>
        <w:suppressAutoHyphens w:val="0"/>
        <w:spacing w:before="0"/>
        <w:jc w:val="left"/>
        <w:rPr>
          <w:rFonts w:cs="Arial"/>
          <w:szCs w:val="22"/>
        </w:rPr>
      </w:pPr>
      <w:r w:rsidRPr="001766FB">
        <w:rPr>
          <w:rFonts w:cs="Arial"/>
          <w:szCs w:val="22"/>
        </w:rPr>
        <w:t>rodzinie, której dochód nie przekracza sumy kwot kryterium dochodowego na osobę w</w:t>
      </w:r>
      <w:r w:rsidR="00E17913">
        <w:rPr>
          <w:rFonts w:cs="Arial"/>
          <w:szCs w:val="22"/>
        </w:rPr>
        <w:t> </w:t>
      </w:r>
      <w:r w:rsidRPr="001766FB">
        <w:rPr>
          <w:rFonts w:cs="Arial"/>
          <w:szCs w:val="22"/>
        </w:rPr>
        <w:t>rodzinie,</w:t>
      </w:r>
      <w:r>
        <w:rPr>
          <w:rFonts w:cs="Arial"/>
          <w:szCs w:val="22"/>
        </w:rPr>
        <w:t xml:space="preserve"> </w:t>
      </w:r>
      <w:r w:rsidRPr="001766FB">
        <w:rPr>
          <w:rFonts w:cs="Arial"/>
          <w:szCs w:val="22"/>
        </w:rPr>
        <w:t>przy jednoczesnym wystąpieniu co najmniej jednego z powodów tj.</w:t>
      </w:r>
    </w:p>
    <w:p w:rsidR="00144D88" w:rsidRPr="00B41AD6" w:rsidRDefault="00144D88" w:rsidP="006B7F6D">
      <w:pPr>
        <w:numPr>
          <w:ilvl w:val="0"/>
          <w:numId w:val="104"/>
        </w:numPr>
        <w:suppressAutoHyphens w:val="0"/>
        <w:spacing w:before="0"/>
        <w:jc w:val="left"/>
        <w:rPr>
          <w:rFonts w:cs="Arial"/>
          <w:szCs w:val="22"/>
        </w:rPr>
      </w:pPr>
      <w:r w:rsidRPr="00B41AD6">
        <w:rPr>
          <w:rFonts w:cs="Arial"/>
          <w:szCs w:val="22"/>
        </w:rPr>
        <w:t>ubóstwa</w:t>
      </w:r>
    </w:p>
    <w:p w:rsidR="00144D88" w:rsidRPr="00B41AD6" w:rsidRDefault="00144D88" w:rsidP="006B7F6D">
      <w:pPr>
        <w:numPr>
          <w:ilvl w:val="0"/>
          <w:numId w:val="104"/>
        </w:numPr>
        <w:suppressAutoHyphens w:val="0"/>
        <w:spacing w:before="0"/>
        <w:jc w:val="left"/>
        <w:rPr>
          <w:rFonts w:cs="Arial"/>
          <w:szCs w:val="22"/>
        </w:rPr>
      </w:pPr>
      <w:r w:rsidRPr="00B41AD6">
        <w:rPr>
          <w:rFonts w:cs="Arial"/>
          <w:szCs w:val="22"/>
        </w:rPr>
        <w:t>sieroctwa</w:t>
      </w:r>
    </w:p>
    <w:p w:rsidR="00144D88" w:rsidRPr="00B41AD6" w:rsidRDefault="00144D88" w:rsidP="006B7F6D">
      <w:pPr>
        <w:numPr>
          <w:ilvl w:val="0"/>
          <w:numId w:val="104"/>
        </w:numPr>
        <w:suppressAutoHyphens w:val="0"/>
        <w:spacing w:before="0"/>
        <w:jc w:val="left"/>
        <w:rPr>
          <w:rFonts w:cs="Arial"/>
          <w:szCs w:val="22"/>
        </w:rPr>
      </w:pPr>
      <w:r w:rsidRPr="00B41AD6">
        <w:rPr>
          <w:rFonts w:cs="Arial"/>
          <w:szCs w:val="22"/>
        </w:rPr>
        <w:t>bezdomności niepełnosprawności</w:t>
      </w:r>
    </w:p>
    <w:p w:rsidR="00144D88" w:rsidRPr="00B41AD6" w:rsidRDefault="00144D88" w:rsidP="006B7F6D">
      <w:pPr>
        <w:numPr>
          <w:ilvl w:val="0"/>
          <w:numId w:val="104"/>
        </w:numPr>
        <w:suppressAutoHyphens w:val="0"/>
        <w:spacing w:before="0"/>
        <w:jc w:val="left"/>
        <w:rPr>
          <w:rFonts w:cs="Arial"/>
          <w:szCs w:val="22"/>
        </w:rPr>
      </w:pPr>
      <w:r w:rsidRPr="00B41AD6">
        <w:rPr>
          <w:rFonts w:cs="Arial"/>
          <w:szCs w:val="22"/>
        </w:rPr>
        <w:t>długotrwałej lub ciężkiej choroby</w:t>
      </w:r>
    </w:p>
    <w:p w:rsidR="00144D88" w:rsidRPr="00B41AD6" w:rsidRDefault="00144D88" w:rsidP="006B7F6D">
      <w:pPr>
        <w:numPr>
          <w:ilvl w:val="0"/>
          <w:numId w:val="104"/>
        </w:numPr>
        <w:suppressAutoHyphens w:val="0"/>
        <w:spacing w:before="0"/>
        <w:jc w:val="left"/>
        <w:rPr>
          <w:rFonts w:cs="Arial"/>
          <w:szCs w:val="22"/>
        </w:rPr>
      </w:pPr>
      <w:r w:rsidRPr="00B41AD6">
        <w:rPr>
          <w:rFonts w:cs="Arial"/>
          <w:szCs w:val="22"/>
        </w:rPr>
        <w:t>przemocy w rodzinie</w:t>
      </w:r>
    </w:p>
    <w:p w:rsidR="00144D88" w:rsidRPr="00B41AD6" w:rsidRDefault="00144D88" w:rsidP="006B7F6D">
      <w:pPr>
        <w:numPr>
          <w:ilvl w:val="0"/>
          <w:numId w:val="104"/>
        </w:numPr>
        <w:suppressAutoHyphens w:val="0"/>
        <w:spacing w:before="0"/>
        <w:jc w:val="left"/>
        <w:rPr>
          <w:rFonts w:cs="Arial"/>
          <w:szCs w:val="22"/>
        </w:rPr>
      </w:pPr>
      <w:r w:rsidRPr="00B41AD6">
        <w:rPr>
          <w:rFonts w:cs="Arial"/>
          <w:szCs w:val="22"/>
        </w:rPr>
        <w:t>potrzeby ochrony ofiar handlu ludźmi</w:t>
      </w:r>
      <w:r>
        <w:rPr>
          <w:rFonts w:cs="Arial"/>
          <w:szCs w:val="22"/>
        </w:rPr>
        <w:t xml:space="preserve"> </w:t>
      </w:r>
    </w:p>
    <w:p w:rsidR="00144D88" w:rsidRPr="00B41AD6" w:rsidRDefault="00144D88" w:rsidP="006B7F6D">
      <w:pPr>
        <w:numPr>
          <w:ilvl w:val="0"/>
          <w:numId w:val="104"/>
        </w:numPr>
        <w:suppressAutoHyphens w:val="0"/>
        <w:spacing w:before="0"/>
        <w:jc w:val="left"/>
        <w:rPr>
          <w:rFonts w:cs="Arial"/>
          <w:szCs w:val="22"/>
        </w:rPr>
      </w:pPr>
      <w:r w:rsidRPr="00B41AD6">
        <w:rPr>
          <w:rFonts w:cs="Arial"/>
          <w:szCs w:val="22"/>
        </w:rPr>
        <w:t>potrzeby ochrony macierzyństwa lub wielodzietności</w:t>
      </w:r>
    </w:p>
    <w:p w:rsidR="00144D88" w:rsidRPr="00B41AD6" w:rsidRDefault="00144D88" w:rsidP="006B7F6D">
      <w:pPr>
        <w:numPr>
          <w:ilvl w:val="0"/>
          <w:numId w:val="104"/>
        </w:numPr>
        <w:suppressAutoHyphens w:val="0"/>
        <w:spacing w:before="0"/>
        <w:jc w:val="left"/>
        <w:rPr>
          <w:rFonts w:cs="Arial"/>
          <w:szCs w:val="22"/>
        </w:rPr>
      </w:pPr>
      <w:r w:rsidRPr="00B41AD6">
        <w:rPr>
          <w:rFonts w:cs="Arial"/>
          <w:szCs w:val="22"/>
        </w:rPr>
        <w:t>bezradności w sprawach opiekuńczo-wychowawczych i prowadzenia gospodarstwa domowego, zwłaszcza w rodzinach niepełnych lub wielodzietnych</w:t>
      </w:r>
    </w:p>
    <w:p w:rsidR="00144D88" w:rsidRPr="00B41AD6" w:rsidRDefault="00144D88" w:rsidP="006B7F6D">
      <w:pPr>
        <w:numPr>
          <w:ilvl w:val="0"/>
          <w:numId w:val="104"/>
        </w:numPr>
        <w:suppressAutoHyphens w:val="0"/>
        <w:spacing w:before="0"/>
        <w:jc w:val="left"/>
        <w:rPr>
          <w:rFonts w:cs="Arial"/>
          <w:szCs w:val="22"/>
        </w:rPr>
      </w:pPr>
      <w:r w:rsidRPr="00B41AD6">
        <w:rPr>
          <w:rFonts w:cs="Arial"/>
          <w:szCs w:val="22"/>
        </w:rPr>
        <w:t>braku umiejętności w przystosowaniu do życia młodzieży opuszczającej całodobowe placówki opiekuńczo-wychowawcze</w:t>
      </w:r>
    </w:p>
    <w:p w:rsidR="00144D88" w:rsidRPr="00B41AD6" w:rsidRDefault="00144D88" w:rsidP="006B7F6D">
      <w:pPr>
        <w:numPr>
          <w:ilvl w:val="0"/>
          <w:numId w:val="104"/>
        </w:numPr>
        <w:suppressAutoHyphens w:val="0"/>
        <w:spacing w:before="0"/>
        <w:jc w:val="left"/>
        <w:rPr>
          <w:rFonts w:cs="Arial"/>
          <w:szCs w:val="22"/>
        </w:rPr>
      </w:pPr>
      <w:r w:rsidRPr="00B41AD6">
        <w:rPr>
          <w:rFonts w:cs="Arial"/>
          <w:szCs w:val="22"/>
        </w:rPr>
        <w:t>trudności w integracji osób, które otrzymały status uchodźcy</w:t>
      </w:r>
    </w:p>
    <w:p w:rsidR="00144D88" w:rsidRPr="00B41AD6" w:rsidRDefault="00144D88" w:rsidP="006B7F6D">
      <w:pPr>
        <w:numPr>
          <w:ilvl w:val="0"/>
          <w:numId w:val="104"/>
        </w:numPr>
        <w:suppressAutoHyphens w:val="0"/>
        <w:spacing w:before="0"/>
        <w:jc w:val="left"/>
        <w:rPr>
          <w:rFonts w:cs="Arial"/>
          <w:szCs w:val="22"/>
        </w:rPr>
      </w:pPr>
      <w:r w:rsidRPr="00B41AD6">
        <w:rPr>
          <w:rFonts w:cs="Arial"/>
          <w:szCs w:val="22"/>
        </w:rPr>
        <w:t>trudności w przystosowaniu do życia po zwolnieniu z zakładu karnego</w:t>
      </w:r>
    </w:p>
    <w:p w:rsidR="00144D88" w:rsidRPr="00B41AD6" w:rsidRDefault="00144D88" w:rsidP="006B7F6D">
      <w:pPr>
        <w:numPr>
          <w:ilvl w:val="0"/>
          <w:numId w:val="104"/>
        </w:numPr>
        <w:suppressAutoHyphens w:val="0"/>
        <w:spacing w:before="0"/>
        <w:jc w:val="left"/>
        <w:rPr>
          <w:rFonts w:cs="Arial"/>
          <w:szCs w:val="22"/>
        </w:rPr>
      </w:pPr>
      <w:r w:rsidRPr="00B41AD6">
        <w:rPr>
          <w:rFonts w:cs="Arial"/>
          <w:szCs w:val="22"/>
        </w:rPr>
        <w:t>alkoholizmu lub narkomanii</w:t>
      </w:r>
    </w:p>
    <w:p w:rsidR="00144D88" w:rsidRPr="00B41AD6" w:rsidRDefault="00144D88" w:rsidP="006B7F6D">
      <w:pPr>
        <w:numPr>
          <w:ilvl w:val="0"/>
          <w:numId w:val="104"/>
        </w:numPr>
        <w:suppressAutoHyphens w:val="0"/>
        <w:spacing w:before="0"/>
        <w:jc w:val="left"/>
        <w:rPr>
          <w:rFonts w:cs="Arial"/>
          <w:szCs w:val="22"/>
        </w:rPr>
      </w:pPr>
      <w:r w:rsidRPr="00B41AD6">
        <w:rPr>
          <w:rFonts w:cs="Arial"/>
          <w:szCs w:val="22"/>
        </w:rPr>
        <w:t>zdarzenia losowego i sytuacji kryzysowej</w:t>
      </w:r>
    </w:p>
    <w:p w:rsidR="00607459" w:rsidRDefault="00144D88" w:rsidP="006B7F6D">
      <w:pPr>
        <w:numPr>
          <w:ilvl w:val="0"/>
          <w:numId w:val="104"/>
        </w:numPr>
        <w:suppressAutoHyphens w:val="0"/>
        <w:spacing w:before="0"/>
        <w:jc w:val="left"/>
        <w:rPr>
          <w:rFonts w:cs="Arial"/>
          <w:szCs w:val="22"/>
        </w:rPr>
      </w:pPr>
      <w:r w:rsidRPr="00607459">
        <w:rPr>
          <w:rFonts w:cs="Arial"/>
          <w:szCs w:val="22"/>
        </w:rPr>
        <w:t xml:space="preserve">klęski żywiołowej lub ekologicznej </w:t>
      </w:r>
    </w:p>
    <w:p w:rsidR="00144D88" w:rsidRPr="00607459" w:rsidRDefault="00144D88" w:rsidP="006B7F6D">
      <w:pPr>
        <w:numPr>
          <w:ilvl w:val="0"/>
          <w:numId w:val="104"/>
        </w:numPr>
        <w:suppressAutoHyphens w:val="0"/>
        <w:spacing w:before="0"/>
        <w:jc w:val="left"/>
        <w:rPr>
          <w:rFonts w:cs="Arial"/>
          <w:szCs w:val="22"/>
        </w:rPr>
      </w:pPr>
      <w:r w:rsidRPr="00607459">
        <w:rPr>
          <w:rFonts w:cs="Arial"/>
          <w:szCs w:val="22"/>
        </w:rPr>
        <w:t xml:space="preserve"> lub innych okoliczności uzasadniających udzielenie pomocy społecznej. </w:t>
      </w:r>
    </w:p>
    <w:p w:rsidR="00144D88" w:rsidRPr="00B41AD6" w:rsidRDefault="00144D88" w:rsidP="00144D88">
      <w:pPr>
        <w:pStyle w:val="Nagwek4"/>
      </w:pPr>
      <w:r w:rsidRPr="00B41AD6">
        <w:lastRenderedPageBreak/>
        <w:t>Zasady przyznawania świadczeń z pomocy społecznej;</w:t>
      </w:r>
    </w:p>
    <w:p w:rsidR="00144D88" w:rsidRPr="00B41AD6" w:rsidRDefault="00144D88" w:rsidP="00144D88">
      <w:pPr>
        <w:rPr>
          <w:rFonts w:cs="Arial"/>
          <w:szCs w:val="22"/>
        </w:rPr>
      </w:pPr>
      <w:r w:rsidRPr="00B41AD6">
        <w:rPr>
          <w:rFonts w:cs="Arial"/>
          <w:szCs w:val="22"/>
        </w:rPr>
        <w:t>Świadczenia z pomocy społecznej są udzielane na wniosek osoby zainteresowanej, jej przedstawiciela</w:t>
      </w:r>
      <w:r>
        <w:rPr>
          <w:rFonts w:cs="Arial"/>
          <w:szCs w:val="22"/>
        </w:rPr>
        <w:t xml:space="preserve"> </w:t>
      </w:r>
      <w:r w:rsidRPr="00B41AD6">
        <w:rPr>
          <w:rFonts w:cs="Arial"/>
          <w:szCs w:val="22"/>
        </w:rPr>
        <w:t>ustawowego albo innej osoby, za zgodą osoby zainteresowanej lub jej przedstawiciela ustawowego.</w:t>
      </w:r>
    </w:p>
    <w:p w:rsidR="00144D88" w:rsidRPr="00B41AD6" w:rsidRDefault="00144D88" w:rsidP="00144D88">
      <w:pPr>
        <w:rPr>
          <w:rFonts w:cs="Arial"/>
          <w:szCs w:val="22"/>
        </w:rPr>
      </w:pPr>
      <w:r w:rsidRPr="00B41AD6">
        <w:rPr>
          <w:rFonts w:cs="Arial"/>
          <w:szCs w:val="22"/>
        </w:rPr>
        <w:t xml:space="preserve"> Pomoc społeczna może być udzielona z urzędu.</w:t>
      </w:r>
      <w:r>
        <w:rPr>
          <w:rFonts w:cs="Arial"/>
          <w:szCs w:val="22"/>
        </w:rPr>
        <w:t xml:space="preserve"> </w:t>
      </w:r>
      <w:r w:rsidRPr="00B41AD6">
        <w:rPr>
          <w:rFonts w:cs="Arial"/>
          <w:szCs w:val="22"/>
        </w:rPr>
        <w:t>Przyznawanie świadczeń z pomocy społecznej następuje w drodze decyzji administracyjnej po uprzednim przeprowadzeniu przez pracownika socjalnego wywiadu rodzinnego środowiskowego</w:t>
      </w:r>
      <w:r>
        <w:rPr>
          <w:rFonts w:cs="Arial"/>
          <w:szCs w:val="22"/>
        </w:rPr>
        <w:t xml:space="preserve"> </w:t>
      </w:r>
      <w:r w:rsidRPr="00B41AD6">
        <w:rPr>
          <w:rFonts w:cs="Arial"/>
          <w:szCs w:val="22"/>
        </w:rPr>
        <w:t>w miejscu zamieszkania osoby ubiegającej się o pomoc.</w:t>
      </w:r>
    </w:p>
    <w:p w:rsidR="00144D88" w:rsidRPr="00B41AD6" w:rsidRDefault="00144D88" w:rsidP="00144D88">
      <w:pPr>
        <w:rPr>
          <w:rFonts w:cs="Arial"/>
          <w:szCs w:val="22"/>
        </w:rPr>
      </w:pPr>
      <w:r w:rsidRPr="00B41AD6">
        <w:rPr>
          <w:rFonts w:cs="Arial"/>
          <w:szCs w:val="22"/>
        </w:rPr>
        <w:t>Rodzinny wywiad środowiskowy przeprowadza się w celu ustalenia sytuacji osobistej,</w:t>
      </w:r>
      <w:r>
        <w:rPr>
          <w:rFonts w:cs="Arial"/>
          <w:szCs w:val="22"/>
        </w:rPr>
        <w:t xml:space="preserve"> </w:t>
      </w:r>
      <w:r w:rsidRPr="00B41AD6">
        <w:rPr>
          <w:rFonts w:cs="Arial"/>
          <w:szCs w:val="22"/>
        </w:rPr>
        <w:t>rodzinnej i majątkowej osoby występującej z wnioskiem a także osób i rodzin</w:t>
      </w:r>
      <w:r>
        <w:rPr>
          <w:rFonts w:cs="Arial"/>
          <w:szCs w:val="22"/>
        </w:rPr>
        <w:t xml:space="preserve"> </w:t>
      </w:r>
      <w:r w:rsidRPr="00B41AD6">
        <w:rPr>
          <w:rFonts w:cs="Arial"/>
          <w:szCs w:val="22"/>
        </w:rPr>
        <w:t>zobowiązanych do alimentacji. W 2019r przeprowadzono ogółem 369 wywiadów środowiskowych, w tym 48 w formie elektronicznej.</w:t>
      </w:r>
    </w:p>
    <w:p w:rsidR="00144D88" w:rsidRPr="00B41AD6" w:rsidRDefault="00144D88" w:rsidP="00144D88">
      <w:pPr>
        <w:rPr>
          <w:rFonts w:cs="Arial"/>
          <w:szCs w:val="22"/>
        </w:rPr>
      </w:pPr>
      <w:r w:rsidRPr="00B41AD6">
        <w:rPr>
          <w:rFonts w:cs="Arial"/>
          <w:szCs w:val="22"/>
        </w:rPr>
        <w:t>W ramach wszystkich realizowanych zadań z ustawy o pomocy społecznej przez tut. Ośrodek w 2019r wydano ogółem 387 decyzji administracyjnych.</w:t>
      </w:r>
    </w:p>
    <w:p w:rsidR="00144D88" w:rsidRPr="00B41AD6" w:rsidRDefault="00144D88" w:rsidP="00144D88">
      <w:pPr>
        <w:ind w:right="-994"/>
        <w:rPr>
          <w:rFonts w:cs="Arial"/>
          <w:b/>
          <w:szCs w:val="22"/>
        </w:rPr>
      </w:pPr>
      <w:r w:rsidRPr="00B41AD6">
        <w:rPr>
          <w:rFonts w:cs="Arial"/>
          <w:b/>
          <w:szCs w:val="22"/>
        </w:rPr>
        <w:t>Powody przyznawania pomocy społecznej</w:t>
      </w:r>
    </w:p>
    <w:p w:rsidR="00144D88" w:rsidRPr="00B41AD6" w:rsidRDefault="00144D88" w:rsidP="00144D88">
      <w:r w:rsidRPr="00B41AD6">
        <w:t>Na terenie naszej gminy najczęstszymi powodami przyznawania pomocy jest: ubóstwo spowodowane min. bezrobociem, niepełnosprawnością, bezradnością w sprawach opiekuńczo</w:t>
      </w:r>
      <w:r>
        <w:t xml:space="preserve"> </w:t>
      </w:r>
      <w:r w:rsidRPr="00B41AD6">
        <w:t>wychowawczych i prowadzenia gospodarstwa domowego. Coraz częściej wpływają wnioski osób, które nie są w stanie w ramach posiadanych niskich źródeł utrzymania zabezpieczyć potrzeb min. w zakresie leczenia. Mamy do czynienia również z</w:t>
      </w:r>
      <w:r w:rsidR="00607459">
        <w:t> </w:t>
      </w:r>
      <w:r w:rsidRPr="00B41AD6">
        <w:t>osobami, które nie ubezpieczone trafiają do szpitala/przychodni i wtedy podejmuje się postępowanie w sprawie wydania decyzji /na podstawie ustawy o świadczeniach opieki zdrowotnej finansowanych ze środków publicznych/uprawniającej do ubezpieczenia na okres 90 dni.</w:t>
      </w:r>
    </w:p>
    <w:p w:rsidR="00144D88" w:rsidRPr="00B41AD6" w:rsidRDefault="00144D88" w:rsidP="00144D88">
      <w:r w:rsidRPr="00B41AD6">
        <w:t>Analizując okresy udzielania pomocy społecznej można stwierdzić, że są one zróżnicowane.</w:t>
      </w:r>
    </w:p>
    <w:p w:rsidR="00144D88" w:rsidRPr="00B41AD6" w:rsidRDefault="00144D88" w:rsidP="00144D88">
      <w:r w:rsidRPr="00B41AD6">
        <w:t>Więcej osób zgłasza się o pomoc w okresie jesienno-zimowym oraz wczesną wiosną, natomiast mniej w okresie letnim. Niewątpliwie przyczyną takiego stanu rzeczy jest możliwość podejmowania prac dorywczych, interwencyjnych czy sezonowych. Klientami pomocy społecznej są najczęściej osoby i rodziny z bardzo niskim dochodem na osobę w</w:t>
      </w:r>
      <w:r w:rsidR="000659C2">
        <w:t> </w:t>
      </w:r>
      <w:r w:rsidRPr="00B41AD6">
        <w:t>rodzinie w ramach, którego nie są w stanie zaspokoić podstawowych potrzeb bytowych, zdrowotnych a także i osoby które nie posiadają własnych źródeł utrzymania.</w:t>
      </w:r>
      <w:r>
        <w:t xml:space="preserve"> </w:t>
      </w:r>
    </w:p>
    <w:p w:rsidR="00144D88" w:rsidRPr="00B41AD6" w:rsidRDefault="00144D88" w:rsidP="00144D88">
      <w:pPr>
        <w:rPr>
          <w:rFonts w:cs="Arial"/>
          <w:szCs w:val="22"/>
        </w:rPr>
      </w:pPr>
      <w:r w:rsidRPr="00B41AD6">
        <w:rPr>
          <w:rFonts w:cs="Arial"/>
          <w:szCs w:val="22"/>
        </w:rPr>
        <w:t xml:space="preserve">W realizacji ustawowych zadań na </w:t>
      </w:r>
      <w:r w:rsidR="00C567FD" w:rsidRPr="00B41AD6">
        <w:rPr>
          <w:rFonts w:cs="Arial"/>
          <w:szCs w:val="22"/>
        </w:rPr>
        <w:t>co dzień</w:t>
      </w:r>
      <w:r w:rsidRPr="00B41AD6">
        <w:rPr>
          <w:rFonts w:cs="Arial"/>
          <w:szCs w:val="22"/>
        </w:rPr>
        <w:t xml:space="preserve"> Ośrodek współpracuje m.in. z Urzędem Gminy w</w:t>
      </w:r>
      <w:r w:rsidR="00607459">
        <w:rPr>
          <w:rFonts w:cs="Arial"/>
          <w:szCs w:val="22"/>
        </w:rPr>
        <w:t> </w:t>
      </w:r>
      <w:r w:rsidRPr="00B41AD6">
        <w:rPr>
          <w:rFonts w:cs="Arial"/>
          <w:szCs w:val="22"/>
        </w:rPr>
        <w:t>Stryszowie, Powiatowym Urzędem Pracy w Wadowicach, Ośrodkiem Interwencji Kryzysowej w Radoczy i Suchej Beskidzkiej, Sądem Rejonowym w Wadowicach, placówkami oświatowymi, placówkami zdrowotnymi, Gminną Komisją Rozwiązywania Problemów Alkoholowych w Stryszowie, Komisariatem Policji w Kalwarii Zebrzydowskiej, Polskim Komitetem Pomocy Społecznej i Powiatowym Centrum Pomocy Rodzinie w</w:t>
      </w:r>
      <w:r w:rsidR="00607459">
        <w:rPr>
          <w:rFonts w:cs="Arial"/>
          <w:szCs w:val="22"/>
        </w:rPr>
        <w:t> </w:t>
      </w:r>
      <w:r w:rsidRPr="00B41AD6">
        <w:rPr>
          <w:rFonts w:cs="Arial"/>
          <w:szCs w:val="22"/>
        </w:rPr>
        <w:t>Wadowicach w Wadowicach i innymi instytucjami pomocy społecznej.</w:t>
      </w:r>
    </w:p>
    <w:p w:rsidR="00144D88" w:rsidRPr="00B41AD6" w:rsidRDefault="00144D88" w:rsidP="00144D88">
      <w:pPr>
        <w:pStyle w:val="Nagwek4"/>
      </w:pPr>
      <w:r w:rsidRPr="00B41AD6">
        <w:lastRenderedPageBreak/>
        <w:t>Podsumowanie /Potrzeby</w:t>
      </w:r>
    </w:p>
    <w:p w:rsidR="00144D88" w:rsidRPr="00B41AD6" w:rsidRDefault="00144D88" w:rsidP="00144D88">
      <w:r w:rsidRPr="00B41AD6">
        <w:t>Zgodnie z art.16 a ustawy z dnia 12 marca 2004r o pomocy społecznej do zadań własnych gminy</w:t>
      </w:r>
      <w:r>
        <w:t xml:space="preserve"> </w:t>
      </w:r>
      <w:r w:rsidRPr="00B41AD6">
        <w:t>Należy opracowanie oceny zasobów pomocy społecznej, która obejmuje w</w:t>
      </w:r>
      <w:r w:rsidR="00607459">
        <w:t> </w:t>
      </w:r>
      <w:r w:rsidRPr="00B41AD6">
        <w:t>szczególności infrastrukturę, kadrę, organizacje pozarządowe i nakłady finansowe na zadania pomocy społecznej bez względu na podmiot je finansujący i realizujący. Ocena obejmuje również ilościowy podział korzystających</w:t>
      </w:r>
    </w:p>
    <w:p w:rsidR="00144D88" w:rsidRPr="00B41AD6" w:rsidRDefault="00144D88" w:rsidP="00144D88">
      <w:r w:rsidRPr="00B41AD6">
        <w:t>z pomocy społecznej, rodzaje świadczeń. Jest podstawą do planowania działań z zakresu budowania systemu wsparcia i pomocy społecznej.</w:t>
      </w:r>
    </w:p>
    <w:p w:rsidR="00144D88" w:rsidRPr="00B41AD6" w:rsidRDefault="00144D88" w:rsidP="00144D88">
      <w:pPr>
        <w:autoSpaceDE w:val="0"/>
        <w:autoSpaceDN w:val="0"/>
        <w:adjustRightInd w:val="0"/>
        <w:rPr>
          <w:rFonts w:cs="Arial"/>
          <w:szCs w:val="22"/>
        </w:rPr>
      </w:pPr>
      <w:r w:rsidRPr="00B41AD6">
        <w:rPr>
          <w:rFonts w:cs="Arial"/>
          <w:szCs w:val="22"/>
        </w:rPr>
        <w:t xml:space="preserve">Ocena zasobów pomocy społecznej dla gminy Stryszów za 2019 rok została przygotowana na podstawie danych zebranych przez Ośrodek Pomocy Społecznej za pośrednictwem systemu Centralnej Aplikacji Statystycznej </w:t>
      </w:r>
      <w:proofErr w:type="spellStart"/>
      <w:r w:rsidRPr="00B41AD6">
        <w:rPr>
          <w:rFonts w:cs="Arial"/>
          <w:szCs w:val="22"/>
        </w:rPr>
        <w:t>MRPiPS</w:t>
      </w:r>
      <w:proofErr w:type="spellEnd"/>
      <w:r w:rsidRPr="00B41AD6">
        <w:rPr>
          <w:rFonts w:cs="Arial"/>
          <w:szCs w:val="22"/>
        </w:rPr>
        <w:t>. Dane z Oceny umożliwiają analizowanie i monitorowanie występowania problemów społecznych oraz planowanie działań w obszarze usług społecznych. Zawarte w niej informacje są materiałem poglądowym mającym ułatwić władzom gminy podejmowanie decyzji związanych z planowaniem budżetu w zakresie polityki społecznej w kolejnym roku i stały się podstawą do sformułowania poniższych wniosków i rekomendacji:</w:t>
      </w:r>
    </w:p>
    <w:p w:rsidR="00144D88" w:rsidRPr="00B41AD6" w:rsidRDefault="00144D88" w:rsidP="00144D88">
      <w:pPr>
        <w:autoSpaceDE w:val="0"/>
        <w:autoSpaceDN w:val="0"/>
        <w:adjustRightInd w:val="0"/>
        <w:rPr>
          <w:rFonts w:cs="Arial"/>
          <w:szCs w:val="22"/>
        </w:rPr>
      </w:pPr>
      <w:r w:rsidRPr="00B41AD6">
        <w:rPr>
          <w:rFonts w:cs="Arial"/>
          <w:szCs w:val="22"/>
        </w:rPr>
        <w:t>Gminny Ośrodek Pomocy Społecznej w Stryszowie wypełniając swe funkcje i zadania zobowiązany jest diagnozować pewne obszary z zakresu pomocy społecznej, które stanowią integralną część polityki społecznej gminy. Funkcja dia</w:t>
      </w:r>
      <w:r w:rsidR="00607459">
        <w:rPr>
          <w:rFonts w:cs="Arial"/>
          <w:szCs w:val="22"/>
        </w:rPr>
        <w:t>gnostyczna polega na bieżącym i </w:t>
      </w:r>
      <w:r w:rsidRPr="00B41AD6">
        <w:rPr>
          <w:rFonts w:cs="Arial"/>
          <w:szCs w:val="22"/>
        </w:rPr>
        <w:t>stałym rozpoznawaniu potrzeb indywidualnych, grupowych i środowiskowych, a także na wykazywaniu przyczyn i skali ich występowania.</w:t>
      </w:r>
    </w:p>
    <w:p w:rsidR="00144D88" w:rsidRPr="00B41AD6" w:rsidRDefault="00144D88" w:rsidP="00144D88">
      <w:pPr>
        <w:autoSpaceDE w:val="0"/>
        <w:autoSpaceDN w:val="0"/>
        <w:adjustRightInd w:val="0"/>
        <w:rPr>
          <w:rFonts w:cs="Arial"/>
          <w:szCs w:val="22"/>
        </w:rPr>
      </w:pPr>
      <w:r w:rsidRPr="00B41AD6">
        <w:rPr>
          <w:rFonts w:cs="Arial"/>
          <w:szCs w:val="22"/>
        </w:rPr>
        <w:t>Celem działania Gminnego Ośrodka Pomocy Społecznej jest zapewnienie w miarę posiadanych środków i możliwości bezpieczeństwa socjalnego rodzinom zamieszkałym na terenie gminy, znajdującym się w trudnej sytuacji materialnej i bytowej oraz podejmowanie działań zmierzających do życiowego ich usamodzielniania oraz integracji ze środowiskiem. Do realizacji niniejszych celów są niezbędne działania w obszarze pomocy społecznej.</w:t>
      </w:r>
    </w:p>
    <w:p w:rsidR="00144D88" w:rsidRPr="00B41AD6" w:rsidRDefault="00144D88" w:rsidP="00607459">
      <w:pPr>
        <w:autoSpaceDE w:val="0"/>
        <w:autoSpaceDN w:val="0"/>
        <w:adjustRightInd w:val="0"/>
        <w:rPr>
          <w:rFonts w:cs="Arial"/>
          <w:szCs w:val="22"/>
        </w:rPr>
      </w:pPr>
      <w:r w:rsidRPr="00B41AD6">
        <w:rPr>
          <w:rFonts w:cs="Arial"/>
          <w:szCs w:val="22"/>
        </w:rPr>
        <w:t>Na podstawie przedłożonych danych oceniających zasoby pomocy społecznej w gminie Stryszów rekomenduje się do realizacji i wdrożenia na najbliższy okres poniższe zadania:</w:t>
      </w:r>
    </w:p>
    <w:p w:rsidR="00144D88" w:rsidRPr="001766FB" w:rsidRDefault="00144D88" w:rsidP="006B7F6D">
      <w:pPr>
        <w:pStyle w:val="Akapitzlist"/>
        <w:numPr>
          <w:ilvl w:val="0"/>
          <w:numId w:val="123"/>
        </w:numPr>
        <w:suppressAutoHyphens w:val="0"/>
        <w:autoSpaceDE w:val="0"/>
        <w:autoSpaceDN w:val="0"/>
        <w:adjustRightInd w:val="0"/>
        <w:spacing w:before="0"/>
        <w:rPr>
          <w:rFonts w:cs="Arial"/>
          <w:szCs w:val="22"/>
        </w:rPr>
      </w:pPr>
      <w:r w:rsidRPr="001766FB">
        <w:rPr>
          <w:rFonts w:cs="Arial"/>
          <w:szCs w:val="22"/>
        </w:rPr>
        <w:t>zabezpieczenie środków finansowych na udzielenie pomocy i wsparcia w formie świadczeń o charakterze materialnym i finansowym na poziomie rzeczywistych i prawnie</w:t>
      </w:r>
      <w:r>
        <w:rPr>
          <w:rFonts w:cs="Arial"/>
          <w:szCs w:val="22"/>
        </w:rPr>
        <w:t xml:space="preserve"> </w:t>
      </w:r>
      <w:r w:rsidRPr="001766FB">
        <w:rPr>
          <w:rFonts w:cs="Arial"/>
          <w:szCs w:val="22"/>
        </w:rPr>
        <w:t>uzasadnionych potrzeb mieszkańców gminy,</w:t>
      </w:r>
    </w:p>
    <w:p w:rsidR="00144D88" w:rsidRPr="001766FB" w:rsidRDefault="00144D88" w:rsidP="006B7F6D">
      <w:pPr>
        <w:pStyle w:val="Akapitzlist"/>
        <w:numPr>
          <w:ilvl w:val="0"/>
          <w:numId w:val="123"/>
        </w:numPr>
        <w:suppressAutoHyphens w:val="0"/>
        <w:autoSpaceDE w:val="0"/>
        <w:autoSpaceDN w:val="0"/>
        <w:adjustRightInd w:val="0"/>
        <w:spacing w:before="0"/>
        <w:rPr>
          <w:rFonts w:cs="Arial"/>
          <w:szCs w:val="22"/>
        </w:rPr>
      </w:pPr>
      <w:r w:rsidRPr="001766FB">
        <w:rPr>
          <w:rFonts w:cs="Arial"/>
          <w:szCs w:val="22"/>
        </w:rPr>
        <w:t>organizowanie wsparcia dla osób starszych (szczególnie samotnych, chorych, niesamodzielnych) poprzez m.in. organizowanie usług opiekuńczych i specjalistycznych usług opiekuńczych w miejscu zamieszkania. Tendencja demograficzna nieuchronnie wskazuje na starzenie się społeczności generując potrzebę zintensyfikowanych działań z</w:t>
      </w:r>
      <w:r w:rsidR="00607459">
        <w:rPr>
          <w:rFonts w:cs="Arial"/>
          <w:szCs w:val="22"/>
        </w:rPr>
        <w:t> </w:t>
      </w:r>
      <w:r w:rsidRPr="001766FB">
        <w:rPr>
          <w:rFonts w:cs="Arial"/>
          <w:szCs w:val="22"/>
        </w:rPr>
        <w:t>obszaru pomocy społecznej dla osób starszych, aby jak najdłużej utrzymać ich prawidłowe funkcjonowanie w miejscu zamieszkania; biorąc pod uwagę niniejsze niezbędnym staje się zwiększenie nakładów finansowych na potrzeby infrastruktury socjalnej,</w:t>
      </w:r>
    </w:p>
    <w:p w:rsidR="00144D88" w:rsidRPr="001766FB" w:rsidRDefault="00144D88" w:rsidP="006B7F6D">
      <w:pPr>
        <w:pStyle w:val="Akapitzlist"/>
        <w:numPr>
          <w:ilvl w:val="0"/>
          <w:numId w:val="123"/>
        </w:numPr>
        <w:suppressAutoHyphens w:val="0"/>
        <w:autoSpaceDE w:val="0"/>
        <w:autoSpaceDN w:val="0"/>
        <w:adjustRightInd w:val="0"/>
        <w:spacing w:before="0"/>
        <w:rPr>
          <w:rFonts w:cs="Arial"/>
          <w:szCs w:val="22"/>
        </w:rPr>
      </w:pPr>
      <w:r w:rsidRPr="001766FB">
        <w:rPr>
          <w:rFonts w:cs="Arial"/>
          <w:szCs w:val="22"/>
        </w:rPr>
        <w:t>organizowanie ośrodków wsparcia w tym mieszkania chronionego a także mieszkania socjalnego,</w:t>
      </w:r>
    </w:p>
    <w:p w:rsidR="00144D88" w:rsidRPr="001766FB" w:rsidRDefault="00144D88" w:rsidP="006B7F6D">
      <w:pPr>
        <w:pStyle w:val="Akapitzlist"/>
        <w:numPr>
          <w:ilvl w:val="0"/>
          <w:numId w:val="123"/>
        </w:numPr>
        <w:suppressAutoHyphens w:val="0"/>
        <w:autoSpaceDE w:val="0"/>
        <w:autoSpaceDN w:val="0"/>
        <w:adjustRightInd w:val="0"/>
        <w:spacing w:before="0"/>
        <w:rPr>
          <w:rFonts w:cs="Arial"/>
          <w:szCs w:val="22"/>
        </w:rPr>
      </w:pPr>
      <w:r w:rsidRPr="001766FB">
        <w:rPr>
          <w:rFonts w:cs="Arial"/>
          <w:szCs w:val="22"/>
        </w:rPr>
        <w:t>zapewnienie możliwości schronienia osobom bezdomnym w Ośrodkach Wsparcia,</w:t>
      </w:r>
    </w:p>
    <w:p w:rsidR="00144D88" w:rsidRPr="001766FB" w:rsidRDefault="00144D88" w:rsidP="006B7F6D">
      <w:pPr>
        <w:pStyle w:val="Akapitzlist"/>
        <w:numPr>
          <w:ilvl w:val="0"/>
          <w:numId w:val="123"/>
        </w:numPr>
        <w:suppressAutoHyphens w:val="0"/>
        <w:autoSpaceDE w:val="0"/>
        <w:autoSpaceDN w:val="0"/>
        <w:adjustRightInd w:val="0"/>
        <w:spacing w:before="0"/>
        <w:rPr>
          <w:rFonts w:cs="Arial"/>
          <w:szCs w:val="22"/>
        </w:rPr>
      </w:pPr>
      <w:r w:rsidRPr="001766FB">
        <w:rPr>
          <w:rFonts w:cs="Arial"/>
          <w:szCs w:val="22"/>
        </w:rPr>
        <w:lastRenderedPageBreak/>
        <w:t>zapewnienie możliwości schronienia interwencyjnego lub okresowego ofiarom przemocy w Ośrodkach Wsparcia,</w:t>
      </w:r>
    </w:p>
    <w:p w:rsidR="00144D88" w:rsidRPr="001766FB" w:rsidRDefault="00144D88" w:rsidP="006B7F6D">
      <w:pPr>
        <w:pStyle w:val="Akapitzlist"/>
        <w:numPr>
          <w:ilvl w:val="0"/>
          <w:numId w:val="123"/>
        </w:numPr>
        <w:suppressAutoHyphens w:val="0"/>
        <w:autoSpaceDE w:val="0"/>
        <w:autoSpaceDN w:val="0"/>
        <w:adjustRightInd w:val="0"/>
        <w:spacing w:before="0"/>
        <w:rPr>
          <w:rFonts w:cs="Arial"/>
          <w:szCs w:val="22"/>
        </w:rPr>
      </w:pPr>
      <w:r w:rsidRPr="001766FB">
        <w:rPr>
          <w:rFonts w:cs="Arial"/>
          <w:szCs w:val="22"/>
        </w:rPr>
        <w:t>opracowywanie i wdrażanie lokalnych programów osłonowych ograniczających zjawisko marginalizacji i wykluczenia społecznego określonych grup społecznych,</w:t>
      </w:r>
    </w:p>
    <w:p w:rsidR="00144D88" w:rsidRPr="001766FB" w:rsidRDefault="00144D88" w:rsidP="006B7F6D">
      <w:pPr>
        <w:pStyle w:val="Akapitzlist"/>
        <w:numPr>
          <w:ilvl w:val="0"/>
          <w:numId w:val="123"/>
        </w:numPr>
        <w:suppressAutoHyphens w:val="0"/>
        <w:autoSpaceDE w:val="0"/>
        <w:autoSpaceDN w:val="0"/>
        <w:adjustRightInd w:val="0"/>
        <w:spacing w:before="0"/>
        <w:rPr>
          <w:rFonts w:cs="Arial"/>
          <w:szCs w:val="22"/>
        </w:rPr>
      </w:pPr>
      <w:r w:rsidRPr="001766FB">
        <w:rPr>
          <w:rFonts w:cs="Arial"/>
          <w:szCs w:val="22"/>
        </w:rPr>
        <w:t>rozwijanie i doskonalenie metod współpracy instytucji działających w obszarze polityki społecznej i pomocy społecznej oraz wspieranie inicjatyw rozwijających wolontariat oraz tworzenie grup o charakterze samopomocowym,</w:t>
      </w:r>
    </w:p>
    <w:p w:rsidR="00144D88" w:rsidRPr="001766FB" w:rsidRDefault="00144D88" w:rsidP="006B7F6D">
      <w:pPr>
        <w:pStyle w:val="Akapitzlist"/>
        <w:numPr>
          <w:ilvl w:val="0"/>
          <w:numId w:val="123"/>
        </w:numPr>
        <w:suppressAutoHyphens w:val="0"/>
        <w:autoSpaceDE w:val="0"/>
        <w:autoSpaceDN w:val="0"/>
        <w:adjustRightInd w:val="0"/>
        <w:spacing w:before="0"/>
        <w:rPr>
          <w:rFonts w:cs="Arial"/>
          <w:szCs w:val="22"/>
        </w:rPr>
      </w:pPr>
      <w:r w:rsidRPr="001766FB">
        <w:rPr>
          <w:rFonts w:cs="Arial"/>
          <w:szCs w:val="22"/>
        </w:rPr>
        <w:t>rozwój placówek wsparcia dziennego,</w:t>
      </w:r>
    </w:p>
    <w:p w:rsidR="00144D88" w:rsidRDefault="00144D88" w:rsidP="006B7F6D">
      <w:pPr>
        <w:pStyle w:val="Akapitzlist"/>
        <w:numPr>
          <w:ilvl w:val="0"/>
          <w:numId w:val="123"/>
        </w:numPr>
        <w:suppressAutoHyphens w:val="0"/>
        <w:autoSpaceDE w:val="0"/>
        <w:autoSpaceDN w:val="0"/>
        <w:adjustRightInd w:val="0"/>
        <w:spacing w:before="0"/>
        <w:rPr>
          <w:rFonts w:cs="Arial"/>
          <w:szCs w:val="22"/>
        </w:rPr>
      </w:pPr>
      <w:r w:rsidRPr="001766FB">
        <w:rPr>
          <w:rFonts w:cs="Arial"/>
          <w:szCs w:val="22"/>
        </w:rPr>
        <w:t>utrzymanie zasobów kadrowych pomocy społecznej na poziomie zabezpieczającym realizację wszystkich zadań określonych w ustawach szczegółowych z obszaru pomocy społecznej i polityki społecznej, a także podnoszenia umiejętności zawodowych w tym interdyscyplinarnych,</w:t>
      </w:r>
    </w:p>
    <w:p w:rsidR="00144D88" w:rsidRPr="001766FB" w:rsidRDefault="00144D88" w:rsidP="006B7F6D">
      <w:pPr>
        <w:pStyle w:val="Akapitzlist"/>
        <w:numPr>
          <w:ilvl w:val="0"/>
          <w:numId w:val="123"/>
        </w:numPr>
        <w:suppressAutoHyphens w:val="0"/>
        <w:autoSpaceDE w:val="0"/>
        <w:autoSpaceDN w:val="0"/>
        <w:adjustRightInd w:val="0"/>
        <w:spacing w:before="0"/>
        <w:rPr>
          <w:rFonts w:cs="Arial"/>
          <w:szCs w:val="22"/>
        </w:rPr>
      </w:pPr>
      <w:r w:rsidRPr="001766FB">
        <w:rPr>
          <w:rFonts w:cs="Arial"/>
          <w:szCs w:val="22"/>
        </w:rPr>
        <w:t>zabezpieczenie środków na poradnictwo specjalistyczne.</w:t>
      </w:r>
    </w:p>
    <w:p w:rsidR="00532262" w:rsidRDefault="00532262" w:rsidP="00532262">
      <w:pPr>
        <w:pStyle w:val="Nagwek2"/>
        <w:rPr>
          <w:lang w:val="pl-PL"/>
        </w:rPr>
      </w:pPr>
      <w:bookmarkStart w:id="54" w:name="_Toc39696325"/>
      <w:r w:rsidRPr="00532262">
        <w:t>Działalność inwestycyjna</w:t>
      </w:r>
      <w:bookmarkEnd w:id="54"/>
    </w:p>
    <w:p w:rsidR="00C26700" w:rsidRPr="00C26700" w:rsidRDefault="00C26700" w:rsidP="00C26700">
      <w:pPr>
        <w:rPr>
          <w:rFonts w:cs="Arial"/>
          <w:szCs w:val="22"/>
        </w:rPr>
      </w:pPr>
      <w:r w:rsidRPr="00C26700">
        <w:rPr>
          <w:rFonts w:cs="Arial"/>
          <w:szCs w:val="22"/>
        </w:rPr>
        <w:t>Infrastruktura drogowa na terenie gminy obejmuje drogi gminne, których zarządcą jest Wójt Gminy Stryszów oraz drogi powiatowe w administracji Zarządu Powiatu Wadowickiego. Długość dróg gminnych na koniec roku 2019 wyniosła 85,5 km, natomiast dróg powiatowych 27,3 km.</w:t>
      </w:r>
    </w:p>
    <w:p w:rsidR="00C26700" w:rsidRPr="00C26700" w:rsidRDefault="00C26700" w:rsidP="00C26700">
      <w:pPr>
        <w:rPr>
          <w:rFonts w:cs="Arial"/>
          <w:szCs w:val="22"/>
        </w:rPr>
      </w:pPr>
      <w:r w:rsidRPr="00C26700">
        <w:rPr>
          <w:rFonts w:cs="Arial"/>
          <w:szCs w:val="22"/>
        </w:rPr>
        <w:t xml:space="preserve">Na terenie gminy nie ma urządzonych ścieżek rowerowych oraz </w:t>
      </w:r>
      <w:proofErr w:type="spellStart"/>
      <w:r w:rsidRPr="00C26700">
        <w:rPr>
          <w:rFonts w:cs="Arial"/>
          <w:szCs w:val="22"/>
        </w:rPr>
        <w:t>bus</w:t>
      </w:r>
      <w:proofErr w:type="spellEnd"/>
      <w:r w:rsidRPr="00C26700">
        <w:rPr>
          <w:rFonts w:cs="Arial"/>
          <w:szCs w:val="22"/>
        </w:rPr>
        <w:t xml:space="preserve"> pasów.</w:t>
      </w:r>
    </w:p>
    <w:p w:rsidR="00C26700" w:rsidRPr="00C26700" w:rsidRDefault="00C26700" w:rsidP="00B21AEA">
      <w:pPr>
        <w:rPr>
          <w:rFonts w:cs="Arial"/>
          <w:szCs w:val="22"/>
        </w:rPr>
      </w:pPr>
      <w:r w:rsidRPr="00C26700">
        <w:rPr>
          <w:rFonts w:cs="Arial"/>
          <w:szCs w:val="22"/>
        </w:rPr>
        <w:t>W ramach działalności inwestycyjnej gminy w 2019 r. w zakresie drogownictwa zrealizowano następujące zadania, współfinansowane z różnych źródeł:</w:t>
      </w:r>
    </w:p>
    <w:p w:rsidR="00C26700" w:rsidRPr="00C26700" w:rsidRDefault="00C26700" w:rsidP="00B21AEA">
      <w:pPr>
        <w:pStyle w:val="Akapitzlist"/>
        <w:numPr>
          <w:ilvl w:val="0"/>
          <w:numId w:val="4"/>
        </w:numPr>
        <w:suppressAutoHyphens w:val="0"/>
        <w:spacing w:before="0"/>
        <w:ind w:left="708" w:hanging="357"/>
        <w:jc w:val="left"/>
        <w:rPr>
          <w:rFonts w:cs="Arial"/>
          <w:bCs/>
          <w:szCs w:val="22"/>
        </w:rPr>
      </w:pPr>
      <w:r w:rsidRPr="00C26700">
        <w:rPr>
          <w:rFonts w:cs="Arial"/>
          <w:bCs/>
          <w:szCs w:val="22"/>
        </w:rPr>
        <w:t xml:space="preserve">W ramach programu Fundusz Dróg Samorządowych wykonano zadanie pn. </w:t>
      </w:r>
      <w:r w:rsidRPr="00C26700">
        <w:rPr>
          <w:rStyle w:val="Uwydatnienie"/>
          <w:rFonts w:eastAsia="Calibri" w:cs="Arial"/>
          <w:szCs w:val="22"/>
        </w:rPr>
        <w:t>„</w:t>
      </w:r>
      <w:r w:rsidRPr="00C26700">
        <w:rPr>
          <w:rFonts w:eastAsia="Calibri" w:cs="Arial"/>
          <w:szCs w:val="22"/>
        </w:rPr>
        <w:t>Przebudowa drogi gminnej nr 470331K w km od 0+000 do km 0+970</w:t>
      </w:r>
      <w:r w:rsidRPr="00C26700">
        <w:rPr>
          <w:rFonts w:cs="Arial"/>
          <w:szCs w:val="22"/>
        </w:rPr>
        <w:t xml:space="preserve"> </w:t>
      </w:r>
      <w:r w:rsidRPr="00C26700">
        <w:rPr>
          <w:rFonts w:eastAsia="Calibri" w:cs="Arial"/>
          <w:szCs w:val="22"/>
        </w:rPr>
        <w:t>w miejscowościach Łękawica i Dąbrówka, gmina Stryszów”</w:t>
      </w:r>
      <w:r w:rsidRPr="00C26700">
        <w:rPr>
          <w:rFonts w:cs="Arial"/>
          <w:szCs w:val="22"/>
        </w:rPr>
        <w:t xml:space="preserve">. </w:t>
      </w:r>
    </w:p>
    <w:p w:rsidR="00C26700" w:rsidRPr="00C26700" w:rsidRDefault="00C26700" w:rsidP="00B21AEA">
      <w:pPr>
        <w:pStyle w:val="Akapitzlist"/>
        <w:ind w:left="708"/>
        <w:rPr>
          <w:rFonts w:cs="Arial"/>
          <w:bCs/>
          <w:szCs w:val="22"/>
        </w:rPr>
      </w:pPr>
      <w:r w:rsidRPr="00C26700">
        <w:rPr>
          <w:rFonts w:cs="Arial"/>
          <w:bCs/>
          <w:szCs w:val="22"/>
        </w:rPr>
        <w:t xml:space="preserve">Wartość robót wyniosła </w:t>
      </w:r>
      <w:r w:rsidRPr="00C26700">
        <w:rPr>
          <w:rFonts w:cs="Arial"/>
          <w:szCs w:val="22"/>
        </w:rPr>
        <w:t>417.771,74 zł, w tym dofinansowanie z budżetu państwa 250.663,00 zł. Koszt nadzoru inwestorskiego wyniósł 8.500 zł.</w:t>
      </w:r>
    </w:p>
    <w:p w:rsidR="00C26700" w:rsidRPr="00C26700" w:rsidRDefault="00C26700" w:rsidP="00B21AEA">
      <w:pPr>
        <w:pStyle w:val="Akapitzlist"/>
        <w:numPr>
          <w:ilvl w:val="0"/>
          <w:numId w:val="4"/>
        </w:numPr>
        <w:suppressAutoHyphens w:val="0"/>
        <w:spacing w:before="0"/>
        <w:ind w:left="708"/>
        <w:jc w:val="left"/>
        <w:rPr>
          <w:rFonts w:cs="Arial"/>
          <w:szCs w:val="22"/>
        </w:rPr>
      </w:pPr>
      <w:r w:rsidRPr="00C26700">
        <w:rPr>
          <w:rFonts w:cs="Arial"/>
          <w:szCs w:val="22"/>
        </w:rPr>
        <w:t>Z udziałem środków z budżetu województwa małopolskiego związanych z wyłączeniem gruntów z produkcji rolnej w wysokości 121.306,00 zł zmodernizowano drogi:</w:t>
      </w:r>
    </w:p>
    <w:p w:rsidR="00C26700" w:rsidRPr="00C26700" w:rsidRDefault="00C26700" w:rsidP="00B21AEA">
      <w:pPr>
        <w:pStyle w:val="Akapitzlist"/>
        <w:numPr>
          <w:ilvl w:val="0"/>
          <w:numId w:val="16"/>
        </w:numPr>
        <w:suppressAutoHyphens w:val="0"/>
        <w:spacing w:before="0"/>
        <w:ind w:left="992" w:hanging="284"/>
        <w:jc w:val="left"/>
        <w:rPr>
          <w:rFonts w:cs="Arial"/>
          <w:bCs/>
          <w:color w:val="000000"/>
          <w:szCs w:val="22"/>
        </w:rPr>
      </w:pPr>
      <w:r w:rsidRPr="00C26700">
        <w:rPr>
          <w:rFonts w:cs="Arial"/>
          <w:szCs w:val="22"/>
        </w:rPr>
        <w:t xml:space="preserve">Łękawica „Do Budynku” odcinek dł. 280 m za kwotę 77.984,35 zł </w:t>
      </w:r>
    </w:p>
    <w:p w:rsidR="00C26700" w:rsidRPr="00C26700" w:rsidRDefault="00C26700" w:rsidP="00B21AEA">
      <w:pPr>
        <w:numPr>
          <w:ilvl w:val="0"/>
          <w:numId w:val="16"/>
        </w:numPr>
        <w:suppressAutoHyphens w:val="0"/>
        <w:spacing w:before="0"/>
        <w:ind w:left="992" w:hanging="283"/>
        <w:jc w:val="left"/>
        <w:rPr>
          <w:rFonts w:cs="Arial"/>
          <w:bCs/>
          <w:color w:val="000000"/>
          <w:szCs w:val="22"/>
        </w:rPr>
      </w:pPr>
      <w:r w:rsidRPr="00C26700">
        <w:rPr>
          <w:rFonts w:cs="Arial"/>
          <w:szCs w:val="22"/>
        </w:rPr>
        <w:t>Stryszów „Do Łabędzia” odcinek dł. 100 m za kwotę 30.952,56 zł</w:t>
      </w:r>
    </w:p>
    <w:p w:rsidR="00C26700" w:rsidRPr="00C26700" w:rsidRDefault="00C26700" w:rsidP="00B21AEA">
      <w:pPr>
        <w:numPr>
          <w:ilvl w:val="0"/>
          <w:numId w:val="16"/>
        </w:numPr>
        <w:suppressAutoHyphens w:val="0"/>
        <w:spacing w:before="0"/>
        <w:ind w:left="992" w:hanging="284"/>
        <w:jc w:val="left"/>
        <w:rPr>
          <w:rFonts w:cs="Arial"/>
          <w:bCs/>
          <w:color w:val="000000"/>
          <w:szCs w:val="22"/>
        </w:rPr>
      </w:pPr>
      <w:r w:rsidRPr="00C26700">
        <w:rPr>
          <w:rFonts w:cs="Arial"/>
          <w:szCs w:val="22"/>
        </w:rPr>
        <w:t xml:space="preserve">Leśnica „Do </w:t>
      </w:r>
      <w:proofErr w:type="spellStart"/>
      <w:r w:rsidRPr="00C26700">
        <w:rPr>
          <w:rFonts w:cs="Arial"/>
          <w:szCs w:val="22"/>
        </w:rPr>
        <w:t>Swachty</w:t>
      </w:r>
      <w:proofErr w:type="spellEnd"/>
      <w:r w:rsidRPr="00C26700">
        <w:rPr>
          <w:rFonts w:cs="Arial"/>
          <w:szCs w:val="22"/>
        </w:rPr>
        <w:t>” odcinek dł. 270 m za kwotę 67.955,15 zł</w:t>
      </w:r>
    </w:p>
    <w:p w:rsidR="00C26700" w:rsidRPr="00C26700" w:rsidRDefault="00C26700" w:rsidP="00B21AEA">
      <w:pPr>
        <w:numPr>
          <w:ilvl w:val="0"/>
          <w:numId w:val="16"/>
        </w:numPr>
        <w:suppressAutoHyphens w:val="0"/>
        <w:spacing w:before="0"/>
        <w:ind w:left="992" w:hanging="283"/>
        <w:jc w:val="left"/>
        <w:rPr>
          <w:rFonts w:cs="Arial"/>
          <w:bCs/>
          <w:color w:val="000000"/>
          <w:szCs w:val="22"/>
        </w:rPr>
      </w:pPr>
      <w:r w:rsidRPr="00C26700">
        <w:rPr>
          <w:rFonts w:cs="Arial"/>
          <w:szCs w:val="22"/>
        </w:rPr>
        <w:t>Zakrzów „</w:t>
      </w:r>
      <w:proofErr w:type="spellStart"/>
      <w:r w:rsidRPr="00C26700">
        <w:rPr>
          <w:rFonts w:cs="Arial"/>
          <w:szCs w:val="22"/>
        </w:rPr>
        <w:t>Banasiówka</w:t>
      </w:r>
      <w:proofErr w:type="spellEnd"/>
      <w:r w:rsidRPr="00C26700">
        <w:rPr>
          <w:rFonts w:cs="Arial"/>
          <w:szCs w:val="22"/>
        </w:rPr>
        <w:t>” odcinek dł. 320 m za kwotę 65.723,75 zł</w:t>
      </w:r>
    </w:p>
    <w:p w:rsidR="00C26700" w:rsidRPr="00C26700" w:rsidRDefault="00C26700" w:rsidP="00B21AEA">
      <w:pPr>
        <w:ind w:left="992"/>
        <w:rPr>
          <w:rFonts w:cs="Arial"/>
          <w:szCs w:val="22"/>
        </w:rPr>
      </w:pPr>
      <w:r w:rsidRPr="00C26700">
        <w:rPr>
          <w:rFonts w:cs="Arial"/>
          <w:szCs w:val="22"/>
        </w:rPr>
        <w:t>Koszty nadzoru inwestorskiego, kosztorysów, wypisów z rejestru gruntów i map wyniosły 5.168,60 zł.</w:t>
      </w:r>
    </w:p>
    <w:p w:rsidR="00C26700" w:rsidRPr="00C26700" w:rsidRDefault="00C26700" w:rsidP="00B21AEA">
      <w:pPr>
        <w:pStyle w:val="Akapitzlist"/>
        <w:numPr>
          <w:ilvl w:val="0"/>
          <w:numId w:val="4"/>
        </w:numPr>
        <w:suppressAutoHyphens w:val="0"/>
        <w:spacing w:before="0"/>
        <w:ind w:left="708"/>
        <w:jc w:val="left"/>
        <w:rPr>
          <w:rFonts w:cs="Arial"/>
          <w:szCs w:val="22"/>
        </w:rPr>
      </w:pPr>
      <w:r w:rsidRPr="00C26700">
        <w:rPr>
          <w:rFonts w:cs="Arial"/>
          <w:bCs/>
          <w:szCs w:val="22"/>
        </w:rPr>
        <w:t>Ze środków własnych sfinansowano następujące zadania:</w:t>
      </w:r>
    </w:p>
    <w:p w:rsidR="00C26700" w:rsidRPr="00B21AEA" w:rsidRDefault="00C26700" w:rsidP="006B7F6D">
      <w:pPr>
        <w:pStyle w:val="Akapitzlist"/>
        <w:numPr>
          <w:ilvl w:val="0"/>
          <w:numId w:val="60"/>
        </w:numPr>
        <w:suppressAutoHyphens w:val="0"/>
        <w:spacing w:before="0"/>
        <w:jc w:val="left"/>
        <w:rPr>
          <w:rFonts w:cs="Arial"/>
          <w:szCs w:val="22"/>
        </w:rPr>
      </w:pPr>
      <w:r w:rsidRPr="00B21AEA">
        <w:rPr>
          <w:rFonts w:cs="Arial"/>
          <w:szCs w:val="22"/>
        </w:rPr>
        <w:t>Budowa chodnika w Dąbrówce dł. 30 m za kwotę 19.447,90 zł</w:t>
      </w:r>
    </w:p>
    <w:p w:rsidR="00C26700" w:rsidRPr="00B21AEA" w:rsidRDefault="00C26700" w:rsidP="006B7F6D">
      <w:pPr>
        <w:pStyle w:val="Akapitzlist"/>
        <w:numPr>
          <w:ilvl w:val="0"/>
          <w:numId w:val="60"/>
        </w:numPr>
        <w:suppressAutoHyphens w:val="0"/>
        <w:spacing w:before="0"/>
        <w:jc w:val="left"/>
        <w:rPr>
          <w:rFonts w:cs="Arial"/>
          <w:szCs w:val="22"/>
        </w:rPr>
      </w:pPr>
      <w:r w:rsidRPr="00B21AEA">
        <w:rPr>
          <w:rFonts w:cs="Arial"/>
          <w:szCs w:val="22"/>
        </w:rPr>
        <w:t>Budowa chodnika w Łękawicy dł. 74 m za kwotę 23.590,00 zł</w:t>
      </w:r>
    </w:p>
    <w:p w:rsidR="00C26700" w:rsidRPr="00B21AEA" w:rsidRDefault="00C26700" w:rsidP="006B7F6D">
      <w:pPr>
        <w:pStyle w:val="Akapitzlist"/>
        <w:numPr>
          <w:ilvl w:val="0"/>
          <w:numId w:val="60"/>
        </w:numPr>
        <w:suppressAutoHyphens w:val="0"/>
        <w:spacing w:before="0"/>
        <w:jc w:val="left"/>
        <w:rPr>
          <w:rFonts w:cs="Arial"/>
          <w:szCs w:val="22"/>
        </w:rPr>
      </w:pPr>
      <w:r w:rsidRPr="00B21AEA">
        <w:rPr>
          <w:rFonts w:cs="Arial"/>
          <w:szCs w:val="22"/>
        </w:rPr>
        <w:t>Modernizacja drogi Graniczna Stryszów/Zakrzów dł. 77 m za kwotę 12.675,98 zł</w:t>
      </w:r>
    </w:p>
    <w:p w:rsidR="00C26700" w:rsidRPr="00B21AEA" w:rsidRDefault="00C26700" w:rsidP="006B7F6D">
      <w:pPr>
        <w:pStyle w:val="Akapitzlist"/>
        <w:numPr>
          <w:ilvl w:val="0"/>
          <w:numId w:val="60"/>
        </w:numPr>
        <w:suppressAutoHyphens w:val="0"/>
        <w:spacing w:before="0"/>
        <w:jc w:val="left"/>
        <w:rPr>
          <w:rFonts w:cs="Arial"/>
          <w:szCs w:val="22"/>
        </w:rPr>
      </w:pPr>
      <w:r w:rsidRPr="00B21AEA">
        <w:rPr>
          <w:rFonts w:cs="Arial"/>
          <w:szCs w:val="22"/>
        </w:rPr>
        <w:t>Modernizacja drogi Stronie „Za Wiaduktem” dł. 100 m za kwotę 15.634,53 zł</w:t>
      </w:r>
    </w:p>
    <w:p w:rsidR="00C26700" w:rsidRPr="00B21AEA" w:rsidRDefault="00C26700" w:rsidP="006B7F6D">
      <w:pPr>
        <w:pStyle w:val="Akapitzlist"/>
        <w:numPr>
          <w:ilvl w:val="0"/>
          <w:numId w:val="60"/>
        </w:numPr>
        <w:suppressAutoHyphens w:val="0"/>
        <w:spacing w:before="0"/>
        <w:jc w:val="left"/>
        <w:rPr>
          <w:rFonts w:cs="Arial"/>
          <w:szCs w:val="22"/>
        </w:rPr>
      </w:pPr>
      <w:r w:rsidRPr="00B21AEA">
        <w:rPr>
          <w:rFonts w:cs="Arial"/>
          <w:szCs w:val="22"/>
        </w:rPr>
        <w:t>Modernizacja drogi Stryszów „Rdzawki” dł. 130 m za kwotę 20.324,89 zł</w:t>
      </w:r>
    </w:p>
    <w:p w:rsidR="00C26700" w:rsidRPr="00B21AEA" w:rsidRDefault="00C26700" w:rsidP="006B7F6D">
      <w:pPr>
        <w:pStyle w:val="Akapitzlist"/>
        <w:numPr>
          <w:ilvl w:val="0"/>
          <w:numId w:val="60"/>
        </w:numPr>
        <w:suppressAutoHyphens w:val="0"/>
        <w:spacing w:before="0"/>
        <w:jc w:val="left"/>
        <w:rPr>
          <w:rFonts w:cs="Arial"/>
          <w:szCs w:val="22"/>
        </w:rPr>
      </w:pPr>
      <w:r w:rsidRPr="00B21AEA">
        <w:rPr>
          <w:rFonts w:cs="Arial"/>
          <w:szCs w:val="22"/>
        </w:rPr>
        <w:lastRenderedPageBreak/>
        <w:t>Modernizacja drogi Leśnica „Pustki” dł. 45 m za kwotę 13.800,80 zł</w:t>
      </w:r>
    </w:p>
    <w:p w:rsidR="00C26700" w:rsidRPr="00B21AEA" w:rsidRDefault="00C26700" w:rsidP="006B7F6D">
      <w:pPr>
        <w:pStyle w:val="Akapitzlist"/>
        <w:numPr>
          <w:ilvl w:val="0"/>
          <w:numId w:val="60"/>
        </w:numPr>
        <w:suppressAutoHyphens w:val="0"/>
        <w:spacing w:before="0"/>
        <w:jc w:val="left"/>
        <w:rPr>
          <w:rFonts w:cs="Arial"/>
          <w:szCs w:val="22"/>
        </w:rPr>
      </w:pPr>
      <w:r w:rsidRPr="00B21AEA">
        <w:rPr>
          <w:rFonts w:cs="Arial"/>
          <w:szCs w:val="22"/>
        </w:rPr>
        <w:t>Modernizacja drogi Stryszów „Chełm Do P. Leśniowskiej” dł. 160 m za kwotę 7.600,00 zł</w:t>
      </w:r>
    </w:p>
    <w:p w:rsidR="00C26700" w:rsidRPr="00B21AEA" w:rsidRDefault="00C26700" w:rsidP="006B7F6D">
      <w:pPr>
        <w:pStyle w:val="Akapitzlist"/>
        <w:numPr>
          <w:ilvl w:val="0"/>
          <w:numId w:val="60"/>
        </w:numPr>
        <w:suppressAutoHyphens w:val="0"/>
        <w:spacing w:before="0"/>
        <w:jc w:val="left"/>
        <w:rPr>
          <w:rFonts w:cs="Arial"/>
          <w:szCs w:val="22"/>
        </w:rPr>
      </w:pPr>
      <w:r w:rsidRPr="00B21AEA">
        <w:rPr>
          <w:rFonts w:cs="Arial"/>
          <w:szCs w:val="22"/>
        </w:rPr>
        <w:t>Modernizacja drogi Stryszów „Rzeczki” dł. 460 m za kwotę 16.027,39 zł</w:t>
      </w:r>
    </w:p>
    <w:p w:rsidR="00C26700" w:rsidRPr="00B21AEA" w:rsidRDefault="00C26700" w:rsidP="006B7F6D">
      <w:pPr>
        <w:pStyle w:val="Akapitzlist"/>
        <w:numPr>
          <w:ilvl w:val="0"/>
          <w:numId w:val="60"/>
        </w:numPr>
        <w:suppressAutoHyphens w:val="0"/>
        <w:spacing w:before="0"/>
        <w:jc w:val="left"/>
        <w:rPr>
          <w:rFonts w:cs="Arial"/>
          <w:szCs w:val="22"/>
        </w:rPr>
      </w:pPr>
      <w:r w:rsidRPr="00B21AEA">
        <w:rPr>
          <w:rFonts w:cs="Arial"/>
          <w:szCs w:val="22"/>
        </w:rPr>
        <w:t>Modernizacja drogi Stryszów „za stacją PKP” dł. 17 m za kwotę 6.396,00 zł</w:t>
      </w:r>
    </w:p>
    <w:p w:rsidR="00C26700" w:rsidRPr="00B21AEA" w:rsidRDefault="00C26700" w:rsidP="006B7F6D">
      <w:pPr>
        <w:pStyle w:val="Akapitzlist"/>
        <w:numPr>
          <w:ilvl w:val="0"/>
          <w:numId w:val="60"/>
        </w:numPr>
        <w:suppressAutoHyphens w:val="0"/>
        <w:spacing w:before="0"/>
        <w:jc w:val="left"/>
        <w:rPr>
          <w:rFonts w:cs="Arial"/>
          <w:szCs w:val="22"/>
        </w:rPr>
      </w:pPr>
      <w:r w:rsidRPr="00B21AEA">
        <w:rPr>
          <w:rFonts w:cs="Arial"/>
          <w:szCs w:val="22"/>
        </w:rPr>
        <w:t>Modernizacja drogi Łękawica „</w:t>
      </w:r>
      <w:proofErr w:type="spellStart"/>
      <w:r w:rsidRPr="00B21AEA">
        <w:rPr>
          <w:rFonts w:cs="Arial"/>
          <w:szCs w:val="22"/>
        </w:rPr>
        <w:t>Gory</w:t>
      </w:r>
      <w:proofErr w:type="spellEnd"/>
      <w:r w:rsidRPr="00B21AEA">
        <w:rPr>
          <w:rFonts w:cs="Arial"/>
          <w:szCs w:val="22"/>
        </w:rPr>
        <w:t>” dł. 340 m za kwotę 64.246,81 zł</w:t>
      </w:r>
    </w:p>
    <w:p w:rsidR="00C26700" w:rsidRPr="00B21AEA" w:rsidRDefault="00C26700" w:rsidP="006B7F6D">
      <w:pPr>
        <w:pStyle w:val="Akapitzlist"/>
        <w:numPr>
          <w:ilvl w:val="0"/>
          <w:numId w:val="60"/>
        </w:numPr>
        <w:suppressAutoHyphens w:val="0"/>
        <w:spacing w:before="0"/>
        <w:jc w:val="left"/>
        <w:rPr>
          <w:rFonts w:cs="Arial"/>
          <w:szCs w:val="22"/>
        </w:rPr>
      </w:pPr>
      <w:r w:rsidRPr="00B21AEA">
        <w:rPr>
          <w:rFonts w:cs="Arial"/>
          <w:szCs w:val="22"/>
        </w:rPr>
        <w:t>Modernizacja drogi Stronie „Przez Wieś” dł. 480 m za kwotę 37.721,20 zł</w:t>
      </w:r>
    </w:p>
    <w:p w:rsidR="00C26700" w:rsidRPr="00B21AEA" w:rsidRDefault="00C26700" w:rsidP="006B7F6D">
      <w:pPr>
        <w:pStyle w:val="Akapitzlist"/>
        <w:numPr>
          <w:ilvl w:val="0"/>
          <w:numId w:val="60"/>
        </w:numPr>
        <w:suppressAutoHyphens w:val="0"/>
        <w:spacing w:before="0"/>
        <w:jc w:val="left"/>
        <w:rPr>
          <w:rFonts w:cs="Arial"/>
          <w:szCs w:val="22"/>
        </w:rPr>
      </w:pPr>
      <w:r w:rsidRPr="00B21AEA">
        <w:rPr>
          <w:rFonts w:cs="Arial"/>
          <w:szCs w:val="22"/>
        </w:rPr>
        <w:t>Modernizacja drogi Łękawica - Dąbrówka dł. 400 m za kwotę 80.177,80 zł</w:t>
      </w:r>
    </w:p>
    <w:p w:rsidR="00C26700" w:rsidRPr="00B21AEA" w:rsidRDefault="00C26700" w:rsidP="006B7F6D">
      <w:pPr>
        <w:pStyle w:val="Akapitzlist"/>
        <w:numPr>
          <w:ilvl w:val="0"/>
          <w:numId w:val="60"/>
        </w:numPr>
        <w:suppressAutoHyphens w:val="0"/>
        <w:spacing w:before="0"/>
        <w:jc w:val="left"/>
        <w:rPr>
          <w:rFonts w:cs="Arial"/>
          <w:szCs w:val="22"/>
        </w:rPr>
      </w:pPr>
      <w:r w:rsidRPr="00B21AEA">
        <w:rPr>
          <w:rFonts w:cs="Arial"/>
          <w:szCs w:val="22"/>
        </w:rPr>
        <w:t xml:space="preserve">Modernizacja drogi Zakrzów „Bugaj </w:t>
      </w:r>
      <w:proofErr w:type="spellStart"/>
      <w:r w:rsidRPr="00B21AEA">
        <w:rPr>
          <w:rFonts w:cs="Arial"/>
          <w:szCs w:val="22"/>
        </w:rPr>
        <w:t>k.P</w:t>
      </w:r>
      <w:proofErr w:type="spellEnd"/>
      <w:r w:rsidRPr="00B21AEA">
        <w:rPr>
          <w:rFonts w:cs="Arial"/>
          <w:szCs w:val="22"/>
        </w:rPr>
        <w:t>. Mentel” dł. 80 m za kwotę 9.700,00 zł</w:t>
      </w:r>
    </w:p>
    <w:p w:rsidR="00C26700" w:rsidRPr="00B21AEA" w:rsidRDefault="00C26700" w:rsidP="006B7F6D">
      <w:pPr>
        <w:pStyle w:val="Akapitzlist"/>
        <w:numPr>
          <w:ilvl w:val="0"/>
          <w:numId w:val="60"/>
        </w:numPr>
        <w:suppressAutoHyphens w:val="0"/>
        <w:spacing w:before="0"/>
        <w:jc w:val="left"/>
        <w:rPr>
          <w:rFonts w:cs="Arial"/>
          <w:szCs w:val="22"/>
        </w:rPr>
      </w:pPr>
      <w:r w:rsidRPr="00B21AEA">
        <w:rPr>
          <w:rFonts w:cs="Arial"/>
          <w:szCs w:val="22"/>
        </w:rPr>
        <w:t>Modernizacja drogi Leśnica „</w:t>
      </w:r>
      <w:proofErr w:type="spellStart"/>
      <w:r w:rsidRPr="00B21AEA">
        <w:rPr>
          <w:rFonts w:cs="Arial"/>
          <w:szCs w:val="22"/>
        </w:rPr>
        <w:t>Lorencówka</w:t>
      </w:r>
      <w:proofErr w:type="spellEnd"/>
      <w:r w:rsidRPr="00B21AEA">
        <w:rPr>
          <w:rFonts w:cs="Arial"/>
          <w:szCs w:val="22"/>
        </w:rPr>
        <w:t>” dł. 180 m za kwotę 16.809,06 zł</w:t>
      </w:r>
    </w:p>
    <w:p w:rsidR="00F81547" w:rsidRPr="00C26700" w:rsidRDefault="00F81547" w:rsidP="00C26700">
      <w:pPr>
        <w:rPr>
          <w:rFonts w:cs="Arial"/>
          <w:szCs w:val="22"/>
        </w:rPr>
      </w:pPr>
      <w:r w:rsidRPr="00C26700">
        <w:rPr>
          <w:rFonts w:cs="Arial"/>
          <w:szCs w:val="22"/>
        </w:rPr>
        <w:t>W ramach działalności inwestycyjnej gminy w 2019 r. realizowano następujące projekty inwestycyjne, współfinansowane z różnych źródeł:</w:t>
      </w:r>
    </w:p>
    <w:p w:rsidR="00F81547" w:rsidRPr="00C26700" w:rsidRDefault="00F81547" w:rsidP="000659C2">
      <w:pPr>
        <w:pStyle w:val="Akapitzlist"/>
        <w:numPr>
          <w:ilvl w:val="0"/>
          <w:numId w:val="132"/>
        </w:numPr>
        <w:spacing w:before="0"/>
        <w:rPr>
          <w:rFonts w:cs="Arial"/>
          <w:szCs w:val="22"/>
        </w:rPr>
      </w:pPr>
      <w:r w:rsidRPr="00C26700">
        <w:rPr>
          <w:rFonts w:cs="Arial"/>
          <w:szCs w:val="22"/>
        </w:rPr>
        <w:t>Zrealizowano projekt pn. „</w:t>
      </w:r>
      <w:r w:rsidRPr="00C26700">
        <w:rPr>
          <w:rFonts w:cs="Arial"/>
          <w:b/>
          <w:szCs w:val="22"/>
        </w:rPr>
        <w:t xml:space="preserve">Remont nawierzchni istniejącego boiska wraz z wymianą urządzeń sportowych i rekreacyjnych na działce nr 98/1 w miejscowości Łękawica”. </w:t>
      </w:r>
      <w:r w:rsidRPr="00C26700">
        <w:rPr>
          <w:rFonts w:cs="Arial"/>
          <w:bCs/>
          <w:szCs w:val="22"/>
        </w:rPr>
        <w:t>Projekt został z</w:t>
      </w:r>
      <w:r w:rsidRPr="00C26700">
        <w:rPr>
          <w:rFonts w:cs="Arial"/>
          <w:szCs w:val="22"/>
        </w:rPr>
        <w:t>realizowany dzięki dofinansowaniu w kwocie 136 795,47 zł</w:t>
      </w:r>
      <w:r w:rsidRPr="00C26700">
        <w:rPr>
          <w:rFonts w:cs="Arial"/>
          <w:b/>
          <w:bCs/>
          <w:szCs w:val="22"/>
        </w:rPr>
        <w:t xml:space="preserve"> </w:t>
      </w:r>
      <w:r w:rsidRPr="00C26700">
        <w:rPr>
          <w:rFonts w:cs="Arial"/>
          <w:szCs w:val="22"/>
        </w:rPr>
        <w:t>w ramach projektu „Małopolska infrastruktura rekreacyjno-sportowa – MIRS”. Całkowita wartość zadania po rozliczeniu wyniosła 197 440,83 zł. W wyniku realizacji projektu mieszkańcy zyskali wielofunkcyjny obiekt rekreacyjny o pow. 840 m</w:t>
      </w:r>
      <w:r w:rsidRPr="00C26700">
        <w:rPr>
          <w:rFonts w:cs="Arial"/>
          <w:szCs w:val="22"/>
          <w:vertAlign w:val="superscript"/>
        </w:rPr>
        <w:t>2</w:t>
      </w:r>
      <w:r w:rsidRPr="00C26700">
        <w:rPr>
          <w:rFonts w:cs="Arial"/>
          <w:szCs w:val="22"/>
        </w:rPr>
        <w:t xml:space="preserve"> z nawierzchnią syntetyczną, poliuretanową, umożliwiającą grę w piłkę ręczną, siatkową i koszykową. Zgodnie z wytycznymi programu boisko ma być ogólnodostępne z nieodpłatnym korzystaniem przez okres co najmniej 10 lat licząc od dnia zakończenia zadania. </w:t>
      </w:r>
      <w:r w:rsidRPr="00C26700">
        <w:rPr>
          <w:rFonts w:cs="Arial"/>
          <w:bCs/>
          <w:szCs w:val="22"/>
        </w:rPr>
        <w:t>Zakres wykonanych prac remontowo-budowlanych obejmował:</w:t>
      </w:r>
    </w:p>
    <w:p w:rsidR="00F81547" w:rsidRPr="00C26700" w:rsidRDefault="00F81547" w:rsidP="008102A6">
      <w:pPr>
        <w:pStyle w:val="Akapitzlist"/>
        <w:numPr>
          <w:ilvl w:val="0"/>
          <w:numId w:val="1"/>
        </w:numPr>
        <w:spacing w:before="0"/>
        <w:rPr>
          <w:rFonts w:cs="Arial"/>
          <w:bCs/>
          <w:szCs w:val="22"/>
        </w:rPr>
      </w:pPr>
      <w:r w:rsidRPr="00C26700">
        <w:rPr>
          <w:rFonts w:cs="Arial"/>
          <w:bCs/>
          <w:szCs w:val="22"/>
        </w:rPr>
        <w:t>demontaż i utylizację istniejących elementów starego wyposażenia,</w:t>
      </w:r>
    </w:p>
    <w:p w:rsidR="00F81547" w:rsidRPr="00C26700" w:rsidRDefault="00F81547" w:rsidP="008102A6">
      <w:pPr>
        <w:pStyle w:val="Akapitzlist"/>
        <w:numPr>
          <w:ilvl w:val="0"/>
          <w:numId w:val="1"/>
        </w:numPr>
        <w:spacing w:before="0"/>
        <w:rPr>
          <w:rFonts w:cs="Arial"/>
          <w:bCs/>
          <w:szCs w:val="22"/>
        </w:rPr>
      </w:pPr>
      <w:r w:rsidRPr="00C26700">
        <w:rPr>
          <w:rFonts w:cs="Arial"/>
          <w:bCs/>
          <w:szCs w:val="22"/>
        </w:rPr>
        <w:t xml:space="preserve">montaż obrzeży betonowych oddzielających projektowane boisko od części nie podlegającej modernizacji, </w:t>
      </w:r>
    </w:p>
    <w:p w:rsidR="00F81547" w:rsidRPr="00C26700" w:rsidRDefault="00F81547" w:rsidP="008102A6">
      <w:pPr>
        <w:pStyle w:val="Akapitzlist"/>
        <w:numPr>
          <w:ilvl w:val="0"/>
          <w:numId w:val="1"/>
        </w:numPr>
        <w:spacing w:before="0"/>
        <w:rPr>
          <w:rFonts w:cs="Arial"/>
          <w:bCs/>
          <w:szCs w:val="22"/>
        </w:rPr>
      </w:pPr>
      <w:r w:rsidRPr="00C26700">
        <w:rPr>
          <w:rFonts w:cs="Arial"/>
          <w:bCs/>
          <w:szCs w:val="22"/>
        </w:rPr>
        <w:t>czyszczenie nawierzchni boiska,</w:t>
      </w:r>
    </w:p>
    <w:p w:rsidR="00F81547" w:rsidRPr="00C26700" w:rsidRDefault="00F81547" w:rsidP="008102A6">
      <w:pPr>
        <w:pStyle w:val="Akapitzlist"/>
        <w:numPr>
          <w:ilvl w:val="0"/>
          <w:numId w:val="1"/>
        </w:numPr>
        <w:spacing w:before="0"/>
        <w:rPr>
          <w:rFonts w:cs="Arial"/>
          <w:bCs/>
          <w:szCs w:val="22"/>
        </w:rPr>
      </w:pPr>
      <w:r w:rsidRPr="00C26700">
        <w:rPr>
          <w:rFonts w:cs="Arial"/>
          <w:bCs/>
          <w:szCs w:val="22"/>
        </w:rPr>
        <w:t>impregnacja nawierzchni asfaltobetonowej, zgodnie z zaleceniami wybranego producenta,</w:t>
      </w:r>
    </w:p>
    <w:p w:rsidR="00F81547" w:rsidRPr="00C26700" w:rsidRDefault="00F81547" w:rsidP="008102A6">
      <w:pPr>
        <w:pStyle w:val="Akapitzlist"/>
        <w:numPr>
          <w:ilvl w:val="0"/>
          <w:numId w:val="1"/>
        </w:numPr>
        <w:spacing w:before="0"/>
        <w:rPr>
          <w:rFonts w:cs="Arial"/>
          <w:bCs/>
          <w:szCs w:val="22"/>
        </w:rPr>
      </w:pPr>
      <w:r w:rsidRPr="00C26700">
        <w:rPr>
          <w:rFonts w:cs="Arial"/>
          <w:bCs/>
          <w:szCs w:val="22"/>
        </w:rPr>
        <w:t>wykonanie nawierzchni syntetycznej poliuretanowej spełniającej wymagania normy PN-EN 14877:2013,</w:t>
      </w:r>
    </w:p>
    <w:p w:rsidR="00F81547" w:rsidRPr="00C26700" w:rsidRDefault="00F81547" w:rsidP="008102A6">
      <w:pPr>
        <w:pStyle w:val="Akapitzlist"/>
        <w:numPr>
          <w:ilvl w:val="0"/>
          <w:numId w:val="1"/>
        </w:numPr>
        <w:spacing w:before="0"/>
        <w:rPr>
          <w:rFonts w:cs="Arial"/>
          <w:bCs/>
          <w:szCs w:val="22"/>
        </w:rPr>
      </w:pPr>
      <w:r w:rsidRPr="00C26700">
        <w:rPr>
          <w:rFonts w:cs="Arial"/>
          <w:bCs/>
          <w:szCs w:val="22"/>
        </w:rPr>
        <w:t xml:space="preserve">malowanie linii boiskowych, </w:t>
      </w:r>
    </w:p>
    <w:p w:rsidR="00F81547" w:rsidRPr="00C26700" w:rsidRDefault="00F81547" w:rsidP="008102A6">
      <w:pPr>
        <w:pStyle w:val="Akapitzlist"/>
        <w:numPr>
          <w:ilvl w:val="0"/>
          <w:numId w:val="1"/>
        </w:numPr>
        <w:spacing w:before="0"/>
        <w:rPr>
          <w:rFonts w:cs="Arial"/>
          <w:bCs/>
          <w:szCs w:val="22"/>
        </w:rPr>
      </w:pPr>
      <w:r w:rsidRPr="00C26700">
        <w:rPr>
          <w:rFonts w:cs="Arial"/>
          <w:bCs/>
          <w:szCs w:val="22"/>
        </w:rPr>
        <w:t xml:space="preserve">montaż wyposażenia sportowego </w:t>
      </w:r>
      <w:proofErr w:type="spellStart"/>
      <w:r w:rsidRPr="00C26700">
        <w:rPr>
          <w:rFonts w:cs="Arial"/>
          <w:bCs/>
          <w:szCs w:val="22"/>
        </w:rPr>
        <w:t>tj</w:t>
      </w:r>
      <w:proofErr w:type="spellEnd"/>
      <w:r w:rsidRPr="00C26700">
        <w:rPr>
          <w:rFonts w:cs="Arial"/>
          <w:bCs/>
          <w:szCs w:val="22"/>
        </w:rPr>
        <w:t xml:space="preserve">: 1 </w:t>
      </w:r>
      <w:proofErr w:type="spellStart"/>
      <w:r w:rsidRPr="00C26700">
        <w:rPr>
          <w:rFonts w:cs="Arial"/>
          <w:bCs/>
          <w:szCs w:val="22"/>
        </w:rPr>
        <w:t>kpl</w:t>
      </w:r>
      <w:proofErr w:type="spellEnd"/>
      <w:r w:rsidRPr="00C26700">
        <w:rPr>
          <w:rFonts w:cs="Arial"/>
          <w:bCs/>
          <w:szCs w:val="22"/>
        </w:rPr>
        <w:t xml:space="preserve"> bramek do piłki ręcznej, 1 </w:t>
      </w:r>
      <w:proofErr w:type="spellStart"/>
      <w:r w:rsidRPr="00C26700">
        <w:rPr>
          <w:rFonts w:cs="Arial"/>
          <w:bCs/>
          <w:szCs w:val="22"/>
        </w:rPr>
        <w:t>kpl</w:t>
      </w:r>
      <w:proofErr w:type="spellEnd"/>
      <w:r w:rsidRPr="00C26700">
        <w:rPr>
          <w:rFonts w:cs="Arial"/>
          <w:bCs/>
          <w:szCs w:val="22"/>
        </w:rPr>
        <w:t xml:space="preserve"> wyposażenia do siatkówki, 2 </w:t>
      </w:r>
      <w:proofErr w:type="spellStart"/>
      <w:r w:rsidRPr="00C26700">
        <w:rPr>
          <w:rFonts w:cs="Arial"/>
          <w:bCs/>
          <w:szCs w:val="22"/>
        </w:rPr>
        <w:t>kpl</w:t>
      </w:r>
      <w:proofErr w:type="spellEnd"/>
      <w:r w:rsidRPr="00C26700">
        <w:rPr>
          <w:rFonts w:cs="Arial"/>
          <w:bCs/>
          <w:szCs w:val="22"/>
        </w:rPr>
        <w:t xml:space="preserve"> wyposażenia do koszykówki, </w:t>
      </w:r>
    </w:p>
    <w:p w:rsidR="00F81547" w:rsidRPr="00C26700" w:rsidRDefault="00F81547" w:rsidP="00C26700">
      <w:pPr>
        <w:pStyle w:val="Akapitzlist"/>
        <w:rPr>
          <w:rFonts w:cs="Arial"/>
          <w:bCs/>
          <w:szCs w:val="22"/>
        </w:rPr>
      </w:pPr>
      <w:r w:rsidRPr="00C26700">
        <w:rPr>
          <w:rFonts w:cs="Arial"/>
          <w:bCs/>
          <w:szCs w:val="22"/>
        </w:rPr>
        <w:t>W wyniku przeprowadzonych robót na boisku powstały pola gier zespołowych:</w:t>
      </w:r>
    </w:p>
    <w:p w:rsidR="00F81547" w:rsidRPr="00C26700" w:rsidRDefault="00F81547" w:rsidP="008102A6">
      <w:pPr>
        <w:pStyle w:val="Akapitzlist"/>
        <w:numPr>
          <w:ilvl w:val="0"/>
          <w:numId w:val="2"/>
        </w:numPr>
        <w:spacing w:before="0"/>
        <w:rPr>
          <w:rFonts w:cs="Arial"/>
          <w:bCs/>
          <w:szCs w:val="22"/>
        </w:rPr>
      </w:pPr>
      <w:r w:rsidRPr="00C26700">
        <w:rPr>
          <w:rFonts w:cs="Arial"/>
          <w:bCs/>
          <w:szCs w:val="22"/>
        </w:rPr>
        <w:t xml:space="preserve">Boisko do piłki ręcznej 19x40m </w:t>
      </w:r>
    </w:p>
    <w:p w:rsidR="00F81547" w:rsidRPr="00C26700" w:rsidRDefault="00F81547" w:rsidP="008102A6">
      <w:pPr>
        <w:pStyle w:val="Akapitzlist"/>
        <w:numPr>
          <w:ilvl w:val="0"/>
          <w:numId w:val="2"/>
        </w:numPr>
        <w:spacing w:before="0"/>
        <w:rPr>
          <w:rFonts w:cs="Arial"/>
          <w:bCs/>
          <w:szCs w:val="22"/>
        </w:rPr>
      </w:pPr>
      <w:r w:rsidRPr="00C26700">
        <w:rPr>
          <w:rFonts w:cs="Arial"/>
          <w:bCs/>
          <w:szCs w:val="22"/>
        </w:rPr>
        <w:t xml:space="preserve">Boisko do koszykówki 19x15m 2szt. </w:t>
      </w:r>
    </w:p>
    <w:p w:rsidR="00F81547" w:rsidRPr="00C26700" w:rsidRDefault="00F81547" w:rsidP="008102A6">
      <w:pPr>
        <w:pStyle w:val="Akapitzlist"/>
        <w:numPr>
          <w:ilvl w:val="0"/>
          <w:numId w:val="2"/>
        </w:numPr>
        <w:spacing w:before="0"/>
        <w:rPr>
          <w:rFonts w:cs="Arial"/>
          <w:bCs/>
          <w:szCs w:val="22"/>
        </w:rPr>
      </w:pPr>
      <w:r w:rsidRPr="00C26700">
        <w:rPr>
          <w:rFonts w:cs="Arial"/>
          <w:bCs/>
          <w:szCs w:val="22"/>
        </w:rPr>
        <w:t>Boisko do siatkówki 18x9m</w:t>
      </w:r>
    </w:p>
    <w:p w:rsidR="00F81547" w:rsidRPr="00C26700" w:rsidRDefault="00F81547" w:rsidP="00C26700">
      <w:pPr>
        <w:pStyle w:val="Akapitzlist"/>
        <w:rPr>
          <w:rFonts w:cs="Arial"/>
          <w:bCs/>
          <w:szCs w:val="22"/>
        </w:rPr>
      </w:pPr>
      <w:r w:rsidRPr="00C26700">
        <w:rPr>
          <w:rFonts w:cs="Arial"/>
          <w:bCs/>
          <w:szCs w:val="22"/>
        </w:rPr>
        <w:t>Dodatkowo w ramach projektu wykonano:</w:t>
      </w:r>
    </w:p>
    <w:p w:rsidR="00F81547" w:rsidRPr="00C26700" w:rsidRDefault="00F81547" w:rsidP="008102A6">
      <w:pPr>
        <w:pStyle w:val="Akapitzlist"/>
        <w:numPr>
          <w:ilvl w:val="0"/>
          <w:numId w:val="3"/>
        </w:numPr>
        <w:spacing w:before="0"/>
        <w:rPr>
          <w:rFonts w:cs="Arial"/>
          <w:bCs/>
          <w:szCs w:val="22"/>
        </w:rPr>
      </w:pPr>
      <w:r w:rsidRPr="00C26700">
        <w:rPr>
          <w:rFonts w:cs="Arial"/>
          <w:bCs/>
          <w:szCs w:val="22"/>
        </w:rPr>
        <w:t>montaż energooszczędnego oświetlenia na istniejących masztach oświetleniowych tj. 6 opraw typu LED o mocy do 150W na wysięgniku regulowanym wraz z</w:t>
      </w:r>
      <w:r w:rsidR="00607459">
        <w:rPr>
          <w:rFonts w:cs="Arial"/>
          <w:bCs/>
          <w:szCs w:val="22"/>
        </w:rPr>
        <w:t> </w:t>
      </w:r>
      <w:r w:rsidRPr="00C26700">
        <w:rPr>
          <w:rFonts w:cs="Arial"/>
          <w:bCs/>
          <w:szCs w:val="22"/>
        </w:rPr>
        <w:t>niezbędnym osprzętem,</w:t>
      </w:r>
    </w:p>
    <w:p w:rsidR="00F81547" w:rsidRPr="00C26700" w:rsidRDefault="00F81547" w:rsidP="008102A6">
      <w:pPr>
        <w:pStyle w:val="Akapitzlist"/>
        <w:numPr>
          <w:ilvl w:val="0"/>
          <w:numId w:val="3"/>
        </w:numPr>
        <w:spacing w:before="0"/>
        <w:rPr>
          <w:rFonts w:cs="Arial"/>
          <w:bCs/>
          <w:szCs w:val="22"/>
        </w:rPr>
      </w:pPr>
      <w:r w:rsidRPr="00C26700">
        <w:rPr>
          <w:rFonts w:cs="Arial"/>
          <w:bCs/>
          <w:szCs w:val="22"/>
        </w:rPr>
        <w:t>zakup i montaż małej architektury tj. 2 szt. ławek betonowych bez oparcia o dł. 210 cm, 1 szt. kosz parkowy.</w:t>
      </w:r>
    </w:p>
    <w:p w:rsidR="00F81547" w:rsidRPr="00C26700" w:rsidRDefault="00F81547" w:rsidP="008102A6">
      <w:pPr>
        <w:pStyle w:val="Akapitzlist"/>
        <w:numPr>
          <w:ilvl w:val="0"/>
          <w:numId w:val="3"/>
        </w:numPr>
        <w:spacing w:before="0"/>
        <w:rPr>
          <w:rFonts w:cs="Arial"/>
          <w:bCs/>
          <w:szCs w:val="22"/>
        </w:rPr>
      </w:pPr>
      <w:r w:rsidRPr="00C26700">
        <w:rPr>
          <w:rFonts w:cs="Arial"/>
          <w:bCs/>
          <w:szCs w:val="22"/>
        </w:rPr>
        <w:lastRenderedPageBreak/>
        <w:t>zakup i montaż w miejscu realizacji tablicy informacyjnej o wymiarach 60x80cm (zgodnych z § 6 Umowy), wykonanej z blachy na konstrukcji stalowej, mocowanej do istniejącego słupa.</w:t>
      </w:r>
    </w:p>
    <w:p w:rsidR="00F81547" w:rsidRPr="00C26700" w:rsidRDefault="00F81547" w:rsidP="000659C2">
      <w:pPr>
        <w:pStyle w:val="Akapitzlist"/>
        <w:numPr>
          <w:ilvl w:val="0"/>
          <w:numId w:val="132"/>
        </w:numPr>
        <w:spacing w:before="0"/>
        <w:rPr>
          <w:rFonts w:cs="Arial"/>
          <w:bCs/>
          <w:szCs w:val="22"/>
        </w:rPr>
      </w:pPr>
      <w:r w:rsidRPr="00C26700">
        <w:rPr>
          <w:rFonts w:eastAsia="Segoe UI Emoji" w:cs="Arial"/>
          <w:szCs w:val="22"/>
        </w:rPr>
        <w:t>Zakończono realizację</w:t>
      </w:r>
      <w:r w:rsidRPr="00C26700">
        <w:rPr>
          <w:rFonts w:cs="Arial"/>
          <w:szCs w:val="22"/>
        </w:rPr>
        <w:t xml:space="preserve"> projektu unijnego pn. </w:t>
      </w:r>
      <w:r w:rsidRPr="00C26700">
        <w:rPr>
          <w:rFonts w:cs="Arial"/>
          <w:b/>
          <w:iCs/>
          <w:szCs w:val="22"/>
        </w:rPr>
        <w:t>„Modernizacja energetyczna budynku Szkoły Podstawowej w Stroniu, Gimnazjum w Zakrzowie oraz Ośrodka Zdrowia w</w:t>
      </w:r>
      <w:r w:rsidR="00607459">
        <w:rPr>
          <w:rFonts w:cs="Arial"/>
          <w:b/>
          <w:iCs/>
          <w:szCs w:val="22"/>
        </w:rPr>
        <w:t> </w:t>
      </w:r>
      <w:r w:rsidRPr="00C26700">
        <w:rPr>
          <w:rFonts w:cs="Arial"/>
          <w:b/>
          <w:iCs/>
          <w:szCs w:val="22"/>
        </w:rPr>
        <w:t>Stryszowie”,</w:t>
      </w:r>
      <w:r w:rsidRPr="00C26700">
        <w:rPr>
          <w:rFonts w:cs="Arial"/>
          <w:b/>
          <w:szCs w:val="22"/>
        </w:rPr>
        <w:t xml:space="preserve"> </w:t>
      </w:r>
      <w:r w:rsidRPr="00C26700">
        <w:rPr>
          <w:rFonts w:cs="Arial"/>
          <w:szCs w:val="22"/>
        </w:rPr>
        <w:t>współfinansowanego w ramach podziałania 4.3.2 Regionalnego Programu Operacyjnego Województwa Małopolskiego na lata 2014-2020 (RPO WM). W</w:t>
      </w:r>
      <w:r w:rsidR="00607459">
        <w:rPr>
          <w:rFonts w:cs="Arial"/>
          <w:szCs w:val="22"/>
        </w:rPr>
        <w:t> </w:t>
      </w:r>
      <w:r w:rsidRPr="00C26700">
        <w:rPr>
          <w:rFonts w:cs="Arial"/>
          <w:szCs w:val="22"/>
        </w:rPr>
        <w:t xml:space="preserve">ramach projektu wykonano kompleksową modernizację energetyczną 3 budynków mających duże znaczenie społeczne i pełniących ważne funkcje dla mieszkańców. Roboty obejmowały docieplenie ścian z wymianą stolarki okiennej i drzwiowej, przebudowę systemów grzewczych i zastosowanie technologii OZE tj. instalacji fotowoltaicznej oraz pomp ciepła do celów c.w.u. Dodatkowo w ramach robót w budynku Ośrodka Zdrowia w Stryszowie przebudowano dach i zamontowano windę dla osób niepełnosprawnych i starszych. Całkowity koszt projektu wyniósł 3 551 975,19 zł w tym dotacja RPO stanowi </w:t>
      </w:r>
      <w:r w:rsidRPr="00C26700">
        <w:rPr>
          <w:rFonts w:cs="Arial"/>
          <w:szCs w:val="22"/>
          <w:lang w:eastAsia="pl-PL"/>
        </w:rPr>
        <w:t xml:space="preserve">1 100 827,36 zł. </w:t>
      </w:r>
    </w:p>
    <w:p w:rsidR="00F81547" w:rsidRPr="00C26700" w:rsidRDefault="00F81547" w:rsidP="000659C2">
      <w:pPr>
        <w:pStyle w:val="Akapitzlist"/>
        <w:numPr>
          <w:ilvl w:val="0"/>
          <w:numId w:val="132"/>
        </w:numPr>
        <w:spacing w:before="0"/>
        <w:rPr>
          <w:rFonts w:cs="Arial"/>
          <w:szCs w:val="22"/>
        </w:rPr>
      </w:pPr>
      <w:r w:rsidRPr="00C26700">
        <w:rPr>
          <w:rFonts w:cs="Arial"/>
          <w:szCs w:val="22"/>
        </w:rPr>
        <w:t>Realizowano projekt pn.</w:t>
      </w:r>
      <w:r w:rsidRPr="00C26700">
        <w:rPr>
          <w:rFonts w:cs="Arial"/>
          <w:b/>
          <w:i/>
          <w:szCs w:val="22"/>
        </w:rPr>
        <w:t xml:space="preserve"> </w:t>
      </w:r>
      <w:r w:rsidRPr="00C26700">
        <w:rPr>
          <w:rFonts w:cs="Arial"/>
          <w:b/>
          <w:szCs w:val="22"/>
        </w:rPr>
        <w:t>„Ochrona zlewni zbiornika wodnego Świnna Poręba – rozbudowa zbiorczej oczyszczalni ścieków w Stryszowie oraz budowa sieci kanalizacji sanitarnej do obiektu Harcówki w Stryszowie oraz do Ośrodka Caritas w</w:t>
      </w:r>
      <w:r w:rsidR="00607459">
        <w:rPr>
          <w:rFonts w:cs="Arial"/>
          <w:b/>
          <w:szCs w:val="22"/>
        </w:rPr>
        <w:t> </w:t>
      </w:r>
      <w:r w:rsidRPr="00C26700">
        <w:rPr>
          <w:rFonts w:cs="Arial"/>
          <w:b/>
          <w:szCs w:val="22"/>
        </w:rPr>
        <w:t xml:space="preserve">Zakrzowie”. </w:t>
      </w:r>
      <w:r w:rsidRPr="00C26700">
        <w:rPr>
          <w:rFonts w:cs="Arial"/>
          <w:szCs w:val="22"/>
          <w:lang w:eastAsia="pl-PL"/>
        </w:rPr>
        <w:t xml:space="preserve">Projekt jest współfinansowany w kwocie </w:t>
      </w:r>
      <w:r w:rsidRPr="00C26700">
        <w:rPr>
          <w:rFonts w:cs="Arial"/>
          <w:b/>
          <w:szCs w:val="22"/>
          <w:lang w:eastAsia="pl-PL"/>
        </w:rPr>
        <w:t>5 892 493,82 zł</w:t>
      </w:r>
      <w:r w:rsidRPr="00C26700">
        <w:rPr>
          <w:rFonts w:cs="Arial"/>
          <w:szCs w:val="22"/>
          <w:lang w:eastAsia="pl-PL"/>
        </w:rPr>
        <w:t xml:space="preserve"> w ramach poddziałania 5.3.2 Gospodarka wodno-ściekowa Regionalnego Programu Operacyjnego Województwa Małopolskiego na lata 2014-2020 na podstawie Umowy o dofinansowanie nr RPMP.05.03.02-12-0044/17-00-XVII/328/FE/17 z dnia 30.10.2017 r. </w:t>
      </w:r>
      <w:r w:rsidRPr="00C26700">
        <w:rPr>
          <w:rFonts w:cs="Arial"/>
          <w:szCs w:val="22"/>
        </w:rPr>
        <w:t>Przedmiotem projektu jest rozbudowa zbiorczej oczyszczalni ścieków w Stryszowie oraz budowa sieci kanalizacji sanitarnej do obiektu Harcówki w Stryszowie oraz do Ośrodka Wczasowo-Rekolekcyjnego Caritas w Zakrzowie.</w:t>
      </w:r>
    </w:p>
    <w:p w:rsidR="00F81547" w:rsidRPr="00C26700" w:rsidRDefault="00F81547" w:rsidP="00C26700">
      <w:pPr>
        <w:pStyle w:val="Akapitzlist"/>
        <w:spacing w:before="100" w:beforeAutospacing="1" w:after="100" w:afterAutospacing="1"/>
        <w:ind w:left="360"/>
        <w:rPr>
          <w:rFonts w:cs="Arial"/>
          <w:szCs w:val="22"/>
        </w:rPr>
      </w:pPr>
      <w:r w:rsidRPr="00C26700">
        <w:rPr>
          <w:rFonts w:cs="Arial"/>
          <w:szCs w:val="22"/>
          <w:lang w:eastAsia="pl-PL"/>
        </w:rPr>
        <w:t>Zgodnie z aktualnymi zapisami umowy o dofinansowanie projekt ma się zakończyć w</w:t>
      </w:r>
      <w:r w:rsidR="00607459">
        <w:rPr>
          <w:rFonts w:cs="Arial"/>
          <w:szCs w:val="22"/>
          <w:lang w:eastAsia="pl-PL"/>
        </w:rPr>
        <w:t> </w:t>
      </w:r>
      <w:r w:rsidRPr="00C26700">
        <w:rPr>
          <w:rFonts w:cs="Arial"/>
          <w:szCs w:val="22"/>
          <w:lang w:eastAsia="pl-PL"/>
        </w:rPr>
        <w:t xml:space="preserve">2020 r. </w:t>
      </w:r>
      <w:r w:rsidRPr="00C26700">
        <w:rPr>
          <w:rFonts w:cs="Arial"/>
          <w:szCs w:val="22"/>
        </w:rPr>
        <w:t>W 2019 r. realizowano zakres związany z rozbudową i przebudową oczyszczalni ścieków.</w:t>
      </w:r>
    </w:p>
    <w:p w:rsidR="00F81547" w:rsidRPr="00C26700" w:rsidRDefault="00F81547" w:rsidP="00C26700">
      <w:pPr>
        <w:pStyle w:val="Akapitzlist"/>
        <w:spacing w:before="100" w:beforeAutospacing="1" w:after="100" w:afterAutospacing="1"/>
        <w:ind w:left="360"/>
        <w:rPr>
          <w:rFonts w:cs="Arial"/>
          <w:szCs w:val="22"/>
        </w:rPr>
      </w:pPr>
      <w:r w:rsidRPr="00C26700">
        <w:rPr>
          <w:rFonts w:cs="Arial"/>
          <w:szCs w:val="22"/>
        </w:rPr>
        <w:t>Końcowym efektem realizacji projektu będzie zwiększenie przepustowości istniejącej zbiorczej oczyszczalni ścieków w Stryszowie do 1000m</w:t>
      </w:r>
      <w:r w:rsidRPr="00C26700">
        <w:rPr>
          <w:rFonts w:cs="Arial"/>
          <w:szCs w:val="22"/>
          <w:vertAlign w:val="superscript"/>
        </w:rPr>
        <w:t>3</w:t>
      </w:r>
      <w:r w:rsidRPr="00C26700">
        <w:rPr>
          <w:rFonts w:cs="Arial"/>
          <w:szCs w:val="22"/>
        </w:rPr>
        <w:t>/dobę oraz rozbudowa systemu kanalizacyjnego w gminie o nowe odcinki prowadzące do dwóch obiektów wypoczynkowych o łącznej długości 1,8 km. W wyniku realizacji inwestycji wzrośnie wskaźnik skanalizowania gminy oraz liczba budynków objętych system kanalizacyjnym na terenie gminy. W dalszej perspektywie doprowadzi to do kompleksowego uporządkowania gospodarki wodno-ściekowej w gminie Stryszów i zwiększenie dostępu mieszkańców do usług w zakresie odprowadzania i oczyszczania nieczystości ciekłych.</w:t>
      </w:r>
    </w:p>
    <w:p w:rsidR="00F81547" w:rsidRPr="00C26700" w:rsidRDefault="00F81547" w:rsidP="000659C2">
      <w:pPr>
        <w:pStyle w:val="Akapitzlist"/>
        <w:numPr>
          <w:ilvl w:val="0"/>
          <w:numId w:val="132"/>
        </w:numPr>
        <w:suppressAutoHyphens w:val="0"/>
        <w:spacing w:before="100" w:beforeAutospacing="1" w:after="100" w:afterAutospacing="1"/>
        <w:rPr>
          <w:rFonts w:cs="Arial"/>
          <w:szCs w:val="22"/>
        </w:rPr>
      </w:pPr>
      <w:r w:rsidRPr="00C26700">
        <w:rPr>
          <w:rFonts w:cs="Arial"/>
          <w:szCs w:val="22"/>
        </w:rPr>
        <w:t xml:space="preserve">Rozpoczęto realizację projektu pn. </w:t>
      </w:r>
      <w:r w:rsidRPr="00C26700">
        <w:rPr>
          <w:rFonts w:cs="Arial"/>
          <w:b/>
          <w:bCs/>
          <w:szCs w:val="22"/>
        </w:rPr>
        <w:t xml:space="preserve">„Wymiana źródeł ciepła w indywidualnych gospodarstwach domowych w Gminie Stryszów na kotły nowej generacji wykorzystujące paliwa gazowe”, </w:t>
      </w:r>
      <w:r w:rsidRPr="00C26700">
        <w:rPr>
          <w:rFonts w:cs="Arial"/>
          <w:szCs w:val="22"/>
        </w:rPr>
        <w:t>współfinansowanego w kwocie 750 574,84 zł w</w:t>
      </w:r>
      <w:r w:rsidR="000659C2">
        <w:rPr>
          <w:rFonts w:cs="Arial"/>
          <w:szCs w:val="22"/>
        </w:rPr>
        <w:t> </w:t>
      </w:r>
      <w:r w:rsidRPr="00C26700">
        <w:rPr>
          <w:rFonts w:cs="Arial"/>
          <w:szCs w:val="22"/>
        </w:rPr>
        <w:t xml:space="preserve">ramach z poddziałania 4.4.2 Obniżenie poziomu niskiej emisji – </w:t>
      </w:r>
      <w:proofErr w:type="spellStart"/>
      <w:r w:rsidRPr="00C26700">
        <w:rPr>
          <w:rFonts w:cs="Arial"/>
          <w:szCs w:val="22"/>
        </w:rPr>
        <w:t>spr</w:t>
      </w:r>
      <w:proofErr w:type="spellEnd"/>
      <w:r w:rsidRPr="00C26700">
        <w:rPr>
          <w:rFonts w:cs="Arial"/>
          <w:szCs w:val="22"/>
        </w:rPr>
        <w:t xml:space="preserve"> RPO WM 2014-2020. Całkowity szacunkowy koszt projektu wynosi 762 086,70 zł. Realizację projektu zaplanowano na lata 2019-2020. Wymiana urządzeń grzewczych planowana jest w roku 2020, po podpisaniu umów z właścicielami budynków.</w:t>
      </w:r>
    </w:p>
    <w:p w:rsidR="00F81547" w:rsidRPr="00C26700" w:rsidRDefault="00F81547" w:rsidP="00C26700">
      <w:pPr>
        <w:pStyle w:val="Akapitzlist"/>
        <w:spacing w:before="100" w:beforeAutospacing="1" w:after="100" w:afterAutospacing="1"/>
        <w:ind w:left="360"/>
        <w:rPr>
          <w:rFonts w:cs="Arial"/>
          <w:szCs w:val="22"/>
        </w:rPr>
      </w:pPr>
      <w:r w:rsidRPr="00C26700">
        <w:rPr>
          <w:rFonts w:cs="Arial"/>
          <w:szCs w:val="22"/>
        </w:rPr>
        <w:t xml:space="preserve">Pierwszym etapem projektu było przeprowadzenie ocen energetycznych budynków zgłoszonych do projektu i organizacja spotkania informacyjno-edukacyjnego dla mieszkańców. Spotkanie odbyło się 24 października 2019 r. w świetlicy LKS CHEŁM </w:t>
      </w:r>
      <w:r w:rsidRPr="00C26700">
        <w:rPr>
          <w:rFonts w:cs="Arial"/>
          <w:szCs w:val="22"/>
        </w:rPr>
        <w:lastRenderedPageBreak/>
        <w:t xml:space="preserve">Stryszów. Tematyka spotkania obejmowała m.in. omówienie warunków udzielania dotacji na wymianę kotłów w ramach dostępnych programów i projektów, zagrożeń wynikających z zanieczyszczenia powietrza, działań antysmogowych i obowiązków wynikających z uchwały antysmogowej, kontroli palenisk w gminie Stryszów, poprawy efektywności energetycznej i oszczędności zasobów naturalnych. </w:t>
      </w:r>
    </w:p>
    <w:p w:rsidR="00F81547" w:rsidRPr="00C26700" w:rsidRDefault="00F81547" w:rsidP="00C26700">
      <w:pPr>
        <w:pStyle w:val="Akapitzlist"/>
        <w:spacing w:before="100" w:beforeAutospacing="1" w:after="100" w:afterAutospacing="1"/>
        <w:ind w:left="360"/>
        <w:rPr>
          <w:rFonts w:cs="Arial"/>
          <w:szCs w:val="22"/>
        </w:rPr>
      </w:pPr>
      <w:r w:rsidRPr="00C26700">
        <w:rPr>
          <w:rFonts w:cs="Arial"/>
          <w:szCs w:val="22"/>
        </w:rPr>
        <w:t>Zakres projektu obejmuje modernizację 40 kotłowni w indywidualnych gospodarstwach domowych poprzez wymianę</w:t>
      </w:r>
      <w:r w:rsidR="00144D88">
        <w:rPr>
          <w:rFonts w:cs="Arial"/>
          <w:szCs w:val="22"/>
        </w:rPr>
        <w:t xml:space="preserve"> </w:t>
      </w:r>
      <w:r w:rsidRPr="00C26700">
        <w:rPr>
          <w:rFonts w:cs="Arial"/>
          <w:szCs w:val="22"/>
        </w:rPr>
        <w:t>pozaklasowych kotłów na paliwo stałe na kondensacyjne kotły na paliwo gazowe oraz wykonanie niezbędnych prac termomodernizacyjnych w</w:t>
      </w:r>
      <w:r w:rsidR="00607459">
        <w:rPr>
          <w:rFonts w:cs="Arial"/>
          <w:szCs w:val="22"/>
        </w:rPr>
        <w:t> </w:t>
      </w:r>
      <w:r w:rsidRPr="00C26700">
        <w:rPr>
          <w:rFonts w:cs="Arial"/>
          <w:szCs w:val="22"/>
        </w:rPr>
        <w:t>zakresie określonym w wyniku przeprowadzonych ocen energetycznych budynków. Maksymalnie poziom dofinansowania do urządzeń grzewczych wynosi 8 000 zł/kocioł i</w:t>
      </w:r>
      <w:r w:rsidR="004752A0">
        <w:rPr>
          <w:rFonts w:cs="Arial"/>
          <w:szCs w:val="22"/>
        </w:rPr>
        <w:t> </w:t>
      </w:r>
      <w:r w:rsidRPr="00C26700">
        <w:rPr>
          <w:rFonts w:cs="Arial"/>
          <w:szCs w:val="22"/>
        </w:rPr>
        <w:t>6</w:t>
      </w:r>
      <w:r w:rsidR="00607459">
        <w:rPr>
          <w:rFonts w:cs="Arial"/>
          <w:szCs w:val="22"/>
        </w:rPr>
        <w:t> </w:t>
      </w:r>
      <w:r w:rsidRPr="00C26700">
        <w:rPr>
          <w:rFonts w:cs="Arial"/>
          <w:szCs w:val="22"/>
        </w:rPr>
        <w:t>000 zł/instalacje wewnętrzne. Oprócz tego możliwe jest dofinansowanie termomodernizacji budynku, mające na celu poprawę efektywności energetycznej, w</w:t>
      </w:r>
      <w:r w:rsidR="004752A0">
        <w:rPr>
          <w:rFonts w:cs="Arial"/>
          <w:szCs w:val="22"/>
        </w:rPr>
        <w:t> </w:t>
      </w:r>
      <w:r w:rsidRPr="00C26700">
        <w:rPr>
          <w:rFonts w:cs="Arial"/>
          <w:szCs w:val="22"/>
        </w:rPr>
        <w:t xml:space="preserve">zakresie wynikającym z przeprowadzonego audytu energetycznego. Wsparcie prac termomodernizacyjnych ograniczone jest do odbiorców końcowych o trudnej sytuacji materialnej. </w:t>
      </w:r>
    </w:p>
    <w:p w:rsidR="00F81547" w:rsidRPr="00C26700" w:rsidRDefault="00F81547" w:rsidP="000659C2">
      <w:pPr>
        <w:pStyle w:val="Akapitzlist"/>
        <w:numPr>
          <w:ilvl w:val="0"/>
          <w:numId w:val="132"/>
        </w:numPr>
        <w:suppressAutoHyphens w:val="0"/>
        <w:spacing w:before="100" w:beforeAutospacing="1" w:after="100" w:afterAutospacing="1"/>
        <w:rPr>
          <w:rFonts w:cs="Arial"/>
          <w:bCs/>
          <w:szCs w:val="22"/>
        </w:rPr>
      </w:pPr>
      <w:r w:rsidRPr="00C26700">
        <w:rPr>
          <w:rFonts w:cs="Arial"/>
          <w:szCs w:val="22"/>
        </w:rPr>
        <w:t xml:space="preserve">Zrealizowano projekt pn. </w:t>
      </w:r>
      <w:r w:rsidRPr="00C26700">
        <w:rPr>
          <w:rFonts w:cs="Arial"/>
          <w:b/>
          <w:szCs w:val="22"/>
        </w:rPr>
        <w:t xml:space="preserve">Renowacja kamiennej kapliczki przydrożnej z figurą Matki Boskiej z Dzieciątkiem z 1840 r. w Zakrzowie. </w:t>
      </w:r>
      <w:r w:rsidRPr="00C26700">
        <w:rPr>
          <w:rFonts w:cs="Arial"/>
          <w:szCs w:val="22"/>
        </w:rPr>
        <w:t xml:space="preserve">Kompleksowa renowacja kapliczki możliwa była dzięki pozyskaniu dotacji w ramach konkursu </w:t>
      </w:r>
      <w:r w:rsidRPr="00C26700">
        <w:rPr>
          <w:rFonts w:cs="Arial"/>
          <w:bCs/>
          <w:szCs w:val="22"/>
        </w:rPr>
        <w:t>Kapliczki Małopolski_2019 w</w:t>
      </w:r>
      <w:r w:rsidR="004752A0">
        <w:rPr>
          <w:rFonts w:cs="Arial"/>
          <w:bCs/>
          <w:szCs w:val="22"/>
        </w:rPr>
        <w:t> </w:t>
      </w:r>
      <w:r w:rsidRPr="00C26700">
        <w:rPr>
          <w:rFonts w:cs="Arial"/>
          <w:bCs/>
          <w:szCs w:val="22"/>
        </w:rPr>
        <w:t>kwocie 8 000 zł.</w:t>
      </w:r>
      <w:r w:rsidRPr="00C26700">
        <w:rPr>
          <w:rFonts w:cs="Arial"/>
          <w:b/>
          <w:szCs w:val="22"/>
        </w:rPr>
        <w:t xml:space="preserve"> </w:t>
      </w:r>
      <w:r w:rsidRPr="00C26700">
        <w:rPr>
          <w:rFonts w:cs="Arial"/>
          <w:szCs w:val="22"/>
        </w:rPr>
        <w:t>Konserwacja została przeprowadzona zgodnie z uzgodnionym w</w:t>
      </w:r>
      <w:r w:rsidR="004752A0">
        <w:rPr>
          <w:rFonts w:cs="Arial"/>
          <w:szCs w:val="22"/>
        </w:rPr>
        <w:t> </w:t>
      </w:r>
      <w:r w:rsidRPr="00C26700">
        <w:rPr>
          <w:rFonts w:cs="Arial"/>
          <w:szCs w:val="22"/>
        </w:rPr>
        <w:t xml:space="preserve">Wojewódzkim Urzędzie Ochrony Zabytków Programem Prac Konserwatorskich przez firmę </w:t>
      </w:r>
      <w:r w:rsidRPr="00C26700">
        <w:rPr>
          <w:rFonts w:cs="Arial"/>
          <w:i/>
          <w:szCs w:val="22"/>
        </w:rPr>
        <w:t>AMAR Konserwacja Zabytków i Dzieł Sztuki Maria Marzec z siedzibą w Krakowie</w:t>
      </w:r>
      <w:r w:rsidRPr="00C26700">
        <w:rPr>
          <w:rFonts w:cs="Arial"/>
          <w:szCs w:val="22"/>
        </w:rPr>
        <w:t xml:space="preserve">, posiadającą uprawnienia </w:t>
      </w:r>
      <w:r w:rsidRPr="00C26700">
        <w:rPr>
          <w:rFonts w:cs="Arial"/>
          <w:bCs/>
          <w:szCs w:val="22"/>
        </w:rPr>
        <w:t xml:space="preserve">do </w:t>
      </w:r>
      <w:r w:rsidRPr="00C26700">
        <w:rPr>
          <w:rFonts w:cs="Arial"/>
          <w:szCs w:val="22"/>
        </w:rPr>
        <w:t>prowadzenia prac przy obiektach zabytkowych. Całkowity koszt renowacji wyniósł 24 150 zł, w tym wkład własny gminy 16 150,00 zł. Zwiększenie kosztów prac wynika konieczności wykonania prac dodatkowych nie uwzględnionych w</w:t>
      </w:r>
      <w:r w:rsidR="004752A0">
        <w:rPr>
          <w:rFonts w:cs="Arial"/>
          <w:szCs w:val="22"/>
        </w:rPr>
        <w:t> </w:t>
      </w:r>
      <w:r w:rsidRPr="00C26700">
        <w:rPr>
          <w:rFonts w:cs="Arial"/>
          <w:szCs w:val="22"/>
        </w:rPr>
        <w:t>Programie Prac Konserwatorskich a warunkujących prawidłową stabilizację kapliczki i</w:t>
      </w:r>
      <w:r w:rsidR="004752A0">
        <w:rPr>
          <w:rFonts w:cs="Arial"/>
          <w:szCs w:val="22"/>
        </w:rPr>
        <w:t> </w:t>
      </w:r>
      <w:r w:rsidRPr="00C26700">
        <w:rPr>
          <w:rFonts w:cs="Arial"/>
          <w:szCs w:val="22"/>
        </w:rPr>
        <w:t xml:space="preserve">gwarantujących zabezpieczenie przed odchyleniami. Prace dodatkowe obejmowały gruntowny remont fundamentu kapliczki poprzez wykonanie nowego stabilnego podłoża (zbrojonego fundamentu) z wykorzystaniem metody palowania i sporządzenie na fundamencie izolacji poziomej. Renowacja kapliczki pozwoliła na odtworzenie pierwotnego wyglądu obiektu, przywrócenie jej dawnej świetności, wartości historycznej oraz zabezpieczenie przed dalszym niszczeniem prowadzącym do całkowitej degradacji obiektu. </w:t>
      </w:r>
    </w:p>
    <w:p w:rsidR="00F81547" w:rsidRPr="00C26700" w:rsidRDefault="00F81547" w:rsidP="00C26700">
      <w:pPr>
        <w:spacing w:before="100" w:beforeAutospacing="1" w:after="100" w:afterAutospacing="1"/>
        <w:rPr>
          <w:rFonts w:cs="Arial"/>
          <w:bCs/>
          <w:szCs w:val="22"/>
        </w:rPr>
      </w:pPr>
      <w:r w:rsidRPr="00C26700">
        <w:rPr>
          <w:rFonts w:cs="Arial"/>
          <w:bCs/>
          <w:szCs w:val="22"/>
        </w:rPr>
        <w:t>Oprócz realizowanych projektów, w 2019 r. opracowano i złożono wnioski aplikacyjne kolejnych przedsięwzięć o charakterze inwestycyjnym, z planowanym terminem realizacji w</w:t>
      </w:r>
      <w:r w:rsidR="004752A0">
        <w:rPr>
          <w:rFonts w:cs="Arial"/>
          <w:bCs/>
          <w:szCs w:val="22"/>
        </w:rPr>
        <w:t> </w:t>
      </w:r>
      <w:r w:rsidRPr="00C26700">
        <w:rPr>
          <w:rFonts w:cs="Arial"/>
          <w:bCs/>
          <w:szCs w:val="22"/>
        </w:rPr>
        <w:t>kolejnych latach. Są to:</w:t>
      </w:r>
    </w:p>
    <w:p w:rsidR="00F81547" w:rsidRPr="00C26700" w:rsidRDefault="00F81547" w:rsidP="008102A6">
      <w:pPr>
        <w:pStyle w:val="Akapitzlist"/>
        <w:numPr>
          <w:ilvl w:val="0"/>
          <w:numId w:val="5"/>
        </w:numPr>
        <w:spacing w:before="100" w:beforeAutospacing="1" w:after="100" w:afterAutospacing="1"/>
        <w:rPr>
          <w:rFonts w:cs="Arial"/>
          <w:szCs w:val="22"/>
        </w:rPr>
      </w:pPr>
      <w:r w:rsidRPr="00C26700">
        <w:rPr>
          <w:rFonts w:cs="Arial"/>
          <w:szCs w:val="22"/>
        </w:rPr>
        <w:t>Wniosek aplikacyjny wraz z dokumentacją dla projektu</w:t>
      </w:r>
      <w:r w:rsidRPr="00C26700">
        <w:rPr>
          <w:rFonts w:cs="Arial"/>
          <w:b/>
          <w:bCs/>
          <w:szCs w:val="22"/>
        </w:rPr>
        <w:t xml:space="preserve"> pn. „ZABAWA POD CHMURKĄ”</w:t>
      </w:r>
      <w:r w:rsidRPr="00C26700">
        <w:rPr>
          <w:rFonts w:cs="Arial"/>
          <w:szCs w:val="22"/>
        </w:rPr>
        <w:t xml:space="preserve"> – </w:t>
      </w:r>
      <w:r w:rsidRPr="00C26700">
        <w:rPr>
          <w:rFonts w:cs="Arial"/>
          <w:b/>
          <w:bCs/>
          <w:szCs w:val="22"/>
        </w:rPr>
        <w:t xml:space="preserve">Stworzenie miejsc integracji i zabawy dla mieszkańców gminy Stryszów poprzez budowę ogólnodostępnych placów zabaw w miejscowościach Stronie i Zakrzów, </w:t>
      </w:r>
      <w:r w:rsidRPr="00C26700">
        <w:rPr>
          <w:rFonts w:cs="Arial"/>
          <w:szCs w:val="22"/>
        </w:rPr>
        <w:t>złożony w ramach naboru ogłoszonego przez LGD Gościniec 4 Żywiołów w ramach podziałania „Wsparcie we wdrażanie operacji w ramach strategii rozwoju lokalnego kierowanego przez społeczność” i działania „Wsparcie dla rozwoju lokalnego w ramach inicjatywy LEADER” objętego PROW na lata 2014-2020. Projekt uzyskał dofinansowanie w kwocie</w:t>
      </w:r>
      <w:r w:rsidRPr="00C26700">
        <w:rPr>
          <w:rFonts w:cs="Arial"/>
          <w:b/>
          <w:bCs/>
          <w:szCs w:val="22"/>
        </w:rPr>
        <w:t xml:space="preserve"> </w:t>
      </w:r>
      <w:r w:rsidRPr="00C26700">
        <w:rPr>
          <w:rFonts w:cs="Arial"/>
          <w:szCs w:val="22"/>
        </w:rPr>
        <w:t xml:space="preserve">158 925,00 zł, a jego termin zakończenia wyznaczono na 30.06.2020 r. Projekt obejmuje budowę 2 ogólnodostępnych placów zabaw w Stroniu i w Zakrzowie i będzie </w:t>
      </w:r>
      <w:r w:rsidRPr="00C26700">
        <w:rPr>
          <w:rFonts w:cs="Arial"/>
          <w:szCs w:val="22"/>
        </w:rPr>
        <w:lastRenderedPageBreak/>
        <w:t>realizowany w 2020 r.</w:t>
      </w:r>
      <w:r w:rsidRPr="00C26700">
        <w:rPr>
          <w:rFonts w:cs="Arial"/>
          <w:b/>
          <w:bCs/>
          <w:szCs w:val="22"/>
        </w:rPr>
        <w:t xml:space="preserve"> </w:t>
      </w:r>
      <w:r w:rsidRPr="00C26700">
        <w:rPr>
          <w:rFonts w:cs="Arial"/>
          <w:szCs w:val="22"/>
        </w:rPr>
        <w:t>w ramach realizacji Lokalnej Strategii Rozwoju LGD Gościniec 4</w:t>
      </w:r>
      <w:r w:rsidR="004752A0">
        <w:rPr>
          <w:rFonts w:cs="Arial"/>
          <w:szCs w:val="22"/>
        </w:rPr>
        <w:t> </w:t>
      </w:r>
      <w:r w:rsidRPr="00C26700">
        <w:rPr>
          <w:rFonts w:cs="Arial"/>
          <w:szCs w:val="22"/>
        </w:rPr>
        <w:t xml:space="preserve">Żywiołów z zakresu przedsięwzięcia II.I.5 Rozwój ogólnodostępnej infrastruktury rekreacyjno-turystycznej i kulturalnej przez </w:t>
      </w:r>
      <w:proofErr w:type="spellStart"/>
      <w:r w:rsidRPr="00C26700">
        <w:rPr>
          <w:rFonts w:cs="Arial"/>
          <w:szCs w:val="22"/>
        </w:rPr>
        <w:t>jst</w:t>
      </w:r>
      <w:proofErr w:type="spellEnd"/>
      <w:r w:rsidRPr="00C26700">
        <w:rPr>
          <w:rFonts w:cs="Arial"/>
          <w:szCs w:val="22"/>
        </w:rPr>
        <w:t xml:space="preserve"> i NGO. Całkowity koszt inwestycji po przetargu wynosi 282 115,79 zł. </w:t>
      </w:r>
    </w:p>
    <w:p w:rsidR="00F81547" w:rsidRPr="00C26700" w:rsidRDefault="00F81547" w:rsidP="008102A6">
      <w:pPr>
        <w:pStyle w:val="Akapitzlist"/>
        <w:numPr>
          <w:ilvl w:val="0"/>
          <w:numId w:val="5"/>
        </w:numPr>
        <w:suppressAutoHyphens w:val="0"/>
        <w:spacing w:before="0" w:after="160"/>
        <w:rPr>
          <w:rFonts w:cs="Arial"/>
          <w:szCs w:val="22"/>
        </w:rPr>
      </w:pPr>
      <w:r w:rsidRPr="00C26700">
        <w:rPr>
          <w:rFonts w:cs="Arial"/>
          <w:szCs w:val="22"/>
        </w:rPr>
        <w:t xml:space="preserve">Wniosek o dofinansowanie projektu </w:t>
      </w:r>
      <w:r w:rsidRPr="00C26700">
        <w:rPr>
          <w:rFonts w:cs="Arial"/>
          <w:b/>
          <w:bCs/>
          <w:szCs w:val="22"/>
        </w:rPr>
        <w:t>„Wymiana kotłów starej generacji w</w:t>
      </w:r>
      <w:r w:rsidR="004752A0">
        <w:rPr>
          <w:rFonts w:cs="Arial"/>
          <w:b/>
          <w:bCs/>
          <w:szCs w:val="22"/>
        </w:rPr>
        <w:t> </w:t>
      </w:r>
      <w:r w:rsidRPr="00C26700">
        <w:rPr>
          <w:rFonts w:cs="Arial"/>
          <w:b/>
          <w:bCs/>
          <w:szCs w:val="22"/>
        </w:rPr>
        <w:t>indywidualnych gospodarstwach domowych w Gminie Stryszów na kotły ekologiczne wykorzystujące paliwa stałe”.</w:t>
      </w:r>
      <w:r w:rsidRPr="00C26700">
        <w:rPr>
          <w:rFonts w:cs="Arial"/>
          <w:szCs w:val="22"/>
        </w:rPr>
        <w:t xml:space="preserve"> Wniosek został złożony w ramach naboru </w:t>
      </w:r>
      <w:bookmarkStart w:id="55" w:name="_Hlk38886609"/>
      <w:r w:rsidRPr="00C26700">
        <w:rPr>
          <w:rFonts w:cs="Arial"/>
          <w:szCs w:val="22"/>
        </w:rPr>
        <w:t>z</w:t>
      </w:r>
      <w:r w:rsidR="004752A0">
        <w:rPr>
          <w:rFonts w:cs="Arial"/>
          <w:szCs w:val="22"/>
        </w:rPr>
        <w:t> </w:t>
      </w:r>
      <w:r w:rsidRPr="00C26700">
        <w:rPr>
          <w:rFonts w:cs="Arial"/>
          <w:szCs w:val="22"/>
        </w:rPr>
        <w:t xml:space="preserve">poddziałania 4.4.3 Obniżenie poziomu niskiej emisji (paliwa stałe) – </w:t>
      </w:r>
      <w:proofErr w:type="spellStart"/>
      <w:r w:rsidRPr="00C26700">
        <w:rPr>
          <w:rFonts w:cs="Arial"/>
          <w:szCs w:val="22"/>
        </w:rPr>
        <w:t>spr</w:t>
      </w:r>
      <w:proofErr w:type="spellEnd"/>
      <w:r w:rsidRPr="00C26700">
        <w:rPr>
          <w:rFonts w:cs="Arial"/>
          <w:szCs w:val="22"/>
        </w:rPr>
        <w:t xml:space="preserve"> RPO WM 2014-2020. </w:t>
      </w:r>
      <w:bookmarkEnd w:id="55"/>
      <w:r w:rsidRPr="00C26700">
        <w:rPr>
          <w:rFonts w:cs="Arial"/>
          <w:szCs w:val="22"/>
        </w:rPr>
        <w:t>Zakres projektu obejmuje modernizację 20 kotłowni w indywidualnych gospodarstwach domowych poprzez wymianę 20 pozaklasowych kotłów starej generacji na paliwo stałe na urządzenia grzewcze wykorzystujące paliwa stałe (</w:t>
      </w:r>
      <w:proofErr w:type="spellStart"/>
      <w:r w:rsidRPr="00C26700">
        <w:rPr>
          <w:rFonts w:cs="Arial"/>
          <w:szCs w:val="22"/>
        </w:rPr>
        <w:t>ekogroszek</w:t>
      </w:r>
      <w:proofErr w:type="spellEnd"/>
      <w:r w:rsidRPr="00C26700">
        <w:rPr>
          <w:rFonts w:cs="Arial"/>
          <w:szCs w:val="22"/>
        </w:rPr>
        <w:t xml:space="preserve">, biomasa), charakteryzujące się minimalnym poziomem efektywności i normami emisji zanieczyszczeń zgodnie z dyrektywą 2009/125/WE z dn. 21.10.2009 r. ustanawiającej ogólne zasady ustalania wymogów dot. </w:t>
      </w:r>
      <w:proofErr w:type="spellStart"/>
      <w:r w:rsidRPr="00C26700">
        <w:rPr>
          <w:rFonts w:cs="Arial"/>
          <w:szCs w:val="22"/>
        </w:rPr>
        <w:t>ekoprojektu</w:t>
      </w:r>
      <w:proofErr w:type="spellEnd"/>
      <w:r w:rsidRPr="00C26700">
        <w:rPr>
          <w:rFonts w:cs="Arial"/>
          <w:szCs w:val="22"/>
        </w:rPr>
        <w:t xml:space="preserve"> dla produktów związanych z energią.</w:t>
      </w:r>
    </w:p>
    <w:p w:rsidR="00F81547" w:rsidRPr="00C26700" w:rsidRDefault="00F81547" w:rsidP="00C26700">
      <w:pPr>
        <w:pStyle w:val="Akapitzlist"/>
        <w:ind w:left="360"/>
        <w:rPr>
          <w:rFonts w:cs="Arial"/>
          <w:szCs w:val="22"/>
        </w:rPr>
      </w:pPr>
      <w:r w:rsidRPr="00C26700">
        <w:rPr>
          <w:rFonts w:cs="Arial"/>
          <w:szCs w:val="22"/>
        </w:rPr>
        <w:t xml:space="preserve">Będą to kotły wyposażone w automatyczny podajnik paliwa i nie będą posiadały rusztu awaryjnego ani elementów umożliwiających jego zamontowanie. </w:t>
      </w:r>
    </w:p>
    <w:p w:rsidR="00F81547" w:rsidRPr="00C26700" w:rsidRDefault="00F81547" w:rsidP="00C26700">
      <w:pPr>
        <w:pStyle w:val="Akapitzlist"/>
        <w:ind w:left="360"/>
        <w:rPr>
          <w:rFonts w:cs="Arial"/>
          <w:szCs w:val="22"/>
        </w:rPr>
      </w:pPr>
      <w:r w:rsidRPr="00C26700">
        <w:rPr>
          <w:rFonts w:cs="Arial"/>
          <w:szCs w:val="22"/>
        </w:rPr>
        <w:t>Całkowity koszt projektu (bez wkładu mieszkańców) wynosi 187 300,35 zł, w tym wnioskowana dotacja to kwota dotacji - 184 453,21 zł i wkład własny gminy - 2 847,14 zł. Rozstrzygnięcie konkursu zgodnie z regulaminem ma nastąpić w maju 2020 r. Maksymalna kwota dotacji na budynek wynosi 9 000 zł, w tym 8 000 zł na wymianę kotła i 1000 zł na prace instalacyjne. Wysokości dotacji będzie jednak uzależniona od wyniku oceny energetycznej budynku.</w:t>
      </w:r>
    </w:p>
    <w:p w:rsidR="00532262" w:rsidRPr="00847C3C" w:rsidRDefault="00087605" w:rsidP="00532262">
      <w:pPr>
        <w:pStyle w:val="Nagwek2"/>
        <w:rPr>
          <w:lang w:val="pl-PL"/>
        </w:rPr>
      </w:pPr>
      <w:bookmarkStart w:id="56" w:name="_Toc39696326"/>
      <w:r>
        <w:rPr>
          <w:lang w:val="pl-PL"/>
        </w:rPr>
        <w:t>Gospodarka</w:t>
      </w:r>
      <w:r w:rsidR="00532262" w:rsidRPr="00532262">
        <w:t xml:space="preserve"> komunaln</w:t>
      </w:r>
      <w:r>
        <w:rPr>
          <w:lang w:val="pl-PL"/>
        </w:rPr>
        <w:t>a</w:t>
      </w:r>
      <w:bookmarkEnd w:id="56"/>
    </w:p>
    <w:p w:rsidR="008F00EE" w:rsidRDefault="008F00EE" w:rsidP="00144D88">
      <w:r w:rsidRPr="00B8044C">
        <w:t xml:space="preserve">W 2019 roku nastąpiły następujące zmiany w </w:t>
      </w:r>
      <w:r>
        <w:t xml:space="preserve">informacji o stanie mienia </w:t>
      </w:r>
      <w:r w:rsidRPr="00B8044C">
        <w:t>komunalnego Gminy Stryszów:</w:t>
      </w:r>
    </w:p>
    <w:p w:rsidR="008F00EE" w:rsidRPr="00B8044C" w:rsidRDefault="008F00EE" w:rsidP="00144D88">
      <w:pPr>
        <w:rPr>
          <w:b/>
        </w:rPr>
      </w:pPr>
      <w:r w:rsidRPr="00C47633">
        <w:rPr>
          <w:b/>
        </w:rPr>
        <w:t>W skład majątku gminy wchodzą nieruchomości stanowiące własność Gminy o</w:t>
      </w:r>
      <w:r w:rsidR="00087605">
        <w:rPr>
          <w:b/>
        </w:rPr>
        <w:t> </w:t>
      </w:r>
      <w:r w:rsidRPr="00C47633">
        <w:rPr>
          <w:b/>
        </w:rPr>
        <w:t>łącznej powierzchni 93,0803 ha, udział 25/28 części – 0,0380 ha, udział 1/2 części – 0,0172 ha, udział 7/8 części – 0,0123 ha, udział</w:t>
      </w:r>
      <w:r w:rsidR="00144D88">
        <w:rPr>
          <w:b/>
        </w:rPr>
        <w:t xml:space="preserve"> </w:t>
      </w:r>
      <w:r w:rsidRPr="00C47633">
        <w:rPr>
          <w:b/>
        </w:rPr>
        <w:t>9/10 części + 16/160 części – 0,1126 ha, udział 63/64 części – 0,1932 ha, udział 22/96 części – 0,0083 ha, udział 2/3 części – 0,0511 ha</w:t>
      </w:r>
      <w:r w:rsidR="00144D88">
        <w:rPr>
          <w:b/>
        </w:rPr>
        <w:t xml:space="preserve"> </w:t>
      </w:r>
      <w:r w:rsidRPr="00C47633">
        <w:t>w tym:</w:t>
      </w:r>
    </w:p>
    <w:p w:rsidR="008F00EE" w:rsidRPr="00C47633" w:rsidRDefault="008F00EE" w:rsidP="000659C2">
      <w:pPr>
        <w:pStyle w:val="Akapitzlist"/>
        <w:numPr>
          <w:ilvl w:val="0"/>
          <w:numId w:val="133"/>
        </w:numPr>
      </w:pPr>
      <w:r w:rsidRPr="00C47633">
        <w:t>otrzymane decyzjami Wojewody, Wójta o łącznej powierzchni 72,4344 ha</w:t>
      </w:r>
    </w:p>
    <w:p w:rsidR="008F00EE" w:rsidRPr="00C47633" w:rsidRDefault="008F00EE" w:rsidP="000659C2">
      <w:pPr>
        <w:pStyle w:val="Akapitzlist"/>
        <w:numPr>
          <w:ilvl w:val="0"/>
          <w:numId w:val="133"/>
        </w:numPr>
      </w:pPr>
      <w:r w:rsidRPr="00C47633">
        <w:t xml:space="preserve">nabyte w drodze </w:t>
      </w:r>
      <w:proofErr w:type="spellStart"/>
      <w:r w:rsidRPr="00C47633">
        <w:t>cywilno</w:t>
      </w:r>
      <w:proofErr w:type="spellEnd"/>
      <w:r w:rsidRPr="00C47633">
        <w:t xml:space="preserve"> – prawnej o łącznej powierzchni 14,9975 ha, </w:t>
      </w:r>
    </w:p>
    <w:p w:rsidR="008F00EE" w:rsidRPr="00C47633" w:rsidRDefault="008F00EE" w:rsidP="000659C2">
      <w:pPr>
        <w:pStyle w:val="Akapitzlist"/>
        <w:numPr>
          <w:ilvl w:val="0"/>
          <w:numId w:val="131"/>
        </w:numPr>
      </w:pPr>
      <w:r w:rsidRPr="00C47633">
        <w:t>udział 25/28 części w powierzchni 0,0380 ha</w:t>
      </w:r>
    </w:p>
    <w:p w:rsidR="008F00EE" w:rsidRPr="00C47633" w:rsidRDefault="008F00EE" w:rsidP="000659C2">
      <w:pPr>
        <w:pStyle w:val="Akapitzlist"/>
        <w:numPr>
          <w:ilvl w:val="0"/>
          <w:numId w:val="131"/>
        </w:numPr>
      </w:pPr>
      <w:r w:rsidRPr="00C47633">
        <w:t>udział 1/2 części w powierzchni 0,0172 ha</w:t>
      </w:r>
    </w:p>
    <w:p w:rsidR="008F00EE" w:rsidRPr="00C47633" w:rsidRDefault="008F00EE" w:rsidP="000659C2">
      <w:pPr>
        <w:pStyle w:val="Akapitzlist"/>
        <w:numPr>
          <w:ilvl w:val="0"/>
          <w:numId w:val="131"/>
        </w:numPr>
      </w:pPr>
      <w:r w:rsidRPr="00C47633">
        <w:t>udział 7/8 części w powierzchni 0,0123 ha</w:t>
      </w:r>
    </w:p>
    <w:p w:rsidR="008F00EE" w:rsidRPr="00C47633" w:rsidRDefault="008F00EE" w:rsidP="000659C2">
      <w:pPr>
        <w:pStyle w:val="Akapitzlist"/>
        <w:numPr>
          <w:ilvl w:val="0"/>
          <w:numId w:val="131"/>
        </w:numPr>
      </w:pPr>
      <w:r w:rsidRPr="00C47633">
        <w:t>udział 9/10 + 16/160 części w powierzchni 0,1126 ha</w:t>
      </w:r>
    </w:p>
    <w:p w:rsidR="008F00EE" w:rsidRPr="00C47633" w:rsidRDefault="008F00EE" w:rsidP="000659C2">
      <w:pPr>
        <w:pStyle w:val="Akapitzlist"/>
        <w:numPr>
          <w:ilvl w:val="0"/>
          <w:numId w:val="131"/>
        </w:numPr>
      </w:pPr>
      <w:r w:rsidRPr="00C47633">
        <w:t>udział 63/34 części w powierzchni 0,1932 ha</w:t>
      </w:r>
    </w:p>
    <w:p w:rsidR="008F00EE" w:rsidRPr="000659C2" w:rsidRDefault="008F00EE" w:rsidP="000659C2">
      <w:pPr>
        <w:pStyle w:val="Akapitzlist"/>
        <w:numPr>
          <w:ilvl w:val="0"/>
          <w:numId w:val="131"/>
        </w:numPr>
        <w:rPr>
          <w:b/>
        </w:rPr>
      </w:pPr>
      <w:r w:rsidRPr="000659C2">
        <w:rPr>
          <w:b/>
        </w:rPr>
        <w:t>udział 22/96 części w powierzchni 0,0083 ha</w:t>
      </w:r>
    </w:p>
    <w:p w:rsidR="008F00EE" w:rsidRPr="00C47633" w:rsidRDefault="008F00EE" w:rsidP="000659C2">
      <w:pPr>
        <w:pStyle w:val="Akapitzlist"/>
        <w:numPr>
          <w:ilvl w:val="0"/>
          <w:numId w:val="131"/>
        </w:numPr>
      </w:pPr>
      <w:r w:rsidRPr="000659C2">
        <w:rPr>
          <w:b/>
        </w:rPr>
        <w:t>udział 2/3 części</w:t>
      </w:r>
      <w:r w:rsidR="00144D88" w:rsidRPr="000659C2">
        <w:rPr>
          <w:b/>
        </w:rPr>
        <w:t xml:space="preserve"> </w:t>
      </w:r>
      <w:r w:rsidRPr="000659C2">
        <w:rPr>
          <w:b/>
        </w:rPr>
        <w:t>w powierzchni 0,0511 ha</w:t>
      </w:r>
      <w:r w:rsidR="00144D88" w:rsidRPr="000659C2">
        <w:rPr>
          <w:b/>
        </w:rPr>
        <w:t xml:space="preserve"> </w:t>
      </w:r>
    </w:p>
    <w:p w:rsidR="008F00EE" w:rsidRPr="00C47633" w:rsidRDefault="008F00EE" w:rsidP="00144D88">
      <w:pPr>
        <w:pStyle w:val="Akapitzlist"/>
        <w:numPr>
          <w:ilvl w:val="0"/>
          <w:numId w:val="133"/>
        </w:numPr>
      </w:pPr>
      <w:r w:rsidRPr="00C47633">
        <w:t>przejęte mienie Skarbu Państwa o łącznej powierzchni 3,0457 ha</w:t>
      </w:r>
      <w:r w:rsidR="000659C2">
        <w:t xml:space="preserve"> </w:t>
      </w:r>
      <w:r w:rsidRPr="00C47633">
        <w:t>(składniki majątkowe szkół podstawowych)</w:t>
      </w:r>
    </w:p>
    <w:p w:rsidR="008F00EE" w:rsidRPr="00C47633" w:rsidRDefault="008F00EE" w:rsidP="000659C2">
      <w:pPr>
        <w:pStyle w:val="Akapitzlist"/>
        <w:numPr>
          <w:ilvl w:val="0"/>
          <w:numId w:val="133"/>
        </w:numPr>
      </w:pPr>
      <w:r w:rsidRPr="00C47633">
        <w:lastRenderedPageBreak/>
        <w:t>przejęte na podstawie Decyzji Starosty Wadowickiego o zezwoleniu na realizację inwestycji drogowej – droga Dąbrówka-</w:t>
      </w:r>
      <w:proofErr w:type="spellStart"/>
      <w:r w:rsidRPr="00C47633">
        <w:t>Durówka</w:t>
      </w:r>
      <w:proofErr w:type="spellEnd"/>
      <w:r w:rsidRPr="00C47633">
        <w:t xml:space="preserve"> o łącznej powierzchni 1,7012 ha </w:t>
      </w:r>
    </w:p>
    <w:p w:rsidR="008F00EE" w:rsidRPr="00C47633" w:rsidRDefault="008F00EE" w:rsidP="000659C2">
      <w:pPr>
        <w:pStyle w:val="Akapitzlist"/>
        <w:numPr>
          <w:ilvl w:val="0"/>
          <w:numId w:val="133"/>
        </w:numPr>
      </w:pPr>
      <w:r w:rsidRPr="00C47633">
        <w:t>otrzymane postanowieniami Sądu o łącznej powierzchni 0,9015 ha</w:t>
      </w:r>
    </w:p>
    <w:p w:rsidR="008F00EE" w:rsidRPr="00C47633" w:rsidRDefault="008F00EE" w:rsidP="00144D88">
      <w:r w:rsidRPr="00C47633">
        <w:t>Poza tym gmina jest właścicielem następujących obiektów:</w:t>
      </w:r>
    </w:p>
    <w:p w:rsidR="008F00EE" w:rsidRPr="00C47633" w:rsidRDefault="008F00EE" w:rsidP="000659C2">
      <w:pPr>
        <w:pStyle w:val="Akapitzlist"/>
        <w:numPr>
          <w:ilvl w:val="0"/>
          <w:numId w:val="135"/>
        </w:numPr>
      </w:pPr>
      <w:r w:rsidRPr="00C47633">
        <w:t>budynki użytkowe</w:t>
      </w:r>
      <w:r w:rsidRPr="00C47633">
        <w:tab/>
      </w:r>
      <w:r w:rsidRPr="00C47633">
        <w:tab/>
      </w:r>
      <w:r w:rsidRPr="00C47633">
        <w:tab/>
        <w:t>3,</w:t>
      </w:r>
    </w:p>
    <w:p w:rsidR="008F00EE" w:rsidRPr="00C47633" w:rsidRDefault="008F00EE" w:rsidP="000659C2">
      <w:pPr>
        <w:pStyle w:val="Akapitzlist"/>
        <w:numPr>
          <w:ilvl w:val="0"/>
          <w:numId w:val="135"/>
        </w:numPr>
      </w:pPr>
      <w:r w:rsidRPr="00C47633">
        <w:t>budynki użytkowo-oświatowy</w:t>
      </w:r>
      <w:r w:rsidRPr="00C47633">
        <w:tab/>
        <w:t>1,</w:t>
      </w:r>
    </w:p>
    <w:p w:rsidR="008F00EE" w:rsidRPr="00C47633" w:rsidRDefault="008F00EE" w:rsidP="000659C2">
      <w:pPr>
        <w:pStyle w:val="Akapitzlist"/>
        <w:numPr>
          <w:ilvl w:val="0"/>
          <w:numId w:val="135"/>
        </w:numPr>
      </w:pPr>
      <w:r w:rsidRPr="00C47633">
        <w:t>budynki wiejskie</w:t>
      </w:r>
      <w:r w:rsidRPr="00C47633">
        <w:tab/>
      </w:r>
      <w:r w:rsidRPr="00C47633">
        <w:tab/>
      </w:r>
      <w:r w:rsidRPr="00C47633">
        <w:tab/>
        <w:t>2,</w:t>
      </w:r>
    </w:p>
    <w:p w:rsidR="008F00EE" w:rsidRPr="00C47633" w:rsidRDefault="008F00EE" w:rsidP="000659C2">
      <w:pPr>
        <w:pStyle w:val="Akapitzlist"/>
        <w:numPr>
          <w:ilvl w:val="0"/>
          <w:numId w:val="135"/>
        </w:numPr>
      </w:pPr>
      <w:r w:rsidRPr="00C47633">
        <w:t>budynki szkolne</w:t>
      </w:r>
      <w:r w:rsidRPr="00C47633">
        <w:tab/>
      </w:r>
      <w:r w:rsidRPr="00C47633">
        <w:tab/>
      </w:r>
      <w:r w:rsidRPr="00C47633">
        <w:tab/>
        <w:t>5,</w:t>
      </w:r>
    </w:p>
    <w:p w:rsidR="008F00EE" w:rsidRPr="00C47633" w:rsidRDefault="008F00EE" w:rsidP="000659C2">
      <w:pPr>
        <w:pStyle w:val="Akapitzlist"/>
        <w:numPr>
          <w:ilvl w:val="0"/>
          <w:numId w:val="135"/>
        </w:numPr>
      </w:pPr>
      <w:r w:rsidRPr="00C47633">
        <w:t>remizy OSP</w:t>
      </w:r>
      <w:r w:rsidRPr="00C47633">
        <w:tab/>
      </w:r>
      <w:r w:rsidRPr="00C47633">
        <w:tab/>
      </w:r>
      <w:r w:rsidRPr="00C47633">
        <w:tab/>
      </w:r>
      <w:r w:rsidRPr="00C47633">
        <w:tab/>
        <w:t>3,</w:t>
      </w:r>
    </w:p>
    <w:p w:rsidR="008F00EE" w:rsidRPr="00C47633" w:rsidRDefault="008F00EE" w:rsidP="000659C2">
      <w:pPr>
        <w:pStyle w:val="Akapitzlist"/>
        <w:numPr>
          <w:ilvl w:val="0"/>
          <w:numId w:val="135"/>
        </w:numPr>
      </w:pPr>
      <w:r w:rsidRPr="00C47633">
        <w:t>budynek ośrodka zdrowia</w:t>
      </w:r>
      <w:r>
        <w:tab/>
      </w:r>
      <w:r w:rsidR="000659C2">
        <w:tab/>
      </w:r>
      <w:r w:rsidRPr="00C47633">
        <w:t>1,</w:t>
      </w:r>
    </w:p>
    <w:p w:rsidR="008F00EE" w:rsidRPr="00C47633" w:rsidRDefault="008F00EE" w:rsidP="000659C2">
      <w:pPr>
        <w:pStyle w:val="Akapitzlist"/>
        <w:numPr>
          <w:ilvl w:val="0"/>
          <w:numId w:val="135"/>
        </w:numPr>
      </w:pPr>
      <w:r w:rsidRPr="00C47633">
        <w:t>budynek LKS „CHEŁM”</w:t>
      </w:r>
      <w:r w:rsidRPr="00C47633">
        <w:tab/>
      </w:r>
      <w:r w:rsidRPr="00C47633">
        <w:tab/>
        <w:t>1,</w:t>
      </w:r>
    </w:p>
    <w:p w:rsidR="008F00EE" w:rsidRPr="00C47633" w:rsidRDefault="008F00EE" w:rsidP="000659C2">
      <w:pPr>
        <w:pStyle w:val="Akapitzlist"/>
        <w:numPr>
          <w:ilvl w:val="0"/>
          <w:numId w:val="135"/>
        </w:numPr>
      </w:pPr>
      <w:r w:rsidRPr="00C47633">
        <w:t>kontenery mieszkalne</w:t>
      </w:r>
      <w:r w:rsidRPr="00C47633">
        <w:tab/>
      </w:r>
      <w:r w:rsidRPr="00C47633">
        <w:tab/>
        <w:t>2,</w:t>
      </w:r>
    </w:p>
    <w:p w:rsidR="008F00EE" w:rsidRPr="00C47633" w:rsidRDefault="008F00EE" w:rsidP="000659C2">
      <w:pPr>
        <w:pStyle w:val="Akapitzlist"/>
        <w:numPr>
          <w:ilvl w:val="0"/>
          <w:numId w:val="135"/>
        </w:numPr>
      </w:pPr>
      <w:r>
        <w:t>budynek mieszkalny</w:t>
      </w:r>
      <w:r>
        <w:tab/>
      </w:r>
      <w:r>
        <w:tab/>
      </w:r>
      <w:r w:rsidR="000659C2">
        <w:tab/>
      </w:r>
      <w:r w:rsidRPr="00C47633">
        <w:t>1,</w:t>
      </w:r>
    </w:p>
    <w:p w:rsidR="008F00EE" w:rsidRPr="00C47633" w:rsidRDefault="008F00EE" w:rsidP="000659C2">
      <w:pPr>
        <w:pStyle w:val="Akapitzlist"/>
        <w:numPr>
          <w:ilvl w:val="0"/>
          <w:numId w:val="135"/>
        </w:numPr>
      </w:pPr>
      <w:r w:rsidRPr="00C47633">
        <w:t>budynek zaplecza sportowego</w:t>
      </w:r>
      <w:r w:rsidRPr="00C47633">
        <w:tab/>
        <w:t>1,</w:t>
      </w:r>
    </w:p>
    <w:p w:rsidR="008F00EE" w:rsidRPr="00C47633" w:rsidRDefault="008F00EE" w:rsidP="000659C2">
      <w:pPr>
        <w:pStyle w:val="Akapitzlist"/>
        <w:numPr>
          <w:ilvl w:val="0"/>
          <w:numId w:val="135"/>
        </w:numPr>
      </w:pPr>
      <w:r w:rsidRPr="00C47633">
        <w:t xml:space="preserve">kapliczki </w:t>
      </w:r>
      <w:r w:rsidRPr="00C47633">
        <w:tab/>
      </w:r>
      <w:r w:rsidRPr="00C47633">
        <w:tab/>
      </w:r>
      <w:r w:rsidRPr="00C47633">
        <w:tab/>
      </w:r>
      <w:r w:rsidRPr="00C47633">
        <w:tab/>
        <w:t>4.</w:t>
      </w:r>
    </w:p>
    <w:p w:rsidR="008F00EE" w:rsidRPr="00C47633" w:rsidRDefault="008F00EE" w:rsidP="000659C2">
      <w:r w:rsidRPr="00C47633">
        <w:t>Wartość mienia komunalnego w rozbiciu na poszczególne grupy zgodnie z Klasyfikacją Środków Trwałych :</w:t>
      </w:r>
    </w:p>
    <w:p w:rsidR="008F00EE" w:rsidRPr="00C47633" w:rsidRDefault="008F00EE" w:rsidP="00144D88">
      <w:r w:rsidRPr="00C47633">
        <w:rPr>
          <w:b/>
        </w:rPr>
        <w:t>Grupa 0</w:t>
      </w:r>
      <w:r w:rsidRPr="00C47633">
        <w:t xml:space="preserve"> - Grunty</w:t>
      </w:r>
      <w:r w:rsidRPr="00C47633">
        <w:tab/>
      </w:r>
      <w:r w:rsidRPr="00C47633">
        <w:tab/>
        <w:t xml:space="preserve"> </w:t>
      </w:r>
      <w:r w:rsidRPr="00C47633">
        <w:tab/>
      </w:r>
      <w:r w:rsidRPr="00C47633">
        <w:tab/>
      </w:r>
      <w:r w:rsidRPr="00C47633">
        <w:tab/>
      </w:r>
      <w:r w:rsidRPr="00C47633">
        <w:tab/>
      </w:r>
      <w:r w:rsidRPr="00C47633">
        <w:tab/>
        <w:t>-</w:t>
      </w:r>
      <w:r w:rsidR="00144D88">
        <w:t xml:space="preserve"> </w:t>
      </w:r>
      <w:r w:rsidRPr="00C47633">
        <w:t>5 469 334,04 zł</w:t>
      </w:r>
    </w:p>
    <w:p w:rsidR="008F00EE" w:rsidRPr="00C47633" w:rsidRDefault="008F00EE" w:rsidP="00144D88">
      <w:r w:rsidRPr="00C47633">
        <w:rPr>
          <w:b/>
        </w:rPr>
        <w:t>Grupa 1</w:t>
      </w:r>
      <w:r w:rsidRPr="00C47633">
        <w:t xml:space="preserve"> - Budynki</w:t>
      </w:r>
      <w:r w:rsidRPr="00C47633">
        <w:tab/>
      </w:r>
      <w:r w:rsidRPr="00C47633">
        <w:tab/>
        <w:t xml:space="preserve"> </w:t>
      </w:r>
      <w:r w:rsidRPr="00C47633">
        <w:tab/>
      </w:r>
      <w:r w:rsidRPr="00C47633">
        <w:tab/>
      </w:r>
      <w:r w:rsidRPr="00C47633">
        <w:tab/>
      </w:r>
      <w:r w:rsidRPr="00C47633">
        <w:tab/>
      </w:r>
      <w:r w:rsidRPr="00C47633">
        <w:tab/>
        <w:t>-</w:t>
      </w:r>
      <w:r w:rsidR="00144D88">
        <w:t xml:space="preserve"> </w:t>
      </w:r>
      <w:r w:rsidRPr="00C47633">
        <w:t>6 526 088,22 zł</w:t>
      </w:r>
    </w:p>
    <w:p w:rsidR="008F00EE" w:rsidRPr="00C47633" w:rsidRDefault="008F00EE" w:rsidP="00144D88">
      <w:r w:rsidRPr="00C47633">
        <w:rPr>
          <w:b/>
        </w:rPr>
        <w:t>Grupa 2</w:t>
      </w:r>
      <w:r w:rsidRPr="00C47633">
        <w:t xml:space="preserve"> - Obiekty inżynierii lądowej i wodnej</w:t>
      </w:r>
      <w:r w:rsidRPr="00C47633">
        <w:tab/>
      </w:r>
      <w:r w:rsidRPr="00C47633">
        <w:tab/>
        <w:t xml:space="preserve"> </w:t>
      </w:r>
      <w:r w:rsidRPr="00C47633">
        <w:tab/>
        <w:t>-</w:t>
      </w:r>
      <w:r w:rsidR="00144D88">
        <w:t xml:space="preserve"> </w:t>
      </w:r>
      <w:r w:rsidRPr="00C47633">
        <w:t>49 928 167,13 zł</w:t>
      </w:r>
    </w:p>
    <w:p w:rsidR="008F00EE" w:rsidRPr="00C47633" w:rsidRDefault="008F00EE" w:rsidP="00144D88">
      <w:r w:rsidRPr="00C47633">
        <w:rPr>
          <w:b/>
        </w:rPr>
        <w:t>Grupa 3</w:t>
      </w:r>
      <w:r w:rsidRPr="00C47633">
        <w:t xml:space="preserve"> - Kotły i maszyny energetyczne</w:t>
      </w:r>
      <w:r w:rsidRPr="00C47633">
        <w:tab/>
      </w:r>
      <w:r w:rsidRPr="00C47633">
        <w:tab/>
        <w:t xml:space="preserve"> </w:t>
      </w:r>
      <w:r w:rsidRPr="00C47633">
        <w:tab/>
      </w:r>
      <w:r w:rsidRPr="00C47633">
        <w:tab/>
        <w:t>-</w:t>
      </w:r>
      <w:r w:rsidR="00144D88">
        <w:t xml:space="preserve"> </w:t>
      </w:r>
      <w:r w:rsidRPr="00C47633">
        <w:t>11 017,20 zł</w:t>
      </w:r>
    </w:p>
    <w:p w:rsidR="008F00EE" w:rsidRPr="00C47633" w:rsidRDefault="008F00EE" w:rsidP="00144D88">
      <w:r w:rsidRPr="00C47633">
        <w:rPr>
          <w:b/>
        </w:rPr>
        <w:t>Grupa 4</w:t>
      </w:r>
      <w:r w:rsidRPr="00C47633">
        <w:t xml:space="preserve"> - Maszyny, urządzenia i aparaty ogólnego zastosowania</w:t>
      </w:r>
      <w:r w:rsidRPr="00C47633">
        <w:tab/>
        <w:t>-</w:t>
      </w:r>
      <w:r w:rsidR="00144D88">
        <w:t xml:space="preserve"> </w:t>
      </w:r>
      <w:r w:rsidRPr="00C47633">
        <w:t>20 465,82 zł</w:t>
      </w:r>
    </w:p>
    <w:p w:rsidR="008F00EE" w:rsidRPr="00C47633" w:rsidRDefault="008F00EE" w:rsidP="00144D88">
      <w:r w:rsidRPr="00C47633">
        <w:rPr>
          <w:b/>
        </w:rPr>
        <w:t>Grupa 5</w:t>
      </w:r>
      <w:r w:rsidRPr="00C47633">
        <w:t xml:space="preserve"> - Maszyny, urządzenia i ap</w:t>
      </w:r>
      <w:r>
        <w:t>araty specjalistyczne</w:t>
      </w:r>
      <w:r>
        <w:tab/>
      </w:r>
      <w:r>
        <w:tab/>
        <w:t>-</w:t>
      </w:r>
      <w:r w:rsidR="00144D88">
        <w:t xml:space="preserve"> </w:t>
      </w:r>
      <w:r w:rsidRPr="00C47633">
        <w:t>18 300,00 zł</w:t>
      </w:r>
    </w:p>
    <w:p w:rsidR="008F00EE" w:rsidRPr="00C47633" w:rsidRDefault="008F00EE" w:rsidP="00144D88">
      <w:r w:rsidRPr="00C47633">
        <w:rPr>
          <w:b/>
        </w:rPr>
        <w:t>Grupa 6</w:t>
      </w:r>
      <w:r w:rsidRPr="00C47633">
        <w:t xml:space="preserve"> - Urządzenia techniczne, zbiorniki przeciwpożarowe</w:t>
      </w:r>
      <w:r w:rsidRPr="00C47633">
        <w:tab/>
        <w:t>-</w:t>
      </w:r>
      <w:r w:rsidR="00144D88">
        <w:t xml:space="preserve"> </w:t>
      </w:r>
      <w:r w:rsidRPr="00C47633">
        <w:t>965 302,64 zł</w:t>
      </w:r>
    </w:p>
    <w:p w:rsidR="008F00EE" w:rsidRPr="00C47633" w:rsidRDefault="008F00EE" w:rsidP="00144D88">
      <w:r w:rsidRPr="00C47633">
        <w:rPr>
          <w:b/>
        </w:rPr>
        <w:t>Grupa 7</w:t>
      </w:r>
      <w:r w:rsidRPr="00C47633">
        <w:t xml:space="preserve"> - Środki transportu</w:t>
      </w:r>
      <w:r w:rsidR="00144D88">
        <w:t xml:space="preserve"> </w:t>
      </w:r>
      <w:r w:rsidRPr="00C47633">
        <w:tab/>
      </w:r>
      <w:r w:rsidRPr="00C47633">
        <w:tab/>
        <w:t xml:space="preserve"> </w:t>
      </w:r>
      <w:r w:rsidRPr="00C47633">
        <w:tab/>
      </w:r>
      <w:r w:rsidR="004752A0">
        <w:tab/>
      </w:r>
      <w:r w:rsidRPr="00C47633">
        <w:t xml:space="preserve"> </w:t>
      </w:r>
      <w:r w:rsidRPr="00C47633">
        <w:tab/>
      </w:r>
      <w:r w:rsidRPr="00C47633">
        <w:tab/>
        <w:t>-</w:t>
      </w:r>
      <w:r w:rsidR="00144D88">
        <w:t xml:space="preserve"> </w:t>
      </w:r>
      <w:r w:rsidRPr="00C47633">
        <w:t>465 935,00 zł</w:t>
      </w:r>
    </w:p>
    <w:p w:rsidR="008F00EE" w:rsidRPr="00C47633" w:rsidRDefault="008F00EE" w:rsidP="00144D88">
      <w:r w:rsidRPr="00C47633">
        <w:rPr>
          <w:b/>
        </w:rPr>
        <w:t>Grupa 8</w:t>
      </w:r>
      <w:r w:rsidRPr="00C47633">
        <w:t xml:space="preserve"> - Ruchomości i wyposażenie</w:t>
      </w:r>
      <w:r w:rsidRPr="00C47633">
        <w:tab/>
      </w:r>
      <w:r w:rsidRPr="00C47633">
        <w:tab/>
        <w:t xml:space="preserve"> </w:t>
      </w:r>
      <w:r w:rsidRPr="00C47633">
        <w:tab/>
      </w:r>
      <w:r w:rsidRPr="00C47633">
        <w:tab/>
        <w:t>-</w:t>
      </w:r>
      <w:r w:rsidR="00144D88">
        <w:t xml:space="preserve"> </w:t>
      </w:r>
      <w:r w:rsidRPr="00C47633">
        <w:t>14 245,00 zł</w:t>
      </w:r>
    </w:p>
    <w:p w:rsidR="008F00EE" w:rsidRPr="00C47633" w:rsidRDefault="008F00EE" w:rsidP="00144D88">
      <w:r w:rsidRPr="00C47633">
        <w:t>Wartość</w:t>
      </w:r>
      <w:r w:rsidR="00144D88">
        <w:t xml:space="preserve"> </w:t>
      </w:r>
      <w:r w:rsidRPr="00C47633">
        <w:t xml:space="preserve">mienia w stosunku do roku poprzedniego wzrosła o </w:t>
      </w:r>
      <w:r w:rsidRPr="00C47633">
        <w:rPr>
          <w:b/>
        </w:rPr>
        <w:t>1 658 110,46</w:t>
      </w:r>
      <w:r w:rsidRPr="00C47633">
        <w:t xml:space="preserve"> zł.</w:t>
      </w:r>
    </w:p>
    <w:p w:rsidR="008F00EE" w:rsidRPr="007033F9" w:rsidRDefault="008F00EE" w:rsidP="00144D88">
      <w:pPr>
        <w:rPr>
          <w:b/>
        </w:rPr>
      </w:pPr>
      <w:r w:rsidRPr="00C47633">
        <w:rPr>
          <w:b/>
        </w:rPr>
        <w:t>W 2019 roku dokonane zostały niżej wymienione zmiany w stanie posiadania majątku komunalnego:</w:t>
      </w:r>
    </w:p>
    <w:p w:rsidR="008F00EE" w:rsidRPr="00CA3191" w:rsidRDefault="008F00EE" w:rsidP="006B7F6D">
      <w:pPr>
        <w:pStyle w:val="Akapitzlist"/>
        <w:numPr>
          <w:ilvl w:val="0"/>
          <w:numId w:val="124"/>
        </w:numPr>
        <w:rPr>
          <w:bCs/>
        </w:rPr>
      </w:pPr>
      <w:r w:rsidRPr="00C47633">
        <w:t>przejęto nieruchomości w formie darowizny, obejmujące działki o numerach ewidencyjnych: nr 2735 o pow. 0,0122 ha, nr 6244 o pow. 0,0079 ha, nr 2714/</w:t>
      </w:r>
      <w:r>
        <w:t>2 o</w:t>
      </w:r>
      <w:r w:rsidR="004752A0">
        <w:t> </w:t>
      </w:r>
      <w:r>
        <w:t xml:space="preserve">pow. 0,0066 ha, nr 2734/1 </w:t>
      </w:r>
      <w:r w:rsidRPr="00C47633">
        <w:t>o pow. 0,0045 ha, nr 2714/1 o pow. 0,0060 ha, nr 2709 o</w:t>
      </w:r>
      <w:r w:rsidR="004752A0">
        <w:t> </w:t>
      </w:r>
      <w:r w:rsidRPr="00C47633">
        <w:t>pow.0,0090 ha, nr 2734/2 o pow. 0,0045 ha, nr 2736/5 o pow. 0,0332 ha, nr 2724 o</w:t>
      </w:r>
      <w:r w:rsidR="004752A0">
        <w:t> </w:t>
      </w:r>
      <w:r w:rsidRPr="00C47633">
        <w:t xml:space="preserve">pow. 0,0083 ha – 22/96 udziału, położone w miejscowości Stryszów gm. Stryszów, </w:t>
      </w:r>
      <w:bookmarkStart w:id="57" w:name="_Hlk35790340"/>
      <w:r w:rsidRPr="00C47633">
        <w:t xml:space="preserve">realizacja inwestycji celu publicznego – grunt zajęty pod drogę </w:t>
      </w:r>
      <w:bookmarkEnd w:id="57"/>
      <w:r w:rsidRPr="00CA3191">
        <w:rPr>
          <w:bCs/>
        </w:rPr>
        <w:t xml:space="preserve">Stryszów „Bugaj”, </w:t>
      </w:r>
    </w:p>
    <w:p w:rsidR="008F00EE" w:rsidRPr="00C47633" w:rsidRDefault="008F00EE" w:rsidP="006B7F6D">
      <w:pPr>
        <w:pStyle w:val="Akapitzlist"/>
        <w:numPr>
          <w:ilvl w:val="0"/>
          <w:numId w:val="124"/>
        </w:numPr>
      </w:pPr>
      <w:r w:rsidRPr="00C47633">
        <w:t>przejęto nieruchomość w formie darowizny, obejmującą działkę o numerze ewidencyjnym 5778/47 o pow. 0,0055 ha, położoną w mie</w:t>
      </w:r>
      <w:r>
        <w:t>jscowości Stryszów gm. Stryszów -</w:t>
      </w:r>
      <w:r w:rsidRPr="00C47633">
        <w:t xml:space="preserve"> realizacja inwestycji celu publicznego, grunt przeznaczony pod pompownie ścieków oraz drogę dojazdową, </w:t>
      </w:r>
    </w:p>
    <w:p w:rsidR="008F00EE" w:rsidRPr="00C47633" w:rsidRDefault="008F00EE" w:rsidP="006B7F6D">
      <w:pPr>
        <w:pStyle w:val="Akapitzlist"/>
        <w:numPr>
          <w:ilvl w:val="0"/>
          <w:numId w:val="124"/>
        </w:numPr>
      </w:pPr>
      <w:r w:rsidRPr="00C47633">
        <w:lastRenderedPageBreak/>
        <w:t>przejęto nieruchomość w formie darowizny, udział 2/3 części w działce o numerze ewidencyjnym 925/1 o powierzchni 0,0511 ha, położonej w miejscowości Leśnica - realizacja celu publicznego, grunt przeznaczony pod drogę Leśnica „</w:t>
      </w:r>
      <w:proofErr w:type="spellStart"/>
      <w:r w:rsidRPr="00C47633">
        <w:t>Hadejówka</w:t>
      </w:r>
      <w:proofErr w:type="spellEnd"/>
      <w:r w:rsidRPr="00C47633">
        <w:t>”,</w:t>
      </w:r>
    </w:p>
    <w:p w:rsidR="008F00EE" w:rsidRPr="00CA3191" w:rsidRDefault="008F00EE" w:rsidP="006B7F6D">
      <w:pPr>
        <w:pStyle w:val="Akapitzlist"/>
        <w:numPr>
          <w:ilvl w:val="0"/>
          <w:numId w:val="124"/>
        </w:numPr>
        <w:rPr>
          <w:b/>
        </w:rPr>
      </w:pPr>
      <w:r w:rsidRPr="00C47633">
        <w:t>zamieniono nieruchomości - działka o numerze ewidencyjnym 159/202 o powierzchni 0,0320 ha, położona w miejscowości Łękawica została zamieniona na działki o</w:t>
      </w:r>
      <w:r w:rsidR="004752A0">
        <w:t> </w:t>
      </w:r>
      <w:r w:rsidRPr="00C47633">
        <w:t>numerach ewidencyjnych: 159/198, 159/199 o łącznej powierzchni 0,0320 ha, położone w miejscowości Łękawica, zajęte pod drogi,</w:t>
      </w:r>
      <w:r w:rsidR="00144D88">
        <w:t xml:space="preserve"> </w:t>
      </w:r>
    </w:p>
    <w:p w:rsidR="008F00EE" w:rsidRPr="00C47633" w:rsidRDefault="008F00EE" w:rsidP="006B7F6D">
      <w:pPr>
        <w:pStyle w:val="Akapitzlist"/>
        <w:numPr>
          <w:ilvl w:val="0"/>
          <w:numId w:val="124"/>
        </w:numPr>
      </w:pPr>
      <w:r w:rsidRPr="00C47633">
        <w:t>sprzedano nieruchomość obejmującą działkę o</w:t>
      </w:r>
      <w:r w:rsidR="00144D88">
        <w:t xml:space="preserve"> </w:t>
      </w:r>
      <w:r w:rsidRPr="00C47633">
        <w:t>numerze ewidencyjnym 1399/2 o</w:t>
      </w:r>
      <w:r w:rsidR="004752A0">
        <w:t> </w:t>
      </w:r>
      <w:r w:rsidRPr="00C47633">
        <w:t xml:space="preserve">powierzchni 0,0242 ha położoną w miejscowości Dąbrówka, </w:t>
      </w:r>
    </w:p>
    <w:p w:rsidR="008F00EE" w:rsidRPr="00C47633" w:rsidRDefault="008F00EE" w:rsidP="006B7F6D">
      <w:pPr>
        <w:pStyle w:val="Akapitzlist"/>
        <w:numPr>
          <w:ilvl w:val="0"/>
          <w:numId w:val="124"/>
        </w:numPr>
      </w:pPr>
      <w:r w:rsidRPr="00C47633">
        <w:t>sprzedano nieruchomość obejmującą działkę o</w:t>
      </w:r>
      <w:r w:rsidR="00144D88">
        <w:t xml:space="preserve"> </w:t>
      </w:r>
      <w:r w:rsidRPr="00C47633">
        <w:t>numerze ewidencyjnym 6282/2</w:t>
      </w:r>
      <w:r w:rsidR="004752A0">
        <w:t xml:space="preserve"> </w:t>
      </w:r>
      <w:r w:rsidRPr="00C47633">
        <w:t>o</w:t>
      </w:r>
      <w:r w:rsidR="004752A0">
        <w:t> </w:t>
      </w:r>
      <w:r w:rsidRPr="00C47633">
        <w:t xml:space="preserve">powierzchni 0,0368 ha położoną w miejscowości Stryszów, </w:t>
      </w:r>
    </w:p>
    <w:p w:rsidR="008F00EE" w:rsidRPr="00C47633" w:rsidRDefault="008F00EE" w:rsidP="006B7F6D">
      <w:pPr>
        <w:pStyle w:val="Akapitzlist"/>
        <w:numPr>
          <w:ilvl w:val="0"/>
          <w:numId w:val="124"/>
        </w:numPr>
      </w:pPr>
      <w:r>
        <w:t>przejęto nieruchomość</w:t>
      </w:r>
      <w:r w:rsidRPr="00C47633">
        <w:t xml:space="preserve"> na mocy decyzji Wojewody Małopolskiego z dnia 04 kwietnia 2019 roku znak: WS-V</w:t>
      </w:r>
      <w:r>
        <w:t>II.7532.1.61.2019.BT, obejmującą</w:t>
      </w:r>
      <w:r w:rsidRPr="00C47633">
        <w:t xml:space="preserve"> działkę</w:t>
      </w:r>
      <w:r>
        <w:t xml:space="preserve"> o numerze ewidencyjnym 6084/5 </w:t>
      </w:r>
      <w:r w:rsidRPr="00C47633">
        <w:t>o powierzchni 0,4284 ha, położoną w miejscowości Stryszów - grunt stanowiący drogę,</w:t>
      </w:r>
    </w:p>
    <w:p w:rsidR="008F00EE" w:rsidRPr="00C47633" w:rsidRDefault="008F00EE" w:rsidP="006B7F6D">
      <w:pPr>
        <w:pStyle w:val="Akapitzlist"/>
        <w:numPr>
          <w:ilvl w:val="0"/>
          <w:numId w:val="124"/>
        </w:numPr>
      </w:pPr>
      <w:r w:rsidRPr="00C47633">
        <w:t>zamieniono nieruchomości + przejęto w formie darowizny – nieruchomość składająca się z działki o numerze ewidencyjnym</w:t>
      </w:r>
      <w:r w:rsidRPr="00CA3191">
        <w:rPr>
          <w:rFonts w:eastAsia="Calibri"/>
        </w:rPr>
        <w:t xml:space="preserve"> </w:t>
      </w:r>
      <w:r w:rsidRPr="00C47633">
        <w:t>6524/2 o pow. 0,0030 ha,</w:t>
      </w:r>
      <w:r w:rsidRPr="00CA3191">
        <w:rPr>
          <w:rFonts w:eastAsia="Calibri"/>
        </w:rPr>
        <w:t xml:space="preserve"> położona w</w:t>
      </w:r>
      <w:r w:rsidR="004752A0">
        <w:rPr>
          <w:rFonts w:eastAsia="Calibri"/>
        </w:rPr>
        <w:t> </w:t>
      </w:r>
      <w:r w:rsidRPr="00CA3191">
        <w:rPr>
          <w:rFonts w:eastAsia="Calibri"/>
        </w:rPr>
        <w:t xml:space="preserve">miejscowości Stryszów została zamieniona </w:t>
      </w:r>
      <w:r w:rsidRPr="00C47633">
        <w:t>na nieruchomości położone w</w:t>
      </w:r>
      <w:r w:rsidR="004752A0">
        <w:t> </w:t>
      </w:r>
      <w:r w:rsidRPr="00C47633">
        <w:t>miejscowości Stryszów gm. Stryszów:</w:t>
      </w:r>
    </w:p>
    <w:p w:rsidR="008F00EE" w:rsidRPr="00C47633" w:rsidRDefault="008F00EE" w:rsidP="000659C2">
      <w:pPr>
        <w:pStyle w:val="Akapitzlist"/>
        <w:numPr>
          <w:ilvl w:val="1"/>
          <w:numId w:val="124"/>
        </w:numPr>
      </w:pPr>
      <w:r w:rsidRPr="00C47633">
        <w:t>nieruchomość składającą się z działki oznaczonej w</w:t>
      </w:r>
      <w:r>
        <w:t xml:space="preserve"> ewidencji gruntów nr</w:t>
      </w:r>
      <w:r w:rsidR="00144D88">
        <w:t xml:space="preserve"> </w:t>
      </w:r>
      <w:r>
        <w:t xml:space="preserve">2434/16 </w:t>
      </w:r>
      <w:r w:rsidRPr="00C47633">
        <w:t>o</w:t>
      </w:r>
      <w:r w:rsidR="004752A0">
        <w:t> </w:t>
      </w:r>
      <w:r w:rsidRPr="00C47633">
        <w:t xml:space="preserve">pow. 0,0009 ha, </w:t>
      </w:r>
    </w:p>
    <w:p w:rsidR="008F00EE" w:rsidRPr="00AB5E73" w:rsidRDefault="008F00EE" w:rsidP="000659C2">
      <w:pPr>
        <w:pStyle w:val="Akapitzlist"/>
        <w:numPr>
          <w:ilvl w:val="1"/>
          <w:numId w:val="124"/>
        </w:numPr>
      </w:pPr>
      <w:r w:rsidRPr="00C47633">
        <w:t>udziału w ½ części w nieruchomości składającej się z działek oznaczonych w</w:t>
      </w:r>
      <w:r w:rsidR="004752A0">
        <w:t> </w:t>
      </w:r>
      <w:r w:rsidRPr="00C47633">
        <w:t>ewidencji gruntów nr:</w:t>
      </w:r>
      <w:r w:rsidR="00144D88">
        <w:t xml:space="preserve"> </w:t>
      </w:r>
      <w:r w:rsidRPr="00C47633">
        <w:t>2434/13 o pow. 0,0031 ha, 2434/12 o pow. 0,0030 ha,</w:t>
      </w:r>
      <w:r>
        <w:t xml:space="preserve"> 2434/11 </w:t>
      </w:r>
      <w:r w:rsidRPr="00C47633">
        <w:t xml:space="preserve">o pow. 0,0007 </w:t>
      </w:r>
      <w:proofErr w:type="spellStart"/>
      <w:r w:rsidRPr="00C47633">
        <w:t>ha,</w:t>
      </w:r>
      <w:r w:rsidRPr="00AB5E73">
        <w:t>realizacja</w:t>
      </w:r>
      <w:proofErr w:type="spellEnd"/>
      <w:r w:rsidRPr="00AB5E73">
        <w:t xml:space="preserve"> inwestycji celu publicznego – grunt zajęty pod drogę </w:t>
      </w:r>
      <w:r w:rsidRPr="00CA3191">
        <w:rPr>
          <w:bCs/>
        </w:rPr>
        <w:t xml:space="preserve">„Potoczek II”, </w:t>
      </w:r>
    </w:p>
    <w:p w:rsidR="008F00EE" w:rsidRPr="00C47633" w:rsidRDefault="008F00EE" w:rsidP="006B7F6D">
      <w:pPr>
        <w:pStyle w:val="Akapitzlist"/>
        <w:numPr>
          <w:ilvl w:val="0"/>
          <w:numId w:val="124"/>
        </w:numPr>
      </w:pPr>
      <w:r w:rsidRPr="00C47633">
        <w:t>przejęto nieruchomości (darowizna) - obejmujące działki o</w:t>
      </w:r>
      <w:r w:rsidR="00144D88">
        <w:t xml:space="preserve"> </w:t>
      </w:r>
      <w:r w:rsidRPr="00C47633">
        <w:t>n</w:t>
      </w:r>
      <w:r>
        <w:t xml:space="preserve">umerach ewidencyjnych: 2456/12 </w:t>
      </w:r>
      <w:r w:rsidRPr="00C47633">
        <w:t>o powierzchni 0,0025 ha, 2455/2 o powierzchni 0,0144 ha, 2434/8 o</w:t>
      </w:r>
      <w:r>
        <w:t xml:space="preserve"> powierzchni 0,0105 ha, 6950/1 </w:t>
      </w:r>
      <w:r w:rsidRPr="00C47633">
        <w:t>o powierzchni 0,0002 ha, 2434/6 o</w:t>
      </w:r>
      <w:r w:rsidR="004752A0">
        <w:t> </w:t>
      </w:r>
      <w:r w:rsidRPr="00C47633">
        <w:t>powierzchni 0,0044 ha, 2453/1 o powierzchni 0,0070 ha, 2436/1 o powierzchni 0,0038 ha, 2440/1 o powierzchni 0,0014 ha, 2437/1 o powierzchni 0,0016 ha oraz</w:t>
      </w:r>
      <w:r w:rsidR="00144D88">
        <w:t xml:space="preserve"> </w:t>
      </w:r>
      <w:r w:rsidRPr="00C47633">
        <w:t>udział w ½ części w działkach o numerach ewidencyjnych:</w:t>
      </w:r>
      <w:r w:rsidR="00144D88">
        <w:t xml:space="preserve"> </w:t>
      </w:r>
      <w:r w:rsidRPr="00C47633">
        <w:t>2434/13 o pow. 0,0031 ha, 2434/12 o pow. 0,0030 ha, 24</w:t>
      </w:r>
      <w:r>
        <w:t>34/11 o pow. 0,0007 ha, położonych</w:t>
      </w:r>
      <w:r w:rsidRPr="00C47633">
        <w:t xml:space="preserve"> w</w:t>
      </w:r>
      <w:r w:rsidR="004752A0">
        <w:t> </w:t>
      </w:r>
      <w:r w:rsidRPr="00C47633">
        <w:t>miejscowości Stryszów - realizacji celu publicznego – grunt przeznaczony pod drogę Stryszów „Potoczek II”,</w:t>
      </w:r>
    </w:p>
    <w:p w:rsidR="008F00EE" w:rsidRPr="00C47633" w:rsidRDefault="00591DF1" w:rsidP="00266416">
      <w:pPr>
        <w:pStyle w:val="Nagwek3"/>
      </w:pPr>
      <w:bookmarkStart w:id="58" w:name="_Toc39696327"/>
      <w:r w:rsidRPr="00C47633">
        <w:t>Zestawienie powierzchni gruntów według sołectw</w:t>
      </w:r>
      <w:bookmarkEnd w:id="58"/>
    </w:p>
    <w:tbl>
      <w:tblPr>
        <w:tblW w:w="39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1E0" w:firstRow="1" w:lastRow="1" w:firstColumn="1" w:lastColumn="1" w:noHBand="0" w:noVBand="0"/>
        <w:tblCaption w:val="Powierzchni gruntów według sołectw"/>
        <w:tblDescription w:val="Zestawienie powierzchni gruntów z podziałem na sołectwa"/>
      </w:tblPr>
      <w:tblGrid>
        <w:gridCol w:w="1989"/>
        <w:gridCol w:w="2001"/>
      </w:tblGrid>
      <w:tr w:rsidR="008F00EE" w:rsidRPr="00C47633" w:rsidTr="000659C2">
        <w:tc>
          <w:tcPr>
            <w:tcW w:w="1989" w:type="dxa"/>
          </w:tcPr>
          <w:p w:rsidR="008F00EE" w:rsidRPr="00C47633" w:rsidRDefault="008F00EE" w:rsidP="006C17DA">
            <w:r w:rsidRPr="00C47633">
              <w:t>Sołectwo</w:t>
            </w:r>
          </w:p>
        </w:tc>
        <w:tc>
          <w:tcPr>
            <w:tcW w:w="2001" w:type="dxa"/>
          </w:tcPr>
          <w:p w:rsidR="008F00EE" w:rsidRPr="00C47633" w:rsidRDefault="008F00EE" w:rsidP="006C17DA">
            <w:r w:rsidRPr="00C47633">
              <w:t>Ogólna pow.</w:t>
            </w:r>
          </w:p>
        </w:tc>
      </w:tr>
      <w:tr w:rsidR="008F00EE" w:rsidRPr="00C47633" w:rsidTr="000659C2">
        <w:tc>
          <w:tcPr>
            <w:tcW w:w="1989" w:type="dxa"/>
          </w:tcPr>
          <w:p w:rsidR="008F00EE" w:rsidRPr="00C47633" w:rsidRDefault="008F00EE" w:rsidP="006C17DA">
            <w:r w:rsidRPr="00C47633">
              <w:t>Dąbrówka</w:t>
            </w:r>
          </w:p>
          <w:p w:rsidR="008F00EE" w:rsidRPr="00C47633" w:rsidRDefault="008F00EE" w:rsidP="006C17DA">
            <w:r w:rsidRPr="00C47633">
              <w:t>Leśnica</w:t>
            </w:r>
          </w:p>
          <w:p w:rsidR="008F00EE" w:rsidRPr="00C47633" w:rsidRDefault="008F00EE" w:rsidP="006C17DA">
            <w:r w:rsidRPr="00C47633">
              <w:t>Łękawica</w:t>
            </w:r>
          </w:p>
          <w:p w:rsidR="008F00EE" w:rsidRPr="00C47633" w:rsidRDefault="008F00EE" w:rsidP="006C17DA">
            <w:r w:rsidRPr="00C47633">
              <w:t>Stronie</w:t>
            </w:r>
          </w:p>
          <w:p w:rsidR="008F00EE" w:rsidRPr="00C47633" w:rsidRDefault="008F00EE" w:rsidP="006C17DA">
            <w:r w:rsidRPr="00C47633">
              <w:t>Stryszów</w:t>
            </w:r>
          </w:p>
          <w:p w:rsidR="008F00EE" w:rsidRPr="00C47633" w:rsidRDefault="008F00EE" w:rsidP="006C17DA">
            <w:r w:rsidRPr="00C47633">
              <w:lastRenderedPageBreak/>
              <w:t>Zakrzów</w:t>
            </w:r>
          </w:p>
          <w:p w:rsidR="008F00EE" w:rsidRPr="00C47633" w:rsidRDefault="008F00EE" w:rsidP="006C17DA">
            <w:r w:rsidRPr="00C47633">
              <w:t>Barwałd Śr.</w:t>
            </w:r>
          </w:p>
          <w:p w:rsidR="008F00EE" w:rsidRPr="00C47633" w:rsidRDefault="008F00EE" w:rsidP="006C17DA">
            <w:r w:rsidRPr="00C47633">
              <w:t>Lanckorona</w:t>
            </w:r>
          </w:p>
        </w:tc>
        <w:tc>
          <w:tcPr>
            <w:tcW w:w="2001" w:type="dxa"/>
          </w:tcPr>
          <w:p w:rsidR="008F00EE" w:rsidRPr="00C47633" w:rsidRDefault="008F00EE" w:rsidP="006C17DA">
            <w:r w:rsidRPr="00C47633">
              <w:lastRenderedPageBreak/>
              <w:t>10,7553 ha</w:t>
            </w:r>
          </w:p>
          <w:p w:rsidR="008F00EE" w:rsidRPr="00C47633" w:rsidRDefault="008F00EE" w:rsidP="006C17DA">
            <w:r w:rsidRPr="00C47633">
              <w:t>1,3312 ha</w:t>
            </w:r>
          </w:p>
          <w:p w:rsidR="008F00EE" w:rsidRPr="00C47633" w:rsidRDefault="008F00EE" w:rsidP="006C17DA">
            <w:r w:rsidRPr="00C47633">
              <w:t>16,4235 ha</w:t>
            </w:r>
          </w:p>
          <w:p w:rsidR="008F00EE" w:rsidRPr="00C47633" w:rsidRDefault="008F00EE" w:rsidP="006C17DA">
            <w:r w:rsidRPr="00C47633">
              <w:t>8,5253 ha</w:t>
            </w:r>
          </w:p>
          <w:p w:rsidR="008F00EE" w:rsidRPr="00C47633" w:rsidRDefault="008F00EE" w:rsidP="006C17DA">
            <w:r w:rsidRPr="00C47633">
              <w:t>26,5438 ha</w:t>
            </w:r>
          </w:p>
          <w:p w:rsidR="008F00EE" w:rsidRPr="00C47633" w:rsidRDefault="008F00EE" w:rsidP="006C17DA">
            <w:r w:rsidRPr="00C47633">
              <w:lastRenderedPageBreak/>
              <w:t>29,4351 ha</w:t>
            </w:r>
          </w:p>
          <w:p w:rsidR="008F00EE" w:rsidRPr="00C47633" w:rsidRDefault="008F00EE" w:rsidP="006C17DA">
            <w:r w:rsidRPr="00C47633">
              <w:t>0,0268 ha</w:t>
            </w:r>
          </w:p>
          <w:p w:rsidR="008F00EE" w:rsidRPr="00C47633" w:rsidRDefault="008F00EE" w:rsidP="006C17DA">
            <w:r w:rsidRPr="00C47633">
              <w:t>0,0393 ha</w:t>
            </w:r>
          </w:p>
          <w:p w:rsidR="008F00EE" w:rsidRPr="00C47633" w:rsidRDefault="008F00EE" w:rsidP="006C17DA">
            <w:r w:rsidRPr="00C47633">
              <w:t>—————</w:t>
            </w:r>
            <w:r w:rsidRPr="00C47633">
              <w:rPr>
                <w:b/>
              </w:rPr>
              <w:t>93,0803 ha</w:t>
            </w:r>
          </w:p>
        </w:tc>
      </w:tr>
    </w:tbl>
    <w:p w:rsidR="008F00EE" w:rsidRPr="00C47633" w:rsidRDefault="008F00EE" w:rsidP="006C17DA">
      <w:r w:rsidRPr="00C47633">
        <w:lastRenderedPageBreak/>
        <w:t xml:space="preserve">Dąbrówka </w:t>
      </w:r>
      <w:r w:rsidRPr="00C47633">
        <w:tab/>
      </w:r>
      <w:r w:rsidRPr="00C47633">
        <w:tab/>
      </w:r>
      <w:r w:rsidRPr="00C47633">
        <w:tab/>
        <w:t>0,0380 ha – udział 25/28 części</w:t>
      </w:r>
    </w:p>
    <w:p w:rsidR="008F00EE" w:rsidRPr="00C47633" w:rsidRDefault="008F00EE" w:rsidP="006C17DA">
      <w:r w:rsidRPr="00C47633">
        <w:t>Łękawica</w:t>
      </w:r>
      <w:r w:rsidRPr="00C47633">
        <w:tab/>
      </w:r>
      <w:r w:rsidRPr="00C47633">
        <w:tab/>
      </w:r>
      <w:r w:rsidRPr="00C47633">
        <w:tab/>
        <w:t>0,0172 ha – udział 1/2 części</w:t>
      </w:r>
    </w:p>
    <w:p w:rsidR="008F00EE" w:rsidRPr="00C47633" w:rsidRDefault="008F00EE" w:rsidP="006C17DA">
      <w:r w:rsidRPr="00C47633">
        <w:t>Łękawica</w:t>
      </w:r>
      <w:r w:rsidRPr="00C47633">
        <w:tab/>
      </w:r>
      <w:r w:rsidRPr="00C47633">
        <w:tab/>
      </w:r>
      <w:r w:rsidRPr="00C47633">
        <w:tab/>
        <w:t>0,0123 ha – udział 7/8 części</w:t>
      </w:r>
    </w:p>
    <w:p w:rsidR="008F00EE" w:rsidRPr="00C47633" w:rsidRDefault="008F00EE" w:rsidP="006C17DA">
      <w:r w:rsidRPr="00C47633">
        <w:t>Stryszów</w:t>
      </w:r>
      <w:r>
        <w:tab/>
      </w:r>
      <w:r>
        <w:tab/>
      </w:r>
      <w:r>
        <w:tab/>
      </w:r>
      <w:r w:rsidRPr="00C47633">
        <w:t>0,1126 ha – udział 9/10 + 16/160 części</w:t>
      </w:r>
    </w:p>
    <w:p w:rsidR="008F00EE" w:rsidRPr="00C47633" w:rsidRDefault="008F00EE" w:rsidP="006C17DA">
      <w:r w:rsidRPr="00C47633">
        <w:t>Zakrzów</w:t>
      </w:r>
      <w:r>
        <w:tab/>
      </w:r>
      <w:r>
        <w:tab/>
      </w:r>
      <w:r>
        <w:tab/>
      </w:r>
      <w:r w:rsidRPr="00C47633">
        <w:t xml:space="preserve"> 0,1932 ha – udział 63/34 części</w:t>
      </w:r>
    </w:p>
    <w:p w:rsidR="008F00EE" w:rsidRPr="00C47633" w:rsidRDefault="008F00EE" w:rsidP="006C17DA">
      <w:r w:rsidRPr="00C47633">
        <w:t>Leśnica</w:t>
      </w:r>
      <w:r>
        <w:tab/>
      </w:r>
      <w:r>
        <w:tab/>
      </w:r>
      <w:r>
        <w:tab/>
      </w:r>
      <w:r w:rsidRPr="00C47633">
        <w:t>0,0511 ha – udział 2/3 części</w:t>
      </w:r>
    </w:p>
    <w:p w:rsidR="008F00EE" w:rsidRPr="00C47633" w:rsidRDefault="008F00EE" w:rsidP="006C17DA">
      <w:r w:rsidRPr="00C47633">
        <w:t>Stryszów</w:t>
      </w:r>
      <w:r>
        <w:tab/>
      </w:r>
      <w:r>
        <w:tab/>
      </w:r>
      <w:r>
        <w:tab/>
      </w:r>
      <w:r w:rsidRPr="00C47633">
        <w:t>0,0083 ha – udział 22/96 części</w:t>
      </w:r>
    </w:p>
    <w:p w:rsidR="008F00EE" w:rsidRPr="00C47633" w:rsidRDefault="008F00EE" w:rsidP="008F00EE">
      <w:pPr>
        <w:pStyle w:val="Nagwek3"/>
      </w:pPr>
      <w:bookmarkStart w:id="59" w:name="_Toc39696328"/>
      <w:r w:rsidRPr="00C47633">
        <w:t>Dane o dochodach uzyskanych z tytułu wykonywania prawa własności i innych praw majątkowych oraz wykonywania posiadania</w:t>
      </w:r>
      <w:r>
        <w:t>:</w:t>
      </w:r>
      <w:bookmarkEnd w:id="59"/>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1E0" w:firstRow="1" w:lastRow="1" w:firstColumn="1" w:lastColumn="1" w:noHBand="0" w:noVBand="0"/>
        <w:tblCaption w:val="Dane o dochodach uzyskanych z tytułu wykonywania prawa własności i innych praw majątkowych oraz wykonywania posiadania"/>
        <w:tblDescription w:val="Dane o dochodach uzyskanych z tytułu wykonywania prawa własności i innych praw majątkowych oraz wykonywania posiadania"/>
      </w:tblPr>
      <w:tblGrid>
        <w:gridCol w:w="3250"/>
        <w:gridCol w:w="3344"/>
        <w:gridCol w:w="2618"/>
      </w:tblGrid>
      <w:tr w:rsidR="008F00EE" w:rsidRPr="00C47633" w:rsidTr="000659C2">
        <w:trPr>
          <w:trHeight w:val="291"/>
        </w:trPr>
        <w:tc>
          <w:tcPr>
            <w:tcW w:w="1764" w:type="pct"/>
            <w:vMerge w:val="restart"/>
          </w:tcPr>
          <w:p w:rsidR="008F00EE" w:rsidRPr="00C47633" w:rsidRDefault="008F00EE" w:rsidP="006C17DA">
            <w:r w:rsidRPr="00C47633">
              <w:t>Rodzaj dochodów</w:t>
            </w:r>
            <w:r>
              <w:t>:</w:t>
            </w:r>
          </w:p>
        </w:tc>
        <w:tc>
          <w:tcPr>
            <w:tcW w:w="1815" w:type="pct"/>
            <w:vMerge w:val="restart"/>
          </w:tcPr>
          <w:p w:rsidR="008F00EE" w:rsidRPr="00C47633" w:rsidRDefault="008F00EE" w:rsidP="006C17DA">
            <w:r w:rsidRPr="00C47633">
              <w:t xml:space="preserve"> </w:t>
            </w:r>
            <w:r>
              <w:t>Uzyskane w</w:t>
            </w:r>
            <w:r w:rsidRPr="00C47633">
              <w:t xml:space="preserve"> 2019 r</w:t>
            </w:r>
            <w:r>
              <w:t xml:space="preserve">. </w:t>
            </w:r>
            <w:r w:rsidRPr="00C47633">
              <w:t>[</w:t>
            </w:r>
            <w:r>
              <w:t xml:space="preserve">w </w:t>
            </w:r>
            <w:r w:rsidRPr="00C47633">
              <w:t>zł]</w:t>
            </w:r>
            <w:r w:rsidR="00144D88">
              <w:t xml:space="preserve"> </w:t>
            </w:r>
            <w:r>
              <w:t>:</w:t>
            </w:r>
          </w:p>
        </w:tc>
        <w:tc>
          <w:tcPr>
            <w:tcW w:w="1421" w:type="pct"/>
            <w:vMerge w:val="restart"/>
          </w:tcPr>
          <w:p w:rsidR="008F00EE" w:rsidRPr="00C47633" w:rsidRDefault="008F00EE" w:rsidP="006C17DA">
            <w:r>
              <w:t>uwagi</w:t>
            </w:r>
          </w:p>
        </w:tc>
      </w:tr>
      <w:tr w:rsidR="008F00EE" w:rsidRPr="00C47633" w:rsidTr="000659C2">
        <w:trPr>
          <w:trHeight w:val="411"/>
        </w:trPr>
        <w:tc>
          <w:tcPr>
            <w:tcW w:w="1764" w:type="pct"/>
            <w:vMerge/>
          </w:tcPr>
          <w:p w:rsidR="008F00EE" w:rsidRPr="00C47633" w:rsidRDefault="008F00EE" w:rsidP="006C17DA"/>
        </w:tc>
        <w:tc>
          <w:tcPr>
            <w:tcW w:w="1815" w:type="pct"/>
            <w:vMerge/>
          </w:tcPr>
          <w:p w:rsidR="008F00EE" w:rsidRPr="00C47633" w:rsidRDefault="008F00EE" w:rsidP="006C17DA"/>
        </w:tc>
        <w:tc>
          <w:tcPr>
            <w:tcW w:w="1421" w:type="pct"/>
            <w:vMerge/>
          </w:tcPr>
          <w:p w:rsidR="008F00EE" w:rsidRPr="00C47633" w:rsidRDefault="008F00EE" w:rsidP="006C17DA"/>
        </w:tc>
      </w:tr>
      <w:tr w:rsidR="008F00EE" w:rsidRPr="00C47633" w:rsidTr="000659C2">
        <w:trPr>
          <w:trHeight w:val="1202"/>
        </w:trPr>
        <w:tc>
          <w:tcPr>
            <w:tcW w:w="1764" w:type="pct"/>
          </w:tcPr>
          <w:p w:rsidR="008F00EE" w:rsidRPr="00C47633" w:rsidRDefault="008F00EE" w:rsidP="006C17DA">
            <w:r w:rsidRPr="00C47633">
              <w:t>Wpływy z opłat za użytkowanie wieczyste + zarząd, czynsz łowiecki</w:t>
            </w:r>
          </w:p>
          <w:p w:rsidR="008F00EE" w:rsidRPr="00C47633" w:rsidRDefault="008F00EE" w:rsidP="006C17DA"/>
        </w:tc>
        <w:tc>
          <w:tcPr>
            <w:tcW w:w="1815" w:type="pct"/>
          </w:tcPr>
          <w:p w:rsidR="008F00EE" w:rsidRPr="00C47633" w:rsidRDefault="008F00EE" w:rsidP="006C17DA">
            <w:r w:rsidRPr="00C47633">
              <w:t>5 794,74</w:t>
            </w:r>
          </w:p>
        </w:tc>
        <w:tc>
          <w:tcPr>
            <w:tcW w:w="1421" w:type="pct"/>
          </w:tcPr>
          <w:p w:rsidR="008F00EE" w:rsidRPr="00C47633" w:rsidRDefault="008F00EE" w:rsidP="006C17DA">
            <w:r w:rsidRPr="00C47633">
              <w:t>(572,54 zł</w:t>
            </w:r>
            <w:r>
              <w:t xml:space="preserve"> -</w:t>
            </w:r>
            <w:r w:rsidRPr="00C47633">
              <w:t xml:space="preserve"> czynsz łowiecki) </w:t>
            </w:r>
          </w:p>
          <w:p w:rsidR="008F00EE" w:rsidRPr="00C47633" w:rsidRDefault="008F00EE" w:rsidP="006C17DA">
            <w:r w:rsidRPr="00C47633">
              <w:t xml:space="preserve">(1 264,59 zł </w:t>
            </w:r>
            <w:r>
              <w:t xml:space="preserve">- </w:t>
            </w:r>
            <w:r w:rsidRPr="00C47633">
              <w:t xml:space="preserve">trwały zarząd) </w:t>
            </w:r>
          </w:p>
          <w:p w:rsidR="008F00EE" w:rsidRPr="00C47633" w:rsidRDefault="008F00EE" w:rsidP="006C17DA">
            <w:r w:rsidRPr="00C47633">
              <w:t xml:space="preserve">(3 957,61 </w:t>
            </w:r>
            <w:r>
              <w:t xml:space="preserve">- </w:t>
            </w:r>
            <w:r w:rsidRPr="00C47633">
              <w:t xml:space="preserve">użytkowanie </w:t>
            </w:r>
          </w:p>
          <w:p w:rsidR="008F00EE" w:rsidRPr="00C47633" w:rsidRDefault="008F00EE" w:rsidP="006C17DA">
            <w:r w:rsidRPr="00C47633">
              <w:t>wieczyste)</w:t>
            </w:r>
          </w:p>
        </w:tc>
      </w:tr>
      <w:tr w:rsidR="008F00EE" w:rsidRPr="00C47633" w:rsidTr="000659C2">
        <w:trPr>
          <w:trHeight w:val="1163"/>
        </w:trPr>
        <w:tc>
          <w:tcPr>
            <w:tcW w:w="1764" w:type="pct"/>
          </w:tcPr>
          <w:p w:rsidR="008F00EE" w:rsidRPr="00C47633" w:rsidRDefault="008F00EE" w:rsidP="006C17DA">
            <w:r w:rsidRPr="00C47633">
              <w:t>Wpływy za najem lokali mieszkalnych</w:t>
            </w:r>
          </w:p>
        </w:tc>
        <w:tc>
          <w:tcPr>
            <w:tcW w:w="1815" w:type="pct"/>
          </w:tcPr>
          <w:p w:rsidR="008F00EE" w:rsidRPr="00C47633" w:rsidRDefault="008F00EE" w:rsidP="006C17DA">
            <w:r w:rsidRPr="00C47633">
              <w:t>534,60</w:t>
            </w:r>
          </w:p>
        </w:tc>
        <w:tc>
          <w:tcPr>
            <w:tcW w:w="1421" w:type="pct"/>
          </w:tcPr>
          <w:p w:rsidR="008F00EE" w:rsidRPr="00C47633" w:rsidRDefault="008F00EE" w:rsidP="006C17DA">
            <w:r>
              <w:t>brak</w:t>
            </w:r>
          </w:p>
        </w:tc>
      </w:tr>
      <w:tr w:rsidR="008F00EE" w:rsidRPr="00C47633" w:rsidTr="000659C2">
        <w:tc>
          <w:tcPr>
            <w:tcW w:w="1764" w:type="pct"/>
          </w:tcPr>
          <w:p w:rsidR="008F00EE" w:rsidRPr="00C47633" w:rsidRDefault="008F00EE" w:rsidP="006C17DA">
            <w:r w:rsidRPr="00C47633">
              <w:t>Wpływy za najem lokali użytkowych</w:t>
            </w:r>
          </w:p>
        </w:tc>
        <w:tc>
          <w:tcPr>
            <w:tcW w:w="1815" w:type="pct"/>
          </w:tcPr>
          <w:p w:rsidR="008F00EE" w:rsidRPr="00C47633" w:rsidRDefault="008F00EE" w:rsidP="006C17DA">
            <w:r w:rsidRPr="00C47633">
              <w:t>54 894,99</w:t>
            </w:r>
          </w:p>
        </w:tc>
        <w:tc>
          <w:tcPr>
            <w:tcW w:w="1421" w:type="pct"/>
          </w:tcPr>
          <w:p w:rsidR="008F00EE" w:rsidRPr="00C47633" w:rsidRDefault="008F00EE" w:rsidP="006C17DA">
            <w:pPr>
              <w:rPr>
                <w:b/>
              </w:rPr>
            </w:pPr>
            <w:r>
              <w:rPr>
                <w:b/>
              </w:rPr>
              <w:t>brak</w:t>
            </w:r>
          </w:p>
          <w:p w:rsidR="008F00EE" w:rsidRPr="00C47633" w:rsidRDefault="008F00EE" w:rsidP="006C17DA">
            <w:pPr>
              <w:rPr>
                <w:b/>
              </w:rPr>
            </w:pPr>
          </w:p>
        </w:tc>
      </w:tr>
      <w:tr w:rsidR="008F00EE" w:rsidRPr="00C47633" w:rsidTr="000659C2">
        <w:tc>
          <w:tcPr>
            <w:tcW w:w="1764" w:type="pct"/>
          </w:tcPr>
          <w:p w:rsidR="008F00EE" w:rsidRPr="00C47633" w:rsidRDefault="008F00EE" w:rsidP="006C17DA">
            <w:r w:rsidRPr="00C47633">
              <w:t>Wpływy z dzierżawy gruntów</w:t>
            </w:r>
          </w:p>
          <w:p w:rsidR="008F00EE" w:rsidRPr="00C47633" w:rsidRDefault="008F00EE" w:rsidP="006C17DA"/>
        </w:tc>
        <w:tc>
          <w:tcPr>
            <w:tcW w:w="1815" w:type="pct"/>
          </w:tcPr>
          <w:p w:rsidR="008F00EE" w:rsidRPr="00C47633" w:rsidRDefault="008F00EE" w:rsidP="006C17DA">
            <w:r w:rsidRPr="00C47633">
              <w:t>70,00</w:t>
            </w:r>
          </w:p>
        </w:tc>
        <w:tc>
          <w:tcPr>
            <w:tcW w:w="1421" w:type="pct"/>
          </w:tcPr>
          <w:p w:rsidR="008F00EE" w:rsidRPr="00C47633" w:rsidRDefault="006C17DA" w:rsidP="006C17DA">
            <w:r>
              <w:t>brak</w:t>
            </w:r>
          </w:p>
          <w:p w:rsidR="008F00EE" w:rsidRPr="00C47633" w:rsidRDefault="008F00EE" w:rsidP="006C17DA"/>
        </w:tc>
      </w:tr>
      <w:tr w:rsidR="008F00EE" w:rsidRPr="00C47633" w:rsidTr="000659C2">
        <w:trPr>
          <w:trHeight w:val="882"/>
        </w:trPr>
        <w:tc>
          <w:tcPr>
            <w:tcW w:w="1764" w:type="pct"/>
          </w:tcPr>
          <w:p w:rsidR="008F00EE" w:rsidRPr="00C47633" w:rsidRDefault="008F00EE" w:rsidP="006C17DA">
            <w:r w:rsidRPr="00C47633">
              <w:t>Wpływy z dzierżawy infrastruktura</w:t>
            </w:r>
          </w:p>
        </w:tc>
        <w:tc>
          <w:tcPr>
            <w:tcW w:w="1815" w:type="pct"/>
          </w:tcPr>
          <w:p w:rsidR="008F00EE" w:rsidRPr="00C47633" w:rsidRDefault="008F00EE" w:rsidP="006C17DA">
            <w:r w:rsidRPr="00C47633">
              <w:t>66 764,88</w:t>
            </w:r>
          </w:p>
        </w:tc>
        <w:tc>
          <w:tcPr>
            <w:tcW w:w="1421" w:type="pct"/>
          </w:tcPr>
          <w:p w:rsidR="008F00EE" w:rsidRPr="00C47633" w:rsidRDefault="006C17DA" w:rsidP="006C17DA">
            <w:r>
              <w:t>brak</w:t>
            </w:r>
          </w:p>
        </w:tc>
      </w:tr>
      <w:tr w:rsidR="008F00EE" w:rsidRPr="00C47633" w:rsidTr="000659C2">
        <w:tc>
          <w:tcPr>
            <w:tcW w:w="1764" w:type="pct"/>
          </w:tcPr>
          <w:p w:rsidR="008F00EE" w:rsidRPr="00C47633" w:rsidRDefault="008F00EE" w:rsidP="006C17DA">
            <w:r w:rsidRPr="00C47633">
              <w:lastRenderedPageBreak/>
              <w:t>Wpływy za sprzedaż nieruchomości, mienia,</w:t>
            </w:r>
          </w:p>
        </w:tc>
        <w:tc>
          <w:tcPr>
            <w:tcW w:w="1815" w:type="pct"/>
          </w:tcPr>
          <w:p w:rsidR="008F00EE" w:rsidRPr="00C47633" w:rsidRDefault="008F00EE" w:rsidP="006C17DA">
            <w:r w:rsidRPr="00C47633">
              <w:t>19 321,75</w:t>
            </w:r>
          </w:p>
        </w:tc>
        <w:tc>
          <w:tcPr>
            <w:tcW w:w="1421" w:type="pct"/>
          </w:tcPr>
          <w:p w:rsidR="008F00EE" w:rsidRPr="00C47633" w:rsidRDefault="006C17DA" w:rsidP="006C17DA">
            <w:r>
              <w:t>brak</w:t>
            </w:r>
          </w:p>
        </w:tc>
      </w:tr>
      <w:tr w:rsidR="008F00EE" w:rsidRPr="00C47633" w:rsidTr="000659C2">
        <w:tc>
          <w:tcPr>
            <w:tcW w:w="1764" w:type="pct"/>
          </w:tcPr>
          <w:p w:rsidR="008F00EE" w:rsidRPr="00C47633" w:rsidRDefault="008F00EE" w:rsidP="006C17DA">
            <w:pPr>
              <w:rPr>
                <w:b/>
              </w:rPr>
            </w:pPr>
            <w:r w:rsidRPr="00C47633">
              <w:rPr>
                <w:b/>
              </w:rPr>
              <w:t>ŁĄCZNIE</w:t>
            </w:r>
          </w:p>
        </w:tc>
        <w:tc>
          <w:tcPr>
            <w:tcW w:w="1815" w:type="pct"/>
          </w:tcPr>
          <w:p w:rsidR="008F00EE" w:rsidRPr="00C47633" w:rsidRDefault="008F00EE" w:rsidP="006C17DA">
            <w:pPr>
              <w:rPr>
                <w:b/>
              </w:rPr>
            </w:pPr>
            <w:r w:rsidRPr="00C47633">
              <w:rPr>
                <w:b/>
              </w:rPr>
              <w:t>147 380,96</w:t>
            </w:r>
          </w:p>
        </w:tc>
        <w:tc>
          <w:tcPr>
            <w:tcW w:w="1421" w:type="pct"/>
          </w:tcPr>
          <w:p w:rsidR="008F00EE" w:rsidRPr="00C47633" w:rsidRDefault="008F00EE" w:rsidP="006C17DA">
            <w:pPr>
              <w:rPr>
                <w:b/>
              </w:rPr>
            </w:pPr>
          </w:p>
        </w:tc>
      </w:tr>
    </w:tbl>
    <w:p w:rsidR="008F00EE" w:rsidRPr="00C47633" w:rsidRDefault="008F00EE" w:rsidP="008F00EE">
      <w:pPr>
        <w:pStyle w:val="Nagwek3"/>
      </w:pPr>
      <w:bookmarkStart w:id="60" w:name="_Toc39696329"/>
      <w:r w:rsidRPr="00C47633">
        <w:t>Dane o</w:t>
      </w:r>
      <w:r>
        <w:t xml:space="preserve"> zasobie lokalowym Gminy Stryszów:</w:t>
      </w:r>
      <w:bookmarkEnd w:id="60"/>
    </w:p>
    <w:tbl>
      <w:tblPr>
        <w:tblW w:w="40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1E0" w:firstRow="1" w:lastRow="1" w:firstColumn="1" w:lastColumn="1" w:noHBand="0" w:noVBand="0"/>
        <w:tblCaption w:val="Dane o zasobie lokalowym Gminy Stryszów:"/>
      </w:tblPr>
      <w:tblGrid>
        <w:gridCol w:w="4427"/>
        <w:gridCol w:w="3061"/>
      </w:tblGrid>
      <w:tr w:rsidR="008F00EE" w:rsidRPr="00C47633" w:rsidTr="008F00EE">
        <w:tc>
          <w:tcPr>
            <w:tcW w:w="5000" w:type="pct"/>
            <w:gridSpan w:val="2"/>
            <w:tcBorders>
              <w:top w:val="single" w:sz="4" w:space="0" w:color="auto"/>
              <w:bottom w:val="single" w:sz="4" w:space="0" w:color="auto"/>
            </w:tcBorders>
          </w:tcPr>
          <w:p w:rsidR="008F00EE" w:rsidRPr="00C47633" w:rsidRDefault="008F00EE" w:rsidP="000659C2">
            <w:r w:rsidRPr="00C47633">
              <w:t>Zasób lokalowy wg stanu na dzień 31.12.2019</w:t>
            </w:r>
          </w:p>
        </w:tc>
      </w:tr>
      <w:tr w:rsidR="008F00EE" w:rsidRPr="00C47633" w:rsidTr="008F00EE">
        <w:tc>
          <w:tcPr>
            <w:tcW w:w="2956" w:type="pct"/>
            <w:tcBorders>
              <w:top w:val="single" w:sz="4" w:space="0" w:color="auto"/>
              <w:bottom w:val="single" w:sz="4" w:space="0" w:color="auto"/>
            </w:tcBorders>
          </w:tcPr>
          <w:p w:rsidR="008F00EE" w:rsidRPr="00C47633" w:rsidRDefault="008F00EE" w:rsidP="000659C2">
            <w:r w:rsidRPr="00C47633">
              <w:t xml:space="preserve">Lokale mieszkalne </w:t>
            </w:r>
          </w:p>
        </w:tc>
        <w:tc>
          <w:tcPr>
            <w:tcW w:w="2044" w:type="pct"/>
            <w:tcBorders>
              <w:top w:val="single" w:sz="4" w:space="0" w:color="auto"/>
              <w:bottom w:val="single" w:sz="4" w:space="0" w:color="auto"/>
            </w:tcBorders>
          </w:tcPr>
          <w:p w:rsidR="008F00EE" w:rsidRPr="00C47633" w:rsidRDefault="008F00EE" w:rsidP="000659C2">
            <w:r w:rsidRPr="00C47633">
              <w:t>1</w:t>
            </w:r>
          </w:p>
        </w:tc>
      </w:tr>
      <w:tr w:rsidR="008F00EE" w:rsidRPr="00C47633" w:rsidTr="008F00EE">
        <w:tc>
          <w:tcPr>
            <w:tcW w:w="2956" w:type="pct"/>
            <w:tcBorders>
              <w:top w:val="single" w:sz="4" w:space="0" w:color="auto"/>
              <w:bottom w:val="single" w:sz="4" w:space="0" w:color="auto"/>
            </w:tcBorders>
          </w:tcPr>
          <w:p w:rsidR="008F00EE" w:rsidRPr="00C47633" w:rsidRDefault="008F00EE" w:rsidP="000659C2">
            <w:r w:rsidRPr="00C47633">
              <w:t>Lokale użytkowe</w:t>
            </w:r>
          </w:p>
        </w:tc>
        <w:tc>
          <w:tcPr>
            <w:tcW w:w="2044" w:type="pct"/>
            <w:tcBorders>
              <w:top w:val="single" w:sz="4" w:space="0" w:color="auto"/>
              <w:bottom w:val="single" w:sz="4" w:space="0" w:color="auto"/>
            </w:tcBorders>
          </w:tcPr>
          <w:p w:rsidR="008F00EE" w:rsidRPr="00C47633" w:rsidRDefault="008F00EE" w:rsidP="000659C2">
            <w:r w:rsidRPr="00C47633">
              <w:t>6</w:t>
            </w:r>
          </w:p>
        </w:tc>
      </w:tr>
      <w:tr w:rsidR="008F00EE" w:rsidRPr="00C47633" w:rsidTr="008F00EE">
        <w:tc>
          <w:tcPr>
            <w:tcW w:w="2956" w:type="pct"/>
            <w:tcBorders>
              <w:top w:val="single" w:sz="4" w:space="0" w:color="auto"/>
            </w:tcBorders>
          </w:tcPr>
          <w:p w:rsidR="008F00EE" w:rsidRPr="00C47633" w:rsidRDefault="008F00EE" w:rsidP="000659C2">
            <w:r w:rsidRPr="00C47633">
              <w:t>Kontenery mieszkalne</w:t>
            </w:r>
          </w:p>
        </w:tc>
        <w:tc>
          <w:tcPr>
            <w:tcW w:w="2044" w:type="pct"/>
            <w:tcBorders>
              <w:top w:val="single" w:sz="4" w:space="0" w:color="auto"/>
            </w:tcBorders>
          </w:tcPr>
          <w:p w:rsidR="008F00EE" w:rsidRPr="00C47633" w:rsidRDefault="008F00EE" w:rsidP="000659C2">
            <w:r w:rsidRPr="00C47633">
              <w:t>2</w:t>
            </w:r>
          </w:p>
        </w:tc>
      </w:tr>
    </w:tbl>
    <w:p w:rsidR="008F00EE" w:rsidRPr="00C47633" w:rsidRDefault="008F00EE" w:rsidP="006C17DA">
      <w:r w:rsidRPr="00C47633">
        <w:t>Lokale (wyszczególnienie):</w:t>
      </w:r>
    </w:p>
    <w:p w:rsidR="008F00EE" w:rsidRPr="00C47633" w:rsidRDefault="008F00EE" w:rsidP="006B7F6D">
      <w:pPr>
        <w:pStyle w:val="Akapitzlist"/>
        <w:numPr>
          <w:ilvl w:val="0"/>
          <w:numId w:val="103"/>
        </w:numPr>
      </w:pPr>
      <w:r w:rsidRPr="00C47633">
        <w:t>Lokal mieszkalny w budynku nr 118 w Stryszowie.</w:t>
      </w:r>
    </w:p>
    <w:p w:rsidR="008F00EE" w:rsidRPr="00C47633" w:rsidRDefault="008F00EE" w:rsidP="006B7F6D">
      <w:pPr>
        <w:pStyle w:val="Akapitzlist"/>
        <w:numPr>
          <w:ilvl w:val="0"/>
          <w:numId w:val="103"/>
        </w:numPr>
      </w:pPr>
      <w:r w:rsidRPr="00C47633">
        <w:t>Dwa lokale użytkowe w Pawilonie Handlowym w Dąbrówce</w:t>
      </w:r>
    </w:p>
    <w:p w:rsidR="008F00EE" w:rsidRPr="00C47633" w:rsidRDefault="008F00EE" w:rsidP="006B7F6D">
      <w:pPr>
        <w:pStyle w:val="Akapitzlist"/>
        <w:numPr>
          <w:ilvl w:val="0"/>
          <w:numId w:val="103"/>
        </w:numPr>
      </w:pPr>
      <w:r w:rsidRPr="00C47633">
        <w:t>Dwa lokale użytkowe w przyziemiu oraz na</w:t>
      </w:r>
      <w:r w:rsidR="00144D88">
        <w:t xml:space="preserve"> </w:t>
      </w:r>
      <w:r w:rsidRPr="00C47633">
        <w:t>piętrze budynku Urzędu Gminy Stryszów.</w:t>
      </w:r>
    </w:p>
    <w:p w:rsidR="008F00EE" w:rsidRPr="00C47633" w:rsidRDefault="008F00EE" w:rsidP="006B7F6D">
      <w:pPr>
        <w:pStyle w:val="Akapitzlist"/>
        <w:numPr>
          <w:ilvl w:val="0"/>
          <w:numId w:val="103"/>
        </w:numPr>
      </w:pPr>
      <w:r w:rsidRPr="00C47633">
        <w:t>Dwa lokale użytkowe w budynku nr 553 w Stryszowie na cele klubu AA</w:t>
      </w:r>
    </w:p>
    <w:p w:rsidR="008F00EE" w:rsidRPr="00C47633" w:rsidRDefault="008F00EE" w:rsidP="006B7F6D">
      <w:pPr>
        <w:pStyle w:val="Akapitzlist"/>
        <w:numPr>
          <w:ilvl w:val="0"/>
          <w:numId w:val="103"/>
        </w:numPr>
      </w:pPr>
      <w:r w:rsidRPr="00C47633">
        <w:t>Dwa kontenery mieszkalne w Dąbrówce i Zakrzowie</w:t>
      </w:r>
    </w:p>
    <w:p w:rsidR="008F00EE" w:rsidRDefault="008F00EE" w:rsidP="006C17DA">
      <w:r w:rsidRPr="008446A8">
        <w:t>Uchwałą nr</w:t>
      </w:r>
      <w:r w:rsidR="00144D88">
        <w:t xml:space="preserve"> </w:t>
      </w:r>
      <w:r w:rsidRPr="008446A8">
        <w:t>XIII/79/2019</w:t>
      </w:r>
      <w:r>
        <w:t xml:space="preserve"> </w:t>
      </w:r>
      <w:r w:rsidRPr="008446A8">
        <w:t>Rady Gminy w Stryszowie z dnia 28 listopada 2019 roku przyjęty został</w:t>
      </w:r>
      <w:r w:rsidR="00144D88">
        <w:t xml:space="preserve"> </w:t>
      </w:r>
      <w:r w:rsidRPr="008446A8">
        <w:t xml:space="preserve">Wieloletni program gospodarowania mieszkaniowym zasobem Gminy Stryszów na lata 2019-2023”. Celem </w:t>
      </w:r>
      <w:r>
        <w:t>tego programu</w:t>
      </w:r>
      <w:r w:rsidRPr="008446A8">
        <w:t xml:space="preserve"> jest określenie zasad racjonalnej polityki gospodarowania zasobem mieszkaniowym oraz zaspokajanie mieszkaniowych potrzeb wspólnoty samorządowej Gminy Stryszów.</w:t>
      </w:r>
    </w:p>
    <w:p w:rsidR="00087605" w:rsidRDefault="00087605" w:rsidP="00087605">
      <w:pPr>
        <w:pStyle w:val="Nagwek3"/>
      </w:pPr>
      <w:bookmarkStart w:id="61" w:name="_Toc39696330"/>
      <w:r>
        <w:t>Sieć wodociągowa i kanalizacyjna</w:t>
      </w:r>
      <w:bookmarkEnd w:id="61"/>
    </w:p>
    <w:p w:rsidR="00087605" w:rsidRDefault="00087605" w:rsidP="00087605">
      <w:proofErr w:type="spellStart"/>
      <w:r>
        <w:t>Długośc</w:t>
      </w:r>
      <w:proofErr w:type="spellEnd"/>
      <w:r>
        <w:t xml:space="preserve">́ czynnej sieci </w:t>
      </w:r>
      <w:proofErr w:type="spellStart"/>
      <w:r>
        <w:t>wodociągowej</w:t>
      </w:r>
      <w:proofErr w:type="spellEnd"/>
      <w:r>
        <w:t xml:space="preserve"> na </w:t>
      </w:r>
      <w:proofErr w:type="spellStart"/>
      <w:r>
        <w:t>początek</w:t>
      </w:r>
      <w:proofErr w:type="spellEnd"/>
      <w:r>
        <w:t xml:space="preserve"> 2019 r. wynosiła 51679 m, a na koniec 51679 m. W przypadku sieci kanalizacyjnej dane </w:t>
      </w:r>
      <w:proofErr w:type="spellStart"/>
      <w:r>
        <w:t>przedstawiaja</w:t>
      </w:r>
      <w:proofErr w:type="spellEnd"/>
      <w:r>
        <w:t xml:space="preserve">̨ </w:t>
      </w:r>
      <w:r>
        <w:rPr>
          <w:lang w:val="de-DE"/>
        </w:rPr>
        <w:t>sie</w:t>
      </w:r>
      <w:r>
        <w:t xml:space="preserve">̨ </w:t>
      </w:r>
      <w:r>
        <w:rPr>
          <w:lang w:val="sv-SE"/>
        </w:rPr>
        <w:t>naste</w:t>
      </w:r>
      <w:r>
        <w:t>̨</w:t>
      </w:r>
      <w:proofErr w:type="spellStart"/>
      <w:r>
        <w:t>puja</w:t>
      </w:r>
      <w:proofErr w:type="spellEnd"/>
      <w:r>
        <w:t>̨</w:t>
      </w:r>
      <w:r>
        <w:rPr>
          <w:lang w:val="it-IT"/>
        </w:rPr>
        <w:t xml:space="preserve">co </w:t>
      </w:r>
      <w:r>
        <w:t xml:space="preserve">66618 m na </w:t>
      </w:r>
      <w:proofErr w:type="spellStart"/>
      <w:r>
        <w:t>początku</w:t>
      </w:r>
      <w:proofErr w:type="spellEnd"/>
      <w:r>
        <w:t xml:space="preserve"> oraz 66618 m na koniec roku. </w:t>
      </w:r>
      <w:proofErr w:type="spellStart"/>
      <w:r>
        <w:t>Dostęp</w:t>
      </w:r>
      <w:proofErr w:type="spellEnd"/>
      <w:r>
        <w:t xml:space="preserve"> do sieci </w:t>
      </w:r>
      <w:proofErr w:type="spellStart"/>
      <w:r>
        <w:t>wodociągowej</w:t>
      </w:r>
      <w:proofErr w:type="spellEnd"/>
      <w:r>
        <w:t xml:space="preserve"> w gminie posiada 51%% </w:t>
      </w:r>
      <w:proofErr w:type="spellStart"/>
      <w:r>
        <w:t>domow</w:t>
      </w:r>
      <w:proofErr w:type="spellEnd"/>
      <w:r>
        <w:t xml:space="preserve">. W przypadku sieci kanalizacyjnej, dane </w:t>
      </w:r>
      <w:proofErr w:type="spellStart"/>
      <w:r>
        <w:t>przedstawiaja</w:t>
      </w:r>
      <w:proofErr w:type="spellEnd"/>
      <w:r>
        <w:t xml:space="preserve">̨ </w:t>
      </w:r>
      <w:r>
        <w:rPr>
          <w:lang w:val="de-DE"/>
        </w:rPr>
        <w:t>sie</w:t>
      </w:r>
      <w:r>
        <w:t xml:space="preserve">̨ </w:t>
      </w:r>
      <w:r>
        <w:rPr>
          <w:lang w:val="sv-SE"/>
        </w:rPr>
        <w:t>naste</w:t>
      </w:r>
      <w:r>
        <w:t>̨</w:t>
      </w:r>
      <w:proofErr w:type="spellStart"/>
      <w:r>
        <w:t>puja</w:t>
      </w:r>
      <w:proofErr w:type="spellEnd"/>
      <w:r>
        <w:t>̨</w:t>
      </w:r>
      <w:r>
        <w:rPr>
          <w:lang w:val="it-IT"/>
        </w:rPr>
        <w:t xml:space="preserve">co </w:t>
      </w:r>
      <w:r>
        <w:t>77% domów jest z kanalizowane.</w:t>
      </w:r>
    </w:p>
    <w:p w:rsidR="00087605" w:rsidRDefault="00087605" w:rsidP="00087605">
      <w:proofErr w:type="spellStart"/>
      <w:r>
        <w:t>Długośc</w:t>
      </w:r>
      <w:proofErr w:type="spellEnd"/>
      <w:r>
        <w:t xml:space="preserve">́ czynnej sieci kanalizacyjnej </w:t>
      </w:r>
      <w:proofErr w:type="spellStart"/>
      <w:r>
        <w:t>będącej</w:t>
      </w:r>
      <w:proofErr w:type="spellEnd"/>
      <w:r>
        <w:t xml:space="preserve"> w </w:t>
      </w:r>
      <w:proofErr w:type="spellStart"/>
      <w:r>
        <w:t>zarządzie</w:t>
      </w:r>
      <w:proofErr w:type="spellEnd"/>
      <w:r>
        <w:t xml:space="preserve"> </w:t>
      </w:r>
      <w:proofErr w:type="spellStart"/>
      <w:r>
        <w:t>bądz</w:t>
      </w:r>
      <w:proofErr w:type="spellEnd"/>
      <w:r>
        <w:t xml:space="preserve">́ administracji gminy (lub jednostek gospodarki komunalnej) na </w:t>
      </w:r>
      <w:proofErr w:type="spellStart"/>
      <w:r>
        <w:t>dzien</w:t>
      </w:r>
      <w:proofErr w:type="spellEnd"/>
      <w:r>
        <w:t xml:space="preserve">́ 1 stycznia 2019 r. wynosiła 92500 m, natomiast na </w:t>
      </w:r>
      <w:proofErr w:type="spellStart"/>
      <w:r>
        <w:t>dzien</w:t>
      </w:r>
      <w:proofErr w:type="spellEnd"/>
      <w:r>
        <w:t xml:space="preserve">́ 31 grudnia 2019 r. 92500. Na </w:t>
      </w:r>
      <w:proofErr w:type="spellStart"/>
      <w:r>
        <w:t>dzien</w:t>
      </w:r>
      <w:proofErr w:type="spellEnd"/>
      <w:r>
        <w:t xml:space="preserve">́ 1 stycznia 2019 r. istniało 1484 </w:t>
      </w:r>
      <w:proofErr w:type="spellStart"/>
      <w:r>
        <w:t>przyłączy</w:t>
      </w:r>
      <w:proofErr w:type="spellEnd"/>
      <w:r>
        <w:t xml:space="preserve"> do sieci kanalizacyjnej, a na </w:t>
      </w:r>
      <w:proofErr w:type="spellStart"/>
      <w:r>
        <w:t>dzien</w:t>
      </w:r>
      <w:proofErr w:type="spellEnd"/>
      <w:r>
        <w:t xml:space="preserve">́ 31 grudnia 2019 r. 1494 </w:t>
      </w:r>
      <w:proofErr w:type="spellStart"/>
      <w:r>
        <w:t>przyłączy</w:t>
      </w:r>
      <w:proofErr w:type="spellEnd"/>
      <w:r>
        <w:t>.</w:t>
      </w:r>
    </w:p>
    <w:p w:rsidR="00087605" w:rsidRDefault="00087605" w:rsidP="00087605">
      <w:r>
        <w:rPr>
          <w:lang w:val="de-DE"/>
        </w:rPr>
        <w:t>W 201</w:t>
      </w:r>
      <w:r>
        <w:t xml:space="preserve">9 r. </w:t>
      </w:r>
      <w:proofErr w:type="spellStart"/>
      <w:r>
        <w:t>doszł</w:t>
      </w:r>
      <w:proofErr w:type="spellEnd"/>
      <w:r>
        <w:rPr>
          <w:lang w:val="pt-PT"/>
        </w:rPr>
        <w:t xml:space="preserve">o do </w:t>
      </w:r>
      <w:r>
        <w:t xml:space="preserve">33 awarii sieci kanalizacyjnej, </w:t>
      </w:r>
      <w:proofErr w:type="spellStart"/>
      <w:r>
        <w:t>których</w:t>
      </w:r>
      <w:proofErr w:type="spellEnd"/>
      <w:r>
        <w:t xml:space="preserve"> powodem było zapchanie pomp i</w:t>
      </w:r>
      <w:r w:rsidR="004752A0">
        <w:t> </w:t>
      </w:r>
      <w:r>
        <w:t xml:space="preserve">rur kanalizacyjnych. W </w:t>
      </w:r>
      <w:proofErr w:type="spellStart"/>
      <w:r>
        <w:t>związku</w:t>
      </w:r>
      <w:proofErr w:type="spellEnd"/>
      <w:r>
        <w:t xml:space="preserve"> z awariami </w:t>
      </w:r>
      <w:proofErr w:type="spellStart"/>
      <w:r>
        <w:t>podjęto</w:t>
      </w:r>
      <w:proofErr w:type="spellEnd"/>
      <w:r>
        <w:t xml:space="preserve"> decyzje o systematycznym monitoringu przepompowni .</w:t>
      </w:r>
    </w:p>
    <w:p w:rsidR="00087605" w:rsidRDefault="00087605" w:rsidP="00087605">
      <w:r>
        <w:t>Na początku 2019 r. udział ściek</w:t>
      </w:r>
      <w:r>
        <w:rPr>
          <w:lang w:val="es-ES_tradnl"/>
        </w:rPr>
        <w:t>ó</w:t>
      </w:r>
      <w:r>
        <w:t>w oczyszczonych w ściekach wymagających oczyszczenia wynosił 100 %, zaś pod koniec roku 2019– 100%. Zmniejszenie/zwiększenie udziału ma związek z tym, ż</w:t>
      </w:r>
      <w:r>
        <w:rPr>
          <w:lang w:val="pt-PT"/>
        </w:rPr>
        <w:t>e [</w:t>
      </w:r>
      <w:r>
        <w:t>brak</w:t>
      </w:r>
      <w:r>
        <w:rPr>
          <w:lang w:val="pt-PT"/>
        </w:rPr>
        <w:t xml:space="preserve">]. </w:t>
      </w:r>
    </w:p>
    <w:p w:rsidR="00087605" w:rsidRDefault="00087605" w:rsidP="00087605">
      <w:r>
        <w:lastRenderedPageBreak/>
        <w:t>Z oczyszczalni ściek</w:t>
      </w:r>
      <w:r>
        <w:rPr>
          <w:lang w:val="es-ES_tradnl"/>
        </w:rPr>
        <w:t>ó</w:t>
      </w:r>
      <w:r>
        <w:t xml:space="preserve">w komunalnych korzystało na początku 2019 r. 95 % gospodarstw domowych, zaś pod koniec – 96 %. </w:t>
      </w:r>
    </w:p>
    <w:p w:rsidR="00087605" w:rsidRDefault="00087605" w:rsidP="00087605">
      <w:r>
        <w:t>W 2019 r. odnotowano 22 dni, dla których prognozowane były 24-godzinne przekroczenia poziomu dopuszczalnego dla pyłu PM10.</w:t>
      </w:r>
    </w:p>
    <w:p w:rsidR="00087605" w:rsidRDefault="00087605" w:rsidP="00087605">
      <w:pPr>
        <w:pStyle w:val="wypunktowanie1"/>
      </w:pPr>
      <w:r>
        <w:t>W celu polepszenia warunków środowiskowych, w których żyją mieszkańcy gmina podjęła następujące działania:</w:t>
      </w:r>
    </w:p>
    <w:p w:rsidR="00087605" w:rsidRDefault="00087605" w:rsidP="00087605">
      <w:pPr>
        <w:pStyle w:val="wypunktowanie1"/>
      </w:pPr>
      <w:r>
        <w:t>W okresie jesiennym w składach dwuosobowych przeprowadziła liczbę 187 kontroli palenisk domowych, położonych w gminie Stryszów celem ograniczenia wzrostu zanieczyszczenia powietrza.</w:t>
      </w:r>
    </w:p>
    <w:p w:rsidR="00087605" w:rsidRPr="00F54889" w:rsidRDefault="00087605" w:rsidP="00087605">
      <w:pPr>
        <w:pStyle w:val="wypunktowanie1"/>
        <w:rPr>
          <w:bCs/>
        </w:rPr>
      </w:pPr>
      <w:r>
        <w:t xml:space="preserve">Rozpoczęła </w:t>
      </w:r>
      <w:r w:rsidRPr="00903570">
        <w:t xml:space="preserve">realizację projektu pn. </w:t>
      </w:r>
      <w:r w:rsidRPr="00903570">
        <w:rPr>
          <w:b/>
          <w:bCs/>
        </w:rPr>
        <w:t>„Wymiana źródeł ciepła w indywidualnych gospodarstwach domowych w Gminie Stryszów na kotły nowej generacji wykorzystujące paliwa gazowe”</w:t>
      </w:r>
      <w:r>
        <w:rPr>
          <w:b/>
          <w:bCs/>
        </w:rPr>
        <w:t xml:space="preserve">, </w:t>
      </w:r>
      <w:r w:rsidRPr="00903570">
        <w:t>współfinansowanego</w:t>
      </w:r>
      <w:r>
        <w:t xml:space="preserve"> z RPO WM 2014-2020</w:t>
      </w:r>
      <w:r w:rsidRPr="00903570">
        <w:t xml:space="preserve"> w</w:t>
      </w:r>
      <w:r w:rsidR="004752A0">
        <w:t> </w:t>
      </w:r>
      <w:r w:rsidRPr="00903570">
        <w:t xml:space="preserve">ramach z poddziałania 4.4.2 Obniżenie poziomu niskiej emisji – </w:t>
      </w:r>
      <w:proofErr w:type="spellStart"/>
      <w:r w:rsidRPr="00903570">
        <w:t>spr</w:t>
      </w:r>
      <w:proofErr w:type="spellEnd"/>
      <w:r>
        <w:t xml:space="preserve">. </w:t>
      </w:r>
    </w:p>
    <w:p w:rsidR="00087605" w:rsidRPr="00903570" w:rsidRDefault="00087605" w:rsidP="00087605">
      <w:pPr>
        <w:pStyle w:val="wypunktowanie1"/>
        <w:rPr>
          <w:bCs/>
        </w:rPr>
      </w:pPr>
      <w:r>
        <w:t xml:space="preserve">Szczegółowe informacje można znaleźć w obszarze: </w:t>
      </w:r>
      <w:r w:rsidRPr="009D4FFD">
        <w:rPr>
          <w:i/>
        </w:rPr>
        <w:t>Działalność inwestycyjna</w:t>
      </w:r>
      <w:r>
        <w:rPr>
          <w:i/>
        </w:rPr>
        <w:t>.</w:t>
      </w:r>
    </w:p>
    <w:p w:rsidR="00087605" w:rsidRPr="00F54889" w:rsidRDefault="00087605" w:rsidP="00087605">
      <w:pPr>
        <w:pStyle w:val="wypunktowanie1"/>
        <w:rPr>
          <w:bCs/>
        </w:rPr>
      </w:pPr>
      <w:r>
        <w:t xml:space="preserve">Złożyła wniosek o dofinansowanie projektu pn. </w:t>
      </w:r>
      <w:r w:rsidRPr="00E16306">
        <w:rPr>
          <w:b/>
          <w:bCs/>
        </w:rPr>
        <w:t>„Wymiana kotłów starej generacji w</w:t>
      </w:r>
      <w:r w:rsidR="004752A0">
        <w:rPr>
          <w:b/>
          <w:bCs/>
        </w:rPr>
        <w:t> </w:t>
      </w:r>
      <w:r w:rsidRPr="00E16306">
        <w:rPr>
          <w:b/>
          <w:bCs/>
        </w:rPr>
        <w:t>indywidualnych gospodarstwach domowych w Gminie Stryszów na kotły ekologicz</w:t>
      </w:r>
      <w:r>
        <w:rPr>
          <w:b/>
          <w:bCs/>
        </w:rPr>
        <w:t xml:space="preserve">ne wykorzystujące paliwa stałe” </w:t>
      </w:r>
      <w:r>
        <w:rPr>
          <w:bCs/>
        </w:rPr>
        <w:t>w</w:t>
      </w:r>
      <w:r w:rsidRPr="00E16306">
        <w:t xml:space="preserve"> ramach naboru z poddziałania 4.4.3 Obniżenie poziomu niskiej emisji (paliwa</w:t>
      </w:r>
      <w:r>
        <w:t xml:space="preserve"> stałe) – </w:t>
      </w:r>
      <w:proofErr w:type="spellStart"/>
      <w:r>
        <w:t>spr</w:t>
      </w:r>
      <w:proofErr w:type="spellEnd"/>
      <w:r>
        <w:t xml:space="preserve"> RPO WM 2014-2020.</w:t>
      </w:r>
    </w:p>
    <w:p w:rsidR="00087605" w:rsidRPr="0016258F" w:rsidRDefault="00087605" w:rsidP="004752A0">
      <w:pPr>
        <w:pStyle w:val="wypunktowanie1"/>
        <w:numPr>
          <w:ilvl w:val="0"/>
          <w:numId w:val="0"/>
        </w:numPr>
        <w:ind w:left="720" w:hanging="360"/>
      </w:pPr>
      <w:r>
        <w:t xml:space="preserve">Szczegółowe informacje można znaleźć w obszarze: </w:t>
      </w:r>
      <w:r w:rsidRPr="009D4FFD">
        <w:rPr>
          <w:i/>
        </w:rPr>
        <w:t>Działalność inwestycyjna</w:t>
      </w:r>
    </w:p>
    <w:p w:rsidR="00591DF1" w:rsidRDefault="00591DF1" w:rsidP="00591DF1">
      <w:pPr>
        <w:pStyle w:val="Nagwek3"/>
      </w:pPr>
      <w:bookmarkStart w:id="62" w:name="_Toc39696331"/>
      <w:r>
        <w:t>Planowanie przestrzenne</w:t>
      </w:r>
      <w:bookmarkEnd w:id="62"/>
    </w:p>
    <w:p w:rsidR="00591DF1" w:rsidRDefault="00591DF1" w:rsidP="00591DF1">
      <w:r w:rsidRPr="00D95DB8">
        <w:t>Gmina Stryszów posiada pełne pokrycie opracowaniami planistycznymi sporządzonymi zgodnie z ustawami regulującymi problematykę planowania i zagospodarowania</w:t>
      </w:r>
      <w:r>
        <w:t xml:space="preserve"> </w:t>
      </w:r>
      <w:r w:rsidRPr="00D95DB8">
        <w:t xml:space="preserve">przestrzennego. </w:t>
      </w:r>
    </w:p>
    <w:p w:rsidR="00591DF1" w:rsidRPr="00D95DB8" w:rsidRDefault="00591DF1" w:rsidP="00591DF1">
      <w:r w:rsidRPr="00D95DB8">
        <w:t>W skład opracowań planistycznych dla gminy wchodzą:</w:t>
      </w:r>
    </w:p>
    <w:p w:rsidR="00591DF1" w:rsidRPr="00D95DB8" w:rsidRDefault="00591DF1" w:rsidP="006B7F6D">
      <w:pPr>
        <w:pStyle w:val="Akapitzlist"/>
        <w:numPr>
          <w:ilvl w:val="0"/>
          <w:numId w:val="102"/>
        </w:numPr>
      </w:pPr>
      <w:r w:rsidRPr="00D95DB8">
        <w:t>Studium uwarunkowań i kierunków zagospodarowania przestrzen</w:t>
      </w:r>
      <w:r>
        <w:t>nego Gminy Stryszów przyjęte u</w:t>
      </w:r>
      <w:r w:rsidRPr="00D95DB8">
        <w:t>chwałą</w:t>
      </w:r>
      <w:r>
        <w:t xml:space="preserve"> </w:t>
      </w:r>
      <w:r w:rsidRPr="00D95DB8">
        <w:t>Nr XI/61/2019 Rady Gminy w Stryszowie</w:t>
      </w:r>
      <w:r>
        <w:t xml:space="preserve"> </w:t>
      </w:r>
      <w:r w:rsidRPr="00D95DB8">
        <w:t>dnia 26 września 2019 roku</w:t>
      </w:r>
      <w:r>
        <w:t>,</w:t>
      </w:r>
    </w:p>
    <w:p w:rsidR="00591DF1" w:rsidRPr="00D95DB8" w:rsidRDefault="00591DF1" w:rsidP="006B7F6D">
      <w:pPr>
        <w:pStyle w:val="Akapitzlist"/>
        <w:numPr>
          <w:ilvl w:val="0"/>
          <w:numId w:val="102"/>
        </w:numPr>
      </w:pPr>
      <w:r w:rsidRPr="00D95DB8">
        <w:t>miejscowe plany zagospodarowania przestrzennego obejmujące poszczególne sołectwa w granicach ewidencyjnych,</w:t>
      </w:r>
    </w:p>
    <w:p w:rsidR="00087605" w:rsidRDefault="00591DF1" w:rsidP="006B7F6D">
      <w:pPr>
        <w:pStyle w:val="Akapitzlist"/>
        <w:numPr>
          <w:ilvl w:val="0"/>
          <w:numId w:val="102"/>
        </w:numPr>
      </w:pPr>
      <w:r w:rsidRPr="00D95DB8">
        <w:t>zmiany miejscowych planów zagospodarowania przestrzen</w:t>
      </w:r>
      <w:r>
        <w:t xml:space="preserve">nego dla wydzielonych obszarów </w:t>
      </w:r>
      <w:r w:rsidRPr="00D95DB8">
        <w:t>w sołectwach: Dąbrówka, Leśnica, Łękawica, Stronie i Stryszów.</w:t>
      </w:r>
    </w:p>
    <w:p w:rsidR="00FB2948" w:rsidRPr="002B5450" w:rsidRDefault="0081578C" w:rsidP="00ED3610">
      <w:pPr>
        <w:pStyle w:val="Nagwek2"/>
      </w:pPr>
      <w:bookmarkStart w:id="63" w:name="_Toc39696332"/>
      <w:r>
        <w:t>Współpraca z o</w:t>
      </w:r>
      <w:r w:rsidR="00FB2948" w:rsidRPr="002B5450">
        <w:t>rganizacj</w:t>
      </w:r>
      <w:r>
        <w:t>ami</w:t>
      </w:r>
      <w:r w:rsidR="00FB2948" w:rsidRPr="002B5450">
        <w:t xml:space="preserve"> pozarządow</w:t>
      </w:r>
      <w:r>
        <w:t>ymi</w:t>
      </w:r>
      <w:bookmarkEnd w:id="63"/>
    </w:p>
    <w:p w:rsidR="00FB2948" w:rsidRPr="003F0A79" w:rsidRDefault="00FB2948" w:rsidP="00FB2948">
      <w:pPr>
        <w:rPr>
          <w:rFonts w:cs="Arial"/>
          <w:szCs w:val="22"/>
        </w:rPr>
      </w:pPr>
      <w:r w:rsidRPr="003F0A79">
        <w:rPr>
          <w:rFonts w:cs="Arial"/>
          <w:szCs w:val="22"/>
        </w:rPr>
        <w:t xml:space="preserve">W 2019 r. funkcjonowało w gminie 20 organizacji pozarządowych, w tym: </w:t>
      </w:r>
    </w:p>
    <w:p w:rsidR="00FB2948" w:rsidRPr="00EB6A04" w:rsidRDefault="00FB2948" w:rsidP="00EB6A04">
      <w:pPr>
        <w:pStyle w:val="Akapitzlist"/>
        <w:numPr>
          <w:ilvl w:val="0"/>
          <w:numId w:val="136"/>
        </w:numPr>
        <w:suppressAutoHyphens w:val="0"/>
        <w:spacing w:before="0" w:after="160" w:line="259" w:lineRule="auto"/>
        <w:rPr>
          <w:rFonts w:cs="Arial"/>
          <w:szCs w:val="22"/>
        </w:rPr>
      </w:pPr>
      <w:r w:rsidRPr="00EB6A04">
        <w:rPr>
          <w:rFonts w:cs="Arial"/>
          <w:szCs w:val="22"/>
        </w:rPr>
        <w:t xml:space="preserve">2 fundacje: Fundacja Planeta Zakrzów oraz Fundacja ICPCC Stryszów, </w:t>
      </w:r>
    </w:p>
    <w:p w:rsidR="00FB2948" w:rsidRPr="00EB6A04" w:rsidRDefault="00FB2948" w:rsidP="00EB6A04">
      <w:pPr>
        <w:pStyle w:val="Akapitzlist"/>
        <w:numPr>
          <w:ilvl w:val="0"/>
          <w:numId w:val="136"/>
        </w:numPr>
        <w:suppressAutoHyphens w:val="0"/>
        <w:spacing w:before="0" w:after="160" w:line="259" w:lineRule="auto"/>
        <w:rPr>
          <w:rFonts w:cs="Arial"/>
          <w:szCs w:val="22"/>
        </w:rPr>
      </w:pPr>
      <w:r w:rsidRPr="00EB6A04">
        <w:rPr>
          <w:rFonts w:cs="Arial"/>
          <w:szCs w:val="22"/>
        </w:rPr>
        <w:t>7 stowarzyszeń: Stowarzyszenie Miłośników Ziemi Stryszowskiej, Stowarzyszenie Mieszkańców i Sympatyków wsi Leśnica, Stryszowskie Stowarzyszenie Klub Abstynenta Pomocna Dłoń oraz 4 OSP – OSP Stryszów, OSP Zakrzów, OSP Stronie i</w:t>
      </w:r>
      <w:r w:rsidR="00954129" w:rsidRPr="00EB6A04">
        <w:rPr>
          <w:rFonts w:cs="Arial"/>
          <w:szCs w:val="22"/>
        </w:rPr>
        <w:t> </w:t>
      </w:r>
      <w:r w:rsidRPr="00EB6A04">
        <w:rPr>
          <w:rFonts w:cs="Arial"/>
          <w:szCs w:val="22"/>
        </w:rPr>
        <w:t>OSP Łękawica.</w:t>
      </w:r>
    </w:p>
    <w:p w:rsidR="00FB2948" w:rsidRPr="00EB6A04" w:rsidRDefault="00FB2948" w:rsidP="00EB6A04">
      <w:pPr>
        <w:pStyle w:val="Akapitzlist"/>
        <w:numPr>
          <w:ilvl w:val="0"/>
          <w:numId w:val="136"/>
        </w:numPr>
        <w:suppressAutoHyphens w:val="0"/>
        <w:spacing w:before="0" w:after="160" w:line="259" w:lineRule="auto"/>
        <w:rPr>
          <w:rFonts w:cs="Arial"/>
          <w:szCs w:val="22"/>
        </w:rPr>
      </w:pPr>
      <w:r w:rsidRPr="00EB6A04">
        <w:rPr>
          <w:rFonts w:cs="Arial"/>
          <w:szCs w:val="22"/>
        </w:rPr>
        <w:lastRenderedPageBreak/>
        <w:t>7 klubów sportowych: 2 ludowe kluby sportowe – LKS CHEŁM Stryszów, LKS ŻAREK Stronie i 5 uczniowskich klubów sportowych – UKS Tygrys Łękawica, UKS Respekt Dąbrówka, UKS Tajfun Stryszów, UKS Pasjonat Zakrzów, UKS Cyklista Stronie;</w:t>
      </w:r>
    </w:p>
    <w:p w:rsidR="00FB2948" w:rsidRPr="00EB6A04" w:rsidRDefault="00FB2948" w:rsidP="00EB6A04">
      <w:pPr>
        <w:pStyle w:val="Akapitzlist"/>
        <w:numPr>
          <w:ilvl w:val="0"/>
          <w:numId w:val="136"/>
        </w:numPr>
        <w:suppressAutoHyphens w:val="0"/>
        <w:spacing w:before="0" w:after="160" w:line="259" w:lineRule="auto"/>
        <w:rPr>
          <w:rFonts w:cs="Arial"/>
          <w:szCs w:val="22"/>
        </w:rPr>
      </w:pPr>
      <w:r w:rsidRPr="00EB6A04">
        <w:rPr>
          <w:rFonts w:cs="Arial"/>
          <w:szCs w:val="22"/>
        </w:rPr>
        <w:t>4 koła gospodyń wiejskich: Stowarzyszenie KGW w Łękawicy, KGW Stryszów, Stowarzyszenie KGW „Razem dla wsi” Zakrzów, KGW Stronie.</w:t>
      </w:r>
    </w:p>
    <w:p w:rsidR="00FB2948" w:rsidRPr="003F0A79" w:rsidRDefault="00FB2948" w:rsidP="00FB2948">
      <w:pPr>
        <w:rPr>
          <w:rFonts w:cs="Arial"/>
          <w:szCs w:val="22"/>
        </w:rPr>
      </w:pPr>
      <w:r w:rsidRPr="003F0A79">
        <w:rPr>
          <w:rFonts w:cs="Arial"/>
          <w:szCs w:val="22"/>
        </w:rPr>
        <w:t>Współpraca z organizacjami pozarządowymi w 2019 r. w gminie Stryszów prowadzona była na podstawie Rocznego Programu Współpracy Samorządu Gminy Stryszów z organizacjami pozarządowymi oraz innymi podmiotami prowadzącymi działalność pożytku publicznego na 2019 r. który został uchwalony przez Radę Gminy Stryszów w dniu 12 grudnia 2018 r. Uchwałą nr II/4/2018.</w:t>
      </w:r>
    </w:p>
    <w:p w:rsidR="00FB2948" w:rsidRPr="003F0A79" w:rsidRDefault="00FB2948" w:rsidP="00FB2948">
      <w:pPr>
        <w:rPr>
          <w:rFonts w:cs="Arial"/>
          <w:szCs w:val="22"/>
        </w:rPr>
      </w:pPr>
      <w:r w:rsidRPr="003F0A79">
        <w:rPr>
          <w:rFonts w:cs="Arial"/>
          <w:szCs w:val="22"/>
        </w:rPr>
        <w:t>Współpraca Gminy Stryszów z organizacjami pozarządowymi w 2019 r. obejmowała:</w:t>
      </w:r>
    </w:p>
    <w:p w:rsidR="00FB2948" w:rsidRPr="003F0A79" w:rsidRDefault="00FB2948" w:rsidP="008102A6">
      <w:pPr>
        <w:numPr>
          <w:ilvl w:val="0"/>
          <w:numId w:val="7"/>
        </w:numPr>
        <w:suppressAutoHyphens w:val="0"/>
        <w:spacing w:before="0" w:after="160" w:line="259" w:lineRule="auto"/>
        <w:rPr>
          <w:rFonts w:cs="Arial"/>
          <w:szCs w:val="22"/>
        </w:rPr>
      </w:pPr>
      <w:r w:rsidRPr="003F0A79">
        <w:rPr>
          <w:rFonts w:cs="Arial"/>
          <w:bCs/>
          <w:szCs w:val="22"/>
        </w:rPr>
        <w:t>Współpracę finansową</w:t>
      </w:r>
      <w:r w:rsidRPr="003F0A79">
        <w:rPr>
          <w:rFonts w:cs="Arial"/>
          <w:b/>
          <w:szCs w:val="22"/>
        </w:rPr>
        <w:t xml:space="preserve"> </w:t>
      </w:r>
      <w:r w:rsidRPr="003F0A79">
        <w:rPr>
          <w:rFonts w:cs="Arial"/>
          <w:szCs w:val="22"/>
        </w:rPr>
        <w:t>– polegającą na:</w:t>
      </w:r>
    </w:p>
    <w:p w:rsidR="00FB2948" w:rsidRPr="00EB6A04" w:rsidRDefault="00FB2948" w:rsidP="00EB6A04">
      <w:pPr>
        <w:pStyle w:val="Akapitzlist"/>
        <w:numPr>
          <w:ilvl w:val="0"/>
          <w:numId w:val="137"/>
        </w:numPr>
        <w:suppressAutoHyphens w:val="0"/>
        <w:spacing w:before="0" w:after="160" w:line="259" w:lineRule="auto"/>
        <w:rPr>
          <w:rFonts w:cs="Arial"/>
          <w:szCs w:val="22"/>
        </w:rPr>
      </w:pPr>
      <w:r w:rsidRPr="00EB6A04">
        <w:rPr>
          <w:rFonts w:cs="Arial"/>
          <w:szCs w:val="22"/>
        </w:rPr>
        <w:t>zlecaniu organizacjom pozarządowym realizacji zadań publicznych gminy, na zasadach określonych w ustawie o działalności pożytku publicznego i o wolontariacie,</w:t>
      </w:r>
    </w:p>
    <w:p w:rsidR="00FB2948" w:rsidRPr="00EB6A04" w:rsidRDefault="00FB2948" w:rsidP="00EB6A04">
      <w:pPr>
        <w:pStyle w:val="Akapitzlist"/>
        <w:numPr>
          <w:ilvl w:val="0"/>
          <w:numId w:val="137"/>
        </w:numPr>
        <w:suppressAutoHyphens w:val="0"/>
        <w:spacing w:before="0" w:after="160" w:line="259" w:lineRule="auto"/>
        <w:rPr>
          <w:rFonts w:cs="Arial"/>
          <w:szCs w:val="22"/>
        </w:rPr>
      </w:pPr>
      <w:r w:rsidRPr="00EB6A04">
        <w:rPr>
          <w:rFonts w:cs="Arial"/>
          <w:szCs w:val="22"/>
        </w:rPr>
        <w:t>wspieraniu finansowym realizacji zadań służących rozwojowi sportu na zasadach określonych w ustawie o sporcie,</w:t>
      </w:r>
    </w:p>
    <w:p w:rsidR="00FB2948" w:rsidRPr="00EB6A04" w:rsidRDefault="00FB2948" w:rsidP="00EB6A04">
      <w:pPr>
        <w:pStyle w:val="Akapitzlist"/>
        <w:numPr>
          <w:ilvl w:val="0"/>
          <w:numId w:val="137"/>
        </w:numPr>
        <w:suppressAutoHyphens w:val="0"/>
        <w:spacing w:before="0" w:after="160" w:line="259" w:lineRule="auto"/>
        <w:rPr>
          <w:rFonts w:cs="Arial"/>
          <w:szCs w:val="22"/>
        </w:rPr>
      </w:pPr>
      <w:r w:rsidRPr="00EB6A04">
        <w:rPr>
          <w:rFonts w:cs="Arial"/>
          <w:szCs w:val="22"/>
        </w:rPr>
        <w:t>udzielaniu pożyczek na cele ogólne związane z działalnością statutową organizacji oraz na cele szczególne związane z prefinansowaniem projektów współfinansowanych ze środków zewnętrznych w tym unijnych.</w:t>
      </w:r>
    </w:p>
    <w:p w:rsidR="00FB2948" w:rsidRPr="003F0A79" w:rsidRDefault="00FB2948" w:rsidP="008102A6">
      <w:pPr>
        <w:numPr>
          <w:ilvl w:val="0"/>
          <w:numId w:val="7"/>
        </w:numPr>
        <w:suppressAutoHyphens w:val="0"/>
        <w:spacing w:before="0" w:after="160" w:line="259" w:lineRule="auto"/>
        <w:rPr>
          <w:rFonts w:cs="Arial"/>
          <w:szCs w:val="22"/>
        </w:rPr>
      </w:pPr>
      <w:r w:rsidRPr="003F0A79">
        <w:rPr>
          <w:rFonts w:cs="Arial"/>
          <w:bCs/>
          <w:szCs w:val="22"/>
        </w:rPr>
        <w:t>Współpracę pozafinansową</w:t>
      </w:r>
      <w:r w:rsidRPr="003F0A79">
        <w:rPr>
          <w:rFonts w:cs="Arial"/>
          <w:szCs w:val="22"/>
        </w:rPr>
        <w:t xml:space="preserve"> – obejmującą:</w:t>
      </w:r>
    </w:p>
    <w:p w:rsidR="00FB2948" w:rsidRPr="00EB6A04" w:rsidRDefault="00FB2948" w:rsidP="00EB6A04">
      <w:pPr>
        <w:pStyle w:val="Akapitzlist"/>
        <w:numPr>
          <w:ilvl w:val="0"/>
          <w:numId w:val="138"/>
        </w:numPr>
        <w:suppressAutoHyphens w:val="0"/>
        <w:spacing w:before="0" w:after="160" w:line="259" w:lineRule="auto"/>
        <w:rPr>
          <w:rFonts w:cs="Arial"/>
          <w:szCs w:val="22"/>
        </w:rPr>
      </w:pPr>
      <w:r w:rsidRPr="00EB6A04">
        <w:rPr>
          <w:rFonts w:cs="Arial"/>
          <w:szCs w:val="22"/>
        </w:rPr>
        <w:t xml:space="preserve">wzajemne informowanie się o planowanych kierunkach działalności i współdziałania, </w:t>
      </w:r>
    </w:p>
    <w:p w:rsidR="00FB2948" w:rsidRPr="00EB6A04" w:rsidRDefault="00FB2948" w:rsidP="00EB6A04">
      <w:pPr>
        <w:pStyle w:val="Akapitzlist"/>
        <w:numPr>
          <w:ilvl w:val="0"/>
          <w:numId w:val="138"/>
        </w:numPr>
        <w:suppressAutoHyphens w:val="0"/>
        <w:spacing w:before="0" w:after="160" w:line="259" w:lineRule="auto"/>
        <w:rPr>
          <w:rFonts w:cs="Arial"/>
          <w:szCs w:val="22"/>
        </w:rPr>
      </w:pPr>
      <w:r w:rsidRPr="00EB6A04">
        <w:rPr>
          <w:rFonts w:cs="Arial"/>
          <w:szCs w:val="22"/>
        </w:rPr>
        <w:t>konsultowanie z organizacjami pozarządowymi projektów aktów prawa miejscowego, w szczególności poprzez udostępnianie projektów uchwał w dziedzinach</w:t>
      </w:r>
      <w:r w:rsidR="00144D88" w:rsidRPr="00EB6A04">
        <w:rPr>
          <w:rFonts w:cs="Arial"/>
          <w:szCs w:val="22"/>
        </w:rPr>
        <w:t xml:space="preserve"> </w:t>
      </w:r>
      <w:r w:rsidRPr="00EB6A04">
        <w:rPr>
          <w:rFonts w:cs="Arial"/>
          <w:szCs w:val="22"/>
        </w:rPr>
        <w:t xml:space="preserve">dotyczących działalności statutowej tych organizacji, </w:t>
      </w:r>
    </w:p>
    <w:p w:rsidR="00FB2948" w:rsidRPr="00EB6A04" w:rsidRDefault="00FB2948" w:rsidP="00EB6A04">
      <w:pPr>
        <w:pStyle w:val="Akapitzlist"/>
        <w:numPr>
          <w:ilvl w:val="0"/>
          <w:numId w:val="138"/>
        </w:numPr>
        <w:suppressAutoHyphens w:val="0"/>
        <w:spacing w:before="0" w:after="160" w:line="259" w:lineRule="auto"/>
        <w:rPr>
          <w:rFonts w:cs="Arial"/>
          <w:szCs w:val="22"/>
        </w:rPr>
      </w:pPr>
      <w:r w:rsidRPr="00EB6A04">
        <w:rPr>
          <w:rFonts w:cs="Arial"/>
          <w:szCs w:val="22"/>
        </w:rPr>
        <w:t xml:space="preserve">promocję działalności organizacji pozarządowych i podmiotów wymienionych w art. 3 ust. 3 ustawy, </w:t>
      </w:r>
    </w:p>
    <w:p w:rsidR="00FB2948" w:rsidRPr="00EB6A04" w:rsidRDefault="00FB2948" w:rsidP="00EB6A04">
      <w:pPr>
        <w:pStyle w:val="Akapitzlist"/>
        <w:numPr>
          <w:ilvl w:val="0"/>
          <w:numId w:val="138"/>
        </w:numPr>
        <w:suppressAutoHyphens w:val="0"/>
        <w:spacing w:before="0" w:after="160" w:line="259" w:lineRule="auto"/>
        <w:rPr>
          <w:rFonts w:cs="Arial"/>
          <w:szCs w:val="22"/>
        </w:rPr>
      </w:pPr>
      <w:r w:rsidRPr="00EB6A04">
        <w:rPr>
          <w:rFonts w:cs="Arial"/>
          <w:szCs w:val="22"/>
        </w:rPr>
        <w:t>pomoc w nawiązaniu przez organizacje pozarządowe i podmioty, o których mowa w art. 3</w:t>
      </w:r>
      <w:r w:rsidR="00E92ACD" w:rsidRPr="00EB6A04">
        <w:rPr>
          <w:rFonts w:cs="Arial"/>
          <w:szCs w:val="22"/>
        </w:rPr>
        <w:t> </w:t>
      </w:r>
      <w:r w:rsidRPr="00EB6A04">
        <w:rPr>
          <w:rFonts w:cs="Arial"/>
          <w:szCs w:val="22"/>
        </w:rPr>
        <w:t xml:space="preserve">ust. 3 ustawy, kontaktów ponadgminnych i międzynarodowych; </w:t>
      </w:r>
    </w:p>
    <w:p w:rsidR="00FB2948" w:rsidRPr="00EB6A04" w:rsidRDefault="00FB2948" w:rsidP="00EB6A04">
      <w:pPr>
        <w:pStyle w:val="Akapitzlist"/>
        <w:numPr>
          <w:ilvl w:val="0"/>
          <w:numId w:val="138"/>
        </w:numPr>
        <w:suppressAutoHyphens w:val="0"/>
        <w:spacing w:before="0" w:after="160" w:line="259" w:lineRule="auto"/>
        <w:rPr>
          <w:rFonts w:cs="Arial"/>
          <w:szCs w:val="22"/>
        </w:rPr>
      </w:pPr>
      <w:r w:rsidRPr="00EB6A04">
        <w:rPr>
          <w:rFonts w:cs="Arial"/>
          <w:szCs w:val="22"/>
        </w:rPr>
        <w:t>pomoc w opracowaniu wniosków aplikacyjnych w konkursach grantowych skierowanych do organizacji pozarządowych;</w:t>
      </w:r>
    </w:p>
    <w:p w:rsidR="00FB2948" w:rsidRPr="00EB6A04" w:rsidRDefault="00FB2948" w:rsidP="00EB6A04">
      <w:pPr>
        <w:pStyle w:val="Akapitzlist"/>
        <w:numPr>
          <w:ilvl w:val="0"/>
          <w:numId w:val="138"/>
        </w:numPr>
        <w:suppressAutoHyphens w:val="0"/>
        <w:spacing w:before="0" w:after="160" w:line="259" w:lineRule="auto"/>
        <w:rPr>
          <w:rFonts w:cs="Arial"/>
          <w:szCs w:val="22"/>
        </w:rPr>
      </w:pPr>
      <w:r w:rsidRPr="00EB6A04">
        <w:rPr>
          <w:rFonts w:cs="Arial"/>
          <w:szCs w:val="22"/>
        </w:rPr>
        <w:t>udostępnianie lokalu na spotkania - organizacjom i grupom nieformalnym nie dysponującym własnym lokalem, użyczanie sprzętu.</w:t>
      </w:r>
    </w:p>
    <w:p w:rsidR="00FB2948" w:rsidRPr="003F0A79" w:rsidRDefault="00FB2948" w:rsidP="00FB2948">
      <w:pPr>
        <w:rPr>
          <w:rFonts w:cs="Arial"/>
          <w:szCs w:val="22"/>
        </w:rPr>
      </w:pPr>
      <w:r w:rsidRPr="003F0A79">
        <w:rPr>
          <w:rFonts w:cs="Arial"/>
          <w:szCs w:val="22"/>
        </w:rPr>
        <w:t>W ramach współpracy finansowej w 2019 r. na realizację rocznego programu współpracy z</w:t>
      </w:r>
      <w:r w:rsidR="00E92ACD">
        <w:rPr>
          <w:rFonts w:cs="Arial"/>
          <w:szCs w:val="22"/>
        </w:rPr>
        <w:t> </w:t>
      </w:r>
      <w:r w:rsidRPr="003F0A79">
        <w:rPr>
          <w:rFonts w:cs="Arial"/>
          <w:szCs w:val="22"/>
        </w:rPr>
        <w:t xml:space="preserve">organizacjami pozarządowymi wydatkowano łączną kwotę </w:t>
      </w:r>
      <w:r w:rsidRPr="003F0A79">
        <w:rPr>
          <w:rFonts w:cs="Arial"/>
          <w:b/>
          <w:bCs/>
          <w:szCs w:val="22"/>
        </w:rPr>
        <w:t>93 515,00 zł,</w:t>
      </w:r>
      <w:r w:rsidRPr="003F0A79">
        <w:rPr>
          <w:rFonts w:cs="Arial"/>
          <w:szCs w:val="22"/>
        </w:rPr>
        <w:t xml:space="preserve"> w tym:</w:t>
      </w:r>
    </w:p>
    <w:p w:rsidR="00FB2948" w:rsidRPr="003F0A79" w:rsidRDefault="00FB2948" w:rsidP="008102A6">
      <w:pPr>
        <w:numPr>
          <w:ilvl w:val="0"/>
          <w:numId w:val="8"/>
        </w:numPr>
        <w:suppressAutoHyphens w:val="0"/>
        <w:spacing w:before="0" w:after="160" w:line="259" w:lineRule="auto"/>
        <w:rPr>
          <w:rFonts w:cs="Arial"/>
          <w:bCs/>
          <w:szCs w:val="22"/>
        </w:rPr>
      </w:pPr>
      <w:r w:rsidRPr="003F0A79">
        <w:rPr>
          <w:rFonts w:cs="Arial"/>
          <w:szCs w:val="22"/>
        </w:rPr>
        <w:t xml:space="preserve">31 515,00 zł na zadania publiczne zlecone organizacjom </w:t>
      </w:r>
      <w:r w:rsidRPr="003F0A79">
        <w:rPr>
          <w:rFonts w:cs="Arial"/>
          <w:bCs/>
          <w:szCs w:val="22"/>
        </w:rPr>
        <w:t>zgodnie z ustawą o działalności pożytku publicznego i o wolontariacie,</w:t>
      </w:r>
    </w:p>
    <w:p w:rsidR="00FB2948" w:rsidRPr="003F0A79" w:rsidRDefault="00FB2948" w:rsidP="008102A6">
      <w:pPr>
        <w:numPr>
          <w:ilvl w:val="0"/>
          <w:numId w:val="8"/>
        </w:numPr>
        <w:suppressAutoHyphens w:val="0"/>
        <w:spacing w:before="0" w:after="160" w:line="259" w:lineRule="auto"/>
        <w:rPr>
          <w:rFonts w:cs="Arial"/>
          <w:bCs/>
          <w:szCs w:val="22"/>
        </w:rPr>
      </w:pPr>
      <w:r w:rsidRPr="003F0A79">
        <w:rPr>
          <w:rFonts w:cs="Arial"/>
          <w:bCs/>
          <w:szCs w:val="22"/>
        </w:rPr>
        <w:t>62 000,00 zł na zadania z zakresu rozwoju sportu zgodnie z ustawą o sporcie.</w:t>
      </w:r>
    </w:p>
    <w:p w:rsidR="00FB2948" w:rsidRPr="003F0A79" w:rsidRDefault="00FB2948" w:rsidP="00FB2948">
      <w:pPr>
        <w:rPr>
          <w:rFonts w:cs="Arial"/>
          <w:szCs w:val="22"/>
        </w:rPr>
      </w:pPr>
      <w:r w:rsidRPr="003F0A79">
        <w:rPr>
          <w:rFonts w:cs="Arial"/>
          <w:szCs w:val="22"/>
          <w:u w:val="single"/>
        </w:rPr>
        <w:t>Dotacje na realizację zadań publicznych w zakresie wspierania i upowszechniania kultury fizycznej oraz działalności na rzecz dzieci i młodzieży w tym wypoczynku dzieci i młodzieży</w:t>
      </w:r>
      <w:r w:rsidRPr="003F0A79">
        <w:rPr>
          <w:rFonts w:cs="Arial"/>
          <w:szCs w:val="22"/>
        </w:rPr>
        <w:t xml:space="preserve"> przekazano organizacjom w trybie otwartego konkursu ofert zgodnie z art. 13 ust.1 ustawy z</w:t>
      </w:r>
      <w:r w:rsidR="00E92ACD">
        <w:rPr>
          <w:rFonts w:cs="Arial"/>
          <w:szCs w:val="22"/>
        </w:rPr>
        <w:t> </w:t>
      </w:r>
      <w:r w:rsidRPr="003F0A79">
        <w:rPr>
          <w:rFonts w:cs="Arial"/>
          <w:szCs w:val="22"/>
        </w:rPr>
        <w:t>dnia 24 kwietnia 2003 r. o działalności pożytku publicznego i o wolontariacie.</w:t>
      </w:r>
    </w:p>
    <w:p w:rsidR="00FB2948" w:rsidRPr="003F0A79" w:rsidRDefault="00FB2948" w:rsidP="00FB2948">
      <w:pPr>
        <w:rPr>
          <w:rFonts w:cs="Arial"/>
          <w:szCs w:val="22"/>
        </w:rPr>
      </w:pPr>
      <w:r w:rsidRPr="003F0A79">
        <w:rPr>
          <w:rFonts w:cs="Arial"/>
          <w:szCs w:val="22"/>
        </w:rPr>
        <w:lastRenderedPageBreak/>
        <w:t>Zarządzeniem Nr 49/2018 Wójta Gminy Stryszów z dnia 27 grudnia 2018 r. ogłoszono otwarty konkurs ofert na realizację zadań publicznych w 2019 r. w zakresie wspierania i</w:t>
      </w:r>
      <w:r w:rsidR="00E92ACD">
        <w:rPr>
          <w:rFonts w:cs="Arial"/>
          <w:szCs w:val="22"/>
        </w:rPr>
        <w:t> </w:t>
      </w:r>
      <w:r w:rsidRPr="003F0A79">
        <w:rPr>
          <w:rFonts w:cs="Arial"/>
          <w:szCs w:val="22"/>
        </w:rPr>
        <w:t>upowszechniania kultury fizycznej oraz działalności na rzecz dzieci i młodzieży w tym wypoczynku dzieci i młodzieży.</w:t>
      </w:r>
    </w:p>
    <w:p w:rsidR="00FB2948" w:rsidRPr="00461D5B" w:rsidRDefault="00FB2948" w:rsidP="00FB2948">
      <w:pPr>
        <w:rPr>
          <w:rFonts w:ascii="Tahoma" w:hAnsi="Tahoma" w:cs="Tahoma"/>
          <w:sz w:val="24"/>
        </w:rPr>
      </w:pPr>
      <w:r w:rsidRPr="003F0A79">
        <w:rPr>
          <w:rFonts w:cs="Arial"/>
          <w:szCs w:val="22"/>
        </w:rPr>
        <w:t>W wyniku konkursu ofert przyznano dotacje dla 11 organizacji pozarządowych.</w:t>
      </w:r>
    </w:p>
    <w:p w:rsidR="00FB2948" w:rsidRPr="00461D5B" w:rsidRDefault="00FB2948" w:rsidP="003F0A79">
      <w:pPr>
        <w:pStyle w:val="Nagwek4"/>
        <w:jc w:val="center"/>
      </w:pPr>
      <w:r w:rsidRPr="00461D5B">
        <w:t xml:space="preserve">Rozliczenie dotacji </w:t>
      </w:r>
      <w:r>
        <w:t xml:space="preserve">przekazanych </w:t>
      </w:r>
      <w:r w:rsidRPr="00461D5B">
        <w:t xml:space="preserve">na realizację zadań </w:t>
      </w:r>
      <w:r>
        <w:t xml:space="preserve">publicznych </w:t>
      </w:r>
      <w:r w:rsidRPr="00461D5B">
        <w:t>zleconych organizacjom pozarządowym</w:t>
      </w:r>
      <w:r>
        <w:t xml:space="preserve"> w 2019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Rozliczenie dotacji przekazanych na realizację zadań publicznych zleconych organizacjom pozarządowym w 2019 r."/>
        <w:tblDescription w:val="Tabela zawiera nazwy organizacji, numery umów, kwoty dotacji oraz kwoty wykorzystania dotacji&#10;"/>
      </w:tblPr>
      <w:tblGrid>
        <w:gridCol w:w="489"/>
        <w:gridCol w:w="1751"/>
        <w:gridCol w:w="2154"/>
        <w:gridCol w:w="1250"/>
        <w:gridCol w:w="2590"/>
        <w:gridCol w:w="1054"/>
      </w:tblGrid>
      <w:tr w:rsidR="00FB2948" w:rsidRPr="00461D5B" w:rsidTr="00EB6A04">
        <w:tc>
          <w:tcPr>
            <w:tcW w:w="278" w:type="pct"/>
            <w:shd w:val="clear" w:color="auto" w:fill="D9D9D9" w:themeFill="background1" w:themeFillShade="D9"/>
          </w:tcPr>
          <w:p w:rsidR="00FB2948" w:rsidRPr="00461D5B" w:rsidRDefault="00FB2948" w:rsidP="00EB6A04">
            <w:pPr>
              <w:jc w:val="left"/>
            </w:pPr>
            <w:r w:rsidRPr="00461D5B">
              <w:t>l.p.</w:t>
            </w:r>
          </w:p>
        </w:tc>
        <w:tc>
          <w:tcPr>
            <w:tcW w:w="900" w:type="pct"/>
            <w:shd w:val="clear" w:color="auto" w:fill="D9D9D9" w:themeFill="background1" w:themeFillShade="D9"/>
          </w:tcPr>
          <w:p w:rsidR="00FB2948" w:rsidRPr="00461D5B" w:rsidRDefault="00FB2948" w:rsidP="00EB6A04">
            <w:pPr>
              <w:jc w:val="left"/>
            </w:pPr>
            <w:r w:rsidRPr="00461D5B">
              <w:t>Nazwa organizacji pozarządowej</w:t>
            </w:r>
          </w:p>
        </w:tc>
        <w:tc>
          <w:tcPr>
            <w:tcW w:w="1151" w:type="pct"/>
            <w:shd w:val="clear" w:color="auto" w:fill="D9D9D9" w:themeFill="background1" w:themeFillShade="D9"/>
          </w:tcPr>
          <w:p w:rsidR="00FB2948" w:rsidRPr="00461D5B" w:rsidRDefault="00FB2948" w:rsidP="00EB6A04">
            <w:pPr>
              <w:jc w:val="left"/>
            </w:pPr>
            <w:r w:rsidRPr="00461D5B">
              <w:t>Nr umowy</w:t>
            </w:r>
          </w:p>
        </w:tc>
        <w:tc>
          <w:tcPr>
            <w:tcW w:w="713" w:type="pct"/>
            <w:shd w:val="clear" w:color="auto" w:fill="D9D9D9" w:themeFill="background1" w:themeFillShade="D9"/>
          </w:tcPr>
          <w:p w:rsidR="00FB2948" w:rsidRPr="00461D5B" w:rsidRDefault="00FB2948" w:rsidP="00EB6A04">
            <w:pPr>
              <w:jc w:val="left"/>
            </w:pPr>
            <w:r w:rsidRPr="00461D5B">
              <w:t xml:space="preserve">Dotacja </w:t>
            </w:r>
          </w:p>
          <w:p w:rsidR="00FB2948" w:rsidRPr="00461D5B" w:rsidRDefault="00EB6A04" w:rsidP="00EB6A04">
            <w:pPr>
              <w:jc w:val="left"/>
              <w:rPr>
                <w:u w:val="single"/>
              </w:rPr>
            </w:pPr>
            <w:r w:rsidRPr="00461D5B">
              <w:t>P</w:t>
            </w:r>
            <w:r w:rsidR="00FB2948" w:rsidRPr="00461D5B">
              <w:t>rzekazana</w:t>
            </w:r>
            <w:r>
              <w:t xml:space="preserve"> </w:t>
            </w:r>
            <w:r w:rsidR="00FB2948" w:rsidRPr="00461D5B">
              <w:t>(w zł)</w:t>
            </w:r>
          </w:p>
        </w:tc>
        <w:tc>
          <w:tcPr>
            <w:tcW w:w="1339" w:type="pct"/>
            <w:shd w:val="clear" w:color="auto" w:fill="D9D9D9" w:themeFill="background1" w:themeFillShade="D9"/>
          </w:tcPr>
          <w:p w:rsidR="00FB2948" w:rsidRPr="00461D5B" w:rsidRDefault="00FB2948" w:rsidP="00EB6A04">
            <w:pPr>
              <w:jc w:val="left"/>
            </w:pPr>
            <w:r w:rsidRPr="00461D5B">
              <w:t>Dotacja wykorzystana</w:t>
            </w:r>
          </w:p>
          <w:p w:rsidR="00FB2948" w:rsidRPr="00461D5B" w:rsidRDefault="00FB2948" w:rsidP="00EB6A04">
            <w:pPr>
              <w:jc w:val="left"/>
              <w:rPr>
                <w:u w:val="single"/>
              </w:rPr>
            </w:pPr>
            <w:r w:rsidRPr="00461D5B">
              <w:t>(w zł)</w:t>
            </w:r>
          </w:p>
        </w:tc>
        <w:tc>
          <w:tcPr>
            <w:tcW w:w="620" w:type="pct"/>
            <w:shd w:val="clear" w:color="auto" w:fill="D9D9D9" w:themeFill="background1" w:themeFillShade="D9"/>
          </w:tcPr>
          <w:p w:rsidR="00FB2948" w:rsidRPr="00461D5B" w:rsidRDefault="00FB2948" w:rsidP="00EB6A04">
            <w:pPr>
              <w:jc w:val="left"/>
              <w:rPr>
                <w:u w:val="single"/>
              </w:rPr>
            </w:pPr>
            <w:r w:rsidRPr="00461D5B">
              <w:t>Dotacja zwrócona</w:t>
            </w:r>
            <w:r w:rsidR="00EB6A04">
              <w:t xml:space="preserve"> </w:t>
            </w:r>
            <w:r w:rsidRPr="00461D5B">
              <w:t>(w zł)</w:t>
            </w:r>
          </w:p>
        </w:tc>
      </w:tr>
      <w:tr w:rsidR="00FB2948" w:rsidRPr="00461D5B" w:rsidTr="00EB6A04">
        <w:tc>
          <w:tcPr>
            <w:tcW w:w="278" w:type="pct"/>
            <w:vAlign w:val="bottom"/>
          </w:tcPr>
          <w:p w:rsidR="00FB2948" w:rsidRPr="00461D5B" w:rsidRDefault="00FB2948" w:rsidP="00EB6A04">
            <w:pPr>
              <w:jc w:val="left"/>
              <w:rPr>
                <w:color w:val="000000"/>
              </w:rPr>
            </w:pPr>
            <w:r w:rsidRPr="00461D5B">
              <w:rPr>
                <w:color w:val="000000"/>
              </w:rPr>
              <w:t>1.</w:t>
            </w:r>
          </w:p>
        </w:tc>
        <w:tc>
          <w:tcPr>
            <w:tcW w:w="900" w:type="pct"/>
            <w:shd w:val="clear" w:color="auto" w:fill="auto"/>
            <w:vAlign w:val="center"/>
          </w:tcPr>
          <w:p w:rsidR="00FB2948" w:rsidRPr="00461D5B" w:rsidRDefault="00FB2948" w:rsidP="00EB6A04">
            <w:pPr>
              <w:jc w:val="left"/>
              <w:rPr>
                <w:color w:val="000000"/>
              </w:rPr>
            </w:pPr>
            <w:r w:rsidRPr="00461D5B">
              <w:rPr>
                <w:color w:val="000000"/>
              </w:rPr>
              <w:t>Uczniowski Klub Sportowy Tajfun Stryszów</w:t>
            </w:r>
          </w:p>
        </w:tc>
        <w:tc>
          <w:tcPr>
            <w:tcW w:w="1151" w:type="pct"/>
          </w:tcPr>
          <w:p w:rsidR="00FB2948" w:rsidRPr="00461D5B" w:rsidRDefault="00FB2948" w:rsidP="00EB6A04">
            <w:pPr>
              <w:jc w:val="left"/>
            </w:pPr>
            <w:r w:rsidRPr="00461D5B">
              <w:t>Umowa Nr KPP 524.1.1.2018/2019/U z dnia 01.02.2019</w:t>
            </w:r>
            <w:r w:rsidR="00144D88">
              <w:t xml:space="preserve"> </w:t>
            </w:r>
            <w:r w:rsidRPr="00461D5B">
              <w:t>r.</w:t>
            </w:r>
          </w:p>
        </w:tc>
        <w:tc>
          <w:tcPr>
            <w:tcW w:w="713" w:type="pct"/>
            <w:vAlign w:val="center"/>
          </w:tcPr>
          <w:p w:rsidR="00FB2948" w:rsidRPr="00461D5B" w:rsidRDefault="00FB2948" w:rsidP="00EB6A04">
            <w:pPr>
              <w:jc w:val="left"/>
            </w:pPr>
            <w:r w:rsidRPr="00461D5B">
              <w:t>2 700,00</w:t>
            </w:r>
          </w:p>
        </w:tc>
        <w:tc>
          <w:tcPr>
            <w:tcW w:w="1339" w:type="pct"/>
          </w:tcPr>
          <w:p w:rsidR="00FB2948" w:rsidRPr="00461D5B" w:rsidRDefault="00FB2948" w:rsidP="00EB6A04">
            <w:pPr>
              <w:jc w:val="left"/>
            </w:pPr>
            <w:r w:rsidRPr="00461D5B">
              <w:t>2 215,00</w:t>
            </w:r>
          </w:p>
          <w:p w:rsidR="00FB2948" w:rsidRPr="00461D5B" w:rsidRDefault="00FB2948" w:rsidP="00EB6A04">
            <w:pPr>
              <w:jc w:val="left"/>
            </w:pPr>
            <w:r w:rsidRPr="00461D5B">
              <w:t>Protokół nr KPP.524.1.1.2018.2019/P z dn. 19.08.2019 r.</w:t>
            </w:r>
          </w:p>
        </w:tc>
        <w:tc>
          <w:tcPr>
            <w:tcW w:w="620" w:type="pct"/>
            <w:vAlign w:val="center"/>
          </w:tcPr>
          <w:p w:rsidR="00FB2948" w:rsidRPr="00461D5B" w:rsidRDefault="00FB2948" w:rsidP="00EB6A04">
            <w:pPr>
              <w:jc w:val="left"/>
            </w:pPr>
            <w:r w:rsidRPr="00461D5B">
              <w:t>485,00</w:t>
            </w:r>
          </w:p>
        </w:tc>
      </w:tr>
      <w:tr w:rsidR="00FB2948" w:rsidRPr="00461D5B" w:rsidTr="00EB6A04">
        <w:tc>
          <w:tcPr>
            <w:tcW w:w="278" w:type="pct"/>
            <w:vAlign w:val="bottom"/>
          </w:tcPr>
          <w:p w:rsidR="00FB2948" w:rsidRPr="00461D5B" w:rsidRDefault="00FB2948" w:rsidP="00EB6A04">
            <w:pPr>
              <w:jc w:val="left"/>
              <w:rPr>
                <w:color w:val="000000"/>
              </w:rPr>
            </w:pPr>
            <w:r w:rsidRPr="00461D5B">
              <w:rPr>
                <w:color w:val="000000"/>
              </w:rPr>
              <w:t>2.</w:t>
            </w:r>
          </w:p>
        </w:tc>
        <w:tc>
          <w:tcPr>
            <w:tcW w:w="900" w:type="pct"/>
            <w:shd w:val="clear" w:color="auto" w:fill="auto"/>
            <w:vAlign w:val="center"/>
          </w:tcPr>
          <w:p w:rsidR="00FB2948" w:rsidRPr="00461D5B" w:rsidRDefault="00FB2948" w:rsidP="00EB6A04">
            <w:pPr>
              <w:jc w:val="left"/>
              <w:rPr>
                <w:color w:val="000000"/>
              </w:rPr>
            </w:pPr>
            <w:r w:rsidRPr="00461D5B">
              <w:rPr>
                <w:color w:val="000000"/>
              </w:rPr>
              <w:t>Uczniowski Klub Sportowy RESPEKT w Dąbrówce</w:t>
            </w:r>
          </w:p>
        </w:tc>
        <w:tc>
          <w:tcPr>
            <w:tcW w:w="1151" w:type="pct"/>
          </w:tcPr>
          <w:p w:rsidR="00FB2948" w:rsidRPr="00461D5B" w:rsidRDefault="00FB2948" w:rsidP="00EB6A04">
            <w:pPr>
              <w:jc w:val="left"/>
            </w:pPr>
            <w:r w:rsidRPr="00461D5B">
              <w:t>Umowa Nr KPP 524.1.2.2018/2019/U z dnia 01.02.2019</w:t>
            </w:r>
            <w:r w:rsidR="00144D88">
              <w:t xml:space="preserve"> </w:t>
            </w:r>
            <w:r w:rsidRPr="00461D5B">
              <w:t>r.</w:t>
            </w:r>
          </w:p>
          <w:p w:rsidR="00FB2948" w:rsidRPr="00461D5B" w:rsidRDefault="00FB2948" w:rsidP="00EB6A04">
            <w:pPr>
              <w:jc w:val="left"/>
            </w:pPr>
          </w:p>
        </w:tc>
        <w:tc>
          <w:tcPr>
            <w:tcW w:w="713" w:type="pct"/>
            <w:vAlign w:val="center"/>
          </w:tcPr>
          <w:p w:rsidR="00FB2948" w:rsidRPr="00461D5B" w:rsidRDefault="00FB2948" w:rsidP="00EB6A04">
            <w:pPr>
              <w:jc w:val="left"/>
            </w:pPr>
            <w:r w:rsidRPr="00461D5B">
              <w:t>2 300,00</w:t>
            </w:r>
          </w:p>
        </w:tc>
        <w:tc>
          <w:tcPr>
            <w:tcW w:w="1339" w:type="pct"/>
          </w:tcPr>
          <w:p w:rsidR="00FB2948" w:rsidRPr="00461D5B" w:rsidRDefault="00FB2948" w:rsidP="00EB6A04">
            <w:pPr>
              <w:jc w:val="left"/>
            </w:pPr>
            <w:r w:rsidRPr="00461D5B">
              <w:t>2 300,00</w:t>
            </w:r>
          </w:p>
          <w:p w:rsidR="00FB2948" w:rsidRPr="00461D5B" w:rsidRDefault="00FB2948" w:rsidP="00EB6A04">
            <w:pPr>
              <w:jc w:val="left"/>
            </w:pPr>
            <w:r w:rsidRPr="00461D5B">
              <w:t>Protokół nr KPP.524.1.2.2018.2019/P</w:t>
            </w:r>
            <w:r w:rsidR="00EB6A04">
              <w:t xml:space="preserve"> </w:t>
            </w:r>
            <w:r w:rsidRPr="00461D5B">
              <w:t>z dn. 20.08.2019 r.</w:t>
            </w:r>
          </w:p>
        </w:tc>
        <w:tc>
          <w:tcPr>
            <w:tcW w:w="620" w:type="pct"/>
            <w:vAlign w:val="center"/>
          </w:tcPr>
          <w:p w:rsidR="00FB2948" w:rsidRPr="00461D5B" w:rsidRDefault="00FB2948" w:rsidP="00EB6A04">
            <w:pPr>
              <w:jc w:val="left"/>
            </w:pPr>
            <w:r w:rsidRPr="00461D5B">
              <w:t>0,00</w:t>
            </w:r>
          </w:p>
        </w:tc>
      </w:tr>
      <w:tr w:rsidR="00FB2948" w:rsidRPr="00461D5B" w:rsidTr="00EB6A04">
        <w:tc>
          <w:tcPr>
            <w:tcW w:w="278" w:type="pct"/>
            <w:vAlign w:val="bottom"/>
          </w:tcPr>
          <w:p w:rsidR="00FB2948" w:rsidRPr="00461D5B" w:rsidRDefault="00FB2948" w:rsidP="00EB6A04">
            <w:pPr>
              <w:jc w:val="left"/>
              <w:rPr>
                <w:color w:val="000000"/>
              </w:rPr>
            </w:pPr>
            <w:r w:rsidRPr="00461D5B">
              <w:rPr>
                <w:color w:val="000000"/>
              </w:rPr>
              <w:t>3.</w:t>
            </w:r>
          </w:p>
        </w:tc>
        <w:tc>
          <w:tcPr>
            <w:tcW w:w="900" w:type="pct"/>
            <w:shd w:val="clear" w:color="auto" w:fill="auto"/>
            <w:vAlign w:val="center"/>
          </w:tcPr>
          <w:p w:rsidR="00FB2948" w:rsidRPr="00461D5B" w:rsidRDefault="00FB2948" w:rsidP="00EB6A04">
            <w:pPr>
              <w:jc w:val="left"/>
              <w:rPr>
                <w:color w:val="000000"/>
              </w:rPr>
            </w:pPr>
            <w:r w:rsidRPr="00461D5B">
              <w:rPr>
                <w:color w:val="000000"/>
              </w:rPr>
              <w:t>Ludowy Klub Sportowy "Chełm" Stryszów</w:t>
            </w:r>
          </w:p>
        </w:tc>
        <w:tc>
          <w:tcPr>
            <w:tcW w:w="1151" w:type="pct"/>
          </w:tcPr>
          <w:p w:rsidR="00FB2948" w:rsidRPr="00461D5B" w:rsidRDefault="00FB2948" w:rsidP="00EB6A04">
            <w:pPr>
              <w:jc w:val="left"/>
            </w:pPr>
            <w:r w:rsidRPr="00461D5B">
              <w:t>Umowa Nr KPP 524.1.3.2018/2019/U</w:t>
            </w:r>
            <w:r w:rsidR="00144D88">
              <w:t xml:space="preserve"> </w:t>
            </w:r>
            <w:r w:rsidRPr="00461D5B">
              <w:t>z dnia 01.02.2019</w:t>
            </w:r>
            <w:r w:rsidR="00144D88">
              <w:t xml:space="preserve"> </w:t>
            </w:r>
            <w:r w:rsidRPr="00461D5B">
              <w:t>r.</w:t>
            </w:r>
          </w:p>
        </w:tc>
        <w:tc>
          <w:tcPr>
            <w:tcW w:w="713" w:type="pct"/>
            <w:vAlign w:val="center"/>
          </w:tcPr>
          <w:p w:rsidR="00FB2948" w:rsidRPr="00461D5B" w:rsidRDefault="00FB2948" w:rsidP="00EB6A04">
            <w:pPr>
              <w:jc w:val="left"/>
            </w:pPr>
            <w:r w:rsidRPr="00461D5B">
              <w:t>2 000,00</w:t>
            </w:r>
          </w:p>
        </w:tc>
        <w:tc>
          <w:tcPr>
            <w:tcW w:w="1339" w:type="pct"/>
          </w:tcPr>
          <w:p w:rsidR="00FB2948" w:rsidRPr="00461D5B" w:rsidRDefault="00FB2948" w:rsidP="00EB6A04">
            <w:pPr>
              <w:jc w:val="left"/>
            </w:pPr>
            <w:r w:rsidRPr="00461D5B">
              <w:t>2 000,00</w:t>
            </w:r>
          </w:p>
          <w:p w:rsidR="00FB2948" w:rsidRPr="00461D5B" w:rsidRDefault="00FB2948" w:rsidP="00EB6A04">
            <w:pPr>
              <w:jc w:val="left"/>
            </w:pPr>
            <w:r w:rsidRPr="00461D5B">
              <w:t>Protokół nr KPP.524.1.3.2018/2019/P z dn. 19.09.2019 r.</w:t>
            </w:r>
          </w:p>
        </w:tc>
        <w:tc>
          <w:tcPr>
            <w:tcW w:w="620" w:type="pct"/>
            <w:vAlign w:val="center"/>
          </w:tcPr>
          <w:p w:rsidR="00FB2948" w:rsidRPr="00461D5B" w:rsidRDefault="00FB2948" w:rsidP="00EB6A04">
            <w:pPr>
              <w:jc w:val="left"/>
            </w:pPr>
            <w:r w:rsidRPr="00461D5B">
              <w:t>0,00</w:t>
            </w:r>
          </w:p>
        </w:tc>
      </w:tr>
      <w:tr w:rsidR="00FB2948" w:rsidRPr="00461D5B" w:rsidTr="00EB6A04">
        <w:tc>
          <w:tcPr>
            <w:tcW w:w="278" w:type="pct"/>
            <w:vAlign w:val="bottom"/>
          </w:tcPr>
          <w:p w:rsidR="00FB2948" w:rsidRPr="00461D5B" w:rsidRDefault="00FB2948" w:rsidP="00EB6A04">
            <w:pPr>
              <w:jc w:val="left"/>
              <w:rPr>
                <w:color w:val="000000"/>
              </w:rPr>
            </w:pPr>
            <w:r w:rsidRPr="00461D5B">
              <w:rPr>
                <w:color w:val="000000"/>
              </w:rPr>
              <w:t>4.</w:t>
            </w:r>
          </w:p>
        </w:tc>
        <w:tc>
          <w:tcPr>
            <w:tcW w:w="900" w:type="pct"/>
            <w:shd w:val="clear" w:color="auto" w:fill="auto"/>
            <w:vAlign w:val="center"/>
          </w:tcPr>
          <w:p w:rsidR="00FB2948" w:rsidRPr="00461D5B" w:rsidRDefault="00FB2948" w:rsidP="00EB6A04">
            <w:pPr>
              <w:jc w:val="left"/>
              <w:rPr>
                <w:color w:val="000000"/>
              </w:rPr>
            </w:pPr>
            <w:r w:rsidRPr="00461D5B">
              <w:rPr>
                <w:color w:val="000000"/>
              </w:rPr>
              <w:t>Uczniowski Klub Sportowy AQUILA Stryszów</w:t>
            </w:r>
          </w:p>
        </w:tc>
        <w:tc>
          <w:tcPr>
            <w:tcW w:w="1151" w:type="pct"/>
          </w:tcPr>
          <w:p w:rsidR="00FB2948" w:rsidRPr="00461D5B" w:rsidRDefault="00FB2948" w:rsidP="00EB6A04">
            <w:pPr>
              <w:jc w:val="left"/>
            </w:pPr>
            <w:r w:rsidRPr="00461D5B">
              <w:t>Umowa Nr KPP 524.1.4.2018/2019/U</w:t>
            </w:r>
            <w:r w:rsidR="00144D88">
              <w:t xml:space="preserve"> </w:t>
            </w:r>
            <w:r w:rsidRPr="00461D5B">
              <w:t>z dnia 28.02.2019</w:t>
            </w:r>
            <w:r w:rsidR="00144D88">
              <w:t xml:space="preserve"> </w:t>
            </w:r>
            <w:r w:rsidRPr="00461D5B">
              <w:t>r.</w:t>
            </w:r>
          </w:p>
        </w:tc>
        <w:tc>
          <w:tcPr>
            <w:tcW w:w="713" w:type="pct"/>
            <w:vAlign w:val="center"/>
          </w:tcPr>
          <w:p w:rsidR="00FB2948" w:rsidRPr="00461D5B" w:rsidRDefault="00FB2948" w:rsidP="00EB6A04">
            <w:pPr>
              <w:jc w:val="left"/>
            </w:pPr>
            <w:r w:rsidRPr="00461D5B">
              <w:t>4 000,00</w:t>
            </w:r>
          </w:p>
        </w:tc>
        <w:tc>
          <w:tcPr>
            <w:tcW w:w="1339" w:type="pct"/>
          </w:tcPr>
          <w:p w:rsidR="00FB2948" w:rsidRPr="00461D5B" w:rsidRDefault="00FB2948" w:rsidP="00EB6A04">
            <w:pPr>
              <w:jc w:val="left"/>
            </w:pPr>
            <w:r w:rsidRPr="00461D5B">
              <w:t>4 000,00</w:t>
            </w:r>
          </w:p>
          <w:p w:rsidR="00FB2948" w:rsidRPr="00461D5B" w:rsidRDefault="00FB2948" w:rsidP="00EB6A04">
            <w:pPr>
              <w:jc w:val="left"/>
            </w:pPr>
            <w:r w:rsidRPr="00461D5B">
              <w:t>Sprawozdanie z wykonania zadania z dn. 13.01.2019 r.</w:t>
            </w:r>
          </w:p>
        </w:tc>
        <w:tc>
          <w:tcPr>
            <w:tcW w:w="620" w:type="pct"/>
            <w:vAlign w:val="center"/>
          </w:tcPr>
          <w:p w:rsidR="00FB2948" w:rsidRPr="00461D5B" w:rsidRDefault="00FB2948" w:rsidP="00EB6A04">
            <w:pPr>
              <w:jc w:val="left"/>
            </w:pPr>
            <w:r w:rsidRPr="00461D5B">
              <w:t>0,00</w:t>
            </w:r>
          </w:p>
        </w:tc>
      </w:tr>
      <w:tr w:rsidR="00FB2948" w:rsidRPr="00461D5B" w:rsidTr="00EB6A04">
        <w:tc>
          <w:tcPr>
            <w:tcW w:w="278" w:type="pct"/>
            <w:vAlign w:val="bottom"/>
          </w:tcPr>
          <w:p w:rsidR="00FB2948" w:rsidRPr="00461D5B" w:rsidRDefault="00FB2948" w:rsidP="00EB6A04">
            <w:pPr>
              <w:jc w:val="left"/>
              <w:rPr>
                <w:color w:val="000000"/>
              </w:rPr>
            </w:pPr>
            <w:r w:rsidRPr="00461D5B">
              <w:rPr>
                <w:color w:val="000000"/>
              </w:rPr>
              <w:t>5.</w:t>
            </w:r>
          </w:p>
        </w:tc>
        <w:tc>
          <w:tcPr>
            <w:tcW w:w="900" w:type="pct"/>
            <w:shd w:val="clear" w:color="auto" w:fill="auto"/>
            <w:vAlign w:val="center"/>
          </w:tcPr>
          <w:p w:rsidR="00FB2948" w:rsidRPr="00461D5B" w:rsidRDefault="00FB2948" w:rsidP="00EB6A04">
            <w:pPr>
              <w:jc w:val="left"/>
              <w:rPr>
                <w:color w:val="000000"/>
              </w:rPr>
            </w:pPr>
            <w:bookmarkStart w:id="64" w:name="_Hlk34642658"/>
            <w:r w:rsidRPr="00461D5B">
              <w:rPr>
                <w:color w:val="000000"/>
              </w:rPr>
              <w:t>Stowarzyszenie na Rzecz Upowszechniania Kultury Fizycznej i Sportu ALPS Wadowice</w:t>
            </w:r>
            <w:bookmarkEnd w:id="64"/>
          </w:p>
        </w:tc>
        <w:tc>
          <w:tcPr>
            <w:tcW w:w="1151" w:type="pct"/>
          </w:tcPr>
          <w:p w:rsidR="00FB2948" w:rsidRPr="00461D5B" w:rsidRDefault="00FB2948" w:rsidP="00EB6A04">
            <w:pPr>
              <w:jc w:val="left"/>
            </w:pPr>
            <w:r w:rsidRPr="00461D5B">
              <w:t>Umowa Nr KPP 524.1.5.2018/2019/U z dnia 01.02.2019</w:t>
            </w:r>
            <w:r w:rsidR="00144D88">
              <w:t xml:space="preserve"> </w:t>
            </w:r>
            <w:r w:rsidRPr="00461D5B">
              <w:t>r.</w:t>
            </w:r>
          </w:p>
          <w:p w:rsidR="00FB2948" w:rsidRPr="00461D5B" w:rsidRDefault="00FB2948" w:rsidP="00EB6A04">
            <w:pPr>
              <w:jc w:val="left"/>
            </w:pPr>
            <w:r w:rsidRPr="00461D5B">
              <w:t xml:space="preserve">Aneks Nr 1 z dnia </w:t>
            </w:r>
          </w:p>
        </w:tc>
        <w:tc>
          <w:tcPr>
            <w:tcW w:w="713" w:type="pct"/>
            <w:vAlign w:val="center"/>
          </w:tcPr>
          <w:p w:rsidR="00FB2948" w:rsidRPr="00461D5B" w:rsidRDefault="00FB2948" w:rsidP="00EB6A04">
            <w:pPr>
              <w:jc w:val="left"/>
            </w:pPr>
            <w:r w:rsidRPr="00461D5B">
              <w:t>3 000,00</w:t>
            </w:r>
          </w:p>
        </w:tc>
        <w:tc>
          <w:tcPr>
            <w:tcW w:w="1339" w:type="pct"/>
          </w:tcPr>
          <w:p w:rsidR="00FB2948" w:rsidRPr="00461D5B" w:rsidRDefault="00FB2948" w:rsidP="00EB6A04">
            <w:pPr>
              <w:jc w:val="left"/>
            </w:pPr>
            <w:r w:rsidRPr="00461D5B">
              <w:t>3 000,00</w:t>
            </w:r>
          </w:p>
          <w:p w:rsidR="00FB2948" w:rsidRPr="00461D5B" w:rsidRDefault="00FB2948" w:rsidP="00EB6A04">
            <w:pPr>
              <w:jc w:val="left"/>
            </w:pPr>
            <w:r w:rsidRPr="00461D5B">
              <w:t>Sprawozdanie z wykonania zadania z dn. 30.04.2019 r.</w:t>
            </w:r>
          </w:p>
        </w:tc>
        <w:tc>
          <w:tcPr>
            <w:tcW w:w="620" w:type="pct"/>
            <w:vAlign w:val="center"/>
          </w:tcPr>
          <w:p w:rsidR="00FB2948" w:rsidRPr="00461D5B" w:rsidRDefault="00FB2948" w:rsidP="00EB6A04">
            <w:pPr>
              <w:jc w:val="left"/>
            </w:pPr>
            <w:r w:rsidRPr="00461D5B">
              <w:t>0,00</w:t>
            </w:r>
          </w:p>
        </w:tc>
      </w:tr>
      <w:tr w:rsidR="00FB2948" w:rsidRPr="00461D5B" w:rsidTr="00EB6A04">
        <w:tc>
          <w:tcPr>
            <w:tcW w:w="278" w:type="pct"/>
            <w:vAlign w:val="bottom"/>
          </w:tcPr>
          <w:p w:rsidR="00FB2948" w:rsidRPr="00461D5B" w:rsidRDefault="00FB2948" w:rsidP="00EB6A04">
            <w:pPr>
              <w:jc w:val="left"/>
              <w:rPr>
                <w:color w:val="000000"/>
              </w:rPr>
            </w:pPr>
            <w:r w:rsidRPr="00461D5B">
              <w:rPr>
                <w:color w:val="000000"/>
              </w:rPr>
              <w:t>6.</w:t>
            </w:r>
          </w:p>
        </w:tc>
        <w:tc>
          <w:tcPr>
            <w:tcW w:w="900" w:type="pct"/>
            <w:shd w:val="clear" w:color="auto" w:fill="auto"/>
            <w:vAlign w:val="center"/>
          </w:tcPr>
          <w:p w:rsidR="00FB2948" w:rsidRPr="00461D5B" w:rsidRDefault="00FB2948" w:rsidP="00EB6A04">
            <w:pPr>
              <w:jc w:val="left"/>
              <w:rPr>
                <w:color w:val="000000"/>
              </w:rPr>
            </w:pPr>
            <w:r w:rsidRPr="00461D5B">
              <w:rPr>
                <w:color w:val="000000"/>
              </w:rPr>
              <w:t xml:space="preserve">Uczniowski Klub Sportowy "CYKLISTA" Stronie </w:t>
            </w:r>
          </w:p>
        </w:tc>
        <w:tc>
          <w:tcPr>
            <w:tcW w:w="1151" w:type="pct"/>
          </w:tcPr>
          <w:p w:rsidR="00FB2948" w:rsidRPr="00461D5B" w:rsidRDefault="00FB2948" w:rsidP="00EB6A04">
            <w:pPr>
              <w:jc w:val="left"/>
            </w:pPr>
            <w:r w:rsidRPr="00461D5B">
              <w:t>Umowa Nr KPP 524.1.6.2018/2019/U z dnia 01.02.2019</w:t>
            </w:r>
            <w:r w:rsidR="00144D88">
              <w:t xml:space="preserve"> </w:t>
            </w:r>
            <w:r w:rsidRPr="00461D5B">
              <w:t>r.</w:t>
            </w:r>
          </w:p>
        </w:tc>
        <w:tc>
          <w:tcPr>
            <w:tcW w:w="713" w:type="pct"/>
            <w:vAlign w:val="center"/>
          </w:tcPr>
          <w:p w:rsidR="00FB2948" w:rsidRPr="00461D5B" w:rsidRDefault="00FB2948" w:rsidP="00EB6A04">
            <w:pPr>
              <w:jc w:val="left"/>
            </w:pPr>
            <w:r w:rsidRPr="00461D5B">
              <w:t>1 000,00</w:t>
            </w:r>
          </w:p>
        </w:tc>
        <w:tc>
          <w:tcPr>
            <w:tcW w:w="1339" w:type="pct"/>
          </w:tcPr>
          <w:p w:rsidR="00FB2948" w:rsidRPr="00461D5B" w:rsidRDefault="00FB2948" w:rsidP="00EB6A04">
            <w:pPr>
              <w:jc w:val="left"/>
            </w:pPr>
            <w:r w:rsidRPr="00461D5B">
              <w:t>1 000,00</w:t>
            </w:r>
          </w:p>
          <w:p w:rsidR="00FB2948" w:rsidRPr="00461D5B" w:rsidRDefault="00FB2948" w:rsidP="00EB6A04">
            <w:pPr>
              <w:jc w:val="left"/>
            </w:pPr>
            <w:r w:rsidRPr="00461D5B">
              <w:t>Sprawozdanie z wykonania zadania z dn.06.05.2019 r.</w:t>
            </w:r>
          </w:p>
        </w:tc>
        <w:tc>
          <w:tcPr>
            <w:tcW w:w="620" w:type="pct"/>
            <w:vAlign w:val="center"/>
          </w:tcPr>
          <w:p w:rsidR="00FB2948" w:rsidRPr="00461D5B" w:rsidRDefault="00FB2948" w:rsidP="00EB6A04">
            <w:pPr>
              <w:jc w:val="left"/>
            </w:pPr>
            <w:r w:rsidRPr="00461D5B">
              <w:t>0,00</w:t>
            </w:r>
          </w:p>
        </w:tc>
      </w:tr>
      <w:tr w:rsidR="00FB2948" w:rsidRPr="00461D5B" w:rsidTr="00EB6A04">
        <w:tc>
          <w:tcPr>
            <w:tcW w:w="278" w:type="pct"/>
            <w:vAlign w:val="bottom"/>
          </w:tcPr>
          <w:p w:rsidR="00FB2948" w:rsidRPr="00461D5B" w:rsidRDefault="00FB2948" w:rsidP="00EB6A04">
            <w:pPr>
              <w:jc w:val="left"/>
              <w:rPr>
                <w:color w:val="000000"/>
              </w:rPr>
            </w:pPr>
            <w:r w:rsidRPr="00461D5B">
              <w:rPr>
                <w:color w:val="000000"/>
              </w:rPr>
              <w:lastRenderedPageBreak/>
              <w:t>7.</w:t>
            </w:r>
          </w:p>
        </w:tc>
        <w:tc>
          <w:tcPr>
            <w:tcW w:w="900" w:type="pct"/>
            <w:shd w:val="clear" w:color="auto" w:fill="auto"/>
            <w:vAlign w:val="center"/>
          </w:tcPr>
          <w:p w:rsidR="00FB2948" w:rsidRPr="00461D5B" w:rsidRDefault="00FB2948" w:rsidP="00EB6A04">
            <w:pPr>
              <w:jc w:val="left"/>
              <w:rPr>
                <w:color w:val="000000"/>
              </w:rPr>
            </w:pPr>
            <w:r w:rsidRPr="00461D5B">
              <w:rPr>
                <w:color w:val="000000"/>
              </w:rPr>
              <w:t>Stowarzyszenie Mieszkańców i Sympatyków Wsi Leśnica</w:t>
            </w:r>
          </w:p>
        </w:tc>
        <w:tc>
          <w:tcPr>
            <w:tcW w:w="1151" w:type="pct"/>
          </w:tcPr>
          <w:p w:rsidR="00FB2948" w:rsidRPr="00461D5B" w:rsidRDefault="00FB2948" w:rsidP="00EB6A04">
            <w:pPr>
              <w:jc w:val="left"/>
            </w:pPr>
            <w:r w:rsidRPr="00461D5B">
              <w:t>Umowa Nr KPP 524.1.8.2018/2019/U z dnia 01.02.2019</w:t>
            </w:r>
            <w:r w:rsidR="00144D88">
              <w:t xml:space="preserve"> </w:t>
            </w:r>
            <w:r w:rsidRPr="00461D5B">
              <w:t>r.</w:t>
            </w:r>
          </w:p>
        </w:tc>
        <w:tc>
          <w:tcPr>
            <w:tcW w:w="713" w:type="pct"/>
            <w:vAlign w:val="center"/>
          </w:tcPr>
          <w:p w:rsidR="00FB2948" w:rsidRPr="00461D5B" w:rsidRDefault="00FB2948" w:rsidP="00EB6A04">
            <w:pPr>
              <w:jc w:val="left"/>
            </w:pPr>
            <w:r w:rsidRPr="00461D5B">
              <w:t>2 500,00</w:t>
            </w:r>
          </w:p>
        </w:tc>
        <w:tc>
          <w:tcPr>
            <w:tcW w:w="1339" w:type="pct"/>
          </w:tcPr>
          <w:p w:rsidR="00FB2948" w:rsidRPr="00461D5B" w:rsidRDefault="00FB2948" w:rsidP="00EB6A04">
            <w:pPr>
              <w:jc w:val="left"/>
            </w:pPr>
            <w:r w:rsidRPr="00461D5B">
              <w:t>2 500,00</w:t>
            </w:r>
          </w:p>
          <w:p w:rsidR="00FB2948" w:rsidRPr="00461D5B" w:rsidRDefault="00FB2948" w:rsidP="00EB6A04">
            <w:pPr>
              <w:jc w:val="left"/>
            </w:pPr>
            <w:r w:rsidRPr="00461D5B">
              <w:t>Sprawozdanie z wykonania zadania z dn. 30.10.2019 r.</w:t>
            </w:r>
          </w:p>
        </w:tc>
        <w:tc>
          <w:tcPr>
            <w:tcW w:w="620" w:type="pct"/>
            <w:vAlign w:val="center"/>
          </w:tcPr>
          <w:p w:rsidR="00FB2948" w:rsidRPr="00461D5B" w:rsidRDefault="00FB2948" w:rsidP="00EB6A04">
            <w:pPr>
              <w:jc w:val="left"/>
            </w:pPr>
            <w:r w:rsidRPr="00461D5B">
              <w:t>0,00</w:t>
            </w:r>
          </w:p>
        </w:tc>
      </w:tr>
      <w:tr w:rsidR="00FB2948" w:rsidRPr="00461D5B" w:rsidTr="00EB6A04">
        <w:tc>
          <w:tcPr>
            <w:tcW w:w="278" w:type="pct"/>
            <w:vAlign w:val="bottom"/>
          </w:tcPr>
          <w:p w:rsidR="00FB2948" w:rsidRPr="00461D5B" w:rsidRDefault="00FB2948" w:rsidP="00EB6A04">
            <w:pPr>
              <w:jc w:val="left"/>
              <w:rPr>
                <w:color w:val="000000"/>
              </w:rPr>
            </w:pPr>
            <w:r w:rsidRPr="00461D5B">
              <w:rPr>
                <w:color w:val="000000"/>
              </w:rPr>
              <w:t>8.</w:t>
            </w:r>
          </w:p>
        </w:tc>
        <w:tc>
          <w:tcPr>
            <w:tcW w:w="900" w:type="pct"/>
            <w:shd w:val="clear" w:color="auto" w:fill="auto"/>
            <w:vAlign w:val="center"/>
          </w:tcPr>
          <w:p w:rsidR="00FB2948" w:rsidRPr="00461D5B" w:rsidRDefault="00FB2948" w:rsidP="00EB6A04">
            <w:pPr>
              <w:jc w:val="left"/>
              <w:rPr>
                <w:color w:val="000000"/>
              </w:rPr>
            </w:pPr>
            <w:r w:rsidRPr="00461D5B">
              <w:rPr>
                <w:color w:val="000000"/>
              </w:rPr>
              <w:t>Kolekcjonerskie Stowarzyszenie Strzelecko Obronne "SKAŁA" Kalwaria Zebrzydowska</w:t>
            </w:r>
          </w:p>
        </w:tc>
        <w:tc>
          <w:tcPr>
            <w:tcW w:w="1151" w:type="pct"/>
          </w:tcPr>
          <w:p w:rsidR="00FB2948" w:rsidRPr="00461D5B" w:rsidRDefault="00FB2948" w:rsidP="00EB6A04">
            <w:pPr>
              <w:jc w:val="left"/>
            </w:pPr>
            <w:r w:rsidRPr="00461D5B">
              <w:t>Umowa Nr KPP 524.1.9.2018/2019/U z dnia 01.02.2019</w:t>
            </w:r>
            <w:r w:rsidR="00144D88">
              <w:t xml:space="preserve"> </w:t>
            </w:r>
            <w:r w:rsidRPr="00461D5B">
              <w:t>r.</w:t>
            </w:r>
          </w:p>
        </w:tc>
        <w:tc>
          <w:tcPr>
            <w:tcW w:w="713" w:type="pct"/>
            <w:vAlign w:val="center"/>
          </w:tcPr>
          <w:p w:rsidR="00FB2948" w:rsidRPr="00461D5B" w:rsidRDefault="00FB2948" w:rsidP="00EB6A04">
            <w:pPr>
              <w:jc w:val="left"/>
            </w:pPr>
            <w:r w:rsidRPr="00461D5B">
              <w:t>3 500,00</w:t>
            </w:r>
          </w:p>
        </w:tc>
        <w:tc>
          <w:tcPr>
            <w:tcW w:w="1339" w:type="pct"/>
          </w:tcPr>
          <w:p w:rsidR="00FB2948" w:rsidRPr="00461D5B" w:rsidRDefault="00FB2948" w:rsidP="00EB6A04">
            <w:pPr>
              <w:jc w:val="left"/>
            </w:pPr>
            <w:r w:rsidRPr="00461D5B">
              <w:t>3 500,00</w:t>
            </w:r>
          </w:p>
          <w:p w:rsidR="00FB2948" w:rsidRPr="00461D5B" w:rsidRDefault="00FB2948" w:rsidP="00EB6A04">
            <w:pPr>
              <w:jc w:val="left"/>
            </w:pPr>
            <w:r w:rsidRPr="00461D5B">
              <w:t>Sprawozdanie z wykonania zadania z dn. 30.12.2019 r.</w:t>
            </w:r>
          </w:p>
        </w:tc>
        <w:tc>
          <w:tcPr>
            <w:tcW w:w="620" w:type="pct"/>
            <w:vAlign w:val="center"/>
          </w:tcPr>
          <w:p w:rsidR="00FB2948" w:rsidRPr="00461D5B" w:rsidRDefault="00FB2948" w:rsidP="00EB6A04">
            <w:pPr>
              <w:jc w:val="left"/>
            </w:pPr>
            <w:r w:rsidRPr="00461D5B">
              <w:t>0,00</w:t>
            </w:r>
          </w:p>
        </w:tc>
      </w:tr>
      <w:tr w:rsidR="00FB2948" w:rsidRPr="00461D5B" w:rsidTr="00EB6A04">
        <w:tc>
          <w:tcPr>
            <w:tcW w:w="278" w:type="pct"/>
            <w:vAlign w:val="bottom"/>
          </w:tcPr>
          <w:p w:rsidR="00FB2948" w:rsidRPr="00461D5B" w:rsidRDefault="00FB2948" w:rsidP="00EB6A04">
            <w:pPr>
              <w:jc w:val="left"/>
              <w:rPr>
                <w:color w:val="000000"/>
              </w:rPr>
            </w:pPr>
            <w:r w:rsidRPr="00461D5B">
              <w:rPr>
                <w:color w:val="000000"/>
              </w:rPr>
              <w:t>9.</w:t>
            </w:r>
          </w:p>
        </w:tc>
        <w:tc>
          <w:tcPr>
            <w:tcW w:w="900" w:type="pct"/>
            <w:shd w:val="clear" w:color="auto" w:fill="auto"/>
            <w:vAlign w:val="center"/>
          </w:tcPr>
          <w:p w:rsidR="00FB2948" w:rsidRPr="00461D5B" w:rsidRDefault="00FB2948" w:rsidP="00EB6A04">
            <w:pPr>
              <w:jc w:val="left"/>
              <w:rPr>
                <w:color w:val="000000"/>
              </w:rPr>
            </w:pPr>
            <w:r w:rsidRPr="00461D5B">
              <w:rPr>
                <w:color w:val="000000"/>
              </w:rPr>
              <w:t>Ludowy Klub Sportowy "Żarek" Stronie</w:t>
            </w:r>
          </w:p>
        </w:tc>
        <w:tc>
          <w:tcPr>
            <w:tcW w:w="1151" w:type="pct"/>
          </w:tcPr>
          <w:p w:rsidR="00FB2948" w:rsidRPr="00461D5B" w:rsidRDefault="00FB2948" w:rsidP="00EB6A04">
            <w:pPr>
              <w:jc w:val="left"/>
            </w:pPr>
            <w:r w:rsidRPr="00461D5B">
              <w:t>Umowa Nr KPP 524.1.10.2018/2019/U z dnia 01.02.2019</w:t>
            </w:r>
            <w:r w:rsidR="00144D88">
              <w:t xml:space="preserve"> </w:t>
            </w:r>
            <w:r w:rsidRPr="00461D5B">
              <w:t>r.</w:t>
            </w:r>
          </w:p>
        </w:tc>
        <w:tc>
          <w:tcPr>
            <w:tcW w:w="713" w:type="pct"/>
            <w:vAlign w:val="center"/>
          </w:tcPr>
          <w:p w:rsidR="00FB2948" w:rsidRPr="00461D5B" w:rsidRDefault="00FB2948" w:rsidP="00EB6A04">
            <w:pPr>
              <w:jc w:val="left"/>
            </w:pPr>
            <w:r w:rsidRPr="00461D5B">
              <w:t>5 000,00</w:t>
            </w:r>
          </w:p>
        </w:tc>
        <w:tc>
          <w:tcPr>
            <w:tcW w:w="1339" w:type="pct"/>
          </w:tcPr>
          <w:p w:rsidR="00FB2948" w:rsidRPr="00461D5B" w:rsidRDefault="00FB2948" w:rsidP="00EB6A04">
            <w:pPr>
              <w:jc w:val="left"/>
            </w:pPr>
            <w:r w:rsidRPr="00461D5B">
              <w:t>5 000,00</w:t>
            </w:r>
          </w:p>
          <w:p w:rsidR="00FB2948" w:rsidRPr="00461D5B" w:rsidRDefault="00FB2948" w:rsidP="00EB6A04">
            <w:pPr>
              <w:jc w:val="left"/>
            </w:pPr>
            <w:r w:rsidRPr="00461D5B">
              <w:t>Protokół nr KPP.524.1.10.2018.2019/P z dn. 24.05.2019 r.</w:t>
            </w:r>
          </w:p>
        </w:tc>
        <w:tc>
          <w:tcPr>
            <w:tcW w:w="620" w:type="pct"/>
            <w:vAlign w:val="center"/>
          </w:tcPr>
          <w:p w:rsidR="00FB2948" w:rsidRPr="00461D5B" w:rsidRDefault="00FB2948" w:rsidP="00EB6A04">
            <w:pPr>
              <w:jc w:val="left"/>
            </w:pPr>
            <w:r w:rsidRPr="00461D5B">
              <w:t>0,00</w:t>
            </w:r>
          </w:p>
        </w:tc>
      </w:tr>
      <w:tr w:rsidR="00FB2948" w:rsidRPr="00461D5B" w:rsidTr="00EB6A04">
        <w:tc>
          <w:tcPr>
            <w:tcW w:w="278" w:type="pct"/>
            <w:vAlign w:val="bottom"/>
          </w:tcPr>
          <w:p w:rsidR="00FB2948" w:rsidRPr="00461D5B" w:rsidRDefault="00FB2948" w:rsidP="00EB6A04">
            <w:pPr>
              <w:jc w:val="left"/>
              <w:rPr>
                <w:color w:val="000000"/>
              </w:rPr>
            </w:pPr>
            <w:r w:rsidRPr="00461D5B">
              <w:rPr>
                <w:color w:val="000000"/>
              </w:rPr>
              <w:t>10.</w:t>
            </w:r>
          </w:p>
        </w:tc>
        <w:tc>
          <w:tcPr>
            <w:tcW w:w="900" w:type="pct"/>
            <w:shd w:val="clear" w:color="auto" w:fill="auto"/>
            <w:vAlign w:val="center"/>
          </w:tcPr>
          <w:p w:rsidR="00FB2948" w:rsidRPr="00461D5B" w:rsidRDefault="00FB2948" w:rsidP="00EB6A04">
            <w:pPr>
              <w:jc w:val="left"/>
              <w:rPr>
                <w:color w:val="000000"/>
              </w:rPr>
            </w:pPr>
            <w:r w:rsidRPr="00461D5B">
              <w:rPr>
                <w:color w:val="000000"/>
              </w:rPr>
              <w:t>Uczniowski Klub Sportowy "PASJONAT" Zakrzów</w:t>
            </w:r>
          </w:p>
        </w:tc>
        <w:tc>
          <w:tcPr>
            <w:tcW w:w="1151" w:type="pct"/>
          </w:tcPr>
          <w:p w:rsidR="00FB2948" w:rsidRPr="00461D5B" w:rsidRDefault="00FB2948" w:rsidP="00EB6A04">
            <w:pPr>
              <w:jc w:val="left"/>
            </w:pPr>
            <w:r w:rsidRPr="00461D5B">
              <w:t>Umowa Nr KPP 524.1.11.2018/2019/U z dnia 01.02.2019</w:t>
            </w:r>
            <w:r w:rsidR="00144D88">
              <w:t xml:space="preserve"> </w:t>
            </w:r>
            <w:r w:rsidRPr="00461D5B">
              <w:t>r.</w:t>
            </w:r>
          </w:p>
        </w:tc>
        <w:tc>
          <w:tcPr>
            <w:tcW w:w="713" w:type="pct"/>
            <w:vAlign w:val="center"/>
          </w:tcPr>
          <w:p w:rsidR="00FB2948" w:rsidRPr="00461D5B" w:rsidRDefault="00FB2948" w:rsidP="00EB6A04">
            <w:pPr>
              <w:jc w:val="left"/>
            </w:pPr>
            <w:r w:rsidRPr="00461D5B">
              <w:t>3 000,00</w:t>
            </w:r>
          </w:p>
        </w:tc>
        <w:tc>
          <w:tcPr>
            <w:tcW w:w="1339" w:type="pct"/>
          </w:tcPr>
          <w:p w:rsidR="00FB2948" w:rsidRPr="00461D5B" w:rsidRDefault="00FB2948" w:rsidP="00EB6A04">
            <w:pPr>
              <w:jc w:val="left"/>
            </w:pPr>
            <w:r w:rsidRPr="00461D5B">
              <w:t>3 000,00</w:t>
            </w:r>
          </w:p>
          <w:p w:rsidR="00FB2948" w:rsidRPr="00461D5B" w:rsidRDefault="00FB2948" w:rsidP="00EB6A04">
            <w:pPr>
              <w:jc w:val="left"/>
            </w:pPr>
            <w:r w:rsidRPr="00461D5B">
              <w:t>Protokół nr KPP.524.1.11.2018.2019/P z dn. 27.05.2019 r.</w:t>
            </w:r>
          </w:p>
        </w:tc>
        <w:tc>
          <w:tcPr>
            <w:tcW w:w="620" w:type="pct"/>
            <w:vAlign w:val="center"/>
          </w:tcPr>
          <w:p w:rsidR="00FB2948" w:rsidRPr="00461D5B" w:rsidRDefault="00FB2948" w:rsidP="00EB6A04">
            <w:pPr>
              <w:jc w:val="left"/>
            </w:pPr>
            <w:r w:rsidRPr="00461D5B">
              <w:t>0,00</w:t>
            </w:r>
          </w:p>
        </w:tc>
      </w:tr>
      <w:tr w:rsidR="00FB2948" w:rsidRPr="00461D5B" w:rsidTr="00EB6A04">
        <w:tc>
          <w:tcPr>
            <w:tcW w:w="278" w:type="pct"/>
            <w:vAlign w:val="bottom"/>
          </w:tcPr>
          <w:p w:rsidR="00FB2948" w:rsidRPr="00461D5B" w:rsidRDefault="00FB2948" w:rsidP="00EB6A04">
            <w:pPr>
              <w:jc w:val="left"/>
              <w:rPr>
                <w:color w:val="000000"/>
              </w:rPr>
            </w:pPr>
            <w:r w:rsidRPr="00461D5B">
              <w:rPr>
                <w:color w:val="000000"/>
              </w:rPr>
              <w:t>11</w:t>
            </w:r>
          </w:p>
        </w:tc>
        <w:tc>
          <w:tcPr>
            <w:tcW w:w="900" w:type="pct"/>
            <w:shd w:val="clear" w:color="auto" w:fill="auto"/>
            <w:vAlign w:val="center"/>
          </w:tcPr>
          <w:p w:rsidR="00FB2948" w:rsidRPr="00461D5B" w:rsidRDefault="00FB2948" w:rsidP="00EB6A04">
            <w:pPr>
              <w:jc w:val="left"/>
              <w:rPr>
                <w:color w:val="000000"/>
              </w:rPr>
            </w:pPr>
            <w:r w:rsidRPr="00461D5B">
              <w:rPr>
                <w:color w:val="000000"/>
              </w:rPr>
              <w:t>Stowarzyszenie Koła Gospodyń Wiejskich w Łękawicy</w:t>
            </w:r>
          </w:p>
        </w:tc>
        <w:tc>
          <w:tcPr>
            <w:tcW w:w="1151" w:type="pct"/>
          </w:tcPr>
          <w:p w:rsidR="00FB2948" w:rsidRPr="00461D5B" w:rsidRDefault="00FB2948" w:rsidP="00EB6A04">
            <w:pPr>
              <w:jc w:val="left"/>
            </w:pPr>
            <w:r w:rsidRPr="00461D5B">
              <w:t>Umowa Nr KPP 524.1.12.2018/2019/U z dnia 01.02.2019</w:t>
            </w:r>
            <w:r w:rsidR="00144D88">
              <w:t xml:space="preserve"> </w:t>
            </w:r>
            <w:r w:rsidRPr="00461D5B">
              <w:t>r.</w:t>
            </w:r>
          </w:p>
        </w:tc>
        <w:tc>
          <w:tcPr>
            <w:tcW w:w="713" w:type="pct"/>
            <w:vAlign w:val="center"/>
          </w:tcPr>
          <w:p w:rsidR="00FB2948" w:rsidRPr="00461D5B" w:rsidRDefault="00FB2948" w:rsidP="00EB6A04">
            <w:pPr>
              <w:jc w:val="left"/>
            </w:pPr>
            <w:r w:rsidRPr="00461D5B">
              <w:t>3 000,00</w:t>
            </w:r>
          </w:p>
        </w:tc>
        <w:tc>
          <w:tcPr>
            <w:tcW w:w="1339" w:type="pct"/>
          </w:tcPr>
          <w:p w:rsidR="00FB2948" w:rsidRPr="00461D5B" w:rsidRDefault="00FB2948" w:rsidP="00EB6A04">
            <w:pPr>
              <w:jc w:val="left"/>
            </w:pPr>
            <w:r w:rsidRPr="00461D5B">
              <w:t>3 000,00</w:t>
            </w:r>
          </w:p>
          <w:p w:rsidR="00FB2948" w:rsidRPr="00461D5B" w:rsidRDefault="00FB2948" w:rsidP="00EB6A04">
            <w:pPr>
              <w:jc w:val="left"/>
            </w:pPr>
            <w:r w:rsidRPr="00461D5B">
              <w:t>Sprawozdanie z wykonania zadania z dn. 19.12.2019 r.</w:t>
            </w:r>
          </w:p>
        </w:tc>
        <w:tc>
          <w:tcPr>
            <w:tcW w:w="620" w:type="pct"/>
            <w:vAlign w:val="center"/>
          </w:tcPr>
          <w:p w:rsidR="00FB2948" w:rsidRPr="00461D5B" w:rsidRDefault="00FB2948" w:rsidP="00EB6A04">
            <w:pPr>
              <w:jc w:val="left"/>
            </w:pPr>
            <w:r w:rsidRPr="00461D5B">
              <w:t>0,00</w:t>
            </w:r>
          </w:p>
        </w:tc>
      </w:tr>
      <w:tr w:rsidR="00FB2948" w:rsidRPr="00461D5B" w:rsidTr="00EB6A04">
        <w:tc>
          <w:tcPr>
            <w:tcW w:w="2329" w:type="pct"/>
            <w:gridSpan w:val="3"/>
            <w:vAlign w:val="center"/>
          </w:tcPr>
          <w:p w:rsidR="00FB2948" w:rsidRPr="00461D5B" w:rsidRDefault="00FB2948" w:rsidP="00EB6A04">
            <w:pPr>
              <w:jc w:val="left"/>
            </w:pPr>
            <w:r w:rsidRPr="00461D5B">
              <w:t>OGÓŁEM</w:t>
            </w:r>
            <w:r w:rsidR="00144D88">
              <w:t xml:space="preserve"> </w:t>
            </w:r>
            <w:r w:rsidRPr="00461D5B">
              <w:t>DOTACJE</w:t>
            </w:r>
          </w:p>
        </w:tc>
        <w:tc>
          <w:tcPr>
            <w:tcW w:w="713" w:type="pct"/>
            <w:vAlign w:val="center"/>
          </w:tcPr>
          <w:p w:rsidR="00FB2948" w:rsidRPr="00461D5B" w:rsidRDefault="00FB2948" w:rsidP="00EB6A04">
            <w:pPr>
              <w:jc w:val="left"/>
            </w:pPr>
            <w:r w:rsidRPr="00461D5B">
              <w:t>32 000,00</w:t>
            </w:r>
          </w:p>
        </w:tc>
        <w:tc>
          <w:tcPr>
            <w:tcW w:w="1339" w:type="pct"/>
            <w:vAlign w:val="center"/>
          </w:tcPr>
          <w:p w:rsidR="00FB2948" w:rsidRPr="00461D5B" w:rsidRDefault="00FB2948" w:rsidP="00EB6A04">
            <w:pPr>
              <w:jc w:val="left"/>
            </w:pPr>
            <w:r w:rsidRPr="00461D5B">
              <w:t>31 515,00</w:t>
            </w:r>
          </w:p>
        </w:tc>
        <w:tc>
          <w:tcPr>
            <w:tcW w:w="620" w:type="pct"/>
            <w:vAlign w:val="center"/>
          </w:tcPr>
          <w:p w:rsidR="00FB2948" w:rsidRPr="00461D5B" w:rsidRDefault="00FB2948" w:rsidP="00EB6A04">
            <w:pPr>
              <w:jc w:val="left"/>
            </w:pPr>
            <w:r w:rsidRPr="00461D5B">
              <w:t>0,00</w:t>
            </w:r>
          </w:p>
        </w:tc>
      </w:tr>
    </w:tbl>
    <w:p w:rsidR="00FB2948" w:rsidRPr="00461D5B" w:rsidRDefault="00FB2948" w:rsidP="003F0A79">
      <w:pPr>
        <w:rPr>
          <w:bCs/>
        </w:rPr>
      </w:pPr>
      <w:r w:rsidRPr="00461D5B">
        <w:rPr>
          <w:u w:val="single"/>
        </w:rPr>
        <w:t>Zadania z zakresu rozwoju sportu w gminie Stryszów</w:t>
      </w:r>
      <w:r w:rsidRPr="00461D5B">
        <w:t xml:space="preserve"> realizowane były zgodnie z Ustawą o</w:t>
      </w:r>
      <w:r w:rsidR="00E92ACD">
        <w:t> </w:t>
      </w:r>
      <w:r w:rsidRPr="00461D5B">
        <w:t>sporcie z dnia 25 czerwca 2010 r. o sporcie</w:t>
      </w:r>
      <w:r>
        <w:t xml:space="preserve">. </w:t>
      </w:r>
      <w:r w:rsidRPr="00461D5B">
        <w:t xml:space="preserve">Dotacje dla klubów sportowych przekazywane są na podstawie Uchwały Nr II/13/2010 Rady Gminy w Stryszowie z dnia 28 grudnia 2010 r. w sprawie określenia warunków i trybu finansowego wspierania rozwoju sportu w Gminie Stryszów. </w:t>
      </w:r>
      <w:r w:rsidRPr="00461D5B">
        <w:rPr>
          <w:bCs/>
        </w:rPr>
        <w:t>W 2019 r. wydatkowano na ten cel</w:t>
      </w:r>
      <w:r w:rsidR="00144D88">
        <w:rPr>
          <w:bCs/>
        </w:rPr>
        <w:t xml:space="preserve"> </w:t>
      </w:r>
      <w:r w:rsidRPr="00461D5B">
        <w:rPr>
          <w:bCs/>
        </w:rPr>
        <w:t xml:space="preserve">kwotę 62 000,00 zł. </w:t>
      </w:r>
    </w:p>
    <w:p w:rsidR="00FB2948" w:rsidRPr="00461D5B" w:rsidRDefault="00FB2948" w:rsidP="003F0A79">
      <w:pPr>
        <w:rPr>
          <w:rFonts w:eastAsia="Calibri"/>
        </w:rPr>
      </w:pPr>
      <w:r w:rsidRPr="00461D5B">
        <w:t>Zarządzeniem Nr 2/2019 Wójta Gminy Stryszów z dnia 2 stycznia 2019 r.</w:t>
      </w:r>
      <w:r w:rsidRPr="00461D5B">
        <w:rPr>
          <w:rFonts w:eastAsia="Calibri"/>
        </w:rPr>
        <w:t xml:space="preserve"> przyznano dotacje celowe dla następujących klubów sportowych: </w:t>
      </w:r>
    </w:p>
    <w:p w:rsidR="00FB2948" w:rsidRPr="003F0A79" w:rsidRDefault="00FB2948" w:rsidP="008102A6">
      <w:pPr>
        <w:pStyle w:val="Akapitzlist"/>
        <w:numPr>
          <w:ilvl w:val="0"/>
          <w:numId w:val="15"/>
        </w:numPr>
        <w:rPr>
          <w:rFonts w:eastAsia="Calibri"/>
        </w:rPr>
      </w:pPr>
      <w:r w:rsidRPr="003F0A79">
        <w:rPr>
          <w:rFonts w:eastAsia="Calibri"/>
        </w:rPr>
        <w:t xml:space="preserve">Ludowy Klub Sportowy ŻAREK Stronie w wysokości 34 000,00 zł (słownie: trzydzieści cztery tysiące złotych 00/100) na realizację zadania z zakresu rozwoju sportu pn. </w:t>
      </w:r>
      <w:r w:rsidRPr="003F0A79">
        <w:rPr>
          <w:rFonts w:eastAsia="Calibri"/>
          <w:i/>
        </w:rPr>
        <w:t>„Współzawodnictwo sportowe w piłce nożnej oraz organizacja imprez sportowych i</w:t>
      </w:r>
      <w:r w:rsidR="00E92ACD">
        <w:rPr>
          <w:rFonts w:eastAsia="Calibri"/>
          <w:i/>
        </w:rPr>
        <w:t> </w:t>
      </w:r>
      <w:r w:rsidRPr="003F0A79">
        <w:rPr>
          <w:rFonts w:eastAsia="Calibri"/>
          <w:i/>
        </w:rPr>
        <w:t>rekreacyjnych dla dzieci i młodzieży oraz dorosłych z terenu Gminy Stryszów”.</w:t>
      </w:r>
    </w:p>
    <w:p w:rsidR="00FB2948" w:rsidRPr="003F0A79" w:rsidRDefault="00FB2948" w:rsidP="008102A6">
      <w:pPr>
        <w:pStyle w:val="Akapitzlist"/>
        <w:numPr>
          <w:ilvl w:val="0"/>
          <w:numId w:val="15"/>
        </w:numPr>
        <w:rPr>
          <w:rFonts w:eastAsia="Calibri"/>
        </w:rPr>
      </w:pPr>
      <w:r w:rsidRPr="003F0A79">
        <w:rPr>
          <w:rFonts w:eastAsia="Calibri"/>
        </w:rPr>
        <w:t xml:space="preserve">Ludowy Klub Sportowy CHEŁM Stryszów w wysokości 28 000,00 zł (słownie: dwadzieścia osiem tysięcy złotych 00/100) na realizację zadania z zakresu rozwoju sportu pn. </w:t>
      </w:r>
      <w:r w:rsidRPr="003F0A79">
        <w:rPr>
          <w:rFonts w:eastAsia="Calibri"/>
          <w:i/>
        </w:rPr>
        <w:t>„Przygotowanie i udział w rozgrywkach piłkarskich drużyn LKS Chełm Stryszów w 2019 r.”.</w:t>
      </w:r>
    </w:p>
    <w:p w:rsidR="00FB2948" w:rsidRPr="00461D5B" w:rsidRDefault="00FB2948" w:rsidP="003F0A79">
      <w:pPr>
        <w:pStyle w:val="Nagwek4"/>
        <w:jc w:val="center"/>
      </w:pPr>
      <w:r w:rsidRPr="00461D5B">
        <w:lastRenderedPageBreak/>
        <w:t xml:space="preserve">Rozliczenie dotacji </w:t>
      </w:r>
      <w:r>
        <w:t xml:space="preserve">przekazanych </w:t>
      </w:r>
      <w:r w:rsidRPr="00461D5B">
        <w:t>na zadania z zakresu rozwoju sportu w 2019 r.</w:t>
      </w:r>
    </w:p>
    <w:tbl>
      <w:tblPr>
        <w:tblW w:w="5000" w:type="pct"/>
        <w:tblLook w:val="01E0" w:firstRow="1" w:lastRow="1" w:firstColumn="1" w:lastColumn="1" w:noHBand="0" w:noVBand="0"/>
        <w:tblCaption w:val="Rozliczenie dotacji przekazanych na zadania z zakresu rozwoju sportu w 2019 r."/>
        <w:tblDescription w:val="Tabela zawiera nazwy organizacji, numery umów, kwoty dotacji oraz kwoty wykorzystania dotacji"/>
      </w:tblPr>
      <w:tblGrid>
        <w:gridCol w:w="545"/>
        <w:gridCol w:w="2759"/>
        <w:gridCol w:w="1806"/>
        <w:gridCol w:w="1436"/>
        <w:gridCol w:w="1700"/>
        <w:gridCol w:w="1042"/>
      </w:tblGrid>
      <w:tr w:rsidR="00FB2948" w:rsidRPr="00461D5B" w:rsidTr="00E92ACD">
        <w:trPr>
          <w:trHeight w:val="1102"/>
        </w:trPr>
        <w:tc>
          <w:tcPr>
            <w:tcW w:w="294"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B2948" w:rsidRPr="00461D5B" w:rsidRDefault="00FB2948" w:rsidP="00EB6A04">
            <w:r w:rsidRPr="00461D5B">
              <w:t>l.p.</w:t>
            </w:r>
          </w:p>
        </w:tc>
        <w:tc>
          <w:tcPr>
            <w:tcW w:w="148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B2948" w:rsidRPr="00461D5B" w:rsidRDefault="00FB2948" w:rsidP="00EB6A04">
            <w:r w:rsidRPr="00461D5B">
              <w:t>Nazwa organizacji pozarządowej</w:t>
            </w:r>
          </w:p>
        </w:tc>
        <w:tc>
          <w:tcPr>
            <w:tcW w:w="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B2948" w:rsidRPr="00461D5B" w:rsidRDefault="00FB2948" w:rsidP="00EB6A04">
            <w:r w:rsidRPr="00461D5B">
              <w:t>Nr umowy</w:t>
            </w:r>
          </w:p>
        </w:tc>
        <w:tc>
          <w:tcPr>
            <w:tcW w:w="77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B2948" w:rsidRPr="00461D5B" w:rsidRDefault="00FB2948" w:rsidP="00EB6A04">
            <w:pPr>
              <w:rPr>
                <w:u w:val="single"/>
              </w:rPr>
            </w:pPr>
            <w:r w:rsidRPr="00461D5B">
              <w:t>Dotacja przekazana</w:t>
            </w:r>
            <w:r w:rsidR="00EB6A04">
              <w:t xml:space="preserve"> </w:t>
            </w:r>
            <w:r w:rsidRPr="00461D5B">
              <w:t>(w zł)</w:t>
            </w:r>
          </w:p>
        </w:tc>
        <w:tc>
          <w:tcPr>
            <w:tcW w:w="915"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B2948" w:rsidRPr="00461D5B" w:rsidRDefault="00FB2948" w:rsidP="00EB6A04">
            <w:pPr>
              <w:rPr>
                <w:u w:val="single"/>
              </w:rPr>
            </w:pPr>
            <w:r w:rsidRPr="00461D5B">
              <w:t>Dotacja wykorzystana</w:t>
            </w:r>
            <w:r w:rsidR="00EB6A04">
              <w:t xml:space="preserve"> </w:t>
            </w:r>
            <w:r w:rsidRPr="00461D5B">
              <w:t>(w zł)</w:t>
            </w:r>
          </w:p>
        </w:tc>
        <w:tc>
          <w:tcPr>
            <w:tcW w:w="56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B2948" w:rsidRPr="00461D5B" w:rsidRDefault="00FB2948" w:rsidP="00EB6A04">
            <w:pPr>
              <w:rPr>
                <w:u w:val="single"/>
              </w:rPr>
            </w:pPr>
            <w:r w:rsidRPr="00461D5B">
              <w:t>Dotacja do zwrotu</w:t>
            </w:r>
            <w:r w:rsidR="00EB6A04">
              <w:t xml:space="preserve"> </w:t>
            </w:r>
            <w:r w:rsidRPr="00461D5B">
              <w:t>(w zł)</w:t>
            </w:r>
          </w:p>
        </w:tc>
      </w:tr>
      <w:tr w:rsidR="00FB2948" w:rsidRPr="00461D5B" w:rsidTr="00E92ACD">
        <w:tc>
          <w:tcPr>
            <w:tcW w:w="294" w:type="pct"/>
            <w:tcBorders>
              <w:top w:val="single" w:sz="4" w:space="0" w:color="auto"/>
              <w:left w:val="single" w:sz="4" w:space="0" w:color="auto"/>
              <w:bottom w:val="single" w:sz="4" w:space="0" w:color="auto"/>
              <w:right w:val="single" w:sz="4" w:space="0" w:color="auto"/>
            </w:tcBorders>
            <w:hideMark/>
          </w:tcPr>
          <w:p w:rsidR="00FB2948" w:rsidRPr="00461D5B" w:rsidRDefault="00FB2948" w:rsidP="00EB6A04">
            <w:r w:rsidRPr="00461D5B">
              <w:t>1.</w:t>
            </w:r>
          </w:p>
        </w:tc>
        <w:tc>
          <w:tcPr>
            <w:tcW w:w="1485" w:type="pct"/>
            <w:tcBorders>
              <w:top w:val="single" w:sz="4" w:space="0" w:color="auto"/>
              <w:left w:val="single" w:sz="4" w:space="0" w:color="auto"/>
              <w:bottom w:val="single" w:sz="4" w:space="0" w:color="auto"/>
              <w:right w:val="single" w:sz="4" w:space="0" w:color="auto"/>
            </w:tcBorders>
            <w:hideMark/>
          </w:tcPr>
          <w:p w:rsidR="00FB2948" w:rsidRPr="00461D5B" w:rsidRDefault="00FB2948" w:rsidP="00EB6A04">
            <w:r w:rsidRPr="00461D5B">
              <w:t>Ludowy Klub Sportowy ŻAREK Stronie</w:t>
            </w:r>
          </w:p>
        </w:tc>
        <w:tc>
          <w:tcPr>
            <w:tcW w:w="971" w:type="pct"/>
            <w:tcBorders>
              <w:top w:val="single" w:sz="4" w:space="0" w:color="auto"/>
              <w:left w:val="single" w:sz="4" w:space="0" w:color="auto"/>
              <w:bottom w:val="single" w:sz="4" w:space="0" w:color="auto"/>
              <w:right w:val="single" w:sz="4" w:space="0" w:color="auto"/>
            </w:tcBorders>
            <w:hideMark/>
          </w:tcPr>
          <w:p w:rsidR="00FB2948" w:rsidRPr="00461D5B" w:rsidRDefault="00FB2948" w:rsidP="00EB6A04">
            <w:r w:rsidRPr="00461D5B">
              <w:t>Umowa Nr KPP 426.2.2019/U z dnia 08.01.2019 r.</w:t>
            </w:r>
          </w:p>
        </w:tc>
        <w:tc>
          <w:tcPr>
            <w:tcW w:w="773" w:type="pct"/>
            <w:tcBorders>
              <w:top w:val="single" w:sz="4" w:space="0" w:color="auto"/>
              <w:left w:val="single" w:sz="4" w:space="0" w:color="auto"/>
              <w:bottom w:val="single" w:sz="4" w:space="0" w:color="auto"/>
              <w:right w:val="single" w:sz="4" w:space="0" w:color="auto"/>
            </w:tcBorders>
            <w:hideMark/>
          </w:tcPr>
          <w:p w:rsidR="00FB2948" w:rsidRPr="00461D5B" w:rsidRDefault="00FB2948" w:rsidP="00EB6A04">
            <w:r w:rsidRPr="00461D5B">
              <w:t>34 000,00</w:t>
            </w:r>
          </w:p>
        </w:tc>
        <w:tc>
          <w:tcPr>
            <w:tcW w:w="915" w:type="pct"/>
            <w:tcBorders>
              <w:top w:val="single" w:sz="4" w:space="0" w:color="auto"/>
              <w:left w:val="single" w:sz="4" w:space="0" w:color="auto"/>
              <w:bottom w:val="single" w:sz="4" w:space="0" w:color="auto"/>
              <w:right w:val="single" w:sz="4" w:space="0" w:color="auto"/>
            </w:tcBorders>
            <w:hideMark/>
          </w:tcPr>
          <w:p w:rsidR="00FB2948" w:rsidRPr="00461D5B" w:rsidRDefault="00FB2948" w:rsidP="00EB6A04">
            <w:r w:rsidRPr="00461D5B">
              <w:t>34 000,00</w:t>
            </w:r>
          </w:p>
          <w:p w:rsidR="00FB2948" w:rsidRPr="00461D5B" w:rsidRDefault="00FB2948" w:rsidP="00EB6A04">
            <w:r w:rsidRPr="00461D5B">
              <w:t>Rozliczenie wykonania zadania z dnia 30.12.2019 r.</w:t>
            </w:r>
          </w:p>
        </w:tc>
        <w:tc>
          <w:tcPr>
            <w:tcW w:w="561" w:type="pct"/>
            <w:tcBorders>
              <w:top w:val="single" w:sz="4" w:space="0" w:color="auto"/>
              <w:left w:val="single" w:sz="4" w:space="0" w:color="auto"/>
              <w:bottom w:val="single" w:sz="4" w:space="0" w:color="auto"/>
              <w:right w:val="single" w:sz="4" w:space="0" w:color="auto"/>
            </w:tcBorders>
            <w:hideMark/>
          </w:tcPr>
          <w:p w:rsidR="00FB2948" w:rsidRPr="00461D5B" w:rsidRDefault="00FB2948" w:rsidP="00EB6A04">
            <w:r w:rsidRPr="00461D5B">
              <w:t>0,00</w:t>
            </w:r>
          </w:p>
        </w:tc>
      </w:tr>
      <w:tr w:rsidR="00FB2948" w:rsidRPr="00461D5B" w:rsidTr="00E92ACD">
        <w:tc>
          <w:tcPr>
            <w:tcW w:w="294" w:type="pct"/>
            <w:tcBorders>
              <w:top w:val="single" w:sz="4" w:space="0" w:color="auto"/>
              <w:left w:val="single" w:sz="4" w:space="0" w:color="auto"/>
              <w:bottom w:val="single" w:sz="4" w:space="0" w:color="auto"/>
              <w:right w:val="single" w:sz="4" w:space="0" w:color="auto"/>
            </w:tcBorders>
            <w:hideMark/>
          </w:tcPr>
          <w:p w:rsidR="00FB2948" w:rsidRPr="00461D5B" w:rsidRDefault="00FB2948" w:rsidP="00EB6A04">
            <w:r w:rsidRPr="00461D5B">
              <w:t>2.</w:t>
            </w:r>
          </w:p>
        </w:tc>
        <w:tc>
          <w:tcPr>
            <w:tcW w:w="1485" w:type="pct"/>
            <w:tcBorders>
              <w:top w:val="single" w:sz="4" w:space="0" w:color="auto"/>
              <w:left w:val="single" w:sz="4" w:space="0" w:color="auto"/>
              <w:bottom w:val="single" w:sz="4" w:space="0" w:color="auto"/>
              <w:right w:val="single" w:sz="4" w:space="0" w:color="auto"/>
            </w:tcBorders>
            <w:hideMark/>
          </w:tcPr>
          <w:p w:rsidR="00FB2948" w:rsidRPr="00461D5B" w:rsidRDefault="00FB2948" w:rsidP="00EB6A04">
            <w:r w:rsidRPr="00461D5B">
              <w:t>Ludowy Klub Sportowy CHEŁM Stryszów</w:t>
            </w:r>
          </w:p>
        </w:tc>
        <w:tc>
          <w:tcPr>
            <w:tcW w:w="971" w:type="pct"/>
            <w:tcBorders>
              <w:top w:val="single" w:sz="4" w:space="0" w:color="auto"/>
              <w:left w:val="single" w:sz="4" w:space="0" w:color="auto"/>
              <w:bottom w:val="single" w:sz="4" w:space="0" w:color="auto"/>
              <w:right w:val="single" w:sz="4" w:space="0" w:color="auto"/>
            </w:tcBorders>
            <w:hideMark/>
          </w:tcPr>
          <w:p w:rsidR="00FB2948" w:rsidRPr="00461D5B" w:rsidRDefault="00FB2948" w:rsidP="00EB6A04">
            <w:r w:rsidRPr="00461D5B">
              <w:t>Umowa Nr KPP 426.1.2019/U z dnia 08.01.2019 r.</w:t>
            </w:r>
          </w:p>
        </w:tc>
        <w:tc>
          <w:tcPr>
            <w:tcW w:w="773" w:type="pct"/>
            <w:tcBorders>
              <w:top w:val="single" w:sz="4" w:space="0" w:color="auto"/>
              <w:left w:val="single" w:sz="4" w:space="0" w:color="auto"/>
              <w:bottom w:val="single" w:sz="4" w:space="0" w:color="auto"/>
              <w:right w:val="single" w:sz="4" w:space="0" w:color="auto"/>
            </w:tcBorders>
            <w:hideMark/>
          </w:tcPr>
          <w:p w:rsidR="00FB2948" w:rsidRPr="00461D5B" w:rsidRDefault="00FB2948" w:rsidP="00EB6A04">
            <w:r w:rsidRPr="00461D5B">
              <w:t>28 000,00</w:t>
            </w:r>
          </w:p>
        </w:tc>
        <w:tc>
          <w:tcPr>
            <w:tcW w:w="915" w:type="pct"/>
            <w:tcBorders>
              <w:top w:val="single" w:sz="4" w:space="0" w:color="auto"/>
              <w:left w:val="single" w:sz="4" w:space="0" w:color="auto"/>
              <w:bottom w:val="single" w:sz="4" w:space="0" w:color="auto"/>
              <w:right w:val="single" w:sz="4" w:space="0" w:color="auto"/>
            </w:tcBorders>
            <w:hideMark/>
          </w:tcPr>
          <w:p w:rsidR="00FB2948" w:rsidRPr="00461D5B" w:rsidRDefault="00FB2948" w:rsidP="00EB6A04">
            <w:r w:rsidRPr="00461D5B">
              <w:t>28 000,00</w:t>
            </w:r>
          </w:p>
          <w:p w:rsidR="00FB2948" w:rsidRPr="00461D5B" w:rsidRDefault="00FB2948" w:rsidP="00EB6A04">
            <w:r w:rsidRPr="00461D5B">
              <w:t>Rozliczenie wykonania zadania z dnia 17.12.2019 r.</w:t>
            </w:r>
          </w:p>
        </w:tc>
        <w:tc>
          <w:tcPr>
            <w:tcW w:w="561" w:type="pct"/>
            <w:tcBorders>
              <w:top w:val="single" w:sz="4" w:space="0" w:color="auto"/>
              <w:left w:val="single" w:sz="4" w:space="0" w:color="auto"/>
              <w:bottom w:val="single" w:sz="4" w:space="0" w:color="auto"/>
              <w:right w:val="single" w:sz="4" w:space="0" w:color="auto"/>
            </w:tcBorders>
            <w:hideMark/>
          </w:tcPr>
          <w:p w:rsidR="00FB2948" w:rsidRPr="00461D5B" w:rsidRDefault="00FB2948" w:rsidP="00EB6A04">
            <w:r w:rsidRPr="00461D5B">
              <w:t>0,00</w:t>
            </w:r>
          </w:p>
        </w:tc>
      </w:tr>
      <w:tr w:rsidR="00FB2948" w:rsidRPr="00461D5B" w:rsidTr="00E92ACD">
        <w:tc>
          <w:tcPr>
            <w:tcW w:w="2751" w:type="pct"/>
            <w:gridSpan w:val="3"/>
            <w:tcBorders>
              <w:top w:val="single" w:sz="4" w:space="0" w:color="auto"/>
              <w:left w:val="single" w:sz="4" w:space="0" w:color="auto"/>
              <w:bottom w:val="single" w:sz="4" w:space="0" w:color="auto"/>
              <w:right w:val="single" w:sz="4" w:space="0" w:color="auto"/>
            </w:tcBorders>
            <w:hideMark/>
          </w:tcPr>
          <w:p w:rsidR="00FB2948" w:rsidRPr="00461D5B" w:rsidRDefault="00FB2948" w:rsidP="00EB6A04">
            <w:r w:rsidRPr="00461D5B">
              <w:t>OGÓŁEM</w:t>
            </w:r>
          </w:p>
        </w:tc>
        <w:tc>
          <w:tcPr>
            <w:tcW w:w="773" w:type="pct"/>
            <w:tcBorders>
              <w:top w:val="single" w:sz="4" w:space="0" w:color="auto"/>
              <w:left w:val="single" w:sz="4" w:space="0" w:color="auto"/>
              <w:bottom w:val="single" w:sz="4" w:space="0" w:color="auto"/>
              <w:right w:val="single" w:sz="4" w:space="0" w:color="auto"/>
            </w:tcBorders>
            <w:hideMark/>
          </w:tcPr>
          <w:p w:rsidR="00FB2948" w:rsidRPr="00461D5B" w:rsidRDefault="00FB2948" w:rsidP="00EB6A04">
            <w:r w:rsidRPr="00461D5B">
              <w:t>62 000,00</w:t>
            </w:r>
          </w:p>
        </w:tc>
        <w:tc>
          <w:tcPr>
            <w:tcW w:w="915" w:type="pct"/>
            <w:tcBorders>
              <w:top w:val="single" w:sz="4" w:space="0" w:color="auto"/>
              <w:left w:val="single" w:sz="4" w:space="0" w:color="auto"/>
              <w:bottom w:val="single" w:sz="4" w:space="0" w:color="auto"/>
              <w:right w:val="single" w:sz="4" w:space="0" w:color="auto"/>
            </w:tcBorders>
            <w:hideMark/>
          </w:tcPr>
          <w:p w:rsidR="00FB2948" w:rsidRPr="00461D5B" w:rsidRDefault="00FB2948" w:rsidP="00EB6A04">
            <w:r w:rsidRPr="00461D5B">
              <w:t>62 000,00</w:t>
            </w:r>
          </w:p>
        </w:tc>
        <w:tc>
          <w:tcPr>
            <w:tcW w:w="561" w:type="pct"/>
            <w:tcBorders>
              <w:top w:val="single" w:sz="4" w:space="0" w:color="auto"/>
              <w:left w:val="single" w:sz="4" w:space="0" w:color="auto"/>
              <w:bottom w:val="single" w:sz="4" w:space="0" w:color="auto"/>
              <w:right w:val="single" w:sz="4" w:space="0" w:color="auto"/>
            </w:tcBorders>
            <w:hideMark/>
          </w:tcPr>
          <w:p w:rsidR="00FB2948" w:rsidRPr="00461D5B" w:rsidRDefault="00FB2948" w:rsidP="00EB6A04">
            <w:r w:rsidRPr="00461D5B">
              <w:t>0,00</w:t>
            </w:r>
          </w:p>
        </w:tc>
      </w:tr>
    </w:tbl>
    <w:p w:rsidR="00FB2948" w:rsidRPr="008B2D1F" w:rsidRDefault="00FB2948" w:rsidP="003F0A79">
      <w:r w:rsidRPr="008B2D1F">
        <w:t>W ramach współpracy finansowej z organizacjami pozarządowymi w 2019 r. gmina wpierała organizacje pozarządowe poprzez udzielanie pożyczek z budżetu gminy.</w:t>
      </w:r>
    </w:p>
    <w:p w:rsidR="00FB2948" w:rsidRPr="008B2D1F" w:rsidRDefault="00FB2948" w:rsidP="003F0A79">
      <w:r w:rsidRPr="008B2D1F">
        <w:t>Zgodnie z regulaminem udzielania pożyczek dla organizacji pozarządowych, określonym Zarządzeniem Nr 32/2012 Wójta Gminy Stryszów z dnia 16.08.2012 r.,</w:t>
      </w:r>
      <w:r w:rsidR="00144D88">
        <w:t xml:space="preserve"> </w:t>
      </w:r>
      <w:r w:rsidRPr="008B2D1F">
        <w:t>gmina Stryszów w</w:t>
      </w:r>
      <w:r w:rsidR="00591DF1">
        <w:t> </w:t>
      </w:r>
      <w:r w:rsidRPr="008B2D1F">
        <w:t>2019 r. udzielała organizacjom pozarządowym pożyczki na cele ogólne związane z</w:t>
      </w:r>
      <w:r w:rsidR="00591DF1">
        <w:t> </w:t>
      </w:r>
      <w:r w:rsidRPr="008B2D1F">
        <w:t xml:space="preserve">działalnością statutową lub na prefinansowanie projektów i grantów unijnych. </w:t>
      </w:r>
    </w:p>
    <w:p w:rsidR="00FB2948" w:rsidRDefault="00FB2948" w:rsidP="007A6E60">
      <w:pPr>
        <w:pStyle w:val="Nagwek4"/>
      </w:pPr>
      <w:r w:rsidRPr="008B2D1F">
        <w:t>Zestawienie pożyczek udzielonych organizacjom pozarządowym w 2019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Zestawienie pożyczek udzielonych organizacjom pozarządowym w 2019 r."/>
        <w:tblDescription w:val="Tabela zawiera nazwy organizacji, numery umów, kwoty pożyczki, terminy spłat oraz cel"/>
      </w:tblPr>
      <w:tblGrid>
        <w:gridCol w:w="567"/>
        <w:gridCol w:w="1692"/>
        <w:gridCol w:w="1986"/>
        <w:gridCol w:w="1272"/>
        <w:gridCol w:w="1505"/>
        <w:gridCol w:w="2266"/>
      </w:tblGrid>
      <w:tr w:rsidR="00FB2948" w:rsidRPr="008B2D1F" w:rsidTr="00EB6A04">
        <w:tc>
          <w:tcPr>
            <w:tcW w:w="302" w:type="pct"/>
            <w:shd w:val="clear" w:color="auto" w:fill="D9D9D9" w:themeFill="background1" w:themeFillShade="D9"/>
          </w:tcPr>
          <w:p w:rsidR="00FB2948" w:rsidRPr="008B2D1F" w:rsidRDefault="00FB2948" w:rsidP="00EB6A04">
            <w:r w:rsidRPr="008B2D1F">
              <w:t>L.p.</w:t>
            </w:r>
          </w:p>
        </w:tc>
        <w:tc>
          <w:tcPr>
            <w:tcW w:w="1131" w:type="pct"/>
            <w:shd w:val="clear" w:color="auto" w:fill="D9D9D9" w:themeFill="background1" w:themeFillShade="D9"/>
          </w:tcPr>
          <w:p w:rsidR="00FB2948" w:rsidRPr="008B2D1F" w:rsidRDefault="00FB2948" w:rsidP="00EB6A04">
            <w:r w:rsidRPr="008B2D1F">
              <w:t>Nazwa organizacji pozarządowej</w:t>
            </w:r>
          </w:p>
        </w:tc>
        <w:tc>
          <w:tcPr>
            <w:tcW w:w="910" w:type="pct"/>
            <w:shd w:val="clear" w:color="auto" w:fill="D9D9D9" w:themeFill="background1" w:themeFillShade="D9"/>
          </w:tcPr>
          <w:p w:rsidR="00FB2948" w:rsidRPr="008B2D1F" w:rsidRDefault="00FB2948" w:rsidP="00EB6A04">
            <w:r w:rsidRPr="008B2D1F">
              <w:t>Nr umowy pożyczki</w:t>
            </w:r>
          </w:p>
        </w:tc>
        <w:tc>
          <w:tcPr>
            <w:tcW w:w="655" w:type="pct"/>
            <w:shd w:val="clear" w:color="auto" w:fill="D9D9D9" w:themeFill="background1" w:themeFillShade="D9"/>
          </w:tcPr>
          <w:p w:rsidR="00FB2948" w:rsidRPr="008B2D1F" w:rsidRDefault="00FB2948" w:rsidP="00EB6A04">
            <w:r w:rsidRPr="008B2D1F">
              <w:t>Kwota udzielonej pożyczki (zł)</w:t>
            </w:r>
          </w:p>
        </w:tc>
        <w:tc>
          <w:tcPr>
            <w:tcW w:w="743" w:type="pct"/>
            <w:shd w:val="clear" w:color="auto" w:fill="D9D9D9" w:themeFill="background1" w:themeFillShade="D9"/>
          </w:tcPr>
          <w:p w:rsidR="00FB2948" w:rsidRPr="008B2D1F" w:rsidRDefault="00FB2948" w:rsidP="00EB6A04">
            <w:r w:rsidRPr="008B2D1F">
              <w:t>Termin spłaty</w:t>
            </w:r>
          </w:p>
        </w:tc>
        <w:tc>
          <w:tcPr>
            <w:tcW w:w="1259" w:type="pct"/>
            <w:shd w:val="clear" w:color="auto" w:fill="D9D9D9" w:themeFill="background1" w:themeFillShade="D9"/>
          </w:tcPr>
          <w:p w:rsidR="00FB2948" w:rsidRPr="008B2D1F" w:rsidRDefault="00FB2948" w:rsidP="00EB6A04">
            <w:r w:rsidRPr="008B2D1F">
              <w:t>Cel</w:t>
            </w:r>
          </w:p>
        </w:tc>
      </w:tr>
      <w:tr w:rsidR="00FB2948" w:rsidRPr="008B2D1F" w:rsidTr="00EB6A04">
        <w:tc>
          <w:tcPr>
            <w:tcW w:w="302" w:type="pct"/>
          </w:tcPr>
          <w:p w:rsidR="00FB2948" w:rsidRPr="008B2D1F" w:rsidRDefault="00FB2948" w:rsidP="00EB6A04">
            <w:bookmarkStart w:id="65" w:name="_Hlk34651563"/>
            <w:r w:rsidRPr="008B2D1F">
              <w:t>1.</w:t>
            </w:r>
          </w:p>
        </w:tc>
        <w:tc>
          <w:tcPr>
            <w:tcW w:w="1131" w:type="pct"/>
          </w:tcPr>
          <w:p w:rsidR="00FB2948" w:rsidRPr="008B2D1F" w:rsidRDefault="00FB2948" w:rsidP="00EB6A04">
            <w:r w:rsidRPr="008B2D1F">
              <w:t>Stowarzyszenie Mieszkańców i Sympatyków Wsi Leśnica</w:t>
            </w:r>
          </w:p>
        </w:tc>
        <w:tc>
          <w:tcPr>
            <w:tcW w:w="910" w:type="pct"/>
          </w:tcPr>
          <w:p w:rsidR="00FB2948" w:rsidRPr="008B2D1F" w:rsidRDefault="00FB2948" w:rsidP="00EB6A04">
            <w:r w:rsidRPr="008B2D1F">
              <w:t>KPP.3051.1.2019</w:t>
            </w:r>
          </w:p>
        </w:tc>
        <w:tc>
          <w:tcPr>
            <w:tcW w:w="655" w:type="pct"/>
          </w:tcPr>
          <w:p w:rsidR="00FB2948" w:rsidRPr="008B2D1F" w:rsidRDefault="00FB2948" w:rsidP="00EB6A04">
            <w:r w:rsidRPr="008B2D1F">
              <w:t>9 999,00</w:t>
            </w:r>
          </w:p>
        </w:tc>
        <w:tc>
          <w:tcPr>
            <w:tcW w:w="743" w:type="pct"/>
          </w:tcPr>
          <w:p w:rsidR="00FB2948" w:rsidRPr="008B2D1F" w:rsidRDefault="00FB2948" w:rsidP="00EB6A04">
            <w:r w:rsidRPr="008B2D1F">
              <w:t>09.10.2019 r.</w:t>
            </w:r>
          </w:p>
        </w:tc>
        <w:tc>
          <w:tcPr>
            <w:tcW w:w="1259" w:type="pct"/>
          </w:tcPr>
          <w:p w:rsidR="00FB2948" w:rsidRPr="008B2D1F" w:rsidRDefault="00FB2948" w:rsidP="00EB6A04">
            <w:r w:rsidRPr="008B2D1F">
              <w:t>Prefinansowanie projektu „W poszukiwaniu naszej historii (…)”</w:t>
            </w:r>
          </w:p>
        </w:tc>
      </w:tr>
      <w:bookmarkEnd w:id="65"/>
      <w:tr w:rsidR="00FB2948" w:rsidRPr="008B2D1F" w:rsidTr="00EB6A04">
        <w:tc>
          <w:tcPr>
            <w:tcW w:w="302" w:type="pct"/>
          </w:tcPr>
          <w:p w:rsidR="00FB2948" w:rsidRPr="008B2D1F" w:rsidRDefault="00FB2948" w:rsidP="00EB6A04">
            <w:r w:rsidRPr="008B2D1F">
              <w:t>2</w:t>
            </w:r>
          </w:p>
        </w:tc>
        <w:tc>
          <w:tcPr>
            <w:tcW w:w="1131" w:type="pct"/>
          </w:tcPr>
          <w:p w:rsidR="00FB2948" w:rsidRPr="008B2D1F" w:rsidRDefault="00FB2948" w:rsidP="00EB6A04">
            <w:r w:rsidRPr="008B2D1F">
              <w:t>Stowarzyszenie Mieszkańców i Sympatyków Wsi Leśnica</w:t>
            </w:r>
          </w:p>
        </w:tc>
        <w:tc>
          <w:tcPr>
            <w:tcW w:w="910" w:type="pct"/>
          </w:tcPr>
          <w:p w:rsidR="00FB2948" w:rsidRPr="008B2D1F" w:rsidRDefault="00FB2948" w:rsidP="00EB6A04">
            <w:r w:rsidRPr="008B2D1F">
              <w:t>KPP.3051.2.2019</w:t>
            </w:r>
          </w:p>
        </w:tc>
        <w:tc>
          <w:tcPr>
            <w:tcW w:w="655" w:type="pct"/>
          </w:tcPr>
          <w:p w:rsidR="00FB2948" w:rsidRPr="008B2D1F" w:rsidRDefault="00FB2948" w:rsidP="00EB6A04">
            <w:r w:rsidRPr="008B2D1F">
              <w:t>9 999,00</w:t>
            </w:r>
          </w:p>
        </w:tc>
        <w:tc>
          <w:tcPr>
            <w:tcW w:w="743" w:type="pct"/>
          </w:tcPr>
          <w:p w:rsidR="00FB2948" w:rsidRPr="008B2D1F" w:rsidRDefault="00FB2948" w:rsidP="00EB6A04">
            <w:r w:rsidRPr="008B2D1F">
              <w:t>25.10.2019 r.</w:t>
            </w:r>
          </w:p>
        </w:tc>
        <w:tc>
          <w:tcPr>
            <w:tcW w:w="1259" w:type="pct"/>
          </w:tcPr>
          <w:p w:rsidR="00FB2948" w:rsidRPr="008B2D1F" w:rsidRDefault="00FB2948" w:rsidP="00EB6A04">
            <w:r w:rsidRPr="008B2D1F">
              <w:t>Prefinansowanie projektu „Działania na rzecz integracji i</w:t>
            </w:r>
            <w:r w:rsidR="00E92ACD">
              <w:t> a</w:t>
            </w:r>
            <w:r w:rsidRPr="008B2D1F">
              <w:t xml:space="preserve">ktywizacji międzypokoleniowej </w:t>
            </w:r>
            <w:r w:rsidRPr="008B2D1F">
              <w:lastRenderedPageBreak/>
              <w:t>(…)”</w:t>
            </w:r>
          </w:p>
        </w:tc>
      </w:tr>
      <w:tr w:rsidR="00FB2948" w:rsidRPr="008B2D1F" w:rsidTr="00EB6A04">
        <w:tc>
          <w:tcPr>
            <w:tcW w:w="302" w:type="pct"/>
          </w:tcPr>
          <w:p w:rsidR="00FB2948" w:rsidRPr="008B2D1F" w:rsidRDefault="00FB2948" w:rsidP="00EB6A04">
            <w:r w:rsidRPr="008B2D1F">
              <w:lastRenderedPageBreak/>
              <w:t>3</w:t>
            </w:r>
          </w:p>
        </w:tc>
        <w:tc>
          <w:tcPr>
            <w:tcW w:w="1131" w:type="pct"/>
          </w:tcPr>
          <w:p w:rsidR="00FB2948" w:rsidRPr="008B2D1F" w:rsidRDefault="00FB2948" w:rsidP="00EB6A04">
            <w:r w:rsidRPr="008B2D1F">
              <w:t>Ludowy Klub Sportowy ŻAREK Stronie</w:t>
            </w:r>
          </w:p>
        </w:tc>
        <w:tc>
          <w:tcPr>
            <w:tcW w:w="910" w:type="pct"/>
          </w:tcPr>
          <w:p w:rsidR="00FB2948" w:rsidRPr="008B2D1F" w:rsidRDefault="00FB2948" w:rsidP="00EB6A04">
            <w:r w:rsidRPr="008B2D1F">
              <w:t>KPP.3051.3.2019</w:t>
            </w:r>
          </w:p>
        </w:tc>
        <w:tc>
          <w:tcPr>
            <w:tcW w:w="655" w:type="pct"/>
          </w:tcPr>
          <w:p w:rsidR="00FB2948" w:rsidRPr="008B2D1F" w:rsidRDefault="00FB2948" w:rsidP="00EB6A04">
            <w:r w:rsidRPr="008B2D1F">
              <w:t>24 845,00</w:t>
            </w:r>
          </w:p>
        </w:tc>
        <w:tc>
          <w:tcPr>
            <w:tcW w:w="743" w:type="pct"/>
          </w:tcPr>
          <w:p w:rsidR="00FB2948" w:rsidRPr="008B2D1F" w:rsidRDefault="00FB2948" w:rsidP="00EB6A04">
            <w:r w:rsidRPr="008B2D1F">
              <w:t>02.12.2019 r.</w:t>
            </w:r>
          </w:p>
        </w:tc>
        <w:tc>
          <w:tcPr>
            <w:tcW w:w="1259" w:type="pct"/>
          </w:tcPr>
          <w:p w:rsidR="00FB2948" w:rsidRPr="008B2D1F" w:rsidRDefault="00FB2948" w:rsidP="00EB6A04">
            <w:r w:rsidRPr="008B2D1F">
              <w:t>Prefinansowanie projektu „Modernizacja obiektu LKS ŻAREK Stronie poprzez budowę siłowni plenerowej”</w:t>
            </w:r>
          </w:p>
        </w:tc>
      </w:tr>
      <w:tr w:rsidR="00FB2948" w:rsidRPr="008B2D1F" w:rsidTr="00EB6A04">
        <w:tc>
          <w:tcPr>
            <w:tcW w:w="302" w:type="pct"/>
          </w:tcPr>
          <w:p w:rsidR="00FB2948" w:rsidRPr="008B2D1F" w:rsidRDefault="00FB2948" w:rsidP="00EB6A04">
            <w:r w:rsidRPr="008B2D1F">
              <w:t>4</w:t>
            </w:r>
          </w:p>
        </w:tc>
        <w:tc>
          <w:tcPr>
            <w:tcW w:w="1131" w:type="pct"/>
          </w:tcPr>
          <w:p w:rsidR="00FB2948" w:rsidRPr="008B2D1F" w:rsidRDefault="00FB2948" w:rsidP="00EB6A04">
            <w:r w:rsidRPr="008B2D1F">
              <w:t>Stowarzyszenie Koła Gospodyń Wiejskich w Łękawicy</w:t>
            </w:r>
          </w:p>
        </w:tc>
        <w:tc>
          <w:tcPr>
            <w:tcW w:w="910" w:type="pct"/>
          </w:tcPr>
          <w:p w:rsidR="00FB2948" w:rsidRPr="008B2D1F" w:rsidRDefault="00FB2948" w:rsidP="00EB6A04">
            <w:r w:rsidRPr="008B2D1F">
              <w:t>KPP.3051.4.2019</w:t>
            </w:r>
          </w:p>
        </w:tc>
        <w:tc>
          <w:tcPr>
            <w:tcW w:w="655" w:type="pct"/>
          </w:tcPr>
          <w:p w:rsidR="00FB2948" w:rsidRPr="008B2D1F" w:rsidRDefault="00FB2948" w:rsidP="00EB6A04">
            <w:r w:rsidRPr="008B2D1F">
              <w:t>3 889,00</w:t>
            </w:r>
          </w:p>
        </w:tc>
        <w:tc>
          <w:tcPr>
            <w:tcW w:w="743" w:type="pct"/>
          </w:tcPr>
          <w:p w:rsidR="00FB2948" w:rsidRPr="008B2D1F" w:rsidRDefault="00FB2948" w:rsidP="00EB6A04">
            <w:r w:rsidRPr="008B2D1F">
              <w:t xml:space="preserve">Porozumienie </w:t>
            </w:r>
            <w:proofErr w:type="spellStart"/>
            <w:r w:rsidRPr="008B2D1F">
              <w:t>ws</w:t>
            </w:r>
            <w:proofErr w:type="spellEnd"/>
            <w:r w:rsidRPr="008B2D1F">
              <w:t xml:space="preserve"> umorzenia pożyczki z dn. 04.07.2019 r.</w:t>
            </w:r>
          </w:p>
        </w:tc>
        <w:tc>
          <w:tcPr>
            <w:tcW w:w="1259" w:type="pct"/>
          </w:tcPr>
          <w:p w:rsidR="00FB2948" w:rsidRPr="008B2D1F" w:rsidRDefault="00E92ACD" w:rsidP="00EB6A04">
            <w:r>
              <w:t>Bieżąca działalność statutowa i </w:t>
            </w:r>
            <w:r w:rsidR="00FB2948" w:rsidRPr="008B2D1F">
              <w:t>utrzymanie płynności finansowej</w:t>
            </w:r>
          </w:p>
        </w:tc>
      </w:tr>
      <w:tr w:rsidR="00FB2948" w:rsidRPr="008B2D1F" w:rsidTr="00EB6A04">
        <w:tc>
          <w:tcPr>
            <w:tcW w:w="302" w:type="pct"/>
          </w:tcPr>
          <w:p w:rsidR="00FB2948" w:rsidRPr="008B2D1F" w:rsidRDefault="00FB2948" w:rsidP="00EB6A04">
            <w:r w:rsidRPr="008B2D1F">
              <w:t>5</w:t>
            </w:r>
          </w:p>
        </w:tc>
        <w:tc>
          <w:tcPr>
            <w:tcW w:w="1131" w:type="pct"/>
          </w:tcPr>
          <w:p w:rsidR="00FB2948" w:rsidRPr="008B2D1F" w:rsidRDefault="00FB2948" w:rsidP="00EB6A04">
            <w:r w:rsidRPr="008B2D1F">
              <w:t>Stowarzyszenie Koła Gospodyń Wiejskich w Łękawicy</w:t>
            </w:r>
          </w:p>
        </w:tc>
        <w:tc>
          <w:tcPr>
            <w:tcW w:w="910" w:type="pct"/>
          </w:tcPr>
          <w:p w:rsidR="00FB2948" w:rsidRPr="008B2D1F" w:rsidRDefault="00FB2948" w:rsidP="00EB6A04">
            <w:r w:rsidRPr="008B2D1F">
              <w:t>KPP.3051.5.2019</w:t>
            </w:r>
          </w:p>
        </w:tc>
        <w:tc>
          <w:tcPr>
            <w:tcW w:w="655" w:type="pct"/>
          </w:tcPr>
          <w:p w:rsidR="00FB2948" w:rsidRPr="008B2D1F" w:rsidRDefault="00FB2948" w:rsidP="00EB6A04">
            <w:r w:rsidRPr="008B2D1F">
              <w:t>10 000,00</w:t>
            </w:r>
          </w:p>
        </w:tc>
        <w:tc>
          <w:tcPr>
            <w:tcW w:w="743" w:type="pct"/>
          </w:tcPr>
          <w:p w:rsidR="00FB2948" w:rsidRPr="008B2D1F" w:rsidRDefault="00FB2948" w:rsidP="00EB6A04">
            <w:r w:rsidRPr="008B2D1F">
              <w:t>30.10.2019 r.</w:t>
            </w:r>
          </w:p>
        </w:tc>
        <w:tc>
          <w:tcPr>
            <w:tcW w:w="1259" w:type="pct"/>
          </w:tcPr>
          <w:p w:rsidR="00FB2948" w:rsidRPr="008B2D1F" w:rsidRDefault="00E92ACD" w:rsidP="00EB6A04">
            <w:r>
              <w:t>Prefinansowanie projektu  „</w:t>
            </w:r>
            <w:r w:rsidR="00FB2948" w:rsidRPr="008B2D1F">
              <w:t>Organizacja szkoleń międzypokoleniowych pt. Pierwsza pomoc dla seniora od seniora”</w:t>
            </w:r>
          </w:p>
        </w:tc>
      </w:tr>
      <w:tr w:rsidR="00FB2948" w:rsidRPr="008B2D1F" w:rsidTr="00EB6A04">
        <w:tc>
          <w:tcPr>
            <w:tcW w:w="302" w:type="pct"/>
          </w:tcPr>
          <w:p w:rsidR="00FB2948" w:rsidRPr="008B2D1F" w:rsidRDefault="00FB2948" w:rsidP="00EB6A04">
            <w:r w:rsidRPr="008B2D1F">
              <w:t>6</w:t>
            </w:r>
          </w:p>
        </w:tc>
        <w:tc>
          <w:tcPr>
            <w:tcW w:w="1131" w:type="pct"/>
          </w:tcPr>
          <w:p w:rsidR="00FB2948" w:rsidRPr="008B2D1F" w:rsidRDefault="00FB2948" w:rsidP="00EB6A04">
            <w:r w:rsidRPr="008B2D1F">
              <w:t>Stowarzyszenie Koła Gospodyń Wiejskich w Łękawicy</w:t>
            </w:r>
          </w:p>
        </w:tc>
        <w:tc>
          <w:tcPr>
            <w:tcW w:w="910" w:type="pct"/>
          </w:tcPr>
          <w:p w:rsidR="00FB2948" w:rsidRPr="008B2D1F" w:rsidRDefault="00FB2948" w:rsidP="00EB6A04">
            <w:r w:rsidRPr="008B2D1F">
              <w:t>KPP.3051.6.2019</w:t>
            </w:r>
          </w:p>
        </w:tc>
        <w:tc>
          <w:tcPr>
            <w:tcW w:w="655" w:type="pct"/>
          </w:tcPr>
          <w:p w:rsidR="00FB2948" w:rsidRPr="008B2D1F" w:rsidRDefault="00FB2948" w:rsidP="00EB6A04">
            <w:r w:rsidRPr="008B2D1F">
              <w:t>35 001,00</w:t>
            </w:r>
          </w:p>
        </w:tc>
        <w:tc>
          <w:tcPr>
            <w:tcW w:w="743" w:type="pct"/>
          </w:tcPr>
          <w:p w:rsidR="00FB2948" w:rsidRPr="008B2D1F" w:rsidRDefault="00FB2948" w:rsidP="00EB6A04">
            <w:r w:rsidRPr="008B2D1F">
              <w:t>02.07.2019 r.</w:t>
            </w:r>
          </w:p>
        </w:tc>
        <w:tc>
          <w:tcPr>
            <w:tcW w:w="1259" w:type="pct"/>
          </w:tcPr>
          <w:p w:rsidR="00FB2948" w:rsidRPr="008B2D1F" w:rsidRDefault="00FB2948" w:rsidP="00EB6A04">
            <w:r w:rsidRPr="008B2D1F">
              <w:t>Prefinansowanie projektu „W poszukiwaniu straconego smaku – organizacja warsztatów dietetyczno-kulinarnych oraz zakup wyposażenia na potrzeby stowarzyszenia”</w:t>
            </w:r>
          </w:p>
        </w:tc>
      </w:tr>
      <w:tr w:rsidR="00FB2948" w:rsidRPr="008B2D1F" w:rsidTr="00EB6A04">
        <w:tc>
          <w:tcPr>
            <w:tcW w:w="302" w:type="pct"/>
          </w:tcPr>
          <w:p w:rsidR="00FB2948" w:rsidRPr="008B2D1F" w:rsidRDefault="00FB2948" w:rsidP="00EB6A04">
            <w:r w:rsidRPr="008B2D1F">
              <w:t>7</w:t>
            </w:r>
          </w:p>
        </w:tc>
        <w:tc>
          <w:tcPr>
            <w:tcW w:w="1131" w:type="pct"/>
          </w:tcPr>
          <w:p w:rsidR="00FB2948" w:rsidRPr="008B2D1F" w:rsidRDefault="00FB2948" w:rsidP="00EB6A04">
            <w:r w:rsidRPr="008B2D1F">
              <w:t>Stowarzyszenie Koła Gospodyń Wiejskich w Łękawicy</w:t>
            </w:r>
          </w:p>
        </w:tc>
        <w:tc>
          <w:tcPr>
            <w:tcW w:w="910" w:type="pct"/>
          </w:tcPr>
          <w:p w:rsidR="00FB2948" w:rsidRPr="008B2D1F" w:rsidRDefault="00FB2948" w:rsidP="00EB6A04">
            <w:r w:rsidRPr="008B2D1F">
              <w:t>KPP.3051.7.2019</w:t>
            </w:r>
          </w:p>
        </w:tc>
        <w:tc>
          <w:tcPr>
            <w:tcW w:w="655" w:type="pct"/>
          </w:tcPr>
          <w:p w:rsidR="00FB2948" w:rsidRPr="008B2D1F" w:rsidRDefault="00FB2948" w:rsidP="00EB6A04">
            <w:r w:rsidRPr="008B2D1F">
              <w:t>10 000,00</w:t>
            </w:r>
          </w:p>
        </w:tc>
        <w:tc>
          <w:tcPr>
            <w:tcW w:w="743" w:type="pct"/>
          </w:tcPr>
          <w:p w:rsidR="00FB2948" w:rsidRPr="008B2D1F" w:rsidRDefault="00FB2948" w:rsidP="00EB6A04">
            <w:r w:rsidRPr="008B2D1F">
              <w:t>30.10.2019 r.</w:t>
            </w:r>
          </w:p>
        </w:tc>
        <w:tc>
          <w:tcPr>
            <w:tcW w:w="1259" w:type="pct"/>
          </w:tcPr>
          <w:p w:rsidR="00FB2948" w:rsidRPr="008B2D1F" w:rsidRDefault="00FB2948" w:rsidP="00EB6A04">
            <w:r w:rsidRPr="008B2D1F">
              <w:t>Prefinansowanie projektu „W folklorze siła – organizacja warsztatów śpiewu (…)”</w:t>
            </w:r>
          </w:p>
        </w:tc>
      </w:tr>
      <w:tr w:rsidR="00FB2948" w:rsidRPr="008B2D1F" w:rsidTr="00EB6A04">
        <w:tc>
          <w:tcPr>
            <w:tcW w:w="302" w:type="pct"/>
          </w:tcPr>
          <w:p w:rsidR="00FB2948" w:rsidRPr="008B2D1F" w:rsidRDefault="00FB2948" w:rsidP="00EB6A04">
            <w:r w:rsidRPr="008B2D1F">
              <w:t>8</w:t>
            </w:r>
          </w:p>
        </w:tc>
        <w:tc>
          <w:tcPr>
            <w:tcW w:w="1131" w:type="pct"/>
          </w:tcPr>
          <w:p w:rsidR="00FB2948" w:rsidRPr="008B2D1F" w:rsidRDefault="00FB2948" w:rsidP="00EB6A04">
            <w:r w:rsidRPr="008B2D1F">
              <w:t>Ludowy Klub Sportowy ŻAREK Stronie</w:t>
            </w:r>
          </w:p>
        </w:tc>
        <w:tc>
          <w:tcPr>
            <w:tcW w:w="910" w:type="pct"/>
          </w:tcPr>
          <w:p w:rsidR="00FB2948" w:rsidRPr="008B2D1F" w:rsidRDefault="00FB2948" w:rsidP="00EB6A04">
            <w:r w:rsidRPr="008B2D1F">
              <w:t>KPP.3051.8.2019</w:t>
            </w:r>
          </w:p>
        </w:tc>
        <w:tc>
          <w:tcPr>
            <w:tcW w:w="655" w:type="pct"/>
          </w:tcPr>
          <w:p w:rsidR="00FB2948" w:rsidRPr="008B2D1F" w:rsidRDefault="00FB2948" w:rsidP="00EB6A04">
            <w:r w:rsidRPr="008B2D1F">
              <w:t>2 761,00</w:t>
            </w:r>
          </w:p>
        </w:tc>
        <w:tc>
          <w:tcPr>
            <w:tcW w:w="743" w:type="pct"/>
          </w:tcPr>
          <w:p w:rsidR="00FB2948" w:rsidRPr="008B2D1F" w:rsidRDefault="00FB2948" w:rsidP="00EB6A04">
            <w:r w:rsidRPr="008B2D1F">
              <w:t xml:space="preserve">Porozumienie </w:t>
            </w:r>
            <w:proofErr w:type="spellStart"/>
            <w:r w:rsidRPr="008B2D1F">
              <w:t>ws</w:t>
            </w:r>
            <w:proofErr w:type="spellEnd"/>
            <w:r w:rsidRPr="008B2D1F">
              <w:t xml:space="preserve"> umorzenia pożyczki z </w:t>
            </w:r>
            <w:r w:rsidRPr="008B2D1F">
              <w:lastRenderedPageBreak/>
              <w:t>dn. 18.09.2019 r.</w:t>
            </w:r>
          </w:p>
        </w:tc>
        <w:tc>
          <w:tcPr>
            <w:tcW w:w="1259" w:type="pct"/>
          </w:tcPr>
          <w:p w:rsidR="00FB2948" w:rsidRPr="008B2D1F" w:rsidRDefault="00FB2948" w:rsidP="00EB6A04">
            <w:r w:rsidRPr="008B2D1F">
              <w:lastRenderedPageBreak/>
              <w:t>Bieżąca działalność statutowa i</w:t>
            </w:r>
            <w:r w:rsidR="00E92ACD">
              <w:t> </w:t>
            </w:r>
            <w:r w:rsidRPr="008B2D1F">
              <w:t>utrzymanie płynności finansowej</w:t>
            </w:r>
          </w:p>
        </w:tc>
      </w:tr>
      <w:tr w:rsidR="00FB2948" w:rsidRPr="008B2D1F" w:rsidTr="00EB6A04">
        <w:tc>
          <w:tcPr>
            <w:tcW w:w="302" w:type="pct"/>
          </w:tcPr>
          <w:p w:rsidR="00FB2948" w:rsidRPr="008B2D1F" w:rsidRDefault="00FB2948" w:rsidP="00EB6A04">
            <w:r w:rsidRPr="008B2D1F">
              <w:lastRenderedPageBreak/>
              <w:t>9</w:t>
            </w:r>
          </w:p>
        </w:tc>
        <w:tc>
          <w:tcPr>
            <w:tcW w:w="1131" w:type="pct"/>
          </w:tcPr>
          <w:p w:rsidR="00FB2948" w:rsidRPr="008B2D1F" w:rsidRDefault="00FB2948" w:rsidP="00EB6A04">
            <w:r w:rsidRPr="008B2D1F">
              <w:t>Ochotnicza Straż Pożarna w Łękawicy</w:t>
            </w:r>
          </w:p>
        </w:tc>
        <w:tc>
          <w:tcPr>
            <w:tcW w:w="910" w:type="pct"/>
          </w:tcPr>
          <w:p w:rsidR="00FB2948" w:rsidRPr="008B2D1F" w:rsidRDefault="00FB2948" w:rsidP="00EB6A04">
            <w:r w:rsidRPr="008B2D1F">
              <w:t>KPP.3051.9.2019</w:t>
            </w:r>
          </w:p>
        </w:tc>
        <w:tc>
          <w:tcPr>
            <w:tcW w:w="655" w:type="pct"/>
          </w:tcPr>
          <w:p w:rsidR="00FB2948" w:rsidRPr="008B2D1F" w:rsidRDefault="00FB2948" w:rsidP="00EB6A04">
            <w:r w:rsidRPr="008B2D1F">
              <w:t>28 000,00</w:t>
            </w:r>
          </w:p>
        </w:tc>
        <w:tc>
          <w:tcPr>
            <w:tcW w:w="743" w:type="pct"/>
          </w:tcPr>
          <w:p w:rsidR="00FB2948" w:rsidRPr="008B2D1F" w:rsidRDefault="00FB2948" w:rsidP="00EB6A04">
            <w:r w:rsidRPr="008B2D1F">
              <w:t>22.11.2019 r.</w:t>
            </w:r>
          </w:p>
        </w:tc>
        <w:tc>
          <w:tcPr>
            <w:tcW w:w="1259" w:type="pct"/>
          </w:tcPr>
          <w:p w:rsidR="00FB2948" w:rsidRPr="008B2D1F" w:rsidRDefault="00FB2948" w:rsidP="00EB6A04">
            <w:r w:rsidRPr="008B2D1F">
              <w:t>Prefinansowanie projektu „Zakup łodzi ratunkowej wraz z</w:t>
            </w:r>
            <w:r w:rsidR="00E92ACD">
              <w:t> </w:t>
            </w:r>
            <w:r w:rsidRPr="008B2D1F">
              <w:t>wyposażeniem dla OSP w Łękawicy”</w:t>
            </w:r>
          </w:p>
        </w:tc>
      </w:tr>
      <w:tr w:rsidR="00FB2948" w:rsidRPr="008B2D1F" w:rsidTr="00EB6A04">
        <w:tc>
          <w:tcPr>
            <w:tcW w:w="302" w:type="pct"/>
          </w:tcPr>
          <w:p w:rsidR="00FB2948" w:rsidRPr="008B2D1F" w:rsidRDefault="00FB2948" w:rsidP="00EB6A04">
            <w:r w:rsidRPr="008B2D1F">
              <w:t>10</w:t>
            </w:r>
          </w:p>
        </w:tc>
        <w:tc>
          <w:tcPr>
            <w:tcW w:w="1131" w:type="pct"/>
          </w:tcPr>
          <w:p w:rsidR="00FB2948" w:rsidRPr="008B2D1F" w:rsidRDefault="00FB2948" w:rsidP="00EB6A04">
            <w:r w:rsidRPr="008B2D1F">
              <w:t>LGD Gościniec 4 Żywiołów w Zakrzowie</w:t>
            </w:r>
          </w:p>
        </w:tc>
        <w:tc>
          <w:tcPr>
            <w:tcW w:w="910" w:type="pct"/>
          </w:tcPr>
          <w:p w:rsidR="00FB2948" w:rsidRPr="008B2D1F" w:rsidRDefault="00FB2948" w:rsidP="00EB6A04">
            <w:r w:rsidRPr="008B2D1F">
              <w:t>KPP.3051.10.2019</w:t>
            </w:r>
          </w:p>
        </w:tc>
        <w:tc>
          <w:tcPr>
            <w:tcW w:w="655" w:type="pct"/>
          </w:tcPr>
          <w:p w:rsidR="00FB2948" w:rsidRPr="008B2D1F" w:rsidRDefault="00FB2948" w:rsidP="00EB6A04">
            <w:r w:rsidRPr="008B2D1F">
              <w:t xml:space="preserve">24 845,00 </w:t>
            </w:r>
          </w:p>
        </w:tc>
        <w:tc>
          <w:tcPr>
            <w:tcW w:w="743" w:type="pct"/>
          </w:tcPr>
          <w:p w:rsidR="00FB2948" w:rsidRPr="008B2D1F" w:rsidRDefault="00FB2948" w:rsidP="00EB6A04">
            <w:r w:rsidRPr="008B2D1F">
              <w:t>30.06.2020 r.</w:t>
            </w:r>
          </w:p>
        </w:tc>
        <w:tc>
          <w:tcPr>
            <w:tcW w:w="1259" w:type="pct"/>
          </w:tcPr>
          <w:p w:rsidR="00FB2948" w:rsidRPr="008B2D1F" w:rsidRDefault="00FB2948" w:rsidP="00EB6A04">
            <w:r w:rsidRPr="008B2D1F">
              <w:t>Bieżąca działalność statutowa i</w:t>
            </w:r>
            <w:r w:rsidR="00E92ACD">
              <w:t> </w:t>
            </w:r>
            <w:r w:rsidRPr="008B2D1F">
              <w:t>utrzymanie płynności finansowej</w:t>
            </w:r>
          </w:p>
        </w:tc>
      </w:tr>
      <w:tr w:rsidR="00FB2948" w:rsidRPr="008B2D1F" w:rsidTr="00EB6A04">
        <w:tc>
          <w:tcPr>
            <w:tcW w:w="2343" w:type="pct"/>
            <w:gridSpan w:val="3"/>
          </w:tcPr>
          <w:p w:rsidR="00FB2948" w:rsidRPr="008B2D1F" w:rsidRDefault="00FB2948" w:rsidP="00EB6A04">
            <w:r w:rsidRPr="008B2D1F">
              <w:t xml:space="preserve">OGÓŁEM </w:t>
            </w:r>
            <w:r w:rsidRPr="008B2D1F">
              <w:br/>
              <w:t>kwota udzielonych pożyczek w 2019 r.</w:t>
            </w:r>
          </w:p>
        </w:tc>
        <w:tc>
          <w:tcPr>
            <w:tcW w:w="655" w:type="pct"/>
          </w:tcPr>
          <w:p w:rsidR="00FB2948" w:rsidRPr="008B2D1F" w:rsidRDefault="00FB2948" w:rsidP="00EB6A04">
            <w:r w:rsidRPr="008B2D1F">
              <w:t>159 339,00</w:t>
            </w:r>
          </w:p>
        </w:tc>
        <w:tc>
          <w:tcPr>
            <w:tcW w:w="743" w:type="pct"/>
          </w:tcPr>
          <w:p w:rsidR="00FB2948" w:rsidRPr="008B2D1F" w:rsidRDefault="00FB2948" w:rsidP="00EB6A04"/>
        </w:tc>
        <w:tc>
          <w:tcPr>
            <w:tcW w:w="1259" w:type="pct"/>
          </w:tcPr>
          <w:p w:rsidR="00FB2948" w:rsidRPr="008B2D1F" w:rsidRDefault="00FB2948" w:rsidP="00EB6A04"/>
        </w:tc>
      </w:tr>
    </w:tbl>
    <w:p w:rsidR="00FB2948" w:rsidRPr="008B2D1F" w:rsidRDefault="00FB2948" w:rsidP="00CB1278">
      <w:r w:rsidRPr="008B2D1F">
        <w:t>Łącznie w 2019 r. udzielono pożyczek dla organizacji pozarządowych w kwocie 159 339,00</w:t>
      </w:r>
      <w:r w:rsidR="00591DF1">
        <w:t> </w:t>
      </w:r>
      <w:r w:rsidRPr="008B2D1F">
        <w:t>zł, z tego 6 650,00 zł zostało umorzone na podstawie zawartych porozumień.</w:t>
      </w:r>
    </w:p>
    <w:p w:rsidR="00FB2948" w:rsidRPr="004C5507" w:rsidRDefault="00FB2948" w:rsidP="00481A24">
      <w:pPr>
        <w:pStyle w:val="Nagwek2"/>
      </w:pPr>
      <w:bookmarkStart w:id="66" w:name="_Toc39696333"/>
      <w:r>
        <w:t>Projekty społeczne</w:t>
      </w:r>
      <w:bookmarkEnd w:id="66"/>
    </w:p>
    <w:p w:rsidR="00FB2948" w:rsidRPr="00CB1278" w:rsidRDefault="00FB2948" w:rsidP="00CB1278">
      <w:pPr>
        <w:rPr>
          <w:rFonts w:cs="Arial"/>
          <w:szCs w:val="22"/>
        </w:rPr>
      </w:pPr>
      <w:r w:rsidRPr="00CB1278">
        <w:rPr>
          <w:rFonts w:cs="Arial"/>
          <w:szCs w:val="22"/>
        </w:rPr>
        <w:t xml:space="preserve">W 2019 r. w gminie Stryszów oprócz projektów inwestycyjnych realizowano przedsięwzięcia edukacyjno-społeczne </w:t>
      </w:r>
      <w:proofErr w:type="spellStart"/>
      <w:r w:rsidRPr="00CB1278">
        <w:rPr>
          <w:rFonts w:cs="Arial"/>
          <w:szCs w:val="22"/>
        </w:rPr>
        <w:t>tj</w:t>
      </w:r>
      <w:proofErr w:type="spellEnd"/>
      <w:r w:rsidRPr="00CB1278">
        <w:rPr>
          <w:rFonts w:cs="Arial"/>
          <w:szCs w:val="22"/>
        </w:rPr>
        <w:t>:</w:t>
      </w:r>
    </w:p>
    <w:p w:rsidR="00FB2948" w:rsidRPr="00CB1278" w:rsidRDefault="00FB2948" w:rsidP="006B7F6D">
      <w:pPr>
        <w:numPr>
          <w:ilvl w:val="0"/>
          <w:numId w:val="129"/>
        </w:numPr>
        <w:suppressAutoHyphens w:val="0"/>
        <w:spacing w:before="0" w:after="160"/>
        <w:rPr>
          <w:rFonts w:cs="Arial"/>
          <w:bCs/>
          <w:szCs w:val="22"/>
        </w:rPr>
      </w:pPr>
      <w:r w:rsidRPr="00CB1278">
        <w:rPr>
          <w:rFonts w:cs="Arial"/>
          <w:b/>
          <w:szCs w:val="22"/>
        </w:rPr>
        <w:t>„JEŻDŻĘ Z GŁOWĄ”</w:t>
      </w:r>
      <w:r w:rsidRPr="00CB1278">
        <w:rPr>
          <w:rFonts w:cs="Arial"/>
          <w:bCs/>
          <w:szCs w:val="22"/>
        </w:rPr>
        <w:t xml:space="preserve"> - projekt zrealizowany przy wsparciu finansowym Województwa Małopolskiego w kwocie 8 100 zł. Całkowity koszt projektu wyniósł 31 056,70 zł. Gmina ze swojego budżetu dołożyła kwotę 22 956,70 zł, a rodzice dzieci 5 000 zł. W ramach projektu zrealizowano kursy nauki jazdy na nartach dla dzieci ze szkół podstawowych. Łącznie projektem objęto 50 dzieci z 5 szkół podstawowych.</w:t>
      </w:r>
      <w:r w:rsidR="00144D88">
        <w:rPr>
          <w:rFonts w:cs="Arial"/>
          <w:bCs/>
          <w:szCs w:val="22"/>
        </w:rPr>
        <w:t xml:space="preserve"> </w:t>
      </w:r>
      <w:r w:rsidRPr="00CB1278">
        <w:rPr>
          <w:rFonts w:cs="Arial"/>
          <w:bCs/>
          <w:szCs w:val="22"/>
        </w:rPr>
        <w:t>Projekt zrealizowano w</w:t>
      </w:r>
      <w:r w:rsidR="00CB1278">
        <w:rPr>
          <w:rFonts w:cs="Arial"/>
          <w:bCs/>
          <w:szCs w:val="22"/>
        </w:rPr>
        <w:t> </w:t>
      </w:r>
      <w:r w:rsidRPr="00CB1278">
        <w:rPr>
          <w:rFonts w:cs="Arial"/>
          <w:bCs/>
          <w:szCs w:val="22"/>
        </w:rPr>
        <w:t xml:space="preserve">ramach zajęć pozalekcyjnych w cyklu 6 wyjazdów dla każdej z grup do Stacji Narciarskiej Czarny Groń, Rzyki – </w:t>
      </w:r>
      <w:proofErr w:type="spellStart"/>
      <w:r w:rsidRPr="00CB1278">
        <w:rPr>
          <w:rFonts w:cs="Arial"/>
          <w:bCs/>
          <w:szCs w:val="22"/>
        </w:rPr>
        <w:t>Praciaki</w:t>
      </w:r>
      <w:proofErr w:type="spellEnd"/>
      <w:r w:rsidRPr="00CB1278">
        <w:rPr>
          <w:rFonts w:cs="Arial"/>
          <w:bCs/>
          <w:szCs w:val="22"/>
        </w:rPr>
        <w:t>. Zajęcia prowadzone były przez wykwalifikowanych instruktorów nauki jazdy na nartach i obejmowały m.in.: zapoznanie uczestników kursu ze sprzętem, przedstawienie zasad bezpieczeństwa na stoku, opanowanie podstaw poruszania się na nartach. Dzieciaki podczas każdych zajęć mieli zagwarantowany posiłek regeneracyjny w postaci ciepłej zupy, drożdżówki i herbaty.</w:t>
      </w:r>
    </w:p>
    <w:p w:rsidR="00FB2948" w:rsidRPr="00CB1278" w:rsidRDefault="00FB2948" w:rsidP="006B7F6D">
      <w:pPr>
        <w:numPr>
          <w:ilvl w:val="0"/>
          <w:numId w:val="129"/>
        </w:numPr>
        <w:suppressAutoHyphens w:val="0"/>
        <w:spacing w:before="0" w:after="160"/>
        <w:rPr>
          <w:rFonts w:cs="Arial"/>
          <w:bCs/>
          <w:szCs w:val="22"/>
        </w:rPr>
      </w:pPr>
      <w:r w:rsidRPr="00CB1278">
        <w:rPr>
          <w:rFonts w:cs="Arial"/>
          <w:b/>
          <w:szCs w:val="22"/>
        </w:rPr>
        <w:t>„Pływać każdy może – projekt nauki pływania dla uczniów szkół podstawowych w</w:t>
      </w:r>
      <w:r w:rsidR="00CB1278">
        <w:rPr>
          <w:rFonts w:cs="Arial"/>
          <w:b/>
          <w:szCs w:val="22"/>
        </w:rPr>
        <w:t> </w:t>
      </w:r>
      <w:r w:rsidRPr="00CB1278">
        <w:rPr>
          <w:rFonts w:cs="Arial"/>
          <w:b/>
          <w:szCs w:val="22"/>
        </w:rPr>
        <w:t xml:space="preserve">gminie Stryszów” – </w:t>
      </w:r>
      <w:r w:rsidRPr="00CB1278">
        <w:rPr>
          <w:rFonts w:cs="Arial"/>
          <w:bCs/>
          <w:szCs w:val="22"/>
        </w:rPr>
        <w:t>projekt zrealizowany samodzielnie przez gminę Stryszów w</w:t>
      </w:r>
      <w:r w:rsidR="00CB1278">
        <w:rPr>
          <w:rFonts w:cs="Arial"/>
          <w:bCs/>
          <w:szCs w:val="22"/>
        </w:rPr>
        <w:t> </w:t>
      </w:r>
      <w:r w:rsidRPr="00CB1278">
        <w:rPr>
          <w:rFonts w:cs="Arial"/>
          <w:bCs/>
          <w:szCs w:val="22"/>
        </w:rPr>
        <w:t xml:space="preserve">ramach środków budżetowych. Projektem objęto szkoły w Stryszowie, Dąbrówce, Łękawicy i Stroniu. Dzięki realizacji projektu grupa 60 uczniów skorzystała z kursów nauki pływania w łącznym wymiarze 16 godzin każdy. Całkowity koszt projektu wyniósł 19 328 zł. Z tej kwoty sfinansowano transport, opiekę, instruktorów oraz wstępy na basen. </w:t>
      </w:r>
    </w:p>
    <w:p w:rsidR="00FB2948" w:rsidRPr="00CB1278" w:rsidRDefault="00FB2948" w:rsidP="00CB1278">
      <w:pPr>
        <w:shd w:val="clear" w:color="auto" w:fill="FFFFFF"/>
        <w:spacing w:after="150"/>
        <w:rPr>
          <w:rFonts w:cs="Arial"/>
          <w:bCs/>
          <w:szCs w:val="22"/>
        </w:rPr>
      </w:pPr>
      <w:r w:rsidRPr="00CB1278">
        <w:rPr>
          <w:rFonts w:cs="Arial"/>
          <w:bCs/>
          <w:szCs w:val="22"/>
        </w:rPr>
        <w:t>Dodatkowo w 2019 r. opracowano i złożono wnioski aplikacyjne kolejnych projektów o</w:t>
      </w:r>
      <w:r w:rsidR="00CB1278">
        <w:rPr>
          <w:rFonts w:cs="Arial"/>
          <w:bCs/>
          <w:szCs w:val="22"/>
        </w:rPr>
        <w:t> </w:t>
      </w:r>
      <w:r w:rsidRPr="00CB1278">
        <w:rPr>
          <w:rFonts w:cs="Arial"/>
          <w:bCs/>
          <w:szCs w:val="22"/>
        </w:rPr>
        <w:t>charakterze społeczno-edukacyjnym, z planowanym terminem realizacji w kolejnych latach. Są to:</w:t>
      </w:r>
    </w:p>
    <w:p w:rsidR="00FB2948" w:rsidRPr="00CB1278" w:rsidRDefault="00FB2948" w:rsidP="008102A6">
      <w:pPr>
        <w:pStyle w:val="Akapitzlist"/>
        <w:numPr>
          <w:ilvl w:val="0"/>
          <w:numId w:val="12"/>
        </w:numPr>
        <w:shd w:val="clear" w:color="auto" w:fill="FFFFFF"/>
        <w:suppressAutoHyphens w:val="0"/>
        <w:spacing w:before="0" w:after="150"/>
        <w:rPr>
          <w:rFonts w:eastAsia="Arial Unicode MS" w:cs="Arial"/>
          <w:kern w:val="1"/>
          <w:szCs w:val="22"/>
          <w:lang w:bidi="hi-IN"/>
        </w:rPr>
      </w:pPr>
      <w:r w:rsidRPr="00CB1278">
        <w:rPr>
          <w:rFonts w:cs="Arial"/>
          <w:bCs/>
          <w:szCs w:val="22"/>
        </w:rPr>
        <w:lastRenderedPageBreak/>
        <w:t>Wniosek aplikacyjny wraz dokumentacją na realizację projektu pn. „</w:t>
      </w:r>
      <w:r w:rsidRPr="00CB1278">
        <w:rPr>
          <w:rFonts w:eastAsia="Arial Unicode MS" w:cs="Arial"/>
          <w:b/>
          <w:bCs/>
          <w:kern w:val="1"/>
          <w:szCs w:val="22"/>
          <w:lang w:bidi="hi-IN"/>
        </w:rPr>
        <w:t>Lepszy start w</w:t>
      </w:r>
      <w:r w:rsidR="00CB1278">
        <w:rPr>
          <w:rFonts w:eastAsia="Arial Unicode MS" w:cs="Arial"/>
          <w:b/>
          <w:bCs/>
          <w:kern w:val="1"/>
          <w:szCs w:val="22"/>
          <w:lang w:bidi="hi-IN"/>
        </w:rPr>
        <w:t> </w:t>
      </w:r>
      <w:r w:rsidRPr="00CB1278">
        <w:rPr>
          <w:rFonts w:eastAsia="Arial Unicode MS" w:cs="Arial"/>
          <w:b/>
          <w:bCs/>
          <w:kern w:val="1"/>
          <w:szCs w:val="22"/>
          <w:lang w:bidi="hi-IN"/>
        </w:rPr>
        <w:t xml:space="preserve">przyszłość - rozwój kompetencji kluczowych i uniwersalnych uczniów z terenu Gminy Stryszów", </w:t>
      </w:r>
      <w:r w:rsidRPr="00CB1278">
        <w:rPr>
          <w:rFonts w:eastAsia="Arial Unicode MS" w:cs="Arial"/>
          <w:kern w:val="1"/>
          <w:szCs w:val="22"/>
          <w:lang w:bidi="hi-IN"/>
        </w:rPr>
        <w:t>złożony w ramach naboru z podziałania 10.1.3. Regionalnego Programu Operacyjnego Woj. Małopolskiego na lata 2014-2020. Zakres projektu obejmuje zorganizowanie zajęć dodatkowych dla uczni</w:t>
      </w:r>
      <w:r w:rsidR="00CB1278">
        <w:rPr>
          <w:rFonts w:eastAsia="Arial Unicode MS" w:cs="Arial"/>
          <w:kern w:val="1"/>
          <w:szCs w:val="22"/>
          <w:lang w:bidi="hi-IN"/>
        </w:rPr>
        <w:t>ów zgodnie z zapotrzebowaniem i </w:t>
      </w:r>
      <w:r w:rsidRPr="00CB1278">
        <w:rPr>
          <w:rFonts w:eastAsia="Arial Unicode MS" w:cs="Arial"/>
          <w:kern w:val="1"/>
          <w:szCs w:val="22"/>
          <w:lang w:bidi="hi-IN"/>
        </w:rPr>
        <w:t>diagnozami przedstawionymi przez Dyrektorów szkół. Będą to m.in.:</w:t>
      </w:r>
    </w:p>
    <w:p w:rsidR="00FB2948" w:rsidRPr="00CB1278" w:rsidRDefault="00FB2948" w:rsidP="008102A6">
      <w:pPr>
        <w:numPr>
          <w:ilvl w:val="0"/>
          <w:numId w:val="11"/>
        </w:numPr>
        <w:shd w:val="clear" w:color="auto" w:fill="FFFFFF"/>
        <w:spacing w:before="0" w:after="150"/>
        <w:contextualSpacing/>
        <w:rPr>
          <w:rFonts w:eastAsia="Arial Unicode MS" w:cs="Arial"/>
          <w:kern w:val="1"/>
          <w:szCs w:val="22"/>
          <w:lang w:bidi="hi-IN"/>
        </w:rPr>
      </w:pPr>
      <w:r w:rsidRPr="00CB1278">
        <w:rPr>
          <w:rFonts w:eastAsia="Arial Unicode MS" w:cs="Arial"/>
          <w:kern w:val="1"/>
          <w:szCs w:val="22"/>
          <w:lang w:bidi="hi-IN"/>
        </w:rPr>
        <w:t>zajęcia rozwijające uzdolnienia z języka angielskiego oraz języka niemieckiego,</w:t>
      </w:r>
    </w:p>
    <w:p w:rsidR="00FB2948" w:rsidRPr="00CB1278" w:rsidRDefault="00FB2948" w:rsidP="008102A6">
      <w:pPr>
        <w:numPr>
          <w:ilvl w:val="0"/>
          <w:numId w:val="11"/>
        </w:numPr>
        <w:shd w:val="clear" w:color="auto" w:fill="FFFFFF"/>
        <w:spacing w:before="0" w:after="150"/>
        <w:contextualSpacing/>
        <w:rPr>
          <w:rFonts w:eastAsia="Arial Unicode MS" w:cs="Arial"/>
          <w:kern w:val="1"/>
          <w:szCs w:val="22"/>
          <w:lang w:bidi="hi-IN"/>
        </w:rPr>
      </w:pPr>
      <w:r w:rsidRPr="00CB1278">
        <w:rPr>
          <w:rFonts w:eastAsia="Arial Unicode MS" w:cs="Arial"/>
          <w:kern w:val="1"/>
          <w:szCs w:val="22"/>
          <w:lang w:bidi="hi-IN"/>
        </w:rPr>
        <w:t>zajęcia dydaktyczno-wyrównawcze z języka angielskiego,</w:t>
      </w:r>
    </w:p>
    <w:p w:rsidR="00FB2948" w:rsidRPr="00CB1278" w:rsidRDefault="00FB2948" w:rsidP="008102A6">
      <w:pPr>
        <w:numPr>
          <w:ilvl w:val="0"/>
          <w:numId w:val="11"/>
        </w:numPr>
        <w:shd w:val="clear" w:color="auto" w:fill="FFFFFF"/>
        <w:spacing w:before="0" w:after="150"/>
        <w:contextualSpacing/>
        <w:rPr>
          <w:rFonts w:eastAsia="Arial Unicode MS" w:cs="Arial"/>
          <w:kern w:val="1"/>
          <w:szCs w:val="22"/>
          <w:lang w:bidi="hi-IN"/>
        </w:rPr>
      </w:pPr>
      <w:r w:rsidRPr="00CB1278">
        <w:rPr>
          <w:rFonts w:eastAsia="Arial Unicode MS" w:cs="Arial"/>
          <w:kern w:val="1"/>
          <w:szCs w:val="22"/>
          <w:lang w:bidi="hi-IN"/>
        </w:rPr>
        <w:t xml:space="preserve">zajęcia dydaktyczno-wyrównawcze z matematyki i fizyki, </w:t>
      </w:r>
    </w:p>
    <w:p w:rsidR="00FB2948" w:rsidRPr="00CB1278" w:rsidRDefault="00FB2948" w:rsidP="008102A6">
      <w:pPr>
        <w:numPr>
          <w:ilvl w:val="0"/>
          <w:numId w:val="11"/>
        </w:numPr>
        <w:shd w:val="clear" w:color="auto" w:fill="FFFFFF"/>
        <w:spacing w:before="0" w:after="150"/>
        <w:contextualSpacing/>
        <w:rPr>
          <w:rFonts w:eastAsia="Arial Unicode MS" w:cs="Arial"/>
          <w:kern w:val="1"/>
          <w:szCs w:val="22"/>
          <w:lang w:bidi="hi-IN"/>
        </w:rPr>
      </w:pPr>
      <w:r w:rsidRPr="00CB1278">
        <w:rPr>
          <w:rFonts w:eastAsia="Arial Unicode MS" w:cs="Arial"/>
          <w:kern w:val="1"/>
          <w:szCs w:val="22"/>
          <w:lang w:bidi="hi-IN"/>
        </w:rPr>
        <w:t>zajęcia dydaktyczno-wyrównawcze z chemii,</w:t>
      </w:r>
    </w:p>
    <w:p w:rsidR="00FB2948" w:rsidRPr="00CB1278" w:rsidRDefault="00FB2948" w:rsidP="008102A6">
      <w:pPr>
        <w:numPr>
          <w:ilvl w:val="0"/>
          <w:numId w:val="11"/>
        </w:numPr>
        <w:shd w:val="clear" w:color="auto" w:fill="FFFFFF"/>
        <w:spacing w:before="0" w:after="150"/>
        <w:contextualSpacing/>
        <w:rPr>
          <w:rFonts w:eastAsia="Arial Unicode MS" w:cs="Arial"/>
          <w:kern w:val="1"/>
          <w:szCs w:val="22"/>
          <w:lang w:bidi="hi-IN"/>
        </w:rPr>
      </w:pPr>
      <w:r w:rsidRPr="00CB1278">
        <w:rPr>
          <w:rFonts w:eastAsia="Arial Unicode MS" w:cs="Arial"/>
          <w:kern w:val="1"/>
          <w:szCs w:val="22"/>
          <w:lang w:bidi="hi-IN"/>
        </w:rPr>
        <w:t xml:space="preserve">zajęcia rozwijające uzdolnienia w zakresie TIK, </w:t>
      </w:r>
    </w:p>
    <w:p w:rsidR="00FB2948" w:rsidRPr="00CB1278" w:rsidRDefault="00FB2948" w:rsidP="008102A6">
      <w:pPr>
        <w:numPr>
          <w:ilvl w:val="0"/>
          <w:numId w:val="11"/>
        </w:numPr>
        <w:shd w:val="clear" w:color="auto" w:fill="FFFFFF"/>
        <w:spacing w:before="0" w:after="150"/>
        <w:contextualSpacing/>
        <w:rPr>
          <w:rFonts w:eastAsia="Arial Unicode MS" w:cs="Arial"/>
          <w:kern w:val="1"/>
          <w:szCs w:val="22"/>
          <w:lang w:bidi="hi-IN"/>
        </w:rPr>
      </w:pPr>
      <w:r w:rsidRPr="00CB1278">
        <w:rPr>
          <w:rFonts w:eastAsia="Arial Unicode MS" w:cs="Arial"/>
          <w:kern w:val="1"/>
          <w:szCs w:val="22"/>
          <w:lang w:bidi="hi-IN"/>
        </w:rPr>
        <w:t>zajęcia rozwijające uzdolnienia z informatyki,</w:t>
      </w:r>
    </w:p>
    <w:p w:rsidR="00FB2948" w:rsidRPr="00CB1278" w:rsidRDefault="00FB2948" w:rsidP="008102A6">
      <w:pPr>
        <w:numPr>
          <w:ilvl w:val="0"/>
          <w:numId w:val="11"/>
        </w:numPr>
        <w:shd w:val="clear" w:color="auto" w:fill="FFFFFF"/>
        <w:spacing w:before="0" w:after="150"/>
        <w:contextualSpacing/>
        <w:rPr>
          <w:rFonts w:eastAsia="Arial Unicode MS" w:cs="Arial"/>
          <w:kern w:val="1"/>
          <w:szCs w:val="22"/>
          <w:lang w:bidi="hi-IN"/>
        </w:rPr>
      </w:pPr>
      <w:r w:rsidRPr="00CB1278">
        <w:rPr>
          <w:rFonts w:eastAsia="Arial Unicode MS" w:cs="Arial"/>
          <w:kern w:val="1"/>
          <w:szCs w:val="22"/>
          <w:lang w:bidi="hi-IN"/>
        </w:rPr>
        <w:t xml:space="preserve">zajęcia rozwijające uzdolnienia matematyczno-przyrodnicze, </w:t>
      </w:r>
    </w:p>
    <w:p w:rsidR="00FB2948" w:rsidRPr="00CB1278" w:rsidRDefault="00FB2948" w:rsidP="008102A6">
      <w:pPr>
        <w:numPr>
          <w:ilvl w:val="0"/>
          <w:numId w:val="11"/>
        </w:numPr>
        <w:shd w:val="clear" w:color="auto" w:fill="FFFFFF"/>
        <w:spacing w:before="0" w:after="150"/>
        <w:contextualSpacing/>
        <w:rPr>
          <w:rFonts w:eastAsia="Arial Unicode MS" w:cs="Arial"/>
          <w:kern w:val="1"/>
          <w:szCs w:val="22"/>
          <w:lang w:bidi="hi-IN"/>
        </w:rPr>
      </w:pPr>
      <w:r w:rsidRPr="00CB1278">
        <w:rPr>
          <w:rFonts w:eastAsia="Arial Unicode MS" w:cs="Arial"/>
          <w:kern w:val="1"/>
          <w:szCs w:val="22"/>
          <w:lang w:bidi="hi-IN"/>
        </w:rPr>
        <w:t>zajęcia rozwijające uzdolnienia z biologii i chemii,</w:t>
      </w:r>
    </w:p>
    <w:p w:rsidR="00FB2948" w:rsidRPr="00CB1278" w:rsidRDefault="00FB2948" w:rsidP="008102A6">
      <w:pPr>
        <w:numPr>
          <w:ilvl w:val="0"/>
          <w:numId w:val="11"/>
        </w:numPr>
        <w:shd w:val="clear" w:color="auto" w:fill="FFFFFF"/>
        <w:spacing w:before="0" w:after="150"/>
        <w:contextualSpacing/>
        <w:rPr>
          <w:rFonts w:eastAsia="Arial Unicode MS" w:cs="Arial"/>
          <w:kern w:val="1"/>
          <w:szCs w:val="22"/>
          <w:lang w:bidi="hi-IN"/>
        </w:rPr>
      </w:pPr>
      <w:r w:rsidRPr="00CB1278">
        <w:rPr>
          <w:rFonts w:eastAsia="Arial Unicode MS" w:cs="Arial"/>
          <w:kern w:val="1"/>
          <w:szCs w:val="22"/>
          <w:lang w:bidi="hi-IN"/>
        </w:rPr>
        <w:t>zajęcia rozwijające uzdolnienia z geografii,</w:t>
      </w:r>
    </w:p>
    <w:p w:rsidR="00FB2948" w:rsidRPr="00CB1278" w:rsidRDefault="00FB2948" w:rsidP="008102A6">
      <w:pPr>
        <w:numPr>
          <w:ilvl w:val="0"/>
          <w:numId w:val="11"/>
        </w:numPr>
        <w:shd w:val="clear" w:color="auto" w:fill="FFFFFF"/>
        <w:spacing w:before="0" w:after="150"/>
        <w:contextualSpacing/>
        <w:rPr>
          <w:rFonts w:eastAsia="Arial Unicode MS" w:cs="Arial"/>
          <w:kern w:val="1"/>
          <w:szCs w:val="22"/>
          <w:lang w:bidi="hi-IN"/>
        </w:rPr>
      </w:pPr>
      <w:r w:rsidRPr="00CB1278">
        <w:rPr>
          <w:rFonts w:eastAsia="Arial Unicode MS" w:cs="Arial"/>
          <w:kern w:val="1"/>
          <w:szCs w:val="22"/>
          <w:lang w:bidi="hi-IN"/>
        </w:rPr>
        <w:t>zajęcia korekcyjno-kompensacyjne,</w:t>
      </w:r>
    </w:p>
    <w:p w:rsidR="00FB2948" w:rsidRPr="00CB1278" w:rsidRDefault="00FB2948" w:rsidP="008102A6">
      <w:pPr>
        <w:numPr>
          <w:ilvl w:val="0"/>
          <w:numId w:val="11"/>
        </w:numPr>
        <w:shd w:val="clear" w:color="auto" w:fill="FFFFFF"/>
        <w:spacing w:before="0" w:after="150"/>
        <w:contextualSpacing/>
        <w:rPr>
          <w:rFonts w:eastAsia="Arial Unicode MS" w:cs="Arial"/>
          <w:kern w:val="1"/>
          <w:szCs w:val="22"/>
          <w:lang w:bidi="hi-IN"/>
        </w:rPr>
      </w:pPr>
      <w:r w:rsidRPr="00CB1278">
        <w:rPr>
          <w:rFonts w:eastAsia="Arial Unicode MS" w:cs="Arial"/>
          <w:kern w:val="1"/>
          <w:szCs w:val="22"/>
          <w:lang w:bidi="hi-IN"/>
        </w:rPr>
        <w:t>zajęcia logopedyczne,</w:t>
      </w:r>
    </w:p>
    <w:p w:rsidR="00FB2948" w:rsidRPr="00CB1278" w:rsidRDefault="00FB2948" w:rsidP="008102A6">
      <w:pPr>
        <w:numPr>
          <w:ilvl w:val="0"/>
          <w:numId w:val="11"/>
        </w:numPr>
        <w:shd w:val="clear" w:color="auto" w:fill="FFFFFF"/>
        <w:spacing w:before="0" w:after="150"/>
        <w:contextualSpacing/>
        <w:rPr>
          <w:rFonts w:eastAsia="Arial Unicode MS" w:cs="Arial"/>
          <w:kern w:val="1"/>
          <w:szCs w:val="22"/>
          <w:lang w:bidi="hi-IN"/>
        </w:rPr>
      </w:pPr>
      <w:r w:rsidRPr="00CB1278">
        <w:rPr>
          <w:rFonts w:eastAsia="Arial Unicode MS" w:cs="Arial"/>
          <w:kern w:val="1"/>
          <w:szCs w:val="22"/>
          <w:lang w:bidi="hi-IN"/>
        </w:rPr>
        <w:t xml:space="preserve">zajęcia rozwijające umiejętności społeczno-emocjonalne, </w:t>
      </w:r>
    </w:p>
    <w:p w:rsidR="00FB2948" w:rsidRPr="00CB1278" w:rsidRDefault="00FB2948" w:rsidP="008102A6">
      <w:pPr>
        <w:numPr>
          <w:ilvl w:val="0"/>
          <w:numId w:val="11"/>
        </w:numPr>
        <w:shd w:val="clear" w:color="auto" w:fill="FFFFFF"/>
        <w:spacing w:before="0" w:after="150"/>
        <w:contextualSpacing/>
        <w:rPr>
          <w:rFonts w:eastAsia="Arial Unicode MS" w:cs="Arial"/>
          <w:kern w:val="1"/>
          <w:szCs w:val="22"/>
          <w:lang w:bidi="hi-IN"/>
        </w:rPr>
      </w:pPr>
      <w:r w:rsidRPr="00CB1278">
        <w:rPr>
          <w:rFonts w:eastAsia="Arial Unicode MS" w:cs="Arial"/>
          <w:kern w:val="1"/>
          <w:szCs w:val="22"/>
          <w:lang w:bidi="hi-IN"/>
        </w:rPr>
        <w:t>zajęcia terapeutyczne.</w:t>
      </w:r>
    </w:p>
    <w:p w:rsidR="00FB2948" w:rsidRPr="00CB1278" w:rsidRDefault="00FB2948" w:rsidP="00CB1278">
      <w:pPr>
        <w:shd w:val="clear" w:color="auto" w:fill="FFFFFF"/>
        <w:rPr>
          <w:rFonts w:eastAsia="Arial Unicode MS" w:cs="Arial"/>
          <w:kern w:val="1"/>
          <w:szCs w:val="22"/>
          <w:lang w:bidi="hi-IN"/>
        </w:rPr>
      </w:pPr>
      <w:r w:rsidRPr="00CB1278">
        <w:rPr>
          <w:rFonts w:eastAsia="Arial Unicode MS" w:cs="Arial"/>
          <w:kern w:val="1"/>
          <w:szCs w:val="22"/>
          <w:lang w:bidi="hi-IN"/>
        </w:rPr>
        <w:t xml:space="preserve">Oprócz zajęć dodatkowych zakres projektu obejmuje uzupełnienie kompetencji i kwalifikacji nauczycieli a także doposażenie szkół w pomoce dydaktyczne i sprzęt TIK. </w:t>
      </w:r>
    </w:p>
    <w:p w:rsidR="00FB2948" w:rsidRPr="00CB1278" w:rsidRDefault="00FB2948" w:rsidP="00CB1278">
      <w:pPr>
        <w:shd w:val="clear" w:color="auto" w:fill="FFFFFF"/>
        <w:rPr>
          <w:rFonts w:eastAsia="Arial Unicode MS" w:cs="Arial"/>
          <w:kern w:val="1"/>
          <w:szCs w:val="22"/>
          <w:lang w:bidi="hi-IN"/>
        </w:rPr>
      </w:pPr>
      <w:r w:rsidRPr="00CB1278">
        <w:rPr>
          <w:rFonts w:eastAsia="Arial Unicode MS" w:cs="Arial"/>
          <w:kern w:val="1"/>
          <w:szCs w:val="22"/>
          <w:lang w:bidi="hi-IN"/>
        </w:rPr>
        <w:t>Projekt został dofinansowany w kwocie 1 541 775,66 zł, w tym współfinansowanie UE stanowi 1 354 688,05 zł. Całkowita wartość</w:t>
      </w:r>
      <w:r w:rsidR="00144D88">
        <w:rPr>
          <w:rFonts w:eastAsia="Arial Unicode MS" w:cs="Arial"/>
          <w:kern w:val="1"/>
          <w:szCs w:val="22"/>
          <w:lang w:bidi="hi-IN"/>
        </w:rPr>
        <w:t xml:space="preserve"> </w:t>
      </w:r>
      <w:r w:rsidRPr="00CB1278">
        <w:rPr>
          <w:rFonts w:eastAsia="Arial Unicode MS" w:cs="Arial"/>
          <w:kern w:val="1"/>
          <w:szCs w:val="22"/>
          <w:lang w:bidi="hi-IN"/>
        </w:rPr>
        <w:t xml:space="preserve">projektu wynosi 1 625 625,66 zł. Wkład własny Beneficjenta w kwocie 83 850 zł stanowi 5,16% i został wyceniony jako wkład rzeczowy (udostępnienie </w:t>
      </w:r>
      <w:proofErr w:type="spellStart"/>
      <w:r w:rsidRPr="00CB1278">
        <w:rPr>
          <w:rFonts w:eastAsia="Arial Unicode MS" w:cs="Arial"/>
          <w:kern w:val="1"/>
          <w:szCs w:val="22"/>
          <w:lang w:bidi="hi-IN"/>
        </w:rPr>
        <w:t>sal</w:t>
      </w:r>
      <w:proofErr w:type="spellEnd"/>
      <w:r w:rsidRPr="00CB1278">
        <w:rPr>
          <w:rFonts w:eastAsia="Arial Unicode MS" w:cs="Arial"/>
          <w:kern w:val="1"/>
          <w:szCs w:val="22"/>
          <w:lang w:bidi="hi-IN"/>
        </w:rPr>
        <w:t xml:space="preserve"> na zajęcia). Termin realizacji projektu to lata 2020-2021.</w:t>
      </w:r>
    </w:p>
    <w:p w:rsidR="00FB2948" w:rsidRPr="00CB1278" w:rsidRDefault="00FB2948" w:rsidP="008102A6">
      <w:pPr>
        <w:pStyle w:val="Akapitzlist"/>
        <w:numPr>
          <w:ilvl w:val="0"/>
          <w:numId w:val="12"/>
        </w:numPr>
        <w:suppressAutoHyphens w:val="0"/>
        <w:spacing w:before="0" w:after="160"/>
        <w:rPr>
          <w:rFonts w:cs="Arial"/>
          <w:bCs/>
          <w:szCs w:val="22"/>
        </w:rPr>
      </w:pPr>
      <w:r w:rsidRPr="00CB1278">
        <w:rPr>
          <w:rFonts w:cs="Arial"/>
          <w:bCs/>
          <w:szCs w:val="22"/>
        </w:rPr>
        <w:t xml:space="preserve">wniosek aplikacyjny wraz z dokumentacją na realizację projektu pn. </w:t>
      </w:r>
      <w:r w:rsidRPr="00CB1278">
        <w:rPr>
          <w:rFonts w:cs="Arial"/>
          <w:b/>
          <w:szCs w:val="22"/>
        </w:rPr>
        <w:t xml:space="preserve">„e-Gmina Stryszów - wdrożenie e-usług publicznych w Urzędzie Gminy Stryszów” </w:t>
      </w:r>
      <w:r w:rsidRPr="00CB1278">
        <w:rPr>
          <w:rFonts w:cs="Arial"/>
          <w:bCs/>
          <w:szCs w:val="22"/>
        </w:rPr>
        <w:t>złożony</w:t>
      </w:r>
      <w:r w:rsidRPr="00CB1278">
        <w:rPr>
          <w:rFonts w:cs="Arial"/>
          <w:b/>
          <w:szCs w:val="22"/>
        </w:rPr>
        <w:t xml:space="preserve"> </w:t>
      </w:r>
      <w:r w:rsidRPr="00CB1278">
        <w:rPr>
          <w:rFonts w:cs="Arial"/>
          <w:bCs/>
          <w:szCs w:val="22"/>
        </w:rPr>
        <w:t xml:space="preserve">w ramach naboru ogłoszonego przez Urząd Marszałkowski w Krakowie z podziałania 2.1.1. Elektroniczna Administracja Regionalnego Programu Operacyjnego Woj. Małopolskiego na lata 2014-2020. Projekt polega na wdrożeniu i uruchomieniu </w:t>
      </w:r>
      <w:proofErr w:type="spellStart"/>
      <w:r w:rsidRPr="00CB1278">
        <w:rPr>
          <w:rFonts w:cs="Arial"/>
          <w:bCs/>
          <w:szCs w:val="22"/>
        </w:rPr>
        <w:t>eUsług</w:t>
      </w:r>
      <w:proofErr w:type="spellEnd"/>
      <w:r w:rsidRPr="00CB1278">
        <w:rPr>
          <w:rFonts w:cs="Arial"/>
          <w:bCs/>
          <w:szCs w:val="22"/>
        </w:rPr>
        <w:t xml:space="preserve"> z zakresu działania gminnej administracji publicznej, dla klientów Urzędu Gminy Stryszów oraz usług wewnątrzadministracyjnych. </w:t>
      </w:r>
    </w:p>
    <w:p w:rsidR="00FB2948" w:rsidRPr="00CB1278" w:rsidRDefault="00FB2948" w:rsidP="00CB1278">
      <w:pPr>
        <w:pStyle w:val="Akapitzlist"/>
        <w:ind w:left="360"/>
        <w:rPr>
          <w:rFonts w:cs="Arial"/>
          <w:bCs/>
          <w:szCs w:val="22"/>
        </w:rPr>
      </w:pPr>
      <w:r w:rsidRPr="00CB1278">
        <w:rPr>
          <w:rFonts w:cs="Arial"/>
          <w:bCs/>
          <w:szCs w:val="22"/>
        </w:rPr>
        <w:t>W ramach projektu zostaną zmodernizowane istniejące w urzędzie programy dziedzinowe (ewidencja ludności, podatki, kadry i płace, majątek trwały, płatności masowe, fakturowanie) oraz wdrożone zostaną nowe systemy m.in:</w:t>
      </w:r>
    </w:p>
    <w:p w:rsidR="00FB2948" w:rsidRPr="00CB1278" w:rsidRDefault="00FB2948" w:rsidP="008102A6">
      <w:pPr>
        <w:pStyle w:val="Akapitzlist"/>
        <w:numPr>
          <w:ilvl w:val="0"/>
          <w:numId w:val="13"/>
        </w:numPr>
        <w:suppressAutoHyphens w:val="0"/>
        <w:spacing w:before="0" w:after="160"/>
        <w:rPr>
          <w:rFonts w:cs="Arial"/>
          <w:bCs/>
          <w:szCs w:val="22"/>
        </w:rPr>
      </w:pPr>
      <w:r w:rsidRPr="00CB1278">
        <w:rPr>
          <w:rFonts w:cs="Arial"/>
          <w:bCs/>
          <w:szCs w:val="22"/>
        </w:rPr>
        <w:t xml:space="preserve">Portal - </w:t>
      </w:r>
      <w:proofErr w:type="spellStart"/>
      <w:r w:rsidRPr="00CB1278">
        <w:rPr>
          <w:rFonts w:cs="Arial"/>
          <w:bCs/>
          <w:szCs w:val="22"/>
        </w:rPr>
        <w:t>ePOP</w:t>
      </w:r>
      <w:proofErr w:type="spellEnd"/>
      <w:r w:rsidRPr="00CB1278">
        <w:rPr>
          <w:rFonts w:cs="Arial"/>
          <w:bCs/>
          <w:szCs w:val="22"/>
        </w:rPr>
        <w:t>-KPO z informatorem SMS i Aplikacją Mobilną - zakup i wdrożenie tzw. „front-</w:t>
      </w:r>
      <w:proofErr w:type="spellStart"/>
      <w:r w:rsidRPr="00CB1278">
        <w:rPr>
          <w:rFonts w:cs="Arial"/>
          <w:bCs/>
          <w:szCs w:val="22"/>
        </w:rPr>
        <w:t>office</w:t>
      </w:r>
      <w:proofErr w:type="spellEnd"/>
      <w:r w:rsidRPr="00CB1278">
        <w:rPr>
          <w:rFonts w:cs="Arial"/>
          <w:bCs/>
          <w:szCs w:val="22"/>
        </w:rPr>
        <w:t>” czyli Elektronicznej Platformy Obywatela i Przedsiębiorcy. Zadaniem tej platformy internetowej, działającej w technologii „chmury obliczeniowej”, będzie zapewnienie elektronicznej komunikacji Urzędu z mieszkańcami, przedsiębiorcami i</w:t>
      </w:r>
      <w:r w:rsidR="00591DF1">
        <w:rPr>
          <w:rFonts w:cs="Arial"/>
          <w:bCs/>
          <w:szCs w:val="22"/>
        </w:rPr>
        <w:t> </w:t>
      </w:r>
      <w:r w:rsidRPr="00CB1278">
        <w:rPr>
          <w:rFonts w:cs="Arial"/>
          <w:bCs/>
          <w:szCs w:val="22"/>
        </w:rPr>
        <w:t>wszystkimi organizacjami społecznymi lub pozarządowymi. Każdy będzie mógł założyć na nim swoje konto (tzw. „profil interesanta”) i korzystać z dostępu do e-usług uruchomionych w ramach projektu. Logowanie do EPOP będzie odbywało się za pośrednictwem Profilu Zaufanego lub unikalnego loginu i hasła.</w:t>
      </w:r>
    </w:p>
    <w:p w:rsidR="00FB2948" w:rsidRPr="00CB1278" w:rsidRDefault="00FB2948" w:rsidP="008102A6">
      <w:pPr>
        <w:pStyle w:val="Akapitzlist"/>
        <w:numPr>
          <w:ilvl w:val="0"/>
          <w:numId w:val="13"/>
        </w:numPr>
        <w:suppressAutoHyphens w:val="0"/>
        <w:spacing w:before="0" w:after="160"/>
        <w:rPr>
          <w:rFonts w:cs="Arial"/>
          <w:bCs/>
          <w:szCs w:val="22"/>
        </w:rPr>
      </w:pPr>
      <w:r w:rsidRPr="00CB1278">
        <w:rPr>
          <w:rFonts w:cs="Arial"/>
          <w:bCs/>
          <w:szCs w:val="22"/>
        </w:rPr>
        <w:t>EZD,</w:t>
      </w:r>
    </w:p>
    <w:p w:rsidR="00FB2948" w:rsidRPr="00CB1278" w:rsidRDefault="00FB2948" w:rsidP="008102A6">
      <w:pPr>
        <w:pStyle w:val="Akapitzlist"/>
        <w:numPr>
          <w:ilvl w:val="0"/>
          <w:numId w:val="13"/>
        </w:numPr>
        <w:suppressAutoHyphens w:val="0"/>
        <w:spacing w:before="0" w:after="160"/>
        <w:rPr>
          <w:rFonts w:cs="Arial"/>
          <w:bCs/>
          <w:szCs w:val="22"/>
        </w:rPr>
      </w:pPr>
      <w:r w:rsidRPr="00CB1278">
        <w:rPr>
          <w:rFonts w:cs="Arial"/>
          <w:bCs/>
          <w:szCs w:val="22"/>
        </w:rPr>
        <w:t xml:space="preserve">e-VAT, </w:t>
      </w:r>
    </w:p>
    <w:p w:rsidR="00FB2948" w:rsidRPr="00CB1278" w:rsidRDefault="00FB2948" w:rsidP="008102A6">
      <w:pPr>
        <w:pStyle w:val="Akapitzlist"/>
        <w:numPr>
          <w:ilvl w:val="0"/>
          <w:numId w:val="13"/>
        </w:numPr>
        <w:suppressAutoHyphens w:val="0"/>
        <w:spacing w:before="0" w:after="160"/>
        <w:rPr>
          <w:rFonts w:cs="Arial"/>
          <w:bCs/>
          <w:szCs w:val="22"/>
        </w:rPr>
      </w:pPr>
      <w:r w:rsidRPr="00CB1278">
        <w:rPr>
          <w:rFonts w:cs="Arial"/>
          <w:bCs/>
          <w:szCs w:val="22"/>
        </w:rPr>
        <w:lastRenderedPageBreak/>
        <w:t xml:space="preserve">Opłaty i gospodarka nieruchomościami, </w:t>
      </w:r>
    </w:p>
    <w:p w:rsidR="00FB2948" w:rsidRPr="00CB1278" w:rsidRDefault="00FB2948" w:rsidP="008102A6">
      <w:pPr>
        <w:pStyle w:val="Akapitzlist"/>
        <w:numPr>
          <w:ilvl w:val="0"/>
          <w:numId w:val="13"/>
        </w:numPr>
        <w:suppressAutoHyphens w:val="0"/>
        <w:spacing w:before="0" w:after="160"/>
        <w:rPr>
          <w:rFonts w:cs="Arial"/>
          <w:bCs/>
          <w:szCs w:val="22"/>
        </w:rPr>
      </w:pPr>
      <w:r w:rsidRPr="00CB1278">
        <w:rPr>
          <w:rFonts w:cs="Arial"/>
          <w:bCs/>
          <w:szCs w:val="22"/>
        </w:rPr>
        <w:t xml:space="preserve">Podatek od środków transportowych, </w:t>
      </w:r>
    </w:p>
    <w:p w:rsidR="00FB2948" w:rsidRPr="00CB1278" w:rsidRDefault="00FB2948" w:rsidP="008102A6">
      <w:pPr>
        <w:pStyle w:val="Akapitzlist"/>
        <w:numPr>
          <w:ilvl w:val="0"/>
          <w:numId w:val="13"/>
        </w:numPr>
        <w:suppressAutoHyphens w:val="0"/>
        <w:spacing w:before="0" w:after="160"/>
        <w:rPr>
          <w:rFonts w:cs="Arial"/>
          <w:bCs/>
          <w:szCs w:val="22"/>
        </w:rPr>
      </w:pPr>
      <w:r w:rsidRPr="00CB1278">
        <w:rPr>
          <w:rFonts w:cs="Arial"/>
          <w:bCs/>
          <w:szCs w:val="22"/>
        </w:rPr>
        <w:t xml:space="preserve">Koncesje na alkohol, </w:t>
      </w:r>
    </w:p>
    <w:p w:rsidR="00FB2948" w:rsidRPr="00CB1278" w:rsidRDefault="00FB2948" w:rsidP="008102A6">
      <w:pPr>
        <w:pStyle w:val="Akapitzlist"/>
        <w:numPr>
          <w:ilvl w:val="0"/>
          <w:numId w:val="13"/>
        </w:numPr>
        <w:suppressAutoHyphens w:val="0"/>
        <w:spacing w:before="0" w:after="160"/>
        <w:rPr>
          <w:rFonts w:cs="Arial"/>
          <w:bCs/>
          <w:szCs w:val="22"/>
        </w:rPr>
      </w:pPr>
      <w:r w:rsidRPr="00CB1278">
        <w:rPr>
          <w:rFonts w:cs="Arial"/>
          <w:bCs/>
          <w:szCs w:val="22"/>
        </w:rPr>
        <w:t>Zajęcie pasa drogowego,</w:t>
      </w:r>
    </w:p>
    <w:p w:rsidR="00FB2948" w:rsidRPr="00CB1278" w:rsidRDefault="00FB2948" w:rsidP="008102A6">
      <w:pPr>
        <w:pStyle w:val="Akapitzlist"/>
        <w:numPr>
          <w:ilvl w:val="0"/>
          <w:numId w:val="13"/>
        </w:numPr>
        <w:suppressAutoHyphens w:val="0"/>
        <w:spacing w:before="0" w:after="160"/>
        <w:rPr>
          <w:rFonts w:cs="Arial"/>
          <w:bCs/>
          <w:szCs w:val="22"/>
        </w:rPr>
      </w:pPr>
      <w:r w:rsidRPr="00CB1278">
        <w:rPr>
          <w:rFonts w:cs="Arial"/>
          <w:bCs/>
          <w:szCs w:val="22"/>
        </w:rPr>
        <w:t>Aplikacja e-Rada – kompleksowa aplikacja wspomagająca pracę Rady Gminy, wspomagająca przygotowanie oraz dystrybucję elektroniczną materiałów dla Radnych - przygotowywanie posiedzeń Rady, - zarządzanie kontaktami, - drukowanie materiałów sesyjnych, - elektroniczna dystrybucja materiałów, - obsługa komunikacji w Radzie, - przeprowadzanie posiedzeń Rady, - obsługa głosowań, - montaż, instalacja, uruchomienie systemu, obsługa streamingu.</w:t>
      </w:r>
    </w:p>
    <w:p w:rsidR="00FB2948" w:rsidRPr="00CB1278" w:rsidRDefault="00FB2948" w:rsidP="00CB1278">
      <w:pPr>
        <w:pStyle w:val="Akapitzlist"/>
        <w:ind w:left="360"/>
        <w:rPr>
          <w:rFonts w:cs="Arial"/>
          <w:bCs/>
          <w:szCs w:val="22"/>
        </w:rPr>
      </w:pPr>
      <w:r w:rsidRPr="00CB1278">
        <w:rPr>
          <w:rFonts w:cs="Arial"/>
          <w:bCs/>
          <w:szCs w:val="22"/>
        </w:rPr>
        <w:t xml:space="preserve">Finalnie powstanie zintegrowany, spójny system, do świadczenia </w:t>
      </w:r>
      <w:proofErr w:type="spellStart"/>
      <w:r w:rsidRPr="00CB1278">
        <w:rPr>
          <w:rFonts w:cs="Arial"/>
          <w:bCs/>
          <w:szCs w:val="22"/>
        </w:rPr>
        <w:t>eUsług</w:t>
      </w:r>
      <w:proofErr w:type="spellEnd"/>
      <w:r w:rsidRPr="00CB1278">
        <w:rPr>
          <w:rFonts w:cs="Arial"/>
          <w:bCs/>
          <w:szCs w:val="22"/>
        </w:rPr>
        <w:t xml:space="preserve">. Celem uruchomienia tych </w:t>
      </w:r>
      <w:proofErr w:type="spellStart"/>
      <w:r w:rsidRPr="00CB1278">
        <w:rPr>
          <w:rFonts w:cs="Arial"/>
          <w:bCs/>
          <w:szCs w:val="22"/>
        </w:rPr>
        <w:t>eUsług</w:t>
      </w:r>
      <w:proofErr w:type="spellEnd"/>
      <w:r w:rsidRPr="00CB1278">
        <w:rPr>
          <w:rFonts w:cs="Arial"/>
          <w:bCs/>
          <w:szCs w:val="22"/>
        </w:rPr>
        <w:t xml:space="preserve"> jest umożliwienie w sposób całkowicie elektroniczny, zdalny, mobilny i automatyczny załatwianie spraw związanych z opłatami wynikającymi z</w:t>
      </w:r>
      <w:r w:rsidR="00CB1278">
        <w:rPr>
          <w:rFonts w:cs="Arial"/>
          <w:bCs/>
          <w:szCs w:val="22"/>
        </w:rPr>
        <w:t> </w:t>
      </w:r>
      <w:r w:rsidRPr="00CB1278">
        <w:rPr>
          <w:rFonts w:cs="Arial"/>
          <w:bCs/>
          <w:szCs w:val="22"/>
        </w:rPr>
        <w:t xml:space="preserve">obowiązków publicznoprawnych wraz z dokonaniem płatności. </w:t>
      </w:r>
    </w:p>
    <w:p w:rsidR="00FB2948" w:rsidRPr="00CB1278" w:rsidRDefault="00FB2948" w:rsidP="00CB1278">
      <w:pPr>
        <w:pStyle w:val="Akapitzlist"/>
        <w:ind w:left="360"/>
        <w:rPr>
          <w:rFonts w:cs="Arial"/>
          <w:bCs/>
          <w:szCs w:val="22"/>
        </w:rPr>
      </w:pPr>
      <w:r w:rsidRPr="00CB1278">
        <w:rPr>
          <w:rFonts w:cs="Arial"/>
          <w:bCs/>
          <w:szCs w:val="22"/>
        </w:rPr>
        <w:t>Ponadto w zakresie projektu przewidziano doposażenie serwerowni i stanowisk pracowniczych celem dostosowania do nowych funkcjonalności.</w:t>
      </w:r>
    </w:p>
    <w:p w:rsidR="00FB2948" w:rsidRPr="00CB1278" w:rsidRDefault="00FB2948" w:rsidP="00CB1278">
      <w:pPr>
        <w:pStyle w:val="Akapitzlist"/>
        <w:ind w:left="360"/>
        <w:rPr>
          <w:rFonts w:cs="Arial"/>
          <w:bCs/>
          <w:szCs w:val="22"/>
        </w:rPr>
      </w:pPr>
      <w:r w:rsidRPr="00CB1278">
        <w:rPr>
          <w:rFonts w:cs="Arial"/>
          <w:bCs/>
          <w:szCs w:val="22"/>
        </w:rPr>
        <w:t>Dodatkowymi elementami projektu są Audyt Bezpieczeństwa Teleinformatycznego wg. Rozporządzenia Krajowe Ramy Interoperacyjności oraz szkolenia dla pracowników z</w:t>
      </w:r>
      <w:r w:rsidR="00CB1278">
        <w:rPr>
          <w:rFonts w:cs="Arial"/>
          <w:bCs/>
          <w:szCs w:val="22"/>
        </w:rPr>
        <w:t> </w:t>
      </w:r>
      <w:r w:rsidRPr="00CB1278">
        <w:rPr>
          <w:rFonts w:cs="Arial"/>
          <w:bCs/>
          <w:szCs w:val="22"/>
        </w:rPr>
        <w:t>zakresu ochrony danych osobowych i</w:t>
      </w:r>
      <w:r w:rsidR="00144D88">
        <w:rPr>
          <w:rFonts w:cs="Arial"/>
          <w:bCs/>
          <w:szCs w:val="22"/>
        </w:rPr>
        <w:t xml:space="preserve"> </w:t>
      </w:r>
      <w:r w:rsidRPr="00CB1278">
        <w:rPr>
          <w:rFonts w:cs="Arial"/>
          <w:bCs/>
          <w:szCs w:val="22"/>
        </w:rPr>
        <w:t>bezpieczeństwa teleinformatycznego.</w:t>
      </w:r>
    </w:p>
    <w:p w:rsidR="00F81547" w:rsidRPr="00CB1278" w:rsidRDefault="00FB2948" w:rsidP="00CB1278">
      <w:pPr>
        <w:pStyle w:val="Akapitzlist"/>
        <w:ind w:left="360"/>
        <w:rPr>
          <w:rFonts w:cs="Arial"/>
          <w:szCs w:val="22"/>
        </w:rPr>
      </w:pPr>
      <w:r w:rsidRPr="00CB1278">
        <w:rPr>
          <w:rFonts w:cs="Arial"/>
          <w:bCs/>
          <w:szCs w:val="22"/>
        </w:rPr>
        <w:t>Projekt uzyskał dofinansowanie w kwocie Całkowita wartość projektu wyniosła 1 223 255,92 zł, w tym wnioskowana dotacja 899 583,76 zł (73,54%) i wkład własny gminy 299 861,34 zł (24,51%). Realizacja projektu została zaplanowana na lata 2020-2021.</w:t>
      </w:r>
    </w:p>
    <w:p w:rsidR="00EE4D58" w:rsidRPr="005A76E3" w:rsidRDefault="00EE4D58" w:rsidP="005A76E3">
      <w:pPr>
        <w:pStyle w:val="Nagwek2"/>
        <w:rPr>
          <w:lang w:val="pl-PL"/>
        </w:rPr>
      </w:pPr>
      <w:bookmarkStart w:id="67" w:name="_Toc39696334"/>
      <w:r w:rsidRPr="005A76E3">
        <w:t>Oświata</w:t>
      </w:r>
      <w:bookmarkEnd w:id="67"/>
    </w:p>
    <w:p w:rsidR="00EE4D58" w:rsidRPr="004869F0" w:rsidRDefault="00EE4D58" w:rsidP="00EE4D58">
      <w:pPr>
        <w:rPr>
          <w:rFonts w:cs="Arial"/>
          <w:szCs w:val="22"/>
        </w:rPr>
      </w:pPr>
      <w:r w:rsidRPr="004869F0">
        <w:rPr>
          <w:rFonts w:cs="Arial"/>
          <w:szCs w:val="22"/>
        </w:rPr>
        <w:t>W gminie Stryszów 2019r. funkcjonowały:</w:t>
      </w:r>
    </w:p>
    <w:p w:rsidR="00EE4D58" w:rsidRPr="004869F0" w:rsidRDefault="00EE4D58" w:rsidP="00EE4D58">
      <w:pPr>
        <w:rPr>
          <w:rFonts w:cs="Arial"/>
          <w:szCs w:val="22"/>
        </w:rPr>
      </w:pPr>
      <w:r w:rsidRPr="004869F0">
        <w:rPr>
          <w:rFonts w:cs="Arial"/>
          <w:szCs w:val="22"/>
        </w:rPr>
        <w:t>5 szkół podstawowych</w:t>
      </w:r>
    </w:p>
    <w:p w:rsidR="00EE4D58" w:rsidRPr="004869F0" w:rsidRDefault="00EE4D58" w:rsidP="00EE4D58">
      <w:pPr>
        <w:rPr>
          <w:rFonts w:cs="Arial"/>
          <w:szCs w:val="22"/>
        </w:rPr>
      </w:pPr>
      <w:r w:rsidRPr="004869F0">
        <w:rPr>
          <w:rFonts w:cs="Arial"/>
          <w:szCs w:val="22"/>
        </w:rPr>
        <w:t>1 przedszkole 4 – oddziałowe</w:t>
      </w:r>
    </w:p>
    <w:p w:rsidR="00EE4D58" w:rsidRPr="004869F0" w:rsidRDefault="00EE4D58" w:rsidP="00EE4D58">
      <w:pPr>
        <w:rPr>
          <w:rFonts w:cs="Arial"/>
          <w:szCs w:val="22"/>
        </w:rPr>
      </w:pPr>
      <w:r w:rsidRPr="004869F0">
        <w:rPr>
          <w:rFonts w:cs="Arial"/>
          <w:szCs w:val="22"/>
        </w:rPr>
        <w:t xml:space="preserve">1 przedszkole 3 </w:t>
      </w:r>
      <w:r w:rsidRPr="00B76070">
        <w:rPr>
          <w:rFonts w:cs="Arial"/>
          <w:szCs w:val="22"/>
        </w:rPr>
        <w:t>–</w:t>
      </w:r>
      <w:r w:rsidRPr="004869F0">
        <w:rPr>
          <w:rFonts w:cs="Arial"/>
          <w:szCs w:val="22"/>
        </w:rPr>
        <w:t xml:space="preserve"> oddziałowe</w:t>
      </w:r>
    </w:p>
    <w:p w:rsidR="00EE4D58" w:rsidRPr="004869F0" w:rsidRDefault="00EE4D58" w:rsidP="00EE4D58">
      <w:pPr>
        <w:rPr>
          <w:rFonts w:cs="Arial"/>
          <w:szCs w:val="22"/>
        </w:rPr>
      </w:pPr>
      <w:r w:rsidRPr="004869F0">
        <w:rPr>
          <w:rFonts w:cs="Arial"/>
          <w:szCs w:val="22"/>
        </w:rPr>
        <w:t xml:space="preserve">2 oddziały przedszkolne </w:t>
      </w:r>
      <w:r>
        <w:rPr>
          <w:rFonts w:cs="Arial"/>
          <w:szCs w:val="22"/>
        </w:rPr>
        <w:t>w Dąbrówce</w:t>
      </w:r>
    </w:p>
    <w:p w:rsidR="00EE4D58" w:rsidRPr="00EE2217" w:rsidRDefault="00EE4D58" w:rsidP="00EE4D58">
      <w:pPr>
        <w:rPr>
          <w:rFonts w:cs="Arial"/>
          <w:szCs w:val="22"/>
        </w:rPr>
      </w:pPr>
      <w:r w:rsidRPr="004869F0">
        <w:rPr>
          <w:rFonts w:cs="Arial"/>
          <w:szCs w:val="22"/>
        </w:rPr>
        <w:t>2 oddziały przedszkolne w Łękawicy</w:t>
      </w:r>
    </w:p>
    <w:p w:rsidR="00EE4D58" w:rsidRPr="00CC65D8" w:rsidRDefault="00EE4D58" w:rsidP="00EE4D58">
      <w:pPr>
        <w:pStyle w:val="Nagwek3"/>
      </w:pPr>
      <w:bookmarkStart w:id="68" w:name="_Toc39696335"/>
      <w:r w:rsidRPr="00CC65D8">
        <w:t>Szkoła Podstawowa im. Tadeusza Kościuszki w Stroniu</w:t>
      </w:r>
      <w:bookmarkEnd w:id="68"/>
    </w:p>
    <w:p w:rsidR="00EE4D58" w:rsidRPr="00CC65D8" w:rsidRDefault="00EE4D58" w:rsidP="00EE4D58">
      <w:pPr>
        <w:rPr>
          <w:rFonts w:ascii="Tahoma" w:hAnsi="Tahoma" w:cs="Tahoma"/>
          <w:b/>
          <w:sz w:val="24"/>
          <w:szCs w:val="22"/>
        </w:rPr>
      </w:pPr>
      <w:r w:rsidRPr="00CC65D8">
        <w:rPr>
          <w:rFonts w:ascii="Tahoma" w:hAnsi="Tahoma" w:cs="Tahoma"/>
          <w:b/>
          <w:sz w:val="24"/>
          <w:szCs w:val="22"/>
        </w:rPr>
        <w:t>W I półroczu 2019 roku było:</w:t>
      </w:r>
    </w:p>
    <w:p w:rsidR="00EE4D58" w:rsidRPr="004869F0" w:rsidRDefault="00EE4D58" w:rsidP="00EE4D58">
      <w:pPr>
        <w:rPr>
          <w:rFonts w:cs="Arial"/>
          <w:szCs w:val="22"/>
        </w:rPr>
      </w:pPr>
      <w:r w:rsidRPr="004869F0">
        <w:rPr>
          <w:rFonts w:cs="Arial"/>
          <w:szCs w:val="22"/>
        </w:rPr>
        <w:t xml:space="preserve">165 uczniów </w:t>
      </w:r>
    </w:p>
    <w:p w:rsidR="00EE4D58" w:rsidRPr="004869F0" w:rsidRDefault="00EE4D58" w:rsidP="00EE4D58">
      <w:pPr>
        <w:rPr>
          <w:rFonts w:cs="Arial"/>
          <w:szCs w:val="22"/>
        </w:rPr>
      </w:pPr>
      <w:r w:rsidRPr="004869F0">
        <w:rPr>
          <w:rFonts w:cs="Arial"/>
          <w:szCs w:val="22"/>
        </w:rPr>
        <w:t>Oddziałów szkolnych było 10 (w tym 1 klasa integracyjna)</w:t>
      </w:r>
    </w:p>
    <w:p w:rsidR="00EE4D58" w:rsidRPr="004869F0" w:rsidRDefault="00EE4D58" w:rsidP="00EE4D58">
      <w:pPr>
        <w:rPr>
          <w:rFonts w:cs="Arial"/>
          <w:szCs w:val="22"/>
        </w:rPr>
      </w:pPr>
      <w:r w:rsidRPr="004869F0">
        <w:rPr>
          <w:rFonts w:cs="Arial"/>
          <w:szCs w:val="22"/>
        </w:rPr>
        <w:t>Zatrudnionych było 21 nauczycieli:</w:t>
      </w:r>
    </w:p>
    <w:p w:rsidR="00EE4D58" w:rsidRDefault="00EE4D58" w:rsidP="006B7F6D">
      <w:pPr>
        <w:pStyle w:val="Akapitzlist"/>
        <w:numPr>
          <w:ilvl w:val="0"/>
          <w:numId w:val="64"/>
        </w:numPr>
        <w:suppressAutoHyphens w:val="0"/>
        <w:spacing w:before="0" w:after="200"/>
        <w:jc w:val="left"/>
        <w:rPr>
          <w:rFonts w:cs="Arial"/>
        </w:rPr>
      </w:pPr>
      <w:r w:rsidRPr="00CE6AF9">
        <w:rPr>
          <w:rFonts w:cs="Arial"/>
        </w:rPr>
        <w:t>17 nauczycieli pełnozatrudnionych (w tym jeden przebywał na długotrwałym zwolnieniu lekarskim)</w:t>
      </w:r>
    </w:p>
    <w:p w:rsidR="00EE4D58" w:rsidRDefault="00EE4D58" w:rsidP="006B7F6D">
      <w:pPr>
        <w:pStyle w:val="Akapitzlist"/>
        <w:numPr>
          <w:ilvl w:val="0"/>
          <w:numId w:val="64"/>
        </w:numPr>
        <w:suppressAutoHyphens w:val="0"/>
        <w:spacing w:before="0" w:after="200"/>
        <w:jc w:val="left"/>
        <w:rPr>
          <w:rFonts w:cs="Arial"/>
        </w:rPr>
      </w:pPr>
      <w:r w:rsidRPr="00CE6AF9">
        <w:rPr>
          <w:rFonts w:cs="Arial"/>
        </w:rPr>
        <w:t>4 nauczycieli niepełnozatrudnionych</w:t>
      </w:r>
    </w:p>
    <w:p w:rsidR="00EE4D58" w:rsidRDefault="00EE4D58" w:rsidP="006B7F6D">
      <w:pPr>
        <w:pStyle w:val="Akapitzlist"/>
        <w:numPr>
          <w:ilvl w:val="0"/>
          <w:numId w:val="64"/>
        </w:numPr>
        <w:suppressAutoHyphens w:val="0"/>
        <w:spacing w:before="0" w:after="200"/>
        <w:jc w:val="left"/>
        <w:rPr>
          <w:rFonts w:cs="Arial"/>
        </w:rPr>
      </w:pPr>
      <w:r w:rsidRPr="00CE6AF9">
        <w:rPr>
          <w:rFonts w:cs="Arial"/>
        </w:rPr>
        <w:lastRenderedPageBreak/>
        <w:t>2,75 etatu sprzątaczek</w:t>
      </w:r>
    </w:p>
    <w:p w:rsidR="00EE4D58" w:rsidRDefault="00EE4D58" w:rsidP="006B7F6D">
      <w:pPr>
        <w:pStyle w:val="Akapitzlist"/>
        <w:numPr>
          <w:ilvl w:val="0"/>
          <w:numId w:val="64"/>
        </w:numPr>
        <w:suppressAutoHyphens w:val="0"/>
        <w:spacing w:before="0" w:after="200"/>
        <w:jc w:val="left"/>
        <w:rPr>
          <w:rFonts w:cs="Arial"/>
        </w:rPr>
      </w:pPr>
      <w:r w:rsidRPr="00CE6AF9">
        <w:rPr>
          <w:rFonts w:cs="Arial"/>
        </w:rPr>
        <w:t>1/2 etatu konserwatora</w:t>
      </w:r>
    </w:p>
    <w:p w:rsidR="00EE4D58" w:rsidRPr="00CE6AF9" w:rsidRDefault="00EE4D58" w:rsidP="006B7F6D">
      <w:pPr>
        <w:pStyle w:val="Akapitzlist"/>
        <w:numPr>
          <w:ilvl w:val="0"/>
          <w:numId w:val="64"/>
        </w:numPr>
        <w:suppressAutoHyphens w:val="0"/>
        <w:spacing w:before="0" w:after="200"/>
        <w:jc w:val="left"/>
        <w:rPr>
          <w:rFonts w:cs="Arial"/>
        </w:rPr>
      </w:pPr>
      <w:r w:rsidRPr="00CE6AF9">
        <w:rPr>
          <w:rFonts w:cs="Arial"/>
        </w:rPr>
        <w:t>3/4 etatu sekretarz szkoły</w:t>
      </w:r>
    </w:p>
    <w:p w:rsidR="00EE4D58" w:rsidRPr="004869F0" w:rsidRDefault="00EE4D58" w:rsidP="00EE4D58">
      <w:pPr>
        <w:rPr>
          <w:rFonts w:cs="Arial"/>
          <w:szCs w:val="22"/>
        </w:rPr>
      </w:pPr>
      <w:r w:rsidRPr="004869F0">
        <w:rPr>
          <w:rFonts w:cs="Arial"/>
          <w:szCs w:val="22"/>
        </w:rPr>
        <w:t>Ponadto w zatrudnieniu były osoby przebywające na urlopach:</w:t>
      </w:r>
    </w:p>
    <w:p w:rsidR="00EE4D58" w:rsidRPr="009E585D" w:rsidRDefault="00EE4D58" w:rsidP="00EE4D58">
      <w:pPr>
        <w:rPr>
          <w:rFonts w:cs="Arial"/>
          <w:szCs w:val="22"/>
        </w:rPr>
      </w:pPr>
      <w:r w:rsidRPr="009E585D">
        <w:rPr>
          <w:rFonts w:cs="Arial"/>
          <w:szCs w:val="22"/>
        </w:rPr>
        <w:t>1 osoba przebywała na urlopie wychowawczym</w:t>
      </w:r>
    </w:p>
    <w:p w:rsidR="00EE4D58" w:rsidRPr="004869F0" w:rsidRDefault="00EE4D58" w:rsidP="00EE4D58">
      <w:pPr>
        <w:rPr>
          <w:rFonts w:cs="Arial"/>
          <w:szCs w:val="22"/>
        </w:rPr>
      </w:pPr>
      <w:r w:rsidRPr="004869F0">
        <w:rPr>
          <w:rFonts w:cs="Arial"/>
          <w:szCs w:val="22"/>
        </w:rPr>
        <w:t>Nauczyciele wg stopni awansu zawodowego:</w:t>
      </w:r>
    </w:p>
    <w:p w:rsidR="00EE4D58" w:rsidRDefault="00EE4D58" w:rsidP="006B7F6D">
      <w:pPr>
        <w:pStyle w:val="Akapitzlist"/>
        <w:numPr>
          <w:ilvl w:val="0"/>
          <w:numId w:val="65"/>
        </w:numPr>
        <w:suppressAutoHyphens w:val="0"/>
        <w:spacing w:before="0" w:after="200"/>
        <w:jc w:val="left"/>
        <w:rPr>
          <w:rFonts w:cs="Arial"/>
        </w:rPr>
      </w:pPr>
      <w:r w:rsidRPr="00CE6AF9">
        <w:rPr>
          <w:rFonts w:cs="Arial"/>
        </w:rPr>
        <w:t>1 nauczyciel stażysta</w:t>
      </w:r>
    </w:p>
    <w:p w:rsidR="00EE4D58" w:rsidRDefault="00EE4D58" w:rsidP="006B7F6D">
      <w:pPr>
        <w:pStyle w:val="Akapitzlist"/>
        <w:numPr>
          <w:ilvl w:val="0"/>
          <w:numId w:val="65"/>
        </w:numPr>
        <w:suppressAutoHyphens w:val="0"/>
        <w:spacing w:before="0" w:after="200"/>
        <w:jc w:val="left"/>
        <w:rPr>
          <w:rFonts w:cs="Arial"/>
        </w:rPr>
      </w:pPr>
      <w:r w:rsidRPr="00CE6AF9">
        <w:rPr>
          <w:rFonts w:cs="Arial"/>
        </w:rPr>
        <w:t>3 nauczycieli kontraktowych</w:t>
      </w:r>
    </w:p>
    <w:p w:rsidR="00EE4D58" w:rsidRDefault="00EE4D58" w:rsidP="006B7F6D">
      <w:pPr>
        <w:pStyle w:val="Akapitzlist"/>
        <w:numPr>
          <w:ilvl w:val="0"/>
          <w:numId w:val="65"/>
        </w:numPr>
        <w:suppressAutoHyphens w:val="0"/>
        <w:spacing w:before="0" w:after="200"/>
        <w:jc w:val="left"/>
        <w:rPr>
          <w:rFonts w:cs="Arial"/>
        </w:rPr>
      </w:pPr>
      <w:r w:rsidRPr="00B33D11">
        <w:rPr>
          <w:rFonts w:cs="Arial"/>
        </w:rPr>
        <w:t>4 nauczycieli mianowanych</w:t>
      </w:r>
    </w:p>
    <w:p w:rsidR="00EE4D58" w:rsidRPr="00CC65D8" w:rsidRDefault="00EE4D58" w:rsidP="006B7F6D">
      <w:pPr>
        <w:pStyle w:val="Akapitzlist"/>
        <w:numPr>
          <w:ilvl w:val="0"/>
          <w:numId w:val="65"/>
        </w:numPr>
        <w:suppressAutoHyphens w:val="0"/>
        <w:spacing w:before="0" w:after="200"/>
        <w:jc w:val="left"/>
        <w:rPr>
          <w:rFonts w:cs="Arial"/>
        </w:rPr>
      </w:pPr>
      <w:r w:rsidRPr="00B33D11">
        <w:rPr>
          <w:rFonts w:cs="Arial"/>
        </w:rPr>
        <w:t>13 nauczycieli dyplomowanych</w:t>
      </w:r>
    </w:p>
    <w:p w:rsidR="00EE4D58" w:rsidRPr="004869F0" w:rsidRDefault="00EE4D58" w:rsidP="00EE4D58">
      <w:pPr>
        <w:rPr>
          <w:rFonts w:cs="Arial"/>
          <w:szCs w:val="22"/>
        </w:rPr>
      </w:pPr>
      <w:r w:rsidRPr="004869F0">
        <w:rPr>
          <w:rFonts w:cs="Arial"/>
          <w:szCs w:val="22"/>
        </w:rPr>
        <w:t>Wszyscy nauczyciele posiadają wykształcenie wyższe magisterskie.</w:t>
      </w:r>
    </w:p>
    <w:p w:rsidR="00EE4D58" w:rsidRDefault="00EE4D58" w:rsidP="00EE4D58">
      <w:pPr>
        <w:rPr>
          <w:rFonts w:cs="Arial"/>
          <w:szCs w:val="22"/>
        </w:rPr>
      </w:pPr>
      <w:r w:rsidRPr="004869F0">
        <w:rPr>
          <w:rFonts w:cs="Arial"/>
          <w:szCs w:val="22"/>
        </w:rPr>
        <w:t>Zajęcia pozalekcyj</w:t>
      </w:r>
      <w:r>
        <w:rPr>
          <w:rFonts w:cs="Arial"/>
          <w:szCs w:val="22"/>
        </w:rPr>
        <w:t>ne 15 godzin tygodniowo w tym:</w:t>
      </w:r>
    </w:p>
    <w:p w:rsidR="00EE4D58" w:rsidRPr="00CE6AF9" w:rsidRDefault="00EE4D58" w:rsidP="006B7F6D">
      <w:pPr>
        <w:pStyle w:val="Akapitzlist"/>
        <w:numPr>
          <w:ilvl w:val="0"/>
          <w:numId w:val="66"/>
        </w:numPr>
        <w:suppressAutoHyphens w:val="0"/>
        <w:spacing w:before="0" w:after="200"/>
        <w:jc w:val="left"/>
        <w:rPr>
          <w:rFonts w:cs="Arial"/>
          <w:color w:val="FF0000"/>
        </w:rPr>
      </w:pPr>
      <w:r w:rsidRPr="00CE6AF9">
        <w:rPr>
          <w:rFonts w:cs="Arial"/>
          <w:color w:val="000000"/>
        </w:rPr>
        <w:t>Koło logopedyczne</w:t>
      </w:r>
      <w:r w:rsidR="00144D88">
        <w:rPr>
          <w:rFonts w:cs="Arial"/>
          <w:color w:val="000000"/>
        </w:rPr>
        <w:t xml:space="preserve"> </w:t>
      </w:r>
      <w:r w:rsidRPr="00CE6AF9">
        <w:rPr>
          <w:rFonts w:cs="Arial"/>
          <w:color w:val="000000"/>
        </w:rPr>
        <w:t>1 godzina</w:t>
      </w:r>
    </w:p>
    <w:p w:rsidR="00EE4D58" w:rsidRPr="00CE6AF9" w:rsidRDefault="00EE4D58" w:rsidP="006B7F6D">
      <w:pPr>
        <w:pStyle w:val="Akapitzlist"/>
        <w:numPr>
          <w:ilvl w:val="0"/>
          <w:numId w:val="66"/>
        </w:numPr>
        <w:suppressAutoHyphens w:val="0"/>
        <w:spacing w:before="0" w:after="200"/>
        <w:jc w:val="left"/>
        <w:rPr>
          <w:rFonts w:cs="Arial"/>
          <w:color w:val="FF0000"/>
        </w:rPr>
      </w:pPr>
      <w:r w:rsidRPr="00CE6AF9">
        <w:rPr>
          <w:rFonts w:cs="Arial"/>
        </w:rPr>
        <w:t>SKS</w:t>
      </w:r>
      <w:r w:rsidR="00144D88">
        <w:rPr>
          <w:rFonts w:cs="Arial"/>
        </w:rPr>
        <w:t xml:space="preserve"> </w:t>
      </w:r>
      <w:r w:rsidRPr="00CE6AF9">
        <w:rPr>
          <w:rFonts w:cs="Arial"/>
        </w:rPr>
        <w:t>7 godzin</w:t>
      </w:r>
    </w:p>
    <w:p w:rsidR="00EE4D58" w:rsidRPr="00CE6AF9" w:rsidRDefault="00EE4D58" w:rsidP="006B7F6D">
      <w:pPr>
        <w:pStyle w:val="Akapitzlist"/>
        <w:numPr>
          <w:ilvl w:val="0"/>
          <w:numId w:val="66"/>
        </w:numPr>
        <w:suppressAutoHyphens w:val="0"/>
        <w:spacing w:before="0" w:after="200"/>
        <w:jc w:val="left"/>
        <w:rPr>
          <w:rFonts w:cs="Arial"/>
          <w:color w:val="FF0000"/>
        </w:rPr>
      </w:pPr>
      <w:r w:rsidRPr="00CE6AF9">
        <w:rPr>
          <w:rFonts w:cs="Arial"/>
          <w:color w:val="000000"/>
        </w:rPr>
        <w:t>Gimnastyka korekcyjna</w:t>
      </w:r>
      <w:r w:rsidR="00144D88">
        <w:rPr>
          <w:rFonts w:cs="Arial"/>
          <w:color w:val="000000"/>
        </w:rPr>
        <w:t xml:space="preserve"> </w:t>
      </w:r>
      <w:r w:rsidRPr="00CE6AF9">
        <w:rPr>
          <w:rFonts w:cs="Arial"/>
          <w:color w:val="000000"/>
        </w:rPr>
        <w:t>1 godzina</w:t>
      </w:r>
    </w:p>
    <w:p w:rsidR="00EE4D58" w:rsidRPr="00CE6AF9" w:rsidRDefault="00EE4D58" w:rsidP="006B7F6D">
      <w:pPr>
        <w:pStyle w:val="Akapitzlist"/>
        <w:numPr>
          <w:ilvl w:val="0"/>
          <w:numId w:val="66"/>
        </w:numPr>
        <w:suppressAutoHyphens w:val="0"/>
        <w:spacing w:before="0" w:after="200"/>
        <w:jc w:val="left"/>
        <w:rPr>
          <w:rFonts w:cs="Arial"/>
          <w:color w:val="FF0000"/>
        </w:rPr>
      </w:pPr>
      <w:r w:rsidRPr="00CE6AF9">
        <w:rPr>
          <w:rFonts w:cs="Arial"/>
        </w:rPr>
        <w:t>Koło wychowania komunikacyjnego</w:t>
      </w:r>
      <w:r w:rsidR="00144D88">
        <w:rPr>
          <w:rFonts w:cs="Arial"/>
        </w:rPr>
        <w:t xml:space="preserve"> </w:t>
      </w:r>
      <w:r w:rsidRPr="00CE6AF9">
        <w:rPr>
          <w:rFonts w:cs="Arial"/>
        </w:rPr>
        <w:t>1 godzina</w:t>
      </w:r>
    </w:p>
    <w:p w:rsidR="00EE4D58" w:rsidRPr="00CE6AF9" w:rsidRDefault="00EE4D58" w:rsidP="006B7F6D">
      <w:pPr>
        <w:pStyle w:val="Akapitzlist"/>
        <w:numPr>
          <w:ilvl w:val="0"/>
          <w:numId w:val="66"/>
        </w:numPr>
        <w:suppressAutoHyphens w:val="0"/>
        <w:spacing w:before="0" w:after="200"/>
        <w:jc w:val="left"/>
        <w:rPr>
          <w:rFonts w:cs="Arial"/>
          <w:color w:val="FF0000"/>
        </w:rPr>
      </w:pPr>
      <w:r w:rsidRPr="00CE6AF9">
        <w:rPr>
          <w:rFonts w:cs="Arial"/>
        </w:rPr>
        <w:t>Gminny Koordynator sportu</w:t>
      </w:r>
      <w:r w:rsidR="00144D88">
        <w:rPr>
          <w:rFonts w:cs="Arial"/>
        </w:rPr>
        <w:t xml:space="preserve"> </w:t>
      </w:r>
      <w:r w:rsidRPr="00CE6AF9">
        <w:rPr>
          <w:rFonts w:cs="Arial"/>
        </w:rPr>
        <w:t>3 godziny</w:t>
      </w:r>
    </w:p>
    <w:p w:rsidR="00EE4D58" w:rsidRPr="00CE6AF9" w:rsidRDefault="00EE4D58" w:rsidP="006B7F6D">
      <w:pPr>
        <w:pStyle w:val="Akapitzlist"/>
        <w:numPr>
          <w:ilvl w:val="0"/>
          <w:numId w:val="66"/>
        </w:numPr>
        <w:suppressAutoHyphens w:val="0"/>
        <w:spacing w:before="0" w:after="200"/>
        <w:jc w:val="left"/>
        <w:rPr>
          <w:rFonts w:cs="Arial"/>
          <w:color w:val="FF0000"/>
        </w:rPr>
      </w:pPr>
      <w:r w:rsidRPr="00CE6AF9">
        <w:rPr>
          <w:rFonts w:cs="Arial"/>
        </w:rPr>
        <w:t>Koło języka polskiego</w:t>
      </w:r>
      <w:r w:rsidR="00144D88">
        <w:rPr>
          <w:rFonts w:cs="Arial"/>
          <w:color w:val="FF0000"/>
        </w:rPr>
        <w:t xml:space="preserve"> </w:t>
      </w:r>
      <w:r w:rsidRPr="00CE6AF9">
        <w:rPr>
          <w:rFonts w:cs="Arial"/>
        </w:rPr>
        <w:t>1 godzina</w:t>
      </w:r>
    </w:p>
    <w:p w:rsidR="00EE4D58" w:rsidRPr="00CE6AF9" w:rsidRDefault="00EE4D58" w:rsidP="006B7F6D">
      <w:pPr>
        <w:pStyle w:val="Akapitzlist"/>
        <w:numPr>
          <w:ilvl w:val="0"/>
          <w:numId w:val="66"/>
        </w:numPr>
        <w:suppressAutoHyphens w:val="0"/>
        <w:spacing w:before="0" w:after="200"/>
        <w:jc w:val="left"/>
        <w:rPr>
          <w:rFonts w:cs="Arial"/>
          <w:color w:val="FF0000"/>
        </w:rPr>
      </w:pPr>
      <w:r w:rsidRPr="00CE6AF9">
        <w:rPr>
          <w:rFonts w:cs="Arial"/>
        </w:rPr>
        <w:t>Zajęcia wyrównawcze</w:t>
      </w:r>
      <w:r w:rsidR="00144D88">
        <w:rPr>
          <w:rFonts w:cs="Arial"/>
        </w:rPr>
        <w:t xml:space="preserve"> </w:t>
      </w:r>
      <w:r w:rsidRPr="00CE6AF9">
        <w:rPr>
          <w:rFonts w:cs="Arial"/>
        </w:rPr>
        <w:t>1 godzina</w:t>
      </w:r>
    </w:p>
    <w:p w:rsidR="00EE4D58" w:rsidRPr="004869F0" w:rsidRDefault="00EE4D58" w:rsidP="00EE4D58">
      <w:pPr>
        <w:rPr>
          <w:rFonts w:cs="Arial"/>
          <w:szCs w:val="22"/>
        </w:rPr>
      </w:pPr>
      <w:r w:rsidRPr="004869F0">
        <w:rPr>
          <w:rFonts w:cs="Arial"/>
          <w:szCs w:val="22"/>
        </w:rPr>
        <w:t>8 dzieci objętych zajęciami rewalidacyjnymi – 16 godzin (po 2 godziny dla każdego dziecka)</w:t>
      </w:r>
    </w:p>
    <w:p w:rsidR="00EE4D58" w:rsidRPr="00CC65D8" w:rsidRDefault="00EE4D58" w:rsidP="00EE4D58">
      <w:pPr>
        <w:rPr>
          <w:rFonts w:ascii="Tahoma" w:hAnsi="Tahoma" w:cs="Tahoma"/>
          <w:b/>
          <w:sz w:val="24"/>
          <w:szCs w:val="22"/>
        </w:rPr>
      </w:pPr>
      <w:r w:rsidRPr="00CC65D8">
        <w:rPr>
          <w:rFonts w:ascii="Tahoma" w:hAnsi="Tahoma" w:cs="Tahoma"/>
          <w:b/>
          <w:sz w:val="24"/>
          <w:szCs w:val="22"/>
        </w:rPr>
        <w:t>W II półroczu 2019 roku było:</w:t>
      </w:r>
    </w:p>
    <w:p w:rsidR="00EE4D58" w:rsidRPr="009E585D" w:rsidRDefault="00EE4D58" w:rsidP="00EE4D58">
      <w:pPr>
        <w:rPr>
          <w:rFonts w:cs="Arial"/>
          <w:szCs w:val="22"/>
        </w:rPr>
      </w:pPr>
      <w:r w:rsidRPr="009E585D">
        <w:rPr>
          <w:rFonts w:cs="Arial"/>
          <w:szCs w:val="22"/>
        </w:rPr>
        <w:t>147 uczniów</w:t>
      </w:r>
    </w:p>
    <w:p w:rsidR="00EE4D58" w:rsidRPr="009E585D" w:rsidRDefault="00EE4D58" w:rsidP="00EE4D58">
      <w:pPr>
        <w:rPr>
          <w:rFonts w:cs="Arial"/>
          <w:szCs w:val="22"/>
        </w:rPr>
      </w:pPr>
      <w:r w:rsidRPr="009E585D">
        <w:rPr>
          <w:rFonts w:cs="Arial"/>
          <w:szCs w:val="22"/>
        </w:rPr>
        <w:t>Oddziałów szkolnych było 9 (w tym 1 klasa integracyjna)</w:t>
      </w:r>
    </w:p>
    <w:p w:rsidR="00EE4D58" w:rsidRPr="00A43175" w:rsidRDefault="00EE4D58" w:rsidP="00EE4D58">
      <w:pPr>
        <w:rPr>
          <w:rFonts w:cs="Arial"/>
          <w:szCs w:val="22"/>
        </w:rPr>
      </w:pPr>
      <w:r w:rsidRPr="00A43175">
        <w:rPr>
          <w:rFonts w:cs="Arial"/>
          <w:szCs w:val="22"/>
        </w:rPr>
        <w:t>Zatrudnionych było 17 nauczycieli:</w:t>
      </w:r>
    </w:p>
    <w:p w:rsidR="00EE4D58" w:rsidRDefault="00EE4D58" w:rsidP="006B7F6D">
      <w:pPr>
        <w:pStyle w:val="Akapitzlist"/>
        <w:numPr>
          <w:ilvl w:val="0"/>
          <w:numId w:val="67"/>
        </w:numPr>
        <w:suppressAutoHyphens w:val="0"/>
        <w:spacing w:before="0" w:after="200"/>
        <w:jc w:val="left"/>
        <w:rPr>
          <w:rFonts w:cs="Arial"/>
        </w:rPr>
      </w:pPr>
      <w:r w:rsidRPr="00CE6AF9">
        <w:rPr>
          <w:rFonts w:cs="Arial"/>
        </w:rPr>
        <w:t xml:space="preserve">15 nauczycieli pełnozatrudnionych (w tym 3 nauczycieli ma zawarte dodatkowe umowy zatrudnienie bez kwalifikacji za zgodą Kuratora) </w:t>
      </w:r>
    </w:p>
    <w:p w:rsidR="00EE4D58" w:rsidRDefault="00EE4D58" w:rsidP="006B7F6D">
      <w:pPr>
        <w:pStyle w:val="Akapitzlist"/>
        <w:numPr>
          <w:ilvl w:val="0"/>
          <w:numId w:val="67"/>
        </w:numPr>
        <w:suppressAutoHyphens w:val="0"/>
        <w:spacing w:before="0" w:after="200"/>
        <w:jc w:val="left"/>
        <w:rPr>
          <w:rFonts w:cs="Arial"/>
        </w:rPr>
      </w:pPr>
      <w:r w:rsidRPr="00CE6AF9">
        <w:rPr>
          <w:rFonts w:cs="Arial"/>
        </w:rPr>
        <w:t>2 nauczycieli niepełnozatrudnionych</w:t>
      </w:r>
    </w:p>
    <w:p w:rsidR="00EE4D58" w:rsidRDefault="00EE4D58" w:rsidP="006B7F6D">
      <w:pPr>
        <w:pStyle w:val="Akapitzlist"/>
        <w:numPr>
          <w:ilvl w:val="0"/>
          <w:numId w:val="67"/>
        </w:numPr>
        <w:suppressAutoHyphens w:val="0"/>
        <w:spacing w:before="0" w:after="200"/>
        <w:jc w:val="left"/>
        <w:rPr>
          <w:rFonts w:cs="Arial"/>
        </w:rPr>
      </w:pPr>
      <w:r w:rsidRPr="00CE6AF9">
        <w:rPr>
          <w:rFonts w:cs="Arial"/>
        </w:rPr>
        <w:t xml:space="preserve">2,75 etatu sprzątaczek </w:t>
      </w:r>
    </w:p>
    <w:p w:rsidR="00EE4D58" w:rsidRDefault="00EE4D58" w:rsidP="006B7F6D">
      <w:pPr>
        <w:pStyle w:val="Akapitzlist"/>
        <w:numPr>
          <w:ilvl w:val="0"/>
          <w:numId w:val="67"/>
        </w:numPr>
        <w:suppressAutoHyphens w:val="0"/>
        <w:spacing w:before="0" w:after="200"/>
        <w:jc w:val="left"/>
        <w:rPr>
          <w:rFonts w:cs="Arial"/>
        </w:rPr>
      </w:pPr>
      <w:r w:rsidRPr="00CE6AF9">
        <w:rPr>
          <w:rFonts w:cs="Arial"/>
        </w:rPr>
        <w:t>1/2 etatu konserwatora</w:t>
      </w:r>
    </w:p>
    <w:p w:rsidR="00EE4D58" w:rsidRPr="00CE6AF9" w:rsidRDefault="00EE4D58" w:rsidP="006B7F6D">
      <w:pPr>
        <w:pStyle w:val="Akapitzlist"/>
        <w:numPr>
          <w:ilvl w:val="0"/>
          <w:numId w:val="67"/>
        </w:numPr>
        <w:suppressAutoHyphens w:val="0"/>
        <w:spacing w:before="0" w:after="200"/>
        <w:jc w:val="left"/>
        <w:rPr>
          <w:rFonts w:cs="Arial"/>
        </w:rPr>
      </w:pPr>
      <w:r w:rsidRPr="00CE6AF9">
        <w:rPr>
          <w:rFonts w:cs="Arial"/>
        </w:rPr>
        <w:t>3/4 etatu sekretarz szkoły</w:t>
      </w:r>
    </w:p>
    <w:p w:rsidR="00EE4D58" w:rsidRPr="00A43175" w:rsidRDefault="00EE4D58" w:rsidP="00EE4D58">
      <w:pPr>
        <w:rPr>
          <w:rFonts w:cs="Arial"/>
          <w:szCs w:val="22"/>
        </w:rPr>
      </w:pPr>
      <w:r w:rsidRPr="00A43175">
        <w:rPr>
          <w:rFonts w:cs="Arial"/>
          <w:szCs w:val="22"/>
        </w:rPr>
        <w:t>Ponadto w zatrudnieniu były osoby przebywające na urlopach:</w:t>
      </w:r>
    </w:p>
    <w:p w:rsidR="00EE4D58" w:rsidRPr="00A43175" w:rsidRDefault="00EE4D58" w:rsidP="00EE4D58">
      <w:pPr>
        <w:rPr>
          <w:rFonts w:cs="Arial"/>
          <w:szCs w:val="22"/>
        </w:rPr>
      </w:pPr>
      <w:r w:rsidRPr="00A43175">
        <w:rPr>
          <w:rFonts w:cs="Arial"/>
          <w:szCs w:val="22"/>
        </w:rPr>
        <w:t>1 osoba przebywała na urlopie wychowawczym</w:t>
      </w:r>
    </w:p>
    <w:p w:rsidR="00EE4D58" w:rsidRPr="00A43175" w:rsidRDefault="00EE4D58" w:rsidP="00EE4D58">
      <w:pPr>
        <w:rPr>
          <w:rFonts w:cs="Arial"/>
          <w:szCs w:val="22"/>
        </w:rPr>
      </w:pPr>
      <w:r w:rsidRPr="00A43175">
        <w:rPr>
          <w:rFonts w:cs="Arial"/>
          <w:szCs w:val="22"/>
        </w:rPr>
        <w:t>Nauczyciele wg stopni awansu zawodowego:</w:t>
      </w:r>
    </w:p>
    <w:p w:rsidR="00EE4D58" w:rsidRDefault="00EE4D58" w:rsidP="006B7F6D">
      <w:pPr>
        <w:pStyle w:val="Akapitzlist"/>
        <w:numPr>
          <w:ilvl w:val="0"/>
          <w:numId w:val="68"/>
        </w:numPr>
        <w:suppressAutoHyphens w:val="0"/>
        <w:spacing w:before="0" w:after="200"/>
        <w:jc w:val="left"/>
        <w:rPr>
          <w:rFonts w:cs="Arial"/>
        </w:rPr>
      </w:pPr>
      <w:r w:rsidRPr="00CE6AF9">
        <w:rPr>
          <w:rFonts w:cs="Arial"/>
        </w:rPr>
        <w:t>1 nauczyciel stażysta</w:t>
      </w:r>
    </w:p>
    <w:p w:rsidR="00EE4D58" w:rsidRDefault="00EE4D58" w:rsidP="006B7F6D">
      <w:pPr>
        <w:pStyle w:val="Akapitzlist"/>
        <w:numPr>
          <w:ilvl w:val="0"/>
          <w:numId w:val="68"/>
        </w:numPr>
        <w:suppressAutoHyphens w:val="0"/>
        <w:spacing w:before="0" w:after="200"/>
        <w:jc w:val="left"/>
        <w:rPr>
          <w:rFonts w:cs="Arial"/>
        </w:rPr>
      </w:pPr>
      <w:r w:rsidRPr="00CE6AF9">
        <w:rPr>
          <w:rFonts w:cs="Arial"/>
        </w:rPr>
        <w:t>1 na</w:t>
      </w:r>
      <w:r>
        <w:rPr>
          <w:rFonts w:cs="Arial"/>
        </w:rPr>
        <w:t>uczycieli kontraktowych</w:t>
      </w:r>
    </w:p>
    <w:p w:rsidR="00EE4D58" w:rsidRDefault="00EE4D58" w:rsidP="006B7F6D">
      <w:pPr>
        <w:pStyle w:val="Akapitzlist"/>
        <w:numPr>
          <w:ilvl w:val="0"/>
          <w:numId w:val="68"/>
        </w:numPr>
        <w:suppressAutoHyphens w:val="0"/>
        <w:spacing w:before="0" w:after="200"/>
        <w:jc w:val="left"/>
        <w:rPr>
          <w:rFonts w:cs="Arial"/>
        </w:rPr>
      </w:pPr>
      <w:r w:rsidRPr="00CE6AF9">
        <w:rPr>
          <w:rFonts w:cs="Arial"/>
        </w:rPr>
        <w:t>2 n</w:t>
      </w:r>
      <w:r>
        <w:rPr>
          <w:rFonts w:cs="Arial"/>
        </w:rPr>
        <w:t>auczycieli mianowanych</w:t>
      </w:r>
    </w:p>
    <w:p w:rsidR="00EE4D58" w:rsidRPr="00105AC7" w:rsidRDefault="00EE4D58" w:rsidP="006B7F6D">
      <w:pPr>
        <w:pStyle w:val="Akapitzlist"/>
        <w:numPr>
          <w:ilvl w:val="0"/>
          <w:numId w:val="68"/>
        </w:numPr>
        <w:suppressAutoHyphens w:val="0"/>
        <w:spacing w:before="0" w:after="200"/>
        <w:jc w:val="left"/>
        <w:rPr>
          <w:rFonts w:cs="Arial"/>
        </w:rPr>
      </w:pPr>
      <w:r w:rsidRPr="00CE6AF9">
        <w:rPr>
          <w:rFonts w:cs="Arial"/>
        </w:rPr>
        <w:t>13 nauczycieli dyplomowanych</w:t>
      </w:r>
    </w:p>
    <w:p w:rsidR="00EE4D58" w:rsidRPr="00A43175" w:rsidRDefault="00EE4D58" w:rsidP="00EE4D58">
      <w:pPr>
        <w:rPr>
          <w:rFonts w:cs="Arial"/>
          <w:szCs w:val="22"/>
        </w:rPr>
      </w:pPr>
      <w:r w:rsidRPr="00A43175">
        <w:rPr>
          <w:rFonts w:cs="Arial"/>
          <w:szCs w:val="22"/>
        </w:rPr>
        <w:t>Wszyscy nauczyciele posiadają wykształcenie wyższe magisterskie.</w:t>
      </w:r>
    </w:p>
    <w:p w:rsidR="00EE4D58" w:rsidRPr="00A43175" w:rsidRDefault="00EE4D58" w:rsidP="00EE4D58">
      <w:pPr>
        <w:rPr>
          <w:rFonts w:cs="Arial"/>
          <w:szCs w:val="22"/>
        </w:rPr>
      </w:pPr>
      <w:r w:rsidRPr="00A43175">
        <w:rPr>
          <w:rFonts w:cs="Arial"/>
          <w:szCs w:val="22"/>
        </w:rPr>
        <w:lastRenderedPageBreak/>
        <w:t>Zajęcia pozalekcyjne 15 godzin tygodniowo w tym:</w:t>
      </w:r>
    </w:p>
    <w:p w:rsidR="00EE4D58" w:rsidRDefault="00EE4D58" w:rsidP="006B7F6D">
      <w:pPr>
        <w:pStyle w:val="Akapitzlist"/>
        <w:numPr>
          <w:ilvl w:val="0"/>
          <w:numId w:val="69"/>
        </w:numPr>
        <w:suppressAutoHyphens w:val="0"/>
        <w:spacing w:before="0" w:after="200"/>
        <w:jc w:val="left"/>
        <w:rPr>
          <w:rFonts w:cs="Arial"/>
        </w:rPr>
      </w:pPr>
      <w:r w:rsidRPr="00CE6AF9">
        <w:rPr>
          <w:rFonts w:cs="Arial"/>
        </w:rPr>
        <w:t>Koło logopedyczne</w:t>
      </w:r>
      <w:r w:rsidR="00144D88">
        <w:rPr>
          <w:rFonts w:cs="Arial"/>
        </w:rPr>
        <w:t xml:space="preserve"> </w:t>
      </w:r>
      <w:r w:rsidRPr="00CE6AF9">
        <w:rPr>
          <w:rFonts w:cs="Arial"/>
        </w:rPr>
        <w:t>1 godzina</w:t>
      </w:r>
    </w:p>
    <w:p w:rsidR="00EE4D58" w:rsidRDefault="00EE4D58" w:rsidP="006B7F6D">
      <w:pPr>
        <w:pStyle w:val="Akapitzlist"/>
        <w:numPr>
          <w:ilvl w:val="0"/>
          <w:numId w:val="69"/>
        </w:numPr>
        <w:suppressAutoHyphens w:val="0"/>
        <w:spacing w:before="0" w:after="200"/>
        <w:jc w:val="left"/>
        <w:rPr>
          <w:rFonts w:cs="Arial"/>
        </w:rPr>
      </w:pPr>
      <w:r w:rsidRPr="00CE6AF9">
        <w:rPr>
          <w:rFonts w:cs="Arial"/>
        </w:rPr>
        <w:t>SKS</w:t>
      </w:r>
      <w:r w:rsidR="00144D88">
        <w:rPr>
          <w:rFonts w:cs="Arial"/>
        </w:rPr>
        <w:t xml:space="preserve"> </w:t>
      </w:r>
      <w:r w:rsidRPr="00CE6AF9">
        <w:rPr>
          <w:rFonts w:cs="Arial"/>
        </w:rPr>
        <w:t>4 godziny</w:t>
      </w:r>
    </w:p>
    <w:p w:rsidR="00EE4D58" w:rsidRDefault="00EE4D58" w:rsidP="006B7F6D">
      <w:pPr>
        <w:pStyle w:val="Akapitzlist"/>
        <w:numPr>
          <w:ilvl w:val="0"/>
          <w:numId w:val="69"/>
        </w:numPr>
        <w:suppressAutoHyphens w:val="0"/>
        <w:spacing w:before="0" w:after="200"/>
        <w:jc w:val="left"/>
        <w:rPr>
          <w:rFonts w:cs="Arial"/>
        </w:rPr>
      </w:pPr>
      <w:r w:rsidRPr="00CE6AF9">
        <w:rPr>
          <w:rFonts w:cs="Arial"/>
        </w:rPr>
        <w:t>Gimnastyka korekcyjna</w:t>
      </w:r>
      <w:r w:rsidR="00144D88">
        <w:rPr>
          <w:rFonts w:cs="Arial"/>
        </w:rPr>
        <w:t xml:space="preserve"> </w:t>
      </w:r>
      <w:r w:rsidRPr="00CE6AF9">
        <w:rPr>
          <w:rFonts w:cs="Arial"/>
        </w:rPr>
        <w:t>1 godzina</w:t>
      </w:r>
    </w:p>
    <w:p w:rsidR="00EE4D58" w:rsidRDefault="00EE4D58" w:rsidP="006B7F6D">
      <w:pPr>
        <w:pStyle w:val="Akapitzlist"/>
        <w:numPr>
          <w:ilvl w:val="0"/>
          <w:numId w:val="69"/>
        </w:numPr>
        <w:suppressAutoHyphens w:val="0"/>
        <w:spacing w:before="0" w:after="200"/>
        <w:jc w:val="left"/>
        <w:rPr>
          <w:rFonts w:cs="Arial"/>
        </w:rPr>
      </w:pPr>
      <w:r w:rsidRPr="00CE6AF9">
        <w:rPr>
          <w:rFonts w:cs="Arial"/>
        </w:rPr>
        <w:t>Koło wychowania komunikacyjnego</w:t>
      </w:r>
      <w:r w:rsidR="00144D88">
        <w:rPr>
          <w:rFonts w:cs="Arial"/>
        </w:rPr>
        <w:t xml:space="preserve"> </w:t>
      </w:r>
      <w:r w:rsidRPr="00CE6AF9">
        <w:rPr>
          <w:rFonts w:cs="Arial"/>
        </w:rPr>
        <w:t>1 godzina</w:t>
      </w:r>
    </w:p>
    <w:p w:rsidR="00EE4D58" w:rsidRDefault="00EE4D58" w:rsidP="006B7F6D">
      <w:pPr>
        <w:pStyle w:val="Akapitzlist"/>
        <w:numPr>
          <w:ilvl w:val="0"/>
          <w:numId w:val="69"/>
        </w:numPr>
        <w:suppressAutoHyphens w:val="0"/>
        <w:spacing w:before="0" w:after="200"/>
        <w:jc w:val="left"/>
        <w:rPr>
          <w:rFonts w:cs="Arial"/>
        </w:rPr>
      </w:pPr>
      <w:r w:rsidRPr="00CE6AF9">
        <w:rPr>
          <w:rFonts w:cs="Arial"/>
        </w:rPr>
        <w:t>Gminny Koordynator sportu</w:t>
      </w:r>
      <w:r w:rsidR="00144D88">
        <w:rPr>
          <w:rFonts w:cs="Arial"/>
        </w:rPr>
        <w:t xml:space="preserve"> </w:t>
      </w:r>
      <w:r w:rsidRPr="00CE6AF9">
        <w:rPr>
          <w:rFonts w:cs="Arial"/>
        </w:rPr>
        <w:t>2 godziny</w:t>
      </w:r>
    </w:p>
    <w:p w:rsidR="00EE4D58" w:rsidRPr="00CE6AF9" w:rsidRDefault="00EE4D58" w:rsidP="006B7F6D">
      <w:pPr>
        <w:pStyle w:val="Akapitzlist"/>
        <w:numPr>
          <w:ilvl w:val="0"/>
          <w:numId w:val="69"/>
        </w:numPr>
        <w:suppressAutoHyphens w:val="0"/>
        <w:spacing w:before="0" w:after="200"/>
        <w:jc w:val="left"/>
        <w:rPr>
          <w:rFonts w:cs="Arial"/>
        </w:rPr>
      </w:pPr>
      <w:r w:rsidRPr="00CE6AF9">
        <w:rPr>
          <w:rFonts w:cs="Arial"/>
        </w:rPr>
        <w:t>Zajęcia wyrównawcze</w:t>
      </w:r>
      <w:r w:rsidR="00144D88">
        <w:rPr>
          <w:rFonts w:cs="Arial"/>
        </w:rPr>
        <w:t xml:space="preserve"> </w:t>
      </w:r>
      <w:r w:rsidRPr="00CE6AF9">
        <w:rPr>
          <w:rFonts w:cs="Arial"/>
        </w:rPr>
        <w:t>2 godziny</w:t>
      </w:r>
    </w:p>
    <w:p w:rsidR="00EE4D58" w:rsidRDefault="00EE4D58" w:rsidP="00EE4D58">
      <w:pPr>
        <w:rPr>
          <w:rFonts w:cs="Arial"/>
          <w:szCs w:val="22"/>
        </w:rPr>
      </w:pPr>
      <w:r w:rsidRPr="00A43175">
        <w:rPr>
          <w:rFonts w:cs="Arial"/>
          <w:szCs w:val="22"/>
        </w:rPr>
        <w:t>7 dzieci objętych zajęciami rewalidacyjnymi – 14 godzin (po 2 godziny dla każdego dziecka)</w:t>
      </w:r>
    </w:p>
    <w:p w:rsidR="00EE4D58" w:rsidRPr="00A43175" w:rsidRDefault="00EE4D58" w:rsidP="00EE4D58">
      <w:pPr>
        <w:rPr>
          <w:rFonts w:cs="Arial"/>
          <w:szCs w:val="22"/>
        </w:rPr>
      </w:pPr>
      <w:r>
        <w:rPr>
          <w:rFonts w:cs="Arial"/>
          <w:szCs w:val="22"/>
        </w:rPr>
        <w:t>W 2019r. wydatki w przeliczeniu na jednego ucznia w szkole wyniosły 12 198,00 zł.</w:t>
      </w:r>
    </w:p>
    <w:p w:rsidR="00EE4D58" w:rsidRPr="00CC65D8" w:rsidRDefault="00EE4D58" w:rsidP="00EE4D58">
      <w:pPr>
        <w:rPr>
          <w:rFonts w:ascii="Tahoma" w:hAnsi="Tahoma" w:cs="Tahoma"/>
          <w:b/>
          <w:sz w:val="28"/>
          <w:szCs w:val="22"/>
        </w:rPr>
      </w:pPr>
      <w:r w:rsidRPr="00CC65D8">
        <w:rPr>
          <w:rFonts w:ascii="Tahoma" w:hAnsi="Tahoma" w:cs="Tahoma"/>
          <w:b/>
          <w:sz w:val="28"/>
          <w:szCs w:val="22"/>
        </w:rPr>
        <w:t>Szkoła Podstawowa im. Św. Jana Pawła II w Stryszowie:</w:t>
      </w:r>
    </w:p>
    <w:p w:rsidR="00EE4D58" w:rsidRPr="00CC65D8" w:rsidRDefault="00EE4D58" w:rsidP="00EE4D58">
      <w:pPr>
        <w:rPr>
          <w:rFonts w:ascii="Tahoma" w:hAnsi="Tahoma" w:cs="Tahoma"/>
          <w:b/>
          <w:sz w:val="24"/>
          <w:szCs w:val="22"/>
        </w:rPr>
      </w:pPr>
      <w:bookmarkStart w:id="69" w:name="_Hlk6920165"/>
      <w:r w:rsidRPr="00CC65D8">
        <w:rPr>
          <w:rFonts w:ascii="Tahoma" w:hAnsi="Tahoma" w:cs="Tahoma"/>
          <w:b/>
          <w:sz w:val="24"/>
          <w:szCs w:val="22"/>
        </w:rPr>
        <w:t>W I półroczu 2019 roku w szkole było:</w:t>
      </w:r>
    </w:p>
    <w:p w:rsidR="00EE4D58" w:rsidRPr="004869F0" w:rsidRDefault="00EE4D58" w:rsidP="00EE4D58">
      <w:pPr>
        <w:rPr>
          <w:rFonts w:cs="Arial"/>
          <w:szCs w:val="22"/>
        </w:rPr>
      </w:pPr>
      <w:r w:rsidRPr="004869F0">
        <w:rPr>
          <w:rFonts w:cs="Arial"/>
          <w:szCs w:val="22"/>
        </w:rPr>
        <w:t>150 uczniów.</w:t>
      </w:r>
    </w:p>
    <w:bookmarkEnd w:id="69"/>
    <w:p w:rsidR="00EE4D58" w:rsidRPr="004869F0" w:rsidRDefault="00EE4D58" w:rsidP="00EE4D58">
      <w:pPr>
        <w:rPr>
          <w:rFonts w:cs="Arial"/>
          <w:szCs w:val="22"/>
        </w:rPr>
      </w:pPr>
      <w:r w:rsidRPr="004869F0">
        <w:rPr>
          <w:rFonts w:cs="Arial"/>
          <w:szCs w:val="22"/>
        </w:rPr>
        <w:t>Oddziałów szkolnych było 8.</w:t>
      </w:r>
    </w:p>
    <w:p w:rsidR="00EE4D58" w:rsidRDefault="00EE4D58" w:rsidP="00EE4D58">
      <w:pPr>
        <w:rPr>
          <w:rFonts w:cs="Arial"/>
          <w:szCs w:val="22"/>
        </w:rPr>
      </w:pPr>
      <w:r w:rsidRPr="004869F0">
        <w:rPr>
          <w:rFonts w:cs="Arial"/>
          <w:szCs w:val="22"/>
        </w:rPr>
        <w:t>Zatrudnionych nauczycieli było 20:</w:t>
      </w:r>
    </w:p>
    <w:p w:rsidR="00EE4D58" w:rsidRDefault="00EE4D58" w:rsidP="006B7F6D">
      <w:pPr>
        <w:pStyle w:val="Akapitzlist"/>
        <w:numPr>
          <w:ilvl w:val="0"/>
          <w:numId w:val="70"/>
        </w:numPr>
        <w:suppressAutoHyphens w:val="0"/>
        <w:spacing w:before="0" w:after="200"/>
        <w:jc w:val="left"/>
        <w:rPr>
          <w:rFonts w:cs="Arial"/>
        </w:rPr>
      </w:pPr>
      <w:r w:rsidRPr="00CE6AF9">
        <w:rPr>
          <w:rFonts w:cs="Arial"/>
        </w:rPr>
        <w:t>10 nauczycieli pełnozatrudnionych</w:t>
      </w:r>
    </w:p>
    <w:p w:rsidR="00EE4D58" w:rsidRDefault="00EE4D58" w:rsidP="006B7F6D">
      <w:pPr>
        <w:pStyle w:val="Akapitzlist"/>
        <w:numPr>
          <w:ilvl w:val="0"/>
          <w:numId w:val="70"/>
        </w:numPr>
        <w:suppressAutoHyphens w:val="0"/>
        <w:spacing w:before="0" w:after="200"/>
        <w:jc w:val="left"/>
        <w:rPr>
          <w:rFonts w:cs="Arial"/>
        </w:rPr>
      </w:pPr>
      <w:r w:rsidRPr="00CE6AF9">
        <w:rPr>
          <w:rFonts w:cs="Arial"/>
        </w:rPr>
        <w:t>10 nauczyciel niepełnozatrudnionych</w:t>
      </w:r>
    </w:p>
    <w:p w:rsidR="00EE4D58" w:rsidRDefault="00EE4D58" w:rsidP="006B7F6D">
      <w:pPr>
        <w:pStyle w:val="Akapitzlist"/>
        <w:numPr>
          <w:ilvl w:val="0"/>
          <w:numId w:val="70"/>
        </w:numPr>
        <w:suppressAutoHyphens w:val="0"/>
        <w:spacing w:before="0" w:after="200"/>
        <w:jc w:val="left"/>
        <w:rPr>
          <w:rFonts w:cs="Arial"/>
        </w:rPr>
      </w:pPr>
      <w:r w:rsidRPr="00CE6AF9">
        <w:rPr>
          <w:rFonts w:cs="Arial"/>
        </w:rPr>
        <w:t>1 nauc</w:t>
      </w:r>
      <w:r>
        <w:rPr>
          <w:rFonts w:cs="Arial"/>
        </w:rPr>
        <w:t>zyciel (pedagog) uzupełnia etat</w:t>
      </w:r>
    </w:p>
    <w:p w:rsidR="00EE4D58" w:rsidRDefault="00EE4D58" w:rsidP="006B7F6D">
      <w:pPr>
        <w:pStyle w:val="Akapitzlist"/>
        <w:numPr>
          <w:ilvl w:val="0"/>
          <w:numId w:val="70"/>
        </w:numPr>
        <w:suppressAutoHyphens w:val="0"/>
        <w:spacing w:before="0" w:after="200"/>
        <w:jc w:val="left"/>
        <w:rPr>
          <w:rFonts w:cs="Arial"/>
        </w:rPr>
      </w:pPr>
      <w:r w:rsidRPr="00CE6AF9">
        <w:rPr>
          <w:rFonts w:cs="Arial"/>
        </w:rPr>
        <w:t>2 etaty sprzątaczki</w:t>
      </w:r>
    </w:p>
    <w:p w:rsidR="00EE4D58" w:rsidRDefault="00EE4D58" w:rsidP="006B7F6D">
      <w:pPr>
        <w:pStyle w:val="Akapitzlist"/>
        <w:numPr>
          <w:ilvl w:val="0"/>
          <w:numId w:val="70"/>
        </w:numPr>
        <w:suppressAutoHyphens w:val="0"/>
        <w:spacing w:before="0" w:after="200"/>
        <w:jc w:val="left"/>
        <w:rPr>
          <w:rFonts w:cs="Arial"/>
        </w:rPr>
      </w:pPr>
      <w:r>
        <w:rPr>
          <w:rFonts w:cs="Arial"/>
        </w:rPr>
        <w:t xml:space="preserve">½ </w:t>
      </w:r>
      <w:r w:rsidRPr="00CE6AF9">
        <w:rPr>
          <w:rFonts w:cs="Arial"/>
        </w:rPr>
        <w:t>etatu konserwatora</w:t>
      </w:r>
    </w:p>
    <w:p w:rsidR="00EE4D58" w:rsidRPr="00CE6AF9" w:rsidRDefault="00EE4D58" w:rsidP="006B7F6D">
      <w:pPr>
        <w:pStyle w:val="Akapitzlist"/>
        <w:numPr>
          <w:ilvl w:val="0"/>
          <w:numId w:val="70"/>
        </w:numPr>
        <w:suppressAutoHyphens w:val="0"/>
        <w:spacing w:before="0" w:after="200"/>
        <w:jc w:val="left"/>
        <w:rPr>
          <w:rFonts w:cs="Arial"/>
        </w:rPr>
      </w:pPr>
      <w:r w:rsidRPr="00CE6AF9">
        <w:rPr>
          <w:rFonts w:cs="Arial"/>
        </w:rPr>
        <w:t>¾ etatu sekretarz szkoły</w:t>
      </w:r>
    </w:p>
    <w:p w:rsidR="00EE4D58" w:rsidRPr="004869F0" w:rsidRDefault="00EE4D58" w:rsidP="00EE4D58">
      <w:pPr>
        <w:rPr>
          <w:rFonts w:cs="Arial"/>
          <w:szCs w:val="22"/>
        </w:rPr>
      </w:pPr>
      <w:r w:rsidRPr="004869F0">
        <w:rPr>
          <w:rFonts w:cs="Arial"/>
          <w:szCs w:val="22"/>
        </w:rPr>
        <w:t>Nauczyciele wg stopni awansu zawodowego:</w:t>
      </w:r>
    </w:p>
    <w:p w:rsidR="00EE4D58" w:rsidRDefault="00EE4D58" w:rsidP="006B7F6D">
      <w:pPr>
        <w:pStyle w:val="Akapitzlist"/>
        <w:numPr>
          <w:ilvl w:val="0"/>
          <w:numId w:val="71"/>
        </w:numPr>
        <w:suppressAutoHyphens w:val="0"/>
        <w:spacing w:before="0" w:after="200"/>
        <w:jc w:val="left"/>
        <w:rPr>
          <w:rFonts w:cs="Arial"/>
        </w:rPr>
      </w:pPr>
      <w:r w:rsidRPr="00CE6AF9">
        <w:rPr>
          <w:rFonts w:cs="Arial"/>
        </w:rPr>
        <w:t>3 nauczycieli stażystów</w:t>
      </w:r>
    </w:p>
    <w:p w:rsidR="00EE4D58" w:rsidRDefault="00EE4D58" w:rsidP="006B7F6D">
      <w:pPr>
        <w:pStyle w:val="Akapitzlist"/>
        <w:numPr>
          <w:ilvl w:val="0"/>
          <w:numId w:val="71"/>
        </w:numPr>
        <w:suppressAutoHyphens w:val="0"/>
        <w:spacing w:before="0" w:after="200"/>
        <w:jc w:val="left"/>
        <w:rPr>
          <w:rFonts w:cs="Arial"/>
        </w:rPr>
      </w:pPr>
      <w:r w:rsidRPr="00CE6AF9">
        <w:rPr>
          <w:rFonts w:cs="Arial"/>
        </w:rPr>
        <w:t>4 naucz</w:t>
      </w:r>
      <w:r>
        <w:rPr>
          <w:rFonts w:cs="Arial"/>
        </w:rPr>
        <w:t>ycieli kontraktowych</w:t>
      </w:r>
    </w:p>
    <w:p w:rsidR="00EE4D58" w:rsidRDefault="00EE4D58" w:rsidP="006B7F6D">
      <w:pPr>
        <w:pStyle w:val="Akapitzlist"/>
        <w:numPr>
          <w:ilvl w:val="0"/>
          <w:numId w:val="71"/>
        </w:numPr>
        <w:suppressAutoHyphens w:val="0"/>
        <w:spacing w:before="0" w:after="200"/>
        <w:jc w:val="left"/>
        <w:rPr>
          <w:rFonts w:cs="Arial"/>
        </w:rPr>
      </w:pPr>
      <w:r w:rsidRPr="00CE6AF9">
        <w:rPr>
          <w:rFonts w:cs="Arial"/>
        </w:rPr>
        <w:t xml:space="preserve">1 </w:t>
      </w:r>
      <w:r>
        <w:rPr>
          <w:rFonts w:cs="Arial"/>
        </w:rPr>
        <w:t>nauczyciel mianowany</w:t>
      </w:r>
    </w:p>
    <w:p w:rsidR="00EE4D58" w:rsidRPr="00105AC7" w:rsidRDefault="00EE4D58" w:rsidP="006B7F6D">
      <w:pPr>
        <w:pStyle w:val="Akapitzlist"/>
        <w:numPr>
          <w:ilvl w:val="0"/>
          <w:numId w:val="71"/>
        </w:numPr>
        <w:suppressAutoHyphens w:val="0"/>
        <w:spacing w:before="0" w:after="200"/>
        <w:jc w:val="left"/>
        <w:rPr>
          <w:rFonts w:cs="Arial"/>
        </w:rPr>
      </w:pPr>
      <w:r w:rsidRPr="00CE6AF9">
        <w:rPr>
          <w:rFonts w:cs="Arial"/>
        </w:rPr>
        <w:t>12 nauczycieli dyplomowanych</w:t>
      </w:r>
    </w:p>
    <w:p w:rsidR="00EE4D58" w:rsidRPr="004869F0" w:rsidRDefault="00EE4D58" w:rsidP="00EE4D58">
      <w:pPr>
        <w:rPr>
          <w:rFonts w:cs="Arial"/>
          <w:szCs w:val="22"/>
        </w:rPr>
      </w:pPr>
      <w:r>
        <w:rPr>
          <w:rFonts w:cs="Arial"/>
          <w:szCs w:val="22"/>
        </w:rPr>
        <w:t xml:space="preserve">Wszyscy nauczyciele posiadają </w:t>
      </w:r>
      <w:r w:rsidRPr="004869F0">
        <w:rPr>
          <w:rFonts w:cs="Arial"/>
          <w:szCs w:val="22"/>
        </w:rPr>
        <w:t>wykształcenie wyższe magisterskie.</w:t>
      </w:r>
    </w:p>
    <w:p w:rsidR="00EE4D58" w:rsidRDefault="00EE4D58" w:rsidP="00EE4D58">
      <w:pPr>
        <w:rPr>
          <w:rFonts w:cs="Arial"/>
          <w:szCs w:val="22"/>
        </w:rPr>
      </w:pPr>
      <w:r w:rsidRPr="004869F0">
        <w:rPr>
          <w:rFonts w:cs="Arial"/>
          <w:szCs w:val="22"/>
        </w:rPr>
        <w:t>Zajęcia pozalekcyjne i zajęcia specjalistyc</w:t>
      </w:r>
      <w:r>
        <w:rPr>
          <w:rFonts w:cs="Arial"/>
          <w:szCs w:val="22"/>
        </w:rPr>
        <w:t>zne 12 godzin tygodniowo w tym:</w:t>
      </w:r>
    </w:p>
    <w:p w:rsidR="00EE4D58" w:rsidRDefault="00EE4D58" w:rsidP="006B7F6D">
      <w:pPr>
        <w:pStyle w:val="Akapitzlist"/>
        <w:numPr>
          <w:ilvl w:val="0"/>
          <w:numId w:val="72"/>
        </w:numPr>
        <w:suppressAutoHyphens w:val="0"/>
        <w:spacing w:before="0" w:after="200"/>
        <w:jc w:val="left"/>
        <w:rPr>
          <w:rFonts w:cs="Arial"/>
        </w:rPr>
      </w:pPr>
      <w:r w:rsidRPr="00CE6AF9">
        <w:rPr>
          <w:rFonts w:cs="Arial"/>
        </w:rPr>
        <w:t>Gimnastyka korekcyjna</w:t>
      </w:r>
      <w:r w:rsidR="00144D88">
        <w:rPr>
          <w:rFonts w:cs="Arial"/>
        </w:rPr>
        <w:t xml:space="preserve"> </w:t>
      </w:r>
      <w:r w:rsidRPr="00CE6AF9">
        <w:rPr>
          <w:rFonts w:cs="Arial"/>
        </w:rPr>
        <w:t xml:space="preserve">1 godzina </w:t>
      </w:r>
    </w:p>
    <w:p w:rsidR="00EE4D58" w:rsidRDefault="00EE4D58" w:rsidP="006B7F6D">
      <w:pPr>
        <w:pStyle w:val="Akapitzlist"/>
        <w:numPr>
          <w:ilvl w:val="0"/>
          <w:numId w:val="72"/>
        </w:numPr>
        <w:suppressAutoHyphens w:val="0"/>
        <w:spacing w:before="0" w:after="200"/>
        <w:jc w:val="left"/>
        <w:rPr>
          <w:rFonts w:cs="Arial"/>
        </w:rPr>
      </w:pPr>
      <w:r w:rsidRPr="00CE6AF9">
        <w:rPr>
          <w:rFonts w:cs="Arial"/>
        </w:rPr>
        <w:t>Zajęcia rekreacyjne</w:t>
      </w:r>
      <w:r w:rsidR="00144D88">
        <w:rPr>
          <w:rFonts w:cs="Arial"/>
        </w:rPr>
        <w:t xml:space="preserve"> </w:t>
      </w:r>
      <w:r w:rsidRPr="00CE6AF9">
        <w:rPr>
          <w:rFonts w:cs="Arial"/>
        </w:rPr>
        <w:t>2 godziny</w:t>
      </w:r>
    </w:p>
    <w:p w:rsidR="00EE4D58" w:rsidRDefault="00EE4D58" w:rsidP="006B7F6D">
      <w:pPr>
        <w:pStyle w:val="Akapitzlist"/>
        <w:numPr>
          <w:ilvl w:val="0"/>
          <w:numId w:val="72"/>
        </w:numPr>
        <w:suppressAutoHyphens w:val="0"/>
        <w:spacing w:before="0" w:after="200"/>
        <w:jc w:val="left"/>
        <w:rPr>
          <w:rFonts w:cs="Arial"/>
        </w:rPr>
      </w:pPr>
      <w:r w:rsidRPr="00CE6AF9">
        <w:rPr>
          <w:rFonts w:cs="Arial"/>
        </w:rPr>
        <w:t>Koła przedmiotowe</w:t>
      </w:r>
      <w:r w:rsidR="00144D88">
        <w:rPr>
          <w:rFonts w:cs="Arial"/>
        </w:rPr>
        <w:t xml:space="preserve"> </w:t>
      </w:r>
      <w:r w:rsidRPr="00CE6AF9">
        <w:rPr>
          <w:rFonts w:cs="Arial"/>
        </w:rPr>
        <w:t>2 godziny</w:t>
      </w:r>
    </w:p>
    <w:p w:rsidR="00EE4D58" w:rsidRDefault="00EE4D58" w:rsidP="006B7F6D">
      <w:pPr>
        <w:pStyle w:val="Akapitzlist"/>
        <w:numPr>
          <w:ilvl w:val="0"/>
          <w:numId w:val="72"/>
        </w:numPr>
        <w:suppressAutoHyphens w:val="0"/>
        <w:spacing w:before="0" w:after="200"/>
        <w:jc w:val="left"/>
        <w:rPr>
          <w:rFonts w:cs="Arial"/>
        </w:rPr>
      </w:pPr>
      <w:r w:rsidRPr="00CE6AF9">
        <w:rPr>
          <w:rFonts w:cs="Arial"/>
        </w:rPr>
        <w:t>Zajęcia korekcyjno</w:t>
      </w:r>
      <w:r>
        <w:rPr>
          <w:rFonts w:cs="Arial"/>
        </w:rPr>
        <w:t>-</w:t>
      </w:r>
      <w:r w:rsidRPr="00CE6AF9">
        <w:rPr>
          <w:rFonts w:cs="Arial"/>
        </w:rPr>
        <w:t>kompensacyjne</w:t>
      </w:r>
      <w:r w:rsidR="00144D88">
        <w:rPr>
          <w:rFonts w:cs="Arial"/>
        </w:rPr>
        <w:t xml:space="preserve"> </w:t>
      </w:r>
      <w:r>
        <w:rPr>
          <w:rFonts w:cs="Arial"/>
        </w:rPr>
        <w:t>1 godzina</w:t>
      </w:r>
    </w:p>
    <w:p w:rsidR="00EE4D58" w:rsidRPr="00DD4CDF" w:rsidRDefault="00EE4D58" w:rsidP="006B7F6D">
      <w:pPr>
        <w:pStyle w:val="Akapitzlist"/>
        <w:numPr>
          <w:ilvl w:val="0"/>
          <w:numId w:val="72"/>
        </w:numPr>
        <w:suppressAutoHyphens w:val="0"/>
        <w:spacing w:before="0" w:after="200"/>
        <w:jc w:val="left"/>
        <w:rPr>
          <w:rFonts w:cs="Arial"/>
        </w:rPr>
      </w:pPr>
      <w:r w:rsidRPr="00DD4CDF">
        <w:rPr>
          <w:rFonts w:cs="Arial"/>
        </w:rPr>
        <w:t>Zajęcia dydaktyczno-wyrównawcze</w:t>
      </w:r>
      <w:r w:rsidR="00144D88">
        <w:rPr>
          <w:rFonts w:cs="Arial"/>
        </w:rPr>
        <w:t xml:space="preserve"> </w:t>
      </w:r>
      <w:r w:rsidRPr="00DD4CDF">
        <w:rPr>
          <w:rFonts w:cs="Arial"/>
        </w:rPr>
        <w:t>6 godzin</w:t>
      </w:r>
    </w:p>
    <w:p w:rsidR="00EE4D58" w:rsidRPr="004869F0" w:rsidRDefault="00EE4D58" w:rsidP="00EE4D58">
      <w:pPr>
        <w:rPr>
          <w:rFonts w:cs="Arial"/>
          <w:szCs w:val="22"/>
        </w:rPr>
      </w:pPr>
      <w:r w:rsidRPr="004869F0">
        <w:rPr>
          <w:rFonts w:cs="Arial"/>
          <w:szCs w:val="22"/>
        </w:rPr>
        <w:t>2 dzieci objętych zajęciami rewalidacyjnymi – 4 godzin (po 2 godziny dla każdego dziecka)</w:t>
      </w:r>
    </w:p>
    <w:p w:rsidR="00EE4D58" w:rsidRPr="004869F0" w:rsidRDefault="00EE4D58" w:rsidP="00EE4D58">
      <w:pPr>
        <w:rPr>
          <w:rFonts w:cs="Arial"/>
          <w:szCs w:val="22"/>
        </w:rPr>
      </w:pPr>
      <w:r w:rsidRPr="004869F0">
        <w:rPr>
          <w:rFonts w:cs="Arial"/>
          <w:szCs w:val="22"/>
        </w:rPr>
        <w:t>1 uczeń objęty zindywidualizowaną ścieżką rozwoju – 12 godz. tygodniowo</w:t>
      </w:r>
    </w:p>
    <w:p w:rsidR="00EE4D58" w:rsidRPr="00CC65D8" w:rsidRDefault="00EE4D58" w:rsidP="00EE4D58">
      <w:pPr>
        <w:rPr>
          <w:rFonts w:ascii="Tahoma" w:hAnsi="Tahoma" w:cs="Tahoma"/>
          <w:b/>
          <w:sz w:val="24"/>
          <w:szCs w:val="22"/>
        </w:rPr>
      </w:pPr>
      <w:r w:rsidRPr="00CC65D8">
        <w:rPr>
          <w:rFonts w:ascii="Tahoma" w:hAnsi="Tahoma" w:cs="Tahoma"/>
          <w:b/>
          <w:sz w:val="24"/>
          <w:szCs w:val="22"/>
        </w:rPr>
        <w:t>W II półroczu 2019 roku w szkole było:</w:t>
      </w:r>
    </w:p>
    <w:p w:rsidR="00EE4D58" w:rsidRPr="004F63C6" w:rsidRDefault="00EE4D58" w:rsidP="00EE4D58">
      <w:pPr>
        <w:rPr>
          <w:rFonts w:cs="Arial"/>
          <w:szCs w:val="22"/>
        </w:rPr>
      </w:pPr>
      <w:r w:rsidRPr="004F63C6">
        <w:rPr>
          <w:rFonts w:cs="Arial"/>
          <w:szCs w:val="22"/>
        </w:rPr>
        <w:t>135 uczniów.</w:t>
      </w:r>
    </w:p>
    <w:p w:rsidR="00EE4D58" w:rsidRPr="004F63C6" w:rsidRDefault="00EE4D58" w:rsidP="00EE4D58">
      <w:pPr>
        <w:rPr>
          <w:rFonts w:cs="Arial"/>
          <w:szCs w:val="22"/>
        </w:rPr>
      </w:pPr>
      <w:r w:rsidRPr="004F63C6">
        <w:rPr>
          <w:rFonts w:cs="Arial"/>
          <w:szCs w:val="22"/>
        </w:rPr>
        <w:t>Oddziałów szkolnych było 8.</w:t>
      </w:r>
    </w:p>
    <w:p w:rsidR="00EE4D58" w:rsidRPr="004F63C6" w:rsidRDefault="00EE4D58" w:rsidP="00EE4D58">
      <w:pPr>
        <w:rPr>
          <w:rFonts w:cs="Arial"/>
          <w:szCs w:val="22"/>
        </w:rPr>
      </w:pPr>
      <w:r w:rsidRPr="004F63C6">
        <w:rPr>
          <w:rFonts w:cs="Arial"/>
          <w:szCs w:val="22"/>
        </w:rPr>
        <w:lastRenderedPageBreak/>
        <w:t>Zatrudnionych nauczycieli było 15:</w:t>
      </w:r>
    </w:p>
    <w:p w:rsidR="00EE4D58" w:rsidRDefault="00EE4D58" w:rsidP="006B7F6D">
      <w:pPr>
        <w:pStyle w:val="Akapitzlist"/>
        <w:numPr>
          <w:ilvl w:val="0"/>
          <w:numId w:val="73"/>
        </w:numPr>
        <w:suppressAutoHyphens w:val="0"/>
        <w:spacing w:before="0" w:after="200"/>
        <w:jc w:val="left"/>
        <w:rPr>
          <w:rFonts w:cs="Arial"/>
        </w:rPr>
      </w:pPr>
      <w:r w:rsidRPr="00CE6AF9">
        <w:rPr>
          <w:rFonts w:cs="Arial"/>
        </w:rPr>
        <w:t xml:space="preserve">11 nauczycieli pełnozatrudnionych (w tym 1 nauczyciel ma zawartą dodatkowe umowę zatrudnienie bez </w:t>
      </w:r>
      <w:r>
        <w:rPr>
          <w:rFonts w:cs="Arial"/>
        </w:rPr>
        <w:t>kwalifikacji za zgodą Kuratora)</w:t>
      </w:r>
    </w:p>
    <w:p w:rsidR="00EE4D58" w:rsidRDefault="00EE4D58" w:rsidP="006B7F6D">
      <w:pPr>
        <w:pStyle w:val="Akapitzlist"/>
        <w:numPr>
          <w:ilvl w:val="0"/>
          <w:numId w:val="73"/>
        </w:numPr>
        <w:suppressAutoHyphens w:val="0"/>
        <w:spacing w:before="0" w:after="200"/>
        <w:jc w:val="left"/>
        <w:rPr>
          <w:rFonts w:cs="Arial"/>
        </w:rPr>
      </w:pPr>
      <w:r w:rsidRPr="00CE6AF9">
        <w:rPr>
          <w:rFonts w:cs="Arial"/>
        </w:rPr>
        <w:t>4 nauczyciel niepełnozatrudnionych</w:t>
      </w:r>
    </w:p>
    <w:p w:rsidR="00EE4D58" w:rsidRDefault="00EE4D58" w:rsidP="006B7F6D">
      <w:pPr>
        <w:pStyle w:val="Akapitzlist"/>
        <w:numPr>
          <w:ilvl w:val="0"/>
          <w:numId w:val="73"/>
        </w:numPr>
        <w:suppressAutoHyphens w:val="0"/>
        <w:spacing w:before="0" w:after="200"/>
        <w:jc w:val="left"/>
        <w:rPr>
          <w:rFonts w:cs="Arial"/>
        </w:rPr>
      </w:pPr>
      <w:r w:rsidRPr="00CE6AF9">
        <w:rPr>
          <w:rFonts w:cs="Arial"/>
        </w:rPr>
        <w:t xml:space="preserve">2 nauczycieli (pedagog i </w:t>
      </w:r>
      <w:proofErr w:type="spellStart"/>
      <w:r w:rsidRPr="00CE6AF9">
        <w:rPr>
          <w:rFonts w:cs="Arial"/>
        </w:rPr>
        <w:t>wos</w:t>
      </w:r>
      <w:proofErr w:type="spellEnd"/>
      <w:r>
        <w:rPr>
          <w:rFonts w:cs="Arial"/>
        </w:rPr>
        <w:t>) uzupełnia etat</w:t>
      </w:r>
    </w:p>
    <w:p w:rsidR="00EE4D58" w:rsidRDefault="00EE4D58" w:rsidP="006B7F6D">
      <w:pPr>
        <w:pStyle w:val="Akapitzlist"/>
        <w:numPr>
          <w:ilvl w:val="0"/>
          <w:numId w:val="73"/>
        </w:numPr>
        <w:suppressAutoHyphens w:val="0"/>
        <w:spacing w:before="0" w:after="200"/>
        <w:jc w:val="left"/>
        <w:rPr>
          <w:rFonts w:cs="Arial"/>
        </w:rPr>
      </w:pPr>
      <w:r w:rsidRPr="00CE6AF9">
        <w:rPr>
          <w:rFonts w:cs="Arial"/>
        </w:rPr>
        <w:t>2 etaty sprzątaczki</w:t>
      </w:r>
    </w:p>
    <w:p w:rsidR="00EE4D58" w:rsidRDefault="00EE4D58" w:rsidP="006B7F6D">
      <w:pPr>
        <w:pStyle w:val="Akapitzlist"/>
        <w:numPr>
          <w:ilvl w:val="0"/>
          <w:numId w:val="73"/>
        </w:numPr>
        <w:suppressAutoHyphens w:val="0"/>
        <w:spacing w:before="0" w:after="200"/>
        <w:jc w:val="left"/>
        <w:rPr>
          <w:rFonts w:cs="Arial"/>
        </w:rPr>
      </w:pPr>
      <w:r w:rsidRPr="00CE6AF9">
        <w:rPr>
          <w:rFonts w:cs="Arial"/>
        </w:rPr>
        <w:t>½ etatu konserwatora</w:t>
      </w:r>
    </w:p>
    <w:p w:rsidR="00EE4D58" w:rsidRPr="00CE6AF9" w:rsidRDefault="00EE4D58" w:rsidP="006B7F6D">
      <w:pPr>
        <w:pStyle w:val="Akapitzlist"/>
        <w:numPr>
          <w:ilvl w:val="0"/>
          <w:numId w:val="73"/>
        </w:numPr>
        <w:suppressAutoHyphens w:val="0"/>
        <w:spacing w:before="0" w:after="200"/>
        <w:jc w:val="left"/>
        <w:rPr>
          <w:rFonts w:cs="Arial"/>
        </w:rPr>
      </w:pPr>
      <w:r w:rsidRPr="00CE6AF9">
        <w:rPr>
          <w:rFonts w:cs="Arial"/>
        </w:rPr>
        <w:t>¾ etatu sekretarz szkoły</w:t>
      </w:r>
    </w:p>
    <w:p w:rsidR="00EE4D58" w:rsidRPr="004F63C6" w:rsidRDefault="00EE4D58" w:rsidP="00EE4D58">
      <w:pPr>
        <w:rPr>
          <w:rFonts w:cs="Arial"/>
          <w:szCs w:val="22"/>
        </w:rPr>
      </w:pPr>
      <w:r w:rsidRPr="004F63C6">
        <w:rPr>
          <w:rFonts w:cs="Arial"/>
          <w:szCs w:val="22"/>
        </w:rPr>
        <w:t>Nauczyciele wg stopni awansu zawodowego:</w:t>
      </w:r>
    </w:p>
    <w:p w:rsidR="00EE4D58" w:rsidRDefault="00EE4D58" w:rsidP="006B7F6D">
      <w:pPr>
        <w:pStyle w:val="Akapitzlist"/>
        <w:numPr>
          <w:ilvl w:val="0"/>
          <w:numId w:val="74"/>
        </w:numPr>
        <w:suppressAutoHyphens w:val="0"/>
        <w:spacing w:before="0" w:after="200"/>
        <w:jc w:val="left"/>
        <w:rPr>
          <w:rFonts w:cs="Arial"/>
        </w:rPr>
      </w:pPr>
      <w:r w:rsidRPr="00CE6AF9">
        <w:rPr>
          <w:rFonts w:cs="Arial"/>
        </w:rPr>
        <w:t>6 nau</w:t>
      </w:r>
      <w:r>
        <w:rPr>
          <w:rFonts w:cs="Arial"/>
        </w:rPr>
        <w:t>czycieli kontraktowych</w:t>
      </w:r>
    </w:p>
    <w:p w:rsidR="00EE4D58" w:rsidRDefault="00EE4D58" w:rsidP="006B7F6D">
      <w:pPr>
        <w:pStyle w:val="Akapitzlist"/>
        <w:numPr>
          <w:ilvl w:val="0"/>
          <w:numId w:val="74"/>
        </w:numPr>
        <w:suppressAutoHyphens w:val="0"/>
        <w:spacing w:before="0" w:after="200"/>
        <w:jc w:val="left"/>
        <w:rPr>
          <w:rFonts w:cs="Arial"/>
        </w:rPr>
      </w:pPr>
      <w:r w:rsidRPr="00CE6AF9">
        <w:rPr>
          <w:rFonts w:cs="Arial"/>
        </w:rPr>
        <w:t xml:space="preserve">1 </w:t>
      </w:r>
      <w:r>
        <w:rPr>
          <w:rFonts w:cs="Arial"/>
        </w:rPr>
        <w:t>nauczyciel mianowany</w:t>
      </w:r>
    </w:p>
    <w:p w:rsidR="00EE4D58" w:rsidRPr="00105AC7" w:rsidRDefault="00EE4D58" w:rsidP="006B7F6D">
      <w:pPr>
        <w:pStyle w:val="Akapitzlist"/>
        <w:numPr>
          <w:ilvl w:val="0"/>
          <w:numId w:val="74"/>
        </w:numPr>
        <w:suppressAutoHyphens w:val="0"/>
        <w:spacing w:before="0" w:after="200"/>
        <w:jc w:val="left"/>
        <w:rPr>
          <w:rFonts w:cs="Arial"/>
        </w:rPr>
      </w:pPr>
      <w:r w:rsidRPr="00CE6AF9">
        <w:rPr>
          <w:rFonts w:cs="Arial"/>
        </w:rPr>
        <w:t>8 nauczycieli dyplomowanych</w:t>
      </w:r>
    </w:p>
    <w:p w:rsidR="00EE4D58" w:rsidRPr="004F63C6" w:rsidRDefault="00EE4D58" w:rsidP="00EE4D58">
      <w:pPr>
        <w:rPr>
          <w:rFonts w:cs="Arial"/>
          <w:szCs w:val="22"/>
        </w:rPr>
      </w:pPr>
      <w:r w:rsidRPr="004F63C6">
        <w:rPr>
          <w:rFonts w:cs="Arial"/>
          <w:szCs w:val="22"/>
        </w:rPr>
        <w:t>Wszyscy nauczyciele posiadają wykształcenie wyższe magisterskie.</w:t>
      </w:r>
    </w:p>
    <w:p w:rsidR="00EE4D58" w:rsidRPr="004F63C6" w:rsidRDefault="00EE4D58" w:rsidP="00EE4D58">
      <w:pPr>
        <w:rPr>
          <w:rFonts w:cs="Arial"/>
          <w:szCs w:val="22"/>
        </w:rPr>
      </w:pPr>
      <w:r w:rsidRPr="004F63C6">
        <w:rPr>
          <w:rFonts w:cs="Arial"/>
          <w:szCs w:val="22"/>
        </w:rPr>
        <w:t>Zajęcia pozalekcyjne i zajęcia specjalistyczne 10 godzin tygodniowo w tym:</w:t>
      </w:r>
    </w:p>
    <w:p w:rsidR="00EE4D58" w:rsidRDefault="00EE4D58" w:rsidP="006B7F6D">
      <w:pPr>
        <w:pStyle w:val="Akapitzlist"/>
        <w:numPr>
          <w:ilvl w:val="0"/>
          <w:numId w:val="75"/>
        </w:numPr>
        <w:suppressAutoHyphens w:val="0"/>
        <w:spacing w:before="0" w:after="200"/>
        <w:jc w:val="left"/>
        <w:rPr>
          <w:rFonts w:cs="Arial"/>
        </w:rPr>
      </w:pPr>
      <w:r w:rsidRPr="00CE6AF9">
        <w:rPr>
          <w:rFonts w:cs="Arial"/>
        </w:rPr>
        <w:t>Gimnastyka korekcyjna</w:t>
      </w:r>
      <w:r w:rsidR="00144D88">
        <w:rPr>
          <w:rFonts w:cs="Arial"/>
        </w:rPr>
        <w:t xml:space="preserve"> </w:t>
      </w:r>
      <w:r w:rsidRPr="00CE6AF9">
        <w:rPr>
          <w:rFonts w:cs="Arial"/>
        </w:rPr>
        <w:t>1 godzina</w:t>
      </w:r>
    </w:p>
    <w:p w:rsidR="00EE4D58" w:rsidRDefault="00EE4D58" w:rsidP="006B7F6D">
      <w:pPr>
        <w:pStyle w:val="Akapitzlist"/>
        <w:numPr>
          <w:ilvl w:val="0"/>
          <w:numId w:val="75"/>
        </w:numPr>
        <w:suppressAutoHyphens w:val="0"/>
        <w:spacing w:before="0" w:after="200"/>
        <w:jc w:val="left"/>
        <w:rPr>
          <w:rFonts w:cs="Arial"/>
        </w:rPr>
      </w:pPr>
      <w:r w:rsidRPr="00CE6AF9">
        <w:rPr>
          <w:rFonts w:cs="Arial"/>
        </w:rPr>
        <w:t>SKS</w:t>
      </w:r>
      <w:r w:rsidR="00144D88">
        <w:rPr>
          <w:rFonts w:cs="Arial"/>
        </w:rPr>
        <w:t xml:space="preserve"> </w:t>
      </w:r>
      <w:r w:rsidRPr="00CE6AF9">
        <w:rPr>
          <w:rFonts w:cs="Arial"/>
        </w:rPr>
        <w:t>2 godziny</w:t>
      </w:r>
    </w:p>
    <w:p w:rsidR="00EE4D58" w:rsidRDefault="00EE4D58" w:rsidP="006B7F6D">
      <w:pPr>
        <w:pStyle w:val="Akapitzlist"/>
        <w:numPr>
          <w:ilvl w:val="0"/>
          <w:numId w:val="75"/>
        </w:numPr>
        <w:suppressAutoHyphens w:val="0"/>
        <w:spacing w:before="0" w:after="200"/>
        <w:jc w:val="left"/>
        <w:rPr>
          <w:rFonts w:cs="Arial"/>
        </w:rPr>
      </w:pPr>
      <w:r w:rsidRPr="00CE6AF9">
        <w:rPr>
          <w:rFonts w:cs="Arial"/>
        </w:rPr>
        <w:t>Koła przedmiotowe</w:t>
      </w:r>
      <w:r w:rsidR="00144D88">
        <w:rPr>
          <w:rFonts w:cs="Arial"/>
        </w:rPr>
        <w:t xml:space="preserve"> </w:t>
      </w:r>
      <w:r w:rsidRPr="00CE6AF9">
        <w:rPr>
          <w:rFonts w:cs="Arial"/>
        </w:rPr>
        <w:t>2 godziny</w:t>
      </w:r>
    </w:p>
    <w:p w:rsidR="00EE4D58" w:rsidRDefault="00EE4D58" w:rsidP="006B7F6D">
      <w:pPr>
        <w:pStyle w:val="Akapitzlist"/>
        <w:numPr>
          <w:ilvl w:val="0"/>
          <w:numId w:val="75"/>
        </w:numPr>
        <w:suppressAutoHyphens w:val="0"/>
        <w:spacing w:before="0" w:after="200"/>
        <w:jc w:val="left"/>
        <w:rPr>
          <w:rFonts w:cs="Arial"/>
        </w:rPr>
      </w:pPr>
      <w:r w:rsidRPr="00CE6AF9">
        <w:rPr>
          <w:rFonts w:cs="Arial"/>
        </w:rPr>
        <w:t>Zajęcia korekcyjno</w:t>
      </w:r>
      <w:r>
        <w:rPr>
          <w:rFonts w:cs="Arial"/>
        </w:rPr>
        <w:t>-</w:t>
      </w:r>
      <w:r w:rsidRPr="00CE6AF9">
        <w:rPr>
          <w:rFonts w:cs="Arial"/>
        </w:rPr>
        <w:t>kompensacyjne</w:t>
      </w:r>
      <w:r w:rsidR="00144D88">
        <w:rPr>
          <w:rFonts w:cs="Arial"/>
        </w:rPr>
        <w:t xml:space="preserve"> </w:t>
      </w:r>
      <w:r w:rsidRPr="00CE6AF9">
        <w:rPr>
          <w:rFonts w:cs="Arial"/>
        </w:rPr>
        <w:t>1 godzina</w:t>
      </w:r>
    </w:p>
    <w:p w:rsidR="00EE4D58" w:rsidRPr="00CE6AF9" w:rsidRDefault="00EE4D58" w:rsidP="006B7F6D">
      <w:pPr>
        <w:pStyle w:val="Akapitzlist"/>
        <w:numPr>
          <w:ilvl w:val="0"/>
          <w:numId w:val="75"/>
        </w:numPr>
        <w:suppressAutoHyphens w:val="0"/>
        <w:spacing w:before="0" w:after="200"/>
        <w:jc w:val="left"/>
        <w:rPr>
          <w:rFonts w:cs="Arial"/>
        </w:rPr>
      </w:pPr>
      <w:r w:rsidRPr="00CE6AF9">
        <w:rPr>
          <w:rFonts w:cs="Arial"/>
        </w:rPr>
        <w:t>Zajęcia dydaktyczno</w:t>
      </w:r>
      <w:r>
        <w:rPr>
          <w:rFonts w:cs="Arial"/>
        </w:rPr>
        <w:t>-</w:t>
      </w:r>
      <w:r w:rsidRPr="00CE6AF9">
        <w:rPr>
          <w:rFonts w:cs="Arial"/>
        </w:rPr>
        <w:t>wyrównawcze</w:t>
      </w:r>
      <w:r w:rsidR="00144D88">
        <w:rPr>
          <w:rFonts w:cs="Arial"/>
        </w:rPr>
        <w:t xml:space="preserve"> </w:t>
      </w:r>
      <w:r w:rsidRPr="00CE6AF9">
        <w:rPr>
          <w:rFonts w:cs="Arial"/>
        </w:rPr>
        <w:t>4 godziny</w:t>
      </w:r>
    </w:p>
    <w:p w:rsidR="00EE4D58" w:rsidRPr="004F63C6" w:rsidRDefault="00EE4D58" w:rsidP="00EE4D58">
      <w:pPr>
        <w:rPr>
          <w:rFonts w:cs="Arial"/>
          <w:szCs w:val="22"/>
        </w:rPr>
      </w:pPr>
      <w:r w:rsidRPr="004F63C6">
        <w:rPr>
          <w:rFonts w:cs="Arial"/>
          <w:szCs w:val="22"/>
        </w:rPr>
        <w:t>1 dziecko objęte zajęciami rewalidacyjnymi – 2 godziny</w:t>
      </w:r>
    </w:p>
    <w:p w:rsidR="00EE4D58" w:rsidRPr="004F63C6" w:rsidRDefault="00EE4D58" w:rsidP="00EE4D58">
      <w:pPr>
        <w:rPr>
          <w:rFonts w:cs="Arial"/>
          <w:szCs w:val="22"/>
        </w:rPr>
      </w:pPr>
      <w:r w:rsidRPr="004F63C6">
        <w:rPr>
          <w:rFonts w:cs="Arial"/>
          <w:szCs w:val="22"/>
        </w:rPr>
        <w:t>1 uczeń objęty zindywidualizowaną ścieżką rozwoju – 8 godz. tygodniowo</w:t>
      </w:r>
    </w:p>
    <w:p w:rsidR="00EE4D58" w:rsidRPr="00A43175" w:rsidRDefault="00EE4D58" w:rsidP="00EE4D58">
      <w:pPr>
        <w:rPr>
          <w:rFonts w:cs="Arial"/>
          <w:szCs w:val="22"/>
        </w:rPr>
      </w:pPr>
      <w:r>
        <w:rPr>
          <w:rFonts w:cs="Arial"/>
          <w:szCs w:val="22"/>
        </w:rPr>
        <w:t>W 2019r. wydatki w przeliczeniu na jednego ucznia w szkole wyniosły 11 034,00 zł.</w:t>
      </w:r>
    </w:p>
    <w:p w:rsidR="00EE4D58" w:rsidRPr="00CC65D8" w:rsidRDefault="00EE4D58" w:rsidP="00EE4D58">
      <w:pPr>
        <w:pStyle w:val="Nagwek3"/>
      </w:pPr>
      <w:bookmarkStart w:id="70" w:name="_Toc39696336"/>
      <w:r w:rsidRPr="00CC65D8">
        <w:t>Szkoła Podstawowa im Janusza Korczaka w Dąbrówce:</w:t>
      </w:r>
      <w:bookmarkEnd w:id="70"/>
    </w:p>
    <w:p w:rsidR="00EE4D58" w:rsidRPr="00CC65D8" w:rsidRDefault="00EE4D58" w:rsidP="00EE4D58">
      <w:pPr>
        <w:rPr>
          <w:rFonts w:ascii="Tahoma" w:hAnsi="Tahoma" w:cs="Tahoma"/>
          <w:b/>
          <w:sz w:val="24"/>
          <w:szCs w:val="22"/>
        </w:rPr>
      </w:pPr>
      <w:r w:rsidRPr="00CC65D8">
        <w:rPr>
          <w:rFonts w:ascii="Tahoma" w:hAnsi="Tahoma" w:cs="Tahoma"/>
          <w:b/>
          <w:sz w:val="24"/>
          <w:szCs w:val="22"/>
        </w:rPr>
        <w:t>W I półroczu 2019r. w szkole było:</w:t>
      </w:r>
    </w:p>
    <w:p w:rsidR="00EE4D58" w:rsidRPr="004869F0" w:rsidRDefault="00EE4D58" w:rsidP="00EE4D58">
      <w:pPr>
        <w:rPr>
          <w:rFonts w:cs="Arial"/>
          <w:szCs w:val="22"/>
        </w:rPr>
      </w:pPr>
      <w:r w:rsidRPr="004869F0">
        <w:rPr>
          <w:rFonts w:cs="Arial"/>
          <w:szCs w:val="22"/>
        </w:rPr>
        <w:t>63 uczniów w tym:</w:t>
      </w:r>
    </w:p>
    <w:p w:rsidR="00EE4D58" w:rsidRPr="004869F0" w:rsidRDefault="00EE4D58" w:rsidP="00EE4D58">
      <w:pPr>
        <w:rPr>
          <w:rFonts w:cs="Arial"/>
          <w:szCs w:val="22"/>
        </w:rPr>
      </w:pPr>
      <w:r w:rsidRPr="004869F0">
        <w:rPr>
          <w:rFonts w:cs="Arial"/>
          <w:szCs w:val="22"/>
        </w:rPr>
        <w:t>7 oddziałów szkolnych i 2 oddziały przedszkolne do których uczęszcza 43 dzieci.</w:t>
      </w:r>
    </w:p>
    <w:p w:rsidR="00EE4D58" w:rsidRPr="004869F0" w:rsidRDefault="00EE4D58" w:rsidP="00EE4D58">
      <w:pPr>
        <w:rPr>
          <w:rFonts w:cs="Arial"/>
          <w:szCs w:val="22"/>
        </w:rPr>
      </w:pPr>
      <w:r w:rsidRPr="004869F0">
        <w:rPr>
          <w:rFonts w:cs="Arial"/>
          <w:szCs w:val="22"/>
        </w:rPr>
        <w:t>Zatr</w:t>
      </w:r>
      <w:r>
        <w:rPr>
          <w:rFonts w:cs="Arial"/>
          <w:szCs w:val="22"/>
        </w:rPr>
        <w:t>udnionych nauczycieli było 16 (</w:t>
      </w:r>
      <w:r w:rsidRPr="004869F0">
        <w:rPr>
          <w:rFonts w:cs="Arial"/>
          <w:szCs w:val="22"/>
        </w:rPr>
        <w:t>w tym 1 naucz</w:t>
      </w:r>
      <w:r>
        <w:rPr>
          <w:rFonts w:cs="Arial"/>
          <w:szCs w:val="22"/>
        </w:rPr>
        <w:t xml:space="preserve">yciel przebywa na długotrwałym </w:t>
      </w:r>
      <w:r w:rsidRPr="004869F0">
        <w:rPr>
          <w:rFonts w:cs="Arial"/>
          <w:szCs w:val="22"/>
        </w:rPr>
        <w:t>zwolnieniu lekarskim, 1 nauczyciel przebywa na urlopie rodzicielskim).</w:t>
      </w:r>
    </w:p>
    <w:p w:rsidR="00EE4D58" w:rsidRDefault="00EE4D58" w:rsidP="006B7F6D">
      <w:pPr>
        <w:pStyle w:val="Akapitzlist"/>
        <w:numPr>
          <w:ilvl w:val="0"/>
          <w:numId w:val="76"/>
        </w:numPr>
        <w:suppressAutoHyphens w:val="0"/>
        <w:spacing w:before="0" w:after="200"/>
        <w:jc w:val="left"/>
        <w:rPr>
          <w:rFonts w:cs="Arial"/>
        </w:rPr>
      </w:pPr>
      <w:r w:rsidRPr="00CE6AF9">
        <w:rPr>
          <w:rFonts w:cs="Arial"/>
        </w:rPr>
        <w:t>12 nauczycieli pełnozatrudnionych</w:t>
      </w:r>
    </w:p>
    <w:p w:rsidR="00EE4D58" w:rsidRDefault="00EE4D58" w:rsidP="006B7F6D">
      <w:pPr>
        <w:pStyle w:val="Akapitzlist"/>
        <w:numPr>
          <w:ilvl w:val="0"/>
          <w:numId w:val="76"/>
        </w:numPr>
        <w:suppressAutoHyphens w:val="0"/>
        <w:spacing w:before="0" w:after="200"/>
        <w:jc w:val="left"/>
        <w:rPr>
          <w:rFonts w:cs="Arial"/>
        </w:rPr>
      </w:pPr>
      <w:r w:rsidRPr="00CE6AF9">
        <w:rPr>
          <w:rFonts w:cs="Arial"/>
        </w:rPr>
        <w:t>4 niepełnozatrudnionych</w:t>
      </w:r>
    </w:p>
    <w:p w:rsidR="00EE4D58" w:rsidRDefault="00EE4D58" w:rsidP="006B7F6D">
      <w:pPr>
        <w:pStyle w:val="Akapitzlist"/>
        <w:numPr>
          <w:ilvl w:val="0"/>
          <w:numId w:val="76"/>
        </w:numPr>
        <w:suppressAutoHyphens w:val="0"/>
        <w:spacing w:before="0" w:after="200"/>
        <w:jc w:val="left"/>
        <w:rPr>
          <w:rFonts w:cs="Arial"/>
        </w:rPr>
      </w:pPr>
      <w:r w:rsidRPr="00CE6AF9">
        <w:rPr>
          <w:rFonts w:cs="Arial"/>
        </w:rPr>
        <w:t>2 etaty sprzątaczki</w:t>
      </w:r>
    </w:p>
    <w:p w:rsidR="00EE4D58" w:rsidRDefault="00EE4D58" w:rsidP="006B7F6D">
      <w:pPr>
        <w:pStyle w:val="Akapitzlist"/>
        <w:numPr>
          <w:ilvl w:val="0"/>
          <w:numId w:val="76"/>
        </w:numPr>
        <w:suppressAutoHyphens w:val="0"/>
        <w:spacing w:before="0" w:after="200"/>
        <w:jc w:val="left"/>
        <w:rPr>
          <w:rFonts w:cs="Arial"/>
        </w:rPr>
      </w:pPr>
      <w:r w:rsidRPr="00CE6AF9">
        <w:rPr>
          <w:rFonts w:cs="Arial"/>
        </w:rPr>
        <w:t>¼ etatu pomoc kuchenna</w:t>
      </w:r>
    </w:p>
    <w:p w:rsidR="00EE4D58" w:rsidRDefault="00EE4D58" w:rsidP="006B7F6D">
      <w:pPr>
        <w:pStyle w:val="Akapitzlist"/>
        <w:numPr>
          <w:ilvl w:val="0"/>
          <w:numId w:val="76"/>
        </w:numPr>
        <w:suppressAutoHyphens w:val="0"/>
        <w:spacing w:before="0" w:after="200"/>
        <w:jc w:val="left"/>
        <w:rPr>
          <w:rFonts w:cs="Arial"/>
        </w:rPr>
      </w:pPr>
      <w:r w:rsidRPr="00CE6AF9">
        <w:rPr>
          <w:rFonts w:cs="Arial"/>
        </w:rPr>
        <w:t>¾ etatu sekretarz szkoły</w:t>
      </w:r>
    </w:p>
    <w:p w:rsidR="00EE4D58" w:rsidRDefault="00EE4D58" w:rsidP="006B7F6D">
      <w:pPr>
        <w:pStyle w:val="Akapitzlist"/>
        <w:numPr>
          <w:ilvl w:val="0"/>
          <w:numId w:val="76"/>
        </w:numPr>
        <w:suppressAutoHyphens w:val="0"/>
        <w:spacing w:before="0" w:after="200"/>
        <w:jc w:val="left"/>
        <w:rPr>
          <w:rFonts w:cs="Arial"/>
        </w:rPr>
      </w:pPr>
      <w:r w:rsidRPr="00CE6AF9">
        <w:rPr>
          <w:rFonts w:cs="Arial"/>
        </w:rPr>
        <w:t>3/8 etatu konserwator</w:t>
      </w:r>
    </w:p>
    <w:p w:rsidR="00EE4D58" w:rsidRPr="00CC65D8" w:rsidRDefault="00EE4D58" w:rsidP="006B7F6D">
      <w:pPr>
        <w:pStyle w:val="Akapitzlist"/>
        <w:numPr>
          <w:ilvl w:val="0"/>
          <w:numId w:val="76"/>
        </w:numPr>
        <w:suppressAutoHyphens w:val="0"/>
        <w:spacing w:before="0" w:after="200"/>
        <w:jc w:val="left"/>
        <w:rPr>
          <w:rFonts w:cs="Arial"/>
        </w:rPr>
      </w:pPr>
      <w:r w:rsidRPr="00CE6AF9">
        <w:rPr>
          <w:rFonts w:cs="Arial"/>
        </w:rPr>
        <w:t>1 etat pomoc nauczyciela</w:t>
      </w:r>
    </w:p>
    <w:p w:rsidR="00EE4D58" w:rsidRPr="004869F0" w:rsidRDefault="00EE4D58" w:rsidP="00EE4D58">
      <w:pPr>
        <w:rPr>
          <w:rFonts w:cs="Arial"/>
          <w:szCs w:val="22"/>
        </w:rPr>
      </w:pPr>
      <w:r w:rsidRPr="004869F0">
        <w:rPr>
          <w:rFonts w:cs="Arial"/>
          <w:szCs w:val="22"/>
        </w:rPr>
        <w:t>Nauczyciele wg stopni awansu zawodowego:</w:t>
      </w:r>
    </w:p>
    <w:p w:rsidR="00EE4D58" w:rsidRDefault="00EE4D58" w:rsidP="006B7F6D">
      <w:pPr>
        <w:pStyle w:val="Akapitzlist"/>
        <w:numPr>
          <w:ilvl w:val="0"/>
          <w:numId w:val="77"/>
        </w:numPr>
        <w:suppressAutoHyphens w:val="0"/>
        <w:spacing w:before="0" w:after="200"/>
        <w:jc w:val="left"/>
        <w:rPr>
          <w:rFonts w:cs="Arial"/>
        </w:rPr>
      </w:pPr>
      <w:r w:rsidRPr="00CE6AF9">
        <w:rPr>
          <w:rFonts w:cs="Arial"/>
        </w:rPr>
        <w:t>2 nauczycieli stażystów</w:t>
      </w:r>
    </w:p>
    <w:p w:rsidR="00EE4D58" w:rsidRDefault="00EE4D58" w:rsidP="006B7F6D">
      <w:pPr>
        <w:pStyle w:val="Akapitzlist"/>
        <w:numPr>
          <w:ilvl w:val="0"/>
          <w:numId w:val="77"/>
        </w:numPr>
        <w:suppressAutoHyphens w:val="0"/>
        <w:spacing w:before="0" w:after="200"/>
        <w:jc w:val="left"/>
        <w:rPr>
          <w:rFonts w:cs="Arial"/>
        </w:rPr>
      </w:pPr>
      <w:r w:rsidRPr="00CE6AF9">
        <w:rPr>
          <w:rFonts w:cs="Arial"/>
        </w:rPr>
        <w:lastRenderedPageBreak/>
        <w:t>3 nauczyciel kontraktowych</w:t>
      </w:r>
    </w:p>
    <w:p w:rsidR="00EE4D58" w:rsidRDefault="00EE4D58" w:rsidP="006B7F6D">
      <w:pPr>
        <w:pStyle w:val="Akapitzlist"/>
        <w:numPr>
          <w:ilvl w:val="0"/>
          <w:numId w:val="77"/>
        </w:numPr>
        <w:suppressAutoHyphens w:val="0"/>
        <w:spacing w:before="0" w:after="200"/>
        <w:jc w:val="left"/>
        <w:rPr>
          <w:rFonts w:cs="Arial"/>
        </w:rPr>
      </w:pPr>
      <w:r w:rsidRPr="00CE6AF9">
        <w:rPr>
          <w:rFonts w:cs="Arial"/>
        </w:rPr>
        <w:t>2 nauczycieli mianowanych</w:t>
      </w:r>
    </w:p>
    <w:p w:rsidR="00EE4D58" w:rsidRPr="00CC65D8" w:rsidRDefault="00EE4D58" w:rsidP="006B7F6D">
      <w:pPr>
        <w:pStyle w:val="Akapitzlist"/>
        <w:numPr>
          <w:ilvl w:val="0"/>
          <w:numId w:val="77"/>
        </w:numPr>
        <w:suppressAutoHyphens w:val="0"/>
        <w:spacing w:before="0" w:after="200"/>
        <w:jc w:val="left"/>
        <w:rPr>
          <w:rFonts w:cs="Arial"/>
        </w:rPr>
      </w:pPr>
      <w:r w:rsidRPr="00CE6AF9">
        <w:rPr>
          <w:rFonts w:cs="Arial"/>
        </w:rPr>
        <w:t>9 nauczycieli dyplomowanych</w:t>
      </w:r>
    </w:p>
    <w:p w:rsidR="00EE4D58" w:rsidRPr="004869F0" w:rsidRDefault="00EE4D58" w:rsidP="00EE4D58">
      <w:pPr>
        <w:rPr>
          <w:rFonts w:cs="Arial"/>
          <w:szCs w:val="22"/>
        </w:rPr>
      </w:pPr>
      <w:r w:rsidRPr="004869F0">
        <w:rPr>
          <w:rFonts w:cs="Arial"/>
          <w:szCs w:val="22"/>
        </w:rPr>
        <w:t>14 nauczycieli posiada wykształcenie wyższe magisterskie a dwóch nauczycieli posiada licencjat.</w:t>
      </w:r>
    </w:p>
    <w:p w:rsidR="00EE4D58" w:rsidRPr="004869F0" w:rsidRDefault="00EE4D58" w:rsidP="00EE4D58">
      <w:pPr>
        <w:rPr>
          <w:rFonts w:cs="Arial"/>
          <w:szCs w:val="22"/>
        </w:rPr>
      </w:pPr>
      <w:r w:rsidRPr="004869F0">
        <w:rPr>
          <w:rFonts w:cs="Arial"/>
          <w:szCs w:val="22"/>
        </w:rPr>
        <w:t>Zajęcia dodatkowe obowiązkowe i zajęcia specjalistyczne – 11 godzin tygodniowo w tym:</w:t>
      </w:r>
    </w:p>
    <w:p w:rsidR="00EE4D58" w:rsidRDefault="00EE4D58" w:rsidP="006B7F6D">
      <w:pPr>
        <w:pStyle w:val="Akapitzlist"/>
        <w:numPr>
          <w:ilvl w:val="0"/>
          <w:numId w:val="78"/>
        </w:numPr>
        <w:suppressAutoHyphens w:val="0"/>
        <w:spacing w:before="0" w:after="200"/>
        <w:jc w:val="left"/>
        <w:rPr>
          <w:rFonts w:cs="Arial"/>
        </w:rPr>
      </w:pPr>
      <w:r w:rsidRPr="00CE6AF9">
        <w:rPr>
          <w:rFonts w:cs="Arial"/>
        </w:rPr>
        <w:t xml:space="preserve">Zajęcia dodatkowe – szachy </w:t>
      </w:r>
      <w:r w:rsidRPr="00B76070">
        <w:rPr>
          <w:rFonts w:cs="Arial"/>
        </w:rPr>
        <w:t>–</w:t>
      </w:r>
      <w:r w:rsidRPr="00CE6AF9">
        <w:rPr>
          <w:rFonts w:cs="Arial"/>
        </w:rPr>
        <w:t xml:space="preserve"> 4 godziny</w:t>
      </w:r>
    </w:p>
    <w:p w:rsidR="00EE4D58" w:rsidRDefault="00EE4D58" w:rsidP="006B7F6D">
      <w:pPr>
        <w:pStyle w:val="Akapitzlist"/>
        <w:numPr>
          <w:ilvl w:val="0"/>
          <w:numId w:val="78"/>
        </w:numPr>
        <w:suppressAutoHyphens w:val="0"/>
        <w:spacing w:before="0" w:after="200"/>
        <w:jc w:val="left"/>
        <w:rPr>
          <w:rFonts w:cs="Arial"/>
        </w:rPr>
      </w:pPr>
      <w:r w:rsidRPr="00CE6AF9">
        <w:rPr>
          <w:rFonts w:cs="Arial"/>
        </w:rPr>
        <w:t>Zajęcia korekcyjno</w:t>
      </w:r>
      <w:r>
        <w:rPr>
          <w:rFonts w:cs="Arial"/>
        </w:rPr>
        <w:t>-</w:t>
      </w:r>
      <w:r w:rsidRPr="00CE6AF9">
        <w:rPr>
          <w:rFonts w:cs="Arial"/>
        </w:rPr>
        <w:t xml:space="preserve">kompensacyjne </w:t>
      </w:r>
      <w:r w:rsidRPr="00B76070">
        <w:rPr>
          <w:rFonts w:cs="Arial"/>
        </w:rPr>
        <w:t>–</w:t>
      </w:r>
      <w:r w:rsidRPr="00CE6AF9">
        <w:rPr>
          <w:rFonts w:cs="Arial"/>
        </w:rPr>
        <w:t xml:space="preserve"> 2 godziny</w:t>
      </w:r>
    </w:p>
    <w:p w:rsidR="00EE4D58" w:rsidRPr="00CE6AF9" w:rsidRDefault="00EE4D58" w:rsidP="006B7F6D">
      <w:pPr>
        <w:pStyle w:val="Akapitzlist"/>
        <w:numPr>
          <w:ilvl w:val="0"/>
          <w:numId w:val="78"/>
        </w:numPr>
        <w:suppressAutoHyphens w:val="0"/>
        <w:spacing w:before="0" w:after="200"/>
        <w:jc w:val="left"/>
        <w:rPr>
          <w:rFonts w:cs="Arial"/>
        </w:rPr>
      </w:pPr>
      <w:r w:rsidRPr="00CE6AF9">
        <w:rPr>
          <w:rFonts w:cs="Arial"/>
        </w:rPr>
        <w:t xml:space="preserve">Zajęcia logopedyczne </w:t>
      </w:r>
      <w:r w:rsidRPr="00B76070">
        <w:rPr>
          <w:rFonts w:cs="Arial"/>
        </w:rPr>
        <w:t>–</w:t>
      </w:r>
      <w:r w:rsidRPr="00CE6AF9">
        <w:rPr>
          <w:rFonts w:cs="Arial"/>
        </w:rPr>
        <w:t xml:space="preserve"> 5 godziny</w:t>
      </w:r>
    </w:p>
    <w:p w:rsidR="00EE4D58" w:rsidRPr="004869F0" w:rsidRDefault="00EE4D58" w:rsidP="00EE4D58">
      <w:pPr>
        <w:rPr>
          <w:rFonts w:cs="Arial"/>
          <w:szCs w:val="22"/>
        </w:rPr>
      </w:pPr>
      <w:r w:rsidRPr="004869F0">
        <w:rPr>
          <w:rFonts w:cs="Arial"/>
          <w:szCs w:val="22"/>
        </w:rPr>
        <w:t>2 dzieci objęte zajęciami rewalidacyjnymi – 2 godziny tygodn</w:t>
      </w:r>
      <w:r>
        <w:rPr>
          <w:rFonts w:cs="Arial"/>
          <w:szCs w:val="22"/>
        </w:rPr>
        <w:t>iowo (dla jednego dziecka) – 4</w:t>
      </w:r>
      <w:r w:rsidR="00591DF1">
        <w:rPr>
          <w:rFonts w:cs="Arial"/>
          <w:szCs w:val="22"/>
        </w:rPr>
        <w:t> </w:t>
      </w:r>
      <w:r w:rsidRPr="004869F0">
        <w:rPr>
          <w:rFonts w:cs="Arial"/>
          <w:szCs w:val="22"/>
        </w:rPr>
        <w:t>godz.</w:t>
      </w:r>
    </w:p>
    <w:p w:rsidR="00EE4D58" w:rsidRPr="00CC65D8" w:rsidRDefault="00EE4D58" w:rsidP="00EE4D58">
      <w:pPr>
        <w:rPr>
          <w:rFonts w:ascii="Tahoma" w:hAnsi="Tahoma" w:cs="Tahoma"/>
          <w:b/>
          <w:sz w:val="24"/>
          <w:szCs w:val="22"/>
        </w:rPr>
      </w:pPr>
      <w:r w:rsidRPr="00CC65D8">
        <w:rPr>
          <w:rFonts w:ascii="Tahoma" w:hAnsi="Tahoma" w:cs="Tahoma"/>
          <w:b/>
          <w:sz w:val="24"/>
          <w:szCs w:val="22"/>
        </w:rPr>
        <w:t>W II półroczu 2019r. w szkole było:</w:t>
      </w:r>
    </w:p>
    <w:p w:rsidR="00EE4D58" w:rsidRPr="001E29B2" w:rsidRDefault="00EE4D58" w:rsidP="00EE4D58">
      <w:pPr>
        <w:rPr>
          <w:rFonts w:cs="Arial"/>
          <w:szCs w:val="22"/>
        </w:rPr>
      </w:pPr>
      <w:r w:rsidRPr="001E29B2">
        <w:rPr>
          <w:rFonts w:cs="Arial"/>
          <w:szCs w:val="22"/>
        </w:rPr>
        <w:t>68 uczniów w tym:</w:t>
      </w:r>
    </w:p>
    <w:p w:rsidR="00EE4D58" w:rsidRPr="001E29B2" w:rsidRDefault="00EE4D58" w:rsidP="00EE4D58">
      <w:pPr>
        <w:rPr>
          <w:rFonts w:cs="Arial"/>
          <w:szCs w:val="22"/>
        </w:rPr>
      </w:pPr>
      <w:r w:rsidRPr="001E29B2">
        <w:rPr>
          <w:rFonts w:cs="Arial"/>
          <w:szCs w:val="22"/>
        </w:rPr>
        <w:t>7 oddziałów szkolnych i 2 oddziały przedszkolne do których uczęszcza 41 dzieci.</w:t>
      </w:r>
    </w:p>
    <w:p w:rsidR="00EE4D58" w:rsidRPr="001E29B2" w:rsidRDefault="00EE4D58" w:rsidP="00EE4D58">
      <w:pPr>
        <w:rPr>
          <w:rFonts w:cs="Arial"/>
          <w:szCs w:val="22"/>
        </w:rPr>
      </w:pPr>
      <w:r w:rsidRPr="001E29B2">
        <w:rPr>
          <w:rFonts w:cs="Arial"/>
          <w:szCs w:val="22"/>
        </w:rPr>
        <w:t>Zatrudnionych nauczycieli było 14</w:t>
      </w:r>
    </w:p>
    <w:p w:rsidR="00EE4D58" w:rsidRDefault="00EE4D58" w:rsidP="006B7F6D">
      <w:pPr>
        <w:pStyle w:val="Akapitzlist"/>
        <w:numPr>
          <w:ilvl w:val="0"/>
          <w:numId w:val="79"/>
        </w:numPr>
        <w:suppressAutoHyphens w:val="0"/>
        <w:spacing w:before="0" w:after="200"/>
        <w:jc w:val="left"/>
        <w:rPr>
          <w:rFonts w:cs="Arial"/>
        </w:rPr>
      </w:pPr>
      <w:r w:rsidRPr="00CE6AF9">
        <w:rPr>
          <w:rFonts w:cs="Arial"/>
        </w:rPr>
        <w:t>10</w:t>
      </w:r>
      <w:r>
        <w:rPr>
          <w:rFonts w:cs="Arial"/>
        </w:rPr>
        <w:t xml:space="preserve"> nauczycieli pełnozatrudnionych</w:t>
      </w:r>
    </w:p>
    <w:p w:rsidR="00EE4D58" w:rsidRDefault="00EE4D58" w:rsidP="006B7F6D">
      <w:pPr>
        <w:pStyle w:val="Akapitzlist"/>
        <w:numPr>
          <w:ilvl w:val="0"/>
          <w:numId w:val="79"/>
        </w:numPr>
        <w:suppressAutoHyphens w:val="0"/>
        <w:spacing w:before="0" w:after="200"/>
        <w:jc w:val="left"/>
        <w:rPr>
          <w:rFonts w:cs="Arial"/>
        </w:rPr>
      </w:pPr>
      <w:r w:rsidRPr="00CE6AF9">
        <w:rPr>
          <w:rFonts w:cs="Arial"/>
        </w:rPr>
        <w:t>4 niepełnozatrudnionych</w:t>
      </w:r>
    </w:p>
    <w:p w:rsidR="00EE4D58" w:rsidRDefault="00EE4D58" w:rsidP="006B7F6D">
      <w:pPr>
        <w:pStyle w:val="Akapitzlist"/>
        <w:numPr>
          <w:ilvl w:val="0"/>
          <w:numId w:val="79"/>
        </w:numPr>
        <w:suppressAutoHyphens w:val="0"/>
        <w:spacing w:before="0" w:after="200"/>
        <w:jc w:val="left"/>
        <w:rPr>
          <w:rFonts w:cs="Arial"/>
        </w:rPr>
      </w:pPr>
      <w:r w:rsidRPr="00CE6AF9">
        <w:rPr>
          <w:rFonts w:cs="Arial"/>
        </w:rPr>
        <w:t>2 etaty sprzątaczki</w:t>
      </w:r>
    </w:p>
    <w:p w:rsidR="00EE4D58" w:rsidRDefault="00EE4D58" w:rsidP="006B7F6D">
      <w:pPr>
        <w:pStyle w:val="Akapitzlist"/>
        <w:numPr>
          <w:ilvl w:val="0"/>
          <w:numId w:val="79"/>
        </w:numPr>
        <w:suppressAutoHyphens w:val="0"/>
        <w:spacing w:before="0" w:after="200"/>
        <w:jc w:val="left"/>
        <w:rPr>
          <w:rFonts w:cs="Arial"/>
        </w:rPr>
      </w:pPr>
      <w:r w:rsidRPr="00CE6AF9">
        <w:rPr>
          <w:rFonts w:cs="Arial"/>
        </w:rPr>
        <w:t>¼ etatu pomoc kuchenna</w:t>
      </w:r>
    </w:p>
    <w:p w:rsidR="00EE4D58" w:rsidRDefault="00EE4D58" w:rsidP="006B7F6D">
      <w:pPr>
        <w:pStyle w:val="Akapitzlist"/>
        <w:numPr>
          <w:ilvl w:val="0"/>
          <w:numId w:val="79"/>
        </w:numPr>
        <w:suppressAutoHyphens w:val="0"/>
        <w:spacing w:before="0" w:after="200"/>
        <w:jc w:val="left"/>
        <w:rPr>
          <w:rFonts w:cs="Arial"/>
        </w:rPr>
      </w:pPr>
      <w:r w:rsidRPr="00CE6AF9">
        <w:rPr>
          <w:rFonts w:cs="Arial"/>
        </w:rPr>
        <w:t>¾ etatu sekretarz szkoły</w:t>
      </w:r>
    </w:p>
    <w:p w:rsidR="00EE4D58" w:rsidRDefault="00EE4D58" w:rsidP="006B7F6D">
      <w:pPr>
        <w:pStyle w:val="Akapitzlist"/>
        <w:numPr>
          <w:ilvl w:val="0"/>
          <w:numId w:val="79"/>
        </w:numPr>
        <w:suppressAutoHyphens w:val="0"/>
        <w:spacing w:before="0" w:after="200"/>
        <w:jc w:val="left"/>
        <w:rPr>
          <w:rFonts w:cs="Arial"/>
        </w:rPr>
      </w:pPr>
      <w:r w:rsidRPr="00CE6AF9">
        <w:rPr>
          <w:rFonts w:cs="Arial"/>
        </w:rPr>
        <w:t>3/8 etatu konserwator</w:t>
      </w:r>
    </w:p>
    <w:p w:rsidR="00EE4D58" w:rsidRPr="00CE6AF9" w:rsidRDefault="00EE4D58" w:rsidP="006B7F6D">
      <w:pPr>
        <w:pStyle w:val="Akapitzlist"/>
        <w:numPr>
          <w:ilvl w:val="0"/>
          <w:numId w:val="79"/>
        </w:numPr>
        <w:suppressAutoHyphens w:val="0"/>
        <w:spacing w:before="0" w:after="200"/>
        <w:jc w:val="left"/>
        <w:rPr>
          <w:rFonts w:cs="Arial"/>
        </w:rPr>
      </w:pPr>
      <w:r w:rsidRPr="00CE6AF9">
        <w:rPr>
          <w:rFonts w:cs="Arial"/>
        </w:rPr>
        <w:t>1 etat pomoc nauczyciela</w:t>
      </w:r>
    </w:p>
    <w:p w:rsidR="00EE4D58" w:rsidRPr="001E29B2" w:rsidRDefault="00EE4D58" w:rsidP="00EE4D58">
      <w:pPr>
        <w:rPr>
          <w:rFonts w:cs="Arial"/>
          <w:szCs w:val="22"/>
        </w:rPr>
      </w:pPr>
      <w:r w:rsidRPr="001E29B2">
        <w:rPr>
          <w:rFonts w:cs="Arial"/>
          <w:szCs w:val="22"/>
        </w:rPr>
        <w:t>Nauczyciele wg stopni awansu zawodowego:</w:t>
      </w:r>
    </w:p>
    <w:p w:rsidR="00EE4D58" w:rsidRDefault="00EE4D58" w:rsidP="006B7F6D">
      <w:pPr>
        <w:pStyle w:val="Akapitzlist"/>
        <w:numPr>
          <w:ilvl w:val="0"/>
          <w:numId w:val="80"/>
        </w:numPr>
        <w:suppressAutoHyphens w:val="0"/>
        <w:spacing w:before="0" w:after="200"/>
        <w:jc w:val="left"/>
        <w:rPr>
          <w:rFonts w:cs="Arial"/>
        </w:rPr>
      </w:pPr>
      <w:r w:rsidRPr="00CE6AF9">
        <w:rPr>
          <w:rFonts w:cs="Arial"/>
        </w:rPr>
        <w:t>2 nauczyciel kontraktowych</w:t>
      </w:r>
    </w:p>
    <w:p w:rsidR="00EE4D58" w:rsidRDefault="00EE4D58" w:rsidP="006B7F6D">
      <w:pPr>
        <w:pStyle w:val="Akapitzlist"/>
        <w:numPr>
          <w:ilvl w:val="0"/>
          <w:numId w:val="80"/>
        </w:numPr>
        <w:suppressAutoHyphens w:val="0"/>
        <w:spacing w:before="0" w:after="200"/>
        <w:jc w:val="left"/>
        <w:rPr>
          <w:rFonts w:cs="Arial"/>
        </w:rPr>
      </w:pPr>
      <w:r w:rsidRPr="00CE6AF9">
        <w:rPr>
          <w:rFonts w:cs="Arial"/>
        </w:rPr>
        <w:t>2 nauczycieli mianowanych</w:t>
      </w:r>
    </w:p>
    <w:p w:rsidR="00EE4D58" w:rsidRPr="00105AC7" w:rsidRDefault="00EE4D58" w:rsidP="006B7F6D">
      <w:pPr>
        <w:pStyle w:val="Akapitzlist"/>
        <w:numPr>
          <w:ilvl w:val="0"/>
          <w:numId w:val="80"/>
        </w:numPr>
        <w:suppressAutoHyphens w:val="0"/>
        <w:spacing w:before="0" w:after="200"/>
        <w:jc w:val="left"/>
        <w:rPr>
          <w:rFonts w:cs="Arial"/>
        </w:rPr>
      </w:pPr>
      <w:r w:rsidRPr="00CE6AF9">
        <w:rPr>
          <w:rFonts w:cs="Arial"/>
        </w:rPr>
        <w:t>9 nauczycieli dyplomowanych</w:t>
      </w:r>
    </w:p>
    <w:p w:rsidR="00EE4D58" w:rsidRPr="001E29B2" w:rsidRDefault="00EE4D58" w:rsidP="00EE4D58">
      <w:pPr>
        <w:rPr>
          <w:rFonts w:cs="Arial"/>
          <w:szCs w:val="22"/>
        </w:rPr>
      </w:pPr>
      <w:r w:rsidRPr="001E29B2">
        <w:rPr>
          <w:rFonts w:cs="Arial"/>
          <w:szCs w:val="22"/>
        </w:rPr>
        <w:t>Wszyscy nauczyciele posiadają tytuł magistra</w:t>
      </w:r>
    </w:p>
    <w:p w:rsidR="00EE4D58" w:rsidRPr="001E29B2" w:rsidRDefault="00EE4D58" w:rsidP="00EE4D58">
      <w:pPr>
        <w:rPr>
          <w:rFonts w:cs="Arial"/>
          <w:szCs w:val="22"/>
        </w:rPr>
      </w:pPr>
      <w:r w:rsidRPr="001E29B2">
        <w:rPr>
          <w:rFonts w:cs="Arial"/>
          <w:szCs w:val="22"/>
        </w:rPr>
        <w:t>Zajęcia dodatkowe obowiązkowe i zajęcia specjalistyczne – 12 godzin tygodniowo w tym:</w:t>
      </w:r>
    </w:p>
    <w:p w:rsidR="00EE4D58" w:rsidRDefault="00EE4D58" w:rsidP="006B7F6D">
      <w:pPr>
        <w:pStyle w:val="Akapitzlist"/>
        <w:numPr>
          <w:ilvl w:val="0"/>
          <w:numId w:val="81"/>
        </w:numPr>
        <w:suppressAutoHyphens w:val="0"/>
        <w:spacing w:before="0" w:after="200"/>
        <w:jc w:val="left"/>
        <w:rPr>
          <w:rFonts w:cs="Arial"/>
        </w:rPr>
      </w:pPr>
      <w:r w:rsidRPr="00CE6AF9">
        <w:rPr>
          <w:rFonts w:cs="Arial"/>
        </w:rPr>
        <w:t>Zajęcia dodatkowe – szachy</w:t>
      </w:r>
      <w:r>
        <w:rPr>
          <w:rFonts w:cs="Arial"/>
        </w:rPr>
        <w:t xml:space="preserve"> </w:t>
      </w:r>
      <w:r w:rsidRPr="00B76070">
        <w:rPr>
          <w:rFonts w:cs="Arial"/>
        </w:rPr>
        <w:t>–</w:t>
      </w:r>
      <w:r w:rsidRPr="00CE6AF9">
        <w:rPr>
          <w:rFonts w:cs="Arial"/>
        </w:rPr>
        <w:t xml:space="preserve"> 4 godziny</w:t>
      </w:r>
    </w:p>
    <w:p w:rsidR="00EE4D58" w:rsidRDefault="00EE4D58" w:rsidP="006B7F6D">
      <w:pPr>
        <w:pStyle w:val="Akapitzlist"/>
        <w:numPr>
          <w:ilvl w:val="0"/>
          <w:numId w:val="81"/>
        </w:numPr>
        <w:suppressAutoHyphens w:val="0"/>
        <w:spacing w:before="0" w:after="200"/>
        <w:jc w:val="left"/>
        <w:rPr>
          <w:rFonts w:cs="Arial"/>
        </w:rPr>
      </w:pPr>
      <w:r w:rsidRPr="00CE6AF9">
        <w:rPr>
          <w:rFonts w:cs="Arial"/>
        </w:rPr>
        <w:t>Zajęcia korekcyjno</w:t>
      </w:r>
      <w:r>
        <w:rPr>
          <w:rFonts w:cs="Arial"/>
        </w:rPr>
        <w:t>-</w:t>
      </w:r>
      <w:r w:rsidRPr="00CE6AF9">
        <w:rPr>
          <w:rFonts w:cs="Arial"/>
        </w:rPr>
        <w:t xml:space="preserve">kompensacyjne </w:t>
      </w:r>
      <w:r w:rsidRPr="00B76070">
        <w:rPr>
          <w:rFonts w:cs="Arial"/>
        </w:rPr>
        <w:t>–</w:t>
      </w:r>
      <w:r w:rsidRPr="00CE6AF9">
        <w:rPr>
          <w:rFonts w:cs="Arial"/>
        </w:rPr>
        <w:t xml:space="preserve"> 2 godziny</w:t>
      </w:r>
    </w:p>
    <w:p w:rsidR="00EE4D58" w:rsidRPr="00CE6AF9" w:rsidRDefault="00EE4D58" w:rsidP="006B7F6D">
      <w:pPr>
        <w:pStyle w:val="Akapitzlist"/>
        <w:numPr>
          <w:ilvl w:val="0"/>
          <w:numId w:val="81"/>
        </w:numPr>
        <w:suppressAutoHyphens w:val="0"/>
        <w:spacing w:before="0" w:after="200"/>
        <w:jc w:val="left"/>
        <w:rPr>
          <w:rFonts w:cs="Arial"/>
        </w:rPr>
      </w:pPr>
      <w:r w:rsidRPr="00CE6AF9">
        <w:rPr>
          <w:rFonts w:cs="Arial"/>
        </w:rPr>
        <w:t xml:space="preserve">Zajęcia logopedyczne </w:t>
      </w:r>
      <w:r w:rsidRPr="00B76070">
        <w:rPr>
          <w:rFonts w:cs="Arial"/>
        </w:rPr>
        <w:t>–</w:t>
      </w:r>
      <w:r w:rsidRPr="00CE6AF9">
        <w:rPr>
          <w:rFonts w:cs="Arial"/>
        </w:rPr>
        <w:t xml:space="preserve"> 6 godzin</w:t>
      </w:r>
    </w:p>
    <w:p w:rsidR="00EE4D58" w:rsidRPr="001E29B2" w:rsidRDefault="00EE4D58" w:rsidP="00EE4D58">
      <w:pPr>
        <w:rPr>
          <w:rFonts w:cs="Arial"/>
          <w:szCs w:val="22"/>
        </w:rPr>
      </w:pPr>
      <w:r w:rsidRPr="001E29B2">
        <w:rPr>
          <w:rFonts w:cs="Arial"/>
          <w:szCs w:val="22"/>
        </w:rPr>
        <w:t>3 dzieci objęte zajęciami rewalidacyjnymi – 2 go</w:t>
      </w:r>
      <w:r>
        <w:rPr>
          <w:rFonts w:cs="Arial"/>
          <w:szCs w:val="22"/>
        </w:rPr>
        <w:t>dziny tygodniowo (</w:t>
      </w:r>
      <w:r w:rsidRPr="001E29B2">
        <w:rPr>
          <w:rFonts w:cs="Arial"/>
          <w:szCs w:val="22"/>
        </w:rPr>
        <w:t>dla jednego dziecka) – 6</w:t>
      </w:r>
      <w:r w:rsidR="00591DF1">
        <w:rPr>
          <w:rFonts w:cs="Arial"/>
          <w:szCs w:val="22"/>
        </w:rPr>
        <w:t> </w:t>
      </w:r>
      <w:r w:rsidRPr="001E29B2">
        <w:rPr>
          <w:rFonts w:cs="Arial"/>
          <w:szCs w:val="22"/>
        </w:rPr>
        <w:t>godz.</w:t>
      </w:r>
    </w:p>
    <w:p w:rsidR="00EE4D58" w:rsidRPr="00A43175" w:rsidRDefault="00EE4D58" w:rsidP="00EE4D58">
      <w:pPr>
        <w:rPr>
          <w:rFonts w:cs="Arial"/>
          <w:szCs w:val="22"/>
        </w:rPr>
      </w:pPr>
      <w:r>
        <w:rPr>
          <w:rFonts w:cs="Arial"/>
          <w:szCs w:val="22"/>
        </w:rPr>
        <w:t>W 2019r. wydatki w przeliczeniu na jednego ucznia w szkole wyniosły 13 423,00 zł.</w:t>
      </w:r>
    </w:p>
    <w:p w:rsidR="00EE4D58" w:rsidRPr="00CC65D8" w:rsidRDefault="00EE4D58" w:rsidP="00EE4D58">
      <w:pPr>
        <w:pStyle w:val="Nagwek3"/>
      </w:pPr>
      <w:bookmarkStart w:id="71" w:name="_Toc39696337"/>
      <w:r w:rsidRPr="00CC65D8">
        <w:lastRenderedPageBreak/>
        <w:t>Szkoła Podstawowa im. Romana Jabłońskiego w</w:t>
      </w:r>
      <w:r w:rsidR="00591DF1">
        <w:t> </w:t>
      </w:r>
      <w:r w:rsidRPr="00CC65D8">
        <w:t>Łękawicy</w:t>
      </w:r>
      <w:bookmarkEnd w:id="71"/>
    </w:p>
    <w:p w:rsidR="00EE4D58" w:rsidRPr="00CC65D8" w:rsidRDefault="00EE4D58" w:rsidP="00EE4D58">
      <w:pPr>
        <w:rPr>
          <w:rFonts w:ascii="Tahoma" w:hAnsi="Tahoma" w:cs="Tahoma"/>
          <w:b/>
          <w:sz w:val="24"/>
          <w:szCs w:val="22"/>
        </w:rPr>
      </w:pPr>
      <w:bookmarkStart w:id="72" w:name="_Hlk7006069"/>
      <w:r w:rsidRPr="00CC65D8">
        <w:rPr>
          <w:rFonts w:ascii="Tahoma" w:hAnsi="Tahoma" w:cs="Tahoma"/>
          <w:b/>
          <w:sz w:val="24"/>
          <w:szCs w:val="22"/>
        </w:rPr>
        <w:t>W I półroczu 2019 roku w szkole było:</w:t>
      </w:r>
    </w:p>
    <w:bookmarkEnd w:id="72"/>
    <w:p w:rsidR="00EE4D58" w:rsidRPr="004869F0" w:rsidRDefault="00EE4D58" w:rsidP="00EE4D58">
      <w:pPr>
        <w:rPr>
          <w:rFonts w:cs="Arial"/>
          <w:szCs w:val="22"/>
        </w:rPr>
      </w:pPr>
      <w:r w:rsidRPr="004869F0">
        <w:rPr>
          <w:rFonts w:cs="Arial"/>
          <w:szCs w:val="22"/>
        </w:rPr>
        <w:t>118 uczniów</w:t>
      </w:r>
    </w:p>
    <w:p w:rsidR="00EE4D58" w:rsidRPr="004869F0" w:rsidRDefault="00EE4D58" w:rsidP="00EE4D58">
      <w:pPr>
        <w:rPr>
          <w:rFonts w:cs="Arial"/>
          <w:szCs w:val="22"/>
        </w:rPr>
      </w:pPr>
      <w:r w:rsidRPr="004869F0">
        <w:rPr>
          <w:rFonts w:cs="Arial"/>
          <w:szCs w:val="22"/>
        </w:rPr>
        <w:t>8 oddziałów szkolnych i 2 oddziały przedszkolne do których uczęszcza 41 dzieci</w:t>
      </w:r>
    </w:p>
    <w:p w:rsidR="00EE4D58" w:rsidRPr="004869F0" w:rsidRDefault="00EE4D58" w:rsidP="00EE4D58">
      <w:pPr>
        <w:ind w:left="3969" w:hanging="3969"/>
        <w:rPr>
          <w:rFonts w:cs="Arial"/>
          <w:szCs w:val="22"/>
        </w:rPr>
      </w:pPr>
      <w:r w:rsidRPr="004869F0">
        <w:rPr>
          <w:rFonts w:cs="Arial"/>
          <w:szCs w:val="22"/>
        </w:rPr>
        <w:t>Zat</w:t>
      </w:r>
      <w:r>
        <w:rPr>
          <w:rFonts w:cs="Arial"/>
          <w:szCs w:val="22"/>
        </w:rPr>
        <w:t>rudnionych nauczycieli było 21:</w:t>
      </w:r>
    </w:p>
    <w:p w:rsidR="00EE4D58" w:rsidRDefault="00EE4D58" w:rsidP="006B7F6D">
      <w:pPr>
        <w:pStyle w:val="Akapitzlist"/>
        <w:numPr>
          <w:ilvl w:val="0"/>
          <w:numId w:val="82"/>
        </w:numPr>
        <w:suppressAutoHyphens w:val="0"/>
        <w:spacing w:before="0" w:after="200"/>
        <w:jc w:val="left"/>
        <w:rPr>
          <w:rFonts w:cs="Arial"/>
        </w:rPr>
      </w:pPr>
      <w:r w:rsidRPr="00CE6AF9">
        <w:rPr>
          <w:rFonts w:cs="Arial"/>
        </w:rPr>
        <w:t>13 nauczycieli pełnozatrudnionych</w:t>
      </w:r>
    </w:p>
    <w:p w:rsidR="00EE4D58" w:rsidRDefault="00EE4D58" w:rsidP="006B7F6D">
      <w:pPr>
        <w:pStyle w:val="Akapitzlist"/>
        <w:numPr>
          <w:ilvl w:val="0"/>
          <w:numId w:val="82"/>
        </w:numPr>
        <w:suppressAutoHyphens w:val="0"/>
        <w:spacing w:before="0" w:after="200"/>
        <w:jc w:val="left"/>
        <w:rPr>
          <w:rFonts w:cs="Arial"/>
        </w:rPr>
      </w:pPr>
      <w:r w:rsidRPr="00CE6AF9">
        <w:rPr>
          <w:rFonts w:cs="Arial"/>
        </w:rPr>
        <w:t>8 nauczycieli niepełnozatrudnionych</w:t>
      </w:r>
    </w:p>
    <w:p w:rsidR="00EE4D58" w:rsidRDefault="00EE4D58" w:rsidP="006B7F6D">
      <w:pPr>
        <w:pStyle w:val="Akapitzlist"/>
        <w:numPr>
          <w:ilvl w:val="0"/>
          <w:numId w:val="82"/>
        </w:numPr>
        <w:suppressAutoHyphens w:val="0"/>
        <w:spacing w:before="0" w:after="200"/>
        <w:jc w:val="left"/>
        <w:rPr>
          <w:rFonts w:cs="Arial"/>
        </w:rPr>
      </w:pPr>
      <w:r w:rsidRPr="00CE6AF9">
        <w:rPr>
          <w:rFonts w:cs="Arial"/>
        </w:rPr>
        <w:t>2 etaty sprzątaczki</w:t>
      </w:r>
    </w:p>
    <w:p w:rsidR="00EE4D58" w:rsidRDefault="00EE4D58" w:rsidP="006B7F6D">
      <w:pPr>
        <w:pStyle w:val="Akapitzlist"/>
        <w:numPr>
          <w:ilvl w:val="0"/>
          <w:numId w:val="82"/>
        </w:numPr>
        <w:suppressAutoHyphens w:val="0"/>
        <w:spacing w:before="0" w:after="200"/>
        <w:jc w:val="left"/>
        <w:rPr>
          <w:rFonts w:cs="Arial"/>
        </w:rPr>
      </w:pPr>
      <w:r w:rsidRPr="00CE6AF9">
        <w:rPr>
          <w:rFonts w:cs="Arial"/>
        </w:rPr>
        <w:t>¼ etatu pomoc kuchenna</w:t>
      </w:r>
    </w:p>
    <w:p w:rsidR="00EE4D58" w:rsidRDefault="00EE4D58" w:rsidP="006B7F6D">
      <w:pPr>
        <w:pStyle w:val="Akapitzlist"/>
        <w:numPr>
          <w:ilvl w:val="0"/>
          <w:numId w:val="82"/>
        </w:numPr>
        <w:suppressAutoHyphens w:val="0"/>
        <w:spacing w:before="0" w:after="200"/>
        <w:jc w:val="left"/>
        <w:rPr>
          <w:rFonts w:cs="Arial"/>
        </w:rPr>
      </w:pPr>
      <w:r w:rsidRPr="00CE6AF9">
        <w:rPr>
          <w:rFonts w:cs="Arial"/>
        </w:rPr>
        <w:t>¾ etatu sekretarz szkoły</w:t>
      </w:r>
    </w:p>
    <w:p w:rsidR="00EE4D58" w:rsidRDefault="00EE4D58" w:rsidP="006B7F6D">
      <w:pPr>
        <w:pStyle w:val="Akapitzlist"/>
        <w:numPr>
          <w:ilvl w:val="0"/>
          <w:numId w:val="82"/>
        </w:numPr>
        <w:suppressAutoHyphens w:val="0"/>
        <w:spacing w:before="0" w:after="200"/>
        <w:jc w:val="left"/>
        <w:rPr>
          <w:rFonts w:cs="Arial"/>
        </w:rPr>
      </w:pPr>
      <w:r w:rsidRPr="00CE6AF9">
        <w:rPr>
          <w:rFonts w:cs="Arial"/>
        </w:rPr>
        <w:t>¼ etatu konserwator</w:t>
      </w:r>
    </w:p>
    <w:p w:rsidR="00EE4D58" w:rsidRPr="00287A19" w:rsidRDefault="00EE4D58" w:rsidP="006B7F6D">
      <w:pPr>
        <w:pStyle w:val="Akapitzlist"/>
        <w:numPr>
          <w:ilvl w:val="0"/>
          <w:numId w:val="82"/>
        </w:numPr>
        <w:suppressAutoHyphens w:val="0"/>
        <w:spacing w:before="0" w:after="200"/>
        <w:jc w:val="left"/>
        <w:rPr>
          <w:rFonts w:cs="Arial"/>
        </w:rPr>
      </w:pPr>
      <w:r w:rsidRPr="00CE6AF9">
        <w:rPr>
          <w:rFonts w:cs="Arial"/>
        </w:rPr>
        <w:t>1 etat pomocy nauczyciela</w:t>
      </w:r>
    </w:p>
    <w:p w:rsidR="00EE4D58" w:rsidRPr="004869F0" w:rsidRDefault="00EE4D58" w:rsidP="00EE4D58">
      <w:pPr>
        <w:rPr>
          <w:rFonts w:cs="Arial"/>
          <w:szCs w:val="22"/>
        </w:rPr>
      </w:pPr>
      <w:r w:rsidRPr="004869F0">
        <w:rPr>
          <w:rFonts w:cs="Arial"/>
          <w:szCs w:val="22"/>
        </w:rPr>
        <w:t>Nauczyciele wg stopni awansu zawodowego:</w:t>
      </w:r>
    </w:p>
    <w:p w:rsidR="00EE4D58" w:rsidRDefault="00EE4D58" w:rsidP="006B7F6D">
      <w:pPr>
        <w:pStyle w:val="Akapitzlist"/>
        <w:numPr>
          <w:ilvl w:val="0"/>
          <w:numId w:val="83"/>
        </w:numPr>
        <w:suppressAutoHyphens w:val="0"/>
        <w:spacing w:before="0" w:after="200"/>
        <w:jc w:val="left"/>
        <w:rPr>
          <w:rFonts w:cs="Arial"/>
        </w:rPr>
      </w:pPr>
      <w:r w:rsidRPr="00CE6AF9">
        <w:rPr>
          <w:rFonts w:cs="Arial"/>
        </w:rPr>
        <w:t>2 nauczycieli stażystów</w:t>
      </w:r>
    </w:p>
    <w:p w:rsidR="00EE4D58" w:rsidRDefault="00EE4D58" w:rsidP="006B7F6D">
      <w:pPr>
        <w:pStyle w:val="Akapitzlist"/>
        <w:numPr>
          <w:ilvl w:val="0"/>
          <w:numId w:val="83"/>
        </w:numPr>
        <w:suppressAutoHyphens w:val="0"/>
        <w:spacing w:before="0" w:after="200"/>
        <w:jc w:val="left"/>
        <w:rPr>
          <w:rFonts w:cs="Arial"/>
        </w:rPr>
      </w:pPr>
      <w:r w:rsidRPr="00CE6AF9">
        <w:rPr>
          <w:rFonts w:cs="Arial"/>
        </w:rPr>
        <w:t>6 nauczycieli kontraktowych</w:t>
      </w:r>
    </w:p>
    <w:p w:rsidR="00EE4D58" w:rsidRDefault="00EE4D58" w:rsidP="006B7F6D">
      <w:pPr>
        <w:pStyle w:val="Akapitzlist"/>
        <w:numPr>
          <w:ilvl w:val="0"/>
          <w:numId w:val="83"/>
        </w:numPr>
        <w:suppressAutoHyphens w:val="0"/>
        <w:spacing w:before="0" w:after="200"/>
        <w:jc w:val="left"/>
        <w:rPr>
          <w:rFonts w:cs="Arial"/>
        </w:rPr>
      </w:pPr>
      <w:r w:rsidRPr="00CE6AF9">
        <w:rPr>
          <w:rFonts w:cs="Arial"/>
        </w:rPr>
        <w:t>2 n</w:t>
      </w:r>
      <w:r>
        <w:rPr>
          <w:rFonts w:cs="Arial"/>
        </w:rPr>
        <w:t>auczycieli mianowanych</w:t>
      </w:r>
    </w:p>
    <w:p w:rsidR="00EE4D58" w:rsidRPr="00CE6AF9" w:rsidRDefault="00EE4D58" w:rsidP="006B7F6D">
      <w:pPr>
        <w:pStyle w:val="Akapitzlist"/>
        <w:numPr>
          <w:ilvl w:val="0"/>
          <w:numId w:val="83"/>
        </w:numPr>
        <w:suppressAutoHyphens w:val="0"/>
        <w:spacing w:before="0" w:after="200"/>
        <w:jc w:val="left"/>
        <w:rPr>
          <w:rFonts w:cs="Arial"/>
        </w:rPr>
      </w:pPr>
      <w:r w:rsidRPr="00CE6AF9">
        <w:rPr>
          <w:rFonts w:cs="Arial"/>
        </w:rPr>
        <w:t>11 nauczycieli dyplomowanych</w:t>
      </w:r>
    </w:p>
    <w:p w:rsidR="00EE4D58" w:rsidRPr="004869F0" w:rsidRDefault="00EE4D58" w:rsidP="00EE4D58">
      <w:pPr>
        <w:rPr>
          <w:rFonts w:cs="Arial"/>
          <w:szCs w:val="22"/>
        </w:rPr>
      </w:pPr>
      <w:r w:rsidRPr="004869F0">
        <w:rPr>
          <w:rFonts w:cs="Arial"/>
          <w:szCs w:val="22"/>
        </w:rPr>
        <w:t>20 nauczycieli posiada wykształcenie wyższe magisterskie</w:t>
      </w:r>
    </w:p>
    <w:p w:rsidR="00EE4D58" w:rsidRPr="004869F0" w:rsidRDefault="00EE4D58" w:rsidP="00EE4D58">
      <w:pPr>
        <w:rPr>
          <w:rFonts w:cs="Arial"/>
          <w:szCs w:val="22"/>
        </w:rPr>
      </w:pPr>
      <w:r w:rsidRPr="004869F0">
        <w:rPr>
          <w:rFonts w:cs="Arial"/>
          <w:szCs w:val="22"/>
        </w:rPr>
        <w:t>1 nauczyciel posiada tytuł licencjata</w:t>
      </w:r>
    </w:p>
    <w:p w:rsidR="00EE4D58" w:rsidRDefault="00EE4D58" w:rsidP="00EE4D58">
      <w:pPr>
        <w:rPr>
          <w:rFonts w:cs="Arial"/>
          <w:szCs w:val="22"/>
        </w:rPr>
      </w:pPr>
      <w:r w:rsidRPr="004869F0">
        <w:rPr>
          <w:rFonts w:cs="Arial"/>
          <w:szCs w:val="22"/>
        </w:rPr>
        <w:t>Zajęcia pozalekcyjne 9 godzin w tym:</w:t>
      </w:r>
    </w:p>
    <w:p w:rsidR="00EE4D58" w:rsidRDefault="00EE4D58" w:rsidP="006B7F6D">
      <w:pPr>
        <w:pStyle w:val="Akapitzlist"/>
        <w:numPr>
          <w:ilvl w:val="0"/>
          <w:numId w:val="84"/>
        </w:numPr>
        <w:suppressAutoHyphens w:val="0"/>
        <w:spacing w:before="0" w:after="200"/>
        <w:jc w:val="left"/>
        <w:rPr>
          <w:rFonts w:cs="Arial"/>
        </w:rPr>
      </w:pPr>
      <w:r w:rsidRPr="00CE6AF9">
        <w:rPr>
          <w:rFonts w:cs="Arial"/>
        </w:rPr>
        <w:t>Gimnastyka korekcyjna</w:t>
      </w:r>
      <w:r w:rsidR="00144D88">
        <w:rPr>
          <w:rFonts w:cs="Arial"/>
        </w:rPr>
        <w:t xml:space="preserve"> </w:t>
      </w:r>
      <w:r w:rsidRPr="00CE6AF9">
        <w:rPr>
          <w:rFonts w:cs="Arial"/>
        </w:rPr>
        <w:t>2 godziny</w:t>
      </w:r>
    </w:p>
    <w:p w:rsidR="00EE4D58" w:rsidRDefault="00EE4D58" w:rsidP="006B7F6D">
      <w:pPr>
        <w:pStyle w:val="Akapitzlist"/>
        <w:numPr>
          <w:ilvl w:val="0"/>
          <w:numId w:val="84"/>
        </w:numPr>
        <w:suppressAutoHyphens w:val="0"/>
        <w:spacing w:before="0" w:after="200"/>
        <w:jc w:val="left"/>
        <w:rPr>
          <w:rFonts w:cs="Arial"/>
        </w:rPr>
      </w:pPr>
      <w:r w:rsidRPr="00CE6AF9">
        <w:rPr>
          <w:rFonts w:cs="Arial"/>
        </w:rPr>
        <w:t>SKS</w:t>
      </w:r>
      <w:r w:rsidR="00144D88">
        <w:rPr>
          <w:rFonts w:cs="Arial"/>
        </w:rPr>
        <w:t xml:space="preserve"> </w:t>
      </w:r>
      <w:r w:rsidRPr="00CE6AF9">
        <w:rPr>
          <w:rFonts w:cs="Arial"/>
        </w:rPr>
        <w:t>2 godziny</w:t>
      </w:r>
    </w:p>
    <w:p w:rsidR="00EE4D58" w:rsidRDefault="00EE4D58" w:rsidP="006B7F6D">
      <w:pPr>
        <w:pStyle w:val="Akapitzlist"/>
        <w:numPr>
          <w:ilvl w:val="0"/>
          <w:numId w:val="84"/>
        </w:numPr>
        <w:suppressAutoHyphens w:val="0"/>
        <w:spacing w:before="0" w:after="200"/>
        <w:jc w:val="left"/>
        <w:rPr>
          <w:rFonts w:cs="Arial"/>
        </w:rPr>
      </w:pPr>
      <w:r w:rsidRPr="00CE6AF9">
        <w:rPr>
          <w:rFonts w:cs="Arial"/>
        </w:rPr>
        <w:t>Koła zainteresowań</w:t>
      </w:r>
      <w:r w:rsidR="00144D88">
        <w:rPr>
          <w:rFonts w:cs="Arial"/>
        </w:rPr>
        <w:t xml:space="preserve"> </w:t>
      </w:r>
      <w:r>
        <w:rPr>
          <w:rFonts w:cs="Arial"/>
        </w:rPr>
        <w:t>1 godzina</w:t>
      </w:r>
    </w:p>
    <w:p w:rsidR="00EE4D58" w:rsidRPr="00CE6AF9" w:rsidRDefault="00EE4D58" w:rsidP="006B7F6D">
      <w:pPr>
        <w:pStyle w:val="Akapitzlist"/>
        <w:numPr>
          <w:ilvl w:val="0"/>
          <w:numId w:val="84"/>
        </w:numPr>
        <w:suppressAutoHyphens w:val="0"/>
        <w:spacing w:before="0" w:after="200"/>
        <w:jc w:val="left"/>
        <w:rPr>
          <w:rFonts w:cs="Arial"/>
        </w:rPr>
      </w:pPr>
      <w:r w:rsidRPr="00CE6AF9">
        <w:rPr>
          <w:rFonts w:cs="Arial"/>
        </w:rPr>
        <w:t>Koła przedmiotowe</w:t>
      </w:r>
      <w:r w:rsidR="00144D88">
        <w:rPr>
          <w:rFonts w:cs="Arial"/>
        </w:rPr>
        <w:t xml:space="preserve"> </w:t>
      </w:r>
      <w:r>
        <w:rPr>
          <w:rFonts w:cs="Arial"/>
        </w:rPr>
        <w:t>4 godziny</w:t>
      </w:r>
    </w:p>
    <w:p w:rsidR="00EE4D58" w:rsidRPr="004869F0" w:rsidRDefault="00EE4D58" w:rsidP="00EE4D58">
      <w:pPr>
        <w:rPr>
          <w:rFonts w:cs="Arial"/>
          <w:szCs w:val="22"/>
        </w:rPr>
      </w:pPr>
      <w:r w:rsidRPr="004869F0">
        <w:rPr>
          <w:rFonts w:cs="Arial"/>
          <w:szCs w:val="22"/>
        </w:rPr>
        <w:t>1 dziecko objęte zajęciami rewalidacyjno</w:t>
      </w:r>
      <w:r>
        <w:rPr>
          <w:rFonts w:cs="Arial"/>
          <w:szCs w:val="22"/>
        </w:rPr>
        <w:t>-</w:t>
      </w:r>
      <w:r w:rsidRPr="004869F0">
        <w:rPr>
          <w:rFonts w:cs="Arial"/>
          <w:szCs w:val="22"/>
        </w:rPr>
        <w:t>wychowawczymi</w:t>
      </w:r>
      <w:r>
        <w:rPr>
          <w:rFonts w:cs="Arial"/>
          <w:szCs w:val="22"/>
        </w:rPr>
        <w:t xml:space="preserve"> </w:t>
      </w:r>
      <w:r w:rsidRPr="00B76070">
        <w:rPr>
          <w:rFonts w:cs="Arial"/>
          <w:szCs w:val="22"/>
        </w:rPr>
        <w:t>–</w:t>
      </w:r>
      <w:r w:rsidRPr="004869F0">
        <w:rPr>
          <w:rFonts w:cs="Arial"/>
          <w:szCs w:val="22"/>
        </w:rPr>
        <w:t xml:space="preserve"> 10 godzin tygodniowo.</w:t>
      </w:r>
    </w:p>
    <w:p w:rsidR="00EE4D58" w:rsidRPr="004869F0" w:rsidRDefault="00EE4D58" w:rsidP="00EE4D58">
      <w:pPr>
        <w:rPr>
          <w:rFonts w:cs="Arial"/>
          <w:szCs w:val="22"/>
        </w:rPr>
      </w:pPr>
      <w:r w:rsidRPr="004869F0">
        <w:rPr>
          <w:rFonts w:cs="Arial"/>
          <w:szCs w:val="22"/>
        </w:rPr>
        <w:t>2 dzieci objęte zajęciami rewalidacyjnymi (2 godziny tygodniowo dla jednego dziecka) – 4</w:t>
      </w:r>
      <w:r w:rsidR="00591DF1">
        <w:rPr>
          <w:rFonts w:cs="Arial"/>
          <w:szCs w:val="22"/>
        </w:rPr>
        <w:t> </w:t>
      </w:r>
      <w:r w:rsidRPr="004869F0">
        <w:rPr>
          <w:rFonts w:cs="Arial"/>
          <w:szCs w:val="22"/>
        </w:rPr>
        <w:t>godziny tygodniowo.</w:t>
      </w:r>
    </w:p>
    <w:p w:rsidR="00EE4D58" w:rsidRPr="00CC65D8" w:rsidRDefault="00EE4D58" w:rsidP="00EE4D58">
      <w:pPr>
        <w:rPr>
          <w:rFonts w:ascii="Tahoma" w:hAnsi="Tahoma" w:cs="Tahoma"/>
          <w:b/>
          <w:sz w:val="24"/>
          <w:szCs w:val="22"/>
        </w:rPr>
      </w:pPr>
      <w:r w:rsidRPr="00CC65D8">
        <w:rPr>
          <w:rFonts w:ascii="Tahoma" w:hAnsi="Tahoma" w:cs="Tahoma"/>
          <w:b/>
          <w:sz w:val="24"/>
          <w:szCs w:val="22"/>
        </w:rPr>
        <w:t>W II półroczu 2019 roku w szkole było:</w:t>
      </w:r>
    </w:p>
    <w:p w:rsidR="00EE4D58" w:rsidRPr="00D95D4D" w:rsidRDefault="00EE4D58" w:rsidP="00EE4D58">
      <w:pPr>
        <w:rPr>
          <w:rFonts w:cs="Arial"/>
          <w:szCs w:val="22"/>
        </w:rPr>
      </w:pPr>
      <w:r w:rsidRPr="00D95D4D">
        <w:rPr>
          <w:rFonts w:cs="Arial"/>
          <w:szCs w:val="22"/>
        </w:rPr>
        <w:t>123 uczniów</w:t>
      </w:r>
    </w:p>
    <w:p w:rsidR="00EE4D58" w:rsidRPr="00D95D4D" w:rsidRDefault="00EE4D58" w:rsidP="00EE4D58">
      <w:pPr>
        <w:rPr>
          <w:rFonts w:cs="Arial"/>
          <w:szCs w:val="22"/>
        </w:rPr>
      </w:pPr>
      <w:r w:rsidRPr="00D95D4D">
        <w:rPr>
          <w:rFonts w:cs="Arial"/>
          <w:szCs w:val="22"/>
        </w:rPr>
        <w:t>8 oddziałów szkolnych i 2 oddziały przedszkolne do których uczęszcza 41 dzieci</w:t>
      </w:r>
    </w:p>
    <w:p w:rsidR="00EE4D58" w:rsidRPr="00D95D4D" w:rsidRDefault="00EE4D58" w:rsidP="00EE4D58">
      <w:pPr>
        <w:ind w:left="3969" w:hanging="3969"/>
        <w:rPr>
          <w:rFonts w:cs="Arial"/>
          <w:szCs w:val="22"/>
        </w:rPr>
      </w:pPr>
      <w:r w:rsidRPr="00D95D4D">
        <w:rPr>
          <w:rFonts w:cs="Arial"/>
          <w:szCs w:val="22"/>
        </w:rPr>
        <w:t>Zatrudnionych nauczycieli było 23:</w:t>
      </w:r>
    </w:p>
    <w:p w:rsidR="00EE4D58" w:rsidRDefault="00EE4D58" w:rsidP="006B7F6D">
      <w:pPr>
        <w:pStyle w:val="Akapitzlist"/>
        <w:numPr>
          <w:ilvl w:val="0"/>
          <w:numId w:val="85"/>
        </w:numPr>
        <w:suppressAutoHyphens w:val="0"/>
        <w:spacing w:before="0" w:after="200"/>
        <w:jc w:val="left"/>
        <w:rPr>
          <w:rFonts w:cs="Arial"/>
        </w:rPr>
      </w:pPr>
      <w:r w:rsidRPr="005E1660">
        <w:rPr>
          <w:rFonts w:cs="Arial"/>
        </w:rPr>
        <w:t>13 nauczycieli pełnozatrudnionych ( w tym jeden nauczyciel przebywa na długotrwałym zwolnieniu lekarskim i 1 nauczyciel ma zawartą dodatkowe umowę zatrudnienie bez kw</w:t>
      </w:r>
      <w:r>
        <w:rPr>
          <w:rFonts w:cs="Arial"/>
        </w:rPr>
        <w:t>alifikacji za zgodą Kuratora)</w:t>
      </w:r>
    </w:p>
    <w:p w:rsidR="00EE4D58" w:rsidRDefault="00EE4D58" w:rsidP="006B7F6D">
      <w:pPr>
        <w:pStyle w:val="Akapitzlist"/>
        <w:numPr>
          <w:ilvl w:val="0"/>
          <w:numId w:val="85"/>
        </w:numPr>
        <w:suppressAutoHyphens w:val="0"/>
        <w:spacing w:before="0" w:after="200"/>
        <w:jc w:val="left"/>
        <w:rPr>
          <w:rFonts w:cs="Arial"/>
        </w:rPr>
      </w:pPr>
      <w:r w:rsidRPr="005E1660">
        <w:rPr>
          <w:rFonts w:cs="Arial"/>
        </w:rPr>
        <w:t>10 nauczycieli niepełnozatrudnionych</w:t>
      </w:r>
    </w:p>
    <w:p w:rsidR="00EE4D58" w:rsidRDefault="00EE4D58" w:rsidP="006B7F6D">
      <w:pPr>
        <w:pStyle w:val="Akapitzlist"/>
        <w:numPr>
          <w:ilvl w:val="0"/>
          <w:numId w:val="85"/>
        </w:numPr>
        <w:suppressAutoHyphens w:val="0"/>
        <w:spacing w:before="0" w:after="200"/>
        <w:jc w:val="left"/>
        <w:rPr>
          <w:rFonts w:cs="Arial"/>
        </w:rPr>
      </w:pPr>
      <w:r w:rsidRPr="005E1660">
        <w:rPr>
          <w:rFonts w:cs="Arial"/>
        </w:rPr>
        <w:t>2 etaty sprzątaczki</w:t>
      </w:r>
    </w:p>
    <w:p w:rsidR="00EE4D58" w:rsidRDefault="00EE4D58" w:rsidP="006B7F6D">
      <w:pPr>
        <w:pStyle w:val="Akapitzlist"/>
        <w:numPr>
          <w:ilvl w:val="0"/>
          <w:numId w:val="85"/>
        </w:numPr>
        <w:suppressAutoHyphens w:val="0"/>
        <w:spacing w:before="0" w:after="200"/>
        <w:jc w:val="left"/>
        <w:rPr>
          <w:rFonts w:cs="Arial"/>
        </w:rPr>
      </w:pPr>
      <w:r w:rsidRPr="005E1660">
        <w:rPr>
          <w:rFonts w:cs="Arial"/>
        </w:rPr>
        <w:lastRenderedPageBreak/>
        <w:t>¾ etatu pomoc kuchenna</w:t>
      </w:r>
    </w:p>
    <w:p w:rsidR="00EE4D58" w:rsidRDefault="00EE4D58" w:rsidP="006B7F6D">
      <w:pPr>
        <w:pStyle w:val="Akapitzlist"/>
        <w:numPr>
          <w:ilvl w:val="0"/>
          <w:numId w:val="85"/>
        </w:numPr>
        <w:suppressAutoHyphens w:val="0"/>
        <w:spacing w:before="0" w:after="200"/>
        <w:jc w:val="left"/>
        <w:rPr>
          <w:rFonts w:cs="Arial"/>
        </w:rPr>
      </w:pPr>
      <w:r w:rsidRPr="005E1660">
        <w:rPr>
          <w:rFonts w:cs="Arial"/>
        </w:rPr>
        <w:t>¾ etatu sekretarz szkoły</w:t>
      </w:r>
    </w:p>
    <w:p w:rsidR="00EE4D58" w:rsidRDefault="00EE4D58" w:rsidP="006B7F6D">
      <w:pPr>
        <w:pStyle w:val="Akapitzlist"/>
        <w:numPr>
          <w:ilvl w:val="0"/>
          <w:numId w:val="85"/>
        </w:numPr>
        <w:suppressAutoHyphens w:val="0"/>
        <w:spacing w:before="0" w:after="200"/>
        <w:jc w:val="left"/>
        <w:rPr>
          <w:rFonts w:cs="Arial"/>
        </w:rPr>
      </w:pPr>
      <w:r w:rsidRPr="005E1660">
        <w:rPr>
          <w:rFonts w:cs="Arial"/>
        </w:rPr>
        <w:t>¼ etatu konserwator</w:t>
      </w:r>
    </w:p>
    <w:p w:rsidR="00EE4D58" w:rsidRPr="005E1660" w:rsidRDefault="00EE4D58" w:rsidP="006B7F6D">
      <w:pPr>
        <w:pStyle w:val="Akapitzlist"/>
        <w:numPr>
          <w:ilvl w:val="0"/>
          <w:numId w:val="85"/>
        </w:numPr>
        <w:suppressAutoHyphens w:val="0"/>
        <w:spacing w:before="0" w:after="200"/>
        <w:jc w:val="left"/>
        <w:rPr>
          <w:rFonts w:cs="Arial"/>
        </w:rPr>
      </w:pPr>
      <w:r w:rsidRPr="005E1660">
        <w:rPr>
          <w:rFonts w:cs="Arial"/>
        </w:rPr>
        <w:t xml:space="preserve">½ etat pomocy nauczyciela </w:t>
      </w:r>
    </w:p>
    <w:p w:rsidR="00EE4D58" w:rsidRPr="00D95D4D" w:rsidRDefault="00EE4D58" w:rsidP="00EE4D58">
      <w:pPr>
        <w:rPr>
          <w:rFonts w:cs="Arial"/>
          <w:szCs w:val="22"/>
        </w:rPr>
      </w:pPr>
      <w:r w:rsidRPr="00D95D4D">
        <w:rPr>
          <w:rFonts w:cs="Arial"/>
          <w:szCs w:val="22"/>
        </w:rPr>
        <w:t>Nauczyciele wg stopni awansu zawodowego:</w:t>
      </w:r>
    </w:p>
    <w:p w:rsidR="00EE4D58" w:rsidRDefault="00EE4D58" w:rsidP="006B7F6D">
      <w:pPr>
        <w:pStyle w:val="Akapitzlist"/>
        <w:numPr>
          <w:ilvl w:val="0"/>
          <w:numId w:val="86"/>
        </w:numPr>
        <w:suppressAutoHyphens w:val="0"/>
        <w:spacing w:before="0" w:after="200"/>
        <w:jc w:val="left"/>
        <w:rPr>
          <w:rFonts w:cs="Arial"/>
        </w:rPr>
      </w:pPr>
      <w:r w:rsidRPr="005E1660">
        <w:rPr>
          <w:rFonts w:cs="Arial"/>
        </w:rPr>
        <w:t>1 nauczyciel stażysta</w:t>
      </w:r>
    </w:p>
    <w:p w:rsidR="00EE4D58" w:rsidRDefault="00EE4D58" w:rsidP="006B7F6D">
      <w:pPr>
        <w:pStyle w:val="Akapitzlist"/>
        <w:numPr>
          <w:ilvl w:val="0"/>
          <w:numId w:val="86"/>
        </w:numPr>
        <w:suppressAutoHyphens w:val="0"/>
        <w:spacing w:before="0" w:after="200"/>
        <w:jc w:val="left"/>
        <w:rPr>
          <w:rFonts w:cs="Arial"/>
        </w:rPr>
      </w:pPr>
      <w:r w:rsidRPr="005E1660">
        <w:rPr>
          <w:rFonts w:cs="Arial"/>
        </w:rPr>
        <w:t>7 nauczycieli kontraktowych</w:t>
      </w:r>
    </w:p>
    <w:p w:rsidR="00EE4D58" w:rsidRDefault="00EE4D58" w:rsidP="006B7F6D">
      <w:pPr>
        <w:pStyle w:val="Akapitzlist"/>
        <w:numPr>
          <w:ilvl w:val="0"/>
          <w:numId w:val="86"/>
        </w:numPr>
        <w:suppressAutoHyphens w:val="0"/>
        <w:spacing w:before="0" w:after="200"/>
        <w:jc w:val="left"/>
        <w:rPr>
          <w:rFonts w:cs="Arial"/>
        </w:rPr>
      </w:pPr>
      <w:r w:rsidRPr="005E1660">
        <w:rPr>
          <w:rFonts w:cs="Arial"/>
        </w:rPr>
        <w:t>6 n</w:t>
      </w:r>
      <w:r>
        <w:rPr>
          <w:rFonts w:cs="Arial"/>
        </w:rPr>
        <w:t>auczycieli mianowanych</w:t>
      </w:r>
    </w:p>
    <w:p w:rsidR="00EE4D58" w:rsidRPr="005E1660" w:rsidRDefault="00EE4D58" w:rsidP="006B7F6D">
      <w:pPr>
        <w:pStyle w:val="Akapitzlist"/>
        <w:numPr>
          <w:ilvl w:val="0"/>
          <w:numId w:val="86"/>
        </w:numPr>
        <w:suppressAutoHyphens w:val="0"/>
        <w:spacing w:before="0" w:after="200"/>
        <w:jc w:val="left"/>
        <w:rPr>
          <w:rFonts w:cs="Arial"/>
        </w:rPr>
      </w:pPr>
      <w:r w:rsidRPr="005E1660">
        <w:rPr>
          <w:rFonts w:cs="Arial"/>
        </w:rPr>
        <w:t>9 nauczycieli dyplomowanych</w:t>
      </w:r>
    </w:p>
    <w:p w:rsidR="00EE4D58" w:rsidRPr="00D95D4D" w:rsidRDefault="00EE4D58" w:rsidP="00EE4D58">
      <w:pPr>
        <w:rPr>
          <w:rFonts w:cs="Arial"/>
          <w:szCs w:val="22"/>
        </w:rPr>
      </w:pPr>
      <w:r>
        <w:rPr>
          <w:rFonts w:cs="Arial"/>
          <w:szCs w:val="22"/>
        </w:rPr>
        <w:t>W</w:t>
      </w:r>
      <w:r w:rsidRPr="00D95D4D">
        <w:rPr>
          <w:rFonts w:cs="Arial"/>
          <w:szCs w:val="22"/>
        </w:rPr>
        <w:t>szyscy nauczyciele posiada wykształcenie wyższe magisterskie</w:t>
      </w:r>
    </w:p>
    <w:p w:rsidR="00EE4D58" w:rsidRDefault="00EE4D58" w:rsidP="00EE4D58">
      <w:pPr>
        <w:rPr>
          <w:rFonts w:cs="Arial"/>
          <w:szCs w:val="22"/>
        </w:rPr>
      </w:pPr>
      <w:r w:rsidRPr="00D95D4D">
        <w:rPr>
          <w:rFonts w:cs="Arial"/>
          <w:szCs w:val="22"/>
        </w:rPr>
        <w:t>Zajęcia pozalekcyjne 9 godzin w tym:</w:t>
      </w:r>
    </w:p>
    <w:p w:rsidR="00EE4D58" w:rsidRDefault="00EE4D58" w:rsidP="006B7F6D">
      <w:pPr>
        <w:pStyle w:val="Akapitzlist"/>
        <w:numPr>
          <w:ilvl w:val="0"/>
          <w:numId w:val="87"/>
        </w:numPr>
        <w:suppressAutoHyphens w:val="0"/>
        <w:spacing w:before="0" w:after="200"/>
        <w:jc w:val="left"/>
        <w:rPr>
          <w:rFonts w:cs="Arial"/>
        </w:rPr>
      </w:pPr>
      <w:r w:rsidRPr="005E1660">
        <w:rPr>
          <w:rFonts w:cs="Arial"/>
        </w:rPr>
        <w:t>Gimnastyka korekcyjna</w:t>
      </w:r>
      <w:r w:rsidR="00144D88">
        <w:rPr>
          <w:rFonts w:cs="Arial"/>
        </w:rPr>
        <w:t xml:space="preserve"> </w:t>
      </w:r>
      <w:r w:rsidRPr="005E1660">
        <w:rPr>
          <w:rFonts w:cs="Arial"/>
        </w:rPr>
        <w:t>2 godziny</w:t>
      </w:r>
    </w:p>
    <w:p w:rsidR="00EE4D58" w:rsidRDefault="00EE4D58" w:rsidP="006B7F6D">
      <w:pPr>
        <w:pStyle w:val="Akapitzlist"/>
        <w:numPr>
          <w:ilvl w:val="0"/>
          <w:numId w:val="87"/>
        </w:numPr>
        <w:suppressAutoHyphens w:val="0"/>
        <w:spacing w:before="0" w:after="200"/>
        <w:jc w:val="left"/>
        <w:rPr>
          <w:rFonts w:cs="Arial"/>
        </w:rPr>
      </w:pPr>
      <w:r w:rsidRPr="005E1660">
        <w:rPr>
          <w:rFonts w:cs="Arial"/>
        </w:rPr>
        <w:t>SKS</w:t>
      </w:r>
      <w:r w:rsidR="00144D88">
        <w:rPr>
          <w:rFonts w:cs="Arial"/>
        </w:rPr>
        <w:t xml:space="preserve"> </w:t>
      </w:r>
      <w:r w:rsidRPr="005E1660">
        <w:rPr>
          <w:rFonts w:cs="Arial"/>
        </w:rPr>
        <w:t>2 godziny</w:t>
      </w:r>
    </w:p>
    <w:p w:rsidR="00EE4D58" w:rsidRDefault="00EE4D58" w:rsidP="006B7F6D">
      <w:pPr>
        <w:pStyle w:val="Akapitzlist"/>
        <w:numPr>
          <w:ilvl w:val="0"/>
          <w:numId w:val="87"/>
        </w:numPr>
        <w:suppressAutoHyphens w:val="0"/>
        <w:spacing w:before="0" w:after="200"/>
        <w:jc w:val="left"/>
        <w:rPr>
          <w:rFonts w:cs="Arial"/>
        </w:rPr>
      </w:pPr>
      <w:r w:rsidRPr="005E1660">
        <w:rPr>
          <w:rFonts w:cs="Arial"/>
        </w:rPr>
        <w:t>Koła zainteresowań</w:t>
      </w:r>
      <w:r w:rsidR="00144D88">
        <w:rPr>
          <w:rFonts w:cs="Arial"/>
        </w:rPr>
        <w:t xml:space="preserve"> </w:t>
      </w:r>
      <w:r w:rsidRPr="005E1660">
        <w:rPr>
          <w:rFonts w:cs="Arial"/>
        </w:rPr>
        <w:t>1 godzina</w:t>
      </w:r>
    </w:p>
    <w:p w:rsidR="00EE4D58" w:rsidRPr="005E1660" w:rsidRDefault="00EE4D58" w:rsidP="006B7F6D">
      <w:pPr>
        <w:pStyle w:val="Akapitzlist"/>
        <w:numPr>
          <w:ilvl w:val="0"/>
          <w:numId w:val="87"/>
        </w:numPr>
        <w:suppressAutoHyphens w:val="0"/>
        <w:spacing w:before="0" w:after="200"/>
        <w:jc w:val="left"/>
        <w:rPr>
          <w:rFonts w:cs="Arial"/>
        </w:rPr>
      </w:pPr>
      <w:r w:rsidRPr="005E1660">
        <w:rPr>
          <w:rFonts w:cs="Arial"/>
        </w:rPr>
        <w:t>Koła przedmiotowe</w:t>
      </w:r>
      <w:r w:rsidR="00144D88">
        <w:rPr>
          <w:rFonts w:cs="Arial"/>
        </w:rPr>
        <w:t xml:space="preserve"> </w:t>
      </w:r>
      <w:r w:rsidRPr="005E1660">
        <w:rPr>
          <w:rFonts w:cs="Arial"/>
        </w:rPr>
        <w:t>4 godziny</w:t>
      </w:r>
    </w:p>
    <w:p w:rsidR="00EE4D58" w:rsidRPr="00D95D4D" w:rsidRDefault="00EE4D58" w:rsidP="00EE4D58">
      <w:pPr>
        <w:rPr>
          <w:rFonts w:cs="Arial"/>
          <w:szCs w:val="22"/>
        </w:rPr>
      </w:pPr>
      <w:r w:rsidRPr="00D95D4D">
        <w:rPr>
          <w:rFonts w:cs="Arial"/>
          <w:szCs w:val="22"/>
        </w:rPr>
        <w:t>1 dziecko objęte zajęciami rewalidacyjno</w:t>
      </w:r>
      <w:r>
        <w:rPr>
          <w:rFonts w:cs="Arial"/>
          <w:szCs w:val="22"/>
        </w:rPr>
        <w:t>-</w:t>
      </w:r>
      <w:r w:rsidRPr="00D95D4D">
        <w:rPr>
          <w:rFonts w:cs="Arial"/>
          <w:szCs w:val="22"/>
        </w:rPr>
        <w:t xml:space="preserve">wychowawczymi </w:t>
      </w:r>
      <w:r w:rsidRPr="00B76070">
        <w:rPr>
          <w:rFonts w:cs="Arial"/>
          <w:szCs w:val="22"/>
        </w:rPr>
        <w:t>–</w:t>
      </w:r>
      <w:r w:rsidRPr="00D95D4D">
        <w:rPr>
          <w:rFonts w:cs="Arial"/>
          <w:szCs w:val="22"/>
        </w:rPr>
        <w:t xml:space="preserve"> 10 godzin tygodniowo.</w:t>
      </w:r>
    </w:p>
    <w:p w:rsidR="00EE4D58" w:rsidRPr="00D95D4D" w:rsidRDefault="00EE4D58" w:rsidP="00EE4D58">
      <w:pPr>
        <w:rPr>
          <w:rFonts w:cs="Arial"/>
          <w:szCs w:val="22"/>
        </w:rPr>
      </w:pPr>
      <w:r w:rsidRPr="00D95D4D">
        <w:rPr>
          <w:rFonts w:cs="Arial"/>
          <w:szCs w:val="22"/>
        </w:rPr>
        <w:t>3 dzieci objęte zajęciami rewalidacyjnymi (2 godziny tygodniowo dla jednego dziecka) – 6</w:t>
      </w:r>
      <w:r w:rsidR="00591DF1">
        <w:rPr>
          <w:rFonts w:cs="Arial"/>
          <w:szCs w:val="22"/>
        </w:rPr>
        <w:t> </w:t>
      </w:r>
      <w:r w:rsidRPr="00D95D4D">
        <w:rPr>
          <w:rFonts w:cs="Arial"/>
          <w:szCs w:val="22"/>
        </w:rPr>
        <w:t>godzin tygodniowo.</w:t>
      </w:r>
    </w:p>
    <w:p w:rsidR="00EE4D58" w:rsidRPr="00A43175" w:rsidRDefault="00EE4D58" w:rsidP="00EE4D58">
      <w:pPr>
        <w:rPr>
          <w:rFonts w:cs="Arial"/>
          <w:szCs w:val="22"/>
        </w:rPr>
      </w:pPr>
      <w:r>
        <w:rPr>
          <w:rFonts w:cs="Arial"/>
          <w:szCs w:val="22"/>
        </w:rPr>
        <w:t>W 2019r. wydatki w przeliczeniu na jednego ucznia w szkole wyniosły 9 280,00 zł.</w:t>
      </w:r>
    </w:p>
    <w:p w:rsidR="00EE4D58" w:rsidRPr="00CC65D8" w:rsidRDefault="00EE4D58" w:rsidP="00EE4D58">
      <w:pPr>
        <w:pStyle w:val="Nagwek3"/>
      </w:pPr>
      <w:bookmarkStart w:id="73" w:name="_Toc39696338"/>
      <w:r w:rsidRPr="00CC65D8">
        <w:t xml:space="preserve">Szkoła Podstawowa im. </w:t>
      </w:r>
      <w:proofErr w:type="spellStart"/>
      <w:r w:rsidRPr="00CC65D8">
        <w:t>rotm</w:t>
      </w:r>
      <w:proofErr w:type="spellEnd"/>
      <w:r w:rsidRPr="00CC65D8">
        <w:t>. Witolda Pileckiego w</w:t>
      </w:r>
      <w:r w:rsidR="00591DF1">
        <w:t> </w:t>
      </w:r>
      <w:r w:rsidRPr="00CC65D8">
        <w:t>Zakrzowie</w:t>
      </w:r>
      <w:bookmarkEnd w:id="73"/>
    </w:p>
    <w:p w:rsidR="00EE4D58" w:rsidRPr="00CC65D8" w:rsidRDefault="00EE4D58" w:rsidP="00EE4D58">
      <w:pPr>
        <w:rPr>
          <w:rFonts w:ascii="Tahoma" w:hAnsi="Tahoma" w:cs="Tahoma"/>
          <w:b/>
          <w:sz w:val="24"/>
          <w:szCs w:val="22"/>
        </w:rPr>
      </w:pPr>
      <w:r w:rsidRPr="00CC65D8">
        <w:rPr>
          <w:rFonts w:ascii="Tahoma" w:hAnsi="Tahoma" w:cs="Tahoma"/>
          <w:b/>
          <w:sz w:val="24"/>
          <w:szCs w:val="22"/>
        </w:rPr>
        <w:t>W I półroczu 2019 roku w szkole było:</w:t>
      </w:r>
    </w:p>
    <w:p w:rsidR="00EE4D58" w:rsidRPr="004869F0" w:rsidRDefault="00EE4D58" w:rsidP="00EE4D58">
      <w:pPr>
        <w:rPr>
          <w:rFonts w:cs="Arial"/>
          <w:szCs w:val="22"/>
        </w:rPr>
      </w:pPr>
      <w:r w:rsidRPr="004869F0">
        <w:rPr>
          <w:rFonts w:cs="Arial"/>
          <w:szCs w:val="22"/>
        </w:rPr>
        <w:t>131 uczniów w tym w szkole podstawowej 70 uczniów natomiast w klasach gimnazjalnych 61</w:t>
      </w:r>
      <w:r w:rsidR="00591DF1">
        <w:rPr>
          <w:rFonts w:cs="Arial"/>
          <w:szCs w:val="22"/>
        </w:rPr>
        <w:t> </w:t>
      </w:r>
      <w:r w:rsidRPr="004869F0">
        <w:rPr>
          <w:rFonts w:cs="Arial"/>
          <w:szCs w:val="22"/>
        </w:rPr>
        <w:t>uczniów</w:t>
      </w:r>
    </w:p>
    <w:p w:rsidR="00EE4D58" w:rsidRPr="004869F0" w:rsidRDefault="00EE4D58" w:rsidP="00EE4D58">
      <w:pPr>
        <w:rPr>
          <w:rFonts w:cs="Arial"/>
          <w:szCs w:val="22"/>
        </w:rPr>
      </w:pPr>
      <w:r>
        <w:rPr>
          <w:rFonts w:cs="Arial"/>
          <w:szCs w:val="22"/>
        </w:rPr>
        <w:t>10</w:t>
      </w:r>
      <w:r w:rsidRPr="004869F0">
        <w:rPr>
          <w:rFonts w:cs="Arial"/>
          <w:szCs w:val="22"/>
        </w:rPr>
        <w:t xml:space="preserve"> oddziałów – 3 oddziały klasy gimnazjalne, 6 oddziałów szkoła podstawowa</w:t>
      </w:r>
      <w:r>
        <w:rPr>
          <w:rFonts w:cs="Arial"/>
          <w:szCs w:val="22"/>
        </w:rPr>
        <w:t>, 1 oddział przedszkolny do którego uczęszczało 14 dzieci</w:t>
      </w:r>
    </w:p>
    <w:p w:rsidR="00EE4D58" w:rsidRPr="004869F0" w:rsidRDefault="00EE4D58" w:rsidP="00EE4D58">
      <w:pPr>
        <w:ind w:left="4111" w:hanging="4111"/>
        <w:rPr>
          <w:rFonts w:cs="Arial"/>
          <w:szCs w:val="22"/>
        </w:rPr>
      </w:pPr>
      <w:r w:rsidRPr="004869F0">
        <w:rPr>
          <w:rFonts w:cs="Arial"/>
          <w:szCs w:val="22"/>
        </w:rPr>
        <w:t>Zatrudnionych było 20 nauczycieli;</w:t>
      </w:r>
    </w:p>
    <w:p w:rsidR="00EE4D58" w:rsidRDefault="00EE4D58" w:rsidP="006B7F6D">
      <w:pPr>
        <w:pStyle w:val="Akapitzlist"/>
        <w:numPr>
          <w:ilvl w:val="0"/>
          <w:numId w:val="88"/>
        </w:numPr>
        <w:suppressAutoHyphens w:val="0"/>
        <w:spacing w:before="0" w:after="200"/>
        <w:jc w:val="left"/>
        <w:rPr>
          <w:rFonts w:cs="Arial"/>
        </w:rPr>
      </w:pPr>
      <w:r w:rsidRPr="005E1660">
        <w:rPr>
          <w:rFonts w:cs="Arial"/>
        </w:rPr>
        <w:t>15 nauczycieli pełnozatrudnionych</w:t>
      </w:r>
    </w:p>
    <w:p w:rsidR="00EE4D58" w:rsidRDefault="00EE4D58" w:rsidP="006B7F6D">
      <w:pPr>
        <w:pStyle w:val="Akapitzlist"/>
        <w:numPr>
          <w:ilvl w:val="0"/>
          <w:numId w:val="88"/>
        </w:numPr>
        <w:suppressAutoHyphens w:val="0"/>
        <w:spacing w:before="0" w:after="200"/>
        <w:jc w:val="left"/>
        <w:rPr>
          <w:rFonts w:cs="Arial"/>
        </w:rPr>
      </w:pPr>
      <w:r w:rsidRPr="005E1660">
        <w:rPr>
          <w:rFonts w:cs="Arial"/>
        </w:rPr>
        <w:t>4 nauczycieli niepełnozatrudnionych</w:t>
      </w:r>
    </w:p>
    <w:p w:rsidR="00EE4D58" w:rsidRDefault="00EE4D58" w:rsidP="006B7F6D">
      <w:pPr>
        <w:pStyle w:val="Akapitzlist"/>
        <w:numPr>
          <w:ilvl w:val="0"/>
          <w:numId w:val="88"/>
        </w:numPr>
        <w:suppressAutoHyphens w:val="0"/>
        <w:spacing w:before="0" w:after="200"/>
        <w:jc w:val="left"/>
        <w:rPr>
          <w:rFonts w:cs="Arial"/>
        </w:rPr>
      </w:pPr>
      <w:r w:rsidRPr="005E1660">
        <w:rPr>
          <w:rFonts w:cs="Arial"/>
        </w:rPr>
        <w:t>1 nauczyciel uzupełnia etat w innej szkole (SP Stryszów)</w:t>
      </w:r>
    </w:p>
    <w:p w:rsidR="00EE4D58" w:rsidRDefault="00EE4D58" w:rsidP="006B7F6D">
      <w:pPr>
        <w:pStyle w:val="Akapitzlist"/>
        <w:numPr>
          <w:ilvl w:val="0"/>
          <w:numId w:val="88"/>
        </w:numPr>
        <w:suppressAutoHyphens w:val="0"/>
        <w:spacing w:before="0" w:after="200"/>
        <w:jc w:val="left"/>
        <w:rPr>
          <w:rFonts w:cs="Arial"/>
        </w:rPr>
      </w:pPr>
      <w:r w:rsidRPr="005E1660">
        <w:rPr>
          <w:rFonts w:cs="Arial"/>
        </w:rPr>
        <w:t>2 etaty sprzątaczki</w:t>
      </w:r>
    </w:p>
    <w:p w:rsidR="00EE4D58" w:rsidRDefault="00EE4D58" w:rsidP="006B7F6D">
      <w:pPr>
        <w:pStyle w:val="Akapitzlist"/>
        <w:numPr>
          <w:ilvl w:val="0"/>
          <w:numId w:val="88"/>
        </w:numPr>
        <w:suppressAutoHyphens w:val="0"/>
        <w:spacing w:before="0" w:after="200"/>
        <w:jc w:val="left"/>
        <w:rPr>
          <w:rFonts w:cs="Arial"/>
        </w:rPr>
      </w:pPr>
      <w:r w:rsidRPr="005E1660">
        <w:rPr>
          <w:rFonts w:cs="Arial"/>
        </w:rPr>
        <w:t>½ etatu kierowca autobusu szkolnego</w:t>
      </w:r>
    </w:p>
    <w:p w:rsidR="00EE4D58" w:rsidRDefault="00EE4D58" w:rsidP="006B7F6D">
      <w:pPr>
        <w:pStyle w:val="Akapitzlist"/>
        <w:numPr>
          <w:ilvl w:val="0"/>
          <w:numId w:val="88"/>
        </w:numPr>
        <w:suppressAutoHyphens w:val="0"/>
        <w:spacing w:before="0" w:after="200"/>
        <w:jc w:val="left"/>
        <w:rPr>
          <w:rFonts w:cs="Arial"/>
        </w:rPr>
      </w:pPr>
      <w:r w:rsidRPr="005E1660">
        <w:rPr>
          <w:rFonts w:cs="Arial"/>
        </w:rPr>
        <w:t>¾ etatu sekretarz szkoły</w:t>
      </w:r>
    </w:p>
    <w:p w:rsidR="00EE4D58" w:rsidRDefault="00EE4D58" w:rsidP="006B7F6D">
      <w:pPr>
        <w:pStyle w:val="Akapitzlist"/>
        <w:numPr>
          <w:ilvl w:val="0"/>
          <w:numId w:val="88"/>
        </w:numPr>
        <w:suppressAutoHyphens w:val="0"/>
        <w:spacing w:before="0" w:after="200"/>
        <w:jc w:val="left"/>
        <w:rPr>
          <w:rFonts w:cs="Arial"/>
        </w:rPr>
      </w:pPr>
      <w:r w:rsidRPr="005E1660">
        <w:rPr>
          <w:rFonts w:cs="Arial"/>
        </w:rPr>
        <w:t>¼ etatu opiekun dzieci w czasie dowozu (do i ze szkoły)</w:t>
      </w:r>
    </w:p>
    <w:p w:rsidR="00EE4D58" w:rsidRPr="005E1660" w:rsidRDefault="00EE4D58" w:rsidP="006B7F6D">
      <w:pPr>
        <w:pStyle w:val="Akapitzlist"/>
        <w:numPr>
          <w:ilvl w:val="0"/>
          <w:numId w:val="88"/>
        </w:numPr>
        <w:suppressAutoHyphens w:val="0"/>
        <w:spacing w:before="0" w:after="200"/>
        <w:jc w:val="left"/>
        <w:rPr>
          <w:rFonts w:cs="Arial"/>
        </w:rPr>
      </w:pPr>
      <w:r w:rsidRPr="005E1660">
        <w:rPr>
          <w:rFonts w:cs="Arial"/>
        </w:rPr>
        <w:t>½ etatu konserwator</w:t>
      </w:r>
    </w:p>
    <w:p w:rsidR="00EE4D58" w:rsidRPr="004869F0" w:rsidRDefault="00EE4D58" w:rsidP="00EE4D58">
      <w:pPr>
        <w:rPr>
          <w:rFonts w:cs="Arial"/>
          <w:szCs w:val="22"/>
        </w:rPr>
      </w:pPr>
      <w:r w:rsidRPr="004869F0">
        <w:rPr>
          <w:rFonts w:cs="Arial"/>
          <w:szCs w:val="22"/>
        </w:rPr>
        <w:t>Ponadto w zatrudnieniu jest 1 osoba przebywająca na dł</w:t>
      </w:r>
      <w:r>
        <w:rPr>
          <w:rFonts w:cs="Arial"/>
          <w:szCs w:val="22"/>
        </w:rPr>
        <w:t xml:space="preserve">ugotrwałym zwolnieniu lekarskim. </w:t>
      </w:r>
      <w:r w:rsidRPr="004869F0">
        <w:rPr>
          <w:rFonts w:cs="Arial"/>
          <w:szCs w:val="22"/>
        </w:rPr>
        <w:t>Nauczyciele wg stopni awansu zawodowego:</w:t>
      </w:r>
    </w:p>
    <w:p w:rsidR="00EE4D58" w:rsidRDefault="00EE4D58" w:rsidP="006B7F6D">
      <w:pPr>
        <w:pStyle w:val="Akapitzlist"/>
        <w:numPr>
          <w:ilvl w:val="0"/>
          <w:numId w:val="89"/>
        </w:numPr>
        <w:suppressAutoHyphens w:val="0"/>
        <w:spacing w:before="0" w:after="200"/>
        <w:jc w:val="left"/>
        <w:rPr>
          <w:rFonts w:cs="Arial"/>
        </w:rPr>
      </w:pPr>
      <w:r w:rsidRPr="005E1660">
        <w:rPr>
          <w:rFonts w:cs="Arial"/>
        </w:rPr>
        <w:lastRenderedPageBreak/>
        <w:t>1 nauczy</w:t>
      </w:r>
      <w:r>
        <w:rPr>
          <w:rFonts w:cs="Arial"/>
        </w:rPr>
        <w:t>ciel kontraktowy</w:t>
      </w:r>
    </w:p>
    <w:p w:rsidR="00EE4D58" w:rsidRDefault="00EE4D58" w:rsidP="006B7F6D">
      <w:pPr>
        <w:pStyle w:val="Akapitzlist"/>
        <w:numPr>
          <w:ilvl w:val="0"/>
          <w:numId w:val="89"/>
        </w:numPr>
        <w:suppressAutoHyphens w:val="0"/>
        <w:spacing w:before="0" w:after="200"/>
        <w:jc w:val="left"/>
        <w:rPr>
          <w:rFonts w:cs="Arial"/>
        </w:rPr>
      </w:pPr>
      <w:r w:rsidRPr="005E1660">
        <w:rPr>
          <w:rFonts w:cs="Arial"/>
        </w:rPr>
        <w:t>3 naucz</w:t>
      </w:r>
      <w:r>
        <w:rPr>
          <w:rFonts w:cs="Arial"/>
        </w:rPr>
        <w:t>ycieli mianowanych</w:t>
      </w:r>
    </w:p>
    <w:p w:rsidR="00EE4D58" w:rsidRPr="005E1660" w:rsidRDefault="00EE4D58" w:rsidP="006B7F6D">
      <w:pPr>
        <w:pStyle w:val="Akapitzlist"/>
        <w:numPr>
          <w:ilvl w:val="0"/>
          <w:numId w:val="89"/>
        </w:numPr>
        <w:suppressAutoHyphens w:val="0"/>
        <w:spacing w:before="0" w:after="200"/>
        <w:jc w:val="left"/>
        <w:rPr>
          <w:rFonts w:cs="Arial"/>
        </w:rPr>
      </w:pPr>
      <w:r w:rsidRPr="005E1660">
        <w:rPr>
          <w:rFonts w:cs="Arial"/>
        </w:rPr>
        <w:t>16 nauczycieli dyplomowanych</w:t>
      </w:r>
    </w:p>
    <w:p w:rsidR="00EE4D58" w:rsidRPr="004869F0" w:rsidRDefault="00EE4D58" w:rsidP="00EE4D58">
      <w:pPr>
        <w:rPr>
          <w:rFonts w:cs="Arial"/>
          <w:szCs w:val="22"/>
        </w:rPr>
      </w:pPr>
      <w:r w:rsidRPr="004869F0">
        <w:rPr>
          <w:rFonts w:cs="Arial"/>
          <w:szCs w:val="22"/>
        </w:rPr>
        <w:t>18 nauczycieli posiada wykształcenie wyższe magisterskie</w:t>
      </w:r>
    </w:p>
    <w:p w:rsidR="00EE4D58" w:rsidRPr="004869F0" w:rsidRDefault="00EE4D58" w:rsidP="00EE4D58">
      <w:pPr>
        <w:rPr>
          <w:rFonts w:cs="Arial"/>
          <w:szCs w:val="22"/>
        </w:rPr>
      </w:pPr>
      <w:r>
        <w:rPr>
          <w:rFonts w:cs="Arial"/>
          <w:szCs w:val="22"/>
        </w:rPr>
        <w:t xml:space="preserve">2 nauczycieli posiada </w:t>
      </w:r>
      <w:r w:rsidRPr="004869F0">
        <w:rPr>
          <w:rFonts w:cs="Arial"/>
          <w:szCs w:val="22"/>
        </w:rPr>
        <w:t xml:space="preserve">tytuł licencjata </w:t>
      </w:r>
    </w:p>
    <w:p w:rsidR="00EE4D58" w:rsidRDefault="00EE4D58" w:rsidP="00EE4D58">
      <w:pPr>
        <w:rPr>
          <w:rFonts w:cs="Arial"/>
          <w:szCs w:val="22"/>
        </w:rPr>
      </w:pPr>
      <w:r w:rsidRPr="004869F0">
        <w:rPr>
          <w:rFonts w:cs="Arial"/>
          <w:szCs w:val="22"/>
        </w:rPr>
        <w:t xml:space="preserve">Zajęcia pozalekcyjne 22 godziny w tym: </w:t>
      </w:r>
    </w:p>
    <w:p w:rsidR="00EE4D58" w:rsidRDefault="00EE4D58" w:rsidP="006B7F6D">
      <w:pPr>
        <w:pStyle w:val="Akapitzlist"/>
        <w:numPr>
          <w:ilvl w:val="0"/>
          <w:numId w:val="90"/>
        </w:numPr>
        <w:suppressAutoHyphens w:val="0"/>
        <w:spacing w:before="0" w:after="200"/>
        <w:jc w:val="left"/>
        <w:rPr>
          <w:rFonts w:cs="Arial"/>
        </w:rPr>
      </w:pPr>
      <w:r w:rsidRPr="005E1660">
        <w:rPr>
          <w:rFonts w:cs="Arial"/>
        </w:rPr>
        <w:t>SKS</w:t>
      </w:r>
      <w:r w:rsidR="00144D88">
        <w:rPr>
          <w:rFonts w:cs="Arial"/>
        </w:rPr>
        <w:t xml:space="preserve"> </w:t>
      </w:r>
      <w:r w:rsidRPr="005E1660">
        <w:rPr>
          <w:rFonts w:cs="Arial"/>
        </w:rPr>
        <w:t>3 godziny</w:t>
      </w:r>
    </w:p>
    <w:p w:rsidR="00EE4D58" w:rsidRDefault="00EE4D58" w:rsidP="006B7F6D">
      <w:pPr>
        <w:pStyle w:val="Akapitzlist"/>
        <w:numPr>
          <w:ilvl w:val="0"/>
          <w:numId w:val="90"/>
        </w:numPr>
        <w:suppressAutoHyphens w:val="0"/>
        <w:spacing w:before="0" w:after="200"/>
        <w:jc w:val="left"/>
        <w:rPr>
          <w:rFonts w:cs="Arial"/>
        </w:rPr>
      </w:pPr>
      <w:r w:rsidRPr="005E1660">
        <w:rPr>
          <w:rFonts w:cs="Arial"/>
        </w:rPr>
        <w:t>Koła zainteresowań</w:t>
      </w:r>
      <w:r w:rsidR="00144D88">
        <w:rPr>
          <w:rFonts w:cs="Arial"/>
        </w:rPr>
        <w:t xml:space="preserve"> </w:t>
      </w:r>
      <w:r>
        <w:rPr>
          <w:rFonts w:cs="Arial"/>
        </w:rPr>
        <w:t>1 godzina</w:t>
      </w:r>
    </w:p>
    <w:p w:rsidR="00EE4D58" w:rsidRDefault="00EE4D58" w:rsidP="006B7F6D">
      <w:pPr>
        <w:pStyle w:val="Akapitzlist"/>
        <w:numPr>
          <w:ilvl w:val="0"/>
          <w:numId w:val="90"/>
        </w:numPr>
        <w:suppressAutoHyphens w:val="0"/>
        <w:spacing w:before="0" w:after="200"/>
        <w:jc w:val="left"/>
        <w:rPr>
          <w:rFonts w:cs="Arial"/>
        </w:rPr>
      </w:pPr>
      <w:r w:rsidRPr="005E1660">
        <w:rPr>
          <w:rFonts w:cs="Arial"/>
        </w:rPr>
        <w:t>Koła przedmiotowe</w:t>
      </w:r>
      <w:r w:rsidR="00144D88">
        <w:rPr>
          <w:rFonts w:cs="Arial"/>
        </w:rPr>
        <w:t xml:space="preserve"> </w:t>
      </w:r>
      <w:r>
        <w:rPr>
          <w:rFonts w:cs="Arial"/>
        </w:rPr>
        <w:t>10 godzin</w:t>
      </w:r>
    </w:p>
    <w:p w:rsidR="00EE4D58" w:rsidRPr="00EE4D58" w:rsidRDefault="00EE4D58" w:rsidP="006B7F6D">
      <w:pPr>
        <w:pStyle w:val="Akapitzlist"/>
        <w:numPr>
          <w:ilvl w:val="0"/>
          <w:numId w:val="90"/>
        </w:numPr>
        <w:suppressAutoHyphens w:val="0"/>
        <w:spacing w:before="0" w:after="200"/>
        <w:jc w:val="left"/>
        <w:rPr>
          <w:rFonts w:cs="Arial"/>
          <w:color w:val="FF0000"/>
          <w:szCs w:val="22"/>
        </w:rPr>
      </w:pPr>
      <w:r w:rsidRPr="00EE4D58">
        <w:rPr>
          <w:rFonts w:cs="Arial"/>
        </w:rPr>
        <w:t>Zajęcia dydaktyczno-wyrównawcze</w:t>
      </w:r>
      <w:r w:rsidR="00144D88">
        <w:rPr>
          <w:rFonts w:cs="Arial"/>
        </w:rPr>
        <w:t xml:space="preserve"> </w:t>
      </w:r>
      <w:r w:rsidRPr="00EE4D58">
        <w:rPr>
          <w:rFonts w:cs="Arial"/>
        </w:rPr>
        <w:t>8 godzin</w:t>
      </w:r>
    </w:p>
    <w:p w:rsidR="00EE4D58" w:rsidRPr="004869F0" w:rsidRDefault="00EE4D58" w:rsidP="00EE4D58">
      <w:pPr>
        <w:rPr>
          <w:rFonts w:cs="Arial"/>
          <w:szCs w:val="22"/>
        </w:rPr>
      </w:pPr>
      <w:r>
        <w:rPr>
          <w:rFonts w:cs="Arial"/>
          <w:szCs w:val="22"/>
        </w:rPr>
        <w:t xml:space="preserve">2 uczniów jest objętych </w:t>
      </w:r>
      <w:r w:rsidRPr="004869F0">
        <w:rPr>
          <w:rFonts w:cs="Arial"/>
          <w:szCs w:val="22"/>
        </w:rPr>
        <w:t xml:space="preserve">zajęciami rewalidacyjnymi (2 godziny tygodniowo dla każdego ucznia) </w:t>
      </w:r>
      <w:r w:rsidRPr="00B76070">
        <w:rPr>
          <w:rFonts w:cs="Arial"/>
          <w:szCs w:val="22"/>
        </w:rPr>
        <w:t>–</w:t>
      </w:r>
      <w:r w:rsidRPr="004869F0">
        <w:rPr>
          <w:rFonts w:cs="Arial"/>
          <w:szCs w:val="22"/>
        </w:rPr>
        <w:t xml:space="preserve"> 4 godzin tygodniowo.</w:t>
      </w:r>
    </w:p>
    <w:p w:rsidR="00EE4D58" w:rsidRPr="004869F0" w:rsidRDefault="00EE4D58" w:rsidP="00EE4D58">
      <w:pPr>
        <w:rPr>
          <w:rFonts w:cs="Arial"/>
          <w:szCs w:val="22"/>
        </w:rPr>
      </w:pPr>
      <w:r w:rsidRPr="004869F0">
        <w:rPr>
          <w:rFonts w:cs="Arial"/>
          <w:szCs w:val="22"/>
        </w:rPr>
        <w:t>1 uczeń ma dodatkowe zajęcia z języka polskiego (1 godzina tygodniowo)</w:t>
      </w:r>
    </w:p>
    <w:p w:rsidR="00EE4D58" w:rsidRPr="004869F0" w:rsidRDefault="00EE4D58" w:rsidP="00EE4D58">
      <w:pPr>
        <w:rPr>
          <w:rFonts w:cs="Arial"/>
          <w:szCs w:val="22"/>
        </w:rPr>
      </w:pPr>
      <w:r w:rsidRPr="004869F0">
        <w:rPr>
          <w:rFonts w:cs="Arial"/>
          <w:szCs w:val="22"/>
        </w:rPr>
        <w:t>2 uczniów objętych jest nauczaniem indywidualnymi – 22 godziny tygodniowo.</w:t>
      </w:r>
    </w:p>
    <w:p w:rsidR="00EE4D58" w:rsidRPr="004869F0" w:rsidRDefault="00EE4D58" w:rsidP="00EE4D58">
      <w:pPr>
        <w:rPr>
          <w:rFonts w:cs="Arial"/>
          <w:b/>
          <w:szCs w:val="22"/>
        </w:rPr>
      </w:pPr>
      <w:r w:rsidRPr="004869F0">
        <w:rPr>
          <w:rFonts w:cs="Arial"/>
          <w:szCs w:val="22"/>
        </w:rPr>
        <w:t>1 uczeń objęty zindywidualizowaną ścieżką rozwoju – 12 godzin tygodniowo</w:t>
      </w:r>
    </w:p>
    <w:p w:rsidR="00EE4D58" w:rsidRPr="00DF12B2" w:rsidRDefault="00EE4D58" w:rsidP="00EE4D58">
      <w:pPr>
        <w:rPr>
          <w:rFonts w:cs="Arial"/>
          <w:szCs w:val="22"/>
        </w:rPr>
      </w:pPr>
      <w:r w:rsidRPr="00CC65D8">
        <w:rPr>
          <w:rFonts w:ascii="Tahoma" w:hAnsi="Tahoma" w:cs="Tahoma"/>
          <w:b/>
          <w:sz w:val="24"/>
          <w:szCs w:val="22"/>
        </w:rPr>
        <w:t>W II półroczu 2019 roku w szkole było:</w:t>
      </w:r>
    </w:p>
    <w:p w:rsidR="00EE4D58" w:rsidRPr="00DF12B2" w:rsidRDefault="00EE4D58" w:rsidP="00EE4D58">
      <w:pPr>
        <w:rPr>
          <w:rFonts w:cs="Arial"/>
          <w:szCs w:val="22"/>
        </w:rPr>
      </w:pPr>
      <w:r w:rsidRPr="00DF12B2">
        <w:rPr>
          <w:rFonts w:cs="Arial"/>
          <w:szCs w:val="22"/>
        </w:rPr>
        <w:t>102 uczniów</w:t>
      </w:r>
    </w:p>
    <w:p w:rsidR="00EE4D58" w:rsidRPr="00DF12B2" w:rsidRDefault="00EE4D58" w:rsidP="00EE4D58">
      <w:pPr>
        <w:rPr>
          <w:rFonts w:cs="Arial"/>
          <w:szCs w:val="22"/>
        </w:rPr>
      </w:pPr>
      <w:r w:rsidRPr="00DF12B2">
        <w:rPr>
          <w:rFonts w:cs="Arial"/>
          <w:szCs w:val="22"/>
        </w:rPr>
        <w:t>8 oddziałów szkolnych i 2 oddziały przedszkolne do których uczęszcza 31 dzieci</w:t>
      </w:r>
    </w:p>
    <w:p w:rsidR="00EE4D58" w:rsidRPr="00DF12B2" w:rsidRDefault="00EE4D58" w:rsidP="00EE4D58">
      <w:pPr>
        <w:rPr>
          <w:rFonts w:cs="Arial"/>
          <w:szCs w:val="22"/>
        </w:rPr>
      </w:pPr>
      <w:r w:rsidRPr="00DF12B2">
        <w:rPr>
          <w:rFonts w:cs="Arial"/>
          <w:szCs w:val="22"/>
        </w:rPr>
        <w:t>Zatrudnionych było 21 nauczycieli;</w:t>
      </w:r>
    </w:p>
    <w:p w:rsidR="00EE4D58" w:rsidRDefault="00EE4D58" w:rsidP="006B7F6D">
      <w:pPr>
        <w:pStyle w:val="Akapitzlist"/>
        <w:numPr>
          <w:ilvl w:val="0"/>
          <w:numId w:val="91"/>
        </w:numPr>
        <w:suppressAutoHyphens w:val="0"/>
        <w:spacing w:before="0" w:after="200"/>
        <w:jc w:val="left"/>
        <w:rPr>
          <w:rFonts w:cs="Arial"/>
        </w:rPr>
      </w:pPr>
      <w:r w:rsidRPr="005E1660">
        <w:rPr>
          <w:rFonts w:cs="Arial"/>
        </w:rPr>
        <w:t>19 nauczycieli pełnozatrudnionych (w tym 1 nauczyciel przebywa na urlopie na poratowanie zdrowia )</w:t>
      </w:r>
    </w:p>
    <w:p w:rsidR="00EE4D58" w:rsidRDefault="00EE4D58" w:rsidP="006B7F6D">
      <w:pPr>
        <w:pStyle w:val="Akapitzlist"/>
        <w:numPr>
          <w:ilvl w:val="0"/>
          <w:numId w:val="91"/>
        </w:numPr>
        <w:suppressAutoHyphens w:val="0"/>
        <w:spacing w:before="0" w:after="200"/>
        <w:jc w:val="left"/>
        <w:rPr>
          <w:rFonts w:cs="Arial"/>
        </w:rPr>
      </w:pPr>
      <w:r w:rsidRPr="005E1660">
        <w:rPr>
          <w:rFonts w:cs="Arial"/>
        </w:rPr>
        <w:t>2 nauczycieli niepełnozatrudnionych</w:t>
      </w:r>
    </w:p>
    <w:p w:rsidR="00EE4D58" w:rsidRDefault="00EE4D58" w:rsidP="006B7F6D">
      <w:pPr>
        <w:pStyle w:val="Akapitzlist"/>
        <w:numPr>
          <w:ilvl w:val="0"/>
          <w:numId w:val="91"/>
        </w:numPr>
        <w:suppressAutoHyphens w:val="0"/>
        <w:spacing w:before="0" w:after="200"/>
        <w:jc w:val="left"/>
        <w:rPr>
          <w:rFonts w:cs="Arial"/>
        </w:rPr>
      </w:pPr>
      <w:r w:rsidRPr="005E1660">
        <w:rPr>
          <w:rFonts w:cs="Arial"/>
        </w:rPr>
        <w:t>3 nauczycieli uzupełnia etat w innej szkole (SP Stronie, SP Stryszów, SP Łękawica)</w:t>
      </w:r>
    </w:p>
    <w:p w:rsidR="00EE4D58" w:rsidRDefault="00EE4D58" w:rsidP="006B7F6D">
      <w:pPr>
        <w:pStyle w:val="Akapitzlist"/>
        <w:numPr>
          <w:ilvl w:val="0"/>
          <w:numId w:val="91"/>
        </w:numPr>
        <w:suppressAutoHyphens w:val="0"/>
        <w:spacing w:before="0" w:after="200"/>
        <w:jc w:val="left"/>
        <w:rPr>
          <w:rFonts w:cs="Arial"/>
        </w:rPr>
      </w:pPr>
      <w:r w:rsidRPr="005E1660">
        <w:rPr>
          <w:rFonts w:cs="Arial"/>
        </w:rPr>
        <w:t>1,5 etatu sprzątaczki</w:t>
      </w:r>
    </w:p>
    <w:p w:rsidR="00EE4D58" w:rsidRDefault="00EE4D58" w:rsidP="006B7F6D">
      <w:pPr>
        <w:pStyle w:val="Akapitzlist"/>
        <w:numPr>
          <w:ilvl w:val="0"/>
          <w:numId w:val="91"/>
        </w:numPr>
        <w:suppressAutoHyphens w:val="0"/>
        <w:spacing w:before="0" w:after="200"/>
        <w:jc w:val="left"/>
        <w:rPr>
          <w:rFonts w:cs="Arial"/>
        </w:rPr>
      </w:pPr>
      <w:r w:rsidRPr="005E1660">
        <w:rPr>
          <w:rFonts w:cs="Arial"/>
        </w:rPr>
        <w:t>½ etatu woźny</w:t>
      </w:r>
    </w:p>
    <w:p w:rsidR="00EE4D58" w:rsidRDefault="00EE4D58" w:rsidP="006B7F6D">
      <w:pPr>
        <w:pStyle w:val="Akapitzlist"/>
        <w:numPr>
          <w:ilvl w:val="0"/>
          <w:numId w:val="91"/>
        </w:numPr>
        <w:suppressAutoHyphens w:val="0"/>
        <w:spacing w:before="0" w:after="200"/>
        <w:jc w:val="left"/>
        <w:rPr>
          <w:rFonts w:cs="Arial"/>
        </w:rPr>
      </w:pPr>
      <w:r w:rsidRPr="005E1660">
        <w:rPr>
          <w:rFonts w:cs="Arial"/>
        </w:rPr>
        <w:t>¾ etatu sekretarz szkoły</w:t>
      </w:r>
    </w:p>
    <w:p w:rsidR="00EE4D58" w:rsidRDefault="00EE4D58" w:rsidP="006B7F6D">
      <w:pPr>
        <w:pStyle w:val="Akapitzlist"/>
        <w:numPr>
          <w:ilvl w:val="0"/>
          <w:numId w:val="91"/>
        </w:numPr>
        <w:suppressAutoHyphens w:val="0"/>
        <w:spacing w:before="0" w:after="200"/>
        <w:jc w:val="left"/>
        <w:rPr>
          <w:rFonts w:cs="Arial"/>
        </w:rPr>
      </w:pPr>
      <w:r w:rsidRPr="005E1660">
        <w:rPr>
          <w:rFonts w:cs="Arial"/>
        </w:rPr>
        <w:t>¼ etatu pomoc kuchenna</w:t>
      </w:r>
    </w:p>
    <w:p w:rsidR="00EE4D58" w:rsidRPr="00EE4D58" w:rsidRDefault="00EE4D58" w:rsidP="006B7F6D">
      <w:pPr>
        <w:pStyle w:val="Akapitzlist"/>
        <w:numPr>
          <w:ilvl w:val="0"/>
          <w:numId w:val="91"/>
        </w:numPr>
        <w:suppressAutoHyphens w:val="0"/>
        <w:spacing w:before="0" w:after="200"/>
        <w:jc w:val="left"/>
        <w:rPr>
          <w:rFonts w:cs="Arial"/>
          <w:szCs w:val="22"/>
        </w:rPr>
      </w:pPr>
      <w:r w:rsidRPr="00EE4D58">
        <w:rPr>
          <w:rFonts w:cs="Arial"/>
        </w:rPr>
        <w:t>½ etatu konserwator</w:t>
      </w:r>
    </w:p>
    <w:p w:rsidR="00EE4D58" w:rsidRPr="00DF12B2" w:rsidRDefault="00EE4D58" w:rsidP="00EE4D58">
      <w:pPr>
        <w:rPr>
          <w:rFonts w:cs="Arial"/>
          <w:szCs w:val="22"/>
        </w:rPr>
      </w:pPr>
      <w:r w:rsidRPr="00DF12B2">
        <w:rPr>
          <w:rFonts w:cs="Arial"/>
          <w:szCs w:val="22"/>
        </w:rPr>
        <w:t>Nauczyciele wg stopni awansu zawodowego:</w:t>
      </w:r>
    </w:p>
    <w:p w:rsidR="00EE4D58" w:rsidRDefault="00EE4D58" w:rsidP="006B7F6D">
      <w:pPr>
        <w:pStyle w:val="Akapitzlist"/>
        <w:numPr>
          <w:ilvl w:val="0"/>
          <w:numId w:val="92"/>
        </w:numPr>
        <w:suppressAutoHyphens w:val="0"/>
        <w:spacing w:before="0" w:after="200"/>
        <w:jc w:val="left"/>
        <w:rPr>
          <w:rFonts w:cs="Arial"/>
        </w:rPr>
      </w:pPr>
      <w:r w:rsidRPr="005E1660">
        <w:rPr>
          <w:rFonts w:cs="Arial"/>
        </w:rPr>
        <w:t>1 nauczyciel stażysta</w:t>
      </w:r>
    </w:p>
    <w:p w:rsidR="00EE4D58" w:rsidRDefault="00EE4D58" w:rsidP="006B7F6D">
      <w:pPr>
        <w:pStyle w:val="Akapitzlist"/>
        <w:numPr>
          <w:ilvl w:val="0"/>
          <w:numId w:val="92"/>
        </w:numPr>
        <w:suppressAutoHyphens w:val="0"/>
        <w:spacing w:before="0" w:after="200"/>
        <w:jc w:val="left"/>
        <w:rPr>
          <w:rFonts w:cs="Arial"/>
        </w:rPr>
      </w:pPr>
      <w:r w:rsidRPr="005E1660">
        <w:rPr>
          <w:rFonts w:cs="Arial"/>
        </w:rPr>
        <w:t>4 naucz</w:t>
      </w:r>
      <w:r>
        <w:rPr>
          <w:rFonts w:cs="Arial"/>
        </w:rPr>
        <w:t>ycieli mianowanych</w:t>
      </w:r>
    </w:p>
    <w:p w:rsidR="00EE4D58" w:rsidRPr="005E1660" w:rsidRDefault="00EE4D58" w:rsidP="006B7F6D">
      <w:pPr>
        <w:pStyle w:val="Akapitzlist"/>
        <w:numPr>
          <w:ilvl w:val="0"/>
          <w:numId w:val="92"/>
        </w:numPr>
        <w:suppressAutoHyphens w:val="0"/>
        <w:spacing w:before="0" w:after="200"/>
        <w:jc w:val="left"/>
        <w:rPr>
          <w:rFonts w:cs="Arial"/>
        </w:rPr>
      </w:pPr>
      <w:r w:rsidRPr="005E1660">
        <w:rPr>
          <w:rFonts w:cs="Arial"/>
        </w:rPr>
        <w:t>16 nauczycieli dyplomowanych</w:t>
      </w:r>
    </w:p>
    <w:p w:rsidR="00EE4D58" w:rsidRPr="00DF12B2" w:rsidRDefault="00EE4D58" w:rsidP="00EE4D58">
      <w:pPr>
        <w:rPr>
          <w:rFonts w:cs="Arial"/>
          <w:szCs w:val="22"/>
        </w:rPr>
      </w:pPr>
      <w:r w:rsidRPr="00DF12B2">
        <w:rPr>
          <w:rFonts w:cs="Arial"/>
          <w:szCs w:val="22"/>
        </w:rPr>
        <w:t>19 nauczycieli posiada wykształcenie wyższe magisterskie</w:t>
      </w:r>
    </w:p>
    <w:p w:rsidR="00EE4D58" w:rsidRPr="00DF12B2" w:rsidRDefault="00EE4D58" w:rsidP="00EE4D58">
      <w:pPr>
        <w:rPr>
          <w:rFonts w:cs="Arial"/>
          <w:szCs w:val="22"/>
        </w:rPr>
      </w:pPr>
      <w:r w:rsidRPr="00DF12B2">
        <w:rPr>
          <w:rFonts w:cs="Arial"/>
          <w:szCs w:val="22"/>
        </w:rPr>
        <w:t>1 nauczyc</w:t>
      </w:r>
      <w:r>
        <w:rPr>
          <w:rFonts w:cs="Arial"/>
          <w:szCs w:val="22"/>
        </w:rPr>
        <w:t>ieli posiada tytuł licencjata</w:t>
      </w:r>
    </w:p>
    <w:p w:rsidR="00EE4D58" w:rsidRPr="00DF12B2" w:rsidRDefault="00EE4D58" w:rsidP="00EE4D58">
      <w:pPr>
        <w:rPr>
          <w:rFonts w:cs="Arial"/>
          <w:szCs w:val="22"/>
        </w:rPr>
      </w:pPr>
      <w:r w:rsidRPr="00DF12B2">
        <w:rPr>
          <w:rFonts w:cs="Arial"/>
          <w:szCs w:val="22"/>
        </w:rPr>
        <w:t xml:space="preserve">Zajęcia pozalekcyjne 22 godziny w tym: </w:t>
      </w:r>
    </w:p>
    <w:p w:rsidR="00EE4D58" w:rsidRDefault="00EE4D58" w:rsidP="00E92ACD">
      <w:pPr>
        <w:pStyle w:val="wypunktowanie1"/>
      </w:pPr>
      <w:r w:rsidRPr="005E1660">
        <w:t>SKS</w:t>
      </w:r>
      <w:r w:rsidR="00144D88">
        <w:t xml:space="preserve"> </w:t>
      </w:r>
      <w:r w:rsidRPr="005E1660">
        <w:t>1 godzina</w:t>
      </w:r>
    </w:p>
    <w:p w:rsidR="00EE4D58" w:rsidRDefault="00EE4D58" w:rsidP="00E92ACD">
      <w:pPr>
        <w:pStyle w:val="wypunktowanie1"/>
      </w:pPr>
      <w:r w:rsidRPr="005E1660">
        <w:t>BRD</w:t>
      </w:r>
      <w:r w:rsidR="00144D88">
        <w:t xml:space="preserve"> </w:t>
      </w:r>
      <w:r w:rsidRPr="005E1660">
        <w:t>2 godziny</w:t>
      </w:r>
    </w:p>
    <w:p w:rsidR="00EE4D58" w:rsidRDefault="00EE4D58" w:rsidP="00E92ACD">
      <w:pPr>
        <w:pStyle w:val="wypunktowanie1"/>
      </w:pPr>
      <w:r w:rsidRPr="005E1660">
        <w:t>Koła przedmiotowe</w:t>
      </w:r>
      <w:r w:rsidR="00144D88">
        <w:t xml:space="preserve"> </w:t>
      </w:r>
      <w:r w:rsidRPr="005E1660">
        <w:t>5</w:t>
      </w:r>
      <w:r>
        <w:t xml:space="preserve"> godzin</w:t>
      </w:r>
    </w:p>
    <w:p w:rsidR="00EE4D58" w:rsidRDefault="00EE4D58" w:rsidP="00E92ACD">
      <w:pPr>
        <w:pStyle w:val="wypunktowanie1"/>
      </w:pPr>
      <w:r w:rsidRPr="005E1660">
        <w:lastRenderedPageBreak/>
        <w:t>Zajęcia dydaktyczno-wyrównawcze</w:t>
      </w:r>
      <w:r w:rsidR="00144D88">
        <w:t xml:space="preserve"> </w:t>
      </w:r>
      <w:r w:rsidRPr="005E1660">
        <w:t>4 godziny</w:t>
      </w:r>
    </w:p>
    <w:p w:rsidR="00EE4D58" w:rsidRPr="00E92ACD" w:rsidRDefault="00EE4D58" w:rsidP="00E92ACD">
      <w:pPr>
        <w:pStyle w:val="wypunktowanie1"/>
      </w:pPr>
      <w:r w:rsidRPr="00E92ACD">
        <w:t>Zajęcia logopedyczne</w:t>
      </w:r>
      <w:r w:rsidR="00144D88" w:rsidRPr="00E92ACD">
        <w:t xml:space="preserve"> </w:t>
      </w:r>
      <w:r w:rsidRPr="00E92ACD">
        <w:t>2 godziny</w:t>
      </w:r>
    </w:p>
    <w:p w:rsidR="00EE4D58" w:rsidRPr="00E92ACD" w:rsidRDefault="00EE4D58" w:rsidP="00E92ACD">
      <w:pPr>
        <w:pStyle w:val="wypunktowanie1"/>
      </w:pPr>
      <w:r w:rsidRPr="00E92ACD">
        <w:t>Terapia pedagogiczna</w:t>
      </w:r>
      <w:r w:rsidR="00144D88" w:rsidRPr="00E92ACD">
        <w:t xml:space="preserve"> </w:t>
      </w:r>
      <w:r w:rsidRPr="00E92ACD">
        <w:t>2 godziny</w:t>
      </w:r>
    </w:p>
    <w:p w:rsidR="00EE4D58" w:rsidRPr="00E92ACD" w:rsidRDefault="00EE4D58" w:rsidP="00E92ACD">
      <w:pPr>
        <w:pStyle w:val="wypunktowanie1"/>
      </w:pPr>
      <w:r w:rsidRPr="00E92ACD">
        <w:t>Gimnastyka korekcyjna</w:t>
      </w:r>
      <w:r w:rsidR="00144D88" w:rsidRPr="00E92ACD">
        <w:t xml:space="preserve"> </w:t>
      </w:r>
      <w:r w:rsidRPr="00E92ACD">
        <w:t>1 godzina</w:t>
      </w:r>
    </w:p>
    <w:p w:rsidR="00EE4D58" w:rsidRPr="00DF12B2" w:rsidRDefault="00EE4D58" w:rsidP="00EE4D58">
      <w:pPr>
        <w:rPr>
          <w:rFonts w:cs="Arial"/>
          <w:szCs w:val="22"/>
        </w:rPr>
      </w:pPr>
      <w:r w:rsidRPr="00DF12B2">
        <w:rPr>
          <w:rFonts w:cs="Arial"/>
          <w:szCs w:val="22"/>
        </w:rPr>
        <w:t xml:space="preserve">2 uczniów jest objętych zajęciami rewalidacyjnymi (2 godziny tygodniowo dla każdego ucznia) </w:t>
      </w:r>
      <w:r w:rsidRPr="00B76070">
        <w:rPr>
          <w:rFonts w:cs="Arial"/>
          <w:szCs w:val="22"/>
        </w:rPr>
        <w:t>–</w:t>
      </w:r>
      <w:r w:rsidRPr="00DF12B2">
        <w:rPr>
          <w:rFonts w:cs="Arial"/>
          <w:szCs w:val="22"/>
        </w:rPr>
        <w:t xml:space="preserve"> 4 godzin tygodniowo.</w:t>
      </w:r>
    </w:p>
    <w:p w:rsidR="00EE4D58" w:rsidRDefault="00EE4D58" w:rsidP="00EE4D58">
      <w:pPr>
        <w:rPr>
          <w:rFonts w:cs="Arial"/>
          <w:color w:val="FF0000"/>
          <w:szCs w:val="22"/>
        </w:rPr>
      </w:pPr>
      <w:r>
        <w:rPr>
          <w:rFonts w:cs="Arial"/>
          <w:szCs w:val="22"/>
        </w:rPr>
        <w:t>W 2019r. wydatki w przeliczeniu na jednego ucznia w szkole wyniosły 14 948,00 zł.</w:t>
      </w:r>
    </w:p>
    <w:p w:rsidR="00EE4D58" w:rsidRPr="00CC65D8" w:rsidRDefault="00EE4D58" w:rsidP="00EE4D58">
      <w:pPr>
        <w:pStyle w:val="Nagwek3"/>
      </w:pPr>
      <w:bookmarkStart w:id="74" w:name="_Toc39696339"/>
      <w:r w:rsidRPr="00CC65D8">
        <w:t>Przedszkole Samorządowe w Stroniu</w:t>
      </w:r>
      <w:bookmarkEnd w:id="74"/>
    </w:p>
    <w:p w:rsidR="00EE4D58" w:rsidRPr="00CC65D8" w:rsidRDefault="00EE4D58" w:rsidP="00EE4D58">
      <w:pPr>
        <w:rPr>
          <w:rFonts w:ascii="Tahoma" w:hAnsi="Tahoma" w:cs="Tahoma"/>
          <w:b/>
          <w:sz w:val="24"/>
          <w:szCs w:val="22"/>
        </w:rPr>
      </w:pPr>
      <w:r w:rsidRPr="00CC65D8">
        <w:rPr>
          <w:rFonts w:ascii="Tahoma" w:hAnsi="Tahoma" w:cs="Tahoma"/>
          <w:b/>
          <w:sz w:val="24"/>
          <w:szCs w:val="22"/>
        </w:rPr>
        <w:t>W I półroczu 2019 roku w przedszkolu było:</w:t>
      </w:r>
    </w:p>
    <w:p w:rsidR="00EE4D58" w:rsidRPr="004869F0" w:rsidRDefault="00EE4D58" w:rsidP="00EE4D58">
      <w:pPr>
        <w:rPr>
          <w:rFonts w:cs="Arial"/>
          <w:szCs w:val="22"/>
        </w:rPr>
      </w:pPr>
      <w:r w:rsidRPr="004869F0">
        <w:rPr>
          <w:rFonts w:cs="Arial"/>
          <w:szCs w:val="22"/>
        </w:rPr>
        <w:t>98 dzieci.</w:t>
      </w:r>
    </w:p>
    <w:p w:rsidR="00EE4D58" w:rsidRPr="004869F0" w:rsidRDefault="00EE4D58" w:rsidP="00EE4D58">
      <w:pPr>
        <w:rPr>
          <w:rFonts w:cs="Arial"/>
          <w:szCs w:val="22"/>
        </w:rPr>
      </w:pPr>
      <w:r w:rsidRPr="004869F0">
        <w:rPr>
          <w:rFonts w:cs="Arial"/>
          <w:szCs w:val="22"/>
        </w:rPr>
        <w:t>4 oddziały</w:t>
      </w:r>
    </w:p>
    <w:p w:rsidR="00EE4D58" w:rsidRPr="004869F0" w:rsidRDefault="00EE4D58" w:rsidP="00EE4D58">
      <w:pPr>
        <w:rPr>
          <w:rFonts w:cs="Arial"/>
          <w:szCs w:val="22"/>
        </w:rPr>
      </w:pPr>
      <w:r w:rsidRPr="004869F0">
        <w:rPr>
          <w:rFonts w:cs="Arial"/>
          <w:szCs w:val="22"/>
        </w:rPr>
        <w:t>Zatrudnionych było 9 nauczycieli:</w:t>
      </w:r>
    </w:p>
    <w:p w:rsidR="00EE4D58" w:rsidRDefault="00EE4D58" w:rsidP="006B7F6D">
      <w:pPr>
        <w:pStyle w:val="Akapitzlist"/>
        <w:numPr>
          <w:ilvl w:val="0"/>
          <w:numId w:val="93"/>
        </w:numPr>
        <w:suppressAutoHyphens w:val="0"/>
        <w:spacing w:before="0" w:after="200"/>
        <w:jc w:val="left"/>
        <w:rPr>
          <w:rFonts w:cs="Arial"/>
        </w:rPr>
      </w:pPr>
      <w:r w:rsidRPr="005E1660">
        <w:rPr>
          <w:rFonts w:cs="Arial"/>
        </w:rPr>
        <w:t xml:space="preserve">5 pełnozatrudnionych </w:t>
      </w:r>
    </w:p>
    <w:p w:rsidR="00EE4D58" w:rsidRDefault="00EE4D58" w:rsidP="006B7F6D">
      <w:pPr>
        <w:pStyle w:val="Akapitzlist"/>
        <w:numPr>
          <w:ilvl w:val="0"/>
          <w:numId w:val="93"/>
        </w:numPr>
        <w:suppressAutoHyphens w:val="0"/>
        <w:spacing w:before="0" w:after="200"/>
        <w:jc w:val="left"/>
        <w:rPr>
          <w:rFonts w:cs="Arial"/>
        </w:rPr>
      </w:pPr>
      <w:r w:rsidRPr="005E1660">
        <w:rPr>
          <w:rFonts w:cs="Arial"/>
        </w:rPr>
        <w:t>4 niepełnozatrudnionych (w tym 2 nauczycieli prowadzący zajęcia wczesnego wspomagania rozwoju dziecka, 1 nauczycie</w:t>
      </w:r>
      <w:r>
        <w:rPr>
          <w:rFonts w:cs="Arial"/>
        </w:rPr>
        <w:t>l prowadzący język angielski, 1</w:t>
      </w:r>
      <w:r w:rsidR="00591DF1">
        <w:rPr>
          <w:rFonts w:cs="Arial"/>
        </w:rPr>
        <w:t> </w:t>
      </w:r>
      <w:r w:rsidRPr="005E1660">
        <w:rPr>
          <w:rFonts w:cs="Arial"/>
        </w:rPr>
        <w:t>nauczyciel religii)</w:t>
      </w:r>
    </w:p>
    <w:p w:rsidR="00EE4D58" w:rsidRDefault="00EE4D58" w:rsidP="006B7F6D">
      <w:pPr>
        <w:pStyle w:val="Akapitzlist"/>
        <w:numPr>
          <w:ilvl w:val="0"/>
          <w:numId w:val="93"/>
        </w:numPr>
        <w:suppressAutoHyphens w:val="0"/>
        <w:spacing w:before="0" w:after="200"/>
        <w:jc w:val="left"/>
        <w:rPr>
          <w:rFonts w:cs="Arial"/>
        </w:rPr>
      </w:pPr>
      <w:r w:rsidRPr="005E1660">
        <w:rPr>
          <w:rFonts w:cs="Arial"/>
        </w:rPr>
        <w:t>1 etat szefa kuchni</w:t>
      </w:r>
    </w:p>
    <w:p w:rsidR="00EE4D58" w:rsidRDefault="00EE4D58" w:rsidP="006B7F6D">
      <w:pPr>
        <w:pStyle w:val="Akapitzlist"/>
        <w:numPr>
          <w:ilvl w:val="0"/>
          <w:numId w:val="93"/>
        </w:numPr>
        <w:suppressAutoHyphens w:val="0"/>
        <w:spacing w:before="0" w:after="200"/>
        <w:jc w:val="left"/>
        <w:rPr>
          <w:rFonts w:cs="Arial"/>
        </w:rPr>
      </w:pPr>
      <w:r w:rsidRPr="005E1660">
        <w:rPr>
          <w:rFonts w:cs="Arial"/>
        </w:rPr>
        <w:t>1,5 etatu pomocy kuchennej</w:t>
      </w:r>
    </w:p>
    <w:p w:rsidR="00EE4D58" w:rsidRDefault="00EE4D58" w:rsidP="006B7F6D">
      <w:pPr>
        <w:pStyle w:val="Akapitzlist"/>
        <w:numPr>
          <w:ilvl w:val="0"/>
          <w:numId w:val="93"/>
        </w:numPr>
        <w:suppressAutoHyphens w:val="0"/>
        <w:spacing w:before="0" w:after="200"/>
        <w:jc w:val="left"/>
        <w:rPr>
          <w:rFonts w:cs="Arial"/>
        </w:rPr>
      </w:pPr>
      <w:r w:rsidRPr="005E1660">
        <w:rPr>
          <w:rFonts w:cs="Arial"/>
        </w:rPr>
        <w:t>1 etat intendentki</w:t>
      </w:r>
    </w:p>
    <w:p w:rsidR="00EE4D58" w:rsidRDefault="00EE4D58" w:rsidP="006B7F6D">
      <w:pPr>
        <w:pStyle w:val="Akapitzlist"/>
        <w:numPr>
          <w:ilvl w:val="0"/>
          <w:numId w:val="93"/>
        </w:numPr>
        <w:suppressAutoHyphens w:val="0"/>
        <w:spacing w:before="0" w:after="200"/>
        <w:jc w:val="left"/>
        <w:rPr>
          <w:rFonts w:cs="Arial"/>
        </w:rPr>
      </w:pPr>
      <w:r w:rsidRPr="005E1660">
        <w:rPr>
          <w:rFonts w:cs="Arial"/>
        </w:rPr>
        <w:t>1 etat woźna oddziałowa</w:t>
      </w:r>
    </w:p>
    <w:p w:rsidR="00EE4D58" w:rsidRPr="005E1660" w:rsidRDefault="00EE4D58" w:rsidP="006B7F6D">
      <w:pPr>
        <w:pStyle w:val="Akapitzlist"/>
        <w:numPr>
          <w:ilvl w:val="0"/>
          <w:numId w:val="93"/>
        </w:numPr>
        <w:suppressAutoHyphens w:val="0"/>
        <w:spacing w:before="0" w:after="200"/>
        <w:jc w:val="left"/>
        <w:rPr>
          <w:rFonts w:cs="Arial"/>
        </w:rPr>
      </w:pPr>
      <w:r w:rsidRPr="005E1660">
        <w:rPr>
          <w:rFonts w:cs="Arial"/>
        </w:rPr>
        <w:t>1 etat pomocy nauczyciela</w:t>
      </w:r>
    </w:p>
    <w:p w:rsidR="00EE4D58" w:rsidRPr="004869F0" w:rsidRDefault="00EE4D58" w:rsidP="00EE4D58">
      <w:pPr>
        <w:rPr>
          <w:rFonts w:cs="Arial"/>
          <w:szCs w:val="22"/>
        </w:rPr>
      </w:pPr>
      <w:r w:rsidRPr="004869F0">
        <w:rPr>
          <w:rFonts w:cs="Arial"/>
          <w:szCs w:val="22"/>
        </w:rPr>
        <w:t>Nauczyciele wg stopni awansu zawodowego:</w:t>
      </w:r>
    </w:p>
    <w:p w:rsidR="00EE4D58" w:rsidRDefault="00EE4D58" w:rsidP="006B7F6D">
      <w:pPr>
        <w:pStyle w:val="Akapitzlist"/>
        <w:numPr>
          <w:ilvl w:val="0"/>
          <w:numId w:val="94"/>
        </w:numPr>
        <w:suppressAutoHyphens w:val="0"/>
        <w:spacing w:before="0" w:after="200"/>
        <w:jc w:val="left"/>
        <w:rPr>
          <w:rFonts w:cs="Arial"/>
        </w:rPr>
      </w:pPr>
      <w:r w:rsidRPr="005E1660">
        <w:rPr>
          <w:rFonts w:cs="Arial"/>
        </w:rPr>
        <w:t>2 nauczycieli kontraktowych</w:t>
      </w:r>
    </w:p>
    <w:p w:rsidR="00EE4D58" w:rsidRDefault="00EE4D58" w:rsidP="006B7F6D">
      <w:pPr>
        <w:pStyle w:val="Akapitzlist"/>
        <w:numPr>
          <w:ilvl w:val="0"/>
          <w:numId w:val="94"/>
        </w:numPr>
        <w:suppressAutoHyphens w:val="0"/>
        <w:spacing w:before="0" w:after="200"/>
        <w:jc w:val="left"/>
        <w:rPr>
          <w:rFonts w:cs="Arial"/>
        </w:rPr>
      </w:pPr>
      <w:r w:rsidRPr="005E1660">
        <w:rPr>
          <w:rFonts w:cs="Arial"/>
        </w:rPr>
        <w:t>3 nauczy</w:t>
      </w:r>
      <w:r>
        <w:rPr>
          <w:rFonts w:cs="Arial"/>
        </w:rPr>
        <w:t>cieli mianowanych</w:t>
      </w:r>
    </w:p>
    <w:p w:rsidR="00EE4D58" w:rsidRPr="005E1660" w:rsidRDefault="00EE4D58" w:rsidP="006B7F6D">
      <w:pPr>
        <w:pStyle w:val="Akapitzlist"/>
        <w:numPr>
          <w:ilvl w:val="0"/>
          <w:numId w:val="94"/>
        </w:numPr>
        <w:suppressAutoHyphens w:val="0"/>
        <w:spacing w:before="0" w:after="200"/>
        <w:jc w:val="left"/>
        <w:rPr>
          <w:rFonts w:cs="Arial"/>
        </w:rPr>
      </w:pPr>
      <w:r w:rsidRPr="005E1660">
        <w:rPr>
          <w:rFonts w:cs="Arial"/>
        </w:rPr>
        <w:t>4 nauczycieli dyplomowanych</w:t>
      </w:r>
    </w:p>
    <w:p w:rsidR="00EE4D58" w:rsidRPr="004869F0" w:rsidRDefault="00EE4D58" w:rsidP="00EE4D58">
      <w:pPr>
        <w:rPr>
          <w:rFonts w:cs="Arial"/>
          <w:szCs w:val="22"/>
        </w:rPr>
      </w:pPr>
      <w:r w:rsidRPr="004869F0">
        <w:rPr>
          <w:rFonts w:cs="Arial"/>
          <w:szCs w:val="22"/>
        </w:rPr>
        <w:t>9 nauczycieli posiada wykształcenie wyższe magisterskie</w:t>
      </w:r>
    </w:p>
    <w:p w:rsidR="00EE4D58" w:rsidRPr="004869F0" w:rsidRDefault="00EE4D58" w:rsidP="00EE4D58">
      <w:pPr>
        <w:rPr>
          <w:rFonts w:cs="Arial"/>
          <w:szCs w:val="22"/>
        </w:rPr>
      </w:pPr>
      <w:r w:rsidRPr="004869F0">
        <w:rPr>
          <w:rFonts w:cs="Arial"/>
          <w:szCs w:val="22"/>
        </w:rPr>
        <w:t>5 dzieci objętych jest zajęciami wczesnego wspomagania rozwoju dziecka – (2 godziny tygodniowo dla jednego dziecka) – 10 godzin tygodniowo.</w:t>
      </w:r>
    </w:p>
    <w:p w:rsidR="00EE4D58" w:rsidRPr="00CC65D8" w:rsidRDefault="00EE4D58" w:rsidP="00EE4D58">
      <w:pPr>
        <w:rPr>
          <w:rFonts w:ascii="Tahoma" w:hAnsi="Tahoma" w:cs="Tahoma"/>
          <w:b/>
          <w:sz w:val="24"/>
          <w:szCs w:val="22"/>
        </w:rPr>
      </w:pPr>
      <w:r w:rsidRPr="00CC65D8">
        <w:rPr>
          <w:rFonts w:ascii="Tahoma" w:hAnsi="Tahoma" w:cs="Tahoma"/>
          <w:b/>
          <w:sz w:val="24"/>
          <w:szCs w:val="22"/>
        </w:rPr>
        <w:t>W II półroczu 2019 roku w przedszkolu było:</w:t>
      </w:r>
    </w:p>
    <w:p w:rsidR="00EE4D58" w:rsidRPr="004869F0" w:rsidRDefault="00EE4D58" w:rsidP="00EE4D58">
      <w:pPr>
        <w:rPr>
          <w:rFonts w:cs="Arial"/>
          <w:szCs w:val="22"/>
        </w:rPr>
      </w:pPr>
      <w:r>
        <w:rPr>
          <w:rFonts w:cs="Arial"/>
          <w:szCs w:val="22"/>
        </w:rPr>
        <w:t>83</w:t>
      </w:r>
      <w:r w:rsidRPr="004869F0">
        <w:rPr>
          <w:rFonts w:cs="Arial"/>
          <w:szCs w:val="22"/>
        </w:rPr>
        <w:t xml:space="preserve"> dzieci.</w:t>
      </w:r>
    </w:p>
    <w:p w:rsidR="00EE4D58" w:rsidRPr="004869F0" w:rsidRDefault="00EE4D58" w:rsidP="00EE4D58">
      <w:pPr>
        <w:rPr>
          <w:rFonts w:cs="Arial"/>
          <w:szCs w:val="22"/>
        </w:rPr>
      </w:pPr>
      <w:r w:rsidRPr="004869F0">
        <w:rPr>
          <w:rFonts w:cs="Arial"/>
          <w:szCs w:val="22"/>
        </w:rPr>
        <w:t>4 oddziały</w:t>
      </w:r>
    </w:p>
    <w:p w:rsidR="00EE4D58" w:rsidRPr="004869F0" w:rsidRDefault="00EE4D58" w:rsidP="00EE4D58">
      <w:pPr>
        <w:rPr>
          <w:rFonts w:cs="Arial"/>
          <w:szCs w:val="22"/>
        </w:rPr>
      </w:pPr>
      <w:r w:rsidRPr="004869F0">
        <w:rPr>
          <w:rFonts w:cs="Arial"/>
          <w:szCs w:val="22"/>
        </w:rPr>
        <w:t xml:space="preserve">Zatrudnionych było </w:t>
      </w:r>
      <w:r>
        <w:rPr>
          <w:rFonts w:cs="Arial"/>
          <w:szCs w:val="22"/>
        </w:rPr>
        <w:t>9 nauczycieli:</w:t>
      </w:r>
    </w:p>
    <w:p w:rsidR="00EE4D58" w:rsidRDefault="00EE4D58" w:rsidP="006B7F6D">
      <w:pPr>
        <w:pStyle w:val="Akapitzlist"/>
        <w:numPr>
          <w:ilvl w:val="0"/>
          <w:numId w:val="95"/>
        </w:numPr>
        <w:suppressAutoHyphens w:val="0"/>
        <w:spacing w:before="0" w:after="200"/>
        <w:jc w:val="left"/>
        <w:rPr>
          <w:rFonts w:cs="Arial"/>
        </w:rPr>
      </w:pPr>
      <w:r w:rsidRPr="005E1660">
        <w:rPr>
          <w:rFonts w:cs="Arial"/>
        </w:rPr>
        <w:t>6 pełnozatrudnionych</w:t>
      </w:r>
    </w:p>
    <w:p w:rsidR="00EE4D58" w:rsidRDefault="00EE4D58" w:rsidP="006B7F6D">
      <w:pPr>
        <w:pStyle w:val="Akapitzlist"/>
        <w:numPr>
          <w:ilvl w:val="0"/>
          <w:numId w:val="95"/>
        </w:numPr>
        <w:suppressAutoHyphens w:val="0"/>
        <w:spacing w:before="0" w:after="200"/>
        <w:jc w:val="left"/>
        <w:rPr>
          <w:rFonts w:cs="Arial"/>
        </w:rPr>
      </w:pPr>
      <w:r w:rsidRPr="005E1660">
        <w:rPr>
          <w:rFonts w:cs="Arial"/>
        </w:rPr>
        <w:t>3 niepełnozatrudnionych (w tym 2 nauczycieli prowadzący zajęcia wczesnego wspomagania rozwoju dziecka, 1 nauczyciel religii)</w:t>
      </w:r>
    </w:p>
    <w:p w:rsidR="00EE4D58" w:rsidRDefault="00EE4D58" w:rsidP="006B7F6D">
      <w:pPr>
        <w:pStyle w:val="Akapitzlist"/>
        <w:numPr>
          <w:ilvl w:val="0"/>
          <w:numId w:val="95"/>
        </w:numPr>
        <w:suppressAutoHyphens w:val="0"/>
        <w:spacing w:before="0" w:after="200"/>
        <w:jc w:val="left"/>
        <w:rPr>
          <w:rFonts w:cs="Arial"/>
        </w:rPr>
      </w:pPr>
      <w:r w:rsidRPr="005E1660">
        <w:rPr>
          <w:rFonts w:cs="Arial"/>
        </w:rPr>
        <w:t>1 etat szef kuchni</w:t>
      </w:r>
    </w:p>
    <w:p w:rsidR="00EE4D58" w:rsidRDefault="00EE4D58" w:rsidP="006B7F6D">
      <w:pPr>
        <w:pStyle w:val="Akapitzlist"/>
        <w:numPr>
          <w:ilvl w:val="0"/>
          <w:numId w:val="95"/>
        </w:numPr>
        <w:suppressAutoHyphens w:val="0"/>
        <w:spacing w:before="0" w:after="200"/>
        <w:jc w:val="left"/>
        <w:rPr>
          <w:rFonts w:cs="Arial"/>
        </w:rPr>
      </w:pPr>
      <w:r w:rsidRPr="005E1660">
        <w:rPr>
          <w:rFonts w:cs="Arial"/>
        </w:rPr>
        <w:lastRenderedPageBreak/>
        <w:t>2 etaty pomocy kuchennej w tym ½ etatu pomocy kuchennej (zatrudnienie po stażu z</w:t>
      </w:r>
      <w:r w:rsidR="00591DF1">
        <w:rPr>
          <w:rFonts w:cs="Arial"/>
        </w:rPr>
        <w:t> </w:t>
      </w:r>
      <w:r w:rsidRPr="005E1660">
        <w:rPr>
          <w:rFonts w:cs="Arial"/>
        </w:rPr>
        <w:t>PUP)</w:t>
      </w:r>
    </w:p>
    <w:p w:rsidR="00EE4D58" w:rsidRDefault="00EE4D58" w:rsidP="006B7F6D">
      <w:pPr>
        <w:pStyle w:val="Akapitzlist"/>
        <w:numPr>
          <w:ilvl w:val="0"/>
          <w:numId w:val="95"/>
        </w:numPr>
        <w:suppressAutoHyphens w:val="0"/>
        <w:spacing w:before="0" w:after="200"/>
        <w:jc w:val="left"/>
        <w:rPr>
          <w:rFonts w:cs="Arial"/>
        </w:rPr>
      </w:pPr>
      <w:r w:rsidRPr="005E1660">
        <w:rPr>
          <w:rFonts w:cs="Arial"/>
        </w:rPr>
        <w:t>1/2 etatu intendentki</w:t>
      </w:r>
    </w:p>
    <w:p w:rsidR="00EE4D58" w:rsidRDefault="00EE4D58" w:rsidP="006B7F6D">
      <w:pPr>
        <w:pStyle w:val="Akapitzlist"/>
        <w:numPr>
          <w:ilvl w:val="0"/>
          <w:numId w:val="95"/>
        </w:numPr>
        <w:suppressAutoHyphens w:val="0"/>
        <w:spacing w:before="0" w:after="200"/>
        <w:jc w:val="left"/>
        <w:rPr>
          <w:rFonts w:cs="Arial"/>
        </w:rPr>
      </w:pPr>
      <w:r w:rsidRPr="005E1660">
        <w:rPr>
          <w:rFonts w:cs="Arial"/>
        </w:rPr>
        <w:t>1 etat woźna oddziałowa</w:t>
      </w:r>
    </w:p>
    <w:p w:rsidR="00EE4D58" w:rsidRPr="005E1660" w:rsidRDefault="00EE4D58" w:rsidP="006B7F6D">
      <w:pPr>
        <w:pStyle w:val="Akapitzlist"/>
        <w:numPr>
          <w:ilvl w:val="0"/>
          <w:numId w:val="95"/>
        </w:numPr>
        <w:suppressAutoHyphens w:val="0"/>
        <w:spacing w:before="0" w:after="200"/>
        <w:jc w:val="left"/>
        <w:rPr>
          <w:rFonts w:cs="Arial"/>
        </w:rPr>
      </w:pPr>
      <w:r w:rsidRPr="005E1660">
        <w:rPr>
          <w:rFonts w:cs="Arial"/>
        </w:rPr>
        <w:t xml:space="preserve">1 etat pomocy nauczyciela </w:t>
      </w:r>
    </w:p>
    <w:p w:rsidR="00EE4D58" w:rsidRPr="004869F0" w:rsidRDefault="00EE4D58" w:rsidP="00EE4D58">
      <w:pPr>
        <w:ind w:left="3402" w:hanging="3402"/>
        <w:rPr>
          <w:rFonts w:cs="Arial"/>
          <w:szCs w:val="22"/>
        </w:rPr>
      </w:pPr>
      <w:r>
        <w:rPr>
          <w:rFonts w:cs="Arial"/>
          <w:szCs w:val="22"/>
        </w:rPr>
        <w:t>Dwie pracownice obsługi przebywają na urlopach macierzyńskich.</w:t>
      </w:r>
    </w:p>
    <w:p w:rsidR="00EE4D58" w:rsidRDefault="00EE4D58" w:rsidP="00EE4D58">
      <w:pPr>
        <w:rPr>
          <w:rFonts w:cs="Arial"/>
          <w:szCs w:val="22"/>
        </w:rPr>
      </w:pPr>
      <w:r w:rsidRPr="004869F0">
        <w:rPr>
          <w:rFonts w:cs="Arial"/>
          <w:szCs w:val="22"/>
        </w:rPr>
        <w:t>Nauczyciele wg stopni awansu zawodowego:</w:t>
      </w:r>
    </w:p>
    <w:p w:rsidR="00EE4D58" w:rsidRDefault="00EE4D58" w:rsidP="006B7F6D">
      <w:pPr>
        <w:pStyle w:val="Akapitzlist"/>
        <w:numPr>
          <w:ilvl w:val="0"/>
          <w:numId w:val="96"/>
        </w:numPr>
        <w:suppressAutoHyphens w:val="0"/>
        <w:spacing w:before="0" w:after="200"/>
        <w:jc w:val="left"/>
        <w:rPr>
          <w:rFonts w:cs="Arial"/>
        </w:rPr>
      </w:pPr>
      <w:r w:rsidRPr="005E1660">
        <w:rPr>
          <w:rFonts w:cs="Arial"/>
        </w:rPr>
        <w:t>1 nauczyciel stażysta</w:t>
      </w:r>
    </w:p>
    <w:p w:rsidR="00EE4D58" w:rsidRDefault="00EE4D58" w:rsidP="006B7F6D">
      <w:pPr>
        <w:pStyle w:val="Akapitzlist"/>
        <w:numPr>
          <w:ilvl w:val="0"/>
          <w:numId w:val="96"/>
        </w:numPr>
        <w:suppressAutoHyphens w:val="0"/>
        <w:spacing w:before="0" w:after="200"/>
        <w:jc w:val="left"/>
        <w:rPr>
          <w:rFonts w:cs="Arial"/>
        </w:rPr>
      </w:pPr>
      <w:r w:rsidRPr="005E1660">
        <w:rPr>
          <w:rFonts w:cs="Arial"/>
        </w:rPr>
        <w:t>1 nauczyciel kontraktowy</w:t>
      </w:r>
    </w:p>
    <w:p w:rsidR="00EE4D58" w:rsidRDefault="00EE4D58" w:rsidP="006B7F6D">
      <w:pPr>
        <w:pStyle w:val="Akapitzlist"/>
        <w:numPr>
          <w:ilvl w:val="0"/>
          <w:numId w:val="96"/>
        </w:numPr>
        <w:suppressAutoHyphens w:val="0"/>
        <w:spacing w:before="0" w:after="200"/>
        <w:jc w:val="left"/>
        <w:rPr>
          <w:rFonts w:cs="Arial"/>
        </w:rPr>
      </w:pPr>
      <w:r w:rsidRPr="005E1660">
        <w:rPr>
          <w:rFonts w:cs="Arial"/>
        </w:rPr>
        <w:t>2 nauczy</w:t>
      </w:r>
      <w:r>
        <w:rPr>
          <w:rFonts w:cs="Arial"/>
        </w:rPr>
        <w:t>cieli mianowanych</w:t>
      </w:r>
    </w:p>
    <w:p w:rsidR="00EE4D58" w:rsidRPr="005E1660" w:rsidRDefault="00EE4D58" w:rsidP="006B7F6D">
      <w:pPr>
        <w:pStyle w:val="Akapitzlist"/>
        <w:numPr>
          <w:ilvl w:val="0"/>
          <w:numId w:val="96"/>
        </w:numPr>
        <w:suppressAutoHyphens w:val="0"/>
        <w:spacing w:before="0" w:after="200"/>
        <w:jc w:val="left"/>
        <w:rPr>
          <w:rFonts w:cs="Arial"/>
        </w:rPr>
      </w:pPr>
      <w:r w:rsidRPr="005E1660">
        <w:rPr>
          <w:rFonts w:cs="Arial"/>
        </w:rPr>
        <w:t>4 nauczycieli dyplomowanych</w:t>
      </w:r>
    </w:p>
    <w:p w:rsidR="00EE4D58" w:rsidRPr="004869F0" w:rsidRDefault="00EE4D58" w:rsidP="00EE4D58">
      <w:pPr>
        <w:rPr>
          <w:rFonts w:cs="Arial"/>
          <w:szCs w:val="22"/>
        </w:rPr>
      </w:pPr>
      <w:r>
        <w:rPr>
          <w:rFonts w:cs="Arial"/>
          <w:szCs w:val="22"/>
        </w:rPr>
        <w:t>Wszyscy</w:t>
      </w:r>
      <w:r w:rsidRPr="004869F0">
        <w:rPr>
          <w:rFonts w:cs="Arial"/>
          <w:szCs w:val="22"/>
        </w:rPr>
        <w:t xml:space="preserve"> nauczyciel</w:t>
      </w:r>
      <w:r>
        <w:rPr>
          <w:rFonts w:cs="Arial"/>
          <w:szCs w:val="22"/>
        </w:rPr>
        <w:t>e</w:t>
      </w:r>
      <w:r w:rsidRPr="004869F0">
        <w:rPr>
          <w:rFonts w:cs="Arial"/>
          <w:szCs w:val="22"/>
        </w:rPr>
        <w:t xml:space="preserve"> posiada</w:t>
      </w:r>
      <w:r>
        <w:rPr>
          <w:rFonts w:cs="Arial"/>
          <w:szCs w:val="22"/>
        </w:rPr>
        <w:t>ją</w:t>
      </w:r>
      <w:r w:rsidRPr="004869F0">
        <w:rPr>
          <w:rFonts w:cs="Arial"/>
          <w:szCs w:val="22"/>
        </w:rPr>
        <w:t xml:space="preserve"> </w:t>
      </w:r>
      <w:r>
        <w:rPr>
          <w:rFonts w:cs="Arial"/>
          <w:szCs w:val="22"/>
        </w:rPr>
        <w:t>w</w:t>
      </w:r>
      <w:r w:rsidRPr="004869F0">
        <w:rPr>
          <w:rFonts w:cs="Arial"/>
          <w:szCs w:val="22"/>
        </w:rPr>
        <w:t>ykształcenie wyższe magisterskie</w:t>
      </w:r>
    </w:p>
    <w:p w:rsidR="00EE4D58" w:rsidRDefault="00EE4D58" w:rsidP="00EE4D58">
      <w:pPr>
        <w:rPr>
          <w:rFonts w:cs="Arial"/>
          <w:szCs w:val="22"/>
        </w:rPr>
      </w:pPr>
      <w:r>
        <w:rPr>
          <w:rFonts w:cs="Arial"/>
          <w:szCs w:val="22"/>
        </w:rPr>
        <w:t>2</w:t>
      </w:r>
      <w:r w:rsidRPr="004869F0">
        <w:rPr>
          <w:rFonts w:cs="Arial"/>
          <w:szCs w:val="22"/>
        </w:rPr>
        <w:t xml:space="preserve"> dzieci objętych jest zajęciami wczesnego wspomagania rozwoju dziecka – (2 godziny tygodniowo dla jednego dziecka) – </w:t>
      </w:r>
      <w:r>
        <w:rPr>
          <w:rFonts w:cs="Arial"/>
          <w:szCs w:val="22"/>
        </w:rPr>
        <w:t>4</w:t>
      </w:r>
      <w:r w:rsidRPr="004869F0">
        <w:rPr>
          <w:rFonts w:cs="Arial"/>
          <w:szCs w:val="22"/>
        </w:rPr>
        <w:t xml:space="preserve"> godzin tygodniowo</w:t>
      </w:r>
    </w:p>
    <w:p w:rsidR="00EE4D58" w:rsidRDefault="00EE4D58" w:rsidP="00EE4D58">
      <w:pPr>
        <w:rPr>
          <w:rFonts w:cs="Arial"/>
          <w:szCs w:val="22"/>
        </w:rPr>
      </w:pPr>
      <w:r>
        <w:rPr>
          <w:rFonts w:cs="Arial"/>
          <w:szCs w:val="22"/>
        </w:rPr>
        <w:t xml:space="preserve">3 dzieci objętych jest zajęciami rewalidacyjnymi </w:t>
      </w:r>
      <w:r w:rsidRPr="00B76070">
        <w:rPr>
          <w:rFonts w:cs="Arial"/>
          <w:szCs w:val="22"/>
        </w:rPr>
        <w:t>–</w:t>
      </w:r>
      <w:r>
        <w:rPr>
          <w:rFonts w:cs="Arial"/>
          <w:szCs w:val="22"/>
        </w:rPr>
        <w:t xml:space="preserve"> </w:t>
      </w:r>
      <w:r w:rsidRPr="004869F0">
        <w:rPr>
          <w:rFonts w:cs="Arial"/>
          <w:szCs w:val="22"/>
        </w:rPr>
        <w:t xml:space="preserve">(2 godziny tygodniowo dla jednego dziecka) – </w:t>
      </w:r>
      <w:r>
        <w:rPr>
          <w:rFonts w:cs="Arial"/>
          <w:szCs w:val="22"/>
        </w:rPr>
        <w:t>6</w:t>
      </w:r>
      <w:r w:rsidRPr="004869F0">
        <w:rPr>
          <w:rFonts w:cs="Arial"/>
          <w:szCs w:val="22"/>
        </w:rPr>
        <w:t xml:space="preserve"> godzin tygodniowo</w:t>
      </w:r>
    </w:p>
    <w:p w:rsidR="00EE4D58" w:rsidRPr="00CC65D8" w:rsidRDefault="00EE4D58" w:rsidP="00EE4D58">
      <w:pPr>
        <w:pStyle w:val="Nagwek3"/>
      </w:pPr>
      <w:bookmarkStart w:id="75" w:name="_Toc39696340"/>
      <w:r w:rsidRPr="00CC65D8">
        <w:t>Przedszkole Samorządowe Stryszów</w:t>
      </w:r>
      <w:bookmarkEnd w:id="75"/>
    </w:p>
    <w:p w:rsidR="00EE4D58" w:rsidRPr="00CC65D8" w:rsidRDefault="00EE4D58" w:rsidP="00EE4D58">
      <w:pPr>
        <w:rPr>
          <w:rFonts w:ascii="Tahoma" w:hAnsi="Tahoma" w:cs="Tahoma"/>
          <w:b/>
          <w:sz w:val="24"/>
          <w:szCs w:val="22"/>
        </w:rPr>
      </w:pPr>
      <w:r w:rsidRPr="00CC65D8">
        <w:rPr>
          <w:rFonts w:ascii="Tahoma" w:hAnsi="Tahoma" w:cs="Tahoma"/>
          <w:b/>
          <w:sz w:val="24"/>
          <w:szCs w:val="22"/>
        </w:rPr>
        <w:t>W I półroczu 2019 roku w przedszkolu było:</w:t>
      </w:r>
    </w:p>
    <w:p w:rsidR="00EE4D58" w:rsidRPr="004869F0" w:rsidRDefault="00EE4D58" w:rsidP="00EE4D58">
      <w:pPr>
        <w:rPr>
          <w:rFonts w:cs="Arial"/>
          <w:szCs w:val="22"/>
        </w:rPr>
      </w:pPr>
      <w:r w:rsidRPr="004869F0">
        <w:rPr>
          <w:rFonts w:cs="Arial"/>
          <w:szCs w:val="22"/>
        </w:rPr>
        <w:t xml:space="preserve">69 dzieci </w:t>
      </w:r>
    </w:p>
    <w:p w:rsidR="00EE4D58" w:rsidRPr="004869F0" w:rsidRDefault="00EE4D58" w:rsidP="00EE4D58">
      <w:pPr>
        <w:rPr>
          <w:rFonts w:cs="Arial"/>
          <w:szCs w:val="22"/>
        </w:rPr>
      </w:pPr>
      <w:r w:rsidRPr="004869F0">
        <w:rPr>
          <w:rFonts w:cs="Arial"/>
          <w:szCs w:val="22"/>
        </w:rPr>
        <w:t>3 oddziały</w:t>
      </w:r>
    </w:p>
    <w:p w:rsidR="00EE4D58" w:rsidRPr="004869F0" w:rsidRDefault="00EE4D58" w:rsidP="00EE4D58">
      <w:pPr>
        <w:rPr>
          <w:rFonts w:cs="Arial"/>
          <w:szCs w:val="22"/>
        </w:rPr>
      </w:pPr>
      <w:r w:rsidRPr="004869F0">
        <w:rPr>
          <w:rFonts w:cs="Arial"/>
          <w:szCs w:val="22"/>
        </w:rPr>
        <w:t>Zatrudnionych było 7 nauczycieli:</w:t>
      </w:r>
    </w:p>
    <w:p w:rsidR="00EE4D58" w:rsidRDefault="00EE4D58" w:rsidP="006B7F6D">
      <w:pPr>
        <w:pStyle w:val="Akapitzlist"/>
        <w:numPr>
          <w:ilvl w:val="0"/>
          <w:numId w:val="97"/>
        </w:numPr>
        <w:suppressAutoHyphens w:val="0"/>
        <w:spacing w:before="0" w:after="200"/>
        <w:jc w:val="left"/>
        <w:rPr>
          <w:rFonts w:cs="Arial"/>
        </w:rPr>
      </w:pPr>
      <w:r w:rsidRPr="005E1660">
        <w:rPr>
          <w:rFonts w:cs="Arial"/>
        </w:rPr>
        <w:t>4 pełnozatrudnionych</w:t>
      </w:r>
    </w:p>
    <w:p w:rsidR="00EE4D58" w:rsidRDefault="00EE4D58" w:rsidP="006B7F6D">
      <w:pPr>
        <w:pStyle w:val="Akapitzlist"/>
        <w:numPr>
          <w:ilvl w:val="0"/>
          <w:numId w:val="97"/>
        </w:numPr>
        <w:suppressAutoHyphens w:val="0"/>
        <w:spacing w:before="0" w:after="200"/>
        <w:jc w:val="left"/>
        <w:rPr>
          <w:rFonts w:cs="Arial"/>
        </w:rPr>
      </w:pPr>
      <w:r w:rsidRPr="005E1660">
        <w:rPr>
          <w:rFonts w:cs="Arial"/>
        </w:rPr>
        <w:t>3 niepełnozatrudnionych (w tym: 1 nauczyciel prowadzący zajęcia wczesnego wspomagania rozwoju dziecka, 1 nauczyciel prowadzący język angielski,1 nauczyciel religii)</w:t>
      </w:r>
    </w:p>
    <w:p w:rsidR="00EE4D58" w:rsidRDefault="00EE4D58" w:rsidP="006B7F6D">
      <w:pPr>
        <w:pStyle w:val="Akapitzlist"/>
        <w:numPr>
          <w:ilvl w:val="0"/>
          <w:numId w:val="97"/>
        </w:numPr>
        <w:suppressAutoHyphens w:val="0"/>
        <w:spacing w:before="0" w:after="200"/>
        <w:jc w:val="left"/>
        <w:rPr>
          <w:rFonts w:cs="Arial"/>
        </w:rPr>
      </w:pPr>
      <w:r w:rsidRPr="005E1660">
        <w:rPr>
          <w:rFonts w:cs="Arial"/>
        </w:rPr>
        <w:t>1 etat szefa kuchni</w:t>
      </w:r>
    </w:p>
    <w:p w:rsidR="00EE4D58" w:rsidRDefault="00EE4D58" w:rsidP="006B7F6D">
      <w:pPr>
        <w:pStyle w:val="Akapitzlist"/>
        <w:numPr>
          <w:ilvl w:val="0"/>
          <w:numId w:val="97"/>
        </w:numPr>
        <w:suppressAutoHyphens w:val="0"/>
        <w:spacing w:before="0" w:after="200"/>
        <w:jc w:val="left"/>
        <w:rPr>
          <w:rFonts w:cs="Arial"/>
        </w:rPr>
      </w:pPr>
      <w:r w:rsidRPr="005E1660">
        <w:rPr>
          <w:rFonts w:cs="Arial"/>
        </w:rPr>
        <w:t>1,75 etatu pomoc kuchenna</w:t>
      </w:r>
    </w:p>
    <w:p w:rsidR="00EE4D58" w:rsidRDefault="00EE4D58" w:rsidP="006B7F6D">
      <w:pPr>
        <w:pStyle w:val="Akapitzlist"/>
        <w:numPr>
          <w:ilvl w:val="0"/>
          <w:numId w:val="97"/>
        </w:numPr>
        <w:suppressAutoHyphens w:val="0"/>
        <w:spacing w:before="0" w:after="200"/>
        <w:jc w:val="left"/>
        <w:rPr>
          <w:rFonts w:cs="Arial"/>
        </w:rPr>
      </w:pPr>
      <w:r w:rsidRPr="005E1660">
        <w:rPr>
          <w:rFonts w:cs="Arial"/>
        </w:rPr>
        <w:t>1 etat intendentki</w:t>
      </w:r>
    </w:p>
    <w:p w:rsidR="00EE4D58" w:rsidRDefault="00EE4D58" w:rsidP="006B7F6D">
      <w:pPr>
        <w:pStyle w:val="Akapitzlist"/>
        <w:numPr>
          <w:ilvl w:val="0"/>
          <w:numId w:val="97"/>
        </w:numPr>
        <w:suppressAutoHyphens w:val="0"/>
        <w:spacing w:before="0" w:after="200"/>
        <w:jc w:val="left"/>
        <w:rPr>
          <w:rFonts w:cs="Arial"/>
        </w:rPr>
      </w:pPr>
      <w:r w:rsidRPr="005E1660">
        <w:rPr>
          <w:rFonts w:cs="Arial"/>
        </w:rPr>
        <w:t>1 etat woźna oddziałowa</w:t>
      </w:r>
    </w:p>
    <w:p w:rsidR="00EE4D58" w:rsidRPr="005E1660" w:rsidRDefault="00EE4D58" w:rsidP="006B7F6D">
      <w:pPr>
        <w:pStyle w:val="Akapitzlist"/>
        <w:numPr>
          <w:ilvl w:val="0"/>
          <w:numId w:val="97"/>
        </w:numPr>
        <w:suppressAutoHyphens w:val="0"/>
        <w:spacing w:before="0" w:after="200"/>
        <w:jc w:val="left"/>
        <w:rPr>
          <w:rFonts w:cs="Arial"/>
        </w:rPr>
      </w:pPr>
      <w:r w:rsidRPr="005E1660">
        <w:rPr>
          <w:rFonts w:cs="Arial"/>
        </w:rPr>
        <w:t>1 etat pomocy nauczyciela (staż z PUP)</w:t>
      </w:r>
    </w:p>
    <w:p w:rsidR="00EE4D58" w:rsidRPr="004869F0" w:rsidRDefault="00EE4D58" w:rsidP="00EE4D58">
      <w:pPr>
        <w:rPr>
          <w:rFonts w:cs="Arial"/>
          <w:szCs w:val="22"/>
        </w:rPr>
      </w:pPr>
      <w:r w:rsidRPr="004869F0">
        <w:rPr>
          <w:rFonts w:cs="Arial"/>
          <w:szCs w:val="22"/>
        </w:rPr>
        <w:t>Nauczyciele wg stopni awansu zawodowego:</w:t>
      </w:r>
    </w:p>
    <w:p w:rsidR="00EE4D58" w:rsidRDefault="00EE4D58" w:rsidP="006B7F6D">
      <w:pPr>
        <w:pStyle w:val="Akapitzlist"/>
        <w:numPr>
          <w:ilvl w:val="0"/>
          <w:numId w:val="98"/>
        </w:numPr>
        <w:suppressAutoHyphens w:val="0"/>
        <w:spacing w:before="0" w:after="200"/>
        <w:jc w:val="left"/>
        <w:rPr>
          <w:rFonts w:cs="Arial"/>
        </w:rPr>
      </w:pPr>
      <w:r>
        <w:rPr>
          <w:rFonts w:cs="Arial"/>
        </w:rPr>
        <w:t>1 nauczyciel kontraktowy</w:t>
      </w:r>
    </w:p>
    <w:p w:rsidR="00EE4D58" w:rsidRDefault="00EE4D58" w:rsidP="006B7F6D">
      <w:pPr>
        <w:pStyle w:val="Akapitzlist"/>
        <w:numPr>
          <w:ilvl w:val="0"/>
          <w:numId w:val="98"/>
        </w:numPr>
        <w:suppressAutoHyphens w:val="0"/>
        <w:spacing w:before="0" w:after="200"/>
        <w:jc w:val="left"/>
        <w:rPr>
          <w:rFonts w:cs="Arial"/>
        </w:rPr>
      </w:pPr>
      <w:r>
        <w:rPr>
          <w:rFonts w:cs="Arial"/>
        </w:rPr>
        <w:t>1 nauczyciel mianowany</w:t>
      </w:r>
    </w:p>
    <w:p w:rsidR="00EE4D58" w:rsidRPr="005E1660" w:rsidRDefault="00EE4D58" w:rsidP="006B7F6D">
      <w:pPr>
        <w:pStyle w:val="Akapitzlist"/>
        <w:numPr>
          <w:ilvl w:val="0"/>
          <w:numId w:val="98"/>
        </w:numPr>
        <w:suppressAutoHyphens w:val="0"/>
        <w:spacing w:before="0" w:after="200"/>
        <w:jc w:val="left"/>
        <w:rPr>
          <w:rFonts w:cs="Arial"/>
        </w:rPr>
      </w:pPr>
      <w:r w:rsidRPr="005E1660">
        <w:rPr>
          <w:rFonts w:cs="Arial"/>
        </w:rPr>
        <w:t>5 nauczycieli dyplomowanych</w:t>
      </w:r>
    </w:p>
    <w:p w:rsidR="00EE4D58" w:rsidRPr="004869F0" w:rsidRDefault="00EE4D58" w:rsidP="00EE4D58">
      <w:pPr>
        <w:rPr>
          <w:rFonts w:cs="Arial"/>
          <w:szCs w:val="22"/>
        </w:rPr>
      </w:pPr>
      <w:r w:rsidRPr="004869F0">
        <w:rPr>
          <w:rFonts w:cs="Arial"/>
          <w:szCs w:val="22"/>
        </w:rPr>
        <w:t>Wszyscy nauczyciele posiadają wykształcenie wyższe magisterskie.</w:t>
      </w:r>
    </w:p>
    <w:p w:rsidR="00EE4D58" w:rsidRDefault="00EE4D58" w:rsidP="00EE4D58">
      <w:pPr>
        <w:rPr>
          <w:rFonts w:cs="Arial"/>
          <w:szCs w:val="22"/>
        </w:rPr>
      </w:pPr>
      <w:r w:rsidRPr="004869F0">
        <w:rPr>
          <w:rFonts w:cs="Arial"/>
          <w:szCs w:val="22"/>
        </w:rPr>
        <w:t xml:space="preserve">1 dziecko objęte zajęciami wczesnego wspomagania rozwoju dziecka </w:t>
      </w:r>
      <w:r w:rsidRPr="00B76070">
        <w:rPr>
          <w:rFonts w:cs="Arial"/>
          <w:szCs w:val="22"/>
        </w:rPr>
        <w:t>–</w:t>
      </w:r>
      <w:r w:rsidRPr="004869F0">
        <w:rPr>
          <w:rFonts w:cs="Arial"/>
          <w:szCs w:val="22"/>
        </w:rPr>
        <w:t xml:space="preserve"> 2 godziny tygodniowo</w:t>
      </w:r>
    </w:p>
    <w:p w:rsidR="00EE4D58" w:rsidRPr="00CC65D8" w:rsidRDefault="00EE4D58" w:rsidP="00EE4D58">
      <w:pPr>
        <w:rPr>
          <w:rFonts w:ascii="Tahoma" w:hAnsi="Tahoma" w:cs="Tahoma"/>
          <w:b/>
          <w:sz w:val="24"/>
          <w:szCs w:val="22"/>
        </w:rPr>
      </w:pPr>
      <w:r w:rsidRPr="00CC65D8">
        <w:rPr>
          <w:rFonts w:ascii="Tahoma" w:hAnsi="Tahoma" w:cs="Tahoma"/>
          <w:b/>
          <w:sz w:val="24"/>
          <w:szCs w:val="22"/>
        </w:rPr>
        <w:lastRenderedPageBreak/>
        <w:t>W II półroczu 2019 roku w przedszkolu było:</w:t>
      </w:r>
    </w:p>
    <w:p w:rsidR="00EE4D58" w:rsidRPr="00AA5B28" w:rsidRDefault="00EE4D58" w:rsidP="00EE4D58">
      <w:pPr>
        <w:rPr>
          <w:rFonts w:cs="Arial"/>
          <w:color w:val="000000" w:themeColor="text1"/>
          <w:szCs w:val="22"/>
        </w:rPr>
      </w:pPr>
      <w:r w:rsidRPr="00AA5B28">
        <w:rPr>
          <w:rFonts w:cs="Arial"/>
          <w:color w:val="000000" w:themeColor="text1"/>
          <w:szCs w:val="22"/>
        </w:rPr>
        <w:t xml:space="preserve">62 dzieci </w:t>
      </w:r>
    </w:p>
    <w:p w:rsidR="00EE4D58" w:rsidRPr="00491D45" w:rsidRDefault="00EE4D58" w:rsidP="00EE4D58">
      <w:pPr>
        <w:rPr>
          <w:rFonts w:cs="Arial"/>
          <w:szCs w:val="22"/>
        </w:rPr>
      </w:pPr>
      <w:r w:rsidRPr="00491D45">
        <w:rPr>
          <w:rFonts w:cs="Arial"/>
          <w:szCs w:val="22"/>
        </w:rPr>
        <w:t>3 oddziały</w:t>
      </w:r>
    </w:p>
    <w:p w:rsidR="00EE4D58" w:rsidRPr="00491D45" w:rsidRDefault="00EE4D58" w:rsidP="00EE4D58">
      <w:pPr>
        <w:rPr>
          <w:rFonts w:cs="Arial"/>
          <w:szCs w:val="22"/>
        </w:rPr>
      </w:pPr>
      <w:r w:rsidRPr="00491D45">
        <w:rPr>
          <w:rFonts w:cs="Arial"/>
          <w:szCs w:val="22"/>
        </w:rPr>
        <w:t>Zatrudnionych było 7 nauczycieli:</w:t>
      </w:r>
    </w:p>
    <w:p w:rsidR="00EE4D58" w:rsidRDefault="00EE4D58" w:rsidP="006B7F6D">
      <w:pPr>
        <w:pStyle w:val="Akapitzlist"/>
        <w:numPr>
          <w:ilvl w:val="0"/>
          <w:numId w:val="99"/>
        </w:numPr>
        <w:suppressAutoHyphens w:val="0"/>
        <w:spacing w:before="0" w:after="200"/>
        <w:jc w:val="left"/>
        <w:rPr>
          <w:rFonts w:cs="Arial"/>
        </w:rPr>
      </w:pPr>
      <w:r w:rsidRPr="005E1660">
        <w:rPr>
          <w:rFonts w:cs="Arial"/>
        </w:rPr>
        <w:t>5 pełnozatrudnionych (jeden nauczyciel przebywa na urlopie macierzyńskim)</w:t>
      </w:r>
    </w:p>
    <w:p w:rsidR="00EE4D58" w:rsidRDefault="00EE4D58" w:rsidP="006B7F6D">
      <w:pPr>
        <w:pStyle w:val="Akapitzlist"/>
        <w:numPr>
          <w:ilvl w:val="0"/>
          <w:numId w:val="99"/>
        </w:numPr>
        <w:suppressAutoHyphens w:val="0"/>
        <w:spacing w:before="0" w:after="200"/>
        <w:jc w:val="left"/>
        <w:rPr>
          <w:rFonts w:cs="Arial"/>
        </w:rPr>
      </w:pPr>
      <w:r w:rsidRPr="005E1660">
        <w:rPr>
          <w:rFonts w:cs="Arial"/>
        </w:rPr>
        <w:t>2 niepełnozatrudnionych (w tym: 1 nauczy</w:t>
      </w:r>
      <w:r>
        <w:rPr>
          <w:rFonts w:cs="Arial"/>
        </w:rPr>
        <w:t xml:space="preserve">ciel prowadzący język angielski, </w:t>
      </w:r>
      <w:r w:rsidRPr="005E1660">
        <w:rPr>
          <w:rFonts w:cs="Arial"/>
        </w:rPr>
        <w:t>1</w:t>
      </w:r>
      <w:r w:rsidR="00591DF1">
        <w:rPr>
          <w:rFonts w:cs="Arial"/>
        </w:rPr>
        <w:t> </w:t>
      </w:r>
      <w:r w:rsidRPr="005E1660">
        <w:rPr>
          <w:rFonts w:cs="Arial"/>
        </w:rPr>
        <w:t>nauczyciel religii)</w:t>
      </w:r>
    </w:p>
    <w:p w:rsidR="00EE4D58" w:rsidRDefault="00EE4D58" w:rsidP="006B7F6D">
      <w:pPr>
        <w:pStyle w:val="Akapitzlist"/>
        <w:numPr>
          <w:ilvl w:val="0"/>
          <w:numId w:val="99"/>
        </w:numPr>
        <w:suppressAutoHyphens w:val="0"/>
        <w:spacing w:before="0" w:after="200"/>
        <w:jc w:val="left"/>
        <w:rPr>
          <w:rFonts w:cs="Arial"/>
        </w:rPr>
      </w:pPr>
      <w:r w:rsidRPr="005E1660">
        <w:rPr>
          <w:rFonts w:cs="Arial"/>
        </w:rPr>
        <w:t>1 etat szefa kuchni</w:t>
      </w:r>
    </w:p>
    <w:p w:rsidR="00EE4D58" w:rsidRDefault="00EE4D58" w:rsidP="006B7F6D">
      <w:pPr>
        <w:pStyle w:val="Akapitzlist"/>
        <w:numPr>
          <w:ilvl w:val="0"/>
          <w:numId w:val="99"/>
        </w:numPr>
        <w:suppressAutoHyphens w:val="0"/>
        <w:spacing w:before="0" w:after="200"/>
        <w:jc w:val="left"/>
        <w:rPr>
          <w:rFonts w:cs="Arial"/>
        </w:rPr>
      </w:pPr>
      <w:r w:rsidRPr="005E1660">
        <w:rPr>
          <w:rFonts w:cs="Arial"/>
        </w:rPr>
        <w:t>2 etaty pomocy kuchennej</w:t>
      </w:r>
    </w:p>
    <w:p w:rsidR="00EE4D58" w:rsidRDefault="00EE4D58" w:rsidP="006B7F6D">
      <w:pPr>
        <w:pStyle w:val="Akapitzlist"/>
        <w:numPr>
          <w:ilvl w:val="0"/>
          <w:numId w:val="99"/>
        </w:numPr>
        <w:suppressAutoHyphens w:val="0"/>
        <w:spacing w:before="0" w:after="200"/>
        <w:jc w:val="left"/>
        <w:rPr>
          <w:rFonts w:cs="Arial"/>
        </w:rPr>
      </w:pPr>
      <w:r w:rsidRPr="005E1660">
        <w:rPr>
          <w:rFonts w:cs="Arial"/>
        </w:rPr>
        <w:t>½ etatu intendentki</w:t>
      </w:r>
    </w:p>
    <w:p w:rsidR="00EE4D58" w:rsidRDefault="00EE4D58" w:rsidP="006B7F6D">
      <w:pPr>
        <w:pStyle w:val="Akapitzlist"/>
        <w:numPr>
          <w:ilvl w:val="0"/>
          <w:numId w:val="99"/>
        </w:numPr>
        <w:suppressAutoHyphens w:val="0"/>
        <w:spacing w:before="0" w:after="200"/>
        <w:jc w:val="left"/>
        <w:rPr>
          <w:rFonts w:cs="Arial"/>
        </w:rPr>
      </w:pPr>
      <w:r w:rsidRPr="005E1660">
        <w:rPr>
          <w:rFonts w:cs="Arial"/>
        </w:rPr>
        <w:t>1 etat woźna oddziałowa</w:t>
      </w:r>
    </w:p>
    <w:p w:rsidR="00EE4D58" w:rsidRPr="005E1660" w:rsidRDefault="00EE4D58" w:rsidP="006B7F6D">
      <w:pPr>
        <w:pStyle w:val="Akapitzlist"/>
        <w:numPr>
          <w:ilvl w:val="0"/>
          <w:numId w:val="99"/>
        </w:numPr>
        <w:suppressAutoHyphens w:val="0"/>
        <w:spacing w:before="0" w:after="200"/>
        <w:jc w:val="left"/>
        <w:rPr>
          <w:rFonts w:cs="Arial"/>
        </w:rPr>
      </w:pPr>
      <w:r w:rsidRPr="005E1660">
        <w:rPr>
          <w:rFonts w:cs="Arial"/>
        </w:rPr>
        <w:t>1 etat pomocy nauczyciela</w:t>
      </w:r>
    </w:p>
    <w:p w:rsidR="00EE4D58" w:rsidRPr="00491D45" w:rsidRDefault="00EE4D58" w:rsidP="00EE4D58">
      <w:pPr>
        <w:rPr>
          <w:rFonts w:cs="Arial"/>
          <w:szCs w:val="22"/>
        </w:rPr>
      </w:pPr>
      <w:r w:rsidRPr="00491D45">
        <w:rPr>
          <w:rFonts w:cs="Arial"/>
          <w:szCs w:val="22"/>
        </w:rPr>
        <w:t>Nauczyciele wg stopni awansu zawodowego</w:t>
      </w:r>
    </w:p>
    <w:p w:rsidR="00EE4D58" w:rsidRDefault="00EE4D58" w:rsidP="006B7F6D">
      <w:pPr>
        <w:pStyle w:val="Akapitzlist"/>
        <w:numPr>
          <w:ilvl w:val="0"/>
          <w:numId w:val="100"/>
        </w:numPr>
        <w:suppressAutoHyphens w:val="0"/>
        <w:spacing w:before="0" w:after="200"/>
        <w:jc w:val="left"/>
        <w:rPr>
          <w:rFonts w:cs="Arial"/>
        </w:rPr>
      </w:pPr>
      <w:r w:rsidRPr="005E1660">
        <w:rPr>
          <w:rFonts w:cs="Arial"/>
        </w:rPr>
        <w:t>1 nauczyciel stażysta</w:t>
      </w:r>
    </w:p>
    <w:p w:rsidR="00EE4D58" w:rsidRDefault="00EE4D58" w:rsidP="006B7F6D">
      <w:pPr>
        <w:pStyle w:val="Akapitzlist"/>
        <w:numPr>
          <w:ilvl w:val="0"/>
          <w:numId w:val="100"/>
        </w:numPr>
        <w:suppressAutoHyphens w:val="0"/>
        <w:spacing w:before="0" w:after="200"/>
        <w:jc w:val="left"/>
        <w:rPr>
          <w:rFonts w:cs="Arial"/>
        </w:rPr>
      </w:pPr>
      <w:r w:rsidRPr="005E1660">
        <w:rPr>
          <w:rFonts w:cs="Arial"/>
        </w:rPr>
        <w:t>2 nauczycieli kontraktowych</w:t>
      </w:r>
    </w:p>
    <w:p w:rsidR="00EE4D58" w:rsidRPr="005E1660" w:rsidRDefault="00EE4D58" w:rsidP="006B7F6D">
      <w:pPr>
        <w:pStyle w:val="Akapitzlist"/>
        <w:numPr>
          <w:ilvl w:val="0"/>
          <w:numId w:val="100"/>
        </w:numPr>
        <w:suppressAutoHyphens w:val="0"/>
        <w:spacing w:before="0" w:after="200"/>
        <w:jc w:val="left"/>
        <w:rPr>
          <w:rFonts w:cs="Arial"/>
        </w:rPr>
      </w:pPr>
      <w:r w:rsidRPr="005E1660">
        <w:rPr>
          <w:rFonts w:cs="Arial"/>
        </w:rPr>
        <w:t>4 nauczycieli dyplomowanych</w:t>
      </w:r>
    </w:p>
    <w:p w:rsidR="00EE4D58" w:rsidRPr="00162BBC" w:rsidRDefault="00EE4D58" w:rsidP="00EE4D58">
      <w:pPr>
        <w:rPr>
          <w:rFonts w:cs="Arial"/>
          <w:szCs w:val="22"/>
        </w:rPr>
      </w:pPr>
      <w:r w:rsidRPr="00491D45">
        <w:rPr>
          <w:rFonts w:cs="Arial"/>
          <w:szCs w:val="22"/>
        </w:rPr>
        <w:t>Wszyscy nauczyciele posiadają wykształcenie wyższe magisterskie.</w:t>
      </w:r>
    </w:p>
    <w:p w:rsidR="00EE4D58" w:rsidRPr="00AA5B28" w:rsidRDefault="00EE4D58" w:rsidP="00EE4D58">
      <w:pPr>
        <w:rPr>
          <w:rFonts w:cs="Arial"/>
          <w:color w:val="000000" w:themeColor="text1"/>
          <w:szCs w:val="22"/>
        </w:rPr>
      </w:pPr>
      <w:r w:rsidRPr="00AA5B28">
        <w:rPr>
          <w:rFonts w:cs="Arial"/>
          <w:color w:val="000000" w:themeColor="text1"/>
          <w:szCs w:val="22"/>
        </w:rPr>
        <w:t>Wydatki gminne na oświatę w 2019r. to 8 196 785,33 zł z czego 6 683 819,00zł (81,54%</w:t>
      </w:r>
      <w:r>
        <w:rPr>
          <w:rFonts w:cs="Arial"/>
          <w:color w:val="000000" w:themeColor="text1"/>
          <w:szCs w:val="22"/>
        </w:rPr>
        <w:t>)</w:t>
      </w:r>
      <w:r w:rsidRPr="00AA5B28">
        <w:rPr>
          <w:rFonts w:cs="Arial"/>
          <w:color w:val="000000" w:themeColor="text1"/>
          <w:szCs w:val="22"/>
        </w:rPr>
        <w:t xml:space="preserve"> zostały pokryte z subwencji oświato</w:t>
      </w:r>
      <w:r>
        <w:rPr>
          <w:rFonts w:cs="Arial"/>
          <w:color w:val="000000" w:themeColor="text1"/>
          <w:szCs w:val="22"/>
        </w:rPr>
        <w:t>wej.</w:t>
      </w:r>
    </w:p>
    <w:p w:rsidR="00EE4D58" w:rsidRPr="00CC65D8" w:rsidRDefault="00EE4D58" w:rsidP="00EE4D58">
      <w:pPr>
        <w:pStyle w:val="Nagwek3"/>
      </w:pPr>
      <w:bookmarkStart w:id="76" w:name="_Toc39696341"/>
      <w:r w:rsidRPr="00CC65D8">
        <w:t>Centrum Obsługi Placówek Oświatowych w Stryszowie z/s w Stroniu</w:t>
      </w:r>
      <w:bookmarkEnd w:id="76"/>
    </w:p>
    <w:p w:rsidR="00EE4D58" w:rsidRPr="004869F0" w:rsidRDefault="00EE4D58" w:rsidP="00EE4D58">
      <w:pPr>
        <w:rPr>
          <w:rFonts w:cs="Arial"/>
          <w:szCs w:val="22"/>
        </w:rPr>
      </w:pPr>
      <w:r w:rsidRPr="004869F0">
        <w:rPr>
          <w:rFonts w:cs="Arial"/>
          <w:szCs w:val="22"/>
        </w:rPr>
        <w:t>Zatrudnienie:</w:t>
      </w:r>
    </w:p>
    <w:p w:rsidR="00EE4D58" w:rsidRDefault="00EE4D58" w:rsidP="006B7F6D">
      <w:pPr>
        <w:pStyle w:val="Akapitzlist"/>
        <w:numPr>
          <w:ilvl w:val="0"/>
          <w:numId w:val="101"/>
        </w:numPr>
        <w:suppressAutoHyphens w:val="0"/>
        <w:spacing w:before="0" w:after="200"/>
        <w:jc w:val="left"/>
        <w:rPr>
          <w:rFonts w:cs="Arial"/>
        </w:rPr>
      </w:pPr>
      <w:r w:rsidRPr="005E1660">
        <w:rPr>
          <w:rFonts w:cs="Arial"/>
        </w:rPr>
        <w:t>1 etat – kierownik</w:t>
      </w:r>
    </w:p>
    <w:p w:rsidR="00EE4D58" w:rsidRDefault="00EE4D58" w:rsidP="006B7F6D">
      <w:pPr>
        <w:pStyle w:val="Akapitzlist"/>
        <w:numPr>
          <w:ilvl w:val="0"/>
          <w:numId w:val="101"/>
        </w:numPr>
        <w:suppressAutoHyphens w:val="0"/>
        <w:spacing w:before="0" w:after="200"/>
        <w:jc w:val="left"/>
        <w:rPr>
          <w:rFonts w:cs="Arial"/>
        </w:rPr>
      </w:pPr>
      <w:r w:rsidRPr="005E1660">
        <w:rPr>
          <w:rFonts w:cs="Arial"/>
        </w:rPr>
        <w:t>1 etat – główny księgowy</w:t>
      </w:r>
    </w:p>
    <w:p w:rsidR="00EE4D58" w:rsidRDefault="00EE4D58" w:rsidP="006B7F6D">
      <w:pPr>
        <w:pStyle w:val="Akapitzlist"/>
        <w:numPr>
          <w:ilvl w:val="0"/>
          <w:numId w:val="101"/>
        </w:numPr>
        <w:suppressAutoHyphens w:val="0"/>
        <w:spacing w:before="0" w:after="200"/>
        <w:jc w:val="left"/>
        <w:rPr>
          <w:rFonts w:cs="Arial"/>
        </w:rPr>
      </w:pPr>
      <w:r>
        <w:rPr>
          <w:rFonts w:cs="Arial"/>
        </w:rPr>
        <w:t>1 etat – księgowy</w:t>
      </w:r>
    </w:p>
    <w:p w:rsidR="00EE4D58" w:rsidRPr="005E1660" w:rsidRDefault="00EE4D58" w:rsidP="006B7F6D">
      <w:pPr>
        <w:pStyle w:val="Akapitzlist"/>
        <w:numPr>
          <w:ilvl w:val="0"/>
          <w:numId w:val="101"/>
        </w:numPr>
        <w:suppressAutoHyphens w:val="0"/>
        <w:spacing w:before="0" w:after="200"/>
        <w:jc w:val="left"/>
        <w:rPr>
          <w:rFonts w:cs="Arial"/>
        </w:rPr>
      </w:pPr>
      <w:r w:rsidRPr="005E1660">
        <w:rPr>
          <w:rFonts w:cs="Arial"/>
        </w:rPr>
        <w:t>1 etat – referent do spraw administracyjnych</w:t>
      </w:r>
    </w:p>
    <w:p w:rsidR="00EE4D58" w:rsidRPr="004869F0" w:rsidRDefault="00EE4D58" w:rsidP="00EE4D58">
      <w:pPr>
        <w:rPr>
          <w:rFonts w:cs="Arial"/>
          <w:szCs w:val="22"/>
        </w:rPr>
      </w:pPr>
      <w:r w:rsidRPr="004869F0">
        <w:rPr>
          <w:rFonts w:cs="Arial"/>
          <w:szCs w:val="22"/>
        </w:rPr>
        <w:t>Do zadań Centrum Obsługi Placówek Oświatowych w Stryszowie z/s w Stroniu należy:</w:t>
      </w:r>
    </w:p>
    <w:p w:rsidR="00EE4D58" w:rsidRPr="004869F0" w:rsidRDefault="00EE4D58" w:rsidP="006B7F6D">
      <w:pPr>
        <w:numPr>
          <w:ilvl w:val="0"/>
          <w:numId w:val="61"/>
        </w:numPr>
        <w:suppressAutoHyphens w:val="0"/>
        <w:spacing w:before="0" w:after="200"/>
        <w:jc w:val="left"/>
        <w:rPr>
          <w:rFonts w:eastAsia="Calibri" w:cs="Arial"/>
          <w:szCs w:val="22"/>
          <w:lang w:eastAsia="en-US"/>
        </w:rPr>
      </w:pPr>
      <w:r w:rsidRPr="004869F0">
        <w:rPr>
          <w:rFonts w:eastAsia="Calibri" w:cs="Arial"/>
          <w:szCs w:val="22"/>
          <w:lang w:eastAsia="en-US"/>
        </w:rPr>
        <w:t>Prowadzenie rachunkowości: prowadzenie ksiąg rachunkowych, rozliczenie inwentaryzacji, wycena aktywów i pasywów oraz ustalanie wyniku finansowego, sporządzanie sprawozdań finansowych i innych, które wynikają z ksiąg rachunkowych.</w:t>
      </w:r>
    </w:p>
    <w:p w:rsidR="00EE4D58" w:rsidRPr="004869F0" w:rsidRDefault="00EE4D58" w:rsidP="006B7F6D">
      <w:pPr>
        <w:numPr>
          <w:ilvl w:val="0"/>
          <w:numId w:val="61"/>
        </w:numPr>
        <w:suppressAutoHyphens w:val="0"/>
        <w:spacing w:before="0" w:after="200"/>
        <w:jc w:val="left"/>
        <w:rPr>
          <w:rFonts w:eastAsia="Calibri" w:cs="Arial"/>
          <w:szCs w:val="22"/>
          <w:lang w:eastAsia="en-US"/>
        </w:rPr>
      </w:pPr>
      <w:r w:rsidRPr="004869F0">
        <w:rPr>
          <w:rFonts w:eastAsia="Calibri" w:cs="Arial"/>
          <w:szCs w:val="22"/>
          <w:lang w:eastAsia="en-US"/>
        </w:rPr>
        <w:t>Kontrola zgodności operacji gospodarczych i finansowych z planem finansowym.</w:t>
      </w:r>
    </w:p>
    <w:p w:rsidR="00EE4D58" w:rsidRPr="004869F0" w:rsidRDefault="00EE4D58" w:rsidP="006B7F6D">
      <w:pPr>
        <w:numPr>
          <w:ilvl w:val="0"/>
          <w:numId w:val="61"/>
        </w:numPr>
        <w:suppressAutoHyphens w:val="0"/>
        <w:spacing w:before="0" w:after="200"/>
        <w:jc w:val="left"/>
        <w:rPr>
          <w:rFonts w:eastAsia="Calibri" w:cs="Arial"/>
          <w:szCs w:val="22"/>
          <w:lang w:eastAsia="en-US"/>
        </w:rPr>
      </w:pPr>
      <w:r w:rsidRPr="004869F0">
        <w:rPr>
          <w:rFonts w:eastAsia="Calibri" w:cs="Arial"/>
          <w:szCs w:val="22"/>
          <w:lang w:eastAsia="en-US"/>
        </w:rPr>
        <w:t>Obsługa rachunków bankowych i obsługa kasowa</w:t>
      </w:r>
    </w:p>
    <w:p w:rsidR="00EE4D58" w:rsidRPr="004869F0" w:rsidRDefault="00EE4D58" w:rsidP="006B7F6D">
      <w:pPr>
        <w:numPr>
          <w:ilvl w:val="0"/>
          <w:numId w:val="61"/>
        </w:numPr>
        <w:suppressAutoHyphens w:val="0"/>
        <w:spacing w:before="0" w:after="200"/>
        <w:jc w:val="left"/>
        <w:rPr>
          <w:rFonts w:eastAsia="Calibri" w:cs="Arial"/>
          <w:szCs w:val="22"/>
          <w:lang w:eastAsia="en-US"/>
        </w:rPr>
      </w:pPr>
      <w:r w:rsidRPr="004869F0">
        <w:rPr>
          <w:rFonts w:eastAsia="Calibri" w:cs="Arial"/>
          <w:szCs w:val="22"/>
          <w:lang w:eastAsia="en-US"/>
        </w:rPr>
        <w:t>Pomoc w opracowaniu planu finansowego oraz sporządzenie zbiorczych zestawień w</w:t>
      </w:r>
      <w:r w:rsidR="00591DF1">
        <w:rPr>
          <w:rFonts w:eastAsia="Calibri" w:cs="Arial"/>
          <w:szCs w:val="22"/>
          <w:lang w:eastAsia="en-US"/>
        </w:rPr>
        <w:t> </w:t>
      </w:r>
      <w:r w:rsidRPr="004869F0">
        <w:rPr>
          <w:rFonts w:eastAsia="Calibri" w:cs="Arial"/>
          <w:szCs w:val="22"/>
          <w:lang w:eastAsia="en-US"/>
        </w:rPr>
        <w:t>tym zakresie.</w:t>
      </w:r>
    </w:p>
    <w:p w:rsidR="00EE4D58" w:rsidRPr="004869F0" w:rsidRDefault="00EE4D58" w:rsidP="006B7F6D">
      <w:pPr>
        <w:numPr>
          <w:ilvl w:val="0"/>
          <w:numId w:val="61"/>
        </w:numPr>
        <w:suppressAutoHyphens w:val="0"/>
        <w:spacing w:before="0" w:after="200"/>
        <w:jc w:val="left"/>
        <w:rPr>
          <w:rFonts w:eastAsia="Calibri" w:cs="Arial"/>
          <w:szCs w:val="22"/>
          <w:lang w:eastAsia="en-US"/>
        </w:rPr>
      </w:pPr>
      <w:r w:rsidRPr="004869F0">
        <w:rPr>
          <w:rFonts w:eastAsia="Calibri" w:cs="Arial"/>
          <w:szCs w:val="22"/>
          <w:lang w:eastAsia="en-US"/>
        </w:rPr>
        <w:lastRenderedPageBreak/>
        <w:t>Opracowanie na wniosek dyrektorów propozycji zmian w planie finansowym oraz sporządzenie zbiorczych zestawień w tym zakresie.</w:t>
      </w:r>
    </w:p>
    <w:p w:rsidR="00EE4D58" w:rsidRPr="004869F0" w:rsidRDefault="00EE4D58" w:rsidP="006B7F6D">
      <w:pPr>
        <w:numPr>
          <w:ilvl w:val="0"/>
          <w:numId w:val="61"/>
        </w:numPr>
        <w:suppressAutoHyphens w:val="0"/>
        <w:spacing w:before="0" w:after="200"/>
        <w:jc w:val="left"/>
        <w:rPr>
          <w:rFonts w:eastAsia="Calibri" w:cs="Arial"/>
          <w:szCs w:val="22"/>
          <w:lang w:eastAsia="en-US"/>
        </w:rPr>
      </w:pPr>
      <w:r w:rsidRPr="004869F0">
        <w:rPr>
          <w:rFonts w:eastAsia="Calibri" w:cs="Arial"/>
          <w:szCs w:val="22"/>
          <w:lang w:eastAsia="en-US"/>
        </w:rPr>
        <w:t>Sprawowanie bieżącej kontroli i analizowanie realizacji planów finansowych.</w:t>
      </w:r>
    </w:p>
    <w:p w:rsidR="00EE4D58" w:rsidRPr="004869F0" w:rsidRDefault="00EE4D58" w:rsidP="006B7F6D">
      <w:pPr>
        <w:numPr>
          <w:ilvl w:val="0"/>
          <w:numId w:val="61"/>
        </w:numPr>
        <w:suppressAutoHyphens w:val="0"/>
        <w:spacing w:before="0" w:after="200"/>
        <w:ind w:left="714" w:hanging="357"/>
        <w:jc w:val="left"/>
        <w:rPr>
          <w:rFonts w:eastAsia="Calibri" w:cs="Arial"/>
          <w:szCs w:val="22"/>
          <w:lang w:eastAsia="en-US"/>
        </w:rPr>
      </w:pPr>
      <w:r w:rsidRPr="004869F0">
        <w:rPr>
          <w:rFonts w:eastAsia="Calibri" w:cs="Arial"/>
          <w:szCs w:val="22"/>
          <w:lang w:eastAsia="en-US"/>
        </w:rPr>
        <w:t>Sporządzanie sprawozdań budżetowych i wymaganej w tym zakresie statystyki oraz sporządzanie analiz ekonomiczno</w:t>
      </w:r>
      <w:r>
        <w:rPr>
          <w:rFonts w:eastAsia="Calibri" w:cs="Arial"/>
          <w:szCs w:val="22"/>
          <w:lang w:eastAsia="en-US"/>
        </w:rPr>
        <w:t>-</w:t>
      </w:r>
      <w:r w:rsidRPr="004869F0">
        <w:rPr>
          <w:rFonts w:eastAsia="Calibri" w:cs="Arial"/>
          <w:szCs w:val="22"/>
          <w:lang w:eastAsia="en-US"/>
        </w:rPr>
        <w:t>finansowych.</w:t>
      </w:r>
    </w:p>
    <w:p w:rsidR="00EE4D58" w:rsidRPr="004869F0" w:rsidRDefault="00EE4D58" w:rsidP="006B7F6D">
      <w:pPr>
        <w:numPr>
          <w:ilvl w:val="0"/>
          <w:numId w:val="61"/>
        </w:numPr>
        <w:suppressAutoHyphens w:val="0"/>
        <w:spacing w:before="0" w:after="200"/>
        <w:jc w:val="left"/>
        <w:rPr>
          <w:rFonts w:eastAsia="Calibri" w:cs="Arial"/>
          <w:szCs w:val="22"/>
          <w:lang w:eastAsia="en-US"/>
        </w:rPr>
      </w:pPr>
      <w:r w:rsidRPr="004869F0">
        <w:rPr>
          <w:rFonts w:eastAsia="Calibri" w:cs="Arial"/>
          <w:szCs w:val="22"/>
          <w:lang w:eastAsia="en-US"/>
        </w:rPr>
        <w:t>Sporządzanie dokumentacji dla celów emerytalno</w:t>
      </w:r>
      <w:r>
        <w:rPr>
          <w:rFonts w:eastAsia="Calibri" w:cs="Arial"/>
          <w:szCs w:val="22"/>
          <w:lang w:eastAsia="en-US"/>
        </w:rPr>
        <w:t>-</w:t>
      </w:r>
      <w:r w:rsidRPr="004869F0">
        <w:rPr>
          <w:rFonts w:eastAsia="Calibri" w:cs="Arial"/>
          <w:szCs w:val="22"/>
          <w:lang w:eastAsia="en-US"/>
        </w:rPr>
        <w:t>rentowych, w tym sporządzenia zaświadczeń RP – 7.</w:t>
      </w:r>
    </w:p>
    <w:p w:rsidR="00EE4D58" w:rsidRPr="004869F0" w:rsidRDefault="00EE4D58" w:rsidP="006B7F6D">
      <w:pPr>
        <w:numPr>
          <w:ilvl w:val="0"/>
          <w:numId w:val="61"/>
        </w:numPr>
        <w:suppressAutoHyphens w:val="0"/>
        <w:spacing w:before="0" w:after="200"/>
        <w:jc w:val="left"/>
        <w:rPr>
          <w:rFonts w:eastAsia="Calibri" w:cs="Arial"/>
          <w:szCs w:val="22"/>
          <w:lang w:eastAsia="en-US"/>
        </w:rPr>
      </w:pPr>
      <w:r w:rsidRPr="004869F0">
        <w:rPr>
          <w:rFonts w:eastAsia="Calibri" w:cs="Arial"/>
          <w:szCs w:val="22"/>
          <w:lang w:eastAsia="en-US"/>
        </w:rPr>
        <w:t>Sporządzanie list wynagrodzeń pracowników jednostek obsługiwanych, wystawianie zaświadczeń dla pracowników obsługiwanych placówek.</w:t>
      </w:r>
    </w:p>
    <w:p w:rsidR="00EE4D58" w:rsidRPr="004869F0" w:rsidRDefault="00EE4D58" w:rsidP="006B7F6D">
      <w:pPr>
        <w:numPr>
          <w:ilvl w:val="0"/>
          <w:numId w:val="61"/>
        </w:numPr>
        <w:suppressAutoHyphens w:val="0"/>
        <w:spacing w:before="0" w:after="200"/>
        <w:jc w:val="left"/>
        <w:rPr>
          <w:rFonts w:eastAsia="Calibri" w:cs="Arial"/>
          <w:szCs w:val="22"/>
          <w:lang w:eastAsia="en-US"/>
        </w:rPr>
      </w:pPr>
      <w:r w:rsidRPr="004869F0">
        <w:rPr>
          <w:rFonts w:eastAsia="Calibri" w:cs="Arial"/>
          <w:szCs w:val="22"/>
          <w:lang w:eastAsia="en-US"/>
        </w:rPr>
        <w:t>Dokonywanie wypłat wynagrodzeń oraz naliczanie i odprowadzanie związanych z</w:t>
      </w:r>
      <w:r w:rsidR="00591DF1">
        <w:rPr>
          <w:rFonts w:eastAsia="Calibri" w:cs="Arial"/>
          <w:szCs w:val="22"/>
          <w:lang w:eastAsia="en-US"/>
        </w:rPr>
        <w:t> </w:t>
      </w:r>
      <w:r w:rsidRPr="004869F0">
        <w:rPr>
          <w:rFonts w:eastAsia="Calibri" w:cs="Arial"/>
          <w:szCs w:val="22"/>
          <w:lang w:eastAsia="en-US"/>
        </w:rPr>
        <w:t>tym świadczeń na rzecz ZUS, US, itp.</w:t>
      </w:r>
    </w:p>
    <w:p w:rsidR="00EE4D58" w:rsidRPr="004869F0" w:rsidRDefault="00EE4D58" w:rsidP="006B7F6D">
      <w:pPr>
        <w:numPr>
          <w:ilvl w:val="0"/>
          <w:numId w:val="61"/>
        </w:numPr>
        <w:suppressAutoHyphens w:val="0"/>
        <w:spacing w:before="0" w:after="200"/>
        <w:jc w:val="left"/>
        <w:rPr>
          <w:rFonts w:eastAsia="Calibri" w:cs="Arial"/>
          <w:szCs w:val="22"/>
        </w:rPr>
      </w:pPr>
      <w:r w:rsidRPr="004869F0">
        <w:rPr>
          <w:rFonts w:eastAsia="Calibri" w:cs="Arial"/>
          <w:szCs w:val="22"/>
        </w:rPr>
        <w:t>Sporządzanie dokumentacji dotyczącej zmian płac nauczycieli, awansu zawodowego nauczycieli i pracowników obsługi placówek oświatowych.</w:t>
      </w:r>
    </w:p>
    <w:p w:rsidR="00EE4D58" w:rsidRPr="004869F0" w:rsidRDefault="00EE4D58" w:rsidP="006B7F6D">
      <w:pPr>
        <w:numPr>
          <w:ilvl w:val="0"/>
          <w:numId w:val="61"/>
        </w:numPr>
        <w:suppressAutoHyphens w:val="0"/>
        <w:spacing w:before="0" w:after="200"/>
        <w:jc w:val="left"/>
        <w:rPr>
          <w:rFonts w:eastAsia="Calibri" w:cs="Arial"/>
          <w:szCs w:val="22"/>
        </w:rPr>
      </w:pPr>
      <w:r w:rsidRPr="004869F0">
        <w:rPr>
          <w:rFonts w:eastAsia="Calibri" w:cs="Arial"/>
          <w:szCs w:val="22"/>
        </w:rPr>
        <w:t>Ewidencja wypłat z osobowego funduszu płac i sporządzanie sprawozdań z analizy wykonania.</w:t>
      </w:r>
    </w:p>
    <w:p w:rsidR="00EE4D58" w:rsidRPr="004869F0" w:rsidRDefault="00EE4D58" w:rsidP="006B7F6D">
      <w:pPr>
        <w:numPr>
          <w:ilvl w:val="0"/>
          <w:numId w:val="61"/>
        </w:numPr>
        <w:suppressAutoHyphens w:val="0"/>
        <w:spacing w:before="0" w:after="200"/>
        <w:jc w:val="left"/>
        <w:rPr>
          <w:rFonts w:eastAsia="Calibri" w:cs="Arial"/>
          <w:szCs w:val="22"/>
        </w:rPr>
      </w:pPr>
      <w:r w:rsidRPr="004869F0">
        <w:rPr>
          <w:rFonts w:eastAsia="Calibri" w:cs="Arial"/>
          <w:szCs w:val="22"/>
        </w:rPr>
        <w:t>Naliczanie i prowadzenie rozliczeń funduszu świadczeń socjalnych, funduszu pomocy zdrowotnej dla pracowników placówek oświatowych.</w:t>
      </w:r>
    </w:p>
    <w:p w:rsidR="00EE4D58" w:rsidRPr="004869F0" w:rsidRDefault="00EE4D58" w:rsidP="006B7F6D">
      <w:pPr>
        <w:numPr>
          <w:ilvl w:val="0"/>
          <w:numId w:val="61"/>
        </w:numPr>
        <w:suppressAutoHyphens w:val="0"/>
        <w:spacing w:before="0" w:after="200"/>
        <w:jc w:val="left"/>
        <w:rPr>
          <w:rFonts w:eastAsia="Calibri" w:cs="Arial"/>
          <w:szCs w:val="22"/>
        </w:rPr>
      </w:pPr>
      <w:r w:rsidRPr="004869F0">
        <w:rPr>
          <w:rFonts w:eastAsia="Calibri" w:cs="Arial"/>
          <w:szCs w:val="22"/>
        </w:rPr>
        <w:t>Prowadzenie zcentralizowanej formy udzielania pożyczek mieszkaniowych.</w:t>
      </w:r>
    </w:p>
    <w:p w:rsidR="00EE4D58" w:rsidRPr="004869F0" w:rsidRDefault="00EE4D58" w:rsidP="006B7F6D">
      <w:pPr>
        <w:numPr>
          <w:ilvl w:val="0"/>
          <w:numId w:val="61"/>
        </w:numPr>
        <w:suppressAutoHyphens w:val="0"/>
        <w:spacing w:before="0" w:after="200"/>
        <w:jc w:val="left"/>
        <w:rPr>
          <w:rFonts w:eastAsia="Calibri" w:cs="Arial"/>
          <w:szCs w:val="22"/>
        </w:rPr>
      </w:pPr>
      <w:r w:rsidRPr="004869F0">
        <w:rPr>
          <w:rFonts w:eastAsia="Calibri" w:cs="Arial"/>
          <w:szCs w:val="22"/>
        </w:rPr>
        <w:t>Przygotowywanie projektów aktów prawnych w zakresie realizacji zadań oświatowych leżących w kompetencjach organu prowadzącego oraz dotyczących budżetu oświaty.</w:t>
      </w:r>
    </w:p>
    <w:p w:rsidR="00EE4D58" w:rsidRPr="00162BBC" w:rsidRDefault="00EE4D58" w:rsidP="006B7F6D">
      <w:pPr>
        <w:pStyle w:val="Akapitzlist"/>
        <w:numPr>
          <w:ilvl w:val="0"/>
          <w:numId w:val="61"/>
        </w:numPr>
        <w:tabs>
          <w:tab w:val="left" w:pos="709"/>
        </w:tabs>
        <w:suppressAutoHyphens w:val="0"/>
        <w:spacing w:before="0" w:after="200"/>
        <w:jc w:val="left"/>
        <w:rPr>
          <w:rFonts w:cs="Arial"/>
        </w:rPr>
      </w:pPr>
      <w:r w:rsidRPr="00162BBC">
        <w:rPr>
          <w:rFonts w:cs="Arial"/>
        </w:rPr>
        <w:t>Opracowywanie projektu budżetu placówek o</w:t>
      </w:r>
      <w:r>
        <w:rPr>
          <w:rFonts w:cs="Arial"/>
        </w:rPr>
        <w:t xml:space="preserve">światowych w części dotyczącej </w:t>
      </w:r>
      <w:r w:rsidRPr="00162BBC">
        <w:rPr>
          <w:rFonts w:cs="Arial"/>
        </w:rPr>
        <w:t>działalności oświatowej.</w:t>
      </w:r>
    </w:p>
    <w:p w:rsidR="00EE4D58" w:rsidRPr="004869F0" w:rsidRDefault="00EE4D58" w:rsidP="006B7F6D">
      <w:pPr>
        <w:numPr>
          <w:ilvl w:val="0"/>
          <w:numId w:val="62"/>
        </w:numPr>
        <w:suppressAutoHyphens w:val="0"/>
        <w:spacing w:before="0" w:after="200"/>
        <w:jc w:val="left"/>
        <w:rPr>
          <w:rFonts w:eastAsia="Calibri" w:cs="Arial"/>
          <w:szCs w:val="22"/>
        </w:rPr>
      </w:pPr>
      <w:r w:rsidRPr="004869F0">
        <w:rPr>
          <w:rFonts w:eastAsia="Calibri" w:cs="Arial"/>
          <w:szCs w:val="22"/>
        </w:rPr>
        <w:t>Opracowywanie sprawozdań i analiz w zakresie zadań realizowanych przez placówki oświatowe.</w:t>
      </w:r>
    </w:p>
    <w:p w:rsidR="00EE4D58" w:rsidRPr="004869F0" w:rsidRDefault="00EE4D58" w:rsidP="006B7F6D">
      <w:pPr>
        <w:numPr>
          <w:ilvl w:val="0"/>
          <w:numId w:val="62"/>
        </w:numPr>
        <w:suppressAutoHyphens w:val="0"/>
        <w:spacing w:before="0" w:after="200"/>
        <w:jc w:val="left"/>
        <w:rPr>
          <w:rFonts w:eastAsia="Calibri" w:cs="Arial"/>
          <w:szCs w:val="22"/>
        </w:rPr>
      </w:pPr>
      <w:r w:rsidRPr="004869F0">
        <w:rPr>
          <w:rFonts w:eastAsia="Calibri" w:cs="Arial"/>
          <w:szCs w:val="22"/>
        </w:rPr>
        <w:t>Weryfikacja arkuszy organizacji pracy szkół sporządzonych przez dyrektorów oraz przedkładanie ich do zatwierdzenia.</w:t>
      </w:r>
    </w:p>
    <w:p w:rsidR="00EE4D58" w:rsidRPr="004869F0" w:rsidRDefault="00EE4D58" w:rsidP="006B7F6D">
      <w:pPr>
        <w:numPr>
          <w:ilvl w:val="0"/>
          <w:numId w:val="62"/>
        </w:numPr>
        <w:suppressAutoHyphens w:val="0"/>
        <w:spacing w:before="0" w:after="200"/>
        <w:jc w:val="left"/>
        <w:rPr>
          <w:rFonts w:eastAsia="Calibri" w:cs="Arial"/>
          <w:szCs w:val="22"/>
        </w:rPr>
      </w:pPr>
      <w:r w:rsidRPr="004869F0">
        <w:rPr>
          <w:rFonts w:eastAsia="Calibri" w:cs="Arial"/>
          <w:szCs w:val="22"/>
        </w:rPr>
        <w:t>Koordynacja realizacji przez szkoły programów finansowanych z funduszy europejskich i innych źródeł pozabudżetowych.</w:t>
      </w:r>
    </w:p>
    <w:p w:rsidR="00EE4D58" w:rsidRPr="004869F0" w:rsidRDefault="00EE4D58" w:rsidP="006B7F6D">
      <w:pPr>
        <w:numPr>
          <w:ilvl w:val="0"/>
          <w:numId w:val="62"/>
        </w:numPr>
        <w:suppressAutoHyphens w:val="0"/>
        <w:spacing w:before="0" w:after="200"/>
        <w:jc w:val="left"/>
        <w:rPr>
          <w:rFonts w:eastAsia="Calibri" w:cs="Arial"/>
          <w:szCs w:val="22"/>
        </w:rPr>
      </w:pPr>
      <w:r w:rsidRPr="004869F0">
        <w:rPr>
          <w:rFonts w:eastAsia="Calibri" w:cs="Arial"/>
          <w:szCs w:val="22"/>
        </w:rPr>
        <w:t xml:space="preserve"> Realizacja zadań w zakresie pomocy materialnej dla uczniów.</w:t>
      </w:r>
    </w:p>
    <w:p w:rsidR="00EE4D58" w:rsidRPr="004869F0" w:rsidRDefault="00EE4D58" w:rsidP="006B7F6D">
      <w:pPr>
        <w:numPr>
          <w:ilvl w:val="0"/>
          <w:numId w:val="62"/>
        </w:numPr>
        <w:suppressAutoHyphens w:val="0"/>
        <w:spacing w:before="0" w:after="200"/>
        <w:jc w:val="left"/>
        <w:rPr>
          <w:rFonts w:eastAsia="Calibri" w:cs="Arial"/>
          <w:szCs w:val="22"/>
        </w:rPr>
      </w:pPr>
      <w:r w:rsidRPr="004869F0">
        <w:rPr>
          <w:rFonts w:eastAsia="Calibri" w:cs="Arial"/>
          <w:szCs w:val="22"/>
        </w:rPr>
        <w:t xml:space="preserve"> Realizacja zadań związanych z dofinansowaniem kosztów kształcenia młodocianych pracowników.</w:t>
      </w:r>
    </w:p>
    <w:p w:rsidR="00EE4D58" w:rsidRPr="004869F0" w:rsidRDefault="00EE4D58" w:rsidP="006B7F6D">
      <w:pPr>
        <w:numPr>
          <w:ilvl w:val="0"/>
          <w:numId w:val="62"/>
        </w:numPr>
        <w:suppressAutoHyphens w:val="0"/>
        <w:spacing w:before="0" w:after="200"/>
        <w:jc w:val="left"/>
        <w:rPr>
          <w:rFonts w:eastAsia="Calibri" w:cs="Arial"/>
          <w:szCs w:val="22"/>
        </w:rPr>
      </w:pPr>
      <w:r w:rsidRPr="004869F0">
        <w:rPr>
          <w:rFonts w:eastAsia="Calibri" w:cs="Arial"/>
          <w:szCs w:val="22"/>
        </w:rPr>
        <w:t>Kontrola spełniania obowiązku nauki przez uczniów.</w:t>
      </w:r>
    </w:p>
    <w:p w:rsidR="00EE4D58" w:rsidRPr="004869F0" w:rsidRDefault="00EE4D58" w:rsidP="006B7F6D">
      <w:pPr>
        <w:numPr>
          <w:ilvl w:val="0"/>
          <w:numId w:val="62"/>
        </w:numPr>
        <w:suppressAutoHyphens w:val="0"/>
        <w:spacing w:before="0" w:after="200"/>
        <w:jc w:val="left"/>
        <w:rPr>
          <w:rFonts w:eastAsia="Calibri" w:cs="Arial"/>
          <w:szCs w:val="22"/>
        </w:rPr>
      </w:pPr>
      <w:r w:rsidRPr="004869F0">
        <w:rPr>
          <w:rFonts w:eastAsia="Calibri" w:cs="Arial"/>
          <w:szCs w:val="22"/>
        </w:rPr>
        <w:t>Realizacja zadań związana z dowozem uczniów niepełnosprawnych do szkół.</w:t>
      </w:r>
    </w:p>
    <w:p w:rsidR="00EE4D58" w:rsidRPr="004869F0" w:rsidRDefault="00EE4D58" w:rsidP="006B7F6D">
      <w:pPr>
        <w:numPr>
          <w:ilvl w:val="0"/>
          <w:numId w:val="62"/>
        </w:numPr>
        <w:suppressAutoHyphens w:val="0"/>
        <w:spacing w:before="0" w:after="200"/>
        <w:jc w:val="left"/>
        <w:rPr>
          <w:rFonts w:eastAsia="Calibri" w:cs="Arial"/>
          <w:szCs w:val="22"/>
        </w:rPr>
      </w:pPr>
      <w:r w:rsidRPr="004869F0">
        <w:rPr>
          <w:rFonts w:eastAsia="Calibri" w:cs="Arial"/>
          <w:szCs w:val="22"/>
        </w:rPr>
        <w:lastRenderedPageBreak/>
        <w:t>Prowadzenie teczek akt osobowych dyrektorów, nauczycieli i pracowników obsługi placówek obsługiwanych.</w:t>
      </w:r>
    </w:p>
    <w:p w:rsidR="00EE4D58" w:rsidRPr="004869F0" w:rsidRDefault="00EE4D58" w:rsidP="006B7F6D">
      <w:pPr>
        <w:numPr>
          <w:ilvl w:val="0"/>
          <w:numId w:val="62"/>
        </w:numPr>
        <w:suppressAutoHyphens w:val="0"/>
        <w:spacing w:before="0" w:after="200"/>
        <w:jc w:val="left"/>
        <w:rPr>
          <w:rFonts w:eastAsia="Calibri" w:cs="Arial"/>
          <w:szCs w:val="22"/>
        </w:rPr>
      </w:pPr>
      <w:r w:rsidRPr="004869F0">
        <w:rPr>
          <w:rFonts w:eastAsia="Calibri" w:cs="Arial"/>
          <w:szCs w:val="22"/>
        </w:rPr>
        <w:t>Wykonywanie zadań w zakresie Systemu Informacji Oświatowej.</w:t>
      </w:r>
    </w:p>
    <w:p w:rsidR="00EE4D58" w:rsidRDefault="00EE4D58" w:rsidP="006B7F6D">
      <w:pPr>
        <w:numPr>
          <w:ilvl w:val="0"/>
          <w:numId w:val="62"/>
        </w:numPr>
        <w:suppressAutoHyphens w:val="0"/>
        <w:spacing w:before="0" w:after="200"/>
        <w:jc w:val="left"/>
        <w:rPr>
          <w:rFonts w:eastAsia="Calibri" w:cs="Arial"/>
          <w:szCs w:val="22"/>
        </w:rPr>
      </w:pPr>
      <w:r w:rsidRPr="004869F0">
        <w:rPr>
          <w:rFonts w:eastAsia="Calibri" w:cs="Arial"/>
          <w:szCs w:val="22"/>
        </w:rPr>
        <w:t>Realizacja innych zadań wynikających wprost z przepisów prawa oświatowego lub zleconych przez Wójta Gminy Stryszów.</w:t>
      </w:r>
    </w:p>
    <w:p w:rsidR="00EE4D58" w:rsidRPr="00CC65D8" w:rsidRDefault="00EE4D58" w:rsidP="00EE4D58">
      <w:pPr>
        <w:pStyle w:val="Nagwek4"/>
      </w:pPr>
      <w:r w:rsidRPr="00CC65D8">
        <w:t>Dotyczy : Informacja na temat pracodawców którzy złożyli wnioski w 2019r. o zwrot kosztów w związku z kształceniem młodocianych pracowników.</w:t>
      </w:r>
    </w:p>
    <w:p w:rsidR="00EE4D58" w:rsidRPr="00682904" w:rsidRDefault="00EE4D58" w:rsidP="00EE4D58">
      <w:r w:rsidRPr="004869F0">
        <w:t>Do</w:t>
      </w:r>
      <w:r w:rsidR="00144D88">
        <w:t xml:space="preserve"> </w:t>
      </w:r>
      <w:r w:rsidRPr="004869F0">
        <w:t>Centrum Obsługi Placówek Oświatowych w Stryszowie z/s w Stroniu wpłynęło 19</w:t>
      </w:r>
      <w:r w:rsidR="00591DF1">
        <w:t> </w:t>
      </w:r>
      <w:r w:rsidRPr="004869F0">
        <w:t xml:space="preserve">wnioski. Zostały wydanych </w:t>
      </w:r>
      <w:r>
        <w:t>12</w:t>
      </w:r>
      <w:r w:rsidRPr="004869F0">
        <w:t xml:space="preserve"> decyzji. 3 uczniów odbywało praktyki u dwóch pracodawców.</w:t>
      </w:r>
    </w:p>
    <w:p w:rsidR="00EE4D58" w:rsidRDefault="00EE4D58" w:rsidP="00EE4D58">
      <w:r w:rsidRPr="004869F0">
        <w:t xml:space="preserve">Na wypłatę dla pracodawców za wykształcenie młodocianych pracowników przeznaczono kwotę </w:t>
      </w:r>
      <w:r w:rsidRPr="002C7575">
        <w:rPr>
          <w:b/>
          <w:bCs/>
        </w:rPr>
        <w:t>72 729,00 zł.</w:t>
      </w:r>
      <w:r w:rsidRPr="004869F0">
        <w:t xml:space="preserve"> </w:t>
      </w:r>
      <w:r>
        <w:t>Ś</w:t>
      </w:r>
      <w:r w:rsidRPr="004869F0">
        <w:t>rodki w całości są finansowane ze środków funduszu pracy.</w:t>
      </w:r>
    </w:p>
    <w:p w:rsidR="00EE4D58" w:rsidRPr="004869F0" w:rsidRDefault="00EE4D58" w:rsidP="00EE4D58">
      <w:pPr>
        <w:rPr>
          <w:rFonts w:eastAsia="Calibri" w:cs="Arial"/>
          <w:szCs w:val="22"/>
        </w:rPr>
      </w:pPr>
      <w:r w:rsidRPr="004869F0">
        <w:rPr>
          <w:rFonts w:eastAsia="Calibri" w:cs="Arial"/>
          <w:szCs w:val="22"/>
        </w:rPr>
        <w:t>Złożone wnioski obejmują następujące branże:</w:t>
      </w:r>
    </w:p>
    <w:p w:rsidR="00EE4D58" w:rsidRPr="004869F0" w:rsidRDefault="00EE4D58" w:rsidP="006B7F6D">
      <w:pPr>
        <w:pStyle w:val="Akapitzlist"/>
        <w:numPr>
          <w:ilvl w:val="0"/>
          <w:numId w:val="63"/>
        </w:numPr>
        <w:suppressAutoHyphens w:val="0"/>
        <w:spacing w:before="0"/>
        <w:jc w:val="left"/>
        <w:rPr>
          <w:rFonts w:cs="Arial"/>
        </w:rPr>
      </w:pPr>
      <w:r w:rsidRPr="004869F0">
        <w:rPr>
          <w:rFonts w:cs="Arial"/>
        </w:rPr>
        <w:t>Stolarz –</w:t>
      </w:r>
      <w:r w:rsidR="00144D88">
        <w:rPr>
          <w:rFonts w:cs="Arial"/>
        </w:rPr>
        <w:t xml:space="preserve"> </w:t>
      </w:r>
      <w:r>
        <w:rPr>
          <w:rFonts w:cs="Arial"/>
        </w:rPr>
        <w:t>4</w:t>
      </w:r>
      <w:r w:rsidRPr="004869F0">
        <w:rPr>
          <w:rFonts w:cs="Arial"/>
        </w:rPr>
        <w:t xml:space="preserve"> uczniów</w:t>
      </w:r>
    </w:p>
    <w:p w:rsidR="00EE4D58" w:rsidRPr="004869F0" w:rsidRDefault="00EE4D58" w:rsidP="006B7F6D">
      <w:pPr>
        <w:pStyle w:val="Akapitzlist"/>
        <w:numPr>
          <w:ilvl w:val="0"/>
          <w:numId w:val="63"/>
        </w:numPr>
        <w:suppressAutoHyphens w:val="0"/>
        <w:spacing w:before="0"/>
        <w:jc w:val="left"/>
        <w:rPr>
          <w:rFonts w:cs="Arial"/>
        </w:rPr>
      </w:pPr>
      <w:r w:rsidRPr="004869F0">
        <w:rPr>
          <w:rFonts w:cs="Arial"/>
        </w:rPr>
        <w:t>Tapicer –</w:t>
      </w:r>
      <w:r w:rsidR="00144D88">
        <w:rPr>
          <w:rFonts w:cs="Arial"/>
        </w:rPr>
        <w:t xml:space="preserve"> </w:t>
      </w:r>
      <w:r>
        <w:rPr>
          <w:rFonts w:cs="Arial"/>
        </w:rPr>
        <w:t>1</w:t>
      </w:r>
      <w:r w:rsidRPr="004869F0">
        <w:rPr>
          <w:rFonts w:cs="Arial"/>
        </w:rPr>
        <w:t xml:space="preserve"> ucz</w:t>
      </w:r>
      <w:r>
        <w:rPr>
          <w:rFonts w:cs="Arial"/>
        </w:rPr>
        <w:t>eń</w:t>
      </w:r>
    </w:p>
    <w:p w:rsidR="00EE4D58" w:rsidRPr="004869F0" w:rsidRDefault="00EE4D58" w:rsidP="006B7F6D">
      <w:pPr>
        <w:pStyle w:val="Akapitzlist"/>
        <w:numPr>
          <w:ilvl w:val="0"/>
          <w:numId w:val="63"/>
        </w:numPr>
        <w:suppressAutoHyphens w:val="0"/>
        <w:spacing w:before="0"/>
        <w:jc w:val="left"/>
        <w:rPr>
          <w:rFonts w:cs="Arial"/>
        </w:rPr>
      </w:pPr>
      <w:r w:rsidRPr="004869F0">
        <w:rPr>
          <w:rFonts w:cs="Arial"/>
        </w:rPr>
        <w:t>Fryzjer –</w:t>
      </w:r>
      <w:r w:rsidR="00144D88">
        <w:rPr>
          <w:rFonts w:cs="Arial"/>
        </w:rPr>
        <w:t xml:space="preserve"> </w:t>
      </w:r>
      <w:r>
        <w:rPr>
          <w:rFonts w:cs="Arial"/>
        </w:rPr>
        <w:t>3 uczniów</w:t>
      </w:r>
    </w:p>
    <w:p w:rsidR="00EE4D58" w:rsidRPr="00EE4D58" w:rsidRDefault="00EE4D58" w:rsidP="006B7F6D">
      <w:pPr>
        <w:pStyle w:val="Akapitzlist"/>
        <w:numPr>
          <w:ilvl w:val="0"/>
          <w:numId w:val="63"/>
        </w:numPr>
        <w:suppressAutoHyphens w:val="0"/>
        <w:spacing w:before="0"/>
        <w:jc w:val="left"/>
        <w:rPr>
          <w:rFonts w:cs="Arial"/>
        </w:rPr>
      </w:pPr>
      <w:r>
        <w:rPr>
          <w:rFonts w:cs="Arial"/>
        </w:rPr>
        <w:t>Mechanik</w:t>
      </w:r>
      <w:r w:rsidR="00144D88">
        <w:rPr>
          <w:rFonts w:cs="Arial"/>
        </w:rPr>
        <w:t xml:space="preserve"> </w:t>
      </w:r>
      <w:r w:rsidRPr="00B76070">
        <w:rPr>
          <w:rFonts w:cs="Arial"/>
        </w:rPr>
        <w:t>–</w:t>
      </w:r>
      <w:r w:rsidR="00144D88">
        <w:rPr>
          <w:rFonts w:cs="Arial"/>
        </w:rPr>
        <w:t xml:space="preserve"> </w:t>
      </w:r>
      <w:r>
        <w:rPr>
          <w:rFonts w:cs="Arial"/>
        </w:rPr>
        <w:t>1 uczeń</w:t>
      </w:r>
    </w:p>
    <w:p w:rsidR="00EE4D58" w:rsidRPr="00E44064" w:rsidRDefault="00EE4D58" w:rsidP="00EE4D58">
      <w:pPr>
        <w:pStyle w:val="Nagwek4"/>
        <w:rPr>
          <w:rFonts w:ascii="Arial" w:eastAsia="Calibri" w:hAnsi="Arial" w:cs="Arial"/>
          <w:sz w:val="22"/>
          <w:szCs w:val="22"/>
          <w:lang w:eastAsia="en-US"/>
        </w:rPr>
      </w:pPr>
      <w:r w:rsidRPr="00E44064">
        <w:t>Dotyczy: informacja na temat środków finansowych przyznanych dla szkoły w ramach rezerwy subwencji oświatowej.</w:t>
      </w:r>
    </w:p>
    <w:p w:rsidR="00EE4D58" w:rsidRPr="00E44064" w:rsidRDefault="00EE4D58" w:rsidP="00EE4D58">
      <w:pPr>
        <w:rPr>
          <w:b/>
        </w:rPr>
      </w:pPr>
      <w:r w:rsidRPr="00E44064">
        <w:t>Z rezerwy subwencji oświatowej w 2019r. Szkoła Podstawowa im. Św. Jana Pawła II w</w:t>
      </w:r>
      <w:r w:rsidR="00591DF1">
        <w:t> </w:t>
      </w:r>
      <w:r w:rsidRPr="00E44064">
        <w:t xml:space="preserve">Stryszowie pozyskała środki w wysokości </w:t>
      </w:r>
      <w:r>
        <w:t>58 075</w:t>
      </w:r>
      <w:r w:rsidRPr="00E44064">
        <w:t xml:space="preserve">,00 na doposażenie </w:t>
      </w:r>
      <w:proofErr w:type="spellStart"/>
      <w:r w:rsidRPr="00E44064">
        <w:t>sal</w:t>
      </w:r>
      <w:proofErr w:type="spellEnd"/>
      <w:r w:rsidRPr="00E44064">
        <w:t xml:space="preserve"> w pomoce dydaktyczne niezbędne do realizacji podstawy programowej z przedmiotów przyrodniczych. </w:t>
      </w:r>
    </w:p>
    <w:p w:rsidR="00EE4D58" w:rsidRPr="00E44064" w:rsidRDefault="00EE4D58" w:rsidP="00EE4D58">
      <w:pPr>
        <w:rPr>
          <w:b/>
        </w:rPr>
      </w:pPr>
      <w:r w:rsidRPr="00E44064">
        <w:t>Z</w:t>
      </w:r>
      <w:r w:rsidR="00144D88">
        <w:t xml:space="preserve"> </w:t>
      </w:r>
      <w:r w:rsidRPr="00E44064">
        <w:t>pomocy tej w danym roku może skorzystać tylko jedna szkoła w danym roku ponieważ został wprowadzony roczny limit aplikowania z tego kryterium do 1/4 szkół, które spełniają kryteria.</w:t>
      </w:r>
      <w:r w:rsidR="00144D88">
        <w:t xml:space="preserve"> </w:t>
      </w:r>
    </w:p>
    <w:p w:rsidR="00532262" w:rsidRDefault="00532262" w:rsidP="00E6630A">
      <w:pPr>
        <w:pStyle w:val="Nagwek2"/>
        <w:rPr>
          <w:lang w:val="pl-PL"/>
        </w:rPr>
      </w:pPr>
      <w:bookmarkStart w:id="77" w:name="_Toc39696342"/>
      <w:r w:rsidRPr="00532262">
        <w:t>Biblioteki</w:t>
      </w:r>
      <w:bookmarkEnd w:id="77"/>
    </w:p>
    <w:p w:rsidR="00E6630A" w:rsidRDefault="00E6630A" w:rsidP="00E6630A">
      <w:pPr>
        <w:rPr>
          <w:rStyle w:val="fontstyle11"/>
          <w:rFonts w:ascii="Arial" w:eastAsiaTheme="majorEastAsia" w:hAnsi="Arial" w:cs="Arial"/>
          <w:b/>
          <w:bCs/>
        </w:rPr>
      </w:pPr>
      <w:r>
        <w:rPr>
          <w:rStyle w:val="fontstyle11"/>
          <w:rFonts w:ascii="Arial" w:eastAsiaTheme="majorEastAsia" w:hAnsi="Arial" w:cs="Arial"/>
        </w:rPr>
        <w:t xml:space="preserve">W gminie w 2019 r. funkcjonowały 3 biblioteki. Lokale biblioteczne nie są dostosowane dla osób z niepełnosprawnościami. </w:t>
      </w:r>
    </w:p>
    <w:p w:rsidR="00E6630A" w:rsidRDefault="00E6630A" w:rsidP="00E6630A">
      <w:pPr>
        <w:rPr>
          <w:rStyle w:val="fontstyle11"/>
          <w:rFonts w:ascii="Arial" w:eastAsiaTheme="majorEastAsia" w:hAnsi="Arial" w:cs="Arial"/>
        </w:rPr>
      </w:pPr>
      <w:r>
        <w:rPr>
          <w:rStyle w:val="fontstyle11"/>
          <w:rFonts w:ascii="Arial" w:eastAsiaTheme="majorEastAsia" w:hAnsi="Arial" w:cs="Arial"/>
        </w:rPr>
        <w:t>Księgozbiór na dzień 1 stycznia 2019 r. wynosił 39654 woluminów, zaś na koniec roku – 39998 woluminów.</w:t>
      </w:r>
      <w:r>
        <w:rPr>
          <w:rFonts w:cs="Arial"/>
          <w:color w:val="000000"/>
        </w:rPr>
        <w:t xml:space="preserve"> </w:t>
      </w:r>
      <w:r>
        <w:rPr>
          <w:rStyle w:val="fontstyle11"/>
          <w:rFonts w:ascii="Arial" w:eastAsiaTheme="majorEastAsia" w:hAnsi="Arial" w:cs="Arial"/>
        </w:rPr>
        <w:t>W przeliczeniu na 1 mieszkańca, łączna liczba woluminów wynosiła 5,80 na dzień 1</w:t>
      </w:r>
      <w:r>
        <w:rPr>
          <w:rFonts w:cs="Arial"/>
          <w:color w:val="000000"/>
        </w:rPr>
        <w:t xml:space="preserve"> </w:t>
      </w:r>
      <w:r>
        <w:rPr>
          <w:rStyle w:val="fontstyle11"/>
          <w:rFonts w:ascii="Arial" w:eastAsiaTheme="majorEastAsia" w:hAnsi="Arial" w:cs="Arial"/>
        </w:rPr>
        <w:t>stycznia 2019 r. oraz 5,84 na dzień 31 grudnia 2019 r. W 2019 r. biblioteki zapewniły możliwość wypożyczenia 14 płyt CD i DVD.</w:t>
      </w:r>
    </w:p>
    <w:p w:rsidR="00E6630A" w:rsidRDefault="00E6630A" w:rsidP="00E6630A">
      <w:pPr>
        <w:rPr>
          <w:rStyle w:val="fontstyle11"/>
          <w:rFonts w:ascii="Arial" w:eastAsiaTheme="majorEastAsia" w:hAnsi="Arial" w:cs="Arial"/>
        </w:rPr>
      </w:pPr>
      <w:r>
        <w:rPr>
          <w:rStyle w:val="fontstyle11"/>
          <w:rFonts w:ascii="Arial" w:eastAsiaTheme="majorEastAsia" w:hAnsi="Arial" w:cs="Arial"/>
        </w:rPr>
        <w:lastRenderedPageBreak/>
        <w:t>Na początku roku zarejestrowano 976 użytkowników, zaś na koniec roku liczba czytelników</w:t>
      </w:r>
      <w:r w:rsidR="00F81547">
        <w:rPr>
          <w:rStyle w:val="fontstyle11"/>
          <w:rFonts w:ascii="Arial" w:eastAsiaTheme="majorEastAsia" w:hAnsi="Arial" w:cs="Arial"/>
        </w:rPr>
        <w:t xml:space="preserve"> </w:t>
      </w:r>
      <w:r>
        <w:rPr>
          <w:rStyle w:val="fontstyle11"/>
          <w:rFonts w:ascii="Arial" w:eastAsiaTheme="majorEastAsia" w:hAnsi="Arial" w:cs="Arial"/>
        </w:rPr>
        <w:t>wyniosła 1003. W ciągu roku z usług poszczególnych bibliotek skorzystało 8814 czytelniczek i</w:t>
      </w:r>
      <w:r>
        <w:rPr>
          <w:rFonts w:cs="Arial"/>
          <w:color w:val="000000"/>
        </w:rPr>
        <w:t xml:space="preserve"> </w:t>
      </w:r>
      <w:r>
        <w:rPr>
          <w:rStyle w:val="fontstyle11"/>
          <w:rFonts w:ascii="Arial" w:eastAsiaTheme="majorEastAsia" w:hAnsi="Arial" w:cs="Arial"/>
        </w:rPr>
        <w:t>czytelników, którzy skorzystali łącznie z 17408 woluminów. W poprzednim roku wzbogacono zbiory</w:t>
      </w:r>
      <w:r>
        <w:rPr>
          <w:rFonts w:cs="Arial"/>
          <w:color w:val="000000"/>
        </w:rPr>
        <w:t xml:space="preserve"> </w:t>
      </w:r>
      <w:r>
        <w:rPr>
          <w:rStyle w:val="fontstyle11"/>
          <w:rFonts w:ascii="Arial" w:eastAsiaTheme="majorEastAsia" w:hAnsi="Arial" w:cs="Arial"/>
        </w:rPr>
        <w:t xml:space="preserve">bibliotek o 639 pozycji. </w:t>
      </w:r>
    </w:p>
    <w:p w:rsidR="00E6630A" w:rsidRDefault="00E6630A" w:rsidP="00E6630A">
      <w:pPr>
        <w:rPr>
          <w:rStyle w:val="fontstyle11"/>
          <w:rFonts w:ascii="Arial" w:eastAsiaTheme="majorEastAsia" w:hAnsi="Arial" w:cs="Arial"/>
        </w:rPr>
      </w:pPr>
      <w:r>
        <w:rPr>
          <w:rStyle w:val="fontstyle11"/>
          <w:rFonts w:ascii="Arial" w:eastAsiaTheme="majorEastAsia" w:hAnsi="Arial" w:cs="Arial"/>
        </w:rPr>
        <w:t xml:space="preserve">Poszczególne biblioteki zatrudniały 3 pracowników. </w:t>
      </w:r>
    </w:p>
    <w:p w:rsidR="00E6630A" w:rsidRDefault="00E6630A" w:rsidP="00E6630A">
      <w:pPr>
        <w:pStyle w:val="Tekstwstpniesformatowany"/>
        <w:spacing w:line="276" w:lineRule="auto"/>
        <w:rPr>
          <w:rStyle w:val="fontstyle11"/>
          <w:rFonts w:ascii="Arial" w:hAnsi="Arial" w:cs="Arial"/>
        </w:rPr>
      </w:pPr>
      <w:r>
        <w:rPr>
          <w:rStyle w:val="fontstyle11"/>
          <w:rFonts w:ascii="Arial" w:hAnsi="Arial" w:cs="Arial"/>
        </w:rPr>
        <w:t xml:space="preserve">W poszczególnych bibliotekach użytkowano 8 komputerów z dostępem do </w:t>
      </w:r>
      <w:proofErr w:type="spellStart"/>
      <w:r>
        <w:rPr>
          <w:rStyle w:val="fontstyle11"/>
          <w:rFonts w:ascii="Arial" w:hAnsi="Arial" w:cs="Arial"/>
        </w:rPr>
        <w:t>internetu</w:t>
      </w:r>
      <w:proofErr w:type="spellEnd"/>
      <w:r>
        <w:rPr>
          <w:rStyle w:val="fontstyle11"/>
          <w:rFonts w:ascii="Arial" w:hAnsi="Arial" w:cs="Arial"/>
        </w:rPr>
        <w:t>, w tym 5</w:t>
      </w:r>
      <w:r w:rsidR="00EB6A04">
        <w:rPr>
          <w:rStyle w:val="fontstyle11"/>
          <w:rFonts w:ascii="Arial" w:hAnsi="Arial" w:cs="Arial"/>
        </w:rPr>
        <w:t> </w:t>
      </w:r>
      <w:r>
        <w:rPr>
          <w:rStyle w:val="fontstyle11"/>
          <w:rFonts w:ascii="Arial" w:hAnsi="Arial" w:cs="Arial"/>
        </w:rPr>
        <w:t>komputerów dostępnych było dla użytkowników</w:t>
      </w:r>
      <w:r>
        <w:rPr>
          <w:rFonts w:ascii="Arial" w:eastAsia="SimSun" w:hAnsi="Arial" w:cs="Arial"/>
          <w:kern w:val="2"/>
          <w:sz w:val="22"/>
          <w:szCs w:val="22"/>
        </w:rPr>
        <w:t xml:space="preserve">. Biblioteki nie posiadają dostępu </w:t>
      </w:r>
      <w:r>
        <w:rPr>
          <w:rStyle w:val="fontstyle11"/>
          <w:rFonts w:ascii="Arial" w:hAnsi="Arial" w:cs="Arial"/>
        </w:rPr>
        <w:t xml:space="preserve">do szerokopasmowego </w:t>
      </w:r>
      <w:proofErr w:type="spellStart"/>
      <w:r>
        <w:rPr>
          <w:rStyle w:val="fontstyle11"/>
          <w:rFonts w:ascii="Arial" w:hAnsi="Arial" w:cs="Arial"/>
        </w:rPr>
        <w:t>internetu</w:t>
      </w:r>
      <w:proofErr w:type="spellEnd"/>
      <w:r>
        <w:rPr>
          <w:rStyle w:val="fontstyle11"/>
          <w:rFonts w:ascii="Arial" w:hAnsi="Arial" w:cs="Arial"/>
        </w:rPr>
        <w:t>. Katalog on-line zapewniała Biblioteka Publiczna w Stryszowie. W 2019 r. możliwość</w:t>
      </w:r>
      <w:r>
        <w:rPr>
          <w:rFonts w:ascii="Arial" w:hAnsi="Arial" w:cs="Arial"/>
          <w:color w:val="000000"/>
          <w:sz w:val="22"/>
          <w:szCs w:val="22"/>
        </w:rPr>
        <w:t xml:space="preserve"> </w:t>
      </w:r>
      <w:r>
        <w:rPr>
          <w:rStyle w:val="fontstyle11"/>
          <w:rFonts w:ascii="Arial" w:hAnsi="Arial" w:cs="Arial"/>
        </w:rPr>
        <w:t>zdalnego (internetowego) składania zamówień zapewniła Biblioteka Publiczna w Stryszowie.</w:t>
      </w:r>
    </w:p>
    <w:p w:rsidR="00E6630A" w:rsidRDefault="00E6630A" w:rsidP="00E6630A">
      <w:pPr>
        <w:pStyle w:val="Tekstwstpniesformatowany"/>
        <w:spacing w:line="276" w:lineRule="auto"/>
        <w:rPr>
          <w:rStyle w:val="fontstyle11"/>
          <w:rFonts w:ascii="Arial" w:hAnsi="Arial" w:cs="Arial"/>
        </w:rPr>
      </w:pPr>
      <w:r>
        <w:rPr>
          <w:rStyle w:val="fontstyle11"/>
          <w:rFonts w:ascii="Arial" w:hAnsi="Arial" w:cs="Arial"/>
        </w:rPr>
        <w:t>W 2019 r. biblioteki gminne zorganizowały następujące wydarzenia:</w:t>
      </w:r>
      <w:r>
        <w:rPr>
          <w:rFonts w:ascii="Arial" w:eastAsia="SimSun" w:hAnsi="Arial" w:cs="Arial"/>
          <w:color w:val="000000"/>
          <w:sz w:val="22"/>
          <w:szCs w:val="22"/>
        </w:rPr>
        <w:t xml:space="preserve"> lekcje </w:t>
      </w:r>
      <w:proofErr w:type="spellStart"/>
      <w:r>
        <w:rPr>
          <w:rFonts w:ascii="Arial" w:eastAsia="SimSun" w:hAnsi="Arial" w:cs="Arial"/>
          <w:color w:val="000000"/>
          <w:sz w:val="22"/>
          <w:szCs w:val="22"/>
        </w:rPr>
        <w:t>bilioteczne</w:t>
      </w:r>
      <w:proofErr w:type="spellEnd"/>
      <w:r>
        <w:rPr>
          <w:rFonts w:ascii="Arial" w:eastAsia="SimSun" w:hAnsi="Arial" w:cs="Arial"/>
          <w:color w:val="000000"/>
          <w:sz w:val="22"/>
          <w:szCs w:val="22"/>
        </w:rPr>
        <w:t xml:space="preserve">, pasowanie na czytelnika, zajęcia edukacyjne, </w:t>
      </w:r>
      <w:r>
        <w:rPr>
          <w:rFonts w:ascii="Arial" w:eastAsia="SimSun" w:hAnsi="Arial" w:cs="Arial"/>
          <w:sz w:val="22"/>
          <w:szCs w:val="22"/>
        </w:rPr>
        <w:t xml:space="preserve">konkursy tematyczne czytelnicze, warsztaty animacji </w:t>
      </w:r>
      <w:proofErr w:type="spellStart"/>
      <w:r>
        <w:rPr>
          <w:rFonts w:ascii="Arial" w:eastAsia="SimSun" w:hAnsi="Arial" w:cs="Arial"/>
          <w:sz w:val="22"/>
          <w:szCs w:val="22"/>
        </w:rPr>
        <w:t>poklatkowej</w:t>
      </w:r>
      <w:proofErr w:type="spellEnd"/>
      <w:r>
        <w:rPr>
          <w:rFonts w:ascii="Arial" w:eastAsia="SimSun" w:hAnsi="Arial" w:cs="Arial"/>
          <w:sz w:val="22"/>
          <w:szCs w:val="22"/>
        </w:rPr>
        <w:t>, warsztaty robienia biżuterii; turniej warcabowy, Turniej Gier Planszowych; warsztaty plastyczne</w:t>
      </w:r>
      <w:r>
        <w:rPr>
          <w:rFonts w:ascii="Arial" w:eastAsia="SimSun" w:hAnsi="Arial" w:cs="Arial"/>
          <w:color w:val="000000" w:themeColor="text1"/>
          <w:sz w:val="22"/>
          <w:szCs w:val="22"/>
        </w:rPr>
        <w:t xml:space="preserve"> </w:t>
      </w:r>
      <w:r>
        <w:rPr>
          <w:rStyle w:val="fontstyle11"/>
          <w:rFonts w:ascii="Arial" w:hAnsi="Arial" w:cs="Arial"/>
        </w:rPr>
        <w:t>mające na celu promocję</w:t>
      </w:r>
      <w:r>
        <w:rPr>
          <w:rFonts w:ascii="Arial" w:hAnsi="Arial" w:cs="Arial"/>
          <w:color w:val="000000"/>
          <w:sz w:val="22"/>
          <w:szCs w:val="22"/>
        </w:rPr>
        <w:t xml:space="preserve"> </w:t>
      </w:r>
      <w:r>
        <w:rPr>
          <w:rStyle w:val="fontstyle11"/>
          <w:rFonts w:ascii="Arial" w:hAnsi="Arial" w:cs="Arial"/>
        </w:rPr>
        <w:t xml:space="preserve">czytelnictwa. W wydarzeniach tych wzięło udział 504 mieszkańców. </w:t>
      </w:r>
    </w:p>
    <w:p w:rsidR="00E6630A" w:rsidRDefault="00E6630A" w:rsidP="00E6630A">
      <w:pPr>
        <w:pStyle w:val="Tekstwstpniesformatowany"/>
        <w:spacing w:line="276" w:lineRule="auto"/>
        <w:rPr>
          <w:rStyle w:val="fontstyle11"/>
          <w:rFonts w:ascii="Arial" w:hAnsi="Arial" w:cs="Arial"/>
        </w:rPr>
      </w:pPr>
      <w:r>
        <w:rPr>
          <w:rStyle w:val="fontstyle11"/>
          <w:rFonts w:ascii="Arial" w:hAnsi="Arial" w:cs="Arial"/>
        </w:rPr>
        <w:t>W 2019 roku na prowadzenie bibliotek i upowszechnianie czytelnictwa gmina wydała 199300 zł.</w:t>
      </w:r>
    </w:p>
    <w:p w:rsidR="00532262" w:rsidRDefault="00532262" w:rsidP="00E6630A">
      <w:pPr>
        <w:pStyle w:val="Nagwek2"/>
        <w:rPr>
          <w:lang w:val="pl-PL"/>
        </w:rPr>
      </w:pPr>
      <w:bookmarkStart w:id="78" w:name="_Toc39696343"/>
      <w:r w:rsidRPr="00532262">
        <w:t>Centra, domy i ośrodki kultury, kluby i świetlice</w:t>
      </w:r>
      <w:bookmarkEnd w:id="78"/>
    </w:p>
    <w:p w:rsidR="00CB1278" w:rsidRDefault="00F81547" w:rsidP="00F81547">
      <w:pPr>
        <w:pStyle w:val="Tekstwstpniesformatowany"/>
        <w:spacing w:line="276" w:lineRule="auto"/>
        <w:rPr>
          <w:rStyle w:val="fontstyle21"/>
          <w:rFonts w:ascii="Arial" w:hAnsi="Arial" w:cs="Arial"/>
        </w:rPr>
      </w:pPr>
      <w:r>
        <w:rPr>
          <w:rStyle w:val="fontstyle21"/>
          <w:rFonts w:ascii="Arial" w:hAnsi="Arial" w:cs="Arial"/>
        </w:rPr>
        <w:t>W gminie w 2019 r. funkcjonował Gminny Ośrodek Kultury w Stryszowie z/s w Stroniu, świetlica w Leśnicy, Galeria Produktu Lokalnego</w:t>
      </w:r>
      <w:r w:rsidR="00144D88">
        <w:rPr>
          <w:rStyle w:val="fontstyle21"/>
          <w:rFonts w:ascii="Arial" w:hAnsi="Arial" w:cs="Arial"/>
        </w:rPr>
        <w:t xml:space="preserve"> </w:t>
      </w:r>
      <w:r>
        <w:rPr>
          <w:rStyle w:val="fontstyle21"/>
          <w:rFonts w:ascii="Arial" w:hAnsi="Arial" w:cs="Arial"/>
        </w:rPr>
        <w:t>Stryszowie. Budynki</w:t>
      </w:r>
      <w:r>
        <w:rPr>
          <w:rFonts w:ascii="Arial" w:hAnsi="Arial" w:cs="Arial"/>
          <w:color w:val="000000"/>
          <w:sz w:val="22"/>
          <w:szCs w:val="22"/>
        </w:rPr>
        <w:t xml:space="preserve"> nie są</w:t>
      </w:r>
      <w:r>
        <w:rPr>
          <w:rStyle w:val="fontstyle21"/>
          <w:rFonts w:ascii="Arial" w:hAnsi="Arial" w:cs="Arial"/>
        </w:rPr>
        <w:t xml:space="preserve"> dostosowane do potrzeb osób z niepełnosprawnościami.</w:t>
      </w:r>
    </w:p>
    <w:p w:rsidR="00CB1278" w:rsidRDefault="00F81547" w:rsidP="00F81547">
      <w:pPr>
        <w:pStyle w:val="Tekstwstpniesformatowany"/>
        <w:spacing w:line="276" w:lineRule="auto"/>
        <w:rPr>
          <w:rStyle w:val="fontstyle21"/>
          <w:rFonts w:ascii="Arial" w:hAnsi="Arial" w:cs="Arial"/>
        </w:rPr>
      </w:pPr>
      <w:r>
        <w:rPr>
          <w:rStyle w:val="fontstyle21"/>
          <w:rFonts w:ascii="Arial" w:hAnsi="Arial" w:cs="Arial"/>
        </w:rPr>
        <w:t>W 2019 r. zorganizowano 116 imprezy, w tym następujące wydarzenia [wystawy-1 / koncerty-9 / prelekcje, spotkania, wykłady -10 /imprezy turystyczne i sportowo-rekreacyjne-10 / konkursy-21 / warsztaty-65].We wskazanych wydarzeniach wzięło udział 6241 mieszkanek i mieszkańców. Wydarzenia te wiązały</w:t>
      </w:r>
      <w:r>
        <w:rPr>
          <w:rFonts w:ascii="Arial" w:hAnsi="Arial" w:cs="Arial"/>
          <w:color w:val="000000"/>
          <w:sz w:val="22"/>
          <w:szCs w:val="22"/>
        </w:rPr>
        <w:t xml:space="preserve"> </w:t>
      </w:r>
      <w:r>
        <w:rPr>
          <w:rStyle w:val="fontstyle21"/>
          <w:rFonts w:ascii="Arial" w:hAnsi="Arial" w:cs="Arial"/>
        </w:rPr>
        <w:t>się z poniesieniem kosztów w wysokości 25316,72 zł.</w:t>
      </w:r>
    </w:p>
    <w:p w:rsidR="00F81547" w:rsidRPr="00F81547" w:rsidRDefault="00F81547" w:rsidP="00CB1278">
      <w:pPr>
        <w:pStyle w:val="Tekstwstpniesformatowany"/>
        <w:spacing w:line="276" w:lineRule="auto"/>
      </w:pPr>
      <w:r>
        <w:rPr>
          <w:rStyle w:val="fontstyle21"/>
          <w:rFonts w:ascii="Arial" w:hAnsi="Arial" w:cs="Arial"/>
        </w:rPr>
        <w:t>Przy gminnej jednostce kultury funkcjonują 3 grupy artystyczne, 4 sekcje taneczne, 2 koła plastyczne oraz 1 Klub Seniora, zrzeszających 118 mieszkanek i mieszkańców. W ich ramach zorganizowano zajęcia muzyczno-instrumentalne, wokalne, plastyczne, taneczne, oraz</w:t>
      </w:r>
      <w:r w:rsidR="00144D88">
        <w:rPr>
          <w:rStyle w:val="fontstyle21"/>
          <w:rFonts w:ascii="Arial" w:hAnsi="Arial" w:cs="Arial"/>
        </w:rPr>
        <w:t xml:space="preserve"> </w:t>
      </w:r>
      <w:r>
        <w:rPr>
          <w:rStyle w:val="fontstyle21"/>
          <w:rFonts w:ascii="Arial" w:hAnsi="Arial" w:cs="Arial"/>
        </w:rPr>
        <w:t>Uniwersytet Trzeciego Wieku.</w:t>
      </w:r>
    </w:p>
    <w:p w:rsidR="0016258F" w:rsidRDefault="0016258F" w:rsidP="00591DF1">
      <w:pPr>
        <w:pStyle w:val="Nagwek2"/>
      </w:pPr>
      <w:bookmarkStart w:id="79" w:name="_Toc39696344"/>
      <w:r>
        <w:t>Gospodarka odpadami</w:t>
      </w:r>
      <w:bookmarkEnd w:id="79"/>
    </w:p>
    <w:p w:rsidR="0016258F" w:rsidRPr="00CD711B" w:rsidRDefault="0016258F" w:rsidP="0016258F">
      <w:r>
        <w:t>O</w:t>
      </w:r>
      <w:r w:rsidRPr="00CD711B">
        <w:t xml:space="preserve">dbiór odpadów komunalnych i ich zagospodarowanie od właścicieli nieruchomości zamieszkałych i niezamieszkałych na terenie Gminy Stryszów w 2019 roku realizowane było przez firmę PUK „EMPOL” Sp. z o. o. z Tylmanowej, wybraną w  wyniku nieograniczonego przetargu. </w:t>
      </w:r>
    </w:p>
    <w:p w:rsidR="0016258F" w:rsidRPr="00CD711B" w:rsidRDefault="0016258F" w:rsidP="00EB6A04">
      <w:r w:rsidRPr="00CD711B">
        <w:t>Funkcjonowanie systemu gospodarki odpadami w gminie Stryszów w 2019 roku:</w:t>
      </w:r>
    </w:p>
    <w:p w:rsidR="0016258F" w:rsidRPr="00CD711B" w:rsidRDefault="0016258F" w:rsidP="00EB6A04">
      <w:pPr>
        <w:pStyle w:val="Akapitzlist"/>
        <w:numPr>
          <w:ilvl w:val="0"/>
          <w:numId w:val="139"/>
        </w:numPr>
      </w:pPr>
      <w:r w:rsidRPr="00CD711B">
        <w:t xml:space="preserve">Przy boisku sportowym LKS Chełm Stryszów nr 542 działał stacjonarny Punkt Selektywnej Zbiórki Odpadów  Komunalnych. Obiekt jest ogólnodostępny, czynny był </w:t>
      </w:r>
      <w:r w:rsidRPr="00CD711B">
        <w:lastRenderedPageBreak/>
        <w:t xml:space="preserve">w drugą sobotę miesiąca (z wyjątkiem dni świątecznych) w godz. od 08.00 do 16.00. W ramach opłaty za gospodarowanie odpadami komunalnymi mieszkańcy mogli bezpłatnie dostarczyć m. in.: papier i tekturę, tworzywa sztuczne, metale, szkło, chemikalia, akumulatory, zużyty sprzęt elektryczny i elektroniczny, zużyte opony (limit 4 szt. na rok od nieruchomości), odpady wielkogabarytowe, odpady remontowo – budowlane tylko z drobnych remontów prowadzonych przez właścicieli nieruchomości. Przeterminowane lekarstwa można było oddać bezpłatnie do apteki MEDIQ Stryszów nr 626, zużyte baterie do pojemnika wystawionego w korytarzu Urzędu Gminy. </w:t>
      </w:r>
    </w:p>
    <w:p w:rsidR="0016258F" w:rsidRPr="00CD711B" w:rsidRDefault="0016258F" w:rsidP="00EB6A04">
      <w:pPr>
        <w:pStyle w:val="Akapitzlist"/>
        <w:numPr>
          <w:ilvl w:val="0"/>
          <w:numId w:val="139"/>
        </w:numPr>
      </w:pPr>
      <w:r w:rsidRPr="00CD711B">
        <w:t>Działało 5 frakcji odpadów komunalnych – papier, plastik i metal, szkło, odpady biodegradowalne oraz odpady niesegregowane, które mieszkańcy mogli  oddawać w</w:t>
      </w:r>
      <w:r w:rsidR="00591DF1">
        <w:t> </w:t>
      </w:r>
      <w:r w:rsidRPr="00CD711B">
        <w:t>ramach funkcjonowania systemu gospodarki odpadami.</w:t>
      </w:r>
    </w:p>
    <w:p w:rsidR="0016258F" w:rsidRPr="00CD711B" w:rsidRDefault="0016258F" w:rsidP="00EB6A04">
      <w:pPr>
        <w:pStyle w:val="Akapitzlist"/>
        <w:numPr>
          <w:ilvl w:val="0"/>
          <w:numId w:val="139"/>
        </w:numPr>
      </w:pPr>
      <w:r>
        <w:t>O</w:t>
      </w:r>
      <w:r w:rsidRPr="00CD711B">
        <w:t xml:space="preserve">dbierano używaną odzież, obuwie, zabawki i tekstylia z pojemników rozstawionych po terenie gminy (12 sztuk) będące własnością Małopolskiego Oddziału Okręgowego PCK Kraków. </w:t>
      </w:r>
    </w:p>
    <w:p w:rsidR="0016258F" w:rsidRPr="00CD711B" w:rsidRDefault="0016258F" w:rsidP="00EB6A04">
      <w:pPr>
        <w:pStyle w:val="Akapitzlist"/>
        <w:numPr>
          <w:ilvl w:val="0"/>
          <w:numId w:val="139"/>
        </w:numPr>
      </w:pPr>
      <w:r w:rsidRPr="00CD711B">
        <w:t xml:space="preserve">Wydano 11 417 worków (również do oddania na PSZOK) za łączną kwotę 22 834 złotych. </w:t>
      </w:r>
    </w:p>
    <w:p w:rsidR="0016258F" w:rsidRPr="00CD711B" w:rsidRDefault="0016258F" w:rsidP="00EB6A04">
      <w:pPr>
        <w:pStyle w:val="Akapitzlist"/>
        <w:numPr>
          <w:ilvl w:val="0"/>
          <w:numId w:val="139"/>
        </w:numPr>
      </w:pPr>
      <w:r w:rsidRPr="00CD711B">
        <w:t>W zbiórkach odpadów wielkogabarytowych oraz elektroodpadów  odebrano 52,92 Mg odpadów. Dodatkowo do Punktu Selektywnej Zbiórki Odpadów  Komunalnych oddano 123,54 Mg wyżej wskazanych odpadów.</w:t>
      </w:r>
    </w:p>
    <w:p w:rsidR="0016258F" w:rsidRPr="00CD711B" w:rsidRDefault="0016258F" w:rsidP="00EB6A04">
      <w:pPr>
        <w:pStyle w:val="Akapitzlist"/>
        <w:numPr>
          <w:ilvl w:val="0"/>
          <w:numId w:val="139"/>
        </w:numPr>
      </w:pPr>
      <w:r w:rsidRPr="00CD711B">
        <w:t>W gminie Stryszów obowiązywały miesięczne opłaty za gospodarowanie odpadami komunalnymi uwzględniające</w:t>
      </w:r>
      <w:r>
        <w:t xml:space="preserve"> sposób gospodarowania odpadami</w:t>
      </w:r>
      <w:r w:rsidRPr="00CD711B">
        <w:t xml:space="preserve"> oraz liczbę osób faktycznie zamieszkujących daną nieruchomość. </w:t>
      </w:r>
    </w:p>
    <w:p w:rsidR="0016258F" w:rsidRPr="00CD711B" w:rsidRDefault="0016258F" w:rsidP="00EB6A04">
      <w:pPr>
        <w:pStyle w:val="Akapitzlist"/>
        <w:numPr>
          <w:ilvl w:val="0"/>
          <w:numId w:val="126"/>
        </w:numPr>
        <w:ind w:left="1068"/>
      </w:pPr>
      <w:r w:rsidRPr="00CD711B">
        <w:t>Dla mieszkańców stale zamieszkujących gminę:</w:t>
      </w:r>
    </w:p>
    <w:p w:rsidR="0016258F" w:rsidRPr="00CD711B" w:rsidRDefault="0016258F" w:rsidP="00EB6A04">
      <w:pPr>
        <w:pStyle w:val="Akapitzlist"/>
        <w:numPr>
          <w:ilvl w:val="0"/>
          <w:numId w:val="127"/>
        </w:numPr>
        <w:ind w:left="1428"/>
      </w:pPr>
      <w:r w:rsidRPr="00CD711B">
        <w:t>zbierających odpady selektywnie – 11,00 zł/os.,</w:t>
      </w:r>
    </w:p>
    <w:p w:rsidR="0016258F" w:rsidRPr="00CD711B" w:rsidRDefault="0016258F" w:rsidP="00EB6A04">
      <w:pPr>
        <w:pStyle w:val="Akapitzlist"/>
        <w:numPr>
          <w:ilvl w:val="0"/>
          <w:numId w:val="127"/>
        </w:numPr>
        <w:ind w:left="1428"/>
      </w:pPr>
      <w:r w:rsidRPr="00CD711B">
        <w:t>zbierających odpady selektywnie w rodzinach wielodzietnych ulga na 3-cie i kolejne dziecko – 8,00 zł/os.,</w:t>
      </w:r>
    </w:p>
    <w:p w:rsidR="0016258F" w:rsidRPr="00CD711B" w:rsidRDefault="0016258F" w:rsidP="00EB6A04">
      <w:pPr>
        <w:pStyle w:val="Akapitzlist"/>
        <w:numPr>
          <w:ilvl w:val="0"/>
          <w:numId w:val="127"/>
        </w:numPr>
        <w:ind w:left="1428"/>
      </w:pPr>
      <w:r w:rsidRPr="00CD711B">
        <w:t>zbierających odpady nieselektywnie – 24,00 zł/os.,</w:t>
      </w:r>
    </w:p>
    <w:p w:rsidR="0016258F" w:rsidRPr="00CD711B" w:rsidRDefault="0016258F" w:rsidP="00EB6A04">
      <w:pPr>
        <w:pStyle w:val="Akapitzlist"/>
        <w:numPr>
          <w:ilvl w:val="0"/>
          <w:numId w:val="127"/>
        </w:numPr>
        <w:ind w:left="1428"/>
      </w:pPr>
      <w:r w:rsidRPr="00CD711B">
        <w:t>zbierających odpady nieselektywnie w rodzinach wielodzietnych ulga na 3-cie i</w:t>
      </w:r>
      <w:r w:rsidR="00591DF1">
        <w:t> </w:t>
      </w:r>
      <w:r w:rsidRPr="00CD711B">
        <w:t>kolejne dziecko – 16,00 zł/os.</w:t>
      </w:r>
    </w:p>
    <w:p w:rsidR="0016258F" w:rsidRPr="00CD711B" w:rsidRDefault="0016258F" w:rsidP="00EB6A04">
      <w:pPr>
        <w:pStyle w:val="Akapitzlist"/>
        <w:numPr>
          <w:ilvl w:val="0"/>
          <w:numId w:val="126"/>
        </w:numPr>
        <w:ind w:left="1068"/>
      </w:pPr>
      <w:r w:rsidRPr="00CD711B">
        <w:t>Dla mieszkańców letniskowych i przebywających czasowo na terenie gminy:</w:t>
      </w:r>
    </w:p>
    <w:p w:rsidR="0016258F" w:rsidRPr="00CD711B" w:rsidRDefault="0016258F" w:rsidP="00EB6A04">
      <w:pPr>
        <w:pStyle w:val="Akapitzlist"/>
        <w:numPr>
          <w:ilvl w:val="0"/>
          <w:numId w:val="128"/>
        </w:numPr>
        <w:ind w:left="1428"/>
      </w:pPr>
      <w:r w:rsidRPr="00CD711B">
        <w:t>zbierających odpady selektywnie – 96,00 zł/rok,</w:t>
      </w:r>
    </w:p>
    <w:p w:rsidR="0016258F" w:rsidRPr="00CD711B" w:rsidRDefault="0016258F" w:rsidP="00EB6A04">
      <w:pPr>
        <w:pStyle w:val="Akapitzlist"/>
        <w:numPr>
          <w:ilvl w:val="0"/>
          <w:numId w:val="128"/>
        </w:numPr>
        <w:ind w:left="1428"/>
      </w:pPr>
      <w:r w:rsidRPr="00CD711B">
        <w:t>zbierających odpady nieselektywnie – 196,00 zł/rok.</w:t>
      </w:r>
    </w:p>
    <w:p w:rsidR="0016258F" w:rsidRPr="00CD711B" w:rsidRDefault="0016258F" w:rsidP="00EB6A04">
      <w:pPr>
        <w:pStyle w:val="Akapitzlist"/>
        <w:numPr>
          <w:ilvl w:val="0"/>
          <w:numId w:val="126"/>
        </w:numPr>
        <w:ind w:left="1068"/>
      </w:pPr>
      <w:r w:rsidRPr="00CD711B">
        <w:t>Dla nieruchomości niezamieszkałych, ale na których powstają odpady komunalne:</w:t>
      </w:r>
    </w:p>
    <w:p w:rsidR="0016258F" w:rsidRPr="00CD711B" w:rsidRDefault="0016258F" w:rsidP="00EB6A04">
      <w:pPr>
        <w:pStyle w:val="wypunktowanie1"/>
        <w:ind w:left="1428"/>
      </w:pPr>
      <w:r w:rsidRPr="00CD711B">
        <w:t>Pojemnik 120 l.:  selektywnie – 35,00</w:t>
      </w:r>
      <w:r>
        <w:t xml:space="preserve"> </w:t>
      </w:r>
      <w:r w:rsidRPr="00CD711B">
        <w:t>zł/m-c, nieselektywnie – 70,00zł/m-c,</w:t>
      </w:r>
    </w:p>
    <w:p w:rsidR="0016258F" w:rsidRPr="00CD711B" w:rsidRDefault="0016258F" w:rsidP="00EB6A04">
      <w:pPr>
        <w:pStyle w:val="wypunktowanie1"/>
        <w:ind w:left="1428"/>
      </w:pPr>
      <w:r w:rsidRPr="00CD711B">
        <w:t>Pojemnik 240 l.:  selektywnie – 55,00</w:t>
      </w:r>
      <w:r>
        <w:t xml:space="preserve"> </w:t>
      </w:r>
      <w:r w:rsidRPr="00CD711B">
        <w:t>zł/m</w:t>
      </w:r>
      <w:r>
        <w:t>-</w:t>
      </w:r>
      <w:r w:rsidRPr="00CD711B">
        <w:t>c, nieselektywnie – 110,00zł/m-c,</w:t>
      </w:r>
    </w:p>
    <w:p w:rsidR="0016258F" w:rsidRPr="00CD711B" w:rsidRDefault="0016258F" w:rsidP="00EB6A04">
      <w:pPr>
        <w:pStyle w:val="wypunktowanie1"/>
        <w:ind w:left="1428"/>
      </w:pPr>
      <w:r w:rsidRPr="00CD711B">
        <w:t>Pojemnik 1100 l.: selektywnie – 125,00</w:t>
      </w:r>
      <w:r>
        <w:t xml:space="preserve"> </w:t>
      </w:r>
      <w:r w:rsidRPr="00CD711B">
        <w:t>zł/m-c, nieselektywnie – 250,00zł/m-c.</w:t>
      </w:r>
    </w:p>
    <w:p w:rsidR="0016258F" w:rsidRPr="00EB6A04" w:rsidRDefault="0016258F" w:rsidP="00EB6A04">
      <w:pPr>
        <w:pStyle w:val="Akapitzlist"/>
        <w:numPr>
          <w:ilvl w:val="0"/>
          <w:numId w:val="139"/>
        </w:numPr>
      </w:pPr>
      <w:r w:rsidRPr="00D575EA">
        <w:rPr>
          <w:bCs/>
          <w:color w:val="000000"/>
        </w:rPr>
        <w:t>Koszty odbioru i zagospodarowania odpadów komunalnych z podziałem na miesiące prezentuje poniższa tabela.</w:t>
      </w:r>
    </w:p>
    <w:tbl>
      <w:tblPr>
        <w:tblW w:w="7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61"/>
        <w:gridCol w:w="2003"/>
        <w:gridCol w:w="2551"/>
        <w:gridCol w:w="2552"/>
      </w:tblGrid>
      <w:tr w:rsidR="00EB6A04" w:rsidRPr="00CD711B" w:rsidTr="00EB6A04">
        <w:trPr>
          <w:gridBefore w:val="1"/>
          <w:wBefore w:w="761" w:type="dxa"/>
          <w:trHeight w:val="414"/>
          <w:jc w:val="center"/>
        </w:trPr>
        <w:tc>
          <w:tcPr>
            <w:tcW w:w="7106" w:type="dxa"/>
            <w:gridSpan w:val="3"/>
          </w:tcPr>
          <w:p w:rsidR="00EB6A04" w:rsidRPr="00CD711B" w:rsidRDefault="00EB6A04" w:rsidP="00EB6A04">
            <w:pPr>
              <w:rPr>
                <w:b/>
              </w:rPr>
            </w:pPr>
            <w:r w:rsidRPr="00CD711B">
              <w:rPr>
                <w:b/>
                <w:bCs/>
                <w:color w:val="000000"/>
              </w:rPr>
              <w:t>Koszty odbioru i zagospodarowania odpadów komunalnych [zł]</w:t>
            </w:r>
          </w:p>
        </w:tc>
      </w:tr>
      <w:tr w:rsidR="00EB6A04" w:rsidRPr="00CD711B" w:rsidTr="00EB6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57"/>
          <w:jc w:val="center"/>
        </w:trPr>
        <w:tc>
          <w:tcPr>
            <w:tcW w:w="761" w:type="dxa"/>
            <w:tcBorders>
              <w:top w:val="nil"/>
              <w:left w:val="nil"/>
              <w:bottom w:val="nil"/>
              <w:right w:val="single" w:sz="8" w:space="0" w:color="000000"/>
            </w:tcBorders>
            <w:shd w:val="clear" w:color="auto" w:fill="auto"/>
            <w:tcMar>
              <w:top w:w="12" w:type="dxa"/>
              <w:left w:w="12" w:type="dxa"/>
              <w:bottom w:w="0" w:type="dxa"/>
              <w:right w:w="12" w:type="dxa"/>
            </w:tcMar>
            <w:vAlign w:val="bottom"/>
            <w:hideMark/>
          </w:tcPr>
          <w:p w:rsidR="00EB6A04" w:rsidRPr="00CD711B" w:rsidRDefault="00EB6A04" w:rsidP="00EB6A04">
            <w:pPr>
              <w:rPr>
                <w:color w:val="000000" w:themeColor="text1"/>
              </w:rPr>
            </w:pPr>
          </w:p>
        </w:tc>
        <w:tc>
          <w:tcPr>
            <w:tcW w:w="200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EB6A04" w:rsidRPr="00CD711B" w:rsidRDefault="00EB6A04" w:rsidP="00EB6A04">
            <w:pPr>
              <w:rPr>
                <w:color w:val="000000" w:themeColor="text1"/>
              </w:rPr>
            </w:pPr>
            <w:r w:rsidRPr="00CD711B">
              <w:rPr>
                <w:b/>
                <w:bCs/>
                <w:color w:val="000000" w:themeColor="text1"/>
                <w:kern w:val="24"/>
              </w:rPr>
              <w:t>Miesiąc</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EB6A04" w:rsidRPr="00CD711B" w:rsidRDefault="00EB6A04" w:rsidP="00EB6A04">
            <w:pPr>
              <w:rPr>
                <w:color w:val="000000" w:themeColor="text1"/>
              </w:rPr>
            </w:pPr>
            <w:r w:rsidRPr="00CD711B">
              <w:rPr>
                <w:b/>
                <w:bCs/>
                <w:color w:val="000000" w:themeColor="text1"/>
                <w:kern w:val="24"/>
              </w:rPr>
              <w:t>Netto</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EB6A04" w:rsidRPr="00CD711B" w:rsidRDefault="00EB6A04" w:rsidP="00EB6A04">
            <w:pPr>
              <w:rPr>
                <w:color w:val="000000" w:themeColor="text1"/>
              </w:rPr>
            </w:pPr>
            <w:r w:rsidRPr="00CD711B">
              <w:rPr>
                <w:b/>
                <w:bCs/>
                <w:color w:val="000000" w:themeColor="text1"/>
                <w:kern w:val="24"/>
              </w:rPr>
              <w:t>brutto</w:t>
            </w:r>
          </w:p>
        </w:tc>
      </w:tr>
      <w:tr w:rsidR="00EB6A04" w:rsidRPr="00CD711B" w:rsidTr="00EB6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58"/>
          <w:jc w:val="center"/>
        </w:trPr>
        <w:tc>
          <w:tcPr>
            <w:tcW w:w="761" w:type="dxa"/>
            <w:tcBorders>
              <w:top w:val="nil"/>
              <w:left w:val="nil"/>
              <w:bottom w:val="nil"/>
              <w:right w:val="single" w:sz="8" w:space="0" w:color="000000"/>
            </w:tcBorders>
            <w:shd w:val="clear" w:color="auto" w:fill="auto"/>
            <w:tcMar>
              <w:top w:w="12" w:type="dxa"/>
              <w:left w:w="12" w:type="dxa"/>
              <w:bottom w:w="0" w:type="dxa"/>
              <w:right w:w="12" w:type="dxa"/>
            </w:tcMar>
            <w:vAlign w:val="bottom"/>
            <w:hideMark/>
          </w:tcPr>
          <w:p w:rsidR="00EB6A04" w:rsidRPr="00CD711B" w:rsidRDefault="00EB6A04" w:rsidP="00EB6A04">
            <w:pPr>
              <w:rPr>
                <w:color w:val="000000" w:themeColor="text1"/>
              </w:rPr>
            </w:pPr>
          </w:p>
        </w:tc>
        <w:tc>
          <w:tcPr>
            <w:tcW w:w="200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EB6A04" w:rsidRPr="00CD711B" w:rsidRDefault="00EB6A04" w:rsidP="00EB6A04">
            <w:pPr>
              <w:rPr>
                <w:color w:val="000000" w:themeColor="text1"/>
              </w:rPr>
            </w:pPr>
            <w:r w:rsidRPr="00CD711B">
              <w:rPr>
                <w:b/>
                <w:bCs/>
                <w:color w:val="000000" w:themeColor="text1"/>
                <w:kern w:val="24"/>
              </w:rPr>
              <w:t>Styczeń</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EB6A04" w:rsidRPr="00CD711B" w:rsidRDefault="00EB6A04" w:rsidP="00EB6A04">
            <w:pPr>
              <w:rPr>
                <w:color w:val="000000" w:themeColor="text1"/>
              </w:rPr>
            </w:pPr>
            <w:r w:rsidRPr="00CD711B">
              <w:rPr>
                <w:color w:val="000000" w:themeColor="text1"/>
                <w:kern w:val="24"/>
              </w:rPr>
              <w:t>85 641,40</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EB6A04" w:rsidRPr="00CD711B" w:rsidRDefault="00EB6A04" w:rsidP="00EB6A04">
            <w:pPr>
              <w:rPr>
                <w:color w:val="000000" w:themeColor="text1"/>
              </w:rPr>
            </w:pPr>
            <w:r w:rsidRPr="00CD711B">
              <w:rPr>
                <w:color w:val="000000" w:themeColor="text1"/>
                <w:kern w:val="24"/>
              </w:rPr>
              <w:t>92 492,71</w:t>
            </w:r>
          </w:p>
        </w:tc>
      </w:tr>
      <w:tr w:rsidR="00EB6A04" w:rsidRPr="00CD711B" w:rsidTr="00EB6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58"/>
          <w:jc w:val="center"/>
        </w:trPr>
        <w:tc>
          <w:tcPr>
            <w:tcW w:w="761" w:type="dxa"/>
            <w:tcBorders>
              <w:top w:val="nil"/>
              <w:left w:val="nil"/>
              <w:bottom w:val="nil"/>
              <w:right w:val="single" w:sz="8" w:space="0" w:color="000000"/>
            </w:tcBorders>
            <w:shd w:val="clear" w:color="auto" w:fill="auto"/>
            <w:tcMar>
              <w:top w:w="12" w:type="dxa"/>
              <w:left w:w="12" w:type="dxa"/>
              <w:bottom w:w="0" w:type="dxa"/>
              <w:right w:w="12" w:type="dxa"/>
            </w:tcMar>
            <w:vAlign w:val="bottom"/>
            <w:hideMark/>
          </w:tcPr>
          <w:p w:rsidR="00EB6A04" w:rsidRPr="00CD711B" w:rsidRDefault="00EB6A04" w:rsidP="00EB6A04">
            <w:pPr>
              <w:rPr>
                <w:color w:val="000000" w:themeColor="text1"/>
              </w:rPr>
            </w:pPr>
          </w:p>
        </w:tc>
        <w:tc>
          <w:tcPr>
            <w:tcW w:w="200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EB6A04" w:rsidRPr="00CD711B" w:rsidRDefault="00EB6A04" w:rsidP="00EB6A04">
            <w:pPr>
              <w:rPr>
                <w:color w:val="000000" w:themeColor="text1"/>
              </w:rPr>
            </w:pPr>
            <w:r w:rsidRPr="00CD711B">
              <w:rPr>
                <w:b/>
                <w:bCs/>
                <w:color w:val="000000" w:themeColor="text1"/>
                <w:kern w:val="24"/>
              </w:rPr>
              <w:t>Luty</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EB6A04" w:rsidRPr="00CD711B" w:rsidRDefault="00EB6A04" w:rsidP="00EB6A04">
            <w:pPr>
              <w:rPr>
                <w:color w:val="000000" w:themeColor="text1"/>
              </w:rPr>
            </w:pPr>
            <w:r w:rsidRPr="00CD711B">
              <w:rPr>
                <w:color w:val="000000" w:themeColor="text1"/>
                <w:kern w:val="24"/>
              </w:rPr>
              <w:t>75 373,44</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EB6A04" w:rsidRPr="00CD711B" w:rsidRDefault="00EB6A04" w:rsidP="00EB6A04">
            <w:pPr>
              <w:rPr>
                <w:color w:val="000000" w:themeColor="text1"/>
              </w:rPr>
            </w:pPr>
            <w:r w:rsidRPr="00CD711B">
              <w:rPr>
                <w:color w:val="000000" w:themeColor="text1"/>
                <w:kern w:val="24"/>
              </w:rPr>
              <w:t>81 403,32</w:t>
            </w:r>
          </w:p>
        </w:tc>
      </w:tr>
      <w:tr w:rsidR="00EB6A04" w:rsidRPr="00CD711B" w:rsidTr="00EB6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64"/>
          <w:jc w:val="center"/>
        </w:trPr>
        <w:tc>
          <w:tcPr>
            <w:tcW w:w="761" w:type="dxa"/>
            <w:tcBorders>
              <w:top w:val="nil"/>
              <w:left w:val="nil"/>
              <w:bottom w:val="nil"/>
              <w:right w:val="single" w:sz="8" w:space="0" w:color="000000"/>
            </w:tcBorders>
            <w:shd w:val="clear" w:color="auto" w:fill="auto"/>
            <w:tcMar>
              <w:top w:w="12" w:type="dxa"/>
              <w:left w:w="12" w:type="dxa"/>
              <w:bottom w:w="0" w:type="dxa"/>
              <w:right w:w="12" w:type="dxa"/>
            </w:tcMar>
            <w:vAlign w:val="bottom"/>
            <w:hideMark/>
          </w:tcPr>
          <w:p w:rsidR="00EB6A04" w:rsidRPr="00CD711B" w:rsidRDefault="00EB6A04" w:rsidP="00EB6A04">
            <w:pPr>
              <w:rPr>
                <w:color w:val="000000" w:themeColor="text1"/>
              </w:rPr>
            </w:pPr>
          </w:p>
        </w:tc>
        <w:tc>
          <w:tcPr>
            <w:tcW w:w="200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EB6A04" w:rsidRPr="00CD711B" w:rsidRDefault="00EB6A04" w:rsidP="00EB6A04">
            <w:pPr>
              <w:rPr>
                <w:color w:val="000000" w:themeColor="text1"/>
              </w:rPr>
            </w:pPr>
            <w:r w:rsidRPr="00CD711B">
              <w:rPr>
                <w:b/>
                <w:bCs/>
                <w:color w:val="000000" w:themeColor="text1"/>
                <w:kern w:val="24"/>
              </w:rPr>
              <w:t>Marzec</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EB6A04" w:rsidRPr="00CD711B" w:rsidRDefault="00EB6A04" w:rsidP="00EB6A04">
            <w:pPr>
              <w:rPr>
                <w:color w:val="000000" w:themeColor="text1"/>
              </w:rPr>
            </w:pPr>
            <w:r w:rsidRPr="00CD711B">
              <w:rPr>
                <w:color w:val="000000" w:themeColor="text1"/>
                <w:kern w:val="24"/>
              </w:rPr>
              <w:t>71 832,34</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EB6A04" w:rsidRPr="00CD711B" w:rsidRDefault="00EB6A04" w:rsidP="00EB6A04">
            <w:pPr>
              <w:rPr>
                <w:color w:val="000000" w:themeColor="text1"/>
              </w:rPr>
            </w:pPr>
            <w:r w:rsidRPr="00CD711B">
              <w:rPr>
                <w:color w:val="000000" w:themeColor="text1"/>
                <w:kern w:val="24"/>
              </w:rPr>
              <w:t>77 578,93</w:t>
            </w:r>
          </w:p>
        </w:tc>
      </w:tr>
      <w:tr w:rsidR="00EB6A04" w:rsidRPr="00CD711B" w:rsidTr="00EB6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6"/>
          <w:jc w:val="center"/>
        </w:trPr>
        <w:tc>
          <w:tcPr>
            <w:tcW w:w="761" w:type="dxa"/>
            <w:tcBorders>
              <w:top w:val="nil"/>
              <w:left w:val="nil"/>
              <w:bottom w:val="nil"/>
              <w:right w:val="single" w:sz="8" w:space="0" w:color="000000"/>
            </w:tcBorders>
            <w:shd w:val="clear" w:color="auto" w:fill="auto"/>
            <w:tcMar>
              <w:top w:w="12" w:type="dxa"/>
              <w:left w:w="12" w:type="dxa"/>
              <w:bottom w:w="0" w:type="dxa"/>
              <w:right w:w="12" w:type="dxa"/>
            </w:tcMar>
            <w:vAlign w:val="bottom"/>
            <w:hideMark/>
          </w:tcPr>
          <w:p w:rsidR="00EB6A04" w:rsidRPr="00CD711B" w:rsidRDefault="00EB6A04" w:rsidP="00EB6A04">
            <w:pPr>
              <w:rPr>
                <w:color w:val="000000" w:themeColor="text1"/>
              </w:rPr>
            </w:pPr>
          </w:p>
        </w:tc>
        <w:tc>
          <w:tcPr>
            <w:tcW w:w="200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EB6A04" w:rsidRPr="00CD711B" w:rsidRDefault="00EB6A04" w:rsidP="00EB6A04">
            <w:pPr>
              <w:rPr>
                <w:b/>
                <w:color w:val="000000" w:themeColor="text1"/>
              </w:rPr>
            </w:pPr>
            <w:r w:rsidRPr="00CD711B">
              <w:rPr>
                <w:b/>
                <w:color w:val="000000" w:themeColor="text1"/>
              </w:rPr>
              <w:t>Kwiecień</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EB6A04" w:rsidRPr="00CD711B" w:rsidRDefault="00EB6A04" w:rsidP="00EB6A04">
            <w:pPr>
              <w:rPr>
                <w:color w:val="000000" w:themeColor="text1"/>
              </w:rPr>
            </w:pPr>
            <w:r w:rsidRPr="00CD711B">
              <w:rPr>
                <w:color w:val="000000" w:themeColor="text1"/>
                <w:kern w:val="24"/>
              </w:rPr>
              <w:t>81 281,82</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EB6A04" w:rsidRPr="00CD711B" w:rsidRDefault="00EB6A04" w:rsidP="00EB6A04">
            <w:pPr>
              <w:rPr>
                <w:color w:val="000000" w:themeColor="text1"/>
              </w:rPr>
            </w:pPr>
            <w:r w:rsidRPr="00CD711B">
              <w:rPr>
                <w:color w:val="000000" w:themeColor="text1"/>
                <w:kern w:val="24"/>
              </w:rPr>
              <w:t xml:space="preserve"> 87 784,36  </w:t>
            </w:r>
          </w:p>
        </w:tc>
      </w:tr>
      <w:tr w:rsidR="00EB6A04" w:rsidRPr="00CD711B" w:rsidTr="00EB6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58"/>
          <w:jc w:val="center"/>
        </w:trPr>
        <w:tc>
          <w:tcPr>
            <w:tcW w:w="761" w:type="dxa"/>
            <w:tcBorders>
              <w:top w:val="nil"/>
              <w:left w:val="nil"/>
              <w:bottom w:val="nil"/>
              <w:right w:val="single" w:sz="8" w:space="0" w:color="000000"/>
            </w:tcBorders>
            <w:shd w:val="clear" w:color="auto" w:fill="auto"/>
            <w:tcMar>
              <w:top w:w="12" w:type="dxa"/>
              <w:left w:w="12" w:type="dxa"/>
              <w:bottom w:w="0" w:type="dxa"/>
              <w:right w:w="12" w:type="dxa"/>
            </w:tcMar>
            <w:vAlign w:val="bottom"/>
            <w:hideMark/>
          </w:tcPr>
          <w:p w:rsidR="00EB6A04" w:rsidRPr="00CD711B" w:rsidRDefault="00EB6A04" w:rsidP="00EB6A04">
            <w:pPr>
              <w:rPr>
                <w:color w:val="000000" w:themeColor="text1"/>
              </w:rPr>
            </w:pPr>
          </w:p>
        </w:tc>
        <w:tc>
          <w:tcPr>
            <w:tcW w:w="200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EB6A04" w:rsidRPr="00CD711B" w:rsidRDefault="00EB6A04" w:rsidP="00EB6A04">
            <w:pPr>
              <w:rPr>
                <w:color w:val="000000" w:themeColor="text1"/>
              </w:rPr>
            </w:pPr>
            <w:r w:rsidRPr="00CD711B">
              <w:rPr>
                <w:b/>
                <w:bCs/>
                <w:color w:val="000000" w:themeColor="text1"/>
                <w:kern w:val="24"/>
              </w:rPr>
              <w:t>Maj</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EB6A04" w:rsidRPr="00CD711B" w:rsidRDefault="00EB6A04" w:rsidP="00EB6A04">
            <w:pPr>
              <w:rPr>
                <w:color w:val="000000" w:themeColor="text1"/>
              </w:rPr>
            </w:pPr>
            <w:r w:rsidRPr="00CD711B">
              <w:rPr>
                <w:color w:val="000000" w:themeColor="text1"/>
                <w:kern w:val="24"/>
              </w:rPr>
              <w:t>88 457,94</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EB6A04" w:rsidRPr="00CD711B" w:rsidRDefault="00EB6A04" w:rsidP="00EB6A04">
            <w:pPr>
              <w:rPr>
                <w:color w:val="000000" w:themeColor="text1"/>
              </w:rPr>
            </w:pPr>
            <w:r w:rsidRPr="00CD711B">
              <w:rPr>
                <w:color w:val="000000" w:themeColor="text1"/>
                <w:kern w:val="24"/>
              </w:rPr>
              <w:t>95 534,58</w:t>
            </w:r>
          </w:p>
        </w:tc>
      </w:tr>
      <w:tr w:rsidR="00EB6A04" w:rsidRPr="00CD711B" w:rsidTr="00EB6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58"/>
          <w:jc w:val="center"/>
        </w:trPr>
        <w:tc>
          <w:tcPr>
            <w:tcW w:w="761" w:type="dxa"/>
            <w:tcBorders>
              <w:top w:val="nil"/>
              <w:left w:val="nil"/>
              <w:bottom w:val="nil"/>
              <w:right w:val="single" w:sz="8" w:space="0" w:color="000000"/>
            </w:tcBorders>
            <w:shd w:val="clear" w:color="auto" w:fill="auto"/>
            <w:tcMar>
              <w:top w:w="12" w:type="dxa"/>
              <w:left w:w="12" w:type="dxa"/>
              <w:bottom w:w="0" w:type="dxa"/>
              <w:right w:w="12" w:type="dxa"/>
            </w:tcMar>
            <w:vAlign w:val="bottom"/>
            <w:hideMark/>
          </w:tcPr>
          <w:p w:rsidR="00EB6A04" w:rsidRPr="00CD711B" w:rsidRDefault="00EB6A04" w:rsidP="00EB6A04">
            <w:pPr>
              <w:rPr>
                <w:color w:val="000000" w:themeColor="text1"/>
              </w:rPr>
            </w:pPr>
          </w:p>
        </w:tc>
        <w:tc>
          <w:tcPr>
            <w:tcW w:w="200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EB6A04" w:rsidRPr="00CD711B" w:rsidRDefault="00EB6A04" w:rsidP="00EB6A04">
            <w:pPr>
              <w:rPr>
                <w:color w:val="000000" w:themeColor="text1"/>
              </w:rPr>
            </w:pPr>
            <w:r w:rsidRPr="00CD711B">
              <w:rPr>
                <w:b/>
                <w:bCs/>
                <w:color w:val="000000" w:themeColor="text1"/>
                <w:kern w:val="24"/>
              </w:rPr>
              <w:t>Czerwiec</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EB6A04" w:rsidRPr="00CD711B" w:rsidRDefault="00EB6A04" w:rsidP="00EB6A04">
            <w:pPr>
              <w:rPr>
                <w:color w:val="000000" w:themeColor="text1"/>
              </w:rPr>
            </w:pPr>
            <w:r w:rsidRPr="00CD711B">
              <w:rPr>
                <w:color w:val="000000" w:themeColor="text1"/>
                <w:kern w:val="24"/>
              </w:rPr>
              <w:t>71 041,00</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EB6A04" w:rsidRPr="00CD711B" w:rsidRDefault="00EB6A04" w:rsidP="00EB6A04">
            <w:pPr>
              <w:rPr>
                <w:color w:val="000000" w:themeColor="text1"/>
              </w:rPr>
            </w:pPr>
            <w:r w:rsidRPr="00CD711B">
              <w:rPr>
                <w:color w:val="000000" w:themeColor="text1"/>
                <w:kern w:val="24"/>
              </w:rPr>
              <w:t>76 724,28</w:t>
            </w:r>
          </w:p>
        </w:tc>
      </w:tr>
      <w:tr w:rsidR="00EB6A04" w:rsidRPr="00CD711B" w:rsidTr="00EB6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58"/>
          <w:jc w:val="center"/>
        </w:trPr>
        <w:tc>
          <w:tcPr>
            <w:tcW w:w="761" w:type="dxa"/>
            <w:tcBorders>
              <w:top w:val="nil"/>
              <w:left w:val="nil"/>
              <w:bottom w:val="nil"/>
              <w:right w:val="single" w:sz="8" w:space="0" w:color="000000"/>
            </w:tcBorders>
            <w:shd w:val="clear" w:color="auto" w:fill="auto"/>
            <w:tcMar>
              <w:top w:w="12" w:type="dxa"/>
              <w:left w:w="12" w:type="dxa"/>
              <w:bottom w:w="0" w:type="dxa"/>
              <w:right w:w="12" w:type="dxa"/>
            </w:tcMar>
            <w:vAlign w:val="bottom"/>
            <w:hideMark/>
          </w:tcPr>
          <w:p w:rsidR="00EB6A04" w:rsidRPr="00CD711B" w:rsidRDefault="00EB6A04" w:rsidP="00EB6A04">
            <w:pPr>
              <w:rPr>
                <w:color w:val="000000" w:themeColor="text1"/>
              </w:rPr>
            </w:pPr>
          </w:p>
        </w:tc>
        <w:tc>
          <w:tcPr>
            <w:tcW w:w="200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EB6A04" w:rsidRPr="00CD711B" w:rsidRDefault="00EB6A04" w:rsidP="00EB6A04">
            <w:pPr>
              <w:rPr>
                <w:color w:val="000000" w:themeColor="text1"/>
              </w:rPr>
            </w:pPr>
            <w:r w:rsidRPr="00CD711B">
              <w:rPr>
                <w:b/>
                <w:bCs/>
                <w:color w:val="000000" w:themeColor="text1"/>
                <w:kern w:val="24"/>
              </w:rPr>
              <w:t>Lipiec</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EB6A04" w:rsidRPr="00CD711B" w:rsidRDefault="00EB6A04" w:rsidP="00EB6A04">
            <w:pPr>
              <w:rPr>
                <w:color w:val="000000" w:themeColor="text1"/>
              </w:rPr>
            </w:pPr>
            <w:r w:rsidRPr="00CD711B">
              <w:rPr>
                <w:color w:val="000000" w:themeColor="text1"/>
                <w:kern w:val="24"/>
              </w:rPr>
              <w:t>72 675,46</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EB6A04" w:rsidRPr="00CD711B" w:rsidRDefault="00EB6A04" w:rsidP="00EB6A04">
            <w:pPr>
              <w:rPr>
                <w:color w:val="000000" w:themeColor="text1"/>
              </w:rPr>
            </w:pPr>
            <w:r w:rsidRPr="00CD711B">
              <w:rPr>
                <w:color w:val="000000" w:themeColor="text1"/>
                <w:kern w:val="24"/>
              </w:rPr>
              <w:t>78 489,50</w:t>
            </w:r>
          </w:p>
        </w:tc>
      </w:tr>
      <w:tr w:rsidR="00EB6A04" w:rsidRPr="00CD711B" w:rsidTr="00EB6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58"/>
          <w:jc w:val="center"/>
        </w:trPr>
        <w:tc>
          <w:tcPr>
            <w:tcW w:w="761" w:type="dxa"/>
            <w:tcBorders>
              <w:top w:val="nil"/>
              <w:left w:val="nil"/>
              <w:bottom w:val="nil"/>
              <w:right w:val="single" w:sz="8" w:space="0" w:color="000000"/>
            </w:tcBorders>
            <w:shd w:val="clear" w:color="auto" w:fill="auto"/>
            <w:tcMar>
              <w:top w:w="12" w:type="dxa"/>
              <w:left w:w="12" w:type="dxa"/>
              <w:bottom w:w="0" w:type="dxa"/>
              <w:right w:w="12" w:type="dxa"/>
            </w:tcMar>
            <w:vAlign w:val="bottom"/>
            <w:hideMark/>
          </w:tcPr>
          <w:p w:rsidR="00EB6A04" w:rsidRPr="00CD711B" w:rsidRDefault="00EB6A04" w:rsidP="00EB6A04">
            <w:pPr>
              <w:rPr>
                <w:color w:val="000000" w:themeColor="text1"/>
              </w:rPr>
            </w:pPr>
          </w:p>
        </w:tc>
        <w:tc>
          <w:tcPr>
            <w:tcW w:w="200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EB6A04" w:rsidRPr="00CD711B" w:rsidRDefault="00EB6A04" w:rsidP="00EB6A04">
            <w:pPr>
              <w:rPr>
                <w:color w:val="000000" w:themeColor="text1"/>
              </w:rPr>
            </w:pPr>
            <w:r w:rsidRPr="00CD711B">
              <w:rPr>
                <w:b/>
                <w:bCs/>
                <w:color w:val="000000" w:themeColor="text1"/>
                <w:kern w:val="24"/>
              </w:rPr>
              <w:t>Sierpień</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EB6A04" w:rsidRPr="00CD711B" w:rsidRDefault="00EB6A04" w:rsidP="00EB6A04">
            <w:pPr>
              <w:rPr>
                <w:color w:val="000000" w:themeColor="text1"/>
              </w:rPr>
            </w:pPr>
            <w:r w:rsidRPr="00CD711B">
              <w:rPr>
                <w:color w:val="000000" w:themeColor="text1"/>
                <w:kern w:val="24"/>
              </w:rPr>
              <w:t>86 969,28</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EB6A04" w:rsidRPr="00CD711B" w:rsidRDefault="00EB6A04" w:rsidP="00EB6A04">
            <w:pPr>
              <w:rPr>
                <w:color w:val="000000" w:themeColor="text1"/>
              </w:rPr>
            </w:pPr>
            <w:r w:rsidRPr="00CD711B">
              <w:rPr>
                <w:color w:val="000000" w:themeColor="text1"/>
                <w:kern w:val="24"/>
              </w:rPr>
              <w:t>92 846,82</w:t>
            </w:r>
          </w:p>
        </w:tc>
      </w:tr>
      <w:tr w:rsidR="00EB6A04" w:rsidRPr="00CD711B" w:rsidTr="00EB6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58"/>
          <w:jc w:val="center"/>
        </w:trPr>
        <w:tc>
          <w:tcPr>
            <w:tcW w:w="761" w:type="dxa"/>
            <w:tcBorders>
              <w:top w:val="nil"/>
              <w:left w:val="nil"/>
              <w:bottom w:val="nil"/>
              <w:right w:val="single" w:sz="8" w:space="0" w:color="000000"/>
            </w:tcBorders>
            <w:shd w:val="clear" w:color="auto" w:fill="auto"/>
            <w:tcMar>
              <w:top w:w="12" w:type="dxa"/>
              <w:left w:w="12" w:type="dxa"/>
              <w:bottom w:w="0" w:type="dxa"/>
              <w:right w:w="12" w:type="dxa"/>
            </w:tcMar>
            <w:vAlign w:val="bottom"/>
            <w:hideMark/>
          </w:tcPr>
          <w:p w:rsidR="00EB6A04" w:rsidRPr="00CD711B" w:rsidRDefault="00EB6A04" w:rsidP="00EB6A04">
            <w:pPr>
              <w:rPr>
                <w:color w:val="000000" w:themeColor="text1"/>
              </w:rPr>
            </w:pPr>
          </w:p>
        </w:tc>
        <w:tc>
          <w:tcPr>
            <w:tcW w:w="200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EB6A04" w:rsidRPr="00CD711B" w:rsidRDefault="00EB6A04" w:rsidP="00EB6A04">
            <w:pPr>
              <w:rPr>
                <w:color w:val="000000" w:themeColor="text1"/>
              </w:rPr>
            </w:pPr>
            <w:r w:rsidRPr="00CD711B">
              <w:rPr>
                <w:b/>
                <w:bCs/>
                <w:color w:val="000000" w:themeColor="text1"/>
                <w:kern w:val="24"/>
              </w:rPr>
              <w:t>Wrzesień</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EB6A04" w:rsidRPr="00CD711B" w:rsidRDefault="00EB6A04" w:rsidP="00EB6A04">
            <w:pPr>
              <w:rPr>
                <w:color w:val="000000" w:themeColor="text1"/>
              </w:rPr>
            </w:pPr>
            <w:r w:rsidRPr="00CD711B">
              <w:rPr>
                <w:color w:val="000000" w:themeColor="text1"/>
                <w:kern w:val="24"/>
              </w:rPr>
              <w:t>80 275,70</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EB6A04" w:rsidRPr="00CD711B" w:rsidRDefault="00EB6A04" w:rsidP="00EB6A04">
            <w:pPr>
              <w:rPr>
                <w:color w:val="000000" w:themeColor="text1"/>
              </w:rPr>
            </w:pPr>
            <w:r w:rsidRPr="00CD711B">
              <w:rPr>
                <w:color w:val="000000" w:themeColor="text1"/>
                <w:kern w:val="24"/>
              </w:rPr>
              <w:t>86 697,76</w:t>
            </w:r>
          </w:p>
        </w:tc>
      </w:tr>
      <w:tr w:rsidR="00EB6A04" w:rsidRPr="00CD711B" w:rsidTr="00EB6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58"/>
          <w:jc w:val="center"/>
        </w:trPr>
        <w:tc>
          <w:tcPr>
            <w:tcW w:w="761" w:type="dxa"/>
            <w:tcBorders>
              <w:top w:val="nil"/>
              <w:left w:val="nil"/>
              <w:bottom w:val="nil"/>
              <w:right w:val="single" w:sz="8" w:space="0" w:color="000000"/>
            </w:tcBorders>
            <w:shd w:val="clear" w:color="auto" w:fill="auto"/>
            <w:tcMar>
              <w:top w:w="12" w:type="dxa"/>
              <w:left w:w="12" w:type="dxa"/>
              <w:bottom w:w="0" w:type="dxa"/>
              <w:right w:w="12" w:type="dxa"/>
            </w:tcMar>
            <w:vAlign w:val="bottom"/>
            <w:hideMark/>
          </w:tcPr>
          <w:p w:rsidR="00EB6A04" w:rsidRPr="00CD711B" w:rsidRDefault="00EB6A04" w:rsidP="00EB6A04">
            <w:pPr>
              <w:rPr>
                <w:color w:val="000000" w:themeColor="text1"/>
              </w:rPr>
            </w:pPr>
          </w:p>
        </w:tc>
        <w:tc>
          <w:tcPr>
            <w:tcW w:w="200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EB6A04" w:rsidRPr="00CD711B" w:rsidRDefault="00EB6A04" w:rsidP="00EB6A04">
            <w:pPr>
              <w:rPr>
                <w:color w:val="000000" w:themeColor="text1"/>
              </w:rPr>
            </w:pPr>
            <w:r w:rsidRPr="00CD711B">
              <w:rPr>
                <w:b/>
                <w:bCs/>
                <w:color w:val="000000" w:themeColor="text1"/>
                <w:kern w:val="24"/>
              </w:rPr>
              <w:t>Październik</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EB6A04" w:rsidRPr="00CD711B" w:rsidRDefault="00EB6A04" w:rsidP="00EB6A04">
            <w:pPr>
              <w:rPr>
                <w:color w:val="000000" w:themeColor="text1"/>
              </w:rPr>
            </w:pPr>
            <w:r w:rsidRPr="00CD711B">
              <w:rPr>
                <w:color w:val="000000" w:themeColor="text1"/>
                <w:kern w:val="24"/>
              </w:rPr>
              <w:t>91 954,02</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EB6A04" w:rsidRPr="00CD711B" w:rsidRDefault="00EB6A04" w:rsidP="00EB6A04">
            <w:pPr>
              <w:rPr>
                <w:color w:val="000000" w:themeColor="text1"/>
              </w:rPr>
            </w:pPr>
            <w:r w:rsidRPr="00CD711B">
              <w:rPr>
                <w:color w:val="000000" w:themeColor="text1"/>
                <w:kern w:val="24"/>
              </w:rPr>
              <w:t>99 310,34</w:t>
            </w:r>
          </w:p>
        </w:tc>
      </w:tr>
      <w:tr w:rsidR="00EB6A04" w:rsidRPr="00CD711B" w:rsidTr="00EB6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58"/>
          <w:jc w:val="center"/>
        </w:trPr>
        <w:tc>
          <w:tcPr>
            <w:tcW w:w="761" w:type="dxa"/>
            <w:tcBorders>
              <w:top w:val="nil"/>
              <w:left w:val="nil"/>
              <w:bottom w:val="nil"/>
              <w:right w:val="single" w:sz="8" w:space="0" w:color="000000"/>
            </w:tcBorders>
            <w:shd w:val="clear" w:color="auto" w:fill="auto"/>
            <w:tcMar>
              <w:top w:w="12" w:type="dxa"/>
              <w:left w:w="12" w:type="dxa"/>
              <w:bottom w:w="0" w:type="dxa"/>
              <w:right w:w="12" w:type="dxa"/>
            </w:tcMar>
            <w:vAlign w:val="bottom"/>
            <w:hideMark/>
          </w:tcPr>
          <w:p w:rsidR="00EB6A04" w:rsidRPr="00CD711B" w:rsidRDefault="00EB6A04" w:rsidP="00EB6A04">
            <w:pPr>
              <w:rPr>
                <w:color w:val="000000" w:themeColor="text1"/>
              </w:rPr>
            </w:pPr>
          </w:p>
        </w:tc>
        <w:tc>
          <w:tcPr>
            <w:tcW w:w="200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EB6A04" w:rsidRPr="00CD711B" w:rsidRDefault="00EB6A04" w:rsidP="00EB6A04">
            <w:pPr>
              <w:rPr>
                <w:color w:val="000000" w:themeColor="text1"/>
              </w:rPr>
            </w:pPr>
            <w:r w:rsidRPr="00CD711B">
              <w:rPr>
                <w:b/>
                <w:bCs/>
                <w:color w:val="000000" w:themeColor="text1"/>
                <w:kern w:val="24"/>
              </w:rPr>
              <w:t>Listopad</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EB6A04" w:rsidRPr="00CD711B" w:rsidRDefault="00EB6A04" w:rsidP="00EB6A04">
            <w:pPr>
              <w:rPr>
                <w:color w:val="000000" w:themeColor="text1"/>
              </w:rPr>
            </w:pPr>
            <w:r w:rsidRPr="00CD711B">
              <w:rPr>
                <w:color w:val="000000" w:themeColor="text1"/>
                <w:kern w:val="24"/>
              </w:rPr>
              <w:t>78 757,38</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EB6A04" w:rsidRPr="00CD711B" w:rsidRDefault="00EB6A04" w:rsidP="00EB6A04">
            <w:pPr>
              <w:rPr>
                <w:color w:val="000000" w:themeColor="text1"/>
              </w:rPr>
            </w:pPr>
            <w:r w:rsidRPr="00CD711B">
              <w:rPr>
                <w:color w:val="000000" w:themeColor="text1"/>
                <w:kern w:val="24"/>
              </w:rPr>
              <w:t>85 057,97</w:t>
            </w:r>
          </w:p>
        </w:tc>
      </w:tr>
      <w:tr w:rsidR="00EB6A04" w:rsidRPr="00CD711B" w:rsidTr="00EB6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58"/>
          <w:jc w:val="center"/>
        </w:trPr>
        <w:tc>
          <w:tcPr>
            <w:tcW w:w="761" w:type="dxa"/>
            <w:tcBorders>
              <w:top w:val="nil"/>
              <w:left w:val="nil"/>
              <w:bottom w:val="nil"/>
              <w:right w:val="single" w:sz="8" w:space="0" w:color="000000"/>
            </w:tcBorders>
            <w:shd w:val="clear" w:color="auto" w:fill="auto"/>
            <w:tcMar>
              <w:top w:w="12" w:type="dxa"/>
              <w:left w:w="12" w:type="dxa"/>
              <w:bottom w:w="0" w:type="dxa"/>
              <w:right w:w="12" w:type="dxa"/>
            </w:tcMar>
            <w:vAlign w:val="bottom"/>
            <w:hideMark/>
          </w:tcPr>
          <w:p w:rsidR="00EB6A04" w:rsidRPr="00CD711B" w:rsidRDefault="00EB6A04" w:rsidP="00EB6A04">
            <w:pPr>
              <w:rPr>
                <w:color w:val="000000" w:themeColor="text1"/>
              </w:rPr>
            </w:pPr>
          </w:p>
        </w:tc>
        <w:tc>
          <w:tcPr>
            <w:tcW w:w="200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EB6A04" w:rsidRPr="00CD711B" w:rsidRDefault="00EB6A04" w:rsidP="00EB6A04">
            <w:pPr>
              <w:rPr>
                <w:color w:val="000000" w:themeColor="text1"/>
              </w:rPr>
            </w:pPr>
            <w:r w:rsidRPr="00CD711B">
              <w:rPr>
                <w:b/>
                <w:bCs/>
                <w:color w:val="000000" w:themeColor="text1"/>
                <w:kern w:val="24"/>
              </w:rPr>
              <w:t>Grudzień</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EB6A04" w:rsidRPr="00CD711B" w:rsidRDefault="00EB6A04" w:rsidP="00EB6A04">
            <w:pPr>
              <w:rPr>
                <w:color w:val="000000" w:themeColor="text1"/>
              </w:rPr>
            </w:pPr>
            <w:r w:rsidRPr="00CD711B">
              <w:rPr>
                <w:color w:val="000000" w:themeColor="text1"/>
                <w:kern w:val="24"/>
              </w:rPr>
              <w:t>79 139,70</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EB6A04" w:rsidRPr="00CD711B" w:rsidRDefault="00EB6A04" w:rsidP="00EB6A04">
            <w:pPr>
              <w:rPr>
                <w:color w:val="000000" w:themeColor="text1"/>
              </w:rPr>
            </w:pPr>
            <w:r w:rsidRPr="00CD711B">
              <w:rPr>
                <w:color w:val="000000" w:themeColor="text1"/>
                <w:kern w:val="24"/>
              </w:rPr>
              <w:t>85 470,88</w:t>
            </w:r>
          </w:p>
        </w:tc>
      </w:tr>
      <w:tr w:rsidR="00EB6A04" w:rsidRPr="00CD711B" w:rsidTr="00EB6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58"/>
          <w:jc w:val="center"/>
        </w:trPr>
        <w:tc>
          <w:tcPr>
            <w:tcW w:w="761" w:type="dxa"/>
            <w:tcBorders>
              <w:top w:val="nil"/>
              <w:left w:val="nil"/>
              <w:bottom w:val="nil"/>
              <w:right w:val="single" w:sz="8" w:space="0" w:color="000000"/>
            </w:tcBorders>
            <w:shd w:val="clear" w:color="auto" w:fill="auto"/>
            <w:tcMar>
              <w:top w:w="12" w:type="dxa"/>
              <w:left w:w="12" w:type="dxa"/>
              <w:bottom w:w="0" w:type="dxa"/>
              <w:right w:w="12" w:type="dxa"/>
            </w:tcMar>
            <w:vAlign w:val="bottom"/>
            <w:hideMark/>
          </w:tcPr>
          <w:p w:rsidR="00EB6A04" w:rsidRPr="00CD711B" w:rsidRDefault="00EB6A04" w:rsidP="00EB6A04">
            <w:pPr>
              <w:rPr>
                <w:color w:val="000000" w:themeColor="text1"/>
              </w:rPr>
            </w:pPr>
          </w:p>
        </w:tc>
        <w:tc>
          <w:tcPr>
            <w:tcW w:w="2003"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2" w:type="dxa"/>
              <w:left w:w="12" w:type="dxa"/>
              <w:bottom w:w="0" w:type="dxa"/>
              <w:right w:w="12" w:type="dxa"/>
            </w:tcMar>
            <w:vAlign w:val="center"/>
            <w:hideMark/>
          </w:tcPr>
          <w:p w:rsidR="00EB6A04" w:rsidRPr="005A5730" w:rsidRDefault="00EB6A04" w:rsidP="00EB6A04">
            <w:pPr>
              <w:rPr>
                <w:color w:val="000000" w:themeColor="text1"/>
              </w:rPr>
            </w:pPr>
            <w:r w:rsidRPr="005A5730">
              <w:rPr>
                <w:b/>
                <w:bCs/>
                <w:color w:val="000000" w:themeColor="text1"/>
                <w:kern w:val="24"/>
              </w:rPr>
              <w:t>SUMA</w:t>
            </w:r>
          </w:p>
        </w:tc>
        <w:tc>
          <w:tcPr>
            <w:tcW w:w="2551"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2" w:type="dxa"/>
              <w:left w:w="12" w:type="dxa"/>
              <w:bottom w:w="0" w:type="dxa"/>
              <w:right w:w="12" w:type="dxa"/>
            </w:tcMar>
            <w:vAlign w:val="center"/>
            <w:hideMark/>
          </w:tcPr>
          <w:p w:rsidR="00EB6A04" w:rsidRPr="005A5730" w:rsidRDefault="00EB6A04" w:rsidP="00EB6A04">
            <w:pPr>
              <w:rPr>
                <w:color w:val="000000" w:themeColor="text1"/>
              </w:rPr>
            </w:pPr>
            <w:r w:rsidRPr="005A5730">
              <w:rPr>
                <w:b/>
                <w:bCs/>
                <w:color w:val="000000" w:themeColor="text1"/>
                <w:kern w:val="24"/>
              </w:rPr>
              <w:t>963 399,48</w:t>
            </w:r>
          </w:p>
        </w:tc>
        <w:tc>
          <w:tcPr>
            <w:tcW w:w="2552"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2" w:type="dxa"/>
              <w:left w:w="12" w:type="dxa"/>
              <w:bottom w:w="0" w:type="dxa"/>
              <w:right w:w="12" w:type="dxa"/>
            </w:tcMar>
            <w:vAlign w:val="center"/>
            <w:hideMark/>
          </w:tcPr>
          <w:p w:rsidR="00EB6A04" w:rsidRPr="005A5730" w:rsidRDefault="00EB6A04" w:rsidP="00EB6A04">
            <w:pPr>
              <w:rPr>
                <w:color w:val="000000" w:themeColor="text1"/>
              </w:rPr>
            </w:pPr>
            <w:r w:rsidRPr="005A5730">
              <w:rPr>
                <w:b/>
                <w:bCs/>
                <w:color w:val="000000" w:themeColor="text1"/>
                <w:kern w:val="24"/>
              </w:rPr>
              <w:t>1 039 391,45</w:t>
            </w:r>
          </w:p>
        </w:tc>
      </w:tr>
    </w:tbl>
    <w:p w:rsidR="0016258F" w:rsidRPr="0013562D" w:rsidRDefault="0016258F" w:rsidP="00EB6A04">
      <w:pPr>
        <w:pStyle w:val="Akapitzlist"/>
        <w:numPr>
          <w:ilvl w:val="0"/>
          <w:numId w:val="139"/>
        </w:numPr>
      </w:pPr>
      <w:r w:rsidRPr="0013562D">
        <w:t>Opłaty z tytułu gosp</w:t>
      </w:r>
      <w:r>
        <w:t>odarowania odpadami komunalnymi (</w:t>
      </w:r>
      <w:r w:rsidRPr="0013562D">
        <w:t>stan na dzień 31.12.2019</w:t>
      </w:r>
      <w:r>
        <w:t xml:space="preserve"> </w:t>
      </w:r>
      <w:r w:rsidRPr="0013562D">
        <w:t>r.</w:t>
      </w:r>
      <w:r>
        <w:t>):</w:t>
      </w:r>
      <w:r w:rsidRPr="0013562D">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6216"/>
        <w:gridCol w:w="2480"/>
      </w:tblGrid>
      <w:tr w:rsidR="00087605" w:rsidRPr="00CD711B" w:rsidTr="00EB6A04">
        <w:trPr>
          <w:trHeight w:val="567"/>
        </w:trPr>
        <w:tc>
          <w:tcPr>
            <w:tcW w:w="319" w:type="pct"/>
          </w:tcPr>
          <w:p w:rsidR="0016258F" w:rsidRPr="00CD711B" w:rsidRDefault="0016258F" w:rsidP="00591DF1">
            <w:r w:rsidRPr="00CD711B">
              <w:t>1</w:t>
            </w:r>
          </w:p>
        </w:tc>
        <w:tc>
          <w:tcPr>
            <w:tcW w:w="3346" w:type="pct"/>
          </w:tcPr>
          <w:p w:rsidR="0016258F" w:rsidRPr="00CD711B" w:rsidRDefault="0016258F" w:rsidP="00591DF1">
            <w:r w:rsidRPr="00CD711B">
              <w:t>Wpływy z tytułu opłaty za gospodarowanie odpadami komunalnymi</w:t>
            </w:r>
          </w:p>
        </w:tc>
        <w:tc>
          <w:tcPr>
            <w:tcW w:w="1335" w:type="pct"/>
          </w:tcPr>
          <w:p w:rsidR="0016258F" w:rsidRPr="00CD711B" w:rsidRDefault="0016258F" w:rsidP="00591DF1">
            <w:pPr>
              <w:rPr>
                <w:b/>
              </w:rPr>
            </w:pPr>
            <w:r w:rsidRPr="00CD711B">
              <w:rPr>
                <w:b/>
                <w:bCs/>
              </w:rPr>
              <w:t>876236,32 zł</w:t>
            </w:r>
          </w:p>
        </w:tc>
      </w:tr>
      <w:tr w:rsidR="00087605" w:rsidRPr="00CD711B" w:rsidTr="00EB6A04">
        <w:trPr>
          <w:trHeight w:val="567"/>
        </w:trPr>
        <w:tc>
          <w:tcPr>
            <w:tcW w:w="319" w:type="pct"/>
          </w:tcPr>
          <w:p w:rsidR="0016258F" w:rsidRPr="00CD711B" w:rsidRDefault="0016258F" w:rsidP="00591DF1">
            <w:r w:rsidRPr="00CD711B">
              <w:t>2</w:t>
            </w:r>
          </w:p>
        </w:tc>
        <w:tc>
          <w:tcPr>
            <w:tcW w:w="3346" w:type="pct"/>
          </w:tcPr>
          <w:p w:rsidR="0016258F" w:rsidRPr="00CD711B" w:rsidRDefault="0016258F" w:rsidP="00591DF1">
            <w:r w:rsidRPr="00CD711B">
              <w:t>Należności z tytułu gospodarowania odpadami komunalnymi</w:t>
            </w:r>
          </w:p>
        </w:tc>
        <w:tc>
          <w:tcPr>
            <w:tcW w:w="1335" w:type="pct"/>
          </w:tcPr>
          <w:p w:rsidR="0016258F" w:rsidRPr="00CD711B" w:rsidRDefault="0016258F" w:rsidP="00591DF1">
            <w:pPr>
              <w:rPr>
                <w:b/>
              </w:rPr>
            </w:pPr>
            <w:r w:rsidRPr="00CD711B">
              <w:rPr>
                <w:b/>
                <w:bCs/>
              </w:rPr>
              <w:t>923110,00 zł</w:t>
            </w:r>
          </w:p>
        </w:tc>
      </w:tr>
      <w:tr w:rsidR="00087605" w:rsidRPr="00CD711B" w:rsidTr="00EB6A04">
        <w:trPr>
          <w:trHeight w:val="567"/>
        </w:trPr>
        <w:tc>
          <w:tcPr>
            <w:tcW w:w="319" w:type="pct"/>
          </w:tcPr>
          <w:p w:rsidR="0016258F" w:rsidRPr="00CD711B" w:rsidRDefault="0016258F" w:rsidP="00591DF1">
            <w:r w:rsidRPr="00CD711B">
              <w:t>3</w:t>
            </w:r>
          </w:p>
        </w:tc>
        <w:tc>
          <w:tcPr>
            <w:tcW w:w="3346" w:type="pct"/>
          </w:tcPr>
          <w:p w:rsidR="0016258F" w:rsidRPr="00CD711B" w:rsidRDefault="0016258F" w:rsidP="00591DF1">
            <w:r w:rsidRPr="00CD711B">
              <w:t>Nieuregulowane zobowiązania z tytułu opłat za gospodarowanie odpadami komunalnymi</w:t>
            </w:r>
          </w:p>
        </w:tc>
        <w:tc>
          <w:tcPr>
            <w:tcW w:w="1335" w:type="pct"/>
          </w:tcPr>
          <w:p w:rsidR="0016258F" w:rsidRPr="00CD711B" w:rsidRDefault="0016258F" w:rsidP="00591DF1">
            <w:pPr>
              <w:rPr>
                <w:b/>
              </w:rPr>
            </w:pPr>
            <w:r w:rsidRPr="00CD711B">
              <w:rPr>
                <w:b/>
              </w:rPr>
              <w:t>69807,40 zł</w:t>
            </w:r>
          </w:p>
        </w:tc>
      </w:tr>
      <w:tr w:rsidR="00087605" w:rsidRPr="00CD711B" w:rsidTr="00EB6A04">
        <w:trPr>
          <w:trHeight w:val="567"/>
        </w:trPr>
        <w:tc>
          <w:tcPr>
            <w:tcW w:w="319" w:type="pct"/>
          </w:tcPr>
          <w:p w:rsidR="0016258F" w:rsidRPr="00CD711B" w:rsidRDefault="0016258F" w:rsidP="00591DF1">
            <w:r w:rsidRPr="00CD711B">
              <w:t>4</w:t>
            </w:r>
          </w:p>
        </w:tc>
        <w:tc>
          <w:tcPr>
            <w:tcW w:w="3346" w:type="pct"/>
          </w:tcPr>
          <w:p w:rsidR="0016258F" w:rsidRPr="00CD711B" w:rsidRDefault="0016258F" w:rsidP="00591DF1">
            <w:r w:rsidRPr="00CD711B">
              <w:t>Koszty związane odbiorem i zagospodarowaniem odpadów</w:t>
            </w:r>
          </w:p>
        </w:tc>
        <w:tc>
          <w:tcPr>
            <w:tcW w:w="1335" w:type="pct"/>
          </w:tcPr>
          <w:p w:rsidR="0016258F" w:rsidRPr="00CD711B" w:rsidRDefault="0016258F" w:rsidP="00591DF1">
            <w:pPr>
              <w:rPr>
                <w:b/>
              </w:rPr>
            </w:pPr>
            <w:r w:rsidRPr="00CD711B">
              <w:rPr>
                <w:b/>
                <w:bCs/>
              </w:rPr>
              <w:t>1122911,90 zł</w:t>
            </w:r>
          </w:p>
        </w:tc>
      </w:tr>
      <w:tr w:rsidR="00087605" w:rsidRPr="00CD711B" w:rsidTr="00EB6A04">
        <w:trPr>
          <w:trHeight w:val="567"/>
        </w:trPr>
        <w:tc>
          <w:tcPr>
            <w:tcW w:w="319" w:type="pct"/>
          </w:tcPr>
          <w:p w:rsidR="0016258F" w:rsidRPr="00CD711B" w:rsidRDefault="0016258F" w:rsidP="00591DF1">
            <w:r w:rsidRPr="00CD711B">
              <w:t>5</w:t>
            </w:r>
          </w:p>
        </w:tc>
        <w:tc>
          <w:tcPr>
            <w:tcW w:w="3346" w:type="pct"/>
          </w:tcPr>
          <w:p w:rsidR="0016258F" w:rsidRPr="00CD711B" w:rsidRDefault="0016258F" w:rsidP="00591DF1">
            <w:r w:rsidRPr="00CD711B">
              <w:t>Koszty administracyjne niezbędne do funkcjonowania systemu</w:t>
            </w:r>
          </w:p>
        </w:tc>
        <w:tc>
          <w:tcPr>
            <w:tcW w:w="1335" w:type="pct"/>
          </w:tcPr>
          <w:p w:rsidR="0016258F" w:rsidRPr="00CD711B" w:rsidRDefault="0016258F" w:rsidP="00591DF1">
            <w:pPr>
              <w:rPr>
                <w:b/>
              </w:rPr>
            </w:pPr>
            <w:r w:rsidRPr="00CD711B">
              <w:rPr>
                <w:b/>
                <w:iCs/>
              </w:rPr>
              <w:t>83520,45 zł</w:t>
            </w:r>
          </w:p>
        </w:tc>
      </w:tr>
    </w:tbl>
    <w:p w:rsidR="0016258F" w:rsidRPr="00D1748E" w:rsidRDefault="0016258F" w:rsidP="00EB6A04">
      <w:pPr>
        <w:pStyle w:val="Akapitzlist"/>
        <w:numPr>
          <w:ilvl w:val="0"/>
          <w:numId w:val="139"/>
        </w:numPr>
      </w:pPr>
      <w:r w:rsidRPr="00D1748E">
        <w:t>Ilości odpadów komunalnyc</w:t>
      </w:r>
      <w:r>
        <w:t>h wytwarzanych na terenie gminy:</w:t>
      </w:r>
      <w:r w:rsidRPr="00D1748E">
        <w:t xml:space="preserve"> </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hemeFill="background1"/>
        <w:tblCellMar>
          <w:left w:w="0" w:type="dxa"/>
          <w:right w:w="0" w:type="dxa"/>
        </w:tblCellMar>
        <w:tblLook w:val="04A0" w:firstRow="1" w:lastRow="0" w:firstColumn="1" w:lastColumn="0" w:noHBand="0" w:noVBand="1"/>
      </w:tblPr>
      <w:tblGrid>
        <w:gridCol w:w="1943"/>
        <w:gridCol w:w="544"/>
        <w:gridCol w:w="543"/>
        <w:gridCol w:w="543"/>
        <w:gridCol w:w="543"/>
        <w:gridCol w:w="543"/>
        <w:gridCol w:w="543"/>
        <w:gridCol w:w="543"/>
        <w:gridCol w:w="543"/>
        <w:gridCol w:w="543"/>
        <w:gridCol w:w="543"/>
        <w:gridCol w:w="543"/>
        <w:gridCol w:w="543"/>
        <w:gridCol w:w="638"/>
      </w:tblGrid>
      <w:tr w:rsidR="0016258F" w:rsidRPr="005A5730" w:rsidTr="00EB6A04">
        <w:trPr>
          <w:trHeight w:val="772"/>
        </w:trPr>
        <w:tc>
          <w:tcPr>
            <w:tcW w:w="5000" w:type="pct"/>
            <w:gridSpan w:val="14"/>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b/>
                <w:bCs/>
                <w:color w:val="000000"/>
                <w:kern w:val="24"/>
                <w:szCs w:val="22"/>
              </w:rPr>
            </w:pPr>
            <w:r w:rsidRPr="005A5730">
              <w:rPr>
                <w:rFonts w:cs="Arial"/>
                <w:b/>
                <w:bCs/>
                <w:color w:val="000000"/>
                <w:kern w:val="24"/>
                <w:szCs w:val="22"/>
              </w:rPr>
              <w:t xml:space="preserve">Zestawienie ilości odpadów komunalnych odebranych z nieruchomości </w:t>
            </w:r>
          </w:p>
          <w:p w:rsidR="0016258F" w:rsidRPr="005A5730" w:rsidRDefault="0016258F" w:rsidP="00591DF1">
            <w:pPr>
              <w:rPr>
                <w:rFonts w:cs="Arial"/>
                <w:szCs w:val="22"/>
              </w:rPr>
            </w:pPr>
            <w:r w:rsidRPr="005A5730">
              <w:rPr>
                <w:rFonts w:cs="Arial"/>
                <w:b/>
                <w:bCs/>
                <w:color w:val="000000"/>
                <w:kern w:val="24"/>
                <w:szCs w:val="22"/>
              </w:rPr>
              <w:t xml:space="preserve">na terenie gminy Stryszów  styczeń 2019 - grudzień  2019 </w:t>
            </w:r>
          </w:p>
        </w:tc>
      </w:tr>
      <w:tr w:rsidR="00D575EA" w:rsidRPr="005A5730" w:rsidTr="00EB6A04">
        <w:trPr>
          <w:cantSplit/>
          <w:trHeight w:val="1373"/>
        </w:trPr>
        <w:tc>
          <w:tcPr>
            <w:tcW w:w="964"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b/>
                <w:bCs/>
                <w:color w:val="000000"/>
                <w:kern w:val="24"/>
                <w:szCs w:val="22"/>
              </w:rPr>
              <w:t xml:space="preserve">Rodzaj odpadu </w:t>
            </w:r>
          </w:p>
        </w:tc>
        <w:tc>
          <w:tcPr>
            <w:tcW w:w="311" w:type="pct"/>
            <w:shd w:val="clear" w:color="auto" w:fill="FFFFFF" w:themeFill="background1"/>
            <w:tcMar>
              <w:top w:w="13" w:type="dxa"/>
              <w:left w:w="13" w:type="dxa"/>
              <w:bottom w:w="0" w:type="dxa"/>
              <w:right w:w="13" w:type="dxa"/>
            </w:tcMar>
            <w:textDirection w:val="tbRl"/>
            <w:vAlign w:val="center"/>
            <w:hideMark/>
          </w:tcPr>
          <w:p w:rsidR="0016258F" w:rsidRPr="005A5730" w:rsidRDefault="0016258F" w:rsidP="00591DF1">
            <w:pPr>
              <w:rPr>
                <w:rFonts w:cs="Arial"/>
                <w:szCs w:val="22"/>
              </w:rPr>
            </w:pPr>
            <w:r w:rsidRPr="005A5730">
              <w:rPr>
                <w:rFonts w:cs="Arial"/>
                <w:color w:val="000000"/>
                <w:kern w:val="24"/>
                <w:szCs w:val="22"/>
              </w:rPr>
              <w:t>Styczeń</w:t>
            </w:r>
            <w:r w:rsidRPr="005A5730">
              <w:rPr>
                <w:rFonts w:cs="Arial"/>
                <w:b/>
                <w:bCs/>
                <w:color w:val="000000"/>
                <w:kern w:val="24"/>
                <w:szCs w:val="22"/>
              </w:rPr>
              <w:t xml:space="preserve"> </w:t>
            </w:r>
          </w:p>
        </w:tc>
        <w:tc>
          <w:tcPr>
            <w:tcW w:w="278" w:type="pct"/>
            <w:shd w:val="clear" w:color="auto" w:fill="FFFFFF" w:themeFill="background1"/>
            <w:tcMar>
              <w:top w:w="13" w:type="dxa"/>
              <w:left w:w="13" w:type="dxa"/>
              <w:bottom w:w="0" w:type="dxa"/>
              <w:right w:w="13" w:type="dxa"/>
            </w:tcMar>
            <w:textDirection w:val="tbRl"/>
            <w:vAlign w:val="center"/>
            <w:hideMark/>
          </w:tcPr>
          <w:p w:rsidR="0016258F" w:rsidRPr="005A5730" w:rsidRDefault="0016258F" w:rsidP="00591DF1">
            <w:pPr>
              <w:rPr>
                <w:rFonts w:cs="Arial"/>
                <w:szCs w:val="22"/>
              </w:rPr>
            </w:pPr>
            <w:r w:rsidRPr="005A5730">
              <w:rPr>
                <w:rFonts w:cs="Arial"/>
                <w:color w:val="000000"/>
                <w:kern w:val="24"/>
                <w:szCs w:val="22"/>
              </w:rPr>
              <w:t>lut.19</w:t>
            </w:r>
            <w:r w:rsidRPr="005A5730">
              <w:rPr>
                <w:rFonts w:cs="Arial"/>
                <w:b/>
                <w:bCs/>
                <w:color w:val="000000"/>
                <w:kern w:val="24"/>
                <w:szCs w:val="22"/>
              </w:rPr>
              <w:t xml:space="preserve"> </w:t>
            </w:r>
          </w:p>
        </w:tc>
        <w:tc>
          <w:tcPr>
            <w:tcW w:w="281" w:type="pct"/>
            <w:shd w:val="clear" w:color="auto" w:fill="FFFFFF" w:themeFill="background1"/>
            <w:tcMar>
              <w:top w:w="13" w:type="dxa"/>
              <w:left w:w="13" w:type="dxa"/>
              <w:bottom w:w="0" w:type="dxa"/>
              <w:right w:w="13" w:type="dxa"/>
            </w:tcMar>
            <w:textDirection w:val="tbRl"/>
            <w:vAlign w:val="center"/>
            <w:hideMark/>
          </w:tcPr>
          <w:p w:rsidR="0016258F" w:rsidRPr="005A5730" w:rsidRDefault="0016258F" w:rsidP="00591DF1">
            <w:pPr>
              <w:rPr>
                <w:rFonts w:cs="Arial"/>
                <w:szCs w:val="22"/>
              </w:rPr>
            </w:pPr>
            <w:r w:rsidRPr="005A5730">
              <w:rPr>
                <w:rFonts w:cs="Arial"/>
                <w:color w:val="000000"/>
                <w:kern w:val="24"/>
                <w:szCs w:val="22"/>
              </w:rPr>
              <w:t>mar.19</w:t>
            </w:r>
            <w:r w:rsidRPr="005A5730">
              <w:rPr>
                <w:rFonts w:cs="Arial"/>
                <w:b/>
                <w:bCs/>
                <w:color w:val="000000"/>
                <w:kern w:val="24"/>
                <w:szCs w:val="22"/>
              </w:rPr>
              <w:t xml:space="preserve"> </w:t>
            </w:r>
          </w:p>
        </w:tc>
        <w:tc>
          <w:tcPr>
            <w:tcW w:w="311" w:type="pct"/>
            <w:shd w:val="clear" w:color="auto" w:fill="FFFFFF" w:themeFill="background1"/>
            <w:tcMar>
              <w:top w:w="13" w:type="dxa"/>
              <w:left w:w="13" w:type="dxa"/>
              <w:bottom w:w="0" w:type="dxa"/>
              <w:right w:w="13" w:type="dxa"/>
            </w:tcMar>
            <w:textDirection w:val="tbRl"/>
            <w:vAlign w:val="center"/>
            <w:hideMark/>
          </w:tcPr>
          <w:p w:rsidR="0016258F" w:rsidRPr="005A5730" w:rsidRDefault="0016258F" w:rsidP="00591DF1">
            <w:pPr>
              <w:rPr>
                <w:rFonts w:cs="Arial"/>
                <w:szCs w:val="22"/>
              </w:rPr>
            </w:pPr>
            <w:r w:rsidRPr="005A5730">
              <w:rPr>
                <w:rFonts w:cs="Arial"/>
                <w:color w:val="000000"/>
                <w:kern w:val="24"/>
                <w:szCs w:val="22"/>
              </w:rPr>
              <w:t>kwi.19</w:t>
            </w:r>
            <w:r w:rsidRPr="005A5730">
              <w:rPr>
                <w:rFonts w:cs="Arial"/>
                <w:b/>
                <w:bCs/>
                <w:color w:val="000000"/>
                <w:kern w:val="24"/>
                <w:szCs w:val="22"/>
              </w:rPr>
              <w:t xml:space="preserve"> </w:t>
            </w:r>
          </w:p>
        </w:tc>
        <w:tc>
          <w:tcPr>
            <w:tcW w:w="311" w:type="pct"/>
            <w:shd w:val="clear" w:color="auto" w:fill="FFFFFF" w:themeFill="background1"/>
            <w:tcMar>
              <w:top w:w="13" w:type="dxa"/>
              <w:left w:w="13" w:type="dxa"/>
              <w:bottom w:w="0" w:type="dxa"/>
              <w:right w:w="13" w:type="dxa"/>
            </w:tcMar>
            <w:textDirection w:val="tbRl"/>
            <w:vAlign w:val="center"/>
            <w:hideMark/>
          </w:tcPr>
          <w:p w:rsidR="0016258F" w:rsidRPr="005A5730" w:rsidRDefault="0016258F" w:rsidP="00591DF1">
            <w:pPr>
              <w:rPr>
                <w:rFonts w:cs="Arial"/>
                <w:szCs w:val="22"/>
              </w:rPr>
            </w:pPr>
            <w:r w:rsidRPr="005A5730">
              <w:rPr>
                <w:rFonts w:cs="Arial"/>
                <w:color w:val="000000"/>
                <w:kern w:val="24"/>
                <w:szCs w:val="22"/>
              </w:rPr>
              <w:t>maj.19</w:t>
            </w:r>
            <w:r w:rsidRPr="005A5730">
              <w:rPr>
                <w:rFonts w:cs="Arial"/>
                <w:b/>
                <w:bCs/>
                <w:color w:val="000000"/>
                <w:kern w:val="24"/>
                <w:szCs w:val="22"/>
              </w:rPr>
              <w:t xml:space="preserve"> </w:t>
            </w:r>
          </w:p>
        </w:tc>
        <w:tc>
          <w:tcPr>
            <w:tcW w:w="310" w:type="pct"/>
            <w:shd w:val="clear" w:color="auto" w:fill="FFFFFF" w:themeFill="background1"/>
            <w:tcMar>
              <w:top w:w="13" w:type="dxa"/>
              <w:left w:w="13" w:type="dxa"/>
              <w:bottom w:w="0" w:type="dxa"/>
              <w:right w:w="13" w:type="dxa"/>
            </w:tcMar>
            <w:textDirection w:val="tbRl"/>
            <w:vAlign w:val="center"/>
            <w:hideMark/>
          </w:tcPr>
          <w:p w:rsidR="0016258F" w:rsidRPr="005A5730" w:rsidRDefault="0016258F" w:rsidP="00591DF1">
            <w:pPr>
              <w:rPr>
                <w:rFonts w:cs="Arial"/>
                <w:szCs w:val="22"/>
              </w:rPr>
            </w:pPr>
            <w:r w:rsidRPr="005A5730">
              <w:rPr>
                <w:rFonts w:cs="Arial"/>
                <w:color w:val="000000"/>
                <w:kern w:val="24"/>
                <w:szCs w:val="22"/>
              </w:rPr>
              <w:t>cze.19</w:t>
            </w:r>
            <w:r w:rsidRPr="005A5730">
              <w:rPr>
                <w:rFonts w:cs="Arial"/>
                <w:b/>
                <w:bCs/>
                <w:color w:val="000000"/>
                <w:kern w:val="24"/>
                <w:szCs w:val="22"/>
              </w:rPr>
              <w:t xml:space="preserve"> </w:t>
            </w:r>
          </w:p>
        </w:tc>
        <w:tc>
          <w:tcPr>
            <w:tcW w:w="311" w:type="pct"/>
            <w:shd w:val="clear" w:color="auto" w:fill="FFFFFF" w:themeFill="background1"/>
            <w:tcMar>
              <w:top w:w="13" w:type="dxa"/>
              <w:left w:w="13" w:type="dxa"/>
              <w:bottom w:w="0" w:type="dxa"/>
              <w:right w:w="13" w:type="dxa"/>
            </w:tcMar>
            <w:textDirection w:val="tbRl"/>
            <w:vAlign w:val="center"/>
            <w:hideMark/>
          </w:tcPr>
          <w:p w:rsidR="0016258F" w:rsidRPr="005A5730" w:rsidRDefault="0016258F" w:rsidP="00591DF1">
            <w:pPr>
              <w:rPr>
                <w:rFonts w:cs="Arial"/>
                <w:szCs w:val="22"/>
              </w:rPr>
            </w:pPr>
            <w:r w:rsidRPr="005A5730">
              <w:rPr>
                <w:rFonts w:cs="Arial"/>
                <w:color w:val="000000"/>
                <w:kern w:val="24"/>
                <w:szCs w:val="22"/>
              </w:rPr>
              <w:t>lip.19</w:t>
            </w:r>
            <w:r w:rsidRPr="005A5730">
              <w:rPr>
                <w:rFonts w:cs="Arial"/>
                <w:b/>
                <w:bCs/>
                <w:color w:val="000000"/>
                <w:kern w:val="24"/>
                <w:szCs w:val="22"/>
              </w:rPr>
              <w:t xml:space="preserve"> </w:t>
            </w:r>
          </w:p>
        </w:tc>
        <w:tc>
          <w:tcPr>
            <w:tcW w:w="310" w:type="pct"/>
            <w:shd w:val="clear" w:color="auto" w:fill="FFFFFF" w:themeFill="background1"/>
            <w:tcMar>
              <w:top w:w="13" w:type="dxa"/>
              <w:left w:w="13" w:type="dxa"/>
              <w:bottom w:w="0" w:type="dxa"/>
              <w:right w:w="13" w:type="dxa"/>
            </w:tcMar>
            <w:textDirection w:val="tbRl"/>
            <w:vAlign w:val="center"/>
            <w:hideMark/>
          </w:tcPr>
          <w:p w:rsidR="0016258F" w:rsidRPr="005A5730" w:rsidRDefault="0016258F" w:rsidP="00591DF1">
            <w:pPr>
              <w:rPr>
                <w:rFonts w:cs="Arial"/>
                <w:szCs w:val="22"/>
              </w:rPr>
            </w:pPr>
            <w:r w:rsidRPr="005A5730">
              <w:rPr>
                <w:rFonts w:cs="Arial"/>
                <w:color w:val="000000"/>
                <w:kern w:val="24"/>
                <w:szCs w:val="22"/>
              </w:rPr>
              <w:t>sie.19</w:t>
            </w:r>
            <w:r w:rsidRPr="005A5730">
              <w:rPr>
                <w:rFonts w:cs="Arial"/>
                <w:b/>
                <w:bCs/>
                <w:color w:val="000000"/>
                <w:kern w:val="24"/>
                <w:szCs w:val="22"/>
              </w:rPr>
              <w:t xml:space="preserve"> </w:t>
            </w:r>
          </w:p>
        </w:tc>
        <w:tc>
          <w:tcPr>
            <w:tcW w:w="310" w:type="pct"/>
            <w:shd w:val="clear" w:color="auto" w:fill="FFFFFF" w:themeFill="background1"/>
            <w:tcMar>
              <w:top w:w="13" w:type="dxa"/>
              <w:left w:w="13" w:type="dxa"/>
              <w:bottom w:w="0" w:type="dxa"/>
              <w:right w:w="13" w:type="dxa"/>
            </w:tcMar>
            <w:textDirection w:val="tbRl"/>
            <w:vAlign w:val="center"/>
            <w:hideMark/>
          </w:tcPr>
          <w:p w:rsidR="0016258F" w:rsidRPr="005A5730" w:rsidRDefault="0016258F" w:rsidP="00591DF1">
            <w:pPr>
              <w:rPr>
                <w:rFonts w:cs="Arial"/>
                <w:szCs w:val="22"/>
              </w:rPr>
            </w:pPr>
            <w:r w:rsidRPr="005A5730">
              <w:rPr>
                <w:rFonts w:cs="Arial"/>
                <w:color w:val="000000"/>
                <w:kern w:val="24"/>
                <w:szCs w:val="22"/>
              </w:rPr>
              <w:t>wrz.19</w:t>
            </w:r>
            <w:r w:rsidRPr="005A5730">
              <w:rPr>
                <w:rFonts w:cs="Arial"/>
                <w:b/>
                <w:bCs/>
                <w:color w:val="000000"/>
                <w:kern w:val="24"/>
                <w:szCs w:val="22"/>
              </w:rPr>
              <w:t xml:space="preserve"> </w:t>
            </w:r>
          </w:p>
        </w:tc>
        <w:tc>
          <w:tcPr>
            <w:tcW w:w="310" w:type="pct"/>
            <w:shd w:val="clear" w:color="auto" w:fill="FFFFFF" w:themeFill="background1"/>
            <w:tcMar>
              <w:top w:w="13" w:type="dxa"/>
              <w:left w:w="13" w:type="dxa"/>
              <w:bottom w:w="0" w:type="dxa"/>
              <w:right w:w="13" w:type="dxa"/>
            </w:tcMar>
            <w:textDirection w:val="tbRl"/>
            <w:vAlign w:val="center"/>
            <w:hideMark/>
          </w:tcPr>
          <w:p w:rsidR="0016258F" w:rsidRPr="005A5730" w:rsidRDefault="0016258F" w:rsidP="00591DF1">
            <w:pPr>
              <w:rPr>
                <w:rFonts w:cs="Arial"/>
                <w:szCs w:val="22"/>
              </w:rPr>
            </w:pPr>
            <w:r w:rsidRPr="005A5730">
              <w:rPr>
                <w:rFonts w:cs="Arial"/>
                <w:color w:val="000000"/>
                <w:kern w:val="24"/>
                <w:szCs w:val="22"/>
              </w:rPr>
              <w:t>paź.19</w:t>
            </w:r>
            <w:r w:rsidRPr="005A5730">
              <w:rPr>
                <w:rFonts w:cs="Arial"/>
                <w:b/>
                <w:bCs/>
                <w:color w:val="000000"/>
                <w:kern w:val="24"/>
                <w:szCs w:val="22"/>
              </w:rPr>
              <w:t xml:space="preserve"> </w:t>
            </w:r>
          </w:p>
        </w:tc>
        <w:tc>
          <w:tcPr>
            <w:tcW w:w="311" w:type="pct"/>
            <w:shd w:val="clear" w:color="auto" w:fill="FFFFFF" w:themeFill="background1"/>
            <w:tcMar>
              <w:top w:w="13" w:type="dxa"/>
              <w:left w:w="13" w:type="dxa"/>
              <w:bottom w:w="0" w:type="dxa"/>
              <w:right w:w="13" w:type="dxa"/>
            </w:tcMar>
            <w:textDirection w:val="tbRl"/>
            <w:vAlign w:val="center"/>
            <w:hideMark/>
          </w:tcPr>
          <w:p w:rsidR="0016258F" w:rsidRPr="005A5730" w:rsidRDefault="0016258F" w:rsidP="00591DF1">
            <w:pPr>
              <w:rPr>
                <w:rFonts w:cs="Arial"/>
                <w:szCs w:val="22"/>
              </w:rPr>
            </w:pPr>
            <w:r w:rsidRPr="005A5730">
              <w:rPr>
                <w:rFonts w:cs="Arial"/>
                <w:color w:val="000000"/>
                <w:kern w:val="24"/>
                <w:szCs w:val="22"/>
              </w:rPr>
              <w:t>lis.19</w:t>
            </w:r>
            <w:r w:rsidRPr="005A5730">
              <w:rPr>
                <w:rFonts w:cs="Arial"/>
                <w:b/>
                <w:bCs/>
                <w:color w:val="000000"/>
                <w:kern w:val="24"/>
                <w:szCs w:val="22"/>
              </w:rPr>
              <w:t xml:space="preserve"> </w:t>
            </w:r>
          </w:p>
        </w:tc>
        <w:tc>
          <w:tcPr>
            <w:tcW w:w="278" w:type="pct"/>
            <w:shd w:val="clear" w:color="auto" w:fill="FFFFFF" w:themeFill="background1"/>
            <w:tcMar>
              <w:top w:w="13" w:type="dxa"/>
              <w:left w:w="13" w:type="dxa"/>
              <w:bottom w:w="0" w:type="dxa"/>
              <w:right w:w="13" w:type="dxa"/>
            </w:tcMar>
            <w:textDirection w:val="tbRl"/>
            <w:vAlign w:val="center"/>
            <w:hideMark/>
          </w:tcPr>
          <w:p w:rsidR="0016258F" w:rsidRPr="005A5730" w:rsidRDefault="0016258F" w:rsidP="00591DF1">
            <w:pPr>
              <w:rPr>
                <w:rFonts w:cs="Arial"/>
                <w:szCs w:val="22"/>
              </w:rPr>
            </w:pPr>
            <w:r w:rsidRPr="005A5730">
              <w:rPr>
                <w:rFonts w:cs="Arial"/>
                <w:color w:val="000000"/>
                <w:kern w:val="24"/>
                <w:szCs w:val="22"/>
              </w:rPr>
              <w:t>gru.19</w:t>
            </w:r>
            <w:r w:rsidRPr="005A5730">
              <w:rPr>
                <w:rFonts w:cs="Arial"/>
                <w:b/>
                <w:bCs/>
                <w:color w:val="000000"/>
                <w:kern w:val="24"/>
                <w:szCs w:val="22"/>
              </w:rPr>
              <w:t xml:space="preserve"> </w:t>
            </w:r>
          </w:p>
        </w:tc>
        <w:tc>
          <w:tcPr>
            <w:tcW w:w="405"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b/>
                <w:bCs/>
                <w:color w:val="000000"/>
                <w:kern w:val="24"/>
                <w:szCs w:val="22"/>
              </w:rPr>
              <w:t xml:space="preserve">suma ilości odpadu [MG] </w:t>
            </w:r>
          </w:p>
        </w:tc>
      </w:tr>
      <w:tr w:rsidR="00D575EA" w:rsidRPr="005A5730" w:rsidTr="00EB6A04">
        <w:trPr>
          <w:trHeight w:val="343"/>
        </w:trPr>
        <w:tc>
          <w:tcPr>
            <w:tcW w:w="964"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b/>
                <w:bCs/>
                <w:color w:val="000000"/>
                <w:kern w:val="24"/>
                <w:szCs w:val="22"/>
              </w:rPr>
              <w:t xml:space="preserve">NIESEGREGOWANE </w:t>
            </w:r>
          </w:p>
        </w:tc>
        <w:tc>
          <w:tcPr>
            <w:tcW w:w="311"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116,00 </w:t>
            </w:r>
          </w:p>
        </w:tc>
        <w:tc>
          <w:tcPr>
            <w:tcW w:w="278"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102,16 </w:t>
            </w:r>
          </w:p>
        </w:tc>
        <w:tc>
          <w:tcPr>
            <w:tcW w:w="281"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92,66 </w:t>
            </w:r>
          </w:p>
        </w:tc>
        <w:tc>
          <w:tcPr>
            <w:tcW w:w="311"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92,26 </w:t>
            </w:r>
          </w:p>
        </w:tc>
        <w:tc>
          <w:tcPr>
            <w:tcW w:w="311"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98,66 </w:t>
            </w:r>
          </w:p>
        </w:tc>
        <w:tc>
          <w:tcPr>
            <w:tcW w:w="310"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75,60 </w:t>
            </w:r>
          </w:p>
        </w:tc>
        <w:tc>
          <w:tcPr>
            <w:tcW w:w="311"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68,54 </w:t>
            </w:r>
          </w:p>
        </w:tc>
        <w:tc>
          <w:tcPr>
            <w:tcW w:w="310"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86,12 </w:t>
            </w:r>
          </w:p>
        </w:tc>
        <w:tc>
          <w:tcPr>
            <w:tcW w:w="310"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77,10 </w:t>
            </w:r>
          </w:p>
        </w:tc>
        <w:tc>
          <w:tcPr>
            <w:tcW w:w="310"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105,38 </w:t>
            </w:r>
          </w:p>
        </w:tc>
        <w:tc>
          <w:tcPr>
            <w:tcW w:w="311"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92,22 </w:t>
            </w:r>
          </w:p>
        </w:tc>
        <w:tc>
          <w:tcPr>
            <w:tcW w:w="278"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color w:val="000000" w:themeColor="text1"/>
                <w:szCs w:val="22"/>
              </w:rPr>
            </w:pPr>
            <w:r w:rsidRPr="005A5730">
              <w:rPr>
                <w:rFonts w:cs="Arial"/>
                <w:color w:val="000000" w:themeColor="text1"/>
                <w:kern w:val="24"/>
                <w:szCs w:val="22"/>
              </w:rPr>
              <w:t xml:space="preserve">95,50 </w:t>
            </w:r>
          </w:p>
        </w:tc>
        <w:tc>
          <w:tcPr>
            <w:tcW w:w="405"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color w:val="000000" w:themeColor="text1"/>
                <w:szCs w:val="22"/>
              </w:rPr>
            </w:pPr>
            <w:r w:rsidRPr="005A5730">
              <w:rPr>
                <w:rFonts w:cs="Arial"/>
                <w:b/>
                <w:bCs/>
                <w:color w:val="000000" w:themeColor="text1"/>
                <w:kern w:val="24"/>
                <w:szCs w:val="22"/>
              </w:rPr>
              <w:t xml:space="preserve">1102,20 </w:t>
            </w:r>
          </w:p>
        </w:tc>
      </w:tr>
      <w:tr w:rsidR="00D575EA" w:rsidRPr="005A5730" w:rsidTr="00EB6A04">
        <w:trPr>
          <w:trHeight w:val="892"/>
        </w:trPr>
        <w:tc>
          <w:tcPr>
            <w:tcW w:w="964"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OPAKOWANIA Z TWORZYW SZTUCZNYCH</w:t>
            </w:r>
            <w:r w:rsidRPr="005A5730">
              <w:rPr>
                <w:rFonts w:cs="Arial"/>
                <w:b/>
                <w:bCs/>
                <w:color w:val="000000"/>
                <w:kern w:val="24"/>
                <w:szCs w:val="22"/>
              </w:rPr>
              <w:t xml:space="preserve"> </w:t>
            </w:r>
          </w:p>
        </w:tc>
        <w:tc>
          <w:tcPr>
            <w:tcW w:w="311"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16,38 </w:t>
            </w:r>
          </w:p>
        </w:tc>
        <w:tc>
          <w:tcPr>
            <w:tcW w:w="278"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14,06 </w:t>
            </w:r>
          </w:p>
        </w:tc>
        <w:tc>
          <w:tcPr>
            <w:tcW w:w="281"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15,94 </w:t>
            </w:r>
          </w:p>
        </w:tc>
        <w:tc>
          <w:tcPr>
            <w:tcW w:w="311"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15,78 </w:t>
            </w:r>
          </w:p>
        </w:tc>
        <w:tc>
          <w:tcPr>
            <w:tcW w:w="311"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19,44 </w:t>
            </w:r>
          </w:p>
        </w:tc>
        <w:tc>
          <w:tcPr>
            <w:tcW w:w="310"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16,08 </w:t>
            </w:r>
          </w:p>
        </w:tc>
        <w:tc>
          <w:tcPr>
            <w:tcW w:w="311"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19,18 </w:t>
            </w:r>
          </w:p>
        </w:tc>
        <w:tc>
          <w:tcPr>
            <w:tcW w:w="310"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21,48 </w:t>
            </w:r>
          </w:p>
        </w:tc>
        <w:tc>
          <w:tcPr>
            <w:tcW w:w="310"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16,76 </w:t>
            </w:r>
          </w:p>
        </w:tc>
        <w:tc>
          <w:tcPr>
            <w:tcW w:w="310"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19,10 </w:t>
            </w:r>
          </w:p>
        </w:tc>
        <w:tc>
          <w:tcPr>
            <w:tcW w:w="311"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15,56 </w:t>
            </w:r>
          </w:p>
        </w:tc>
        <w:tc>
          <w:tcPr>
            <w:tcW w:w="278"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15,14 </w:t>
            </w:r>
          </w:p>
        </w:tc>
        <w:tc>
          <w:tcPr>
            <w:tcW w:w="405"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b/>
                <w:bCs/>
                <w:color w:val="000000"/>
                <w:kern w:val="24"/>
                <w:szCs w:val="22"/>
              </w:rPr>
              <w:t xml:space="preserve">204,90 </w:t>
            </w:r>
          </w:p>
        </w:tc>
      </w:tr>
      <w:tr w:rsidR="00D575EA" w:rsidRPr="005A5730" w:rsidTr="00EB6A04">
        <w:trPr>
          <w:trHeight w:val="703"/>
        </w:trPr>
        <w:tc>
          <w:tcPr>
            <w:tcW w:w="964"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lastRenderedPageBreak/>
              <w:t>OPAKOWANIA Z PAPIERU I TEKTURY</w:t>
            </w:r>
            <w:r w:rsidRPr="005A5730">
              <w:rPr>
                <w:rFonts w:cs="Arial"/>
                <w:b/>
                <w:bCs/>
                <w:color w:val="000000"/>
                <w:kern w:val="24"/>
                <w:szCs w:val="22"/>
              </w:rPr>
              <w:t xml:space="preserve"> </w:t>
            </w:r>
          </w:p>
        </w:tc>
        <w:tc>
          <w:tcPr>
            <w:tcW w:w="311"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0,58 </w:t>
            </w:r>
          </w:p>
        </w:tc>
        <w:tc>
          <w:tcPr>
            <w:tcW w:w="278"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0,52 </w:t>
            </w:r>
          </w:p>
        </w:tc>
        <w:tc>
          <w:tcPr>
            <w:tcW w:w="281"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0,22 </w:t>
            </w:r>
          </w:p>
        </w:tc>
        <w:tc>
          <w:tcPr>
            <w:tcW w:w="311"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0,48 </w:t>
            </w:r>
          </w:p>
        </w:tc>
        <w:tc>
          <w:tcPr>
            <w:tcW w:w="311"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1,18 </w:t>
            </w:r>
          </w:p>
        </w:tc>
        <w:tc>
          <w:tcPr>
            <w:tcW w:w="310"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1,64 </w:t>
            </w:r>
          </w:p>
        </w:tc>
        <w:tc>
          <w:tcPr>
            <w:tcW w:w="311"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5,16 </w:t>
            </w:r>
          </w:p>
        </w:tc>
        <w:tc>
          <w:tcPr>
            <w:tcW w:w="310"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2,08 </w:t>
            </w:r>
          </w:p>
        </w:tc>
        <w:tc>
          <w:tcPr>
            <w:tcW w:w="310"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1,72 </w:t>
            </w:r>
          </w:p>
        </w:tc>
        <w:tc>
          <w:tcPr>
            <w:tcW w:w="310"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1,90 </w:t>
            </w:r>
          </w:p>
        </w:tc>
        <w:tc>
          <w:tcPr>
            <w:tcW w:w="311"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1,38 </w:t>
            </w:r>
          </w:p>
        </w:tc>
        <w:tc>
          <w:tcPr>
            <w:tcW w:w="278"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1,54 </w:t>
            </w:r>
          </w:p>
        </w:tc>
        <w:tc>
          <w:tcPr>
            <w:tcW w:w="405"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b/>
                <w:bCs/>
                <w:color w:val="000000"/>
                <w:kern w:val="24"/>
                <w:szCs w:val="22"/>
              </w:rPr>
              <w:t xml:space="preserve">18,40 </w:t>
            </w:r>
          </w:p>
        </w:tc>
      </w:tr>
      <w:tr w:rsidR="00D575EA" w:rsidRPr="005A5730" w:rsidTr="00EB6A04">
        <w:trPr>
          <w:trHeight w:val="601"/>
        </w:trPr>
        <w:tc>
          <w:tcPr>
            <w:tcW w:w="964"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OPAKOWANIA ZE SZKŁA</w:t>
            </w:r>
            <w:r w:rsidRPr="005A5730">
              <w:rPr>
                <w:rFonts w:cs="Arial"/>
                <w:b/>
                <w:bCs/>
                <w:color w:val="000000"/>
                <w:kern w:val="24"/>
                <w:szCs w:val="22"/>
              </w:rPr>
              <w:t xml:space="preserve"> </w:t>
            </w:r>
          </w:p>
        </w:tc>
        <w:tc>
          <w:tcPr>
            <w:tcW w:w="311"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11,62 </w:t>
            </w:r>
          </w:p>
        </w:tc>
        <w:tc>
          <w:tcPr>
            <w:tcW w:w="278"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8,36 </w:t>
            </w:r>
          </w:p>
        </w:tc>
        <w:tc>
          <w:tcPr>
            <w:tcW w:w="281"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8,46 </w:t>
            </w:r>
          </w:p>
        </w:tc>
        <w:tc>
          <w:tcPr>
            <w:tcW w:w="311"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9,50 </w:t>
            </w:r>
          </w:p>
        </w:tc>
        <w:tc>
          <w:tcPr>
            <w:tcW w:w="311"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11,34 </w:t>
            </w:r>
          </w:p>
        </w:tc>
        <w:tc>
          <w:tcPr>
            <w:tcW w:w="310"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9,76 </w:t>
            </w:r>
          </w:p>
        </w:tc>
        <w:tc>
          <w:tcPr>
            <w:tcW w:w="311"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10,82 </w:t>
            </w:r>
          </w:p>
        </w:tc>
        <w:tc>
          <w:tcPr>
            <w:tcW w:w="310"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14,22 </w:t>
            </w:r>
          </w:p>
        </w:tc>
        <w:tc>
          <w:tcPr>
            <w:tcW w:w="310"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10,66 </w:t>
            </w:r>
          </w:p>
        </w:tc>
        <w:tc>
          <w:tcPr>
            <w:tcW w:w="310"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11,26 </w:t>
            </w:r>
          </w:p>
        </w:tc>
        <w:tc>
          <w:tcPr>
            <w:tcW w:w="311"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9,06 </w:t>
            </w:r>
          </w:p>
        </w:tc>
        <w:tc>
          <w:tcPr>
            <w:tcW w:w="278"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8,98 </w:t>
            </w:r>
          </w:p>
        </w:tc>
        <w:tc>
          <w:tcPr>
            <w:tcW w:w="405"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b/>
                <w:bCs/>
                <w:color w:val="000000"/>
                <w:kern w:val="24"/>
                <w:szCs w:val="22"/>
              </w:rPr>
              <w:t xml:space="preserve">124,04 </w:t>
            </w:r>
          </w:p>
        </w:tc>
      </w:tr>
      <w:tr w:rsidR="00D575EA" w:rsidRPr="005A5730" w:rsidTr="00EB6A04">
        <w:trPr>
          <w:trHeight w:val="360"/>
        </w:trPr>
        <w:tc>
          <w:tcPr>
            <w:tcW w:w="964"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ZUŻYTE OPONY</w:t>
            </w:r>
            <w:r w:rsidRPr="005A5730">
              <w:rPr>
                <w:rFonts w:cs="Arial"/>
                <w:b/>
                <w:bCs/>
                <w:color w:val="000000"/>
                <w:kern w:val="24"/>
                <w:szCs w:val="22"/>
              </w:rPr>
              <w:t xml:space="preserve"> </w:t>
            </w:r>
          </w:p>
        </w:tc>
        <w:tc>
          <w:tcPr>
            <w:tcW w:w="311"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0,24 </w:t>
            </w:r>
          </w:p>
        </w:tc>
        <w:tc>
          <w:tcPr>
            <w:tcW w:w="278"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0,18 </w:t>
            </w:r>
          </w:p>
        </w:tc>
        <w:tc>
          <w:tcPr>
            <w:tcW w:w="281"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0,00 </w:t>
            </w:r>
          </w:p>
        </w:tc>
        <w:tc>
          <w:tcPr>
            <w:tcW w:w="311"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2,38 </w:t>
            </w:r>
          </w:p>
        </w:tc>
        <w:tc>
          <w:tcPr>
            <w:tcW w:w="311"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0,48 </w:t>
            </w:r>
          </w:p>
        </w:tc>
        <w:tc>
          <w:tcPr>
            <w:tcW w:w="310"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0,62 </w:t>
            </w:r>
          </w:p>
        </w:tc>
        <w:tc>
          <w:tcPr>
            <w:tcW w:w="311"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0,82 </w:t>
            </w:r>
          </w:p>
        </w:tc>
        <w:tc>
          <w:tcPr>
            <w:tcW w:w="310"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1,46 </w:t>
            </w:r>
          </w:p>
        </w:tc>
        <w:tc>
          <w:tcPr>
            <w:tcW w:w="310"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0,70 </w:t>
            </w:r>
          </w:p>
        </w:tc>
        <w:tc>
          <w:tcPr>
            <w:tcW w:w="310"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0,90 </w:t>
            </w:r>
          </w:p>
        </w:tc>
        <w:tc>
          <w:tcPr>
            <w:tcW w:w="311"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1,34 </w:t>
            </w:r>
          </w:p>
        </w:tc>
        <w:tc>
          <w:tcPr>
            <w:tcW w:w="278"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1,26 </w:t>
            </w:r>
          </w:p>
        </w:tc>
        <w:tc>
          <w:tcPr>
            <w:tcW w:w="405"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b/>
                <w:bCs/>
                <w:color w:val="000000"/>
                <w:kern w:val="24"/>
                <w:szCs w:val="22"/>
              </w:rPr>
              <w:t xml:space="preserve">10,38 </w:t>
            </w:r>
          </w:p>
        </w:tc>
      </w:tr>
      <w:tr w:rsidR="00D575EA" w:rsidRPr="005A5730" w:rsidTr="00EB6A04">
        <w:trPr>
          <w:trHeight w:val="618"/>
        </w:trPr>
        <w:tc>
          <w:tcPr>
            <w:tcW w:w="964"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ODPADY BUDOWLANE</w:t>
            </w:r>
            <w:r w:rsidRPr="005A5730">
              <w:rPr>
                <w:rFonts w:cs="Arial"/>
                <w:b/>
                <w:bCs/>
                <w:color w:val="000000"/>
                <w:kern w:val="24"/>
                <w:szCs w:val="22"/>
              </w:rPr>
              <w:t xml:space="preserve"> </w:t>
            </w:r>
          </w:p>
        </w:tc>
        <w:tc>
          <w:tcPr>
            <w:tcW w:w="311"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0,00 </w:t>
            </w:r>
          </w:p>
        </w:tc>
        <w:tc>
          <w:tcPr>
            <w:tcW w:w="278"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1,06 </w:t>
            </w:r>
          </w:p>
        </w:tc>
        <w:tc>
          <w:tcPr>
            <w:tcW w:w="281"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0,00 </w:t>
            </w:r>
          </w:p>
        </w:tc>
        <w:tc>
          <w:tcPr>
            <w:tcW w:w="311"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0,00 </w:t>
            </w:r>
          </w:p>
        </w:tc>
        <w:tc>
          <w:tcPr>
            <w:tcW w:w="311"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0,00 </w:t>
            </w:r>
          </w:p>
        </w:tc>
        <w:tc>
          <w:tcPr>
            <w:tcW w:w="310"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2,96 </w:t>
            </w:r>
          </w:p>
        </w:tc>
        <w:tc>
          <w:tcPr>
            <w:tcW w:w="311"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12,40 </w:t>
            </w:r>
          </w:p>
        </w:tc>
        <w:tc>
          <w:tcPr>
            <w:tcW w:w="310"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6,36 </w:t>
            </w:r>
          </w:p>
        </w:tc>
        <w:tc>
          <w:tcPr>
            <w:tcW w:w="310"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7,92 </w:t>
            </w:r>
          </w:p>
        </w:tc>
        <w:tc>
          <w:tcPr>
            <w:tcW w:w="310"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0,00 </w:t>
            </w:r>
          </w:p>
        </w:tc>
        <w:tc>
          <w:tcPr>
            <w:tcW w:w="311"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5,02 </w:t>
            </w:r>
          </w:p>
        </w:tc>
        <w:tc>
          <w:tcPr>
            <w:tcW w:w="278"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6,70 </w:t>
            </w:r>
          </w:p>
        </w:tc>
        <w:tc>
          <w:tcPr>
            <w:tcW w:w="405"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b/>
                <w:bCs/>
                <w:color w:val="000000"/>
                <w:kern w:val="24"/>
                <w:szCs w:val="22"/>
              </w:rPr>
              <w:t xml:space="preserve">42,42 </w:t>
            </w:r>
          </w:p>
        </w:tc>
      </w:tr>
      <w:tr w:rsidR="00D575EA" w:rsidRPr="005A5730" w:rsidTr="00EB6A04">
        <w:trPr>
          <w:trHeight w:val="652"/>
        </w:trPr>
        <w:tc>
          <w:tcPr>
            <w:tcW w:w="964"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b/>
                <w:bCs/>
                <w:color w:val="000000"/>
                <w:kern w:val="24"/>
                <w:szCs w:val="22"/>
              </w:rPr>
              <w:t>ODPADY WIELKOGABARYTOWE</w:t>
            </w:r>
          </w:p>
        </w:tc>
        <w:tc>
          <w:tcPr>
            <w:tcW w:w="311"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2,34 </w:t>
            </w:r>
          </w:p>
        </w:tc>
        <w:tc>
          <w:tcPr>
            <w:tcW w:w="278"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2,56 </w:t>
            </w:r>
          </w:p>
        </w:tc>
        <w:tc>
          <w:tcPr>
            <w:tcW w:w="281"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5,70 </w:t>
            </w:r>
          </w:p>
        </w:tc>
        <w:tc>
          <w:tcPr>
            <w:tcW w:w="311"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17,12 </w:t>
            </w:r>
          </w:p>
        </w:tc>
        <w:tc>
          <w:tcPr>
            <w:tcW w:w="311"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19,14 </w:t>
            </w:r>
          </w:p>
        </w:tc>
        <w:tc>
          <w:tcPr>
            <w:tcW w:w="310"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14,46 </w:t>
            </w:r>
          </w:p>
        </w:tc>
        <w:tc>
          <w:tcPr>
            <w:tcW w:w="311"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9,50 </w:t>
            </w:r>
          </w:p>
        </w:tc>
        <w:tc>
          <w:tcPr>
            <w:tcW w:w="310"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16,12 </w:t>
            </w:r>
          </w:p>
        </w:tc>
        <w:tc>
          <w:tcPr>
            <w:tcW w:w="310"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21,60 </w:t>
            </w:r>
          </w:p>
        </w:tc>
        <w:tc>
          <w:tcPr>
            <w:tcW w:w="310"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16,16 </w:t>
            </w:r>
          </w:p>
        </w:tc>
        <w:tc>
          <w:tcPr>
            <w:tcW w:w="311"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8,48 </w:t>
            </w:r>
          </w:p>
        </w:tc>
        <w:tc>
          <w:tcPr>
            <w:tcW w:w="278"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5,80 </w:t>
            </w:r>
          </w:p>
        </w:tc>
        <w:tc>
          <w:tcPr>
            <w:tcW w:w="405"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b/>
                <w:bCs/>
                <w:color w:val="000000" w:themeColor="text1"/>
                <w:kern w:val="24"/>
                <w:szCs w:val="22"/>
              </w:rPr>
              <w:t xml:space="preserve">138,98 </w:t>
            </w:r>
          </w:p>
        </w:tc>
      </w:tr>
      <w:tr w:rsidR="00D575EA" w:rsidRPr="005A5730" w:rsidTr="00EB6A04">
        <w:trPr>
          <w:trHeight w:val="703"/>
        </w:trPr>
        <w:tc>
          <w:tcPr>
            <w:tcW w:w="964"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ODPADY OPAKOWANIOWE</w:t>
            </w:r>
            <w:r w:rsidRPr="005A5730">
              <w:rPr>
                <w:rFonts w:cs="Arial"/>
                <w:b/>
                <w:bCs/>
                <w:color w:val="000000"/>
                <w:kern w:val="24"/>
                <w:szCs w:val="22"/>
              </w:rPr>
              <w:t xml:space="preserve"> </w:t>
            </w:r>
          </w:p>
        </w:tc>
        <w:tc>
          <w:tcPr>
            <w:tcW w:w="311"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0,00 </w:t>
            </w:r>
          </w:p>
        </w:tc>
        <w:tc>
          <w:tcPr>
            <w:tcW w:w="278"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0,00 </w:t>
            </w:r>
          </w:p>
        </w:tc>
        <w:tc>
          <w:tcPr>
            <w:tcW w:w="281"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0,00 </w:t>
            </w:r>
          </w:p>
        </w:tc>
        <w:tc>
          <w:tcPr>
            <w:tcW w:w="311"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0,00 </w:t>
            </w:r>
          </w:p>
        </w:tc>
        <w:tc>
          <w:tcPr>
            <w:tcW w:w="311"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0,00 </w:t>
            </w:r>
          </w:p>
        </w:tc>
        <w:tc>
          <w:tcPr>
            <w:tcW w:w="310"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0,00 </w:t>
            </w:r>
          </w:p>
        </w:tc>
        <w:tc>
          <w:tcPr>
            <w:tcW w:w="311"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0,00 </w:t>
            </w:r>
          </w:p>
        </w:tc>
        <w:tc>
          <w:tcPr>
            <w:tcW w:w="310"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0,00 </w:t>
            </w:r>
          </w:p>
        </w:tc>
        <w:tc>
          <w:tcPr>
            <w:tcW w:w="310"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0,00 </w:t>
            </w:r>
          </w:p>
        </w:tc>
        <w:tc>
          <w:tcPr>
            <w:tcW w:w="310"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0,00 </w:t>
            </w:r>
          </w:p>
        </w:tc>
        <w:tc>
          <w:tcPr>
            <w:tcW w:w="311"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0,00 </w:t>
            </w:r>
          </w:p>
        </w:tc>
        <w:tc>
          <w:tcPr>
            <w:tcW w:w="278"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0,00 </w:t>
            </w:r>
          </w:p>
        </w:tc>
        <w:tc>
          <w:tcPr>
            <w:tcW w:w="405"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b/>
                <w:bCs/>
                <w:color w:val="000000"/>
                <w:kern w:val="24"/>
                <w:szCs w:val="22"/>
              </w:rPr>
              <w:t xml:space="preserve">0,00 </w:t>
            </w:r>
          </w:p>
        </w:tc>
      </w:tr>
      <w:tr w:rsidR="00D575EA" w:rsidRPr="005A5730" w:rsidTr="00EB6A04">
        <w:trPr>
          <w:trHeight w:val="360"/>
        </w:trPr>
        <w:tc>
          <w:tcPr>
            <w:tcW w:w="964"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BIOODPADY</w:t>
            </w:r>
            <w:r w:rsidRPr="005A5730">
              <w:rPr>
                <w:rFonts w:cs="Arial"/>
                <w:b/>
                <w:bCs/>
                <w:color w:val="000000"/>
                <w:kern w:val="24"/>
                <w:szCs w:val="22"/>
              </w:rPr>
              <w:t xml:space="preserve"> </w:t>
            </w:r>
          </w:p>
        </w:tc>
        <w:tc>
          <w:tcPr>
            <w:tcW w:w="311"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0,00 </w:t>
            </w:r>
          </w:p>
        </w:tc>
        <w:tc>
          <w:tcPr>
            <w:tcW w:w="278"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0,38 </w:t>
            </w:r>
          </w:p>
        </w:tc>
        <w:tc>
          <w:tcPr>
            <w:tcW w:w="281"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0,00 </w:t>
            </w:r>
          </w:p>
        </w:tc>
        <w:tc>
          <w:tcPr>
            <w:tcW w:w="311"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0,00 </w:t>
            </w:r>
          </w:p>
        </w:tc>
        <w:tc>
          <w:tcPr>
            <w:tcW w:w="311"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0,00 </w:t>
            </w:r>
          </w:p>
        </w:tc>
        <w:tc>
          <w:tcPr>
            <w:tcW w:w="310"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0,46 </w:t>
            </w:r>
          </w:p>
        </w:tc>
        <w:tc>
          <w:tcPr>
            <w:tcW w:w="311"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0,00 </w:t>
            </w:r>
          </w:p>
        </w:tc>
        <w:tc>
          <w:tcPr>
            <w:tcW w:w="310"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0,38 </w:t>
            </w:r>
          </w:p>
        </w:tc>
        <w:tc>
          <w:tcPr>
            <w:tcW w:w="310"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0,00 </w:t>
            </w:r>
          </w:p>
        </w:tc>
        <w:tc>
          <w:tcPr>
            <w:tcW w:w="310"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1,36 </w:t>
            </w:r>
          </w:p>
        </w:tc>
        <w:tc>
          <w:tcPr>
            <w:tcW w:w="311"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1,40 </w:t>
            </w:r>
          </w:p>
        </w:tc>
        <w:tc>
          <w:tcPr>
            <w:tcW w:w="278"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0,96 </w:t>
            </w:r>
          </w:p>
        </w:tc>
        <w:tc>
          <w:tcPr>
            <w:tcW w:w="405"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b/>
                <w:bCs/>
                <w:color w:val="000000"/>
                <w:kern w:val="24"/>
                <w:szCs w:val="22"/>
              </w:rPr>
              <w:t xml:space="preserve">4,94 </w:t>
            </w:r>
          </w:p>
        </w:tc>
      </w:tr>
      <w:tr w:rsidR="00D575EA" w:rsidRPr="005A5730" w:rsidTr="00EB6A04">
        <w:trPr>
          <w:trHeight w:val="343"/>
        </w:trPr>
        <w:tc>
          <w:tcPr>
            <w:tcW w:w="964"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FARBY TUSZE</w:t>
            </w:r>
            <w:r w:rsidRPr="005A5730">
              <w:rPr>
                <w:rFonts w:cs="Arial"/>
                <w:b/>
                <w:bCs/>
                <w:color w:val="000000"/>
                <w:kern w:val="24"/>
                <w:szCs w:val="22"/>
              </w:rPr>
              <w:t xml:space="preserve"> </w:t>
            </w:r>
          </w:p>
        </w:tc>
        <w:tc>
          <w:tcPr>
            <w:tcW w:w="311"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0,00 </w:t>
            </w:r>
          </w:p>
        </w:tc>
        <w:tc>
          <w:tcPr>
            <w:tcW w:w="278"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0,00 </w:t>
            </w:r>
          </w:p>
        </w:tc>
        <w:tc>
          <w:tcPr>
            <w:tcW w:w="281"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0,00 </w:t>
            </w:r>
          </w:p>
        </w:tc>
        <w:tc>
          <w:tcPr>
            <w:tcW w:w="311"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0,00 </w:t>
            </w:r>
          </w:p>
        </w:tc>
        <w:tc>
          <w:tcPr>
            <w:tcW w:w="311"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0,32 </w:t>
            </w:r>
          </w:p>
        </w:tc>
        <w:tc>
          <w:tcPr>
            <w:tcW w:w="310"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0,00 </w:t>
            </w:r>
          </w:p>
        </w:tc>
        <w:tc>
          <w:tcPr>
            <w:tcW w:w="311"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0,00 </w:t>
            </w:r>
          </w:p>
        </w:tc>
        <w:tc>
          <w:tcPr>
            <w:tcW w:w="310"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0,00 </w:t>
            </w:r>
          </w:p>
        </w:tc>
        <w:tc>
          <w:tcPr>
            <w:tcW w:w="310"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0,38 </w:t>
            </w:r>
          </w:p>
        </w:tc>
        <w:tc>
          <w:tcPr>
            <w:tcW w:w="310"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0,00 </w:t>
            </w:r>
          </w:p>
        </w:tc>
        <w:tc>
          <w:tcPr>
            <w:tcW w:w="311"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0,10 </w:t>
            </w:r>
          </w:p>
        </w:tc>
        <w:tc>
          <w:tcPr>
            <w:tcW w:w="278"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0,00 </w:t>
            </w:r>
          </w:p>
        </w:tc>
        <w:tc>
          <w:tcPr>
            <w:tcW w:w="405"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b/>
                <w:bCs/>
                <w:color w:val="000000"/>
                <w:kern w:val="24"/>
                <w:szCs w:val="22"/>
              </w:rPr>
              <w:t xml:space="preserve">0,80 </w:t>
            </w:r>
          </w:p>
        </w:tc>
      </w:tr>
      <w:tr w:rsidR="00D575EA" w:rsidRPr="005A5730" w:rsidTr="00EB6A04">
        <w:trPr>
          <w:trHeight w:val="319"/>
        </w:trPr>
        <w:tc>
          <w:tcPr>
            <w:tcW w:w="964"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LEKI</w:t>
            </w:r>
            <w:r w:rsidRPr="005A5730">
              <w:rPr>
                <w:rFonts w:cs="Arial"/>
                <w:b/>
                <w:bCs/>
                <w:color w:val="000000"/>
                <w:kern w:val="24"/>
                <w:szCs w:val="22"/>
              </w:rPr>
              <w:t xml:space="preserve"> </w:t>
            </w:r>
          </w:p>
        </w:tc>
        <w:tc>
          <w:tcPr>
            <w:tcW w:w="311"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0,04 </w:t>
            </w:r>
          </w:p>
        </w:tc>
        <w:tc>
          <w:tcPr>
            <w:tcW w:w="278"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0,00 </w:t>
            </w:r>
          </w:p>
        </w:tc>
        <w:tc>
          <w:tcPr>
            <w:tcW w:w="281"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0,02 </w:t>
            </w:r>
          </w:p>
        </w:tc>
        <w:tc>
          <w:tcPr>
            <w:tcW w:w="311"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0,02 </w:t>
            </w:r>
          </w:p>
        </w:tc>
        <w:tc>
          <w:tcPr>
            <w:tcW w:w="311"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0,00 </w:t>
            </w:r>
          </w:p>
        </w:tc>
        <w:tc>
          <w:tcPr>
            <w:tcW w:w="310"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0,00 </w:t>
            </w:r>
          </w:p>
        </w:tc>
        <w:tc>
          <w:tcPr>
            <w:tcW w:w="311"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0,00 </w:t>
            </w:r>
          </w:p>
        </w:tc>
        <w:tc>
          <w:tcPr>
            <w:tcW w:w="310"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0,00 </w:t>
            </w:r>
          </w:p>
        </w:tc>
        <w:tc>
          <w:tcPr>
            <w:tcW w:w="310"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0,00 </w:t>
            </w:r>
          </w:p>
        </w:tc>
        <w:tc>
          <w:tcPr>
            <w:tcW w:w="310"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0,10 </w:t>
            </w:r>
          </w:p>
        </w:tc>
        <w:tc>
          <w:tcPr>
            <w:tcW w:w="311"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0,04 </w:t>
            </w:r>
          </w:p>
        </w:tc>
        <w:tc>
          <w:tcPr>
            <w:tcW w:w="278"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0,00 </w:t>
            </w:r>
          </w:p>
        </w:tc>
        <w:tc>
          <w:tcPr>
            <w:tcW w:w="405"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b/>
                <w:bCs/>
                <w:color w:val="000000"/>
                <w:kern w:val="24"/>
                <w:szCs w:val="22"/>
              </w:rPr>
              <w:t xml:space="preserve">0,22 </w:t>
            </w:r>
          </w:p>
        </w:tc>
      </w:tr>
      <w:tr w:rsidR="00D575EA" w:rsidRPr="005A5730" w:rsidTr="00EB6A04">
        <w:trPr>
          <w:trHeight w:val="343"/>
        </w:trPr>
        <w:tc>
          <w:tcPr>
            <w:tcW w:w="964"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BATERIE</w:t>
            </w:r>
            <w:r w:rsidRPr="005A5730">
              <w:rPr>
                <w:rFonts w:cs="Arial"/>
                <w:b/>
                <w:bCs/>
                <w:color w:val="000000"/>
                <w:kern w:val="24"/>
                <w:szCs w:val="22"/>
              </w:rPr>
              <w:t xml:space="preserve"> </w:t>
            </w:r>
          </w:p>
        </w:tc>
        <w:tc>
          <w:tcPr>
            <w:tcW w:w="311"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0,00 </w:t>
            </w:r>
          </w:p>
        </w:tc>
        <w:tc>
          <w:tcPr>
            <w:tcW w:w="278"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0,00 </w:t>
            </w:r>
          </w:p>
        </w:tc>
        <w:tc>
          <w:tcPr>
            <w:tcW w:w="281"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0,04 </w:t>
            </w:r>
          </w:p>
        </w:tc>
        <w:tc>
          <w:tcPr>
            <w:tcW w:w="311"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0,00 </w:t>
            </w:r>
          </w:p>
        </w:tc>
        <w:tc>
          <w:tcPr>
            <w:tcW w:w="311"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0,00 </w:t>
            </w:r>
          </w:p>
        </w:tc>
        <w:tc>
          <w:tcPr>
            <w:tcW w:w="310"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0,00 </w:t>
            </w:r>
          </w:p>
        </w:tc>
        <w:tc>
          <w:tcPr>
            <w:tcW w:w="311"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0,00 </w:t>
            </w:r>
          </w:p>
        </w:tc>
        <w:tc>
          <w:tcPr>
            <w:tcW w:w="310"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0,00 </w:t>
            </w:r>
          </w:p>
        </w:tc>
        <w:tc>
          <w:tcPr>
            <w:tcW w:w="310"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0,00 </w:t>
            </w:r>
          </w:p>
        </w:tc>
        <w:tc>
          <w:tcPr>
            <w:tcW w:w="310"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0,00 </w:t>
            </w:r>
          </w:p>
        </w:tc>
        <w:tc>
          <w:tcPr>
            <w:tcW w:w="311"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0,00 </w:t>
            </w:r>
          </w:p>
        </w:tc>
        <w:tc>
          <w:tcPr>
            <w:tcW w:w="278"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0,00 </w:t>
            </w:r>
          </w:p>
        </w:tc>
        <w:tc>
          <w:tcPr>
            <w:tcW w:w="405"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b/>
                <w:bCs/>
                <w:color w:val="000000"/>
                <w:kern w:val="24"/>
                <w:szCs w:val="22"/>
              </w:rPr>
              <w:t xml:space="preserve">0,04 </w:t>
            </w:r>
          </w:p>
        </w:tc>
      </w:tr>
      <w:tr w:rsidR="00D575EA" w:rsidRPr="005A5730" w:rsidTr="00EB6A04">
        <w:trPr>
          <w:trHeight w:val="377"/>
        </w:trPr>
        <w:tc>
          <w:tcPr>
            <w:tcW w:w="964"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ODPADY Z ULIC</w:t>
            </w:r>
            <w:r w:rsidRPr="005A5730">
              <w:rPr>
                <w:rFonts w:cs="Arial"/>
                <w:b/>
                <w:bCs/>
                <w:color w:val="000000"/>
                <w:kern w:val="24"/>
                <w:szCs w:val="22"/>
              </w:rPr>
              <w:t xml:space="preserve"> </w:t>
            </w:r>
          </w:p>
        </w:tc>
        <w:tc>
          <w:tcPr>
            <w:tcW w:w="311"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0,00 </w:t>
            </w:r>
          </w:p>
        </w:tc>
        <w:tc>
          <w:tcPr>
            <w:tcW w:w="278"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0,00 </w:t>
            </w:r>
          </w:p>
        </w:tc>
        <w:tc>
          <w:tcPr>
            <w:tcW w:w="281"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0,00 </w:t>
            </w:r>
          </w:p>
        </w:tc>
        <w:tc>
          <w:tcPr>
            <w:tcW w:w="311"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3,68 </w:t>
            </w:r>
          </w:p>
        </w:tc>
        <w:tc>
          <w:tcPr>
            <w:tcW w:w="311"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0,00 </w:t>
            </w:r>
          </w:p>
        </w:tc>
        <w:tc>
          <w:tcPr>
            <w:tcW w:w="310"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0,00 </w:t>
            </w:r>
          </w:p>
        </w:tc>
        <w:tc>
          <w:tcPr>
            <w:tcW w:w="311"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0,00 </w:t>
            </w:r>
          </w:p>
        </w:tc>
        <w:tc>
          <w:tcPr>
            <w:tcW w:w="310"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0,00 </w:t>
            </w:r>
          </w:p>
        </w:tc>
        <w:tc>
          <w:tcPr>
            <w:tcW w:w="310"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0,00 </w:t>
            </w:r>
          </w:p>
        </w:tc>
        <w:tc>
          <w:tcPr>
            <w:tcW w:w="310"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0,00 </w:t>
            </w:r>
          </w:p>
        </w:tc>
        <w:tc>
          <w:tcPr>
            <w:tcW w:w="311"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0,00 </w:t>
            </w:r>
          </w:p>
        </w:tc>
        <w:tc>
          <w:tcPr>
            <w:tcW w:w="278"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0,00 </w:t>
            </w:r>
          </w:p>
        </w:tc>
        <w:tc>
          <w:tcPr>
            <w:tcW w:w="405"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b/>
                <w:bCs/>
                <w:color w:val="000000"/>
                <w:kern w:val="24"/>
                <w:szCs w:val="22"/>
              </w:rPr>
              <w:t xml:space="preserve">3,68 </w:t>
            </w:r>
          </w:p>
        </w:tc>
      </w:tr>
      <w:tr w:rsidR="00D575EA" w:rsidRPr="005A5730" w:rsidTr="00EB6A04">
        <w:trPr>
          <w:trHeight w:val="583"/>
        </w:trPr>
        <w:tc>
          <w:tcPr>
            <w:tcW w:w="964"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ELEKTRYKA I ELEKTRONIKA</w:t>
            </w:r>
            <w:r w:rsidRPr="005A5730">
              <w:rPr>
                <w:rFonts w:cs="Arial"/>
                <w:b/>
                <w:bCs/>
                <w:color w:val="000000"/>
                <w:kern w:val="24"/>
                <w:szCs w:val="22"/>
              </w:rPr>
              <w:t xml:space="preserve"> </w:t>
            </w:r>
          </w:p>
        </w:tc>
        <w:tc>
          <w:tcPr>
            <w:tcW w:w="311"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0,00 </w:t>
            </w:r>
          </w:p>
        </w:tc>
        <w:tc>
          <w:tcPr>
            <w:tcW w:w="278"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0,00 </w:t>
            </w:r>
          </w:p>
        </w:tc>
        <w:tc>
          <w:tcPr>
            <w:tcW w:w="281"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0,00 </w:t>
            </w:r>
          </w:p>
        </w:tc>
        <w:tc>
          <w:tcPr>
            <w:tcW w:w="311"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0,00 </w:t>
            </w:r>
          </w:p>
        </w:tc>
        <w:tc>
          <w:tcPr>
            <w:tcW w:w="311"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0,00 </w:t>
            </w:r>
          </w:p>
        </w:tc>
        <w:tc>
          <w:tcPr>
            <w:tcW w:w="310"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0,00 </w:t>
            </w:r>
          </w:p>
        </w:tc>
        <w:tc>
          <w:tcPr>
            <w:tcW w:w="311"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0,00 </w:t>
            </w:r>
          </w:p>
        </w:tc>
        <w:tc>
          <w:tcPr>
            <w:tcW w:w="310"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0,00 </w:t>
            </w:r>
          </w:p>
        </w:tc>
        <w:tc>
          <w:tcPr>
            <w:tcW w:w="310"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0,00 </w:t>
            </w:r>
          </w:p>
        </w:tc>
        <w:tc>
          <w:tcPr>
            <w:tcW w:w="310"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0,00 </w:t>
            </w:r>
          </w:p>
        </w:tc>
        <w:tc>
          <w:tcPr>
            <w:tcW w:w="311"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0,00 </w:t>
            </w:r>
          </w:p>
        </w:tc>
        <w:tc>
          <w:tcPr>
            <w:tcW w:w="278"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 xml:space="preserve">0,00 </w:t>
            </w:r>
          </w:p>
        </w:tc>
        <w:tc>
          <w:tcPr>
            <w:tcW w:w="405"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b/>
                <w:bCs/>
                <w:color w:val="000000"/>
                <w:kern w:val="24"/>
                <w:szCs w:val="22"/>
              </w:rPr>
              <w:t xml:space="preserve">0,00 </w:t>
            </w:r>
          </w:p>
        </w:tc>
      </w:tr>
      <w:tr w:rsidR="00D575EA" w:rsidRPr="005A5730" w:rsidTr="00EB6A04">
        <w:trPr>
          <w:trHeight w:val="319"/>
        </w:trPr>
        <w:tc>
          <w:tcPr>
            <w:tcW w:w="964" w:type="pct"/>
            <w:shd w:val="clear" w:color="auto" w:fill="FFFFFF" w:themeFill="background1"/>
            <w:tcMar>
              <w:top w:w="13" w:type="dxa"/>
              <w:left w:w="13" w:type="dxa"/>
              <w:bottom w:w="0" w:type="dxa"/>
              <w:right w:w="13" w:type="dxa"/>
            </w:tcMar>
            <w:vAlign w:val="bottom"/>
            <w:hideMark/>
          </w:tcPr>
          <w:p w:rsidR="0016258F" w:rsidRPr="005A5730" w:rsidRDefault="0016258F" w:rsidP="00591DF1">
            <w:pPr>
              <w:rPr>
                <w:rFonts w:cs="Arial"/>
                <w:szCs w:val="22"/>
              </w:rPr>
            </w:pPr>
            <w:r w:rsidRPr="005A5730">
              <w:rPr>
                <w:rFonts w:cs="Arial"/>
                <w:color w:val="000000"/>
                <w:kern w:val="24"/>
                <w:szCs w:val="22"/>
              </w:rPr>
              <w:t xml:space="preserve">  </w:t>
            </w:r>
          </w:p>
        </w:tc>
        <w:tc>
          <w:tcPr>
            <w:tcW w:w="311" w:type="pct"/>
            <w:shd w:val="clear" w:color="auto" w:fill="FFFFFF" w:themeFill="background1"/>
            <w:tcMar>
              <w:top w:w="13" w:type="dxa"/>
              <w:left w:w="13" w:type="dxa"/>
              <w:bottom w:w="0" w:type="dxa"/>
              <w:right w:w="13" w:type="dxa"/>
            </w:tcMar>
            <w:vAlign w:val="bottom"/>
            <w:hideMark/>
          </w:tcPr>
          <w:p w:rsidR="0016258F" w:rsidRPr="005A5730" w:rsidRDefault="0016258F" w:rsidP="00591DF1">
            <w:pPr>
              <w:rPr>
                <w:rFonts w:cs="Arial"/>
                <w:szCs w:val="22"/>
              </w:rPr>
            </w:pPr>
          </w:p>
        </w:tc>
        <w:tc>
          <w:tcPr>
            <w:tcW w:w="278" w:type="pct"/>
            <w:shd w:val="clear" w:color="auto" w:fill="FFFFFF" w:themeFill="background1"/>
            <w:tcMar>
              <w:top w:w="13" w:type="dxa"/>
              <w:left w:w="13" w:type="dxa"/>
              <w:bottom w:w="0" w:type="dxa"/>
              <w:right w:w="13" w:type="dxa"/>
            </w:tcMar>
            <w:vAlign w:val="bottom"/>
            <w:hideMark/>
          </w:tcPr>
          <w:p w:rsidR="0016258F" w:rsidRPr="005A5730" w:rsidRDefault="0016258F" w:rsidP="00591DF1">
            <w:pPr>
              <w:rPr>
                <w:rFonts w:cs="Arial"/>
                <w:szCs w:val="22"/>
              </w:rPr>
            </w:pPr>
          </w:p>
        </w:tc>
        <w:tc>
          <w:tcPr>
            <w:tcW w:w="281" w:type="pct"/>
            <w:shd w:val="clear" w:color="auto" w:fill="FFFFFF" w:themeFill="background1"/>
            <w:tcMar>
              <w:top w:w="13" w:type="dxa"/>
              <w:left w:w="13" w:type="dxa"/>
              <w:bottom w:w="0" w:type="dxa"/>
              <w:right w:w="13" w:type="dxa"/>
            </w:tcMar>
            <w:vAlign w:val="bottom"/>
            <w:hideMark/>
          </w:tcPr>
          <w:p w:rsidR="0016258F" w:rsidRPr="005A5730" w:rsidRDefault="0016258F" w:rsidP="00591DF1">
            <w:pPr>
              <w:rPr>
                <w:rFonts w:cs="Arial"/>
                <w:szCs w:val="22"/>
              </w:rPr>
            </w:pPr>
          </w:p>
        </w:tc>
        <w:tc>
          <w:tcPr>
            <w:tcW w:w="311" w:type="pct"/>
            <w:shd w:val="clear" w:color="auto" w:fill="FFFFFF" w:themeFill="background1"/>
            <w:tcMar>
              <w:top w:w="13" w:type="dxa"/>
              <w:left w:w="13" w:type="dxa"/>
              <w:bottom w:w="0" w:type="dxa"/>
              <w:right w:w="13" w:type="dxa"/>
            </w:tcMar>
            <w:vAlign w:val="bottom"/>
            <w:hideMark/>
          </w:tcPr>
          <w:p w:rsidR="0016258F" w:rsidRPr="005A5730" w:rsidRDefault="0016258F" w:rsidP="00591DF1">
            <w:pPr>
              <w:rPr>
                <w:rFonts w:cs="Arial"/>
                <w:szCs w:val="22"/>
              </w:rPr>
            </w:pPr>
          </w:p>
        </w:tc>
        <w:tc>
          <w:tcPr>
            <w:tcW w:w="311" w:type="pct"/>
            <w:shd w:val="clear" w:color="auto" w:fill="FFFFFF" w:themeFill="background1"/>
            <w:tcMar>
              <w:top w:w="13" w:type="dxa"/>
              <w:left w:w="13" w:type="dxa"/>
              <w:bottom w:w="0" w:type="dxa"/>
              <w:right w:w="13" w:type="dxa"/>
            </w:tcMar>
            <w:vAlign w:val="bottom"/>
            <w:hideMark/>
          </w:tcPr>
          <w:p w:rsidR="0016258F" w:rsidRPr="005A5730" w:rsidRDefault="0016258F" w:rsidP="00591DF1">
            <w:pPr>
              <w:rPr>
                <w:rFonts w:cs="Arial"/>
                <w:szCs w:val="22"/>
              </w:rPr>
            </w:pPr>
          </w:p>
        </w:tc>
        <w:tc>
          <w:tcPr>
            <w:tcW w:w="310" w:type="pct"/>
            <w:shd w:val="clear" w:color="auto" w:fill="FFFFFF" w:themeFill="background1"/>
            <w:tcMar>
              <w:top w:w="13" w:type="dxa"/>
              <w:left w:w="13" w:type="dxa"/>
              <w:bottom w:w="0" w:type="dxa"/>
              <w:right w:w="13" w:type="dxa"/>
            </w:tcMar>
            <w:vAlign w:val="bottom"/>
            <w:hideMark/>
          </w:tcPr>
          <w:p w:rsidR="0016258F" w:rsidRPr="005A5730" w:rsidRDefault="0016258F" w:rsidP="00591DF1">
            <w:pPr>
              <w:rPr>
                <w:rFonts w:cs="Arial"/>
                <w:szCs w:val="22"/>
              </w:rPr>
            </w:pPr>
          </w:p>
        </w:tc>
        <w:tc>
          <w:tcPr>
            <w:tcW w:w="311" w:type="pct"/>
            <w:shd w:val="clear" w:color="auto" w:fill="FFFFFF" w:themeFill="background1"/>
            <w:tcMar>
              <w:top w:w="13" w:type="dxa"/>
              <w:left w:w="13" w:type="dxa"/>
              <w:bottom w:w="0" w:type="dxa"/>
              <w:right w:w="13" w:type="dxa"/>
            </w:tcMar>
            <w:vAlign w:val="bottom"/>
            <w:hideMark/>
          </w:tcPr>
          <w:p w:rsidR="0016258F" w:rsidRPr="005A5730" w:rsidRDefault="0016258F" w:rsidP="00591DF1">
            <w:pPr>
              <w:rPr>
                <w:rFonts w:cs="Arial"/>
                <w:szCs w:val="22"/>
              </w:rPr>
            </w:pPr>
          </w:p>
        </w:tc>
        <w:tc>
          <w:tcPr>
            <w:tcW w:w="310" w:type="pct"/>
            <w:shd w:val="clear" w:color="auto" w:fill="FFFFFF" w:themeFill="background1"/>
            <w:tcMar>
              <w:top w:w="13" w:type="dxa"/>
              <w:left w:w="13" w:type="dxa"/>
              <w:bottom w:w="0" w:type="dxa"/>
              <w:right w:w="13" w:type="dxa"/>
            </w:tcMar>
            <w:vAlign w:val="bottom"/>
            <w:hideMark/>
          </w:tcPr>
          <w:p w:rsidR="0016258F" w:rsidRPr="005A5730" w:rsidRDefault="0016258F" w:rsidP="00591DF1">
            <w:pPr>
              <w:rPr>
                <w:rFonts w:cs="Arial"/>
                <w:szCs w:val="22"/>
              </w:rPr>
            </w:pPr>
          </w:p>
        </w:tc>
        <w:tc>
          <w:tcPr>
            <w:tcW w:w="310" w:type="pct"/>
            <w:shd w:val="clear" w:color="auto" w:fill="FFFFFF" w:themeFill="background1"/>
            <w:tcMar>
              <w:top w:w="13" w:type="dxa"/>
              <w:left w:w="13" w:type="dxa"/>
              <w:bottom w:w="0" w:type="dxa"/>
              <w:right w:w="13" w:type="dxa"/>
            </w:tcMar>
            <w:vAlign w:val="bottom"/>
            <w:hideMark/>
          </w:tcPr>
          <w:p w:rsidR="0016258F" w:rsidRPr="005A5730" w:rsidRDefault="0016258F" w:rsidP="00591DF1">
            <w:pPr>
              <w:rPr>
                <w:rFonts w:cs="Arial"/>
                <w:szCs w:val="22"/>
              </w:rPr>
            </w:pPr>
          </w:p>
        </w:tc>
        <w:tc>
          <w:tcPr>
            <w:tcW w:w="310" w:type="pct"/>
            <w:shd w:val="clear" w:color="auto" w:fill="FFFFFF" w:themeFill="background1"/>
            <w:tcMar>
              <w:top w:w="13" w:type="dxa"/>
              <w:left w:w="13" w:type="dxa"/>
              <w:bottom w:w="0" w:type="dxa"/>
              <w:right w:w="13" w:type="dxa"/>
            </w:tcMar>
            <w:vAlign w:val="bottom"/>
            <w:hideMark/>
          </w:tcPr>
          <w:p w:rsidR="0016258F" w:rsidRPr="005A5730" w:rsidRDefault="0016258F" w:rsidP="00591DF1">
            <w:pPr>
              <w:rPr>
                <w:rFonts w:cs="Arial"/>
                <w:szCs w:val="22"/>
              </w:rPr>
            </w:pPr>
          </w:p>
        </w:tc>
        <w:tc>
          <w:tcPr>
            <w:tcW w:w="311" w:type="pct"/>
            <w:shd w:val="clear" w:color="auto" w:fill="FFFFFF" w:themeFill="background1"/>
            <w:tcMar>
              <w:top w:w="13" w:type="dxa"/>
              <w:left w:w="13" w:type="dxa"/>
              <w:bottom w:w="0" w:type="dxa"/>
              <w:right w:w="13" w:type="dxa"/>
            </w:tcMar>
            <w:vAlign w:val="bottom"/>
            <w:hideMark/>
          </w:tcPr>
          <w:p w:rsidR="0016258F" w:rsidRPr="005A5730" w:rsidRDefault="0016258F" w:rsidP="00591DF1">
            <w:pPr>
              <w:rPr>
                <w:rFonts w:cs="Arial"/>
                <w:szCs w:val="22"/>
              </w:rPr>
            </w:pPr>
          </w:p>
        </w:tc>
        <w:tc>
          <w:tcPr>
            <w:tcW w:w="278" w:type="pct"/>
            <w:shd w:val="clear" w:color="auto" w:fill="FFFFFF" w:themeFill="background1"/>
            <w:tcMar>
              <w:top w:w="13" w:type="dxa"/>
              <w:left w:w="13" w:type="dxa"/>
              <w:bottom w:w="0" w:type="dxa"/>
              <w:right w:w="13" w:type="dxa"/>
            </w:tcMar>
            <w:vAlign w:val="bottom"/>
            <w:hideMark/>
          </w:tcPr>
          <w:p w:rsidR="0016258F" w:rsidRPr="005A5730" w:rsidRDefault="0016258F" w:rsidP="00591DF1">
            <w:pPr>
              <w:rPr>
                <w:rFonts w:cs="Arial"/>
                <w:szCs w:val="22"/>
              </w:rPr>
            </w:pPr>
          </w:p>
        </w:tc>
        <w:tc>
          <w:tcPr>
            <w:tcW w:w="405" w:type="pct"/>
            <w:shd w:val="clear" w:color="auto" w:fill="FFFFFF" w:themeFill="background1"/>
            <w:tcMar>
              <w:top w:w="13" w:type="dxa"/>
              <w:left w:w="13" w:type="dxa"/>
              <w:bottom w:w="0" w:type="dxa"/>
              <w:right w:w="13" w:type="dxa"/>
            </w:tcMar>
            <w:vAlign w:val="bottom"/>
            <w:hideMark/>
          </w:tcPr>
          <w:p w:rsidR="0016258F" w:rsidRPr="005A5730" w:rsidRDefault="0016258F" w:rsidP="00591DF1">
            <w:pPr>
              <w:rPr>
                <w:rFonts w:cs="Arial"/>
                <w:szCs w:val="22"/>
              </w:rPr>
            </w:pPr>
            <w:r w:rsidRPr="005A5730">
              <w:rPr>
                <w:rFonts w:cs="Arial"/>
                <w:color w:val="000000"/>
                <w:kern w:val="24"/>
                <w:szCs w:val="22"/>
              </w:rPr>
              <w:t xml:space="preserve">  </w:t>
            </w:r>
          </w:p>
        </w:tc>
      </w:tr>
      <w:tr w:rsidR="00D575EA" w:rsidRPr="005A5730" w:rsidTr="00EB6A04">
        <w:trPr>
          <w:trHeight w:val="429"/>
        </w:trPr>
        <w:tc>
          <w:tcPr>
            <w:tcW w:w="964"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b/>
                <w:bCs/>
                <w:color w:val="000000"/>
                <w:kern w:val="24"/>
                <w:szCs w:val="22"/>
              </w:rPr>
              <w:t xml:space="preserve">ŁĄCZNIE </w:t>
            </w:r>
          </w:p>
        </w:tc>
        <w:tc>
          <w:tcPr>
            <w:tcW w:w="311"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147,20</w:t>
            </w:r>
            <w:r w:rsidRPr="005A5730">
              <w:rPr>
                <w:rFonts w:cs="Arial"/>
                <w:b/>
                <w:bCs/>
                <w:color w:val="000000"/>
                <w:kern w:val="24"/>
                <w:szCs w:val="22"/>
              </w:rPr>
              <w:t xml:space="preserve"> </w:t>
            </w:r>
          </w:p>
        </w:tc>
        <w:tc>
          <w:tcPr>
            <w:tcW w:w="278"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129,28</w:t>
            </w:r>
            <w:r w:rsidRPr="005A5730">
              <w:rPr>
                <w:rFonts w:cs="Arial"/>
                <w:b/>
                <w:bCs/>
                <w:color w:val="000000"/>
                <w:kern w:val="24"/>
                <w:szCs w:val="22"/>
              </w:rPr>
              <w:t xml:space="preserve"> </w:t>
            </w:r>
          </w:p>
        </w:tc>
        <w:tc>
          <w:tcPr>
            <w:tcW w:w="281"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123,04</w:t>
            </w:r>
            <w:r w:rsidRPr="005A5730">
              <w:rPr>
                <w:rFonts w:cs="Arial"/>
                <w:b/>
                <w:bCs/>
                <w:color w:val="000000"/>
                <w:kern w:val="24"/>
                <w:szCs w:val="22"/>
              </w:rPr>
              <w:t xml:space="preserve"> </w:t>
            </w:r>
          </w:p>
        </w:tc>
        <w:tc>
          <w:tcPr>
            <w:tcW w:w="311"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141,22</w:t>
            </w:r>
            <w:r w:rsidRPr="005A5730">
              <w:rPr>
                <w:rFonts w:cs="Arial"/>
                <w:b/>
                <w:bCs/>
                <w:color w:val="000000"/>
                <w:kern w:val="24"/>
                <w:szCs w:val="22"/>
              </w:rPr>
              <w:t xml:space="preserve"> </w:t>
            </w:r>
          </w:p>
        </w:tc>
        <w:tc>
          <w:tcPr>
            <w:tcW w:w="311"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150,56</w:t>
            </w:r>
            <w:r w:rsidRPr="005A5730">
              <w:rPr>
                <w:rFonts w:cs="Arial"/>
                <w:b/>
                <w:bCs/>
                <w:color w:val="000000"/>
                <w:kern w:val="24"/>
                <w:szCs w:val="22"/>
              </w:rPr>
              <w:t xml:space="preserve"> </w:t>
            </w:r>
          </w:p>
        </w:tc>
        <w:tc>
          <w:tcPr>
            <w:tcW w:w="310"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121,58</w:t>
            </w:r>
            <w:r w:rsidRPr="005A5730">
              <w:rPr>
                <w:rFonts w:cs="Arial"/>
                <w:b/>
                <w:bCs/>
                <w:color w:val="000000"/>
                <w:kern w:val="24"/>
                <w:szCs w:val="22"/>
              </w:rPr>
              <w:t xml:space="preserve"> </w:t>
            </w:r>
          </w:p>
        </w:tc>
        <w:tc>
          <w:tcPr>
            <w:tcW w:w="311"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126,42</w:t>
            </w:r>
            <w:r w:rsidRPr="005A5730">
              <w:rPr>
                <w:rFonts w:cs="Arial"/>
                <w:b/>
                <w:bCs/>
                <w:color w:val="000000"/>
                <w:kern w:val="24"/>
                <w:szCs w:val="22"/>
              </w:rPr>
              <w:t xml:space="preserve"> </w:t>
            </w:r>
          </w:p>
        </w:tc>
        <w:tc>
          <w:tcPr>
            <w:tcW w:w="310"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148,22</w:t>
            </w:r>
            <w:r w:rsidRPr="005A5730">
              <w:rPr>
                <w:rFonts w:cs="Arial"/>
                <w:b/>
                <w:bCs/>
                <w:color w:val="000000"/>
                <w:kern w:val="24"/>
                <w:szCs w:val="22"/>
              </w:rPr>
              <w:t xml:space="preserve"> </w:t>
            </w:r>
          </w:p>
        </w:tc>
        <w:tc>
          <w:tcPr>
            <w:tcW w:w="310"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136,84</w:t>
            </w:r>
            <w:r w:rsidRPr="005A5730">
              <w:rPr>
                <w:rFonts w:cs="Arial"/>
                <w:b/>
                <w:bCs/>
                <w:color w:val="000000"/>
                <w:kern w:val="24"/>
                <w:szCs w:val="22"/>
              </w:rPr>
              <w:t xml:space="preserve"> </w:t>
            </w:r>
          </w:p>
        </w:tc>
        <w:tc>
          <w:tcPr>
            <w:tcW w:w="310"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156,16</w:t>
            </w:r>
            <w:r w:rsidRPr="005A5730">
              <w:rPr>
                <w:rFonts w:cs="Arial"/>
                <w:b/>
                <w:bCs/>
                <w:color w:val="000000"/>
                <w:kern w:val="24"/>
                <w:szCs w:val="22"/>
              </w:rPr>
              <w:t xml:space="preserve"> </w:t>
            </w:r>
          </w:p>
        </w:tc>
        <w:tc>
          <w:tcPr>
            <w:tcW w:w="311"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134,60</w:t>
            </w:r>
            <w:r w:rsidRPr="005A5730">
              <w:rPr>
                <w:rFonts w:cs="Arial"/>
                <w:b/>
                <w:bCs/>
                <w:color w:val="000000"/>
                <w:kern w:val="24"/>
                <w:szCs w:val="22"/>
              </w:rPr>
              <w:t xml:space="preserve"> </w:t>
            </w:r>
          </w:p>
        </w:tc>
        <w:tc>
          <w:tcPr>
            <w:tcW w:w="278"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5A5730">
              <w:rPr>
                <w:rFonts w:cs="Arial"/>
                <w:color w:val="000000"/>
                <w:kern w:val="24"/>
                <w:szCs w:val="22"/>
              </w:rPr>
              <w:t>135,88</w:t>
            </w:r>
            <w:r w:rsidRPr="005A5730">
              <w:rPr>
                <w:rFonts w:cs="Arial"/>
                <w:b/>
                <w:bCs/>
                <w:color w:val="000000"/>
                <w:kern w:val="24"/>
                <w:szCs w:val="22"/>
              </w:rPr>
              <w:t xml:space="preserve"> </w:t>
            </w:r>
          </w:p>
        </w:tc>
        <w:tc>
          <w:tcPr>
            <w:tcW w:w="405" w:type="pct"/>
            <w:shd w:val="clear" w:color="auto" w:fill="FFFFFF" w:themeFill="background1"/>
            <w:tcMar>
              <w:top w:w="13" w:type="dxa"/>
              <w:left w:w="13" w:type="dxa"/>
              <w:bottom w:w="0" w:type="dxa"/>
              <w:right w:w="13" w:type="dxa"/>
            </w:tcMar>
            <w:vAlign w:val="center"/>
            <w:hideMark/>
          </w:tcPr>
          <w:p w:rsidR="0016258F" w:rsidRPr="005A5730" w:rsidRDefault="0016258F" w:rsidP="00591DF1">
            <w:pPr>
              <w:rPr>
                <w:rFonts w:cs="Arial"/>
                <w:szCs w:val="22"/>
              </w:rPr>
            </w:pPr>
            <w:r w:rsidRPr="00EB6A04">
              <w:rPr>
                <w:rFonts w:cs="Arial"/>
                <w:b/>
                <w:bCs/>
                <w:kern w:val="24"/>
                <w:szCs w:val="22"/>
              </w:rPr>
              <w:t xml:space="preserve">1651,00 </w:t>
            </w:r>
          </w:p>
        </w:tc>
      </w:tr>
    </w:tbl>
    <w:p w:rsidR="008F00EE" w:rsidRDefault="008F00EE" w:rsidP="008F00EE">
      <w:pPr>
        <w:pStyle w:val="Nagwek2"/>
      </w:pPr>
      <w:bookmarkStart w:id="80" w:name="_Toc39696345"/>
      <w:r>
        <w:t>Zabytki</w:t>
      </w:r>
      <w:bookmarkEnd w:id="80"/>
    </w:p>
    <w:p w:rsidR="008F00EE" w:rsidRPr="005D6C6F" w:rsidRDefault="008F00EE" w:rsidP="008F00EE">
      <w:r w:rsidRPr="005D6C6F">
        <w:t>W 2019 roku Gmina Stryszów złożyła wniosek do Urzędu Marszałkowskiego Województwa Małopolskiego o dofinansowanie w ramach konkursu pn. KAPLICZKI MAŁOPOLSKI_2019 prac konserwatorskich przy kamiennej kapliczce przydrożnej z figurą Matki Boskiej z</w:t>
      </w:r>
      <w:r w:rsidR="00591DF1">
        <w:t> </w:t>
      </w:r>
      <w:r w:rsidRPr="005D6C6F">
        <w:t>Dzieciątkiem z 1840 roku w Zakrzowie. Uchwałą nr VIII/86/19 z dnia 29 kwietnia 2019 roku Sejmik Województwa Małopolskiego przyznał Gminie Stryszów dotację celową w wysokości 8 000,00 zł na wykonanie renowacji kamiennej kapliczki przydrożnej z figurą Matki Boskiej z</w:t>
      </w:r>
      <w:r w:rsidR="00591DF1">
        <w:t> </w:t>
      </w:r>
      <w:r w:rsidRPr="005D6C6F">
        <w:t>Dzieciątkiem z 1840 roku w Zakrzowie. 14 czerwca 2019 roku została podpisana umowa z</w:t>
      </w:r>
      <w:r w:rsidR="00591DF1">
        <w:t> </w:t>
      </w:r>
      <w:r w:rsidRPr="005D6C6F">
        <w:t>Województwem Małopolskim na udzielenie pomocy finansowej.</w:t>
      </w:r>
      <w:r w:rsidR="00144D88">
        <w:t xml:space="preserve"> </w:t>
      </w:r>
    </w:p>
    <w:p w:rsidR="008F00EE" w:rsidRPr="00CD1501" w:rsidRDefault="008F00EE" w:rsidP="008F00EE">
      <w:pPr>
        <w:spacing w:line="240" w:lineRule="auto"/>
        <w:ind w:right="-284" w:firstLine="567"/>
        <w:rPr>
          <w:rFonts w:ascii="Tahoma" w:eastAsia="Calibri" w:hAnsi="Tahoma" w:cs="Tahoma"/>
        </w:rPr>
      </w:pPr>
      <w:r>
        <w:rPr>
          <w:rFonts w:ascii="Tahoma" w:eastAsia="Calibri" w:hAnsi="Tahoma" w:cs="Tahoma"/>
          <w:noProof/>
          <w:lang w:eastAsia="pl-PL"/>
        </w:rPr>
        <w:lastRenderedPageBreak/>
        <w:drawing>
          <wp:anchor distT="0" distB="0" distL="114300" distR="114300" simplePos="0" relativeHeight="251663360" behindDoc="0" locked="0" layoutInCell="1" allowOverlap="1" wp14:anchorId="63788BE0" wp14:editId="229AF156">
            <wp:simplePos x="0" y="0"/>
            <wp:positionH relativeFrom="column">
              <wp:posOffset>2938780</wp:posOffset>
            </wp:positionH>
            <wp:positionV relativeFrom="paragraph">
              <wp:posOffset>88900</wp:posOffset>
            </wp:positionV>
            <wp:extent cx="2857500" cy="2143125"/>
            <wp:effectExtent l="0" t="0" r="0" b="9525"/>
            <wp:wrapThrough wrapText="bothSides">
              <wp:wrapPolygon edited="0">
                <wp:start x="0" y="0"/>
                <wp:lineTo x="0" y="21504"/>
                <wp:lineTo x="21456" y="21504"/>
                <wp:lineTo x="21456" y="0"/>
                <wp:lineTo x="0" y="0"/>
              </wp:wrapPolygon>
            </wp:wrapThrough>
            <wp:docPr id="1" name="Obraz 3" descr="D:\Zakrzów kapliczka dokumentacja fot.  JPG\przed\9 -P6276599.JPG" title="Kapliczka św Onufrego w Stron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Zakrzów kapliczka dokumentacja fot.  JPG\przed\9 -P6276599.JPG"/>
                    <pic:cNvPicPr>
                      <a:picLocks noChangeAspect="1" noChangeArrowheads="1"/>
                    </pic:cNvPicPr>
                  </pic:nvPicPr>
                  <pic:blipFill>
                    <a:blip r:embed="rId10" cstate="print"/>
                    <a:srcRect/>
                    <a:stretch>
                      <a:fillRect/>
                    </a:stretch>
                  </pic:blipFill>
                  <pic:spPr bwMode="auto">
                    <a:xfrm>
                      <a:off x="0" y="0"/>
                      <a:ext cx="2857500" cy="2143125"/>
                    </a:xfrm>
                    <a:prstGeom prst="rect">
                      <a:avLst/>
                    </a:prstGeom>
                    <a:noFill/>
                    <a:ln w="9525">
                      <a:noFill/>
                      <a:miter lim="800000"/>
                      <a:headEnd/>
                      <a:tailEnd/>
                    </a:ln>
                  </pic:spPr>
                </pic:pic>
              </a:graphicData>
            </a:graphic>
            <wp14:sizeRelV relativeFrom="margin">
              <wp14:pctHeight>0</wp14:pctHeight>
            </wp14:sizeRelV>
          </wp:anchor>
        </w:drawing>
      </w:r>
      <w:r>
        <w:rPr>
          <w:rFonts w:ascii="Tahoma" w:eastAsia="Calibri" w:hAnsi="Tahoma" w:cs="Tahoma"/>
          <w:noProof/>
          <w:lang w:eastAsia="pl-PL"/>
        </w:rPr>
        <w:drawing>
          <wp:anchor distT="0" distB="0" distL="114300" distR="114300" simplePos="0" relativeHeight="251664384" behindDoc="0" locked="0" layoutInCell="1" allowOverlap="1" wp14:anchorId="2D29255E" wp14:editId="1E8B58AC">
            <wp:simplePos x="0" y="0"/>
            <wp:positionH relativeFrom="column">
              <wp:posOffset>14605</wp:posOffset>
            </wp:positionH>
            <wp:positionV relativeFrom="paragraph">
              <wp:posOffset>88900</wp:posOffset>
            </wp:positionV>
            <wp:extent cx="2562225" cy="3419475"/>
            <wp:effectExtent l="0" t="0" r="9525" b="9525"/>
            <wp:wrapThrough wrapText="bothSides">
              <wp:wrapPolygon edited="0">
                <wp:start x="0" y="0"/>
                <wp:lineTo x="0" y="21540"/>
                <wp:lineTo x="21520" y="21540"/>
                <wp:lineTo x="21520" y="0"/>
                <wp:lineTo x="0" y="0"/>
              </wp:wrapPolygon>
            </wp:wrapThrough>
            <wp:docPr id="3" name="Obraz 1" descr="D:\Zakrzów kapliczka dokumentacja fot.  JPG\przed\2 - P6276574.JPG" title="Przydrożna kapliczka z figurą Matki Boskiej z Dzieciątkiem z 1840 roku w Zakrzowie – przed przeprowadzeniem renowacj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Zakrzów kapliczka dokumentacja fot.  JPG\przed\2 - P6276574.JPG"/>
                    <pic:cNvPicPr>
                      <a:picLocks noChangeAspect="1" noChangeArrowheads="1"/>
                    </pic:cNvPicPr>
                  </pic:nvPicPr>
                  <pic:blipFill>
                    <a:blip r:embed="rId11" cstate="print"/>
                    <a:srcRect/>
                    <a:stretch>
                      <a:fillRect/>
                    </a:stretch>
                  </pic:blipFill>
                  <pic:spPr bwMode="auto">
                    <a:xfrm>
                      <a:off x="0" y="0"/>
                      <a:ext cx="2562225" cy="3419475"/>
                    </a:xfrm>
                    <a:prstGeom prst="rect">
                      <a:avLst/>
                    </a:prstGeom>
                    <a:noFill/>
                    <a:ln w="9525">
                      <a:noFill/>
                      <a:miter lim="800000"/>
                      <a:headEnd/>
                      <a:tailEnd/>
                    </a:ln>
                  </pic:spPr>
                </pic:pic>
              </a:graphicData>
            </a:graphic>
          </wp:anchor>
        </w:drawing>
      </w:r>
    </w:p>
    <w:p w:rsidR="008F00EE" w:rsidRPr="00CD1501" w:rsidRDefault="00144D88" w:rsidP="008F00EE">
      <w:pPr>
        <w:spacing w:line="240" w:lineRule="auto"/>
        <w:ind w:right="-284" w:firstLine="567"/>
        <w:rPr>
          <w:rFonts w:ascii="Tahoma" w:eastAsia="Calibri" w:hAnsi="Tahoma" w:cs="Tahoma"/>
        </w:rPr>
      </w:pPr>
      <w:r>
        <w:rPr>
          <w:rFonts w:ascii="Tahoma" w:eastAsia="Calibri" w:hAnsi="Tahoma" w:cs="Tahoma"/>
        </w:rPr>
        <w:t xml:space="preserve"> </w:t>
      </w:r>
    </w:p>
    <w:p w:rsidR="008F00EE" w:rsidRDefault="008F00EE" w:rsidP="008F00EE">
      <w:pPr>
        <w:spacing w:line="240" w:lineRule="auto"/>
        <w:rPr>
          <w:rFonts w:ascii="Tahoma" w:eastAsia="Calibri" w:hAnsi="Tahoma" w:cs="Tahoma"/>
        </w:rPr>
      </w:pPr>
    </w:p>
    <w:p w:rsidR="008F00EE" w:rsidRPr="00CD1501" w:rsidRDefault="008F00EE" w:rsidP="008F00EE">
      <w:pPr>
        <w:spacing w:line="240" w:lineRule="auto"/>
        <w:rPr>
          <w:rFonts w:ascii="Tahoma" w:hAnsi="Tahoma" w:cs="Tahoma"/>
          <w:i/>
          <w:color w:val="212121"/>
        </w:rPr>
      </w:pPr>
      <w:r w:rsidRPr="00CD1501">
        <w:rPr>
          <w:rFonts w:ascii="Tahoma" w:hAnsi="Tahoma" w:cs="Tahoma"/>
          <w:i/>
          <w:color w:val="212121"/>
        </w:rPr>
        <w:t>Przydrożna kapliczka z figurą Matki Boskiej z</w:t>
      </w:r>
      <w:r w:rsidR="00591DF1">
        <w:rPr>
          <w:rFonts w:ascii="Tahoma" w:hAnsi="Tahoma" w:cs="Tahoma"/>
          <w:i/>
          <w:color w:val="212121"/>
        </w:rPr>
        <w:t> </w:t>
      </w:r>
      <w:r w:rsidRPr="00CD1501">
        <w:rPr>
          <w:rFonts w:ascii="Tahoma" w:hAnsi="Tahoma" w:cs="Tahoma"/>
          <w:i/>
          <w:color w:val="212121"/>
        </w:rPr>
        <w:t>Dzieciątkiem z 1840 roku w</w:t>
      </w:r>
      <w:r>
        <w:rPr>
          <w:rFonts w:ascii="Tahoma" w:hAnsi="Tahoma" w:cs="Tahoma"/>
          <w:i/>
          <w:color w:val="212121"/>
        </w:rPr>
        <w:t> </w:t>
      </w:r>
      <w:r w:rsidRPr="00CD1501">
        <w:rPr>
          <w:rFonts w:ascii="Tahoma" w:hAnsi="Tahoma" w:cs="Tahoma"/>
          <w:i/>
        </w:rPr>
        <w:t>Zakrzowie</w:t>
      </w:r>
      <w:r>
        <w:rPr>
          <w:rFonts w:ascii="Tahoma" w:hAnsi="Tahoma" w:cs="Tahoma"/>
          <w:i/>
          <w:color w:val="212121"/>
        </w:rPr>
        <w:t xml:space="preserve"> – przed </w:t>
      </w:r>
      <w:r w:rsidRPr="00CD1501">
        <w:rPr>
          <w:rFonts w:ascii="Tahoma" w:hAnsi="Tahoma" w:cs="Tahoma"/>
          <w:i/>
          <w:color w:val="212121"/>
        </w:rPr>
        <w:t xml:space="preserve">przeprowadzeniem renowacji. </w:t>
      </w:r>
    </w:p>
    <w:p w:rsidR="008F00EE" w:rsidRPr="00CD1501" w:rsidRDefault="008F00EE" w:rsidP="008F00EE">
      <w:pPr>
        <w:spacing w:after="120"/>
        <w:ind w:firstLine="567"/>
        <w:rPr>
          <w:rFonts w:ascii="Tahoma" w:eastAsia="Calibri" w:hAnsi="Tahoma" w:cs="Tahoma"/>
        </w:rPr>
      </w:pPr>
    </w:p>
    <w:p w:rsidR="008F00EE" w:rsidRPr="00CD1501" w:rsidRDefault="008F00EE" w:rsidP="008F00EE">
      <w:pPr>
        <w:spacing w:after="120"/>
        <w:ind w:firstLine="567"/>
        <w:rPr>
          <w:rFonts w:ascii="Tahoma" w:eastAsia="Calibri" w:hAnsi="Tahoma" w:cs="Tahoma"/>
        </w:rPr>
      </w:pPr>
    </w:p>
    <w:p w:rsidR="008F00EE" w:rsidRPr="00CD1501" w:rsidRDefault="008F00EE" w:rsidP="008F00EE">
      <w:pPr>
        <w:spacing w:after="120"/>
        <w:ind w:firstLine="567"/>
        <w:rPr>
          <w:rFonts w:ascii="Tahoma" w:eastAsia="Calibri" w:hAnsi="Tahoma" w:cs="Tahoma"/>
        </w:rPr>
      </w:pPr>
    </w:p>
    <w:p w:rsidR="008F00EE" w:rsidRPr="00CD1501" w:rsidRDefault="008E590D" w:rsidP="008F00EE">
      <w:pPr>
        <w:spacing w:line="240" w:lineRule="auto"/>
        <w:rPr>
          <w:rFonts w:ascii="Tahoma" w:hAnsi="Tahoma" w:cs="Tahoma"/>
          <w:i/>
          <w:color w:val="212121"/>
        </w:rPr>
      </w:pPr>
      <w:r w:rsidRPr="00CD1501">
        <w:rPr>
          <w:rFonts w:ascii="Tahoma" w:eastAsia="Calibri" w:hAnsi="Tahoma" w:cs="Tahoma"/>
          <w:noProof/>
          <w:lang w:eastAsia="pl-PL"/>
        </w:rPr>
        <w:drawing>
          <wp:anchor distT="0" distB="0" distL="114300" distR="114300" simplePos="0" relativeHeight="251662336" behindDoc="0" locked="0" layoutInCell="1" allowOverlap="1" wp14:anchorId="5E04635C" wp14:editId="6964A6D9">
            <wp:simplePos x="0" y="0"/>
            <wp:positionH relativeFrom="column">
              <wp:posOffset>2740025</wp:posOffset>
            </wp:positionH>
            <wp:positionV relativeFrom="paragraph">
              <wp:posOffset>69850</wp:posOffset>
            </wp:positionV>
            <wp:extent cx="2651760" cy="3524250"/>
            <wp:effectExtent l="0" t="0" r="0" b="0"/>
            <wp:wrapThrough wrapText="bothSides">
              <wp:wrapPolygon edited="0">
                <wp:start x="0" y="0"/>
                <wp:lineTo x="0" y="21483"/>
                <wp:lineTo x="21414" y="21483"/>
                <wp:lineTo x="21414" y="0"/>
                <wp:lineTo x="0" y="0"/>
              </wp:wrapPolygon>
            </wp:wrapThrough>
            <wp:docPr id="4" name="Obraz 5" descr="D:\Zakrzów kapliczka dokumentacja fot.  JPG\po\41- P8167389.JPG" title="Przydrożna kapliczka z figurą Matki Boskiej z Dzieciątkiem z 1840 roku w Zakrzowie – po przeprowadzeniu renowa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Zakrzów kapliczka dokumentacja fot.  JPG\po\41- P8167389.JPG"/>
                    <pic:cNvPicPr>
                      <a:picLocks noChangeAspect="1" noChangeArrowheads="1"/>
                    </pic:cNvPicPr>
                  </pic:nvPicPr>
                  <pic:blipFill>
                    <a:blip r:embed="rId12" cstate="print"/>
                    <a:srcRect/>
                    <a:stretch>
                      <a:fillRect/>
                    </a:stretch>
                  </pic:blipFill>
                  <pic:spPr bwMode="auto">
                    <a:xfrm>
                      <a:off x="0" y="0"/>
                      <a:ext cx="2651760" cy="3524250"/>
                    </a:xfrm>
                    <a:prstGeom prst="rect">
                      <a:avLst/>
                    </a:prstGeom>
                    <a:noFill/>
                    <a:ln w="9525">
                      <a:noFill/>
                      <a:miter lim="800000"/>
                      <a:headEnd/>
                      <a:tailEnd/>
                    </a:ln>
                  </pic:spPr>
                </pic:pic>
              </a:graphicData>
            </a:graphic>
          </wp:anchor>
        </w:drawing>
      </w:r>
      <w:r w:rsidRPr="00CD1501">
        <w:rPr>
          <w:rFonts w:ascii="Tahoma" w:eastAsia="Calibri" w:hAnsi="Tahoma" w:cs="Tahoma"/>
          <w:noProof/>
          <w:lang w:eastAsia="pl-PL"/>
        </w:rPr>
        <w:drawing>
          <wp:anchor distT="0" distB="0" distL="114300" distR="114300" simplePos="0" relativeHeight="251661312" behindDoc="0" locked="0" layoutInCell="1" allowOverlap="1" wp14:anchorId="20D6E312" wp14:editId="6ED20087">
            <wp:simplePos x="0" y="0"/>
            <wp:positionH relativeFrom="column">
              <wp:posOffset>-31115</wp:posOffset>
            </wp:positionH>
            <wp:positionV relativeFrom="paragraph">
              <wp:posOffset>75565</wp:posOffset>
            </wp:positionV>
            <wp:extent cx="2705100" cy="3599815"/>
            <wp:effectExtent l="0" t="0" r="0" b="635"/>
            <wp:wrapThrough wrapText="bothSides">
              <wp:wrapPolygon edited="0">
                <wp:start x="0" y="0"/>
                <wp:lineTo x="0" y="21490"/>
                <wp:lineTo x="21448" y="21490"/>
                <wp:lineTo x="21448" y="0"/>
                <wp:lineTo x="0" y="0"/>
              </wp:wrapPolygon>
            </wp:wrapThrough>
            <wp:docPr id="5" name="Obraz 4" descr="D:\Zakrzów kapliczka dokumentacja fot.  JPG\po\36- P1060987.JPG" title="Przydrożna kapliczka z figurą Matki Boskiej z Dzieciątkiem z 1840 roku w Zakrzowie – po przeprowadzeniu renowa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Zakrzów kapliczka dokumentacja fot.  JPG\po\36- P1060987.JPG"/>
                    <pic:cNvPicPr>
                      <a:picLocks noChangeAspect="1" noChangeArrowheads="1"/>
                    </pic:cNvPicPr>
                  </pic:nvPicPr>
                  <pic:blipFill>
                    <a:blip r:embed="rId13" cstate="print"/>
                    <a:srcRect/>
                    <a:stretch>
                      <a:fillRect/>
                    </a:stretch>
                  </pic:blipFill>
                  <pic:spPr bwMode="auto">
                    <a:xfrm>
                      <a:off x="0" y="0"/>
                      <a:ext cx="2705100" cy="3599815"/>
                    </a:xfrm>
                    <a:prstGeom prst="rect">
                      <a:avLst/>
                    </a:prstGeom>
                    <a:noFill/>
                    <a:ln w="9525">
                      <a:noFill/>
                      <a:miter lim="800000"/>
                      <a:headEnd/>
                      <a:tailEnd/>
                    </a:ln>
                  </pic:spPr>
                </pic:pic>
              </a:graphicData>
            </a:graphic>
          </wp:anchor>
        </w:drawing>
      </w:r>
      <w:r w:rsidR="008F00EE" w:rsidRPr="00CD1501">
        <w:rPr>
          <w:rFonts w:ascii="Tahoma" w:hAnsi="Tahoma" w:cs="Tahoma"/>
          <w:i/>
          <w:color w:val="212121"/>
        </w:rPr>
        <w:t xml:space="preserve">Przydrożna kapliczka z figurą Matki Boskiej z Dzieciątkiem z 1840 roku w </w:t>
      </w:r>
      <w:r w:rsidR="008F00EE" w:rsidRPr="00CD1501">
        <w:rPr>
          <w:rFonts w:ascii="Tahoma" w:hAnsi="Tahoma" w:cs="Tahoma"/>
          <w:i/>
        </w:rPr>
        <w:t>Zakrzowie</w:t>
      </w:r>
      <w:r w:rsidR="008F00EE" w:rsidRPr="00CD1501">
        <w:rPr>
          <w:rFonts w:ascii="Tahoma" w:hAnsi="Tahoma" w:cs="Tahoma"/>
          <w:i/>
          <w:color w:val="212121"/>
        </w:rPr>
        <w:t xml:space="preserve"> – po przeprowadzeni</w:t>
      </w:r>
      <w:r w:rsidR="008F00EE">
        <w:rPr>
          <w:rFonts w:ascii="Tahoma" w:hAnsi="Tahoma" w:cs="Tahoma"/>
          <w:i/>
          <w:color w:val="212121"/>
        </w:rPr>
        <w:t>u</w:t>
      </w:r>
      <w:r w:rsidR="008F00EE" w:rsidRPr="00CD1501">
        <w:rPr>
          <w:rFonts w:ascii="Tahoma" w:hAnsi="Tahoma" w:cs="Tahoma"/>
          <w:i/>
          <w:color w:val="212121"/>
        </w:rPr>
        <w:t xml:space="preserve"> renowacji. </w:t>
      </w:r>
    </w:p>
    <w:p w:rsidR="008F00EE" w:rsidRPr="005D6C6F" w:rsidRDefault="008E590D" w:rsidP="008F00EE">
      <w:pPr>
        <w:rPr>
          <w:rFonts w:eastAsia="Calibri"/>
        </w:rPr>
      </w:pPr>
      <w:r w:rsidRPr="00CD1501">
        <w:rPr>
          <w:rFonts w:ascii="Tahoma" w:eastAsia="Calibri" w:hAnsi="Tahoma" w:cs="Tahoma"/>
          <w:noProof/>
          <w:lang w:eastAsia="pl-PL"/>
        </w:rPr>
        <w:lastRenderedPageBreak/>
        <w:drawing>
          <wp:inline distT="0" distB="0" distL="0" distR="0" wp14:anchorId="072980B5" wp14:editId="5E3B5A1F">
            <wp:extent cx="5245100" cy="3933825"/>
            <wp:effectExtent l="0" t="0" r="0" b="9525"/>
            <wp:docPr id="6" name="Obraz 6" descr="D:\Zakrzów kapliczka dokumentacja fot.  JPG\po\42 - IMG_1112.JPG" title="Przydrożna kapliczka z figurą Matki Boskiej z Dzieciątkiem z 1840 roku w Zakrzowie – po przeprowadzeniu renowa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Zakrzów kapliczka dokumentacja fot.  JPG\po\42 - IMG_1112.JPG"/>
                    <pic:cNvPicPr>
                      <a:picLocks noChangeAspect="1" noChangeArrowheads="1"/>
                    </pic:cNvPicPr>
                  </pic:nvPicPr>
                  <pic:blipFill>
                    <a:blip r:embed="rId14" cstate="print"/>
                    <a:srcRect/>
                    <a:stretch>
                      <a:fillRect/>
                    </a:stretch>
                  </pic:blipFill>
                  <pic:spPr bwMode="auto">
                    <a:xfrm>
                      <a:off x="0" y="0"/>
                      <a:ext cx="5243366" cy="3932525"/>
                    </a:xfrm>
                    <a:prstGeom prst="rect">
                      <a:avLst/>
                    </a:prstGeom>
                    <a:noFill/>
                    <a:ln w="9525">
                      <a:noFill/>
                      <a:miter lim="800000"/>
                      <a:headEnd/>
                      <a:tailEnd/>
                    </a:ln>
                  </pic:spPr>
                </pic:pic>
              </a:graphicData>
            </a:graphic>
          </wp:inline>
        </w:drawing>
      </w:r>
      <w:r w:rsidR="008F00EE" w:rsidRPr="005D6C6F">
        <w:rPr>
          <w:rFonts w:eastAsia="Calibri"/>
        </w:rPr>
        <w:t xml:space="preserve">Rezultatem przeprowadzonych prac konserwatorskich jest odrestaurowana kapliczka Matki Boskiej z Dzieciątkiem z 1840 r. w Zakrzowie. </w:t>
      </w:r>
      <w:r w:rsidR="008F00EE" w:rsidRPr="005D6C6F">
        <w:t xml:space="preserve">W ramach realizacji zadania przeprowadzono szereg zabiegów mających na celu konserwację </w:t>
      </w:r>
      <w:r w:rsidR="008F00EE" w:rsidRPr="005D6C6F">
        <w:rPr>
          <w:rFonts w:eastAsia="Calibri"/>
        </w:rPr>
        <w:t>piaskowca kapliczki (oczyszczenie z</w:t>
      </w:r>
      <w:r w:rsidR="00591DF1">
        <w:rPr>
          <w:rFonts w:eastAsia="Calibri"/>
        </w:rPr>
        <w:t> </w:t>
      </w:r>
      <w:r w:rsidR="008F00EE" w:rsidRPr="005D6C6F">
        <w:rPr>
          <w:rFonts w:eastAsia="Calibri"/>
        </w:rPr>
        <w:t xml:space="preserve">zabrudzeń, usunięcie nawarstwień farb olejowych, uzupełnienie ubytków formy rzeźbiarskiej, wykonanie impregnacji wzmacniającej strukturę kamienia, </w:t>
      </w:r>
      <w:proofErr w:type="spellStart"/>
      <w:r w:rsidR="008F00EE" w:rsidRPr="005D6C6F">
        <w:rPr>
          <w:rFonts w:eastAsia="Calibri"/>
        </w:rPr>
        <w:t>hydrofobizacja</w:t>
      </w:r>
      <w:proofErr w:type="spellEnd"/>
      <w:r w:rsidR="008F00EE" w:rsidRPr="005D6C6F">
        <w:rPr>
          <w:rFonts w:eastAsia="Calibri"/>
        </w:rPr>
        <w:t>)</w:t>
      </w:r>
      <w:r w:rsidR="008F00EE" w:rsidRPr="005D6C6F">
        <w:t>. Zrealizowano r</w:t>
      </w:r>
      <w:r w:rsidR="008F00EE" w:rsidRPr="005D6C6F">
        <w:rPr>
          <w:rFonts w:eastAsia="Calibri"/>
        </w:rPr>
        <w:t>ekonstrukcj</w:t>
      </w:r>
      <w:r w:rsidR="008F00EE" w:rsidRPr="005D6C6F">
        <w:t>ę</w:t>
      </w:r>
      <w:r w:rsidR="008F00EE" w:rsidRPr="005D6C6F">
        <w:rPr>
          <w:rFonts w:eastAsia="Calibri"/>
        </w:rPr>
        <w:t xml:space="preserve"> zniszczonych fragmentów i uczytelnienie napisu na kapliczce</w:t>
      </w:r>
      <w:r w:rsidR="008F00EE" w:rsidRPr="005D6C6F">
        <w:t>. Dokonano k</w:t>
      </w:r>
      <w:r w:rsidR="008F00EE" w:rsidRPr="005D6C6F">
        <w:rPr>
          <w:rFonts w:eastAsia="Calibri"/>
        </w:rPr>
        <w:t>onserwacj</w:t>
      </w:r>
      <w:r w:rsidR="008F00EE" w:rsidRPr="005D6C6F">
        <w:t>i</w:t>
      </w:r>
      <w:r w:rsidR="008F00EE" w:rsidRPr="005D6C6F">
        <w:rPr>
          <w:rFonts w:eastAsia="Calibri"/>
        </w:rPr>
        <w:t xml:space="preserve"> i wymian</w:t>
      </w:r>
      <w:r w:rsidR="008F00EE" w:rsidRPr="005D6C6F">
        <w:t>y</w:t>
      </w:r>
      <w:r w:rsidR="008F00EE" w:rsidRPr="005D6C6F">
        <w:rPr>
          <w:rFonts w:eastAsia="Calibri"/>
        </w:rPr>
        <w:t xml:space="preserve"> połaci daszku</w:t>
      </w:r>
      <w:r w:rsidR="008F00EE" w:rsidRPr="005D6C6F">
        <w:t>.</w:t>
      </w:r>
    </w:p>
    <w:p w:rsidR="008F00EE" w:rsidRPr="005D6C6F" w:rsidRDefault="008F00EE" w:rsidP="008F00EE">
      <w:pPr>
        <w:rPr>
          <w:color w:val="212121"/>
        </w:rPr>
      </w:pPr>
      <w:r w:rsidRPr="005D6C6F">
        <w:rPr>
          <w:rFonts w:eastAsia="Calibri"/>
        </w:rPr>
        <w:t xml:space="preserve">Wszystkie zaplanowane prace konserwatorskie ujęte w Programie Prac Konserwatorskich zostały zrealizowane. Ponadto wykonano prace dodatkowe, </w:t>
      </w:r>
      <w:r w:rsidRPr="005D6C6F">
        <w:t>konieczne w celu wykonania prawidłowej</w:t>
      </w:r>
      <w:r w:rsidRPr="005D6C6F">
        <w:rPr>
          <w:rFonts w:eastAsia="Calibri"/>
        </w:rPr>
        <w:t xml:space="preserve"> stabilizacj</w:t>
      </w:r>
      <w:r w:rsidRPr="005D6C6F">
        <w:t>i</w:t>
      </w:r>
      <w:r w:rsidRPr="005D6C6F">
        <w:rPr>
          <w:rFonts w:eastAsia="Calibri"/>
        </w:rPr>
        <w:t xml:space="preserve"> kapliczki i gwarantujące zabezpieczenie przed odchyleniami.</w:t>
      </w:r>
      <w:r w:rsidRPr="005D6C6F">
        <w:t xml:space="preserve"> Koszt całości prac konserwatorskich wyniósł 16 150,00 zł i poch</w:t>
      </w:r>
      <w:r>
        <w:t>odził z budżetu Gminy Stryszów oraz</w:t>
      </w:r>
      <w:r w:rsidRPr="005D6C6F">
        <w:t xml:space="preserve"> dotacji Sejmiku Województwa Małopolskiego.</w:t>
      </w:r>
    </w:p>
    <w:p w:rsidR="008838A5" w:rsidRPr="00591DF1" w:rsidRDefault="008F00EE" w:rsidP="00591DF1">
      <w:r w:rsidRPr="005D6C6F">
        <w:t xml:space="preserve">W 2019 roku Gmina Stryszów podjęła działania </w:t>
      </w:r>
      <w:r>
        <w:t>mające na celu wpisanie</w:t>
      </w:r>
      <w:r w:rsidR="00144D88">
        <w:t xml:space="preserve"> </w:t>
      </w:r>
      <w:r w:rsidRPr="005D6C6F">
        <w:t>Kaplicy mszalnej p.w. Św. Jana w Stroniu do rejestru zabytków nieruchomych. Decyzją Wojewódzkiego Konserwatora Zabytków z dnia 21.10.2019 roku o sygn. OZKr.5140.A.14.2019.AS przedmiotowy obiekt został wpisany do rejestru. W</w:t>
      </w:r>
      <w:r w:rsidR="00144D88">
        <w:t xml:space="preserve"> </w:t>
      </w:r>
      <w:r w:rsidRPr="005D6C6F">
        <w:t>latach 2020-2021 planowane jest przeprowadzenie prac konserwatorskich oraz robót budowlan</w:t>
      </w:r>
      <w:r w:rsidR="00591DF1">
        <w:t>ych przy przedmiotowej Kaplicy.</w:t>
      </w:r>
    </w:p>
    <w:sectPr w:rsidR="008838A5" w:rsidRPr="00591DF1" w:rsidSect="00C567FD">
      <w:headerReference w:type="even" r:id="rId15"/>
      <w:headerReference w:type="default" r:id="rId16"/>
      <w:footerReference w:type="even" r:id="rId17"/>
      <w:footerReference w:type="default" r:id="rId18"/>
      <w:headerReference w:type="first" r:id="rId19"/>
      <w:footerReference w:type="first" r:id="rId20"/>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030A" w:rsidRDefault="00E4030A" w:rsidP="00DD4CDF">
      <w:pPr>
        <w:spacing w:before="0" w:line="240" w:lineRule="auto"/>
      </w:pPr>
      <w:r>
        <w:separator/>
      </w:r>
    </w:p>
  </w:endnote>
  <w:endnote w:type="continuationSeparator" w:id="0">
    <w:p w:rsidR="00E4030A" w:rsidRDefault="00E4030A" w:rsidP="00DD4CDF">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EE"/>
    <w:family w:val="roman"/>
    <w:pitch w:val="variable"/>
    <w:sig w:usb0="04000687" w:usb1="00000000" w:usb2="00000000" w:usb3="00000000" w:csb0="0000009F" w:csb1="00000000"/>
  </w:font>
  <w:font w:name="Sitka Small">
    <w:panose1 w:val="02000505000000020004"/>
    <w:charset w:val="EE"/>
    <w:family w:val="auto"/>
    <w:pitch w:val="variable"/>
    <w:sig w:usb0="A00002EF" w:usb1="4000204B" w:usb2="00000000" w:usb3="00000000" w:csb0="000001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Switzerland">
    <w:altName w:val="Times New Roman"/>
    <w:charset w:val="00"/>
    <w:family w:val="auto"/>
    <w:pitch w:val="variable"/>
  </w:font>
  <w:font w:name="Cambria">
    <w:panose1 w:val="02040503050406030204"/>
    <w:charset w:val="EE"/>
    <w:family w:val="roman"/>
    <w:pitch w:val="variable"/>
    <w:sig w:usb0="E00006FF" w:usb1="420024FF" w:usb2="02000000" w:usb3="00000000" w:csb0="0000019F" w:csb1="00000000"/>
  </w:font>
  <w:font w:name="NSimSun">
    <w:panose1 w:val="02010609030101010101"/>
    <w:charset w:val="86"/>
    <w:family w:val="modern"/>
    <w:pitch w:val="fixed"/>
    <w:sig w:usb0="00000283" w:usb1="288F0000" w:usb2="00000016" w:usb3="00000000" w:csb0="00040001" w:csb1="00000000"/>
  </w:font>
  <w:font w:name="Helvetica Neue">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DejaVu Sans">
    <w:altName w:val="Arial"/>
    <w:charset w:val="01"/>
    <w:family w:val="swiss"/>
    <w:pitch w:val="variable"/>
  </w:font>
  <w:font w:name="Times New Roman,Bold">
    <w:panose1 w:val="00000000000000000000"/>
    <w:charset w:val="EE"/>
    <w:family w:val="auto"/>
    <w:notTrueType/>
    <w:pitch w:val="default"/>
    <w:sig w:usb0="00000005" w:usb1="00000000" w:usb2="00000000" w:usb3="00000000" w:csb0="00000002" w:csb1="00000000"/>
  </w:font>
  <w:font w:name="Segoe UI Emoji">
    <w:panose1 w:val="020B0502040204020203"/>
    <w:charset w:val="00"/>
    <w:family w:val="swiss"/>
    <w:pitch w:val="variable"/>
    <w:sig w:usb0="00000003" w:usb1="02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30"/>
      <w:gridCol w:w="8372"/>
    </w:tblGrid>
    <w:tr w:rsidR="00C567FD">
      <w:tc>
        <w:tcPr>
          <w:tcW w:w="500" w:type="pct"/>
          <w:tcBorders>
            <w:top w:val="single" w:sz="4" w:space="0" w:color="943634" w:themeColor="accent2" w:themeShade="BF"/>
          </w:tcBorders>
          <w:shd w:val="clear" w:color="auto" w:fill="943634" w:themeFill="accent2" w:themeFillShade="BF"/>
        </w:tcPr>
        <w:p w:rsidR="00C567FD" w:rsidRDefault="00C567FD">
          <w:pPr>
            <w:pStyle w:val="Stopka"/>
            <w:jc w:val="right"/>
            <w:rPr>
              <w:b/>
              <w:bCs/>
              <w:color w:val="FFFFFF" w:themeColor="background1"/>
            </w:rPr>
          </w:pPr>
          <w:r>
            <w:fldChar w:fldCharType="begin"/>
          </w:r>
          <w:r>
            <w:instrText>PAGE   \* MERGEFORMAT</w:instrText>
          </w:r>
          <w:r>
            <w:fldChar w:fldCharType="separate"/>
          </w:r>
          <w:r w:rsidR="008E590D" w:rsidRPr="008E590D">
            <w:rPr>
              <w:noProof/>
              <w:color w:val="FFFFFF" w:themeColor="background1"/>
            </w:rPr>
            <w:t>40</w:t>
          </w:r>
          <w:r>
            <w:rPr>
              <w:color w:val="FFFFFF" w:themeColor="background1"/>
            </w:rPr>
            <w:fldChar w:fldCharType="end"/>
          </w:r>
        </w:p>
      </w:tc>
      <w:tc>
        <w:tcPr>
          <w:tcW w:w="4500" w:type="pct"/>
          <w:tcBorders>
            <w:top w:val="single" w:sz="4" w:space="0" w:color="auto"/>
          </w:tcBorders>
        </w:tcPr>
        <w:p w:rsidR="00C567FD" w:rsidRDefault="00C567FD" w:rsidP="00C567FD">
          <w:pPr>
            <w:pStyle w:val="Stopka"/>
          </w:pPr>
          <w:r>
            <w:t xml:space="preserve">Raport o stanie Gminy Stryszów w roku 2019 </w:t>
          </w:r>
        </w:p>
      </w:tc>
    </w:tr>
  </w:tbl>
  <w:p w:rsidR="00C567FD" w:rsidRDefault="00C567FD" w:rsidP="00C567FD">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372"/>
      <w:gridCol w:w="930"/>
    </w:tblGrid>
    <w:tr w:rsidR="00C567FD">
      <w:tc>
        <w:tcPr>
          <w:tcW w:w="4500" w:type="pct"/>
          <w:tcBorders>
            <w:top w:val="single" w:sz="4" w:space="0" w:color="000000" w:themeColor="text1"/>
          </w:tcBorders>
        </w:tcPr>
        <w:p w:rsidR="00C567FD" w:rsidRDefault="00C567FD" w:rsidP="00C567FD">
          <w:pPr>
            <w:pStyle w:val="Stopka"/>
          </w:pPr>
          <w:r>
            <w:t xml:space="preserve">Raport o stanie Gminy Stryszów w roku 2019 </w:t>
          </w:r>
        </w:p>
      </w:tc>
      <w:tc>
        <w:tcPr>
          <w:tcW w:w="500" w:type="pct"/>
          <w:tcBorders>
            <w:top w:val="single" w:sz="4" w:space="0" w:color="C0504D" w:themeColor="accent2"/>
          </w:tcBorders>
          <w:shd w:val="clear" w:color="auto" w:fill="943634" w:themeFill="accent2" w:themeFillShade="BF"/>
        </w:tcPr>
        <w:p w:rsidR="00C567FD" w:rsidRDefault="00C567FD">
          <w:pPr>
            <w:pStyle w:val="Nagwek"/>
            <w:rPr>
              <w:color w:val="FFFFFF" w:themeColor="background1"/>
            </w:rPr>
          </w:pPr>
          <w:r>
            <w:fldChar w:fldCharType="begin"/>
          </w:r>
          <w:r>
            <w:instrText>PAGE   \* MERGEFORMAT</w:instrText>
          </w:r>
          <w:r>
            <w:fldChar w:fldCharType="separate"/>
          </w:r>
          <w:r w:rsidR="008E590D" w:rsidRPr="008E590D">
            <w:rPr>
              <w:noProof/>
              <w:color w:val="FFFFFF" w:themeColor="background1"/>
            </w:rPr>
            <w:t>41</w:t>
          </w:r>
          <w:r>
            <w:rPr>
              <w:color w:val="FFFFFF" w:themeColor="background1"/>
            </w:rPr>
            <w:fldChar w:fldCharType="end"/>
          </w:r>
        </w:p>
      </w:tc>
    </w:tr>
  </w:tbl>
  <w:p w:rsidR="00DB7385" w:rsidRDefault="00DB7385">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67A" w:rsidRDefault="0047567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030A" w:rsidRDefault="00E4030A" w:rsidP="00DD4CDF">
      <w:pPr>
        <w:spacing w:before="0" w:line="240" w:lineRule="auto"/>
      </w:pPr>
      <w:r>
        <w:separator/>
      </w:r>
    </w:p>
  </w:footnote>
  <w:footnote w:type="continuationSeparator" w:id="0">
    <w:p w:rsidR="00E4030A" w:rsidRDefault="00E4030A" w:rsidP="00DD4CDF">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67A" w:rsidRDefault="0047567A">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67A" w:rsidRDefault="0047567A">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67A" w:rsidRDefault="0047567A">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5780C7C"/>
    <w:lvl w:ilvl="0">
      <w:start w:val="1"/>
      <w:numFmt w:val="bullet"/>
      <w:pStyle w:val="Listapunktowana"/>
      <w:lvlText w:val=""/>
      <w:lvlJc w:val="left"/>
      <w:pPr>
        <w:tabs>
          <w:tab w:val="num" w:pos="360"/>
        </w:tabs>
        <w:ind w:left="360" w:hanging="360"/>
      </w:pPr>
      <w:rPr>
        <w:rFonts w:ascii="Symbol" w:hAnsi="Symbol" w:hint="default"/>
      </w:rPr>
    </w:lvl>
  </w:abstractNum>
  <w:abstractNum w:abstractNumId="1">
    <w:nsid w:val="00B83BE3"/>
    <w:multiLevelType w:val="hybridMultilevel"/>
    <w:tmpl w:val="484E47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1F963AC"/>
    <w:multiLevelType w:val="hybridMultilevel"/>
    <w:tmpl w:val="981AB4C8"/>
    <w:lvl w:ilvl="0" w:tplc="13BEB0DC">
      <w:start w:val="1"/>
      <w:numFmt w:val="bullet"/>
      <w:pStyle w:val="wypunktowanie1"/>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
    <w:nsid w:val="030162F6"/>
    <w:multiLevelType w:val="hybridMultilevel"/>
    <w:tmpl w:val="853AA232"/>
    <w:lvl w:ilvl="0" w:tplc="1DEC35AC">
      <w:start w:val="1"/>
      <w:numFmt w:val="bullet"/>
      <w:lvlText w:val=""/>
      <w:lvlJc w:val="left"/>
      <w:pPr>
        <w:ind w:left="780" w:hanging="360"/>
      </w:pPr>
      <w:rPr>
        <w:rFonts w:ascii="Symbol" w:hAnsi="Symbol" w:hint="default"/>
        <w:color w:val="000000" w:themeColor="text1"/>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4">
    <w:nsid w:val="037F4BE2"/>
    <w:multiLevelType w:val="hybridMultilevel"/>
    <w:tmpl w:val="E42C1E8E"/>
    <w:lvl w:ilvl="0" w:tplc="13BEB0DC">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hint="default"/>
      </w:rPr>
    </w:lvl>
    <w:lvl w:ilvl="3" w:tplc="04150001">
      <w:start w:val="1"/>
      <w:numFmt w:val="bullet"/>
      <w:lvlText w:val=""/>
      <w:lvlJc w:val="left"/>
      <w:pPr>
        <w:ind w:left="3228" w:hanging="360"/>
      </w:pPr>
      <w:rPr>
        <w:rFonts w:ascii="Symbol" w:hAnsi="Symbol" w:hint="default"/>
      </w:rPr>
    </w:lvl>
    <w:lvl w:ilvl="4" w:tplc="04150003">
      <w:start w:val="1"/>
      <w:numFmt w:val="bullet"/>
      <w:lvlText w:val="o"/>
      <w:lvlJc w:val="left"/>
      <w:pPr>
        <w:ind w:left="3948" w:hanging="360"/>
      </w:pPr>
      <w:rPr>
        <w:rFonts w:ascii="Courier New" w:hAnsi="Courier New" w:cs="Courier New" w:hint="default"/>
      </w:rPr>
    </w:lvl>
    <w:lvl w:ilvl="5" w:tplc="04150005">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start w:val="1"/>
      <w:numFmt w:val="bullet"/>
      <w:lvlText w:val="o"/>
      <w:lvlJc w:val="left"/>
      <w:pPr>
        <w:ind w:left="6108" w:hanging="360"/>
      </w:pPr>
      <w:rPr>
        <w:rFonts w:ascii="Courier New" w:hAnsi="Courier New" w:cs="Courier New" w:hint="default"/>
      </w:rPr>
    </w:lvl>
    <w:lvl w:ilvl="8" w:tplc="04150005">
      <w:start w:val="1"/>
      <w:numFmt w:val="bullet"/>
      <w:lvlText w:val=""/>
      <w:lvlJc w:val="left"/>
      <w:pPr>
        <w:ind w:left="6828" w:hanging="360"/>
      </w:pPr>
      <w:rPr>
        <w:rFonts w:ascii="Wingdings" w:hAnsi="Wingdings" w:hint="default"/>
      </w:rPr>
    </w:lvl>
  </w:abstractNum>
  <w:abstractNum w:abstractNumId="5">
    <w:nsid w:val="0459726A"/>
    <w:multiLevelType w:val="hybridMultilevel"/>
    <w:tmpl w:val="4A6C710A"/>
    <w:lvl w:ilvl="0" w:tplc="04150005">
      <w:start w:val="1"/>
      <w:numFmt w:val="bullet"/>
      <w:lvlText w:val=""/>
      <w:lvlJc w:val="left"/>
      <w:pPr>
        <w:ind w:left="1069" w:hanging="360"/>
      </w:pPr>
      <w:rPr>
        <w:rFonts w:ascii="Wingdings" w:hAnsi="Wingdings"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6">
    <w:nsid w:val="055A7D6E"/>
    <w:multiLevelType w:val="hybridMultilevel"/>
    <w:tmpl w:val="6BF64BCE"/>
    <w:lvl w:ilvl="0" w:tplc="76F636C8">
      <w:start w:val="1"/>
      <w:numFmt w:val="bullet"/>
      <w:lvlText w:val="-"/>
      <w:lvlJc w:val="left"/>
      <w:pPr>
        <w:ind w:left="786" w:hanging="360"/>
      </w:pPr>
      <w:rPr>
        <w:rFonts w:ascii="Sylfaen" w:hAnsi="Sylfaen"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7">
    <w:nsid w:val="073952BC"/>
    <w:multiLevelType w:val="hybridMultilevel"/>
    <w:tmpl w:val="AEBA8578"/>
    <w:lvl w:ilvl="0" w:tplc="27265B5E">
      <w:start w:val="3"/>
      <w:numFmt w:val="bullet"/>
      <w:lvlText w:val="-"/>
      <w:lvlJc w:val="left"/>
      <w:pPr>
        <w:tabs>
          <w:tab w:val="num" w:pos="720"/>
        </w:tabs>
        <w:ind w:left="720" w:hanging="360"/>
      </w:pPr>
      <w:rPr>
        <w:rFonts w:ascii="Times New Roman" w:eastAsia="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
    <w:nsid w:val="07D35DD7"/>
    <w:multiLevelType w:val="hybridMultilevel"/>
    <w:tmpl w:val="7E562310"/>
    <w:lvl w:ilvl="0" w:tplc="60D6603E">
      <w:start w:val="1"/>
      <w:numFmt w:val="bullet"/>
      <w:lvlText w:val="-"/>
      <w:lvlJc w:val="left"/>
      <w:pPr>
        <w:ind w:left="360" w:hanging="360"/>
      </w:pPr>
      <w:rPr>
        <w:rFonts w:ascii="Sitka Small" w:hAnsi="Sitka Smal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nsid w:val="07F20E5A"/>
    <w:multiLevelType w:val="hybridMultilevel"/>
    <w:tmpl w:val="4EAEBF48"/>
    <w:lvl w:ilvl="0" w:tplc="0415000F">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
    <w:nsid w:val="081B23EA"/>
    <w:multiLevelType w:val="hybridMultilevel"/>
    <w:tmpl w:val="E362E03E"/>
    <w:lvl w:ilvl="0" w:tplc="76F636C8">
      <w:start w:val="1"/>
      <w:numFmt w:val="bullet"/>
      <w:lvlText w:val="-"/>
      <w:lvlJc w:val="left"/>
      <w:pPr>
        <w:ind w:left="786" w:hanging="360"/>
      </w:pPr>
      <w:rPr>
        <w:rFonts w:ascii="Sylfaen" w:hAnsi="Sylfaen"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11">
    <w:nsid w:val="08304B6A"/>
    <w:multiLevelType w:val="hybridMultilevel"/>
    <w:tmpl w:val="F2A08E4A"/>
    <w:lvl w:ilvl="0" w:tplc="1DEC35AC">
      <w:start w:val="1"/>
      <w:numFmt w:val="bullet"/>
      <w:lvlText w:val=""/>
      <w:lvlJc w:val="left"/>
      <w:pPr>
        <w:ind w:left="720" w:hanging="360"/>
      </w:pPr>
      <w:rPr>
        <w:rFonts w:ascii="Symbol" w:hAnsi="Symbol"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0869618E"/>
    <w:multiLevelType w:val="hybridMultilevel"/>
    <w:tmpl w:val="9D2E7BB0"/>
    <w:lvl w:ilvl="0" w:tplc="731C7D50">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0A946E0B"/>
    <w:multiLevelType w:val="hybridMultilevel"/>
    <w:tmpl w:val="F93E6D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0E73131B"/>
    <w:multiLevelType w:val="hybridMultilevel"/>
    <w:tmpl w:val="4CEA1160"/>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
    <w:nsid w:val="0EC71E5B"/>
    <w:multiLevelType w:val="hybridMultilevel"/>
    <w:tmpl w:val="605064BA"/>
    <w:lvl w:ilvl="0" w:tplc="1DEC35AC">
      <w:start w:val="1"/>
      <w:numFmt w:val="bullet"/>
      <w:lvlText w:val=""/>
      <w:lvlJc w:val="left"/>
      <w:pPr>
        <w:ind w:left="720" w:hanging="360"/>
      </w:pPr>
      <w:rPr>
        <w:rFonts w:ascii="Symbol" w:hAnsi="Symbol"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0ECA7F3A"/>
    <w:multiLevelType w:val="hybridMultilevel"/>
    <w:tmpl w:val="50D8BD10"/>
    <w:lvl w:ilvl="0" w:tplc="1DEC35AC">
      <w:start w:val="1"/>
      <w:numFmt w:val="bullet"/>
      <w:lvlText w:val=""/>
      <w:lvlJc w:val="left"/>
      <w:pPr>
        <w:ind w:left="720" w:hanging="360"/>
      </w:pPr>
      <w:rPr>
        <w:rFonts w:ascii="Symbol" w:hAnsi="Symbol"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110E67D2"/>
    <w:multiLevelType w:val="hybridMultilevel"/>
    <w:tmpl w:val="746602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119F2BEF"/>
    <w:multiLevelType w:val="hybridMultilevel"/>
    <w:tmpl w:val="464661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11A2154D"/>
    <w:multiLevelType w:val="hybridMultilevel"/>
    <w:tmpl w:val="D478868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11BC1C72"/>
    <w:multiLevelType w:val="hybridMultilevel"/>
    <w:tmpl w:val="CC7653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135A22F2"/>
    <w:multiLevelType w:val="hybridMultilevel"/>
    <w:tmpl w:val="9DCE8D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17500246"/>
    <w:multiLevelType w:val="hybridMultilevel"/>
    <w:tmpl w:val="B066C6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17FA7E53"/>
    <w:multiLevelType w:val="hybridMultilevel"/>
    <w:tmpl w:val="1BA269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18203AF1"/>
    <w:multiLevelType w:val="hybridMultilevel"/>
    <w:tmpl w:val="DEDE6612"/>
    <w:lvl w:ilvl="0" w:tplc="60D6603E">
      <w:start w:val="1"/>
      <w:numFmt w:val="bullet"/>
      <w:lvlText w:val="-"/>
      <w:lvlJc w:val="left"/>
      <w:pPr>
        <w:ind w:left="360" w:hanging="360"/>
      </w:pPr>
      <w:rPr>
        <w:rFonts w:ascii="Sitka Small" w:hAnsi="Sitka Small" w:hint="default"/>
      </w:rPr>
    </w:lvl>
    <w:lvl w:ilvl="1" w:tplc="04150003" w:tentative="1">
      <w:start w:val="1"/>
      <w:numFmt w:val="bullet"/>
      <w:lvlText w:val="o"/>
      <w:lvlJc w:val="left"/>
      <w:pPr>
        <w:ind w:left="1860" w:hanging="360"/>
      </w:pPr>
      <w:rPr>
        <w:rFonts w:ascii="Courier New" w:hAnsi="Courier New" w:cs="Courier New" w:hint="default"/>
      </w:rPr>
    </w:lvl>
    <w:lvl w:ilvl="2" w:tplc="04150005" w:tentative="1">
      <w:start w:val="1"/>
      <w:numFmt w:val="bullet"/>
      <w:lvlText w:val=""/>
      <w:lvlJc w:val="left"/>
      <w:pPr>
        <w:ind w:left="2580" w:hanging="360"/>
      </w:pPr>
      <w:rPr>
        <w:rFonts w:ascii="Wingdings" w:hAnsi="Wingdings" w:hint="default"/>
      </w:rPr>
    </w:lvl>
    <w:lvl w:ilvl="3" w:tplc="04150001" w:tentative="1">
      <w:start w:val="1"/>
      <w:numFmt w:val="bullet"/>
      <w:lvlText w:val=""/>
      <w:lvlJc w:val="left"/>
      <w:pPr>
        <w:ind w:left="3300" w:hanging="360"/>
      </w:pPr>
      <w:rPr>
        <w:rFonts w:ascii="Symbol" w:hAnsi="Symbol" w:hint="default"/>
      </w:rPr>
    </w:lvl>
    <w:lvl w:ilvl="4" w:tplc="04150003" w:tentative="1">
      <w:start w:val="1"/>
      <w:numFmt w:val="bullet"/>
      <w:lvlText w:val="o"/>
      <w:lvlJc w:val="left"/>
      <w:pPr>
        <w:ind w:left="4020" w:hanging="360"/>
      </w:pPr>
      <w:rPr>
        <w:rFonts w:ascii="Courier New" w:hAnsi="Courier New" w:cs="Courier New" w:hint="default"/>
      </w:rPr>
    </w:lvl>
    <w:lvl w:ilvl="5" w:tplc="04150005" w:tentative="1">
      <w:start w:val="1"/>
      <w:numFmt w:val="bullet"/>
      <w:lvlText w:val=""/>
      <w:lvlJc w:val="left"/>
      <w:pPr>
        <w:ind w:left="4740" w:hanging="360"/>
      </w:pPr>
      <w:rPr>
        <w:rFonts w:ascii="Wingdings" w:hAnsi="Wingdings" w:hint="default"/>
      </w:rPr>
    </w:lvl>
    <w:lvl w:ilvl="6" w:tplc="04150001" w:tentative="1">
      <w:start w:val="1"/>
      <w:numFmt w:val="bullet"/>
      <w:lvlText w:val=""/>
      <w:lvlJc w:val="left"/>
      <w:pPr>
        <w:ind w:left="5460" w:hanging="360"/>
      </w:pPr>
      <w:rPr>
        <w:rFonts w:ascii="Symbol" w:hAnsi="Symbol" w:hint="default"/>
      </w:rPr>
    </w:lvl>
    <w:lvl w:ilvl="7" w:tplc="04150003" w:tentative="1">
      <w:start w:val="1"/>
      <w:numFmt w:val="bullet"/>
      <w:lvlText w:val="o"/>
      <w:lvlJc w:val="left"/>
      <w:pPr>
        <w:ind w:left="6180" w:hanging="360"/>
      </w:pPr>
      <w:rPr>
        <w:rFonts w:ascii="Courier New" w:hAnsi="Courier New" w:cs="Courier New" w:hint="default"/>
      </w:rPr>
    </w:lvl>
    <w:lvl w:ilvl="8" w:tplc="04150005" w:tentative="1">
      <w:start w:val="1"/>
      <w:numFmt w:val="bullet"/>
      <w:lvlText w:val=""/>
      <w:lvlJc w:val="left"/>
      <w:pPr>
        <w:ind w:left="6900" w:hanging="360"/>
      </w:pPr>
      <w:rPr>
        <w:rFonts w:ascii="Wingdings" w:hAnsi="Wingdings" w:hint="default"/>
      </w:rPr>
    </w:lvl>
  </w:abstractNum>
  <w:abstractNum w:abstractNumId="25">
    <w:nsid w:val="18675384"/>
    <w:multiLevelType w:val="hybridMultilevel"/>
    <w:tmpl w:val="8550CC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195869D6"/>
    <w:multiLevelType w:val="hybridMultilevel"/>
    <w:tmpl w:val="2D2694AE"/>
    <w:lvl w:ilvl="0" w:tplc="1DEC35AC">
      <w:start w:val="1"/>
      <w:numFmt w:val="bullet"/>
      <w:lvlText w:val=""/>
      <w:lvlJc w:val="left"/>
      <w:pPr>
        <w:ind w:left="780" w:hanging="360"/>
      </w:pPr>
      <w:rPr>
        <w:rFonts w:ascii="Symbol" w:hAnsi="Symbol" w:hint="default"/>
        <w:color w:val="000000" w:themeColor="text1"/>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7">
    <w:nsid w:val="1ABC5304"/>
    <w:multiLevelType w:val="hybridMultilevel"/>
    <w:tmpl w:val="272C1B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1B194D5C"/>
    <w:multiLevelType w:val="hybridMultilevel"/>
    <w:tmpl w:val="1098EE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1E640C67"/>
    <w:multiLevelType w:val="hybridMultilevel"/>
    <w:tmpl w:val="3FB685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1F175BDC"/>
    <w:multiLevelType w:val="hybridMultilevel"/>
    <w:tmpl w:val="AE543A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1FEC5878"/>
    <w:multiLevelType w:val="hybridMultilevel"/>
    <w:tmpl w:val="8ABE2A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23355746"/>
    <w:multiLevelType w:val="hybridMultilevel"/>
    <w:tmpl w:val="BC0E07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23DA1F24"/>
    <w:multiLevelType w:val="hybridMultilevel"/>
    <w:tmpl w:val="E054BC7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26582C02"/>
    <w:multiLevelType w:val="hybridMultilevel"/>
    <w:tmpl w:val="1E669C76"/>
    <w:lvl w:ilvl="0" w:tplc="76F636C8">
      <w:start w:val="1"/>
      <w:numFmt w:val="bullet"/>
      <w:lvlText w:val="-"/>
      <w:lvlJc w:val="left"/>
      <w:pPr>
        <w:ind w:left="786" w:hanging="360"/>
      </w:pPr>
      <w:rPr>
        <w:rFonts w:ascii="Sylfaen" w:hAnsi="Sylfaen"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35">
    <w:nsid w:val="27855DD8"/>
    <w:multiLevelType w:val="hybridMultilevel"/>
    <w:tmpl w:val="D8D6157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278D189F"/>
    <w:multiLevelType w:val="hybridMultilevel"/>
    <w:tmpl w:val="5ED0B92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nsid w:val="28004788"/>
    <w:multiLevelType w:val="hybridMultilevel"/>
    <w:tmpl w:val="E39C8B6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8">
    <w:nsid w:val="29222F8F"/>
    <w:multiLevelType w:val="hybridMultilevel"/>
    <w:tmpl w:val="61F43498"/>
    <w:lvl w:ilvl="0" w:tplc="E8EAD9EA">
      <w:start w:val="1"/>
      <w:numFmt w:val="decimal"/>
      <w:lvlText w:val="%1."/>
      <w:lvlJc w:val="left"/>
      <w:pPr>
        <w:ind w:left="1425" w:hanging="360"/>
      </w:pPr>
    </w:lvl>
    <w:lvl w:ilvl="1" w:tplc="04150019">
      <w:start w:val="1"/>
      <w:numFmt w:val="lowerLetter"/>
      <w:lvlText w:val="%2."/>
      <w:lvlJc w:val="left"/>
      <w:pPr>
        <w:ind w:left="2145" w:hanging="360"/>
      </w:pPr>
    </w:lvl>
    <w:lvl w:ilvl="2" w:tplc="0415001B">
      <w:start w:val="1"/>
      <w:numFmt w:val="lowerRoman"/>
      <w:lvlText w:val="%3."/>
      <w:lvlJc w:val="right"/>
      <w:pPr>
        <w:ind w:left="2865" w:hanging="180"/>
      </w:pPr>
    </w:lvl>
    <w:lvl w:ilvl="3" w:tplc="0415000F">
      <w:start w:val="1"/>
      <w:numFmt w:val="decimal"/>
      <w:lvlText w:val="%4."/>
      <w:lvlJc w:val="left"/>
      <w:pPr>
        <w:ind w:left="3585" w:hanging="360"/>
      </w:pPr>
    </w:lvl>
    <w:lvl w:ilvl="4" w:tplc="04150019">
      <w:start w:val="1"/>
      <w:numFmt w:val="lowerLetter"/>
      <w:lvlText w:val="%5."/>
      <w:lvlJc w:val="left"/>
      <w:pPr>
        <w:ind w:left="4305" w:hanging="360"/>
      </w:pPr>
    </w:lvl>
    <w:lvl w:ilvl="5" w:tplc="0415001B">
      <w:start w:val="1"/>
      <w:numFmt w:val="lowerRoman"/>
      <w:lvlText w:val="%6."/>
      <w:lvlJc w:val="right"/>
      <w:pPr>
        <w:ind w:left="5025" w:hanging="180"/>
      </w:pPr>
    </w:lvl>
    <w:lvl w:ilvl="6" w:tplc="0415000F">
      <w:start w:val="1"/>
      <w:numFmt w:val="decimal"/>
      <w:lvlText w:val="%7."/>
      <w:lvlJc w:val="left"/>
      <w:pPr>
        <w:ind w:left="5745" w:hanging="360"/>
      </w:pPr>
    </w:lvl>
    <w:lvl w:ilvl="7" w:tplc="04150019">
      <w:start w:val="1"/>
      <w:numFmt w:val="lowerLetter"/>
      <w:lvlText w:val="%8."/>
      <w:lvlJc w:val="left"/>
      <w:pPr>
        <w:ind w:left="6465" w:hanging="360"/>
      </w:pPr>
    </w:lvl>
    <w:lvl w:ilvl="8" w:tplc="0415001B">
      <w:start w:val="1"/>
      <w:numFmt w:val="lowerRoman"/>
      <w:lvlText w:val="%9."/>
      <w:lvlJc w:val="right"/>
      <w:pPr>
        <w:ind w:left="7185" w:hanging="180"/>
      </w:pPr>
    </w:lvl>
  </w:abstractNum>
  <w:abstractNum w:abstractNumId="39">
    <w:nsid w:val="2A077B5B"/>
    <w:multiLevelType w:val="hybridMultilevel"/>
    <w:tmpl w:val="EF982114"/>
    <w:lvl w:ilvl="0" w:tplc="04150017">
      <w:start w:val="1"/>
      <w:numFmt w:val="lowerLetter"/>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nsid w:val="2A106998"/>
    <w:multiLevelType w:val="hybridMultilevel"/>
    <w:tmpl w:val="526C8C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2B993AB3"/>
    <w:multiLevelType w:val="hybridMultilevel"/>
    <w:tmpl w:val="49EA063E"/>
    <w:lvl w:ilvl="0" w:tplc="D6AAE722">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nsid w:val="2BEB18DB"/>
    <w:multiLevelType w:val="hybridMultilevel"/>
    <w:tmpl w:val="918080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2C9918D5"/>
    <w:multiLevelType w:val="hybridMultilevel"/>
    <w:tmpl w:val="AA60C1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2C9C16FD"/>
    <w:multiLevelType w:val="hybridMultilevel"/>
    <w:tmpl w:val="3DBCB1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2D07286A"/>
    <w:multiLevelType w:val="hybridMultilevel"/>
    <w:tmpl w:val="2A6E49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2DC77383"/>
    <w:multiLevelType w:val="hybridMultilevel"/>
    <w:tmpl w:val="64A0C3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2DD50971"/>
    <w:multiLevelType w:val="hybridMultilevel"/>
    <w:tmpl w:val="ED346B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2E5C3626"/>
    <w:multiLevelType w:val="hybridMultilevel"/>
    <w:tmpl w:val="28D864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2EAA7100"/>
    <w:multiLevelType w:val="hybridMultilevel"/>
    <w:tmpl w:val="ADA6553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2F726C6A"/>
    <w:multiLevelType w:val="hybridMultilevel"/>
    <w:tmpl w:val="15FCAF1C"/>
    <w:lvl w:ilvl="0" w:tplc="36D2974E">
      <w:start w:val="1"/>
      <w:numFmt w:val="decimal"/>
      <w:lvlText w:val="%1)"/>
      <w:lvlJc w:val="left"/>
      <w:pPr>
        <w:ind w:left="360" w:hanging="360"/>
      </w:pPr>
      <w:rPr>
        <w:rFonts w:eastAsiaTheme="minorHAnsi"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
    <w:nsid w:val="2FC72D1A"/>
    <w:multiLevelType w:val="hybridMultilevel"/>
    <w:tmpl w:val="E040AB30"/>
    <w:lvl w:ilvl="0" w:tplc="1DEC35AC">
      <w:start w:val="1"/>
      <w:numFmt w:val="bullet"/>
      <w:lvlText w:val=""/>
      <w:lvlJc w:val="left"/>
      <w:pPr>
        <w:ind w:left="720" w:hanging="360"/>
      </w:pPr>
      <w:rPr>
        <w:rFonts w:ascii="Symbol" w:hAnsi="Symbol"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30AC05DE"/>
    <w:multiLevelType w:val="hybridMultilevel"/>
    <w:tmpl w:val="6DF83E7A"/>
    <w:lvl w:ilvl="0" w:tplc="571420A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30BE198F"/>
    <w:multiLevelType w:val="hybridMultilevel"/>
    <w:tmpl w:val="856CF8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326450D9"/>
    <w:multiLevelType w:val="hybridMultilevel"/>
    <w:tmpl w:val="95205072"/>
    <w:lvl w:ilvl="0" w:tplc="04150001">
      <w:start w:val="1"/>
      <w:numFmt w:val="bullet"/>
      <w:lvlText w:val=""/>
      <w:lvlJc w:val="left"/>
      <w:pPr>
        <w:ind w:left="1130" w:hanging="360"/>
      </w:pPr>
      <w:rPr>
        <w:rFonts w:ascii="Symbol" w:hAnsi="Symbol" w:hint="default"/>
      </w:rPr>
    </w:lvl>
    <w:lvl w:ilvl="1" w:tplc="04150003" w:tentative="1">
      <w:start w:val="1"/>
      <w:numFmt w:val="bullet"/>
      <w:lvlText w:val="o"/>
      <w:lvlJc w:val="left"/>
      <w:pPr>
        <w:ind w:left="1850" w:hanging="360"/>
      </w:pPr>
      <w:rPr>
        <w:rFonts w:ascii="Courier New" w:hAnsi="Courier New" w:cs="Courier New" w:hint="default"/>
      </w:rPr>
    </w:lvl>
    <w:lvl w:ilvl="2" w:tplc="04150005" w:tentative="1">
      <w:start w:val="1"/>
      <w:numFmt w:val="bullet"/>
      <w:lvlText w:val=""/>
      <w:lvlJc w:val="left"/>
      <w:pPr>
        <w:ind w:left="2570" w:hanging="360"/>
      </w:pPr>
      <w:rPr>
        <w:rFonts w:ascii="Wingdings" w:hAnsi="Wingdings" w:hint="default"/>
      </w:rPr>
    </w:lvl>
    <w:lvl w:ilvl="3" w:tplc="04150001" w:tentative="1">
      <w:start w:val="1"/>
      <w:numFmt w:val="bullet"/>
      <w:lvlText w:val=""/>
      <w:lvlJc w:val="left"/>
      <w:pPr>
        <w:ind w:left="3290" w:hanging="360"/>
      </w:pPr>
      <w:rPr>
        <w:rFonts w:ascii="Symbol" w:hAnsi="Symbol" w:hint="default"/>
      </w:rPr>
    </w:lvl>
    <w:lvl w:ilvl="4" w:tplc="04150003" w:tentative="1">
      <w:start w:val="1"/>
      <w:numFmt w:val="bullet"/>
      <w:lvlText w:val="o"/>
      <w:lvlJc w:val="left"/>
      <w:pPr>
        <w:ind w:left="4010" w:hanging="360"/>
      </w:pPr>
      <w:rPr>
        <w:rFonts w:ascii="Courier New" w:hAnsi="Courier New" w:cs="Courier New" w:hint="default"/>
      </w:rPr>
    </w:lvl>
    <w:lvl w:ilvl="5" w:tplc="04150005" w:tentative="1">
      <w:start w:val="1"/>
      <w:numFmt w:val="bullet"/>
      <w:lvlText w:val=""/>
      <w:lvlJc w:val="left"/>
      <w:pPr>
        <w:ind w:left="4730" w:hanging="360"/>
      </w:pPr>
      <w:rPr>
        <w:rFonts w:ascii="Wingdings" w:hAnsi="Wingdings" w:hint="default"/>
      </w:rPr>
    </w:lvl>
    <w:lvl w:ilvl="6" w:tplc="04150001" w:tentative="1">
      <w:start w:val="1"/>
      <w:numFmt w:val="bullet"/>
      <w:lvlText w:val=""/>
      <w:lvlJc w:val="left"/>
      <w:pPr>
        <w:ind w:left="5450" w:hanging="360"/>
      </w:pPr>
      <w:rPr>
        <w:rFonts w:ascii="Symbol" w:hAnsi="Symbol" w:hint="default"/>
      </w:rPr>
    </w:lvl>
    <w:lvl w:ilvl="7" w:tplc="04150003" w:tentative="1">
      <w:start w:val="1"/>
      <w:numFmt w:val="bullet"/>
      <w:lvlText w:val="o"/>
      <w:lvlJc w:val="left"/>
      <w:pPr>
        <w:ind w:left="6170" w:hanging="360"/>
      </w:pPr>
      <w:rPr>
        <w:rFonts w:ascii="Courier New" w:hAnsi="Courier New" w:cs="Courier New" w:hint="default"/>
      </w:rPr>
    </w:lvl>
    <w:lvl w:ilvl="8" w:tplc="04150005" w:tentative="1">
      <w:start w:val="1"/>
      <w:numFmt w:val="bullet"/>
      <w:lvlText w:val=""/>
      <w:lvlJc w:val="left"/>
      <w:pPr>
        <w:ind w:left="6890" w:hanging="360"/>
      </w:pPr>
      <w:rPr>
        <w:rFonts w:ascii="Wingdings" w:hAnsi="Wingdings" w:hint="default"/>
      </w:rPr>
    </w:lvl>
  </w:abstractNum>
  <w:abstractNum w:abstractNumId="55">
    <w:nsid w:val="33EE63FA"/>
    <w:multiLevelType w:val="hybridMultilevel"/>
    <w:tmpl w:val="6E0A0A4C"/>
    <w:lvl w:ilvl="0" w:tplc="60D6603E">
      <w:start w:val="1"/>
      <w:numFmt w:val="bullet"/>
      <w:lvlText w:val="-"/>
      <w:lvlJc w:val="left"/>
      <w:pPr>
        <w:ind w:left="786" w:hanging="360"/>
      </w:pPr>
      <w:rPr>
        <w:rFonts w:ascii="Sitka Small" w:hAnsi="Sitka Smal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cs="Wingdings" w:hint="default"/>
      </w:rPr>
    </w:lvl>
    <w:lvl w:ilvl="3" w:tplc="04150001" w:tentative="1">
      <w:start w:val="1"/>
      <w:numFmt w:val="bullet"/>
      <w:lvlText w:val=""/>
      <w:lvlJc w:val="left"/>
      <w:pPr>
        <w:ind w:left="2946" w:hanging="360"/>
      </w:pPr>
      <w:rPr>
        <w:rFonts w:ascii="Symbol" w:hAnsi="Symbol" w:cs="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cs="Wingdings" w:hint="default"/>
      </w:rPr>
    </w:lvl>
    <w:lvl w:ilvl="6" w:tplc="04150001" w:tentative="1">
      <w:start w:val="1"/>
      <w:numFmt w:val="bullet"/>
      <w:lvlText w:val=""/>
      <w:lvlJc w:val="left"/>
      <w:pPr>
        <w:ind w:left="5106" w:hanging="360"/>
      </w:pPr>
      <w:rPr>
        <w:rFonts w:ascii="Symbol" w:hAnsi="Symbol" w:cs="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cs="Wingdings" w:hint="default"/>
      </w:rPr>
    </w:lvl>
  </w:abstractNum>
  <w:abstractNum w:abstractNumId="56">
    <w:nsid w:val="34CE03E8"/>
    <w:multiLevelType w:val="hybridMultilevel"/>
    <w:tmpl w:val="0A4452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35246D6D"/>
    <w:multiLevelType w:val="hybridMultilevel"/>
    <w:tmpl w:val="75886E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35B52B35"/>
    <w:multiLevelType w:val="hybridMultilevel"/>
    <w:tmpl w:val="92EE44E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36FD38FD"/>
    <w:multiLevelType w:val="hybridMultilevel"/>
    <w:tmpl w:val="DC7AC7A8"/>
    <w:lvl w:ilvl="0" w:tplc="A67C564E">
      <w:start w:val="1"/>
      <w:numFmt w:val="decimal"/>
      <w:lvlText w:val="%1."/>
      <w:lvlJc w:val="left"/>
      <w:pPr>
        <w:ind w:left="420" w:hanging="360"/>
      </w:pPr>
      <w:rPr>
        <w:rFonts w:hint="default"/>
      </w:rPr>
    </w:lvl>
    <w:lvl w:ilvl="1" w:tplc="04150019" w:tentative="1">
      <w:start w:val="1"/>
      <w:numFmt w:val="lowerLetter"/>
      <w:lvlText w:val="%2."/>
      <w:lvlJc w:val="left"/>
      <w:pPr>
        <w:ind w:left="1140" w:hanging="360"/>
      </w:pPr>
    </w:lvl>
    <w:lvl w:ilvl="2" w:tplc="0415001B" w:tentative="1">
      <w:start w:val="1"/>
      <w:numFmt w:val="lowerRoman"/>
      <w:lvlText w:val="%3."/>
      <w:lvlJc w:val="right"/>
      <w:pPr>
        <w:ind w:left="1860" w:hanging="180"/>
      </w:pPr>
    </w:lvl>
    <w:lvl w:ilvl="3" w:tplc="0415000F" w:tentative="1">
      <w:start w:val="1"/>
      <w:numFmt w:val="decimal"/>
      <w:lvlText w:val="%4."/>
      <w:lvlJc w:val="left"/>
      <w:pPr>
        <w:ind w:left="2580" w:hanging="360"/>
      </w:pPr>
    </w:lvl>
    <w:lvl w:ilvl="4" w:tplc="04150019" w:tentative="1">
      <w:start w:val="1"/>
      <w:numFmt w:val="lowerLetter"/>
      <w:lvlText w:val="%5."/>
      <w:lvlJc w:val="left"/>
      <w:pPr>
        <w:ind w:left="3300" w:hanging="360"/>
      </w:pPr>
    </w:lvl>
    <w:lvl w:ilvl="5" w:tplc="0415001B" w:tentative="1">
      <w:start w:val="1"/>
      <w:numFmt w:val="lowerRoman"/>
      <w:lvlText w:val="%6."/>
      <w:lvlJc w:val="right"/>
      <w:pPr>
        <w:ind w:left="4020" w:hanging="180"/>
      </w:pPr>
    </w:lvl>
    <w:lvl w:ilvl="6" w:tplc="0415000F" w:tentative="1">
      <w:start w:val="1"/>
      <w:numFmt w:val="decimal"/>
      <w:lvlText w:val="%7."/>
      <w:lvlJc w:val="left"/>
      <w:pPr>
        <w:ind w:left="4740" w:hanging="360"/>
      </w:pPr>
    </w:lvl>
    <w:lvl w:ilvl="7" w:tplc="04150019" w:tentative="1">
      <w:start w:val="1"/>
      <w:numFmt w:val="lowerLetter"/>
      <w:lvlText w:val="%8."/>
      <w:lvlJc w:val="left"/>
      <w:pPr>
        <w:ind w:left="5460" w:hanging="360"/>
      </w:pPr>
    </w:lvl>
    <w:lvl w:ilvl="8" w:tplc="0415001B" w:tentative="1">
      <w:start w:val="1"/>
      <w:numFmt w:val="lowerRoman"/>
      <w:lvlText w:val="%9."/>
      <w:lvlJc w:val="right"/>
      <w:pPr>
        <w:ind w:left="6180" w:hanging="180"/>
      </w:pPr>
    </w:lvl>
  </w:abstractNum>
  <w:abstractNum w:abstractNumId="60">
    <w:nsid w:val="37E228E7"/>
    <w:multiLevelType w:val="hybridMultilevel"/>
    <w:tmpl w:val="DF9CF3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39040204"/>
    <w:multiLevelType w:val="hybridMultilevel"/>
    <w:tmpl w:val="F418DA38"/>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62">
    <w:nsid w:val="39BC3326"/>
    <w:multiLevelType w:val="hybridMultilevel"/>
    <w:tmpl w:val="CB44AAC0"/>
    <w:lvl w:ilvl="0" w:tplc="04150001">
      <w:start w:val="1"/>
      <w:numFmt w:val="bullet"/>
      <w:lvlText w:val=""/>
      <w:lvlJc w:val="left"/>
      <w:pPr>
        <w:ind w:left="783" w:hanging="360"/>
      </w:pPr>
      <w:rPr>
        <w:rFonts w:ascii="Symbol" w:hAnsi="Symbol" w:hint="default"/>
      </w:rPr>
    </w:lvl>
    <w:lvl w:ilvl="1" w:tplc="04150003" w:tentative="1">
      <w:start w:val="1"/>
      <w:numFmt w:val="bullet"/>
      <w:lvlText w:val="o"/>
      <w:lvlJc w:val="left"/>
      <w:pPr>
        <w:ind w:left="1503" w:hanging="360"/>
      </w:pPr>
      <w:rPr>
        <w:rFonts w:ascii="Courier New" w:hAnsi="Courier New" w:cs="Courier New" w:hint="default"/>
      </w:rPr>
    </w:lvl>
    <w:lvl w:ilvl="2" w:tplc="04150005" w:tentative="1">
      <w:start w:val="1"/>
      <w:numFmt w:val="bullet"/>
      <w:lvlText w:val=""/>
      <w:lvlJc w:val="left"/>
      <w:pPr>
        <w:ind w:left="2223" w:hanging="360"/>
      </w:pPr>
      <w:rPr>
        <w:rFonts w:ascii="Wingdings" w:hAnsi="Wingdings" w:hint="default"/>
      </w:rPr>
    </w:lvl>
    <w:lvl w:ilvl="3" w:tplc="04150001" w:tentative="1">
      <w:start w:val="1"/>
      <w:numFmt w:val="bullet"/>
      <w:lvlText w:val=""/>
      <w:lvlJc w:val="left"/>
      <w:pPr>
        <w:ind w:left="2943" w:hanging="360"/>
      </w:pPr>
      <w:rPr>
        <w:rFonts w:ascii="Symbol" w:hAnsi="Symbol" w:hint="default"/>
      </w:rPr>
    </w:lvl>
    <w:lvl w:ilvl="4" w:tplc="04150003" w:tentative="1">
      <w:start w:val="1"/>
      <w:numFmt w:val="bullet"/>
      <w:lvlText w:val="o"/>
      <w:lvlJc w:val="left"/>
      <w:pPr>
        <w:ind w:left="3663" w:hanging="360"/>
      </w:pPr>
      <w:rPr>
        <w:rFonts w:ascii="Courier New" w:hAnsi="Courier New" w:cs="Courier New" w:hint="default"/>
      </w:rPr>
    </w:lvl>
    <w:lvl w:ilvl="5" w:tplc="04150005" w:tentative="1">
      <w:start w:val="1"/>
      <w:numFmt w:val="bullet"/>
      <w:lvlText w:val=""/>
      <w:lvlJc w:val="left"/>
      <w:pPr>
        <w:ind w:left="4383" w:hanging="360"/>
      </w:pPr>
      <w:rPr>
        <w:rFonts w:ascii="Wingdings" w:hAnsi="Wingdings" w:hint="default"/>
      </w:rPr>
    </w:lvl>
    <w:lvl w:ilvl="6" w:tplc="04150001" w:tentative="1">
      <w:start w:val="1"/>
      <w:numFmt w:val="bullet"/>
      <w:lvlText w:val=""/>
      <w:lvlJc w:val="left"/>
      <w:pPr>
        <w:ind w:left="5103" w:hanging="360"/>
      </w:pPr>
      <w:rPr>
        <w:rFonts w:ascii="Symbol" w:hAnsi="Symbol" w:hint="default"/>
      </w:rPr>
    </w:lvl>
    <w:lvl w:ilvl="7" w:tplc="04150003" w:tentative="1">
      <w:start w:val="1"/>
      <w:numFmt w:val="bullet"/>
      <w:lvlText w:val="o"/>
      <w:lvlJc w:val="left"/>
      <w:pPr>
        <w:ind w:left="5823" w:hanging="360"/>
      </w:pPr>
      <w:rPr>
        <w:rFonts w:ascii="Courier New" w:hAnsi="Courier New" w:cs="Courier New" w:hint="default"/>
      </w:rPr>
    </w:lvl>
    <w:lvl w:ilvl="8" w:tplc="04150005" w:tentative="1">
      <w:start w:val="1"/>
      <w:numFmt w:val="bullet"/>
      <w:lvlText w:val=""/>
      <w:lvlJc w:val="left"/>
      <w:pPr>
        <w:ind w:left="6543" w:hanging="360"/>
      </w:pPr>
      <w:rPr>
        <w:rFonts w:ascii="Wingdings" w:hAnsi="Wingdings" w:hint="default"/>
      </w:rPr>
    </w:lvl>
  </w:abstractNum>
  <w:abstractNum w:abstractNumId="63">
    <w:nsid w:val="39D02119"/>
    <w:multiLevelType w:val="hybridMultilevel"/>
    <w:tmpl w:val="008423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3BE628F3"/>
    <w:multiLevelType w:val="hybridMultilevel"/>
    <w:tmpl w:val="4B9AEB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3C791E30"/>
    <w:multiLevelType w:val="hybridMultilevel"/>
    <w:tmpl w:val="9CE6B0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3D8D79D4"/>
    <w:multiLevelType w:val="hybridMultilevel"/>
    <w:tmpl w:val="5CC09DBA"/>
    <w:lvl w:ilvl="0" w:tplc="B624139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40886EA2"/>
    <w:multiLevelType w:val="hybridMultilevel"/>
    <w:tmpl w:val="FADA0A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40B35A03"/>
    <w:multiLevelType w:val="hybridMultilevel"/>
    <w:tmpl w:val="C9E031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40E13E7A"/>
    <w:multiLevelType w:val="hybridMultilevel"/>
    <w:tmpl w:val="284EB3F8"/>
    <w:lvl w:ilvl="0" w:tplc="1DEC35AC">
      <w:start w:val="1"/>
      <w:numFmt w:val="bullet"/>
      <w:lvlText w:val=""/>
      <w:lvlJc w:val="left"/>
      <w:pPr>
        <w:ind w:left="720" w:hanging="360"/>
      </w:pPr>
      <w:rPr>
        <w:rFonts w:ascii="Symbol" w:hAnsi="Symbol"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41397C57"/>
    <w:multiLevelType w:val="hybridMultilevel"/>
    <w:tmpl w:val="F29E4FB2"/>
    <w:lvl w:ilvl="0" w:tplc="13BEB0DC">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hint="default"/>
      </w:rPr>
    </w:lvl>
    <w:lvl w:ilvl="3" w:tplc="04150001">
      <w:start w:val="1"/>
      <w:numFmt w:val="bullet"/>
      <w:lvlText w:val=""/>
      <w:lvlJc w:val="left"/>
      <w:pPr>
        <w:ind w:left="3228" w:hanging="360"/>
      </w:pPr>
      <w:rPr>
        <w:rFonts w:ascii="Symbol" w:hAnsi="Symbol" w:hint="default"/>
      </w:rPr>
    </w:lvl>
    <w:lvl w:ilvl="4" w:tplc="04150003">
      <w:start w:val="1"/>
      <w:numFmt w:val="bullet"/>
      <w:lvlText w:val="o"/>
      <w:lvlJc w:val="left"/>
      <w:pPr>
        <w:ind w:left="3948" w:hanging="360"/>
      </w:pPr>
      <w:rPr>
        <w:rFonts w:ascii="Courier New" w:hAnsi="Courier New" w:cs="Courier New" w:hint="default"/>
      </w:rPr>
    </w:lvl>
    <w:lvl w:ilvl="5" w:tplc="04150005">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start w:val="1"/>
      <w:numFmt w:val="bullet"/>
      <w:lvlText w:val="o"/>
      <w:lvlJc w:val="left"/>
      <w:pPr>
        <w:ind w:left="6108" w:hanging="360"/>
      </w:pPr>
      <w:rPr>
        <w:rFonts w:ascii="Courier New" w:hAnsi="Courier New" w:cs="Courier New" w:hint="default"/>
      </w:rPr>
    </w:lvl>
    <w:lvl w:ilvl="8" w:tplc="04150005">
      <w:start w:val="1"/>
      <w:numFmt w:val="bullet"/>
      <w:lvlText w:val=""/>
      <w:lvlJc w:val="left"/>
      <w:pPr>
        <w:ind w:left="6828" w:hanging="360"/>
      </w:pPr>
      <w:rPr>
        <w:rFonts w:ascii="Wingdings" w:hAnsi="Wingdings" w:hint="default"/>
      </w:rPr>
    </w:lvl>
  </w:abstractNum>
  <w:abstractNum w:abstractNumId="71">
    <w:nsid w:val="42D533F5"/>
    <w:multiLevelType w:val="hybridMultilevel"/>
    <w:tmpl w:val="03C600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43BA0959"/>
    <w:multiLevelType w:val="hybridMultilevel"/>
    <w:tmpl w:val="D556E14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3">
    <w:nsid w:val="44CF07E1"/>
    <w:multiLevelType w:val="hybridMultilevel"/>
    <w:tmpl w:val="33EC7488"/>
    <w:lvl w:ilvl="0" w:tplc="1D6035DA">
      <w:start w:val="1"/>
      <w:numFmt w:val="decimal"/>
      <w:lvlText w:val="%1."/>
      <w:lvlJc w:val="left"/>
      <w:pPr>
        <w:ind w:left="720" w:hanging="360"/>
      </w:pPr>
      <w:rPr>
        <w:rFonts w:ascii="Tahoma" w:eastAsiaTheme="minorHAnsi" w:hAnsi="Tahoma" w:cs="Tahoma"/>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45272011"/>
    <w:multiLevelType w:val="hybridMultilevel"/>
    <w:tmpl w:val="E924AF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45B20FF9"/>
    <w:multiLevelType w:val="hybridMultilevel"/>
    <w:tmpl w:val="D81E75C2"/>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76">
    <w:nsid w:val="45DF3077"/>
    <w:multiLevelType w:val="hybridMultilevel"/>
    <w:tmpl w:val="A816DF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47072B1A"/>
    <w:multiLevelType w:val="hybridMultilevel"/>
    <w:tmpl w:val="9D88D91C"/>
    <w:lvl w:ilvl="0" w:tplc="1DEC35AC">
      <w:start w:val="1"/>
      <w:numFmt w:val="bullet"/>
      <w:lvlText w:val=""/>
      <w:lvlJc w:val="left"/>
      <w:pPr>
        <w:ind w:left="720" w:hanging="360"/>
      </w:pPr>
      <w:rPr>
        <w:rFonts w:ascii="Symbol" w:hAnsi="Symbol"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474C6B63"/>
    <w:multiLevelType w:val="hybridMultilevel"/>
    <w:tmpl w:val="108621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478B691B"/>
    <w:multiLevelType w:val="hybridMultilevel"/>
    <w:tmpl w:val="65447D6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nsid w:val="47A26802"/>
    <w:multiLevelType w:val="hybridMultilevel"/>
    <w:tmpl w:val="C922B9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48687C81"/>
    <w:multiLevelType w:val="hybridMultilevel"/>
    <w:tmpl w:val="8D30F4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49B3179E"/>
    <w:multiLevelType w:val="hybridMultilevel"/>
    <w:tmpl w:val="A2F66116"/>
    <w:lvl w:ilvl="0" w:tplc="04150017">
      <w:start w:val="1"/>
      <w:numFmt w:val="lowerLetter"/>
      <w:lvlText w:val="%1)"/>
      <w:lvlJc w:val="left"/>
      <w:pPr>
        <w:ind w:left="1068" w:hanging="360"/>
      </w:pPr>
    </w:lvl>
    <w:lvl w:ilvl="1" w:tplc="76F636C8">
      <w:start w:val="1"/>
      <w:numFmt w:val="bullet"/>
      <w:lvlText w:val="-"/>
      <w:lvlJc w:val="left"/>
      <w:pPr>
        <w:ind w:left="1788" w:hanging="360"/>
      </w:pPr>
      <w:rPr>
        <w:rFonts w:ascii="Sylfaen" w:hAnsi="Sylfaen" w:hint="default"/>
      </w:r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83">
    <w:nsid w:val="49EB79F4"/>
    <w:multiLevelType w:val="hybridMultilevel"/>
    <w:tmpl w:val="B80672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4A141FC4"/>
    <w:multiLevelType w:val="hybridMultilevel"/>
    <w:tmpl w:val="AEE28C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nsid w:val="4A3F0DE3"/>
    <w:multiLevelType w:val="hybridMultilevel"/>
    <w:tmpl w:val="52A04D08"/>
    <w:lvl w:ilvl="0" w:tplc="527A6304">
      <w:start w:val="1"/>
      <w:numFmt w:val="decimal"/>
      <w:lvlText w:val="%1)"/>
      <w:lvlJc w:val="left"/>
      <w:pPr>
        <w:ind w:left="360" w:hanging="360"/>
      </w:pPr>
      <w:rPr>
        <w:rFonts w:hint="default"/>
        <w:b w:val="0"/>
        <w:bCs/>
      </w:rPr>
    </w:lvl>
    <w:lvl w:ilvl="1" w:tplc="978C7BE4">
      <w:start w:val="1"/>
      <w:numFmt w:val="lowerLetter"/>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6">
    <w:nsid w:val="4B431548"/>
    <w:multiLevelType w:val="hybridMultilevel"/>
    <w:tmpl w:val="1A70C49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7">
    <w:nsid w:val="4CE24499"/>
    <w:multiLevelType w:val="hybridMultilevel"/>
    <w:tmpl w:val="90581112"/>
    <w:lvl w:ilvl="0" w:tplc="285CBEDC">
      <w:start w:val="17"/>
      <w:numFmt w:val="decimal"/>
      <w:lvlText w:val="%1."/>
      <w:lvlJc w:val="left"/>
      <w:pPr>
        <w:ind w:left="720" w:hanging="360"/>
      </w:pPr>
      <w:rPr>
        <w:color w:val="333333"/>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8">
    <w:nsid w:val="4D6D0B5B"/>
    <w:multiLevelType w:val="hybridMultilevel"/>
    <w:tmpl w:val="A57294E0"/>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89">
    <w:nsid w:val="4DDE0186"/>
    <w:multiLevelType w:val="hybridMultilevel"/>
    <w:tmpl w:val="CD2A5E5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nsid w:val="4E717889"/>
    <w:multiLevelType w:val="hybridMultilevel"/>
    <w:tmpl w:val="DAA8D776"/>
    <w:lvl w:ilvl="0" w:tplc="1DEC35AC">
      <w:start w:val="1"/>
      <w:numFmt w:val="bullet"/>
      <w:lvlText w:val=""/>
      <w:lvlJc w:val="left"/>
      <w:pPr>
        <w:ind w:left="720" w:hanging="360"/>
      </w:pPr>
      <w:rPr>
        <w:rFonts w:ascii="Symbol" w:hAnsi="Symbol"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4F215C85"/>
    <w:multiLevelType w:val="hybridMultilevel"/>
    <w:tmpl w:val="6B3C7BA2"/>
    <w:lvl w:ilvl="0" w:tplc="1DEC35AC">
      <w:start w:val="1"/>
      <w:numFmt w:val="bullet"/>
      <w:lvlText w:val=""/>
      <w:lvlJc w:val="left"/>
      <w:pPr>
        <w:ind w:left="720" w:hanging="360"/>
      </w:pPr>
      <w:rPr>
        <w:rFonts w:ascii="Symbol" w:hAnsi="Symbol"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nsid w:val="507F5962"/>
    <w:multiLevelType w:val="hybridMultilevel"/>
    <w:tmpl w:val="F2AC30F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nsid w:val="50A45C96"/>
    <w:multiLevelType w:val="hybridMultilevel"/>
    <w:tmpl w:val="428EC678"/>
    <w:lvl w:ilvl="0" w:tplc="1DEC35AC">
      <w:start w:val="1"/>
      <w:numFmt w:val="bullet"/>
      <w:lvlText w:val=""/>
      <w:lvlJc w:val="left"/>
      <w:pPr>
        <w:ind w:left="720" w:hanging="360"/>
      </w:pPr>
      <w:rPr>
        <w:rFonts w:ascii="Symbol" w:hAnsi="Symbol"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nsid w:val="52D21BB6"/>
    <w:multiLevelType w:val="hybridMultilevel"/>
    <w:tmpl w:val="82D811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nsid w:val="53CB51A1"/>
    <w:multiLevelType w:val="hybridMultilevel"/>
    <w:tmpl w:val="8A8EF252"/>
    <w:lvl w:ilvl="0" w:tplc="F94807C2">
      <w:start w:val="1"/>
      <w:numFmt w:val="decimal"/>
      <w:pStyle w:val="HTML-adres"/>
      <w:lvlText w:val="%1."/>
      <w:lvlJc w:val="left"/>
      <w:pPr>
        <w:tabs>
          <w:tab w:val="num" w:pos="720"/>
        </w:tabs>
        <w:ind w:left="720" w:hanging="360"/>
      </w:pPr>
      <w:rPr>
        <w:rFonts w:ascii="Times New Roman" w:hAnsi="Times New Roman" w:cs="Times New Roman" w:hint="default"/>
        <w:b w:val="0"/>
        <w:sz w:val="24"/>
        <w:szCs w:val="24"/>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96">
    <w:nsid w:val="547D0AFF"/>
    <w:multiLevelType w:val="hybridMultilevel"/>
    <w:tmpl w:val="1ABC1E7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nsid w:val="54B32E47"/>
    <w:multiLevelType w:val="hybridMultilevel"/>
    <w:tmpl w:val="88B61DBC"/>
    <w:lvl w:ilvl="0" w:tplc="1DEC35AC">
      <w:start w:val="1"/>
      <w:numFmt w:val="bullet"/>
      <w:lvlText w:val=""/>
      <w:lvlJc w:val="left"/>
      <w:pPr>
        <w:ind w:left="720" w:hanging="360"/>
      </w:pPr>
      <w:rPr>
        <w:rFonts w:ascii="Symbol" w:hAnsi="Symbol"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nsid w:val="555B5499"/>
    <w:multiLevelType w:val="hybridMultilevel"/>
    <w:tmpl w:val="663804B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nsid w:val="56136E4F"/>
    <w:multiLevelType w:val="hybridMultilevel"/>
    <w:tmpl w:val="9E50D1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nsid w:val="564B45CC"/>
    <w:multiLevelType w:val="hybridMultilevel"/>
    <w:tmpl w:val="ECA644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nsid w:val="57DD7444"/>
    <w:multiLevelType w:val="hybridMultilevel"/>
    <w:tmpl w:val="26063F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nsid w:val="59850C6E"/>
    <w:multiLevelType w:val="hybridMultilevel"/>
    <w:tmpl w:val="17F802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nsid w:val="59FD145A"/>
    <w:multiLevelType w:val="hybridMultilevel"/>
    <w:tmpl w:val="EA2E9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nsid w:val="5A8B4CA9"/>
    <w:multiLevelType w:val="hybridMultilevel"/>
    <w:tmpl w:val="5DD08D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nsid w:val="5B3B3E86"/>
    <w:multiLevelType w:val="hybridMultilevel"/>
    <w:tmpl w:val="AB009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nsid w:val="5C4F1E55"/>
    <w:multiLevelType w:val="hybridMultilevel"/>
    <w:tmpl w:val="94168D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nsid w:val="5C950F57"/>
    <w:multiLevelType w:val="hybridMultilevel"/>
    <w:tmpl w:val="5B4844D6"/>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08">
    <w:nsid w:val="5CA97F46"/>
    <w:multiLevelType w:val="hybridMultilevel"/>
    <w:tmpl w:val="101ECAF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nsid w:val="607B1B09"/>
    <w:multiLevelType w:val="hybridMultilevel"/>
    <w:tmpl w:val="96FE3DD2"/>
    <w:lvl w:ilvl="0" w:tplc="040A5E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nsid w:val="62791A7D"/>
    <w:multiLevelType w:val="hybridMultilevel"/>
    <w:tmpl w:val="F7A4E4F4"/>
    <w:lvl w:ilvl="0" w:tplc="7DE2D7D6">
      <w:start w:val="1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nsid w:val="62800C1D"/>
    <w:multiLevelType w:val="hybridMultilevel"/>
    <w:tmpl w:val="E7B0FD66"/>
    <w:lvl w:ilvl="0" w:tplc="1DEC35AC">
      <w:start w:val="1"/>
      <w:numFmt w:val="bullet"/>
      <w:lvlText w:val=""/>
      <w:lvlJc w:val="left"/>
      <w:pPr>
        <w:ind w:left="780" w:hanging="360"/>
      </w:pPr>
      <w:rPr>
        <w:rFonts w:ascii="Symbol" w:hAnsi="Symbol" w:hint="default"/>
        <w:color w:val="000000" w:themeColor="text1"/>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12">
    <w:nsid w:val="63B011BB"/>
    <w:multiLevelType w:val="hybridMultilevel"/>
    <w:tmpl w:val="B0CE61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nsid w:val="64FB3020"/>
    <w:multiLevelType w:val="hybridMultilevel"/>
    <w:tmpl w:val="16925C2C"/>
    <w:lvl w:ilvl="0" w:tplc="0415000F">
      <w:start w:val="1"/>
      <w:numFmt w:val="decimal"/>
      <w:lvlText w:val="%1."/>
      <w:lvlJc w:val="left"/>
      <w:pPr>
        <w:ind w:left="1068" w:hanging="360"/>
      </w:pPr>
      <w:rPr>
        <w:rFonts w:hint="default"/>
        <w:b w:val="0"/>
        <w:bCs/>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14">
    <w:nsid w:val="6518271F"/>
    <w:multiLevelType w:val="hybridMultilevel"/>
    <w:tmpl w:val="0D26DA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nsid w:val="653F6B32"/>
    <w:multiLevelType w:val="hybridMultilevel"/>
    <w:tmpl w:val="7A6E3F48"/>
    <w:lvl w:ilvl="0" w:tplc="731C7D50">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nsid w:val="67085824"/>
    <w:multiLevelType w:val="hybridMultilevel"/>
    <w:tmpl w:val="00E81EFA"/>
    <w:lvl w:ilvl="0" w:tplc="527A6304">
      <w:start w:val="1"/>
      <w:numFmt w:val="decimal"/>
      <w:lvlText w:val="%1)"/>
      <w:lvlJc w:val="left"/>
      <w:pPr>
        <w:ind w:left="360" w:hanging="360"/>
      </w:pPr>
      <w:rPr>
        <w:rFonts w:hint="default"/>
        <w:b w:val="0"/>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7">
    <w:nsid w:val="68611E6E"/>
    <w:multiLevelType w:val="hybridMultilevel"/>
    <w:tmpl w:val="1A4E7608"/>
    <w:lvl w:ilvl="0" w:tplc="1DEC35AC">
      <w:start w:val="1"/>
      <w:numFmt w:val="bullet"/>
      <w:lvlText w:val=""/>
      <w:lvlJc w:val="left"/>
      <w:pPr>
        <w:ind w:left="720" w:hanging="360"/>
      </w:pPr>
      <w:rPr>
        <w:rFonts w:ascii="Symbol" w:hAnsi="Symbol"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nsid w:val="68AF534E"/>
    <w:multiLevelType w:val="hybridMultilevel"/>
    <w:tmpl w:val="185AA20A"/>
    <w:lvl w:ilvl="0" w:tplc="1DEC35AC">
      <w:start w:val="1"/>
      <w:numFmt w:val="bullet"/>
      <w:lvlText w:val=""/>
      <w:lvlJc w:val="left"/>
      <w:pPr>
        <w:ind w:left="720" w:hanging="360"/>
      </w:pPr>
      <w:rPr>
        <w:rFonts w:ascii="Symbol" w:hAnsi="Symbol"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nsid w:val="69E71FFB"/>
    <w:multiLevelType w:val="hybridMultilevel"/>
    <w:tmpl w:val="11E03A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nsid w:val="6EE17A94"/>
    <w:multiLevelType w:val="hybridMultilevel"/>
    <w:tmpl w:val="92B471BC"/>
    <w:lvl w:ilvl="0" w:tplc="1DEC35AC">
      <w:start w:val="1"/>
      <w:numFmt w:val="bullet"/>
      <w:lvlText w:val=""/>
      <w:lvlJc w:val="left"/>
      <w:pPr>
        <w:ind w:left="720" w:hanging="360"/>
      </w:pPr>
      <w:rPr>
        <w:rFonts w:ascii="Symbol" w:hAnsi="Symbol"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nsid w:val="6F735B0F"/>
    <w:multiLevelType w:val="hybridMultilevel"/>
    <w:tmpl w:val="1EEA3B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nsid w:val="6FB124F3"/>
    <w:multiLevelType w:val="hybridMultilevel"/>
    <w:tmpl w:val="8CC87FA2"/>
    <w:lvl w:ilvl="0" w:tplc="C900A65E">
      <w:start w:val="6"/>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23">
    <w:nsid w:val="708152AD"/>
    <w:multiLevelType w:val="hybridMultilevel"/>
    <w:tmpl w:val="05EA1F8A"/>
    <w:lvl w:ilvl="0" w:tplc="60D6603E">
      <w:start w:val="1"/>
      <w:numFmt w:val="bullet"/>
      <w:lvlText w:val="-"/>
      <w:lvlJc w:val="left"/>
      <w:pPr>
        <w:ind w:left="502" w:hanging="360"/>
      </w:pPr>
      <w:rPr>
        <w:rFonts w:ascii="Sitka Small" w:hAnsi="Sitka Smal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cs="Wingdings" w:hint="default"/>
      </w:rPr>
    </w:lvl>
    <w:lvl w:ilvl="3" w:tplc="04150001" w:tentative="1">
      <w:start w:val="1"/>
      <w:numFmt w:val="bullet"/>
      <w:lvlText w:val=""/>
      <w:lvlJc w:val="left"/>
      <w:pPr>
        <w:ind w:left="2662" w:hanging="360"/>
      </w:pPr>
      <w:rPr>
        <w:rFonts w:ascii="Symbol" w:hAnsi="Symbol" w:cs="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cs="Wingdings" w:hint="default"/>
      </w:rPr>
    </w:lvl>
    <w:lvl w:ilvl="6" w:tplc="04150001" w:tentative="1">
      <w:start w:val="1"/>
      <w:numFmt w:val="bullet"/>
      <w:lvlText w:val=""/>
      <w:lvlJc w:val="left"/>
      <w:pPr>
        <w:ind w:left="4822" w:hanging="360"/>
      </w:pPr>
      <w:rPr>
        <w:rFonts w:ascii="Symbol" w:hAnsi="Symbol" w:cs="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cs="Wingdings" w:hint="default"/>
      </w:rPr>
    </w:lvl>
  </w:abstractNum>
  <w:abstractNum w:abstractNumId="124">
    <w:nsid w:val="70C923C8"/>
    <w:multiLevelType w:val="hybridMultilevel"/>
    <w:tmpl w:val="66E0405A"/>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5">
    <w:nsid w:val="72C13894"/>
    <w:multiLevelType w:val="hybridMultilevel"/>
    <w:tmpl w:val="9CF028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nsid w:val="72FB5883"/>
    <w:multiLevelType w:val="hybridMultilevel"/>
    <w:tmpl w:val="A75C1E7E"/>
    <w:lvl w:ilvl="0" w:tplc="1DEC35AC">
      <w:start w:val="1"/>
      <w:numFmt w:val="bullet"/>
      <w:lvlText w:val=""/>
      <w:lvlJc w:val="left"/>
      <w:pPr>
        <w:ind w:left="720" w:hanging="360"/>
      </w:pPr>
      <w:rPr>
        <w:rFonts w:ascii="Symbol" w:hAnsi="Symbol"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nsid w:val="73FD7C01"/>
    <w:multiLevelType w:val="hybridMultilevel"/>
    <w:tmpl w:val="FD3A2468"/>
    <w:lvl w:ilvl="0" w:tplc="13BEB0DC">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hint="default"/>
      </w:rPr>
    </w:lvl>
    <w:lvl w:ilvl="3" w:tplc="04150001">
      <w:start w:val="1"/>
      <w:numFmt w:val="bullet"/>
      <w:lvlText w:val=""/>
      <w:lvlJc w:val="left"/>
      <w:pPr>
        <w:ind w:left="3228" w:hanging="360"/>
      </w:pPr>
      <w:rPr>
        <w:rFonts w:ascii="Symbol" w:hAnsi="Symbol" w:hint="default"/>
      </w:rPr>
    </w:lvl>
    <w:lvl w:ilvl="4" w:tplc="04150003">
      <w:start w:val="1"/>
      <w:numFmt w:val="bullet"/>
      <w:lvlText w:val="o"/>
      <w:lvlJc w:val="left"/>
      <w:pPr>
        <w:ind w:left="3948" w:hanging="360"/>
      </w:pPr>
      <w:rPr>
        <w:rFonts w:ascii="Courier New" w:hAnsi="Courier New" w:cs="Courier New" w:hint="default"/>
      </w:rPr>
    </w:lvl>
    <w:lvl w:ilvl="5" w:tplc="04150005">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start w:val="1"/>
      <w:numFmt w:val="bullet"/>
      <w:lvlText w:val="o"/>
      <w:lvlJc w:val="left"/>
      <w:pPr>
        <w:ind w:left="6108" w:hanging="360"/>
      </w:pPr>
      <w:rPr>
        <w:rFonts w:ascii="Courier New" w:hAnsi="Courier New" w:cs="Courier New" w:hint="default"/>
      </w:rPr>
    </w:lvl>
    <w:lvl w:ilvl="8" w:tplc="04150005">
      <w:start w:val="1"/>
      <w:numFmt w:val="bullet"/>
      <w:lvlText w:val=""/>
      <w:lvlJc w:val="left"/>
      <w:pPr>
        <w:ind w:left="6828" w:hanging="360"/>
      </w:pPr>
      <w:rPr>
        <w:rFonts w:ascii="Wingdings" w:hAnsi="Wingdings" w:hint="default"/>
      </w:rPr>
    </w:lvl>
  </w:abstractNum>
  <w:abstractNum w:abstractNumId="128">
    <w:nsid w:val="747E5A42"/>
    <w:multiLevelType w:val="hybridMultilevel"/>
    <w:tmpl w:val="2C482752"/>
    <w:lvl w:ilvl="0" w:tplc="04150011">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9">
    <w:nsid w:val="748D1722"/>
    <w:multiLevelType w:val="hybridMultilevel"/>
    <w:tmpl w:val="56D0E700"/>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30">
    <w:nsid w:val="765C743A"/>
    <w:multiLevelType w:val="hybridMultilevel"/>
    <w:tmpl w:val="59F45EB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nsid w:val="76F278B0"/>
    <w:multiLevelType w:val="hybridMultilevel"/>
    <w:tmpl w:val="B644DA9E"/>
    <w:lvl w:ilvl="0" w:tplc="731C7D50">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nsid w:val="78D00819"/>
    <w:multiLevelType w:val="hybridMultilevel"/>
    <w:tmpl w:val="A9ACA1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nsid w:val="7A02761F"/>
    <w:multiLevelType w:val="hybridMultilevel"/>
    <w:tmpl w:val="8494BD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nsid w:val="7A567A56"/>
    <w:multiLevelType w:val="hybridMultilevel"/>
    <w:tmpl w:val="13749D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nsid w:val="7AEB55B0"/>
    <w:multiLevelType w:val="hybridMultilevel"/>
    <w:tmpl w:val="F21CB630"/>
    <w:lvl w:ilvl="0" w:tplc="1DEC35AC">
      <w:start w:val="1"/>
      <w:numFmt w:val="bullet"/>
      <w:lvlText w:val=""/>
      <w:lvlJc w:val="left"/>
      <w:pPr>
        <w:ind w:left="720" w:hanging="360"/>
      </w:pPr>
      <w:rPr>
        <w:rFonts w:ascii="Symbol" w:hAnsi="Symbol"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nsid w:val="7D43448F"/>
    <w:multiLevelType w:val="hybridMultilevel"/>
    <w:tmpl w:val="D944AC66"/>
    <w:lvl w:ilvl="0" w:tplc="1DEC35AC">
      <w:start w:val="1"/>
      <w:numFmt w:val="bullet"/>
      <w:lvlText w:val=""/>
      <w:lvlJc w:val="left"/>
      <w:pPr>
        <w:ind w:left="720" w:hanging="360"/>
      </w:pPr>
      <w:rPr>
        <w:rFonts w:ascii="Symbol" w:hAnsi="Symbol"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nsid w:val="7D602699"/>
    <w:multiLevelType w:val="hybridMultilevel"/>
    <w:tmpl w:val="E8EC52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nsid w:val="7DE803DA"/>
    <w:multiLevelType w:val="hybridMultilevel"/>
    <w:tmpl w:val="D7E868B2"/>
    <w:lvl w:ilvl="0" w:tplc="13BEB0DC">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hint="default"/>
      </w:rPr>
    </w:lvl>
    <w:lvl w:ilvl="3" w:tplc="04150001">
      <w:start w:val="1"/>
      <w:numFmt w:val="bullet"/>
      <w:lvlText w:val=""/>
      <w:lvlJc w:val="left"/>
      <w:pPr>
        <w:ind w:left="3228" w:hanging="360"/>
      </w:pPr>
      <w:rPr>
        <w:rFonts w:ascii="Symbol" w:hAnsi="Symbol" w:hint="default"/>
      </w:rPr>
    </w:lvl>
    <w:lvl w:ilvl="4" w:tplc="04150003">
      <w:start w:val="1"/>
      <w:numFmt w:val="bullet"/>
      <w:lvlText w:val="o"/>
      <w:lvlJc w:val="left"/>
      <w:pPr>
        <w:ind w:left="3948" w:hanging="360"/>
      </w:pPr>
      <w:rPr>
        <w:rFonts w:ascii="Courier New" w:hAnsi="Courier New" w:cs="Courier New" w:hint="default"/>
      </w:rPr>
    </w:lvl>
    <w:lvl w:ilvl="5" w:tplc="04150005">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start w:val="1"/>
      <w:numFmt w:val="bullet"/>
      <w:lvlText w:val="o"/>
      <w:lvlJc w:val="left"/>
      <w:pPr>
        <w:ind w:left="6108" w:hanging="360"/>
      </w:pPr>
      <w:rPr>
        <w:rFonts w:ascii="Courier New" w:hAnsi="Courier New" w:cs="Courier New" w:hint="default"/>
      </w:rPr>
    </w:lvl>
    <w:lvl w:ilvl="8" w:tplc="04150005">
      <w:start w:val="1"/>
      <w:numFmt w:val="bullet"/>
      <w:lvlText w:val=""/>
      <w:lvlJc w:val="left"/>
      <w:pPr>
        <w:ind w:left="6828" w:hanging="360"/>
      </w:pPr>
      <w:rPr>
        <w:rFonts w:ascii="Wingdings" w:hAnsi="Wingdings" w:hint="default"/>
      </w:rPr>
    </w:lvl>
  </w:abstractNum>
  <w:num w:numId="1">
    <w:abstractNumId w:val="6"/>
  </w:num>
  <w:num w:numId="2">
    <w:abstractNumId w:val="34"/>
  </w:num>
  <w:num w:numId="3">
    <w:abstractNumId w:val="10"/>
  </w:num>
  <w:num w:numId="4">
    <w:abstractNumId w:val="116"/>
  </w:num>
  <w:num w:numId="5">
    <w:abstractNumId w:val="124"/>
  </w:num>
  <w:num w:numId="6">
    <w:abstractNumId w:val="123"/>
  </w:num>
  <w:num w:numId="7">
    <w:abstractNumId w:val="41"/>
  </w:num>
  <w:num w:numId="8">
    <w:abstractNumId w:val="14"/>
  </w:num>
  <w:num w:numId="9">
    <w:abstractNumId w:val="8"/>
  </w:num>
  <w:num w:numId="10">
    <w:abstractNumId w:val="24"/>
  </w:num>
  <w:num w:numId="11">
    <w:abstractNumId w:val="5"/>
  </w:num>
  <w:num w:numId="12">
    <w:abstractNumId w:val="50"/>
  </w:num>
  <w:num w:numId="13">
    <w:abstractNumId w:val="55"/>
  </w:num>
  <w:num w:numId="14">
    <w:abstractNumId w:val="20"/>
  </w:num>
  <w:num w:numId="15">
    <w:abstractNumId w:val="53"/>
  </w:num>
  <w:num w:numId="16">
    <w:abstractNumId w:val="73"/>
  </w:num>
  <w:num w:numId="17">
    <w:abstractNumId w:val="0"/>
  </w:num>
  <w:num w:numId="18">
    <w:abstractNumId w:val="72"/>
  </w:num>
  <w:num w:numId="19">
    <w:abstractNumId w:val="67"/>
  </w:num>
  <w:num w:numId="20">
    <w:abstractNumId w:val="35"/>
  </w:num>
  <w:num w:numId="21">
    <w:abstractNumId w:val="129"/>
  </w:num>
  <w:num w:numId="22">
    <w:abstractNumId w:val="82"/>
  </w:num>
  <w:num w:numId="23">
    <w:abstractNumId w:val="99"/>
  </w:num>
  <w:num w:numId="24">
    <w:abstractNumId w:val="80"/>
  </w:num>
  <w:num w:numId="25">
    <w:abstractNumId w:val="29"/>
  </w:num>
  <w:num w:numId="26">
    <w:abstractNumId w:val="60"/>
  </w:num>
  <w:num w:numId="27">
    <w:abstractNumId w:val="84"/>
  </w:num>
  <w:num w:numId="28">
    <w:abstractNumId w:val="43"/>
  </w:num>
  <w:num w:numId="29">
    <w:abstractNumId w:val="54"/>
  </w:num>
  <w:num w:numId="30">
    <w:abstractNumId w:val="57"/>
  </w:num>
  <w:num w:numId="31">
    <w:abstractNumId w:val="121"/>
  </w:num>
  <w:num w:numId="32">
    <w:abstractNumId w:val="134"/>
  </w:num>
  <w:num w:numId="33">
    <w:abstractNumId w:val="78"/>
  </w:num>
  <w:num w:numId="34">
    <w:abstractNumId w:val="47"/>
  </w:num>
  <w:num w:numId="35">
    <w:abstractNumId w:val="37"/>
  </w:num>
  <w:num w:numId="36">
    <w:abstractNumId w:val="104"/>
  </w:num>
  <w:num w:numId="37">
    <w:abstractNumId w:val="98"/>
  </w:num>
  <w:num w:numId="38">
    <w:abstractNumId w:val="49"/>
  </w:num>
  <w:num w:numId="39">
    <w:abstractNumId w:val="28"/>
  </w:num>
  <w:num w:numId="40">
    <w:abstractNumId w:val="108"/>
  </w:num>
  <w:num w:numId="41">
    <w:abstractNumId w:val="27"/>
  </w:num>
  <w:num w:numId="42">
    <w:abstractNumId w:val="30"/>
  </w:num>
  <w:num w:numId="43">
    <w:abstractNumId w:val="71"/>
  </w:num>
  <w:num w:numId="44">
    <w:abstractNumId w:val="94"/>
  </w:num>
  <w:num w:numId="45">
    <w:abstractNumId w:val="31"/>
  </w:num>
  <w:num w:numId="46">
    <w:abstractNumId w:val="65"/>
  </w:num>
  <w:num w:numId="47">
    <w:abstractNumId w:val="101"/>
  </w:num>
  <w:num w:numId="48">
    <w:abstractNumId w:val="132"/>
  </w:num>
  <w:num w:numId="49">
    <w:abstractNumId w:val="18"/>
  </w:num>
  <w:num w:numId="50">
    <w:abstractNumId w:val="2"/>
  </w:num>
  <w:num w:numId="51">
    <w:abstractNumId w:val="9"/>
  </w:num>
  <w:num w:numId="52">
    <w:abstractNumId w:val="127"/>
  </w:num>
  <w:num w:numId="53">
    <w:abstractNumId w:val="4"/>
  </w:num>
  <w:num w:numId="54">
    <w:abstractNumId w:val="70"/>
  </w:num>
  <w:num w:numId="55">
    <w:abstractNumId w:val="138"/>
  </w:num>
  <w:num w:numId="56">
    <w:abstractNumId w:val="107"/>
  </w:num>
  <w:num w:numId="57">
    <w:abstractNumId w:val="110"/>
  </w:num>
  <w:num w:numId="58">
    <w:abstractNumId w:val="66"/>
  </w:num>
  <w:num w:numId="5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13"/>
  </w:num>
  <w:num w:numId="61">
    <w:abstractNumId w:val="86"/>
  </w:num>
  <w:num w:numId="62">
    <w:abstractNumId w:val="87"/>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8"/>
  </w:num>
  <w:num w:numId="65">
    <w:abstractNumId w:val="61"/>
  </w:num>
  <w:num w:numId="66">
    <w:abstractNumId w:val="97"/>
  </w:num>
  <w:num w:numId="67">
    <w:abstractNumId w:val="11"/>
  </w:num>
  <w:num w:numId="68">
    <w:abstractNumId w:val="93"/>
  </w:num>
  <w:num w:numId="69">
    <w:abstractNumId w:val="135"/>
  </w:num>
  <w:num w:numId="70">
    <w:abstractNumId w:val="15"/>
  </w:num>
  <w:num w:numId="71">
    <w:abstractNumId w:val="51"/>
  </w:num>
  <w:num w:numId="72">
    <w:abstractNumId w:val="16"/>
  </w:num>
  <w:num w:numId="73">
    <w:abstractNumId w:val="120"/>
  </w:num>
  <w:num w:numId="74">
    <w:abstractNumId w:val="69"/>
  </w:num>
  <w:num w:numId="75">
    <w:abstractNumId w:val="90"/>
  </w:num>
  <w:num w:numId="76">
    <w:abstractNumId w:val="26"/>
  </w:num>
  <w:num w:numId="77">
    <w:abstractNumId w:val="118"/>
  </w:num>
  <w:num w:numId="78">
    <w:abstractNumId w:val="136"/>
  </w:num>
  <w:num w:numId="79">
    <w:abstractNumId w:val="111"/>
  </w:num>
  <w:num w:numId="80">
    <w:abstractNumId w:val="91"/>
  </w:num>
  <w:num w:numId="81">
    <w:abstractNumId w:val="126"/>
  </w:num>
  <w:num w:numId="82">
    <w:abstractNumId w:val="3"/>
  </w:num>
  <w:num w:numId="83">
    <w:abstractNumId w:val="77"/>
  </w:num>
  <w:num w:numId="84">
    <w:abstractNumId w:val="117"/>
  </w:num>
  <w:num w:numId="85">
    <w:abstractNumId w:val="125"/>
  </w:num>
  <w:num w:numId="86">
    <w:abstractNumId w:val="64"/>
  </w:num>
  <w:num w:numId="87">
    <w:abstractNumId w:val="74"/>
  </w:num>
  <w:num w:numId="88">
    <w:abstractNumId w:val="1"/>
  </w:num>
  <w:num w:numId="89">
    <w:abstractNumId w:val="32"/>
  </w:num>
  <w:num w:numId="90">
    <w:abstractNumId w:val="21"/>
  </w:num>
  <w:num w:numId="91">
    <w:abstractNumId w:val="102"/>
  </w:num>
  <w:num w:numId="92">
    <w:abstractNumId w:val="106"/>
  </w:num>
  <w:num w:numId="93">
    <w:abstractNumId w:val="45"/>
  </w:num>
  <w:num w:numId="94">
    <w:abstractNumId w:val="46"/>
  </w:num>
  <w:num w:numId="95">
    <w:abstractNumId w:val="22"/>
  </w:num>
  <w:num w:numId="96">
    <w:abstractNumId w:val="25"/>
  </w:num>
  <w:num w:numId="97">
    <w:abstractNumId w:val="13"/>
  </w:num>
  <w:num w:numId="98">
    <w:abstractNumId w:val="105"/>
  </w:num>
  <w:num w:numId="99">
    <w:abstractNumId w:val="81"/>
  </w:num>
  <w:num w:numId="100">
    <w:abstractNumId w:val="40"/>
  </w:num>
  <w:num w:numId="101">
    <w:abstractNumId w:val="63"/>
  </w:num>
  <w:num w:numId="102">
    <w:abstractNumId w:val="23"/>
  </w:num>
  <w:num w:numId="103">
    <w:abstractNumId w:val="42"/>
  </w:num>
  <w:num w:numId="104">
    <w:abstractNumId w:val="7"/>
  </w:num>
  <w:num w:numId="105">
    <w:abstractNumId w:val="92"/>
  </w:num>
  <w:num w:numId="106">
    <w:abstractNumId w:val="119"/>
  </w:num>
  <w:num w:numId="107">
    <w:abstractNumId w:val="36"/>
  </w:num>
  <w:num w:numId="108">
    <w:abstractNumId w:val="133"/>
  </w:num>
  <w:num w:numId="109">
    <w:abstractNumId w:val="103"/>
  </w:num>
  <w:num w:numId="110">
    <w:abstractNumId w:val="79"/>
  </w:num>
  <w:num w:numId="111">
    <w:abstractNumId w:val="62"/>
  </w:num>
  <w:num w:numId="112">
    <w:abstractNumId w:val="59"/>
  </w:num>
  <w:num w:numId="113">
    <w:abstractNumId w:val="58"/>
  </w:num>
  <w:num w:numId="114">
    <w:abstractNumId w:val="68"/>
  </w:num>
  <w:num w:numId="115">
    <w:abstractNumId w:val="33"/>
  </w:num>
  <w:num w:numId="116">
    <w:abstractNumId w:val="130"/>
  </w:num>
  <w:num w:numId="117">
    <w:abstractNumId w:val="96"/>
  </w:num>
  <w:num w:numId="118">
    <w:abstractNumId w:val="131"/>
  </w:num>
  <w:num w:numId="119">
    <w:abstractNumId w:val="100"/>
  </w:num>
  <w:num w:numId="120">
    <w:abstractNumId w:val="44"/>
  </w:num>
  <w:num w:numId="121">
    <w:abstractNumId w:val="83"/>
  </w:num>
  <w:num w:numId="122">
    <w:abstractNumId w:val="115"/>
  </w:num>
  <w:num w:numId="123">
    <w:abstractNumId w:val="12"/>
  </w:num>
  <w:num w:numId="124">
    <w:abstractNumId w:val="19"/>
  </w:num>
  <w:num w:numId="125">
    <w:abstractNumId w:val="89"/>
  </w:num>
  <w:num w:numId="126">
    <w:abstractNumId w:val="128"/>
  </w:num>
  <w:num w:numId="127">
    <w:abstractNumId w:val="137"/>
  </w:num>
  <w:num w:numId="128">
    <w:abstractNumId w:val="56"/>
  </w:num>
  <w:num w:numId="129">
    <w:abstractNumId w:val="109"/>
  </w:num>
  <w:num w:numId="130">
    <w:abstractNumId w:val="122"/>
  </w:num>
  <w:num w:numId="131">
    <w:abstractNumId w:val="76"/>
  </w:num>
  <w:num w:numId="132">
    <w:abstractNumId w:val="85"/>
  </w:num>
  <w:num w:numId="133">
    <w:abstractNumId w:val="39"/>
  </w:num>
  <w:num w:numId="134">
    <w:abstractNumId w:val="112"/>
  </w:num>
  <w:num w:numId="135">
    <w:abstractNumId w:val="48"/>
  </w:num>
  <w:num w:numId="136">
    <w:abstractNumId w:val="75"/>
  </w:num>
  <w:num w:numId="137">
    <w:abstractNumId w:val="17"/>
  </w:num>
  <w:num w:numId="138">
    <w:abstractNumId w:val="114"/>
  </w:num>
  <w:num w:numId="139">
    <w:abstractNumId w:val="52"/>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2262"/>
    <w:rsid w:val="0001105F"/>
    <w:rsid w:val="000659C2"/>
    <w:rsid w:val="00087605"/>
    <w:rsid w:val="000F49E9"/>
    <w:rsid w:val="00117EF2"/>
    <w:rsid w:val="00122D8B"/>
    <w:rsid w:val="00144D88"/>
    <w:rsid w:val="0016117A"/>
    <w:rsid w:val="0016258F"/>
    <w:rsid w:val="001E1831"/>
    <w:rsid w:val="00212E66"/>
    <w:rsid w:val="002400D3"/>
    <w:rsid w:val="00240CDB"/>
    <w:rsid w:val="00250CE7"/>
    <w:rsid w:val="0026388B"/>
    <w:rsid w:val="00266416"/>
    <w:rsid w:val="00304F04"/>
    <w:rsid w:val="00310758"/>
    <w:rsid w:val="00337CF0"/>
    <w:rsid w:val="00341894"/>
    <w:rsid w:val="003665D9"/>
    <w:rsid w:val="003E62A9"/>
    <w:rsid w:val="003E7879"/>
    <w:rsid w:val="003F0A79"/>
    <w:rsid w:val="00416571"/>
    <w:rsid w:val="004702BF"/>
    <w:rsid w:val="004752A0"/>
    <w:rsid w:val="0047567A"/>
    <w:rsid w:val="00481A24"/>
    <w:rsid w:val="004C0EBA"/>
    <w:rsid w:val="004E2BDB"/>
    <w:rsid w:val="0050012C"/>
    <w:rsid w:val="005073FC"/>
    <w:rsid w:val="00527184"/>
    <w:rsid w:val="00532262"/>
    <w:rsid w:val="00591DF1"/>
    <w:rsid w:val="005A5730"/>
    <w:rsid w:val="005A76E3"/>
    <w:rsid w:val="00607459"/>
    <w:rsid w:val="0062678D"/>
    <w:rsid w:val="00637F0E"/>
    <w:rsid w:val="006477BA"/>
    <w:rsid w:val="00650774"/>
    <w:rsid w:val="00693690"/>
    <w:rsid w:val="006A2028"/>
    <w:rsid w:val="006A6883"/>
    <w:rsid w:val="006B7F6D"/>
    <w:rsid w:val="006C17DA"/>
    <w:rsid w:val="007A6E60"/>
    <w:rsid w:val="007D442B"/>
    <w:rsid w:val="008102A6"/>
    <w:rsid w:val="0081578C"/>
    <w:rsid w:val="0083246F"/>
    <w:rsid w:val="00847C3C"/>
    <w:rsid w:val="008838A5"/>
    <w:rsid w:val="008B02F2"/>
    <w:rsid w:val="008B1697"/>
    <w:rsid w:val="008D74CB"/>
    <w:rsid w:val="008E590D"/>
    <w:rsid w:val="008F00EE"/>
    <w:rsid w:val="00954129"/>
    <w:rsid w:val="00A670B8"/>
    <w:rsid w:val="00AF4229"/>
    <w:rsid w:val="00B21AEA"/>
    <w:rsid w:val="00BF2DFF"/>
    <w:rsid w:val="00BF79DF"/>
    <w:rsid w:val="00C12BF3"/>
    <w:rsid w:val="00C26700"/>
    <w:rsid w:val="00C567FD"/>
    <w:rsid w:val="00CA3191"/>
    <w:rsid w:val="00CB1278"/>
    <w:rsid w:val="00D31F01"/>
    <w:rsid w:val="00D523F3"/>
    <w:rsid w:val="00D575EA"/>
    <w:rsid w:val="00D90F9B"/>
    <w:rsid w:val="00DB17A3"/>
    <w:rsid w:val="00DB7385"/>
    <w:rsid w:val="00DC01C4"/>
    <w:rsid w:val="00DD4CDF"/>
    <w:rsid w:val="00E17913"/>
    <w:rsid w:val="00E31931"/>
    <w:rsid w:val="00E4030A"/>
    <w:rsid w:val="00E6630A"/>
    <w:rsid w:val="00E903DB"/>
    <w:rsid w:val="00E92ACD"/>
    <w:rsid w:val="00EB6A04"/>
    <w:rsid w:val="00ED3610"/>
    <w:rsid w:val="00EE3E55"/>
    <w:rsid w:val="00EE4D58"/>
    <w:rsid w:val="00F20C25"/>
    <w:rsid w:val="00F81547"/>
    <w:rsid w:val="00FA3FA1"/>
    <w:rsid w:val="00FA5452"/>
    <w:rsid w:val="00FB294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D442B"/>
    <w:pPr>
      <w:suppressAutoHyphens/>
      <w:spacing w:before="120" w:line="276" w:lineRule="auto"/>
      <w:jc w:val="both"/>
    </w:pPr>
    <w:rPr>
      <w:rFonts w:ascii="Arial" w:hAnsi="Arial"/>
      <w:sz w:val="22"/>
      <w:szCs w:val="24"/>
      <w:lang w:eastAsia="zh-CN"/>
    </w:rPr>
  </w:style>
  <w:style w:type="paragraph" w:styleId="Nagwek1">
    <w:name w:val="heading 1"/>
    <w:basedOn w:val="Normalny"/>
    <w:next w:val="Normalny"/>
    <w:link w:val="Nagwek1Znak"/>
    <w:uiPriority w:val="9"/>
    <w:qFormat/>
    <w:rsid w:val="00240CDB"/>
    <w:pPr>
      <w:keepNext/>
      <w:spacing w:before="480" w:after="240"/>
      <w:jc w:val="center"/>
      <w:outlineLvl w:val="0"/>
    </w:pPr>
    <w:rPr>
      <w:rFonts w:ascii="Tahoma" w:eastAsiaTheme="majorEastAsia" w:hAnsi="Tahoma" w:cstheme="majorBidi"/>
      <w:b/>
      <w:bCs/>
      <w:kern w:val="32"/>
      <w:sz w:val="36"/>
      <w:szCs w:val="32"/>
    </w:rPr>
  </w:style>
  <w:style w:type="paragraph" w:styleId="Nagwek2">
    <w:name w:val="heading 2"/>
    <w:basedOn w:val="Normalny"/>
    <w:next w:val="Normalny"/>
    <w:link w:val="Nagwek2Znak"/>
    <w:uiPriority w:val="9"/>
    <w:qFormat/>
    <w:rsid w:val="00240CDB"/>
    <w:pPr>
      <w:keepNext/>
      <w:spacing w:before="480" w:after="240"/>
      <w:outlineLvl w:val="1"/>
    </w:pPr>
    <w:rPr>
      <w:rFonts w:ascii="Tahoma" w:eastAsiaTheme="majorEastAsia" w:hAnsi="Tahoma" w:cs="Switzerland"/>
      <w:b/>
      <w:sz w:val="36"/>
      <w:szCs w:val="20"/>
      <w:lang w:val="x-none"/>
    </w:rPr>
  </w:style>
  <w:style w:type="paragraph" w:styleId="Nagwek3">
    <w:name w:val="heading 3"/>
    <w:basedOn w:val="Normalny"/>
    <w:next w:val="Normalny"/>
    <w:link w:val="Nagwek3Znak"/>
    <w:uiPriority w:val="9"/>
    <w:unhideWhenUsed/>
    <w:qFormat/>
    <w:rsid w:val="00E903DB"/>
    <w:pPr>
      <w:keepNext/>
      <w:keepLines/>
      <w:spacing w:before="360" w:after="240"/>
      <w:outlineLvl w:val="2"/>
    </w:pPr>
    <w:rPr>
      <w:rFonts w:ascii="Tahoma" w:eastAsiaTheme="majorEastAsia" w:hAnsi="Tahoma" w:cstheme="majorBidi"/>
      <w:b/>
      <w:bCs/>
      <w:color w:val="000000" w:themeColor="text1"/>
      <w:sz w:val="32"/>
    </w:rPr>
  </w:style>
  <w:style w:type="paragraph" w:styleId="Nagwek4">
    <w:name w:val="heading 4"/>
    <w:basedOn w:val="Normalny"/>
    <w:next w:val="Normalny"/>
    <w:link w:val="Nagwek4Znak"/>
    <w:unhideWhenUsed/>
    <w:qFormat/>
    <w:rsid w:val="00240CDB"/>
    <w:pPr>
      <w:keepNext/>
      <w:keepLines/>
      <w:spacing w:before="240"/>
      <w:outlineLvl w:val="3"/>
    </w:pPr>
    <w:rPr>
      <w:rFonts w:ascii="Tahoma" w:eastAsiaTheme="majorEastAsia" w:hAnsi="Tahoma" w:cstheme="majorBidi"/>
      <w:b/>
      <w:bCs/>
      <w:iCs/>
      <w:sz w:val="28"/>
    </w:rPr>
  </w:style>
  <w:style w:type="paragraph" w:styleId="Nagwek5">
    <w:name w:val="heading 5"/>
    <w:basedOn w:val="Normalny"/>
    <w:next w:val="Normalny"/>
    <w:link w:val="Nagwek5Znak"/>
    <w:uiPriority w:val="9"/>
    <w:unhideWhenUsed/>
    <w:qFormat/>
    <w:rsid w:val="0016117A"/>
    <w:pPr>
      <w:suppressAutoHyphens w:val="0"/>
      <w:spacing w:before="240"/>
      <w:outlineLvl w:val="4"/>
    </w:pPr>
    <w:rPr>
      <w:rFonts w:ascii="Tahoma" w:hAnsi="Tahoma"/>
      <w:b/>
      <w:bCs/>
      <w:szCs w:val="20"/>
      <w:lang w:eastAsia="en-US"/>
    </w:rPr>
  </w:style>
  <w:style w:type="paragraph" w:styleId="Nagwek6">
    <w:name w:val="heading 6"/>
    <w:basedOn w:val="Normalny"/>
    <w:next w:val="Normalny"/>
    <w:link w:val="Nagwek6Znak"/>
    <w:uiPriority w:val="9"/>
    <w:unhideWhenUsed/>
    <w:qFormat/>
    <w:rsid w:val="00F20C25"/>
    <w:pPr>
      <w:keepNext/>
      <w:keepLines/>
      <w:suppressAutoHyphens w:val="0"/>
      <w:spacing w:before="200" w:line="240" w:lineRule="auto"/>
      <w:jc w:val="left"/>
      <w:outlineLvl w:val="5"/>
    </w:pPr>
    <w:rPr>
      <w:rFonts w:asciiTheme="majorHAnsi" w:eastAsiaTheme="majorEastAsia" w:hAnsiTheme="majorHAnsi" w:cstheme="majorBidi"/>
      <w:i/>
      <w:iCs/>
      <w:color w:val="243F60" w:themeColor="accent1" w:themeShade="7F"/>
      <w:sz w:val="24"/>
      <w:lang w:eastAsia="pl-PL"/>
    </w:rPr>
  </w:style>
  <w:style w:type="paragraph" w:styleId="Nagwek7">
    <w:name w:val="heading 7"/>
    <w:basedOn w:val="Normalny"/>
    <w:next w:val="Normalny"/>
    <w:link w:val="Nagwek7Znak"/>
    <w:uiPriority w:val="9"/>
    <w:semiHidden/>
    <w:unhideWhenUsed/>
    <w:qFormat/>
    <w:rsid w:val="00F20C25"/>
    <w:pPr>
      <w:suppressAutoHyphens w:val="0"/>
      <w:spacing w:before="0"/>
      <w:jc w:val="left"/>
      <w:outlineLvl w:val="6"/>
    </w:pPr>
    <w:rPr>
      <w:rFonts w:ascii="Cambria" w:hAnsi="Cambria"/>
      <w:i/>
      <w:iCs/>
      <w:sz w:val="20"/>
      <w:szCs w:val="20"/>
      <w:lang w:eastAsia="en-US"/>
    </w:rPr>
  </w:style>
  <w:style w:type="paragraph" w:styleId="Nagwek8">
    <w:name w:val="heading 8"/>
    <w:basedOn w:val="Normalny"/>
    <w:next w:val="Normalny"/>
    <w:link w:val="Nagwek8Znak"/>
    <w:uiPriority w:val="9"/>
    <w:semiHidden/>
    <w:unhideWhenUsed/>
    <w:qFormat/>
    <w:rsid w:val="00F20C25"/>
    <w:pPr>
      <w:suppressAutoHyphens w:val="0"/>
      <w:spacing w:before="0"/>
      <w:jc w:val="left"/>
      <w:outlineLvl w:val="7"/>
    </w:pPr>
    <w:rPr>
      <w:rFonts w:ascii="Cambria" w:hAnsi="Cambria"/>
      <w:sz w:val="20"/>
      <w:szCs w:val="20"/>
      <w:lang w:eastAsia="en-US"/>
    </w:rPr>
  </w:style>
  <w:style w:type="paragraph" w:styleId="Nagwek9">
    <w:name w:val="heading 9"/>
    <w:basedOn w:val="Normalny"/>
    <w:next w:val="Normalny"/>
    <w:link w:val="Nagwek9Znak"/>
    <w:uiPriority w:val="9"/>
    <w:semiHidden/>
    <w:unhideWhenUsed/>
    <w:qFormat/>
    <w:rsid w:val="00F20C25"/>
    <w:pPr>
      <w:suppressAutoHyphens w:val="0"/>
      <w:spacing w:before="0"/>
      <w:jc w:val="left"/>
      <w:outlineLvl w:val="8"/>
    </w:pPr>
    <w:rPr>
      <w:rFonts w:ascii="Cambria" w:hAnsi="Cambria"/>
      <w:i/>
      <w:iCs/>
      <w:spacing w:val="5"/>
      <w:sz w:val="20"/>
      <w:szCs w:val="20"/>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240CDB"/>
    <w:rPr>
      <w:rFonts w:ascii="Tahoma" w:eastAsiaTheme="majorEastAsia" w:hAnsi="Tahoma" w:cstheme="majorBidi"/>
      <w:b/>
      <w:bCs/>
      <w:kern w:val="32"/>
      <w:sz w:val="36"/>
      <w:szCs w:val="32"/>
      <w:lang w:eastAsia="zh-CN"/>
    </w:rPr>
  </w:style>
  <w:style w:type="character" w:customStyle="1" w:styleId="Nagwek2Znak">
    <w:name w:val="Nagłówek 2 Znak"/>
    <w:basedOn w:val="Domylnaczcionkaakapitu"/>
    <w:link w:val="Nagwek2"/>
    <w:uiPriority w:val="9"/>
    <w:rsid w:val="00240CDB"/>
    <w:rPr>
      <w:rFonts w:ascii="Tahoma" w:eastAsiaTheme="majorEastAsia" w:hAnsi="Tahoma" w:cs="Switzerland"/>
      <w:b/>
      <w:sz w:val="36"/>
      <w:lang w:val="x-none" w:eastAsia="zh-CN"/>
    </w:rPr>
  </w:style>
  <w:style w:type="character" w:customStyle="1" w:styleId="Nagwek3Znak">
    <w:name w:val="Nagłówek 3 Znak"/>
    <w:basedOn w:val="Domylnaczcionkaakapitu"/>
    <w:link w:val="Nagwek3"/>
    <w:uiPriority w:val="9"/>
    <w:rsid w:val="00E903DB"/>
    <w:rPr>
      <w:rFonts w:ascii="Tahoma" w:eastAsiaTheme="majorEastAsia" w:hAnsi="Tahoma" w:cstheme="majorBidi"/>
      <w:b/>
      <w:bCs/>
      <w:color w:val="000000" w:themeColor="text1"/>
      <w:sz w:val="32"/>
      <w:szCs w:val="24"/>
      <w:lang w:eastAsia="zh-CN"/>
    </w:rPr>
  </w:style>
  <w:style w:type="character" w:customStyle="1" w:styleId="Nagwek4Znak">
    <w:name w:val="Nagłówek 4 Znak"/>
    <w:basedOn w:val="Domylnaczcionkaakapitu"/>
    <w:link w:val="Nagwek4"/>
    <w:rsid w:val="00240CDB"/>
    <w:rPr>
      <w:rFonts w:ascii="Tahoma" w:eastAsiaTheme="majorEastAsia" w:hAnsi="Tahoma" w:cstheme="majorBidi"/>
      <w:b/>
      <w:bCs/>
      <w:iCs/>
      <w:sz w:val="28"/>
      <w:szCs w:val="24"/>
      <w:lang w:eastAsia="zh-CN"/>
    </w:rPr>
  </w:style>
  <w:style w:type="character" w:customStyle="1" w:styleId="Nagwek5Znak">
    <w:name w:val="Nagłówek 5 Znak"/>
    <w:basedOn w:val="Domylnaczcionkaakapitu"/>
    <w:link w:val="Nagwek5"/>
    <w:uiPriority w:val="9"/>
    <w:rsid w:val="0016117A"/>
    <w:rPr>
      <w:rFonts w:ascii="Tahoma" w:hAnsi="Tahoma"/>
      <w:b/>
      <w:bCs/>
      <w:sz w:val="22"/>
    </w:rPr>
  </w:style>
  <w:style w:type="paragraph" w:styleId="Bezodstpw">
    <w:name w:val="No Spacing"/>
    <w:link w:val="BezodstpwZnak"/>
    <w:uiPriority w:val="1"/>
    <w:qFormat/>
    <w:rsid w:val="003E62A9"/>
    <w:pPr>
      <w:suppressAutoHyphens/>
    </w:pPr>
    <w:rPr>
      <w:rFonts w:ascii="Arial" w:eastAsia="Calibri" w:hAnsi="Arial" w:cs="Calibri"/>
      <w:sz w:val="22"/>
      <w:szCs w:val="24"/>
      <w:lang w:eastAsia="zh-CN"/>
    </w:rPr>
  </w:style>
  <w:style w:type="character" w:customStyle="1" w:styleId="BezodstpwZnak">
    <w:name w:val="Bez odstępów Znak"/>
    <w:basedOn w:val="Domylnaczcionkaakapitu"/>
    <w:link w:val="Bezodstpw"/>
    <w:uiPriority w:val="1"/>
    <w:rsid w:val="00527184"/>
    <w:rPr>
      <w:rFonts w:ascii="Arial" w:eastAsia="Calibri" w:hAnsi="Arial" w:cs="Calibri"/>
      <w:sz w:val="22"/>
      <w:szCs w:val="24"/>
      <w:lang w:eastAsia="zh-CN"/>
    </w:rPr>
  </w:style>
  <w:style w:type="paragraph" w:customStyle="1" w:styleId="Nagowek1">
    <w:name w:val="Nagłowek 1"/>
    <w:basedOn w:val="Nagwek2"/>
    <w:link w:val="Nagowek1Znak"/>
    <w:rsid w:val="001E1831"/>
    <w:pPr>
      <w:pBdr>
        <w:top w:val="nil"/>
        <w:left w:val="nil"/>
        <w:bottom w:val="nil"/>
        <w:right w:val="nil"/>
        <w:between w:val="nil"/>
        <w:bar w:val="nil"/>
      </w:pBdr>
      <w:spacing w:line="240" w:lineRule="auto"/>
    </w:pPr>
    <w:rPr>
      <w:rFonts w:ascii="Arial" w:eastAsia="Tahoma" w:hAnsi="Arial" w:cs="Arial"/>
      <w:szCs w:val="28"/>
      <w:lang w:val="en-US"/>
    </w:rPr>
  </w:style>
  <w:style w:type="character" w:customStyle="1" w:styleId="Nagowek1Znak">
    <w:name w:val="Nagłowek 1 Znak"/>
    <w:basedOn w:val="Nagwek2Znak"/>
    <w:link w:val="Nagowek1"/>
    <w:rsid w:val="001E1831"/>
    <w:rPr>
      <w:rFonts w:ascii="Arial" w:eastAsia="Tahoma" w:hAnsi="Arial" w:cs="Arial"/>
      <w:b/>
      <w:bCs w:val="0"/>
      <w:color w:val="4F81BD" w:themeColor="accent1"/>
      <w:sz w:val="28"/>
      <w:szCs w:val="28"/>
      <w:lang w:val="en-US" w:eastAsia="zh-CN"/>
    </w:rPr>
  </w:style>
  <w:style w:type="paragraph" w:styleId="Legenda">
    <w:name w:val="caption"/>
    <w:basedOn w:val="Normalny"/>
    <w:qFormat/>
    <w:rsid w:val="008D74CB"/>
    <w:pPr>
      <w:suppressLineNumbers/>
      <w:spacing w:after="120"/>
    </w:pPr>
    <w:rPr>
      <w:rFonts w:cs="Arial"/>
      <w:i/>
      <w:iCs/>
      <w:sz w:val="24"/>
    </w:rPr>
  </w:style>
  <w:style w:type="paragraph" w:styleId="Akapitzlist">
    <w:name w:val="List Paragraph"/>
    <w:aliases w:val="L1,Numerowanie,Akapit z listą5"/>
    <w:basedOn w:val="Normalny"/>
    <w:link w:val="AkapitzlistZnak"/>
    <w:uiPriority w:val="34"/>
    <w:qFormat/>
    <w:rsid w:val="008D74CB"/>
    <w:pPr>
      <w:ind w:left="720"/>
      <w:contextualSpacing/>
    </w:pPr>
  </w:style>
  <w:style w:type="character" w:customStyle="1" w:styleId="AkapitzlistZnak">
    <w:name w:val="Akapit z listą Znak"/>
    <w:aliases w:val="L1 Znak,Numerowanie Znak,Akapit z listą5 Znak"/>
    <w:link w:val="Akapitzlist"/>
    <w:locked/>
    <w:rsid w:val="00C26700"/>
    <w:rPr>
      <w:rFonts w:ascii="Arial" w:hAnsi="Arial"/>
      <w:sz w:val="22"/>
      <w:szCs w:val="24"/>
      <w:lang w:eastAsia="zh-CN"/>
    </w:rPr>
  </w:style>
  <w:style w:type="paragraph" w:customStyle="1" w:styleId="Tekstwstpniesformatowany">
    <w:name w:val="Tekst wstępnie sformatowany"/>
    <w:basedOn w:val="Normalny"/>
    <w:rsid w:val="00E6630A"/>
    <w:pPr>
      <w:widowControl w:val="0"/>
      <w:spacing w:before="0" w:line="240" w:lineRule="auto"/>
    </w:pPr>
    <w:rPr>
      <w:rFonts w:ascii="Courier New" w:eastAsia="NSimSun" w:hAnsi="Courier New" w:cs="Courier New"/>
      <w:sz w:val="20"/>
      <w:szCs w:val="20"/>
      <w:lang w:bidi="hi-IN"/>
    </w:rPr>
  </w:style>
  <w:style w:type="character" w:customStyle="1" w:styleId="fontstyle11">
    <w:name w:val="fontstyle11"/>
    <w:basedOn w:val="Domylnaczcionkaakapitu"/>
    <w:rsid w:val="00E6630A"/>
    <w:rPr>
      <w:rFonts w:ascii="Times New Roman" w:hAnsi="Times New Roman" w:cs="Times New Roman" w:hint="default"/>
      <w:b w:val="0"/>
      <w:bCs w:val="0"/>
      <w:i w:val="0"/>
      <w:iCs w:val="0"/>
      <w:color w:val="000000"/>
      <w:sz w:val="22"/>
      <w:szCs w:val="22"/>
    </w:rPr>
  </w:style>
  <w:style w:type="character" w:customStyle="1" w:styleId="fontstyle21">
    <w:name w:val="fontstyle21"/>
    <w:basedOn w:val="Domylnaczcionkaakapitu"/>
    <w:rsid w:val="00F81547"/>
    <w:rPr>
      <w:rFonts w:ascii="Times New Roman" w:hAnsi="Times New Roman" w:cs="Times New Roman" w:hint="default"/>
      <w:b w:val="0"/>
      <w:bCs w:val="0"/>
      <w:i w:val="0"/>
      <w:iCs w:val="0"/>
      <w:color w:val="000000"/>
      <w:sz w:val="22"/>
      <w:szCs w:val="22"/>
    </w:rPr>
  </w:style>
  <w:style w:type="table" w:customStyle="1" w:styleId="Tabela-Siatka3">
    <w:name w:val="Tabela - Siatka3"/>
    <w:basedOn w:val="Standardowy"/>
    <w:next w:val="Tabela-Siatka"/>
    <w:rsid w:val="00FB2948"/>
    <w:rPr>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a">
    <w:name w:val="Table Grid"/>
    <w:basedOn w:val="Standardowy"/>
    <w:rsid w:val="00FB294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rsid w:val="00FB2948"/>
    <w:rPr>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e">
    <w:name w:val="Treść"/>
    <w:rsid w:val="00D523F3"/>
    <w:rPr>
      <w:rFonts w:ascii="Helvetica Neue" w:eastAsia="Arial Unicode MS" w:hAnsi="Helvetica Neue" w:cs="Arial Unicode MS"/>
      <w:color w:val="000000"/>
      <w:sz w:val="22"/>
      <w:szCs w:val="22"/>
      <w:lang w:eastAsia="pl-PL"/>
    </w:rPr>
  </w:style>
  <w:style w:type="paragraph" w:styleId="Nagwekspisutreci">
    <w:name w:val="TOC Heading"/>
    <w:basedOn w:val="Nagwek1"/>
    <w:next w:val="Normalny"/>
    <w:uiPriority w:val="39"/>
    <w:semiHidden/>
    <w:unhideWhenUsed/>
    <w:qFormat/>
    <w:rsid w:val="00CB1278"/>
    <w:pPr>
      <w:keepLines/>
      <w:suppressAutoHyphens w:val="0"/>
      <w:spacing w:after="0"/>
      <w:jc w:val="left"/>
      <w:outlineLvl w:val="9"/>
    </w:pPr>
    <w:rPr>
      <w:rFonts w:asciiTheme="majorHAnsi" w:hAnsiTheme="majorHAnsi"/>
      <w:color w:val="365F91" w:themeColor="accent1" w:themeShade="BF"/>
      <w:kern w:val="0"/>
      <w:sz w:val="28"/>
      <w:szCs w:val="28"/>
      <w:lang w:eastAsia="pl-PL"/>
    </w:rPr>
  </w:style>
  <w:style w:type="paragraph" w:styleId="Spistreci2">
    <w:name w:val="toc 2"/>
    <w:basedOn w:val="Normalny"/>
    <w:next w:val="Normalny"/>
    <w:autoRedefine/>
    <w:uiPriority w:val="39"/>
    <w:unhideWhenUsed/>
    <w:qFormat/>
    <w:rsid w:val="00CB1278"/>
    <w:pPr>
      <w:suppressAutoHyphens w:val="0"/>
      <w:spacing w:before="0" w:after="100"/>
      <w:ind w:left="220"/>
      <w:jc w:val="left"/>
    </w:pPr>
    <w:rPr>
      <w:rFonts w:asciiTheme="minorHAnsi" w:eastAsiaTheme="minorEastAsia" w:hAnsiTheme="minorHAnsi" w:cstheme="minorBidi"/>
      <w:szCs w:val="22"/>
      <w:lang w:eastAsia="pl-PL"/>
    </w:rPr>
  </w:style>
  <w:style w:type="paragraph" w:styleId="Spistreci1">
    <w:name w:val="toc 1"/>
    <w:basedOn w:val="Normalny"/>
    <w:next w:val="Normalny"/>
    <w:autoRedefine/>
    <w:uiPriority w:val="39"/>
    <w:unhideWhenUsed/>
    <w:qFormat/>
    <w:rsid w:val="00CB1278"/>
    <w:pPr>
      <w:suppressAutoHyphens w:val="0"/>
      <w:spacing w:before="0" w:after="100"/>
      <w:jc w:val="left"/>
    </w:pPr>
    <w:rPr>
      <w:rFonts w:asciiTheme="minorHAnsi" w:eastAsiaTheme="minorEastAsia" w:hAnsiTheme="minorHAnsi" w:cstheme="minorBidi"/>
      <w:szCs w:val="22"/>
      <w:lang w:eastAsia="pl-PL"/>
    </w:rPr>
  </w:style>
  <w:style w:type="paragraph" w:styleId="Spistreci3">
    <w:name w:val="toc 3"/>
    <w:basedOn w:val="Normalny"/>
    <w:next w:val="Normalny"/>
    <w:autoRedefine/>
    <w:uiPriority w:val="39"/>
    <w:unhideWhenUsed/>
    <w:qFormat/>
    <w:rsid w:val="00CB1278"/>
    <w:pPr>
      <w:suppressAutoHyphens w:val="0"/>
      <w:spacing w:before="0" w:after="100"/>
      <w:ind w:left="440"/>
      <w:jc w:val="left"/>
    </w:pPr>
    <w:rPr>
      <w:rFonts w:asciiTheme="minorHAnsi" w:eastAsiaTheme="minorEastAsia" w:hAnsiTheme="minorHAnsi" w:cstheme="minorBidi"/>
      <w:szCs w:val="22"/>
      <w:lang w:eastAsia="pl-PL"/>
    </w:rPr>
  </w:style>
  <w:style w:type="paragraph" w:styleId="Tekstdymka">
    <w:name w:val="Balloon Text"/>
    <w:basedOn w:val="Normalny"/>
    <w:link w:val="TekstdymkaZnak"/>
    <w:uiPriority w:val="99"/>
    <w:semiHidden/>
    <w:unhideWhenUsed/>
    <w:rsid w:val="00CB1278"/>
    <w:pPr>
      <w:spacing w:before="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B1278"/>
    <w:rPr>
      <w:rFonts w:ascii="Tahoma" w:hAnsi="Tahoma" w:cs="Tahoma"/>
      <w:sz w:val="16"/>
      <w:szCs w:val="16"/>
      <w:lang w:eastAsia="zh-CN"/>
    </w:rPr>
  </w:style>
  <w:style w:type="character" w:styleId="Hipercze">
    <w:name w:val="Hyperlink"/>
    <w:basedOn w:val="Domylnaczcionkaakapitu"/>
    <w:uiPriority w:val="99"/>
    <w:unhideWhenUsed/>
    <w:rsid w:val="008B1697"/>
    <w:rPr>
      <w:color w:val="0000FF" w:themeColor="hyperlink"/>
      <w:u w:val="single"/>
    </w:rPr>
  </w:style>
  <w:style w:type="character" w:styleId="Uwydatnienie">
    <w:name w:val="Emphasis"/>
    <w:uiPriority w:val="20"/>
    <w:qFormat/>
    <w:rsid w:val="00C26700"/>
    <w:rPr>
      <w:i/>
      <w:iCs/>
    </w:rPr>
  </w:style>
  <w:style w:type="character" w:customStyle="1" w:styleId="Nagwek6Znak">
    <w:name w:val="Nagłówek 6 Znak"/>
    <w:basedOn w:val="Domylnaczcionkaakapitu"/>
    <w:link w:val="Nagwek6"/>
    <w:uiPriority w:val="9"/>
    <w:rsid w:val="00F20C25"/>
    <w:rPr>
      <w:rFonts w:asciiTheme="majorHAnsi" w:eastAsiaTheme="majorEastAsia" w:hAnsiTheme="majorHAnsi" w:cstheme="majorBidi"/>
      <w:i/>
      <w:iCs/>
      <w:color w:val="243F60" w:themeColor="accent1" w:themeShade="7F"/>
      <w:sz w:val="24"/>
      <w:szCs w:val="24"/>
      <w:lang w:eastAsia="pl-PL"/>
    </w:rPr>
  </w:style>
  <w:style w:type="character" w:customStyle="1" w:styleId="Nagwek7Znak">
    <w:name w:val="Nagłówek 7 Znak"/>
    <w:basedOn w:val="Domylnaczcionkaakapitu"/>
    <w:link w:val="Nagwek7"/>
    <w:uiPriority w:val="9"/>
    <w:semiHidden/>
    <w:rsid w:val="00F20C25"/>
    <w:rPr>
      <w:rFonts w:ascii="Cambria" w:hAnsi="Cambria"/>
      <w:i/>
      <w:iCs/>
    </w:rPr>
  </w:style>
  <w:style w:type="character" w:customStyle="1" w:styleId="Nagwek8Znak">
    <w:name w:val="Nagłówek 8 Znak"/>
    <w:basedOn w:val="Domylnaczcionkaakapitu"/>
    <w:link w:val="Nagwek8"/>
    <w:uiPriority w:val="9"/>
    <w:semiHidden/>
    <w:rsid w:val="00F20C25"/>
    <w:rPr>
      <w:rFonts w:ascii="Cambria" w:hAnsi="Cambria"/>
    </w:rPr>
  </w:style>
  <w:style w:type="character" w:customStyle="1" w:styleId="Nagwek9Znak">
    <w:name w:val="Nagłówek 9 Znak"/>
    <w:basedOn w:val="Domylnaczcionkaakapitu"/>
    <w:link w:val="Nagwek9"/>
    <w:uiPriority w:val="9"/>
    <w:semiHidden/>
    <w:rsid w:val="00F20C25"/>
    <w:rPr>
      <w:rFonts w:ascii="Cambria" w:hAnsi="Cambria"/>
      <w:i/>
      <w:iCs/>
      <w:spacing w:val="5"/>
    </w:rPr>
  </w:style>
  <w:style w:type="paragraph" w:styleId="NormalnyWeb">
    <w:name w:val="Normal (Web)"/>
    <w:basedOn w:val="Normalny"/>
    <w:uiPriority w:val="99"/>
    <w:semiHidden/>
    <w:unhideWhenUsed/>
    <w:rsid w:val="00F20C25"/>
    <w:pPr>
      <w:suppressAutoHyphens w:val="0"/>
      <w:spacing w:before="100" w:beforeAutospacing="1" w:after="100" w:afterAutospacing="1"/>
      <w:jc w:val="left"/>
    </w:pPr>
    <w:rPr>
      <w:rFonts w:ascii="Calibri" w:hAnsi="Calibri"/>
      <w:szCs w:val="22"/>
      <w:lang w:eastAsia="en-US" w:bidi="en-US"/>
    </w:rPr>
  </w:style>
  <w:style w:type="character" w:customStyle="1" w:styleId="TekstprzypisudolnegoZnak">
    <w:name w:val="Tekst przypisu dolnego Znak"/>
    <w:basedOn w:val="Domylnaczcionkaakapitu"/>
    <w:link w:val="Tekstprzypisudolnego"/>
    <w:uiPriority w:val="99"/>
    <w:semiHidden/>
    <w:rsid w:val="00F20C25"/>
    <w:rPr>
      <w:lang w:eastAsia="pl-PL"/>
    </w:rPr>
  </w:style>
  <w:style w:type="paragraph" w:styleId="Tekstprzypisudolnego">
    <w:name w:val="footnote text"/>
    <w:basedOn w:val="Normalny"/>
    <w:link w:val="TekstprzypisudolnegoZnak"/>
    <w:uiPriority w:val="99"/>
    <w:semiHidden/>
    <w:unhideWhenUsed/>
    <w:rsid w:val="00F20C25"/>
    <w:pPr>
      <w:suppressAutoHyphens w:val="0"/>
      <w:spacing w:before="0" w:after="200"/>
      <w:jc w:val="left"/>
    </w:pPr>
    <w:rPr>
      <w:rFonts w:ascii="Times New Roman" w:hAnsi="Times New Roman"/>
      <w:sz w:val="20"/>
      <w:szCs w:val="20"/>
      <w:lang w:eastAsia="pl-PL"/>
    </w:rPr>
  </w:style>
  <w:style w:type="character" w:customStyle="1" w:styleId="TekstkomentarzaZnak">
    <w:name w:val="Tekst komentarza Znak"/>
    <w:basedOn w:val="Domylnaczcionkaakapitu"/>
    <w:link w:val="Tekstkomentarza"/>
    <w:uiPriority w:val="99"/>
    <w:semiHidden/>
    <w:rsid w:val="00F20C25"/>
    <w:rPr>
      <w:lang w:eastAsia="pl-PL"/>
    </w:rPr>
  </w:style>
  <w:style w:type="paragraph" w:styleId="Tekstkomentarza">
    <w:name w:val="annotation text"/>
    <w:basedOn w:val="Normalny"/>
    <w:link w:val="TekstkomentarzaZnak"/>
    <w:uiPriority w:val="99"/>
    <w:semiHidden/>
    <w:unhideWhenUsed/>
    <w:rsid w:val="00F20C25"/>
    <w:pPr>
      <w:suppressAutoHyphens w:val="0"/>
      <w:spacing w:before="0" w:after="200"/>
      <w:jc w:val="left"/>
    </w:pPr>
    <w:rPr>
      <w:rFonts w:ascii="Times New Roman" w:hAnsi="Times New Roman"/>
      <w:sz w:val="20"/>
      <w:szCs w:val="20"/>
      <w:lang w:eastAsia="pl-PL"/>
    </w:rPr>
  </w:style>
  <w:style w:type="character" w:customStyle="1" w:styleId="NagwekZnak">
    <w:name w:val="Nagłówek Znak"/>
    <w:basedOn w:val="Domylnaczcionkaakapitu"/>
    <w:link w:val="Nagwek"/>
    <w:uiPriority w:val="99"/>
    <w:rsid w:val="00F20C25"/>
    <w:rPr>
      <w:sz w:val="24"/>
      <w:szCs w:val="24"/>
      <w:lang w:eastAsia="pl-PL"/>
    </w:rPr>
  </w:style>
  <w:style w:type="paragraph" w:styleId="Nagwek">
    <w:name w:val="header"/>
    <w:basedOn w:val="Normalny"/>
    <w:link w:val="NagwekZnak"/>
    <w:uiPriority w:val="99"/>
    <w:unhideWhenUsed/>
    <w:rsid w:val="00F20C25"/>
    <w:pPr>
      <w:tabs>
        <w:tab w:val="center" w:pos="4536"/>
        <w:tab w:val="right" w:pos="9072"/>
      </w:tabs>
      <w:suppressAutoHyphens w:val="0"/>
      <w:spacing w:before="0" w:after="200"/>
      <w:jc w:val="left"/>
    </w:pPr>
    <w:rPr>
      <w:rFonts w:ascii="Times New Roman" w:hAnsi="Times New Roman"/>
      <w:sz w:val="24"/>
      <w:lang w:eastAsia="pl-PL"/>
    </w:rPr>
  </w:style>
  <w:style w:type="character" w:customStyle="1" w:styleId="StopkaZnak">
    <w:name w:val="Stopka Znak"/>
    <w:basedOn w:val="Domylnaczcionkaakapitu"/>
    <w:link w:val="Stopka"/>
    <w:uiPriority w:val="99"/>
    <w:rsid w:val="00F20C25"/>
    <w:rPr>
      <w:sz w:val="24"/>
      <w:szCs w:val="24"/>
      <w:lang w:eastAsia="pl-PL"/>
    </w:rPr>
  </w:style>
  <w:style w:type="paragraph" w:styleId="Stopka">
    <w:name w:val="footer"/>
    <w:basedOn w:val="Normalny"/>
    <w:link w:val="StopkaZnak"/>
    <w:uiPriority w:val="99"/>
    <w:unhideWhenUsed/>
    <w:rsid w:val="00F20C25"/>
    <w:pPr>
      <w:tabs>
        <w:tab w:val="center" w:pos="4536"/>
        <w:tab w:val="right" w:pos="9072"/>
      </w:tabs>
      <w:suppressAutoHyphens w:val="0"/>
      <w:spacing w:before="0" w:after="200"/>
      <w:jc w:val="left"/>
    </w:pPr>
    <w:rPr>
      <w:rFonts w:ascii="Times New Roman" w:hAnsi="Times New Roman"/>
      <w:sz w:val="24"/>
      <w:lang w:eastAsia="pl-PL"/>
    </w:rPr>
  </w:style>
  <w:style w:type="character" w:customStyle="1" w:styleId="TekstprzypisukocowegoZnak">
    <w:name w:val="Tekst przypisu końcowego Znak"/>
    <w:basedOn w:val="Domylnaczcionkaakapitu"/>
    <w:link w:val="Tekstprzypisukocowego"/>
    <w:uiPriority w:val="99"/>
    <w:semiHidden/>
    <w:rsid w:val="00F20C25"/>
    <w:rPr>
      <w:lang w:eastAsia="pl-PL"/>
    </w:rPr>
  </w:style>
  <w:style w:type="paragraph" w:styleId="Tekstprzypisukocowego">
    <w:name w:val="endnote text"/>
    <w:basedOn w:val="Normalny"/>
    <w:link w:val="TekstprzypisukocowegoZnak"/>
    <w:uiPriority w:val="99"/>
    <w:semiHidden/>
    <w:unhideWhenUsed/>
    <w:rsid w:val="00F20C25"/>
    <w:pPr>
      <w:suppressAutoHyphens w:val="0"/>
      <w:spacing w:before="0" w:after="200"/>
      <w:jc w:val="left"/>
    </w:pPr>
    <w:rPr>
      <w:rFonts w:ascii="Times New Roman" w:hAnsi="Times New Roman"/>
      <w:sz w:val="20"/>
      <w:szCs w:val="20"/>
      <w:lang w:eastAsia="pl-PL"/>
    </w:rPr>
  </w:style>
  <w:style w:type="paragraph" w:styleId="Listapunktowana">
    <w:name w:val="List Bullet"/>
    <w:basedOn w:val="Normalny"/>
    <w:uiPriority w:val="99"/>
    <w:semiHidden/>
    <w:unhideWhenUsed/>
    <w:rsid w:val="00F20C25"/>
    <w:pPr>
      <w:numPr>
        <w:numId w:val="17"/>
      </w:numPr>
      <w:suppressAutoHyphens w:val="0"/>
      <w:spacing w:before="0" w:after="200"/>
      <w:contextualSpacing/>
      <w:jc w:val="left"/>
    </w:pPr>
    <w:rPr>
      <w:rFonts w:ascii="Calibri" w:hAnsi="Calibri"/>
      <w:szCs w:val="22"/>
      <w:lang w:eastAsia="en-US" w:bidi="en-US"/>
    </w:rPr>
  </w:style>
  <w:style w:type="paragraph" w:styleId="Tytu">
    <w:name w:val="Title"/>
    <w:basedOn w:val="Normalny"/>
    <w:next w:val="Normalny"/>
    <w:link w:val="TytuZnak"/>
    <w:uiPriority w:val="10"/>
    <w:qFormat/>
    <w:rsid w:val="00F20C25"/>
    <w:pPr>
      <w:pBdr>
        <w:bottom w:val="single" w:sz="4" w:space="1" w:color="auto"/>
      </w:pBdr>
      <w:suppressAutoHyphens w:val="0"/>
      <w:spacing w:before="0" w:after="200" w:line="240" w:lineRule="auto"/>
      <w:contextualSpacing/>
      <w:jc w:val="left"/>
    </w:pPr>
    <w:rPr>
      <w:rFonts w:ascii="Cambria" w:hAnsi="Cambria"/>
      <w:spacing w:val="5"/>
      <w:sz w:val="52"/>
      <w:szCs w:val="52"/>
      <w:lang w:eastAsia="en-US"/>
    </w:rPr>
  </w:style>
  <w:style w:type="character" w:customStyle="1" w:styleId="TytuZnak">
    <w:name w:val="Tytuł Znak"/>
    <w:basedOn w:val="Domylnaczcionkaakapitu"/>
    <w:link w:val="Tytu"/>
    <w:uiPriority w:val="10"/>
    <w:rsid w:val="00F20C25"/>
    <w:rPr>
      <w:rFonts w:ascii="Cambria" w:hAnsi="Cambria"/>
      <w:spacing w:val="5"/>
      <w:sz w:val="52"/>
      <w:szCs w:val="52"/>
    </w:rPr>
  </w:style>
  <w:style w:type="character" w:customStyle="1" w:styleId="TekstpodstawowyZnak">
    <w:name w:val="Tekst podstawowy Znak"/>
    <w:aliases w:val="wypunktowanie Znak"/>
    <w:basedOn w:val="Domylnaczcionkaakapitu"/>
    <w:link w:val="Tekstpodstawowy"/>
    <w:uiPriority w:val="99"/>
    <w:semiHidden/>
    <w:locked/>
    <w:rsid w:val="00F20C25"/>
    <w:rPr>
      <w:sz w:val="24"/>
      <w:lang w:eastAsia="pl-PL"/>
    </w:rPr>
  </w:style>
  <w:style w:type="paragraph" w:styleId="Tekstpodstawowy">
    <w:name w:val="Body Text"/>
    <w:aliases w:val="wypunktowanie"/>
    <w:basedOn w:val="Normalny"/>
    <w:link w:val="TekstpodstawowyZnak"/>
    <w:uiPriority w:val="99"/>
    <w:semiHidden/>
    <w:unhideWhenUsed/>
    <w:rsid w:val="00F20C25"/>
    <w:pPr>
      <w:suppressAutoHyphens w:val="0"/>
      <w:spacing w:before="0" w:after="200"/>
      <w:jc w:val="left"/>
    </w:pPr>
    <w:rPr>
      <w:rFonts w:ascii="Times New Roman" w:hAnsi="Times New Roman"/>
      <w:sz w:val="24"/>
      <w:szCs w:val="20"/>
      <w:lang w:eastAsia="pl-PL"/>
    </w:rPr>
  </w:style>
  <w:style w:type="character" w:customStyle="1" w:styleId="TekstpodstawowyZnak1">
    <w:name w:val="Tekst podstawowy Znak1"/>
    <w:aliases w:val="wypunktowanie Znak1"/>
    <w:basedOn w:val="Domylnaczcionkaakapitu"/>
    <w:uiPriority w:val="99"/>
    <w:semiHidden/>
    <w:rsid w:val="00F20C25"/>
    <w:rPr>
      <w:rFonts w:ascii="Arial" w:hAnsi="Arial"/>
      <w:sz w:val="22"/>
      <w:szCs w:val="24"/>
      <w:lang w:eastAsia="zh-CN"/>
    </w:rPr>
  </w:style>
  <w:style w:type="paragraph" w:styleId="Tekstpodstawowywcity">
    <w:name w:val="Body Text Indent"/>
    <w:basedOn w:val="Normalny"/>
    <w:link w:val="TekstpodstawowywcityZnak"/>
    <w:unhideWhenUsed/>
    <w:rsid w:val="00F20C25"/>
    <w:pPr>
      <w:suppressAutoHyphens w:val="0"/>
      <w:spacing w:before="0" w:after="120"/>
      <w:ind w:left="283"/>
      <w:jc w:val="left"/>
    </w:pPr>
    <w:rPr>
      <w:rFonts w:ascii="Times New Roman" w:hAnsi="Times New Roman"/>
      <w:sz w:val="24"/>
      <w:lang w:eastAsia="pl-PL"/>
    </w:rPr>
  </w:style>
  <w:style w:type="character" w:customStyle="1" w:styleId="TekstpodstawowywcityZnak">
    <w:name w:val="Tekst podstawowy wcięty Znak"/>
    <w:basedOn w:val="Domylnaczcionkaakapitu"/>
    <w:link w:val="Tekstpodstawowywcity"/>
    <w:rsid w:val="00F20C25"/>
    <w:rPr>
      <w:sz w:val="24"/>
      <w:szCs w:val="24"/>
      <w:lang w:eastAsia="pl-PL"/>
    </w:rPr>
  </w:style>
  <w:style w:type="paragraph" w:styleId="Podtytu">
    <w:name w:val="Subtitle"/>
    <w:basedOn w:val="Normalny"/>
    <w:next w:val="Normalny"/>
    <w:link w:val="PodtytuZnak"/>
    <w:uiPriority w:val="11"/>
    <w:qFormat/>
    <w:rsid w:val="00F20C25"/>
    <w:pPr>
      <w:suppressAutoHyphens w:val="0"/>
      <w:spacing w:before="0" w:after="600"/>
      <w:jc w:val="left"/>
    </w:pPr>
    <w:rPr>
      <w:rFonts w:ascii="Cambria" w:hAnsi="Cambria"/>
      <w:i/>
      <w:iCs/>
      <w:spacing w:val="13"/>
      <w:sz w:val="24"/>
      <w:lang w:eastAsia="en-US"/>
    </w:rPr>
  </w:style>
  <w:style w:type="character" w:customStyle="1" w:styleId="PodtytuZnak">
    <w:name w:val="Podtytuł Znak"/>
    <w:basedOn w:val="Domylnaczcionkaakapitu"/>
    <w:link w:val="Podtytu"/>
    <w:uiPriority w:val="11"/>
    <w:rsid w:val="00F20C25"/>
    <w:rPr>
      <w:rFonts w:ascii="Cambria" w:hAnsi="Cambria"/>
      <w:i/>
      <w:iCs/>
      <w:spacing w:val="13"/>
      <w:sz w:val="24"/>
      <w:szCs w:val="24"/>
    </w:rPr>
  </w:style>
  <w:style w:type="character" w:customStyle="1" w:styleId="Tekstpodstawowy2Znak">
    <w:name w:val="Tekst podstawowy 2 Znak"/>
    <w:basedOn w:val="Domylnaczcionkaakapitu"/>
    <w:link w:val="Tekstpodstawowy2"/>
    <w:uiPriority w:val="99"/>
    <w:semiHidden/>
    <w:rsid w:val="00F20C25"/>
    <w:rPr>
      <w:sz w:val="24"/>
      <w:szCs w:val="24"/>
      <w:lang w:eastAsia="pl-PL"/>
    </w:rPr>
  </w:style>
  <w:style w:type="paragraph" w:styleId="Tekstpodstawowy2">
    <w:name w:val="Body Text 2"/>
    <w:basedOn w:val="Normalny"/>
    <w:link w:val="Tekstpodstawowy2Znak"/>
    <w:uiPriority w:val="99"/>
    <w:semiHidden/>
    <w:unhideWhenUsed/>
    <w:rsid w:val="00F20C25"/>
    <w:pPr>
      <w:suppressAutoHyphens w:val="0"/>
      <w:spacing w:before="0" w:after="120" w:line="480" w:lineRule="auto"/>
      <w:jc w:val="left"/>
    </w:pPr>
    <w:rPr>
      <w:rFonts w:ascii="Times New Roman" w:hAnsi="Times New Roman"/>
      <w:sz w:val="24"/>
      <w:lang w:eastAsia="pl-PL"/>
    </w:rPr>
  </w:style>
  <w:style w:type="character" w:customStyle="1" w:styleId="Tekstpodstawowy3Znak">
    <w:name w:val="Tekst podstawowy 3 Znak"/>
    <w:basedOn w:val="Domylnaczcionkaakapitu"/>
    <w:link w:val="Tekstpodstawowy3"/>
    <w:uiPriority w:val="99"/>
    <w:semiHidden/>
    <w:rsid w:val="00F20C25"/>
    <w:rPr>
      <w:sz w:val="16"/>
      <w:szCs w:val="16"/>
      <w:lang w:eastAsia="pl-PL"/>
    </w:rPr>
  </w:style>
  <w:style w:type="paragraph" w:styleId="Tekstpodstawowy3">
    <w:name w:val="Body Text 3"/>
    <w:basedOn w:val="Normalny"/>
    <w:link w:val="Tekstpodstawowy3Znak"/>
    <w:uiPriority w:val="99"/>
    <w:semiHidden/>
    <w:unhideWhenUsed/>
    <w:rsid w:val="00F20C25"/>
    <w:pPr>
      <w:suppressAutoHyphens w:val="0"/>
      <w:spacing w:before="0" w:after="120"/>
      <w:jc w:val="left"/>
    </w:pPr>
    <w:rPr>
      <w:rFonts w:ascii="Times New Roman" w:hAnsi="Times New Roman"/>
      <w:sz w:val="16"/>
      <w:szCs w:val="16"/>
      <w:lang w:eastAsia="pl-PL"/>
    </w:rPr>
  </w:style>
  <w:style w:type="character" w:customStyle="1" w:styleId="Tekstpodstawowywcity2Znak">
    <w:name w:val="Tekst podstawowy wcięty 2 Znak"/>
    <w:basedOn w:val="Domylnaczcionkaakapitu"/>
    <w:link w:val="Tekstpodstawowywcity2"/>
    <w:uiPriority w:val="99"/>
    <w:semiHidden/>
    <w:rsid w:val="00F20C25"/>
    <w:rPr>
      <w:sz w:val="24"/>
      <w:szCs w:val="24"/>
      <w:lang w:eastAsia="pl-PL"/>
    </w:rPr>
  </w:style>
  <w:style w:type="paragraph" w:styleId="Tekstpodstawowywcity2">
    <w:name w:val="Body Text Indent 2"/>
    <w:basedOn w:val="Normalny"/>
    <w:link w:val="Tekstpodstawowywcity2Znak"/>
    <w:uiPriority w:val="99"/>
    <w:semiHidden/>
    <w:unhideWhenUsed/>
    <w:rsid w:val="00F20C25"/>
    <w:pPr>
      <w:suppressAutoHyphens w:val="0"/>
      <w:spacing w:before="0" w:after="120" w:line="480" w:lineRule="auto"/>
      <w:ind w:left="283"/>
      <w:jc w:val="left"/>
    </w:pPr>
    <w:rPr>
      <w:rFonts w:ascii="Times New Roman" w:hAnsi="Times New Roman"/>
      <w:sz w:val="24"/>
      <w:lang w:eastAsia="pl-PL"/>
    </w:rPr>
  </w:style>
  <w:style w:type="character" w:customStyle="1" w:styleId="Tekstpodstawowywcity3Znak">
    <w:name w:val="Tekst podstawowy wcięty 3 Znak"/>
    <w:basedOn w:val="Domylnaczcionkaakapitu"/>
    <w:link w:val="Tekstpodstawowywcity3"/>
    <w:uiPriority w:val="99"/>
    <w:semiHidden/>
    <w:rsid w:val="00F20C25"/>
    <w:rPr>
      <w:sz w:val="16"/>
      <w:szCs w:val="16"/>
      <w:lang w:eastAsia="pl-PL"/>
    </w:rPr>
  </w:style>
  <w:style w:type="paragraph" w:styleId="Tekstpodstawowywcity3">
    <w:name w:val="Body Text Indent 3"/>
    <w:basedOn w:val="Normalny"/>
    <w:link w:val="Tekstpodstawowywcity3Znak"/>
    <w:uiPriority w:val="99"/>
    <w:semiHidden/>
    <w:unhideWhenUsed/>
    <w:rsid w:val="00F20C25"/>
    <w:pPr>
      <w:suppressAutoHyphens w:val="0"/>
      <w:spacing w:before="0" w:after="120"/>
      <w:ind w:left="283"/>
      <w:jc w:val="left"/>
    </w:pPr>
    <w:rPr>
      <w:rFonts w:ascii="Times New Roman" w:hAnsi="Times New Roman"/>
      <w:sz w:val="16"/>
      <w:szCs w:val="16"/>
      <w:lang w:eastAsia="pl-PL"/>
    </w:rPr>
  </w:style>
  <w:style w:type="character" w:customStyle="1" w:styleId="ZwykytekstZnak">
    <w:name w:val="Zwykły tekst Znak"/>
    <w:basedOn w:val="Domylnaczcionkaakapitu"/>
    <w:link w:val="Zwykytekst"/>
    <w:uiPriority w:val="99"/>
    <w:semiHidden/>
    <w:rsid w:val="00F20C25"/>
    <w:rPr>
      <w:rFonts w:ascii="Courier New" w:hAnsi="Courier New"/>
      <w:lang w:eastAsia="pl-PL"/>
    </w:rPr>
  </w:style>
  <w:style w:type="paragraph" w:styleId="Zwykytekst">
    <w:name w:val="Plain Text"/>
    <w:basedOn w:val="Normalny"/>
    <w:link w:val="ZwykytekstZnak"/>
    <w:uiPriority w:val="99"/>
    <w:semiHidden/>
    <w:unhideWhenUsed/>
    <w:rsid w:val="00F20C25"/>
    <w:pPr>
      <w:suppressAutoHyphens w:val="0"/>
      <w:spacing w:before="0" w:after="200"/>
      <w:jc w:val="left"/>
    </w:pPr>
    <w:rPr>
      <w:rFonts w:ascii="Courier New" w:hAnsi="Courier New"/>
      <w:sz w:val="20"/>
      <w:szCs w:val="20"/>
      <w:lang w:eastAsia="pl-PL"/>
    </w:rPr>
  </w:style>
  <w:style w:type="character" w:customStyle="1" w:styleId="TematkomentarzaZnak">
    <w:name w:val="Temat komentarza Znak"/>
    <w:basedOn w:val="TekstkomentarzaZnak"/>
    <w:link w:val="Tematkomentarza"/>
    <w:uiPriority w:val="99"/>
    <w:semiHidden/>
    <w:rsid w:val="00F20C25"/>
    <w:rPr>
      <w:b/>
      <w:bCs/>
      <w:lang w:eastAsia="pl-PL"/>
    </w:rPr>
  </w:style>
  <w:style w:type="paragraph" w:styleId="Tematkomentarza">
    <w:name w:val="annotation subject"/>
    <w:basedOn w:val="Tekstkomentarza"/>
    <w:next w:val="Tekstkomentarza"/>
    <w:link w:val="TematkomentarzaZnak"/>
    <w:uiPriority w:val="99"/>
    <w:semiHidden/>
    <w:unhideWhenUsed/>
    <w:rsid w:val="00F20C25"/>
    <w:rPr>
      <w:b/>
      <w:bCs/>
    </w:rPr>
  </w:style>
  <w:style w:type="paragraph" w:styleId="Cytat">
    <w:name w:val="Quote"/>
    <w:basedOn w:val="Normalny"/>
    <w:next w:val="Normalny"/>
    <w:link w:val="CytatZnak"/>
    <w:uiPriority w:val="29"/>
    <w:qFormat/>
    <w:rsid w:val="00F20C25"/>
    <w:pPr>
      <w:suppressAutoHyphens w:val="0"/>
      <w:spacing w:before="200"/>
      <w:ind w:left="360" w:right="360"/>
      <w:jc w:val="left"/>
    </w:pPr>
    <w:rPr>
      <w:rFonts w:ascii="Calibri" w:hAnsi="Calibri"/>
      <w:i/>
      <w:iCs/>
      <w:sz w:val="20"/>
      <w:szCs w:val="20"/>
      <w:lang w:eastAsia="en-US"/>
    </w:rPr>
  </w:style>
  <w:style w:type="character" w:customStyle="1" w:styleId="CytatZnak">
    <w:name w:val="Cytat Znak"/>
    <w:basedOn w:val="Domylnaczcionkaakapitu"/>
    <w:link w:val="Cytat"/>
    <w:uiPriority w:val="29"/>
    <w:rsid w:val="00F20C25"/>
    <w:rPr>
      <w:rFonts w:ascii="Calibri" w:hAnsi="Calibri"/>
      <w:i/>
      <w:iCs/>
    </w:rPr>
  </w:style>
  <w:style w:type="paragraph" w:styleId="Cytatintensywny">
    <w:name w:val="Intense Quote"/>
    <w:basedOn w:val="Normalny"/>
    <w:next w:val="Normalny"/>
    <w:link w:val="CytatintensywnyZnak"/>
    <w:uiPriority w:val="30"/>
    <w:qFormat/>
    <w:rsid w:val="00F20C25"/>
    <w:pPr>
      <w:pBdr>
        <w:bottom w:val="single" w:sz="4" w:space="1" w:color="auto"/>
      </w:pBdr>
      <w:suppressAutoHyphens w:val="0"/>
      <w:spacing w:before="200" w:after="280"/>
      <w:ind w:left="1008" w:right="1152"/>
    </w:pPr>
    <w:rPr>
      <w:rFonts w:ascii="Calibri" w:hAnsi="Calibri"/>
      <w:b/>
      <w:bCs/>
      <w:i/>
      <w:iCs/>
      <w:sz w:val="20"/>
      <w:szCs w:val="20"/>
      <w:lang w:eastAsia="en-US"/>
    </w:rPr>
  </w:style>
  <w:style w:type="character" w:customStyle="1" w:styleId="CytatintensywnyZnak">
    <w:name w:val="Cytat intensywny Znak"/>
    <w:basedOn w:val="Domylnaczcionkaakapitu"/>
    <w:link w:val="Cytatintensywny"/>
    <w:uiPriority w:val="30"/>
    <w:rsid w:val="00F20C25"/>
    <w:rPr>
      <w:rFonts w:ascii="Calibri" w:hAnsi="Calibri"/>
      <w:b/>
      <w:bCs/>
      <w:i/>
      <w:iCs/>
    </w:rPr>
  </w:style>
  <w:style w:type="paragraph" w:customStyle="1" w:styleId="Tekstpodstawowywypunktowanie">
    <w:name w:val="Tekst podstawowy.wypunktowanie"/>
    <w:basedOn w:val="Normalny"/>
    <w:uiPriority w:val="99"/>
    <w:rsid w:val="00F20C25"/>
    <w:pPr>
      <w:suppressAutoHyphens w:val="0"/>
      <w:spacing w:before="0" w:after="200"/>
      <w:jc w:val="left"/>
    </w:pPr>
    <w:rPr>
      <w:rFonts w:ascii="Calibri" w:hAnsi="Calibri"/>
      <w:sz w:val="26"/>
      <w:szCs w:val="20"/>
      <w:lang w:eastAsia="en-US" w:bidi="en-US"/>
    </w:rPr>
  </w:style>
  <w:style w:type="character" w:customStyle="1" w:styleId="MapadokumentuZnak">
    <w:name w:val="Mapa dokumentu Znak"/>
    <w:link w:val="Mapadokumentu1"/>
    <w:uiPriority w:val="99"/>
    <w:locked/>
    <w:rsid w:val="00F20C25"/>
    <w:rPr>
      <w:rFonts w:ascii="Tahoma" w:hAnsi="Tahoma"/>
      <w:sz w:val="16"/>
      <w:szCs w:val="16"/>
      <w:lang w:eastAsia="pl-PL"/>
    </w:rPr>
  </w:style>
  <w:style w:type="paragraph" w:customStyle="1" w:styleId="Mapadokumentu1">
    <w:name w:val="Mapa dokumentu1"/>
    <w:basedOn w:val="Normalny"/>
    <w:link w:val="MapadokumentuZnak"/>
    <w:uiPriority w:val="99"/>
    <w:rsid w:val="00F20C25"/>
    <w:pPr>
      <w:suppressAutoHyphens w:val="0"/>
      <w:spacing w:before="0" w:after="200"/>
      <w:jc w:val="left"/>
    </w:pPr>
    <w:rPr>
      <w:rFonts w:ascii="Tahoma" w:hAnsi="Tahoma"/>
      <w:sz w:val="16"/>
      <w:szCs w:val="16"/>
      <w:lang w:eastAsia="pl-PL"/>
    </w:rPr>
  </w:style>
  <w:style w:type="paragraph" w:customStyle="1" w:styleId="Default">
    <w:name w:val="Default"/>
    <w:rsid w:val="00F20C25"/>
    <w:pPr>
      <w:autoSpaceDE w:val="0"/>
      <w:autoSpaceDN w:val="0"/>
      <w:adjustRightInd w:val="0"/>
    </w:pPr>
    <w:rPr>
      <w:rFonts w:ascii="Arial" w:hAnsi="Arial" w:cs="Arial"/>
      <w:color w:val="000000"/>
      <w:sz w:val="24"/>
      <w:szCs w:val="24"/>
      <w:lang w:val="en-US" w:eastAsia="pl-PL" w:bidi="en-US"/>
    </w:rPr>
  </w:style>
  <w:style w:type="paragraph" w:customStyle="1" w:styleId="Stopka1">
    <w:name w:val="Stopka1"/>
    <w:uiPriority w:val="99"/>
    <w:rsid w:val="00F20C25"/>
    <w:pPr>
      <w:widowControl w:val="0"/>
    </w:pPr>
    <w:rPr>
      <w:color w:val="000000"/>
      <w:sz w:val="24"/>
      <w:lang w:val="en-US" w:eastAsia="pl-PL" w:bidi="en-US"/>
    </w:rPr>
  </w:style>
  <w:style w:type="character" w:styleId="Wyrnieniedelikatne">
    <w:name w:val="Subtle Emphasis"/>
    <w:uiPriority w:val="19"/>
    <w:qFormat/>
    <w:rsid w:val="00F20C25"/>
    <w:rPr>
      <w:i/>
      <w:iCs/>
    </w:rPr>
  </w:style>
  <w:style w:type="character" w:styleId="Wyrnienieintensywne">
    <w:name w:val="Intense Emphasis"/>
    <w:uiPriority w:val="21"/>
    <w:qFormat/>
    <w:rsid w:val="00F20C25"/>
    <w:rPr>
      <w:b/>
      <w:bCs/>
    </w:rPr>
  </w:style>
  <w:style w:type="character" w:styleId="Odwoaniedelikatne">
    <w:name w:val="Subtle Reference"/>
    <w:uiPriority w:val="31"/>
    <w:qFormat/>
    <w:rsid w:val="00F20C25"/>
    <w:rPr>
      <w:smallCaps/>
    </w:rPr>
  </w:style>
  <w:style w:type="character" w:styleId="Odwoanieintensywne">
    <w:name w:val="Intense Reference"/>
    <w:uiPriority w:val="32"/>
    <w:qFormat/>
    <w:rsid w:val="00F20C25"/>
    <w:rPr>
      <w:smallCaps/>
      <w:spacing w:val="5"/>
      <w:u w:val="single"/>
    </w:rPr>
  </w:style>
  <w:style w:type="character" w:styleId="Tytuksiki">
    <w:name w:val="Book Title"/>
    <w:uiPriority w:val="33"/>
    <w:qFormat/>
    <w:rsid w:val="00F20C25"/>
    <w:rPr>
      <w:i/>
      <w:iCs/>
      <w:smallCaps/>
      <w:spacing w:val="5"/>
    </w:rPr>
  </w:style>
  <w:style w:type="paragraph" w:customStyle="1" w:styleId="wypunktowanie1">
    <w:name w:val="wypunktowanie1"/>
    <w:basedOn w:val="Akapitzlist"/>
    <w:link w:val="wypunktowanie1Znak"/>
    <w:qFormat/>
    <w:rsid w:val="00240CDB"/>
    <w:pPr>
      <w:numPr>
        <w:numId w:val="50"/>
      </w:numPr>
      <w:suppressAutoHyphens w:val="0"/>
      <w:autoSpaceDE w:val="0"/>
      <w:autoSpaceDN w:val="0"/>
      <w:adjustRightInd w:val="0"/>
      <w:spacing w:before="0"/>
    </w:pPr>
    <w:rPr>
      <w:rFonts w:eastAsiaTheme="minorHAnsi" w:cs="Arial"/>
      <w:szCs w:val="22"/>
    </w:rPr>
  </w:style>
  <w:style w:type="character" w:customStyle="1" w:styleId="wypunktowanie1Znak">
    <w:name w:val="wypunktowanie1 Znak"/>
    <w:basedOn w:val="AkapitzlistZnak"/>
    <w:link w:val="wypunktowanie1"/>
    <w:rsid w:val="00240CDB"/>
    <w:rPr>
      <w:rFonts w:ascii="Arial" w:eastAsiaTheme="minorHAnsi" w:hAnsi="Arial" w:cs="Arial"/>
      <w:sz w:val="22"/>
      <w:szCs w:val="22"/>
      <w:lang w:eastAsia="zh-CN"/>
    </w:rPr>
  </w:style>
  <w:style w:type="paragraph" w:styleId="HTML-adres">
    <w:name w:val="HTML Address"/>
    <w:basedOn w:val="Normalny"/>
    <w:link w:val="HTML-adresZnak"/>
    <w:uiPriority w:val="99"/>
    <w:semiHidden/>
    <w:unhideWhenUsed/>
    <w:rsid w:val="00D31F01"/>
    <w:pPr>
      <w:numPr>
        <w:numId w:val="59"/>
      </w:numPr>
      <w:suppressAutoHyphens w:val="0"/>
      <w:spacing w:before="0" w:line="240" w:lineRule="auto"/>
    </w:pPr>
    <w:rPr>
      <w:rFonts w:ascii="Times New Roman" w:hAnsi="Times New Roman"/>
      <w:sz w:val="24"/>
      <w:lang w:eastAsia="pl-PL"/>
    </w:rPr>
  </w:style>
  <w:style w:type="character" w:customStyle="1" w:styleId="HTML-adresZnak">
    <w:name w:val="HTML - adres Znak"/>
    <w:basedOn w:val="Domylnaczcionkaakapitu"/>
    <w:link w:val="HTML-adres"/>
    <w:uiPriority w:val="99"/>
    <w:semiHidden/>
    <w:rsid w:val="00D31F01"/>
    <w:rPr>
      <w:sz w:val="24"/>
      <w:szCs w:val="24"/>
      <w:lang w:eastAsia="pl-PL"/>
    </w:rPr>
  </w:style>
  <w:style w:type="table" w:customStyle="1" w:styleId="TableNormal">
    <w:name w:val="Table Normal"/>
    <w:uiPriority w:val="2"/>
    <w:semiHidden/>
    <w:unhideWhenUsed/>
    <w:qFormat/>
    <w:rsid w:val="00212E66"/>
    <w:pPr>
      <w:widowControl w:val="0"/>
      <w:autoSpaceDE w:val="0"/>
      <w:autoSpaceDN w:val="0"/>
    </w:pPr>
    <w:rPr>
      <w:rFonts w:asciiTheme="minorHAnsi" w:eastAsiaTheme="minorHAnsi" w:hAnsiTheme="minorHAnsi" w:cstheme="minorBid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212E66"/>
    <w:pPr>
      <w:widowControl w:val="0"/>
      <w:suppressAutoHyphens w:val="0"/>
      <w:autoSpaceDE w:val="0"/>
      <w:autoSpaceDN w:val="0"/>
      <w:spacing w:before="18" w:line="230" w:lineRule="exact"/>
      <w:ind w:right="53"/>
      <w:jc w:val="right"/>
    </w:pPr>
    <w:rPr>
      <w:rFonts w:ascii="DejaVu Sans" w:eastAsia="DejaVu Sans" w:hAnsi="DejaVu Sans" w:cs="DejaVu Sans"/>
      <w:szCs w:val="22"/>
      <w:lang w:eastAsia="en-US"/>
    </w:rPr>
  </w:style>
  <w:style w:type="paragraph" w:customStyle="1" w:styleId="FooterOdd">
    <w:name w:val="Footer Odd"/>
    <w:basedOn w:val="Normalny"/>
    <w:qFormat/>
    <w:rsid w:val="00DB7385"/>
    <w:pPr>
      <w:pBdr>
        <w:top w:val="single" w:sz="4" w:space="1" w:color="4F81BD" w:themeColor="accent1"/>
      </w:pBdr>
      <w:suppressAutoHyphens w:val="0"/>
      <w:spacing w:before="0" w:after="180" w:line="264" w:lineRule="auto"/>
      <w:jc w:val="right"/>
    </w:pPr>
    <w:rPr>
      <w:rFonts w:asciiTheme="minorHAnsi" w:eastAsiaTheme="minorEastAsia" w:hAnsiTheme="minorHAnsi" w:cstheme="minorBidi"/>
      <w:color w:val="1F497D" w:themeColor="text2"/>
      <w:sz w:val="20"/>
      <w:szCs w:val="23"/>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D442B"/>
    <w:pPr>
      <w:suppressAutoHyphens/>
      <w:spacing w:before="120" w:line="276" w:lineRule="auto"/>
      <w:jc w:val="both"/>
    </w:pPr>
    <w:rPr>
      <w:rFonts w:ascii="Arial" w:hAnsi="Arial"/>
      <w:sz w:val="22"/>
      <w:szCs w:val="24"/>
      <w:lang w:eastAsia="zh-CN"/>
    </w:rPr>
  </w:style>
  <w:style w:type="paragraph" w:styleId="Nagwek1">
    <w:name w:val="heading 1"/>
    <w:basedOn w:val="Normalny"/>
    <w:next w:val="Normalny"/>
    <w:link w:val="Nagwek1Znak"/>
    <w:uiPriority w:val="9"/>
    <w:qFormat/>
    <w:rsid w:val="00240CDB"/>
    <w:pPr>
      <w:keepNext/>
      <w:spacing w:before="480" w:after="240"/>
      <w:jc w:val="center"/>
      <w:outlineLvl w:val="0"/>
    </w:pPr>
    <w:rPr>
      <w:rFonts w:ascii="Tahoma" w:eastAsiaTheme="majorEastAsia" w:hAnsi="Tahoma" w:cstheme="majorBidi"/>
      <w:b/>
      <w:bCs/>
      <w:kern w:val="32"/>
      <w:sz w:val="36"/>
      <w:szCs w:val="32"/>
    </w:rPr>
  </w:style>
  <w:style w:type="paragraph" w:styleId="Nagwek2">
    <w:name w:val="heading 2"/>
    <w:basedOn w:val="Normalny"/>
    <w:next w:val="Normalny"/>
    <w:link w:val="Nagwek2Znak"/>
    <w:uiPriority w:val="9"/>
    <w:qFormat/>
    <w:rsid w:val="00240CDB"/>
    <w:pPr>
      <w:keepNext/>
      <w:spacing w:before="480" w:after="240"/>
      <w:outlineLvl w:val="1"/>
    </w:pPr>
    <w:rPr>
      <w:rFonts w:ascii="Tahoma" w:eastAsiaTheme="majorEastAsia" w:hAnsi="Tahoma" w:cs="Switzerland"/>
      <w:b/>
      <w:sz w:val="36"/>
      <w:szCs w:val="20"/>
      <w:lang w:val="x-none"/>
    </w:rPr>
  </w:style>
  <w:style w:type="paragraph" w:styleId="Nagwek3">
    <w:name w:val="heading 3"/>
    <w:basedOn w:val="Normalny"/>
    <w:next w:val="Normalny"/>
    <w:link w:val="Nagwek3Znak"/>
    <w:uiPriority w:val="9"/>
    <w:unhideWhenUsed/>
    <w:qFormat/>
    <w:rsid w:val="00E903DB"/>
    <w:pPr>
      <w:keepNext/>
      <w:keepLines/>
      <w:spacing w:before="360" w:after="240"/>
      <w:outlineLvl w:val="2"/>
    </w:pPr>
    <w:rPr>
      <w:rFonts w:ascii="Tahoma" w:eastAsiaTheme="majorEastAsia" w:hAnsi="Tahoma" w:cstheme="majorBidi"/>
      <w:b/>
      <w:bCs/>
      <w:color w:val="000000" w:themeColor="text1"/>
      <w:sz w:val="32"/>
    </w:rPr>
  </w:style>
  <w:style w:type="paragraph" w:styleId="Nagwek4">
    <w:name w:val="heading 4"/>
    <w:basedOn w:val="Normalny"/>
    <w:next w:val="Normalny"/>
    <w:link w:val="Nagwek4Znak"/>
    <w:unhideWhenUsed/>
    <w:qFormat/>
    <w:rsid w:val="00240CDB"/>
    <w:pPr>
      <w:keepNext/>
      <w:keepLines/>
      <w:spacing w:before="240"/>
      <w:outlineLvl w:val="3"/>
    </w:pPr>
    <w:rPr>
      <w:rFonts w:ascii="Tahoma" w:eastAsiaTheme="majorEastAsia" w:hAnsi="Tahoma" w:cstheme="majorBidi"/>
      <w:b/>
      <w:bCs/>
      <w:iCs/>
      <w:sz w:val="28"/>
    </w:rPr>
  </w:style>
  <w:style w:type="paragraph" w:styleId="Nagwek5">
    <w:name w:val="heading 5"/>
    <w:basedOn w:val="Normalny"/>
    <w:next w:val="Normalny"/>
    <w:link w:val="Nagwek5Znak"/>
    <w:uiPriority w:val="9"/>
    <w:unhideWhenUsed/>
    <w:qFormat/>
    <w:rsid w:val="0016117A"/>
    <w:pPr>
      <w:suppressAutoHyphens w:val="0"/>
      <w:spacing w:before="240"/>
      <w:outlineLvl w:val="4"/>
    </w:pPr>
    <w:rPr>
      <w:rFonts w:ascii="Tahoma" w:hAnsi="Tahoma"/>
      <w:b/>
      <w:bCs/>
      <w:szCs w:val="20"/>
      <w:lang w:eastAsia="en-US"/>
    </w:rPr>
  </w:style>
  <w:style w:type="paragraph" w:styleId="Nagwek6">
    <w:name w:val="heading 6"/>
    <w:basedOn w:val="Normalny"/>
    <w:next w:val="Normalny"/>
    <w:link w:val="Nagwek6Znak"/>
    <w:uiPriority w:val="9"/>
    <w:unhideWhenUsed/>
    <w:qFormat/>
    <w:rsid w:val="00F20C25"/>
    <w:pPr>
      <w:keepNext/>
      <w:keepLines/>
      <w:suppressAutoHyphens w:val="0"/>
      <w:spacing w:before="200" w:line="240" w:lineRule="auto"/>
      <w:jc w:val="left"/>
      <w:outlineLvl w:val="5"/>
    </w:pPr>
    <w:rPr>
      <w:rFonts w:asciiTheme="majorHAnsi" w:eastAsiaTheme="majorEastAsia" w:hAnsiTheme="majorHAnsi" w:cstheme="majorBidi"/>
      <w:i/>
      <w:iCs/>
      <w:color w:val="243F60" w:themeColor="accent1" w:themeShade="7F"/>
      <w:sz w:val="24"/>
      <w:lang w:eastAsia="pl-PL"/>
    </w:rPr>
  </w:style>
  <w:style w:type="paragraph" w:styleId="Nagwek7">
    <w:name w:val="heading 7"/>
    <w:basedOn w:val="Normalny"/>
    <w:next w:val="Normalny"/>
    <w:link w:val="Nagwek7Znak"/>
    <w:uiPriority w:val="9"/>
    <w:semiHidden/>
    <w:unhideWhenUsed/>
    <w:qFormat/>
    <w:rsid w:val="00F20C25"/>
    <w:pPr>
      <w:suppressAutoHyphens w:val="0"/>
      <w:spacing w:before="0"/>
      <w:jc w:val="left"/>
      <w:outlineLvl w:val="6"/>
    </w:pPr>
    <w:rPr>
      <w:rFonts w:ascii="Cambria" w:hAnsi="Cambria"/>
      <w:i/>
      <w:iCs/>
      <w:sz w:val="20"/>
      <w:szCs w:val="20"/>
      <w:lang w:eastAsia="en-US"/>
    </w:rPr>
  </w:style>
  <w:style w:type="paragraph" w:styleId="Nagwek8">
    <w:name w:val="heading 8"/>
    <w:basedOn w:val="Normalny"/>
    <w:next w:val="Normalny"/>
    <w:link w:val="Nagwek8Znak"/>
    <w:uiPriority w:val="9"/>
    <w:semiHidden/>
    <w:unhideWhenUsed/>
    <w:qFormat/>
    <w:rsid w:val="00F20C25"/>
    <w:pPr>
      <w:suppressAutoHyphens w:val="0"/>
      <w:spacing w:before="0"/>
      <w:jc w:val="left"/>
      <w:outlineLvl w:val="7"/>
    </w:pPr>
    <w:rPr>
      <w:rFonts w:ascii="Cambria" w:hAnsi="Cambria"/>
      <w:sz w:val="20"/>
      <w:szCs w:val="20"/>
      <w:lang w:eastAsia="en-US"/>
    </w:rPr>
  </w:style>
  <w:style w:type="paragraph" w:styleId="Nagwek9">
    <w:name w:val="heading 9"/>
    <w:basedOn w:val="Normalny"/>
    <w:next w:val="Normalny"/>
    <w:link w:val="Nagwek9Znak"/>
    <w:uiPriority w:val="9"/>
    <w:semiHidden/>
    <w:unhideWhenUsed/>
    <w:qFormat/>
    <w:rsid w:val="00F20C25"/>
    <w:pPr>
      <w:suppressAutoHyphens w:val="0"/>
      <w:spacing w:before="0"/>
      <w:jc w:val="left"/>
      <w:outlineLvl w:val="8"/>
    </w:pPr>
    <w:rPr>
      <w:rFonts w:ascii="Cambria" w:hAnsi="Cambria"/>
      <w:i/>
      <w:iCs/>
      <w:spacing w:val="5"/>
      <w:sz w:val="20"/>
      <w:szCs w:val="20"/>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240CDB"/>
    <w:rPr>
      <w:rFonts w:ascii="Tahoma" w:eastAsiaTheme="majorEastAsia" w:hAnsi="Tahoma" w:cstheme="majorBidi"/>
      <w:b/>
      <w:bCs/>
      <w:kern w:val="32"/>
      <w:sz w:val="36"/>
      <w:szCs w:val="32"/>
      <w:lang w:eastAsia="zh-CN"/>
    </w:rPr>
  </w:style>
  <w:style w:type="character" w:customStyle="1" w:styleId="Nagwek2Znak">
    <w:name w:val="Nagłówek 2 Znak"/>
    <w:basedOn w:val="Domylnaczcionkaakapitu"/>
    <w:link w:val="Nagwek2"/>
    <w:uiPriority w:val="9"/>
    <w:rsid w:val="00240CDB"/>
    <w:rPr>
      <w:rFonts w:ascii="Tahoma" w:eastAsiaTheme="majorEastAsia" w:hAnsi="Tahoma" w:cs="Switzerland"/>
      <w:b/>
      <w:sz w:val="36"/>
      <w:lang w:val="x-none" w:eastAsia="zh-CN"/>
    </w:rPr>
  </w:style>
  <w:style w:type="character" w:customStyle="1" w:styleId="Nagwek3Znak">
    <w:name w:val="Nagłówek 3 Znak"/>
    <w:basedOn w:val="Domylnaczcionkaakapitu"/>
    <w:link w:val="Nagwek3"/>
    <w:uiPriority w:val="9"/>
    <w:rsid w:val="00E903DB"/>
    <w:rPr>
      <w:rFonts w:ascii="Tahoma" w:eastAsiaTheme="majorEastAsia" w:hAnsi="Tahoma" w:cstheme="majorBidi"/>
      <w:b/>
      <w:bCs/>
      <w:color w:val="000000" w:themeColor="text1"/>
      <w:sz w:val="32"/>
      <w:szCs w:val="24"/>
      <w:lang w:eastAsia="zh-CN"/>
    </w:rPr>
  </w:style>
  <w:style w:type="character" w:customStyle="1" w:styleId="Nagwek4Znak">
    <w:name w:val="Nagłówek 4 Znak"/>
    <w:basedOn w:val="Domylnaczcionkaakapitu"/>
    <w:link w:val="Nagwek4"/>
    <w:rsid w:val="00240CDB"/>
    <w:rPr>
      <w:rFonts w:ascii="Tahoma" w:eastAsiaTheme="majorEastAsia" w:hAnsi="Tahoma" w:cstheme="majorBidi"/>
      <w:b/>
      <w:bCs/>
      <w:iCs/>
      <w:sz w:val="28"/>
      <w:szCs w:val="24"/>
      <w:lang w:eastAsia="zh-CN"/>
    </w:rPr>
  </w:style>
  <w:style w:type="character" w:customStyle="1" w:styleId="Nagwek5Znak">
    <w:name w:val="Nagłówek 5 Znak"/>
    <w:basedOn w:val="Domylnaczcionkaakapitu"/>
    <w:link w:val="Nagwek5"/>
    <w:uiPriority w:val="9"/>
    <w:rsid w:val="0016117A"/>
    <w:rPr>
      <w:rFonts w:ascii="Tahoma" w:hAnsi="Tahoma"/>
      <w:b/>
      <w:bCs/>
      <w:sz w:val="22"/>
    </w:rPr>
  </w:style>
  <w:style w:type="paragraph" w:styleId="Bezodstpw">
    <w:name w:val="No Spacing"/>
    <w:link w:val="BezodstpwZnak"/>
    <w:uiPriority w:val="1"/>
    <w:qFormat/>
    <w:rsid w:val="003E62A9"/>
    <w:pPr>
      <w:suppressAutoHyphens/>
    </w:pPr>
    <w:rPr>
      <w:rFonts w:ascii="Arial" w:eastAsia="Calibri" w:hAnsi="Arial" w:cs="Calibri"/>
      <w:sz w:val="22"/>
      <w:szCs w:val="24"/>
      <w:lang w:eastAsia="zh-CN"/>
    </w:rPr>
  </w:style>
  <w:style w:type="character" w:customStyle="1" w:styleId="BezodstpwZnak">
    <w:name w:val="Bez odstępów Znak"/>
    <w:basedOn w:val="Domylnaczcionkaakapitu"/>
    <w:link w:val="Bezodstpw"/>
    <w:uiPriority w:val="1"/>
    <w:rsid w:val="00527184"/>
    <w:rPr>
      <w:rFonts w:ascii="Arial" w:eastAsia="Calibri" w:hAnsi="Arial" w:cs="Calibri"/>
      <w:sz w:val="22"/>
      <w:szCs w:val="24"/>
      <w:lang w:eastAsia="zh-CN"/>
    </w:rPr>
  </w:style>
  <w:style w:type="paragraph" w:customStyle="1" w:styleId="Nagowek1">
    <w:name w:val="Nagłowek 1"/>
    <w:basedOn w:val="Nagwek2"/>
    <w:link w:val="Nagowek1Znak"/>
    <w:rsid w:val="001E1831"/>
    <w:pPr>
      <w:pBdr>
        <w:top w:val="nil"/>
        <w:left w:val="nil"/>
        <w:bottom w:val="nil"/>
        <w:right w:val="nil"/>
        <w:between w:val="nil"/>
        <w:bar w:val="nil"/>
      </w:pBdr>
      <w:spacing w:line="240" w:lineRule="auto"/>
    </w:pPr>
    <w:rPr>
      <w:rFonts w:ascii="Arial" w:eastAsia="Tahoma" w:hAnsi="Arial" w:cs="Arial"/>
      <w:szCs w:val="28"/>
      <w:lang w:val="en-US"/>
    </w:rPr>
  </w:style>
  <w:style w:type="character" w:customStyle="1" w:styleId="Nagowek1Znak">
    <w:name w:val="Nagłowek 1 Znak"/>
    <w:basedOn w:val="Nagwek2Znak"/>
    <w:link w:val="Nagowek1"/>
    <w:rsid w:val="001E1831"/>
    <w:rPr>
      <w:rFonts w:ascii="Arial" w:eastAsia="Tahoma" w:hAnsi="Arial" w:cs="Arial"/>
      <w:b/>
      <w:bCs w:val="0"/>
      <w:color w:val="4F81BD" w:themeColor="accent1"/>
      <w:sz w:val="28"/>
      <w:szCs w:val="28"/>
      <w:lang w:val="en-US" w:eastAsia="zh-CN"/>
    </w:rPr>
  </w:style>
  <w:style w:type="paragraph" w:styleId="Legenda">
    <w:name w:val="caption"/>
    <w:basedOn w:val="Normalny"/>
    <w:qFormat/>
    <w:rsid w:val="008D74CB"/>
    <w:pPr>
      <w:suppressLineNumbers/>
      <w:spacing w:after="120"/>
    </w:pPr>
    <w:rPr>
      <w:rFonts w:cs="Arial"/>
      <w:i/>
      <w:iCs/>
      <w:sz w:val="24"/>
    </w:rPr>
  </w:style>
  <w:style w:type="paragraph" w:styleId="Akapitzlist">
    <w:name w:val="List Paragraph"/>
    <w:aliases w:val="L1,Numerowanie,Akapit z listą5"/>
    <w:basedOn w:val="Normalny"/>
    <w:link w:val="AkapitzlistZnak"/>
    <w:uiPriority w:val="34"/>
    <w:qFormat/>
    <w:rsid w:val="008D74CB"/>
    <w:pPr>
      <w:ind w:left="720"/>
      <w:contextualSpacing/>
    </w:pPr>
  </w:style>
  <w:style w:type="character" w:customStyle="1" w:styleId="AkapitzlistZnak">
    <w:name w:val="Akapit z listą Znak"/>
    <w:aliases w:val="L1 Znak,Numerowanie Znak,Akapit z listą5 Znak"/>
    <w:link w:val="Akapitzlist"/>
    <w:locked/>
    <w:rsid w:val="00C26700"/>
    <w:rPr>
      <w:rFonts w:ascii="Arial" w:hAnsi="Arial"/>
      <w:sz w:val="22"/>
      <w:szCs w:val="24"/>
      <w:lang w:eastAsia="zh-CN"/>
    </w:rPr>
  </w:style>
  <w:style w:type="paragraph" w:customStyle="1" w:styleId="Tekstwstpniesformatowany">
    <w:name w:val="Tekst wstępnie sformatowany"/>
    <w:basedOn w:val="Normalny"/>
    <w:rsid w:val="00E6630A"/>
    <w:pPr>
      <w:widowControl w:val="0"/>
      <w:spacing w:before="0" w:line="240" w:lineRule="auto"/>
    </w:pPr>
    <w:rPr>
      <w:rFonts w:ascii="Courier New" w:eastAsia="NSimSun" w:hAnsi="Courier New" w:cs="Courier New"/>
      <w:sz w:val="20"/>
      <w:szCs w:val="20"/>
      <w:lang w:bidi="hi-IN"/>
    </w:rPr>
  </w:style>
  <w:style w:type="character" w:customStyle="1" w:styleId="fontstyle11">
    <w:name w:val="fontstyle11"/>
    <w:basedOn w:val="Domylnaczcionkaakapitu"/>
    <w:rsid w:val="00E6630A"/>
    <w:rPr>
      <w:rFonts w:ascii="Times New Roman" w:hAnsi="Times New Roman" w:cs="Times New Roman" w:hint="default"/>
      <w:b w:val="0"/>
      <w:bCs w:val="0"/>
      <w:i w:val="0"/>
      <w:iCs w:val="0"/>
      <w:color w:val="000000"/>
      <w:sz w:val="22"/>
      <w:szCs w:val="22"/>
    </w:rPr>
  </w:style>
  <w:style w:type="character" w:customStyle="1" w:styleId="fontstyle21">
    <w:name w:val="fontstyle21"/>
    <w:basedOn w:val="Domylnaczcionkaakapitu"/>
    <w:rsid w:val="00F81547"/>
    <w:rPr>
      <w:rFonts w:ascii="Times New Roman" w:hAnsi="Times New Roman" w:cs="Times New Roman" w:hint="default"/>
      <w:b w:val="0"/>
      <w:bCs w:val="0"/>
      <w:i w:val="0"/>
      <w:iCs w:val="0"/>
      <w:color w:val="000000"/>
      <w:sz w:val="22"/>
      <w:szCs w:val="22"/>
    </w:rPr>
  </w:style>
  <w:style w:type="table" w:customStyle="1" w:styleId="Tabela-Siatka3">
    <w:name w:val="Tabela - Siatka3"/>
    <w:basedOn w:val="Standardowy"/>
    <w:next w:val="Tabela-Siatka"/>
    <w:rsid w:val="00FB2948"/>
    <w:rPr>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a">
    <w:name w:val="Table Grid"/>
    <w:basedOn w:val="Standardowy"/>
    <w:rsid w:val="00FB294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rsid w:val="00FB2948"/>
    <w:rPr>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e">
    <w:name w:val="Treść"/>
    <w:rsid w:val="00D523F3"/>
    <w:rPr>
      <w:rFonts w:ascii="Helvetica Neue" w:eastAsia="Arial Unicode MS" w:hAnsi="Helvetica Neue" w:cs="Arial Unicode MS"/>
      <w:color w:val="000000"/>
      <w:sz w:val="22"/>
      <w:szCs w:val="22"/>
      <w:lang w:eastAsia="pl-PL"/>
    </w:rPr>
  </w:style>
  <w:style w:type="paragraph" w:styleId="Nagwekspisutreci">
    <w:name w:val="TOC Heading"/>
    <w:basedOn w:val="Nagwek1"/>
    <w:next w:val="Normalny"/>
    <w:uiPriority w:val="39"/>
    <w:semiHidden/>
    <w:unhideWhenUsed/>
    <w:qFormat/>
    <w:rsid w:val="00CB1278"/>
    <w:pPr>
      <w:keepLines/>
      <w:suppressAutoHyphens w:val="0"/>
      <w:spacing w:after="0"/>
      <w:jc w:val="left"/>
      <w:outlineLvl w:val="9"/>
    </w:pPr>
    <w:rPr>
      <w:rFonts w:asciiTheme="majorHAnsi" w:hAnsiTheme="majorHAnsi"/>
      <w:color w:val="365F91" w:themeColor="accent1" w:themeShade="BF"/>
      <w:kern w:val="0"/>
      <w:sz w:val="28"/>
      <w:szCs w:val="28"/>
      <w:lang w:eastAsia="pl-PL"/>
    </w:rPr>
  </w:style>
  <w:style w:type="paragraph" w:styleId="Spistreci2">
    <w:name w:val="toc 2"/>
    <w:basedOn w:val="Normalny"/>
    <w:next w:val="Normalny"/>
    <w:autoRedefine/>
    <w:uiPriority w:val="39"/>
    <w:unhideWhenUsed/>
    <w:qFormat/>
    <w:rsid w:val="00CB1278"/>
    <w:pPr>
      <w:suppressAutoHyphens w:val="0"/>
      <w:spacing w:before="0" w:after="100"/>
      <w:ind w:left="220"/>
      <w:jc w:val="left"/>
    </w:pPr>
    <w:rPr>
      <w:rFonts w:asciiTheme="minorHAnsi" w:eastAsiaTheme="minorEastAsia" w:hAnsiTheme="minorHAnsi" w:cstheme="minorBidi"/>
      <w:szCs w:val="22"/>
      <w:lang w:eastAsia="pl-PL"/>
    </w:rPr>
  </w:style>
  <w:style w:type="paragraph" w:styleId="Spistreci1">
    <w:name w:val="toc 1"/>
    <w:basedOn w:val="Normalny"/>
    <w:next w:val="Normalny"/>
    <w:autoRedefine/>
    <w:uiPriority w:val="39"/>
    <w:unhideWhenUsed/>
    <w:qFormat/>
    <w:rsid w:val="00CB1278"/>
    <w:pPr>
      <w:suppressAutoHyphens w:val="0"/>
      <w:spacing w:before="0" w:after="100"/>
      <w:jc w:val="left"/>
    </w:pPr>
    <w:rPr>
      <w:rFonts w:asciiTheme="minorHAnsi" w:eastAsiaTheme="minorEastAsia" w:hAnsiTheme="minorHAnsi" w:cstheme="minorBidi"/>
      <w:szCs w:val="22"/>
      <w:lang w:eastAsia="pl-PL"/>
    </w:rPr>
  </w:style>
  <w:style w:type="paragraph" w:styleId="Spistreci3">
    <w:name w:val="toc 3"/>
    <w:basedOn w:val="Normalny"/>
    <w:next w:val="Normalny"/>
    <w:autoRedefine/>
    <w:uiPriority w:val="39"/>
    <w:unhideWhenUsed/>
    <w:qFormat/>
    <w:rsid w:val="00CB1278"/>
    <w:pPr>
      <w:suppressAutoHyphens w:val="0"/>
      <w:spacing w:before="0" w:after="100"/>
      <w:ind w:left="440"/>
      <w:jc w:val="left"/>
    </w:pPr>
    <w:rPr>
      <w:rFonts w:asciiTheme="minorHAnsi" w:eastAsiaTheme="minorEastAsia" w:hAnsiTheme="minorHAnsi" w:cstheme="minorBidi"/>
      <w:szCs w:val="22"/>
      <w:lang w:eastAsia="pl-PL"/>
    </w:rPr>
  </w:style>
  <w:style w:type="paragraph" w:styleId="Tekstdymka">
    <w:name w:val="Balloon Text"/>
    <w:basedOn w:val="Normalny"/>
    <w:link w:val="TekstdymkaZnak"/>
    <w:uiPriority w:val="99"/>
    <w:semiHidden/>
    <w:unhideWhenUsed/>
    <w:rsid w:val="00CB1278"/>
    <w:pPr>
      <w:spacing w:before="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B1278"/>
    <w:rPr>
      <w:rFonts w:ascii="Tahoma" w:hAnsi="Tahoma" w:cs="Tahoma"/>
      <w:sz w:val="16"/>
      <w:szCs w:val="16"/>
      <w:lang w:eastAsia="zh-CN"/>
    </w:rPr>
  </w:style>
  <w:style w:type="character" w:styleId="Hipercze">
    <w:name w:val="Hyperlink"/>
    <w:basedOn w:val="Domylnaczcionkaakapitu"/>
    <w:uiPriority w:val="99"/>
    <w:unhideWhenUsed/>
    <w:rsid w:val="008B1697"/>
    <w:rPr>
      <w:color w:val="0000FF" w:themeColor="hyperlink"/>
      <w:u w:val="single"/>
    </w:rPr>
  </w:style>
  <w:style w:type="character" w:styleId="Uwydatnienie">
    <w:name w:val="Emphasis"/>
    <w:uiPriority w:val="20"/>
    <w:qFormat/>
    <w:rsid w:val="00C26700"/>
    <w:rPr>
      <w:i/>
      <w:iCs/>
    </w:rPr>
  </w:style>
  <w:style w:type="character" w:customStyle="1" w:styleId="Nagwek6Znak">
    <w:name w:val="Nagłówek 6 Znak"/>
    <w:basedOn w:val="Domylnaczcionkaakapitu"/>
    <w:link w:val="Nagwek6"/>
    <w:uiPriority w:val="9"/>
    <w:rsid w:val="00F20C25"/>
    <w:rPr>
      <w:rFonts w:asciiTheme="majorHAnsi" w:eastAsiaTheme="majorEastAsia" w:hAnsiTheme="majorHAnsi" w:cstheme="majorBidi"/>
      <w:i/>
      <w:iCs/>
      <w:color w:val="243F60" w:themeColor="accent1" w:themeShade="7F"/>
      <w:sz w:val="24"/>
      <w:szCs w:val="24"/>
      <w:lang w:eastAsia="pl-PL"/>
    </w:rPr>
  </w:style>
  <w:style w:type="character" w:customStyle="1" w:styleId="Nagwek7Znak">
    <w:name w:val="Nagłówek 7 Znak"/>
    <w:basedOn w:val="Domylnaczcionkaakapitu"/>
    <w:link w:val="Nagwek7"/>
    <w:uiPriority w:val="9"/>
    <w:semiHidden/>
    <w:rsid w:val="00F20C25"/>
    <w:rPr>
      <w:rFonts w:ascii="Cambria" w:hAnsi="Cambria"/>
      <w:i/>
      <w:iCs/>
    </w:rPr>
  </w:style>
  <w:style w:type="character" w:customStyle="1" w:styleId="Nagwek8Znak">
    <w:name w:val="Nagłówek 8 Znak"/>
    <w:basedOn w:val="Domylnaczcionkaakapitu"/>
    <w:link w:val="Nagwek8"/>
    <w:uiPriority w:val="9"/>
    <w:semiHidden/>
    <w:rsid w:val="00F20C25"/>
    <w:rPr>
      <w:rFonts w:ascii="Cambria" w:hAnsi="Cambria"/>
    </w:rPr>
  </w:style>
  <w:style w:type="character" w:customStyle="1" w:styleId="Nagwek9Znak">
    <w:name w:val="Nagłówek 9 Znak"/>
    <w:basedOn w:val="Domylnaczcionkaakapitu"/>
    <w:link w:val="Nagwek9"/>
    <w:uiPriority w:val="9"/>
    <w:semiHidden/>
    <w:rsid w:val="00F20C25"/>
    <w:rPr>
      <w:rFonts w:ascii="Cambria" w:hAnsi="Cambria"/>
      <w:i/>
      <w:iCs/>
      <w:spacing w:val="5"/>
    </w:rPr>
  </w:style>
  <w:style w:type="paragraph" w:styleId="NormalnyWeb">
    <w:name w:val="Normal (Web)"/>
    <w:basedOn w:val="Normalny"/>
    <w:uiPriority w:val="99"/>
    <w:semiHidden/>
    <w:unhideWhenUsed/>
    <w:rsid w:val="00F20C25"/>
    <w:pPr>
      <w:suppressAutoHyphens w:val="0"/>
      <w:spacing w:before="100" w:beforeAutospacing="1" w:after="100" w:afterAutospacing="1"/>
      <w:jc w:val="left"/>
    </w:pPr>
    <w:rPr>
      <w:rFonts w:ascii="Calibri" w:hAnsi="Calibri"/>
      <w:szCs w:val="22"/>
      <w:lang w:eastAsia="en-US" w:bidi="en-US"/>
    </w:rPr>
  </w:style>
  <w:style w:type="character" w:customStyle="1" w:styleId="TekstprzypisudolnegoZnak">
    <w:name w:val="Tekst przypisu dolnego Znak"/>
    <w:basedOn w:val="Domylnaczcionkaakapitu"/>
    <w:link w:val="Tekstprzypisudolnego"/>
    <w:uiPriority w:val="99"/>
    <w:semiHidden/>
    <w:rsid w:val="00F20C25"/>
    <w:rPr>
      <w:lang w:eastAsia="pl-PL"/>
    </w:rPr>
  </w:style>
  <w:style w:type="paragraph" w:styleId="Tekstprzypisudolnego">
    <w:name w:val="footnote text"/>
    <w:basedOn w:val="Normalny"/>
    <w:link w:val="TekstprzypisudolnegoZnak"/>
    <w:uiPriority w:val="99"/>
    <w:semiHidden/>
    <w:unhideWhenUsed/>
    <w:rsid w:val="00F20C25"/>
    <w:pPr>
      <w:suppressAutoHyphens w:val="0"/>
      <w:spacing w:before="0" w:after="200"/>
      <w:jc w:val="left"/>
    </w:pPr>
    <w:rPr>
      <w:rFonts w:ascii="Times New Roman" w:hAnsi="Times New Roman"/>
      <w:sz w:val="20"/>
      <w:szCs w:val="20"/>
      <w:lang w:eastAsia="pl-PL"/>
    </w:rPr>
  </w:style>
  <w:style w:type="character" w:customStyle="1" w:styleId="TekstkomentarzaZnak">
    <w:name w:val="Tekst komentarza Znak"/>
    <w:basedOn w:val="Domylnaczcionkaakapitu"/>
    <w:link w:val="Tekstkomentarza"/>
    <w:uiPriority w:val="99"/>
    <w:semiHidden/>
    <w:rsid w:val="00F20C25"/>
    <w:rPr>
      <w:lang w:eastAsia="pl-PL"/>
    </w:rPr>
  </w:style>
  <w:style w:type="paragraph" w:styleId="Tekstkomentarza">
    <w:name w:val="annotation text"/>
    <w:basedOn w:val="Normalny"/>
    <w:link w:val="TekstkomentarzaZnak"/>
    <w:uiPriority w:val="99"/>
    <w:semiHidden/>
    <w:unhideWhenUsed/>
    <w:rsid w:val="00F20C25"/>
    <w:pPr>
      <w:suppressAutoHyphens w:val="0"/>
      <w:spacing w:before="0" w:after="200"/>
      <w:jc w:val="left"/>
    </w:pPr>
    <w:rPr>
      <w:rFonts w:ascii="Times New Roman" w:hAnsi="Times New Roman"/>
      <w:sz w:val="20"/>
      <w:szCs w:val="20"/>
      <w:lang w:eastAsia="pl-PL"/>
    </w:rPr>
  </w:style>
  <w:style w:type="character" w:customStyle="1" w:styleId="NagwekZnak">
    <w:name w:val="Nagłówek Znak"/>
    <w:basedOn w:val="Domylnaczcionkaakapitu"/>
    <w:link w:val="Nagwek"/>
    <w:uiPriority w:val="99"/>
    <w:rsid w:val="00F20C25"/>
    <w:rPr>
      <w:sz w:val="24"/>
      <w:szCs w:val="24"/>
      <w:lang w:eastAsia="pl-PL"/>
    </w:rPr>
  </w:style>
  <w:style w:type="paragraph" w:styleId="Nagwek">
    <w:name w:val="header"/>
    <w:basedOn w:val="Normalny"/>
    <w:link w:val="NagwekZnak"/>
    <w:uiPriority w:val="99"/>
    <w:unhideWhenUsed/>
    <w:rsid w:val="00F20C25"/>
    <w:pPr>
      <w:tabs>
        <w:tab w:val="center" w:pos="4536"/>
        <w:tab w:val="right" w:pos="9072"/>
      </w:tabs>
      <w:suppressAutoHyphens w:val="0"/>
      <w:spacing w:before="0" w:after="200"/>
      <w:jc w:val="left"/>
    </w:pPr>
    <w:rPr>
      <w:rFonts w:ascii="Times New Roman" w:hAnsi="Times New Roman"/>
      <w:sz w:val="24"/>
      <w:lang w:eastAsia="pl-PL"/>
    </w:rPr>
  </w:style>
  <w:style w:type="character" w:customStyle="1" w:styleId="StopkaZnak">
    <w:name w:val="Stopka Znak"/>
    <w:basedOn w:val="Domylnaczcionkaakapitu"/>
    <w:link w:val="Stopka"/>
    <w:uiPriority w:val="99"/>
    <w:rsid w:val="00F20C25"/>
    <w:rPr>
      <w:sz w:val="24"/>
      <w:szCs w:val="24"/>
      <w:lang w:eastAsia="pl-PL"/>
    </w:rPr>
  </w:style>
  <w:style w:type="paragraph" w:styleId="Stopka">
    <w:name w:val="footer"/>
    <w:basedOn w:val="Normalny"/>
    <w:link w:val="StopkaZnak"/>
    <w:uiPriority w:val="99"/>
    <w:unhideWhenUsed/>
    <w:rsid w:val="00F20C25"/>
    <w:pPr>
      <w:tabs>
        <w:tab w:val="center" w:pos="4536"/>
        <w:tab w:val="right" w:pos="9072"/>
      </w:tabs>
      <w:suppressAutoHyphens w:val="0"/>
      <w:spacing w:before="0" w:after="200"/>
      <w:jc w:val="left"/>
    </w:pPr>
    <w:rPr>
      <w:rFonts w:ascii="Times New Roman" w:hAnsi="Times New Roman"/>
      <w:sz w:val="24"/>
      <w:lang w:eastAsia="pl-PL"/>
    </w:rPr>
  </w:style>
  <w:style w:type="character" w:customStyle="1" w:styleId="TekstprzypisukocowegoZnak">
    <w:name w:val="Tekst przypisu końcowego Znak"/>
    <w:basedOn w:val="Domylnaczcionkaakapitu"/>
    <w:link w:val="Tekstprzypisukocowego"/>
    <w:uiPriority w:val="99"/>
    <w:semiHidden/>
    <w:rsid w:val="00F20C25"/>
    <w:rPr>
      <w:lang w:eastAsia="pl-PL"/>
    </w:rPr>
  </w:style>
  <w:style w:type="paragraph" w:styleId="Tekstprzypisukocowego">
    <w:name w:val="endnote text"/>
    <w:basedOn w:val="Normalny"/>
    <w:link w:val="TekstprzypisukocowegoZnak"/>
    <w:uiPriority w:val="99"/>
    <w:semiHidden/>
    <w:unhideWhenUsed/>
    <w:rsid w:val="00F20C25"/>
    <w:pPr>
      <w:suppressAutoHyphens w:val="0"/>
      <w:spacing w:before="0" w:after="200"/>
      <w:jc w:val="left"/>
    </w:pPr>
    <w:rPr>
      <w:rFonts w:ascii="Times New Roman" w:hAnsi="Times New Roman"/>
      <w:sz w:val="20"/>
      <w:szCs w:val="20"/>
      <w:lang w:eastAsia="pl-PL"/>
    </w:rPr>
  </w:style>
  <w:style w:type="paragraph" w:styleId="Listapunktowana">
    <w:name w:val="List Bullet"/>
    <w:basedOn w:val="Normalny"/>
    <w:uiPriority w:val="99"/>
    <w:semiHidden/>
    <w:unhideWhenUsed/>
    <w:rsid w:val="00F20C25"/>
    <w:pPr>
      <w:numPr>
        <w:numId w:val="17"/>
      </w:numPr>
      <w:suppressAutoHyphens w:val="0"/>
      <w:spacing w:before="0" w:after="200"/>
      <w:contextualSpacing/>
      <w:jc w:val="left"/>
    </w:pPr>
    <w:rPr>
      <w:rFonts w:ascii="Calibri" w:hAnsi="Calibri"/>
      <w:szCs w:val="22"/>
      <w:lang w:eastAsia="en-US" w:bidi="en-US"/>
    </w:rPr>
  </w:style>
  <w:style w:type="paragraph" w:styleId="Tytu">
    <w:name w:val="Title"/>
    <w:basedOn w:val="Normalny"/>
    <w:next w:val="Normalny"/>
    <w:link w:val="TytuZnak"/>
    <w:uiPriority w:val="10"/>
    <w:qFormat/>
    <w:rsid w:val="00F20C25"/>
    <w:pPr>
      <w:pBdr>
        <w:bottom w:val="single" w:sz="4" w:space="1" w:color="auto"/>
      </w:pBdr>
      <w:suppressAutoHyphens w:val="0"/>
      <w:spacing w:before="0" w:after="200" w:line="240" w:lineRule="auto"/>
      <w:contextualSpacing/>
      <w:jc w:val="left"/>
    </w:pPr>
    <w:rPr>
      <w:rFonts w:ascii="Cambria" w:hAnsi="Cambria"/>
      <w:spacing w:val="5"/>
      <w:sz w:val="52"/>
      <w:szCs w:val="52"/>
      <w:lang w:eastAsia="en-US"/>
    </w:rPr>
  </w:style>
  <w:style w:type="character" w:customStyle="1" w:styleId="TytuZnak">
    <w:name w:val="Tytuł Znak"/>
    <w:basedOn w:val="Domylnaczcionkaakapitu"/>
    <w:link w:val="Tytu"/>
    <w:uiPriority w:val="10"/>
    <w:rsid w:val="00F20C25"/>
    <w:rPr>
      <w:rFonts w:ascii="Cambria" w:hAnsi="Cambria"/>
      <w:spacing w:val="5"/>
      <w:sz w:val="52"/>
      <w:szCs w:val="52"/>
    </w:rPr>
  </w:style>
  <w:style w:type="character" w:customStyle="1" w:styleId="TekstpodstawowyZnak">
    <w:name w:val="Tekst podstawowy Znak"/>
    <w:aliases w:val="wypunktowanie Znak"/>
    <w:basedOn w:val="Domylnaczcionkaakapitu"/>
    <w:link w:val="Tekstpodstawowy"/>
    <w:uiPriority w:val="99"/>
    <w:semiHidden/>
    <w:locked/>
    <w:rsid w:val="00F20C25"/>
    <w:rPr>
      <w:sz w:val="24"/>
      <w:lang w:eastAsia="pl-PL"/>
    </w:rPr>
  </w:style>
  <w:style w:type="paragraph" w:styleId="Tekstpodstawowy">
    <w:name w:val="Body Text"/>
    <w:aliases w:val="wypunktowanie"/>
    <w:basedOn w:val="Normalny"/>
    <w:link w:val="TekstpodstawowyZnak"/>
    <w:uiPriority w:val="99"/>
    <w:semiHidden/>
    <w:unhideWhenUsed/>
    <w:rsid w:val="00F20C25"/>
    <w:pPr>
      <w:suppressAutoHyphens w:val="0"/>
      <w:spacing w:before="0" w:after="200"/>
      <w:jc w:val="left"/>
    </w:pPr>
    <w:rPr>
      <w:rFonts w:ascii="Times New Roman" w:hAnsi="Times New Roman"/>
      <w:sz w:val="24"/>
      <w:szCs w:val="20"/>
      <w:lang w:eastAsia="pl-PL"/>
    </w:rPr>
  </w:style>
  <w:style w:type="character" w:customStyle="1" w:styleId="TekstpodstawowyZnak1">
    <w:name w:val="Tekst podstawowy Znak1"/>
    <w:aliases w:val="wypunktowanie Znak1"/>
    <w:basedOn w:val="Domylnaczcionkaakapitu"/>
    <w:uiPriority w:val="99"/>
    <w:semiHidden/>
    <w:rsid w:val="00F20C25"/>
    <w:rPr>
      <w:rFonts w:ascii="Arial" w:hAnsi="Arial"/>
      <w:sz w:val="22"/>
      <w:szCs w:val="24"/>
      <w:lang w:eastAsia="zh-CN"/>
    </w:rPr>
  </w:style>
  <w:style w:type="paragraph" w:styleId="Tekstpodstawowywcity">
    <w:name w:val="Body Text Indent"/>
    <w:basedOn w:val="Normalny"/>
    <w:link w:val="TekstpodstawowywcityZnak"/>
    <w:unhideWhenUsed/>
    <w:rsid w:val="00F20C25"/>
    <w:pPr>
      <w:suppressAutoHyphens w:val="0"/>
      <w:spacing w:before="0" w:after="120"/>
      <w:ind w:left="283"/>
      <w:jc w:val="left"/>
    </w:pPr>
    <w:rPr>
      <w:rFonts w:ascii="Times New Roman" w:hAnsi="Times New Roman"/>
      <w:sz w:val="24"/>
      <w:lang w:eastAsia="pl-PL"/>
    </w:rPr>
  </w:style>
  <w:style w:type="character" w:customStyle="1" w:styleId="TekstpodstawowywcityZnak">
    <w:name w:val="Tekst podstawowy wcięty Znak"/>
    <w:basedOn w:val="Domylnaczcionkaakapitu"/>
    <w:link w:val="Tekstpodstawowywcity"/>
    <w:rsid w:val="00F20C25"/>
    <w:rPr>
      <w:sz w:val="24"/>
      <w:szCs w:val="24"/>
      <w:lang w:eastAsia="pl-PL"/>
    </w:rPr>
  </w:style>
  <w:style w:type="paragraph" w:styleId="Podtytu">
    <w:name w:val="Subtitle"/>
    <w:basedOn w:val="Normalny"/>
    <w:next w:val="Normalny"/>
    <w:link w:val="PodtytuZnak"/>
    <w:uiPriority w:val="11"/>
    <w:qFormat/>
    <w:rsid w:val="00F20C25"/>
    <w:pPr>
      <w:suppressAutoHyphens w:val="0"/>
      <w:spacing w:before="0" w:after="600"/>
      <w:jc w:val="left"/>
    </w:pPr>
    <w:rPr>
      <w:rFonts w:ascii="Cambria" w:hAnsi="Cambria"/>
      <w:i/>
      <w:iCs/>
      <w:spacing w:val="13"/>
      <w:sz w:val="24"/>
      <w:lang w:eastAsia="en-US"/>
    </w:rPr>
  </w:style>
  <w:style w:type="character" w:customStyle="1" w:styleId="PodtytuZnak">
    <w:name w:val="Podtytuł Znak"/>
    <w:basedOn w:val="Domylnaczcionkaakapitu"/>
    <w:link w:val="Podtytu"/>
    <w:uiPriority w:val="11"/>
    <w:rsid w:val="00F20C25"/>
    <w:rPr>
      <w:rFonts w:ascii="Cambria" w:hAnsi="Cambria"/>
      <w:i/>
      <w:iCs/>
      <w:spacing w:val="13"/>
      <w:sz w:val="24"/>
      <w:szCs w:val="24"/>
    </w:rPr>
  </w:style>
  <w:style w:type="character" w:customStyle="1" w:styleId="Tekstpodstawowy2Znak">
    <w:name w:val="Tekst podstawowy 2 Znak"/>
    <w:basedOn w:val="Domylnaczcionkaakapitu"/>
    <w:link w:val="Tekstpodstawowy2"/>
    <w:uiPriority w:val="99"/>
    <w:semiHidden/>
    <w:rsid w:val="00F20C25"/>
    <w:rPr>
      <w:sz w:val="24"/>
      <w:szCs w:val="24"/>
      <w:lang w:eastAsia="pl-PL"/>
    </w:rPr>
  </w:style>
  <w:style w:type="paragraph" w:styleId="Tekstpodstawowy2">
    <w:name w:val="Body Text 2"/>
    <w:basedOn w:val="Normalny"/>
    <w:link w:val="Tekstpodstawowy2Znak"/>
    <w:uiPriority w:val="99"/>
    <w:semiHidden/>
    <w:unhideWhenUsed/>
    <w:rsid w:val="00F20C25"/>
    <w:pPr>
      <w:suppressAutoHyphens w:val="0"/>
      <w:spacing w:before="0" w:after="120" w:line="480" w:lineRule="auto"/>
      <w:jc w:val="left"/>
    </w:pPr>
    <w:rPr>
      <w:rFonts w:ascii="Times New Roman" w:hAnsi="Times New Roman"/>
      <w:sz w:val="24"/>
      <w:lang w:eastAsia="pl-PL"/>
    </w:rPr>
  </w:style>
  <w:style w:type="character" w:customStyle="1" w:styleId="Tekstpodstawowy3Znak">
    <w:name w:val="Tekst podstawowy 3 Znak"/>
    <w:basedOn w:val="Domylnaczcionkaakapitu"/>
    <w:link w:val="Tekstpodstawowy3"/>
    <w:uiPriority w:val="99"/>
    <w:semiHidden/>
    <w:rsid w:val="00F20C25"/>
    <w:rPr>
      <w:sz w:val="16"/>
      <w:szCs w:val="16"/>
      <w:lang w:eastAsia="pl-PL"/>
    </w:rPr>
  </w:style>
  <w:style w:type="paragraph" w:styleId="Tekstpodstawowy3">
    <w:name w:val="Body Text 3"/>
    <w:basedOn w:val="Normalny"/>
    <w:link w:val="Tekstpodstawowy3Znak"/>
    <w:uiPriority w:val="99"/>
    <w:semiHidden/>
    <w:unhideWhenUsed/>
    <w:rsid w:val="00F20C25"/>
    <w:pPr>
      <w:suppressAutoHyphens w:val="0"/>
      <w:spacing w:before="0" w:after="120"/>
      <w:jc w:val="left"/>
    </w:pPr>
    <w:rPr>
      <w:rFonts w:ascii="Times New Roman" w:hAnsi="Times New Roman"/>
      <w:sz w:val="16"/>
      <w:szCs w:val="16"/>
      <w:lang w:eastAsia="pl-PL"/>
    </w:rPr>
  </w:style>
  <w:style w:type="character" w:customStyle="1" w:styleId="Tekstpodstawowywcity2Znak">
    <w:name w:val="Tekst podstawowy wcięty 2 Znak"/>
    <w:basedOn w:val="Domylnaczcionkaakapitu"/>
    <w:link w:val="Tekstpodstawowywcity2"/>
    <w:uiPriority w:val="99"/>
    <w:semiHidden/>
    <w:rsid w:val="00F20C25"/>
    <w:rPr>
      <w:sz w:val="24"/>
      <w:szCs w:val="24"/>
      <w:lang w:eastAsia="pl-PL"/>
    </w:rPr>
  </w:style>
  <w:style w:type="paragraph" w:styleId="Tekstpodstawowywcity2">
    <w:name w:val="Body Text Indent 2"/>
    <w:basedOn w:val="Normalny"/>
    <w:link w:val="Tekstpodstawowywcity2Znak"/>
    <w:uiPriority w:val="99"/>
    <w:semiHidden/>
    <w:unhideWhenUsed/>
    <w:rsid w:val="00F20C25"/>
    <w:pPr>
      <w:suppressAutoHyphens w:val="0"/>
      <w:spacing w:before="0" w:after="120" w:line="480" w:lineRule="auto"/>
      <w:ind w:left="283"/>
      <w:jc w:val="left"/>
    </w:pPr>
    <w:rPr>
      <w:rFonts w:ascii="Times New Roman" w:hAnsi="Times New Roman"/>
      <w:sz w:val="24"/>
      <w:lang w:eastAsia="pl-PL"/>
    </w:rPr>
  </w:style>
  <w:style w:type="character" w:customStyle="1" w:styleId="Tekstpodstawowywcity3Znak">
    <w:name w:val="Tekst podstawowy wcięty 3 Znak"/>
    <w:basedOn w:val="Domylnaczcionkaakapitu"/>
    <w:link w:val="Tekstpodstawowywcity3"/>
    <w:uiPriority w:val="99"/>
    <w:semiHidden/>
    <w:rsid w:val="00F20C25"/>
    <w:rPr>
      <w:sz w:val="16"/>
      <w:szCs w:val="16"/>
      <w:lang w:eastAsia="pl-PL"/>
    </w:rPr>
  </w:style>
  <w:style w:type="paragraph" w:styleId="Tekstpodstawowywcity3">
    <w:name w:val="Body Text Indent 3"/>
    <w:basedOn w:val="Normalny"/>
    <w:link w:val="Tekstpodstawowywcity3Znak"/>
    <w:uiPriority w:val="99"/>
    <w:semiHidden/>
    <w:unhideWhenUsed/>
    <w:rsid w:val="00F20C25"/>
    <w:pPr>
      <w:suppressAutoHyphens w:val="0"/>
      <w:spacing w:before="0" w:after="120"/>
      <w:ind w:left="283"/>
      <w:jc w:val="left"/>
    </w:pPr>
    <w:rPr>
      <w:rFonts w:ascii="Times New Roman" w:hAnsi="Times New Roman"/>
      <w:sz w:val="16"/>
      <w:szCs w:val="16"/>
      <w:lang w:eastAsia="pl-PL"/>
    </w:rPr>
  </w:style>
  <w:style w:type="character" w:customStyle="1" w:styleId="ZwykytekstZnak">
    <w:name w:val="Zwykły tekst Znak"/>
    <w:basedOn w:val="Domylnaczcionkaakapitu"/>
    <w:link w:val="Zwykytekst"/>
    <w:uiPriority w:val="99"/>
    <w:semiHidden/>
    <w:rsid w:val="00F20C25"/>
    <w:rPr>
      <w:rFonts w:ascii="Courier New" w:hAnsi="Courier New"/>
      <w:lang w:eastAsia="pl-PL"/>
    </w:rPr>
  </w:style>
  <w:style w:type="paragraph" w:styleId="Zwykytekst">
    <w:name w:val="Plain Text"/>
    <w:basedOn w:val="Normalny"/>
    <w:link w:val="ZwykytekstZnak"/>
    <w:uiPriority w:val="99"/>
    <w:semiHidden/>
    <w:unhideWhenUsed/>
    <w:rsid w:val="00F20C25"/>
    <w:pPr>
      <w:suppressAutoHyphens w:val="0"/>
      <w:spacing w:before="0" w:after="200"/>
      <w:jc w:val="left"/>
    </w:pPr>
    <w:rPr>
      <w:rFonts w:ascii="Courier New" w:hAnsi="Courier New"/>
      <w:sz w:val="20"/>
      <w:szCs w:val="20"/>
      <w:lang w:eastAsia="pl-PL"/>
    </w:rPr>
  </w:style>
  <w:style w:type="character" w:customStyle="1" w:styleId="TematkomentarzaZnak">
    <w:name w:val="Temat komentarza Znak"/>
    <w:basedOn w:val="TekstkomentarzaZnak"/>
    <w:link w:val="Tematkomentarza"/>
    <w:uiPriority w:val="99"/>
    <w:semiHidden/>
    <w:rsid w:val="00F20C25"/>
    <w:rPr>
      <w:b/>
      <w:bCs/>
      <w:lang w:eastAsia="pl-PL"/>
    </w:rPr>
  </w:style>
  <w:style w:type="paragraph" w:styleId="Tematkomentarza">
    <w:name w:val="annotation subject"/>
    <w:basedOn w:val="Tekstkomentarza"/>
    <w:next w:val="Tekstkomentarza"/>
    <w:link w:val="TematkomentarzaZnak"/>
    <w:uiPriority w:val="99"/>
    <w:semiHidden/>
    <w:unhideWhenUsed/>
    <w:rsid w:val="00F20C25"/>
    <w:rPr>
      <w:b/>
      <w:bCs/>
    </w:rPr>
  </w:style>
  <w:style w:type="paragraph" w:styleId="Cytat">
    <w:name w:val="Quote"/>
    <w:basedOn w:val="Normalny"/>
    <w:next w:val="Normalny"/>
    <w:link w:val="CytatZnak"/>
    <w:uiPriority w:val="29"/>
    <w:qFormat/>
    <w:rsid w:val="00F20C25"/>
    <w:pPr>
      <w:suppressAutoHyphens w:val="0"/>
      <w:spacing w:before="200"/>
      <w:ind w:left="360" w:right="360"/>
      <w:jc w:val="left"/>
    </w:pPr>
    <w:rPr>
      <w:rFonts w:ascii="Calibri" w:hAnsi="Calibri"/>
      <w:i/>
      <w:iCs/>
      <w:sz w:val="20"/>
      <w:szCs w:val="20"/>
      <w:lang w:eastAsia="en-US"/>
    </w:rPr>
  </w:style>
  <w:style w:type="character" w:customStyle="1" w:styleId="CytatZnak">
    <w:name w:val="Cytat Znak"/>
    <w:basedOn w:val="Domylnaczcionkaakapitu"/>
    <w:link w:val="Cytat"/>
    <w:uiPriority w:val="29"/>
    <w:rsid w:val="00F20C25"/>
    <w:rPr>
      <w:rFonts w:ascii="Calibri" w:hAnsi="Calibri"/>
      <w:i/>
      <w:iCs/>
    </w:rPr>
  </w:style>
  <w:style w:type="paragraph" w:styleId="Cytatintensywny">
    <w:name w:val="Intense Quote"/>
    <w:basedOn w:val="Normalny"/>
    <w:next w:val="Normalny"/>
    <w:link w:val="CytatintensywnyZnak"/>
    <w:uiPriority w:val="30"/>
    <w:qFormat/>
    <w:rsid w:val="00F20C25"/>
    <w:pPr>
      <w:pBdr>
        <w:bottom w:val="single" w:sz="4" w:space="1" w:color="auto"/>
      </w:pBdr>
      <w:suppressAutoHyphens w:val="0"/>
      <w:spacing w:before="200" w:after="280"/>
      <w:ind w:left="1008" w:right="1152"/>
    </w:pPr>
    <w:rPr>
      <w:rFonts w:ascii="Calibri" w:hAnsi="Calibri"/>
      <w:b/>
      <w:bCs/>
      <w:i/>
      <w:iCs/>
      <w:sz w:val="20"/>
      <w:szCs w:val="20"/>
      <w:lang w:eastAsia="en-US"/>
    </w:rPr>
  </w:style>
  <w:style w:type="character" w:customStyle="1" w:styleId="CytatintensywnyZnak">
    <w:name w:val="Cytat intensywny Znak"/>
    <w:basedOn w:val="Domylnaczcionkaakapitu"/>
    <w:link w:val="Cytatintensywny"/>
    <w:uiPriority w:val="30"/>
    <w:rsid w:val="00F20C25"/>
    <w:rPr>
      <w:rFonts w:ascii="Calibri" w:hAnsi="Calibri"/>
      <w:b/>
      <w:bCs/>
      <w:i/>
      <w:iCs/>
    </w:rPr>
  </w:style>
  <w:style w:type="paragraph" w:customStyle="1" w:styleId="Tekstpodstawowywypunktowanie">
    <w:name w:val="Tekst podstawowy.wypunktowanie"/>
    <w:basedOn w:val="Normalny"/>
    <w:uiPriority w:val="99"/>
    <w:rsid w:val="00F20C25"/>
    <w:pPr>
      <w:suppressAutoHyphens w:val="0"/>
      <w:spacing w:before="0" w:after="200"/>
      <w:jc w:val="left"/>
    </w:pPr>
    <w:rPr>
      <w:rFonts w:ascii="Calibri" w:hAnsi="Calibri"/>
      <w:sz w:val="26"/>
      <w:szCs w:val="20"/>
      <w:lang w:eastAsia="en-US" w:bidi="en-US"/>
    </w:rPr>
  </w:style>
  <w:style w:type="character" w:customStyle="1" w:styleId="MapadokumentuZnak">
    <w:name w:val="Mapa dokumentu Znak"/>
    <w:link w:val="Mapadokumentu1"/>
    <w:uiPriority w:val="99"/>
    <w:locked/>
    <w:rsid w:val="00F20C25"/>
    <w:rPr>
      <w:rFonts w:ascii="Tahoma" w:hAnsi="Tahoma"/>
      <w:sz w:val="16"/>
      <w:szCs w:val="16"/>
      <w:lang w:eastAsia="pl-PL"/>
    </w:rPr>
  </w:style>
  <w:style w:type="paragraph" w:customStyle="1" w:styleId="Mapadokumentu1">
    <w:name w:val="Mapa dokumentu1"/>
    <w:basedOn w:val="Normalny"/>
    <w:link w:val="MapadokumentuZnak"/>
    <w:uiPriority w:val="99"/>
    <w:rsid w:val="00F20C25"/>
    <w:pPr>
      <w:suppressAutoHyphens w:val="0"/>
      <w:spacing w:before="0" w:after="200"/>
      <w:jc w:val="left"/>
    </w:pPr>
    <w:rPr>
      <w:rFonts w:ascii="Tahoma" w:hAnsi="Tahoma"/>
      <w:sz w:val="16"/>
      <w:szCs w:val="16"/>
      <w:lang w:eastAsia="pl-PL"/>
    </w:rPr>
  </w:style>
  <w:style w:type="paragraph" w:customStyle="1" w:styleId="Default">
    <w:name w:val="Default"/>
    <w:rsid w:val="00F20C25"/>
    <w:pPr>
      <w:autoSpaceDE w:val="0"/>
      <w:autoSpaceDN w:val="0"/>
      <w:adjustRightInd w:val="0"/>
    </w:pPr>
    <w:rPr>
      <w:rFonts w:ascii="Arial" w:hAnsi="Arial" w:cs="Arial"/>
      <w:color w:val="000000"/>
      <w:sz w:val="24"/>
      <w:szCs w:val="24"/>
      <w:lang w:val="en-US" w:eastAsia="pl-PL" w:bidi="en-US"/>
    </w:rPr>
  </w:style>
  <w:style w:type="paragraph" w:customStyle="1" w:styleId="Stopka1">
    <w:name w:val="Stopka1"/>
    <w:uiPriority w:val="99"/>
    <w:rsid w:val="00F20C25"/>
    <w:pPr>
      <w:widowControl w:val="0"/>
    </w:pPr>
    <w:rPr>
      <w:color w:val="000000"/>
      <w:sz w:val="24"/>
      <w:lang w:val="en-US" w:eastAsia="pl-PL" w:bidi="en-US"/>
    </w:rPr>
  </w:style>
  <w:style w:type="character" w:styleId="Wyrnieniedelikatne">
    <w:name w:val="Subtle Emphasis"/>
    <w:uiPriority w:val="19"/>
    <w:qFormat/>
    <w:rsid w:val="00F20C25"/>
    <w:rPr>
      <w:i/>
      <w:iCs/>
    </w:rPr>
  </w:style>
  <w:style w:type="character" w:styleId="Wyrnienieintensywne">
    <w:name w:val="Intense Emphasis"/>
    <w:uiPriority w:val="21"/>
    <w:qFormat/>
    <w:rsid w:val="00F20C25"/>
    <w:rPr>
      <w:b/>
      <w:bCs/>
    </w:rPr>
  </w:style>
  <w:style w:type="character" w:styleId="Odwoaniedelikatne">
    <w:name w:val="Subtle Reference"/>
    <w:uiPriority w:val="31"/>
    <w:qFormat/>
    <w:rsid w:val="00F20C25"/>
    <w:rPr>
      <w:smallCaps/>
    </w:rPr>
  </w:style>
  <w:style w:type="character" w:styleId="Odwoanieintensywne">
    <w:name w:val="Intense Reference"/>
    <w:uiPriority w:val="32"/>
    <w:qFormat/>
    <w:rsid w:val="00F20C25"/>
    <w:rPr>
      <w:smallCaps/>
      <w:spacing w:val="5"/>
      <w:u w:val="single"/>
    </w:rPr>
  </w:style>
  <w:style w:type="character" w:styleId="Tytuksiki">
    <w:name w:val="Book Title"/>
    <w:uiPriority w:val="33"/>
    <w:qFormat/>
    <w:rsid w:val="00F20C25"/>
    <w:rPr>
      <w:i/>
      <w:iCs/>
      <w:smallCaps/>
      <w:spacing w:val="5"/>
    </w:rPr>
  </w:style>
  <w:style w:type="paragraph" w:customStyle="1" w:styleId="wypunktowanie1">
    <w:name w:val="wypunktowanie1"/>
    <w:basedOn w:val="Akapitzlist"/>
    <w:link w:val="wypunktowanie1Znak"/>
    <w:qFormat/>
    <w:rsid w:val="00240CDB"/>
    <w:pPr>
      <w:numPr>
        <w:numId w:val="50"/>
      </w:numPr>
      <w:suppressAutoHyphens w:val="0"/>
      <w:autoSpaceDE w:val="0"/>
      <w:autoSpaceDN w:val="0"/>
      <w:adjustRightInd w:val="0"/>
      <w:spacing w:before="0"/>
    </w:pPr>
    <w:rPr>
      <w:rFonts w:eastAsiaTheme="minorHAnsi" w:cs="Arial"/>
      <w:szCs w:val="22"/>
    </w:rPr>
  </w:style>
  <w:style w:type="character" w:customStyle="1" w:styleId="wypunktowanie1Znak">
    <w:name w:val="wypunktowanie1 Znak"/>
    <w:basedOn w:val="AkapitzlistZnak"/>
    <w:link w:val="wypunktowanie1"/>
    <w:rsid w:val="00240CDB"/>
    <w:rPr>
      <w:rFonts w:ascii="Arial" w:eastAsiaTheme="minorHAnsi" w:hAnsi="Arial" w:cs="Arial"/>
      <w:sz w:val="22"/>
      <w:szCs w:val="22"/>
      <w:lang w:eastAsia="zh-CN"/>
    </w:rPr>
  </w:style>
  <w:style w:type="paragraph" w:styleId="HTML-adres">
    <w:name w:val="HTML Address"/>
    <w:basedOn w:val="Normalny"/>
    <w:link w:val="HTML-adresZnak"/>
    <w:uiPriority w:val="99"/>
    <w:semiHidden/>
    <w:unhideWhenUsed/>
    <w:rsid w:val="00D31F01"/>
    <w:pPr>
      <w:numPr>
        <w:numId w:val="59"/>
      </w:numPr>
      <w:suppressAutoHyphens w:val="0"/>
      <w:spacing w:before="0" w:line="240" w:lineRule="auto"/>
    </w:pPr>
    <w:rPr>
      <w:rFonts w:ascii="Times New Roman" w:hAnsi="Times New Roman"/>
      <w:sz w:val="24"/>
      <w:lang w:eastAsia="pl-PL"/>
    </w:rPr>
  </w:style>
  <w:style w:type="character" w:customStyle="1" w:styleId="HTML-adresZnak">
    <w:name w:val="HTML - adres Znak"/>
    <w:basedOn w:val="Domylnaczcionkaakapitu"/>
    <w:link w:val="HTML-adres"/>
    <w:uiPriority w:val="99"/>
    <w:semiHidden/>
    <w:rsid w:val="00D31F01"/>
    <w:rPr>
      <w:sz w:val="24"/>
      <w:szCs w:val="24"/>
      <w:lang w:eastAsia="pl-PL"/>
    </w:rPr>
  </w:style>
  <w:style w:type="table" w:customStyle="1" w:styleId="TableNormal">
    <w:name w:val="Table Normal"/>
    <w:uiPriority w:val="2"/>
    <w:semiHidden/>
    <w:unhideWhenUsed/>
    <w:qFormat/>
    <w:rsid w:val="00212E66"/>
    <w:pPr>
      <w:widowControl w:val="0"/>
      <w:autoSpaceDE w:val="0"/>
      <w:autoSpaceDN w:val="0"/>
    </w:pPr>
    <w:rPr>
      <w:rFonts w:asciiTheme="minorHAnsi" w:eastAsiaTheme="minorHAnsi" w:hAnsiTheme="minorHAnsi" w:cstheme="minorBid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212E66"/>
    <w:pPr>
      <w:widowControl w:val="0"/>
      <w:suppressAutoHyphens w:val="0"/>
      <w:autoSpaceDE w:val="0"/>
      <w:autoSpaceDN w:val="0"/>
      <w:spacing w:before="18" w:line="230" w:lineRule="exact"/>
      <w:ind w:right="53"/>
      <w:jc w:val="right"/>
    </w:pPr>
    <w:rPr>
      <w:rFonts w:ascii="DejaVu Sans" w:eastAsia="DejaVu Sans" w:hAnsi="DejaVu Sans" w:cs="DejaVu Sans"/>
      <w:szCs w:val="22"/>
      <w:lang w:eastAsia="en-US"/>
    </w:rPr>
  </w:style>
  <w:style w:type="paragraph" w:customStyle="1" w:styleId="FooterOdd">
    <w:name w:val="Footer Odd"/>
    <w:basedOn w:val="Normalny"/>
    <w:qFormat/>
    <w:rsid w:val="00DB7385"/>
    <w:pPr>
      <w:pBdr>
        <w:top w:val="single" w:sz="4" w:space="1" w:color="4F81BD" w:themeColor="accent1"/>
      </w:pBdr>
      <w:suppressAutoHyphens w:val="0"/>
      <w:spacing w:before="0" w:after="180" w:line="264" w:lineRule="auto"/>
      <w:jc w:val="right"/>
    </w:pPr>
    <w:rPr>
      <w:rFonts w:asciiTheme="minorHAnsi" w:eastAsiaTheme="minorEastAsia" w:hAnsiTheme="minorHAnsi" w:cstheme="minorBidi"/>
      <w:color w:val="1F497D" w:themeColor="text2"/>
      <w:sz w:val="20"/>
      <w:szCs w:val="23"/>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1947577">
      <w:bodyDiv w:val="1"/>
      <w:marLeft w:val="0"/>
      <w:marRight w:val="0"/>
      <w:marTop w:val="0"/>
      <w:marBottom w:val="0"/>
      <w:divBdr>
        <w:top w:val="none" w:sz="0" w:space="0" w:color="auto"/>
        <w:left w:val="none" w:sz="0" w:space="0" w:color="auto"/>
        <w:bottom w:val="none" w:sz="0" w:space="0" w:color="auto"/>
        <w:right w:val="none" w:sz="0" w:space="0" w:color="auto"/>
      </w:divBdr>
    </w:div>
    <w:div w:id="659579076">
      <w:bodyDiv w:val="1"/>
      <w:marLeft w:val="0"/>
      <w:marRight w:val="0"/>
      <w:marTop w:val="0"/>
      <w:marBottom w:val="0"/>
      <w:divBdr>
        <w:top w:val="none" w:sz="0" w:space="0" w:color="auto"/>
        <w:left w:val="none" w:sz="0" w:space="0" w:color="auto"/>
        <w:bottom w:val="none" w:sz="0" w:space="0" w:color="auto"/>
        <w:right w:val="none" w:sz="0" w:space="0" w:color="auto"/>
      </w:divBdr>
    </w:div>
    <w:div w:id="723675637">
      <w:bodyDiv w:val="1"/>
      <w:marLeft w:val="0"/>
      <w:marRight w:val="0"/>
      <w:marTop w:val="0"/>
      <w:marBottom w:val="0"/>
      <w:divBdr>
        <w:top w:val="none" w:sz="0" w:space="0" w:color="auto"/>
        <w:left w:val="none" w:sz="0" w:space="0" w:color="auto"/>
        <w:bottom w:val="none" w:sz="0" w:space="0" w:color="auto"/>
        <w:right w:val="none" w:sz="0" w:space="0" w:color="auto"/>
      </w:divBdr>
    </w:div>
    <w:div w:id="1502696849">
      <w:bodyDiv w:val="1"/>
      <w:marLeft w:val="0"/>
      <w:marRight w:val="0"/>
      <w:marTop w:val="0"/>
      <w:marBottom w:val="0"/>
      <w:divBdr>
        <w:top w:val="none" w:sz="0" w:space="0" w:color="auto"/>
        <w:left w:val="none" w:sz="0" w:space="0" w:color="auto"/>
        <w:bottom w:val="none" w:sz="0" w:space="0" w:color="auto"/>
        <w:right w:val="none" w:sz="0" w:space="0" w:color="auto"/>
      </w:divBdr>
    </w:div>
    <w:div w:id="1687827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EE"/>
    <w:family w:val="roman"/>
    <w:pitch w:val="variable"/>
    <w:sig w:usb0="04000687" w:usb1="00000000" w:usb2="00000000" w:usb3="00000000" w:csb0="0000009F" w:csb1="00000000"/>
  </w:font>
  <w:font w:name="Sitka Small">
    <w:panose1 w:val="02000505000000020004"/>
    <w:charset w:val="EE"/>
    <w:family w:val="auto"/>
    <w:pitch w:val="variable"/>
    <w:sig w:usb0="A00002EF" w:usb1="4000204B" w:usb2="00000000" w:usb3="00000000" w:csb0="000001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Switzerland">
    <w:altName w:val="Times New Roman"/>
    <w:charset w:val="00"/>
    <w:family w:val="auto"/>
    <w:pitch w:val="variable"/>
  </w:font>
  <w:font w:name="Cambria">
    <w:panose1 w:val="02040503050406030204"/>
    <w:charset w:val="EE"/>
    <w:family w:val="roman"/>
    <w:pitch w:val="variable"/>
    <w:sig w:usb0="E00006FF" w:usb1="420024FF" w:usb2="02000000" w:usb3="00000000" w:csb0="0000019F" w:csb1="00000000"/>
  </w:font>
  <w:font w:name="NSimSun">
    <w:panose1 w:val="02010609030101010101"/>
    <w:charset w:val="86"/>
    <w:family w:val="modern"/>
    <w:pitch w:val="fixed"/>
    <w:sig w:usb0="00000283" w:usb1="288F0000" w:usb2="00000016" w:usb3="00000000" w:csb0="00040001" w:csb1="00000000"/>
  </w:font>
  <w:font w:name="Helvetica Neue">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DejaVu Sans">
    <w:altName w:val="Arial"/>
    <w:charset w:val="01"/>
    <w:family w:val="swiss"/>
    <w:pitch w:val="variable"/>
  </w:font>
  <w:font w:name="Times New Roman,Bold">
    <w:panose1 w:val="00000000000000000000"/>
    <w:charset w:val="EE"/>
    <w:family w:val="auto"/>
    <w:notTrueType/>
    <w:pitch w:val="default"/>
    <w:sig w:usb0="00000005" w:usb1="00000000" w:usb2="00000000" w:usb3="00000000" w:csb0="00000002" w:csb1="00000000"/>
  </w:font>
  <w:font w:name="Segoe UI Emoji">
    <w:panose1 w:val="020B0502040204020203"/>
    <w:charset w:val="00"/>
    <w:family w:val="swiss"/>
    <w:pitch w:val="variable"/>
    <w:sig w:usb0="00000003" w:usb1="02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2C56"/>
    <w:rsid w:val="00352C56"/>
    <w:rsid w:val="00F9200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5A851C7D5ADD4E1D997930B85C0955A0">
    <w:name w:val="5A851C7D5ADD4E1D997930B85C0955A0"/>
    <w:rsid w:val="00352C56"/>
  </w:style>
  <w:style w:type="paragraph" w:customStyle="1" w:styleId="25D39AA1739E45AB990335C3C1D33FB4">
    <w:name w:val="25D39AA1739E45AB990335C3C1D33FB4"/>
    <w:rsid w:val="00352C56"/>
  </w:style>
  <w:style w:type="paragraph" w:customStyle="1" w:styleId="AD22833F228B4BB7BC0E7E47A6801DCC">
    <w:name w:val="AD22833F228B4BB7BC0E7E47A6801DCC"/>
    <w:rsid w:val="00352C5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5A851C7D5ADD4E1D997930B85C0955A0">
    <w:name w:val="5A851C7D5ADD4E1D997930B85C0955A0"/>
    <w:rsid w:val="00352C56"/>
  </w:style>
  <w:style w:type="paragraph" w:customStyle="1" w:styleId="25D39AA1739E45AB990335C3C1D33FB4">
    <w:name w:val="25D39AA1739E45AB990335C3C1D33FB4"/>
    <w:rsid w:val="00352C56"/>
  </w:style>
  <w:style w:type="paragraph" w:customStyle="1" w:styleId="AD22833F228B4BB7BC0E7E47A6801DCC">
    <w:name w:val="AD22833F228B4BB7BC0E7E47A6801DCC"/>
    <w:rsid w:val="00352C5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96E91E-F05D-4BD5-BC3D-0A3697AB9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92</Pages>
  <Words>27172</Words>
  <Characters>163034</Characters>
  <Application>Microsoft Office Word</Application>
  <DocSecurity>0</DocSecurity>
  <Lines>1358</Lines>
  <Paragraphs>379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189827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2020-05-06T20:46:00Z</dcterms:created>
  <dcterms:modified xsi:type="dcterms:W3CDTF">2020-05-06T20:51:00Z</dcterms:modified>
</cp:coreProperties>
</file>