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sz w:val="20"/>
          <w:szCs w:val="20"/>
        </w:rPr>
        <w:id w:val="-496724965"/>
        <w:docPartObj>
          <w:docPartGallery w:val="Cover Pages"/>
          <w:docPartUnique/>
        </w:docPartObj>
      </w:sdtPr>
      <w:sdtEndPr>
        <w:rPr>
          <w:rFonts w:cs="Arial"/>
        </w:rPr>
      </w:sdtEndPr>
      <w:sdtContent>
        <w:p w14:paraId="7F4BDC3A" w14:textId="77777777" w:rsidR="00837D8B" w:rsidRPr="007645D6" w:rsidRDefault="00837D8B" w:rsidP="0016371F">
          <w:pPr>
            <w:spacing w:before="120"/>
            <w:rPr>
              <w:rFonts w:ascii="Verdana" w:hAnsi="Verdana" w:cstheme="minorHAnsi"/>
              <w:b/>
              <w:sz w:val="20"/>
              <w:szCs w:val="20"/>
            </w:rPr>
          </w:pPr>
        </w:p>
        <w:p w14:paraId="1C4C86A6" w14:textId="77777777" w:rsidR="00837D8B" w:rsidRPr="007645D6" w:rsidRDefault="00837D8B" w:rsidP="0016371F">
          <w:pPr>
            <w:spacing w:before="120"/>
            <w:ind w:left="284" w:right="260"/>
            <w:jc w:val="center"/>
            <w:rPr>
              <w:rFonts w:ascii="Verdana" w:hAnsi="Verdana" w:cstheme="minorHAnsi"/>
              <w:b/>
              <w:bCs/>
              <w:sz w:val="20"/>
              <w:szCs w:val="20"/>
            </w:rPr>
          </w:pPr>
          <w:r w:rsidRPr="007645D6">
            <w:rPr>
              <w:rFonts w:ascii="Verdana" w:hAnsi="Verdana" w:cstheme="minorHAnsi"/>
              <w:b/>
              <w:bCs/>
              <w:sz w:val="20"/>
              <w:szCs w:val="20"/>
            </w:rPr>
            <w:t>SPECYFIKACJA ISTOTNYCH WARUNKÓW ZAMÓWIENIA</w:t>
          </w:r>
        </w:p>
        <w:p w14:paraId="3ED63F3C" w14:textId="77777777" w:rsidR="00837D8B" w:rsidRPr="007645D6" w:rsidRDefault="00837D8B" w:rsidP="0016371F">
          <w:pPr>
            <w:spacing w:before="120"/>
            <w:ind w:left="284" w:right="260"/>
            <w:jc w:val="center"/>
            <w:rPr>
              <w:rFonts w:ascii="Verdana" w:hAnsi="Verdana" w:cstheme="minorHAnsi"/>
              <w:b/>
              <w:bCs/>
              <w:sz w:val="20"/>
              <w:szCs w:val="20"/>
            </w:rPr>
          </w:pPr>
          <w:r w:rsidRPr="007645D6">
            <w:rPr>
              <w:rFonts w:ascii="Verdana" w:hAnsi="Verdana" w:cstheme="minorHAnsi"/>
              <w:b/>
              <w:bCs/>
              <w:sz w:val="20"/>
              <w:szCs w:val="20"/>
            </w:rPr>
            <w:t>(SIWZ)</w:t>
          </w:r>
        </w:p>
        <w:p w14:paraId="3C44ABBA" w14:textId="77777777" w:rsidR="0086084C" w:rsidRPr="007645D6" w:rsidRDefault="00837D8B" w:rsidP="0016371F">
          <w:pPr>
            <w:spacing w:before="120"/>
            <w:ind w:left="3960" w:right="260"/>
            <w:jc w:val="right"/>
            <w:rPr>
              <w:rFonts w:ascii="Verdana" w:hAnsi="Verdana" w:cs="Arial"/>
              <w:b/>
              <w:sz w:val="20"/>
              <w:szCs w:val="20"/>
              <w:u w:val="single"/>
            </w:rPr>
          </w:pPr>
          <w:r w:rsidRPr="007645D6">
            <w:rPr>
              <w:rFonts w:ascii="Verdana" w:hAnsi="Verdana" w:cs="Arial"/>
              <w:b/>
              <w:sz w:val="20"/>
              <w:szCs w:val="20"/>
              <w:u w:val="single"/>
            </w:rPr>
            <w:t>Zamawiający:</w:t>
          </w:r>
        </w:p>
        <w:p w14:paraId="317CCAA0" w14:textId="77777777" w:rsidR="000510BA" w:rsidRPr="007645D6" w:rsidRDefault="000510BA" w:rsidP="0016371F">
          <w:pPr>
            <w:spacing w:before="120"/>
            <w:jc w:val="right"/>
            <w:rPr>
              <w:rFonts w:ascii="Verdana" w:hAnsi="Verdana"/>
              <w:sz w:val="20"/>
              <w:szCs w:val="20"/>
            </w:rPr>
          </w:pPr>
          <w:r w:rsidRPr="007645D6">
            <w:rPr>
              <w:rFonts w:ascii="Verdana" w:hAnsi="Verdana" w:cs="Arial"/>
              <w:sz w:val="20"/>
              <w:szCs w:val="20"/>
            </w:rPr>
            <w:t> </w:t>
          </w:r>
        </w:p>
        <w:p w14:paraId="1B761D9D" w14:textId="77777777" w:rsidR="000510BA" w:rsidRPr="007645D6" w:rsidRDefault="000510BA" w:rsidP="0016371F">
          <w:pPr>
            <w:spacing w:before="120"/>
            <w:jc w:val="right"/>
            <w:rPr>
              <w:rFonts w:ascii="Verdana" w:hAnsi="Verdana"/>
              <w:b/>
              <w:sz w:val="20"/>
              <w:szCs w:val="20"/>
            </w:rPr>
          </w:pPr>
          <w:r w:rsidRPr="007645D6">
            <w:rPr>
              <w:rFonts w:ascii="Verdana" w:hAnsi="Verdana"/>
              <w:b/>
              <w:sz w:val="20"/>
              <w:szCs w:val="20"/>
            </w:rPr>
            <w:t>MIASTO JORDANÓW</w:t>
          </w:r>
        </w:p>
        <w:p w14:paraId="1D5AE070" w14:textId="77777777" w:rsidR="000510BA" w:rsidRPr="007645D6" w:rsidRDefault="000510BA" w:rsidP="0016371F">
          <w:pPr>
            <w:spacing w:before="120"/>
            <w:jc w:val="right"/>
            <w:rPr>
              <w:rFonts w:ascii="Verdana" w:hAnsi="Verdana"/>
              <w:sz w:val="20"/>
              <w:szCs w:val="20"/>
            </w:rPr>
          </w:pPr>
          <w:r w:rsidRPr="007645D6">
            <w:rPr>
              <w:rFonts w:ascii="Verdana" w:hAnsi="Verdana"/>
              <w:sz w:val="20"/>
              <w:szCs w:val="20"/>
            </w:rPr>
            <w:t>NIP: 552 – 15 – 79 - 821</w:t>
          </w:r>
          <w:r w:rsidRPr="007645D6">
            <w:rPr>
              <w:rFonts w:ascii="Verdana" w:hAnsi="Verdana"/>
              <w:sz w:val="20"/>
              <w:szCs w:val="20"/>
            </w:rPr>
            <w:cr/>
            <w:t>Regon: 491893227</w:t>
          </w:r>
        </w:p>
        <w:p w14:paraId="4260D858" w14:textId="77777777" w:rsidR="000510BA" w:rsidRPr="007645D6" w:rsidRDefault="000510BA" w:rsidP="0016371F">
          <w:pPr>
            <w:spacing w:before="120"/>
            <w:jc w:val="right"/>
            <w:rPr>
              <w:rFonts w:ascii="Verdana" w:hAnsi="Verdana"/>
              <w:sz w:val="20"/>
              <w:szCs w:val="20"/>
            </w:rPr>
          </w:pPr>
          <w:r w:rsidRPr="007645D6">
            <w:rPr>
              <w:rFonts w:ascii="Verdana" w:hAnsi="Verdana"/>
              <w:sz w:val="20"/>
              <w:szCs w:val="20"/>
            </w:rPr>
            <w:t>Siedziba Urzędu Miasta Jordanowa</w:t>
          </w:r>
          <w:r w:rsidRPr="007645D6">
            <w:rPr>
              <w:rFonts w:ascii="Verdana" w:hAnsi="Verdana"/>
              <w:sz w:val="20"/>
              <w:szCs w:val="20"/>
            </w:rPr>
            <w:cr/>
            <w:t>Rynek 1</w:t>
          </w:r>
          <w:r w:rsidRPr="007645D6">
            <w:rPr>
              <w:rFonts w:ascii="Verdana" w:hAnsi="Verdana"/>
              <w:sz w:val="20"/>
              <w:szCs w:val="20"/>
            </w:rPr>
            <w:cr/>
            <w:t>34-240 Jordanów</w:t>
          </w:r>
          <w:r w:rsidRPr="007645D6">
            <w:rPr>
              <w:rFonts w:ascii="Verdana" w:hAnsi="Verdana"/>
              <w:sz w:val="20"/>
              <w:szCs w:val="20"/>
            </w:rPr>
            <w:cr/>
            <w:t>NIP Urzędu Miasta Jordanowa: 735 – 10 – 26 – 201</w:t>
          </w:r>
        </w:p>
        <w:p w14:paraId="18586F87" w14:textId="77777777" w:rsidR="000510BA" w:rsidRPr="007645D6" w:rsidRDefault="000510BA" w:rsidP="0016371F">
          <w:pPr>
            <w:spacing w:before="120"/>
            <w:jc w:val="right"/>
            <w:rPr>
              <w:rFonts w:ascii="Verdana" w:hAnsi="Verdana"/>
              <w:sz w:val="20"/>
              <w:szCs w:val="20"/>
            </w:rPr>
          </w:pPr>
          <w:r w:rsidRPr="007645D6">
            <w:rPr>
              <w:rFonts w:ascii="Verdana" w:hAnsi="Verdana"/>
              <w:sz w:val="20"/>
              <w:szCs w:val="20"/>
            </w:rPr>
            <w:t>Regon Urzędu Miasta Jordanowa: 000523991</w:t>
          </w:r>
        </w:p>
        <w:p w14:paraId="13BB536E" w14:textId="77777777" w:rsidR="000510BA" w:rsidRPr="007645D6" w:rsidRDefault="000510BA" w:rsidP="0016371F">
          <w:pPr>
            <w:spacing w:before="120"/>
            <w:jc w:val="right"/>
            <w:rPr>
              <w:rFonts w:ascii="Verdana" w:hAnsi="Verdana"/>
              <w:sz w:val="20"/>
              <w:szCs w:val="20"/>
            </w:rPr>
          </w:pPr>
          <w:r w:rsidRPr="007645D6">
            <w:rPr>
              <w:rFonts w:ascii="Verdana" w:hAnsi="Verdana"/>
              <w:sz w:val="20"/>
              <w:szCs w:val="20"/>
            </w:rPr>
            <w:t xml:space="preserve">Godziny urzędowania: </w:t>
          </w:r>
        </w:p>
        <w:p w14:paraId="147C5E15" w14:textId="2DC3A774" w:rsidR="000510BA" w:rsidRPr="007645D6" w:rsidRDefault="000510BA" w:rsidP="0016371F">
          <w:pPr>
            <w:spacing w:before="120"/>
            <w:jc w:val="right"/>
            <w:rPr>
              <w:rFonts w:ascii="Verdana" w:hAnsi="Verdana"/>
              <w:sz w:val="20"/>
              <w:szCs w:val="20"/>
            </w:rPr>
          </w:pPr>
          <w:r w:rsidRPr="007645D6">
            <w:rPr>
              <w:rFonts w:ascii="Verdana" w:hAnsi="Verdana"/>
              <w:sz w:val="20"/>
              <w:szCs w:val="20"/>
            </w:rPr>
            <w:t>poniedziałek 7.30-16.30</w:t>
          </w:r>
        </w:p>
        <w:p w14:paraId="02320B2C" w14:textId="77777777" w:rsidR="000510BA" w:rsidRPr="007645D6" w:rsidRDefault="000510BA" w:rsidP="0016371F">
          <w:pPr>
            <w:spacing w:before="120"/>
            <w:jc w:val="right"/>
            <w:rPr>
              <w:rFonts w:ascii="Verdana" w:hAnsi="Verdana"/>
              <w:sz w:val="20"/>
              <w:szCs w:val="20"/>
            </w:rPr>
          </w:pPr>
          <w:r w:rsidRPr="007645D6">
            <w:rPr>
              <w:rFonts w:ascii="Verdana" w:hAnsi="Verdana"/>
              <w:sz w:val="20"/>
              <w:szCs w:val="20"/>
            </w:rPr>
            <w:t>wtorek- środa 7.30-15.30</w:t>
          </w:r>
        </w:p>
        <w:p w14:paraId="54E34BA8" w14:textId="77777777" w:rsidR="000510BA" w:rsidRPr="007645D6" w:rsidRDefault="000510BA" w:rsidP="0016371F">
          <w:pPr>
            <w:spacing w:before="120"/>
            <w:jc w:val="right"/>
            <w:rPr>
              <w:rFonts w:ascii="Verdana" w:hAnsi="Verdana"/>
              <w:sz w:val="20"/>
              <w:szCs w:val="20"/>
            </w:rPr>
          </w:pPr>
          <w:r w:rsidRPr="007645D6">
            <w:rPr>
              <w:rFonts w:ascii="Verdana" w:hAnsi="Verdana"/>
              <w:sz w:val="20"/>
              <w:szCs w:val="20"/>
            </w:rPr>
            <w:t xml:space="preserve">piątek   7.30 - 14.30 </w:t>
          </w:r>
        </w:p>
        <w:p w14:paraId="2EDA6079" w14:textId="77777777" w:rsidR="000510BA" w:rsidRPr="007645D6" w:rsidRDefault="000510BA" w:rsidP="0016371F">
          <w:pPr>
            <w:spacing w:before="120"/>
            <w:jc w:val="right"/>
            <w:rPr>
              <w:rFonts w:ascii="Verdana" w:hAnsi="Verdana"/>
              <w:sz w:val="20"/>
              <w:szCs w:val="20"/>
            </w:rPr>
          </w:pPr>
          <w:r w:rsidRPr="007645D6">
            <w:rPr>
              <w:rFonts w:ascii="Verdana" w:hAnsi="Verdana"/>
              <w:sz w:val="20"/>
              <w:szCs w:val="20"/>
            </w:rPr>
            <w:t>Strona internetowa: www.jordanow.pl</w:t>
          </w:r>
          <w:r w:rsidRPr="007645D6">
            <w:rPr>
              <w:rFonts w:ascii="Verdana" w:hAnsi="Verdana"/>
              <w:sz w:val="20"/>
              <w:szCs w:val="20"/>
            </w:rPr>
            <w:cr/>
            <w:t xml:space="preserve">e-mail: </w:t>
          </w:r>
          <w:hyperlink r:id="rId12" w:history="1">
            <w:r w:rsidRPr="007645D6">
              <w:rPr>
                <w:rStyle w:val="Hipercze"/>
                <w:rFonts w:ascii="Verdana" w:hAnsi="Verdana"/>
                <w:color w:val="auto"/>
                <w:sz w:val="20"/>
                <w:szCs w:val="20"/>
              </w:rPr>
              <w:t>miasto@jordanow.pl</w:t>
            </w:r>
          </w:hyperlink>
          <w:r w:rsidRPr="007645D6">
            <w:rPr>
              <w:rFonts w:ascii="Verdana" w:hAnsi="Verdana"/>
              <w:sz w:val="20"/>
              <w:szCs w:val="20"/>
            </w:rPr>
            <w:cr/>
            <w:t>tel.: 18 26 91 700, faks:  18 26 91</w:t>
          </w:r>
          <w:r w:rsidR="002A55DF" w:rsidRPr="007645D6">
            <w:rPr>
              <w:rFonts w:ascii="Verdana" w:hAnsi="Verdana"/>
              <w:sz w:val="20"/>
              <w:szCs w:val="20"/>
            </w:rPr>
            <w:t> </w:t>
          </w:r>
          <w:r w:rsidRPr="007645D6">
            <w:rPr>
              <w:rFonts w:ascii="Verdana" w:hAnsi="Verdana"/>
              <w:sz w:val="20"/>
              <w:szCs w:val="20"/>
            </w:rPr>
            <w:t>719</w:t>
          </w:r>
        </w:p>
        <w:p w14:paraId="0AB3D6C8" w14:textId="77777777" w:rsidR="002A55DF" w:rsidRPr="007645D6" w:rsidRDefault="002A55DF" w:rsidP="0016371F">
          <w:pPr>
            <w:spacing w:before="120"/>
            <w:ind w:left="284" w:right="260"/>
            <w:jc w:val="both"/>
            <w:rPr>
              <w:rFonts w:ascii="Verdana" w:hAnsi="Verdana" w:cstheme="minorHAnsi"/>
              <w:bCs/>
              <w:sz w:val="20"/>
              <w:szCs w:val="20"/>
            </w:rPr>
          </w:pPr>
        </w:p>
        <w:p w14:paraId="30435B73" w14:textId="2D2E1264" w:rsidR="00915C12" w:rsidRPr="007645D6" w:rsidRDefault="00915C12" w:rsidP="0016371F">
          <w:pPr>
            <w:spacing w:before="120"/>
            <w:ind w:left="284" w:right="260"/>
            <w:jc w:val="both"/>
            <w:rPr>
              <w:rFonts w:ascii="Verdana" w:hAnsi="Verdana" w:cstheme="minorHAnsi"/>
              <w:b/>
              <w:bCs/>
              <w:sz w:val="20"/>
              <w:szCs w:val="20"/>
            </w:rPr>
          </w:pPr>
          <w:r w:rsidRPr="007645D6">
            <w:rPr>
              <w:rFonts w:ascii="Verdana" w:hAnsi="Verdana" w:cstheme="minorHAnsi"/>
              <w:bCs/>
              <w:sz w:val="20"/>
              <w:szCs w:val="20"/>
            </w:rPr>
            <w:t>Działając na podstawie</w:t>
          </w:r>
          <w:r w:rsidRPr="007645D6">
            <w:rPr>
              <w:rFonts w:ascii="Verdana" w:hAnsi="Verdana" w:cstheme="minorHAnsi"/>
              <w:sz w:val="20"/>
              <w:szCs w:val="20"/>
            </w:rPr>
            <w:t xml:space="preserve"> ustawy z dnia 29 stycznia 2004 roku Prawo zamówień publicznych (t. j. Dz. U. z 201</w:t>
          </w:r>
          <w:r w:rsidR="00B55256" w:rsidRPr="007645D6">
            <w:rPr>
              <w:rFonts w:ascii="Verdana" w:hAnsi="Verdana" w:cstheme="minorHAnsi"/>
              <w:sz w:val="20"/>
              <w:szCs w:val="20"/>
            </w:rPr>
            <w:t>8</w:t>
          </w:r>
          <w:r w:rsidR="007605E5" w:rsidRPr="007645D6">
            <w:rPr>
              <w:rFonts w:ascii="Verdana" w:hAnsi="Verdana" w:cstheme="minorHAnsi"/>
              <w:sz w:val="20"/>
              <w:szCs w:val="20"/>
            </w:rPr>
            <w:t xml:space="preserve"> r., poz. 1</w:t>
          </w:r>
          <w:r w:rsidR="00B55256" w:rsidRPr="007645D6">
            <w:rPr>
              <w:rFonts w:ascii="Verdana" w:hAnsi="Verdana" w:cstheme="minorHAnsi"/>
              <w:sz w:val="20"/>
              <w:szCs w:val="20"/>
            </w:rPr>
            <w:t>986</w:t>
          </w:r>
          <w:r w:rsidRPr="007645D6">
            <w:rPr>
              <w:rFonts w:ascii="Verdana" w:hAnsi="Verdana" w:cstheme="minorHAnsi"/>
              <w:sz w:val="20"/>
              <w:szCs w:val="20"/>
            </w:rPr>
            <w:t>, z późn. zm.)</w:t>
          </w:r>
          <w:r w:rsidR="00ED53AF" w:rsidRPr="007645D6">
            <w:rPr>
              <w:rFonts w:ascii="Verdana" w:hAnsi="Verdana" w:cstheme="minorHAnsi"/>
              <w:sz w:val="20"/>
              <w:szCs w:val="20"/>
            </w:rPr>
            <w:t xml:space="preserve"> </w:t>
          </w:r>
          <w:r w:rsidRPr="007645D6">
            <w:rPr>
              <w:rFonts w:ascii="Verdana" w:hAnsi="Verdana" w:cstheme="minorHAnsi"/>
              <w:sz w:val="20"/>
              <w:szCs w:val="20"/>
            </w:rPr>
            <w:t>zwanej dalej „ustawą</w:t>
          </w:r>
          <w:r w:rsidR="009F4421" w:rsidRPr="007645D6">
            <w:rPr>
              <w:rFonts w:ascii="Verdana" w:hAnsi="Verdana" w:cstheme="minorHAnsi"/>
              <w:sz w:val="20"/>
              <w:szCs w:val="20"/>
            </w:rPr>
            <w:t xml:space="preserve"> Pzp</w:t>
          </w:r>
          <w:r w:rsidRPr="007645D6">
            <w:rPr>
              <w:rFonts w:ascii="Verdana" w:hAnsi="Verdana" w:cstheme="minorHAnsi"/>
              <w:sz w:val="20"/>
              <w:szCs w:val="20"/>
            </w:rPr>
            <w:t xml:space="preserve">” </w:t>
          </w:r>
          <w:r w:rsidRPr="007645D6">
            <w:rPr>
              <w:rFonts w:ascii="Verdana" w:hAnsi="Verdana" w:cstheme="minorHAnsi"/>
              <w:sz w:val="20"/>
              <w:szCs w:val="20"/>
              <w:shd w:val="clear" w:color="auto" w:fill="FFFFFF"/>
            </w:rPr>
            <w:t xml:space="preserve">Miasto Jordanów, </w:t>
          </w:r>
          <w:r w:rsidRPr="007645D6">
            <w:rPr>
              <w:rFonts w:ascii="Verdana" w:hAnsi="Verdana" w:cstheme="minorHAnsi"/>
              <w:sz w:val="20"/>
              <w:szCs w:val="20"/>
            </w:rPr>
            <w:t xml:space="preserve">zaprasza do złożenia oferty w postępowaniu prowadzonym </w:t>
          </w:r>
          <w:r w:rsidRPr="007645D6">
            <w:rPr>
              <w:rFonts w:ascii="Verdana" w:hAnsi="Verdana" w:cstheme="minorHAnsi"/>
              <w:b/>
              <w:sz w:val="20"/>
              <w:szCs w:val="20"/>
            </w:rPr>
            <w:t xml:space="preserve">w trybie PRZETARGU NIEOGRANICZONEGO </w:t>
          </w:r>
          <w:r w:rsidRPr="007645D6">
            <w:rPr>
              <w:rFonts w:ascii="Verdana" w:hAnsi="Verdana" w:cstheme="minorHAnsi"/>
              <w:b/>
              <w:bCs/>
              <w:sz w:val="20"/>
              <w:szCs w:val="20"/>
            </w:rPr>
            <w:t>na wykonanie zadania pn.:</w:t>
          </w:r>
        </w:p>
        <w:p w14:paraId="23180560" w14:textId="77777777" w:rsidR="0086084C" w:rsidRPr="007645D6" w:rsidRDefault="0086084C" w:rsidP="0016371F">
          <w:pPr>
            <w:pStyle w:val="Tytu"/>
            <w:spacing w:before="120"/>
            <w:rPr>
              <w:rFonts w:ascii="Verdana" w:hAnsi="Verdana" w:cs="Times New Roman"/>
              <w:sz w:val="20"/>
              <w:szCs w:val="20"/>
            </w:rPr>
          </w:pPr>
        </w:p>
        <w:p w14:paraId="7E017685" w14:textId="150242D7" w:rsidR="000510BA" w:rsidRPr="007645D6" w:rsidRDefault="00B153FF" w:rsidP="0016371F">
          <w:pPr>
            <w:pStyle w:val="Tekstpodstawowywcity"/>
            <w:spacing w:before="120"/>
            <w:ind w:left="360" w:hanging="360"/>
            <w:rPr>
              <w:rFonts w:ascii="Verdana" w:hAnsi="Verdana" w:cs="Arial"/>
              <w:b/>
              <w:i w:val="0"/>
              <w:sz w:val="20"/>
              <w:szCs w:val="20"/>
            </w:rPr>
          </w:pPr>
          <w:r w:rsidRPr="007645D6">
            <w:rPr>
              <w:rFonts w:ascii="Verdana" w:eastAsia="ArialMT" w:hAnsi="Verdana" w:cs="ArialMT"/>
              <w:b/>
              <w:i w:val="0"/>
              <w:iCs w:val="0"/>
              <w:sz w:val="20"/>
              <w:szCs w:val="20"/>
              <w:lang w:eastAsia="en-US"/>
            </w:rPr>
            <w:t>„</w:t>
          </w:r>
          <w:r w:rsidR="00B55256" w:rsidRPr="007645D6">
            <w:rPr>
              <w:rFonts w:ascii="Verdana" w:eastAsia="ArialMT" w:hAnsi="Verdana" w:cs="ArialMT"/>
              <w:b/>
              <w:i w:val="0"/>
              <w:iCs w:val="0"/>
              <w:sz w:val="20"/>
              <w:szCs w:val="20"/>
              <w:lang w:eastAsia="en-US"/>
            </w:rPr>
            <w:t>Wykonanie prac konserwatorskich dekoracji malarskich (XIX w.) w pomieszczeniach budynku dawnego Ratusza i Sądu Grodzkiego przy Rynku 2 w Jordanowie</w:t>
          </w:r>
          <w:r w:rsidR="00DC4160" w:rsidRPr="007645D6">
            <w:rPr>
              <w:rFonts w:ascii="Verdana" w:eastAsia="ArialMT" w:hAnsi="Verdana" w:cs="ArialMT"/>
              <w:b/>
              <w:i w:val="0"/>
              <w:iCs w:val="0"/>
              <w:sz w:val="20"/>
              <w:szCs w:val="20"/>
              <w:lang w:eastAsia="en-US"/>
            </w:rPr>
            <w:t xml:space="preserve"> – ETAP </w:t>
          </w:r>
          <w:r w:rsidR="00C25440">
            <w:rPr>
              <w:rFonts w:ascii="Verdana" w:eastAsia="ArialMT" w:hAnsi="Verdana" w:cs="ArialMT"/>
              <w:b/>
              <w:i w:val="0"/>
              <w:iCs w:val="0"/>
              <w:sz w:val="20"/>
              <w:szCs w:val="20"/>
              <w:lang w:eastAsia="en-US"/>
            </w:rPr>
            <w:t>I</w:t>
          </w:r>
          <w:r w:rsidR="00DC4160" w:rsidRPr="007645D6">
            <w:rPr>
              <w:rFonts w:ascii="Verdana" w:eastAsia="ArialMT" w:hAnsi="Verdana" w:cs="ArialMT"/>
              <w:b/>
              <w:i w:val="0"/>
              <w:iCs w:val="0"/>
              <w:sz w:val="20"/>
              <w:szCs w:val="20"/>
              <w:lang w:eastAsia="en-US"/>
            </w:rPr>
            <w:t>I</w:t>
          </w:r>
          <w:r w:rsidRPr="007645D6">
            <w:rPr>
              <w:rFonts w:ascii="Verdana" w:eastAsia="ArialMT" w:hAnsi="Verdana" w:cs="ArialMT"/>
              <w:b/>
              <w:i w:val="0"/>
              <w:iCs w:val="0"/>
              <w:sz w:val="20"/>
              <w:szCs w:val="20"/>
              <w:lang w:eastAsia="en-US"/>
            </w:rPr>
            <w:t>”</w:t>
          </w:r>
        </w:p>
        <w:p w14:paraId="192CBE23" w14:textId="6899CE35" w:rsidR="00915C12" w:rsidRPr="007645D6" w:rsidRDefault="00915C12" w:rsidP="0016371F">
          <w:pPr>
            <w:pStyle w:val="Tekstpodstawowywcity"/>
            <w:spacing w:before="120"/>
            <w:ind w:left="360" w:hanging="360"/>
            <w:rPr>
              <w:rFonts w:ascii="Verdana" w:hAnsi="Verdana" w:cs="Arial"/>
              <w:b/>
              <w:i w:val="0"/>
              <w:sz w:val="20"/>
              <w:szCs w:val="20"/>
            </w:rPr>
          </w:pPr>
          <w:r w:rsidRPr="007645D6">
            <w:rPr>
              <w:rFonts w:ascii="Verdana" w:hAnsi="Verdana" w:cs="Arial"/>
              <w:b/>
              <w:i w:val="0"/>
              <w:sz w:val="20"/>
              <w:szCs w:val="20"/>
            </w:rPr>
            <w:t xml:space="preserve">Znak postępowania </w:t>
          </w:r>
          <w:r w:rsidR="00977A2E" w:rsidRPr="007645D6">
            <w:rPr>
              <w:rFonts w:ascii="Verdana" w:hAnsi="Verdana" w:cs="Arial"/>
              <w:b/>
              <w:i w:val="0"/>
              <w:sz w:val="20"/>
              <w:szCs w:val="20"/>
            </w:rPr>
            <w:t>IRG.271.1</w:t>
          </w:r>
          <w:r w:rsidR="00C25440">
            <w:rPr>
              <w:rFonts w:ascii="Verdana" w:hAnsi="Verdana" w:cs="Arial"/>
              <w:b/>
              <w:i w:val="0"/>
              <w:sz w:val="20"/>
              <w:szCs w:val="20"/>
            </w:rPr>
            <w:t>.2</w:t>
          </w:r>
          <w:r w:rsidR="00644540" w:rsidRPr="007645D6">
            <w:rPr>
              <w:rFonts w:ascii="Verdana" w:hAnsi="Verdana" w:cs="Arial"/>
              <w:b/>
              <w:i w:val="0"/>
              <w:sz w:val="20"/>
              <w:szCs w:val="20"/>
            </w:rPr>
            <w:t>.</w:t>
          </w:r>
          <w:r w:rsidR="00C25440">
            <w:rPr>
              <w:rFonts w:ascii="Verdana" w:hAnsi="Verdana" w:cs="Arial"/>
              <w:b/>
              <w:i w:val="0"/>
              <w:sz w:val="20"/>
              <w:szCs w:val="20"/>
            </w:rPr>
            <w:t>2020</w:t>
          </w:r>
        </w:p>
        <w:p w14:paraId="6486F4E4" w14:textId="77777777" w:rsidR="0086084C" w:rsidRPr="007645D6" w:rsidRDefault="0086084C" w:rsidP="0016371F">
          <w:pPr>
            <w:shd w:val="clear" w:color="auto" w:fill="FFFFFF"/>
            <w:spacing w:before="120"/>
            <w:ind w:left="1109" w:hanging="1109"/>
            <w:jc w:val="center"/>
            <w:rPr>
              <w:rFonts w:ascii="Verdana" w:hAnsi="Verdana"/>
              <w:b/>
              <w:bCs/>
              <w:sz w:val="20"/>
              <w:szCs w:val="20"/>
            </w:rPr>
          </w:pPr>
        </w:p>
        <w:p w14:paraId="286DC72A" w14:textId="77777777" w:rsidR="0086084C" w:rsidRPr="007645D6" w:rsidRDefault="0086084C" w:rsidP="0016371F">
          <w:pPr>
            <w:spacing w:before="120"/>
            <w:jc w:val="center"/>
            <w:rPr>
              <w:rFonts w:ascii="Verdana" w:hAnsi="Verdana"/>
              <w:sz w:val="20"/>
              <w:szCs w:val="20"/>
            </w:rPr>
          </w:pPr>
        </w:p>
        <w:p w14:paraId="167E6529" w14:textId="77777777" w:rsidR="0086084C" w:rsidRPr="007645D6" w:rsidRDefault="0086084C" w:rsidP="0016371F">
          <w:pPr>
            <w:spacing w:before="120"/>
            <w:jc w:val="both"/>
            <w:rPr>
              <w:rFonts w:ascii="Verdana" w:hAnsi="Verdana"/>
              <w:sz w:val="20"/>
              <w:szCs w:val="20"/>
            </w:rPr>
          </w:pPr>
        </w:p>
        <w:p w14:paraId="09FB93A4" w14:textId="77760101" w:rsidR="000841F3" w:rsidRPr="007645D6" w:rsidRDefault="00D951DC" w:rsidP="0016371F">
          <w:pPr>
            <w:suppressAutoHyphens w:val="0"/>
            <w:spacing w:before="120"/>
            <w:jc w:val="center"/>
            <w:rPr>
              <w:rFonts w:ascii="Verdana" w:hAnsi="Verdana" w:cs="Arial"/>
              <w:sz w:val="20"/>
              <w:szCs w:val="20"/>
            </w:rPr>
          </w:pPr>
          <w:r w:rsidRPr="007645D6">
            <w:rPr>
              <w:rFonts w:ascii="Verdana" w:hAnsi="Verdana" w:cs="Arial"/>
              <w:iCs/>
              <w:sz w:val="20"/>
              <w:szCs w:val="20"/>
            </w:rPr>
            <w:t xml:space="preserve">Jordanów, </w:t>
          </w:r>
          <w:r w:rsidR="00644540" w:rsidRPr="007645D6">
            <w:rPr>
              <w:rFonts w:ascii="Verdana" w:hAnsi="Verdana" w:cs="Arial"/>
              <w:sz w:val="20"/>
              <w:szCs w:val="20"/>
            </w:rPr>
            <w:t xml:space="preserve"> </w:t>
          </w:r>
          <w:r w:rsidR="00C25440">
            <w:rPr>
              <w:rFonts w:ascii="Verdana" w:hAnsi="Verdana" w:cs="Arial"/>
              <w:sz w:val="20"/>
              <w:szCs w:val="20"/>
            </w:rPr>
            <w:t xml:space="preserve"> </w:t>
          </w:r>
          <w:r w:rsidR="0014740B">
            <w:rPr>
              <w:rFonts w:ascii="Verdana" w:hAnsi="Verdana" w:cs="Arial"/>
              <w:sz w:val="20"/>
              <w:szCs w:val="20"/>
            </w:rPr>
            <w:t xml:space="preserve">19 </w:t>
          </w:r>
          <w:r w:rsidR="00C25440">
            <w:rPr>
              <w:rFonts w:ascii="Verdana" w:hAnsi="Verdana" w:cs="Arial"/>
              <w:sz w:val="20"/>
              <w:szCs w:val="20"/>
            </w:rPr>
            <w:t>luty 2020</w:t>
          </w:r>
          <w:r w:rsidR="00977A2E" w:rsidRPr="007645D6">
            <w:rPr>
              <w:rFonts w:ascii="Verdana" w:hAnsi="Verdana" w:cs="Arial"/>
              <w:sz w:val="20"/>
              <w:szCs w:val="20"/>
            </w:rPr>
            <w:t>r.</w:t>
          </w:r>
        </w:p>
      </w:sdtContent>
    </w:sdt>
    <w:p w14:paraId="135BA178" w14:textId="77777777" w:rsidR="00BC2278" w:rsidRPr="007645D6" w:rsidRDefault="00BC2278" w:rsidP="0016371F">
      <w:pPr>
        <w:spacing w:before="120"/>
        <w:rPr>
          <w:rFonts w:ascii="Verdana" w:hAnsi="Verdana"/>
          <w:sz w:val="20"/>
          <w:szCs w:val="20"/>
        </w:rPr>
      </w:pPr>
    </w:p>
    <w:p w14:paraId="3D4E367C" w14:textId="77777777" w:rsidR="005A3E41" w:rsidRPr="007645D6" w:rsidRDefault="005A3E41" w:rsidP="0016371F">
      <w:pPr>
        <w:spacing w:before="120"/>
        <w:jc w:val="center"/>
        <w:rPr>
          <w:rFonts w:ascii="Verdana" w:hAnsi="Verdana" w:cs="Arial"/>
          <w:b/>
          <w:sz w:val="20"/>
          <w:szCs w:val="20"/>
        </w:rPr>
        <w:sectPr w:rsidR="005A3E41" w:rsidRPr="007645D6" w:rsidSect="009D7261">
          <w:headerReference w:type="default" r:id="rId13"/>
          <w:footerReference w:type="default" r:id="rId14"/>
          <w:pgSz w:w="11906" w:h="16838"/>
          <w:pgMar w:top="928" w:right="720" w:bottom="764" w:left="720" w:header="708" w:footer="708" w:gutter="0"/>
          <w:pgNumType w:start="0"/>
          <w:cols w:space="708"/>
          <w:titlePg/>
          <w:docGrid w:linePitch="360"/>
        </w:sectPr>
      </w:pPr>
    </w:p>
    <w:p w14:paraId="7C8D0E3B" w14:textId="77777777" w:rsidR="005A3E41" w:rsidRPr="007645D6" w:rsidRDefault="005A3E41" w:rsidP="0016371F">
      <w:pPr>
        <w:pStyle w:val="Tekstpodstawowy"/>
        <w:numPr>
          <w:ilvl w:val="0"/>
          <w:numId w:val="9"/>
        </w:numPr>
        <w:shd w:val="clear" w:color="auto" w:fill="D9D9D9"/>
        <w:spacing w:before="120"/>
        <w:ind w:left="567" w:hanging="567"/>
        <w:jc w:val="both"/>
        <w:rPr>
          <w:rFonts w:ascii="Verdana" w:hAnsi="Verdana" w:cs="Arial"/>
          <w:b/>
          <w:bCs/>
          <w:sz w:val="20"/>
        </w:rPr>
      </w:pPr>
      <w:r w:rsidRPr="007645D6">
        <w:rPr>
          <w:rFonts w:ascii="Verdana" w:hAnsi="Verdana" w:cs="Arial"/>
          <w:b/>
          <w:bCs/>
          <w:sz w:val="20"/>
        </w:rPr>
        <w:lastRenderedPageBreak/>
        <w:t xml:space="preserve">OKREŚLENIE TRYBU ZAMÓWIENIA I PODSTAWY PRAWNEJ JEGO ZASTOSOWANIA </w:t>
      </w:r>
    </w:p>
    <w:p w14:paraId="4A67EFCF" w14:textId="0C3EC002" w:rsidR="00BB4A25" w:rsidRPr="007645D6" w:rsidRDefault="005A3E41" w:rsidP="0016371F">
      <w:pPr>
        <w:pStyle w:val="Tekstpodstawowy"/>
        <w:spacing w:before="120"/>
        <w:ind w:left="567" w:hanging="567"/>
        <w:jc w:val="both"/>
        <w:rPr>
          <w:rFonts w:ascii="Verdana" w:hAnsi="Verdana"/>
          <w:sz w:val="20"/>
        </w:rPr>
      </w:pPr>
      <w:r w:rsidRPr="007645D6">
        <w:rPr>
          <w:rFonts w:ascii="Verdana" w:hAnsi="Verdana"/>
          <w:sz w:val="20"/>
        </w:rPr>
        <w:t>1.1.</w:t>
      </w:r>
      <w:r w:rsidRPr="007645D6">
        <w:rPr>
          <w:rFonts w:ascii="Verdana" w:hAnsi="Verdana"/>
          <w:sz w:val="20"/>
        </w:rPr>
        <w:tab/>
        <w:t xml:space="preserve">Postępowanie o udzielenie zamówienia publicznego prowadzone jest w trybie przetargu nieograniczonego, na podstawie ustawy z dnia 29 stycznia 2004 r. Prawo zamówień publicznych </w:t>
      </w:r>
      <w:r w:rsidR="00DF6ECF" w:rsidRPr="007645D6">
        <w:rPr>
          <w:rFonts w:ascii="Verdana" w:hAnsi="Verdana" w:cstheme="minorHAnsi"/>
          <w:sz w:val="20"/>
        </w:rPr>
        <w:t>(t. j. Dz. U. z 201</w:t>
      </w:r>
      <w:r w:rsidR="004B0484">
        <w:rPr>
          <w:rFonts w:ascii="Verdana" w:hAnsi="Verdana" w:cstheme="minorHAnsi"/>
          <w:sz w:val="20"/>
        </w:rPr>
        <w:t>9</w:t>
      </w:r>
      <w:r w:rsidR="00DF6ECF" w:rsidRPr="007645D6">
        <w:rPr>
          <w:rFonts w:ascii="Verdana" w:hAnsi="Verdana" w:cstheme="minorHAnsi"/>
          <w:sz w:val="20"/>
        </w:rPr>
        <w:t xml:space="preserve">r., poz. </w:t>
      </w:r>
      <w:r w:rsidR="000A148C" w:rsidRPr="007645D6">
        <w:rPr>
          <w:rFonts w:ascii="Verdana" w:hAnsi="Verdana" w:cstheme="minorHAnsi"/>
          <w:sz w:val="20"/>
        </w:rPr>
        <w:t>1</w:t>
      </w:r>
      <w:r w:rsidR="004B0484">
        <w:rPr>
          <w:rFonts w:ascii="Verdana" w:hAnsi="Verdana" w:cstheme="minorHAnsi"/>
          <w:sz w:val="20"/>
        </w:rPr>
        <w:t>843</w:t>
      </w:r>
      <w:r w:rsidR="00DF6ECF" w:rsidRPr="007645D6">
        <w:rPr>
          <w:rFonts w:ascii="Verdana" w:hAnsi="Verdana" w:cstheme="minorHAnsi"/>
          <w:sz w:val="20"/>
        </w:rPr>
        <w:t>, z późn. zm.)</w:t>
      </w:r>
      <w:r w:rsidR="00864E30" w:rsidRPr="007645D6">
        <w:rPr>
          <w:rFonts w:ascii="Verdana" w:hAnsi="Verdana"/>
          <w:bCs/>
          <w:sz w:val="20"/>
        </w:rPr>
        <w:t xml:space="preserve"> zwanej dalej „ustawą”.</w:t>
      </w:r>
    </w:p>
    <w:p w14:paraId="1067B424" w14:textId="19DBB618" w:rsidR="005A3E41" w:rsidRPr="007645D6" w:rsidRDefault="005A3E41" w:rsidP="0016371F">
      <w:pPr>
        <w:pStyle w:val="Tekstpodstawowy"/>
        <w:spacing w:before="120"/>
        <w:ind w:left="567" w:hanging="567"/>
        <w:jc w:val="both"/>
        <w:rPr>
          <w:rFonts w:ascii="Verdana" w:hAnsi="Verdana"/>
          <w:sz w:val="20"/>
        </w:rPr>
      </w:pPr>
      <w:r w:rsidRPr="007645D6">
        <w:rPr>
          <w:rFonts w:ascii="Verdana" w:hAnsi="Verdana"/>
          <w:sz w:val="20"/>
        </w:rPr>
        <w:t>1.2.</w:t>
      </w:r>
      <w:r w:rsidRPr="007645D6">
        <w:rPr>
          <w:rFonts w:ascii="Verdana" w:hAnsi="Verdana"/>
          <w:sz w:val="20"/>
        </w:rPr>
        <w:tab/>
        <w:t>Wartość zamówienia nie przekracza kwoty określonej w przepisach wydanych na podstawie art. 11 ust. 8 ustawy z dnia 29 stycznia 2004 r. Prawo zamówień publicznych.</w:t>
      </w:r>
    </w:p>
    <w:p w14:paraId="1EF1ECE3" w14:textId="70B0CE55" w:rsidR="00764F3C" w:rsidRPr="007645D6" w:rsidRDefault="00303805" w:rsidP="0016371F">
      <w:pPr>
        <w:pStyle w:val="Tekstpodstawowy"/>
        <w:spacing w:before="120"/>
        <w:ind w:left="567" w:hanging="567"/>
        <w:jc w:val="both"/>
        <w:rPr>
          <w:rFonts w:ascii="Verdana" w:hAnsi="Verdana"/>
          <w:sz w:val="20"/>
        </w:rPr>
      </w:pPr>
      <w:r w:rsidRPr="007645D6">
        <w:rPr>
          <w:rFonts w:ascii="Verdana" w:hAnsi="Verdana"/>
          <w:sz w:val="20"/>
        </w:rPr>
        <w:t xml:space="preserve">1.3.  </w:t>
      </w:r>
      <w:r w:rsidR="00601104" w:rsidRPr="007645D6">
        <w:rPr>
          <w:rFonts w:ascii="Verdana" w:hAnsi="Verdana"/>
          <w:sz w:val="20"/>
        </w:rPr>
        <w:t xml:space="preserve">Planowane </w:t>
      </w:r>
      <w:r w:rsidR="00FE3741" w:rsidRPr="007645D6">
        <w:rPr>
          <w:rFonts w:ascii="Verdana" w:hAnsi="Verdana"/>
          <w:sz w:val="20"/>
        </w:rPr>
        <w:t>jest f</w:t>
      </w:r>
      <w:r w:rsidR="00601104" w:rsidRPr="007645D6">
        <w:rPr>
          <w:rFonts w:ascii="Verdana" w:hAnsi="Verdana"/>
          <w:sz w:val="20"/>
        </w:rPr>
        <w:t>inansowanie zamówienia ze środków rezerwy ogólnej budżetu państwa.</w:t>
      </w:r>
      <w:r w:rsidR="000B0A66" w:rsidRPr="007645D6">
        <w:rPr>
          <w:rFonts w:ascii="Verdana" w:hAnsi="Verdana"/>
          <w:sz w:val="20"/>
        </w:rPr>
        <w:t xml:space="preserve"> </w:t>
      </w:r>
    </w:p>
    <w:p w14:paraId="0653089B" w14:textId="34417594" w:rsidR="00303805" w:rsidRPr="007645D6" w:rsidRDefault="00764F3C" w:rsidP="0016371F">
      <w:pPr>
        <w:pStyle w:val="Tekstpodstawowy"/>
        <w:spacing w:before="120"/>
        <w:ind w:left="567" w:hanging="567"/>
        <w:jc w:val="both"/>
        <w:rPr>
          <w:rFonts w:ascii="Verdana" w:hAnsi="Verdana"/>
          <w:sz w:val="20"/>
        </w:rPr>
      </w:pPr>
      <w:r w:rsidRPr="007645D6">
        <w:rPr>
          <w:rFonts w:ascii="Verdana" w:hAnsi="Verdana"/>
          <w:sz w:val="20"/>
        </w:rPr>
        <w:t xml:space="preserve">1.4.  </w:t>
      </w:r>
      <w:r w:rsidR="000B0A66" w:rsidRPr="007645D6">
        <w:rPr>
          <w:rFonts w:ascii="Verdana" w:hAnsi="Verdana"/>
          <w:sz w:val="20"/>
        </w:rPr>
        <w:t xml:space="preserve">Zamawiający </w:t>
      </w:r>
      <w:r w:rsidR="00E909AE" w:rsidRPr="007645D6">
        <w:rPr>
          <w:rFonts w:ascii="Verdana" w:hAnsi="Verdana"/>
          <w:sz w:val="20"/>
        </w:rPr>
        <w:t>na podstawie art. 93 ust. 1a</w:t>
      </w:r>
      <w:r w:rsidR="00864E30" w:rsidRPr="007645D6">
        <w:rPr>
          <w:rFonts w:ascii="Verdana" w:hAnsi="Verdana"/>
          <w:sz w:val="20"/>
        </w:rPr>
        <w:t xml:space="preserve"> ustawy </w:t>
      </w:r>
      <w:r w:rsidRPr="007645D6">
        <w:rPr>
          <w:rFonts w:ascii="Verdana" w:hAnsi="Verdana"/>
          <w:sz w:val="20"/>
        </w:rPr>
        <w:t>może unieważnić postępowanie jeżeli środki</w:t>
      </w:r>
      <w:r w:rsidR="00B04513" w:rsidRPr="007645D6">
        <w:rPr>
          <w:rFonts w:ascii="Verdana" w:hAnsi="Verdana"/>
          <w:sz w:val="20"/>
        </w:rPr>
        <w:t>,</w:t>
      </w:r>
      <w:r w:rsidRPr="007645D6">
        <w:rPr>
          <w:rFonts w:ascii="Verdana" w:hAnsi="Verdana"/>
          <w:sz w:val="20"/>
        </w:rPr>
        <w:t xml:space="preserve"> o których mowa w pkt 1.3. </w:t>
      </w:r>
      <w:r w:rsidR="00B04513" w:rsidRPr="007645D6">
        <w:rPr>
          <w:rFonts w:ascii="Verdana" w:hAnsi="Verdana"/>
          <w:sz w:val="20"/>
        </w:rPr>
        <w:t>nie zostaną mu przyznane.</w:t>
      </w:r>
    </w:p>
    <w:p w14:paraId="59E0BDD8" w14:textId="30BED1EF" w:rsidR="006F12EB" w:rsidRPr="007645D6" w:rsidRDefault="001E58D0" w:rsidP="002779A6">
      <w:pPr>
        <w:pStyle w:val="Tekstpodstawowy"/>
        <w:spacing w:before="120"/>
        <w:jc w:val="both"/>
        <w:rPr>
          <w:rFonts w:ascii="Verdana" w:hAnsi="Verdana"/>
          <w:sz w:val="20"/>
        </w:rPr>
      </w:pPr>
      <w:r w:rsidRPr="007645D6">
        <w:rPr>
          <w:rFonts w:ascii="Verdana" w:hAnsi="Verdana"/>
          <w:sz w:val="20"/>
        </w:rPr>
        <w:t>1.</w:t>
      </w:r>
      <w:r w:rsidR="00B04513" w:rsidRPr="007645D6">
        <w:rPr>
          <w:rFonts w:ascii="Verdana" w:hAnsi="Verdana"/>
          <w:sz w:val="20"/>
        </w:rPr>
        <w:t>5</w:t>
      </w:r>
      <w:r w:rsidRPr="007645D6">
        <w:rPr>
          <w:rFonts w:ascii="Verdana" w:hAnsi="Verdana"/>
          <w:sz w:val="20"/>
        </w:rPr>
        <w:t xml:space="preserve">.  </w:t>
      </w:r>
      <w:r w:rsidR="006F12EB" w:rsidRPr="007645D6">
        <w:rPr>
          <w:rFonts w:ascii="Verdana" w:hAnsi="Verdana"/>
          <w:sz w:val="20"/>
        </w:rPr>
        <w:t>B</w:t>
      </w:r>
      <w:r w:rsidR="00152E7B" w:rsidRPr="007645D6">
        <w:rPr>
          <w:rFonts w:ascii="Verdana" w:hAnsi="Verdana"/>
          <w:sz w:val="20"/>
        </w:rPr>
        <w:t xml:space="preserve">udynek Ratusza wpisany jest do rejestru zabytków  pod nr </w:t>
      </w:r>
      <w:r w:rsidR="00644540" w:rsidRPr="007645D6">
        <w:rPr>
          <w:rFonts w:ascii="Verdana" w:hAnsi="Verdana"/>
          <w:sz w:val="20"/>
        </w:rPr>
        <w:t xml:space="preserve">A-1457/M decyzją z dnia 28 września 2016 r </w:t>
      </w:r>
      <w:r w:rsidR="00152E7B" w:rsidRPr="007645D6">
        <w:rPr>
          <w:rFonts w:ascii="Verdana" w:hAnsi="Verdana"/>
          <w:sz w:val="20"/>
        </w:rPr>
        <w:t xml:space="preserve">zaś dekoracje </w:t>
      </w:r>
      <w:r w:rsidR="00E97B12" w:rsidRPr="007645D6">
        <w:rPr>
          <w:rFonts w:ascii="Verdana" w:hAnsi="Verdana"/>
          <w:sz w:val="20"/>
        </w:rPr>
        <w:t>malarskie</w:t>
      </w:r>
      <w:r w:rsidR="00152E7B" w:rsidRPr="007645D6">
        <w:rPr>
          <w:rFonts w:ascii="Verdana" w:hAnsi="Verdana"/>
          <w:sz w:val="20"/>
        </w:rPr>
        <w:t xml:space="preserve"> są wpisane do rejestru zabytków ruchomych pod nr </w:t>
      </w:r>
      <w:r w:rsidR="006F12EB" w:rsidRPr="007645D6">
        <w:rPr>
          <w:rFonts w:ascii="Verdana" w:hAnsi="Verdana"/>
          <w:sz w:val="20"/>
        </w:rPr>
        <w:t>B-487/M decyzja z dnia 05.04.2019r.)</w:t>
      </w:r>
      <w:r w:rsidR="00423C04" w:rsidRPr="007645D6">
        <w:rPr>
          <w:rFonts w:ascii="Verdana" w:hAnsi="Verdana"/>
          <w:sz w:val="20"/>
        </w:rPr>
        <w:t>.</w:t>
      </w:r>
    </w:p>
    <w:p w14:paraId="62BCD29D" w14:textId="47FAB170" w:rsidR="0025252C" w:rsidRPr="007645D6" w:rsidRDefault="005A3E41" w:rsidP="0016371F">
      <w:pPr>
        <w:pStyle w:val="Tekstpodstawowy23"/>
        <w:shd w:val="clear" w:color="auto" w:fill="D9D9D9"/>
        <w:spacing w:before="120" w:after="0" w:line="240" w:lineRule="auto"/>
        <w:rPr>
          <w:rFonts w:ascii="Verdana" w:hAnsi="Verdana" w:cs="Arial"/>
          <w:b/>
          <w:bCs/>
          <w:szCs w:val="20"/>
        </w:rPr>
      </w:pPr>
      <w:r w:rsidRPr="007645D6">
        <w:rPr>
          <w:rFonts w:ascii="Verdana" w:hAnsi="Verdana"/>
          <w:b/>
          <w:szCs w:val="20"/>
          <w:shd w:val="clear" w:color="auto" w:fill="C0C0C0"/>
        </w:rPr>
        <w:t>2.</w:t>
      </w:r>
      <w:r w:rsidRPr="007645D6">
        <w:rPr>
          <w:rFonts w:ascii="Verdana" w:hAnsi="Verdana"/>
          <w:b/>
          <w:szCs w:val="20"/>
          <w:shd w:val="clear" w:color="auto" w:fill="C0C0C0"/>
        </w:rPr>
        <w:tab/>
      </w:r>
      <w:r w:rsidRPr="007645D6">
        <w:rPr>
          <w:rFonts w:ascii="Verdana" w:hAnsi="Verdana" w:cs="Arial"/>
          <w:b/>
          <w:bCs/>
          <w:szCs w:val="20"/>
          <w:shd w:val="clear" w:color="auto" w:fill="C0C0C0"/>
        </w:rPr>
        <w:t>PRZEDMIOT ZAMÓWIENI</w:t>
      </w:r>
      <w:r w:rsidR="008253B0" w:rsidRPr="007645D6">
        <w:rPr>
          <w:rFonts w:ascii="Verdana" w:hAnsi="Verdana" w:cs="Arial"/>
          <w:b/>
          <w:bCs/>
          <w:szCs w:val="20"/>
          <w:shd w:val="clear" w:color="auto" w:fill="C0C0C0"/>
        </w:rPr>
        <w:t>A</w:t>
      </w:r>
    </w:p>
    <w:p w14:paraId="2691439E" w14:textId="5E58D182" w:rsidR="00571C9A" w:rsidRPr="007645D6" w:rsidRDefault="005A3E41" w:rsidP="0016371F">
      <w:pPr>
        <w:tabs>
          <w:tab w:val="left" w:pos="270"/>
        </w:tabs>
        <w:spacing w:before="120"/>
        <w:ind w:left="540" w:hanging="540"/>
        <w:jc w:val="both"/>
        <w:rPr>
          <w:rFonts w:ascii="Verdana" w:eastAsia="ArialMT" w:hAnsi="Verdana" w:cs="ArialMT"/>
          <w:sz w:val="20"/>
          <w:szCs w:val="20"/>
          <w:lang w:eastAsia="en-US"/>
        </w:rPr>
      </w:pPr>
      <w:r w:rsidRPr="007645D6">
        <w:rPr>
          <w:rFonts w:ascii="Verdana" w:hAnsi="Verdana" w:cs="Arial"/>
          <w:sz w:val="20"/>
          <w:szCs w:val="20"/>
        </w:rPr>
        <w:t>2.1.</w:t>
      </w:r>
      <w:r w:rsidRPr="007645D6">
        <w:rPr>
          <w:rFonts w:ascii="Verdana" w:hAnsi="Verdana" w:cs="Arial"/>
          <w:b/>
          <w:sz w:val="20"/>
          <w:szCs w:val="20"/>
        </w:rPr>
        <w:tab/>
      </w:r>
      <w:bookmarkStart w:id="0" w:name="_Hlk486172610"/>
      <w:r w:rsidRPr="007645D6">
        <w:rPr>
          <w:rFonts w:ascii="Verdana" w:hAnsi="Verdana"/>
          <w:sz w:val="20"/>
          <w:szCs w:val="20"/>
        </w:rPr>
        <w:t>Przedmiotem zamówienia jest</w:t>
      </w:r>
      <w:r w:rsidR="000B0232" w:rsidRPr="007645D6">
        <w:rPr>
          <w:rFonts w:ascii="Verdana" w:hAnsi="Verdana"/>
          <w:sz w:val="20"/>
          <w:szCs w:val="20"/>
        </w:rPr>
        <w:t xml:space="preserve"> </w:t>
      </w:r>
      <w:bookmarkStart w:id="1" w:name="_Hlk486100617"/>
      <w:bookmarkStart w:id="2" w:name="_Hlk486093890"/>
      <w:r w:rsidR="002A20F5" w:rsidRPr="007645D6">
        <w:rPr>
          <w:rFonts w:ascii="Verdana" w:hAnsi="Verdana"/>
          <w:sz w:val="20"/>
          <w:szCs w:val="20"/>
        </w:rPr>
        <w:t>„</w:t>
      </w:r>
      <w:bookmarkEnd w:id="1"/>
      <w:bookmarkEnd w:id="2"/>
      <w:r w:rsidR="00B55256" w:rsidRPr="007645D6">
        <w:rPr>
          <w:rFonts w:ascii="Verdana" w:eastAsia="ArialMT" w:hAnsi="Verdana" w:cs="ArialMT"/>
          <w:sz w:val="20"/>
          <w:szCs w:val="20"/>
          <w:lang w:eastAsia="en-US"/>
        </w:rPr>
        <w:t>Wykonanie prac konserwatorskich dekoracji malarskich (XIX w.) w pomieszczeniach budynku dawnego Ratusza i Sądu Grodzkiego przy Rynku 2 w Jordanowie</w:t>
      </w:r>
      <w:r w:rsidR="000A4E74" w:rsidRPr="007645D6">
        <w:rPr>
          <w:rFonts w:ascii="Verdana" w:eastAsia="ArialMT" w:hAnsi="Verdana" w:cs="ArialMT"/>
          <w:sz w:val="20"/>
          <w:szCs w:val="20"/>
          <w:lang w:eastAsia="en-US"/>
        </w:rPr>
        <w:t xml:space="preserve"> – ETAP I</w:t>
      </w:r>
      <w:r w:rsidR="004B0484">
        <w:rPr>
          <w:rFonts w:ascii="Verdana" w:eastAsia="ArialMT" w:hAnsi="Verdana" w:cs="ArialMT"/>
          <w:sz w:val="20"/>
          <w:szCs w:val="20"/>
          <w:lang w:eastAsia="en-US"/>
        </w:rPr>
        <w:t>I</w:t>
      </w:r>
      <w:r w:rsidR="00B55256" w:rsidRPr="007645D6">
        <w:rPr>
          <w:rFonts w:ascii="Verdana" w:eastAsia="ArialMT" w:hAnsi="Verdana" w:cs="ArialMT"/>
          <w:sz w:val="20"/>
          <w:szCs w:val="20"/>
          <w:lang w:eastAsia="en-US"/>
        </w:rPr>
        <w:t>”</w:t>
      </w:r>
    </w:p>
    <w:p w14:paraId="3925C340" w14:textId="6956FB05" w:rsidR="004D3BDB" w:rsidRPr="007645D6" w:rsidRDefault="007201D8" w:rsidP="0016371F">
      <w:pPr>
        <w:numPr>
          <w:ilvl w:val="1"/>
          <w:numId w:val="8"/>
        </w:numPr>
        <w:tabs>
          <w:tab w:val="left" w:pos="567"/>
        </w:tabs>
        <w:spacing w:before="120"/>
        <w:ind w:left="540" w:hanging="540"/>
        <w:jc w:val="both"/>
        <w:rPr>
          <w:rFonts w:ascii="Verdana" w:eastAsia="ArialMT" w:hAnsi="Verdana" w:cs="ArialMT"/>
          <w:sz w:val="20"/>
          <w:szCs w:val="20"/>
          <w:lang w:eastAsia="en-US"/>
        </w:rPr>
      </w:pPr>
      <w:r w:rsidRPr="007645D6">
        <w:rPr>
          <w:rFonts w:ascii="Verdana" w:eastAsia="ArialMT" w:hAnsi="Verdana" w:cs="ArialMT"/>
          <w:sz w:val="20"/>
          <w:szCs w:val="20"/>
          <w:lang w:eastAsia="en-US"/>
        </w:rPr>
        <w:t>Prace objęte przedmiotem niniejszego zamówienia</w:t>
      </w:r>
      <w:r w:rsidR="001C507E" w:rsidRPr="007645D6">
        <w:rPr>
          <w:rFonts w:ascii="Verdana" w:eastAsia="ArialMT" w:hAnsi="Verdana" w:cs="ArialMT"/>
          <w:sz w:val="20"/>
          <w:szCs w:val="20"/>
          <w:lang w:eastAsia="en-US"/>
        </w:rPr>
        <w:t xml:space="preserve"> </w:t>
      </w:r>
      <w:r w:rsidRPr="007645D6">
        <w:rPr>
          <w:rFonts w:ascii="Verdana" w:eastAsia="ArialMT" w:hAnsi="Verdana" w:cs="ArialMT"/>
          <w:sz w:val="20"/>
          <w:szCs w:val="20"/>
          <w:lang w:eastAsia="en-US"/>
        </w:rPr>
        <w:t>stanowią I</w:t>
      </w:r>
      <w:r w:rsidR="00BC22B1">
        <w:rPr>
          <w:rFonts w:ascii="Verdana" w:eastAsia="ArialMT" w:hAnsi="Verdana" w:cs="ArialMT"/>
          <w:sz w:val="20"/>
          <w:szCs w:val="20"/>
          <w:lang w:eastAsia="en-US"/>
        </w:rPr>
        <w:t>I</w:t>
      </w:r>
      <w:r w:rsidRPr="007645D6">
        <w:rPr>
          <w:rFonts w:ascii="Verdana" w:eastAsia="ArialMT" w:hAnsi="Verdana" w:cs="ArialMT"/>
          <w:sz w:val="20"/>
          <w:szCs w:val="20"/>
          <w:lang w:eastAsia="en-US"/>
        </w:rPr>
        <w:t xml:space="preserve"> etap prac konserwatorskich</w:t>
      </w:r>
      <w:r w:rsidR="004D026A">
        <w:rPr>
          <w:rFonts w:ascii="Verdana" w:eastAsia="ArialMT" w:hAnsi="Verdana" w:cs="ArialMT"/>
          <w:sz w:val="20"/>
          <w:szCs w:val="20"/>
          <w:lang w:eastAsia="en-US"/>
        </w:rPr>
        <w:t>.</w:t>
      </w:r>
      <w:r w:rsidR="00571C9A" w:rsidRPr="007645D6">
        <w:rPr>
          <w:rFonts w:ascii="Verdana" w:eastAsia="ArialMT" w:hAnsi="Verdana" w:cs="ArialMT"/>
          <w:sz w:val="20"/>
          <w:szCs w:val="20"/>
          <w:lang w:eastAsia="en-US"/>
        </w:rPr>
        <w:t>. Zakres prac w</w:t>
      </w:r>
      <w:r w:rsidR="001C507E" w:rsidRPr="007645D6">
        <w:rPr>
          <w:rFonts w:ascii="Verdana" w:eastAsia="ArialMT" w:hAnsi="Verdana" w:cs="ArialMT"/>
          <w:sz w:val="20"/>
          <w:szCs w:val="20"/>
          <w:lang w:eastAsia="en-US"/>
        </w:rPr>
        <w:t xml:space="preserve"> </w:t>
      </w:r>
      <w:r w:rsidR="004D026A">
        <w:rPr>
          <w:rFonts w:ascii="Verdana" w:eastAsia="ArialMT" w:hAnsi="Verdana" w:cs="ArialMT"/>
          <w:sz w:val="20"/>
          <w:szCs w:val="20"/>
          <w:lang w:eastAsia="en-US"/>
        </w:rPr>
        <w:t>I</w:t>
      </w:r>
      <w:r w:rsidR="001C507E" w:rsidRPr="007645D6">
        <w:rPr>
          <w:rFonts w:ascii="Verdana" w:eastAsia="ArialMT" w:hAnsi="Verdana" w:cs="ArialMT"/>
          <w:sz w:val="20"/>
          <w:szCs w:val="20"/>
          <w:lang w:eastAsia="en-US"/>
        </w:rPr>
        <w:t xml:space="preserve">I </w:t>
      </w:r>
      <w:r w:rsidR="00571C9A" w:rsidRPr="007645D6">
        <w:rPr>
          <w:rFonts w:ascii="Verdana" w:eastAsia="ArialMT" w:hAnsi="Verdana" w:cs="ArialMT"/>
          <w:sz w:val="20"/>
          <w:szCs w:val="20"/>
          <w:lang w:eastAsia="en-US"/>
        </w:rPr>
        <w:t xml:space="preserve"> etapie</w:t>
      </w:r>
      <w:r w:rsidR="001C507E" w:rsidRPr="007645D6">
        <w:rPr>
          <w:rFonts w:ascii="Verdana" w:eastAsia="ArialMT" w:hAnsi="Verdana" w:cs="ArialMT"/>
          <w:sz w:val="20"/>
          <w:szCs w:val="20"/>
          <w:lang w:eastAsia="en-US"/>
        </w:rPr>
        <w:t xml:space="preserve"> </w:t>
      </w:r>
      <w:r w:rsidR="00486C33" w:rsidRPr="007645D6">
        <w:rPr>
          <w:rFonts w:ascii="Verdana" w:eastAsia="ArialMT" w:hAnsi="Verdana" w:cs="ArialMT"/>
          <w:sz w:val="20"/>
          <w:szCs w:val="20"/>
          <w:lang w:eastAsia="en-US"/>
        </w:rPr>
        <w:t>zawiera</w:t>
      </w:r>
      <w:r w:rsidR="001C507E" w:rsidRPr="007645D6">
        <w:rPr>
          <w:rFonts w:ascii="Verdana" w:eastAsia="ArialMT" w:hAnsi="Verdana" w:cs="ArialMT"/>
          <w:sz w:val="20"/>
          <w:szCs w:val="20"/>
          <w:lang w:eastAsia="en-US"/>
        </w:rPr>
        <w:t xml:space="preserve"> </w:t>
      </w:r>
      <w:r w:rsidR="00486C33" w:rsidRPr="007645D6">
        <w:rPr>
          <w:rFonts w:ascii="Verdana" w:eastAsia="ArialMT" w:hAnsi="Verdana" w:cs="ArialMT"/>
          <w:sz w:val="20"/>
          <w:szCs w:val="20"/>
          <w:lang w:eastAsia="en-US"/>
        </w:rPr>
        <w:t>Przedmiar prac stanowiący</w:t>
      </w:r>
      <w:r w:rsidR="00571C9A" w:rsidRPr="007645D6">
        <w:rPr>
          <w:rFonts w:ascii="Verdana" w:eastAsia="ArialMT" w:hAnsi="Verdana" w:cs="ArialMT"/>
          <w:sz w:val="20"/>
          <w:szCs w:val="20"/>
          <w:lang w:eastAsia="en-US"/>
        </w:rPr>
        <w:t xml:space="preserve"> załącznik nr  </w:t>
      </w:r>
      <w:r w:rsidR="002D0C21" w:rsidRPr="007645D6">
        <w:rPr>
          <w:rFonts w:ascii="Verdana" w:eastAsia="ArialMT" w:hAnsi="Verdana" w:cs="ArialMT"/>
          <w:sz w:val="20"/>
          <w:szCs w:val="20"/>
          <w:lang w:eastAsia="en-US"/>
        </w:rPr>
        <w:t xml:space="preserve">10 </w:t>
      </w:r>
      <w:r w:rsidR="00571C9A" w:rsidRPr="007645D6">
        <w:rPr>
          <w:rFonts w:ascii="Verdana" w:eastAsia="ArialMT" w:hAnsi="Verdana" w:cs="ArialMT"/>
          <w:sz w:val="20"/>
          <w:szCs w:val="20"/>
          <w:lang w:eastAsia="en-US"/>
        </w:rPr>
        <w:t>do SIWZ</w:t>
      </w:r>
      <w:r w:rsidR="00840429" w:rsidRPr="007645D6">
        <w:rPr>
          <w:rFonts w:ascii="Verdana" w:eastAsia="ArialMT" w:hAnsi="Verdana" w:cs="ArialMT"/>
          <w:sz w:val="20"/>
          <w:szCs w:val="20"/>
          <w:lang w:eastAsia="en-US"/>
        </w:rPr>
        <w:t>.</w:t>
      </w:r>
      <w:r w:rsidR="005362EA" w:rsidRPr="007645D6">
        <w:rPr>
          <w:rFonts w:ascii="Verdana" w:eastAsia="ArialMT" w:hAnsi="Verdana" w:cs="ArialMT"/>
          <w:sz w:val="20"/>
          <w:szCs w:val="20"/>
          <w:lang w:eastAsia="en-US"/>
        </w:rPr>
        <w:t xml:space="preserve"> Wobec powyższego Zamawiający informuje, iż zakres wykonywanych </w:t>
      </w:r>
      <w:r w:rsidR="00A91CE1" w:rsidRPr="007645D6">
        <w:rPr>
          <w:rFonts w:ascii="Verdana" w:eastAsia="ArialMT" w:hAnsi="Verdana" w:cs="ArialMT"/>
          <w:sz w:val="20"/>
          <w:szCs w:val="20"/>
          <w:lang w:eastAsia="en-US"/>
        </w:rPr>
        <w:t xml:space="preserve">w ramach Etapu </w:t>
      </w:r>
      <w:r w:rsidR="00AC1CAD">
        <w:rPr>
          <w:rFonts w:ascii="Verdana" w:eastAsia="ArialMT" w:hAnsi="Verdana" w:cs="ArialMT"/>
          <w:sz w:val="20"/>
          <w:szCs w:val="20"/>
          <w:lang w:eastAsia="en-US"/>
        </w:rPr>
        <w:t>I</w:t>
      </w:r>
      <w:r w:rsidR="00A91CE1" w:rsidRPr="007645D6">
        <w:rPr>
          <w:rFonts w:ascii="Verdana" w:eastAsia="ArialMT" w:hAnsi="Verdana" w:cs="ArialMT"/>
          <w:sz w:val="20"/>
          <w:szCs w:val="20"/>
          <w:lang w:eastAsia="en-US"/>
        </w:rPr>
        <w:t xml:space="preserve">I </w:t>
      </w:r>
      <w:r w:rsidR="005362EA" w:rsidRPr="007645D6">
        <w:rPr>
          <w:rFonts w:ascii="Verdana" w:eastAsia="ArialMT" w:hAnsi="Verdana" w:cs="ArialMT"/>
          <w:sz w:val="20"/>
          <w:szCs w:val="20"/>
          <w:lang w:eastAsia="en-US"/>
        </w:rPr>
        <w:t>robót</w:t>
      </w:r>
      <w:r w:rsidR="00EF6803" w:rsidRPr="007645D6">
        <w:rPr>
          <w:rFonts w:ascii="Verdana" w:eastAsia="ArialMT" w:hAnsi="Verdana" w:cs="ArialMT"/>
          <w:sz w:val="20"/>
          <w:szCs w:val="20"/>
          <w:lang w:eastAsia="en-US"/>
        </w:rPr>
        <w:t xml:space="preserve"> objętych przedmiotowym postępowaniem</w:t>
      </w:r>
      <w:r w:rsidR="005362EA" w:rsidRPr="007645D6">
        <w:rPr>
          <w:rFonts w:ascii="Verdana" w:eastAsia="ArialMT" w:hAnsi="Verdana" w:cs="ArialMT"/>
          <w:sz w:val="20"/>
          <w:szCs w:val="20"/>
          <w:lang w:eastAsia="en-US"/>
        </w:rPr>
        <w:t xml:space="preserve"> jest węższy niż ujęty w </w:t>
      </w:r>
      <w:r w:rsidR="00EF6803" w:rsidRPr="007645D6">
        <w:rPr>
          <w:rFonts w:ascii="Verdana" w:eastAsia="ArialMT" w:hAnsi="Verdana" w:cs="ArialMT"/>
          <w:sz w:val="20"/>
          <w:szCs w:val="20"/>
          <w:lang w:eastAsia="en-US"/>
        </w:rPr>
        <w:t xml:space="preserve">Programie konserwatorskim </w:t>
      </w:r>
      <w:r w:rsidR="005362EA" w:rsidRPr="007645D6">
        <w:rPr>
          <w:rFonts w:ascii="Verdana" w:eastAsia="ArialMT" w:hAnsi="Verdana" w:cs="ArialMT"/>
          <w:sz w:val="20"/>
          <w:szCs w:val="20"/>
          <w:lang w:eastAsia="en-US"/>
        </w:rPr>
        <w:t xml:space="preserve"> i obejmuje wyłącznie prace określone w</w:t>
      </w:r>
      <w:r w:rsidR="00A91CE1" w:rsidRPr="007645D6">
        <w:rPr>
          <w:rFonts w:ascii="Verdana" w:eastAsia="ArialMT" w:hAnsi="Verdana" w:cs="ArialMT"/>
          <w:sz w:val="20"/>
          <w:szCs w:val="20"/>
          <w:lang w:eastAsia="en-US"/>
        </w:rPr>
        <w:t xml:space="preserve"> Przedmiarze.</w:t>
      </w:r>
    </w:p>
    <w:p w14:paraId="45E4D435" w14:textId="4498E8BF" w:rsidR="005405F6" w:rsidRPr="007645D6" w:rsidRDefault="005405F6" w:rsidP="0016371F">
      <w:pPr>
        <w:numPr>
          <w:ilvl w:val="1"/>
          <w:numId w:val="8"/>
        </w:numPr>
        <w:tabs>
          <w:tab w:val="left" w:pos="567"/>
        </w:tabs>
        <w:spacing w:before="120"/>
        <w:ind w:left="540" w:hanging="540"/>
        <w:jc w:val="both"/>
        <w:rPr>
          <w:rFonts w:ascii="Verdana" w:eastAsia="ArialMT" w:hAnsi="Verdana" w:cs="ArialMT"/>
          <w:sz w:val="20"/>
          <w:szCs w:val="20"/>
          <w:lang w:eastAsia="en-US"/>
        </w:rPr>
      </w:pPr>
      <w:r w:rsidRPr="007645D6">
        <w:rPr>
          <w:rFonts w:ascii="Verdana" w:eastAsia="ArialMT" w:hAnsi="Verdana" w:cs="ArialMT"/>
          <w:sz w:val="20"/>
          <w:szCs w:val="20"/>
          <w:lang w:eastAsia="en-US"/>
        </w:rPr>
        <w:t>Zakres prac obejmuje:</w:t>
      </w:r>
    </w:p>
    <w:p w14:paraId="045EE3DC" w14:textId="2753F688" w:rsidR="005405F6" w:rsidRPr="007645D6" w:rsidRDefault="009433D2" w:rsidP="0016371F">
      <w:pPr>
        <w:pStyle w:val="Akapitzlist"/>
        <w:numPr>
          <w:ilvl w:val="0"/>
          <w:numId w:val="29"/>
        </w:numPr>
        <w:tabs>
          <w:tab w:val="left" w:pos="270"/>
        </w:tabs>
        <w:spacing w:before="120" w:after="0" w:line="240" w:lineRule="auto"/>
        <w:jc w:val="both"/>
        <w:rPr>
          <w:rFonts w:ascii="Verdana" w:eastAsia="ArialMT" w:hAnsi="Verdana" w:cs="ArialMT"/>
          <w:sz w:val="20"/>
          <w:szCs w:val="20"/>
          <w:lang w:eastAsia="en-US"/>
        </w:rPr>
      </w:pPr>
      <w:r w:rsidRPr="007645D6">
        <w:rPr>
          <w:rFonts w:ascii="Verdana" w:eastAsia="ArialMT" w:hAnsi="Verdana" w:cs="ArialMT"/>
          <w:sz w:val="20"/>
          <w:szCs w:val="20"/>
          <w:lang w:eastAsia="en-US"/>
        </w:rPr>
        <w:t>Wykonanie prac konserwatorskich zgodnie z:</w:t>
      </w:r>
    </w:p>
    <w:p w14:paraId="3AD23F46" w14:textId="35332DE3" w:rsidR="00724642" w:rsidRPr="007645D6" w:rsidRDefault="00ED5793" w:rsidP="0016371F">
      <w:pPr>
        <w:pStyle w:val="Akapitzlist"/>
        <w:numPr>
          <w:ilvl w:val="0"/>
          <w:numId w:val="43"/>
        </w:numPr>
        <w:tabs>
          <w:tab w:val="left" w:pos="567"/>
        </w:tabs>
        <w:spacing w:before="120" w:after="0" w:line="240" w:lineRule="auto"/>
        <w:jc w:val="both"/>
        <w:rPr>
          <w:rFonts w:ascii="Verdana" w:hAnsi="Verdana" w:cs="Arial"/>
          <w:sz w:val="20"/>
          <w:szCs w:val="20"/>
        </w:rPr>
      </w:pPr>
      <w:r w:rsidRPr="007645D6">
        <w:rPr>
          <w:rFonts w:ascii="Verdana" w:hAnsi="Verdana" w:cs="Arial"/>
          <w:sz w:val="20"/>
          <w:szCs w:val="20"/>
        </w:rPr>
        <w:t xml:space="preserve">Programem prac konserwatorskich – Załącznik nr </w:t>
      </w:r>
      <w:r w:rsidR="000A560D" w:rsidRPr="007645D6">
        <w:rPr>
          <w:rFonts w:ascii="Verdana" w:hAnsi="Verdana" w:cs="Arial"/>
          <w:sz w:val="20"/>
          <w:szCs w:val="20"/>
        </w:rPr>
        <w:t xml:space="preserve">8 </w:t>
      </w:r>
      <w:r w:rsidRPr="007645D6">
        <w:rPr>
          <w:rFonts w:ascii="Verdana" w:hAnsi="Verdana" w:cs="Arial"/>
          <w:sz w:val="20"/>
          <w:szCs w:val="20"/>
        </w:rPr>
        <w:t>do SIWZ</w:t>
      </w:r>
      <w:r w:rsidR="00724642" w:rsidRPr="007645D6">
        <w:rPr>
          <w:rFonts w:ascii="Verdana" w:hAnsi="Verdana" w:cs="Arial"/>
          <w:sz w:val="20"/>
          <w:szCs w:val="20"/>
        </w:rPr>
        <w:t>;</w:t>
      </w:r>
    </w:p>
    <w:p w14:paraId="24D908CC" w14:textId="077424A7" w:rsidR="00724642" w:rsidRPr="007645D6" w:rsidRDefault="00ED5793" w:rsidP="0016371F">
      <w:pPr>
        <w:pStyle w:val="Akapitzlist"/>
        <w:numPr>
          <w:ilvl w:val="0"/>
          <w:numId w:val="43"/>
        </w:numPr>
        <w:tabs>
          <w:tab w:val="left" w:pos="567"/>
        </w:tabs>
        <w:spacing w:before="120" w:after="0" w:line="240" w:lineRule="auto"/>
        <w:jc w:val="both"/>
        <w:rPr>
          <w:rFonts w:ascii="Verdana" w:hAnsi="Verdana" w:cs="Arial"/>
          <w:sz w:val="20"/>
          <w:szCs w:val="20"/>
        </w:rPr>
      </w:pPr>
      <w:r w:rsidRPr="007645D6">
        <w:rPr>
          <w:rFonts w:ascii="Verdana" w:hAnsi="Verdana" w:cs="Arial"/>
          <w:sz w:val="20"/>
          <w:szCs w:val="20"/>
        </w:rPr>
        <w:t>Decyzją Małopolskiego Wojewódzkiego Konserwatora Zabytków w Krakowie w sprawie wpisania dekoracji malarskich do rejestru zabytków ruchomych z dnia 05.04.2019r. (OZKr.5140B.23.2015.JH.2)</w:t>
      </w:r>
      <w:r w:rsidR="00083D2B" w:rsidRPr="007645D6">
        <w:rPr>
          <w:rFonts w:ascii="Verdana" w:hAnsi="Verdana" w:cs="Arial"/>
          <w:sz w:val="20"/>
          <w:szCs w:val="20"/>
        </w:rPr>
        <w:t xml:space="preserve"> i p</w:t>
      </w:r>
      <w:r w:rsidRPr="007645D6">
        <w:rPr>
          <w:rFonts w:ascii="Verdana" w:hAnsi="Verdana" w:cs="Arial"/>
          <w:sz w:val="20"/>
          <w:szCs w:val="20"/>
        </w:rPr>
        <w:t>ozwoleniem Małopolskiego Wojewódzkiego Konserwatora Zabytków w Krakowie z dnia 24.07.2019r.  na prowadzenie prac konserwatorskich i restauratorskich w zabytku wpisanym do rejestru zabytków (nr ZR-I.S144.1.2019)</w:t>
      </w:r>
      <w:r w:rsidR="00083D2B" w:rsidRPr="007645D6">
        <w:rPr>
          <w:rFonts w:ascii="Verdana" w:hAnsi="Verdana" w:cs="Arial"/>
          <w:sz w:val="20"/>
          <w:szCs w:val="20"/>
        </w:rPr>
        <w:t xml:space="preserve"> - Załącznik nr 9 do SIWZ</w:t>
      </w:r>
      <w:r w:rsidR="00724642" w:rsidRPr="007645D6">
        <w:rPr>
          <w:rFonts w:ascii="Verdana" w:hAnsi="Verdana" w:cs="Arial"/>
          <w:sz w:val="20"/>
          <w:szCs w:val="20"/>
        </w:rPr>
        <w:t>;</w:t>
      </w:r>
    </w:p>
    <w:p w14:paraId="6070D911" w14:textId="0DAEBD37" w:rsidR="00ED5793" w:rsidRPr="007645D6" w:rsidRDefault="00ED5793" w:rsidP="0016371F">
      <w:pPr>
        <w:pStyle w:val="Akapitzlist"/>
        <w:numPr>
          <w:ilvl w:val="0"/>
          <w:numId w:val="43"/>
        </w:numPr>
        <w:tabs>
          <w:tab w:val="left" w:pos="567"/>
        </w:tabs>
        <w:spacing w:before="120" w:after="0" w:line="240" w:lineRule="auto"/>
        <w:jc w:val="both"/>
        <w:rPr>
          <w:rFonts w:ascii="Verdana" w:hAnsi="Verdana" w:cs="Arial"/>
          <w:sz w:val="20"/>
          <w:szCs w:val="20"/>
        </w:rPr>
      </w:pPr>
      <w:r w:rsidRPr="007645D6">
        <w:rPr>
          <w:rFonts w:ascii="Verdana" w:hAnsi="Verdana" w:cs="Arial"/>
          <w:sz w:val="20"/>
          <w:szCs w:val="20"/>
        </w:rPr>
        <w:t xml:space="preserve">Przedmiarem robót – Załącznik nr  </w:t>
      </w:r>
      <w:r w:rsidR="00083D2B" w:rsidRPr="007645D6">
        <w:rPr>
          <w:rFonts w:ascii="Verdana" w:hAnsi="Verdana" w:cs="Arial"/>
          <w:sz w:val="20"/>
          <w:szCs w:val="20"/>
        </w:rPr>
        <w:t xml:space="preserve">10 </w:t>
      </w:r>
      <w:r w:rsidRPr="007645D6">
        <w:rPr>
          <w:rFonts w:ascii="Verdana" w:hAnsi="Verdana" w:cs="Arial"/>
          <w:sz w:val="20"/>
          <w:szCs w:val="20"/>
        </w:rPr>
        <w:t>do SIWZ</w:t>
      </w:r>
      <w:r w:rsidR="00724642" w:rsidRPr="007645D6">
        <w:rPr>
          <w:rFonts w:ascii="Verdana" w:hAnsi="Verdana" w:cs="Arial"/>
          <w:sz w:val="20"/>
          <w:szCs w:val="20"/>
        </w:rPr>
        <w:t>.</w:t>
      </w:r>
    </w:p>
    <w:p w14:paraId="2D834448" w14:textId="46797549" w:rsidR="009433D2" w:rsidRPr="007645D6" w:rsidRDefault="009433D2" w:rsidP="0016371F">
      <w:pPr>
        <w:pStyle w:val="Akapitzlist"/>
        <w:numPr>
          <w:ilvl w:val="0"/>
          <w:numId w:val="29"/>
        </w:numPr>
        <w:tabs>
          <w:tab w:val="left" w:pos="270"/>
        </w:tabs>
        <w:spacing w:before="120" w:after="0" w:line="240" w:lineRule="auto"/>
        <w:jc w:val="both"/>
        <w:rPr>
          <w:rFonts w:ascii="Verdana" w:eastAsia="ArialMT" w:hAnsi="Verdana" w:cs="ArialMT"/>
          <w:sz w:val="20"/>
          <w:szCs w:val="20"/>
          <w:lang w:eastAsia="en-US"/>
        </w:rPr>
      </w:pPr>
      <w:r w:rsidRPr="007645D6">
        <w:rPr>
          <w:rFonts w:ascii="Verdana" w:eastAsia="ArialMT" w:hAnsi="Verdana" w:cs="ArialMT"/>
          <w:sz w:val="20"/>
          <w:szCs w:val="20"/>
          <w:lang w:eastAsia="en-US"/>
        </w:rPr>
        <w:t>Wykonanie konserwatorskiej  dokumentacji powykonawczej  oraz fotogr</w:t>
      </w:r>
      <w:r w:rsidR="009073AD" w:rsidRPr="007645D6">
        <w:rPr>
          <w:rFonts w:ascii="Verdana" w:eastAsia="ArialMT" w:hAnsi="Verdana" w:cs="ArialMT"/>
          <w:sz w:val="20"/>
          <w:szCs w:val="20"/>
          <w:lang w:eastAsia="en-US"/>
        </w:rPr>
        <w:t>aficznej</w:t>
      </w:r>
      <w:r w:rsidRPr="007645D6">
        <w:rPr>
          <w:rFonts w:ascii="Verdana" w:eastAsia="ArialMT" w:hAnsi="Verdana" w:cs="ArialMT"/>
          <w:sz w:val="20"/>
          <w:szCs w:val="20"/>
          <w:lang w:eastAsia="en-US"/>
        </w:rPr>
        <w:t xml:space="preserve"> dokumentacji porównawczej w tym na </w:t>
      </w:r>
      <w:r w:rsidR="009073AD" w:rsidRPr="007645D6">
        <w:rPr>
          <w:rFonts w:ascii="Verdana" w:eastAsia="ArialMT" w:hAnsi="Verdana" w:cs="ArialMT"/>
          <w:sz w:val="20"/>
          <w:szCs w:val="20"/>
          <w:lang w:eastAsia="en-US"/>
        </w:rPr>
        <w:t>nośniku</w:t>
      </w:r>
      <w:r w:rsidRPr="007645D6">
        <w:rPr>
          <w:rFonts w:ascii="Verdana" w:eastAsia="ArialMT" w:hAnsi="Verdana" w:cs="ArialMT"/>
          <w:sz w:val="20"/>
          <w:szCs w:val="20"/>
          <w:lang w:eastAsia="en-US"/>
        </w:rPr>
        <w:t xml:space="preserve"> elektronicznym w 3 egz. </w:t>
      </w:r>
      <w:r w:rsidR="009073AD" w:rsidRPr="007645D6">
        <w:rPr>
          <w:rFonts w:ascii="Verdana" w:eastAsia="ArialMT" w:hAnsi="Verdana" w:cs="ArialMT"/>
          <w:sz w:val="20"/>
          <w:szCs w:val="20"/>
          <w:lang w:eastAsia="en-US"/>
        </w:rPr>
        <w:t>f</w:t>
      </w:r>
      <w:r w:rsidRPr="007645D6">
        <w:rPr>
          <w:rFonts w:ascii="Verdana" w:eastAsia="ArialMT" w:hAnsi="Verdana" w:cs="ArialMT"/>
          <w:sz w:val="20"/>
          <w:szCs w:val="20"/>
          <w:lang w:eastAsia="en-US"/>
        </w:rPr>
        <w:t xml:space="preserve">ormie papierowej i 3 egz. </w:t>
      </w:r>
      <w:r w:rsidR="009073AD" w:rsidRPr="007645D6">
        <w:rPr>
          <w:rFonts w:ascii="Verdana" w:eastAsia="ArialMT" w:hAnsi="Verdana" w:cs="ArialMT"/>
          <w:sz w:val="20"/>
          <w:szCs w:val="20"/>
          <w:lang w:eastAsia="en-US"/>
        </w:rPr>
        <w:t>p</w:t>
      </w:r>
      <w:r w:rsidRPr="007645D6">
        <w:rPr>
          <w:rFonts w:ascii="Verdana" w:eastAsia="ArialMT" w:hAnsi="Verdana" w:cs="ArialMT"/>
          <w:sz w:val="20"/>
          <w:szCs w:val="20"/>
          <w:lang w:eastAsia="en-US"/>
        </w:rPr>
        <w:t>łyta CD</w:t>
      </w:r>
    </w:p>
    <w:p w14:paraId="63B9A869" w14:textId="28326681" w:rsidR="0072035E" w:rsidRPr="007645D6" w:rsidRDefault="009073AD" w:rsidP="0016371F">
      <w:pPr>
        <w:pStyle w:val="Akapitzlist"/>
        <w:numPr>
          <w:ilvl w:val="0"/>
          <w:numId w:val="29"/>
        </w:numPr>
        <w:tabs>
          <w:tab w:val="left" w:pos="270"/>
        </w:tabs>
        <w:spacing w:before="120" w:after="0" w:line="240" w:lineRule="auto"/>
        <w:jc w:val="both"/>
        <w:rPr>
          <w:rFonts w:ascii="Verdana" w:eastAsia="ArialMT" w:hAnsi="Verdana" w:cs="ArialMT"/>
          <w:sz w:val="20"/>
          <w:szCs w:val="20"/>
          <w:lang w:eastAsia="en-US"/>
        </w:rPr>
      </w:pPr>
      <w:r w:rsidRPr="007645D6">
        <w:rPr>
          <w:rFonts w:ascii="Verdana" w:eastAsia="ArialMT" w:hAnsi="Verdana" w:cs="ArialMT"/>
          <w:sz w:val="20"/>
          <w:szCs w:val="20"/>
          <w:lang w:eastAsia="en-US"/>
        </w:rPr>
        <w:t>Opracowanie zaleceń</w:t>
      </w:r>
      <w:r w:rsidR="00791CF9" w:rsidRPr="007645D6">
        <w:rPr>
          <w:rFonts w:ascii="Verdana" w:eastAsia="ArialMT" w:hAnsi="Verdana" w:cs="ArialMT"/>
          <w:sz w:val="20"/>
          <w:szCs w:val="20"/>
          <w:lang w:eastAsia="en-US"/>
        </w:rPr>
        <w:t xml:space="preserve">/wytycznych </w:t>
      </w:r>
      <w:r w:rsidRPr="007645D6">
        <w:rPr>
          <w:rFonts w:ascii="Verdana" w:eastAsia="ArialMT" w:hAnsi="Verdana" w:cs="ArialMT"/>
          <w:sz w:val="20"/>
          <w:szCs w:val="20"/>
          <w:lang w:eastAsia="en-US"/>
        </w:rPr>
        <w:t xml:space="preserve"> dla użytkownika</w:t>
      </w:r>
      <w:r w:rsidR="00791CF9" w:rsidRPr="007645D6">
        <w:rPr>
          <w:rFonts w:ascii="Verdana" w:eastAsia="ArialMT" w:hAnsi="Verdana" w:cs="ArialMT"/>
          <w:sz w:val="20"/>
          <w:szCs w:val="20"/>
          <w:lang w:eastAsia="en-US"/>
        </w:rPr>
        <w:t xml:space="preserve"> (Zamawiającego) </w:t>
      </w:r>
      <w:r w:rsidRPr="007645D6">
        <w:rPr>
          <w:rFonts w:ascii="Verdana" w:eastAsia="ArialMT" w:hAnsi="Verdana" w:cs="ArialMT"/>
          <w:sz w:val="20"/>
          <w:szCs w:val="20"/>
          <w:lang w:eastAsia="en-US"/>
        </w:rPr>
        <w:t xml:space="preserve">odnośnie </w:t>
      </w:r>
      <w:r w:rsidR="00791CF9" w:rsidRPr="007645D6">
        <w:rPr>
          <w:rFonts w:ascii="Verdana" w:eastAsia="ArialMT" w:hAnsi="Verdana" w:cs="ArialMT"/>
          <w:sz w:val="20"/>
          <w:szCs w:val="20"/>
          <w:lang w:eastAsia="en-US"/>
        </w:rPr>
        <w:t xml:space="preserve">postępowania </w:t>
      </w:r>
      <w:r w:rsidR="00EA039E" w:rsidRPr="007645D6">
        <w:rPr>
          <w:rFonts w:ascii="Verdana" w:eastAsia="ArialMT" w:hAnsi="Verdana" w:cs="ArialMT"/>
          <w:sz w:val="20"/>
          <w:szCs w:val="20"/>
          <w:lang w:eastAsia="en-US"/>
        </w:rPr>
        <w:t>w</w:t>
      </w:r>
      <w:r w:rsidR="00401EB5" w:rsidRPr="007645D6">
        <w:rPr>
          <w:rFonts w:ascii="Verdana" w:eastAsia="ArialMT" w:hAnsi="Verdana" w:cs="ArialMT"/>
          <w:sz w:val="20"/>
          <w:szCs w:val="20"/>
          <w:lang w:eastAsia="en-US"/>
        </w:rPr>
        <w:t xml:space="preserve"> tym</w:t>
      </w:r>
      <w:r w:rsidR="00791CF9" w:rsidRPr="007645D6">
        <w:rPr>
          <w:rFonts w:ascii="Verdana" w:eastAsia="ArialMT" w:hAnsi="Verdana" w:cs="ArialMT"/>
          <w:sz w:val="20"/>
          <w:szCs w:val="20"/>
          <w:lang w:eastAsia="en-US"/>
        </w:rPr>
        <w:t xml:space="preserve"> </w:t>
      </w:r>
      <w:r w:rsidRPr="007645D6">
        <w:rPr>
          <w:rFonts w:ascii="Verdana" w:eastAsia="ArialMT" w:hAnsi="Verdana" w:cs="ArialMT"/>
          <w:sz w:val="20"/>
          <w:szCs w:val="20"/>
          <w:lang w:eastAsia="en-US"/>
        </w:rPr>
        <w:t xml:space="preserve">bieżącej </w:t>
      </w:r>
      <w:r w:rsidR="008F4832" w:rsidRPr="007645D6">
        <w:rPr>
          <w:rFonts w:ascii="Verdana" w:eastAsia="ArialMT" w:hAnsi="Verdana" w:cs="ArialMT"/>
          <w:sz w:val="20"/>
          <w:szCs w:val="20"/>
          <w:lang w:eastAsia="en-US"/>
        </w:rPr>
        <w:t xml:space="preserve">konserwacji polichromii </w:t>
      </w:r>
      <w:r w:rsidR="00791CF9" w:rsidRPr="007645D6">
        <w:rPr>
          <w:rFonts w:ascii="Verdana" w:eastAsia="ArialMT" w:hAnsi="Verdana" w:cs="ArialMT"/>
          <w:sz w:val="20"/>
          <w:szCs w:val="20"/>
          <w:lang w:eastAsia="en-US"/>
        </w:rPr>
        <w:t>-  3  egz. formie papierowej i 3 egz. na płycie CD</w:t>
      </w:r>
    </w:p>
    <w:p w14:paraId="6B1EB1FC" w14:textId="6E057A85" w:rsidR="008F4832" w:rsidRPr="007645D6" w:rsidRDefault="008F4832" w:rsidP="0016371F">
      <w:pPr>
        <w:pStyle w:val="Akapitzlist"/>
        <w:numPr>
          <w:ilvl w:val="0"/>
          <w:numId w:val="29"/>
        </w:numPr>
        <w:tabs>
          <w:tab w:val="left" w:pos="270"/>
        </w:tabs>
        <w:spacing w:before="120" w:after="0" w:line="240" w:lineRule="auto"/>
        <w:jc w:val="both"/>
        <w:rPr>
          <w:rFonts w:ascii="Verdana" w:eastAsia="ArialMT" w:hAnsi="Verdana" w:cs="ArialMT"/>
          <w:sz w:val="20"/>
          <w:szCs w:val="20"/>
          <w:lang w:eastAsia="en-US"/>
        </w:rPr>
      </w:pPr>
      <w:r w:rsidRPr="007645D6">
        <w:rPr>
          <w:rFonts w:ascii="Verdana" w:eastAsia="ArialMT" w:hAnsi="Verdana" w:cs="ArialMT"/>
          <w:sz w:val="20"/>
          <w:szCs w:val="20"/>
          <w:lang w:eastAsia="en-US"/>
        </w:rPr>
        <w:t>Wykonanie dokumentacji</w:t>
      </w:r>
      <w:r w:rsidR="00F71C6F" w:rsidRPr="007645D6">
        <w:rPr>
          <w:rFonts w:ascii="Verdana" w:eastAsia="ArialMT" w:hAnsi="Verdana" w:cs="ArialMT"/>
          <w:sz w:val="20"/>
          <w:szCs w:val="20"/>
          <w:lang w:eastAsia="en-US"/>
        </w:rPr>
        <w:t xml:space="preserve"> </w:t>
      </w:r>
      <w:r w:rsidR="00AE5227" w:rsidRPr="007645D6">
        <w:rPr>
          <w:rFonts w:ascii="Verdana" w:eastAsia="ArialMT" w:hAnsi="Verdana" w:cs="ArialMT"/>
          <w:sz w:val="20"/>
          <w:szCs w:val="20"/>
          <w:lang w:eastAsia="en-US"/>
        </w:rPr>
        <w:t>konserwatorskiej</w:t>
      </w:r>
      <w:r w:rsidR="007A6570" w:rsidRPr="007645D6">
        <w:rPr>
          <w:rFonts w:ascii="Verdana" w:eastAsia="ArialMT" w:hAnsi="Verdana" w:cs="ArialMT"/>
          <w:sz w:val="20"/>
          <w:szCs w:val="20"/>
          <w:lang w:eastAsia="en-US"/>
        </w:rPr>
        <w:t xml:space="preserve"> (niezależnej od pkt 2) stanowiącej załącznik do sprawozdania końcowego z przyznanej </w:t>
      </w:r>
      <w:r w:rsidR="00AE5227" w:rsidRPr="007645D6">
        <w:rPr>
          <w:rFonts w:ascii="Verdana" w:eastAsia="ArialMT" w:hAnsi="Verdana" w:cs="ArialMT"/>
          <w:sz w:val="20"/>
          <w:szCs w:val="20"/>
          <w:lang w:eastAsia="en-US"/>
        </w:rPr>
        <w:t>dotacji</w:t>
      </w:r>
      <w:r w:rsidR="007A6570" w:rsidRPr="007645D6">
        <w:rPr>
          <w:rFonts w:ascii="Verdana" w:eastAsia="ArialMT" w:hAnsi="Verdana" w:cs="ArialMT"/>
          <w:sz w:val="20"/>
          <w:szCs w:val="20"/>
          <w:lang w:eastAsia="en-US"/>
        </w:rPr>
        <w:t xml:space="preserve"> - </w:t>
      </w:r>
      <w:r w:rsidR="00AE5227" w:rsidRPr="007645D6">
        <w:rPr>
          <w:rFonts w:ascii="Verdana" w:eastAsia="ArialMT" w:hAnsi="Verdana" w:cs="ArialMT"/>
          <w:sz w:val="20"/>
          <w:szCs w:val="20"/>
          <w:lang w:eastAsia="en-US"/>
        </w:rPr>
        <w:t xml:space="preserve"> </w:t>
      </w:r>
      <w:r w:rsidR="001C507E" w:rsidRPr="007645D6">
        <w:rPr>
          <w:rFonts w:ascii="Verdana" w:eastAsia="ArialMT" w:hAnsi="Verdana" w:cs="ArialMT"/>
          <w:sz w:val="20"/>
          <w:szCs w:val="20"/>
          <w:lang w:eastAsia="en-US"/>
        </w:rPr>
        <w:t xml:space="preserve">3 </w:t>
      </w:r>
      <w:r w:rsidR="007A6570" w:rsidRPr="007645D6">
        <w:rPr>
          <w:rFonts w:ascii="Verdana" w:eastAsia="ArialMT" w:hAnsi="Verdana" w:cs="ArialMT"/>
          <w:sz w:val="20"/>
          <w:szCs w:val="20"/>
          <w:lang w:eastAsia="en-US"/>
        </w:rPr>
        <w:t xml:space="preserve"> egz. </w:t>
      </w:r>
      <w:r w:rsidR="004F0087" w:rsidRPr="007645D6">
        <w:rPr>
          <w:rFonts w:ascii="Verdana" w:eastAsia="ArialMT" w:hAnsi="Verdana" w:cs="ArialMT"/>
          <w:sz w:val="20"/>
          <w:szCs w:val="20"/>
          <w:lang w:eastAsia="en-US"/>
        </w:rPr>
        <w:t xml:space="preserve">w </w:t>
      </w:r>
      <w:r w:rsidR="007A6570" w:rsidRPr="007645D6">
        <w:rPr>
          <w:rFonts w:ascii="Verdana" w:eastAsia="ArialMT" w:hAnsi="Verdana" w:cs="ArialMT"/>
          <w:sz w:val="20"/>
          <w:szCs w:val="20"/>
          <w:lang w:eastAsia="en-US"/>
        </w:rPr>
        <w:t xml:space="preserve">formie papierowej i </w:t>
      </w:r>
      <w:r w:rsidR="001C507E" w:rsidRPr="007645D6">
        <w:rPr>
          <w:rFonts w:ascii="Verdana" w:eastAsia="ArialMT" w:hAnsi="Verdana" w:cs="ArialMT"/>
          <w:sz w:val="20"/>
          <w:szCs w:val="20"/>
          <w:lang w:eastAsia="en-US"/>
        </w:rPr>
        <w:t>3</w:t>
      </w:r>
      <w:r w:rsidR="007A6570" w:rsidRPr="007645D6">
        <w:rPr>
          <w:rFonts w:ascii="Verdana" w:eastAsia="ArialMT" w:hAnsi="Verdana" w:cs="ArialMT"/>
          <w:sz w:val="20"/>
          <w:szCs w:val="20"/>
          <w:lang w:eastAsia="en-US"/>
        </w:rPr>
        <w:t xml:space="preserve"> egz. </w:t>
      </w:r>
      <w:r w:rsidR="00AE5227" w:rsidRPr="007645D6">
        <w:rPr>
          <w:rFonts w:ascii="Verdana" w:eastAsia="ArialMT" w:hAnsi="Verdana" w:cs="ArialMT"/>
          <w:sz w:val="20"/>
          <w:szCs w:val="20"/>
          <w:lang w:eastAsia="en-US"/>
        </w:rPr>
        <w:t>n</w:t>
      </w:r>
      <w:r w:rsidR="007A6570" w:rsidRPr="007645D6">
        <w:rPr>
          <w:rFonts w:ascii="Verdana" w:eastAsia="ArialMT" w:hAnsi="Verdana" w:cs="ArialMT"/>
          <w:sz w:val="20"/>
          <w:szCs w:val="20"/>
          <w:lang w:eastAsia="en-US"/>
        </w:rPr>
        <w:t>a płycie CD</w:t>
      </w:r>
    </w:p>
    <w:bookmarkEnd w:id="0"/>
    <w:p w14:paraId="7A0CD74D" w14:textId="2B116AE1" w:rsidR="00AE5227" w:rsidRPr="007645D6" w:rsidRDefault="00F9162D" w:rsidP="0016371F">
      <w:pPr>
        <w:numPr>
          <w:ilvl w:val="1"/>
          <w:numId w:val="8"/>
        </w:numPr>
        <w:tabs>
          <w:tab w:val="left" w:pos="567"/>
        </w:tabs>
        <w:spacing w:before="120"/>
        <w:ind w:left="540" w:hanging="540"/>
        <w:jc w:val="both"/>
        <w:rPr>
          <w:rFonts w:ascii="Verdana" w:hAnsi="Verdana" w:cs="Arial"/>
          <w:sz w:val="20"/>
          <w:szCs w:val="20"/>
        </w:rPr>
      </w:pPr>
      <w:r w:rsidRPr="007645D6">
        <w:rPr>
          <w:rFonts w:ascii="Verdana" w:hAnsi="Verdana" w:cs="Arial"/>
          <w:sz w:val="20"/>
          <w:szCs w:val="20"/>
        </w:rPr>
        <w:t xml:space="preserve">Przedmiot zamówienia Wykonawca </w:t>
      </w:r>
      <w:r w:rsidR="00071862" w:rsidRPr="007645D6">
        <w:rPr>
          <w:rFonts w:ascii="Verdana" w:hAnsi="Verdana" w:cs="Arial"/>
          <w:sz w:val="20"/>
          <w:szCs w:val="20"/>
        </w:rPr>
        <w:t>zobowiązuje</w:t>
      </w:r>
      <w:r w:rsidRPr="007645D6">
        <w:rPr>
          <w:rFonts w:ascii="Verdana" w:hAnsi="Verdana" w:cs="Arial"/>
          <w:sz w:val="20"/>
          <w:szCs w:val="20"/>
        </w:rPr>
        <w:t xml:space="preserve"> się wykonać przy użyciu własnych materiałów, sprzętu i narzędzi o odpowiednich parametrach </w:t>
      </w:r>
      <w:r w:rsidR="00071862" w:rsidRPr="007645D6">
        <w:rPr>
          <w:rFonts w:ascii="Verdana" w:hAnsi="Verdana" w:cs="Arial"/>
          <w:sz w:val="20"/>
          <w:szCs w:val="20"/>
        </w:rPr>
        <w:t>jakościowych</w:t>
      </w:r>
      <w:r w:rsidRPr="007645D6">
        <w:rPr>
          <w:rFonts w:ascii="Verdana" w:hAnsi="Verdana" w:cs="Arial"/>
          <w:sz w:val="20"/>
          <w:szCs w:val="20"/>
        </w:rPr>
        <w:t xml:space="preserve"> dopuszczonym do obrotu</w:t>
      </w:r>
      <w:r w:rsidR="00071862" w:rsidRPr="007645D6">
        <w:rPr>
          <w:rFonts w:ascii="Verdana" w:hAnsi="Verdana" w:cs="Arial"/>
          <w:sz w:val="20"/>
          <w:szCs w:val="20"/>
        </w:rPr>
        <w:t xml:space="preserve"> zgodnych z treścią programu prac konserwatorskich.</w:t>
      </w:r>
    </w:p>
    <w:p w14:paraId="563DFC93" w14:textId="6668DDF9" w:rsidR="006B4AED" w:rsidRPr="007645D6" w:rsidRDefault="006B4AED" w:rsidP="0016371F">
      <w:pPr>
        <w:numPr>
          <w:ilvl w:val="1"/>
          <w:numId w:val="8"/>
        </w:numPr>
        <w:tabs>
          <w:tab w:val="left" w:pos="567"/>
        </w:tabs>
        <w:spacing w:before="120"/>
        <w:ind w:left="540" w:hanging="540"/>
        <w:jc w:val="both"/>
        <w:rPr>
          <w:rFonts w:ascii="Verdana" w:hAnsi="Verdana" w:cs="Arial"/>
          <w:bCs/>
          <w:sz w:val="20"/>
          <w:szCs w:val="20"/>
        </w:rPr>
      </w:pPr>
      <w:r w:rsidRPr="007645D6">
        <w:rPr>
          <w:rFonts w:ascii="Verdana" w:hAnsi="Verdana" w:cs="Arial"/>
          <w:b/>
          <w:bCs/>
          <w:sz w:val="20"/>
          <w:szCs w:val="20"/>
        </w:rPr>
        <w:t>Uwaga!</w:t>
      </w:r>
      <w:r w:rsidRPr="007645D6">
        <w:rPr>
          <w:rFonts w:ascii="Verdana" w:hAnsi="Verdana" w:cs="Arial"/>
          <w:sz w:val="20"/>
          <w:szCs w:val="20"/>
        </w:rPr>
        <w:t xml:space="preserve"> Prace konserwatorski</w:t>
      </w:r>
      <w:r w:rsidR="00D764C1" w:rsidRPr="007645D6">
        <w:rPr>
          <w:rFonts w:ascii="Verdana" w:hAnsi="Verdana" w:cs="Arial"/>
          <w:sz w:val="20"/>
          <w:szCs w:val="20"/>
        </w:rPr>
        <w:t>e</w:t>
      </w:r>
      <w:r w:rsidRPr="007645D6">
        <w:rPr>
          <w:rFonts w:ascii="Verdana" w:hAnsi="Verdana" w:cs="Arial"/>
          <w:sz w:val="20"/>
          <w:szCs w:val="20"/>
        </w:rPr>
        <w:t xml:space="preserve"> będą wykonywane równolegle z innymi pracami</w:t>
      </w:r>
      <w:r w:rsidR="00AF5906" w:rsidRPr="007645D6">
        <w:rPr>
          <w:rFonts w:ascii="Verdana" w:hAnsi="Verdana" w:cs="Arial"/>
          <w:sz w:val="20"/>
          <w:szCs w:val="20"/>
        </w:rPr>
        <w:t xml:space="preserve"> projektowymi i </w:t>
      </w:r>
      <w:r w:rsidRPr="007645D6">
        <w:rPr>
          <w:rFonts w:ascii="Verdana" w:hAnsi="Verdana" w:cs="Arial"/>
          <w:sz w:val="20"/>
          <w:szCs w:val="20"/>
        </w:rPr>
        <w:t xml:space="preserve"> budowlanymi prowadzonymi w budynku Ratusza  </w:t>
      </w:r>
      <w:r w:rsidR="004E18ED" w:rsidRPr="007645D6">
        <w:rPr>
          <w:rFonts w:ascii="Verdana" w:hAnsi="Verdana" w:cs="Arial"/>
          <w:sz w:val="20"/>
          <w:szCs w:val="20"/>
        </w:rPr>
        <w:t xml:space="preserve">przez podmiot (wykonawca </w:t>
      </w:r>
      <w:r w:rsidR="001123DF" w:rsidRPr="007645D6">
        <w:rPr>
          <w:rFonts w:ascii="Verdana" w:hAnsi="Verdana" w:cs="Arial"/>
          <w:sz w:val="20"/>
          <w:szCs w:val="20"/>
        </w:rPr>
        <w:t xml:space="preserve">prac projektowych i </w:t>
      </w:r>
      <w:r w:rsidR="004E18ED" w:rsidRPr="007645D6">
        <w:rPr>
          <w:rFonts w:ascii="Verdana" w:hAnsi="Verdana" w:cs="Arial"/>
          <w:sz w:val="20"/>
          <w:szCs w:val="20"/>
        </w:rPr>
        <w:t xml:space="preserve">robót budowlanych)  wyłoniony w postępowaniu pn. </w:t>
      </w:r>
      <w:r w:rsidR="00586D2E" w:rsidRPr="007645D6">
        <w:rPr>
          <w:rFonts w:ascii="Verdana" w:hAnsi="Verdana" w:cs="Arial"/>
          <w:sz w:val="20"/>
          <w:szCs w:val="20"/>
        </w:rPr>
        <w:t xml:space="preserve"> „</w:t>
      </w:r>
      <w:r w:rsidR="00586D2E" w:rsidRPr="007645D6">
        <w:rPr>
          <w:rFonts w:ascii="Verdana" w:eastAsia="ArialMT" w:hAnsi="Verdana" w:cstheme="minorHAnsi"/>
          <w:bCs/>
          <w:sz w:val="20"/>
          <w:szCs w:val="20"/>
          <w:lang w:eastAsia="en-US"/>
        </w:rPr>
        <w:t xml:space="preserve">Rewitalizacja przestrzeni regionalnej, </w:t>
      </w:r>
      <w:r w:rsidR="00586D2E" w:rsidRPr="007645D6">
        <w:rPr>
          <w:rFonts w:ascii="Verdana" w:hAnsi="Verdana" w:cstheme="minorHAnsi"/>
          <w:bCs/>
          <w:sz w:val="20"/>
          <w:szCs w:val="20"/>
        </w:rPr>
        <w:t xml:space="preserve">Działanie </w:t>
      </w:r>
      <w:r w:rsidR="00586D2E" w:rsidRPr="007645D6">
        <w:rPr>
          <w:rFonts w:ascii="Verdana" w:eastAsiaTheme="minorHAnsi" w:hAnsi="Verdana" w:cstheme="minorHAnsi"/>
          <w:bCs/>
          <w:sz w:val="20"/>
          <w:szCs w:val="20"/>
          <w:lang w:eastAsia="en-US"/>
        </w:rPr>
        <w:t xml:space="preserve">11.1 </w:t>
      </w:r>
      <w:r w:rsidR="00586D2E" w:rsidRPr="007645D6">
        <w:rPr>
          <w:rFonts w:ascii="Verdana" w:eastAsia="ArialMT" w:hAnsi="Verdana" w:cstheme="minorHAnsi"/>
          <w:bCs/>
          <w:sz w:val="20"/>
          <w:szCs w:val="20"/>
          <w:lang w:eastAsia="en-US"/>
        </w:rPr>
        <w:t xml:space="preserve">Rewitalizacja miast, </w:t>
      </w:r>
      <w:r w:rsidR="00586D2E" w:rsidRPr="007645D6">
        <w:rPr>
          <w:rFonts w:ascii="Verdana" w:eastAsiaTheme="minorHAnsi" w:hAnsi="Verdana" w:cstheme="minorHAnsi"/>
          <w:bCs/>
          <w:sz w:val="20"/>
          <w:szCs w:val="20"/>
          <w:lang w:eastAsia="en-US"/>
        </w:rPr>
        <w:t xml:space="preserve">Poddziałanie 11.1.2 </w:t>
      </w:r>
      <w:r w:rsidR="00586D2E" w:rsidRPr="007645D6">
        <w:rPr>
          <w:rFonts w:ascii="Verdana" w:eastAsia="ArialMT" w:hAnsi="Verdana" w:cstheme="minorHAnsi"/>
          <w:bCs/>
          <w:sz w:val="20"/>
          <w:szCs w:val="20"/>
          <w:lang w:eastAsia="en-US"/>
        </w:rPr>
        <w:t xml:space="preserve">Rewitalizacja miast średnich i małych </w:t>
      </w:r>
      <w:r w:rsidR="00586D2E" w:rsidRPr="007645D6">
        <w:rPr>
          <w:rFonts w:ascii="Verdana" w:hAnsi="Verdana" w:cstheme="minorHAnsi"/>
          <w:bCs/>
          <w:sz w:val="20"/>
          <w:szCs w:val="20"/>
        </w:rPr>
        <w:t>w ramach Regionalnego Programu Operacyjnego dla Województwa Małopolskiego na lata 2014-2020 pt. „</w:t>
      </w:r>
      <w:r w:rsidR="00586D2E" w:rsidRPr="007645D6">
        <w:rPr>
          <w:rFonts w:ascii="Verdana" w:eastAsia="ArialMT" w:hAnsi="Verdana" w:cstheme="minorHAnsi"/>
          <w:bCs/>
          <w:sz w:val="20"/>
          <w:szCs w:val="20"/>
          <w:lang w:eastAsia="en-US"/>
        </w:rPr>
        <w:t xml:space="preserve">Jordanowskie Centrum Aktywizacji i Integracji Mieszkańców – modernizacja i adaptacja </w:t>
      </w:r>
      <w:r w:rsidR="00586D2E" w:rsidRPr="007645D6">
        <w:rPr>
          <w:rFonts w:ascii="Verdana" w:eastAsia="ArialMT" w:hAnsi="Verdana" w:cstheme="minorHAnsi"/>
          <w:bCs/>
          <w:sz w:val="20"/>
          <w:szCs w:val="20"/>
          <w:lang w:eastAsia="en-US"/>
        </w:rPr>
        <w:lastRenderedPageBreak/>
        <w:t xml:space="preserve">budynku przy Rynku 2 wraz z renowacją plant jordanowskich”, </w:t>
      </w:r>
      <w:r w:rsidR="009C453D" w:rsidRPr="007645D6">
        <w:rPr>
          <w:rFonts w:ascii="Verdana" w:eastAsia="ArialMT" w:hAnsi="Verdana" w:cstheme="minorHAnsi"/>
          <w:bCs/>
          <w:sz w:val="20"/>
          <w:szCs w:val="20"/>
          <w:lang w:eastAsia="en-US"/>
        </w:rPr>
        <w:t>dlatego</w:t>
      </w:r>
      <w:r w:rsidR="003C46C1" w:rsidRPr="007645D6">
        <w:rPr>
          <w:rFonts w:ascii="Verdana" w:eastAsia="ArialMT" w:hAnsi="Verdana" w:cstheme="minorHAnsi"/>
          <w:bCs/>
          <w:sz w:val="20"/>
          <w:szCs w:val="20"/>
          <w:lang w:eastAsia="en-US"/>
        </w:rPr>
        <w:t xml:space="preserve"> od Wykonawcy będzie</w:t>
      </w:r>
      <w:r w:rsidR="009C453D" w:rsidRPr="007645D6">
        <w:rPr>
          <w:rFonts w:ascii="Verdana" w:eastAsia="ArialMT" w:hAnsi="Verdana" w:cstheme="minorHAnsi"/>
          <w:bCs/>
          <w:sz w:val="20"/>
          <w:szCs w:val="20"/>
          <w:lang w:eastAsia="en-US"/>
        </w:rPr>
        <w:t xml:space="preserve"> wymagana ścisła współpraca z wykonawcą</w:t>
      </w:r>
      <w:r w:rsidR="00972BE6" w:rsidRPr="007645D6">
        <w:rPr>
          <w:rFonts w:ascii="Verdana" w:eastAsia="ArialMT" w:hAnsi="Verdana" w:cstheme="minorHAnsi"/>
          <w:bCs/>
          <w:sz w:val="20"/>
          <w:szCs w:val="20"/>
          <w:lang w:eastAsia="en-US"/>
        </w:rPr>
        <w:t xml:space="preserve"> prac projektowych oraz</w:t>
      </w:r>
      <w:r w:rsidR="009C453D" w:rsidRPr="007645D6">
        <w:rPr>
          <w:rFonts w:ascii="Verdana" w:eastAsia="ArialMT" w:hAnsi="Verdana" w:cstheme="minorHAnsi"/>
          <w:bCs/>
          <w:sz w:val="20"/>
          <w:szCs w:val="20"/>
          <w:lang w:eastAsia="en-US"/>
        </w:rPr>
        <w:t xml:space="preserve"> robót budowlanych na obiekcie</w:t>
      </w:r>
      <w:r w:rsidR="003C46C1" w:rsidRPr="007645D6">
        <w:rPr>
          <w:rFonts w:ascii="Verdana" w:hAnsi="Verdana" w:cstheme="minorHAnsi"/>
          <w:sz w:val="20"/>
          <w:szCs w:val="20"/>
        </w:rPr>
        <w:t>.</w:t>
      </w:r>
    </w:p>
    <w:p w14:paraId="013F169E" w14:textId="06EDA598" w:rsidR="0080564D" w:rsidRPr="007645D6" w:rsidRDefault="0080564D" w:rsidP="0016371F">
      <w:pPr>
        <w:numPr>
          <w:ilvl w:val="1"/>
          <w:numId w:val="8"/>
        </w:numPr>
        <w:tabs>
          <w:tab w:val="left" w:pos="567"/>
        </w:tabs>
        <w:spacing w:before="120"/>
        <w:ind w:left="540" w:hanging="540"/>
        <w:jc w:val="both"/>
        <w:rPr>
          <w:rFonts w:ascii="Verdana" w:hAnsi="Verdana" w:cs="Arial"/>
          <w:sz w:val="20"/>
          <w:szCs w:val="20"/>
        </w:rPr>
      </w:pPr>
      <w:r w:rsidRPr="007645D6">
        <w:rPr>
          <w:rFonts w:ascii="Verdana" w:hAnsi="Verdana" w:cs="Arial"/>
          <w:sz w:val="20"/>
          <w:szCs w:val="20"/>
        </w:rPr>
        <w:t>Szczegółowy opis przedmiotu zamówienia i zakres prac konserwatorskich zawierają:</w:t>
      </w:r>
    </w:p>
    <w:p w14:paraId="0269F248" w14:textId="2172C20A" w:rsidR="0070722C" w:rsidRPr="007645D6" w:rsidRDefault="00A71547" w:rsidP="0016371F">
      <w:pPr>
        <w:pStyle w:val="Akapitzlist"/>
        <w:numPr>
          <w:ilvl w:val="0"/>
          <w:numId w:val="30"/>
        </w:numPr>
        <w:tabs>
          <w:tab w:val="left" w:pos="567"/>
        </w:tabs>
        <w:spacing w:before="120" w:after="0" w:line="240" w:lineRule="auto"/>
        <w:jc w:val="both"/>
        <w:rPr>
          <w:rFonts w:ascii="Verdana" w:hAnsi="Verdana" w:cs="Arial"/>
          <w:sz w:val="20"/>
          <w:szCs w:val="20"/>
        </w:rPr>
      </w:pPr>
      <w:r w:rsidRPr="007645D6">
        <w:rPr>
          <w:rFonts w:ascii="Verdana" w:hAnsi="Verdana" w:cs="Arial"/>
          <w:sz w:val="20"/>
          <w:szCs w:val="20"/>
        </w:rPr>
        <w:t xml:space="preserve">Program prac konserwatorskich – Załącznik nr </w:t>
      </w:r>
      <w:r w:rsidR="00033786" w:rsidRPr="007645D6">
        <w:rPr>
          <w:rFonts w:ascii="Verdana" w:hAnsi="Verdana" w:cs="Arial"/>
          <w:sz w:val="20"/>
          <w:szCs w:val="20"/>
        </w:rPr>
        <w:t xml:space="preserve">8 </w:t>
      </w:r>
      <w:r w:rsidRPr="007645D6">
        <w:rPr>
          <w:rFonts w:ascii="Verdana" w:hAnsi="Verdana" w:cs="Arial"/>
          <w:sz w:val="20"/>
          <w:szCs w:val="20"/>
        </w:rPr>
        <w:t>do SIWZ</w:t>
      </w:r>
    </w:p>
    <w:p w14:paraId="3CA8024F" w14:textId="7BF94892" w:rsidR="00902908" w:rsidRPr="007645D6" w:rsidRDefault="00A71547" w:rsidP="0016371F">
      <w:pPr>
        <w:pStyle w:val="Akapitzlist"/>
        <w:numPr>
          <w:ilvl w:val="0"/>
          <w:numId w:val="30"/>
        </w:numPr>
        <w:tabs>
          <w:tab w:val="left" w:pos="567"/>
        </w:tabs>
        <w:spacing w:before="120" w:after="0" w:line="240" w:lineRule="auto"/>
        <w:jc w:val="both"/>
        <w:rPr>
          <w:rFonts w:ascii="Verdana" w:hAnsi="Verdana" w:cs="Arial"/>
          <w:sz w:val="20"/>
          <w:szCs w:val="20"/>
        </w:rPr>
      </w:pPr>
      <w:r w:rsidRPr="007645D6">
        <w:rPr>
          <w:rFonts w:ascii="Verdana" w:hAnsi="Verdana" w:cs="Arial"/>
          <w:sz w:val="20"/>
          <w:szCs w:val="20"/>
        </w:rPr>
        <w:t>Decyzja</w:t>
      </w:r>
      <w:r w:rsidR="008736F4" w:rsidRPr="007645D6">
        <w:rPr>
          <w:rFonts w:ascii="Verdana" w:hAnsi="Verdana" w:cs="Arial"/>
          <w:sz w:val="20"/>
          <w:szCs w:val="20"/>
        </w:rPr>
        <w:t xml:space="preserve"> </w:t>
      </w:r>
      <w:r w:rsidR="00FD271E" w:rsidRPr="007645D6">
        <w:rPr>
          <w:rFonts w:ascii="Verdana" w:hAnsi="Verdana" w:cs="Arial"/>
          <w:sz w:val="20"/>
          <w:szCs w:val="20"/>
        </w:rPr>
        <w:t xml:space="preserve">Małopolskiego Wojewódzkiego Konserwatora </w:t>
      </w:r>
      <w:r w:rsidR="00902908" w:rsidRPr="007645D6">
        <w:rPr>
          <w:rFonts w:ascii="Verdana" w:hAnsi="Verdana" w:cs="Arial"/>
          <w:sz w:val="20"/>
          <w:szCs w:val="20"/>
        </w:rPr>
        <w:t>Z</w:t>
      </w:r>
      <w:r w:rsidR="00FD271E" w:rsidRPr="007645D6">
        <w:rPr>
          <w:rFonts w:ascii="Verdana" w:hAnsi="Verdana" w:cs="Arial"/>
          <w:sz w:val="20"/>
          <w:szCs w:val="20"/>
        </w:rPr>
        <w:t xml:space="preserve">abytków w Krakowie </w:t>
      </w:r>
      <w:r w:rsidR="008736F4" w:rsidRPr="007645D6">
        <w:rPr>
          <w:rFonts w:ascii="Verdana" w:hAnsi="Verdana" w:cs="Arial"/>
          <w:sz w:val="20"/>
          <w:szCs w:val="20"/>
        </w:rPr>
        <w:t xml:space="preserve">w sprawie wpisania </w:t>
      </w:r>
      <w:r w:rsidR="00362253" w:rsidRPr="007645D6">
        <w:rPr>
          <w:rFonts w:ascii="Verdana" w:hAnsi="Verdana" w:cs="Arial"/>
          <w:sz w:val="20"/>
          <w:szCs w:val="20"/>
        </w:rPr>
        <w:t>dekoracji malarskich</w:t>
      </w:r>
      <w:r w:rsidR="008736F4" w:rsidRPr="007645D6">
        <w:rPr>
          <w:rFonts w:ascii="Verdana" w:hAnsi="Verdana" w:cs="Arial"/>
          <w:sz w:val="20"/>
          <w:szCs w:val="20"/>
        </w:rPr>
        <w:t xml:space="preserve"> do rejestru </w:t>
      </w:r>
      <w:r w:rsidR="001A1AD1" w:rsidRPr="007645D6">
        <w:rPr>
          <w:rFonts w:ascii="Verdana" w:hAnsi="Verdana" w:cs="Arial"/>
          <w:sz w:val="20"/>
          <w:szCs w:val="20"/>
        </w:rPr>
        <w:t xml:space="preserve">zabytków ruchomych z dnia 05.04.2019r. </w:t>
      </w:r>
      <w:r w:rsidR="00362253" w:rsidRPr="007645D6">
        <w:rPr>
          <w:rFonts w:ascii="Verdana" w:hAnsi="Verdana" w:cs="Arial"/>
          <w:sz w:val="20"/>
          <w:szCs w:val="20"/>
        </w:rPr>
        <w:t>(OZKr.5140B.23.2015.JH.</w:t>
      </w:r>
      <w:r w:rsidR="00902908" w:rsidRPr="007645D6">
        <w:rPr>
          <w:rFonts w:ascii="Verdana" w:hAnsi="Verdana" w:cs="Arial"/>
          <w:sz w:val="20"/>
          <w:szCs w:val="20"/>
        </w:rPr>
        <w:t>2)</w:t>
      </w:r>
      <w:r w:rsidR="00033786" w:rsidRPr="007645D6">
        <w:rPr>
          <w:rFonts w:ascii="Verdana" w:hAnsi="Verdana" w:cs="Arial"/>
          <w:sz w:val="20"/>
          <w:szCs w:val="20"/>
        </w:rPr>
        <w:t xml:space="preserve"> oraz p</w:t>
      </w:r>
      <w:r w:rsidR="00902908" w:rsidRPr="007645D6">
        <w:rPr>
          <w:rFonts w:ascii="Verdana" w:hAnsi="Verdana" w:cs="Arial"/>
          <w:sz w:val="20"/>
          <w:szCs w:val="20"/>
        </w:rPr>
        <w:t>ozwolenie Małopolskiego Wojewódzkiego Konserwatora Zabytków w Krakowie z dnia 24.07.2019r.</w:t>
      </w:r>
      <w:r w:rsidR="003D3F8D" w:rsidRPr="007645D6">
        <w:rPr>
          <w:rFonts w:ascii="Verdana" w:hAnsi="Verdana" w:cs="Arial"/>
          <w:sz w:val="20"/>
          <w:szCs w:val="20"/>
        </w:rPr>
        <w:t xml:space="preserve">  na prowadzenie prac </w:t>
      </w:r>
      <w:r w:rsidR="006A2A4B" w:rsidRPr="007645D6">
        <w:rPr>
          <w:rFonts w:ascii="Verdana" w:hAnsi="Verdana" w:cs="Arial"/>
          <w:sz w:val="20"/>
          <w:szCs w:val="20"/>
        </w:rPr>
        <w:t>konserwatorskich</w:t>
      </w:r>
      <w:r w:rsidR="003D3F8D" w:rsidRPr="007645D6">
        <w:rPr>
          <w:rFonts w:ascii="Verdana" w:hAnsi="Verdana" w:cs="Arial"/>
          <w:sz w:val="20"/>
          <w:szCs w:val="20"/>
        </w:rPr>
        <w:t xml:space="preserve"> i </w:t>
      </w:r>
      <w:r w:rsidR="006A2A4B" w:rsidRPr="007645D6">
        <w:rPr>
          <w:rFonts w:ascii="Verdana" w:hAnsi="Verdana" w:cs="Arial"/>
          <w:sz w:val="20"/>
          <w:szCs w:val="20"/>
        </w:rPr>
        <w:t xml:space="preserve">restauratorskich </w:t>
      </w:r>
      <w:r w:rsidR="003D3F8D" w:rsidRPr="007645D6">
        <w:rPr>
          <w:rFonts w:ascii="Verdana" w:hAnsi="Verdana" w:cs="Arial"/>
          <w:sz w:val="20"/>
          <w:szCs w:val="20"/>
        </w:rPr>
        <w:t>w zabytku wpisanym do rejestru zabytków (nr ZR-I</w:t>
      </w:r>
      <w:r w:rsidR="006A2A4B" w:rsidRPr="007645D6">
        <w:rPr>
          <w:rFonts w:ascii="Verdana" w:hAnsi="Verdana" w:cs="Arial"/>
          <w:sz w:val="20"/>
          <w:szCs w:val="20"/>
        </w:rPr>
        <w:t>.S144.1.2019)</w:t>
      </w:r>
      <w:r w:rsidR="00033786" w:rsidRPr="007645D6">
        <w:rPr>
          <w:rFonts w:ascii="Verdana" w:hAnsi="Verdana" w:cs="Arial"/>
          <w:sz w:val="20"/>
          <w:szCs w:val="20"/>
        </w:rPr>
        <w:t xml:space="preserve"> – Załącznik nr 9 do SIWZ;</w:t>
      </w:r>
    </w:p>
    <w:p w14:paraId="2562B16C" w14:textId="26DE83A9" w:rsidR="00E92A19" w:rsidRPr="007645D6" w:rsidRDefault="00E92A19" w:rsidP="0016371F">
      <w:pPr>
        <w:pStyle w:val="Akapitzlist"/>
        <w:numPr>
          <w:ilvl w:val="0"/>
          <w:numId w:val="30"/>
        </w:numPr>
        <w:tabs>
          <w:tab w:val="left" w:pos="567"/>
        </w:tabs>
        <w:spacing w:before="120" w:after="0" w:line="240" w:lineRule="auto"/>
        <w:jc w:val="both"/>
        <w:rPr>
          <w:rFonts w:ascii="Verdana" w:hAnsi="Verdana" w:cs="Arial"/>
          <w:sz w:val="20"/>
          <w:szCs w:val="20"/>
        </w:rPr>
      </w:pPr>
      <w:r w:rsidRPr="007645D6">
        <w:rPr>
          <w:rFonts w:ascii="Verdana" w:hAnsi="Verdana" w:cs="Arial"/>
          <w:sz w:val="20"/>
          <w:szCs w:val="20"/>
        </w:rPr>
        <w:t>Przedmiar robót</w:t>
      </w:r>
      <w:r w:rsidR="00033786" w:rsidRPr="007645D6">
        <w:rPr>
          <w:rFonts w:ascii="Verdana" w:hAnsi="Verdana" w:cs="Arial"/>
          <w:sz w:val="20"/>
          <w:szCs w:val="20"/>
        </w:rPr>
        <w:t xml:space="preserve"> – </w:t>
      </w:r>
      <w:r w:rsidR="003A5692" w:rsidRPr="007645D6">
        <w:rPr>
          <w:rFonts w:ascii="Verdana" w:hAnsi="Verdana" w:cs="Arial"/>
          <w:sz w:val="20"/>
          <w:szCs w:val="20"/>
        </w:rPr>
        <w:t>Załącznik</w:t>
      </w:r>
      <w:r w:rsidR="00033786" w:rsidRPr="007645D6">
        <w:rPr>
          <w:rFonts w:ascii="Verdana" w:hAnsi="Verdana" w:cs="Arial"/>
          <w:sz w:val="20"/>
          <w:szCs w:val="20"/>
        </w:rPr>
        <w:t xml:space="preserve"> nr 10 do SIWZ</w:t>
      </w:r>
    </w:p>
    <w:p w14:paraId="08A99923" w14:textId="04F200D1" w:rsidR="006A2A4B" w:rsidRDefault="000C2819" w:rsidP="0016371F">
      <w:pPr>
        <w:pStyle w:val="Akapitzlist"/>
        <w:numPr>
          <w:ilvl w:val="0"/>
          <w:numId w:val="30"/>
        </w:numPr>
        <w:tabs>
          <w:tab w:val="left" w:pos="567"/>
        </w:tabs>
        <w:spacing w:before="120" w:after="0" w:line="240" w:lineRule="auto"/>
        <w:jc w:val="both"/>
        <w:rPr>
          <w:rFonts w:ascii="Verdana" w:hAnsi="Verdana" w:cs="Arial"/>
          <w:sz w:val="20"/>
          <w:szCs w:val="20"/>
        </w:rPr>
      </w:pPr>
      <w:r w:rsidRPr="007645D6">
        <w:rPr>
          <w:rFonts w:ascii="Verdana" w:hAnsi="Verdana" w:cs="Arial"/>
          <w:sz w:val="20"/>
          <w:szCs w:val="20"/>
        </w:rPr>
        <w:t>Rzuty pomieszczeń – Załącznik nr 11 do SIWZ</w:t>
      </w:r>
    </w:p>
    <w:p w14:paraId="107298B4" w14:textId="45677777" w:rsidR="00E50DAA" w:rsidRPr="007645D6" w:rsidRDefault="00E50DAA" w:rsidP="0016371F">
      <w:pPr>
        <w:pStyle w:val="Akapitzlist"/>
        <w:numPr>
          <w:ilvl w:val="0"/>
          <w:numId w:val="30"/>
        </w:numPr>
        <w:tabs>
          <w:tab w:val="left" w:pos="567"/>
        </w:tabs>
        <w:spacing w:before="120" w:after="0" w:line="240" w:lineRule="auto"/>
        <w:jc w:val="both"/>
        <w:rPr>
          <w:rFonts w:ascii="Verdana" w:hAnsi="Verdana" w:cs="Arial"/>
          <w:sz w:val="20"/>
          <w:szCs w:val="20"/>
        </w:rPr>
      </w:pPr>
      <w:r w:rsidRPr="0014740B">
        <w:rPr>
          <w:rFonts w:ascii="Verdana" w:hAnsi="Verdana" w:cs="Arial"/>
          <w:sz w:val="20"/>
          <w:szCs w:val="20"/>
        </w:rPr>
        <w:t xml:space="preserve">Sprawozdanie z prac konserwacji technicznej I etap – Załącznik nr 12 i 13 do SIWZ </w:t>
      </w:r>
    </w:p>
    <w:p w14:paraId="5315F777" w14:textId="66A04E21" w:rsidR="001E132E" w:rsidRPr="007645D6" w:rsidRDefault="001E132E" w:rsidP="00DE151A">
      <w:pPr>
        <w:pStyle w:val="Akapitzlist"/>
        <w:tabs>
          <w:tab w:val="left" w:pos="567"/>
        </w:tabs>
        <w:spacing w:before="120" w:after="0" w:line="240" w:lineRule="auto"/>
        <w:ind w:left="851" w:hanging="284"/>
        <w:jc w:val="both"/>
        <w:rPr>
          <w:rFonts w:ascii="Verdana" w:hAnsi="Verdana" w:cs="Arial"/>
          <w:sz w:val="20"/>
          <w:szCs w:val="20"/>
        </w:rPr>
      </w:pPr>
      <w:r w:rsidRPr="007645D6">
        <w:rPr>
          <w:rFonts w:ascii="Verdana" w:hAnsi="Verdana" w:cs="Arial"/>
          <w:sz w:val="20"/>
          <w:szCs w:val="20"/>
        </w:rPr>
        <w:t>zwane dalej łącznie „dokumentacją”.</w:t>
      </w:r>
    </w:p>
    <w:p w14:paraId="4666C7B9" w14:textId="30931F8E" w:rsidR="0084413B" w:rsidRPr="007645D6" w:rsidRDefault="0084413B" w:rsidP="0016371F">
      <w:pPr>
        <w:numPr>
          <w:ilvl w:val="1"/>
          <w:numId w:val="8"/>
        </w:numPr>
        <w:tabs>
          <w:tab w:val="left" w:pos="567"/>
        </w:tabs>
        <w:spacing w:before="120"/>
        <w:ind w:left="540" w:hanging="540"/>
        <w:jc w:val="both"/>
        <w:rPr>
          <w:rFonts w:ascii="Verdana" w:hAnsi="Verdana" w:cs="Arial"/>
          <w:sz w:val="20"/>
          <w:szCs w:val="20"/>
        </w:rPr>
      </w:pPr>
      <w:r w:rsidRPr="007645D6">
        <w:rPr>
          <w:rFonts w:ascii="Verdana" w:hAnsi="Verdana" w:cs="Arial"/>
          <w:sz w:val="20"/>
          <w:szCs w:val="20"/>
        </w:rPr>
        <w:t xml:space="preserve">W ramach przedmiotowego zadania nad właściwą jego realizacją na zlecenie </w:t>
      </w:r>
      <w:r w:rsidR="007C2C25">
        <w:rPr>
          <w:rFonts w:ascii="Verdana" w:hAnsi="Verdana" w:cs="Arial"/>
          <w:sz w:val="20"/>
          <w:szCs w:val="20"/>
        </w:rPr>
        <w:t>Z</w:t>
      </w:r>
      <w:r w:rsidRPr="007645D6">
        <w:rPr>
          <w:rFonts w:ascii="Verdana" w:hAnsi="Verdana" w:cs="Arial"/>
          <w:sz w:val="20"/>
          <w:szCs w:val="20"/>
        </w:rPr>
        <w:t>amawiającego wykonywany będzie nadzór inwestorski</w:t>
      </w:r>
      <w:r w:rsidR="005D2132" w:rsidRPr="007645D6">
        <w:rPr>
          <w:rFonts w:ascii="Verdana" w:hAnsi="Verdana" w:cs="Arial"/>
          <w:sz w:val="20"/>
          <w:szCs w:val="20"/>
        </w:rPr>
        <w:t>/n</w:t>
      </w:r>
      <w:r w:rsidRPr="007645D6">
        <w:rPr>
          <w:rFonts w:ascii="Verdana" w:hAnsi="Verdana" w:cs="Arial"/>
          <w:sz w:val="20"/>
          <w:szCs w:val="20"/>
        </w:rPr>
        <w:t>adzór konserwatorski.  Wykonawca zobowiązany będzie do ścisłej współpracy przy realizacji zadania z poszczególnymi specjalistami wykonującymi powierzone funkcje.</w:t>
      </w:r>
    </w:p>
    <w:p w14:paraId="447E8A79" w14:textId="7194CB56" w:rsidR="008A25E3" w:rsidRPr="007645D6" w:rsidRDefault="008A25E3" w:rsidP="0016371F">
      <w:pPr>
        <w:numPr>
          <w:ilvl w:val="1"/>
          <w:numId w:val="8"/>
        </w:numPr>
        <w:tabs>
          <w:tab w:val="left" w:pos="567"/>
        </w:tabs>
        <w:spacing w:before="120"/>
        <w:ind w:left="540" w:hanging="540"/>
        <w:jc w:val="both"/>
        <w:rPr>
          <w:rFonts w:ascii="Verdana" w:hAnsi="Verdana" w:cs="Arial"/>
          <w:sz w:val="20"/>
          <w:szCs w:val="20"/>
        </w:rPr>
      </w:pPr>
      <w:r w:rsidRPr="007645D6">
        <w:rPr>
          <w:rFonts w:ascii="Verdana" w:hAnsi="Verdana" w:cs="Arial"/>
          <w:sz w:val="20"/>
          <w:szCs w:val="20"/>
        </w:rPr>
        <w:t xml:space="preserve">Szczegółowe warunki i zasady realizacji praz płatności zamówienia określają Istotne postanowienia umowy  Załącznik nr </w:t>
      </w:r>
      <w:r w:rsidR="006D341B" w:rsidRPr="007645D6">
        <w:rPr>
          <w:rFonts w:ascii="Verdana" w:hAnsi="Verdana" w:cs="Arial"/>
          <w:sz w:val="20"/>
          <w:szCs w:val="20"/>
        </w:rPr>
        <w:t xml:space="preserve">7 </w:t>
      </w:r>
      <w:r w:rsidRPr="007645D6">
        <w:rPr>
          <w:rFonts w:ascii="Verdana" w:hAnsi="Verdana" w:cs="Arial"/>
          <w:sz w:val="20"/>
          <w:szCs w:val="20"/>
        </w:rPr>
        <w:t>do SIWZ.</w:t>
      </w:r>
    </w:p>
    <w:p w14:paraId="312832F1" w14:textId="77777777" w:rsidR="004D3BDB" w:rsidRPr="007645D6" w:rsidRDefault="005A3E41" w:rsidP="0016371F">
      <w:pPr>
        <w:numPr>
          <w:ilvl w:val="1"/>
          <w:numId w:val="8"/>
        </w:numPr>
        <w:tabs>
          <w:tab w:val="left" w:pos="567"/>
        </w:tabs>
        <w:spacing w:before="120"/>
        <w:ind w:left="540" w:hanging="540"/>
        <w:jc w:val="both"/>
        <w:rPr>
          <w:rFonts w:ascii="Verdana" w:hAnsi="Verdana" w:cs="Arial"/>
          <w:sz w:val="20"/>
          <w:szCs w:val="20"/>
        </w:rPr>
      </w:pPr>
      <w:r w:rsidRPr="007645D6">
        <w:rPr>
          <w:rFonts w:ascii="Verdana" w:hAnsi="Verdana" w:cs="Arial"/>
          <w:sz w:val="20"/>
          <w:szCs w:val="20"/>
        </w:rPr>
        <w:t xml:space="preserve">Zamawiający </w:t>
      </w:r>
      <w:r w:rsidR="007F34CC" w:rsidRPr="007645D6">
        <w:rPr>
          <w:rFonts w:ascii="Verdana" w:hAnsi="Verdana" w:cs="Arial"/>
          <w:b/>
          <w:sz w:val="20"/>
          <w:szCs w:val="20"/>
        </w:rPr>
        <w:t xml:space="preserve">nie </w:t>
      </w:r>
      <w:r w:rsidRPr="007645D6">
        <w:rPr>
          <w:rFonts w:ascii="Verdana" w:hAnsi="Verdana" w:cs="Arial"/>
          <w:sz w:val="20"/>
          <w:szCs w:val="20"/>
        </w:rPr>
        <w:t>dopuszcza możliw</w:t>
      </w:r>
      <w:r w:rsidR="00E46970" w:rsidRPr="007645D6">
        <w:rPr>
          <w:rFonts w:ascii="Verdana" w:hAnsi="Verdana" w:cs="Arial"/>
          <w:sz w:val="20"/>
          <w:szCs w:val="20"/>
        </w:rPr>
        <w:t>ość składania ofert częściowych</w:t>
      </w:r>
      <w:r w:rsidR="007F34CC" w:rsidRPr="007645D6">
        <w:rPr>
          <w:rFonts w:ascii="Verdana" w:hAnsi="Verdana" w:cs="Arial"/>
          <w:sz w:val="20"/>
          <w:szCs w:val="20"/>
        </w:rPr>
        <w:t>.</w:t>
      </w:r>
    </w:p>
    <w:p w14:paraId="10CE72FD" w14:textId="77777777" w:rsidR="004D3BDB" w:rsidRPr="007645D6" w:rsidRDefault="005A3E41" w:rsidP="0016371F">
      <w:pPr>
        <w:numPr>
          <w:ilvl w:val="1"/>
          <w:numId w:val="8"/>
        </w:numPr>
        <w:tabs>
          <w:tab w:val="left" w:pos="567"/>
        </w:tabs>
        <w:spacing w:before="120"/>
        <w:ind w:left="540" w:hanging="540"/>
        <w:jc w:val="both"/>
        <w:rPr>
          <w:rFonts w:ascii="Verdana" w:hAnsi="Verdana" w:cs="Arial"/>
          <w:sz w:val="20"/>
          <w:szCs w:val="20"/>
        </w:rPr>
      </w:pPr>
      <w:r w:rsidRPr="007645D6">
        <w:rPr>
          <w:rFonts w:ascii="Verdana" w:hAnsi="Verdana" w:cs="Arial"/>
          <w:sz w:val="20"/>
          <w:szCs w:val="20"/>
        </w:rPr>
        <w:t xml:space="preserve">Zamawiający </w:t>
      </w:r>
      <w:r w:rsidRPr="007645D6">
        <w:rPr>
          <w:rFonts w:ascii="Verdana" w:hAnsi="Verdana" w:cs="Arial"/>
          <w:b/>
          <w:sz w:val="20"/>
          <w:szCs w:val="20"/>
        </w:rPr>
        <w:t xml:space="preserve">nie </w:t>
      </w:r>
      <w:r w:rsidRPr="007645D6">
        <w:rPr>
          <w:rFonts w:ascii="Verdana" w:hAnsi="Verdana" w:cs="Arial"/>
          <w:sz w:val="20"/>
          <w:szCs w:val="20"/>
        </w:rPr>
        <w:t>dopuszcza możliwości złożenia oferty wariantowej.</w:t>
      </w:r>
    </w:p>
    <w:p w14:paraId="753DEF85" w14:textId="2596447F" w:rsidR="008D7104" w:rsidRPr="007645D6" w:rsidRDefault="008D7104" w:rsidP="0016371F">
      <w:pPr>
        <w:numPr>
          <w:ilvl w:val="1"/>
          <w:numId w:val="8"/>
        </w:numPr>
        <w:tabs>
          <w:tab w:val="left" w:pos="567"/>
        </w:tabs>
        <w:spacing w:before="120"/>
        <w:ind w:left="540" w:hanging="540"/>
        <w:jc w:val="both"/>
        <w:rPr>
          <w:rFonts w:ascii="Verdana" w:hAnsi="Verdana" w:cs="Arial"/>
          <w:sz w:val="20"/>
          <w:szCs w:val="20"/>
        </w:rPr>
      </w:pPr>
      <w:r w:rsidRPr="007645D6">
        <w:rPr>
          <w:rFonts w:ascii="Verdana" w:hAnsi="Verdana" w:cs="Arial"/>
          <w:sz w:val="20"/>
          <w:szCs w:val="20"/>
        </w:rPr>
        <w:t>Materiały, rozwiązania równoważne</w:t>
      </w:r>
    </w:p>
    <w:p w14:paraId="794568D3" w14:textId="77777777" w:rsidR="003D0B30" w:rsidRPr="007645D6" w:rsidRDefault="003D0B30" w:rsidP="0016371F">
      <w:pPr>
        <w:pStyle w:val="Akapitzlist"/>
        <w:numPr>
          <w:ilvl w:val="0"/>
          <w:numId w:val="32"/>
        </w:numPr>
        <w:tabs>
          <w:tab w:val="left" w:pos="567"/>
        </w:tabs>
        <w:spacing w:before="120" w:after="0" w:line="240" w:lineRule="auto"/>
        <w:ind w:left="851" w:hanging="284"/>
        <w:jc w:val="both"/>
        <w:rPr>
          <w:rFonts w:ascii="Verdana" w:hAnsi="Verdana" w:cs="Arial"/>
          <w:sz w:val="20"/>
          <w:szCs w:val="20"/>
        </w:rPr>
      </w:pPr>
      <w:r w:rsidRPr="007645D6">
        <w:rPr>
          <w:rFonts w:ascii="Verdana" w:hAnsi="Verdana" w:cs="Arial"/>
          <w:sz w:val="20"/>
          <w:szCs w:val="20"/>
        </w:rPr>
        <w:t xml:space="preserve">Tam, gdzie w dokumentacji opisującej przedmiot zamówienia lub w przedmiarach robót został wskazany znak towarowy (marka), producent, dostawca, partner, pochodzenie materiałów lub wskazanie norm, aprobat, specyfikacji technicznej lub systemów odniesień, o których mowa w art. 30 ust 1 – 3 ustawy Pzp, Zamawiający dopuszcza oferowanie materiałów lub rozwiązań „równoważnych” pod względem parametrów technicznych, użytkowych oraz eksploatacyjnych pod warunkiem, że zagwarantują one realizację robót w zgodzie z opracowaną dokumentacją oraz zapewnią uzyskanie parametrów technicznych nie gorszych od założonych w niniejszej SIWZ. </w:t>
      </w:r>
    </w:p>
    <w:p w14:paraId="6B252E5A" w14:textId="77777777" w:rsidR="003D0B30" w:rsidRPr="007645D6" w:rsidRDefault="003D0B30" w:rsidP="0016371F">
      <w:pPr>
        <w:pStyle w:val="Akapitzlist"/>
        <w:numPr>
          <w:ilvl w:val="0"/>
          <w:numId w:val="32"/>
        </w:numPr>
        <w:tabs>
          <w:tab w:val="left" w:pos="567"/>
        </w:tabs>
        <w:spacing w:before="120" w:after="0" w:line="240" w:lineRule="auto"/>
        <w:ind w:left="851" w:hanging="284"/>
        <w:jc w:val="both"/>
        <w:rPr>
          <w:rFonts w:ascii="Verdana" w:hAnsi="Verdana" w:cs="Arial"/>
          <w:sz w:val="20"/>
          <w:szCs w:val="20"/>
        </w:rPr>
      </w:pPr>
      <w:r w:rsidRPr="007645D6">
        <w:rPr>
          <w:rFonts w:ascii="Verdana" w:hAnsi="Verdana" w:cs="Arial"/>
          <w:sz w:val="20"/>
          <w:szCs w:val="20"/>
        </w:rPr>
        <w:t xml:space="preserve">Tam, gdzie w dokumentacji opisującej przedmiot zamówienia lub w przedmiarach przedmiot zamówienia został opisany za pomocą  norm, aprobat, specyfikacji technicznych i systemów odniesienia, o których mowa wart. 30 ust. 1-3 Zamawiający dopuszcza rozwiązania równoważne opisywanym. </w:t>
      </w:r>
    </w:p>
    <w:p w14:paraId="3759D397" w14:textId="54E1CBB4" w:rsidR="003D0B30" w:rsidRPr="007645D6" w:rsidRDefault="003D0B30" w:rsidP="0016371F">
      <w:pPr>
        <w:pStyle w:val="Akapitzlist"/>
        <w:numPr>
          <w:ilvl w:val="0"/>
          <w:numId w:val="32"/>
        </w:numPr>
        <w:tabs>
          <w:tab w:val="left" w:pos="567"/>
        </w:tabs>
        <w:spacing w:before="120" w:after="0" w:line="240" w:lineRule="auto"/>
        <w:ind w:left="851" w:hanging="284"/>
        <w:jc w:val="both"/>
        <w:rPr>
          <w:rFonts w:ascii="Verdana" w:hAnsi="Verdana" w:cs="Arial"/>
          <w:sz w:val="20"/>
          <w:szCs w:val="20"/>
        </w:rPr>
      </w:pPr>
      <w:r w:rsidRPr="007645D6">
        <w:rPr>
          <w:rFonts w:ascii="Verdana" w:hAnsi="Verdana" w:cs="Arial"/>
          <w:sz w:val="20"/>
          <w:szCs w:val="20"/>
        </w:rPr>
        <w:t>Ilekroć w specyfikacji technicznej wykonania i odbioru robót, dokumentacji technicznej mowa jest o polskich normach, należy przez to rozumieć polskie normy przenoszące normy europejskie  lub normy innych państw członkowskich Europejskiego Obszaru Gospodarczego, a w ich braku inne stosowne normy w kolejności zgodnej z art. 30 ust. 2 i 3 ustawy Pzp.</w:t>
      </w:r>
    </w:p>
    <w:p w14:paraId="13917097" w14:textId="7550A003" w:rsidR="003D0B30" w:rsidRPr="007645D6" w:rsidRDefault="003D0B30" w:rsidP="0016371F">
      <w:pPr>
        <w:pStyle w:val="Akapitzlist"/>
        <w:numPr>
          <w:ilvl w:val="0"/>
          <w:numId w:val="32"/>
        </w:numPr>
        <w:tabs>
          <w:tab w:val="left" w:pos="567"/>
        </w:tabs>
        <w:spacing w:before="120" w:after="0" w:line="240" w:lineRule="auto"/>
        <w:ind w:left="851" w:hanging="284"/>
        <w:jc w:val="both"/>
        <w:rPr>
          <w:rFonts w:ascii="Verdana" w:hAnsi="Verdana" w:cs="Arial"/>
          <w:sz w:val="20"/>
          <w:szCs w:val="20"/>
        </w:rPr>
      </w:pPr>
      <w:r w:rsidRPr="007645D6">
        <w:rPr>
          <w:rFonts w:ascii="Verdana" w:hAnsi="Verdana" w:cs="Arial"/>
          <w:sz w:val="20"/>
          <w:szCs w:val="20"/>
        </w:rPr>
        <w:t>Materiały równoważne w żadnym stopniu nie mogą obniżyć standardu i nie mogą zmienić zasad oraz rozwiązań technicznych przyjętych w dokumentacji projektowej, a tym samym nie mogą powodować konieczności przeprojektowania jakichkolwiek elementów, ani nie mogą pozbawiać Użytkownika żadnych wydajności, funkcjonalności, użyteczności opisanych lub wynikających z dokumentacji projektowej.</w:t>
      </w:r>
    </w:p>
    <w:p w14:paraId="1E70C5B4" w14:textId="172E695F" w:rsidR="003D0B30" w:rsidRPr="007645D6" w:rsidRDefault="003D0B30" w:rsidP="0016371F">
      <w:pPr>
        <w:pStyle w:val="Akapitzlist"/>
        <w:numPr>
          <w:ilvl w:val="0"/>
          <w:numId w:val="32"/>
        </w:numPr>
        <w:tabs>
          <w:tab w:val="left" w:pos="567"/>
        </w:tabs>
        <w:spacing w:before="120" w:after="0" w:line="240" w:lineRule="auto"/>
        <w:ind w:left="851" w:hanging="284"/>
        <w:jc w:val="both"/>
        <w:rPr>
          <w:rFonts w:ascii="Verdana" w:hAnsi="Verdana" w:cs="Arial"/>
          <w:sz w:val="20"/>
          <w:szCs w:val="20"/>
        </w:rPr>
      </w:pPr>
      <w:r w:rsidRPr="007645D6">
        <w:rPr>
          <w:rFonts w:ascii="Verdana" w:hAnsi="Verdana" w:cs="Arial"/>
          <w:sz w:val="20"/>
          <w:szCs w:val="20"/>
        </w:rPr>
        <w:t xml:space="preserve">Wykonawca składający ofertę równoważną będzie zobowiązany do udowodnienia </w:t>
      </w:r>
      <w:r w:rsidR="003E1494">
        <w:rPr>
          <w:rFonts w:ascii="Verdana" w:hAnsi="Verdana" w:cs="Arial"/>
          <w:sz w:val="20"/>
          <w:szCs w:val="20"/>
        </w:rPr>
        <w:t>Z</w:t>
      </w:r>
      <w:r w:rsidRPr="007645D6">
        <w:rPr>
          <w:rFonts w:ascii="Verdana" w:hAnsi="Verdana" w:cs="Arial"/>
          <w:sz w:val="20"/>
          <w:szCs w:val="20"/>
        </w:rPr>
        <w:t xml:space="preserve">amawiającemu, że oferowane przez niego urządzenia lub materiały są równoważne w stosunku do zaproponowanych w projekcie. </w:t>
      </w:r>
    </w:p>
    <w:p w14:paraId="226A9314" w14:textId="7494258E" w:rsidR="003D0B30" w:rsidRPr="007645D6" w:rsidRDefault="003D0B30" w:rsidP="0016371F">
      <w:pPr>
        <w:pStyle w:val="Akapitzlist"/>
        <w:numPr>
          <w:ilvl w:val="0"/>
          <w:numId w:val="32"/>
        </w:numPr>
        <w:tabs>
          <w:tab w:val="left" w:pos="567"/>
        </w:tabs>
        <w:spacing w:before="120" w:after="0" w:line="240" w:lineRule="auto"/>
        <w:ind w:left="851" w:hanging="284"/>
        <w:jc w:val="both"/>
        <w:rPr>
          <w:rFonts w:ascii="Verdana" w:hAnsi="Verdana" w:cs="Arial"/>
          <w:sz w:val="20"/>
          <w:szCs w:val="20"/>
        </w:rPr>
      </w:pPr>
      <w:r w:rsidRPr="007645D6">
        <w:rPr>
          <w:rFonts w:ascii="Verdana" w:hAnsi="Verdana" w:cs="Arial"/>
          <w:sz w:val="20"/>
          <w:szCs w:val="20"/>
        </w:rPr>
        <w:lastRenderedPageBreak/>
        <w:t>Wykonawca przedstawi niezbędne informacje dotyczące przyjętych do oferty urządzeń, wyposażenia i materiałów potwierdzające równoważność oferowanych urządzeń w stosunku do zaproponowanych w projekcie.</w:t>
      </w:r>
    </w:p>
    <w:p w14:paraId="0C205AAA" w14:textId="77777777" w:rsidR="00B911C6" w:rsidRPr="007645D6" w:rsidRDefault="00B911C6" w:rsidP="0016371F">
      <w:pPr>
        <w:numPr>
          <w:ilvl w:val="1"/>
          <w:numId w:val="8"/>
        </w:numPr>
        <w:tabs>
          <w:tab w:val="left" w:pos="567"/>
        </w:tabs>
        <w:spacing w:before="120"/>
        <w:ind w:left="540" w:hanging="540"/>
        <w:jc w:val="both"/>
        <w:rPr>
          <w:rFonts w:ascii="Verdana" w:hAnsi="Verdana" w:cs="Arial"/>
          <w:sz w:val="20"/>
          <w:szCs w:val="20"/>
        </w:rPr>
      </w:pPr>
      <w:r w:rsidRPr="007645D6">
        <w:rPr>
          <w:rFonts w:ascii="Verdana" w:hAnsi="Verdana" w:cs="Arial"/>
          <w:sz w:val="20"/>
          <w:szCs w:val="20"/>
        </w:rPr>
        <w:t>Terminy gwarancji i rękojmi.</w:t>
      </w:r>
    </w:p>
    <w:p w14:paraId="749DCCB2" w14:textId="6A8D32BB" w:rsidR="00B911C6" w:rsidRPr="007645D6" w:rsidRDefault="00B911C6" w:rsidP="0016371F">
      <w:pPr>
        <w:pStyle w:val="Akapitzlist"/>
        <w:numPr>
          <w:ilvl w:val="0"/>
          <w:numId w:val="33"/>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 xml:space="preserve">Wymagany okres gwarancji na wykonany przedmiot umowy: </w:t>
      </w:r>
      <w:r w:rsidRPr="007645D6">
        <w:rPr>
          <w:rFonts w:ascii="Verdana" w:hAnsi="Verdana" w:cs="Arial"/>
          <w:b/>
          <w:bCs/>
          <w:sz w:val="20"/>
          <w:szCs w:val="20"/>
        </w:rPr>
        <w:t xml:space="preserve">co najmniej </w:t>
      </w:r>
      <w:r w:rsidR="00741FDB">
        <w:rPr>
          <w:rFonts w:ascii="Verdana" w:hAnsi="Verdana" w:cs="Arial"/>
          <w:b/>
          <w:bCs/>
          <w:sz w:val="20"/>
          <w:szCs w:val="20"/>
        </w:rPr>
        <w:t>60</w:t>
      </w:r>
      <w:r w:rsidRPr="007645D6">
        <w:rPr>
          <w:rFonts w:ascii="Verdana" w:hAnsi="Verdana" w:cs="Arial"/>
          <w:b/>
          <w:bCs/>
          <w:sz w:val="20"/>
          <w:szCs w:val="20"/>
        </w:rPr>
        <w:t xml:space="preserve"> miesięcy</w:t>
      </w:r>
      <w:r w:rsidRPr="007645D6">
        <w:rPr>
          <w:rFonts w:ascii="Verdana" w:hAnsi="Verdana" w:cs="Arial"/>
          <w:sz w:val="20"/>
          <w:szCs w:val="20"/>
        </w:rPr>
        <w:t>, licząc od dnia podpisania protokołu odbioru końcowego.</w:t>
      </w:r>
    </w:p>
    <w:p w14:paraId="70A6EC53" w14:textId="77777777" w:rsidR="00B911C6" w:rsidRPr="007645D6" w:rsidRDefault="00B911C6" w:rsidP="0016371F">
      <w:pPr>
        <w:pStyle w:val="Akapitzlist"/>
        <w:numPr>
          <w:ilvl w:val="0"/>
          <w:numId w:val="33"/>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Wymagany okres rękojmi na wykonany przedmiot umowy będzie rozszerzony na okres udzielonej gwarancji na wykonany przedmiot umowy (ppkt 1), licząc od dnia podpisania protokołu odbioru końcowego.</w:t>
      </w:r>
    </w:p>
    <w:p w14:paraId="1205499A" w14:textId="168B14BA" w:rsidR="00B911C6" w:rsidRPr="007645D6" w:rsidRDefault="00B911C6" w:rsidP="0016371F">
      <w:pPr>
        <w:pStyle w:val="Akapitzlist"/>
        <w:numPr>
          <w:ilvl w:val="0"/>
          <w:numId w:val="33"/>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Szczegółowe warunki gwarancji i rękojmi określa Wzór umowy, który jest załącznikiem do niniejszej SIWZ.</w:t>
      </w:r>
    </w:p>
    <w:p w14:paraId="44C5A787" w14:textId="3A7D3AAB" w:rsidR="00946776" w:rsidRPr="007645D6" w:rsidRDefault="003D604E" w:rsidP="0016371F">
      <w:pPr>
        <w:numPr>
          <w:ilvl w:val="1"/>
          <w:numId w:val="8"/>
        </w:numPr>
        <w:spacing w:before="120"/>
        <w:ind w:left="567" w:hanging="567"/>
        <w:jc w:val="both"/>
        <w:rPr>
          <w:rFonts w:ascii="Verdana" w:hAnsi="Verdana" w:cs="Arial"/>
          <w:sz w:val="20"/>
          <w:szCs w:val="20"/>
        </w:rPr>
      </w:pPr>
      <w:r w:rsidRPr="007645D6">
        <w:rPr>
          <w:rFonts w:ascii="Verdana" w:hAnsi="Verdana" w:cs="Arial"/>
          <w:sz w:val="20"/>
          <w:szCs w:val="20"/>
        </w:rPr>
        <w:t>Klauzule społ</w:t>
      </w:r>
      <w:r w:rsidR="00941F86" w:rsidRPr="007645D6">
        <w:rPr>
          <w:rFonts w:ascii="Verdana" w:hAnsi="Verdana" w:cs="Arial"/>
          <w:sz w:val="20"/>
          <w:szCs w:val="20"/>
        </w:rPr>
        <w:t>e</w:t>
      </w:r>
      <w:r w:rsidRPr="007645D6">
        <w:rPr>
          <w:rFonts w:ascii="Verdana" w:hAnsi="Verdana" w:cs="Arial"/>
          <w:sz w:val="20"/>
          <w:szCs w:val="20"/>
        </w:rPr>
        <w:t>czne</w:t>
      </w:r>
    </w:p>
    <w:p w14:paraId="0BD60904" w14:textId="1406F099" w:rsidR="00941F86" w:rsidRPr="007645D6" w:rsidRDefault="00941F86" w:rsidP="0016371F">
      <w:pPr>
        <w:pStyle w:val="Akapitzlist"/>
        <w:numPr>
          <w:ilvl w:val="0"/>
          <w:numId w:val="34"/>
        </w:numPr>
        <w:tabs>
          <w:tab w:val="left" w:pos="567"/>
        </w:tabs>
        <w:spacing w:before="120" w:after="0" w:line="240" w:lineRule="auto"/>
        <w:ind w:left="851" w:hanging="425"/>
        <w:jc w:val="both"/>
        <w:rPr>
          <w:rFonts w:ascii="Verdana" w:hAnsi="Verdana" w:cs="Arial"/>
          <w:sz w:val="20"/>
          <w:szCs w:val="20"/>
        </w:rPr>
      </w:pPr>
      <w:r w:rsidRPr="007645D6">
        <w:rPr>
          <w:rFonts w:ascii="Verdana" w:hAnsi="Verdana" w:cs="Arial"/>
          <w:sz w:val="20"/>
          <w:szCs w:val="20"/>
        </w:rPr>
        <w:t xml:space="preserve">Stosownie do dyspozycji art. 29 ust. 3a Pzp,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przedmiotem zamówienia, tj.: pracownicy ogólnobudowlani, za wyjątkiem osób odpowiedzialnych za kierowanie pracami </w:t>
      </w:r>
      <w:r w:rsidR="004E3A47" w:rsidRPr="007645D6">
        <w:rPr>
          <w:rFonts w:ascii="Verdana" w:hAnsi="Verdana" w:cs="Arial"/>
          <w:sz w:val="20"/>
          <w:szCs w:val="20"/>
        </w:rPr>
        <w:t>np.</w:t>
      </w:r>
      <w:r w:rsidRPr="007645D6">
        <w:rPr>
          <w:rFonts w:ascii="Verdana" w:hAnsi="Verdana" w:cs="Arial"/>
          <w:sz w:val="20"/>
          <w:szCs w:val="20"/>
        </w:rPr>
        <w:t>. dyplomowanych konserwatorów dzieł sztuki.</w:t>
      </w:r>
    </w:p>
    <w:p w14:paraId="2D24948E" w14:textId="6948DA92" w:rsidR="00941F86" w:rsidRPr="007645D6" w:rsidRDefault="00941F86" w:rsidP="0016371F">
      <w:pPr>
        <w:pStyle w:val="Akapitzlist"/>
        <w:numPr>
          <w:ilvl w:val="0"/>
          <w:numId w:val="34"/>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Najpóźniej w dniu zawarcia umowy Wykonawca dostarczy Zamawiającemu Wykaz Pracowników przeznaczonych do realizacji zamówienia zatrudnionych na umowę o pracę ze wskazaniem wykształcenia, doświadczenia i kwalifikacji każdego pracownika</w:t>
      </w:r>
      <w:r w:rsidR="00477166" w:rsidRPr="007645D6">
        <w:rPr>
          <w:rFonts w:ascii="Verdana" w:hAnsi="Verdana" w:cs="Arial"/>
          <w:sz w:val="20"/>
          <w:szCs w:val="20"/>
        </w:rPr>
        <w:t>, który będzie stanowił załącznik do umowy.</w:t>
      </w:r>
    </w:p>
    <w:p w14:paraId="6F63C49B" w14:textId="7E8239BD" w:rsidR="00941F86" w:rsidRPr="007645D6" w:rsidRDefault="00941F86" w:rsidP="0016371F">
      <w:pPr>
        <w:pStyle w:val="Akapitzlist"/>
        <w:numPr>
          <w:ilvl w:val="0"/>
          <w:numId w:val="34"/>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Pracownicy wykonujący przedmiot umowy i wskazani w wykazie pracowników będą w okresie realizacji umowy zatrudnieni na podstawie umowy o pracę w rozumieniu przepisów ustawy z dnia 26 czerwca 1974 r, Kodeks Pracy (</w:t>
      </w:r>
      <w:proofErr w:type="spellStart"/>
      <w:r w:rsidR="00DA7743">
        <w:rPr>
          <w:rFonts w:ascii="Verdana" w:hAnsi="Verdana" w:cs="Arial"/>
          <w:sz w:val="20"/>
          <w:szCs w:val="20"/>
        </w:rPr>
        <w:t>t.j</w:t>
      </w:r>
      <w:proofErr w:type="spellEnd"/>
      <w:r w:rsidR="00DA7743">
        <w:rPr>
          <w:rFonts w:ascii="Verdana" w:hAnsi="Verdana" w:cs="Arial"/>
          <w:sz w:val="20"/>
          <w:szCs w:val="20"/>
        </w:rPr>
        <w:t xml:space="preserve">. </w:t>
      </w:r>
      <w:r w:rsidRPr="007645D6">
        <w:rPr>
          <w:rFonts w:ascii="Verdana" w:hAnsi="Verdana" w:cs="Arial"/>
          <w:sz w:val="20"/>
          <w:szCs w:val="20"/>
        </w:rPr>
        <w:t>Dz. U. z 201</w:t>
      </w:r>
      <w:r w:rsidR="00DA7743">
        <w:rPr>
          <w:rFonts w:ascii="Verdana" w:hAnsi="Verdana" w:cs="Arial"/>
          <w:sz w:val="20"/>
          <w:szCs w:val="20"/>
        </w:rPr>
        <w:t>9</w:t>
      </w:r>
      <w:r w:rsidRPr="007645D6">
        <w:rPr>
          <w:rFonts w:ascii="Verdana" w:hAnsi="Verdana" w:cs="Arial"/>
          <w:sz w:val="20"/>
          <w:szCs w:val="20"/>
        </w:rPr>
        <w:t xml:space="preserve"> r., poz. </w:t>
      </w:r>
      <w:r w:rsidR="00DA7743">
        <w:rPr>
          <w:rFonts w:ascii="Verdana" w:hAnsi="Verdana" w:cs="Arial"/>
          <w:sz w:val="20"/>
          <w:szCs w:val="20"/>
        </w:rPr>
        <w:t>1040</w:t>
      </w:r>
      <w:r w:rsidRPr="007645D6">
        <w:rPr>
          <w:rFonts w:ascii="Verdana" w:hAnsi="Verdana" w:cs="Arial"/>
          <w:sz w:val="20"/>
          <w:szCs w:val="20"/>
        </w:rPr>
        <w:t>ze zm.) oraz będą otrzymywać wynagrodzenie za pracę równe lub przekraczające równowartość wysokości wynagrodzenia minimalnego, o którym mowa w ustawie z dnia 10 października 2002 r. o minimalnym wynagrodzeniu za pracę (Dz. U. z 2002 r., Nr 200, poz. 1679 ze zm.).</w:t>
      </w:r>
    </w:p>
    <w:p w14:paraId="617A50EA" w14:textId="26BA52E3" w:rsidR="00941F86" w:rsidRPr="007645D6" w:rsidRDefault="00941F86" w:rsidP="0016371F">
      <w:pPr>
        <w:pStyle w:val="Akapitzlist"/>
        <w:numPr>
          <w:ilvl w:val="0"/>
          <w:numId w:val="34"/>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Nieprzedłożenie</w:t>
      </w:r>
      <w:r w:rsidR="00C41D27" w:rsidRPr="007645D6">
        <w:rPr>
          <w:rFonts w:ascii="Verdana" w:hAnsi="Verdana" w:cs="Arial"/>
          <w:sz w:val="20"/>
          <w:szCs w:val="20"/>
        </w:rPr>
        <w:t>/brak aktualizacji</w:t>
      </w:r>
      <w:r w:rsidRPr="007645D6">
        <w:rPr>
          <w:rFonts w:ascii="Verdana" w:hAnsi="Verdana" w:cs="Arial"/>
          <w:sz w:val="20"/>
          <w:szCs w:val="20"/>
        </w:rPr>
        <w:t xml:space="preserve"> przez Wykonawcę wykazu pracowników będzie traktowane jako niewypełnienie obowiązku zatrudnienia pracowników na podstawie umowy o pracę i może być podstawą do stwierdzenia, że Wykonawca uchyla się od zawarcia umowy z Zamawiającym.</w:t>
      </w:r>
    </w:p>
    <w:p w14:paraId="2C7EFC59" w14:textId="77777777" w:rsidR="00941F86" w:rsidRPr="007645D6" w:rsidRDefault="00941F86" w:rsidP="0016371F">
      <w:pPr>
        <w:pStyle w:val="Akapitzlist"/>
        <w:numPr>
          <w:ilvl w:val="0"/>
          <w:numId w:val="34"/>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W celu kontroli przestrzegania postanowień umowy przez Wykonawcę przedstawiciel Zamawiającego uprawniony będzie w każdym czasie do weryfikacji tożsamości personelu Wykonawcy uczestniczącego w realizacji przedmiotu umowy.</w:t>
      </w:r>
    </w:p>
    <w:p w14:paraId="1EA3A5EB" w14:textId="4511CD86" w:rsidR="00941F86" w:rsidRPr="007645D6" w:rsidRDefault="00941F86" w:rsidP="0016371F">
      <w:pPr>
        <w:pStyle w:val="Akapitzlist"/>
        <w:numPr>
          <w:ilvl w:val="0"/>
          <w:numId w:val="34"/>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Zamawiający dopuszcza możliwość zmiany osób, przy pomocy których Wykonawca realizował będzie przedmiot zamówienia, na inne posiadające co najmniej takie samo doświadczenie i kwalifikacje, co osoby wskazan</w:t>
      </w:r>
      <w:r w:rsidR="00F24CCF" w:rsidRPr="007645D6">
        <w:rPr>
          <w:rFonts w:ascii="Verdana" w:hAnsi="Verdana" w:cs="Arial"/>
          <w:sz w:val="20"/>
          <w:szCs w:val="20"/>
        </w:rPr>
        <w:t xml:space="preserve">e </w:t>
      </w:r>
      <w:r w:rsidRPr="007645D6">
        <w:rPr>
          <w:rFonts w:ascii="Verdana" w:hAnsi="Verdana" w:cs="Arial"/>
          <w:sz w:val="20"/>
          <w:szCs w:val="20"/>
        </w:rPr>
        <w:t>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14:paraId="0720FC12" w14:textId="44DA62F5" w:rsidR="00941F86" w:rsidRPr="007645D6" w:rsidRDefault="00941F86" w:rsidP="0016371F">
      <w:pPr>
        <w:pStyle w:val="Akapitzlist"/>
        <w:numPr>
          <w:ilvl w:val="0"/>
          <w:numId w:val="34"/>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14:paraId="1772EDE6" w14:textId="77777777" w:rsidR="00941F86" w:rsidRPr="007645D6" w:rsidRDefault="00941F86" w:rsidP="0016371F">
      <w:pPr>
        <w:pStyle w:val="Akapitzlist"/>
        <w:numPr>
          <w:ilvl w:val="0"/>
          <w:numId w:val="34"/>
        </w:numPr>
        <w:tabs>
          <w:tab w:val="left" w:pos="567"/>
        </w:tabs>
        <w:spacing w:before="120" w:after="0" w:line="240" w:lineRule="auto"/>
        <w:ind w:left="851" w:hanging="372"/>
        <w:jc w:val="both"/>
        <w:rPr>
          <w:rFonts w:ascii="Verdana" w:hAnsi="Verdana" w:cs="Arial"/>
          <w:sz w:val="20"/>
          <w:szCs w:val="20"/>
        </w:rPr>
      </w:pPr>
      <w:r w:rsidRPr="007645D6">
        <w:rPr>
          <w:rFonts w:ascii="Verdana" w:hAnsi="Verdana" w:cs="Arial"/>
          <w:sz w:val="20"/>
          <w:szCs w:val="20"/>
        </w:rPr>
        <w:t>Wykonawca, najpóźniej w dniu zawarcia Umowy oraz w trakcie jej realizacji na każde wezwanie Zamawiającego zobowiązuje się przedstawić bieżące dokumenty potwierdzające, że przedmiot umowy jest wykonywany przez osoby będące pracownikami Wykonawcy.</w:t>
      </w:r>
    </w:p>
    <w:p w14:paraId="085C8A74" w14:textId="50616DFF" w:rsidR="006E1B1F" w:rsidRPr="007645D6" w:rsidRDefault="006E1B1F" w:rsidP="0016371F">
      <w:pPr>
        <w:numPr>
          <w:ilvl w:val="1"/>
          <w:numId w:val="8"/>
        </w:numPr>
        <w:spacing w:before="120"/>
        <w:ind w:left="567" w:hanging="567"/>
        <w:jc w:val="both"/>
        <w:rPr>
          <w:rFonts w:ascii="Verdana" w:hAnsi="Verdana" w:cs="Arial"/>
          <w:sz w:val="20"/>
          <w:szCs w:val="20"/>
        </w:rPr>
      </w:pPr>
      <w:r w:rsidRPr="007645D6">
        <w:rPr>
          <w:rFonts w:ascii="Verdana" w:hAnsi="Verdana" w:cs="Arial"/>
          <w:sz w:val="20"/>
          <w:szCs w:val="20"/>
        </w:rPr>
        <w:t>Przyjmuje się, że:</w:t>
      </w:r>
    </w:p>
    <w:p w14:paraId="474EAE9E" w14:textId="2CF40707" w:rsidR="006E1B1F" w:rsidRPr="007645D6" w:rsidRDefault="006E1B1F" w:rsidP="0016371F">
      <w:pPr>
        <w:pStyle w:val="Akapitzlist"/>
        <w:numPr>
          <w:ilvl w:val="0"/>
          <w:numId w:val="31"/>
        </w:numPr>
        <w:spacing w:before="120" w:after="0" w:line="240" w:lineRule="auto"/>
        <w:jc w:val="both"/>
        <w:rPr>
          <w:rFonts w:ascii="Verdana" w:hAnsi="Verdana" w:cs="Arial"/>
          <w:sz w:val="20"/>
          <w:szCs w:val="20"/>
        </w:rPr>
      </w:pPr>
      <w:r w:rsidRPr="007645D6">
        <w:rPr>
          <w:rFonts w:ascii="Verdana" w:hAnsi="Verdana" w:cs="Arial"/>
          <w:sz w:val="20"/>
          <w:szCs w:val="20"/>
        </w:rPr>
        <w:t>przed złożeniem oferty wykonawca uzyskał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47B157EE" w14:textId="6560FCD8" w:rsidR="006E1B1F" w:rsidRPr="007645D6" w:rsidRDefault="006E1B1F" w:rsidP="0016371F">
      <w:pPr>
        <w:pStyle w:val="Akapitzlist"/>
        <w:numPr>
          <w:ilvl w:val="0"/>
          <w:numId w:val="31"/>
        </w:numPr>
        <w:spacing w:before="120" w:after="0" w:line="240" w:lineRule="auto"/>
        <w:jc w:val="both"/>
        <w:rPr>
          <w:rFonts w:ascii="Verdana" w:hAnsi="Verdana" w:cs="Arial"/>
          <w:sz w:val="20"/>
          <w:szCs w:val="20"/>
        </w:rPr>
      </w:pPr>
      <w:r w:rsidRPr="007645D6">
        <w:rPr>
          <w:rFonts w:ascii="Verdana" w:hAnsi="Verdana" w:cs="Arial"/>
          <w:sz w:val="20"/>
          <w:szCs w:val="20"/>
        </w:rPr>
        <w:t>jeśli wykonawca napotka w trakcie realizacji robót fizyczne przeszkody, niekorzystne warunki o takim charakterze, jakich jego zdaniem doświadczony wykonawca nie by</w:t>
      </w:r>
      <w:r w:rsidR="008316D7" w:rsidRPr="007645D6">
        <w:rPr>
          <w:rFonts w:ascii="Verdana" w:hAnsi="Verdana" w:cs="Arial"/>
          <w:sz w:val="20"/>
          <w:szCs w:val="20"/>
        </w:rPr>
        <w:t>ł</w:t>
      </w:r>
      <w:r w:rsidRPr="007645D6">
        <w:rPr>
          <w:rFonts w:ascii="Verdana" w:hAnsi="Verdana" w:cs="Arial"/>
          <w:sz w:val="20"/>
          <w:szCs w:val="20"/>
        </w:rPr>
        <w:t xml:space="preserve"> w</w:t>
      </w:r>
      <w:r w:rsidR="008316D7" w:rsidRPr="007645D6">
        <w:rPr>
          <w:rFonts w:ascii="Verdana" w:hAnsi="Verdana" w:cs="Arial"/>
          <w:sz w:val="20"/>
          <w:szCs w:val="20"/>
        </w:rPr>
        <w:t> </w:t>
      </w:r>
      <w:r w:rsidRPr="007645D6">
        <w:rPr>
          <w:rFonts w:ascii="Verdana" w:hAnsi="Verdana" w:cs="Arial"/>
          <w:sz w:val="20"/>
          <w:szCs w:val="20"/>
        </w:rPr>
        <w:t>stanie przewidzieć powinien o tym fakcie, niezwłocznie, na piśmie zawiadomić Zamawiającego.</w:t>
      </w:r>
    </w:p>
    <w:p w14:paraId="677C7CAD" w14:textId="05E6AB72" w:rsidR="001429DC" w:rsidRPr="007645D6" w:rsidRDefault="005A3E41" w:rsidP="0016371F">
      <w:pPr>
        <w:numPr>
          <w:ilvl w:val="1"/>
          <w:numId w:val="8"/>
        </w:numPr>
        <w:spacing w:before="120"/>
        <w:ind w:left="567" w:hanging="567"/>
        <w:jc w:val="both"/>
        <w:rPr>
          <w:rFonts w:ascii="Verdana" w:hAnsi="Verdana" w:cs="Arial"/>
          <w:sz w:val="20"/>
          <w:szCs w:val="20"/>
        </w:rPr>
      </w:pPr>
      <w:r w:rsidRPr="007645D6">
        <w:rPr>
          <w:rFonts w:ascii="Verdana" w:hAnsi="Verdana" w:cs="Arial"/>
          <w:sz w:val="20"/>
          <w:szCs w:val="20"/>
        </w:rPr>
        <w:t xml:space="preserve">Zamawiający </w:t>
      </w:r>
      <w:r w:rsidR="001429DC" w:rsidRPr="007645D6">
        <w:rPr>
          <w:rFonts w:ascii="Verdana" w:hAnsi="Verdana" w:cs="Arial"/>
          <w:sz w:val="20"/>
          <w:szCs w:val="20"/>
        </w:rPr>
        <w:t xml:space="preserve">nie </w:t>
      </w:r>
      <w:r w:rsidRPr="007645D6">
        <w:rPr>
          <w:rFonts w:ascii="Verdana" w:hAnsi="Verdana" w:cs="Arial"/>
          <w:sz w:val="20"/>
          <w:szCs w:val="20"/>
        </w:rPr>
        <w:t>przewiduje udzielania zamówień o których mowa w art. 67 ust.1 pkt 6 ustawy Pzp.</w:t>
      </w:r>
    </w:p>
    <w:p w14:paraId="2DC7E1AC" w14:textId="77777777" w:rsidR="007034BA" w:rsidRPr="007645D6" w:rsidRDefault="007034BA" w:rsidP="0016371F">
      <w:pPr>
        <w:numPr>
          <w:ilvl w:val="1"/>
          <w:numId w:val="8"/>
        </w:numPr>
        <w:spacing w:before="120"/>
        <w:ind w:left="567" w:hanging="567"/>
        <w:jc w:val="both"/>
        <w:rPr>
          <w:rFonts w:ascii="Verdana" w:hAnsi="Verdana" w:cs="Arial"/>
          <w:sz w:val="20"/>
          <w:szCs w:val="20"/>
        </w:rPr>
      </w:pPr>
      <w:r w:rsidRPr="007645D6">
        <w:rPr>
          <w:rFonts w:ascii="Verdana" w:hAnsi="Verdana" w:cs="Arial"/>
          <w:sz w:val="20"/>
          <w:szCs w:val="20"/>
        </w:rPr>
        <w:t xml:space="preserve">Zamawiający </w:t>
      </w:r>
      <w:r w:rsidRPr="007645D6">
        <w:rPr>
          <w:rFonts w:ascii="Verdana" w:hAnsi="Verdana" w:cs="Arial"/>
          <w:b/>
          <w:sz w:val="20"/>
          <w:szCs w:val="20"/>
        </w:rPr>
        <w:t xml:space="preserve">nie </w:t>
      </w:r>
      <w:r w:rsidRPr="007645D6">
        <w:rPr>
          <w:rFonts w:ascii="Verdana" w:hAnsi="Verdana" w:cs="Arial"/>
          <w:sz w:val="20"/>
          <w:szCs w:val="20"/>
        </w:rPr>
        <w:t>dokonuje zastrzeżenia, o którym mowa w art. 36 a ust. 2 ustawy Pzp.</w:t>
      </w:r>
    </w:p>
    <w:p w14:paraId="682961BE" w14:textId="77777777" w:rsidR="005A3E41" w:rsidRPr="007645D6" w:rsidRDefault="005A3E41" w:rsidP="0016371F">
      <w:pPr>
        <w:numPr>
          <w:ilvl w:val="1"/>
          <w:numId w:val="8"/>
        </w:numPr>
        <w:spacing w:before="120"/>
        <w:ind w:left="567" w:hanging="567"/>
        <w:jc w:val="both"/>
        <w:rPr>
          <w:rFonts w:ascii="Verdana" w:hAnsi="Verdana" w:cs="Arial"/>
          <w:sz w:val="20"/>
          <w:szCs w:val="20"/>
        </w:rPr>
      </w:pPr>
      <w:r w:rsidRPr="007645D6">
        <w:rPr>
          <w:rFonts w:ascii="Verdana" w:hAnsi="Verdana" w:cs="Arial"/>
          <w:sz w:val="20"/>
          <w:szCs w:val="20"/>
        </w:rPr>
        <w:t xml:space="preserve">Zamawiający </w:t>
      </w:r>
      <w:r w:rsidRPr="007645D6">
        <w:rPr>
          <w:rFonts w:ascii="Verdana" w:hAnsi="Verdana" w:cs="Arial"/>
          <w:b/>
          <w:sz w:val="20"/>
          <w:szCs w:val="20"/>
        </w:rPr>
        <w:t>nie</w:t>
      </w:r>
      <w:r w:rsidRPr="007645D6">
        <w:rPr>
          <w:rFonts w:ascii="Verdana" w:hAnsi="Verdana" w:cs="Arial"/>
          <w:sz w:val="20"/>
          <w:szCs w:val="20"/>
        </w:rPr>
        <w:t xml:space="preserve"> przewiduje udzielenia zaliczek na poczet wykonania zamówienia, o których mowa w art. 151 a) ustawy </w:t>
      </w:r>
      <w:r w:rsidR="00126E46" w:rsidRPr="007645D6">
        <w:rPr>
          <w:rFonts w:ascii="Verdana" w:hAnsi="Verdana" w:cs="Arial"/>
          <w:sz w:val="20"/>
          <w:szCs w:val="20"/>
        </w:rPr>
        <w:t>Pzp</w:t>
      </w:r>
      <w:r w:rsidRPr="007645D6">
        <w:rPr>
          <w:rFonts w:ascii="Verdana" w:hAnsi="Verdana" w:cs="Arial"/>
          <w:sz w:val="20"/>
          <w:szCs w:val="20"/>
        </w:rPr>
        <w:t>.</w:t>
      </w:r>
    </w:p>
    <w:p w14:paraId="1697A332" w14:textId="77777777" w:rsidR="00FA2728" w:rsidRPr="007645D6" w:rsidRDefault="005A3E41" w:rsidP="0016371F">
      <w:pPr>
        <w:numPr>
          <w:ilvl w:val="1"/>
          <w:numId w:val="8"/>
        </w:numPr>
        <w:tabs>
          <w:tab w:val="left" w:pos="567"/>
        </w:tabs>
        <w:spacing w:before="120"/>
        <w:ind w:left="567" w:hanging="567"/>
        <w:jc w:val="both"/>
        <w:rPr>
          <w:rFonts w:ascii="Verdana" w:hAnsi="Verdana" w:cs="Arial"/>
          <w:sz w:val="20"/>
          <w:szCs w:val="20"/>
        </w:rPr>
      </w:pPr>
      <w:r w:rsidRPr="007645D6">
        <w:rPr>
          <w:rFonts w:ascii="Verdana" w:hAnsi="Verdana" w:cs="Arial"/>
          <w:sz w:val="20"/>
          <w:szCs w:val="20"/>
        </w:rPr>
        <w:t xml:space="preserve">Zamawiający </w:t>
      </w:r>
      <w:r w:rsidRPr="007645D6">
        <w:rPr>
          <w:rFonts w:ascii="Verdana" w:hAnsi="Verdana" w:cs="Arial"/>
          <w:b/>
          <w:sz w:val="20"/>
          <w:szCs w:val="20"/>
        </w:rPr>
        <w:t>nie</w:t>
      </w:r>
      <w:r w:rsidRPr="007645D6">
        <w:rPr>
          <w:rFonts w:ascii="Verdana" w:hAnsi="Verdana" w:cs="Arial"/>
          <w:sz w:val="20"/>
          <w:szCs w:val="20"/>
        </w:rPr>
        <w:t xml:space="preserve"> przewiduje zwołania zebrania wszystkich Wykonawców w celu wyjaśnienia wątpliwości dotyczących treści niniejszej SIWZ.</w:t>
      </w:r>
    </w:p>
    <w:p w14:paraId="525C8197" w14:textId="77777777" w:rsidR="00FA2728" w:rsidRPr="007645D6" w:rsidRDefault="00FA2728" w:rsidP="0016371F">
      <w:pPr>
        <w:numPr>
          <w:ilvl w:val="1"/>
          <w:numId w:val="8"/>
        </w:numPr>
        <w:tabs>
          <w:tab w:val="left" w:pos="567"/>
        </w:tabs>
        <w:spacing w:before="120"/>
        <w:ind w:left="567" w:hanging="567"/>
        <w:jc w:val="both"/>
        <w:rPr>
          <w:rFonts w:ascii="Verdana" w:hAnsi="Verdana" w:cs="Arial"/>
          <w:sz w:val="20"/>
          <w:szCs w:val="20"/>
        </w:rPr>
      </w:pPr>
      <w:r w:rsidRPr="007645D6">
        <w:rPr>
          <w:rFonts w:ascii="Verdana" w:hAnsi="Verdana"/>
          <w:sz w:val="20"/>
          <w:szCs w:val="20"/>
        </w:rPr>
        <w:t xml:space="preserve">Zamawiający </w:t>
      </w:r>
      <w:r w:rsidRPr="007645D6">
        <w:rPr>
          <w:rFonts w:ascii="Verdana" w:hAnsi="Verdana"/>
          <w:b/>
          <w:sz w:val="20"/>
          <w:szCs w:val="20"/>
        </w:rPr>
        <w:t>nie</w:t>
      </w:r>
      <w:r w:rsidRPr="007645D6">
        <w:rPr>
          <w:rFonts w:ascii="Verdana" w:hAnsi="Verdana"/>
          <w:sz w:val="20"/>
          <w:szCs w:val="20"/>
        </w:rPr>
        <w:t xml:space="preserve"> przeprowadził dialogu technicznego przed wszczęciem postępowania. </w:t>
      </w:r>
    </w:p>
    <w:p w14:paraId="41E4622F" w14:textId="77777777" w:rsidR="005A3E41" w:rsidRPr="007645D6" w:rsidRDefault="005A3E41" w:rsidP="0016371F">
      <w:pPr>
        <w:numPr>
          <w:ilvl w:val="1"/>
          <w:numId w:val="8"/>
        </w:numPr>
        <w:tabs>
          <w:tab w:val="left" w:pos="567"/>
        </w:tabs>
        <w:spacing w:before="120"/>
        <w:ind w:hanging="2345"/>
        <w:jc w:val="both"/>
        <w:rPr>
          <w:rFonts w:ascii="Verdana" w:hAnsi="Verdana" w:cs="Arial"/>
          <w:sz w:val="20"/>
          <w:szCs w:val="20"/>
        </w:rPr>
      </w:pPr>
      <w:r w:rsidRPr="007645D6">
        <w:rPr>
          <w:rFonts w:ascii="Verdana" w:hAnsi="Verdana" w:cs="Arial"/>
          <w:sz w:val="20"/>
          <w:szCs w:val="20"/>
        </w:rPr>
        <w:t xml:space="preserve">Zamawiający </w:t>
      </w:r>
      <w:r w:rsidRPr="007645D6">
        <w:rPr>
          <w:rFonts w:ascii="Verdana" w:hAnsi="Verdana" w:cs="Arial"/>
          <w:b/>
          <w:sz w:val="20"/>
          <w:szCs w:val="20"/>
        </w:rPr>
        <w:t>nie</w:t>
      </w:r>
      <w:r w:rsidRPr="007645D6">
        <w:rPr>
          <w:rFonts w:ascii="Verdana" w:hAnsi="Verdana" w:cs="Arial"/>
          <w:sz w:val="20"/>
          <w:szCs w:val="20"/>
        </w:rPr>
        <w:t xml:space="preserve"> przewiduje:</w:t>
      </w:r>
    </w:p>
    <w:p w14:paraId="7197873A" w14:textId="77777777" w:rsidR="005A3E41" w:rsidRPr="007645D6" w:rsidRDefault="005A3E41" w:rsidP="0016371F">
      <w:pPr>
        <w:spacing w:before="120"/>
        <w:ind w:left="709" w:hanging="142"/>
        <w:jc w:val="both"/>
        <w:rPr>
          <w:rFonts w:ascii="Verdana" w:hAnsi="Verdana" w:cs="Arial"/>
          <w:sz w:val="20"/>
          <w:szCs w:val="20"/>
        </w:rPr>
      </w:pPr>
      <w:r w:rsidRPr="007645D6">
        <w:rPr>
          <w:rFonts w:ascii="Verdana" w:hAnsi="Verdana" w:cs="Arial"/>
          <w:sz w:val="20"/>
          <w:szCs w:val="20"/>
        </w:rPr>
        <w:t>a) zawarcia umowy ramowej,</w:t>
      </w:r>
    </w:p>
    <w:p w14:paraId="5D2BBA53" w14:textId="48A6BE4F" w:rsidR="005A3E41" w:rsidRPr="007645D6" w:rsidRDefault="005A3E41" w:rsidP="0016371F">
      <w:pPr>
        <w:spacing w:before="120"/>
        <w:ind w:left="709" w:hanging="142"/>
        <w:jc w:val="both"/>
        <w:rPr>
          <w:rFonts w:ascii="Verdana" w:hAnsi="Verdana" w:cs="Arial"/>
          <w:sz w:val="20"/>
          <w:szCs w:val="20"/>
        </w:rPr>
      </w:pPr>
      <w:r w:rsidRPr="007645D6">
        <w:rPr>
          <w:rFonts w:ascii="Verdana" w:hAnsi="Verdana" w:cs="Arial"/>
          <w:sz w:val="20"/>
          <w:szCs w:val="20"/>
        </w:rPr>
        <w:t>b) ustanowienia dynamicznego systemu zakupów,</w:t>
      </w:r>
    </w:p>
    <w:p w14:paraId="7197DE89" w14:textId="3EF3A488" w:rsidR="005A3E41" w:rsidRPr="007645D6" w:rsidRDefault="005A3E41" w:rsidP="0016371F">
      <w:pPr>
        <w:spacing w:before="120"/>
        <w:ind w:left="709" w:hanging="142"/>
        <w:jc w:val="both"/>
        <w:rPr>
          <w:rFonts w:ascii="Verdana" w:hAnsi="Verdana" w:cs="Arial"/>
          <w:sz w:val="20"/>
          <w:szCs w:val="20"/>
        </w:rPr>
      </w:pPr>
      <w:r w:rsidRPr="007645D6">
        <w:rPr>
          <w:rFonts w:ascii="Verdana" w:hAnsi="Verdana" w:cs="Arial"/>
          <w:sz w:val="20"/>
          <w:szCs w:val="20"/>
        </w:rPr>
        <w:t>c) wyboru najkorzystniejszej oferty z zastosowaniem aukcji elektronicznej.</w:t>
      </w:r>
    </w:p>
    <w:p w14:paraId="1C2FA802" w14:textId="56827541" w:rsidR="00EA66B0" w:rsidRPr="007645D6" w:rsidRDefault="00BF4037" w:rsidP="0016371F">
      <w:pPr>
        <w:numPr>
          <w:ilvl w:val="1"/>
          <w:numId w:val="8"/>
        </w:numPr>
        <w:spacing w:before="120"/>
        <w:ind w:left="567" w:hanging="567"/>
        <w:jc w:val="both"/>
        <w:rPr>
          <w:rFonts w:ascii="Verdana" w:hAnsi="Verdana" w:cs="Arial"/>
          <w:sz w:val="20"/>
          <w:szCs w:val="20"/>
        </w:rPr>
      </w:pPr>
      <w:r w:rsidRPr="007645D6">
        <w:rPr>
          <w:rFonts w:ascii="Verdana" w:hAnsi="Verdana" w:cs="Arial"/>
          <w:sz w:val="20"/>
          <w:szCs w:val="20"/>
        </w:rPr>
        <w:t>Oznaczenie przedmiotu zamówienia</w:t>
      </w:r>
      <w:r w:rsidR="002C7A56" w:rsidRPr="007645D6">
        <w:rPr>
          <w:rFonts w:ascii="Verdana" w:hAnsi="Verdana" w:cs="Arial"/>
          <w:sz w:val="20"/>
          <w:szCs w:val="20"/>
        </w:rPr>
        <w:t xml:space="preserve"> wg </w:t>
      </w:r>
      <w:r w:rsidR="005A3E41" w:rsidRPr="007645D6">
        <w:rPr>
          <w:rFonts w:ascii="Verdana" w:hAnsi="Verdana" w:cs="Arial"/>
          <w:sz w:val="20"/>
          <w:szCs w:val="20"/>
        </w:rPr>
        <w:t>Wspólnego Słownika Zamówień (CPV):</w:t>
      </w:r>
    </w:p>
    <w:p w14:paraId="05BD192B" w14:textId="77777777" w:rsidR="005E0BA9" w:rsidRPr="007645D6" w:rsidRDefault="005E0BA9" w:rsidP="0016371F">
      <w:pPr>
        <w:spacing w:before="120"/>
        <w:ind w:left="709" w:hanging="142"/>
        <w:jc w:val="both"/>
        <w:rPr>
          <w:rFonts w:ascii="Verdana" w:hAnsi="Verdana" w:cs="Arial"/>
          <w:sz w:val="20"/>
          <w:szCs w:val="20"/>
        </w:rPr>
      </w:pPr>
      <w:r w:rsidRPr="007645D6">
        <w:rPr>
          <w:rFonts w:ascii="Verdana" w:hAnsi="Verdana" w:cs="Arial"/>
          <w:sz w:val="20"/>
          <w:szCs w:val="20"/>
        </w:rPr>
        <w:t>45212350-4 Budynki o szczególnej wartości historycznej lub architektonicznej</w:t>
      </w:r>
    </w:p>
    <w:p w14:paraId="427B2737" w14:textId="77777777" w:rsidR="005E0BA9" w:rsidRPr="007645D6" w:rsidRDefault="005E0BA9" w:rsidP="0016371F">
      <w:pPr>
        <w:spacing w:before="120"/>
        <w:ind w:left="709" w:hanging="142"/>
        <w:jc w:val="both"/>
        <w:rPr>
          <w:rFonts w:ascii="Verdana" w:hAnsi="Verdana" w:cs="Arial"/>
          <w:sz w:val="20"/>
          <w:szCs w:val="20"/>
        </w:rPr>
      </w:pPr>
      <w:r w:rsidRPr="007645D6">
        <w:rPr>
          <w:rFonts w:ascii="Verdana" w:hAnsi="Verdana" w:cs="Arial"/>
          <w:sz w:val="20"/>
          <w:szCs w:val="20"/>
        </w:rPr>
        <w:t>45453000-7 Roboty remontowe i renowacyjne</w:t>
      </w:r>
    </w:p>
    <w:p w14:paraId="099C4359" w14:textId="77777777" w:rsidR="005E0BA9" w:rsidRPr="007645D6" w:rsidRDefault="005E0BA9" w:rsidP="0016371F">
      <w:pPr>
        <w:spacing w:before="120"/>
        <w:ind w:left="709" w:hanging="142"/>
        <w:jc w:val="both"/>
        <w:rPr>
          <w:rFonts w:ascii="Verdana" w:hAnsi="Verdana" w:cs="Arial"/>
          <w:sz w:val="20"/>
          <w:szCs w:val="20"/>
        </w:rPr>
      </w:pPr>
      <w:r w:rsidRPr="007645D6">
        <w:rPr>
          <w:rFonts w:ascii="Verdana" w:hAnsi="Verdana" w:cs="Arial"/>
          <w:sz w:val="20"/>
          <w:szCs w:val="20"/>
        </w:rPr>
        <w:t>45453100-8 Roboty renowacyjne</w:t>
      </w:r>
    </w:p>
    <w:p w14:paraId="2AA84092" w14:textId="77777777" w:rsidR="004258D5" w:rsidRPr="007645D6" w:rsidRDefault="004258D5" w:rsidP="0016371F">
      <w:pPr>
        <w:numPr>
          <w:ilvl w:val="1"/>
          <w:numId w:val="8"/>
        </w:numPr>
        <w:spacing w:before="120"/>
        <w:ind w:left="567" w:hanging="567"/>
        <w:jc w:val="both"/>
        <w:rPr>
          <w:rFonts w:ascii="Verdana" w:hAnsi="Verdana"/>
          <w:b/>
          <w:sz w:val="20"/>
          <w:szCs w:val="20"/>
        </w:rPr>
      </w:pPr>
      <w:r w:rsidRPr="007645D6">
        <w:rPr>
          <w:rStyle w:val="Teksttreci9"/>
          <w:rFonts w:ascii="Verdana" w:hAnsi="Verdana"/>
          <w:b w:val="0"/>
          <w:color w:val="000000"/>
          <w:sz w:val="20"/>
          <w:szCs w:val="20"/>
          <w:u w:val="single"/>
        </w:rPr>
        <w:t>Informacja dotycząca robót zamiennych lub zaniechanych</w:t>
      </w:r>
    </w:p>
    <w:p w14:paraId="13C1F975" w14:textId="77777777" w:rsidR="004258D5" w:rsidRPr="007645D6" w:rsidRDefault="004258D5" w:rsidP="0016371F">
      <w:pPr>
        <w:pStyle w:val="Teksttreci1"/>
        <w:shd w:val="clear" w:color="auto" w:fill="auto"/>
        <w:tabs>
          <w:tab w:val="left" w:pos="659"/>
        </w:tabs>
        <w:spacing w:before="120" w:line="240" w:lineRule="auto"/>
        <w:ind w:left="360" w:firstLine="0"/>
        <w:jc w:val="both"/>
        <w:rPr>
          <w:rFonts w:ascii="Verdana" w:eastAsia="Times New Roman" w:hAnsi="Verdana" w:cs="Arial"/>
          <w:spacing w:val="0"/>
          <w:sz w:val="20"/>
          <w:szCs w:val="20"/>
          <w:lang w:val="pl-PL" w:eastAsia="ar-SA"/>
        </w:rPr>
      </w:pPr>
      <w:r w:rsidRPr="007645D6">
        <w:rPr>
          <w:rFonts w:ascii="Verdana" w:eastAsia="Times New Roman" w:hAnsi="Verdana" w:cs="Arial"/>
          <w:spacing w:val="0"/>
          <w:sz w:val="20"/>
          <w:szCs w:val="20"/>
          <w:lang w:val="pl-PL" w:eastAsia="ar-SA"/>
        </w:rPr>
        <w:t>Zamawiający dopuszcza wprowadzenie do niniejszego zamówienia robót zamiennych.</w:t>
      </w:r>
    </w:p>
    <w:p w14:paraId="59BFF624" w14:textId="76082935" w:rsidR="004258D5" w:rsidRPr="007645D6" w:rsidRDefault="004258D5" w:rsidP="0016371F">
      <w:pPr>
        <w:pStyle w:val="Teksttreci1"/>
        <w:shd w:val="clear" w:color="auto" w:fill="auto"/>
        <w:tabs>
          <w:tab w:val="left" w:pos="678"/>
        </w:tabs>
        <w:spacing w:before="120" w:line="240" w:lineRule="auto"/>
        <w:ind w:left="360" w:right="20" w:firstLine="0"/>
        <w:jc w:val="both"/>
        <w:rPr>
          <w:rFonts w:ascii="Verdana" w:eastAsia="Times New Roman" w:hAnsi="Verdana" w:cs="Arial"/>
          <w:spacing w:val="0"/>
          <w:sz w:val="20"/>
          <w:szCs w:val="20"/>
          <w:lang w:val="pl-PL" w:eastAsia="ar-SA"/>
        </w:rPr>
      </w:pPr>
      <w:r w:rsidRPr="007645D6">
        <w:rPr>
          <w:rFonts w:ascii="Verdana" w:eastAsia="Times New Roman" w:hAnsi="Verdana" w:cs="Arial"/>
          <w:spacing w:val="0"/>
          <w:sz w:val="20"/>
          <w:szCs w:val="20"/>
          <w:lang w:val="pl-PL" w:eastAsia="ar-SA"/>
        </w:rPr>
        <w:t>Roboty zamienne możliwe do wykonania w ramach umowy, o czym mowa we wzorze umowy, zawsze będą robotami dotyczącymi prac i robót objętych zakresem określonym w dokumentacji opisującej przedmiot zamówienia, ale o innym charakterze niż pierwotnie planowano.</w:t>
      </w:r>
      <w:r w:rsidR="00296F15" w:rsidRPr="007645D6">
        <w:rPr>
          <w:rFonts w:ascii="Verdana" w:eastAsia="Times New Roman" w:hAnsi="Verdana" w:cs="Arial"/>
          <w:spacing w:val="0"/>
          <w:sz w:val="20"/>
          <w:szCs w:val="20"/>
          <w:lang w:val="pl-PL" w:eastAsia="ar-SA"/>
        </w:rPr>
        <w:t xml:space="preserve"> </w:t>
      </w:r>
      <w:r w:rsidRPr="007645D6">
        <w:rPr>
          <w:rFonts w:ascii="Verdana" w:eastAsia="Times New Roman" w:hAnsi="Verdana" w:cs="Arial"/>
          <w:spacing w:val="0"/>
          <w:sz w:val="20"/>
          <w:szCs w:val="20"/>
          <w:lang w:val="pl-PL" w:eastAsia="ar-SA"/>
        </w:rPr>
        <w:t>Roboty zamienne możliwe do wykonania zawsze będą dotyczyły robót niewykraczających poza opis przedmiotu zamówienia.</w:t>
      </w:r>
      <w:r w:rsidR="000A16F5" w:rsidRPr="007645D6">
        <w:rPr>
          <w:rFonts w:ascii="Verdana" w:eastAsia="Times New Roman" w:hAnsi="Verdana" w:cs="Arial"/>
          <w:spacing w:val="0"/>
          <w:sz w:val="20"/>
          <w:szCs w:val="20"/>
          <w:lang w:val="pl-PL" w:eastAsia="ar-SA"/>
        </w:rPr>
        <w:t xml:space="preserve"> </w:t>
      </w:r>
      <w:r w:rsidRPr="007645D6">
        <w:rPr>
          <w:rFonts w:ascii="Verdana" w:eastAsia="Times New Roman" w:hAnsi="Verdana" w:cs="Arial"/>
          <w:spacing w:val="0"/>
          <w:sz w:val="20"/>
          <w:szCs w:val="20"/>
          <w:lang w:val="pl-PL" w:eastAsia="ar-SA"/>
        </w:rPr>
        <w:t xml:space="preserve">Roboty zamienne muszą odpowiadać co najmniej warunkom opisanym </w:t>
      </w:r>
      <w:r w:rsidR="00946538" w:rsidRPr="007645D6">
        <w:rPr>
          <w:rFonts w:ascii="Verdana" w:eastAsia="Times New Roman" w:hAnsi="Verdana" w:cs="Arial"/>
          <w:spacing w:val="0"/>
          <w:sz w:val="20"/>
          <w:szCs w:val="20"/>
          <w:lang w:val="pl-PL" w:eastAsia="ar-SA"/>
        </w:rPr>
        <w:t>w</w:t>
      </w:r>
      <w:r w:rsidRPr="007645D6">
        <w:rPr>
          <w:rFonts w:ascii="Verdana" w:eastAsia="Times New Roman" w:hAnsi="Verdana" w:cs="Arial"/>
          <w:spacing w:val="0"/>
          <w:sz w:val="20"/>
          <w:szCs w:val="20"/>
          <w:lang w:val="pl-PL" w:eastAsia="ar-SA"/>
        </w:rPr>
        <w:t xml:space="preserve"> dokumentach przetargowych. Warunki dotyczą w szczególności poziomu standaryzacji, odpowiedniej funkcjonalności, jakości czy parametrów dotyczących danego elementu robót.</w:t>
      </w:r>
    </w:p>
    <w:p w14:paraId="3452AB74" w14:textId="77777777" w:rsidR="004258D5" w:rsidRPr="007645D6" w:rsidRDefault="004258D5" w:rsidP="0016371F">
      <w:pPr>
        <w:pStyle w:val="Teksttreci1"/>
        <w:shd w:val="clear" w:color="auto" w:fill="auto"/>
        <w:spacing w:before="120" w:line="240" w:lineRule="auto"/>
        <w:ind w:left="360" w:right="20" w:firstLine="0"/>
        <w:jc w:val="both"/>
        <w:rPr>
          <w:rFonts w:ascii="Verdana" w:eastAsia="Times New Roman" w:hAnsi="Verdana" w:cs="Arial"/>
          <w:spacing w:val="0"/>
          <w:sz w:val="20"/>
          <w:szCs w:val="20"/>
          <w:lang w:val="pl-PL" w:eastAsia="ar-SA"/>
        </w:rPr>
      </w:pPr>
      <w:r w:rsidRPr="007645D6">
        <w:rPr>
          <w:rFonts w:ascii="Verdana" w:eastAsia="Times New Roman" w:hAnsi="Verdana" w:cs="Arial"/>
          <w:spacing w:val="0"/>
          <w:sz w:val="20"/>
          <w:szCs w:val="20"/>
          <w:lang w:val="pl-PL" w:eastAsia="ar-SA"/>
        </w:rPr>
        <w:t>Roboty zamienne mogą polegać m.in. na zmianie sposobu wykonywania jakiegoś elementu robót lub zastosowaniu innych, równoważnych w stosunku do dokumentacji opisującej przedmiot zamówienia urządzeń i / lub materiałów budowlanych.</w:t>
      </w:r>
    </w:p>
    <w:p w14:paraId="62885BF4" w14:textId="71AC1517" w:rsidR="004258D5" w:rsidRPr="007645D6" w:rsidRDefault="004258D5" w:rsidP="0016371F">
      <w:pPr>
        <w:pStyle w:val="Teksttreci1"/>
        <w:shd w:val="clear" w:color="auto" w:fill="auto"/>
        <w:spacing w:before="120" w:line="240" w:lineRule="auto"/>
        <w:ind w:left="360" w:firstLine="0"/>
        <w:jc w:val="both"/>
        <w:rPr>
          <w:rFonts w:ascii="Verdana" w:eastAsia="Times New Roman" w:hAnsi="Verdana" w:cs="Arial"/>
          <w:spacing w:val="0"/>
          <w:sz w:val="20"/>
          <w:szCs w:val="20"/>
          <w:lang w:val="pl-PL" w:eastAsia="ar-SA"/>
        </w:rPr>
      </w:pPr>
      <w:r w:rsidRPr="007645D6">
        <w:rPr>
          <w:rFonts w:ascii="Verdana" w:eastAsia="Times New Roman" w:hAnsi="Verdana" w:cs="Arial"/>
          <w:spacing w:val="0"/>
          <w:sz w:val="20"/>
          <w:szCs w:val="20"/>
          <w:lang w:val="pl-PL" w:eastAsia="ar-SA"/>
        </w:rPr>
        <w:t xml:space="preserve">Roboty zamienne mogą wynikać: ze zmian zaproponowanych przez Wykonawcę, lub przez Zamawiającego po spełnieniu warunków określonych przepisami prawa; z wad dokumentacji jeśli zmiany te będą konieczne i niezależne </w:t>
      </w:r>
      <w:r w:rsidR="00746DF8" w:rsidRPr="007645D6">
        <w:rPr>
          <w:rFonts w:ascii="Verdana" w:eastAsia="Times New Roman" w:hAnsi="Verdana" w:cs="Arial"/>
          <w:spacing w:val="0"/>
          <w:sz w:val="20"/>
          <w:szCs w:val="20"/>
          <w:lang w:val="pl-PL" w:eastAsia="ar-SA"/>
        </w:rPr>
        <w:t xml:space="preserve">od </w:t>
      </w:r>
      <w:r w:rsidRPr="007645D6">
        <w:rPr>
          <w:rFonts w:ascii="Verdana" w:eastAsia="Times New Roman" w:hAnsi="Verdana" w:cs="Arial"/>
          <w:spacing w:val="0"/>
          <w:sz w:val="20"/>
          <w:szCs w:val="20"/>
          <w:lang w:val="pl-PL" w:eastAsia="ar-SA"/>
        </w:rPr>
        <w:t>woli stron lub w sytuacji gdy wykonanie tych robót będzie niezbędne do prawidłowego, tj. zgodnego z zasadami wiedzy technicznej i obowiązującymi na dzień odbioru robót przepisami wykonania przedmiotu zamówienia.</w:t>
      </w:r>
    </w:p>
    <w:p w14:paraId="243C7F2D" w14:textId="77777777" w:rsidR="004258D5" w:rsidRPr="007645D6" w:rsidRDefault="004258D5" w:rsidP="0016371F">
      <w:pPr>
        <w:pStyle w:val="Teksttreci91"/>
        <w:shd w:val="clear" w:color="auto" w:fill="auto"/>
        <w:tabs>
          <w:tab w:val="left" w:pos="674"/>
        </w:tabs>
        <w:spacing w:before="120" w:line="240" w:lineRule="auto"/>
        <w:ind w:left="360" w:firstLine="0"/>
        <w:rPr>
          <w:rFonts w:ascii="Verdana" w:eastAsia="Times New Roman" w:hAnsi="Verdana"/>
          <w:b w:val="0"/>
          <w:bCs w:val="0"/>
          <w:sz w:val="20"/>
          <w:szCs w:val="20"/>
          <w:lang w:val="pl-PL" w:eastAsia="ar-SA"/>
        </w:rPr>
      </w:pPr>
      <w:r w:rsidRPr="007645D6">
        <w:rPr>
          <w:rFonts w:ascii="Verdana" w:eastAsia="Times New Roman" w:hAnsi="Verdana"/>
          <w:sz w:val="20"/>
          <w:szCs w:val="20"/>
          <w:lang w:val="pl-PL" w:eastAsia="ar-SA"/>
        </w:rPr>
        <w:t>Ograniczenia zakresu rzeczowego przedmiotu zamówienia (roboty zaniechane) - warunki:</w:t>
      </w:r>
    </w:p>
    <w:p w14:paraId="3FE7AB87" w14:textId="03319772" w:rsidR="004258D5" w:rsidRPr="007645D6" w:rsidRDefault="004258D5" w:rsidP="0016371F">
      <w:pPr>
        <w:pStyle w:val="Teksttreci1"/>
        <w:shd w:val="clear" w:color="auto" w:fill="auto"/>
        <w:tabs>
          <w:tab w:val="left" w:pos="694"/>
        </w:tabs>
        <w:spacing w:before="120" w:line="240" w:lineRule="auto"/>
        <w:ind w:left="360" w:right="20" w:firstLine="0"/>
        <w:jc w:val="both"/>
        <w:rPr>
          <w:rFonts w:ascii="Verdana" w:eastAsia="Times New Roman" w:hAnsi="Verdana" w:cs="Arial"/>
          <w:spacing w:val="0"/>
          <w:sz w:val="20"/>
          <w:szCs w:val="20"/>
          <w:lang w:val="pl-PL" w:eastAsia="ar-SA"/>
        </w:rPr>
      </w:pPr>
      <w:r w:rsidRPr="007645D6">
        <w:rPr>
          <w:rFonts w:ascii="Verdana" w:eastAsia="Times New Roman" w:hAnsi="Verdana" w:cs="Arial"/>
          <w:spacing w:val="0"/>
          <w:sz w:val="20"/>
          <w:szCs w:val="20"/>
          <w:lang w:val="pl-PL" w:eastAsia="ar-SA"/>
        </w:rPr>
        <w:t>- na skutek zmian zaproponowanych przez Wykonawcę lub przez Zamawiającego po spełnieniu warunków określonych przepisami prawa</w:t>
      </w:r>
      <w:r w:rsidR="00946538" w:rsidRPr="007645D6">
        <w:rPr>
          <w:rFonts w:ascii="Verdana" w:eastAsia="Times New Roman" w:hAnsi="Verdana" w:cs="Arial"/>
          <w:spacing w:val="0"/>
          <w:sz w:val="20"/>
          <w:szCs w:val="20"/>
          <w:lang w:val="pl-PL" w:eastAsia="ar-SA"/>
        </w:rPr>
        <w:t xml:space="preserve"> </w:t>
      </w:r>
      <w:r w:rsidRPr="007645D6">
        <w:rPr>
          <w:rFonts w:ascii="Verdana" w:eastAsia="Times New Roman" w:hAnsi="Verdana" w:cs="Arial"/>
          <w:spacing w:val="0"/>
          <w:sz w:val="20"/>
          <w:szCs w:val="20"/>
          <w:lang w:val="pl-PL" w:eastAsia="ar-SA"/>
        </w:rPr>
        <w:t>i zgodnie z zapisami zawartymi w niniejszych dokumentach przetargowych,</w:t>
      </w:r>
    </w:p>
    <w:p w14:paraId="35AC2D24" w14:textId="78BCCC21" w:rsidR="004258D5" w:rsidRPr="007645D6" w:rsidRDefault="004258D5" w:rsidP="0016371F">
      <w:pPr>
        <w:pStyle w:val="Teksttreci1"/>
        <w:shd w:val="clear" w:color="auto" w:fill="auto"/>
        <w:tabs>
          <w:tab w:val="left" w:pos="694"/>
        </w:tabs>
        <w:spacing w:before="120" w:line="240" w:lineRule="auto"/>
        <w:ind w:left="360" w:right="20" w:firstLine="0"/>
        <w:jc w:val="both"/>
        <w:rPr>
          <w:rFonts w:ascii="Verdana" w:eastAsia="Times New Roman" w:hAnsi="Verdana" w:cs="Arial"/>
          <w:spacing w:val="0"/>
          <w:sz w:val="20"/>
          <w:szCs w:val="20"/>
          <w:lang w:val="pl-PL" w:eastAsia="ar-SA"/>
        </w:rPr>
      </w:pPr>
      <w:r w:rsidRPr="007645D6">
        <w:rPr>
          <w:rFonts w:ascii="Verdana" w:eastAsia="Times New Roman" w:hAnsi="Verdana" w:cs="Arial"/>
          <w:spacing w:val="0"/>
          <w:sz w:val="20"/>
          <w:szCs w:val="20"/>
          <w:lang w:val="pl-PL" w:eastAsia="ar-SA"/>
        </w:rPr>
        <w:t>- na skutek stwierdzenia wad dokumentacji, jeśli zmiany te będą konieczne i niezależne</w:t>
      </w:r>
      <w:r w:rsidR="00746DF8" w:rsidRPr="007645D6">
        <w:rPr>
          <w:rFonts w:ascii="Verdana" w:eastAsia="Times New Roman" w:hAnsi="Verdana" w:cs="Arial"/>
          <w:spacing w:val="0"/>
          <w:sz w:val="20"/>
          <w:szCs w:val="20"/>
          <w:lang w:val="pl-PL" w:eastAsia="ar-SA"/>
        </w:rPr>
        <w:t xml:space="preserve"> od </w:t>
      </w:r>
      <w:r w:rsidRPr="007645D6">
        <w:rPr>
          <w:rFonts w:ascii="Verdana" w:eastAsia="Times New Roman" w:hAnsi="Verdana" w:cs="Arial"/>
          <w:spacing w:val="0"/>
          <w:sz w:val="20"/>
          <w:szCs w:val="20"/>
          <w:lang w:val="pl-PL" w:eastAsia="ar-SA"/>
        </w:rPr>
        <w:t>woli stron lub w sytuacji gdy wykonanie danych robót będzie zbędne do prawidłowego, tj. zgodnego z zasadami wiedzy technicznej i obowiązującymi na dzień odbioru robót przepisami wykonania przedmiotu zamówienia.</w:t>
      </w:r>
    </w:p>
    <w:p w14:paraId="294C826A" w14:textId="77777777" w:rsidR="004258D5" w:rsidRPr="007645D6" w:rsidRDefault="004258D5" w:rsidP="0016371F">
      <w:pPr>
        <w:numPr>
          <w:ilvl w:val="1"/>
          <w:numId w:val="8"/>
        </w:numPr>
        <w:spacing w:before="120"/>
        <w:ind w:left="567" w:hanging="567"/>
        <w:jc w:val="both"/>
        <w:rPr>
          <w:rFonts w:ascii="Verdana" w:hAnsi="Verdana" w:cs="Arial"/>
          <w:sz w:val="20"/>
          <w:szCs w:val="20"/>
        </w:rPr>
      </w:pPr>
      <w:r w:rsidRPr="007645D6">
        <w:rPr>
          <w:rFonts w:ascii="Verdana" w:hAnsi="Verdana" w:cs="Arial"/>
          <w:sz w:val="20"/>
          <w:szCs w:val="20"/>
        </w:rPr>
        <w:t xml:space="preserve">Wykonawca składając ofertę zobowiązuje się wykonać zamówienie zgodnie Dokumentacją opisującą przedmiot zamówienia i Przedmiarem robót.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58DC8DA5" w14:textId="2B43BE24" w:rsidR="000C5FEA" w:rsidRPr="001D6F79" w:rsidRDefault="000C5FEA" w:rsidP="0016371F">
      <w:pPr>
        <w:numPr>
          <w:ilvl w:val="1"/>
          <w:numId w:val="8"/>
        </w:numPr>
        <w:spacing w:before="120"/>
        <w:ind w:left="567" w:hanging="567"/>
        <w:jc w:val="both"/>
        <w:rPr>
          <w:rFonts w:ascii="Verdana" w:hAnsi="Verdana" w:cs="Arial"/>
          <w:sz w:val="20"/>
          <w:szCs w:val="20"/>
        </w:rPr>
      </w:pPr>
      <w:r w:rsidRPr="007645D6">
        <w:rPr>
          <w:rFonts w:ascii="Verdana" w:hAnsi="Verdana" w:cs="Arial"/>
          <w:sz w:val="20"/>
          <w:szCs w:val="20"/>
        </w:rPr>
        <w:t xml:space="preserve">Ze względu na specyfikę przedmiotu zamówienia (zabytkowy charakter obiektu), zamawiający zaleca przeprowadzenie wizji lokalnej przedmiotu postępowania o udzielenie zamówienia publicznego. Zamawiający informuje jednocześnie, iż zalecana wizja lokalna nie stanowi wiążącego elementu SIWZ w rozumieniu art. 9a ust. 2 ustawy Pzp. W celu umówienia wizji lokalnej </w:t>
      </w:r>
      <w:r w:rsidR="000F016E" w:rsidRPr="007645D6">
        <w:rPr>
          <w:rFonts w:ascii="Verdana" w:hAnsi="Verdana" w:cs="Arial"/>
          <w:sz w:val="20"/>
          <w:szCs w:val="20"/>
        </w:rPr>
        <w:t xml:space="preserve">należy kontaktować się z  </w:t>
      </w:r>
      <w:r w:rsidR="00702BCD" w:rsidRPr="00702BCD">
        <w:rPr>
          <w:rFonts w:ascii="Verdana" w:hAnsi="Verdana" w:cs="Arial"/>
          <w:b/>
          <w:bCs/>
          <w:sz w:val="20"/>
          <w:szCs w:val="20"/>
        </w:rPr>
        <w:t>p.</w:t>
      </w:r>
      <w:r w:rsidR="00702BCD">
        <w:rPr>
          <w:rFonts w:ascii="Verdana" w:hAnsi="Verdana" w:cs="Arial"/>
          <w:sz w:val="20"/>
          <w:szCs w:val="20"/>
        </w:rPr>
        <w:t xml:space="preserve"> </w:t>
      </w:r>
      <w:r w:rsidR="00702BCD" w:rsidRPr="007645D6">
        <w:rPr>
          <w:rFonts w:ascii="Verdana" w:hAnsi="Verdana" w:cs="Arial"/>
          <w:b/>
          <w:sz w:val="20"/>
          <w:szCs w:val="20"/>
        </w:rPr>
        <w:t xml:space="preserve">Jan </w:t>
      </w:r>
      <w:proofErr w:type="spellStart"/>
      <w:r w:rsidR="00702BCD" w:rsidRPr="007645D6">
        <w:rPr>
          <w:rFonts w:ascii="Verdana" w:hAnsi="Verdana" w:cs="Arial"/>
          <w:b/>
          <w:sz w:val="20"/>
          <w:szCs w:val="20"/>
        </w:rPr>
        <w:t>Gringras</w:t>
      </w:r>
      <w:proofErr w:type="spellEnd"/>
      <w:r w:rsidR="00702BCD" w:rsidRPr="007645D6">
        <w:rPr>
          <w:rFonts w:ascii="Verdana" w:hAnsi="Verdana" w:cs="Arial"/>
          <w:sz w:val="20"/>
          <w:szCs w:val="20"/>
        </w:rPr>
        <w:t xml:space="preserve">, email: </w:t>
      </w:r>
      <w:hyperlink r:id="rId15" w:history="1">
        <w:r w:rsidR="00702BCD" w:rsidRPr="007645D6">
          <w:rPr>
            <w:rStyle w:val="Hipercze"/>
            <w:rFonts w:ascii="Verdana" w:hAnsi="Verdana"/>
            <w:sz w:val="20"/>
            <w:szCs w:val="20"/>
          </w:rPr>
          <w:t>miasto@jordanow.pl</w:t>
        </w:r>
      </w:hyperlink>
      <w:r w:rsidR="00702BCD" w:rsidRPr="007645D6">
        <w:rPr>
          <w:rFonts w:ascii="Verdana" w:hAnsi="Verdana"/>
          <w:sz w:val="20"/>
          <w:szCs w:val="20"/>
        </w:rPr>
        <w:t xml:space="preserve"> </w:t>
      </w:r>
      <w:r w:rsidR="00702BCD" w:rsidRPr="007645D6">
        <w:rPr>
          <w:rFonts w:ascii="Verdana" w:hAnsi="Verdana" w:cs="Arial"/>
          <w:bCs/>
          <w:sz w:val="20"/>
          <w:szCs w:val="20"/>
        </w:rPr>
        <w:t>tel.: 18 26 91</w:t>
      </w:r>
      <w:r w:rsidR="001D6F79">
        <w:rPr>
          <w:rFonts w:ascii="Verdana" w:hAnsi="Verdana" w:cs="Arial"/>
          <w:bCs/>
          <w:sz w:val="20"/>
          <w:szCs w:val="20"/>
        </w:rPr>
        <w:t> </w:t>
      </w:r>
      <w:r w:rsidR="00702BCD" w:rsidRPr="007645D6">
        <w:rPr>
          <w:rFonts w:ascii="Verdana" w:hAnsi="Verdana" w:cs="Arial"/>
          <w:bCs/>
          <w:sz w:val="20"/>
          <w:szCs w:val="20"/>
        </w:rPr>
        <w:t>708</w:t>
      </w:r>
      <w:r w:rsidR="001D6F79">
        <w:rPr>
          <w:rFonts w:ascii="Verdana" w:hAnsi="Verdana" w:cs="Arial"/>
          <w:bCs/>
          <w:sz w:val="20"/>
          <w:szCs w:val="20"/>
        </w:rPr>
        <w:t>.</w:t>
      </w:r>
    </w:p>
    <w:p w14:paraId="60E234F5" w14:textId="77777777" w:rsidR="001D6F79" w:rsidRPr="007645D6" w:rsidRDefault="001D6F79" w:rsidP="001D6F79">
      <w:pPr>
        <w:spacing w:before="120"/>
        <w:ind w:left="567"/>
        <w:jc w:val="both"/>
        <w:rPr>
          <w:rFonts w:ascii="Verdana" w:hAnsi="Verdana" w:cs="Arial"/>
          <w:sz w:val="20"/>
          <w:szCs w:val="20"/>
        </w:rPr>
      </w:pPr>
    </w:p>
    <w:p w14:paraId="3D735B07" w14:textId="77777777" w:rsidR="005A3E41" w:rsidRPr="007645D6" w:rsidRDefault="005A3E41" w:rsidP="0016371F">
      <w:pPr>
        <w:numPr>
          <w:ilvl w:val="0"/>
          <w:numId w:val="8"/>
        </w:numPr>
        <w:shd w:val="clear" w:color="auto" w:fill="D9D9D9"/>
        <w:spacing w:before="120"/>
        <w:ind w:left="0" w:right="-108" w:firstLine="0"/>
        <w:jc w:val="both"/>
        <w:rPr>
          <w:rFonts w:ascii="Verdana" w:hAnsi="Verdana" w:cs="Arial"/>
          <w:b/>
          <w:iCs/>
          <w:sz w:val="20"/>
          <w:szCs w:val="20"/>
        </w:rPr>
      </w:pPr>
      <w:r w:rsidRPr="007645D6">
        <w:rPr>
          <w:rFonts w:ascii="Verdana" w:hAnsi="Verdana" w:cs="Arial"/>
          <w:b/>
          <w:iCs/>
          <w:sz w:val="20"/>
          <w:szCs w:val="20"/>
        </w:rPr>
        <w:t>TERMIN REALIZACJI PRZEDMIOTU ZAMÓWIENIA</w:t>
      </w:r>
    </w:p>
    <w:p w14:paraId="46D326C1" w14:textId="77777777" w:rsidR="00BE3046" w:rsidRPr="007645D6" w:rsidRDefault="00BE3046" w:rsidP="0016371F">
      <w:pPr>
        <w:spacing w:before="120"/>
        <w:jc w:val="both"/>
        <w:rPr>
          <w:rFonts w:ascii="Verdana" w:hAnsi="Verdana" w:cs="Arial"/>
          <w:sz w:val="20"/>
          <w:szCs w:val="20"/>
        </w:rPr>
      </w:pPr>
      <w:r w:rsidRPr="007645D6">
        <w:rPr>
          <w:rFonts w:ascii="Verdana" w:hAnsi="Verdana" w:cs="Arial"/>
          <w:sz w:val="20"/>
          <w:szCs w:val="20"/>
        </w:rPr>
        <w:t>Zamawiający wymaga aby zamówienie zostało wykonane  w następujących terminach:</w:t>
      </w:r>
    </w:p>
    <w:p w14:paraId="352F84E4" w14:textId="0BCF0382" w:rsidR="00BE3046" w:rsidRPr="0014740B" w:rsidRDefault="00BE3046" w:rsidP="0016371F">
      <w:pPr>
        <w:pStyle w:val="Akapitzlist"/>
        <w:numPr>
          <w:ilvl w:val="0"/>
          <w:numId w:val="35"/>
        </w:numPr>
        <w:spacing w:before="120" w:after="0" w:line="240" w:lineRule="auto"/>
        <w:jc w:val="both"/>
        <w:rPr>
          <w:rFonts w:ascii="Verdana" w:hAnsi="Verdana" w:cs="Arial"/>
          <w:sz w:val="20"/>
          <w:szCs w:val="20"/>
        </w:rPr>
      </w:pPr>
      <w:r w:rsidRPr="0014740B">
        <w:rPr>
          <w:rFonts w:ascii="Verdana" w:hAnsi="Verdana" w:cs="Arial"/>
          <w:sz w:val="20"/>
          <w:szCs w:val="20"/>
        </w:rPr>
        <w:t xml:space="preserve">rozpoczęcie wykonywania robót –ciągu </w:t>
      </w:r>
      <w:r w:rsidR="00E50DAA" w:rsidRPr="0014740B">
        <w:rPr>
          <w:rFonts w:ascii="Verdana" w:hAnsi="Verdana" w:cs="Arial"/>
          <w:sz w:val="20"/>
          <w:szCs w:val="20"/>
        </w:rPr>
        <w:t>8</w:t>
      </w:r>
      <w:r w:rsidRPr="0014740B">
        <w:rPr>
          <w:rFonts w:ascii="Verdana" w:hAnsi="Verdana" w:cs="Arial"/>
          <w:sz w:val="20"/>
          <w:szCs w:val="20"/>
        </w:rPr>
        <w:t xml:space="preserve"> dni </w:t>
      </w:r>
      <w:r w:rsidR="00E50DAA" w:rsidRPr="0014740B">
        <w:rPr>
          <w:rFonts w:ascii="Verdana" w:hAnsi="Verdana" w:cs="Arial"/>
          <w:sz w:val="20"/>
          <w:szCs w:val="20"/>
        </w:rPr>
        <w:t xml:space="preserve">od zawarcia umowy </w:t>
      </w:r>
    </w:p>
    <w:p w14:paraId="0769D2AF" w14:textId="3454764F" w:rsidR="00BE3046" w:rsidRPr="0014740B" w:rsidRDefault="00BE3046" w:rsidP="0016371F">
      <w:pPr>
        <w:pStyle w:val="Akapitzlist"/>
        <w:numPr>
          <w:ilvl w:val="0"/>
          <w:numId w:val="35"/>
        </w:numPr>
        <w:spacing w:before="120" w:after="0" w:line="240" w:lineRule="auto"/>
        <w:jc w:val="both"/>
        <w:rPr>
          <w:rFonts w:ascii="Verdana" w:hAnsi="Verdana" w:cs="Arial"/>
          <w:b/>
          <w:bCs/>
          <w:sz w:val="20"/>
          <w:szCs w:val="20"/>
        </w:rPr>
      </w:pPr>
      <w:r w:rsidRPr="0014740B">
        <w:rPr>
          <w:rFonts w:ascii="Verdana" w:hAnsi="Verdana" w:cs="Arial"/>
          <w:sz w:val="20"/>
          <w:szCs w:val="20"/>
        </w:rPr>
        <w:t>zakończenie wykonywania robót (odbiór końcowy) do dnia</w:t>
      </w:r>
      <w:r w:rsidR="00CA10E2" w:rsidRPr="0014740B">
        <w:rPr>
          <w:rFonts w:ascii="Verdana" w:hAnsi="Verdana" w:cs="Arial"/>
          <w:sz w:val="20"/>
          <w:szCs w:val="20"/>
        </w:rPr>
        <w:t xml:space="preserve"> </w:t>
      </w:r>
      <w:r w:rsidR="00C25440" w:rsidRPr="0014740B">
        <w:rPr>
          <w:rFonts w:ascii="Verdana" w:hAnsi="Verdana" w:cs="Arial"/>
          <w:b/>
          <w:bCs/>
          <w:sz w:val="20"/>
          <w:szCs w:val="20"/>
        </w:rPr>
        <w:t>16.11.2020</w:t>
      </w:r>
      <w:r w:rsidR="0014740B">
        <w:rPr>
          <w:rFonts w:ascii="Verdana" w:hAnsi="Verdana" w:cs="Arial"/>
          <w:b/>
          <w:bCs/>
          <w:sz w:val="20"/>
          <w:szCs w:val="20"/>
        </w:rPr>
        <w:t xml:space="preserve"> </w:t>
      </w:r>
      <w:r w:rsidR="00033969" w:rsidRPr="0014740B">
        <w:rPr>
          <w:rFonts w:ascii="Verdana" w:hAnsi="Verdana" w:cs="Arial"/>
          <w:b/>
          <w:bCs/>
          <w:sz w:val="20"/>
          <w:szCs w:val="20"/>
        </w:rPr>
        <w:t>r.</w:t>
      </w:r>
    </w:p>
    <w:p w14:paraId="17671A72" w14:textId="77777777" w:rsidR="002916B8" w:rsidRPr="007645D6" w:rsidRDefault="002916B8" w:rsidP="0016371F">
      <w:pPr>
        <w:spacing w:before="120"/>
        <w:ind w:left="567" w:hanging="567"/>
        <w:jc w:val="both"/>
        <w:rPr>
          <w:rFonts w:ascii="Verdana" w:hAnsi="Verdana" w:cs="Tahoma"/>
          <w:sz w:val="20"/>
          <w:szCs w:val="20"/>
        </w:rPr>
      </w:pPr>
    </w:p>
    <w:p w14:paraId="0D87DDBE" w14:textId="77777777" w:rsidR="005A3E41" w:rsidRPr="007645D6" w:rsidRDefault="005A3E41" w:rsidP="0016371F">
      <w:pPr>
        <w:pStyle w:val="Tekstpodstawowy23"/>
        <w:numPr>
          <w:ilvl w:val="0"/>
          <w:numId w:val="6"/>
        </w:numPr>
        <w:shd w:val="clear" w:color="auto" w:fill="D9D9D9"/>
        <w:spacing w:before="120" w:after="0" w:line="240" w:lineRule="auto"/>
        <w:ind w:left="426" w:hanging="426"/>
        <w:rPr>
          <w:rFonts w:ascii="Verdana" w:hAnsi="Verdana" w:cs="Arial"/>
          <w:b/>
          <w:bCs/>
          <w:szCs w:val="20"/>
        </w:rPr>
      </w:pPr>
      <w:r w:rsidRPr="007645D6">
        <w:rPr>
          <w:rFonts w:ascii="Verdana" w:hAnsi="Verdana" w:cs="Arial"/>
          <w:b/>
          <w:bCs/>
          <w:szCs w:val="20"/>
        </w:rPr>
        <w:t>SPOSÓB PRZYGOTOWANIA OFERTY, ZMIANA, WYCOFANIE OFERTY</w:t>
      </w:r>
    </w:p>
    <w:p w14:paraId="30528263" w14:textId="77777777" w:rsidR="005A3E41" w:rsidRPr="007645D6" w:rsidRDefault="005A3E41" w:rsidP="0016371F">
      <w:pPr>
        <w:pStyle w:val="Tekstpodstawowy23"/>
        <w:numPr>
          <w:ilvl w:val="1"/>
          <w:numId w:val="6"/>
        </w:numPr>
        <w:tabs>
          <w:tab w:val="left" w:pos="567"/>
        </w:tabs>
        <w:spacing w:before="120" w:after="0" w:line="240" w:lineRule="auto"/>
        <w:ind w:left="567" w:hanging="567"/>
        <w:rPr>
          <w:rFonts w:ascii="Verdana" w:hAnsi="Verdana" w:cs="Arial"/>
          <w:szCs w:val="20"/>
        </w:rPr>
      </w:pPr>
      <w:r w:rsidRPr="007645D6">
        <w:rPr>
          <w:rFonts w:ascii="Verdana" w:hAnsi="Verdana" w:cs="Arial"/>
          <w:szCs w:val="20"/>
        </w:rPr>
        <w:t>Wykonawca składa ofertę zgodnie z wymaganiami określonymi w ustawie</w:t>
      </w:r>
      <w:r w:rsidR="009F4421" w:rsidRPr="007645D6">
        <w:rPr>
          <w:rFonts w:ascii="Verdana" w:hAnsi="Verdana" w:cs="Arial"/>
          <w:szCs w:val="20"/>
        </w:rPr>
        <w:t xml:space="preserve"> Pzp</w:t>
      </w:r>
      <w:r w:rsidRPr="007645D6">
        <w:rPr>
          <w:rFonts w:ascii="Verdana" w:hAnsi="Verdana" w:cs="Arial"/>
          <w:szCs w:val="20"/>
        </w:rPr>
        <w:t xml:space="preserve"> w formie pisemnej. Treść oferty musi odpowiadać treści SIWZ. </w:t>
      </w:r>
    </w:p>
    <w:p w14:paraId="69217391" w14:textId="77777777" w:rsidR="005A3E41" w:rsidRPr="007645D6" w:rsidRDefault="005A3E41" w:rsidP="0016371F">
      <w:pPr>
        <w:pStyle w:val="Tekstpodstawowy23"/>
        <w:numPr>
          <w:ilvl w:val="1"/>
          <w:numId w:val="6"/>
        </w:numPr>
        <w:tabs>
          <w:tab w:val="left" w:pos="567"/>
        </w:tabs>
        <w:spacing w:before="120" w:after="0" w:line="240" w:lineRule="auto"/>
        <w:ind w:left="567" w:hanging="567"/>
        <w:rPr>
          <w:rFonts w:ascii="Verdana" w:hAnsi="Verdana" w:cs="Tahoma"/>
          <w:szCs w:val="20"/>
        </w:rPr>
      </w:pPr>
      <w:r w:rsidRPr="007645D6">
        <w:rPr>
          <w:rFonts w:ascii="Verdana" w:hAnsi="Verdana" w:cs="Arial"/>
          <w:szCs w:val="20"/>
        </w:rPr>
        <w:t>Każdy Wykonawca może złożyć tylko jedną ofertę</w:t>
      </w:r>
      <w:r w:rsidR="00E5643B" w:rsidRPr="007645D6">
        <w:rPr>
          <w:rFonts w:ascii="Verdana" w:hAnsi="Verdana" w:cs="Arial"/>
          <w:szCs w:val="20"/>
        </w:rPr>
        <w:t>.</w:t>
      </w:r>
    </w:p>
    <w:p w14:paraId="435B69FA" w14:textId="77777777" w:rsidR="005A3E41" w:rsidRPr="007645D6" w:rsidRDefault="005A3E41" w:rsidP="0016371F">
      <w:pPr>
        <w:pStyle w:val="Tekstpodstawowy"/>
        <w:numPr>
          <w:ilvl w:val="1"/>
          <w:numId w:val="6"/>
        </w:numPr>
        <w:tabs>
          <w:tab w:val="left" w:pos="567"/>
        </w:tabs>
        <w:spacing w:before="120"/>
        <w:ind w:left="567" w:hanging="567"/>
        <w:jc w:val="both"/>
        <w:rPr>
          <w:rFonts w:ascii="Verdana" w:hAnsi="Verdana" w:cs="Arial"/>
          <w:sz w:val="20"/>
        </w:rPr>
      </w:pPr>
      <w:r w:rsidRPr="007645D6">
        <w:rPr>
          <w:rFonts w:ascii="Verdana" w:hAnsi="Verdana" w:cs="Arial"/>
          <w:sz w:val="20"/>
        </w:rPr>
        <w:t>Wykonawca ponosi koszty związane z przygotowaniem i złożen</w:t>
      </w:r>
      <w:r w:rsidR="006B660A" w:rsidRPr="007645D6">
        <w:rPr>
          <w:rFonts w:ascii="Verdana" w:hAnsi="Verdana" w:cs="Arial"/>
          <w:sz w:val="20"/>
        </w:rPr>
        <w:t>iem oferty oraz uczestnictwem w </w:t>
      </w:r>
      <w:r w:rsidRPr="007645D6">
        <w:rPr>
          <w:rFonts w:ascii="Verdana" w:hAnsi="Verdana" w:cs="Arial"/>
          <w:sz w:val="20"/>
        </w:rPr>
        <w:t>postępowaniu o udz</w:t>
      </w:r>
      <w:r w:rsidR="009D3A1A" w:rsidRPr="007645D6">
        <w:rPr>
          <w:rFonts w:ascii="Verdana" w:hAnsi="Verdana" w:cs="Arial"/>
          <w:sz w:val="20"/>
        </w:rPr>
        <w:t>ielenie zamówienia publicznego.</w:t>
      </w:r>
    </w:p>
    <w:p w14:paraId="24FD6FAB" w14:textId="77777777" w:rsidR="005A3E41" w:rsidRPr="007645D6" w:rsidRDefault="005A3E41" w:rsidP="0016371F">
      <w:pPr>
        <w:pStyle w:val="Tekstpodstawowy"/>
        <w:numPr>
          <w:ilvl w:val="1"/>
          <w:numId w:val="6"/>
        </w:numPr>
        <w:tabs>
          <w:tab w:val="left" w:pos="567"/>
        </w:tabs>
        <w:spacing w:before="120"/>
        <w:ind w:left="567" w:hanging="567"/>
        <w:jc w:val="both"/>
        <w:rPr>
          <w:rFonts w:ascii="Verdana" w:hAnsi="Verdana" w:cs="Arial"/>
          <w:sz w:val="20"/>
        </w:rPr>
      </w:pPr>
      <w:r w:rsidRPr="007645D6">
        <w:rPr>
          <w:rFonts w:ascii="Verdana" w:hAnsi="Verdana" w:cs="Arial"/>
          <w:sz w:val="20"/>
        </w:rPr>
        <w:t>Zamawiający nie wyraża zgody na składanie ofert drogą elektroniczną.</w:t>
      </w:r>
    </w:p>
    <w:p w14:paraId="29B1B06A" w14:textId="77777777" w:rsidR="005A3E41" w:rsidRPr="007645D6" w:rsidRDefault="005A3E41" w:rsidP="0016371F">
      <w:pPr>
        <w:pStyle w:val="Tekstpodstawowy"/>
        <w:numPr>
          <w:ilvl w:val="1"/>
          <w:numId w:val="6"/>
        </w:numPr>
        <w:tabs>
          <w:tab w:val="left" w:pos="567"/>
        </w:tabs>
        <w:spacing w:before="120"/>
        <w:ind w:left="567" w:hanging="567"/>
        <w:jc w:val="both"/>
        <w:rPr>
          <w:rFonts w:ascii="Verdana" w:hAnsi="Verdana" w:cs="Arial"/>
          <w:sz w:val="20"/>
        </w:rPr>
      </w:pPr>
      <w:r w:rsidRPr="007645D6">
        <w:rPr>
          <w:rFonts w:ascii="Verdana" w:hAnsi="Verdana" w:cs="Arial"/>
          <w:sz w:val="20"/>
        </w:rPr>
        <w:t>Oferta, po jej otwarciu w terminie wyznaczonym na dzień</w:t>
      </w:r>
      <w:r w:rsidR="006B660A" w:rsidRPr="007645D6">
        <w:rPr>
          <w:rFonts w:ascii="Verdana" w:hAnsi="Verdana" w:cs="Arial"/>
          <w:sz w:val="20"/>
        </w:rPr>
        <w:t xml:space="preserve"> składania ofert, jest jawna, z </w:t>
      </w:r>
      <w:r w:rsidRPr="007645D6">
        <w:rPr>
          <w:rFonts w:ascii="Verdana" w:hAnsi="Verdana" w:cs="Arial"/>
          <w:sz w:val="20"/>
        </w:rPr>
        <w:t>wyjątkiem okoliczności, o których mowa w art. 8 ust. 3 Pzp.</w:t>
      </w:r>
    </w:p>
    <w:p w14:paraId="20C99C50" w14:textId="1937C8C0" w:rsidR="005A3E41" w:rsidRPr="007645D6" w:rsidRDefault="005A3E41" w:rsidP="0016371F">
      <w:pPr>
        <w:pStyle w:val="Tekstpodstawowy23"/>
        <w:numPr>
          <w:ilvl w:val="1"/>
          <w:numId w:val="6"/>
        </w:numPr>
        <w:tabs>
          <w:tab w:val="left" w:pos="615"/>
        </w:tabs>
        <w:spacing w:before="120" w:after="0" w:line="240" w:lineRule="auto"/>
        <w:ind w:left="585" w:right="15" w:hanging="585"/>
        <w:rPr>
          <w:rFonts w:ascii="Verdana" w:hAnsi="Verdana" w:cs="Arial"/>
          <w:szCs w:val="20"/>
        </w:rPr>
      </w:pPr>
      <w:r w:rsidRPr="007645D6">
        <w:rPr>
          <w:rFonts w:ascii="Verdana" w:hAnsi="Verdana" w:cs="Arial"/>
          <w:szCs w:val="20"/>
        </w:rPr>
        <w:t>W przypadku gdy informacje zawarte w ofercie stanow</w:t>
      </w:r>
      <w:r w:rsidR="006B660A" w:rsidRPr="007645D6">
        <w:rPr>
          <w:rFonts w:ascii="Verdana" w:hAnsi="Verdana" w:cs="Arial"/>
          <w:szCs w:val="20"/>
        </w:rPr>
        <w:t>ią tajemnicę przedsiębiorstwa w </w:t>
      </w:r>
      <w:r w:rsidR="009D3A1A" w:rsidRPr="007645D6">
        <w:rPr>
          <w:rFonts w:ascii="Verdana" w:hAnsi="Verdana" w:cs="Arial"/>
          <w:szCs w:val="20"/>
        </w:rPr>
        <w:t xml:space="preserve">rozumieniu przepisów ustawy </w:t>
      </w:r>
      <w:r w:rsidRPr="007645D6">
        <w:rPr>
          <w:rFonts w:ascii="Verdana" w:hAnsi="Verdana" w:cs="Arial"/>
          <w:szCs w:val="20"/>
        </w:rPr>
        <w:t xml:space="preserve">o zwalczaniu nieuczciwej konkurencji, co do których Wykonawca zastrzega, że nie mogą być udostępniane innym uczestnikom postępowania, należy oznaczyć klauzulą: </w:t>
      </w:r>
      <w:r w:rsidRPr="007645D6">
        <w:rPr>
          <w:rFonts w:ascii="Verdana" w:hAnsi="Verdana" w:cs="Arial"/>
          <w:bCs/>
          <w:szCs w:val="20"/>
        </w:rPr>
        <w:t xml:space="preserve">„Informacje stanowiące tajemnice przedsiębiorstwa zgodnie z art. 11 ust. 4 ustawy z dnia 16 kwietnia 1993 r. o zwalczaniu nieuczciwej konkurencji (Dz. U. </w:t>
      </w:r>
      <w:r w:rsidR="009D3A1A" w:rsidRPr="007645D6">
        <w:rPr>
          <w:rFonts w:ascii="Verdana" w:hAnsi="Verdana" w:cs="Arial"/>
          <w:bCs/>
          <w:szCs w:val="20"/>
        </w:rPr>
        <w:t>z 20</w:t>
      </w:r>
      <w:r w:rsidR="00B333E4" w:rsidRPr="007645D6">
        <w:rPr>
          <w:rFonts w:ascii="Verdana" w:hAnsi="Verdana" w:cs="Arial"/>
          <w:bCs/>
          <w:szCs w:val="20"/>
        </w:rPr>
        <w:t>19</w:t>
      </w:r>
      <w:r w:rsidR="009D3A1A" w:rsidRPr="007645D6">
        <w:rPr>
          <w:rFonts w:ascii="Verdana" w:hAnsi="Verdana" w:cs="Arial"/>
          <w:bCs/>
          <w:szCs w:val="20"/>
        </w:rPr>
        <w:t xml:space="preserve"> r.,  poz. 1</w:t>
      </w:r>
      <w:r w:rsidR="00B333E4" w:rsidRPr="007645D6">
        <w:rPr>
          <w:rFonts w:ascii="Verdana" w:hAnsi="Verdana" w:cs="Arial"/>
          <w:bCs/>
          <w:szCs w:val="20"/>
        </w:rPr>
        <w:t>01</w:t>
      </w:r>
      <w:r w:rsidR="004C1C0E" w:rsidRPr="007645D6">
        <w:rPr>
          <w:rFonts w:ascii="Verdana" w:hAnsi="Verdana" w:cs="Arial"/>
          <w:bCs/>
          <w:szCs w:val="20"/>
        </w:rPr>
        <w:t>0</w:t>
      </w:r>
      <w:r w:rsidRPr="007645D6">
        <w:rPr>
          <w:rFonts w:ascii="Verdana" w:hAnsi="Verdana" w:cs="Arial"/>
          <w:bCs/>
          <w:szCs w:val="20"/>
        </w:rPr>
        <w:t>)”</w:t>
      </w:r>
      <w:r w:rsidRPr="007645D6">
        <w:rPr>
          <w:rFonts w:ascii="Verdana" w:hAnsi="Verdana"/>
          <w:szCs w:val="20"/>
        </w:rPr>
        <w:t xml:space="preserve"> oraz wykazać, iż zastrzeżone informacje stanowią tajemnicę przedsiębiorstwa</w:t>
      </w:r>
      <w:r w:rsidRPr="007645D6">
        <w:rPr>
          <w:rFonts w:ascii="Verdana" w:hAnsi="Verdana" w:cs="Arial"/>
          <w:bCs/>
          <w:szCs w:val="20"/>
        </w:rPr>
        <w:t xml:space="preserve">. </w:t>
      </w:r>
      <w:r w:rsidRPr="007645D6">
        <w:rPr>
          <w:rFonts w:ascii="Verdana" w:hAnsi="Verdana" w:cs="Arial"/>
          <w:szCs w:val="20"/>
        </w:rPr>
        <w:t>Informacje te powinny być umieszczone w osobnym wewnętrznym opakowaniu, trwale ze sobą połączone i ponumerowane, z zachowaniem ciągłości numeracji stron oferty.</w:t>
      </w:r>
    </w:p>
    <w:p w14:paraId="717E7FAD" w14:textId="77777777" w:rsidR="005A3E41" w:rsidRPr="007645D6" w:rsidRDefault="005A3E41" w:rsidP="0016371F">
      <w:pPr>
        <w:pStyle w:val="Tekstpodstawowy23"/>
        <w:spacing w:before="120" w:after="0" w:line="240" w:lineRule="auto"/>
        <w:ind w:left="585" w:right="15" w:hanging="15"/>
        <w:rPr>
          <w:rFonts w:ascii="Verdana" w:hAnsi="Verdana" w:cs="Arial"/>
          <w:szCs w:val="20"/>
        </w:rPr>
      </w:pPr>
      <w:r w:rsidRPr="007645D6">
        <w:rPr>
          <w:rFonts w:ascii="Verdana" w:hAnsi="Verdana" w:cs="Arial"/>
          <w:szCs w:val="20"/>
        </w:rPr>
        <w:t xml:space="preserve">Zgodnie z przepisem art. 11 ust. 4 </w:t>
      </w:r>
      <w:r w:rsidR="00BB4A25" w:rsidRPr="007645D6">
        <w:rPr>
          <w:rFonts w:ascii="Verdana" w:hAnsi="Verdana" w:cs="Arial"/>
          <w:szCs w:val="20"/>
        </w:rPr>
        <w:t xml:space="preserve">w/w ustawy </w:t>
      </w:r>
      <w:r w:rsidRPr="007645D6">
        <w:rPr>
          <w:rFonts w:ascii="Verdana" w:hAnsi="Verdana" w:cs="Arial"/>
          <w:szCs w:val="20"/>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podane podczas otwarcia ofert, o których mowa w art. 86 ust. 4 Pzp. </w:t>
      </w:r>
    </w:p>
    <w:p w14:paraId="1CF50F27" w14:textId="77777777" w:rsidR="005A3E41" w:rsidRPr="007645D6" w:rsidRDefault="005A3E41" w:rsidP="0016371F">
      <w:pPr>
        <w:pStyle w:val="Tekstpodstawowy"/>
        <w:numPr>
          <w:ilvl w:val="1"/>
          <w:numId w:val="6"/>
        </w:numPr>
        <w:tabs>
          <w:tab w:val="left" w:pos="567"/>
        </w:tabs>
        <w:spacing w:before="120"/>
        <w:ind w:left="567" w:hanging="567"/>
        <w:jc w:val="both"/>
        <w:rPr>
          <w:rFonts w:ascii="Verdana" w:hAnsi="Verdana" w:cs="Arial"/>
          <w:sz w:val="20"/>
        </w:rPr>
      </w:pPr>
      <w:r w:rsidRPr="007645D6">
        <w:rPr>
          <w:rFonts w:ascii="Verdana" w:hAnsi="Verdana" w:cs="Arial"/>
          <w:sz w:val="20"/>
        </w:rPr>
        <w:t>Wykonawca może wprowadzić zmiany lub wycofać złożoną przez siebie ofertę, przed upływem terminu składania ofert, informując o tym Zamawiającego.</w:t>
      </w:r>
    </w:p>
    <w:p w14:paraId="00531607" w14:textId="77777777" w:rsidR="005A3E41" w:rsidRPr="007645D6" w:rsidRDefault="005A3E41" w:rsidP="0016371F">
      <w:pPr>
        <w:pStyle w:val="Tekstpodstawowy23"/>
        <w:numPr>
          <w:ilvl w:val="1"/>
          <w:numId w:val="6"/>
        </w:numPr>
        <w:tabs>
          <w:tab w:val="left" w:pos="567"/>
        </w:tabs>
        <w:spacing w:before="120" w:after="0" w:line="240" w:lineRule="auto"/>
        <w:ind w:left="567" w:right="30" w:hanging="567"/>
        <w:rPr>
          <w:rFonts w:ascii="Verdana" w:hAnsi="Verdana" w:cs="Arial"/>
          <w:szCs w:val="20"/>
        </w:rPr>
      </w:pPr>
      <w:r w:rsidRPr="007645D6">
        <w:rPr>
          <w:rFonts w:ascii="Verdana" w:hAnsi="Verdana" w:cs="Arial"/>
          <w:szCs w:val="20"/>
        </w:rPr>
        <w:t xml:space="preserve">Informację o wprowadzeniu zmian lub wycofaniu oferty należy oznaczyć jak ofertę oraz dodatkowo oznaczyć </w:t>
      </w:r>
      <w:r w:rsidR="00F561CF" w:rsidRPr="007645D6">
        <w:rPr>
          <w:rFonts w:ascii="Verdana" w:hAnsi="Verdana" w:cs="Arial"/>
          <w:szCs w:val="20"/>
        </w:rPr>
        <w:t>„</w:t>
      </w:r>
      <w:r w:rsidRPr="007645D6">
        <w:rPr>
          <w:rFonts w:ascii="Verdana" w:hAnsi="Verdana" w:cs="Arial"/>
          <w:szCs w:val="20"/>
        </w:rPr>
        <w:t xml:space="preserve">zmiana” lub </w:t>
      </w:r>
      <w:r w:rsidR="00F561CF" w:rsidRPr="007645D6">
        <w:rPr>
          <w:rFonts w:ascii="Verdana" w:hAnsi="Verdana" w:cs="Arial"/>
          <w:szCs w:val="20"/>
        </w:rPr>
        <w:t>„</w:t>
      </w:r>
      <w:r w:rsidRPr="007645D6">
        <w:rPr>
          <w:rFonts w:ascii="Verdana" w:hAnsi="Verdana" w:cs="Arial"/>
          <w:szCs w:val="20"/>
        </w:rPr>
        <w:t>wycofani</w:t>
      </w:r>
      <w:r w:rsidR="0062615E" w:rsidRPr="007645D6">
        <w:rPr>
          <w:rFonts w:ascii="Verdana" w:hAnsi="Verdana" w:cs="Arial"/>
          <w:szCs w:val="20"/>
        </w:rPr>
        <w:t xml:space="preserve">e”. Koperty oznaczone „ZMIANA” </w:t>
      </w:r>
      <w:r w:rsidRPr="007645D6">
        <w:rPr>
          <w:rFonts w:ascii="Verdana" w:hAnsi="Verdana" w:cs="Arial"/>
          <w:szCs w:val="20"/>
        </w:rPr>
        <w:t xml:space="preserve">zostaną otwarte przy otwieraniu oferty Wykonawcy, który wprowadził zmiany i po stwierdzeniu poprawności procedury dokonywania zmian, zostaną dołączone do oferty. </w:t>
      </w:r>
    </w:p>
    <w:p w14:paraId="0E80A944" w14:textId="77777777" w:rsidR="005A3E41" w:rsidRPr="007645D6" w:rsidRDefault="005A3E41" w:rsidP="0016371F">
      <w:pPr>
        <w:pStyle w:val="Tekstpodstawowy23"/>
        <w:numPr>
          <w:ilvl w:val="1"/>
          <w:numId w:val="6"/>
        </w:numPr>
        <w:tabs>
          <w:tab w:val="left" w:pos="567"/>
        </w:tabs>
        <w:spacing w:before="120" w:after="0" w:line="240" w:lineRule="auto"/>
        <w:ind w:left="567" w:right="30" w:hanging="567"/>
        <w:rPr>
          <w:rFonts w:ascii="Verdana" w:hAnsi="Verdana" w:cs="Arial"/>
          <w:szCs w:val="20"/>
        </w:rPr>
      </w:pPr>
      <w:r w:rsidRPr="007645D6">
        <w:rPr>
          <w:rFonts w:ascii="Verdana" w:hAnsi="Verdana" w:cs="Arial"/>
          <w:szCs w:val="20"/>
        </w:rPr>
        <w:t xml:space="preserve">Informacja o wycofaniu bądź zmianie powinna być podpisana </w:t>
      </w:r>
      <w:r w:rsidR="009D3A1A" w:rsidRPr="007645D6">
        <w:rPr>
          <w:rFonts w:ascii="Verdana" w:hAnsi="Verdana" w:cs="Arial"/>
          <w:szCs w:val="20"/>
        </w:rPr>
        <w:t>przez osobę(y) upoważnioną(e) w </w:t>
      </w:r>
      <w:r w:rsidRPr="007645D6">
        <w:rPr>
          <w:rFonts w:ascii="Verdana" w:hAnsi="Verdana" w:cs="Arial"/>
          <w:szCs w:val="20"/>
        </w:rPr>
        <w:t>dokumentach rejestracyjnych firmy lub posiadającą(e) pełnomocnictwo do dokonywania określonych czynności prawnych.</w:t>
      </w:r>
    </w:p>
    <w:p w14:paraId="78EA5B4F" w14:textId="77777777" w:rsidR="005A3E41" w:rsidRPr="007645D6" w:rsidRDefault="005A3E41" w:rsidP="0016371F">
      <w:pPr>
        <w:pStyle w:val="Tekstpodstawowy23"/>
        <w:numPr>
          <w:ilvl w:val="1"/>
          <w:numId w:val="6"/>
        </w:numPr>
        <w:tabs>
          <w:tab w:val="left" w:pos="567"/>
        </w:tabs>
        <w:spacing w:before="120" w:after="0" w:line="240" w:lineRule="auto"/>
        <w:ind w:left="567" w:right="15" w:hanging="567"/>
        <w:rPr>
          <w:rFonts w:ascii="Verdana" w:hAnsi="Verdana" w:cs="Arial"/>
          <w:szCs w:val="20"/>
        </w:rPr>
      </w:pPr>
      <w:r w:rsidRPr="007645D6">
        <w:rPr>
          <w:rFonts w:ascii="Verdana" w:hAnsi="Verdana" w:cs="Arial"/>
          <w:szCs w:val="20"/>
        </w:rPr>
        <w:t xml:space="preserve">W przypadku opisanym w pkt 4.9, do pisma z informacją o wycofaniu bądź zmianie Wykonawca zobowiązany jest dołączyć aktualny dokument, z którego </w:t>
      </w:r>
      <w:r w:rsidR="006B660A" w:rsidRPr="007645D6">
        <w:rPr>
          <w:rFonts w:ascii="Verdana" w:hAnsi="Verdana" w:cs="Arial"/>
          <w:szCs w:val="20"/>
        </w:rPr>
        <w:t>wynikają zasady reprezentacji i </w:t>
      </w:r>
      <w:r w:rsidRPr="007645D6">
        <w:rPr>
          <w:rFonts w:ascii="Verdana" w:hAnsi="Verdana" w:cs="Arial"/>
          <w:szCs w:val="20"/>
        </w:rPr>
        <w:t>określone są osoby umocowane do działania w imieniu</w:t>
      </w:r>
      <w:r w:rsidR="006B660A" w:rsidRPr="007645D6">
        <w:rPr>
          <w:rFonts w:ascii="Verdana" w:hAnsi="Verdana" w:cs="Arial"/>
          <w:szCs w:val="20"/>
        </w:rPr>
        <w:t xml:space="preserve"> Wykonawcy lub pełnomocnictwo w </w:t>
      </w:r>
      <w:r w:rsidRPr="007645D6">
        <w:rPr>
          <w:rFonts w:ascii="Verdana" w:hAnsi="Verdana" w:cs="Arial"/>
          <w:szCs w:val="20"/>
        </w:rPr>
        <w:t>oryginale lub kopii poświadczonej za zgodność z oryginałem przez notariusza.</w:t>
      </w:r>
    </w:p>
    <w:p w14:paraId="51BDEA74" w14:textId="77777777" w:rsidR="005A3E41" w:rsidRPr="007645D6" w:rsidRDefault="005A3E41" w:rsidP="0016371F">
      <w:pPr>
        <w:pStyle w:val="Tekstpodstawowy23"/>
        <w:numPr>
          <w:ilvl w:val="1"/>
          <w:numId w:val="6"/>
        </w:numPr>
        <w:tabs>
          <w:tab w:val="left" w:pos="567"/>
        </w:tabs>
        <w:spacing w:before="120" w:after="0" w:line="240" w:lineRule="auto"/>
        <w:ind w:left="567" w:right="15" w:hanging="567"/>
        <w:rPr>
          <w:rFonts w:ascii="Verdana" w:hAnsi="Verdana" w:cs="Arial"/>
          <w:szCs w:val="20"/>
        </w:rPr>
      </w:pPr>
      <w:r w:rsidRPr="007645D6">
        <w:rPr>
          <w:rFonts w:ascii="Verdana" w:hAnsi="Verdana" w:cs="Arial"/>
          <w:szCs w:val="20"/>
        </w:rPr>
        <w:t>W przypadku gdy wymagania opisane w punktach 4.8 - 4.10 nie zostaną spełnione, Zamawiający będzie uprawniony do uznania wycofania lub zmiany za nieskuteczne.</w:t>
      </w:r>
    </w:p>
    <w:p w14:paraId="7DD840D3" w14:textId="77777777" w:rsidR="005A3E41" w:rsidRPr="007645D6" w:rsidRDefault="005A3E41" w:rsidP="0016371F">
      <w:pPr>
        <w:pStyle w:val="Tekstpodstawowy"/>
        <w:numPr>
          <w:ilvl w:val="1"/>
          <w:numId w:val="6"/>
        </w:numPr>
        <w:tabs>
          <w:tab w:val="left" w:pos="567"/>
        </w:tabs>
        <w:spacing w:before="120"/>
        <w:ind w:left="567" w:hanging="567"/>
        <w:jc w:val="both"/>
        <w:rPr>
          <w:rFonts w:ascii="Verdana" w:hAnsi="Verdana" w:cs="Arial"/>
          <w:sz w:val="20"/>
        </w:rPr>
      </w:pPr>
      <w:r w:rsidRPr="007645D6">
        <w:rPr>
          <w:rFonts w:ascii="Verdana" w:hAnsi="Verdana" w:cs="Arial"/>
          <w:sz w:val="20"/>
        </w:rPr>
        <w:t xml:space="preserve">Ofertę oraz wszystkie oświadczenia, dokumenty i załączniki składa się pod rygorem nieważności </w:t>
      </w:r>
      <w:r w:rsidRPr="007645D6">
        <w:rPr>
          <w:rFonts w:ascii="Verdana" w:hAnsi="Verdana" w:cs="Arial"/>
          <w:b/>
          <w:bCs/>
          <w:sz w:val="20"/>
        </w:rPr>
        <w:t>w języku polskim</w:t>
      </w:r>
      <w:r w:rsidRPr="007645D6">
        <w:rPr>
          <w:rFonts w:ascii="Verdana" w:hAnsi="Verdana" w:cs="Arial"/>
          <w:sz w:val="20"/>
        </w:rPr>
        <w:t xml:space="preserve">. Ofertę oraz wszystkie dokumenty, oświadczenia i załączniki, których złożenie jest wymagane przez Zamawiającego, sporządzone w innym języku niż język polski, należy złożyć wraz z tłumaczeniem na język polski, poświadczonym przez Wykonawcę. </w:t>
      </w:r>
    </w:p>
    <w:p w14:paraId="6C3BD2F0" w14:textId="77777777" w:rsidR="005A3E41" w:rsidRPr="007645D6" w:rsidRDefault="005A3E41" w:rsidP="0016371F">
      <w:pPr>
        <w:pStyle w:val="Tekstpodstawowy"/>
        <w:numPr>
          <w:ilvl w:val="1"/>
          <w:numId w:val="6"/>
        </w:numPr>
        <w:tabs>
          <w:tab w:val="left" w:pos="567"/>
        </w:tabs>
        <w:spacing w:before="120"/>
        <w:ind w:left="567" w:hanging="567"/>
        <w:jc w:val="both"/>
        <w:rPr>
          <w:rFonts w:ascii="Verdana" w:hAnsi="Verdana" w:cs="Arial"/>
          <w:b/>
          <w:sz w:val="20"/>
        </w:rPr>
      </w:pPr>
      <w:r w:rsidRPr="007645D6">
        <w:rPr>
          <w:rFonts w:ascii="Verdana" w:hAnsi="Verdana" w:cs="Arial"/>
          <w:b/>
          <w:bCs/>
          <w:sz w:val="20"/>
        </w:rPr>
        <w:t xml:space="preserve">Oferta musi zostać sporządzona zgodnie z treścią </w:t>
      </w:r>
      <w:r w:rsidRPr="007645D6">
        <w:rPr>
          <w:rFonts w:ascii="Verdana" w:hAnsi="Verdana" w:cs="Arial"/>
          <w:b/>
          <w:sz w:val="20"/>
          <w:u w:val="single"/>
        </w:rPr>
        <w:t>Formularza Oferty</w:t>
      </w:r>
      <w:r w:rsidRPr="007645D6">
        <w:rPr>
          <w:rFonts w:ascii="Verdana" w:hAnsi="Verdana" w:cs="Arial"/>
          <w:b/>
          <w:sz w:val="20"/>
        </w:rPr>
        <w:t xml:space="preserve"> (wzór stanowi Załącznik nr 1 do SIWZ).</w:t>
      </w:r>
    </w:p>
    <w:p w14:paraId="4E183DCB" w14:textId="77777777" w:rsidR="005A3E41" w:rsidRPr="007645D6" w:rsidRDefault="005A3E41" w:rsidP="0016371F">
      <w:pPr>
        <w:pStyle w:val="Tekstpodstawowy"/>
        <w:numPr>
          <w:ilvl w:val="1"/>
          <w:numId w:val="6"/>
        </w:numPr>
        <w:tabs>
          <w:tab w:val="left" w:pos="567"/>
        </w:tabs>
        <w:spacing w:before="120"/>
        <w:ind w:left="567" w:hanging="567"/>
        <w:jc w:val="both"/>
        <w:rPr>
          <w:rFonts w:ascii="Verdana" w:hAnsi="Verdana" w:cs="Arial"/>
          <w:bCs/>
          <w:sz w:val="20"/>
        </w:rPr>
      </w:pPr>
      <w:r w:rsidRPr="007645D6">
        <w:rPr>
          <w:rFonts w:ascii="Verdana" w:hAnsi="Verdana" w:cs="Arial"/>
          <w:bCs/>
          <w:sz w:val="20"/>
        </w:rPr>
        <w:t>Wraz z ofertą (</w:t>
      </w:r>
      <w:r w:rsidR="00E233B6" w:rsidRPr="007645D6">
        <w:rPr>
          <w:rFonts w:ascii="Verdana" w:hAnsi="Verdana" w:cs="Arial"/>
          <w:bCs/>
          <w:sz w:val="20"/>
        </w:rPr>
        <w:t xml:space="preserve">wypełniony </w:t>
      </w:r>
      <w:r w:rsidRPr="007645D6">
        <w:rPr>
          <w:rFonts w:ascii="Verdana" w:hAnsi="Verdana" w:cs="Arial"/>
          <w:bCs/>
          <w:sz w:val="20"/>
        </w:rPr>
        <w:t>Formularz oferty) należy złożyć dokumenty i oświadczenia wymienione w pkt 6 SIWZ.</w:t>
      </w:r>
    </w:p>
    <w:p w14:paraId="13077149" w14:textId="0FBAE540" w:rsidR="005A3E41" w:rsidRPr="007645D6" w:rsidRDefault="005A3E41" w:rsidP="0016371F">
      <w:pPr>
        <w:numPr>
          <w:ilvl w:val="1"/>
          <w:numId w:val="6"/>
        </w:numPr>
        <w:tabs>
          <w:tab w:val="left" w:pos="567"/>
        </w:tabs>
        <w:spacing w:before="120"/>
        <w:ind w:left="567" w:hanging="567"/>
        <w:jc w:val="both"/>
        <w:rPr>
          <w:rFonts w:ascii="Verdana" w:hAnsi="Verdana" w:cs="Arial"/>
          <w:sz w:val="20"/>
          <w:szCs w:val="20"/>
        </w:rPr>
      </w:pPr>
      <w:r w:rsidRPr="007645D6">
        <w:rPr>
          <w:rFonts w:ascii="Verdana" w:hAnsi="Verdana" w:cs="Arial"/>
          <w:sz w:val="20"/>
          <w:szCs w:val="20"/>
        </w:rPr>
        <w:t>Formularz oferty załączniki i oświadczenia winny być sp</w:t>
      </w:r>
      <w:r w:rsidR="006B660A" w:rsidRPr="007645D6">
        <w:rPr>
          <w:rFonts w:ascii="Verdana" w:hAnsi="Verdana" w:cs="Arial"/>
          <w:sz w:val="20"/>
          <w:szCs w:val="20"/>
        </w:rPr>
        <w:t>orządzone wg wzorów zawartych w </w:t>
      </w:r>
      <w:r w:rsidRPr="007645D6">
        <w:rPr>
          <w:rFonts w:ascii="Verdana" w:hAnsi="Verdana" w:cs="Arial"/>
          <w:sz w:val="20"/>
          <w:szCs w:val="20"/>
        </w:rPr>
        <w:t>SIWZ. Wielkość i układ załączników może zostać przez Wykonawcę zmieniona, jednak ich treść musi być zgodna z opisem poszczególnych pól.</w:t>
      </w:r>
    </w:p>
    <w:p w14:paraId="1F91BD83" w14:textId="77777777" w:rsidR="005A3E41" w:rsidRPr="007645D6" w:rsidRDefault="005A3E41" w:rsidP="0016371F">
      <w:pPr>
        <w:numPr>
          <w:ilvl w:val="1"/>
          <w:numId w:val="6"/>
        </w:numPr>
        <w:tabs>
          <w:tab w:val="left" w:pos="567"/>
        </w:tabs>
        <w:spacing w:before="120"/>
        <w:ind w:left="567" w:hanging="567"/>
        <w:jc w:val="both"/>
        <w:rPr>
          <w:rFonts w:ascii="Verdana" w:hAnsi="Verdana" w:cs="Arial"/>
          <w:sz w:val="20"/>
          <w:szCs w:val="20"/>
        </w:rPr>
      </w:pPr>
      <w:r w:rsidRPr="007645D6">
        <w:rPr>
          <w:rFonts w:ascii="Verdana" w:hAnsi="Verdana" w:cs="Arial"/>
          <w:sz w:val="20"/>
          <w:szCs w:val="20"/>
        </w:rPr>
        <w:t>Wszystkie strony oferty wraz z załącznikami w miejscach wskazanych przez Za</w:t>
      </w:r>
      <w:r w:rsidR="003C1BBC" w:rsidRPr="007645D6">
        <w:rPr>
          <w:rFonts w:ascii="Verdana" w:hAnsi="Verdana" w:cs="Arial"/>
          <w:sz w:val="20"/>
          <w:szCs w:val="20"/>
        </w:rPr>
        <w:t>mawiającego winny być podpisane</w:t>
      </w:r>
      <w:r w:rsidRPr="007645D6">
        <w:rPr>
          <w:rFonts w:ascii="Verdana" w:hAnsi="Verdana" w:cs="Arial"/>
          <w:sz w:val="20"/>
          <w:szCs w:val="20"/>
        </w:rPr>
        <w:t xml:space="preserve"> przez Wykonawcę lub osobę upoważnioną do reprezentowania Wykonawcy. </w:t>
      </w:r>
    </w:p>
    <w:p w14:paraId="352002B6" w14:textId="77777777" w:rsidR="005A3E41" w:rsidRPr="007645D6" w:rsidRDefault="005A3E41" w:rsidP="0016371F">
      <w:pPr>
        <w:numPr>
          <w:ilvl w:val="1"/>
          <w:numId w:val="6"/>
        </w:numPr>
        <w:tabs>
          <w:tab w:val="left" w:pos="567"/>
        </w:tabs>
        <w:spacing w:before="120"/>
        <w:ind w:left="567" w:hanging="567"/>
        <w:jc w:val="both"/>
        <w:rPr>
          <w:rFonts w:ascii="Verdana" w:hAnsi="Verdana" w:cs="Arial"/>
          <w:sz w:val="20"/>
          <w:szCs w:val="20"/>
        </w:rPr>
      </w:pPr>
      <w:r w:rsidRPr="007645D6">
        <w:rPr>
          <w:rFonts w:ascii="Verdana" w:hAnsi="Verdana" w:cs="Arial"/>
          <w:sz w:val="20"/>
          <w:szCs w:val="20"/>
        </w:rPr>
        <w:t>Wszelkie zmiany w treści oferty (poprawki, przekreślenia, dopiski), powinny być podpisane lub parafowane przez Wykonawcę lub osobę upoważnioną do reprezentowania Wykonawcy.</w:t>
      </w:r>
    </w:p>
    <w:p w14:paraId="2814DBD5" w14:textId="77777777" w:rsidR="005A3E41" w:rsidRPr="007645D6" w:rsidRDefault="005A3E41" w:rsidP="0016371F">
      <w:pPr>
        <w:numPr>
          <w:ilvl w:val="1"/>
          <w:numId w:val="6"/>
        </w:numPr>
        <w:tabs>
          <w:tab w:val="left" w:pos="567"/>
        </w:tabs>
        <w:spacing w:before="120"/>
        <w:ind w:left="567" w:hanging="567"/>
        <w:jc w:val="both"/>
        <w:rPr>
          <w:rFonts w:ascii="Verdana" w:hAnsi="Verdana" w:cs="Arial"/>
          <w:sz w:val="20"/>
          <w:szCs w:val="20"/>
        </w:rPr>
      </w:pPr>
      <w:r w:rsidRPr="007645D6">
        <w:rPr>
          <w:rFonts w:ascii="Verdana" w:hAnsi="Verdana" w:cs="Arial"/>
          <w:sz w:val="20"/>
          <w:szCs w:val="20"/>
        </w:rPr>
        <w:t xml:space="preserve">Strony oferty winny być trwale ze sobą połączone. </w:t>
      </w:r>
    </w:p>
    <w:p w14:paraId="43423A71" w14:textId="4073C677" w:rsidR="005A3E41" w:rsidRPr="007645D6" w:rsidRDefault="005A3E41" w:rsidP="0016371F">
      <w:pPr>
        <w:numPr>
          <w:ilvl w:val="1"/>
          <w:numId w:val="6"/>
        </w:numPr>
        <w:tabs>
          <w:tab w:val="left" w:pos="567"/>
        </w:tabs>
        <w:spacing w:before="120"/>
        <w:ind w:left="567" w:hanging="567"/>
        <w:jc w:val="both"/>
        <w:rPr>
          <w:rFonts w:ascii="Verdana" w:hAnsi="Verdana" w:cs="Arial"/>
          <w:sz w:val="20"/>
          <w:szCs w:val="20"/>
        </w:rPr>
      </w:pPr>
      <w:r w:rsidRPr="007645D6">
        <w:rPr>
          <w:rFonts w:ascii="Verdana" w:hAnsi="Verdana" w:cs="Arial"/>
          <w:bCs/>
          <w:sz w:val="20"/>
          <w:szCs w:val="20"/>
        </w:rPr>
        <w:t>Zamawiający zaleca, aby Wykonawcy na bieżąco monitorowali zmiany dotyczące prowadzonego postępowania na stronie internetowej Zamawiającego</w:t>
      </w:r>
      <w:r w:rsidR="00B47AC5" w:rsidRPr="007645D6">
        <w:rPr>
          <w:rFonts w:ascii="Verdana" w:hAnsi="Verdana" w:cs="Arial"/>
          <w:bCs/>
          <w:sz w:val="20"/>
          <w:szCs w:val="20"/>
        </w:rPr>
        <w:t xml:space="preserve"> </w:t>
      </w:r>
      <w:r w:rsidR="00F561CF" w:rsidRPr="007645D6">
        <w:rPr>
          <w:rFonts w:ascii="Verdana" w:hAnsi="Verdana"/>
          <w:sz w:val="20"/>
          <w:szCs w:val="20"/>
        </w:rPr>
        <w:t>www.jordanow.pl</w:t>
      </w:r>
      <w:r w:rsidR="00402369" w:rsidRPr="007645D6">
        <w:rPr>
          <w:rFonts w:ascii="Verdana" w:hAnsi="Verdana"/>
          <w:sz w:val="20"/>
          <w:szCs w:val="20"/>
        </w:rPr>
        <w:t xml:space="preserve"> </w:t>
      </w:r>
      <w:r w:rsidRPr="007645D6">
        <w:rPr>
          <w:rFonts w:ascii="Verdana" w:hAnsi="Verdana" w:cs="Arial"/>
          <w:sz w:val="20"/>
          <w:szCs w:val="20"/>
        </w:rPr>
        <w:t>[</w:t>
      </w:r>
      <w:r w:rsidR="006B660A" w:rsidRPr="007645D6">
        <w:rPr>
          <w:rFonts w:ascii="Verdana" w:hAnsi="Verdana" w:cs="Arial"/>
          <w:sz w:val="20"/>
          <w:szCs w:val="20"/>
        </w:rPr>
        <w:t>zakładka</w:t>
      </w:r>
      <w:r w:rsidRPr="007645D6">
        <w:rPr>
          <w:rFonts w:ascii="Verdana" w:hAnsi="Verdana" w:cs="Arial"/>
          <w:sz w:val="20"/>
          <w:szCs w:val="20"/>
        </w:rPr>
        <w:t>: zamówienia publiczne].</w:t>
      </w:r>
    </w:p>
    <w:p w14:paraId="5EC8E681" w14:textId="77777777" w:rsidR="005A3E41" w:rsidRPr="007645D6" w:rsidRDefault="00CA50F2" w:rsidP="0016371F">
      <w:pPr>
        <w:numPr>
          <w:ilvl w:val="1"/>
          <w:numId w:val="6"/>
        </w:numPr>
        <w:tabs>
          <w:tab w:val="left" w:pos="567"/>
        </w:tabs>
        <w:spacing w:before="120"/>
        <w:ind w:left="567" w:hanging="567"/>
        <w:jc w:val="both"/>
        <w:rPr>
          <w:rFonts w:ascii="Verdana" w:hAnsi="Verdana" w:cs="Arial"/>
          <w:sz w:val="20"/>
          <w:szCs w:val="20"/>
        </w:rPr>
      </w:pPr>
      <w:r w:rsidRPr="007645D6">
        <w:rPr>
          <w:rFonts w:ascii="Verdana" w:hAnsi="Verdana"/>
          <w:noProof/>
          <w:sz w:val="20"/>
          <w:szCs w:val="20"/>
          <w:lang w:eastAsia="pl-PL"/>
        </w:rPr>
        <mc:AlternateContent>
          <mc:Choice Requires="wps">
            <w:drawing>
              <wp:anchor distT="0" distB="0" distL="89535" distR="89535" simplePos="0" relativeHeight="251665408" behindDoc="0" locked="0" layoutInCell="1" allowOverlap="1" wp14:anchorId="04BB7350" wp14:editId="46ED842F">
                <wp:simplePos x="0" y="0"/>
                <wp:positionH relativeFrom="margin">
                  <wp:posOffset>432435</wp:posOffset>
                </wp:positionH>
                <wp:positionV relativeFrom="paragraph">
                  <wp:posOffset>807720</wp:posOffset>
                </wp:positionV>
                <wp:extent cx="6143625" cy="2476500"/>
                <wp:effectExtent l="0" t="0" r="0" b="0"/>
                <wp:wrapSquare wrapText="larges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476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862"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14740B" w14:paraId="0EBDBC65" w14:textId="12E062F6" w:rsidTr="002F2B05">
                              <w:trPr>
                                <w:trHeight w:val="5624"/>
                              </w:trPr>
                              <w:tc>
                                <w:tcPr>
                                  <w:tcW w:w="9862" w:type="dxa"/>
                                  <w:shd w:val="clear" w:color="auto" w:fill="auto"/>
                                </w:tcPr>
                                <w:p w14:paraId="212C81C0" w14:textId="49C80F5B" w:rsidR="0014740B" w:rsidRDefault="0014740B" w:rsidP="00F561CF">
                                  <w:pPr>
                                    <w:snapToGrid w:val="0"/>
                                    <w:ind w:left="7655" w:hanging="7655"/>
                                    <w:rPr>
                                      <w:rFonts w:ascii="Verdana" w:hAnsi="Verdana" w:cstheme="minorHAnsi"/>
                                      <w:sz w:val="18"/>
                                      <w:szCs w:val="18"/>
                                    </w:rPr>
                                  </w:pPr>
                                  <w:r w:rsidRPr="00AB35AF">
                                    <w:rPr>
                                      <w:rFonts w:ascii="Verdana" w:hAnsi="Verdana" w:cs="Arial"/>
                                      <w:sz w:val="18"/>
                                      <w:szCs w:val="18"/>
                                    </w:rPr>
                                    <w:t>Nazwa i adres Wykonawcy</w:t>
                                  </w:r>
                                  <w:r>
                                    <w:rPr>
                                      <w:rFonts w:ascii="Verdana" w:hAnsi="Verdana" w:cs="Arial"/>
                                      <w:sz w:val="18"/>
                                      <w:szCs w:val="18"/>
                                    </w:rPr>
                                    <w:t>:</w:t>
                                  </w:r>
                                  <w:r w:rsidRPr="00AB35AF">
                                    <w:rPr>
                                      <w:rFonts w:ascii="Verdana" w:hAnsi="Verdana" w:cstheme="minorHAnsi"/>
                                      <w:sz w:val="18"/>
                                      <w:szCs w:val="18"/>
                                    </w:rPr>
                                    <w:t xml:space="preserve"> </w:t>
                                  </w:r>
                                </w:p>
                                <w:p w14:paraId="437A67D6" w14:textId="26E80354" w:rsidR="0014740B" w:rsidRDefault="0014740B">
                                  <w:pPr>
                                    <w:snapToGrid w:val="0"/>
                                    <w:ind w:left="7655" w:hanging="7655"/>
                                    <w:jc w:val="right"/>
                                    <w:rPr>
                                      <w:rFonts w:ascii="Verdana" w:hAnsi="Verdana" w:cstheme="minorHAnsi"/>
                                      <w:b/>
                                      <w:sz w:val="18"/>
                                      <w:szCs w:val="18"/>
                                    </w:rPr>
                                  </w:pPr>
                                  <w:r w:rsidRPr="00AB35AF">
                                    <w:rPr>
                                      <w:rFonts w:ascii="Verdana" w:hAnsi="Verdana" w:cstheme="minorHAnsi"/>
                                      <w:b/>
                                      <w:sz w:val="18"/>
                                      <w:szCs w:val="18"/>
                                    </w:rPr>
                                    <w:t>Miasto Jordanów</w:t>
                                  </w:r>
                                </w:p>
                                <w:p w14:paraId="49EE425A" w14:textId="491DD07C" w:rsidR="0014740B" w:rsidRPr="00F561CF" w:rsidRDefault="0014740B" w:rsidP="00FD3818">
                                  <w:pPr>
                                    <w:jc w:val="right"/>
                                    <w:rPr>
                                      <w:rFonts w:ascii="Verdana" w:hAnsi="Verdana" w:cstheme="minorHAnsi"/>
                                      <w:b/>
                                      <w:sz w:val="18"/>
                                      <w:szCs w:val="18"/>
                                      <w:lang w:eastAsia="en-US"/>
                                    </w:rPr>
                                  </w:pPr>
                                  <w:r w:rsidRPr="00AB35AF">
                                    <w:rPr>
                                      <w:rFonts w:ascii="Verdana" w:hAnsi="Verdana" w:cstheme="minorHAnsi"/>
                                      <w:b/>
                                      <w:color w:val="000000"/>
                                      <w:sz w:val="18"/>
                                      <w:szCs w:val="18"/>
                                    </w:rPr>
                                    <w:t>Rynek 1</w:t>
                                  </w:r>
                                </w:p>
                                <w:p w14:paraId="547446B8" w14:textId="3DB1DBEF" w:rsidR="0014740B" w:rsidRPr="00F561CF" w:rsidRDefault="0014740B" w:rsidP="00FD3818">
                                  <w:pPr>
                                    <w:jc w:val="right"/>
                                    <w:rPr>
                                      <w:rFonts w:ascii="Verdana" w:hAnsi="Verdana" w:cstheme="minorHAnsi"/>
                                      <w:b/>
                                      <w:sz w:val="18"/>
                                      <w:szCs w:val="18"/>
                                      <w:lang w:eastAsia="en-US"/>
                                    </w:rPr>
                                  </w:pPr>
                                  <w:r w:rsidRPr="00AB35AF">
                                    <w:rPr>
                                      <w:rFonts w:ascii="Verdana" w:hAnsi="Verdana" w:cstheme="minorHAnsi"/>
                                      <w:b/>
                                      <w:color w:val="000000"/>
                                      <w:sz w:val="18"/>
                                      <w:szCs w:val="18"/>
                                    </w:rPr>
                                    <w:t>34-240 Jordanów</w:t>
                                  </w:r>
                                </w:p>
                                <w:p w14:paraId="0BC9DA63" w14:textId="5AC59085" w:rsidR="0014740B" w:rsidRPr="007645D6" w:rsidRDefault="0014740B">
                                  <w:pPr>
                                    <w:jc w:val="center"/>
                                    <w:rPr>
                                      <w:rFonts w:ascii="Verdana" w:hAnsi="Verdana"/>
                                      <w:b/>
                                      <w:sz w:val="18"/>
                                      <w:szCs w:val="18"/>
                                    </w:rPr>
                                  </w:pPr>
                                  <w:r w:rsidRPr="007645D6">
                                    <w:rPr>
                                      <w:rFonts w:ascii="Verdana" w:hAnsi="Verdana"/>
                                      <w:b/>
                                      <w:sz w:val="18"/>
                                      <w:szCs w:val="18"/>
                                    </w:rPr>
                                    <w:t>OFERTA</w:t>
                                  </w:r>
                                </w:p>
                                <w:p w14:paraId="59CBBDC3" w14:textId="689194BB" w:rsidR="0014740B" w:rsidRPr="007645D6" w:rsidRDefault="0014740B" w:rsidP="00B47AC5">
                                  <w:pPr>
                                    <w:jc w:val="center"/>
                                    <w:rPr>
                                      <w:rFonts w:ascii="Verdana" w:hAnsi="Verdana" w:cs="Arial"/>
                                      <w:b/>
                                      <w:color w:val="000000"/>
                                      <w:sz w:val="20"/>
                                      <w:szCs w:val="20"/>
                                    </w:rPr>
                                  </w:pPr>
                                  <w:r w:rsidRPr="007645D6">
                                    <w:rPr>
                                      <w:rFonts w:ascii="Verdana" w:hAnsi="Verdana" w:cs="Arial"/>
                                      <w:b/>
                                      <w:sz w:val="18"/>
                                      <w:szCs w:val="18"/>
                                    </w:rPr>
                                    <w:t>w przetargu nieograniczonym na wykonanie zadania pn.:</w:t>
                                  </w:r>
                                  <w:r w:rsidRPr="007645D6">
                                    <w:rPr>
                                      <w:rFonts w:ascii="Verdana" w:hAnsi="Verdana" w:cs="Arial"/>
                                      <w:b/>
                                      <w:sz w:val="18"/>
                                      <w:szCs w:val="18"/>
                                    </w:rPr>
                                    <w:br/>
                                  </w:r>
                                </w:p>
                                <w:p w14:paraId="1AEFA30C" w14:textId="147FC8A6" w:rsidR="0014740B" w:rsidRPr="0014740B" w:rsidRDefault="0014740B" w:rsidP="00FA2187">
                                  <w:pPr>
                                    <w:pStyle w:val="Tekstpodstawowywcity"/>
                                    <w:spacing w:before="120"/>
                                    <w:ind w:left="360" w:hanging="360"/>
                                    <w:rPr>
                                      <w:rFonts w:ascii="Verdana" w:eastAsia="ArialMT" w:hAnsi="Verdana" w:cs="ArialMT"/>
                                      <w:b/>
                                      <w:i w:val="0"/>
                                      <w:iCs w:val="0"/>
                                      <w:sz w:val="20"/>
                                      <w:szCs w:val="20"/>
                                      <w:lang w:eastAsia="en-US"/>
                                    </w:rPr>
                                  </w:pPr>
                                  <w:r w:rsidRPr="007645D6">
                                    <w:rPr>
                                      <w:rFonts w:ascii="Verdana" w:eastAsia="ArialMT" w:hAnsi="Verdana" w:cs="ArialMT"/>
                                      <w:b/>
                                      <w:i w:val="0"/>
                                      <w:iCs w:val="0"/>
                                      <w:sz w:val="20"/>
                                      <w:szCs w:val="20"/>
                                      <w:lang w:eastAsia="en-US"/>
                                    </w:rPr>
                                    <w:t xml:space="preserve">Wykonanie prac konserwatorskich dekoracji malarskich (XIX w.) w pomieszczeniach budynku dawnego Ratusza i Sądu Grodzkiego przy Rynku 2 w </w:t>
                                  </w:r>
                                  <w:r w:rsidRPr="0014740B">
                                    <w:rPr>
                                      <w:rFonts w:ascii="Verdana" w:eastAsia="ArialMT" w:hAnsi="Verdana" w:cs="ArialMT"/>
                                      <w:b/>
                                      <w:i w:val="0"/>
                                      <w:iCs w:val="0"/>
                                      <w:sz w:val="20"/>
                                      <w:szCs w:val="20"/>
                                      <w:lang w:eastAsia="en-US"/>
                                    </w:rPr>
                                    <w:t>Jordanowie – ETAP II</w:t>
                                  </w:r>
                                </w:p>
                                <w:p w14:paraId="742CE163" w14:textId="7A24FA73" w:rsidR="0014740B" w:rsidRPr="007645D6" w:rsidRDefault="0014740B">
                                  <w:pPr>
                                    <w:jc w:val="center"/>
                                    <w:rPr>
                                      <w:rFonts w:ascii="Verdana" w:hAnsi="Verdana" w:cs="Arial"/>
                                      <w:b/>
                                      <w:sz w:val="18"/>
                                      <w:szCs w:val="18"/>
                                    </w:rPr>
                                  </w:pPr>
                                </w:p>
                                <w:p w14:paraId="78CF92DD" w14:textId="5167C8C8" w:rsidR="0014740B" w:rsidRPr="007645D6" w:rsidRDefault="0014740B" w:rsidP="00C0243B">
                                  <w:pPr>
                                    <w:jc w:val="center"/>
                                    <w:rPr>
                                      <w:rFonts w:ascii="Verdana" w:hAnsi="Verdana"/>
                                      <w:b/>
                                      <w:sz w:val="18"/>
                                      <w:szCs w:val="18"/>
                                    </w:rPr>
                                  </w:pPr>
                                  <w:r w:rsidRPr="007645D6">
                                    <w:rPr>
                                      <w:rFonts w:ascii="Verdana" w:hAnsi="Verdana"/>
                                      <w:b/>
                                      <w:sz w:val="18"/>
                                      <w:szCs w:val="18"/>
                                    </w:rPr>
                                    <w:t xml:space="preserve">Numer postępowania: </w:t>
                                  </w:r>
                                  <w:r>
                                    <w:rPr>
                                      <w:rFonts w:ascii="Verdana" w:hAnsi="Verdana" w:cs="Arial"/>
                                      <w:b/>
                                      <w:color w:val="000000"/>
                                      <w:sz w:val="20"/>
                                      <w:szCs w:val="20"/>
                                    </w:rPr>
                                    <w:t>IRG.271.1.2.2020</w:t>
                                  </w:r>
                                </w:p>
                                <w:p w14:paraId="4E422AE2" w14:textId="4A667BDF" w:rsidR="0014740B" w:rsidRPr="007645D6" w:rsidRDefault="0014740B">
                                  <w:pPr>
                                    <w:rPr>
                                      <w:rFonts w:ascii="Verdana" w:hAnsi="Verdana"/>
                                      <w:sz w:val="18"/>
                                      <w:szCs w:val="18"/>
                                    </w:rPr>
                                  </w:pPr>
                                </w:p>
                                <w:p w14:paraId="5B741104" w14:textId="3A5E21E3" w:rsidR="0014740B" w:rsidRPr="00016668" w:rsidRDefault="0014740B" w:rsidP="0008691E">
                                  <w:pPr>
                                    <w:jc w:val="center"/>
                                    <w:rPr>
                                      <w:rFonts w:ascii="Calibri" w:hAnsi="Calibri" w:cs="Arial"/>
                                      <w:sz w:val="16"/>
                                      <w:szCs w:val="16"/>
                                      <w:u w:val="single"/>
                                    </w:rPr>
                                  </w:pPr>
                                  <w:r w:rsidRPr="007645D6">
                                    <w:rPr>
                                      <w:rFonts w:ascii="Verdana" w:hAnsi="Verdana" w:cs="Arial"/>
                                      <w:b/>
                                      <w:sz w:val="18"/>
                                      <w:szCs w:val="18"/>
                                      <w:u w:val="single"/>
                                      <w:shd w:val="clear" w:color="auto" w:fill="FFFFFF" w:themeFill="background1"/>
                                    </w:rPr>
                                    <w:t xml:space="preserve">Nie otwierać przed </w:t>
                                  </w:r>
                                  <w:r w:rsidRPr="007645D6">
                                    <w:rPr>
                                      <w:rFonts w:ascii="Verdana" w:hAnsi="Verdana"/>
                                      <w:b/>
                                      <w:sz w:val="18"/>
                                      <w:szCs w:val="18"/>
                                      <w:u w:val="single"/>
                                    </w:rPr>
                                    <w:t xml:space="preserve">dniem </w:t>
                                  </w:r>
                                  <w:r w:rsidRPr="0014740B">
                                    <w:rPr>
                                      <w:rFonts w:ascii="Verdana" w:hAnsi="Verdana"/>
                                      <w:b/>
                                      <w:sz w:val="18"/>
                                      <w:szCs w:val="18"/>
                                      <w:u w:val="single"/>
                                    </w:rPr>
                                    <w:t>05.03.2020</w:t>
                                  </w:r>
                                </w:p>
                              </w:tc>
                            </w:tr>
                          </w:tbl>
                          <w:p w14:paraId="1FF11E6C" w14:textId="77777777" w:rsidR="0014740B" w:rsidRDefault="0014740B" w:rsidP="003C1B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B7350" id="_x0000_t202" coordsize="21600,21600" o:spt="202" path="m,l,21600r21600,l21600,xe">
                <v:stroke joinstyle="miter"/>
                <v:path gradientshapeok="t" o:connecttype="rect"/>
              </v:shapetype>
              <v:shape id="Pole tekstowe 6" o:spid="_x0000_s1026" type="#_x0000_t202" style="position:absolute;left:0;text-align:left;margin-left:34.05pt;margin-top:63.6pt;width:483.75pt;height:195pt;z-index:25166540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" stroked="f">
                <v:fill opacity="0"/>
                <v:textbox inset="0,0,0,0">
                  <w:txbxContent>
                    <w:tbl>
                      <w:tblPr>
                        <w:tblW w:w="9862"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14740B" w14:paraId="0EBDBC65" w14:textId="12E062F6" w:rsidTr="002F2B05">
                        <w:trPr>
                          <w:trHeight w:val="5624"/>
                        </w:trPr>
                        <w:tc>
                          <w:tcPr>
                            <w:tcW w:w="9862" w:type="dxa"/>
                            <w:shd w:val="clear" w:color="auto" w:fill="auto"/>
                          </w:tcPr>
                          <w:p w14:paraId="212C81C0" w14:textId="49C80F5B" w:rsidR="0014740B" w:rsidRDefault="0014740B" w:rsidP="00F561CF">
                            <w:pPr>
                              <w:snapToGrid w:val="0"/>
                              <w:ind w:left="7655" w:hanging="7655"/>
                              <w:rPr>
                                <w:rFonts w:ascii="Verdana" w:hAnsi="Verdana" w:cstheme="minorHAnsi"/>
                                <w:sz w:val="18"/>
                                <w:szCs w:val="18"/>
                              </w:rPr>
                            </w:pPr>
                            <w:r w:rsidRPr="00AB35AF">
                              <w:rPr>
                                <w:rFonts w:ascii="Verdana" w:hAnsi="Verdana" w:cs="Arial"/>
                                <w:sz w:val="18"/>
                                <w:szCs w:val="18"/>
                              </w:rPr>
                              <w:t>Nazwa i adres Wykonawcy</w:t>
                            </w:r>
                            <w:r>
                              <w:rPr>
                                <w:rFonts w:ascii="Verdana" w:hAnsi="Verdana" w:cs="Arial"/>
                                <w:sz w:val="18"/>
                                <w:szCs w:val="18"/>
                              </w:rPr>
                              <w:t>:</w:t>
                            </w:r>
                            <w:r w:rsidRPr="00AB35AF">
                              <w:rPr>
                                <w:rFonts w:ascii="Verdana" w:hAnsi="Verdana" w:cstheme="minorHAnsi"/>
                                <w:sz w:val="18"/>
                                <w:szCs w:val="18"/>
                              </w:rPr>
                              <w:t xml:space="preserve"> </w:t>
                            </w:r>
                          </w:p>
                          <w:p w14:paraId="437A67D6" w14:textId="26E80354" w:rsidR="0014740B" w:rsidRDefault="0014740B">
                            <w:pPr>
                              <w:snapToGrid w:val="0"/>
                              <w:ind w:left="7655" w:hanging="7655"/>
                              <w:jc w:val="right"/>
                              <w:rPr>
                                <w:rFonts w:ascii="Verdana" w:hAnsi="Verdana" w:cstheme="minorHAnsi"/>
                                <w:b/>
                                <w:sz w:val="18"/>
                                <w:szCs w:val="18"/>
                              </w:rPr>
                            </w:pPr>
                            <w:r w:rsidRPr="00AB35AF">
                              <w:rPr>
                                <w:rFonts w:ascii="Verdana" w:hAnsi="Verdana" w:cstheme="minorHAnsi"/>
                                <w:b/>
                                <w:sz w:val="18"/>
                                <w:szCs w:val="18"/>
                              </w:rPr>
                              <w:t>Miasto Jordanów</w:t>
                            </w:r>
                          </w:p>
                          <w:p w14:paraId="49EE425A" w14:textId="491DD07C" w:rsidR="0014740B" w:rsidRPr="00F561CF" w:rsidRDefault="0014740B" w:rsidP="00FD3818">
                            <w:pPr>
                              <w:jc w:val="right"/>
                              <w:rPr>
                                <w:rFonts w:ascii="Verdana" w:hAnsi="Verdana" w:cstheme="minorHAnsi"/>
                                <w:b/>
                                <w:sz w:val="18"/>
                                <w:szCs w:val="18"/>
                                <w:lang w:eastAsia="en-US"/>
                              </w:rPr>
                            </w:pPr>
                            <w:r w:rsidRPr="00AB35AF">
                              <w:rPr>
                                <w:rFonts w:ascii="Verdana" w:hAnsi="Verdana" w:cstheme="minorHAnsi"/>
                                <w:b/>
                                <w:color w:val="000000"/>
                                <w:sz w:val="18"/>
                                <w:szCs w:val="18"/>
                              </w:rPr>
                              <w:t>Rynek 1</w:t>
                            </w:r>
                          </w:p>
                          <w:p w14:paraId="547446B8" w14:textId="3DB1DBEF" w:rsidR="0014740B" w:rsidRPr="00F561CF" w:rsidRDefault="0014740B" w:rsidP="00FD3818">
                            <w:pPr>
                              <w:jc w:val="right"/>
                              <w:rPr>
                                <w:rFonts w:ascii="Verdana" w:hAnsi="Verdana" w:cstheme="minorHAnsi"/>
                                <w:b/>
                                <w:sz w:val="18"/>
                                <w:szCs w:val="18"/>
                                <w:lang w:eastAsia="en-US"/>
                              </w:rPr>
                            </w:pPr>
                            <w:r w:rsidRPr="00AB35AF">
                              <w:rPr>
                                <w:rFonts w:ascii="Verdana" w:hAnsi="Verdana" w:cstheme="minorHAnsi"/>
                                <w:b/>
                                <w:color w:val="000000"/>
                                <w:sz w:val="18"/>
                                <w:szCs w:val="18"/>
                              </w:rPr>
                              <w:t>34-240 Jordanów</w:t>
                            </w:r>
                          </w:p>
                          <w:p w14:paraId="0BC9DA63" w14:textId="5AC59085" w:rsidR="0014740B" w:rsidRPr="007645D6" w:rsidRDefault="0014740B">
                            <w:pPr>
                              <w:jc w:val="center"/>
                              <w:rPr>
                                <w:rFonts w:ascii="Verdana" w:hAnsi="Verdana"/>
                                <w:b/>
                                <w:sz w:val="18"/>
                                <w:szCs w:val="18"/>
                              </w:rPr>
                            </w:pPr>
                            <w:r w:rsidRPr="007645D6">
                              <w:rPr>
                                <w:rFonts w:ascii="Verdana" w:hAnsi="Verdana"/>
                                <w:b/>
                                <w:sz w:val="18"/>
                                <w:szCs w:val="18"/>
                              </w:rPr>
                              <w:t>OFERTA</w:t>
                            </w:r>
                          </w:p>
                          <w:p w14:paraId="59CBBDC3" w14:textId="689194BB" w:rsidR="0014740B" w:rsidRPr="007645D6" w:rsidRDefault="0014740B" w:rsidP="00B47AC5">
                            <w:pPr>
                              <w:jc w:val="center"/>
                              <w:rPr>
                                <w:rFonts w:ascii="Verdana" w:hAnsi="Verdana" w:cs="Arial"/>
                                <w:b/>
                                <w:color w:val="000000"/>
                                <w:sz w:val="20"/>
                                <w:szCs w:val="20"/>
                              </w:rPr>
                            </w:pPr>
                            <w:r w:rsidRPr="007645D6">
                              <w:rPr>
                                <w:rFonts w:ascii="Verdana" w:hAnsi="Verdana" w:cs="Arial"/>
                                <w:b/>
                                <w:sz w:val="18"/>
                                <w:szCs w:val="18"/>
                              </w:rPr>
                              <w:t>w przetargu nieograniczonym na wykonanie zadania pn.:</w:t>
                            </w:r>
                            <w:r w:rsidRPr="007645D6">
                              <w:rPr>
                                <w:rFonts w:ascii="Verdana" w:hAnsi="Verdana" w:cs="Arial"/>
                                <w:b/>
                                <w:sz w:val="18"/>
                                <w:szCs w:val="18"/>
                              </w:rPr>
                              <w:br/>
                            </w:r>
                          </w:p>
                          <w:p w14:paraId="1AEFA30C" w14:textId="147FC8A6" w:rsidR="0014740B" w:rsidRPr="0014740B" w:rsidRDefault="0014740B" w:rsidP="00FA2187">
                            <w:pPr>
                              <w:pStyle w:val="Tekstpodstawowywcity"/>
                              <w:spacing w:before="120"/>
                              <w:ind w:left="360" w:hanging="360"/>
                              <w:rPr>
                                <w:rFonts w:ascii="Verdana" w:eastAsia="ArialMT" w:hAnsi="Verdana" w:cs="ArialMT"/>
                                <w:b/>
                                <w:i w:val="0"/>
                                <w:iCs w:val="0"/>
                                <w:sz w:val="20"/>
                                <w:szCs w:val="20"/>
                                <w:lang w:eastAsia="en-US"/>
                              </w:rPr>
                            </w:pPr>
                            <w:r w:rsidRPr="007645D6">
                              <w:rPr>
                                <w:rFonts w:ascii="Verdana" w:eastAsia="ArialMT" w:hAnsi="Verdana" w:cs="ArialMT"/>
                                <w:b/>
                                <w:i w:val="0"/>
                                <w:iCs w:val="0"/>
                                <w:sz w:val="20"/>
                                <w:szCs w:val="20"/>
                                <w:lang w:eastAsia="en-US"/>
                              </w:rPr>
                              <w:t xml:space="preserve">Wykonanie prac konserwatorskich dekoracji malarskich (XIX w.) w pomieszczeniach budynku dawnego Ratusza i Sądu Grodzkiego przy Rynku 2 w </w:t>
                            </w:r>
                            <w:r w:rsidRPr="0014740B">
                              <w:rPr>
                                <w:rFonts w:ascii="Verdana" w:eastAsia="ArialMT" w:hAnsi="Verdana" w:cs="ArialMT"/>
                                <w:b/>
                                <w:i w:val="0"/>
                                <w:iCs w:val="0"/>
                                <w:sz w:val="20"/>
                                <w:szCs w:val="20"/>
                                <w:lang w:eastAsia="en-US"/>
                              </w:rPr>
                              <w:t>Jordanowie – ETAP II</w:t>
                            </w:r>
                          </w:p>
                          <w:p w14:paraId="742CE163" w14:textId="7A24FA73" w:rsidR="0014740B" w:rsidRPr="007645D6" w:rsidRDefault="0014740B">
                            <w:pPr>
                              <w:jc w:val="center"/>
                              <w:rPr>
                                <w:rFonts w:ascii="Verdana" w:hAnsi="Verdana" w:cs="Arial"/>
                                <w:b/>
                                <w:sz w:val="18"/>
                                <w:szCs w:val="18"/>
                              </w:rPr>
                            </w:pPr>
                          </w:p>
                          <w:p w14:paraId="78CF92DD" w14:textId="5167C8C8" w:rsidR="0014740B" w:rsidRPr="007645D6" w:rsidRDefault="0014740B" w:rsidP="00C0243B">
                            <w:pPr>
                              <w:jc w:val="center"/>
                              <w:rPr>
                                <w:rFonts w:ascii="Verdana" w:hAnsi="Verdana"/>
                                <w:b/>
                                <w:sz w:val="18"/>
                                <w:szCs w:val="18"/>
                              </w:rPr>
                            </w:pPr>
                            <w:r w:rsidRPr="007645D6">
                              <w:rPr>
                                <w:rFonts w:ascii="Verdana" w:hAnsi="Verdana"/>
                                <w:b/>
                                <w:sz w:val="18"/>
                                <w:szCs w:val="18"/>
                              </w:rPr>
                              <w:t xml:space="preserve">Numer postępowania: </w:t>
                            </w:r>
                            <w:r>
                              <w:rPr>
                                <w:rFonts w:ascii="Verdana" w:hAnsi="Verdana" w:cs="Arial"/>
                                <w:b/>
                                <w:color w:val="000000"/>
                                <w:sz w:val="20"/>
                                <w:szCs w:val="20"/>
                              </w:rPr>
                              <w:t>IRG.271.1.2.2020</w:t>
                            </w:r>
                          </w:p>
                          <w:p w14:paraId="4E422AE2" w14:textId="4A667BDF" w:rsidR="0014740B" w:rsidRPr="007645D6" w:rsidRDefault="0014740B">
                            <w:pPr>
                              <w:rPr>
                                <w:rFonts w:ascii="Verdana" w:hAnsi="Verdana"/>
                                <w:sz w:val="18"/>
                                <w:szCs w:val="18"/>
                              </w:rPr>
                            </w:pPr>
                          </w:p>
                          <w:p w14:paraId="5B741104" w14:textId="3A5E21E3" w:rsidR="0014740B" w:rsidRPr="00016668" w:rsidRDefault="0014740B" w:rsidP="0008691E">
                            <w:pPr>
                              <w:jc w:val="center"/>
                              <w:rPr>
                                <w:rFonts w:ascii="Calibri" w:hAnsi="Calibri" w:cs="Arial"/>
                                <w:sz w:val="16"/>
                                <w:szCs w:val="16"/>
                                <w:u w:val="single"/>
                              </w:rPr>
                            </w:pPr>
                            <w:r w:rsidRPr="007645D6">
                              <w:rPr>
                                <w:rFonts w:ascii="Verdana" w:hAnsi="Verdana" w:cs="Arial"/>
                                <w:b/>
                                <w:sz w:val="18"/>
                                <w:szCs w:val="18"/>
                                <w:u w:val="single"/>
                                <w:shd w:val="clear" w:color="auto" w:fill="FFFFFF" w:themeFill="background1"/>
                              </w:rPr>
                              <w:t xml:space="preserve">Nie otwierać przed </w:t>
                            </w:r>
                            <w:r w:rsidRPr="007645D6">
                              <w:rPr>
                                <w:rFonts w:ascii="Verdana" w:hAnsi="Verdana"/>
                                <w:b/>
                                <w:sz w:val="18"/>
                                <w:szCs w:val="18"/>
                                <w:u w:val="single"/>
                              </w:rPr>
                              <w:t xml:space="preserve">dniem </w:t>
                            </w:r>
                            <w:r w:rsidRPr="0014740B">
                              <w:rPr>
                                <w:rFonts w:ascii="Verdana" w:hAnsi="Verdana"/>
                                <w:b/>
                                <w:sz w:val="18"/>
                                <w:szCs w:val="18"/>
                                <w:u w:val="single"/>
                              </w:rPr>
                              <w:t>05.03.2020</w:t>
                            </w:r>
                          </w:p>
                        </w:tc>
                      </w:tr>
                    </w:tbl>
                    <w:p w14:paraId="1FF11E6C" w14:textId="77777777" w:rsidR="0014740B" w:rsidRDefault="0014740B" w:rsidP="003C1BBC"/>
                  </w:txbxContent>
                </v:textbox>
                <w10:wrap type="square" side="largest" anchorx="margin"/>
              </v:shape>
            </w:pict>
          </mc:Fallback>
        </mc:AlternateContent>
      </w:r>
      <w:r w:rsidR="005A3E41" w:rsidRPr="007645D6">
        <w:rPr>
          <w:rFonts w:ascii="Verdana" w:hAnsi="Verdana" w:cs="Arial"/>
          <w:sz w:val="20"/>
          <w:szCs w:val="20"/>
        </w:rPr>
        <w:t>W celu zapewnienia poufności i zapobieżeniu przedwc</w:t>
      </w:r>
      <w:r w:rsidR="006B660A" w:rsidRPr="007645D6">
        <w:rPr>
          <w:rFonts w:ascii="Verdana" w:hAnsi="Verdana" w:cs="Arial"/>
          <w:sz w:val="20"/>
          <w:szCs w:val="20"/>
        </w:rPr>
        <w:t>zesnemu otwarciu, Ofertę wraz z </w:t>
      </w:r>
      <w:r w:rsidR="005A3E41" w:rsidRPr="007645D6">
        <w:rPr>
          <w:rFonts w:ascii="Verdana" w:hAnsi="Verdana" w:cs="Arial"/>
          <w:sz w:val="20"/>
          <w:szCs w:val="20"/>
        </w:rPr>
        <w:t>załącznikami, należy opakować w sposób un</w:t>
      </w:r>
      <w:r w:rsidR="006B660A" w:rsidRPr="007645D6">
        <w:rPr>
          <w:rFonts w:ascii="Verdana" w:hAnsi="Verdana" w:cs="Arial"/>
          <w:sz w:val="20"/>
          <w:szCs w:val="20"/>
        </w:rPr>
        <w:t>iemożliwiający zapoznanie się z </w:t>
      </w:r>
      <w:r w:rsidR="005A3E41" w:rsidRPr="007645D6">
        <w:rPr>
          <w:rFonts w:ascii="Verdana" w:hAnsi="Verdana" w:cs="Arial"/>
          <w:sz w:val="20"/>
          <w:szCs w:val="20"/>
        </w:rPr>
        <w:t>ich treścią bez naruszenia opakowania. Zamawiający propo</w:t>
      </w:r>
      <w:r w:rsidR="006B660A" w:rsidRPr="007645D6">
        <w:rPr>
          <w:rFonts w:ascii="Verdana" w:hAnsi="Verdana" w:cs="Arial"/>
          <w:sz w:val="20"/>
          <w:szCs w:val="20"/>
        </w:rPr>
        <w:t>nuje umieszczenie Oferty wraz z </w:t>
      </w:r>
      <w:r w:rsidR="005A3E41" w:rsidRPr="007645D6">
        <w:rPr>
          <w:rFonts w:ascii="Verdana" w:hAnsi="Verdana" w:cs="Arial"/>
          <w:sz w:val="20"/>
          <w:szCs w:val="20"/>
        </w:rPr>
        <w:t>załącznikami w</w:t>
      </w:r>
      <w:r w:rsidR="00F561CF" w:rsidRPr="007645D6">
        <w:rPr>
          <w:rFonts w:ascii="Verdana" w:hAnsi="Verdana" w:cs="Arial"/>
          <w:sz w:val="20"/>
          <w:szCs w:val="20"/>
        </w:rPr>
        <w:t> </w:t>
      </w:r>
      <w:r w:rsidR="005A3E41" w:rsidRPr="007645D6">
        <w:rPr>
          <w:rFonts w:ascii="Verdana" w:hAnsi="Verdana" w:cs="Arial"/>
          <w:sz w:val="20"/>
          <w:szCs w:val="20"/>
        </w:rPr>
        <w:t xml:space="preserve">zamkniętej kopercie opisanej: </w:t>
      </w:r>
    </w:p>
    <w:p w14:paraId="343C317C" w14:textId="77777777" w:rsidR="005A3E41" w:rsidRPr="007645D6" w:rsidRDefault="005A3E41" w:rsidP="0016371F">
      <w:pPr>
        <w:numPr>
          <w:ilvl w:val="1"/>
          <w:numId w:val="6"/>
        </w:numPr>
        <w:spacing w:before="120"/>
        <w:jc w:val="both"/>
        <w:rPr>
          <w:rFonts w:ascii="Verdana" w:hAnsi="Verdana" w:cs="Arial"/>
          <w:sz w:val="20"/>
          <w:szCs w:val="20"/>
        </w:rPr>
      </w:pPr>
      <w:r w:rsidRPr="007645D6">
        <w:rPr>
          <w:rFonts w:ascii="Verdana" w:hAnsi="Verdana" w:cs="Arial"/>
          <w:sz w:val="20"/>
          <w:szCs w:val="20"/>
        </w:rPr>
        <w:t xml:space="preserve">Zamawiający nie ponosi odpowiedzialności za zaginięcie </w:t>
      </w:r>
      <w:r w:rsidR="00E5643B" w:rsidRPr="007645D6">
        <w:rPr>
          <w:rFonts w:ascii="Verdana" w:hAnsi="Verdana" w:cs="Arial"/>
          <w:sz w:val="20"/>
          <w:szCs w:val="20"/>
        </w:rPr>
        <w:t xml:space="preserve">lub wcześniejsze otwarcie </w:t>
      </w:r>
      <w:r w:rsidRPr="007645D6">
        <w:rPr>
          <w:rFonts w:ascii="Verdana" w:hAnsi="Verdana" w:cs="Arial"/>
          <w:sz w:val="20"/>
          <w:szCs w:val="20"/>
        </w:rPr>
        <w:t>Oferty nie oznaczonej zgodnie z</w:t>
      </w:r>
      <w:r w:rsidR="00C85FE4" w:rsidRPr="007645D6">
        <w:rPr>
          <w:rFonts w:ascii="Verdana" w:hAnsi="Verdana" w:cs="Arial"/>
          <w:sz w:val="20"/>
          <w:szCs w:val="20"/>
        </w:rPr>
        <w:t> </w:t>
      </w:r>
      <w:r w:rsidRPr="007645D6">
        <w:rPr>
          <w:rFonts w:ascii="Verdana" w:hAnsi="Verdana" w:cs="Arial"/>
          <w:sz w:val="20"/>
          <w:szCs w:val="20"/>
        </w:rPr>
        <w:t>SIWZ.</w:t>
      </w:r>
    </w:p>
    <w:p w14:paraId="04432509" w14:textId="77777777" w:rsidR="005A3E41" w:rsidRPr="007645D6" w:rsidRDefault="005A3E41" w:rsidP="0016371F">
      <w:pPr>
        <w:pStyle w:val="Tekstpodstawowy"/>
        <w:numPr>
          <w:ilvl w:val="0"/>
          <w:numId w:val="6"/>
        </w:numPr>
        <w:shd w:val="clear" w:color="auto" w:fill="D9D9D9"/>
        <w:spacing w:before="120"/>
        <w:ind w:left="567" w:hanging="567"/>
        <w:jc w:val="both"/>
        <w:rPr>
          <w:rFonts w:ascii="Verdana" w:hAnsi="Verdana" w:cs="Arial"/>
          <w:b/>
          <w:bCs/>
          <w:sz w:val="20"/>
          <w:shd w:val="clear" w:color="auto" w:fill="D9D9D9"/>
        </w:rPr>
      </w:pPr>
      <w:r w:rsidRPr="007645D6">
        <w:rPr>
          <w:rFonts w:ascii="Verdana" w:hAnsi="Verdana" w:cs="Arial"/>
          <w:b/>
          <w:bCs/>
          <w:sz w:val="20"/>
        </w:rPr>
        <w:t xml:space="preserve">WARUNKI </w:t>
      </w:r>
      <w:r w:rsidRPr="007645D6">
        <w:rPr>
          <w:rFonts w:ascii="Verdana" w:hAnsi="Verdana" w:cs="Arial"/>
          <w:b/>
          <w:bCs/>
          <w:sz w:val="20"/>
          <w:shd w:val="clear" w:color="auto" w:fill="D9D9D9"/>
        </w:rPr>
        <w:t xml:space="preserve">UDZIAŁU W POSTĘPOWANIU ORAZ </w:t>
      </w:r>
      <w:r w:rsidR="009B64A6" w:rsidRPr="007645D6">
        <w:rPr>
          <w:rFonts w:ascii="Verdana" w:hAnsi="Verdana" w:cs="Arial"/>
          <w:b/>
          <w:bCs/>
          <w:sz w:val="20"/>
          <w:shd w:val="clear" w:color="auto" w:fill="D9D9D9"/>
        </w:rPr>
        <w:t>PODSTAWY WYKLUCZENIA Z</w:t>
      </w:r>
      <w:r w:rsidR="00C85FE4" w:rsidRPr="007645D6">
        <w:rPr>
          <w:rFonts w:ascii="Verdana" w:hAnsi="Verdana" w:cs="Arial"/>
          <w:b/>
          <w:bCs/>
          <w:sz w:val="20"/>
          <w:shd w:val="clear" w:color="auto" w:fill="D9D9D9"/>
        </w:rPr>
        <w:t> </w:t>
      </w:r>
      <w:r w:rsidR="009B64A6" w:rsidRPr="007645D6">
        <w:rPr>
          <w:rFonts w:ascii="Verdana" w:hAnsi="Verdana" w:cs="Arial"/>
          <w:b/>
          <w:bCs/>
          <w:sz w:val="20"/>
          <w:shd w:val="clear" w:color="auto" w:fill="D9D9D9"/>
        </w:rPr>
        <w:t>POSTĘPOWANIA</w:t>
      </w:r>
      <w:r w:rsidRPr="007645D6">
        <w:rPr>
          <w:rFonts w:ascii="Verdana" w:hAnsi="Verdana" w:cs="Arial"/>
          <w:b/>
          <w:bCs/>
          <w:sz w:val="20"/>
          <w:shd w:val="clear" w:color="auto" w:fill="D9D9D9"/>
        </w:rPr>
        <w:t>, POLEGANIE NA POTENCJALE INNYCH PODMIOTÓW.</w:t>
      </w:r>
    </w:p>
    <w:p w14:paraId="1EF08C95" w14:textId="77777777" w:rsidR="005A3E41" w:rsidRPr="007645D6" w:rsidRDefault="005A3E41" w:rsidP="0016371F">
      <w:pPr>
        <w:numPr>
          <w:ilvl w:val="1"/>
          <w:numId w:val="10"/>
        </w:numPr>
        <w:tabs>
          <w:tab w:val="left" w:pos="567"/>
        </w:tabs>
        <w:spacing w:before="120"/>
        <w:ind w:hanging="900"/>
        <w:jc w:val="both"/>
        <w:rPr>
          <w:rFonts w:ascii="Verdana" w:hAnsi="Verdana" w:cs="Arial"/>
          <w:b/>
          <w:sz w:val="20"/>
          <w:szCs w:val="20"/>
        </w:rPr>
      </w:pPr>
      <w:r w:rsidRPr="007645D6">
        <w:rPr>
          <w:rFonts w:ascii="Verdana" w:hAnsi="Verdana" w:cs="Arial"/>
          <w:b/>
          <w:sz w:val="20"/>
          <w:szCs w:val="20"/>
        </w:rPr>
        <w:t>O udzielenie zamówienia mogą ubiegać się Wykonawcy, którzy:</w:t>
      </w:r>
    </w:p>
    <w:p w14:paraId="0D4E0075" w14:textId="77777777" w:rsidR="005A3E41" w:rsidRPr="007645D6" w:rsidRDefault="005A3E41" w:rsidP="0016371F">
      <w:pPr>
        <w:numPr>
          <w:ilvl w:val="2"/>
          <w:numId w:val="13"/>
        </w:numPr>
        <w:spacing w:before="120"/>
        <w:jc w:val="both"/>
        <w:rPr>
          <w:rFonts w:ascii="Verdana" w:hAnsi="Verdana" w:cs="Arial"/>
          <w:sz w:val="20"/>
          <w:szCs w:val="20"/>
        </w:rPr>
      </w:pPr>
      <w:r w:rsidRPr="007645D6">
        <w:rPr>
          <w:rFonts w:ascii="Verdana" w:hAnsi="Verdana" w:cs="Arial"/>
          <w:sz w:val="20"/>
          <w:szCs w:val="20"/>
        </w:rPr>
        <w:t>spełniają warunki udziału w postępowaniu o udzielenie zamówienia dotyczące:</w:t>
      </w:r>
    </w:p>
    <w:p w14:paraId="04743132" w14:textId="77777777" w:rsidR="0062615E" w:rsidRPr="007645D6" w:rsidRDefault="0062615E" w:rsidP="0016371F">
      <w:pPr>
        <w:pStyle w:val="Akapitzlist"/>
        <w:numPr>
          <w:ilvl w:val="0"/>
          <w:numId w:val="12"/>
        </w:numPr>
        <w:tabs>
          <w:tab w:val="left" w:pos="1260"/>
        </w:tabs>
        <w:spacing w:before="120" w:after="0" w:line="240" w:lineRule="auto"/>
        <w:ind w:left="990" w:hanging="281"/>
        <w:jc w:val="both"/>
        <w:rPr>
          <w:rFonts w:ascii="Verdana" w:eastAsia="Arial" w:hAnsi="Verdana" w:cs="Arial"/>
          <w:sz w:val="20"/>
          <w:szCs w:val="20"/>
        </w:rPr>
      </w:pPr>
      <w:r w:rsidRPr="007645D6">
        <w:rPr>
          <w:rFonts w:ascii="Verdana" w:hAnsi="Verdana" w:cs="Arial"/>
          <w:sz w:val="20"/>
          <w:szCs w:val="20"/>
        </w:rPr>
        <w:t xml:space="preserve">posiadania kompetencji lub uprawnień do prowadzenia określonej działalności zawodowej, o ile wynika to z odrębnych przepisów: </w:t>
      </w:r>
    </w:p>
    <w:p w14:paraId="788FF07A" w14:textId="77777777" w:rsidR="005A3E41" w:rsidRPr="007645D6" w:rsidRDefault="0062615E" w:rsidP="0016371F">
      <w:pPr>
        <w:pStyle w:val="Akapitzlist"/>
        <w:tabs>
          <w:tab w:val="left" w:pos="1260"/>
        </w:tabs>
        <w:spacing w:before="120" w:after="0" w:line="240" w:lineRule="auto"/>
        <w:ind w:left="990" w:firstLine="3"/>
        <w:jc w:val="both"/>
        <w:rPr>
          <w:rFonts w:ascii="Verdana" w:eastAsia="Arial" w:hAnsi="Verdana" w:cs="Arial"/>
          <w:sz w:val="20"/>
          <w:szCs w:val="20"/>
        </w:rPr>
      </w:pPr>
      <w:r w:rsidRPr="007645D6">
        <w:rPr>
          <w:rFonts w:ascii="Verdana" w:hAnsi="Verdana" w:cs="Arial"/>
          <w:sz w:val="20"/>
          <w:szCs w:val="20"/>
        </w:rPr>
        <w:t>Z</w:t>
      </w:r>
      <w:r w:rsidR="005A3E41" w:rsidRPr="007645D6">
        <w:rPr>
          <w:rFonts w:ascii="Verdana" w:eastAsia="Tahoma" w:hAnsi="Verdana" w:cs="Tahoma"/>
          <w:sz w:val="20"/>
          <w:szCs w:val="20"/>
        </w:rPr>
        <w:t>amawiający nie wyznacza szczeg</w:t>
      </w:r>
      <w:r w:rsidR="009B64A6" w:rsidRPr="007645D6">
        <w:rPr>
          <w:rFonts w:ascii="Verdana" w:eastAsia="Tahoma" w:hAnsi="Verdana" w:cs="Tahoma"/>
          <w:sz w:val="20"/>
          <w:szCs w:val="20"/>
        </w:rPr>
        <w:t>ółowego warunku w tym zakresie.</w:t>
      </w:r>
    </w:p>
    <w:p w14:paraId="450963B1" w14:textId="77777777" w:rsidR="0062615E" w:rsidRPr="007645D6" w:rsidRDefault="00402369" w:rsidP="0016371F">
      <w:pPr>
        <w:pStyle w:val="Akapitzlist"/>
        <w:numPr>
          <w:ilvl w:val="0"/>
          <w:numId w:val="12"/>
        </w:numPr>
        <w:tabs>
          <w:tab w:val="left" w:pos="1260"/>
        </w:tabs>
        <w:spacing w:before="120" w:after="0" w:line="240" w:lineRule="auto"/>
        <w:ind w:left="990" w:hanging="281"/>
        <w:jc w:val="both"/>
        <w:rPr>
          <w:rFonts w:ascii="Verdana" w:eastAsia="Tahoma" w:hAnsi="Verdana" w:cs="Tahoma"/>
          <w:sz w:val="20"/>
          <w:szCs w:val="20"/>
        </w:rPr>
      </w:pPr>
      <w:r w:rsidRPr="007645D6">
        <w:rPr>
          <w:rFonts w:ascii="Verdana" w:hAnsi="Verdana" w:cs="Arial"/>
          <w:sz w:val="20"/>
          <w:szCs w:val="20"/>
        </w:rPr>
        <w:t>P</w:t>
      </w:r>
      <w:r w:rsidR="005A3E41" w:rsidRPr="007645D6">
        <w:rPr>
          <w:rFonts w:ascii="Verdana" w:hAnsi="Verdana" w:cs="Arial"/>
          <w:sz w:val="20"/>
          <w:szCs w:val="20"/>
        </w:rPr>
        <w:t>osiadania</w:t>
      </w:r>
      <w:r w:rsidRPr="007645D6">
        <w:rPr>
          <w:rFonts w:ascii="Verdana" w:hAnsi="Verdana" w:cs="Arial"/>
          <w:sz w:val="20"/>
          <w:szCs w:val="20"/>
        </w:rPr>
        <w:t xml:space="preserve"> </w:t>
      </w:r>
      <w:r w:rsidR="0062615E" w:rsidRPr="007645D6">
        <w:rPr>
          <w:rFonts w:ascii="Verdana" w:hAnsi="Verdana" w:cs="Arial"/>
          <w:sz w:val="20"/>
          <w:szCs w:val="20"/>
        </w:rPr>
        <w:t>zdolności technicznej lub zawodowej:</w:t>
      </w:r>
    </w:p>
    <w:p w14:paraId="0DC55490" w14:textId="1FC6372B" w:rsidR="00795C02" w:rsidRPr="0014740B" w:rsidRDefault="006B660A" w:rsidP="0016371F">
      <w:pPr>
        <w:tabs>
          <w:tab w:val="left" w:pos="1118"/>
        </w:tabs>
        <w:spacing w:before="120"/>
        <w:ind w:left="1260" w:hanging="270"/>
        <w:jc w:val="both"/>
        <w:rPr>
          <w:rFonts w:ascii="Verdana" w:eastAsia="Tahoma" w:hAnsi="Verdana" w:cs="Tahoma"/>
          <w:sz w:val="20"/>
          <w:szCs w:val="20"/>
        </w:rPr>
      </w:pPr>
      <w:bookmarkStart w:id="3" w:name="_Hlk486173464"/>
      <w:r w:rsidRPr="007645D6">
        <w:rPr>
          <w:rFonts w:ascii="Verdana" w:eastAsia="Tahoma" w:hAnsi="Verdana" w:cs="Tahoma"/>
          <w:sz w:val="20"/>
          <w:szCs w:val="20"/>
        </w:rPr>
        <w:t>-</w:t>
      </w:r>
      <w:r w:rsidRPr="007645D6">
        <w:rPr>
          <w:rFonts w:ascii="Verdana" w:eastAsia="Tahoma" w:hAnsi="Verdana" w:cs="Tahoma"/>
          <w:sz w:val="20"/>
          <w:szCs w:val="20"/>
        </w:rPr>
        <w:tab/>
      </w:r>
      <w:r w:rsidRPr="007645D6">
        <w:rPr>
          <w:rFonts w:ascii="Verdana" w:eastAsia="Tahoma" w:hAnsi="Verdana" w:cs="Tahoma"/>
          <w:sz w:val="20"/>
          <w:szCs w:val="20"/>
        </w:rPr>
        <w:tab/>
      </w:r>
      <w:r w:rsidR="00C052D6" w:rsidRPr="007645D6">
        <w:rPr>
          <w:rFonts w:ascii="Verdana" w:eastAsia="Tahoma" w:hAnsi="Verdana" w:cs="Tahoma"/>
          <w:sz w:val="20"/>
          <w:szCs w:val="20"/>
        </w:rPr>
        <w:t>wykonali nie wcześniej niż w okresie ostatnich 5 lat przed dniem upływu terminu składania ofert, a jeżeli okres prowadzenia działalności jest krótszy, w tym okresie</w:t>
      </w:r>
      <w:r w:rsidR="00C052D6" w:rsidRPr="007645D6">
        <w:rPr>
          <w:rFonts w:ascii="Verdana" w:eastAsia="Tahoma" w:hAnsi="Verdana" w:cs="Tahoma"/>
          <w:b/>
          <w:bCs/>
          <w:sz w:val="20"/>
          <w:szCs w:val="20"/>
        </w:rPr>
        <w:t>, co najmniej</w:t>
      </w:r>
      <w:r w:rsidR="00795C02" w:rsidRPr="007645D6">
        <w:rPr>
          <w:rFonts w:ascii="Verdana" w:eastAsia="Tahoma" w:hAnsi="Verdana" w:cs="Tahoma"/>
          <w:b/>
          <w:bCs/>
          <w:sz w:val="20"/>
          <w:szCs w:val="20"/>
        </w:rPr>
        <w:t xml:space="preserve"> jedno zadanie, którego przedmiotem były prace konserwatorskie i/lub restauratorskie polegające na renowacji polichromii o wartości robót co </w:t>
      </w:r>
      <w:r w:rsidR="00795C02" w:rsidRPr="0014740B">
        <w:rPr>
          <w:rFonts w:ascii="Verdana" w:eastAsia="Tahoma" w:hAnsi="Verdana" w:cs="Tahoma"/>
          <w:b/>
          <w:bCs/>
          <w:sz w:val="20"/>
          <w:szCs w:val="20"/>
        </w:rPr>
        <w:t xml:space="preserve">najmniej </w:t>
      </w:r>
      <w:r w:rsidR="0070061A" w:rsidRPr="0014740B">
        <w:rPr>
          <w:rFonts w:ascii="Verdana" w:eastAsia="Tahoma" w:hAnsi="Verdana" w:cs="Tahoma"/>
          <w:b/>
          <w:bCs/>
          <w:sz w:val="20"/>
          <w:szCs w:val="20"/>
        </w:rPr>
        <w:t>5</w:t>
      </w:r>
      <w:r w:rsidR="00BC354E" w:rsidRPr="0014740B">
        <w:rPr>
          <w:rFonts w:ascii="Verdana" w:eastAsia="Tahoma" w:hAnsi="Verdana" w:cs="Tahoma"/>
          <w:b/>
          <w:bCs/>
          <w:sz w:val="20"/>
          <w:szCs w:val="20"/>
        </w:rPr>
        <w:t>00 tys.</w:t>
      </w:r>
      <w:r w:rsidR="00795C02" w:rsidRPr="0014740B">
        <w:rPr>
          <w:rFonts w:ascii="Verdana" w:eastAsia="Tahoma" w:hAnsi="Verdana" w:cs="Tahoma"/>
          <w:b/>
          <w:bCs/>
          <w:sz w:val="20"/>
          <w:szCs w:val="20"/>
        </w:rPr>
        <w:t xml:space="preserve"> zł brutto</w:t>
      </w:r>
      <w:r w:rsidR="00795C02" w:rsidRPr="0014740B">
        <w:rPr>
          <w:rFonts w:ascii="Verdana" w:eastAsia="Tahoma" w:hAnsi="Verdana" w:cs="Tahoma"/>
          <w:sz w:val="20"/>
          <w:szCs w:val="20"/>
        </w:rPr>
        <w:t>;</w:t>
      </w:r>
    </w:p>
    <w:p w14:paraId="24BD661A" w14:textId="4D4C8C1B" w:rsidR="00785C80" w:rsidRPr="007645D6" w:rsidRDefault="006B660A" w:rsidP="00974B4C">
      <w:pPr>
        <w:tabs>
          <w:tab w:val="left" w:pos="990"/>
          <w:tab w:val="left" w:pos="1260"/>
        </w:tabs>
        <w:spacing w:before="120"/>
        <w:ind w:left="1260" w:hanging="270"/>
        <w:jc w:val="both"/>
        <w:rPr>
          <w:rFonts w:ascii="Verdana" w:hAnsi="Verdana" w:cs="Arial"/>
          <w:strike/>
          <w:sz w:val="20"/>
          <w:szCs w:val="20"/>
          <w:lang w:eastAsia="en-US"/>
        </w:rPr>
      </w:pPr>
      <w:r w:rsidRPr="007645D6">
        <w:rPr>
          <w:rFonts w:ascii="Verdana" w:eastAsia="Tahoma" w:hAnsi="Verdana" w:cs="Tahoma"/>
          <w:sz w:val="20"/>
          <w:szCs w:val="20"/>
        </w:rPr>
        <w:t>-</w:t>
      </w:r>
      <w:r w:rsidRPr="007645D6">
        <w:rPr>
          <w:rFonts w:ascii="Verdana" w:eastAsia="Tahoma" w:hAnsi="Verdana" w:cs="Tahoma"/>
          <w:sz w:val="20"/>
          <w:szCs w:val="20"/>
        </w:rPr>
        <w:tab/>
      </w:r>
      <w:r w:rsidR="00C052D6" w:rsidRPr="007645D6">
        <w:rPr>
          <w:rFonts w:ascii="Verdana" w:hAnsi="Verdana"/>
          <w:sz w:val="20"/>
          <w:szCs w:val="20"/>
        </w:rPr>
        <w:t>wskażą, że</w:t>
      </w:r>
      <w:r w:rsidR="00DD321C" w:rsidRPr="007645D6">
        <w:rPr>
          <w:rFonts w:ascii="Verdana" w:hAnsi="Verdana"/>
          <w:sz w:val="20"/>
          <w:szCs w:val="20"/>
        </w:rPr>
        <w:t xml:space="preserve"> dysponują lub </w:t>
      </w:r>
      <w:r w:rsidR="00BC354E" w:rsidRPr="007645D6">
        <w:rPr>
          <w:rFonts w:ascii="Verdana" w:hAnsi="Verdana"/>
          <w:sz w:val="20"/>
          <w:szCs w:val="20"/>
        </w:rPr>
        <w:t>b</w:t>
      </w:r>
      <w:r w:rsidR="00DD321C" w:rsidRPr="007645D6">
        <w:rPr>
          <w:rFonts w:ascii="Verdana" w:hAnsi="Verdana"/>
          <w:sz w:val="20"/>
          <w:szCs w:val="20"/>
        </w:rPr>
        <w:t xml:space="preserve">ędą dysponować </w:t>
      </w:r>
      <w:r w:rsidR="005032AE" w:rsidRPr="007645D6">
        <w:rPr>
          <w:rFonts w:ascii="Verdana" w:hAnsi="Verdana"/>
          <w:sz w:val="20"/>
          <w:szCs w:val="20"/>
        </w:rPr>
        <w:t>osobą</w:t>
      </w:r>
      <w:r w:rsidR="00DD321C" w:rsidRPr="007645D6">
        <w:rPr>
          <w:rFonts w:ascii="Verdana" w:hAnsi="Verdana"/>
          <w:sz w:val="20"/>
          <w:szCs w:val="20"/>
        </w:rPr>
        <w:t xml:space="preserve"> skierowan</w:t>
      </w:r>
      <w:r w:rsidR="005032AE" w:rsidRPr="007645D6">
        <w:rPr>
          <w:rFonts w:ascii="Verdana" w:hAnsi="Verdana"/>
          <w:sz w:val="20"/>
          <w:szCs w:val="20"/>
        </w:rPr>
        <w:t>ą</w:t>
      </w:r>
      <w:r w:rsidR="00DD321C" w:rsidRPr="007645D6">
        <w:rPr>
          <w:rFonts w:ascii="Verdana" w:hAnsi="Verdana"/>
          <w:sz w:val="20"/>
          <w:szCs w:val="20"/>
        </w:rPr>
        <w:t xml:space="preserve"> do realizacji</w:t>
      </w:r>
      <w:bookmarkStart w:id="4" w:name="_Hlk486173598"/>
      <w:r w:rsidR="00C052D6" w:rsidRPr="007645D6">
        <w:rPr>
          <w:rFonts w:ascii="Verdana" w:hAnsi="Verdana"/>
          <w:sz w:val="20"/>
          <w:szCs w:val="20"/>
        </w:rPr>
        <w:t xml:space="preserve"> zamówienia</w:t>
      </w:r>
      <w:r w:rsidR="00136754" w:rsidRPr="007645D6">
        <w:rPr>
          <w:rFonts w:ascii="Verdana" w:hAnsi="Verdana"/>
          <w:sz w:val="20"/>
          <w:szCs w:val="20"/>
        </w:rPr>
        <w:t xml:space="preserve"> która </w:t>
      </w:r>
      <w:r w:rsidR="00136754" w:rsidRPr="007645D6">
        <w:rPr>
          <w:rFonts w:ascii="Verdana" w:hAnsi="Verdana"/>
          <w:b/>
          <w:bCs/>
          <w:sz w:val="20"/>
          <w:szCs w:val="20"/>
        </w:rPr>
        <w:t>posiada uprawnienia do prowadzenia prac konserwatorskich przy zabytkach, zgodnie z ustawą z dnia 23 lipca 2003 r. o ochronie zabytków i opiece nad zabytkami zgodnie z art. 37a w sprawie niezbędnych posiadanych uprawnień do prowadzenia prac konserwatorskich</w:t>
      </w:r>
      <w:r w:rsidR="00136754" w:rsidRPr="007645D6">
        <w:rPr>
          <w:rFonts w:ascii="Verdana" w:hAnsi="Verdana"/>
          <w:sz w:val="20"/>
          <w:szCs w:val="20"/>
        </w:rPr>
        <w:t xml:space="preserve"> (</w:t>
      </w:r>
      <w:r w:rsidR="0082700D">
        <w:rPr>
          <w:rFonts w:ascii="Verdana" w:hAnsi="Verdana"/>
          <w:sz w:val="20"/>
          <w:szCs w:val="20"/>
        </w:rPr>
        <w:t xml:space="preserve"> </w:t>
      </w:r>
      <w:proofErr w:type="spellStart"/>
      <w:r w:rsidR="0082700D">
        <w:rPr>
          <w:rFonts w:ascii="Verdana" w:hAnsi="Verdana"/>
          <w:sz w:val="20"/>
          <w:szCs w:val="20"/>
        </w:rPr>
        <w:t>t.j</w:t>
      </w:r>
      <w:proofErr w:type="spellEnd"/>
      <w:r w:rsidR="0082700D">
        <w:rPr>
          <w:rFonts w:ascii="Verdana" w:hAnsi="Verdana"/>
          <w:sz w:val="20"/>
          <w:szCs w:val="20"/>
        </w:rPr>
        <w:t xml:space="preserve">. </w:t>
      </w:r>
      <w:r w:rsidR="00136754" w:rsidRPr="007645D6">
        <w:rPr>
          <w:rFonts w:ascii="Verdana" w:hAnsi="Verdana"/>
          <w:sz w:val="20"/>
          <w:szCs w:val="20"/>
        </w:rPr>
        <w:t>Dz. U. z 201</w:t>
      </w:r>
      <w:r w:rsidR="0082700D">
        <w:rPr>
          <w:rFonts w:ascii="Verdana" w:hAnsi="Verdana"/>
          <w:sz w:val="20"/>
          <w:szCs w:val="20"/>
        </w:rPr>
        <w:t>8</w:t>
      </w:r>
      <w:r w:rsidR="00136754" w:rsidRPr="007645D6">
        <w:rPr>
          <w:rFonts w:ascii="Verdana" w:hAnsi="Verdana"/>
          <w:sz w:val="20"/>
          <w:szCs w:val="20"/>
        </w:rPr>
        <w:t>r</w:t>
      </w:r>
      <w:r w:rsidR="005032AE" w:rsidRPr="007645D6">
        <w:rPr>
          <w:rFonts w:ascii="Verdana" w:hAnsi="Verdana"/>
          <w:sz w:val="20"/>
          <w:szCs w:val="20"/>
        </w:rPr>
        <w:t>.</w:t>
      </w:r>
      <w:r w:rsidR="00136754" w:rsidRPr="007645D6">
        <w:rPr>
          <w:rFonts w:ascii="Verdana" w:hAnsi="Verdana"/>
          <w:sz w:val="20"/>
          <w:szCs w:val="20"/>
        </w:rPr>
        <w:t xml:space="preserve">  poz.</w:t>
      </w:r>
      <w:r w:rsidR="0082700D">
        <w:rPr>
          <w:rFonts w:ascii="Verdana" w:hAnsi="Verdana"/>
          <w:sz w:val="20"/>
          <w:szCs w:val="20"/>
        </w:rPr>
        <w:t xml:space="preserve"> 2067</w:t>
      </w:r>
      <w:r w:rsidR="00136754" w:rsidRPr="007645D6">
        <w:rPr>
          <w:rFonts w:ascii="Verdana" w:hAnsi="Verdana"/>
          <w:sz w:val="20"/>
          <w:szCs w:val="20"/>
        </w:rPr>
        <w:t xml:space="preserve"> z późn.zm.), - posiada tytuł zawodowy magistra uzyskany po ukończeniu wyższych studiów w specjalności w zakresie konserwacji zabytków tj. jest dyplomowanym konserwatorem dzieł sztuki oraz posiada odbytą po ukończeniu tych studiów co najmniej 9 miesięczną praktykę zawodową w zakresie konserwacji lub badania zabytków wpisanych do rejestru zabytków</w:t>
      </w:r>
    </w:p>
    <w:bookmarkEnd w:id="3"/>
    <w:bookmarkEnd w:id="4"/>
    <w:p w14:paraId="2CA755A8" w14:textId="666EA02E" w:rsidR="00E334DD" w:rsidRPr="007645D6" w:rsidRDefault="005A3E41" w:rsidP="0016371F">
      <w:pPr>
        <w:numPr>
          <w:ilvl w:val="2"/>
          <w:numId w:val="4"/>
        </w:numPr>
        <w:tabs>
          <w:tab w:val="clear" w:pos="2790"/>
          <w:tab w:val="num" w:pos="993"/>
        </w:tabs>
        <w:spacing w:before="120"/>
        <w:ind w:left="450" w:hanging="450"/>
        <w:jc w:val="both"/>
        <w:rPr>
          <w:rFonts w:ascii="Verdana" w:hAnsi="Verdana" w:cs="Arial"/>
          <w:sz w:val="20"/>
          <w:szCs w:val="20"/>
        </w:rPr>
      </w:pPr>
      <w:r w:rsidRPr="007645D6">
        <w:rPr>
          <w:rFonts w:ascii="Verdana" w:hAnsi="Verdana" w:cs="Arial"/>
          <w:sz w:val="20"/>
          <w:szCs w:val="20"/>
        </w:rPr>
        <w:t>nie podlegają wykluczeniu z postępowania o udzielenie zamówie</w:t>
      </w:r>
      <w:r w:rsidR="0064585A" w:rsidRPr="007645D6">
        <w:rPr>
          <w:rFonts w:ascii="Verdana" w:hAnsi="Verdana" w:cs="Arial"/>
          <w:sz w:val="20"/>
          <w:szCs w:val="20"/>
        </w:rPr>
        <w:t xml:space="preserve">nia na podstawie art. </w:t>
      </w:r>
      <w:r w:rsidR="003E1AB1" w:rsidRPr="007645D6">
        <w:rPr>
          <w:rFonts w:ascii="Verdana" w:hAnsi="Verdana" w:cs="Arial"/>
          <w:sz w:val="20"/>
          <w:szCs w:val="20"/>
        </w:rPr>
        <w:t xml:space="preserve">24 ust. 1 pkt 12- 23 ustawy </w:t>
      </w:r>
      <w:r w:rsidR="00CC4267" w:rsidRPr="007645D6">
        <w:rPr>
          <w:rFonts w:ascii="Verdana" w:hAnsi="Verdana" w:cs="Arial"/>
          <w:sz w:val="20"/>
          <w:szCs w:val="20"/>
        </w:rPr>
        <w:t>P</w:t>
      </w:r>
      <w:r w:rsidR="003E1AB1" w:rsidRPr="007645D6">
        <w:rPr>
          <w:rFonts w:ascii="Verdana" w:hAnsi="Verdana" w:cs="Arial"/>
          <w:sz w:val="20"/>
          <w:szCs w:val="20"/>
        </w:rPr>
        <w:t>zp</w:t>
      </w:r>
      <w:r w:rsidRPr="007645D6">
        <w:rPr>
          <w:rFonts w:ascii="Verdana" w:hAnsi="Verdana" w:cs="Arial"/>
          <w:sz w:val="20"/>
          <w:szCs w:val="20"/>
        </w:rPr>
        <w:t xml:space="preserve">. </w:t>
      </w:r>
      <w:r w:rsidR="00E334DD" w:rsidRPr="007645D6">
        <w:rPr>
          <w:rFonts w:ascii="Verdana" w:hAnsi="Verdana"/>
          <w:b/>
          <w:sz w:val="20"/>
          <w:szCs w:val="20"/>
          <w:u w:val="single"/>
        </w:rPr>
        <w:t>Zamawiający nie przewiduje wykluczenia Wykonawcy na podstawie art. 24 ust. 5 ustawy.</w:t>
      </w:r>
    </w:p>
    <w:p w14:paraId="443A6A59" w14:textId="53930356" w:rsidR="003F6007" w:rsidRPr="007645D6" w:rsidRDefault="00E334DD" w:rsidP="0016371F">
      <w:pPr>
        <w:spacing w:before="120"/>
        <w:ind w:left="450"/>
        <w:jc w:val="both"/>
        <w:rPr>
          <w:rFonts w:ascii="Verdana" w:hAnsi="Verdana" w:cs="Arial"/>
          <w:sz w:val="20"/>
          <w:szCs w:val="20"/>
        </w:rPr>
      </w:pPr>
      <w:r w:rsidRPr="007645D6">
        <w:rPr>
          <w:rFonts w:ascii="Verdana" w:hAnsi="Verdana"/>
          <w:sz w:val="20"/>
          <w:szCs w:val="20"/>
        </w:rPr>
        <w:t>Wyko</w:t>
      </w:r>
      <w:r w:rsidR="003F6007" w:rsidRPr="007645D6">
        <w:rPr>
          <w:rFonts w:ascii="Verdana" w:hAnsi="Verdana"/>
          <w:sz w:val="20"/>
          <w:szCs w:val="20"/>
        </w:rPr>
        <w:t>nawca, który podlega wykluczeniu na podstawie art. 24 ust. 1 pkt 13 i 14 oraz 16 –20,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sidR="009F4421" w:rsidRPr="007645D6">
        <w:rPr>
          <w:rFonts w:ascii="Verdana" w:hAnsi="Verdana"/>
          <w:sz w:val="20"/>
          <w:szCs w:val="20"/>
        </w:rPr>
        <w:t> </w:t>
      </w:r>
      <w:r w:rsidR="003F6007" w:rsidRPr="007645D6">
        <w:rPr>
          <w:rFonts w:ascii="Verdana" w:hAnsi="Verdana"/>
          <w:sz w:val="20"/>
          <w:szCs w:val="20"/>
        </w:rPr>
        <w:t>organami ścigania oraz podjęcie konkretnych środków technicznych, organizacyjnych i</w:t>
      </w:r>
      <w:r w:rsidR="009F4421" w:rsidRPr="007645D6">
        <w:rPr>
          <w:rFonts w:ascii="Verdana" w:hAnsi="Verdana"/>
          <w:sz w:val="20"/>
          <w:szCs w:val="20"/>
        </w:rPr>
        <w:t> </w:t>
      </w:r>
      <w:r w:rsidR="003F6007" w:rsidRPr="007645D6">
        <w:rPr>
          <w:rFonts w:ascii="Verdana" w:hAnsi="Verdana"/>
          <w:sz w:val="20"/>
          <w:szCs w:val="20"/>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w:t>
      </w:r>
      <w:r w:rsidR="00AD0CA1" w:rsidRPr="007645D6">
        <w:rPr>
          <w:rFonts w:ascii="Verdana" w:hAnsi="Verdana"/>
          <w:sz w:val="20"/>
          <w:szCs w:val="20"/>
        </w:rPr>
        <w:t>zające przedstawione dowody.</w:t>
      </w:r>
    </w:p>
    <w:p w14:paraId="100EBA31" w14:textId="77777777" w:rsidR="003F6007" w:rsidRPr="007645D6" w:rsidRDefault="003F6007" w:rsidP="0016371F">
      <w:pPr>
        <w:pStyle w:val="Tekstpodstawowywcity"/>
        <w:numPr>
          <w:ilvl w:val="1"/>
          <w:numId w:val="10"/>
        </w:numPr>
        <w:tabs>
          <w:tab w:val="clear" w:pos="900"/>
          <w:tab w:val="num" w:pos="450"/>
        </w:tabs>
        <w:spacing w:before="120"/>
        <w:ind w:left="450" w:hanging="450"/>
        <w:jc w:val="both"/>
        <w:rPr>
          <w:rFonts w:ascii="Verdana" w:hAnsi="Verdana"/>
          <w:i w:val="0"/>
          <w:sz w:val="20"/>
          <w:szCs w:val="20"/>
        </w:rPr>
      </w:pPr>
      <w:r w:rsidRPr="007645D6">
        <w:rPr>
          <w:rFonts w:ascii="Verdana" w:hAnsi="Verdana"/>
          <w:i w:val="0"/>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09A5D2" w14:textId="0DB331A8" w:rsidR="005A3E41" w:rsidRPr="007645D6" w:rsidRDefault="005A3E41" w:rsidP="0016371F">
      <w:pPr>
        <w:pStyle w:val="Akapitzlist"/>
        <w:numPr>
          <w:ilvl w:val="1"/>
          <w:numId w:val="10"/>
        </w:numPr>
        <w:spacing w:before="120" w:after="0" w:line="240" w:lineRule="auto"/>
        <w:ind w:left="567" w:hanging="567"/>
        <w:jc w:val="both"/>
        <w:rPr>
          <w:rFonts w:ascii="Verdana" w:hAnsi="Verdana"/>
          <w:b/>
          <w:sz w:val="20"/>
          <w:szCs w:val="20"/>
        </w:rPr>
      </w:pPr>
      <w:r w:rsidRPr="007645D6">
        <w:rPr>
          <w:rFonts w:ascii="Verdana" w:hAnsi="Verdana"/>
          <w:b/>
          <w:sz w:val="20"/>
          <w:szCs w:val="20"/>
        </w:rPr>
        <w:t>Poleganie na zasobach innych podmiotów</w:t>
      </w:r>
      <w:r w:rsidR="00E334DD" w:rsidRPr="007645D6">
        <w:rPr>
          <w:rFonts w:ascii="Verdana" w:hAnsi="Verdana"/>
          <w:b/>
          <w:sz w:val="20"/>
          <w:szCs w:val="20"/>
        </w:rPr>
        <w:t>:</w:t>
      </w:r>
    </w:p>
    <w:p w14:paraId="2D2B2FB9" w14:textId="77777777" w:rsidR="0062615E" w:rsidRPr="007645D6" w:rsidRDefault="0062615E" w:rsidP="0016371F">
      <w:pPr>
        <w:pStyle w:val="Akapitzlist"/>
        <w:numPr>
          <w:ilvl w:val="2"/>
          <w:numId w:val="10"/>
        </w:numPr>
        <w:tabs>
          <w:tab w:val="clear" w:pos="720"/>
          <w:tab w:val="num" w:pos="450"/>
        </w:tabs>
        <w:spacing w:before="120" w:after="0" w:line="240" w:lineRule="auto"/>
        <w:ind w:left="450" w:hanging="450"/>
        <w:jc w:val="both"/>
        <w:rPr>
          <w:rFonts w:ascii="Verdana" w:hAnsi="Verdana" w:cs="Arial"/>
          <w:sz w:val="20"/>
          <w:szCs w:val="20"/>
        </w:rPr>
      </w:pPr>
      <w:r w:rsidRPr="007645D6">
        <w:rPr>
          <w:rFonts w:ascii="Verdana" w:hAnsi="Verdana" w:cs="Arial"/>
          <w:sz w:val="20"/>
          <w:szCs w:val="20"/>
        </w:rPr>
        <w:t>Wykonawca może w celu potwierdzenia spełniania warunków udziału w postępowaniu, w</w:t>
      </w:r>
      <w:r w:rsidR="009F4421" w:rsidRPr="007645D6">
        <w:rPr>
          <w:rFonts w:ascii="Verdana" w:hAnsi="Verdana" w:cs="Arial"/>
          <w:sz w:val="20"/>
          <w:szCs w:val="20"/>
        </w:rPr>
        <w:t> </w:t>
      </w:r>
      <w:r w:rsidRPr="007645D6">
        <w:rPr>
          <w:rFonts w:ascii="Verdana" w:hAnsi="Verdana" w:cs="Arial"/>
          <w:sz w:val="20"/>
          <w:szCs w:val="20"/>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CD29C27" w14:textId="77777777" w:rsidR="0062615E" w:rsidRPr="007645D6" w:rsidRDefault="0062615E" w:rsidP="0016371F">
      <w:pPr>
        <w:pStyle w:val="Akapitzlist"/>
        <w:numPr>
          <w:ilvl w:val="2"/>
          <w:numId w:val="10"/>
        </w:numPr>
        <w:spacing w:before="120" w:after="0" w:line="240" w:lineRule="auto"/>
        <w:ind w:left="450" w:hanging="450"/>
        <w:jc w:val="both"/>
        <w:rPr>
          <w:rFonts w:ascii="Verdana" w:hAnsi="Verdana" w:cs="Arial"/>
          <w:sz w:val="20"/>
          <w:szCs w:val="20"/>
        </w:rPr>
      </w:pPr>
      <w:r w:rsidRPr="007645D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w:t>
      </w:r>
      <w:r w:rsidRPr="007645D6">
        <w:rPr>
          <w:rFonts w:ascii="Verdana" w:hAnsi="Verdana" w:cs="Arial"/>
          <w:sz w:val="20"/>
          <w:szCs w:val="20"/>
          <w:u w:val="single"/>
        </w:rPr>
        <w:t>przedstawiając zobowiązanie tych podmiotów do oddania mu do dyspozycji niezbędnych zasobów na potrzeby realizacji zamówienia</w:t>
      </w:r>
      <w:r w:rsidR="00796826" w:rsidRPr="007645D6">
        <w:rPr>
          <w:rFonts w:ascii="Verdana" w:hAnsi="Verdana" w:cs="Arial"/>
          <w:sz w:val="20"/>
          <w:szCs w:val="20"/>
        </w:rPr>
        <w:t>.</w:t>
      </w:r>
    </w:p>
    <w:p w14:paraId="66BD7D1A" w14:textId="235F714F" w:rsidR="0062615E" w:rsidRPr="007645D6" w:rsidRDefault="0062615E" w:rsidP="0016371F">
      <w:pPr>
        <w:pStyle w:val="Akapitzlist"/>
        <w:numPr>
          <w:ilvl w:val="2"/>
          <w:numId w:val="10"/>
        </w:numPr>
        <w:spacing w:before="120" w:after="0" w:line="240" w:lineRule="auto"/>
        <w:ind w:left="450" w:hanging="450"/>
        <w:jc w:val="both"/>
        <w:rPr>
          <w:rFonts w:ascii="Verdana" w:hAnsi="Verdana" w:cs="Arial"/>
          <w:sz w:val="20"/>
          <w:szCs w:val="20"/>
        </w:rPr>
      </w:pPr>
      <w:r w:rsidRPr="007645D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7645D6">
        <w:rPr>
          <w:rFonts w:ascii="Verdana" w:hAnsi="Verdana"/>
          <w:sz w:val="20"/>
          <w:szCs w:val="20"/>
        </w:rPr>
        <w:t>24 ust.</w:t>
      </w:r>
      <w:r w:rsidRPr="007645D6">
        <w:rPr>
          <w:rFonts w:ascii="Verdana" w:hAnsi="Verdana" w:cs="Arial"/>
          <w:sz w:val="20"/>
          <w:szCs w:val="20"/>
        </w:rPr>
        <w:t xml:space="preserve"> 1 pkt 13–22.</w:t>
      </w:r>
    </w:p>
    <w:p w14:paraId="0E752EE2" w14:textId="77777777" w:rsidR="003F6007" w:rsidRPr="007645D6" w:rsidRDefault="0062615E" w:rsidP="0016371F">
      <w:pPr>
        <w:pStyle w:val="Akapitzlist"/>
        <w:numPr>
          <w:ilvl w:val="2"/>
          <w:numId w:val="10"/>
        </w:numPr>
        <w:spacing w:before="120" w:after="0" w:line="240" w:lineRule="auto"/>
        <w:ind w:left="450" w:hanging="450"/>
        <w:jc w:val="both"/>
        <w:rPr>
          <w:rFonts w:ascii="Verdana" w:hAnsi="Verdana" w:cs="Arial"/>
          <w:sz w:val="20"/>
          <w:szCs w:val="20"/>
        </w:rPr>
      </w:pPr>
      <w:r w:rsidRPr="007645D6">
        <w:rPr>
          <w:rFonts w:ascii="Verdana" w:hAnsi="Verdana" w:cs="Arial"/>
          <w:sz w:val="20"/>
          <w:szCs w:val="20"/>
        </w:rPr>
        <w:t xml:space="preserve">Wykonawca, który polega na sytuacji finansowej lub ekonomicznej innych podmiotów, odpowiada solidarnie z podmiotem, który zobowiązał się do udostępnienia zasobów, za szkodę poniesioną przez </w:t>
      </w:r>
      <w:r w:rsidR="003E1AB1" w:rsidRPr="007645D6">
        <w:rPr>
          <w:rFonts w:ascii="Verdana" w:hAnsi="Verdana" w:cs="Arial"/>
          <w:sz w:val="20"/>
          <w:szCs w:val="20"/>
        </w:rPr>
        <w:t>Z</w:t>
      </w:r>
      <w:r w:rsidRPr="007645D6">
        <w:rPr>
          <w:rFonts w:ascii="Verdana" w:hAnsi="Verdana" w:cs="Arial"/>
          <w:sz w:val="20"/>
          <w:szCs w:val="20"/>
        </w:rPr>
        <w:t xml:space="preserve">amawiającego powstałą wskutek nieudostępnienia tych zasobów, chyba że za nieudostępnienie zasobów nie ponosi winy. </w:t>
      </w:r>
    </w:p>
    <w:p w14:paraId="40943ED0" w14:textId="1435F8F9" w:rsidR="003F6007" w:rsidRPr="007645D6" w:rsidRDefault="00191A9A" w:rsidP="0016371F">
      <w:pPr>
        <w:pStyle w:val="Akapitzlist"/>
        <w:numPr>
          <w:ilvl w:val="2"/>
          <w:numId w:val="10"/>
        </w:numPr>
        <w:spacing w:before="120" w:after="0" w:line="240" w:lineRule="auto"/>
        <w:ind w:left="450" w:hanging="450"/>
        <w:jc w:val="both"/>
        <w:rPr>
          <w:rFonts w:ascii="Verdana" w:hAnsi="Verdana" w:cs="Arial"/>
          <w:sz w:val="20"/>
          <w:szCs w:val="20"/>
        </w:rPr>
      </w:pPr>
      <w:r w:rsidRPr="007645D6">
        <w:rPr>
          <w:rFonts w:ascii="Verdana" w:hAnsi="Verdana" w:cs="Arial"/>
          <w:sz w:val="20"/>
          <w:szCs w:val="20"/>
        </w:rPr>
        <w:t>Zgodnie z art. 22a ust. 4 ustawy w</w:t>
      </w:r>
      <w:r w:rsidR="003F6007" w:rsidRPr="007645D6">
        <w:rPr>
          <w:rFonts w:ascii="Verdana" w:hAnsi="Verdana" w:cs="Arial"/>
          <w:sz w:val="20"/>
          <w:szCs w:val="20"/>
        </w:rPr>
        <w:t xml:space="preserve"> </w:t>
      </w:r>
      <w:r w:rsidR="003F6007" w:rsidRPr="007645D6">
        <w:rPr>
          <w:rFonts w:ascii="Verdana" w:hAnsi="Verdana"/>
          <w:sz w:val="20"/>
          <w:szCs w:val="20"/>
        </w:rPr>
        <w:t xml:space="preserve">odniesieniu do warunków dotyczących wykształcenia, kwalifikacji zawodowych lub doświadczenia, wykonawcy mogą polegać na zdolnościach innych podmiotów, </w:t>
      </w:r>
      <w:r w:rsidR="003F6007" w:rsidRPr="007645D6">
        <w:rPr>
          <w:rFonts w:ascii="Verdana" w:hAnsi="Verdana"/>
          <w:sz w:val="20"/>
          <w:szCs w:val="20"/>
          <w:u w:val="single"/>
        </w:rPr>
        <w:t>jeśli podmioty te zrealizują roboty budowlane</w:t>
      </w:r>
      <w:r w:rsidR="003F6007" w:rsidRPr="007645D6">
        <w:rPr>
          <w:rFonts w:ascii="Verdana" w:hAnsi="Verdana"/>
          <w:sz w:val="20"/>
          <w:szCs w:val="20"/>
        </w:rPr>
        <w:t>, do realizacji których te zdolności są wymagane</w:t>
      </w:r>
      <w:r w:rsidR="00E334DD" w:rsidRPr="007645D6">
        <w:rPr>
          <w:rFonts w:ascii="Verdana" w:hAnsi="Verdana"/>
          <w:sz w:val="20"/>
          <w:szCs w:val="20"/>
        </w:rPr>
        <w:t>.</w:t>
      </w:r>
    </w:p>
    <w:p w14:paraId="123A7992" w14:textId="77777777" w:rsidR="0062615E" w:rsidRPr="007645D6" w:rsidRDefault="0062615E" w:rsidP="0016371F">
      <w:pPr>
        <w:pStyle w:val="Akapitzlist"/>
        <w:numPr>
          <w:ilvl w:val="2"/>
          <w:numId w:val="10"/>
        </w:numPr>
        <w:spacing w:before="120" w:after="0" w:line="240" w:lineRule="auto"/>
        <w:ind w:left="450" w:hanging="450"/>
        <w:jc w:val="both"/>
        <w:rPr>
          <w:rFonts w:ascii="Verdana" w:hAnsi="Verdana" w:cs="Arial"/>
          <w:sz w:val="20"/>
          <w:szCs w:val="20"/>
        </w:rPr>
      </w:pPr>
      <w:r w:rsidRPr="007645D6">
        <w:rPr>
          <w:rFonts w:ascii="Verdana" w:hAnsi="Verdana" w:cs="Arial"/>
          <w:sz w:val="20"/>
          <w:szCs w:val="20"/>
        </w:rPr>
        <w:t>Jeżeli zdolności techniczne lub zawodowe lub sytuacja ekonomiczna lub finansowa, podmiot</w:t>
      </w:r>
      <w:r w:rsidR="009F4421" w:rsidRPr="007645D6">
        <w:rPr>
          <w:rFonts w:ascii="Verdana" w:hAnsi="Verdana" w:cs="Arial"/>
          <w:sz w:val="20"/>
          <w:szCs w:val="20"/>
        </w:rPr>
        <w:t>ów</w:t>
      </w:r>
      <w:r w:rsidRPr="007645D6">
        <w:rPr>
          <w:rFonts w:ascii="Verdana" w:hAnsi="Verdana" w:cs="Arial"/>
          <w:sz w:val="20"/>
          <w:szCs w:val="20"/>
        </w:rPr>
        <w:t>,</w:t>
      </w:r>
      <w:r w:rsidR="00785B06" w:rsidRPr="007645D6">
        <w:rPr>
          <w:rFonts w:ascii="Verdana" w:hAnsi="Verdana" w:cs="Arial"/>
          <w:sz w:val="20"/>
          <w:szCs w:val="20"/>
        </w:rPr>
        <w:t xml:space="preserve"> </w:t>
      </w:r>
      <w:r w:rsidRPr="007645D6">
        <w:rPr>
          <w:rFonts w:ascii="Verdana" w:hAnsi="Verdana" w:cs="Arial"/>
          <w:sz w:val="20"/>
          <w:szCs w:val="20"/>
        </w:rPr>
        <w:t>o który</w:t>
      </w:r>
      <w:r w:rsidR="009F4421" w:rsidRPr="007645D6">
        <w:rPr>
          <w:rFonts w:ascii="Verdana" w:hAnsi="Verdana" w:cs="Arial"/>
          <w:sz w:val="20"/>
          <w:szCs w:val="20"/>
        </w:rPr>
        <w:t>ch</w:t>
      </w:r>
      <w:r w:rsidRPr="007645D6">
        <w:rPr>
          <w:rFonts w:ascii="Verdana" w:hAnsi="Verdana" w:cs="Arial"/>
          <w:sz w:val="20"/>
          <w:szCs w:val="20"/>
        </w:rPr>
        <w:t xml:space="preserve"> mowa </w:t>
      </w:r>
      <w:r w:rsidR="003E1AB1" w:rsidRPr="007645D6">
        <w:rPr>
          <w:rFonts w:ascii="Verdana" w:hAnsi="Verdana" w:cs="Arial"/>
          <w:sz w:val="20"/>
          <w:szCs w:val="20"/>
        </w:rPr>
        <w:t>w niniejszym pkt 5.</w:t>
      </w:r>
      <w:r w:rsidR="009F4421" w:rsidRPr="007645D6">
        <w:rPr>
          <w:rFonts w:ascii="Verdana" w:hAnsi="Verdana" w:cs="Arial"/>
          <w:sz w:val="20"/>
          <w:szCs w:val="20"/>
        </w:rPr>
        <w:t>3</w:t>
      </w:r>
      <w:r w:rsidR="003E1AB1" w:rsidRPr="007645D6">
        <w:rPr>
          <w:rFonts w:ascii="Verdana" w:hAnsi="Verdana" w:cs="Arial"/>
          <w:sz w:val="20"/>
          <w:szCs w:val="20"/>
        </w:rPr>
        <w:t>.</w:t>
      </w:r>
      <w:r w:rsidRPr="007645D6">
        <w:rPr>
          <w:rFonts w:ascii="Verdana" w:hAnsi="Verdana" w:cs="Arial"/>
          <w:sz w:val="20"/>
          <w:szCs w:val="20"/>
        </w:rPr>
        <w:t xml:space="preserve"> nie potwierdzają spełnienia przez wykonawcę warunków udziału w postępowaniu lub zachodzą wobec tych podmiotów podstawy wykluczenia, </w:t>
      </w:r>
      <w:r w:rsidR="003E1AB1" w:rsidRPr="007645D6">
        <w:rPr>
          <w:rFonts w:ascii="Verdana" w:hAnsi="Verdana" w:cs="Arial"/>
          <w:sz w:val="20"/>
          <w:szCs w:val="20"/>
        </w:rPr>
        <w:t>Z</w:t>
      </w:r>
      <w:r w:rsidRPr="007645D6">
        <w:rPr>
          <w:rFonts w:ascii="Verdana" w:hAnsi="Verdana" w:cs="Arial"/>
          <w:sz w:val="20"/>
          <w:szCs w:val="20"/>
        </w:rPr>
        <w:t xml:space="preserve">amawiający żąda, aby wykonawca w terminie określonym przez </w:t>
      </w:r>
      <w:r w:rsidR="003E1AB1" w:rsidRPr="007645D6">
        <w:rPr>
          <w:rFonts w:ascii="Verdana" w:hAnsi="Verdana" w:cs="Arial"/>
          <w:sz w:val="20"/>
          <w:szCs w:val="20"/>
        </w:rPr>
        <w:t>Z</w:t>
      </w:r>
      <w:r w:rsidRPr="007645D6">
        <w:rPr>
          <w:rFonts w:ascii="Verdana" w:hAnsi="Verdana" w:cs="Arial"/>
          <w:sz w:val="20"/>
          <w:szCs w:val="20"/>
        </w:rPr>
        <w:t xml:space="preserve">amawiającego: </w:t>
      </w:r>
    </w:p>
    <w:p w14:paraId="68569EDE" w14:textId="77777777" w:rsidR="0062615E" w:rsidRPr="007645D6" w:rsidRDefault="0062615E" w:rsidP="0016371F">
      <w:pPr>
        <w:pStyle w:val="Akapitzlist"/>
        <w:numPr>
          <w:ilvl w:val="2"/>
          <w:numId w:val="15"/>
        </w:numPr>
        <w:spacing w:before="120" w:after="0" w:line="240" w:lineRule="auto"/>
        <w:ind w:left="990" w:hanging="450"/>
        <w:jc w:val="both"/>
        <w:rPr>
          <w:rFonts w:ascii="Verdana" w:hAnsi="Verdana" w:cs="Arial"/>
          <w:sz w:val="20"/>
          <w:szCs w:val="20"/>
        </w:rPr>
      </w:pPr>
      <w:r w:rsidRPr="007645D6">
        <w:rPr>
          <w:rFonts w:ascii="Verdana" w:hAnsi="Verdana" w:cs="Arial"/>
          <w:sz w:val="20"/>
          <w:szCs w:val="20"/>
        </w:rPr>
        <w:t xml:space="preserve">zastąpił ten podmiot innym podmiotem lub podmiotami lub </w:t>
      </w:r>
    </w:p>
    <w:p w14:paraId="5E1999C4" w14:textId="77777777" w:rsidR="0062615E" w:rsidRPr="007645D6" w:rsidRDefault="0062615E" w:rsidP="0016371F">
      <w:pPr>
        <w:pStyle w:val="Akapitzlist"/>
        <w:numPr>
          <w:ilvl w:val="2"/>
          <w:numId w:val="15"/>
        </w:numPr>
        <w:spacing w:before="120" w:after="0" w:line="240" w:lineRule="auto"/>
        <w:ind w:left="990" w:hanging="450"/>
        <w:jc w:val="both"/>
        <w:rPr>
          <w:rFonts w:ascii="Verdana" w:hAnsi="Verdana" w:cs="Arial"/>
          <w:sz w:val="20"/>
          <w:szCs w:val="20"/>
        </w:rPr>
      </w:pPr>
      <w:r w:rsidRPr="007645D6">
        <w:rPr>
          <w:rFonts w:ascii="Verdana" w:hAnsi="Verdana" w:cs="Arial"/>
          <w:sz w:val="20"/>
          <w:szCs w:val="20"/>
        </w:rPr>
        <w:t xml:space="preserve">zobowiązał się do osobistego wykonania odpowiedniej części zamówienia, jeżeli wykaże zdolności techniczne lub zawodowe lub sytuację finansową lub ekonomiczną, o których mowa w pkt </w:t>
      </w:r>
      <w:r w:rsidR="003E1AB1" w:rsidRPr="007645D6">
        <w:rPr>
          <w:rFonts w:ascii="Verdana" w:hAnsi="Verdana" w:cs="Arial"/>
          <w:sz w:val="20"/>
          <w:szCs w:val="20"/>
        </w:rPr>
        <w:t>5.1.</w:t>
      </w:r>
      <w:r w:rsidRPr="007645D6">
        <w:rPr>
          <w:rFonts w:ascii="Verdana" w:hAnsi="Verdana" w:cs="Arial"/>
          <w:sz w:val="20"/>
          <w:szCs w:val="20"/>
        </w:rPr>
        <w:t xml:space="preserve">1. </w:t>
      </w:r>
    </w:p>
    <w:p w14:paraId="172CDC5B" w14:textId="77777777" w:rsidR="005A3E41" w:rsidRPr="007645D6" w:rsidRDefault="005A3E41" w:rsidP="0016371F">
      <w:pPr>
        <w:pStyle w:val="Tekstpodstawowywcity32"/>
        <w:numPr>
          <w:ilvl w:val="1"/>
          <w:numId w:val="7"/>
        </w:numPr>
        <w:spacing w:before="120"/>
        <w:ind w:left="567" w:hanging="567"/>
        <w:jc w:val="left"/>
        <w:rPr>
          <w:rFonts w:ascii="Verdana" w:hAnsi="Verdana" w:cs="Arial"/>
          <w:szCs w:val="20"/>
        </w:rPr>
      </w:pPr>
      <w:r w:rsidRPr="007645D6">
        <w:rPr>
          <w:rFonts w:ascii="Verdana" w:hAnsi="Verdana" w:cs="Arial"/>
          <w:szCs w:val="20"/>
        </w:rPr>
        <w:t>Niespełnienie co najmniej jednego z powyższych warunków spowoduje wykluczenie Wykonawcy z postępowania.</w:t>
      </w:r>
    </w:p>
    <w:p w14:paraId="2F0E54F8" w14:textId="77777777" w:rsidR="00AD0CA1" w:rsidRPr="007645D6" w:rsidRDefault="00AD0CA1" w:rsidP="0016371F">
      <w:pPr>
        <w:pStyle w:val="Nagwek1"/>
        <w:numPr>
          <w:ilvl w:val="0"/>
          <w:numId w:val="16"/>
        </w:numPr>
        <w:spacing w:before="120"/>
        <w:jc w:val="both"/>
        <w:rPr>
          <w:rFonts w:ascii="Verdana" w:hAnsi="Verdana" w:cs="Times New Roman"/>
          <w:b/>
          <w:sz w:val="20"/>
        </w:rPr>
      </w:pPr>
      <w:r w:rsidRPr="007645D6">
        <w:rPr>
          <w:rFonts w:ascii="Verdana" w:hAnsi="Verdana" w:cs="Times New Roman"/>
          <w:b/>
          <w:sz w:val="20"/>
        </w:rPr>
        <w:t>Wykaz oświadczeń i dokumentów wymaganych w postępowaniu, potwierdzających spełnianie warunków udziału w postępowaniu o roboty budowlane wymagań określonych przez Zamawiającego, brak podstaw wykluczenia.</w:t>
      </w:r>
    </w:p>
    <w:p w14:paraId="53DE73A0" w14:textId="77777777" w:rsidR="00CB2E53" w:rsidRPr="007645D6" w:rsidRDefault="00AD0CA1" w:rsidP="0016371F">
      <w:pPr>
        <w:pStyle w:val="Tekstpodstawowywcity"/>
        <w:numPr>
          <w:ilvl w:val="1"/>
          <w:numId w:val="16"/>
        </w:numPr>
        <w:spacing w:before="120"/>
        <w:ind w:left="426" w:hanging="426"/>
        <w:jc w:val="both"/>
        <w:rPr>
          <w:rFonts w:ascii="Verdana" w:hAnsi="Verdana"/>
          <w:i w:val="0"/>
          <w:sz w:val="20"/>
          <w:szCs w:val="20"/>
        </w:rPr>
      </w:pPr>
      <w:r w:rsidRPr="007645D6">
        <w:rPr>
          <w:rFonts w:ascii="Verdana" w:hAnsi="Verdana"/>
          <w:i w:val="0"/>
          <w:sz w:val="20"/>
          <w:szCs w:val="20"/>
        </w:rPr>
        <w:t xml:space="preserve">Na podstawie art. 24aa ustawy Pzp Zamawiający najpierw dokona oceny ofert, a następnie zbada, czy Wykonawca, którego oferta została oceniona jako najkorzystniejsza, nie podlega wykluczeniu oraz spełnia warunki udziału w postępowaniu. </w:t>
      </w:r>
    </w:p>
    <w:p w14:paraId="1806B08C" w14:textId="560747B6" w:rsidR="00CB2E53" w:rsidRPr="007645D6" w:rsidRDefault="00CB2E53" w:rsidP="0016371F">
      <w:pPr>
        <w:pStyle w:val="Tekstpodstawowywcity"/>
        <w:numPr>
          <w:ilvl w:val="1"/>
          <w:numId w:val="16"/>
        </w:numPr>
        <w:spacing w:before="120"/>
        <w:ind w:left="426" w:hanging="426"/>
        <w:jc w:val="both"/>
        <w:rPr>
          <w:rFonts w:ascii="Verdana" w:hAnsi="Verdana"/>
          <w:i w:val="0"/>
          <w:sz w:val="20"/>
          <w:szCs w:val="20"/>
        </w:rPr>
      </w:pPr>
      <w:r w:rsidRPr="007645D6">
        <w:rPr>
          <w:rFonts w:ascii="Verdana" w:hAnsi="Verdana"/>
          <w:i w:val="0"/>
          <w:sz w:val="20"/>
          <w:szCs w:val="20"/>
        </w:rPr>
        <w:t>W celu potwierdzenia spełniania warunków udziału w postęp</w:t>
      </w:r>
      <w:r w:rsidR="00E24726" w:rsidRPr="007645D6">
        <w:rPr>
          <w:rFonts w:ascii="Verdana" w:hAnsi="Verdana"/>
          <w:i w:val="0"/>
          <w:sz w:val="20"/>
          <w:szCs w:val="20"/>
        </w:rPr>
        <w:t>owaniu o udzielenie zamówienia i</w:t>
      </w:r>
      <w:r w:rsidRPr="007645D6">
        <w:rPr>
          <w:rFonts w:ascii="Verdana" w:hAnsi="Verdana"/>
          <w:i w:val="0"/>
          <w:sz w:val="20"/>
          <w:szCs w:val="20"/>
        </w:rPr>
        <w:t xml:space="preserve"> wykazania braku podstaw wykluczenia, o których mowa w art. 24 ust 1 pkt 12-23 ustawy </w:t>
      </w:r>
      <w:r w:rsidR="00EC0585" w:rsidRPr="007645D6">
        <w:rPr>
          <w:rFonts w:ascii="Verdana" w:hAnsi="Verdana"/>
          <w:i w:val="0"/>
          <w:sz w:val="20"/>
          <w:szCs w:val="20"/>
        </w:rPr>
        <w:t>Pzp</w:t>
      </w:r>
      <w:r w:rsidRPr="007645D6">
        <w:rPr>
          <w:rFonts w:ascii="Verdana" w:hAnsi="Verdana"/>
          <w:i w:val="0"/>
          <w:sz w:val="20"/>
          <w:szCs w:val="20"/>
        </w:rPr>
        <w:t xml:space="preserve">, Zamawiający żąda aby </w:t>
      </w:r>
      <w:r w:rsidR="008753E5" w:rsidRPr="007645D6">
        <w:rPr>
          <w:rFonts w:ascii="Verdana" w:hAnsi="Verdana"/>
          <w:i w:val="0"/>
          <w:sz w:val="20"/>
          <w:szCs w:val="20"/>
        </w:rPr>
        <w:t xml:space="preserve">Wykonawca </w:t>
      </w:r>
      <w:r w:rsidR="008753E5" w:rsidRPr="007645D6">
        <w:rPr>
          <w:rFonts w:ascii="Verdana" w:hAnsi="Verdana"/>
          <w:b/>
          <w:bCs/>
          <w:i w:val="0"/>
          <w:sz w:val="20"/>
          <w:szCs w:val="20"/>
          <w:u w:val="single"/>
        </w:rPr>
        <w:t>złożył wraz z ofertą</w:t>
      </w:r>
      <w:r w:rsidR="008753E5" w:rsidRPr="007645D6">
        <w:rPr>
          <w:rFonts w:ascii="Verdana" w:hAnsi="Verdana"/>
          <w:i w:val="0"/>
          <w:sz w:val="20"/>
          <w:szCs w:val="20"/>
        </w:rPr>
        <w:t>:</w:t>
      </w:r>
    </w:p>
    <w:p w14:paraId="53AFA228" w14:textId="19EDD84A" w:rsidR="00CB2E53" w:rsidRPr="007645D6" w:rsidRDefault="00CB2E53" w:rsidP="0016371F">
      <w:pPr>
        <w:pStyle w:val="Tekstpodstawowy"/>
        <w:numPr>
          <w:ilvl w:val="1"/>
          <w:numId w:val="17"/>
        </w:numPr>
        <w:spacing w:before="120"/>
        <w:ind w:left="720"/>
        <w:jc w:val="both"/>
        <w:rPr>
          <w:rFonts w:ascii="Verdana" w:hAnsi="Verdana"/>
          <w:sz w:val="20"/>
        </w:rPr>
      </w:pPr>
      <w:r w:rsidRPr="007645D6">
        <w:rPr>
          <w:rFonts w:ascii="Verdana" w:hAnsi="Verdana"/>
          <w:b/>
          <w:bCs/>
          <w:sz w:val="20"/>
        </w:rPr>
        <w:t xml:space="preserve">aktualne na dzień składania ofert oświadczenia w zakresie wskazanym w Załączniku Nr </w:t>
      </w:r>
      <w:r w:rsidR="009E7A6E">
        <w:rPr>
          <w:rFonts w:ascii="Verdana" w:hAnsi="Verdana"/>
          <w:b/>
          <w:bCs/>
          <w:sz w:val="20"/>
        </w:rPr>
        <w:t>2</w:t>
      </w:r>
      <w:r w:rsidRPr="007645D6">
        <w:rPr>
          <w:rFonts w:ascii="Verdana" w:hAnsi="Verdana"/>
          <w:b/>
          <w:bCs/>
          <w:sz w:val="20"/>
        </w:rPr>
        <w:t xml:space="preserve"> do SIWZ</w:t>
      </w:r>
      <w:r w:rsidRPr="007645D6">
        <w:rPr>
          <w:rFonts w:ascii="Verdana" w:hAnsi="Verdana"/>
          <w:sz w:val="20"/>
        </w:rPr>
        <w:t>. Informacje zawarte w oświadczeniach będą stanowić wstępne potwierdzenie, że wykonawca nie podlega wykluczeniu z postępowania oraz speł</w:t>
      </w:r>
      <w:r w:rsidR="00E24726" w:rsidRPr="007645D6">
        <w:rPr>
          <w:rFonts w:ascii="Verdana" w:hAnsi="Verdana"/>
          <w:sz w:val="20"/>
        </w:rPr>
        <w:t>nia warunki udziału w </w:t>
      </w:r>
      <w:r w:rsidRPr="007645D6">
        <w:rPr>
          <w:rFonts w:ascii="Verdana" w:hAnsi="Verdana"/>
          <w:sz w:val="20"/>
        </w:rPr>
        <w:t>postępowaniu. Oświadczenia te wykonawca składa zgodnie ze wzorami</w:t>
      </w:r>
      <w:r w:rsidR="004B7F98" w:rsidRPr="007645D6">
        <w:rPr>
          <w:rFonts w:ascii="Verdana" w:hAnsi="Verdana"/>
          <w:sz w:val="20"/>
        </w:rPr>
        <w:t xml:space="preserve"> stanowiącymi Załącznik Nr </w:t>
      </w:r>
      <w:r w:rsidR="009E7A6E">
        <w:rPr>
          <w:rFonts w:ascii="Verdana" w:hAnsi="Verdana"/>
          <w:sz w:val="20"/>
        </w:rPr>
        <w:t>2</w:t>
      </w:r>
      <w:r w:rsidRPr="007645D6">
        <w:rPr>
          <w:rFonts w:ascii="Verdana" w:hAnsi="Verdana"/>
          <w:sz w:val="20"/>
        </w:rPr>
        <w:t xml:space="preserve"> do SIWZ. </w:t>
      </w:r>
    </w:p>
    <w:p w14:paraId="13ECB452" w14:textId="77777777" w:rsidR="00CB2E53" w:rsidRPr="007645D6" w:rsidRDefault="00CB2E53" w:rsidP="0016371F">
      <w:pPr>
        <w:pStyle w:val="Tekstpodstawowy"/>
        <w:numPr>
          <w:ilvl w:val="1"/>
          <w:numId w:val="17"/>
        </w:numPr>
        <w:spacing w:before="120"/>
        <w:ind w:left="720"/>
        <w:jc w:val="both"/>
        <w:rPr>
          <w:rFonts w:ascii="Verdana" w:hAnsi="Verdana"/>
          <w:sz w:val="20"/>
        </w:rPr>
      </w:pPr>
      <w:r w:rsidRPr="007645D6">
        <w:rPr>
          <w:rFonts w:ascii="Verdana" w:hAnsi="Verdana"/>
          <w:sz w:val="20"/>
        </w:rPr>
        <w:t>W przypadku wspólnego ubiegania się o zamówienie przez wykonawców oświadczenia, o</w:t>
      </w:r>
      <w:r w:rsidR="009F4421" w:rsidRPr="007645D6">
        <w:rPr>
          <w:rFonts w:ascii="Verdana" w:hAnsi="Verdana"/>
          <w:sz w:val="20"/>
        </w:rPr>
        <w:t> </w:t>
      </w:r>
      <w:r w:rsidRPr="007645D6">
        <w:rPr>
          <w:rFonts w:ascii="Verdana" w:hAnsi="Verdana"/>
          <w:sz w:val="20"/>
        </w:rPr>
        <w:t xml:space="preserve">którym mowa w ust </w:t>
      </w:r>
      <w:r w:rsidR="004B7F98" w:rsidRPr="007645D6">
        <w:rPr>
          <w:rFonts w:ascii="Verdana" w:hAnsi="Verdana"/>
          <w:sz w:val="20"/>
        </w:rPr>
        <w:t>1.1.</w:t>
      </w:r>
      <w:r w:rsidRPr="007645D6">
        <w:rPr>
          <w:rFonts w:ascii="Verdana" w:hAnsi="Verdana"/>
          <w:sz w:val="20"/>
        </w:rPr>
        <w:t xml:space="preserve"> składa każdy z wykonawców wspólnie ubie</w:t>
      </w:r>
      <w:r w:rsidR="004B7F98" w:rsidRPr="007645D6">
        <w:rPr>
          <w:rFonts w:ascii="Verdana" w:hAnsi="Verdana"/>
          <w:sz w:val="20"/>
        </w:rPr>
        <w:t>gających się o </w:t>
      </w:r>
      <w:r w:rsidRPr="007645D6">
        <w:rPr>
          <w:rFonts w:ascii="Verdana" w:hAnsi="Verdana"/>
          <w:sz w:val="20"/>
        </w:rPr>
        <w:t>zamówienie. Oświadczenia te, mają potwierdzać spełnianie warunków udziału w</w:t>
      </w:r>
      <w:r w:rsidR="009F4421" w:rsidRPr="007645D6">
        <w:rPr>
          <w:rFonts w:ascii="Verdana" w:hAnsi="Verdana"/>
          <w:sz w:val="20"/>
        </w:rPr>
        <w:t> </w:t>
      </w:r>
      <w:r w:rsidRPr="007645D6">
        <w:rPr>
          <w:rFonts w:ascii="Verdana" w:hAnsi="Verdana"/>
          <w:sz w:val="20"/>
        </w:rPr>
        <w:t>postępowaniu oraz brak podstaw wykluczenia w zakresie, w którym każdy z wykonawców wykazuje spełnianie warunków udziału w postępowaniu oraz brak podstaw wykluczenia.</w:t>
      </w:r>
    </w:p>
    <w:p w14:paraId="7ACE74D1" w14:textId="7056FEBC" w:rsidR="00CB2E53" w:rsidRPr="007645D6" w:rsidRDefault="00CB2E53" w:rsidP="0016371F">
      <w:pPr>
        <w:pStyle w:val="Tekstpodstawowy"/>
        <w:numPr>
          <w:ilvl w:val="1"/>
          <w:numId w:val="17"/>
        </w:numPr>
        <w:spacing w:before="120"/>
        <w:ind w:left="720"/>
        <w:jc w:val="both"/>
        <w:rPr>
          <w:rFonts w:ascii="Verdana" w:hAnsi="Verdana"/>
          <w:sz w:val="20"/>
        </w:rPr>
      </w:pPr>
      <w:r w:rsidRPr="007645D6">
        <w:rPr>
          <w:rFonts w:ascii="Verdana" w:hAnsi="Verdana"/>
          <w:sz w:val="20"/>
        </w:rP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w:t>
      </w:r>
      <w:r w:rsidR="004B7F98" w:rsidRPr="007645D6">
        <w:rPr>
          <w:rFonts w:ascii="Verdana" w:hAnsi="Verdana"/>
          <w:sz w:val="20"/>
        </w:rPr>
        <w:t xml:space="preserve">których mowa w ust. 1.1 (załącznik </w:t>
      </w:r>
      <w:r w:rsidR="00AD2310" w:rsidRPr="007645D6">
        <w:rPr>
          <w:rFonts w:ascii="Verdana" w:hAnsi="Verdana"/>
          <w:sz w:val="20"/>
        </w:rPr>
        <w:t xml:space="preserve">nr </w:t>
      </w:r>
      <w:r w:rsidR="00795BDA" w:rsidRPr="007645D6">
        <w:rPr>
          <w:rFonts w:ascii="Verdana" w:hAnsi="Verdana"/>
          <w:sz w:val="20"/>
        </w:rPr>
        <w:t>3</w:t>
      </w:r>
      <w:r w:rsidR="00781792" w:rsidRPr="007645D6">
        <w:rPr>
          <w:rFonts w:ascii="Verdana" w:hAnsi="Verdana"/>
          <w:sz w:val="20"/>
        </w:rPr>
        <w:t xml:space="preserve"> </w:t>
      </w:r>
      <w:r w:rsidR="00AD2310" w:rsidRPr="007645D6">
        <w:rPr>
          <w:rFonts w:ascii="Verdana" w:hAnsi="Verdana"/>
          <w:sz w:val="20"/>
        </w:rPr>
        <w:t xml:space="preserve">do </w:t>
      </w:r>
      <w:r w:rsidRPr="007645D6">
        <w:rPr>
          <w:rFonts w:ascii="Verdana" w:hAnsi="Verdana"/>
          <w:sz w:val="20"/>
        </w:rPr>
        <w:t>SIWZ</w:t>
      </w:r>
      <w:r w:rsidR="00AD2310" w:rsidRPr="007645D6">
        <w:rPr>
          <w:rFonts w:ascii="Verdana" w:hAnsi="Verdana"/>
          <w:sz w:val="20"/>
        </w:rPr>
        <w:t>)</w:t>
      </w:r>
      <w:r w:rsidRPr="007645D6">
        <w:rPr>
          <w:rFonts w:ascii="Verdana" w:hAnsi="Verdana"/>
          <w:sz w:val="20"/>
        </w:rPr>
        <w:t>, dla każdego z tych podmiotów odrębnie.</w:t>
      </w:r>
    </w:p>
    <w:p w14:paraId="5D647D9F" w14:textId="54776888" w:rsidR="00CB2E53" w:rsidRPr="007645D6" w:rsidRDefault="00CB2E53" w:rsidP="0016371F">
      <w:pPr>
        <w:pStyle w:val="Tekstpodstawowy"/>
        <w:numPr>
          <w:ilvl w:val="1"/>
          <w:numId w:val="17"/>
        </w:numPr>
        <w:spacing w:before="120"/>
        <w:ind w:left="720"/>
        <w:jc w:val="both"/>
        <w:rPr>
          <w:rFonts w:ascii="Verdana" w:hAnsi="Verdana"/>
          <w:sz w:val="20"/>
        </w:rPr>
      </w:pPr>
      <w:r w:rsidRPr="007645D6">
        <w:rPr>
          <w:rFonts w:ascii="Verdana" w:hAnsi="Verdana"/>
          <w:sz w:val="20"/>
        </w:rPr>
        <w:t>Wykonawca, który zamierza powierzyć wykonanie części zamówienia podwykonawcom, w celu wykazania braku istnienia wobec nich podstaw wykluczenia z udziału w postępowaniu zamieszcza informacje o podwykonawcach w ośw</w:t>
      </w:r>
      <w:r w:rsidR="004B7F98" w:rsidRPr="007645D6">
        <w:rPr>
          <w:rFonts w:ascii="Verdana" w:hAnsi="Verdana"/>
          <w:sz w:val="20"/>
        </w:rPr>
        <w:t>iadczeniu, o którym mowa w ust 1</w:t>
      </w:r>
      <w:r w:rsidRPr="007645D6">
        <w:rPr>
          <w:rFonts w:ascii="Verdana" w:hAnsi="Verdana"/>
          <w:sz w:val="20"/>
        </w:rPr>
        <w:t>.1</w:t>
      </w:r>
      <w:r w:rsidR="00781792" w:rsidRPr="007645D6">
        <w:rPr>
          <w:rFonts w:ascii="Verdana" w:hAnsi="Verdana"/>
          <w:sz w:val="20"/>
        </w:rPr>
        <w:t xml:space="preserve"> </w:t>
      </w:r>
      <w:r w:rsidRPr="007645D6">
        <w:rPr>
          <w:rFonts w:ascii="Verdana" w:hAnsi="Verdana"/>
          <w:sz w:val="20"/>
        </w:rPr>
        <w:t>(zał</w:t>
      </w:r>
      <w:r w:rsidR="004B7F98" w:rsidRPr="007645D6">
        <w:rPr>
          <w:rFonts w:ascii="Verdana" w:hAnsi="Verdana"/>
          <w:sz w:val="20"/>
        </w:rPr>
        <w:t xml:space="preserve">ącznik </w:t>
      </w:r>
      <w:r w:rsidR="00AD2310" w:rsidRPr="007645D6">
        <w:rPr>
          <w:rFonts w:ascii="Verdana" w:hAnsi="Verdana"/>
          <w:sz w:val="20"/>
        </w:rPr>
        <w:t xml:space="preserve">nr </w:t>
      </w:r>
      <w:r w:rsidR="00795BDA" w:rsidRPr="007645D6">
        <w:rPr>
          <w:rFonts w:ascii="Verdana" w:hAnsi="Verdana"/>
          <w:sz w:val="20"/>
        </w:rPr>
        <w:t>3</w:t>
      </w:r>
      <w:r w:rsidR="00AD2310" w:rsidRPr="007645D6">
        <w:rPr>
          <w:rFonts w:ascii="Verdana" w:hAnsi="Verdana"/>
          <w:sz w:val="20"/>
        </w:rPr>
        <w:t xml:space="preserve"> do </w:t>
      </w:r>
      <w:r w:rsidRPr="007645D6">
        <w:rPr>
          <w:rFonts w:ascii="Verdana" w:hAnsi="Verdana"/>
          <w:sz w:val="20"/>
        </w:rPr>
        <w:t>SIWZ</w:t>
      </w:r>
      <w:r w:rsidR="00AD2310" w:rsidRPr="007645D6">
        <w:rPr>
          <w:rFonts w:ascii="Verdana" w:hAnsi="Verdana"/>
          <w:sz w:val="20"/>
        </w:rPr>
        <w:t>)</w:t>
      </w:r>
      <w:r w:rsidRPr="007645D6">
        <w:rPr>
          <w:rFonts w:ascii="Verdana" w:hAnsi="Verdana"/>
          <w:sz w:val="20"/>
        </w:rPr>
        <w:t>, dla każdego z podwykonawców odrębnie.</w:t>
      </w:r>
    </w:p>
    <w:p w14:paraId="5001C32C" w14:textId="5C0171AC" w:rsidR="00BC716A" w:rsidRPr="007645D6" w:rsidRDefault="00CB2E53" w:rsidP="0016371F">
      <w:pPr>
        <w:pStyle w:val="Tekstpodstawowy"/>
        <w:numPr>
          <w:ilvl w:val="1"/>
          <w:numId w:val="17"/>
        </w:numPr>
        <w:spacing w:before="120"/>
        <w:ind w:left="720"/>
        <w:jc w:val="both"/>
        <w:rPr>
          <w:rFonts w:ascii="Verdana" w:hAnsi="Verdana"/>
          <w:sz w:val="20"/>
        </w:rPr>
      </w:pPr>
      <w:r w:rsidRPr="007645D6">
        <w:rPr>
          <w:rFonts w:ascii="Verdana" w:hAnsi="Verdana"/>
          <w:sz w:val="20"/>
        </w:rPr>
        <w:t xml:space="preserve">Zobowiązanie podmiotu trzeciego, o którym mowa w pkt </w:t>
      </w:r>
      <w:r w:rsidR="004B7F98" w:rsidRPr="007645D6">
        <w:rPr>
          <w:rFonts w:ascii="Verdana" w:hAnsi="Verdana"/>
          <w:sz w:val="20"/>
        </w:rPr>
        <w:t>5.3</w:t>
      </w:r>
      <w:r w:rsidRPr="007645D6">
        <w:rPr>
          <w:rFonts w:ascii="Verdana" w:hAnsi="Verdana"/>
          <w:sz w:val="20"/>
        </w:rPr>
        <w:t xml:space="preserve"> SIWZ – jeżeli wykonawca polega na zasobach lub sytuacji podmiotu trzeciego.</w:t>
      </w:r>
    </w:p>
    <w:p w14:paraId="4F787A87" w14:textId="7E46E395" w:rsidR="00AE1923" w:rsidRPr="007645D6" w:rsidRDefault="00CA465B" w:rsidP="00405EF7">
      <w:pPr>
        <w:pStyle w:val="Tekstpodstawowy"/>
        <w:numPr>
          <w:ilvl w:val="1"/>
          <w:numId w:val="17"/>
        </w:numPr>
        <w:spacing w:before="120"/>
        <w:ind w:left="720"/>
        <w:jc w:val="both"/>
        <w:rPr>
          <w:rFonts w:ascii="Verdana" w:hAnsi="Verdana"/>
          <w:sz w:val="20"/>
        </w:rPr>
      </w:pPr>
      <w:r w:rsidRPr="007645D6">
        <w:rPr>
          <w:rFonts w:ascii="Verdana" w:hAnsi="Verdana"/>
          <w:sz w:val="20"/>
        </w:rPr>
        <w:t xml:space="preserve">Wykonawca zobowiązany jest do złożenia wraz z ofertą </w:t>
      </w:r>
      <w:r w:rsidRPr="007645D6">
        <w:rPr>
          <w:rFonts w:ascii="Verdana" w:hAnsi="Verdana"/>
          <w:b/>
          <w:bCs/>
          <w:sz w:val="20"/>
        </w:rPr>
        <w:t>Kosztorys ofertowy opracowany metodą kalkulacji szczegółowej</w:t>
      </w:r>
      <w:r w:rsidRPr="007645D6">
        <w:rPr>
          <w:rFonts w:ascii="Verdana" w:hAnsi="Verdana"/>
          <w:sz w:val="20"/>
        </w:rPr>
        <w:t>.  Szczegółowy kosztorys ofertowy powinien zawierać planowane prace z wyszczególnieniem kosztów realizacji netto i brutto zadania. Ponadto kosztorys ofertowy jest niezbędnym dokumentem umożlwiającym zamawiającemu zweryfikowanie czy oferowany przedmiot jest poprawny, zgodny z opisem przedmiotu zamówienia i prawidłowo wyceniony. Ponadto opisany w kosztorysie sposób i zakres wyceny poszczególnych prac pozwoli zamawiającemu wstępnie ocenić ofertę także pod kątem ewentualnego wystąpienia ceny rażąco niskiej.</w:t>
      </w:r>
    </w:p>
    <w:p w14:paraId="300EE6B9" w14:textId="77777777" w:rsidR="00CB2E53" w:rsidRPr="007645D6" w:rsidRDefault="00CB2E53" w:rsidP="0016371F">
      <w:pPr>
        <w:pStyle w:val="Tekstpodstawowywcity"/>
        <w:numPr>
          <w:ilvl w:val="1"/>
          <w:numId w:val="16"/>
        </w:numPr>
        <w:spacing w:before="120"/>
        <w:ind w:left="426" w:hanging="426"/>
        <w:jc w:val="both"/>
        <w:rPr>
          <w:rFonts w:ascii="Verdana" w:hAnsi="Verdana"/>
          <w:i w:val="0"/>
          <w:sz w:val="20"/>
          <w:szCs w:val="20"/>
        </w:rPr>
      </w:pPr>
      <w:r w:rsidRPr="007645D6">
        <w:rPr>
          <w:rFonts w:ascii="Verdana" w:hAnsi="Verdana"/>
          <w:b/>
          <w:i w:val="0"/>
          <w:sz w:val="20"/>
          <w:szCs w:val="20"/>
        </w:rPr>
        <w:t>W terminie 3 dni</w:t>
      </w:r>
      <w:r w:rsidRPr="007645D6">
        <w:rPr>
          <w:rFonts w:ascii="Verdana" w:hAnsi="Verdana"/>
          <w:i w:val="0"/>
          <w:sz w:val="20"/>
          <w:szCs w:val="20"/>
        </w:rPr>
        <w:t xml:space="preserve"> od dnia zamieszczenia przez Zamawiającego na stronie internetowej informacji z otwarcia ofert, o której mowa w art. 86 ust. 5 ustawy Pzp, Wykonawca jest zobowiązany przekazać Zamawiającemu </w:t>
      </w:r>
      <w:r w:rsidRPr="007645D6">
        <w:rPr>
          <w:rFonts w:ascii="Verdana" w:hAnsi="Verdana"/>
          <w:b/>
          <w:i w:val="0"/>
          <w:sz w:val="20"/>
          <w:szCs w:val="20"/>
        </w:rPr>
        <w:t>oświadczenie o przynależności lub braku przynależności do tej samej grupy kapitałowej,</w:t>
      </w:r>
      <w:r w:rsidRPr="007645D6">
        <w:rPr>
          <w:rFonts w:ascii="Verdana" w:hAnsi="Verdana"/>
          <w:i w:val="0"/>
          <w:sz w:val="20"/>
          <w:szCs w:val="20"/>
        </w:rPr>
        <w:t xml:space="preserve"> o której mowa w art. 24 ust. 1 pkt 23</w:t>
      </w:r>
      <w:r w:rsidR="005D59E4" w:rsidRPr="007645D6">
        <w:rPr>
          <w:rFonts w:ascii="Verdana" w:hAnsi="Verdana"/>
          <w:i w:val="0"/>
          <w:sz w:val="20"/>
          <w:szCs w:val="20"/>
        </w:rPr>
        <w:t>)</w:t>
      </w:r>
      <w:r w:rsidRPr="007645D6">
        <w:rPr>
          <w:rFonts w:ascii="Verdana" w:hAnsi="Verdana"/>
          <w:i w:val="0"/>
          <w:sz w:val="20"/>
          <w:szCs w:val="20"/>
        </w:rPr>
        <w:t xml:space="preserve"> ustawy Pzp. Wraz ze złożeniem oświadczenia, Wykonawca może prze</w:t>
      </w:r>
      <w:r w:rsidR="007B52EC" w:rsidRPr="007645D6">
        <w:rPr>
          <w:rFonts w:ascii="Verdana" w:hAnsi="Verdana"/>
          <w:i w:val="0"/>
          <w:sz w:val="20"/>
          <w:szCs w:val="20"/>
        </w:rPr>
        <w:t>dstawić dowody, że powiązania z </w:t>
      </w:r>
      <w:r w:rsidRPr="007645D6">
        <w:rPr>
          <w:rFonts w:ascii="Verdana" w:hAnsi="Verdana"/>
          <w:i w:val="0"/>
          <w:sz w:val="20"/>
          <w:szCs w:val="20"/>
        </w:rPr>
        <w:t>innym wykonawcą nie prowadzą do zakłócenia konkurencji w postępowaniu o</w:t>
      </w:r>
      <w:r w:rsidR="004B7F98" w:rsidRPr="007645D6">
        <w:rPr>
          <w:rFonts w:ascii="Verdana" w:hAnsi="Verdana"/>
          <w:i w:val="0"/>
          <w:sz w:val="20"/>
          <w:szCs w:val="20"/>
        </w:rPr>
        <w:t> </w:t>
      </w:r>
      <w:r w:rsidRPr="007645D6">
        <w:rPr>
          <w:rFonts w:ascii="Verdana" w:hAnsi="Verdana"/>
          <w:i w:val="0"/>
          <w:sz w:val="20"/>
          <w:szCs w:val="20"/>
        </w:rPr>
        <w:t>udzielenie zamówienia.</w:t>
      </w:r>
    </w:p>
    <w:p w14:paraId="46B61090" w14:textId="08BFA22F" w:rsidR="00CB2E53" w:rsidRPr="007645D6" w:rsidRDefault="00CB2E53" w:rsidP="0016371F">
      <w:pPr>
        <w:pStyle w:val="Tekstpodstawowywcity"/>
        <w:numPr>
          <w:ilvl w:val="1"/>
          <w:numId w:val="16"/>
        </w:numPr>
        <w:spacing w:before="120"/>
        <w:ind w:left="426" w:hanging="426"/>
        <w:jc w:val="both"/>
        <w:rPr>
          <w:rFonts w:ascii="Verdana" w:hAnsi="Verdana"/>
          <w:b/>
          <w:i w:val="0"/>
          <w:sz w:val="20"/>
          <w:szCs w:val="20"/>
        </w:rPr>
      </w:pPr>
      <w:r w:rsidRPr="007645D6">
        <w:rPr>
          <w:rFonts w:ascii="Verdana" w:hAnsi="Verdana"/>
          <w:b/>
          <w:i w:val="0"/>
          <w:sz w:val="20"/>
          <w:szCs w:val="20"/>
        </w:rPr>
        <w:t>Dokumenty skła</w:t>
      </w:r>
      <w:r w:rsidR="004B7F98" w:rsidRPr="007645D6">
        <w:rPr>
          <w:rFonts w:ascii="Verdana" w:hAnsi="Verdana"/>
          <w:b/>
          <w:i w:val="0"/>
          <w:sz w:val="20"/>
          <w:szCs w:val="20"/>
        </w:rPr>
        <w:t xml:space="preserve">dane na wezwanie </w:t>
      </w:r>
      <w:r w:rsidR="003F2FA6" w:rsidRPr="007645D6">
        <w:rPr>
          <w:rFonts w:ascii="Verdana" w:hAnsi="Verdana"/>
          <w:b/>
          <w:i w:val="0"/>
          <w:sz w:val="20"/>
          <w:szCs w:val="20"/>
        </w:rPr>
        <w:t>Z</w:t>
      </w:r>
      <w:r w:rsidR="004B7F98" w:rsidRPr="007645D6">
        <w:rPr>
          <w:rFonts w:ascii="Verdana" w:hAnsi="Verdana"/>
          <w:b/>
          <w:i w:val="0"/>
          <w:sz w:val="20"/>
          <w:szCs w:val="20"/>
        </w:rPr>
        <w:t>amawiającego:</w:t>
      </w:r>
    </w:p>
    <w:p w14:paraId="51A6377B" w14:textId="1B595244" w:rsidR="00CB2E53" w:rsidRPr="007645D6" w:rsidRDefault="00CB2E53" w:rsidP="0016371F">
      <w:pPr>
        <w:pStyle w:val="Tekstpodstawowywcity"/>
        <w:numPr>
          <w:ilvl w:val="0"/>
          <w:numId w:val="20"/>
        </w:numPr>
        <w:tabs>
          <w:tab w:val="left" w:pos="1130"/>
        </w:tabs>
        <w:spacing w:before="120"/>
        <w:ind w:left="720"/>
        <w:jc w:val="both"/>
        <w:rPr>
          <w:rFonts w:ascii="Verdana" w:hAnsi="Verdana"/>
          <w:i w:val="0"/>
          <w:sz w:val="20"/>
          <w:szCs w:val="20"/>
        </w:rPr>
      </w:pPr>
      <w:r w:rsidRPr="007645D6">
        <w:rPr>
          <w:rFonts w:ascii="Verdana" w:hAnsi="Verdana"/>
          <w:b/>
          <w:i w:val="0"/>
          <w:sz w:val="20"/>
          <w:szCs w:val="20"/>
        </w:rPr>
        <w:t>wykaz robót budowlanych</w:t>
      </w:r>
      <w:r w:rsidRPr="007645D6">
        <w:rPr>
          <w:rFonts w:ascii="Verdana" w:hAnsi="Verdana"/>
          <w:i w:val="0"/>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w:t>
      </w:r>
      <w:r w:rsidR="009F4421" w:rsidRPr="007645D6">
        <w:rPr>
          <w:rFonts w:ascii="Verdana" w:hAnsi="Verdana"/>
          <w:i w:val="0"/>
          <w:sz w:val="20"/>
          <w:szCs w:val="20"/>
        </w:rPr>
        <w:t>,</w:t>
      </w:r>
      <w:r w:rsidRPr="007645D6">
        <w:rPr>
          <w:rFonts w:ascii="Verdana" w:hAnsi="Verdana"/>
          <w:i w:val="0"/>
          <w:sz w:val="20"/>
          <w:szCs w:val="20"/>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9F4421" w:rsidRPr="007645D6">
        <w:rPr>
          <w:rFonts w:ascii="Verdana" w:hAnsi="Verdana"/>
          <w:i w:val="0"/>
          <w:sz w:val="20"/>
          <w:szCs w:val="20"/>
        </w:rPr>
        <w:t> </w:t>
      </w:r>
      <w:r w:rsidRPr="007645D6">
        <w:rPr>
          <w:rFonts w:ascii="Verdana" w:hAnsi="Verdana"/>
          <w:i w:val="0"/>
          <w:sz w:val="20"/>
          <w:szCs w:val="20"/>
        </w:rPr>
        <w:t>obiektywnym charakterze wykonawca nie jest w stanie uzyskać tych dokumentów – inne dokumenty;</w:t>
      </w:r>
    </w:p>
    <w:p w14:paraId="70AB5B59" w14:textId="77777777" w:rsidR="00FA26E9" w:rsidRPr="007645D6" w:rsidRDefault="00CB2E53" w:rsidP="0016371F">
      <w:pPr>
        <w:pStyle w:val="Tekstpodstawowywcity"/>
        <w:numPr>
          <w:ilvl w:val="0"/>
          <w:numId w:val="20"/>
        </w:numPr>
        <w:tabs>
          <w:tab w:val="left" w:pos="1130"/>
        </w:tabs>
        <w:spacing w:before="120"/>
        <w:ind w:left="720"/>
        <w:jc w:val="both"/>
        <w:rPr>
          <w:rFonts w:ascii="Verdana" w:hAnsi="Verdana"/>
          <w:i w:val="0"/>
          <w:sz w:val="20"/>
          <w:szCs w:val="20"/>
        </w:rPr>
      </w:pPr>
      <w:r w:rsidRPr="007645D6">
        <w:rPr>
          <w:rFonts w:ascii="Verdana" w:hAnsi="Verdana"/>
          <w:b/>
          <w:i w:val="0"/>
          <w:sz w:val="20"/>
          <w:szCs w:val="20"/>
        </w:rPr>
        <w:t>wykaz osób</w:t>
      </w:r>
      <w:r w:rsidRPr="007645D6">
        <w:rPr>
          <w:rFonts w:ascii="Verdana" w:hAnsi="Verdana"/>
          <w:i w:val="0"/>
          <w:sz w:val="20"/>
          <w:szCs w:val="20"/>
        </w:rPr>
        <w:t>, skierowanych przez wykonawcę do reali</w:t>
      </w:r>
      <w:r w:rsidR="007B52EC" w:rsidRPr="007645D6">
        <w:rPr>
          <w:rFonts w:ascii="Verdana" w:hAnsi="Verdana"/>
          <w:i w:val="0"/>
          <w:sz w:val="20"/>
          <w:szCs w:val="20"/>
        </w:rPr>
        <w:t>zacji zamówienia publicznego, w </w:t>
      </w:r>
      <w:r w:rsidRPr="007645D6">
        <w:rPr>
          <w:rFonts w:ascii="Verdana" w:hAnsi="Verdana"/>
          <w:i w:val="0"/>
          <w:sz w:val="20"/>
          <w:szCs w:val="20"/>
        </w:rPr>
        <w:t xml:space="preserve">szczególności odpowiedzialnych </w:t>
      </w:r>
      <w:r w:rsidR="00AD2310" w:rsidRPr="007645D6">
        <w:rPr>
          <w:rFonts w:ascii="Verdana" w:hAnsi="Verdana"/>
          <w:i w:val="0"/>
          <w:sz w:val="20"/>
          <w:szCs w:val="20"/>
        </w:rPr>
        <w:t xml:space="preserve">za </w:t>
      </w:r>
      <w:r w:rsidRPr="007645D6">
        <w:rPr>
          <w:rFonts w:ascii="Verdana" w:hAnsi="Verdana"/>
          <w:i w:val="0"/>
          <w:sz w:val="20"/>
          <w:szCs w:val="20"/>
        </w:rPr>
        <w:t xml:space="preserve">kierowanie robotami budowlanymi, wraz z informacjami na temat ich kwalifikacji zawodowych, uprawnień, </w:t>
      </w:r>
      <w:r w:rsidR="00AD2310" w:rsidRPr="007645D6">
        <w:rPr>
          <w:rFonts w:ascii="Verdana" w:hAnsi="Verdana"/>
          <w:i w:val="0"/>
          <w:sz w:val="20"/>
          <w:szCs w:val="20"/>
        </w:rPr>
        <w:t xml:space="preserve">doświadczenia </w:t>
      </w:r>
      <w:r w:rsidRPr="007645D6">
        <w:rPr>
          <w:rFonts w:ascii="Verdana" w:hAnsi="Verdana"/>
          <w:i w:val="0"/>
          <w:sz w:val="20"/>
          <w:szCs w:val="20"/>
        </w:rPr>
        <w:t>niezbędnych do wykonania zamówienia publicznego, a także zakresu wykonywanych przez nie czynności oraz informacją o podstawie do dysponowania tymi osobami</w:t>
      </w:r>
      <w:r w:rsidR="004B7F98" w:rsidRPr="007645D6">
        <w:rPr>
          <w:rFonts w:ascii="Verdana" w:hAnsi="Verdana"/>
          <w:i w:val="0"/>
          <w:sz w:val="20"/>
          <w:szCs w:val="20"/>
        </w:rPr>
        <w:t>;</w:t>
      </w:r>
    </w:p>
    <w:p w14:paraId="03DFC050" w14:textId="759D24C5" w:rsidR="00D221DD" w:rsidRPr="007645D6" w:rsidRDefault="00D37F01" w:rsidP="0016371F">
      <w:pPr>
        <w:pStyle w:val="Tekstpodstawowywcity"/>
        <w:numPr>
          <w:ilvl w:val="0"/>
          <w:numId w:val="20"/>
        </w:numPr>
        <w:tabs>
          <w:tab w:val="left" w:pos="1130"/>
        </w:tabs>
        <w:spacing w:before="120"/>
        <w:ind w:left="720"/>
        <w:jc w:val="both"/>
        <w:rPr>
          <w:rFonts w:ascii="Verdana" w:hAnsi="Verdana"/>
          <w:i w:val="0"/>
          <w:sz w:val="20"/>
          <w:szCs w:val="20"/>
        </w:rPr>
      </w:pPr>
      <w:bookmarkStart w:id="5" w:name="_Hlk486173810"/>
      <w:r w:rsidRPr="007645D6">
        <w:rPr>
          <w:rFonts w:ascii="Verdana" w:hAnsi="Verdana"/>
          <w:b/>
          <w:i w:val="0"/>
          <w:sz w:val="20"/>
          <w:szCs w:val="20"/>
        </w:rPr>
        <w:t>i</w:t>
      </w:r>
      <w:r w:rsidR="00D221DD" w:rsidRPr="007645D6">
        <w:rPr>
          <w:rFonts w:ascii="Verdana" w:hAnsi="Verdana"/>
          <w:b/>
          <w:i w:val="0"/>
          <w:sz w:val="20"/>
          <w:szCs w:val="20"/>
        </w:rPr>
        <w:t>nformacj</w:t>
      </w:r>
      <w:r w:rsidRPr="007645D6">
        <w:rPr>
          <w:rFonts w:ascii="Verdana" w:hAnsi="Verdana"/>
          <w:b/>
          <w:i w:val="0"/>
          <w:sz w:val="20"/>
          <w:szCs w:val="20"/>
        </w:rPr>
        <w:t xml:space="preserve">a </w:t>
      </w:r>
      <w:r w:rsidR="00D221DD" w:rsidRPr="007645D6">
        <w:rPr>
          <w:rFonts w:ascii="Verdana" w:hAnsi="Verdana"/>
          <w:b/>
          <w:i w:val="0"/>
          <w:sz w:val="20"/>
          <w:szCs w:val="20"/>
        </w:rPr>
        <w:t>z Krajowego Rejestru Karnego</w:t>
      </w:r>
      <w:r w:rsidR="00D221DD" w:rsidRPr="007645D6">
        <w:rPr>
          <w:rFonts w:ascii="Verdana" w:hAnsi="Verdana"/>
          <w:i w:val="0"/>
          <w:sz w:val="20"/>
          <w:szCs w:val="20"/>
        </w:rPr>
        <w:t xml:space="preserve"> w zakresie określonym w art. 24 ust. 1 pkt 13, 14 i 21 ustawy Pzp wystawion</w:t>
      </w:r>
      <w:r w:rsidRPr="007645D6">
        <w:rPr>
          <w:rFonts w:ascii="Verdana" w:hAnsi="Verdana"/>
          <w:i w:val="0"/>
          <w:sz w:val="20"/>
          <w:szCs w:val="20"/>
        </w:rPr>
        <w:t xml:space="preserve">a </w:t>
      </w:r>
      <w:r w:rsidR="00D221DD" w:rsidRPr="007645D6">
        <w:rPr>
          <w:rFonts w:ascii="Verdana" w:hAnsi="Verdana"/>
          <w:i w:val="0"/>
          <w:sz w:val="20"/>
          <w:szCs w:val="20"/>
        </w:rPr>
        <w:t>nie wcześniej niż 6 miesięcy przed upływem terminu składania ofert albo wniosków o dopuszczenie do udziału w postępowaniu</w:t>
      </w:r>
      <w:r w:rsidR="00CC29C5" w:rsidRPr="007645D6">
        <w:rPr>
          <w:rFonts w:ascii="Verdana" w:hAnsi="Verdana"/>
          <w:i w:val="0"/>
          <w:sz w:val="20"/>
          <w:szCs w:val="20"/>
        </w:rPr>
        <w:t>;</w:t>
      </w:r>
    </w:p>
    <w:p w14:paraId="48183B0F" w14:textId="3E3DFC63" w:rsidR="00875078" w:rsidRPr="007645D6" w:rsidRDefault="00875078" w:rsidP="0016371F">
      <w:pPr>
        <w:pStyle w:val="Tekstpodstawowywcity"/>
        <w:numPr>
          <w:ilvl w:val="0"/>
          <w:numId w:val="20"/>
        </w:numPr>
        <w:tabs>
          <w:tab w:val="left" w:pos="1130"/>
        </w:tabs>
        <w:spacing w:before="120"/>
        <w:ind w:left="720"/>
        <w:jc w:val="both"/>
        <w:rPr>
          <w:rFonts w:ascii="Verdana" w:hAnsi="Verdana"/>
          <w:i w:val="0"/>
          <w:sz w:val="20"/>
          <w:szCs w:val="20"/>
        </w:rPr>
      </w:pPr>
      <w:r w:rsidRPr="007645D6">
        <w:rPr>
          <w:rFonts w:ascii="Verdana" w:hAnsi="Verdana"/>
          <w:b/>
          <w:i w:val="0"/>
          <w:sz w:val="20"/>
          <w:szCs w:val="20"/>
        </w:rPr>
        <w:t>oświadczenie</w:t>
      </w:r>
      <w:r w:rsidR="00CC29C5" w:rsidRPr="007645D6">
        <w:rPr>
          <w:rFonts w:ascii="Verdana" w:hAnsi="Verdana"/>
          <w:b/>
          <w:i w:val="0"/>
          <w:sz w:val="20"/>
          <w:szCs w:val="20"/>
        </w:rPr>
        <w:t xml:space="preserve"> wykonawcy o braku wydania wobec niego prawomocnego wyroku sądu lub ostatecznej decyzji administracyjnej o zaleganiu z uiszczaniem podatków, opłat lub składek na ubezpieczenia społeczne lub zdrowotne</w:t>
      </w:r>
      <w:r w:rsidR="00CC29C5" w:rsidRPr="007645D6">
        <w:rPr>
          <w:rFonts w:ascii="Verdana" w:hAnsi="Verdana"/>
          <w:i w:val="0"/>
          <w:sz w:val="20"/>
          <w:szCs w:val="20"/>
        </w:rPr>
        <w:t xml:space="preserve"> albo - w przypadku wydania takiego wyroku lub decyzji - dokumentów potwierdzających dokonanie płatności tych należności wraz z ewentualnymi odsetkami lub grzywnami lub zawarcie wiążącego porozumienia w sprawie spłat tych należności;</w:t>
      </w:r>
    </w:p>
    <w:p w14:paraId="08FCA949" w14:textId="4F395FCB" w:rsidR="005F12CD" w:rsidRPr="007645D6" w:rsidRDefault="00875078" w:rsidP="0016371F">
      <w:pPr>
        <w:pStyle w:val="Tekstpodstawowywcity"/>
        <w:numPr>
          <w:ilvl w:val="0"/>
          <w:numId w:val="20"/>
        </w:numPr>
        <w:tabs>
          <w:tab w:val="left" w:pos="1130"/>
        </w:tabs>
        <w:spacing w:before="120"/>
        <w:ind w:left="720"/>
        <w:jc w:val="both"/>
        <w:rPr>
          <w:rFonts w:ascii="Verdana" w:hAnsi="Verdana"/>
          <w:i w:val="0"/>
          <w:sz w:val="20"/>
          <w:szCs w:val="20"/>
        </w:rPr>
      </w:pPr>
      <w:r w:rsidRPr="007645D6">
        <w:rPr>
          <w:rFonts w:ascii="Verdana" w:hAnsi="Verdana"/>
          <w:b/>
          <w:i w:val="0"/>
          <w:sz w:val="20"/>
          <w:szCs w:val="20"/>
        </w:rPr>
        <w:t>oświadczenie</w:t>
      </w:r>
      <w:r w:rsidR="00CC29C5" w:rsidRPr="007645D6">
        <w:rPr>
          <w:rFonts w:ascii="Verdana" w:hAnsi="Verdana"/>
          <w:b/>
          <w:i w:val="0"/>
          <w:sz w:val="20"/>
          <w:szCs w:val="20"/>
        </w:rPr>
        <w:t xml:space="preserve"> wykonawcy o</w:t>
      </w:r>
      <w:bookmarkEnd w:id="5"/>
      <w:r w:rsidR="005F12CD" w:rsidRPr="007645D6">
        <w:rPr>
          <w:rFonts w:ascii="Verdana" w:hAnsi="Verdana"/>
          <w:b/>
          <w:i w:val="0"/>
          <w:sz w:val="20"/>
          <w:szCs w:val="20"/>
        </w:rPr>
        <w:t xml:space="preserve"> braku orzeczenia wobec niego tytułem środka zapobiegawczego zakazu ubiegania się o zamówienia publiczne</w:t>
      </w:r>
      <w:r w:rsidR="005F12CD" w:rsidRPr="007645D6">
        <w:rPr>
          <w:rFonts w:ascii="Verdana" w:hAnsi="Verdana"/>
          <w:i w:val="0"/>
          <w:sz w:val="20"/>
          <w:szCs w:val="20"/>
        </w:rPr>
        <w:t>.</w:t>
      </w:r>
    </w:p>
    <w:p w14:paraId="0A1B0251" w14:textId="5FF70C37" w:rsidR="00C62554" w:rsidRPr="007645D6" w:rsidRDefault="00C62554" w:rsidP="0016371F">
      <w:pPr>
        <w:pStyle w:val="Tekstpodstawowywcity"/>
        <w:tabs>
          <w:tab w:val="left" w:pos="1130"/>
        </w:tabs>
        <w:spacing w:before="120"/>
        <w:ind w:left="360"/>
        <w:jc w:val="both"/>
        <w:rPr>
          <w:rFonts w:ascii="Verdana" w:hAnsi="Verdana"/>
          <w:i w:val="0"/>
          <w:sz w:val="20"/>
          <w:szCs w:val="20"/>
        </w:rPr>
      </w:pPr>
      <w:r w:rsidRPr="007645D6">
        <w:rPr>
          <w:rFonts w:ascii="Verdana" w:hAnsi="Verdana"/>
          <w:i w:val="0"/>
          <w:sz w:val="20"/>
          <w:szCs w:val="20"/>
        </w:rPr>
        <w:t>Zgodnie z art. 26 ust. 2c ustawy, jeżeli z uzasadnionej przyczyny Wykonawca nie może przedstawić dokumentów dotyczących sytuacji finansowej i ekonomicznej wymaganych przez zamawiającego, może przedstawić inny dokument, który w wystarczający sposób potwierdz</w:t>
      </w:r>
      <w:r w:rsidR="00AA5C23" w:rsidRPr="007645D6">
        <w:rPr>
          <w:rFonts w:ascii="Verdana" w:hAnsi="Verdana"/>
          <w:i w:val="0"/>
          <w:sz w:val="20"/>
          <w:szCs w:val="20"/>
        </w:rPr>
        <w:t xml:space="preserve">ą </w:t>
      </w:r>
      <w:r w:rsidRPr="007645D6">
        <w:rPr>
          <w:rFonts w:ascii="Verdana" w:hAnsi="Verdana"/>
          <w:i w:val="0"/>
          <w:sz w:val="20"/>
          <w:szCs w:val="20"/>
        </w:rPr>
        <w:t>spełnienie opisanego przez zamawiającego warunku.</w:t>
      </w:r>
    </w:p>
    <w:p w14:paraId="49349C97" w14:textId="628F423C" w:rsidR="00CB2E53" w:rsidRPr="007645D6" w:rsidRDefault="00CB2E53" w:rsidP="0016371F">
      <w:pPr>
        <w:pStyle w:val="Tekstpodstawowywcity"/>
        <w:numPr>
          <w:ilvl w:val="1"/>
          <w:numId w:val="16"/>
        </w:numPr>
        <w:spacing w:before="120"/>
        <w:ind w:left="426" w:hanging="426"/>
        <w:jc w:val="both"/>
        <w:rPr>
          <w:rFonts w:ascii="Verdana" w:hAnsi="Verdana"/>
          <w:i w:val="0"/>
          <w:sz w:val="20"/>
          <w:szCs w:val="20"/>
        </w:rPr>
      </w:pPr>
      <w:r w:rsidRPr="007645D6">
        <w:rPr>
          <w:rFonts w:ascii="Verdana" w:hAnsi="Verdana"/>
          <w:i w:val="0"/>
          <w:sz w:val="20"/>
          <w:szCs w:val="20"/>
        </w:rPr>
        <w:t>Jeżeli okaże się to niezbędne do zapewnienia odpowiedniego przebiegu postępowania o</w:t>
      </w:r>
      <w:r w:rsidR="005D59E4" w:rsidRPr="007645D6">
        <w:rPr>
          <w:rFonts w:ascii="Verdana" w:hAnsi="Verdana"/>
          <w:i w:val="0"/>
          <w:sz w:val="20"/>
          <w:szCs w:val="20"/>
        </w:rPr>
        <w:t> </w:t>
      </w:r>
      <w:r w:rsidRPr="007645D6">
        <w:rPr>
          <w:rFonts w:ascii="Verdana" w:hAnsi="Verdana"/>
          <w:i w:val="0"/>
          <w:sz w:val="20"/>
          <w:szCs w:val="20"/>
        </w:rPr>
        <w:t>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w:t>
      </w:r>
      <w:r w:rsidR="005D59E4" w:rsidRPr="007645D6">
        <w:rPr>
          <w:rFonts w:ascii="Verdana" w:hAnsi="Verdana"/>
          <w:i w:val="0"/>
          <w:sz w:val="20"/>
          <w:szCs w:val="20"/>
        </w:rPr>
        <w:t> </w:t>
      </w:r>
      <w:r w:rsidRPr="007645D6">
        <w:rPr>
          <w:rFonts w:ascii="Verdana" w:hAnsi="Verdana"/>
          <w:i w:val="0"/>
          <w:sz w:val="20"/>
          <w:szCs w:val="20"/>
        </w:rPr>
        <w:t>postępowaniu, a jeżeli zachodzą uzasadnione podstawy do uznania, że złożone uprzednio oświadczenia lub dokumenty nie są już aktualne, do złożenia aktualnych oświadczeń lub dokumentów.</w:t>
      </w:r>
    </w:p>
    <w:p w14:paraId="02682B6B" w14:textId="64B8D5DE" w:rsidR="00CB2E53" w:rsidRPr="007645D6" w:rsidRDefault="00CB2E53" w:rsidP="0016371F">
      <w:pPr>
        <w:pStyle w:val="Tekstpodstawowywcity"/>
        <w:numPr>
          <w:ilvl w:val="1"/>
          <w:numId w:val="16"/>
        </w:numPr>
        <w:spacing w:before="120"/>
        <w:ind w:left="426" w:hanging="426"/>
        <w:jc w:val="both"/>
        <w:rPr>
          <w:rFonts w:ascii="Verdana" w:hAnsi="Verdana"/>
          <w:i w:val="0"/>
          <w:sz w:val="20"/>
          <w:szCs w:val="20"/>
        </w:rPr>
      </w:pPr>
      <w:r w:rsidRPr="007645D6">
        <w:rPr>
          <w:rFonts w:ascii="Verdana" w:hAnsi="Verdana"/>
          <w:i w:val="0"/>
          <w:sz w:val="20"/>
          <w:szCs w:val="20"/>
        </w:rPr>
        <w:t>Wykonawca nie jest obowiązany do złożenia oświadczeń lub dokumentów potwierdzających okoliczności, o których mowa w art. 25 ust. 1 pkt 1</w:t>
      </w:r>
      <w:r w:rsidR="005D59E4" w:rsidRPr="007645D6">
        <w:rPr>
          <w:rFonts w:ascii="Verdana" w:hAnsi="Verdana"/>
          <w:i w:val="0"/>
          <w:sz w:val="20"/>
          <w:szCs w:val="20"/>
        </w:rPr>
        <w:t>)</w:t>
      </w:r>
      <w:r w:rsidRPr="007645D6">
        <w:rPr>
          <w:rFonts w:ascii="Verdana" w:hAnsi="Verdana"/>
          <w:i w:val="0"/>
          <w:sz w:val="20"/>
          <w:szCs w:val="20"/>
        </w:rPr>
        <w:t xml:space="preserve"> i 3</w:t>
      </w:r>
      <w:r w:rsidR="005D59E4" w:rsidRPr="007645D6">
        <w:rPr>
          <w:rFonts w:ascii="Verdana" w:hAnsi="Verdana"/>
          <w:i w:val="0"/>
          <w:sz w:val="20"/>
          <w:szCs w:val="20"/>
        </w:rPr>
        <w:t>)</w:t>
      </w:r>
      <w:r w:rsidRPr="007645D6">
        <w:rPr>
          <w:rFonts w:ascii="Verdana" w:hAnsi="Verdana"/>
          <w:i w:val="0"/>
          <w:sz w:val="20"/>
          <w:szCs w:val="20"/>
        </w:rPr>
        <w:t xml:space="preserve">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r w:rsidR="000F3530" w:rsidRPr="007645D6">
        <w:rPr>
          <w:rFonts w:ascii="Verdana" w:hAnsi="Verdana"/>
          <w:i w:val="0"/>
          <w:sz w:val="20"/>
          <w:szCs w:val="20"/>
        </w:rPr>
        <w:t xml:space="preserve"> </w:t>
      </w:r>
      <w:r w:rsidR="000F3530" w:rsidRPr="007645D6">
        <w:rPr>
          <w:rFonts w:ascii="Verdana" w:hAnsi="Verdana" w:cs="Open Sans"/>
          <w:i w:val="0"/>
          <w:color w:val="333333"/>
          <w:sz w:val="20"/>
          <w:szCs w:val="20"/>
          <w:shd w:val="clear" w:color="auto" w:fill="FFFFFF"/>
        </w:rPr>
        <w:t>(Dz. U. z 2017 r. poz. 570).</w:t>
      </w:r>
      <w:r w:rsidRPr="007645D6">
        <w:rPr>
          <w:rFonts w:ascii="Verdana" w:hAnsi="Verdana"/>
          <w:i w:val="0"/>
          <w:sz w:val="20"/>
          <w:szCs w:val="20"/>
        </w:rPr>
        <w:t xml:space="preserve">); </w:t>
      </w:r>
    </w:p>
    <w:p w14:paraId="71566430" w14:textId="77777777" w:rsidR="00CB2E53" w:rsidRPr="007645D6" w:rsidRDefault="00CB2E53" w:rsidP="0016371F">
      <w:pPr>
        <w:pStyle w:val="Tekstpodstawowywcity"/>
        <w:numPr>
          <w:ilvl w:val="1"/>
          <w:numId w:val="16"/>
        </w:numPr>
        <w:spacing w:before="120"/>
        <w:ind w:left="426" w:hanging="426"/>
        <w:jc w:val="both"/>
        <w:rPr>
          <w:rFonts w:ascii="Verdana" w:hAnsi="Verdana"/>
          <w:i w:val="0"/>
          <w:sz w:val="20"/>
          <w:szCs w:val="20"/>
        </w:rPr>
      </w:pPr>
      <w:r w:rsidRPr="007645D6">
        <w:rPr>
          <w:rFonts w:ascii="Verdana" w:hAnsi="Verdana"/>
          <w:i w:val="0"/>
          <w:sz w:val="20"/>
          <w:szCs w:val="20"/>
        </w:rPr>
        <w:t xml:space="preserve">Jeżeli wykonawca nie złoży oświadczeń, o których mowa </w:t>
      </w:r>
      <w:r w:rsidR="004B7F98" w:rsidRPr="007645D6">
        <w:rPr>
          <w:rFonts w:ascii="Verdana" w:hAnsi="Verdana"/>
          <w:i w:val="0"/>
          <w:sz w:val="20"/>
          <w:szCs w:val="20"/>
        </w:rPr>
        <w:t>powyżej,</w:t>
      </w:r>
      <w:r w:rsidRPr="007645D6">
        <w:rPr>
          <w:rFonts w:ascii="Verdana" w:hAnsi="Verdana"/>
          <w:i w:val="0"/>
          <w:sz w:val="20"/>
          <w:szCs w:val="20"/>
        </w:rPr>
        <w:t xml:space="preserve"> oświadczeń lub dokumentów potwierdzających okoliczności, o których mowa w art. 25 ust. 1 ustawy</w:t>
      </w:r>
      <w:r w:rsidR="001536D6" w:rsidRPr="007645D6">
        <w:rPr>
          <w:rFonts w:ascii="Verdana" w:hAnsi="Verdana"/>
          <w:i w:val="0"/>
          <w:sz w:val="20"/>
          <w:szCs w:val="20"/>
        </w:rPr>
        <w:t xml:space="preserve"> Pzp</w:t>
      </w:r>
      <w:r w:rsidRPr="007645D6">
        <w:rPr>
          <w:rFonts w:ascii="Verdana" w:hAnsi="Verdana"/>
          <w:i w:val="0"/>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14:paraId="1A4E67C0" w14:textId="3A8D8E33" w:rsidR="005A3E41" w:rsidRPr="007645D6" w:rsidRDefault="005A3E41" w:rsidP="0016371F">
      <w:pPr>
        <w:pStyle w:val="Tekstpodstawowywcity"/>
        <w:numPr>
          <w:ilvl w:val="1"/>
          <w:numId w:val="16"/>
        </w:numPr>
        <w:spacing w:before="120"/>
        <w:ind w:left="426" w:hanging="426"/>
        <w:jc w:val="both"/>
        <w:rPr>
          <w:rFonts w:ascii="Verdana" w:hAnsi="Verdana" w:cs="Arial"/>
          <w:b/>
          <w:i w:val="0"/>
          <w:sz w:val="20"/>
          <w:szCs w:val="20"/>
        </w:rPr>
      </w:pPr>
      <w:r w:rsidRPr="007645D6">
        <w:rPr>
          <w:rFonts w:ascii="Verdana" w:hAnsi="Verdana"/>
          <w:b/>
          <w:i w:val="0"/>
          <w:sz w:val="20"/>
          <w:szCs w:val="20"/>
        </w:rPr>
        <w:t>Wykonawcy</w:t>
      </w:r>
      <w:r w:rsidRPr="007645D6">
        <w:rPr>
          <w:rFonts w:ascii="Verdana" w:hAnsi="Verdana" w:cs="Arial"/>
          <w:b/>
          <w:i w:val="0"/>
          <w:sz w:val="20"/>
          <w:szCs w:val="20"/>
        </w:rPr>
        <w:t xml:space="preserve"> wspólnie ubiegający się o zamówienie</w:t>
      </w:r>
      <w:r w:rsidR="00AA5C23" w:rsidRPr="007645D6">
        <w:rPr>
          <w:rFonts w:ascii="Verdana" w:hAnsi="Verdana" w:cs="Arial"/>
          <w:b/>
          <w:i w:val="0"/>
          <w:sz w:val="20"/>
          <w:szCs w:val="20"/>
        </w:rPr>
        <w:t>:</w:t>
      </w:r>
    </w:p>
    <w:p w14:paraId="299867A0" w14:textId="77777777" w:rsidR="004B7F98" w:rsidRPr="007645D6" w:rsidRDefault="006B7134" w:rsidP="0016371F">
      <w:pPr>
        <w:pStyle w:val="Akapitzlist"/>
        <w:numPr>
          <w:ilvl w:val="2"/>
          <w:numId w:val="16"/>
        </w:numPr>
        <w:spacing w:before="120" w:after="0" w:line="240" w:lineRule="auto"/>
        <w:ind w:left="426" w:hanging="426"/>
        <w:jc w:val="both"/>
        <w:rPr>
          <w:rFonts w:ascii="Verdana" w:hAnsi="Verdana" w:cs="Arial"/>
          <w:sz w:val="20"/>
          <w:szCs w:val="20"/>
        </w:rPr>
      </w:pPr>
      <w:r w:rsidRPr="007645D6">
        <w:rPr>
          <w:rFonts w:ascii="Verdana" w:hAnsi="Verdana" w:cs="Arial"/>
          <w:sz w:val="20"/>
          <w:szCs w:val="20"/>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Wszelka korespondencja prowadzona będzie z pełnomocnikiem. </w:t>
      </w:r>
    </w:p>
    <w:p w14:paraId="56CC21BE" w14:textId="77777777" w:rsidR="006B7134" w:rsidRPr="007645D6" w:rsidRDefault="006B7134" w:rsidP="0016371F">
      <w:pPr>
        <w:pStyle w:val="Akapitzlist"/>
        <w:numPr>
          <w:ilvl w:val="2"/>
          <w:numId w:val="16"/>
        </w:numPr>
        <w:spacing w:before="120" w:after="0" w:line="240" w:lineRule="auto"/>
        <w:ind w:left="426" w:hanging="426"/>
        <w:jc w:val="both"/>
        <w:rPr>
          <w:rFonts w:ascii="Verdana" w:hAnsi="Verdana" w:cs="Arial"/>
          <w:sz w:val="20"/>
          <w:szCs w:val="20"/>
        </w:rPr>
      </w:pPr>
      <w:r w:rsidRPr="007645D6">
        <w:rPr>
          <w:rFonts w:ascii="Verdana" w:hAnsi="Verdana" w:cs="Arial"/>
          <w:sz w:val="20"/>
          <w:szCs w:val="20"/>
        </w:rPr>
        <w:t>W przypadku wspólnego ubiegania się o zamówienie przez wykonawców, oświadczenie</w:t>
      </w:r>
      <w:r w:rsidR="00125108" w:rsidRPr="007645D6">
        <w:rPr>
          <w:rFonts w:ascii="Verdana" w:hAnsi="Verdana" w:cs="Arial"/>
          <w:sz w:val="20"/>
          <w:szCs w:val="20"/>
        </w:rPr>
        <w:t> </w:t>
      </w:r>
      <w:r w:rsidRPr="007645D6">
        <w:rPr>
          <w:rFonts w:ascii="Verdana" w:hAnsi="Verdana" w:cs="Arial"/>
          <w:sz w:val="20"/>
          <w:szCs w:val="20"/>
        </w:rPr>
        <w:t>składa każdy z wykonawców wspólnie ubiegających się o udzielenie zamówienia. Oświadczenie t</w:t>
      </w:r>
      <w:r w:rsidR="008B67B7" w:rsidRPr="007645D6">
        <w:rPr>
          <w:rFonts w:ascii="Verdana" w:hAnsi="Verdana" w:cs="Arial"/>
          <w:sz w:val="20"/>
          <w:szCs w:val="20"/>
        </w:rPr>
        <w:t>o</w:t>
      </w:r>
      <w:r w:rsidRPr="007645D6">
        <w:rPr>
          <w:rFonts w:ascii="Verdana" w:hAnsi="Verdana" w:cs="Arial"/>
          <w:sz w:val="20"/>
          <w:szCs w:val="20"/>
        </w:rPr>
        <w:t xml:space="preserve"> potwierdza spełnienie warunków udziału w postępowaniu </w:t>
      </w:r>
      <w:r w:rsidR="007B52EC" w:rsidRPr="007645D6">
        <w:rPr>
          <w:rFonts w:ascii="Verdana" w:hAnsi="Verdana" w:cs="Arial"/>
          <w:sz w:val="20"/>
          <w:szCs w:val="20"/>
        </w:rPr>
        <w:t>oraz brak podstaw wykluczenia w </w:t>
      </w:r>
      <w:r w:rsidRPr="007645D6">
        <w:rPr>
          <w:rFonts w:ascii="Verdana" w:hAnsi="Verdana" w:cs="Arial"/>
          <w:sz w:val="20"/>
          <w:szCs w:val="20"/>
        </w:rPr>
        <w:t>zakresie, w którym każdy z wykonawców wykazuje spełnianie warunków udziału w</w:t>
      </w:r>
      <w:r w:rsidR="005D59E4" w:rsidRPr="007645D6">
        <w:rPr>
          <w:rFonts w:ascii="Verdana" w:hAnsi="Verdana" w:cs="Arial"/>
          <w:sz w:val="20"/>
          <w:szCs w:val="20"/>
        </w:rPr>
        <w:t> </w:t>
      </w:r>
      <w:r w:rsidRPr="007645D6">
        <w:rPr>
          <w:rFonts w:ascii="Verdana" w:hAnsi="Verdana" w:cs="Arial"/>
          <w:sz w:val="20"/>
          <w:szCs w:val="20"/>
        </w:rPr>
        <w:t xml:space="preserve">postępowaniu oraz brak podstaw wykluczenia (zgodnie z art. 25a ust. 6 ustawy Pzp). </w:t>
      </w:r>
    </w:p>
    <w:p w14:paraId="70374DD6" w14:textId="77777777" w:rsidR="006B7134" w:rsidRPr="007645D6" w:rsidRDefault="006B7134" w:rsidP="0016371F">
      <w:pPr>
        <w:pStyle w:val="Akapitzlist"/>
        <w:numPr>
          <w:ilvl w:val="2"/>
          <w:numId w:val="16"/>
        </w:numPr>
        <w:spacing w:before="120" w:after="0" w:line="240" w:lineRule="auto"/>
        <w:ind w:left="426" w:hanging="426"/>
        <w:jc w:val="both"/>
        <w:rPr>
          <w:rFonts w:ascii="Verdana" w:hAnsi="Verdana" w:cs="Arial"/>
          <w:sz w:val="20"/>
          <w:szCs w:val="20"/>
        </w:rPr>
      </w:pPr>
      <w:r w:rsidRPr="007645D6">
        <w:rPr>
          <w:rFonts w:ascii="Verdana" w:hAnsi="Verdana" w:cs="Arial"/>
          <w:sz w:val="20"/>
          <w:szCs w:val="20"/>
        </w:rPr>
        <w:t xml:space="preserve">Ofertę podpisuje pełnomocnik lub wszyscy członkowie konsorcjum. Na pierwszej stronie formularza oferty należy wpisać informacje dotyczące wszystkich członków konsorcjum. </w:t>
      </w:r>
    </w:p>
    <w:p w14:paraId="14B20674" w14:textId="7AC2C0EC" w:rsidR="00125108" w:rsidRPr="007645D6" w:rsidRDefault="006B7134" w:rsidP="0016371F">
      <w:pPr>
        <w:pStyle w:val="Akapitzlist"/>
        <w:numPr>
          <w:ilvl w:val="2"/>
          <w:numId w:val="16"/>
        </w:numPr>
        <w:spacing w:before="120" w:after="0" w:line="240" w:lineRule="auto"/>
        <w:ind w:left="426" w:hanging="426"/>
        <w:jc w:val="both"/>
        <w:rPr>
          <w:rFonts w:ascii="Verdana" w:hAnsi="Verdana" w:cs="Arial"/>
          <w:sz w:val="20"/>
          <w:szCs w:val="20"/>
        </w:rPr>
      </w:pPr>
      <w:r w:rsidRPr="007645D6">
        <w:rPr>
          <w:rFonts w:ascii="Verdana" w:hAnsi="Verdana" w:cs="Arial"/>
          <w:sz w:val="20"/>
          <w:szCs w:val="20"/>
        </w:rPr>
        <w:t>Wykonawcy występujący wspólnie ponoszą solidarną odpowiedzialność za niewykonanie lub nienależyte wykonanie zamówienia</w:t>
      </w:r>
      <w:r w:rsidR="00317E07" w:rsidRPr="007645D6">
        <w:rPr>
          <w:rFonts w:ascii="Verdana" w:hAnsi="Verdana" w:cs="Arial"/>
          <w:sz w:val="20"/>
          <w:szCs w:val="20"/>
        </w:rPr>
        <w:t xml:space="preserve"> </w:t>
      </w:r>
      <w:r w:rsidR="00317E07" w:rsidRPr="007645D6">
        <w:rPr>
          <w:rFonts w:ascii="Verdana" w:hAnsi="Verdana" w:cs="Open Sans"/>
          <w:color w:val="333333"/>
          <w:sz w:val="20"/>
          <w:szCs w:val="20"/>
          <w:shd w:val="clear" w:color="auto" w:fill="FFFFFF"/>
        </w:rPr>
        <w:t>i wniesienie zabezpieczenia należytego wykonania umowy</w:t>
      </w:r>
      <w:r w:rsidRPr="007645D6">
        <w:rPr>
          <w:rFonts w:ascii="Verdana" w:hAnsi="Verdana" w:cs="Arial"/>
          <w:sz w:val="20"/>
          <w:szCs w:val="20"/>
        </w:rPr>
        <w:t xml:space="preserve">. </w:t>
      </w:r>
    </w:p>
    <w:p w14:paraId="0CAE3F6D" w14:textId="77777777" w:rsidR="00125108" w:rsidRPr="007645D6" w:rsidRDefault="006B7134" w:rsidP="0016371F">
      <w:pPr>
        <w:pStyle w:val="Akapitzlist"/>
        <w:numPr>
          <w:ilvl w:val="2"/>
          <w:numId w:val="16"/>
        </w:numPr>
        <w:spacing w:before="120" w:after="0" w:line="240" w:lineRule="auto"/>
        <w:ind w:left="426" w:hanging="426"/>
        <w:jc w:val="both"/>
        <w:rPr>
          <w:rFonts w:ascii="Verdana" w:hAnsi="Verdana" w:cs="Arial"/>
          <w:sz w:val="20"/>
          <w:szCs w:val="20"/>
        </w:rPr>
      </w:pPr>
      <w:r w:rsidRPr="007645D6">
        <w:rPr>
          <w:rFonts w:ascii="Verdana" w:hAnsi="Verdana" w:cs="Arial"/>
          <w:sz w:val="20"/>
          <w:szCs w:val="20"/>
        </w:rPr>
        <w:t>Pełnomocnik będzie upoważniony do zaciągania zobowiązań w imieniu i na rzecz każ</w:t>
      </w:r>
      <w:r w:rsidR="007B52EC" w:rsidRPr="007645D6">
        <w:rPr>
          <w:rFonts w:ascii="Verdana" w:hAnsi="Verdana" w:cs="Arial"/>
          <w:sz w:val="20"/>
          <w:szCs w:val="20"/>
        </w:rPr>
        <w:t>dego z </w:t>
      </w:r>
      <w:r w:rsidRPr="007645D6">
        <w:rPr>
          <w:rFonts w:ascii="Verdana" w:hAnsi="Verdana" w:cs="Arial"/>
          <w:sz w:val="20"/>
          <w:szCs w:val="20"/>
        </w:rPr>
        <w:t xml:space="preserve">osobna i wszystkich podmiotów składających wspólną ofertę. </w:t>
      </w:r>
    </w:p>
    <w:p w14:paraId="13C3DD51" w14:textId="77777777" w:rsidR="006B7134" w:rsidRPr="007645D6" w:rsidRDefault="006B7134" w:rsidP="0016371F">
      <w:pPr>
        <w:pStyle w:val="Akapitzlist"/>
        <w:numPr>
          <w:ilvl w:val="2"/>
          <w:numId w:val="16"/>
        </w:numPr>
        <w:spacing w:before="120" w:after="0" w:line="240" w:lineRule="auto"/>
        <w:ind w:left="426" w:hanging="426"/>
        <w:jc w:val="both"/>
        <w:rPr>
          <w:rFonts w:ascii="Verdana" w:hAnsi="Verdana" w:cs="Arial"/>
          <w:sz w:val="20"/>
          <w:szCs w:val="20"/>
        </w:rPr>
      </w:pPr>
      <w:r w:rsidRPr="007645D6">
        <w:rPr>
          <w:rFonts w:ascii="Verdana" w:hAnsi="Verdana" w:cs="Arial"/>
          <w:sz w:val="20"/>
          <w:szCs w:val="20"/>
        </w:rPr>
        <w:t>Zamawiający zażąda przed zawarciem umowy w sprawie zamówienia publicznego umowę regulującą współpracę tych wykonawców.</w:t>
      </w:r>
    </w:p>
    <w:p w14:paraId="5C0E200D" w14:textId="77777777" w:rsidR="005A3E41" w:rsidRPr="007645D6" w:rsidRDefault="009C2B89" w:rsidP="0016371F">
      <w:pPr>
        <w:spacing w:before="120"/>
        <w:ind w:left="567" w:hanging="567"/>
        <w:jc w:val="both"/>
        <w:rPr>
          <w:rFonts w:ascii="Verdana" w:hAnsi="Verdana" w:cs="Arial"/>
          <w:b/>
          <w:sz w:val="20"/>
          <w:szCs w:val="20"/>
        </w:rPr>
      </w:pPr>
      <w:r w:rsidRPr="007645D6">
        <w:rPr>
          <w:rFonts w:ascii="Verdana" w:hAnsi="Verdana" w:cs="Arial"/>
          <w:b/>
          <w:sz w:val="20"/>
          <w:szCs w:val="20"/>
        </w:rPr>
        <w:t>6.9.</w:t>
      </w:r>
      <w:r w:rsidRPr="007645D6">
        <w:rPr>
          <w:rFonts w:ascii="Verdana" w:hAnsi="Verdana" w:cs="Arial"/>
          <w:b/>
          <w:sz w:val="20"/>
          <w:szCs w:val="20"/>
        </w:rPr>
        <w:tab/>
      </w:r>
      <w:r w:rsidR="005A3E41" w:rsidRPr="007645D6">
        <w:rPr>
          <w:rFonts w:ascii="Verdana" w:hAnsi="Verdana" w:cs="Arial"/>
          <w:b/>
          <w:sz w:val="20"/>
          <w:szCs w:val="20"/>
        </w:rPr>
        <w:t>Pełnomocnictwo</w:t>
      </w:r>
    </w:p>
    <w:p w14:paraId="24F07255" w14:textId="77777777" w:rsidR="005A3E41" w:rsidRPr="007645D6" w:rsidRDefault="007B52EC" w:rsidP="0016371F">
      <w:pPr>
        <w:spacing w:before="120"/>
        <w:ind w:left="450" w:hanging="450"/>
        <w:jc w:val="both"/>
        <w:rPr>
          <w:rFonts w:ascii="Verdana" w:hAnsi="Verdana" w:cs="Verdana"/>
          <w:sz w:val="20"/>
          <w:szCs w:val="20"/>
        </w:rPr>
      </w:pPr>
      <w:r w:rsidRPr="007645D6">
        <w:rPr>
          <w:rFonts w:ascii="Verdana" w:hAnsi="Verdana" w:cs="Arial"/>
          <w:sz w:val="20"/>
          <w:szCs w:val="20"/>
        </w:rPr>
        <w:t>6.9.1.</w:t>
      </w:r>
      <w:r w:rsidR="005A3E41" w:rsidRPr="007645D6">
        <w:rPr>
          <w:rFonts w:ascii="Verdana" w:hAnsi="Verdana" w:cs="Arial"/>
          <w:sz w:val="20"/>
          <w:szCs w:val="20"/>
        </w:rPr>
        <w:tab/>
        <w:t xml:space="preserve">Pełnomocnictwo do reprezentowania </w:t>
      </w:r>
      <w:r w:rsidR="005A3E41" w:rsidRPr="007645D6">
        <w:rPr>
          <w:rFonts w:ascii="Verdana" w:hAnsi="Verdana" w:cs="Verdana"/>
          <w:sz w:val="20"/>
          <w:szCs w:val="20"/>
        </w:rPr>
        <w:t>musi jednoznacznie wskazywać czynności, do wykonywania których pełnomocnik jest upoważniony.</w:t>
      </w:r>
    </w:p>
    <w:p w14:paraId="375EF807" w14:textId="77777777" w:rsidR="005A3E41" w:rsidRPr="007645D6" w:rsidRDefault="007B52EC" w:rsidP="0016371F">
      <w:pPr>
        <w:spacing w:before="120"/>
        <w:ind w:left="450" w:hanging="450"/>
        <w:jc w:val="both"/>
        <w:rPr>
          <w:rFonts w:ascii="Verdana" w:hAnsi="Verdana" w:cs="Arial"/>
          <w:sz w:val="20"/>
          <w:szCs w:val="20"/>
        </w:rPr>
      </w:pPr>
      <w:r w:rsidRPr="007645D6">
        <w:rPr>
          <w:rFonts w:ascii="Verdana" w:hAnsi="Verdana" w:cs="Arial"/>
          <w:sz w:val="20"/>
          <w:szCs w:val="20"/>
        </w:rPr>
        <w:t>6.9.2.</w:t>
      </w:r>
      <w:r w:rsidRPr="007645D6">
        <w:rPr>
          <w:rFonts w:ascii="Verdana" w:hAnsi="Verdana" w:cs="Arial"/>
          <w:sz w:val="20"/>
          <w:szCs w:val="20"/>
        </w:rPr>
        <w:tab/>
      </w:r>
      <w:r w:rsidR="005A3E41" w:rsidRPr="007645D6">
        <w:rPr>
          <w:rFonts w:ascii="Verdana" w:hAnsi="Verdana" w:cs="Arial"/>
          <w:sz w:val="20"/>
          <w:szCs w:val="20"/>
        </w:rPr>
        <w:t>Pełnomocnictwo wymagane jest w przypadku gdy:</w:t>
      </w:r>
    </w:p>
    <w:p w14:paraId="515DF384" w14:textId="77777777" w:rsidR="005A3E41" w:rsidRPr="007645D6" w:rsidRDefault="005A3E41" w:rsidP="0016371F">
      <w:pPr>
        <w:spacing w:before="120"/>
        <w:ind w:left="450"/>
        <w:jc w:val="both"/>
        <w:rPr>
          <w:rFonts w:ascii="Verdana" w:hAnsi="Verdana" w:cs="Arial"/>
          <w:sz w:val="20"/>
          <w:szCs w:val="20"/>
        </w:rPr>
      </w:pPr>
      <w:r w:rsidRPr="007645D6">
        <w:rPr>
          <w:rFonts w:ascii="Verdana" w:hAnsi="Verdana" w:cs="Arial"/>
          <w:sz w:val="20"/>
          <w:szCs w:val="20"/>
        </w:rPr>
        <w:t>a)</w:t>
      </w:r>
      <w:r w:rsidRPr="007645D6">
        <w:rPr>
          <w:rFonts w:ascii="Verdana" w:hAnsi="Verdana" w:cs="Arial"/>
          <w:b/>
          <w:sz w:val="20"/>
          <w:szCs w:val="20"/>
        </w:rPr>
        <w:tab/>
      </w:r>
      <w:r w:rsidRPr="007645D6">
        <w:rPr>
          <w:rFonts w:ascii="Verdana" w:hAnsi="Verdana" w:cs="Arial"/>
          <w:sz w:val="20"/>
          <w:szCs w:val="20"/>
        </w:rPr>
        <w:t>Wykonawcę reprezentuje w postępowaniu osoba bądź osoby, których uprawnienie do reprezentowania nie wynika bezpośrednio z innych załączonych dokumentów, przedłożone w</w:t>
      </w:r>
      <w:r w:rsidR="005D59E4" w:rsidRPr="007645D6">
        <w:rPr>
          <w:rFonts w:ascii="Verdana" w:hAnsi="Verdana" w:cs="Arial"/>
          <w:sz w:val="20"/>
          <w:szCs w:val="20"/>
        </w:rPr>
        <w:t> </w:t>
      </w:r>
      <w:r w:rsidRPr="007645D6">
        <w:rPr>
          <w:rFonts w:ascii="Verdana" w:hAnsi="Verdana" w:cs="Arial"/>
          <w:sz w:val="20"/>
          <w:szCs w:val="20"/>
        </w:rPr>
        <w:t>formie oryginału lub kopii poświadczonej przez notariusza;</w:t>
      </w:r>
    </w:p>
    <w:p w14:paraId="1C53FA07" w14:textId="77777777" w:rsidR="005A3E41" w:rsidRPr="007645D6" w:rsidRDefault="005A3E41" w:rsidP="0016371F">
      <w:pPr>
        <w:spacing w:before="120"/>
        <w:ind w:left="450"/>
        <w:jc w:val="both"/>
        <w:rPr>
          <w:rFonts w:ascii="Verdana" w:hAnsi="Verdana" w:cs="Verdana"/>
          <w:sz w:val="20"/>
          <w:szCs w:val="20"/>
        </w:rPr>
      </w:pPr>
      <w:r w:rsidRPr="007645D6">
        <w:rPr>
          <w:rFonts w:ascii="Verdana" w:hAnsi="Verdana" w:cs="Arial"/>
          <w:sz w:val="20"/>
          <w:szCs w:val="20"/>
        </w:rPr>
        <w:t>b)</w:t>
      </w:r>
      <w:r w:rsidRPr="007645D6">
        <w:rPr>
          <w:rFonts w:ascii="Verdana" w:hAnsi="Verdana" w:cs="Arial"/>
          <w:sz w:val="20"/>
          <w:szCs w:val="20"/>
        </w:rPr>
        <w:tab/>
        <w:t>Wykonawcy wspólnie ubiegają się o udzielenie zamówienia (dotyczy również spółki cywilnej), przedłożone w formie oryginału lub kopii poświadczonej przez notariusza;</w:t>
      </w:r>
    </w:p>
    <w:p w14:paraId="5CABA7AC" w14:textId="77777777" w:rsidR="005A3E41" w:rsidRPr="007645D6" w:rsidRDefault="007B52EC" w:rsidP="0016371F">
      <w:pPr>
        <w:tabs>
          <w:tab w:val="left" w:pos="0"/>
        </w:tabs>
        <w:spacing w:before="120"/>
        <w:ind w:left="450" w:hanging="450"/>
        <w:jc w:val="both"/>
        <w:rPr>
          <w:rFonts w:ascii="Verdana" w:eastAsia="Calibri" w:hAnsi="Verdana" w:cs="Verdana"/>
          <w:sz w:val="20"/>
          <w:szCs w:val="20"/>
        </w:rPr>
      </w:pPr>
      <w:r w:rsidRPr="007645D6">
        <w:rPr>
          <w:rFonts w:ascii="Verdana" w:eastAsia="Calibri" w:hAnsi="Verdana" w:cs="Verdana"/>
          <w:sz w:val="20"/>
          <w:szCs w:val="20"/>
        </w:rPr>
        <w:t>6.9.3.</w:t>
      </w:r>
      <w:r w:rsidRPr="007645D6">
        <w:rPr>
          <w:rFonts w:ascii="Verdana" w:eastAsia="Calibri" w:hAnsi="Verdana" w:cs="Verdana"/>
          <w:sz w:val="20"/>
          <w:szCs w:val="20"/>
        </w:rPr>
        <w:tab/>
      </w:r>
      <w:r w:rsidR="005A3E41" w:rsidRPr="007645D6">
        <w:rPr>
          <w:rFonts w:ascii="Verdana" w:eastAsia="Calibri" w:hAnsi="Verdana" w:cs="Verdana"/>
          <w:sz w:val="20"/>
          <w:szCs w:val="20"/>
        </w:rPr>
        <w:t>Pełnomocnictwo do reprezentowania Wykonawców w postępowaniu albo reprezentowania Wykonawców w postępowaniu i zawarcia umowy w sprawie zamówienia publicznego, w</w:t>
      </w:r>
      <w:r w:rsidR="005D59E4" w:rsidRPr="007645D6">
        <w:rPr>
          <w:rFonts w:ascii="Verdana" w:eastAsia="Calibri" w:hAnsi="Verdana" w:cs="Verdana"/>
          <w:sz w:val="20"/>
          <w:szCs w:val="20"/>
        </w:rPr>
        <w:t> </w:t>
      </w:r>
      <w:r w:rsidR="005A3E41" w:rsidRPr="007645D6">
        <w:rPr>
          <w:rFonts w:ascii="Verdana" w:eastAsia="Calibri" w:hAnsi="Verdana" w:cs="Verdana"/>
          <w:sz w:val="20"/>
          <w:szCs w:val="20"/>
        </w:rPr>
        <w:t>przypadku gdy Wykonawcy wspólnie ubiegają się o udzielenie zamówienia powinno wyraźnie wskazywać:</w:t>
      </w:r>
    </w:p>
    <w:p w14:paraId="404C561D" w14:textId="77777777" w:rsidR="005A3E41" w:rsidRPr="007645D6" w:rsidRDefault="005A3E41" w:rsidP="0016371F">
      <w:pPr>
        <w:spacing w:before="120"/>
        <w:ind w:left="450"/>
        <w:jc w:val="both"/>
        <w:rPr>
          <w:rFonts w:ascii="Verdana" w:eastAsia="Calibri" w:hAnsi="Verdana" w:cs="Verdana"/>
          <w:sz w:val="20"/>
          <w:szCs w:val="20"/>
        </w:rPr>
      </w:pPr>
      <w:r w:rsidRPr="007645D6">
        <w:rPr>
          <w:rFonts w:ascii="Verdana" w:eastAsia="Calibri" w:hAnsi="Verdana" w:cs="Verdana"/>
          <w:sz w:val="20"/>
          <w:szCs w:val="20"/>
        </w:rPr>
        <w:t>1)</w:t>
      </w:r>
      <w:r w:rsidRPr="007645D6">
        <w:rPr>
          <w:rFonts w:ascii="Verdana" w:eastAsia="Calibri" w:hAnsi="Verdana" w:cs="Verdana"/>
          <w:sz w:val="20"/>
          <w:szCs w:val="20"/>
        </w:rPr>
        <w:tab/>
        <w:t>jakiego postępowania dotyczy,</w:t>
      </w:r>
    </w:p>
    <w:p w14:paraId="4B906E33" w14:textId="77777777" w:rsidR="005A3E41" w:rsidRPr="007645D6" w:rsidRDefault="005A3E41" w:rsidP="0016371F">
      <w:pPr>
        <w:spacing w:before="120"/>
        <w:ind w:left="450"/>
        <w:jc w:val="both"/>
        <w:rPr>
          <w:rFonts w:ascii="Verdana" w:eastAsia="Calibri" w:hAnsi="Verdana" w:cs="Verdana"/>
          <w:sz w:val="20"/>
          <w:szCs w:val="20"/>
        </w:rPr>
      </w:pPr>
      <w:r w:rsidRPr="007645D6">
        <w:rPr>
          <w:rFonts w:ascii="Verdana" w:eastAsia="Calibri" w:hAnsi="Verdana" w:cs="Verdana"/>
          <w:sz w:val="20"/>
          <w:szCs w:val="20"/>
        </w:rPr>
        <w:t>2)</w:t>
      </w:r>
      <w:r w:rsidRPr="007645D6">
        <w:rPr>
          <w:rFonts w:ascii="Verdana" w:eastAsia="Calibri" w:hAnsi="Verdana" w:cs="Verdana"/>
          <w:sz w:val="20"/>
          <w:szCs w:val="20"/>
        </w:rPr>
        <w:tab/>
        <w:t>jakie podmioty występują wspólnie,</w:t>
      </w:r>
    </w:p>
    <w:p w14:paraId="7EE0884B" w14:textId="77777777" w:rsidR="005A3E41" w:rsidRPr="007645D6" w:rsidRDefault="005A3E41" w:rsidP="0016371F">
      <w:pPr>
        <w:spacing w:before="120"/>
        <w:ind w:left="450"/>
        <w:jc w:val="both"/>
        <w:rPr>
          <w:rFonts w:ascii="Verdana" w:eastAsia="Calibri" w:hAnsi="Verdana" w:cs="Verdana"/>
          <w:sz w:val="20"/>
          <w:szCs w:val="20"/>
        </w:rPr>
      </w:pPr>
      <w:r w:rsidRPr="007645D6">
        <w:rPr>
          <w:rFonts w:ascii="Verdana" w:eastAsia="Calibri" w:hAnsi="Verdana" w:cs="Verdana"/>
          <w:sz w:val="20"/>
          <w:szCs w:val="20"/>
        </w:rPr>
        <w:t>3)</w:t>
      </w:r>
      <w:r w:rsidRPr="007645D6">
        <w:rPr>
          <w:rFonts w:ascii="Verdana" w:eastAsia="Calibri" w:hAnsi="Verdana" w:cs="Verdana"/>
          <w:sz w:val="20"/>
          <w:szCs w:val="20"/>
        </w:rPr>
        <w:tab/>
        <w:t>kto w imieniu tych podmiotów ma pełnić funkcję pełnomocnika,</w:t>
      </w:r>
    </w:p>
    <w:p w14:paraId="06D9A96C" w14:textId="77777777" w:rsidR="005A3E41" w:rsidRPr="007645D6" w:rsidRDefault="005A3E41" w:rsidP="0016371F">
      <w:pPr>
        <w:spacing w:before="120"/>
        <w:ind w:left="450"/>
        <w:jc w:val="both"/>
        <w:rPr>
          <w:rFonts w:ascii="Verdana" w:eastAsia="Calibri" w:hAnsi="Verdana" w:cs="Verdana"/>
          <w:sz w:val="20"/>
          <w:szCs w:val="20"/>
        </w:rPr>
      </w:pPr>
      <w:r w:rsidRPr="007645D6">
        <w:rPr>
          <w:rFonts w:ascii="Verdana" w:eastAsia="Calibri" w:hAnsi="Verdana" w:cs="Verdana"/>
          <w:sz w:val="20"/>
          <w:szCs w:val="20"/>
        </w:rPr>
        <w:t>4)</w:t>
      </w:r>
      <w:r w:rsidRPr="007645D6">
        <w:rPr>
          <w:rFonts w:ascii="Verdana" w:eastAsia="Calibri" w:hAnsi="Verdana" w:cs="Verdana"/>
          <w:sz w:val="20"/>
          <w:szCs w:val="20"/>
        </w:rPr>
        <w:tab/>
        <w:t>jakie konkretne czynności w postępowaniu ma prawo wykonywać pełnomocnik,</w:t>
      </w:r>
    </w:p>
    <w:p w14:paraId="67455798" w14:textId="77777777" w:rsidR="005A3E41" w:rsidRPr="007645D6" w:rsidRDefault="005A3E41" w:rsidP="0016371F">
      <w:pPr>
        <w:spacing w:before="120"/>
        <w:ind w:left="450"/>
        <w:jc w:val="both"/>
        <w:rPr>
          <w:rFonts w:ascii="Verdana" w:eastAsia="Calibri" w:hAnsi="Verdana" w:cs="Verdana"/>
          <w:sz w:val="20"/>
          <w:szCs w:val="20"/>
        </w:rPr>
      </w:pPr>
      <w:r w:rsidRPr="007645D6">
        <w:rPr>
          <w:rFonts w:ascii="Verdana" w:eastAsia="Calibri" w:hAnsi="Verdana" w:cs="Verdana"/>
          <w:sz w:val="20"/>
          <w:szCs w:val="20"/>
        </w:rPr>
        <w:t>5)</w:t>
      </w:r>
      <w:r w:rsidRPr="007645D6">
        <w:rPr>
          <w:rFonts w:ascii="Verdana" w:eastAsia="Calibri" w:hAnsi="Verdana" w:cs="Verdana"/>
          <w:sz w:val="20"/>
          <w:szCs w:val="20"/>
        </w:rPr>
        <w:tab/>
        <w:t>na jaki okres jest udzielone.</w:t>
      </w:r>
    </w:p>
    <w:p w14:paraId="6A3E475F" w14:textId="77777777" w:rsidR="00CB2E53" w:rsidRPr="007645D6" w:rsidRDefault="007B52EC" w:rsidP="0016371F">
      <w:pPr>
        <w:spacing w:before="120"/>
        <w:ind w:left="450" w:hanging="450"/>
        <w:jc w:val="both"/>
        <w:rPr>
          <w:rFonts w:ascii="Verdana" w:eastAsia="Calibri" w:hAnsi="Verdana" w:cs="Verdana"/>
          <w:sz w:val="20"/>
          <w:szCs w:val="20"/>
        </w:rPr>
      </w:pPr>
      <w:r w:rsidRPr="007645D6">
        <w:rPr>
          <w:rFonts w:ascii="Verdana" w:eastAsia="Calibri" w:hAnsi="Verdana" w:cs="Verdana"/>
          <w:sz w:val="20"/>
          <w:szCs w:val="20"/>
        </w:rPr>
        <w:t>6.9.4.</w:t>
      </w:r>
      <w:r w:rsidRPr="007645D6">
        <w:rPr>
          <w:rFonts w:ascii="Verdana" w:eastAsia="Calibri" w:hAnsi="Verdana" w:cs="Verdana"/>
          <w:sz w:val="20"/>
          <w:szCs w:val="20"/>
        </w:rPr>
        <w:tab/>
      </w:r>
      <w:r w:rsidR="005A3E41" w:rsidRPr="007645D6">
        <w:rPr>
          <w:rFonts w:ascii="Verdana" w:eastAsia="Calibri" w:hAnsi="Verdana" w:cs="Verdana"/>
          <w:sz w:val="20"/>
          <w:szCs w:val="20"/>
        </w:rPr>
        <w:t>Jeśli pełnomocnik ma być uprawniony do wykonywania czynności nie tylko w imieniu wszystkich Wykonawców występujących wspólnie, lecz również w imieniu każdego z tych Wykonawców z osobna, to należy taką informację zamieścić w treści pełnomocnictwa.</w:t>
      </w:r>
    </w:p>
    <w:p w14:paraId="7244E997" w14:textId="63951603" w:rsidR="00CB2E53" w:rsidRPr="007645D6" w:rsidRDefault="007B52EC" w:rsidP="0016371F">
      <w:pPr>
        <w:spacing w:before="120"/>
        <w:ind w:left="450" w:hanging="450"/>
        <w:jc w:val="both"/>
        <w:rPr>
          <w:rFonts w:ascii="Verdana" w:hAnsi="Verdana"/>
          <w:sz w:val="20"/>
          <w:szCs w:val="20"/>
        </w:rPr>
      </w:pPr>
      <w:r w:rsidRPr="007645D6">
        <w:rPr>
          <w:rFonts w:ascii="Verdana" w:eastAsia="Calibri" w:hAnsi="Verdana" w:cs="Verdana"/>
          <w:sz w:val="20"/>
          <w:szCs w:val="20"/>
        </w:rPr>
        <w:t>6.9.5.</w:t>
      </w:r>
      <w:r w:rsidRPr="007645D6">
        <w:rPr>
          <w:rFonts w:ascii="Verdana" w:eastAsia="Calibri" w:hAnsi="Verdana" w:cs="Verdana"/>
          <w:sz w:val="20"/>
          <w:szCs w:val="20"/>
        </w:rPr>
        <w:tab/>
      </w:r>
      <w:r w:rsidR="00CB2E53" w:rsidRPr="007645D6">
        <w:rPr>
          <w:rFonts w:ascii="Verdana" w:hAnsi="Verdana"/>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2D5445" w:rsidRPr="007645D6">
        <w:rPr>
          <w:rFonts w:ascii="Verdana" w:hAnsi="Verdana"/>
          <w:sz w:val="20"/>
          <w:szCs w:val="20"/>
        </w:rPr>
        <w:t>.</w:t>
      </w:r>
    </w:p>
    <w:p w14:paraId="697A68F9" w14:textId="77777777" w:rsidR="00AA5C23" w:rsidRPr="007645D6" w:rsidRDefault="00AA5C23" w:rsidP="0016371F">
      <w:pPr>
        <w:spacing w:before="120"/>
        <w:ind w:left="450" w:hanging="450"/>
        <w:jc w:val="both"/>
        <w:rPr>
          <w:rFonts w:ascii="Verdana" w:hAnsi="Verdana"/>
          <w:sz w:val="20"/>
          <w:szCs w:val="20"/>
        </w:rPr>
      </w:pPr>
    </w:p>
    <w:p w14:paraId="58C23D24" w14:textId="77777777" w:rsidR="006B7134" w:rsidRPr="007645D6" w:rsidRDefault="006B7134" w:rsidP="0016371F">
      <w:pPr>
        <w:pStyle w:val="Tekstpodstawowy"/>
        <w:numPr>
          <w:ilvl w:val="0"/>
          <w:numId w:val="5"/>
        </w:numPr>
        <w:shd w:val="clear" w:color="auto" w:fill="D9D9D9"/>
        <w:spacing w:before="120"/>
        <w:jc w:val="both"/>
        <w:rPr>
          <w:rFonts w:ascii="Verdana" w:hAnsi="Verdana" w:cs="Arial"/>
          <w:b/>
          <w:sz w:val="20"/>
        </w:rPr>
      </w:pPr>
      <w:r w:rsidRPr="007645D6">
        <w:rPr>
          <w:rFonts w:ascii="Verdana" w:hAnsi="Verdana" w:cs="Arial"/>
          <w:b/>
          <w:sz w:val="20"/>
        </w:rPr>
        <w:t>FORMA SKŁADANYCH DOKUMENTÓW LUB OŚWIADCZEŃ</w:t>
      </w:r>
    </w:p>
    <w:p w14:paraId="2EB06E83" w14:textId="77777777" w:rsidR="006B7134" w:rsidRPr="007645D6" w:rsidRDefault="006B7134" w:rsidP="0016371F">
      <w:pPr>
        <w:pStyle w:val="Akapitzlist"/>
        <w:numPr>
          <w:ilvl w:val="1"/>
          <w:numId w:val="5"/>
        </w:numPr>
        <w:tabs>
          <w:tab w:val="clear" w:pos="900"/>
          <w:tab w:val="num" w:pos="450"/>
        </w:tabs>
        <w:spacing w:before="120" w:after="0" w:line="240" w:lineRule="auto"/>
        <w:ind w:left="450" w:hanging="450"/>
        <w:jc w:val="both"/>
        <w:rPr>
          <w:rFonts w:ascii="Verdana" w:hAnsi="Verdana" w:cs="Arial"/>
          <w:sz w:val="20"/>
          <w:szCs w:val="20"/>
        </w:rPr>
      </w:pPr>
      <w:r w:rsidRPr="007645D6">
        <w:rPr>
          <w:rFonts w:ascii="Verdana" w:hAnsi="Verdana" w:cs="Arial"/>
          <w:sz w:val="20"/>
          <w:szCs w:val="20"/>
        </w:rPr>
        <w:t>Oświadczenia, o których mowa w SIWZ dotyczące wykonawcy i innych podmiotów, na których zdolnościach lub sytuacji polega wykonawca na zasadach określonych w art. 22a ustawy</w:t>
      </w:r>
      <w:r w:rsidR="005D59E4" w:rsidRPr="007645D6">
        <w:rPr>
          <w:rFonts w:ascii="Verdana" w:hAnsi="Verdana" w:cs="Arial"/>
          <w:sz w:val="20"/>
          <w:szCs w:val="20"/>
        </w:rPr>
        <w:t xml:space="preserve"> Pzp</w:t>
      </w:r>
      <w:r w:rsidRPr="007645D6">
        <w:rPr>
          <w:rFonts w:ascii="Verdana" w:hAnsi="Verdana" w:cs="Arial"/>
          <w:sz w:val="20"/>
          <w:szCs w:val="20"/>
        </w:rPr>
        <w:t xml:space="preserve">, składane są w oryginale. </w:t>
      </w:r>
    </w:p>
    <w:p w14:paraId="418C68AA" w14:textId="77777777" w:rsidR="006B7134" w:rsidRPr="007645D6" w:rsidRDefault="006B7134" w:rsidP="0016371F">
      <w:pPr>
        <w:pStyle w:val="Akapitzlist"/>
        <w:numPr>
          <w:ilvl w:val="1"/>
          <w:numId w:val="5"/>
        </w:numPr>
        <w:tabs>
          <w:tab w:val="clear" w:pos="900"/>
          <w:tab w:val="num" w:pos="450"/>
        </w:tabs>
        <w:spacing w:before="120" w:after="0" w:line="240" w:lineRule="auto"/>
        <w:ind w:left="450" w:hanging="450"/>
        <w:jc w:val="both"/>
        <w:rPr>
          <w:rFonts w:ascii="Verdana" w:hAnsi="Verdana" w:cs="Arial"/>
          <w:sz w:val="20"/>
          <w:szCs w:val="20"/>
        </w:rPr>
      </w:pPr>
      <w:r w:rsidRPr="007645D6">
        <w:rPr>
          <w:rFonts w:ascii="Verdana" w:hAnsi="Verdana" w:cs="Arial"/>
          <w:sz w:val="20"/>
          <w:szCs w:val="20"/>
        </w:rPr>
        <w:t>Dokumenty, o których mowa w SIWZ, inne niż pełnomocnictwa i oświadczenia składane są w</w:t>
      </w:r>
      <w:r w:rsidR="00125108" w:rsidRPr="007645D6">
        <w:rPr>
          <w:rFonts w:ascii="Verdana" w:hAnsi="Verdana" w:cs="Arial"/>
          <w:sz w:val="20"/>
          <w:szCs w:val="20"/>
        </w:rPr>
        <w:t> </w:t>
      </w:r>
      <w:r w:rsidRPr="007645D6">
        <w:rPr>
          <w:rFonts w:ascii="Verdana" w:hAnsi="Verdana" w:cs="Arial"/>
          <w:sz w:val="20"/>
          <w:szCs w:val="20"/>
        </w:rPr>
        <w:t xml:space="preserve">oryginale lub kopii poświadczonej za zgodność z oryginałem. </w:t>
      </w:r>
    </w:p>
    <w:p w14:paraId="429809C4" w14:textId="77777777" w:rsidR="006B7134" w:rsidRPr="007645D6" w:rsidRDefault="006B7134" w:rsidP="0016371F">
      <w:pPr>
        <w:pStyle w:val="Akapitzlist"/>
        <w:numPr>
          <w:ilvl w:val="1"/>
          <w:numId w:val="5"/>
        </w:numPr>
        <w:tabs>
          <w:tab w:val="clear" w:pos="900"/>
          <w:tab w:val="num" w:pos="450"/>
        </w:tabs>
        <w:spacing w:before="120" w:after="0" w:line="240" w:lineRule="auto"/>
        <w:ind w:left="450" w:hanging="450"/>
        <w:jc w:val="both"/>
        <w:rPr>
          <w:rFonts w:ascii="Verdana" w:hAnsi="Verdana" w:cs="Arial"/>
          <w:sz w:val="20"/>
          <w:szCs w:val="20"/>
        </w:rPr>
      </w:pPr>
      <w:r w:rsidRPr="007645D6">
        <w:rPr>
          <w:rFonts w:ascii="Verdana" w:hAnsi="Verdana" w:cs="Arial"/>
          <w:sz w:val="20"/>
          <w:szCs w:val="20"/>
        </w:rPr>
        <w:t>Poświadczenia za zgodność z oryginałem dokonuje odpowiednio wykonawca lub podmiot na którego zdolnościach lub sytuacji polega wykonawca, wy</w:t>
      </w:r>
      <w:r w:rsidR="000B6BA9" w:rsidRPr="007645D6">
        <w:rPr>
          <w:rFonts w:ascii="Verdana" w:hAnsi="Verdana" w:cs="Arial"/>
          <w:sz w:val="20"/>
          <w:szCs w:val="20"/>
        </w:rPr>
        <w:t>konawcy wspólnie ubiegający się</w:t>
      </w:r>
      <w:r w:rsidR="00125108" w:rsidRPr="007645D6">
        <w:rPr>
          <w:rFonts w:ascii="Verdana" w:hAnsi="Verdana" w:cs="Arial"/>
          <w:sz w:val="20"/>
          <w:szCs w:val="20"/>
        </w:rPr>
        <w:t> </w:t>
      </w:r>
      <w:r w:rsidRPr="007645D6">
        <w:rPr>
          <w:rFonts w:ascii="Verdana" w:hAnsi="Verdana" w:cs="Arial"/>
          <w:sz w:val="20"/>
          <w:szCs w:val="20"/>
        </w:rPr>
        <w:t>o</w:t>
      </w:r>
      <w:r w:rsidR="00125108" w:rsidRPr="007645D6">
        <w:rPr>
          <w:rFonts w:ascii="Verdana" w:hAnsi="Verdana" w:cs="Arial"/>
          <w:sz w:val="20"/>
          <w:szCs w:val="20"/>
        </w:rPr>
        <w:t> </w:t>
      </w:r>
      <w:r w:rsidRPr="007645D6">
        <w:rPr>
          <w:rFonts w:ascii="Verdana" w:hAnsi="Verdana" w:cs="Arial"/>
          <w:sz w:val="20"/>
          <w:szCs w:val="20"/>
        </w:rPr>
        <w:t xml:space="preserve">udzielenie zamówienia publicznego w zakresie dokumentów, które każdego z nich dotyczą. </w:t>
      </w:r>
    </w:p>
    <w:p w14:paraId="5DBB6D08" w14:textId="21F19FDC" w:rsidR="006B7134" w:rsidRPr="007645D6" w:rsidRDefault="006B7134" w:rsidP="0016371F">
      <w:pPr>
        <w:pStyle w:val="Akapitzlist"/>
        <w:numPr>
          <w:ilvl w:val="1"/>
          <w:numId w:val="5"/>
        </w:numPr>
        <w:tabs>
          <w:tab w:val="clear" w:pos="900"/>
          <w:tab w:val="num" w:pos="450"/>
        </w:tabs>
        <w:spacing w:before="120" w:after="0" w:line="240" w:lineRule="auto"/>
        <w:ind w:left="450" w:hanging="450"/>
        <w:jc w:val="both"/>
        <w:rPr>
          <w:rFonts w:ascii="Verdana" w:hAnsi="Verdana" w:cs="Arial"/>
          <w:sz w:val="20"/>
          <w:szCs w:val="20"/>
        </w:rPr>
      </w:pPr>
      <w:r w:rsidRPr="007645D6">
        <w:rPr>
          <w:rFonts w:ascii="Verdana" w:hAnsi="Verdana" w:cs="Arial"/>
          <w:sz w:val="20"/>
          <w:szCs w:val="20"/>
        </w:rPr>
        <w:t xml:space="preserve">Zamawiający może żądać przedstawienia oryginału </w:t>
      </w:r>
      <w:r w:rsidR="00840BD7" w:rsidRPr="007645D6">
        <w:rPr>
          <w:rFonts w:ascii="Verdana" w:hAnsi="Verdana" w:cs="Arial"/>
          <w:sz w:val="20"/>
          <w:szCs w:val="20"/>
        </w:rPr>
        <w:t xml:space="preserve">dokumentu </w:t>
      </w:r>
      <w:r w:rsidRPr="007645D6">
        <w:rPr>
          <w:rFonts w:ascii="Verdana" w:hAnsi="Verdana" w:cs="Arial"/>
          <w:sz w:val="20"/>
          <w:szCs w:val="20"/>
        </w:rPr>
        <w:t>w przypadku kiedy złożona kopia dokumentu jest nieczytelna lub budzi wątpliwości co do jej prawdziwości.</w:t>
      </w:r>
    </w:p>
    <w:p w14:paraId="7A52BB06" w14:textId="77777777" w:rsidR="006B7134" w:rsidRPr="007645D6" w:rsidRDefault="006B7134" w:rsidP="0016371F">
      <w:pPr>
        <w:pStyle w:val="Akapitzlist"/>
        <w:numPr>
          <w:ilvl w:val="1"/>
          <w:numId w:val="5"/>
        </w:numPr>
        <w:tabs>
          <w:tab w:val="clear" w:pos="900"/>
          <w:tab w:val="num" w:pos="450"/>
        </w:tabs>
        <w:spacing w:before="120" w:after="0" w:line="240" w:lineRule="auto"/>
        <w:ind w:left="450" w:hanging="450"/>
        <w:jc w:val="both"/>
        <w:rPr>
          <w:rFonts w:ascii="Verdana" w:hAnsi="Verdana" w:cs="Arial"/>
          <w:sz w:val="20"/>
          <w:szCs w:val="20"/>
        </w:rPr>
      </w:pPr>
      <w:r w:rsidRPr="007645D6">
        <w:rPr>
          <w:rFonts w:ascii="Verdana" w:hAnsi="Verdana" w:cs="Arial"/>
          <w:sz w:val="20"/>
          <w:szCs w:val="20"/>
        </w:rPr>
        <w:t>Dokumenty sporządzone w języku obcym są składane wraz z tłumaczeniem na język polski.</w:t>
      </w:r>
    </w:p>
    <w:p w14:paraId="52DDBD54" w14:textId="77777777" w:rsidR="005A3E41" w:rsidRPr="007645D6" w:rsidRDefault="005A3E41" w:rsidP="0016371F">
      <w:pPr>
        <w:spacing w:before="120"/>
        <w:ind w:left="851" w:hanging="284"/>
        <w:jc w:val="both"/>
        <w:rPr>
          <w:rFonts w:ascii="Verdana" w:eastAsia="Calibri" w:hAnsi="Verdana" w:cs="Verdana"/>
          <w:sz w:val="20"/>
          <w:szCs w:val="20"/>
        </w:rPr>
      </w:pPr>
    </w:p>
    <w:p w14:paraId="1FB52BF0" w14:textId="77777777" w:rsidR="005A3E41" w:rsidRPr="007645D6" w:rsidRDefault="005A3E41" w:rsidP="0016371F">
      <w:pPr>
        <w:pStyle w:val="Tekstpodstawowy"/>
        <w:numPr>
          <w:ilvl w:val="0"/>
          <w:numId w:val="5"/>
        </w:numPr>
        <w:shd w:val="clear" w:color="auto" w:fill="D9D9D9"/>
        <w:spacing w:before="120"/>
        <w:jc w:val="both"/>
        <w:rPr>
          <w:rFonts w:ascii="Verdana" w:hAnsi="Verdana" w:cs="Arial"/>
          <w:b/>
          <w:sz w:val="20"/>
        </w:rPr>
      </w:pPr>
      <w:r w:rsidRPr="007645D6">
        <w:rPr>
          <w:rFonts w:ascii="Verdana" w:hAnsi="Verdana" w:cs="Arial"/>
          <w:b/>
          <w:sz w:val="20"/>
        </w:rPr>
        <w:t>KRYTERIA OCENY OFERT ORAZ ICH ZNACZENIE</w:t>
      </w:r>
    </w:p>
    <w:p w14:paraId="046369A9" w14:textId="77777777" w:rsidR="005A3E41" w:rsidRPr="007645D6" w:rsidRDefault="005A3E41" w:rsidP="0016371F">
      <w:pPr>
        <w:spacing w:before="120"/>
        <w:ind w:left="567" w:hanging="567"/>
        <w:rPr>
          <w:rFonts w:ascii="Verdana" w:hAnsi="Verdana" w:cs="Arial"/>
          <w:sz w:val="20"/>
          <w:szCs w:val="20"/>
        </w:rPr>
      </w:pPr>
      <w:r w:rsidRPr="007645D6">
        <w:rPr>
          <w:rFonts w:ascii="Verdana" w:hAnsi="Verdana" w:cs="Arial"/>
          <w:sz w:val="20"/>
          <w:szCs w:val="20"/>
        </w:rPr>
        <w:t>8.1.</w:t>
      </w:r>
      <w:r w:rsidRPr="007645D6">
        <w:rPr>
          <w:rFonts w:ascii="Verdana" w:hAnsi="Verdana" w:cs="Arial"/>
          <w:sz w:val="20"/>
          <w:szCs w:val="20"/>
        </w:rPr>
        <w:tab/>
        <w:t>Przy ocenie ofert Zamawiający będzie kierował się kryteriami przedstawionymi poniżej:</w:t>
      </w:r>
    </w:p>
    <w:p w14:paraId="74D93934" w14:textId="77777777" w:rsidR="005A3E41" w:rsidRPr="007645D6" w:rsidRDefault="005A3E41" w:rsidP="0016371F">
      <w:pPr>
        <w:pStyle w:val="Nagwek2"/>
        <w:tabs>
          <w:tab w:val="left" w:pos="284"/>
          <w:tab w:val="left" w:pos="993"/>
        </w:tabs>
        <w:spacing w:before="120"/>
        <w:ind w:firstLine="567"/>
        <w:rPr>
          <w:rFonts w:ascii="Verdana" w:hAnsi="Verdana"/>
          <w:b w:val="0"/>
          <w:sz w:val="20"/>
        </w:rPr>
      </w:pPr>
      <w:r w:rsidRPr="007645D6">
        <w:rPr>
          <w:rFonts w:ascii="Verdana" w:hAnsi="Verdana"/>
          <w:b w:val="0"/>
          <w:sz w:val="20"/>
        </w:rPr>
        <w:t>1.</w:t>
      </w:r>
      <w:r w:rsidRPr="007645D6">
        <w:rPr>
          <w:rFonts w:ascii="Verdana" w:hAnsi="Verdana"/>
          <w:b w:val="0"/>
          <w:sz w:val="20"/>
        </w:rPr>
        <w:tab/>
        <w:t>Zamawiający będzie oceniał oferty według następujących kryteriów:</w:t>
      </w:r>
    </w:p>
    <w:p w14:paraId="4C7484AA" w14:textId="77777777" w:rsidR="005A3E41" w:rsidRPr="007645D6" w:rsidRDefault="005A3E41" w:rsidP="0016371F">
      <w:pPr>
        <w:pStyle w:val="Akapitzlist1"/>
        <w:spacing w:before="120"/>
        <w:ind w:left="993"/>
        <w:jc w:val="both"/>
        <w:rPr>
          <w:rFonts w:ascii="Verdana" w:hAnsi="Verdana"/>
          <w:sz w:val="20"/>
          <w:szCs w:val="20"/>
        </w:rPr>
      </w:pPr>
      <w:r w:rsidRPr="007645D6">
        <w:rPr>
          <w:rFonts w:ascii="Verdana" w:hAnsi="Verdana"/>
          <w:sz w:val="20"/>
          <w:szCs w:val="20"/>
        </w:rPr>
        <w:t>Przy wyborze oferty najkorzystniejszej, Zamawiający będzie się kierował następującymi kryteriami i ich znaczeniem</w:t>
      </w:r>
      <w:r w:rsidR="000B6BA9" w:rsidRPr="007645D6">
        <w:rPr>
          <w:rFonts w:ascii="Verdana" w:hAnsi="Verdana"/>
          <w:sz w:val="20"/>
          <w:szCs w:val="20"/>
        </w:rPr>
        <w:t xml:space="preserve"> osobno w każdej części zamówienia</w:t>
      </w:r>
      <w:r w:rsidRPr="007645D6">
        <w:rPr>
          <w:rFonts w:ascii="Verdana" w:hAnsi="Verdana"/>
          <w:sz w:val="20"/>
          <w:szCs w:val="20"/>
        </w:rPr>
        <w:t>:</w:t>
      </w:r>
    </w:p>
    <w:p w14:paraId="2D124281" w14:textId="77777777" w:rsidR="005A3E41" w:rsidRPr="007645D6" w:rsidRDefault="005A3E41" w:rsidP="0016371F">
      <w:pPr>
        <w:pStyle w:val="Akapitzlist1"/>
        <w:numPr>
          <w:ilvl w:val="0"/>
          <w:numId w:val="1"/>
        </w:numPr>
        <w:tabs>
          <w:tab w:val="left" w:pos="993"/>
        </w:tabs>
        <w:spacing w:before="120"/>
        <w:ind w:left="567" w:firstLine="426"/>
        <w:jc w:val="both"/>
        <w:rPr>
          <w:rFonts w:ascii="Verdana" w:hAnsi="Verdana"/>
          <w:sz w:val="20"/>
          <w:szCs w:val="20"/>
        </w:rPr>
      </w:pPr>
      <w:r w:rsidRPr="007645D6">
        <w:rPr>
          <w:rFonts w:ascii="Verdana" w:hAnsi="Verdana"/>
          <w:sz w:val="20"/>
          <w:szCs w:val="20"/>
        </w:rPr>
        <w:t xml:space="preserve">Cena -  </w:t>
      </w:r>
      <w:r w:rsidR="00A001BC" w:rsidRPr="007645D6">
        <w:rPr>
          <w:rFonts w:ascii="Verdana" w:hAnsi="Verdana"/>
          <w:sz w:val="20"/>
          <w:szCs w:val="20"/>
        </w:rPr>
        <w:t>60</w:t>
      </w:r>
      <w:r w:rsidRPr="007645D6">
        <w:rPr>
          <w:rFonts w:ascii="Verdana" w:hAnsi="Verdana"/>
          <w:sz w:val="20"/>
          <w:szCs w:val="20"/>
        </w:rPr>
        <w:t xml:space="preserve"> %,</w:t>
      </w:r>
    </w:p>
    <w:p w14:paraId="308E130D" w14:textId="468DE2E1" w:rsidR="005A3E41" w:rsidRPr="007645D6" w:rsidRDefault="005A3E41" w:rsidP="0016371F">
      <w:pPr>
        <w:pStyle w:val="Akapitzlist1"/>
        <w:numPr>
          <w:ilvl w:val="0"/>
          <w:numId w:val="1"/>
        </w:numPr>
        <w:tabs>
          <w:tab w:val="left" w:pos="993"/>
        </w:tabs>
        <w:spacing w:before="120"/>
        <w:ind w:left="567" w:firstLine="426"/>
        <w:jc w:val="both"/>
        <w:rPr>
          <w:rFonts w:ascii="Verdana" w:hAnsi="Verdana"/>
          <w:sz w:val="20"/>
          <w:szCs w:val="20"/>
        </w:rPr>
      </w:pPr>
      <w:r w:rsidRPr="007645D6">
        <w:rPr>
          <w:rFonts w:ascii="Verdana" w:hAnsi="Verdana"/>
          <w:sz w:val="20"/>
          <w:szCs w:val="20"/>
        </w:rPr>
        <w:t xml:space="preserve">Długość okresu </w:t>
      </w:r>
      <w:r w:rsidR="00A001BC" w:rsidRPr="007645D6">
        <w:rPr>
          <w:rFonts w:ascii="Verdana" w:hAnsi="Verdana"/>
          <w:sz w:val="20"/>
          <w:szCs w:val="20"/>
        </w:rPr>
        <w:t xml:space="preserve">gwarancji </w:t>
      </w:r>
      <w:r w:rsidR="005D0D29" w:rsidRPr="007645D6">
        <w:rPr>
          <w:rFonts w:ascii="Verdana" w:hAnsi="Verdana"/>
          <w:sz w:val="20"/>
          <w:szCs w:val="20"/>
        </w:rPr>
        <w:t xml:space="preserve">jakości </w:t>
      </w:r>
      <w:r w:rsidR="00A001BC" w:rsidRPr="007645D6">
        <w:rPr>
          <w:rFonts w:ascii="Verdana" w:hAnsi="Verdana"/>
          <w:sz w:val="20"/>
          <w:szCs w:val="20"/>
        </w:rPr>
        <w:t xml:space="preserve">na </w:t>
      </w:r>
      <w:r w:rsidR="00310AF5" w:rsidRPr="007645D6">
        <w:rPr>
          <w:rFonts w:ascii="Verdana" w:hAnsi="Verdana"/>
          <w:sz w:val="20"/>
          <w:szCs w:val="20"/>
        </w:rPr>
        <w:t xml:space="preserve">przedmiot zamówienia </w:t>
      </w:r>
      <w:r w:rsidR="00A001BC" w:rsidRPr="007645D6">
        <w:rPr>
          <w:rFonts w:ascii="Verdana" w:hAnsi="Verdana"/>
          <w:sz w:val="20"/>
          <w:szCs w:val="20"/>
        </w:rPr>
        <w:t>–</w:t>
      </w:r>
      <w:r w:rsidR="00D514C9" w:rsidRPr="007645D6">
        <w:rPr>
          <w:rFonts w:ascii="Verdana" w:hAnsi="Verdana"/>
          <w:sz w:val="20"/>
          <w:szCs w:val="20"/>
        </w:rPr>
        <w:t>4</w:t>
      </w:r>
      <w:r w:rsidR="002432EC" w:rsidRPr="007645D6">
        <w:rPr>
          <w:rFonts w:ascii="Verdana" w:hAnsi="Verdana"/>
          <w:sz w:val="20"/>
          <w:szCs w:val="20"/>
        </w:rPr>
        <w:t>0</w:t>
      </w:r>
      <w:r w:rsidRPr="007645D6">
        <w:rPr>
          <w:rFonts w:ascii="Verdana" w:hAnsi="Verdana"/>
          <w:sz w:val="20"/>
          <w:szCs w:val="20"/>
        </w:rPr>
        <w:t xml:space="preserve"> %</w:t>
      </w:r>
      <w:r w:rsidR="00A001BC" w:rsidRPr="007645D6">
        <w:rPr>
          <w:rFonts w:ascii="Verdana" w:hAnsi="Verdana"/>
          <w:sz w:val="20"/>
          <w:szCs w:val="20"/>
        </w:rPr>
        <w:t>,</w:t>
      </w:r>
    </w:p>
    <w:p w14:paraId="4E4DDBCD" w14:textId="77777777" w:rsidR="005A3E41" w:rsidRPr="007645D6" w:rsidRDefault="005A3E41" w:rsidP="0016371F">
      <w:pPr>
        <w:pStyle w:val="Nagwek2"/>
        <w:tabs>
          <w:tab w:val="left" w:pos="284"/>
          <w:tab w:val="left" w:pos="993"/>
        </w:tabs>
        <w:spacing w:before="120"/>
        <w:ind w:left="567"/>
        <w:jc w:val="both"/>
        <w:rPr>
          <w:rFonts w:ascii="Verdana" w:hAnsi="Verdana"/>
          <w:b w:val="0"/>
          <w:sz w:val="20"/>
        </w:rPr>
      </w:pPr>
      <w:r w:rsidRPr="007645D6">
        <w:rPr>
          <w:rFonts w:ascii="Verdana" w:hAnsi="Verdana"/>
          <w:b w:val="0"/>
          <w:sz w:val="20"/>
        </w:rPr>
        <w:t>2.</w:t>
      </w:r>
      <w:r w:rsidRPr="007645D6">
        <w:rPr>
          <w:rFonts w:ascii="Verdana" w:hAnsi="Verdana"/>
          <w:sz w:val="20"/>
        </w:rPr>
        <w:tab/>
      </w:r>
      <w:r w:rsidRPr="007645D6">
        <w:rPr>
          <w:rFonts w:ascii="Verdana" w:hAnsi="Verdana"/>
          <w:b w:val="0"/>
          <w:sz w:val="20"/>
        </w:rPr>
        <w:t>Punkty przyznawane za podane w pkt 1 kryteria będą liczone według następujących wzorów:</w:t>
      </w:r>
    </w:p>
    <w:p w14:paraId="1BF61C85" w14:textId="77777777" w:rsidR="005A3E41" w:rsidRPr="007645D6" w:rsidRDefault="00AB35AF" w:rsidP="0016371F">
      <w:pPr>
        <w:pStyle w:val="Tekstpodstawowy"/>
        <w:tabs>
          <w:tab w:val="left" w:pos="993"/>
        </w:tabs>
        <w:spacing w:before="120"/>
        <w:ind w:left="567"/>
        <w:jc w:val="both"/>
        <w:rPr>
          <w:rFonts w:ascii="Verdana" w:hAnsi="Verdana"/>
          <w:b/>
          <w:sz w:val="20"/>
        </w:rPr>
      </w:pPr>
      <w:r w:rsidRPr="007645D6">
        <w:rPr>
          <w:rFonts w:ascii="Verdana" w:hAnsi="Verdana"/>
          <w:b/>
          <w:sz w:val="20"/>
        </w:rPr>
        <w:t>a)</w:t>
      </w:r>
      <w:r w:rsidRPr="007645D6">
        <w:rPr>
          <w:rFonts w:ascii="Verdana" w:hAnsi="Verdana"/>
          <w:b/>
          <w:sz w:val="20"/>
        </w:rPr>
        <w:tab/>
        <w:t>Kryterium cena:</w:t>
      </w:r>
    </w:p>
    <w:p w14:paraId="4BB0D403" w14:textId="181A0A47" w:rsidR="005A3E41" w:rsidRPr="007645D6" w:rsidRDefault="005A3E41" w:rsidP="0016371F">
      <w:pPr>
        <w:pStyle w:val="Tekstpodstawowy"/>
        <w:spacing w:before="120"/>
        <w:ind w:left="567"/>
        <w:jc w:val="both"/>
        <w:rPr>
          <w:rFonts w:ascii="Verdana" w:hAnsi="Verdana"/>
          <w:sz w:val="20"/>
        </w:rPr>
      </w:pPr>
      <w:r w:rsidRPr="007645D6">
        <w:rPr>
          <w:rFonts w:ascii="Verdana" w:hAnsi="Verdana"/>
          <w:sz w:val="20"/>
        </w:rPr>
        <w:tab/>
      </w:r>
      <w:r w:rsidRPr="007645D6">
        <w:rPr>
          <w:rFonts w:ascii="Verdana" w:hAnsi="Verdana"/>
          <w:sz w:val="20"/>
        </w:rPr>
        <w:tab/>
        <w:t>C</w:t>
      </w:r>
      <w:r w:rsidR="00AA5C23" w:rsidRPr="007645D6">
        <w:rPr>
          <w:rFonts w:ascii="Verdana" w:hAnsi="Verdana"/>
          <w:sz w:val="20"/>
        </w:rPr>
        <w:t xml:space="preserve"> </w:t>
      </w:r>
      <w:r w:rsidRPr="007645D6">
        <w:rPr>
          <w:rFonts w:ascii="Verdana" w:hAnsi="Verdana"/>
          <w:sz w:val="20"/>
        </w:rPr>
        <w:t>min</w:t>
      </w:r>
    </w:p>
    <w:p w14:paraId="59C24BAF" w14:textId="77777777" w:rsidR="005A3E41" w:rsidRPr="007645D6" w:rsidRDefault="005A3E41" w:rsidP="0016371F">
      <w:pPr>
        <w:pStyle w:val="Tekstpodstawowy"/>
        <w:spacing w:before="120"/>
        <w:ind w:left="993"/>
        <w:jc w:val="both"/>
        <w:rPr>
          <w:rFonts w:ascii="Verdana" w:hAnsi="Verdana"/>
          <w:sz w:val="20"/>
        </w:rPr>
      </w:pPr>
      <w:r w:rsidRPr="007645D6">
        <w:rPr>
          <w:rFonts w:ascii="Verdana" w:hAnsi="Verdana"/>
          <w:sz w:val="20"/>
        </w:rPr>
        <w:t xml:space="preserve">C = ----------- * 100 pkt * </w:t>
      </w:r>
      <w:r w:rsidR="00A001BC" w:rsidRPr="007645D6">
        <w:rPr>
          <w:rFonts w:ascii="Verdana" w:hAnsi="Verdana"/>
          <w:sz w:val="20"/>
        </w:rPr>
        <w:t xml:space="preserve">60 </w:t>
      </w:r>
      <w:r w:rsidRPr="007645D6">
        <w:rPr>
          <w:rFonts w:ascii="Verdana" w:hAnsi="Verdana"/>
          <w:sz w:val="20"/>
        </w:rPr>
        <w:t xml:space="preserve">% </w:t>
      </w:r>
    </w:p>
    <w:p w14:paraId="0DDE5530" w14:textId="77777777" w:rsidR="005A3E41" w:rsidRPr="007645D6" w:rsidRDefault="005A3E41" w:rsidP="0016371F">
      <w:pPr>
        <w:pStyle w:val="Tekstpodstawowy"/>
        <w:spacing w:before="120"/>
        <w:ind w:left="993"/>
        <w:jc w:val="both"/>
        <w:rPr>
          <w:rFonts w:ascii="Verdana" w:hAnsi="Verdana"/>
          <w:sz w:val="20"/>
        </w:rPr>
      </w:pPr>
      <w:r w:rsidRPr="007645D6">
        <w:rPr>
          <w:rFonts w:ascii="Verdana" w:hAnsi="Verdana"/>
          <w:sz w:val="20"/>
        </w:rPr>
        <w:t xml:space="preserve">            Cr</w:t>
      </w:r>
    </w:p>
    <w:p w14:paraId="2576D966" w14:textId="77777777" w:rsidR="005A3E41" w:rsidRPr="007645D6" w:rsidRDefault="005A3E41" w:rsidP="0016371F">
      <w:pPr>
        <w:tabs>
          <w:tab w:val="left" w:pos="777"/>
        </w:tabs>
        <w:spacing w:before="120"/>
        <w:ind w:left="993"/>
        <w:jc w:val="both"/>
        <w:rPr>
          <w:rFonts w:ascii="Verdana" w:hAnsi="Verdana" w:cs="Arial"/>
          <w:sz w:val="20"/>
          <w:szCs w:val="20"/>
        </w:rPr>
      </w:pPr>
      <w:r w:rsidRPr="007645D6">
        <w:rPr>
          <w:rFonts w:ascii="Verdana" w:hAnsi="Verdana" w:cs="Arial"/>
          <w:sz w:val="20"/>
          <w:szCs w:val="20"/>
        </w:rPr>
        <w:t xml:space="preserve">C - liczba punktów przyznanych badanej ofercie w ramach kryterium cena </w:t>
      </w:r>
    </w:p>
    <w:p w14:paraId="5B7ED20E" w14:textId="3A08F5E6" w:rsidR="005A3E41" w:rsidRPr="007645D6" w:rsidRDefault="005A3E41" w:rsidP="0016371F">
      <w:pPr>
        <w:pStyle w:val="Tekstpodstawowy"/>
        <w:spacing w:before="120"/>
        <w:ind w:left="993"/>
        <w:jc w:val="both"/>
        <w:rPr>
          <w:rFonts w:ascii="Verdana" w:hAnsi="Verdana"/>
          <w:sz w:val="20"/>
        </w:rPr>
      </w:pPr>
      <w:r w:rsidRPr="007645D6">
        <w:rPr>
          <w:rFonts w:ascii="Verdana" w:hAnsi="Verdana"/>
          <w:sz w:val="20"/>
        </w:rPr>
        <w:t>C</w:t>
      </w:r>
      <w:r w:rsidR="00AA5C23" w:rsidRPr="007645D6">
        <w:rPr>
          <w:rFonts w:ascii="Verdana" w:hAnsi="Verdana"/>
          <w:sz w:val="20"/>
        </w:rPr>
        <w:t xml:space="preserve"> </w:t>
      </w:r>
      <w:r w:rsidRPr="007645D6">
        <w:rPr>
          <w:rFonts w:ascii="Verdana" w:hAnsi="Verdana"/>
          <w:sz w:val="20"/>
        </w:rPr>
        <w:t xml:space="preserve">min – cena ofert najtańszej </w:t>
      </w:r>
    </w:p>
    <w:p w14:paraId="2B4D3F2D" w14:textId="77777777" w:rsidR="005A3E41" w:rsidRPr="007645D6" w:rsidRDefault="005A3E41" w:rsidP="0016371F">
      <w:pPr>
        <w:pStyle w:val="Tekstpodstawowy"/>
        <w:spacing w:before="120"/>
        <w:ind w:left="993"/>
        <w:jc w:val="both"/>
        <w:rPr>
          <w:rFonts w:ascii="Verdana" w:hAnsi="Verdana"/>
          <w:sz w:val="20"/>
        </w:rPr>
      </w:pPr>
      <w:r w:rsidRPr="007645D6">
        <w:rPr>
          <w:rFonts w:ascii="Verdana" w:hAnsi="Verdana"/>
          <w:sz w:val="20"/>
        </w:rPr>
        <w:t>Cr – cena oferty rozpatrywanej</w:t>
      </w:r>
    </w:p>
    <w:p w14:paraId="4D7D5DE4" w14:textId="77777777" w:rsidR="005A3E41" w:rsidRPr="007645D6" w:rsidRDefault="005A3E41" w:rsidP="0016371F">
      <w:pPr>
        <w:pStyle w:val="Tekstpodstawowy"/>
        <w:spacing w:before="120"/>
        <w:ind w:left="993"/>
        <w:jc w:val="both"/>
        <w:rPr>
          <w:rFonts w:ascii="Verdana" w:hAnsi="Verdana"/>
          <w:sz w:val="20"/>
        </w:rPr>
      </w:pPr>
    </w:p>
    <w:p w14:paraId="5D87C4AD" w14:textId="77777777" w:rsidR="005A3E41" w:rsidRPr="007645D6" w:rsidRDefault="005A3E41" w:rsidP="0016371F">
      <w:pPr>
        <w:pStyle w:val="Tekstpodstawowy"/>
        <w:spacing w:before="120"/>
        <w:ind w:left="993"/>
        <w:jc w:val="both"/>
        <w:rPr>
          <w:rFonts w:ascii="Verdana" w:hAnsi="Verdana"/>
          <w:sz w:val="20"/>
        </w:rPr>
      </w:pPr>
      <w:r w:rsidRPr="007645D6">
        <w:rPr>
          <w:rFonts w:ascii="Verdana" w:hAnsi="Verdana"/>
          <w:sz w:val="20"/>
        </w:rPr>
        <w:t xml:space="preserve">Oferty będą oceniane </w:t>
      </w:r>
      <w:r w:rsidR="000B6BA9" w:rsidRPr="007645D6">
        <w:rPr>
          <w:rFonts w:ascii="Verdana" w:hAnsi="Verdana"/>
          <w:sz w:val="20"/>
        </w:rPr>
        <w:t xml:space="preserve">w </w:t>
      </w:r>
      <w:r w:rsidRPr="007645D6">
        <w:rPr>
          <w:rFonts w:ascii="Verdana" w:hAnsi="Verdana"/>
          <w:sz w:val="20"/>
        </w:rPr>
        <w:t>odniesieniu do najkorzystniejszych warunków przedstawionych przez Wykonawców w zakresie kryterium ceny.</w:t>
      </w:r>
    </w:p>
    <w:p w14:paraId="3C90FA50" w14:textId="4D8E7836" w:rsidR="005A3E41" w:rsidRPr="007645D6" w:rsidRDefault="005A3E41" w:rsidP="0016371F">
      <w:pPr>
        <w:pStyle w:val="Tekstpodstawowy"/>
        <w:spacing w:before="120"/>
        <w:ind w:left="993"/>
        <w:jc w:val="both"/>
        <w:rPr>
          <w:rFonts w:ascii="Verdana" w:hAnsi="Verdana"/>
          <w:sz w:val="20"/>
        </w:rPr>
      </w:pPr>
      <w:r w:rsidRPr="007645D6">
        <w:rPr>
          <w:rFonts w:ascii="Verdana" w:hAnsi="Verdana"/>
          <w:sz w:val="20"/>
        </w:rPr>
        <w:t xml:space="preserve">Maksymalna </w:t>
      </w:r>
      <w:r w:rsidR="002F7532" w:rsidRPr="007645D6">
        <w:rPr>
          <w:rFonts w:ascii="Verdana" w:hAnsi="Verdana"/>
          <w:sz w:val="20"/>
        </w:rPr>
        <w:t xml:space="preserve">liczba </w:t>
      </w:r>
      <w:r w:rsidRPr="007645D6">
        <w:rPr>
          <w:rFonts w:ascii="Verdana" w:hAnsi="Verdana"/>
          <w:sz w:val="20"/>
        </w:rPr>
        <w:t xml:space="preserve">punktów – </w:t>
      </w:r>
      <w:r w:rsidR="00A001BC" w:rsidRPr="007645D6">
        <w:rPr>
          <w:rFonts w:ascii="Verdana" w:hAnsi="Verdana"/>
          <w:sz w:val="20"/>
        </w:rPr>
        <w:t>60</w:t>
      </w:r>
      <w:r w:rsidRPr="007645D6">
        <w:rPr>
          <w:rFonts w:ascii="Verdana" w:hAnsi="Verdana"/>
          <w:sz w:val="20"/>
        </w:rPr>
        <w:t xml:space="preserve"> pkt.</w:t>
      </w:r>
    </w:p>
    <w:p w14:paraId="20DFA442" w14:textId="77777777" w:rsidR="005A3E41" w:rsidRPr="007645D6" w:rsidRDefault="005A3E41" w:rsidP="0016371F">
      <w:pPr>
        <w:pStyle w:val="Tekstpodstawowy"/>
        <w:spacing w:before="120"/>
        <w:ind w:left="993"/>
        <w:jc w:val="both"/>
        <w:rPr>
          <w:rFonts w:ascii="Verdana" w:hAnsi="Verdana"/>
          <w:sz w:val="20"/>
        </w:rPr>
      </w:pPr>
      <w:r w:rsidRPr="007645D6">
        <w:rPr>
          <w:rFonts w:ascii="Verdana" w:hAnsi="Verdana"/>
          <w:sz w:val="20"/>
        </w:rPr>
        <w:t>Oferta wypełniająca w najwyższym stopniu wymagania określonego kryterium, otrzyma maksymalną ilość punktów.</w:t>
      </w:r>
    </w:p>
    <w:p w14:paraId="3EAD3F9C" w14:textId="77777777" w:rsidR="005A3E41" w:rsidRPr="007645D6" w:rsidRDefault="005A3E41" w:rsidP="0016371F">
      <w:pPr>
        <w:pStyle w:val="Tekstpodstawowy"/>
        <w:spacing w:before="120"/>
        <w:ind w:left="993"/>
        <w:jc w:val="both"/>
        <w:rPr>
          <w:rFonts w:ascii="Verdana" w:hAnsi="Verdana"/>
          <w:sz w:val="20"/>
        </w:rPr>
      </w:pPr>
      <w:r w:rsidRPr="007645D6">
        <w:rPr>
          <w:rFonts w:ascii="Verdana" w:hAnsi="Verdana"/>
          <w:sz w:val="20"/>
        </w:rPr>
        <w:t>Pozostałym Wykonawcom, spełniającym wymagania przypisana zostanie odpowiednio mniejsza liczba punktów.</w:t>
      </w:r>
    </w:p>
    <w:p w14:paraId="176E1007" w14:textId="77777777" w:rsidR="005A3E41" w:rsidRPr="007645D6" w:rsidRDefault="005A3E41" w:rsidP="0016371F">
      <w:pPr>
        <w:pStyle w:val="Tekstpodstawowy"/>
        <w:spacing w:before="120"/>
        <w:ind w:left="765"/>
        <w:jc w:val="both"/>
        <w:rPr>
          <w:rFonts w:ascii="Verdana" w:hAnsi="Verdana"/>
          <w:sz w:val="20"/>
        </w:rPr>
      </w:pPr>
    </w:p>
    <w:p w14:paraId="7469938A" w14:textId="31612EC5" w:rsidR="005A3E41" w:rsidRPr="007645D6" w:rsidRDefault="00AB35AF" w:rsidP="0016371F">
      <w:pPr>
        <w:pStyle w:val="Akapitzlist1"/>
        <w:tabs>
          <w:tab w:val="left" w:pos="993"/>
        </w:tabs>
        <w:spacing w:before="120"/>
        <w:ind w:left="567"/>
        <w:jc w:val="both"/>
        <w:rPr>
          <w:rFonts w:ascii="Verdana" w:hAnsi="Verdana"/>
          <w:b/>
          <w:sz w:val="20"/>
          <w:szCs w:val="20"/>
        </w:rPr>
      </w:pPr>
      <w:r w:rsidRPr="007645D6">
        <w:rPr>
          <w:rFonts w:ascii="Verdana" w:hAnsi="Verdana"/>
          <w:b/>
          <w:sz w:val="20"/>
          <w:szCs w:val="20"/>
        </w:rPr>
        <w:t>b)</w:t>
      </w:r>
      <w:r w:rsidRPr="007645D6">
        <w:rPr>
          <w:rFonts w:ascii="Verdana" w:hAnsi="Verdana"/>
          <w:b/>
          <w:sz w:val="20"/>
          <w:szCs w:val="20"/>
        </w:rPr>
        <w:tab/>
        <w:t>Długość okresu gwarancji jakości na przedmiot zamówienia-</w:t>
      </w:r>
      <w:r w:rsidR="00D514C9" w:rsidRPr="007645D6">
        <w:rPr>
          <w:rFonts w:ascii="Verdana" w:hAnsi="Verdana"/>
          <w:b/>
          <w:sz w:val="20"/>
          <w:szCs w:val="20"/>
        </w:rPr>
        <w:t>4</w:t>
      </w:r>
      <w:r w:rsidRPr="007645D6">
        <w:rPr>
          <w:rFonts w:ascii="Verdana" w:hAnsi="Verdana"/>
          <w:b/>
          <w:sz w:val="20"/>
          <w:szCs w:val="20"/>
        </w:rPr>
        <w:t>0%</w:t>
      </w:r>
    </w:p>
    <w:p w14:paraId="114DFB6A" w14:textId="77777777" w:rsidR="005A3E41" w:rsidRPr="007645D6" w:rsidRDefault="005A3E41" w:rsidP="0016371F">
      <w:pPr>
        <w:pStyle w:val="Akapitzlist1"/>
        <w:tabs>
          <w:tab w:val="left" w:pos="993"/>
        </w:tabs>
        <w:spacing w:before="120"/>
        <w:ind w:left="993"/>
        <w:jc w:val="both"/>
        <w:rPr>
          <w:rFonts w:ascii="Verdana" w:hAnsi="Verdana"/>
          <w:sz w:val="20"/>
          <w:szCs w:val="20"/>
        </w:rPr>
      </w:pPr>
    </w:p>
    <w:p w14:paraId="5315D76D" w14:textId="77777777" w:rsidR="00673516" w:rsidRPr="007645D6" w:rsidRDefault="00673516" w:rsidP="0016371F">
      <w:pPr>
        <w:pStyle w:val="Tekstpodstawowy"/>
        <w:spacing w:before="120"/>
        <w:ind w:left="993"/>
        <w:jc w:val="both"/>
        <w:rPr>
          <w:rFonts w:ascii="Verdana" w:hAnsi="Verdana"/>
          <w:sz w:val="20"/>
        </w:rPr>
      </w:pPr>
      <w:r w:rsidRPr="007645D6">
        <w:rPr>
          <w:rFonts w:ascii="Verdana" w:hAnsi="Verdana"/>
          <w:sz w:val="20"/>
        </w:rPr>
        <w:t>Wykonawca zadeklaruje okres gwarancji w formularzu oferty.</w:t>
      </w:r>
    </w:p>
    <w:p w14:paraId="07F644E5" w14:textId="77777777" w:rsidR="00673516" w:rsidRPr="007645D6" w:rsidRDefault="00673516" w:rsidP="0016371F">
      <w:pPr>
        <w:pStyle w:val="Tekstpodstawowy"/>
        <w:spacing w:before="120"/>
        <w:ind w:left="993"/>
        <w:jc w:val="both"/>
        <w:rPr>
          <w:rFonts w:ascii="Verdana" w:hAnsi="Verdana"/>
          <w:sz w:val="20"/>
        </w:rPr>
      </w:pPr>
      <w:r w:rsidRPr="007645D6">
        <w:rPr>
          <w:rFonts w:ascii="Verdana" w:hAnsi="Verdana"/>
          <w:sz w:val="20"/>
        </w:rPr>
        <w:t>Oferta może otrzymać maksymalnie 40 pkt (1%=1pkt) w zakresie kryterium okres gwarancji na wykonany przedmiot umowy, przy czym:</w:t>
      </w:r>
    </w:p>
    <w:p w14:paraId="0DBDC5EF" w14:textId="548F5E15" w:rsidR="00673516" w:rsidRPr="0014740B" w:rsidRDefault="00673516" w:rsidP="0016371F">
      <w:pPr>
        <w:pStyle w:val="Tekstpodstawowy"/>
        <w:numPr>
          <w:ilvl w:val="0"/>
          <w:numId w:val="37"/>
        </w:numPr>
        <w:spacing w:before="120"/>
        <w:jc w:val="both"/>
        <w:rPr>
          <w:rFonts w:ascii="Verdana" w:hAnsi="Verdana"/>
          <w:sz w:val="20"/>
        </w:rPr>
      </w:pPr>
      <w:r w:rsidRPr="0014740B">
        <w:rPr>
          <w:rFonts w:ascii="Verdana" w:hAnsi="Verdana"/>
          <w:sz w:val="20"/>
        </w:rPr>
        <w:t xml:space="preserve">Oferta z </w:t>
      </w:r>
      <w:r w:rsidR="00311FAD" w:rsidRPr="0014740B">
        <w:rPr>
          <w:rFonts w:ascii="Verdana" w:hAnsi="Verdana"/>
          <w:sz w:val="20"/>
        </w:rPr>
        <w:t>60</w:t>
      </w:r>
      <w:r w:rsidRPr="0014740B">
        <w:rPr>
          <w:rFonts w:ascii="Verdana" w:hAnsi="Verdana"/>
          <w:sz w:val="20"/>
        </w:rPr>
        <w:t xml:space="preserve"> miesięcznym okresem gwarancji otrzyma 0 pkt</w:t>
      </w:r>
    </w:p>
    <w:p w14:paraId="445F12E7" w14:textId="1B19253F" w:rsidR="00673516" w:rsidRPr="0014740B" w:rsidRDefault="00673516" w:rsidP="0016371F">
      <w:pPr>
        <w:pStyle w:val="Tekstpodstawowy"/>
        <w:numPr>
          <w:ilvl w:val="0"/>
          <w:numId w:val="37"/>
        </w:numPr>
        <w:spacing w:before="120"/>
        <w:jc w:val="both"/>
        <w:rPr>
          <w:rFonts w:ascii="Verdana" w:hAnsi="Verdana"/>
          <w:sz w:val="20"/>
        </w:rPr>
      </w:pPr>
      <w:r w:rsidRPr="0014740B">
        <w:rPr>
          <w:rFonts w:ascii="Verdana" w:hAnsi="Verdana"/>
          <w:sz w:val="20"/>
        </w:rPr>
        <w:t xml:space="preserve">Oferta z </w:t>
      </w:r>
      <w:r w:rsidR="00311FAD" w:rsidRPr="0014740B">
        <w:rPr>
          <w:rFonts w:ascii="Verdana" w:hAnsi="Verdana"/>
          <w:sz w:val="20"/>
        </w:rPr>
        <w:t>72</w:t>
      </w:r>
      <w:r w:rsidRPr="0014740B">
        <w:rPr>
          <w:rFonts w:ascii="Verdana" w:hAnsi="Verdana"/>
          <w:sz w:val="20"/>
        </w:rPr>
        <w:t xml:space="preserve"> miesięcznym okresem gwarancji otrzyma 20 pkt</w:t>
      </w:r>
    </w:p>
    <w:p w14:paraId="0E6500C9" w14:textId="2EB69EA8" w:rsidR="00673516" w:rsidRPr="0014740B" w:rsidRDefault="00673516" w:rsidP="0016371F">
      <w:pPr>
        <w:pStyle w:val="Tekstpodstawowy"/>
        <w:numPr>
          <w:ilvl w:val="0"/>
          <w:numId w:val="37"/>
        </w:numPr>
        <w:spacing w:before="120"/>
        <w:jc w:val="both"/>
        <w:rPr>
          <w:rFonts w:ascii="Verdana" w:hAnsi="Verdana"/>
          <w:sz w:val="20"/>
        </w:rPr>
      </w:pPr>
      <w:r w:rsidRPr="0014740B">
        <w:rPr>
          <w:rFonts w:ascii="Verdana" w:hAnsi="Verdana"/>
          <w:sz w:val="20"/>
        </w:rPr>
        <w:t xml:space="preserve">Oferta z </w:t>
      </w:r>
      <w:r w:rsidR="00DB5A75" w:rsidRPr="0014740B">
        <w:rPr>
          <w:rFonts w:ascii="Verdana" w:hAnsi="Verdana"/>
          <w:sz w:val="20"/>
        </w:rPr>
        <w:t>120</w:t>
      </w:r>
      <w:r w:rsidRPr="0014740B">
        <w:rPr>
          <w:rFonts w:ascii="Verdana" w:hAnsi="Verdana"/>
          <w:sz w:val="20"/>
        </w:rPr>
        <w:t xml:space="preserve"> miesięcznym okresem gwarancji otrzyma 40 pkt</w:t>
      </w:r>
    </w:p>
    <w:p w14:paraId="53DBE2D4" w14:textId="7D56F95F" w:rsidR="00673516" w:rsidRPr="007645D6" w:rsidRDefault="00673516" w:rsidP="0016371F">
      <w:pPr>
        <w:pStyle w:val="Tekstpodstawowy"/>
        <w:spacing w:before="120"/>
        <w:ind w:left="993"/>
        <w:jc w:val="both"/>
        <w:rPr>
          <w:rFonts w:ascii="Verdana" w:hAnsi="Verdana"/>
          <w:sz w:val="20"/>
        </w:rPr>
      </w:pPr>
      <w:r w:rsidRPr="007645D6">
        <w:rPr>
          <w:rFonts w:ascii="Verdana" w:hAnsi="Verdana"/>
          <w:sz w:val="20"/>
        </w:rPr>
        <w:t xml:space="preserve">Minimalny okres gwarancji na wykonany przedmiot umowy wymagany przez Zamawiającego nie może być krótszy niż </w:t>
      </w:r>
      <w:r w:rsidR="00C327A9">
        <w:rPr>
          <w:rFonts w:ascii="Verdana" w:hAnsi="Verdana"/>
          <w:sz w:val="20"/>
        </w:rPr>
        <w:t xml:space="preserve">60 </w:t>
      </w:r>
      <w:r w:rsidRPr="007645D6">
        <w:rPr>
          <w:rFonts w:ascii="Verdana" w:hAnsi="Verdana"/>
          <w:sz w:val="20"/>
        </w:rPr>
        <w:t>miesięcy licząc od dnia podpisania protokołu odbioru końcowego.</w:t>
      </w:r>
    </w:p>
    <w:p w14:paraId="3599C79E" w14:textId="0CA9BD1B" w:rsidR="00673516" w:rsidRPr="00D55924" w:rsidRDefault="00673516" w:rsidP="0016371F">
      <w:pPr>
        <w:pStyle w:val="Tekstpodstawowy"/>
        <w:spacing w:before="120"/>
        <w:ind w:left="993"/>
        <w:jc w:val="both"/>
        <w:rPr>
          <w:rFonts w:ascii="Verdana" w:hAnsi="Verdana"/>
          <w:sz w:val="20"/>
        </w:rPr>
      </w:pPr>
      <w:r w:rsidRPr="00D55924">
        <w:rPr>
          <w:rFonts w:ascii="Verdana" w:hAnsi="Verdana"/>
          <w:sz w:val="20"/>
        </w:rPr>
        <w:t xml:space="preserve">Maksymalny okres gwarancji na wykonany przedmiot umowy nie może być dłuższy niż </w:t>
      </w:r>
      <w:r w:rsidR="00C327A9" w:rsidRPr="00D55924">
        <w:rPr>
          <w:rFonts w:ascii="Verdana" w:hAnsi="Verdana"/>
          <w:sz w:val="20"/>
        </w:rPr>
        <w:t xml:space="preserve"> 120 </w:t>
      </w:r>
      <w:r w:rsidRPr="00D55924">
        <w:rPr>
          <w:rFonts w:ascii="Verdana" w:hAnsi="Verdana"/>
          <w:sz w:val="20"/>
        </w:rPr>
        <w:t>miesięcy licząc od dnia podpisania protokołu odbioru końcowego</w:t>
      </w:r>
    </w:p>
    <w:p w14:paraId="678BC1C0" w14:textId="339FEFCF" w:rsidR="00673516" w:rsidRPr="007645D6" w:rsidRDefault="00673516" w:rsidP="0016371F">
      <w:pPr>
        <w:pStyle w:val="Tekstpodstawowy"/>
        <w:spacing w:before="120"/>
        <w:ind w:left="993"/>
        <w:jc w:val="both"/>
        <w:rPr>
          <w:rFonts w:ascii="Verdana" w:hAnsi="Verdana"/>
          <w:sz w:val="20"/>
        </w:rPr>
      </w:pPr>
      <w:r w:rsidRPr="00D55924">
        <w:rPr>
          <w:rFonts w:ascii="Verdana" w:hAnsi="Verdana"/>
          <w:sz w:val="20"/>
        </w:rPr>
        <w:t xml:space="preserve">Zaoferowanie dłuższego okresu gwarancji na wykonany przedmiot umowy niż                               </w:t>
      </w:r>
      <w:r w:rsidR="00C327A9" w:rsidRPr="00D55924">
        <w:rPr>
          <w:rFonts w:ascii="Verdana" w:hAnsi="Verdana"/>
          <w:sz w:val="20"/>
        </w:rPr>
        <w:t>120</w:t>
      </w:r>
      <w:r w:rsidRPr="00D55924">
        <w:rPr>
          <w:rFonts w:ascii="Verdana" w:hAnsi="Verdana"/>
          <w:sz w:val="20"/>
        </w:rPr>
        <w:t xml:space="preserve"> miesięcy liczone będzie</w:t>
      </w:r>
      <w:bookmarkStart w:id="6" w:name="_GoBack"/>
      <w:bookmarkEnd w:id="6"/>
      <w:r w:rsidRPr="00D55924">
        <w:rPr>
          <w:rFonts w:ascii="Verdana" w:hAnsi="Verdana"/>
          <w:sz w:val="20"/>
        </w:rPr>
        <w:t xml:space="preserve">, jak dla </w:t>
      </w:r>
      <w:r w:rsidR="00C327A9" w:rsidRPr="00D55924">
        <w:rPr>
          <w:rFonts w:ascii="Verdana" w:hAnsi="Verdana"/>
          <w:sz w:val="20"/>
        </w:rPr>
        <w:t xml:space="preserve"> 120 </w:t>
      </w:r>
      <w:r w:rsidRPr="00D55924">
        <w:rPr>
          <w:rFonts w:ascii="Verdana" w:hAnsi="Verdana"/>
          <w:sz w:val="20"/>
        </w:rPr>
        <w:t>miesięcy.</w:t>
      </w:r>
    </w:p>
    <w:p w14:paraId="7794DC48" w14:textId="19BFB4E3" w:rsidR="00673516" w:rsidRPr="007645D6" w:rsidRDefault="00673516" w:rsidP="0016371F">
      <w:pPr>
        <w:pStyle w:val="Tekstpodstawowy"/>
        <w:spacing w:before="120"/>
        <w:ind w:left="993"/>
        <w:jc w:val="both"/>
        <w:rPr>
          <w:rFonts w:ascii="Verdana" w:hAnsi="Verdana"/>
          <w:sz w:val="20"/>
        </w:rPr>
      </w:pPr>
      <w:r w:rsidRPr="007645D6">
        <w:rPr>
          <w:rFonts w:ascii="Verdana" w:hAnsi="Verdana"/>
          <w:sz w:val="20"/>
        </w:rPr>
        <w:t xml:space="preserve">W przypadku, kiedy Wykonawca w formularzu ofertowym wskaże okres gwarancji na wykonany przedmiot umowy krótszy niż </w:t>
      </w:r>
      <w:r w:rsidR="00C327A9">
        <w:rPr>
          <w:rFonts w:ascii="Verdana" w:hAnsi="Verdana"/>
          <w:sz w:val="20"/>
        </w:rPr>
        <w:t xml:space="preserve">60 </w:t>
      </w:r>
      <w:r w:rsidRPr="007645D6">
        <w:rPr>
          <w:rFonts w:ascii="Verdana" w:hAnsi="Verdana"/>
          <w:sz w:val="20"/>
        </w:rPr>
        <w:t>miesięcy wówczas Zamawiający odrzuci ofertę Wykonawcy jako niezgodną z treścią SIWZ.</w:t>
      </w:r>
    </w:p>
    <w:p w14:paraId="06858FB0" w14:textId="77777777" w:rsidR="000B469F" w:rsidRPr="007645D6" w:rsidRDefault="000B469F" w:rsidP="0016371F">
      <w:pPr>
        <w:tabs>
          <w:tab w:val="left" w:pos="993"/>
          <w:tab w:val="left" w:pos="1134"/>
        </w:tabs>
        <w:autoSpaceDE w:val="0"/>
        <w:spacing w:before="120"/>
        <w:jc w:val="both"/>
        <w:rPr>
          <w:rFonts w:ascii="Verdana" w:eastAsia="MyriadPro-Regular" w:hAnsi="Verdana" w:cs="MyriadPro-Regular"/>
          <w:sz w:val="20"/>
          <w:szCs w:val="20"/>
        </w:rPr>
      </w:pPr>
    </w:p>
    <w:p w14:paraId="27934074" w14:textId="2F8CA495" w:rsidR="005A3E41" w:rsidRPr="007645D6" w:rsidRDefault="005A3E41" w:rsidP="0016371F">
      <w:pPr>
        <w:tabs>
          <w:tab w:val="left" w:pos="993"/>
          <w:tab w:val="left" w:pos="1134"/>
        </w:tabs>
        <w:autoSpaceDE w:val="0"/>
        <w:spacing w:before="120"/>
        <w:ind w:left="993"/>
        <w:jc w:val="both"/>
        <w:rPr>
          <w:rFonts w:ascii="Verdana" w:eastAsia="MyriadPro-Regular" w:hAnsi="Verdana" w:cs="MyriadPro-Regular"/>
          <w:sz w:val="20"/>
          <w:szCs w:val="20"/>
        </w:rPr>
      </w:pPr>
      <w:r w:rsidRPr="007645D6">
        <w:rPr>
          <w:rFonts w:ascii="Verdana" w:eastAsia="MyriadPro-Regular" w:hAnsi="Verdana" w:cs="MyriadPro-Regular"/>
          <w:sz w:val="20"/>
          <w:szCs w:val="20"/>
        </w:rPr>
        <w:t xml:space="preserve">Oferta, która otrzyma największą, łączną </w:t>
      </w:r>
      <w:r w:rsidR="00AA5C23" w:rsidRPr="007645D6">
        <w:rPr>
          <w:rFonts w:ascii="Verdana" w:eastAsia="MyriadPro-Regular" w:hAnsi="Verdana" w:cs="MyriadPro-Regular"/>
          <w:sz w:val="20"/>
          <w:szCs w:val="20"/>
        </w:rPr>
        <w:t>liczbę</w:t>
      </w:r>
      <w:r w:rsidRPr="007645D6">
        <w:rPr>
          <w:rFonts w:ascii="Verdana" w:eastAsia="MyriadPro-Regular" w:hAnsi="Verdana" w:cs="MyriadPro-Regular"/>
          <w:sz w:val="20"/>
          <w:szCs w:val="20"/>
        </w:rPr>
        <w:t xml:space="preserve"> punktów uznana zostanie za najkorzystniejszą. Ocena ogólna poszczególnych ofert dokonywana będzie w oparciu o poniższą formułę:</w:t>
      </w:r>
    </w:p>
    <w:p w14:paraId="571C6AF8" w14:textId="760B9694" w:rsidR="005A3E41" w:rsidRPr="007645D6" w:rsidRDefault="005A3E41" w:rsidP="0016371F">
      <w:pPr>
        <w:autoSpaceDE w:val="0"/>
        <w:spacing w:before="120"/>
        <w:ind w:left="736" w:firstLine="257"/>
        <w:jc w:val="both"/>
        <w:rPr>
          <w:rFonts w:ascii="Verdana" w:eastAsia="MyriadPro-Bold" w:hAnsi="Verdana" w:cs="MyriadPro-Bold"/>
          <w:sz w:val="20"/>
          <w:szCs w:val="20"/>
        </w:rPr>
      </w:pPr>
      <w:r w:rsidRPr="007645D6">
        <w:rPr>
          <w:rFonts w:ascii="Verdana" w:eastAsia="MyriadPro-Bold" w:hAnsi="Verdana" w:cs="MyriadPro-Bold"/>
          <w:sz w:val="20"/>
          <w:szCs w:val="20"/>
        </w:rPr>
        <w:t>P = C + G</w:t>
      </w:r>
    </w:p>
    <w:p w14:paraId="78409B36" w14:textId="77777777" w:rsidR="005A3E41" w:rsidRPr="007645D6" w:rsidRDefault="005A3E41" w:rsidP="0016371F">
      <w:pPr>
        <w:autoSpaceDE w:val="0"/>
        <w:spacing w:before="120"/>
        <w:ind w:left="736" w:firstLine="257"/>
        <w:jc w:val="both"/>
        <w:rPr>
          <w:rFonts w:ascii="Verdana" w:eastAsia="MyriadPro-Regular" w:hAnsi="Verdana" w:cs="MyriadPro-Regular"/>
          <w:sz w:val="20"/>
          <w:szCs w:val="20"/>
        </w:rPr>
      </w:pPr>
      <w:r w:rsidRPr="007645D6">
        <w:rPr>
          <w:rFonts w:ascii="Verdana" w:eastAsia="MyriadPro-Regular" w:hAnsi="Verdana" w:cs="MyriadPro-Regular"/>
          <w:sz w:val="20"/>
          <w:szCs w:val="20"/>
        </w:rPr>
        <w:t>P – oznacza łączną oceną jako sumę punktów w poszczególnych kryteriach</w:t>
      </w:r>
    </w:p>
    <w:p w14:paraId="618F4EC4" w14:textId="77777777" w:rsidR="005A3E41" w:rsidRPr="007645D6" w:rsidRDefault="005A3E41" w:rsidP="0016371F">
      <w:pPr>
        <w:autoSpaceDE w:val="0"/>
        <w:spacing w:before="120"/>
        <w:ind w:left="736" w:firstLine="257"/>
        <w:jc w:val="both"/>
        <w:rPr>
          <w:rFonts w:ascii="Verdana" w:eastAsia="MyriadPro-Regular" w:hAnsi="Verdana" w:cs="MyriadPro-Regular"/>
          <w:sz w:val="20"/>
          <w:szCs w:val="20"/>
        </w:rPr>
      </w:pPr>
      <w:r w:rsidRPr="007645D6">
        <w:rPr>
          <w:rFonts w:ascii="Verdana" w:eastAsia="MyriadPro-Regular" w:hAnsi="Verdana" w:cs="MyriadPro-Regular"/>
          <w:sz w:val="20"/>
          <w:szCs w:val="20"/>
        </w:rPr>
        <w:t>C – liczba punktów uzyskanych w kryterium cena</w:t>
      </w:r>
    </w:p>
    <w:p w14:paraId="22F0511A" w14:textId="08DBB296" w:rsidR="005A3E41" w:rsidRPr="007645D6" w:rsidRDefault="005A3E41" w:rsidP="0016371F">
      <w:pPr>
        <w:autoSpaceDE w:val="0"/>
        <w:spacing w:before="120"/>
        <w:ind w:left="736" w:firstLine="257"/>
        <w:jc w:val="both"/>
        <w:rPr>
          <w:rFonts w:ascii="Verdana" w:eastAsia="MyriadPro-Regular" w:hAnsi="Verdana" w:cs="MyriadPro-Regular"/>
          <w:sz w:val="20"/>
          <w:szCs w:val="20"/>
        </w:rPr>
      </w:pPr>
      <w:r w:rsidRPr="007645D6">
        <w:rPr>
          <w:rFonts w:ascii="Verdana" w:eastAsia="MyriadPro-Regular" w:hAnsi="Verdana" w:cs="MyriadPro-Regular"/>
          <w:sz w:val="20"/>
          <w:szCs w:val="20"/>
        </w:rPr>
        <w:t xml:space="preserve">G -  liczba punktów uzyskanych w kryterium długość okresu gwarancji </w:t>
      </w:r>
    </w:p>
    <w:p w14:paraId="78642730" w14:textId="77777777" w:rsidR="005A3E41" w:rsidRPr="007645D6" w:rsidRDefault="005A3E41" w:rsidP="0016371F">
      <w:pPr>
        <w:pStyle w:val="Tekstpodstawowy"/>
        <w:numPr>
          <w:ilvl w:val="0"/>
          <w:numId w:val="2"/>
        </w:numPr>
        <w:shd w:val="clear" w:color="auto" w:fill="D9D9D9"/>
        <w:spacing w:before="120"/>
        <w:ind w:left="567" w:hanging="567"/>
        <w:jc w:val="both"/>
        <w:rPr>
          <w:rFonts w:ascii="Verdana" w:hAnsi="Verdana" w:cs="Arial"/>
          <w:b/>
          <w:bCs/>
          <w:sz w:val="20"/>
        </w:rPr>
      </w:pPr>
      <w:r w:rsidRPr="007645D6">
        <w:rPr>
          <w:rFonts w:ascii="Verdana" w:hAnsi="Verdana" w:cs="Arial"/>
          <w:b/>
          <w:bCs/>
          <w:sz w:val="20"/>
        </w:rPr>
        <w:t>SPOSÓB UDZIELANIA WYJAŚNIEŃ DOTYCZĄCYCH TREŚCI SIWZ, PRZEDŁUŻANIE TERMINU SKŁADANIA OFERT</w:t>
      </w:r>
    </w:p>
    <w:p w14:paraId="354046FD" w14:textId="77777777" w:rsidR="005A3E41" w:rsidRPr="007645D6" w:rsidRDefault="005A3E41" w:rsidP="0016371F">
      <w:pPr>
        <w:pStyle w:val="Tekstpodstawowywcity"/>
        <w:spacing w:before="120"/>
        <w:ind w:left="567" w:hanging="567"/>
        <w:jc w:val="both"/>
        <w:rPr>
          <w:rFonts w:ascii="Verdana" w:hAnsi="Verdana" w:cs="Verdana"/>
          <w:i w:val="0"/>
          <w:sz w:val="20"/>
          <w:szCs w:val="20"/>
        </w:rPr>
      </w:pPr>
      <w:r w:rsidRPr="007645D6">
        <w:rPr>
          <w:rFonts w:ascii="Verdana" w:hAnsi="Verdana" w:cs="Arial"/>
          <w:i w:val="0"/>
          <w:sz w:val="20"/>
          <w:szCs w:val="20"/>
        </w:rPr>
        <w:t xml:space="preserve">9.1 </w:t>
      </w:r>
      <w:r w:rsidRPr="007645D6">
        <w:rPr>
          <w:rFonts w:ascii="Verdana" w:hAnsi="Verdana" w:cs="Arial"/>
          <w:i w:val="0"/>
          <w:sz w:val="20"/>
          <w:szCs w:val="20"/>
        </w:rPr>
        <w:tab/>
      </w:r>
      <w:r w:rsidRPr="007645D6">
        <w:rPr>
          <w:rFonts w:ascii="Verdana" w:hAnsi="Verdana" w:cs="Verdana"/>
          <w:i w:val="0"/>
          <w:sz w:val="20"/>
          <w:szCs w:val="20"/>
        </w:rPr>
        <w:t>Wykonawca może zwrócić się do Zamawiającego o wyjaśnienie treści SIWZ. Zamawiający jest 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Przedłużenie terminu składania ofert nie wpływa na bieg terminu składania wniosku o wyjaśnienie treści specyfikacji.</w:t>
      </w:r>
    </w:p>
    <w:p w14:paraId="7DF016C6" w14:textId="4BCEC87B" w:rsidR="005A3E41" w:rsidRPr="007645D6" w:rsidRDefault="005A3E41" w:rsidP="0016371F">
      <w:pPr>
        <w:pStyle w:val="Tekstpodstawowywcity"/>
        <w:spacing w:before="120"/>
        <w:ind w:left="567" w:hanging="567"/>
        <w:jc w:val="both"/>
        <w:rPr>
          <w:rFonts w:ascii="Verdana" w:hAnsi="Verdana" w:cs="Verdana"/>
          <w:i w:val="0"/>
          <w:sz w:val="20"/>
          <w:szCs w:val="20"/>
        </w:rPr>
      </w:pPr>
      <w:r w:rsidRPr="007645D6">
        <w:rPr>
          <w:rFonts w:ascii="Verdana" w:hAnsi="Verdana" w:cs="Verdana"/>
          <w:i w:val="0"/>
          <w:sz w:val="20"/>
          <w:szCs w:val="20"/>
        </w:rPr>
        <w:t>9.2</w:t>
      </w:r>
      <w:r w:rsidRPr="007645D6">
        <w:rPr>
          <w:rFonts w:ascii="Verdana" w:hAnsi="Verdana" w:cs="Verdana"/>
          <w:i w:val="0"/>
          <w:sz w:val="20"/>
          <w:szCs w:val="20"/>
        </w:rPr>
        <w:tab/>
        <w:t xml:space="preserve">Treść zapytań wraz z wyjaśnieniami Zamawiający zamieści na stronie internetowej </w:t>
      </w:r>
      <w:r w:rsidR="00AB35AF" w:rsidRPr="007645D6">
        <w:rPr>
          <w:rFonts w:ascii="Verdana" w:hAnsi="Verdana"/>
          <w:i w:val="0"/>
          <w:sz w:val="20"/>
          <w:szCs w:val="20"/>
        </w:rPr>
        <w:t>www.jordanow.pl [zakładka: zamówienia publiczne],</w:t>
      </w:r>
      <w:r w:rsidR="00AA5C23" w:rsidRPr="007645D6">
        <w:rPr>
          <w:rFonts w:ascii="Verdana" w:hAnsi="Verdana"/>
          <w:i w:val="0"/>
          <w:sz w:val="20"/>
          <w:szCs w:val="20"/>
        </w:rPr>
        <w:t xml:space="preserve"> </w:t>
      </w:r>
      <w:r w:rsidRPr="007645D6">
        <w:rPr>
          <w:rFonts w:ascii="Verdana" w:hAnsi="Verdana" w:cs="Verdana"/>
          <w:i w:val="0"/>
          <w:sz w:val="20"/>
          <w:szCs w:val="20"/>
        </w:rPr>
        <w:t>na której została udostępniona SIWZ, a</w:t>
      </w:r>
      <w:r w:rsidR="00AE03FB" w:rsidRPr="007645D6">
        <w:rPr>
          <w:rFonts w:ascii="Verdana" w:hAnsi="Verdana" w:cs="Verdana"/>
          <w:i w:val="0"/>
          <w:sz w:val="20"/>
          <w:szCs w:val="20"/>
        </w:rPr>
        <w:t> </w:t>
      </w:r>
      <w:r w:rsidRPr="007645D6">
        <w:rPr>
          <w:rFonts w:ascii="Verdana" w:hAnsi="Verdana" w:cs="Verdana"/>
          <w:i w:val="0"/>
          <w:sz w:val="20"/>
          <w:szCs w:val="20"/>
        </w:rPr>
        <w:t>także przekaże Wykonawcom, którym na ich wniosek przekazał specyfikację, bez ujawniania źródła zapytania.</w:t>
      </w:r>
    </w:p>
    <w:p w14:paraId="7EA692FA" w14:textId="77777777" w:rsidR="005A3E41" w:rsidRPr="007645D6" w:rsidRDefault="005A3E41" w:rsidP="0016371F">
      <w:pPr>
        <w:pStyle w:val="Tekstpodstawowywcity"/>
        <w:spacing w:before="120"/>
        <w:ind w:left="567" w:hanging="567"/>
        <w:jc w:val="both"/>
        <w:rPr>
          <w:rFonts w:ascii="Verdana" w:hAnsi="Verdana" w:cs="Verdana"/>
          <w:i w:val="0"/>
          <w:sz w:val="20"/>
          <w:szCs w:val="20"/>
        </w:rPr>
      </w:pPr>
      <w:r w:rsidRPr="007645D6">
        <w:rPr>
          <w:rFonts w:ascii="Verdana" w:hAnsi="Verdana" w:cs="Verdana"/>
          <w:i w:val="0"/>
          <w:sz w:val="20"/>
          <w:szCs w:val="20"/>
        </w:rPr>
        <w:t>9.3</w:t>
      </w:r>
      <w:r w:rsidRPr="007645D6">
        <w:rPr>
          <w:rFonts w:ascii="Verdana" w:hAnsi="Verdana" w:cs="Verdana"/>
          <w:b/>
          <w:i w:val="0"/>
          <w:sz w:val="20"/>
          <w:szCs w:val="20"/>
        </w:rPr>
        <w:tab/>
      </w:r>
      <w:r w:rsidRPr="007645D6">
        <w:rPr>
          <w:rFonts w:ascii="Verdana" w:hAnsi="Verdana" w:cs="Verdana"/>
          <w:i w:val="0"/>
          <w:sz w:val="20"/>
          <w:szCs w:val="20"/>
        </w:rPr>
        <w:t>W uzasadnionych przypadkach Zamawiający może, przed upływem terminu składania ofert, zmienić treść SIWZ. Dokonaną zmianę treści SIWZ Zamawiający zamieści na stronie internetowej, na której została udostępniona SIWZ.</w:t>
      </w:r>
    </w:p>
    <w:p w14:paraId="57617422" w14:textId="77777777" w:rsidR="005A3E41" w:rsidRPr="007645D6" w:rsidRDefault="005A3E41" w:rsidP="0016371F">
      <w:pPr>
        <w:pStyle w:val="NAG2"/>
        <w:tabs>
          <w:tab w:val="clear" w:pos="360"/>
          <w:tab w:val="left" w:pos="851"/>
        </w:tabs>
        <w:spacing w:before="120" w:after="0" w:line="240" w:lineRule="auto"/>
        <w:ind w:left="0" w:firstLine="0"/>
        <w:rPr>
          <w:rFonts w:ascii="Verdana" w:hAnsi="Verdana"/>
          <w:i/>
          <w:color w:val="auto"/>
          <w:sz w:val="20"/>
          <w:szCs w:val="20"/>
        </w:rPr>
      </w:pPr>
      <w:r w:rsidRPr="007645D6">
        <w:rPr>
          <w:rFonts w:ascii="Verdana" w:hAnsi="Verdana"/>
          <w:color w:val="auto"/>
          <w:sz w:val="20"/>
          <w:szCs w:val="20"/>
          <w:shd w:val="clear" w:color="auto" w:fill="C0C0C0"/>
        </w:rPr>
        <w:t>10.</w:t>
      </w:r>
      <w:r w:rsidRPr="007645D6">
        <w:rPr>
          <w:rFonts w:ascii="Verdana" w:hAnsi="Verdana"/>
          <w:color w:val="auto"/>
          <w:sz w:val="20"/>
          <w:szCs w:val="20"/>
          <w:shd w:val="clear" w:color="auto" w:fill="C0C0C0"/>
        </w:rPr>
        <w:tab/>
        <w:t>SPOSÓB OBLICZ</w:t>
      </w:r>
      <w:r w:rsidR="00161056" w:rsidRPr="007645D6">
        <w:rPr>
          <w:rFonts w:ascii="Verdana" w:hAnsi="Verdana"/>
          <w:color w:val="auto"/>
          <w:sz w:val="20"/>
          <w:szCs w:val="20"/>
          <w:shd w:val="clear" w:color="auto" w:fill="C0C0C0"/>
        </w:rPr>
        <w:t>E</w:t>
      </w:r>
      <w:r w:rsidRPr="007645D6">
        <w:rPr>
          <w:rFonts w:ascii="Verdana" w:hAnsi="Verdana"/>
          <w:color w:val="auto"/>
          <w:sz w:val="20"/>
          <w:szCs w:val="20"/>
          <w:shd w:val="clear" w:color="auto" w:fill="C0C0C0"/>
        </w:rPr>
        <w:t>NIA CENY</w:t>
      </w:r>
      <w:r w:rsidR="00BD200B" w:rsidRPr="007645D6">
        <w:rPr>
          <w:rFonts w:ascii="Verdana" w:hAnsi="Verdana"/>
          <w:color w:val="auto"/>
          <w:sz w:val="20"/>
          <w:szCs w:val="20"/>
          <w:shd w:val="clear" w:color="auto" w:fill="C0C0C0"/>
        </w:rPr>
        <w:t xml:space="preserve"> </w:t>
      </w:r>
    </w:p>
    <w:p w14:paraId="2B0CBAD0" w14:textId="77777777" w:rsidR="00C370E7" w:rsidRPr="007645D6" w:rsidRDefault="006B6D4A" w:rsidP="0016371F">
      <w:pPr>
        <w:pStyle w:val="Tekstpodstawowy"/>
        <w:numPr>
          <w:ilvl w:val="1"/>
          <w:numId w:val="3"/>
        </w:numPr>
        <w:spacing w:before="120"/>
        <w:ind w:left="567" w:hanging="573"/>
        <w:jc w:val="both"/>
        <w:rPr>
          <w:rFonts w:ascii="Verdana" w:hAnsi="Verdana"/>
          <w:sz w:val="20"/>
        </w:rPr>
      </w:pPr>
      <w:bookmarkStart w:id="7" w:name="_Hlk20730954"/>
      <w:r w:rsidRPr="007645D6">
        <w:rPr>
          <w:rFonts w:ascii="Verdana" w:hAnsi="Verdana"/>
          <w:sz w:val="20"/>
        </w:rPr>
        <w:t>Cenę oferty należy podać w Formularzu ofertowym - wzór załącznik nr 1 do SIWZ.                                                    Cena oferty to cena brutto obliczona poprzez dodanie do ceny netto stawki podatku VAT w stosownej wysokości. Wykonawca zobowiązany jest zastosować stawkę podatku VAT zgodnie z obowiązującymi przepisami ustawy z dnia 11 marca 2004r. o podatku od towarów i usług (Dz. U. z 2016r. poz. 710 ze zm.).</w:t>
      </w:r>
      <w:bookmarkEnd w:id="7"/>
    </w:p>
    <w:p w14:paraId="37D20343" w14:textId="4D5DF265" w:rsidR="00973306" w:rsidRPr="007645D6" w:rsidRDefault="00C370E7" w:rsidP="0016371F">
      <w:pPr>
        <w:pStyle w:val="Tekstpodstawowy"/>
        <w:numPr>
          <w:ilvl w:val="1"/>
          <w:numId w:val="3"/>
        </w:numPr>
        <w:spacing w:before="120"/>
        <w:ind w:left="567" w:hanging="573"/>
        <w:jc w:val="both"/>
        <w:rPr>
          <w:rFonts w:ascii="Verdana" w:hAnsi="Verdana"/>
          <w:sz w:val="20"/>
        </w:rPr>
      </w:pPr>
      <w:r w:rsidRPr="007645D6">
        <w:rPr>
          <w:rFonts w:ascii="Verdana" w:hAnsi="Verdana"/>
          <w:sz w:val="20"/>
        </w:rPr>
        <w:t>Zaoferowana cena będzie ceną ryczałtową (definicja ryczałtu zgodnie z treścią art. 632 kodeksu cywilnego) i jako cena ryczałtowa nie podlega zmianom.</w:t>
      </w:r>
    </w:p>
    <w:p w14:paraId="4DAD2CFA" w14:textId="77777777" w:rsidR="00636290" w:rsidRPr="007645D6" w:rsidRDefault="00795659" w:rsidP="0016371F">
      <w:pPr>
        <w:pStyle w:val="Tekstpodstawowy"/>
        <w:numPr>
          <w:ilvl w:val="1"/>
          <w:numId w:val="3"/>
        </w:numPr>
        <w:spacing w:before="120"/>
        <w:ind w:left="567" w:hanging="573"/>
        <w:jc w:val="both"/>
        <w:rPr>
          <w:rFonts w:ascii="Verdana" w:hAnsi="Verdana"/>
          <w:sz w:val="20"/>
        </w:rPr>
      </w:pPr>
      <w:r w:rsidRPr="007645D6">
        <w:rPr>
          <w:rFonts w:ascii="Verdana" w:hAnsi="Verdana"/>
          <w:sz w:val="20"/>
        </w:rPr>
        <w:t>W związku z wyborem sposobu prowadzenia rozliczeń z wykonawcą w formie ryczałtu, przedmiar stanowi element porządkujący, którego cel sprowadza się do ułatwienia wykonawcy skalkulowania ceny ofertowej. Za kalkulacje wynagrodzenia ryczałtowego na podstawie przedmiarów robót odpowiada wyłącznie wykonawca.</w:t>
      </w:r>
    </w:p>
    <w:p w14:paraId="7CE63E96" w14:textId="2EA221CE" w:rsidR="00636290" w:rsidRPr="007645D6" w:rsidRDefault="00636290" w:rsidP="00F93F2D">
      <w:pPr>
        <w:pStyle w:val="Tekstpodstawowy"/>
        <w:numPr>
          <w:ilvl w:val="1"/>
          <w:numId w:val="3"/>
        </w:numPr>
        <w:spacing w:before="120"/>
        <w:jc w:val="both"/>
        <w:rPr>
          <w:rFonts w:ascii="Verdana" w:hAnsi="Verdana"/>
          <w:sz w:val="20"/>
        </w:rPr>
      </w:pPr>
      <w:r w:rsidRPr="007645D6">
        <w:rPr>
          <w:rFonts w:ascii="Verdana" w:hAnsi="Verdana"/>
          <w:sz w:val="20"/>
        </w:rPr>
        <w:t xml:space="preserve">Wykonawca zobowiązany jest do złożenia wraz z ofertą Kosztorys ofertowy zgodnie z wcześniejszymi zapisami SIWZ (Dokumenty składane wraz z ofertą). </w:t>
      </w:r>
    </w:p>
    <w:p w14:paraId="42886D5A" w14:textId="00353A77" w:rsidR="00795659" w:rsidRPr="007645D6" w:rsidRDefault="00493358" w:rsidP="0016371F">
      <w:pPr>
        <w:pStyle w:val="Tekstpodstawowy"/>
        <w:numPr>
          <w:ilvl w:val="1"/>
          <w:numId w:val="3"/>
        </w:numPr>
        <w:spacing w:before="120"/>
        <w:ind w:left="567" w:hanging="573"/>
        <w:jc w:val="both"/>
        <w:rPr>
          <w:rFonts w:ascii="Verdana" w:hAnsi="Verdana"/>
          <w:sz w:val="20"/>
        </w:rPr>
      </w:pPr>
      <w:r w:rsidRPr="007645D6">
        <w:rPr>
          <w:rFonts w:ascii="Verdana" w:hAnsi="Verdana"/>
          <w:sz w:val="20"/>
        </w:rPr>
        <w:t>Kosztorys ofertowy będzie przydatny na etapie realizacji umowy (np. opracowanie harmonogramu rzeczowo – finansowego, zapłata wynagrodzenia w częściach zgodnie z postanowieniami wzoru umowy).</w:t>
      </w:r>
    </w:p>
    <w:p w14:paraId="451A1C88" w14:textId="16E11CF9" w:rsidR="009726C2" w:rsidRPr="007645D6" w:rsidRDefault="00C303E8" w:rsidP="0016371F">
      <w:pPr>
        <w:pStyle w:val="Tekstpodstawowy"/>
        <w:numPr>
          <w:ilvl w:val="1"/>
          <w:numId w:val="3"/>
        </w:numPr>
        <w:spacing w:before="120"/>
        <w:ind w:left="567" w:hanging="573"/>
        <w:jc w:val="both"/>
        <w:rPr>
          <w:rFonts w:ascii="Verdana" w:hAnsi="Verdana"/>
          <w:sz w:val="20"/>
        </w:rPr>
      </w:pPr>
      <w:r w:rsidRPr="007645D6">
        <w:rPr>
          <w:rFonts w:ascii="Verdana" w:hAnsi="Verdana"/>
          <w:sz w:val="20"/>
        </w:rPr>
        <w:t>Cenę oferty należy obliczyć uwzględniając całość wynagrodzenia wykonawcy za prawidłowe wykonanie umowy – stanowi ona sumę wartości wszystkich elementów składających się na przedmiot zamówienia</w:t>
      </w:r>
    </w:p>
    <w:p w14:paraId="0ED3F7BC" w14:textId="17228559" w:rsidR="00843B7F" w:rsidRPr="007645D6" w:rsidRDefault="002F62DD" w:rsidP="0016371F">
      <w:pPr>
        <w:pStyle w:val="Tekstpodstawowy"/>
        <w:numPr>
          <w:ilvl w:val="1"/>
          <w:numId w:val="3"/>
        </w:numPr>
        <w:spacing w:before="120"/>
        <w:ind w:left="567" w:hanging="573"/>
        <w:jc w:val="both"/>
        <w:rPr>
          <w:rFonts w:ascii="Verdana" w:hAnsi="Verdana"/>
          <w:sz w:val="20"/>
        </w:rPr>
      </w:pPr>
      <w:r w:rsidRPr="007645D6">
        <w:rPr>
          <w:rFonts w:ascii="Verdana" w:hAnsi="Verdana"/>
          <w:sz w:val="20"/>
        </w:rPr>
        <w:t xml:space="preserve">Cenę ofertową należy policzyć w oparciu o załączoną dokumentację projektową, STWIORB, przedmiary robót, programy prac konserwatorskich wzór umowy oraz zakres robót wynikający z własnej kalkulacji robót tymczasowych i prac towarzyszących nie objętych dokumentacją z uwzględnieniem wszystkich potencjalnych </w:t>
      </w:r>
      <w:proofErr w:type="spellStart"/>
      <w:r w:rsidRPr="007645D6">
        <w:rPr>
          <w:rFonts w:ascii="Verdana" w:hAnsi="Verdana"/>
          <w:sz w:val="20"/>
        </w:rPr>
        <w:t>ryzyk</w:t>
      </w:r>
      <w:proofErr w:type="spellEnd"/>
      <w:r w:rsidRPr="007645D6">
        <w:rPr>
          <w:rFonts w:ascii="Verdana" w:hAnsi="Verdana"/>
          <w:sz w:val="20"/>
        </w:rPr>
        <w:t xml:space="preserve"> ekonomicznych jakie mogą wystąpić przy realizacji przedmiotu umowy, a wynikających z okoliczności, których nie można było przewidzieć w chwili zawierania umowy. Tym samym w cenie oferty należy uwzględnić wszystkie koszty ewentualnych robót nieujętych w SIWZ, a koniecznych do wykonania ze względu na sztukę budowlaną, zasady wiedzy technicznej, rygory technologiczne i obowiązujące przepisy prawa oraz uwzględnić wszelkie opłaty, jakie wykonawca zobowiązany jest ponieść w związku z realizacja zamówienia</w:t>
      </w:r>
      <w:r w:rsidR="00843B7F" w:rsidRPr="007645D6">
        <w:rPr>
          <w:rFonts w:ascii="Verdana" w:hAnsi="Verdana"/>
          <w:sz w:val="20"/>
        </w:rPr>
        <w:t>.</w:t>
      </w:r>
    </w:p>
    <w:p w14:paraId="53C0AA3F" w14:textId="2D20A6CD" w:rsidR="005A3E41" w:rsidRPr="007645D6" w:rsidRDefault="005A3E41" w:rsidP="0016371F">
      <w:pPr>
        <w:pStyle w:val="Tekstpodstawowy"/>
        <w:numPr>
          <w:ilvl w:val="1"/>
          <w:numId w:val="3"/>
        </w:numPr>
        <w:spacing w:before="120"/>
        <w:ind w:left="567" w:hanging="573"/>
        <w:jc w:val="both"/>
        <w:rPr>
          <w:rFonts w:ascii="Verdana" w:hAnsi="Verdana"/>
          <w:sz w:val="20"/>
        </w:rPr>
      </w:pPr>
      <w:r w:rsidRPr="007645D6">
        <w:rPr>
          <w:rFonts w:ascii="Verdana" w:hAnsi="Verdana"/>
          <w:sz w:val="20"/>
        </w:rPr>
        <w:t xml:space="preserve">Na etapie przygotowania ofert Wykonawcy są zobowiązani przeanalizować wszystkie elementy </w:t>
      </w:r>
      <w:r w:rsidR="004C1AA4" w:rsidRPr="007645D6">
        <w:rPr>
          <w:rFonts w:ascii="Verdana" w:hAnsi="Verdana"/>
          <w:sz w:val="20"/>
        </w:rPr>
        <w:t xml:space="preserve">Dokumentacji Projektowej </w:t>
      </w:r>
      <w:r w:rsidRPr="007645D6">
        <w:rPr>
          <w:rFonts w:ascii="Verdana" w:hAnsi="Verdana"/>
          <w:sz w:val="20"/>
        </w:rPr>
        <w:t>i w razie wątpliwości zgłosić pisemnie w przewidzianym trybie wszelkie zastrzeżenia, uwagi i zauważone nieścisłości. Zamawiający w przewidzianym trybie odpowie pisemnie na wszelkie pytania. Ewentualne</w:t>
      </w:r>
      <w:r w:rsidR="0047323F" w:rsidRPr="007645D6">
        <w:rPr>
          <w:rFonts w:ascii="Verdana" w:hAnsi="Verdana"/>
          <w:sz w:val="20"/>
        </w:rPr>
        <w:t xml:space="preserve"> niejasności i błędy</w:t>
      </w:r>
      <w:r w:rsidR="00785B06" w:rsidRPr="007645D6">
        <w:rPr>
          <w:rFonts w:ascii="Verdana" w:hAnsi="Verdana"/>
          <w:sz w:val="20"/>
        </w:rPr>
        <w:t xml:space="preserve"> </w:t>
      </w:r>
      <w:r w:rsidR="004C1AA4" w:rsidRPr="007645D6">
        <w:rPr>
          <w:rFonts w:ascii="Verdana" w:hAnsi="Verdana"/>
          <w:sz w:val="20"/>
        </w:rPr>
        <w:t xml:space="preserve">Dokumentacji Projektowej  </w:t>
      </w:r>
      <w:r w:rsidRPr="007645D6">
        <w:rPr>
          <w:rFonts w:ascii="Verdana" w:hAnsi="Verdana"/>
          <w:sz w:val="20"/>
        </w:rPr>
        <w:t>nie będą podstawą do zmiany wynagrodzenia umownego.</w:t>
      </w:r>
    </w:p>
    <w:p w14:paraId="21500E3A" w14:textId="77777777" w:rsidR="005A3E41" w:rsidRPr="007645D6" w:rsidRDefault="005A3E41" w:rsidP="0016371F">
      <w:pPr>
        <w:pStyle w:val="Tekstpodstawowy"/>
        <w:numPr>
          <w:ilvl w:val="1"/>
          <w:numId w:val="3"/>
        </w:numPr>
        <w:spacing w:before="120"/>
        <w:ind w:left="567" w:hanging="573"/>
        <w:jc w:val="both"/>
        <w:rPr>
          <w:rFonts w:ascii="Verdana" w:hAnsi="Verdana" w:cs="Arial"/>
          <w:sz w:val="20"/>
        </w:rPr>
      </w:pPr>
      <w:r w:rsidRPr="007645D6">
        <w:rPr>
          <w:rFonts w:ascii="Verdana" w:hAnsi="Verdana"/>
          <w:sz w:val="20"/>
        </w:rPr>
        <w:t>Walutą</w:t>
      </w:r>
      <w:r w:rsidRPr="007645D6">
        <w:rPr>
          <w:rFonts w:ascii="Verdana" w:hAnsi="Verdana" w:cs="Arial"/>
          <w:sz w:val="20"/>
        </w:rPr>
        <w:t xml:space="preserve"> oferty jest PLN. Ceny ofertowe w Formularzu Oferty należy podać w PLN. Wszelkie rozliczenia związane z realizacją zamówieni</w:t>
      </w:r>
      <w:r w:rsidR="00105DD4" w:rsidRPr="007645D6">
        <w:rPr>
          <w:rFonts w:ascii="Verdana" w:hAnsi="Verdana" w:cs="Arial"/>
          <w:sz w:val="20"/>
        </w:rPr>
        <w:t xml:space="preserve">a publicznego, którego dotyczy </w:t>
      </w:r>
      <w:r w:rsidRPr="007645D6">
        <w:rPr>
          <w:rFonts w:ascii="Verdana" w:hAnsi="Verdana" w:cs="Arial"/>
          <w:sz w:val="20"/>
        </w:rPr>
        <w:t>niniejsza SIWZ dokonywane będą w PLN.</w:t>
      </w:r>
    </w:p>
    <w:p w14:paraId="173E8AA9" w14:textId="77777777" w:rsidR="005A3E41" w:rsidRPr="007645D6" w:rsidRDefault="005A3E41" w:rsidP="0016371F">
      <w:pPr>
        <w:pStyle w:val="Tekstpodstawowy"/>
        <w:numPr>
          <w:ilvl w:val="1"/>
          <w:numId w:val="3"/>
        </w:numPr>
        <w:spacing w:before="120"/>
        <w:ind w:left="567" w:hanging="573"/>
        <w:jc w:val="both"/>
        <w:rPr>
          <w:rFonts w:ascii="Verdana" w:hAnsi="Verdana" w:cs="Tahoma"/>
          <w:sz w:val="20"/>
        </w:rPr>
      </w:pPr>
      <w:r w:rsidRPr="007645D6">
        <w:rPr>
          <w:rFonts w:ascii="Verdana" w:hAnsi="Verdana"/>
          <w:sz w:val="20"/>
        </w:rPr>
        <w:t>Wykonawcy</w:t>
      </w:r>
      <w:r w:rsidRPr="007645D6">
        <w:rPr>
          <w:rFonts w:ascii="Verdana" w:hAnsi="Verdana" w:cs="Tahoma"/>
          <w:sz w:val="20"/>
        </w:rPr>
        <w:t xml:space="preserve">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555A22BA" w14:textId="77777777" w:rsidR="005A3E41" w:rsidRPr="007645D6" w:rsidRDefault="005A3E41" w:rsidP="0016371F">
      <w:pPr>
        <w:pStyle w:val="Tekstpodstawowy"/>
        <w:numPr>
          <w:ilvl w:val="1"/>
          <w:numId w:val="3"/>
        </w:numPr>
        <w:spacing w:before="120"/>
        <w:ind w:left="567" w:hanging="573"/>
        <w:jc w:val="both"/>
        <w:rPr>
          <w:rFonts w:ascii="Verdana" w:hAnsi="Verdana" w:cs="Arial"/>
          <w:sz w:val="20"/>
        </w:rPr>
      </w:pPr>
      <w:r w:rsidRPr="007645D6">
        <w:rPr>
          <w:rFonts w:ascii="Verdana" w:hAnsi="Verdana"/>
          <w:sz w:val="20"/>
        </w:rPr>
        <w:t>Cenę</w:t>
      </w:r>
      <w:r w:rsidRPr="007645D6">
        <w:rPr>
          <w:rFonts w:ascii="Verdana" w:hAnsi="Verdana" w:cs="Arial"/>
          <w:sz w:val="20"/>
        </w:rPr>
        <w:t xml:space="preserve"> oferty i wartości podatku od towaru i usług VAT oraz inne wartości wykazane w Formularzu ofert</w:t>
      </w:r>
      <w:r w:rsidR="005D1E7F" w:rsidRPr="007645D6">
        <w:rPr>
          <w:rFonts w:ascii="Verdana" w:hAnsi="Verdana" w:cs="Arial"/>
          <w:sz w:val="20"/>
        </w:rPr>
        <w:t>y</w:t>
      </w:r>
      <w:r w:rsidRPr="007645D6">
        <w:rPr>
          <w:rFonts w:ascii="Verdana" w:hAnsi="Verdana" w:cs="Arial"/>
          <w:sz w:val="20"/>
        </w:rPr>
        <w:t xml:space="preserve"> należy przedstawić z dokładnością do dwóch miejsc po przecinku przy zachowaniu matematycznej zasady zaokrąglania liczb. </w:t>
      </w:r>
    </w:p>
    <w:p w14:paraId="7DF30F49" w14:textId="77777777" w:rsidR="009C2B89" w:rsidRPr="007645D6" w:rsidRDefault="005A3E41" w:rsidP="0016371F">
      <w:pPr>
        <w:pStyle w:val="Tekstpodstawowy"/>
        <w:numPr>
          <w:ilvl w:val="1"/>
          <w:numId w:val="3"/>
        </w:numPr>
        <w:spacing w:before="120"/>
        <w:ind w:left="567" w:hanging="573"/>
        <w:jc w:val="both"/>
        <w:rPr>
          <w:rFonts w:ascii="Verdana" w:hAnsi="Verdana" w:cs="Arial"/>
          <w:sz w:val="20"/>
        </w:rPr>
      </w:pPr>
      <w:r w:rsidRPr="007645D6">
        <w:rPr>
          <w:rFonts w:ascii="Verdana" w:hAnsi="Verdana" w:cs="Arial"/>
          <w:sz w:val="20"/>
        </w:rPr>
        <w:t>Ustalenie prawidłowej stawki podatku VAT leży po stronie Wykonawcy.</w:t>
      </w:r>
    </w:p>
    <w:p w14:paraId="709E5BED" w14:textId="58ABC1BD" w:rsidR="009C2B89" w:rsidRPr="007645D6" w:rsidRDefault="009C2B89" w:rsidP="0016371F">
      <w:pPr>
        <w:pStyle w:val="Tekstpodstawowy"/>
        <w:numPr>
          <w:ilvl w:val="1"/>
          <w:numId w:val="3"/>
        </w:numPr>
        <w:spacing w:before="120"/>
        <w:ind w:left="567" w:hanging="573"/>
        <w:jc w:val="both"/>
        <w:rPr>
          <w:rFonts w:ascii="Verdana" w:hAnsi="Verdana" w:cs="Arial"/>
          <w:sz w:val="20"/>
        </w:rPr>
      </w:pPr>
      <w:r w:rsidRPr="007645D6">
        <w:rPr>
          <w:rFonts w:ascii="Verdana" w:hAnsi="Verdana" w:cs="Arial"/>
          <w:sz w:val="20"/>
        </w:rPr>
        <w:t>Jeżeli</w:t>
      </w:r>
      <w:r w:rsidRPr="007645D6">
        <w:rPr>
          <w:rFonts w:ascii="Verdana" w:hAnsi="Verdana"/>
          <w:sz w:val="20"/>
          <w:lang w:eastAsia="pl-PL"/>
        </w:rPr>
        <w:t xml:space="preserve"> zaoferowana cena lub </w:t>
      </w:r>
      <w:r w:rsidR="009726C2" w:rsidRPr="007645D6">
        <w:rPr>
          <w:rFonts w:ascii="Verdana" w:hAnsi="Verdana"/>
          <w:sz w:val="20"/>
          <w:lang w:eastAsia="pl-PL"/>
        </w:rPr>
        <w:t xml:space="preserve">jej </w:t>
      </w:r>
      <w:r w:rsidRPr="007645D6">
        <w:rPr>
          <w:rFonts w:ascii="Verdana" w:hAnsi="Verdana"/>
          <w:sz w:val="20"/>
          <w:lang w:eastAsia="pl-PL"/>
        </w:rPr>
        <w:t>istotne części składowe, wydają się rażąco niskie w stosunku do przedmiotu zamówienia i budzą wątpliwości zamawiającego co do możliwości wykonania przedmiotu zamówienia zgodnie z</w:t>
      </w:r>
      <w:r w:rsidR="00482D2C" w:rsidRPr="007645D6">
        <w:rPr>
          <w:rFonts w:ascii="Verdana" w:hAnsi="Verdana"/>
          <w:sz w:val="20"/>
          <w:lang w:eastAsia="pl-PL"/>
        </w:rPr>
        <w:t xml:space="preserve"> wymaganiami określonymi przez Z</w:t>
      </w:r>
      <w:r w:rsidRPr="007645D6">
        <w:rPr>
          <w:rFonts w:ascii="Verdana" w:hAnsi="Verdana"/>
          <w:sz w:val="20"/>
          <w:lang w:eastAsia="pl-PL"/>
        </w:rPr>
        <w:t>amawiającego lub wynik</w:t>
      </w:r>
      <w:r w:rsidR="00482D2C" w:rsidRPr="007645D6">
        <w:rPr>
          <w:rFonts w:ascii="Verdana" w:hAnsi="Verdana"/>
          <w:sz w:val="20"/>
          <w:lang w:eastAsia="pl-PL"/>
        </w:rPr>
        <w:t>ającymi z odrębnych przepisów, Z</w:t>
      </w:r>
      <w:r w:rsidRPr="007645D6">
        <w:rPr>
          <w:rFonts w:ascii="Verdana" w:hAnsi="Verdana"/>
          <w:sz w:val="20"/>
          <w:lang w:eastAsia="pl-PL"/>
        </w:rPr>
        <w:t>amawiający zwraca się o udzielenie wyjaśnień, w tym złożenie dowodów, dotyczących wyliczenia ceny, w szczególności w zakresie:</w:t>
      </w:r>
    </w:p>
    <w:p w14:paraId="06398F68" w14:textId="04D9F84D" w:rsidR="009C2B89" w:rsidRPr="007645D6" w:rsidRDefault="009C2B89" w:rsidP="0016371F">
      <w:pPr>
        <w:pStyle w:val="Akapitzlist"/>
        <w:numPr>
          <w:ilvl w:val="0"/>
          <w:numId w:val="21"/>
        </w:numPr>
        <w:suppressAutoHyphens w:val="0"/>
        <w:spacing w:before="120" w:after="0" w:line="240" w:lineRule="auto"/>
        <w:ind w:left="1170" w:hanging="630"/>
        <w:contextualSpacing/>
        <w:jc w:val="both"/>
        <w:outlineLvl w:val="1"/>
        <w:rPr>
          <w:rFonts w:ascii="Verdana" w:hAnsi="Verdana"/>
          <w:bCs/>
          <w:iCs/>
          <w:sz w:val="20"/>
          <w:szCs w:val="20"/>
          <w:lang w:eastAsia="pl-PL"/>
        </w:rPr>
      </w:pPr>
      <w:r w:rsidRPr="007645D6">
        <w:rPr>
          <w:rFonts w:ascii="Verdana" w:hAnsi="Verdana"/>
          <w:bCs/>
          <w:iCs/>
          <w:sz w:val="20"/>
          <w:szCs w:val="20"/>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9726C2" w:rsidRPr="007645D6">
        <w:rPr>
          <w:rFonts w:ascii="Verdana" w:hAnsi="Verdana" w:cs="Open Sans"/>
          <w:color w:val="333333"/>
          <w:sz w:val="20"/>
          <w:szCs w:val="20"/>
          <w:shd w:val="clear" w:color="auto" w:fill="FFFFFF"/>
        </w:rPr>
        <w:t>Dz. U. z 2017 r. poz. 847),</w:t>
      </w:r>
    </w:p>
    <w:p w14:paraId="693F4971" w14:textId="77777777" w:rsidR="009C2B89" w:rsidRPr="007645D6" w:rsidRDefault="009C2B89" w:rsidP="0016371F">
      <w:pPr>
        <w:pStyle w:val="Akapitzlist"/>
        <w:numPr>
          <w:ilvl w:val="0"/>
          <w:numId w:val="21"/>
        </w:numPr>
        <w:suppressAutoHyphens w:val="0"/>
        <w:spacing w:before="120" w:after="0" w:line="240" w:lineRule="auto"/>
        <w:ind w:left="1170" w:hanging="630"/>
        <w:contextualSpacing/>
        <w:jc w:val="both"/>
        <w:outlineLvl w:val="1"/>
        <w:rPr>
          <w:rFonts w:ascii="Verdana" w:hAnsi="Verdana"/>
          <w:bCs/>
          <w:iCs/>
          <w:sz w:val="20"/>
          <w:szCs w:val="20"/>
          <w:lang w:eastAsia="pl-PL"/>
        </w:rPr>
      </w:pPr>
      <w:r w:rsidRPr="007645D6">
        <w:rPr>
          <w:rFonts w:ascii="Verdana" w:hAnsi="Verdana"/>
          <w:bCs/>
          <w:iCs/>
          <w:sz w:val="20"/>
          <w:szCs w:val="20"/>
          <w:lang w:eastAsia="pl-PL"/>
        </w:rPr>
        <w:t>pomocy publicznej udzielonej na podstawie odrębnych przepisów,</w:t>
      </w:r>
    </w:p>
    <w:p w14:paraId="3BF16AE3" w14:textId="77777777" w:rsidR="009C2B89" w:rsidRPr="007645D6" w:rsidRDefault="009C2B89" w:rsidP="0016371F">
      <w:pPr>
        <w:pStyle w:val="Akapitzlist"/>
        <w:numPr>
          <w:ilvl w:val="0"/>
          <w:numId w:val="21"/>
        </w:numPr>
        <w:suppressAutoHyphens w:val="0"/>
        <w:spacing w:before="120" w:after="0" w:line="240" w:lineRule="auto"/>
        <w:ind w:left="1170" w:hanging="630"/>
        <w:contextualSpacing/>
        <w:jc w:val="both"/>
        <w:outlineLvl w:val="1"/>
        <w:rPr>
          <w:rFonts w:ascii="Verdana" w:hAnsi="Verdana"/>
          <w:bCs/>
          <w:iCs/>
          <w:sz w:val="20"/>
          <w:szCs w:val="20"/>
          <w:lang w:eastAsia="pl-PL"/>
        </w:rPr>
      </w:pPr>
      <w:r w:rsidRPr="007645D6">
        <w:rPr>
          <w:rFonts w:ascii="Verdana" w:hAnsi="Verdana"/>
          <w:bCs/>
          <w:iCs/>
          <w:sz w:val="20"/>
          <w:szCs w:val="20"/>
          <w:lang w:eastAsia="pl-PL"/>
        </w:rPr>
        <w:t>wynikającym z przepisów prawa pracy i przepisów o zabezpieczeniu społecznym, obowiązujących w miejscu, w którym realizowane jest zamówienie,</w:t>
      </w:r>
    </w:p>
    <w:p w14:paraId="379E6374" w14:textId="77777777" w:rsidR="009C2B89" w:rsidRPr="007645D6" w:rsidRDefault="009C2B89" w:rsidP="0016371F">
      <w:pPr>
        <w:pStyle w:val="Akapitzlist"/>
        <w:numPr>
          <w:ilvl w:val="0"/>
          <w:numId w:val="21"/>
        </w:numPr>
        <w:suppressAutoHyphens w:val="0"/>
        <w:spacing w:before="120" w:after="0" w:line="240" w:lineRule="auto"/>
        <w:ind w:left="1170" w:hanging="630"/>
        <w:contextualSpacing/>
        <w:jc w:val="both"/>
        <w:outlineLvl w:val="1"/>
        <w:rPr>
          <w:rFonts w:ascii="Verdana" w:hAnsi="Verdana"/>
          <w:bCs/>
          <w:iCs/>
          <w:sz w:val="20"/>
          <w:szCs w:val="20"/>
          <w:lang w:eastAsia="pl-PL"/>
        </w:rPr>
      </w:pPr>
      <w:r w:rsidRPr="007645D6">
        <w:rPr>
          <w:rFonts w:ascii="Verdana" w:hAnsi="Verdana"/>
          <w:bCs/>
          <w:iCs/>
          <w:sz w:val="20"/>
          <w:szCs w:val="20"/>
          <w:lang w:eastAsia="pl-PL"/>
        </w:rPr>
        <w:t>wynikającym z przepisów prawa ochrony środowiska,</w:t>
      </w:r>
    </w:p>
    <w:p w14:paraId="525A1C93" w14:textId="77777777" w:rsidR="009C2B89" w:rsidRPr="007645D6" w:rsidRDefault="009C2B89" w:rsidP="0016371F">
      <w:pPr>
        <w:pStyle w:val="Akapitzlist"/>
        <w:numPr>
          <w:ilvl w:val="0"/>
          <w:numId w:val="21"/>
        </w:numPr>
        <w:suppressAutoHyphens w:val="0"/>
        <w:spacing w:before="120" w:after="0" w:line="240" w:lineRule="auto"/>
        <w:ind w:left="1170" w:hanging="630"/>
        <w:contextualSpacing/>
        <w:jc w:val="both"/>
        <w:outlineLvl w:val="1"/>
        <w:rPr>
          <w:rFonts w:ascii="Verdana" w:hAnsi="Verdana"/>
          <w:bCs/>
          <w:iCs/>
          <w:sz w:val="20"/>
          <w:szCs w:val="20"/>
          <w:lang w:eastAsia="pl-PL"/>
        </w:rPr>
      </w:pPr>
      <w:r w:rsidRPr="007645D6">
        <w:rPr>
          <w:rFonts w:ascii="Verdana" w:hAnsi="Verdana"/>
          <w:bCs/>
          <w:iCs/>
          <w:sz w:val="20"/>
          <w:szCs w:val="20"/>
          <w:lang w:eastAsia="pl-PL"/>
        </w:rPr>
        <w:t>powierzenie wykonania części zamówienia podwykonawcy</w:t>
      </w:r>
    </w:p>
    <w:p w14:paraId="66071F86" w14:textId="77777777" w:rsidR="009C2B89" w:rsidRPr="007645D6" w:rsidRDefault="009C2B89" w:rsidP="0016371F">
      <w:pPr>
        <w:suppressAutoHyphens w:val="0"/>
        <w:spacing w:before="120"/>
        <w:ind w:left="540"/>
        <w:contextualSpacing/>
        <w:jc w:val="both"/>
        <w:outlineLvl w:val="1"/>
        <w:rPr>
          <w:rFonts w:ascii="Verdana" w:hAnsi="Verdana"/>
          <w:bCs/>
          <w:iCs/>
          <w:sz w:val="20"/>
          <w:szCs w:val="20"/>
          <w:lang w:eastAsia="pl-PL"/>
        </w:rPr>
      </w:pPr>
      <w:r w:rsidRPr="007645D6">
        <w:rPr>
          <w:rFonts w:ascii="Verdana" w:hAnsi="Verdana"/>
          <w:bCs/>
          <w:iCs/>
          <w:sz w:val="20"/>
          <w:szCs w:val="20"/>
          <w:lang w:eastAsia="pl-PL"/>
        </w:rPr>
        <w:t>w przypadku gdy cena całkowita oferty jest niższa o co najmniej 30% od:</w:t>
      </w:r>
    </w:p>
    <w:p w14:paraId="3A5135A4" w14:textId="1B5AB10B" w:rsidR="009C2B89" w:rsidRPr="007645D6" w:rsidRDefault="009C2B89" w:rsidP="0016371F">
      <w:pPr>
        <w:pStyle w:val="Akapitzlist"/>
        <w:numPr>
          <w:ilvl w:val="0"/>
          <w:numId w:val="21"/>
        </w:numPr>
        <w:suppressAutoHyphens w:val="0"/>
        <w:spacing w:before="120" w:after="0" w:line="240" w:lineRule="auto"/>
        <w:ind w:left="1170" w:hanging="630"/>
        <w:contextualSpacing/>
        <w:jc w:val="both"/>
        <w:outlineLvl w:val="1"/>
        <w:rPr>
          <w:rFonts w:ascii="Verdana" w:hAnsi="Verdana"/>
          <w:bCs/>
          <w:iCs/>
          <w:sz w:val="20"/>
          <w:szCs w:val="20"/>
          <w:lang w:eastAsia="pl-PL"/>
        </w:rPr>
      </w:pPr>
      <w:r w:rsidRPr="007645D6">
        <w:rPr>
          <w:rFonts w:ascii="Verdana" w:hAnsi="Verdana"/>
          <w:bCs/>
          <w:iCs/>
          <w:sz w:val="20"/>
          <w:szCs w:val="20"/>
          <w:lang w:eastAsia="pl-PL"/>
        </w:rPr>
        <w:t>wartości zamówienia powiększonej o należny podatek od towarów i usług, ustalonej przed wszczęciem postępowania zgodnie z art. 35 ust. 1 i 2</w:t>
      </w:r>
      <w:r w:rsidR="00AE03FB" w:rsidRPr="007645D6">
        <w:rPr>
          <w:rFonts w:ascii="Verdana" w:hAnsi="Verdana"/>
          <w:bCs/>
          <w:iCs/>
          <w:sz w:val="20"/>
          <w:szCs w:val="20"/>
          <w:lang w:eastAsia="pl-PL"/>
        </w:rPr>
        <w:t xml:space="preserve"> ustawy Pzp</w:t>
      </w:r>
      <w:r w:rsidRPr="007645D6">
        <w:rPr>
          <w:rFonts w:ascii="Verdana" w:hAnsi="Verdana"/>
          <w:bCs/>
          <w:iCs/>
          <w:sz w:val="20"/>
          <w:szCs w:val="20"/>
          <w:lang w:eastAsia="pl-PL"/>
        </w:rPr>
        <w:t xml:space="preserve"> lub średniej arytmetycznej cen wszystkich złożonych ofert, zamawiający zwraca się o udzielenie wyjaśnień, o których mowa </w:t>
      </w:r>
      <w:r w:rsidR="009726C2" w:rsidRPr="007645D6">
        <w:rPr>
          <w:rFonts w:ascii="Verdana" w:hAnsi="Verdana"/>
          <w:bCs/>
          <w:iCs/>
          <w:sz w:val="20"/>
          <w:szCs w:val="20"/>
          <w:lang w:eastAsia="pl-PL"/>
        </w:rPr>
        <w:t>powyżej</w:t>
      </w:r>
      <w:r w:rsidRPr="007645D6">
        <w:rPr>
          <w:rFonts w:ascii="Verdana" w:hAnsi="Verdana"/>
          <w:bCs/>
          <w:iCs/>
          <w:sz w:val="20"/>
          <w:szCs w:val="20"/>
          <w:lang w:eastAsia="pl-PL"/>
        </w:rPr>
        <w:t>, chyba, że rozbieżność wynika z</w:t>
      </w:r>
      <w:r w:rsidR="00AE03FB" w:rsidRPr="007645D6">
        <w:rPr>
          <w:rFonts w:ascii="Verdana" w:hAnsi="Verdana"/>
          <w:bCs/>
          <w:iCs/>
          <w:sz w:val="20"/>
          <w:szCs w:val="20"/>
          <w:lang w:eastAsia="pl-PL"/>
        </w:rPr>
        <w:t> </w:t>
      </w:r>
      <w:r w:rsidRPr="007645D6">
        <w:rPr>
          <w:rFonts w:ascii="Verdana" w:hAnsi="Verdana"/>
          <w:bCs/>
          <w:iCs/>
          <w:sz w:val="20"/>
          <w:szCs w:val="20"/>
          <w:lang w:eastAsia="pl-PL"/>
        </w:rPr>
        <w:t>okoliczności oczywistych, które nie wymagają wyjaśnienia,</w:t>
      </w:r>
    </w:p>
    <w:p w14:paraId="5883A5E0" w14:textId="2C2CD19E" w:rsidR="009C2B89" w:rsidRPr="007645D6" w:rsidRDefault="009C2B89" w:rsidP="0016371F">
      <w:pPr>
        <w:pStyle w:val="Akapitzlist"/>
        <w:numPr>
          <w:ilvl w:val="0"/>
          <w:numId w:val="21"/>
        </w:numPr>
        <w:suppressAutoHyphens w:val="0"/>
        <w:spacing w:before="120" w:after="0" w:line="240" w:lineRule="auto"/>
        <w:ind w:left="1170" w:hanging="630"/>
        <w:contextualSpacing/>
        <w:jc w:val="both"/>
        <w:outlineLvl w:val="1"/>
        <w:rPr>
          <w:rFonts w:ascii="Verdana" w:hAnsi="Verdana"/>
          <w:bCs/>
          <w:iCs/>
          <w:sz w:val="20"/>
          <w:szCs w:val="20"/>
          <w:lang w:eastAsia="pl-PL"/>
        </w:rPr>
      </w:pPr>
      <w:r w:rsidRPr="007645D6">
        <w:rPr>
          <w:rFonts w:ascii="Verdana" w:hAnsi="Verdana"/>
          <w:bCs/>
          <w:iCs/>
          <w:sz w:val="20"/>
          <w:szCs w:val="20"/>
          <w:lang w:eastAsia="pl-PL"/>
        </w:rPr>
        <w:t>wartości zamówienia powiększonej o należny podatek od towarów i usług, zaktualizowanej z uwzględnieniem okoliczności, które nastąpiły po wszczęciu postępowania, w</w:t>
      </w:r>
      <w:r w:rsidR="00AE03FB" w:rsidRPr="007645D6">
        <w:rPr>
          <w:rFonts w:ascii="Verdana" w:hAnsi="Verdana"/>
          <w:bCs/>
          <w:iCs/>
          <w:sz w:val="20"/>
          <w:szCs w:val="20"/>
          <w:lang w:eastAsia="pl-PL"/>
        </w:rPr>
        <w:t> </w:t>
      </w:r>
      <w:r w:rsidRPr="007645D6">
        <w:rPr>
          <w:rFonts w:ascii="Verdana" w:hAnsi="Verdana"/>
          <w:bCs/>
          <w:iCs/>
          <w:sz w:val="20"/>
          <w:szCs w:val="20"/>
          <w:lang w:eastAsia="pl-PL"/>
        </w:rPr>
        <w:t>szczególności istotnej zmiany cen rynkowych, zamawiający może zwrócić się o</w:t>
      </w:r>
      <w:r w:rsidR="00AE03FB" w:rsidRPr="007645D6">
        <w:rPr>
          <w:rFonts w:ascii="Verdana" w:hAnsi="Verdana"/>
          <w:bCs/>
          <w:iCs/>
          <w:sz w:val="20"/>
          <w:szCs w:val="20"/>
          <w:lang w:eastAsia="pl-PL"/>
        </w:rPr>
        <w:t> </w:t>
      </w:r>
      <w:r w:rsidRPr="007645D6">
        <w:rPr>
          <w:rFonts w:ascii="Verdana" w:hAnsi="Verdana"/>
          <w:bCs/>
          <w:iCs/>
          <w:sz w:val="20"/>
          <w:szCs w:val="20"/>
          <w:lang w:eastAsia="pl-PL"/>
        </w:rPr>
        <w:t xml:space="preserve">udzielenie wyjaśnień, </w:t>
      </w:r>
      <w:r w:rsidR="009726C2" w:rsidRPr="007645D6">
        <w:rPr>
          <w:rFonts w:ascii="Verdana" w:hAnsi="Verdana"/>
          <w:bCs/>
          <w:iCs/>
          <w:sz w:val="20"/>
          <w:szCs w:val="20"/>
          <w:lang w:eastAsia="pl-PL"/>
        </w:rPr>
        <w:t xml:space="preserve">o </w:t>
      </w:r>
      <w:r w:rsidRPr="007645D6">
        <w:rPr>
          <w:rFonts w:ascii="Verdana" w:hAnsi="Verdana"/>
          <w:bCs/>
          <w:iCs/>
          <w:sz w:val="20"/>
          <w:szCs w:val="20"/>
          <w:lang w:eastAsia="pl-PL"/>
        </w:rPr>
        <w:t xml:space="preserve">których mowa </w:t>
      </w:r>
      <w:r w:rsidR="009726C2" w:rsidRPr="007645D6">
        <w:rPr>
          <w:rFonts w:ascii="Verdana" w:hAnsi="Verdana"/>
          <w:bCs/>
          <w:iCs/>
          <w:sz w:val="20"/>
          <w:szCs w:val="20"/>
          <w:lang w:eastAsia="pl-PL"/>
        </w:rPr>
        <w:t>powyżej</w:t>
      </w:r>
      <w:r w:rsidRPr="007645D6">
        <w:rPr>
          <w:rFonts w:ascii="Verdana" w:hAnsi="Verdana"/>
          <w:bCs/>
          <w:iCs/>
          <w:sz w:val="20"/>
          <w:szCs w:val="20"/>
          <w:lang w:eastAsia="pl-PL"/>
        </w:rPr>
        <w:t>.</w:t>
      </w:r>
    </w:p>
    <w:p w14:paraId="4D7F5F49" w14:textId="77777777" w:rsidR="009C2B89" w:rsidRPr="007645D6" w:rsidRDefault="009C2B89" w:rsidP="0016371F">
      <w:pPr>
        <w:pStyle w:val="Tekstpodstawowy"/>
        <w:numPr>
          <w:ilvl w:val="1"/>
          <w:numId w:val="3"/>
        </w:numPr>
        <w:spacing w:before="120"/>
        <w:ind w:left="567" w:hanging="573"/>
        <w:jc w:val="both"/>
        <w:rPr>
          <w:rFonts w:ascii="Verdana" w:hAnsi="Verdana"/>
          <w:bCs/>
          <w:iCs/>
          <w:sz w:val="20"/>
          <w:lang w:eastAsia="pl-PL"/>
        </w:rPr>
      </w:pPr>
      <w:r w:rsidRPr="007645D6">
        <w:rPr>
          <w:rFonts w:ascii="Verdana" w:hAnsi="Verdana" w:cs="Arial"/>
          <w:sz w:val="20"/>
        </w:rPr>
        <w:t>Obowiązek</w:t>
      </w:r>
      <w:r w:rsidRPr="007645D6">
        <w:rPr>
          <w:rFonts w:ascii="Verdana" w:hAnsi="Verdana"/>
          <w:bCs/>
          <w:iCs/>
          <w:sz w:val="20"/>
          <w:lang w:eastAsia="pl-PL"/>
        </w:rPr>
        <w:t xml:space="preserve"> wykazania, że oferta nie zawiera rażąco niskiej ceny, spoczywa na Wykonawcy.</w:t>
      </w:r>
    </w:p>
    <w:p w14:paraId="2A77565A" w14:textId="77777777" w:rsidR="009C2B89" w:rsidRPr="007645D6" w:rsidRDefault="009C2B89" w:rsidP="0016371F">
      <w:pPr>
        <w:pStyle w:val="Tekstpodstawowy"/>
        <w:numPr>
          <w:ilvl w:val="1"/>
          <w:numId w:val="3"/>
        </w:numPr>
        <w:spacing w:before="120"/>
        <w:ind w:left="567" w:hanging="573"/>
        <w:jc w:val="both"/>
        <w:rPr>
          <w:rFonts w:ascii="Verdana" w:hAnsi="Verdana"/>
          <w:bCs/>
          <w:iCs/>
          <w:sz w:val="20"/>
          <w:lang w:eastAsia="pl-PL"/>
        </w:rPr>
      </w:pPr>
      <w:r w:rsidRPr="007645D6">
        <w:rPr>
          <w:rFonts w:ascii="Verdana" w:hAnsi="Verdana" w:cs="Arial"/>
          <w:sz w:val="20"/>
        </w:rPr>
        <w:t>Zamawiający</w:t>
      </w:r>
      <w:r w:rsidRPr="007645D6">
        <w:rPr>
          <w:rFonts w:ascii="Verdana" w:hAnsi="Verdana"/>
          <w:bCs/>
          <w:iCs/>
          <w:sz w:val="20"/>
          <w:lang w:eastAsia="pl-PL"/>
        </w:rPr>
        <w:t xml:space="preserve"> odrzuca ofertę Wykonawcy, który nie udzielił wyjaśnień lub jeżeli dokonana ocena wyjaśnień wraz z dostarczonymi dowodami potwierdza, że oferta zawiera rażąco niską cenę w stosunku do przedmiotu zamówienia.</w:t>
      </w:r>
    </w:p>
    <w:p w14:paraId="3F388493" w14:textId="77777777" w:rsidR="00161056" w:rsidRPr="007645D6" w:rsidRDefault="00161056" w:rsidP="0016371F">
      <w:pPr>
        <w:pStyle w:val="Tekstpodstawowy"/>
        <w:numPr>
          <w:ilvl w:val="1"/>
          <w:numId w:val="3"/>
        </w:numPr>
        <w:spacing w:before="120"/>
        <w:ind w:left="567" w:hanging="573"/>
        <w:jc w:val="both"/>
        <w:rPr>
          <w:rFonts w:ascii="Verdana" w:hAnsi="Verdana" w:cs="Arial"/>
          <w:sz w:val="20"/>
        </w:rPr>
      </w:pPr>
      <w:r w:rsidRPr="007645D6">
        <w:rPr>
          <w:rFonts w:ascii="Verdana" w:hAnsi="Verdana" w:cs="Arial"/>
          <w:sz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 </w:t>
      </w:r>
    </w:p>
    <w:p w14:paraId="7642D8FC" w14:textId="77777777" w:rsidR="005A3E41" w:rsidRPr="007645D6" w:rsidRDefault="005A3E41" w:rsidP="0016371F">
      <w:pPr>
        <w:pStyle w:val="Nagwek1"/>
        <w:shd w:val="clear" w:color="auto" w:fill="D9D9D9"/>
        <w:spacing w:before="120"/>
        <w:jc w:val="both"/>
        <w:rPr>
          <w:rFonts w:ascii="Verdana" w:hAnsi="Verdana" w:cs="Arial"/>
          <w:b/>
          <w:bCs/>
          <w:sz w:val="20"/>
        </w:rPr>
      </w:pPr>
      <w:r w:rsidRPr="007645D6">
        <w:rPr>
          <w:rFonts w:ascii="Verdana" w:hAnsi="Verdana" w:cs="Arial"/>
          <w:b/>
          <w:bCs/>
          <w:sz w:val="20"/>
        </w:rPr>
        <w:t xml:space="preserve">11. </w:t>
      </w:r>
      <w:r w:rsidRPr="007645D6">
        <w:rPr>
          <w:rFonts w:ascii="Verdana" w:hAnsi="Verdana" w:cs="Arial"/>
          <w:b/>
          <w:bCs/>
          <w:sz w:val="20"/>
        </w:rPr>
        <w:tab/>
        <w:t>MIEJSCE I TERMIN SKŁADANIA I OTWARCIA OFERT</w:t>
      </w:r>
    </w:p>
    <w:p w14:paraId="7D8B36BA" w14:textId="7EEC7DA4" w:rsidR="005A3E41" w:rsidRPr="0014740B" w:rsidRDefault="005A3E41" w:rsidP="0016371F">
      <w:pPr>
        <w:pStyle w:val="Nagwek1"/>
        <w:spacing w:before="120"/>
        <w:ind w:left="567" w:hanging="567"/>
        <w:jc w:val="both"/>
        <w:rPr>
          <w:rFonts w:ascii="Verdana" w:hAnsi="Verdana" w:cs="Arial"/>
          <w:bCs/>
          <w:sz w:val="20"/>
          <w:u w:val="single"/>
        </w:rPr>
      </w:pPr>
      <w:r w:rsidRPr="007645D6">
        <w:rPr>
          <w:rFonts w:ascii="Verdana" w:hAnsi="Verdana" w:cs="Arial"/>
          <w:bCs/>
          <w:sz w:val="20"/>
        </w:rPr>
        <w:t>11.1.</w:t>
      </w:r>
      <w:r w:rsidRPr="007645D6">
        <w:rPr>
          <w:rFonts w:ascii="Verdana" w:hAnsi="Verdana" w:cs="Arial"/>
          <w:bCs/>
          <w:sz w:val="20"/>
        </w:rPr>
        <w:tab/>
      </w:r>
      <w:r w:rsidRPr="007645D6">
        <w:rPr>
          <w:rFonts w:ascii="Verdana" w:hAnsi="Verdana" w:cs="Arial"/>
          <w:sz w:val="20"/>
        </w:rPr>
        <w:t xml:space="preserve">Oferty należy składać w siedzibie Zamawiającego, tj. </w:t>
      </w:r>
      <w:r w:rsidR="00714E7C" w:rsidRPr="007645D6">
        <w:rPr>
          <w:rFonts w:ascii="Verdana" w:hAnsi="Verdana" w:cs="Arial"/>
          <w:sz w:val="20"/>
        </w:rPr>
        <w:t>Urząd Miasta Jordanowa, 34-240 Jordanów, ul. Rynek 1, pokój nr 6 (sekretariat)</w:t>
      </w:r>
      <w:r w:rsidR="00AB35AF" w:rsidRPr="007645D6">
        <w:rPr>
          <w:rFonts w:ascii="Verdana" w:hAnsi="Verdana" w:cs="Arial"/>
          <w:sz w:val="20"/>
        </w:rPr>
        <w:t>,</w:t>
      </w:r>
      <w:r w:rsidRPr="007645D6">
        <w:rPr>
          <w:rFonts w:ascii="Verdana" w:hAnsi="Verdana" w:cs="Arial"/>
          <w:sz w:val="20"/>
        </w:rPr>
        <w:t xml:space="preserve"> nie później niż do dnia</w:t>
      </w:r>
      <w:r w:rsidR="001D749F" w:rsidRPr="007645D6">
        <w:rPr>
          <w:rFonts w:ascii="Verdana" w:hAnsi="Verdana" w:cs="Arial"/>
          <w:sz w:val="20"/>
        </w:rPr>
        <w:t xml:space="preserve"> </w:t>
      </w:r>
      <w:r w:rsidR="0014740B" w:rsidRPr="0014740B">
        <w:rPr>
          <w:rFonts w:ascii="Verdana" w:hAnsi="Verdana" w:cs="Arial"/>
          <w:b/>
          <w:sz w:val="20"/>
        </w:rPr>
        <w:t>05 marca 2020</w:t>
      </w:r>
      <w:r w:rsidR="0008691E" w:rsidRPr="0014740B">
        <w:rPr>
          <w:rFonts w:ascii="Verdana" w:hAnsi="Verdana" w:cs="Arial"/>
          <w:b/>
          <w:sz w:val="20"/>
        </w:rPr>
        <w:t xml:space="preserve"> r.</w:t>
      </w:r>
      <w:r w:rsidRPr="0014740B">
        <w:rPr>
          <w:rFonts w:ascii="Verdana" w:hAnsi="Verdana" w:cs="Arial"/>
          <w:b/>
          <w:sz w:val="20"/>
          <w:u w:val="single"/>
        </w:rPr>
        <w:t xml:space="preserve"> </w:t>
      </w:r>
      <w:r w:rsidRPr="0014740B">
        <w:rPr>
          <w:rFonts w:ascii="Verdana" w:hAnsi="Verdana" w:cs="Arial"/>
          <w:b/>
          <w:bCs/>
          <w:sz w:val="20"/>
          <w:u w:val="single"/>
        </w:rPr>
        <w:t xml:space="preserve">do godziny </w:t>
      </w:r>
      <w:r w:rsidR="007D43DE" w:rsidRPr="0014740B">
        <w:rPr>
          <w:rFonts w:ascii="Verdana" w:hAnsi="Verdana" w:cs="Arial"/>
          <w:b/>
          <w:bCs/>
          <w:sz w:val="20"/>
          <w:u w:val="single"/>
        </w:rPr>
        <w:t>11.00</w:t>
      </w:r>
    </w:p>
    <w:p w14:paraId="60BF6F16" w14:textId="45F15B42" w:rsidR="005A3E41" w:rsidRPr="007645D6" w:rsidRDefault="005A3E41" w:rsidP="0016371F">
      <w:pPr>
        <w:pStyle w:val="Nagwek1"/>
        <w:spacing w:before="120"/>
        <w:ind w:left="567" w:hanging="567"/>
        <w:jc w:val="both"/>
        <w:rPr>
          <w:rFonts w:ascii="Verdana" w:hAnsi="Verdana" w:cs="Arial"/>
          <w:sz w:val="20"/>
        </w:rPr>
      </w:pPr>
      <w:r w:rsidRPr="0014740B">
        <w:rPr>
          <w:rFonts w:ascii="Verdana" w:hAnsi="Verdana" w:cs="Arial"/>
          <w:bCs/>
          <w:sz w:val="20"/>
        </w:rPr>
        <w:t>11.2.</w:t>
      </w:r>
      <w:r w:rsidRPr="0014740B">
        <w:rPr>
          <w:rFonts w:ascii="Verdana" w:hAnsi="Verdana" w:cs="Arial"/>
          <w:sz w:val="20"/>
        </w:rPr>
        <w:tab/>
        <w:t>Za</w:t>
      </w:r>
      <w:r w:rsidR="0014740B" w:rsidRPr="0014740B">
        <w:rPr>
          <w:rFonts w:ascii="Verdana" w:hAnsi="Verdana" w:cs="Arial"/>
          <w:sz w:val="20"/>
        </w:rPr>
        <w:t xml:space="preserve">mawiający otworzy oferty w dniu </w:t>
      </w:r>
      <w:r w:rsidR="0014740B" w:rsidRPr="0014740B">
        <w:rPr>
          <w:rFonts w:ascii="Verdana" w:hAnsi="Verdana" w:cs="Arial"/>
          <w:b/>
          <w:sz w:val="20"/>
        </w:rPr>
        <w:t>05 marca 2020 r</w:t>
      </w:r>
      <w:r w:rsidRPr="0014740B">
        <w:rPr>
          <w:rFonts w:ascii="Verdana" w:hAnsi="Verdana" w:cs="Arial"/>
          <w:b/>
          <w:sz w:val="20"/>
        </w:rPr>
        <w:t xml:space="preserve"> </w:t>
      </w:r>
      <w:r w:rsidRPr="0014740B">
        <w:rPr>
          <w:rFonts w:ascii="Verdana" w:hAnsi="Verdana" w:cs="Arial"/>
          <w:b/>
          <w:bCs/>
          <w:sz w:val="20"/>
          <w:u w:val="single"/>
        </w:rPr>
        <w:t>o godzinie</w:t>
      </w:r>
      <w:r w:rsidR="001D749F" w:rsidRPr="0014740B">
        <w:rPr>
          <w:rFonts w:ascii="Verdana" w:hAnsi="Verdana" w:cs="Arial"/>
          <w:b/>
          <w:bCs/>
          <w:sz w:val="20"/>
          <w:u w:val="single"/>
        </w:rPr>
        <w:t xml:space="preserve"> </w:t>
      </w:r>
      <w:r w:rsidR="007D43DE" w:rsidRPr="0014740B">
        <w:rPr>
          <w:rFonts w:ascii="Verdana" w:hAnsi="Verdana" w:cs="Arial"/>
          <w:b/>
          <w:bCs/>
          <w:sz w:val="20"/>
          <w:u w:val="single"/>
        </w:rPr>
        <w:t>11.30</w:t>
      </w:r>
      <w:r w:rsidR="007E2364" w:rsidRPr="0014740B">
        <w:rPr>
          <w:rFonts w:ascii="Verdana" w:hAnsi="Verdana" w:cs="Arial"/>
          <w:bCs/>
          <w:sz w:val="20"/>
        </w:rPr>
        <w:t xml:space="preserve"> </w:t>
      </w:r>
      <w:r w:rsidRPr="0014740B">
        <w:rPr>
          <w:rFonts w:ascii="Verdana" w:hAnsi="Verdana" w:cs="Arial"/>
          <w:sz w:val="20"/>
        </w:rPr>
        <w:t>w siedzibie Zamawiającego, tj</w:t>
      </w:r>
      <w:r w:rsidR="00714E7C" w:rsidRPr="0014740B">
        <w:rPr>
          <w:rFonts w:ascii="Verdana" w:hAnsi="Verdana" w:cs="Arial"/>
          <w:sz w:val="20"/>
        </w:rPr>
        <w:t xml:space="preserve">. Urząd Miasta Jordanowa, 34-240 Jordanów, ul. Rynek 1,pok. nr </w:t>
      </w:r>
      <w:r w:rsidR="00714E7C" w:rsidRPr="007645D6">
        <w:rPr>
          <w:rFonts w:ascii="Verdana" w:hAnsi="Verdana" w:cs="Arial"/>
          <w:sz w:val="20"/>
        </w:rPr>
        <w:t>10 (sala obrad)</w:t>
      </w:r>
      <w:r w:rsidR="00F306A0" w:rsidRPr="007645D6">
        <w:rPr>
          <w:rFonts w:ascii="Verdana" w:hAnsi="Verdana" w:cs="Arial"/>
          <w:sz w:val="20"/>
        </w:rPr>
        <w:t>.</w:t>
      </w:r>
    </w:p>
    <w:p w14:paraId="2B158007" w14:textId="77777777" w:rsidR="005A3E41" w:rsidRPr="007645D6" w:rsidRDefault="005A3E41" w:rsidP="0016371F">
      <w:pPr>
        <w:pStyle w:val="Nagwek1"/>
        <w:spacing w:before="120"/>
        <w:ind w:left="567" w:hanging="567"/>
        <w:rPr>
          <w:rFonts w:ascii="Verdana" w:hAnsi="Verdana" w:cs="Arial"/>
          <w:sz w:val="20"/>
        </w:rPr>
      </w:pPr>
      <w:r w:rsidRPr="007645D6">
        <w:rPr>
          <w:rFonts w:ascii="Verdana" w:hAnsi="Verdana" w:cs="Arial"/>
          <w:bCs/>
          <w:sz w:val="20"/>
        </w:rPr>
        <w:t>11.3.</w:t>
      </w:r>
      <w:r w:rsidRPr="007645D6">
        <w:rPr>
          <w:rFonts w:ascii="Verdana" w:hAnsi="Verdana" w:cs="Arial"/>
          <w:sz w:val="20"/>
        </w:rPr>
        <w:tab/>
        <w:t>Otwarcie ofert jest jawne.</w:t>
      </w:r>
    </w:p>
    <w:p w14:paraId="72DD48A2" w14:textId="77777777"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11.4.</w:t>
      </w:r>
      <w:r w:rsidRPr="007645D6">
        <w:rPr>
          <w:rFonts w:ascii="Verdana" w:hAnsi="Verdana" w:cs="Arial"/>
          <w:sz w:val="20"/>
          <w:szCs w:val="20"/>
        </w:rPr>
        <w:tab/>
        <w:t xml:space="preserve">Bezpośrednio przed otwarciem ofert Zamawiający podaje kwotę, jaką zamierza przeznaczyć na sfinansowanie zamówienia. </w:t>
      </w:r>
    </w:p>
    <w:p w14:paraId="2E38629E" w14:textId="59207386" w:rsidR="004179E6"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11.5.</w:t>
      </w:r>
      <w:r w:rsidRPr="007645D6">
        <w:rPr>
          <w:rFonts w:ascii="Verdana" w:hAnsi="Verdana" w:cs="Arial"/>
          <w:sz w:val="20"/>
          <w:szCs w:val="20"/>
        </w:rPr>
        <w:tab/>
        <w:t xml:space="preserve">Podczas otwarcia ofert podane zostaną nazwy (firmy) oraz adresy Wykonawców, a także informacje dotyczące ceny, </w:t>
      </w:r>
      <w:r w:rsidR="00736106" w:rsidRPr="007645D6">
        <w:rPr>
          <w:rFonts w:ascii="Verdana" w:hAnsi="Verdana" w:cs="Arial"/>
          <w:sz w:val="20"/>
          <w:szCs w:val="20"/>
        </w:rPr>
        <w:t xml:space="preserve">terminu </w:t>
      </w:r>
      <w:r w:rsidR="00105DD4" w:rsidRPr="007645D6">
        <w:rPr>
          <w:rFonts w:ascii="Verdana" w:hAnsi="Verdana" w:cs="Arial"/>
          <w:sz w:val="20"/>
          <w:szCs w:val="20"/>
        </w:rPr>
        <w:t xml:space="preserve">wykonania </w:t>
      </w:r>
      <w:r w:rsidR="00736106" w:rsidRPr="007645D6">
        <w:rPr>
          <w:rFonts w:ascii="Verdana" w:hAnsi="Verdana" w:cs="Arial"/>
          <w:sz w:val="20"/>
          <w:szCs w:val="20"/>
        </w:rPr>
        <w:t>przedmiotu zamówienia</w:t>
      </w:r>
      <w:r w:rsidRPr="007645D6">
        <w:rPr>
          <w:rFonts w:ascii="Verdana" w:hAnsi="Verdana" w:cs="Arial"/>
          <w:sz w:val="20"/>
          <w:szCs w:val="20"/>
        </w:rPr>
        <w:t>, okresu gwarancji i</w:t>
      </w:r>
      <w:r w:rsidR="007E2364" w:rsidRPr="007645D6">
        <w:rPr>
          <w:rFonts w:ascii="Verdana" w:hAnsi="Verdana" w:cs="Arial"/>
          <w:sz w:val="20"/>
          <w:szCs w:val="20"/>
        </w:rPr>
        <w:t> </w:t>
      </w:r>
      <w:r w:rsidRPr="007645D6">
        <w:rPr>
          <w:rFonts w:ascii="Verdana" w:hAnsi="Verdana" w:cs="Arial"/>
          <w:sz w:val="20"/>
          <w:szCs w:val="20"/>
        </w:rPr>
        <w:t>warunków płatnoś</w:t>
      </w:r>
      <w:r w:rsidR="004179E6" w:rsidRPr="007645D6">
        <w:rPr>
          <w:rFonts w:ascii="Verdana" w:hAnsi="Verdana" w:cs="Arial"/>
          <w:sz w:val="20"/>
          <w:szCs w:val="20"/>
        </w:rPr>
        <w:t>ci zawartych w</w:t>
      </w:r>
      <w:r w:rsidR="00F306A0" w:rsidRPr="007645D6">
        <w:rPr>
          <w:rFonts w:ascii="Verdana" w:hAnsi="Verdana" w:cs="Arial"/>
          <w:sz w:val="20"/>
          <w:szCs w:val="20"/>
        </w:rPr>
        <w:t> </w:t>
      </w:r>
      <w:r w:rsidR="004179E6" w:rsidRPr="007645D6">
        <w:rPr>
          <w:rFonts w:ascii="Verdana" w:hAnsi="Verdana" w:cs="Arial"/>
          <w:sz w:val="20"/>
          <w:szCs w:val="20"/>
        </w:rPr>
        <w:t>ofertach.</w:t>
      </w:r>
    </w:p>
    <w:p w14:paraId="442C134D" w14:textId="77777777" w:rsidR="004179E6" w:rsidRPr="007645D6" w:rsidRDefault="004179E6" w:rsidP="0016371F">
      <w:pPr>
        <w:spacing w:before="120"/>
        <w:ind w:left="567" w:hanging="567"/>
        <w:jc w:val="both"/>
        <w:rPr>
          <w:rFonts w:ascii="Verdana" w:hAnsi="Verdana" w:cs="Arial"/>
          <w:sz w:val="20"/>
          <w:szCs w:val="20"/>
        </w:rPr>
      </w:pPr>
      <w:r w:rsidRPr="007645D6">
        <w:rPr>
          <w:rFonts w:ascii="Verdana" w:hAnsi="Verdana" w:cs="Arial"/>
          <w:sz w:val="20"/>
          <w:szCs w:val="20"/>
        </w:rPr>
        <w:t>11.6.</w:t>
      </w:r>
      <w:r w:rsidRPr="007645D6">
        <w:rPr>
          <w:rFonts w:ascii="Verdana" w:hAnsi="Verdana" w:cs="Arial"/>
          <w:sz w:val="20"/>
          <w:szCs w:val="20"/>
        </w:rPr>
        <w:tab/>
      </w:r>
      <w:r w:rsidRPr="007645D6">
        <w:rPr>
          <w:rFonts w:ascii="Verdana" w:hAnsi="Verdana"/>
          <w:sz w:val="20"/>
          <w:szCs w:val="20"/>
        </w:rPr>
        <w:t>Niezwłocznie po otwarciu ofert zamawiający zamieści na własnej stronie internetowej informacje dotyczące:</w:t>
      </w:r>
    </w:p>
    <w:p w14:paraId="69ED4AE2" w14:textId="77777777" w:rsidR="004179E6" w:rsidRPr="007645D6" w:rsidRDefault="004179E6" w:rsidP="0016371F">
      <w:pPr>
        <w:pStyle w:val="Tekstpodstawowy"/>
        <w:spacing w:before="120"/>
        <w:ind w:left="708"/>
        <w:rPr>
          <w:rFonts w:ascii="Verdana" w:hAnsi="Verdana"/>
          <w:sz w:val="20"/>
        </w:rPr>
      </w:pPr>
      <w:r w:rsidRPr="007645D6">
        <w:rPr>
          <w:rFonts w:ascii="Verdana" w:hAnsi="Verdana"/>
          <w:sz w:val="20"/>
        </w:rPr>
        <w:t>1) kwoty, jaką zamierza przeznaczyć na sfinansowanie zamówienia,</w:t>
      </w:r>
    </w:p>
    <w:p w14:paraId="4F5EBF1B" w14:textId="77777777" w:rsidR="004179E6" w:rsidRPr="007645D6" w:rsidRDefault="004179E6" w:rsidP="0016371F">
      <w:pPr>
        <w:pStyle w:val="Tekstpodstawowy"/>
        <w:spacing w:before="120"/>
        <w:ind w:left="708"/>
        <w:rPr>
          <w:rFonts w:ascii="Verdana" w:hAnsi="Verdana"/>
          <w:sz w:val="20"/>
        </w:rPr>
      </w:pPr>
      <w:r w:rsidRPr="007645D6">
        <w:rPr>
          <w:rFonts w:ascii="Verdana" w:hAnsi="Verdana"/>
          <w:sz w:val="20"/>
        </w:rPr>
        <w:t>2) firm oraz adresów wykonawców, którzy złożyli oferty w terminie,</w:t>
      </w:r>
    </w:p>
    <w:p w14:paraId="00D64415" w14:textId="3641DD6B" w:rsidR="004179E6" w:rsidRPr="007645D6" w:rsidRDefault="004179E6" w:rsidP="0016371F">
      <w:pPr>
        <w:pStyle w:val="Tekstpodstawowy"/>
        <w:spacing w:before="120"/>
        <w:ind w:left="708"/>
        <w:jc w:val="both"/>
        <w:rPr>
          <w:rFonts w:ascii="Verdana" w:hAnsi="Verdana"/>
          <w:sz w:val="20"/>
        </w:rPr>
      </w:pPr>
      <w:r w:rsidRPr="007645D6">
        <w:rPr>
          <w:rFonts w:ascii="Verdana" w:hAnsi="Verdana"/>
          <w:sz w:val="20"/>
        </w:rPr>
        <w:t xml:space="preserve">3) ceny, </w:t>
      </w:r>
      <w:r w:rsidRPr="007645D6">
        <w:rPr>
          <w:rFonts w:ascii="Verdana" w:hAnsi="Verdana" w:cs="Arial"/>
          <w:sz w:val="20"/>
        </w:rPr>
        <w:t xml:space="preserve">terminu wykonania robót budowlanych, </w:t>
      </w:r>
      <w:r w:rsidRPr="007645D6">
        <w:rPr>
          <w:rFonts w:ascii="Verdana" w:hAnsi="Verdana"/>
          <w:sz w:val="20"/>
        </w:rPr>
        <w:t>okresu gwarancji, warunków płatności zawartych w ofertach.</w:t>
      </w:r>
    </w:p>
    <w:p w14:paraId="36FE81DE" w14:textId="77777777"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11.7</w:t>
      </w:r>
      <w:r w:rsidRPr="007645D6">
        <w:rPr>
          <w:rFonts w:ascii="Verdana" w:hAnsi="Verdana" w:cs="Arial"/>
          <w:sz w:val="20"/>
          <w:szCs w:val="20"/>
        </w:rPr>
        <w:t>.</w:t>
      </w:r>
      <w:r w:rsidRPr="007645D6">
        <w:rPr>
          <w:rFonts w:ascii="Verdana" w:hAnsi="Verdana" w:cs="Arial"/>
          <w:sz w:val="20"/>
          <w:szCs w:val="20"/>
        </w:rPr>
        <w:tab/>
        <w:t>Zgodnie z art. 84 ust. 2 Pzp, Zamawiaj</w:t>
      </w:r>
      <w:r w:rsidRPr="007645D6">
        <w:rPr>
          <w:rFonts w:ascii="Verdana" w:eastAsia="TimesNewRoman" w:hAnsi="Verdana" w:cs="Arial"/>
          <w:sz w:val="20"/>
          <w:szCs w:val="20"/>
        </w:rPr>
        <w:t>ą</w:t>
      </w:r>
      <w:r w:rsidRPr="007645D6">
        <w:rPr>
          <w:rFonts w:ascii="Verdana" w:hAnsi="Verdana" w:cs="Arial"/>
          <w:sz w:val="20"/>
          <w:szCs w:val="20"/>
        </w:rPr>
        <w:t>cy niezwłocznie zwraca ofertę, która została złożona po terminie.</w:t>
      </w:r>
    </w:p>
    <w:p w14:paraId="5CC8E9E1" w14:textId="77777777" w:rsidR="005A3E41" w:rsidRPr="007645D6" w:rsidRDefault="005A3E41" w:rsidP="0016371F">
      <w:pPr>
        <w:pStyle w:val="Nagwek1"/>
        <w:shd w:val="clear" w:color="auto" w:fill="D9D9D9"/>
        <w:spacing w:before="120"/>
        <w:ind w:left="567" w:hanging="567"/>
        <w:jc w:val="both"/>
        <w:rPr>
          <w:rFonts w:ascii="Verdana" w:hAnsi="Verdana" w:cs="Arial"/>
          <w:b/>
          <w:bCs/>
          <w:sz w:val="20"/>
        </w:rPr>
      </w:pPr>
      <w:r w:rsidRPr="007645D6">
        <w:rPr>
          <w:rFonts w:ascii="Verdana" w:hAnsi="Verdana" w:cs="Arial"/>
          <w:b/>
          <w:bCs/>
          <w:sz w:val="20"/>
        </w:rPr>
        <w:t xml:space="preserve">12. </w:t>
      </w:r>
      <w:r w:rsidRPr="007645D6">
        <w:rPr>
          <w:rFonts w:ascii="Verdana" w:hAnsi="Verdana" w:cs="Arial"/>
          <w:b/>
          <w:bCs/>
          <w:sz w:val="20"/>
        </w:rPr>
        <w:tab/>
        <w:t>TERMIN ZWIĄZANIA OFERTĄ</w:t>
      </w:r>
    </w:p>
    <w:p w14:paraId="22C145F1" w14:textId="77777777"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12.1.</w:t>
      </w:r>
      <w:r w:rsidRPr="007645D6">
        <w:rPr>
          <w:rFonts w:ascii="Verdana" w:hAnsi="Verdana" w:cs="Arial"/>
          <w:bCs/>
          <w:sz w:val="20"/>
          <w:szCs w:val="20"/>
        </w:rPr>
        <w:tab/>
      </w:r>
      <w:r w:rsidRPr="007645D6">
        <w:rPr>
          <w:rFonts w:ascii="Verdana" w:hAnsi="Verdana" w:cs="Arial"/>
          <w:sz w:val="20"/>
          <w:szCs w:val="20"/>
        </w:rPr>
        <w:t>Termin związania ofertą ustala się na 30 dni (od ostatecznego terminu składania ofert).</w:t>
      </w:r>
    </w:p>
    <w:p w14:paraId="6BA4E2EC" w14:textId="77777777"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12.2.</w:t>
      </w:r>
      <w:r w:rsidRPr="007645D6">
        <w:rPr>
          <w:rFonts w:ascii="Verdana" w:hAnsi="Verdana" w:cs="Arial"/>
          <w:bCs/>
          <w:sz w:val="20"/>
          <w:szCs w:val="20"/>
        </w:rPr>
        <w:tab/>
      </w:r>
      <w:r w:rsidRPr="007645D6">
        <w:rPr>
          <w:rFonts w:ascii="Verdana" w:hAnsi="Verdana" w:cs="Arial"/>
          <w:sz w:val="20"/>
          <w:szCs w:val="20"/>
        </w:rPr>
        <w:t xml:space="preserve">Bieg terminu związania ofertą rozpoczyna się wraz z upływem terminu składania ofert. </w:t>
      </w:r>
    </w:p>
    <w:p w14:paraId="2FA276AA" w14:textId="77777777"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12.3.</w:t>
      </w:r>
      <w:r w:rsidRPr="007645D6">
        <w:rPr>
          <w:rFonts w:ascii="Verdana" w:hAnsi="Verdana" w:cs="Arial"/>
          <w:bCs/>
          <w:sz w:val="20"/>
          <w:szCs w:val="20"/>
        </w:rPr>
        <w:tab/>
      </w:r>
      <w:r w:rsidRPr="007645D6">
        <w:rPr>
          <w:rFonts w:ascii="Verdana" w:hAnsi="Verdana" w:cs="Arial"/>
          <w:sz w:val="20"/>
          <w:szCs w:val="20"/>
        </w:rPr>
        <w:t>Wykonawca samodzielnie lub na wniosek Zamawiającego może przedłużyć termin związania ofertą, z tym że Zamawiający, co najmniej na 3 dni przed upływem</w:t>
      </w:r>
      <w:r w:rsidR="00785B06" w:rsidRPr="007645D6">
        <w:rPr>
          <w:rFonts w:ascii="Verdana" w:hAnsi="Verdana" w:cs="Arial"/>
          <w:sz w:val="20"/>
          <w:szCs w:val="20"/>
        </w:rPr>
        <w:t xml:space="preserve"> </w:t>
      </w:r>
      <w:r w:rsidRPr="007645D6">
        <w:rPr>
          <w:rFonts w:ascii="Verdana" w:hAnsi="Verdana" w:cs="Arial"/>
          <w:sz w:val="20"/>
          <w:szCs w:val="20"/>
        </w:rPr>
        <w:t>terminu związania ofertą może tylko raz zwrócić się do Wykonawców o wyrażenie zgody</w:t>
      </w:r>
      <w:r w:rsidR="00736106" w:rsidRPr="007645D6">
        <w:rPr>
          <w:rFonts w:ascii="Verdana" w:hAnsi="Verdana" w:cs="Arial"/>
          <w:sz w:val="20"/>
          <w:szCs w:val="20"/>
        </w:rPr>
        <w:t xml:space="preserve"> na przedłużenie tego terminu o </w:t>
      </w:r>
      <w:r w:rsidRPr="007645D6">
        <w:rPr>
          <w:rFonts w:ascii="Verdana" w:hAnsi="Verdana" w:cs="Arial"/>
          <w:sz w:val="20"/>
          <w:szCs w:val="20"/>
        </w:rPr>
        <w:t xml:space="preserve">okres nie dłuższy niż 60 dni. </w:t>
      </w:r>
    </w:p>
    <w:p w14:paraId="06AF2636" w14:textId="77777777" w:rsidR="005A3E41" w:rsidRPr="007645D6" w:rsidRDefault="005A3E41" w:rsidP="0016371F">
      <w:pPr>
        <w:tabs>
          <w:tab w:val="left" w:pos="851"/>
        </w:tabs>
        <w:spacing w:before="120"/>
        <w:ind w:left="567" w:hanging="567"/>
        <w:jc w:val="both"/>
        <w:rPr>
          <w:rFonts w:ascii="Verdana" w:hAnsi="Verdana" w:cs="Arial"/>
          <w:sz w:val="20"/>
          <w:szCs w:val="20"/>
        </w:rPr>
      </w:pPr>
      <w:r w:rsidRPr="007645D6">
        <w:rPr>
          <w:rFonts w:ascii="Verdana" w:hAnsi="Verdana" w:cs="Arial"/>
          <w:bCs/>
          <w:sz w:val="20"/>
          <w:szCs w:val="20"/>
        </w:rPr>
        <w:t>12</w:t>
      </w:r>
      <w:r w:rsidRPr="007645D6">
        <w:rPr>
          <w:rFonts w:ascii="Verdana" w:hAnsi="Verdana" w:cs="Arial"/>
          <w:sz w:val="20"/>
          <w:szCs w:val="20"/>
        </w:rPr>
        <w:t>.4.</w:t>
      </w:r>
      <w:r w:rsidRPr="007645D6">
        <w:rPr>
          <w:rFonts w:ascii="Verdana" w:hAnsi="Verdana" w:cs="Arial"/>
          <w:sz w:val="20"/>
          <w:szCs w:val="20"/>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8599FEA" w14:textId="77777777" w:rsidR="005A3E41" w:rsidRPr="007645D6" w:rsidRDefault="005A3E41" w:rsidP="0016371F">
      <w:pPr>
        <w:shd w:val="clear" w:color="auto" w:fill="D9D9D9"/>
        <w:spacing w:before="120"/>
        <w:ind w:left="567" w:hanging="567"/>
        <w:jc w:val="both"/>
        <w:rPr>
          <w:rFonts w:ascii="Verdana" w:hAnsi="Verdana" w:cs="Arial"/>
          <w:b/>
          <w:bCs/>
          <w:sz w:val="20"/>
          <w:szCs w:val="20"/>
        </w:rPr>
      </w:pPr>
      <w:r w:rsidRPr="007645D6">
        <w:rPr>
          <w:rFonts w:ascii="Verdana" w:hAnsi="Verdana" w:cs="Arial"/>
          <w:b/>
          <w:bCs/>
          <w:sz w:val="20"/>
          <w:szCs w:val="20"/>
        </w:rPr>
        <w:t>13.</w:t>
      </w:r>
      <w:r w:rsidRPr="007645D6">
        <w:rPr>
          <w:rFonts w:ascii="Verdana" w:hAnsi="Verdana" w:cs="Arial"/>
          <w:b/>
          <w:bCs/>
          <w:sz w:val="20"/>
          <w:szCs w:val="20"/>
        </w:rPr>
        <w:tab/>
        <w:t>BADANIE I OCENA OFERT, UDZIELENIE ZAMÓWIENIA</w:t>
      </w:r>
    </w:p>
    <w:p w14:paraId="6E241CC4" w14:textId="49512828"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13.</w:t>
      </w:r>
      <w:r w:rsidR="00250DE9" w:rsidRPr="007645D6">
        <w:rPr>
          <w:rFonts w:ascii="Verdana" w:hAnsi="Verdana" w:cs="Arial"/>
          <w:bCs/>
          <w:sz w:val="20"/>
          <w:szCs w:val="20"/>
        </w:rPr>
        <w:t>1</w:t>
      </w:r>
      <w:r w:rsidRPr="007645D6">
        <w:rPr>
          <w:rFonts w:ascii="Verdana" w:hAnsi="Verdana" w:cs="Arial"/>
          <w:bCs/>
          <w:sz w:val="20"/>
          <w:szCs w:val="20"/>
        </w:rPr>
        <w:t>.</w:t>
      </w:r>
      <w:r w:rsidRPr="007645D6">
        <w:rPr>
          <w:rFonts w:ascii="Verdana" w:hAnsi="Verdana" w:cs="Arial"/>
          <w:bCs/>
          <w:sz w:val="20"/>
          <w:szCs w:val="20"/>
        </w:rPr>
        <w:tab/>
      </w:r>
      <w:r w:rsidRPr="007645D6">
        <w:rPr>
          <w:rFonts w:ascii="Verdana" w:hAnsi="Verdana" w:cs="Arial"/>
          <w:sz w:val="20"/>
          <w:szCs w:val="20"/>
        </w:rPr>
        <w:t>W toku badania i oceny ofert, Zamawiający może żądać od Wykonawców wyjaśnień dotyczących treści złożonych ofert. Niedopuszczalne jest prow</w:t>
      </w:r>
      <w:r w:rsidR="00736106" w:rsidRPr="007645D6">
        <w:rPr>
          <w:rFonts w:ascii="Verdana" w:hAnsi="Verdana" w:cs="Arial"/>
          <w:sz w:val="20"/>
          <w:szCs w:val="20"/>
        </w:rPr>
        <w:t>adzenie pomiędzy Zamawiającym a </w:t>
      </w:r>
      <w:r w:rsidRPr="007645D6">
        <w:rPr>
          <w:rFonts w:ascii="Verdana" w:hAnsi="Verdana" w:cs="Arial"/>
          <w:sz w:val="20"/>
          <w:szCs w:val="20"/>
        </w:rPr>
        <w:t>Wykonawcą negocjacji, dotyczących złożonej oferty oraz z zastrzeżeniem art. 87 ust. 2 ustawy</w:t>
      </w:r>
      <w:r w:rsidR="00F56146" w:rsidRPr="007645D6">
        <w:rPr>
          <w:rFonts w:ascii="Verdana" w:hAnsi="Verdana" w:cs="Arial"/>
          <w:sz w:val="20"/>
          <w:szCs w:val="20"/>
        </w:rPr>
        <w:t xml:space="preserve"> Pzp</w:t>
      </w:r>
      <w:r w:rsidRPr="007645D6">
        <w:rPr>
          <w:rFonts w:ascii="Verdana" w:hAnsi="Verdana" w:cs="Arial"/>
          <w:sz w:val="20"/>
          <w:szCs w:val="20"/>
        </w:rPr>
        <w:t xml:space="preserve">, dokonywanie jakiejkolwiek zmiany w </w:t>
      </w:r>
      <w:r w:rsidR="009C3909" w:rsidRPr="007645D6">
        <w:rPr>
          <w:rFonts w:ascii="Verdana" w:hAnsi="Verdana" w:cs="Arial"/>
          <w:sz w:val="20"/>
          <w:szCs w:val="20"/>
        </w:rPr>
        <w:t>jej</w:t>
      </w:r>
      <w:r w:rsidRPr="007645D6">
        <w:rPr>
          <w:rFonts w:ascii="Verdana" w:hAnsi="Verdana" w:cs="Arial"/>
          <w:sz w:val="20"/>
          <w:szCs w:val="20"/>
        </w:rPr>
        <w:t xml:space="preserve"> treści.</w:t>
      </w:r>
    </w:p>
    <w:p w14:paraId="7A707B84" w14:textId="497E5A27"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13.</w:t>
      </w:r>
      <w:r w:rsidR="00250DE9" w:rsidRPr="007645D6">
        <w:rPr>
          <w:rFonts w:ascii="Verdana" w:hAnsi="Verdana" w:cs="Arial"/>
          <w:bCs/>
          <w:sz w:val="20"/>
          <w:szCs w:val="20"/>
        </w:rPr>
        <w:t>2</w:t>
      </w:r>
      <w:r w:rsidRPr="007645D6">
        <w:rPr>
          <w:rFonts w:ascii="Verdana" w:hAnsi="Verdana" w:cs="Arial"/>
          <w:bCs/>
          <w:sz w:val="20"/>
          <w:szCs w:val="20"/>
        </w:rPr>
        <w:t>.</w:t>
      </w:r>
      <w:r w:rsidRPr="007645D6">
        <w:rPr>
          <w:rFonts w:ascii="Verdana" w:hAnsi="Verdana" w:cs="Arial"/>
          <w:sz w:val="20"/>
          <w:szCs w:val="20"/>
        </w:rPr>
        <w:tab/>
        <w:t>Zamawiający poprawia w tekście oferty oczywiste omyłki pis</w:t>
      </w:r>
      <w:r w:rsidR="00736106" w:rsidRPr="007645D6">
        <w:rPr>
          <w:rFonts w:ascii="Verdana" w:hAnsi="Verdana" w:cs="Arial"/>
          <w:sz w:val="20"/>
          <w:szCs w:val="20"/>
        </w:rPr>
        <w:t>arskie oraz omyłki rachunkowe w </w:t>
      </w:r>
      <w:r w:rsidRPr="007645D6">
        <w:rPr>
          <w:rFonts w:ascii="Verdana" w:hAnsi="Verdana" w:cs="Arial"/>
          <w:sz w:val="20"/>
          <w:szCs w:val="20"/>
        </w:rPr>
        <w:t>obliczeniu ceny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14:paraId="483F81F2" w14:textId="0F5558EC"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13.</w:t>
      </w:r>
      <w:r w:rsidR="00250DE9" w:rsidRPr="007645D6">
        <w:rPr>
          <w:rFonts w:ascii="Verdana" w:hAnsi="Verdana" w:cs="Arial"/>
          <w:bCs/>
          <w:sz w:val="20"/>
          <w:szCs w:val="20"/>
        </w:rPr>
        <w:t>3</w:t>
      </w:r>
      <w:r w:rsidRPr="007645D6">
        <w:rPr>
          <w:rFonts w:ascii="Verdana" w:hAnsi="Verdana" w:cs="Arial"/>
          <w:bCs/>
          <w:sz w:val="20"/>
          <w:szCs w:val="20"/>
        </w:rPr>
        <w:t>.</w:t>
      </w:r>
      <w:r w:rsidRPr="007645D6">
        <w:rPr>
          <w:rFonts w:ascii="Verdana" w:hAnsi="Verdana" w:cs="Arial"/>
          <w:bCs/>
          <w:sz w:val="20"/>
          <w:szCs w:val="20"/>
        </w:rPr>
        <w:tab/>
      </w:r>
      <w:r w:rsidRPr="007645D6">
        <w:rPr>
          <w:rFonts w:ascii="Verdana" w:hAnsi="Verdana" w:cs="Arial"/>
          <w:sz w:val="20"/>
          <w:szCs w:val="20"/>
        </w:rPr>
        <w:t>Zamawiający odrzuca ofertę w przypadkach określonych w art. 89 ustawy</w:t>
      </w:r>
      <w:r w:rsidR="00F56146" w:rsidRPr="007645D6">
        <w:rPr>
          <w:rFonts w:ascii="Verdana" w:hAnsi="Verdana" w:cs="Arial"/>
          <w:sz w:val="20"/>
          <w:szCs w:val="20"/>
        </w:rPr>
        <w:t xml:space="preserve"> Pzp</w:t>
      </w:r>
      <w:r w:rsidRPr="007645D6">
        <w:rPr>
          <w:rFonts w:ascii="Verdana" w:hAnsi="Verdana" w:cs="Arial"/>
          <w:sz w:val="20"/>
          <w:szCs w:val="20"/>
        </w:rPr>
        <w:t>.</w:t>
      </w:r>
    </w:p>
    <w:p w14:paraId="4768F8A8" w14:textId="5841058A" w:rsidR="005A3E41" w:rsidRPr="007645D6" w:rsidRDefault="005A3E41" w:rsidP="0016371F">
      <w:pPr>
        <w:tabs>
          <w:tab w:val="left" w:pos="3600"/>
        </w:tabs>
        <w:spacing w:before="120"/>
        <w:ind w:left="567" w:hanging="567"/>
        <w:jc w:val="both"/>
        <w:rPr>
          <w:rFonts w:ascii="Verdana" w:hAnsi="Verdana" w:cs="Arial"/>
          <w:sz w:val="20"/>
          <w:szCs w:val="20"/>
        </w:rPr>
      </w:pPr>
      <w:r w:rsidRPr="007645D6">
        <w:rPr>
          <w:rFonts w:ascii="Verdana" w:hAnsi="Verdana" w:cs="Arial"/>
          <w:bCs/>
          <w:sz w:val="20"/>
          <w:szCs w:val="20"/>
        </w:rPr>
        <w:t>13.</w:t>
      </w:r>
      <w:r w:rsidR="00250DE9" w:rsidRPr="007645D6">
        <w:rPr>
          <w:rFonts w:ascii="Verdana" w:hAnsi="Verdana" w:cs="Arial"/>
          <w:bCs/>
          <w:sz w:val="20"/>
          <w:szCs w:val="20"/>
        </w:rPr>
        <w:t>4</w:t>
      </w:r>
      <w:r w:rsidRPr="007645D6">
        <w:rPr>
          <w:rFonts w:ascii="Verdana" w:hAnsi="Verdana" w:cs="Arial"/>
          <w:bCs/>
          <w:sz w:val="20"/>
          <w:szCs w:val="20"/>
        </w:rPr>
        <w:t>.</w:t>
      </w:r>
      <w:r w:rsidRPr="007645D6">
        <w:rPr>
          <w:rFonts w:ascii="Verdana" w:hAnsi="Verdana" w:cs="Arial"/>
          <w:bCs/>
          <w:sz w:val="20"/>
          <w:szCs w:val="20"/>
        </w:rPr>
        <w:tab/>
      </w:r>
      <w:r w:rsidRPr="007645D6">
        <w:rPr>
          <w:rFonts w:ascii="Verdana" w:hAnsi="Verdana" w:cs="Arial"/>
          <w:sz w:val="20"/>
          <w:szCs w:val="20"/>
        </w:rPr>
        <w:t>Zamawiający udzieli zamówienia Wykonawcy, którego oferta odpowiada wszystkim wymaganiom określonym w ustawie oraz niniejszej SIWZ i została oceniona jako najkorzystniejsza na podstawie kryteriów oceny ofert, określonych w pkt. 8</w:t>
      </w:r>
      <w:r w:rsidR="000359C0" w:rsidRPr="007645D6">
        <w:rPr>
          <w:rFonts w:ascii="Verdana" w:hAnsi="Verdana" w:cs="Arial"/>
          <w:sz w:val="20"/>
          <w:szCs w:val="20"/>
        </w:rPr>
        <w:t xml:space="preserve"> </w:t>
      </w:r>
      <w:r w:rsidRPr="007645D6">
        <w:rPr>
          <w:rFonts w:ascii="Verdana" w:hAnsi="Verdana" w:cs="Arial"/>
          <w:sz w:val="20"/>
          <w:szCs w:val="20"/>
        </w:rPr>
        <w:t>SIWZ, tj. który uzyskał największą liczbę punktów.</w:t>
      </w:r>
    </w:p>
    <w:p w14:paraId="21181369" w14:textId="517E54A0" w:rsidR="005A3E41"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13.</w:t>
      </w:r>
      <w:r w:rsidR="00250DE9" w:rsidRPr="007645D6">
        <w:rPr>
          <w:rFonts w:ascii="Verdana" w:hAnsi="Verdana" w:cs="Arial"/>
          <w:bCs/>
          <w:sz w:val="20"/>
          <w:szCs w:val="20"/>
        </w:rPr>
        <w:t>5</w:t>
      </w:r>
      <w:r w:rsidRPr="007645D6">
        <w:rPr>
          <w:rFonts w:ascii="Verdana" w:hAnsi="Verdana" w:cs="Arial"/>
          <w:bCs/>
          <w:sz w:val="20"/>
          <w:szCs w:val="20"/>
        </w:rPr>
        <w:t>.</w:t>
      </w:r>
      <w:r w:rsidRPr="007645D6">
        <w:rPr>
          <w:rFonts w:ascii="Verdana" w:hAnsi="Verdana" w:cs="Arial"/>
          <w:bCs/>
          <w:sz w:val="20"/>
          <w:szCs w:val="20"/>
        </w:rPr>
        <w:tab/>
      </w:r>
      <w:r w:rsidRPr="007645D6">
        <w:rPr>
          <w:rFonts w:ascii="Verdana" w:hAnsi="Verdana" w:cs="Arial"/>
          <w:sz w:val="20"/>
          <w:szCs w:val="20"/>
        </w:rPr>
        <w:t>O wykluczeniu Wykonawcy(-ów), odrzuceniu ofert (-y), wyborze oferty najkorzystniejszej oraz terminie, określonym zgodnie z art. 94 ust.1 lub ust. 2 ust</w:t>
      </w:r>
      <w:r w:rsidR="008B2C4F" w:rsidRPr="007645D6">
        <w:rPr>
          <w:rFonts w:ascii="Verdana" w:hAnsi="Verdana" w:cs="Arial"/>
          <w:sz w:val="20"/>
          <w:szCs w:val="20"/>
        </w:rPr>
        <w:t>awy</w:t>
      </w:r>
      <w:r w:rsidR="00F56146" w:rsidRPr="007645D6">
        <w:rPr>
          <w:rFonts w:ascii="Verdana" w:hAnsi="Verdana" w:cs="Arial"/>
          <w:sz w:val="20"/>
          <w:szCs w:val="20"/>
        </w:rPr>
        <w:t xml:space="preserve"> Pzp</w:t>
      </w:r>
      <w:r w:rsidR="008B2C4F" w:rsidRPr="007645D6">
        <w:rPr>
          <w:rFonts w:ascii="Verdana" w:hAnsi="Verdana" w:cs="Arial"/>
          <w:sz w:val="20"/>
          <w:szCs w:val="20"/>
        </w:rPr>
        <w:t>, po którego upływie umowa w </w:t>
      </w:r>
      <w:r w:rsidRPr="007645D6">
        <w:rPr>
          <w:rFonts w:ascii="Verdana" w:hAnsi="Verdana" w:cs="Arial"/>
          <w:sz w:val="20"/>
          <w:szCs w:val="20"/>
        </w:rPr>
        <w:t xml:space="preserve">sprawie zamówienia publicznego może być zawarta, Zamawiający poinformuje niezwłocznie Wykonawców, którzy ubiegali się o udzielenie zamówienia (złożyli oferty) podając informacje zgodne z art. 92 ust. 1 ustawy Pzp. </w:t>
      </w:r>
    </w:p>
    <w:p w14:paraId="16B0844E" w14:textId="77777777" w:rsidR="005A3E41" w:rsidRPr="007645D6" w:rsidRDefault="005A3E41" w:rsidP="0016371F">
      <w:pPr>
        <w:shd w:val="clear" w:color="auto" w:fill="D9D9D9"/>
        <w:spacing w:before="120"/>
        <w:ind w:left="567" w:hanging="567"/>
        <w:jc w:val="both"/>
        <w:rPr>
          <w:rFonts w:ascii="Verdana" w:hAnsi="Verdana" w:cs="Arial"/>
          <w:b/>
          <w:sz w:val="20"/>
          <w:szCs w:val="20"/>
        </w:rPr>
      </w:pPr>
      <w:r w:rsidRPr="007645D6">
        <w:rPr>
          <w:rFonts w:ascii="Verdana" w:hAnsi="Verdana" w:cs="Arial"/>
          <w:b/>
          <w:bCs/>
          <w:sz w:val="20"/>
          <w:szCs w:val="20"/>
        </w:rPr>
        <w:t>14.</w:t>
      </w:r>
      <w:r w:rsidRPr="007645D6">
        <w:rPr>
          <w:rFonts w:ascii="Verdana" w:hAnsi="Verdana" w:cs="Arial"/>
          <w:b/>
          <w:bCs/>
          <w:sz w:val="20"/>
          <w:szCs w:val="20"/>
        </w:rPr>
        <w:tab/>
        <w:t xml:space="preserve">WADIUM </w:t>
      </w:r>
    </w:p>
    <w:p w14:paraId="4C932D77" w14:textId="7208CB97" w:rsidR="00C87A42" w:rsidRPr="007645D6" w:rsidRDefault="000A5463" w:rsidP="0016371F">
      <w:pPr>
        <w:pStyle w:val="Tekstpodstawowywcity"/>
        <w:numPr>
          <w:ilvl w:val="1"/>
          <w:numId w:val="19"/>
        </w:numPr>
        <w:spacing w:before="120"/>
        <w:jc w:val="both"/>
        <w:rPr>
          <w:rFonts w:ascii="Verdana" w:hAnsi="Verdana"/>
          <w:i w:val="0"/>
          <w:sz w:val="20"/>
          <w:szCs w:val="20"/>
        </w:rPr>
      </w:pPr>
      <w:r w:rsidRPr="007645D6">
        <w:rPr>
          <w:rFonts w:ascii="Verdana" w:hAnsi="Verdana"/>
          <w:i w:val="0"/>
          <w:sz w:val="20"/>
          <w:szCs w:val="20"/>
        </w:rPr>
        <w:t>Oferta musi być zabezpieczona wadium w wysokości</w:t>
      </w:r>
      <w:bookmarkStart w:id="8" w:name="_Hlk486174044"/>
      <w:r w:rsidR="000359C0" w:rsidRPr="007645D6">
        <w:rPr>
          <w:rFonts w:ascii="Verdana" w:hAnsi="Verdana"/>
          <w:i w:val="0"/>
          <w:sz w:val="20"/>
          <w:szCs w:val="20"/>
        </w:rPr>
        <w:t xml:space="preserve"> </w:t>
      </w:r>
      <w:r w:rsidR="00504738">
        <w:rPr>
          <w:rFonts w:ascii="Verdana" w:hAnsi="Verdana"/>
          <w:i w:val="0"/>
          <w:sz w:val="20"/>
          <w:szCs w:val="20"/>
        </w:rPr>
        <w:t xml:space="preserve">25 000,00 zł </w:t>
      </w:r>
      <w:r w:rsidRPr="007645D6">
        <w:rPr>
          <w:rFonts w:ascii="Verdana" w:hAnsi="Verdana"/>
          <w:i w:val="0"/>
          <w:sz w:val="20"/>
          <w:szCs w:val="20"/>
        </w:rPr>
        <w:t xml:space="preserve">(słownie: </w:t>
      </w:r>
      <w:r w:rsidR="00504738">
        <w:rPr>
          <w:rFonts w:ascii="Verdana" w:hAnsi="Verdana"/>
          <w:i w:val="0"/>
          <w:sz w:val="20"/>
          <w:szCs w:val="20"/>
        </w:rPr>
        <w:t xml:space="preserve">dwadzieścia pięć tysięcy złotych </w:t>
      </w:r>
      <w:r w:rsidR="00C87A42" w:rsidRPr="007645D6">
        <w:rPr>
          <w:rFonts w:ascii="Verdana" w:hAnsi="Verdana"/>
          <w:i w:val="0"/>
          <w:sz w:val="20"/>
          <w:szCs w:val="20"/>
        </w:rPr>
        <w:t>)</w:t>
      </w:r>
      <w:r w:rsidR="000359C0" w:rsidRPr="007645D6">
        <w:rPr>
          <w:rFonts w:ascii="Verdana" w:hAnsi="Verdana"/>
          <w:i w:val="0"/>
          <w:sz w:val="20"/>
          <w:szCs w:val="20"/>
        </w:rPr>
        <w:t>.</w:t>
      </w:r>
    </w:p>
    <w:bookmarkEnd w:id="8"/>
    <w:p w14:paraId="4543FF9A" w14:textId="77777777" w:rsidR="000A5463" w:rsidRPr="007645D6" w:rsidRDefault="000A5463" w:rsidP="0016371F">
      <w:pPr>
        <w:pStyle w:val="Tekstpodstawowywcity"/>
        <w:numPr>
          <w:ilvl w:val="1"/>
          <w:numId w:val="19"/>
        </w:numPr>
        <w:spacing w:before="120"/>
        <w:jc w:val="both"/>
        <w:rPr>
          <w:rFonts w:ascii="Verdana" w:hAnsi="Verdana"/>
          <w:i w:val="0"/>
          <w:sz w:val="20"/>
          <w:szCs w:val="20"/>
        </w:rPr>
      </w:pPr>
      <w:r w:rsidRPr="007645D6">
        <w:rPr>
          <w:rFonts w:ascii="Verdana" w:hAnsi="Verdana"/>
          <w:i w:val="0"/>
          <w:sz w:val="20"/>
          <w:szCs w:val="20"/>
        </w:rPr>
        <w:t>Wadium należy wnieść przed upływem terminu składania ofert</w:t>
      </w:r>
      <w:r w:rsidR="002324CD" w:rsidRPr="007645D6">
        <w:rPr>
          <w:rFonts w:ascii="Verdana" w:hAnsi="Verdana"/>
          <w:i w:val="0"/>
          <w:sz w:val="20"/>
          <w:szCs w:val="20"/>
        </w:rPr>
        <w:t>.</w:t>
      </w:r>
    </w:p>
    <w:p w14:paraId="5CB19AD3" w14:textId="77777777" w:rsidR="000A5463" w:rsidRPr="007645D6" w:rsidRDefault="000A5463" w:rsidP="0016371F">
      <w:pPr>
        <w:pStyle w:val="Tekstpodstawowywcity"/>
        <w:numPr>
          <w:ilvl w:val="1"/>
          <w:numId w:val="19"/>
        </w:numPr>
        <w:spacing w:before="120"/>
        <w:jc w:val="both"/>
        <w:rPr>
          <w:rFonts w:ascii="Verdana" w:hAnsi="Verdana"/>
          <w:i w:val="0"/>
          <w:sz w:val="20"/>
          <w:szCs w:val="20"/>
        </w:rPr>
      </w:pPr>
      <w:r w:rsidRPr="007645D6">
        <w:rPr>
          <w:rFonts w:ascii="Verdana" w:hAnsi="Verdana"/>
          <w:i w:val="0"/>
          <w:sz w:val="20"/>
          <w:szCs w:val="20"/>
        </w:rPr>
        <w:t>Wadium może być wnoszone w jednej lub kilku następujących formach:</w:t>
      </w:r>
    </w:p>
    <w:p w14:paraId="248D6F5D" w14:textId="28737B0D" w:rsidR="00F306A0" w:rsidRPr="007645D6" w:rsidRDefault="00F306A0" w:rsidP="0016371F">
      <w:pPr>
        <w:pStyle w:val="Tekstpodstawowywcity"/>
        <w:numPr>
          <w:ilvl w:val="0"/>
          <w:numId w:val="27"/>
        </w:numPr>
        <w:tabs>
          <w:tab w:val="left" w:pos="1170"/>
        </w:tabs>
        <w:spacing w:before="120"/>
        <w:jc w:val="both"/>
        <w:rPr>
          <w:rFonts w:ascii="Verdana" w:hAnsi="Verdana"/>
          <w:i w:val="0"/>
          <w:sz w:val="20"/>
          <w:szCs w:val="20"/>
        </w:rPr>
      </w:pPr>
      <w:r w:rsidRPr="007645D6">
        <w:rPr>
          <w:rFonts w:ascii="Verdana" w:hAnsi="Verdana"/>
          <w:i w:val="0"/>
          <w:sz w:val="20"/>
          <w:szCs w:val="20"/>
        </w:rPr>
        <w:t>pieniądzu: przelewem na rachunek bankowy zamawiającego: Urząd Miasta Jordanowa</w:t>
      </w:r>
      <w:r w:rsidR="00F05B75" w:rsidRPr="007645D6">
        <w:rPr>
          <w:rFonts w:ascii="Verdana" w:hAnsi="Verdana"/>
          <w:i w:val="0"/>
          <w:sz w:val="20"/>
          <w:szCs w:val="20"/>
        </w:rPr>
        <w:t xml:space="preserve"> </w:t>
      </w:r>
      <w:r w:rsidRPr="007645D6">
        <w:rPr>
          <w:rFonts w:ascii="Verdana" w:hAnsi="Verdana"/>
          <w:i w:val="0"/>
          <w:sz w:val="20"/>
          <w:szCs w:val="20"/>
        </w:rPr>
        <w:t>BS JORDANÓW nr konta 86 87990001 0000 0000 8859 0024</w:t>
      </w:r>
      <w:r w:rsidR="00F74471" w:rsidRPr="007645D6">
        <w:rPr>
          <w:rFonts w:ascii="Verdana" w:hAnsi="Verdana"/>
          <w:i w:val="0"/>
          <w:sz w:val="20"/>
          <w:szCs w:val="20"/>
        </w:rPr>
        <w:t xml:space="preserve"> </w:t>
      </w:r>
      <w:r w:rsidRPr="007645D6">
        <w:rPr>
          <w:rFonts w:ascii="Verdana" w:hAnsi="Verdana"/>
          <w:i w:val="0"/>
          <w:sz w:val="20"/>
          <w:szCs w:val="20"/>
        </w:rPr>
        <w:t xml:space="preserve">z adnotacją </w:t>
      </w:r>
      <w:r w:rsidR="00F56146" w:rsidRPr="007645D6">
        <w:rPr>
          <w:rFonts w:ascii="Verdana" w:hAnsi="Verdana"/>
          <w:i w:val="0"/>
          <w:sz w:val="20"/>
          <w:szCs w:val="20"/>
        </w:rPr>
        <w:t>„</w:t>
      </w:r>
      <w:r w:rsidRPr="007645D6">
        <w:rPr>
          <w:rFonts w:ascii="Verdana" w:hAnsi="Verdana"/>
          <w:i w:val="0"/>
          <w:sz w:val="20"/>
          <w:szCs w:val="20"/>
        </w:rPr>
        <w:t xml:space="preserve">WADIUM dot. </w:t>
      </w:r>
      <w:r w:rsidR="00004827" w:rsidRPr="007645D6">
        <w:rPr>
          <w:rFonts w:ascii="Verdana" w:hAnsi="Verdana"/>
          <w:i w:val="0"/>
          <w:sz w:val="20"/>
          <w:szCs w:val="20"/>
        </w:rPr>
        <w:t>wykonanie konserwacji dekoracji malarskich -</w:t>
      </w:r>
      <w:r w:rsidR="005F6457" w:rsidRPr="007645D6">
        <w:rPr>
          <w:rFonts w:ascii="Verdana" w:hAnsi="Verdana"/>
          <w:i w:val="0"/>
          <w:sz w:val="20"/>
          <w:szCs w:val="20"/>
        </w:rPr>
        <w:t xml:space="preserve"> Rynek 2</w:t>
      </w:r>
      <w:r w:rsidR="00157E45">
        <w:rPr>
          <w:rFonts w:ascii="Verdana" w:hAnsi="Verdana"/>
          <w:i w:val="0"/>
          <w:sz w:val="20"/>
          <w:szCs w:val="20"/>
        </w:rPr>
        <w:t xml:space="preserve"> - Etap II</w:t>
      </w:r>
      <w:r w:rsidR="00F56146" w:rsidRPr="007645D6">
        <w:rPr>
          <w:rFonts w:ascii="Verdana" w:hAnsi="Verdana"/>
          <w:i w:val="0"/>
          <w:sz w:val="20"/>
          <w:szCs w:val="20"/>
        </w:rPr>
        <w:t>”</w:t>
      </w:r>
      <w:r w:rsidR="00A253EA" w:rsidRPr="007645D6">
        <w:rPr>
          <w:rFonts w:ascii="Verdana" w:hAnsi="Verdana"/>
          <w:i w:val="0"/>
          <w:sz w:val="20"/>
          <w:szCs w:val="20"/>
        </w:rPr>
        <w:t>,</w:t>
      </w:r>
    </w:p>
    <w:p w14:paraId="60F60D0A" w14:textId="3AEF07C6" w:rsidR="00F306A0" w:rsidRPr="007645D6" w:rsidRDefault="00F306A0" w:rsidP="0016371F">
      <w:pPr>
        <w:pStyle w:val="Tekstpodstawowywcity"/>
        <w:tabs>
          <w:tab w:val="left" w:pos="1170"/>
        </w:tabs>
        <w:spacing w:before="120"/>
        <w:ind w:left="1440"/>
        <w:jc w:val="both"/>
        <w:rPr>
          <w:rFonts w:ascii="Verdana" w:hAnsi="Verdana"/>
          <w:i w:val="0"/>
          <w:sz w:val="20"/>
          <w:szCs w:val="20"/>
        </w:rPr>
      </w:pPr>
      <w:r w:rsidRPr="007645D6">
        <w:rPr>
          <w:rFonts w:ascii="Verdana" w:hAnsi="Verdana"/>
          <w:i w:val="0"/>
          <w:sz w:val="20"/>
          <w:szCs w:val="20"/>
        </w:rPr>
        <w:t>Zamawiający zwraca uwagę, że za skuteczne wniesione wadium uznaje się zaksięgowane kwoty na rachunku bankowym Zamawiającego</w:t>
      </w:r>
      <w:r w:rsidR="000359C0" w:rsidRPr="007645D6">
        <w:rPr>
          <w:rFonts w:ascii="Verdana" w:hAnsi="Verdana"/>
          <w:i w:val="0"/>
          <w:sz w:val="20"/>
          <w:szCs w:val="20"/>
        </w:rPr>
        <w:t>.</w:t>
      </w:r>
    </w:p>
    <w:p w14:paraId="5A5F12B2" w14:textId="6BD59881" w:rsidR="00F306A0" w:rsidRPr="007645D6" w:rsidRDefault="00F306A0" w:rsidP="0016371F">
      <w:pPr>
        <w:pStyle w:val="Tekstpodstawowywcity"/>
        <w:numPr>
          <w:ilvl w:val="0"/>
          <w:numId w:val="27"/>
        </w:numPr>
        <w:tabs>
          <w:tab w:val="left" w:pos="1170"/>
        </w:tabs>
        <w:spacing w:before="120"/>
        <w:jc w:val="both"/>
        <w:rPr>
          <w:rFonts w:ascii="Verdana" w:hAnsi="Verdana"/>
          <w:i w:val="0"/>
          <w:sz w:val="20"/>
          <w:szCs w:val="20"/>
        </w:rPr>
      </w:pPr>
      <w:r w:rsidRPr="007645D6">
        <w:rPr>
          <w:rFonts w:ascii="Verdana" w:hAnsi="Verdana"/>
          <w:i w:val="0"/>
          <w:sz w:val="20"/>
          <w:szCs w:val="20"/>
        </w:rPr>
        <w:t>poręczeniach bankowych, lub poręczeniach spółdzielczej kasy oszczędnościowo-kredytowej, z tym, że poręczenie kasy jest zawsze poręczeniem pieniężnym</w:t>
      </w:r>
      <w:r w:rsidR="00A253EA" w:rsidRPr="007645D6">
        <w:rPr>
          <w:rFonts w:ascii="Verdana" w:hAnsi="Verdana"/>
          <w:i w:val="0"/>
          <w:sz w:val="20"/>
          <w:szCs w:val="20"/>
        </w:rPr>
        <w:t>,</w:t>
      </w:r>
    </w:p>
    <w:p w14:paraId="0C5D1D3F" w14:textId="3315E863" w:rsidR="00F306A0" w:rsidRPr="007645D6" w:rsidRDefault="00F306A0" w:rsidP="0016371F">
      <w:pPr>
        <w:pStyle w:val="Tekstpodstawowywcity"/>
        <w:numPr>
          <w:ilvl w:val="0"/>
          <w:numId w:val="27"/>
        </w:numPr>
        <w:tabs>
          <w:tab w:val="left" w:pos="1170"/>
        </w:tabs>
        <w:spacing w:before="120"/>
        <w:jc w:val="both"/>
        <w:rPr>
          <w:rFonts w:ascii="Verdana" w:hAnsi="Verdana"/>
          <w:i w:val="0"/>
          <w:sz w:val="20"/>
          <w:szCs w:val="20"/>
        </w:rPr>
      </w:pPr>
      <w:r w:rsidRPr="007645D6">
        <w:rPr>
          <w:rFonts w:ascii="Verdana" w:hAnsi="Verdana"/>
          <w:i w:val="0"/>
          <w:sz w:val="20"/>
          <w:szCs w:val="20"/>
        </w:rPr>
        <w:t>gwarancjach bankowych</w:t>
      </w:r>
      <w:r w:rsidR="00A253EA" w:rsidRPr="007645D6">
        <w:rPr>
          <w:rFonts w:ascii="Verdana" w:hAnsi="Verdana"/>
          <w:i w:val="0"/>
          <w:sz w:val="20"/>
          <w:szCs w:val="20"/>
        </w:rPr>
        <w:t>,</w:t>
      </w:r>
    </w:p>
    <w:p w14:paraId="6B37A08C" w14:textId="0652D72F" w:rsidR="00F306A0" w:rsidRPr="007645D6" w:rsidRDefault="00F306A0" w:rsidP="0016371F">
      <w:pPr>
        <w:pStyle w:val="Tekstpodstawowywcity"/>
        <w:numPr>
          <w:ilvl w:val="0"/>
          <w:numId w:val="27"/>
        </w:numPr>
        <w:tabs>
          <w:tab w:val="left" w:pos="1170"/>
        </w:tabs>
        <w:spacing w:before="120"/>
        <w:jc w:val="both"/>
        <w:rPr>
          <w:rFonts w:ascii="Verdana" w:hAnsi="Verdana"/>
          <w:i w:val="0"/>
          <w:sz w:val="20"/>
          <w:szCs w:val="20"/>
        </w:rPr>
      </w:pPr>
      <w:r w:rsidRPr="007645D6">
        <w:rPr>
          <w:rFonts w:ascii="Verdana" w:hAnsi="Verdana"/>
          <w:i w:val="0"/>
          <w:sz w:val="20"/>
          <w:szCs w:val="20"/>
        </w:rPr>
        <w:t>gwarancjach ubezpieczeniowych</w:t>
      </w:r>
      <w:r w:rsidR="00A253EA" w:rsidRPr="007645D6">
        <w:rPr>
          <w:rFonts w:ascii="Verdana" w:hAnsi="Verdana"/>
          <w:i w:val="0"/>
          <w:sz w:val="20"/>
          <w:szCs w:val="20"/>
        </w:rPr>
        <w:t>,</w:t>
      </w:r>
    </w:p>
    <w:p w14:paraId="50171092" w14:textId="567648F7" w:rsidR="00F306A0" w:rsidRPr="007645D6" w:rsidRDefault="00F306A0" w:rsidP="0016371F">
      <w:pPr>
        <w:pStyle w:val="Tekstpodstawowywcity"/>
        <w:numPr>
          <w:ilvl w:val="0"/>
          <w:numId w:val="27"/>
        </w:numPr>
        <w:tabs>
          <w:tab w:val="left" w:pos="1170"/>
        </w:tabs>
        <w:spacing w:before="120"/>
        <w:jc w:val="both"/>
        <w:rPr>
          <w:rFonts w:ascii="Verdana" w:hAnsi="Verdana"/>
          <w:i w:val="0"/>
          <w:sz w:val="20"/>
          <w:szCs w:val="20"/>
        </w:rPr>
      </w:pPr>
      <w:r w:rsidRPr="007645D6">
        <w:rPr>
          <w:rFonts w:ascii="Verdana" w:hAnsi="Verdana"/>
          <w:i w:val="0"/>
          <w:sz w:val="20"/>
          <w:szCs w:val="20"/>
        </w:rPr>
        <w:t>poręczeniach udzielanych przez podmioty, o których mowa w art. 6b ust. 5 pkt 2 ustawy z dnia 9 listopada 2000 r. o utworzeniu Polskiej Agencji Rozwoju Przedsiębiorczości</w:t>
      </w:r>
      <w:r w:rsidR="002859F3" w:rsidRPr="007645D6">
        <w:rPr>
          <w:rFonts w:ascii="Verdana" w:hAnsi="Verdana" w:cs="Open Sans"/>
          <w:i w:val="0"/>
          <w:sz w:val="20"/>
          <w:szCs w:val="20"/>
          <w:shd w:val="clear" w:color="auto" w:fill="FFFFFF"/>
        </w:rPr>
        <w:t xml:space="preserve"> (Dz. U. z 201</w:t>
      </w:r>
      <w:r w:rsidR="00D54D14" w:rsidRPr="007645D6">
        <w:rPr>
          <w:rFonts w:ascii="Verdana" w:hAnsi="Verdana" w:cs="Open Sans"/>
          <w:i w:val="0"/>
          <w:sz w:val="20"/>
          <w:szCs w:val="20"/>
          <w:shd w:val="clear" w:color="auto" w:fill="FFFFFF"/>
        </w:rPr>
        <w:t>9</w:t>
      </w:r>
      <w:r w:rsidR="002859F3" w:rsidRPr="007645D6">
        <w:rPr>
          <w:rFonts w:ascii="Verdana" w:hAnsi="Verdana" w:cs="Open Sans"/>
          <w:i w:val="0"/>
          <w:sz w:val="20"/>
          <w:szCs w:val="20"/>
          <w:shd w:val="clear" w:color="auto" w:fill="FFFFFF"/>
        </w:rPr>
        <w:t xml:space="preserve"> r. poz.</w:t>
      </w:r>
      <w:r w:rsidR="00D54D14" w:rsidRPr="007645D6">
        <w:rPr>
          <w:rFonts w:ascii="Verdana" w:hAnsi="Verdana" w:cs="Open Sans"/>
          <w:i w:val="0"/>
          <w:sz w:val="20"/>
          <w:szCs w:val="20"/>
          <w:shd w:val="clear" w:color="auto" w:fill="FFFFFF"/>
        </w:rPr>
        <w:t xml:space="preserve">310 </w:t>
      </w:r>
      <w:r w:rsidR="002859F3" w:rsidRPr="007645D6">
        <w:rPr>
          <w:rFonts w:ascii="Verdana" w:hAnsi="Verdana" w:cs="Open Sans"/>
          <w:i w:val="0"/>
          <w:sz w:val="20"/>
          <w:szCs w:val="20"/>
          <w:shd w:val="clear" w:color="auto" w:fill="FFFFFF"/>
        </w:rPr>
        <w:t>)</w:t>
      </w:r>
      <w:r w:rsidR="002859F3" w:rsidRPr="007645D6">
        <w:rPr>
          <w:rFonts w:ascii="Verdana" w:hAnsi="Verdana"/>
          <w:i w:val="0"/>
          <w:sz w:val="20"/>
          <w:szCs w:val="20"/>
        </w:rPr>
        <w:t>.</w:t>
      </w:r>
    </w:p>
    <w:p w14:paraId="1FE398AB" w14:textId="77777777" w:rsidR="000A5463" w:rsidRPr="007645D6" w:rsidRDefault="000A5463" w:rsidP="0016371F">
      <w:pPr>
        <w:pStyle w:val="Akapitzlist"/>
        <w:numPr>
          <w:ilvl w:val="1"/>
          <w:numId w:val="19"/>
        </w:numPr>
        <w:suppressAutoHyphens w:val="0"/>
        <w:spacing w:before="120" w:after="0" w:line="240" w:lineRule="auto"/>
        <w:jc w:val="both"/>
        <w:outlineLvl w:val="1"/>
        <w:rPr>
          <w:rFonts w:ascii="Verdana" w:hAnsi="Verdana"/>
          <w:bCs/>
          <w:iCs/>
          <w:sz w:val="20"/>
          <w:szCs w:val="20"/>
          <w:lang w:eastAsia="pl-PL"/>
        </w:rPr>
      </w:pPr>
      <w:r w:rsidRPr="007645D6">
        <w:rPr>
          <w:rFonts w:ascii="Verdana" w:hAnsi="Verdana"/>
          <w:bCs/>
          <w:iCs/>
          <w:sz w:val="20"/>
          <w:szCs w:val="20"/>
          <w:lang w:eastAsia="pl-PL"/>
        </w:rPr>
        <w:t>W przypadku wniesienia wadium w formie gwarancji ma ona zawierać zapis o nieodwołalnym, bezwarunkowym spełnieniu świadczenia przez Gwaranta na rzecz Beneficjenta (Zamawiającego).</w:t>
      </w:r>
    </w:p>
    <w:p w14:paraId="7964939C" w14:textId="77777777" w:rsidR="000A5463" w:rsidRPr="007645D6" w:rsidRDefault="000A5463" w:rsidP="0016371F">
      <w:pPr>
        <w:pStyle w:val="Akapitzlist"/>
        <w:numPr>
          <w:ilvl w:val="1"/>
          <w:numId w:val="19"/>
        </w:numPr>
        <w:suppressAutoHyphens w:val="0"/>
        <w:spacing w:before="120" w:after="0" w:line="240" w:lineRule="auto"/>
        <w:jc w:val="both"/>
        <w:outlineLvl w:val="1"/>
        <w:rPr>
          <w:rFonts w:ascii="Verdana" w:hAnsi="Verdana"/>
          <w:bCs/>
          <w:iCs/>
          <w:sz w:val="20"/>
          <w:szCs w:val="20"/>
          <w:lang w:eastAsia="pl-PL"/>
        </w:rPr>
      </w:pPr>
      <w:r w:rsidRPr="007645D6">
        <w:rPr>
          <w:rFonts w:ascii="Verdana" w:hAnsi="Verdana"/>
          <w:sz w:val="20"/>
          <w:szCs w:val="20"/>
        </w:rPr>
        <w:t>W przypadku wadium wniesionego w formie gwarancji lub poręczeń i sporządzonego w języku obcym, Zamawiający żąda, aby do oferty zostało złożone jego tłumaczenie.</w:t>
      </w:r>
    </w:p>
    <w:p w14:paraId="227FD06B" w14:textId="1D1BDFC7" w:rsidR="000A5463" w:rsidRPr="007645D6" w:rsidRDefault="000A5463" w:rsidP="0016371F">
      <w:pPr>
        <w:pStyle w:val="Akapitzlist"/>
        <w:numPr>
          <w:ilvl w:val="1"/>
          <w:numId w:val="19"/>
        </w:numPr>
        <w:suppressAutoHyphens w:val="0"/>
        <w:spacing w:before="120" w:after="0" w:line="240" w:lineRule="auto"/>
        <w:jc w:val="both"/>
        <w:outlineLvl w:val="1"/>
        <w:rPr>
          <w:rFonts w:ascii="Verdana" w:hAnsi="Verdana"/>
          <w:bCs/>
          <w:iCs/>
          <w:sz w:val="20"/>
          <w:szCs w:val="20"/>
          <w:lang w:eastAsia="pl-PL"/>
        </w:rPr>
      </w:pPr>
      <w:r w:rsidRPr="007645D6">
        <w:rPr>
          <w:rFonts w:ascii="Verdana" w:hAnsi="Verdana"/>
          <w:sz w:val="20"/>
          <w:szCs w:val="20"/>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w:t>
      </w:r>
      <w:r w:rsidR="00626424" w:rsidRPr="007645D6">
        <w:rPr>
          <w:rFonts w:ascii="Verdana" w:hAnsi="Verdana"/>
          <w:sz w:val="20"/>
          <w:szCs w:val="20"/>
        </w:rPr>
        <w:t>)</w:t>
      </w:r>
      <w:r w:rsidRPr="007645D6">
        <w:rPr>
          <w:rFonts w:ascii="Verdana" w:hAnsi="Verdana"/>
          <w:sz w:val="20"/>
          <w:szCs w:val="20"/>
        </w:rPr>
        <w:t xml:space="preserve"> ustawy</w:t>
      </w:r>
      <w:r w:rsidR="00785B06" w:rsidRPr="007645D6">
        <w:rPr>
          <w:rFonts w:ascii="Verdana" w:hAnsi="Verdana"/>
          <w:sz w:val="20"/>
          <w:szCs w:val="20"/>
        </w:rPr>
        <w:t xml:space="preserve"> </w:t>
      </w:r>
      <w:r w:rsidR="00626424" w:rsidRPr="007645D6">
        <w:rPr>
          <w:rFonts w:ascii="Verdana" w:hAnsi="Verdana"/>
          <w:sz w:val="20"/>
          <w:szCs w:val="20"/>
        </w:rPr>
        <w:t>Pzp</w:t>
      </w:r>
      <w:r w:rsidRPr="007645D6">
        <w:rPr>
          <w:rFonts w:ascii="Verdana" w:hAnsi="Verdana"/>
          <w:sz w:val="20"/>
          <w:szCs w:val="20"/>
        </w:rPr>
        <w:t>, co powodowało brak możliwości wybrania oferty złożonej przez Wykonawcę jako najkorzystniejszej.</w:t>
      </w:r>
    </w:p>
    <w:p w14:paraId="1C6B5F62" w14:textId="77777777" w:rsidR="000A5463" w:rsidRPr="007645D6" w:rsidRDefault="000A5463" w:rsidP="0016371F">
      <w:pPr>
        <w:pStyle w:val="Akapitzlist"/>
        <w:numPr>
          <w:ilvl w:val="1"/>
          <w:numId w:val="19"/>
        </w:numPr>
        <w:suppressAutoHyphens w:val="0"/>
        <w:spacing w:before="120" w:after="0" w:line="240" w:lineRule="auto"/>
        <w:jc w:val="both"/>
        <w:outlineLvl w:val="1"/>
        <w:rPr>
          <w:rFonts w:ascii="Verdana" w:hAnsi="Verdana"/>
          <w:bCs/>
          <w:iCs/>
          <w:sz w:val="20"/>
          <w:szCs w:val="20"/>
          <w:lang w:eastAsia="pl-PL"/>
        </w:rPr>
      </w:pPr>
      <w:r w:rsidRPr="007645D6">
        <w:rPr>
          <w:rFonts w:ascii="Verdana" w:hAnsi="Verdana"/>
          <w:sz w:val="20"/>
          <w:szCs w:val="20"/>
        </w:rPr>
        <w:t xml:space="preserve">Wykonawca, którego oferta została wybrana, traci wadium wraz z odsetkami na rzecz Zamawiającego w przypadku, gdy: </w:t>
      </w:r>
    </w:p>
    <w:p w14:paraId="5E36E327" w14:textId="77777777" w:rsidR="000A5463" w:rsidRPr="007645D6" w:rsidRDefault="000A5463" w:rsidP="0016371F">
      <w:pPr>
        <w:pStyle w:val="Nagwek2"/>
        <w:keepNext w:val="0"/>
        <w:numPr>
          <w:ilvl w:val="0"/>
          <w:numId w:val="18"/>
        </w:numPr>
        <w:spacing w:before="120"/>
        <w:jc w:val="both"/>
        <w:rPr>
          <w:rFonts w:ascii="Verdana" w:hAnsi="Verdana"/>
          <w:b w:val="0"/>
          <w:sz w:val="20"/>
        </w:rPr>
      </w:pPr>
      <w:r w:rsidRPr="007645D6">
        <w:rPr>
          <w:rFonts w:ascii="Verdana" w:hAnsi="Verdana"/>
          <w:b w:val="0"/>
          <w:sz w:val="20"/>
        </w:rPr>
        <w:t xml:space="preserve">odmówił podpisania umowy w sprawie zamówienia publicznego na warunkach określonych w ofercie, </w:t>
      </w:r>
    </w:p>
    <w:p w14:paraId="7AB543FA" w14:textId="77777777" w:rsidR="000A5463" w:rsidRPr="007645D6" w:rsidRDefault="000A5463" w:rsidP="0016371F">
      <w:pPr>
        <w:pStyle w:val="Tekstpodstawowy"/>
        <w:numPr>
          <w:ilvl w:val="0"/>
          <w:numId w:val="18"/>
        </w:numPr>
        <w:spacing w:before="120"/>
        <w:rPr>
          <w:rFonts w:ascii="Verdana" w:hAnsi="Verdana"/>
          <w:sz w:val="20"/>
        </w:rPr>
      </w:pPr>
      <w:r w:rsidRPr="007645D6">
        <w:rPr>
          <w:rFonts w:ascii="Verdana" w:hAnsi="Verdana"/>
          <w:sz w:val="20"/>
        </w:rPr>
        <w:t>nie wniósł zabezpieczenia należytego wykonania umowy,</w:t>
      </w:r>
    </w:p>
    <w:p w14:paraId="16FDD4D8" w14:textId="77777777" w:rsidR="000A5463" w:rsidRPr="007645D6" w:rsidRDefault="000A5463" w:rsidP="0016371F">
      <w:pPr>
        <w:pStyle w:val="Nagwek2"/>
        <w:numPr>
          <w:ilvl w:val="0"/>
          <w:numId w:val="18"/>
        </w:numPr>
        <w:spacing w:before="120"/>
        <w:jc w:val="both"/>
        <w:rPr>
          <w:rFonts w:ascii="Verdana" w:hAnsi="Verdana"/>
          <w:b w:val="0"/>
          <w:sz w:val="20"/>
        </w:rPr>
      </w:pPr>
      <w:r w:rsidRPr="007645D6">
        <w:rPr>
          <w:rFonts w:ascii="Verdana" w:hAnsi="Verdana"/>
          <w:b w:val="0"/>
          <w:sz w:val="20"/>
        </w:rPr>
        <w:t>zawarcie umowy w sprawie zamówienia publicznego stało się niemożliwe z przyczyn leżących po stronie Wykonawcy.</w:t>
      </w:r>
    </w:p>
    <w:p w14:paraId="22DB223C" w14:textId="77777777" w:rsidR="000A5463" w:rsidRPr="007645D6" w:rsidRDefault="000A5463" w:rsidP="0016371F">
      <w:pPr>
        <w:pStyle w:val="Tekstpodstawowywcity"/>
        <w:numPr>
          <w:ilvl w:val="1"/>
          <w:numId w:val="19"/>
        </w:numPr>
        <w:spacing w:before="120"/>
        <w:jc w:val="both"/>
        <w:rPr>
          <w:rFonts w:ascii="Verdana" w:hAnsi="Verdana"/>
          <w:i w:val="0"/>
          <w:sz w:val="20"/>
          <w:szCs w:val="20"/>
        </w:rPr>
      </w:pPr>
      <w:r w:rsidRPr="007645D6">
        <w:rPr>
          <w:rFonts w:ascii="Verdana" w:hAnsi="Verdana"/>
          <w:bCs/>
          <w:i w:val="0"/>
          <w:sz w:val="20"/>
          <w:szCs w:val="20"/>
        </w:rPr>
        <w:t>Zamawiający odrzuci ofertę, jeżeli wadium nie zostało wn</w:t>
      </w:r>
      <w:r w:rsidR="00C87A42" w:rsidRPr="007645D6">
        <w:rPr>
          <w:rFonts w:ascii="Verdana" w:hAnsi="Verdana"/>
          <w:bCs/>
          <w:i w:val="0"/>
          <w:sz w:val="20"/>
          <w:szCs w:val="20"/>
        </w:rPr>
        <w:t>iesione lub zostało wniesione w </w:t>
      </w:r>
      <w:r w:rsidRPr="007645D6">
        <w:rPr>
          <w:rFonts w:ascii="Verdana" w:hAnsi="Verdana"/>
          <w:bCs/>
          <w:i w:val="0"/>
          <w:sz w:val="20"/>
          <w:szCs w:val="20"/>
        </w:rPr>
        <w:t>sposób nieprawidłowy</w:t>
      </w:r>
      <w:r w:rsidRPr="007645D6">
        <w:rPr>
          <w:rFonts w:ascii="Verdana" w:hAnsi="Verdana"/>
          <w:i w:val="0"/>
          <w:sz w:val="20"/>
          <w:szCs w:val="20"/>
        </w:rPr>
        <w:t>.</w:t>
      </w:r>
    </w:p>
    <w:p w14:paraId="4BBD2160" w14:textId="77777777" w:rsidR="000A5463" w:rsidRPr="007645D6" w:rsidRDefault="000A5463" w:rsidP="0016371F">
      <w:pPr>
        <w:pStyle w:val="Tekstpodstawowywcity"/>
        <w:numPr>
          <w:ilvl w:val="1"/>
          <w:numId w:val="19"/>
        </w:numPr>
        <w:spacing w:before="120"/>
        <w:jc w:val="both"/>
        <w:rPr>
          <w:rFonts w:ascii="Verdana" w:hAnsi="Verdana"/>
          <w:i w:val="0"/>
          <w:sz w:val="20"/>
          <w:szCs w:val="20"/>
        </w:rPr>
      </w:pPr>
      <w:r w:rsidRPr="007645D6">
        <w:rPr>
          <w:rFonts w:ascii="Verdana" w:hAnsi="Verdana"/>
          <w:i w:val="0"/>
          <w:sz w:val="20"/>
          <w:szCs w:val="20"/>
        </w:rPr>
        <w:t>Zamawiający żąda ponownego wniesienia wadium przez wykonawcę, któremu zwrócono wadium, jeżeli w wyniku ostatecznego rozstrzygnięcia odwołania jego oferta została wybrana jako najkorzystniejsza, a Wykonawca wnosi wadi</w:t>
      </w:r>
      <w:r w:rsidR="00BC6BC3" w:rsidRPr="007645D6">
        <w:rPr>
          <w:rFonts w:ascii="Verdana" w:hAnsi="Verdana"/>
          <w:i w:val="0"/>
          <w:sz w:val="20"/>
          <w:szCs w:val="20"/>
        </w:rPr>
        <w:t>um w terminie określonym przez Z</w:t>
      </w:r>
      <w:r w:rsidRPr="007645D6">
        <w:rPr>
          <w:rFonts w:ascii="Verdana" w:hAnsi="Verdana"/>
          <w:i w:val="0"/>
          <w:sz w:val="20"/>
          <w:szCs w:val="20"/>
        </w:rPr>
        <w:t>amawiającego.</w:t>
      </w:r>
    </w:p>
    <w:p w14:paraId="31B647F4" w14:textId="77777777" w:rsidR="000A5463" w:rsidRPr="007645D6" w:rsidRDefault="000A5463" w:rsidP="0016371F">
      <w:pPr>
        <w:pStyle w:val="Tekstpodstawowywcity"/>
        <w:numPr>
          <w:ilvl w:val="1"/>
          <w:numId w:val="19"/>
        </w:numPr>
        <w:spacing w:before="120"/>
        <w:jc w:val="both"/>
        <w:rPr>
          <w:rFonts w:ascii="Verdana" w:hAnsi="Verdana"/>
          <w:i w:val="0"/>
          <w:sz w:val="20"/>
          <w:szCs w:val="20"/>
        </w:rPr>
      </w:pPr>
      <w:r w:rsidRPr="007645D6">
        <w:rPr>
          <w:rFonts w:ascii="Verdana" w:hAnsi="Verdana"/>
          <w:i w:val="0"/>
          <w:sz w:val="20"/>
          <w:szCs w:val="20"/>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38F31A95" w14:textId="77777777" w:rsidR="000A5463" w:rsidRPr="007645D6" w:rsidRDefault="000A5463" w:rsidP="0016371F">
      <w:pPr>
        <w:pStyle w:val="Tekstpodstawowywcity"/>
        <w:numPr>
          <w:ilvl w:val="1"/>
          <w:numId w:val="19"/>
        </w:numPr>
        <w:spacing w:before="120"/>
        <w:jc w:val="both"/>
        <w:rPr>
          <w:rFonts w:ascii="Verdana" w:hAnsi="Verdana"/>
          <w:i w:val="0"/>
          <w:sz w:val="20"/>
          <w:szCs w:val="20"/>
        </w:rPr>
      </w:pPr>
      <w:r w:rsidRPr="007645D6">
        <w:rPr>
          <w:rFonts w:ascii="Verdana" w:hAnsi="Verdana"/>
          <w:i w:val="0"/>
          <w:sz w:val="20"/>
          <w:szCs w:val="20"/>
        </w:rPr>
        <w:t>W przypadku wnoszenia wadium w formie pieniężnej zaleca się dołączenie do oferty potwierdzenia dokonania przelewu bankowego.</w:t>
      </w:r>
      <w:r w:rsidR="00785B06" w:rsidRPr="007645D6">
        <w:rPr>
          <w:rFonts w:ascii="Verdana" w:hAnsi="Verdana"/>
          <w:i w:val="0"/>
          <w:sz w:val="20"/>
          <w:szCs w:val="20"/>
        </w:rPr>
        <w:t xml:space="preserve"> </w:t>
      </w:r>
      <w:r w:rsidRPr="007645D6">
        <w:rPr>
          <w:rFonts w:ascii="Verdana" w:hAnsi="Verdana"/>
          <w:i w:val="0"/>
          <w:sz w:val="20"/>
          <w:szCs w:val="20"/>
        </w:rPr>
        <w:t>Wadium będzie skutecznie wniesione w momencie uznania rachunku Zamawiającego w oznaczonym terminie, tj. gdy znajdzie się na koncie Zamawiającego przed upływem terminu składania ofert.</w:t>
      </w:r>
    </w:p>
    <w:p w14:paraId="614F8FC8" w14:textId="457F75D8" w:rsidR="000A5463" w:rsidRPr="007645D6" w:rsidRDefault="000A5463" w:rsidP="0016371F">
      <w:pPr>
        <w:pStyle w:val="Tekstpodstawowywcity"/>
        <w:numPr>
          <w:ilvl w:val="1"/>
          <w:numId w:val="19"/>
        </w:numPr>
        <w:spacing w:before="120"/>
        <w:jc w:val="both"/>
        <w:rPr>
          <w:rFonts w:ascii="Verdana" w:hAnsi="Verdana"/>
          <w:i w:val="0"/>
          <w:sz w:val="20"/>
          <w:szCs w:val="20"/>
        </w:rPr>
      </w:pPr>
      <w:r w:rsidRPr="007645D6">
        <w:rPr>
          <w:rFonts w:ascii="Verdana" w:hAnsi="Verdana"/>
          <w:i w:val="0"/>
          <w:sz w:val="20"/>
          <w:szCs w:val="20"/>
        </w:rPr>
        <w:t xml:space="preserve">W przypadku wnoszenia wadium w formie innej niż pieniężna oryginał dokumentu należy złożyć w </w:t>
      </w:r>
      <w:r w:rsidR="003455E7" w:rsidRPr="007645D6">
        <w:rPr>
          <w:rFonts w:ascii="Verdana" w:hAnsi="Verdana"/>
          <w:i w:val="0"/>
          <w:sz w:val="20"/>
          <w:szCs w:val="20"/>
        </w:rPr>
        <w:t xml:space="preserve">kasie Zamawiającego: </w:t>
      </w:r>
      <w:r w:rsidR="003455E7" w:rsidRPr="007645D6">
        <w:rPr>
          <w:rFonts w:ascii="Verdana" w:hAnsi="Verdana" w:cs="Arial"/>
          <w:i w:val="0"/>
          <w:sz w:val="20"/>
          <w:szCs w:val="20"/>
        </w:rPr>
        <w:t>Urząd Miasta Jordanowa, 34-240 Jordanów, ul. Rynek 1, pokój nr 3</w:t>
      </w:r>
      <w:r w:rsidR="00AB35AF" w:rsidRPr="007645D6">
        <w:rPr>
          <w:rFonts w:ascii="Verdana" w:hAnsi="Verdana"/>
          <w:i w:val="0"/>
          <w:sz w:val="20"/>
          <w:szCs w:val="20"/>
        </w:rPr>
        <w:t>,</w:t>
      </w:r>
      <w:r w:rsidRPr="007645D6">
        <w:rPr>
          <w:rFonts w:ascii="Verdana" w:hAnsi="Verdana"/>
          <w:i w:val="0"/>
          <w:sz w:val="20"/>
          <w:szCs w:val="20"/>
        </w:rPr>
        <w:t xml:space="preserve"> a</w:t>
      </w:r>
      <w:r w:rsidR="00D25682" w:rsidRPr="007645D6">
        <w:rPr>
          <w:rFonts w:ascii="Verdana" w:hAnsi="Verdana"/>
          <w:i w:val="0"/>
          <w:sz w:val="20"/>
          <w:szCs w:val="20"/>
        </w:rPr>
        <w:t> </w:t>
      </w:r>
      <w:r w:rsidRPr="007645D6">
        <w:rPr>
          <w:rFonts w:ascii="Verdana" w:hAnsi="Verdana"/>
          <w:i w:val="0"/>
          <w:sz w:val="20"/>
          <w:szCs w:val="20"/>
        </w:rPr>
        <w:t>kserokopię poświadczoną za zgodność z oryginałem przez Wykonawcę dołączyć do oferty.</w:t>
      </w:r>
    </w:p>
    <w:p w14:paraId="54DE50B3" w14:textId="77777777" w:rsidR="006A572A" w:rsidRPr="007645D6" w:rsidRDefault="006A572A" w:rsidP="0016371F">
      <w:pPr>
        <w:pStyle w:val="Tekstpodstawowywcity"/>
        <w:spacing w:before="120"/>
        <w:ind w:left="720"/>
        <w:jc w:val="both"/>
        <w:rPr>
          <w:rFonts w:ascii="Verdana" w:hAnsi="Verdana"/>
          <w:i w:val="0"/>
          <w:sz w:val="20"/>
          <w:szCs w:val="20"/>
        </w:rPr>
      </w:pPr>
    </w:p>
    <w:p w14:paraId="444BDAB3" w14:textId="77777777" w:rsidR="005A3E41" w:rsidRPr="007645D6" w:rsidRDefault="005A3E41" w:rsidP="0016371F">
      <w:pPr>
        <w:pStyle w:val="Akapitzlist"/>
        <w:numPr>
          <w:ilvl w:val="0"/>
          <w:numId w:val="11"/>
        </w:numPr>
        <w:shd w:val="clear" w:color="auto" w:fill="D9D9D9"/>
        <w:spacing w:before="120" w:after="0" w:line="240" w:lineRule="auto"/>
        <w:ind w:left="567" w:hanging="567"/>
        <w:jc w:val="both"/>
        <w:rPr>
          <w:rFonts w:ascii="Verdana" w:hAnsi="Verdana" w:cs="Arial"/>
          <w:b/>
          <w:bCs/>
          <w:sz w:val="20"/>
          <w:szCs w:val="20"/>
        </w:rPr>
      </w:pPr>
      <w:r w:rsidRPr="007645D6">
        <w:rPr>
          <w:rFonts w:ascii="Verdana" w:hAnsi="Verdana" w:cs="Arial"/>
          <w:b/>
          <w:bCs/>
          <w:sz w:val="20"/>
          <w:szCs w:val="20"/>
        </w:rPr>
        <w:t>ZABEZPIECZENIE NALEŻYTEGO WYKONANIA UMOWY</w:t>
      </w:r>
    </w:p>
    <w:p w14:paraId="2D11E636" w14:textId="77777777" w:rsidR="005A3E41" w:rsidRPr="007645D6" w:rsidRDefault="005A3E41" w:rsidP="0016371F">
      <w:pPr>
        <w:numPr>
          <w:ilvl w:val="1"/>
          <w:numId w:val="11"/>
        </w:numPr>
        <w:tabs>
          <w:tab w:val="left" w:pos="567"/>
        </w:tabs>
        <w:spacing w:before="120"/>
        <w:ind w:left="567" w:hanging="567"/>
        <w:rPr>
          <w:rFonts w:ascii="Verdana" w:hAnsi="Verdana"/>
          <w:sz w:val="20"/>
          <w:szCs w:val="20"/>
        </w:rPr>
      </w:pPr>
      <w:r w:rsidRPr="007645D6">
        <w:rPr>
          <w:rFonts w:ascii="Verdana" w:hAnsi="Verdana"/>
          <w:sz w:val="20"/>
          <w:szCs w:val="20"/>
        </w:rPr>
        <w:t>Zamawiający wymaga wniesienia zabezpieczenia należytego wykonania umowy.</w:t>
      </w:r>
    </w:p>
    <w:p w14:paraId="22B96FA6" w14:textId="66419F50" w:rsidR="005A3E41" w:rsidRPr="007645D6" w:rsidRDefault="005A3E41" w:rsidP="0016371F">
      <w:pPr>
        <w:numPr>
          <w:ilvl w:val="1"/>
          <w:numId w:val="11"/>
        </w:numPr>
        <w:tabs>
          <w:tab w:val="left" w:pos="567"/>
        </w:tabs>
        <w:spacing w:before="120"/>
        <w:ind w:left="567" w:hanging="567"/>
        <w:jc w:val="both"/>
        <w:rPr>
          <w:rFonts w:ascii="Verdana" w:hAnsi="Verdana"/>
          <w:bCs/>
          <w:iCs/>
          <w:sz w:val="20"/>
          <w:szCs w:val="20"/>
        </w:rPr>
      </w:pPr>
      <w:r w:rsidRPr="007645D6">
        <w:rPr>
          <w:rFonts w:ascii="Verdana" w:hAnsi="Verdana"/>
          <w:bCs/>
          <w:iCs/>
          <w:sz w:val="20"/>
          <w:szCs w:val="20"/>
        </w:rPr>
        <w:t xml:space="preserve">Wykonawca, którego oferta uznana jest za najkorzystniejszą, przed podpisaniem umowy zobowiązany jest wnieść zabezpieczenie należytego wykonania umowy w wysokości </w:t>
      </w:r>
      <w:r w:rsidR="00167713" w:rsidRPr="007645D6">
        <w:rPr>
          <w:rFonts w:ascii="Verdana" w:hAnsi="Verdana"/>
          <w:b/>
          <w:bCs/>
          <w:iCs/>
          <w:sz w:val="20"/>
          <w:szCs w:val="20"/>
        </w:rPr>
        <w:t>5</w:t>
      </w:r>
      <w:r w:rsidRPr="007645D6">
        <w:rPr>
          <w:rFonts w:ascii="Verdana" w:hAnsi="Verdana"/>
          <w:b/>
          <w:bCs/>
          <w:iCs/>
          <w:sz w:val="20"/>
          <w:szCs w:val="20"/>
        </w:rPr>
        <w:t> %</w:t>
      </w:r>
      <w:r w:rsidRPr="007645D6">
        <w:rPr>
          <w:rFonts w:ascii="Verdana" w:hAnsi="Verdana"/>
          <w:bCs/>
          <w:iCs/>
          <w:sz w:val="20"/>
          <w:szCs w:val="20"/>
        </w:rPr>
        <w:t xml:space="preserve"> ceny całkowitej </w:t>
      </w:r>
      <w:r w:rsidR="00961EDC" w:rsidRPr="007645D6">
        <w:rPr>
          <w:rFonts w:ascii="Verdana" w:hAnsi="Verdana"/>
          <w:bCs/>
          <w:iCs/>
          <w:sz w:val="20"/>
          <w:szCs w:val="20"/>
        </w:rPr>
        <w:t xml:space="preserve">brutto </w:t>
      </w:r>
      <w:r w:rsidRPr="007645D6">
        <w:rPr>
          <w:rFonts w:ascii="Verdana" w:hAnsi="Verdana"/>
          <w:bCs/>
          <w:iCs/>
          <w:sz w:val="20"/>
          <w:szCs w:val="20"/>
        </w:rPr>
        <w:t>podanej w ofercie</w:t>
      </w:r>
      <w:r w:rsidR="003455E7" w:rsidRPr="007645D6">
        <w:rPr>
          <w:rFonts w:ascii="Verdana" w:hAnsi="Verdana"/>
          <w:bCs/>
          <w:iCs/>
          <w:sz w:val="20"/>
          <w:szCs w:val="20"/>
        </w:rPr>
        <w:t xml:space="preserve"> lub maksymalnej wartości nominalnej zobowiązania Zamawiającego wynikającego z umowy</w:t>
      </w:r>
      <w:r w:rsidRPr="007645D6">
        <w:rPr>
          <w:rFonts w:ascii="Verdana" w:hAnsi="Verdana"/>
          <w:bCs/>
          <w:iCs/>
          <w:sz w:val="20"/>
          <w:szCs w:val="20"/>
        </w:rPr>
        <w:t>.</w:t>
      </w:r>
    </w:p>
    <w:p w14:paraId="3EFCF877" w14:textId="77777777" w:rsidR="005A3E41" w:rsidRPr="007645D6" w:rsidRDefault="005A3E41" w:rsidP="0016371F">
      <w:pPr>
        <w:tabs>
          <w:tab w:val="left" w:pos="567"/>
        </w:tabs>
        <w:spacing w:before="120"/>
        <w:ind w:left="567" w:hanging="567"/>
        <w:jc w:val="both"/>
        <w:rPr>
          <w:rFonts w:ascii="Verdana" w:hAnsi="Verdana"/>
          <w:bCs/>
          <w:iCs/>
          <w:sz w:val="20"/>
          <w:szCs w:val="20"/>
        </w:rPr>
      </w:pPr>
      <w:r w:rsidRPr="007645D6">
        <w:rPr>
          <w:rFonts w:ascii="Verdana" w:hAnsi="Verdana"/>
          <w:bCs/>
          <w:iCs/>
          <w:sz w:val="20"/>
          <w:szCs w:val="20"/>
        </w:rPr>
        <w:t>15.3.</w:t>
      </w:r>
      <w:r w:rsidRPr="007645D6">
        <w:rPr>
          <w:rFonts w:ascii="Verdana" w:hAnsi="Verdana"/>
          <w:bCs/>
          <w:iCs/>
          <w:sz w:val="20"/>
          <w:szCs w:val="20"/>
        </w:rPr>
        <w:tab/>
        <w:t>Zabezpieczenie wnosi się w jednej lub kilku następujących formach:</w:t>
      </w:r>
    </w:p>
    <w:p w14:paraId="09D4B9D0" w14:textId="77777777" w:rsidR="005A3E41" w:rsidRPr="007645D6" w:rsidRDefault="005A3E41" w:rsidP="0016371F">
      <w:pPr>
        <w:tabs>
          <w:tab w:val="left" w:pos="567"/>
        </w:tabs>
        <w:spacing w:before="120"/>
        <w:ind w:left="567"/>
        <w:jc w:val="both"/>
        <w:rPr>
          <w:rFonts w:ascii="Verdana" w:hAnsi="Verdana"/>
          <w:bCs/>
          <w:sz w:val="20"/>
          <w:szCs w:val="20"/>
        </w:rPr>
      </w:pPr>
      <w:r w:rsidRPr="007645D6">
        <w:rPr>
          <w:rFonts w:ascii="Verdana" w:hAnsi="Verdana"/>
          <w:bCs/>
          <w:sz w:val="20"/>
          <w:szCs w:val="20"/>
        </w:rPr>
        <w:t>- pieniądzu;</w:t>
      </w:r>
    </w:p>
    <w:p w14:paraId="40E9061A" w14:textId="77777777" w:rsidR="005A3E41" w:rsidRPr="007645D6" w:rsidRDefault="005A3E41" w:rsidP="0016371F">
      <w:pPr>
        <w:tabs>
          <w:tab w:val="left" w:pos="567"/>
        </w:tabs>
        <w:spacing w:before="120"/>
        <w:ind w:left="567"/>
        <w:jc w:val="both"/>
        <w:rPr>
          <w:rFonts w:ascii="Verdana" w:hAnsi="Verdana"/>
          <w:bCs/>
          <w:sz w:val="20"/>
          <w:szCs w:val="20"/>
        </w:rPr>
      </w:pPr>
      <w:r w:rsidRPr="007645D6">
        <w:rPr>
          <w:rFonts w:ascii="Verdana" w:hAnsi="Verdana"/>
          <w:bCs/>
          <w:sz w:val="20"/>
          <w:szCs w:val="20"/>
        </w:rPr>
        <w:t xml:space="preserve">- poręczeniach bankowych, lub poręczeniach </w:t>
      </w:r>
      <w:r w:rsidR="003455E7" w:rsidRPr="007645D6">
        <w:rPr>
          <w:rFonts w:ascii="Verdana" w:hAnsi="Verdana"/>
          <w:bCs/>
          <w:sz w:val="20"/>
          <w:szCs w:val="20"/>
        </w:rPr>
        <w:t>s</w:t>
      </w:r>
      <w:r w:rsidRPr="007645D6">
        <w:rPr>
          <w:rFonts w:ascii="Verdana" w:hAnsi="Verdana"/>
          <w:bCs/>
          <w:sz w:val="20"/>
          <w:szCs w:val="20"/>
        </w:rPr>
        <w:t xml:space="preserve">półdzielczej </w:t>
      </w:r>
      <w:r w:rsidR="003455E7" w:rsidRPr="007645D6">
        <w:rPr>
          <w:rFonts w:ascii="Verdana" w:hAnsi="Verdana"/>
          <w:bCs/>
          <w:sz w:val="20"/>
          <w:szCs w:val="20"/>
        </w:rPr>
        <w:t>k</w:t>
      </w:r>
      <w:r w:rsidRPr="007645D6">
        <w:rPr>
          <w:rFonts w:ascii="Verdana" w:hAnsi="Verdana"/>
          <w:bCs/>
          <w:sz w:val="20"/>
          <w:szCs w:val="20"/>
        </w:rPr>
        <w:t xml:space="preserve">asy </w:t>
      </w:r>
      <w:r w:rsidR="003455E7" w:rsidRPr="007645D6">
        <w:rPr>
          <w:rFonts w:ascii="Verdana" w:hAnsi="Verdana"/>
          <w:bCs/>
          <w:sz w:val="20"/>
          <w:szCs w:val="20"/>
        </w:rPr>
        <w:t>o</w:t>
      </w:r>
      <w:r w:rsidRPr="007645D6">
        <w:rPr>
          <w:rFonts w:ascii="Verdana" w:hAnsi="Verdana"/>
          <w:bCs/>
          <w:sz w:val="20"/>
          <w:szCs w:val="20"/>
        </w:rPr>
        <w:t>szczędnościowo-</w:t>
      </w:r>
      <w:r w:rsidR="003455E7" w:rsidRPr="007645D6">
        <w:rPr>
          <w:rFonts w:ascii="Verdana" w:hAnsi="Verdana"/>
          <w:bCs/>
          <w:sz w:val="20"/>
          <w:szCs w:val="20"/>
        </w:rPr>
        <w:t>k</w:t>
      </w:r>
      <w:r w:rsidRPr="007645D6">
        <w:rPr>
          <w:rFonts w:ascii="Verdana" w:hAnsi="Verdana"/>
          <w:bCs/>
          <w:sz w:val="20"/>
          <w:szCs w:val="20"/>
        </w:rPr>
        <w:t>redytowej,</w:t>
      </w:r>
      <w:r w:rsidR="00F56146" w:rsidRPr="007645D6">
        <w:rPr>
          <w:rFonts w:ascii="Verdana" w:hAnsi="Verdana"/>
          <w:bCs/>
          <w:sz w:val="20"/>
          <w:szCs w:val="20"/>
        </w:rPr>
        <w:br/>
      </w:r>
      <w:r w:rsidRPr="007645D6">
        <w:rPr>
          <w:rFonts w:ascii="Verdana" w:hAnsi="Verdana"/>
          <w:bCs/>
          <w:sz w:val="20"/>
          <w:szCs w:val="20"/>
        </w:rPr>
        <w:t xml:space="preserve"> z</w:t>
      </w:r>
      <w:r w:rsidR="00626424" w:rsidRPr="007645D6">
        <w:rPr>
          <w:rFonts w:ascii="Verdana" w:hAnsi="Verdana"/>
          <w:bCs/>
          <w:sz w:val="20"/>
          <w:szCs w:val="20"/>
        </w:rPr>
        <w:t> </w:t>
      </w:r>
      <w:r w:rsidRPr="007645D6">
        <w:rPr>
          <w:rFonts w:ascii="Verdana" w:hAnsi="Verdana"/>
          <w:bCs/>
          <w:sz w:val="20"/>
          <w:szCs w:val="20"/>
        </w:rPr>
        <w:t>tym, że zobowiązanie kasy jest zawsze zobowiązaniem pieniężnym;</w:t>
      </w:r>
    </w:p>
    <w:p w14:paraId="469BED5C" w14:textId="77777777" w:rsidR="005A3E41" w:rsidRPr="007645D6" w:rsidRDefault="005A3E41" w:rsidP="0016371F">
      <w:pPr>
        <w:tabs>
          <w:tab w:val="left" w:pos="567"/>
        </w:tabs>
        <w:spacing w:before="120"/>
        <w:ind w:left="567"/>
        <w:jc w:val="both"/>
        <w:rPr>
          <w:rFonts w:ascii="Verdana" w:hAnsi="Verdana"/>
          <w:bCs/>
          <w:sz w:val="20"/>
          <w:szCs w:val="20"/>
        </w:rPr>
      </w:pPr>
      <w:r w:rsidRPr="007645D6">
        <w:rPr>
          <w:rFonts w:ascii="Verdana" w:hAnsi="Verdana"/>
          <w:bCs/>
          <w:sz w:val="20"/>
          <w:szCs w:val="20"/>
        </w:rPr>
        <w:t>- gwarancjach bankowych;</w:t>
      </w:r>
    </w:p>
    <w:p w14:paraId="66EDBB0F" w14:textId="77777777" w:rsidR="005A3E41" w:rsidRPr="007645D6" w:rsidRDefault="005A3E41" w:rsidP="0016371F">
      <w:pPr>
        <w:tabs>
          <w:tab w:val="left" w:pos="567"/>
        </w:tabs>
        <w:spacing w:before="120"/>
        <w:ind w:left="567"/>
        <w:jc w:val="both"/>
        <w:rPr>
          <w:rFonts w:ascii="Verdana" w:hAnsi="Verdana"/>
          <w:bCs/>
          <w:sz w:val="20"/>
          <w:szCs w:val="20"/>
        </w:rPr>
      </w:pPr>
      <w:r w:rsidRPr="007645D6">
        <w:rPr>
          <w:rFonts w:ascii="Verdana" w:hAnsi="Verdana"/>
          <w:bCs/>
          <w:sz w:val="20"/>
          <w:szCs w:val="20"/>
        </w:rPr>
        <w:t>- gwarancjach ubezpieczeniowych;</w:t>
      </w:r>
    </w:p>
    <w:p w14:paraId="492E2A15" w14:textId="77777777" w:rsidR="005A3E41" w:rsidRPr="007645D6" w:rsidRDefault="005A3E41" w:rsidP="0016371F">
      <w:pPr>
        <w:tabs>
          <w:tab w:val="left" w:pos="567"/>
        </w:tabs>
        <w:spacing w:before="120"/>
        <w:ind w:left="567"/>
        <w:jc w:val="both"/>
        <w:rPr>
          <w:rFonts w:ascii="Verdana" w:hAnsi="Verdana"/>
          <w:bCs/>
          <w:iCs/>
          <w:sz w:val="20"/>
          <w:szCs w:val="20"/>
        </w:rPr>
      </w:pPr>
      <w:r w:rsidRPr="007645D6">
        <w:rPr>
          <w:rFonts w:ascii="Verdana" w:hAnsi="Verdana"/>
          <w:bCs/>
          <w:iCs/>
          <w:sz w:val="20"/>
          <w:szCs w:val="20"/>
        </w:rPr>
        <w:t>- poręczeniach udzielanych przez podmioty, o których mowa w art. 6b ust. 5 pkt 2 ustawy</w:t>
      </w:r>
      <w:r w:rsidR="00F56146" w:rsidRPr="007645D6">
        <w:rPr>
          <w:rFonts w:ascii="Verdana" w:hAnsi="Verdana"/>
          <w:bCs/>
          <w:iCs/>
          <w:sz w:val="20"/>
          <w:szCs w:val="20"/>
        </w:rPr>
        <w:br/>
      </w:r>
      <w:r w:rsidRPr="007645D6">
        <w:rPr>
          <w:rFonts w:ascii="Verdana" w:hAnsi="Verdana"/>
          <w:bCs/>
          <w:iCs/>
          <w:sz w:val="20"/>
          <w:szCs w:val="20"/>
        </w:rPr>
        <w:t xml:space="preserve"> z</w:t>
      </w:r>
      <w:r w:rsidR="00626424" w:rsidRPr="007645D6">
        <w:rPr>
          <w:rFonts w:ascii="Verdana" w:hAnsi="Verdana"/>
          <w:bCs/>
          <w:iCs/>
          <w:sz w:val="20"/>
          <w:szCs w:val="20"/>
        </w:rPr>
        <w:t> </w:t>
      </w:r>
      <w:r w:rsidRPr="007645D6">
        <w:rPr>
          <w:rFonts w:ascii="Verdana" w:hAnsi="Verdana"/>
          <w:bCs/>
          <w:iCs/>
          <w:sz w:val="20"/>
          <w:szCs w:val="20"/>
        </w:rPr>
        <w:t>dnia 9 listopada 2000 r. o utworzeniu Polskiej Age</w:t>
      </w:r>
      <w:r w:rsidR="00F56146" w:rsidRPr="007645D6">
        <w:rPr>
          <w:rFonts w:ascii="Verdana" w:hAnsi="Verdana"/>
          <w:bCs/>
          <w:iCs/>
          <w:sz w:val="20"/>
          <w:szCs w:val="20"/>
        </w:rPr>
        <w:t xml:space="preserve">ncji Rozwoju Przedsiębiorczości </w:t>
      </w:r>
    </w:p>
    <w:p w14:paraId="0B11363B" w14:textId="77777777" w:rsidR="005A3E41" w:rsidRPr="007645D6" w:rsidRDefault="005A3E41" w:rsidP="0016371F">
      <w:pPr>
        <w:tabs>
          <w:tab w:val="left" w:pos="284"/>
          <w:tab w:val="left" w:pos="567"/>
        </w:tabs>
        <w:spacing w:before="120"/>
        <w:ind w:left="567" w:hanging="567"/>
        <w:jc w:val="both"/>
        <w:rPr>
          <w:rFonts w:ascii="Verdana" w:hAnsi="Verdana"/>
          <w:bCs/>
          <w:iCs/>
          <w:sz w:val="20"/>
          <w:szCs w:val="20"/>
        </w:rPr>
      </w:pPr>
      <w:r w:rsidRPr="007645D6">
        <w:rPr>
          <w:rFonts w:ascii="Verdana" w:hAnsi="Verdana"/>
          <w:bCs/>
          <w:iCs/>
          <w:sz w:val="20"/>
          <w:szCs w:val="20"/>
        </w:rPr>
        <w:t>15.4.</w:t>
      </w:r>
      <w:r w:rsidRPr="007645D6">
        <w:rPr>
          <w:rFonts w:ascii="Verdana" w:hAnsi="Verdana"/>
          <w:bCs/>
          <w:iCs/>
          <w:sz w:val="20"/>
          <w:szCs w:val="20"/>
        </w:rPr>
        <w:tab/>
        <w:t>W przypadku wniesienia zabezpieczenia w formie gwarancji ma ona zawierać zapis o</w:t>
      </w:r>
      <w:r w:rsidR="00626424" w:rsidRPr="007645D6">
        <w:rPr>
          <w:rFonts w:ascii="Verdana" w:hAnsi="Verdana"/>
          <w:bCs/>
          <w:iCs/>
          <w:sz w:val="20"/>
          <w:szCs w:val="20"/>
        </w:rPr>
        <w:t> </w:t>
      </w:r>
      <w:r w:rsidRPr="007645D6">
        <w:rPr>
          <w:rFonts w:ascii="Verdana" w:hAnsi="Verdana"/>
          <w:bCs/>
          <w:iCs/>
          <w:sz w:val="20"/>
          <w:szCs w:val="20"/>
        </w:rPr>
        <w:t xml:space="preserve">nieodwołalnym, bezwarunkowym spełnieniu świadczenia przez Gwaranta na rzecz Beneficjenta (Zamawiającego). Przedłożenie gwarancji z której treści wynikać będą dodatkowe warunki nałożone na Zamawiającego w celu skorzystania z zabezpieczenia będącego przedmiotem wnoszonej gwarancji, skutkować będzie uznaniem przez Zamawiającego </w:t>
      </w:r>
      <w:r w:rsidR="00AA4577" w:rsidRPr="007645D6">
        <w:rPr>
          <w:rFonts w:ascii="Verdana" w:hAnsi="Verdana"/>
          <w:bCs/>
          <w:iCs/>
          <w:sz w:val="20"/>
          <w:szCs w:val="20"/>
        </w:rPr>
        <w:t xml:space="preserve">za </w:t>
      </w:r>
      <w:r w:rsidRPr="007645D6">
        <w:rPr>
          <w:rFonts w:ascii="Verdana" w:hAnsi="Verdana"/>
          <w:bCs/>
          <w:iCs/>
          <w:sz w:val="20"/>
          <w:szCs w:val="20"/>
        </w:rPr>
        <w:t>uchylanie się od zawarcia umowy.</w:t>
      </w:r>
    </w:p>
    <w:p w14:paraId="2E5A3DAA" w14:textId="77777777" w:rsidR="005A3E41" w:rsidRPr="007645D6" w:rsidRDefault="005A3E41" w:rsidP="0016371F">
      <w:pPr>
        <w:tabs>
          <w:tab w:val="left" w:pos="284"/>
          <w:tab w:val="left" w:pos="567"/>
        </w:tabs>
        <w:spacing w:before="120"/>
        <w:ind w:left="567" w:hanging="567"/>
        <w:jc w:val="both"/>
        <w:rPr>
          <w:rFonts w:ascii="Verdana" w:hAnsi="Verdana"/>
          <w:bCs/>
          <w:iCs/>
          <w:sz w:val="20"/>
          <w:szCs w:val="20"/>
        </w:rPr>
      </w:pPr>
      <w:r w:rsidRPr="007645D6">
        <w:rPr>
          <w:rFonts w:ascii="Verdana" w:hAnsi="Verdana"/>
          <w:bCs/>
          <w:iCs/>
          <w:sz w:val="20"/>
          <w:szCs w:val="20"/>
        </w:rPr>
        <w:t>15.5.</w:t>
      </w:r>
      <w:r w:rsidRPr="007645D6">
        <w:rPr>
          <w:rFonts w:ascii="Verdana" w:hAnsi="Verdana"/>
          <w:bCs/>
          <w:iCs/>
          <w:sz w:val="20"/>
          <w:szCs w:val="20"/>
        </w:rPr>
        <w:tab/>
        <w:t xml:space="preserve">Z gwarancji powinno wynikać, iż służy ona pokryciu roszczeń z tytułu niewykonania lub nienależytego wykonania umowy. </w:t>
      </w:r>
    </w:p>
    <w:p w14:paraId="56FC807E" w14:textId="77777777" w:rsidR="005A3E41" w:rsidRPr="007645D6" w:rsidRDefault="005A3E41" w:rsidP="0016371F">
      <w:pPr>
        <w:tabs>
          <w:tab w:val="left" w:pos="284"/>
          <w:tab w:val="left" w:pos="567"/>
        </w:tabs>
        <w:spacing w:before="120"/>
        <w:ind w:left="567" w:hanging="567"/>
        <w:jc w:val="both"/>
        <w:rPr>
          <w:rFonts w:ascii="Verdana" w:hAnsi="Verdana"/>
          <w:sz w:val="20"/>
          <w:szCs w:val="20"/>
        </w:rPr>
      </w:pPr>
      <w:r w:rsidRPr="007645D6">
        <w:rPr>
          <w:rFonts w:ascii="Verdana" w:hAnsi="Verdana"/>
          <w:bCs/>
          <w:iCs/>
          <w:sz w:val="20"/>
          <w:szCs w:val="20"/>
        </w:rPr>
        <w:t>15.6.</w:t>
      </w:r>
      <w:r w:rsidRPr="007645D6">
        <w:rPr>
          <w:rFonts w:ascii="Verdana" w:hAnsi="Verdana"/>
          <w:bCs/>
          <w:iCs/>
          <w:sz w:val="20"/>
          <w:szCs w:val="20"/>
        </w:rPr>
        <w:tab/>
        <w:t>Gwarancja w zakresie niewykonania lub nienależytego wykonania umowy winna uwzględniać okres</w:t>
      </w:r>
      <w:r w:rsidR="00785B06" w:rsidRPr="007645D6">
        <w:rPr>
          <w:rFonts w:ascii="Verdana" w:hAnsi="Verdana"/>
          <w:bCs/>
          <w:iCs/>
          <w:sz w:val="20"/>
          <w:szCs w:val="20"/>
        </w:rPr>
        <w:t xml:space="preserve"> </w:t>
      </w:r>
      <w:r w:rsidR="009B4CF7" w:rsidRPr="007645D6">
        <w:rPr>
          <w:rFonts w:ascii="Verdana" w:hAnsi="Verdana"/>
          <w:bCs/>
          <w:iCs/>
          <w:sz w:val="20"/>
          <w:szCs w:val="20"/>
        </w:rPr>
        <w:t xml:space="preserve">od zawarcia umowy do 30 dni po dacie </w:t>
      </w:r>
      <w:r w:rsidR="008F3D1F" w:rsidRPr="007645D6">
        <w:rPr>
          <w:rFonts w:ascii="Verdana" w:hAnsi="Verdana"/>
          <w:bCs/>
          <w:iCs/>
          <w:sz w:val="20"/>
          <w:szCs w:val="20"/>
        </w:rPr>
        <w:t>odbioru końcoweg</w:t>
      </w:r>
      <w:r w:rsidR="00482D2C" w:rsidRPr="007645D6">
        <w:rPr>
          <w:rFonts w:ascii="Verdana" w:hAnsi="Verdana"/>
          <w:bCs/>
          <w:iCs/>
          <w:sz w:val="20"/>
          <w:szCs w:val="20"/>
        </w:rPr>
        <w:t>o.</w:t>
      </w:r>
      <w:r w:rsidRPr="007645D6">
        <w:rPr>
          <w:rFonts w:ascii="Verdana" w:hAnsi="Verdana"/>
          <w:bCs/>
          <w:iCs/>
          <w:sz w:val="20"/>
          <w:szCs w:val="20"/>
        </w:rPr>
        <w:t xml:space="preserve"> </w:t>
      </w:r>
      <w:r w:rsidRPr="007645D6">
        <w:rPr>
          <w:rFonts w:ascii="Verdana" w:hAnsi="Verdana"/>
          <w:sz w:val="20"/>
          <w:szCs w:val="20"/>
        </w:rPr>
        <w:t>Kwota pozostawiona na zabezpieczenie roszczeń z tytułu rękojmi za wady wynosi 30% wysokości zabezpieczenia.</w:t>
      </w:r>
    </w:p>
    <w:p w14:paraId="2FDA4488" w14:textId="77777777" w:rsidR="00626424" w:rsidRPr="007645D6" w:rsidRDefault="00AB35AF" w:rsidP="0016371F">
      <w:pPr>
        <w:pStyle w:val="Nagwek2"/>
        <w:spacing w:before="120"/>
        <w:ind w:left="567" w:hanging="567"/>
        <w:rPr>
          <w:rFonts w:ascii="Verdana" w:hAnsi="Verdana"/>
          <w:b w:val="0"/>
          <w:bCs/>
          <w:iCs/>
          <w:sz w:val="20"/>
        </w:rPr>
      </w:pPr>
      <w:r w:rsidRPr="007645D6">
        <w:rPr>
          <w:rFonts w:ascii="Verdana" w:hAnsi="Verdana"/>
          <w:b w:val="0"/>
          <w:bCs/>
          <w:iCs/>
          <w:sz w:val="20"/>
        </w:rPr>
        <w:t>15.7.</w:t>
      </w:r>
      <w:r w:rsidRPr="007645D6">
        <w:rPr>
          <w:rFonts w:ascii="Verdana" w:hAnsi="Verdana"/>
          <w:b w:val="0"/>
          <w:bCs/>
          <w:iCs/>
          <w:sz w:val="20"/>
        </w:rPr>
        <w:tab/>
        <w:t>Zabezpieczenie wnoszone w pieniądzu Wykonawca wpłaca przelewem na rachunek bankowy wskazany przez Zamawiającego:</w:t>
      </w:r>
    </w:p>
    <w:p w14:paraId="6383D851" w14:textId="77777777" w:rsidR="003455E7" w:rsidRPr="007645D6" w:rsidRDefault="00626424" w:rsidP="0016371F">
      <w:pPr>
        <w:pStyle w:val="Nagwek2"/>
        <w:spacing w:before="120"/>
        <w:ind w:left="567" w:hanging="567"/>
        <w:rPr>
          <w:rFonts w:ascii="Verdana" w:hAnsi="Verdana"/>
          <w:b w:val="0"/>
          <w:sz w:val="20"/>
        </w:rPr>
      </w:pPr>
      <w:r w:rsidRPr="007645D6">
        <w:rPr>
          <w:rFonts w:ascii="Verdana" w:hAnsi="Verdana"/>
          <w:b w:val="0"/>
          <w:bCs/>
          <w:iCs/>
          <w:sz w:val="20"/>
        </w:rPr>
        <w:tab/>
      </w:r>
      <w:r w:rsidRPr="007645D6">
        <w:rPr>
          <w:rFonts w:ascii="Verdana" w:hAnsi="Verdana"/>
          <w:b w:val="0"/>
          <w:bCs/>
          <w:iCs/>
          <w:sz w:val="20"/>
        </w:rPr>
        <w:tab/>
      </w:r>
      <w:r w:rsidRPr="007645D6">
        <w:rPr>
          <w:rFonts w:ascii="Verdana" w:hAnsi="Verdana"/>
          <w:b w:val="0"/>
          <w:bCs/>
          <w:iCs/>
          <w:sz w:val="20"/>
        </w:rPr>
        <w:tab/>
      </w:r>
      <w:r w:rsidRPr="007645D6">
        <w:rPr>
          <w:rFonts w:ascii="Verdana" w:hAnsi="Verdana"/>
          <w:b w:val="0"/>
          <w:bCs/>
          <w:iCs/>
          <w:sz w:val="20"/>
        </w:rPr>
        <w:tab/>
      </w:r>
      <w:r w:rsidRPr="007645D6">
        <w:rPr>
          <w:rFonts w:ascii="Verdana" w:hAnsi="Verdana"/>
          <w:b w:val="0"/>
          <w:bCs/>
          <w:iCs/>
          <w:sz w:val="20"/>
        </w:rPr>
        <w:tab/>
      </w:r>
      <w:r w:rsidR="003455E7" w:rsidRPr="007645D6">
        <w:rPr>
          <w:rFonts w:ascii="Verdana" w:hAnsi="Verdana"/>
          <w:b w:val="0"/>
          <w:sz w:val="20"/>
        </w:rPr>
        <w:t xml:space="preserve">          Urząd Miasta Jordanowa</w:t>
      </w:r>
    </w:p>
    <w:p w14:paraId="540E7D22" w14:textId="77777777" w:rsidR="003455E7" w:rsidRPr="007645D6" w:rsidRDefault="003455E7" w:rsidP="0016371F">
      <w:pPr>
        <w:pStyle w:val="Tekstpodstawowywcity"/>
        <w:spacing w:before="120"/>
        <w:ind w:left="720"/>
        <w:jc w:val="left"/>
        <w:rPr>
          <w:rFonts w:ascii="Verdana" w:hAnsi="Verdana"/>
          <w:i w:val="0"/>
          <w:sz w:val="20"/>
          <w:szCs w:val="20"/>
        </w:rPr>
      </w:pPr>
      <w:r w:rsidRPr="007645D6">
        <w:rPr>
          <w:rFonts w:ascii="Verdana" w:hAnsi="Verdana"/>
          <w:i w:val="0"/>
          <w:sz w:val="20"/>
          <w:szCs w:val="20"/>
        </w:rPr>
        <w:t xml:space="preserve">                     BS JORDANÓW nr konta 86 87990001 0000 0000 8859 0024</w:t>
      </w:r>
    </w:p>
    <w:p w14:paraId="4AE355CC" w14:textId="77777777" w:rsidR="005A3E41" w:rsidRPr="007645D6" w:rsidRDefault="005A3E41" w:rsidP="0016371F">
      <w:pPr>
        <w:tabs>
          <w:tab w:val="left" w:pos="284"/>
          <w:tab w:val="left" w:pos="567"/>
        </w:tabs>
        <w:spacing w:before="120"/>
        <w:ind w:left="567" w:hanging="567"/>
        <w:jc w:val="both"/>
        <w:rPr>
          <w:rFonts w:ascii="Verdana" w:hAnsi="Verdana"/>
          <w:bCs/>
          <w:iCs/>
          <w:sz w:val="20"/>
          <w:szCs w:val="20"/>
        </w:rPr>
      </w:pPr>
      <w:r w:rsidRPr="007645D6">
        <w:rPr>
          <w:rFonts w:ascii="Verdana" w:hAnsi="Verdana"/>
          <w:bCs/>
          <w:iCs/>
          <w:sz w:val="20"/>
          <w:szCs w:val="20"/>
        </w:rPr>
        <w:t>15.8.</w:t>
      </w:r>
      <w:r w:rsidRPr="007645D6">
        <w:rPr>
          <w:rFonts w:ascii="Verdana" w:hAnsi="Verdana"/>
          <w:bCs/>
          <w:iCs/>
          <w:sz w:val="20"/>
          <w:szCs w:val="20"/>
        </w:rPr>
        <w:tab/>
        <w:t>W trakcie realizacji umowy Wykonawca może dokona</w:t>
      </w:r>
      <w:r w:rsidR="00C87A42" w:rsidRPr="007645D6">
        <w:rPr>
          <w:rFonts w:ascii="Verdana" w:hAnsi="Verdana"/>
          <w:bCs/>
          <w:iCs/>
          <w:sz w:val="20"/>
          <w:szCs w:val="20"/>
        </w:rPr>
        <w:t xml:space="preserve">ć zmiany formy zabezpieczenia </w:t>
      </w:r>
      <w:r w:rsidRPr="007645D6">
        <w:rPr>
          <w:rFonts w:ascii="Verdana" w:hAnsi="Verdana"/>
          <w:bCs/>
          <w:iCs/>
          <w:sz w:val="20"/>
          <w:szCs w:val="20"/>
        </w:rPr>
        <w:t>na jedną lub kilka form, o których mowa w pkt 15.3. Zmiana formy zabezpieczen</w:t>
      </w:r>
      <w:r w:rsidR="00C87A42" w:rsidRPr="007645D6">
        <w:rPr>
          <w:rFonts w:ascii="Verdana" w:hAnsi="Verdana"/>
          <w:bCs/>
          <w:iCs/>
          <w:sz w:val="20"/>
          <w:szCs w:val="20"/>
        </w:rPr>
        <w:t>ia jest dokonywana z </w:t>
      </w:r>
      <w:r w:rsidRPr="007645D6">
        <w:rPr>
          <w:rFonts w:ascii="Verdana" w:hAnsi="Verdana"/>
          <w:bCs/>
          <w:iCs/>
          <w:sz w:val="20"/>
          <w:szCs w:val="20"/>
        </w:rPr>
        <w:t>zachowaniem ciągłości zabezpieczenia i bez zmniejszenia jego wysokości.</w:t>
      </w:r>
    </w:p>
    <w:p w14:paraId="271917FC" w14:textId="77777777" w:rsidR="006A24BC" w:rsidRPr="007645D6" w:rsidRDefault="008467C7" w:rsidP="0016371F">
      <w:pPr>
        <w:tabs>
          <w:tab w:val="left" w:pos="284"/>
          <w:tab w:val="left" w:pos="567"/>
        </w:tabs>
        <w:spacing w:before="120"/>
        <w:ind w:left="567" w:hanging="567"/>
        <w:jc w:val="both"/>
        <w:rPr>
          <w:rFonts w:ascii="Verdana" w:hAnsi="Verdana"/>
          <w:sz w:val="20"/>
          <w:szCs w:val="20"/>
        </w:rPr>
      </w:pPr>
      <w:r w:rsidRPr="007645D6">
        <w:rPr>
          <w:rFonts w:ascii="Verdana" w:hAnsi="Verdana"/>
          <w:bCs/>
          <w:iCs/>
          <w:sz w:val="20"/>
          <w:szCs w:val="20"/>
        </w:rPr>
        <w:t>15.9.</w:t>
      </w:r>
      <w:r w:rsidRPr="007645D6">
        <w:rPr>
          <w:rFonts w:ascii="Verdana" w:hAnsi="Verdana"/>
          <w:bCs/>
          <w:iCs/>
          <w:sz w:val="20"/>
          <w:szCs w:val="20"/>
        </w:rPr>
        <w:tab/>
        <w:t xml:space="preserve">Zamawiający zwróci </w:t>
      </w:r>
      <w:r w:rsidR="005A3E41" w:rsidRPr="007645D6">
        <w:rPr>
          <w:rFonts w:ascii="Verdana" w:hAnsi="Verdana"/>
          <w:bCs/>
          <w:iCs/>
          <w:sz w:val="20"/>
          <w:szCs w:val="20"/>
        </w:rPr>
        <w:t xml:space="preserve">70% wysokości zabezpieczenia w terminie 30 dni od dnia </w:t>
      </w:r>
      <w:r w:rsidR="00D1414D" w:rsidRPr="007645D6">
        <w:rPr>
          <w:rFonts w:ascii="Verdana" w:hAnsi="Verdana"/>
          <w:bCs/>
          <w:iCs/>
          <w:sz w:val="20"/>
          <w:szCs w:val="20"/>
        </w:rPr>
        <w:t xml:space="preserve">odbioru końcowego przedmiotu </w:t>
      </w:r>
      <w:r w:rsidR="005A3E41" w:rsidRPr="007645D6">
        <w:rPr>
          <w:rFonts w:ascii="Verdana" w:hAnsi="Verdana"/>
          <w:bCs/>
          <w:iCs/>
          <w:sz w:val="20"/>
          <w:szCs w:val="20"/>
        </w:rPr>
        <w:t xml:space="preserve">zamówienia i </w:t>
      </w:r>
      <w:r w:rsidR="00785B06" w:rsidRPr="007645D6">
        <w:rPr>
          <w:rFonts w:ascii="Verdana" w:hAnsi="Verdana"/>
          <w:bCs/>
          <w:iCs/>
          <w:sz w:val="20"/>
          <w:szCs w:val="20"/>
        </w:rPr>
        <w:t xml:space="preserve">uznania go </w:t>
      </w:r>
      <w:r w:rsidR="005A3E41" w:rsidRPr="007645D6">
        <w:rPr>
          <w:rFonts w:ascii="Verdana" w:hAnsi="Verdana"/>
          <w:bCs/>
          <w:iCs/>
          <w:sz w:val="20"/>
          <w:szCs w:val="20"/>
        </w:rPr>
        <w:t xml:space="preserve">przez Zamawiającego za </w:t>
      </w:r>
      <w:r w:rsidR="00D1414D" w:rsidRPr="007645D6">
        <w:rPr>
          <w:rFonts w:ascii="Verdana" w:hAnsi="Verdana"/>
          <w:bCs/>
          <w:iCs/>
          <w:sz w:val="20"/>
          <w:szCs w:val="20"/>
        </w:rPr>
        <w:t>należycie wykonany</w:t>
      </w:r>
      <w:r w:rsidR="005A3E41" w:rsidRPr="007645D6">
        <w:rPr>
          <w:rFonts w:ascii="Verdana" w:hAnsi="Verdana"/>
          <w:bCs/>
          <w:iCs/>
          <w:sz w:val="20"/>
          <w:szCs w:val="20"/>
        </w:rPr>
        <w:t xml:space="preserve">. Pozostałe 30 % wysokości zabezpieczenia Zamawiający </w:t>
      </w:r>
      <w:r w:rsidR="005A3E41" w:rsidRPr="007645D6">
        <w:rPr>
          <w:rFonts w:ascii="Verdana" w:hAnsi="Verdana"/>
          <w:sz w:val="20"/>
          <w:szCs w:val="20"/>
        </w:rPr>
        <w:t>zwróci w terminie 15 dni po upływie okresu rękojmi za wady.</w:t>
      </w:r>
    </w:p>
    <w:p w14:paraId="0E6B5DA1" w14:textId="3FAA0D5D" w:rsidR="006A24BC" w:rsidRPr="007645D6" w:rsidRDefault="006A24BC" w:rsidP="0016371F">
      <w:pPr>
        <w:tabs>
          <w:tab w:val="left" w:pos="284"/>
          <w:tab w:val="left" w:pos="567"/>
        </w:tabs>
        <w:spacing w:before="120"/>
        <w:ind w:left="567" w:hanging="567"/>
        <w:jc w:val="both"/>
        <w:rPr>
          <w:rFonts w:ascii="Verdana" w:hAnsi="Verdana"/>
          <w:sz w:val="20"/>
          <w:szCs w:val="20"/>
        </w:rPr>
      </w:pPr>
      <w:r w:rsidRPr="007645D6">
        <w:rPr>
          <w:rFonts w:ascii="Verdana" w:hAnsi="Verdana" w:cs="Open Sans"/>
          <w:sz w:val="20"/>
          <w:szCs w:val="20"/>
          <w:lang w:eastAsia="en-US"/>
        </w:rPr>
        <w:t>15.10.</w:t>
      </w:r>
      <w:r w:rsidRPr="007645D6">
        <w:rPr>
          <w:rFonts w:ascii="Verdana" w:hAnsi="Verdana" w:cs="Open Sans"/>
          <w:sz w:val="20"/>
          <w:szCs w:val="20"/>
          <w:lang w:eastAsia="en-US"/>
        </w:rPr>
        <w:tab/>
        <w:t>Jeżeli okres na jaki ma zostać wniesione zabezpieczenie przekracza 5 lat, zabezpieczenie w</w:t>
      </w:r>
      <w:r w:rsidR="005D26DB" w:rsidRPr="007645D6">
        <w:rPr>
          <w:rFonts w:ascii="Verdana" w:hAnsi="Verdana" w:cs="Open Sans"/>
          <w:sz w:val="20"/>
          <w:szCs w:val="20"/>
          <w:lang w:eastAsia="en-US"/>
        </w:rPr>
        <w:t> </w:t>
      </w:r>
      <w:r w:rsidRPr="007645D6">
        <w:rPr>
          <w:rFonts w:ascii="Verdana" w:hAnsi="Verdana" w:cs="Open Sans"/>
          <w:sz w:val="20"/>
          <w:szCs w:val="20"/>
          <w:lang w:eastAsia="en-US"/>
        </w:rPr>
        <w:t>pieniądzu wnosi się na cały ten okres, a zabezpieczenie w innej formie wnosi się na okres nie krótszy niż 5 lat, z jednoczesnym zobowiązaniem się wykonawcy do przedłużenia zabezpieczenia lub wniesienia nowego zabezpieczenia na kolejne okresy.</w:t>
      </w:r>
    </w:p>
    <w:p w14:paraId="07FEA869" w14:textId="77777777" w:rsidR="006A24BC" w:rsidRPr="007645D6" w:rsidRDefault="006A24BC" w:rsidP="0016371F">
      <w:pPr>
        <w:tabs>
          <w:tab w:val="left" w:pos="284"/>
          <w:tab w:val="left" w:pos="567"/>
        </w:tabs>
        <w:spacing w:before="120"/>
        <w:ind w:left="567" w:hanging="567"/>
        <w:jc w:val="both"/>
        <w:rPr>
          <w:rFonts w:ascii="Verdana" w:hAnsi="Verdana"/>
          <w:sz w:val="20"/>
          <w:szCs w:val="20"/>
        </w:rPr>
      </w:pPr>
      <w:r w:rsidRPr="007645D6">
        <w:rPr>
          <w:rFonts w:ascii="Verdana" w:hAnsi="Verdana" w:cs="Open Sans"/>
          <w:sz w:val="20"/>
          <w:szCs w:val="20"/>
          <w:lang w:eastAsia="en-US"/>
        </w:rPr>
        <w:t>15.11.</w:t>
      </w:r>
      <w:r w:rsidRPr="007645D6">
        <w:rPr>
          <w:rFonts w:ascii="Verdana" w:hAnsi="Verdana" w:cs="Open Sans"/>
          <w:sz w:val="20"/>
          <w:szCs w:val="20"/>
          <w:lang w:eastAsia="en-US"/>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12A1EE4" w14:textId="5B7F95CB" w:rsidR="006A24BC" w:rsidRPr="007645D6" w:rsidRDefault="006A24BC" w:rsidP="0016371F">
      <w:pPr>
        <w:tabs>
          <w:tab w:val="left" w:pos="284"/>
          <w:tab w:val="left" w:pos="567"/>
        </w:tabs>
        <w:spacing w:before="120"/>
        <w:ind w:left="567" w:hanging="567"/>
        <w:jc w:val="both"/>
        <w:rPr>
          <w:rFonts w:ascii="Verdana" w:hAnsi="Verdana"/>
          <w:sz w:val="20"/>
          <w:szCs w:val="20"/>
        </w:rPr>
      </w:pPr>
      <w:r w:rsidRPr="007645D6">
        <w:rPr>
          <w:rFonts w:ascii="Verdana" w:hAnsi="Verdana" w:cs="Open Sans"/>
          <w:sz w:val="20"/>
          <w:szCs w:val="20"/>
          <w:lang w:eastAsia="en-US"/>
        </w:rPr>
        <w:t>15.12.</w:t>
      </w:r>
      <w:r w:rsidRPr="007645D6">
        <w:rPr>
          <w:rFonts w:ascii="Verdana" w:hAnsi="Verdana" w:cs="Open Sans"/>
          <w:sz w:val="20"/>
          <w:szCs w:val="20"/>
          <w:lang w:eastAsia="en-US"/>
        </w:rPr>
        <w:tab/>
        <w:t xml:space="preserve">Wypłata, o której mowa w </w:t>
      </w:r>
      <w:r w:rsidR="005D26DB" w:rsidRPr="007645D6">
        <w:rPr>
          <w:rFonts w:ascii="Verdana" w:hAnsi="Verdana" w:cs="Open Sans"/>
          <w:sz w:val="20"/>
          <w:szCs w:val="20"/>
          <w:lang w:eastAsia="en-US"/>
        </w:rPr>
        <w:t>pkt. 15.11</w:t>
      </w:r>
      <w:r w:rsidRPr="007645D6">
        <w:rPr>
          <w:rFonts w:ascii="Verdana" w:hAnsi="Verdana" w:cs="Open Sans"/>
          <w:sz w:val="20"/>
          <w:szCs w:val="20"/>
          <w:lang w:eastAsia="en-US"/>
        </w:rPr>
        <w:t>, następuje nie później niż w ostatnim dniu ważności dotychczasowego zabezpieczenia.</w:t>
      </w:r>
    </w:p>
    <w:p w14:paraId="776B8B37" w14:textId="77777777" w:rsidR="005A3E41" w:rsidRPr="007645D6" w:rsidRDefault="005A3E41" w:rsidP="0016371F">
      <w:pPr>
        <w:shd w:val="clear" w:color="auto" w:fill="D9D9D9"/>
        <w:spacing w:before="120"/>
        <w:ind w:left="567" w:hanging="567"/>
        <w:jc w:val="both"/>
        <w:rPr>
          <w:rFonts w:ascii="Verdana" w:hAnsi="Verdana" w:cs="Arial"/>
          <w:b/>
          <w:bCs/>
          <w:sz w:val="20"/>
          <w:szCs w:val="20"/>
        </w:rPr>
      </w:pPr>
      <w:r w:rsidRPr="007645D6">
        <w:rPr>
          <w:rFonts w:ascii="Verdana" w:hAnsi="Verdana" w:cs="Arial"/>
          <w:b/>
          <w:bCs/>
          <w:sz w:val="20"/>
          <w:szCs w:val="20"/>
        </w:rPr>
        <w:t>16.</w:t>
      </w:r>
      <w:r w:rsidRPr="007645D6">
        <w:rPr>
          <w:rFonts w:ascii="Verdana" w:hAnsi="Verdana" w:cs="Arial"/>
          <w:b/>
          <w:bCs/>
          <w:sz w:val="20"/>
          <w:szCs w:val="20"/>
        </w:rPr>
        <w:tab/>
        <w:t>OPIS SPOSOBU POROZUMIEWANIA SIĘ ZAMAWIAJACEGO Z WYKONAWCAMI WRAZ ZE WSKAZANIEM PRZEZ ZAMAWIAJACEGO OSÓB UPRAWNIONYCH DO KONTAKTÓW</w:t>
      </w:r>
    </w:p>
    <w:p w14:paraId="73C8BCF5" w14:textId="77777777" w:rsidR="005A3E41" w:rsidRPr="007645D6" w:rsidRDefault="005A3E41" w:rsidP="0016371F">
      <w:pPr>
        <w:spacing w:before="120"/>
        <w:ind w:left="567" w:hanging="567"/>
        <w:jc w:val="both"/>
        <w:rPr>
          <w:rFonts w:ascii="Verdana" w:hAnsi="Verdana" w:cs="Arial"/>
          <w:b/>
          <w:bCs/>
          <w:sz w:val="20"/>
          <w:szCs w:val="20"/>
          <w:u w:val="single"/>
        </w:rPr>
      </w:pPr>
      <w:r w:rsidRPr="007645D6">
        <w:rPr>
          <w:rFonts w:ascii="Verdana" w:hAnsi="Verdana" w:cs="Arial"/>
          <w:bCs/>
          <w:sz w:val="20"/>
          <w:szCs w:val="20"/>
        </w:rPr>
        <w:t>16.1.</w:t>
      </w:r>
      <w:r w:rsidRPr="007645D6">
        <w:rPr>
          <w:rFonts w:ascii="Verdana" w:hAnsi="Verdana" w:cs="Arial"/>
          <w:bCs/>
          <w:sz w:val="20"/>
          <w:szCs w:val="20"/>
        </w:rPr>
        <w:tab/>
      </w:r>
      <w:r w:rsidR="009224B1" w:rsidRPr="007645D6">
        <w:rPr>
          <w:rFonts w:ascii="Verdana" w:hAnsi="Verdana" w:cs="Arial"/>
          <w:sz w:val="20"/>
          <w:szCs w:val="20"/>
        </w:rPr>
        <w:t xml:space="preserve">Wszelkie oświadczenia, wnioski, zawiadomienia, informacje itp. Zamawiający i Wykonawcy przekazują pisemnie, drogą </w:t>
      </w:r>
      <w:r w:rsidR="002153F9" w:rsidRPr="007645D6">
        <w:rPr>
          <w:rFonts w:ascii="Verdana" w:hAnsi="Verdana" w:cs="Arial"/>
          <w:sz w:val="20"/>
          <w:szCs w:val="20"/>
        </w:rPr>
        <w:t>elektroniczną lub faxem</w:t>
      </w:r>
      <w:r w:rsidR="009224B1" w:rsidRPr="007645D6">
        <w:rPr>
          <w:rFonts w:ascii="Verdana" w:hAnsi="Verdana" w:cs="Arial"/>
          <w:sz w:val="20"/>
          <w:szCs w:val="20"/>
        </w:rPr>
        <w:t xml:space="preserve">. </w:t>
      </w:r>
      <w:r w:rsidRPr="007645D6">
        <w:rPr>
          <w:rFonts w:ascii="Verdana" w:hAnsi="Verdana" w:cs="Arial"/>
          <w:bCs/>
          <w:sz w:val="20"/>
          <w:szCs w:val="20"/>
        </w:rPr>
        <w:t xml:space="preserve">Wszelką korespondencję w niniejszym postępowaniu należy kierować na </w:t>
      </w:r>
      <w:r w:rsidRPr="007645D6">
        <w:rPr>
          <w:rFonts w:ascii="Verdana" w:hAnsi="Verdana" w:cs="Arial"/>
          <w:bCs/>
          <w:sz w:val="20"/>
          <w:szCs w:val="20"/>
          <w:u w:val="single"/>
        </w:rPr>
        <w:t>adres</w:t>
      </w:r>
      <w:r w:rsidRPr="007645D6">
        <w:rPr>
          <w:rFonts w:ascii="Verdana" w:hAnsi="Verdana" w:cs="Arial"/>
          <w:sz w:val="20"/>
          <w:szCs w:val="20"/>
          <w:u w:val="single"/>
        </w:rPr>
        <w:t xml:space="preserve"> do korespondencji</w:t>
      </w:r>
      <w:r w:rsidRPr="007645D6">
        <w:rPr>
          <w:rFonts w:ascii="Verdana" w:hAnsi="Verdana" w:cs="Arial"/>
          <w:b/>
          <w:bCs/>
          <w:sz w:val="20"/>
          <w:szCs w:val="20"/>
          <w:u w:val="single"/>
        </w:rPr>
        <w:t>:</w:t>
      </w:r>
    </w:p>
    <w:p w14:paraId="7705E622" w14:textId="77777777" w:rsidR="003455E7" w:rsidRPr="007645D6" w:rsidRDefault="003455E7" w:rsidP="0016371F">
      <w:pPr>
        <w:spacing w:before="120"/>
        <w:ind w:left="567"/>
        <w:rPr>
          <w:rFonts w:ascii="Verdana" w:hAnsi="Verdana" w:cstheme="minorHAnsi"/>
          <w:sz w:val="20"/>
          <w:szCs w:val="20"/>
        </w:rPr>
      </w:pPr>
      <w:r w:rsidRPr="007645D6">
        <w:rPr>
          <w:rFonts w:ascii="Verdana" w:hAnsi="Verdana" w:cstheme="minorHAnsi"/>
          <w:sz w:val="20"/>
          <w:szCs w:val="20"/>
        </w:rPr>
        <w:t>Urząd Miasta Jordanowa</w:t>
      </w:r>
    </w:p>
    <w:p w14:paraId="385A8C2E" w14:textId="77777777" w:rsidR="003455E7" w:rsidRPr="007645D6" w:rsidRDefault="003455E7" w:rsidP="0016371F">
      <w:pPr>
        <w:spacing w:before="120"/>
        <w:ind w:left="567"/>
        <w:rPr>
          <w:rFonts w:ascii="Verdana" w:hAnsi="Verdana" w:cstheme="minorHAnsi"/>
          <w:sz w:val="20"/>
          <w:szCs w:val="20"/>
        </w:rPr>
      </w:pPr>
      <w:r w:rsidRPr="007645D6">
        <w:rPr>
          <w:rFonts w:ascii="Verdana" w:hAnsi="Verdana" w:cstheme="minorHAnsi"/>
          <w:sz w:val="20"/>
          <w:szCs w:val="20"/>
        </w:rPr>
        <w:t>34-240 Jordanów, Rynek 1</w:t>
      </w:r>
    </w:p>
    <w:p w14:paraId="04C094DC" w14:textId="77777777" w:rsidR="003455E7" w:rsidRPr="007645D6" w:rsidRDefault="003455E7" w:rsidP="0016371F">
      <w:pPr>
        <w:spacing w:before="120"/>
        <w:ind w:left="567"/>
        <w:rPr>
          <w:rFonts w:ascii="Verdana" w:hAnsi="Verdana" w:cstheme="minorHAnsi"/>
          <w:sz w:val="20"/>
          <w:szCs w:val="20"/>
          <w:lang w:val="it-IT"/>
        </w:rPr>
      </w:pPr>
      <w:r w:rsidRPr="007645D6">
        <w:rPr>
          <w:rFonts w:ascii="Verdana" w:hAnsi="Verdana" w:cstheme="minorHAnsi"/>
          <w:sz w:val="20"/>
          <w:szCs w:val="20"/>
          <w:lang w:val="it-IT"/>
        </w:rPr>
        <w:t xml:space="preserve">faks:  18 26 91 719, </w:t>
      </w:r>
    </w:p>
    <w:p w14:paraId="6B1B6EB9" w14:textId="77777777" w:rsidR="003455E7" w:rsidRPr="007645D6" w:rsidRDefault="003455E7" w:rsidP="0016371F">
      <w:pPr>
        <w:spacing w:before="120"/>
        <w:ind w:left="567"/>
        <w:rPr>
          <w:rFonts w:ascii="Verdana" w:hAnsi="Verdana" w:cstheme="minorHAnsi"/>
          <w:sz w:val="20"/>
          <w:szCs w:val="20"/>
          <w:lang w:val="it-IT"/>
        </w:rPr>
      </w:pPr>
      <w:r w:rsidRPr="007645D6">
        <w:rPr>
          <w:rFonts w:ascii="Verdana" w:hAnsi="Verdana" w:cstheme="minorHAnsi"/>
          <w:sz w:val="20"/>
          <w:szCs w:val="20"/>
          <w:lang w:val="it-IT"/>
        </w:rPr>
        <w:t xml:space="preserve">e-mail: miasto@jordanow.pl  </w:t>
      </w:r>
    </w:p>
    <w:p w14:paraId="16738EE5" w14:textId="77777777" w:rsidR="003455E7" w:rsidRPr="007645D6" w:rsidRDefault="005A3E41" w:rsidP="0016371F">
      <w:pPr>
        <w:spacing w:before="120"/>
        <w:ind w:left="567" w:hanging="567"/>
        <w:jc w:val="both"/>
        <w:rPr>
          <w:rFonts w:ascii="Verdana" w:hAnsi="Verdana" w:cs="Arial"/>
          <w:sz w:val="20"/>
          <w:szCs w:val="20"/>
        </w:rPr>
      </w:pPr>
      <w:r w:rsidRPr="007645D6">
        <w:rPr>
          <w:rFonts w:ascii="Verdana" w:hAnsi="Verdana" w:cs="Arial"/>
          <w:bCs/>
          <w:sz w:val="20"/>
          <w:szCs w:val="20"/>
        </w:rPr>
        <w:t>16.2.</w:t>
      </w:r>
      <w:r w:rsidRPr="007645D6">
        <w:rPr>
          <w:rFonts w:ascii="Verdana" w:hAnsi="Verdana" w:cs="Arial"/>
          <w:b/>
          <w:bCs/>
          <w:sz w:val="20"/>
          <w:szCs w:val="20"/>
        </w:rPr>
        <w:tab/>
      </w:r>
      <w:r w:rsidRPr="007645D6">
        <w:rPr>
          <w:rFonts w:ascii="Verdana" w:hAnsi="Verdana" w:cs="Arial"/>
          <w:sz w:val="20"/>
          <w:szCs w:val="20"/>
        </w:rPr>
        <w:t xml:space="preserve">Do kontaktowania się z Wykonawcami ubiegającymi się o zamówienie ze strony Zamawiającego uprawniony jest: </w:t>
      </w:r>
    </w:p>
    <w:p w14:paraId="6A3D9904" w14:textId="030E9AA5" w:rsidR="001B2403" w:rsidRPr="007645D6" w:rsidRDefault="00AB35AF" w:rsidP="0016371F">
      <w:pPr>
        <w:pStyle w:val="Akapitzlist"/>
        <w:numPr>
          <w:ilvl w:val="0"/>
          <w:numId w:val="28"/>
        </w:numPr>
        <w:spacing w:before="120" w:after="0" w:line="240" w:lineRule="auto"/>
        <w:jc w:val="both"/>
        <w:rPr>
          <w:rFonts w:ascii="Verdana" w:hAnsi="Verdana" w:cs="Arial"/>
          <w:bCs/>
          <w:sz w:val="20"/>
          <w:szCs w:val="20"/>
        </w:rPr>
      </w:pPr>
      <w:r w:rsidRPr="007645D6">
        <w:rPr>
          <w:rFonts w:ascii="Verdana" w:hAnsi="Verdana" w:cs="Arial"/>
          <w:sz w:val="20"/>
          <w:szCs w:val="20"/>
        </w:rPr>
        <w:t>w sprawie przedmiotu zamówienia</w:t>
      </w:r>
      <w:r w:rsidR="00981FC3" w:rsidRPr="007645D6">
        <w:rPr>
          <w:rFonts w:ascii="Verdana" w:hAnsi="Verdana" w:cs="Arial"/>
          <w:sz w:val="20"/>
          <w:szCs w:val="20"/>
        </w:rPr>
        <w:t xml:space="preserve"> </w:t>
      </w:r>
      <w:r w:rsidR="00BE2DC6" w:rsidRPr="00EE7D8E">
        <w:rPr>
          <w:rFonts w:ascii="Verdana" w:hAnsi="Verdana" w:cs="Arial"/>
          <w:b/>
          <w:bCs/>
          <w:sz w:val="20"/>
          <w:szCs w:val="20"/>
        </w:rPr>
        <w:t xml:space="preserve">Andrzej </w:t>
      </w:r>
      <w:proofErr w:type="spellStart"/>
      <w:r w:rsidR="00BE2DC6" w:rsidRPr="00EE7D8E">
        <w:rPr>
          <w:rFonts w:ascii="Verdana" w:hAnsi="Verdana" w:cs="Arial"/>
          <w:b/>
          <w:bCs/>
          <w:sz w:val="20"/>
          <w:szCs w:val="20"/>
        </w:rPr>
        <w:t>Tekielak</w:t>
      </w:r>
      <w:proofErr w:type="spellEnd"/>
      <w:r w:rsidR="00EE7D8E" w:rsidRPr="00EE7D8E">
        <w:rPr>
          <w:rFonts w:ascii="Verdana" w:hAnsi="Verdana" w:cs="Arial"/>
          <w:b/>
          <w:bCs/>
          <w:sz w:val="20"/>
          <w:szCs w:val="20"/>
        </w:rPr>
        <w:t>,</w:t>
      </w:r>
      <w:r w:rsidR="00EE7D8E">
        <w:rPr>
          <w:rFonts w:ascii="Verdana" w:hAnsi="Verdana" w:cs="Arial"/>
          <w:sz w:val="20"/>
          <w:szCs w:val="20"/>
        </w:rPr>
        <w:t xml:space="preserve"> </w:t>
      </w:r>
      <w:r w:rsidRPr="007645D6">
        <w:rPr>
          <w:rFonts w:ascii="Verdana" w:hAnsi="Verdana" w:cs="Arial"/>
          <w:b/>
          <w:sz w:val="20"/>
          <w:szCs w:val="20"/>
        </w:rPr>
        <w:t xml:space="preserve"> </w:t>
      </w:r>
      <w:r w:rsidRPr="007645D6">
        <w:rPr>
          <w:rFonts w:ascii="Verdana" w:hAnsi="Verdana" w:cs="Arial"/>
          <w:sz w:val="20"/>
          <w:szCs w:val="20"/>
        </w:rPr>
        <w:t>email</w:t>
      </w:r>
      <w:r w:rsidR="00BE2DC6" w:rsidRPr="007645D6">
        <w:rPr>
          <w:rFonts w:ascii="Verdana" w:hAnsi="Verdana" w:cs="Arial"/>
          <w:sz w:val="20"/>
          <w:szCs w:val="20"/>
        </w:rPr>
        <w:t xml:space="preserve">: </w:t>
      </w:r>
      <w:hyperlink r:id="rId16" w:history="1">
        <w:r w:rsidR="00B43B82" w:rsidRPr="00891E08">
          <w:rPr>
            <w:rStyle w:val="Hipercze"/>
            <w:rFonts w:ascii="Verdana" w:hAnsi="Verdana" w:cs="Arial"/>
            <w:sz w:val="20"/>
            <w:szCs w:val="20"/>
          </w:rPr>
          <w:t>miasto@jordanow.pl</w:t>
        </w:r>
      </w:hyperlink>
      <w:r w:rsidR="00B43B82">
        <w:rPr>
          <w:rFonts w:ascii="Verdana" w:hAnsi="Verdana" w:cs="Arial"/>
          <w:sz w:val="20"/>
          <w:szCs w:val="20"/>
        </w:rPr>
        <w:t xml:space="preserve"> </w:t>
      </w:r>
      <w:r w:rsidR="00981FC3" w:rsidRPr="007645D6">
        <w:rPr>
          <w:rFonts w:ascii="Verdana" w:hAnsi="Verdana" w:cs="Arial"/>
          <w:sz w:val="20"/>
          <w:szCs w:val="20"/>
        </w:rPr>
        <w:t xml:space="preserve"> </w:t>
      </w:r>
      <w:r w:rsidRPr="007645D6">
        <w:rPr>
          <w:rFonts w:ascii="Verdana" w:hAnsi="Verdana" w:cs="Arial"/>
          <w:bCs/>
          <w:sz w:val="20"/>
          <w:szCs w:val="20"/>
        </w:rPr>
        <w:t>tel</w:t>
      </w:r>
      <w:r w:rsidR="00B43B82">
        <w:rPr>
          <w:rFonts w:ascii="Verdana" w:hAnsi="Verdana" w:cs="Arial"/>
          <w:bCs/>
          <w:sz w:val="20"/>
          <w:szCs w:val="20"/>
        </w:rPr>
        <w:t xml:space="preserve">. </w:t>
      </w:r>
      <w:r w:rsidR="00BE2DC6" w:rsidRPr="007645D6">
        <w:rPr>
          <w:rFonts w:ascii="Verdana" w:hAnsi="Verdana" w:cs="Arial"/>
          <w:bCs/>
          <w:sz w:val="20"/>
          <w:szCs w:val="20"/>
        </w:rPr>
        <w:t>601 146 929</w:t>
      </w:r>
    </w:p>
    <w:p w14:paraId="582426A3" w14:textId="6532F789" w:rsidR="001B2403" w:rsidRPr="007645D6" w:rsidRDefault="003455E7" w:rsidP="0016371F">
      <w:pPr>
        <w:pStyle w:val="Akapitzlist"/>
        <w:numPr>
          <w:ilvl w:val="0"/>
          <w:numId w:val="28"/>
        </w:numPr>
        <w:spacing w:before="120" w:after="0" w:line="240" w:lineRule="auto"/>
        <w:jc w:val="both"/>
        <w:rPr>
          <w:rFonts w:ascii="Verdana" w:hAnsi="Verdana" w:cs="Arial"/>
          <w:bCs/>
          <w:sz w:val="20"/>
          <w:szCs w:val="20"/>
        </w:rPr>
      </w:pPr>
      <w:r w:rsidRPr="007645D6">
        <w:rPr>
          <w:rFonts w:ascii="Verdana" w:hAnsi="Verdana" w:cs="Arial"/>
          <w:bCs/>
          <w:sz w:val="20"/>
          <w:szCs w:val="20"/>
        </w:rPr>
        <w:tab/>
        <w:t xml:space="preserve">w sprawie procedury udzielenia zamówienia publicznego </w:t>
      </w:r>
      <w:r w:rsidR="0008691E" w:rsidRPr="007645D6">
        <w:rPr>
          <w:rFonts w:ascii="Verdana" w:hAnsi="Verdana" w:cs="Arial"/>
          <w:b/>
          <w:sz w:val="20"/>
          <w:szCs w:val="20"/>
        </w:rPr>
        <w:t xml:space="preserve">Jan </w:t>
      </w:r>
      <w:proofErr w:type="spellStart"/>
      <w:r w:rsidR="0008691E" w:rsidRPr="007645D6">
        <w:rPr>
          <w:rFonts w:ascii="Verdana" w:hAnsi="Verdana" w:cs="Arial"/>
          <w:b/>
          <w:sz w:val="20"/>
          <w:szCs w:val="20"/>
        </w:rPr>
        <w:t>Gringras</w:t>
      </w:r>
      <w:proofErr w:type="spellEnd"/>
      <w:r w:rsidRPr="007645D6">
        <w:rPr>
          <w:rFonts w:ascii="Verdana" w:hAnsi="Verdana" w:cs="Arial"/>
          <w:sz w:val="20"/>
          <w:szCs w:val="20"/>
        </w:rPr>
        <w:t xml:space="preserve">, email: </w:t>
      </w:r>
      <w:hyperlink r:id="rId17" w:history="1">
        <w:r w:rsidR="00BE2DC6" w:rsidRPr="007645D6">
          <w:rPr>
            <w:rStyle w:val="Hipercze"/>
            <w:rFonts w:ascii="Verdana" w:hAnsi="Verdana"/>
            <w:sz w:val="20"/>
            <w:szCs w:val="20"/>
          </w:rPr>
          <w:t>miasto@jordanow.pl</w:t>
        </w:r>
      </w:hyperlink>
      <w:r w:rsidR="0008691E" w:rsidRPr="007645D6">
        <w:rPr>
          <w:rFonts w:ascii="Verdana" w:hAnsi="Verdana"/>
          <w:sz w:val="20"/>
          <w:szCs w:val="20"/>
        </w:rPr>
        <w:t xml:space="preserve"> </w:t>
      </w:r>
      <w:r w:rsidRPr="007645D6">
        <w:rPr>
          <w:rFonts w:ascii="Verdana" w:hAnsi="Verdana" w:cs="Arial"/>
          <w:bCs/>
          <w:sz w:val="20"/>
          <w:szCs w:val="20"/>
        </w:rPr>
        <w:t xml:space="preserve">tel.: </w:t>
      </w:r>
      <w:r w:rsidR="0008691E" w:rsidRPr="007645D6">
        <w:rPr>
          <w:rFonts w:ascii="Verdana" w:hAnsi="Verdana" w:cs="Arial"/>
          <w:bCs/>
          <w:sz w:val="20"/>
          <w:szCs w:val="20"/>
        </w:rPr>
        <w:t>18 26 91 708</w:t>
      </w:r>
      <w:r w:rsidR="005D26DB" w:rsidRPr="007645D6">
        <w:rPr>
          <w:rFonts w:ascii="Verdana" w:hAnsi="Verdana" w:cs="Arial"/>
          <w:bCs/>
          <w:sz w:val="20"/>
          <w:szCs w:val="20"/>
        </w:rPr>
        <w:t>.</w:t>
      </w:r>
    </w:p>
    <w:p w14:paraId="7DEB228A" w14:textId="77777777" w:rsidR="005A3E41" w:rsidRPr="007645D6" w:rsidRDefault="00AB35AF" w:rsidP="0016371F">
      <w:pPr>
        <w:spacing w:before="120"/>
        <w:ind w:left="567" w:hanging="567"/>
        <w:jc w:val="both"/>
        <w:rPr>
          <w:rFonts w:ascii="Verdana" w:hAnsi="Verdana" w:cs="Arial"/>
          <w:sz w:val="20"/>
          <w:szCs w:val="20"/>
        </w:rPr>
      </w:pPr>
      <w:r w:rsidRPr="007645D6">
        <w:rPr>
          <w:rFonts w:ascii="Verdana" w:hAnsi="Verdana" w:cs="Arial"/>
          <w:bCs/>
          <w:sz w:val="20"/>
          <w:szCs w:val="20"/>
        </w:rPr>
        <w:t>16.3.</w:t>
      </w:r>
      <w:r w:rsidRPr="007645D6">
        <w:rPr>
          <w:rFonts w:ascii="Verdana" w:hAnsi="Verdana" w:cs="Arial"/>
          <w:bCs/>
          <w:sz w:val="20"/>
          <w:szCs w:val="20"/>
        </w:rPr>
        <w:tab/>
      </w:r>
      <w:r w:rsidR="005A3E41" w:rsidRPr="007645D6">
        <w:rPr>
          <w:rFonts w:ascii="Verdana" w:hAnsi="Verdana" w:cs="Arial"/>
          <w:sz w:val="20"/>
          <w:szCs w:val="20"/>
        </w:rPr>
        <w:t>Oświadczenia, wnioski, zawiadomienia oraz informacje przekazane za pomocą faksu lub drogi elektronicznej uważa się za złożone w terminie, jeżeli ich treść dotarła do adresata przed upływem wyznaczonego terminu. Jeżeli Wykonawca lub Zamawiający przekazują oświadczenia, wnioski, zawiadomienia drogą elektroniczną lub faksem, każda ze stron na żądanie drugiej niezwłocznie potwierdza fakt ich otrzymania.</w:t>
      </w:r>
    </w:p>
    <w:p w14:paraId="4098F47B" w14:textId="77777777" w:rsidR="00817479" w:rsidRPr="007645D6" w:rsidRDefault="00817479" w:rsidP="0016371F">
      <w:pPr>
        <w:spacing w:before="120"/>
        <w:ind w:left="567" w:hanging="567"/>
        <w:jc w:val="both"/>
        <w:rPr>
          <w:rFonts w:ascii="Verdana" w:hAnsi="Verdana"/>
          <w:sz w:val="20"/>
          <w:szCs w:val="20"/>
        </w:rPr>
      </w:pPr>
      <w:r w:rsidRPr="007645D6">
        <w:rPr>
          <w:rFonts w:ascii="Verdana" w:hAnsi="Verdana" w:cs="Arial"/>
          <w:sz w:val="20"/>
          <w:szCs w:val="20"/>
        </w:rPr>
        <w:t>16.</w:t>
      </w:r>
      <w:r w:rsidR="00626424" w:rsidRPr="007645D6">
        <w:rPr>
          <w:rFonts w:ascii="Verdana" w:hAnsi="Verdana" w:cs="Arial"/>
          <w:sz w:val="20"/>
          <w:szCs w:val="20"/>
        </w:rPr>
        <w:t>4</w:t>
      </w:r>
      <w:r w:rsidR="009224B1" w:rsidRPr="007645D6">
        <w:rPr>
          <w:rFonts w:ascii="Verdana" w:hAnsi="Verdana" w:cs="Arial"/>
          <w:sz w:val="20"/>
          <w:szCs w:val="20"/>
        </w:rPr>
        <w:t>.</w:t>
      </w:r>
      <w:r w:rsidRPr="007645D6">
        <w:rPr>
          <w:rFonts w:ascii="Verdana" w:hAnsi="Verdana" w:cs="Arial"/>
          <w:sz w:val="20"/>
          <w:szCs w:val="20"/>
        </w:rPr>
        <w:t>Zamawiający</w:t>
      </w:r>
      <w:r w:rsidRPr="007645D6">
        <w:rPr>
          <w:rFonts w:ascii="Verdana" w:hAnsi="Verdana"/>
          <w:sz w:val="20"/>
          <w:szCs w:val="20"/>
        </w:rPr>
        <w:t xml:space="preserve"> żąda, aby wykonawca niezwłocznie potwierdził fakt otrzymania w/w dokumentów przekazanych mu faksem lub drogą elektroniczną przez Zamawiającego.</w:t>
      </w:r>
    </w:p>
    <w:p w14:paraId="46E7DF56" w14:textId="77777777" w:rsidR="00E34887" w:rsidRPr="007645D6" w:rsidRDefault="0094172A" w:rsidP="0016371F">
      <w:pPr>
        <w:spacing w:before="120"/>
        <w:ind w:left="567" w:hanging="567"/>
        <w:jc w:val="both"/>
        <w:rPr>
          <w:rFonts w:ascii="Verdana" w:hAnsi="Verdana"/>
          <w:sz w:val="20"/>
          <w:szCs w:val="20"/>
        </w:rPr>
      </w:pPr>
      <w:r w:rsidRPr="007645D6">
        <w:rPr>
          <w:rFonts w:ascii="Verdana" w:hAnsi="Verdana" w:cs="Arial"/>
          <w:bCs/>
          <w:sz w:val="20"/>
          <w:szCs w:val="20"/>
        </w:rPr>
        <w:t>16.</w:t>
      </w:r>
      <w:r w:rsidR="00626424" w:rsidRPr="007645D6">
        <w:rPr>
          <w:rFonts w:ascii="Verdana" w:hAnsi="Verdana" w:cs="Arial"/>
          <w:sz w:val="20"/>
          <w:szCs w:val="20"/>
        </w:rPr>
        <w:t>5</w:t>
      </w:r>
      <w:r w:rsidRPr="007645D6">
        <w:rPr>
          <w:rFonts w:ascii="Verdana" w:hAnsi="Verdana" w:cs="Arial"/>
          <w:sz w:val="20"/>
          <w:szCs w:val="20"/>
        </w:rPr>
        <w:t>.</w:t>
      </w:r>
      <w:r w:rsidRPr="007645D6">
        <w:rPr>
          <w:rFonts w:ascii="Verdana" w:hAnsi="Verdana" w:cs="Arial"/>
          <w:sz w:val="20"/>
          <w:szCs w:val="20"/>
        </w:rPr>
        <w:tab/>
        <w:t xml:space="preserve">Jeżeli Wykonawca lub Zamawiający przekazują oświadczenia, wnioski, zawiadomienia drogą elektroniczną każda ze stron na żądanie drugiej niezwłocznie potwierdza fakt ich otrzymania. </w:t>
      </w:r>
      <w:r w:rsidRPr="007645D6">
        <w:rPr>
          <w:rFonts w:ascii="Verdana" w:hAnsi="Verdana"/>
          <w:sz w:val="20"/>
          <w:szCs w:val="20"/>
        </w:rPr>
        <w:t>W przypadku braku potwierdzenia otrzymania korespondencji przez Wykonawcę, Zamawiający domniema, że korespondencja wysłana przez Zamawiającego na numer faksu lub adres mailowy podany przez Wykonawcę została mu doręczona w sposób umożliwiający zapoznanie się z jej treścią.</w:t>
      </w:r>
    </w:p>
    <w:p w14:paraId="486FB91D" w14:textId="77777777" w:rsidR="005A3E41" w:rsidRPr="007645D6" w:rsidRDefault="005A3E41" w:rsidP="0016371F">
      <w:pPr>
        <w:pStyle w:val="Tekstpodstawowywcity32"/>
        <w:shd w:val="clear" w:color="auto" w:fill="D9D9D9"/>
        <w:spacing w:before="120"/>
        <w:ind w:left="567" w:hanging="567"/>
        <w:rPr>
          <w:rFonts w:ascii="Verdana" w:hAnsi="Verdana" w:cs="Arial"/>
          <w:szCs w:val="20"/>
          <w:shd w:val="clear" w:color="auto" w:fill="D9D9D9"/>
        </w:rPr>
      </w:pPr>
      <w:r w:rsidRPr="007645D6">
        <w:rPr>
          <w:rFonts w:ascii="Verdana" w:hAnsi="Verdana" w:cs="Arial"/>
          <w:szCs w:val="20"/>
        </w:rPr>
        <w:t>17.</w:t>
      </w:r>
      <w:r w:rsidRPr="007645D6">
        <w:rPr>
          <w:rFonts w:ascii="Verdana" w:hAnsi="Verdana" w:cs="Arial"/>
          <w:szCs w:val="20"/>
        </w:rPr>
        <w:tab/>
        <w:t xml:space="preserve">INFORMACJE O FORMALNOŚCIACH JAKIE </w:t>
      </w:r>
      <w:r w:rsidRPr="007645D6">
        <w:rPr>
          <w:rFonts w:ascii="Verdana" w:hAnsi="Verdana" w:cs="Arial"/>
          <w:szCs w:val="20"/>
          <w:shd w:val="clear" w:color="auto" w:fill="D9D9D9"/>
        </w:rPr>
        <w:t>POWINNY ZOSTAĆ DOPEŁNIONE PO WYBORZE OFERTY W CELU ZAWARCIA UMOWY W SPRAWIE ZAMÓWIENIA PUBLICZNEGO</w:t>
      </w:r>
    </w:p>
    <w:p w14:paraId="011D6355" w14:textId="77777777" w:rsidR="004179E6" w:rsidRPr="007645D6" w:rsidRDefault="004179E6" w:rsidP="0016371F">
      <w:pPr>
        <w:pStyle w:val="Tekstpodstawowywcity32"/>
        <w:spacing w:before="120"/>
        <w:ind w:left="567" w:hanging="567"/>
        <w:rPr>
          <w:rFonts w:ascii="Verdana" w:hAnsi="Verdana"/>
          <w:b w:val="0"/>
          <w:szCs w:val="20"/>
        </w:rPr>
      </w:pPr>
      <w:r w:rsidRPr="007645D6">
        <w:rPr>
          <w:rFonts w:ascii="Verdana" w:hAnsi="Verdana"/>
          <w:b w:val="0"/>
          <w:szCs w:val="20"/>
        </w:rPr>
        <w:t>17.1.</w:t>
      </w:r>
      <w:r w:rsidR="009372AE" w:rsidRPr="007645D6">
        <w:rPr>
          <w:rFonts w:ascii="Verdana" w:hAnsi="Verdana"/>
          <w:b w:val="0"/>
          <w:szCs w:val="20"/>
        </w:rPr>
        <w:t>Zamawiający niezwłocznie informuje wszystkich Wykonawców</w:t>
      </w:r>
      <w:r w:rsidR="00785B06" w:rsidRPr="007645D6">
        <w:rPr>
          <w:rFonts w:ascii="Verdana" w:hAnsi="Verdana"/>
          <w:b w:val="0"/>
          <w:szCs w:val="20"/>
        </w:rPr>
        <w:t xml:space="preserve"> </w:t>
      </w:r>
      <w:r w:rsidR="006E270A" w:rsidRPr="007645D6">
        <w:rPr>
          <w:rFonts w:ascii="Verdana" w:hAnsi="Verdana"/>
          <w:b w:val="0"/>
          <w:szCs w:val="20"/>
        </w:rPr>
        <w:t>o</w:t>
      </w:r>
      <w:r w:rsidR="009372AE" w:rsidRPr="007645D6">
        <w:rPr>
          <w:rFonts w:ascii="Verdana" w:hAnsi="Verdana"/>
          <w:b w:val="0"/>
          <w:szCs w:val="20"/>
        </w:rPr>
        <w:t>:</w:t>
      </w:r>
    </w:p>
    <w:p w14:paraId="5F786687" w14:textId="06E79D75" w:rsidR="009372AE" w:rsidRPr="007645D6" w:rsidRDefault="009372AE" w:rsidP="0016371F">
      <w:pPr>
        <w:shd w:val="clear" w:color="auto" w:fill="FFFFFF"/>
        <w:tabs>
          <w:tab w:val="left" w:pos="810"/>
        </w:tabs>
        <w:suppressAutoHyphens w:val="0"/>
        <w:spacing w:before="120"/>
        <w:ind w:left="1080" w:hanging="450"/>
        <w:jc w:val="both"/>
        <w:rPr>
          <w:rFonts w:ascii="Verdana" w:hAnsi="Verdana" w:cs="Open Sans"/>
          <w:sz w:val="20"/>
          <w:szCs w:val="20"/>
          <w:lang w:eastAsia="en-US"/>
        </w:rPr>
      </w:pPr>
      <w:r w:rsidRPr="007645D6">
        <w:rPr>
          <w:rFonts w:ascii="Verdana" w:hAnsi="Verdana" w:cs="Open Sans"/>
          <w:sz w:val="20"/>
          <w:szCs w:val="20"/>
          <w:lang w:eastAsia="en-US"/>
        </w:rPr>
        <w:t>1)</w:t>
      </w:r>
      <w:r w:rsidRPr="007645D6">
        <w:rPr>
          <w:rFonts w:ascii="Verdana" w:hAnsi="Verdana" w:cs="Open Sans"/>
          <w:sz w:val="20"/>
          <w:szCs w:val="20"/>
          <w:lang w:eastAsia="en-US"/>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1A2D4B" w:rsidRPr="007645D6">
        <w:rPr>
          <w:rFonts w:ascii="Verdana" w:hAnsi="Verdana" w:cs="Open Sans"/>
          <w:sz w:val="20"/>
          <w:szCs w:val="20"/>
          <w:lang w:eastAsia="en-US"/>
        </w:rPr>
        <w:t> </w:t>
      </w:r>
      <w:r w:rsidRPr="007645D6">
        <w:rPr>
          <w:rFonts w:ascii="Verdana" w:hAnsi="Verdana" w:cs="Open Sans"/>
          <w:sz w:val="20"/>
          <w:szCs w:val="20"/>
          <w:lang w:eastAsia="en-US"/>
        </w:rPr>
        <w:t>adresy, jeżeli są miejscami wykonywania działalności wykonawców, którzy złożyli oferty, a</w:t>
      </w:r>
      <w:r w:rsidR="001A2D4B" w:rsidRPr="007645D6">
        <w:rPr>
          <w:rFonts w:ascii="Verdana" w:hAnsi="Verdana" w:cs="Open Sans"/>
          <w:sz w:val="20"/>
          <w:szCs w:val="20"/>
          <w:lang w:eastAsia="en-US"/>
        </w:rPr>
        <w:t> </w:t>
      </w:r>
      <w:r w:rsidRPr="007645D6">
        <w:rPr>
          <w:rFonts w:ascii="Verdana" w:hAnsi="Verdana" w:cs="Open Sans"/>
          <w:sz w:val="20"/>
          <w:szCs w:val="20"/>
          <w:lang w:eastAsia="en-US"/>
        </w:rPr>
        <w:t>także punktację przyznaną ofertom w każdym kryterium oceny ofert i łączną punktację,</w:t>
      </w:r>
    </w:p>
    <w:p w14:paraId="29024128" w14:textId="77777777" w:rsidR="009372AE" w:rsidRPr="007645D6" w:rsidRDefault="009372AE" w:rsidP="0016371F">
      <w:pPr>
        <w:shd w:val="clear" w:color="auto" w:fill="FFFFFF"/>
        <w:tabs>
          <w:tab w:val="left" w:pos="810"/>
        </w:tabs>
        <w:suppressAutoHyphens w:val="0"/>
        <w:spacing w:before="120"/>
        <w:ind w:left="1080" w:hanging="450"/>
        <w:jc w:val="both"/>
        <w:rPr>
          <w:rFonts w:ascii="Verdana" w:hAnsi="Verdana" w:cs="Open Sans"/>
          <w:sz w:val="20"/>
          <w:szCs w:val="20"/>
          <w:lang w:eastAsia="en-US"/>
        </w:rPr>
      </w:pPr>
      <w:r w:rsidRPr="007645D6">
        <w:rPr>
          <w:rFonts w:ascii="Verdana" w:hAnsi="Verdana" w:cs="Open Sans"/>
          <w:sz w:val="20"/>
          <w:szCs w:val="20"/>
          <w:lang w:eastAsia="en-US"/>
        </w:rPr>
        <w:t>2)</w:t>
      </w:r>
      <w:r w:rsidRPr="007645D6">
        <w:rPr>
          <w:rFonts w:ascii="Verdana" w:hAnsi="Verdana" w:cs="Open Sans"/>
          <w:sz w:val="20"/>
          <w:szCs w:val="20"/>
          <w:lang w:eastAsia="en-US"/>
        </w:rPr>
        <w:tab/>
        <w:t>wykonawcach, którzy zostali wykluczeni,</w:t>
      </w:r>
    </w:p>
    <w:p w14:paraId="568A60FD" w14:textId="77777777" w:rsidR="009372AE" w:rsidRPr="007645D6" w:rsidRDefault="009372AE" w:rsidP="0016371F">
      <w:pPr>
        <w:shd w:val="clear" w:color="auto" w:fill="FFFFFF"/>
        <w:tabs>
          <w:tab w:val="left" w:pos="810"/>
        </w:tabs>
        <w:suppressAutoHyphens w:val="0"/>
        <w:spacing w:before="120"/>
        <w:ind w:left="1080" w:hanging="450"/>
        <w:jc w:val="both"/>
        <w:rPr>
          <w:rFonts w:ascii="Verdana" w:hAnsi="Verdana" w:cs="Open Sans"/>
          <w:sz w:val="20"/>
          <w:szCs w:val="20"/>
          <w:lang w:eastAsia="en-US"/>
        </w:rPr>
      </w:pPr>
      <w:r w:rsidRPr="007645D6">
        <w:rPr>
          <w:rFonts w:ascii="Verdana" w:hAnsi="Verdana" w:cs="Open Sans"/>
          <w:sz w:val="20"/>
          <w:szCs w:val="20"/>
          <w:lang w:eastAsia="en-US"/>
        </w:rPr>
        <w:t>3)</w:t>
      </w:r>
      <w:r w:rsidRPr="007645D6">
        <w:rPr>
          <w:rFonts w:ascii="Verdana" w:hAnsi="Verdana" w:cs="Open Sans"/>
          <w:sz w:val="20"/>
          <w:szCs w:val="20"/>
          <w:lang w:eastAsia="en-US"/>
        </w:rPr>
        <w:tab/>
        <w:t xml:space="preserve">wykonawcach, których oferty zostały odrzucone, powodach odrzucenia oferty, </w:t>
      </w:r>
    </w:p>
    <w:p w14:paraId="15B7B25D" w14:textId="77777777" w:rsidR="009372AE" w:rsidRPr="007645D6" w:rsidRDefault="009372AE" w:rsidP="0016371F">
      <w:pPr>
        <w:shd w:val="clear" w:color="auto" w:fill="FFFFFF"/>
        <w:tabs>
          <w:tab w:val="left" w:pos="810"/>
        </w:tabs>
        <w:suppressAutoHyphens w:val="0"/>
        <w:spacing w:before="120"/>
        <w:ind w:left="1080" w:hanging="450"/>
        <w:jc w:val="both"/>
        <w:rPr>
          <w:rFonts w:ascii="Verdana" w:hAnsi="Verdana" w:cs="Open Sans"/>
          <w:sz w:val="20"/>
          <w:szCs w:val="20"/>
          <w:lang w:eastAsia="en-US"/>
        </w:rPr>
      </w:pPr>
      <w:r w:rsidRPr="007645D6">
        <w:rPr>
          <w:rStyle w:val="alb"/>
          <w:rFonts w:ascii="Verdana" w:hAnsi="Verdana" w:cs="Open Sans"/>
          <w:sz w:val="20"/>
          <w:szCs w:val="20"/>
          <w:shd w:val="clear" w:color="auto" w:fill="FFFFFF"/>
        </w:rPr>
        <w:t>4)</w:t>
      </w:r>
      <w:r w:rsidRPr="007645D6">
        <w:rPr>
          <w:rStyle w:val="alb"/>
          <w:rFonts w:ascii="Verdana" w:hAnsi="Verdana" w:cs="Open Sans"/>
          <w:sz w:val="20"/>
          <w:szCs w:val="20"/>
          <w:shd w:val="clear" w:color="auto" w:fill="FFFFFF"/>
        </w:rPr>
        <w:tab/>
      </w:r>
      <w:r w:rsidRPr="007645D6">
        <w:rPr>
          <w:rFonts w:ascii="Verdana" w:hAnsi="Verdana" w:cs="Open Sans"/>
          <w:sz w:val="20"/>
          <w:szCs w:val="20"/>
          <w:shd w:val="clear" w:color="auto" w:fill="FFFFFF"/>
        </w:rPr>
        <w:t>unieważnieniu postępowania</w:t>
      </w:r>
    </w:p>
    <w:p w14:paraId="43425534" w14:textId="77777777" w:rsidR="004179E6" w:rsidRPr="007645D6" w:rsidRDefault="004179E6" w:rsidP="0016371F">
      <w:pPr>
        <w:tabs>
          <w:tab w:val="left" w:pos="709"/>
        </w:tabs>
        <w:suppressAutoHyphens w:val="0"/>
        <w:autoSpaceDE w:val="0"/>
        <w:autoSpaceDN w:val="0"/>
        <w:adjustRightInd w:val="0"/>
        <w:spacing w:before="120"/>
        <w:ind w:left="567" w:hanging="567"/>
        <w:jc w:val="both"/>
        <w:outlineLvl w:val="1"/>
        <w:rPr>
          <w:rFonts w:ascii="Verdana" w:hAnsi="Verdana"/>
          <w:bCs/>
          <w:iCs/>
          <w:sz w:val="20"/>
          <w:szCs w:val="20"/>
        </w:rPr>
      </w:pPr>
      <w:r w:rsidRPr="007645D6">
        <w:rPr>
          <w:rFonts w:ascii="Verdana" w:hAnsi="Verdana"/>
          <w:bCs/>
          <w:iCs/>
          <w:sz w:val="20"/>
          <w:szCs w:val="20"/>
        </w:rPr>
        <w:t>- podając uzasadnienie faktyczne i prawne.</w:t>
      </w:r>
    </w:p>
    <w:p w14:paraId="62CB874D" w14:textId="50E1B3B0" w:rsidR="004179E6" w:rsidRPr="007645D6" w:rsidRDefault="004179E6" w:rsidP="0016371F">
      <w:pPr>
        <w:pStyle w:val="Nagwek2"/>
        <w:keepNext w:val="0"/>
        <w:numPr>
          <w:ilvl w:val="1"/>
          <w:numId w:val="22"/>
        </w:numPr>
        <w:spacing w:before="120"/>
        <w:ind w:left="567" w:hanging="567"/>
        <w:jc w:val="both"/>
        <w:rPr>
          <w:rFonts w:ascii="Verdana" w:hAnsi="Verdana"/>
          <w:b w:val="0"/>
          <w:sz w:val="20"/>
        </w:rPr>
      </w:pPr>
      <w:r w:rsidRPr="007645D6">
        <w:rPr>
          <w:rFonts w:ascii="Verdana" w:hAnsi="Verdana"/>
          <w:b w:val="0"/>
          <w:sz w:val="20"/>
        </w:rPr>
        <w:t>Ogłoszenie zawieraj</w:t>
      </w:r>
      <w:r w:rsidR="009372AE" w:rsidRPr="007645D6">
        <w:rPr>
          <w:rFonts w:ascii="Verdana" w:hAnsi="Verdana"/>
          <w:b w:val="0"/>
          <w:sz w:val="20"/>
        </w:rPr>
        <w:t>ące informacje wskazane w pkt 1) i 4</w:t>
      </w:r>
      <w:r w:rsidRPr="007645D6">
        <w:rPr>
          <w:rFonts w:ascii="Verdana" w:hAnsi="Verdana"/>
          <w:b w:val="0"/>
          <w:sz w:val="20"/>
        </w:rPr>
        <w:t>) Zamawiający umieści na stronie internetowej</w:t>
      </w:r>
      <w:r w:rsidR="005D26DB" w:rsidRPr="007645D6">
        <w:rPr>
          <w:rFonts w:ascii="Verdana" w:hAnsi="Verdana"/>
          <w:b w:val="0"/>
          <w:sz w:val="20"/>
        </w:rPr>
        <w:t xml:space="preserve"> www.</w:t>
      </w:r>
      <w:r w:rsidR="001736B6" w:rsidRPr="007645D6">
        <w:rPr>
          <w:rFonts w:ascii="Verdana" w:hAnsi="Verdana"/>
          <w:b w:val="0"/>
          <w:sz w:val="20"/>
        </w:rPr>
        <w:t>jordanow.pl .</w:t>
      </w:r>
    </w:p>
    <w:p w14:paraId="351285E4" w14:textId="77777777" w:rsidR="004179E6" w:rsidRPr="007645D6" w:rsidRDefault="004179E6" w:rsidP="0016371F">
      <w:pPr>
        <w:pStyle w:val="Nagwek2"/>
        <w:keepNext w:val="0"/>
        <w:numPr>
          <w:ilvl w:val="1"/>
          <w:numId w:val="22"/>
        </w:numPr>
        <w:spacing w:before="120"/>
        <w:ind w:left="567" w:hanging="567"/>
        <w:jc w:val="both"/>
        <w:rPr>
          <w:rFonts w:ascii="Verdana" w:hAnsi="Verdana"/>
          <w:b w:val="0"/>
          <w:sz w:val="20"/>
        </w:rPr>
      </w:pPr>
      <w:bookmarkStart w:id="9" w:name="_Hlk486174912"/>
      <w:r w:rsidRPr="007645D6">
        <w:rPr>
          <w:rFonts w:ascii="Verdana" w:hAnsi="Verdana"/>
          <w:b w:val="0"/>
          <w:sz w:val="20"/>
        </w:rPr>
        <w:t xml:space="preserve">Zamawiający po upływie terminu przewidzianego na wniesienie środków ochrony prawnej wezwie Wykonawcę celem podpisania umowy i wyznaczy termin na jej zawarcie. </w:t>
      </w:r>
    </w:p>
    <w:p w14:paraId="22A74B67" w14:textId="2D01B6A9" w:rsidR="004179E6" w:rsidRPr="007645D6" w:rsidRDefault="004179E6" w:rsidP="0016371F">
      <w:pPr>
        <w:pStyle w:val="Nagwek2"/>
        <w:keepNext w:val="0"/>
        <w:numPr>
          <w:ilvl w:val="1"/>
          <w:numId w:val="22"/>
        </w:numPr>
        <w:spacing w:before="120"/>
        <w:ind w:left="567" w:hanging="567"/>
        <w:jc w:val="both"/>
        <w:rPr>
          <w:rFonts w:ascii="Verdana" w:hAnsi="Verdana"/>
          <w:b w:val="0"/>
          <w:sz w:val="20"/>
        </w:rPr>
      </w:pPr>
      <w:r w:rsidRPr="007645D6">
        <w:rPr>
          <w:rFonts w:ascii="Verdana" w:hAnsi="Verdana"/>
          <w:b w:val="0"/>
          <w:sz w:val="20"/>
        </w:rPr>
        <w:t xml:space="preserve">Zawarcie umowy nastąpi </w:t>
      </w:r>
      <w:r w:rsidR="002153F9" w:rsidRPr="007645D6">
        <w:rPr>
          <w:rFonts w:ascii="Verdana" w:hAnsi="Verdana"/>
          <w:b w:val="0"/>
          <w:sz w:val="20"/>
        </w:rPr>
        <w:t>zgodnie z Istotnymi</w:t>
      </w:r>
      <w:r w:rsidR="00785B06" w:rsidRPr="007645D6">
        <w:rPr>
          <w:rFonts w:ascii="Verdana" w:hAnsi="Verdana"/>
          <w:b w:val="0"/>
          <w:sz w:val="20"/>
        </w:rPr>
        <w:t xml:space="preserve"> </w:t>
      </w:r>
      <w:r w:rsidR="002153F9" w:rsidRPr="007645D6">
        <w:rPr>
          <w:rFonts w:ascii="Verdana" w:hAnsi="Verdana"/>
          <w:b w:val="0"/>
          <w:sz w:val="20"/>
        </w:rPr>
        <w:t>Postanowieniami</w:t>
      </w:r>
      <w:r w:rsidR="00785B06" w:rsidRPr="007645D6">
        <w:rPr>
          <w:rFonts w:ascii="Verdana" w:hAnsi="Verdana"/>
          <w:b w:val="0"/>
          <w:sz w:val="20"/>
        </w:rPr>
        <w:t xml:space="preserve"> </w:t>
      </w:r>
      <w:r w:rsidR="00CD680F" w:rsidRPr="007645D6">
        <w:rPr>
          <w:rFonts w:ascii="Verdana" w:hAnsi="Verdana"/>
          <w:b w:val="0"/>
          <w:sz w:val="20"/>
        </w:rPr>
        <w:t>Umown</w:t>
      </w:r>
      <w:r w:rsidR="002153F9" w:rsidRPr="007645D6">
        <w:rPr>
          <w:rFonts w:ascii="Verdana" w:hAnsi="Verdana"/>
          <w:b w:val="0"/>
          <w:sz w:val="20"/>
        </w:rPr>
        <w:t>ymi</w:t>
      </w:r>
      <w:r w:rsidRPr="007645D6">
        <w:rPr>
          <w:rFonts w:ascii="Verdana" w:hAnsi="Verdana"/>
          <w:b w:val="0"/>
          <w:sz w:val="20"/>
        </w:rPr>
        <w:t>.</w:t>
      </w:r>
    </w:p>
    <w:p w14:paraId="07048484" w14:textId="77777777" w:rsidR="004179E6" w:rsidRPr="007645D6" w:rsidRDefault="004179E6" w:rsidP="0016371F">
      <w:pPr>
        <w:pStyle w:val="Nagwek2"/>
        <w:keepNext w:val="0"/>
        <w:numPr>
          <w:ilvl w:val="1"/>
          <w:numId w:val="22"/>
        </w:numPr>
        <w:spacing w:before="120"/>
        <w:ind w:left="567" w:hanging="567"/>
        <w:jc w:val="both"/>
        <w:rPr>
          <w:rFonts w:ascii="Verdana" w:hAnsi="Verdana"/>
          <w:b w:val="0"/>
          <w:sz w:val="20"/>
        </w:rPr>
      </w:pPr>
      <w:r w:rsidRPr="007645D6">
        <w:rPr>
          <w:rFonts w:ascii="Verdana" w:hAnsi="Verdana"/>
          <w:b w:val="0"/>
          <w:sz w:val="20"/>
        </w:rPr>
        <w:t>Osoby reprezentujące wykonawcę przy podpisywaniu umowy powinny posiadać ze sobą dokumenty potwierdzające ich umocowanie do reprezentowania wykonawcy, o ile umocowanie to nie będzie wynikać z dokumentów załączonych do oferty.</w:t>
      </w:r>
    </w:p>
    <w:p w14:paraId="535C641D" w14:textId="77777777" w:rsidR="004179E6" w:rsidRPr="007645D6" w:rsidRDefault="004179E6" w:rsidP="0016371F">
      <w:pPr>
        <w:pStyle w:val="Nagwek2"/>
        <w:keepNext w:val="0"/>
        <w:numPr>
          <w:ilvl w:val="1"/>
          <w:numId w:val="22"/>
        </w:numPr>
        <w:tabs>
          <w:tab w:val="left" w:pos="709"/>
        </w:tabs>
        <w:suppressAutoHyphens w:val="0"/>
        <w:autoSpaceDE w:val="0"/>
        <w:autoSpaceDN w:val="0"/>
        <w:adjustRightInd w:val="0"/>
        <w:spacing w:before="120"/>
        <w:ind w:left="567" w:hanging="567"/>
        <w:jc w:val="both"/>
        <w:rPr>
          <w:rFonts w:ascii="Verdana" w:hAnsi="Verdana"/>
          <w:b w:val="0"/>
          <w:sz w:val="20"/>
        </w:rPr>
      </w:pPr>
      <w:r w:rsidRPr="007645D6">
        <w:rPr>
          <w:rFonts w:ascii="Verdana" w:hAnsi="Verdana"/>
          <w:b w:val="0"/>
          <w:sz w:val="20"/>
        </w:rPr>
        <w:t>Zamawiający zawrze umowę w sprawie zamówienia publicznego, z zastrzeżeniem art. 183 ustawy</w:t>
      </w:r>
      <w:r w:rsidR="00626424" w:rsidRPr="007645D6">
        <w:rPr>
          <w:rFonts w:ascii="Verdana" w:hAnsi="Verdana"/>
          <w:b w:val="0"/>
          <w:sz w:val="20"/>
        </w:rPr>
        <w:t xml:space="preserve"> Pzp</w:t>
      </w:r>
      <w:r w:rsidR="001736B6" w:rsidRPr="007645D6">
        <w:rPr>
          <w:rFonts w:ascii="Verdana" w:hAnsi="Verdana"/>
          <w:b w:val="0"/>
          <w:sz w:val="20"/>
        </w:rPr>
        <w:t xml:space="preserve">, </w:t>
      </w:r>
      <w:r w:rsidRPr="007645D6">
        <w:rPr>
          <w:rFonts w:ascii="Verdana" w:hAnsi="Verdana"/>
          <w:b w:val="0"/>
          <w:sz w:val="20"/>
        </w:rPr>
        <w:t xml:space="preserve">w terminie nie krótszym niż 5 dni od dnia przesłania zawiadomienia o wyborze najkorzystniejszej oferty, jeżeli zawiadomienie to zostanie przesłane przy użyciu środków komunikacji elektronicznej albo 10 dni - jeżeli zostanie przesłane w inny sposób. Zawarcie umowy będzie możliwe przed upływem terminów, o których mowa powyżej, jeżeli wystąpią okoliczności wymienione w art. 94 ust. 2 ustawy Prawo zamówień publicznych.  </w:t>
      </w:r>
    </w:p>
    <w:p w14:paraId="1A79942A" w14:textId="322C422A" w:rsidR="004179E6" w:rsidRPr="007645D6" w:rsidRDefault="004179E6" w:rsidP="0016371F">
      <w:pPr>
        <w:pStyle w:val="Nagwek2"/>
        <w:keepNext w:val="0"/>
        <w:numPr>
          <w:ilvl w:val="1"/>
          <w:numId w:val="22"/>
        </w:numPr>
        <w:spacing w:before="120"/>
        <w:ind w:left="567" w:hanging="567"/>
        <w:jc w:val="both"/>
        <w:rPr>
          <w:rFonts w:ascii="Verdana" w:hAnsi="Verdana"/>
          <w:b w:val="0"/>
          <w:sz w:val="20"/>
        </w:rPr>
      </w:pPr>
      <w:r w:rsidRPr="007645D6">
        <w:rPr>
          <w:rFonts w:ascii="Verdana" w:hAnsi="Verdana"/>
          <w:b w:val="0"/>
          <w:sz w:val="20"/>
        </w:rPr>
        <w:t xml:space="preserve">W przypadku wyboru oferty Wykonawców wspólnie ubiegających się o udzielenie zamówienia (s.c., konsorcja), Zamawiający </w:t>
      </w:r>
      <w:r w:rsidR="00FA34F6" w:rsidRPr="007645D6">
        <w:rPr>
          <w:rFonts w:ascii="Verdana" w:hAnsi="Verdana"/>
          <w:b w:val="0"/>
          <w:sz w:val="20"/>
        </w:rPr>
        <w:t>żąda</w:t>
      </w:r>
      <w:r w:rsidRPr="007645D6">
        <w:rPr>
          <w:rFonts w:ascii="Verdana" w:hAnsi="Verdana"/>
          <w:b w:val="0"/>
          <w:sz w:val="20"/>
        </w:rPr>
        <w:t xml:space="preserve"> przed podpisaniem umowy przedłożeni</w:t>
      </w:r>
      <w:r w:rsidR="00FA34F6" w:rsidRPr="007645D6">
        <w:rPr>
          <w:rFonts w:ascii="Verdana" w:hAnsi="Verdana"/>
          <w:b w:val="0"/>
          <w:sz w:val="20"/>
        </w:rPr>
        <w:t>a</w:t>
      </w:r>
      <w:r w:rsidRPr="007645D6">
        <w:rPr>
          <w:rFonts w:ascii="Verdana" w:hAnsi="Verdana"/>
          <w:b w:val="0"/>
          <w:sz w:val="20"/>
        </w:rPr>
        <w:t xml:space="preserve"> umowy regulującej współpracę tych podmiotów.</w:t>
      </w:r>
    </w:p>
    <w:p w14:paraId="4535CAC0" w14:textId="77777777" w:rsidR="004179E6" w:rsidRPr="007645D6" w:rsidRDefault="004179E6" w:rsidP="0016371F">
      <w:pPr>
        <w:pStyle w:val="Nagwek2"/>
        <w:keepNext w:val="0"/>
        <w:numPr>
          <w:ilvl w:val="1"/>
          <w:numId w:val="22"/>
        </w:numPr>
        <w:spacing w:before="120"/>
        <w:ind w:left="567" w:hanging="567"/>
        <w:jc w:val="both"/>
        <w:rPr>
          <w:rFonts w:ascii="Verdana" w:hAnsi="Verdana"/>
          <w:b w:val="0"/>
          <w:sz w:val="20"/>
        </w:rPr>
      </w:pPr>
      <w:r w:rsidRPr="007645D6">
        <w:rPr>
          <w:rFonts w:ascii="Verdana" w:hAnsi="Verdana"/>
          <w:b w:val="0"/>
          <w:sz w:val="20"/>
        </w:rPr>
        <w:t>Jeżeli Wykonawca, którego oferta została wybrana, uchyla się od zawarcia umowy lub nie wnosi wymaganego na</w:t>
      </w:r>
      <w:r w:rsidR="00BC6BC3" w:rsidRPr="007645D6">
        <w:rPr>
          <w:rFonts w:ascii="Verdana" w:hAnsi="Verdana"/>
          <w:b w:val="0"/>
          <w:sz w:val="20"/>
        </w:rPr>
        <w:t>leżytego zabezpieczenia umowy, Z</w:t>
      </w:r>
      <w:r w:rsidRPr="007645D6">
        <w:rPr>
          <w:rFonts w:ascii="Verdana" w:hAnsi="Verdana"/>
          <w:b w:val="0"/>
          <w:sz w:val="20"/>
        </w:rPr>
        <w:t>amawiający może zbadać, czy nie podlega wykluczeniu oraz spełnia warunki udziału w post</w:t>
      </w:r>
      <w:r w:rsidR="00B320C4" w:rsidRPr="007645D6">
        <w:rPr>
          <w:rFonts w:ascii="Verdana" w:hAnsi="Verdana"/>
          <w:b w:val="0"/>
          <w:sz w:val="20"/>
        </w:rPr>
        <w:t>ę</w:t>
      </w:r>
      <w:r w:rsidRPr="007645D6">
        <w:rPr>
          <w:rFonts w:ascii="Verdana" w:hAnsi="Verdana"/>
          <w:b w:val="0"/>
          <w:sz w:val="20"/>
        </w:rPr>
        <w:t>powaniu wykonawca, który złożył ofertę najwyżej spośród pozostałych ofert.</w:t>
      </w:r>
    </w:p>
    <w:p w14:paraId="3BB00A22" w14:textId="77777777" w:rsidR="004179E6" w:rsidRPr="007645D6" w:rsidRDefault="004179E6" w:rsidP="0016371F">
      <w:pPr>
        <w:pStyle w:val="Nagwek2"/>
        <w:keepNext w:val="0"/>
        <w:numPr>
          <w:ilvl w:val="1"/>
          <w:numId w:val="22"/>
        </w:numPr>
        <w:spacing w:before="120"/>
        <w:ind w:left="567" w:hanging="567"/>
        <w:jc w:val="both"/>
        <w:rPr>
          <w:rFonts w:ascii="Verdana" w:hAnsi="Verdana"/>
          <w:b w:val="0"/>
          <w:sz w:val="20"/>
        </w:rPr>
      </w:pPr>
      <w:r w:rsidRPr="007645D6">
        <w:rPr>
          <w:rFonts w:ascii="Verdana" w:hAnsi="Verdana"/>
          <w:b w:val="0"/>
          <w:sz w:val="20"/>
        </w:rPr>
        <w:t>Wybrany w drodze postępowania przetargowego Wykonawca winien przed podpisaniem umowy przedłożyć Zamaw</w:t>
      </w:r>
      <w:r w:rsidR="00F52CB3" w:rsidRPr="007645D6">
        <w:rPr>
          <w:rFonts w:ascii="Verdana" w:hAnsi="Verdana"/>
          <w:b w:val="0"/>
          <w:sz w:val="20"/>
        </w:rPr>
        <w:t>iającemu:</w:t>
      </w:r>
    </w:p>
    <w:p w14:paraId="6B8180C8" w14:textId="77777777" w:rsidR="004179E6" w:rsidRPr="007645D6" w:rsidRDefault="004179E6" w:rsidP="0016371F">
      <w:pPr>
        <w:numPr>
          <w:ilvl w:val="0"/>
          <w:numId w:val="23"/>
        </w:numPr>
        <w:tabs>
          <w:tab w:val="left" w:pos="990"/>
        </w:tabs>
        <w:suppressAutoHyphens w:val="0"/>
        <w:spacing w:before="120"/>
        <w:ind w:left="990" w:hanging="450"/>
        <w:jc w:val="both"/>
        <w:rPr>
          <w:rFonts w:ascii="Verdana" w:hAnsi="Verdana"/>
          <w:bCs/>
          <w:iCs/>
          <w:sz w:val="20"/>
          <w:szCs w:val="20"/>
        </w:rPr>
      </w:pPr>
      <w:r w:rsidRPr="007645D6">
        <w:rPr>
          <w:rFonts w:ascii="Verdana" w:hAnsi="Verdana"/>
          <w:bCs/>
          <w:iCs/>
          <w:sz w:val="20"/>
          <w:szCs w:val="20"/>
        </w:rPr>
        <w:t>uprawnienia wymienione w pkt 5.1.1 niniejszej specyfikacji,</w:t>
      </w:r>
    </w:p>
    <w:p w14:paraId="62366EF7" w14:textId="16915EA7" w:rsidR="004179E6" w:rsidRPr="007645D6" w:rsidRDefault="004179E6" w:rsidP="0016371F">
      <w:pPr>
        <w:numPr>
          <w:ilvl w:val="0"/>
          <w:numId w:val="23"/>
        </w:numPr>
        <w:tabs>
          <w:tab w:val="left" w:pos="990"/>
        </w:tabs>
        <w:suppressAutoHyphens w:val="0"/>
        <w:spacing w:before="120"/>
        <w:ind w:left="990" w:hanging="450"/>
        <w:jc w:val="both"/>
        <w:rPr>
          <w:rFonts w:ascii="Verdana" w:hAnsi="Verdana"/>
          <w:sz w:val="20"/>
          <w:szCs w:val="20"/>
          <w:lang w:eastAsia="pl-PL"/>
        </w:rPr>
      </w:pPr>
      <w:r w:rsidRPr="007645D6">
        <w:rPr>
          <w:rFonts w:ascii="Verdana" w:hAnsi="Verdana"/>
          <w:sz w:val="20"/>
          <w:szCs w:val="20"/>
          <w:lang w:eastAsia="pl-PL"/>
        </w:rPr>
        <w:t>oświadczenie Wykonawcy o zatrudnieniu na umowę o pracę osób</w:t>
      </w:r>
      <w:r w:rsidR="00626424" w:rsidRPr="007645D6">
        <w:rPr>
          <w:rFonts w:ascii="Verdana" w:hAnsi="Verdana"/>
          <w:sz w:val="20"/>
          <w:szCs w:val="20"/>
          <w:lang w:eastAsia="pl-PL"/>
        </w:rPr>
        <w:t>,</w:t>
      </w:r>
      <w:r w:rsidRPr="007645D6">
        <w:rPr>
          <w:rFonts w:ascii="Verdana" w:hAnsi="Verdana"/>
          <w:sz w:val="20"/>
          <w:szCs w:val="20"/>
          <w:lang w:eastAsia="pl-PL"/>
        </w:rPr>
        <w:t xml:space="preserve"> które będą wykonywały czynności, zgodnie z wymogiem opisanym w pkt. 2.</w:t>
      </w:r>
      <w:r w:rsidR="009E35CC" w:rsidRPr="007645D6">
        <w:rPr>
          <w:rFonts w:ascii="Verdana" w:hAnsi="Verdana"/>
          <w:sz w:val="20"/>
          <w:szCs w:val="20"/>
          <w:lang w:eastAsia="pl-PL"/>
        </w:rPr>
        <w:t>13</w:t>
      </w:r>
      <w:r w:rsidRPr="007645D6">
        <w:rPr>
          <w:rFonts w:ascii="Verdana" w:hAnsi="Verdana"/>
          <w:sz w:val="20"/>
          <w:szCs w:val="20"/>
          <w:lang w:eastAsia="pl-PL"/>
        </w:rPr>
        <w:t>. SIWZ</w:t>
      </w:r>
      <w:r w:rsidR="00A04F7B" w:rsidRPr="007645D6">
        <w:rPr>
          <w:rFonts w:ascii="Verdana" w:hAnsi="Verdana"/>
          <w:bCs/>
          <w:sz w:val="20"/>
          <w:szCs w:val="20"/>
        </w:rPr>
        <w:t>,</w:t>
      </w:r>
    </w:p>
    <w:bookmarkEnd w:id="9"/>
    <w:p w14:paraId="45AC23E9" w14:textId="77777777" w:rsidR="005A3E41" w:rsidRPr="007645D6" w:rsidRDefault="005A3E41" w:rsidP="0016371F">
      <w:pPr>
        <w:pStyle w:val="Tekstpodstawowywcity32"/>
        <w:shd w:val="clear" w:color="auto" w:fill="D9D9D9"/>
        <w:spacing w:before="120"/>
        <w:ind w:left="567" w:hanging="567"/>
        <w:rPr>
          <w:rFonts w:ascii="Verdana" w:hAnsi="Verdana" w:cs="Arial"/>
          <w:szCs w:val="20"/>
          <w:shd w:val="clear" w:color="auto" w:fill="D9D9D9"/>
        </w:rPr>
      </w:pPr>
      <w:r w:rsidRPr="007645D6">
        <w:rPr>
          <w:rFonts w:ascii="Verdana" w:hAnsi="Verdana" w:cs="Arial"/>
          <w:szCs w:val="20"/>
        </w:rPr>
        <w:t>18.</w:t>
      </w:r>
      <w:r w:rsidRPr="007645D6">
        <w:rPr>
          <w:rFonts w:ascii="Verdana" w:hAnsi="Verdana" w:cs="Arial"/>
          <w:szCs w:val="20"/>
        </w:rPr>
        <w:tab/>
      </w:r>
      <w:r w:rsidRPr="007645D6">
        <w:rPr>
          <w:rFonts w:ascii="Verdana" w:hAnsi="Verdana" w:cs="Arial"/>
          <w:szCs w:val="20"/>
          <w:shd w:val="clear" w:color="auto" w:fill="D9D9D9"/>
        </w:rPr>
        <w:t>POUCZENIE O ŚRODKACH OCHRONY PRAWNEJ PRZYSŁUGUJĄCYCH W TOKU POSTĘPOWANIA O UDZIELENIE ZAMÓWIENIA – SZCZEGÓŁOWE REGULACJE ZAWIERA DZIAŁ VI USTAWY PRAWO ZAMÓWIEŃ PUBLICZNYCH</w:t>
      </w:r>
    </w:p>
    <w:p w14:paraId="77EA8705"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cs="Arial"/>
          <w:sz w:val="20"/>
          <w:szCs w:val="20"/>
        </w:rPr>
        <w:t>18.1.</w:t>
      </w:r>
      <w:r w:rsidRPr="007645D6">
        <w:rPr>
          <w:rFonts w:ascii="Verdana" w:hAnsi="Verdana" w:cs="Arial"/>
          <w:sz w:val="20"/>
          <w:szCs w:val="20"/>
        </w:rPr>
        <w:tab/>
      </w:r>
      <w:r w:rsidRPr="007645D6">
        <w:rPr>
          <w:rFonts w:ascii="Verdana" w:hAnsi="Verdana"/>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14:paraId="7B4AC1CD"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18.2.</w:t>
      </w:r>
      <w:r w:rsidRPr="007645D6">
        <w:rPr>
          <w:rFonts w:ascii="Verdana" w:hAnsi="Verdana"/>
          <w:sz w:val="20"/>
          <w:szCs w:val="20"/>
        </w:rPr>
        <w:tab/>
        <w:t>W niniejszym postępowaniu odwołanie przysługuje wyłącznie wobec czynności:</w:t>
      </w:r>
    </w:p>
    <w:p w14:paraId="7DF9C064" w14:textId="77777777" w:rsidR="006C3630" w:rsidRPr="007645D6" w:rsidRDefault="006C3630" w:rsidP="0016371F">
      <w:pPr>
        <w:spacing w:before="120"/>
        <w:ind w:left="630"/>
        <w:jc w:val="both"/>
        <w:rPr>
          <w:rFonts w:ascii="Verdana" w:hAnsi="Verdana"/>
          <w:sz w:val="20"/>
          <w:szCs w:val="20"/>
        </w:rPr>
      </w:pPr>
      <w:r w:rsidRPr="007645D6">
        <w:rPr>
          <w:rFonts w:ascii="Verdana" w:hAnsi="Verdana"/>
          <w:sz w:val="20"/>
          <w:szCs w:val="20"/>
        </w:rPr>
        <w:t>1) określenia warunków udziału w postępowaniu,</w:t>
      </w:r>
    </w:p>
    <w:p w14:paraId="7156C452" w14:textId="77777777" w:rsidR="006C3630" w:rsidRPr="007645D6" w:rsidRDefault="006C3630" w:rsidP="0016371F">
      <w:pPr>
        <w:spacing w:before="120"/>
        <w:ind w:left="630"/>
        <w:jc w:val="both"/>
        <w:rPr>
          <w:rFonts w:ascii="Verdana" w:hAnsi="Verdana"/>
          <w:sz w:val="20"/>
          <w:szCs w:val="20"/>
        </w:rPr>
      </w:pPr>
      <w:r w:rsidRPr="007645D6">
        <w:rPr>
          <w:rFonts w:ascii="Verdana" w:hAnsi="Verdana"/>
          <w:sz w:val="20"/>
          <w:szCs w:val="20"/>
        </w:rPr>
        <w:t>2) wykluczenia odwołującego z postępowania</w:t>
      </w:r>
      <w:r w:rsidR="00B320C4" w:rsidRPr="007645D6">
        <w:rPr>
          <w:rFonts w:ascii="Verdana" w:hAnsi="Verdana"/>
          <w:sz w:val="20"/>
          <w:szCs w:val="20"/>
        </w:rPr>
        <w:t xml:space="preserve"> o udzielenie zamówienia</w:t>
      </w:r>
      <w:r w:rsidRPr="007645D6">
        <w:rPr>
          <w:rFonts w:ascii="Verdana" w:hAnsi="Verdana"/>
          <w:sz w:val="20"/>
          <w:szCs w:val="20"/>
        </w:rPr>
        <w:t>,</w:t>
      </w:r>
    </w:p>
    <w:p w14:paraId="28B671B4" w14:textId="77777777" w:rsidR="006C3630" w:rsidRPr="007645D6" w:rsidRDefault="006C3630" w:rsidP="0016371F">
      <w:pPr>
        <w:spacing w:before="120"/>
        <w:ind w:left="630"/>
        <w:jc w:val="both"/>
        <w:rPr>
          <w:rFonts w:ascii="Verdana" w:hAnsi="Verdana"/>
          <w:sz w:val="20"/>
          <w:szCs w:val="20"/>
        </w:rPr>
      </w:pPr>
      <w:r w:rsidRPr="007645D6">
        <w:rPr>
          <w:rFonts w:ascii="Verdana" w:hAnsi="Verdana"/>
          <w:sz w:val="20"/>
          <w:szCs w:val="20"/>
        </w:rPr>
        <w:t>3) odrzucenia oferty odwołującego,</w:t>
      </w:r>
    </w:p>
    <w:p w14:paraId="7A34E03A" w14:textId="77777777" w:rsidR="006C3630" w:rsidRPr="007645D6" w:rsidRDefault="006C3630" w:rsidP="0016371F">
      <w:pPr>
        <w:spacing w:before="120"/>
        <w:ind w:left="630"/>
        <w:jc w:val="both"/>
        <w:rPr>
          <w:rFonts w:ascii="Verdana" w:hAnsi="Verdana"/>
          <w:sz w:val="20"/>
          <w:szCs w:val="20"/>
        </w:rPr>
      </w:pPr>
      <w:r w:rsidRPr="007645D6">
        <w:rPr>
          <w:rFonts w:ascii="Verdana" w:hAnsi="Verdana"/>
          <w:sz w:val="20"/>
          <w:szCs w:val="20"/>
        </w:rPr>
        <w:t>4) opis</w:t>
      </w:r>
      <w:r w:rsidR="00B320C4" w:rsidRPr="007645D6">
        <w:rPr>
          <w:rFonts w:ascii="Verdana" w:hAnsi="Verdana"/>
          <w:sz w:val="20"/>
          <w:szCs w:val="20"/>
        </w:rPr>
        <w:t>u</w:t>
      </w:r>
      <w:r w:rsidRPr="007645D6">
        <w:rPr>
          <w:rFonts w:ascii="Verdana" w:hAnsi="Verdana"/>
          <w:sz w:val="20"/>
          <w:szCs w:val="20"/>
        </w:rPr>
        <w:t xml:space="preserve"> przedmiotu zamówienia,</w:t>
      </w:r>
    </w:p>
    <w:p w14:paraId="598B091B" w14:textId="77777777" w:rsidR="006C3630" w:rsidRPr="007645D6" w:rsidRDefault="006C3630" w:rsidP="0016371F">
      <w:pPr>
        <w:spacing w:before="120"/>
        <w:ind w:left="630"/>
        <w:jc w:val="both"/>
        <w:rPr>
          <w:rFonts w:ascii="Verdana" w:hAnsi="Verdana"/>
          <w:sz w:val="20"/>
          <w:szCs w:val="20"/>
        </w:rPr>
      </w:pPr>
      <w:r w:rsidRPr="007645D6">
        <w:rPr>
          <w:rFonts w:ascii="Verdana" w:hAnsi="Verdana"/>
          <w:sz w:val="20"/>
          <w:szCs w:val="20"/>
        </w:rPr>
        <w:t>5) wyboru najkorzystniejszej oferty.</w:t>
      </w:r>
    </w:p>
    <w:p w14:paraId="45E92A59"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18.3.</w:t>
      </w:r>
      <w:r w:rsidRPr="007645D6">
        <w:rPr>
          <w:rFonts w:ascii="Verdana" w:hAnsi="Verdana"/>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0A747F" w14:textId="1FAFF1A8"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18.4.</w:t>
      </w:r>
      <w:r w:rsidRPr="007645D6">
        <w:rPr>
          <w:rFonts w:ascii="Verdana" w:hAnsi="Verdana"/>
          <w:sz w:val="20"/>
          <w:szCs w:val="20"/>
        </w:rPr>
        <w:tab/>
      </w:r>
      <w:r w:rsidR="00E65CC6" w:rsidRPr="007645D6">
        <w:rPr>
          <w:rFonts w:ascii="Verdana" w:hAnsi="Verdana" w:cs="Open Sans"/>
          <w:sz w:val="20"/>
          <w:szCs w:val="20"/>
          <w:shd w:val="clear" w:color="auto" w:fill="FFFFFF"/>
        </w:rPr>
        <w:t>Odwołanie wnosi się do Prezesa Izby w formie pisemnej w postaci papierowej albo w postaci elektronicznej, opatrzone odpowiednio własnoręcznym podpisem albo kwalifikowanym podpisem elektronicznym.</w:t>
      </w:r>
    </w:p>
    <w:p w14:paraId="3523EFA6"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18.5.</w:t>
      </w:r>
      <w:r w:rsidRPr="007645D6">
        <w:rPr>
          <w:rFonts w:ascii="Verdana" w:hAnsi="Verdana"/>
          <w:sz w:val="20"/>
          <w:szCs w:val="20"/>
        </w:rPr>
        <w:tab/>
        <w:t>Odwołujący przesyła kopię odwołania Zamawiającemu przed upływem terminu do wniesienia odwołania w taki sposób, aby mógł on zapoznać się z jego treścią przed upływem tego terminu.</w:t>
      </w:r>
    </w:p>
    <w:p w14:paraId="3EAD8008"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18.6.</w:t>
      </w:r>
      <w:r w:rsidRPr="007645D6">
        <w:rPr>
          <w:rFonts w:ascii="Verdana" w:hAnsi="Verdana"/>
          <w:sz w:val="20"/>
          <w:szCs w:val="20"/>
        </w:rPr>
        <w:tab/>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21158CBF"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18.7.</w:t>
      </w:r>
      <w:r w:rsidRPr="007645D6">
        <w:rPr>
          <w:rFonts w:ascii="Verdana" w:hAnsi="Verdana"/>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52C54D0F"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18.8.</w:t>
      </w:r>
      <w:r w:rsidRPr="007645D6">
        <w:rPr>
          <w:rFonts w:ascii="Verdana" w:hAnsi="Verdana"/>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762A11D6"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18.9.</w:t>
      </w:r>
      <w:r w:rsidRPr="007645D6">
        <w:rPr>
          <w:rFonts w:ascii="Verdana" w:hAnsi="Verdana"/>
          <w:sz w:val="20"/>
          <w:szCs w:val="20"/>
        </w:rPr>
        <w:tab/>
        <w:t xml:space="preserve">Odwołanie wobec czynności innych niż określone w ust. </w:t>
      </w:r>
      <w:r w:rsidR="002153F9" w:rsidRPr="007645D6">
        <w:rPr>
          <w:rFonts w:ascii="Verdana" w:hAnsi="Verdana"/>
          <w:sz w:val="20"/>
          <w:szCs w:val="20"/>
        </w:rPr>
        <w:t>1</w:t>
      </w:r>
      <w:r w:rsidR="00CD680F" w:rsidRPr="007645D6">
        <w:rPr>
          <w:rFonts w:ascii="Verdana" w:hAnsi="Verdana"/>
          <w:sz w:val="20"/>
          <w:szCs w:val="20"/>
        </w:rPr>
        <w:t>8.</w:t>
      </w:r>
      <w:r w:rsidRPr="007645D6">
        <w:rPr>
          <w:rFonts w:ascii="Verdana" w:hAnsi="Verdana"/>
          <w:sz w:val="20"/>
          <w:szCs w:val="20"/>
        </w:rPr>
        <w:t>7</w:t>
      </w:r>
      <w:r w:rsidR="00CD680F" w:rsidRPr="007645D6">
        <w:rPr>
          <w:rFonts w:ascii="Verdana" w:hAnsi="Verdana"/>
          <w:sz w:val="20"/>
          <w:szCs w:val="20"/>
        </w:rPr>
        <w:t xml:space="preserve"> i </w:t>
      </w:r>
      <w:r w:rsidR="002153F9" w:rsidRPr="007645D6">
        <w:rPr>
          <w:rFonts w:ascii="Verdana" w:hAnsi="Verdana"/>
          <w:sz w:val="20"/>
          <w:szCs w:val="20"/>
        </w:rPr>
        <w:t>1</w:t>
      </w:r>
      <w:r w:rsidR="00CD680F" w:rsidRPr="007645D6">
        <w:rPr>
          <w:rFonts w:ascii="Verdana" w:hAnsi="Verdana"/>
          <w:sz w:val="20"/>
          <w:szCs w:val="20"/>
        </w:rPr>
        <w:t>8.8</w:t>
      </w:r>
      <w:r w:rsidRPr="007645D6">
        <w:rPr>
          <w:rFonts w:ascii="Verdana" w:hAnsi="Verdana"/>
          <w:sz w:val="20"/>
          <w:szCs w:val="20"/>
        </w:rPr>
        <w:t xml:space="preserve"> wnosi się w terminie 5 dni od dnia, w którym powzięto lub przy zachowaniu należytej staranności można było powziąć wiadomość o okolicznościach stanowiących podstawę jego wniesienia.</w:t>
      </w:r>
    </w:p>
    <w:p w14:paraId="46FB3355"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18.10.</w:t>
      </w:r>
      <w:r w:rsidRPr="007645D6">
        <w:rPr>
          <w:rFonts w:ascii="Verdana" w:hAnsi="Verdana"/>
          <w:sz w:val="20"/>
          <w:szCs w:val="20"/>
        </w:rPr>
        <w:tab/>
        <w:t xml:space="preserve">Wykonawca może w terminie przewidzianym do wniesienia odwołania poinformować Zamawiającego o niezgodnej z przepisami ustawy </w:t>
      </w:r>
      <w:r w:rsidR="00893694" w:rsidRPr="007645D6">
        <w:rPr>
          <w:rFonts w:ascii="Verdana" w:hAnsi="Verdana"/>
          <w:sz w:val="20"/>
          <w:szCs w:val="20"/>
        </w:rPr>
        <w:t xml:space="preserve">Pzp </w:t>
      </w:r>
      <w:r w:rsidRPr="007645D6">
        <w:rPr>
          <w:rFonts w:ascii="Verdana" w:hAnsi="Verdana"/>
          <w:sz w:val="20"/>
          <w:szCs w:val="20"/>
        </w:rPr>
        <w:t>czynności podjętej przez niego lub zaniechaniu czynności, do której jest on zobowiązany na podstawie ustawy, na które nie przysługuje odwołanie na podstawie art. 180 ust. 2 ustawy Pzp.</w:t>
      </w:r>
    </w:p>
    <w:p w14:paraId="2DED0FA2" w14:textId="77777777" w:rsidR="006C3630" w:rsidRPr="007645D6" w:rsidRDefault="006C3630" w:rsidP="0016371F">
      <w:pPr>
        <w:spacing w:before="120"/>
        <w:ind w:left="630" w:hanging="630"/>
        <w:jc w:val="both"/>
        <w:rPr>
          <w:rFonts w:ascii="Verdana" w:hAnsi="Verdana"/>
          <w:sz w:val="20"/>
          <w:szCs w:val="20"/>
        </w:rPr>
      </w:pPr>
      <w:r w:rsidRPr="007645D6">
        <w:rPr>
          <w:rFonts w:ascii="Verdana" w:hAnsi="Verdana"/>
          <w:sz w:val="20"/>
          <w:szCs w:val="20"/>
        </w:rPr>
        <w:t>18.11.</w:t>
      </w:r>
      <w:r w:rsidRPr="007645D6">
        <w:rPr>
          <w:rFonts w:ascii="Verdana" w:hAnsi="Verdana"/>
          <w:sz w:val="20"/>
          <w:szCs w:val="20"/>
        </w:rPr>
        <w:tab/>
        <w:t>Środki ochrony prawnej wobec ogłoszenia o zamówieniu oraz SIWZ przysługują również organizacjom wpisanym na listę, o której mowa w art. 154 pkt 5 ustawy</w:t>
      </w:r>
      <w:r w:rsidR="00626424" w:rsidRPr="007645D6">
        <w:rPr>
          <w:rFonts w:ascii="Verdana" w:hAnsi="Verdana"/>
          <w:sz w:val="20"/>
          <w:szCs w:val="20"/>
        </w:rPr>
        <w:t xml:space="preserve"> Pzp</w:t>
      </w:r>
      <w:r w:rsidRPr="007645D6">
        <w:rPr>
          <w:rFonts w:ascii="Verdana" w:hAnsi="Verdana"/>
          <w:sz w:val="20"/>
          <w:szCs w:val="20"/>
        </w:rPr>
        <w:t>.</w:t>
      </w:r>
    </w:p>
    <w:p w14:paraId="7A7D85D3" w14:textId="77777777" w:rsidR="005A3E41" w:rsidRPr="007645D6" w:rsidRDefault="005A3E41" w:rsidP="0016371F">
      <w:pPr>
        <w:numPr>
          <w:ilvl w:val="0"/>
          <w:numId w:val="14"/>
        </w:numPr>
        <w:shd w:val="clear" w:color="auto" w:fill="D9D9D9"/>
        <w:spacing w:before="120"/>
        <w:ind w:left="567" w:hanging="567"/>
        <w:jc w:val="both"/>
        <w:rPr>
          <w:rFonts w:ascii="Verdana" w:hAnsi="Verdana" w:cs="Arial"/>
          <w:b/>
          <w:sz w:val="20"/>
          <w:szCs w:val="20"/>
        </w:rPr>
      </w:pPr>
      <w:r w:rsidRPr="007645D6">
        <w:rPr>
          <w:rFonts w:ascii="Verdana" w:hAnsi="Verdana" w:cs="Arial"/>
          <w:b/>
          <w:sz w:val="20"/>
          <w:szCs w:val="20"/>
        </w:rPr>
        <w:t>ZASADY WPROWADZANIA PODWYKONAWCÓW</w:t>
      </w:r>
    </w:p>
    <w:p w14:paraId="3C83F6E6" w14:textId="363142FB" w:rsidR="00FA2728" w:rsidRPr="007645D6" w:rsidRDefault="00FA2728" w:rsidP="0016371F">
      <w:pPr>
        <w:pStyle w:val="Akapitzlist"/>
        <w:numPr>
          <w:ilvl w:val="1"/>
          <w:numId w:val="24"/>
        </w:numPr>
        <w:spacing w:before="120" w:after="0" w:line="240" w:lineRule="auto"/>
        <w:ind w:left="547" w:hanging="547"/>
        <w:jc w:val="both"/>
        <w:rPr>
          <w:rFonts w:ascii="Verdana" w:hAnsi="Verdana"/>
          <w:bCs/>
          <w:iCs/>
          <w:sz w:val="20"/>
          <w:szCs w:val="20"/>
        </w:rPr>
      </w:pPr>
      <w:r w:rsidRPr="007645D6">
        <w:rPr>
          <w:rFonts w:ascii="Verdana" w:hAnsi="Verdana"/>
          <w:bCs/>
          <w:iCs/>
          <w:sz w:val="20"/>
          <w:szCs w:val="20"/>
        </w:rPr>
        <w:t>W przypadku, gdy Wykonawca zamierza zrealizować przedmiot zamówienia z udziałem podwykonawców, Zamawiający żąda wskazania przez Wykonawcę części zamówienia, której wykonanie zamierza powierzyć podwykonawcom i podania firm tych podwykonawców</w:t>
      </w:r>
      <w:r w:rsidR="00186E93" w:rsidRPr="007645D6">
        <w:rPr>
          <w:rFonts w:ascii="Verdana" w:hAnsi="Verdana"/>
          <w:bCs/>
          <w:iCs/>
          <w:sz w:val="20"/>
          <w:szCs w:val="20"/>
        </w:rPr>
        <w:t xml:space="preserve"> </w:t>
      </w:r>
      <w:r w:rsidRPr="007645D6">
        <w:rPr>
          <w:rFonts w:ascii="Verdana" w:hAnsi="Verdana"/>
          <w:bCs/>
          <w:iCs/>
          <w:sz w:val="20"/>
          <w:szCs w:val="20"/>
        </w:rPr>
        <w:t xml:space="preserve"> (zgodnie z treścią formularza oferty – załącznika nr 1 do SIWZ). W przypadku, kiedy Wykonawca nie wskaże w ofercie części, którą zamierza powierzyć podwykonawcom, Zamawiający przyjmie, że Wykonawca zrealizuje zamówienie samodzielnie.</w:t>
      </w:r>
    </w:p>
    <w:p w14:paraId="2DA3AA26" w14:textId="17995C77" w:rsidR="00FA2728" w:rsidRPr="007645D6" w:rsidRDefault="00FA2728" w:rsidP="0016371F">
      <w:pPr>
        <w:pStyle w:val="Akapitzlist"/>
        <w:numPr>
          <w:ilvl w:val="1"/>
          <w:numId w:val="24"/>
        </w:numPr>
        <w:spacing w:before="120" w:after="0" w:line="240" w:lineRule="auto"/>
        <w:ind w:left="547" w:hanging="547"/>
        <w:jc w:val="both"/>
        <w:rPr>
          <w:rFonts w:ascii="Verdana" w:hAnsi="Verdana"/>
          <w:bCs/>
          <w:iCs/>
          <w:sz w:val="20"/>
          <w:szCs w:val="20"/>
        </w:rPr>
      </w:pPr>
      <w:r w:rsidRPr="007645D6">
        <w:rPr>
          <w:rFonts w:ascii="Verdana" w:hAnsi="Verdana"/>
          <w:bCs/>
          <w:iCs/>
          <w:sz w:val="20"/>
          <w:szCs w:val="20"/>
        </w:rPr>
        <w:t>W przypadku realizacji zamówien</w:t>
      </w:r>
      <w:r w:rsidR="00BC6BC3" w:rsidRPr="007645D6">
        <w:rPr>
          <w:rFonts w:ascii="Verdana" w:hAnsi="Verdana"/>
          <w:bCs/>
          <w:iCs/>
          <w:sz w:val="20"/>
          <w:szCs w:val="20"/>
        </w:rPr>
        <w:t>ia przy udziale podwykonawców, Z</w:t>
      </w:r>
      <w:r w:rsidRPr="007645D6">
        <w:rPr>
          <w:rFonts w:ascii="Verdana" w:hAnsi="Verdana"/>
          <w:bCs/>
          <w:iCs/>
          <w:sz w:val="20"/>
          <w:szCs w:val="20"/>
        </w:rPr>
        <w:t>amawiający żąda, aby przed przystąpieniem do wykonania zamówienia wykonawca, o ile są już znane, podał nazwy albo imiona i nazwiska oraz dane kontaktowe podwykonawców i osób do kontaktu z nimi, zaangażowanych w takie roboty budowlane lu</w:t>
      </w:r>
      <w:r w:rsidR="00BC6BC3" w:rsidRPr="007645D6">
        <w:rPr>
          <w:rFonts w:ascii="Verdana" w:hAnsi="Verdana"/>
          <w:bCs/>
          <w:iCs/>
          <w:sz w:val="20"/>
          <w:szCs w:val="20"/>
        </w:rPr>
        <w:t>b usługi. Wykonawca zawiadamia Z</w:t>
      </w:r>
      <w:r w:rsidRPr="007645D6">
        <w:rPr>
          <w:rFonts w:ascii="Verdana" w:hAnsi="Verdana"/>
          <w:bCs/>
          <w:iCs/>
          <w:sz w:val="20"/>
          <w:szCs w:val="20"/>
        </w:rPr>
        <w:t>amawiającego o wszelkich zmianach danych, o których mowa w zdaniu pierwszym, w trakcie realizacji zamówienia, a także przekazuje informacje na temat nowych podwykonawców, którym w</w:t>
      </w:r>
      <w:r w:rsidR="004B74CA" w:rsidRPr="007645D6">
        <w:rPr>
          <w:rFonts w:ascii="Verdana" w:hAnsi="Verdana"/>
          <w:bCs/>
          <w:iCs/>
          <w:sz w:val="20"/>
          <w:szCs w:val="20"/>
        </w:rPr>
        <w:t> </w:t>
      </w:r>
      <w:r w:rsidRPr="007645D6">
        <w:rPr>
          <w:rFonts w:ascii="Verdana" w:hAnsi="Verdana"/>
          <w:bCs/>
          <w:iCs/>
          <w:sz w:val="20"/>
          <w:szCs w:val="20"/>
        </w:rPr>
        <w:t>późniejszym okresie zamierza powierzyć realizację robót budowlanych.</w:t>
      </w:r>
    </w:p>
    <w:p w14:paraId="7AC3506A" w14:textId="77777777" w:rsidR="00FA2728" w:rsidRPr="007645D6" w:rsidRDefault="00FA2728" w:rsidP="0016371F">
      <w:pPr>
        <w:pStyle w:val="Nagwek2"/>
        <w:keepNext w:val="0"/>
        <w:numPr>
          <w:ilvl w:val="1"/>
          <w:numId w:val="24"/>
        </w:numPr>
        <w:spacing w:before="120"/>
        <w:ind w:left="547" w:hanging="547"/>
        <w:jc w:val="both"/>
        <w:rPr>
          <w:rFonts w:ascii="Verdana" w:hAnsi="Verdana"/>
          <w:b w:val="0"/>
          <w:sz w:val="20"/>
        </w:rPr>
      </w:pPr>
      <w:r w:rsidRPr="007645D6">
        <w:rPr>
          <w:rFonts w:ascii="Verdana" w:hAnsi="Verdana"/>
          <w:b w:val="0"/>
          <w:sz w:val="20"/>
        </w:rPr>
        <w:t>Jeżeli zmiana albo rezygnacja z podwykonawcy dotyczy podmiotu, na którego zasoby wykonawca powoływał się, na zasadach określonych w art. 22a ust. 1, w celu wykazania spełniania warunków udziału w postępowaniu, wyk</w:t>
      </w:r>
      <w:r w:rsidR="00BC6BC3" w:rsidRPr="007645D6">
        <w:rPr>
          <w:rFonts w:ascii="Verdana" w:hAnsi="Verdana"/>
          <w:b w:val="0"/>
          <w:sz w:val="20"/>
        </w:rPr>
        <w:t>onawca jest obowiązany wykazać Z</w:t>
      </w:r>
      <w:r w:rsidRPr="007645D6">
        <w:rPr>
          <w:rFonts w:ascii="Verdana" w:hAnsi="Verdana"/>
          <w:b w:val="0"/>
          <w:sz w:val="20"/>
        </w:rPr>
        <w:t>amawiającemu, że proponowany inny podwykonawca lub wykonawca samodzielnie spełnia je w stopniu nie mniejszym niż podwykonawca, na którego zasoby wykonawca powoływał się w</w:t>
      </w:r>
      <w:r w:rsidR="004B74CA" w:rsidRPr="007645D6">
        <w:rPr>
          <w:rFonts w:ascii="Verdana" w:hAnsi="Verdana"/>
          <w:b w:val="0"/>
          <w:sz w:val="20"/>
        </w:rPr>
        <w:t> </w:t>
      </w:r>
      <w:r w:rsidRPr="007645D6">
        <w:rPr>
          <w:rFonts w:ascii="Verdana" w:hAnsi="Verdana"/>
          <w:b w:val="0"/>
          <w:sz w:val="20"/>
        </w:rPr>
        <w:t xml:space="preserve">trakcie postępowania o udzielenie zamówienia. </w:t>
      </w:r>
    </w:p>
    <w:p w14:paraId="31F0DFD4" w14:textId="77777777" w:rsidR="00FA2728" w:rsidRPr="007645D6" w:rsidRDefault="00FA2728" w:rsidP="0016371F">
      <w:pPr>
        <w:pStyle w:val="Nagwek2"/>
        <w:keepNext w:val="0"/>
        <w:numPr>
          <w:ilvl w:val="1"/>
          <w:numId w:val="24"/>
        </w:numPr>
        <w:spacing w:before="120"/>
        <w:ind w:left="547" w:hanging="547"/>
        <w:jc w:val="both"/>
        <w:rPr>
          <w:rFonts w:ascii="Verdana" w:hAnsi="Verdana"/>
          <w:b w:val="0"/>
          <w:sz w:val="20"/>
        </w:rPr>
      </w:pPr>
      <w:r w:rsidRPr="007645D6">
        <w:rPr>
          <w:rFonts w:ascii="Verdana" w:hAnsi="Verdana"/>
          <w:b w:val="0"/>
          <w:sz w:val="20"/>
        </w:rPr>
        <w:t xml:space="preserve">Jeżeli powierzenie podwykonawcy wykonania części zamówienia na roboty budowlane następuje w trakcie jego realizacji, wykonawca przedstawia oświadczenie, o którym mowa w art. 25a ust. 1, potwierdzające brak podstaw wykluczenia wobec tego podwykonawcy. </w:t>
      </w:r>
    </w:p>
    <w:p w14:paraId="00C7A275" w14:textId="77777777" w:rsidR="00FA2728" w:rsidRPr="007645D6" w:rsidRDefault="00BC6BC3" w:rsidP="0016371F">
      <w:pPr>
        <w:pStyle w:val="Nagwek2"/>
        <w:keepNext w:val="0"/>
        <w:numPr>
          <w:ilvl w:val="1"/>
          <w:numId w:val="24"/>
        </w:numPr>
        <w:spacing w:before="120"/>
        <w:ind w:left="547" w:hanging="547"/>
        <w:jc w:val="both"/>
        <w:rPr>
          <w:rFonts w:ascii="Verdana" w:hAnsi="Verdana"/>
          <w:b w:val="0"/>
          <w:sz w:val="20"/>
        </w:rPr>
      </w:pPr>
      <w:r w:rsidRPr="007645D6">
        <w:rPr>
          <w:rFonts w:ascii="Verdana" w:hAnsi="Verdana"/>
          <w:b w:val="0"/>
          <w:sz w:val="20"/>
        </w:rPr>
        <w:t>Jeżeli Z</w:t>
      </w:r>
      <w:r w:rsidR="00FA2728" w:rsidRPr="007645D6">
        <w:rPr>
          <w:rFonts w:ascii="Verdana" w:hAnsi="Verdana"/>
          <w:b w:val="0"/>
          <w:sz w:val="20"/>
        </w:rPr>
        <w:t xml:space="preserve">amawiający stwierdzi, że wobec danego podwykonawcy zachodzą podstawy wykluczenia, wykonawca obowiązany jest zastąpić tego podwykonawcę lub zrezygnować z powierzenia wykonania części zamówienia podwykonawcy. </w:t>
      </w:r>
    </w:p>
    <w:p w14:paraId="05B01F33" w14:textId="77777777" w:rsidR="00FA2728" w:rsidRPr="007645D6" w:rsidRDefault="00FA2728" w:rsidP="0016371F">
      <w:pPr>
        <w:pStyle w:val="Nagwek2"/>
        <w:keepNext w:val="0"/>
        <w:numPr>
          <w:ilvl w:val="1"/>
          <w:numId w:val="24"/>
        </w:numPr>
        <w:spacing w:before="120"/>
        <w:ind w:left="547" w:hanging="547"/>
        <w:jc w:val="both"/>
        <w:rPr>
          <w:rFonts w:ascii="Verdana" w:hAnsi="Verdana"/>
          <w:b w:val="0"/>
          <w:sz w:val="20"/>
        </w:rPr>
      </w:pPr>
      <w:r w:rsidRPr="007645D6">
        <w:rPr>
          <w:rFonts w:ascii="Verdana" w:hAnsi="Verdana"/>
          <w:b w:val="0"/>
          <w:sz w:val="20"/>
        </w:rPr>
        <w:t xml:space="preserve">Zapisy ust. 19.4 i 19.5 stosuje się wobec dalszych podwykonawców. </w:t>
      </w:r>
    </w:p>
    <w:p w14:paraId="50A99FF3" w14:textId="77777777" w:rsidR="00FA2728" w:rsidRPr="007645D6" w:rsidRDefault="00FA2728" w:rsidP="0016371F">
      <w:pPr>
        <w:pStyle w:val="Nagwek2"/>
        <w:keepNext w:val="0"/>
        <w:numPr>
          <w:ilvl w:val="1"/>
          <w:numId w:val="24"/>
        </w:numPr>
        <w:spacing w:before="120"/>
        <w:ind w:left="547" w:hanging="547"/>
        <w:jc w:val="both"/>
        <w:rPr>
          <w:rFonts w:ascii="Verdana" w:hAnsi="Verdana"/>
          <w:b w:val="0"/>
          <w:sz w:val="20"/>
        </w:rPr>
      </w:pPr>
      <w:r w:rsidRPr="007645D6">
        <w:rPr>
          <w:rFonts w:ascii="Verdana" w:hAnsi="Verdana"/>
          <w:b w:val="0"/>
          <w:sz w:val="20"/>
        </w:rPr>
        <w:t>Powierzenie wykonania części zamówienia podwykonawcom nie zwalnia wykonawcy z</w:t>
      </w:r>
      <w:r w:rsidR="004B74CA" w:rsidRPr="007645D6">
        <w:rPr>
          <w:rFonts w:ascii="Verdana" w:hAnsi="Verdana"/>
          <w:b w:val="0"/>
          <w:sz w:val="20"/>
        </w:rPr>
        <w:t> </w:t>
      </w:r>
      <w:r w:rsidRPr="007645D6">
        <w:rPr>
          <w:rFonts w:ascii="Verdana" w:hAnsi="Verdana"/>
          <w:b w:val="0"/>
          <w:sz w:val="20"/>
        </w:rPr>
        <w:t xml:space="preserve">odpowiedzialności za należyte wykonanie tego zamówienia. </w:t>
      </w:r>
    </w:p>
    <w:p w14:paraId="166A0A00" w14:textId="77777777" w:rsidR="005A3E41" w:rsidRPr="007645D6" w:rsidRDefault="005A3E41" w:rsidP="0016371F">
      <w:pPr>
        <w:pStyle w:val="Akapitzlist"/>
        <w:widowControl w:val="0"/>
        <w:numPr>
          <w:ilvl w:val="1"/>
          <w:numId w:val="24"/>
        </w:numPr>
        <w:tabs>
          <w:tab w:val="left" w:pos="567"/>
        </w:tabs>
        <w:suppressAutoHyphens w:val="0"/>
        <w:overflowPunct w:val="0"/>
        <w:spacing w:before="120" w:after="0" w:line="240" w:lineRule="auto"/>
        <w:ind w:left="547" w:hanging="547"/>
        <w:jc w:val="both"/>
        <w:rPr>
          <w:rFonts w:ascii="Verdana" w:hAnsi="Verdana"/>
          <w:sz w:val="20"/>
          <w:szCs w:val="20"/>
        </w:rPr>
      </w:pPr>
      <w:r w:rsidRPr="007645D6">
        <w:rPr>
          <w:rFonts w:ascii="Verdana" w:hAnsi="Verdana"/>
          <w:sz w:val="20"/>
          <w:szCs w:val="20"/>
        </w:rPr>
        <w:t>Wykonawca może zlecić, zgodnie z treścią złożonej oferty, wykonanie części wymienionych w ofercie robót lub usług podwykonawcom pod warunkiem, że posiadają oni kwalifikacje do ich wykonania.</w:t>
      </w:r>
    </w:p>
    <w:p w14:paraId="7D0E589F" w14:textId="77777777" w:rsidR="005A3E41" w:rsidRPr="007645D6" w:rsidRDefault="005A3E41" w:rsidP="0016371F">
      <w:pPr>
        <w:widowControl w:val="0"/>
        <w:numPr>
          <w:ilvl w:val="1"/>
          <w:numId w:val="24"/>
        </w:numPr>
        <w:tabs>
          <w:tab w:val="left" w:pos="283"/>
          <w:tab w:val="left" w:pos="567"/>
        </w:tabs>
        <w:suppressAutoHyphens w:val="0"/>
        <w:overflowPunct w:val="0"/>
        <w:spacing w:before="120"/>
        <w:ind w:left="567" w:hanging="567"/>
        <w:jc w:val="both"/>
        <w:rPr>
          <w:rFonts w:ascii="Verdana" w:hAnsi="Verdana"/>
          <w:sz w:val="20"/>
          <w:szCs w:val="20"/>
        </w:rPr>
      </w:pPr>
      <w:r w:rsidRPr="007645D6">
        <w:rPr>
          <w:rFonts w:ascii="Verdana" w:hAnsi="Verdana"/>
          <w:sz w:val="20"/>
          <w:szCs w:val="20"/>
        </w:rPr>
        <w:t>Wykonawca jest odpowiedzialny za działania lub zaniechania Podwykonawcy, jego przedstawicieli lub pracowników, jak za własne działania lub zaniechania.</w:t>
      </w:r>
    </w:p>
    <w:p w14:paraId="2A6AB590" w14:textId="6FF21FAD" w:rsidR="00FA2728" w:rsidRPr="007645D6" w:rsidRDefault="00FA2728" w:rsidP="0016371F">
      <w:pPr>
        <w:widowControl w:val="0"/>
        <w:numPr>
          <w:ilvl w:val="1"/>
          <w:numId w:val="24"/>
        </w:numPr>
        <w:tabs>
          <w:tab w:val="left" w:pos="283"/>
          <w:tab w:val="left" w:pos="567"/>
        </w:tabs>
        <w:suppressAutoHyphens w:val="0"/>
        <w:overflowPunct w:val="0"/>
        <w:spacing w:before="120"/>
        <w:ind w:left="567" w:hanging="567"/>
        <w:jc w:val="both"/>
        <w:rPr>
          <w:rFonts w:ascii="Verdana" w:hAnsi="Verdana"/>
          <w:sz w:val="20"/>
          <w:szCs w:val="20"/>
        </w:rPr>
      </w:pPr>
      <w:r w:rsidRPr="007645D6">
        <w:rPr>
          <w:rFonts w:ascii="Verdana" w:hAnsi="Verdana"/>
          <w:sz w:val="20"/>
          <w:szCs w:val="20"/>
        </w:rPr>
        <w:t xml:space="preserve">Zasady wprowadzania podwykonawców zostały uregulowane w § </w:t>
      </w:r>
      <w:r w:rsidR="002A20F5" w:rsidRPr="007645D6">
        <w:rPr>
          <w:rFonts w:ascii="Verdana" w:hAnsi="Verdana"/>
          <w:sz w:val="20"/>
          <w:szCs w:val="20"/>
        </w:rPr>
        <w:t>7</w:t>
      </w:r>
      <w:r w:rsidRPr="007645D6">
        <w:rPr>
          <w:rFonts w:ascii="Verdana" w:hAnsi="Verdana"/>
          <w:sz w:val="20"/>
          <w:szCs w:val="20"/>
        </w:rPr>
        <w:t xml:space="preserve"> Istotnych Postanowień Umownych. </w:t>
      </w:r>
    </w:p>
    <w:p w14:paraId="5AC41B12" w14:textId="77777777" w:rsidR="005A3E41" w:rsidRPr="007645D6" w:rsidRDefault="005A3E41" w:rsidP="0016371F">
      <w:pPr>
        <w:numPr>
          <w:ilvl w:val="0"/>
          <w:numId w:val="24"/>
        </w:numPr>
        <w:shd w:val="clear" w:color="auto" w:fill="D9D9D9"/>
        <w:spacing w:before="120"/>
        <w:ind w:left="567" w:hanging="567"/>
        <w:jc w:val="both"/>
        <w:rPr>
          <w:rFonts w:ascii="Verdana" w:hAnsi="Verdana" w:cs="Arial"/>
          <w:b/>
          <w:sz w:val="20"/>
          <w:szCs w:val="20"/>
        </w:rPr>
      </w:pPr>
      <w:r w:rsidRPr="007645D6">
        <w:rPr>
          <w:rFonts w:ascii="Verdana" w:hAnsi="Verdana" w:cs="Arial"/>
          <w:b/>
          <w:sz w:val="20"/>
          <w:szCs w:val="20"/>
        </w:rPr>
        <w:t>ISTOTNE DLA STRON POSTANOWIENIA, KTÓRE ZOSTANĄ WPROWADZONE DO TREŚCI ZAWIERANEJ UMOWY W SPRAWIE ZAMÓWIENIA PUBLICZNEGO</w:t>
      </w:r>
    </w:p>
    <w:p w14:paraId="304F5F80" w14:textId="77777777" w:rsidR="00765EBC" w:rsidRPr="007645D6" w:rsidRDefault="005A3E41" w:rsidP="0016371F">
      <w:pPr>
        <w:pStyle w:val="Akapitzlist"/>
        <w:numPr>
          <w:ilvl w:val="1"/>
          <w:numId w:val="25"/>
        </w:numPr>
        <w:autoSpaceDE w:val="0"/>
        <w:spacing w:before="120" w:after="0" w:line="240" w:lineRule="auto"/>
        <w:jc w:val="both"/>
        <w:rPr>
          <w:rFonts w:ascii="Verdana" w:hAnsi="Verdana" w:cs="Arial"/>
          <w:bCs/>
          <w:sz w:val="20"/>
          <w:szCs w:val="20"/>
        </w:rPr>
      </w:pPr>
      <w:r w:rsidRPr="007645D6">
        <w:rPr>
          <w:rFonts w:ascii="Verdana" w:hAnsi="Verdana" w:cs="Arial"/>
          <w:bCs/>
          <w:sz w:val="20"/>
          <w:szCs w:val="20"/>
        </w:rPr>
        <w:t>Wszelkie zmiany Umowy mogą być dokonywane jedynie w formie pisemnej pod rygorem nieważności, z uwzględnieniem art. 144 Prawa zamówień publicznych.</w:t>
      </w:r>
    </w:p>
    <w:p w14:paraId="700F82CB" w14:textId="2742E0A5" w:rsidR="00765EBC" w:rsidRPr="007645D6" w:rsidRDefault="00765EBC" w:rsidP="0016371F">
      <w:pPr>
        <w:pStyle w:val="Akapitzlist"/>
        <w:numPr>
          <w:ilvl w:val="1"/>
          <w:numId w:val="25"/>
        </w:numPr>
        <w:autoSpaceDE w:val="0"/>
        <w:spacing w:before="120" w:after="0" w:line="240" w:lineRule="auto"/>
        <w:jc w:val="both"/>
        <w:rPr>
          <w:rFonts w:ascii="Verdana" w:hAnsi="Verdana" w:cs="Arial"/>
          <w:bCs/>
          <w:sz w:val="20"/>
          <w:szCs w:val="20"/>
        </w:rPr>
      </w:pPr>
      <w:r w:rsidRPr="007645D6">
        <w:rPr>
          <w:rFonts w:ascii="Verdana" w:hAnsi="Verdana" w:cs="Arial"/>
          <w:bCs/>
          <w:sz w:val="20"/>
          <w:szCs w:val="20"/>
        </w:rPr>
        <w:t xml:space="preserve">Zasady </w:t>
      </w:r>
      <w:r w:rsidRPr="007645D6">
        <w:rPr>
          <w:rFonts w:ascii="Verdana" w:hAnsi="Verdana"/>
          <w:sz w:val="20"/>
          <w:szCs w:val="20"/>
        </w:rPr>
        <w:t xml:space="preserve">wprowadzania zmian do umowy zostały uregulowane w § </w:t>
      </w:r>
      <w:r w:rsidR="002A20F5" w:rsidRPr="007645D6">
        <w:rPr>
          <w:rFonts w:ascii="Verdana" w:hAnsi="Verdana"/>
          <w:sz w:val="20"/>
          <w:szCs w:val="20"/>
        </w:rPr>
        <w:t>19</w:t>
      </w:r>
      <w:r w:rsidRPr="007645D6">
        <w:rPr>
          <w:rFonts w:ascii="Verdana" w:hAnsi="Verdana"/>
          <w:sz w:val="20"/>
          <w:szCs w:val="20"/>
        </w:rPr>
        <w:t xml:space="preserve"> Istotnych Postanowień Umownych. </w:t>
      </w:r>
    </w:p>
    <w:p w14:paraId="4BB0E59E" w14:textId="77777777" w:rsidR="00273B8B" w:rsidRPr="007645D6" w:rsidRDefault="00273B8B" w:rsidP="00273B8B">
      <w:pPr>
        <w:autoSpaceDE w:val="0"/>
        <w:spacing w:before="120"/>
        <w:jc w:val="both"/>
        <w:rPr>
          <w:rFonts w:ascii="Verdana" w:hAnsi="Verdana" w:cs="Arial"/>
          <w:bCs/>
          <w:sz w:val="20"/>
          <w:szCs w:val="20"/>
        </w:rPr>
      </w:pPr>
    </w:p>
    <w:p w14:paraId="6756C60E" w14:textId="77777777" w:rsidR="00837087" w:rsidRPr="007645D6" w:rsidRDefault="00837087" w:rsidP="00837087">
      <w:pPr>
        <w:numPr>
          <w:ilvl w:val="0"/>
          <w:numId w:val="24"/>
        </w:numPr>
        <w:shd w:val="clear" w:color="auto" w:fill="D9D9D9"/>
        <w:spacing w:before="120" w:line="276" w:lineRule="auto"/>
        <w:ind w:left="567" w:hanging="567"/>
        <w:jc w:val="both"/>
        <w:rPr>
          <w:rFonts w:ascii="Verdana" w:hAnsi="Verdana" w:cs="Arial"/>
          <w:b/>
          <w:sz w:val="20"/>
          <w:szCs w:val="20"/>
        </w:rPr>
      </w:pPr>
      <w:r w:rsidRPr="007645D6">
        <w:rPr>
          <w:rFonts w:ascii="Verdana" w:hAnsi="Verdana" w:cs="Arial"/>
          <w:b/>
          <w:sz w:val="20"/>
          <w:szCs w:val="20"/>
        </w:rPr>
        <w:t>KLAUZULA INFORMACYJNA RODO</w:t>
      </w:r>
    </w:p>
    <w:p w14:paraId="06F8E2CD" w14:textId="77777777" w:rsidR="00837087" w:rsidRPr="007645D6" w:rsidRDefault="00837087" w:rsidP="00837087">
      <w:pPr>
        <w:suppressAutoHyphens w:val="0"/>
        <w:jc w:val="both"/>
        <w:rPr>
          <w:rFonts w:ascii="Verdana" w:hAnsi="Verdana" w:cs="Arial"/>
          <w:sz w:val="20"/>
          <w:szCs w:val="20"/>
        </w:rPr>
      </w:pPr>
      <w:r w:rsidRPr="007645D6">
        <w:rPr>
          <w:rFonts w:ascii="Verdana" w:hAnsi="Verdana"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1521928A" w14:textId="77777777" w:rsidR="00837087" w:rsidRPr="007645D6" w:rsidRDefault="00837087" w:rsidP="00837087">
      <w:pPr>
        <w:pStyle w:val="Akapitzlist"/>
        <w:numPr>
          <w:ilvl w:val="0"/>
          <w:numId w:val="45"/>
        </w:numPr>
        <w:suppressAutoHyphens w:val="0"/>
        <w:spacing w:after="0" w:line="240" w:lineRule="auto"/>
        <w:contextualSpacing/>
        <w:jc w:val="both"/>
        <w:rPr>
          <w:rFonts w:ascii="Verdana" w:hAnsi="Verdana" w:cstheme="minorHAnsi"/>
          <w:sz w:val="20"/>
          <w:szCs w:val="20"/>
        </w:rPr>
      </w:pPr>
      <w:r w:rsidRPr="007645D6">
        <w:rPr>
          <w:rFonts w:ascii="Verdana" w:hAnsi="Verdana" w:cstheme="minorHAnsi"/>
          <w:sz w:val="20"/>
          <w:szCs w:val="20"/>
        </w:rPr>
        <w:t xml:space="preserve">administratorem danych osobowych przekazanych przez Wykonawcę jest </w:t>
      </w:r>
      <w:r w:rsidRPr="007645D6">
        <w:rPr>
          <w:rFonts w:ascii="Verdana" w:hAnsi="Verdana" w:cstheme="minorHAnsi"/>
          <w:sz w:val="20"/>
          <w:szCs w:val="20"/>
        </w:rPr>
        <w:br/>
        <w:t xml:space="preserve">Miasto Jordanów, </w:t>
      </w:r>
      <w:r w:rsidRPr="007645D6">
        <w:rPr>
          <w:rFonts w:ascii="Verdana" w:hAnsi="Verdana"/>
          <w:sz w:val="20"/>
          <w:szCs w:val="20"/>
        </w:rPr>
        <w:t>Rynek 1, 34-240 Jordanów.</w:t>
      </w:r>
    </w:p>
    <w:p w14:paraId="43FF7739" w14:textId="77777777" w:rsidR="00837087" w:rsidRPr="007645D6" w:rsidRDefault="00837087" w:rsidP="00837087">
      <w:pPr>
        <w:pStyle w:val="Akapitzlist"/>
        <w:numPr>
          <w:ilvl w:val="0"/>
          <w:numId w:val="45"/>
        </w:numPr>
        <w:suppressAutoHyphens w:val="0"/>
        <w:spacing w:after="0" w:line="240" w:lineRule="auto"/>
        <w:contextualSpacing/>
        <w:jc w:val="both"/>
        <w:rPr>
          <w:rFonts w:ascii="Verdana" w:hAnsi="Verdana" w:cstheme="minorHAnsi"/>
          <w:sz w:val="20"/>
          <w:szCs w:val="20"/>
        </w:rPr>
      </w:pPr>
      <w:r w:rsidRPr="007645D6">
        <w:rPr>
          <w:rFonts w:ascii="Verdana" w:hAnsi="Verdana"/>
          <w:bCs/>
          <w:sz w:val="20"/>
          <w:lang w:eastAsia="pl-PL"/>
        </w:rPr>
        <w:t xml:space="preserve">Administrator powołał Inspektora Ochrony Danych – Magdalenę </w:t>
      </w:r>
      <w:proofErr w:type="spellStart"/>
      <w:r w:rsidRPr="007645D6">
        <w:rPr>
          <w:rFonts w:ascii="Verdana" w:hAnsi="Verdana"/>
          <w:bCs/>
          <w:sz w:val="20"/>
          <w:lang w:eastAsia="pl-PL"/>
        </w:rPr>
        <w:t>Cyprych</w:t>
      </w:r>
      <w:proofErr w:type="spellEnd"/>
      <w:r w:rsidRPr="007645D6">
        <w:rPr>
          <w:rFonts w:ascii="Verdana" w:hAnsi="Verdana"/>
          <w:bCs/>
          <w:sz w:val="20"/>
          <w:lang w:eastAsia="pl-PL"/>
        </w:rPr>
        <w:t>-Waligóra, z którym można kontaktować się po adresem poczty elektronicznej inspektor@cbi24.pl  lub adres korespondencyjny: Centrum Bezpieczeństwa Informatycznego w Krasnymstawie, ul. Orląt Lwowskich 13, 22-300 Krasnystaw.</w:t>
      </w:r>
    </w:p>
    <w:p w14:paraId="3A8D9D4D" w14:textId="77777777" w:rsidR="00837087" w:rsidRPr="007645D6" w:rsidRDefault="00837087" w:rsidP="00837087">
      <w:pPr>
        <w:numPr>
          <w:ilvl w:val="0"/>
          <w:numId w:val="45"/>
        </w:numPr>
        <w:suppressAutoHyphens w:val="0"/>
        <w:jc w:val="both"/>
        <w:rPr>
          <w:rFonts w:ascii="Verdana" w:hAnsi="Verdana" w:cstheme="minorHAnsi"/>
          <w:sz w:val="20"/>
          <w:szCs w:val="20"/>
        </w:rPr>
      </w:pPr>
      <w:r w:rsidRPr="007645D6">
        <w:rPr>
          <w:rFonts w:ascii="Verdana" w:hAnsi="Verdana" w:cstheme="minorHAnsi"/>
          <w:sz w:val="20"/>
          <w:szCs w:val="20"/>
        </w:rPr>
        <w:t>obowiązek podania danych osobowych jest wymogiem związanym z udziałem w postępowaniu o udzielenie zamówienia publicznego; brak podania ww. danych osobowych może uniemożliwić udział w postępowaniu ;</w:t>
      </w:r>
    </w:p>
    <w:p w14:paraId="65D85369" w14:textId="77777777" w:rsidR="00837087" w:rsidRPr="007645D6" w:rsidRDefault="00837087" w:rsidP="00837087">
      <w:pPr>
        <w:numPr>
          <w:ilvl w:val="0"/>
          <w:numId w:val="45"/>
        </w:numPr>
        <w:suppressAutoHyphens w:val="0"/>
        <w:jc w:val="both"/>
        <w:rPr>
          <w:rFonts w:ascii="Verdana" w:hAnsi="Verdana" w:cstheme="minorHAnsi"/>
          <w:sz w:val="20"/>
          <w:szCs w:val="20"/>
        </w:rPr>
      </w:pPr>
      <w:r w:rsidRPr="007645D6">
        <w:rPr>
          <w:rFonts w:ascii="Verdana" w:hAnsi="Verdana" w:cstheme="minorHAnsi"/>
          <w:sz w:val="20"/>
          <w:szCs w:val="20"/>
        </w:rPr>
        <w:t>Pani/Pana dane osobowe przetwarzane będą na podstawie art. 6 ust. 1 lit. b, c i f RODO w celu związanym z postępowaniem przetargowym prowadzonym na podstawie ustawy z dnia 29.01.2004r. Prawo zamówień publicznych oraz w celach realizacji tzw. uzasadnionego interesu administratora danych w związku z rozpatrywaniem skarg i zgłoszonych roszczeń oraz obrony przed potencjalnymi roszczeniami</w:t>
      </w:r>
    </w:p>
    <w:p w14:paraId="3704C514" w14:textId="77777777" w:rsidR="00837087" w:rsidRPr="007645D6" w:rsidRDefault="00837087" w:rsidP="00837087">
      <w:pPr>
        <w:numPr>
          <w:ilvl w:val="0"/>
          <w:numId w:val="45"/>
        </w:numPr>
        <w:suppressAutoHyphens w:val="0"/>
        <w:jc w:val="both"/>
        <w:rPr>
          <w:rFonts w:ascii="Verdana" w:hAnsi="Verdana" w:cstheme="minorHAnsi"/>
          <w:sz w:val="20"/>
          <w:szCs w:val="20"/>
        </w:rPr>
      </w:pPr>
      <w:r w:rsidRPr="007645D6">
        <w:rPr>
          <w:rFonts w:ascii="Verdana" w:hAnsi="Verdana" w:cstheme="minorHAnsi"/>
          <w:sz w:val="20"/>
          <w:szCs w:val="20"/>
        </w:rPr>
        <w:t>odbiorcami danych osobowych będą osoby lub podmioty, którym udostępniona zostanie dokumentacja postępowania w oparciu o przepisy powszechnie obowiązującego prawa a także podmiotom przetwarzającym dane na podstawie zawartych umów (firmy świadczące usługi serwisowe, firmy kurierskie),</w:t>
      </w:r>
    </w:p>
    <w:p w14:paraId="4D095340" w14:textId="77777777" w:rsidR="00837087" w:rsidRPr="007645D6" w:rsidRDefault="00837087" w:rsidP="00837087">
      <w:pPr>
        <w:numPr>
          <w:ilvl w:val="0"/>
          <w:numId w:val="45"/>
        </w:numPr>
        <w:suppressAutoHyphens w:val="0"/>
        <w:jc w:val="both"/>
        <w:rPr>
          <w:rFonts w:ascii="Verdana" w:hAnsi="Verdana" w:cstheme="minorHAnsi"/>
          <w:sz w:val="20"/>
          <w:szCs w:val="20"/>
        </w:rPr>
      </w:pPr>
      <w:r w:rsidRPr="007645D6">
        <w:rPr>
          <w:rFonts w:ascii="Verdana" w:hAnsi="Verdana" w:cstheme="minorHAnsi"/>
          <w:sz w:val="20"/>
          <w:szCs w:val="20"/>
        </w:rPr>
        <w:t>dane osobowe Wykonawcy będą przechowywane przez okres obowiązywania umowy. W przypadku, jeżeli przetwarzanie będzie prowadzone w związku z dochodzeniem roszczeń, dane będą przechowywane przez okres wymagany do zamknięcia sprawy, a następnie przez okres wynikający z obowiązków archiwizacyjnych jednostki. Okresy te dotyczą również Wykonawców, którzy złożyli oferty i nie zostały one uznane, jako najkorzystniejsze, lub zostali wykluczeni z postępowania;</w:t>
      </w:r>
    </w:p>
    <w:p w14:paraId="79CBA6EC" w14:textId="77777777" w:rsidR="00837087" w:rsidRPr="007645D6" w:rsidRDefault="00837087" w:rsidP="00837087">
      <w:pPr>
        <w:numPr>
          <w:ilvl w:val="0"/>
          <w:numId w:val="45"/>
        </w:numPr>
        <w:suppressAutoHyphens w:val="0"/>
        <w:jc w:val="both"/>
        <w:rPr>
          <w:rFonts w:ascii="Verdana" w:hAnsi="Verdana" w:cstheme="minorHAnsi"/>
          <w:sz w:val="20"/>
          <w:szCs w:val="20"/>
        </w:rPr>
      </w:pPr>
      <w:r w:rsidRPr="007645D6">
        <w:rPr>
          <w:rFonts w:ascii="Verdana" w:hAnsi="Verdana" w:cstheme="minorHAnsi"/>
          <w:sz w:val="20"/>
          <w:szCs w:val="20"/>
        </w:rPr>
        <w:t>w odniesieniu do Pani/Pana danych osobowych decyzje nie będą podejmowane w sposób zautomatyzowany, stosowanie do art. 22 RODO,</w:t>
      </w:r>
    </w:p>
    <w:p w14:paraId="14CFA26C" w14:textId="77777777" w:rsidR="00837087" w:rsidRPr="007645D6" w:rsidRDefault="00837087" w:rsidP="00837087">
      <w:pPr>
        <w:numPr>
          <w:ilvl w:val="0"/>
          <w:numId w:val="45"/>
        </w:numPr>
        <w:suppressAutoHyphens w:val="0"/>
        <w:jc w:val="both"/>
        <w:rPr>
          <w:rFonts w:ascii="Verdana" w:hAnsi="Verdana" w:cstheme="minorHAnsi"/>
          <w:sz w:val="20"/>
          <w:szCs w:val="20"/>
        </w:rPr>
      </w:pPr>
      <w:r w:rsidRPr="007645D6">
        <w:rPr>
          <w:rFonts w:ascii="Verdana" w:hAnsi="Verdana" w:cstheme="minorHAnsi"/>
          <w:sz w:val="20"/>
          <w:szCs w:val="20"/>
        </w:rPr>
        <w:t>osobie, której dane dotyczą przysługuje:</w:t>
      </w:r>
    </w:p>
    <w:p w14:paraId="7C96D848" w14:textId="77777777" w:rsidR="00837087" w:rsidRPr="007645D6" w:rsidRDefault="00837087" w:rsidP="00837087">
      <w:pPr>
        <w:numPr>
          <w:ilvl w:val="0"/>
          <w:numId w:val="46"/>
        </w:numPr>
        <w:suppressAutoHyphens w:val="0"/>
        <w:ind w:left="1843" w:hanging="425"/>
        <w:jc w:val="both"/>
        <w:rPr>
          <w:rFonts w:ascii="Verdana" w:hAnsi="Verdana" w:cstheme="minorHAnsi"/>
          <w:sz w:val="20"/>
          <w:szCs w:val="20"/>
        </w:rPr>
      </w:pPr>
      <w:r w:rsidRPr="007645D6">
        <w:rPr>
          <w:rFonts w:ascii="Verdana" w:hAnsi="Verdana" w:cstheme="minorHAnsi"/>
          <w:sz w:val="20"/>
          <w:szCs w:val="20"/>
        </w:rPr>
        <w:t>na podstawie art. 15 RODO prawo dostępu do jej danych osobowych,</w:t>
      </w:r>
    </w:p>
    <w:p w14:paraId="41F43433" w14:textId="77777777" w:rsidR="00837087" w:rsidRPr="007645D6" w:rsidRDefault="00837087" w:rsidP="00837087">
      <w:pPr>
        <w:numPr>
          <w:ilvl w:val="0"/>
          <w:numId w:val="46"/>
        </w:numPr>
        <w:suppressAutoHyphens w:val="0"/>
        <w:ind w:left="1843" w:hanging="425"/>
        <w:jc w:val="both"/>
        <w:rPr>
          <w:rFonts w:ascii="Verdana" w:hAnsi="Verdana" w:cstheme="minorHAnsi"/>
          <w:sz w:val="20"/>
          <w:szCs w:val="20"/>
        </w:rPr>
      </w:pPr>
      <w:r w:rsidRPr="007645D6">
        <w:rPr>
          <w:rFonts w:ascii="Verdana" w:hAnsi="Verdana" w:cstheme="minorHAnsi"/>
          <w:sz w:val="20"/>
          <w:szCs w:val="20"/>
        </w:rPr>
        <w:t>na podstawie art. 16 RODO prawo do sprostowania jej danych osobowych,</w:t>
      </w:r>
    </w:p>
    <w:p w14:paraId="50834DAF" w14:textId="77777777" w:rsidR="00837087" w:rsidRPr="007645D6" w:rsidRDefault="00837087" w:rsidP="00837087">
      <w:pPr>
        <w:numPr>
          <w:ilvl w:val="0"/>
          <w:numId w:val="46"/>
        </w:numPr>
        <w:suppressAutoHyphens w:val="0"/>
        <w:ind w:left="1843" w:hanging="425"/>
        <w:jc w:val="both"/>
        <w:rPr>
          <w:rFonts w:ascii="Verdana" w:hAnsi="Verdana" w:cstheme="minorHAnsi"/>
          <w:sz w:val="20"/>
          <w:szCs w:val="20"/>
        </w:rPr>
      </w:pPr>
      <w:r w:rsidRPr="007645D6">
        <w:rPr>
          <w:rFonts w:ascii="Verdana" w:hAnsi="Verdana" w:cstheme="minorHAnsi"/>
          <w:sz w:val="20"/>
          <w:szCs w:val="20"/>
        </w:rPr>
        <w:t>na podstawie art. 18 RODO prawo żądania od administratora ograniczenia przetwarzania danych osobowych z zastrzeżeniem przypadków, o których mowa w art. 18 ust. 2 RODO,</w:t>
      </w:r>
    </w:p>
    <w:p w14:paraId="58482583" w14:textId="77777777" w:rsidR="00837087" w:rsidRPr="007645D6" w:rsidRDefault="00837087" w:rsidP="00837087">
      <w:pPr>
        <w:numPr>
          <w:ilvl w:val="0"/>
          <w:numId w:val="46"/>
        </w:numPr>
        <w:suppressAutoHyphens w:val="0"/>
        <w:ind w:left="1843" w:hanging="425"/>
        <w:jc w:val="both"/>
        <w:rPr>
          <w:rFonts w:ascii="Verdana" w:hAnsi="Verdana" w:cstheme="minorHAnsi"/>
          <w:sz w:val="20"/>
          <w:szCs w:val="20"/>
        </w:rPr>
      </w:pPr>
      <w:r w:rsidRPr="007645D6">
        <w:rPr>
          <w:rFonts w:ascii="Verdana" w:hAnsi="Verdana" w:cstheme="minorHAnsi"/>
          <w:sz w:val="20"/>
          <w:szCs w:val="20"/>
        </w:rPr>
        <w:t xml:space="preserve">prawo do wniesienia skargi do Prezesa Urzędu Ochrony Danych Osobowych, (Biuro Generalnego Urzędu Ochrony Danych Osobowych, ul Stawki 2, 00-193 Warszawa); </w:t>
      </w:r>
    </w:p>
    <w:p w14:paraId="62D404DB" w14:textId="77777777" w:rsidR="00837087" w:rsidRPr="007645D6" w:rsidRDefault="00837087" w:rsidP="00837087">
      <w:pPr>
        <w:pStyle w:val="Akapitzlist"/>
        <w:numPr>
          <w:ilvl w:val="0"/>
          <w:numId w:val="45"/>
        </w:numPr>
        <w:suppressAutoHyphens w:val="0"/>
        <w:spacing w:after="0" w:line="240" w:lineRule="auto"/>
        <w:contextualSpacing/>
        <w:jc w:val="both"/>
        <w:rPr>
          <w:rFonts w:ascii="Verdana" w:hAnsi="Verdana" w:cstheme="minorHAnsi"/>
          <w:sz w:val="20"/>
          <w:szCs w:val="20"/>
        </w:rPr>
      </w:pPr>
      <w:r w:rsidRPr="007645D6">
        <w:rPr>
          <w:rFonts w:ascii="Verdana" w:hAnsi="Verdana" w:cstheme="minorHAnsi"/>
          <w:sz w:val="20"/>
          <w:szCs w:val="20"/>
        </w:rPr>
        <w:t>osobie, której dane dotyczą nie przysługuje:</w:t>
      </w:r>
    </w:p>
    <w:p w14:paraId="7ACB1F78" w14:textId="77777777" w:rsidR="00837087" w:rsidRPr="007645D6" w:rsidRDefault="00837087" w:rsidP="00837087">
      <w:pPr>
        <w:numPr>
          <w:ilvl w:val="0"/>
          <w:numId w:val="47"/>
        </w:numPr>
        <w:suppressAutoHyphens w:val="0"/>
        <w:ind w:left="1843" w:hanging="425"/>
        <w:jc w:val="both"/>
        <w:rPr>
          <w:rFonts w:ascii="Verdana" w:hAnsi="Verdana" w:cstheme="minorHAnsi"/>
          <w:sz w:val="20"/>
          <w:szCs w:val="20"/>
        </w:rPr>
      </w:pPr>
      <w:r w:rsidRPr="007645D6">
        <w:rPr>
          <w:rFonts w:ascii="Verdana" w:hAnsi="Verdana" w:cstheme="minorHAnsi"/>
          <w:sz w:val="20"/>
          <w:szCs w:val="20"/>
        </w:rPr>
        <w:t>w związku z art. 17 ust. 3 lit. b lub d lub e RODO prawo do usunięcia danych osobowych,</w:t>
      </w:r>
    </w:p>
    <w:p w14:paraId="5D833D99" w14:textId="77777777" w:rsidR="00837087" w:rsidRPr="007645D6" w:rsidRDefault="00837087" w:rsidP="00837087">
      <w:pPr>
        <w:numPr>
          <w:ilvl w:val="0"/>
          <w:numId w:val="47"/>
        </w:numPr>
        <w:suppressAutoHyphens w:val="0"/>
        <w:ind w:left="1843" w:hanging="425"/>
        <w:jc w:val="both"/>
        <w:rPr>
          <w:rFonts w:ascii="Verdana" w:hAnsi="Verdana" w:cstheme="minorHAnsi"/>
          <w:sz w:val="20"/>
          <w:szCs w:val="20"/>
        </w:rPr>
      </w:pPr>
      <w:r w:rsidRPr="007645D6">
        <w:rPr>
          <w:rFonts w:ascii="Verdana" w:hAnsi="Verdana" w:cstheme="minorHAnsi"/>
          <w:sz w:val="20"/>
          <w:szCs w:val="20"/>
        </w:rPr>
        <w:t>prawo do przenoszenia danych osobowych, o którym mowa w art. 20 RODO,</w:t>
      </w:r>
    </w:p>
    <w:p w14:paraId="0EDEEBEE" w14:textId="77777777" w:rsidR="00837087" w:rsidRPr="007645D6" w:rsidRDefault="00837087" w:rsidP="00837087">
      <w:pPr>
        <w:numPr>
          <w:ilvl w:val="0"/>
          <w:numId w:val="47"/>
        </w:numPr>
        <w:suppressAutoHyphens w:val="0"/>
        <w:ind w:left="1843" w:hanging="425"/>
        <w:jc w:val="both"/>
        <w:rPr>
          <w:rFonts w:ascii="Verdana" w:hAnsi="Verdana" w:cstheme="minorHAnsi"/>
          <w:sz w:val="20"/>
          <w:szCs w:val="20"/>
        </w:rPr>
      </w:pPr>
      <w:r w:rsidRPr="007645D6">
        <w:rPr>
          <w:rFonts w:ascii="Verdana" w:hAnsi="Verdana" w:cstheme="minorHAnsi"/>
          <w:sz w:val="20"/>
          <w:szCs w:val="20"/>
        </w:rPr>
        <w:t>na podstawie art. 21 RODO prawo sprzeciwu, wobec przetwarzania danych osobowych, gdyż podstawą przetwarzania danych osobowych jest art. 6 ust. 1 lit. c RODO.</w:t>
      </w:r>
    </w:p>
    <w:p w14:paraId="190DB8AB" w14:textId="77777777" w:rsidR="00837087" w:rsidRPr="007645D6" w:rsidRDefault="00837087" w:rsidP="00837087">
      <w:pPr>
        <w:jc w:val="both"/>
        <w:rPr>
          <w:rFonts w:ascii="Verdana" w:hAnsi="Verdana" w:cs="Arial"/>
          <w:bCs/>
          <w:sz w:val="20"/>
          <w:szCs w:val="20"/>
        </w:rPr>
      </w:pPr>
      <w:r w:rsidRPr="007645D6">
        <w:rPr>
          <w:rFonts w:ascii="Verdana" w:hAnsi="Verdana" w:cstheme="minorHAnsi"/>
          <w:sz w:val="20"/>
          <w:szCs w:val="20"/>
        </w:rPr>
        <w:t>Wykonawcy zobowiązani są do dochowania obowiązku informacyjnego, o którym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postepowaniu.</w:t>
      </w:r>
    </w:p>
    <w:p w14:paraId="597607A5" w14:textId="1C3E3129" w:rsidR="00DA56D5" w:rsidRPr="007645D6" w:rsidRDefault="00CA50F2" w:rsidP="00273B8B">
      <w:pPr>
        <w:pStyle w:val="Akapitzlist"/>
        <w:numPr>
          <w:ilvl w:val="0"/>
          <w:numId w:val="24"/>
        </w:numPr>
        <w:shd w:val="clear" w:color="auto" w:fill="D9D9D9"/>
        <w:tabs>
          <w:tab w:val="left" w:pos="567"/>
        </w:tabs>
        <w:spacing w:before="120" w:after="0" w:line="240" w:lineRule="auto"/>
        <w:ind w:left="567" w:hanging="567"/>
        <w:rPr>
          <w:rFonts w:ascii="Verdana" w:hAnsi="Verdana" w:cs="Arial"/>
          <w:b/>
          <w:sz w:val="20"/>
          <w:szCs w:val="20"/>
        </w:rPr>
      </w:pPr>
      <w:r w:rsidRPr="007645D6">
        <w:rPr>
          <w:rFonts w:ascii="Verdana" w:hAnsi="Verdana"/>
          <w:noProof/>
          <w:sz w:val="20"/>
          <w:szCs w:val="20"/>
          <w:lang w:eastAsia="pl-PL"/>
        </w:rPr>
        <mc:AlternateContent>
          <mc:Choice Requires="wps">
            <w:drawing>
              <wp:anchor distT="0" distB="0" distL="89535" distR="89535" simplePos="0" relativeHeight="251660288" behindDoc="0" locked="0" layoutInCell="1" allowOverlap="1" wp14:anchorId="058CF7F7" wp14:editId="2320DB35">
                <wp:simplePos x="0" y="0"/>
                <wp:positionH relativeFrom="column">
                  <wp:posOffset>103505</wp:posOffset>
                </wp:positionH>
                <wp:positionV relativeFrom="paragraph">
                  <wp:posOffset>285750</wp:posOffset>
                </wp:positionV>
                <wp:extent cx="6546850" cy="3977640"/>
                <wp:effectExtent l="0" t="0" r="0" b="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97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744"/>
                              <w:gridCol w:w="8200"/>
                            </w:tblGrid>
                            <w:tr w:rsidR="0014740B" w:rsidRPr="00161A8C" w14:paraId="50667EBD" w14:textId="77777777">
                              <w:trPr>
                                <w:trHeight w:val="432"/>
                              </w:trPr>
                              <w:tc>
                                <w:tcPr>
                                  <w:tcW w:w="1744" w:type="dxa"/>
                                  <w:tcBorders>
                                    <w:top w:val="single" w:sz="4" w:space="0" w:color="000000"/>
                                    <w:left w:val="single" w:sz="4" w:space="0" w:color="000000"/>
                                    <w:bottom w:val="single" w:sz="4" w:space="0" w:color="000000"/>
                                  </w:tcBorders>
                                  <w:shd w:val="clear" w:color="auto" w:fill="auto"/>
                                  <w:vAlign w:val="center"/>
                                </w:tcPr>
                                <w:p w14:paraId="3BB6711A" w14:textId="77777777" w:rsidR="0014740B" w:rsidRPr="00161A8C" w:rsidRDefault="0014740B">
                                  <w:pPr>
                                    <w:tabs>
                                      <w:tab w:val="left" w:pos="7740"/>
                                    </w:tabs>
                                    <w:snapToGrid w:val="0"/>
                                    <w:rPr>
                                      <w:rFonts w:ascii="Verdana" w:eastAsia="Arial Unicode MS" w:hAnsi="Verdana" w:cs="Arial"/>
                                      <w:b/>
                                      <w:bCs/>
                                      <w:sz w:val="18"/>
                                      <w:szCs w:val="18"/>
                                    </w:rPr>
                                  </w:pPr>
                                  <w:r w:rsidRPr="00AB35AF">
                                    <w:rPr>
                                      <w:rFonts w:ascii="Verdana" w:eastAsia="Arial Unicode MS" w:hAnsi="Verdana" w:cs="Arial"/>
                                      <w:b/>
                                      <w:bCs/>
                                      <w:sz w:val="18"/>
                                      <w:szCs w:val="18"/>
                                    </w:rPr>
                                    <w:t>Załącznik nr 1</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D44D" w14:textId="77777777" w:rsidR="0014740B" w:rsidRPr="00161A8C" w:rsidRDefault="0014740B">
                                  <w:pPr>
                                    <w:pStyle w:val="NormalnyWeb"/>
                                    <w:tabs>
                                      <w:tab w:val="left" w:pos="7740"/>
                                    </w:tabs>
                                    <w:snapToGrid w:val="0"/>
                                    <w:spacing w:before="0" w:after="0"/>
                                    <w:jc w:val="left"/>
                                    <w:rPr>
                                      <w:rFonts w:ascii="Verdana" w:hAnsi="Verdana" w:cs="Arial"/>
                                      <w:bCs/>
                                      <w:sz w:val="18"/>
                                      <w:szCs w:val="18"/>
                                    </w:rPr>
                                  </w:pPr>
                                  <w:r w:rsidRPr="00AB35AF">
                                    <w:rPr>
                                      <w:rFonts w:ascii="Verdana" w:hAnsi="Verdana" w:cs="Arial"/>
                                      <w:bCs/>
                                      <w:sz w:val="18"/>
                                      <w:szCs w:val="18"/>
                                    </w:rPr>
                                    <w:t xml:space="preserve">Formularz oferty </w:t>
                                  </w:r>
                                </w:p>
                              </w:tc>
                            </w:tr>
                            <w:tr w:rsidR="0014740B" w:rsidRPr="00161A8C" w14:paraId="0809DAD3"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45F52E6C" w14:textId="5B044189" w:rsidR="0014740B" w:rsidRPr="00161A8C" w:rsidRDefault="0014740B">
                                  <w:pPr>
                                    <w:tabs>
                                      <w:tab w:val="left" w:pos="7740"/>
                                    </w:tabs>
                                    <w:snapToGrid w:val="0"/>
                                    <w:rPr>
                                      <w:rFonts w:ascii="Verdana" w:eastAsia="Arial Unicode MS" w:hAnsi="Verdana" w:cs="Arial"/>
                                      <w:b/>
                                      <w:bCs/>
                                      <w:sz w:val="18"/>
                                      <w:szCs w:val="18"/>
                                    </w:rPr>
                                  </w:pPr>
                                  <w:r w:rsidRPr="00AB35AF">
                                    <w:rPr>
                                      <w:rFonts w:ascii="Verdana" w:eastAsia="Arial Unicode MS" w:hAnsi="Verdana" w:cs="Arial"/>
                                      <w:b/>
                                      <w:bCs/>
                                      <w:sz w:val="18"/>
                                      <w:szCs w:val="18"/>
                                    </w:rPr>
                                    <w:t xml:space="preserve">Załącznik nr </w:t>
                                  </w:r>
                                  <w:r>
                                    <w:rPr>
                                      <w:rFonts w:ascii="Verdana" w:eastAsia="Arial Unicode MS" w:hAnsi="Verdana" w:cs="Arial"/>
                                      <w:b/>
                                      <w:bCs/>
                                      <w:sz w:val="18"/>
                                      <w:szCs w:val="18"/>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C9F0" w14:textId="77777777" w:rsidR="0014740B" w:rsidRPr="00161A8C" w:rsidRDefault="0014740B" w:rsidP="00843B7F">
                                  <w:pPr>
                                    <w:tabs>
                                      <w:tab w:val="left" w:pos="7740"/>
                                    </w:tabs>
                                    <w:snapToGrid w:val="0"/>
                                    <w:jc w:val="both"/>
                                    <w:rPr>
                                      <w:rFonts w:ascii="Verdana" w:eastAsia="Arial Unicode MS" w:hAnsi="Verdana" w:cs="Arial"/>
                                      <w:bCs/>
                                      <w:sz w:val="18"/>
                                      <w:szCs w:val="18"/>
                                    </w:rPr>
                                  </w:pPr>
                                  <w:r w:rsidRPr="00AB35AF">
                                    <w:rPr>
                                      <w:rFonts w:ascii="Verdana" w:eastAsia="Arial Unicode MS" w:hAnsi="Verdana" w:cs="Arial"/>
                                      <w:bCs/>
                                      <w:sz w:val="18"/>
                                      <w:szCs w:val="18"/>
                                    </w:rPr>
                                    <w:t>Wzór oświadczenia o spełnianiu warunków udziału w postępowaniu oraz o braku podstaw do wykluczenia z postępowania</w:t>
                                  </w:r>
                                </w:p>
                              </w:tc>
                            </w:tr>
                            <w:tr w:rsidR="0014740B" w:rsidRPr="00161A8C" w14:paraId="3C6CEECA"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7D1C93EF" w14:textId="4D530E91" w:rsidR="0014740B" w:rsidRPr="00161A8C"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43C5F" w14:textId="77777777" w:rsidR="0014740B" w:rsidRPr="00161A8C" w:rsidRDefault="0014740B">
                                  <w:pPr>
                                    <w:tabs>
                                      <w:tab w:val="left" w:pos="7740"/>
                                    </w:tabs>
                                    <w:snapToGrid w:val="0"/>
                                    <w:rPr>
                                      <w:rFonts w:ascii="Verdana" w:eastAsia="Arial Unicode MS" w:hAnsi="Verdana" w:cs="Arial"/>
                                      <w:bCs/>
                                      <w:sz w:val="18"/>
                                      <w:szCs w:val="18"/>
                                    </w:rPr>
                                  </w:pPr>
                                  <w:r w:rsidRPr="00AB35AF">
                                    <w:rPr>
                                      <w:rFonts w:ascii="Verdana" w:eastAsia="Arial Unicode MS" w:hAnsi="Verdana" w:cs="Arial"/>
                                      <w:bCs/>
                                      <w:sz w:val="18"/>
                                      <w:szCs w:val="18"/>
                                    </w:rPr>
                                    <w:t>Oświadczenie o przynależności do grupy kapitałowej</w:t>
                                  </w:r>
                                </w:p>
                              </w:tc>
                            </w:tr>
                            <w:tr w:rsidR="0014740B" w:rsidRPr="00161A8C" w14:paraId="00CDF905"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3A1192E6" w14:textId="0662BCCD" w:rsidR="0014740B" w:rsidRPr="00161A8C"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D6163" w14:textId="77777777" w:rsidR="0014740B" w:rsidRPr="00161A8C" w:rsidRDefault="0014740B">
                                  <w:pPr>
                                    <w:tabs>
                                      <w:tab w:val="left" w:pos="7740"/>
                                    </w:tabs>
                                    <w:snapToGrid w:val="0"/>
                                    <w:rPr>
                                      <w:rFonts w:ascii="Verdana" w:eastAsia="Arial Unicode MS" w:hAnsi="Verdana" w:cs="Arial"/>
                                      <w:bCs/>
                                      <w:sz w:val="18"/>
                                      <w:szCs w:val="18"/>
                                    </w:rPr>
                                  </w:pPr>
                                  <w:r w:rsidRPr="00AB35AF">
                                    <w:rPr>
                                      <w:rFonts w:ascii="Verdana" w:eastAsia="Arial Unicode MS" w:hAnsi="Verdana" w:cs="Arial"/>
                                      <w:bCs/>
                                      <w:sz w:val="18"/>
                                      <w:szCs w:val="18"/>
                                    </w:rPr>
                                    <w:t>Zobowiązanie do udostępnienia zasobów</w:t>
                                  </w:r>
                                </w:p>
                              </w:tc>
                            </w:tr>
                            <w:tr w:rsidR="0014740B" w:rsidRPr="00161A8C" w14:paraId="2A94E837"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78D6F76D" w14:textId="14F1BC13" w:rsidR="0014740B" w:rsidRPr="00161A8C" w:rsidRDefault="0014740B" w:rsidP="00127171">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FCCB" w14:textId="77777777" w:rsidR="0014740B" w:rsidRPr="00161A8C" w:rsidRDefault="0014740B" w:rsidP="00127171">
                                  <w:pPr>
                                    <w:tabs>
                                      <w:tab w:val="left" w:pos="7740"/>
                                    </w:tabs>
                                    <w:snapToGrid w:val="0"/>
                                    <w:rPr>
                                      <w:rFonts w:ascii="Verdana" w:eastAsia="Calibri" w:hAnsi="Verdana" w:cs="Arial"/>
                                      <w:bCs/>
                                      <w:sz w:val="18"/>
                                      <w:szCs w:val="18"/>
                                    </w:rPr>
                                  </w:pPr>
                                  <w:r w:rsidRPr="00AB35AF">
                                    <w:rPr>
                                      <w:rFonts w:ascii="Verdana" w:eastAsia="Calibri" w:hAnsi="Verdana" w:cs="Arial"/>
                                      <w:bCs/>
                                      <w:sz w:val="18"/>
                                      <w:szCs w:val="18"/>
                                    </w:rPr>
                                    <w:t>Wykaz zrealizowanych zamówień (doświadczenie Wykonawcy)</w:t>
                                  </w:r>
                                </w:p>
                              </w:tc>
                            </w:tr>
                            <w:tr w:rsidR="0014740B" w:rsidRPr="00161A8C" w14:paraId="197B20C5"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2D9D521C" w14:textId="18C8CFD7" w:rsidR="0014740B" w:rsidRPr="00161A8C"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C4A2" w14:textId="77777777" w:rsidR="0014740B" w:rsidRPr="00161A8C" w:rsidRDefault="0014740B">
                                  <w:pPr>
                                    <w:tabs>
                                      <w:tab w:val="left" w:pos="7740"/>
                                    </w:tabs>
                                    <w:snapToGrid w:val="0"/>
                                    <w:rPr>
                                      <w:rFonts w:ascii="Verdana" w:eastAsia="Calibri" w:hAnsi="Verdana" w:cs="Arial"/>
                                      <w:bCs/>
                                      <w:sz w:val="18"/>
                                      <w:szCs w:val="18"/>
                                    </w:rPr>
                                  </w:pPr>
                                  <w:r w:rsidRPr="00AB35AF">
                                    <w:rPr>
                                      <w:rFonts w:ascii="Verdana" w:eastAsia="Calibri" w:hAnsi="Verdana" w:cs="Arial"/>
                                      <w:bCs/>
                                      <w:sz w:val="18"/>
                                      <w:szCs w:val="18"/>
                                    </w:rPr>
                                    <w:t>Wykaz osób</w:t>
                                  </w:r>
                                </w:p>
                              </w:tc>
                            </w:tr>
                            <w:tr w:rsidR="0014740B" w:rsidRPr="00161A8C" w14:paraId="5C0E0E8A"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23A4D599" w14:textId="6ADA21A7" w:rsidR="0014740B" w:rsidRPr="00161A8C"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129F" w14:textId="34FFF171" w:rsidR="0014740B" w:rsidRPr="00161A8C" w:rsidRDefault="0014740B">
                                  <w:pPr>
                                    <w:tabs>
                                      <w:tab w:val="left" w:pos="7740"/>
                                    </w:tabs>
                                    <w:snapToGrid w:val="0"/>
                                    <w:rPr>
                                      <w:rFonts w:ascii="Verdana" w:eastAsia="Calibri" w:hAnsi="Verdana" w:cs="Arial"/>
                                      <w:bCs/>
                                      <w:sz w:val="18"/>
                                      <w:szCs w:val="18"/>
                                    </w:rPr>
                                  </w:pPr>
                                  <w:r w:rsidRPr="00AB35AF">
                                    <w:rPr>
                                      <w:rFonts w:ascii="Verdana" w:eastAsia="Calibri" w:hAnsi="Verdana" w:cs="Arial"/>
                                      <w:bCs/>
                                      <w:sz w:val="18"/>
                                      <w:szCs w:val="18"/>
                                    </w:rPr>
                                    <w:t>Istotne Postanowienia Umowy</w:t>
                                  </w:r>
                                </w:p>
                              </w:tc>
                            </w:tr>
                            <w:tr w:rsidR="0014740B" w:rsidRPr="00161A8C" w14:paraId="2EA79C57"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6AF056BE" w14:textId="0FAECDE4" w:rsidR="0014740B" w:rsidRPr="00AB35AF"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CA58B" w14:textId="65883B2B" w:rsidR="0014740B" w:rsidRDefault="0014740B">
                                  <w:pPr>
                                    <w:tabs>
                                      <w:tab w:val="left" w:pos="7740"/>
                                    </w:tabs>
                                    <w:snapToGrid w:val="0"/>
                                    <w:rPr>
                                      <w:rFonts w:ascii="Verdana" w:eastAsia="Calibri" w:hAnsi="Verdana" w:cs="Arial"/>
                                      <w:bCs/>
                                      <w:sz w:val="18"/>
                                      <w:szCs w:val="18"/>
                                    </w:rPr>
                                  </w:pPr>
                                  <w:r>
                                    <w:rPr>
                                      <w:rFonts w:ascii="Verdana" w:eastAsia="Calibri" w:hAnsi="Verdana" w:cs="Arial"/>
                                      <w:bCs/>
                                      <w:sz w:val="18"/>
                                      <w:szCs w:val="18"/>
                                    </w:rPr>
                                    <w:t>Program prac konserwatorskich</w:t>
                                  </w:r>
                                </w:p>
                              </w:tc>
                            </w:tr>
                            <w:tr w:rsidR="0014740B" w:rsidRPr="00161A8C" w14:paraId="7199F53E"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3964F70A" w14:textId="0F38440F" w:rsidR="0014740B" w:rsidRPr="00AB35AF"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9</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60350" w14:textId="193E2E82" w:rsidR="0014740B" w:rsidRDefault="0014740B">
                                  <w:pPr>
                                    <w:tabs>
                                      <w:tab w:val="left" w:pos="7740"/>
                                    </w:tabs>
                                    <w:snapToGrid w:val="0"/>
                                    <w:rPr>
                                      <w:rFonts w:ascii="Verdana" w:eastAsia="Calibri" w:hAnsi="Verdana" w:cs="Arial"/>
                                      <w:bCs/>
                                      <w:sz w:val="18"/>
                                      <w:szCs w:val="18"/>
                                    </w:rPr>
                                  </w:pPr>
                                  <w:r>
                                    <w:rPr>
                                      <w:rFonts w:ascii="Verdana" w:eastAsia="Calibri" w:hAnsi="Verdana" w:cs="Arial"/>
                                      <w:bCs/>
                                      <w:sz w:val="18"/>
                                      <w:szCs w:val="18"/>
                                    </w:rPr>
                                    <w:t>Decyzja i pozwolenie Małopolskiego Wojewódzkiego  Konserwatora Zabytków</w:t>
                                  </w:r>
                                </w:p>
                              </w:tc>
                            </w:tr>
                            <w:tr w:rsidR="0014740B" w:rsidRPr="00161A8C" w14:paraId="4B6F946D"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3EB831FC" w14:textId="60C085B5" w:rsidR="0014740B" w:rsidRPr="00AB35AF"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10</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276AD" w14:textId="16618394" w:rsidR="0014740B" w:rsidRDefault="0014740B">
                                  <w:pPr>
                                    <w:tabs>
                                      <w:tab w:val="left" w:pos="7740"/>
                                    </w:tabs>
                                    <w:snapToGrid w:val="0"/>
                                    <w:rPr>
                                      <w:rFonts w:ascii="Verdana" w:eastAsia="Calibri" w:hAnsi="Verdana" w:cs="Arial"/>
                                      <w:bCs/>
                                      <w:sz w:val="18"/>
                                      <w:szCs w:val="18"/>
                                    </w:rPr>
                                  </w:pPr>
                                  <w:r>
                                    <w:rPr>
                                      <w:rFonts w:ascii="Verdana" w:eastAsia="Calibri" w:hAnsi="Verdana" w:cs="Arial"/>
                                      <w:bCs/>
                                      <w:sz w:val="18"/>
                                      <w:szCs w:val="18"/>
                                    </w:rPr>
                                    <w:t>Przedmiar prac konserwatorskich</w:t>
                                  </w:r>
                                </w:p>
                              </w:tc>
                            </w:tr>
                            <w:tr w:rsidR="0014740B" w:rsidRPr="00161A8C" w14:paraId="0A398BC8"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28A12BA7" w14:textId="3F6DD30F" w:rsidR="0014740B" w:rsidRPr="00AB35AF" w:rsidRDefault="0014740B">
                                  <w:pPr>
                                    <w:tabs>
                                      <w:tab w:val="left" w:pos="7740"/>
                                    </w:tabs>
                                    <w:snapToGrid w:val="0"/>
                                    <w:rPr>
                                      <w:rFonts w:ascii="Verdana" w:hAnsi="Verdana" w:cs="Arial"/>
                                      <w:b/>
                                      <w:sz w:val="18"/>
                                      <w:szCs w:val="18"/>
                                    </w:rPr>
                                  </w:pPr>
                                  <w:r>
                                    <w:rPr>
                                      <w:rFonts w:ascii="Verdana" w:hAnsi="Verdana" w:cs="Arial"/>
                                      <w:b/>
                                      <w:sz w:val="18"/>
                                      <w:szCs w:val="18"/>
                                    </w:rPr>
                                    <w:t>Załącznik nr 11</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5CD1" w14:textId="0DF3FE9C" w:rsidR="0014740B" w:rsidRDefault="0014740B">
                                  <w:pPr>
                                    <w:tabs>
                                      <w:tab w:val="left" w:pos="7740"/>
                                    </w:tabs>
                                    <w:snapToGrid w:val="0"/>
                                    <w:rPr>
                                      <w:rFonts w:ascii="Verdana" w:eastAsia="Calibri" w:hAnsi="Verdana" w:cs="Arial"/>
                                      <w:bCs/>
                                      <w:sz w:val="18"/>
                                      <w:szCs w:val="18"/>
                                    </w:rPr>
                                  </w:pPr>
                                  <w:r>
                                    <w:rPr>
                                      <w:rFonts w:ascii="Verdana" w:eastAsia="Calibri" w:hAnsi="Verdana" w:cs="Arial"/>
                                      <w:bCs/>
                                      <w:sz w:val="18"/>
                                      <w:szCs w:val="18"/>
                                    </w:rPr>
                                    <w:t>Rzuty pomieszczeń</w:t>
                                  </w:r>
                                </w:p>
                              </w:tc>
                            </w:tr>
                            <w:tr w:rsidR="0014740B" w:rsidRPr="00161A8C" w14:paraId="1CBBB197"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18E8A580" w14:textId="0BFF03BF" w:rsidR="0014740B" w:rsidRDefault="0014740B">
                                  <w:pPr>
                                    <w:tabs>
                                      <w:tab w:val="left" w:pos="7740"/>
                                    </w:tabs>
                                    <w:snapToGrid w:val="0"/>
                                    <w:rPr>
                                      <w:rFonts w:ascii="Verdana" w:hAnsi="Verdana" w:cs="Arial"/>
                                      <w:b/>
                                      <w:sz w:val="18"/>
                                      <w:szCs w:val="18"/>
                                    </w:rPr>
                                  </w:pPr>
                                  <w:r>
                                    <w:rPr>
                                      <w:rFonts w:ascii="Verdana" w:hAnsi="Verdana" w:cs="Arial"/>
                                      <w:b/>
                                      <w:sz w:val="18"/>
                                      <w:szCs w:val="18"/>
                                    </w:rPr>
                                    <w:t>Załącznik nr 12</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1D380" w14:textId="4F69D01C" w:rsidR="0014740B" w:rsidRDefault="0014740B">
                                  <w:pPr>
                                    <w:tabs>
                                      <w:tab w:val="left" w:pos="7740"/>
                                    </w:tabs>
                                    <w:snapToGrid w:val="0"/>
                                    <w:rPr>
                                      <w:rFonts w:ascii="Verdana" w:eastAsia="Calibri" w:hAnsi="Verdana" w:cs="Arial"/>
                                      <w:bCs/>
                                      <w:sz w:val="18"/>
                                      <w:szCs w:val="18"/>
                                    </w:rPr>
                                  </w:pPr>
                                  <w:r w:rsidRPr="00C25440">
                                    <w:rPr>
                                      <w:rFonts w:ascii="Verdana" w:eastAsia="Calibri" w:hAnsi="Verdana" w:cs="Arial"/>
                                      <w:bCs/>
                                      <w:sz w:val="18"/>
                                      <w:szCs w:val="18"/>
                                    </w:rPr>
                                    <w:t xml:space="preserve">Sprawozdanie z prac konserwacji technicznej I etap </w:t>
                                  </w:r>
                                </w:p>
                              </w:tc>
                            </w:tr>
                            <w:tr w:rsidR="0014740B" w:rsidRPr="00161A8C" w14:paraId="45B4DC65"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0A474A18" w14:textId="3E4DF2D6" w:rsidR="0014740B" w:rsidRDefault="0014740B">
                                  <w:pPr>
                                    <w:tabs>
                                      <w:tab w:val="left" w:pos="7740"/>
                                    </w:tabs>
                                    <w:snapToGrid w:val="0"/>
                                    <w:rPr>
                                      <w:rFonts w:ascii="Verdana" w:hAnsi="Verdana" w:cs="Arial"/>
                                      <w:b/>
                                      <w:sz w:val="18"/>
                                      <w:szCs w:val="18"/>
                                    </w:rPr>
                                  </w:pPr>
                                  <w:r>
                                    <w:rPr>
                                      <w:rFonts w:ascii="Verdana" w:hAnsi="Verdana" w:cs="Arial"/>
                                      <w:b/>
                                      <w:sz w:val="18"/>
                                      <w:szCs w:val="18"/>
                                    </w:rPr>
                                    <w:t>Załącznik nr 13</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33A9" w14:textId="4846E438" w:rsidR="0014740B" w:rsidRPr="00C25440" w:rsidRDefault="0014740B">
                                  <w:pPr>
                                    <w:tabs>
                                      <w:tab w:val="left" w:pos="7740"/>
                                    </w:tabs>
                                    <w:snapToGrid w:val="0"/>
                                    <w:rPr>
                                      <w:rFonts w:ascii="Verdana" w:eastAsia="Calibri" w:hAnsi="Verdana" w:cs="Arial"/>
                                      <w:bCs/>
                                      <w:sz w:val="18"/>
                                      <w:szCs w:val="18"/>
                                    </w:rPr>
                                  </w:pPr>
                                  <w:r w:rsidRPr="00C25440">
                                    <w:rPr>
                                      <w:rFonts w:ascii="Verdana" w:eastAsia="Calibri" w:hAnsi="Verdana" w:cs="Arial"/>
                                      <w:bCs/>
                                      <w:sz w:val="18"/>
                                      <w:szCs w:val="18"/>
                                    </w:rPr>
                                    <w:t>Sprawozdanie z prac konserwacji technicznej I etap zdjęcia</w:t>
                                  </w:r>
                                </w:p>
                              </w:tc>
                            </w:tr>
                          </w:tbl>
                          <w:p w14:paraId="13B527A4" w14:textId="77777777" w:rsidR="0014740B" w:rsidRDefault="0014740B" w:rsidP="005A3E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CF7F7" id="Pole tekstowe 5" o:spid="_x0000_s1027" type="#_x0000_t202" style="position:absolute;left:0;text-align:left;margin-left:8.15pt;margin-top:22.5pt;width:515.5pt;height:313.2pt;z-index:25166028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744"/>
                        <w:gridCol w:w="8200"/>
                      </w:tblGrid>
                      <w:tr w:rsidR="0014740B" w:rsidRPr="00161A8C" w14:paraId="50667EBD" w14:textId="77777777">
                        <w:trPr>
                          <w:trHeight w:val="432"/>
                        </w:trPr>
                        <w:tc>
                          <w:tcPr>
                            <w:tcW w:w="1744" w:type="dxa"/>
                            <w:tcBorders>
                              <w:top w:val="single" w:sz="4" w:space="0" w:color="000000"/>
                              <w:left w:val="single" w:sz="4" w:space="0" w:color="000000"/>
                              <w:bottom w:val="single" w:sz="4" w:space="0" w:color="000000"/>
                            </w:tcBorders>
                            <w:shd w:val="clear" w:color="auto" w:fill="auto"/>
                            <w:vAlign w:val="center"/>
                          </w:tcPr>
                          <w:p w14:paraId="3BB6711A" w14:textId="77777777" w:rsidR="0014740B" w:rsidRPr="00161A8C" w:rsidRDefault="0014740B">
                            <w:pPr>
                              <w:tabs>
                                <w:tab w:val="left" w:pos="7740"/>
                              </w:tabs>
                              <w:snapToGrid w:val="0"/>
                              <w:rPr>
                                <w:rFonts w:ascii="Verdana" w:eastAsia="Arial Unicode MS" w:hAnsi="Verdana" w:cs="Arial"/>
                                <w:b/>
                                <w:bCs/>
                                <w:sz w:val="18"/>
                                <w:szCs w:val="18"/>
                              </w:rPr>
                            </w:pPr>
                            <w:r w:rsidRPr="00AB35AF">
                              <w:rPr>
                                <w:rFonts w:ascii="Verdana" w:eastAsia="Arial Unicode MS" w:hAnsi="Verdana" w:cs="Arial"/>
                                <w:b/>
                                <w:bCs/>
                                <w:sz w:val="18"/>
                                <w:szCs w:val="18"/>
                              </w:rPr>
                              <w:t>Załącznik nr 1</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D44D" w14:textId="77777777" w:rsidR="0014740B" w:rsidRPr="00161A8C" w:rsidRDefault="0014740B">
                            <w:pPr>
                              <w:pStyle w:val="NormalnyWeb"/>
                              <w:tabs>
                                <w:tab w:val="left" w:pos="7740"/>
                              </w:tabs>
                              <w:snapToGrid w:val="0"/>
                              <w:spacing w:before="0" w:after="0"/>
                              <w:jc w:val="left"/>
                              <w:rPr>
                                <w:rFonts w:ascii="Verdana" w:hAnsi="Verdana" w:cs="Arial"/>
                                <w:bCs/>
                                <w:sz w:val="18"/>
                                <w:szCs w:val="18"/>
                              </w:rPr>
                            </w:pPr>
                            <w:r w:rsidRPr="00AB35AF">
                              <w:rPr>
                                <w:rFonts w:ascii="Verdana" w:hAnsi="Verdana" w:cs="Arial"/>
                                <w:bCs/>
                                <w:sz w:val="18"/>
                                <w:szCs w:val="18"/>
                              </w:rPr>
                              <w:t xml:space="preserve">Formularz oferty </w:t>
                            </w:r>
                          </w:p>
                        </w:tc>
                      </w:tr>
                      <w:tr w:rsidR="0014740B" w:rsidRPr="00161A8C" w14:paraId="0809DAD3"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45F52E6C" w14:textId="5B044189" w:rsidR="0014740B" w:rsidRPr="00161A8C" w:rsidRDefault="0014740B">
                            <w:pPr>
                              <w:tabs>
                                <w:tab w:val="left" w:pos="7740"/>
                              </w:tabs>
                              <w:snapToGrid w:val="0"/>
                              <w:rPr>
                                <w:rFonts w:ascii="Verdana" w:eastAsia="Arial Unicode MS" w:hAnsi="Verdana" w:cs="Arial"/>
                                <w:b/>
                                <w:bCs/>
                                <w:sz w:val="18"/>
                                <w:szCs w:val="18"/>
                              </w:rPr>
                            </w:pPr>
                            <w:r w:rsidRPr="00AB35AF">
                              <w:rPr>
                                <w:rFonts w:ascii="Verdana" w:eastAsia="Arial Unicode MS" w:hAnsi="Verdana" w:cs="Arial"/>
                                <w:b/>
                                <w:bCs/>
                                <w:sz w:val="18"/>
                                <w:szCs w:val="18"/>
                              </w:rPr>
                              <w:t xml:space="preserve">Załącznik nr </w:t>
                            </w:r>
                            <w:r>
                              <w:rPr>
                                <w:rFonts w:ascii="Verdana" w:eastAsia="Arial Unicode MS" w:hAnsi="Verdana" w:cs="Arial"/>
                                <w:b/>
                                <w:bCs/>
                                <w:sz w:val="18"/>
                                <w:szCs w:val="18"/>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C9F0" w14:textId="77777777" w:rsidR="0014740B" w:rsidRPr="00161A8C" w:rsidRDefault="0014740B" w:rsidP="00843B7F">
                            <w:pPr>
                              <w:tabs>
                                <w:tab w:val="left" w:pos="7740"/>
                              </w:tabs>
                              <w:snapToGrid w:val="0"/>
                              <w:jc w:val="both"/>
                              <w:rPr>
                                <w:rFonts w:ascii="Verdana" w:eastAsia="Arial Unicode MS" w:hAnsi="Verdana" w:cs="Arial"/>
                                <w:bCs/>
                                <w:sz w:val="18"/>
                                <w:szCs w:val="18"/>
                              </w:rPr>
                            </w:pPr>
                            <w:r w:rsidRPr="00AB35AF">
                              <w:rPr>
                                <w:rFonts w:ascii="Verdana" w:eastAsia="Arial Unicode MS" w:hAnsi="Verdana" w:cs="Arial"/>
                                <w:bCs/>
                                <w:sz w:val="18"/>
                                <w:szCs w:val="18"/>
                              </w:rPr>
                              <w:t>Wzór oświadczenia o spełnianiu warunków udziału w postępowaniu oraz o braku podstaw do wykluczenia z postępowania</w:t>
                            </w:r>
                          </w:p>
                        </w:tc>
                      </w:tr>
                      <w:tr w:rsidR="0014740B" w:rsidRPr="00161A8C" w14:paraId="3C6CEECA"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7D1C93EF" w14:textId="4D530E91" w:rsidR="0014740B" w:rsidRPr="00161A8C"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43C5F" w14:textId="77777777" w:rsidR="0014740B" w:rsidRPr="00161A8C" w:rsidRDefault="0014740B">
                            <w:pPr>
                              <w:tabs>
                                <w:tab w:val="left" w:pos="7740"/>
                              </w:tabs>
                              <w:snapToGrid w:val="0"/>
                              <w:rPr>
                                <w:rFonts w:ascii="Verdana" w:eastAsia="Arial Unicode MS" w:hAnsi="Verdana" w:cs="Arial"/>
                                <w:bCs/>
                                <w:sz w:val="18"/>
                                <w:szCs w:val="18"/>
                              </w:rPr>
                            </w:pPr>
                            <w:r w:rsidRPr="00AB35AF">
                              <w:rPr>
                                <w:rFonts w:ascii="Verdana" w:eastAsia="Arial Unicode MS" w:hAnsi="Verdana" w:cs="Arial"/>
                                <w:bCs/>
                                <w:sz w:val="18"/>
                                <w:szCs w:val="18"/>
                              </w:rPr>
                              <w:t>Oświadczenie o przynależności do grupy kapitałowej</w:t>
                            </w:r>
                          </w:p>
                        </w:tc>
                      </w:tr>
                      <w:tr w:rsidR="0014740B" w:rsidRPr="00161A8C" w14:paraId="00CDF905"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3A1192E6" w14:textId="0662BCCD" w:rsidR="0014740B" w:rsidRPr="00161A8C"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D6163" w14:textId="77777777" w:rsidR="0014740B" w:rsidRPr="00161A8C" w:rsidRDefault="0014740B">
                            <w:pPr>
                              <w:tabs>
                                <w:tab w:val="left" w:pos="7740"/>
                              </w:tabs>
                              <w:snapToGrid w:val="0"/>
                              <w:rPr>
                                <w:rFonts w:ascii="Verdana" w:eastAsia="Arial Unicode MS" w:hAnsi="Verdana" w:cs="Arial"/>
                                <w:bCs/>
                                <w:sz w:val="18"/>
                                <w:szCs w:val="18"/>
                              </w:rPr>
                            </w:pPr>
                            <w:r w:rsidRPr="00AB35AF">
                              <w:rPr>
                                <w:rFonts w:ascii="Verdana" w:eastAsia="Arial Unicode MS" w:hAnsi="Verdana" w:cs="Arial"/>
                                <w:bCs/>
                                <w:sz w:val="18"/>
                                <w:szCs w:val="18"/>
                              </w:rPr>
                              <w:t>Zobowiązanie do udostępnienia zasobów</w:t>
                            </w:r>
                          </w:p>
                        </w:tc>
                      </w:tr>
                      <w:tr w:rsidR="0014740B" w:rsidRPr="00161A8C" w14:paraId="2A94E837"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78D6F76D" w14:textId="14F1BC13" w:rsidR="0014740B" w:rsidRPr="00161A8C" w:rsidRDefault="0014740B" w:rsidP="00127171">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FCCB" w14:textId="77777777" w:rsidR="0014740B" w:rsidRPr="00161A8C" w:rsidRDefault="0014740B" w:rsidP="00127171">
                            <w:pPr>
                              <w:tabs>
                                <w:tab w:val="left" w:pos="7740"/>
                              </w:tabs>
                              <w:snapToGrid w:val="0"/>
                              <w:rPr>
                                <w:rFonts w:ascii="Verdana" w:eastAsia="Calibri" w:hAnsi="Verdana" w:cs="Arial"/>
                                <w:bCs/>
                                <w:sz w:val="18"/>
                                <w:szCs w:val="18"/>
                              </w:rPr>
                            </w:pPr>
                            <w:r w:rsidRPr="00AB35AF">
                              <w:rPr>
                                <w:rFonts w:ascii="Verdana" w:eastAsia="Calibri" w:hAnsi="Verdana" w:cs="Arial"/>
                                <w:bCs/>
                                <w:sz w:val="18"/>
                                <w:szCs w:val="18"/>
                              </w:rPr>
                              <w:t>Wykaz zrealizowanych zamówień (doświadczenie Wykonawcy)</w:t>
                            </w:r>
                          </w:p>
                        </w:tc>
                      </w:tr>
                      <w:tr w:rsidR="0014740B" w:rsidRPr="00161A8C" w14:paraId="197B20C5"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2D9D521C" w14:textId="18C8CFD7" w:rsidR="0014740B" w:rsidRPr="00161A8C"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C4A2" w14:textId="77777777" w:rsidR="0014740B" w:rsidRPr="00161A8C" w:rsidRDefault="0014740B">
                            <w:pPr>
                              <w:tabs>
                                <w:tab w:val="left" w:pos="7740"/>
                              </w:tabs>
                              <w:snapToGrid w:val="0"/>
                              <w:rPr>
                                <w:rFonts w:ascii="Verdana" w:eastAsia="Calibri" w:hAnsi="Verdana" w:cs="Arial"/>
                                <w:bCs/>
                                <w:sz w:val="18"/>
                                <w:szCs w:val="18"/>
                              </w:rPr>
                            </w:pPr>
                            <w:r w:rsidRPr="00AB35AF">
                              <w:rPr>
                                <w:rFonts w:ascii="Verdana" w:eastAsia="Calibri" w:hAnsi="Verdana" w:cs="Arial"/>
                                <w:bCs/>
                                <w:sz w:val="18"/>
                                <w:szCs w:val="18"/>
                              </w:rPr>
                              <w:t>Wykaz osób</w:t>
                            </w:r>
                          </w:p>
                        </w:tc>
                      </w:tr>
                      <w:tr w:rsidR="0014740B" w:rsidRPr="00161A8C" w14:paraId="5C0E0E8A"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23A4D599" w14:textId="6ADA21A7" w:rsidR="0014740B" w:rsidRPr="00161A8C"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7</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129F" w14:textId="34FFF171" w:rsidR="0014740B" w:rsidRPr="00161A8C" w:rsidRDefault="0014740B">
                            <w:pPr>
                              <w:tabs>
                                <w:tab w:val="left" w:pos="7740"/>
                              </w:tabs>
                              <w:snapToGrid w:val="0"/>
                              <w:rPr>
                                <w:rFonts w:ascii="Verdana" w:eastAsia="Calibri" w:hAnsi="Verdana" w:cs="Arial"/>
                                <w:bCs/>
                                <w:sz w:val="18"/>
                                <w:szCs w:val="18"/>
                              </w:rPr>
                            </w:pPr>
                            <w:r w:rsidRPr="00AB35AF">
                              <w:rPr>
                                <w:rFonts w:ascii="Verdana" w:eastAsia="Calibri" w:hAnsi="Verdana" w:cs="Arial"/>
                                <w:bCs/>
                                <w:sz w:val="18"/>
                                <w:szCs w:val="18"/>
                              </w:rPr>
                              <w:t>Istotne Postanowienia Umowy</w:t>
                            </w:r>
                          </w:p>
                        </w:tc>
                      </w:tr>
                      <w:tr w:rsidR="0014740B" w:rsidRPr="00161A8C" w14:paraId="2EA79C57"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6AF056BE" w14:textId="0FAECDE4" w:rsidR="0014740B" w:rsidRPr="00AB35AF"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8</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CA58B" w14:textId="65883B2B" w:rsidR="0014740B" w:rsidRDefault="0014740B">
                            <w:pPr>
                              <w:tabs>
                                <w:tab w:val="left" w:pos="7740"/>
                              </w:tabs>
                              <w:snapToGrid w:val="0"/>
                              <w:rPr>
                                <w:rFonts w:ascii="Verdana" w:eastAsia="Calibri" w:hAnsi="Verdana" w:cs="Arial"/>
                                <w:bCs/>
                                <w:sz w:val="18"/>
                                <w:szCs w:val="18"/>
                              </w:rPr>
                            </w:pPr>
                            <w:r>
                              <w:rPr>
                                <w:rFonts w:ascii="Verdana" w:eastAsia="Calibri" w:hAnsi="Verdana" w:cs="Arial"/>
                                <w:bCs/>
                                <w:sz w:val="18"/>
                                <w:szCs w:val="18"/>
                              </w:rPr>
                              <w:t>Program prac konserwatorskich</w:t>
                            </w:r>
                          </w:p>
                        </w:tc>
                      </w:tr>
                      <w:tr w:rsidR="0014740B" w:rsidRPr="00161A8C" w14:paraId="7199F53E"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3964F70A" w14:textId="0F38440F" w:rsidR="0014740B" w:rsidRPr="00AB35AF"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9</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60350" w14:textId="193E2E82" w:rsidR="0014740B" w:rsidRDefault="0014740B">
                            <w:pPr>
                              <w:tabs>
                                <w:tab w:val="left" w:pos="7740"/>
                              </w:tabs>
                              <w:snapToGrid w:val="0"/>
                              <w:rPr>
                                <w:rFonts w:ascii="Verdana" w:eastAsia="Calibri" w:hAnsi="Verdana" w:cs="Arial"/>
                                <w:bCs/>
                                <w:sz w:val="18"/>
                                <w:szCs w:val="18"/>
                              </w:rPr>
                            </w:pPr>
                            <w:r>
                              <w:rPr>
                                <w:rFonts w:ascii="Verdana" w:eastAsia="Calibri" w:hAnsi="Verdana" w:cs="Arial"/>
                                <w:bCs/>
                                <w:sz w:val="18"/>
                                <w:szCs w:val="18"/>
                              </w:rPr>
                              <w:t>Decyzja i pozwolenie Małopolskiego Wojewódzkiego  Konserwatora Zabytków</w:t>
                            </w:r>
                          </w:p>
                        </w:tc>
                      </w:tr>
                      <w:tr w:rsidR="0014740B" w:rsidRPr="00161A8C" w14:paraId="4B6F946D"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3EB831FC" w14:textId="60C085B5" w:rsidR="0014740B" w:rsidRPr="00AB35AF" w:rsidRDefault="0014740B">
                            <w:pPr>
                              <w:tabs>
                                <w:tab w:val="left" w:pos="7740"/>
                              </w:tabs>
                              <w:snapToGrid w:val="0"/>
                              <w:rPr>
                                <w:rFonts w:ascii="Verdana" w:hAnsi="Verdana" w:cs="Arial"/>
                                <w:b/>
                                <w:sz w:val="18"/>
                                <w:szCs w:val="18"/>
                              </w:rPr>
                            </w:pPr>
                            <w:r w:rsidRPr="00AB35AF">
                              <w:rPr>
                                <w:rFonts w:ascii="Verdana" w:hAnsi="Verdana" w:cs="Arial"/>
                                <w:b/>
                                <w:sz w:val="18"/>
                                <w:szCs w:val="18"/>
                              </w:rPr>
                              <w:t xml:space="preserve">Załącznik nr </w:t>
                            </w:r>
                            <w:r>
                              <w:rPr>
                                <w:rFonts w:ascii="Verdana" w:hAnsi="Verdana" w:cs="Arial"/>
                                <w:b/>
                                <w:sz w:val="18"/>
                                <w:szCs w:val="18"/>
                              </w:rPr>
                              <w:t>10</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276AD" w14:textId="16618394" w:rsidR="0014740B" w:rsidRDefault="0014740B">
                            <w:pPr>
                              <w:tabs>
                                <w:tab w:val="left" w:pos="7740"/>
                              </w:tabs>
                              <w:snapToGrid w:val="0"/>
                              <w:rPr>
                                <w:rFonts w:ascii="Verdana" w:eastAsia="Calibri" w:hAnsi="Verdana" w:cs="Arial"/>
                                <w:bCs/>
                                <w:sz w:val="18"/>
                                <w:szCs w:val="18"/>
                              </w:rPr>
                            </w:pPr>
                            <w:r>
                              <w:rPr>
                                <w:rFonts w:ascii="Verdana" w:eastAsia="Calibri" w:hAnsi="Verdana" w:cs="Arial"/>
                                <w:bCs/>
                                <w:sz w:val="18"/>
                                <w:szCs w:val="18"/>
                              </w:rPr>
                              <w:t>Przedmiar prac konserwatorskich</w:t>
                            </w:r>
                          </w:p>
                        </w:tc>
                      </w:tr>
                      <w:tr w:rsidR="0014740B" w:rsidRPr="00161A8C" w14:paraId="0A398BC8"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28A12BA7" w14:textId="3F6DD30F" w:rsidR="0014740B" w:rsidRPr="00AB35AF" w:rsidRDefault="0014740B">
                            <w:pPr>
                              <w:tabs>
                                <w:tab w:val="left" w:pos="7740"/>
                              </w:tabs>
                              <w:snapToGrid w:val="0"/>
                              <w:rPr>
                                <w:rFonts w:ascii="Verdana" w:hAnsi="Verdana" w:cs="Arial"/>
                                <w:b/>
                                <w:sz w:val="18"/>
                                <w:szCs w:val="18"/>
                              </w:rPr>
                            </w:pPr>
                            <w:r>
                              <w:rPr>
                                <w:rFonts w:ascii="Verdana" w:hAnsi="Verdana" w:cs="Arial"/>
                                <w:b/>
                                <w:sz w:val="18"/>
                                <w:szCs w:val="18"/>
                              </w:rPr>
                              <w:t>Załącznik nr 11</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5CD1" w14:textId="0DF3FE9C" w:rsidR="0014740B" w:rsidRDefault="0014740B">
                            <w:pPr>
                              <w:tabs>
                                <w:tab w:val="left" w:pos="7740"/>
                              </w:tabs>
                              <w:snapToGrid w:val="0"/>
                              <w:rPr>
                                <w:rFonts w:ascii="Verdana" w:eastAsia="Calibri" w:hAnsi="Verdana" w:cs="Arial"/>
                                <w:bCs/>
                                <w:sz w:val="18"/>
                                <w:szCs w:val="18"/>
                              </w:rPr>
                            </w:pPr>
                            <w:r>
                              <w:rPr>
                                <w:rFonts w:ascii="Verdana" w:eastAsia="Calibri" w:hAnsi="Verdana" w:cs="Arial"/>
                                <w:bCs/>
                                <w:sz w:val="18"/>
                                <w:szCs w:val="18"/>
                              </w:rPr>
                              <w:t>Rzuty pomieszczeń</w:t>
                            </w:r>
                          </w:p>
                        </w:tc>
                      </w:tr>
                      <w:tr w:rsidR="0014740B" w:rsidRPr="00161A8C" w14:paraId="1CBBB197"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18E8A580" w14:textId="0BFF03BF" w:rsidR="0014740B" w:rsidRDefault="0014740B">
                            <w:pPr>
                              <w:tabs>
                                <w:tab w:val="left" w:pos="7740"/>
                              </w:tabs>
                              <w:snapToGrid w:val="0"/>
                              <w:rPr>
                                <w:rFonts w:ascii="Verdana" w:hAnsi="Verdana" w:cs="Arial"/>
                                <w:b/>
                                <w:sz w:val="18"/>
                                <w:szCs w:val="18"/>
                              </w:rPr>
                            </w:pPr>
                            <w:r>
                              <w:rPr>
                                <w:rFonts w:ascii="Verdana" w:hAnsi="Verdana" w:cs="Arial"/>
                                <w:b/>
                                <w:sz w:val="18"/>
                                <w:szCs w:val="18"/>
                              </w:rPr>
                              <w:t>Załącznik nr 12</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1D380" w14:textId="4F69D01C" w:rsidR="0014740B" w:rsidRDefault="0014740B">
                            <w:pPr>
                              <w:tabs>
                                <w:tab w:val="left" w:pos="7740"/>
                              </w:tabs>
                              <w:snapToGrid w:val="0"/>
                              <w:rPr>
                                <w:rFonts w:ascii="Verdana" w:eastAsia="Calibri" w:hAnsi="Verdana" w:cs="Arial"/>
                                <w:bCs/>
                                <w:sz w:val="18"/>
                                <w:szCs w:val="18"/>
                              </w:rPr>
                            </w:pPr>
                            <w:r w:rsidRPr="00C25440">
                              <w:rPr>
                                <w:rFonts w:ascii="Verdana" w:eastAsia="Calibri" w:hAnsi="Verdana" w:cs="Arial"/>
                                <w:bCs/>
                                <w:sz w:val="18"/>
                                <w:szCs w:val="18"/>
                              </w:rPr>
                              <w:t xml:space="preserve">Sprawozdanie z prac konserwacji technicznej I etap </w:t>
                            </w:r>
                          </w:p>
                        </w:tc>
                      </w:tr>
                      <w:tr w:rsidR="0014740B" w:rsidRPr="00161A8C" w14:paraId="45B4DC65" w14:textId="77777777">
                        <w:trPr>
                          <w:trHeight w:val="368"/>
                        </w:trPr>
                        <w:tc>
                          <w:tcPr>
                            <w:tcW w:w="1744" w:type="dxa"/>
                            <w:tcBorders>
                              <w:top w:val="single" w:sz="4" w:space="0" w:color="000000"/>
                              <w:left w:val="single" w:sz="4" w:space="0" w:color="000000"/>
                              <w:bottom w:val="single" w:sz="4" w:space="0" w:color="000000"/>
                            </w:tcBorders>
                            <w:shd w:val="clear" w:color="auto" w:fill="auto"/>
                            <w:vAlign w:val="center"/>
                          </w:tcPr>
                          <w:p w14:paraId="0A474A18" w14:textId="3E4DF2D6" w:rsidR="0014740B" w:rsidRDefault="0014740B">
                            <w:pPr>
                              <w:tabs>
                                <w:tab w:val="left" w:pos="7740"/>
                              </w:tabs>
                              <w:snapToGrid w:val="0"/>
                              <w:rPr>
                                <w:rFonts w:ascii="Verdana" w:hAnsi="Verdana" w:cs="Arial"/>
                                <w:b/>
                                <w:sz w:val="18"/>
                                <w:szCs w:val="18"/>
                              </w:rPr>
                            </w:pPr>
                            <w:r>
                              <w:rPr>
                                <w:rFonts w:ascii="Verdana" w:hAnsi="Verdana" w:cs="Arial"/>
                                <w:b/>
                                <w:sz w:val="18"/>
                                <w:szCs w:val="18"/>
                              </w:rPr>
                              <w:t>Załącznik nr 13</w:t>
                            </w:r>
                          </w:p>
                        </w:tc>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33A9" w14:textId="4846E438" w:rsidR="0014740B" w:rsidRPr="00C25440" w:rsidRDefault="0014740B">
                            <w:pPr>
                              <w:tabs>
                                <w:tab w:val="left" w:pos="7740"/>
                              </w:tabs>
                              <w:snapToGrid w:val="0"/>
                              <w:rPr>
                                <w:rFonts w:ascii="Verdana" w:eastAsia="Calibri" w:hAnsi="Verdana" w:cs="Arial"/>
                                <w:bCs/>
                                <w:sz w:val="18"/>
                                <w:szCs w:val="18"/>
                              </w:rPr>
                            </w:pPr>
                            <w:r w:rsidRPr="00C25440">
                              <w:rPr>
                                <w:rFonts w:ascii="Verdana" w:eastAsia="Calibri" w:hAnsi="Verdana" w:cs="Arial"/>
                                <w:bCs/>
                                <w:sz w:val="18"/>
                                <w:szCs w:val="18"/>
                              </w:rPr>
                              <w:t>Sprawozdanie z prac konserwacji technicznej I etap zdjęcia</w:t>
                            </w:r>
                          </w:p>
                        </w:tc>
                      </w:tr>
                    </w:tbl>
                    <w:p w14:paraId="13B527A4" w14:textId="77777777" w:rsidR="0014740B" w:rsidRDefault="0014740B" w:rsidP="005A3E41"/>
                  </w:txbxContent>
                </v:textbox>
                <w10:wrap type="square" side="largest"/>
              </v:shape>
            </w:pict>
          </mc:Fallback>
        </mc:AlternateContent>
      </w:r>
      <w:r w:rsidR="005A3E41" w:rsidRPr="007645D6">
        <w:rPr>
          <w:rFonts w:ascii="Verdana" w:hAnsi="Verdana" w:cs="Arial"/>
          <w:b/>
          <w:sz w:val="20"/>
          <w:szCs w:val="20"/>
        </w:rPr>
        <w:t>Wykaz załączników</w:t>
      </w:r>
      <w:r w:rsidR="005A3E41" w:rsidRPr="007645D6">
        <w:rPr>
          <w:rFonts w:ascii="Verdana" w:hAnsi="Verdana" w:cs="Arial"/>
          <w:b/>
          <w:bCs/>
          <w:iCs/>
          <w:sz w:val="20"/>
          <w:szCs w:val="20"/>
        </w:rPr>
        <w:t xml:space="preserve"> do niniejszej SIWZ</w:t>
      </w:r>
      <w:r w:rsidR="005A3E41" w:rsidRPr="007645D6">
        <w:rPr>
          <w:rFonts w:ascii="Verdana" w:hAnsi="Verdana" w:cs="Arial"/>
          <w:b/>
          <w:sz w:val="20"/>
          <w:szCs w:val="20"/>
        </w:rPr>
        <w:t>:</w:t>
      </w:r>
    </w:p>
    <w:p w14:paraId="20103530" w14:textId="26E0F447" w:rsidR="005A3E41" w:rsidRPr="007645D6" w:rsidRDefault="00973306" w:rsidP="0016371F">
      <w:pPr>
        <w:tabs>
          <w:tab w:val="left" w:pos="-180"/>
        </w:tabs>
        <w:spacing w:before="120"/>
        <w:rPr>
          <w:rFonts w:ascii="Verdana" w:hAnsi="Verdana" w:cs="Arial"/>
          <w:sz w:val="20"/>
          <w:szCs w:val="20"/>
        </w:rPr>
      </w:pPr>
      <w:r w:rsidRPr="007645D6">
        <w:rPr>
          <w:rFonts w:ascii="Verdana" w:hAnsi="Verdana" w:cs="Arial"/>
          <w:sz w:val="20"/>
          <w:szCs w:val="20"/>
        </w:rPr>
        <w:t>Jordanów</w:t>
      </w:r>
      <w:r w:rsidR="005A3E41" w:rsidRPr="007645D6">
        <w:rPr>
          <w:rFonts w:ascii="Verdana" w:hAnsi="Verdana" w:cs="Arial"/>
          <w:sz w:val="20"/>
          <w:szCs w:val="20"/>
        </w:rPr>
        <w:t>, dn.</w:t>
      </w:r>
      <w:r w:rsidR="0014740B">
        <w:rPr>
          <w:rFonts w:ascii="Verdana" w:hAnsi="Verdana" w:cs="Arial"/>
          <w:sz w:val="20"/>
          <w:szCs w:val="20"/>
        </w:rPr>
        <w:t>19</w:t>
      </w:r>
      <w:r w:rsidR="00072F76">
        <w:rPr>
          <w:rFonts w:ascii="Verdana" w:hAnsi="Verdana" w:cs="Arial"/>
          <w:sz w:val="20"/>
          <w:szCs w:val="20"/>
        </w:rPr>
        <w:t xml:space="preserve"> l</w:t>
      </w:r>
      <w:r w:rsidR="00C25440">
        <w:rPr>
          <w:rFonts w:ascii="Verdana" w:hAnsi="Verdana" w:cs="Arial"/>
          <w:sz w:val="20"/>
          <w:szCs w:val="20"/>
        </w:rPr>
        <w:t>utego  2020</w:t>
      </w:r>
      <w:r w:rsidR="001D749F" w:rsidRPr="007645D6">
        <w:rPr>
          <w:rFonts w:ascii="Verdana" w:hAnsi="Verdana" w:cs="Arial"/>
          <w:sz w:val="20"/>
          <w:szCs w:val="20"/>
        </w:rPr>
        <w:t xml:space="preserve"> </w:t>
      </w:r>
      <w:r w:rsidR="005A3E41" w:rsidRPr="007645D6">
        <w:rPr>
          <w:rFonts w:ascii="Verdana" w:hAnsi="Verdana" w:cs="Arial"/>
          <w:sz w:val="20"/>
          <w:szCs w:val="20"/>
        </w:rPr>
        <w:t>r.</w:t>
      </w:r>
      <w:r w:rsidR="005A3E41" w:rsidRPr="007645D6">
        <w:rPr>
          <w:rFonts w:ascii="Verdana" w:hAnsi="Verdana" w:cs="Arial"/>
          <w:sz w:val="20"/>
          <w:szCs w:val="20"/>
        </w:rPr>
        <w:tab/>
      </w:r>
      <w:r w:rsidR="005A3E41" w:rsidRPr="007645D6">
        <w:rPr>
          <w:rFonts w:ascii="Verdana" w:hAnsi="Verdana" w:cs="Arial"/>
          <w:sz w:val="20"/>
          <w:szCs w:val="20"/>
        </w:rPr>
        <w:tab/>
      </w:r>
      <w:r w:rsidR="005A3E41" w:rsidRPr="007645D6">
        <w:rPr>
          <w:rFonts w:ascii="Verdana" w:hAnsi="Verdana" w:cs="Arial"/>
          <w:sz w:val="20"/>
          <w:szCs w:val="20"/>
        </w:rPr>
        <w:tab/>
      </w:r>
      <w:r w:rsidR="00BE5E32" w:rsidRPr="007645D6">
        <w:rPr>
          <w:rFonts w:ascii="Verdana" w:hAnsi="Verdana" w:cs="Arial"/>
          <w:sz w:val="20"/>
          <w:szCs w:val="20"/>
        </w:rPr>
        <w:tab/>
      </w:r>
      <w:r w:rsidR="00BE5E32" w:rsidRPr="007645D6">
        <w:rPr>
          <w:rFonts w:ascii="Verdana" w:hAnsi="Verdana" w:cs="Arial"/>
          <w:sz w:val="20"/>
          <w:szCs w:val="20"/>
        </w:rPr>
        <w:tab/>
      </w:r>
      <w:r w:rsidR="00AA5067" w:rsidRPr="007645D6">
        <w:rPr>
          <w:rFonts w:ascii="Verdana" w:hAnsi="Verdana" w:cs="Arial"/>
          <w:sz w:val="20"/>
          <w:szCs w:val="20"/>
        </w:rPr>
        <w:t xml:space="preserve"> </w:t>
      </w:r>
      <w:r w:rsidR="00BE5E32" w:rsidRPr="007645D6">
        <w:rPr>
          <w:rFonts w:ascii="Verdana" w:hAnsi="Verdana" w:cs="Arial"/>
          <w:sz w:val="20"/>
          <w:szCs w:val="20"/>
        </w:rPr>
        <w:tab/>
      </w:r>
      <w:r w:rsidR="00AA5067" w:rsidRPr="007645D6">
        <w:rPr>
          <w:rFonts w:ascii="Verdana" w:hAnsi="Verdana" w:cs="Arial"/>
          <w:sz w:val="20"/>
          <w:szCs w:val="20"/>
        </w:rPr>
        <w:t xml:space="preserve">   </w:t>
      </w:r>
      <w:r w:rsidR="005A3E41" w:rsidRPr="007645D6">
        <w:rPr>
          <w:rFonts w:ascii="Verdana" w:hAnsi="Verdana" w:cs="Arial"/>
          <w:sz w:val="20"/>
          <w:szCs w:val="20"/>
        </w:rPr>
        <w:t>ZATWIERDZAM</w:t>
      </w:r>
    </w:p>
    <w:p w14:paraId="28D529A9" w14:textId="77777777" w:rsidR="00AA5067" w:rsidRPr="007645D6" w:rsidRDefault="00AA5067" w:rsidP="0016371F">
      <w:pPr>
        <w:tabs>
          <w:tab w:val="left" w:pos="-180"/>
        </w:tabs>
        <w:spacing w:before="120"/>
        <w:rPr>
          <w:rFonts w:ascii="Verdana" w:hAnsi="Verdana" w:cs="Arial"/>
          <w:sz w:val="20"/>
          <w:szCs w:val="20"/>
        </w:rPr>
      </w:pPr>
    </w:p>
    <w:p w14:paraId="2783C223" w14:textId="77777777" w:rsidR="005D20AB" w:rsidRPr="00F94B09" w:rsidRDefault="0026662C" w:rsidP="0016371F">
      <w:pPr>
        <w:tabs>
          <w:tab w:val="left" w:pos="-180"/>
        </w:tabs>
        <w:spacing w:before="120"/>
        <w:ind w:left="6663"/>
        <w:jc w:val="center"/>
        <w:rPr>
          <w:rFonts w:ascii="Verdana" w:hAnsi="Verdana"/>
          <w:sz w:val="20"/>
          <w:szCs w:val="20"/>
        </w:rPr>
      </w:pPr>
      <w:r w:rsidRPr="007645D6">
        <w:rPr>
          <w:rFonts w:ascii="Verdana" w:hAnsi="Verdana" w:cs="Arial"/>
          <w:sz w:val="20"/>
          <w:szCs w:val="20"/>
        </w:rPr>
        <w:t>…………………………………………….</w:t>
      </w:r>
    </w:p>
    <w:sectPr w:rsidR="005D20AB" w:rsidRPr="00F94B09" w:rsidSect="00E4684A">
      <w:headerReference w:type="even" r:id="rId18"/>
      <w:headerReference w:type="default" r:id="rId19"/>
      <w:footerReference w:type="even" r:id="rId20"/>
      <w:footerReference w:type="default" r:id="rId21"/>
      <w:headerReference w:type="first" r:id="rId22"/>
      <w:footerReference w:type="first" r:id="rId23"/>
      <w:pgSz w:w="11906" w:h="16838"/>
      <w:pgMar w:top="1734" w:right="720" w:bottom="1134" w:left="833"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EE158" w14:textId="77777777" w:rsidR="003B45F9" w:rsidRDefault="003B45F9" w:rsidP="005A3E41">
      <w:r>
        <w:separator/>
      </w:r>
    </w:p>
  </w:endnote>
  <w:endnote w:type="continuationSeparator" w:id="0">
    <w:p w14:paraId="789DB76B" w14:textId="77777777" w:rsidR="003B45F9" w:rsidRDefault="003B45F9" w:rsidP="005A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Open Sans">
    <w:altName w:val="Segoe UI"/>
    <w:charset w:val="00"/>
    <w:family w:val="swiss"/>
    <w:pitch w:val="variable"/>
    <w:sig w:usb0="E00002EF" w:usb1="4000205B" w:usb2="00000028" w:usb3="00000000" w:csb0="0000019F" w:csb1="00000000"/>
  </w:font>
  <w:font w:name="MyriadPro-Regular">
    <w:altName w:val="Times New Roman"/>
    <w:charset w:val="80"/>
    <w:family w:val="auto"/>
    <w:pitch w:val="default"/>
  </w:font>
  <w:font w:name="MyriadPro-Bold">
    <w:altName w:val="Times New Roman"/>
    <w:charset w:val="EE"/>
    <w:family w:val="auto"/>
    <w:pitch w:val="default"/>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146C" w14:textId="77777777" w:rsidR="0014740B" w:rsidRDefault="0014740B">
    <w:pPr>
      <w:pStyle w:val="Stopka"/>
    </w:pPr>
  </w:p>
  <w:p w14:paraId="4311577D" w14:textId="79B34C30" w:rsidR="0014740B" w:rsidRDefault="0014740B">
    <w:pPr>
      <w:pStyle w:val="Stopka"/>
      <w:jc w:val="right"/>
    </w:pPr>
    <w:r>
      <w:rPr>
        <w:rFonts w:ascii="Times New Roman" w:hAnsi="Times New Roman"/>
        <w:sz w:val="18"/>
        <w:szCs w:val="18"/>
      </w:rPr>
      <w:t xml:space="preserve">Strona </w:t>
    </w:r>
    <w:r>
      <w:rPr>
        <w:b/>
        <w:sz w:val="18"/>
        <w:szCs w:val="18"/>
      </w:rPr>
      <w:fldChar w:fldCharType="begin"/>
    </w:r>
    <w:r>
      <w:rPr>
        <w:b/>
        <w:sz w:val="18"/>
        <w:szCs w:val="18"/>
      </w:rPr>
      <w:instrText xml:space="preserve"> PAGE \*Arabic </w:instrText>
    </w:r>
    <w:r>
      <w:rPr>
        <w:b/>
        <w:sz w:val="18"/>
        <w:szCs w:val="18"/>
      </w:rPr>
      <w:fldChar w:fldCharType="separate"/>
    </w:r>
    <w:r>
      <w:rPr>
        <w:b/>
        <w:noProof/>
        <w:sz w:val="18"/>
        <w:szCs w:val="18"/>
      </w:rPr>
      <w:t>1</w:t>
    </w:r>
    <w:r>
      <w:rPr>
        <w:b/>
        <w:sz w:val="18"/>
        <w:szCs w:val="18"/>
      </w:rPr>
      <w:fldChar w:fldCharType="end"/>
    </w:r>
    <w:r>
      <w:rPr>
        <w:rFonts w:ascii="Times New Roman" w:hAnsi="Times New Roman"/>
        <w:sz w:val="18"/>
        <w:szCs w:val="18"/>
      </w:rPr>
      <w:t xml:space="preserve"> z </w:t>
    </w:r>
    <w:r>
      <w:rPr>
        <w:b/>
        <w:sz w:val="18"/>
        <w:szCs w:val="18"/>
      </w:rPr>
      <w:fldChar w:fldCharType="begin"/>
    </w:r>
    <w:r>
      <w:rPr>
        <w:b/>
        <w:sz w:val="18"/>
        <w:szCs w:val="18"/>
      </w:rPr>
      <w:instrText xml:space="preserve"> NUMPAGES \*Arabic </w:instrText>
    </w:r>
    <w:r>
      <w:rPr>
        <w:b/>
        <w:sz w:val="18"/>
        <w:szCs w:val="18"/>
      </w:rPr>
      <w:fldChar w:fldCharType="separate"/>
    </w:r>
    <w:r w:rsidR="007B0AF2">
      <w:rPr>
        <w:b/>
        <w:noProof/>
        <w:sz w:val="18"/>
        <w:szCs w:val="18"/>
      </w:rPr>
      <w:t>23</w:t>
    </w:r>
    <w:r>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00B47" w14:textId="77777777" w:rsidR="0014740B" w:rsidRDefault="001474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447B" w14:textId="77777777" w:rsidR="0014740B" w:rsidRDefault="0014740B">
    <w:pPr>
      <w:pStyle w:val="Stopka"/>
    </w:pPr>
  </w:p>
  <w:p w14:paraId="7A661732" w14:textId="66B88B77" w:rsidR="0014740B" w:rsidRDefault="0014740B">
    <w:pPr>
      <w:pStyle w:val="Stopka"/>
      <w:jc w:val="right"/>
    </w:pPr>
    <w:r>
      <w:rPr>
        <w:rFonts w:ascii="Times New Roman" w:hAnsi="Times New Roman"/>
        <w:sz w:val="18"/>
        <w:szCs w:val="18"/>
      </w:rPr>
      <w:t xml:space="preserve">Strona </w:t>
    </w:r>
    <w:r>
      <w:rPr>
        <w:b/>
        <w:sz w:val="18"/>
        <w:szCs w:val="18"/>
      </w:rPr>
      <w:fldChar w:fldCharType="begin"/>
    </w:r>
    <w:r>
      <w:rPr>
        <w:b/>
        <w:sz w:val="18"/>
        <w:szCs w:val="18"/>
      </w:rPr>
      <w:instrText xml:space="preserve"> PAGE \*Arabic </w:instrText>
    </w:r>
    <w:r>
      <w:rPr>
        <w:b/>
        <w:sz w:val="18"/>
        <w:szCs w:val="18"/>
      </w:rPr>
      <w:fldChar w:fldCharType="separate"/>
    </w:r>
    <w:r w:rsidR="00D55924">
      <w:rPr>
        <w:b/>
        <w:noProof/>
        <w:sz w:val="18"/>
        <w:szCs w:val="18"/>
      </w:rPr>
      <w:t>23</w:t>
    </w:r>
    <w:r>
      <w:rPr>
        <w:b/>
        <w:sz w:val="18"/>
        <w:szCs w:val="18"/>
      </w:rPr>
      <w:fldChar w:fldCharType="end"/>
    </w:r>
    <w:r>
      <w:rPr>
        <w:rFonts w:ascii="Times New Roman" w:hAnsi="Times New Roman"/>
        <w:sz w:val="18"/>
        <w:szCs w:val="18"/>
      </w:rPr>
      <w:t xml:space="preserve"> z </w:t>
    </w:r>
    <w:r>
      <w:rPr>
        <w:b/>
        <w:sz w:val="18"/>
        <w:szCs w:val="18"/>
      </w:rPr>
      <w:t>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9B8E" w14:textId="77777777" w:rsidR="0014740B" w:rsidRDefault="00147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DA5E9" w14:textId="77777777" w:rsidR="003B45F9" w:rsidRDefault="003B45F9" w:rsidP="005A3E41">
      <w:r>
        <w:separator/>
      </w:r>
    </w:p>
  </w:footnote>
  <w:footnote w:type="continuationSeparator" w:id="0">
    <w:p w14:paraId="2508AB58" w14:textId="77777777" w:rsidR="003B45F9" w:rsidRDefault="003B45F9" w:rsidP="005A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695A" w14:textId="0DB3ABEE" w:rsidR="0014740B" w:rsidRPr="000510BA" w:rsidRDefault="0014740B" w:rsidP="000510BA">
    <w:pPr>
      <w:jc w:val="right"/>
      <w:rPr>
        <w:rFonts w:asciiTheme="minorHAnsi" w:hAnsiTheme="minorHAnsi" w:cstheme="minorHAnsi"/>
        <w:i/>
        <w:sz w:val="16"/>
        <w:szCs w:val="16"/>
      </w:rPr>
    </w:pPr>
    <w:r w:rsidRPr="000510BA">
      <w:rPr>
        <w:rFonts w:asciiTheme="minorHAnsi" w:hAnsiTheme="minorHAnsi" w:cstheme="minorHAnsi"/>
        <w:i/>
        <w:sz w:val="16"/>
        <w:szCs w:val="16"/>
      </w:rPr>
      <w:t>Zaprojektowanie i wykonanie rozbudowy sieci kanalizacji sanitarnej, rozbudowy oczyszczalni ścieków komunalnych oraz budowy i przebudowy sieci wodociągowej w aglomeracji Jordanów realizowane z dofinansowaniem ze środków Unii Europejskiej projektu w ramach 5 Osi Priorytetowej Ochrona Środowiska Działanie 5.3 Ochrona zasobów wodnych Poddziałanie 5.3.2 Gospodarka wodno-kanalizacyjna – SPR, w ramach RPO WM 2014-2020 – pt. „</w:t>
    </w:r>
    <w:r w:rsidRPr="000510BA">
      <w:rPr>
        <w:rFonts w:asciiTheme="minorHAnsi" w:hAnsiTheme="minorHAnsi" w:cstheme="minorHAnsi"/>
        <w:b/>
        <w:i/>
        <w:sz w:val="16"/>
        <w:szCs w:val="16"/>
      </w:rPr>
      <w:t>Gospodarka wodno- kanalizacyjna w aglomeracji Jordanów</w:t>
    </w:r>
    <w:r w:rsidRPr="000510BA">
      <w:rPr>
        <w:rFonts w:asciiTheme="minorHAnsi" w:hAnsiTheme="minorHAnsi" w:cstheme="minorHAnsi"/>
        <w:i/>
        <w:sz w:val="16"/>
        <w:szCs w:val="16"/>
      </w:rPr>
      <w:t>”</w:t>
    </w:r>
    <w:r>
      <w:rPr>
        <w:rFonts w:asciiTheme="minorHAnsi" w:hAnsiTheme="minorHAnsi" w:cstheme="minorHAnsi"/>
        <w:i/>
        <w:sz w:val="16"/>
        <w:szCs w:val="16"/>
      </w:rPr>
      <w:t xml:space="preserve"> -2 (dwie) części</w:t>
    </w:r>
  </w:p>
  <w:p w14:paraId="564596F5" w14:textId="77777777" w:rsidR="0014740B" w:rsidRPr="000510BA" w:rsidRDefault="0014740B">
    <w:pPr>
      <w:pStyle w:val="Nagwek"/>
      <w:pBdr>
        <w:bottom w:val="single" w:sz="8" w:space="1" w:color="000000"/>
      </w:pBdr>
      <w:tabs>
        <w:tab w:val="left" w:pos="280"/>
        <w:tab w:val="left" w:pos="480"/>
      </w:tabs>
      <w:jc w:val="right"/>
      <w:rPr>
        <w:i/>
        <w:sz w:val="16"/>
        <w:szCs w:val="16"/>
      </w:rPr>
    </w:pPr>
    <w:r>
      <w:rPr>
        <w:rFonts w:cs="Arial"/>
        <w:i/>
        <w:sz w:val="16"/>
        <w:szCs w:val="16"/>
      </w:rPr>
      <w:tab/>
    </w:r>
    <w:r w:rsidRPr="000510BA">
      <w:rPr>
        <w:i/>
        <w:sz w:val="16"/>
        <w:szCs w:val="16"/>
      </w:rPr>
      <w:t xml:space="preserve">Nr postępowania: </w:t>
    </w:r>
    <w:r w:rsidRPr="000510BA">
      <w:rPr>
        <w:i/>
        <w:sz w:val="16"/>
        <w:szCs w:val="16"/>
        <w:highlight w:val="yellow"/>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9699" w14:textId="77777777" w:rsidR="0014740B" w:rsidRDefault="001474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1A0E" w14:textId="6DB40CB3" w:rsidR="0014740B" w:rsidRDefault="0014740B" w:rsidP="00672210">
    <w:pPr>
      <w:tabs>
        <w:tab w:val="left" w:pos="10147"/>
      </w:tabs>
      <w:suppressAutoHyphens w:val="0"/>
      <w:autoSpaceDE w:val="0"/>
      <w:autoSpaceDN w:val="0"/>
      <w:adjustRightInd w:val="0"/>
      <w:ind w:right="206"/>
      <w:jc w:val="right"/>
      <w:rPr>
        <w:rFonts w:asciiTheme="minorHAnsi" w:hAnsiTheme="minorHAnsi" w:cstheme="minorHAnsi"/>
        <w:i/>
        <w:sz w:val="16"/>
        <w:szCs w:val="16"/>
      </w:rPr>
    </w:pPr>
    <w:r w:rsidDel="00D54D14">
      <w:rPr>
        <w:rFonts w:ascii="Calibri" w:eastAsia="Calibri" w:hAnsi="Calibri" w:cs="Times New Roman"/>
        <w:noProof/>
        <w:sz w:val="22"/>
        <w:szCs w:val="22"/>
        <w:lang w:eastAsia="pl-PL"/>
      </w:rPr>
      <w:t xml:space="preserve"> </w:t>
    </w:r>
    <w:r>
      <w:rPr>
        <w:rFonts w:asciiTheme="minorHAnsi" w:hAnsiTheme="minorHAnsi" w:cstheme="minorHAnsi"/>
        <w:i/>
        <w:sz w:val="16"/>
        <w:szCs w:val="16"/>
      </w:rPr>
      <w:t>„</w:t>
    </w:r>
    <w:r w:rsidRPr="00B55256">
      <w:rPr>
        <w:rFonts w:asciiTheme="minorHAnsi" w:hAnsiTheme="minorHAnsi" w:cstheme="minorHAnsi"/>
        <w:i/>
        <w:sz w:val="16"/>
        <w:szCs w:val="16"/>
      </w:rPr>
      <w:t>Wykonanie prac konserwatorskich dekoracji malarskich (XIX w.) w pomieszczeniach budynku dawnego Ratusza i Sądu Grodzkiego przy Rynku 2 w Jordanowie</w:t>
    </w:r>
    <w:r>
      <w:rPr>
        <w:rFonts w:asciiTheme="minorHAnsi" w:hAnsiTheme="minorHAnsi" w:cstheme="minorHAnsi"/>
        <w:i/>
        <w:sz w:val="16"/>
        <w:szCs w:val="16"/>
      </w:rPr>
      <w:t xml:space="preserve"> – ETAP II”</w:t>
    </w:r>
  </w:p>
  <w:p w14:paraId="4A465492" w14:textId="5C5034E5" w:rsidR="0014740B" w:rsidRDefault="0014740B" w:rsidP="00672210">
    <w:pPr>
      <w:tabs>
        <w:tab w:val="left" w:pos="10147"/>
      </w:tabs>
      <w:suppressAutoHyphens w:val="0"/>
      <w:autoSpaceDE w:val="0"/>
      <w:autoSpaceDN w:val="0"/>
      <w:adjustRightInd w:val="0"/>
      <w:ind w:right="206"/>
      <w:jc w:val="right"/>
      <w:rPr>
        <w:rFonts w:asciiTheme="minorHAnsi" w:hAnsiTheme="minorHAnsi" w:cstheme="minorHAnsi"/>
        <w:i/>
        <w:sz w:val="16"/>
        <w:szCs w:val="16"/>
      </w:rPr>
    </w:pPr>
    <w:r w:rsidRPr="004754A9">
      <w:rPr>
        <w:rFonts w:asciiTheme="minorHAnsi" w:hAnsiTheme="minorHAnsi" w:cstheme="minorHAnsi"/>
        <w:i/>
        <w:sz w:val="16"/>
        <w:szCs w:val="16"/>
      </w:rPr>
      <w:t xml:space="preserve">Nr </w:t>
    </w:r>
    <w:r w:rsidRPr="007605E5">
      <w:rPr>
        <w:rFonts w:asciiTheme="minorHAnsi" w:hAnsiTheme="minorHAnsi" w:cstheme="minorHAnsi"/>
        <w:i/>
        <w:sz w:val="16"/>
        <w:szCs w:val="16"/>
      </w:rPr>
      <w:t>postępowania</w:t>
    </w:r>
    <w:r>
      <w:rPr>
        <w:rFonts w:asciiTheme="minorHAnsi" w:hAnsiTheme="minorHAnsi" w:cstheme="minorHAnsi"/>
        <w:i/>
        <w:sz w:val="16"/>
        <w:szCs w:val="16"/>
      </w:rPr>
      <w:t xml:space="preserve"> IRG.271.1.2.2020 .</w:t>
    </w:r>
  </w:p>
  <w:p w14:paraId="772C8499" w14:textId="77777777" w:rsidR="0014740B" w:rsidRPr="00B97CF7" w:rsidRDefault="0014740B" w:rsidP="00672210">
    <w:pPr>
      <w:tabs>
        <w:tab w:val="left" w:pos="10147"/>
      </w:tabs>
      <w:suppressAutoHyphens w:val="0"/>
      <w:autoSpaceDE w:val="0"/>
      <w:autoSpaceDN w:val="0"/>
      <w:adjustRightInd w:val="0"/>
      <w:ind w:right="206"/>
      <w:jc w:val="right"/>
      <w:rPr>
        <w:b/>
        <w:i/>
        <w:sz w:val="10"/>
        <w:szCs w:val="10"/>
        <w:highlight w:val="yello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E11C" w14:textId="77777777" w:rsidR="0014740B" w:rsidRDefault="001474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lowerLetter"/>
      <w:lvlText w:val="%1."/>
      <w:lvlJc w:val="left"/>
      <w:pPr>
        <w:tabs>
          <w:tab w:val="num" w:pos="0"/>
        </w:tabs>
        <w:ind w:left="303" w:hanging="360"/>
      </w:pPr>
    </w:lvl>
    <w:lvl w:ilvl="1">
      <w:start w:val="1"/>
      <w:numFmt w:val="lowerLetter"/>
      <w:lvlText w:val="%2."/>
      <w:lvlJc w:val="left"/>
      <w:pPr>
        <w:tabs>
          <w:tab w:val="num" w:pos="0"/>
        </w:tabs>
        <w:ind w:left="1023" w:hanging="360"/>
      </w:pPr>
    </w:lvl>
    <w:lvl w:ilvl="2">
      <w:start w:val="1"/>
      <w:numFmt w:val="lowerRoman"/>
      <w:lvlText w:val="%2.%3."/>
      <w:lvlJc w:val="left"/>
      <w:pPr>
        <w:tabs>
          <w:tab w:val="num" w:pos="0"/>
        </w:tabs>
        <w:ind w:left="1743" w:hanging="180"/>
      </w:pPr>
    </w:lvl>
    <w:lvl w:ilvl="3">
      <w:start w:val="1"/>
      <w:numFmt w:val="decimal"/>
      <w:lvlText w:val="%2.%3.%4."/>
      <w:lvlJc w:val="left"/>
      <w:pPr>
        <w:tabs>
          <w:tab w:val="num" w:pos="0"/>
        </w:tabs>
        <w:ind w:left="2463" w:hanging="360"/>
      </w:pPr>
    </w:lvl>
    <w:lvl w:ilvl="4">
      <w:start w:val="1"/>
      <w:numFmt w:val="lowerLetter"/>
      <w:lvlText w:val="%2.%3.%4.%5."/>
      <w:lvlJc w:val="left"/>
      <w:pPr>
        <w:tabs>
          <w:tab w:val="num" w:pos="0"/>
        </w:tabs>
        <w:ind w:left="3183" w:hanging="360"/>
      </w:pPr>
    </w:lvl>
    <w:lvl w:ilvl="5">
      <w:start w:val="1"/>
      <w:numFmt w:val="lowerRoman"/>
      <w:lvlText w:val="%2.%3.%4.%5.%6."/>
      <w:lvlJc w:val="left"/>
      <w:pPr>
        <w:tabs>
          <w:tab w:val="num" w:pos="0"/>
        </w:tabs>
        <w:ind w:left="3903" w:hanging="180"/>
      </w:pPr>
    </w:lvl>
    <w:lvl w:ilvl="6">
      <w:start w:val="1"/>
      <w:numFmt w:val="decimal"/>
      <w:lvlText w:val="%2.%3.%4.%5.%6.%7."/>
      <w:lvlJc w:val="left"/>
      <w:pPr>
        <w:tabs>
          <w:tab w:val="num" w:pos="0"/>
        </w:tabs>
        <w:ind w:left="4623" w:hanging="360"/>
      </w:pPr>
    </w:lvl>
    <w:lvl w:ilvl="7">
      <w:start w:val="1"/>
      <w:numFmt w:val="lowerLetter"/>
      <w:lvlText w:val="%2.%3.%4.%5.%6.%7.%8."/>
      <w:lvlJc w:val="left"/>
      <w:pPr>
        <w:tabs>
          <w:tab w:val="num" w:pos="0"/>
        </w:tabs>
        <w:ind w:left="5343" w:hanging="360"/>
      </w:pPr>
    </w:lvl>
    <w:lvl w:ilvl="8">
      <w:start w:val="1"/>
      <w:numFmt w:val="lowerRoman"/>
      <w:lvlText w:val="%2.%3.%4.%5.%6.%7.%8.%9."/>
      <w:lvlJc w:val="left"/>
      <w:pPr>
        <w:tabs>
          <w:tab w:val="num" w:pos="0"/>
        </w:tabs>
        <w:ind w:left="6063" w:hanging="180"/>
      </w:pPr>
    </w:lvl>
  </w:abstractNum>
  <w:abstractNum w:abstractNumId="3">
    <w:nsid w:val="00000004"/>
    <w:multiLevelType w:val="singleLevel"/>
    <w:tmpl w:val="00000004"/>
    <w:name w:val="WW8Num6"/>
    <w:lvl w:ilvl="0">
      <w:start w:val="9"/>
      <w:numFmt w:val="decimal"/>
      <w:lvlText w:val="%1."/>
      <w:lvlJc w:val="left"/>
      <w:pPr>
        <w:tabs>
          <w:tab w:val="num" w:pos="0"/>
        </w:tabs>
        <w:ind w:left="1440" w:hanging="360"/>
      </w:pPr>
    </w:lvl>
  </w:abstractNum>
  <w:abstractNum w:abstractNumId="4">
    <w:nsid w:val="00000005"/>
    <w:multiLevelType w:val="multilevel"/>
    <w:tmpl w:val="9558D0BE"/>
    <w:lvl w:ilvl="0">
      <w:start w:val="1"/>
      <w:numFmt w:val="decimal"/>
      <w:lvlText w:val="%1."/>
      <w:lvlJc w:val="left"/>
      <w:pPr>
        <w:tabs>
          <w:tab w:val="num" w:pos="0"/>
        </w:tabs>
        <w:ind w:left="360" w:hanging="360"/>
      </w:pPr>
      <w:rPr>
        <w:rFonts w:ascii="Verdana" w:eastAsiaTheme="minorHAnsi" w:hAnsi="Verdana" w:cs="Verdana"/>
      </w:rPr>
    </w:lvl>
    <w:lvl w:ilvl="1">
      <w:start w:val="1"/>
      <w:numFmt w:val="decimal"/>
      <w:lvlText w:val="10.%2."/>
      <w:lvlJc w:val="left"/>
      <w:pPr>
        <w:tabs>
          <w:tab w:val="num" w:pos="66"/>
        </w:tabs>
        <w:ind w:left="858" w:hanging="432"/>
      </w:pPr>
      <w:rPr>
        <w:rFonts w:ascii="Verdana" w:hAnsi="Verdana" w:hint="default"/>
        <w:b w:val="0"/>
        <w:color w:val="auto"/>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singleLevel"/>
    <w:tmpl w:val="00000006"/>
    <w:name w:val="WW8Num8"/>
    <w:lvl w:ilvl="0">
      <w:start w:val="1"/>
      <w:numFmt w:val="decimal"/>
      <w:lvlText w:val="%1)"/>
      <w:lvlJc w:val="left"/>
      <w:pPr>
        <w:tabs>
          <w:tab w:val="num" w:pos="0"/>
        </w:tabs>
        <w:ind w:left="3600" w:hanging="360"/>
      </w:pPr>
      <w:rPr>
        <w:color w:val="auto"/>
      </w:rPr>
    </w:lvl>
  </w:abstractNum>
  <w:abstractNum w:abstractNumId="6">
    <w:nsid w:val="00000007"/>
    <w:multiLevelType w:val="multilevel"/>
    <w:tmpl w:val="8AA43550"/>
    <w:name w:val="WW8Num9"/>
    <w:lvl w:ilvl="0">
      <w:start w:val="5"/>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2"/>
      <w:numFmt w:val="decimal"/>
      <w:lvlText w:val="%1.%2.%3"/>
      <w:lvlJc w:val="left"/>
      <w:pPr>
        <w:tabs>
          <w:tab w:val="num" w:pos="2790"/>
        </w:tabs>
        <w:ind w:left="3510" w:hanging="720"/>
      </w:pPr>
      <w:rPr>
        <w:rFonts w:ascii="Verdana" w:hAnsi="Verdana" w:hint="default"/>
        <w:b w:val="0"/>
        <w:bCs w:val="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11"/>
    <w:lvl w:ilvl="0">
      <w:start w:val="9"/>
      <w:numFmt w:val="decimal"/>
      <w:lvlText w:val="%1."/>
      <w:lvlJc w:val="left"/>
      <w:pPr>
        <w:tabs>
          <w:tab w:val="num" w:pos="360"/>
        </w:tabs>
        <w:ind w:left="360" w:hanging="36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A"/>
    <w:multiLevelType w:val="multilevel"/>
    <w:tmpl w:val="0000000A"/>
    <w:name w:val="WW8Num12"/>
    <w:lvl w:ilvl="0">
      <w:start w:val="1"/>
      <w:numFmt w:val="decimal"/>
      <w:lvlText w:val="%1."/>
      <w:lvlJc w:val="left"/>
      <w:pPr>
        <w:tabs>
          <w:tab w:val="num" w:pos="0"/>
        </w:tabs>
        <w:ind w:left="720" w:hanging="360"/>
      </w:pPr>
      <w:rPr>
        <w:rFonts w:ascii="Calibri" w:eastAsia="Times New Roman" w:hAnsi="Calibri" w:cs="Arial"/>
        <w:b w:val="0"/>
        <w:color w:val="auto"/>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nsid w:val="0000000B"/>
    <w:multiLevelType w:val="multilevel"/>
    <w:tmpl w:val="21B6AE00"/>
    <w:name w:val="WW8Num13"/>
    <w:lvl w:ilvl="0">
      <w:start w:val="7"/>
      <w:numFmt w:val="decimal"/>
      <w:pStyle w:val="qwerty"/>
      <w:lvlText w:val="%1."/>
      <w:lvlJc w:val="left"/>
      <w:pPr>
        <w:tabs>
          <w:tab w:val="num" w:pos="360"/>
        </w:tabs>
        <w:ind w:left="360" w:hanging="360"/>
      </w:pPr>
      <w:rPr>
        <w:rFonts w:ascii="Verdana" w:eastAsia="Times New Roman" w:hAnsi="Verdana" w:cs="Arial" w:hint="default"/>
        <w:b/>
        <w:color w:val="auto"/>
        <w:sz w:val="20"/>
        <w:szCs w:val="20"/>
      </w:rPr>
    </w:lvl>
    <w:lvl w:ilvl="1">
      <w:start w:val="1"/>
      <w:numFmt w:val="decimal"/>
      <w:lvlText w:val="%1.%2."/>
      <w:lvlJc w:val="left"/>
      <w:pPr>
        <w:tabs>
          <w:tab w:val="num" w:pos="900"/>
        </w:tabs>
        <w:ind w:left="900" w:hanging="720"/>
      </w:pPr>
      <w:rPr>
        <w:color w:val="auto"/>
      </w:rPr>
    </w:lvl>
    <w:lvl w:ilvl="2">
      <w:start w:val="1"/>
      <w:numFmt w:val="decimal"/>
      <w:lvlText w:val="%1.%2.%3."/>
      <w:lvlJc w:val="left"/>
      <w:pPr>
        <w:tabs>
          <w:tab w:val="num" w:pos="720"/>
        </w:tabs>
        <w:ind w:left="720" w:hanging="720"/>
      </w:pPr>
      <w:rPr>
        <w:rFonts w:ascii="Calibri" w:hAnsi="Calibri"/>
        <w:b w:val="0"/>
        <w:bCs w:val="0"/>
        <w:sz w:val="20"/>
        <w:szCs w:val="20"/>
      </w:rPr>
    </w:lvl>
    <w:lvl w:ilvl="3">
      <w:start w:val="1"/>
      <w:numFmt w:val="decimal"/>
      <w:lvlText w:val="%1.%2.%3.%4."/>
      <w:lvlJc w:val="left"/>
      <w:pPr>
        <w:tabs>
          <w:tab w:val="num" w:pos="1080"/>
        </w:tabs>
        <w:ind w:left="1080" w:hanging="1080"/>
      </w:pPr>
      <w:rPr>
        <w:rFonts w:ascii="Calibri" w:hAnsi="Calibri"/>
        <w:b w:val="0"/>
        <w:bCs w:val="0"/>
        <w:sz w:val="20"/>
        <w:szCs w:val="20"/>
      </w:rPr>
    </w:lvl>
    <w:lvl w:ilvl="4">
      <w:start w:val="1"/>
      <w:numFmt w:val="decimal"/>
      <w:lvlText w:val="%1.%2.%3.%4.%5."/>
      <w:lvlJc w:val="left"/>
      <w:pPr>
        <w:tabs>
          <w:tab w:val="num" w:pos="1080"/>
        </w:tabs>
        <w:ind w:left="1080" w:hanging="1080"/>
      </w:pPr>
      <w:rPr>
        <w:rFonts w:ascii="Calibri" w:hAnsi="Calibri"/>
        <w:b w:val="0"/>
        <w:bCs w:val="0"/>
        <w:sz w:val="20"/>
        <w:szCs w:val="20"/>
      </w:rPr>
    </w:lvl>
    <w:lvl w:ilvl="5">
      <w:start w:val="1"/>
      <w:numFmt w:val="decimal"/>
      <w:lvlText w:val="%1.%2.%3.%4.%5.%6."/>
      <w:lvlJc w:val="left"/>
      <w:pPr>
        <w:tabs>
          <w:tab w:val="num" w:pos="1440"/>
        </w:tabs>
        <w:ind w:left="1440" w:hanging="1440"/>
      </w:pPr>
      <w:rPr>
        <w:rFonts w:ascii="Calibri" w:hAnsi="Calibri"/>
        <w:b w:val="0"/>
        <w:bCs w:val="0"/>
        <w:sz w:val="20"/>
        <w:szCs w:val="20"/>
      </w:rPr>
    </w:lvl>
    <w:lvl w:ilvl="6">
      <w:start w:val="1"/>
      <w:numFmt w:val="decimal"/>
      <w:lvlText w:val="%1.%2.%3.%4.%5.%6.%7."/>
      <w:lvlJc w:val="left"/>
      <w:pPr>
        <w:tabs>
          <w:tab w:val="num" w:pos="1440"/>
        </w:tabs>
        <w:ind w:left="1440" w:hanging="1440"/>
      </w:pPr>
      <w:rPr>
        <w:rFonts w:ascii="Calibri" w:hAnsi="Calibri"/>
        <w:b w:val="0"/>
        <w:bCs w:val="0"/>
        <w:sz w:val="20"/>
        <w:szCs w:val="20"/>
      </w:rPr>
    </w:lvl>
    <w:lvl w:ilvl="7">
      <w:start w:val="1"/>
      <w:numFmt w:val="decimal"/>
      <w:lvlText w:val="%1.%2.%3.%4.%5.%6.%7.%8."/>
      <w:lvlJc w:val="left"/>
      <w:pPr>
        <w:tabs>
          <w:tab w:val="num" w:pos="1800"/>
        </w:tabs>
        <w:ind w:left="1800" w:hanging="1800"/>
      </w:pPr>
      <w:rPr>
        <w:rFonts w:ascii="Calibri" w:hAnsi="Calibri"/>
        <w:b w:val="0"/>
        <w:bCs w:val="0"/>
        <w:sz w:val="20"/>
        <w:szCs w:val="20"/>
      </w:rPr>
    </w:lvl>
    <w:lvl w:ilvl="8">
      <w:start w:val="1"/>
      <w:numFmt w:val="decimal"/>
      <w:lvlText w:val="%1.%2.%3.%4.%5.%6.%7.%8.%9."/>
      <w:lvlJc w:val="left"/>
      <w:pPr>
        <w:tabs>
          <w:tab w:val="num" w:pos="1800"/>
        </w:tabs>
        <w:ind w:left="1800" w:hanging="1800"/>
      </w:pPr>
      <w:rPr>
        <w:rFonts w:ascii="Calibri" w:hAnsi="Calibri"/>
        <w:b w:val="0"/>
        <w:bCs w:val="0"/>
        <w:sz w:val="20"/>
        <w:szCs w:val="20"/>
      </w:rPr>
    </w:lvl>
  </w:abstractNum>
  <w:abstractNum w:abstractNumId="10">
    <w:nsid w:val="0000000C"/>
    <w:multiLevelType w:val="multilevel"/>
    <w:tmpl w:val="3FF4F922"/>
    <w:name w:val="WW8Num14"/>
    <w:lvl w:ilvl="0">
      <w:start w:val="4"/>
      <w:numFmt w:val="decimal"/>
      <w:lvlText w:val="%1."/>
      <w:lvlJc w:val="left"/>
      <w:pPr>
        <w:tabs>
          <w:tab w:val="num" w:pos="360"/>
        </w:tabs>
        <w:ind w:left="360" w:hanging="360"/>
      </w:pPr>
      <w:rPr>
        <w:rFonts w:ascii="Verdana" w:hAnsi="Verdana" w:cs="OpenSymbol" w:hint="default"/>
      </w:rPr>
    </w:lvl>
    <w:lvl w:ilvl="1">
      <w:start w:val="1"/>
      <w:numFmt w:val="decimal"/>
      <w:lvlText w:val="%1.%2."/>
      <w:lvlJc w:val="left"/>
      <w:pPr>
        <w:tabs>
          <w:tab w:val="num" w:pos="900"/>
        </w:tabs>
        <w:ind w:left="900" w:hanging="720"/>
      </w:pPr>
      <w:rPr>
        <w:rFonts w:ascii="Verdana" w:hAnsi="Verdana" w:hint="default"/>
        <w:color w:val="auto"/>
        <w:sz w:val="20"/>
        <w:szCs w:val="20"/>
      </w:rPr>
    </w:lvl>
    <w:lvl w:ilvl="2">
      <w:start w:val="1"/>
      <w:numFmt w:val="decimal"/>
      <w:lvlText w:val="%1.%2.%3."/>
      <w:lvlJc w:val="left"/>
      <w:pPr>
        <w:tabs>
          <w:tab w:val="num" w:pos="720"/>
        </w:tabs>
        <w:ind w:left="720" w:hanging="720"/>
      </w:pPr>
      <w:rPr>
        <w:rFonts w:ascii="Symbol" w:hAnsi="Symbol" w:cs="OpenSymbol"/>
      </w:rPr>
    </w:lvl>
    <w:lvl w:ilvl="3">
      <w:start w:val="1"/>
      <w:numFmt w:val="decimal"/>
      <w:lvlText w:val="%1.%2.%3.%4."/>
      <w:lvlJc w:val="left"/>
      <w:pPr>
        <w:tabs>
          <w:tab w:val="num" w:pos="1080"/>
        </w:tabs>
        <w:ind w:left="1080" w:hanging="1080"/>
      </w:pPr>
      <w:rPr>
        <w:rFonts w:ascii="Symbol" w:hAnsi="Symbol" w:cs="OpenSymbol"/>
      </w:rPr>
    </w:lvl>
    <w:lvl w:ilvl="4">
      <w:start w:val="1"/>
      <w:numFmt w:val="decimal"/>
      <w:lvlText w:val="%1.%2.%3.%4.%5."/>
      <w:lvlJc w:val="left"/>
      <w:pPr>
        <w:tabs>
          <w:tab w:val="num" w:pos="1080"/>
        </w:tabs>
        <w:ind w:left="1080" w:hanging="1080"/>
      </w:pPr>
      <w:rPr>
        <w:rFonts w:ascii="Symbol" w:hAnsi="Symbol" w:cs="OpenSymbol"/>
      </w:rPr>
    </w:lvl>
    <w:lvl w:ilvl="5">
      <w:start w:val="1"/>
      <w:numFmt w:val="decimal"/>
      <w:lvlText w:val="%1.%2.%3.%4.%5.%6."/>
      <w:lvlJc w:val="left"/>
      <w:pPr>
        <w:tabs>
          <w:tab w:val="num" w:pos="1440"/>
        </w:tabs>
        <w:ind w:left="1440" w:hanging="1440"/>
      </w:pPr>
      <w:rPr>
        <w:rFonts w:ascii="Symbol" w:hAnsi="Symbol" w:cs="OpenSymbol"/>
      </w:rPr>
    </w:lvl>
    <w:lvl w:ilvl="6">
      <w:start w:val="1"/>
      <w:numFmt w:val="decimal"/>
      <w:lvlText w:val="%1.%2.%3.%4.%5.%6.%7."/>
      <w:lvlJc w:val="left"/>
      <w:pPr>
        <w:tabs>
          <w:tab w:val="num" w:pos="1440"/>
        </w:tabs>
        <w:ind w:left="1440" w:hanging="1440"/>
      </w:pPr>
      <w:rPr>
        <w:rFonts w:ascii="Symbol" w:hAnsi="Symbol" w:cs="OpenSymbol"/>
      </w:rPr>
    </w:lvl>
    <w:lvl w:ilvl="7">
      <w:start w:val="1"/>
      <w:numFmt w:val="decimal"/>
      <w:lvlText w:val="%1.%2.%3.%4.%5.%6.%7.%8."/>
      <w:lvlJc w:val="left"/>
      <w:pPr>
        <w:tabs>
          <w:tab w:val="num" w:pos="1800"/>
        </w:tabs>
        <w:ind w:left="1800" w:hanging="1800"/>
      </w:pPr>
      <w:rPr>
        <w:rFonts w:ascii="Symbol" w:hAnsi="Symbol" w:cs="OpenSymbol"/>
      </w:rPr>
    </w:lvl>
    <w:lvl w:ilvl="8">
      <w:start w:val="1"/>
      <w:numFmt w:val="decimal"/>
      <w:lvlText w:val="%1.%2.%3.%4.%5.%6.%7.%8.%9."/>
      <w:lvlJc w:val="left"/>
      <w:pPr>
        <w:tabs>
          <w:tab w:val="num" w:pos="1800"/>
        </w:tabs>
        <w:ind w:left="1800" w:hanging="1800"/>
      </w:pPr>
      <w:rPr>
        <w:rFonts w:ascii="Symbol" w:hAnsi="Symbol" w:cs="OpenSymbol"/>
      </w:rPr>
    </w:lvl>
  </w:abstractNum>
  <w:abstractNum w:abstractNumId="11">
    <w:nsid w:val="0000000D"/>
    <w:multiLevelType w:val="multilevel"/>
    <w:tmpl w:val="AAB6A84C"/>
    <w:name w:val="WW8Num15"/>
    <w:lvl w:ilvl="0">
      <w:start w:val="5"/>
      <w:numFmt w:val="decimal"/>
      <w:lvlText w:val="%1"/>
      <w:lvlJc w:val="left"/>
      <w:pPr>
        <w:tabs>
          <w:tab w:val="num" w:pos="0"/>
        </w:tabs>
        <w:ind w:left="360" w:hanging="360"/>
      </w:pPr>
      <w:rPr>
        <w:rFonts w:ascii="Calibri" w:hAnsi="Calibri"/>
        <w:sz w:val="20"/>
        <w:szCs w:val="20"/>
      </w:rPr>
    </w:lvl>
    <w:lvl w:ilvl="1">
      <w:start w:val="4"/>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rFonts w:ascii="Calibri" w:hAnsi="Calibri"/>
        <w:sz w:val="20"/>
        <w:szCs w:val="20"/>
      </w:rPr>
    </w:lvl>
    <w:lvl w:ilvl="3">
      <w:start w:val="1"/>
      <w:numFmt w:val="decimal"/>
      <w:lvlText w:val="%1.%2.%3.%4"/>
      <w:lvlJc w:val="left"/>
      <w:pPr>
        <w:tabs>
          <w:tab w:val="num" w:pos="0"/>
        </w:tabs>
        <w:ind w:left="720" w:hanging="720"/>
      </w:pPr>
      <w:rPr>
        <w:rFonts w:ascii="Calibri" w:hAnsi="Calibri"/>
        <w:sz w:val="20"/>
        <w:szCs w:val="20"/>
      </w:rPr>
    </w:lvl>
    <w:lvl w:ilvl="4">
      <w:start w:val="1"/>
      <w:numFmt w:val="decimal"/>
      <w:lvlText w:val="%1.%2.%3.%4.%5"/>
      <w:lvlJc w:val="left"/>
      <w:pPr>
        <w:tabs>
          <w:tab w:val="num" w:pos="0"/>
        </w:tabs>
        <w:ind w:left="1080" w:hanging="1080"/>
      </w:pPr>
      <w:rPr>
        <w:rFonts w:ascii="Calibri" w:hAnsi="Calibri"/>
        <w:sz w:val="20"/>
        <w:szCs w:val="20"/>
      </w:rPr>
    </w:lvl>
    <w:lvl w:ilvl="5">
      <w:start w:val="1"/>
      <w:numFmt w:val="decimal"/>
      <w:lvlText w:val="%1.%2.%3.%4.%5.%6"/>
      <w:lvlJc w:val="left"/>
      <w:pPr>
        <w:tabs>
          <w:tab w:val="num" w:pos="0"/>
        </w:tabs>
        <w:ind w:left="1080" w:hanging="1080"/>
      </w:pPr>
      <w:rPr>
        <w:rFonts w:ascii="Calibri" w:hAnsi="Calibri"/>
        <w:sz w:val="20"/>
        <w:szCs w:val="20"/>
      </w:rPr>
    </w:lvl>
    <w:lvl w:ilvl="6">
      <w:start w:val="1"/>
      <w:numFmt w:val="decimal"/>
      <w:lvlText w:val="%1.%2.%3.%4.%5.%6.%7"/>
      <w:lvlJc w:val="left"/>
      <w:pPr>
        <w:tabs>
          <w:tab w:val="num" w:pos="0"/>
        </w:tabs>
        <w:ind w:left="1440" w:hanging="1440"/>
      </w:pPr>
      <w:rPr>
        <w:rFonts w:ascii="Calibri" w:hAnsi="Calibri"/>
        <w:sz w:val="20"/>
        <w:szCs w:val="20"/>
      </w:rPr>
    </w:lvl>
    <w:lvl w:ilvl="7">
      <w:start w:val="1"/>
      <w:numFmt w:val="decimal"/>
      <w:lvlText w:val="%1.%2.%3.%4.%5.%6.%7.%8"/>
      <w:lvlJc w:val="left"/>
      <w:pPr>
        <w:tabs>
          <w:tab w:val="num" w:pos="0"/>
        </w:tabs>
        <w:ind w:left="1440" w:hanging="1440"/>
      </w:pPr>
      <w:rPr>
        <w:rFonts w:ascii="Calibri" w:hAnsi="Calibri"/>
        <w:sz w:val="20"/>
        <w:szCs w:val="20"/>
      </w:rPr>
    </w:lvl>
    <w:lvl w:ilvl="8">
      <w:start w:val="1"/>
      <w:numFmt w:val="decimal"/>
      <w:lvlText w:val="%1.%2.%3.%4.%5.%6.%7.%8.%9"/>
      <w:lvlJc w:val="left"/>
      <w:pPr>
        <w:tabs>
          <w:tab w:val="num" w:pos="0"/>
        </w:tabs>
        <w:ind w:left="1800" w:hanging="1800"/>
      </w:pPr>
      <w:rPr>
        <w:rFonts w:ascii="Calibri" w:hAnsi="Calibri"/>
        <w:sz w:val="20"/>
        <w:szCs w:val="20"/>
      </w:rPr>
    </w:lvl>
  </w:abstractNum>
  <w:abstractNum w:abstractNumId="12">
    <w:nsid w:val="0000000E"/>
    <w:multiLevelType w:val="multilevel"/>
    <w:tmpl w:val="5B100550"/>
    <w:name w:val="WW8Num16"/>
    <w:lvl w:ilvl="0">
      <w:start w:val="2"/>
      <w:numFmt w:val="decimal"/>
      <w:lvlText w:val="%1."/>
      <w:lvlJc w:val="left"/>
      <w:pPr>
        <w:tabs>
          <w:tab w:val="num" w:pos="0"/>
        </w:tabs>
        <w:ind w:left="360" w:hanging="360"/>
      </w:pPr>
      <w:rPr>
        <w:rFonts w:ascii="Verdana" w:hAnsi="Verdana" w:hint="default"/>
        <w:b/>
        <w:i w:val="0"/>
        <w:sz w:val="20"/>
        <w:szCs w:val="20"/>
      </w:rPr>
    </w:lvl>
    <w:lvl w:ilvl="1">
      <w:start w:val="2"/>
      <w:numFmt w:val="decimal"/>
      <w:lvlText w:val="%1.%2."/>
      <w:lvlJc w:val="left"/>
      <w:pPr>
        <w:tabs>
          <w:tab w:val="num" w:pos="-1275"/>
        </w:tabs>
        <w:ind w:left="1070" w:hanging="360"/>
      </w:pPr>
      <w:rPr>
        <w:rFonts w:ascii="Verdana" w:hAnsi="Verdana" w:hint="default"/>
        <w:b w:val="0"/>
        <w:i w:val="0"/>
        <w:sz w:val="20"/>
        <w:szCs w:val="20"/>
      </w:rPr>
    </w:lvl>
    <w:lvl w:ilvl="2">
      <w:start w:val="1"/>
      <w:numFmt w:val="decimal"/>
      <w:lvlText w:val="%1.%2.%3."/>
      <w:lvlJc w:val="left"/>
      <w:pPr>
        <w:tabs>
          <w:tab w:val="num" w:pos="0"/>
        </w:tabs>
        <w:ind w:left="5250" w:hanging="720"/>
      </w:pPr>
    </w:lvl>
    <w:lvl w:ilvl="3">
      <w:start w:val="1"/>
      <w:numFmt w:val="decimal"/>
      <w:lvlText w:val="%1.%2.%3.%4."/>
      <w:lvlJc w:val="left"/>
      <w:pPr>
        <w:tabs>
          <w:tab w:val="num" w:pos="0"/>
        </w:tabs>
        <w:ind w:left="7515" w:hanging="720"/>
      </w:pPr>
    </w:lvl>
    <w:lvl w:ilvl="4">
      <w:start w:val="1"/>
      <w:numFmt w:val="decimal"/>
      <w:lvlText w:val="%1.%2.%3.%4.%5."/>
      <w:lvlJc w:val="left"/>
      <w:pPr>
        <w:tabs>
          <w:tab w:val="num" w:pos="0"/>
        </w:tabs>
        <w:ind w:left="10140" w:hanging="1080"/>
      </w:pPr>
    </w:lvl>
    <w:lvl w:ilvl="5">
      <w:start w:val="1"/>
      <w:numFmt w:val="decimal"/>
      <w:lvlText w:val="%1.%2.%3.%4.%5.%6."/>
      <w:lvlJc w:val="left"/>
      <w:pPr>
        <w:tabs>
          <w:tab w:val="num" w:pos="0"/>
        </w:tabs>
        <w:ind w:left="12405" w:hanging="1080"/>
      </w:pPr>
    </w:lvl>
    <w:lvl w:ilvl="6">
      <w:start w:val="1"/>
      <w:numFmt w:val="decimal"/>
      <w:lvlText w:val="%1.%2.%3.%4.%5.%6.%7."/>
      <w:lvlJc w:val="left"/>
      <w:pPr>
        <w:tabs>
          <w:tab w:val="num" w:pos="0"/>
        </w:tabs>
        <w:ind w:left="14670" w:hanging="1080"/>
      </w:pPr>
    </w:lvl>
    <w:lvl w:ilvl="7">
      <w:start w:val="1"/>
      <w:numFmt w:val="decimal"/>
      <w:lvlText w:val="%1.%2.%3.%4.%5.%6.%7.%8."/>
      <w:lvlJc w:val="left"/>
      <w:pPr>
        <w:tabs>
          <w:tab w:val="num" w:pos="0"/>
        </w:tabs>
        <w:ind w:left="17295" w:hanging="1440"/>
      </w:pPr>
    </w:lvl>
    <w:lvl w:ilvl="8">
      <w:start w:val="1"/>
      <w:numFmt w:val="decimal"/>
      <w:lvlText w:val="%1.%2.%3.%4.%5.%6.%7.%8.%9."/>
      <w:lvlJc w:val="left"/>
      <w:pPr>
        <w:tabs>
          <w:tab w:val="num" w:pos="0"/>
        </w:tabs>
        <w:ind w:left="19560" w:hanging="1440"/>
      </w:pPr>
    </w:lvl>
  </w:abstractNum>
  <w:abstractNum w:abstractNumId="13">
    <w:nsid w:val="0000000F"/>
    <w:multiLevelType w:val="multilevel"/>
    <w:tmpl w:val="0000000F"/>
    <w:name w:val="WW8Num17"/>
    <w:lvl w:ilvl="0">
      <w:start w:val="1"/>
      <w:numFmt w:val="lowerLetter"/>
      <w:lvlText w:val="%1)"/>
      <w:lvlJc w:val="left"/>
      <w:pPr>
        <w:tabs>
          <w:tab w:val="num" w:pos="720"/>
        </w:tabs>
        <w:ind w:left="720" w:hanging="360"/>
      </w:pPr>
    </w:lvl>
    <w:lvl w:ilvl="1">
      <w:start w:val="1"/>
      <w:numFmt w:val="decimal"/>
      <w:lvlText w:val="%2)"/>
      <w:lvlJc w:val="left"/>
      <w:pPr>
        <w:tabs>
          <w:tab w:val="num" w:pos="1260"/>
        </w:tabs>
        <w:ind w:left="1260" w:hanging="360"/>
      </w:pPr>
      <w:rPr>
        <w:b/>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0"/>
    <w:multiLevelType w:val="multilevel"/>
    <w:tmpl w:val="EEA00332"/>
    <w:name w:val="WW8Num19"/>
    <w:lvl w:ilvl="0">
      <w:start w:val="1"/>
      <w:numFmt w:val="decimal"/>
      <w:lvlText w:val="%1."/>
      <w:lvlJc w:val="left"/>
      <w:pPr>
        <w:tabs>
          <w:tab w:val="num" w:pos="0"/>
        </w:tabs>
        <w:ind w:left="720" w:hanging="360"/>
      </w:pPr>
      <w:rPr>
        <w:rFonts w:ascii="Verdana" w:eastAsia="Times New Roman" w:hAnsi="Verdana" w:cs="Times New Roman" w:hint="default"/>
        <w:b/>
        <w:color w:val="auto"/>
        <w:sz w:val="20"/>
        <w:szCs w:val="20"/>
      </w:rPr>
    </w:lvl>
    <w:lvl w:ilvl="1">
      <w:start w:val="10"/>
      <w:numFmt w:val="decimal"/>
      <w:lvlText w:val="%1.%2"/>
      <w:lvlJc w:val="left"/>
      <w:pPr>
        <w:tabs>
          <w:tab w:val="num" w:pos="0"/>
        </w:tabs>
        <w:ind w:left="786" w:hanging="360"/>
      </w:pPr>
      <w:rPr>
        <w:rFonts w:ascii="Calibri" w:hAnsi="Calibri"/>
        <w:b w:val="0"/>
        <w:i w:val="0"/>
        <w:sz w:val="20"/>
        <w:szCs w:val="20"/>
      </w:rPr>
    </w:lvl>
    <w:lvl w:ilvl="2">
      <w:start w:val="1"/>
      <w:numFmt w:val="decimal"/>
      <w:lvlText w:val="%1.%2.%3"/>
      <w:lvlJc w:val="left"/>
      <w:pPr>
        <w:tabs>
          <w:tab w:val="num" w:pos="0"/>
        </w:tabs>
        <w:ind w:left="1212" w:hanging="720"/>
      </w:pPr>
      <w:rPr>
        <w:rFonts w:ascii="Calibri" w:hAnsi="Calibri"/>
        <w:b w:val="0"/>
        <w:i w:val="0"/>
        <w:sz w:val="20"/>
        <w:szCs w:val="20"/>
      </w:rPr>
    </w:lvl>
    <w:lvl w:ilvl="3">
      <w:start w:val="1"/>
      <w:numFmt w:val="decimal"/>
      <w:lvlText w:val="%1.%2.%3.%4"/>
      <w:lvlJc w:val="left"/>
      <w:pPr>
        <w:tabs>
          <w:tab w:val="num" w:pos="0"/>
        </w:tabs>
        <w:ind w:left="1278" w:hanging="720"/>
      </w:pPr>
      <w:rPr>
        <w:rFonts w:ascii="Calibri" w:hAnsi="Calibri"/>
        <w:b w:val="0"/>
        <w:i w:val="0"/>
        <w:sz w:val="20"/>
        <w:szCs w:val="20"/>
      </w:rPr>
    </w:lvl>
    <w:lvl w:ilvl="4">
      <w:start w:val="1"/>
      <w:numFmt w:val="decimal"/>
      <w:lvlText w:val="%1.%2.%3.%4.%5"/>
      <w:lvlJc w:val="left"/>
      <w:pPr>
        <w:tabs>
          <w:tab w:val="num" w:pos="0"/>
        </w:tabs>
        <w:ind w:left="1344" w:hanging="720"/>
      </w:pPr>
      <w:rPr>
        <w:rFonts w:ascii="Calibri" w:hAnsi="Calibri"/>
        <w:b w:val="0"/>
        <w:i w:val="0"/>
        <w:sz w:val="20"/>
        <w:szCs w:val="20"/>
      </w:rPr>
    </w:lvl>
    <w:lvl w:ilvl="5">
      <w:start w:val="1"/>
      <w:numFmt w:val="decimal"/>
      <w:lvlText w:val="%1.%2.%3.%4.%5.%6"/>
      <w:lvlJc w:val="left"/>
      <w:pPr>
        <w:tabs>
          <w:tab w:val="num" w:pos="0"/>
        </w:tabs>
        <w:ind w:left="1770" w:hanging="1080"/>
      </w:pPr>
      <w:rPr>
        <w:rFonts w:ascii="Calibri" w:hAnsi="Calibri"/>
        <w:b w:val="0"/>
        <w:i w:val="0"/>
        <w:sz w:val="20"/>
        <w:szCs w:val="20"/>
      </w:rPr>
    </w:lvl>
    <w:lvl w:ilvl="6">
      <w:start w:val="1"/>
      <w:numFmt w:val="decimal"/>
      <w:lvlText w:val="%1.%2.%3.%4.%5.%6.%7"/>
      <w:lvlJc w:val="left"/>
      <w:pPr>
        <w:tabs>
          <w:tab w:val="num" w:pos="0"/>
        </w:tabs>
        <w:ind w:left="1836" w:hanging="1080"/>
      </w:pPr>
      <w:rPr>
        <w:rFonts w:ascii="Calibri" w:hAnsi="Calibri"/>
        <w:b w:val="0"/>
        <w:i w:val="0"/>
        <w:sz w:val="20"/>
        <w:szCs w:val="20"/>
      </w:rPr>
    </w:lvl>
    <w:lvl w:ilvl="7">
      <w:start w:val="1"/>
      <w:numFmt w:val="decimal"/>
      <w:lvlText w:val="%1.%2.%3.%4.%5.%6.%7.%8"/>
      <w:lvlJc w:val="left"/>
      <w:pPr>
        <w:tabs>
          <w:tab w:val="num" w:pos="0"/>
        </w:tabs>
        <w:ind w:left="2262" w:hanging="1440"/>
      </w:pPr>
      <w:rPr>
        <w:rFonts w:ascii="Calibri" w:hAnsi="Calibri"/>
        <w:b w:val="0"/>
        <w:i w:val="0"/>
        <w:sz w:val="20"/>
        <w:szCs w:val="20"/>
      </w:rPr>
    </w:lvl>
    <w:lvl w:ilvl="8">
      <w:start w:val="1"/>
      <w:numFmt w:val="decimal"/>
      <w:lvlText w:val="%1.%2.%3.%4.%5.%6.%7.%8.%9"/>
      <w:lvlJc w:val="left"/>
      <w:pPr>
        <w:tabs>
          <w:tab w:val="num" w:pos="0"/>
        </w:tabs>
        <w:ind w:left="2328" w:hanging="1440"/>
      </w:pPr>
      <w:rPr>
        <w:rFonts w:ascii="Calibri" w:hAnsi="Calibri"/>
        <w:b w:val="0"/>
        <w:i w:val="0"/>
        <w:sz w:val="20"/>
        <w:szCs w:val="20"/>
      </w:rPr>
    </w:lvl>
  </w:abstractNum>
  <w:abstractNum w:abstractNumId="15">
    <w:nsid w:val="00000011"/>
    <w:multiLevelType w:val="multilevel"/>
    <w:tmpl w:val="B98E356E"/>
    <w:name w:val="WW8Num20"/>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720"/>
      </w:pPr>
      <w:rPr>
        <w:b w:val="0"/>
        <w:i w:val="0"/>
        <w:sz w:val="20"/>
        <w:szCs w:val="20"/>
      </w:rPr>
    </w:lvl>
    <w:lvl w:ilvl="2">
      <w:start w:val="1"/>
      <w:numFmt w:val="decimal"/>
      <w:lvlText w:val="%1.%2.%3."/>
      <w:lvlJc w:val="left"/>
      <w:pPr>
        <w:tabs>
          <w:tab w:val="num" w:pos="720"/>
        </w:tabs>
        <w:ind w:left="720" w:hanging="720"/>
      </w:pPr>
      <w:rPr>
        <w:rFonts w:ascii="Verdana" w:hAnsi="Verdana" w:cs="Times New Roman" w:hint="default"/>
        <w:color w:val="auto"/>
      </w:rPr>
    </w:lvl>
    <w:lvl w:ilvl="3">
      <w:start w:val="1"/>
      <w:numFmt w:val="decimal"/>
      <w:lvlText w:val="%1.%2.%3.%4."/>
      <w:lvlJc w:val="left"/>
      <w:pPr>
        <w:tabs>
          <w:tab w:val="num" w:pos="1080"/>
        </w:tabs>
        <w:ind w:left="1080" w:hanging="1080"/>
      </w:pPr>
      <w:rPr>
        <w:rFonts w:ascii="Symbol" w:hAnsi="Symbol" w:cs="Times New Roman"/>
        <w:color w:val="auto"/>
      </w:rPr>
    </w:lvl>
    <w:lvl w:ilvl="4">
      <w:start w:val="1"/>
      <w:numFmt w:val="decimal"/>
      <w:lvlText w:val="%1.%2.%3.%4.%5."/>
      <w:lvlJc w:val="left"/>
      <w:pPr>
        <w:tabs>
          <w:tab w:val="num" w:pos="1080"/>
        </w:tabs>
        <w:ind w:left="1080" w:hanging="1080"/>
      </w:pPr>
      <w:rPr>
        <w:rFonts w:ascii="Symbol" w:hAnsi="Symbol" w:cs="Times New Roman"/>
        <w:color w:val="auto"/>
      </w:rPr>
    </w:lvl>
    <w:lvl w:ilvl="5">
      <w:start w:val="1"/>
      <w:numFmt w:val="decimal"/>
      <w:lvlText w:val="%1.%2.%3.%4.%5.%6."/>
      <w:lvlJc w:val="left"/>
      <w:pPr>
        <w:tabs>
          <w:tab w:val="num" w:pos="1440"/>
        </w:tabs>
        <w:ind w:left="1440" w:hanging="1440"/>
      </w:pPr>
      <w:rPr>
        <w:rFonts w:ascii="Symbol" w:hAnsi="Symbol" w:cs="Times New Roman"/>
        <w:color w:val="auto"/>
      </w:rPr>
    </w:lvl>
    <w:lvl w:ilvl="6">
      <w:start w:val="1"/>
      <w:numFmt w:val="decimal"/>
      <w:lvlText w:val="%1.%2.%3.%4.%5.%6.%7."/>
      <w:lvlJc w:val="left"/>
      <w:pPr>
        <w:tabs>
          <w:tab w:val="num" w:pos="1440"/>
        </w:tabs>
        <w:ind w:left="1440" w:hanging="1440"/>
      </w:pPr>
      <w:rPr>
        <w:rFonts w:ascii="Symbol" w:hAnsi="Symbol" w:cs="Times New Roman"/>
        <w:color w:val="auto"/>
      </w:rPr>
    </w:lvl>
    <w:lvl w:ilvl="7">
      <w:start w:val="1"/>
      <w:numFmt w:val="decimal"/>
      <w:lvlText w:val="%1.%2.%3.%4.%5.%6.%7.%8."/>
      <w:lvlJc w:val="left"/>
      <w:pPr>
        <w:tabs>
          <w:tab w:val="num" w:pos="1800"/>
        </w:tabs>
        <w:ind w:left="1800" w:hanging="1800"/>
      </w:pPr>
      <w:rPr>
        <w:rFonts w:ascii="Symbol" w:hAnsi="Symbol" w:cs="Times New Roman"/>
        <w:color w:val="auto"/>
      </w:rPr>
    </w:lvl>
    <w:lvl w:ilvl="8">
      <w:start w:val="1"/>
      <w:numFmt w:val="decimal"/>
      <w:lvlText w:val="%1.%2.%3.%4.%5.%6.%7.%8.%9."/>
      <w:lvlJc w:val="left"/>
      <w:pPr>
        <w:tabs>
          <w:tab w:val="num" w:pos="1800"/>
        </w:tabs>
        <w:ind w:left="1800" w:hanging="1800"/>
      </w:pPr>
      <w:rPr>
        <w:rFonts w:ascii="Symbol" w:hAnsi="Symbol" w:cs="Times New Roman"/>
        <w:color w:val="auto"/>
      </w:rPr>
    </w:lvl>
  </w:abstractNum>
  <w:abstractNum w:abstractNumId="16">
    <w:nsid w:val="00000012"/>
    <w:multiLevelType w:val="multilevel"/>
    <w:tmpl w:val="00000012"/>
    <w:name w:val="WW8Num21"/>
    <w:lvl w:ilvl="0">
      <w:start w:val="15"/>
      <w:numFmt w:val="decimal"/>
      <w:lvlText w:val="%1."/>
      <w:lvlJc w:val="left"/>
      <w:pPr>
        <w:tabs>
          <w:tab w:val="num" w:pos="0"/>
        </w:tabs>
        <w:ind w:left="2880" w:hanging="360"/>
      </w:pPr>
    </w:lvl>
    <w:lvl w:ilvl="1">
      <w:start w:val="1"/>
      <w:numFmt w:val="decimal"/>
      <w:lvlText w:val="%1.%2."/>
      <w:lvlJc w:val="left"/>
      <w:pPr>
        <w:tabs>
          <w:tab w:val="num" w:pos="0"/>
        </w:tabs>
        <w:ind w:left="2955" w:hanging="435"/>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800"/>
      </w:pPr>
    </w:lvl>
  </w:abstractNum>
  <w:abstractNum w:abstractNumId="17">
    <w:nsid w:val="00000013"/>
    <w:multiLevelType w:val="multilevel"/>
    <w:tmpl w:val="00000013"/>
    <w:name w:val="WW8Num22"/>
    <w:lvl w:ilvl="0">
      <w:start w:val="5"/>
      <w:numFmt w:val="decimal"/>
      <w:lvlText w:val="%1"/>
      <w:lvlJc w:val="left"/>
      <w:pPr>
        <w:tabs>
          <w:tab w:val="num" w:pos="0"/>
        </w:tabs>
        <w:ind w:left="360" w:hanging="360"/>
      </w:pPr>
      <w:rPr>
        <w:rFonts w:ascii="Calibri" w:eastAsia="Times New Roman" w:hAnsi="Calibri" w:cs="Arial"/>
        <w:b w:val="0"/>
        <w:color w:val="auto"/>
        <w:sz w:val="20"/>
        <w:szCs w:val="20"/>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ascii="Calibri" w:eastAsia="Times New Roman" w:hAnsi="Calibri" w:cs="Arial"/>
        <w:b w:val="0"/>
        <w:color w:val="auto"/>
        <w:sz w:val="20"/>
        <w:szCs w:val="20"/>
      </w:rPr>
    </w:lvl>
    <w:lvl w:ilvl="3">
      <w:start w:val="1"/>
      <w:numFmt w:val="decimal"/>
      <w:lvlText w:val="%1.%2.%3.%4"/>
      <w:lvlJc w:val="left"/>
      <w:pPr>
        <w:tabs>
          <w:tab w:val="num" w:pos="0"/>
        </w:tabs>
        <w:ind w:left="720" w:hanging="720"/>
      </w:pPr>
      <w:rPr>
        <w:rFonts w:ascii="Calibri" w:eastAsia="Times New Roman" w:hAnsi="Calibri" w:cs="Arial"/>
        <w:b w:val="0"/>
        <w:color w:val="auto"/>
        <w:sz w:val="20"/>
        <w:szCs w:val="20"/>
      </w:rPr>
    </w:lvl>
    <w:lvl w:ilvl="4">
      <w:start w:val="1"/>
      <w:numFmt w:val="decimal"/>
      <w:lvlText w:val="%1.%2.%3.%4.%5"/>
      <w:lvlJc w:val="left"/>
      <w:pPr>
        <w:tabs>
          <w:tab w:val="num" w:pos="0"/>
        </w:tabs>
        <w:ind w:left="1080" w:hanging="1080"/>
      </w:pPr>
      <w:rPr>
        <w:rFonts w:ascii="Calibri" w:eastAsia="Times New Roman" w:hAnsi="Calibri" w:cs="Arial"/>
        <w:b w:val="0"/>
        <w:color w:val="auto"/>
        <w:sz w:val="20"/>
        <w:szCs w:val="20"/>
      </w:rPr>
    </w:lvl>
    <w:lvl w:ilvl="5">
      <w:start w:val="1"/>
      <w:numFmt w:val="decimal"/>
      <w:lvlText w:val="%1.%2.%3.%4.%5.%6"/>
      <w:lvlJc w:val="left"/>
      <w:pPr>
        <w:tabs>
          <w:tab w:val="num" w:pos="0"/>
        </w:tabs>
        <w:ind w:left="1080" w:hanging="1080"/>
      </w:pPr>
      <w:rPr>
        <w:rFonts w:ascii="Calibri" w:eastAsia="Times New Roman" w:hAnsi="Calibri" w:cs="Arial"/>
        <w:b w:val="0"/>
        <w:color w:val="auto"/>
        <w:sz w:val="20"/>
        <w:szCs w:val="20"/>
      </w:rPr>
    </w:lvl>
    <w:lvl w:ilvl="6">
      <w:start w:val="1"/>
      <w:numFmt w:val="decimal"/>
      <w:lvlText w:val="%1.%2.%3.%4.%5.%6.%7"/>
      <w:lvlJc w:val="left"/>
      <w:pPr>
        <w:tabs>
          <w:tab w:val="num" w:pos="0"/>
        </w:tabs>
        <w:ind w:left="1440" w:hanging="1440"/>
      </w:pPr>
      <w:rPr>
        <w:rFonts w:ascii="Calibri" w:eastAsia="Times New Roman" w:hAnsi="Calibri" w:cs="Arial"/>
        <w:b w:val="0"/>
        <w:color w:val="auto"/>
        <w:sz w:val="20"/>
        <w:szCs w:val="20"/>
      </w:rPr>
    </w:lvl>
    <w:lvl w:ilvl="7">
      <w:start w:val="1"/>
      <w:numFmt w:val="decimal"/>
      <w:lvlText w:val="%1.%2.%3.%4.%5.%6.%7.%8"/>
      <w:lvlJc w:val="left"/>
      <w:pPr>
        <w:tabs>
          <w:tab w:val="num" w:pos="0"/>
        </w:tabs>
        <w:ind w:left="1440" w:hanging="1440"/>
      </w:pPr>
      <w:rPr>
        <w:rFonts w:ascii="Calibri" w:eastAsia="Times New Roman" w:hAnsi="Calibri" w:cs="Arial"/>
        <w:b w:val="0"/>
        <w:color w:val="auto"/>
        <w:sz w:val="20"/>
        <w:szCs w:val="20"/>
      </w:rPr>
    </w:lvl>
    <w:lvl w:ilvl="8">
      <w:start w:val="1"/>
      <w:numFmt w:val="decimal"/>
      <w:lvlText w:val="%1.%2.%3.%4.%5.%6.%7.%8.%9"/>
      <w:lvlJc w:val="left"/>
      <w:pPr>
        <w:tabs>
          <w:tab w:val="num" w:pos="0"/>
        </w:tabs>
        <w:ind w:left="1440" w:hanging="1440"/>
      </w:pPr>
      <w:rPr>
        <w:rFonts w:ascii="Calibri" w:eastAsia="Times New Roman" w:hAnsi="Calibri" w:cs="Arial"/>
        <w:b w:val="0"/>
        <w:color w:val="auto"/>
        <w:sz w:val="20"/>
        <w:szCs w:val="20"/>
      </w:rPr>
    </w:lvl>
  </w:abstractNum>
  <w:abstractNum w:abstractNumId="18">
    <w:nsid w:val="00000014"/>
    <w:multiLevelType w:val="singleLevel"/>
    <w:tmpl w:val="00000014"/>
    <w:lvl w:ilvl="0">
      <w:start w:val="1"/>
      <w:numFmt w:val="lowerLetter"/>
      <w:lvlText w:val="%1)"/>
      <w:lvlJc w:val="left"/>
      <w:pPr>
        <w:tabs>
          <w:tab w:val="num" w:pos="0"/>
        </w:tabs>
        <w:ind w:left="1353" w:hanging="360"/>
      </w:pPr>
    </w:lvl>
  </w:abstractNum>
  <w:abstractNum w:abstractNumId="19">
    <w:nsid w:val="00000015"/>
    <w:multiLevelType w:val="multilevel"/>
    <w:tmpl w:val="00000015"/>
    <w:name w:val="WW8Num26"/>
    <w:lvl w:ilvl="0">
      <w:start w:val="4"/>
      <w:numFmt w:val="decimal"/>
      <w:lvlText w:val="%1."/>
      <w:lvlJc w:val="left"/>
      <w:pPr>
        <w:tabs>
          <w:tab w:val="num" w:pos="360"/>
        </w:tabs>
        <w:ind w:left="360" w:hanging="360"/>
      </w:pPr>
      <w:rPr>
        <w:b w:val="0"/>
        <w:i w:val="0"/>
        <w:sz w:val="22"/>
      </w:rPr>
    </w:lvl>
    <w:lvl w:ilvl="1">
      <w:start w:val="1"/>
      <w:numFmt w:val="decimal"/>
      <w:lvlText w:val="1%1.%2."/>
      <w:lvlJc w:val="left"/>
      <w:pPr>
        <w:tabs>
          <w:tab w:val="num" w:pos="900"/>
        </w:tabs>
        <w:ind w:left="900" w:hanging="720"/>
      </w:pPr>
      <w:rPr>
        <w:rFonts w:ascii="Symbol" w:hAnsi="Symbol" w:cs="Times New Roman"/>
        <w:b w:val="0"/>
        <w:i w:val="0"/>
        <w:color w:val="auto"/>
        <w:sz w:val="22"/>
      </w:rPr>
    </w:lvl>
    <w:lvl w:ilvl="2">
      <w:start w:val="1"/>
      <w:numFmt w:val="decimal"/>
      <w:lvlText w:val="%1.%2.%3."/>
      <w:lvlJc w:val="left"/>
      <w:pPr>
        <w:tabs>
          <w:tab w:val="num" w:pos="720"/>
        </w:tabs>
        <w:ind w:left="720" w:hanging="720"/>
      </w:pPr>
      <w:rPr>
        <w:color w:val="008000"/>
      </w:rPr>
    </w:lvl>
    <w:lvl w:ilvl="3">
      <w:start w:val="1"/>
      <w:numFmt w:val="decimal"/>
      <w:lvlText w:val="%1.%2.%3.%4."/>
      <w:lvlJc w:val="left"/>
      <w:pPr>
        <w:tabs>
          <w:tab w:val="num" w:pos="1080"/>
        </w:tabs>
        <w:ind w:left="1080" w:hanging="1080"/>
      </w:pPr>
      <w:rPr>
        <w:color w:val="008000"/>
      </w:rPr>
    </w:lvl>
    <w:lvl w:ilvl="4">
      <w:start w:val="1"/>
      <w:numFmt w:val="decimal"/>
      <w:lvlText w:val="%1.%2.%3.%4.%5."/>
      <w:lvlJc w:val="left"/>
      <w:pPr>
        <w:tabs>
          <w:tab w:val="num" w:pos="1080"/>
        </w:tabs>
        <w:ind w:left="1080" w:hanging="1080"/>
      </w:pPr>
      <w:rPr>
        <w:color w:val="008000"/>
      </w:rPr>
    </w:lvl>
    <w:lvl w:ilvl="5">
      <w:start w:val="1"/>
      <w:numFmt w:val="decimal"/>
      <w:lvlText w:val="%1.%2.%3.%4.%5.%6."/>
      <w:lvlJc w:val="left"/>
      <w:pPr>
        <w:tabs>
          <w:tab w:val="num" w:pos="1440"/>
        </w:tabs>
        <w:ind w:left="1440" w:hanging="1440"/>
      </w:pPr>
      <w:rPr>
        <w:color w:val="008000"/>
      </w:rPr>
    </w:lvl>
    <w:lvl w:ilvl="6">
      <w:start w:val="1"/>
      <w:numFmt w:val="decimal"/>
      <w:lvlText w:val="%1.%2.%3.%4.%5.%6.%7."/>
      <w:lvlJc w:val="left"/>
      <w:pPr>
        <w:tabs>
          <w:tab w:val="num" w:pos="1440"/>
        </w:tabs>
        <w:ind w:left="1440" w:hanging="1440"/>
      </w:pPr>
      <w:rPr>
        <w:color w:val="008000"/>
      </w:rPr>
    </w:lvl>
    <w:lvl w:ilvl="7">
      <w:start w:val="1"/>
      <w:numFmt w:val="decimal"/>
      <w:lvlText w:val="%1.%2.%3.%4.%5.%6.%7.%8."/>
      <w:lvlJc w:val="left"/>
      <w:pPr>
        <w:tabs>
          <w:tab w:val="num" w:pos="1800"/>
        </w:tabs>
        <w:ind w:left="1800" w:hanging="1800"/>
      </w:pPr>
      <w:rPr>
        <w:color w:val="008000"/>
      </w:rPr>
    </w:lvl>
    <w:lvl w:ilvl="8">
      <w:start w:val="1"/>
      <w:numFmt w:val="decimal"/>
      <w:lvlText w:val="%1.%2.%3.%4.%5.%6.%7.%8.%9."/>
      <w:lvlJc w:val="left"/>
      <w:pPr>
        <w:tabs>
          <w:tab w:val="num" w:pos="1800"/>
        </w:tabs>
        <w:ind w:left="1800" w:hanging="1800"/>
      </w:pPr>
      <w:rPr>
        <w:color w:val="008000"/>
      </w:rPr>
    </w:lvl>
  </w:abstractNum>
  <w:abstractNum w:abstractNumId="20">
    <w:nsid w:val="00000016"/>
    <w:multiLevelType w:val="singleLevel"/>
    <w:tmpl w:val="00000016"/>
    <w:name w:val="WW8Num27"/>
    <w:lvl w:ilvl="0">
      <w:start w:val="1"/>
      <w:numFmt w:val="decimal"/>
      <w:lvlText w:val="%1)"/>
      <w:lvlJc w:val="left"/>
      <w:pPr>
        <w:tabs>
          <w:tab w:val="num" w:pos="0"/>
        </w:tabs>
        <w:ind w:left="1287" w:hanging="360"/>
      </w:pPr>
      <w:rPr>
        <w:rFonts w:ascii="Calibri" w:hAnsi="Calibri"/>
        <w:b w:val="0"/>
        <w:sz w:val="20"/>
        <w:szCs w:val="20"/>
      </w:rPr>
    </w:lvl>
  </w:abstractNum>
  <w:abstractNum w:abstractNumId="21">
    <w:nsid w:val="00000017"/>
    <w:multiLevelType w:val="multilevel"/>
    <w:tmpl w:val="1BAE332E"/>
    <w:name w:val="WW8Num28"/>
    <w:lvl w:ilvl="0">
      <w:start w:val="5"/>
      <w:numFmt w:val="decimal"/>
      <w:lvlText w:val="%1"/>
      <w:lvlJc w:val="left"/>
      <w:pPr>
        <w:tabs>
          <w:tab w:val="num" w:pos="0"/>
        </w:tabs>
        <w:ind w:left="435" w:hanging="435"/>
      </w:pPr>
      <w:rPr>
        <w:rFonts w:ascii="Calibri" w:hAnsi="Calibri"/>
        <w:b w:val="0"/>
        <w:sz w:val="20"/>
        <w:szCs w:val="20"/>
      </w:rPr>
    </w:lvl>
    <w:lvl w:ilvl="1">
      <w:start w:val="1"/>
      <w:numFmt w:val="decimal"/>
      <w:lvlText w:val="%1.%2"/>
      <w:lvlJc w:val="left"/>
      <w:pPr>
        <w:tabs>
          <w:tab w:val="num" w:pos="0"/>
        </w:tabs>
        <w:ind w:left="435" w:hanging="435"/>
      </w:pPr>
      <w:rPr>
        <w:rFonts w:ascii="Calibri" w:hAnsi="Calibri"/>
        <w:b w:val="0"/>
        <w:sz w:val="20"/>
        <w:szCs w:val="20"/>
      </w:rPr>
    </w:lvl>
    <w:lvl w:ilvl="2">
      <w:start w:val="1"/>
      <w:numFmt w:val="decimal"/>
      <w:lvlText w:val="%1.%2.%3"/>
      <w:lvlJc w:val="left"/>
      <w:pPr>
        <w:tabs>
          <w:tab w:val="num" w:pos="0"/>
        </w:tabs>
        <w:ind w:left="720" w:hanging="720"/>
      </w:pPr>
      <w:rPr>
        <w:rFonts w:ascii="Verdana" w:hAnsi="Verdana" w:hint="default"/>
        <w:b w:val="0"/>
        <w:sz w:val="20"/>
        <w:szCs w:val="20"/>
      </w:rPr>
    </w:lvl>
    <w:lvl w:ilvl="3">
      <w:start w:val="1"/>
      <w:numFmt w:val="decimal"/>
      <w:lvlText w:val="%1.%2.%3.%4"/>
      <w:lvlJc w:val="left"/>
      <w:pPr>
        <w:tabs>
          <w:tab w:val="num" w:pos="0"/>
        </w:tabs>
        <w:ind w:left="720" w:hanging="720"/>
      </w:pPr>
      <w:rPr>
        <w:rFonts w:ascii="Calibri" w:hAnsi="Calibri"/>
        <w:b w:val="0"/>
        <w:sz w:val="20"/>
        <w:szCs w:val="20"/>
      </w:rPr>
    </w:lvl>
    <w:lvl w:ilvl="4">
      <w:start w:val="1"/>
      <w:numFmt w:val="decimal"/>
      <w:lvlText w:val="%1.%2.%3.%4.%5"/>
      <w:lvlJc w:val="left"/>
      <w:pPr>
        <w:tabs>
          <w:tab w:val="num" w:pos="0"/>
        </w:tabs>
        <w:ind w:left="720" w:hanging="720"/>
      </w:pPr>
      <w:rPr>
        <w:rFonts w:ascii="Calibri" w:hAnsi="Calibri"/>
        <w:b w:val="0"/>
        <w:sz w:val="20"/>
        <w:szCs w:val="20"/>
      </w:rPr>
    </w:lvl>
    <w:lvl w:ilvl="5">
      <w:start w:val="1"/>
      <w:numFmt w:val="decimal"/>
      <w:lvlText w:val="%1.%2.%3.%4.%5.%6"/>
      <w:lvlJc w:val="left"/>
      <w:pPr>
        <w:tabs>
          <w:tab w:val="num" w:pos="0"/>
        </w:tabs>
        <w:ind w:left="1080" w:hanging="1080"/>
      </w:pPr>
      <w:rPr>
        <w:rFonts w:ascii="Calibri" w:hAnsi="Calibri"/>
        <w:b w:val="0"/>
        <w:sz w:val="20"/>
        <w:szCs w:val="20"/>
      </w:rPr>
    </w:lvl>
    <w:lvl w:ilvl="6">
      <w:start w:val="1"/>
      <w:numFmt w:val="decimal"/>
      <w:lvlText w:val="%1.%2.%3.%4.%5.%6.%7"/>
      <w:lvlJc w:val="left"/>
      <w:pPr>
        <w:tabs>
          <w:tab w:val="num" w:pos="0"/>
        </w:tabs>
        <w:ind w:left="1080" w:hanging="1080"/>
      </w:pPr>
      <w:rPr>
        <w:rFonts w:ascii="Calibri" w:hAnsi="Calibri"/>
        <w:b w:val="0"/>
        <w:sz w:val="20"/>
        <w:szCs w:val="20"/>
      </w:rPr>
    </w:lvl>
    <w:lvl w:ilvl="7">
      <w:start w:val="1"/>
      <w:numFmt w:val="decimal"/>
      <w:lvlText w:val="%1.%2.%3.%4.%5.%6.%7.%8"/>
      <w:lvlJc w:val="left"/>
      <w:pPr>
        <w:tabs>
          <w:tab w:val="num" w:pos="0"/>
        </w:tabs>
        <w:ind w:left="1440" w:hanging="1440"/>
      </w:pPr>
      <w:rPr>
        <w:rFonts w:ascii="Calibri" w:hAnsi="Calibri"/>
        <w:b w:val="0"/>
        <w:sz w:val="20"/>
        <w:szCs w:val="20"/>
      </w:rPr>
    </w:lvl>
    <w:lvl w:ilvl="8">
      <w:start w:val="1"/>
      <w:numFmt w:val="decimal"/>
      <w:lvlText w:val="%1.%2.%3.%4.%5.%6.%7.%8.%9"/>
      <w:lvlJc w:val="left"/>
      <w:pPr>
        <w:tabs>
          <w:tab w:val="num" w:pos="0"/>
        </w:tabs>
        <w:ind w:left="1440" w:hanging="1440"/>
      </w:pPr>
      <w:rPr>
        <w:rFonts w:ascii="Calibri" w:hAnsi="Calibri"/>
        <w:b w:val="0"/>
        <w:sz w:val="20"/>
        <w:szCs w:val="20"/>
      </w:rPr>
    </w:lvl>
  </w:abstractNum>
  <w:abstractNum w:abstractNumId="22">
    <w:nsid w:val="00000018"/>
    <w:multiLevelType w:val="multilevel"/>
    <w:tmpl w:val="00000018"/>
    <w:name w:val="WW8Num29"/>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1260"/>
        </w:tabs>
        <w:ind w:left="1260" w:hanging="360"/>
      </w:pPr>
      <w:rPr>
        <w:rFonts w:ascii="Calibri" w:hAnsi="Calibri" w:cs="Times New Roman"/>
        <w:b w:val="0"/>
        <w:bCs w:val="0"/>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9"/>
    <w:multiLevelType w:val="multilevel"/>
    <w:tmpl w:val="00000019"/>
    <w:name w:val="WW8Num30"/>
    <w:lvl w:ilvl="0">
      <w:start w:val="1"/>
      <w:numFmt w:val="decimal"/>
      <w:lvlText w:val="%1."/>
      <w:lvlJc w:val="left"/>
      <w:pPr>
        <w:tabs>
          <w:tab w:val="num" w:pos="0"/>
        </w:tabs>
        <w:ind w:left="1713" w:hanging="360"/>
      </w:pPr>
      <w:rPr>
        <w:rFonts w:ascii="Calibri" w:eastAsia="Times New Roman" w:hAnsi="Calibri" w:cs="Times New Roman"/>
        <w:color w:val="auto"/>
      </w:rPr>
    </w:lvl>
    <w:lvl w:ilvl="1">
      <w:start w:val="3"/>
      <w:numFmt w:val="decimal"/>
      <w:lvlText w:val="%1.%2."/>
      <w:lvlJc w:val="left"/>
      <w:pPr>
        <w:tabs>
          <w:tab w:val="num" w:pos="0"/>
        </w:tabs>
        <w:ind w:left="1953" w:hanging="600"/>
      </w:pPr>
      <w:rPr>
        <w:b/>
        <w:color w:val="auto"/>
      </w:rPr>
    </w:lvl>
    <w:lvl w:ilvl="2">
      <w:start w:val="12"/>
      <w:numFmt w:val="decimal"/>
      <w:lvlText w:val="%1.%2.%3."/>
      <w:lvlJc w:val="left"/>
      <w:pPr>
        <w:tabs>
          <w:tab w:val="num" w:pos="0"/>
        </w:tabs>
        <w:ind w:left="2073" w:hanging="720"/>
      </w:pPr>
      <w:rPr>
        <w:b/>
        <w:color w:val="auto"/>
      </w:rPr>
    </w:lvl>
    <w:lvl w:ilvl="3">
      <w:start w:val="1"/>
      <w:numFmt w:val="decimal"/>
      <w:lvlText w:val="%1.%2.%3.%4."/>
      <w:lvlJc w:val="left"/>
      <w:pPr>
        <w:tabs>
          <w:tab w:val="num" w:pos="0"/>
        </w:tabs>
        <w:ind w:left="2073" w:hanging="720"/>
      </w:pPr>
      <w:rPr>
        <w:b/>
        <w:color w:val="auto"/>
      </w:rPr>
    </w:lvl>
    <w:lvl w:ilvl="4">
      <w:start w:val="1"/>
      <w:numFmt w:val="decimal"/>
      <w:lvlText w:val="%1.%2.%3.%4.%5."/>
      <w:lvlJc w:val="left"/>
      <w:pPr>
        <w:tabs>
          <w:tab w:val="num" w:pos="0"/>
        </w:tabs>
        <w:ind w:left="2433" w:hanging="1080"/>
      </w:pPr>
      <w:rPr>
        <w:b/>
        <w:color w:val="auto"/>
      </w:rPr>
    </w:lvl>
    <w:lvl w:ilvl="5">
      <w:start w:val="1"/>
      <w:numFmt w:val="decimal"/>
      <w:lvlText w:val="%1.%2.%3.%4.%5.%6."/>
      <w:lvlJc w:val="left"/>
      <w:pPr>
        <w:tabs>
          <w:tab w:val="num" w:pos="0"/>
        </w:tabs>
        <w:ind w:left="2433" w:hanging="1080"/>
      </w:pPr>
      <w:rPr>
        <w:b/>
        <w:color w:val="auto"/>
      </w:rPr>
    </w:lvl>
    <w:lvl w:ilvl="6">
      <w:start w:val="1"/>
      <w:numFmt w:val="decimal"/>
      <w:lvlText w:val="%1.%2.%3.%4.%5.%6.%7."/>
      <w:lvlJc w:val="left"/>
      <w:pPr>
        <w:tabs>
          <w:tab w:val="num" w:pos="0"/>
        </w:tabs>
        <w:ind w:left="2433" w:hanging="1080"/>
      </w:pPr>
      <w:rPr>
        <w:b/>
        <w:color w:val="auto"/>
      </w:rPr>
    </w:lvl>
    <w:lvl w:ilvl="7">
      <w:start w:val="1"/>
      <w:numFmt w:val="decimal"/>
      <w:lvlText w:val="%1.%2.%3.%4.%5.%6.%7.%8."/>
      <w:lvlJc w:val="left"/>
      <w:pPr>
        <w:tabs>
          <w:tab w:val="num" w:pos="0"/>
        </w:tabs>
        <w:ind w:left="2793" w:hanging="1440"/>
      </w:pPr>
      <w:rPr>
        <w:b/>
        <w:color w:val="auto"/>
      </w:rPr>
    </w:lvl>
    <w:lvl w:ilvl="8">
      <w:start w:val="1"/>
      <w:numFmt w:val="decimal"/>
      <w:lvlText w:val="%1.%2.%3.%4.%5.%6.%7.%8.%9."/>
      <w:lvlJc w:val="left"/>
      <w:pPr>
        <w:tabs>
          <w:tab w:val="num" w:pos="0"/>
        </w:tabs>
        <w:ind w:left="2793" w:hanging="1440"/>
      </w:pPr>
      <w:rPr>
        <w:b/>
        <w:color w:val="auto"/>
      </w:rPr>
    </w:lvl>
  </w:abstractNum>
  <w:abstractNum w:abstractNumId="24">
    <w:nsid w:val="0000001A"/>
    <w:multiLevelType w:val="singleLevel"/>
    <w:tmpl w:val="0000001A"/>
    <w:name w:val="WW8Num31"/>
    <w:lvl w:ilvl="0">
      <w:start w:val="1"/>
      <w:numFmt w:val="decimal"/>
      <w:lvlText w:val="%1)"/>
      <w:lvlJc w:val="left"/>
      <w:pPr>
        <w:tabs>
          <w:tab w:val="num" w:pos="0"/>
        </w:tabs>
        <w:ind w:left="927" w:hanging="360"/>
      </w:pPr>
    </w:lvl>
  </w:abstractNum>
  <w:abstractNum w:abstractNumId="25">
    <w:nsid w:val="0000001B"/>
    <w:multiLevelType w:val="multilevel"/>
    <w:tmpl w:val="0000001B"/>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6C0EC666"/>
    <w:lvl w:ilvl="0">
      <w:start w:val="19"/>
      <w:numFmt w:val="decimal"/>
      <w:lvlText w:val="%1."/>
      <w:lvlJc w:val="left"/>
      <w:pPr>
        <w:tabs>
          <w:tab w:val="num" w:pos="720"/>
        </w:tabs>
        <w:ind w:left="720" w:hanging="360"/>
      </w:pPr>
      <w:rPr>
        <w:rFonts w:ascii="Verdana" w:hAnsi="Verdana" w:cs="Tahoma"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1"/>
    <w:multiLevelType w:val="multilevel"/>
    <w:tmpl w:val="00000021"/>
    <w:name w:val="WW8Num38"/>
    <w:lvl w:ilvl="0">
      <w:start w:val="1"/>
      <w:numFmt w:val="decimal"/>
      <w:lvlText w:val="%1."/>
      <w:lvlJc w:val="left"/>
      <w:pPr>
        <w:tabs>
          <w:tab w:val="num" w:pos="0"/>
        </w:tabs>
        <w:ind w:left="360" w:hanging="360"/>
      </w:pPr>
    </w:lvl>
    <w:lvl w:ilvl="1">
      <w:start w:val="1"/>
      <w:numFmt w:val="decimal"/>
      <w:lvlText w:val="10.%2."/>
      <w:lvlJc w:val="left"/>
      <w:pPr>
        <w:tabs>
          <w:tab w:val="num" w:pos="0"/>
        </w:tabs>
        <w:ind w:left="792" w:hanging="432"/>
      </w:pPr>
      <w:rPr>
        <w:rFonts w:ascii="Calibri" w:hAnsi="Calibri"/>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0000022"/>
    <w:multiLevelType w:val="multilevel"/>
    <w:tmpl w:val="00000022"/>
    <w:name w:val="WW8Num41"/>
    <w:lvl w:ilvl="0">
      <w:start w:val="6"/>
      <w:numFmt w:val="decimal"/>
      <w:lvlText w:val="%1."/>
      <w:lvlJc w:val="left"/>
      <w:pPr>
        <w:tabs>
          <w:tab w:val="num" w:pos="720"/>
        </w:tabs>
        <w:ind w:left="720" w:hanging="360"/>
      </w:pPr>
      <w:rPr>
        <w:b/>
        <w:sz w:val="20"/>
        <w:szCs w:val="20"/>
      </w:rPr>
    </w:lvl>
    <w:lvl w:ilvl="1">
      <w:start w:val="8"/>
      <w:numFmt w:val="decimal"/>
      <w:lvlText w:val="%1.%2"/>
      <w:lvlJc w:val="left"/>
      <w:pPr>
        <w:tabs>
          <w:tab w:val="num" w:pos="1080"/>
        </w:tabs>
        <w:ind w:left="1080" w:hanging="360"/>
      </w:pPr>
      <w:rPr>
        <w:b/>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3"/>
    <w:multiLevelType w:val="multilevel"/>
    <w:tmpl w:val="00000023"/>
    <w:name w:val="WW8Num45"/>
    <w:lvl w:ilvl="0">
      <w:start w:val="19"/>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2">
    <w:nsid w:val="00000024"/>
    <w:multiLevelType w:val="singleLevel"/>
    <w:tmpl w:val="00000024"/>
    <w:name w:val="WW8Num46"/>
    <w:lvl w:ilvl="0">
      <w:start w:val="1"/>
      <w:numFmt w:val="decimal"/>
      <w:lvlText w:val="%1."/>
      <w:lvlJc w:val="left"/>
      <w:pPr>
        <w:tabs>
          <w:tab w:val="num" w:pos="0"/>
        </w:tabs>
        <w:ind w:left="1068" w:hanging="360"/>
      </w:pPr>
      <w:rPr>
        <w:rFonts w:eastAsia="Tahoma" w:cs="Tahoma"/>
      </w:rPr>
    </w:lvl>
  </w:abstractNum>
  <w:abstractNum w:abstractNumId="33">
    <w:nsid w:val="00000025"/>
    <w:multiLevelType w:val="singleLevel"/>
    <w:tmpl w:val="00000025"/>
    <w:name w:val="WW8Num47"/>
    <w:lvl w:ilvl="0">
      <w:start w:val="1"/>
      <w:numFmt w:val="decimal"/>
      <w:lvlText w:val="%1)"/>
      <w:lvlJc w:val="left"/>
      <w:pPr>
        <w:tabs>
          <w:tab w:val="num" w:pos="1080"/>
        </w:tabs>
        <w:ind w:left="1080" w:hanging="360"/>
      </w:pPr>
      <w:rPr>
        <w:rFonts w:cs="Times New Roman"/>
      </w:rPr>
    </w:lvl>
  </w:abstractNum>
  <w:abstractNum w:abstractNumId="34">
    <w:nsid w:val="00000026"/>
    <w:multiLevelType w:val="multilevel"/>
    <w:tmpl w:val="94BA4046"/>
    <w:name w:val="WW8Num48"/>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720"/>
        </w:tabs>
        <w:ind w:left="720" w:hanging="360"/>
      </w:pPr>
      <w:rPr>
        <w:b/>
        <w:u w:val="none"/>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00000028"/>
    <w:multiLevelType w:val="singleLevel"/>
    <w:tmpl w:val="00000028"/>
    <w:name w:val="WW8Num50"/>
    <w:lvl w:ilvl="0">
      <w:start w:val="1"/>
      <w:numFmt w:val="decimal"/>
      <w:lvlText w:val="%1)"/>
      <w:lvlJc w:val="left"/>
      <w:pPr>
        <w:tabs>
          <w:tab w:val="num" w:pos="0"/>
        </w:tabs>
        <w:ind w:left="1146" w:hanging="360"/>
      </w:pPr>
      <w:rPr>
        <w:b/>
        <w:color w:val="auto"/>
      </w:rPr>
    </w:lvl>
  </w:abstractNum>
  <w:abstractNum w:abstractNumId="36">
    <w:nsid w:val="00000029"/>
    <w:multiLevelType w:val="singleLevel"/>
    <w:tmpl w:val="00000029"/>
    <w:name w:val="WW8Num51"/>
    <w:lvl w:ilvl="0">
      <w:start w:val="1"/>
      <w:numFmt w:val="decimal"/>
      <w:lvlText w:val="%1."/>
      <w:lvlJc w:val="left"/>
      <w:pPr>
        <w:tabs>
          <w:tab w:val="num" w:pos="360"/>
        </w:tabs>
        <w:ind w:left="720" w:hanging="360"/>
      </w:pPr>
    </w:lvl>
  </w:abstractNum>
  <w:abstractNum w:abstractNumId="37">
    <w:nsid w:val="0000002A"/>
    <w:multiLevelType w:val="singleLevel"/>
    <w:tmpl w:val="0000002A"/>
    <w:name w:val="WW8Num53"/>
    <w:lvl w:ilvl="0">
      <w:start w:val="3"/>
      <w:numFmt w:val="lowerLetter"/>
      <w:lvlText w:val="%1)"/>
      <w:lvlJc w:val="left"/>
      <w:pPr>
        <w:tabs>
          <w:tab w:val="num" w:pos="0"/>
        </w:tabs>
        <w:ind w:left="720" w:hanging="360"/>
      </w:pPr>
    </w:lvl>
  </w:abstractNum>
  <w:abstractNum w:abstractNumId="38">
    <w:nsid w:val="0000002B"/>
    <w:multiLevelType w:val="singleLevel"/>
    <w:tmpl w:val="0000002B"/>
    <w:name w:val="WW8Num54"/>
    <w:lvl w:ilvl="0">
      <w:start w:val="1"/>
      <w:numFmt w:val="decimal"/>
      <w:lvlText w:val="%1."/>
      <w:lvlJc w:val="left"/>
      <w:pPr>
        <w:tabs>
          <w:tab w:val="num" w:pos="720"/>
        </w:tabs>
        <w:ind w:left="720" w:hanging="360"/>
      </w:pPr>
      <w:rPr>
        <w:rFonts w:ascii="Calibri" w:hAnsi="Calibri"/>
        <w:sz w:val="20"/>
        <w:szCs w:val="20"/>
      </w:rPr>
    </w:lvl>
  </w:abstractNum>
  <w:abstractNum w:abstractNumId="39">
    <w:nsid w:val="0000002C"/>
    <w:multiLevelType w:val="singleLevel"/>
    <w:tmpl w:val="0000002C"/>
    <w:name w:val="WW8Num55"/>
    <w:lvl w:ilvl="0">
      <w:start w:val="1"/>
      <w:numFmt w:val="lowerLetter"/>
      <w:lvlText w:val="%1)"/>
      <w:lvlJc w:val="left"/>
      <w:pPr>
        <w:tabs>
          <w:tab w:val="num" w:pos="0"/>
        </w:tabs>
        <w:ind w:left="1211" w:hanging="360"/>
      </w:pPr>
    </w:lvl>
  </w:abstractNum>
  <w:abstractNum w:abstractNumId="40">
    <w:nsid w:val="0000002D"/>
    <w:multiLevelType w:val="singleLevel"/>
    <w:tmpl w:val="0000002D"/>
    <w:name w:val="WW8Num56"/>
    <w:lvl w:ilvl="0">
      <w:start w:val="1"/>
      <w:numFmt w:val="decimal"/>
      <w:lvlText w:val="%1."/>
      <w:lvlJc w:val="left"/>
      <w:pPr>
        <w:tabs>
          <w:tab w:val="num" w:pos="0"/>
        </w:tabs>
        <w:ind w:left="360" w:hanging="360"/>
      </w:pPr>
      <w:rPr>
        <w:rFonts w:ascii="Calibri" w:hAnsi="Calibri"/>
        <w:sz w:val="20"/>
        <w:szCs w:val="20"/>
      </w:rPr>
    </w:lvl>
  </w:abstractNum>
  <w:abstractNum w:abstractNumId="41">
    <w:nsid w:val="0000002E"/>
    <w:multiLevelType w:val="singleLevel"/>
    <w:tmpl w:val="0000002E"/>
    <w:name w:val="WW8Num57"/>
    <w:lvl w:ilvl="0">
      <w:start w:val="10"/>
      <w:numFmt w:val="decimal"/>
      <w:lvlText w:val="%1"/>
      <w:lvlJc w:val="left"/>
      <w:pPr>
        <w:tabs>
          <w:tab w:val="num" w:pos="0"/>
        </w:tabs>
        <w:ind w:left="720" w:hanging="360"/>
      </w:pPr>
    </w:lvl>
  </w:abstractNum>
  <w:abstractNum w:abstractNumId="42">
    <w:nsid w:val="0000002F"/>
    <w:multiLevelType w:val="multilevel"/>
    <w:tmpl w:val="0000002F"/>
    <w:name w:val="WW8Num5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786"/>
        </w:tabs>
        <w:ind w:left="786" w:hanging="360"/>
      </w:pPr>
      <w:rPr>
        <w:sz w:val="24"/>
        <w:szCs w:val="24"/>
        <w:u w:val="none"/>
      </w:rPr>
    </w:lvl>
    <w:lvl w:ilvl="2">
      <w:start w:val="1"/>
      <w:numFmt w:val="lowerRoman"/>
      <w:lvlText w:val="%3."/>
      <w:lvlJc w:val="left"/>
      <w:pPr>
        <w:tabs>
          <w:tab w:val="num" w:pos="2160"/>
        </w:tabs>
        <w:ind w:left="2160" w:hanging="180"/>
      </w:pPr>
      <w:rPr>
        <w:b w:val="0"/>
        <w:i w:val="0"/>
      </w:r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rPr>
        <w:b w:val="0"/>
        <w:i w:val="0"/>
      </w:rPr>
    </w:lvl>
    <w:lvl w:ilvl="5">
      <w:start w:val="1"/>
      <w:numFmt w:val="lowerRoman"/>
      <w:lvlText w:val="%6."/>
      <w:lvlJc w:val="left"/>
      <w:pPr>
        <w:tabs>
          <w:tab w:val="num" w:pos="4320"/>
        </w:tabs>
        <w:ind w:left="4320" w:hanging="180"/>
      </w:pPr>
      <w:rPr>
        <w:b w:val="0"/>
        <w:i w:val="0"/>
      </w:r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rPr>
        <w:b w:val="0"/>
        <w:i w:val="0"/>
      </w:rPr>
    </w:lvl>
    <w:lvl w:ilvl="8">
      <w:start w:val="1"/>
      <w:numFmt w:val="lowerRoman"/>
      <w:lvlText w:val="%9."/>
      <w:lvlJc w:val="left"/>
      <w:pPr>
        <w:tabs>
          <w:tab w:val="num" w:pos="6480"/>
        </w:tabs>
        <w:ind w:left="6480" w:hanging="180"/>
      </w:pPr>
      <w:rPr>
        <w:b w:val="0"/>
        <w:i w:val="0"/>
      </w:rPr>
    </w:lvl>
  </w:abstractNum>
  <w:abstractNum w:abstractNumId="43">
    <w:nsid w:val="00000031"/>
    <w:multiLevelType w:val="singleLevel"/>
    <w:tmpl w:val="00000031"/>
    <w:name w:val="WW8Num62"/>
    <w:lvl w:ilvl="0">
      <w:start w:val="1"/>
      <w:numFmt w:val="lowerLetter"/>
      <w:lvlText w:val="%1)"/>
      <w:lvlJc w:val="left"/>
      <w:pPr>
        <w:tabs>
          <w:tab w:val="num" w:pos="990"/>
        </w:tabs>
        <w:ind w:left="1710" w:hanging="360"/>
      </w:pPr>
    </w:lvl>
  </w:abstractNum>
  <w:abstractNum w:abstractNumId="44">
    <w:nsid w:val="00834AEC"/>
    <w:multiLevelType w:val="hybridMultilevel"/>
    <w:tmpl w:val="FF8C60B6"/>
    <w:lvl w:ilvl="0" w:tplc="7818C62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1985A60"/>
    <w:multiLevelType w:val="hybridMultilevel"/>
    <w:tmpl w:val="BB808F0C"/>
    <w:lvl w:ilvl="0" w:tplc="7CF4F99C">
      <w:start w:val="1"/>
      <w:numFmt w:val="lowerLetter"/>
      <w:lvlText w:val="%1)"/>
      <w:lvlJc w:val="left"/>
      <w:pPr>
        <w:ind w:left="1776" w:hanging="360"/>
      </w:pPr>
      <w:rPr>
        <w:rFonts w:hint="default"/>
      </w:rPr>
    </w:lvl>
    <w:lvl w:ilvl="1" w:tplc="62F837A6">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nsid w:val="07DC264A"/>
    <w:multiLevelType w:val="hybridMultilevel"/>
    <w:tmpl w:val="4C3AB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9BC1349"/>
    <w:multiLevelType w:val="hybridMultilevel"/>
    <w:tmpl w:val="3CF29A2C"/>
    <w:lvl w:ilvl="0" w:tplc="064C003E">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0C8F008C"/>
    <w:multiLevelType w:val="hybridMultilevel"/>
    <w:tmpl w:val="4AEA84BC"/>
    <w:lvl w:ilvl="0" w:tplc="3388356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EAB6C21"/>
    <w:multiLevelType w:val="hybridMultilevel"/>
    <w:tmpl w:val="374EFAFE"/>
    <w:lvl w:ilvl="0" w:tplc="0036917A">
      <w:start w:val="1"/>
      <w:numFmt w:val="bullet"/>
      <w:lvlText w:val=""/>
      <w:lvlJc w:val="left"/>
      <w:pPr>
        <w:ind w:left="360" w:hanging="360"/>
      </w:pPr>
      <w:rPr>
        <w:rFonts w:ascii="Symbol" w:hAnsi="Symbol" w:hint="default"/>
        <w:b w:val="0"/>
      </w:rPr>
    </w:lvl>
    <w:lvl w:ilvl="1" w:tplc="1704594C">
      <w:start w:val="1"/>
      <w:numFmt w:val="decimal"/>
      <w:lvlText w:val="%2)"/>
      <w:lvlJc w:val="left"/>
      <w:pPr>
        <w:ind w:left="1080" w:hanging="360"/>
      </w:pPr>
      <w:rPr>
        <w:rFonts w:hint="default"/>
      </w:rPr>
    </w:lvl>
    <w:lvl w:ilvl="2" w:tplc="8CDAF7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0F37ADD"/>
    <w:multiLevelType w:val="hybridMultilevel"/>
    <w:tmpl w:val="8FEE23D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nsid w:val="11C31362"/>
    <w:multiLevelType w:val="hybridMultilevel"/>
    <w:tmpl w:val="4AEA84BC"/>
    <w:lvl w:ilvl="0" w:tplc="3388356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26C6A6B"/>
    <w:multiLevelType w:val="multilevel"/>
    <w:tmpl w:val="C7DE18DC"/>
    <w:lvl w:ilvl="0">
      <w:start w:val="6"/>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3">
    <w:nsid w:val="136F3FFF"/>
    <w:multiLevelType w:val="multilevel"/>
    <w:tmpl w:val="9CB8B3D8"/>
    <w:lvl w:ilvl="0">
      <w:start w:val="1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nsid w:val="187F6C38"/>
    <w:multiLevelType w:val="hybridMultilevel"/>
    <w:tmpl w:val="EA3C9022"/>
    <w:lvl w:ilvl="0" w:tplc="04150011">
      <w:start w:val="1"/>
      <w:numFmt w:val="decimal"/>
      <w:lvlText w:val="%1)"/>
      <w:lvlJc w:val="left"/>
      <w:pPr>
        <w:ind w:left="3065" w:hanging="360"/>
      </w:p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55">
    <w:nsid w:val="190B7847"/>
    <w:multiLevelType w:val="hybridMultilevel"/>
    <w:tmpl w:val="0AEC521C"/>
    <w:lvl w:ilvl="0" w:tplc="0415000D">
      <w:start w:val="1"/>
      <w:numFmt w:val="bullet"/>
      <w:lvlText w:val=""/>
      <w:lvlJc w:val="left"/>
      <w:pPr>
        <w:ind w:left="1276" w:hanging="360"/>
      </w:pPr>
      <w:rPr>
        <w:rFonts w:ascii="Wingdings" w:hAnsi="Wingdings"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6">
    <w:nsid w:val="21283777"/>
    <w:multiLevelType w:val="multilevel"/>
    <w:tmpl w:val="2118DF94"/>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24D81961"/>
    <w:multiLevelType w:val="multilevel"/>
    <w:tmpl w:val="4D3C62B4"/>
    <w:lvl w:ilvl="0">
      <w:start w:val="20"/>
      <w:numFmt w:val="decimal"/>
      <w:lvlText w:val="%1"/>
      <w:lvlJc w:val="left"/>
      <w:pPr>
        <w:ind w:left="435" w:hanging="43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4."/>
      <w:lvlJc w:val="left"/>
      <w:pPr>
        <w:ind w:left="1035" w:hanging="1080"/>
      </w:pPr>
      <w:rPr>
        <w:rFonts w:ascii="Verdana" w:eastAsiaTheme="minorHAnsi" w:hAnsi="Verdana" w:cs="Verdana"/>
      </w:rPr>
    </w:lvl>
    <w:lvl w:ilvl="4">
      <w:start w:val="1"/>
      <w:numFmt w:val="decimal"/>
      <w:lvlText w:val="%1.%2.%3.%4.%5"/>
      <w:lvlJc w:val="left"/>
      <w:pPr>
        <w:ind w:left="1380" w:hanging="144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2055" w:hanging="2160"/>
      </w:pPr>
      <w:rPr>
        <w:rFonts w:hint="default"/>
      </w:rPr>
    </w:lvl>
    <w:lvl w:ilvl="8">
      <w:start w:val="1"/>
      <w:numFmt w:val="decimal"/>
      <w:lvlText w:val="%1.%2.%3.%4.%5.%6.%7.%8.%9"/>
      <w:lvlJc w:val="left"/>
      <w:pPr>
        <w:ind w:left="2040" w:hanging="2160"/>
      </w:pPr>
      <w:rPr>
        <w:rFonts w:hint="default"/>
      </w:rPr>
    </w:lvl>
  </w:abstractNum>
  <w:abstractNum w:abstractNumId="58">
    <w:nsid w:val="298102AE"/>
    <w:multiLevelType w:val="multilevel"/>
    <w:tmpl w:val="EEE67D4A"/>
    <w:lvl w:ilvl="0">
      <w:start w:val="5"/>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9">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webHidden w:val="0"/>
        <w:color w:val="auto"/>
        <w:spacing w:val="0"/>
        <w:w w:val="100"/>
        <w:position w:val="0"/>
        <w:sz w:val="18"/>
        <w:u w:val="none"/>
        <w:effect w:val="none"/>
        <w:vertAlign w:val="baseline"/>
        <w:specVanish w:val="0"/>
      </w:rPr>
    </w:lvl>
    <w:lvl w:ilvl="1">
      <w:start w:val="1"/>
      <w:numFmt w:val="decimal"/>
      <w:lvlText w:val="%2)"/>
      <w:lvlJc w:val="center"/>
      <w:pPr>
        <w:tabs>
          <w:tab w:val="num" w:pos="737"/>
        </w:tabs>
        <w:ind w:left="567" w:hanging="170"/>
      </w:pPr>
    </w:lvl>
    <w:lvl w:ilvl="2">
      <w:start w:val="1"/>
      <w:numFmt w:val="lowerLetter"/>
      <w:lvlText w:val="%3)"/>
      <w:lvlJc w:val="center"/>
      <w:pPr>
        <w:ind w:left="907" w:hanging="170"/>
      </w:pPr>
    </w:lvl>
    <w:lvl w:ilvl="3">
      <w:start w:val="1"/>
      <w:numFmt w:val="none"/>
      <w:lvlText w:val="-"/>
      <w:lvlJc w:val="center"/>
      <w:pPr>
        <w:ind w:left="1191" w:hanging="170"/>
      </w:pPr>
    </w:lvl>
    <w:lvl w:ilvl="4">
      <w:start w:val="1"/>
      <w:numFmt w:val="none"/>
      <w:lvlText w:val=""/>
      <w:lvlJc w:val="left"/>
      <w:pPr>
        <w:ind w:left="3240" w:hanging="360"/>
      </w:pPr>
    </w:lvl>
    <w:lvl w:ilvl="5">
      <w:start w:val="1"/>
      <w:numFmt w:val="none"/>
      <w:lvlText w:val=""/>
      <w:lvlJc w:val="right"/>
      <w:pPr>
        <w:ind w:left="3960" w:hanging="180"/>
      </w:pPr>
    </w:lvl>
    <w:lvl w:ilvl="6">
      <w:start w:val="1"/>
      <w:numFmt w:val="none"/>
      <w:lvlText w:val=""/>
      <w:lvlJc w:val="left"/>
      <w:pPr>
        <w:ind w:left="4680" w:hanging="360"/>
      </w:pPr>
    </w:lvl>
    <w:lvl w:ilvl="7">
      <w:start w:val="1"/>
      <w:numFmt w:val="none"/>
      <w:lvlText w:val=""/>
      <w:lvlJc w:val="left"/>
      <w:pPr>
        <w:ind w:left="5400" w:hanging="360"/>
      </w:pPr>
    </w:lvl>
    <w:lvl w:ilvl="8">
      <w:start w:val="1"/>
      <w:numFmt w:val="none"/>
      <w:lvlText w:val=""/>
      <w:lvlJc w:val="right"/>
      <w:pPr>
        <w:ind w:left="6120" w:hanging="180"/>
      </w:pPr>
    </w:lvl>
  </w:abstractNum>
  <w:abstractNum w:abstractNumId="60">
    <w:nsid w:val="31716977"/>
    <w:multiLevelType w:val="hybridMultilevel"/>
    <w:tmpl w:val="B17C7230"/>
    <w:lvl w:ilvl="0" w:tplc="04150017">
      <w:start w:val="1"/>
      <w:numFmt w:val="lowerLetter"/>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61">
    <w:nsid w:val="33D656E1"/>
    <w:multiLevelType w:val="hybridMultilevel"/>
    <w:tmpl w:val="54720A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A657FE3"/>
    <w:multiLevelType w:val="multilevel"/>
    <w:tmpl w:val="34703746"/>
    <w:lvl w:ilvl="0">
      <w:start w:val="1"/>
      <w:numFmt w:val="decimal"/>
      <w:lvlText w:val="%1."/>
      <w:lvlJc w:val="left"/>
      <w:pPr>
        <w:ind w:left="1069" w:hanging="360"/>
      </w:p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4."/>
      <w:lvlJc w:val="left"/>
      <w:pPr>
        <w:ind w:left="1363" w:hanging="720"/>
      </w:pPr>
      <w:rPr>
        <w:rFonts w:ascii="Verdana" w:eastAsiaTheme="minorHAnsi" w:hAnsi="Verdana" w:cs="Verdana"/>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63">
    <w:nsid w:val="3BA611B4"/>
    <w:multiLevelType w:val="hybridMultilevel"/>
    <w:tmpl w:val="2CFE6424"/>
    <w:lvl w:ilvl="0" w:tplc="346ED3AE">
      <w:start w:val="1"/>
      <w:numFmt w:val="decimal"/>
      <w:lvlText w:val="%1."/>
      <w:lvlJc w:val="left"/>
      <w:pPr>
        <w:tabs>
          <w:tab w:val="num" w:pos="360"/>
        </w:tabs>
        <w:ind w:left="360" w:hanging="360"/>
      </w:pPr>
      <w:rPr>
        <w:b w:val="0"/>
        <w:i w:val="0"/>
      </w:rPr>
    </w:lvl>
    <w:lvl w:ilvl="1" w:tplc="85CA091A">
      <w:start w:val="1"/>
      <w:numFmt w:val="decimal"/>
      <w:lvlText w:val="%2)"/>
      <w:lvlJc w:val="left"/>
      <w:pPr>
        <w:tabs>
          <w:tab w:val="num" w:pos="360"/>
        </w:tabs>
        <w:ind w:left="360" w:hanging="360"/>
      </w:pPr>
      <w:rPr>
        <w:rFonts w:ascii="Book Antiqua" w:hAnsi="Book Antiqua" w:cs="Times New Roman" w:hint="default"/>
        <w:b w:val="0"/>
        <w:i w:val="0"/>
        <w:color w:val="000000"/>
        <w:sz w:val="22"/>
        <w:szCs w:val="22"/>
      </w:rPr>
    </w:lvl>
    <w:lvl w:ilvl="2" w:tplc="04150017">
      <w:start w:val="1"/>
      <w:numFmt w:val="lowerLetter"/>
      <w:lvlText w:val="%3)"/>
      <w:lvlJc w:val="left"/>
      <w:pPr>
        <w:tabs>
          <w:tab w:val="num" w:pos="360"/>
        </w:tabs>
        <w:ind w:left="360" w:hanging="360"/>
      </w:pPr>
      <w:rPr>
        <w:rFonts w:hint="default"/>
        <w:b w:val="0"/>
        <w:i w:val="0"/>
        <w:sz w:val="22"/>
      </w:rPr>
    </w:lvl>
    <w:lvl w:ilvl="3" w:tplc="75EC688A">
      <w:start w:val="1"/>
      <w:numFmt w:val="decimal"/>
      <w:lvlText w:val="%4)"/>
      <w:lvlJc w:val="left"/>
      <w:pPr>
        <w:tabs>
          <w:tab w:val="num" w:pos="786"/>
        </w:tabs>
        <w:ind w:left="786" w:hanging="360"/>
      </w:pPr>
      <w:rPr>
        <w:b w:val="0"/>
      </w:rPr>
    </w:lvl>
    <w:lvl w:ilvl="4" w:tplc="04150019">
      <w:start w:val="1"/>
      <w:numFmt w:val="lowerLetter"/>
      <w:lvlText w:val="%5."/>
      <w:lvlJc w:val="left"/>
      <w:pPr>
        <w:tabs>
          <w:tab w:val="num" w:pos="3948"/>
        </w:tabs>
        <w:ind w:left="3948" w:hanging="360"/>
      </w:pPr>
    </w:lvl>
    <w:lvl w:ilvl="5" w:tplc="62860F34">
      <w:start w:val="1"/>
      <w:numFmt w:val="decimal"/>
      <w:lvlText w:val="%6."/>
      <w:lvlJc w:val="left"/>
      <w:pPr>
        <w:tabs>
          <w:tab w:val="num" w:pos="360"/>
        </w:tabs>
        <w:ind w:left="360" w:hanging="360"/>
      </w:pPr>
      <w:rPr>
        <w:b w:val="0"/>
        <w:sz w:val="22"/>
        <w:szCs w:val="22"/>
      </w:rPr>
    </w:lvl>
    <w:lvl w:ilvl="6" w:tplc="2D907B38">
      <w:start w:val="1"/>
      <w:numFmt w:val="decimal"/>
      <w:lvlText w:val="%7."/>
      <w:lvlJc w:val="left"/>
      <w:pPr>
        <w:tabs>
          <w:tab w:val="num" w:pos="360"/>
        </w:tabs>
        <w:ind w:left="360" w:hanging="360"/>
      </w:pPr>
      <w:rPr>
        <w:b w:val="0"/>
        <w:sz w:val="22"/>
        <w:szCs w:val="22"/>
      </w:rPr>
    </w:lvl>
    <w:lvl w:ilvl="7" w:tplc="04150019">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lvl>
  </w:abstractNum>
  <w:abstractNum w:abstractNumId="64">
    <w:nsid w:val="3FAA2FAA"/>
    <w:multiLevelType w:val="hybridMultilevel"/>
    <w:tmpl w:val="75CC6F54"/>
    <w:lvl w:ilvl="0" w:tplc="0415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EE2017"/>
    <w:multiLevelType w:val="hybridMultilevel"/>
    <w:tmpl w:val="E182C3BE"/>
    <w:lvl w:ilvl="0" w:tplc="04150001">
      <w:start w:val="1"/>
      <w:numFmt w:val="lowerLetter"/>
      <w:lvlText w:val="%1)"/>
      <w:lvlJc w:val="left"/>
      <w:pPr>
        <w:ind w:left="1363" w:hanging="360"/>
      </w:pPr>
      <w:rPr>
        <w:rFonts w:hint="default"/>
      </w:rPr>
    </w:lvl>
    <w:lvl w:ilvl="1" w:tplc="019E42AC">
      <w:start w:val="1"/>
      <w:numFmt w:val="decimal"/>
      <w:lvlText w:val="%2)"/>
      <w:lvlJc w:val="left"/>
      <w:pPr>
        <w:ind w:left="2083" w:hanging="360"/>
      </w:pPr>
      <w:rPr>
        <w:rFonts w:hint="default"/>
      </w:r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6">
    <w:nsid w:val="44442259"/>
    <w:multiLevelType w:val="hybridMultilevel"/>
    <w:tmpl w:val="D18C8784"/>
    <w:lvl w:ilvl="0" w:tplc="7818C6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44A4033E"/>
    <w:multiLevelType w:val="hybridMultilevel"/>
    <w:tmpl w:val="22CAEFA8"/>
    <w:lvl w:ilvl="0" w:tplc="04150011">
      <w:start w:val="1"/>
      <w:numFmt w:val="decimal"/>
      <w:lvlText w:val="%1)"/>
      <w:lvlJc w:val="left"/>
      <w:pPr>
        <w:ind w:left="3065" w:hanging="360"/>
      </w:pPr>
    </w:lvl>
    <w:lvl w:ilvl="1" w:tplc="04150019">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68">
    <w:nsid w:val="4B3F69C3"/>
    <w:multiLevelType w:val="hybridMultilevel"/>
    <w:tmpl w:val="4CE43542"/>
    <w:lvl w:ilvl="0" w:tplc="0036917A">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61DE58EB"/>
    <w:multiLevelType w:val="hybridMultilevel"/>
    <w:tmpl w:val="01706D2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62C14EDE"/>
    <w:multiLevelType w:val="hybridMultilevel"/>
    <w:tmpl w:val="AB4031E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1">
    <w:nsid w:val="658E4F10"/>
    <w:multiLevelType w:val="hybridMultilevel"/>
    <w:tmpl w:val="34FACA9A"/>
    <w:name w:val="WW8Num1322"/>
    <w:lvl w:ilvl="0" w:tplc="0415000F">
      <w:start w:val="1"/>
      <w:numFmt w:val="decimal"/>
      <w:lvlText w:val="%1)"/>
      <w:lvlJc w:val="left"/>
      <w:pPr>
        <w:ind w:left="1004" w:hanging="360"/>
      </w:pPr>
    </w:lvl>
    <w:lvl w:ilvl="1" w:tplc="04150019">
      <w:start w:val="1"/>
      <w:numFmt w:val="decimal"/>
      <w:lvlText w:val="%2."/>
      <w:lvlJc w:val="left"/>
      <w:pPr>
        <w:ind w:left="1724" w:hanging="360"/>
      </w:pPr>
      <w:rPr>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69C61FF3"/>
    <w:multiLevelType w:val="hybridMultilevel"/>
    <w:tmpl w:val="BCF22D9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6B432FB3"/>
    <w:multiLevelType w:val="hybridMultilevel"/>
    <w:tmpl w:val="2B2C999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13F554D"/>
    <w:multiLevelType w:val="hybridMultilevel"/>
    <w:tmpl w:val="EA3C9022"/>
    <w:lvl w:ilvl="0" w:tplc="04150011">
      <w:start w:val="1"/>
      <w:numFmt w:val="decimal"/>
      <w:lvlText w:val="%1)"/>
      <w:lvlJc w:val="left"/>
      <w:pPr>
        <w:ind w:left="3065" w:hanging="360"/>
      </w:p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75">
    <w:nsid w:val="73793203"/>
    <w:multiLevelType w:val="hybridMultilevel"/>
    <w:tmpl w:val="927C1BE4"/>
    <w:lvl w:ilvl="0" w:tplc="0415000D">
      <w:start w:val="1"/>
      <w:numFmt w:val="bullet"/>
      <w:lvlText w:val=""/>
      <w:lvlJc w:val="left"/>
      <w:pPr>
        <w:ind w:left="1276" w:hanging="360"/>
      </w:pPr>
      <w:rPr>
        <w:rFonts w:ascii="Wingdings" w:hAnsi="Wingdings"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6">
    <w:nsid w:val="751A46B9"/>
    <w:multiLevelType w:val="hybridMultilevel"/>
    <w:tmpl w:val="F3E65F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7AB00381"/>
    <w:multiLevelType w:val="multilevel"/>
    <w:tmpl w:val="2D903926"/>
    <w:lvl w:ilvl="0">
      <w:start w:val="17"/>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3"/>
  </w:num>
  <w:num w:numId="3">
    <w:abstractNumId w:val="4"/>
  </w:num>
  <w:num w:numId="4">
    <w:abstractNumId w:val="6"/>
  </w:num>
  <w:num w:numId="5">
    <w:abstractNumId w:val="9"/>
  </w:num>
  <w:num w:numId="6">
    <w:abstractNumId w:val="10"/>
  </w:num>
  <w:num w:numId="7">
    <w:abstractNumId w:val="11"/>
  </w:num>
  <w:num w:numId="8">
    <w:abstractNumId w:val="12"/>
  </w:num>
  <w:num w:numId="9">
    <w:abstractNumId w:val="14"/>
  </w:num>
  <w:num w:numId="10">
    <w:abstractNumId w:val="15"/>
  </w:num>
  <w:num w:numId="11">
    <w:abstractNumId w:val="16"/>
  </w:num>
  <w:num w:numId="12">
    <w:abstractNumId w:val="18"/>
  </w:num>
  <w:num w:numId="13">
    <w:abstractNumId w:val="21"/>
  </w:num>
  <w:num w:numId="14">
    <w:abstractNumId w:val="28"/>
  </w:num>
  <w:num w:numId="15">
    <w:abstractNumId w:val="58"/>
  </w:num>
  <w:num w:numId="16">
    <w:abstractNumId w:val="52"/>
  </w:num>
  <w:num w:numId="17">
    <w:abstractNumId w:val="62"/>
  </w:num>
  <w:num w:numId="18">
    <w:abstractNumId w:val="45"/>
  </w:num>
  <w:num w:numId="19">
    <w:abstractNumId w:val="56"/>
  </w:num>
  <w:num w:numId="20">
    <w:abstractNumId w:val="65"/>
  </w:num>
  <w:num w:numId="21">
    <w:abstractNumId w:val="49"/>
  </w:num>
  <w:num w:numId="22">
    <w:abstractNumId w:val="77"/>
  </w:num>
  <w:num w:numId="23">
    <w:abstractNumId w:val="64"/>
  </w:num>
  <w:num w:numId="24">
    <w:abstractNumId w:val="53"/>
  </w:num>
  <w:num w:numId="25">
    <w:abstractNumId w:val="57"/>
  </w:num>
  <w:num w:numId="26">
    <w:abstractNumId w:val="59"/>
  </w:num>
  <w:num w:numId="27">
    <w:abstractNumId w:val="61"/>
  </w:num>
  <w:num w:numId="28">
    <w:abstractNumId w:val="60"/>
  </w:num>
  <w:num w:numId="29">
    <w:abstractNumId w:val="46"/>
  </w:num>
  <w:num w:numId="30">
    <w:abstractNumId w:val="70"/>
  </w:num>
  <w:num w:numId="31">
    <w:abstractNumId w:val="76"/>
  </w:num>
  <w:num w:numId="32">
    <w:abstractNumId w:val="67"/>
  </w:num>
  <w:num w:numId="33">
    <w:abstractNumId w:val="54"/>
  </w:num>
  <w:num w:numId="34">
    <w:abstractNumId w:val="74"/>
  </w:num>
  <w:num w:numId="35">
    <w:abstractNumId w:val="47"/>
  </w:num>
  <w:num w:numId="36">
    <w:abstractNumId w:val="44"/>
  </w:num>
  <w:num w:numId="37">
    <w:abstractNumId w:val="50"/>
  </w:num>
  <w:num w:numId="38">
    <w:abstractNumId w:val="75"/>
  </w:num>
  <w:num w:numId="39">
    <w:abstractNumId w:val="55"/>
  </w:num>
  <w:num w:numId="40">
    <w:abstractNumId w:val="66"/>
  </w:num>
  <w:num w:numId="41">
    <w:abstractNumId w:val="69"/>
  </w:num>
  <w:num w:numId="42">
    <w:abstractNumId w:val="72"/>
  </w:num>
  <w:num w:numId="43">
    <w:abstractNumId w:val="68"/>
  </w:num>
  <w:num w:numId="44">
    <w:abstractNumId w:val="63"/>
  </w:num>
  <w:num w:numId="45">
    <w:abstractNumId w:val="73"/>
  </w:num>
  <w:num w:numId="46">
    <w:abstractNumId w:val="48"/>
  </w:num>
  <w:num w:numId="47">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41"/>
    <w:rsid w:val="00001041"/>
    <w:rsid w:val="00004827"/>
    <w:rsid w:val="000059FC"/>
    <w:rsid w:val="00007E1E"/>
    <w:rsid w:val="000123FE"/>
    <w:rsid w:val="00015C2A"/>
    <w:rsid w:val="00016186"/>
    <w:rsid w:val="00016668"/>
    <w:rsid w:val="000248E4"/>
    <w:rsid w:val="00025D0D"/>
    <w:rsid w:val="00025E54"/>
    <w:rsid w:val="00026EBE"/>
    <w:rsid w:val="00027753"/>
    <w:rsid w:val="00033786"/>
    <w:rsid w:val="00033969"/>
    <w:rsid w:val="000359C0"/>
    <w:rsid w:val="00036B90"/>
    <w:rsid w:val="00041B41"/>
    <w:rsid w:val="000458F7"/>
    <w:rsid w:val="00050B93"/>
    <w:rsid w:val="000510BA"/>
    <w:rsid w:val="00052247"/>
    <w:rsid w:val="000530BF"/>
    <w:rsid w:val="00055377"/>
    <w:rsid w:val="00062698"/>
    <w:rsid w:val="00067F80"/>
    <w:rsid w:val="00070604"/>
    <w:rsid w:val="00071862"/>
    <w:rsid w:val="00072F76"/>
    <w:rsid w:val="0007402B"/>
    <w:rsid w:val="000804CE"/>
    <w:rsid w:val="00083D2B"/>
    <w:rsid w:val="000841F3"/>
    <w:rsid w:val="000847C3"/>
    <w:rsid w:val="0008691E"/>
    <w:rsid w:val="000877B9"/>
    <w:rsid w:val="00090DBF"/>
    <w:rsid w:val="00090FC8"/>
    <w:rsid w:val="00094833"/>
    <w:rsid w:val="000A148C"/>
    <w:rsid w:val="000A16F5"/>
    <w:rsid w:val="000A1C85"/>
    <w:rsid w:val="000A335A"/>
    <w:rsid w:val="000A4E74"/>
    <w:rsid w:val="000A5463"/>
    <w:rsid w:val="000A560D"/>
    <w:rsid w:val="000A5E8B"/>
    <w:rsid w:val="000B0232"/>
    <w:rsid w:val="000B0A66"/>
    <w:rsid w:val="000B469F"/>
    <w:rsid w:val="000B6BA9"/>
    <w:rsid w:val="000B6CFB"/>
    <w:rsid w:val="000C048D"/>
    <w:rsid w:val="000C0EC5"/>
    <w:rsid w:val="000C2280"/>
    <w:rsid w:val="000C2819"/>
    <w:rsid w:val="000C4FCD"/>
    <w:rsid w:val="000C56BF"/>
    <w:rsid w:val="000C5FEA"/>
    <w:rsid w:val="000C74E3"/>
    <w:rsid w:val="000D5762"/>
    <w:rsid w:val="000E3515"/>
    <w:rsid w:val="000E416B"/>
    <w:rsid w:val="000E5B23"/>
    <w:rsid w:val="000E5C1F"/>
    <w:rsid w:val="000F016E"/>
    <w:rsid w:val="000F0804"/>
    <w:rsid w:val="000F0DCC"/>
    <w:rsid w:val="000F19BF"/>
    <w:rsid w:val="000F1AFB"/>
    <w:rsid w:val="000F3530"/>
    <w:rsid w:val="00105DD4"/>
    <w:rsid w:val="00112214"/>
    <w:rsid w:val="001123DF"/>
    <w:rsid w:val="00115C17"/>
    <w:rsid w:val="00116789"/>
    <w:rsid w:val="0012123D"/>
    <w:rsid w:val="00125108"/>
    <w:rsid w:val="0012550F"/>
    <w:rsid w:val="00126E46"/>
    <w:rsid w:val="00127171"/>
    <w:rsid w:val="00130A86"/>
    <w:rsid w:val="0013152E"/>
    <w:rsid w:val="00131C5F"/>
    <w:rsid w:val="001338F1"/>
    <w:rsid w:val="001364E8"/>
    <w:rsid w:val="00136754"/>
    <w:rsid w:val="0013728B"/>
    <w:rsid w:val="001429DC"/>
    <w:rsid w:val="0014740B"/>
    <w:rsid w:val="00150A60"/>
    <w:rsid w:val="00150D31"/>
    <w:rsid w:val="00150DA1"/>
    <w:rsid w:val="001523BD"/>
    <w:rsid w:val="00152E7B"/>
    <w:rsid w:val="001536D6"/>
    <w:rsid w:val="00157E45"/>
    <w:rsid w:val="00161056"/>
    <w:rsid w:val="00161A8C"/>
    <w:rsid w:val="0016371F"/>
    <w:rsid w:val="00167713"/>
    <w:rsid w:val="00170353"/>
    <w:rsid w:val="001736B6"/>
    <w:rsid w:val="00174312"/>
    <w:rsid w:val="001758EB"/>
    <w:rsid w:val="001813C4"/>
    <w:rsid w:val="0018207E"/>
    <w:rsid w:val="001824F6"/>
    <w:rsid w:val="001864AA"/>
    <w:rsid w:val="00186E93"/>
    <w:rsid w:val="00187A3B"/>
    <w:rsid w:val="00191A9A"/>
    <w:rsid w:val="001A0E7E"/>
    <w:rsid w:val="001A1AD1"/>
    <w:rsid w:val="001A2D4B"/>
    <w:rsid w:val="001A54F9"/>
    <w:rsid w:val="001A6FBE"/>
    <w:rsid w:val="001B2403"/>
    <w:rsid w:val="001B309E"/>
    <w:rsid w:val="001B528B"/>
    <w:rsid w:val="001C223F"/>
    <w:rsid w:val="001C32FD"/>
    <w:rsid w:val="001C507E"/>
    <w:rsid w:val="001C5DC1"/>
    <w:rsid w:val="001C61D3"/>
    <w:rsid w:val="001D4BB1"/>
    <w:rsid w:val="001D6F79"/>
    <w:rsid w:val="001D749F"/>
    <w:rsid w:val="001E132E"/>
    <w:rsid w:val="001E22E2"/>
    <w:rsid w:val="001E58D0"/>
    <w:rsid w:val="001F3B35"/>
    <w:rsid w:val="001F41FB"/>
    <w:rsid w:val="002011CB"/>
    <w:rsid w:val="00210214"/>
    <w:rsid w:val="002124AE"/>
    <w:rsid w:val="00212CE9"/>
    <w:rsid w:val="00212F95"/>
    <w:rsid w:val="002153F9"/>
    <w:rsid w:val="0021600A"/>
    <w:rsid w:val="00220D95"/>
    <w:rsid w:val="0022402C"/>
    <w:rsid w:val="002324CD"/>
    <w:rsid w:val="00235034"/>
    <w:rsid w:val="00237CB3"/>
    <w:rsid w:val="00237CB7"/>
    <w:rsid w:val="00242A6D"/>
    <w:rsid w:val="002432EC"/>
    <w:rsid w:val="00244180"/>
    <w:rsid w:val="00246FE9"/>
    <w:rsid w:val="00250DE9"/>
    <w:rsid w:val="00251763"/>
    <w:rsid w:val="0025252C"/>
    <w:rsid w:val="00255265"/>
    <w:rsid w:val="00255CE4"/>
    <w:rsid w:val="002569E4"/>
    <w:rsid w:val="00262158"/>
    <w:rsid w:val="002622E1"/>
    <w:rsid w:val="0026239D"/>
    <w:rsid w:val="0026373F"/>
    <w:rsid w:val="002647A0"/>
    <w:rsid w:val="0026662C"/>
    <w:rsid w:val="00270641"/>
    <w:rsid w:val="00271979"/>
    <w:rsid w:val="00273B8B"/>
    <w:rsid w:val="00274EF9"/>
    <w:rsid w:val="0027579A"/>
    <w:rsid w:val="0027596F"/>
    <w:rsid w:val="00277952"/>
    <w:rsid w:val="002779A6"/>
    <w:rsid w:val="002806F2"/>
    <w:rsid w:val="002859F3"/>
    <w:rsid w:val="00286CD6"/>
    <w:rsid w:val="002874AB"/>
    <w:rsid w:val="00290322"/>
    <w:rsid w:val="002903BB"/>
    <w:rsid w:val="002916B8"/>
    <w:rsid w:val="00295331"/>
    <w:rsid w:val="002959E9"/>
    <w:rsid w:val="00296F15"/>
    <w:rsid w:val="002A20F5"/>
    <w:rsid w:val="002A55DF"/>
    <w:rsid w:val="002A6667"/>
    <w:rsid w:val="002B2EA8"/>
    <w:rsid w:val="002B3C9E"/>
    <w:rsid w:val="002C2F3E"/>
    <w:rsid w:val="002C6752"/>
    <w:rsid w:val="002C7A56"/>
    <w:rsid w:val="002D0C21"/>
    <w:rsid w:val="002D2327"/>
    <w:rsid w:val="002D2F15"/>
    <w:rsid w:val="002D5445"/>
    <w:rsid w:val="002D6EF7"/>
    <w:rsid w:val="002E4B0D"/>
    <w:rsid w:val="002E76AA"/>
    <w:rsid w:val="002F06F2"/>
    <w:rsid w:val="002F16D8"/>
    <w:rsid w:val="002F2745"/>
    <w:rsid w:val="002F2B05"/>
    <w:rsid w:val="002F484E"/>
    <w:rsid w:val="002F62DD"/>
    <w:rsid w:val="002F7532"/>
    <w:rsid w:val="002F7961"/>
    <w:rsid w:val="002F7CB8"/>
    <w:rsid w:val="00303805"/>
    <w:rsid w:val="00304EF6"/>
    <w:rsid w:val="00310AF5"/>
    <w:rsid w:val="0031142F"/>
    <w:rsid w:val="00311FAD"/>
    <w:rsid w:val="00314504"/>
    <w:rsid w:val="00316E4C"/>
    <w:rsid w:val="00317E07"/>
    <w:rsid w:val="003227D4"/>
    <w:rsid w:val="0032674D"/>
    <w:rsid w:val="00334821"/>
    <w:rsid w:val="00337376"/>
    <w:rsid w:val="003374C0"/>
    <w:rsid w:val="0034066B"/>
    <w:rsid w:val="0034431E"/>
    <w:rsid w:val="003455E7"/>
    <w:rsid w:val="00352154"/>
    <w:rsid w:val="00355D88"/>
    <w:rsid w:val="0036116B"/>
    <w:rsid w:val="00362253"/>
    <w:rsid w:val="00363519"/>
    <w:rsid w:val="00367C5A"/>
    <w:rsid w:val="003731E0"/>
    <w:rsid w:val="00376AB8"/>
    <w:rsid w:val="00386B0B"/>
    <w:rsid w:val="003929EF"/>
    <w:rsid w:val="003A5692"/>
    <w:rsid w:val="003A5951"/>
    <w:rsid w:val="003A5B30"/>
    <w:rsid w:val="003B1ECE"/>
    <w:rsid w:val="003B232D"/>
    <w:rsid w:val="003B45F9"/>
    <w:rsid w:val="003C1BBC"/>
    <w:rsid w:val="003C2A1F"/>
    <w:rsid w:val="003C46C1"/>
    <w:rsid w:val="003C5D9F"/>
    <w:rsid w:val="003C79DD"/>
    <w:rsid w:val="003D0B30"/>
    <w:rsid w:val="003D100F"/>
    <w:rsid w:val="003D2486"/>
    <w:rsid w:val="003D3F8D"/>
    <w:rsid w:val="003D5B03"/>
    <w:rsid w:val="003D604E"/>
    <w:rsid w:val="003D7216"/>
    <w:rsid w:val="003E1494"/>
    <w:rsid w:val="003E1AB1"/>
    <w:rsid w:val="003F17D2"/>
    <w:rsid w:val="003F2FA6"/>
    <w:rsid w:val="003F39E6"/>
    <w:rsid w:val="003F5C29"/>
    <w:rsid w:val="003F5D6E"/>
    <w:rsid w:val="003F6007"/>
    <w:rsid w:val="003F7B0B"/>
    <w:rsid w:val="004004D1"/>
    <w:rsid w:val="00401EB5"/>
    <w:rsid w:val="00402369"/>
    <w:rsid w:val="004059EB"/>
    <w:rsid w:val="00405EC2"/>
    <w:rsid w:val="00405EF7"/>
    <w:rsid w:val="0040775D"/>
    <w:rsid w:val="00410DAF"/>
    <w:rsid w:val="00412A7A"/>
    <w:rsid w:val="004132F4"/>
    <w:rsid w:val="004179E6"/>
    <w:rsid w:val="00420C4F"/>
    <w:rsid w:val="004214A0"/>
    <w:rsid w:val="00423C04"/>
    <w:rsid w:val="004258D5"/>
    <w:rsid w:val="004260D5"/>
    <w:rsid w:val="00427C64"/>
    <w:rsid w:val="0043042B"/>
    <w:rsid w:val="00430764"/>
    <w:rsid w:val="004309EF"/>
    <w:rsid w:val="004329F0"/>
    <w:rsid w:val="00434356"/>
    <w:rsid w:val="00437C45"/>
    <w:rsid w:val="00441A31"/>
    <w:rsid w:val="00441B26"/>
    <w:rsid w:val="00443BE0"/>
    <w:rsid w:val="00447538"/>
    <w:rsid w:val="00456324"/>
    <w:rsid w:val="00465016"/>
    <w:rsid w:val="0047323F"/>
    <w:rsid w:val="004752BA"/>
    <w:rsid w:val="004754A9"/>
    <w:rsid w:val="00475855"/>
    <w:rsid w:val="00477166"/>
    <w:rsid w:val="00482823"/>
    <w:rsid w:val="00482D2C"/>
    <w:rsid w:val="004843F2"/>
    <w:rsid w:val="0048662F"/>
    <w:rsid w:val="004868DC"/>
    <w:rsid w:val="00486C33"/>
    <w:rsid w:val="00487828"/>
    <w:rsid w:val="00491EE0"/>
    <w:rsid w:val="00493358"/>
    <w:rsid w:val="00494520"/>
    <w:rsid w:val="004A2F90"/>
    <w:rsid w:val="004B0484"/>
    <w:rsid w:val="004B261E"/>
    <w:rsid w:val="004B74CA"/>
    <w:rsid w:val="004B7F98"/>
    <w:rsid w:val="004C1AA4"/>
    <w:rsid w:val="004C1C0E"/>
    <w:rsid w:val="004C59FF"/>
    <w:rsid w:val="004C7E4A"/>
    <w:rsid w:val="004D026A"/>
    <w:rsid w:val="004D14DB"/>
    <w:rsid w:val="004D34BA"/>
    <w:rsid w:val="004D3BDB"/>
    <w:rsid w:val="004D6D38"/>
    <w:rsid w:val="004D7781"/>
    <w:rsid w:val="004E18ED"/>
    <w:rsid w:val="004E3A47"/>
    <w:rsid w:val="004E43A7"/>
    <w:rsid w:val="004F0087"/>
    <w:rsid w:val="004F0BDE"/>
    <w:rsid w:val="004F1E2B"/>
    <w:rsid w:val="004F69D0"/>
    <w:rsid w:val="004F7D06"/>
    <w:rsid w:val="005032AE"/>
    <w:rsid w:val="00504738"/>
    <w:rsid w:val="00506153"/>
    <w:rsid w:val="00512C33"/>
    <w:rsid w:val="0051472C"/>
    <w:rsid w:val="005169B2"/>
    <w:rsid w:val="00516CEB"/>
    <w:rsid w:val="00527F91"/>
    <w:rsid w:val="00530D2F"/>
    <w:rsid w:val="005362EA"/>
    <w:rsid w:val="005405F6"/>
    <w:rsid w:val="00541C49"/>
    <w:rsid w:val="00544184"/>
    <w:rsid w:val="005448E6"/>
    <w:rsid w:val="005455AB"/>
    <w:rsid w:val="005507F0"/>
    <w:rsid w:val="00552A96"/>
    <w:rsid w:val="00554E6E"/>
    <w:rsid w:val="0056338C"/>
    <w:rsid w:val="00571C9A"/>
    <w:rsid w:val="005727CE"/>
    <w:rsid w:val="00573042"/>
    <w:rsid w:val="00575E6E"/>
    <w:rsid w:val="00584E8E"/>
    <w:rsid w:val="00586D2E"/>
    <w:rsid w:val="00594B20"/>
    <w:rsid w:val="00595B99"/>
    <w:rsid w:val="005A2A22"/>
    <w:rsid w:val="005A2AB1"/>
    <w:rsid w:val="005A3E41"/>
    <w:rsid w:val="005A4239"/>
    <w:rsid w:val="005A5882"/>
    <w:rsid w:val="005A5ED5"/>
    <w:rsid w:val="005B05A2"/>
    <w:rsid w:val="005B0935"/>
    <w:rsid w:val="005B2564"/>
    <w:rsid w:val="005C2305"/>
    <w:rsid w:val="005C37C7"/>
    <w:rsid w:val="005C38D6"/>
    <w:rsid w:val="005C73D3"/>
    <w:rsid w:val="005D0848"/>
    <w:rsid w:val="005D08CD"/>
    <w:rsid w:val="005D0D29"/>
    <w:rsid w:val="005D1E7F"/>
    <w:rsid w:val="005D20AB"/>
    <w:rsid w:val="005D2132"/>
    <w:rsid w:val="005D26DB"/>
    <w:rsid w:val="005D59E4"/>
    <w:rsid w:val="005D5B40"/>
    <w:rsid w:val="005D5F9E"/>
    <w:rsid w:val="005E0BA9"/>
    <w:rsid w:val="005E508C"/>
    <w:rsid w:val="005E70B7"/>
    <w:rsid w:val="005E70FD"/>
    <w:rsid w:val="005E7E9B"/>
    <w:rsid w:val="005F0189"/>
    <w:rsid w:val="005F12CD"/>
    <w:rsid w:val="005F3DBB"/>
    <w:rsid w:val="005F5EC6"/>
    <w:rsid w:val="005F6187"/>
    <w:rsid w:val="005F6457"/>
    <w:rsid w:val="00601104"/>
    <w:rsid w:val="00604F3F"/>
    <w:rsid w:val="006069CE"/>
    <w:rsid w:val="0061114E"/>
    <w:rsid w:val="006130A5"/>
    <w:rsid w:val="00613B76"/>
    <w:rsid w:val="00615E28"/>
    <w:rsid w:val="00616927"/>
    <w:rsid w:val="00622CDC"/>
    <w:rsid w:val="00623C89"/>
    <w:rsid w:val="0062615E"/>
    <w:rsid w:val="00626424"/>
    <w:rsid w:val="006311D1"/>
    <w:rsid w:val="0063324E"/>
    <w:rsid w:val="00636290"/>
    <w:rsid w:val="00636428"/>
    <w:rsid w:val="00642660"/>
    <w:rsid w:val="00642BDA"/>
    <w:rsid w:val="006431AB"/>
    <w:rsid w:val="00643AE4"/>
    <w:rsid w:val="00644540"/>
    <w:rsid w:val="0064534D"/>
    <w:rsid w:val="00645386"/>
    <w:rsid w:val="0064585A"/>
    <w:rsid w:val="00645DC4"/>
    <w:rsid w:val="00645F0B"/>
    <w:rsid w:val="006502AB"/>
    <w:rsid w:val="00651D8F"/>
    <w:rsid w:val="0065397D"/>
    <w:rsid w:val="006642C6"/>
    <w:rsid w:val="006706E2"/>
    <w:rsid w:val="00670E64"/>
    <w:rsid w:val="00672210"/>
    <w:rsid w:val="00673516"/>
    <w:rsid w:val="006752C0"/>
    <w:rsid w:val="006815DC"/>
    <w:rsid w:val="0068449A"/>
    <w:rsid w:val="00692DC8"/>
    <w:rsid w:val="006952E0"/>
    <w:rsid w:val="00697734"/>
    <w:rsid w:val="006A24BC"/>
    <w:rsid w:val="006A2A4B"/>
    <w:rsid w:val="006A2FBD"/>
    <w:rsid w:val="006A572A"/>
    <w:rsid w:val="006B4AED"/>
    <w:rsid w:val="006B660A"/>
    <w:rsid w:val="006B6AD5"/>
    <w:rsid w:val="006B6D4A"/>
    <w:rsid w:val="006B7134"/>
    <w:rsid w:val="006B7847"/>
    <w:rsid w:val="006C26A2"/>
    <w:rsid w:val="006C3630"/>
    <w:rsid w:val="006D10F4"/>
    <w:rsid w:val="006D14BB"/>
    <w:rsid w:val="006D341B"/>
    <w:rsid w:val="006E088D"/>
    <w:rsid w:val="006E1B1F"/>
    <w:rsid w:val="006E270A"/>
    <w:rsid w:val="006E4EEB"/>
    <w:rsid w:val="006E50A9"/>
    <w:rsid w:val="006F12EB"/>
    <w:rsid w:val="006F3B08"/>
    <w:rsid w:val="006F493B"/>
    <w:rsid w:val="006F49BE"/>
    <w:rsid w:val="006F4DF6"/>
    <w:rsid w:val="0070061A"/>
    <w:rsid w:val="00702BCD"/>
    <w:rsid w:val="007034BA"/>
    <w:rsid w:val="00707026"/>
    <w:rsid w:val="0070722C"/>
    <w:rsid w:val="0071048E"/>
    <w:rsid w:val="007119A1"/>
    <w:rsid w:val="007120B9"/>
    <w:rsid w:val="00712E9C"/>
    <w:rsid w:val="00713393"/>
    <w:rsid w:val="00714AD8"/>
    <w:rsid w:val="00714E7C"/>
    <w:rsid w:val="007154DD"/>
    <w:rsid w:val="007201D8"/>
    <w:rsid w:val="0072035E"/>
    <w:rsid w:val="007221F1"/>
    <w:rsid w:val="007241EA"/>
    <w:rsid w:val="00724642"/>
    <w:rsid w:val="007337E7"/>
    <w:rsid w:val="00736106"/>
    <w:rsid w:val="00736857"/>
    <w:rsid w:val="00736CBF"/>
    <w:rsid w:val="00741077"/>
    <w:rsid w:val="00741FDB"/>
    <w:rsid w:val="00745B70"/>
    <w:rsid w:val="007465A7"/>
    <w:rsid w:val="00746DF8"/>
    <w:rsid w:val="00750682"/>
    <w:rsid w:val="0075119E"/>
    <w:rsid w:val="00753CA3"/>
    <w:rsid w:val="00755166"/>
    <w:rsid w:val="007565D6"/>
    <w:rsid w:val="007605E5"/>
    <w:rsid w:val="00761324"/>
    <w:rsid w:val="0076439B"/>
    <w:rsid w:val="007645D6"/>
    <w:rsid w:val="00764F3C"/>
    <w:rsid w:val="00765EBC"/>
    <w:rsid w:val="007661DA"/>
    <w:rsid w:val="007702D7"/>
    <w:rsid w:val="00771633"/>
    <w:rsid w:val="00776369"/>
    <w:rsid w:val="00776422"/>
    <w:rsid w:val="00781792"/>
    <w:rsid w:val="00781DAA"/>
    <w:rsid w:val="00785B06"/>
    <w:rsid w:val="00785C80"/>
    <w:rsid w:val="00791CF9"/>
    <w:rsid w:val="00794E3D"/>
    <w:rsid w:val="00795659"/>
    <w:rsid w:val="00795BDA"/>
    <w:rsid w:val="00795C02"/>
    <w:rsid w:val="0079651D"/>
    <w:rsid w:val="00796826"/>
    <w:rsid w:val="007976AB"/>
    <w:rsid w:val="007A442E"/>
    <w:rsid w:val="007A6225"/>
    <w:rsid w:val="007A6570"/>
    <w:rsid w:val="007A729C"/>
    <w:rsid w:val="007B0AF2"/>
    <w:rsid w:val="007B34D1"/>
    <w:rsid w:val="007B4156"/>
    <w:rsid w:val="007B4472"/>
    <w:rsid w:val="007B4BE2"/>
    <w:rsid w:val="007B52EC"/>
    <w:rsid w:val="007C2C25"/>
    <w:rsid w:val="007C7E15"/>
    <w:rsid w:val="007D1992"/>
    <w:rsid w:val="007D34D1"/>
    <w:rsid w:val="007D43DE"/>
    <w:rsid w:val="007D712E"/>
    <w:rsid w:val="007E2364"/>
    <w:rsid w:val="007E4DE4"/>
    <w:rsid w:val="007E7C67"/>
    <w:rsid w:val="007F2C2C"/>
    <w:rsid w:val="007F34CC"/>
    <w:rsid w:val="007F3907"/>
    <w:rsid w:val="007F3A22"/>
    <w:rsid w:val="008000A6"/>
    <w:rsid w:val="0080182F"/>
    <w:rsid w:val="00801C34"/>
    <w:rsid w:val="0080315A"/>
    <w:rsid w:val="00804E48"/>
    <w:rsid w:val="0080564D"/>
    <w:rsid w:val="0080620F"/>
    <w:rsid w:val="00817479"/>
    <w:rsid w:val="00817AAE"/>
    <w:rsid w:val="00824BB8"/>
    <w:rsid w:val="008253B0"/>
    <w:rsid w:val="0082700D"/>
    <w:rsid w:val="008316D7"/>
    <w:rsid w:val="00834510"/>
    <w:rsid w:val="00837087"/>
    <w:rsid w:val="00837D8B"/>
    <w:rsid w:val="00840429"/>
    <w:rsid w:val="00840BD7"/>
    <w:rsid w:val="00841434"/>
    <w:rsid w:val="00842B25"/>
    <w:rsid w:val="00843B7F"/>
    <w:rsid w:val="0084413B"/>
    <w:rsid w:val="008467C7"/>
    <w:rsid w:val="008509E5"/>
    <w:rsid w:val="00850BEB"/>
    <w:rsid w:val="00852D66"/>
    <w:rsid w:val="00853073"/>
    <w:rsid w:val="00856345"/>
    <w:rsid w:val="0086084C"/>
    <w:rsid w:val="008611B9"/>
    <w:rsid w:val="0086171F"/>
    <w:rsid w:val="008643B9"/>
    <w:rsid w:val="00864E30"/>
    <w:rsid w:val="0086511A"/>
    <w:rsid w:val="00866990"/>
    <w:rsid w:val="008671ED"/>
    <w:rsid w:val="00870E1F"/>
    <w:rsid w:val="008715C0"/>
    <w:rsid w:val="008736F4"/>
    <w:rsid w:val="00875078"/>
    <w:rsid w:val="008753E5"/>
    <w:rsid w:val="008810A9"/>
    <w:rsid w:val="008844FA"/>
    <w:rsid w:val="00887CAD"/>
    <w:rsid w:val="008912DA"/>
    <w:rsid w:val="00891327"/>
    <w:rsid w:val="00892987"/>
    <w:rsid w:val="00893694"/>
    <w:rsid w:val="00896823"/>
    <w:rsid w:val="008969C7"/>
    <w:rsid w:val="008A25E3"/>
    <w:rsid w:val="008B2C4F"/>
    <w:rsid w:val="008B35A3"/>
    <w:rsid w:val="008B67B7"/>
    <w:rsid w:val="008B6F86"/>
    <w:rsid w:val="008C526C"/>
    <w:rsid w:val="008D4A37"/>
    <w:rsid w:val="008D7104"/>
    <w:rsid w:val="008E017E"/>
    <w:rsid w:val="008F358A"/>
    <w:rsid w:val="008F3D1F"/>
    <w:rsid w:val="008F4832"/>
    <w:rsid w:val="00902908"/>
    <w:rsid w:val="009073AD"/>
    <w:rsid w:val="00907481"/>
    <w:rsid w:val="00910969"/>
    <w:rsid w:val="0091499C"/>
    <w:rsid w:val="00915C12"/>
    <w:rsid w:val="00916B45"/>
    <w:rsid w:val="00917284"/>
    <w:rsid w:val="00920B20"/>
    <w:rsid w:val="00920F6F"/>
    <w:rsid w:val="00921B96"/>
    <w:rsid w:val="009224B1"/>
    <w:rsid w:val="00922BBA"/>
    <w:rsid w:val="00926636"/>
    <w:rsid w:val="00930D20"/>
    <w:rsid w:val="00932AEB"/>
    <w:rsid w:val="0093465C"/>
    <w:rsid w:val="00934CCB"/>
    <w:rsid w:val="00935065"/>
    <w:rsid w:val="009372AE"/>
    <w:rsid w:val="0094172A"/>
    <w:rsid w:val="00941F86"/>
    <w:rsid w:val="009433D2"/>
    <w:rsid w:val="00946538"/>
    <w:rsid w:val="00946776"/>
    <w:rsid w:val="00954323"/>
    <w:rsid w:val="0096072C"/>
    <w:rsid w:val="00961EDC"/>
    <w:rsid w:val="00966002"/>
    <w:rsid w:val="009726C2"/>
    <w:rsid w:val="00972BE6"/>
    <w:rsid w:val="00973306"/>
    <w:rsid w:val="00974B4C"/>
    <w:rsid w:val="0097609F"/>
    <w:rsid w:val="00977A2E"/>
    <w:rsid w:val="00981FC3"/>
    <w:rsid w:val="00982ED7"/>
    <w:rsid w:val="00984D47"/>
    <w:rsid w:val="009900CB"/>
    <w:rsid w:val="009937DB"/>
    <w:rsid w:val="00994804"/>
    <w:rsid w:val="009A0E33"/>
    <w:rsid w:val="009A6496"/>
    <w:rsid w:val="009A6AAD"/>
    <w:rsid w:val="009A7CA2"/>
    <w:rsid w:val="009B2415"/>
    <w:rsid w:val="009B4271"/>
    <w:rsid w:val="009B4CF7"/>
    <w:rsid w:val="009B607A"/>
    <w:rsid w:val="009B64A6"/>
    <w:rsid w:val="009C2B89"/>
    <w:rsid w:val="009C3909"/>
    <w:rsid w:val="009C453D"/>
    <w:rsid w:val="009D1C0B"/>
    <w:rsid w:val="009D3A1A"/>
    <w:rsid w:val="009D7261"/>
    <w:rsid w:val="009D7BD7"/>
    <w:rsid w:val="009E35CC"/>
    <w:rsid w:val="009E4113"/>
    <w:rsid w:val="009E6B8E"/>
    <w:rsid w:val="009E7A6E"/>
    <w:rsid w:val="009F055B"/>
    <w:rsid w:val="009F1383"/>
    <w:rsid w:val="009F16E7"/>
    <w:rsid w:val="009F1FF7"/>
    <w:rsid w:val="009F4421"/>
    <w:rsid w:val="009F6148"/>
    <w:rsid w:val="009F66C7"/>
    <w:rsid w:val="00A001BC"/>
    <w:rsid w:val="00A04F7B"/>
    <w:rsid w:val="00A06B19"/>
    <w:rsid w:val="00A112CF"/>
    <w:rsid w:val="00A11BCF"/>
    <w:rsid w:val="00A12335"/>
    <w:rsid w:val="00A13E55"/>
    <w:rsid w:val="00A22B9B"/>
    <w:rsid w:val="00A2412D"/>
    <w:rsid w:val="00A244A9"/>
    <w:rsid w:val="00A253EA"/>
    <w:rsid w:val="00A25FB6"/>
    <w:rsid w:val="00A26500"/>
    <w:rsid w:val="00A366D5"/>
    <w:rsid w:val="00A37301"/>
    <w:rsid w:val="00A37A5D"/>
    <w:rsid w:val="00A434C1"/>
    <w:rsid w:val="00A46DB2"/>
    <w:rsid w:val="00A47915"/>
    <w:rsid w:val="00A50B47"/>
    <w:rsid w:val="00A62AA1"/>
    <w:rsid w:val="00A63413"/>
    <w:rsid w:val="00A63ABF"/>
    <w:rsid w:val="00A67629"/>
    <w:rsid w:val="00A71547"/>
    <w:rsid w:val="00A723AB"/>
    <w:rsid w:val="00A75225"/>
    <w:rsid w:val="00A81186"/>
    <w:rsid w:val="00A823AA"/>
    <w:rsid w:val="00A82CC1"/>
    <w:rsid w:val="00A833B1"/>
    <w:rsid w:val="00A83F94"/>
    <w:rsid w:val="00A852D5"/>
    <w:rsid w:val="00A862E1"/>
    <w:rsid w:val="00A870CD"/>
    <w:rsid w:val="00A90255"/>
    <w:rsid w:val="00A91CE1"/>
    <w:rsid w:val="00A95292"/>
    <w:rsid w:val="00A96272"/>
    <w:rsid w:val="00A964D2"/>
    <w:rsid w:val="00AA4577"/>
    <w:rsid w:val="00AA5067"/>
    <w:rsid w:val="00AA5C23"/>
    <w:rsid w:val="00AA7026"/>
    <w:rsid w:val="00AA7A9C"/>
    <w:rsid w:val="00AB2B1E"/>
    <w:rsid w:val="00AB35AF"/>
    <w:rsid w:val="00AC1CAD"/>
    <w:rsid w:val="00AC6D3B"/>
    <w:rsid w:val="00AC6E64"/>
    <w:rsid w:val="00AC723A"/>
    <w:rsid w:val="00AD0C69"/>
    <w:rsid w:val="00AD0CA1"/>
    <w:rsid w:val="00AD2310"/>
    <w:rsid w:val="00AD7BD8"/>
    <w:rsid w:val="00AE03FB"/>
    <w:rsid w:val="00AE1923"/>
    <w:rsid w:val="00AE2D52"/>
    <w:rsid w:val="00AE5227"/>
    <w:rsid w:val="00AE7297"/>
    <w:rsid w:val="00AE7681"/>
    <w:rsid w:val="00AF0734"/>
    <w:rsid w:val="00AF0AF0"/>
    <w:rsid w:val="00AF1EC2"/>
    <w:rsid w:val="00AF28FF"/>
    <w:rsid w:val="00AF5084"/>
    <w:rsid w:val="00AF5906"/>
    <w:rsid w:val="00AF6918"/>
    <w:rsid w:val="00B04513"/>
    <w:rsid w:val="00B055D4"/>
    <w:rsid w:val="00B101F0"/>
    <w:rsid w:val="00B11398"/>
    <w:rsid w:val="00B153FF"/>
    <w:rsid w:val="00B2178A"/>
    <w:rsid w:val="00B320C4"/>
    <w:rsid w:val="00B333E4"/>
    <w:rsid w:val="00B340F5"/>
    <w:rsid w:val="00B41AAD"/>
    <w:rsid w:val="00B4331F"/>
    <w:rsid w:val="00B43B82"/>
    <w:rsid w:val="00B47339"/>
    <w:rsid w:val="00B47AC5"/>
    <w:rsid w:val="00B54421"/>
    <w:rsid w:val="00B55256"/>
    <w:rsid w:val="00B56075"/>
    <w:rsid w:val="00B56172"/>
    <w:rsid w:val="00B562D8"/>
    <w:rsid w:val="00B56FE3"/>
    <w:rsid w:val="00B62944"/>
    <w:rsid w:val="00B74D52"/>
    <w:rsid w:val="00B77373"/>
    <w:rsid w:val="00B7775F"/>
    <w:rsid w:val="00B85CBC"/>
    <w:rsid w:val="00B872DB"/>
    <w:rsid w:val="00B911C6"/>
    <w:rsid w:val="00B92EC1"/>
    <w:rsid w:val="00B95E80"/>
    <w:rsid w:val="00B967A8"/>
    <w:rsid w:val="00B97CF7"/>
    <w:rsid w:val="00BA727D"/>
    <w:rsid w:val="00BA7C36"/>
    <w:rsid w:val="00BB1D5D"/>
    <w:rsid w:val="00BB4A25"/>
    <w:rsid w:val="00BB79B6"/>
    <w:rsid w:val="00BC2278"/>
    <w:rsid w:val="00BC22B1"/>
    <w:rsid w:val="00BC271F"/>
    <w:rsid w:val="00BC354E"/>
    <w:rsid w:val="00BC4787"/>
    <w:rsid w:val="00BC6BC3"/>
    <w:rsid w:val="00BC716A"/>
    <w:rsid w:val="00BD200B"/>
    <w:rsid w:val="00BD41D7"/>
    <w:rsid w:val="00BD710C"/>
    <w:rsid w:val="00BE1EFE"/>
    <w:rsid w:val="00BE21D8"/>
    <w:rsid w:val="00BE2DC6"/>
    <w:rsid w:val="00BE3046"/>
    <w:rsid w:val="00BE3AA7"/>
    <w:rsid w:val="00BE4510"/>
    <w:rsid w:val="00BE5E32"/>
    <w:rsid w:val="00BF249C"/>
    <w:rsid w:val="00BF4037"/>
    <w:rsid w:val="00BF4F99"/>
    <w:rsid w:val="00C0001A"/>
    <w:rsid w:val="00C00698"/>
    <w:rsid w:val="00C017CA"/>
    <w:rsid w:val="00C020AF"/>
    <w:rsid w:val="00C0243B"/>
    <w:rsid w:val="00C052D6"/>
    <w:rsid w:val="00C053FD"/>
    <w:rsid w:val="00C07EF6"/>
    <w:rsid w:val="00C107BF"/>
    <w:rsid w:val="00C10C9C"/>
    <w:rsid w:val="00C10D64"/>
    <w:rsid w:val="00C1177F"/>
    <w:rsid w:val="00C11C42"/>
    <w:rsid w:val="00C15C72"/>
    <w:rsid w:val="00C17058"/>
    <w:rsid w:val="00C213ED"/>
    <w:rsid w:val="00C25440"/>
    <w:rsid w:val="00C303E8"/>
    <w:rsid w:val="00C325A5"/>
    <w:rsid w:val="00C327A9"/>
    <w:rsid w:val="00C34926"/>
    <w:rsid w:val="00C357EB"/>
    <w:rsid w:val="00C36969"/>
    <w:rsid w:val="00C36BA0"/>
    <w:rsid w:val="00C370E7"/>
    <w:rsid w:val="00C41D27"/>
    <w:rsid w:val="00C50438"/>
    <w:rsid w:val="00C51FA8"/>
    <w:rsid w:val="00C604D2"/>
    <w:rsid w:val="00C62554"/>
    <w:rsid w:val="00C66F0B"/>
    <w:rsid w:val="00C859B5"/>
    <w:rsid w:val="00C85FE4"/>
    <w:rsid w:val="00C87A42"/>
    <w:rsid w:val="00C90437"/>
    <w:rsid w:val="00C9670C"/>
    <w:rsid w:val="00C96B75"/>
    <w:rsid w:val="00CA10E2"/>
    <w:rsid w:val="00CA159D"/>
    <w:rsid w:val="00CA3D09"/>
    <w:rsid w:val="00CA443C"/>
    <w:rsid w:val="00CA465B"/>
    <w:rsid w:val="00CA48AC"/>
    <w:rsid w:val="00CA50F2"/>
    <w:rsid w:val="00CA78B2"/>
    <w:rsid w:val="00CA7C69"/>
    <w:rsid w:val="00CB2E53"/>
    <w:rsid w:val="00CB599A"/>
    <w:rsid w:val="00CB6445"/>
    <w:rsid w:val="00CC125F"/>
    <w:rsid w:val="00CC205A"/>
    <w:rsid w:val="00CC29C5"/>
    <w:rsid w:val="00CC36D7"/>
    <w:rsid w:val="00CC4267"/>
    <w:rsid w:val="00CC5367"/>
    <w:rsid w:val="00CC6D7D"/>
    <w:rsid w:val="00CD40F4"/>
    <w:rsid w:val="00CD634A"/>
    <w:rsid w:val="00CD680F"/>
    <w:rsid w:val="00CD6FAC"/>
    <w:rsid w:val="00CD705A"/>
    <w:rsid w:val="00CD727E"/>
    <w:rsid w:val="00CE4B3D"/>
    <w:rsid w:val="00CE55AB"/>
    <w:rsid w:val="00CF0B6F"/>
    <w:rsid w:val="00CF11C1"/>
    <w:rsid w:val="00CF36FA"/>
    <w:rsid w:val="00D03988"/>
    <w:rsid w:val="00D0750D"/>
    <w:rsid w:val="00D10AF6"/>
    <w:rsid w:val="00D12BCA"/>
    <w:rsid w:val="00D13FE4"/>
    <w:rsid w:val="00D140D0"/>
    <w:rsid w:val="00D1414D"/>
    <w:rsid w:val="00D14B75"/>
    <w:rsid w:val="00D15509"/>
    <w:rsid w:val="00D174EE"/>
    <w:rsid w:val="00D17567"/>
    <w:rsid w:val="00D17577"/>
    <w:rsid w:val="00D20D74"/>
    <w:rsid w:val="00D21908"/>
    <w:rsid w:val="00D221DD"/>
    <w:rsid w:val="00D24C12"/>
    <w:rsid w:val="00D25682"/>
    <w:rsid w:val="00D339CC"/>
    <w:rsid w:val="00D37EFF"/>
    <w:rsid w:val="00D37F01"/>
    <w:rsid w:val="00D4367C"/>
    <w:rsid w:val="00D438BF"/>
    <w:rsid w:val="00D45B68"/>
    <w:rsid w:val="00D4649D"/>
    <w:rsid w:val="00D50327"/>
    <w:rsid w:val="00D51092"/>
    <w:rsid w:val="00D514C9"/>
    <w:rsid w:val="00D52B88"/>
    <w:rsid w:val="00D54D14"/>
    <w:rsid w:val="00D55924"/>
    <w:rsid w:val="00D61237"/>
    <w:rsid w:val="00D61A35"/>
    <w:rsid w:val="00D70F1E"/>
    <w:rsid w:val="00D717B8"/>
    <w:rsid w:val="00D72B68"/>
    <w:rsid w:val="00D75623"/>
    <w:rsid w:val="00D764C1"/>
    <w:rsid w:val="00D77284"/>
    <w:rsid w:val="00D816CC"/>
    <w:rsid w:val="00D81730"/>
    <w:rsid w:val="00D85943"/>
    <w:rsid w:val="00D91419"/>
    <w:rsid w:val="00D91A5E"/>
    <w:rsid w:val="00D951DC"/>
    <w:rsid w:val="00D9799E"/>
    <w:rsid w:val="00DA3076"/>
    <w:rsid w:val="00DA56D5"/>
    <w:rsid w:val="00DA7743"/>
    <w:rsid w:val="00DB09E7"/>
    <w:rsid w:val="00DB1ADD"/>
    <w:rsid w:val="00DB46CE"/>
    <w:rsid w:val="00DB59C8"/>
    <w:rsid w:val="00DB5A75"/>
    <w:rsid w:val="00DB5F74"/>
    <w:rsid w:val="00DB737E"/>
    <w:rsid w:val="00DC1206"/>
    <w:rsid w:val="00DC4160"/>
    <w:rsid w:val="00DC5EFA"/>
    <w:rsid w:val="00DD0FF7"/>
    <w:rsid w:val="00DD2752"/>
    <w:rsid w:val="00DD321C"/>
    <w:rsid w:val="00DE09D0"/>
    <w:rsid w:val="00DE151A"/>
    <w:rsid w:val="00DE79E7"/>
    <w:rsid w:val="00DF1AEB"/>
    <w:rsid w:val="00DF1DC2"/>
    <w:rsid w:val="00DF26A2"/>
    <w:rsid w:val="00DF563B"/>
    <w:rsid w:val="00DF5A05"/>
    <w:rsid w:val="00DF6ECF"/>
    <w:rsid w:val="00E033A3"/>
    <w:rsid w:val="00E1274D"/>
    <w:rsid w:val="00E16246"/>
    <w:rsid w:val="00E20E79"/>
    <w:rsid w:val="00E2221D"/>
    <w:rsid w:val="00E22FB4"/>
    <w:rsid w:val="00E230F3"/>
    <w:rsid w:val="00E233B6"/>
    <w:rsid w:val="00E241E1"/>
    <w:rsid w:val="00E24726"/>
    <w:rsid w:val="00E25CF4"/>
    <w:rsid w:val="00E3064F"/>
    <w:rsid w:val="00E3094B"/>
    <w:rsid w:val="00E3156C"/>
    <w:rsid w:val="00E334DD"/>
    <w:rsid w:val="00E34887"/>
    <w:rsid w:val="00E352C0"/>
    <w:rsid w:val="00E35358"/>
    <w:rsid w:val="00E35D32"/>
    <w:rsid w:val="00E44C86"/>
    <w:rsid w:val="00E45ECF"/>
    <w:rsid w:val="00E4684A"/>
    <w:rsid w:val="00E46970"/>
    <w:rsid w:val="00E50CD4"/>
    <w:rsid w:val="00E50DAA"/>
    <w:rsid w:val="00E5643B"/>
    <w:rsid w:val="00E577DE"/>
    <w:rsid w:val="00E65CC6"/>
    <w:rsid w:val="00E704F2"/>
    <w:rsid w:val="00E73222"/>
    <w:rsid w:val="00E743FB"/>
    <w:rsid w:val="00E82DBF"/>
    <w:rsid w:val="00E86766"/>
    <w:rsid w:val="00E908A4"/>
    <w:rsid w:val="00E909AE"/>
    <w:rsid w:val="00E92A19"/>
    <w:rsid w:val="00E94950"/>
    <w:rsid w:val="00E94EA4"/>
    <w:rsid w:val="00E95274"/>
    <w:rsid w:val="00E95E11"/>
    <w:rsid w:val="00E9659A"/>
    <w:rsid w:val="00E96D71"/>
    <w:rsid w:val="00E97B12"/>
    <w:rsid w:val="00E97E75"/>
    <w:rsid w:val="00EA039E"/>
    <w:rsid w:val="00EA1B07"/>
    <w:rsid w:val="00EA25FF"/>
    <w:rsid w:val="00EA66B0"/>
    <w:rsid w:val="00EA7A4E"/>
    <w:rsid w:val="00EB266E"/>
    <w:rsid w:val="00EC0585"/>
    <w:rsid w:val="00EC0E81"/>
    <w:rsid w:val="00EC195E"/>
    <w:rsid w:val="00EC3598"/>
    <w:rsid w:val="00EC7BCD"/>
    <w:rsid w:val="00ED53AF"/>
    <w:rsid w:val="00ED5793"/>
    <w:rsid w:val="00ED76D0"/>
    <w:rsid w:val="00EE1DDD"/>
    <w:rsid w:val="00EE7D8E"/>
    <w:rsid w:val="00EF069C"/>
    <w:rsid w:val="00EF1B32"/>
    <w:rsid w:val="00EF6803"/>
    <w:rsid w:val="00EF7C5E"/>
    <w:rsid w:val="00F03E43"/>
    <w:rsid w:val="00F05B75"/>
    <w:rsid w:val="00F17388"/>
    <w:rsid w:val="00F221A9"/>
    <w:rsid w:val="00F24CCF"/>
    <w:rsid w:val="00F306A0"/>
    <w:rsid w:val="00F31A8C"/>
    <w:rsid w:val="00F34CE3"/>
    <w:rsid w:val="00F3547E"/>
    <w:rsid w:val="00F37515"/>
    <w:rsid w:val="00F37A4E"/>
    <w:rsid w:val="00F40B05"/>
    <w:rsid w:val="00F47850"/>
    <w:rsid w:val="00F52CB3"/>
    <w:rsid w:val="00F55990"/>
    <w:rsid w:val="00F56146"/>
    <w:rsid w:val="00F561CF"/>
    <w:rsid w:val="00F60F8F"/>
    <w:rsid w:val="00F61CB4"/>
    <w:rsid w:val="00F624F3"/>
    <w:rsid w:val="00F651A8"/>
    <w:rsid w:val="00F7038D"/>
    <w:rsid w:val="00F71C6F"/>
    <w:rsid w:val="00F71D62"/>
    <w:rsid w:val="00F71EF5"/>
    <w:rsid w:val="00F74127"/>
    <w:rsid w:val="00F74471"/>
    <w:rsid w:val="00F74AE5"/>
    <w:rsid w:val="00F75696"/>
    <w:rsid w:val="00F77387"/>
    <w:rsid w:val="00F77956"/>
    <w:rsid w:val="00F81FE4"/>
    <w:rsid w:val="00F82187"/>
    <w:rsid w:val="00F82E00"/>
    <w:rsid w:val="00F83BFD"/>
    <w:rsid w:val="00F85493"/>
    <w:rsid w:val="00F860D0"/>
    <w:rsid w:val="00F9056E"/>
    <w:rsid w:val="00F9162D"/>
    <w:rsid w:val="00F91BDC"/>
    <w:rsid w:val="00F93F2D"/>
    <w:rsid w:val="00F94B09"/>
    <w:rsid w:val="00F94C9A"/>
    <w:rsid w:val="00F9667C"/>
    <w:rsid w:val="00F97335"/>
    <w:rsid w:val="00FA17CC"/>
    <w:rsid w:val="00FA1D2A"/>
    <w:rsid w:val="00FA20A3"/>
    <w:rsid w:val="00FA2187"/>
    <w:rsid w:val="00FA26E9"/>
    <w:rsid w:val="00FA2728"/>
    <w:rsid w:val="00FA2B83"/>
    <w:rsid w:val="00FA34F6"/>
    <w:rsid w:val="00FA5C6A"/>
    <w:rsid w:val="00FA7261"/>
    <w:rsid w:val="00FB0F0D"/>
    <w:rsid w:val="00FB1ECD"/>
    <w:rsid w:val="00FB53B5"/>
    <w:rsid w:val="00FB5984"/>
    <w:rsid w:val="00FC0D41"/>
    <w:rsid w:val="00FC1C98"/>
    <w:rsid w:val="00FC2FDD"/>
    <w:rsid w:val="00FC57B9"/>
    <w:rsid w:val="00FC7A27"/>
    <w:rsid w:val="00FD1849"/>
    <w:rsid w:val="00FD271E"/>
    <w:rsid w:val="00FD3818"/>
    <w:rsid w:val="00FE06FB"/>
    <w:rsid w:val="00FE07CF"/>
    <w:rsid w:val="00FE15B8"/>
    <w:rsid w:val="00FE290E"/>
    <w:rsid w:val="00FE2E0F"/>
    <w:rsid w:val="00FE3741"/>
    <w:rsid w:val="00FF1783"/>
    <w:rsid w:val="00FF4F11"/>
    <w:rsid w:val="00FF6881"/>
    <w:rsid w:val="00FF73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00942"/>
  <w15:docId w15:val="{B3B16776-C1D0-4522-BC81-117661BF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E41"/>
    <w:pPr>
      <w:suppressAutoHyphens/>
      <w:spacing w:after="0" w:line="240" w:lineRule="auto"/>
    </w:pPr>
    <w:rPr>
      <w:rFonts w:ascii="Times New Roman" w:eastAsia="Times New Roman" w:hAnsi="Times New Roman" w:cs="Calibri"/>
      <w:sz w:val="24"/>
      <w:szCs w:val="24"/>
      <w:lang w:val="pl-PL" w:eastAsia="ar-SA"/>
    </w:rPr>
  </w:style>
  <w:style w:type="paragraph" w:styleId="Nagwek1">
    <w:name w:val="heading 1"/>
    <w:basedOn w:val="Normalny"/>
    <w:next w:val="Normalny"/>
    <w:link w:val="Nagwek1Znak"/>
    <w:qFormat/>
    <w:rsid w:val="005A3E41"/>
    <w:pPr>
      <w:keepNext/>
      <w:outlineLvl w:val="0"/>
    </w:pPr>
    <w:rPr>
      <w:rFonts w:ascii="Arial" w:hAnsi="Arial"/>
      <w:sz w:val="28"/>
      <w:szCs w:val="20"/>
    </w:rPr>
  </w:style>
  <w:style w:type="paragraph" w:styleId="Nagwek2">
    <w:name w:val="heading 2"/>
    <w:basedOn w:val="Normalny"/>
    <w:next w:val="Normalny"/>
    <w:link w:val="Nagwek2Znak"/>
    <w:qFormat/>
    <w:rsid w:val="005A3E41"/>
    <w:pPr>
      <w:keepNext/>
      <w:outlineLvl w:val="1"/>
    </w:pPr>
    <w:rPr>
      <w:rFonts w:ascii="Arial" w:hAnsi="Arial"/>
      <w:b/>
      <w:sz w:val="28"/>
      <w:szCs w:val="20"/>
    </w:rPr>
  </w:style>
  <w:style w:type="paragraph" w:styleId="Nagwek3">
    <w:name w:val="heading 3"/>
    <w:basedOn w:val="Normalny"/>
    <w:next w:val="Normalny"/>
    <w:link w:val="Nagwek3Znak"/>
    <w:uiPriority w:val="9"/>
    <w:semiHidden/>
    <w:unhideWhenUsed/>
    <w:qFormat/>
    <w:rsid w:val="005A3E4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3E41"/>
    <w:rPr>
      <w:rFonts w:ascii="Arial" w:eastAsia="Times New Roman" w:hAnsi="Arial" w:cs="Calibri"/>
      <w:sz w:val="28"/>
      <w:szCs w:val="20"/>
      <w:lang w:eastAsia="ar-SA"/>
    </w:rPr>
  </w:style>
  <w:style w:type="character" w:customStyle="1" w:styleId="Nagwek2Znak">
    <w:name w:val="Nagłówek 2 Znak"/>
    <w:basedOn w:val="Domylnaczcionkaakapitu"/>
    <w:link w:val="Nagwek2"/>
    <w:rsid w:val="005A3E41"/>
    <w:rPr>
      <w:rFonts w:ascii="Arial" w:eastAsia="Times New Roman" w:hAnsi="Arial" w:cs="Calibri"/>
      <w:b/>
      <w:sz w:val="28"/>
      <w:szCs w:val="20"/>
      <w:lang w:eastAsia="ar-SA"/>
    </w:rPr>
  </w:style>
  <w:style w:type="character" w:styleId="Hipercze">
    <w:name w:val="Hyperlink"/>
    <w:rsid w:val="005A3E41"/>
    <w:rPr>
      <w:color w:val="0000FF"/>
      <w:u w:val="single"/>
    </w:rPr>
  </w:style>
  <w:style w:type="character" w:customStyle="1" w:styleId="WW-Znakiprzypiswkocowych">
    <w:name w:val="WW-Znaki przypisów końcowych"/>
    <w:rsid w:val="005A3E41"/>
    <w:rPr>
      <w:vertAlign w:val="superscript"/>
    </w:rPr>
  </w:style>
  <w:style w:type="character" w:styleId="Odwoanieprzypisudolnego">
    <w:name w:val="footnote reference"/>
    <w:rsid w:val="005A3E41"/>
    <w:rPr>
      <w:vertAlign w:val="superscript"/>
    </w:rPr>
  </w:style>
  <w:style w:type="paragraph" w:styleId="Tekstpodstawowy">
    <w:name w:val="Body Text"/>
    <w:basedOn w:val="Normalny"/>
    <w:link w:val="TekstpodstawowyZnak"/>
    <w:rsid w:val="005A3E41"/>
    <w:rPr>
      <w:rFonts w:ascii="Arial" w:hAnsi="Arial"/>
      <w:sz w:val="28"/>
      <w:szCs w:val="20"/>
    </w:rPr>
  </w:style>
  <w:style w:type="character" w:customStyle="1" w:styleId="TekstpodstawowyZnak">
    <w:name w:val="Tekst podstawowy Znak"/>
    <w:basedOn w:val="Domylnaczcionkaakapitu"/>
    <w:link w:val="Tekstpodstawowy"/>
    <w:rsid w:val="005A3E41"/>
    <w:rPr>
      <w:rFonts w:ascii="Arial" w:eastAsia="Times New Roman" w:hAnsi="Arial" w:cs="Calibri"/>
      <w:sz w:val="28"/>
      <w:szCs w:val="20"/>
      <w:lang w:eastAsia="ar-SA"/>
    </w:rPr>
  </w:style>
  <w:style w:type="paragraph" w:customStyle="1" w:styleId="Nagwek10">
    <w:name w:val="Nagłówek1"/>
    <w:basedOn w:val="Normalny"/>
    <w:next w:val="Tekstpodstawowy"/>
    <w:rsid w:val="005A3E41"/>
    <w:pPr>
      <w:keepNext/>
      <w:spacing w:before="240" w:after="120"/>
    </w:pPr>
    <w:rPr>
      <w:rFonts w:ascii="Arial" w:eastAsia="Microsoft YaHei" w:hAnsi="Arial" w:cs="Mangal"/>
      <w:sz w:val="28"/>
      <w:szCs w:val="28"/>
    </w:rPr>
  </w:style>
  <w:style w:type="paragraph" w:styleId="Nagwek">
    <w:name w:val="header"/>
    <w:basedOn w:val="Normalny"/>
    <w:link w:val="NagwekZnak"/>
    <w:rsid w:val="005A3E41"/>
    <w:rPr>
      <w:rFonts w:ascii="Calibri" w:eastAsia="Calibri" w:hAnsi="Calibri" w:cs="Times New Roman"/>
      <w:sz w:val="22"/>
      <w:szCs w:val="22"/>
    </w:rPr>
  </w:style>
  <w:style w:type="character" w:customStyle="1" w:styleId="NagwekZnak">
    <w:name w:val="Nagłówek Znak"/>
    <w:basedOn w:val="Domylnaczcionkaakapitu"/>
    <w:link w:val="Nagwek"/>
    <w:rsid w:val="005A3E41"/>
    <w:rPr>
      <w:rFonts w:ascii="Calibri" w:eastAsia="Calibri" w:hAnsi="Calibri" w:cs="Times New Roman"/>
      <w:lang w:val="pl-PL" w:eastAsia="ar-SA"/>
    </w:rPr>
  </w:style>
  <w:style w:type="paragraph" w:styleId="Stopka">
    <w:name w:val="footer"/>
    <w:basedOn w:val="Normalny"/>
    <w:link w:val="StopkaZnak"/>
    <w:rsid w:val="005A3E41"/>
    <w:rPr>
      <w:rFonts w:ascii="Calibri" w:eastAsia="Calibri" w:hAnsi="Calibri" w:cs="Times New Roman"/>
      <w:sz w:val="22"/>
      <w:szCs w:val="22"/>
    </w:rPr>
  </w:style>
  <w:style w:type="character" w:customStyle="1" w:styleId="StopkaZnak">
    <w:name w:val="Stopka Znak"/>
    <w:basedOn w:val="Domylnaczcionkaakapitu"/>
    <w:link w:val="Stopka"/>
    <w:rsid w:val="005A3E41"/>
    <w:rPr>
      <w:rFonts w:ascii="Calibri" w:eastAsia="Calibri" w:hAnsi="Calibri" w:cs="Times New Roman"/>
      <w:lang w:val="pl-PL" w:eastAsia="ar-SA"/>
    </w:rPr>
  </w:style>
  <w:style w:type="paragraph" w:styleId="Akapitzlist">
    <w:name w:val="List Paragraph"/>
    <w:aliases w:val="Asia 2  Akapit z listą,tekst normalny,List Paragraph in table"/>
    <w:basedOn w:val="Normalny"/>
    <w:link w:val="AkapitzlistZnak"/>
    <w:uiPriority w:val="34"/>
    <w:qFormat/>
    <w:rsid w:val="005A3E41"/>
    <w:pPr>
      <w:spacing w:after="200" w:line="276" w:lineRule="auto"/>
      <w:ind w:left="720"/>
    </w:pPr>
    <w:rPr>
      <w:rFonts w:ascii="Calibri" w:eastAsia="Calibri" w:hAnsi="Calibri"/>
      <w:sz w:val="22"/>
      <w:szCs w:val="22"/>
    </w:rPr>
  </w:style>
  <w:style w:type="paragraph" w:customStyle="1" w:styleId="Tekstpodstawowywcity21">
    <w:name w:val="Tekst podstawowy wcięty 21"/>
    <w:basedOn w:val="Normalny"/>
    <w:rsid w:val="005A3E41"/>
    <w:pPr>
      <w:ind w:left="540" w:hanging="540"/>
      <w:jc w:val="both"/>
    </w:pPr>
    <w:rPr>
      <w:rFonts w:ascii="Arial" w:hAnsi="Arial"/>
      <w:sz w:val="20"/>
    </w:rPr>
  </w:style>
  <w:style w:type="paragraph" w:styleId="Tekstpodstawowywcity">
    <w:name w:val="Body Text Indent"/>
    <w:basedOn w:val="Normalny"/>
    <w:link w:val="TekstpodstawowywcityZnak"/>
    <w:rsid w:val="005A3E41"/>
    <w:pPr>
      <w:ind w:left="1416"/>
      <w:jc w:val="center"/>
    </w:pPr>
    <w:rPr>
      <w:rFonts w:ascii="Arial" w:hAnsi="Arial"/>
      <w:i/>
      <w:iCs/>
    </w:rPr>
  </w:style>
  <w:style w:type="character" w:customStyle="1" w:styleId="TekstpodstawowywcityZnak">
    <w:name w:val="Tekst podstawowy wcięty Znak"/>
    <w:basedOn w:val="Domylnaczcionkaakapitu"/>
    <w:link w:val="Tekstpodstawowywcity"/>
    <w:rsid w:val="005A3E41"/>
    <w:rPr>
      <w:rFonts w:ascii="Arial" w:eastAsia="Times New Roman" w:hAnsi="Arial" w:cs="Calibri"/>
      <w:i/>
      <w:iCs/>
      <w:sz w:val="24"/>
      <w:szCs w:val="24"/>
      <w:lang w:eastAsia="ar-SA"/>
    </w:rPr>
  </w:style>
  <w:style w:type="paragraph" w:customStyle="1" w:styleId="Tekstpodstawowy23">
    <w:name w:val="Tekst podstawowy 23"/>
    <w:basedOn w:val="Normalny"/>
    <w:rsid w:val="005A3E41"/>
    <w:pPr>
      <w:spacing w:after="120" w:line="40" w:lineRule="atLeast"/>
      <w:ind w:right="-108"/>
      <w:jc w:val="both"/>
    </w:pPr>
    <w:rPr>
      <w:rFonts w:ascii="Arial" w:hAnsi="Arial"/>
      <w:sz w:val="20"/>
    </w:rPr>
  </w:style>
  <w:style w:type="paragraph" w:customStyle="1" w:styleId="Tekstpodstawowywcity32">
    <w:name w:val="Tekst podstawowy wcięty 32"/>
    <w:basedOn w:val="Normalny"/>
    <w:rsid w:val="005A3E41"/>
    <w:pPr>
      <w:ind w:left="540" w:hanging="540"/>
      <w:jc w:val="both"/>
    </w:pPr>
    <w:rPr>
      <w:rFonts w:ascii="Arial" w:hAnsi="Arial"/>
      <w:b/>
      <w:bCs/>
      <w:sz w:val="20"/>
    </w:rPr>
  </w:style>
  <w:style w:type="paragraph" w:styleId="NormalnyWeb">
    <w:name w:val="Normal (Web)"/>
    <w:basedOn w:val="Normalny"/>
    <w:rsid w:val="005A3E41"/>
    <w:pPr>
      <w:spacing w:before="280" w:after="280"/>
      <w:jc w:val="both"/>
    </w:pPr>
    <w:rPr>
      <w:rFonts w:ascii="Arial Unicode MS" w:eastAsia="Arial Unicode MS" w:hAnsi="Arial Unicode MS" w:cs="Arial Unicode MS"/>
      <w:sz w:val="20"/>
      <w:szCs w:val="20"/>
    </w:rPr>
  </w:style>
  <w:style w:type="paragraph" w:customStyle="1" w:styleId="Standard">
    <w:name w:val="Standard"/>
    <w:basedOn w:val="Normalny"/>
    <w:rsid w:val="005A3E41"/>
    <w:rPr>
      <w:szCs w:val="20"/>
    </w:rPr>
  </w:style>
  <w:style w:type="paragraph" w:styleId="Podtytu">
    <w:name w:val="Subtitle"/>
    <w:basedOn w:val="Normalny"/>
    <w:next w:val="Tekstpodstawowy"/>
    <w:link w:val="PodtytuZnak"/>
    <w:qFormat/>
    <w:rsid w:val="005A3E41"/>
    <w:pPr>
      <w:spacing w:after="60"/>
      <w:jc w:val="center"/>
    </w:pPr>
    <w:rPr>
      <w:rFonts w:ascii="Arial" w:hAnsi="Arial"/>
      <w:color w:val="000000"/>
    </w:rPr>
  </w:style>
  <w:style w:type="character" w:customStyle="1" w:styleId="PodtytuZnak">
    <w:name w:val="Podtytuł Znak"/>
    <w:basedOn w:val="Domylnaczcionkaakapitu"/>
    <w:link w:val="Podtytu"/>
    <w:rsid w:val="005A3E41"/>
    <w:rPr>
      <w:rFonts w:ascii="Arial" w:eastAsia="Times New Roman" w:hAnsi="Arial" w:cs="Calibri"/>
      <w:color w:val="000000"/>
      <w:sz w:val="24"/>
      <w:szCs w:val="24"/>
      <w:lang w:eastAsia="ar-SA"/>
    </w:rPr>
  </w:style>
  <w:style w:type="paragraph" w:styleId="Tekstprzypisudolnego">
    <w:name w:val="footnote text"/>
    <w:basedOn w:val="Normalny"/>
    <w:link w:val="TekstprzypisudolnegoZnak"/>
    <w:rsid w:val="005A3E41"/>
    <w:rPr>
      <w:rFonts w:ascii="Arial" w:hAnsi="Arial"/>
      <w:color w:val="000000"/>
      <w:sz w:val="20"/>
      <w:szCs w:val="20"/>
    </w:rPr>
  </w:style>
  <w:style w:type="character" w:customStyle="1" w:styleId="TekstprzypisudolnegoZnak">
    <w:name w:val="Tekst przypisu dolnego Znak"/>
    <w:basedOn w:val="Domylnaczcionkaakapitu"/>
    <w:link w:val="Tekstprzypisudolnego"/>
    <w:rsid w:val="005A3E41"/>
    <w:rPr>
      <w:rFonts w:ascii="Arial" w:eastAsia="Times New Roman" w:hAnsi="Arial" w:cs="Calibri"/>
      <w:color w:val="000000"/>
      <w:sz w:val="20"/>
      <w:szCs w:val="20"/>
      <w:lang w:eastAsia="ar-SA"/>
    </w:rPr>
  </w:style>
  <w:style w:type="paragraph" w:customStyle="1" w:styleId="Default">
    <w:name w:val="Default"/>
    <w:rsid w:val="005A3E41"/>
    <w:pPr>
      <w:suppressAutoHyphens/>
      <w:autoSpaceDE w:val="0"/>
      <w:spacing w:after="0" w:line="240" w:lineRule="auto"/>
    </w:pPr>
    <w:rPr>
      <w:rFonts w:ascii="Times New Roman" w:eastAsia="Arial" w:hAnsi="Times New Roman" w:cs="Calibri"/>
      <w:color w:val="000000"/>
      <w:sz w:val="24"/>
      <w:szCs w:val="24"/>
      <w:lang w:val="pl-PL" w:eastAsia="ar-SA"/>
    </w:rPr>
  </w:style>
  <w:style w:type="paragraph" w:customStyle="1" w:styleId="qwerty">
    <w:name w:val="qwerty"/>
    <w:basedOn w:val="Nagwek3"/>
    <w:rsid w:val="005A3E41"/>
    <w:pPr>
      <w:numPr>
        <w:numId w:val="5"/>
      </w:numPr>
      <w:spacing w:before="200" w:line="276" w:lineRule="auto"/>
      <w:jc w:val="both"/>
    </w:pPr>
    <w:rPr>
      <w:rFonts w:ascii="Calibri" w:eastAsia="Calibri" w:hAnsi="Calibri" w:cs="Calibri"/>
      <w:b/>
      <w:bCs/>
      <w:color w:val="4F81BD"/>
    </w:rPr>
  </w:style>
  <w:style w:type="paragraph" w:customStyle="1" w:styleId="NAG2">
    <w:name w:val="NAG2"/>
    <w:basedOn w:val="Nagwek2"/>
    <w:rsid w:val="005A3E41"/>
    <w:pPr>
      <w:keepLines/>
      <w:tabs>
        <w:tab w:val="num" w:pos="360"/>
      </w:tabs>
      <w:spacing w:before="200" w:after="120" w:line="276" w:lineRule="auto"/>
      <w:ind w:left="360" w:hanging="360"/>
      <w:jc w:val="both"/>
    </w:pPr>
    <w:rPr>
      <w:rFonts w:ascii="Calibri" w:eastAsia="Calibri" w:hAnsi="Calibri"/>
      <w:bCs/>
      <w:color w:val="4F81BD"/>
      <w:szCs w:val="24"/>
    </w:rPr>
  </w:style>
  <w:style w:type="paragraph" w:customStyle="1" w:styleId="Akapitzlist1">
    <w:name w:val="Akapit z listą1"/>
    <w:basedOn w:val="Normalny"/>
    <w:rsid w:val="005A3E41"/>
    <w:pPr>
      <w:ind w:left="720"/>
    </w:pPr>
    <w:rPr>
      <w:rFonts w:eastAsia="Calibri"/>
      <w:sz w:val="22"/>
      <w:szCs w:val="22"/>
    </w:rPr>
  </w:style>
  <w:style w:type="paragraph" w:customStyle="1" w:styleId="Tekstpodstawowy24">
    <w:name w:val="Tekst podstawowy 24"/>
    <w:basedOn w:val="Normalny"/>
    <w:rsid w:val="005A3E41"/>
    <w:pPr>
      <w:spacing w:after="120" w:line="480" w:lineRule="auto"/>
    </w:pPr>
  </w:style>
  <w:style w:type="character" w:customStyle="1" w:styleId="Nagwek3Znak">
    <w:name w:val="Nagłówek 3 Znak"/>
    <w:basedOn w:val="Domylnaczcionkaakapitu"/>
    <w:link w:val="Nagwek3"/>
    <w:uiPriority w:val="9"/>
    <w:semiHidden/>
    <w:rsid w:val="005A3E41"/>
    <w:rPr>
      <w:rFonts w:asciiTheme="majorHAnsi" w:eastAsiaTheme="majorEastAsia" w:hAnsiTheme="majorHAnsi" w:cstheme="majorBidi"/>
      <w:color w:val="1F4D78" w:themeColor="accent1" w:themeShade="7F"/>
      <w:sz w:val="24"/>
      <w:szCs w:val="24"/>
      <w:lang w:val="pl-PL" w:eastAsia="ar-SA"/>
    </w:rPr>
  </w:style>
  <w:style w:type="character" w:styleId="Odwoaniedokomentarza">
    <w:name w:val="annotation reference"/>
    <w:basedOn w:val="Domylnaczcionkaakapitu"/>
    <w:uiPriority w:val="99"/>
    <w:semiHidden/>
    <w:unhideWhenUsed/>
    <w:rsid w:val="001429DC"/>
    <w:rPr>
      <w:sz w:val="16"/>
      <w:szCs w:val="16"/>
    </w:rPr>
  </w:style>
  <w:style w:type="paragraph" w:styleId="Tekstkomentarza">
    <w:name w:val="annotation text"/>
    <w:basedOn w:val="Normalny"/>
    <w:link w:val="TekstkomentarzaZnak"/>
    <w:uiPriority w:val="99"/>
    <w:semiHidden/>
    <w:unhideWhenUsed/>
    <w:rsid w:val="001429DC"/>
    <w:rPr>
      <w:sz w:val="20"/>
      <w:szCs w:val="20"/>
    </w:rPr>
  </w:style>
  <w:style w:type="character" w:customStyle="1" w:styleId="TekstkomentarzaZnak">
    <w:name w:val="Tekst komentarza Znak"/>
    <w:basedOn w:val="Domylnaczcionkaakapitu"/>
    <w:link w:val="Tekstkomentarza"/>
    <w:uiPriority w:val="99"/>
    <w:semiHidden/>
    <w:rsid w:val="001429DC"/>
    <w:rPr>
      <w:rFonts w:ascii="Times New Roman" w:eastAsia="Times New Roman" w:hAnsi="Times New Roman" w:cs="Calibri"/>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1429DC"/>
    <w:rPr>
      <w:b/>
      <w:bCs/>
    </w:rPr>
  </w:style>
  <w:style w:type="character" w:customStyle="1" w:styleId="TematkomentarzaZnak">
    <w:name w:val="Temat komentarza Znak"/>
    <w:basedOn w:val="TekstkomentarzaZnak"/>
    <w:link w:val="Tematkomentarza"/>
    <w:uiPriority w:val="99"/>
    <w:semiHidden/>
    <w:rsid w:val="001429DC"/>
    <w:rPr>
      <w:rFonts w:ascii="Times New Roman" w:eastAsia="Times New Roman" w:hAnsi="Times New Roman" w:cs="Calibri"/>
      <w:b/>
      <w:bCs/>
      <w:sz w:val="20"/>
      <w:szCs w:val="20"/>
      <w:lang w:val="pl-PL" w:eastAsia="ar-SA"/>
    </w:rPr>
  </w:style>
  <w:style w:type="paragraph" w:styleId="Tekstdymka">
    <w:name w:val="Balloon Text"/>
    <w:basedOn w:val="Normalny"/>
    <w:link w:val="TekstdymkaZnak"/>
    <w:uiPriority w:val="99"/>
    <w:semiHidden/>
    <w:unhideWhenUsed/>
    <w:rsid w:val="001429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9DC"/>
    <w:rPr>
      <w:rFonts w:ascii="Segoe UI" w:eastAsia="Times New Roman" w:hAnsi="Segoe UI" w:cs="Segoe UI"/>
      <w:sz w:val="18"/>
      <w:szCs w:val="18"/>
      <w:lang w:val="pl-PL" w:eastAsia="ar-SA"/>
    </w:rPr>
  </w:style>
  <w:style w:type="character" w:customStyle="1" w:styleId="Nierozpoznanawzmianka1">
    <w:name w:val="Nierozpoznana wzmianka1"/>
    <w:basedOn w:val="Domylnaczcionkaakapitu"/>
    <w:uiPriority w:val="99"/>
    <w:semiHidden/>
    <w:unhideWhenUsed/>
    <w:rsid w:val="003C1BBC"/>
    <w:rPr>
      <w:color w:val="808080"/>
      <w:shd w:val="clear" w:color="auto" w:fill="E6E6E6"/>
    </w:rPr>
  </w:style>
  <w:style w:type="character" w:customStyle="1" w:styleId="ZwykytekstZnak">
    <w:name w:val="Zwykły tekst Znak"/>
    <w:link w:val="Zwykytekst"/>
    <w:uiPriority w:val="99"/>
    <w:rsid w:val="00C107BF"/>
    <w:rPr>
      <w:sz w:val="24"/>
      <w:szCs w:val="24"/>
    </w:rPr>
  </w:style>
  <w:style w:type="paragraph" w:styleId="Zwykytekst">
    <w:name w:val="Plain Text"/>
    <w:basedOn w:val="Normalny"/>
    <w:link w:val="ZwykytekstZnak"/>
    <w:uiPriority w:val="99"/>
    <w:rsid w:val="00C107BF"/>
    <w:pPr>
      <w:suppressAutoHyphens w:val="0"/>
    </w:pPr>
    <w:rPr>
      <w:rFonts w:asciiTheme="minorHAnsi" w:eastAsiaTheme="minorHAnsi" w:hAnsiTheme="minorHAnsi" w:cstheme="minorBidi"/>
      <w:lang w:val="en-US" w:eastAsia="en-US"/>
    </w:rPr>
  </w:style>
  <w:style w:type="character" w:customStyle="1" w:styleId="ZwykytekstZnak1">
    <w:name w:val="Zwykły tekst Znak1"/>
    <w:basedOn w:val="Domylnaczcionkaakapitu"/>
    <w:uiPriority w:val="99"/>
    <w:semiHidden/>
    <w:rsid w:val="00C107BF"/>
    <w:rPr>
      <w:rFonts w:ascii="Consolas" w:eastAsia="Times New Roman" w:hAnsi="Consolas" w:cs="Calibri"/>
      <w:sz w:val="21"/>
      <w:szCs w:val="21"/>
      <w:lang w:val="pl-PL" w:eastAsia="ar-SA"/>
    </w:rPr>
  </w:style>
  <w:style w:type="paragraph" w:customStyle="1" w:styleId="Text1">
    <w:name w:val="Text 1"/>
    <w:basedOn w:val="Normalny"/>
    <w:rsid w:val="00C107BF"/>
    <w:pPr>
      <w:suppressAutoHyphens w:val="0"/>
      <w:spacing w:before="120" w:after="120"/>
      <w:ind w:left="850"/>
      <w:jc w:val="both"/>
    </w:pPr>
    <w:rPr>
      <w:rFonts w:eastAsia="Calibri" w:cs="Times New Roman"/>
      <w:szCs w:val="22"/>
      <w:lang w:eastAsia="en-GB"/>
    </w:rPr>
  </w:style>
  <w:style w:type="character" w:customStyle="1" w:styleId="FontStyle11">
    <w:name w:val="Font Style11"/>
    <w:basedOn w:val="Domylnaczcionkaakapitu"/>
    <w:rsid w:val="000458F7"/>
    <w:rPr>
      <w:rFonts w:ascii="Times New Roman" w:hAnsi="Times New Roman" w:cs="Times New Roman" w:hint="default"/>
      <w:b/>
      <w:bCs/>
      <w:sz w:val="22"/>
      <w:szCs w:val="22"/>
    </w:rPr>
  </w:style>
  <w:style w:type="paragraph" w:customStyle="1" w:styleId="Bezodstpw1">
    <w:name w:val="Bez odstępów1"/>
    <w:rsid w:val="00C052D6"/>
    <w:pPr>
      <w:suppressAutoHyphens/>
      <w:spacing w:after="0" w:line="240" w:lineRule="auto"/>
    </w:pPr>
    <w:rPr>
      <w:rFonts w:ascii="Times New Roman" w:eastAsia="Times New Roman" w:hAnsi="Times New Roman" w:cs="Times New Roman"/>
      <w:sz w:val="24"/>
      <w:szCs w:val="20"/>
      <w:lang w:val="pl-PL" w:eastAsia="pl-PL"/>
    </w:rPr>
  </w:style>
  <w:style w:type="character" w:customStyle="1" w:styleId="WW8Num5z0">
    <w:name w:val="WW8Num5z0"/>
    <w:rsid w:val="00CB2E53"/>
  </w:style>
  <w:style w:type="paragraph" w:styleId="Tekstpodstawowy3">
    <w:name w:val="Body Text 3"/>
    <w:basedOn w:val="Normalny"/>
    <w:link w:val="Tekstpodstawowy3Znak"/>
    <w:uiPriority w:val="99"/>
    <w:semiHidden/>
    <w:unhideWhenUsed/>
    <w:rsid w:val="004179E6"/>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4179E6"/>
    <w:rPr>
      <w:rFonts w:ascii="Times New Roman" w:eastAsia="Times New Roman" w:hAnsi="Times New Roman" w:cs="Times New Roman"/>
      <w:sz w:val="16"/>
      <w:szCs w:val="16"/>
      <w:lang w:val="pl-PL" w:eastAsia="ar-SA"/>
    </w:rPr>
  </w:style>
  <w:style w:type="numbering" w:customStyle="1" w:styleId="Bezlisty1">
    <w:name w:val="Bez listy1"/>
    <w:next w:val="Bezlisty"/>
    <w:uiPriority w:val="99"/>
    <w:semiHidden/>
    <w:unhideWhenUsed/>
    <w:rsid w:val="00B85CBC"/>
  </w:style>
  <w:style w:type="character" w:customStyle="1" w:styleId="alb">
    <w:name w:val="a_lb"/>
    <w:basedOn w:val="Domylnaczcionkaakapitu"/>
    <w:rsid w:val="00FA26E9"/>
  </w:style>
  <w:style w:type="paragraph" w:customStyle="1" w:styleId="m-6061524287679434896standard">
    <w:name w:val="m_-6061524287679434896standard"/>
    <w:basedOn w:val="Normalny"/>
    <w:rsid w:val="00A37A5D"/>
    <w:pPr>
      <w:suppressAutoHyphens w:val="0"/>
      <w:spacing w:before="100" w:beforeAutospacing="1" w:after="100" w:afterAutospacing="1"/>
    </w:pPr>
    <w:rPr>
      <w:rFonts w:cs="Times New Roman"/>
      <w:lang w:val="en-US" w:eastAsia="en-US"/>
    </w:rPr>
  </w:style>
  <w:style w:type="character" w:customStyle="1" w:styleId="apple-converted-space">
    <w:name w:val="apple-converted-space"/>
    <w:basedOn w:val="Domylnaczcionkaakapitu"/>
    <w:rsid w:val="00A37A5D"/>
  </w:style>
  <w:style w:type="paragraph" w:customStyle="1" w:styleId="m-6061524287679434896msolistparagraph">
    <w:name w:val="m_-6061524287679434896msolistparagraph"/>
    <w:basedOn w:val="Normalny"/>
    <w:rsid w:val="00A37A5D"/>
    <w:pPr>
      <w:suppressAutoHyphens w:val="0"/>
      <w:spacing w:before="100" w:beforeAutospacing="1" w:after="100" w:afterAutospacing="1"/>
    </w:pPr>
    <w:rPr>
      <w:rFonts w:cs="Times New Roman"/>
      <w:lang w:val="en-US" w:eastAsia="en-US"/>
    </w:rPr>
  </w:style>
  <w:style w:type="character" w:customStyle="1" w:styleId="Znakiprzypiswdolnych">
    <w:name w:val="Znaki przypisów dolnych"/>
    <w:rsid w:val="005455AB"/>
    <w:rPr>
      <w:vertAlign w:val="superscript"/>
    </w:rPr>
  </w:style>
  <w:style w:type="numbering" w:customStyle="1" w:styleId="Styldoumwv2">
    <w:name w:val="Styl do umów v2"/>
    <w:uiPriority w:val="99"/>
    <w:rsid w:val="000248E4"/>
    <w:pPr>
      <w:numPr>
        <w:numId w:val="26"/>
      </w:numPr>
    </w:pPr>
  </w:style>
  <w:style w:type="paragraph" w:styleId="Bezodstpw">
    <w:name w:val="No Spacing"/>
    <w:link w:val="BezodstpwZnak"/>
    <w:uiPriority w:val="1"/>
    <w:qFormat/>
    <w:rsid w:val="000841F3"/>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0841F3"/>
    <w:rPr>
      <w:rFonts w:eastAsiaTheme="minorEastAsia"/>
      <w:lang w:val="pl-PL" w:eastAsia="pl-PL"/>
    </w:rPr>
  </w:style>
  <w:style w:type="paragraph" w:styleId="Tytu">
    <w:name w:val="Title"/>
    <w:basedOn w:val="Normalny"/>
    <w:link w:val="TytuZnak"/>
    <w:qFormat/>
    <w:rsid w:val="0086084C"/>
    <w:pPr>
      <w:suppressAutoHyphens w:val="0"/>
      <w:jc w:val="center"/>
      <w:outlineLvl w:val="0"/>
    </w:pPr>
    <w:rPr>
      <w:rFonts w:cs="Arial"/>
      <w:b/>
      <w:bCs/>
      <w:kern w:val="28"/>
      <w:sz w:val="32"/>
      <w:szCs w:val="32"/>
      <w:lang w:eastAsia="pl-PL"/>
    </w:rPr>
  </w:style>
  <w:style w:type="character" w:customStyle="1" w:styleId="TytuZnak">
    <w:name w:val="Tytuł Znak"/>
    <w:basedOn w:val="Domylnaczcionkaakapitu"/>
    <w:link w:val="Tytu"/>
    <w:rsid w:val="0086084C"/>
    <w:rPr>
      <w:rFonts w:ascii="Times New Roman" w:eastAsia="Times New Roman" w:hAnsi="Times New Roman" w:cs="Arial"/>
      <w:b/>
      <w:bCs/>
      <w:kern w:val="28"/>
      <w:sz w:val="32"/>
      <w:szCs w:val="32"/>
      <w:lang w:val="pl-PL" w:eastAsia="pl-PL"/>
    </w:rPr>
  </w:style>
  <w:style w:type="character" w:customStyle="1" w:styleId="Domylnaczcionkaakapitu7">
    <w:name w:val="Domyślna czcionka akapitu7"/>
    <w:rsid w:val="00BB4A25"/>
  </w:style>
  <w:style w:type="character" w:customStyle="1" w:styleId="apple-style-span">
    <w:name w:val="apple-style-span"/>
    <w:rsid w:val="00BB4A25"/>
  </w:style>
  <w:style w:type="paragraph" w:customStyle="1" w:styleId="m8382337412907768846standard">
    <w:name w:val="m_8382337412907768846standard"/>
    <w:basedOn w:val="Normalny"/>
    <w:rsid w:val="002F06F2"/>
    <w:pPr>
      <w:suppressAutoHyphens w:val="0"/>
      <w:spacing w:before="100" w:beforeAutospacing="1" w:after="100" w:afterAutospacing="1"/>
    </w:pPr>
    <w:rPr>
      <w:rFonts w:cs="Times New Roman"/>
      <w:lang w:val="en-US" w:eastAsia="en-US"/>
    </w:rPr>
  </w:style>
  <w:style w:type="character" w:customStyle="1" w:styleId="Nierozpoznanawzmianka2">
    <w:name w:val="Nierozpoznana wzmianka2"/>
    <w:basedOn w:val="Domylnaczcionkaakapitu"/>
    <w:uiPriority w:val="99"/>
    <w:semiHidden/>
    <w:unhideWhenUsed/>
    <w:rsid w:val="001864AA"/>
    <w:rPr>
      <w:color w:val="808080"/>
      <w:shd w:val="clear" w:color="auto" w:fill="E6E6E6"/>
    </w:rPr>
  </w:style>
  <w:style w:type="paragraph" w:customStyle="1" w:styleId="normaltableau">
    <w:name w:val="normal_tableau"/>
    <w:basedOn w:val="Normalny"/>
    <w:rsid w:val="00AD7BD8"/>
    <w:pPr>
      <w:suppressAutoHyphens w:val="0"/>
      <w:spacing w:before="120" w:after="120"/>
      <w:jc w:val="both"/>
    </w:pPr>
    <w:rPr>
      <w:rFonts w:ascii="Optima" w:hAnsi="Optima" w:cs="Times New Roman"/>
      <w:sz w:val="22"/>
      <w:szCs w:val="22"/>
      <w:lang w:val="en-GB" w:eastAsia="pl-PL"/>
    </w:rPr>
  </w:style>
  <w:style w:type="paragraph" w:customStyle="1" w:styleId="WW-Tekstpodstawowywcity2">
    <w:name w:val="WW-Tekst podstawowy wcięty 2"/>
    <w:basedOn w:val="Normalny"/>
    <w:rsid w:val="005F5EC6"/>
    <w:pPr>
      <w:tabs>
        <w:tab w:val="left" w:pos="360"/>
      </w:tabs>
      <w:ind w:left="426" w:hanging="284"/>
      <w:jc w:val="both"/>
    </w:pPr>
    <w:rPr>
      <w:rFonts w:cs="Times New Roman"/>
    </w:rPr>
  </w:style>
  <w:style w:type="character" w:styleId="UyteHipercze">
    <w:name w:val="FollowedHyperlink"/>
    <w:basedOn w:val="Domylnaczcionkaakapitu"/>
    <w:uiPriority w:val="99"/>
    <w:semiHidden/>
    <w:unhideWhenUsed/>
    <w:rsid w:val="00AE03FB"/>
    <w:rPr>
      <w:color w:val="954F72" w:themeColor="followedHyperlink"/>
      <w:u w:val="single"/>
    </w:rPr>
  </w:style>
  <w:style w:type="table" w:styleId="Tabela-Siatka">
    <w:name w:val="Table Grid"/>
    <w:basedOn w:val="Standardowy"/>
    <w:uiPriority w:val="39"/>
    <w:rsid w:val="00B97CF7"/>
    <w:pPr>
      <w:spacing w:after="0" w:line="240" w:lineRule="auto"/>
    </w:pPr>
    <w:rPr>
      <w:lang w:val="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17577"/>
    <w:rPr>
      <w:sz w:val="20"/>
      <w:szCs w:val="20"/>
    </w:rPr>
  </w:style>
  <w:style w:type="character" w:customStyle="1" w:styleId="TekstprzypisukocowegoZnak">
    <w:name w:val="Tekst przypisu końcowego Znak"/>
    <w:basedOn w:val="Domylnaczcionkaakapitu"/>
    <w:link w:val="Tekstprzypisukocowego"/>
    <w:uiPriority w:val="99"/>
    <w:semiHidden/>
    <w:rsid w:val="00D17577"/>
    <w:rPr>
      <w:rFonts w:ascii="Times New Roman" w:eastAsia="Times New Roman" w:hAnsi="Times New Roman" w:cs="Calibri"/>
      <w:sz w:val="20"/>
      <w:szCs w:val="20"/>
      <w:lang w:val="pl-PL" w:eastAsia="ar-SA"/>
    </w:rPr>
  </w:style>
  <w:style w:type="character" w:styleId="Odwoanieprzypisukocowego">
    <w:name w:val="endnote reference"/>
    <w:basedOn w:val="Domylnaczcionkaakapitu"/>
    <w:uiPriority w:val="99"/>
    <w:semiHidden/>
    <w:unhideWhenUsed/>
    <w:rsid w:val="00D17577"/>
    <w:rPr>
      <w:vertAlign w:val="superscript"/>
    </w:rPr>
  </w:style>
  <w:style w:type="character" w:customStyle="1" w:styleId="AkapitzlistZnak">
    <w:name w:val="Akapit z listą Znak"/>
    <w:aliases w:val="Asia 2  Akapit z listą Znak,tekst normalny Znak,List Paragraph in table Znak"/>
    <w:link w:val="Akapitzlist"/>
    <w:uiPriority w:val="34"/>
    <w:locked/>
    <w:rsid w:val="00930D20"/>
    <w:rPr>
      <w:rFonts w:ascii="Calibri" w:eastAsia="Calibri" w:hAnsi="Calibri" w:cs="Calibri"/>
      <w:lang w:val="pl-PL" w:eastAsia="ar-SA"/>
    </w:rPr>
  </w:style>
  <w:style w:type="paragraph" w:styleId="Poprawka">
    <w:name w:val="Revision"/>
    <w:hidden/>
    <w:uiPriority w:val="99"/>
    <w:semiHidden/>
    <w:rsid w:val="000A148C"/>
    <w:pPr>
      <w:spacing w:after="0" w:line="240" w:lineRule="auto"/>
    </w:pPr>
    <w:rPr>
      <w:rFonts w:ascii="Times New Roman" w:eastAsia="Times New Roman" w:hAnsi="Times New Roman" w:cs="Calibri"/>
      <w:sz w:val="24"/>
      <w:szCs w:val="24"/>
      <w:lang w:val="pl-PL" w:eastAsia="ar-SA"/>
    </w:rPr>
  </w:style>
  <w:style w:type="character" w:customStyle="1" w:styleId="Nierozpoznanawzmianka3">
    <w:name w:val="Nierozpoznana wzmianka3"/>
    <w:basedOn w:val="Domylnaczcionkaakapitu"/>
    <w:uiPriority w:val="99"/>
    <w:semiHidden/>
    <w:unhideWhenUsed/>
    <w:rsid w:val="00981FC3"/>
    <w:rPr>
      <w:color w:val="605E5C"/>
      <w:shd w:val="clear" w:color="auto" w:fill="E1DFDD"/>
    </w:rPr>
  </w:style>
  <w:style w:type="character" w:customStyle="1" w:styleId="Teksttreci">
    <w:name w:val="Tekst treści_"/>
    <w:link w:val="Teksttreci1"/>
    <w:uiPriority w:val="99"/>
    <w:locked/>
    <w:rsid w:val="00941F86"/>
    <w:rPr>
      <w:spacing w:val="10"/>
      <w:shd w:val="clear" w:color="auto" w:fill="FFFFFF"/>
    </w:rPr>
  </w:style>
  <w:style w:type="paragraph" w:customStyle="1" w:styleId="Teksttreci1">
    <w:name w:val="Tekst treści1"/>
    <w:basedOn w:val="Normalny"/>
    <w:link w:val="Teksttreci"/>
    <w:uiPriority w:val="99"/>
    <w:rsid w:val="00941F86"/>
    <w:pPr>
      <w:widowControl w:val="0"/>
      <w:shd w:val="clear" w:color="auto" w:fill="FFFFFF"/>
      <w:suppressAutoHyphens w:val="0"/>
      <w:spacing w:line="278" w:lineRule="exact"/>
      <w:ind w:hanging="1780"/>
    </w:pPr>
    <w:rPr>
      <w:rFonts w:asciiTheme="minorHAnsi" w:eastAsiaTheme="minorHAnsi" w:hAnsiTheme="minorHAnsi" w:cstheme="minorBidi"/>
      <w:spacing w:val="10"/>
      <w:sz w:val="22"/>
      <w:szCs w:val="22"/>
      <w:lang w:val="en-US" w:eastAsia="en-US"/>
    </w:rPr>
  </w:style>
  <w:style w:type="paragraph" w:styleId="Tekstpodstawowy2">
    <w:name w:val="Body Text 2"/>
    <w:basedOn w:val="Normalny"/>
    <w:link w:val="Tekstpodstawowy2Znak"/>
    <w:uiPriority w:val="99"/>
    <w:unhideWhenUsed/>
    <w:rsid w:val="00BE3046"/>
    <w:pPr>
      <w:suppressAutoHyphens w:val="0"/>
      <w:spacing w:after="120" w:line="480" w:lineRule="auto"/>
    </w:pPr>
    <w:rPr>
      <w:rFonts w:cs="Times New Roman"/>
      <w:sz w:val="20"/>
      <w:szCs w:val="20"/>
      <w:lang w:eastAsia="pl-PL"/>
    </w:rPr>
  </w:style>
  <w:style w:type="character" w:customStyle="1" w:styleId="Tekstpodstawowy2Znak">
    <w:name w:val="Tekst podstawowy 2 Znak"/>
    <w:basedOn w:val="Domylnaczcionkaakapitu"/>
    <w:link w:val="Tekstpodstawowy2"/>
    <w:uiPriority w:val="99"/>
    <w:rsid w:val="00BE3046"/>
    <w:rPr>
      <w:rFonts w:ascii="Times New Roman" w:eastAsia="Times New Roman" w:hAnsi="Times New Roman" w:cs="Times New Roman"/>
      <w:sz w:val="20"/>
      <w:szCs w:val="20"/>
      <w:lang w:val="pl-PL" w:eastAsia="pl-PL"/>
    </w:rPr>
  </w:style>
  <w:style w:type="paragraph" w:customStyle="1" w:styleId="pkt">
    <w:name w:val="pkt"/>
    <w:basedOn w:val="Normalny"/>
    <w:rsid w:val="006B6D4A"/>
    <w:pPr>
      <w:suppressAutoHyphens w:val="0"/>
      <w:spacing w:before="60" w:after="60"/>
      <w:ind w:left="851" w:hanging="295"/>
      <w:jc w:val="both"/>
    </w:pPr>
    <w:rPr>
      <w:rFonts w:cs="Times New Roman"/>
      <w:lang w:eastAsia="pl-PL"/>
    </w:rPr>
  </w:style>
  <w:style w:type="character" w:customStyle="1" w:styleId="ZagicieodgryformularzaZnak">
    <w:name w:val="Zagięcie od góry formularza Znak"/>
    <w:link w:val="Zagicieodgryformularza"/>
    <w:uiPriority w:val="99"/>
    <w:semiHidden/>
    <w:rsid w:val="00CA465B"/>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CA465B"/>
    <w:pPr>
      <w:pBdr>
        <w:bottom w:val="single" w:sz="6" w:space="1" w:color="auto"/>
      </w:pBdr>
      <w:suppressAutoHyphens w:val="0"/>
      <w:jc w:val="center"/>
    </w:pPr>
    <w:rPr>
      <w:rFonts w:ascii="Arial" w:eastAsiaTheme="minorHAnsi" w:hAnsi="Arial" w:cs="Arial"/>
      <w:vanish/>
      <w:sz w:val="16"/>
      <w:szCs w:val="16"/>
      <w:lang w:val="en-US" w:eastAsia="en-US"/>
    </w:rPr>
  </w:style>
  <w:style w:type="character" w:customStyle="1" w:styleId="ZagicieodgryformularzaZnak1">
    <w:name w:val="Zagięcie od góry formularza Znak1"/>
    <w:basedOn w:val="Domylnaczcionkaakapitu"/>
    <w:uiPriority w:val="99"/>
    <w:semiHidden/>
    <w:rsid w:val="00CA465B"/>
    <w:rPr>
      <w:rFonts w:ascii="Arial" w:eastAsia="Times New Roman" w:hAnsi="Arial" w:cs="Arial"/>
      <w:vanish/>
      <w:sz w:val="16"/>
      <w:szCs w:val="16"/>
      <w:lang w:val="pl-PL" w:eastAsia="ar-SA"/>
    </w:rPr>
  </w:style>
  <w:style w:type="character" w:customStyle="1" w:styleId="Teksttreci9">
    <w:name w:val="Tekst treści (9)_"/>
    <w:link w:val="Teksttreci91"/>
    <w:uiPriority w:val="99"/>
    <w:rsid w:val="004258D5"/>
    <w:rPr>
      <w:rFonts w:ascii="Arial" w:hAnsi="Arial" w:cs="Arial"/>
      <w:b/>
      <w:bCs/>
      <w:shd w:val="clear" w:color="auto" w:fill="FFFFFF"/>
    </w:rPr>
  </w:style>
  <w:style w:type="paragraph" w:customStyle="1" w:styleId="Teksttreci91">
    <w:name w:val="Tekst treści (9)1"/>
    <w:basedOn w:val="Normalny"/>
    <w:link w:val="Teksttreci9"/>
    <w:uiPriority w:val="99"/>
    <w:rsid w:val="004258D5"/>
    <w:pPr>
      <w:widowControl w:val="0"/>
      <w:shd w:val="clear" w:color="auto" w:fill="FFFFFF"/>
      <w:suppressAutoHyphens w:val="0"/>
      <w:spacing w:line="278" w:lineRule="exact"/>
      <w:ind w:hanging="680"/>
      <w:jc w:val="both"/>
    </w:pPr>
    <w:rPr>
      <w:rFonts w:ascii="Arial" w:eastAsiaTheme="minorHAnsi" w:hAnsi="Arial" w:cs="Arial"/>
      <w:b/>
      <w:bCs/>
      <w:sz w:val="22"/>
      <w:szCs w:val="22"/>
      <w:lang w:val="en-US" w:eastAsia="en-US"/>
    </w:rPr>
  </w:style>
  <w:style w:type="character" w:customStyle="1" w:styleId="Nierozpoznanawzmianka4">
    <w:name w:val="Nierozpoznana wzmianka4"/>
    <w:basedOn w:val="Domylnaczcionkaakapitu"/>
    <w:uiPriority w:val="99"/>
    <w:semiHidden/>
    <w:unhideWhenUsed/>
    <w:rsid w:val="00B4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883">
      <w:bodyDiv w:val="1"/>
      <w:marLeft w:val="0"/>
      <w:marRight w:val="0"/>
      <w:marTop w:val="0"/>
      <w:marBottom w:val="0"/>
      <w:divBdr>
        <w:top w:val="none" w:sz="0" w:space="0" w:color="auto"/>
        <w:left w:val="none" w:sz="0" w:space="0" w:color="auto"/>
        <w:bottom w:val="none" w:sz="0" w:space="0" w:color="auto"/>
        <w:right w:val="none" w:sz="0" w:space="0" w:color="auto"/>
      </w:divBdr>
      <w:divsChild>
        <w:div w:id="527066326">
          <w:marLeft w:val="360"/>
          <w:marRight w:val="0"/>
          <w:marTop w:val="0"/>
          <w:marBottom w:val="72"/>
          <w:divBdr>
            <w:top w:val="none" w:sz="0" w:space="0" w:color="auto"/>
            <w:left w:val="none" w:sz="0" w:space="0" w:color="auto"/>
            <w:bottom w:val="none" w:sz="0" w:space="0" w:color="auto"/>
            <w:right w:val="none" w:sz="0" w:space="0" w:color="auto"/>
          </w:divBdr>
        </w:div>
        <w:div w:id="1407073962">
          <w:marLeft w:val="360"/>
          <w:marRight w:val="0"/>
          <w:marTop w:val="0"/>
          <w:marBottom w:val="72"/>
          <w:divBdr>
            <w:top w:val="none" w:sz="0" w:space="0" w:color="auto"/>
            <w:left w:val="none" w:sz="0" w:space="0" w:color="auto"/>
            <w:bottom w:val="none" w:sz="0" w:space="0" w:color="auto"/>
            <w:right w:val="none" w:sz="0" w:space="0" w:color="auto"/>
          </w:divBdr>
        </w:div>
      </w:divsChild>
    </w:div>
    <w:div w:id="50007774">
      <w:bodyDiv w:val="1"/>
      <w:marLeft w:val="0"/>
      <w:marRight w:val="0"/>
      <w:marTop w:val="0"/>
      <w:marBottom w:val="0"/>
      <w:divBdr>
        <w:top w:val="none" w:sz="0" w:space="0" w:color="auto"/>
        <w:left w:val="none" w:sz="0" w:space="0" w:color="auto"/>
        <w:bottom w:val="none" w:sz="0" w:space="0" w:color="auto"/>
        <w:right w:val="none" w:sz="0" w:space="0" w:color="auto"/>
      </w:divBdr>
    </w:div>
    <w:div w:id="126632552">
      <w:bodyDiv w:val="1"/>
      <w:marLeft w:val="0"/>
      <w:marRight w:val="0"/>
      <w:marTop w:val="0"/>
      <w:marBottom w:val="0"/>
      <w:divBdr>
        <w:top w:val="none" w:sz="0" w:space="0" w:color="auto"/>
        <w:left w:val="none" w:sz="0" w:space="0" w:color="auto"/>
        <w:bottom w:val="none" w:sz="0" w:space="0" w:color="auto"/>
        <w:right w:val="none" w:sz="0" w:space="0" w:color="auto"/>
      </w:divBdr>
    </w:div>
    <w:div w:id="194925731">
      <w:bodyDiv w:val="1"/>
      <w:marLeft w:val="0"/>
      <w:marRight w:val="0"/>
      <w:marTop w:val="0"/>
      <w:marBottom w:val="0"/>
      <w:divBdr>
        <w:top w:val="none" w:sz="0" w:space="0" w:color="auto"/>
        <w:left w:val="none" w:sz="0" w:space="0" w:color="auto"/>
        <w:bottom w:val="none" w:sz="0" w:space="0" w:color="auto"/>
        <w:right w:val="none" w:sz="0" w:space="0" w:color="auto"/>
      </w:divBdr>
    </w:div>
    <w:div w:id="259263379">
      <w:bodyDiv w:val="1"/>
      <w:marLeft w:val="0"/>
      <w:marRight w:val="0"/>
      <w:marTop w:val="0"/>
      <w:marBottom w:val="0"/>
      <w:divBdr>
        <w:top w:val="none" w:sz="0" w:space="0" w:color="auto"/>
        <w:left w:val="none" w:sz="0" w:space="0" w:color="auto"/>
        <w:bottom w:val="none" w:sz="0" w:space="0" w:color="auto"/>
        <w:right w:val="none" w:sz="0" w:space="0" w:color="auto"/>
      </w:divBdr>
      <w:divsChild>
        <w:div w:id="980233303">
          <w:blockQuote w:val="1"/>
          <w:marLeft w:val="0"/>
          <w:marRight w:val="720"/>
          <w:marTop w:val="100"/>
          <w:marBottom w:val="100"/>
          <w:divBdr>
            <w:top w:val="none" w:sz="0" w:space="0" w:color="auto"/>
            <w:left w:val="single" w:sz="6" w:space="8" w:color="0000FF"/>
            <w:bottom w:val="none" w:sz="0" w:space="0" w:color="auto"/>
            <w:right w:val="none" w:sz="0" w:space="0" w:color="auto"/>
          </w:divBdr>
        </w:div>
      </w:divsChild>
    </w:div>
    <w:div w:id="333150174">
      <w:bodyDiv w:val="1"/>
      <w:marLeft w:val="0"/>
      <w:marRight w:val="0"/>
      <w:marTop w:val="0"/>
      <w:marBottom w:val="0"/>
      <w:divBdr>
        <w:top w:val="none" w:sz="0" w:space="0" w:color="auto"/>
        <w:left w:val="none" w:sz="0" w:space="0" w:color="auto"/>
        <w:bottom w:val="none" w:sz="0" w:space="0" w:color="auto"/>
        <w:right w:val="none" w:sz="0" w:space="0" w:color="auto"/>
      </w:divBdr>
    </w:div>
    <w:div w:id="347021606">
      <w:bodyDiv w:val="1"/>
      <w:marLeft w:val="0"/>
      <w:marRight w:val="0"/>
      <w:marTop w:val="0"/>
      <w:marBottom w:val="0"/>
      <w:divBdr>
        <w:top w:val="none" w:sz="0" w:space="0" w:color="auto"/>
        <w:left w:val="none" w:sz="0" w:space="0" w:color="auto"/>
        <w:bottom w:val="none" w:sz="0" w:space="0" w:color="auto"/>
        <w:right w:val="none" w:sz="0" w:space="0" w:color="auto"/>
      </w:divBdr>
    </w:div>
    <w:div w:id="403335800">
      <w:bodyDiv w:val="1"/>
      <w:marLeft w:val="0"/>
      <w:marRight w:val="0"/>
      <w:marTop w:val="0"/>
      <w:marBottom w:val="0"/>
      <w:divBdr>
        <w:top w:val="none" w:sz="0" w:space="0" w:color="auto"/>
        <w:left w:val="none" w:sz="0" w:space="0" w:color="auto"/>
        <w:bottom w:val="none" w:sz="0" w:space="0" w:color="auto"/>
        <w:right w:val="none" w:sz="0" w:space="0" w:color="auto"/>
      </w:divBdr>
    </w:div>
    <w:div w:id="413824140">
      <w:bodyDiv w:val="1"/>
      <w:marLeft w:val="0"/>
      <w:marRight w:val="0"/>
      <w:marTop w:val="0"/>
      <w:marBottom w:val="0"/>
      <w:divBdr>
        <w:top w:val="none" w:sz="0" w:space="0" w:color="auto"/>
        <w:left w:val="none" w:sz="0" w:space="0" w:color="auto"/>
        <w:bottom w:val="none" w:sz="0" w:space="0" w:color="auto"/>
        <w:right w:val="none" w:sz="0" w:space="0" w:color="auto"/>
      </w:divBdr>
    </w:div>
    <w:div w:id="541989209">
      <w:bodyDiv w:val="1"/>
      <w:marLeft w:val="0"/>
      <w:marRight w:val="0"/>
      <w:marTop w:val="0"/>
      <w:marBottom w:val="0"/>
      <w:divBdr>
        <w:top w:val="none" w:sz="0" w:space="0" w:color="auto"/>
        <w:left w:val="none" w:sz="0" w:space="0" w:color="auto"/>
        <w:bottom w:val="none" w:sz="0" w:space="0" w:color="auto"/>
        <w:right w:val="none" w:sz="0" w:space="0" w:color="auto"/>
      </w:divBdr>
      <w:divsChild>
        <w:div w:id="37122954">
          <w:marLeft w:val="360"/>
          <w:marRight w:val="0"/>
          <w:marTop w:val="72"/>
          <w:marBottom w:val="72"/>
          <w:divBdr>
            <w:top w:val="none" w:sz="0" w:space="0" w:color="auto"/>
            <w:left w:val="none" w:sz="0" w:space="0" w:color="auto"/>
            <w:bottom w:val="none" w:sz="0" w:space="0" w:color="auto"/>
            <w:right w:val="none" w:sz="0" w:space="0" w:color="auto"/>
          </w:divBdr>
        </w:div>
        <w:div w:id="223688695">
          <w:marLeft w:val="360"/>
          <w:marRight w:val="0"/>
          <w:marTop w:val="0"/>
          <w:marBottom w:val="72"/>
          <w:divBdr>
            <w:top w:val="none" w:sz="0" w:space="0" w:color="auto"/>
            <w:left w:val="none" w:sz="0" w:space="0" w:color="auto"/>
            <w:bottom w:val="none" w:sz="0" w:space="0" w:color="auto"/>
            <w:right w:val="none" w:sz="0" w:space="0" w:color="auto"/>
          </w:divBdr>
        </w:div>
        <w:div w:id="768162210">
          <w:marLeft w:val="360"/>
          <w:marRight w:val="0"/>
          <w:marTop w:val="0"/>
          <w:marBottom w:val="72"/>
          <w:divBdr>
            <w:top w:val="none" w:sz="0" w:space="0" w:color="auto"/>
            <w:left w:val="none" w:sz="0" w:space="0" w:color="auto"/>
            <w:bottom w:val="none" w:sz="0" w:space="0" w:color="auto"/>
            <w:right w:val="none" w:sz="0" w:space="0" w:color="auto"/>
          </w:divBdr>
        </w:div>
      </w:divsChild>
    </w:div>
    <w:div w:id="549534357">
      <w:bodyDiv w:val="1"/>
      <w:marLeft w:val="0"/>
      <w:marRight w:val="0"/>
      <w:marTop w:val="0"/>
      <w:marBottom w:val="0"/>
      <w:divBdr>
        <w:top w:val="none" w:sz="0" w:space="0" w:color="auto"/>
        <w:left w:val="none" w:sz="0" w:space="0" w:color="auto"/>
        <w:bottom w:val="none" w:sz="0" w:space="0" w:color="auto"/>
        <w:right w:val="none" w:sz="0" w:space="0" w:color="auto"/>
      </w:divBdr>
    </w:div>
    <w:div w:id="566771146">
      <w:bodyDiv w:val="1"/>
      <w:marLeft w:val="0"/>
      <w:marRight w:val="0"/>
      <w:marTop w:val="0"/>
      <w:marBottom w:val="0"/>
      <w:divBdr>
        <w:top w:val="none" w:sz="0" w:space="0" w:color="auto"/>
        <w:left w:val="none" w:sz="0" w:space="0" w:color="auto"/>
        <w:bottom w:val="none" w:sz="0" w:space="0" w:color="auto"/>
        <w:right w:val="none" w:sz="0" w:space="0" w:color="auto"/>
      </w:divBdr>
    </w:div>
    <w:div w:id="747657324">
      <w:bodyDiv w:val="1"/>
      <w:marLeft w:val="0"/>
      <w:marRight w:val="0"/>
      <w:marTop w:val="0"/>
      <w:marBottom w:val="0"/>
      <w:divBdr>
        <w:top w:val="none" w:sz="0" w:space="0" w:color="auto"/>
        <w:left w:val="none" w:sz="0" w:space="0" w:color="auto"/>
        <w:bottom w:val="none" w:sz="0" w:space="0" w:color="auto"/>
        <w:right w:val="none" w:sz="0" w:space="0" w:color="auto"/>
      </w:divBdr>
    </w:div>
    <w:div w:id="884176265">
      <w:bodyDiv w:val="1"/>
      <w:marLeft w:val="0"/>
      <w:marRight w:val="0"/>
      <w:marTop w:val="0"/>
      <w:marBottom w:val="0"/>
      <w:divBdr>
        <w:top w:val="none" w:sz="0" w:space="0" w:color="auto"/>
        <w:left w:val="none" w:sz="0" w:space="0" w:color="auto"/>
        <w:bottom w:val="none" w:sz="0" w:space="0" w:color="auto"/>
        <w:right w:val="none" w:sz="0" w:space="0" w:color="auto"/>
      </w:divBdr>
    </w:div>
    <w:div w:id="898596522">
      <w:bodyDiv w:val="1"/>
      <w:marLeft w:val="0"/>
      <w:marRight w:val="0"/>
      <w:marTop w:val="0"/>
      <w:marBottom w:val="0"/>
      <w:divBdr>
        <w:top w:val="none" w:sz="0" w:space="0" w:color="auto"/>
        <w:left w:val="none" w:sz="0" w:space="0" w:color="auto"/>
        <w:bottom w:val="none" w:sz="0" w:space="0" w:color="auto"/>
        <w:right w:val="none" w:sz="0" w:space="0" w:color="auto"/>
      </w:divBdr>
    </w:div>
    <w:div w:id="1293630023">
      <w:bodyDiv w:val="1"/>
      <w:marLeft w:val="0"/>
      <w:marRight w:val="0"/>
      <w:marTop w:val="0"/>
      <w:marBottom w:val="0"/>
      <w:divBdr>
        <w:top w:val="none" w:sz="0" w:space="0" w:color="auto"/>
        <w:left w:val="none" w:sz="0" w:space="0" w:color="auto"/>
        <w:bottom w:val="none" w:sz="0" w:space="0" w:color="auto"/>
        <w:right w:val="none" w:sz="0" w:space="0" w:color="auto"/>
      </w:divBdr>
      <w:divsChild>
        <w:div w:id="400450465">
          <w:blockQuote w:val="1"/>
          <w:marLeft w:val="0"/>
          <w:marRight w:val="720"/>
          <w:marTop w:val="100"/>
          <w:marBottom w:val="100"/>
          <w:divBdr>
            <w:top w:val="none" w:sz="0" w:space="0" w:color="auto"/>
            <w:left w:val="single" w:sz="6" w:space="8" w:color="0000FF"/>
            <w:bottom w:val="none" w:sz="0" w:space="0" w:color="auto"/>
            <w:right w:val="none" w:sz="0" w:space="0" w:color="auto"/>
          </w:divBdr>
        </w:div>
      </w:divsChild>
    </w:div>
    <w:div w:id="1339119123">
      <w:bodyDiv w:val="1"/>
      <w:marLeft w:val="0"/>
      <w:marRight w:val="0"/>
      <w:marTop w:val="0"/>
      <w:marBottom w:val="0"/>
      <w:divBdr>
        <w:top w:val="none" w:sz="0" w:space="0" w:color="auto"/>
        <w:left w:val="none" w:sz="0" w:space="0" w:color="auto"/>
        <w:bottom w:val="none" w:sz="0" w:space="0" w:color="auto"/>
        <w:right w:val="none" w:sz="0" w:space="0" w:color="auto"/>
      </w:divBdr>
      <w:divsChild>
        <w:div w:id="1767186256">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7525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3885">
      <w:bodyDiv w:val="1"/>
      <w:marLeft w:val="0"/>
      <w:marRight w:val="0"/>
      <w:marTop w:val="0"/>
      <w:marBottom w:val="0"/>
      <w:divBdr>
        <w:top w:val="none" w:sz="0" w:space="0" w:color="auto"/>
        <w:left w:val="none" w:sz="0" w:space="0" w:color="auto"/>
        <w:bottom w:val="none" w:sz="0" w:space="0" w:color="auto"/>
        <w:right w:val="none" w:sz="0" w:space="0" w:color="auto"/>
      </w:divBdr>
      <w:divsChild>
        <w:div w:id="855660145">
          <w:marLeft w:val="0"/>
          <w:marRight w:val="0"/>
          <w:marTop w:val="72"/>
          <w:marBottom w:val="0"/>
          <w:divBdr>
            <w:top w:val="none" w:sz="0" w:space="0" w:color="auto"/>
            <w:left w:val="none" w:sz="0" w:space="0" w:color="auto"/>
            <w:bottom w:val="none" w:sz="0" w:space="0" w:color="auto"/>
            <w:right w:val="none" w:sz="0" w:space="0" w:color="auto"/>
          </w:divBdr>
        </w:div>
        <w:div w:id="1153990611">
          <w:marLeft w:val="0"/>
          <w:marRight w:val="0"/>
          <w:marTop w:val="72"/>
          <w:marBottom w:val="0"/>
          <w:divBdr>
            <w:top w:val="none" w:sz="0" w:space="0" w:color="auto"/>
            <w:left w:val="none" w:sz="0" w:space="0" w:color="auto"/>
            <w:bottom w:val="none" w:sz="0" w:space="0" w:color="auto"/>
            <w:right w:val="none" w:sz="0" w:space="0" w:color="auto"/>
          </w:divBdr>
        </w:div>
        <w:div w:id="1915046402">
          <w:marLeft w:val="0"/>
          <w:marRight w:val="0"/>
          <w:marTop w:val="72"/>
          <w:marBottom w:val="0"/>
          <w:divBdr>
            <w:top w:val="none" w:sz="0" w:space="0" w:color="auto"/>
            <w:left w:val="none" w:sz="0" w:space="0" w:color="auto"/>
            <w:bottom w:val="none" w:sz="0" w:space="0" w:color="auto"/>
            <w:right w:val="none" w:sz="0" w:space="0" w:color="auto"/>
          </w:divBdr>
        </w:div>
      </w:divsChild>
    </w:div>
    <w:div w:id="1541622906">
      <w:bodyDiv w:val="1"/>
      <w:marLeft w:val="0"/>
      <w:marRight w:val="0"/>
      <w:marTop w:val="0"/>
      <w:marBottom w:val="0"/>
      <w:divBdr>
        <w:top w:val="none" w:sz="0" w:space="0" w:color="auto"/>
        <w:left w:val="none" w:sz="0" w:space="0" w:color="auto"/>
        <w:bottom w:val="none" w:sz="0" w:space="0" w:color="auto"/>
        <w:right w:val="none" w:sz="0" w:space="0" w:color="auto"/>
      </w:divBdr>
    </w:div>
    <w:div w:id="1544516044">
      <w:bodyDiv w:val="1"/>
      <w:marLeft w:val="0"/>
      <w:marRight w:val="0"/>
      <w:marTop w:val="0"/>
      <w:marBottom w:val="0"/>
      <w:divBdr>
        <w:top w:val="none" w:sz="0" w:space="0" w:color="auto"/>
        <w:left w:val="none" w:sz="0" w:space="0" w:color="auto"/>
        <w:bottom w:val="none" w:sz="0" w:space="0" w:color="auto"/>
        <w:right w:val="none" w:sz="0" w:space="0" w:color="auto"/>
      </w:divBdr>
    </w:div>
    <w:div w:id="1558467982">
      <w:bodyDiv w:val="1"/>
      <w:marLeft w:val="0"/>
      <w:marRight w:val="0"/>
      <w:marTop w:val="0"/>
      <w:marBottom w:val="0"/>
      <w:divBdr>
        <w:top w:val="none" w:sz="0" w:space="0" w:color="auto"/>
        <w:left w:val="none" w:sz="0" w:space="0" w:color="auto"/>
        <w:bottom w:val="none" w:sz="0" w:space="0" w:color="auto"/>
        <w:right w:val="none" w:sz="0" w:space="0" w:color="auto"/>
      </w:divBdr>
    </w:div>
    <w:div w:id="1636714046">
      <w:bodyDiv w:val="1"/>
      <w:marLeft w:val="0"/>
      <w:marRight w:val="0"/>
      <w:marTop w:val="0"/>
      <w:marBottom w:val="0"/>
      <w:divBdr>
        <w:top w:val="none" w:sz="0" w:space="0" w:color="auto"/>
        <w:left w:val="none" w:sz="0" w:space="0" w:color="auto"/>
        <w:bottom w:val="none" w:sz="0" w:space="0" w:color="auto"/>
        <w:right w:val="none" w:sz="0" w:space="0" w:color="auto"/>
      </w:divBdr>
      <w:divsChild>
        <w:div w:id="1764720495">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2613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37511">
      <w:bodyDiv w:val="1"/>
      <w:marLeft w:val="0"/>
      <w:marRight w:val="0"/>
      <w:marTop w:val="0"/>
      <w:marBottom w:val="0"/>
      <w:divBdr>
        <w:top w:val="none" w:sz="0" w:space="0" w:color="auto"/>
        <w:left w:val="none" w:sz="0" w:space="0" w:color="auto"/>
        <w:bottom w:val="none" w:sz="0" w:space="0" w:color="auto"/>
        <w:right w:val="none" w:sz="0" w:space="0" w:color="auto"/>
      </w:divBdr>
      <w:divsChild>
        <w:div w:id="1580747560">
          <w:marLeft w:val="0"/>
          <w:marRight w:val="0"/>
          <w:marTop w:val="0"/>
          <w:marBottom w:val="0"/>
          <w:divBdr>
            <w:top w:val="none" w:sz="0" w:space="0" w:color="auto"/>
            <w:left w:val="none" w:sz="0" w:space="0" w:color="auto"/>
            <w:bottom w:val="none" w:sz="0" w:space="0" w:color="auto"/>
            <w:right w:val="none" w:sz="0" w:space="0" w:color="auto"/>
          </w:divBdr>
        </w:div>
        <w:div w:id="1675451591">
          <w:marLeft w:val="0"/>
          <w:marRight w:val="0"/>
          <w:marTop w:val="0"/>
          <w:marBottom w:val="0"/>
          <w:divBdr>
            <w:top w:val="none" w:sz="0" w:space="0" w:color="auto"/>
            <w:left w:val="none" w:sz="0" w:space="0" w:color="auto"/>
            <w:bottom w:val="none" w:sz="0" w:space="0" w:color="auto"/>
            <w:right w:val="none" w:sz="0" w:space="0" w:color="auto"/>
          </w:divBdr>
        </w:div>
        <w:div w:id="1379164479">
          <w:marLeft w:val="0"/>
          <w:marRight w:val="0"/>
          <w:marTop w:val="0"/>
          <w:marBottom w:val="0"/>
          <w:divBdr>
            <w:top w:val="none" w:sz="0" w:space="0" w:color="auto"/>
            <w:left w:val="none" w:sz="0" w:space="0" w:color="auto"/>
            <w:bottom w:val="none" w:sz="0" w:space="0" w:color="auto"/>
            <w:right w:val="none" w:sz="0" w:space="0" w:color="auto"/>
          </w:divBdr>
        </w:div>
        <w:div w:id="1313103749">
          <w:marLeft w:val="0"/>
          <w:marRight w:val="0"/>
          <w:marTop w:val="0"/>
          <w:marBottom w:val="0"/>
          <w:divBdr>
            <w:top w:val="none" w:sz="0" w:space="0" w:color="auto"/>
            <w:left w:val="none" w:sz="0" w:space="0" w:color="auto"/>
            <w:bottom w:val="none" w:sz="0" w:space="0" w:color="auto"/>
            <w:right w:val="none" w:sz="0" w:space="0" w:color="auto"/>
          </w:divBdr>
        </w:div>
        <w:div w:id="176162986">
          <w:marLeft w:val="0"/>
          <w:marRight w:val="0"/>
          <w:marTop w:val="0"/>
          <w:marBottom w:val="0"/>
          <w:divBdr>
            <w:top w:val="none" w:sz="0" w:space="0" w:color="auto"/>
            <w:left w:val="none" w:sz="0" w:space="0" w:color="auto"/>
            <w:bottom w:val="none" w:sz="0" w:space="0" w:color="auto"/>
            <w:right w:val="none" w:sz="0" w:space="0" w:color="auto"/>
          </w:divBdr>
        </w:div>
      </w:divsChild>
    </w:div>
    <w:div w:id="1803233965">
      <w:bodyDiv w:val="1"/>
      <w:marLeft w:val="0"/>
      <w:marRight w:val="0"/>
      <w:marTop w:val="0"/>
      <w:marBottom w:val="0"/>
      <w:divBdr>
        <w:top w:val="none" w:sz="0" w:space="0" w:color="auto"/>
        <w:left w:val="none" w:sz="0" w:space="0" w:color="auto"/>
        <w:bottom w:val="none" w:sz="0" w:space="0" w:color="auto"/>
        <w:right w:val="none" w:sz="0" w:space="0" w:color="auto"/>
      </w:divBdr>
    </w:div>
    <w:div w:id="2125541390">
      <w:bodyDiv w:val="1"/>
      <w:marLeft w:val="0"/>
      <w:marRight w:val="0"/>
      <w:marTop w:val="0"/>
      <w:marBottom w:val="0"/>
      <w:divBdr>
        <w:top w:val="none" w:sz="0" w:space="0" w:color="auto"/>
        <w:left w:val="none" w:sz="0" w:space="0" w:color="auto"/>
        <w:bottom w:val="none" w:sz="0" w:space="0" w:color="auto"/>
        <w:right w:val="none" w:sz="0" w:space="0" w:color="auto"/>
      </w:divBdr>
    </w:div>
    <w:div w:id="21328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miasto@jordanow.pl" TargetMode="External"/><Relationship Id="rId17" Type="http://schemas.openxmlformats.org/officeDocument/2006/relationships/hyperlink" Target="mailto:miasto@jordanow.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asto@jordano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iasto@jordanow.p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biuro@azych-kancelaria.pl</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9C153E778EF74DB90DD1BF315CF15F" ma:contentTypeVersion="10" ma:contentTypeDescription="Utwórz nowy dokument." ma:contentTypeScope="" ma:versionID="506432abdf484f726c48c5678ca5a487">
  <xsd:schema xmlns:xsd="http://www.w3.org/2001/XMLSchema" xmlns:xs="http://www.w3.org/2001/XMLSchema" xmlns:p="http://schemas.microsoft.com/office/2006/metadata/properties" xmlns:ns3="56d4698d-df1a-4705-a173-3f9254d8a53f" targetNamespace="http://schemas.microsoft.com/office/2006/metadata/properties" ma:root="true" ma:fieldsID="6ae4e5d7c6cba3cc953d42a71327bb1c" ns3:_="">
    <xsd:import namespace="56d4698d-df1a-4705-a173-3f9254d8a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4698d-df1a-4705-a173-3f9254d8a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6304D3-4C5E-494B-8F9F-D765D88AB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F6969-7646-440E-852B-869E1CF8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4698d-df1a-4705-a173-3f9254d8a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8C107-7C1F-4580-9EAE-9233941FFDD7}">
  <ds:schemaRefs>
    <ds:schemaRef ds:uri="http://schemas.microsoft.com/sharepoint/v3/contenttype/forms"/>
  </ds:schemaRefs>
</ds:datastoreItem>
</file>

<file path=customXml/itemProps5.xml><?xml version="1.0" encoding="utf-8"?>
<ds:datastoreItem xmlns:ds="http://schemas.openxmlformats.org/officeDocument/2006/customXml" ds:itemID="{7AFCFA9B-15D8-4EF4-BC48-CCEAD631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10521</Words>
  <Characters>63127</Characters>
  <Application>Microsoft Office Word</Application>
  <DocSecurity>4</DocSecurity>
  <Lines>526</Lines>
  <Paragraphs>147</Paragraphs>
  <ScaleCrop>false</ScaleCrop>
  <HeadingPairs>
    <vt:vector size="2" baseType="variant">
      <vt:variant>
        <vt:lpstr>Tytuł</vt:lpstr>
      </vt:variant>
      <vt:variant>
        <vt:i4>1</vt:i4>
      </vt:variant>
    </vt:vector>
  </HeadingPairs>
  <TitlesOfParts>
    <vt:vector size="1" baseType="lpstr">
      <vt:lpstr>DOKUMENTACJA PRZETARGOWA</vt:lpstr>
    </vt:vector>
  </TitlesOfParts>
  <Company/>
  <LinksUpToDate>false</LinksUpToDate>
  <CharactersWithSpaces>73501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PRZETARGOWA</dc:title>
  <dc:subject>Zaprojektowanie i wykonanie rozbudowy sieci kanalizacji sanitarnej, rozbudowy oczyszczalni ścieków komunalnych oraz budowy i przebudowy sieci wodociągowej w aglomeracji Jordanów realizowane w ramach projektu współfinansowanego ze środków Unii Europejskiej</dc:subject>
  <dc:creator>Kancelaria radcy prawnego Agnieszka Żych</dc:creator>
  <cp:lastModifiedBy>Justyna Żółtek</cp:lastModifiedBy>
  <cp:revision>2</cp:revision>
  <cp:lastPrinted>2020-02-19T11:47:00Z</cp:lastPrinted>
  <dcterms:created xsi:type="dcterms:W3CDTF">2020-02-21T06:41:00Z</dcterms:created>
  <dcterms:modified xsi:type="dcterms:W3CDTF">2020-02-21T06:41:00Z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0x010100159C153E778EF74DB90DD1BF315CF15F</vt:lpwstr>
  </property>
</Properties>
</file>