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6F" w:rsidRPr="00A823F2" w:rsidRDefault="0093686F" w:rsidP="0093686F">
      <w:pPr>
        <w:pStyle w:val="Tekstpodstawowy"/>
        <w:jc w:val="right"/>
        <w:rPr>
          <w:b/>
          <w:iCs w:val="0"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A823F2">
        <w:rPr>
          <w:b/>
          <w:color w:val="000000" w:themeColor="text1"/>
          <w:sz w:val="20"/>
          <w:szCs w:val="20"/>
        </w:rPr>
        <w:t xml:space="preserve">    </w:t>
      </w:r>
      <w:r w:rsidRPr="00A823F2">
        <w:rPr>
          <w:b/>
          <w:iCs w:val="0"/>
          <w:color w:val="000000" w:themeColor="text1"/>
          <w:sz w:val="20"/>
          <w:szCs w:val="20"/>
          <w:u w:val="single"/>
        </w:rPr>
        <w:t>FORMULARZ</w:t>
      </w:r>
      <w:r w:rsidR="009E08DF" w:rsidRPr="00A823F2">
        <w:rPr>
          <w:b/>
          <w:iCs w:val="0"/>
          <w:color w:val="000000" w:themeColor="text1"/>
          <w:sz w:val="20"/>
          <w:szCs w:val="20"/>
          <w:u w:val="single"/>
        </w:rPr>
        <w:t xml:space="preserve"> 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93686F" w:rsidRPr="00AA4952" w:rsidTr="00BF34BE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BF34BE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BF34BE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BF34B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206A5C" w:rsidRDefault="00206A5C" w:rsidP="0093686F">
      <w:pPr>
        <w:pStyle w:val="NormalnyWeb"/>
        <w:spacing w:before="0" w:beforeAutospacing="0" w:after="0" w:afterAutospacing="0"/>
      </w:pPr>
    </w:p>
    <w:p w:rsidR="00206A5C" w:rsidRPr="00206A5C" w:rsidRDefault="00206A5C" w:rsidP="00206A5C">
      <w:pPr>
        <w:jc w:val="center"/>
        <w:rPr>
          <w:b/>
          <w:i/>
          <w:sz w:val="28"/>
          <w:szCs w:val="28"/>
        </w:rPr>
      </w:pPr>
      <w:r w:rsidRPr="00206A5C">
        <w:rPr>
          <w:b/>
          <w:i/>
          <w:sz w:val="28"/>
          <w:szCs w:val="28"/>
        </w:rPr>
        <w:t>Zimowe utrzymanie dróg gminnych w sezonie 2019/2020</w:t>
      </w:r>
      <w:r w:rsidRPr="00206A5C">
        <w:rPr>
          <w:b/>
          <w:sz w:val="28"/>
          <w:szCs w:val="28"/>
        </w:rPr>
        <w:t xml:space="preserve"> </w:t>
      </w:r>
    </w:p>
    <w:p w:rsidR="00AC2BD4" w:rsidRPr="00206A5C" w:rsidRDefault="00AC2BD4" w:rsidP="00206A5C">
      <w:pPr>
        <w:rPr>
          <w:rFonts w:cstheme="minorBidi"/>
          <w:b/>
          <w:sz w:val="28"/>
          <w:szCs w:val="28"/>
        </w:rPr>
      </w:pP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BD4886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BD4886" w:rsidRPr="007826B5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176AF5" w:rsidRDefault="0093686F" w:rsidP="00176AF5">
      <w:pPr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</w:t>
      </w:r>
      <w:r w:rsidR="006D53C2">
        <w:rPr>
          <w:sz w:val="24"/>
          <w:szCs w:val="24"/>
        </w:rPr>
        <w:t xml:space="preserve">należymy do grupy </w:t>
      </w:r>
      <w:r w:rsidR="00176AF5">
        <w:rPr>
          <w:sz w:val="24"/>
          <w:szCs w:val="24"/>
        </w:rPr>
        <w:t>kapitałowej, o której mowa</w:t>
      </w:r>
      <w:r w:rsidR="006D53C2">
        <w:rPr>
          <w:sz w:val="24"/>
          <w:szCs w:val="24"/>
        </w:rPr>
        <w:t xml:space="preserve"> w</w:t>
      </w:r>
      <w:r w:rsidRPr="007826B5">
        <w:rPr>
          <w:sz w:val="24"/>
          <w:szCs w:val="24"/>
        </w:rPr>
        <w:t xml:space="preserve"> art. 24 ust 1 pkt</w:t>
      </w:r>
      <w:r>
        <w:rPr>
          <w:sz w:val="24"/>
          <w:szCs w:val="24"/>
        </w:rPr>
        <w:t>. 23</w:t>
      </w:r>
      <w:r w:rsidR="006D53C2">
        <w:rPr>
          <w:sz w:val="24"/>
          <w:szCs w:val="24"/>
        </w:rPr>
        <w:t xml:space="preserve"> ustawy PZP, tj. w rozumi</w:t>
      </w:r>
      <w:r w:rsidR="00176AF5">
        <w:rPr>
          <w:sz w:val="24"/>
          <w:szCs w:val="24"/>
        </w:rPr>
        <w:t>eniu ustawy z dnia 16.02.2007r.</w:t>
      </w:r>
      <w:r w:rsidR="006D53C2">
        <w:rPr>
          <w:sz w:val="24"/>
          <w:szCs w:val="24"/>
        </w:rPr>
        <w:t xml:space="preserve"> o ochronie konkurencji </w:t>
      </w:r>
      <w:r w:rsidR="00176AF5">
        <w:rPr>
          <w:sz w:val="24"/>
          <w:szCs w:val="24"/>
        </w:rPr>
        <w:t xml:space="preserve">                                     </w:t>
      </w:r>
      <w:r w:rsidR="006D53C2">
        <w:rPr>
          <w:sz w:val="24"/>
          <w:szCs w:val="24"/>
        </w:rPr>
        <w:t>i konsumentów (</w:t>
      </w:r>
      <w:r w:rsidR="009029DA">
        <w:rPr>
          <w:sz w:val="24"/>
          <w:szCs w:val="24"/>
        </w:rPr>
        <w:t>t.j</w:t>
      </w:r>
      <w:r w:rsidR="009029DA" w:rsidRPr="00176AF5">
        <w:rPr>
          <w:sz w:val="24"/>
          <w:szCs w:val="24"/>
        </w:rPr>
        <w:t>.</w:t>
      </w:r>
      <w:r w:rsidR="006D53C2" w:rsidRPr="00176AF5">
        <w:rPr>
          <w:sz w:val="24"/>
          <w:szCs w:val="24"/>
        </w:rPr>
        <w:t xml:space="preserve"> </w:t>
      </w:r>
      <w:r w:rsidR="00176AF5" w:rsidRPr="00176AF5">
        <w:rPr>
          <w:sz w:val="24"/>
          <w:szCs w:val="24"/>
        </w:rPr>
        <w:t>Dz. U. z 2018 r.</w:t>
      </w:r>
      <w:r w:rsidR="00176AF5">
        <w:rPr>
          <w:sz w:val="24"/>
          <w:szCs w:val="24"/>
        </w:rPr>
        <w:t xml:space="preserve"> </w:t>
      </w:r>
      <w:r w:rsidR="00176AF5" w:rsidRPr="00176AF5">
        <w:rPr>
          <w:sz w:val="24"/>
          <w:szCs w:val="24"/>
        </w:rPr>
        <w:t xml:space="preserve">poz. 798 ze </w:t>
      </w:r>
      <w:r w:rsidR="006D53C2" w:rsidRPr="00176AF5">
        <w:rPr>
          <w:sz w:val="24"/>
          <w:szCs w:val="24"/>
        </w:rPr>
        <w:t>zm.).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BF34BE" w:rsidRDefault="00BC4627" w:rsidP="00BF34BE">
      <w:pPr>
        <w:jc w:val="both"/>
        <w:rPr>
          <w:i/>
          <w:sz w:val="22"/>
          <w:szCs w:val="22"/>
        </w:rPr>
      </w:pPr>
    </w:p>
    <w:p w:rsidR="00BC4627" w:rsidRPr="00AC2BD4" w:rsidRDefault="00BC4627" w:rsidP="00AC2BD4">
      <w:pPr>
        <w:jc w:val="both"/>
        <w:rPr>
          <w:i/>
          <w:sz w:val="22"/>
          <w:szCs w:val="22"/>
        </w:rPr>
      </w:pPr>
    </w:p>
    <w:p w:rsidR="00F14430" w:rsidRDefault="00F14430" w:rsidP="00F14430">
      <w:pPr>
        <w:pStyle w:val="Akapitzlist"/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należymy do tej samej grupy kapitałowej, o której mowa w art.24 ust.1 pkt.23 ustawy Pzp</w:t>
      </w:r>
      <w:r w:rsidR="00BF34BE">
        <w:rPr>
          <w:sz w:val="24"/>
          <w:szCs w:val="24"/>
        </w:rPr>
        <w:t>,</w:t>
      </w:r>
      <w:r>
        <w:rPr>
          <w:sz w:val="24"/>
          <w:szCs w:val="24"/>
        </w:rPr>
        <w:t xml:space="preserve"> tj. w rozumieniu ustawy z dnia 16.02.2007r.                                             o och</w:t>
      </w:r>
      <w:r w:rsidR="00176AF5">
        <w:rPr>
          <w:sz w:val="24"/>
          <w:szCs w:val="24"/>
        </w:rPr>
        <w:t xml:space="preserve">ronie konkurencji i konsumentów, </w:t>
      </w:r>
      <w:r>
        <w:rPr>
          <w:sz w:val="24"/>
          <w:szCs w:val="24"/>
        </w:rPr>
        <w:t>co podmioty wymienione poniżej, które to złożyły ofertę w tym postępowaniu ( należy podać nazwy i adresy siedzib)*</w:t>
      </w:r>
    </w:p>
    <w:p w:rsidR="00BF34BE" w:rsidRPr="007826B5" w:rsidRDefault="00BF34BE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BF34BE" w:rsidTr="00BF34BE">
        <w:tc>
          <w:tcPr>
            <w:tcW w:w="693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680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Adres podmiotu</w:t>
            </w: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C4627" w:rsidRDefault="00BC4627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p w:rsidR="00BF34BE" w:rsidRPr="00BF34BE" w:rsidRDefault="00BF34BE" w:rsidP="00BF34BE">
      <w:pPr>
        <w:spacing w:after="120"/>
        <w:contextualSpacing/>
        <w:jc w:val="both"/>
        <w:rPr>
          <w:b/>
          <w:i/>
          <w:sz w:val="24"/>
          <w:szCs w:val="24"/>
        </w:rPr>
      </w:pPr>
      <w:r w:rsidRPr="00BF34BE">
        <w:rPr>
          <w:b/>
          <w:i/>
          <w:sz w:val="24"/>
          <w:szCs w:val="24"/>
        </w:rPr>
        <w:t>Uwaga!</w:t>
      </w:r>
    </w:p>
    <w:p w:rsidR="00BF34BE" w:rsidRPr="006A0B5A" w:rsidRDefault="00BF34BE" w:rsidP="00BF34BE">
      <w:pPr>
        <w:pStyle w:val="Akapitzlist"/>
        <w:spacing w:after="120"/>
        <w:ind w:left="720"/>
        <w:contextualSpacing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składający ofertę.</w:t>
      </w: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BF34BE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F34BE" w:rsidRPr="006A0B5A" w:rsidRDefault="00BF34BE" w:rsidP="00BC4627">
      <w:pPr>
        <w:spacing w:after="120"/>
        <w:jc w:val="both"/>
        <w:rPr>
          <w:b/>
          <w:i/>
          <w:sz w:val="24"/>
          <w:szCs w:val="24"/>
        </w:rPr>
      </w:pPr>
      <w:r w:rsidRPr="006A0B5A">
        <w:rPr>
          <w:b/>
          <w:i/>
          <w:sz w:val="24"/>
          <w:szCs w:val="24"/>
        </w:rPr>
        <w:t>Uwaga!</w:t>
      </w:r>
    </w:p>
    <w:p w:rsidR="00BF34BE" w:rsidRPr="006A0B5A" w:rsidRDefault="00BF34BE" w:rsidP="00BC4627">
      <w:pPr>
        <w:spacing w:after="120"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 xml:space="preserve">Zgodnie z art.24 ust.11 ustawy Pzp, Wykonawca w terminie 3 dni od zamieszczenia na stronie internetowej informacji, o której mowa w art.86 ust.5 przekazuje zamawiającemu oświadczenie </w:t>
      </w:r>
      <w:r w:rsidR="006A0B5A">
        <w:rPr>
          <w:i/>
          <w:sz w:val="22"/>
          <w:szCs w:val="22"/>
        </w:rPr>
        <w:t xml:space="preserve">                                </w:t>
      </w:r>
      <w:r w:rsidRPr="006A0B5A">
        <w:rPr>
          <w:i/>
          <w:sz w:val="22"/>
          <w:szCs w:val="22"/>
        </w:rPr>
        <w:t xml:space="preserve">o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lub braku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do tej samej grupy kapitałowe</w:t>
      </w:r>
      <w:r w:rsidR="006A0B5A" w:rsidRPr="006A0B5A">
        <w:rPr>
          <w:i/>
          <w:sz w:val="22"/>
          <w:szCs w:val="22"/>
        </w:rPr>
        <w:t xml:space="preserve">, </w:t>
      </w:r>
      <w:r w:rsidRPr="006A0B5A">
        <w:rPr>
          <w:i/>
          <w:sz w:val="22"/>
          <w:szCs w:val="22"/>
        </w:rPr>
        <w:t xml:space="preserve">j o której mowa </w:t>
      </w:r>
      <w:r w:rsidR="001914C4">
        <w:rPr>
          <w:i/>
          <w:sz w:val="22"/>
          <w:szCs w:val="22"/>
        </w:rPr>
        <w:t xml:space="preserve">                               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>w</w:t>
      </w:r>
      <w:r w:rsidR="006A0B5A" w:rsidRPr="006A0B5A">
        <w:rPr>
          <w:i/>
          <w:sz w:val="22"/>
          <w:szCs w:val="22"/>
        </w:rPr>
        <w:t xml:space="preserve"> art.24</w:t>
      </w:r>
      <w:r w:rsidRPr="006A0B5A">
        <w:rPr>
          <w:i/>
          <w:sz w:val="22"/>
          <w:szCs w:val="22"/>
        </w:rPr>
        <w:t>ust.1 pkt.23</w:t>
      </w:r>
      <w:r w:rsidR="006A0B5A" w:rsidRPr="006A0B5A">
        <w:rPr>
          <w:i/>
          <w:sz w:val="22"/>
          <w:szCs w:val="22"/>
        </w:rPr>
        <w:t>. W</w:t>
      </w:r>
      <w:r w:rsidRPr="006A0B5A">
        <w:rPr>
          <w:i/>
          <w:sz w:val="22"/>
          <w:szCs w:val="22"/>
        </w:rPr>
        <w:t>raz ze złożeniem oświadczenia wykonawca może przedstawić</w:t>
      </w:r>
      <w:r w:rsidR="006A0B5A" w:rsidRPr="006A0B5A">
        <w:rPr>
          <w:i/>
          <w:sz w:val="22"/>
          <w:szCs w:val="22"/>
        </w:rPr>
        <w:t xml:space="preserve"> dowody ze powiazania z innym wykonawcą nie prowadzą</w:t>
      </w:r>
      <w:r w:rsidRPr="006A0B5A">
        <w:rPr>
          <w:i/>
          <w:sz w:val="22"/>
          <w:szCs w:val="22"/>
        </w:rPr>
        <w:t xml:space="preserve"> do zakłócenia konkurencji w postępowaniu</w:t>
      </w:r>
      <w:r w:rsidR="006A0B5A" w:rsidRPr="006A0B5A">
        <w:rPr>
          <w:i/>
          <w:sz w:val="22"/>
          <w:szCs w:val="22"/>
        </w:rPr>
        <w:t xml:space="preserve">  </w:t>
      </w:r>
      <w:r w:rsidR="006A0B5A">
        <w:rPr>
          <w:i/>
          <w:sz w:val="22"/>
          <w:szCs w:val="22"/>
        </w:rPr>
        <w:t xml:space="preserve"> </w:t>
      </w:r>
      <w:r w:rsidR="001914C4">
        <w:rPr>
          <w:i/>
          <w:sz w:val="22"/>
          <w:szCs w:val="22"/>
        </w:rPr>
        <w:t xml:space="preserve">                             </w:t>
      </w:r>
      <w:r w:rsidRPr="006A0B5A">
        <w:rPr>
          <w:i/>
          <w:sz w:val="22"/>
          <w:szCs w:val="22"/>
        </w:rPr>
        <w:t xml:space="preserve"> o udzielenie zamówienia</w:t>
      </w:r>
      <w:r w:rsidR="00256CE5" w:rsidRPr="006A0B5A">
        <w:rPr>
          <w:i/>
          <w:sz w:val="22"/>
          <w:szCs w:val="22"/>
        </w:rPr>
        <w:t>.</w:t>
      </w: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6A0B5A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6A0B5A" w:rsidRPr="0093686F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/>
    <w:p w:rsidR="00BD4886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lastRenderedPageBreak/>
        <w:t>OŚWIADCZENIE DOTYCZĄCE PODANYCH INFORMACJI:</w:t>
      </w:r>
    </w:p>
    <w:p w:rsidR="00BD4886" w:rsidRPr="00C26C99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3C" w:rsidRDefault="00E9183C" w:rsidP="00AC2BD4">
      <w:r>
        <w:separator/>
      </w:r>
    </w:p>
  </w:endnote>
  <w:endnote w:type="continuationSeparator" w:id="0">
    <w:p w:rsidR="00E9183C" w:rsidRDefault="00E9183C" w:rsidP="00AC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039046339"/>
      <w:docPartObj>
        <w:docPartGallery w:val="Page Numbers (Bottom of Page)"/>
        <w:docPartUnique/>
      </w:docPartObj>
    </w:sdtPr>
    <w:sdtEndPr/>
    <w:sdtContent>
      <w:p w:rsidR="00BF34BE" w:rsidRDefault="00BF34B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2207DC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2207DC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06A5C" w:rsidRPr="00206A5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2207D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F34BE" w:rsidRDefault="00BF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3C" w:rsidRDefault="00E9183C" w:rsidP="00AC2BD4">
      <w:r>
        <w:separator/>
      </w:r>
    </w:p>
  </w:footnote>
  <w:footnote w:type="continuationSeparator" w:id="0">
    <w:p w:rsidR="00E9183C" w:rsidRDefault="00E9183C" w:rsidP="00AC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A701110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F"/>
    <w:rsid w:val="000068DB"/>
    <w:rsid w:val="00076203"/>
    <w:rsid w:val="000D6032"/>
    <w:rsid w:val="00176AF5"/>
    <w:rsid w:val="00183ABF"/>
    <w:rsid w:val="001914C4"/>
    <w:rsid w:val="001D5CAB"/>
    <w:rsid w:val="002049E8"/>
    <w:rsid w:val="00206A5C"/>
    <w:rsid w:val="002207DC"/>
    <w:rsid w:val="00256CE5"/>
    <w:rsid w:val="002D2F5F"/>
    <w:rsid w:val="00306B89"/>
    <w:rsid w:val="005F00D9"/>
    <w:rsid w:val="006476D1"/>
    <w:rsid w:val="006839A5"/>
    <w:rsid w:val="006A0B5A"/>
    <w:rsid w:val="006A57BE"/>
    <w:rsid w:val="006D53C2"/>
    <w:rsid w:val="00746F53"/>
    <w:rsid w:val="00765A3D"/>
    <w:rsid w:val="007A169F"/>
    <w:rsid w:val="007E3C59"/>
    <w:rsid w:val="007E43B9"/>
    <w:rsid w:val="009029DA"/>
    <w:rsid w:val="009349AD"/>
    <w:rsid w:val="0093686F"/>
    <w:rsid w:val="00990DEE"/>
    <w:rsid w:val="009E08DF"/>
    <w:rsid w:val="00A823F2"/>
    <w:rsid w:val="00AC2BD4"/>
    <w:rsid w:val="00AD0092"/>
    <w:rsid w:val="00AF3F59"/>
    <w:rsid w:val="00BC4627"/>
    <w:rsid w:val="00BD4886"/>
    <w:rsid w:val="00BF34BE"/>
    <w:rsid w:val="00C26C99"/>
    <w:rsid w:val="00C450FF"/>
    <w:rsid w:val="00D7715D"/>
    <w:rsid w:val="00DB0613"/>
    <w:rsid w:val="00E36881"/>
    <w:rsid w:val="00E6222A"/>
    <w:rsid w:val="00E9183C"/>
    <w:rsid w:val="00EB1D68"/>
    <w:rsid w:val="00ED33DE"/>
    <w:rsid w:val="00F10804"/>
    <w:rsid w:val="00F14430"/>
    <w:rsid w:val="00F2307C"/>
    <w:rsid w:val="00F76746"/>
    <w:rsid w:val="00F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2349-0C72-47AF-ACA3-0457535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2017-07-24T07:25:00Z</cp:lastPrinted>
  <dcterms:created xsi:type="dcterms:W3CDTF">2019-10-30T07:03:00Z</dcterms:created>
  <dcterms:modified xsi:type="dcterms:W3CDTF">2019-10-30T07:03:00Z</dcterms:modified>
</cp:coreProperties>
</file>