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1E" w:rsidRPr="0017751E" w:rsidRDefault="0017751E" w:rsidP="0017751E">
      <w:pPr>
        <w:autoSpaceDE w:val="0"/>
        <w:autoSpaceDN w:val="0"/>
        <w:adjustRightInd w:val="0"/>
        <w:spacing w:after="0" w:line="276" w:lineRule="auto"/>
        <w:ind w:left="6663"/>
        <w:jc w:val="right"/>
        <w:rPr>
          <w:rFonts w:ascii="Arial" w:eastAsia="Calibri" w:hAnsi="Arial" w:cs="Arial"/>
          <w:lang w:eastAsia="pl-PL"/>
        </w:rPr>
      </w:pPr>
      <w:r w:rsidRPr="0017751E">
        <w:rPr>
          <w:rFonts w:ascii="Arial" w:eastAsia="Calibri" w:hAnsi="Arial" w:cs="Arial"/>
          <w:lang w:eastAsia="pl-PL"/>
        </w:rPr>
        <w:t>Załącznik nr 1</w:t>
      </w:r>
    </w:p>
    <w:p w:rsidR="0017751E" w:rsidRPr="0017751E" w:rsidRDefault="0017751E" w:rsidP="0017751E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 w:rsidRPr="0017751E">
        <w:rPr>
          <w:rFonts w:ascii="Arial" w:eastAsia="Calibri" w:hAnsi="Arial" w:cs="Arial"/>
          <w:lang w:eastAsia="pl-PL"/>
        </w:rPr>
        <w:t>do Regulaminu Konkursu</w:t>
      </w:r>
    </w:p>
    <w:p w:rsidR="0017751E" w:rsidRPr="0017751E" w:rsidRDefault="0017751E" w:rsidP="0017751E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 w:rsidRPr="0017751E">
        <w:rPr>
          <w:rFonts w:ascii="Arial" w:eastAsia="Calibri" w:hAnsi="Arial" w:cs="Arial"/>
          <w:lang w:eastAsia="pl-PL"/>
        </w:rPr>
        <w:t>„Małopolska Wieś 2019”</w:t>
      </w:r>
    </w:p>
    <w:p w:rsidR="0017751E" w:rsidRPr="0017751E" w:rsidRDefault="0017751E" w:rsidP="0017751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Zgłoszenie do Konkursu</w:t>
      </w:r>
      <w:r w:rsidRPr="0017751E">
        <w:rPr>
          <w:rFonts w:ascii="Arial" w:eastAsia="Calibri" w:hAnsi="Arial" w:cs="Arial"/>
        </w:rPr>
        <w:t xml:space="preserve"> </w:t>
      </w:r>
      <w:r w:rsidRPr="0017751E">
        <w:rPr>
          <w:rFonts w:ascii="Arial" w:eastAsia="Calibri" w:hAnsi="Arial" w:cs="Arial"/>
          <w:b/>
          <w:bCs/>
          <w:lang w:eastAsia="pl-PL"/>
        </w:rPr>
        <w:t>Województwa Małopolskiego</w:t>
      </w:r>
    </w:p>
    <w:p w:rsidR="0017751E" w:rsidRPr="0017751E" w:rsidRDefault="0017751E" w:rsidP="001775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pn. „Małopolska Wieś 2019”</w:t>
      </w:r>
    </w:p>
    <w:p w:rsidR="0017751E" w:rsidRPr="0017751E" w:rsidRDefault="0017751E" w:rsidP="001775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Dane zgłaszającego.</w:t>
      </w:r>
    </w:p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Nazwa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Nazwa zgłaszanego sołectwa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Kategoria</w:t>
      </w:r>
      <w:r w:rsidRPr="0017751E">
        <w:rPr>
          <w:rFonts w:ascii="Arial" w:eastAsia="Calibri" w:hAnsi="Arial" w:cs="Arial"/>
          <w:b/>
          <w:bCs/>
          <w:vertAlign w:val="superscript"/>
          <w:lang w:eastAsia="pl-PL"/>
        </w:rPr>
        <w:footnoteReference w:id="1"/>
      </w:r>
      <w:r w:rsidRPr="0017751E">
        <w:rPr>
          <w:rFonts w:ascii="Arial" w:eastAsia="Calibri" w:hAnsi="Arial" w:cs="Arial"/>
          <w:b/>
          <w:bCs/>
          <w:lang w:eastAsia="pl-PL"/>
        </w:rPr>
        <w:t xml:space="preserve"> </w:t>
      </w:r>
    </w:p>
    <w:p w:rsidR="0017751E" w:rsidRPr="0017751E" w:rsidRDefault="0017751E" w:rsidP="0017751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Najpiękniejsza Małopolska Wieś </w:t>
      </w:r>
      <w:r w:rsidRPr="0017751E">
        <w:rPr>
          <w:rFonts w:ascii="Arial" w:eastAsia="Calibri" w:hAnsi="Arial" w:cs="Arial"/>
          <w:bCs/>
          <w:lang w:eastAsia="pl-PL"/>
        </w:rPr>
        <w:tab/>
        <w:t xml:space="preserve"> </w:t>
      </w:r>
      <w:r w:rsidRPr="0017751E">
        <w:rPr>
          <w:rFonts w:ascii="Arial" w:eastAsia="Calibri" w:hAnsi="Arial" w:cs="Arial"/>
          <w:bCs/>
          <w:lang w:eastAsia="pl-PL"/>
        </w:rPr>
        <w:sym w:font="Wingdings" w:char="F06F"/>
      </w:r>
    </w:p>
    <w:p w:rsidR="0017751E" w:rsidRPr="0017751E" w:rsidRDefault="0017751E" w:rsidP="0017751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Nowatorska Małopolska Wieś</w:t>
      </w:r>
      <w:r w:rsidRPr="0017751E">
        <w:rPr>
          <w:rFonts w:ascii="Arial" w:eastAsia="Calibri" w:hAnsi="Arial" w:cs="Arial"/>
          <w:b/>
          <w:bCs/>
          <w:lang w:eastAsia="pl-PL"/>
        </w:rPr>
        <w:tab/>
        <w:t xml:space="preserve">            </w:t>
      </w:r>
      <w:r w:rsidRPr="0017751E">
        <w:rPr>
          <w:rFonts w:ascii="Arial" w:eastAsia="Calibri" w:hAnsi="Arial" w:cs="Arial"/>
          <w:bCs/>
          <w:lang w:eastAsia="pl-PL"/>
        </w:rPr>
        <w:sym w:font="Wingdings" w:char="F06F"/>
      </w:r>
    </w:p>
    <w:p w:rsidR="0017751E" w:rsidRPr="0017751E" w:rsidRDefault="0017751E" w:rsidP="0017751E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Małopolska Wieś w Sieci              </w:t>
      </w:r>
      <w:r w:rsidRPr="0017751E">
        <w:rPr>
          <w:rFonts w:ascii="Arial" w:eastAsia="Calibri" w:hAnsi="Arial" w:cs="Arial"/>
          <w:bCs/>
          <w:lang w:eastAsia="pl-PL"/>
        </w:rPr>
        <w:sym w:font="Wingdings" w:char="F06F"/>
      </w:r>
    </w:p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Osoba z urzędu gminy do kontaktu w sprawie Konkursu</w:t>
      </w:r>
    </w:p>
    <w:p w:rsidR="0017751E" w:rsidRPr="0017751E" w:rsidRDefault="0017751E" w:rsidP="0017751E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Telefon kontaktowy (służbowy)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Adres e-mail (służbowy)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lastRenderedPageBreak/>
        <w:t>Dane sołtysa</w:t>
      </w:r>
    </w:p>
    <w:p w:rsidR="0017751E" w:rsidRPr="0017751E" w:rsidRDefault="0017751E" w:rsidP="0017751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Telefon kontaktowy (służbowy)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5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Adres e-mail (służbowy)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240" w:line="360" w:lineRule="auto"/>
        <w:rPr>
          <w:rFonts w:ascii="Arial" w:eastAsia="Calibri" w:hAnsi="Arial" w:cs="Arial"/>
          <w:b/>
          <w:bCs/>
          <w:i/>
          <w:lang w:eastAsia="pl-PL"/>
        </w:rPr>
      </w:pPr>
    </w:p>
    <w:p w:rsidR="0017751E" w:rsidRPr="0017751E" w:rsidRDefault="0017751E" w:rsidP="0017751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Nr rachunku bankowego gminy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Charakterystyka sołectwa wraz z wykazem inicjatyw zrealizowanych na terenie sołectwa na przestrzeni ostatnich 5 lat mających związek </w:t>
      </w:r>
      <w:r w:rsidRPr="0017751E">
        <w:rPr>
          <w:rFonts w:ascii="Arial" w:eastAsia="Calibri" w:hAnsi="Arial" w:cs="Arial"/>
          <w:b/>
          <w:bCs/>
          <w:lang w:eastAsia="pl-PL"/>
        </w:rPr>
        <w:br/>
        <w:t>z wybraną kategorią konkursową oraz odniesieniem, jaki był stan przed uruchomieniem poszczególnych inicjatyw – max. 3000 znaków.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751E" w:rsidRPr="0017751E">
        <w:trPr>
          <w:trHeight w:val="34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lastRenderedPageBreak/>
        <w:t>Charakterystyka działań.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Działania dotyczące kategorii Najpiękniejsza Małopolska Wieś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Obszar A: Ocena efektów</w:t>
      </w:r>
    </w:p>
    <w:p w:rsidR="0017751E" w:rsidRPr="0017751E" w:rsidRDefault="0017751E" w:rsidP="0017751E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Działania poprawiające stan kubaturowych obiektów publicznych i ich otoczenia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1080"/>
        <w:jc w:val="both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Działania wpływające na poprawę stanu i utrzymanie otwartych terenów publicznych służących lokalnej społeczności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Działania związane z ochroną dziedzictwa kulturowego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1080"/>
        <w:jc w:val="both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Działania związane z funkcjonowaniem małej architektury i urządzeń publicznych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Działania dotyczące ładu przestrzennego na posesjach prywatnych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Arial" w:eastAsia="Calibri" w:hAnsi="Arial" w:cs="Arial"/>
          <w:b/>
          <w:bCs/>
          <w:i/>
          <w:color w:val="FF0000"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Obszar B: Ocena procesów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36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     6. Zaangażowanie społeczności lokalnej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before="240" w:after="120" w:line="360" w:lineRule="auto"/>
        <w:ind w:left="36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    7.Źródła finansowania ocenianych inicjatyw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before="240" w:after="120" w:line="360" w:lineRule="auto"/>
        <w:ind w:left="36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 xml:space="preserve">   8.Trwałość efektów wywołanych przez podejmowane inicjatywy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lastRenderedPageBreak/>
        <w:t>Działania dotyczące kategorii Nowatorska Małopolska Wieś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Arial" w:eastAsia="Calibri" w:hAnsi="Arial" w:cs="Arial"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Obszar A: Ocena efektów</w:t>
      </w:r>
    </w:p>
    <w:p w:rsidR="0017751E" w:rsidRPr="0017751E" w:rsidRDefault="0017751E" w:rsidP="0017751E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Inicjatywy społeczne dotyczące zwłaszcza seniorów i dzieci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Edukacja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Wykorzystanie lokalnego potencjału gospodarczego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Inicjatywy związane z ochroną środowiska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ind w:left="1080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Organizacja obiegu informacji na wsi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751E" w:rsidRPr="0017751E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before="240" w:after="120" w:line="360" w:lineRule="auto"/>
        <w:ind w:left="720"/>
        <w:jc w:val="center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Obszar B: Ocena procesów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567" w:hanging="141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6. Zaangażowanie społeczności lokalnej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ind w:left="567" w:hanging="141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before="240" w:after="120" w:line="360" w:lineRule="auto"/>
        <w:ind w:left="567" w:hanging="141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7. Źródła finansowania ocenianych inicjatyw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ind w:left="567" w:hanging="141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before="240" w:after="120" w:line="360" w:lineRule="auto"/>
        <w:ind w:left="567" w:hanging="141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8. Trwałość efektów wywołanych przez podejmowane inicjatywy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7751E" w:rsidRPr="0017751E">
        <w:trPr>
          <w:trHeight w:val="567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Calibri" w:hAnsi="Arial" w:cs="Arial"/>
          <w:b/>
          <w:bCs/>
          <w:i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Calibri" w:hAnsi="Arial" w:cs="Arial"/>
          <w:b/>
          <w:bCs/>
          <w:i/>
          <w:lang w:eastAsia="pl-PL"/>
        </w:rPr>
      </w:pPr>
      <w:r w:rsidRPr="0017751E">
        <w:rPr>
          <w:rFonts w:ascii="Arial" w:eastAsia="Calibri" w:hAnsi="Arial" w:cs="Arial"/>
          <w:b/>
          <w:bCs/>
          <w:i/>
          <w:lang w:eastAsia="pl-PL"/>
        </w:rPr>
        <w:t>Działania dotyczące  kategorii  Małopolska Wieś w Sieci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eastAsia="Calibri" w:hAnsi="Arial" w:cs="Arial"/>
          <w:bCs/>
          <w:lang w:eastAsia="pl-PL"/>
        </w:rPr>
      </w:pPr>
      <w:r w:rsidRPr="0017751E">
        <w:rPr>
          <w:rFonts w:ascii="Arial" w:eastAsia="Calibri" w:hAnsi="Arial" w:cs="Arial"/>
          <w:bCs/>
          <w:lang w:eastAsia="pl-PL"/>
        </w:rPr>
        <w:t>Należy podać adres strony internetowej sołectwa lub adres profilu na portalu społecznościowym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Calibri" w:hAnsi="Arial" w:cs="Arial"/>
          <w:bCs/>
          <w:lang w:eastAsia="pl-PL"/>
        </w:rPr>
      </w:pPr>
      <w:r w:rsidRPr="0017751E">
        <w:rPr>
          <w:rFonts w:ascii="Arial" w:eastAsia="Calibri" w:hAnsi="Arial" w:cs="Arial"/>
          <w:bCs/>
          <w:lang w:eastAsia="pl-PL"/>
        </w:rPr>
        <w:t>…………………………………………………………………………………………………..</w:t>
      </w: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lastRenderedPageBreak/>
        <w:t xml:space="preserve">IV. Komentarz do prezentacji przygotowanej w programie PowerPoint, dołączonej w wersji elektronicznej (np. nośnik CD, karta pamięci SD, </w:t>
      </w:r>
      <w:proofErr w:type="spellStart"/>
      <w:r w:rsidRPr="0017751E">
        <w:rPr>
          <w:rFonts w:ascii="Arial" w:eastAsia="Calibri" w:hAnsi="Arial" w:cs="Arial"/>
          <w:b/>
          <w:bCs/>
          <w:lang w:eastAsia="pl-PL"/>
        </w:rPr>
        <w:t>pen</w:t>
      </w:r>
      <w:proofErr w:type="spellEnd"/>
      <w:r w:rsidRPr="0017751E">
        <w:rPr>
          <w:rFonts w:ascii="Arial" w:eastAsia="Calibri" w:hAnsi="Arial" w:cs="Arial"/>
          <w:b/>
          <w:bCs/>
          <w:lang w:eastAsia="pl-PL"/>
        </w:rPr>
        <w:t xml:space="preserve"> </w:t>
      </w:r>
      <w:proofErr w:type="spellStart"/>
      <w:r w:rsidRPr="0017751E">
        <w:rPr>
          <w:rFonts w:ascii="Arial" w:eastAsia="Calibri" w:hAnsi="Arial" w:cs="Arial"/>
          <w:b/>
          <w:bCs/>
          <w:lang w:eastAsia="pl-PL"/>
        </w:rPr>
        <w:t>drive</w:t>
      </w:r>
      <w:proofErr w:type="spellEnd"/>
      <w:r w:rsidRPr="0017751E">
        <w:rPr>
          <w:rFonts w:ascii="Arial" w:eastAsia="Calibri" w:hAnsi="Arial" w:cs="Arial"/>
          <w:b/>
          <w:bCs/>
          <w:lang w:eastAsia="pl-PL"/>
        </w:rPr>
        <w:t>, maksymalna ilość slajdów 20)- w przypadku zgłoszenia w dwóch kategoriach należy przygotować dwie odrębne prezentacje.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262"/>
      </w:tblGrid>
      <w:tr w:rsidR="0017751E" w:rsidRPr="0017751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Nr slajdu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 xml:space="preserve">Komentarz do slajdu </w:t>
            </w:r>
          </w:p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Calibri" w:hAnsi="Arial" w:cs="Arial"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Cs/>
                <w:lang w:eastAsia="pl-PL"/>
              </w:rPr>
              <w:t>- zawartości max 100 znaków</w:t>
            </w:r>
          </w:p>
        </w:tc>
      </w:tr>
      <w:tr w:rsidR="0017751E" w:rsidRPr="0017751E">
        <w:trPr>
          <w:trHeight w:val="1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1 - 20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lang w:eastAsia="pl-PL"/>
              </w:rPr>
            </w:pPr>
            <w:r w:rsidRPr="0017751E">
              <w:rPr>
                <w:rFonts w:ascii="Arial" w:eastAsia="Calibri" w:hAnsi="Arial" w:cs="Arial"/>
                <w:bCs/>
                <w:lang w:eastAsia="pl-PL"/>
              </w:rPr>
              <w:t xml:space="preserve">Wyraźne oddzielenie i opisanie slajdów prezentujących poszczególne  elementy </w:t>
            </w:r>
            <w:r w:rsidRPr="0017751E">
              <w:rPr>
                <w:rFonts w:ascii="Arial" w:eastAsia="Calibri" w:hAnsi="Arial" w:cs="Arial"/>
                <w:lang w:eastAsia="pl-PL"/>
              </w:rPr>
              <w:t>w sposób umożliwiający Komisji ocenę</w:t>
            </w:r>
            <w:r w:rsidRPr="0017751E">
              <w:rPr>
                <w:rFonts w:ascii="Arial" w:eastAsia="Calibri" w:hAnsi="Arial" w:cs="Arial"/>
                <w:bCs/>
                <w:lang w:eastAsia="pl-PL"/>
              </w:rPr>
              <w:t xml:space="preserve"> zgodnie z </w:t>
            </w:r>
            <w:r w:rsidRPr="0017751E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17751E">
              <w:rPr>
                <w:rFonts w:ascii="Arial" w:eastAsia="Times New Roman" w:hAnsi="Arial" w:cs="Arial"/>
                <w:iCs/>
                <w:lang w:eastAsia="pl-PL"/>
              </w:rPr>
              <w:t xml:space="preserve">§ 5 </w:t>
            </w:r>
            <w:r w:rsidRPr="0017751E">
              <w:rPr>
                <w:rFonts w:ascii="Arial" w:eastAsia="Calibri" w:hAnsi="Arial" w:cs="Arial"/>
                <w:lang w:eastAsia="pl-PL"/>
              </w:rPr>
              <w:t>Regulaminu Konkursu</w:t>
            </w: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  <w:bCs/>
          <w:lang w:eastAsia="pl-P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613"/>
        <w:gridCol w:w="6099"/>
      </w:tblGrid>
      <w:tr w:rsidR="0017751E" w:rsidRPr="0017751E">
        <w:trPr>
          <w:trHeight w:val="1137"/>
        </w:trPr>
        <w:tc>
          <w:tcPr>
            <w:tcW w:w="2725" w:type="dxa"/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Data: ………………………</w:t>
            </w:r>
          </w:p>
        </w:tc>
        <w:tc>
          <w:tcPr>
            <w:tcW w:w="6203" w:type="dxa"/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Podpis Wójta/Burmistrza: …………………………………………………………………</w:t>
            </w:r>
          </w:p>
        </w:tc>
      </w:tr>
      <w:tr w:rsidR="0017751E" w:rsidRPr="0017751E">
        <w:trPr>
          <w:trHeight w:val="567"/>
        </w:trPr>
        <w:tc>
          <w:tcPr>
            <w:tcW w:w="2725" w:type="dxa"/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Data: ………………………</w:t>
            </w:r>
          </w:p>
        </w:tc>
        <w:tc>
          <w:tcPr>
            <w:tcW w:w="6203" w:type="dxa"/>
            <w:hideMark/>
          </w:tcPr>
          <w:p w:rsidR="0017751E" w:rsidRPr="0017751E" w:rsidRDefault="0017751E" w:rsidP="0017751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17751E">
              <w:rPr>
                <w:rFonts w:ascii="Arial" w:eastAsia="Calibri" w:hAnsi="Arial" w:cs="Arial"/>
                <w:b/>
                <w:bCs/>
                <w:lang w:eastAsia="pl-PL"/>
              </w:rPr>
              <w:t>Podpis Sołtysa: …………………………………………………………………</w:t>
            </w:r>
          </w:p>
        </w:tc>
      </w:tr>
    </w:tbl>
    <w:p w:rsidR="0017751E" w:rsidRPr="0017751E" w:rsidRDefault="0017751E" w:rsidP="0017751E">
      <w:pPr>
        <w:autoSpaceDE w:val="0"/>
        <w:autoSpaceDN w:val="0"/>
        <w:adjustRightInd w:val="0"/>
        <w:spacing w:after="120" w:line="360" w:lineRule="auto"/>
        <w:ind w:left="360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17751E">
        <w:rPr>
          <w:rFonts w:ascii="Arial" w:eastAsia="Calibri" w:hAnsi="Arial" w:cs="Arial"/>
          <w:b/>
          <w:bCs/>
          <w:lang w:eastAsia="pl-PL"/>
        </w:rPr>
        <w:t>Wnioskodawca oświadcza, że:</w:t>
      </w:r>
    </w:p>
    <w:p w:rsidR="0017751E" w:rsidRPr="0017751E" w:rsidRDefault="0017751E" w:rsidP="0017751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17751E">
        <w:rPr>
          <w:rFonts w:ascii="Arial" w:eastAsia="Calibri" w:hAnsi="Arial" w:cs="Arial"/>
          <w:bCs/>
          <w:lang w:eastAsia="pl-PL"/>
        </w:rPr>
        <w:t>Wszystkie podane w niniejszym zgłoszeniu informacje są zgodne z aktualnym stanem prawnym i faktycznym.</w:t>
      </w:r>
    </w:p>
    <w:p w:rsidR="0017751E" w:rsidRPr="0017751E" w:rsidRDefault="0017751E" w:rsidP="0017751E">
      <w:pPr>
        <w:numPr>
          <w:ilvl w:val="0"/>
          <w:numId w:val="8"/>
        </w:numPr>
        <w:spacing w:after="120" w:line="360" w:lineRule="auto"/>
        <w:jc w:val="both"/>
        <w:rPr>
          <w:rFonts w:ascii="Arial" w:eastAsia="Calibri" w:hAnsi="Arial" w:cs="Arial"/>
        </w:rPr>
      </w:pPr>
      <w:r w:rsidRPr="0017751E">
        <w:rPr>
          <w:rFonts w:ascii="Arial" w:eastAsia="Calibri" w:hAnsi="Arial" w:cs="Arial"/>
        </w:rPr>
        <w:t>W zakresie związanym z realizacją zadania publicznego, w tym z gromadzeniem, przetwarzaniem i przekazywaniem danych osobowych, a także wprowadzaniem ich do systemów informatycznych, Wnioskodawca odbierze stosowne oświadczenia, w tym dotyczące wyrażenia zgody, w razie takiej konieczności, na gromadzenie, przetwarzanie i przekazywanie danych osobowych od osób, których dotyczą te dane, tj. osób które zostały zaangażowane w realizację zadania lub uczestniczą w zadaniu zgodnie z zakresem rzeczowym zadania opisanym we wniosku, z zachowaniem wymogów określonych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zwanego dalej RODO.</w:t>
      </w:r>
    </w:p>
    <w:p w:rsidR="0017751E" w:rsidRPr="0017751E" w:rsidRDefault="0017751E" w:rsidP="0017751E">
      <w:pPr>
        <w:numPr>
          <w:ilvl w:val="0"/>
          <w:numId w:val="8"/>
        </w:numPr>
        <w:spacing w:after="120" w:line="360" w:lineRule="auto"/>
        <w:jc w:val="both"/>
        <w:rPr>
          <w:rFonts w:ascii="Arial" w:eastAsia="Calibri" w:hAnsi="Arial" w:cs="Arial"/>
        </w:rPr>
      </w:pPr>
      <w:r w:rsidRPr="0017751E">
        <w:rPr>
          <w:rFonts w:ascii="Arial" w:eastAsia="Calibri" w:hAnsi="Arial" w:cs="Arial"/>
          <w:lang w:val="x-none" w:eastAsia="x-none"/>
        </w:rPr>
        <w:t xml:space="preserve">Spełni w imieniu </w:t>
      </w:r>
      <w:r w:rsidRPr="0017751E">
        <w:rPr>
          <w:rFonts w:ascii="Arial" w:eastAsia="Calibri" w:hAnsi="Arial" w:cs="Arial"/>
          <w:lang w:eastAsia="x-none"/>
        </w:rPr>
        <w:t>Województwa</w:t>
      </w:r>
      <w:r w:rsidRPr="0017751E">
        <w:rPr>
          <w:rFonts w:ascii="Arial" w:eastAsia="Calibri" w:hAnsi="Arial" w:cs="Arial"/>
          <w:lang w:val="x-none" w:eastAsia="x-none"/>
        </w:rPr>
        <w:t xml:space="preserve"> obowiązek informacyjny zgodnie z wymogami art. 14 R</w:t>
      </w:r>
      <w:r w:rsidRPr="0017751E">
        <w:rPr>
          <w:rFonts w:ascii="Arial" w:eastAsia="Calibri" w:hAnsi="Arial" w:cs="Arial"/>
          <w:lang w:eastAsia="x-none"/>
        </w:rPr>
        <w:t>ODO</w:t>
      </w:r>
      <w:r w:rsidRPr="0017751E">
        <w:rPr>
          <w:rFonts w:ascii="Arial" w:eastAsia="Calibri" w:hAnsi="Arial" w:cs="Arial"/>
          <w:lang w:val="x-none" w:eastAsia="x-none"/>
        </w:rPr>
        <w:t xml:space="preserve">, o którym mowa w </w:t>
      </w:r>
      <w:r w:rsidRPr="0017751E">
        <w:rPr>
          <w:rFonts w:ascii="Arial" w:eastAsia="Calibri" w:hAnsi="Arial" w:cs="Arial"/>
          <w:lang w:eastAsia="x-none"/>
        </w:rPr>
        <w:t>§ 7 ust. 7 Regulaminu Konkursu</w:t>
      </w:r>
      <w:r w:rsidRPr="0017751E">
        <w:rPr>
          <w:rFonts w:ascii="Arial" w:eastAsia="Calibri" w:hAnsi="Arial" w:cs="Arial"/>
          <w:lang w:val="x-none" w:eastAsia="x-none"/>
        </w:rPr>
        <w:t xml:space="preserve">, w stosunku do osób, które </w:t>
      </w:r>
      <w:r w:rsidRPr="0017751E">
        <w:rPr>
          <w:rFonts w:ascii="Arial" w:eastAsia="Calibri" w:hAnsi="Arial" w:cs="Arial"/>
          <w:lang w:val="x-none" w:eastAsia="x-none"/>
        </w:rPr>
        <w:lastRenderedPageBreak/>
        <w:t>zostały zaangażowane w realizację zadania lub uczestniczą w zadaniu zgodnie z</w:t>
      </w:r>
      <w:r w:rsidRPr="0017751E">
        <w:rPr>
          <w:rFonts w:ascii="Arial" w:eastAsia="Calibri" w:hAnsi="Arial" w:cs="Arial"/>
          <w:lang w:eastAsia="x-none"/>
        </w:rPr>
        <w:t> </w:t>
      </w:r>
      <w:r w:rsidRPr="0017751E">
        <w:rPr>
          <w:rFonts w:ascii="Arial" w:eastAsia="Calibri" w:hAnsi="Arial" w:cs="Arial"/>
          <w:lang w:val="x-none" w:eastAsia="x-none"/>
        </w:rPr>
        <w:t>zakresem rzeczowym zadania opisanego w</w:t>
      </w:r>
      <w:r w:rsidRPr="0017751E">
        <w:rPr>
          <w:rFonts w:ascii="Arial" w:eastAsia="Calibri" w:hAnsi="Arial" w:cs="Arial"/>
          <w:lang w:eastAsia="x-none"/>
        </w:rPr>
        <w:t>e wniosku</w:t>
      </w:r>
      <w:r w:rsidRPr="0017751E">
        <w:rPr>
          <w:rFonts w:ascii="Arial" w:eastAsia="Calibri" w:hAnsi="Arial" w:cs="Arial"/>
          <w:lang w:val="x-none" w:eastAsia="x-none"/>
        </w:rPr>
        <w:t xml:space="preserve">. Wzór klauzuli informacyjnej </w:t>
      </w:r>
      <w:r w:rsidRPr="0017751E">
        <w:rPr>
          <w:rFonts w:ascii="Arial" w:eastAsia="Calibri" w:hAnsi="Arial" w:cs="Arial"/>
          <w:lang w:eastAsia="x-none"/>
        </w:rPr>
        <w:t>stanowi załącznik nr 6 do Regulaminu Konkursu.</w:t>
      </w:r>
    </w:p>
    <w:p w:rsidR="0017751E" w:rsidRPr="0017751E" w:rsidRDefault="0017751E" w:rsidP="0017751E">
      <w:pPr>
        <w:spacing w:after="120" w:line="360" w:lineRule="auto"/>
        <w:ind w:left="360"/>
        <w:jc w:val="both"/>
        <w:rPr>
          <w:rFonts w:ascii="Arial" w:eastAsia="Calibri" w:hAnsi="Arial" w:cs="Arial"/>
        </w:rPr>
      </w:pPr>
    </w:p>
    <w:p w:rsidR="0017751E" w:rsidRPr="0017751E" w:rsidRDefault="0017751E" w:rsidP="0017751E">
      <w:pPr>
        <w:autoSpaceDE w:val="0"/>
        <w:autoSpaceDN w:val="0"/>
        <w:adjustRightInd w:val="0"/>
        <w:spacing w:after="240" w:line="360" w:lineRule="auto"/>
        <w:rPr>
          <w:rFonts w:ascii="Arial" w:eastAsia="Calibri" w:hAnsi="Arial" w:cs="Arial"/>
          <w:bCs/>
          <w:i/>
          <w:lang w:eastAsia="pl-PL"/>
        </w:rPr>
      </w:pPr>
      <w:r w:rsidRPr="0017751E">
        <w:rPr>
          <w:rFonts w:ascii="Arial" w:eastAsia="Calibri" w:hAnsi="Arial" w:cs="Arial"/>
          <w:bCs/>
          <w:i/>
          <w:lang w:eastAsia="pl-PL"/>
        </w:rPr>
        <w:t xml:space="preserve">Data i czytelny podpis </w:t>
      </w:r>
      <w:r w:rsidRPr="0017751E">
        <w:rPr>
          <w:rFonts w:ascii="Arial" w:eastAsia="Calibri" w:hAnsi="Arial" w:cs="Arial"/>
          <w:b/>
          <w:bCs/>
          <w:lang w:eastAsia="pl-PL"/>
        </w:rPr>
        <w:t>Wójta/Burmistrza</w:t>
      </w:r>
      <w:r w:rsidRPr="0017751E">
        <w:rPr>
          <w:rFonts w:ascii="Arial" w:eastAsia="Calibri" w:hAnsi="Arial" w:cs="Arial"/>
          <w:bCs/>
          <w:i/>
          <w:lang w:eastAsia="pl-PL"/>
        </w:rPr>
        <w:t>:…………………………………………</w:t>
      </w:r>
    </w:p>
    <w:p w:rsidR="0017751E" w:rsidRPr="0017751E" w:rsidRDefault="0017751E" w:rsidP="0017751E">
      <w:pPr>
        <w:autoSpaceDE w:val="0"/>
        <w:autoSpaceDN w:val="0"/>
        <w:adjustRightInd w:val="0"/>
        <w:spacing w:after="240" w:line="360" w:lineRule="auto"/>
        <w:rPr>
          <w:rFonts w:ascii="Arial" w:eastAsia="Calibri" w:hAnsi="Arial" w:cs="Arial"/>
          <w:bCs/>
          <w:i/>
          <w:lang w:eastAsia="pl-PL"/>
        </w:rPr>
      </w:pPr>
      <w:r w:rsidRPr="0017751E">
        <w:rPr>
          <w:rFonts w:ascii="Arial" w:eastAsia="Calibri" w:hAnsi="Arial" w:cs="Arial"/>
          <w:bCs/>
          <w:i/>
          <w:lang w:eastAsia="pl-PL"/>
        </w:rPr>
        <w:t xml:space="preserve">Data i czytelny podpis </w:t>
      </w:r>
      <w:r w:rsidRPr="0017751E">
        <w:rPr>
          <w:rFonts w:ascii="Arial" w:eastAsia="Calibri" w:hAnsi="Arial" w:cs="Arial"/>
          <w:b/>
          <w:bCs/>
          <w:lang w:eastAsia="pl-PL"/>
        </w:rPr>
        <w:t>Sołtysa</w:t>
      </w:r>
      <w:r w:rsidRPr="0017751E">
        <w:rPr>
          <w:rFonts w:ascii="Arial" w:eastAsia="Calibri" w:hAnsi="Arial" w:cs="Arial"/>
          <w:bCs/>
          <w:i/>
          <w:lang w:eastAsia="pl-PL"/>
        </w:rPr>
        <w:t>:…………………………………………</w:t>
      </w:r>
    </w:p>
    <w:p w:rsidR="007C35A0" w:rsidRDefault="007C35A0" w:rsidP="0017751E">
      <w:bookmarkStart w:id="0" w:name="_GoBack"/>
      <w:bookmarkEnd w:id="0"/>
    </w:p>
    <w:sectPr w:rsidR="007C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F1" w:rsidRDefault="002E07F1" w:rsidP="0017751E">
      <w:pPr>
        <w:spacing w:after="0" w:line="240" w:lineRule="auto"/>
      </w:pPr>
      <w:r>
        <w:separator/>
      </w:r>
    </w:p>
  </w:endnote>
  <w:endnote w:type="continuationSeparator" w:id="0">
    <w:p w:rsidR="002E07F1" w:rsidRDefault="002E07F1" w:rsidP="001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F1" w:rsidRDefault="002E07F1" w:rsidP="0017751E">
      <w:pPr>
        <w:spacing w:after="0" w:line="240" w:lineRule="auto"/>
      </w:pPr>
      <w:r>
        <w:separator/>
      </w:r>
    </w:p>
  </w:footnote>
  <w:footnote w:type="continuationSeparator" w:id="0">
    <w:p w:rsidR="002E07F1" w:rsidRDefault="002E07F1" w:rsidP="0017751E">
      <w:pPr>
        <w:spacing w:after="0" w:line="240" w:lineRule="auto"/>
      </w:pPr>
      <w:r>
        <w:continuationSeparator/>
      </w:r>
    </w:p>
  </w:footnote>
  <w:footnote w:id="1">
    <w:p w:rsidR="0017751E" w:rsidRDefault="0017751E" w:rsidP="0017751E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B21"/>
    <w:multiLevelType w:val="hybridMultilevel"/>
    <w:tmpl w:val="6F628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8D429C"/>
    <w:multiLevelType w:val="hybridMultilevel"/>
    <w:tmpl w:val="C11610FC"/>
    <w:lvl w:ilvl="0" w:tplc="C592F4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054"/>
    <w:multiLevelType w:val="hybridMultilevel"/>
    <w:tmpl w:val="95BE10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75F9E"/>
    <w:multiLevelType w:val="hybridMultilevel"/>
    <w:tmpl w:val="E3EA30E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63B3B"/>
    <w:multiLevelType w:val="hybridMultilevel"/>
    <w:tmpl w:val="2AD2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3C32"/>
    <w:multiLevelType w:val="hybridMultilevel"/>
    <w:tmpl w:val="CA420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C7035"/>
    <w:multiLevelType w:val="hybridMultilevel"/>
    <w:tmpl w:val="4C84F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B"/>
    <w:rsid w:val="000C60CB"/>
    <w:rsid w:val="0017751E"/>
    <w:rsid w:val="002E07F1"/>
    <w:rsid w:val="007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3D2C-8CB7-4975-96FB-EC283CA2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51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7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3685</Characters>
  <Application>Microsoft Office Word</Application>
  <DocSecurity>0</DocSecurity>
  <Lines>30</Lines>
  <Paragraphs>8</Paragraphs>
  <ScaleCrop>false</ScaleCrop>
  <Company>UMWM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Świderska, Sylwia</dc:creator>
  <cp:keywords/>
  <dc:description/>
  <cp:lastModifiedBy>Świderska, Sylwia</cp:lastModifiedBy>
  <cp:revision>3</cp:revision>
  <dcterms:created xsi:type="dcterms:W3CDTF">2019-03-07T12:40:00Z</dcterms:created>
  <dcterms:modified xsi:type="dcterms:W3CDTF">2019-03-07T12:40:00Z</dcterms:modified>
</cp:coreProperties>
</file>