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13" w:rsidRPr="0089731F" w:rsidRDefault="00D26313" w:rsidP="0089731F">
      <w:pPr>
        <w:autoSpaceDE w:val="0"/>
        <w:autoSpaceDN w:val="0"/>
        <w:adjustRightInd w:val="0"/>
        <w:rPr>
          <w:b/>
          <w:bCs/>
          <w:sz w:val="22"/>
          <w:szCs w:val="22"/>
        </w:rPr>
      </w:pPr>
      <w:r w:rsidRPr="0089731F">
        <w:rPr>
          <w:b/>
          <w:bCs/>
          <w:sz w:val="22"/>
          <w:szCs w:val="22"/>
        </w:rPr>
        <w:t>OGŁOSZENIE O ZAMÓWIENIU</w:t>
      </w:r>
    </w:p>
    <w:p w:rsidR="007C770C" w:rsidRPr="0089731F" w:rsidRDefault="007C770C" w:rsidP="0089731F">
      <w:pPr>
        <w:autoSpaceDE w:val="0"/>
        <w:autoSpaceDN w:val="0"/>
        <w:adjustRightInd w:val="0"/>
        <w:rPr>
          <w:b/>
          <w:bCs/>
          <w:sz w:val="22"/>
          <w:szCs w:val="22"/>
        </w:rPr>
      </w:pPr>
    </w:p>
    <w:p w:rsidR="00664046" w:rsidRPr="0089731F" w:rsidRDefault="00664046" w:rsidP="0089731F">
      <w:pPr>
        <w:autoSpaceDE w:val="0"/>
        <w:autoSpaceDN w:val="0"/>
        <w:adjustRightInd w:val="0"/>
        <w:rPr>
          <w:b/>
          <w:bCs/>
          <w:sz w:val="22"/>
          <w:szCs w:val="22"/>
        </w:rPr>
      </w:pPr>
    </w:p>
    <w:p w:rsidR="00664046" w:rsidRPr="00687236" w:rsidRDefault="00687236" w:rsidP="0089731F">
      <w:pPr>
        <w:autoSpaceDE w:val="0"/>
        <w:autoSpaceDN w:val="0"/>
        <w:adjustRightInd w:val="0"/>
        <w:rPr>
          <w:bCs/>
          <w:sz w:val="22"/>
          <w:szCs w:val="22"/>
        </w:rPr>
      </w:pPr>
      <w:r w:rsidRPr="00687236">
        <w:rPr>
          <w:color w:val="000000"/>
          <w:sz w:val="22"/>
          <w:szCs w:val="22"/>
        </w:rPr>
        <w:t>Ogłoszenie nr 590302-N-2018 z dnia 2018-07-17 r. </w:t>
      </w:r>
    </w:p>
    <w:p w:rsidR="007C770C" w:rsidRPr="0089731F" w:rsidRDefault="007C770C" w:rsidP="0089731F">
      <w:pPr>
        <w:autoSpaceDE w:val="0"/>
        <w:autoSpaceDN w:val="0"/>
        <w:adjustRightInd w:val="0"/>
        <w:rPr>
          <w:b/>
          <w:bCs/>
          <w:sz w:val="22"/>
          <w:szCs w:val="22"/>
        </w:rPr>
      </w:pPr>
    </w:p>
    <w:p w:rsidR="003E4FF1" w:rsidRPr="0089731F" w:rsidRDefault="003E4FF1"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Zamieszczanie</w:t>
      </w:r>
      <w:r w:rsidR="003E5B61" w:rsidRPr="0089731F">
        <w:rPr>
          <w:b/>
          <w:bCs/>
          <w:sz w:val="22"/>
          <w:szCs w:val="22"/>
        </w:rPr>
        <w:t xml:space="preserve"> ogłoszenia: </w:t>
      </w:r>
      <w:r w:rsidR="003E5B61" w:rsidRPr="0089731F">
        <w:rPr>
          <w:bCs/>
          <w:sz w:val="22"/>
          <w:szCs w:val="22"/>
        </w:rPr>
        <w:t>obowiązkowe</w:t>
      </w:r>
      <w:r w:rsidR="00B241D7" w:rsidRPr="0089731F">
        <w:rPr>
          <w:bCs/>
          <w:sz w:val="22"/>
          <w:szCs w:val="22"/>
        </w:rPr>
        <w:t xml:space="preserve"> </w:t>
      </w:r>
    </w:p>
    <w:p w:rsidR="00D26313" w:rsidRPr="0089731F" w:rsidRDefault="00D26313" w:rsidP="0089731F">
      <w:pPr>
        <w:autoSpaceDE w:val="0"/>
        <w:autoSpaceDN w:val="0"/>
        <w:adjustRightInd w:val="0"/>
        <w:rPr>
          <w:b/>
          <w:bCs/>
          <w:sz w:val="22"/>
          <w:szCs w:val="22"/>
        </w:rPr>
      </w:pPr>
    </w:p>
    <w:p w:rsidR="00D26313" w:rsidRPr="0089731F" w:rsidRDefault="00F36F6A" w:rsidP="0089731F">
      <w:pPr>
        <w:autoSpaceDE w:val="0"/>
        <w:autoSpaceDN w:val="0"/>
        <w:adjustRightInd w:val="0"/>
        <w:rPr>
          <w:b/>
          <w:bCs/>
          <w:sz w:val="22"/>
          <w:szCs w:val="22"/>
        </w:rPr>
      </w:pPr>
      <w:r w:rsidRPr="0089731F">
        <w:rPr>
          <w:b/>
          <w:bCs/>
          <w:sz w:val="22"/>
          <w:szCs w:val="22"/>
        </w:rPr>
        <w:t>Ogłoszenie dotyczy:</w:t>
      </w:r>
      <w:r w:rsidR="003E5B61" w:rsidRPr="0089731F">
        <w:rPr>
          <w:b/>
          <w:bCs/>
          <w:sz w:val="22"/>
          <w:szCs w:val="22"/>
        </w:rPr>
        <w:t xml:space="preserve"> </w:t>
      </w:r>
      <w:r w:rsidR="00EC7AC4" w:rsidRPr="0089731F">
        <w:rPr>
          <w:bCs/>
          <w:sz w:val="22"/>
          <w:szCs w:val="22"/>
        </w:rPr>
        <w:t>z</w:t>
      </w:r>
      <w:r w:rsidR="003E5B61" w:rsidRPr="0089731F">
        <w:rPr>
          <w:bCs/>
          <w:sz w:val="22"/>
          <w:szCs w:val="22"/>
        </w:rPr>
        <w:t>amówienia publicznego</w:t>
      </w:r>
    </w:p>
    <w:p w:rsidR="00D26313" w:rsidRPr="0089731F" w:rsidRDefault="00D26313" w:rsidP="0089731F">
      <w:pPr>
        <w:autoSpaceDE w:val="0"/>
        <w:autoSpaceDN w:val="0"/>
        <w:adjustRightInd w:val="0"/>
        <w:rPr>
          <w:b/>
          <w:bCs/>
          <w:sz w:val="22"/>
          <w:szCs w:val="22"/>
        </w:rPr>
      </w:pPr>
    </w:p>
    <w:p w:rsidR="003E5B61" w:rsidRPr="0089731F" w:rsidRDefault="00D26313" w:rsidP="0089731F">
      <w:pPr>
        <w:autoSpaceDE w:val="0"/>
        <w:autoSpaceDN w:val="0"/>
        <w:adjustRightInd w:val="0"/>
        <w:rPr>
          <w:b/>
          <w:bCs/>
          <w:sz w:val="22"/>
          <w:szCs w:val="22"/>
        </w:rPr>
      </w:pPr>
      <w:r w:rsidRPr="0089731F">
        <w:rPr>
          <w:b/>
          <w:bCs/>
          <w:sz w:val="22"/>
          <w:szCs w:val="22"/>
        </w:rPr>
        <w:t>Zamówienie dotyczy projektu lub programu współfinansowanego ze środków Unii Europejskiej</w:t>
      </w:r>
      <w:r w:rsidR="003E5B61" w:rsidRPr="0089731F">
        <w:rPr>
          <w:b/>
          <w:bCs/>
          <w:sz w:val="22"/>
          <w:szCs w:val="22"/>
        </w:rPr>
        <w:t xml:space="preserve">: </w:t>
      </w:r>
    </w:p>
    <w:p w:rsidR="00D26313" w:rsidRPr="0089731F" w:rsidRDefault="003E5B61"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sz w:val="22"/>
          <w:szCs w:val="22"/>
        </w:rPr>
      </w:pPr>
    </w:p>
    <w:p w:rsidR="008A3F85" w:rsidRPr="0089731F" w:rsidRDefault="00D26313" w:rsidP="0089731F">
      <w:pPr>
        <w:autoSpaceDE w:val="0"/>
        <w:autoSpaceDN w:val="0"/>
        <w:adjustRightInd w:val="0"/>
        <w:rPr>
          <w:sz w:val="22"/>
          <w:szCs w:val="22"/>
        </w:rPr>
      </w:pPr>
      <w:r w:rsidRPr="0089731F">
        <w:rPr>
          <w:sz w:val="22"/>
          <w:szCs w:val="22"/>
        </w:rPr>
        <w:t xml:space="preserve">Nazwa projektu lub programu: </w:t>
      </w:r>
    </w:p>
    <w:p w:rsidR="00D26313" w:rsidRPr="0089731F" w:rsidRDefault="00D26313" w:rsidP="0089731F">
      <w:pPr>
        <w:autoSpaceDE w:val="0"/>
        <w:autoSpaceDN w:val="0"/>
        <w:adjustRightInd w:val="0"/>
        <w:rPr>
          <w:b/>
          <w:bCs/>
          <w:sz w:val="22"/>
          <w:szCs w:val="22"/>
        </w:rPr>
      </w:pPr>
      <w:r w:rsidRPr="0089731F">
        <w:rPr>
          <w:b/>
          <w:bCs/>
          <w:sz w:val="22"/>
          <w:szCs w:val="2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3E5B61" w:rsidRPr="0089731F">
        <w:rPr>
          <w:b/>
          <w:bCs/>
          <w:sz w:val="22"/>
          <w:szCs w:val="22"/>
        </w:rPr>
        <w:t>:</w:t>
      </w:r>
    </w:p>
    <w:p w:rsidR="003E5B61" w:rsidRPr="0089731F" w:rsidRDefault="003E5B61"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Należy podać minimalny procentowy wskaźnik zatrudnienia osób należących do jednej lub więcej kategorii, o których mowa w a </w:t>
      </w:r>
      <w:r w:rsidR="008D7413">
        <w:rPr>
          <w:sz w:val="22"/>
          <w:szCs w:val="22"/>
        </w:rPr>
        <w:t>rt. 2</w:t>
      </w:r>
      <w:r w:rsidR="000A3F26" w:rsidRPr="0089731F">
        <w:rPr>
          <w:sz w:val="22"/>
          <w:szCs w:val="22"/>
        </w:rPr>
        <w:t>2 u st. 2 u stawy P zp, n</w:t>
      </w:r>
      <w:r w:rsidRPr="0089731F">
        <w:rPr>
          <w:sz w:val="22"/>
          <w:szCs w:val="22"/>
        </w:rPr>
        <w:t>ie mniejszy niż 30%, osób zatrudnionych przez zakłady pracy chronionej lub wykonawców albo ich jednostki: [………]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 ZAMAWIAJĄCY</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sz w:val="22"/>
          <w:szCs w:val="22"/>
        </w:rPr>
        <w:t>P</w:t>
      </w:r>
      <w:r w:rsidRPr="0089731F">
        <w:rPr>
          <w:b/>
          <w:bCs/>
          <w:sz w:val="22"/>
          <w:szCs w:val="22"/>
        </w:rPr>
        <w:t>ostępowanie przeprowadza centralny zamawiając</w:t>
      </w:r>
      <w:r w:rsidR="003E5B61" w:rsidRPr="0089731F">
        <w:rPr>
          <w:b/>
          <w:bCs/>
          <w:sz w:val="22"/>
          <w:szCs w:val="22"/>
        </w:rPr>
        <w:t>y:</w:t>
      </w:r>
    </w:p>
    <w:p w:rsidR="003E5B61" w:rsidRPr="0089731F" w:rsidRDefault="003E5B61" w:rsidP="0089731F">
      <w:pPr>
        <w:autoSpaceDE w:val="0"/>
        <w:autoSpaceDN w:val="0"/>
        <w:adjustRightInd w:val="0"/>
        <w:rPr>
          <w:i/>
          <w:i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przeprowadza podmiot, któremu zamawiający powierzył/powierzyli przeprowadzenie</w:t>
      </w:r>
    </w:p>
    <w:p w:rsidR="00D26313" w:rsidRPr="0089731F" w:rsidRDefault="00D26313" w:rsidP="0089731F">
      <w:pPr>
        <w:autoSpaceDE w:val="0"/>
        <w:autoSpaceDN w:val="0"/>
        <w:adjustRightInd w:val="0"/>
        <w:rPr>
          <w:b/>
          <w:bCs/>
          <w:sz w:val="22"/>
          <w:szCs w:val="22"/>
        </w:rPr>
      </w:pPr>
      <w:r w:rsidRPr="0089731F">
        <w:rPr>
          <w:b/>
          <w:bCs/>
          <w:sz w:val="22"/>
          <w:szCs w:val="22"/>
        </w:rPr>
        <w:t>postępowania</w:t>
      </w:r>
      <w:r w:rsidR="00676BCD" w:rsidRPr="0089731F">
        <w:rPr>
          <w:b/>
          <w:bCs/>
          <w:sz w:val="22"/>
          <w:szCs w:val="22"/>
        </w:rPr>
        <w:t>:</w:t>
      </w:r>
    </w:p>
    <w:p w:rsidR="00676BCD" w:rsidRPr="0089731F" w:rsidRDefault="00676BCD" w:rsidP="0089731F">
      <w:pPr>
        <w:autoSpaceDE w:val="0"/>
        <w:autoSpaceDN w:val="0"/>
        <w:adjustRightInd w:val="0"/>
        <w:rPr>
          <w:i/>
          <w:i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Informacje na temat podmiotu, któremu zamawiający powierzył/powierzyli prowadzenie postępowania:</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jest przeprowadzane wspólnie przez zamawiających</w:t>
      </w:r>
      <w:r w:rsidR="00C32231" w:rsidRPr="0089731F">
        <w:rPr>
          <w:b/>
          <w:bCs/>
          <w:sz w:val="22"/>
          <w:szCs w:val="22"/>
        </w:rPr>
        <w:t>:</w:t>
      </w:r>
    </w:p>
    <w:p w:rsidR="00C32231" w:rsidRPr="0089731F" w:rsidRDefault="00C32231" w:rsidP="0089731F">
      <w:pPr>
        <w:autoSpaceDE w:val="0"/>
        <w:autoSpaceDN w:val="0"/>
        <w:adjustRightInd w:val="0"/>
        <w:rPr>
          <w:bCs/>
          <w:sz w:val="22"/>
          <w:szCs w:val="22"/>
        </w:rPr>
      </w:pPr>
      <w:r w:rsidRPr="0089731F">
        <w:rPr>
          <w:bCs/>
          <w:sz w:val="22"/>
          <w:szCs w:val="22"/>
        </w:rPr>
        <w:t>nie</w:t>
      </w:r>
    </w:p>
    <w:p w:rsidR="00A849D2" w:rsidRPr="0089731F" w:rsidRDefault="00A849D2"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Jeżeli tak, należy wymienić zamawiających, którzy wspólnie przeprowadzają postępowanie oraz podać adresy ich siedzib, krajowe numery identyfikacyjne oraz osoby do kontaktów wraz z danymi do kontaktów:</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jest przeprowadzane wspólnie z zamawiającymi z innych państw członkowskich Unii</w:t>
      </w:r>
    </w:p>
    <w:p w:rsidR="00D26313" w:rsidRPr="0089731F" w:rsidRDefault="00D26313" w:rsidP="0089731F">
      <w:pPr>
        <w:autoSpaceDE w:val="0"/>
        <w:autoSpaceDN w:val="0"/>
        <w:adjustRightInd w:val="0"/>
        <w:rPr>
          <w:b/>
          <w:bCs/>
          <w:sz w:val="22"/>
          <w:szCs w:val="22"/>
        </w:rPr>
      </w:pPr>
      <w:r w:rsidRPr="0089731F">
        <w:rPr>
          <w:b/>
          <w:bCs/>
          <w:sz w:val="22"/>
          <w:szCs w:val="22"/>
        </w:rPr>
        <w:t>Europejskiej</w:t>
      </w:r>
      <w:r w:rsidR="00CE79EF" w:rsidRPr="0089731F">
        <w:rPr>
          <w:b/>
          <w:bCs/>
          <w:sz w:val="22"/>
          <w:szCs w:val="22"/>
        </w:rPr>
        <w:t>:</w:t>
      </w:r>
    </w:p>
    <w:p w:rsidR="00CE79EF" w:rsidRPr="0089731F" w:rsidRDefault="00CE79EF" w:rsidP="0089731F">
      <w:pPr>
        <w:autoSpaceDE w:val="0"/>
        <w:autoSpaceDN w:val="0"/>
        <w:adjustRightInd w:val="0"/>
        <w:rPr>
          <w:bCs/>
          <w:sz w:val="22"/>
          <w:szCs w:val="22"/>
        </w:rPr>
      </w:pPr>
      <w:r w:rsidRPr="0089731F">
        <w:rPr>
          <w:bCs/>
          <w:sz w:val="22"/>
          <w:szCs w:val="22"/>
        </w:rPr>
        <w:t>nie</w:t>
      </w:r>
    </w:p>
    <w:p w:rsidR="000E3F4E" w:rsidRPr="0089731F" w:rsidRDefault="000E3F4E"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 przypadku przeprowadzania postępowania wspólnie z zamawiającymi z innych państw członkowskich Unii Europejskiej – mające zastosowanie krajowe prawo zamówień publicznych: </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I.1) NAZWA I ADRES</w:t>
      </w:r>
    </w:p>
    <w:p w:rsidR="00D26313" w:rsidRPr="0089731F" w:rsidRDefault="00D26313" w:rsidP="0089731F">
      <w:pPr>
        <w:autoSpaceDE w:val="0"/>
        <w:autoSpaceDN w:val="0"/>
        <w:adjustRightInd w:val="0"/>
        <w:rPr>
          <w:sz w:val="22"/>
          <w:szCs w:val="22"/>
        </w:rPr>
      </w:pPr>
      <w:r w:rsidRPr="0089731F">
        <w:rPr>
          <w:sz w:val="22"/>
          <w:szCs w:val="22"/>
        </w:rPr>
        <w:lastRenderedPageBreak/>
        <w:t>Nazwa (firma):</w:t>
      </w:r>
      <w:r w:rsidR="00031359" w:rsidRPr="0089731F">
        <w:rPr>
          <w:sz w:val="22"/>
          <w:szCs w:val="22"/>
        </w:rPr>
        <w:t xml:space="preserve"> Gmina Skała </w:t>
      </w:r>
    </w:p>
    <w:p w:rsidR="00D26313" w:rsidRPr="0089731F" w:rsidRDefault="00D26313" w:rsidP="0089731F">
      <w:pPr>
        <w:autoSpaceDE w:val="0"/>
        <w:autoSpaceDN w:val="0"/>
        <w:adjustRightInd w:val="0"/>
        <w:rPr>
          <w:sz w:val="22"/>
          <w:szCs w:val="22"/>
        </w:rPr>
      </w:pPr>
      <w:r w:rsidRPr="0089731F">
        <w:rPr>
          <w:sz w:val="22"/>
          <w:szCs w:val="22"/>
        </w:rPr>
        <w:t>Krajowy numer identyfikacyjn</w:t>
      </w:r>
      <w:r w:rsidR="00277DE9" w:rsidRPr="0089731F">
        <w:rPr>
          <w:sz w:val="22"/>
          <w:szCs w:val="22"/>
        </w:rPr>
        <w:t>y: 351555602</w:t>
      </w:r>
    </w:p>
    <w:p w:rsidR="00D26313" w:rsidRPr="0089731F" w:rsidRDefault="00D26313" w:rsidP="0089731F">
      <w:pPr>
        <w:autoSpaceDE w:val="0"/>
        <w:autoSpaceDN w:val="0"/>
        <w:adjustRightInd w:val="0"/>
        <w:rPr>
          <w:sz w:val="22"/>
          <w:szCs w:val="22"/>
        </w:rPr>
      </w:pPr>
      <w:r w:rsidRPr="0089731F">
        <w:rPr>
          <w:sz w:val="22"/>
          <w:szCs w:val="22"/>
        </w:rPr>
        <w:t>Adres pocztowy:</w:t>
      </w:r>
      <w:r w:rsidR="00586D7C" w:rsidRPr="0089731F">
        <w:rPr>
          <w:sz w:val="22"/>
          <w:szCs w:val="22"/>
        </w:rPr>
        <w:t xml:space="preserve"> Rynek 29</w:t>
      </w:r>
    </w:p>
    <w:p w:rsidR="00586D7C" w:rsidRPr="0089731F" w:rsidRDefault="00D26313" w:rsidP="0089731F">
      <w:pPr>
        <w:autoSpaceDE w:val="0"/>
        <w:autoSpaceDN w:val="0"/>
        <w:adjustRightInd w:val="0"/>
        <w:rPr>
          <w:sz w:val="22"/>
          <w:szCs w:val="22"/>
        </w:rPr>
      </w:pPr>
      <w:r w:rsidRPr="0089731F">
        <w:rPr>
          <w:sz w:val="22"/>
          <w:szCs w:val="22"/>
        </w:rPr>
        <w:t>Miejscowość:</w:t>
      </w:r>
      <w:r w:rsidR="00586D7C" w:rsidRPr="0089731F">
        <w:rPr>
          <w:sz w:val="22"/>
          <w:szCs w:val="22"/>
        </w:rPr>
        <w:t xml:space="preserve"> Skała</w:t>
      </w:r>
      <w:r w:rsidRPr="0089731F">
        <w:rPr>
          <w:sz w:val="22"/>
          <w:szCs w:val="22"/>
        </w:rPr>
        <w:t xml:space="preserve"> </w:t>
      </w:r>
    </w:p>
    <w:p w:rsidR="00D26313" w:rsidRPr="0089731F" w:rsidRDefault="00D26313" w:rsidP="0089731F">
      <w:pPr>
        <w:autoSpaceDE w:val="0"/>
        <w:autoSpaceDN w:val="0"/>
        <w:adjustRightInd w:val="0"/>
        <w:rPr>
          <w:sz w:val="22"/>
          <w:szCs w:val="22"/>
        </w:rPr>
      </w:pPr>
      <w:r w:rsidRPr="0089731F">
        <w:rPr>
          <w:sz w:val="22"/>
          <w:szCs w:val="22"/>
        </w:rPr>
        <w:t>Kod pocztowy:</w:t>
      </w:r>
      <w:r w:rsidR="00586D7C" w:rsidRPr="0089731F">
        <w:rPr>
          <w:sz w:val="22"/>
          <w:szCs w:val="22"/>
        </w:rPr>
        <w:t xml:space="preserve"> 32-043</w:t>
      </w:r>
    </w:p>
    <w:p w:rsidR="00D26313" w:rsidRPr="0089731F" w:rsidRDefault="00D26313" w:rsidP="0089731F">
      <w:pPr>
        <w:autoSpaceDE w:val="0"/>
        <w:autoSpaceDN w:val="0"/>
        <w:adjustRightInd w:val="0"/>
        <w:rPr>
          <w:sz w:val="22"/>
          <w:szCs w:val="22"/>
        </w:rPr>
      </w:pPr>
      <w:r w:rsidRPr="0089731F">
        <w:rPr>
          <w:sz w:val="22"/>
          <w:szCs w:val="22"/>
        </w:rPr>
        <w:t>Państwo:</w:t>
      </w:r>
      <w:r w:rsidR="00586D7C" w:rsidRPr="0089731F">
        <w:rPr>
          <w:sz w:val="22"/>
          <w:szCs w:val="22"/>
        </w:rPr>
        <w:t xml:space="preserve"> Polska</w:t>
      </w:r>
    </w:p>
    <w:p w:rsidR="00D26313" w:rsidRPr="0089731F" w:rsidRDefault="00D26313" w:rsidP="0089731F">
      <w:pPr>
        <w:autoSpaceDE w:val="0"/>
        <w:autoSpaceDN w:val="0"/>
        <w:adjustRightInd w:val="0"/>
        <w:rPr>
          <w:sz w:val="22"/>
          <w:szCs w:val="22"/>
        </w:rPr>
      </w:pPr>
      <w:r w:rsidRPr="0089731F">
        <w:rPr>
          <w:sz w:val="22"/>
          <w:szCs w:val="22"/>
        </w:rPr>
        <w:t>Województwo</w:t>
      </w:r>
      <w:r w:rsidR="00586D7C" w:rsidRPr="0089731F">
        <w:rPr>
          <w:sz w:val="22"/>
          <w:szCs w:val="22"/>
        </w:rPr>
        <w:t>: małopolskie</w:t>
      </w:r>
    </w:p>
    <w:p w:rsidR="00D26313" w:rsidRPr="0089731F" w:rsidRDefault="00D26313" w:rsidP="0089731F">
      <w:pPr>
        <w:autoSpaceDE w:val="0"/>
        <w:autoSpaceDN w:val="0"/>
        <w:adjustRightInd w:val="0"/>
        <w:rPr>
          <w:sz w:val="22"/>
          <w:szCs w:val="22"/>
        </w:rPr>
      </w:pPr>
      <w:r w:rsidRPr="0089731F">
        <w:rPr>
          <w:sz w:val="22"/>
          <w:szCs w:val="22"/>
        </w:rPr>
        <w:t>Tel.:</w:t>
      </w:r>
      <w:r w:rsidR="005C3EA1" w:rsidRPr="0089731F">
        <w:rPr>
          <w:sz w:val="22"/>
          <w:szCs w:val="22"/>
        </w:rPr>
        <w:t xml:space="preserve"> (12) 389-10-98</w:t>
      </w:r>
    </w:p>
    <w:p w:rsidR="00D26313" w:rsidRPr="0089731F" w:rsidRDefault="00D26313" w:rsidP="0089731F">
      <w:pPr>
        <w:autoSpaceDE w:val="0"/>
        <w:autoSpaceDN w:val="0"/>
        <w:adjustRightInd w:val="0"/>
        <w:rPr>
          <w:sz w:val="22"/>
          <w:szCs w:val="22"/>
          <w:lang w:val="en-US"/>
        </w:rPr>
      </w:pPr>
      <w:r w:rsidRPr="0089731F">
        <w:rPr>
          <w:sz w:val="22"/>
          <w:szCs w:val="22"/>
          <w:lang w:val="en-US"/>
        </w:rPr>
        <w:t>Faks:</w:t>
      </w:r>
      <w:r w:rsidR="005C3EA1" w:rsidRPr="0089731F">
        <w:rPr>
          <w:sz w:val="22"/>
          <w:szCs w:val="22"/>
          <w:lang w:val="en-US"/>
        </w:rPr>
        <w:t xml:space="preserve"> (12) 389-10-98, wew. 104</w:t>
      </w:r>
    </w:p>
    <w:p w:rsidR="00D26313" w:rsidRPr="0089731F" w:rsidRDefault="00D26313" w:rsidP="0089731F">
      <w:pPr>
        <w:autoSpaceDE w:val="0"/>
        <w:autoSpaceDN w:val="0"/>
        <w:adjustRightInd w:val="0"/>
        <w:rPr>
          <w:sz w:val="22"/>
          <w:szCs w:val="22"/>
          <w:lang w:val="en-US"/>
        </w:rPr>
      </w:pPr>
      <w:r w:rsidRPr="0089731F">
        <w:rPr>
          <w:sz w:val="22"/>
          <w:szCs w:val="22"/>
          <w:lang w:val="en-US"/>
        </w:rPr>
        <w:t>E-mail:</w:t>
      </w:r>
      <w:r w:rsidR="005C3EA1" w:rsidRPr="0089731F">
        <w:rPr>
          <w:sz w:val="22"/>
          <w:szCs w:val="22"/>
          <w:lang w:val="en-US"/>
        </w:rPr>
        <w:t xml:space="preserve"> skala@skala.pl</w:t>
      </w:r>
    </w:p>
    <w:p w:rsidR="00D26313" w:rsidRPr="0089731F" w:rsidRDefault="00D26313" w:rsidP="0089731F">
      <w:pPr>
        <w:autoSpaceDE w:val="0"/>
        <w:autoSpaceDN w:val="0"/>
        <w:adjustRightInd w:val="0"/>
        <w:rPr>
          <w:sz w:val="22"/>
          <w:szCs w:val="22"/>
        </w:rPr>
      </w:pPr>
      <w:r w:rsidRPr="0089731F">
        <w:rPr>
          <w:sz w:val="22"/>
          <w:szCs w:val="22"/>
        </w:rPr>
        <w:t>Adres strony internetowej (URL):</w:t>
      </w:r>
      <w:r w:rsidR="005C3EA1" w:rsidRPr="0089731F">
        <w:rPr>
          <w:sz w:val="22"/>
          <w:szCs w:val="22"/>
        </w:rPr>
        <w:t xml:space="preserve"> www.skala.pl</w:t>
      </w:r>
    </w:p>
    <w:p w:rsidR="00D26313" w:rsidRPr="0089731F" w:rsidRDefault="00D26313" w:rsidP="0089731F">
      <w:pPr>
        <w:autoSpaceDE w:val="0"/>
        <w:autoSpaceDN w:val="0"/>
        <w:adjustRightInd w:val="0"/>
        <w:rPr>
          <w:sz w:val="22"/>
          <w:szCs w:val="22"/>
        </w:rPr>
      </w:pPr>
      <w:r w:rsidRPr="0089731F">
        <w:rPr>
          <w:sz w:val="22"/>
          <w:szCs w:val="22"/>
        </w:rPr>
        <w:t xml:space="preserve">Adres profilu nabywcy </w:t>
      </w:r>
      <w:r w:rsidRPr="0089731F">
        <w:rPr>
          <w:sz w:val="22"/>
          <w:szCs w:val="22"/>
        </w:rPr>
        <w:tab/>
      </w:r>
      <w:r w:rsidRPr="0089731F">
        <w:rPr>
          <w:sz w:val="22"/>
          <w:szCs w:val="22"/>
        </w:rPr>
        <w:tab/>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Adres strony internetowej, pod którym można uzyskać dostęp do narzędzi i urządzeń lub formatów plików, które nie są ogólnie dostępne </w:t>
      </w:r>
      <w:r w:rsidRPr="0089731F">
        <w:rPr>
          <w:sz w:val="22"/>
          <w:szCs w:val="22"/>
        </w:rPr>
        <w:tab/>
      </w:r>
      <w:r w:rsidRPr="0089731F">
        <w:rPr>
          <w:sz w:val="22"/>
          <w:szCs w:val="22"/>
        </w:rPr>
        <w:tab/>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I.2) RODZAJ ZAMAWIAJĄCEGO</w:t>
      </w:r>
      <w:r w:rsidR="007B5E69"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Administracja samorządowa</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I.3) WSPÓLNE UDZIELANIE ZAMÓWIENIA</w:t>
      </w:r>
      <w:r w:rsidR="009C1208"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I.4) KOMUNIKACJA</w:t>
      </w:r>
    </w:p>
    <w:p w:rsidR="00D26313" w:rsidRPr="0089731F" w:rsidRDefault="00D26313" w:rsidP="0089731F">
      <w:pPr>
        <w:autoSpaceDE w:val="0"/>
        <w:autoSpaceDN w:val="0"/>
        <w:adjustRightInd w:val="0"/>
        <w:rPr>
          <w:sz w:val="22"/>
          <w:szCs w:val="22"/>
        </w:rPr>
      </w:pPr>
      <w:r w:rsidRPr="0089731F">
        <w:rPr>
          <w:b/>
          <w:bCs/>
          <w:sz w:val="22"/>
          <w:szCs w:val="22"/>
        </w:rPr>
        <w:t>Nieograniczony, pełny i bezpośredni dostęp do dokumentów z postępowania można uzyskać pod adresem (URL</w:t>
      </w:r>
      <w:r w:rsidRPr="0089731F">
        <w:rPr>
          <w:sz w:val="22"/>
          <w:szCs w:val="22"/>
        </w:rPr>
        <w:t xml:space="preserve">) </w:t>
      </w:r>
      <w:r w:rsidR="00F36F6A" w:rsidRPr="0089731F">
        <w:rPr>
          <w:sz w:val="22"/>
          <w:szCs w:val="22"/>
        </w:rPr>
        <w:t>:</w:t>
      </w:r>
    </w:p>
    <w:p w:rsidR="00F36F6A" w:rsidRDefault="00F36F6A" w:rsidP="0089731F">
      <w:pPr>
        <w:autoSpaceDE w:val="0"/>
        <w:autoSpaceDN w:val="0"/>
        <w:adjustRightInd w:val="0"/>
        <w:rPr>
          <w:sz w:val="22"/>
          <w:szCs w:val="22"/>
        </w:rPr>
      </w:pPr>
      <w:r w:rsidRPr="0089731F">
        <w:rPr>
          <w:sz w:val="22"/>
          <w:szCs w:val="22"/>
        </w:rPr>
        <w:t>tak</w:t>
      </w:r>
    </w:p>
    <w:p w:rsidR="00E53CD7" w:rsidRPr="00AA69F4" w:rsidRDefault="002E74B5" w:rsidP="0089731F">
      <w:pPr>
        <w:autoSpaceDE w:val="0"/>
        <w:autoSpaceDN w:val="0"/>
        <w:adjustRightInd w:val="0"/>
        <w:rPr>
          <w:sz w:val="22"/>
          <w:szCs w:val="22"/>
        </w:rPr>
      </w:pPr>
      <w:hyperlink r:id="rId8" w:history="1">
        <w:r w:rsidR="00AA69F4" w:rsidRPr="00AA69F4">
          <w:rPr>
            <w:rStyle w:val="Hipercze"/>
            <w:color w:val="auto"/>
            <w:u w:val="none"/>
            <w:lang w:eastAsia="en-US"/>
          </w:rPr>
          <w:t>https://skala.pl/zamowienia-publiczne/przebudowa-czesci-istniejacej-budynku-szkoly-podstawowej-w-minodze/</w:t>
        </w:r>
      </w:hyperlink>
    </w:p>
    <w:p w:rsidR="00F36F6A" w:rsidRPr="0089731F" w:rsidRDefault="00D26313" w:rsidP="0089731F">
      <w:pPr>
        <w:autoSpaceDE w:val="0"/>
        <w:autoSpaceDN w:val="0"/>
        <w:adjustRightInd w:val="0"/>
        <w:rPr>
          <w:b/>
          <w:bCs/>
          <w:sz w:val="22"/>
          <w:szCs w:val="22"/>
        </w:rPr>
      </w:pPr>
      <w:r w:rsidRPr="0089731F">
        <w:rPr>
          <w:b/>
          <w:bCs/>
          <w:sz w:val="22"/>
          <w:szCs w:val="22"/>
        </w:rPr>
        <w:t>Adres strony internetowej, na której zamieszczona będzie specyfikacja istotnych warunków zamówienia</w:t>
      </w:r>
      <w:r w:rsidR="00F36F6A" w:rsidRPr="0089731F">
        <w:rPr>
          <w:b/>
          <w:bCs/>
          <w:sz w:val="22"/>
          <w:szCs w:val="22"/>
        </w:rPr>
        <w:t>:</w:t>
      </w:r>
    </w:p>
    <w:p w:rsidR="00247047" w:rsidRDefault="00F36F6A" w:rsidP="0089731F">
      <w:pPr>
        <w:autoSpaceDE w:val="0"/>
        <w:autoSpaceDN w:val="0"/>
        <w:adjustRightInd w:val="0"/>
        <w:rPr>
          <w:b/>
          <w:bCs/>
          <w:sz w:val="22"/>
          <w:szCs w:val="22"/>
        </w:rPr>
      </w:pPr>
      <w:r w:rsidRPr="0089731F">
        <w:rPr>
          <w:bCs/>
          <w:sz w:val="22"/>
          <w:szCs w:val="22"/>
        </w:rPr>
        <w:t>tak</w:t>
      </w:r>
      <w:r w:rsidR="00441F67" w:rsidRPr="0089731F">
        <w:rPr>
          <w:b/>
          <w:bCs/>
          <w:sz w:val="22"/>
          <w:szCs w:val="22"/>
        </w:rPr>
        <w:t xml:space="preserve"> </w:t>
      </w:r>
    </w:p>
    <w:p w:rsidR="00E53CD7" w:rsidRPr="00AA69F4" w:rsidRDefault="002E74B5" w:rsidP="0089731F">
      <w:pPr>
        <w:autoSpaceDE w:val="0"/>
        <w:autoSpaceDN w:val="0"/>
        <w:adjustRightInd w:val="0"/>
        <w:rPr>
          <w:b/>
          <w:bCs/>
          <w:sz w:val="22"/>
          <w:szCs w:val="22"/>
        </w:rPr>
      </w:pPr>
      <w:hyperlink r:id="rId9" w:history="1">
        <w:r w:rsidR="00AA69F4" w:rsidRPr="00AA69F4">
          <w:rPr>
            <w:rStyle w:val="Hipercze"/>
            <w:color w:val="auto"/>
            <w:u w:val="none"/>
            <w:lang w:eastAsia="en-US"/>
          </w:rPr>
          <w:t>https://skala.pl/zamowienia-publiczne/przebudowa-czesci-istniejacej-budynku-szkoly-podstawowej-w-minodze/</w:t>
        </w:r>
      </w:hyperlink>
      <w:r w:rsidR="000C6725" w:rsidRPr="00AA69F4">
        <w:t xml:space="preserve"> </w:t>
      </w:r>
    </w:p>
    <w:p w:rsidR="00D26313" w:rsidRPr="0089731F" w:rsidRDefault="00D26313" w:rsidP="0089731F">
      <w:pPr>
        <w:autoSpaceDE w:val="0"/>
        <w:autoSpaceDN w:val="0"/>
        <w:adjustRightInd w:val="0"/>
        <w:rPr>
          <w:b/>
          <w:bCs/>
          <w:sz w:val="22"/>
          <w:szCs w:val="22"/>
        </w:rPr>
      </w:pPr>
      <w:r w:rsidRPr="0089731F">
        <w:rPr>
          <w:b/>
          <w:bCs/>
          <w:sz w:val="22"/>
          <w:szCs w:val="22"/>
        </w:rPr>
        <w:t>Dostęp do dokumentów z postępowania jest ograniczony - więcej informacji można uzyskać pod adresem</w:t>
      </w:r>
      <w:r w:rsidR="00742E2D" w:rsidRPr="0089731F">
        <w:rPr>
          <w:b/>
          <w:bCs/>
          <w:sz w:val="22"/>
          <w:szCs w:val="22"/>
        </w:rPr>
        <w:t>:</w:t>
      </w:r>
    </w:p>
    <w:p w:rsidR="00742E2D" w:rsidRPr="0089731F" w:rsidRDefault="00742E2D" w:rsidP="0089731F">
      <w:pPr>
        <w:autoSpaceDE w:val="0"/>
        <w:autoSpaceDN w:val="0"/>
        <w:adjustRightInd w:val="0"/>
        <w:rPr>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742E2D" w:rsidRPr="0089731F" w:rsidRDefault="00D26313" w:rsidP="0089731F">
      <w:pPr>
        <w:autoSpaceDE w:val="0"/>
        <w:autoSpaceDN w:val="0"/>
        <w:adjustRightInd w:val="0"/>
        <w:rPr>
          <w:b/>
          <w:bCs/>
          <w:sz w:val="22"/>
          <w:szCs w:val="22"/>
        </w:rPr>
      </w:pPr>
      <w:r w:rsidRPr="0089731F">
        <w:rPr>
          <w:b/>
          <w:bCs/>
          <w:sz w:val="22"/>
          <w:szCs w:val="22"/>
        </w:rPr>
        <w:t xml:space="preserve">Oferty lub wnioski o dopuszczenie do udziału w postępowaniu należy przesyłać: </w:t>
      </w:r>
    </w:p>
    <w:p w:rsidR="00D26313" w:rsidRPr="0089731F" w:rsidRDefault="00D26313" w:rsidP="0089731F">
      <w:pPr>
        <w:autoSpaceDE w:val="0"/>
        <w:autoSpaceDN w:val="0"/>
        <w:adjustRightInd w:val="0"/>
        <w:rPr>
          <w:b/>
          <w:bCs/>
          <w:sz w:val="22"/>
          <w:szCs w:val="22"/>
        </w:rPr>
      </w:pPr>
      <w:r w:rsidRPr="0089731F">
        <w:rPr>
          <w:b/>
          <w:bCs/>
          <w:sz w:val="22"/>
          <w:szCs w:val="22"/>
        </w:rPr>
        <w:t>Elektronicznie</w:t>
      </w:r>
    </w:p>
    <w:p w:rsidR="00D26313" w:rsidRPr="0089731F" w:rsidRDefault="00742E2D" w:rsidP="0089731F">
      <w:pPr>
        <w:autoSpaceDE w:val="0"/>
        <w:autoSpaceDN w:val="0"/>
        <w:adjustRightInd w:val="0"/>
        <w:rPr>
          <w:sz w:val="22"/>
          <w:szCs w:val="22"/>
        </w:rPr>
      </w:pPr>
      <w:r w:rsidRPr="0089731F">
        <w:rPr>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Dopuszczone jest przesłanie ofert lub wniosków o dopuszczenie do udziału w postępowaniu</w:t>
      </w:r>
    </w:p>
    <w:p w:rsidR="00D8433B" w:rsidRPr="0089731F" w:rsidRDefault="00D26313" w:rsidP="0089731F">
      <w:pPr>
        <w:autoSpaceDE w:val="0"/>
        <w:autoSpaceDN w:val="0"/>
        <w:adjustRightInd w:val="0"/>
        <w:rPr>
          <w:b/>
          <w:bCs/>
          <w:sz w:val="22"/>
          <w:szCs w:val="22"/>
        </w:rPr>
      </w:pPr>
      <w:r w:rsidRPr="0089731F">
        <w:rPr>
          <w:b/>
          <w:bCs/>
          <w:sz w:val="22"/>
          <w:szCs w:val="22"/>
        </w:rPr>
        <w:t>w inny sposób:</w:t>
      </w:r>
    </w:p>
    <w:p w:rsidR="00D26313" w:rsidRPr="0089731F" w:rsidRDefault="00D8433B" w:rsidP="0089731F">
      <w:pPr>
        <w:autoSpaceDE w:val="0"/>
        <w:autoSpaceDN w:val="0"/>
        <w:adjustRightInd w:val="0"/>
        <w:rPr>
          <w:sz w:val="22"/>
          <w:szCs w:val="22"/>
        </w:rPr>
      </w:pPr>
      <w:r w:rsidRPr="0089731F">
        <w:rPr>
          <w:bCs/>
          <w:sz w:val="22"/>
          <w:szCs w:val="22"/>
        </w:rPr>
        <w:t>nie</w:t>
      </w:r>
      <w:r w:rsidR="00D26313" w:rsidRPr="0089731F">
        <w:rPr>
          <w:b/>
          <w:bCs/>
          <w:sz w:val="22"/>
          <w:szCs w:val="22"/>
        </w:rPr>
        <w:t xml:space="preserve">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Wymagane jest przesłanie ofert lub wniosków o dopuszczenie do udziału w postępowaniu</w:t>
      </w:r>
    </w:p>
    <w:p w:rsidR="00D8433B" w:rsidRPr="0089731F" w:rsidRDefault="00D26313" w:rsidP="0089731F">
      <w:pPr>
        <w:autoSpaceDE w:val="0"/>
        <w:autoSpaceDN w:val="0"/>
        <w:adjustRightInd w:val="0"/>
        <w:rPr>
          <w:b/>
          <w:bCs/>
          <w:sz w:val="22"/>
          <w:szCs w:val="22"/>
        </w:rPr>
      </w:pPr>
      <w:r w:rsidRPr="0089731F">
        <w:rPr>
          <w:b/>
          <w:bCs/>
          <w:sz w:val="22"/>
          <w:szCs w:val="22"/>
        </w:rPr>
        <w:t>w inny sposób:</w:t>
      </w:r>
      <w:r w:rsidR="00875259" w:rsidRPr="0089731F">
        <w:rPr>
          <w:b/>
          <w:bCs/>
          <w:sz w:val="22"/>
          <w:szCs w:val="22"/>
        </w:rPr>
        <w:t xml:space="preserve"> </w:t>
      </w:r>
    </w:p>
    <w:p w:rsidR="00D8433B" w:rsidRPr="0089731F" w:rsidRDefault="00D8433B" w:rsidP="0089731F">
      <w:pPr>
        <w:autoSpaceDE w:val="0"/>
        <w:autoSpaceDN w:val="0"/>
        <w:adjustRightInd w:val="0"/>
        <w:rPr>
          <w:bCs/>
          <w:sz w:val="22"/>
          <w:szCs w:val="22"/>
        </w:rPr>
      </w:pPr>
      <w:r w:rsidRPr="0089731F">
        <w:rPr>
          <w:bCs/>
          <w:sz w:val="22"/>
          <w:szCs w:val="22"/>
        </w:rPr>
        <w:t>tak</w:t>
      </w:r>
    </w:p>
    <w:p w:rsidR="00B7666B" w:rsidRPr="0089731F" w:rsidRDefault="00B7666B" w:rsidP="0089731F">
      <w:pPr>
        <w:autoSpaceDE w:val="0"/>
        <w:autoSpaceDN w:val="0"/>
        <w:adjustRightInd w:val="0"/>
        <w:rPr>
          <w:bCs/>
          <w:sz w:val="22"/>
          <w:szCs w:val="22"/>
        </w:rPr>
      </w:pPr>
    </w:p>
    <w:p w:rsidR="00D8433B" w:rsidRPr="0089731F" w:rsidRDefault="00D8433B" w:rsidP="0089731F">
      <w:pPr>
        <w:autoSpaceDE w:val="0"/>
        <w:autoSpaceDN w:val="0"/>
        <w:adjustRightInd w:val="0"/>
        <w:rPr>
          <w:bCs/>
          <w:sz w:val="22"/>
          <w:szCs w:val="22"/>
        </w:rPr>
      </w:pPr>
      <w:r w:rsidRPr="0089731F">
        <w:rPr>
          <w:sz w:val="22"/>
          <w:szCs w:val="22"/>
        </w:rPr>
        <w:t>Ofertę składa się, pod rygorem nieważności, w formie pisemnej.</w:t>
      </w:r>
    </w:p>
    <w:p w:rsidR="00D8433B" w:rsidRPr="0089731F" w:rsidRDefault="00D8433B" w:rsidP="0089731F">
      <w:pPr>
        <w:autoSpaceDE w:val="0"/>
        <w:autoSpaceDN w:val="0"/>
        <w:adjustRightInd w:val="0"/>
        <w:rPr>
          <w:bCs/>
          <w:sz w:val="22"/>
          <w:szCs w:val="22"/>
        </w:rPr>
      </w:pPr>
    </w:p>
    <w:p w:rsidR="00D8433B" w:rsidRPr="0089731F" w:rsidRDefault="00D8433B" w:rsidP="0089731F">
      <w:pPr>
        <w:autoSpaceDE w:val="0"/>
        <w:autoSpaceDN w:val="0"/>
        <w:adjustRightInd w:val="0"/>
        <w:rPr>
          <w:bCs/>
          <w:sz w:val="22"/>
          <w:szCs w:val="22"/>
        </w:rPr>
      </w:pPr>
      <w:r w:rsidRPr="0089731F">
        <w:rPr>
          <w:bCs/>
          <w:sz w:val="22"/>
          <w:szCs w:val="22"/>
        </w:rPr>
        <w:t>Adres:</w:t>
      </w:r>
    </w:p>
    <w:p w:rsidR="00D26313" w:rsidRPr="0089731F" w:rsidRDefault="00D20244" w:rsidP="0089731F">
      <w:pPr>
        <w:autoSpaceDE w:val="0"/>
        <w:autoSpaceDN w:val="0"/>
        <w:adjustRightInd w:val="0"/>
        <w:rPr>
          <w:sz w:val="22"/>
          <w:szCs w:val="22"/>
        </w:rPr>
      </w:pPr>
      <w:r w:rsidRPr="0089731F">
        <w:rPr>
          <w:sz w:val="22"/>
          <w:szCs w:val="22"/>
        </w:rPr>
        <w:t>Urząd</w:t>
      </w:r>
      <w:r w:rsidR="006878EA" w:rsidRPr="0089731F">
        <w:rPr>
          <w:sz w:val="22"/>
          <w:szCs w:val="22"/>
        </w:rPr>
        <w:t xml:space="preserve"> Miasta i Gminy Skała,</w:t>
      </w:r>
      <w:r w:rsidRPr="0089731F">
        <w:rPr>
          <w:sz w:val="22"/>
          <w:szCs w:val="22"/>
        </w:rPr>
        <w:t xml:space="preserve"> ul. Rynek 29, 32-043 Skała, Dziennik Podawczy</w:t>
      </w:r>
      <w:r w:rsidR="006878EA"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bCs/>
          <w:sz w:val="22"/>
          <w:szCs w:val="22"/>
        </w:rPr>
        <w:t>Komunikacja elektroniczna wymaga korzystania z narzędzi i urządzeń lub formatów plików, które nie są ogólnie dostępne</w:t>
      </w:r>
      <w:r w:rsidR="00715D79" w:rsidRPr="0089731F">
        <w:rPr>
          <w:b/>
          <w:bCs/>
          <w:sz w:val="22"/>
          <w:szCs w:val="22"/>
        </w:rPr>
        <w:t>:</w:t>
      </w:r>
    </w:p>
    <w:p w:rsidR="00715D79" w:rsidRPr="0089731F" w:rsidRDefault="00715D79" w:rsidP="0089731F">
      <w:pPr>
        <w:autoSpaceDE w:val="0"/>
        <w:autoSpaceDN w:val="0"/>
        <w:adjustRightInd w:val="0"/>
        <w:rPr>
          <w:bCs/>
          <w:sz w:val="22"/>
          <w:szCs w:val="22"/>
        </w:rPr>
      </w:pPr>
      <w:r w:rsidRPr="0089731F">
        <w:rPr>
          <w:bCs/>
          <w:sz w:val="22"/>
          <w:szCs w:val="22"/>
        </w:rPr>
        <w:t>nie</w:t>
      </w:r>
    </w:p>
    <w:p w:rsidR="00B7666B" w:rsidRPr="0089731F" w:rsidRDefault="00B7666B"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Nieograniczony, pełny, bezpośredni i bezpłatny dostęp do tych narzędzi można uzyskać pod adresem: (URL)</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II: PRZEDMIOT ZAMÓWIENIA</w:t>
      </w:r>
    </w:p>
    <w:p w:rsidR="007C770C" w:rsidRPr="0089731F" w:rsidRDefault="007C770C" w:rsidP="0089731F">
      <w:pPr>
        <w:autoSpaceDE w:val="0"/>
        <w:autoSpaceDN w:val="0"/>
        <w:adjustRightInd w:val="0"/>
        <w:rPr>
          <w:b/>
          <w:bCs/>
          <w:sz w:val="22"/>
          <w:szCs w:val="22"/>
        </w:rPr>
      </w:pPr>
    </w:p>
    <w:p w:rsidR="00031359" w:rsidRPr="0089731F" w:rsidRDefault="00D26313" w:rsidP="0089731F">
      <w:pPr>
        <w:autoSpaceDE w:val="0"/>
        <w:autoSpaceDN w:val="0"/>
        <w:adjustRightInd w:val="0"/>
        <w:rPr>
          <w:bCs/>
          <w:sz w:val="22"/>
          <w:szCs w:val="22"/>
        </w:rPr>
      </w:pPr>
      <w:r w:rsidRPr="0089731F">
        <w:rPr>
          <w:b/>
          <w:bCs/>
          <w:sz w:val="22"/>
          <w:szCs w:val="22"/>
        </w:rPr>
        <w:t xml:space="preserve">II.1) Nazwa nadana zamówieniu przez zamawiającego: </w:t>
      </w:r>
    </w:p>
    <w:p w:rsidR="000C6725" w:rsidRPr="000C6725" w:rsidRDefault="000C6725" w:rsidP="000C6725">
      <w:pPr>
        <w:spacing w:line="276" w:lineRule="auto"/>
        <w:jc w:val="both"/>
        <w:rPr>
          <w:rFonts w:eastAsia="Calibri"/>
          <w:bCs/>
          <w:lang w:eastAsia="en-US"/>
        </w:rPr>
      </w:pPr>
      <w:r w:rsidRPr="000C6725">
        <w:rPr>
          <w:rFonts w:eastAsia="Calibri"/>
          <w:b/>
          <w:bCs/>
          <w:lang w:eastAsia="en-US"/>
        </w:rPr>
        <w:t>Przebudowa części istniejącej budynku Szkoły Podstawowej w Minodze z przeznaczeniem na dwa oddziały przedszkolne z wewnętrznymi instalacjami wod-kan, c.o., elektryczną, wentylacji mechanicznej wraz z dobudową wiatrołapu oraz koniecznym dojściem, budową ściany oporowej i palisady betonowej na działce nr 308 w miejscowości Minoga, gmina Skała.</w:t>
      </w:r>
    </w:p>
    <w:p w:rsidR="003E6DDE" w:rsidRPr="0089731F" w:rsidRDefault="003E6DDE" w:rsidP="0089731F">
      <w:pPr>
        <w:autoSpaceDE w:val="0"/>
        <w:autoSpaceDN w:val="0"/>
        <w:adjustRightInd w:val="0"/>
        <w:rPr>
          <w:b/>
          <w:bCs/>
          <w:sz w:val="22"/>
          <w:szCs w:val="22"/>
        </w:rPr>
      </w:pPr>
    </w:p>
    <w:p w:rsidR="00D26313" w:rsidRPr="0089731F" w:rsidRDefault="00D26313" w:rsidP="0089731F">
      <w:pPr>
        <w:pStyle w:val="Nagwek1"/>
        <w:numPr>
          <w:ilvl w:val="0"/>
          <w:numId w:val="0"/>
        </w:numPr>
        <w:spacing w:line="276" w:lineRule="auto"/>
        <w:rPr>
          <w:rFonts w:ascii="Times New Roman" w:hAnsi="Times New Roman"/>
          <w:color w:val="FF0000"/>
          <w:sz w:val="22"/>
        </w:rPr>
      </w:pPr>
      <w:r w:rsidRPr="0089731F">
        <w:rPr>
          <w:rFonts w:ascii="Times New Roman" w:hAnsi="Times New Roman"/>
          <w:b/>
          <w:bCs/>
          <w:sz w:val="22"/>
        </w:rPr>
        <w:t>Numer referencyjny</w:t>
      </w:r>
      <w:r w:rsidR="003E6DDE" w:rsidRPr="0089731F">
        <w:rPr>
          <w:rFonts w:ascii="Times New Roman" w:hAnsi="Times New Roman"/>
          <w:b/>
          <w:bCs/>
          <w:sz w:val="22"/>
        </w:rPr>
        <w:t>:</w:t>
      </w:r>
      <w:r w:rsidR="003E6DDE" w:rsidRPr="0089731F">
        <w:rPr>
          <w:rFonts w:ascii="Times New Roman" w:hAnsi="Times New Roman"/>
          <w:b/>
          <w:bCs/>
          <w:sz w:val="22"/>
          <w:u w:val="none"/>
        </w:rPr>
        <w:t xml:space="preserve"> </w:t>
      </w:r>
      <w:r w:rsidR="00E537E8" w:rsidRPr="0089731F">
        <w:rPr>
          <w:rFonts w:ascii="Times New Roman" w:hAnsi="Times New Roman"/>
          <w:b/>
          <w:bCs/>
          <w:sz w:val="22"/>
          <w:u w:val="none"/>
        </w:rPr>
        <w:t xml:space="preserve"> </w:t>
      </w:r>
      <w:r w:rsidR="00A82037" w:rsidRPr="0089731F">
        <w:rPr>
          <w:rFonts w:ascii="Times New Roman" w:hAnsi="Times New Roman"/>
          <w:color w:val="auto"/>
          <w:sz w:val="22"/>
          <w:u w:val="none"/>
        </w:rPr>
        <w:t>GI.271.I.</w:t>
      </w:r>
      <w:r w:rsidR="007C7B30">
        <w:rPr>
          <w:rFonts w:ascii="Times New Roman" w:hAnsi="Times New Roman"/>
          <w:color w:val="auto"/>
          <w:sz w:val="22"/>
          <w:u w:val="none"/>
        </w:rPr>
        <w:t>7</w:t>
      </w:r>
      <w:r w:rsidR="00E537E8" w:rsidRPr="0089731F">
        <w:rPr>
          <w:rFonts w:ascii="Times New Roman" w:hAnsi="Times New Roman"/>
          <w:color w:val="auto"/>
          <w:sz w:val="22"/>
          <w:u w:val="none"/>
        </w:rPr>
        <w:t>.1</w:t>
      </w:r>
      <w:r w:rsidR="000C6725">
        <w:rPr>
          <w:rFonts w:ascii="Times New Roman" w:hAnsi="Times New Roman"/>
          <w:color w:val="auto"/>
          <w:sz w:val="22"/>
          <w:u w:val="none"/>
        </w:rPr>
        <w:t>8</w:t>
      </w:r>
    </w:p>
    <w:p w:rsidR="00BA50EA" w:rsidRPr="0089731F" w:rsidRDefault="00BA50EA"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Przed wszczęciem postępowania o udzielenie zamówienia przeprowadzono dialog techniczny</w:t>
      </w:r>
      <w:r w:rsidR="003B380F" w:rsidRPr="0089731F">
        <w:rPr>
          <w:b/>
          <w:bCs/>
          <w:sz w:val="22"/>
          <w:szCs w:val="22"/>
        </w:rPr>
        <w:t>:</w:t>
      </w:r>
    </w:p>
    <w:p w:rsidR="003B380F" w:rsidRPr="0089731F" w:rsidRDefault="003B380F"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II.2) Rodzaj zamówienia</w:t>
      </w:r>
      <w:r w:rsidR="006A3908" w:rsidRPr="0089731F">
        <w:rPr>
          <w:b/>
          <w:bCs/>
          <w:sz w:val="22"/>
          <w:szCs w:val="22"/>
        </w:rPr>
        <w:t xml:space="preserve">: </w:t>
      </w:r>
      <w:r w:rsidR="00E537E8" w:rsidRPr="0089731F">
        <w:rPr>
          <w:bCs/>
          <w:sz w:val="22"/>
          <w:szCs w:val="22"/>
        </w:rPr>
        <w:t>Roboty budowlane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II.3) Informacja o możliwości składania ofert częściowych</w:t>
      </w:r>
    </w:p>
    <w:p w:rsidR="00D26313" w:rsidRPr="0089731F" w:rsidRDefault="00D26313" w:rsidP="0089731F">
      <w:pPr>
        <w:autoSpaceDE w:val="0"/>
        <w:autoSpaceDN w:val="0"/>
        <w:adjustRightInd w:val="0"/>
        <w:rPr>
          <w:b/>
          <w:bCs/>
          <w:sz w:val="22"/>
          <w:szCs w:val="22"/>
        </w:rPr>
      </w:pPr>
      <w:r w:rsidRPr="0089731F">
        <w:rPr>
          <w:sz w:val="22"/>
          <w:szCs w:val="22"/>
        </w:rPr>
        <w:t>Zamówienie podzielone jest na części:</w:t>
      </w:r>
    </w:p>
    <w:p w:rsidR="004B06D6" w:rsidRPr="0089731F" w:rsidRDefault="004B06D6" w:rsidP="0089731F">
      <w:pPr>
        <w:autoSpaceDE w:val="0"/>
        <w:autoSpaceDN w:val="0"/>
        <w:adjustRightInd w:val="0"/>
        <w:rPr>
          <w:bCs/>
          <w:sz w:val="22"/>
          <w:szCs w:val="22"/>
        </w:rPr>
      </w:pPr>
      <w:r w:rsidRPr="0089731F">
        <w:rPr>
          <w:bCs/>
          <w:sz w:val="22"/>
          <w:szCs w:val="22"/>
        </w:rPr>
        <w:t>nie</w:t>
      </w:r>
    </w:p>
    <w:p w:rsidR="00B7666B" w:rsidRPr="0089731F" w:rsidRDefault="00B7666B"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Oferty lub wnioski o dopuszczenie do udziału w postępowaniu można składać w odniesieniu do:</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wszystkich części </w:t>
      </w:r>
    </w:p>
    <w:p w:rsidR="00D26313" w:rsidRPr="0089731F" w:rsidRDefault="00D26313" w:rsidP="0089731F">
      <w:pPr>
        <w:autoSpaceDE w:val="0"/>
        <w:autoSpaceDN w:val="0"/>
        <w:adjustRightInd w:val="0"/>
        <w:rPr>
          <w:sz w:val="22"/>
          <w:szCs w:val="22"/>
        </w:rPr>
      </w:pPr>
      <w:r w:rsidRPr="0089731F">
        <w:rPr>
          <w:sz w:val="22"/>
          <w:szCs w:val="22"/>
        </w:rPr>
        <w:t>maksymalnej liczby części: [ …]</w:t>
      </w:r>
    </w:p>
    <w:p w:rsidR="00D26313" w:rsidRPr="0089731F" w:rsidRDefault="00D26313" w:rsidP="0089731F">
      <w:pPr>
        <w:autoSpaceDE w:val="0"/>
        <w:autoSpaceDN w:val="0"/>
        <w:adjustRightInd w:val="0"/>
        <w:rPr>
          <w:sz w:val="22"/>
          <w:szCs w:val="22"/>
        </w:rPr>
      </w:pPr>
      <w:r w:rsidRPr="0089731F">
        <w:rPr>
          <w:sz w:val="22"/>
          <w:szCs w:val="22"/>
        </w:rPr>
        <w:t>tylko jednej części</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Zamawiający zastrzega sobie prawo do udzielenia łącznie następujących części lub grup części</w:t>
      </w:r>
      <w:r w:rsidRPr="0089731F">
        <w:rPr>
          <w:b/>
          <w:bCs/>
          <w:sz w:val="22"/>
          <w:szCs w:val="22"/>
        </w:rPr>
        <w:t xml:space="preserve">: </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 xml:space="preserve">Maksymalna liczba części zamówienia, na które może zostać udzielone zamówienie jednemu wykonawcy: </w:t>
      </w:r>
    </w:p>
    <w:p w:rsidR="00D26313" w:rsidRPr="0089731F" w:rsidRDefault="00D26313" w:rsidP="0089731F">
      <w:pPr>
        <w:autoSpaceDE w:val="0"/>
        <w:autoSpaceDN w:val="0"/>
        <w:adjustRightInd w:val="0"/>
        <w:rPr>
          <w:b/>
          <w:bCs/>
          <w:sz w:val="22"/>
          <w:szCs w:val="22"/>
        </w:rPr>
      </w:pPr>
    </w:p>
    <w:p w:rsidR="001C196D" w:rsidRPr="0089731F" w:rsidRDefault="00D26313" w:rsidP="0089731F">
      <w:pPr>
        <w:spacing w:after="5" w:line="276" w:lineRule="auto"/>
        <w:rPr>
          <w:b/>
          <w:bCs/>
          <w:sz w:val="22"/>
          <w:szCs w:val="22"/>
        </w:rPr>
      </w:pPr>
      <w:r w:rsidRPr="0089731F">
        <w:rPr>
          <w:b/>
          <w:bCs/>
          <w:sz w:val="22"/>
          <w:szCs w:val="22"/>
        </w:rPr>
        <w:t xml:space="preserve">II.4) Krótki opis przedmiotu zamówienia </w:t>
      </w:r>
      <w:r w:rsidRPr="0089731F">
        <w:rPr>
          <w:i/>
          <w:iCs/>
          <w:sz w:val="22"/>
          <w:szCs w:val="22"/>
        </w:rPr>
        <w:t>(wielkość, zakres, rodzaj i ilość dostaw, usług lub robót budowlanych lub określenie zapotrzebowania i wymagań )</w:t>
      </w:r>
      <w:r w:rsidRPr="0089731F">
        <w:rPr>
          <w:sz w:val="22"/>
          <w:szCs w:val="22"/>
        </w:rPr>
        <w:t xml:space="preserve">, </w:t>
      </w:r>
      <w:r w:rsidRPr="0089731F">
        <w:rPr>
          <w:b/>
          <w:bCs/>
          <w:sz w:val="22"/>
          <w:szCs w:val="22"/>
        </w:rPr>
        <w:t>a w przypadku partnerstwa innowacyjnego - określenie zapotrzebowania</w:t>
      </w:r>
      <w:r w:rsidRPr="0089731F">
        <w:rPr>
          <w:i/>
          <w:iCs/>
          <w:sz w:val="22"/>
          <w:szCs w:val="22"/>
        </w:rPr>
        <w:t xml:space="preserve"> </w:t>
      </w:r>
      <w:r w:rsidRPr="0089731F">
        <w:rPr>
          <w:b/>
          <w:bCs/>
          <w:sz w:val="22"/>
          <w:szCs w:val="22"/>
        </w:rPr>
        <w:t xml:space="preserve">na innowacyjny produkt, usługę lub roboty budowlane: </w:t>
      </w:r>
    </w:p>
    <w:p w:rsidR="00E537E8" w:rsidRPr="0089731F" w:rsidRDefault="00E537E8" w:rsidP="0089731F">
      <w:pPr>
        <w:spacing w:line="276" w:lineRule="auto"/>
        <w:rPr>
          <w:sz w:val="22"/>
          <w:szCs w:val="22"/>
        </w:rPr>
      </w:pPr>
    </w:p>
    <w:p w:rsidR="000C6725" w:rsidRPr="000C6725" w:rsidRDefault="00E537E8" w:rsidP="000C6725">
      <w:pPr>
        <w:numPr>
          <w:ilvl w:val="0"/>
          <w:numId w:val="22"/>
        </w:numPr>
        <w:tabs>
          <w:tab w:val="left" w:pos="0"/>
        </w:tabs>
        <w:autoSpaceDE w:val="0"/>
        <w:spacing w:after="5" w:line="247" w:lineRule="auto"/>
        <w:ind w:left="426" w:right="50" w:hanging="360"/>
        <w:rPr>
          <w:color w:val="000000"/>
          <w:sz w:val="22"/>
          <w:szCs w:val="22"/>
        </w:rPr>
      </w:pPr>
      <w:r w:rsidRPr="0089731F">
        <w:rPr>
          <w:sz w:val="22"/>
          <w:szCs w:val="22"/>
        </w:rPr>
        <w:t>1.Przedmiotem niniejszego zamówienia jest</w:t>
      </w:r>
      <w:r w:rsidR="000C6725" w:rsidRPr="000C6725">
        <w:rPr>
          <w:color w:val="000000"/>
          <w:sz w:val="22"/>
          <w:szCs w:val="22"/>
        </w:rPr>
        <w:t xml:space="preserve"> przebudowa wraz z dobudową wiatrołapu części budynku szkoły podstawowej w Minodze z przeznaczeniem na dwa oddziały przedszkolne oraz budowa ściany oporowej i palisady betonowej.</w:t>
      </w:r>
    </w:p>
    <w:p w:rsidR="000C6725" w:rsidRPr="000C6725" w:rsidRDefault="000C6725" w:rsidP="000C6725">
      <w:pPr>
        <w:numPr>
          <w:ilvl w:val="0"/>
          <w:numId w:val="22"/>
        </w:numPr>
        <w:tabs>
          <w:tab w:val="left" w:pos="0"/>
        </w:tabs>
        <w:autoSpaceDE w:val="0"/>
        <w:spacing w:after="5" w:line="247" w:lineRule="auto"/>
        <w:ind w:left="426" w:right="50"/>
        <w:jc w:val="both"/>
        <w:rPr>
          <w:color w:val="000000"/>
          <w:sz w:val="22"/>
          <w:szCs w:val="22"/>
        </w:rPr>
      </w:pPr>
    </w:p>
    <w:p w:rsidR="00393B73" w:rsidRPr="0089731F" w:rsidRDefault="00E537E8" w:rsidP="000C6725">
      <w:pPr>
        <w:numPr>
          <w:ilvl w:val="0"/>
          <w:numId w:val="22"/>
        </w:numPr>
        <w:tabs>
          <w:tab w:val="left" w:pos="0"/>
        </w:tabs>
        <w:autoSpaceDE w:val="0"/>
        <w:spacing w:after="5" w:line="247" w:lineRule="auto"/>
        <w:ind w:right="-709" w:hanging="360"/>
        <w:rPr>
          <w:color w:val="000000"/>
          <w:sz w:val="22"/>
          <w:szCs w:val="22"/>
        </w:rPr>
      </w:pPr>
      <w:r w:rsidRPr="0089731F">
        <w:rPr>
          <w:b/>
          <w:color w:val="FF0000"/>
          <w:sz w:val="22"/>
          <w:szCs w:val="22"/>
        </w:rPr>
        <w:tab/>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lastRenderedPageBreak/>
        <w:t>2 .Wykonawca w ramach przedmiotu zamówienia skalkuluje w cenie ofertowej i bez dodatkowego  wynagrodzenia zobowiązuje się do:</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br/>
        <w:t>1) wykonaniu geodezyjnej dokumentacji powykonawczej</w:t>
      </w:r>
      <w:r w:rsidRPr="0089731F">
        <w:rPr>
          <w:color w:val="FF6600"/>
          <w:spacing w:val="-6"/>
          <w:sz w:val="22"/>
          <w:szCs w:val="22"/>
          <w:lang w:eastAsia="ar-SA"/>
        </w:rPr>
        <w:t xml:space="preserve"> </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2) oznakowania i właściwego zabezpieczenia terenu budowy,</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3) uporządkowania terenu budowy po zakończeniu robót,</w:t>
      </w:r>
    </w:p>
    <w:p w:rsidR="00393B73" w:rsidRPr="0089731F" w:rsidRDefault="00393B73" w:rsidP="0089731F">
      <w:pPr>
        <w:widowControl w:val="0"/>
        <w:numPr>
          <w:ilvl w:val="0"/>
          <w:numId w:val="28"/>
        </w:numPr>
        <w:suppressAutoHyphens/>
        <w:autoSpaceDE w:val="0"/>
        <w:spacing w:after="5" w:line="247" w:lineRule="auto"/>
        <w:ind w:right="-527"/>
        <w:rPr>
          <w:sz w:val="22"/>
          <w:szCs w:val="22"/>
          <w:lang w:eastAsia="ar-SA"/>
        </w:rPr>
      </w:pPr>
    </w:p>
    <w:p w:rsidR="00393B73" w:rsidRPr="0089731F" w:rsidRDefault="00393B73" w:rsidP="0089731F">
      <w:pPr>
        <w:widowControl w:val="0"/>
        <w:numPr>
          <w:ilvl w:val="0"/>
          <w:numId w:val="28"/>
        </w:numPr>
        <w:suppressAutoHyphens/>
        <w:autoSpaceDE w:val="0"/>
        <w:spacing w:after="5" w:line="276" w:lineRule="auto"/>
        <w:ind w:right="-992" w:hanging="341"/>
        <w:rPr>
          <w:bCs/>
          <w:noProof/>
          <w:sz w:val="22"/>
          <w:szCs w:val="22"/>
          <w:lang w:eastAsia="ar-SA"/>
        </w:rPr>
      </w:pPr>
      <w:r w:rsidRPr="0089731F">
        <w:rPr>
          <w:bCs/>
          <w:noProof/>
          <w:sz w:val="22"/>
          <w:szCs w:val="22"/>
          <w:lang w:eastAsia="ar-SA"/>
        </w:rPr>
        <w:t xml:space="preserve">Wskazane jest dokonanie wizji lokalnej w miejscu budowy celem sprawdzenia  i uzyskania </w:t>
      </w:r>
    </w:p>
    <w:p w:rsidR="00393B73" w:rsidRPr="0089731F" w:rsidRDefault="00393B73" w:rsidP="0089731F">
      <w:pPr>
        <w:widowControl w:val="0"/>
        <w:suppressAutoHyphens/>
        <w:autoSpaceDE w:val="0"/>
        <w:spacing w:after="5" w:line="276" w:lineRule="auto"/>
        <w:ind w:left="556" w:right="-992"/>
        <w:rPr>
          <w:bCs/>
          <w:noProof/>
          <w:sz w:val="22"/>
          <w:szCs w:val="22"/>
          <w:lang w:eastAsia="ar-SA"/>
        </w:rPr>
      </w:pPr>
      <w:r w:rsidRPr="0089731F">
        <w:rPr>
          <w:bCs/>
          <w:noProof/>
          <w:sz w:val="22"/>
          <w:szCs w:val="22"/>
          <w:lang w:eastAsia="ar-SA"/>
        </w:rPr>
        <w:t>wszelkich dodatkowych informacji koniecznych do prawidłowej wyceny robót.</w:t>
      </w:r>
    </w:p>
    <w:p w:rsidR="00393B73" w:rsidRPr="0089731F" w:rsidRDefault="00393B73" w:rsidP="002543F4">
      <w:pPr>
        <w:spacing w:after="5" w:line="276" w:lineRule="auto"/>
        <w:rPr>
          <w:color w:val="000000"/>
          <w:sz w:val="22"/>
          <w:szCs w:val="22"/>
        </w:rPr>
      </w:pP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Szczegółowo opis przedmiotu zamówienia określa dokumentacja techniczno-projektowa, Specyfikacje Techniczne Wykonania i Odbioru Robót budowlanych i </w:t>
      </w:r>
      <w:r w:rsidR="000D387A">
        <w:rPr>
          <w:color w:val="000000"/>
          <w:sz w:val="22"/>
          <w:szCs w:val="22"/>
        </w:rPr>
        <w:t>instalacyjnych</w:t>
      </w:r>
      <w:r w:rsidRPr="0089731F">
        <w:rPr>
          <w:color w:val="000000"/>
          <w:sz w:val="22"/>
          <w:szCs w:val="22"/>
        </w:rPr>
        <w:t xml:space="preserve"> oraz przedmiary robót stanowiące załączniki do niniejszej Specyfikacji Istotnych Warunków Zamówienia. Załączniki te stanowią integralną część SIWZ.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Zamawiający przewidział kosztorysowy sposób rozliczania się z wykonawcą. Z tego względu Zamawiający załącza do niniejszej specyfikacji przedmiar robót, który po uzupełnieniu o ceny wykonawca załączy do swojej oferty. Przedmiar robót stanowi integralną część niniejszej Specyfikacji Istotnych Warunków Zamówienia.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 celu prawidłowego sporządzenia oferty, Wykonawca powinien zapoznać się z przedmiotem  zamówienia oraz pozyskać wszelkie niezbędne informacje, co do ryzyka, trudności i wszelkich innych okoliczności, jakie mogą wystąpić w trakcie realizacji zamówienia.</w:t>
      </w:r>
      <w:r w:rsidRPr="0089731F">
        <w:rPr>
          <w:color w:val="000000"/>
          <w:sz w:val="22"/>
          <w:szCs w:val="22"/>
        </w:rPr>
        <w:br/>
        <w:t xml:space="preserve">W cenie oferty Wykonawca przedstawi wszystkie koszty za dostawy, roboty i inne elementy niezbędne do prawidłowego wykonania zamówienia zgodnie z przyjętą technologią wykonania robót określoną Polską Normą oraz Warunkami Technicznymi Wykonania i Odbioru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t>
      </w:r>
      <w:r w:rsidRPr="0089731F">
        <w:rPr>
          <w:color w:val="000000"/>
          <w:sz w:val="22"/>
          <w:szCs w:val="22"/>
        </w:rPr>
        <w:br/>
        <w:t xml:space="preserve">w budownictwie.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 Do wykonania zamówienia Wykonawcy zobowiązani są użyć materiałów i urządzeń nowych,       w gatunku I,  gwarantujących najwyższą  jakość, o parametrach technicznych i jakościowych nie gorszych niż określone w specyfikacjach technicznych i dokumentacji projektowej.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Wykonawca zobowiązany jest do dokonywania uzgodnień z gestorami sieci uzbrojenia terenu i właścicielami oraz zarządcami terenu, w zakresie terminów wykonania robót i zajęcia gruntów oraz do uzyskania potwierdzeń właścicieli/zarządców terenu dotyczących odtworzenia terenu do stanu pierwotnego.</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w trakcie wykonywania robót ponosi odpowiedzialność za bezpieczeństwo swoich pracowników oraz innych osób znajdujących się w obrębie przekazanego placu budowy z tytułu prowadzonych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Po zakończeniu robót ale przed ostatecznym odbiorem przez Zamawiającego, Wykonawca zobowiązany jest do uporządkowania terenu budowy wraz z terenem przyległym </w:t>
      </w:r>
      <w:r w:rsidRPr="0089731F">
        <w:rPr>
          <w:color w:val="000000"/>
          <w:sz w:val="22"/>
          <w:szCs w:val="22"/>
        </w:rPr>
        <w:br/>
        <w:t xml:space="preserve">i doprowadzenia ich do stanu, jaki był przed rozpoczęciem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lastRenderedPageBreak/>
        <w:t xml:space="preserve">Przed przystąpieniem do końcowego odbioru robót Wykonawca przedstawia Zamawiającemu protokoły z prawidłowej realizacji zamówienia, certyfikaty lub atesty  na zastosowane materiały oraz karty gwarancyjne urządzeń.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Po wykonaniu przez </w:t>
      </w:r>
      <w:r w:rsidRPr="0089731F">
        <w:rPr>
          <w:sz w:val="22"/>
          <w:szCs w:val="22"/>
        </w:rPr>
        <w:t>Wykonawcę robót</w:t>
      </w:r>
      <w:r w:rsidRPr="0089731F">
        <w:rPr>
          <w:color w:val="000000"/>
          <w:sz w:val="22"/>
          <w:szCs w:val="22"/>
        </w:rPr>
        <w:t>, Zamawiający dokona ich odbioru. Celem odbioru jest sprawdzenie należytego wykonania przedmiotu zamówienia, zgodnie z projektem budowlanym oraz Specyfikacją Techniczną Wykonania i Odbioru Robót.</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w:t>
      </w:r>
    </w:p>
    <w:p w:rsidR="00393B73" w:rsidRPr="0089731F" w:rsidRDefault="00393B73" w:rsidP="00007D5E">
      <w:pPr>
        <w:spacing w:after="5" w:line="276" w:lineRule="auto"/>
        <w:ind w:left="709" w:hanging="425"/>
        <w:jc w:val="both"/>
        <w:rPr>
          <w:color w:val="000000"/>
          <w:sz w:val="22"/>
          <w:szCs w:val="22"/>
        </w:rPr>
      </w:pPr>
      <w:r w:rsidRPr="0089731F">
        <w:rPr>
          <w:color w:val="000000"/>
          <w:sz w:val="22"/>
          <w:szCs w:val="22"/>
        </w:rPr>
        <w:t xml:space="preserve">Zamawiający dopuszcza zastosowanie innych rozwiązań, niż określone w </w:t>
      </w:r>
      <w:r w:rsidRPr="0089731F">
        <w:rPr>
          <w:i/>
          <w:color w:val="000000"/>
          <w:sz w:val="22"/>
          <w:szCs w:val="22"/>
        </w:rPr>
        <w:t>OPISIE PRZEDMIOTU ZAMÓWIENIA</w:t>
      </w:r>
      <w:r w:rsidRPr="0089731F">
        <w:rPr>
          <w:color w:val="000000"/>
          <w:sz w:val="22"/>
          <w:szCs w:val="22"/>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sidRPr="0089731F">
        <w:rPr>
          <w:i/>
          <w:color w:val="000000"/>
          <w:sz w:val="22"/>
          <w:szCs w:val="22"/>
        </w:rPr>
        <w:t>OPISIE PRZEDMIOTU ZAMÓWIENIA</w:t>
      </w:r>
      <w:r w:rsidRPr="0089731F">
        <w:rPr>
          <w:color w:val="000000"/>
          <w:sz w:val="22"/>
          <w:szCs w:val="22"/>
        </w:rPr>
        <w:t xml:space="preserve"> jeżeli opis ten jest wykonany za pomocą norm, europejskich ocen technicznych, aprobat, specyfikacji technicznych i systemów referencji technicznych w rozumieniu art. 30 ust. 4 ustawy Pzp.</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zobowiązany jest do skalkulowania ceny za przedmiot zamówienia z należytą starannością w oparciu o dokumentację techniczno-projektową i Specyfikacje Techniczne Wykonania i Odbioru Robót. Przedmiar robót stanowi materiał podstawowy przy kalkulowaniu ceny, przy czym wykonawca musi uwzględnić uwarunkowania określone w projekcie budowlanym oraz specyfikacjach technicznych wykonania i odbioru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Wykonawca zobowiązany będzie udzielić gwarancji jakości oraz rękojmi za wady na przedmiot zamówienia na okres min. 3 lata od dnia odbioru końcowego inwestycji przez Zamawiającego i podpisania (bez uwag) protokołu końcowego.</w:t>
      </w:r>
    </w:p>
    <w:p w:rsidR="00393B73" w:rsidRPr="0089731F" w:rsidRDefault="00393B73" w:rsidP="00007D5E">
      <w:pPr>
        <w:numPr>
          <w:ilvl w:val="1"/>
          <w:numId w:val="28"/>
        </w:numPr>
        <w:spacing w:after="5" w:line="276" w:lineRule="auto"/>
        <w:ind w:left="709" w:hanging="425"/>
        <w:jc w:val="both"/>
        <w:rPr>
          <w:sz w:val="22"/>
          <w:szCs w:val="22"/>
        </w:rPr>
      </w:pPr>
      <w:r w:rsidRPr="0089731F">
        <w:rPr>
          <w:sz w:val="22"/>
          <w:szCs w:val="22"/>
        </w:rPr>
        <w:t xml:space="preserve">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Wyłoniony wykonawca będzie zobowiązany dostarczyć w terminie 5 dniu od zawarcia umowy na realizację zamówienia, wykaz wyżej wskazanych stanowisk wraz z oświadczeniem, że osoby pracujące na tych stanowiskach są zatrudnione na umowę o pracę.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Zamawiający zachowuje prawo do kontroli w każdym momencie realizacji zamówienia, stanowisk </w:t>
      </w:r>
      <w:r w:rsidRPr="0089731F">
        <w:rPr>
          <w:color w:val="000000"/>
          <w:sz w:val="22"/>
          <w:szCs w:val="22"/>
        </w:rPr>
        <w:br/>
        <w:t xml:space="preserve">i osób wykonujących pracę przy realizacji zamówienia, i żądania od wykonawcy przedstawienia dowodów potwierdzających, fakt zatrudnienia osób na umowę o pracę. </w:t>
      </w:r>
    </w:p>
    <w:p w:rsidR="007D3F1C" w:rsidRPr="0089731F" w:rsidRDefault="007D3F1C" w:rsidP="0089731F">
      <w:pPr>
        <w:autoSpaceDE w:val="0"/>
        <w:autoSpaceDN w:val="0"/>
        <w:adjustRightInd w:val="0"/>
        <w:rPr>
          <w:b/>
          <w:bCs/>
          <w:sz w:val="22"/>
          <w:szCs w:val="22"/>
        </w:rPr>
      </w:pPr>
    </w:p>
    <w:p w:rsidR="00CE6022" w:rsidRPr="0089731F" w:rsidRDefault="00D26313" w:rsidP="0089731F">
      <w:pPr>
        <w:autoSpaceDE w:val="0"/>
        <w:autoSpaceDN w:val="0"/>
        <w:adjustRightInd w:val="0"/>
        <w:rPr>
          <w:b/>
          <w:bCs/>
          <w:sz w:val="22"/>
          <w:szCs w:val="22"/>
        </w:rPr>
      </w:pPr>
      <w:r w:rsidRPr="0089731F">
        <w:rPr>
          <w:b/>
          <w:bCs/>
          <w:sz w:val="22"/>
          <w:szCs w:val="22"/>
        </w:rPr>
        <w:t>II.5) Główny kod CPV</w:t>
      </w:r>
      <w:r w:rsidR="00CE6022" w:rsidRPr="0089731F">
        <w:rPr>
          <w:b/>
          <w:bCs/>
          <w:sz w:val="22"/>
          <w:szCs w:val="22"/>
        </w:rPr>
        <w:t>:</w:t>
      </w:r>
    </w:p>
    <w:p w:rsidR="00E537E8" w:rsidRDefault="006F1BDD" w:rsidP="0089731F">
      <w:pPr>
        <w:autoSpaceDE w:val="0"/>
        <w:autoSpaceDN w:val="0"/>
        <w:adjustRightInd w:val="0"/>
        <w:rPr>
          <w:kern w:val="1"/>
          <w:sz w:val="22"/>
          <w:szCs w:val="22"/>
          <w:lang w:eastAsia="ar-SA"/>
        </w:rPr>
      </w:pPr>
      <w:r>
        <w:rPr>
          <w:kern w:val="1"/>
          <w:sz w:val="22"/>
          <w:szCs w:val="22"/>
          <w:lang w:eastAsia="ar-SA"/>
        </w:rPr>
        <w:t>4521</w:t>
      </w:r>
      <w:r w:rsidR="00393B73" w:rsidRPr="0089731F">
        <w:rPr>
          <w:kern w:val="1"/>
          <w:sz w:val="22"/>
          <w:szCs w:val="22"/>
          <w:lang w:eastAsia="ar-SA"/>
        </w:rPr>
        <w:t xml:space="preserve">4100-1   </w:t>
      </w:r>
    </w:p>
    <w:p w:rsidR="000C6725" w:rsidRPr="000C6725" w:rsidRDefault="000C6725" w:rsidP="0089731F">
      <w:pPr>
        <w:autoSpaceDE w:val="0"/>
        <w:autoSpaceDN w:val="0"/>
        <w:adjustRightInd w:val="0"/>
        <w:rPr>
          <w:bCs/>
          <w:sz w:val="22"/>
          <w:szCs w:val="22"/>
        </w:rPr>
      </w:pPr>
    </w:p>
    <w:p w:rsidR="00CE6022" w:rsidRPr="0089731F" w:rsidRDefault="00D26313" w:rsidP="0089731F">
      <w:pPr>
        <w:autoSpaceDE w:val="0"/>
        <w:autoSpaceDN w:val="0"/>
        <w:adjustRightInd w:val="0"/>
        <w:rPr>
          <w:b/>
          <w:bCs/>
          <w:sz w:val="22"/>
          <w:szCs w:val="22"/>
        </w:rPr>
      </w:pPr>
      <w:r w:rsidRPr="0089731F">
        <w:rPr>
          <w:b/>
          <w:bCs/>
          <w:sz w:val="22"/>
          <w:szCs w:val="22"/>
        </w:rPr>
        <w:t>Dodatkowe kody CPV</w:t>
      </w:r>
      <w:r w:rsidR="00CE6022" w:rsidRPr="0089731F">
        <w:rPr>
          <w:b/>
          <w:bCs/>
          <w:sz w:val="22"/>
          <w:szCs w:val="22"/>
        </w:rPr>
        <w:t>:</w:t>
      </w:r>
    </w:p>
    <w:p w:rsidR="00E537E8" w:rsidRPr="0089731F" w:rsidRDefault="00CA397F" w:rsidP="0089731F">
      <w:pPr>
        <w:autoSpaceDE w:val="0"/>
        <w:autoSpaceDN w:val="0"/>
        <w:adjustRightInd w:val="0"/>
        <w:rPr>
          <w:sz w:val="22"/>
          <w:szCs w:val="22"/>
        </w:rPr>
      </w:pPr>
      <w:r w:rsidRPr="000C6725">
        <w:rPr>
          <w:bCs/>
          <w:sz w:val="22"/>
          <w:szCs w:val="22"/>
        </w:rPr>
        <w:lastRenderedPageBreak/>
        <w:t>45214200-2</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sz w:val="22"/>
          <w:szCs w:val="22"/>
        </w:rPr>
      </w:pPr>
      <w:r w:rsidRPr="0089731F">
        <w:rPr>
          <w:b/>
          <w:bCs/>
          <w:sz w:val="22"/>
          <w:szCs w:val="22"/>
        </w:rPr>
        <w:t xml:space="preserve">II.6) Całkowita wartość zamówienia </w:t>
      </w:r>
      <w:r w:rsidRPr="0089731F">
        <w:rPr>
          <w:i/>
          <w:iCs/>
          <w:sz w:val="22"/>
          <w:szCs w:val="22"/>
        </w:rPr>
        <w:t>(jeżeli zamawiający podaje informacje o wartości zamówienia)</w:t>
      </w:r>
    </w:p>
    <w:p w:rsidR="006E3CE2" w:rsidRPr="0089731F" w:rsidRDefault="006E3CE2" w:rsidP="0089731F">
      <w:pPr>
        <w:autoSpaceDE w:val="0"/>
        <w:autoSpaceDN w:val="0"/>
        <w:adjustRightInd w:val="0"/>
        <w:rPr>
          <w:b/>
          <w:bCs/>
          <w:sz w:val="22"/>
          <w:szCs w:val="22"/>
        </w:rPr>
      </w:pPr>
    </w:p>
    <w:p w:rsidR="00D26313" w:rsidRPr="0089731F" w:rsidRDefault="00F416A5" w:rsidP="0089731F">
      <w:pPr>
        <w:autoSpaceDE w:val="0"/>
        <w:autoSpaceDN w:val="0"/>
        <w:adjustRightInd w:val="0"/>
        <w:rPr>
          <w:b/>
          <w:bCs/>
          <w:sz w:val="22"/>
          <w:szCs w:val="22"/>
        </w:rPr>
      </w:pPr>
      <w:r w:rsidRPr="0089731F">
        <w:rPr>
          <w:b/>
          <w:bCs/>
          <w:sz w:val="22"/>
          <w:szCs w:val="22"/>
        </w:rPr>
        <w:t>Wartość bez VAT: ..................... Waluta: ..........................</w:t>
      </w:r>
    </w:p>
    <w:p w:rsidR="00D26313" w:rsidRPr="0089731F" w:rsidRDefault="00D26313" w:rsidP="0089731F">
      <w:pPr>
        <w:autoSpaceDE w:val="0"/>
        <w:autoSpaceDN w:val="0"/>
        <w:adjustRightInd w:val="0"/>
        <w:rPr>
          <w:i/>
          <w:iCs/>
          <w:sz w:val="22"/>
          <w:szCs w:val="22"/>
        </w:rPr>
      </w:pPr>
      <w:r w:rsidRPr="0089731F">
        <w:rPr>
          <w:sz w:val="22"/>
          <w:szCs w:val="22"/>
        </w:rPr>
        <w:t>(</w:t>
      </w:r>
      <w:r w:rsidRPr="0089731F">
        <w:rPr>
          <w:i/>
          <w:iCs/>
          <w:sz w:val="22"/>
          <w:szCs w:val="22"/>
        </w:rPr>
        <w:t>w przypadku umów ramowych lub dynamicznego systemu zakupów – szacunkowa całkowita maksymalna wartość w</w:t>
      </w:r>
      <w:r w:rsidR="007D3F1C" w:rsidRPr="0089731F">
        <w:rPr>
          <w:i/>
          <w:iCs/>
          <w:sz w:val="22"/>
          <w:szCs w:val="22"/>
        </w:rPr>
        <w:t xml:space="preserve"> </w:t>
      </w:r>
      <w:r w:rsidRPr="0089731F">
        <w:rPr>
          <w:i/>
          <w:iCs/>
          <w:sz w:val="22"/>
          <w:szCs w:val="22"/>
        </w:rPr>
        <w:t>całym okresie obowiązywania umowy ramowej lub dynamicznego systemu zakupów</w:t>
      </w:r>
      <w:r w:rsidRPr="0089731F">
        <w:rPr>
          <w:sz w:val="22"/>
          <w:szCs w:val="22"/>
        </w:rPr>
        <w:t>)</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II.7)</w:t>
      </w:r>
      <w:r w:rsidR="007D3F1C" w:rsidRPr="0089731F">
        <w:rPr>
          <w:b/>
          <w:bCs/>
          <w:sz w:val="22"/>
          <w:szCs w:val="22"/>
        </w:rPr>
        <w:t xml:space="preserve"> </w:t>
      </w:r>
      <w:r w:rsidRPr="0089731F">
        <w:rPr>
          <w:b/>
          <w:bCs/>
          <w:sz w:val="22"/>
          <w:szCs w:val="22"/>
        </w:rPr>
        <w:t>Czy przewiduje się udzielenie zamówień, o których mowa w art. 67 ust. 1 pkt 6 i 7 lub w art. 134 ust. 6 pkt 3</w:t>
      </w:r>
      <w:r w:rsidR="007D3F1C" w:rsidRPr="0089731F">
        <w:rPr>
          <w:b/>
          <w:bCs/>
          <w:sz w:val="22"/>
          <w:szCs w:val="22"/>
        </w:rPr>
        <w:t xml:space="preserve"> </w:t>
      </w:r>
      <w:r w:rsidRPr="0089731F">
        <w:rPr>
          <w:b/>
          <w:bCs/>
          <w:sz w:val="22"/>
          <w:szCs w:val="22"/>
        </w:rPr>
        <w:t>ustawy Pzp:</w:t>
      </w:r>
    </w:p>
    <w:p w:rsidR="006E3CE2" w:rsidRPr="0089731F" w:rsidRDefault="006E3CE2" w:rsidP="0089731F">
      <w:pPr>
        <w:autoSpaceDE w:val="0"/>
        <w:autoSpaceDN w:val="0"/>
        <w:adjustRightInd w:val="0"/>
        <w:rPr>
          <w:bCs/>
          <w:sz w:val="22"/>
          <w:szCs w:val="22"/>
        </w:rPr>
      </w:pPr>
      <w:r w:rsidRPr="0089731F">
        <w:rPr>
          <w:bCs/>
          <w:sz w:val="22"/>
          <w:szCs w:val="22"/>
        </w:rPr>
        <w:t>nie</w:t>
      </w:r>
    </w:p>
    <w:p w:rsidR="006E3CE2" w:rsidRPr="0089731F" w:rsidRDefault="006E3CE2"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Określenie przedmiotu, wielkości lub zakresu oraz warunków na jakich zostaną udzielone zamówienia, o których mowa</w:t>
      </w:r>
      <w:r w:rsidR="007D3F1C" w:rsidRPr="0089731F">
        <w:rPr>
          <w:sz w:val="22"/>
          <w:szCs w:val="22"/>
        </w:rPr>
        <w:t xml:space="preserve"> </w:t>
      </w:r>
      <w:r w:rsidRPr="0089731F">
        <w:rPr>
          <w:sz w:val="22"/>
          <w:szCs w:val="22"/>
        </w:rPr>
        <w:t xml:space="preserve">w art. 67 ust. 1 pkt 6 lub w art. 134 ust. 6 pkt 3 ustawy Pzp: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II.8) Okres, w którym realizowane będzie zamówienie lub okres, na który została zawarta umowa ramowa lub</w:t>
      </w:r>
      <w:r w:rsidR="007D3F1C" w:rsidRPr="0089731F">
        <w:rPr>
          <w:b/>
          <w:bCs/>
          <w:sz w:val="22"/>
          <w:szCs w:val="22"/>
        </w:rPr>
        <w:t xml:space="preserve"> </w:t>
      </w:r>
      <w:r w:rsidRPr="0089731F">
        <w:rPr>
          <w:b/>
          <w:bCs/>
          <w:sz w:val="22"/>
          <w:szCs w:val="22"/>
        </w:rPr>
        <w:t>okres, na który został ustanowiony dynamiczny system zakupów:</w:t>
      </w:r>
    </w:p>
    <w:p w:rsidR="006E3CE2" w:rsidRPr="0089731F" w:rsidRDefault="006E3CE2"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data zakończenia: </w:t>
      </w:r>
      <w:r w:rsidR="00117CA7" w:rsidRPr="0089731F">
        <w:rPr>
          <w:sz w:val="22"/>
          <w:szCs w:val="22"/>
        </w:rPr>
        <w:t>3</w:t>
      </w:r>
      <w:r w:rsidR="008B2F1D">
        <w:rPr>
          <w:sz w:val="22"/>
          <w:szCs w:val="22"/>
        </w:rPr>
        <w:t>1</w:t>
      </w:r>
      <w:r w:rsidRPr="0089731F">
        <w:rPr>
          <w:sz w:val="22"/>
          <w:szCs w:val="22"/>
        </w:rPr>
        <w:t>/</w:t>
      </w:r>
      <w:r w:rsidR="008B2F1D">
        <w:rPr>
          <w:sz w:val="22"/>
          <w:szCs w:val="22"/>
        </w:rPr>
        <w:t>07</w:t>
      </w:r>
      <w:r w:rsidRPr="0089731F">
        <w:rPr>
          <w:sz w:val="22"/>
          <w:szCs w:val="22"/>
        </w:rPr>
        <w:t>/</w:t>
      </w:r>
      <w:r w:rsidR="00E537E8" w:rsidRPr="0089731F">
        <w:rPr>
          <w:sz w:val="22"/>
          <w:szCs w:val="22"/>
        </w:rPr>
        <w:t>20</w:t>
      </w:r>
      <w:r w:rsidR="008B2F1D">
        <w:rPr>
          <w:sz w:val="22"/>
          <w:szCs w:val="22"/>
        </w:rPr>
        <w:t>19</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 xml:space="preserve">II.9) 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III: INFORMACJE O CHARAKTERZE PRAWNYM, EKONOMICZNYM,</w:t>
      </w:r>
    </w:p>
    <w:p w:rsidR="00D26313" w:rsidRPr="0089731F" w:rsidRDefault="00D26313" w:rsidP="0089731F">
      <w:pPr>
        <w:autoSpaceDE w:val="0"/>
        <w:autoSpaceDN w:val="0"/>
        <w:adjustRightInd w:val="0"/>
        <w:rPr>
          <w:b/>
          <w:bCs/>
          <w:sz w:val="22"/>
          <w:szCs w:val="22"/>
        </w:rPr>
      </w:pPr>
      <w:r w:rsidRPr="0089731F">
        <w:rPr>
          <w:b/>
          <w:bCs/>
          <w:sz w:val="22"/>
          <w:szCs w:val="22"/>
        </w:rPr>
        <w:t>FINANSOWYM I TECHNICZNYM</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III.1) WARUNKI UDZIAŁU W POSTĘPOWANIU</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bCs/>
          <w:sz w:val="22"/>
          <w:szCs w:val="22"/>
        </w:rPr>
        <w:t>III.1.1) Kompetencje lub uprawnienia do prowadzenia określone</w:t>
      </w:r>
      <w:r w:rsidR="007D3F1C" w:rsidRPr="0089731F">
        <w:rPr>
          <w:b/>
          <w:bCs/>
          <w:sz w:val="22"/>
          <w:szCs w:val="22"/>
        </w:rPr>
        <w:t xml:space="preserve">j działalności zawodowej, o ile </w:t>
      </w:r>
      <w:r w:rsidRPr="0089731F">
        <w:rPr>
          <w:b/>
          <w:bCs/>
          <w:sz w:val="22"/>
          <w:szCs w:val="22"/>
        </w:rPr>
        <w:t>wynika to z</w:t>
      </w:r>
      <w:r w:rsidR="007D3F1C" w:rsidRPr="0089731F">
        <w:rPr>
          <w:b/>
          <w:bCs/>
          <w:sz w:val="22"/>
          <w:szCs w:val="22"/>
        </w:rPr>
        <w:t xml:space="preserve"> </w:t>
      </w:r>
      <w:r w:rsidRPr="0089731F">
        <w:rPr>
          <w:b/>
          <w:bCs/>
          <w:sz w:val="22"/>
          <w:szCs w:val="22"/>
        </w:rPr>
        <w:t>odrębnych przepisów</w:t>
      </w:r>
      <w:r w:rsidR="00303E1E"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Określenie warunków:</w:t>
      </w:r>
    </w:p>
    <w:p w:rsidR="00E537E8" w:rsidRPr="0089731F" w:rsidRDefault="00E537E8" w:rsidP="0089731F">
      <w:pPr>
        <w:spacing w:line="276" w:lineRule="auto"/>
        <w:rPr>
          <w:sz w:val="22"/>
          <w:szCs w:val="22"/>
        </w:rPr>
      </w:pPr>
      <w:r w:rsidRPr="0089731F">
        <w:rPr>
          <w:sz w:val="22"/>
          <w:szCs w:val="22"/>
        </w:rPr>
        <w:t>Zamawiający nie doprecyzowuje tego warunku. Warunek zostanie oceniony w oparciu o złożone przez Wykonawcę oświadczenie zgodnie z art. 22 ust. 1 pkt 2 ustawy Pzp., na zasadzie spełnia/ nie spełnia.</w:t>
      </w:r>
    </w:p>
    <w:p w:rsidR="00237AF7" w:rsidRPr="0089731F" w:rsidRDefault="00237AF7" w:rsidP="0089731F">
      <w:pPr>
        <w:autoSpaceDE w:val="0"/>
        <w:autoSpaceDN w:val="0"/>
        <w:adjustRightInd w:val="0"/>
        <w:rPr>
          <w:sz w:val="22"/>
          <w:szCs w:val="22"/>
        </w:rPr>
      </w:pPr>
    </w:p>
    <w:p w:rsidR="00D26313" w:rsidRPr="0089731F" w:rsidRDefault="007D3F1C" w:rsidP="0089731F">
      <w:pPr>
        <w:autoSpaceDE w:val="0"/>
        <w:autoSpaceDN w:val="0"/>
        <w:adjustRightInd w:val="0"/>
        <w:rPr>
          <w:sz w:val="22"/>
          <w:szCs w:val="22"/>
        </w:rPr>
      </w:pPr>
      <w:r w:rsidRPr="0089731F">
        <w:rPr>
          <w:sz w:val="22"/>
          <w:szCs w:val="22"/>
        </w:rPr>
        <w:t xml:space="preserve">Informacje </w:t>
      </w:r>
      <w:r w:rsidR="00D26313" w:rsidRPr="0089731F">
        <w:rPr>
          <w:sz w:val="22"/>
          <w:szCs w:val="22"/>
        </w:rPr>
        <w:t>dodatkowe:</w:t>
      </w:r>
      <w:r w:rsidRPr="0089731F">
        <w:rPr>
          <w:sz w:val="22"/>
          <w:szCs w:val="22"/>
        </w:rPr>
        <w:t xml:space="preserv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III.1.2) Sytuacja finansowa lub ekonomiczna</w:t>
      </w:r>
      <w:r w:rsidR="000567C4"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Określenie warunków:</w:t>
      </w:r>
    </w:p>
    <w:p w:rsidR="00E537E8" w:rsidRPr="0089731F" w:rsidRDefault="00E537E8" w:rsidP="0089731F">
      <w:pPr>
        <w:spacing w:line="276" w:lineRule="auto"/>
        <w:rPr>
          <w:sz w:val="22"/>
          <w:szCs w:val="22"/>
        </w:rPr>
      </w:pPr>
      <w:r w:rsidRPr="0089731F">
        <w:rPr>
          <w:sz w:val="22"/>
          <w:szCs w:val="22"/>
        </w:rPr>
        <w:t>Zamawiający nie doprecyzowuje tego warunku. Warunek zostanie oceniony w oparciu o złożone przez Wykonawcę oświadczenie zgodnie z art. 22 ust. 1 pkt 2 ustawy Pzp., na zasadzie spełnia/ nie spełnia.</w:t>
      </w:r>
    </w:p>
    <w:p w:rsidR="00FF5244" w:rsidRPr="0089731F" w:rsidRDefault="00FF5244"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III.1.3) Zdolność techniczna lub zawodowa</w:t>
      </w:r>
      <w:r w:rsidR="000B316E" w:rsidRPr="0089731F">
        <w:rPr>
          <w:b/>
          <w:bCs/>
          <w:sz w:val="22"/>
          <w:szCs w:val="22"/>
        </w:rPr>
        <w:t>:</w:t>
      </w:r>
    </w:p>
    <w:p w:rsidR="007916EE" w:rsidRPr="0089731F" w:rsidRDefault="00D26313" w:rsidP="0089731F">
      <w:pPr>
        <w:autoSpaceDE w:val="0"/>
        <w:autoSpaceDN w:val="0"/>
        <w:adjustRightInd w:val="0"/>
        <w:rPr>
          <w:sz w:val="22"/>
          <w:szCs w:val="22"/>
        </w:rPr>
      </w:pPr>
      <w:r w:rsidRPr="0089731F">
        <w:rPr>
          <w:sz w:val="22"/>
          <w:szCs w:val="22"/>
        </w:rPr>
        <w:t>Określenie warunków:</w:t>
      </w:r>
    </w:p>
    <w:p w:rsidR="00393B73" w:rsidRPr="0089731F" w:rsidRDefault="00393B73" w:rsidP="00B51285">
      <w:pPr>
        <w:numPr>
          <w:ilvl w:val="0"/>
          <w:numId w:val="5"/>
        </w:numPr>
        <w:spacing w:after="5" w:line="276" w:lineRule="auto"/>
        <w:ind w:left="426" w:right="1580"/>
        <w:contextualSpacing/>
        <w:rPr>
          <w:color w:val="000000"/>
          <w:sz w:val="22"/>
          <w:szCs w:val="22"/>
        </w:rPr>
      </w:pPr>
      <w:r w:rsidRPr="0089731F">
        <w:rPr>
          <w:color w:val="000000"/>
          <w:sz w:val="22"/>
          <w:szCs w:val="22"/>
        </w:rPr>
        <w:t xml:space="preserve">Wykonawca musi wykazać, iż w okresie ostatnich 5 lat przed upływem terminu składania ofert, </w:t>
      </w:r>
      <w:r w:rsidRPr="0089731F">
        <w:rPr>
          <w:color w:val="000000"/>
          <w:sz w:val="22"/>
          <w:szCs w:val="22"/>
        </w:rPr>
        <w:br/>
        <w:t>a jeżeli okres prowadzenia działalności jest krótszy – w tym okresie, wykonał z należytą starannością i prawidłowo ukończył co najmniej jedną robotę budowlaną polegającą na budowie obiektu użyteczności publicznej o kubaturze minimum 3000³ m</w:t>
      </w:r>
      <w:r w:rsidRPr="0089731F">
        <w:rPr>
          <w:color w:val="000000"/>
          <w:spacing w:val="-6"/>
          <w:sz w:val="22"/>
          <w:szCs w:val="22"/>
        </w:rPr>
        <w:t xml:space="preserve">  </w:t>
      </w:r>
      <w:r w:rsidRPr="0089731F">
        <w:rPr>
          <w:color w:val="000000"/>
          <w:sz w:val="22"/>
          <w:szCs w:val="22"/>
        </w:rPr>
        <w:t xml:space="preserve">         </w:t>
      </w:r>
    </w:p>
    <w:p w:rsidR="00393B73" w:rsidRPr="0089731F" w:rsidRDefault="00393B73" w:rsidP="00B51285">
      <w:pPr>
        <w:spacing w:after="5" w:line="276" w:lineRule="auto"/>
        <w:ind w:left="426"/>
        <w:contextualSpacing/>
        <w:rPr>
          <w:color w:val="FF0000"/>
          <w:sz w:val="22"/>
          <w:szCs w:val="22"/>
        </w:rPr>
      </w:pPr>
      <w:r w:rsidRPr="0089731F">
        <w:rPr>
          <w:sz w:val="22"/>
          <w:szCs w:val="22"/>
        </w:rPr>
        <w:lastRenderedPageBreak/>
        <w:t xml:space="preserve">Uwaga: Warunek musi zostać spełniony samodzielnie przez Wykonawcę ubiegającego się </w:t>
      </w:r>
      <w:r w:rsidRPr="0089731F">
        <w:rPr>
          <w:sz w:val="22"/>
          <w:szCs w:val="22"/>
        </w:rPr>
        <w:br/>
        <w:t>o zamówienie, lub jednego z wykonawców ubiegających się wspólnie o zamówienie, lub samodzielnie przez podmiot udzielający zasobu wiedzy i doświadczenia na zasadach określonych w art. 22a ustawy Pzp.</w:t>
      </w:r>
      <w:r w:rsidRPr="0089731F">
        <w:rPr>
          <w:color w:val="FF0000"/>
          <w:sz w:val="22"/>
          <w:szCs w:val="22"/>
        </w:rPr>
        <w:t xml:space="preserve">  </w:t>
      </w:r>
    </w:p>
    <w:p w:rsidR="00393B73" w:rsidRPr="0089731F" w:rsidRDefault="00B51285" w:rsidP="00B51285">
      <w:pPr>
        <w:tabs>
          <w:tab w:val="right" w:pos="-1276"/>
          <w:tab w:val="left" w:pos="284"/>
        </w:tabs>
        <w:autoSpaceDE w:val="0"/>
        <w:autoSpaceDN w:val="0"/>
        <w:adjustRightInd w:val="0"/>
        <w:spacing w:line="276" w:lineRule="auto"/>
        <w:ind w:left="426" w:right="-285"/>
        <w:rPr>
          <w:color w:val="000000"/>
          <w:sz w:val="22"/>
          <w:szCs w:val="22"/>
        </w:rPr>
      </w:pPr>
      <w:r>
        <w:rPr>
          <w:color w:val="000000"/>
          <w:sz w:val="22"/>
          <w:szCs w:val="22"/>
        </w:rPr>
        <w:t xml:space="preserve">b) </w:t>
      </w:r>
      <w:r w:rsidR="00393B73" w:rsidRPr="0089731F">
        <w:rPr>
          <w:color w:val="000000"/>
          <w:sz w:val="22"/>
          <w:szCs w:val="22"/>
        </w:rPr>
        <w:t>Wykonawca winien dysponować osobą z uprawnieniami do wykonywania samodzielnych funkcji kierownika budowy w specjalności:</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konstrukcyjno-budowlanej,</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instalacyjnej w zakresie sieci, instalacji i urządzeń cieplnych, wentylacyjnych, gazowych, wodociągowych i kanalizacyjnych</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instalacyjnej w zakresie sieci, instalacji i urządzeń elektrycznych i elektroenergetycznych</w:t>
      </w:r>
    </w:p>
    <w:p w:rsidR="00393B73" w:rsidRPr="0089731F" w:rsidRDefault="00393B73" w:rsidP="00B51285">
      <w:pPr>
        <w:autoSpaceDE w:val="0"/>
        <w:autoSpaceDN w:val="0"/>
        <w:adjustRightInd w:val="0"/>
        <w:spacing w:after="5" w:line="247" w:lineRule="auto"/>
        <w:ind w:left="426"/>
        <w:rPr>
          <w:b/>
          <w:sz w:val="22"/>
          <w:szCs w:val="22"/>
        </w:rPr>
      </w:pPr>
      <w:r w:rsidRPr="0089731F">
        <w:rPr>
          <w:sz w:val="22"/>
          <w:szCs w:val="22"/>
        </w:rPr>
        <w:t xml:space="preserve">Warunek zostanie spełniony jeżeli Wykonawca wykaże dysponowanie jedną osobą posiadającą wszystkie opisane uprawnienia, lub odpowiednio osobami posiadającymi poszczególne uprawnienia oddzielnie. </w:t>
      </w:r>
      <w:r w:rsidRPr="0089731F">
        <w:rPr>
          <w:b/>
          <w:sz w:val="22"/>
          <w:szCs w:val="22"/>
        </w:rPr>
        <w:t xml:space="preserve"> </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sz w:val="22"/>
          <w:szCs w:val="22"/>
        </w:rPr>
        <w:t>Zamawiający wymaga od wykonawców wskazania w ofercie lub we wniosku o dopuszczenie do udziału w</w:t>
      </w:r>
      <w:r w:rsidR="00FC7B75" w:rsidRPr="0089731F">
        <w:rPr>
          <w:b/>
          <w:sz w:val="22"/>
          <w:szCs w:val="22"/>
        </w:rPr>
        <w:t xml:space="preserve"> </w:t>
      </w:r>
      <w:r w:rsidRPr="0089731F">
        <w:rPr>
          <w:b/>
          <w:sz w:val="22"/>
          <w:szCs w:val="22"/>
        </w:rPr>
        <w:t>postępowaniu imion i nazwisk osób wykonujących czynności przy realizacji zamówienia wraz z informacją o</w:t>
      </w:r>
      <w:r w:rsidR="00FC7B75" w:rsidRPr="0089731F">
        <w:rPr>
          <w:b/>
          <w:sz w:val="22"/>
          <w:szCs w:val="22"/>
        </w:rPr>
        <w:t xml:space="preserve"> </w:t>
      </w:r>
      <w:r w:rsidRPr="0089731F">
        <w:rPr>
          <w:b/>
          <w:sz w:val="22"/>
          <w:szCs w:val="22"/>
        </w:rPr>
        <w:t>kwalifikacjach zawodowych lub doświadczeniu tych osób</w:t>
      </w:r>
      <w:r w:rsidRPr="0089731F">
        <w:rPr>
          <w:b/>
          <w:bCs/>
          <w:sz w:val="22"/>
          <w:szCs w:val="22"/>
        </w:rPr>
        <w:t>:</w:t>
      </w:r>
    </w:p>
    <w:p w:rsidR="007C5A26" w:rsidRPr="0089731F" w:rsidRDefault="00316CA4" w:rsidP="0089731F">
      <w:pPr>
        <w:autoSpaceDE w:val="0"/>
        <w:autoSpaceDN w:val="0"/>
        <w:adjustRightInd w:val="0"/>
        <w:rPr>
          <w:bCs/>
          <w:sz w:val="22"/>
          <w:szCs w:val="22"/>
        </w:rPr>
      </w:pPr>
      <w:r w:rsidRPr="0089731F">
        <w:rPr>
          <w:bCs/>
          <w:sz w:val="22"/>
          <w:szCs w:val="22"/>
        </w:rPr>
        <w:t>tak</w:t>
      </w:r>
    </w:p>
    <w:p w:rsidR="00B017A9" w:rsidRPr="0089731F" w:rsidRDefault="00B017A9"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 xml:space="preserve">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 PODSTAWY WYKLUCZENIA</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III.2.1) Podstawy wykluczenia określone w art. 24 ust.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III.2.2) Zamawiający przewiduje wykluczenie wykonawcy na podstawie art. 24 ust. 5 ustawy Pzp</w:t>
      </w:r>
      <w:r w:rsidR="00176E5D" w:rsidRPr="0089731F">
        <w:rPr>
          <w:b/>
          <w:bCs/>
          <w:sz w:val="22"/>
          <w:szCs w:val="22"/>
        </w:rPr>
        <w:t>:</w:t>
      </w:r>
    </w:p>
    <w:p w:rsidR="00176E5D" w:rsidRPr="0089731F" w:rsidRDefault="00176E5D" w:rsidP="0089731F">
      <w:pPr>
        <w:autoSpaceDE w:val="0"/>
        <w:autoSpaceDN w:val="0"/>
        <w:adjustRightInd w:val="0"/>
        <w:rPr>
          <w:bCs/>
          <w:sz w:val="22"/>
          <w:szCs w:val="22"/>
        </w:rPr>
      </w:pPr>
      <w:r w:rsidRPr="0089731F">
        <w:rPr>
          <w:bCs/>
          <w:sz w:val="22"/>
          <w:szCs w:val="22"/>
        </w:rPr>
        <w:t>tak</w:t>
      </w:r>
    </w:p>
    <w:p w:rsidR="00A23B79" w:rsidRPr="0089731F" w:rsidRDefault="00A23B7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Zamawiający przewiduje następujące fakultatywne podstawy wykluczeni</w:t>
      </w:r>
      <w:r w:rsidR="00FA45BB" w:rsidRPr="0089731F">
        <w:rPr>
          <w:sz w:val="22"/>
          <w:szCs w:val="22"/>
        </w:rPr>
        <w:t>a:</w:t>
      </w:r>
    </w:p>
    <w:p w:rsidR="00FA45BB" w:rsidRPr="0089731F" w:rsidRDefault="00FA45BB" w:rsidP="0089731F">
      <w:pPr>
        <w:autoSpaceDE w:val="0"/>
        <w:autoSpaceDN w:val="0"/>
        <w:adjustRightInd w:val="0"/>
        <w:rPr>
          <w:iCs/>
          <w:sz w:val="22"/>
          <w:szCs w:val="22"/>
        </w:rPr>
      </w:pPr>
    </w:p>
    <w:p w:rsidR="00D26313" w:rsidRPr="0089731F" w:rsidRDefault="00D26313" w:rsidP="0089731F">
      <w:pPr>
        <w:autoSpaceDE w:val="0"/>
        <w:autoSpaceDN w:val="0"/>
        <w:adjustRightInd w:val="0"/>
        <w:rPr>
          <w:iCs/>
          <w:sz w:val="22"/>
          <w:szCs w:val="22"/>
        </w:rPr>
      </w:pPr>
      <w:r w:rsidRPr="0089731F">
        <w:rPr>
          <w:iCs/>
          <w:sz w:val="22"/>
          <w:szCs w:val="22"/>
        </w:rPr>
        <w:t xml:space="preserve">podstawa wykluczenia określona w </w:t>
      </w:r>
      <w:r w:rsidR="001E1A49" w:rsidRPr="0089731F">
        <w:rPr>
          <w:iCs/>
          <w:sz w:val="22"/>
          <w:szCs w:val="22"/>
        </w:rPr>
        <w:t>art. 24 ust. 5 pkt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III.3) WYKAZ OŚWIADCZEŃ SKŁADANYCH PRZEZ WYKONAWCĘ W CELU WSTĘPNEGO</w:t>
      </w:r>
    </w:p>
    <w:p w:rsidR="00D26313" w:rsidRPr="0089731F" w:rsidRDefault="00D26313" w:rsidP="0089731F">
      <w:pPr>
        <w:autoSpaceDE w:val="0"/>
        <w:autoSpaceDN w:val="0"/>
        <w:adjustRightInd w:val="0"/>
        <w:rPr>
          <w:b/>
          <w:bCs/>
          <w:sz w:val="22"/>
          <w:szCs w:val="22"/>
        </w:rPr>
      </w:pPr>
      <w:r w:rsidRPr="0089731F">
        <w:rPr>
          <w:b/>
          <w:bCs/>
          <w:sz w:val="22"/>
          <w:szCs w:val="22"/>
        </w:rPr>
        <w:t>POTWIERDZENIA, ŻE NIE PODLEGA ON WYKLUCZENIU ORAZ SPEŁNIA WARUNKI UDZIAŁU W</w:t>
      </w:r>
    </w:p>
    <w:p w:rsidR="00D26313" w:rsidRPr="0089731F" w:rsidRDefault="00D26313" w:rsidP="0089731F">
      <w:pPr>
        <w:autoSpaceDE w:val="0"/>
        <w:autoSpaceDN w:val="0"/>
        <w:adjustRightInd w:val="0"/>
        <w:rPr>
          <w:b/>
          <w:bCs/>
          <w:sz w:val="22"/>
          <w:szCs w:val="22"/>
        </w:rPr>
      </w:pPr>
      <w:r w:rsidRPr="0089731F">
        <w:rPr>
          <w:b/>
          <w:bCs/>
          <w:sz w:val="22"/>
          <w:szCs w:val="22"/>
        </w:rPr>
        <w:t>POSTĘPOWANIU ORAZ SPEŁNIA KRYTERIA SELEKCJI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Oświadczenie o niepodleganiu wykluczeniu oraz spełnianiu warunków udziału w postępowaniu</w:t>
      </w:r>
      <w:r w:rsidR="00163651" w:rsidRPr="0089731F">
        <w:rPr>
          <w:b/>
          <w:bCs/>
          <w:sz w:val="22"/>
          <w:szCs w:val="22"/>
        </w:rPr>
        <w:t>:</w:t>
      </w:r>
    </w:p>
    <w:p w:rsidR="00163651" w:rsidRPr="0089731F" w:rsidRDefault="00163651" w:rsidP="0089731F">
      <w:pPr>
        <w:autoSpaceDE w:val="0"/>
        <w:autoSpaceDN w:val="0"/>
        <w:adjustRightInd w:val="0"/>
        <w:rPr>
          <w:bCs/>
          <w:sz w:val="22"/>
          <w:szCs w:val="22"/>
        </w:rPr>
      </w:pPr>
      <w:r w:rsidRPr="0089731F">
        <w:rPr>
          <w:bCs/>
          <w:sz w:val="22"/>
          <w:szCs w:val="22"/>
        </w:rPr>
        <w:t>tak</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Oświadczenie o spełnianiu kryteriów selekcji</w:t>
      </w:r>
      <w:r w:rsidR="00163651" w:rsidRPr="0089731F">
        <w:rPr>
          <w:b/>
          <w:bCs/>
          <w:sz w:val="22"/>
          <w:szCs w:val="22"/>
        </w:rPr>
        <w:t>:</w:t>
      </w:r>
    </w:p>
    <w:p w:rsidR="00163651" w:rsidRPr="0089731F" w:rsidRDefault="00163651" w:rsidP="0089731F">
      <w:pPr>
        <w:autoSpaceDE w:val="0"/>
        <w:autoSpaceDN w:val="0"/>
        <w:adjustRightInd w:val="0"/>
        <w:rPr>
          <w:bCs/>
          <w:sz w:val="22"/>
          <w:szCs w:val="22"/>
        </w:rPr>
      </w:pPr>
      <w:r w:rsidRPr="0089731F">
        <w:rPr>
          <w:bCs/>
          <w:sz w:val="22"/>
          <w:szCs w:val="22"/>
        </w:rPr>
        <w:t>nie</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III.4)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3 USTAWY PZP</w:t>
      </w:r>
    </w:p>
    <w:p w:rsidR="00DC2EDB" w:rsidRPr="0089731F" w:rsidRDefault="00DC2EDB" w:rsidP="0089731F">
      <w:pPr>
        <w:autoSpaceDE w:val="0"/>
        <w:autoSpaceDN w:val="0"/>
        <w:adjustRightInd w:val="0"/>
        <w:rPr>
          <w:sz w:val="22"/>
          <w:szCs w:val="22"/>
        </w:rPr>
      </w:pPr>
    </w:p>
    <w:p w:rsidR="00D162ED" w:rsidRPr="0089731F" w:rsidRDefault="00D162ED" w:rsidP="00B51285">
      <w:pPr>
        <w:pStyle w:val="Akapitzlist1"/>
        <w:numPr>
          <w:ilvl w:val="1"/>
          <w:numId w:val="23"/>
        </w:numPr>
        <w:autoSpaceDE w:val="0"/>
        <w:autoSpaceDN w:val="0"/>
        <w:adjustRightInd w:val="0"/>
        <w:spacing w:after="0" w:line="276" w:lineRule="auto"/>
        <w:ind w:left="426" w:right="0"/>
        <w:rPr>
          <w:rFonts w:ascii="Times New Roman" w:hAnsi="Times New Roman" w:cs="Times New Roman"/>
          <w:sz w:val="22"/>
        </w:rPr>
      </w:pPr>
      <w:r w:rsidRPr="0089731F">
        <w:rPr>
          <w:rFonts w:ascii="Times New Roman" w:hAnsi="Times New Roman" w:cs="Times New Roman"/>
          <w:sz w:val="22"/>
        </w:rPr>
        <w:t>W celu potwierdzenia braku podstaw wykluczenia wykonawcy z udziału w postępowaniu zamawiający żąda następujących dokumentów:</w:t>
      </w:r>
    </w:p>
    <w:p w:rsidR="00D162ED" w:rsidRPr="0089731F" w:rsidRDefault="00D162ED" w:rsidP="00B51285">
      <w:pPr>
        <w:numPr>
          <w:ilvl w:val="0"/>
          <w:numId w:val="10"/>
        </w:numPr>
        <w:autoSpaceDE w:val="0"/>
        <w:autoSpaceDN w:val="0"/>
        <w:adjustRightInd w:val="0"/>
        <w:spacing w:line="276" w:lineRule="auto"/>
        <w:jc w:val="both"/>
        <w:rPr>
          <w:sz w:val="22"/>
          <w:szCs w:val="22"/>
        </w:rPr>
      </w:pPr>
      <w:r w:rsidRPr="0089731F">
        <w:rPr>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D162ED" w:rsidRPr="0089731F" w:rsidRDefault="00D162ED" w:rsidP="00B51285">
      <w:pPr>
        <w:numPr>
          <w:ilvl w:val="0"/>
          <w:numId w:val="10"/>
        </w:numPr>
        <w:autoSpaceDE w:val="0"/>
        <w:autoSpaceDN w:val="0"/>
        <w:adjustRightInd w:val="0"/>
        <w:spacing w:line="276" w:lineRule="auto"/>
        <w:jc w:val="both"/>
        <w:rPr>
          <w:sz w:val="22"/>
          <w:szCs w:val="22"/>
        </w:rPr>
      </w:pPr>
      <w:r w:rsidRPr="0089731F">
        <w:rPr>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w:t>
      </w:r>
      <w:r w:rsidR="00B51285">
        <w:rPr>
          <w:sz w:val="22"/>
          <w:szCs w:val="22"/>
        </w:rPr>
        <w:t xml:space="preserve">uje zamawiającemu oświadczenie </w:t>
      </w:r>
      <w:r w:rsidRPr="0089731F">
        <w:rPr>
          <w:sz w:val="22"/>
          <w:szCs w:val="22"/>
        </w:rPr>
        <w:t>o przynależności lub braku przynależności do tej samej grupy kapitałowej, o której mowa w art. 24 ust. 1 pkt 23 Pzp. Wraz ze złożeniem oświadczenia, wykonawca może przedstawić dowody, że powiązania z innym wykonawcą nie prowadzą do zakłóce</w:t>
      </w:r>
      <w:r w:rsidR="00B51285">
        <w:rPr>
          <w:sz w:val="22"/>
          <w:szCs w:val="22"/>
        </w:rPr>
        <w:t xml:space="preserve">nia konkurencji w postępowaniu </w:t>
      </w:r>
      <w:r w:rsidRPr="0089731F">
        <w:rPr>
          <w:sz w:val="22"/>
          <w:szCs w:val="22"/>
        </w:rPr>
        <w:t xml:space="preserve">o udzielenie zamówienia. </w:t>
      </w:r>
      <w:r w:rsidRPr="0089731F">
        <w:rPr>
          <w:b/>
          <w:bCs/>
          <w:sz w:val="22"/>
          <w:szCs w:val="22"/>
        </w:rPr>
        <w:t>Wzór</w:t>
      </w:r>
      <w:r w:rsidRPr="0089731F">
        <w:rPr>
          <w:sz w:val="22"/>
          <w:szCs w:val="22"/>
        </w:rPr>
        <w:t xml:space="preserve"> </w:t>
      </w:r>
      <w:r w:rsidRPr="0089731F">
        <w:rPr>
          <w:b/>
          <w:bCs/>
          <w:sz w:val="22"/>
          <w:szCs w:val="22"/>
        </w:rPr>
        <w:t>oświadczenia o przynależności lub braku przynależności do tej samej grupy</w:t>
      </w:r>
      <w:r w:rsidRPr="0089731F">
        <w:rPr>
          <w:sz w:val="22"/>
          <w:szCs w:val="22"/>
        </w:rPr>
        <w:t xml:space="preserve"> </w:t>
      </w:r>
      <w:r w:rsidRPr="0089731F">
        <w:rPr>
          <w:b/>
          <w:bCs/>
          <w:sz w:val="22"/>
          <w:szCs w:val="22"/>
        </w:rPr>
        <w:t>kapitałowej, o której mowa w art. 24 ust. 1 pkt 23 Pzp stanowi Załącznik nr 4 do</w:t>
      </w:r>
      <w:r w:rsidRPr="0089731F">
        <w:rPr>
          <w:sz w:val="22"/>
          <w:szCs w:val="22"/>
        </w:rPr>
        <w:t xml:space="preserve"> </w:t>
      </w:r>
      <w:r w:rsidRPr="0089731F">
        <w:rPr>
          <w:b/>
          <w:bCs/>
          <w:sz w:val="22"/>
          <w:szCs w:val="22"/>
        </w:rPr>
        <w:t>SIWZ.</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Jeżeli wykonawca ma siedzibę lub miejsce zamieszkania poza terytorium Rzeczypospolitej Polskiej, zamiast dokumentów, o których mowa w pkt VI.3. SIWZ:</w:t>
      </w:r>
    </w:p>
    <w:p w:rsidR="00D162ED" w:rsidRPr="0089731F" w:rsidRDefault="00D162ED" w:rsidP="00B51285">
      <w:pPr>
        <w:numPr>
          <w:ilvl w:val="0"/>
          <w:numId w:val="15"/>
        </w:numPr>
        <w:autoSpaceDE w:val="0"/>
        <w:autoSpaceDN w:val="0"/>
        <w:adjustRightInd w:val="0"/>
        <w:spacing w:line="276" w:lineRule="auto"/>
        <w:jc w:val="both"/>
        <w:rPr>
          <w:sz w:val="22"/>
          <w:szCs w:val="22"/>
        </w:rPr>
      </w:pPr>
      <w:r w:rsidRPr="0089731F">
        <w:rPr>
          <w:sz w:val="22"/>
          <w:szCs w:val="22"/>
        </w:rPr>
        <w:t>składa dokument lub dokumenty wystawione w kraju, w którym wykonawca ma siedzibę lub miejsce zamieszkania, potwierdzające odpowiednio, że:</w:t>
      </w:r>
    </w:p>
    <w:p w:rsidR="00D162ED" w:rsidRPr="0089731F" w:rsidRDefault="00D162ED" w:rsidP="00B51285">
      <w:pPr>
        <w:numPr>
          <w:ilvl w:val="0"/>
          <w:numId w:val="16"/>
        </w:numPr>
        <w:autoSpaceDE w:val="0"/>
        <w:autoSpaceDN w:val="0"/>
        <w:adjustRightInd w:val="0"/>
        <w:spacing w:line="276" w:lineRule="auto"/>
        <w:jc w:val="both"/>
        <w:rPr>
          <w:sz w:val="22"/>
          <w:szCs w:val="22"/>
        </w:rPr>
      </w:pPr>
      <w:r w:rsidRPr="0089731F">
        <w:rPr>
          <w:sz w:val="22"/>
          <w:szCs w:val="22"/>
        </w:rPr>
        <w:t xml:space="preserve">nie otwarto jego likwidacji ani nie ogłoszono upadłości – dokument powinien być wystawiony nie wcześniej niż 3 miesiące przed upływem terminu składania ofert albo wniosków </w:t>
      </w:r>
      <w:r w:rsidRPr="0089731F">
        <w:rPr>
          <w:sz w:val="22"/>
          <w:szCs w:val="22"/>
        </w:rPr>
        <w:br/>
        <w:t>o dopuszczenie do udziału w postępowania.</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Zamawiający żąda od wykonawcy, który polega na zdolnościach lub sytuacji innych podmiotów na zasadach określonych w art. 22a Pzp, przedstawienia w odniesieniu do tych podmiotów dokumentów wymienionych w pkt 3 niniejszego rozdziału.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Wykonawcy mogą wspólnie ubiegać się o udzielenie zamówienia.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W przypadku wspólnego ubiegania się o zamówienie, wykonawcy ustanawiają pełnomocnika do reprezentowania ich w postępowaniu o udzielenie zamówienia albo reprezentowania w postępowaniu i zawarcia umowy w sprawie zamówienia publicznego.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lastRenderedPageBreak/>
        <w:t xml:space="preserve">Przepisy dotyczące wykonawcy stosuje się odpowiednio do wykonawców ubiegających się wspólnie </w:t>
      </w:r>
      <w:r w:rsidRPr="0089731F">
        <w:rPr>
          <w:sz w:val="22"/>
          <w:szCs w:val="22"/>
        </w:rPr>
        <w:br/>
        <w:t xml:space="preserve">o zamówienie.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Jeżeli oferta wykonawców wspólnie ubiegających się o zamówienie została wybrana, zamawiający będzie żądał przed zawarciem umowy w sprawie zamówienia publicznego umowy regulującej współpracę tych wykonawców.</w:t>
      </w:r>
    </w:p>
    <w:p w:rsidR="00724801" w:rsidRPr="0089731F" w:rsidRDefault="00724801" w:rsidP="0089731F">
      <w:pPr>
        <w:autoSpaceDE w:val="0"/>
        <w:autoSpaceDN w:val="0"/>
        <w:adjustRightInd w:val="0"/>
        <w:rPr>
          <w:color w:val="FF0000"/>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III.5.1) W ZAKRESIE SPEŁNIANIA WARUNKÓW UDZIAŁU W POSTĘPOWANIU:</w:t>
      </w:r>
    </w:p>
    <w:p w:rsidR="00704866" w:rsidRPr="0089731F" w:rsidRDefault="00704866" w:rsidP="0089731F">
      <w:pPr>
        <w:autoSpaceDE w:val="0"/>
        <w:autoSpaceDN w:val="0"/>
        <w:adjustRightInd w:val="0"/>
        <w:rPr>
          <w:b/>
          <w:bCs/>
          <w:sz w:val="22"/>
          <w:szCs w:val="22"/>
        </w:rPr>
      </w:pPr>
    </w:p>
    <w:p w:rsidR="00CC2B4D" w:rsidRPr="0089731F" w:rsidRDefault="00CC2B4D" w:rsidP="0089731F">
      <w:pPr>
        <w:pStyle w:val="Akapitzlist1"/>
        <w:autoSpaceDE w:val="0"/>
        <w:autoSpaceDN w:val="0"/>
        <w:adjustRightInd w:val="0"/>
        <w:spacing w:after="0" w:line="276" w:lineRule="auto"/>
        <w:ind w:left="426" w:right="0" w:firstLine="0"/>
        <w:jc w:val="left"/>
        <w:rPr>
          <w:rFonts w:ascii="Times New Roman" w:hAnsi="Times New Roman" w:cs="Times New Roman"/>
          <w:sz w:val="22"/>
        </w:rPr>
      </w:pPr>
      <w:r w:rsidRPr="0089731F">
        <w:rPr>
          <w:rFonts w:ascii="Times New Roman" w:hAnsi="Times New Roman" w:cs="Times New Roman"/>
          <w:sz w:val="22"/>
        </w:rPr>
        <w:t xml:space="preserve">W celu potwierdzenia spełniania warunku dotyczącego zdolności technicznej lub zawodowej, </w:t>
      </w:r>
      <w:r w:rsidRPr="0089731F">
        <w:rPr>
          <w:rFonts w:ascii="Times New Roman" w:hAnsi="Times New Roman" w:cs="Times New Roman"/>
          <w:sz w:val="22"/>
        </w:rPr>
        <w:br/>
        <w:t>o którym mowa w pkt V.2.2) SIWZ, zamawiający żąda od wykonawcy:</w:t>
      </w:r>
    </w:p>
    <w:p w:rsidR="00393B73" w:rsidRPr="0089731F" w:rsidRDefault="00393B73" w:rsidP="0089731F">
      <w:pPr>
        <w:pStyle w:val="Akapitzlist2"/>
        <w:numPr>
          <w:ilvl w:val="0"/>
          <w:numId w:val="29"/>
        </w:numPr>
        <w:spacing w:line="276" w:lineRule="auto"/>
        <w:ind w:right="0"/>
        <w:jc w:val="left"/>
        <w:rPr>
          <w:rFonts w:ascii="Times New Roman" w:hAnsi="Times New Roman" w:cs="Times New Roman"/>
          <w:sz w:val="22"/>
        </w:rPr>
      </w:pPr>
      <w:r w:rsidRPr="0089731F">
        <w:rPr>
          <w:rFonts w:ascii="Times New Roman" w:hAnsi="Times New Roman" w:cs="Times New Roman"/>
          <w:sz w:val="22"/>
        </w:rPr>
        <w:t xml:space="preserve">Wykonawca musi wykazać, iż w okresie ostatnich 5 lat przed upływem terminu składania ofert, </w:t>
      </w:r>
      <w:r w:rsidRPr="0089731F">
        <w:rPr>
          <w:rFonts w:ascii="Times New Roman" w:hAnsi="Times New Roman" w:cs="Times New Roman"/>
          <w:sz w:val="22"/>
        </w:rPr>
        <w:br/>
        <w:t>a jeżeli okres prowadzenia działalności jest krótszy – w tym okresie, wykonał z należytą starannością i prawidłowo ukończył co najmniej jedną robotę budowlaną polegającą na budowie obiektu użyteczności publicznej o kubaturze minimum 3000³ m</w:t>
      </w:r>
      <w:r w:rsidRPr="0089731F">
        <w:rPr>
          <w:rFonts w:ascii="Times New Roman" w:hAnsi="Times New Roman" w:cs="Times New Roman"/>
          <w:spacing w:val="-6"/>
          <w:sz w:val="22"/>
        </w:rPr>
        <w:t xml:space="preserve">  </w:t>
      </w:r>
      <w:r w:rsidRPr="0089731F">
        <w:rPr>
          <w:rFonts w:ascii="Times New Roman" w:hAnsi="Times New Roman" w:cs="Times New Roman"/>
          <w:sz w:val="22"/>
        </w:rPr>
        <w:t xml:space="preserve">         </w:t>
      </w:r>
    </w:p>
    <w:p w:rsidR="00393B73" w:rsidRPr="0089731F" w:rsidRDefault="00393B73" w:rsidP="0089731F">
      <w:pPr>
        <w:pStyle w:val="Akapitzlist2"/>
        <w:spacing w:line="276" w:lineRule="auto"/>
        <w:ind w:left="1018" w:right="0" w:firstLine="0"/>
        <w:jc w:val="left"/>
        <w:rPr>
          <w:rFonts w:ascii="Times New Roman" w:hAnsi="Times New Roman" w:cs="Times New Roman"/>
          <w:color w:val="FF0000"/>
          <w:sz w:val="22"/>
        </w:rPr>
      </w:pPr>
      <w:r w:rsidRPr="0089731F">
        <w:rPr>
          <w:rFonts w:ascii="Times New Roman" w:hAnsi="Times New Roman" w:cs="Times New Roman"/>
          <w:color w:val="auto"/>
          <w:sz w:val="22"/>
        </w:rPr>
        <w:t xml:space="preserve">Uwaga: Warunek musi zostać spełniony samodzielnie przez Wykonawcę ubiegającego się </w:t>
      </w:r>
      <w:r w:rsidRPr="0089731F">
        <w:rPr>
          <w:rFonts w:ascii="Times New Roman" w:hAnsi="Times New Roman" w:cs="Times New Roman"/>
          <w:color w:val="auto"/>
          <w:sz w:val="22"/>
        </w:rPr>
        <w:br/>
        <w:t>o zamówienie, lub jednego z wykonawców ubiegających się wspólnie o zamówienie, lub samodzielnie przez podmiot udzielający zasobu wiedzy i doświadczenia na zasadach określonych w art. 22a ustawy Pzp.</w:t>
      </w:r>
      <w:r w:rsidRPr="0089731F">
        <w:rPr>
          <w:rFonts w:ascii="Times New Roman" w:hAnsi="Times New Roman" w:cs="Times New Roman"/>
          <w:color w:val="FF0000"/>
          <w:sz w:val="22"/>
        </w:rPr>
        <w:t xml:space="preserve">  </w:t>
      </w:r>
    </w:p>
    <w:p w:rsidR="00CC2B4D" w:rsidRPr="0089731F" w:rsidRDefault="00393B73" w:rsidP="0089731F">
      <w:pPr>
        <w:autoSpaceDE w:val="0"/>
        <w:autoSpaceDN w:val="0"/>
        <w:adjustRightInd w:val="0"/>
        <w:spacing w:line="276" w:lineRule="auto"/>
        <w:ind w:left="86"/>
        <w:rPr>
          <w:sz w:val="22"/>
          <w:szCs w:val="22"/>
        </w:rPr>
      </w:pPr>
      <w:r w:rsidRPr="0089731F">
        <w:rPr>
          <w:sz w:val="22"/>
          <w:szCs w:val="22"/>
        </w:rPr>
        <w:t>b)</w:t>
      </w:r>
      <w:r w:rsidR="00CC2B4D" w:rsidRPr="0089731F">
        <w:rPr>
          <w:sz w:val="22"/>
          <w:szCs w:val="22"/>
        </w:rPr>
        <w:t>wykazu osób,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III.5.2) W ZAKRESIE KRYTERIÓW SELEKCJI: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III.6)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2 USTAWY PZP</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III.7) INNE DOKUMENTY NIEWYMIENIONE W PKT III.3) - III.6)</w:t>
      </w:r>
    </w:p>
    <w:p w:rsidR="00C031DF" w:rsidRPr="0089731F" w:rsidRDefault="00C031DF" w:rsidP="0089731F">
      <w:pPr>
        <w:autoSpaceDE w:val="0"/>
        <w:autoSpaceDN w:val="0"/>
        <w:adjustRightInd w:val="0"/>
        <w:rPr>
          <w:bCs/>
          <w:sz w:val="22"/>
          <w:szCs w:val="22"/>
        </w:rPr>
      </w:pPr>
    </w:p>
    <w:p w:rsidR="008E4787" w:rsidRPr="0089731F" w:rsidRDefault="008E4787" w:rsidP="0089731F">
      <w:pPr>
        <w:numPr>
          <w:ilvl w:val="1"/>
          <w:numId w:val="19"/>
        </w:numPr>
        <w:autoSpaceDE w:val="0"/>
        <w:autoSpaceDN w:val="0"/>
        <w:adjustRightInd w:val="0"/>
        <w:spacing w:line="276" w:lineRule="auto"/>
        <w:ind w:left="540" w:hanging="360"/>
        <w:rPr>
          <w:b/>
          <w:bCs/>
          <w:sz w:val="22"/>
          <w:szCs w:val="22"/>
        </w:rPr>
      </w:pPr>
      <w:r w:rsidRPr="0089731F">
        <w:rPr>
          <w:sz w:val="22"/>
          <w:szCs w:val="22"/>
        </w:rPr>
        <w:t xml:space="preserve">Wzór formularza oferty </w:t>
      </w:r>
      <w:r w:rsidRPr="0089731F">
        <w:rPr>
          <w:b/>
          <w:bCs/>
          <w:sz w:val="22"/>
          <w:szCs w:val="22"/>
        </w:rPr>
        <w:t xml:space="preserve">stanowi Załącznik nr 1 do SIWZ. </w:t>
      </w:r>
    </w:p>
    <w:p w:rsidR="008E4787" w:rsidRPr="0089731F" w:rsidRDefault="008E4787" w:rsidP="0089731F">
      <w:pPr>
        <w:numPr>
          <w:ilvl w:val="1"/>
          <w:numId w:val="19"/>
        </w:numPr>
        <w:autoSpaceDE w:val="0"/>
        <w:autoSpaceDN w:val="0"/>
        <w:adjustRightInd w:val="0"/>
        <w:spacing w:line="276" w:lineRule="auto"/>
        <w:ind w:left="540" w:hanging="360"/>
        <w:rPr>
          <w:b/>
          <w:bCs/>
          <w:sz w:val="22"/>
          <w:szCs w:val="22"/>
        </w:rPr>
      </w:pPr>
      <w:r w:rsidRPr="0089731F">
        <w:rPr>
          <w:bCs/>
          <w:sz w:val="22"/>
          <w:szCs w:val="22"/>
        </w:rPr>
        <w:t xml:space="preserve">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w:t>
      </w:r>
    </w:p>
    <w:p w:rsidR="008E4787" w:rsidRPr="0089731F" w:rsidRDefault="008E4787" w:rsidP="0089731F">
      <w:pPr>
        <w:numPr>
          <w:ilvl w:val="1"/>
          <w:numId w:val="19"/>
        </w:numPr>
        <w:autoSpaceDE w:val="0"/>
        <w:autoSpaceDN w:val="0"/>
        <w:adjustRightInd w:val="0"/>
        <w:spacing w:line="276" w:lineRule="auto"/>
        <w:ind w:left="540" w:hanging="360"/>
        <w:rPr>
          <w:sz w:val="22"/>
          <w:szCs w:val="22"/>
        </w:rPr>
      </w:pPr>
      <w:r w:rsidRPr="0089731F">
        <w:rPr>
          <w:sz w:val="22"/>
          <w:szCs w:val="22"/>
        </w:rPr>
        <w:t>Ofertę podpisuje osoba lub osoby uprawnione do reprezentowania wykonawcy.</w:t>
      </w:r>
    </w:p>
    <w:p w:rsidR="0081717F" w:rsidRPr="0089731F" w:rsidRDefault="008E4787" w:rsidP="0089731F">
      <w:pPr>
        <w:numPr>
          <w:ilvl w:val="1"/>
          <w:numId w:val="19"/>
        </w:numPr>
        <w:autoSpaceDE w:val="0"/>
        <w:autoSpaceDN w:val="0"/>
        <w:adjustRightInd w:val="0"/>
        <w:spacing w:line="276" w:lineRule="auto"/>
        <w:ind w:left="540" w:hanging="360"/>
        <w:rPr>
          <w:sz w:val="22"/>
          <w:szCs w:val="22"/>
        </w:rPr>
      </w:pPr>
      <w:r w:rsidRPr="0089731F">
        <w:rPr>
          <w:sz w:val="22"/>
          <w:szCs w:val="22"/>
        </w:rPr>
        <w:t>Jeżeli wykonawcę reprezentuje pełnomocnik, wraz z ofertą składa się pełnomocnictwo.</w:t>
      </w:r>
    </w:p>
    <w:p w:rsidR="008E4787" w:rsidRPr="0089731F" w:rsidRDefault="008E4787" w:rsidP="0089731F">
      <w:pPr>
        <w:autoSpaceDE w:val="0"/>
        <w:autoSpaceDN w:val="0"/>
        <w:adjustRightInd w:val="0"/>
        <w:spacing w:line="276" w:lineRule="auto"/>
        <w:ind w:left="54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IV: PROCEDURA</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 OPIS</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Cs/>
          <w:sz w:val="22"/>
          <w:szCs w:val="22"/>
        </w:rPr>
      </w:pPr>
      <w:r w:rsidRPr="0089731F">
        <w:rPr>
          <w:b/>
          <w:bCs/>
          <w:sz w:val="22"/>
          <w:szCs w:val="22"/>
        </w:rPr>
        <w:t>IV.1.1) Tryb udzielenia zamówienia</w:t>
      </w:r>
      <w:r w:rsidR="00907610" w:rsidRPr="0089731F">
        <w:rPr>
          <w:b/>
          <w:bCs/>
          <w:sz w:val="22"/>
          <w:szCs w:val="22"/>
        </w:rPr>
        <w:t xml:space="preserve">: </w:t>
      </w:r>
      <w:r w:rsidR="00907610" w:rsidRPr="0089731F">
        <w:rPr>
          <w:bCs/>
          <w:sz w:val="22"/>
          <w:szCs w:val="22"/>
        </w:rPr>
        <w:t>przetarg nieograniczony</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IV.1.2) Zamawiający żąda wniesienia wadium:</w:t>
      </w:r>
      <w:r w:rsidR="00B139FE" w:rsidRPr="0089731F">
        <w:rPr>
          <w:b/>
          <w:bCs/>
          <w:sz w:val="22"/>
          <w:szCs w:val="22"/>
        </w:rPr>
        <w:t xml:space="preserve"> </w:t>
      </w:r>
    </w:p>
    <w:p w:rsidR="00907610" w:rsidRPr="0089731F" w:rsidRDefault="00907610" w:rsidP="0089731F">
      <w:pPr>
        <w:autoSpaceDE w:val="0"/>
        <w:autoSpaceDN w:val="0"/>
        <w:adjustRightInd w:val="0"/>
        <w:rPr>
          <w:bCs/>
          <w:sz w:val="22"/>
          <w:szCs w:val="22"/>
        </w:rPr>
      </w:pPr>
      <w:r w:rsidRPr="0089731F">
        <w:rPr>
          <w:bCs/>
          <w:sz w:val="22"/>
          <w:szCs w:val="22"/>
        </w:rPr>
        <w:t>tak</w:t>
      </w:r>
    </w:p>
    <w:p w:rsidR="00907610" w:rsidRPr="0089731F" w:rsidRDefault="00907610" w:rsidP="0089731F">
      <w:pPr>
        <w:autoSpaceDE w:val="0"/>
        <w:autoSpaceDN w:val="0"/>
        <w:adjustRightInd w:val="0"/>
        <w:rPr>
          <w:bCs/>
          <w:sz w:val="22"/>
          <w:szCs w:val="22"/>
        </w:rPr>
      </w:pPr>
    </w:p>
    <w:p w:rsidR="00D26313" w:rsidRPr="0089731F" w:rsidRDefault="00D26313" w:rsidP="0089731F">
      <w:pPr>
        <w:autoSpaceDE w:val="0"/>
        <w:autoSpaceDN w:val="0"/>
        <w:adjustRightInd w:val="0"/>
        <w:rPr>
          <w:i/>
          <w:iCs/>
          <w:sz w:val="22"/>
          <w:szCs w:val="22"/>
        </w:rPr>
      </w:pPr>
      <w:r w:rsidRPr="0089731F">
        <w:rPr>
          <w:sz w:val="22"/>
          <w:szCs w:val="22"/>
        </w:rPr>
        <w:t>Informacja na temat wadium</w:t>
      </w:r>
      <w:r w:rsidR="00907610" w:rsidRPr="0089731F">
        <w:rPr>
          <w:sz w:val="22"/>
          <w:szCs w:val="22"/>
        </w:rPr>
        <w:t>:</w:t>
      </w:r>
    </w:p>
    <w:p w:rsidR="00CE623F" w:rsidRPr="0089731F" w:rsidRDefault="00CE623F" w:rsidP="0089731F">
      <w:pPr>
        <w:autoSpaceDE w:val="0"/>
        <w:autoSpaceDN w:val="0"/>
        <w:adjustRightInd w:val="0"/>
        <w:rPr>
          <w:i/>
          <w:iCs/>
          <w:sz w:val="22"/>
          <w:szCs w:val="22"/>
        </w:rPr>
      </w:pPr>
    </w:p>
    <w:p w:rsidR="00CC2B4D" w:rsidRPr="0089731F" w:rsidRDefault="00CC2B4D" w:rsidP="0089731F">
      <w:pPr>
        <w:numPr>
          <w:ilvl w:val="0"/>
          <w:numId w:val="11"/>
        </w:numPr>
        <w:shd w:val="clear" w:color="auto" w:fill="FFFFFF"/>
        <w:spacing w:after="5" w:line="276" w:lineRule="auto"/>
        <w:ind w:hanging="341"/>
        <w:rPr>
          <w:sz w:val="22"/>
          <w:szCs w:val="22"/>
        </w:rPr>
      </w:pPr>
      <w:r w:rsidRPr="0089731F">
        <w:rPr>
          <w:sz w:val="22"/>
          <w:szCs w:val="22"/>
        </w:rPr>
        <w:t xml:space="preserve">Każdy Wykonawca zobowiązany jest do wniesienia wadium w wysokości: </w:t>
      </w:r>
      <w:r w:rsidRPr="0089731F">
        <w:rPr>
          <w:b/>
          <w:sz w:val="22"/>
          <w:szCs w:val="22"/>
        </w:rPr>
        <w:t>20 000,00 złotych</w:t>
      </w:r>
      <w:r w:rsidRPr="0089731F">
        <w:rPr>
          <w:sz w:val="22"/>
          <w:szCs w:val="22"/>
        </w:rPr>
        <w:t xml:space="preserve"> (słownie: dwadzieścia tysięcy złotych).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wnosi się przed upływem terminu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może być wnoszone w jednej lub kilku następujących formach: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pieniądzu;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poręczeniach bankowych lub poręczeniach spółdzielczej kasy oszczędnościowo-kredytowej, </w:t>
      </w:r>
      <w:r w:rsidRPr="0089731F">
        <w:rPr>
          <w:rFonts w:ascii="Times New Roman" w:hAnsi="Times New Roman" w:cs="Times New Roman"/>
          <w:sz w:val="22"/>
          <w:szCs w:val="22"/>
        </w:rPr>
        <w:br/>
        <w:t xml:space="preserve">z tym że poręczenie kasy jest zawsze poręczeniem pieniężnym;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gwarancjach bankowych; </w:t>
      </w:r>
    </w:p>
    <w:p w:rsidR="00CC2B4D" w:rsidRPr="0089731F" w:rsidRDefault="00CC2B4D" w:rsidP="0089731F">
      <w:pPr>
        <w:pStyle w:val="Default"/>
        <w:numPr>
          <w:ilvl w:val="1"/>
          <w:numId w:val="11"/>
        </w:numPr>
        <w:spacing w:line="276" w:lineRule="auto"/>
        <w:ind w:left="709" w:hanging="283"/>
        <w:rPr>
          <w:rFonts w:ascii="Times New Roman" w:hAnsi="Times New Roman" w:cs="Times New Roman"/>
          <w:sz w:val="22"/>
          <w:szCs w:val="22"/>
        </w:rPr>
      </w:pPr>
      <w:r w:rsidRPr="0089731F">
        <w:rPr>
          <w:rFonts w:ascii="Times New Roman" w:hAnsi="Times New Roman" w:cs="Times New Roman"/>
          <w:sz w:val="22"/>
          <w:szCs w:val="22"/>
        </w:rPr>
        <w:t xml:space="preserve">gwarancjach ubezpieczeniowych; </w:t>
      </w:r>
    </w:p>
    <w:p w:rsidR="00CC2B4D" w:rsidRPr="0089731F" w:rsidRDefault="00CC2B4D" w:rsidP="0089731F">
      <w:pPr>
        <w:pStyle w:val="Default"/>
        <w:numPr>
          <w:ilvl w:val="1"/>
          <w:numId w:val="11"/>
        </w:numPr>
        <w:spacing w:line="276" w:lineRule="auto"/>
        <w:ind w:left="709" w:hanging="283"/>
        <w:rPr>
          <w:rFonts w:ascii="Times New Roman" w:hAnsi="Times New Roman" w:cs="Times New Roman"/>
          <w:sz w:val="22"/>
          <w:szCs w:val="22"/>
        </w:rPr>
      </w:pPr>
      <w:r w:rsidRPr="0089731F">
        <w:rPr>
          <w:rFonts w:ascii="Times New Roman" w:hAnsi="Times New Roman" w:cs="Times New Roman"/>
          <w:sz w:val="22"/>
          <w:szCs w:val="22"/>
        </w:rPr>
        <w:t xml:space="preserve">poręczeniach udzielanych przez podmioty, o których mowa w art. 6b ust. 5 pkt 2 ustawy z dnia </w:t>
      </w:r>
      <w:r w:rsidRPr="0089731F">
        <w:rPr>
          <w:rFonts w:ascii="Times New Roman" w:hAnsi="Times New Roman" w:cs="Times New Roman"/>
          <w:sz w:val="22"/>
          <w:szCs w:val="22"/>
        </w:rPr>
        <w:br/>
        <w:t>9 listopada 2000 r. o utworzeniu Polskiej Agencji Rozwoju Przedsiębiorczości (Dz. U. z 2014 r. poz. 1804 oraz z 2015 r. poz. 978 i 1240).</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wnoszone w pieniądzu wpłaca się przelewem na rachunek bankowy wskazany przez Zamawiającego, tj.: </w:t>
      </w:r>
    </w:p>
    <w:p w:rsidR="00CC2B4D" w:rsidRPr="0089731F" w:rsidRDefault="00CC2B4D" w:rsidP="0089731F">
      <w:pPr>
        <w:spacing w:line="276" w:lineRule="auto"/>
        <w:ind w:left="466"/>
        <w:rPr>
          <w:sz w:val="22"/>
          <w:szCs w:val="22"/>
        </w:rPr>
      </w:pPr>
      <w:r w:rsidRPr="0089731F">
        <w:rPr>
          <w:sz w:val="22"/>
          <w:szCs w:val="22"/>
        </w:rPr>
        <w:t xml:space="preserve">Bank Spółdzielczy w Wolbromiu, oddział Skała </w:t>
      </w:r>
      <w:r w:rsidRPr="0089731F">
        <w:rPr>
          <w:b/>
          <w:sz w:val="22"/>
          <w:szCs w:val="22"/>
        </w:rPr>
        <w:t>Nr 69 8450 0005 0020 0200 0723 0006</w:t>
      </w:r>
    </w:p>
    <w:p w:rsidR="00CC2B4D" w:rsidRPr="0089731F" w:rsidRDefault="00CC2B4D" w:rsidP="0089731F">
      <w:pPr>
        <w:spacing w:line="276" w:lineRule="auto"/>
        <w:ind w:left="466"/>
        <w:rPr>
          <w:sz w:val="22"/>
          <w:szCs w:val="22"/>
        </w:rPr>
      </w:pPr>
      <w:r w:rsidRPr="0089731F">
        <w:rPr>
          <w:sz w:val="22"/>
          <w:szCs w:val="22"/>
        </w:rPr>
        <w:t>Na dowodzie wpłaty należy zaznaczyć, że wpłata dotyc</w:t>
      </w:r>
      <w:r w:rsidR="002E375F" w:rsidRPr="0089731F">
        <w:rPr>
          <w:sz w:val="22"/>
          <w:szCs w:val="22"/>
        </w:rPr>
        <w:t>zy wadium znak sprawy GI.271.I.</w:t>
      </w:r>
      <w:r w:rsidR="007C7B30">
        <w:rPr>
          <w:sz w:val="22"/>
          <w:szCs w:val="22"/>
        </w:rPr>
        <w:t>7</w:t>
      </w:r>
      <w:r w:rsidR="000C6725">
        <w:rPr>
          <w:sz w:val="22"/>
          <w:szCs w:val="22"/>
        </w:rPr>
        <w:t>.18</w:t>
      </w:r>
      <w:r w:rsidRPr="0089731F">
        <w:rPr>
          <w:sz w:val="22"/>
          <w:szCs w:val="22"/>
          <w:highlight w:val="yellow"/>
        </w:rPr>
        <w:t xml:space="preserve"> </w:t>
      </w:r>
    </w:p>
    <w:p w:rsidR="00CC2B4D" w:rsidRPr="0089731F" w:rsidRDefault="00CC2B4D" w:rsidP="0089731F">
      <w:pPr>
        <w:spacing w:line="276" w:lineRule="auto"/>
        <w:ind w:left="466"/>
        <w:rPr>
          <w:sz w:val="22"/>
          <w:szCs w:val="22"/>
        </w:rPr>
      </w:pPr>
      <w:r w:rsidRPr="0089731F">
        <w:rPr>
          <w:sz w:val="22"/>
          <w:szCs w:val="22"/>
        </w:rPr>
        <w:t xml:space="preserve">Do oferty należy dołączyć kopię dowodu wpłaty wadium. </w:t>
      </w:r>
    </w:p>
    <w:p w:rsidR="00CC2B4D" w:rsidRPr="0089731F" w:rsidRDefault="00CC2B4D" w:rsidP="0089731F">
      <w:pPr>
        <w:spacing w:line="276" w:lineRule="auto"/>
        <w:ind w:left="466"/>
        <w:rPr>
          <w:sz w:val="22"/>
          <w:szCs w:val="22"/>
        </w:rPr>
      </w:pPr>
      <w:r w:rsidRPr="0089731F">
        <w:rPr>
          <w:sz w:val="22"/>
          <w:szCs w:val="22"/>
        </w:rPr>
        <w:t xml:space="preserve">Wadium w formie pieniężnej (przelew) musi zostać zaksięgowane na rachunku Zamawiającego przed wskazanym terminem składania ofert: (dzień, godzina, minuta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 formie poręczeń, gwarancji, należy złożyć w oryginale w siedzibie zamawiającego w Kasie UMiG Skała, w terminie nie późniejszym, niż termin składania ofert. Wykonawca winien uzyskać potwierdzenie złożenia wadium.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 przypadku wniesienia wadium w formie poręczeń, gwarancji bankowych, ubezpieczeniowych, </w:t>
      </w:r>
      <w:r w:rsidRPr="0089731F">
        <w:rPr>
          <w:sz w:val="22"/>
          <w:szCs w:val="22"/>
        </w:rPr>
        <w:br/>
        <w:t xml:space="preserve">z treści dokumentu musi wynikać, że gwarancja jest </w:t>
      </w:r>
      <w:r w:rsidRPr="0089731F">
        <w:rPr>
          <w:b/>
          <w:sz w:val="22"/>
          <w:szCs w:val="22"/>
        </w:rPr>
        <w:t>bezwarunkowa i na</w:t>
      </w:r>
      <w:r w:rsidRPr="0089731F">
        <w:rPr>
          <w:sz w:val="22"/>
          <w:szCs w:val="22"/>
        </w:rPr>
        <w:t xml:space="preserve"> </w:t>
      </w:r>
      <w:r w:rsidRPr="0089731F">
        <w:rPr>
          <w:b/>
          <w:sz w:val="22"/>
          <w:szCs w:val="22"/>
        </w:rPr>
        <w:t>pierwsze żądanie</w:t>
      </w:r>
      <w:r w:rsidRPr="0089731F">
        <w:rPr>
          <w:sz w:val="22"/>
          <w:szCs w:val="22"/>
        </w:rPr>
        <w:t xml:space="preserve">, obejmująca okres związania ofertą tj. 30 dni.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niniejszego rozdziału.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C2B4D" w:rsidRPr="0089731F" w:rsidRDefault="00CC2B4D" w:rsidP="0089731F">
      <w:pPr>
        <w:numPr>
          <w:ilvl w:val="0"/>
          <w:numId w:val="11"/>
        </w:numPr>
        <w:spacing w:after="5" w:line="276" w:lineRule="auto"/>
        <w:ind w:hanging="341"/>
        <w:rPr>
          <w:sz w:val="22"/>
          <w:szCs w:val="22"/>
        </w:rPr>
      </w:pPr>
      <w:r w:rsidRPr="0089731F">
        <w:rPr>
          <w:sz w:val="22"/>
          <w:szCs w:val="22"/>
        </w:rPr>
        <w:lastRenderedPageBreak/>
        <w:t xml:space="preserve">Zamawiający zwraca niezwłocznie wadium na wniosek wykonawcy, który wycofał ofertę przed upływem terminu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żąda ponownego wniesienia wadium przez wykonawcę, któremu zwrócono wadium na podstawie pkt. 8, jeżeli w wyniku rozstrzygnięcia odwołania jego oferta została wybrana jako najkorzystniejsza. Wykonawca wnosi wadium w terminie określonym przez zamawiającego.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Jeżeli wadium wniesiono w pieniądzu, zamawiający zwraca je wraz z odsetkami wynikającymi </w:t>
      </w:r>
      <w:r w:rsidRPr="0089731F">
        <w:rPr>
          <w:sz w:val="22"/>
          <w:szCs w:val="22"/>
        </w:rPr>
        <w:br/>
        <w:t xml:space="preserve">z umowy rachunku bankowego, na którym było ono przechowywane, pomniejszone o koszty prowadzenia rachunku bankowego oraz prowizji bankowej za przelew pieniędzy na rachunek bankowy wskazany przez wykonawcę. </w:t>
      </w:r>
    </w:p>
    <w:p w:rsidR="00CC2B4D" w:rsidRPr="0089731F" w:rsidRDefault="00CC2B4D" w:rsidP="0089731F">
      <w:pPr>
        <w:numPr>
          <w:ilvl w:val="0"/>
          <w:numId w:val="11"/>
        </w:numPr>
        <w:spacing w:after="5" w:line="276" w:lineRule="auto"/>
        <w:ind w:hanging="341"/>
        <w:rPr>
          <w:sz w:val="22"/>
          <w:szCs w:val="22"/>
        </w:rPr>
      </w:pPr>
      <w:r w:rsidRPr="0089731F">
        <w:rPr>
          <w:bCs/>
          <w:sz w:val="22"/>
          <w:szCs w:val="22"/>
        </w:rPr>
        <w:t xml:space="preserve">Zamawiający zatrzymuje wadium wraz z odsetkami, jeżeli wykonawca w odpowiedzi na wezwanie, </w:t>
      </w:r>
      <w:r w:rsidRPr="0089731F">
        <w:rPr>
          <w:bCs/>
          <w:sz w:val="22"/>
          <w:szCs w:val="22"/>
        </w:rPr>
        <w:br/>
        <w:t xml:space="preserve">o którym mowa w art. 26 ust. 3 i 3a, z przyczyn leżących po jego stronie, nie złożył oświadczeń lub dokumentów potwierdzających okoliczności, o których mowa w art. 25 ust. 1, oświadczenia, </w:t>
      </w:r>
      <w:r w:rsidRPr="0089731F">
        <w:rPr>
          <w:bCs/>
          <w:sz w:val="22"/>
          <w:szCs w:val="22"/>
        </w:rPr>
        <w:br/>
        <w:t xml:space="preserve">o którym mowa w art. 25a ust. 1, pełnomocnictw lub nie wyraził zgody na poprawienie omyłki, </w:t>
      </w:r>
      <w:r w:rsidRPr="0089731F">
        <w:rPr>
          <w:bCs/>
          <w:sz w:val="22"/>
          <w:szCs w:val="22"/>
        </w:rPr>
        <w:br/>
        <w:t xml:space="preserve">o której mowa w art. 87 ust. 2 pkt 3, co spowodowało brak możliwości wybrania oferty złożonej przez wykonawcę jako najkorzystniejszej.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zatrzymuje wadium wraz z odsetkami, jeżeli wykonawca, którego oferta została wybrana: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odmówił podpisania umowy w sprawie zamówienia publicznego na warunkach określonych </w:t>
      </w:r>
      <w:r w:rsidRPr="0089731F">
        <w:rPr>
          <w:rFonts w:ascii="Times New Roman" w:hAnsi="Times New Roman" w:cs="Times New Roman"/>
          <w:sz w:val="22"/>
          <w:szCs w:val="22"/>
        </w:rPr>
        <w:br/>
        <w:t xml:space="preserve">w ofercie;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nie wniósł wymaganego zabezpieczenia należytego wykonania umowy;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zawarcie umowy w sprawie zamówienia publicznego stało się niemożliwe z przyczyn leżących po stronie wykonawcy.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IV.1.3) Przewiduje się udzielenie zaliczek na poczet wykonania zam</w:t>
      </w:r>
      <w:r w:rsidR="00E27A35" w:rsidRPr="0089731F">
        <w:rPr>
          <w:b/>
          <w:bCs/>
          <w:sz w:val="22"/>
          <w:szCs w:val="22"/>
        </w:rPr>
        <w:t>ówienia:</w:t>
      </w:r>
    </w:p>
    <w:p w:rsidR="00E27A35" w:rsidRPr="0089731F" w:rsidRDefault="00E27A35" w:rsidP="0089731F">
      <w:pPr>
        <w:autoSpaceDE w:val="0"/>
        <w:autoSpaceDN w:val="0"/>
        <w:adjustRightInd w:val="0"/>
        <w:rPr>
          <w:bCs/>
          <w:sz w:val="22"/>
          <w:szCs w:val="22"/>
        </w:rPr>
      </w:pPr>
      <w:r w:rsidRPr="0089731F">
        <w:rPr>
          <w:bCs/>
          <w:sz w:val="22"/>
          <w:szCs w:val="22"/>
        </w:rPr>
        <w:t>nie</w:t>
      </w:r>
    </w:p>
    <w:p w:rsidR="00E27A35" w:rsidRPr="0089731F" w:rsidRDefault="00E27A35"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informacje na temat udzielania zaliczek:</w:t>
      </w:r>
    </w:p>
    <w:p w:rsidR="007D3F1C" w:rsidRPr="0089731F" w:rsidRDefault="007D3F1C" w:rsidP="0089731F">
      <w:pPr>
        <w:autoSpaceDE w:val="0"/>
        <w:autoSpaceDN w:val="0"/>
        <w:adjustRightInd w:val="0"/>
        <w:rPr>
          <w:b/>
          <w:bCs/>
          <w:sz w:val="22"/>
          <w:szCs w:val="22"/>
        </w:rPr>
      </w:pPr>
    </w:p>
    <w:p w:rsidR="00924FA9" w:rsidRPr="0089731F" w:rsidRDefault="00D26313" w:rsidP="0089731F">
      <w:pPr>
        <w:autoSpaceDE w:val="0"/>
        <w:autoSpaceDN w:val="0"/>
        <w:adjustRightInd w:val="0"/>
        <w:rPr>
          <w:b/>
          <w:bCs/>
          <w:sz w:val="22"/>
          <w:szCs w:val="22"/>
        </w:rPr>
      </w:pPr>
      <w:r w:rsidRPr="0089731F">
        <w:rPr>
          <w:b/>
          <w:bCs/>
          <w:sz w:val="22"/>
          <w:szCs w:val="22"/>
        </w:rPr>
        <w:t>IV.1.4) Wymaga się złożenia ofert w postaci katalogów elektron</w:t>
      </w:r>
      <w:r w:rsidR="007D3F1C" w:rsidRPr="0089731F">
        <w:rPr>
          <w:b/>
          <w:bCs/>
          <w:sz w:val="22"/>
          <w:szCs w:val="22"/>
        </w:rPr>
        <w:t xml:space="preserve">icznych lub dołączenia do ofert </w:t>
      </w:r>
      <w:r w:rsidRPr="0089731F">
        <w:rPr>
          <w:b/>
          <w:bCs/>
          <w:sz w:val="22"/>
          <w:szCs w:val="22"/>
        </w:rPr>
        <w:t>katalogów</w:t>
      </w:r>
      <w:r w:rsidR="007D3F1C" w:rsidRPr="0089731F">
        <w:rPr>
          <w:b/>
          <w:bCs/>
          <w:sz w:val="22"/>
          <w:szCs w:val="22"/>
        </w:rPr>
        <w:t xml:space="preserve"> </w:t>
      </w:r>
      <w:r w:rsidRPr="0089731F">
        <w:rPr>
          <w:b/>
          <w:bCs/>
          <w:sz w:val="22"/>
          <w:szCs w:val="22"/>
        </w:rPr>
        <w:t>elektronicznych</w:t>
      </w:r>
      <w:r w:rsidRPr="0089731F">
        <w:rPr>
          <w:i/>
          <w:iCs/>
          <w:sz w:val="22"/>
          <w:szCs w:val="22"/>
        </w:rPr>
        <w:t>:</w:t>
      </w:r>
    </w:p>
    <w:p w:rsidR="00924FA9" w:rsidRPr="0089731F" w:rsidRDefault="00924FA9" w:rsidP="0089731F">
      <w:pPr>
        <w:autoSpaceDE w:val="0"/>
        <w:autoSpaceDN w:val="0"/>
        <w:adjustRightInd w:val="0"/>
        <w:rPr>
          <w:sz w:val="22"/>
          <w:szCs w:val="22"/>
        </w:rPr>
      </w:pPr>
      <w:r w:rsidRPr="0089731F">
        <w:rPr>
          <w:bCs/>
          <w:sz w:val="22"/>
          <w:szCs w:val="22"/>
        </w:rPr>
        <w:t>nie</w:t>
      </w:r>
    </w:p>
    <w:p w:rsidR="00924FA9" w:rsidRPr="0089731F" w:rsidRDefault="00924FA9" w:rsidP="0089731F">
      <w:pPr>
        <w:autoSpaceDE w:val="0"/>
        <w:autoSpaceDN w:val="0"/>
        <w:adjustRightInd w:val="0"/>
        <w:rPr>
          <w:sz w:val="22"/>
          <w:szCs w:val="22"/>
        </w:rPr>
      </w:pPr>
    </w:p>
    <w:p w:rsidR="00D26313" w:rsidRPr="0089731F" w:rsidRDefault="008F7CAD" w:rsidP="0089731F">
      <w:pPr>
        <w:autoSpaceDE w:val="0"/>
        <w:autoSpaceDN w:val="0"/>
        <w:adjustRightInd w:val="0"/>
        <w:ind w:left="1418"/>
        <w:rPr>
          <w:sz w:val="22"/>
          <w:szCs w:val="22"/>
        </w:rPr>
      </w:pPr>
      <w:r w:rsidRPr="0089731F">
        <w:rPr>
          <w:sz w:val="22"/>
          <w:szCs w:val="22"/>
        </w:rPr>
        <w:t>/</w:t>
      </w:r>
      <w:r w:rsidR="00D26313" w:rsidRPr="0089731F">
        <w:rPr>
          <w:sz w:val="22"/>
          <w:szCs w:val="22"/>
        </w:rPr>
        <w:t>lub</w:t>
      </w:r>
    </w:p>
    <w:p w:rsidR="00924FA9" w:rsidRPr="0089731F" w:rsidRDefault="00D26313" w:rsidP="0089731F">
      <w:pPr>
        <w:autoSpaceDE w:val="0"/>
        <w:autoSpaceDN w:val="0"/>
        <w:adjustRightInd w:val="0"/>
        <w:rPr>
          <w:iCs/>
          <w:sz w:val="22"/>
          <w:szCs w:val="22"/>
        </w:rPr>
      </w:pPr>
      <w:r w:rsidRPr="0089731F">
        <w:rPr>
          <w:sz w:val="22"/>
          <w:szCs w:val="22"/>
        </w:rPr>
        <w:t>Dopuszcza się złożenie ofert w postaci katalogów elektronicznych lub dołączenia do ofert katalogów elektronicznych</w:t>
      </w:r>
      <w:r w:rsidR="00924FA9" w:rsidRPr="0089731F">
        <w:rPr>
          <w:iCs/>
          <w:sz w:val="22"/>
          <w:szCs w:val="22"/>
        </w:rPr>
        <w:t>:</w:t>
      </w:r>
    </w:p>
    <w:p w:rsidR="00924FA9" w:rsidRPr="0089731F" w:rsidRDefault="00924FA9" w:rsidP="0089731F">
      <w:pPr>
        <w:autoSpaceDE w:val="0"/>
        <w:autoSpaceDN w:val="0"/>
        <w:adjustRightInd w:val="0"/>
        <w:rPr>
          <w:iCs/>
          <w:sz w:val="22"/>
          <w:szCs w:val="22"/>
        </w:rPr>
      </w:pPr>
      <w:r w:rsidRPr="0089731F">
        <w:rPr>
          <w:iCs/>
          <w:sz w:val="22"/>
          <w:szCs w:val="22"/>
        </w:rPr>
        <w:t>nie</w:t>
      </w:r>
    </w:p>
    <w:p w:rsidR="00D26313" w:rsidRPr="0089731F" w:rsidRDefault="00D26313" w:rsidP="0089731F">
      <w:pPr>
        <w:autoSpaceDE w:val="0"/>
        <w:autoSpaceDN w:val="0"/>
        <w:adjustRightInd w:val="0"/>
        <w:ind w:left="2124" w:firstLine="708"/>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dodatkowe:</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IV.1.5) Wymaga się złożenia oferty wariantowej </w:t>
      </w:r>
      <w:r w:rsidRPr="0089731F">
        <w:rPr>
          <w:i/>
          <w:iCs/>
          <w:sz w:val="22"/>
          <w:szCs w:val="22"/>
        </w:rPr>
        <w:t>(jeżeli dotyczy):</w:t>
      </w:r>
    </w:p>
    <w:p w:rsidR="006204E8" w:rsidRPr="0089731F" w:rsidRDefault="00FF6ED9" w:rsidP="0089731F">
      <w:pPr>
        <w:autoSpaceDE w:val="0"/>
        <w:autoSpaceDN w:val="0"/>
        <w:adjustRightInd w:val="0"/>
        <w:rPr>
          <w:iCs/>
          <w:sz w:val="22"/>
          <w:szCs w:val="22"/>
        </w:rPr>
      </w:pPr>
      <w:r w:rsidRPr="0089731F">
        <w:rPr>
          <w:iCs/>
          <w:sz w:val="22"/>
          <w:szCs w:val="22"/>
        </w:rPr>
        <w:t>nie</w:t>
      </w:r>
    </w:p>
    <w:p w:rsidR="00D26313" w:rsidRPr="0089731F" w:rsidRDefault="008F7CAD" w:rsidP="0089731F">
      <w:pPr>
        <w:autoSpaceDE w:val="0"/>
        <w:autoSpaceDN w:val="0"/>
        <w:adjustRightInd w:val="0"/>
        <w:ind w:left="708" w:firstLine="708"/>
        <w:rPr>
          <w:sz w:val="22"/>
          <w:szCs w:val="22"/>
        </w:rPr>
      </w:pPr>
      <w:r w:rsidRPr="0089731F">
        <w:rPr>
          <w:sz w:val="22"/>
          <w:szCs w:val="22"/>
        </w:rPr>
        <w:t>/</w:t>
      </w:r>
      <w:r w:rsidR="00D26313" w:rsidRPr="0089731F">
        <w:rPr>
          <w:sz w:val="22"/>
          <w:szCs w:val="22"/>
        </w:rPr>
        <w:t>lub</w:t>
      </w:r>
    </w:p>
    <w:p w:rsidR="00D26313" w:rsidRPr="0089731F" w:rsidRDefault="00D26313" w:rsidP="0089731F">
      <w:pPr>
        <w:autoSpaceDE w:val="0"/>
        <w:autoSpaceDN w:val="0"/>
        <w:adjustRightInd w:val="0"/>
        <w:rPr>
          <w:i/>
          <w:iCs/>
          <w:sz w:val="22"/>
          <w:szCs w:val="22"/>
        </w:rPr>
      </w:pPr>
      <w:r w:rsidRPr="0089731F">
        <w:rPr>
          <w:sz w:val="22"/>
          <w:szCs w:val="22"/>
        </w:rPr>
        <w:t xml:space="preserve">Dopuszcza się złożenie oferty wariantowej </w:t>
      </w:r>
      <w:r w:rsidRPr="0089731F">
        <w:rPr>
          <w:i/>
          <w:iCs/>
          <w:sz w:val="22"/>
          <w:szCs w:val="22"/>
        </w:rPr>
        <w:t>(jeżeli dotyczy)</w:t>
      </w:r>
      <w:r w:rsidR="002418D0" w:rsidRPr="0089731F">
        <w:rPr>
          <w:i/>
          <w:iCs/>
          <w:sz w:val="22"/>
          <w:szCs w:val="22"/>
        </w:rPr>
        <w:t>:</w:t>
      </w:r>
    </w:p>
    <w:p w:rsidR="006204E8" w:rsidRPr="0089731F" w:rsidRDefault="006204E8" w:rsidP="0089731F">
      <w:pPr>
        <w:autoSpaceDE w:val="0"/>
        <w:autoSpaceDN w:val="0"/>
        <w:adjustRightInd w:val="0"/>
        <w:rPr>
          <w:iCs/>
          <w:sz w:val="22"/>
          <w:szCs w:val="22"/>
        </w:rPr>
      </w:pPr>
      <w:r w:rsidRPr="0089731F">
        <w:rPr>
          <w:iCs/>
          <w:sz w:val="22"/>
          <w:szCs w:val="22"/>
        </w:rPr>
        <w:t>nie</w:t>
      </w:r>
    </w:p>
    <w:p w:rsidR="00D26313" w:rsidRPr="0089731F" w:rsidRDefault="00D26313" w:rsidP="0089731F">
      <w:pPr>
        <w:autoSpaceDE w:val="0"/>
        <w:autoSpaceDN w:val="0"/>
        <w:adjustRightInd w:val="0"/>
        <w:ind w:left="708" w:firstLine="708"/>
        <w:rPr>
          <w:b/>
          <w:bCs/>
          <w:sz w:val="22"/>
          <w:szCs w:val="22"/>
        </w:rPr>
      </w:pPr>
    </w:p>
    <w:p w:rsidR="00D26313" w:rsidRPr="0089731F" w:rsidRDefault="00D26313" w:rsidP="0089731F">
      <w:pPr>
        <w:autoSpaceDE w:val="0"/>
        <w:autoSpaceDN w:val="0"/>
        <w:adjustRightInd w:val="0"/>
        <w:rPr>
          <w:i/>
          <w:iCs/>
          <w:sz w:val="22"/>
          <w:szCs w:val="22"/>
        </w:rPr>
      </w:pPr>
      <w:r w:rsidRPr="0089731F">
        <w:rPr>
          <w:sz w:val="22"/>
          <w:szCs w:val="22"/>
        </w:rPr>
        <w:t>Złożenie oferty wariantowej dopuszcza się tylko z jednoczesnym złożeniem oferty zasadniczej</w:t>
      </w:r>
      <w:r w:rsidRPr="0089731F">
        <w:rPr>
          <w:i/>
          <w:iCs/>
          <w:sz w:val="22"/>
          <w:szCs w:val="22"/>
        </w:rPr>
        <w:t>:</w:t>
      </w:r>
    </w:p>
    <w:p w:rsidR="007D3F1C" w:rsidRPr="0089731F" w:rsidRDefault="00477B0F" w:rsidP="0089731F">
      <w:pPr>
        <w:autoSpaceDE w:val="0"/>
        <w:autoSpaceDN w:val="0"/>
        <w:adjustRightInd w:val="0"/>
        <w:rPr>
          <w:bCs/>
          <w:sz w:val="22"/>
          <w:szCs w:val="22"/>
        </w:rPr>
      </w:pPr>
      <w:r w:rsidRPr="0089731F">
        <w:rPr>
          <w:bCs/>
          <w:sz w:val="22"/>
          <w:szCs w:val="22"/>
        </w:rPr>
        <w:t>nie</w:t>
      </w:r>
    </w:p>
    <w:p w:rsidR="00477B0F" w:rsidRPr="0089731F" w:rsidRDefault="00477B0F"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lastRenderedPageBreak/>
        <w:t>IV.1.6) Przewidywana liczba wykonawców, którzy zostaną zaproszeni do udziału w postępowaniu</w:t>
      </w:r>
    </w:p>
    <w:p w:rsidR="00D26313" w:rsidRPr="0089731F" w:rsidRDefault="00D26313" w:rsidP="0089731F">
      <w:pPr>
        <w:autoSpaceDE w:val="0"/>
        <w:autoSpaceDN w:val="0"/>
        <w:adjustRightInd w:val="0"/>
        <w:rPr>
          <w:i/>
          <w:iCs/>
          <w:sz w:val="22"/>
          <w:szCs w:val="22"/>
        </w:rPr>
      </w:pPr>
      <w:r w:rsidRPr="0089731F">
        <w:rPr>
          <w:i/>
          <w:iCs/>
          <w:sz w:val="22"/>
          <w:szCs w:val="22"/>
        </w:rPr>
        <w:t>(przetarg ograniczony, negocjacje z ogłoszeniem, dialog konkurencyjny, partnerstwo innowacyjne)</w:t>
      </w:r>
    </w:p>
    <w:p w:rsidR="00D26313" w:rsidRPr="0089731F" w:rsidRDefault="00D26313" w:rsidP="0089731F">
      <w:pPr>
        <w:autoSpaceDE w:val="0"/>
        <w:autoSpaceDN w:val="0"/>
        <w:adjustRightInd w:val="0"/>
        <w:rPr>
          <w:sz w:val="22"/>
          <w:szCs w:val="22"/>
        </w:rPr>
      </w:pPr>
      <w:r w:rsidRPr="0089731F">
        <w:rPr>
          <w:sz w:val="22"/>
          <w:szCs w:val="22"/>
        </w:rPr>
        <w:t>Liczba wykonawców 􀀁 􀀁</w:t>
      </w:r>
    </w:p>
    <w:p w:rsidR="00D26313" w:rsidRPr="0089731F" w:rsidRDefault="00D26313" w:rsidP="0089731F">
      <w:pPr>
        <w:autoSpaceDE w:val="0"/>
        <w:autoSpaceDN w:val="0"/>
        <w:adjustRightInd w:val="0"/>
        <w:rPr>
          <w:sz w:val="22"/>
          <w:szCs w:val="22"/>
        </w:rPr>
      </w:pPr>
      <w:r w:rsidRPr="0089731F">
        <w:rPr>
          <w:sz w:val="22"/>
          <w:szCs w:val="22"/>
        </w:rPr>
        <w:t>albo minimalna liczba wykonawców 􀀁 􀀁 lub maksymalna liczba wykonawców 􀀁 􀀁</w:t>
      </w:r>
    </w:p>
    <w:p w:rsidR="00D26313" w:rsidRPr="0089731F" w:rsidRDefault="00D26313" w:rsidP="0089731F">
      <w:pPr>
        <w:autoSpaceDE w:val="0"/>
        <w:autoSpaceDN w:val="0"/>
        <w:adjustRightInd w:val="0"/>
        <w:rPr>
          <w:b/>
          <w:bCs/>
          <w:sz w:val="22"/>
          <w:szCs w:val="22"/>
        </w:rPr>
      </w:pPr>
      <w:r w:rsidRPr="0089731F">
        <w:rPr>
          <w:sz w:val="22"/>
          <w:szCs w:val="22"/>
        </w:rPr>
        <w:t xml:space="preserve">Kryteria selekcji wykonawców: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IV.1.7) Informacje na temat umowy ramowej lub dynamicznego systemu zakupów </w:t>
      </w:r>
      <w:r w:rsidRPr="0089731F">
        <w:rPr>
          <w:sz w:val="22"/>
          <w:szCs w:val="22"/>
        </w:rPr>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Umowa ramowa będzie zawarta: </w:t>
      </w:r>
      <w:r w:rsidR="007D3F1C" w:rsidRPr="0089731F">
        <w:rPr>
          <w:sz w:val="22"/>
          <w:szCs w:val="22"/>
        </w:rPr>
        <w:tab/>
      </w:r>
      <w:r w:rsidR="007D3F1C" w:rsidRPr="0089731F">
        <w:rPr>
          <w:sz w:val="22"/>
          <w:szCs w:val="22"/>
        </w:rPr>
        <w:tab/>
      </w:r>
      <w:r w:rsidRPr="0089731F">
        <w:rPr>
          <w:sz w:val="22"/>
          <w:szCs w:val="22"/>
        </w:rPr>
        <w:t xml:space="preserve">z jednym wykonawcą </w:t>
      </w:r>
      <w:r w:rsidR="007D3F1C" w:rsidRPr="0089731F">
        <w:rPr>
          <w:sz w:val="22"/>
          <w:szCs w:val="22"/>
        </w:rPr>
        <w:tab/>
      </w:r>
      <w:r w:rsidR="007D3F1C" w:rsidRPr="0089731F">
        <w:rPr>
          <w:sz w:val="22"/>
          <w:szCs w:val="22"/>
        </w:rPr>
        <w:tab/>
      </w:r>
      <w:r w:rsidRPr="0089731F">
        <w:rPr>
          <w:sz w:val="22"/>
          <w:szCs w:val="22"/>
        </w:rPr>
        <w:t>z kilkoma wykonawcami</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Przewiduje się ograniczenie liczby uczestników umowy ramowej:</w:t>
      </w:r>
    </w:p>
    <w:p w:rsidR="008D20AF" w:rsidRPr="0089731F" w:rsidRDefault="008D20AF" w:rsidP="0089731F">
      <w:pPr>
        <w:autoSpaceDE w:val="0"/>
        <w:autoSpaceDN w:val="0"/>
        <w:adjustRightInd w:val="0"/>
        <w:rPr>
          <w:sz w:val="22"/>
          <w:szCs w:val="22"/>
        </w:rPr>
      </w:pPr>
      <w:r w:rsidRPr="0089731F">
        <w:rPr>
          <w:sz w:val="22"/>
          <w:szCs w:val="22"/>
        </w:rPr>
        <w:t>nie</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Przewidziana maksymalna liczba uczestników umowy ramowej: </w:t>
      </w:r>
    </w:p>
    <w:p w:rsidR="00D26313" w:rsidRPr="0089731F" w:rsidRDefault="00D26313" w:rsidP="0089731F">
      <w:pPr>
        <w:autoSpaceDE w:val="0"/>
        <w:autoSpaceDN w:val="0"/>
        <w:adjustRightInd w:val="0"/>
        <w:rPr>
          <w:sz w:val="22"/>
          <w:szCs w:val="22"/>
        </w:rPr>
      </w:pPr>
      <w:r w:rsidRPr="0089731F">
        <w:rPr>
          <w:sz w:val="22"/>
          <w:szCs w:val="22"/>
        </w:rPr>
        <w:t>Informacje dodatkow</w:t>
      </w:r>
      <w:r w:rsidR="002C6595" w:rsidRPr="0089731F">
        <w:rPr>
          <w:sz w:val="22"/>
          <w:szCs w:val="22"/>
        </w:rPr>
        <w:t>e</w:t>
      </w:r>
      <w:r w:rsidR="0097378D" w:rsidRPr="0089731F">
        <w:rPr>
          <w:sz w:val="22"/>
          <w:szCs w:val="22"/>
        </w:rPr>
        <w:t>:</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Zamówienie obejmuje ustanowienie dynamicznego systemu zakupów:</w:t>
      </w:r>
    </w:p>
    <w:p w:rsidR="007D3F1C" w:rsidRPr="0089731F" w:rsidRDefault="002C6595" w:rsidP="0089731F">
      <w:pPr>
        <w:autoSpaceDE w:val="0"/>
        <w:autoSpaceDN w:val="0"/>
        <w:adjustRightInd w:val="0"/>
        <w:rPr>
          <w:bCs/>
          <w:sz w:val="22"/>
          <w:szCs w:val="22"/>
        </w:rPr>
      </w:pPr>
      <w:r w:rsidRPr="0089731F">
        <w:rPr>
          <w:bCs/>
          <w:sz w:val="22"/>
          <w:szCs w:val="22"/>
        </w:rPr>
        <w:t>nie</w:t>
      </w:r>
    </w:p>
    <w:p w:rsidR="002C6595" w:rsidRPr="0089731F" w:rsidRDefault="002C6595"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Adres strony internetowej, na której będą zamieszczone informacje dodatkowe dotyczące dynamicznego systemu</w:t>
      </w:r>
      <w:r w:rsidR="007D3F1C" w:rsidRPr="0089731F">
        <w:rPr>
          <w:sz w:val="22"/>
          <w:szCs w:val="22"/>
        </w:rPr>
        <w:t xml:space="preserve"> </w:t>
      </w:r>
      <w:r w:rsidRPr="0089731F">
        <w:rPr>
          <w:sz w:val="22"/>
          <w:szCs w:val="22"/>
        </w:rPr>
        <w:t xml:space="preserve">zakupów </w:t>
      </w:r>
      <w:r w:rsidRPr="0089731F">
        <w:rPr>
          <w:i/>
          <w:iCs/>
          <w:sz w:val="22"/>
          <w:szCs w:val="22"/>
        </w:rPr>
        <w:t xml:space="preserve">(jeżeli dotyczy): </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dodatkowe:</w:t>
      </w:r>
    </w:p>
    <w:p w:rsidR="00784046" w:rsidRPr="0089731F" w:rsidRDefault="0078404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 ramach umowy ramowej/dynamicznego systemu zakupów dopusz</w:t>
      </w:r>
      <w:r w:rsidR="00664A06" w:rsidRPr="0089731F">
        <w:rPr>
          <w:sz w:val="22"/>
          <w:szCs w:val="22"/>
        </w:rPr>
        <w:t xml:space="preserve">cza się złożenie ofert w formie </w:t>
      </w:r>
      <w:r w:rsidRPr="0089731F">
        <w:rPr>
          <w:sz w:val="22"/>
          <w:szCs w:val="22"/>
        </w:rPr>
        <w:t>katalogów</w:t>
      </w:r>
      <w:r w:rsidR="00664A06" w:rsidRPr="0089731F">
        <w:rPr>
          <w:sz w:val="22"/>
          <w:szCs w:val="22"/>
        </w:rPr>
        <w:t xml:space="preserve"> </w:t>
      </w:r>
      <w:r w:rsidRPr="0089731F">
        <w:rPr>
          <w:sz w:val="22"/>
          <w:szCs w:val="22"/>
        </w:rPr>
        <w:t>elektronicznych:</w:t>
      </w:r>
    </w:p>
    <w:p w:rsidR="00E46EEE" w:rsidRPr="0089731F" w:rsidRDefault="00E46EEE" w:rsidP="0089731F">
      <w:pPr>
        <w:autoSpaceDE w:val="0"/>
        <w:autoSpaceDN w:val="0"/>
        <w:adjustRightInd w:val="0"/>
        <w:rPr>
          <w:sz w:val="22"/>
          <w:szCs w:val="22"/>
        </w:rPr>
      </w:pPr>
      <w:r w:rsidRPr="0089731F">
        <w:rPr>
          <w:sz w:val="22"/>
          <w:szCs w:val="22"/>
        </w:rPr>
        <w:t>nie</w:t>
      </w:r>
    </w:p>
    <w:p w:rsidR="00E46EEE" w:rsidRPr="0089731F" w:rsidRDefault="00E46EEE"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Przewiduje się pobranie ze złożonych katalogów elektronicznych informacji potrzebnych do sporządzenia ofert w</w:t>
      </w:r>
      <w:r w:rsidR="00664A06" w:rsidRPr="0089731F">
        <w:rPr>
          <w:sz w:val="22"/>
          <w:szCs w:val="22"/>
        </w:rPr>
        <w:t xml:space="preserve"> </w:t>
      </w:r>
      <w:r w:rsidRPr="0089731F">
        <w:rPr>
          <w:sz w:val="22"/>
          <w:szCs w:val="22"/>
        </w:rPr>
        <w:t>ramach umowy ramowej/dynamicznego systemu zakupów:</w:t>
      </w:r>
    </w:p>
    <w:p w:rsidR="00664A06" w:rsidRPr="0089731F" w:rsidRDefault="00E46EEE" w:rsidP="0089731F">
      <w:pPr>
        <w:autoSpaceDE w:val="0"/>
        <w:autoSpaceDN w:val="0"/>
        <w:adjustRightInd w:val="0"/>
        <w:rPr>
          <w:bCs/>
          <w:sz w:val="22"/>
          <w:szCs w:val="22"/>
        </w:rPr>
      </w:pPr>
      <w:r w:rsidRPr="0089731F">
        <w:rPr>
          <w:bCs/>
          <w:sz w:val="22"/>
          <w:szCs w:val="22"/>
        </w:rPr>
        <w:t>nie</w:t>
      </w:r>
    </w:p>
    <w:p w:rsidR="00E46EEE" w:rsidRPr="0089731F" w:rsidRDefault="00E46EEE"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IV.1.8) Aukcja elektroniczna</w:t>
      </w:r>
    </w:p>
    <w:p w:rsidR="00D26313" w:rsidRPr="0089731F" w:rsidRDefault="00D26313" w:rsidP="0089731F">
      <w:pPr>
        <w:autoSpaceDE w:val="0"/>
        <w:autoSpaceDN w:val="0"/>
        <w:adjustRightInd w:val="0"/>
        <w:rPr>
          <w:i/>
          <w:iCs/>
          <w:sz w:val="22"/>
          <w:szCs w:val="22"/>
        </w:rPr>
      </w:pPr>
      <w:r w:rsidRPr="0089731F">
        <w:rPr>
          <w:sz w:val="22"/>
          <w:szCs w:val="22"/>
        </w:rPr>
        <w:t xml:space="preserve">Przewidziane jest przeprowadzenie aukcji elektronicznej </w:t>
      </w:r>
      <w:r w:rsidRPr="0089731F">
        <w:rPr>
          <w:i/>
          <w:iCs/>
          <w:sz w:val="22"/>
          <w:szCs w:val="22"/>
        </w:rPr>
        <w:t>(przetarg nieograniczony</w:t>
      </w:r>
      <w:r w:rsidR="00664A06" w:rsidRPr="0089731F">
        <w:rPr>
          <w:i/>
          <w:iCs/>
          <w:sz w:val="22"/>
          <w:szCs w:val="22"/>
        </w:rPr>
        <w:t xml:space="preserve">, przetarg ograniczony, </w:t>
      </w:r>
      <w:r w:rsidRPr="0089731F">
        <w:rPr>
          <w:i/>
          <w:iCs/>
          <w:sz w:val="22"/>
          <w:szCs w:val="22"/>
        </w:rPr>
        <w:t>negocjacje z</w:t>
      </w:r>
      <w:r w:rsidR="00664A06" w:rsidRPr="0089731F">
        <w:rPr>
          <w:i/>
          <w:iCs/>
          <w:sz w:val="22"/>
          <w:szCs w:val="22"/>
        </w:rPr>
        <w:t xml:space="preserve"> </w:t>
      </w:r>
      <w:r w:rsidRPr="0089731F">
        <w:rPr>
          <w:i/>
          <w:iCs/>
          <w:sz w:val="22"/>
          <w:szCs w:val="22"/>
        </w:rPr>
        <w:t>ogłoszeniem)</w:t>
      </w:r>
    </w:p>
    <w:p w:rsidR="00CE059D" w:rsidRPr="0089731F" w:rsidRDefault="00CE059D" w:rsidP="0089731F">
      <w:pPr>
        <w:autoSpaceDE w:val="0"/>
        <w:autoSpaceDN w:val="0"/>
        <w:adjustRightInd w:val="0"/>
        <w:rPr>
          <w:sz w:val="22"/>
          <w:szCs w:val="22"/>
        </w:rPr>
      </w:pPr>
      <w:r w:rsidRPr="0089731F">
        <w:rPr>
          <w:sz w:val="22"/>
          <w:szCs w:val="22"/>
        </w:rPr>
        <w:t>nie</w:t>
      </w:r>
    </w:p>
    <w:p w:rsidR="00CE059D" w:rsidRPr="0089731F" w:rsidRDefault="00CE059D"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Należy podać adres strony internetowej, na której aukcja będzie prowadzona</w:t>
      </w:r>
      <w:r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Należy wskazać elementy, których wartości będą przedmiotem aukcji elektronicznej:</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Przewiduje się ograniczenia co do przedstawionych wartości, wynikające z opisu przedmiotu zamówienia</w:t>
      </w:r>
      <w:r w:rsidRPr="0089731F">
        <w:rPr>
          <w:b/>
          <w:bCs/>
          <w:sz w:val="22"/>
          <w:szCs w:val="22"/>
        </w:rPr>
        <w:t>:</w:t>
      </w:r>
    </w:p>
    <w:p w:rsidR="00994AFF" w:rsidRPr="0089731F" w:rsidRDefault="00994AFF" w:rsidP="0089731F">
      <w:pPr>
        <w:autoSpaceDE w:val="0"/>
        <w:autoSpaceDN w:val="0"/>
        <w:adjustRightInd w:val="0"/>
        <w:rPr>
          <w:sz w:val="22"/>
          <w:szCs w:val="22"/>
        </w:rPr>
      </w:pPr>
      <w:r w:rsidRPr="0089731F">
        <w:rPr>
          <w:sz w:val="22"/>
          <w:szCs w:val="22"/>
        </w:rPr>
        <w:t>nie</w:t>
      </w:r>
    </w:p>
    <w:p w:rsidR="00994AFF" w:rsidRPr="0089731F" w:rsidRDefault="00994AFF"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które informacje zostaną udostępnione wykonawcom w trakcie aukcji elektronicznej oraz</w:t>
      </w:r>
    </w:p>
    <w:p w:rsidR="00D26313" w:rsidRPr="0089731F" w:rsidRDefault="00D26313" w:rsidP="0089731F">
      <w:pPr>
        <w:autoSpaceDE w:val="0"/>
        <w:autoSpaceDN w:val="0"/>
        <w:adjustRightInd w:val="0"/>
        <w:rPr>
          <w:b/>
          <w:bCs/>
          <w:sz w:val="22"/>
          <w:szCs w:val="22"/>
        </w:rPr>
      </w:pPr>
      <w:r w:rsidRPr="0089731F">
        <w:rPr>
          <w:sz w:val="22"/>
          <w:szCs w:val="22"/>
        </w:rPr>
        <w:t>jaki będzie termin ich udostępnienia</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Informacje dotyczące przebiegu aukcji elektronicznej</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Jaki jest przewidziany sposób postępowania w toku aukcji elektronicznej </w:t>
      </w:r>
      <w:r w:rsidR="00664A06" w:rsidRPr="0089731F">
        <w:rPr>
          <w:sz w:val="22"/>
          <w:szCs w:val="22"/>
        </w:rPr>
        <w:t xml:space="preserve">i jakie będą warunki, na jakich </w:t>
      </w:r>
      <w:r w:rsidRPr="0089731F">
        <w:rPr>
          <w:sz w:val="22"/>
          <w:szCs w:val="22"/>
        </w:rPr>
        <w:t>wykonawcy</w:t>
      </w:r>
      <w:r w:rsidR="00664A06" w:rsidRPr="0089731F">
        <w:rPr>
          <w:sz w:val="22"/>
          <w:szCs w:val="22"/>
        </w:rPr>
        <w:t xml:space="preserve"> </w:t>
      </w:r>
      <w:r w:rsidRPr="0089731F">
        <w:rPr>
          <w:sz w:val="22"/>
          <w:szCs w:val="22"/>
        </w:rPr>
        <w:t>będą mogli licytować (minimalne wysokości postąpień):</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lastRenderedPageBreak/>
        <w:t>Informacje dotyczące wykorzystywanego sprzętu elektronicznego, rozwiązań i specyfikacji technicznych w zakresie</w:t>
      </w:r>
      <w:r w:rsidR="007B65E2" w:rsidRPr="0089731F">
        <w:rPr>
          <w:sz w:val="22"/>
          <w:szCs w:val="22"/>
        </w:rPr>
        <w:t xml:space="preserve"> </w:t>
      </w:r>
      <w:r w:rsidRPr="0089731F">
        <w:rPr>
          <w:sz w:val="22"/>
          <w:szCs w:val="22"/>
        </w:rPr>
        <w:t>połączeń</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Wymagania dotyczące rejestracji i identyfikacji wykonawców w aukcji elektronicznej</w:t>
      </w:r>
      <w:r w:rsidRPr="0089731F">
        <w:rPr>
          <w:b/>
          <w:bCs/>
          <w:sz w:val="22"/>
          <w:szCs w:val="22"/>
        </w:rPr>
        <w:t>:</w:t>
      </w:r>
    </w:p>
    <w:p w:rsidR="000F0F52" w:rsidRPr="0089731F" w:rsidRDefault="000F0F5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o liczbie etapów aukcji elektronicznej i czasie ich trwania:</w:t>
      </w:r>
    </w:p>
    <w:p w:rsidR="00D26313" w:rsidRPr="0089731F" w:rsidRDefault="00D26313" w:rsidP="0089731F">
      <w:pPr>
        <w:autoSpaceDE w:val="0"/>
        <w:autoSpaceDN w:val="0"/>
        <w:adjustRightInd w:val="0"/>
        <w:rPr>
          <w:sz w:val="22"/>
          <w:szCs w:val="22"/>
        </w:rPr>
      </w:pPr>
      <w:r w:rsidRPr="0089731F">
        <w:rPr>
          <w:sz w:val="22"/>
          <w:szCs w:val="22"/>
        </w:rPr>
        <w:t>Aukcja jednoetapowa czas trwa</w:t>
      </w:r>
      <w:r w:rsidR="000F0F52" w:rsidRPr="0089731F">
        <w:rPr>
          <w:sz w:val="22"/>
          <w:szCs w:val="22"/>
        </w:rPr>
        <w:t>nia:</w:t>
      </w:r>
    </w:p>
    <w:p w:rsidR="00D26313" w:rsidRPr="0089731F" w:rsidRDefault="00D26313" w:rsidP="0089731F">
      <w:pPr>
        <w:autoSpaceDE w:val="0"/>
        <w:autoSpaceDN w:val="0"/>
        <w:adjustRightInd w:val="0"/>
        <w:rPr>
          <w:sz w:val="22"/>
          <w:szCs w:val="22"/>
        </w:rPr>
      </w:pPr>
      <w:r w:rsidRPr="0089731F">
        <w:rPr>
          <w:sz w:val="22"/>
          <w:szCs w:val="22"/>
        </w:rPr>
        <w:t>Aukcja wieloetapowa</w:t>
      </w:r>
    </w:p>
    <w:p w:rsidR="00D26313" w:rsidRPr="0089731F" w:rsidRDefault="00D26313" w:rsidP="0089731F">
      <w:pPr>
        <w:autoSpaceDE w:val="0"/>
        <w:autoSpaceDN w:val="0"/>
        <w:adjustRightInd w:val="0"/>
        <w:rPr>
          <w:sz w:val="22"/>
          <w:szCs w:val="22"/>
        </w:rPr>
      </w:pPr>
      <w:r w:rsidRPr="0089731F">
        <w:rPr>
          <w:sz w:val="22"/>
          <w:szCs w:val="22"/>
        </w:rPr>
        <w:t>etap nr czas trwania etapu</w:t>
      </w:r>
    </w:p>
    <w:p w:rsidR="00D26313" w:rsidRPr="0089731F" w:rsidRDefault="00D26313" w:rsidP="0089731F">
      <w:pPr>
        <w:autoSpaceDE w:val="0"/>
        <w:autoSpaceDN w:val="0"/>
        <w:adjustRightInd w:val="0"/>
        <w:rPr>
          <w:b/>
          <w:bCs/>
          <w:sz w:val="22"/>
          <w:szCs w:val="22"/>
        </w:rPr>
      </w:pPr>
      <w:r w:rsidRPr="0089731F">
        <w:rPr>
          <w:sz w:val="22"/>
          <w:szCs w:val="22"/>
        </w:rPr>
        <w:t>Czy wykonawcy, którzy nie złożyli nowych postąpień, zostaną zakwalifikowani do następnego etapu</w:t>
      </w:r>
      <w:r w:rsidRPr="0089731F">
        <w:rPr>
          <w:b/>
          <w:bCs/>
          <w:sz w:val="22"/>
          <w:szCs w:val="22"/>
        </w:rPr>
        <w:t>:</w:t>
      </w:r>
    </w:p>
    <w:p w:rsidR="00664A06" w:rsidRPr="0089731F" w:rsidRDefault="008C4700" w:rsidP="0089731F">
      <w:pPr>
        <w:autoSpaceDE w:val="0"/>
        <w:autoSpaceDN w:val="0"/>
        <w:adjustRightInd w:val="0"/>
        <w:rPr>
          <w:bCs/>
          <w:sz w:val="22"/>
          <w:szCs w:val="22"/>
        </w:rPr>
      </w:pPr>
      <w:r w:rsidRPr="0089731F">
        <w:rPr>
          <w:bCs/>
          <w:sz w:val="22"/>
          <w:szCs w:val="22"/>
        </w:rPr>
        <w:t>nie</w:t>
      </w:r>
    </w:p>
    <w:p w:rsidR="008C4700" w:rsidRPr="0089731F" w:rsidRDefault="008C4700" w:rsidP="0089731F">
      <w:pPr>
        <w:autoSpaceDE w:val="0"/>
        <w:autoSpaceDN w:val="0"/>
        <w:adjustRightInd w:val="0"/>
        <w:rPr>
          <w:bCs/>
          <w:sz w:val="22"/>
          <w:szCs w:val="22"/>
        </w:rPr>
      </w:pPr>
    </w:p>
    <w:p w:rsidR="00D26313" w:rsidRPr="0089731F" w:rsidRDefault="00D26313" w:rsidP="0089731F">
      <w:pPr>
        <w:autoSpaceDE w:val="0"/>
        <w:autoSpaceDN w:val="0"/>
        <w:adjustRightInd w:val="0"/>
        <w:rPr>
          <w:b/>
          <w:bCs/>
          <w:i/>
          <w:iCs/>
          <w:sz w:val="22"/>
          <w:szCs w:val="22"/>
        </w:rPr>
      </w:pPr>
      <w:r w:rsidRPr="0089731F">
        <w:rPr>
          <w:b/>
          <w:bCs/>
          <w:sz w:val="22"/>
          <w:szCs w:val="22"/>
        </w:rPr>
        <w:t>Warunki zamknięcia aukcji elektronicznej</w:t>
      </w:r>
      <w:r w:rsidRPr="0089731F">
        <w:rPr>
          <w:b/>
          <w:bCs/>
          <w:i/>
          <w:iCs/>
          <w:sz w:val="22"/>
          <w:szCs w:val="22"/>
        </w:rPr>
        <w:t>:</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IV.2) KRYTERIA OCENY OFERT</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IV.2.1) Kryteria oceny ofert</w:t>
      </w:r>
    </w:p>
    <w:p w:rsidR="00664A06" w:rsidRPr="0089731F" w:rsidRDefault="00664A06" w:rsidP="0089731F">
      <w:pPr>
        <w:autoSpaceDE w:val="0"/>
        <w:autoSpaceDN w:val="0"/>
        <w:adjustRightInd w:val="0"/>
        <w:rPr>
          <w:b/>
          <w:bCs/>
          <w:sz w:val="22"/>
          <w:szCs w:val="22"/>
        </w:rPr>
      </w:pPr>
    </w:p>
    <w:p w:rsidR="00703268" w:rsidRPr="0089731F" w:rsidRDefault="00D26313" w:rsidP="0089731F">
      <w:pPr>
        <w:autoSpaceDE w:val="0"/>
        <w:autoSpaceDN w:val="0"/>
        <w:adjustRightInd w:val="0"/>
        <w:rPr>
          <w:b/>
          <w:bCs/>
          <w:sz w:val="22"/>
          <w:szCs w:val="22"/>
        </w:rPr>
      </w:pPr>
      <w:r w:rsidRPr="0089731F">
        <w:rPr>
          <w:b/>
          <w:bCs/>
          <w:sz w:val="22"/>
          <w:szCs w:val="22"/>
        </w:rPr>
        <w:t>IV.2.2) Kryteria</w:t>
      </w:r>
      <w:r w:rsidR="00703268" w:rsidRPr="0089731F">
        <w:rPr>
          <w:b/>
          <w:bCs/>
          <w:sz w:val="22"/>
          <w:szCs w:val="22"/>
        </w:rPr>
        <w:t xml:space="preserve"> </w:t>
      </w:r>
      <w:r w:rsidR="00703268" w:rsidRPr="0089731F">
        <w:rPr>
          <w:b/>
          <w:bCs/>
          <w:sz w:val="22"/>
          <w:szCs w:val="22"/>
        </w:rPr>
        <w:tab/>
      </w:r>
      <w:r w:rsidR="00703268" w:rsidRPr="0089731F">
        <w:rPr>
          <w:b/>
          <w:bCs/>
          <w:sz w:val="22"/>
          <w:szCs w:val="22"/>
        </w:rPr>
        <w:tab/>
        <w:t>Znaczenie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1.</w:t>
      </w:r>
      <w:r w:rsidR="00703268" w:rsidRPr="0089731F">
        <w:rPr>
          <w:sz w:val="22"/>
          <w:szCs w:val="22"/>
        </w:rPr>
        <w:t xml:space="preserve"> Cena – 60% </w:t>
      </w:r>
    </w:p>
    <w:p w:rsidR="00D26313" w:rsidRPr="0089731F" w:rsidRDefault="00D26313" w:rsidP="0089731F">
      <w:pPr>
        <w:autoSpaceDE w:val="0"/>
        <w:autoSpaceDN w:val="0"/>
        <w:adjustRightInd w:val="0"/>
        <w:rPr>
          <w:sz w:val="22"/>
          <w:szCs w:val="22"/>
        </w:rPr>
      </w:pPr>
      <w:r w:rsidRPr="0089731F">
        <w:rPr>
          <w:sz w:val="22"/>
          <w:szCs w:val="22"/>
        </w:rPr>
        <w:t>2.</w:t>
      </w:r>
      <w:r w:rsidR="00B538F2" w:rsidRPr="0089731F">
        <w:rPr>
          <w:sz w:val="22"/>
          <w:szCs w:val="22"/>
        </w:rPr>
        <w:t xml:space="preserve"> O</w:t>
      </w:r>
      <w:r w:rsidR="00703268" w:rsidRPr="0089731F">
        <w:rPr>
          <w:sz w:val="22"/>
          <w:szCs w:val="22"/>
        </w:rPr>
        <w:t>kres gwarancji i rękojmi</w:t>
      </w:r>
      <w:r w:rsidR="004A7C0E" w:rsidRPr="0089731F">
        <w:rPr>
          <w:sz w:val="22"/>
          <w:szCs w:val="22"/>
        </w:rPr>
        <w:t xml:space="preserve"> za wady</w:t>
      </w:r>
      <w:r w:rsidR="00703268" w:rsidRPr="0089731F">
        <w:rPr>
          <w:sz w:val="22"/>
          <w:szCs w:val="22"/>
        </w:rPr>
        <w:t xml:space="preserve"> – 40%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IV.2.3) Zastosowanie procedury, o której mowa w art. 24aa ust. 1 ustawy Pzp </w:t>
      </w:r>
      <w:r w:rsidR="00664A06" w:rsidRPr="0089731F">
        <w:rPr>
          <w:i/>
          <w:iCs/>
          <w:sz w:val="22"/>
          <w:szCs w:val="22"/>
        </w:rPr>
        <w:t xml:space="preserve">(przetarg </w:t>
      </w:r>
      <w:r w:rsidRPr="0089731F">
        <w:rPr>
          <w:i/>
          <w:iCs/>
          <w:sz w:val="22"/>
          <w:szCs w:val="22"/>
        </w:rPr>
        <w:t>nieograniczony)</w:t>
      </w:r>
    </w:p>
    <w:p w:rsidR="00664A06" w:rsidRPr="0089731F" w:rsidRDefault="005621A0" w:rsidP="0089731F">
      <w:pPr>
        <w:autoSpaceDE w:val="0"/>
        <w:autoSpaceDN w:val="0"/>
        <w:adjustRightInd w:val="0"/>
        <w:rPr>
          <w:bCs/>
          <w:sz w:val="22"/>
          <w:szCs w:val="22"/>
        </w:rPr>
      </w:pPr>
      <w:r w:rsidRPr="0089731F">
        <w:rPr>
          <w:bCs/>
          <w:sz w:val="22"/>
          <w:szCs w:val="22"/>
        </w:rPr>
        <w:t>nie</w:t>
      </w:r>
    </w:p>
    <w:p w:rsidR="005621A0" w:rsidRPr="0089731F" w:rsidRDefault="005621A0" w:rsidP="0089731F">
      <w:pPr>
        <w:autoSpaceDE w:val="0"/>
        <w:autoSpaceDN w:val="0"/>
        <w:adjustRightInd w:val="0"/>
        <w:rPr>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IV.3) Negocjacje z ogłoszeniem, dialog konkurencyjny, partnerstwo innowacyjne </w:t>
      </w:r>
      <w:r w:rsidRPr="0089731F">
        <w:rPr>
          <w:i/>
          <w:iCs/>
          <w:sz w:val="22"/>
          <w:szCs w:val="22"/>
        </w:rPr>
        <w:t>(jeżeli dotyczy)</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IV.3.1) Informacje na temat negocjacji z ogłoszeniem</w:t>
      </w:r>
    </w:p>
    <w:p w:rsidR="00D26313" w:rsidRPr="0089731F" w:rsidRDefault="00D26313" w:rsidP="0089731F">
      <w:pPr>
        <w:autoSpaceDE w:val="0"/>
        <w:autoSpaceDN w:val="0"/>
        <w:adjustRightInd w:val="0"/>
        <w:rPr>
          <w:sz w:val="22"/>
          <w:szCs w:val="22"/>
        </w:rPr>
      </w:pPr>
      <w:r w:rsidRPr="0089731F">
        <w:rPr>
          <w:sz w:val="22"/>
          <w:szCs w:val="22"/>
        </w:rPr>
        <w:t xml:space="preserve">Minimalne wymagania, które muszą spełniać wszystkie oferty: </w:t>
      </w:r>
    </w:p>
    <w:p w:rsidR="008D5E09" w:rsidRPr="0089731F" w:rsidRDefault="008D5E0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Przewidziane jest zastrzeżenie prawa do udzielenia zamówienia n</w:t>
      </w:r>
      <w:r w:rsidR="00664A06" w:rsidRPr="0089731F">
        <w:rPr>
          <w:sz w:val="22"/>
          <w:szCs w:val="22"/>
        </w:rPr>
        <w:t xml:space="preserve">a podstawie ofert wstępnych bez </w:t>
      </w:r>
      <w:r w:rsidRPr="0089731F">
        <w:rPr>
          <w:sz w:val="22"/>
          <w:szCs w:val="22"/>
        </w:rPr>
        <w:t>przeprowadzenia</w:t>
      </w:r>
      <w:r w:rsidR="00664A06" w:rsidRPr="0089731F">
        <w:rPr>
          <w:sz w:val="22"/>
          <w:szCs w:val="22"/>
        </w:rPr>
        <w:t xml:space="preserve"> </w:t>
      </w:r>
      <w:r w:rsidRPr="0089731F">
        <w:rPr>
          <w:sz w:val="22"/>
          <w:szCs w:val="22"/>
        </w:rPr>
        <w:t>negocjacji:</w:t>
      </w:r>
    </w:p>
    <w:p w:rsidR="004B1814" w:rsidRPr="0089731F" w:rsidRDefault="004B1814" w:rsidP="0089731F">
      <w:pPr>
        <w:autoSpaceDE w:val="0"/>
        <w:autoSpaceDN w:val="0"/>
        <w:adjustRightInd w:val="0"/>
        <w:rPr>
          <w:sz w:val="22"/>
          <w:szCs w:val="22"/>
        </w:rPr>
      </w:pPr>
      <w:r w:rsidRPr="0089731F">
        <w:rPr>
          <w:sz w:val="22"/>
          <w:szCs w:val="22"/>
        </w:rPr>
        <w:t>nie</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Przewidziany jest podział negocjacji na etapy w celu ograniczenia liczby ofert:</w:t>
      </w:r>
    </w:p>
    <w:p w:rsidR="00664A06" w:rsidRPr="0089731F" w:rsidRDefault="004B1814" w:rsidP="0089731F">
      <w:pPr>
        <w:autoSpaceDE w:val="0"/>
        <w:autoSpaceDN w:val="0"/>
        <w:adjustRightInd w:val="0"/>
        <w:rPr>
          <w:sz w:val="22"/>
          <w:szCs w:val="22"/>
        </w:rPr>
      </w:pPr>
      <w:r w:rsidRPr="0089731F">
        <w:rPr>
          <w:sz w:val="22"/>
          <w:szCs w:val="22"/>
        </w:rPr>
        <w:t>nie</w:t>
      </w:r>
    </w:p>
    <w:p w:rsidR="004B1814" w:rsidRPr="0089731F" w:rsidRDefault="004B1814"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informacje na temat etapów negocjacji (w tym liczbę etapów):</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IV.3.2) Informacje na temat dialogu konkurencyjnego</w:t>
      </w:r>
    </w:p>
    <w:p w:rsidR="00D26313" w:rsidRPr="0089731F" w:rsidRDefault="00D26313" w:rsidP="0089731F">
      <w:pPr>
        <w:autoSpaceDE w:val="0"/>
        <w:autoSpaceDN w:val="0"/>
        <w:adjustRightInd w:val="0"/>
        <w:rPr>
          <w:sz w:val="22"/>
          <w:szCs w:val="22"/>
        </w:rPr>
      </w:pPr>
      <w:r w:rsidRPr="0089731F">
        <w:rPr>
          <w:sz w:val="22"/>
          <w:szCs w:val="22"/>
        </w:rPr>
        <w:t>Opis potrzeb i wymagań zamawiającego lub informacja o sposobie uzyskania tego opisu:</w:t>
      </w:r>
    </w:p>
    <w:p w:rsidR="00BE5BF2" w:rsidRPr="0089731F" w:rsidRDefault="00BE5BF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Informacja o wysokości nagród dla wykonawców, którzy podczas dialogu konkurencyjnego przedstawili rozwiązania</w:t>
      </w:r>
      <w:r w:rsidR="00664A06" w:rsidRPr="0089731F">
        <w:rPr>
          <w:sz w:val="22"/>
          <w:szCs w:val="22"/>
        </w:rPr>
        <w:t xml:space="preserve"> </w:t>
      </w:r>
      <w:r w:rsidRPr="0089731F">
        <w:rPr>
          <w:sz w:val="22"/>
          <w:szCs w:val="22"/>
        </w:rPr>
        <w:t>stanowiące podstawę do składania ofert, jeżeli zamawiający przewiduje nagrody:</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Wstępny harmonogram postępowania: </w:t>
      </w:r>
    </w:p>
    <w:p w:rsidR="00664A06" w:rsidRPr="0089731F" w:rsidRDefault="00664A06" w:rsidP="0089731F">
      <w:pPr>
        <w:autoSpaceDE w:val="0"/>
        <w:autoSpaceDN w:val="0"/>
        <w:adjustRightInd w:val="0"/>
        <w:rPr>
          <w:sz w:val="22"/>
          <w:szCs w:val="22"/>
        </w:rPr>
      </w:pPr>
    </w:p>
    <w:p w:rsidR="00B818E8" w:rsidRPr="0089731F" w:rsidRDefault="00D26313" w:rsidP="0089731F">
      <w:pPr>
        <w:autoSpaceDE w:val="0"/>
        <w:autoSpaceDN w:val="0"/>
        <w:adjustRightInd w:val="0"/>
        <w:rPr>
          <w:sz w:val="22"/>
          <w:szCs w:val="22"/>
        </w:rPr>
      </w:pPr>
      <w:r w:rsidRPr="0089731F">
        <w:rPr>
          <w:sz w:val="22"/>
          <w:szCs w:val="22"/>
        </w:rPr>
        <w:t>Podział dialogu na etapy w cel</w:t>
      </w:r>
      <w:r w:rsidR="00B818E8" w:rsidRPr="0089731F">
        <w:rPr>
          <w:sz w:val="22"/>
          <w:szCs w:val="22"/>
        </w:rPr>
        <w:t>u ograniczenia liczby rozwiązań</w:t>
      </w:r>
      <w:r w:rsidRPr="0089731F">
        <w:rPr>
          <w:sz w:val="22"/>
          <w:szCs w:val="22"/>
        </w:rPr>
        <w:t>:</w:t>
      </w:r>
    </w:p>
    <w:p w:rsidR="00B818E8" w:rsidRPr="0089731F" w:rsidRDefault="00B818E8" w:rsidP="0089731F">
      <w:pPr>
        <w:autoSpaceDE w:val="0"/>
        <w:autoSpaceDN w:val="0"/>
        <w:adjustRightInd w:val="0"/>
        <w:rPr>
          <w:sz w:val="22"/>
          <w:szCs w:val="22"/>
        </w:rPr>
      </w:pPr>
      <w:r w:rsidRPr="0089731F">
        <w:rPr>
          <w:sz w:val="22"/>
          <w:szCs w:val="22"/>
        </w:rPr>
        <w:t>nie</w:t>
      </w:r>
    </w:p>
    <w:p w:rsidR="00D26313" w:rsidRPr="0089731F" w:rsidRDefault="00D26313" w:rsidP="0089731F">
      <w:pPr>
        <w:autoSpaceDE w:val="0"/>
        <w:autoSpaceDN w:val="0"/>
        <w:adjustRightInd w:val="0"/>
        <w:rPr>
          <w:b/>
          <w:bCs/>
          <w:sz w:val="22"/>
          <w:szCs w:val="22"/>
        </w:rPr>
      </w:pPr>
      <w:r w:rsidRPr="0089731F">
        <w:rPr>
          <w:sz w:val="22"/>
          <w:szCs w:val="22"/>
        </w:rPr>
        <w:t xml:space="preserve"> </w:t>
      </w:r>
      <w:r w:rsidR="00664A06" w:rsidRPr="0089731F">
        <w:rPr>
          <w:sz w:val="22"/>
          <w:szCs w:val="22"/>
        </w:rPr>
        <w:tab/>
      </w:r>
    </w:p>
    <w:p w:rsidR="00D26313" w:rsidRPr="0089731F" w:rsidRDefault="00D26313" w:rsidP="0089731F">
      <w:pPr>
        <w:autoSpaceDE w:val="0"/>
        <w:autoSpaceDN w:val="0"/>
        <w:adjustRightInd w:val="0"/>
        <w:rPr>
          <w:sz w:val="22"/>
          <w:szCs w:val="22"/>
        </w:rPr>
      </w:pPr>
      <w:r w:rsidRPr="0089731F">
        <w:rPr>
          <w:sz w:val="22"/>
          <w:szCs w:val="22"/>
        </w:rPr>
        <w:lastRenderedPageBreak/>
        <w:t xml:space="preserve">Należy podać informacje na temat etapów dialogu: </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bCs/>
          <w:sz w:val="22"/>
          <w:szCs w:val="22"/>
        </w:rPr>
        <w:t>Informacje d</w:t>
      </w:r>
      <w:r w:rsidRPr="0089731F">
        <w:rPr>
          <w:sz w:val="22"/>
          <w:szCs w:val="22"/>
        </w:rPr>
        <w:t xml:space="preserve">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IV.3.3) Informacje na temat partnerstwa innowacyjnego</w:t>
      </w:r>
    </w:p>
    <w:p w:rsidR="00D26313" w:rsidRPr="0089731F" w:rsidRDefault="00D26313" w:rsidP="0089731F">
      <w:pPr>
        <w:autoSpaceDE w:val="0"/>
        <w:autoSpaceDN w:val="0"/>
        <w:adjustRightInd w:val="0"/>
        <w:rPr>
          <w:sz w:val="22"/>
          <w:szCs w:val="22"/>
        </w:rPr>
      </w:pPr>
      <w:r w:rsidRPr="0089731F">
        <w:rPr>
          <w:sz w:val="22"/>
          <w:szCs w:val="22"/>
        </w:rPr>
        <w:t>Elementy opisu przedmiotu zamówienia definiujące minimalne wymagania, którym muszą odpowiadać wszystkie</w:t>
      </w:r>
      <w:r w:rsidR="00664A06" w:rsidRPr="0089731F">
        <w:rPr>
          <w:sz w:val="22"/>
          <w:szCs w:val="22"/>
        </w:rPr>
        <w:t xml:space="preserve"> </w:t>
      </w:r>
      <w:r w:rsidRPr="0089731F">
        <w:rPr>
          <w:sz w:val="22"/>
          <w:szCs w:val="22"/>
        </w:rPr>
        <w:t>oferty:</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Podział negocjacji na etapy w celu ograniczenia liczby ofert po</w:t>
      </w:r>
      <w:r w:rsidR="00664A06" w:rsidRPr="0089731F">
        <w:rPr>
          <w:sz w:val="22"/>
          <w:szCs w:val="22"/>
        </w:rPr>
        <w:t xml:space="preserve">dlegających negocjacjom poprzez </w:t>
      </w:r>
      <w:r w:rsidRPr="0089731F">
        <w:rPr>
          <w:sz w:val="22"/>
          <w:szCs w:val="22"/>
        </w:rPr>
        <w:t>zastosowanie kryteriów</w:t>
      </w:r>
      <w:r w:rsidR="00664A06" w:rsidRPr="0089731F">
        <w:rPr>
          <w:sz w:val="22"/>
          <w:szCs w:val="22"/>
        </w:rPr>
        <w:t xml:space="preserve"> </w:t>
      </w:r>
      <w:r w:rsidRPr="0089731F">
        <w:rPr>
          <w:sz w:val="22"/>
          <w:szCs w:val="22"/>
        </w:rPr>
        <w:t>oceny ofert wskazanych w specyfikacji istotnych warunków zamówienia:</w:t>
      </w:r>
    </w:p>
    <w:p w:rsidR="00BB4C9D" w:rsidRPr="0089731F" w:rsidRDefault="00BB4C9D" w:rsidP="0089731F">
      <w:pPr>
        <w:autoSpaceDE w:val="0"/>
        <w:autoSpaceDN w:val="0"/>
        <w:adjustRightInd w:val="0"/>
        <w:rPr>
          <w:sz w:val="22"/>
          <w:szCs w:val="22"/>
        </w:rPr>
      </w:pPr>
      <w:r w:rsidRPr="0089731F">
        <w:rPr>
          <w:sz w:val="22"/>
          <w:szCs w:val="22"/>
        </w:rPr>
        <w:t>nie</w:t>
      </w:r>
    </w:p>
    <w:p w:rsidR="00BB4C9D" w:rsidRPr="0089731F" w:rsidRDefault="00BB4C9D"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IV.4) Licytacja elektroniczna </w:t>
      </w:r>
      <w:r w:rsidRPr="0089731F">
        <w:rPr>
          <w:i/>
          <w:iCs/>
          <w:sz w:val="22"/>
          <w:szCs w:val="22"/>
        </w:rPr>
        <w:t>(jeżeli dotyczy)</w:t>
      </w:r>
    </w:p>
    <w:p w:rsidR="00D26313" w:rsidRPr="0089731F" w:rsidRDefault="00D26313" w:rsidP="0089731F">
      <w:pPr>
        <w:autoSpaceDE w:val="0"/>
        <w:autoSpaceDN w:val="0"/>
        <w:adjustRightInd w:val="0"/>
        <w:rPr>
          <w:sz w:val="22"/>
          <w:szCs w:val="22"/>
        </w:rPr>
      </w:pPr>
      <w:r w:rsidRPr="0089731F">
        <w:rPr>
          <w:sz w:val="22"/>
          <w:szCs w:val="22"/>
        </w:rPr>
        <w:t>Adres strony internetowej, na której będzie prowadzona licytacja elektroniczna:</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sz w:val="22"/>
          <w:szCs w:val="22"/>
        </w:rPr>
        <w:t>Adres strony internetowej, na której jest dostępny opis przedmiotu zamówienia w licytacji elektronicznej</w:t>
      </w:r>
      <w:r w:rsidRPr="0089731F">
        <w:rPr>
          <w:i/>
          <w:iCs/>
          <w:sz w:val="22"/>
          <w:szCs w:val="22"/>
        </w:rPr>
        <w:t>:</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Wymagania dotyczące rejestracji i identyfikacji wykonawców w licytacji elektronicznej, w tym wymagania techniczne</w:t>
      </w:r>
      <w:r w:rsidR="00664A06" w:rsidRPr="0089731F">
        <w:rPr>
          <w:sz w:val="22"/>
          <w:szCs w:val="22"/>
        </w:rPr>
        <w:t xml:space="preserve"> </w:t>
      </w:r>
      <w:r w:rsidRPr="0089731F">
        <w:rPr>
          <w:sz w:val="22"/>
          <w:szCs w:val="22"/>
        </w:rPr>
        <w:t>urządzeń informatycznych:</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Sposób postępowania w toku licytacji elektronicznej, w tym określenie minimalnych wysokości postąpień:</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o liczbie etapów licytacji elektronicznej i czasie ich trwania:</w:t>
      </w:r>
    </w:p>
    <w:p w:rsidR="00D26313" w:rsidRPr="0089731F" w:rsidRDefault="00D26313" w:rsidP="0089731F">
      <w:pPr>
        <w:autoSpaceDE w:val="0"/>
        <w:autoSpaceDN w:val="0"/>
        <w:adjustRightInd w:val="0"/>
        <w:rPr>
          <w:sz w:val="22"/>
          <w:szCs w:val="22"/>
        </w:rPr>
      </w:pPr>
      <w:r w:rsidRPr="0089731F">
        <w:rPr>
          <w:sz w:val="22"/>
          <w:szCs w:val="22"/>
        </w:rPr>
        <w:t>Licytacja jednoetapowa czas trwania:</w:t>
      </w:r>
    </w:p>
    <w:p w:rsidR="00D26313" w:rsidRPr="0089731F" w:rsidRDefault="00D26313" w:rsidP="0089731F">
      <w:pPr>
        <w:autoSpaceDE w:val="0"/>
        <w:autoSpaceDN w:val="0"/>
        <w:adjustRightInd w:val="0"/>
        <w:rPr>
          <w:sz w:val="22"/>
          <w:szCs w:val="22"/>
        </w:rPr>
      </w:pPr>
      <w:r w:rsidRPr="0089731F">
        <w:rPr>
          <w:sz w:val="22"/>
          <w:szCs w:val="22"/>
        </w:rPr>
        <w:t>Licytacja wieloetapowa</w:t>
      </w:r>
    </w:p>
    <w:p w:rsidR="00D26313" w:rsidRPr="0089731F" w:rsidRDefault="00D26313" w:rsidP="0089731F">
      <w:pPr>
        <w:autoSpaceDE w:val="0"/>
        <w:autoSpaceDN w:val="0"/>
        <w:adjustRightInd w:val="0"/>
        <w:rPr>
          <w:sz w:val="22"/>
          <w:szCs w:val="22"/>
        </w:rPr>
      </w:pPr>
      <w:r w:rsidRPr="0089731F">
        <w:rPr>
          <w:sz w:val="22"/>
          <w:szCs w:val="22"/>
        </w:rPr>
        <w:t>etap nr czas trwania etapu</w:t>
      </w:r>
    </w:p>
    <w:p w:rsidR="00D26313" w:rsidRPr="0089731F" w:rsidRDefault="00D26313" w:rsidP="0089731F">
      <w:pPr>
        <w:autoSpaceDE w:val="0"/>
        <w:autoSpaceDN w:val="0"/>
        <w:adjustRightInd w:val="0"/>
        <w:rPr>
          <w:sz w:val="22"/>
          <w:szCs w:val="22"/>
        </w:rPr>
      </w:pPr>
      <w:r w:rsidRPr="0089731F">
        <w:rPr>
          <w:sz w:val="22"/>
          <w:szCs w:val="22"/>
        </w:rPr>
        <w:t>Wykonawcy, którzy nie złożyli nowych postąpień, zostaną zakwalifikowani do następnego etapu:</w:t>
      </w:r>
    </w:p>
    <w:p w:rsidR="00BC3308" w:rsidRPr="0089731F" w:rsidRDefault="00BC3308" w:rsidP="0089731F">
      <w:pPr>
        <w:autoSpaceDE w:val="0"/>
        <w:autoSpaceDN w:val="0"/>
        <w:adjustRightInd w:val="0"/>
        <w:rPr>
          <w:sz w:val="22"/>
          <w:szCs w:val="22"/>
        </w:rPr>
      </w:pPr>
      <w:r w:rsidRPr="0089731F">
        <w:rPr>
          <w:sz w:val="22"/>
          <w:szCs w:val="22"/>
        </w:rPr>
        <w:t>nie</w:t>
      </w:r>
    </w:p>
    <w:p w:rsidR="00BC3308" w:rsidRPr="0089731F" w:rsidRDefault="00BC3308"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sz w:val="22"/>
          <w:szCs w:val="22"/>
        </w:rPr>
        <w:t>Termin składania wniosków o dopuszczenie do udziału w licytacji elektronicznej</w:t>
      </w:r>
      <w:r w:rsidRPr="0089731F">
        <w:rPr>
          <w:i/>
          <w:iCs/>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Data: 􀀁 􀀁 /􀀁 􀀁 /􀀁 􀀁 􀀁 􀀁 </w:t>
      </w:r>
      <w:r w:rsidRPr="0089731F">
        <w:rPr>
          <w:i/>
          <w:iCs/>
          <w:sz w:val="22"/>
          <w:szCs w:val="22"/>
        </w:rPr>
        <w:t xml:space="preserve">(dd/mm/rrrr) </w:t>
      </w:r>
      <w:r w:rsidRPr="0089731F">
        <w:rPr>
          <w:sz w:val="22"/>
          <w:szCs w:val="22"/>
        </w:rPr>
        <w:t>Godzina:</w:t>
      </w:r>
    </w:p>
    <w:p w:rsidR="00D26313" w:rsidRPr="0089731F" w:rsidRDefault="00D26313" w:rsidP="0089731F">
      <w:pPr>
        <w:autoSpaceDE w:val="0"/>
        <w:autoSpaceDN w:val="0"/>
        <w:adjustRightInd w:val="0"/>
        <w:rPr>
          <w:sz w:val="22"/>
          <w:szCs w:val="22"/>
        </w:rPr>
      </w:pPr>
      <w:r w:rsidRPr="0089731F">
        <w:rPr>
          <w:sz w:val="22"/>
          <w:szCs w:val="22"/>
        </w:rPr>
        <w:t>Termin otwarcia licytacji elektronicznej</w:t>
      </w:r>
      <w:r w:rsidRPr="0089731F">
        <w:rPr>
          <w:i/>
          <w:iCs/>
          <w:sz w:val="22"/>
          <w:szCs w:val="22"/>
        </w:rPr>
        <w:t xml:space="preserve">: </w:t>
      </w:r>
    </w:p>
    <w:p w:rsidR="00D26313" w:rsidRPr="0089731F" w:rsidRDefault="00D26313" w:rsidP="0089731F">
      <w:pPr>
        <w:autoSpaceDE w:val="0"/>
        <w:autoSpaceDN w:val="0"/>
        <w:adjustRightInd w:val="0"/>
        <w:rPr>
          <w:i/>
          <w:iCs/>
          <w:sz w:val="22"/>
          <w:szCs w:val="22"/>
        </w:rPr>
      </w:pPr>
      <w:r w:rsidRPr="0089731F">
        <w:rPr>
          <w:sz w:val="22"/>
          <w:szCs w:val="22"/>
        </w:rPr>
        <w:t>Termin i warunki zamknięcia licytacji elektronicznej</w:t>
      </w:r>
      <w:r w:rsidRPr="0089731F">
        <w:rPr>
          <w:i/>
          <w:iCs/>
          <w:sz w:val="22"/>
          <w:szCs w:val="22"/>
        </w:rPr>
        <w:t>:</w:t>
      </w:r>
    </w:p>
    <w:p w:rsidR="00D26313" w:rsidRPr="0089731F" w:rsidRDefault="00D26313" w:rsidP="0089731F">
      <w:pPr>
        <w:autoSpaceDE w:val="0"/>
        <w:autoSpaceDN w:val="0"/>
        <w:adjustRightInd w:val="0"/>
        <w:rPr>
          <w:sz w:val="22"/>
          <w:szCs w:val="22"/>
        </w:rPr>
      </w:pPr>
      <w:r w:rsidRPr="0089731F">
        <w:rPr>
          <w:sz w:val="22"/>
          <w:szCs w:val="22"/>
        </w:rPr>
        <w:t>Istotne dla stron postanowienia, które zostaną wprowadzone do treści zawieranej umowy w sprawie zamówienia</w:t>
      </w:r>
      <w:r w:rsidR="00664A06" w:rsidRPr="0089731F">
        <w:rPr>
          <w:sz w:val="22"/>
          <w:szCs w:val="22"/>
        </w:rPr>
        <w:t xml:space="preserve"> </w:t>
      </w:r>
      <w:r w:rsidRPr="0089731F">
        <w:rPr>
          <w:sz w:val="22"/>
          <w:szCs w:val="22"/>
        </w:rPr>
        <w:t>publicznego, albo ogólne warunki umowy, albo wzór umowy:</w:t>
      </w:r>
    </w:p>
    <w:p w:rsidR="00D26313" w:rsidRPr="0089731F" w:rsidRDefault="00D26313" w:rsidP="0089731F">
      <w:pPr>
        <w:autoSpaceDE w:val="0"/>
        <w:autoSpaceDN w:val="0"/>
        <w:adjustRightInd w:val="0"/>
        <w:rPr>
          <w:sz w:val="22"/>
          <w:szCs w:val="22"/>
        </w:rPr>
      </w:pPr>
      <w:r w:rsidRPr="0089731F">
        <w:rPr>
          <w:sz w:val="22"/>
          <w:szCs w:val="22"/>
        </w:rPr>
        <w:t xml:space="preserve">Wymagania dotyczące zabezpieczenia należytego wykonania umowy: </w:t>
      </w:r>
    </w:p>
    <w:p w:rsidR="00664A06" w:rsidRPr="0089731F" w:rsidRDefault="00D26313" w:rsidP="0089731F">
      <w:pPr>
        <w:autoSpaceDE w:val="0"/>
        <w:autoSpaceDN w:val="0"/>
        <w:adjustRightInd w:val="0"/>
        <w:rPr>
          <w:sz w:val="22"/>
          <w:szCs w:val="22"/>
        </w:rPr>
      </w:pPr>
      <w:r w:rsidRPr="0089731F">
        <w:rPr>
          <w:sz w:val="22"/>
          <w:szCs w:val="22"/>
        </w:rPr>
        <w:t xml:space="preserve">Informacje dodatkowe informacje: </w:t>
      </w:r>
    </w:p>
    <w:p w:rsidR="005A548D" w:rsidRPr="0089731F" w:rsidRDefault="005A548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IV.5) ZMIANA UMOWY</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 xml:space="preserve">Przewiduje się istotne zmiany postanowień zawartej umowy </w:t>
      </w:r>
      <w:r w:rsidR="00664A06" w:rsidRPr="0089731F">
        <w:rPr>
          <w:b/>
          <w:bCs/>
          <w:sz w:val="22"/>
          <w:szCs w:val="22"/>
        </w:rPr>
        <w:t xml:space="preserve">w stosunku do treści oferty, na </w:t>
      </w:r>
      <w:r w:rsidRPr="0089731F">
        <w:rPr>
          <w:b/>
          <w:bCs/>
          <w:sz w:val="22"/>
          <w:szCs w:val="22"/>
        </w:rPr>
        <w:t>podstawie której</w:t>
      </w:r>
      <w:r w:rsidR="00664A06" w:rsidRPr="0089731F">
        <w:rPr>
          <w:b/>
          <w:bCs/>
          <w:sz w:val="22"/>
          <w:szCs w:val="22"/>
        </w:rPr>
        <w:t xml:space="preserve"> </w:t>
      </w:r>
      <w:r w:rsidRPr="0089731F">
        <w:rPr>
          <w:b/>
          <w:bCs/>
          <w:sz w:val="22"/>
          <w:szCs w:val="22"/>
        </w:rPr>
        <w:t>dokonano wyboru wykonawcy:</w:t>
      </w:r>
    </w:p>
    <w:p w:rsidR="00664A06" w:rsidRPr="0089731F" w:rsidRDefault="009802B9" w:rsidP="0089731F">
      <w:pPr>
        <w:autoSpaceDE w:val="0"/>
        <w:autoSpaceDN w:val="0"/>
        <w:adjustRightInd w:val="0"/>
        <w:rPr>
          <w:sz w:val="22"/>
          <w:szCs w:val="22"/>
        </w:rPr>
      </w:pPr>
      <w:r w:rsidRPr="0089731F">
        <w:rPr>
          <w:sz w:val="22"/>
          <w:szCs w:val="22"/>
        </w:rPr>
        <w:t>tak</w:t>
      </w:r>
    </w:p>
    <w:p w:rsidR="009802B9" w:rsidRPr="0089731F" w:rsidRDefault="009802B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wskazać zakres, charakter zmian oraz warunki wprowadzenia zmian:</w:t>
      </w:r>
    </w:p>
    <w:p w:rsidR="006F2918" w:rsidRPr="0089731F" w:rsidRDefault="006F2918" w:rsidP="0089731F">
      <w:pPr>
        <w:numPr>
          <w:ilvl w:val="1"/>
          <w:numId w:val="1"/>
        </w:numPr>
        <w:spacing w:after="5" w:line="276" w:lineRule="auto"/>
        <w:ind w:hanging="360"/>
        <w:rPr>
          <w:sz w:val="22"/>
          <w:szCs w:val="22"/>
        </w:rPr>
      </w:pPr>
      <w:r w:rsidRPr="0089731F">
        <w:rPr>
          <w:sz w:val="22"/>
          <w:szCs w:val="22"/>
        </w:rPr>
        <w:t xml:space="preserve">Wszelkie zmiany i uzupełnienia treści niniejszej umowy, wymagają aneksu sporządzonego </w:t>
      </w:r>
      <w:r w:rsidRPr="0089731F">
        <w:rPr>
          <w:sz w:val="22"/>
          <w:szCs w:val="22"/>
        </w:rPr>
        <w:br/>
        <w:t xml:space="preserve">z zachowaniem formy pisemnej pod rygorem nieważności. </w:t>
      </w:r>
    </w:p>
    <w:p w:rsidR="006F2918" w:rsidRPr="0089731F" w:rsidRDefault="006F2918" w:rsidP="0089731F">
      <w:pPr>
        <w:numPr>
          <w:ilvl w:val="1"/>
          <w:numId w:val="1"/>
        </w:numPr>
        <w:spacing w:after="5" w:line="276" w:lineRule="auto"/>
        <w:ind w:hanging="360"/>
        <w:rPr>
          <w:sz w:val="22"/>
          <w:szCs w:val="22"/>
        </w:rPr>
      </w:pPr>
      <w:r w:rsidRPr="0089731F">
        <w:rPr>
          <w:sz w:val="22"/>
          <w:szCs w:val="22"/>
        </w:rPr>
        <w:t xml:space="preserve">Zamawiający przewiduje możliwość wprowadzenia istotnych zmian do umowy w przypadkach: </w:t>
      </w:r>
    </w:p>
    <w:p w:rsidR="006F2918" w:rsidRPr="0089731F" w:rsidRDefault="006F2918" w:rsidP="0089731F">
      <w:pPr>
        <w:widowControl w:val="0"/>
        <w:numPr>
          <w:ilvl w:val="0"/>
          <w:numId w:val="25"/>
        </w:numPr>
        <w:spacing w:line="276" w:lineRule="auto"/>
        <w:ind w:right="108"/>
        <w:rPr>
          <w:sz w:val="22"/>
          <w:szCs w:val="22"/>
        </w:rPr>
      </w:pPr>
      <w:r w:rsidRPr="0089731F">
        <w:rPr>
          <w:sz w:val="22"/>
          <w:szCs w:val="22"/>
        </w:rPr>
        <w:t xml:space="preserve">możliwości zmiany wysokości wynagrodzenia określonego w § 6ust. 2 Umowy </w:t>
      </w:r>
      <w:r w:rsidRPr="0089731F">
        <w:rPr>
          <w:sz w:val="22"/>
          <w:szCs w:val="22"/>
        </w:rPr>
        <w:lastRenderedPageBreak/>
        <w:t xml:space="preserve">stosownie do postanowień art. 142 ust. 5 </w:t>
      </w:r>
      <w:r w:rsidRPr="0089731F">
        <w:rPr>
          <w:rFonts w:eastAsia="Calibri"/>
          <w:sz w:val="22"/>
          <w:szCs w:val="22"/>
        </w:rPr>
        <w:t>Pzp</w:t>
      </w:r>
      <w:r w:rsidRPr="0089731F">
        <w:rPr>
          <w:sz w:val="22"/>
          <w:szCs w:val="22"/>
        </w:rPr>
        <w:t xml:space="preserve"> w następujących przypadkach: </w:t>
      </w:r>
    </w:p>
    <w:p w:rsidR="006F2918" w:rsidRPr="0089731F" w:rsidRDefault="006F2918" w:rsidP="0089731F">
      <w:pPr>
        <w:widowControl w:val="0"/>
        <w:spacing w:line="276" w:lineRule="auto"/>
        <w:ind w:right="108"/>
        <w:rPr>
          <w:sz w:val="22"/>
          <w:szCs w:val="22"/>
        </w:rPr>
      </w:pPr>
      <w:r w:rsidRPr="0089731F">
        <w:rPr>
          <w:sz w:val="22"/>
          <w:szCs w:val="22"/>
        </w:rPr>
        <w:t xml:space="preserve">            a)w przypadku zmiany stawki podatku od towarów i usług</w:t>
      </w:r>
      <w:r w:rsidRPr="0089731F">
        <w:rPr>
          <w:rFonts w:eastAsia="Calibri"/>
          <w:sz w:val="22"/>
          <w:szCs w:val="22"/>
        </w:rPr>
        <w:t>.</w:t>
      </w:r>
      <w:r w:rsidRPr="0089731F">
        <w:rPr>
          <w:sz w:val="22"/>
          <w:szCs w:val="22"/>
        </w:rPr>
        <w:t xml:space="preserve"> </w:t>
      </w:r>
    </w:p>
    <w:p w:rsidR="006F2918" w:rsidRPr="0089731F" w:rsidRDefault="006F2918" w:rsidP="0089731F">
      <w:pPr>
        <w:spacing w:line="276" w:lineRule="auto"/>
        <w:ind w:left="851" w:right="108" w:hanging="369"/>
        <w:rPr>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89731F">
        <w:rPr>
          <w:rFonts w:eastAsia="Calibri"/>
          <w:sz w:val="22"/>
          <w:szCs w:val="22"/>
        </w:rPr>
        <w:t>;</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b)w przypadku zmiany wysokości minimalnego wynagrodzenia za pracę ustalonego na      </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podstawie art. 2 ust. 3 – 5 ustawy z dnia 10 października 2002r. o minimalnym      </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wynagrodzeniu za pracę</w:t>
      </w:r>
      <w:r w:rsidRPr="0089731F">
        <w:rPr>
          <w:rFonts w:eastAsia="Calibri"/>
          <w:sz w:val="22"/>
          <w:szCs w:val="22"/>
        </w:rPr>
        <w:t xml:space="preserve">. </w:t>
      </w:r>
    </w:p>
    <w:p w:rsidR="006F2918" w:rsidRPr="0089731F" w:rsidRDefault="006F2918" w:rsidP="0089731F">
      <w:pPr>
        <w:spacing w:line="276" w:lineRule="auto"/>
        <w:ind w:left="851" w:right="108" w:hanging="369"/>
        <w:rPr>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89731F">
        <w:rPr>
          <w:rFonts w:eastAsia="Calibri"/>
          <w:sz w:val="22"/>
          <w:szCs w:val="22"/>
        </w:rPr>
        <w:t>;</w:t>
      </w:r>
    </w:p>
    <w:p w:rsidR="006F2918" w:rsidRPr="0089731F" w:rsidRDefault="006F2918" w:rsidP="0089731F">
      <w:pPr>
        <w:widowControl w:val="0"/>
        <w:spacing w:before="60" w:line="276" w:lineRule="auto"/>
        <w:ind w:left="851" w:right="108"/>
        <w:rPr>
          <w:rFonts w:eastAsia="Calibri"/>
          <w:sz w:val="22"/>
          <w:szCs w:val="22"/>
        </w:rPr>
      </w:pPr>
      <w:r w:rsidRPr="0089731F">
        <w:rPr>
          <w:rFonts w:eastAsia="Calibri"/>
          <w:sz w:val="22"/>
          <w:szCs w:val="22"/>
        </w:rPr>
        <w:t xml:space="preserve">c) w przypadku zmian zasad podlegania ubezpieczeniom społecznym lub ubezpieczeniu zdrowotnemu lub zmiany wysokości stawki składki na ubezpieczenia społeczne lub zdrowotne. </w:t>
      </w:r>
    </w:p>
    <w:p w:rsidR="006F2918" w:rsidRPr="0089731F" w:rsidRDefault="006F2918" w:rsidP="0089731F">
      <w:pPr>
        <w:spacing w:line="276" w:lineRule="auto"/>
        <w:ind w:left="851" w:right="108" w:hanging="369"/>
        <w:rPr>
          <w:rFonts w:eastAsia="Calibri"/>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89731F">
        <w:rPr>
          <w:rFonts w:eastAsia="Calibri"/>
          <w:sz w:val="22"/>
          <w:szCs w:val="22"/>
        </w:rPr>
        <w:t>niniejszym punkcie</w:t>
      </w:r>
      <w:r w:rsidRPr="0089731F">
        <w:rPr>
          <w:sz w:val="22"/>
          <w:szCs w:val="22"/>
        </w:rPr>
        <w:t xml:space="preserve"> na kalkulację wynagrodzenia. Wniosek może obejmować jedynie dodatkowe koszty realizacji Umowy, które Wykonawca obowiązkowo ponosi w związku ze zmianą zasad, o których mowa w </w:t>
      </w:r>
      <w:r w:rsidRPr="0089731F">
        <w:rPr>
          <w:rFonts w:eastAsia="Calibri"/>
          <w:sz w:val="22"/>
          <w:szCs w:val="22"/>
        </w:rPr>
        <w:t>niniejszym punkcie;</w:t>
      </w:r>
    </w:p>
    <w:p w:rsidR="006F2918" w:rsidRPr="0089731F" w:rsidRDefault="006F2918" w:rsidP="0089731F">
      <w:pPr>
        <w:widowControl w:val="0"/>
        <w:numPr>
          <w:ilvl w:val="0"/>
          <w:numId w:val="26"/>
        </w:numPr>
        <w:spacing w:line="276" w:lineRule="auto"/>
        <w:ind w:left="851" w:hanging="369"/>
        <w:rPr>
          <w:sz w:val="22"/>
          <w:szCs w:val="22"/>
        </w:rPr>
      </w:pPr>
      <w:r w:rsidRPr="0089731F">
        <w:rPr>
          <w:sz w:val="22"/>
          <w:szCs w:val="22"/>
        </w:rPr>
        <w:t xml:space="preserve">jeżeli zmiany określone w pkt. a), b) i c) będą miały wpływ na koszty wykonania Umowy przez Wykonawcę. </w:t>
      </w:r>
    </w:p>
    <w:p w:rsidR="006F2918" w:rsidRPr="0089731F" w:rsidRDefault="006F2918" w:rsidP="0089731F">
      <w:pPr>
        <w:widowControl w:val="0"/>
        <w:spacing w:line="276" w:lineRule="auto"/>
        <w:ind w:left="567" w:right="108" w:hanging="369"/>
        <w:rPr>
          <w:sz w:val="22"/>
          <w:szCs w:val="22"/>
        </w:rPr>
      </w:pPr>
      <w:r w:rsidRPr="0089731F">
        <w:rPr>
          <w:sz w:val="22"/>
          <w:szCs w:val="22"/>
        </w:rPr>
        <w:t xml:space="preserve">      Zmiana Umowy w zakresie zmiany wynagrodzenia z przyczyn określonych </w:t>
      </w:r>
      <w:r w:rsidRPr="0089731F">
        <w:rPr>
          <w:rFonts w:eastAsia="Calibri"/>
          <w:sz w:val="22"/>
          <w:szCs w:val="22"/>
        </w:rPr>
        <w:t xml:space="preserve">powyżej </w:t>
      </w:r>
      <w:r w:rsidRPr="0089731F">
        <w:rPr>
          <w:sz w:val="22"/>
          <w:szCs w:val="22"/>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6F2918" w:rsidRPr="0089731F" w:rsidRDefault="006F2918" w:rsidP="0089731F">
      <w:pPr>
        <w:widowControl w:val="0"/>
        <w:spacing w:line="276" w:lineRule="auto"/>
        <w:ind w:left="567" w:right="108" w:hanging="369"/>
        <w:rPr>
          <w:sz w:val="22"/>
          <w:szCs w:val="22"/>
        </w:rPr>
      </w:pPr>
      <w:r w:rsidRPr="0089731F">
        <w:rPr>
          <w:sz w:val="22"/>
          <w:szCs w:val="22"/>
        </w:rPr>
        <w:t xml:space="preserve">      Obowiązek wykazania wpływu zmian, o których mowa w ust. </w:t>
      </w:r>
      <w:r w:rsidRPr="0089731F">
        <w:rPr>
          <w:rFonts w:eastAsia="Calibri"/>
          <w:sz w:val="22"/>
          <w:szCs w:val="22"/>
        </w:rPr>
        <w:t>2 pkt. 1)</w:t>
      </w:r>
      <w:r w:rsidRPr="0089731F">
        <w:rPr>
          <w:sz w:val="22"/>
          <w:szCs w:val="22"/>
        </w:rPr>
        <w:t xml:space="preserve"> niniejszego paragrafu na zmianę wynagrodzenia, o którym mowa w § 6 ust. 2 Umowy należy do Wykonawcy pod rygorem odmowy dokonania zmiany Umowy przez Zamawiającego.</w:t>
      </w:r>
    </w:p>
    <w:p w:rsidR="006F2918" w:rsidRPr="0089731F" w:rsidRDefault="006F2918" w:rsidP="0089731F">
      <w:pPr>
        <w:numPr>
          <w:ilvl w:val="0"/>
          <w:numId w:val="25"/>
        </w:numPr>
        <w:spacing w:after="5" w:line="276" w:lineRule="auto"/>
        <w:rPr>
          <w:sz w:val="22"/>
          <w:szCs w:val="22"/>
        </w:rPr>
      </w:pPr>
      <w:r w:rsidRPr="0089731F">
        <w:rPr>
          <w:sz w:val="22"/>
          <w:szCs w:val="22"/>
        </w:rPr>
        <w:lastRenderedPageBreak/>
        <w:t xml:space="preserve">konieczności zmiany terminu realizacji w związku z: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koniecznością wprowadzenia zmian w dokumentacji projektowej, a wynikających </w:t>
      </w:r>
      <w:r w:rsidRPr="0089731F">
        <w:rPr>
          <w:sz w:val="22"/>
          <w:szCs w:val="22"/>
        </w:rPr>
        <w:br/>
        <w:t xml:space="preserve">z konieczności dostosowania zakresu zadania do wytycznych programowych lub powszechnie obowiązujących przepisów prawa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z brakiem możliwości prowadzenia robót na skutek obiektywnych warunków klimatycznych lub niewypałów, niewybuchów, wykopalisk archeologicznych</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odmienne od przyjętych w dokumentacji projektowej warunki geotechniczne (kategorie gruntu, kurzawka, głazy narzutowe itp.);</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wystąpienie awarii lub katastrofy budowlanej, nie wynikającej z działania lub nieprawidłowych zaniechania Wykonawcy.</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działaniem siły wyższej w rozumieniu przepisów Kodeksu cywilnego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nieterminowym, z przyczyn niezależnych od Wykonawcy, przekazaniem przez Zamawiającego terenu budowy Wykonawcy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wstrzymaniem prac budowlanych przez właściwy organ z przyczyn niezawinionych przez Wykonawcę lub</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opóźnieniem związanym z uzyskiwaniem przez Wykonawcę niezbędnych w myśl ustawy Prawo budowlane dokumentów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koniecznością wykonania zamówień dodatkowych. </w:t>
      </w:r>
    </w:p>
    <w:p w:rsidR="006F2918" w:rsidRPr="0089731F" w:rsidRDefault="006F2918" w:rsidP="0089731F">
      <w:pPr>
        <w:widowControl w:val="0"/>
        <w:tabs>
          <w:tab w:val="left" w:pos="1134"/>
        </w:tabs>
        <w:spacing w:line="276" w:lineRule="auto"/>
        <w:ind w:left="1068" w:right="101"/>
        <w:rPr>
          <w:sz w:val="22"/>
          <w:szCs w:val="22"/>
        </w:rPr>
      </w:pPr>
      <w:r w:rsidRPr="0089731F">
        <w:rPr>
          <w:sz w:val="22"/>
          <w:szCs w:val="22"/>
        </w:rPr>
        <w:t>W takich przypadkach Strony mogą przesunąć termin zakończenia wykonania umowy</w:t>
      </w:r>
      <w:r w:rsidRPr="0089731F">
        <w:rPr>
          <w:spacing w:val="19"/>
          <w:sz w:val="22"/>
          <w:szCs w:val="22"/>
        </w:rPr>
        <w:t xml:space="preserve"> </w:t>
      </w:r>
      <w:r w:rsidRPr="0089731F">
        <w:rPr>
          <w:sz w:val="22"/>
          <w:szCs w:val="22"/>
        </w:rPr>
        <w:t>o</w:t>
      </w:r>
      <w:r w:rsidRPr="0089731F">
        <w:rPr>
          <w:spacing w:val="24"/>
          <w:sz w:val="22"/>
          <w:szCs w:val="22"/>
        </w:rPr>
        <w:t xml:space="preserve"> </w:t>
      </w:r>
      <w:r w:rsidRPr="0089731F">
        <w:rPr>
          <w:sz w:val="22"/>
          <w:szCs w:val="22"/>
        </w:rPr>
        <w:t>czas</w:t>
      </w:r>
      <w:r w:rsidRPr="0089731F">
        <w:rPr>
          <w:spacing w:val="24"/>
          <w:sz w:val="22"/>
          <w:szCs w:val="22"/>
        </w:rPr>
        <w:t xml:space="preserve"> </w:t>
      </w:r>
      <w:r w:rsidRPr="0089731F">
        <w:rPr>
          <w:sz w:val="22"/>
          <w:szCs w:val="22"/>
        </w:rPr>
        <w:t>niezbędny</w:t>
      </w:r>
      <w:r w:rsidRPr="0089731F">
        <w:rPr>
          <w:spacing w:val="22"/>
          <w:sz w:val="22"/>
          <w:szCs w:val="22"/>
        </w:rPr>
        <w:t xml:space="preserve"> </w:t>
      </w:r>
      <w:r w:rsidRPr="0089731F">
        <w:rPr>
          <w:sz w:val="22"/>
          <w:szCs w:val="22"/>
        </w:rPr>
        <w:t>do</w:t>
      </w:r>
      <w:r w:rsidRPr="0089731F">
        <w:rPr>
          <w:spacing w:val="24"/>
          <w:sz w:val="22"/>
          <w:szCs w:val="22"/>
        </w:rPr>
        <w:t xml:space="preserve"> </w:t>
      </w:r>
      <w:r w:rsidRPr="0089731F">
        <w:rPr>
          <w:sz w:val="22"/>
          <w:szCs w:val="22"/>
        </w:rPr>
        <w:t>jego</w:t>
      </w:r>
      <w:r w:rsidRPr="0089731F">
        <w:rPr>
          <w:spacing w:val="24"/>
          <w:sz w:val="22"/>
          <w:szCs w:val="22"/>
        </w:rPr>
        <w:t xml:space="preserve"> </w:t>
      </w:r>
      <w:r w:rsidRPr="0089731F">
        <w:rPr>
          <w:sz w:val="22"/>
          <w:szCs w:val="22"/>
        </w:rPr>
        <w:t>wykonania,</w:t>
      </w:r>
      <w:r w:rsidRPr="0089731F">
        <w:rPr>
          <w:spacing w:val="24"/>
          <w:sz w:val="22"/>
          <w:szCs w:val="22"/>
        </w:rPr>
        <w:t xml:space="preserve"> </w:t>
      </w:r>
      <w:r w:rsidRPr="0089731F">
        <w:rPr>
          <w:sz w:val="22"/>
          <w:szCs w:val="22"/>
        </w:rPr>
        <w:t>jednak</w:t>
      </w:r>
      <w:r w:rsidRPr="0089731F">
        <w:rPr>
          <w:spacing w:val="24"/>
          <w:sz w:val="22"/>
          <w:szCs w:val="22"/>
        </w:rPr>
        <w:t xml:space="preserve"> </w:t>
      </w:r>
      <w:r w:rsidRPr="0089731F">
        <w:rPr>
          <w:sz w:val="22"/>
          <w:szCs w:val="22"/>
        </w:rPr>
        <w:t>nie</w:t>
      </w:r>
      <w:r w:rsidRPr="0089731F">
        <w:rPr>
          <w:spacing w:val="23"/>
          <w:sz w:val="22"/>
          <w:szCs w:val="22"/>
        </w:rPr>
        <w:t xml:space="preserve"> </w:t>
      </w:r>
      <w:r w:rsidRPr="0089731F">
        <w:rPr>
          <w:sz w:val="22"/>
          <w:szCs w:val="22"/>
        </w:rPr>
        <w:t>dłużej</w:t>
      </w:r>
      <w:r w:rsidRPr="0089731F">
        <w:rPr>
          <w:spacing w:val="24"/>
          <w:sz w:val="22"/>
          <w:szCs w:val="22"/>
        </w:rPr>
        <w:t xml:space="preserve"> </w:t>
      </w:r>
      <w:r w:rsidRPr="0089731F">
        <w:rPr>
          <w:sz w:val="22"/>
          <w:szCs w:val="22"/>
        </w:rPr>
        <w:t>niż</w:t>
      </w:r>
      <w:r w:rsidRPr="0089731F">
        <w:rPr>
          <w:spacing w:val="25"/>
          <w:sz w:val="22"/>
          <w:szCs w:val="22"/>
        </w:rPr>
        <w:t xml:space="preserve"> </w:t>
      </w:r>
      <w:r w:rsidRPr="0089731F">
        <w:rPr>
          <w:sz w:val="22"/>
          <w:szCs w:val="22"/>
        </w:rPr>
        <w:t>o</w:t>
      </w:r>
      <w:r w:rsidRPr="0089731F">
        <w:rPr>
          <w:spacing w:val="24"/>
          <w:sz w:val="22"/>
          <w:szCs w:val="22"/>
        </w:rPr>
        <w:t xml:space="preserve"> </w:t>
      </w:r>
      <w:r w:rsidRPr="0089731F">
        <w:rPr>
          <w:sz w:val="22"/>
          <w:szCs w:val="22"/>
        </w:rPr>
        <w:t>okres trwania przeszkody uniemożliwiającej wykonywanie Przedmiotu umowy w terminie pierwotnie ustalonym,</w:t>
      </w:r>
    </w:p>
    <w:p w:rsidR="006F2918" w:rsidRPr="0089731F" w:rsidRDefault="006F2918" w:rsidP="0089731F">
      <w:pPr>
        <w:numPr>
          <w:ilvl w:val="1"/>
          <w:numId w:val="1"/>
        </w:numPr>
        <w:spacing w:after="5" w:line="276" w:lineRule="auto"/>
        <w:ind w:hanging="360"/>
        <w:rPr>
          <w:sz w:val="22"/>
          <w:szCs w:val="22"/>
        </w:rPr>
      </w:pPr>
      <w:r w:rsidRPr="0089731F">
        <w:rPr>
          <w:sz w:val="22"/>
          <w:szCs w:val="22"/>
        </w:rPr>
        <w:t>Zamawiający przewiduje możliwość wprowadzenia nieistotnych zmian w umowie w przypadkach</w:t>
      </w:r>
    </w:p>
    <w:p w:rsidR="006F2918" w:rsidRPr="0089731F" w:rsidRDefault="006F2918" w:rsidP="0089731F">
      <w:pPr>
        <w:spacing w:line="276" w:lineRule="auto"/>
        <w:ind w:left="802"/>
        <w:rPr>
          <w:sz w:val="22"/>
          <w:szCs w:val="22"/>
        </w:rPr>
      </w:pPr>
      <w:r w:rsidRPr="0089731F">
        <w:rPr>
          <w:sz w:val="22"/>
          <w:szCs w:val="22"/>
        </w:rPr>
        <w:t xml:space="preserve">określonych w art. 144 ust 1 – 1e ustawy Pzp. </w:t>
      </w:r>
    </w:p>
    <w:p w:rsidR="006F2918" w:rsidRPr="0089731F" w:rsidRDefault="006F2918" w:rsidP="0089731F">
      <w:pPr>
        <w:numPr>
          <w:ilvl w:val="1"/>
          <w:numId w:val="1"/>
        </w:numPr>
        <w:spacing w:after="5" w:line="276" w:lineRule="auto"/>
        <w:ind w:hanging="348"/>
        <w:rPr>
          <w:sz w:val="22"/>
          <w:szCs w:val="22"/>
        </w:rPr>
      </w:pPr>
      <w:r w:rsidRPr="0089731F">
        <w:rPr>
          <w:sz w:val="22"/>
          <w:szCs w:val="22"/>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Pr="0089731F">
        <w:rPr>
          <w:spacing w:val="-3"/>
          <w:sz w:val="22"/>
          <w:szCs w:val="22"/>
        </w:rPr>
        <w:t xml:space="preserve">umowy. </w:t>
      </w:r>
      <w:r w:rsidRPr="0089731F">
        <w:rPr>
          <w:sz w:val="22"/>
          <w:szCs w:val="22"/>
        </w:rPr>
        <w:t>W takim przypadku Strony mogą przesunąć termin zakończenia wykonania umowy o okres wynikający z konieczności wykonania zleconych Wykonawcy dodatkowych usług, dostaw lub robót budowlanych.</w:t>
      </w:r>
    </w:p>
    <w:p w:rsidR="006F2918" w:rsidRPr="0089731F" w:rsidRDefault="006F2918" w:rsidP="0089731F">
      <w:pPr>
        <w:pStyle w:val="NormalnyWeb"/>
        <w:tabs>
          <w:tab w:val="num" w:pos="360"/>
        </w:tabs>
        <w:spacing w:before="0" w:beforeAutospacing="0" w:after="0" w:line="276" w:lineRule="auto"/>
        <w:ind w:left="1134" w:right="369" w:hanging="369"/>
        <w:rPr>
          <w:sz w:val="22"/>
          <w:szCs w:val="22"/>
        </w:rPr>
      </w:pPr>
      <w:r w:rsidRPr="0089731F">
        <w:rPr>
          <w:sz w:val="22"/>
          <w:szCs w:val="22"/>
        </w:rPr>
        <w:t xml:space="preserve"> Wycena robót dodatkowych nastąpi w oparciu o te same składniki, co wycena robót  </w:t>
      </w:r>
    </w:p>
    <w:p w:rsidR="006F2918" w:rsidRPr="0089731F" w:rsidRDefault="006F2918" w:rsidP="0089731F">
      <w:pPr>
        <w:pStyle w:val="NormalnyWeb"/>
        <w:tabs>
          <w:tab w:val="num" w:pos="360"/>
        </w:tabs>
        <w:spacing w:before="0" w:beforeAutospacing="0" w:after="0" w:line="276" w:lineRule="auto"/>
        <w:ind w:left="765" w:right="369"/>
        <w:rPr>
          <w:sz w:val="22"/>
          <w:szCs w:val="22"/>
        </w:rPr>
      </w:pPr>
      <w:r w:rsidRPr="0089731F">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6F2918" w:rsidRPr="0089731F" w:rsidRDefault="006F2918" w:rsidP="0089731F">
      <w:pPr>
        <w:widowControl w:val="0"/>
        <w:numPr>
          <w:ilvl w:val="1"/>
          <w:numId w:val="1"/>
        </w:numPr>
        <w:tabs>
          <w:tab w:val="left" w:pos="480"/>
        </w:tabs>
        <w:spacing w:line="276" w:lineRule="auto"/>
        <w:ind w:hanging="360"/>
        <w:rPr>
          <w:sz w:val="22"/>
          <w:szCs w:val="22"/>
        </w:rPr>
      </w:pPr>
      <w:r w:rsidRPr="0089731F">
        <w:rPr>
          <w:sz w:val="22"/>
          <w:szCs w:val="22"/>
        </w:rPr>
        <w:t>Strony postanawiają, że w przypadku przedłużenia terminu realizacji Umowy, Wykonawcy nie    będzie przysługiwało roszczenie o zapłatę przez Zamawiającego kosztów ogólnych, tj. kosztów</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związanych bezpośrednio lub pośrednio z funkcjonowaniem Wykonawcy na budowie (w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szczególności koszty zaplecza Wykonawcy, koszty obsługi biurowej i nadzoru geodezyjnego, </w:t>
      </w:r>
    </w:p>
    <w:p w:rsidR="006F2918" w:rsidRPr="0089731F" w:rsidRDefault="006F2918" w:rsidP="0089731F">
      <w:pPr>
        <w:widowControl w:val="0"/>
        <w:tabs>
          <w:tab w:val="left" w:pos="480"/>
        </w:tabs>
        <w:spacing w:line="276" w:lineRule="auto"/>
        <w:rPr>
          <w:sz w:val="22"/>
          <w:szCs w:val="22"/>
        </w:rPr>
      </w:pPr>
      <w:r w:rsidRPr="0089731F">
        <w:rPr>
          <w:sz w:val="22"/>
          <w:szCs w:val="22"/>
        </w:rPr>
        <w:lastRenderedPageBreak/>
        <w:t xml:space="preserve">           koszty pracownicze). Strony zgodnie postanawiają, że takie koszty, w przypadku przedłużenia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terminu realizacji Umowy, uznaje się za wliczone w ramach wynagrodzenia wskazanego w §6 ust.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2 niniejszej Umowy, za wyjątkiem przypadku wskazanego w ust. 2 pkt 4) powyżej, gdzie koszty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te będą uwzględnione w przedmiotowym aneksie do umowy.</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6.   W przypadku dokonywania zmiany treści niniejszej umowy na podstawie art. 144 ust.1 pkt. 2 </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      Pzp, w związku z zaistnieniem sytuacji ( przesłanek) opisanej w art. 144 ust.1 pkt. 2 Pzp ustala </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      się następujące zasady</w:t>
      </w:r>
      <w:r w:rsidRPr="0089731F">
        <w:rPr>
          <w:spacing w:val="-15"/>
          <w:sz w:val="22"/>
          <w:szCs w:val="22"/>
        </w:rPr>
        <w:t xml:space="preserve"> </w:t>
      </w:r>
      <w:r w:rsidRPr="0089731F">
        <w:rPr>
          <w:sz w:val="22"/>
          <w:szCs w:val="22"/>
        </w:rPr>
        <w:t>postępowania:</w:t>
      </w:r>
    </w:p>
    <w:p w:rsidR="006F2918" w:rsidRPr="0089731F" w:rsidRDefault="006F2918" w:rsidP="0089731F">
      <w:pPr>
        <w:widowControl w:val="0"/>
        <w:tabs>
          <w:tab w:val="left" w:pos="2279"/>
          <w:tab w:val="left" w:pos="2281"/>
        </w:tabs>
        <w:spacing w:line="276" w:lineRule="auto"/>
        <w:ind w:left="802" w:right="104"/>
        <w:rPr>
          <w:sz w:val="22"/>
          <w:szCs w:val="22"/>
        </w:rPr>
      </w:pPr>
      <w:r w:rsidRPr="0089731F">
        <w:rPr>
          <w:sz w:val="22"/>
          <w:szCs w:val="22"/>
        </w:rPr>
        <w:t>- rozpoczęcie wykonywania dodatkowych usług, dostaw lub robót budowlanych wykraczających</w:t>
      </w:r>
    </w:p>
    <w:p w:rsidR="006F2918" w:rsidRPr="0089731F" w:rsidRDefault="006F2918" w:rsidP="0089731F">
      <w:pPr>
        <w:widowControl w:val="0"/>
        <w:tabs>
          <w:tab w:val="left" w:pos="2279"/>
          <w:tab w:val="left" w:pos="2281"/>
        </w:tabs>
        <w:spacing w:line="276" w:lineRule="auto"/>
        <w:ind w:left="802" w:right="104"/>
        <w:rPr>
          <w:sz w:val="22"/>
          <w:szCs w:val="22"/>
        </w:rPr>
      </w:pPr>
      <w:r w:rsidRPr="0089731F">
        <w:rPr>
          <w:sz w:val="22"/>
          <w:szCs w:val="22"/>
        </w:rPr>
        <w:t>poza przedmiot niniejszej umowy (przedmiot zamówienia podstawowego) udzielanych na podstawie art. 144 ust.1 pkt. 2 Pzp może nastąpić po podpisaniu przez strony niniejszej umowy aneksu zmieniającego niniejszą umowę w tym</w:t>
      </w:r>
      <w:r w:rsidRPr="0089731F">
        <w:rPr>
          <w:spacing w:val="-13"/>
          <w:sz w:val="22"/>
          <w:szCs w:val="22"/>
        </w:rPr>
        <w:t xml:space="preserve"> </w:t>
      </w:r>
      <w:r w:rsidRPr="0089731F">
        <w:rPr>
          <w:sz w:val="22"/>
          <w:szCs w:val="22"/>
        </w:rPr>
        <w:t>zakresie.</w:t>
      </w:r>
    </w:p>
    <w:p w:rsidR="006F2918" w:rsidRPr="0089731F" w:rsidRDefault="006F2918" w:rsidP="0089731F">
      <w:pPr>
        <w:widowControl w:val="0"/>
        <w:tabs>
          <w:tab w:val="left" w:pos="2279"/>
          <w:tab w:val="left" w:pos="2281"/>
        </w:tabs>
        <w:spacing w:line="276" w:lineRule="auto"/>
        <w:ind w:left="802" w:right="106"/>
        <w:rPr>
          <w:sz w:val="22"/>
          <w:szCs w:val="22"/>
        </w:rPr>
      </w:pPr>
      <w:r w:rsidRPr="0089731F">
        <w:rPr>
          <w:sz w:val="22"/>
          <w:szCs w:val="22"/>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89731F">
        <w:rPr>
          <w:spacing w:val="2"/>
          <w:sz w:val="22"/>
          <w:szCs w:val="22"/>
        </w:rPr>
        <w:t xml:space="preserve"> </w:t>
      </w:r>
      <w:r w:rsidRPr="0089731F">
        <w:rPr>
          <w:sz w:val="22"/>
          <w:szCs w:val="22"/>
        </w:rPr>
        <w:t>Pzp.</w:t>
      </w:r>
    </w:p>
    <w:p w:rsidR="006F2918" w:rsidRPr="0089731F" w:rsidRDefault="006F2918" w:rsidP="0089731F">
      <w:pPr>
        <w:widowControl w:val="0"/>
        <w:tabs>
          <w:tab w:val="left" w:pos="2340"/>
          <w:tab w:val="left" w:pos="2341"/>
        </w:tabs>
        <w:spacing w:line="276" w:lineRule="auto"/>
        <w:ind w:left="802" w:right="109"/>
        <w:rPr>
          <w:sz w:val="22"/>
          <w:szCs w:val="22"/>
        </w:rPr>
      </w:pPr>
      <w:r w:rsidRPr="0089731F">
        <w:rPr>
          <w:sz w:val="22"/>
          <w:szCs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sidRPr="0089731F">
        <w:rPr>
          <w:spacing w:val="3"/>
          <w:sz w:val="22"/>
          <w:szCs w:val="22"/>
        </w:rPr>
        <w:t xml:space="preserve"> </w:t>
      </w:r>
      <w:r w:rsidRPr="0089731F">
        <w:rPr>
          <w:sz w:val="22"/>
          <w:szCs w:val="22"/>
        </w:rPr>
        <w:t>roboty zgodnej z przepisami Prawa Budowlanego wraz z jego aktami wykonawczymi i uzyskaniem odpowiedniej decyzji uprawniającej do prowadzenia przedmiotowych robót jeżeli są wymagane.</w:t>
      </w:r>
    </w:p>
    <w:p w:rsidR="006F2918" w:rsidRPr="0089731F" w:rsidRDefault="006F2918" w:rsidP="0089731F">
      <w:pPr>
        <w:widowControl w:val="0"/>
        <w:spacing w:line="276" w:lineRule="auto"/>
        <w:ind w:left="802" w:right="105"/>
        <w:rPr>
          <w:sz w:val="22"/>
          <w:szCs w:val="22"/>
        </w:rPr>
      </w:pPr>
      <w:r w:rsidRPr="0089731F">
        <w:rPr>
          <w:sz w:val="22"/>
          <w:szCs w:val="22"/>
        </w:rPr>
        <w:t>- Podstawą do ustalenia wysokości wynagrodzenia za</w:t>
      </w:r>
      <w:r w:rsidRPr="0089731F">
        <w:rPr>
          <w:spacing w:val="36"/>
          <w:sz w:val="22"/>
          <w:szCs w:val="22"/>
        </w:rPr>
        <w:t xml:space="preserve"> </w:t>
      </w:r>
      <w:r w:rsidRPr="0089731F">
        <w:rPr>
          <w:sz w:val="22"/>
          <w:szCs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6F2918" w:rsidRPr="0089731F" w:rsidRDefault="006F2918" w:rsidP="0089731F">
      <w:pPr>
        <w:widowControl w:val="0"/>
        <w:spacing w:line="276" w:lineRule="auto"/>
        <w:ind w:left="802" w:right="108"/>
        <w:rPr>
          <w:sz w:val="22"/>
          <w:szCs w:val="22"/>
        </w:rPr>
      </w:pPr>
      <w:r w:rsidRPr="0089731F">
        <w:rPr>
          <w:sz w:val="22"/>
          <w:szCs w:val="22"/>
        </w:rPr>
        <w:t>- Rozliczenie dodatkowych usług, dostaw lub robót budowlanych wykraczających poza  przedmiot niniejszej umowy (przedmiot zamówienia podstawowego) udzielanych na                                                                                                                                                                                                                                                                                                                                                                                                                                                                                                                                                                                                                                                                                                                                                                                                                                                                                                                                                                                                                                                                                                                                                                                                                                                                                                                                                                                                                                                                                                                                                                                                                                                                                                                                                                                                                                                                                                                                                                                                                                                                                                                                                                                                                                                                                                                                                                                                                                                                                                                                                                                                                                                                                                                                                                                                                                                                                                                                                                                                                                                                                                                                                                                                                                                                                                                                                                                                                                                                                                                                                                                                                                                                                                                                                                                                                                                                                                                                                                                                                                                                                                                                                                                                                                                                                                                                                                                                                                                                                                                                                                                                                                                                                                                                                                                                                                                                                                                                                                                                                                                                                                                                                                                                                                                                                                                                                                                                                                                                                                                                                                                                                                                                                                                                                                                                                                                                                                                                                                                                                                                                                                                                                                                                                                                                                                                                                                                                                                                                                                                                                                                                                                                                                                                                                                                                                                                                                                                                                                                                                                                                                                                                                                                                                                                                                                                                                                                                                                                                                                                                                                                                                                                                                                                                                                                                                                                                                                                                                                                                                                                                                                                                                                                                                                                                                                                                                                                                                                                                                                                                                                                                                                                                                                                                                                                                                                                                                                                                                                                                                                                                                                                                                                                                                                                                                                                                                                                                                                                                                                                                                                                                                                                                                                                                                                                                                                                                                                                                                                                                                                                                                                                                                                                                                                                                                                                                                                                                                                                                                                                                                                                                                                                                                                                                                                                                                                                                                                                                                                                                                                                                                                                                                                                                                                                                                                                                                                                                                                                                                                                                                                                                                                                                                                                                                                                                                                                                                                                                                                                                                                                                                                                                                                                                                                                                                                                                                                                                                                                                                                                                                                                                                                                                                                                                                                                                                                                                                                                                                                                                                                                                                                                                                                                                                                                                                                                                                                                                                                                                                                                                                                                                                                                                                                                                                                                                                                                                                                                                                                                                                                                                                                                                                                                                                                                                                                                                                                                                                                                                                                                                                                                                                                                                                                                                                                                                                                                                                                                                                                                                                                                                                                                                                                                                                                                                                                                                                                                                                                                                                                                                                                                                                                                                                                                                                                                                                                                                                                                                                                                                                                                                                                                                                                                                                                                                                                                                                                               podstawie 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89731F">
        <w:rPr>
          <w:spacing w:val="-7"/>
          <w:sz w:val="22"/>
          <w:szCs w:val="22"/>
        </w:rPr>
        <w:t xml:space="preserve"> </w:t>
      </w:r>
      <w:r w:rsidRPr="0089731F">
        <w:rPr>
          <w:sz w:val="22"/>
          <w:szCs w:val="22"/>
        </w:rPr>
        <w:t>powyżej.</w:t>
      </w:r>
    </w:p>
    <w:p w:rsidR="006F2918" w:rsidRPr="0089731F" w:rsidRDefault="006F2918" w:rsidP="0089731F">
      <w:pPr>
        <w:numPr>
          <w:ilvl w:val="0"/>
          <w:numId w:val="1"/>
        </w:numPr>
        <w:spacing w:after="5" w:line="276" w:lineRule="auto"/>
        <w:ind w:left="425" w:hanging="428"/>
        <w:rPr>
          <w:sz w:val="22"/>
          <w:szCs w:val="22"/>
        </w:rPr>
      </w:pPr>
      <w:r w:rsidRPr="0089731F">
        <w:rPr>
          <w:sz w:val="22"/>
          <w:szCs w:val="22"/>
        </w:rPr>
        <w:t xml:space="preserve">7. Poinformowania na piśmie drugiej strony, bez konieczności spisywania aneksu do umowy wymagają zmiany: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adresowych,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kontaktowych,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koordynatorów oraz inspektora nadzoru,  </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 INFORMACJE ADMINISTRACYJNE</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IV.6.1) Sposób udostępniania informacji o charakterze poufnym </w:t>
      </w:r>
      <w:r w:rsidRPr="0089731F">
        <w:rPr>
          <w:sz w:val="22"/>
          <w:szCs w:val="22"/>
        </w:rPr>
        <w:t>(</w:t>
      </w:r>
      <w:r w:rsidRPr="0089731F">
        <w:rPr>
          <w:i/>
          <w:iCs/>
          <w:sz w:val="22"/>
          <w:szCs w:val="22"/>
        </w:rPr>
        <w:t>jeżeli dotyczy</w:t>
      </w:r>
      <w:r w:rsidRPr="0089731F">
        <w:rPr>
          <w:sz w:val="22"/>
          <w:szCs w:val="22"/>
        </w:rPr>
        <w:t xml:space="preserv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Środki służące ochronie informacji o charakterze poufnym </w:t>
      </w:r>
      <w:r w:rsidRPr="0089731F">
        <w:rPr>
          <w:sz w:val="22"/>
          <w:szCs w:val="22"/>
        </w:rPr>
        <w:t>(</w:t>
      </w:r>
      <w:r w:rsidRPr="0089731F">
        <w:rPr>
          <w:i/>
          <w:iCs/>
          <w:sz w:val="22"/>
          <w:szCs w:val="22"/>
        </w:rPr>
        <w:t>jeżeli dotyczy</w:t>
      </w:r>
      <w:r w:rsidRPr="0089731F">
        <w:rPr>
          <w:sz w:val="22"/>
          <w:szCs w:val="22"/>
        </w:rPr>
        <w:t xml:space="preserv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IV.6.2) Termin składania ofert lub wniosków o dopuszczenie do udziału w postępowaniu </w:t>
      </w:r>
      <w:r w:rsidRPr="0089731F">
        <w:rPr>
          <w:i/>
          <w:iCs/>
          <w:sz w:val="22"/>
          <w:szCs w:val="22"/>
        </w:rPr>
        <w:t>:</w:t>
      </w:r>
    </w:p>
    <w:p w:rsidR="00D26313" w:rsidRPr="0089731F" w:rsidRDefault="00AA4EDB" w:rsidP="0089731F">
      <w:pPr>
        <w:autoSpaceDE w:val="0"/>
        <w:autoSpaceDN w:val="0"/>
        <w:adjustRightInd w:val="0"/>
        <w:rPr>
          <w:sz w:val="22"/>
          <w:szCs w:val="22"/>
        </w:rPr>
      </w:pPr>
      <w:r w:rsidRPr="0089731F">
        <w:rPr>
          <w:sz w:val="22"/>
          <w:szCs w:val="22"/>
        </w:rPr>
        <w:t xml:space="preserve">Data: </w:t>
      </w:r>
      <w:r w:rsidR="00B96B2D">
        <w:rPr>
          <w:sz w:val="22"/>
          <w:szCs w:val="22"/>
        </w:rPr>
        <w:t>01</w:t>
      </w:r>
      <w:r w:rsidR="006F2918" w:rsidRPr="0099050E">
        <w:rPr>
          <w:sz w:val="22"/>
          <w:szCs w:val="22"/>
        </w:rPr>
        <w:t>/0</w:t>
      </w:r>
      <w:r w:rsidR="00B96B2D">
        <w:rPr>
          <w:sz w:val="22"/>
          <w:szCs w:val="22"/>
        </w:rPr>
        <w:t>8</w:t>
      </w:r>
      <w:r w:rsidRPr="0099050E">
        <w:rPr>
          <w:sz w:val="22"/>
          <w:szCs w:val="22"/>
        </w:rPr>
        <w:t>/201</w:t>
      </w:r>
      <w:r w:rsidR="0096329C">
        <w:rPr>
          <w:sz w:val="22"/>
          <w:szCs w:val="22"/>
        </w:rPr>
        <w:t>8</w:t>
      </w:r>
      <w:r w:rsidRPr="0099050E">
        <w:rPr>
          <w:sz w:val="22"/>
          <w:szCs w:val="22"/>
        </w:rPr>
        <w:t xml:space="preserve"> </w:t>
      </w:r>
      <w:r w:rsidRPr="0099050E">
        <w:rPr>
          <w:i/>
          <w:iCs/>
          <w:sz w:val="22"/>
          <w:szCs w:val="22"/>
        </w:rPr>
        <w:t xml:space="preserve"> </w:t>
      </w:r>
      <w:r w:rsidRPr="0099050E">
        <w:rPr>
          <w:sz w:val="22"/>
          <w:szCs w:val="22"/>
        </w:rPr>
        <w:t>Godzina: 10:00</w:t>
      </w:r>
    </w:p>
    <w:p w:rsidR="00D26313" w:rsidRPr="0089731F" w:rsidRDefault="00D26313" w:rsidP="0089731F">
      <w:pPr>
        <w:autoSpaceDE w:val="0"/>
        <w:autoSpaceDN w:val="0"/>
        <w:adjustRightInd w:val="0"/>
        <w:rPr>
          <w:sz w:val="22"/>
          <w:szCs w:val="22"/>
        </w:rPr>
      </w:pPr>
      <w:r w:rsidRPr="0089731F">
        <w:rPr>
          <w:sz w:val="22"/>
          <w:szCs w:val="22"/>
        </w:rPr>
        <w:t xml:space="preserve">Skrócenie terminu składania wniosków, ze względu na pilną potrzebę udzielenia zamówienia </w:t>
      </w:r>
      <w:r w:rsidR="00D61C4D" w:rsidRPr="0089731F">
        <w:rPr>
          <w:i/>
          <w:iCs/>
          <w:sz w:val="22"/>
          <w:szCs w:val="22"/>
        </w:rPr>
        <w:t xml:space="preserve">(przetarg </w:t>
      </w:r>
      <w:r w:rsidRPr="0089731F">
        <w:rPr>
          <w:i/>
          <w:iCs/>
          <w:sz w:val="22"/>
          <w:szCs w:val="22"/>
        </w:rPr>
        <w:t>nieograniczony,</w:t>
      </w:r>
      <w:r w:rsidR="00D61C4D" w:rsidRPr="0089731F">
        <w:rPr>
          <w:i/>
          <w:iCs/>
          <w:sz w:val="22"/>
          <w:szCs w:val="22"/>
        </w:rPr>
        <w:t xml:space="preserve"> </w:t>
      </w:r>
      <w:r w:rsidRPr="0089731F">
        <w:rPr>
          <w:i/>
          <w:iCs/>
          <w:sz w:val="22"/>
          <w:szCs w:val="22"/>
        </w:rPr>
        <w:t>przetarg ograniczony, negocjacje z ogłoszeniem)</w:t>
      </w:r>
      <w:r w:rsidRPr="0089731F">
        <w:rPr>
          <w:sz w:val="22"/>
          <w:szCs w:val="22"/>
        </w:rPr>
        <w:t>:</w:t>
      </w:r>
    </w:p>
    <w:p w:rsidR="00B61D59" w:rsidRPr="0089731F" w:rsidRDefault="00B61D59" w:rsidP="0089731F">
      <w:pPr>
        <w:autoSpaceDE w:val="0"/>
        <w:autoSpaceDN w:val="0"/>
        <w:adjustRightInd w:val="0"/>
        <w:rPr>
          <w:sz w:val="22"/>
          <w:szCs w:val="22"/>
        </w:rPr>
      </w:pPr>
      <w:r w:rsidRPr="0089731F">
        <w:rPr>
          <w:sz w:val="22"/>
          <w:szCs w:val="22"/>
        </w:rPr>
        <w:t>nie</w:t>
      </w:r>
    </w:p>
    <w:p w:rsidR="00B61D59" w:rsidRPr="0089731F" w:rsidRDefault="00B61D59"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Wskazać powody: </w:t>
      </w:r>
    </w:p>
    <w:p w:rsidR="00D26313" w:rsidRPr="0089731F" w:rsidRDefault="00D26313" w:rsidP="0089731F">
      <w:pPr>
        <w:autoSpaceDE w:val="0"/>
        <w:autoSpaceDN w:val="0"/>
        <w:adjustRightInd w:val="0"/>
        <w:rPr>
          <w:sz w:val="22"/>
          <w:szCs w:val="22"/>
        </w:rPr>
      </w:pPr>
      <w:r w:rsidRPr="0089731F">
        <w:rPr>
          <w:sz w:val="22"/>
          <w:szCs w:val="22"/>
        </w:rPr>
        <w:t>Język lub języki, w jakich mogą być sporządzane oferty lub wnio</w:t>
      </w:r>
      <w:r w:rsidR="00D61C4D" w:rsidRPr="0089731F">
        <w:rPr>
          <w:sz w:val="22"/>
          <w:szCs w:val="22"/>
        </w:rPr>
        <w:t xml:space="preserve">ski o dopuszczenie do udziału w </w:t>
      </w:r>
      <w:r w:rsidRPr="0089731F">
        <w:rPr>
          <w:sz w:val="22"/>
          <w:szCs w:val="22"/>
        </w:rPr>
        <w:t>postępowaniu:</w:t>
      </w:r>
    </w:p>
    <w:p w:rsidR="00D26313" w:rsidRPr="0089731F" w:rsidRDefault="00E13351" w:rsidP="0089731F">
      <w:pPr>
        <w:autoSpaceDE w:val="0"/>
        <w:autoSpaceDN w:val="0"/>
        <w:adjustRightInd w:val="0"/>
        <w:rPr>
          <w:sz w:val="22"/>
          <w:szCs w:val="22"/>
        </w:rPr>
      </w:pPr>
      <w:r w:rsidRPr="0089731F">
        <w:rPr>
          <w:sz w:val="22"/>
          <w:szCs w:val="22"/>
        </w:rPr>
        <w:t>język polski</w:t>
      </w:r>
    </w:p>
    <w:p w:rsidR="00D61C4D" w:rsidRPr="0089731F" w:rsidRDefault="00D61C4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IV.6.3) Termin związania ofertą</w:t>
      </w:r>
    </w:p>
    <w:p w:rsidR="00D26313" w:rsidRPr="0089731F" w:rsidRDefault="00D26313" w:rsidP="0089731F">
      <w:pPr>
        <w:autoSpaceDE w:val="0"/>
        <w:autoSpaceDN w:val="0"/>
        <w:adjustRightInd w:val="0"/>
        <w:rPr>
          <w:i/>
          <w:iCs/>
          <w:sz w:val="22"/>
          <w:szCs w:val="22"/>
        </w:rPr>
      </w:pPr>
      <w:r w:rsidRPr="0089731F">
        <w:rPr>
          <w:sz w:val="22"/>
          <w:szCs w:val="22"/>
        </w:rPr>
        <w:t xml:space="preserve">okres w dniach: </w:t>
      </w:r>
      <w:r w:rsidR="00494A10" w:rsidRPr="0089731F">
        <w:rPr>
          <w:sz w:val="22"/>
          <w:szCs w:val="22"/>
        </w:rPr>
        <w:t>30</w:t>
      </w:r>
      <w:r w:rsidRPr="0089731F">
        <w:rPr>
          <w:sz w:val="22"/>
          <w:szCs w:val="22"/>
        </w:rPr>
        <w:t xml:space="preserve"> </w:t>
      </w:r>
      <w:r w:rsidRPr="0089731F">
        <w:rPr>
          <w:i/>
          <w:iCs/>
          <w:sz w:val="22"/>
          <w:szCs w:val="22"/>
        </w:rPr>
        <w:t>(od ostatecznego terminu składania ofert)</w:t>
      </w:r>
    </w:p>
    <w:p w:rsidR="00D61C4D" w:rsidRPr="0089731F" w:rsidRDefault="00D61C4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IV.6.4) Przewiduje się unieważnienie postępowania o udzielenie zamówienia, w przypadku</w:t>
      </w:r>
      <w:r w:rsidR="00D61C4D" w:rsidRPr="0089731F">
        <w:rPr>
          <w:b/>
          <w:bCs/>
          <w:sz w:val="22"/>
          <w:szCs w:val="22"/>
        </w:rPr>
        <w:t xml:space="preserve"> </w:t>
      </w:r>
      <w:r w:rsidRPr="0089731F">
        <w:rPr>
          <w:b/>
          <w:bCs/>
          <w:sz w:val="22"/>
          <w:szCs w:val="22"/>
        </w:rPr>
        <w:t>nieprzyznania</w:t>
      </w:r>
      <w:r w:rsidR="00D61C4D" w:rsidRPr="0089731F">
        <w:rPr>
          <w:b/>
          <w:bCs/>
          <w:sz w:val="22"/>
          <w:szCs w:val="22"/>
        </w:rPr>
        <w:t xml:space="preserve"> </w:t>
      </w:r>
      <w:r w:rsidRPr="0089731F">
        <w:rPr>
          <w:b/>
          <w:bCs/>
          <w:sz w:val="22"/>
          <w:szCs w:val="22"/>
        </w:rPr>
        <w:t>środków pochodzących z budżetu Unii Europejskiej</w:t>
      </w:r>
      <w:r w:rsidR="00D61C4D" w:rsidRPr="0089731F">
        <w:rPr>
          <w:b/>
          <w:bCs/>
          <w:sz w:val="22"/>
          <w:szCs w:val="22"/>
        </w:rPr>
        <w:t xml:space="preserve"> oraz niepodlegających zwrotowi </w:t>
      </w:r>
      <w:r w:rsidRPr="0089731F">
        <w:rPr>
          <w:b/>
          <w:bCs/>
          <w:sz w:val="22"/>
          <w:szCs w:val="22"/>
        </w:rPr>
        <w:t>środków z pomocy</w:t>
      </w:r>
      <w:r w:rsidR="00D61C4D" w:rsidRPr="0089731F">
        <w:rPr>
          <w:b/>
          <w:bCs/>
          <w:sz w:val="22"/>
          <w:szCs w:val="22"/>
        </w:rPr>
        <w:t xml:space="preserve"> </w:t>
      </w:r>
      <w:r w:rsidRPr="0089731F">
        <w:rPr>
          <w:b/>
          <w:bCs/>
          <w:sz w:val="22"/>
          <w:szCs w:val="22"/>
        </w:rPr>
        <w:t>udzielonej przez państwa członkowskie Euro</w:t>
      </w:r>
      <w:r w:rsidR="00D61C4D" w:rsidRPr="0089731F">
        <w:rPr>
          <w:b/>
          <w:bCs/>
          <w:sz w:val="22"/>
          <w:szCs w:val="22"/>
        </w:rPr>
        <w:t xml:space="preserve">pejskiego Porozumienia o Wolnym </w:t>
      </w:r>
      <w:r w:rsidRPr="0089731F">
        <w:rPr>
          <w:b/>
          <w:bCs/>
          <w:sz w:val="22"/>
          <w:szCs w:val="22"/>
        </w:rPr>
        <w:t>Handlu (EFTA), które miały być</w:t>
      </w:r>
      <w:r w:rsidR="00D61C4D" w:rsidRPr="0089731F">
        <w:rPr>
          <w:b/>
          <w:bCs/>
          <w:sz w:val="22"/>
          <w:szCs w:val="22"/>
        </w:rPr>
        <w:t xml:space="preserve"> </w:t>
      </w:r>
      <w:r w:rsidRPr="0089731F">
        <w:rPr>
          <w:b/>
          <w:bCs/>
          <w:sz w:val="22"/>
          <w:szCs w:val="22"/>
        </w:rPr>
        <w:t>przeznaczone na sfinansowanie całości lub części zamówienia</w:t>
      </w:r>
    </w:p>
    <w:p w:rsidR="00D61C4D" w:rsidRPr="0089731F" w:rsidRDefault="00C03DBE" w:rsidP="0089731F">
      <w:pPr>
        <w:autoSpaceDE w:val="0"/>
        <w:autoSpaceDN w:val="0"/>
        <w:adjustRightInd w:val="0"/>
        <w:rPr>
          <w:bCs/>
          <w:sz w:val="22"/>
          <w:szCs w:val="22"/>
        </w:rPr>
      </w:pPr>
      <w:r w:rsidRPr="0089731F">
        <w:rPr>
          <w:bCs/>
          <w:sz w:val="22"/>
          <w:szCs w:val="22"/>
        </w:rPr>
        <w:t>nie</w:t>
      </w:r>
    </w:p>
    <w:p w:rsidR="00C03DBE" w:rsidRPr="0089731F" w:rsidRDefault="00C03DBE"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IV.6.5) Przewiduje się unieważnienie postępowania o udzielenie za</w:t>
      </w:r>
      <w:r w:rsidR="00D61C4D" w:rsidRPr="0089731F">
        <w:rPr>
          <w:b/>
          <w:bCs/>
          <w:sz w:val="22"/>
          <w:szCs w:val="22"/>
        </w:rPr>
        <w:t xml:space="preserve">mówienia, jeżeli środki służące </w:t>
      </w:r>
      <w:r w:rsidRPr="0089731F">
        <w:rPr>
          <w:b/>
          <w:bCs/>
          <w:sz w:val="22"/>
          <w:szCs w:val="22"/>
        </w:rPr>
        <w:t>sfinansowaniu</w:t>
      </w:r>
      <w:r w:rsidR="00D61C4D" w:rsidRPr="0089731F">
        <w:rPr>
          <w:b/>
          <w:bCs/>
          <w:sz w:val="22"/>
          <w:szCs w:val="22"/>
        </w:rPr>
        <w:t xml:space="preserve"> </w:t>
      </w:r>
      <w:r w:rsidRPr="0089731F">
        <w:rPr>
          <w:b/>
          <w:bCs/>
          <w:sz w:val="22"/>
          <w:szCs w:val="22"/>
        </w:rPr>
        <w:t>zamówień na badania naukowe lub prace rozwojo</w:t>
      </w:r>
      <w:r w:rsidR="00D61C4D" w:rsidRPr="0089731F">
        <w:rPr>
          <w:b/>
          <w:bCs/>
          <w:sz w:val="22"/>
          <w:szCs w:val="22"/>
        </w:rPr>
        <w:t xml:space="preserve">we, które zamawiający zamierzał </w:t>
      </w:r>
      <w:r w:rsidRPr="0089731F">
        <w:rPr>
          <w:b/>
          <w:bCs/>
          <w:sz w:val="22"/>
          <w:szCs w:val="22"/>
        </w:rPr>
        <w:t>przeznaczyć na</w:t>
      </w:r>
      <w:r w:rsidR="00D61C4D" w:rsidRPr="0089731F">
        <w:rPr>
          <w:b/>
          <w:bCs/>
          <w:sz w:val="22"/>
          <w:szCs w:val="22"/>
        </w:rPr>
        <w:t xml:space="preserve"> </w:t>
      </w:r>
      <w:r w:rsidRPr="0089731F">
        <w:rPr>
          <w:b/>
          <w:bCs/>
          <w:sz w:val="22"/>
          <w:szCs w:val="22"/>
        </w:rPr>
        <w:t>sfinansowanie całości lub części zamówienia, nie zostały mu przyznane</w:t>
      </w:r>
    </w:p>
    <w:p w:rsidR="00D61C4D" w:rsidRPr="0089731F" w:rsidRDefault="00C03DBE" w:rsidP="0089731F">
      <w:pPr>
        <w:autoSpaceDE w:val="0"/>
        <w:autoSpaceDN w:val="0"/>
        <w:adjustRightInd w:val="0"/>
        <w:rPr>
          <w:bCs/>
          <w:sz w:val="22"/>
          <w:szCs w:val="22"/>
        </w:rPr>
      </w:pPr>
      <w:r w:rsidRPr="0089731F">
        <w:rPr>
          <w:bCs/>
          <w:sz w:val="22"/>
          <w:szCs w:val="22"/>
        </w:rPr>
        <w:t>nie</w:t>
      </w:r>
    </w:p>
    <w:p w:rsidR="00C03DBE" w:rsidRPr="0089731F" w:rsidRDefault="00C03DBE" w:rsidP="0089731F">
      <w:pPr>
        <w:autoSpaceDE w:val="0"/>
        <w:autoSpaceDN w:val="0"/>
        <w:adjustRightInd w:val="0"/>
        <w:rPr>
          <w:bCs/>
          <w:sz w:val="22"/>
          <w:szCs w:val="22"/>
        </w:rPr>
      </w:pPr>
    </w:p>
    <w:p w:rsidR="00D61C4D" w:rsidRPr="0089731F" w:rsidRDefault="00D26313" w:rsidP="0089731F">
      <w:pPr>
        <w:autoSpaceDE w:val="0"/>
        <w:autoSpaceDN w:val="0"/>
        <w:adjustRightInd w:val="0"/>
        <w:rPr>
          <w:b/>
          <w:bCs/>
          <w:sz w:val="22"/>
          <w:szCs w:val="22"/>
        </w:rPr>
      </w:pPr>
      <w:r w:rsidRPr="0089731F">
        <w:rPr>
          <w:b/>
          <w:bCs/>
          <w:sz w:val="22"/>
          <w:szCs w:val="22"/>
        </w:rPr>
        <w:t>IV.6.6) Informacje dodatkowe:</w:t>
      </w:r>
    </w:p>
    <w:sectPr w:rsidR="00D61C4D" w:rsidRPr="0089731F" w:rsidSect="002E166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E0" w:rsidRDefault="004B59E0" w:rsidP="009B4F52">
      <w:r>
        <w:separator/>
      </w:r>
    </w:p>
  </w:endnote>
  <w:endnote w:type="continuationSeparator" w:id="1">
    <w:p w:rsidR="004B59E0" w:rsidRDefault="004B59E0" w:rsidP="009B4F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F4" w:rsidRPr="00E03C3F" w:rsidRDefault="00AA69F4">
    <w:pPr>
      <w:pStyle w:val="Stopka"/>
      <w:jc w:val="right"/>
      <w:rPr>
        <w:rFonts w:ascii="Tahoma" w:hAnsi="Tahoma" w:cs="Tahoma"/>
        <w:sz w:val="18"/>
        <w:szCs w:val="18"/>
      </w:rPr>
    </w:pPr>
    <w:r w:rsidRPr="00E03C3F">
      <w:rPr>
        <w:rFonts w:ascii="Tahoma" w:hAnsi="Tahoma" w:cs="Tahoma"/>
        <w:sz w:val="18"/>
        <w:szCs w:val="18"/>
      </w:rPr>
      <w:t xml:space="preserve">Strona | </w:t>
    </w:r>
    <w:r w:rsidR="002E74B5" w:rsidRPr="00E03C3F">
      <w:rPr>
        <w:rFonts w:ascii="Tahoma" w:hAnsi="Tahoma" w:cs="Tahoma"/>
        <w:sz w:val="18"/>
        <w:szCs w:val="18"/>
      </w:rPr>
      <w:fldChar w:fldCharType="begin"/>
    </w:r>
    <w:r w:rsidRPr="00E03C3F">
      <w:rPr>
        <w:rFonts w:ascii="Tahoma" w:hAnsi="Tahoma" w:cs="Tahoma"/>
        <w:sz w:val="18"/>
        <w:szCs w:val="18"/>
      </w:rPr>
      <w:instrText xml:space="preserve"> PAGE   \* MERGEFORMAT </w:instrText>
    </w:r>
    <w:r w:rsidR="002E74B5" w:rsidRPr="00E03C3F">
      <w:rPr>
        <w:rFonts w:ascii="Tahoma" w:hAnsi="Tahoma" w:cs="Tahoma"/>
        <w:sz w:val="18"/>
        <w:szCs w:val="18"/>
      </w:rPr>
      <w:fldChar w:fldCharType="separate"/>
    </w:r>
    <w:r w:rsidR="00687236">
      <w:rPr>
        <w:rFonts w:ascii="Tahoma" w:hAnsi="Tahoma" w:cs="Tahoma"/>
        <w:noProof/>
        <w:sz w:val="18"/>
        <w:szCs w:val="18"/>
      </w:rPr>
      <w:t>1</w:t>
    </w:r>
    <w:r w:rsidR="002E74B5" w:rsidRPr="00E03C3F">
      <w:rPr>
        <w:rFonts w:ascii="Tahoma" w:hAnsi="Tahoma" w:cs="Tahoma"/>
        <w:sz w:val="18"/>
        <w:szCs w:val="18"/>
      </w:rPr>
      <w:fldChar w:fldCharType="end"/>
    </w:r>
    <w:r w:rsidRPr="00E03C3F">
      <w:rPr>
        <w:rFonts w:ascii="Tahoma" w:hAnsi="Tahoma" w:cs="Tahoma"/>
        <w:sz w:val="18"/>
        <w:szCs w:val="18"/>
      </w:rPr>
      <w:t xml:space="preserve"> </w:t>
    </w:r>
  </w:p>
  <w:p w:rsidR="00AA69F4" w:rsidRPr="00E03C3F" w:rsidRDefault="00AA69F4">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E0" w:rsidRDefault="004B59E0" w:rsidP="009B4F52">
      <w:r>
        <w:separator/>
      </w:r>
    </w:p>
  </w:footnote>
  <w:footnote w:type="continuationSeparator" w:id="1">
    <w:p w:rsidR="004B59E0" w:rsidRDefault="004B59E0" w:rsidP="009B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1">
    <w:nsid w:val="100B202A"/>
    <w:multiLevelType w:val="hybridMultilevel"/>
    <w:tmpl w:val="A978E4F2"/>
    <w:lvl w:ilvl="0" w:tplc="9FD67702">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EF2C253C">
      <w:start w:val="1"/>
      <w:numFmt w:val="decimal"/>
      <w:lvlText w:val="%2)"/>
      <w:lvlJc w:val="left"/>
      <w:pPr>
        <w:ind w:left="735"/>
      </w:pPr>
      <w:rPr>
        <w:rFonts w:ascii="Tahoma" w:eastAsia="Times New Roman" w:hAnsi="Tahoma" w:cs="Tahoma"/>
        <w:b w:val="0"/>
        <w:i w:val="0"/>
        <w:strike w:val="0"/>
        <w:dstrike w:val="0"/>
        <w:color w:val="000000"/>
        <w:sz w:val="19"/>
        <w:szCs w:val="19"/>
        <w:u w:val="none" w:color="000000"/>
        <w:vertAlign w:val="baseline"/>
      </w:rPr>
    </w:lvl>
    <w:lvl w:ilvl="2" w:tplc="F1E43E1A">
      <w:start w:val="1"/>
      <w:numFmt w:val="lowerRoman"/>
      <w:lvlText w:val="%3"/>
      <w:lvlJc w:val="left"/>
      <w:pPr>
        <w:ind w:left="1349"/>
      </w:pPr>
      <w:rPr>
        <w:rFonts w:ascii="Tahoma" w:eastAsia="Times New Roman" w:hAnsi="Tahoma" w:cs="Tahoma"/>
        <w:b w:val="0"/>
        <w:i w:val="0"/>
        <w:strike w:val="0"/>
        <w:dstrike w:val="0"/>
        <w:color w:val="000000"/>
        <w:sz w:val="19"/>
        <w:szCs w:val="19"/>
        <w:u w:val="none" w:color="000000"/>
        <w:vertAlign w:val="baseline"/>
      </w:rPr>
    </w:lvl>
    <w:lvl w:ilvl="3" w:tplc="D186AA7C">
      <w:start w:val="1"/>
      <w:numFmt w:val="decimal"/>
      <w:lvlText w:val="%4"/>
      <w:lvlJc w:val="left"/>
      <w:pPr>
        <w:ind w:left="2069"/>
      </w:pPr>
      <w:rPr>
        <w:rFonts w:ascii="Tahoma" w:eastAsia="Times New Roman" w:hAnsi="Tahoma" w:cs="Tahoma"/>
        <w:b w:val="0"/>
        <w:i w:val="0"/>
        <w:strike w:val="0"/>
        <w:dstrike w:val="0"/>
        <w:color w:val="000000"/>
        <w:sz w:val="19"/>
        <w:szCs w:val="19"/>
        <w:u w:val="none" w:color="000000"/>
        <w:vertAlign w:val="baseline"/>
      </w:rPr>
    </w:lvl>
    <w:lvl w:ilvl="4" w:tplc="C27C8FEC">
      <w:start w:val="1"/>
      <w:numFmt w:val="lowerLetter"/>
      <w:lvlText w:val="%5"/>
      <w:lvlJc w:val="left"/>
      <w:pPr>
        <w:ind w:left="2789"/>
      </w:pPr>
      <w:rPr>
        <w:rFonts w:ascii="Tahoma" w:eastAsia="Times New Roman" w:hAnsi="Tahoma" w:cs="Tahoma"/>
        <w:b w:val="0"/>
        <w:i w:val="0"/>
        <w:strike w:val="0"/>
        <w:dstrike w:val="0"/>
        <w:color w:val="000000"/>
        <w:sz w:val="19"/>
        <w:szCs w:val="19"/>
        <w:u w:val="none" w:color="000000"/>
        <w:vertAlign w:val="baseline"/>
      </w:rPr>
    </w:lvl>
    <w:lvl w:ilvl="5" w:tplc="EB62A2A8">
      <w:start w:val="1"/>
      <w:numFmt w:val="lowerRoman"/>
      <w:lvlText w:val="%6"/>
      <w:lvlJc w:val="left"/>
      <w:pPr>
        <w:ind w:left="3509"/>
      </w:pPr>
      <w:rPr>
        <w:rFonts w:ascii="Tahoma" w:eastAsia="Times New Roman" w:hAnsi="Tahoma" w:cs="Tahoma"/>
        <w:b w:val="0"/>
        <w:i w:val="0"/>
        <w:strike w:val="0"/>
        <w:dstrike w:val="0"/>
        <w:color w:val="000000"/>
        <w:sz w:val="19"/>
        <w:szCs w:val="19"/>
        <w:u w:val="none" w:color="000000"/>
        <w:vertAlign w:val="baseline"/>
      </w:rPr>
    </w:lvl>
    <w:lvl w:ilvl="6" w:tplc="AB905776">
      <w:start w:val="1"/>
      <w:numFmt w:val="decimal"/>
      <w:lvlText w:val="%7"/>
      <w:lvlJc w:val="left"/>
      <w:pPr>
        <w:ind w:left="4229"/>
      </w:pPr>
      <w:rPr>
        <w:rFonts w:ascii="Tahoma" w:eastAsia="Times New Roman" w:hAnsi="Tahoma" w:cs="Tahoma"/>
        <w:b w:val="0"/>
        <w:i w:val="0"/>
        <w:strike w:val="0"/>
        <w:dstrike w:val="0"/>
        <w:color w:val="000000"/>
        <w:sz w:val="19"/>
        <w:szCs w:val="19"/>
        <w:u w:val="none" w:color="000000"/>
        <w:vertAlign w:val="baseline"/>
      </w:rPr>
    </w:lvl>
    <w:lvl w:ilvl="7" w:tplc="DB8417C8">
      <w:start w:val="1"/>
      <w:numFmt w:val="lowerLetter"/>
      <w:lvlText w:val="%8"/>
      <w:lvlJc w:val="left"/>
      <w:pPr>
        <w:ind w:left="4949"/>
      </w:pPr>
      <w:rPr>
        <w:rFonts w:ascii="Tahoma" w:eastAsia="Times New Roman" w:hAnsi="Tahoma" w:cs="Tahoma"/>
        <w:b w:val="0"/>
        <w:i w:val="0"/>
        <w:strike w:val="0"/>
        <w:dstrike w:val="0"/>
        <w:color w:val="000000"/>
        <w:sz w:val="19"/>
        <w:szCs w:val="19"/>
        <w:u w:val="none" w:color="000000"/>
        <w:vertAlign w:val="baseline"/>
      </w:rPr>
    </w:lvl>
    <w:lvl w:ilvl="8" w:tplc="D8B0917A">
      <w:start w:val="1"/>
      <w:numFmt w:val="lowerRoman"/>
      <w:lvlText w:val="%9"/>
      <w:lvlJc w:val="left"/>
      <w:pPr>
        <w:ind w:left="5669"/>
      </w:pPr>
      <w:rPr>
        <w:rFonts w:ascii="Tahoma" w:eastAsia="Times New Roman" w:hAnsi="Tahoma" w:cs="Tahoma"/>
        <w:b w:val="0"/>
        <w:i w:val="0"/>
        <w:strike w:val="0"/>
        <w:dstrike w:val="0"/>
        <w:color w:val="000000"/>
        <w:sz w:val="19"/>
        <w:szCs w:val="19"/>
        <w:u w:val="none" w:color="000000"/>
        <w:vertAlign w:val="baseline"/>
      </w:rPr>
    </w:lvl>
  </w:abstractNum>
  <w:abstractNum w:abstractNumId="2">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
    <w:nsid w:val="1F483CB2"/>
    <w:multiLevelType w:val="hybridMultilevel"/>
    <w:tmpl w:val="2D0203F0"/>
    <w:lvl w:ilvl="0" w:tplc="F75AE516">
      <w:start w:val="1"/>
      <w:numFmt w:val="lowerLetter"/>
      <w:lvlText w:val="%1)"/>
      <w:lvlJc w:val="left"/>
      <w:pPr>
        <w:ind w:left="1018" w:hanging="360"/>
      </w:pPr>
      <w:rPr>
        <w:rFonts w:cs="Times New Roman" w:hint="default"/>
      </w:rPr>
    </w:lvl>
    <w:lvl w:ilvl="1" w:tplc="04150019">
      <w:start w:val="1"/>
      <w:numFmt w:val="lowerLetter"/>
      <w:lvlText w:val="%2."/>
      <w:lvlJc w:val="left"/>
      <w:pPr>
        <w:ind w:left="1738" w:hanging="360"/>
      </w:pPr>
      <w:rPr>
        <w:rFonts w:cs="Times New Roman"/>
      </w:rPr>
    </w:lvl>
    <w:lvl w:ilvl="2" w:tplc="0415001B">
      <w:start w:val="1"/>
      <w:numFmt w:val="lowerRoman"/>
      <w:lvlText w:val="%3."/>
      <w:lvlJc w:val="right"/>
      <w:pPr>
        <w:ind w:left="2458" w:hanging="180"/>
      </w:pPr>
      <w:rPr>
        <w:rFonts w:cs="Times New Roman"/>
      </w:rPr>
    </w:lvl>
    <w:lvl w:ilvl="3" w:tplc="0415000F" w:tentative="1">
      <w:start w:val="1"/>
      <w:numFmt w:val="decimal"/>
      <w:lvlText w:val="%4."/>
      <w:lvlJc w:val="left"/>
      <w:pPr>
        <w:ind w:left="3178" w:hanging="360"/>
      </w:pPr>
      <w:rPr>
        <w:rFonts w:cs="Times New Roman"/>
      </w:rPr>
    </w:lvl>
    <w:lvl w:ilvl="4" w:tplc="04150019" w:tentative="1">
      <w:start w:val="1"/>
      <w:numFmt w:val="lowerLetter"/>
      <w:lvlText w:val="%5."/>
      <w:lvlJc w:val="left"/>
      <w:pPr>
        <w:ind w:left="3898" w:hanging="360"/>
      </w:pPr>
      <w:rPr>
        <w:rFonts w:cs="Times New Roman"/>
      </w:rPr>
    </w:lvl>
    <w:lvl w:ilvl="5" w:tplc="0415001B" w:tentative="1">
      <w:start w:val="1"/>
      <w:numFmt w:val="lowerRoman"/>
      <w:lvlText w:val="%6."/>
      <w:lvlJc w:val="right"/>
      <w:pPr>
        <w:ind w:left="4618" w:hanging="180"/>
      </w:pPr>
      <w:rPr>
        <w:rFonts w:cs="Times New Roman"/>
      </w:rPr>
    </w:lvl>
    <w:lvl w:ilvl="6" w:tplc="0415000F" w:tentative="1">
      <w:start w:val="1"/>
      <w:numFmt w:val="decimal"/>
      <w:lvlText w:val="%7."/>
      <w:lvlJc w:val="left"/>
      <w:pPr>
        <w:ind w:left="5338" w:hanging="360"/>
      </w:pPr>
      <w:rPr>
        <w:rFonts w:cs="Times New Roman"/>
      </w:rPr>
    </w:lvl>
    <w:lvl w:ilvl="7" w:tplc="04150019" w:tentative="1">
      <w:start w:val="1"/>
      <w:numFmt w:val="lowerLetter"/>
      <w:lvlText w:val="%8."/>
      <w:lvlJc w:val="left"/>
      <w:pPr>
        <w:ind w:left="6058" w:hanging="360"/>
      </w:pPr>
      <w:rPr>
        <w:rFonts w:cs="Times New Roman"/>
      </w:rPr>
    </w:lvl>
    <w:lvl w:ilvl="8" w:tplc="0415001B" w:tentative="1">
      <w:start w:val="1"/>
      <w:numFmt w:val="lowerRoman"/>
      <w:lvlText w:val="%9."/>
      <w:lvlJc w:val="right"/>
      <w:pPr>
        <w:ind w:left="6778" w:hanging="180"/>
      </w:pPr>
      <w:rPr>
        <w:rFonts w:cs="Times New Roman"/>
      </w:rPr>
    </w:lvl>
  </w:abstractNum>
  <w:abstractNum w:abstractNumId="4">
    <w:nsid w:val="1F84396F"/>
    <w:multiLevelType w:val="hybridMultilevel"/>
    <w:tmpl w:val="34E4642C"/>
    <w:lvl w:ilvl="0" w:tplc="534E2E48">
      <w:start w:val="4"/>
      <w:numFmt w:val="upperRoman"/>
      <w:lvlText w:val="%1."/>
      <w:lvlJc w:val="left"/>
      <w:pPr>
        <w:ind w:left="1276" w:hanging="720"/>
      </w:pPr>
      <w:rPr>
        <w:rFonts w:hint="default"/>
        <w:b/>
        <w:color w:val="FFFFFF"/>
      </w:rPr>
    </w:lvl>
    <w:lvl w:ilvl="1" w:tplc="0415000F">
      <w:start w:val="1"/>
      <w:numFmt w:val="decimal"/>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
    <w:nsid w:val="22A6786A"/>
    <w:multiLevelType w:val="hybridMultilevel"/>
    <w:tmpl w:val="89B68854"/>
    <w:lvl w:ilvl="0" w:tplc="5DCE11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D77C60C0">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FA6A548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58D2F762">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01C2B1E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A41E8DD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A798118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B5E0DBF0">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446C48B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6">
    <w:nsid w:val="22CB0AF4"/>
    <w:multiLevelType w:val="hybridMultilevel"/>
    <w:tmpl w:val="A9F6F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64BC2"/>
    <w:multiLevelType w:val="hybridMultilevel"/>
    <w:tmpl w:val="12AA7B4E"/>
    <w:lvl w:ilvl="0" w:tplc="BFF475F8">
      <w:start w:val="1"/>
      <w:numFmt w:val="lowerLetter"/>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nsid w:val="34491285"/>
    <w:multiLevelType w:val="hybridMultilevel"/>
    <w:tmpl w:val="02E43C1A"/>
    <w:lvl w:ilvl="0" w:tplc="521A0E5A">
      <w:start w:val="1"/>
      <w:numFmt w:val="decimal"/>
      <w:lvlText w:val="%1."/>
      <w:lvlJc w:val="left"/>
      <w:pPr>
        <w:ind w:left="735" w:hanging="375"/>
      </w:pPr>
      <w:rPr>
        <w:rFonts w:ascii="TimesNewRoman,Bold" w:hAnsi="TimesNewRoman,Bold" w:cs="TimesNewRoman,Bold" w:hint="default"/>
        <w:b/>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0">
    <w:nsid w:val="42D077B8"/>
    <w:multiLevelType w:val="hybridMultilevel"/>
    <w:tmpl w:val="028857DA"/>
    <w:lvl w:ilvl="0" w:tplc="3E2C748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9697595"/>
    <w:multiLevelType w:val="hybridMultilevel"/>
    <w:tmpl w:val="EBEC7940"/>
    <w:lvl w:ilvl="0" w:tplc="69684890">
      <w:start w:val="1"/>
      <w:numFmt w:val="decimal"/>
      <w:lvlText w:val="%1)"/>
      <w:lvlJc w:val="left"/>
      <w:pPr>
        <w:tabs>
          <w:tab w:val="num" w:pos="720"/>
        </w:tabs>
        <w:ind w:left="720" w:hanging="360"/>
      </w:pPr>
      <w:rPr>
        <w:rFonts w:cs="Times New Roman"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0CC641D"/>
    <w:multiLevelType w:val="hybridMultilevel"/>
    <w:tmpl w:val="451001F0"/>
    <w:lvl w:ilvl="0" w:tplc="696848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4">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552E61"/>
    <w:multiLevelType w:val="hybridMultilevel"/>
    <w:tmpl w:val="010463D6"/>
    <w:lvl w:ilvl="0" w:tplc="6D56F93A">
      <w:start w:val="1"/>
      <w:numFmt w:val="decimal"/>
      <w:lvlText w:val="%1"/>
      <w:lvlJc w:val="left"/>
      <w:pPr>
        <w:ind w:left="360"/>
      </w:pPr>
      <w:rPr>
        <w:rFonts w:ascii="Tahoma" w:eastAsia="Times New Roman" w:hAnsi="Tahoma" w:cs="Tahoma"/>
        <w:b w:val="0"/>
        <w:i w:val="0"/>
        <w:strike w:val="0"/>
        <w:dstrike w:val="0"/>
        <w:color w:val="000000"/>
        <w:sz w:val="19"/>
        <w:szCs w:val="19"/>
        <w:u w:val="none" w:color="000000"/>
        <w:vertAlign w:val="baseline"/>
      </w:rPr>
    </w:lvl>
    <w:lvl w:ilvl="1" w:tplc="E57E9FA0">
      <w:start w:val="1"/>
      <w:numFmt w:val="lowerLetter"/>
      <w:lvlText w:val="%2"/>
      <w:lvlJc w:val="left"/>
      <w:pPr>
        <w:ind w:left="722"/>
      </w:pPr>
      <w:rPr>
        <w:rFonts w:ascii="Tahoma" w:eastAsia="Times New Roman" w:hAnsi="Tahoma" w:cs="Tahoma"/>
        <w:b w:val="0"/>
        <w:i w:val="0"/>
        <w:strike w:val="0"/>
        <w:dstrike w:val="0"/>
        <w:color w:val="000000"/>
        <w:sz w:val="19"/>
        <w:szCs w:val="19"/>
        <w:u w:val="none" w:color="000000"/>
        <w:vertAlign w:val="baseline"/>
      </w:rPr>
    </w:lvl>
    <w:lvl w:ilvl="2" w:tplc="5090057E">
      <w:start w:val="1"/>
      <w:numFmt w:val="lowerRoman"/>
      <w:lvlText w:val="%3"/>
      <w:lvlJc w:val="left"/>
      <w:pPr>
        <w:ind w:left="1083"/>
      </w:pPr>
      <w:rPr>
        <w:rFonts w:ascii="Tahoma" w:eastAsia="Times New Roman" w:hAnsi="Tahoma" w:cs="Tahoma"/>
        <w:b w:val="0"/>
        <w:i w:val="0"/>
        <w:strike w:val="0"/>
        <w:dstrike w:val="0"/>
        <w:color w:val="000000"/>
        <w:sz w:val="19"/>
        <w:szCs w:val="19"/>
        <w:u w:val="none" w:color="000000"/>
        <w:vertAlign w:val="baseline"/>
      </w:rPr>
    </w:lvl>
    <w:lvl w:ilvl="3" w:tplc="F6804C28">
      <w:start w:val="1"/>
      <w:numFmt w:val="decimal"/>
      <w:lvlRestart w:val="0"/>
      <w:lvlText w:val="%4)"/>
      <w:lvlJc w:val="left"/>
      <w:pPr>
        <w:ind w:left="1459"/>
      </w:pPr>
      <w:rPr>
        <w:rFonts w:ascii="Tahoma" w:eastAsia="Times New Roman" w:hAnsi="Tahoma" w:cs="Tahoma"/>
        <w:b w:val="0"/>
        <w:i w:val="0"/>
        <w:strike w:val="0"/>
        <w:dstrike w:val="0"/>
        <w:color w:val="000000"/>
        <w:sz w:val="19"/>
        <w:szCs w:val="19"/>
        <w:u w:val="none" w:color="000000"/>
        <w:vertAlign w:val="baseline"/>
      </w:rPr>
    </w:lvl>
    <w:lvl w:ilvl="4" w:tplc="27869DF6">
      <w:start w:val="1"/>
      <w:numFmt w:val="lowerLetter"/>
      <w:lvlText w:val="%5"/>
      <w:lvlJc w:val="left"/>
      <w:pPr>
        <w:ind w:left="2165"/>
      </w:pPr>
      <w:rPr>
        <w:rFonts w:ascii="Tahoma" w:eastAsia="Times New Roman" w:hAnsi="Tahoma" w:cs="Tahoma"/>
        <w:b w:val="0"/>
        <w:i w:val="0"/>
        <w:strike w:val="0"/>
        <w:dstrike w:val="0"/>
        <w:color w:val="000000"/>
        <w:sz w:val="19"/>
        <w:szCs w:val="19"/>
        <w:u w:val="none" w:color="000000"/>
        <w:vertAlign w:val="baseline"/>
      </w:rPr>
    </w:lvl>
    <w:lvl w:ilvl="5" w:tplc="77AEEF1A">
      <w:start w:val="1"/>
      <w:numFmt w:val="lowerRoman"/>
      <w:lvlText w:val="%6"/>
      <w:lvlJc w:val="left"/>
      <w:pPr>
        <w:ind w:left="2885"/>
      </w:pPr>
      <w:rPr>
        <w:rFonts w:ascii="Tahoma" w:eastAsia="Times New Roman" w:hAnsi="Tahoma" w:cs="Tahoma"/>
        <w:b w:val="0"/>
        <w:i w:val="0"/>
        <w:strike w:val="0"/>
        <w:dstrike w:val="0"/>
        <w:color w:val="000000"/>
        <w:sz w:val="19"/>
        <w:szCs w:val="19"/>
        <w:u w:val="none" w:color="000000"/>
        <w:vertAlign w:val="baseline"/>
      </w:rPr>
    </w:lvl>
    <w:lvl w:ilvl="6" w:tplc="38988A6A">
      <w:start w:val="1"/>
      <w:numFmt w:val="decimal"/>
      <w:lvlText w:val="%7"/>
      <w:lvlJc w:val="left"/>
      <w:pPr>
        <w:ind w:left="3605"/>
      </w:pPr>
      <w:rPr>
        <w:rFonts w:ascii="Tahoma" w:eastAsia="Times New Roman" w:hAnsi="Tahoma" w:cs="Tahoma"/>
        <w:b w:val="0"/>
        <w:i w:val="0"/>
        <w:strike w:val="0"/>
        <w:dstrike w:val="0"/>
        <w:color w:val="000000"/>
        <w:sz w:val="19"/>
        <w:szCs w:val="19"/>
        <w:u w:val="none" w:color="000000"/>
        <w:vertAlign w:val="baseline"/>
      </w:rPr>
    </w:lvl>
    <w:lvl w:ilvl="7" w:tplc="8258F722">
      <w:start w:val="1"/>
      <w:numFmt w:val="lowerLetter"/>
      <w:lvlText w:val="%8"/>
      <w:lvlJc w:val="left"/>
      <w:pPr>
        <w:ind w:left="4325"/>
      </w:pPr>
      <w:rPr>
        <w:rFonts w:ascii="Tahoma" w:eastAsia="Times New Roman" w:hAnsi="Tahoma" w:cs="Tahoma"/>
        <w:b w:val="0"/>
        <w:i w:val="0"/>
        <w:strike w:val="0"/>
        <w:dstrike w:val="0"/>
        <w:color w:val="000000"/>
        <w:sz w:val="19"/>
        <w:szCs w:val="19"/>
        <w:u w:val="none" w:color="000000"/>
        <w:vertAlign w:val="baseline"/>
      </w:rPr>
    </w:lvl>
    <w:lvl w:ilvl="8" w:tplc="64C427F8">
      <w:start w:val="1"/>
      <w:numFmt w:val="lowerRoman"/>
      <w:lvlText w:val="%9"/>
      <w:lvlJc w:val="left"/>
      <w:pPr>
        <w:ind w:left="5045"/>
      </w:pPr>
      <w:rPr>
        <w:rFonts w:ascii="Tahoma" w:eastAsia="Times New Roman" w:hAnsi="Tahoma" w:cs="Tahoma"/>
        <w:b w:val="0"/>
        <w:i w:val="0"/>
        <w:strike w:val="0"/>
        <w:dstrike w:val="0"/>
        <w:color w:val="000000"/>
        <w:sz w:val="19"/>
        <w:szCs w:val="19"/>
        <w:u w:val="none" w:color="000000"/>
        <w:vertAlign w:val="baseline"/>
      </w:rPr>
    </w:lvl>
  </w:abstractNum>
  <w:abstractNum w:abstractNumId="16">
    <w:nsid w:val="5F9F2E48"/>
    <w:multiLevelType w:val="hybridMultilevel"/>
    <w:tmpl w:val="0C104256"/>
    <w:lvl w:ilvl="0" w:tplc="4CCC9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2C74B14"/>
    <w:multiLevelType w:val="hybridMultilevel"/>
    <w:tmpl w:val="F0302506"/>
    <w:lvl w:ilvl="0" w:tplc="B8C8528C">
      <w:start w:val="1"/>
      <w:numFmt w:val="bullet"/>
      <w:lvlText w:val="-"/>
      <w:lvlJc w:val="left"/>
      <w:pPr>
        <w:ind w:left="556"/>
      </w:pPr>
      <w:rPr>
        <w:rFonts w:ascii="Tahoma" w:eastAsia="Times New Roman" w:hAnsi="Tahoma"/>
        <w:b w:val="0"/>
        <w:bCs/>
        <w:i w:val="0"/>
        <w:strike w:val="0"/>
        <w:dstrike w:val="0"/>
        <w:color w:val="000000"/>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8">
    <w:nsid w:val="66E824BE"/>
    <w:multiLevelType w:val="hybridMultilevel"/>
    <w:tmpl w:val="9FE83148"/>
    <w:lvl w:ilvl="0" w:tplc="73447148">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nsid w:val="68973F59"/>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0">
    <w:nsid w:val="695D5360"/>
    <w:multiLevelType w:val="hybridMultilevel"/>
    <w:tmpl w:val="73BA114A"/>
    <w:lvl w:ilvl="0" w:tplc="5BDEB790">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9B0A5E2A">
      <w:start w:val="1"/>
      <w:numFmt w:val="decimal"/>
      <w:lvlText w:val="%2."/>
      <w:lvlJc w:val="left"/>
      <w:pPr>
        <w:ind w:left="1094"/>
      </w:pPr>
      <w:rPr>
        <w:rFonts w:ascii="Arial" w:eastAsia="Times New Roman" w:hAnsi="Arial" w:cs="Arial" w:hint="default"/>
        <w:b w:val="0"/>
        <w:i w:val="0"/>
        <w:strike w:val="0"/>
        <w:dstrike w:val="0"/>
        <w:color w:val="000000"/>
        <w:sz w:val="20"/>
        <w:szCs w:val="20"/>
        <w:u w:val="none" w:color="000000"/>
        <w:vertAlign w:val="baseline"/>
      </w:rPr>
    </w:lvl>
    <w:lvl w:ilvl="2" w:tplc="BB1E1C22">
      <w:start w:val="1"/>
      <w:numFmt w:val="lowerRoman"/>
      <w:lvlText w:val="%3"/>
      <w:lvlJc w:val="left"/>
      <w:pPr>
        <w:ind w:left="1814"/>
      </w:pPr>
      <w:rPr>
        <w:rFonts w:ascii="Tahoma" w:eastAsia="Times New Roman" w:hAnsi="Tahoma" w:cs="Tahoma"/>
        <w:b w:val="0"/>
        <w:i w:val="0"/>
        <w:strike w:val="0"/>
        <w:dstrike w:val="0"/>
        <w:color w:val="000000"/>
        <w:sz w:val="19"/>
        <w:szCs w:val="19"/>
        <w:u w:val="none" w:color="000000"/>
        <w:vertAlign w:val="baseline"/>
      </w:rPr>
    </w:lvl>
    <w:lvl w:ilvl="3" w:tplc="CD00FBE2">
      <w:start w:val="1"/>
      <w:numFmt w:val="decimal"/>
      <w:lvlText w:val="%4"/>
      <w:lvlJc w:val="left"/>
      <w:pPr>
        <w:ind w:left="2534"/>
      </w:pPr>
      <w:rPr>
        <w:rFonts w:ascii="Tahoma" w:eastAsia="Times New Roman" w:hAnsi="Tahoma" w:cs="Tahoma"/>
        <w:b w:val="0"/>
        <w:i w:val="0"/>
        <w:strike w:val="0"/>
        <w:dstrike w:val="0"/>
        <w:color w:val="000000"/>
        <w:sz w:val="19"/>
        <w:szCs w:val="19"/>
        <w:u w:val="none" w:color="000000"/>
        <w:vertAlign w:val="baseline"/>
      </w:rPr>
    </w:lvl>
    <w:lvl w:ilvl="4" w:tplc="9160B12A">
      <w:start w:val="1"/>
      <w:numFmt w:val="lowerLetter"/>
      <w:lvlText w:val="%5"/>
      <w:lvlJc w:val="left"/>
      <w:pPr>
        <w:ind w:left="3254"/>
      </w:pPr>
      <w:rPr>
        <w:rFonts w:ascii="Tahoma" w:eastAsia="Times New Roman" w:hAnsi="Tahoma" w:cs="Tahoma"/>
        <w:b w:val="0"/>
        <w:i w:val="0"/>
        <w:strike w:val="0"/>
        <w:dstrike w:val="0"/>
        <w:color w:val="000000"/>
        <w:sz w:val="19"/>
        <w:szCs w:val="19"/>
        <w:u w:val="none" w:color="000000"/>
        <w:vertAlign w:val="baseline"/>
      </w:rPr>
    </w:lvl>
    <w:lvl w:ilvl="5" w:tplc="4C629E40">
      <w:start w:val="1"/>
      <w:numFmt w:val="lowerRoman"/>
      <w:lvlText w:val="%6"/>
      <w:lvlJc w:val="left"/>
      <w:pPr>
        <w:ind w:left="3974"/>
      </w:pPr>
      <w:rPr>
        <w:rFonts w:ascii="Tahoma" w:eastAsia="Times New Roman" w:hAnsi="Tahoma" w:cs="Tahoma"/>
        <w:b w:val="0"/>
        <w:i w:val="0"/>
        <w:strike w:val="0"/>
        <w:dstrike w:val="0"/>
        <w:color w:val="000000"/>
        <w:sz w:val="19"/>
        <w:szCs w:val="19"/>
        <w:u w:val="none" w:color="000000"/>
        <w:vertAlign w:val="baseline"/>
      </w:rPr>
    </w:lvl>
    <w:lvl w:ilvl="6" w:tplc="71E28E14">
      <w:start w:val="1"/>
      <w:numFmt w:val="decimal"/>
      <w:lvlText w:val="%7"/>
      <w:lvlJc w:val="left"/>
      <w:pPr>
        <w:ind w:left="4694"/>
      </w:pPr>
      <w:rPr>
        <w:rFonts w:ascii="Tahoma" w:eastAsia="Times New Roman" w:hAnsi="Tahoma" w:cs="Tahoma"/>
        <w:b w:val="0"/>
        <w:i w:val="0"/>
        <w:strike w:val="0"/>
        <w:dstrike w:val="0"/>
        <w:color w:val="000000"/>
        <w:sz w:val="19"/>
        <w:szCs w:val="19"/>
        <w:u w:val="none" w:color="000000"/>
        <w:vertAlign w:val="baseline"/>
      </w:rPr>
    </w:lvl>
    <w:lvl w:ilvl="7" w:tplc="121C0958">
      <w:start w:val="1"/>
      <w:numFmt w:val="lowerLetter"/>
      <w:lvlText w:val="%8"/>
      <w:lvlJc w:val="left"/>
      <w:pPr>
        <w:ind w:left="5414"/>
      </w:pPr>
      <w:rPr>
        <w:rFonts w:ascii="Tahoma" w:eastAsia="Times New Roman" w:hAnsi="Tahoma" w:cs="Tahoma"/>
        <w:b w:val="0"/>
        <w:i w:val="0"/>
        <w:strike w:val="0"/>
        <w:dstrike w:val="0"/>
        <w:color w:val="000000"/>
        <w:sz w:val="19"/>
        <w:szCs w:val="19"/>
        <w:u w:val="none" w:color="000000"/>
        <w:vertAlign w:val="baseline"/>
      </w:rPr>
    </w:lvl>
    <w:lvl w:ilvl="8" w:tplc="D7A8DDB0">
      <w:start w:val="1"/>
      <w:numFmt w:val="lowerRoman"/>
      <w:lvlText w:val="%9"/>
      <w:lvlJc w:val="left"/>
      <w:pPr>
        <w:ind w:left="6134"/>
      </w:pPr>
      <w:rPr>
        <w:rFonts w:ascii="Tahoma" w:eastAsia="Times New Roman" w:hAnsi="Tahoma" w:cs="Tahoma"/>
        <w:b w:val="0"/>
        <w:i w:val="0"/>
        <w:strike w:val="0"/>
        <w:dstrike w:val="0"/>
        <w:color w:val="000000"/>
        <w:sz w:val="19"/>
        <w:szCs w:val="19"/>
        <w:u w:val="none" w:color="000000"/>
        <w:vertAlign w:val="baseline"/>
      </w:rPr>
    </w:lvl>
  </w:abstractNum>
  <w:abstractNum w:abstractNumId="21">
    <w:nsid w:val="6BF269B7"/>
    <w:multiLevelType w:val="hybridMultilevel"/>
    <w:tmpl w:val="F9864264"/>
    <w:lvl w:ilvl="0" w:tplc="E368A93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6D216886"/>
    <w:multiLevelType w:val="hybridMultilevel"/>
    <w:tmpl w:val="3F109C3A"/>
    <w:lvl w:ilvl="0" w:tplc="04150001">
      <w:start w:val="1"/>
      <w:numFmt w:val="bullet"/>
      <w:lvlText w:val=""/>
      <w:lvlJc w:val="left"/>
      <w:pPr>
        <w:ind w:left="1719" w:hanging="360"/>
      </w:pPr>
      <w:rPr>
        <w:rFonts w:ascii="Symbol" w:hAnsi="Symbol" w:hint="default"/>
      </w:rPr>
    </w:lvl>
    <w:lvl w:ilvl="1" w:tplc="04150003" w:tentative="1">
      <w:start w:val="1"/>
      <w:numFmt w:val="bullet"/>
      <w:lvlText w:val="o"/>
      <w:lvlJc w:val="left"/>
      <w:pPr>
        <w:ind w:left="2439" w:hanging="360"/>
      </w:pPr>
      <w:rPr>
        <w:rFonts w:ascii="Courier New" w:hAnsi="Courier New" w:hint="default"/>
      </w:rPr>
    </w:lvl>
    <w:lvl w:ilvl="2" w:tplc="04150005" w:tentative="1">
      <w:start w:val="1"/>
      <w:numFmt w:val="bullet"/>
      <w:lvlText w:val=""/>
      <w:lvlJc w:val="left"/>
      <w:pPr>
        <w:ind w:left="3159" w:hanging="360"/>
      </w:pPr>
      <w:rPr>
        <w:rFonts w:ascii="Wingdings" w:hAnsi="Wingdings" w:hint="default"/>
      </w:rPr>
    </w:lvl>
    <w:lvl w:ilvl="3" w:tplc="04150001" w:tentative="1">
      <w:start w:val="1"/>
      <w:numFmt w:val="bullet"/>
      <w:lvlText w:val=""/>
      <w:lvlJc w:val="left"/>
      <w:pPr>
        <w:ind w:left="3879" w:hanging="360"/>
      </w:pPr>
      <w:rPr>
        <w:rFonts w:ascii="Symbol" w:hAnsi="Symbol" w:hint="default"/>
      </w:rPr>
    </w:lvl>
    <w:lvl w:ilvl="4" w:tplc="04150003" w:tentative="1">
      <w:start w:val="1"/>
      <w:numFmt w:val="bullet"/>
      <w:lvlText w:val="o"/>
      <w:lvlJc w:val="left"/>
      <w:pPr>
        <w:ind w:left="4599" w:hanging="360"/>
      </w:pPr>
      <w:rPr>
        <w:rFonts w:ascii="Courier New" w:hAnsi="Courier New" w:hint="default"/>
      </w:rPr>
    </w:lvl>
    <w:lvl w:ilvl="5" w:tplc="04150005" w:tentative="1">
      <w:start w:val="1"/>
      <w:numFmt w:val="bullet"/>
      <w:lvlText w:val=""/>
      <w:lvlJc w:val="left"/>
      <w:pPr>
        <w:ind w:left="5319" w:hanging="360"/>
      </w:pPr>
      <w:rPr>
        <w:rFonts w:ascii="Wingdings" w:hAnsi="Wingdings" w:hint="default"/>
      </w:rPr>
    </w:lvl>
    <w:lvl w:ilvl="6" w:tplc="04150001" w:tentative="1">
      <w:start w:val="1"/>
      <w:numFmt w:val="bullet"/>
      <w:lvlText w:val=""/>
      <w:lvlJc w:val="left"/>
      <w:pPr>
        <w:ind w:left="6039" w:hanging="360"/>
      </w:pPr>
      <w:rPr>
        <w:rFonts w:ascii="Symbol" w:hAnsi="Symbol" w:hint="default"/>
      </w:rPr>
    </w:lvl>
    <w:lvl w:ilvl="7" w:tplc="04150003" w:tentative="1">
      <w:start w:val="1"/>
      <w:numFmt w:val="bullet"/>
      <w:lvlText w:val="o"/>
      <w:lvlJc w:val="left"/>
      <w:pPr>
        <w:ind w:left="6759" w:hanging="360"/>
      </w:pPr>
      <w:rPr>
        <w:rFonts w:ascii="Courier New" w:hAnsi="Courier New" w:hint="default"/>
      </w:rPr>
    </w:lvl>
    <w:lvl w:ilvl="8" w:tplc="04150005" w:tentative="1">
      <w:start w:val="1"/>
      <w:numFmt w:val="bullet"/>
      <w:lvlText w:val=""/>
      <w:lvlJc w:val="left"/>
      <w:pPr>
        <w:ind w:left="7479" w:hanging="360"/>
      </w:pPr>
      <w:rPr>
        <w:rFonts w:ascii="Wingdings" w:hAnsi="Wingdings" w:hint="default"/>
      </w:rPr>
    </w:lvl>
  </w:abstractNum>
  <w:abstractNum w:abstractNumId="23">
    <w:nsid w:val="6F5F5A2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4">
    <w:nsid w:val="71836D42"/>
    <w:multiLevelType w:val="hybridMultilevel"/>
    <w:tmpl w:val="A2D2BAB8"/>
    <w:lvl w:ilvl="0" w:tplc="C3402348">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F9EA4B5E">
      <w:start w:val="1"/>
      <w:numFmt w:val="decimal"/>
      <w:lvlText w:val="%2)"/>
      <w:lvlJc w:val="left"/>
      <w:pPr>
        <w:ind w:left="638"/>
      </w:pPr>
      <w:rPr>
        <w:rFonts w:ascii="Tahoma" w:eastAsia="Times New Roman" w:hAnsi="Tahoma" w:cs="Tahoma"/>
        <w:b w:val="0"/>
        <w:i w:val="0"/>
        <w:strike w:val="0"/>
        <w:dstrike w:val="0"/>
        <w:color w:val="000000"/>
        <w:sz w:val="19"/>
        <w:szCs w:val="19"/>
        <w:u w:val="none" w:color="000000"/>
        <w:vertAlign w:val="baseline"/>
      </w:rPr>
    </w:lvl>
    <w:lvl w:ilvl="2" w:tplc="CA64FD44">
      <w:start w:val="1"/>
      <w:numFmt w:val="bullet"/>
      <w:lvlText w:val="•"/>
      <w:lvlJc w:val="left"/>
      <w:pPr>
        <w:ind w:left="998"/>
      </w:pPr>
      <w:rPr>
        <w:rFonts w:ascii="Arial" w:eastAsia="Times New Roman" w:hAnsi="Arial"/>
        <w:b w:val="0"/>
        <w:i w:val="0"/>
        <w:strike w:val="0"/>
        <w:dstrike w:val="0"/>
        <w:color w:val="000000"/>
        <w:sz w:val="19"/>
        <w:u w:val="none" w:color="000000"/>
        <w:vertAlign w:val="baseline"/>
      </w:rPr>
    </w:lvl>
    <w:lvl w:ilvl="3" w:tplc="9D4E6B32">
      <w:start w:val="1"/>
      <w:numFmt w:val="bullet"/>
      <w:lvlText w:val="•"/>
      <w:lvlJc w:val="left"/>
      <w:pPr>
        <w:ind w:left="1680"/>
      </w:pPr>
      <w:rPr>
        <w:rFonts w:ascii="Arial" w:eastAsia="Times New Roman" w:hAnsi="Arial"/>
        <w:b w:val="0"/>
        <w:i w:val="0"/>
        <w:strike w:val="0"/>
        <w:dstrike w:val="0"/>
        <w:color w:val="000000"/>
        <w:sz w:val="19"/>
        <w:u w:val="none" w:color="000000"/>
        <w:vertAlign w:val="baseline"/>
      </w:rPr>
    </w:lvl>
    <w:lvl w:ilvl="4" w:tplc="DC924DB4">
      <w:start w:val="1"/>
      <w:numFmt w:val="bullet"/>
      <w:lvlText w:val="o"/>
      <w:lvlJc w:val="left"/>
      <w:pPr>
        <w:ind w:left="2400"/>
      </w:pPr>
      <w:rPr>
        <w:rFonts w:ascii="Segoe UI Symbol" w:eastAsia="Times New Roman" w:hAnsi="Segoe UI Symbol"/>
        <w:b w:val="0"/>
        <w:i w:val="0"/>
        <w:strike w:val="0"/>
        <w:dstrike w:val="0"/>
        <w:color w:val="000000"/>
        <w:sz w:val="19"/>
        <w:u w:val="none" w:color="000000"/>
        <w:vertAlign w:val="baseline"/>
      </w:rPr>
    </w:lvl>
    <w:lvl w:ilvl="5" w:tplc="78C48624">
      <w:start w:val="1"/>
      <w:numFmt w:val="bullet"/>
      <w:lvlText w:val="▪"/>
      <w:lvlJc w:val="left"/>
      <w:pPr>
        <w:ind w:left="3120"/>
      </w:pPr>
      <w:rPr>
        <w:rFonts w:ascii="Segoe UI Symbol" w:eastAsia="Times New Roman" w:hAnsi="Segoe UI Symbol"/>
        <w:b w:val="0"/>
        <w:i w:val="0"/>
        <w:strike w:val="0"/>
        <w:dstrike w:val="0"/>
        <w:color w:val="000000"/>
        <w:sz w:val="19"/>
        <w:u w:val="none" w:color="000000"/>
        <w:vertAlign w:val="baseline"/>
      </w:rPr>
    </w:lvl>
    <w:lvl w:ilvl="6" w:tplc="83ACFD64">
      <w:start w:val="1"/>
      <w:numFmt w:val="bullet"/>
      <w:lvlText w:val="•"/>
      <w:lvlJc w:val="left"/>
      <w:pPr>
        <w:ind w:left="3840"/>
      </w:pPr>
      <w:rPr>
        <w:rFonts w:ascii="Arial" w:eastAsia="Times New Roman" w:hAnsi="Arial"/>
        <w:b w:val="0"/>
        <w:i w:val="0"/>
        <w:strike w:val="0"/>
        <w:dstrike w:val="0"/>
        <w:color w:val="000000"/>
        <w:sz w:val="19"/>
        <w:u w:val="none" w:color="000000"/>
        <w:vertAlign w:val="baseline"/>
      </w:rPr>
    </w:lvl>
    <w:lvl w:ilvl="7" w:tplc="77EE421A">
      <w:start w:val="1"/>
      <w:numFmt w:val="bullet"/>
      <w:lvlText w:val="o"/>
      <w:lvlJc w:val="left"/>
      <w:pPr>
        <w:ind w:left="4560"/>
      </w:pPr>
      <w:rPr>
        <w:rFonts w:ascii="Segoe UI Symbol" w:eastAsia="Times New Roman" w:hAnsi="Segoe UI Symbol"/>
        <w:b w:val="0"/>
        <w:i w:val="0"/>
        <w:strike w:val="0"/>
        <w:dstrike w:val="0"/>
        <w:color w:val="000000"/>
        <w:sz w:val="19"/>
        <w:u w:val="none" w:color="000000"/>
        <w:vertAlign w:val="baseline"/>
      </w:rPr>
    </w:lvl>
    <w:lvl w:ilvl="8" w:tplc="727EC9C2">
      <w:start w:val="1"/>
      <w:numFmt w:val="bullet"/>
      <w:lvlText w:val="▪"/>
      <w:lvlJc w:val="left"/>
      <w:pPr>
        <w:ind w:left="5280"/>
      </w:pPr>
      <w:rPr>
        <w:rFonts w:ascii="Segoe UI Symbol" w:eastAsia="Times New Roman" w:hAnsi="Segoe UI Symbol"/>
        <w:b w:val="0"/>
        <w:i w:val="0"/>
        <w:strike w:val="0"/>
        <w:dstrike w:val="0"/>
        <w:color w:val="000000"/>
        <w:sz w:val="19"/>
        <w:u w:val="none" w:color="000000"/>
        <w:vertAlign w:val="baseline"/>
      </w:rPr>
    </w:lvl>
  </w:abstractNum>
  <w:abstractNum w:abstractNumId="25">
    <w:nsid w:val="724F0DF6"/>
    <w:multiLevelType w:val="hybridMultilevel"/>
    <w:tmpl w:val="6C7C29D8"/>
    <w:lvl w:ilvl="0" w:tplc="B16C18D8">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C8238E0">
      <w:start w:val="1"/>
      <w:numFmt w:val="bullet"/>
      <w:lvlText w:val="•"/>
      <w:lvlJc w:val="left"/>
      <w:pPr>
        <w:ind w:left="1018"/>
      </w:pPr>
      <w:rPr>
        <w:rFonts w:ascii="Arial" w:eastAsia="Times New Roman" w:hAnsi="Arial"/>
        <w:b w:val="0"/>
        <w:i w:val="0"/>
        <w:strike w:val="0"/>
        <w:dstrike w:val="0"/>
        <w:color w:val="000000"/>
        <w:sz w:val="19"/>
        <w:u w:val="none" w:color="000000"/>
        <w:vertAlign w:val="baseline"/>
      </w:rPr>
    </w:lvl>
    <w:lvl w:ilvl="2" w:tplc="6F9AEE68">
      <w:start w:val="1"/>
      <w:numFmt w:val="bullet"/>
      <w:lvlText w:val="▪"/>
      <w:lvlJc w:val="left"/>
      <w:pPr>
        <w:ind w:left="1757"/>
      </w:pPr>
      <w:rPr>
        <w:rFonts w:ascii="Segoe UI Symbol" w:eastAsia="Times New Roman" w:hAnsi="Segoe UI Symbol"/>
        <w:b w:val="0"/>
        <w:i w:val="0"/>
        <w:strike w:val="0"/>
        <w:dstrike w:val="0"/>
        <w:color w:val="000000"/>
        <w:sz w:val="19"/>
        <w:u w:val="none" w:color="000000"/>
        <w:vertAlign w:val="baseline"/>
      </w:rPr>
    </w:lvl>
    <w:lvl w:ilvl="3" w:tplc="C62E7B9E">
      <w:start w:val="1"/>
      <w:numFmt w:val="bullet"/>
      <w:lvlText w:val="•"/>
      <w:lvlJc w:val="left"/>
      <w:pPr>
        <w:ind w:left="2477"/>
      </w:pPr>
      <w:rPr>
        <w:rFonts w:ascii="Arial" w:eastAsia="Times New Roman" w:hAnsi="Arial"/>
        <w:b w:val="0"/>
        <w:i w:val="0"/>
        <w:strike w:val="0"/>
        <w:dstrike w:val="0"/>
        <w:color w:val="000000"/>
        <w:sz w:val="19"/>
        <w:u w:val="none" w:color="000000"/>
        <w:vertAlign w:val="baseline"/>
      </w:rPr>
    </w:lvl>
    <w:lvl w:ilvl="4" w:tplc="BAD6363A">
      <w:start w:val="1"/>
      <w:numFmt w:val="bullet"/>
      <w:lvlText w:val="o"/>
      <w:lvlJc w:val="left"/>
      <w:pPr>
        <w:ind w:left="3197"/>
      </w:pPr>
      <w:rPr>
        <w:rFonts w:ascii="Segoe UI Symbol" w:eastAsia="Times New Roman" w:hAnsi="Segoe UI Symbol"/>
        <w:b w:val="0"/>
        <w:i w:val="0"/>
        <w:strike w:val="0"/>
        <w:dstrike w:val="0"/>
        <w:color w:val="000000"/>
        <w:sz w:val="19"/>
        <w:u w:val="none" w:color="000000"/>
        <w:vertAlign w:val="baseline"/>
      </w:rPr>
    </w:lvl>
    <w:lvl w:ilvl="5" w:tplc="C60E8A90">
      <w:start w:val="1"/>
      <w:numFmt w:val="bullet"/>
      <w:lvlText w:val="▪"/>
      <w:lvlJc w:val="left"/>
      <w:pPr>
        <w:ind w:left="3917"/>
      </w:pPr>
      <w:rPr>
        <w:rFonts w:ascii="Segoe UI Symbol" w:eastAsia="Times New Roman" w:hAnsi="Segoe UI Symbol"/>
        <w:b w:val="0"/>
        <w:i w:val="0"/>
        <w:strike w:val="0"/>
        <w:dstrike w:val="0"/>
        <w:color w:val="000000"/>
        <w:sz w:val="19"/>
        <w:u w:val="none" w:color="000000"/>
        <w:vertAlign w:val="baseline"/>
      </w:rPr>
    </w:lvl>
    <w:lvl w:ilvl="6" w:tplc="2E18A1CC">
      <w:start w:val="1"/>
      <w:numFmt w:val="bullet"/>
      <w:lvlText w:val="•"/>
      <w:lvlJc w:val="left"/>
      <w:pPr>
        <w:ind w:left="4637"/>
      </w:pPr>
      <w:rPr>
        <w:rFonts w:ascii="Arial" w:eastAsia="Times New Roman" w:hAnsi="Arial"/>
        <w:b w:val="0"/>
        <w:i w:val="0"/>
        <w:strike w:val="0"/>
        <w:dstrike w:val="0"/>
        <w:color w:val="000000"/>
        <w:sz w:val="19"/>
        <w:u w:val="none" w:color="000000"/>
        <w:vertAlign w:val="baseline"/>
      </w:rPr>
    </w:lvl>
    <w:lvl w:ilvl="7" w:tplc="7690F7E2">
      <w:start w:val="1"/>
      <w:numFmt w:val="bullet"/>
      <w:lvlText w:val="o"/>
      <w:lvlJc w:val="left"/>
      <w:pPr>
        <w:ind w:left="5357"/>
      </w:pPr>
      <w:rPr>
        <w:rFonts w:ascii="Segoe UI Symbol" w:eastAsia="Times New Roman" w:hAnsi="Segoe UI Symbol"/>
        <w:b w:val="0"/>
        <w:i w:val="0"/>
        <w:strike w:val="0"/>
        <w:dstrike w:val="0"/>
        <w:color w:val="000000"/>
        <w:sz w:val="19"/>
        <w:u w:val="none" w:color="000000"/>
        <w:vertAlign w:val="baseline"/>
      </w:rPr>
    </w:lvl>
    <w:lvl w:ilvl="8" w:tplc="49000B8C">
      <w:start w:val="1"/>
      <w:numFmt w:val="bullet"/>
      <w:lvlText w:val="▪"/>
      <w:lvlJc w:val="left"/>
      <w:pPr>
        <w:ind w:left="6077"/>
      </w:pPr>
      <w:rPr>
        <w:rFonts w:ascii="Segoe UI Symbol" w:eastAsia="Times New Roman" w:hAnsi="Segoe UI Symbol"/>
        <w:b w:val="0"/>
        <w:i w:val="0"/>
        <w:strike w:val="0"/>
        <w:dstrike w:val="0"/>
        <w:color w:val="000000"/>
        <w:sz w:val="19"/>
        <w:u w:val="none" w:color="000000"/>
        <w:vertAlign w:val="baseline"/>
      </w:rPr>
    </w:lvl>
  </w:abstractNum>
  <w:abstractNum w:abstractNumId="26">
    <w:nsid w:val="751D2719"/>
    <w:multiLevelType w:val="hybridMultilevel"/>
    <w:tmpl w:val="2D0203F0"/>
    <w:lvl w:ilvl="0" w:tplc="F75AE516">
      <w:start w:val="1"/>
      <w:numFmt w:val="lowerLetter"/>
      <w:lvlText w:val="%1)"/>
      <w:lvlJc w:val="left"/>
      <w:pPr>
        <w:ind w:left="1018" w:hanging="360"/>
      </w:pPr>
      <w:rPr>
        <w:rFonts w:cs="Times New Roman" w:hint="default"/>
      </w:rPr>
    </w:lvl>
    <w:lvl w:ilvl="1" w:tplc="04150019">
      <w:start w:val="1"/>
      <w:numFmt w:val="lowerLetter"/>
      <w:lvlText w:val="%2."/>
      <w:lvlJc w:val="left"/>
      <w:pPr>
        <w:ind w:left="1738" w:hanging="360"/>
      </w:pPr>
      <w:rPr>
        <w:rFonts w:cs="Times New Roman"/>
      </w:rPr>
    </w:lvl>
    <w:lvl w:ilvl="2" w:tplc="0415001B">
      <w:start w:val="1"/>
      <w:numFmt w:val="lowerRoman"/>
      <w:lvlText w:val="%3."/>
      <w:lvlJc w:val="right"/>
      <w:pPr>
        <w:ind w:left="2458" w:hanging="180"/>
      </w:pPr>
      <w:rPr>
        <w:rFonts w:cs="Times New Roman"/>
      </w:rPr>
    </w:lvl>
    <w:lvl w:ilvl="3" w:tplc="0415000F" w:tentative="1">
      <w:start w:val="1"/>
      <w:numFmt w:val="decimal"/>
      <w:lvlText w:val="%4."/>
      <w:lvlJc w:val="left"/>
      <w:pPr>
        <w:ind w:left="3178" w:hanging="360"/>
      </w:pPr>
      <w:rPr>
        <w:rFonts w:cs="Times New Roman"/>
      </w:rPr>
    </w:lvl>
    <w:lvl w:ilvl="4" w:tplc="04150019" w:tentative="1">
      <w:start w:val="1"/>
      <w:numFmt w:val="lowerLetter"/>
      <w:lvlText w:val="%5."/>
      <w:lvlJc w:val="left"/>
      <w:pPr>
        <w:ind w:left="3898" w:hanging="360"/>
      </w:pPr>
      <w:rPr>
        <w:rFonts w:cs="Times New Roman"/>
      </w:rPr>
    </w:lvl>
    <w:lvl w:ilvl="5" w:tplc="0415001B" w:tentative="1">
      <w:start w:val="1"/>
      <w:numFmt w:val="lowerRoman"/>
      <w:lvlText w:val="%6."/>
      <w:lvlJc w:val="right"/>
      <w:pPr>
        <w:ind w:left="4618" w:hanging="180"/>
      </w:pPr>
      <w:rPr>
        <w:rFonts w:cs="Times New Roman"/>
      </w:rPr>
    </w:lvl>
    <w:lvl w:ilvl="6" w:tplc="0415000F" w:tentative="1">
      <w:start w:val="1"/>
      <w:numFmt w:val="decimal"/>
      <w:lvlText w:val="%7."/>
      <w:lvlJc w:val="left"/>
      <w:pPr>
        <w:ind w:left="5338" w:hanging="360"/>
      </w:pPr>
      <w:rPr>
        <w:rFonts w:cs="Times New Roman"/>
      </w:rPr>
    </w:lvl>
    <w:lvl w:ilvl="7" w:tplc="04150019" w:tentative="1">
      <w:start w:val="1"/>
      <w:numFmt w:val="lowerLetter"/>
      <w:lvlText w:val="%8."/>
      <w:lvlJc w:val="left"/>
      <w:pPr>
        <w:ind w:left="6058" w:hanging="360"/>
      </w:pPr>
      <w:rPr>
        <w:rFonts w:cs="Times New Roman"/>
      </w:rPr>
    </w:lvl>
    <w:lvl w:ilvl="8" w:tplc="0415001B" w:tentative="1">
      <w:start w:val="1"/>
      <w:numFmt w:val="lowerRoman"/>
      <w:lvlText w:val="%9."/>
      <w:lvlJc w:val="right"/>
      <w:pPr>
        <w:ind w:left="6778" w:hanging="180"/>
      </w:pPr>
      <w:rPr>
        <w:rFonts w:cs="Times New Roman"/>
      </w:rPr>
    </w:lvl>
  </w:abstractNum>
  <w:abstractNum w:abstractNumId="27">
    <w:nsid w:val="7DC7109F"/>
    <w:multiLevelType w:val="hybridMultilevel"/>
    <w:tmpl w:val="F0686B12"/>
    <w:lvl w:ilvl="0" w:tplc="0C0EBB32">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DE045BD"/>
    <w:multiLevelType w:val="hybridMultilevel"/>
    <w:tmpl w:val="4D88D974"/>
    <w:lvl w:ilvl="0" w:tplc="514684CC">
      <w:start w:val="4"/>
      <w:numFmt w:val="decimal"/>
      <w:lvlText w:val="%1."/>
      <w:lvlJc w:val="left"/>
      <w:pPr>
        <w:ind w:left="802" w:firstLine="0"/>
      </w:pPr>
      <w:rPr>
        <w:rFonts w:ascii="Tahoma" w:eastAsia="Times New Roman" w:hAnsi="Tahoma" w:cs="Tahoma" w:hint="default"/>
        <w:b w:val="0"/>
        <w:bCs/>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6"/>
  </w:num>
  <w:num w:numId="4">
    <w:abstractNumId w:val="8"/>
  </w:num>
  <w:num w:numId="5">
    <w:abstractNumId w:val="26"/>
  </w:num>
  <w:num w:numId="6">
    <w:abstractNumId w:val="22"/>
  </w:num>
  <w:num w:numId="7">
    <w:abstractNumId w:val="27"/>
  </w:num>
  <w:num w:numId="8">
    <w:abstractNumId w:val="10"/>
  </w:num>
  <w:num w:numId="9">
    <w:abstractNumId w:val="16"/>
  </w:num>
  <w:num w:numId="10">
    <w:abstractNumId w:val="12"/>
  </w:num>
  <w:num w:numId="11">
    <w:abstractNumId w:val="1"/>
  </w:num>
  <w:num w:numId="12">
    <w:abstractNumId w:val="0"/>
  </w:num>
  <w:num w:numId="13">
    <w:abstractNumId w:val="24"/>
  </w:num>
  <w:num w:numId="14">
    <w:abstractNumId w:val="25"/>
  </w:num>
  <w:num w:numId="15">
    <w:abstractNumId w:val="11"/>
  </w:num>
  <w:num w:numId="16">
    <w:abstractNumId w:val="21"/>
  </w:num>
  <w:num w:numId="17">
    <w:abstractNumId w:val="28"/>
  </w:num>
  <w:num w:numId="18">
    <w:abstractNumId w:val="5"/>
  </w:num>
  <w:num w:numId="19">
    <w:abstractNumId w:val="20"/>
  </w:num>
  <w:num w:numId="20">
    <w:abstractNumId w:val="13"/>
  </w:num>
  <w:num w:numId="21">
    <w:abstractNumId w:val="7"/>
  </w:num>
  <w:num w:numId="22">
    <w:abstractNumId w:val="19"/>
  </w:num>
  <w:num w:numId="23">
    <w:abstractNumId w:val="4"/>
  </w:num>
  <w:num w:numId="24">
    <w:abstractNumId w:val="18"/>
  </w:num>
  <w:num w:numId="25">
    <w:abstractNumId w:val="14"/>
  </w:num>
  <w:num w:numId="26">
    <w:abstractNumId w:val="9"/>
  </w:num>
  <w:num w:numId="27">
    <w:abstractNumId w:val="17"/>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6313"/>
    <w:rsid w:val="00007D5E"/>
    <w:rsid w:val="00011DCF"/>
    <w:rsid w:val="00021550"/>
    <w:rsid w:val="000271AB"/>
    <w:rsid w:val="00031359"/>
    <w:rsid w:val="000369FE"/>
    <w:rsid w:val="000373FB"/>
    <w:rsid w:val="00053459"/>
    <w:rsid w:val="000567C4"/>
    <w:rsid w:val="000933EB"/>
    <w:rsid w:val="000A1137"/>
    <w:rsid w:val="000A3F26"/>
    <w:rsid w:val="000A7B2A"/>
    <w:rsid w:val="000B24E1"/>
    <w:rsid w:val="000B316E"/>
    <w:rsid w:val="000C6725"/>
    <w:rsid w:val="000D387A"/>
    <w:rsid w:val="000E3F4E"/>
    <w:rsid w:val="000E465A"/>
    <w:rsid w:val="000F0F52"/>
    <w:rsid w:val="001056FA"/>
    <w:rsid w:val="001105DF"/>
    <w:rsid w:val="001152BA"/>
    <w:rsid w:val="00117CA7"/>
    <w:rsid w:val="00123DF0"/>
    <w:rsid w:val="00127711"/>
    <w:rsid w:val="001279FB"/>
    <w:rsid w:val="00141365"/>
    <w:rsid w:val="00155602"/>
    <w:rsid w:val="00163651"/>
    <w:rsid w:val="001721E5"/>
    <w:rsid w:val="00176E5D"/>
    <w:rsid w:val="0017712D"/>
    <w:rsid w:val="00183B28"/>
    <w:rsid w:val="001941DD"/>
    <w:rsid w:val="001B48CB"/>
    <w:rsid w:val="001B77A1"/>
    <w:rsid w:val="001C0616"/>
    <w:rsid w:val="001C196D"/>
    <w:rsid w:val="001C3602"/>
    <w:rsid w:val="001C66C2"/>
    <w:rsid w:val="001D3B67"/>
    <w:rsid w:val="001E1A49"/>
    <w:rsid w:val="00212F1D"/>
    <w:rsid w:val="00216F85"/>
    <w:rsid w:val="0021780D"/>
    <w:rsid w:val="00230D1E"/>
    <w:rsid w:val="00233F7A"/>
    <w:rsid w:val="00236206"/>
    <w:rsid w:val="00237461"/>
    <w:rsid w:val="00237AF7"/>
    <w:rsid w:val="002418D0"/>
    <w:rsid w:val="0024662D"/>
    <w:rsid w:val="00247047"/>
    <w:rsid w:val="002543F4"/>
    <w:rsid w:val="00255463"/>
    <w:rsid w:val="00277DE9"/>
    <w:rsid w:val="002A19D3"/>
    <w:rsid w:val="002A30C2"/>
    <w:rsid w:val="002B4E38"/>
    <w:rsid w:val="002C1135"/>
    <w:rsid w:val="002C28E0"/>
    <w:rsid w:val="002C6595"/>
    <w:rsid w:val="002D0206"/>
    <w:rsid w:val="002E1667"/>
    <w:rsid w:val="002E375F"/>
    <w:rsid w:val="002E74B5"/>
    <w:rsid w:val="002F530C"/>
    <w:rsid w:val="002F709B"/>
    <w:rsid w:val="00303478"/>
    <w:rsid w:val="00303E1E"/>
    <w:rsid w:val="0031252C"/>
    <w:rsid w:val="00316CA4"/>
    <w:rsid w:val="003214EE"/>
    <w:rsid w:val="0032640D"/>
    <w:rsid w:val="00341B0C"/>
    <w:rsid w:val="00343DAB"/>
    <w:rsid w:val="00350EA1"/>
    <w:rsid w:val="003577A4"/>
    <w:rsid w:val="003638F0"/>
    <w:rsid w:val="00363961"/>
    <w:rsid w:val="00366A9C"/>
    <w:rsid w:val="00393B73"/>
    <w:rsid w:val="003A2F09"/>
    <w:rsid w:val="003A7F93"/>
    <w:rsid w:val="003B13FA"/>
    <w:rsid w:val="003B37FA"/>
    <w:rsid w:val="003B380F"/>
    <w:rsid w:val="003B51E0"/>
    <w:rsid w:val="003C0FF4"/>
    <w:rsid w:val="003C4E32"/>
    <w:rsid w:val="003E4FF1"/>
    <w:rsid w:val="003E5B61"/>
    <w:rsid w:val="003E6DDE"/>
    <w:rsid w:val="003F1428"/>
    <w:rsid w:val="003F1645"/>
    <w:rsid w:val="003F7F25"/>
    <w:rsid w:val="00400879"/>
    <w:rsid w:val="004146D0"/>
    <w:rsid w:val="004168BA"/>
    <w:rsid w:val="0042216A"/>
    <w:rsid w:val="004313A3"/>
    <w:rsid w:val="00437597"/>
    <w:rsid w:val="00437F24"/>
    <w:rsid w:val="004411C2"/>
    <w:rsid w:val="00441F67"/>
    <w:rsid w:val="00447F7F"/>
    <w:rsid w:val="0046434E"/>
    <w:rsid w:val="00472A71"/>
    <w:rsid w:val="00477B0F"/>
    <w:rsid w:val="00494A10"/>
    <w:rsid w:val="004A4D72"/>
    <w:rsid w:val="004A61CE"/>
    <w:rsid w:val="004A7C0E"/>
    <w:rsid w:val="004B06D6"/>
    <w:rsid w:val="004B1814"/>
    <w:rsid w:val="004B59E0"/>
    <w:rsid w:val="004E7560"/>
    <w:rsid w:val="00510D8D"/>
    <w:rsid w:val="005212BF"/>
    <w:rsid w:val="005307B0"/>
    <w:rsid w:val="0054389E"/>
    <w:rsid w:val="0054579E"/>
    <w:rsid w:val="005618EF"/>
    <w:rsid w:val="005621A0"/>
    <w:rsid w:val="00567CBB"/>
    <w:rsid w:val="005701D9"/>
    <w:rsid w:val="005734D0"/>
    <w:rsid w:val="005756BD"/>
    <w:rsid w:val="00580DBD"/>
    <w:rsid w:val="00584A6E"/>
    <w:rsid w:val="00586D7C"/>
    <w:rsid w:val="005A1DD9"/>
    <w:rsid w:val="005A548D"/>
    <w:rsid w:val="005B2023"/>
    <w:rsid w:val="005C3EA1"/>
    <w:rsid w:val="005C48A4"/>
    <w:rsid w:val="005C5048"/>
    <w:rsid w:val="005C73D3"/>
    <w:rsid w:val="00606565"/>
    <w:rsid w:val="00610412"/>
    <w:rsid w:val="006204E8"/>
    <w:rsid w:val="00626024"/>
    <w:rsid w:val="0062698F"/>
    <w:rsid w:val="00626B64"/>
    <w:rsid w:val="00647A6C"/>
    <w:rsid w:val="006511A3"/>
    <w:rsid w:val="006565D8"/>
    <w:rsid w:val="00664046"/>
    <w:rsid w:val="00664A06"/>
    <w:rsid w:val="00676207"/>
    <w:rsid w:val="00676BCD"/>
    <w:rsid w:val="00686C75"/>
    <w:rsid w:val="00687236"/>
    <w:rsid w:val="006878EA"/>
    <w:rsid w:val="0069777F"/>
    <w:rsid w:val="006A3908"/>
    <w:rsid w:val="006E28CB"/>
    <w:rsid w:val="006E3CE2"/>
    <w:rsid w:val="006E4CCA"/>
    <w:rsid w:val="006F025F"/>
    <w:rsid w:val="006F1BDD"/>
    <w:rsid w:val="006F2918"/>
    <w:rsid w:val="00701205"/>
    <w:rsid w:val="00703268"/>
    <w:rsid w:val="0070477F"/>
    <w:rsid w:val="00704866"/>
    <w:rsid w:val="00715D79"/>
    <w:rsid w:val="00724801"/>
    <w:rsid w:val="007277CC"/>
    <w:rsid w:val="00731CBC"/>
    <w:rsid w:val="00742E2D"/>
    <w:rsid w:val="00745013"/>
    <w:rsid w:val="00781CEB"/>
    <w:rsid w:val="007834F6"/>
    <w:rsid w:val="00784046"/>
    <w:rsid w:val="007916EE"/>
    <w:rsid w:val="007B2F07"/>
    <w:rsid w:val="007B5E69"/>
    <w:rsid w:val="007B65E2"/>
    <w:rsid w:val="007C5A26"/>
    <w:rsid w:val="007C770C"/>
    <w:rsid w:val="007C7B30"/>
    <w:rsid w:val="007D3F1C"/>
    <w:rsid w:val="007E7C5D"/>
    <w:rsid w:val="008049E7"/>
    <w:rsid w:val="008065B6"/>
    <w:rsid w:val="00813EEB"/>
    <w:rsid w:val="0081717F"/>
    <w:rsid w:val="00817967"/>
    <w:rsid w:val="008334EC"/>
    <w:rsid w:val="00845050"/>
    <w:rsid w:val="00852A90"/>
    <w:rsid w:val="0086203B"/>
    <w:rsid w:val="00875259"/>
    <w:rsid w:val="008860C2"/>
    <w:rsid w:val="00892E12"/>
    <w:rsid w:val="0089731F"/>
    <w:rsid w:val="008A1E33"/>
    <w:rsid w:val="008A3F85"/>
    <w:rsid w:val="008A7D2D"/>
    <w:rsid w:val="008B2F1D"/>
    <w:rsid w:val="008B4AFC"/>
    <w:rsid w:val="008B7B80"/>
    <w:rsid w:val="008C4700"/>
    <w:rsid w:val="008C5801"/>
    <w:rsid w:val="008D20AF"/>
    <w:rsid w:val="008D5E09"/>
    <w:rsid w:val="008D7413"/>
    <w:rsid w:val="008E4787"/>
    <w:rsid w:val="008E47AB"/>
    <w:rsid w:val="008E765A"/>
    <w:rsid w:val="008F1854"/>
    <w:rsid w:val="008F56D0"/>
    <w:rsid w:val="008F7CAD"/>
    <w:rsid w:val="009031BA"/>
    <w:rsid w:val="00904959"/>
    <w:rsid w:val="00906D3F"/>
    <w:rsid w:val="00907610"/>
    <w:rsid w:val="009104AC"/>
    <w:rsid w:val="0092454C"/>
    <w:rsid w:val="00924FA9"/>
    <w:rsid w:val="009349C4"/>
    <w:rsid w:val="00955312"/>
    <w:rsid w:val="0095766B"/>
    <w:rsid w:val="00960163"/>
    <w:rsid w:val="00961A55"/>
    <w:rsid w:val="0096329C"/>
    <w:rsid w:val="0096670B"/>
    <w:rsid w:val="0097378D"/>
    <w:rsid w:val="009802B9"/>
    <w:rsid w:val="00981431"/>
    <w:rsid w:val="009866E9"/>
    <w:rsid w:val="0099050E"/>
    <w:rsid w:val="00994AFF"/>
    <w:rsid w:val="0099777D"/>
    <w:rsid w:val="009B23D7"/>
    <w:rsid w:val="009B4F52"/>
    <w:rsid w:val="009B5A16"/>
    <w:rsid w:val="009C1208"/>
    <w:rsid w:val="009D13AD"/>
    <w:rsid w:val="00A0040B"/>
    <w:rsid w:val="00A03442"/>
    <w:rsid w:val="00A17A93"/>
    <w:rsid w:val="00A20B6C"/>
    <w:rsid w:val="00A20E87"/>
    <w:rsid w:val="00A23B79"/>
    <w:rsid w:val="00A347BF"/>
    <w:rsid w:val="00A35CC1"/>
    <w:rsid w:val="00A40271"/>
    <w:rsid w:val="00A56E28"/>
    <w:rsid w:val="00A82037"/>
    <w:rsid w:val="00A849D2"/>
    <w:rsid w:val="00A8727C"/>
    <w:rsid w:val="00A957F8"/>
    <w:rsid w:val="00AA4EDB"/>
    <w:rsid w:val="00AA69F4"/>
    <w:rsid w:val="00AB3E7E"/>
    <w:rsid w:val="00AB5179"/>
    <w:rsid w:val="00AF5E7D"/>
    <w:rsid w:val="00B017A9"/>
    <w:rsid w:val="00B139FE"/>
    <w:rsid w:val="00B22933"/>
    <w:rsid w:val="00B241D7"/>
    <w:rsid w:val="00B35B2E"/>
    <w:rsid w:val="00B51285"/>
    <w:rsid w:val="00B538F2"/>
    <w:rsid w:val="00B568C1"/>
    <w:rsid w:val="00B57DEF"/>
    <w:rsid w:val="00B61D59"/>
    <w:rsid w:val="00B7666B"/>
    <w:rsid w:val="00B818E8"/>
    <w:rsid w:val="00B84E12"/>
    <w:rsid w:val="00B96B2D"/>
    <w:rsid w:val="00BA50E5"/>
    <w:rsid w:val="00BA50EA"/>
    <w:rsid w:val="00BB4C9D"/>
    <w:rsid w:val="00BC3308"/>
    <w:rsid w:val="00BE5BF2"/>
    <w:rsid w:val="00BF1D37"/>
    <w:rsid w:val="00C031DF"/>
    <w:rsid w:val="00C03DBE"/>
    <w:rsid w:val="00C15A14"/>
    <w:rsid w:val="00C17E07"/>
    <w:rsid w:val="00C21A75"/>
    <w:rsid w:val="00C2402D"/>
    <w:rsid w:val="00C253F5"/>
    <w:rsid w:val="00C32231"/>
    <w:rsid w:val="00C3715C"/>
    <w:rsid w:val="00C46B94"/>
    <w:rsid w:val="00C51B4C"/>
    <w:rsid w:val="00C5552C"/>
    <w:rsid w:val="00CA2E04"/>
    <w:rsid w:val="00CA397F"/>
    <w:rsid w:val="00CB7B95"/>
    <w:rsid w:val="00CC2B4D"/>
    <w:rsid w:val="00CE059D"/>
    <w:rsid w:val="00CE0E3E"/>
    <w:rsid w:val="00CE6022"/>
    <w:rsid w:val="00CE623F"/>
    <w:rsid w:val="00CE79EF"/>
    <w:rsid w:val="00CF670E"/>
    <w:rsid w:val="00CF7454"/>
    <w:rsid w:val="00CF76F5"/>
    <w:rsid w:val="00D023AF"/>
    <w:rsid w:val="00D12E37"/>
    <w:rsid w:val="00D162ED"/>
    <w:rsid w:val="00D20244"/>
    <w:rsid w:val="00D240A7"/>
    <w:rsid w:val="00D26313"/>
    <w:rsid w:val="00D40259"/>
    <w:rsid w:val="00D44168"/>
    <w:rsid w:val="00D554A1"/>
    <w:rsid w:val="00D5760E"/>
    <w:rsid w:val="00D61C4D"/>
    <w:rsid w:val="00D80C9D"/>
    <w:rsid w:val="00D8433B"/>
    <w:rsid w:val="00D91572"/>
    <w:rsid w:val="00D9364F"/>
    <w:rsid w:val="00D9682F"/>
    <w:rsid w:val="00DA22BB"/>
    <w:rsid w:val="00DA2688"/>
    <w:rsid w:val="00DB226D"/>
    <w:rsid w:val="00DC2EDB"/>
    <w:rsid w:val="00DE5BA1"/>
    <w:rsid w:val="00DF1690"/>
    <w:rsid w:val="00DF6517"/>
    <w:rsid w:val="00E03C3F"/>
    <w:rsid w:val="00E07D99"/>
    <w:rsid w:val="00E13351"/>
    <w:rsid w:val="00E27A35"/>
    <w:rsid w:val="00E421BA"/>
    <w:rsid w:val="00E46EEE"/>
    <w:rsid w:val="00E537E8"/>
    <w:rsid w:val="00E53CD7"/>
    <w:rsid w:val="00E5445B"/>
    <w:rsid w:val="00E60A67"/>
    <w:rsid w:val="00E61A0C"/>
    <w:rsid w:val="00E64C7E"/>
    <w:rsid w:val="00E83B5C"/>
    <w:rsid w:val="00E85ACE"/>
    <w:rsid w:val="00E9011D"/>
    <w:rsid w:val="00EB081A"/>
    <w:rsid w:val="00EB470E"/>
    <w:rsid w:val="00EC2289"/>
    <w:rsid w:val="00EC4DD6"/>
    <w:rsid w:val="00EC6409"/>
    <w:rsid w:val="00EC7AC4"/>
    <w:rsid w:val="00EF1878"/>
    <w:rsid w:val="00F00BA2"/>
    <w:rsid w:val="00F167CF"/>
    <w:rsid w:val="00F24BD4"/>
    <w:rsid w:val="00F32511"/>
    <w:rsid w:val="00F36F6A"/>
    <w:rsid w:val="00F37AAB"/>
    <w:rsid w:val="00F416A5"/>
    <w:rsid w:val="00F4328E"/>
    <w:rsid w:val="00F46F13"/>
    <w:rsid w:val="00F54266"/>
    <w:rsid w:val="00F63091"/>
    <w:rsid w:val="00F67C22"/>
    <w:rsid w:val="00F728B1"/>
    <w:rsid w:val="00F76047"/>
    <w:rsid w:val="00FA0B22"/>
    <w:rsid w:val="00FA45BB"/>
    <w:rsid w:val="00FA7473"/>
    <w:rsid w:val="00FC7B75"/>
    <w:rsid w:val="00FD3EF7"/>
    <w:rsid w:val="00FE519C"/>
    <w:rsid w:val="00FF5244"/>
    <w:rsid w:val="00FF6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1667"/>
    <w:rPr>
      <w:sz w:val="24"/>
      <w:szCs w:val="24"/>
    </w:rPr>
  </w:style>
  <w:style w:type="paragraph" w:styleId="Nagwek1">
    <w:name w:val="heading 1"/>
    <w:basedOn w:val="Normalny"/>
    <w:next w:val="Normalny"/>
    <w:link w:val="Nagwek1Znak"/>
    <w:qFormat/>
    <w:rsid w:val="00E537E8"/>
    <w:pPr>
      <w:keepNext/>
      <w:keepLines/>
      <w:numPr>
        <w:numId w:val="20"/>
      </w:numPr>
      <w:spacing w:after="3" w:line="259" w:lineRule="auto"/>
      <w:ind w:left="135" w:hanging="10"/>
      <w:outlineLvl w:val="0"/>
    </w:pPr>
    <w:rPr>
      <w:rFonts w:ascii="Tahoma" w:hAnsi="Tahoma"/>
      <w:color w:val="000000"/>
      <w:sz w:val="19"/>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C196D"/>
    <w:pPr>
      <w:spacing w:after="5" w:line="247" w:lineRule="auto"/>
      <w:ind w:left="720" w:right="1580" w:hanging="341"/>
      <w:contextualSpacing/>
      <w:jc w:val="both"/>
    </w:pPr>
    <w:rPr>
      <w:rFonts w:ascii="Tahoma" w:hAnsi="Tahoma" w:cs="Tahoma"/>
      <w:color w:val="000000"/>
      <w:sz w:val="19"/>
      <w:szCs w:val="22"/>
    </w:rPr>
  </w:style>
  <w:style w:type="paragraph" w:customStyle="1" w:styleId="Default">
    <w:name w:val="Default"/>
    <w:rsid w:val="00724801"/>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9B4F52"/>
    <w:pPr>
      <w:tabs>
        <w:tab w:val="center" w:pos="4536"/>
        <w:tab w:val="right" w:pos="9072"/>
      </w:tabs>
    </w:pPr>
  </w:style>
  <w:style w:type="character" w:customStyle="1" w:styleId="NagwekZnak">
    <w:name w:val="Nagłówek Znak"/>
    <w:link w:val="Nagwek"/>
    <w:rsid w:val="009B4F52"/>
    <w:rPr>
      <w:sz w:val="24"/>
      <w:szCs w:val="24"/>
    </w:rPr>
  </w:style>
  <w:style w:type="paragraph" w:styleId="Stopka">
    <w:name w:val="footer"/>
    <w:basedOn w:val="Normalny"/>
    <w:link w:val="StopkaZnak"/>
    <w:uiPriority w:val="99"/>
    <w:rsid w:val="009B4F52"/>
    <w:pPr>
      <w:tabs>
        <w:tab w:val="center" w:pos="4536"/>
        <w:tab w:val="right" w:pos="9072"/>
      </w:tabs>
    </w:pPr>
  </w:style>
  <w:style w:type="character" w:customStyle="1" w:styleId="StopkaZnak">
    <w:name w:val="Stopka Znak"/>
    <w:link w:val="Stopka"/>
    <w:uiPriority w:val="99"/>
    <w:rsid w:val="009B4F52"/>
    <w:rPr>
      <w:sz w:val="24"/>
      <w:szCs w:val="24"/>
    </w:rPr>
  </w:style>
  <w:style w:type="character" w:styleId="Hipercze">
    <w:name w:val="Hyperlink"/>
    <w:uiPriority w:val="99"/>
    <w:unhideWhenUsed/>
    <w:rsid w:val="004411C2"/>
    <w:rPr>
      <w:color w:val="0000FF"/>
      <w:u w:val="single"/>
    </w:rPr>
  </w:style>
  <w:style w:type="character" w:customStyle="1" w:styleId="Nagwek1Znak">
    <w:name w:val="Nagłówek 1 Znak"/>
    <w:link w:val="Nagwek1"/>
    <w:rsid w:val="00E537E8"/>
    <w:rPr>
      <w:rFonts w:ascii="Tahoma" w:hAnsi="Tahoma"/>
      <w:color w:val="000000"/>
      <w:sz w:val="19"/>
      <w:szCs w:val="22"/>
      <w:u w:val="single" w:color="000000"/>
    </w:rPr>
  </w:style>
  <w:style w:type="paragraph" w:customStyle="1" w:styleId="Standard">
    <w:name w:val="Standard"/>
    <w:rsid w:val="00E537E8"/>
    <w:pPr>
      <w:widowControl w:val="0"/>
      <w:suppressAutoHyphens/>
      <w:autoSpaceDE w:val="0"/>
      <w:ind w:right="-527"/>
    </w:pPr>
    <w:rPr>
      <w:sz w:val="24"/>
      <w:szCs w:val="24"/>
      <w:lang w:eastAsia="ar-SA"/>
    </w:rPr>
  </w:style>
  <w:style w:type="paragraph" w:styleId="Akapitzlist">
    <w:name w:val="List Paragraph"/>
    <w:basedOn w:val="Normalny"/>
    <w:uiPriority w:val="1"/>
    <w:qFormat/>
    <w:rsid w:val="00CC2B4D"/>
    <w:pPr>
      <w:spacing w:after="5" w:line="247" w:lineRule="auto"/>
      <w:ind w:left="708" w:right="1580" w:hanging="341"/>
      <w:jc w:val="both"/>
    </w:pPr>
    <w:rPr>
      <w:rFonts w:ascii="Tahoma" w:hAnsi="Tahoma" w:cs="Tahoma"/>
      <w:color w:val="000000"/>
      <w:sz w:val="19"/>
      <w:szCs w:val="22"/>
    </w:rPr>
  </w:style>
  <w:style w:type="paragraph" w:styleId="NormalnyWeb">
    <w:name w:val="Normal (Web)"/>
    <w:basedOn w:val="Normalny"/>
    <w:rsid w:val="006F2918"/>
    <w:pPr>
      <w:spacing w:before="100" w:beforeAutospacing="1" w:after="119"/>
    </w:pPr>
  </w:style>
  <w:style w:type="paragraph" w:customStyle="1" w:styleId="Akapitzlist2">
    <w:name w:val="Akapit z listą2"/>
    <w:basedOn w:val="Normalny"/>
    <w:rsid w:val="00393B73"/>
    <w:pPr>
      <w:spacing w:after="5" w:line="247" w:lineRule="auto"/>
      <w:ind w:left="720" w:right="1580" w:hanging="341"/>
      <w:contextualSpacing/>
      <w:jc w:val="both"/>
    </w:pPr>
    <w:rPr>
      <w:rFonts w:ascii="Tahoma" w:hAnsi="Tahoma" w:cs="Tahoma"/>
      <w:color w:val="000000"/>
      <w:sz w:val="19"/>
      <w:szCs w:val="22"/>
    </w:rPr>
  </w:style>
</w:styles>
</file>

<file path=word/webSettings.xml><?xml version="1.0" encoding="utf-8"?>
<w:webSettings xmlns:r="http://schemas.openxmlformats.org/officeDocument/2006/relationships" xmlns:w="http://schemas.openxmlformats.org/wordprocessingml/2006/main">
  <w:divs>
    <w:div w:id="947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la.pl/zamowienia-publiczne/przebudowa-czesci-istniejacej-budynku-szkoly-podstawowej-w-minod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ala.pl/zamowienia-publiczne/przebudowa-czesci-istniejacej-budynku-szkoly-podstawowej-w-minod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41D3-F87F-4F86-930B-5334C880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8670</Words>
  <Characters>52023</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OGŁOSZENIE O ZAMÓWIENIU</vt:lpstr>
    </vt:vector>
  </TitlesOfParts>
  <Company>UMiG Myślibórz</Company>
  <LinksUpToDate>false</LinksUpToDate>
  <CharactersWithSpaces>60572</CharactersWithSpaces>
  <SharedDoc>false</SharedDoc>
  <HLinks>
    <vt:vector size="12" baseType="variant">
      <vt:variant>
        <vt:i4>2556018</vt:i4>
      </vt:variant>
      <vt:variant>
        <vt:i4>3</vt:i4>
      </vt:variant>
      <vt:variant>
        <vt:i4>0</vt:i4>
      </vt:variant>
      <vt:variant>
        <vt:i4>5</vt:i4>
      </vt:variant>
      <vt:variant>
        <vt:lpwstr>https://skala.pl/zamowienia-publiczne/kanalizacja-sanitarna-wraz-z-przylaczami-cianowice-male-niebyla-swinczow/</vt:lpwstr>
      </vt:variant>
      <vt:variant>
        <vt:lpwstr/>
      </vt:variant>
      <vt:variant>
        <vt:i4>2556018</vt:i4>
      </vt:variant>
      <vt:variant>
        <vt:i4>0</vt:i4>
      </vt:variant>
      <vt:variant>
        <vt:i4>0</vt:i4>
      </vt:variant>
      <vt:variant>
        <vt:i4>5</vt:i4>
      </vt:variant>
      <vt:variant>
        <vt:lpwstr>https://skala.pl/zamowienia-publiczne/kanalizacja-sanitarna-wraz-z-przylaczami-cianowice-male-niebyla-swinczow/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creator>Darek</dc:creator>
  <cp:lastModifiedBy>Przemek</cp:lastModifiedBy>
  <cp:revision>9</cp:revision>
  <cp:lastPrinted>2017-07-13T06:58:00Z</cp:lastPrinted>
  <dcterms:created xsi:type="dcterms:W3CDTF">2018-07-06T12:37:00Z</dcterms:created>
  <dcterms:modified xsi:type="dcterms:W3CDTF">2018-07-17T10:37:00Z</dcterms:modified>
</cp:coreProperties>
</file>