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7ADE" w:rsidRPr="006D32AA" w:rsidRDefault="001D7ADE" w:rsidP="001D7ADE">
      <w:pPr>
        <w:suppressAutoHyphens/>
        <w:spacing w:after="0" w:line="240" w:lineRule="auto"/>
        <w:rPr>
          <w:rStyle w:val="Wyrnieniedelikatne"/>
        </w:rPr>
      </w:pPr>
    </w:p>
    <w:p w:rsidR="001D7ADE" w:rsidRPr="00B36C3D" w:rsidRDefault="001D7ADE" w:rsidP="001D7ADE">
      <w:pPr>
        <w:suppressAutoHyphens/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</w:pPr>
    </w:p>
    <w:p w:rsidR="00653ED3" w:rsidRDefault="00653ED3" w:rsidP="001D7ADE">
      <w:pPr>
        <w:suppressAutoHyphens/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000000"/>
          <w:sz w:val="40"/>
          <w:szCs w:val="40"/>
          <w:u w:color="000000"/>
          <w:lang w:val="de-DE"/>
        </w:rPr>
      </w:pPr>
    </w:p>
    <w:p w:rsidR="001C6957" w:rsidRDefault="001C6957" w:rsidP="001D7ADE">
      <w:pPr>
        <w:suppressAutoHyphens/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000000"/>
          <w:sz w:val="40"/>
          <w:szCs w:val="40"/>
          <w:u w:color="000000"/>
          <w:lang w:val="de-DE"/>
        </w:rPr>
      </w:pPr>
    </w:p>
    <w:p w:rsidR="001C6957" w:rsidRDefault="001D7ADE" w:rsidP="001D7ADE">
      <w:pPr>
        <w:suppressAutoHyphens/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000000"/>
          <w:sz w:val="40"/>
          <w:szCs w:val="40"/>
          <w:u w:color="000000"/>
          <w:lang w:val="de-DE"/>
        </w:rPr>
      </w:pPr>
      <w:r w:rsidRPr="00653ED3">
        <w:rPr>
          <w:rFonts w:asciiTheme="majorHAnsi" w:eastAsia="Times New Roman" w:hAnsiTheme="majorHAnsi" w:cs="Times New Roman"/>
          <w:b/>
          <w:bCs/>
          <w:color w:val="000000"/>
          <w:sz w:val="40"/>
          <w:szCs w:val="40"/>
          <w:u w:color="000000"/>
          <w:lang w:val="de-DE"/>
        </w:rPr>
        <w:t xml:space="preserve">SPECYFIKACJA </w:t>
      </w:r>
    </w:p>
    <w:p w:rsidR="001D7ADE" w:rsidRPr="00653ED3" w:rsidRDefault="001D7ADE" w:rsidP="001D7ADE">
      <w:pPr>
        <w:suppressAutoHyphens/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000000"/>
          <w:sz w:val="40"/>
          <w:szCs w:val="40"/>
          <w:u w:color="000000"/>
          <w:lang w:val="en-US"/>
        </w:rPr>
      </w:pPr>
      <w:r w:rsidRPr="00653ED3">
        <w:rPr>
          <w:rFonts w:asciiTheme="majorHAnsi" w:eastAsia="Times New Roman" w:hAnsiTheme="majorHAnsi" w:cs="Times New Roman"/>
          <w:b/>
          <w:bCs/>
          <w:color w:val="000000"/>
          <w:sz w:val="40"/>
          <w:szCs w:val="40"/>
          <w:u w:color="000000"/>
          <w:lang w:val="de-DE"/>
        </w:rPr>
        <w:t>ISTOTNYCH</w:t>
      </w:r>
      <w:r w:rsidR="00B36C3D" w:rsidRPr="00653ED3">
        <w:rPr>
          <w:rFonts w:asciiTheme="majorHAnsi" w:eastAsia="Times New Roman" w:hAnsiTheme="majorHAnsi" w:cs="Times New Roman"/>
          <w:b/>
          <w:bCs/>
          <w:color w:val="000000"/>
          <w:sz w:val="40"/>
          <w:szCs w:val="40"/>
          <w:u w:color="000000"/>
          <w:lang w:val="de-DE"/>
        </w:rPr>
        <w:t xml:space="preserve"> </w:t>
      </w:r>
      <w:r w:rsidRPr="00653ED3">
        <w:rPr>
          <w:rFonts w:asciiTheme="majorHAnsi" w:eastAsia="Times New Roman" w:hAnsiTheme="majorHAnsi" w:cs="Times New Roman"/>
          <w:b/>
          <w:bCs/>
          <w:color w:val="000000"/>
          <w:sz w:val="40"/>
          <w:szCs w:val="40"/>
          <w:u w:color="000000"/>
          <w:lang w:val="en-US"/>
        </w:rPr>
        <w:t>WARUNKÓW ZAMÓWIENIA</w:t>
      </w:r>
    </w:p>
    <w:p w:rsidR="001D7ADE" w:rsidRPr="00B36C3D" w:rsidRDefault="001D7ADE" w:rsidP="001D7ADE">
      <w:pPr>
        <w:suppressAutoHyphens/>
        <w:spacing w:after="0" w:line="240" w:lineRule="auto"/>
        <w:jc w:val="center"/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</w:pPr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(</w:t>
      </w:r>
      <w:r w:rsidR="00653ED3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dalej</w:t>
      </w:r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r w:rsidRPr="00653ED3">
        <w:rPr>
          <w:rFonts w:asciiTheme="majorHAnsi" w:eastAsia="Times New Roman" w:hAnsiTheme="majorHAnsi" w:cs="Times New Roman"/>
          <w:bCs/>
          <w:color w:val="000000"/>
          <w:sz w:val="24"/>
          <w:szCs w:val="24"/>
          <w:u w:color="000000"/>
          <w:lang w:val="en-US"/>
        </w:rPr>
        <w:t>SIWZ</w:t>
      </w:r>
      <w:r w:rsidRPr="00653ED3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)</w:t>
      </w:r>
    </w:p>
    <w:p w:rsidR="001D7ADE" w:rsidRPr="00B36C3D" w:rsidRDefault="00B36C3D" w:rsidP="001D7ADE">
      <w:pPr>
        <w:suppressAutoHyphens/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color="000000"/>
          <w:lang w:val="en-US"/>
        </w:rPr>
      </w:pPr>
      <w: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color="000000"/>
          <w:lang w:val="en-US"/>
        </w:rPr>
        <w:t>przetarg nieograniczony</w:t>
      </w:r>
    </w:p>
    <w:p w:rsidR="001D7ADE" w:rsidRDefault="001D7ADE" w:rsidP="001D7ADE">
      <w:pPr>
        <w:suppressAutoHyphens/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val="single" w:color="000000"/>
          <w:lang w:val="en-US"/>
        </w:rPr>
      </w:pPr>
    </w:p>
    <w:p w:rsidR="001C6957" w:rsidRPr="00B36C3D" w:rsidRDefault="001C6957" w:rsidP="001D7ADE">
      <w:pPr>
        <w:suppressAutoHyphens/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val="single" w:color="000000"/>
          <w:lang w:val="en-US"/>
        </w:rPr>
      </w:pPr>
    </w:p>
    <w:p w:rsidR="001C6957" w:rsidRDefault="001C6957" w:rsidP="001C6957">
      <w:pPr>
        <w:suppressAutoHyphens/>
        <w:spacing w:after="0" w:line="240" w:lineRule="auto"/>
        <w:jc w:val="left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val="single" w:color="000000"/>
          <w:lang w:val="en-US"/>
        </w:rPr>
      </w:pPr>
    </w:p>
    <w:p w:rsidR="001C6957" w:rsidRDefault="001C6957" w:rsidP="001C6957">
      <w:pPr>
        <w:suppressAutoHyphens/>
        <w:spacing w:after="0" w:line="240" w:lineRule="auto"/>
        <w:jc w:val="left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val="single" w:color="000000"/>
          <w:lang w:val="en-US"/>
        </w:rPr>
      </w:pPr>
    </w:p>
    <w:p w:rsidR="001D7ADE" w:rsidRPr="00376CFB" w:rsidRDefault="001D7ADE" w:rsidP="001C6957">
      <w:pPr>
        <w:suppressAutoHyphens/>
        <w:spacing w:after="0" w:line="240" w:lineRule="auto"/>
        <w:jc w:val="left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color="000000"/>
          <w:lang w:val="en-US"/>
        </w:rPr>
      </w:pPr>
      <w:r w:rsidRPr="00376CFB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val="single" w:color="000000"/>
          <w:lang w:val="en-US"/>
        </w:rPr>
        <w:t>Nazwa zam</w:t>
      </w:r>
      <w:r w:rsidRPr="00376CFB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val="single" w:color="000000"/>
          <w:lang w:val="es-ES_tradnl"/>
        </w:rPr>
        <w:t>ó</w:t>
      </w:r>
      <w:r w:rsidRPr="00376CFB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val="single" w:color="000000"/>
          <w:lang w:val="en-US"/>
        </w:rPr>
        <w:t>wienia</w:t>
      </w:r>
      <w:r w:rsidRPr="00376CFB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color="000000"/>
          <w:lang w:val="en-US"/>
        </w:rPr>
        <w:t>:</w:t>
      </w:r>
    </w:p>
    <w:p w:rsidR="001D7ADE" w:rsidRPr="001C6957" w:rsidRDefault="00B36C3D" w:rsidP="001C6957">
      <w:pPr>
        <w:suppressAutoHyphens/>
        <w:spacing w:after="0" w:line="240" w:lineRule="auto"/>
        <w:jc w:val="left"/>
        <w:rPr>
          <w:rFonts w:asciiTheme="majorHAnsi" w:eastAsia="Times New Roman" w:hAnsiTheme="majorHAnsi" w:cs="Times New Roman"/>
          <w:b/>
          <w:color w:val="000000"/>
          <w:sz w:val="32"/>
          <w:szCs w:val="32"/>
          <w:u w:val="single" w:color="000000"/>
          <w:lang w:eastAsia="pl-PL"/>
        </w:rPr>
      </w:pPr>
      <w:r w:rsidRPr="00376CFB">
        <w:rPr>
          <w:rFonts w:asciiTheme="majorHAnsi" w:eastAsia="Times New Roman" w:hAnsiTheme="majorHAnsi" w:cs="Times New Roman"/>
          <w:b/>
          <w:color w:val="000000"/>
          <w:sz w:val="32"/>
          <w:szCs w:val="32"/>
          <w:u w:val="single" w:color="000000"/>
          <w:lang w:eastAsia="pl-PL"/>
        </w:rPr>
        <w:t>Dostawa  pomocy dydaktycznych</w:t>
      </w:r>
      <w:r w:rsidR="00376CFB">
        <w:rPr>
          <w:rFonts w:asciiTheme="majorHAnsi" w:eastAsia="Times New Roman" w:hAnsiTheme="majorHAnsi" w:cs="Times New Roman"/>
          <w:b/>
          <w:color w:val="000000"/>
          <w:sz w:val="32"/>
          <w:szCs w:val="32"/>
          <w:u w:val="single" w:color="000000"/>
          <w:lang w:eastAsia="pl-PL"/>
        </w:rPr>
        <w:t xml:space="preserve"> i </w:t>
      </w:r>
      <w:r w:rsidRPr="00376CFB">
        <w:rPr>
          <w:rFonts w:asciiTheme="majorHAnsi" w:eastAsia="Times New Roman" w:hAnsiTheme="majorHAnsi" w:cs="Times New Roman"/>
          <w:b/>
          <w:color w:val="000000"/>
          <w:sz w:val="32"/>
          <w:szCs w:val="32"/>
          <w:u w:val="single" w:color="000000"/>
          <w:lang w:eastAsia="pl-PL"/>
        </w:rPr>
        <w:t>sprzętu multimedialnego</w:t>
      </w:r>
      <w:r w:rsidR="00376CFB">
        <w:rPr>
          <w:rFonts w:asciiTheme="majorHAnsi" w:eastAsia="Times New Roman" w:hAnsiTheme="majorHAnsi" w:cs="Times New Roman"/>
          <w:b/>
          <w:color w:val="000000"/>
          <w:sz w:val="32"/>
          <w:szCs w:val="32"/>
          <w:u w:val="single" w:color="000000"/>
          <w:lang w:eastAsia="pl-PL"/>
        </w:rPr>
        <w:t xml:space="preserve"> </w:t>
      </w:r>
      <w:r w:rsidRPr="00376CFB">
        <w:rPr>
          <w:rFonts w:asciiTheme="majorHAnsi" w:eastAsia="Times New Roman" w:hAnsiTheme="majorHAnsi" w:cs="Times New Roman"/>
          <w:b/>
          <w:color w:val="000000"/>
          <w:sz w:val="32"/>
          <w:szCs w:val="32"/>
          <w:u w:val="single" w:color="000000"/>
          <w:lang w:eastAsia="pl-PL"/>
        </w:rPr>
        <w:t>wraz z</w:t>
      </w:r>
      <w:r w:rsidR="00376CFB">
        <w:rPr>
          <w:rFonts w:asciiTheme="majorHAnsi" w:eastAsia="Times New Roman" w:hAnsiTheme="majorHAnsi" w:cs="Times New Roman"/>
          <w:b/>
          <w:color w:val="000000"/>
          <w:sz w:val="32"/>
          <w:szCs w:val="32"/>
          <w:u w:val="single" w:color="000000"/>
          <w:lang w:eastAsia="pl-PL"/>
        </w:rPr>
        <w:t xml:space="preserve"> ich</w:t>
      </w:r>
      <w:r w:rsidRPr="00376CFB">
        <w:rPr>
          <w:rFonts w:asciiTheme="majorHAnsi" w:eastAsia="Times New Roman" w:hAnsiTheme="majorHAnsi" w:cs="Times New Roman"/>
          <w:b/>
          <w:color w:val="000000"/>
          <w:sz w:val="32"/>
          <w:szCs w:val="32"/>
          <w:u w:val="single" w:color="000000"/>
          <w:lang w:eastAsia="pl-PL"/>
        </w:rPr>
        <w:t xml:space="preserve"> instalacją </w:t>
      </w:r>
      <w:r w:rsidRPr="00A804CF">
        <w:rPr>
          <w:rFonts w:asciiTheme="majorHAnsi" w:hAnsiTheme="majorHAnsi" w:cstheme="majorHAnsi"/>
          <w:b/>
          <w:sz w:val="32"/>
          <w:szCs w:val="32"/>
          <w:u w:val="single"/>
        </w:rPr>
        <w:t xml:space="preserve">do  </w:t>
      </w:r>
      <w:r w:rsidR="00EC4A2A" w:rsidRPr="00A804CF">
        <w:rPr>
          <w:rFonts w:asciiTheme="majorHAnsi" w:hAnsiTheme="majorHAnsi" w:cstheme="majorHAnsi"/>
          <w:b/>
          <w:sz w:val="32"/>
          <w:szCs w:val="32"/>
          <w:u w:val="single"/>
        </w:rPr>
        <w:t>PWD</w:t>
      </w:r>
      <w:r w:rsidRPr="00A804CF">
        <w:rPr>
          <w:rFonts w:asciiTheme="majorHAnsi" w:hAnsiTheme="majorHAnsi" w:cstheme="majorHAnsi"/>
          <w:b/>
          <w:sz w:val="32"/>
          <w:szCs w:val="32"/>
          <w:u w:val="single"/>
        </w:rPr>
        <w:t xml:space="preserve"> </w:t>
      </w:r>
      <w:r w:rsidR="00A804CF">
        <w:rPr>
          <w:rFonts w:asciiTheme="majorHAnsi" w:hAnsiTheme="majorHAnsi" w:cstheme="majorHAnsi"/>
          <w:b/>
          <w:sz w:val="32"/>
          <w:szCs w:val="32"/>
          <w:u w:val="single"/>
        </w:rPr>
        <w:t>w Proszowicach</w:t>
      </w:r>
      <w:r w:rsidRPr="00376CFB">
        <w:rPr>
          <w:rFonts w:asciiTheme="majorHAnsi" w:eastAsia="Times New Roman" w:hAnsiTheme="majorHAnsi" w:cs="Times New Roman"/>
          <w:b/>
          <w:color w:val="000000"/>
          <w:sz w:val="32"/>
          <w:szCs w:val="32"/>
          <w:u w:val="single" w:color="000000"/>
          <w:lang w:eastAsia="pl-PL"/>
        </w:rPr>
        <w:t xml:space="preserve"> </w:t>
      </w:r>
    </w:p>
    <w:p w:rsidR="00653ED3" w:rsidRPr="001C6957" w:rsidRDefault="00653ED3" w:rsidP="001D7ADE">
      <w:pPr>
        <w:suppressAutoHyphens/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000000"/>
          <w:sz w:val="32"/>
          <w:szCs w:val="32"/>
          <w:u w:val="single" w:color="000000"/>
          <w:lang w:val="en-US"/>
        </w:rPr>
      </w:pPr>
    </w:p>
    <w:p w:rsidR="001C6957" w:rsidRPr="001C6957" w:rsidRDefault="001C6957" w:rsidP="001C6957">
      <w:pPr>
        <w:suppressAutoHyphens/>
        <w:spacing w:after="0" w:line="240" w:lineRule="auto"/>
        <w:jc w:val="left"/>
        <w:rPr>
          <w:rFonts w:asciiTheme="majorHAnsi" w:eastAsia="Times New Roman" w:hAnsiTheme="majorHAnsi" w:cs="Times New Roman"/>
          <w:b/>
          <w:bCs/>
          <w:color w:val="000000"/>
          <w:sz w:val="32"/>
          <w:szCs w:val="32"/>
          <w:u w:val="single" w:color="000000"/>
          <w:lang w:val="en-US"/>
        </w:rPr>
      </w:pPr>
    </w:p>
    <w:p w:rsidR="001C6957" w:rsidRDefault="001C6957" w:rsidP="001C6957">
      <w:pPr>
        <w:suppressAutoHyphens/>
        <w:spacing w:after="0" w:line="240" w:lineRule="auto"/>
        <w:jc w:val="left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val="single" w:color="000000"/>
          <w:lang w:val="en-US"/>
        </w:rPr>
      </w:pPr>
    </w:p>
    <w:p w:rsidR="001D7ADE" w:rsidRPr="00B36C3D" w:rsidRDefault="001D7ADE" w:rsidP="001C6957">
      <w:pPr>
        <w:suppressAutoHyphens/>
        <w:spacing w:after="0" w:line="240" w:lineRule="auto"/>
        <w:jc w:val="right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color="000000"/>
          <w:lang w:val="en-US"/>
        </w:rPr>
      </w:pPr>
      <w:r w:rsidRPr="00B36C3D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val="single" w:color="000000"/>
          <w:lang w:val="en-US"/>
        </w:rPr>
        <w:t>Zamawiający</w:t>
      </w:r>
      <w:r w:rsidRPr="00B36C3D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color="000000"/>
          <w:lang w:val="en-US"/>
        </w:rPr>
        <w:t>:</w:t>
      </w:r>
    </w:p>
    <w:p w:rsidR="001C6957" w:rsidRPr="001C6957" w:rsidRDefault="00A804CF" w:rsidP="001C6957">
      <w:pPr>
        <w:suppressAutoHyphens/>
        <w:spacing w:after="0" w:line="240" w:lineRule="auto"/>
        <w:jc w:val="right"/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de-DE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de-DE"/>
        </w:rPr>
        <w:t xml:space="preserve">Beneficjent - </w:t>
      </w:r>
      <w:r w:rsidR="001C6957" w:rsidRPr="001C6957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de-DE"/>
        </w:rPr>
        <w:t>GMINA PROSZOWICE</w:t>
      </w:r>
    </w:p>
    <w:p w:rsidR="001C6957" w:rsidRPr="001C6957" w:rsidRDefault="00A804CF" w:rsidP="001C6957">
      <w:pPr>
        <w:suppressAutoHyphens/>
        <w:spacing w:after="0" w:line="240" w:lineRule="auto"/>
        <w:jc w:val="right"/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de-DE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de-DE"/>
        </w:rPr>
        <w:t>Realizator -  MIEJSKO GMINNY OŚRODEK POMOCY SPOŁECZNEJ W PRO</w:t>
      </w:r>
      <w:r w:rsidR="001C6957" w:rsidRPr="001C6957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de-DE"/>
        </w:rPr>
        <w:t>SZOWICACH</w:t>
      </w:r>
    </w:p>
    <w:p w:rsidR="001C6957" w:rsidRPr="001C6957" w:rsidRDefault="001C6957" w:rsidP="001C6957">
      <w:pPr>
        <w:suppressAutoHyphens/>
        <w:spacing w:after="0" w:line="240" w:lineRule="auto"/>
        <w:jc w:val="right"/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de-DE"/>
        </w:rPr>
      </w:pPr>
      <w:r w:rsidRPr="001C6957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de-DE"/>
        </w:rPr>
        <w:t>ul. 3 Maja 72</w:t>
      </w:r>
    </w:p>
    <w:p w:rsidR="001C6957" w:rsidRPr="001C6957" w:rsidRDefault="001C6957" w:rsidP="001C6957">
      <w:pPr>
        <w:suppressAutoHyphens/>
        <w:spacing w:after="0" w:line="240" w:lineRule="auto"/>
        <w:jc w:val="right"/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de-DE"/>
        </w:rPr>
      </w:pPr>
      <w:r w:rsidRPr="001C6957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de-DE"/>
        </w:rPr>
        <w:t>32-100 Proszowice</w:t>
      </w:r>
    </w:p>
    <w:p w:rsidR="001C6957" w:rsidRDefault="001C6957" w:rsidP="001C6957">
      <w:pPr>
        <w:suppressAutoHyphens/>
        <w:spacing w:after="0" w:line="240" w:lineRule="auto"/>
        <w:jc w:val="right"/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de-DE"/>
        </w:rPr>
      </w:pPr>
    </w:p>
    <w:p w:rsidR="001C6957" w:rsidRPr="001C6957" w:rsidRDefault="001C6957" w:rsidP="001C6957">
      <w:pPr>
        <w:suppressAutoHyphens/>
        <w:spacing w:after="0" w:line="240" w:lineRule="auto"/>
        <w:jc w:val="right"/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de-DE"/>
        </w:rPr>
      </w:pPr>
      <w:r w:rsidRPr="001C6957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de-DE"/>
        </w:rPr>
        <w:t>telefon: (0-12) 386-22-</w:t>
      </w:r>
      <w:r w:rsidR="00657A22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de-DE"/>
        </w:rPr>
        <w:t>1</w:t>
      </w:r>
      <w:r w:rsidRPr="001C6957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de-DE"/>
        </w:rPr>
        <w:t>2</w:t>
      </w:r>
    </w:p>
    <w:p w:rsidR="001C6957" w:rsidRPr="00BF30E6" w:rsidRDefault="001C6957" w:rsidP="001C6957">
      <w:pPr>
        <w:suppressAutoHyphens/>
        <w:spacing w:after="0" w:line="240" w:lineRule="auto"/>
        <w:jc w:val="right"/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de-DE"/>
        </w:rPr>
      </w:pPr>
      <w:r w:rsidRPr="00BF30E6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de-DE"/>
        </w:rPr>
        <w:t>telefaks: (0-12) 386-22-</w:t>
      </w:r>
      <w:r w:rsidR="00657A22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de-DE"/>
        </w:rPr>
        <w:t>1</w:t>
      </w:r>
      <w:r w:rsidRPr="00BF30E6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de-DE"/>
        </w:rPr>
        <w:t>2</w:t>
      </w:r>
    </w:p>
    <w:p w:rsidR="001C6957" w:rsidRPr="00B1635F" w:rsidRDefault="001C6957" w:rsidP="001C6957">
      <w:pPr>
        <w:suppressAutoHyphens/>
        <w:spacing w:after="0" w:line="240" w:lineRule="auto"/>
        <w:jc w:val="right"/>
        <w:rPr>
          <w:rFonts w:asciiTheme="majorHAnsi" w:eastAsia="Times New Roman" w:hAnsiTheme="majorHAnsi" w:cs="Times New Roman"/>
          <w:sz w:val="24"/>
          <w:szCs w:val="24"/>
          <w:u w:color="000000"/>
          <w:lang w:val="de-DE"/>
        </w:rPr>
      </w:pPr>
      <w:r w:rsidRPr="00B1635F">
        <w:rPr>
          <w:rFonts w:asciiTheme="majorHAnsi" w:eastAsia="Times New Roman" w:hAnsiTheme="majorHAnsi" w:cs="Times New Roman"/>
          <w:sz w:val="24"/>
          <w:szCs w:val="24"/>
          <w:u w:color="000000"/>
          <w:lang w:val="de-DE"/>
        </w:rPr>
        <w:t xml:space="preserve">e-mail: </w:t>
      </w:r>
      <w:hyperlink r:id="rId8" w:history="1">
        <w:r w:rsidR="00BF30E6" w:rsidRPr="00B1635F">
          <w:rPr>
            <w:rStyle w:val="Hipercze"/>
            <w:sz w:val="27"/>
            <w:szCs w:val="27"/>
          </w:rPr>
          <w:t>aktywnaswietlica@gmail.com</w:t>
        </w:r>
      </w:hyperlink>
    </w:p>
    <w:p w:rsidR="001D7ADE" w:rsidRPr="00BF30E6" w:rsidRDefault="001C6957" w:rsidP="001C6957">
      <w:pPr>
        <w:suppressAutoHyphens/>
        <w:spacing w:after="0" w:line="240" w:lineRule="auto"/>
        <w:jc w:val="right"/>
        <w:rPr>
          <w:rFonts w:asciiTheme="majorHAnsi" w:eastAsia="Times New Roman" w:hAnsiTheme="majorHAnsi" w:cs="Times New Roman"/>
          <w:sz w:val="24"/>
          <w:szCs w:val="24"/>
          <w:u w:color="000000"/>
          <w:lang w:val="de-DE"/>
        </w:rPr>
      </w:pPr>
      <w:r w:rsidRPr="00B1635F">
        <w:rPr>
          <w:rFonts w:asciiTheme="majorHAnsi" w:eastAsia="Times New Roman" w:hAnsiTheme="majorHAnsi" w:cs="Times New Roman"/>
          <w:sz w:val="24"/>
          <w:szCs w:val="24"/>
          <w:u w:color="000000"/>
          <w:lang w:val="de-DE"/>
        </w:rPr>
        <w:t>www.proszowice.</w:t>
      </w:r>
      <w:r w:rsidRPr="00BF30E6">
        <w:rPr>
          <w:rFonts w:asciiTheme="majorHAnsi" w:eastAsia="Times New Roman" w:hAnsiTheme="majorHAnsi" w:cs="Times New Roman"/>
          <w:sz w:val="24"/>
          <w:szCs w:val="24"/>
          <w:u w:color="000000"/>
          <w:lang w:val="de-DE"/>
        </w:rPr>
        <w:t xml:space="preserve"> pl</w:t>
      </w:r>
    </w:p>
    <w:p w:rsidR="001D7ADE" w:rsidRPr="00BF30E6" w:rsidRDefault="001D7ADE" w:rsidP="001D7ADE">
      <w:pPr>
        <w:suppressAutoHyphens/>
        <w:spacing w:after="0" w:line="240" w:lineRule="auto"/>
        <w:rPr>
          <w:rFonts w:asciiTheme="majorHAnsi" w:eastAsia="Times New Roman" w:hAnsiTheme="majorHAnsi" w:cs="Times New Roman"/>
          <w:color w:val="FF0000"/>
          <w:sz w:val="24"/>
          <w:szCs w:val="24"/>
          <w:u w:color="000000"/>
          <w:lang w:val="en-US"/>
        </w:rPr>
      </w:pPr>
    </w:p>
    <w:p w:rsidR="001D7ADE" w:rsidRPr="00B36C3D" w:rsidRDefault="001D7ADE" w:rsidP="001D7ADE">
      <w:pPr>
        <w:suppressAutoHyphens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u w:color="000000"/>
          <w:lang w:val="en-US"/>
        </w:rPr>
      </w:pPr>
    </w:p>
    <w:p w:rsidR="001C6957" w:rsidRDefault="001C6957" w:rsidP="001D7ADE">
      <w:pPr>
        <w:suppressAutoHyphens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u w:color="000000"/>
          <w:lang w:val="en-US"/>
        </w:rPr>
      </w:pPr>
    </w:p>
    <w:p w:rsidR="001C6957" w:rsidRDefault="001C6957" w:rsidP="001D7ADE">
      <w:pPr>
        <w:suppressAutoHyphens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u w:color="000000"/>
          <w:lang w:val="en-US"/>
        </w:rPr>
      </w:pPr>
    </w:p>
    <w:p w:rsidR="001C6957" w:rsidRDefault="001C6957" w:rsidP="001D7ADE">
      <w:pPr>
        <w:suppressAutoHyphens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u w:color="000000"/>
          <w:lang w:val="en-US"/>
        </w:rPr>
      </w:pPr>
    </w:p>
    <w:p w:rsidR="001D7ADE" w:rsidRPr="00B36C3D" w:rsidRDefault="001D7ADE" w:rsidP="001D7ADE">
      <w:pPr>
        <w:suppressAutoHyphens/>
        <w:spacing w:after="0" w:line="240" w:lineRule="auto"/>
        <w:rPr>
          <w:rFonts w:asciiTheme="majorHAnsi" w:eastAsia="Times New Roman" w:hAnsiTheme="majorHAnsi" w:cs="Times New Roman"/>
          <w:b/>
          <w:bCs/>
          <w:sz w:val="24"/>
          <w:szCs w:val="24"/>
          <w:u w:color="000000"/>
          <w:lang w:val="en-US"/>
        </w:rPr>
      </w:pPr>
      <w:r w:rsidRPr="00B36C3D">
        <w:rPr>
          <w:rFonts w:asciiTheme="majorHAnsi" w:eastAsia="Times New Roman" w:hAnsiTheme="majorHAnsi" w:cs="Times New Roman"/>
          <w:sz w:val="24"/>
          <w:szCs w:val="24"/>
          <w:u w:color="000000"/>
          <w:lang w:val="en-US"/>
        </w:rPr>
        <w:t>Postępowanie o udzielenie zam</w:t>
      </w:r>
      <w:r w:rsidRPr="00B36C3D">
        <w:rPr>
          <w:rFonts w:asciiTheme="majorHAnsi" w:eastAsia="Times New Roman" w:hAnsiTheme="majorHAnsi" w:cs="Times New Roman"/>
          <w:sz w:val="24"/>
          <w:szCs w:val="24"/>
          <w:u w:color="000000"/>
          <w:lang w:val="es-ES_tradnl"/>
        </w:rPr>
        <w:t>ó</w:t>
      </w:r>
      <w:r w:rsidRPr="00B36C3D">
        <w:rPr>
          <w:rFonts w:asciiTheme="majorHAnsi" w:eastAsia="Times New Roman" w:hAnsiTheme="majorHAnsi" w:cs="Times New Roman"/>
          <w:sz w:val="24"/>
          <w:szCs w:val="24"/>
          <w:u w:color="000000"/>
          <w:lang w:val="en-US"/>
        </w:rPr>
        <w:t>wienia publicznego prowadzone jest zgodnie z przepisami ustawy z dnia 29 stycznia 2004 r. – Prawo zam</w:t>
      </w:r>
      <w:r w:rsidRPr="00B36C3D">
        <w:rPr>
          <w:rFonts w:asciiTheme="majorHAnsi" w:eastAsia="Times New Roman" w:hAnsiTheme="majorHAnsi" w:cs="Times New Roman"/>
          <w:sz w:val="24"/>
          <w:szCs w:val="24"/>
          <w:u w:color="000000"/>
          <w:lang w:val="es-ES_tradnl"/>
        </w:rPr>
        <w:t>ó</w:t>
      </w:r>
      <w:r w:rsidRPr="00B36C3D">
        <w:rPr>
          <w:rFonts w:asciiTheme="majorHAnsi" w:eastAsia="Times New Roman" w:hAnsiTheme="majorHAnsi" w:cs="Times New Roman"/>
          <w:sz w:val="24"/>
          <w:szCs w:val="24"/>
          <w:u w:color="000000"/>
          <w:lang w:val="en-US"/>
        </w:rPr>
        <w:t>wień publicznych (Dz. U. z 2017 r. poz. 1579</w:t>
      </w:r>
      <w:r w:rsidR="00A854DC" w:rsidRPr="00B36C3D">
        <w:rPr>
          <w:rFonts w:asciiTheme="majorHAnsi" w:eastAsia="Times New Roman" w:hAnsiTheme="majorHAnsi" w:cs="Times New Roman"/>
          <w:sz w:val="24"/>
          <w:szCs w:val="24"/>
          <w:u w:color="000000"/>
          <w:lang w:val="en-US"/>
        </w:rPr>
        <w:t>, ze zm.</w:t>
      </w:r>
      <w:r w:rsidRPr="00B36C3D">
        <w:rPr>
          <w:rFonts w:asciiTheme="majorHAnsi" w:eastAsia="Times New Roman" w:hAnsiTheme="majorHAnsi" w:cs="Times New Roman"/>
          <w:sz w:val="24"/>
          <w:szCs w:val="24"/>
          <w:u w:color="000000"/>
          <w:lang w:val="en-US"/>
        </w:rPr>
        <w:t>), zwanej dalej „ustawą”. Do czynności podejmowanych w postępowaniu przez Zamawiającego i Wykonawc</w:t>
      </w:r>
      <w:r w:rsidRPr="00B36C3D">
        <w:rPr>
          <w:rFonts w:asciiTheme="majorHAnsi" w:eastAsia="Times New Roman" w:hAnsiTheme="majorHAnsi" w:cs="Times New Roman"/>
          <w:sz w:val="24"/>
          <w:szCs w:val="24"/>
          <w:u w:color="000000"/>
          <w:lang w:val="es-ES_tradnl"/>
        </w:rPr>
        <w:t>ó</w:t>
      </w:r>
      <w:r w:rsidRPr="00B36C3D">
        <w:rPr>
          <w:rFonts w:asciiTheme="majorHAnsi" w:eastAsia="Times New Roman" w:hAnsiTheme="majorHAnsi" w:cs="Times New Roman"/>
          <w:sz w:val="24"/>
          <w:szCs w:val="24"/>
          <w:u w:color="000000"/>
          <w:lang w:val="en-US"/>
        </w:rPr>
        <w:t>w stosuje się przepisy kodeksu cywilnego, jeżeli przepisy ustawy nie stanowią inaczej.</w:t>
      </w:r>
      <w:r w:rsidRPr="00B36C3D">
        <w:rPr>
          <w:rFonts w:asciiTheme="majorHAnsi" w:eastAsia="Times New Roman" w:hAnsiTheme="majorHAnsi" w:cs="Times New Roman"/>
          <w:b/>
          <w:bCs/>
          <w:sz w:val="24"/>
          <w:szCs w:val="24"/>
          <w:u w:color="000000"/>
          <w:lang w:val="en-US"/>
        </w:rPr>
        <w:t xml:space="preserve"> </w:t>
      </w:r>
    </w:p>
    <w:p w:rsidR="001D7ADE" w:rsidRPr="00B36C3D" w:rsidRDefault="001D7ADE" w:rsidP="001D7ADE">
      <w:pPr>
        <w:suppressAutoHyphens/>
        <w:spacing w:after="0" w:line="240" w:lineRule="auto"/>
        <w:rPr>
          <w:rFonts w:asciiTheme="majorHAnsi" w:eastAsia="Times New Roman" w:hAnsiTheme="majorHAnsi" w:cs="Times New Roman"/>
          <w:b/>
          <w:bCs/>
          <w:sz w:val="24"/>
          <w:szCs w:val="24"/>
          <w:u w:color="000000"/>
          <w:lang w:val="en-US"/>
        </w:rPr>
      </w:pPr>
    </w:p>
    <w:p w:rsidR="001C6957" w:rsidRDefault="001C6957" w:rsidP="001D7ADE">
      <w:pPr>
        <w:suppressAutoHyphens/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z w:val="24"/>
          <w:szCs w:val="24"/>
          <w:u w:color="000000"/>
          <w:lang w:val="en-US"/>
        </w:rPr>
      </w:pPr>
    </w:p>
    <w:p w:rsidR="001C6957" w:rsidRDefault="001C6957" w:rsidP="001D7ADE">
      <w:pPr>
        <w:suppressAutoHyphens/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z w:val="24"/>
          <w:szCs w:val="24"/>
          <w:u w:color="000000"/>
          <w:lang w:val="en-US"/>
        </w:rPr>
      </w:pPr>
    </w:p>
    <w:p w:rsidR="001D7ADE" w:rsidRPr="00B36C3D" w:rsidRDefault="001C6957" w:rsidP="001D7ADE">
      <w:pPr>
        <w:suppressAutoHyphens/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z w:val="24"/>
          <w:szCs w:val="24"/>
          <w:u w:color="000000"/>
          <w:lang w:val="en-US"/>
        </w:rPr>
      </w:pPr>
      <w:r>
        <w:rPr>
          <w:rFonts w:asciiTheme="majorHAnsi" w:eastAsia="Times New Roman" w:hAnsiTheme="majorHAnsi" w:cs="Times New Roman"/>
          <w:b/>
          <w:bCs/>
          <w:sz w:val="24"/>
          <w:szCs w:val="24"/>
          <w:u w:color="000000"/>
          <w:lang w:val="en-US"/>
        </w:rPr>
        <w:t xml:space="preserve">PROSZOWICE, </w:t>
      </w:r>
      <w:r w:rsidR="0087125E">
        <w:rPr>
          <w:rFonts w:asciiTheme="majorHAnsi" w:eastAsia="Times New Roman" w:hAnsiTheme="majorHAnsi" w:cs="Times New Roman"/>
          <w:b/>
          <w:bCs/>
          <w:sz w:val="24"/>
          <w:szCs w:val="24"/>
          <w:u w:color="000000"/>
          <w:lang w:val="en-US"/>
        </w:rPr>
        <w:t xml:space="preserve">LUTY </w:t>
      </w:r>
      <w:r>
        <w:rPr>
          <w:rFonts w:asciiTheme="majorHAnsi" w:eastAsia="Times New Roman" w:hAnsiTheme="majorHAnsi" w:cs="Times New Roman"/>
          <w:b/>
          <w:bCs/>
          <w:sz w:val="24"/>
          <w:szCs w:val="24"/>
          <w:u w:color="000000"/>
          <w:lang w:val="en-US"/>
        </w:rPr>
        <w:t>2018</w:t>
      </w:r>
    </w:p>
    <w:p w:rsidR="001D7ADE" w:rsidRPr="00B36C3D" w:rsidRDefault="001D7ADE" w:rsidP="001D7ADE">
      <w:pPr>
        <w:suppressAutoHyphens/>
        <w:spacing w:after="0" w:line="240" w:lineRule="auto"/>
        <w:jc w:val="center"/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sectPr w:rsidR="001D7ADE" w:rsidRPr="00B36C3D" w:rsidSect="00B36C3D">
          <w:headerReference w:type="default" r:id="rId9"/>
          <w:pgSz w:w="11900" w:h="16840"/>
          <w:pgMar w:top="699" w:right="1418" w:bottom="776" w:left="1418" w:header="284" w:footer="708" w:gutter="0"/>
          <w:cols w:space="708"/>
        </w:sectPr>
      </w:pPr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_________________________________</w:t>
      </w:r>
    </w:p>
    <w:p w:rsidR="001D7ADE" w:rsidRPr="00B36C3D" w:rsidRDefault="001D7ADE" w:rsidP="001D7ADE">
      <w:pPr>
        <w:suppressAutoHyphens/>
        <w:spacing w:after="0" w:line="240" w:lineRule="auto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color="000000"/>
          <w:lang w:val="en-US"/>
        </w:rPr>
      </w:pPr>
      <w:r w:rsidRPr="00B36C3D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color="000000"/>
          <w:lang w:val="en-US"/>
        </w:rPr>
        <w:lastRenderedPageBreak/>
        <w:t>I OPIS PRZEDMIOTU ZAMÓWIENIA</w:t>
      </w:r>
    </w:p>
    <w:p w:rsidR="001D7ADE" w:rsidRPr="00B36C3D" w:rsidRDefault="001D7ADE" w:rsidP="001D7ADE">
      <w:pPr>
        <w:suppressAutoHyphens/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</w:pPr>
    </w:p>
    <w:p w:rsidR="00A804CF" w:rsidRDefault="001D7ADE" w:rsidP="004422B1">
      <w:pPr>
        <w:keepNext/>
        <w:keepLines/>
        <w:spacing w:before="40" w:after="0" w:line="240" w:lineRule="auto"/>
        <w:outlineLvl w:val="1"/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eastAsia="pl-PL"/>
        </w:rPr>
      </w:pPr>
      <w:r w:rsidRPr="00B74EC3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eastAsia="pl-PL"/>
        </w:rPr>
        <w:t xml:space="preserve">1. </w:t>
      </w:r>
      <w:r w:rsidR="004422B1" w:rsidRPr="00B74EC3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eastAsia="pl-PL"/>
        </w:rPr>
        <w:t>Dostawa  pomocy dydaktycznych</w:t>
      </w:r>
      <w:r w:rsidR="00B74EC3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eastAsia="pl-PL"/>
        </w:rPr>
        <w:t xml:space="preserve"> i</w:t>
      </w:r>
      <w:r w:rsidR="004422B1" w:rsidRPr="00B74EC3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eastAsia="pl-PL"/>
        </w:rPr>
        <w:t xml:space="preserve"> sprzętu multimedialnego</w:t>
      </w:r>
      <w:r w:rsidR="00B74EC3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eastAsia="pl-PL"/>
        </w:rPr>
        <w:t xml:space="preserve"> </w:t>
      </w:r>
      <w:r w:rsidR="004422B1" w:rsidRPr="00B74EC3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eastAsia="pl-PL"/>
        </w:rPr>
        <w:t xml:space="preserve">wraz z </w:t>
      </w:r>
      <w:r w:rsidR="00B74EC3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eastAsia="pl-PL"/>
        </w:rPr>
        <w:t xml:space="preserve">ich </w:t>
      </w:r>
      <w:r w:rsidR="004422B1" w:rsidRPr="00B74EC3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eastAsia="pl-PL"/>
        </w:rPr>
        <w:t xml:space="preserve">instalacją do </w:t>
      </w:r>
      <w:r w:rsidR="00A804CF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eastAsia="pl-PL"/>
        </w:rPr>
        <w:t xml:space="preserve">PWD </w:t>
      </w:r>
      <w:r w:rsidR="00B1635F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eastAsia="pl-PL"/>
        </w:rPr>
        <w:br/>
      </w:r>
      <w:r w:rsidR="00A804CF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eastAsia="pl-PL"/>
        </w:rPr>
        <w:t>w Proszowicach</w:t>
      </w:r>
    </w:p>
    <w:p w:rsidR="001D7ADE" w:rsidRPr="00A804CF" w:rsidRDefault="00A804CF" w:rsidP="004422B1">
      <w:pPr>
        <w:keepNext/>
        <w:keepLines/>
        <w:spacing w:before="40" w:after="0" w:line="240" w:lineRule="auto"/>
        <w:outlineLvl w:val="1"/>
        <w:rPr>
          <w:rFonts w:asciiTheme="majorHAnsi" w:eastAsia="Times New Roman" w:hAnsiTheme="majorHAnsi" w:cs="Times New Roman"/>
          <w:i/>
          <w:color w:val="000000"/>
          <w:sz w:val="24"/>
          <w:szCs w:val="24"/>
          <w:u w:color="000000"/>
          <w:lang w:eastAsia="pl-PL"/>
        </w:rPr>
      </w:pPr>
      <w:r w:rsidRPr="00A804CF">
        <w:rPr>
          <w:rFonts w:asciiTheme="majorHAnsi" w:eastAsia="Times New Roman" w:hAnsiTheme="majorHAnsi" w:cs="Times New Roman"/>
          <w:i/>
          <w:color w:val="000000"/>
          <w:sz w:val="24"/>
          <w:szCs w:val="24"/>
          <w:u w:color="000000"/>
          <w:lang w:eastAsia="pl-PL"/>
        </w:rPr>
        <w:t>PWD – Placówka Wspacia Dziennego</w:t>
      </w:r>
      <w:r w:rsidR="00B74EC3" w:rsidRPr="00A804CF">
        <w:rPr>
          <w:rFonts w:asciiTheme="majorHAnsi" w:eastAsia="Times New Roman" w:hAnsiTheme="majorHAnsi" w:cs="Times New Roman"/>
          <w:i/>
          <w:color w:val="000000"/>
          <w:sz w:val="24"/>
          <w:szCs w:val="24"/>
          <w:u w:color="000000"/>
          <w:lang w:eastAsia="pl-PL"/>
        </w:rPr>
        <w:t xml:space="preserve"> </w:t>
      </w:r>
    </w:p>
    <w:p w:rsidR="001D7ADE" w:rsidRPr="00B36C3D" w:rsidRDefault="001D7ADE" w:rsidP="001D7ADE">
      <w:pPr>
        <w:spacing w:before="100"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</w:pPr>
    </w:p>
    <w:p w:rsidR="001D7ADE" w:rsidRPr="00B36C3D" w:rsidRDefault="001D7ADE" w:rsidP="001D7ADE">
      <w:pPr>
        <w:suppressAutoHyphens/>
        <w:spacing w:before="120" w:after="0" w:line="240" w:lineRule="auto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color="000000"/>
          <w:lang w:val="en-US"/>
        </w:rPr>
      </w:pPr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Szczegółowy opis i zakres rob</w:t>
      </w:r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s-ES_tradnl"/>
        </w:rPr>
        <w:t>ó</w:t>
      </w:r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t oraz warunki </w:t>
      </w:r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FF0000"/>
          <w:lang w:val="de-DE"/>
        </w:rPr>
        <w:t>ich</w:t>
      </w:r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wykonania określają: SIWZ wraz </w:t>
      </w:r>
      <w:r w:rsidR="00B1635F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br/>
      </w:r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z załącznikami zamieszczonymi na stronie internetowej zamawiającego</w:t>
      </w:r>
      <w:r w:rsidR="009C6189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. </w:t>
      </w:r>
    </w:p>
    <w:p w:rsidR="00636642" w:rsidRPr="00B74EC3" w:rsidRDefault="00636642" w:rsidP="00636642">
      <w:pPr>
        <w:suppressAutoHyphens/>
        <w:spacing w:before="102" w:after="100" w:line="240" w:lineRule="auto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color="000000"/>
          <w:lang w:val="en-US"/>
        </w:rPr>
      </w:pPr>
      <w:r w:rsidRPr="00B74EC3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color="000000"/>
          <w:lang w:val="en-US"/>
        </w:rPr>
        <w:t>Zamówienie będzie realizowane w częściach.</w:t>
      </w:r>
    </w:p>
    <w:p w:rsidR="00636642" w:rsidRPr="00B1635F" w:rsidRDefault="00636642" w:rsidP="00636642">
      <w:pPr>
        <w:suppressAutoHyphens/>
        <w:spacing w:before="102" w:after="100" w:line="240" w:lineRule="auto"/>
        <w:rPr>
          <w:rFonts w:asciiTheme="majorHAnsi" w:eastAsia="Times New Roman" w:hAnsiTheme="majorHAnsi" w:cs="Times New Roman"/>
          <w:b/>
          <w:bCs/>
          <w:sz w:val="24"/>
          <w:szCs w:val="24"/>
          <w:u w:color="000000"/>
          <w:lang w:val="en-US"/>
        </w:rPr>
      </w:pPr>
      <w:r w:rsidRPr="00B74EC3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color="000000"/>
          <w:lang w:val="en-US"/>
        </w:rPr>
        <w:t xml:space="preserve">Zamówienie podzielone jest </w:t>
      </w:r>
      <w:r w:rsidRPr="00B1635F">
        <w:rPr>
          <w:rFonts w:asciiTheme="majorHAnsi" w:eastAsia="Times New Roman" w:hAnsiTheme="majorHAnsi" w:cs="Times New Roman"/>
          <w:b/>
          <w:bCs/>
          <w:sz w:val="24"/>
          <w:szCs w:val="24"/>
          <w:u w:color="000000"/>
          <w:lang w:val="en-US"/>
        </w:rPr>
        <w:t xml:space="preserve">na </w:t>
      </w:r>
      <w:r w:rsidR="00BF30E6" w:rsidRPr="00B1635F">
        <w:rPr>
          <w:rFonts w:asciiTheme="majorHAnsi" w:eastAsia="Times New Roman" w:hAnsiTheme="majorHAnsi" w:cs="Times New Roman"/>
          <w:b/>
          <w:bCs/>
          <w:sz w:val="24"/>
          <w:szCs w:val="24"/>
          <w:u w:color="000000"/>
          <w:lang w:val="en-US"/>
        </w:rPr>
        <w:t>dwie</w:t>
      </w:r>
      <w:r w:rsidRPr="00B1635F">
        <w:rPr>
          <w:rFonts w:asciiTheme="majorHAnsi" w:eastAsia="Times New Roman" w:hAnsiTheme="majorHAnsi" w:cs="Times New Roman"/>
          <w:b/>
          <w:bCs/>
          <w:sz w:val="24"/>
          <w:szCs w:val="24"/>
          <w:u w:color="000000"/>
          <w:lang w:val="en-US"/>
        </w:rPr>
        <w:t xml:space="preserve"> części:</w:t>
      </w:r>
    </w:p>
    <w:p w:rsidR="00636642" w:rsidRPr="00BF30E6" w:rsidRDefault="00636642" w:rsidP="00636642">
      <w:pPr>
        <w:suppressAutoHyphens/>
        <w:spacing w:before="102" w:after="100" w:line="240" w:lineRule="auto"/>
        <w:rPr>
          <w:rFonts w:asciiTheme="majorHAnsi" w:eastAsia="Times New Roman" w:hAnsiTheme="majorHAnsi" w:cs="Times New Roman"/>
          <w:b/>
          <w:bCs/>
          <w:sz w:val="24"/>
          <w:szCs w:val="24"/>
          <w:u w:color="000000"/>
          <w:lang w:val="en-US"/>
        </w:rPr>
      </w:pPr>
      <w:r w:rsidRPr="00B1635F">
        <w:rPr>
          <w:rFonts w:asciiTheme="majorHAnsi" w:eastAsia="Times New Roman" w:hAnsiTheme="majorHAnsi" w:cs="Times New Roman"/>
          <w:b/>
          <w:bCs/>
          <w:sz w:val="24"/>
          <w:szCs w:val="24"/>
          <w:u w:color="000000"/>
          <w:lang w:val="en-US"/>
        </w:rPr>
        <w:t xml:space="preserve">część 1: </w:t>
      </w:r>
      <w:r w:rsidRPr="00B1635F">
        <w:rPr>
          <w:rFonts w:asciiTheme="majorHAnsi" w:eastAsia="Times New Roman" w:hAnsiTheme="majorHAnsi" w:cs="Times New Roman"/>
          <w:b/>
          <w:bCs/>
          <w:sz w:val="24"/>
          <w:szCs w:val="24"/>
          <w:u w:color="000000"/>
          <w:lang w:val="en-US"/>
        </w:rPr>
        <w:tab/>
      </w:r>
      <w:r w:rsidR="00B74EC3" w:rsidRPr="00B1635F">
        <w:rPr>
          <w:rFonts w:asciiTheme="majorHAnsi" w:eastAsia="Times New Roman" w:hAnsiTheme="majorHAnsi" w:cs="Times New Roman"/>
          <w:b/>
          <w:bCs/>
          <w:sz w:val="24"/>
          <w:szCs w:val="24"/>
          <w:u w:color="000000"/>
          <w:lang w:val="en-US"/>
        </w:rPr>
        <w:t>pomoce d</w:t>
      </w:r>
      <w:r w:rsidR="00BF30E6" w:rsidRPr="00B1635F">
        <w:rPr>
          <w:rFonts w:asciiTheme="majorHAnsi" w:eastAsia="Times New Roman" w:hAnsiTheme="majorHAnsi" w:cs="Times New Roman"/>
          <w:b/>
          <w:bCs/>
          <w:sz w:val="24"/>
          <w:szCs w:val="24"/>
          <w:u w:color="000000"/>
          <w:lang w:val="en-US"/>
        </w:rPr>
        <w:t>y</w:t>
      </w:r>
      <w:r w:rsidR="00B74EC3" w:rsidRPr="00B1635F">
        <w:rPr>
          <w:rFonts w:asciiTheme="majorHAnsi" w:eastAsia="Times New Roman" w:hAnsiTheme="majorHAnsi" w:cs="Times New Roman"/>
          <w:b/>
          <w:bCs/>
          <w:sz w:val="24"/>
          <w:szCs w:val="24"/>
          <w:u w:color="000000"/>
          <w:lang w:val="en-US"/>
        </w:rPr>
        <w:t>daktyczne</w:t>
      </w:r>
      <w:r w:rsidRPr="00BF30E6">
        <w:rPr>
          <w:rFonts w:asciiTheme="majorHAnsi" w:eastAsia="Times New Roman" w:hAnsiTheme="majorHAnsi" w:cs="Times New Roman"/>
          <w:b/>
          <w:bCs/>
          <w:sz w:val="24"/>
          <w:szCs w:val="24"/>
          <w:u w:color="000000"/>
          <w:lang w:val="en-US"/>
        </w:rPr>
        <w:t xml:space="preserve"> </w:t>
      </w:r>
    </w:p>
    <w:p w:rsidR="00636642" w:rsidRPr="00B74EC3" w:rsidRDefault="00636642" w:rsidP="00636642">
      <w:pPr>
        <w:suppressAutoHyphens/>
        <w:spacing w:before="102" w:after="100" w:line="240" w:lineRule="auto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color="000000"/>
          <w:lang w:val="en-US"/>
        </w:rPr>
      </w:pPr>
      <w:r w:rsidRPr="00B74EC3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color="000000"/>
          <w:lang w:val="en-US"/>
        </w:rPr>
        <w:t xml:space="preserve">część 2: </w:t>
      </w:r>
      <w:r w:rsidRPr="00B74EC3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color="000000"/>
          <w:lang w:val="en-US"/>
        </w:rPr>
        <w:tab/>
      </w:r>
      <w:r w:rsidR="00B74EC3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color="000000"/>
          <w:lang w:val="en-US"/>
        </w:rPr>
        <w:t>sprzęt multimedialny</w:t>
      </w:r>
    </w:p>
    <w:p w:rsidR="00636642" w:rsidRPr="00636642" w:rsidRDefault="00636642" w:rsidP="00636642">
      <w:pPr>
        <w:suppressAutoHyphens/>
        <w:spacing w:before="102" w:after="100" w:line="240" w:lineRule="auto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magenta"/>
          <w:u w:color="000000"/>
          <w:lang w:val="en-US"/>
        </w:rPr>
      </w:pPr>
    </w:p>
    <w:p w:rsidR="00636642" w:rsidRPr="00B74EC3" w:rsidRDefault="00636642" w:rsidP="00636642">
      <w:pPr>
        <w:suppressAutoHyphens/>
        <w:spacing w:before="102" w:after="100" w:line="240" w:lineRule="auto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color="000000"/>
          <w:lang w:val="en-US"/>
        </w:rPr>
      </w:pPr>
      <w:r w:rsidRPr="00B74EC3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color="000000"/>
          <w:lang w:val="en-US"/>
        </w:rPr>
        <w:t>Wykonawca może złożyć ofertę na dowolną ilość części spośród opisanych wyżej (może złożyć jedną</w:t>
      </w:r>
      <w:r w:rsidR="00B74EC3" w:rsidRPr="00B74EC3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color="000000"/>
          <w:lang w:val="en-US"/>
        </w:rPr>
        <w:t xml:space="preserve"> lub dwie </w:t>
      </w:r>
      <w:r w:rsidRPr="00B74EC3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color="000000"/>
          <w:lang w:val="en-US"/>
        </w:rPr>
        <w:t>oferty częściowe).</w:t>
      </w:r>
    </w:p>
    <w:p w:rsidR="00636642" w:rsidRPr="00B74EC3" w:rsidRDefault="00636642" w:rsidP="00636642">
      <w:pPr>
        <w:suppressAutoHyphens/>
        <w:spacing w:before="102" w:after="100" w:line="240" w:lineRule="auto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color="000000"/>
          <w:lang w:val="en-US"/>
        </w:rPr>
      </w:pPr>
    </w:p>
    <w:p w:rsidR="00636642" w:rsidRPr="00B74EC3" w:rsidRDefault="00636642" w:rsidP="00636642">
      <w:pPr>
        <w:suppressAutoHyphens/>
        <w:spacing w:before="102" w:after="100" w:line="240" w:lineRule="auto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color="000000"/>
          <w:lang w:val="en-US"/>
        </w:rPr>
      </w:pPr>
      <w:r w:rsidRPr="00B74EC3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color="000000"/>
          <w:lang w:val="en-US"/>
        </w:rPr>
        <w:t>Ilekroć w SIWZ jest mowa o ofercie, należy przez to rozumieć ofertę częściową.</w:t>
      </w:r>
    </w:p>
    <w:p w:rsidR="00636642" w:rsidRPr="00B74EC3" w:rsidRDefault="00636642" w:rsidP="00636642">
      <w:pPr>
        <w:suppressAutoHyphens/>
        <w:spacing w:before="102" w:after="100" w:line="240" w:lineRule="auto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color="000000"/>
          <w:lang w:val="en-US"/>
        </w:rPr>
      </w:pPr>
      <w:r w:rsidRPr="00B74EC3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color="000000"/>
          <w:lang w:val="en-US"/>
        </w:rPr>
        <w:t xml:space="preserve">Wykonawca powinien wykonać dostawę pomocy oraz sprzętu wraz z jego instalacją do </w:t>
      </w:r>
      <w:r w:rsidR="002B241A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color="000000"/>
          <w:lang w:val="en-US"/>
        </w:rPr>
        <w:t xml:space="preserve">PWD w Proszowicach. </w:t>
      </w:r>
    </w:p>
    <w:p w:rsidR="00636642" w:rsidRPr="00A804CF" w:rsidRDefault="00636642" w:rsidP="00636642">
      <w:pPr>
        <w:suppressAutoHyphens/>
        <w:spacing w:before="102" w:after="100" w:line="240" w:lineRule="auto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color="000000"/>
          <w:lang w:val="en-US"/>
        </w:rPr>
      </w:pPr>
      <w:r w:rsidRPr="00A804CF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color="000000"/>
          <w:lang w:val="en-US"/>
        </w:rPr>
        <w:t xml:space="preserve">W części 1 sprzęt zostanie dostarczony do </w:t>
      </w:r>
      <w:r w:rsidR="00A804CF" w:rsidRPr="00A804CF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color="000000"/>
          <w:lang w:val="en-US"/>
        </w:rPr>
        <w:t>PWD w Proszowicach </w:t>
      </w:r>
      <w:r w:rsidR="00A804CF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color="000000"/>
          <w:lang w:val="en-US"/>
        </w:rPr>
        <w:t xml:space="preserve">, ul. </w:t>
      </w:r>
      <w:r w:rsidR="00BF30E6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color="000000"/>
          <w:lang w:val="en-US"/>
        </w:rPr>
        <w:t xml:space="preserve">T. </w:t>
      </w:r>
      <w:r w:rsidR="00A804CF" w:rsidRPr="00A804CF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color="000000"/>
          <w:lang w:val="en-US"/>
        </w:rPr>
        <w:t>Kościuszki 15 </w:t>
      </w:r>
    </w:p>
    <w:p w:rsidR="00636642" w:rsidRPr="00B74EC3" w:rsidRDefault="00636642" w:rsidP="00636642">
      <w:pPr>
        <w:suppressAutoHyphens/>
        <w:spacing w:before="102" w:after="100" w:line="240" w:lineRule="auto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color="000000"/>
          <w:lang w:val="en-US"/>
        </w:rPr>
      </w:pPr>
      <w:r w:rsidRPr="00A804CF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color="000000"/>
          <w:lang w:val="en-US"/>
        </w:rPr>
        <w:t>W części 2 sprzęt</w:t>
      </w:r>
      <w:r w:rsidR="00B74EC3" w:rsidRPr="00A804CF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color="000000"/>
          <w:lang w:val="en-US"/>
        </w:rPr>
        <w:t xml:space="preserve"> multimedialny </w:t>
      </w:r>
      <w:r w:rsidRPr="00A804CF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color="000000"/>
          <w:lang w:val="en-US"/>
        </w:rPr>
        <w:t xml:space="preserve">zostanie dostarczony do </w:t>
      </w:r>
      <w:r w:rsidR="00A804CF" w:rsidRPr="00A804CF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color="000000"/>
          <w:lang w:val="en-US"/>
        </w:rPr>
        <w:t>PWD w Proszowicach</w:t>
      </w:r>
      <w:r w:rsidR="00A804CF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color="000000"/>
          <w:lang w:val="en-US"/>
        </w:rPr>
        <w:t xml:space="preserve">, ul. </w:t>
      </w:r>
      <w:r w:rsidR="00A804CF" w:rsidRPr="00A804CF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color="000000"/>
          <w:lang w:val="en-US"/>
        </w:rPr>
        <w:t> </w:t>
      </w:r>
      <w:r w:rsidR="00BF30E6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color="000000"/>
          <w:lang w:val="en-US"/>
        </w:rPr>
        <w:t xml:space="preserve">T. </w:t>
      </w:r>
      <w:r w:rsidR="00A804CF" w:rsidRPr="00A804CF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color="000000"/>
          <w:lang w:val="en-US"/>
        </w:rPr>
        <w:t>Kościuszki 15 </w:t>
      </w:r>
    </w:p>
    <w:p w:rsidR="00636642" w:rsidRPr="00B74EC3" w:rsidRDefault="00636642" w:rsidP="00636642">
      <w:pPr>
        <w:suppressAutoHyphens/>
        <w:spacing w:before="102" w:after="100" w:line="240" w:lineRule="auto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color="000000"/>
          <w:lang w:val="en-US"/>
        </w:rPr>
      </w:pPr>
    </w:p>
    <w:p w:rsidR="00636642" w:rsidRPr="00B74EC3" w:rsidRDefault="00636642" w:rsidP="00636642">
      <w:pPr>
        <w:suppressAutoHyphens/>
        <w:spacing w:before="102" w:after="100" w:line="240" w:lineRule="auto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color="000000"/>
          <w:lang w:val="en-US"/>
        </w:rPr>
      </w:pPr>
      <w:r w:rsidRPr="00B74EC3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color="000000"/>
          <w:lang w:val="en-US"/>
        </w:rPr>
        <w:t>Zamawiający bezwzględnie wymaga, by dostarczone pomoce oraz sprzęt w każdej części był nowy (tzn. wyprodukowany nie wcześniej, niż na 6 miesięcy przed ich dostarczeniem) oraz nie był używany.</w:t>
      </w:r>
    </w:p>
    <w:p w:rsidR="00636642" w:rsidRPr="00B74EC3" w:rsidRDefault="00636642" w:rsidP="00636642">
      <w:pPr>
        <w:suppressAutoHyphens/>
        <w:spacing w:before="102" w:after="100" w:line="240" w:lineRule="auto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color="000000"/>
          <w:lang w:val="en-US"/>
        </w:rPr>
      </w:pPr>
      <w:r w:rsidRPr="00B74EC3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color="000000"/>
          <w:lang w:val="en-US"/>
        </w:rPr>
        <w:t>W wypadku powzięcia wątpliwości co do zgodności oferowanego sprzętu z przedmiotem zamówienia, w szczególności w zakresie legalności oprogramowania, Zamawiający jest uprawniony do zwrócenia się do producenta oferowanego sprzętu o potwierdzenie ich zgodności z umową (w tym także do przekazania producentowi niezbędnych danych umożliwiających weryfikację), oraz zlecenia producentowi oferowanego sprzętu, lub wskazanemu przez producenta podmiotowi, inspekcji urządzeń pod kątem ich zgodności z umową oraz ważności i zakresu uprawnień licencyjnych.</w:t>
      </w:r>
    </w:p>
    <w:p w:rsidR="00636642" w:rsidRPr="00B74EC3" w:rsidRDefault="00636642" w:rsidP="00636642">
      <w:pPr>
        <w:suppressAutoHyphens/>
        <w:spacing w:before="102" w:after="100" w:line="240" w:lineRule="auto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color="000000"/>
          <w:lang w:val="en-US"/>
        </w:rPr>
      </w:pPr>
    </w:p>
    <w:p w:rsidR="00636642" w:rsidRPr="00B74EC3" w:rsidRDefault="00636642" w:rsidP="00636642">
      <w:pPr>
        <w:suppressAutoHyphens/>
        <w:spacing w:before="102" w:after="100" w:line="240" w:lineRule="auto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color="000000"/>
          <w:lang w:val="en-US"/>
        </w:rPr>
      </w:pPr>
      <w:r w:rsidRPr="00B74EC3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color="000000"/>
          <w:lang w:val="en-US"/>
        </w:rPr>
        <w:t>Oferowane pomoce oraz sprzęt w dniu składania ofert nie może być przeznaczony przez producenta do wycofania z produkcji lub sprzedaży.</w:t>
      </w:r>
    </w:p>
    <w:p w:rsidR="00636642" w:rsidRPr="00B74EC3" w:rsidRDefault="00636642" w:rsidP="00636642">
      <w:pPr>
        <w:suppressAutoHyphens/>
        <w:spacing w:before="102" w:after="100" w:line="240" w:lineRule="auto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color="000000"/>
          <w:lang w:val="en-US"/>
        </w:rPr>
      </w:pPr>
      <w:r w:rsidRPr="00B74EC3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color="000000"/>
          <w:lang w:val="en-US"/>
        </w:rPr>
        <w:t>W okresie gwarancyjnym zapewniona zostanie naprawa lub wymiana sprzętu lub ich części, na części nowe i oryginalne, zgodnie z metodyką i zaleceniami producenta.</w:t>
      </w:r>
    </w:p>
    <w:p w:rsidR="00636642" w:rsidRPr="00B74EC3" w:rsidRDefault="00636642" w:rsidP="00636642">
      <w:pPr>
        <w:suppressAutoHyphens/>
        <w:spacing w:before="102" w:after="100" w:line="240" w:lineRule="auto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color="000000"/>
          <w:lang w:val="en-US"/>
        </w:rPr>
      </w:pPr>
      <w:r w:rsidRPr="00B74EC3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color="000000"/>
          <w:lang w:val="en-US"/>
        </w:rPr>
        <w:t>Okres gwarancji rozpoczyna się od dnia podpisania protokołu odbioru końcowego.</w:t>
      </w:r>
    </w:p>
    <w:p w:rsidR="00636642" w:rsidRPr="00B74EC3" w:rsidRDefault="00636642" w:rsidP="00636642">
      <w:pPr>
        <w:suppressAutoHyphens/>
        <w:spacing w:before="102" w:after="100" w:line="240" w:lineRule="auto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color="000000"/>
          <w:lang w:val="en-US"/>
        </w:rPr>
      </w:pPr>
      <w:r w:rsidRPr="00B74EC3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color="000000"/>
          <w:lang w:val="en-US"/>
        </w:rPr>
        <w:lastRenderedPageBreak/>
        <w:t>Serwis gwarancyjny świadczony będzie w miejscu dostawy sprzętu.</w:t>
      </w:r>
      <w:r w:rsidR="002B241A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color="000000"/>
          <w:lang w:val="en-US"/>
        </w:rPr>
        <w:t xml:space="preserve"> W przypadku nie możności naprawienia sprzętu w miejscu dostawy, Wykonawca </w:t>
      </w:r>
      <w:r w:rsidR="00332CEA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color="000000"/>
          <w:lang w:val="en-US"/>
        </w:rPr>
        <w:t xml:space="preserve">zobowiązuje się do naprawienia go w swojej siedzibie a dostarczy inny sprzęt o parametrach nie gorszych na tzw. “zastępstwo”. </w:t>
      </w:r>
    </w:p>
    <w:p w:rsidR="00636642" w:rsidRPr="00B74EC3" w:rsidRDefault="00636642" w:rsidP="00636642">
      <w:pPr>
        <w:suppressAutoHyphens/>
        <w:spacing w:before="102" w:after="100" w:line="240" w:lineRule="auto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color="000000"/>
          <w:lang w:val="en-US"/>
        </w:rPr>
      </w:pPr>
      <w:r w:rsidRPr="00B74EC3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color="000000"/>
          <w:lang w:val="en-US"/>
        </w:rPr>
        <w:t>Wszędzie gdziekolwiek przy opisie przedmiotu zamówienia wskazana została nazwa producenta, znak towarowy, patent lub pochodzenie, to wskazaniu takiemu towarzyszy wyraz „lub równoważny”.</w:t>
      </w:r>
    </w:p>
    <w:p w:rsidR="00636642" w:rsidRPr="00B74EC3" w:rsidRDefault="00636642" w:rsidP="00636642">
      <w:pPr>
        <w:suppressAutoHyphens/>
        <w:spacing w:before="102" w:after="100" w:line="240" w:lineRule="auto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color="000000"/>
          <w:lang w:val="en-US"/>
        </w:rPr>
      </w:pPr>
      <w:r w:rsidRPr="00B74EC3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color="000000"/>
          <w:lang w:val="en-US"/>
        </w:rPr>
        <w:t>Wykonawca zobowiązany jest do takiego zaplanowania prac oraz takiego ich prowadzenia, by minimalizować uciążliwość prac poprzez wcześniejsze uzgadnianie z Zamawiającym terminów (dni, godzin) ich realizacji.</w:t>
      </w:r>
    </w:p>
    <w:p w:rsidR="00636642" w:rsidRPr="00B74EC3" w:rsidRDefault="00636642" w:rsidP="00636642">
      <w:pPr>
        <w:suppressAutoHyphens/>
        <w:spacing w:before="102" w:after="100" w:line="240" w:lineRule="auto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color="000000"/>
          <w:lang w:val="en-US"/>
        </w:rPr>
      </w:pPr>
    </w:p>
    <w:p w:rsidR="00636642" w:rsidRPr="00B74EC3" w:rsidRDefault="00636642" w:rsidP="00636642">
      <w:pPr>
        <w:suppressAutoHyphens/>
        <w:spacing w:before="102" w:after="100" w:line="240" w:lineRule="auto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color="000000"/>
          <w:lang w:val="en-US"/>
        </w:rPr>
      </w:pPr>
      <w:r w:rsidRPr="00B74EC3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color="000000"/>
          <w:lang w:val="en-US"/>
        </w:rPr>
        <w:t>Kod Wspólnego Słownika Zamówień (CPV):</w:t>
      </w:r>
    </w:p>
    <w:p w:rsidR="00636642" w:rsidRPr="00B74EC3" w:rsidRDefault="00636642" w:rsidP="00636642">
      <w:pPr>
        <w:suppressAutoHyphens/>
        <w:spacing w:before="102" w:after="100" w:line="240" w:lineRule="auto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color="000000"/>
          <w:lang w:val="en-US"/>
        </w:rPr>
      </w:pPr>
      <w:r w:rsidRPr="00B74EC3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color="000000"/>
          <w:lang w:val="en-US"/>
        </w:rPr>
        <w:t>30000000-9 – Maszyny biurowe i liczące, sprzęt i materiały, z wyjątkiem mebli i pakietów oprogramowania</w:t>
      </w:r>
    </w:p>
    <w:p w:rsidR="00636642" w:rsidRPr="00B74EC3" w:rsidRDefault="00636642" w:rsidP="00636642">
      <w:pPr>
        <w:suppressAutoHyphens/>
        <w:spacing w:before="102" w:after="100" w:line="240" w:lineRule="auto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color="000000"/>
          <w:lang w:val="en-US"/>
        </w:rPr>
      </w:pPr>
      <w:r w:rsidRPr="00B74EC3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color="000000"/>
          <w:lang w:val="en-US"/>
        </w:rPr>
        <w:t>30213100-6 – Komputery przenośne</w:t>
      </w:r>
    </w:p>
    <w:p w:rsidR="00636642" w:rsidRPr="00B74EC3" w:rsidRDefault="00636642" w:rsidP="00636642">
      <w:pPr>
        <w:suppressAutoHyphens/>
        <w:spacing w:before="102" w:after="100" w:line="240" w:lineRule="auto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color="000000"/>
          <w:lang w:val="en-US"/>
        </w:rPr>
      </w:pPr>
      <w:r w:rsidRPr="00B74EC3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color="000000"/>
          <w:lang w:val="en-US"/>
        </w:rPr>
        <w:t>30195000-2 – Tablice</w:t>
      </w:r>
    </w:p>
    <w:p w:rsidR="00636642" w:rsidRPr="00B74EC3" w:rsidRDefault="00636642" w:rsidP="00636642">
      <w:pPr>
        <w:suppressAutoHyphens/>
        <w:spacing w:before="102" w:after="100" w:line="240" w:lineRule="auto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color="000000"/>
          <w:lang w:val="en-US"/>
        </w:rPr>
      </w:pPr>
      <w:r w:rsidRPr="00B74EC3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color="000000"/>
          <w:lang w:val="en-US"/>
        </w:rPr>
        <w:t>32322000-6 – Urządzenia  multimedialne</w:t>
      </w:r>
    </w:p>
    <w:p w:rsidR="00636642" w:rsidRPr="00B74EC3" w:rsidRDefault="00636642" w:rsidP="00636642">
      <w:pPr>
        <w:suppressAutoHyphens/>
        <w:spacing w:before="102" w:after="100" w:line="240" w:lineRule="auto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color="000000"/>
          <w:lang w:val="en-US"/>
        </w:rPr>
      </w:pPr>
      <w:r w:rsidRPr="00B74EC3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color="000000"/>
          <w:lang w:val="en-US"/>
        </w:rPr>
        <w:t>30200000-1 – Urządzenia komputerowe</w:t>
      </w:r>
    </w:p>
    <w:p w:rsidR="00636642" w:rsidRPr="00B74EC3" w:rsidRDefault="00636642" w:rsidP="00636642">
      <w:pPr>
        <w:suppressAutoHyphens/>
        <w:spacing w:before="102" w:after="100" w:line="240" w:lineRule="auto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color="000000"/>
          <w:lang w:val="en-US"/>
        </w:rPr>
      </w:pPr>
      <w:r w:rsidRPr="00B74EC3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color="000000"/>
          <w:lang w:val="en-US"/>
        </w:rPr>
        <w:t>39162100-6 - Pomoce dydaktyczne</w:t>
      </w:r>
    </w:p>
    <w:p w:rsidR="001D7ADE" w:rsidRPr="00B36C3D" w:rsidRDefault="001D7ADE" w:rsidP="001D7ADE">
      <w:pPr>
        <w:suppressAutoHyphens/>
        <w:spacing w:after="0" w:line="240" w:lineRule="auto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color="000000"/>
          <w:lang w:val="en-US"/>
        </w:rPr>
      </w:pPr>
    </w:p>
    <w:p w:rsidR="001D7ADE" w:rsidRPr="00B36C3D" w:rsidRDefault="001D7ADE" w:rsidP="001D7ADE">
      <w:pPr>
        <w:shd w:val="clear" w:color="auto" w:fill="FFFFFF"/>
        <w:spacing w:before="120" w:line="240" w:lineRule="auto"/>
        <w:rPr>
          <w:rFonts w:asciiTheme="majorHAnsi" w:eastAsia="Calibri" w:hAnsiTheme="majorHAnsi" w:cs="Calibri"/>
          <w:b/>
          <w:bCs/>
          <w:i/>
          <w:iCs/>
          <w:color w:val="000000"/>
          <w:sz w:val="24"/>
          <w:szCs w:val="24"/>
          <w:u w:val="single" w:color="222222"/>
          <w:lang w:eastAsia="pl-PL"/>
        </w:rPr>
      </w:pPr>
      <w:r w:rsidRPr="00B36C3D">
        <w:rPr>
          <w:rFonts w:asciiTheme="majorHAnsi" w:eastAsia="Calibri" w:hAnsiTheme="majorHAnsi" w:cs="Calibri"/>
          <w:b/>
          <w:bCs/>
          <w:color w:val="000000"/>
          <w:sz w:val="24"/>
          <w:szCs w:val="24"/>
          <w:u w:val="single" w:color="222222"/>
          <w:lang w:eastAsia="pl-PL"/>
        </w:rPr>
        <w:t>Niniejszy przetarg jest objęty klauzulą zawieszającą, dotyczącą zapewnienia finansowania przedsięwzięcia poprzez zawarcie umowy o dofinansowanie z Zarządem Wojew</w:t>
      </w:r>
      <w:r w:rsidRPr="00B36C3D">
        <w:rPr>
          <w:rFonts w:asciiTheme="majorHAnsi" w:eastAsia="Calibri" w:hAnsiTheme="majorHAnsi" w:cs="Calibri"/>
          <w:b/>
          <w:bCs/>
          <w:color w:val="000000"/>
          <w:sz w:val="24"/>
          <w:szCs w:val="24"/>
          <w:u w:val="single" w:color="222222"/>
          <w:lang w:val="es-ES_tradnl" w:eastAsia="pl-PL"/>
        </w:rPr>
        <w:t>ó</w:t>
      </w:r>
      <w:r w:rsidRPr="00B36C3D">
        <w:rPr>
          <w:rFonts w:asciiTheme="majorHAnsi" w:eastAsia="Calibri" w:hAnsiTheme="majorHAnsi" w:cs="Calibri"/>
          <w:b/>
          <w:bCs/>
          <w:color w:val="000000"/>
          <w:sz w:val="24"/>
          <w:szCs w:val="24"/>
          <w:u w:val="single" w:color="222222"/>
          <w:lang w:eastAsia="pl-PL"/>
        </w:rPr>
        <w:t>dztwa Małopolskiego w ramach Regionalnego Programu Operacyjnego Wojew</w:t>
      </w:r>
      <w:r w:rsidRPr="00B36C3D">
        <w:rPr>
          <w:rFonts w:asciiTheme="majorHAnsi" w:eastAsia="Calibri" w:hAnsiTheme="majorHAnsi" w:cs="Calibri"/>
          <w:b/>
          <w:bCs/>
          <w:color w:val="000000"/>
          <w:sz w:val="24"/>
          <w:szCs w:val="24"/>
          <w:u w:val="single" w:color="222222"/>
          <w:lang w:val="es-ES_tradnl" w:eastAsia="pl-PL"/>
        </w:rPr>
        <w:t>ó</w:t>
      </w:r>
      <w:r w:rsidRPr="00B36C3D">
        <w:rPr>
          <w:rFonts w:asciiTheme="majorHAnsi" w:eastAsia="Calibri" w:hAnsiTheme="majorHAnsi" w:cs="Calibri"/>
          <w:b/>
          <w:bCs/>
          <w:color w:val="000000"/>
          <w:sz w:val="24"/>
          <w:szCs w:val="24"/>
          <w:u w:val="single" w:color="222222"/>
          <w:lang w:eastAsia="pl-PL"/>
        </w:rPr>
        <w:t xml:space="preserve">dztwa Małopolskiego. W przypadku, gdy do czasu rozstrzygnięcia przetargu warunek objęty niniejszą </w:t>
      </w:r>
      <w:r w:rsidRPr="00B36C3D">
        <w:rPr>
          <w:rFonts w:asciiTheme="majorHAnsi" w:eastAsia="Calibri" w:hAnsiTheme="majorHAnsi" w:cs="Calibri"/>
          <w:b/>
          <w:bCs/>
          <w:color w:val="000000"/>
          <w:sz w:val="24"/>
          <w:szCs w:val="24"/>
          <w:u w:val="single" w:color="222222"/>
          <w:lang w:val="de-DE" w:eastAsia="pl-PL"/>
        </w:rPr>
        <w:t>klauzul</w:t>
      </w:r>
      <w:r w:rsidRPr="00B36C3D">
        <w:rPr>
          <w:rFonts w:asciiTheme="majorHAnsi" w:eastAsia="Calibri" w:hAnsiTheme="majorHAnsi" w:cs="Calibri"/>
          <w:b/>
          <w:bCs/>
          <w:color w:val="000000"/>
          <w:sz w:val="24"/>
          <w:szCs w:val="24"/>
          <w:u w:val="single" w:color="222222"/>
          <w:lang w:eastAsia="pl-PL"/>
        </w:rPr>
        <w:t>ą nie zostanie spełniony (tj. nie dojdzie do podpisania umowy z Zarządem Wojew</w:t>
      </w:r>
      <w:r w:rsidRPr="00B36C3D">
        <w:rPr>
          <w:rFonts w:asciiTheme="majorHAnsi" w:eastAsia="Calibri" w:hAnsiTheme="majorHAnsi" w:cs="Calibri"/>
          <w:b/>
          <w:bCs/>
          <w:color w:val="000000"/>
          <w:sz w:val="24"/>
          <w:szCs w:val="24"/>
          <w:u w:val="single" w:color="222222"/>
          <w:lang w:val="es-ES_tradnl" w:eastAsia="pl-PL"/>
        </w:rPr>
        <w:t>ó</w:t>
      </w:r>
      <w:r w:rsidRPr="00B36C3D">
        <w:rPr>
          <w:rFonts w:asciiTheme="majorHAnsi" w:eastAsia="Calibri" w:hAnsiTheme="majorHAnsi" w:cs="Calibri"/>
          <w:b/>
          <w:bCs/>
          <w:color w:val="000000"/>
          <w:sz w:val="24"/>
          <w:szCs w:val="24"/>
          <w:u w:val="single" w:color="222222"/>
          <w:lang w:eastAsia="pl-PL"/>
        </w:rPr>
        <w:t>dztwa Małopolskiego), niniejszy przetarg może zostać unieważniony</w:t>
      </w:r>
      <w:r w:rsidRPr="00B36C3D">
        <w:rPr>
          <w:rFonts w:asciiTheme="majorHAnsi" w:eastAsia="Calibri" w:hAnsiTheme="majorHAnsi" w:cs="Calibri"/>
          <w:b/>
          <w:bCs/>
          <w:i/>
          <w:iCs/>
          <w:color w:val="000000"/>
          <w:sz w:val="24"/>
          <w:szCs w:val="24"/>
          <w:u w:val="single" w:color="222222"/>
          <w:lang w:eastAsia="pl-PL"/>
        </w:rPr>
        <w:t>.</w:t>
      </w:r>
    </w:p>
    <w:p w:rsidR="001D7ADE" w:rsidRDefault="001D7ADE" w:rsidP="001D7ADE">
      <w:pPr>
        <w:suppressAutoHyphens/>
        <w:spacing w:after="0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</w:p>
    <w:p w:rsidR="00D9596C" w:rsidRDefault="00222982" w:rsidP="00D53979">
      <w:pPr>
        <w:suppressAutoHyphens/>
        <w:spacing w:after="0" w:line="240" w:lineRule="auto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color="000000"/>
          <w:lang w:val="en-US"/>
        </w:rPr>
      </w:pPr>
      <w:r w:rsidRPr="00222982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color="000000"/>
          <w:lang w:val="en-US"/>
        </w:rPr>
        <w:t>4. Wykonanie przedmiotu zamówienia</w:t>
      </w:r>
      <w:r w:rsidR="00D9596C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color="000000"/>
          <w:lang w:val="en-US"/>
        </w:rPr>
        <w:t>:</w:t>
      </w:r>
    </w:p>
    <w:p w:rsidR="00487214" w:rsidRDefault="00222982" w:rsidP="00D53979">
      <w:pPr>
        <w:suppressAutoHyphens/>
        <w:spacing w:after="0" w:line="240" w:lineRule="auto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color="000000"/>
          <w:lang w:val="en-US"/>
        </w:rPr>
      </w:pPr>
      <w:r w:rsidRPr="00222982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color="000000"/>
          <w:lang w:val="en-US"/>
        </w:rPr>
        <w:t xml:space="preserve">1) Wykonawca dostaw uzgodni z Zamawiającym termin dostawy i montażu wyposażenia. </w:t>
      </w:r>
      <w:r w:rsidR="00D9596C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color="000000"/>
          <w:lang w:val="en-US"/>
        </w:rPr>
        <w:br/>
      </w:r>
      <w:r w:rsidRPr="00222982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color="000000"/>
          <w:lang w:val="en-US"/>
        </w:rPr>
        <w:t>2) Wykonawca dostarczający zamówienie w części  Nr 2 zobowiązany będzie do skonfigurowania sprzętu komputerowego</w:t>
      </w:r>
      <w:r w:rsidR="004A0C10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color="000000"/>
          <w:lang w:val="en-US"/>
        </w:rPr>
        <w:t xml:space="preserve"> I multimedialnego </w:t>
      </w:r>
      <w:r w:rsidR="00D9596C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color="000000"/>
          <w:lang w:val="en-US"/>
        </w:rPr>
        <w:br/>
      </w:r>
      <w:r w:rsidRPr="00222982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color="000000"/>
          <w:lang w:val="en-US"/>
        </w:rPr>
        <w:t xml:space="preserve">3) Dostarczane wyposażenie na czas transportu objęte będzie ubezpieczeniem na koszt wykonawcy. </w:t>
      </w:r>
      <w:r w:rsidR="00D9596C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color="000000"/>
          <w:lang w:val="en-US"/>
        </w:rPr>
        <w:br/>
      </w:r>
      <w:r w:rsidRPr="00222982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color="000000"/>
          <w:lang w:val="en-US"/>
        </w:rPr>
        <w:t xml:space="preserve">4) Wykonawca dostarczy przedmiot zamówienia do siedziby Zamawiającego, wypakuje, zmontuje, sprawdzi, skonfiguruje i uruchomi siłami własnymi. Wszystkie czynności związane z realizacją zamówienia ( np. przenoszenie, składania, sprzątanie itp.) wykonawca wykona przy pomocy własnych pracowników. </w:t>
      </w:r>
      <w:r w:rsidR="00D9596C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color="000000"/>
          <w:lang w:val="en-US"/>
        </w:rPr>
        <w:br/>
      </w:r>
      <w:r w:rsidRPr="00222982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color="000000"/>
          <w:lang w:val="en-US"/>
        </w:rPr>
        <w:t>5) Opakowania z dostarczonych urządze</w:t>
      </w:r>
      <w:r w:rsidR="00D9596C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color="000000"/>
          <w:lang w:val="en-US"/>
        </w:rPr>
        <w:t>ń</w:t>
      </w:r>
      <w:r w:rsidRPr="00222982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color="000000"/>
          <w:lang w:val="en-US"/>
        </w:rPr>
        <w:t xml:space="preserve"> czy materiałów mają by</w:t>
      </w:r>
      <w:r w:rsidR="00D9596C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color="000000"/>
          <w:lang w:val="en-US"/>
        </w:rPr>
        <w:t>ć</w:t>
      </w:r>
      <w:r w:rsidRPr="00222982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color="000000"/>
          <w:lang w:val="en-US"/>
        </w:rPr>
        <w:t xml:space="preserve"> poskładane i zdeponowane w miejscu wskazanym przez Zamawiającego. </w:t>
      </w:r>
      <w:r w:rsidR="00D9596C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color="000000"/>
          <w:lang w:val="en-US"/>
        </w:rPr>
        <w:br/>
      </w:r>
      <w:r w:rsidRPr="00222982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color="000000"/>
          <w:lang w:val="en-US"/>
        </w:rPr>
        <w:t xml:space="preserve">6) Po wykonaniu dostawy wykonawca doprowadzi pomieszczenia do porządku, a odpady usunie na własny koszt. </w:t>
      </w:r>
      <w:r w:rsidR="00D9596C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color="000000"/>
          <w:lang w:val="en-US"/>
        </w:rPr>
        <w:br/>
      </w:r>
      <w:r w:rsidRPr="00222982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color="000000"/>
          <w:lang w:val="en-US"/>
        </w:rPr>
        <w:t>7) Dostarczone i zamontowane wyposażenie nie może mie</w:t>
      </w:r>
      <w:r w:rsidR="004A0C10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color="000000"/>
          <w:lang w:val="en-US"/>
        </w:rPr>
        <w:t>ć</w:t>
      </w:r>
      <w:r w:rsidRPr="00222982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color="000000"/>
          <w:lang w:val="en-US"/>
        </w:rPr>
        <w:t xml:space="preserve"> wad, uszkodze</w:t>
      </w:r>
      <w:r w:rsidR="00D9596C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color="000000"/>
          <w:lang w:val="en-US"/>
        </w:rPr>
        <w:t>ń</w:t>
      </w:r>
      <w:r w:rsidRPr="00222982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color="000000"/>
          <w:lang w:val="en-US"/>
        </w:rPr>
        <w:t xml:space="preserve"> mechanicznych, </w:t>
      </w:r>
      <w:r w:rsidRPr="00222982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color="000000"/>
          <w:lang w:val="en-US"/>
        </w:rPr>
        <w:lastRenderedPageBreak/>
        <w:t>zadrapa</w:t>
      </w:r>
      <w:r w:rsidR="004A0C10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color="000000"/>
          <w:lang w:val="en-US"/>
        </w:rPr>
        <w:t>ń</w:t>
      </w:r>
      <w:r w:rsidRPr="00222982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color="000000"/>
          <w:lang w:val="en-US"/>
        </w:rPr>
        <w:t xml:space="preserve"> i innych wad pogarszających ich jakoś</w:t>
      </w:r>
      <w:r w:rsidR="00D9596C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color="000000"/>
          <w:lang w:val="en-US"/>
        </w:rPr>
        <w:t>ć</w:t>
      </w:r>
      <w:r w:rsidRPr="00222982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color="000000"/>
          <w:lang w:val="en-US"/>
        </w:rPr>
        <w:t>. Przedmiot z wadą</w:t>
      </w:r>
      <w:r w:rsidR="00D9596C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color="000000"/>
          <w:lang w:val="en-US"/>
        </w:rPr>
        <w:t>, uszkodzony</w:t>
      </w:r>
      <w:r w:rsidRPr="00222982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color="000000"/>
          <w:lang w:val="en-US"/>
        </w:rPr>
        <w:t xml:space="preserve"> należy wymieni</w:t>
      </w:r>
      <w:r w:rsidR="004A0C10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color="000000"/>
          <w:lang w:val="en-US"/>
        </w:rPr>
        <w:t>ć</w:t>
      </w:r>
      <w:r w:rsidRPr="00222982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color="000000"/>
          <w:lang w:val="en-US"/>
        </w:rPr>
        <w:t xml:space="preserve"> na inny pozbawiony wad</w:t>
      </w:r>
      <w:r w:rsidR="00D9596C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color="000000"/>
          <w:lang w:val="en-US"/>
        </w:rPr>
        <w:t>, uszkodzeń</w:t>
      </w:r>
      <w:r w:rsidRPr="00222982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color="000000"/>
          <w:lang w:val="en-US"/>
        </w:rPr>
        <w:t xml:space="preserve">. </w:t>
      </w:r>
      <w:r w:rsidR="00D9596C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color="000000"/>
          <w:lang w:val="en-US"/>
        </w:rPr>
        <w:br/>
      </w:r>
      <w:r w:rsidRPr="00222982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color="000000"/>
          <w:lang w:val="en-US"/>
        </w:rPr>
        <w:t>8) Urządzenia zasilane energią elektryczną muszą posiada</w:t>
      </w:r>
      <w:r w:rsidR="004A0C10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color="000000"/>
          <w:lang w:val="en-US"/>
        </w:rPr>
        <w:t>ć</w:t>
      </w:r>
      <w:r w:rsidRPr="00222982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color="000000"/>
          <w:lang w:val="en-US"/>
        </w:rPr>
        <w:t xml:space="preserve"> certyfikat bezpieczeostwa energetycznego. </w:t>
      </w:r>
    </w:p>
    <w:p w:rsidR="005B7827" w:rsidRPr="00B36C3D" w:rsidRDefault="00222982" w:rsidP="00D53979">
      <w:pPr>
        <w:suppressAutoHyphens/>
        <w:spacing w:after="0" w:line="240" w:lineRule="auto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color="000000"/>
          <w:lang w:val="en-US"/>
        </w:rPr>
      </w:pPr>
      <w:r w:rsidRPr="00222982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color="000000"/>
          <w:lang w:val="en-US"/>
        </w:rPr>
        <w:t>9) Wszystkie zamontowane urządzenia pracujące należy wyposaży</w:t>
      </w:r>
      <w:r w:rsidR="004A0C10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color="000000"/>
          <w:lang w:val="en-US"/>
        </w:rPr>
        <w:t>ć</w:t>
      </w:r>
      <w:r w:rsidRPr="00222982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color="000000"/>
          <w:lang w:val="en-US"/>
        </w:rPr>
        <w:t xml:space="preserve"> w instrukcję obsługi, a urządzenia tego wymagające również DTR w języku polskim. </w:t>
      </w:r>
      <w:r w:rsidR="00487214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color="000000"/>
          <w:lang w:val="en-US"/>
        </w:rPr>
        <w:br/>
      </w:r>
      <w:r w:rsidRPr="00222982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color="000000"/>
          <w:lang w:val="en-US"/>
        </w:rPr>
        <w:t>10) Na etapie realizacji zamówienia, Zamawiający zastrzega sobie prawo weryfikacji dostaw, a w przypadku stwierdzenia niezgodności z przedstawionymi w ofercie, wstrzymanie całej dostawy wraz z nakazem natychmiastowej wymiany na koszt i odpowiedzialnoś</w:t>
      </w:r>
      <w:r w:rsidR="00487214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color="000000"/>
          <w:lang w:val="en-US"/>
        </w:rPr>
        <w:t>ć</w:t>
      </w:r>
      <w:r w:rsidRPr="00222982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color="000000"/>
          <w:lang w:val="en-US"/>
        </w:rPr>
        <w:t xml:space="preserve"> Wykonawcy. </w:t>
      </w:r>
    </w:p>
    <w:p w:rsidR="00773079" w:rsidRDefault="00773079" w:rsidP="001D7ADE">
      <w:pPr>
        <w:spacing w:before="100" w:after="0" w:line="240" w:lineRule="auto"/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eastAsia="pl-PL"/>
        </w:rPr>
      </w:pPr>
    </w:p>
    <w:p w:rsidR="001D7ADE" w:rsidRPr="00B36C3D" w:rsidRDefault="001D7ADE" w:rsidP="001D7ADE">
      <w:pPr>
        <w:spacing w:before="100" w:after="0" w:line="240" w:lineRule="auto"/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eastAsia="pl-PL"/>
        </w:rPr>
        <w:t>II TRYB UDZIELENIA ZAMÓ</w:t>
      </w:r>
      <w:r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val="en-US" w:eastAsia="pl-PL"/>
        </w:rPr>
        <w:t>WIENIA</w:t>
      </w:r>
    </w:p>
    <w:p w:rsidR="001D7ADE" w:rsidRPr="00B36C3D" w:rsidRDefault="001D7ADE" w:rsidP="001D7ADE">
      <w:pPr>
        <w:spacing w:before="100" w:after="0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Zam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wienie zostanie udzielone w trybie przetargu nieograniczonego o wartości mniejszej niż kwoty określone w przepisach wydanych na podstawie art.11 ust. 8 ustawy. </w:t>
      </w:r>
    </w:p>
    <w:p w:rsidR="00D50B22" w:rsidRPr="00B36C3D" w:rsidRDefault="00D50B22" w:rsidP="001D7ADE">
      <w:pPr>
        <w:spacing w:before="100" w:after="0" w:line="240" w:lineRule="auto"/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eastAsia="pl-PL"/>
        </w:rPr>
      </w:pPr>
    </w:p>
    <w:p w:rsidR="001D7ADE" w:rsidRPr="00B36C3D" w:rsidRDefault="001D7ADE" w:rsidP="001D7ADE">
      <w:pPr>
        <w:spacing w:before="100" w:after="0" w:line="240" w:lineRule="auto"/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eastAsia="pl-PL"/>
        </w:rPr>
        <w:t>III</w:t>
      </w:r>
      <w:r w:rsidR="00D50B22"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eastAsia="pl-PL"/>
        </w:rPr>
        <w:t xml:space="preserve"> </w:t>
      </w:r>
      <w:r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eastAsia="pl-PL"/>
        </w:rPr>
        <w:t xml:space="preserve"> PODWYKONAWCY</w:t>
      </w:r>
    </w:p>
    <w:p w:rsidR="001D7ADE" w:rsidRPr="00B36C3D" w:rsidRDefault="001D7ADE" w:rsidP="001D7ADE">
      <w:pPr>
        <w:spacing w:before="100" w:after="0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Wykonawca może powierzyć wykonanie części zam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wienia podwykonawcom. Zamawiający żąda wskazania powierzonej części w formularzu ofertowym. </w:t>
      </w:r>
    </w:p>
    <w:p w:rsidR="001D7ADE" w:rsidRPr="00B36C3D" w:rsidRDefault="001D7ADE" w:rsidP="001D7ADE">
      <w:pPr>
        <w:spacing w:before="100" w:after="0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</w:p>
    <w:p w:rsidR="001D7ADE" w:rsidRPr="00B36C3D" w:rsidRDefault="001D7ADE" w:rsidP="001D7ADE">
      <w:pPr>
        <w:spacing w:before="100" w:after="0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Wykonawca, kt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ry zamierza powierzyć wykonanie części zam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wienia podwykonawcy, kt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ry nie jest podmiotem, na kt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rego zdolnościach lub sytuacji Wykonawca polega na zasadach określonych w art. 22a ustawy Pzp, w celu wykazania braku istnienia wobec niego podstaw wykluczenia z udziału w postępowaniu składa oświadczenia (załącznik 2 i 3) dotyczące tego podmiotu.</w:t>
      </w:r>
    </w:p>
    <w:p w:rsidR="001D7ADE" w:rsidRPr="00B36C3D" w:rsidRDefault="001D7ADE" w:rsidP="001D7ADE">
      <w:pPr>
        <w:suppressAutoHyphens/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</w:pPr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Zamawiający nie zastrzega obowiązku osobistego wykonania </w:t>
      </w:r>
      <w:r w:rsidR="00CF7DC3" w:rsidRPr="00CF7DC3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prac związanych </w:t>
      </w:r>
      <w:r w:rsidR="00EE0D2A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br/>
      </w:r>
      <w:r w:rsidR="00CF7DC3" w:rsidRPr="00CF7DC3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z rozmieszczeniem i instalacją, w ramach zamówienia na dostawy</w:t>
      </w:r>
      <w:r w:rsidR="00EE0D2A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.</w:t>
      </w:r>
    </w:p>
    <w:p w:rsidR="001D7ADE" w:rsidRPr="00B36C3D" w:rsidRDefault="001D7ADE" w:rsidP="001D7ADE">
      <w:pPr>
        <w:suppressAutoHyphens/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</w:pPr>
    </w:p>
    <w:p w:rsidR="001D7ADE" w:rsidRPr="00B36C3D" w:rsidRDefault="001D7ADE" w:rsidP="001D7ADE">
      <w:pPr>
        <w:suppressAutoHyphens/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</w:pPr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Wykonawca, kt</w:t>
      </w:r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s-ES_tradnl"/>
        </w:rPr>
        <w:t>ó</w:t>
      </w:r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ry zamierza powierzyć  wykonanie części zam</w:t>
      </w:r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s-ES_tradnl"/>
        </w:rPr>
        <w:t>ó</w:t>
      </w:r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wienia podwykonawcy                           jest obowiązany do  wskazania w złożonej ofercie zakresu tych usług i ich wartości, a w przypadku powoływania się na zasoby podwykonawcy celem wykazania spełniania warunk</w:t>
      </w:r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s-ES_tradnl"/>
        </w:rPr>
        <w:t>ó</w:t>
      </w:r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w udziału w postępowaniu jest zobowiązany wskazać nazwę podwykonawcy.  W przeciwnym wypadku Zamawiający uzna, że Wykonawca będzie realizował przedmiot zam</w:t>
      </w:r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s-ES_tradnl"/>
        </w:rPr>
        <w:t>ó</w:t>
      </w:r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wienia samodzielnie.</w:t>
      </w:r>
    </w:p>
    <w:p w:rsidR="001D7ADE" w:rsidRPr="009C13B6" w:rsidRDefault="001D7ADE" w:rsidP="001D7ADE">
      <w:pPr>
        <w:suppressAutoHyphens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u w:color="000000"/>
          <w:lang w:val="en-US"/>
        </w:rPr>
      </w:pPr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Wymagania dotyczące umowy o podwykonawstwo, kt</w:t>
      </w:r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s-ES_tradnl"/>
        </w:rPr>
        <w:t>ó</w:t>
      </w:r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rych niespełnienie spowoduje zgłoszenie przez Zamawiającego odpowiednio zastrzeżeń lub sprzeciwu zawarte zostały w projekcie umowy – załą</w:t>
      </w:r>
      <w:r w:rsidRPr="009C13B6">
        <w:rPr>
          <w:rFonts w:asciiTheme="majorHAnsi" w:eastAsia="Times New Roman" w:hAnsiTheme="majorHAnsi" w:cs="Times New Roman"/>
          <w:sz w:val="24"/>
          <w:szCs w:val="24"/>
          <w:u w:color="000000"/>
          <w:lang w:val="en-US"/>
        </w:rPr>
        <w:t>cznik nr 8 do SIWZ.</w:t>
      </w:r>
    </w:p>
    <w:p w:rsidR="001D7ADE" w:rsidRPr="009C13B6" w:rsidRDefault="001D7ADE" w:rsidP="001D7ADE">
      <w:pPr>
        <w:suppressAutoHyphens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u w:color="000000"/>
          <w:lang w:val="en-US"/>
        </w:rPr>
      </w:pPr>
      <w:r w:rsidRPr="009C13B6">
        <w:rPr>
          <w:rFonts w:asciiTheme="majorHAnsi" w:eastAsia="Times New Roman" w:hAnsiTheme="majorHAnsi" w:cs="Times New Roman"/>
          <w:sz w:val="24"/>
          <w:szCs w:val="24"/>
          <w:u w:color="000000"/>
          <w:lang w:val="en-US"/>
        </w:rPr>
        <w:t>Zasady zapłaty przez Zamawiającego wynagrodzenia dla Wykonawcy, podwykonawcy i dalszego podwykonawcy okreś</w:t>
      </w:r>
      <w:r w:rsidRPr="009C13B6">
        <w:rPr>
          <w:rFonts w:asciiTheme="majorHAnsi" w:eastAsia="Times New Roman" w:hAnsiTheme="majorHAnsi" w:cs="Times New Roman"/>
          <w:sz w:val="24"/>
          <w:szCs w:val="24"/>
          <w:u w:color="000000"/>
          <w:lang w:val="it-IT"/>
        </w:rPr>
        <w:t>lone s</w:t>
      </w:r>
      <w:r w:rsidRPr="009C13B6">
        <w:rPr>
          <w:rFonts w:asciiTheme="majorHAnsi" w:eastAsia="Times New Roman" w:hAnsiTheme="majorHAnsi" w:cs="Times New Roman"/>
          <w:sz w:val="24"/>
          <w:szCs w:val="24"/>
          <w:u w:color="000000"/>
          <w:lang w:val="en-US"/>
        </w:rPr>
        <w:t>ą w projekcie umowy – załącznik nr 8 do SIWZ.</w:t>
      </w:r>
    </w:p>
    <w:p w:rsidR="001D7ADE" w:rsidRPr="00B36C3D" w:rsidRDefault="001D7ADE" w:rsidP="001D7ADE">
      <w:pPr>
        <w:suppressAutoHyphens/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</w:pPr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Wykonawca w przypadku wyboru jego oferty przed podpisaniem umowy, zobowiązany jest przedłożyć Zamawiającemu wykaz podwykonawc</w:t>
      </w:r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s-ES_tradnl"/>
        </w:rPr>
        <w:t>ó</w:t>
      </w:r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w oraz kopie um</w:t>
      </w:r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s-ES_tradnl"/>
        </w:rPr>
        <w:t>ó</w:t>
      </w:r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w z podwykonawcami, w zakresie rob</w:t>
      </w:r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s-ES_tradnl"/>
        </w:rPr>
        <w:t>ó</w:t>
      </w:r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t jakie wskazał w ofercie,  a kt</w:t>
      </w:r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s-ES_tradnl"/>
        </w:rPr>
        <w:t>ó</w:t>
      </w:r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re ci podwykonawcy będą wykonywać.</w:t>
      </w:r>
    </w:p>
    <w:p w:rsidR="001D7ADE" w:rsidRDefault="001D7ADE" w:rsidP="001D7ADE">
      <w:pPr>
        <w:suppressAutoHyphens/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</w:pPr>
    </w:p>
    <w:p w:rsidR="0087125E" w:rsidRDefault="0087125E" w:rsidP="001D7ADE">
      <w:pPr>
        <w:suppressAutoHyphens/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</w:pPr>
    </w:p>
    <w:p w:rsidR="001B079C" w:rsidRPr="00B36C3D" w:rsidRDefault="001B079C" w:rsidP="001D7ADE">
      <w:pPr>
        <w:suppressAutoHyphens/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</w:pPr>
    </w:p>
    <w:p w:rsidR="001D7ADE" w:rsidRPr="00B36C3D" w:rsidRDefault="001D7ADE" w:rsidP="001D7ADE">
      <w:pPr>
        <w:spacing w:before="100" w:after="0" w:line="240" w:lineRule="auto"/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val="de-DE" w:eastAsia="pl-PL"/>
        </w:rPr>
        <w:lastRenderedPageBreak/>
        <w:t>IV</w:t>
      </w:r>
      <w:r w:rsidR="00D50B22"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val="de-DE" w:eastAsia="pl-PL"/>
        </w:rPr>
        <w:t xml:space="preserve"> </w:t>
      </w:r>
      <w:r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val="de-DE" w:eastAsia="pl-PL"/>
        </w:rPr>
        <w:t xml:space="preserve"> TERMIN WYKONANIA ZAM</w:t>
      </w:r>
      <w:r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eastAsia="pl-PL"/>
        </w:rPr>
        <w:t>Ó</w:t>
      </w:r>
      <w:r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val="en-US" w:eastAsia="pl-PL"/>
        </w:rPr>
        <w:t>WIENIA</w:t>
      </w:r>
    </w:p>
    <w:p w:rsidR="001D7ADE" w:rsidRDefault="005B7827" w:rsidP="001D7ADE">
      <w:pPr>
        <w:spacing w:before="100" w:after="0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  <w:r w:rsidRPr="005B7827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Zamówienie powinno być wykonane w terminie 30 dni od dnia zawarcia umowy.</w:t>
      </w:r>
    </w:p>
    <w:p w:rsidR="005B7827" w:rsidRPr="00B36C3D" w:rsidRDefault="005B7827" w:rsidP="001D7ADE">
      <w:pPr>
        <w:spacing w:before="100" w:after="0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</w:p>
    <w:p w:rsidR="001D7ADE" w:rsidRPr="00B36C3D" w:rsidRDefault="001D7ADE" w:rsidP="001D7ADE">
      <w:pPr>
        <w:spacing w:before="100" w:after="0" w:line="240" w:lineRule="auto"/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val="en-US" w:eastAsia="pl-PL"/>
        </w:rPr>
        <w:t>V</w:t>
      </w:r>
      <w:r w:rsidR="00D50B22"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val="en-US" w:eastAsia="pl-PL"/>
        </w:rPr>
        <w:t xml:space="preserve"> </w:t>
      </w:r>
      <w:r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val="en-US" w:eastAsia="pl-PL"/>
        </w:rPr>
        <w:t xml:space="preserve"> WARUNKI UDZIA</w:t>
      </w:r>
      <w:r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eastAsia="pl-PL"/>
        </w:rPr>
        <w:t>ŁU W POSTĘ</w:t>
      </w:r>
      <w:r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val="en-US" w:eastAsia="pl-PL"/>
        </w:rPr>
        <w:t xml:space="preserve">POWANIU </w:t>
      </w:r>
    </w:p>
    <w:p w:rsidR="001D7ADE" w:rsidRPr="00B36C3D" w:rsidRDefault="001D7ADE" w:rsidP="001D7ADE">
      <w:pPr>
        <w:spacing w:before="100" w:after="113" w:line="240" w:lineRule="auto"/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eastAsia="pl-PL"/>
        </w:rPr>
        <w:t>1. O udzielenie zam</w:t>
      </w:r>
      <w:r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eastAsia="pl-PL"/>
        </w:rPr>
        <w:t>wienia mogą wziąć udział Wykonawcy, kt</w:t>
      </w:r>
      <w:r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eastAsia="pl-PL"/>
        </w:rPr>
        <w:t xml:space="preserve">rzy spełniają warunki określone w art. 22 ust. 1 ustawy Pzp, tj.: </w:t>
      </w:r>
    </w:p>
    <w:p w:rsidR="001D7ADE" w:rsidRPr="00B36C3D" w:rsidRDefault="001D7ADE" w:rsidP="001D7ADE">
      <w:pPr>
        <w:spacing w:before="100" w:after="113" w:line="240" w:lineRule="auto"/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eastAsia="pl-PL"/>
        </w:rPr>
        <w:t xml:space="preserve">1) nie podlegają wykluczeniu  </w:t>
      </w:r>
    </w:p>
    <w:p w:rsidR="001D7ADE" w:rsidRPr="00B36C3D" w:rsidRDefault="001D7ADE" w:rsidP="001D7ADE">
      <w:pPr>
        <w:spacing w:before="100" w:after="113" w:line="240" w:lineRule="auto"/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eastAsia="pl-PL"/>
        </w:rPr>
        <w:t>2) spełniają warunki udziału w postępowaniu, dotyczą</w:t>
      </w:r>
      <w:r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val="it-IT" w:eastAsia="pl-PL"/>
        </w:rPr>
        <w:t xml:space="preserve">ce: </w:t>
      </w:r>
    </w:p>
    <w:p w:rsidR="001D7ADE" w:rsidRPr="00B36C3D" w:rsidRDefault="001D7ADE" w:rsidP="001D7ADE">
      <w:pPr>
        <w:spacing w:before="100" w:after="0" w:line="240" w:lineRule="auto"/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eastAsia="pl-PL"/>
        </w:rPr>
        <w:t>a) kompetencji lub uprawnień do prowadzenia określonej działalności zawodowej, o ile wynika to z odrębnych przepis</w:t>
      </w:r>
      <w:r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eastAsia="pl-PL"/>
        </w:rPr>
        <w:t xml:space="preserve">w </w:t>
      </w:r>
    </w:p>
    <w:p w:rsidR="001D7ADE" w:rsidRPr="00B36C3D" w:rsidRDefault="001D7ADE" w:rsidP="001D7ADE">
      <w:pPr>
        <w:spacing w:before="100" w:after="0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Zamawiający nie ustala szczegółowy warunek udziału w Postępowaniu. </w:t>
      </w:r>
    </w:p>
    <w:p w:rsidR="001D7ADE" w:rsidRPr="00B36C3D" w:rsidRDefault="001D7ADE" w:rsidP="001D7ADE">
      <w:pPr>
        <w:spacing w:before="100" w:after="0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</w:p>
    <w:p w:rsidR="001D7ADE" w:rsidRPr="00B36C3D" w:rsidRDefault="001D7ADE" w:rsidP="001D7ADE">
      <w:pPr>
        <w:spacing w:before="100" w:after="0" w:line="240" w:lineRule="auto"/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eastAsia="pl-PL"/>
        </w:rPr>
        <w:t xml:space="preserve">b) sytuacji ekonomicznej lub finansowej </w:t>
      </w:r>
    </w:p>
    <w:p w:rsidR="001D7ADE" w:rsidRPr="00B36C3D" w:rsidRDefault="001D7ADE" w:rsidP="001D7ADE">
      <w:pPr>
        <w:spacing w:before="100" w:after="0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Zamawiający nie ustala szczegółowy warunek udziału w Postępowaniu. </w:t>
      </w:r>
    </w:p>
    <w:p w:rsidR="001D7ADE" w:rsidRPr="00B36C3D" w:rsidRDefault="001D7ADE" w:rsidP="001D7ADE">
      <w:pPr>
        <w:spacing w:before="100" w:after="0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</w:p>
    <w:p w:rsidR="001D7ADE" w:rsidRPr="00B36C3D" w:rsidRDefault="001D7ADE" w:rsidP="001D7ADE">
      <w:pPr>
        <w:spacing w:before="100" w:after="0" w:line="240" w:lineRule="auto"/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eastAsia="pl-PL"/>
        </w:rPr>
        <w:t xml:space="preserve">c) zdolności technicznej lub zawodowej </w:t>
      </w:r>
    </w:p>
    <w:p w:rsidR="001D7ADE" w:rsidRDefault="001D7ADE" w:rsidP="001D7ADE">
      <w:pPr>
        <w:spacing w:before="100" w:after="0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Zamawiający ustala szczegółowy warunek udziału w Postępowaniu. </w:t>
      </w:r>
    </w:p>
    <w:p w:rsidR="00310AF3" w:rsidRPr="00B36C3D" w:rsidRDefault="00310AF3" w:rsidP="001D7ADE">
      <w:pPr>
        <w:spacing w:before="100" w:after="0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  <w:r w:rsidRPr="00310AF3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Zamawiający uzna warunek  za spełniony, jeżeli Wykonawca w okresie ostatnich trzech lat przed upływem terminu składania ofert, a jeżeli okres działalności jest krótszy – w tym okresie, wykonał należycie co najmniej dwie dostawy</w:t>
      </w:r>
      <w:r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 </w:t>
      </w:r>
      <w:r w:rsidRPr="00310AF3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 </w:t>
      </w:r>
      <w:r w:rsidR="00D53979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przedmiotu </w:t>
      </w:r>
      <w:r w:rsidRPr="005915C6">
        <w:rPr>
          <w:rFonts w:asciiTheme="majorHAnsi" w:eastAsia="Arial Unicode MS" w:hAnsiTheme="majorHAnsi" w:cs="Arial Unicode MS"/>
          <w:sz w:val="24"/>
          <w:szCs w:val="24"/>
          <w:u w:color="000000"/>
          <w:lang w:eastAsia="pl-PL"/>
        </w:rPr>
        <w:t>zamówienia</w:t>
      </w:r>
      <w:r w:rsidR="005915C6" w:rsidRPr="005915C6">
        <w:rPr>
          <w:rFonts w:asciiTheme="majorHAnsi" w:eastAsia="Arial Unicode MS" w:hAnsiTheme="majorHAnsi" w:cs="Arial Unicode MS"/>
          <w:sz w:val="24"/>
          <w:szCs w:val="24"/>
          <w:u w:color="000000"/>
          <w:lang w:eastAsia="pl-PL"/>
        </w:rPr>
        <w:t xml:space="preserve"> do szkół</w:t>
      </w:r>
      <w:r w:rsidRPr="005915C6">
        <w:rPr>
          <w:rFonts w:asciiTheme="majorHAnsi" w:eastAsia="Arial Unicode MS" w:hAnsiTheme="majorHAnsi" w:cs="Arial Unicode MS"/>
          <w:sz w:val="24"/>
          <w:szCs w:val="24"/>
          <w:u w:color="000000"/>
          <w:lang w:eastAsia="pl-PL"/>
        </w:rPr>
        <w:t xml:space="preserve"> o wartości  </w:t>
      </w:r>
      <w:r w:rsidRPr="00D53979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nie mniejszej niż :  Pakiet I – </w:t>
      </w:r>
      <w:r w:rsidR="00D53979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10</w:t>
      </w:r>
      <w:r w:rsidRPr="00D53979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0 000,00 zł, Pakiet II – </w:t>
      </w:r>
      <w:r w:rsidR="00D53979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140</w:t>
      </w:r>
      <w:r w:rsidRPr="00D53979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 000,00 zł</w:t>
      </w:r>
      <w:r w:rsidR="00D53979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 </w:t>
      </w:r>
      <w:r w:rsidRPr="00D53979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brutto każda dostawa.</w:t>
      </w:r>
    </w:p>
    <w:p w:rsidR="001D7ADE" w:rsidRPr="00B36C3D" w:rsidRDefault="001D7ADE" w:rsidP="001D7ADE">
      <w:pPr>
        <w:widowControl w:val="0"/>
        <w:suppressAutoHyphens/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eastAsia="pl-PL"/>
        </w:rPr>
      </w:pPr>
    </w:p>
    <w:p w:rsidR="001D7ADE" w:rsidRPr="00B36C3D" w:rsidRDefault="001D7ADE" w:rsidP="001D7A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</w:tabs>
        <w:suppressAutoHyphens/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eastAsia="pl-PL"/>
        </w:rPr>
      </w:pPr>
    </w:p>
    <w:p w:rsidR="001D7ADE" w:rsidRPr="00B36C3D" w:rsidRDefault="001D7ADE" w:rsidP="001D7ADE">
      <w:pPr>
        <w:numPr>
          <w:ilvl w:val="0"/>
          <w:numId w:val="11"/>
        </w:numPr>
        <w:suppressAutoHyphens/>
        <w:spacing w:before="100" w:after="0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 Wykonawca może w celu potwierdzenia spełniania warunk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w udziału w postępowaniu, w stosownych sytuacjach oraz w odniesieniu do konkretnego zam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wienia, lub jego częś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it-IT" w:eastAsia="pl-PL"/>
        </w:rPr>
        <w:t>ci, polega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ć na zdolnościach technicznych lub zawodowych lub sytuacji finansowej lub ekonomicznej innych podmiot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w, niezależnie od charakteru prawnego łączących go z nim stosunk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w prawnych. Wykonawca, kt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ry polega na zdolnościach lub sytuacji innych podmiot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w, musi udowodnić zamawiającemu, że realizując zam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wienie, będzie dysponował niezbędnymi zasobami tych podmiot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w, w szczeg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lności przedstawiając zobowiązanie tych podmiot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w do oddania mu do dyspozycji niezbędnych zasob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w na potrzeby realizacji zam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wienia. </w:t>
      </w:r>
    </w:p>
    <w:p w:rsidR="001D7ADE" w:rsidRPr="00B36C3D" w:rsidRDefault="001D7ADE" w:rsidP="001D7ADE">
      <w:pPr>
        <w:shd w:val="clear" w:color="auto" w:fill="FFFFFF"/>
        <w:spacing w:before="100" w:after="0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Oświadczenia dotyczące wykonawcy i innych podmiot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w, na kt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rych zdolnościach lub sytuacji polega wykonawca na zasadach określonych w art. 22a ustawy oraz dotyczące podwykonawc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w powinny być złożone w oryginale. </w:t>
      </w:r>
    </w:p>
    <w:p w:rsidR="001D7ADE" w:rsidRPr="00B36C3D" w:rsidRDefault="001D7ADE" w:rsidP="001D7ADE">
      <w:pPr>
        <w:shd w:val="clear" w:color="auto" w:fill="FFFFFF"/>
        <w:spacing w:before="100" w:after="0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Dokumenty, inne niż oświadczenia, o kt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rych mowa powyżej, mogą być przedstawione 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cr/>
        <w:t>w oryginale lub kopii poświadczonej za zgodność z oryginałem.</w:t>
      </w:r>
    </w:p>
    <w:p w:rsidR="001D7ADE" w:rsidRPr="00B36C3D" w:rsidRDefault="001D7ADE" w:rsidP="001D7ADE">
      <w:pPr>
        <w:shd w:val="clear" w:color="auto" w:fill="FFFFFF"/>
        <w:spacing w:before="100" w:after="0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Poświadczenia za zgodność z oryginałem dokonuje odpowiednio wykonawca, podmiot, na kt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rego zdolnościach lub sytuacji polega wykonawca, wykonawcy wsp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lnie ubiegający się o 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lastRenderedPageBreak/>
        <w:t>udzielenie zam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wienia publicznego albo podwykonawca, w zakresie dokument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w, kt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re każdego z nich dotyczą.</w:t>
      </w:r>
    </w:p>
    <w:p w:rsidR="001D7ADE" w:rsidRPr="00B36C3D" w:rsidRDefault="001D7ADE" w:rsidP="001D7ADE">
      <w:pPr>
        <w:shd w:val="clear" w:color="auto" w:fill="FFFFFF"/>
        <w:spacing w:before="100" w:after="0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Poświadczenie za zgodność z oryginałem następuje w formie pisemnej. </w:t>
      </w:r>
    </w:p>
    <w:p w:rsidR="001D7ADE" w:rsidRPr="00B36C3D" w:rsidRDefault="001D7ADE" w:rsidP="001D7ADE">
      <w:pPr>
        <w:spacing w:before="100" w:after="0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Zamawiający, żąda od wykonawcy, kt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ry polega na zdolnościach lub sytuacji innych podmiot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w na zasadach określonych w art. 22a ustawy, przedstawienia w odniesieniu do tych podmiot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w dokument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w wymienionych w §5 pkt 1-9 Rozporządzenia Ministra Rozwoju z dnia 26 lipca 2016r., w sprawie rodzaj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w dokument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w, jakich może żądać zamawiający od wykonawcy w postępowaniu o udzielenie zam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wienia. </w:t>
      </w:r>
    </w:p>
    <w:p w:rsidR="001D7ADE" w:rsidRPr="00B36C3D" w:rsidRDefault="001D7ADE" w:rsidP="001D7ADE">
      <w:pPr>
        <w:spacing w:before="100" w:after="0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</w:p>
    <w:p w:rsidR="001D7ADE" w:rsidRPr="00B36C3D" w:rsidRDefault="001D7ADE" w:rsidP="001D7ADE">
      <w:pPr>
        <w:spacing w:before="100" w:after="0" w:line="240" w:lineRule="auto"/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eastAsia="pl-PL"/>
        </w:rPr>
        <w:t>3. Z postępowania o udzielenie zam</w:t>
      </w:r>
      <w:r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eastAsia="pl-PL"/>
        </w:rPr>
        <w:t>wienia wyklucza się Wykonawcę zgodnie z art. 24 ust. 1 pkt 12-23 ustawy.</w:t>
      </w:r>
    </w:p>
    <w:p w:rsidR="001D7ADE" w:rsidRPr="00B36C3D" w:rsidRDefault="001D7ADE" w:rsidP="001D7ADE">
      <w:pPr>
        <w:spacing w:before="100" w:after="0" w:line="240" w:lineRule="auto"/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eastAsia="pl-PL"/>
        </w:rPr>
        <w:t xml:space="preserve">Zamawiający przewiduje wykluczenie Wykonawcy na podstawie art. 24 ust. 5 pkt 1  ustawy Pzp. </w:t>
      </w:r>
    </w:p>
    <w:p w:rsidR="001D7ADE" w:rsidRPr="00B36C3D" w:rsidRDefault="001D7ADE" w:rsidP="001D7ADE">
      <w:pPr>
        <w:spacing w:before="100" w:after="0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W odniesieniu do wymagań postawionych przez Zamawiającego, każdy z Wykonawc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w ubiegających się wsp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lnie o zam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wienie, oddzielnie musi udokumentować, że nie podlega wykluczeniu z postępowania na podstawie art. 24 ust. 1 oraz art. 24 ust. 5 pkt 1) ustawy Pzp. </w:t>
      </w:r>
    </w:p>
    <w:p w:rsidR="001D7ADE" w:rsidRPr="00B36C3D" w:rsidRDefault="001D7ADE" w:rsidP="001D7ADE">
      <w:pPr>
        <w:spacing w:before="100" w:after="0" w:line="240" w:lineRule="auto"/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eastAsia="pl-PL"/>
        </w:rPr>
        <w:t xml:space="preserve">Ofertę wykonawcy wykluczonego uznaje się za odrzuconą. </w:t>
      </w:r>
    </w:p>
    <w:p w:rsidR="001D7ADE" w:rsidRPr="00B36C3D" w:rsidRDefault="001D7ADE" w:rsidP="001D7ADE">
      <w:pPr>
        <w:spacing w:before="100" w:after="0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</w:p>
    <w:p w:rsidR="001D7ADE" w:rsidRPr="00B36C3D" w:rsidRDefault="001D7ADE" w:rsidP="001D7ADE">
      <w:pPr>
        <w:spacing w:before="100" w:after="0" w:line="240" w:lineRule="auto"/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val="single"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eastAsia="pl-PL"/>
        </w:rPr>
        <w:t>VI</w:t>
      </w:r>
      <w:r w:rsidR="00D50B22"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eastAsia="pl-PL"/>
        </w:rPr>
        <w:t xml:space="preserve"> </w:t>
      </w:r>
      <w:r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eastAsia="pl-PL"/>
        </w:rPr>
        <w:t xml:space="preserve"> </w:t>
      </w:r>
      <w:r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val="single" w:color="000000"/>
          <w:lang w:eastAsia="pl-PL"/>
        </w:rPr>
        <w:t>WYKAZ OŚ</w:t>
      </w:r>
      <w:r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val="single" w:color="000000"/>
          <w:lang w:val="en-US" w:eastAsia="pl-PL"/>
        </w:rPr>
        <w:t>WIADCZE</w:t>
      </w:r>
      <w:r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val="single" w:color="000000"/>
          <w:lang w:eastAsia="pl-PL"/>
        </w:rPr>
        <w:t xml:space="preserve">Ń </w:t>
      </w:r>
      <w:r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val="single" w:color="000000"/>
          <w:lang w:val="en-US" w:eastAsia="pl-PL"/>
        </w:rPr>
        <w:t>I DOKUMENT</w:t>
      </w:r>
      <w:r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val="single" w:color="000000"/>
          <w:lang w:eastAsia="pl-PL"/>
        </w:rPr>
        <w:t>Ó</w:t>
      </w:r>
      <w:r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val="single" w:color="000000"/>
          <w:lang w:val="en-US" w:eastAsia="pl-PL"/>
        </w:rPr>
        <w:t>W.</w:t>
      </w:r>
    </w:p>
    <w:p w:rsidR="001D7ADE" w:rsidRPr="00B36C3D" w:rsidRDefault="001D7ADE" w:rsidP="001D7ADE">
      <w:pPr>
        <w:shd w:val="clear" w:color="auto" w:fill="FFFFFF"/>
        <w:spacing w:before="119" w:after="0" w:line="240" w:lineRule="auto"/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eastAsia="pl-PL"/>
        </w:rPr>
        <w:t>1. WYKAZ OŚ</w:t>
      </w:r>
      <w:r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val="en-US" w:eastAsia="pl-PL"/>
        </w:rPr>
        <w:t>WIADCZE</w:t>
      </w:r>
      <w:r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eastAsia="pl-PL"/>
        </w:rPr>
        <w:t>Ń SKŁ</w:t>
      </w:r>
      <w:r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val="de-DE" w:eastAsia="pl-PL"/>
        </w:rPr>
        <w:t>ADANYCH PRZEZ WYKONAWC</w:t>
      </w:r>
      <w:r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eastAsia="pl-PL"/>
        </w:rPr>
        <w:t xml:space="preserve">Ę </w:t>
      </w:r>
      <w:r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val="de-DE" w:eastAsia="pl-PL"/>
        </w:rPr>
        <w:t>W CELU WST</w:t>
      </w:r>
      <w:r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eastAsia="pl-PL"/>
        </w:rPr>
        <w:t>Ę</w:t>
      </w:r>
      <w:r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val="de-DE" w:eastAsia="pl-PL"/>
        </w:rPr>
        <w:t xml:space="preserve">PNEGO POTWIERDZENIA, </w:t>
      </w:r>
      <w:r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eastAsia="pl-PL"/>
        </w:rPr>
        <w:t>Ż</w:t>
      </w:r>
      <w:r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val="de-DE" w:eastAsia="pl-PL"/>
        </w:rPr>
        <w:t>E NIE PODLEGA ON WYKLUCZENIU ORAZ SPE</w:t>
      </w:r>
      <w:r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eastAsia="pl-PL"/>
        </w:rPr>
        <w:t>Ł</w:t>
      </w:r>
      <w:r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val="en-US" w:eastAsia="pl-PL"/>
        </w:rPr>
        <w:t>NIA WARUNKI UDZIA</w:t>
      </w:r>
      <w:r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eastAsia="pl-PL"/>
        </w:rPr>
        <w:t>ŁU W POSTĘ</w:t>
      </w:r>
      <w:r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val="en-US" w:eastAsia="pl-PL"/>
        </w:rPr>
        <w:t>POWANIU</w:t>
      </w:r>
      <w:r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eastAsia="pl-PL"/>
        </w:rPr>
        <w:t xml:space="preserve">  </w:t>
      </w:r>
    </w:p>
    <w:p w:rsidR="001D7ADE" w:rsidRPr="00B36C3D" w:rsidRDefault="001D7ADE" w:rsidP="001D7ADE">
      <w:pPr>
        <w:shd w:val="clear" w:color="auto" w:fill="FFFFFF"/>
        <w:spacing w:before="119" w:after="0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a) Oświadczenie Wykonawcy składane na podstawie art. 25a ust. 1 ustawy z dnia 29 stycznia 2004 r. Prawo zam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wień publicznych (dalej jako: ustawa Pzp), 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val="single" w:color="000000"/>
          <w:lang w:val="en-US" w:eastAsia="pl-PL"/>
        </w:rPr>
        <w:t>DOTYCZ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val="single" w:color="000000"/>
          <w:lang w:eastAsia="pl-PL"/>
        </w:rPr>
        <w:t>ĄCE SPEŁ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val="single" w:color="000000"/>
          <w:lang w:val="en-US" w:eastAsia="pl-PL"/>
        </w:rPr>
        <w:t>NIANIA WARUNK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val="single" w:color="000000"/>
          <w:lang w:eastAsia="pl-PL"/>
        </w:rPr>
        <w:t>ÓW UDZIAŁU W POSTĘ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val="single" w:color="000000"/>
          <w:lang w:val="en-US" w:eastAsia="pl-PL"/>
        </w:rPr>
        <w:t xml:space="preserve">POWANIU 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( Załącznik nr 2 do SIWZ).</w:t>
      </w:r>
    </w:p>
    <w:p w:rsidR="001D7ADE" w:rsidRPr="00B36C3D" w:rsidRDefault="001D7ADE" w:rsidP="001D7ADE">
      <w:pPr>
        <w:shd w:val="clear" w:color="auto" w:fill="FFFFFF"/>
        <w:spacing w:before="119" w:after="0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b) Oświadczenie Wykonawcy składane na podstawie art. 25a ust. 1 ustawy z dnia 29 stycznia 2004 r. Prawo zam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wień publicznych (dalej jako: ustawa Pzp), 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val="single" w:color="000000"/>
          <w:lang w:val="en-US" w:eastAsia="pl-PL"/>
        </w:rPr>
        <w:t>DOTYCZ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val="single" w:color="000000"/>
          <w:lang w:eastAsia="pl-PL"/>
        </w:rPr>
        <w:t>Ą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val="single" w:color="000000"/>
          <w:lang w:val="fr-FR" w:eastAsia="pl-PL"/>
        </w:rPr>
        <w:t>CE PRZES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val="single" w:color="000000"/>
          <w:lang w:eastAsia="pl-PL"/>
        </w:rPr>
        <w:t xml:space="preserve">ŁANEK WYKLUCZENIA Z POSTĘPOWANIA 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( Załącznik nr 3 do SIWZ)</w:t>
      </w:r>
    </w:p>
    <w:p w:rsidR="001D7ADE" w:rsidRPr="00B36C3D" w:rsidRDefault="001D7ADE" w:rsidP="001D7ADE">
      <w:pPr>
        <w:shd w:val="clear" w:color="auto" w:fill="FFFFFF"/>
        <w:spacing w:before="119" w:after="0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c) Formularz ofertowy - wypełniony i podpisany przez osoby upoważnione do reprezentowania Wykonawcy (zgodnie z dokumentem określającym status prawny Wykonawcy lub dołączonym do oferty pełnomocnictwem) - wg załącznika Nr 1 do SIWZ.</w:t>
      </w:r>
    </w:p>
    <w:p w:rsidR="001D7ADE" w:rsidRPr="00B36C3D" w:rsidRDefault="001D7ADE" w:rsidP="001D7ADE">
      <w:pPr>
        <w:shd w:val="clear" w:color="auto" w:fill="FFFFFF"/>
        <w:spacing w:before="119" w:after="0" w:line="240" w:lineRule="auto"/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eastAsia="pl-PL"/>
        </w:rPr>
      </w:pPr>
    </w:p>
    <w:p w:rsidR="001D7ADE" w:rsidRPr="00B36C3D" w:rsidRDefault="001D7ADE" w:rsidP="001D7ADE">
      <w:pPr>
        <w:shd w:val="clear" w:color="auto" w:fill="FFFFFF"/>
        <w:spacing w:before="119" w:after="0" w:line="240" w:lineRule="auto"/>
        <w:rPr>
          <w:rFonts w:asciiTheme="majorHAnsi" w:eastAsia="Arial Unicode MS" w:hAnsiTheme="majorHAnsi" w:cs="Arial Unicode MS"/>
          <w:b/>
          <w:bCs/>
          <w:i/>
          <w:iCs/>
          <w:color w:val="000000"/>
          <w:sz w:val="24"/>
          <w:szCs w:val="24"/>
          <w:u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eastAsia="pl-PL"/>
        </w:rPr>
        <w:t>2. WYKAZ OŚ</w:t>
      </w:r>
      <w:r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val="en-US" w:eastAsia="pl-PL"/>
        </w:rPr>
        <w:t>WIADCZE</w:t>
      </w:r>
      <w:r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eastAsia="pl-PL"/>
        </w:rPr>
        <w:t>Ń LUB DOKUMENTÓ</w:t>
      </w:r>
      <w:r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val="en-US" w:eastAsia="pl-PL"/>
        </w:rPr>
        <w:t>W, SK</w:t>
      </w:r>
      <w:r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eastAsia="pl-PL"/>
        </w:rPr>
        <w:t>Ł</w:t>
      </w:r>
      <w:r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val="de-DE" w:eastAsia="pl-PL"/>
        </w:rPr>
        <w:t>ADANYCH PRZEZ WYKONAWC</w:t>
      </w:r>
      <w:r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eastAsia="pl-PL"/>
        </w:rPr>
        <w:t>Ę W POSTĘ</w:t>
      </w:r>
      <w:r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val="de-DE" w:eastAsia="pl-PL"/>
        </w:rPr>
        <w:t>POWANIU NA WEZWANIE ZAMAWIAJ</w:t>
      </w:r>
      <w:r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eastAsia="pl-PL"/>
        </w:rPr>
        <w:t>Ą</w:t>
      </w:r>
      <w:r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val="de-DE" w:eastAsia="pl-PL"/>
        </w:rPr>
        <w:t>CEGO W CELU POTWIERDZENIA OKOLICZNO</w:t>
      </w:r>
      <w:r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eastAsia="pl-PL"/>
        </w:rPr>
        <w:t>Ś</w:t>
      </w:r>
      <w:r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val="pt-PT" w:eastAsia="pl-PL"/>
        </w:rPr>
        <w:t>CI, O KT</w:t>
      </w:r>
      <w:r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eastAsia="pl-PL"/>
        </w:rPr>
        <w:t>ÓRYCH MOWA W ART. 25 UST. 1 PKT 3 USTAWY PZP: </w:t>
      </w:r>
      <w:r w:rsidRPr="00B36C3D">
        <w:rPr>
          <w:rFonts w:asciiTheme="majorHAnsi" w:eastAsia="Arial Unicode MS" w:hAnsiTheme="majorHAnsi" w:cs="Arial Unicode MS"/>
          <w:b/>
          <w:bCs/>
          <w:i/>
          <w:iCs/>
          <w:color w:val="000000"/>
          <w:sz w:val="24"/>
          <w:szCs w:val="24"/>
          <w:u w:color="000000"/>
          <w:lang w:eastAsia="pl-PL"/>
        </w:rPr>
        <w:t xml:space="preserve"> </w:t>
      </w:r>
    </w:p>
    <w:p w:rsidR="001D7ADE" w:rsidRPr="00B36C3D" w:rsidRDefault="001D7ADE" w:rsidP="001D7ADE">
      <w:pPr>
        <w:shd w:val="clear" w:color="auto" w:fill="FFFFFF"/>
        <w:spacing w:before="119" w:after="0" w:line="240" w:lineRule="auto"/>
        <w:rPr>
          <w:rFonts w:asciiTheme="majorHAnsi" w:eastAsia="Arial Unicode MS" w:hAnsiTheme="majorHAnsi" w:cs="Arial Unicode MS"/>
          <w:b/>
          <w:bCs/>
          <w:i/>
          <w:iCs/>
          <w:color w:val="000000"/>
          <w:sz w:val="24"/>
          <w:szCs w:val="24"/>
          <w:u w:color="000000"/>
          <w:lang w:eastAsia="pl-PL"/>
        </w:rPr>
      </w:pPr>
    </w:p>
    <w:p w:rsidR="001D7ADE" w:rsidRDefault="001D7ADE" w:rsidP="00E72CDB">
      <w:pPr>
        <w:pStyle w:val="Akapitzlist"/>
        <w:numPr>
          <w:ilvl w:val="0"/>
          <w:numId w:val="38"/>
        </w:numPr>
        <w:suppressAutoHyphens/>
        <w:spacing w:after="0" w:line="240" w:lineRule="auto"/>
        <w:rPr>
          <w:rFonts w:asciiTheme="majorHAnsi" w:eastAsia="Times New Roman" w:hAnsiTheme="majorHAnsi" w:cs="Times New Roman"/>
          <w:color w:val="000000"/>
          <w:kern w:val="1"/>
          <w:sz w:val="24"/>
          <w:szCs w:val="24"/>
          <w:u w:color="000000"/>
          <w:lang w:val="en-US"/>
        </w:rPr>
      </w:pPr>
      <w:r w:rsidRPr="00E72CDB">
        <w:rPr>
          <w:rFonts w:asciiTheme="majorHAnsi" w:eastAsia="Times New Roman" w:hAnsiTheme="majorHAnsi" w:cs="Times New Roman"/>
          <w:color w:val="000000"/>
          <w:kern w:val="1"/>
          <w:sz w:val="24"/>
          <w:szCs w:val="24"/>
          <w:u w:color="000000"/>
          <w:lang w:val="en-US"/>
        </w:rPr>
        <w:t>odpisu z właściwego rejestru lub z centralnej ewidencji i informacji o działalności gospodarczej, jeżeli odrębne przepisy wymagają wpisu do rejestru lub ewidencji, w celu potwierdzenia braku podstaw wykluczenia na podstawie art. 24 ust. 5 pkt 1 ustawy;</w:t>
      </w:r>
    </w:p>
    <w:p w:rsidR="001D7ADE" w:rsidRPr="00310AF3" w:rsidRDefault="00310AF3" w:rsidP="001D7ADE">
      <w:pPr>
        <w:pStyle w:val="Akapitzlist"/>
        <w:numPr>
          <w:ilvl w:val="0"/>
          <w:numId w:val="38"/>
        </w:numPr>
        <w:shd w:val="clear" w:color="auto" w:fill="FFFFFF"/>
        <w:suppressAutoHyphens/>
        <w:spacing w:before="119" w:after="0" w:line="240" w:lineRule="auto"/>
        <w:rPr>
          <w:rFonts w:asciiTheme="majorHAnsi" w:eastAsia="Arial Unicode MS" w:hAnsiTheme="majorHAnsi" w:cs="Arial Unicode MS"/>
          <w:color w:val="000000"/>
          <w:kern w:val="1"/>
          <w:sz w:val="24"/>
          <w:szCs w:val="24"/>
          <w:u w:color="000000"/>
          <w:lang w:eastAsia="pl-PL"/>
        </w:rPr>
      </w:pPr>
      <w:r w:rsidRPr="00310AF3">
        <w:rPr>
          <w:rFonts w:asciiTheme="majorHAnsi" w:eastAsia="Times New Roman" w:hAnsiTheme="majorHAnsi" w:cs="Times New Roman"/>
          <w:color w:val="000000"/>
          <w:kern w:val="1"/>
          <w:sz w:val="24"/>
          <w:szCs w:val="24"/>
          <w:u w:color="000000"/>
          <w:lang w:val="en-US"/>
        </w:rPr>
        <w:t>Oświadczenie Wykonawcy o braku orzeczenia wobec niego tytułem środka zapobiegawczego zakazu ubiegania się o zamówienia publiczne.</w:t>
      </w:r>
    </w:p>
    <w:p w:rsidR="001D7ADE" w:rsidRPr="00B36C3D" w:rsidRDefault="001D7ADE" w:rsidP="001D7ADE">
      <w:pPr>
        <w:shd w:val="clear" w:color="auto" w:fill="FFFFFF"/>
        <w:spacing w:before="119" w:after="0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</w:p>
    <w:p w:rsidR="001D7ADE" w:rsidRPr="00B36C3D" w:rsidRDefault="001D7ADE" w:rsidP="001D7ADE">
      <w:pPr>
        <w:shd w:val="clear" w:color="auto" w:fill="FFFFFF"/>
        <w:spacing w:before="119" w:after="0" w:line="240" w:lineRule="auto"/>
        <w:rPr>
          <w:rFonts w:asciiTheme="majorHAnsi" w:eastAsia="Arial Unicode MS" w:hAnsiTheme="majorHAnsi" w:cs="Arial Unicode MS"/>
          <w:b/>
          <w:bCs/>
          <w:i/>
          <w:iCs/>
          <w:color w:val="000000"/>
          <w:sz w:val="24"/>
          <w:szCs w:val="24"/>
          <w:u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eastAsia="pl-PL"/>
        </w:rPr>
        <w:t>3.  WYKAZ OŚ</w:t>
      </w:r>
      <w:r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val="en-US" w:eastAsia="pl-PL"/>
        </w:rPr>
        <w:t>WIADCZE</w:t>
      </w:r>
      <w:r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eastAsia="pl-PL"/>
        </w:rPr>
        <w:t>Ń LUB DOKUMENTÓW SKŁ</w:t>
      </w:r>
      <w:r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val="de-DE" w:eastAsia="pl-PL"/>
        </w:rPr>
        <w:t>ADANYCH PRZEZ WYKONAWC</w:t>
      </w:r>
      <w:r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eastAsia="pl-PL"/>
        </w:rPr>
        <w:t>Ę W POSTĘ</w:t>
      </w:r>
      <w:r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val="de-DE" w:eastAsia="pl-PL"/>
        </w:rPr>
        <w:t>POWANIU NA WEZWANIE ZAMAWIAJ</w:t>
      </w:r>
      <w:r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eastAsia="pl-PL"/>
        </w:rPr>
        <w:t>Ą</w:t>
      </w:r>
      <w:r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val="de-DE" w:eastAsia="pl-PL"/>
        </w:rPr>
        <w:t>CEGO W CELU POTWIERDZENIA OKOLICZNO</w:t>
      </w:r>
      <w:r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eastAsia="pl-PL"/>
        </w:rPr>
        <w:t>Ś</w:t>
      </w:r>
      <w:r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val="pt-PT" w:eastAsia="pl-PL"/>
        </w:rPr>
        <w:t>CI, O KT</w:t>
      </w:r>
      <w:r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eastAsia="pl-PL"/>
        </w:rPr>
        <w:t>ÓRYCH MOWA W ART. 25 UST. 1 PKT 1 USTAWY PZP </w:t>
      </w:r>
      <w:r w:rsidRPr="00B36C3D">
        <w:rPr>
          <w:rFonts w:asciiTheme="majorHAnsi" w:eastAsia="Arial Unicode MS" w:hAnsiTheme="majorHAnsi" w:cs="Arial Unicode MS"/>
          <w:b/>
          <w:bCs/>
          <w:i/>
          <w:iCs/>
          <w:color w:val="000000"/>
          <w:sz w:val="24"/>
          <w:szCs w:val="24"/>
          <w:u w:color="000000"/>
          <w:lang w:eastAsia="pl-PL"/>
        </w:rPr>
        <w:t xml:space="preserve"> </w:t>
      </w:r>
    </w:p>
    <w:p w:rsidR="001D7ADE" w:rsidRPr="00B36C3D" w:rsidRDefault="001D7ADE" w:rsidP="00D53979">
      <w:pPr>
        <w:numPr>
          <w:ilvl w:val="0"/>
          <w:numId w:val="39"/>
        </w:numPr>
        <w:suppressAutoHyphens/>
        <w:spacing w:before="119"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</w:pPr>
      <w:r w:rsidRPr="00B36C3D">
        <w:rPr>
          <w:rFonts w:asciiTheme="majorHAnsi" w:eastAsia="Times New Roman" w:hAnsiTheme="majorHAnsi" w:cs="Times New Roman"/>
          <w:b/>
          <w:bCs/>
          <w:i/>
          <w:iCs/>
          <w:color w:val="000000"/>
          <w:sz w:val="24"/>
          <w:szCs w:val="24"/>
          <w:u w:color="000000"/>
          <w:lang w:val="en-US"/>
        </w:rPr>
        <w:t xml:space="preserve"> </w:t>
      </w:r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Wykaz wykonanych, a w przypadku </w:t>
      </w:r>
      <w:r w:rsidRPr="00D53979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świadczeń okresowych lub ciągłych r</w:t>
      </w:r>
      <w:r w:rsidRPr="00D53979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s-ES_tradnl"/>
        </w:rPr>
        <w:t>ó</w:t>
      </w:r>
      <w:r w:rsidRPr="00D53979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wnież wykonywanych, </w:t>
      </w:r>
      <w:r w:rsidR="00310AF3" w:rsidRPr="00D53979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dostaw</w:t>
      </w:r>
      <w:r w:rsidRPr="00D53979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w zakresie przedmiotu zam</w:t>
      </w:r>
      <w:r w:rsidRPr="00D53979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s-ES_tradnl"/>
        </w:rPr>
        <w:t>ó</w:t>
      </w:r>
      <w:r w:rsidRPr="00D53979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wienia, </w:t>
      </w:r>
      <w:r w:rsidRPr="00D53979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color="000000"/>
          <w:lang w:val="en-US"/>
        </w:rPr>
        <w:t>w okresie ostatnich trzech lat</w:t>
      </w:r>
      <w:r w:rsidRPr="00D53979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przed upływem terminu składania ofert, a jeżeli okres prowadzenia działalności jest kr</w:t>
      </w:r>
      <w:r w:rsidRPr="00D53979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s-ES_tradnl"/>
        </w:rPr>
        <w:t>ó</w:t>
      </w:r>
      <w:r w:rsidRPr="00D53979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tszy – w tym okresie, co najmniej dwie</w:t>
      </w:r>
      <w:r w:rsidR="00D53979">
        <w:rPr>
          <w:rFonts w:asciiTheme="majorHAnsi" w:eastAsia="Times New Roman" w:hAnsiTheme="majorHAnsi" w:cs="Times New Roman"/>
          <w:color w:val="000000"/>
          <w:sz w:val="24"/>
          <w:szCs w:val="24"/>
          <w:u w:color="FF0000"/>
          <w:lang w:val="en-US"/>
        </w:rPr>
        <w:t xml:space="preserve"> </w:t>
      </w:r>
      <w:r w:rsidR="00D53979" w:rsidRPr="00D53979">
        <w:rPr>
          <w:rFonts w:asciiTheme="majorHAnsi" w:eastAsia="Times New Roman" w:hAnsiTheme="majorHAnsi" w:cs="Times New Roman"/>
          <w:color w:val="000000"/>
          <w:sz w:val="24"/>
          <w:szCs w:val="24"/>
          <w:u w:color="FF0000"/>
          <w:lang w:val="en-US"/>
        </w:rPr>
        <w:t>dostawy  przedmiotu zamówienia do szkół o wartości  nie mniejszej niż :  Pakiet I – 100 000,00 zł, Pakiet II – 140 000,00 zł brutto każda dostawa</w:t>
      </w:r>
      <w:r w:rsidR="00D53979">
        <w:rPr>
          <w:rFonts w:asciiTheme="majorHAnsi" w:eastAsia="Times New Roman" w:hAnsiTheme="majorHAnsi" w:cs="Times New Roman"/>
          <w:color w:val="000000"/>
          <w:sz w:val="24"/>
          <w:szCs w:val="24"/>
          <w:u w:color="FF0000"/>
          <w:lang w:val="en-US"/>
        </w:rPr>
        <w:t xml:space="preserve"> </w:t>
      </w:r>
      <w:r w:rsidRPr="00D53979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; wraz z podaniem ich wartości , przedmiotu, dat wykonania i podmiot</w:t>
      </w:r>
      <w:r w:rsidRPr="00D53979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s-ES_tradnl"/>
        </w:rPr>
        <w:t>ó</w:t>
      </w:r>
      <w:r w:rsidRPr="00D53979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w</w:t>
      </w:r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, na rzecz kt</w:t>
      </w:r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s-ES_tradnl"/>
        </w:rPr>
        <w:t>ó</w:t>
      </w:r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rych usługi zostały wykonane, oraz załączenie dowod</w:t>
      </w:r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s-ES_tradnl"/>
        </w:rPr>
        <w:t>ó</w:t>
      </w:r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w, czy zostały wykonane lub są wykonywane należycie (min.2 dowody). </w:t>
      </w:r>
    </w:p>
    <w:p w:rsidR="001D7ADE" w:rsidRDefault="001D7ADE" w:rsidP="00310AF3">
      <w:pPr>
        <w:numPr>
          <w:ilvl w:val="0"/>
          <w:numId w:val="39"/>
        </w:numPr>
        <w:suppressAutoHyphens/>
        <w:spacing w:before="119"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</w:pPr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Dowodami, (powyżej) są referencje bądź inne dokumenty wystawione przez podmiot, na rzecz kt</w:t>
      </w:r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s-ES_tradnl"/>
        </w:rPr>
        <w:t>ó</w:t>
      </w:r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rego usługi były wykonywane, a w przypadku świadczeń okresowych lub ciągłych są wykonywane, a jeżeli z uzasadnionej przyczyny o obiektywnym charakterze wykonawca nie jest w stanie uzyskać tych dokument</w:t>
      </w:r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s-ES_tradnl"/>
        </w:rPr>
        <w:t>ó</w:t>
      </w:r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w – oświadczenie wykonawcy, w przypadku świadczeń okresowych lub ciągłych nadal wykonywanych referencje bądź inne dokumenty potwierdzające ich należyte wykonywanie powinny być wydane nie wcześniej niż 3 miesiące przed upływem terminu składania ofert.</w:t>
      </w:r>
    </w:p>
    <w:p w:rsidR="00310AF3" w:rsidRDefault="00310AF3" w:rsidP="00310AF3">
      <w:pPr>
        <w:suppressAutoHyphens/>
        <w:spacing w:before="119"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</w:pPr>
    </w:p>
    <w:p w:rsidR="00310AF3" w:rsidRPr="00310AF3" w:rsidRDefault="00310AF3" w:rsidP="00310AF3">
      <w:pPr>
        <w:suppressAutoHyphens/>
        <w:spacing w:before="119" w:after="0" w:line="240" w:lineRule="auto"/>
        <w:rPr>
          <w:rFonts w:asciiTheme="majorHAnsi" w:eastAsia="Times New Roman" w:hAnsiTheme="majorHAnsi" w:cs="Times New Roman"/>
          <w:b/>
          <w:color w:val="000000"/>
          <w:sz w:val="24"/>
          <w:szCs w:val="24"/>
          <w:u w:color="000000"/>
          <w:lang w:val="en-US"/>
        </w:rPr>
      </w:pPr>
      <w:r w:rsidRPr="00310AF3">
        <w:rPr>
          <w:rFonts w:asciiTheme="majorHAnsi" w:eastAsia="Times New Roman" w:hAnsiTheme="majorHAnsi" w:cs="Times New Roman"/>
          <w:b/>
          <w:color w:val="000000"/>
          <w:sz w:val="24"/>
          <w:szCs w:val="24"/>
          <w:u w:color="000000"/>
          <w:lang w:val="en-US"/>
        </w:rPr>
        <w:t>4.</w:t>
      </w:r>
      <w:r w:rsidRPr="00310AF3">
        <w:rPr>
          <w:b/>
        </w:rPr>
        <w:t xml:space="preserve"> </w:t>
      </w:r>
      <w:r w:rsidRPr="00310AF3">
        <w:rPr>
          <w:rFonts w:asciiTheme="majorHAnsi" w:eastAsia="Times New Roman" w:hAnsiTheme="majorHAnsi" w:cs="Times New Roman"/>
          <w:b/>
          <w:color w:val="000000"/>
          <w:sz w:val="24"/>
          <w:szCs w:val="24"/>
          <w:u w:color="000000"/>
          <w:lang w:val="en-US"/>
        </w:rPr>
        <w:t>WYKAZ OŚWIADCZEŃ LUB DOKUMENTÓW SKŁADANYCH PRZEZ WYKONAWCĘ     W POSTĘPOWANIU NA WEZWANIE ZAMAWIAJĄCEGO W CELU POTWIERDZENIA OKOLICZNOŚCI, O KTÓRYCH  MOWA W ART. 25 UST. 1 PKT 2 USTAWY PZP.</w:t>
      </w:r>
    </w:p>
    <w:p w:rsidR="00310AF3" w:rsidRPr="00310AF3" w:rsidRDefault="00310AF3" w:rsidP="00310AF3">
      <w:pPr>
        <w:suppressAutoHyphens/>
        <w:spacing w:before="119"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</w:pPr>
      <w:r w:rsidRPr="00310AF3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W celu potwierdzenia, że oferowane usługi odpowiadają wymaganiom określonym przez Zamawiającego,  Zamawiający żąda następujących dokumentów:</w:t>
      </w:r>
    </w:p>
    <w:p w:rsidR="005915C6" w:rsidRDefault="00310AF3" w:rsidP="00310AF3">
      <w:pPr>
        <w:pStyle w:val="Akapitzlist"/>
        <w:numPr>
          <w:ilvl w:val="0"/>
          <w:numId w:val="15"/>
        </w:numPr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</w:pPr>
      <w:r w:rsidRPr="00D53979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1) Karty technicznej w celu potwierdzenia parametrów oferowanych komputerów, aparatu fotograficznego</w:t>
      </w:r>
      <w:r w:rsidR="00BF30E6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, </w:t>
      </w:r>
      <w:r w:rsidR="00BF30E6" w:rsidRPr="005915C6">
        <w:rPr>
          <w:rFonts w:asciiTheme="majorHAnsi" w:eastAsia="Times New Roman" w:hAnsiTheme="majorHAnsi" w:cs="Times New Roman"/>
          <w:sz w:val="24"/>
          <w:szCs w:val="24"/>
          <w:u w:color="000000"/>
          <w:lang w:val="en-US"/>
        </w:rPr>
        <w:t>tabletów,</w:t>
      </w:r>
      <w:r w:rsidR="005915C6">
        <w:rPr>
          <w:rFonts w:asciiTheme="majorHAnsi" w:eastAsia="Times New Roman" w:hAnsiTheme="majorHAnsi" w:cs="Times New Roman"/>
          <w:sz w:val="24"/>
          <w:szCs w:val="24"/>
          <w:u w:color="000000"/>
          <w:lang w:val="en-US"/>
        </w:rPr>
        <w:t xml:space="preserve"> </w:t>
      </w:r>
      <w:r w:rsidR="00BF30E6" w:rsidRPr="005915C6">
        <w:rPr>
          <w:rFonts w:asciiTheme="majorHAnsi" w:eastAsia="Times New Roman" w:hAnsiTheme="majorHAnsi" w:cs="Times New Roman"/>
          <w:sz w:val="24"/>
          <w:szCs w:val="24"/>
          <w:u w:color="000000"/>
          <w:lang w:val="en-US"/>
        </w:rPr>
        <w:t>monitora multimedialnego</w:t>
      </w:r>
      <w:r w:rsidRPr="005915C6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.</w:t>
      </w:r>
      <w:r w:rsidRPr="00D53979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Dokument musi potwierdza</w:t>
      </w:r>
      <w:r w:rsidR="005915C6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ć</w:t>
      </w:r>
      <w:r w:rsidRPr="00D53979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spełnianie wszystkich wymaganych parametrów. </w:t>
      </w:r>
    </w:p>
    <w:p w:rsidR="00310AF3" w:rsidRDefault="00310AF3" w:rsidP="00310AF3">
      <w:pPr>
        <w:pStyle w:val="Akapitzlist"/>
        <w:numPr>
          <w:ilvl w:val="0"/>
          <w:numId w:val="15"/>
        </w:numPr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</w:pPr>
      <w:r w:rsidRPr="00D53979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2) Wydruk ze strony internetowej potwierdzający spełnianie wymagao procesora i karty graficznej komputerów : http://www.cpubenchmark.net/high_end_cpus.html   Dla części Nr 2 : </w:t>
      </w:r>
      <w:r w:rsidR="005915C6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a</w:t>
      </w:r>
      <w:r w:rsidRPr="00D53979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) Opis wyposażenia oraz parametrów wyposażenia oferowanych cyfrowych laboratoriów językowych. </w:t>
      </w:r>
      <w:r w:rsidR="005915C6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b</w:t>
      </w:r>
      <w:r w:rsidRPr="00D53979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) Certyfikat dopuszczający do użytku w jednostkach oświatowych – np. Cobrabid. </w:t>
      </w:r>
    </w:p>
    <w:p w:rsidR="00D53979" w:rsidRDefault="005915C6" w:rsidP="00310AF3">
      <w:pPr>
        <w:pStyle w:val="Akapitzlist"/>
        <w:numPr>
          <w:ilvl w:val="0"/>
          <w:numId w:val="15"/>
        </w:numPr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3</w:t>
      </w:r>
      <w:r w:rsidR="00D53979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) Deklaracje CE producenta (przy każdym sprzęcie należy określić czy jest wymagane)</w:t>
      </w:r>
    </w:p>
    <w:p w:rsidR="00D53979" w:rsidRDefault="005915C6" w:rsidP="00310AF3">
      <w:pPr>
        <w:pStyle w:val="Akapitzlist"/>
        <w:numPr>
          <w:ilvl w:val="0"/>
          <w:numId w:val="15"/>
        </w:numPr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4</w:t>
      </w:r>
      <w:r w:rsidR="00D53979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) Instrukcja w języku polskim</w:t>
      </w:r>
    </w:p>
    <w:p w:rsidR="00D53979" w:rsidRPr="00D53979" w:rsidRDefault="00D53979" w:rsidP="00310AF3">
      <w:pPr>
        <w:pStyle w:val="Akapitzlist"/>
        <w:numPr>
          <w:ilvl w:val="0"/>
          <w:numId w:val="15"/>
        </w:numPr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</w:pPr>
    </w:p>
    <w:p w:rsidR="001D7ADE" w:rsidRPr="00B36C3D" w:rsidRDefault="001D7ADE" w:rsidP="00310AF3">
      <w:pPr>
        <w:numPr>
          <w:ilvl w:val="0"/>
          <w:numId w:val="15"/>
        </w:numPr>
        <w:suppressAutoHyphens/>
        <w:spacing w:before="119"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</w:pPr>
    </w:p>
    <w:p w:rsidR="001D7ADE" w:rsidRPr="00B36C3D" w:rsidRDefault="001D7ADE" w:rsidP="001D7ADE">
      <w:pPr>
        <w:spacing w:before="100" w:after="0" w:line="240" w:lineRule="auto"/>
        <w:ind w:left="45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Jeżeli Wykonawcy wsp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lnie ubiegają się o udzielenie zam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wienia – oświadczenia, o kt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rych mowa w pkt 1. a) i b), powinien złożyć każdy z Wykonawc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w. W przypadku, gdy Wykonawcy wsp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lnie ubiegają się o udzielenie zam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wienia, do oferty powinno być dołączone 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lastRenderedPageBreak/>
        <w:t>pełnomocnictwo dla ustanowionego pełnomocnika, o kt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rym mowa w art. 23 ust. 2 ustawy Pzp.</w:t>
      </w:r>
    </w:p>
    <w:p w:rsidR="001D7ADE" w:rsidRPr="00B36C3D" w:rsidRDefault="001D7ADE" w:rsidP="001D7ADE">
      <w:pPr>
        <w:spacing w:before="100" w:after="0" w:line="240" w:lineRule="auto"/>
        <w:ind w:left="45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Powyższe dotyczy r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wnież Wykonawc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w będących osobami fizycznymi tj. przedsiębiorc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w podlegających wpisowi do ewidencji działalności gospodarczej, także tych, kt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rzy prowadzą wsp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lnie działalność gospodarczą lub są wsp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lnikami </w:t>
      </w:r>
      <w:r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eastAsia="pl-PL"/>
        </w:rPr>
        <w:t>spółki cywilnej.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 </w:t>
      </w:r>
    </w:p>
    <w:p w:rsidR="001D7ADE" w:rsidRPr="00B36C3D" w:rsidRDefault="001D7ADE" w:rsidP="001D7ADE">
      <w:pPr>
        <w:spacing w:before="100" w:after="0" w:line="240" w:lineRule="auto"/>
        <w:ind w:left="45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</w:p>
    <w:p w:rsidR="001D7ADE" w:rsidRPr="00B36C3D" w:rsidRDefault="001D7ADE" w:rsidP="001D7ADE">
      <w:pPr>
        <w:spacing w:before="100" w:after="0" w:line="240" w:lineRule="auto"/>
        <w:ind w:left="28" w:hanging="28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Dokumenty sporządzone przez Wykonawcę powinny być 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n-US" w:eastAsia="pl-PL"/>
        </w:rPr>
        <w:t>w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łasnoręcznie podpisane przez osoby upoważ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it-IT" w:eastAsia="pl-PL"/>
        </w:rPr>
        <w:t>nione do sk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ładania oświadczeń woli w imieniu Wykonawcy, zgodnie z zasadami rejestracji Wykonawcy </w:t>
      </w:r>
      <w:r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eastAsia="pl-PL"/>
        </w:rPr>
        <w:t>czytelny podpis wskazujący imię i nazwisko podpisującego, a jeżeli identyfikacji można dokonać w inny spos</w:t>
      </w:r>
      <w:r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eastAsia="pl-PL"/>
        </w:rPr>
        <w:t>b (czytelnie napisane jest imię i nazwisko np. pieczęć imienna) - dopuszczalna jest forma skr</w:t>
      </w:r>
      <w:r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val="it-IT" w:eastAsia="pl-PL"/>
        </w:rPr>
        <w:t>cona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.</w:t>
      </w:r>
    </w:p>
    <w:p w:rsidR="001D7ADE" w:rsidRPr="00B36C3D" w:rsidRDefault="001D7ADE" w:rsidP="001D7ADE">
      <w:pPr>
        <w:spacing w:before="100" w:after="0" w:line="240" w:lineRule="auto"/>
        <w:ind w:left="28" w:hanging="28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</w:p>
    <w:p w:rsidR="001D7ADE" w:rsidRPr="00B36C3D" w:rsidRDefault="001D7ADE" w:rsidP="001D7ADE">
      <w:pPr>
        <w:spacing w:before="100" w:after="0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Oświadczenia złożone w oryginale oraz dokumenty złożone w formie oryginału lub kserokopii powinny być poświadczone za zgodność z oryginałem przez Wykonawcę, oraz podpisane przez osoby podpisujące ofertę lub przez osoby upoważ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it-IT" w:eastAsia="pl-PL"/>
        </w:rPr>
        <w:t>nione do po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świadczenia zgodności z oryginałem kserokopii dokument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w – w takim przypadku wraz z dokumentami Wykonawca powinien przedłożyć dokumenty, z treści kt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rych wynika umocowanie do dokonania tej czynności.</w:t>
      </w:r>
    </w:p>
    <w:p w:rsidR="001D7ADE" w:rsidRPr="00B36C3D" w:rsidRDefault="001D7ADE" w:rsidP="001D7ADE">
      <w:pPr>
        <w:spacing w:before="100" w:after="0" w:line="240" w:lineRule="auto"/>
        <w:ind w:left="17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Jeżeli dokumenty będą podpisane przez pełnomocnik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w, Wykonawca powinien dołączyć do oferty pełnomocnictwa, z treści kt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rych wynika umocowanie do podpisania dokument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w przez pełnomocnik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w. </w:t>
      </w:r>
    </w:p>
    <w:p w:rsidR="001D7ADE" w:rsidRPr="00B36C3D" w:rsidRDefault="001D7ADE" w:rsidP="001D7ADE">
      <w:pPr>
        <w:spacing w:before="100" w:after="0" w:line="240" w:lineRule="auto"/>
        <w:ind w:left="17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</w:p>
    <w:p w:rsidR="001D7ADE" w:rsidRPr="00B36C3D" w:rsidRDefault="001D7ADE" w:rsidP="001D7ADE">
      <w:pPr>
        <w:spacing w:before="100" w:after="0" w:line="240" w:lineRule="auto"/>
        <w:ind w:left="17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Wszystkie pełnomocnictwa powinny być złożone w formie oryginału lub kopii poświadczonej za zgodność z oryginałem przez osobę/osoby uprawnioną/e do reprezentacji Wykonawcy.</w:t>
      </w:r>
    </w:p>
    <w:p w:rsidR="001D7ADE" w:rsidRPr="00B36C3D" w:rsidRDefault="001D7ADE" w:rsidP="001D7ADE">
      <w:pPr>
        <w:spacing w:before="100" w:after="0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Dokumenty sporządzone w języku obcym powinny być złożone wraz z tłumaczeniem na język polski.</w:t>
      </w:r>
    </w:p>
    <w:p w:rsidR="001D7ADE" w:rsidRPr="00B36C3D" w:rsidRDefault="001D7ADE" w:rsidP="001D7ADE">
      <w:pPr>
        <w:spacing w:before="100" w:after="0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</w:p>
    <w:p w:rsidR="001D7ADE" w:rsidRPr="00B36C3D" w:rsidRDefault="001D7ADE" w:rsidP="001D7ADE">
      <w:pPr>
        <w:shd w:val="clear" w:color="auto" w:fill="FFFFFF"/>
        <w:spacing w:before="119" w:after="0" w:line="240" w:lineRule="auto"/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eastAsia="pl-PL"/>
        </w:rPr>
        <w:t>5. Dokumenty podmiot</w:t>
      </w:r>
      <w:r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eastAsia="pl-PL"/>
        </w:rPr>
        <w:t>w zagranicznych.</w:t>
      </w:r>
    </w:p>
    <w:p w:rsidR="001D7ADE" w:rsidRPr="00B36C3D" w:rsidRDefault="001D7ADE" w:rsidP="001D7ADE">
      <w:pPr>
        <w:spacing w:before="100" w:after="0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Jeżeli Wykonawca ma siedzibę lub miejsce zamieszkania poza terytorium Rzeczypospolitej Polskiej, zamiast dokument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w o kt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rych mowa w części VI pkt. 2. 3) składa dokument lub dokumenty wystawione w kraju, w kt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rym ma siedzibę lub miejsce zamieszkania, potwierdzające odpowiednio, że</w:t>
      </w:r>
    </w:p>
    <w:p w:rsidR="001D7ADE" w:rsidRPr="00B36C3D" w:rsidRDefault="001D7ADE" w:rsidP="001D7ADE">
      <w:pPr>
        <w:spacing w:before="100" w:after="0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- nie otwarto jego likwidacji ani nie ogłoszono upadłości. </w:t>
      </w:r>
    </w:p>
    <w:p w:rsidR="001D7ADE" w:rsidRPr="00B36C3D" w:rsidRDefault="001D7ADE" w:rsidP="001D7ADE">
      <w:pPr>
        <w:shd w:val="clear" w:color="auto" w:fill="FFFFFF"/>
        <w:spacing w:before="119" w:after="0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Dokumenty, o kt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rych mowa w części VI pkt. 5 powinny być wystawione nie wcześniej niż 6 miesięcy przed upływem terminu składania ofert.</w:t>
      </w:r>
    </w:p>
    <w:p w:rsidR="001D7ADE" w:rsidRPr="00B36C3D" w:rsidRDefault="001D7ADE" w:rsidP="001D7ADE">
      <w:pPr>
        <w:shd w:val="clear" w:color="auto" w:fill="FFFFFF"/>
        <w:spacing w:before="119" w:after="0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</w:p>
    <w:p w:rsidR="001D7ADE" w:rsidRPr="00B36C3D" w:rsidRDefault="001D7ADE" w:rsidP="001D7ADE">
      <w:pPr>
        <w:shd w:val="clear" w:color="auto" w:fill="FFFFFF"/>
        <w:spacing w:before="119" w:after="0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Jeżeli w kraju miejsca zamieszkania osoby lub w kraju, w kt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rym Wykonawca ma siedzibę lub miejsce zamieszkania, nie wydaje się dokument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w, o kt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rych mowa w części VI pkt. 5, zastępuje się je dokumentem zawierającym odpowiednio oświadczenie Wykonawcy, ze wskazaniem osoby albo os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b uprawnionych do jego reprezentacji lub oświadczenie osoby, kt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rej dokument 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lastRenderedPageBreak/>
        <w:t>miał dotyczyć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nl-NL" w:eastAsia="pl-PL"/>
        </w:rPr>
        <w:t>, z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łożone przed notariuszem lub przed organem sądowym, administracyjnym albo organem samorządu zawodowego lub gospodarczego właściwym ze względu na siedzibę lub miejsce zamieszkania Wykonawcy lub miejsce zamieszkania tej osoby. Dokumenty, o kt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rych mowa w części VI pkt. 5 powinny być wystawione nie wcześniej niż 6 miesięcy przed upływem terminu składania ofert. </w:t>
      </w:r>
    </w:p>
    <w:p w:rsidR="001D7ADE" w:rsidRPr="00B36C3D" w:rsidRDefault="001D7ADE" w:rsidP="001D7ADE">
      <w:pPr>
        <w:spacing w:before="100" w:after="0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W przypadku wątpliwości co do treści dokumentu złożonego przez Wykonawcę, Zamawiający może zwr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cić się do właściwych organ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w odpowiednio kraju, w kt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rym Wykonawca ma siedzibę lub miejsce zamieszkania, lub miejsce zamieszkania ma osoba, kt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rej dokument dotyczy, o udzielenie niezbędnych informacji dotyczących tego dokumentu. </w:t>
      </w:r>
    </w:p>
    <w:p w:rsidR="001D7ADE" w:rsidRPr="00B36C3D" w:rsidRDefault="001D7ADE" w:rsidP="001D7ADE">
      <w:pPr>
        <w:shd w:val="clear" w:color="auto" w:fill="FFFFFF"/>
        <w:spacing w:before="119" w:after="0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</w:p>
    <w:p w:rsidR="001D7ADE" w:rsidRPr="00B36C3D" w:rsidRDefault="001D7ADE" w:rsidP="001D7ADE">
      <w:pPr>
        <w:shd w:val="clear" w:color="auto" w:fill="FFFFFF"/>
        <w:spacing w:before="119" w:after="0" w:line="240" w:lineRule="auto"/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eastAsia="pl-PL"/>
        </w:rPr>
        <w:t>6. Informacja na temat przynależności lub braku przynależności do tej samej grupy kapitałowej</w:t>
      </w:r>
    </w:p>
    <w:p w:rsidR="001D7ADE" w:rsidRPr="00B36C3D" w:rsidRDefault="001D7ADE" w:rsidP="001D7ADE">
      <w:pPr>
        <w:shd w:val="clear" w:color="auto" w:fill="FFFFFF"/>
        <w:spacing w:before="119" w:after="0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Wykonawca, w terminie 3 dni od dnia zamieszczenia na stronie internetowej informacji, o kt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rej mowa w art. 86 ust. 5, przekazuje Zamawiającemu oświadczenie o przynależności lub braku przynależności do tej samej grupy kapitałowej. Wraz ze złożeniem oświadczenia, wykonawca może przedstawić dowody, że powiązania z innym wykonawcą nie prowadzą do zakłócenia konkurencji w postępowaniu o udzielenie zam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wienia.</w:t>
      </w:r>
    </w:p>
    <w:p w:rsidR="001D7ADE" w:rsidRPr="00B36C3D" w:rsidRDefault="001D7ADE" w:rsidP="001D7ADE">
      <w:pPr>
        <w:shd w:val="clear" w:color="auto" w:fill="FFFFFF"/>
        <w:spacing w:before="119" w:after="0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</w:p>
    <w:p w:rsidR="001D7ADE" w:rsidRPr="00B36C3D" w:rsidRDefault="001D7ADE" w:rsidP="001D7ADE">
      <w:pPr>
        <w:tabs>
          <w:tab w:val="right" w:leader="underscore" w:pos="9044"/>
        </w:tabs>
        <w:suppressAutoHyphens/>
        <w:spacing w:after="0" w:line="240" w:lineRule="auto"/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eastAsia="pl-PL"/>
        </w:rPr>
        <w:t>7. Zamawiający   w postępowaniu najpierw dokona oceny ofert, a następnie zbada  czy wykonawca, kt</w:t>
      </w:r>
      <w:r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eastAsia="pl-PL"/>
        </w:rPr>
        <w:t>rego oferta została oceniona jako najkorzystniejsza, nie podlega wykluczeniu oraz spełnia warunki udziału  w postępowaniu zgodnie z art. 24aa ustawy Pzp.</w:t>
      </w:r>
    </w:p>
    <w:p w:rsidR="001D7ADE" w:rsidRPr="00B36C3D" w:rsidRDefault="001D7ADE" w:rsidP="001D7ADE">
      <w:pPr>
        <w:tabs>
          <w:tab w:val="right" w:leader="underscore" w:pos="9044"/>
        </w:tabs>
        <w:suppressAutoHyphens/>
        <w:spacing w:after="0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</w:p>
    <w:p w:rsidR="001D7ADE" w:rsidRPr="00B36C3D" w:rsidRDefault="001D7ADE" w:rsidP="001D7ADE">
      <w:pPr>
        <w:tabs>
          <w:tab w:val="right" w:leader="underscore" w:pos="9044"/>
        </w:tabs>
        <w:suppressAutoHyphens/>
        <w:spacing w:after="0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eastAsia="pl-PL"/>
        </w:rPr>
        <w:t>8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it-IT" w:eastAsia="pl-PL"/>
        </w:rPr>
        <w:t>. Ocena spe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łniania warunk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w  udziału w postępowaniu  odbywa się dwuetapowo.</w:t>
      </w:r>
    </w:p>
    <w:p w:rsidR="001D7ADE" w:rsidRPr="00B36C3D" w:rsidRDefault="001D7ADE" w:rsidP="001D7ADE">
      <w:pPr>
        <w:tabs>
          <w:tab w:val="right" w:leader="underscore" w:pos="9044"/>
        </w:tabs>
        <w:suppressAutoHyphens/>
        <w:spacing w:after="0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1) Etap I – ocena wstępna, kt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rej poddawani są wszyscy Wykonawcy odbędzie się na podstawie informacji  zawartych w „ Oświadczeniu o spełnieniu  warunk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w udziału  i nie podleganiu  wykluczeniu  zwanego dalej Oświadczeniem – </w:t>
      </w:r>
      <w:r w:rsidRPr="009C13B6">
        <w:rPr>
          <w:rFonts w:asciiTheme="majorHAnsi" w:eastAsia="Arial Unicode MS" w:hAnsiTheme="majorHAnsi" w:cs="Arial Unicode MS"/>
          <w:sz w:val="24"/>
          <w:szCs w:val="24"/>
          <w:u w:color="000000"/>
          <w:lang w:eastAsia="pl-PL"/>
        </w:rPr>
        <w:t>Załącznik Nr 2 i 3 do SIWZ</w:t>
      </w:r>
    </w:p>
    <w:p w:rsidR="001D7ADE" w:rsidRPr="00B36C3D" w:rsidRDefault="001D7ADE" w:rsidP="001D7ADE">
      <w:pPr>
        <w:tabs>
          <w:tab w:val="right" w:leader="underscore" w:pos="9044"/>
        </w:tabs>
        <w:suppressAutoHyphens/>
        <w:spacing w:after="0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nl-NL" w:eastAsia="pl-PL"/>
        </w:rPr>
        <w:t xml:space="preserve">2) Etap II 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– Ostateczne potwierdzenie  spełnienia warunk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w udziału w postępowaniu zostanie dokonane na podstawie dokument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w to potwierdzających. Ocenie na tym etapie  podlegać będzie  wyłącznie  Wykonawca, kt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rego oferta zostanie uznana za najkorzystniejszą  spośr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d tych , kt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re nie zostaną  odrzucone  po analizie  Oświadczenia.</w:t>
      </w:r>
    </w:p>
    <w:p w:rsidR="001D7ADE" w:rsidRPr="00B36C3D" w:rsidRDefault="001D7ADE" w:rsidP="001D7ADE">
      <w:pPr>
        <w:tabs>
          <w:tab w:val="right" w:leader="underscore" w:pos="9044"/>
        </w:tabs>
        <w:suppressAutoHyphens/>
        <w:spacing w:after="0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</w:p>
    <w:p w:rsidR="001D7ADE" w:rsidRPr="00B36C3D" w:rsidRDefault="001D7ADE" w:rsidP="001D7ADE">
      <w:pPr>
        <w:tabs>
          <w:tab w:val="right" w:leader="underscore" w:pos="9044"/>
        </w:tabs>
        <w:suppressAutoHyphens/>
        <w:spacing w:after="0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2. Jeżeli Wykonawca nie złożył  Oświadczenia, lub innych dokument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w niezbędnych do przeprowadzenia  postępowania  lub złożone  Oświadczenie  lub inne dokumenty są niekompletne, zawierają błędy  lub budzą wskazane  przez Zamawiającego  wątpliwości, Zamawiający wzywa do ich złożenia, uzupełnienia, poprawienia  w terminie przez siebie wskazanym, chyba że mimo ich złożenia oferta wykonawcy podlega odrzuceniu albo konieczne  byłoby  unieważnienie postępowania.  </w:t>
      </w:r>
    </w:p>
    <w:p w:rsidR="001D7ADE" w:rsidRPr="00B36C3D" w:rsidRDefault="001D7ADE" w:rsidP="001D7ADE">
      <w:pPr>
        <w:spacing w:before="100" w:after="0" w:line="240" w:lineRule="auto"/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eastAsia="pl-PL"/>
        </w:rPr>
      </w:pPr>
    </w:p>
    <w:p w:rsidR="001D7ADE" w:rsidRPr="00B36C3D" w:rsidRDefault="001D7ADE" w:rsidP="001D7ADE">
      <w:pPr>
        <w:spacing w:before="100" w:after="0" w:line="240" w:lineRule="auto"/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eastAsia="pl-PL"/>
        </w:rPr>
        <w:t>VII SPOSÓ</w:t>
      </w:r>
      <w:r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val="en-US" w:eastAsia="pl-PL"/>
        </w:rPr>
        <w:t>B POROZUMIEWANIA SI</w:t>
      </w:r>
      <w:r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eastAsia="pl-PL"/>
        </w:rPr>
        <w:t xml:space="preserve">Ę </w:t>
      </w:r>
      <w:r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val="de-DE" w:eastAsia="pl-PL"/>
        </w:rPr>
        <w:t>ZAMAWIAJ</w:t>
      </w:r>
      <w:r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eastAsia="pl-PL"/>
        </w:rPr>
        <w:t>Ą</w:t>
      </w:r>
      <w:r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val="de-DE" w:eastAsia="pl-PL"/>
        </w:rPr>
        <w:t>CEGO Z WYKONAWCAMI, ORAZ PRZEKAZYWANIA O</w:t>
      </w:r>
      <w:r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eastAsia="pl-PL"/>
        </w:rPr>
        <w:t>Ś</w:t>
      </w:r>
      <w:r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val="en-US" w:eastAsia="pl-PL"/>
        </w:rPr>
        <w:t>WIADCZE</w:t>
      </w:r>
      <w:r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eastAsia="pl-PL"/>
        </w:rPr>
        <w:t>Ń LUB DOKUMENTÓ</w:t>
      </w:r>
      <w:r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val="en-US" w:eastAsia="pl-PL"/>
        </w:rPr>
        <w:t>W, OSOBY UPRAWNIONE DO POROZUMIEWANIA SI</w:t>
      </w:r>
      <w:r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eastAsia="pl-PL"/>
        </w:rPr>
        <w:t>Ę Z WYKONAWCAMI</w:t>
      </w:r>
    </w:p>
    <w:p w:rsidR="001D7ADE" w:rsidRPr="00B36C3D" w:rsidRDefault="001D7ADE" w:rsidP="001D7ADE">
      <w:pPr>
        <w:numPr>
          <w:ilvl w:val="0"/>
          <w:numId w:val="17"/>
        </w:numPr>
        <w:suppressAutoHyphens/>
        <w:spacing w:before="100" w:after="0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Oświadczenia, wnioski, zawiadomienia oraz informacje Zamawiający i Wykonawca może przekazać pisemnie. Oświadczenia, wnioski, zawiadomienia oraz informacje Zamawiający i Wykonawca może przesłać faksem lub mailem. W przypadku przekazania oświadczeń, 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lastRenderedPageBreak/>
        <w:t>wniosk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w zawiadomień oraz informacji za pomocą faksu, maila każda ze stron na żądanie drugiej niezwłocznie potwierdza fakt ich otrzymania. </w:t>
      </w:r>
    </w:p>
    <w:p w:rsidR="00BF30E6" w:rsidRPr="00C63AC9" w:rsidRDefault="00BF30E6" w:rsidP="00BF30E6">
      <w:pPr>
        <w:numPr>
          <w:ilvl w:val="0"/>
          <w:numId w:val="17"/>
        </w:numPr>
        <w:suppressAutoHyphens/>
        <w:spacing w:before="100" w:after="0" w:line="240" w:lineRule="auto"/>
        <w:rPr>
          <w:rFonts w:asciiTheme="majorHAnsi" w:eastAsia="Arial Unicode MS" w:hAnsiTheme="majorHAnsi" w:cs="Arial Unicode MS"/>
          <w:sz w:val="24"/>
          <w:szCs w:val="24"/>
          <w:u w:color="000000"/>
          <w:lang w:eastAsia="pl-PL"/>
        </w:rPr>
      </w:pPr>
      <w:r w:rsidRPr="00C63AC9">
        <w:rPr>
          <w:rFonts w:asciiTheme="majorHAnsi" w:eastAsia="Arial Unicode MS" w:hAnsiTheme="majorHAnsi" w:cs="Arial Unicode MS"/>
          <w:sz w:val="24"/>
          <w:szCs w:val="24"/>
          <w:u w:color="000000"/>
          <w:lang w:eastAsia="pl-PL"/>
        </w:rPr>
        <w:t>Do porozumiewania się z Wykonawcami uprawniony jest Zbigniew Rybinski nr Tel 12 386 16 40 w godz. urzędowania  8-15.</w:t>
      </w:r>
    </w:p>
    <w:p w:rsidR="00BF30E6" w:rsidRPr="00C63AC9" w:rsidRDefault="00BF30E6" w:rsidP="00BF30E6">
      <w:pPr>
        <w:numPr>
          <w:ilvl w:val="0"/>
          <w:numId w:val="17"/>
        </w:numPr>
        <w:suppressAutoHyphens/>
        <w:spacing w:before="100" w:after="0" w:line="240" w:lineRule="auto"/>
        <w:rPr>
          <w:rFonts w:asciiTheme="majorHAnsi" w:eastAsia="Arial Unicode MS" w:hAnsiTheme="majorHAnsi" w:cs="Arial Unicode MS"/>
          <w:sz w:val="24"/>
          <w:szCs w:val="24"/>
          <w:u w:color="000000"/>
          <w:lang w:eastAsia="pl-PL"/>
        </w:rPr>
      </w:pPr>
      <w:r w:rsidRPr="00C63AC9">
        <w:rPr>
          <w:rFonts w:asciiTheme="majorHAnsi" w:eastAsia="Arial Unicode MS" w:hAnsiTheme="majorHAnsi" w:cs="Arial Unicode MS"/>
          <w:sz w:val="24"/>
          <w:szCs w:val="24"/>
          <w:u w:color="000000"/>
          <w:lang w:eastAsia="pl-PL"/>
        </w:rPr>
        <w:t xml:space="preserve"> Korespondencję w formie papierowej, Wykonawcy zobowiązani są wysyłać lub skł</w:t>
      </w:r>
      <w:r w:rsidRPr="00C63AC9">
        <w:rPr>
          <w:rFonts w:asciiTheme="majorHAnsi" w:eastAsia="Arial Unicode MS" w:hAnsiTheme="majorHAnsi" w:cs="Arial Unicode MS"/>
          <w:sz w:val="24"/>
          <w:szCs w:val="24"/>
          <w:u w:color="000000"/>
          <w:lang w:val="es-ES_tradnl" w:eastAsia="pl-PL"/>
        </w:rPr>
        <w:t>ada</w:t>
      </w:r>
      <w:r w:rsidRPr="00C63AC9">
        <w:rPr>
          <w:rFonts w:asciiTheme="majorHAnsi" w:eastAsia="Arial Unicode MS" w:hAnsiTheme="majorHAnsi" w:cs="Arial Unicode MS"/>
          <w:sz w:val="24"/>
          <w:szCs w:val="24"/>
          <w:u w:color="000000"/>
          <w:lang w:eastAsia="pl-PL"/>
        </w:rPr>
        <w:t>ć na adres: MIEJSKO-GMINNY OŚRODEK POMOCY SPOŁECZNEJ W PROSZOWICACH UL.3 MAJA 72 32-100 PROSZOWICE</w:t>
      </w:r>
    </w:p>
    <w:p w:rsidR="001D7ADE" w:rsidRPr="00B36C3D" w:rsidRDefault="001D7ADE" w:rsidP="001D7ADE">
      <w:pPr>
        <w:numPr>
          <w:ilvl w:val="0"/>
          <w:numId w:val="17"/>
        </w:numPr>
        <w:suppressAutoHyphens/>
        <w:spacing w:before="100" w:after="113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 Przesłanie korespondencji na inny adres niż zostało to określone w pkt 3, może skutkować niemożnością zapoznania się przez Zamawiającego z treścią przekazanej informacji we właściwym terminie. </w:t>
      </w:r>
    </w:p>
    <w:p w:rsidR="001D7ADE" w:rsidRPr="00B36C3D" w:rsidRDefault="001D7ADE" w:rsidP="001D7ADE">
      <w:pPr>
        <w:numPr>
          <w:ilvl w:val="0"/>
          <w:numId w:val="17"/>
        </w:numPr>
        <w:suppressAutoHyphens/>
        <w:spacing w:before="100" w:after="113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 Korespondencję przekazywaną drogą elektroniczną, wykonawcy zobowiązani są kierować na adres email</w:t>
      </w:r>
      <w:r w:rsidR="00EC4A2A" w:rsidRPr="00C63AC9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:</w:t>
      </w:r>
      <w:r w:rsidR="00BF30E6" w:rsidRPr="00C63AC9">
        <w:t xml:space="preserve"> </w:t>
      </w:r>
      <w:hyperlink r:id="rId10" w:history="1">
        <w:r w:rsidR="00BF30E6" w:rsidRPr="00C63AC9">
          <w:rPr>
            <w:rStyle w:val="Hipercze"/>
            <w:sz w:val="27"/>
            <w:szCs w:val="27"/>
          </w:rPr>
          <w:t>aktywnaswietlica@gmail.com</w:t>
        </w:r>
      </w:hyperlink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 (Zamawiający zaleca przesyłanie zapytań dotyczących treści Specyfikacji drogą email w pliku WORD, PDF). </w:t>
      </w:r>
    </w:p>
    <w:p w:rsidR="001D7ADE" w:rsidRPr="00B36C3D" w:rsidRDefault="001D7ADE" w:rsidP="001D7ADE">
      <w:pPr>
        <w:numPr>
          <w:ilvl w:val="0"/>
          <w:numId w:val="17"/>
        </w:numPr>
        <w:suppressAutoHyphens/>
        <w:spacing w:before="100" w:after="113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 Jeżeli Zamawiający  lub Wykonawca  przekazują oświadczenia, wnioski, zawiadomienia  oraz informacje faksem  lub drogą elektroniczną, każda ze stron  na żądanie drugiej  niezwłocznie potwierdza fakt ich otrzymania.</w:t>
      </w:r>
    </w:p>
    <w:p w:rsidR="001D7ADE" w:rsidRPr="00B36C3D" w:rsidRDefault="001D7ADE" w:rsidP="001D7ADE">
      <w:pPr>
        <w:numPr>
          <w:ilvl w:val="0"/>
          <w:numId w:val="17"/>
        </w:numPr>
        <w:suppressAutoHyphens/>
        <w:spacing w:before="100" w:after="113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 W przypadku braku potwierdzenia  otrzymania wiadomości  przez Wykonawcę , zamawiający domniema, iż pismo  wysłane przez Zamawiającego  na nr faksu lub adres e- mail podany przez Wykonawcę  w ofercie zostało mu  doręczone w spos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b umożliwiający  zapoznanie się Wykonawcy  z jego treścią.</w:t>
      </w:r>
    </w:p>
    <w:p w:rsidR="001D7ADE" w:rsidRPr="00B36C3D" w:rsidRDefault="001D7ADE" w:rsidP="001D7ADE">
      <w:pPr>
        <w:numPr>
          <w:ilvl w:val="0"/>
          <w:numId w:val="17"/>
        </w:numPr>
        <w:suppressAutoHyphens/>
        <w:spacing w:before="100" w:after="113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 Zamawiający wezwie Wykonawc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w, kt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rzy w określonym  terminie nie złożyli wymaganych  przez  zamawiającego oświadczeń lub dokument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w, lub innych dokument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w niezbędnych do przeprowadzenia  postępowania , oświadczeń lub dokument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w, kt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re są niekompletne, zawierają błędy  lub budzą wskazane  przez zamawiającego  wątpliwości, do ich złożenia, uzupełnienia  lub poprawienia  lub do udzielenia wyjaśnień  w terminie przez  siebie wskazanym, chyba  że mimo ich złożenia, uzupełnienia lub poprawienia  lub udzielenia wyjaśnień  oferta wykonawcy  podlega odrzuceniu albo konieczne byłoby  unieważnienie  postępowania.</w:t>
      </w:r>
    </w:p>
    <w:p w:rsidR="001D7ADE" w:rsidRPr="00B36C3D" w:rsidRDefault="001D7ADE" w:rsidP="001D7ADE">
      <w:pPr>
        <w:numPr>
          <w:ilvl w:val="0"/>
          <w:numId w:val="17"/>
        </w:numPr>
        <w:suppressAutoHyphens/>
        <w:spacing w:before="100" w:after="113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 Jeżeli Wykonawca nie złoży wymaganych pełnomocnictw  albo złoży  wadliwe pełnomocnictwa, zamawiający wezwie do ich złożenia  w terminie przez siebie wskazanym, chyba, że mimo  ich złożenia  oferta wykonawcy podlega  odrzuceniu albo konieczne  byłoby  unieważnienie postępowania.</w:t>
      </w:r>
    </w:p>
    <w:p w:rsidR="001D7ADE" w:rsidRPr="00B36C3D" w:rsidRDefault="001D7ADE" w:rsidP="001D7ADE">
      <w:pPr>
        <w:numPr>
          <w:ilvl w:val="0"/>
          <w:numId w:val="17"/>
        </w:numPr>
        <w:suppressAutoHyphens/>
        <w:spacing w:before="100" w:after="113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 Wykonawca  może zwr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cić się do Zamawiającego o wyjaśnienie treści SIWZ. Zamawiający udzieli odpowiedzi zgodnie  z art. 38 ust.1 ustawy Pzp.</w:t>
      </w:r>
    </w:p>
    <w:p w:rsidR="001D7ADE" w:rsidRPr="00B36C3D" w:rsidRDefault="001D7ADE" w:rsidP="001D7ADE">
      <w:pPr>
        <w:numPr>
          <w:ilvl w:val="0"/>
          <w:numId w:val="17"/>
        </w:numPr>
        <w:suppressAutoHyphens/>
        <w:spacing w:before="100" w:after="113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 W przypadku rozbieżności  pomiędzy treścią niniejszej SIWZ, a treścią udzielonych odpowiedzi, jako obowiązującą  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it-IT" w:eastAsia="pl-PL"/>
        </w:rPr>
        <w:t>nale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ży przyjąć treść pisma zawierającego późniejsze oświadczenie Zamawiającego. </w:t>
      </w:r>
    </w:p>
    <w:p w:rsidR="001D7ADE" w:rsidRPr="00B36C3D" w:rsidRDefault="001D7ADE" w:rsidP="001D7ADE">
      <w:pPr>
        <w:numPr>
          <w:ilvl w:val="0"/>
          <w:numId w:val="17"/>
        </w:numPr>
        <w:suppressAutoHyphens/>
        <w:spacing w:before="100" w:after="113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 Zamawiający nie przewiduje zwołania zebrania Wykonawc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w.</w:t>
      </w:r>
    </w:p>
    <w:p w:rsidR="001D7ADE" w:rsidRPr="00B36C3D" w:rsidRDefault="001D7ADE" w:rsidP="001D7ADE">
      <w:pPr>
        <w:numPr>
          <w:ilvl w:val="0"/>
          <w:numId w:val="17"/>
        </w:numPr>
        <w:suppressAutoHyphens/>
        <w:spacing w:before="100" w:after="113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 Wykonawca pobierający wersję elektroniczną SIWZ ze strony internetowej Zamawiającego  zobowiązany jest  do jej monitorowania  w tym samym miejscu, z kt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rego została pobrana, w terminie do dnia otwarcia ofert gdyż zamieszczane tam są wyjaśnienia treści SIWZ. Dokonane w ten spos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b uzupełnienie  stanie się częścią  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da-DK" w:eastAsia="pl-PL"/>
        </w:rPr>
        <w:t>SIWZ i b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ędzie dla Wykonawc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w wiążące.</w:t>
      </w:r>
    </w:p>
    <w:p w:rsidR="001D7ADE" w:rsidRPr="00B36C3D" w:rsidRDefault="001D7ADE" w:rsidP="001D7ADE">
      <w:pPr>
        <w:numPr>
          <w:ilvl w:val="0"/>
          <w:numId w:val="17"/>
        </w:numPr>
        <w:suppressAutoHyphens/>
        <w:spacing w:before="100" w:after="113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i/>
          <w:iCs/>
          <w:color w:val="000000"/>
          <w:sz w:val="24"/>
          <w:szCs w:val="24"/>
          <w:u w:color="000000"/>
          <w:lang w:eastAsia="pl-PL"/>
        </w:rPr>
        <w:lastRenderedPageBreak/>
        <w:t xml:space="preserve"> Z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amawiający w uzasadnionych  przypadkach  może przed upływem  terminu składania  ofert zmienić  treść specyfikacji  istotnych warunk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w zam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wienia. Dokonaną zmianę  treści SIWZ  Zamawiający  udostępnia  na stronie internetowej, chyba że SIWZ nie podlega udostępnieniu  na stronie internetowej.</w:t>
      </w:r>
    </w:p>
    <w:p w:rsidR="001D7ADE" w:rsidRPr="00B36C3D" w:rsidRDefault="001D7ADE" w:rsidP="001D7ADE">
      <w:pPr>
        <w:spacing w:before="100" w:after="0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</w:p>
    <w:p w:rsidR="001D7ADE" w:rsidRPr="00B36C3D" w:rsidRDefault="001D7ADE" w:rsidP="001D7ADE">
      <w:pPr>
        <w:spacing w:before="100" w:after="0" w:line="240" w:lineRule="auto"/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eastAsia="pl-PL"/>
        </w:rPr>
        <w:t>VIII WYMAGANIA DOTYCZĄ</w:t>
      </w:r>
      <w:r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val="en-US" w:eastAsia="pl-PL"/>
        </w:rPr>
        <w:t>CE WADIUM</w:t>
      </w:r>
    </w:p>
    <w:p w:rsidR="001D7ADE" w:rsidRDefault="00E06FE7" w:rsidP="001D7ADE">
      <w:pPr>
        <w:spacing w:before="100" w:after="0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FF0000"/>
          <w:lang w:eastAsia="pl-PL"/>
        </w:rPr>
      </w:pPr>
      <w:r>
        <w:rPr>
          <w:rFonts w:asciiTheme="majorHAnsi" w:eastAsia="Arial Unicode MS" w:hAnsiTheme="majorHAnsi" w:cs="Arial Unicode MS"/>
          <w:color w:val="000000"/>
          <w:sz w:val="24"/>
          <w:szCs w:val="24"/>
          <w:u w:color="FF0000"/>
          <w:lang w:eastAsia="pl-PL"/>
        </w:rPr>
        <w:t xml:space="preserve">Zamawiający nie wymaga wniesienia wadium. </w:t>
      </w:r>
    </w:p>
    <w:p w:rsidR="00E06FE7" w:rsidRPr="00B36C3D" w:rsidRDefault="00E06FE7" w:rsidP="001D7ADE">
      <w:pPr>
        <w:spacing w:before="100" w:after="0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</w:p>
    <w:p w:rsidR="001D7ADE" w:rsidRPr="00B36C3D" w:rsidRDefault="001D7ADE" w:rsidP="001D7ADE">
      <w:pPr>
        <w:spacing w:before="100" w:after="0" w:line="240" w:lineRule="auto"/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val="de-DE" w:eastAsia="pl-PL"/>
        </w:rPr>
        <w:t>IX TERMIN ZWI</w:t>
      </w:r>
      <w:r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eastAsia="pl-PL"/>
        </w:rPr>
        <w:t>Ą</w:t>
      </w:r>
      <w:r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val="de-DE" w:eastAsia="pl-PL"/>
        </w:rPr>
        <w:t>ZANIA OFERT</w:t>
      </w:r>
      <w:r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eastAsia="pl-PL"/>
        </w:rPr>
        <w:t>Ą</w:t>
      </w:r>
    </w:p>
    <w:p w:rsidR="001D7ADE" w:rsidRPr="00B36C3D" w:rsidRDefault="001D7ADE" w:rsidP="001D7ADE">
      <w:pPr>
        <w:spacing w:before="100" w:after="0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Wykonawca pozostanie związany złożoną 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pt-PT" w:eastAsia="pl-PL"/>
        </w:rPr>
        <w:t>ofert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ą </w:t>
      </w:r>
      <w:r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eastAsia="pl-PL"/>
        </w:rPr>
        <w:t>30 dni.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 Bieg terminu rozpoczyna się wraz z upływem ostatecznego terminu składania ofert.</w:t>
      </w:r>
    </w:p>
    <w:p w:rsidR="001D7ADE" w:rsidRPr="00B36C3D" w:rsidRDefault="001D7ADE" w:rsidP="001D7ADE">
      <w:pPr>
        <w:tabs>
          <w:tab w:val="right" w:leader="underscore" w:pos="9044"/>
        </w:tabs>
        <w:suppressAutoHyphens/>
        <w:spacing w:after="0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Wykonawca samodzielnie lub na wniosek Zamawiającego może przedłużyć 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de-DE" w:eastAsia="pl-PL"/>
        </w:rPr>
        <w:t>termin zwi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ązania ofertą, z tym że Zamawiający może tylko raz co najmniej na 3 dni przed upływem terminu związania ofertą, zwr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cić się do Wykonawc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w o wyrażenie zgody na przedłużenie tego terminu o oznaczony okres, nie dłuższy jednak niż 60 dni.</w:t>
      </w:r>
    </w:p>
    <w:p w:rsidR="001D7ADE" w:rsidRPr="00B36C3D" w:rsidRDefault="001D7ADE" w:rsidP="001D7ADE">
      <w:pPr>
        <w:tabs>
          <w:tab w:val="right" w:leader="underscore" w:pos="9044"/>
        </w:tabs>
        <w:suppressAutoHyphens/>
        <w:spacing w:after="0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Odmowa wyrażenia zgody, na przedłużenie tego terminu o oznaczony okres, nie powoduje utraty wadium.</w:t>
      </w:r>
    </w:p>
    <w:p w:rsidR="001D7ADE" w:rsidRPr="00B36C3D" w:rsidRDefault="001D7ADE" w:rsidP="001D7ADE">
      <w:pPr>
        <w:tabs>
          <w:tab w:val="right" w:leader="underscore" w:pos="9044"/>
        </w:tabs>
        <w:suppressAutoHyphens/>
        <w:spacing w:after="0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Przedłużenie terminu związania ofertą jest dopuszczalne tylko z jednoczesnym przedłużeniem okresu ważności wadium albo, jeżeli nie jest to możliwie, z wniesieniem nowego wadium na przedłużony okres związania ofertą. Jeżeli przedłużenie terminu związania ofertą dokonywane jest po wyborze oferty najkorzystniejszej, obowiązek wniesienia nowego wadium lub jego przedłużenia dotyczy jedynie wykonawcy, kt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rego oferta została wybrana jako najkorzystniejsza.</w:t>
      </w:r>
    </w:p>
    <w:p w:rsidR="001D7ADE" w:rsidRPr="00B36C3D" w:rsidRDefault="001D7ADE" w:rsidP="001D7ADE">
      <w:pPr>
        <w:spacing w:before="100" w:after="0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</w:p>
    <w:p w:rsidR="001D7ADE" w:rsidRPr="00B36C3D" w:rsidRDefault="001D7ADE" w:rsidP="001D7ADE">
      <w:pPr>
        <w:spacing w:before="100" w:after="0" w:line="240" w:lineRule="auto"/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val="en-US" w:eastAsia="pl-PL"/>
        </w:rPr>
        <w:t>X OPIS SPOSOBU PRZYGOTOWANIA OFERTY</w:t>
      </w:r>
    </w:p>
    <w:p w:rsidR="001D7ADE" w:rsidRPr="00B36C3D" w:rsidRDefault="001D7ADE" w:rsidP="001D7ADE">
      <w:pPr>
        <w:numPr>
          <w:ilvl w:val="0"/>
          <w:numId w:val="19"/>
        </w:numPr>
        <w:suppressAutoHyphens/>
        <w:spacing w:before="100" w:after="0" w:line="240" w:lineRule="auto"/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 Oferta powinna być sporządzona w języku polskim, napisana pismem maszynowym, komputerowym lub nieścieralnym atramentem, z zachowaniem formy pisemnej pod rygorem nieważności, tj. własnoręcznie podpisana przez osoby upoważ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it-IT" w:eastAsia="pl-PL"/>
        </w:rPr>
        <w:t>nione do sk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ładania oświadczeń woli w imieniu Wykonawcy, zgodnie z zasadami reprezentacji Wykonawcy </w:t>
      </w:r>
      <w:r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eastAsia="pl-PL"/>
        </w:rPr>
        <w:t>(czytelny podpis wskazujący imię i nazwisko podpisującego, a jeżeli identyfikacji można dokonać w inny spos</w:t>
      </w:r>
      <w:r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eastAsia="pl-PL"/>
        </w:rPr>
        <w:t>b (czytelnie napisane jest imię i nazwisko np. pieczęć imienna) - dopuszczalna jest forma skr</w:t>
      </w:r>
      <w:r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val="it-IT" w:eastAsia="pl-PL"/>
        </w:rPr>
        <w:t>cona.</w:t>
      </w:r>
    </w:p>
    <w:p w:rsidR="001D7ADE" w:rsidRPr="00B36C3D" w:rsidRDefault="001D7ADE" w:rsidP="001D7ADE">
      <w:pPr>
        <w:numPr>
          <w:ilvl w:val="0"/>
          <w:numId w:val="19"/>
        </w:numPr>
        <w:shd w:val="clear" w:color="auto" w:fill="FFFFFF"/>
        <w:suppressAutoHyphens/>
        <w:spacing w:before="100" w:after="0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 Jeżeli oferta będzie podpisana przez pełnomocnik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w, Wykonawca powinien dołączyć do oferty pełnomocnictwa, z treści kt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rych wynika umocowanie do podpisania oferty przez pełnomocnik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w. </w:t>
      </w:r>
    </w:p>
    <w:p w:rsidR="001D7ADE" w:rsidRPr="00B36C3D" w:rsidRDefault="001D7ADE" w:rsidP="001D7ADE">
      <w:pPr>
        <w:numPr>
          <w:ilvl w:val="0"/>
          <w:numId w:val="19"/>
        </w:numPr>
        <w:suppressAutoHyphens/>
        <w:spacing w:before="100" w:after="0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 W przypadku, gdy Wykonawcy wsp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lnie ubiegają się o udzielenie zam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wienia, do oferty powinno być dołączone pełnomocnictwo dla ustanowionego pełnomocnika, o kt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rym mowa w art. 23 ust. 2 ustawy.</w:t>
      </w:r>
    </w:p>
    <w:p w:rsidR="001D7ADE" w:rsidRPr="00B36C3D" w:rsidRDefault="001D7ADE" w:rsidP="001D7ADE">
      <w:pPr>
        <w:numPr>
          <w:ilvl w:val="0"/>
          <w:numId w:val="19"/>
        </w:numPr>
        <w:suppressAutoHyphens/>
        <w:spacing w:before="100" w:after="0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 Dla sporządzenia oferty należy wykorzystać formularz „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it-IT" w:eastAsia="pl-PL"/>
        </w:rPr>
        <w:t>Oferta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” (Załącznik 1 do SIWZ). </w:t>
      </w:r>
    </w:p>
    <w:p w:rsidR="001D7ADE" w:rsidRPr="00B36C3D" w:rsidRDefault="001D7ADE" w:rsidP="001D7ADE">
      <w:pPr>
        <w:numPr>
          <w:ilvl w:val="0"/>
          <w:numId w:val="19"/>
        </w:numPr>
        <w:suppressAutoHyphens/>
        <w:spacing w:before="100" w:after="0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 Oświadczenia Wykonawcy należy złożyć w oryginale, dokumenty należy złożyć w formie oryginału lub kopii poświadczonej za zgodność z oryginałem przez osobę upoważ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fr-FR" w:eastAsia="pl-PL"/>
        </w:rPr>
        <w:t>nion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ą. </w:t>
      </w:r>
    </w:p>
    <w:p w:rsidR="001D7ADE" w:rsidRPr="00B36C3D" w:rsidRDefault="001D7ADE" w:rsidP="001D7ADE">
      <w:pPr>
        <w:numPr>
          <w:ilvl w:val="0"/>
          <w:numId w:val="19"/>
        </w:numPr>
        <w:suppressAutoHyphens/>
        <w:spacing w:before="100" w:after="0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lastRenderedPageBreak/>
        <w:t xml:space="preserve"> Wszelkie poprawki powinny być dokonane czytelnie i zaparafowane przez osoby podpisujące ofertę.</w:t>
      </w:r>
    </w:p>
    <w:p w:rsidR="001D7ADE" w:rsidRPr="00B36C3D" w:rsidRDefault="001D7ADE" w:rsidP="001D7ADE">
      <w:pPr>
        <w:numPr>
          <w:ilvl w:val="0"/>
          <w:numId w:val="19"/>
        </w:numPr>
        <w:suppressAutoHyphens/>
        <w:spacing w:before="100" w:after="0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 Wykonawca może złożyć jedną 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pt-PT" w:eastAsia="pl-PL"/>
        </w:rPr>
        <w:t>ofert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ę. Oferta nie może zawierać rozwiązań wariantowych, w szczeg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lności więcej niż jednej ceny.</w:t>
      </w:r>
    </w:p>
    <w:p w:rsidR="001D7ADE" w:rsidRPr="00B36C3D" w:rsidRDefault="001D7ADE" w:rsidP="001D7ADE">
      <w:pPr>
        <w:numPr>
          <w:ilvl w:val="0"/>
          <w:numId w:val="20"/>
        </w:numPr>
        <w:tabs>
          <w:tab w:val="right" w:leader="underscore" w:pos="9072"/>
        </w:tabs>
        <w:suppressAutoHyphens/>
        <w:spacing w:after="0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 Wykonawca zobowiązany  jest do oddzielenia  części jawnej  oferty od części stanowiącej  tajemnicę  przedsiębiorstwa w rozumieniu przepis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w o zwalczaniu  nieuczciwej konkurencji. Jeżeli Wykonawca zastrzega,  że informacje stanowiące  tajemnicę przedsiębiorstwa  w rozumieniu przepis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w  o zwalczaniu nieuczciwej konkurencji (art.11 ust.4 ustawy z dnia 16 kwietnia  1993r o zwalczaniu nieuczciwej konkurencji, tj. Dz.U. z 2003r Nr 153, poz. 1503 ze zm.), nie mogą być udostępnione, część oferty, kt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ra zawiera  te informacje  należy umieścić  w odrębnej kopercie  oznaczonej napisem „Informacje stanowiące tajemnicę przedsiębiorstwa”. Wykonawca zastrzegając  tajemnicę przedsiębiorstwa  zobowiązany jest dołączyć do oferty  pisemne uzasadnienie  odnośnie charakteru  zastrzeżonych w niej informacji. Uzasadnienie ma na celu  udowodnienie spełnienia  przesłanek określonych w przywołanym powyżej przepisie, tj., że zastrzeżona informacja:</w:t>
      </w:r>
    </w:p>
    <w:p w:rsidR="001D7ADE" w:rsidRPr="00B36C3D" w:rsidRDefault="001D7ADE" w:rsidP="001D7ADE">
      <w:pPr>
        <w:numPr>
          <w:ilvl w:val="0"/>
          <w:numId w:val="22"/>
        </w:numPr>
        <w:tabs>
          <w:tab w:val="right" w:leader="underscore" w:pos="9072"/>
        </w:tabs>
        <w:suppressAutoHyphens/>
        <w:spacing w:after="0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 ma charakter techniczny, technologiczny lub organizacyjny  przedsiębiorstwa,</w:t>
      </w:r>
    </w:p>
    <w:p w:rsidR="001D7ADE" w:rsidRPr="00B36C3D" w:rsidRDefault="001D7ADE" w:rsidP="001D7ADE">
      <w:pPr>
        <w:numPr>
          <w:ilvl w:val="0"/>
          <w:numId w:val="22"/>
        </w:numPr>
        <w:tabs>
          <w:tab w:val="right" w:leader="underscore" w:pos="9072"/>
        </w:tabs>
        <w:suppressAutoHyphens/>
        <w:spacing w:after="0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 nie została ujawniona do wiadomości publicznej,</w:t>
      </w:r>
    </w:p>
    <w:p w:rsidR="001D7ADE" w:rsidRPr="00B36C3D" w:rsidRDefault="001D7ADE" w:rsidP="001D7ADE">
      <w:pPr>
        <w:numPr>
          <w:ilvl w:val="0"/>
          <w:numId w:val="22"/>
        </w:numPr>
        <w:tabs>
          <w:tab w:val="right" w:leader="underscore" w:pos="9072"/>
        </w:tabs>
        <w:suppressAutoHyphens/>
        <w:spacing w:after="0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 podjęto w stosunku  do niej niezbędne działania w celu zachowania poufności.</w:t>
      </w:r>
    </w:p>
    <w:p w:rsidR="001D7ADE" w:rsidRPr="00B36C3D" w:rsidRDefault="001D7ADE" w:rsidP="001D7ADE">
      <w:pPr>
        <w:numPr>
          <w:ilvl w:val="0"/>
          <w:numId w:val="22"/>
        </w:numPr>
        <w:tabs>
          <w:tab w:val="right" w:leader="underscore" w:pos="9072"/>
        </w:tabs>
        <w:suppressAutoHyphens/>
        <w:spacing w:after="0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 Wykonawca nie może zastrzec informacji , o kt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rych mowa w art. 86 ust.4 ustawy Pzp.</w:t>
      </w:r>
    </w:p>
    <w:p w:rsidR="001D7ADE" w:rsidRPr="00B36C3D" w:rsidRDefault="001D7ADE" w:rsidP="001D7ADE">
      <w:pPr>
        <w:numPr>
          <w:ilvl w:val="0"/>
          <w:numId w:val="23"/>
        </w:numPr>
        <w:suppressAutoHyphens/>
        <w:spacing w:before="100" w:after="0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Ofertę, należy umieścić w jednym nieprzejrzystym opakowaniu oznaczonym:</w:t>
      </w:r>
    </w:p>
    <w:p w:rsidR="001D7ADE" w:rsidRPr="007828A8" w:rsidRDefault="00EC4A2A" w:rsidP="001D7ADE">
      <w:pPr>
        <w:spacing w:before="100" w:after="0" w:line="240" w:lineRule="auto"/>
        <w:rPr>
          <w:rFonts w:asciiTheme="majorHAnsi" w:eastAsia="Arial Unicode MS" w:hAnsiTheme="majorHAnsi" w:cs="Arial Unicode MS"/>
          <w:b/>
          <w:bCs/>
          <w:sz w:val="24"/>
          <w:szCs w:val="24"/>
          <w:u w:color="FF0000"/>
          <w:lang w:eastAsia="pl-PL"/>
        </w:rPr>
      </w:pPr>
      <w:bookmarkStart w:id="2" w:name="_Hlk504074176"/>
      <w:r w:rsidRPr="007828A8">
        <w:rPr>
          <w:rFonts w:asciiTheme="majorHAnsi" w:eastAsia="Arial Unicode MS" w:hAnsiTheme="majorHAnsi" w:cs="Arial Unicode MS"/>
          <w:sz w:val="24"/>
          <w:szCs w:val="24"/>
          <w:u w:color="FF0000"/>
          <w:lang w:eastAsia="pl-PL"/>
        </w:rPr>
        <w:t>Urząd Mi</w:t>
      </w:r>
      <w:r w:rsidR="007828A8">
        <w:rPr>
          <w:rFonts w:asciiTheme="majorHAnsi" w:eastAsia="Arial Unicode MS" w:hAnsiTheme="majorHAnsi" w:cs="Arial Unicode MS"/>
          <w:sz w:val="24"/>
          <w:szCs w:val="24"/>
          <w:u w:color="FF0000"/>
          <w:lang w:eastAsia="pl-PL"/>
        </w:rPr>
        <w:t>asta</w:t>
      </w:r>
      <w:r w:rsidRPr="007828A8">
        <w:rPr>
          <w:rFonts w:asciiTheme="majorHAnsi" w:eastAsia="Arial Unicode MS" w:hAnsiTheme="majorHAnsi" w:cs="Arial Unicode MS"/>
          <w:sz w:val="24"/>
          <w:szCs w:val="24"/>
          <w:u w:color="FF0000"/>
          <w:lang w:eastAsia="pl-PL"/>
        </w:rPr>
        <w:t xml:space="preserve"> i Gminy Proszowice ul. 3 Maja 72 32-100 Proszowice</w:t>
      </w:r>
    </w:p>
    <w:bookmarkEnd w:id="2"/>
    <w:p w:rsidR="001D7ADE" w:rsidRPr="008741F8" w:rsidRDefault="001D7ADE" w:rsidP="001D7ADE">
      <w:pPr>
        <w:spacing w:before="100" w:after="0" w:line="240" w:lineRule="auto"/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eastAsia="pl-PL"/>
        </w:rPr>
      </w:pPr>
      <w:r w:rsidRPr="008741F8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eastAsia="pl-PL"/>
        </w:rPr>
        <w:t>Przetarg nieograniczony – znak sprawy</w:t>
      </w:r>
      <w:r w:rsidRPr="008741F8">
        <w:rPr>
          <w:rFonts w:asciiTheme="majorHAnsi" w:eastAsia="Arial Unicode MS" w:hAnsiTheme="majorHAnsi" w:cs="Arial Unicode MS"/>
          <w:b/>
          <w:bCs/>
          <w:sz w:val="24"/>
          <w:szCs w:val="24"/>
          <w:u w:color="000000"/>
          <w:lang w:eastAsia="pl-PL"/>
        </w:rPr>
        <w:t xml:space="preserve">: </w:t>
      </w:r>
      <w:r w:rsidR="00E06FE7" w:rsidRPr="008741F8">
        <w:rPr>
          <w:rFonts w:asciiTheme="majorHAnsi" w:eastAsia="Arial Unicode MS" w:hAnsiTheme="majorHAnsi" w:cs="Arial Unicode MS"/>
          <w:b/>
          <w:bCs/>
          <w:sz w:val="24"/>
          <w:szCs w:val="24"/>
          <w:u w:color="000000"/>
          <w:lang w:eastAsia="pl-PL"/>
        </w:rPr>
        <w:t>MGOPS.271.</w:t>
      </w:r>
      <w:r w:rsidR="0087125E">
        <w:rPr>
          <w:rFonts w:asciiTheme="majorHAnsi" w:eastAsia="Arial Unicode MS" w:hAnsiTheme="majorHAnsi" w:cs="Arial Unicode MS"/>
          <w:b/>
          <w:bCs/>
          <w:sz w:val="24"/>
          <w:szCs w:val="24"/>
          <w:u w:color="000000"/>
          <w:lang w:eastAsia="pl-PL"/>
        </w:rPr>
        <w:t>5</w:t>
      </w:r>
      <w:r w:rsidR="00E06FE7" w:rsidRPr="008741F8">
        <w:rPr>
          <w:rFonts w:asciiTheme="majorHAnsi" w:eastAsia="Arial Unicode MS" w:hAnsiTheme="majorHAnsi" w:cs="Arial Unicode MS"/>
          <w:b/>
          <w:bCs/>
          <w:sz w:val="24"/>
          <w:szCs w:val="24"/>
          <w:u w:color="000000"/>
          <w:lang w:eastAsia="pl-PL"/>
        </w:rPr>
        <w:t>.2018</w:t>
      </w:r>
    </w:p>
    <w:p w:rsidR="001D7ADE" w:rsidRPr="008741F8" w:rsidRDefault="008741F8" w:rsidP="001D7ADE">
      <w:pPr>
        <w:spacing w:before="100" w:after="119" w:line="240" w:lineRule="auto"/>
        <w:rPr>
          <w:rFonts w:asciiTheme="majorHAnsi" w:eastAsia="Arial Unicode MS" w:hAnsiTheme="majorHAnsi" w:cs="Arial Unicode MS"/>
          <w:b/>
          <w:bCs/>
          <w:i/>
          <w:iCs/>
          <w:color w:val="000000"/>
          <w:sz w:val="24"/>
          <w:szCs w:val="24"/>
          <w:u w:color="000000"/>
          <w:lang w:eastAsia="pl-PL"/>
        </w:rPr>
      </w:pPr>
      <w:r w:rsidRPr="008741F8">
        <w:rPr>
          <w:rFonts w:asciiTheme="majorHAnsi" w:eastAsia="Arial Unicode MS" w:hAnsiTheme="majorHAnsi" w:cs="Arial Unicode MS"/>
          <w:b/>
          <w:bCs/>
          <w:i/>
          <w:iCs/>
          <w:color w:val="000000"/>
          <w:sz w:val="24"/>
          <w:szCs w:val="24"/>
          <w:u w:color="000000"/>
          <w:lang w:eastAsia="pl-PL"/>
        </w:rPr>
        <w:t>Dostwa pomocy dydaktycznych i sprzętu multimedialnego</w:t>
      </w:r>
    </w:p>
    <w:p w:rsidR="001D7ADE" w:rsidRPr="008741F8" w:rsidRDefault="001D7ADE" w:rsidP="001D7ADE">
      <w:pPr>
        <w:spacing w:before="100" w:after="0" w:line="240" w:lineRule="auto"/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eastAsia="pl-PL"/>
        </w:rPr>
      </w:pPr>
      <w:r w:rsidRPr="008741F8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val="de-DE" w:eastAsia="pl-PL"/>
        </w:rPr>
        <w:t>OFERTA</w:t>
      </w:r>
    </w:p>
    <w:p w:rsidR="001D7ADE" w:rsidRPr="008741F8" w:rsidRDefault="001D7ADE" w:rsidP="001D7ADE">
      <w:pPr>
        <w:spacing w:before="100" w:after="0" w:line="240" w:lineRule="auto"/>
        <w:rPr>
          <w:rFonts w:asciiTheme="majorHAnsi" w:eastAsia="Arial Unicode MS" w:hAnsiTheme="majorHAnsi" w:cs="Arial Unicode MS"/>
          <w:b/>
          <w:bCs/>
          <w:color w:val="FF0000"/>
          <w:sz w:val="24"/>
          <w:szCs w:val="24"/>
          <w:u w:color="000000"/>
          <w:lang w:eastAsia="pl-PL"/>
        </w:rPr>
      </w:pPr>
      <w:r w:rsidRPr="008741F8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eastAsia="pl-PL"/>
        </w:rPr>
        <w:t xml:space="preserve">Nie otwierać przed </w:t>
      </w:r>
      <w:r w:rsidRPr="008741F8">
        <w:rPr>
          <w:rFonts w:asciiTheme="majorHAnsi" w:eastAsia="Arial Unicode MS" w:hAnsiTheme="majorHAnsi" w:cs="Arial Unicode MS"/>
          <w:b/>
          <w:bCs/>
          <w:sz w:val="24"/>
          <w:szCs w:val="24"/>
          <w:u w:color="000000"/>
          <w:lang w:eastAsia="pl-PL"/>
        </w:rPr>
        <w:t xml:space="preserve">dniem: </w:t>
      </w:r>
      <w:r w:rsidR="00BF30E6" w:rsidRPr="008741F8">
        <w:rPr>
          <w:rFonts w:asciiTheme="majorHAnsi" w:eastAsia="Arial Unicode MS" w:hAnsiTheme="majorHAnsi" w:cs="Arial Unicode MS"/>
          <w:b/>
          <w:bCs/>
          <w:sz w:val="24"/>
          <w:szCs w:val="24"/>
          <w:u w:color="000000"/>
          <w:lang w:eastAsia="pl-PL"/>
        </w:rPr>
        <w:t>0</w:t>
      </w:r>
      <w:r w:rsidR="00657A22">
        <w:rPr>
          <w:rFonts w:asciiTheme="majorHAnsi" w:eastAsia="Arial Unicode MS" w:hAnsiTheme="majorHAnsi" w:cs="Arial Unicode MS"/>
          <w:b/>
          <w:bCs/>
          <w:sz w:val="24"/>
          <w:szCs w:val="24"/>
          <w:u w:color="000000"/>
          <w:lang w:eastAsia="pl-PL"/>
        </w:rPr>
        <w:t>2</w:t>
      </w:r>
      <w:r w:rsidR="00BF30E6" w:rsidRPr="008741F8">
        <w:rPr>
          <w:rFonts w:asciiTheme="majorHAnsi" w:eastAsia="Arial Unicode MS" w:hAnsiTheme="majorHAnsi" w:cs="Arial Unicode MS"/>
          <w:b/>
          <w:bCs/>
          <w:sz w:val="24"/>
          <w:szCs w:val="24"/>
          <w:u w:color="000000"/>
          <w:lang w:eastAsia="pl-PL"/>
        </w:rPr>
        <w:t>.</w:t>
      </w:r>
      <w:r w:rsidR="00BF30E6">
        <w:rPr>
          <w:rFonts w:asciiTheme="majorHAnsi" w:eastAsia="Arial Unicode MS" w:hAnsiTheme="majorHAnsi" w:cs="Arial Unicode MS"/>
          <w:b/>
          <w:bCs/>
          <w:sz w:val="24"/>
          <w:szCs w:val="24"/>
          <w:u w:color="000000"/>
          <w:lang w:eastAsia="pl-PL"/>
        </w:rPr>
        <w:t>0</w:t>
      </w:r>
      <w:r w:rsidR="0087125E">
        <w:rPr>
          <w:rFonts w:asciiTheme="majorHAnsi" w:eastAsia="Arial Unicode MS" w:hAnsiTheme="majorHAnsi" w:cs="Arial Unicode MS"/>
          <w:b/>
          <w:bCs/>
          <w:sz w:val="24"/>
          <w:szCs w:val="24"/>
          <w:u w:color="000000"/>
          <w:lang w:eastAsia="pl-PL"/>
        </w:rPr>
        <w:t>3</w:t>
      </w:r>
      <w:r w:rsidR="00BF30E6" w:rsidRPr="008741F8">
        <w:rPr>
          <w:rFonts w:asciiTheme="majorHAnsi" w:eastAsia="Arial Unicode MS" w:hAnsiTheme="majorHAnsi" w:cs="Arial Unicode MS"/>
          <w:b/>
          <w:bCs/>
          <w:sz w:val="24"/>
          <w:szCs w:val="24"/>
          <w:u w:color="000000"/>
          <w:lang w:eastAsia="pl-PL"/>
        </w:rPr>
        <w:t>.201</w:t>
      </w:r>
      <w:r w:rsidR="00BF30E6">
        <w:rPr>
          <w:rFonts w:asciiTheme="majorHAnsi" w:eastAsia="Arial Unicode MS" w:hAnsiTheme="majorHAnsi" w:cs="Arial Unicode MS"/>
          <w:b/>
          <w:bCs/>
          <w:sz w:val="24"/>
          <w:szCs w:val="24"/>
          <w:u w:color="000000"/>
          <w:lang w:eastAsia="pl-PL"/>
        </w:rPr>
        <w:t>8</w:t>
      </w:r>
      <w:r w:rsidR="00BF30E6" w:rsidRPr="008741F8">
        <w:rPr>
          <w:rFonts w:asciiTheme="majorHAnsi" w:eastAsia="Arial Unicode MS" w:hAnsiTheme="majorHAnsi" w:cs="Arial Unicode MS"/>
          <w:b/>
          <w:bCs/>
          <w:sz w:val="24"/>
          <w:szCs w:val="24"/>
          <w:u w:color="000000"/>
          <w:lang w:eastAsia="pl-PL"/>
        </w:rPr>
        <w:t xml:space="preserve"> r., godz. 12 : 00</w:t>
      </w:r>
      <w:r w:rsidRPr="008741F8">
        <w:rPr>
          <w:rFonts w:asciiTheme="majorHAnsi" w:eastAsia="Arial Unicode MS" w:hAnsiTheme="majorHAnsi" w:cs="Arial Unicode MS"/>
          <w:b/>
          <w:bCs/>
          <w:sz w:val="24"/>
          <w:szCs w:val="24"/>
          <w:u w:color="000000"/>
          <w:lang w:eastAsia="pl-PL"/>
        </w:rPr>
        <w:t xml:space="preserve">. </w:t>
      </w:r>
    </w:p>
    <w:p w:rsidR="001D7ADE" w:rsidRPr="008741F8" w:rsidRDefault="001D7ADE" w:rsidP="001D7ADE">
      <w:pPr>
        <w:spacing w:before="100" w:after="0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  <w:r w:rsidRPr="008741F8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oraz opatrzonym </w:t>
      </w:r>
      <w:r w:rsidRPr="008741F8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eastAsia="pl-PL"/>
        </w:rPr>
        <w:t>nazwą i adresem Wykonawcy</w:t>
      </w:r>
      <w:r w:rsidRPr="008741F8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.</w:t>
      </w:r>
    </w:p>
    <w:p w:rsidR="001D7ADE" w:rsidRPr="008741F8" w:rsidRDefault="001D7ADE" w:rsidP="001D7ADE">
      <w:pPr>
        <w:keepNext/>
        <w:suppressAutoHyphens/>
        <w:spacing w:after="0" w:line="240" w:lineRule="auto"/>
        <w:outlineLvl w:val="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color="000000"/>
          <w:lang w:eastAsia="pl-PL"/>
        </w:rPr>
      </w:pPr>
    </w:p>
    <w:p w:rsidR="001D7ADE" w:rsidRPr="008741F8" w:rsidRDefault="001D7ADE" w:rsidP="001D7ADE">
      <w:pPr>
        <w:keepNext/>
        <w:suppressAutoHyphens/>
        <w:spacing w:after="0" w:line="240" w:lineRule="auto"/>
        <w:outlineLvl w:val="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color="000000"/>
          <w:lang w:eastAsia="pl-PL"/>
        </w:rPr>
      </w:pPr>
      <w:r w:rsidRPr="008741F8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color="000000"/>
          <w:lang w:val="de-DE" w:eastAsia="pl-PL"/>
        </w:rPr>
        <w:t>XI MIEJSCE ORAZ TERMIN SK</w:t>
      </w:r>
      <w:r w:rsidRPr="008741F8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color="000000"/>
          <w:lang w:eastAsia="pl-PL"/>
        </w:rPr>
        <w:t>Ł</w:t>
      </w:r>
      <w:r w:rsidRPr="008741F8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color="000000"/>
          <w:lang w:val="en-US" w:eastAsia="pl-PL"/>
        </w:rPr>
        <w:t>ADANIA I OTWARCIA OFERT</w:t>
      </w:r>
    </w:p>
    <w:p w:rsidR="001D7ADE" w:rsidRPr="00EF39B8" w:rsidRDefault="001D7ADE" w:rsidP="001D7ADE">
      <w:pPr>
        <w:spacing w:before="100" w:after="0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  <w:r w:rsidRPr="007828A8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Ofertę </w:t>
      </w:r>
      <w:r w:rsidRPr="007828A8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it-IT" w:eastAsia="pl-PL"/>
        </w:rPr>
        <w:t>nale</w:t>
      </w:r>
      <w:r w:rsidRPr="007828A8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ży złożyć w siedzibie Zamawiającego, tj. </w:t>
      </w:r>
      <w:r w:rsidR="007828A8" w:rsidRPr="007828A8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Urząd Miasta i Gminy Proszowice ul. 3 Maja 72 32-100</w:t>
      </w:r>
      <w:r w:rsidR="007828A8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 </w:t>
      </w:r>
      <w:r w:rsidR="007828A8" w:rsidRPr="00EF39B8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Proszowice </w:t>
      </w:r>
      <w:r w:rsidRPr="00EF39B8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, </w:t>
      </w:r>
      <w:r w:rsidR="00BF30E6" w:rsidRPr="00EF39B8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,dziennik podawczy</w:t>
      </w:r>
      <w:r w:rsidRPr="00EF39B8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,  do dnia</w:t>
      </w:r>
      <w:r w:rsidRPr="00EF39B8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val="single" w:color="000000"/>
          <w:lang w:eastAsia="pl-PL"/>
        </w:rPr>
        <w:t xml:space="preserve"> </w:t>
      </w:r>
      <w:r w:rsidR="00E9238F" w:rsidRPr="00EF39B8">
        <w:rPr>
          <w:rFonts w:asciiTheme="majorHAnsi" w:eastAsia="Arial Unicode MS" w:hAnsiTheme="majorHAnsi" w:cs="Arial Unicode MS"/>
          <w:b/>
          <w:bCs/>
          <w:sz w:val="24"/>
          <w:szCs w:val="24"/>
          <w:u w:val="single" w:color="000000"/>
          <w:lang w:eastAsia="pl-PL"/>
        </w:rPr>
        <w:t>0</w:t>
      </w:r>
      <w:r w:rsidR="00657A22">
        <w:rPr>
          <w:rFonts w:asciiTheme="majorHAnsi" w:eastAsia="Arial Unicode MS" w:hAnsiTheme="majorHAnsi" w:cs="Arial Unicode MS"/>
          <w:b/>
          <w:bCs/>
          <w:sz w:val="24"/>
          <w:szCs w:val="24"/>
          <w:u w:val="single" w:color="000000"/>
          <w:lang w:eastAsia="pl-PL"/>
        </w:rPr>
        <w:t>2</w:t>
      </w:r>
      <w:r w:rsidR="00E9238F" w:rsidRPr="00EF39B8">
        <w:rPr>
          <w:rFonts w:asciiTheme="majorHAnsi" w:eastAsia="Arial Unicode MS" w:hAnsiTheme="majorHAnsi" w:cs="Arial Unicode MS"/>
          <w:b/>
          <w:bCs/>
          <w:sz w:val="24"/>
          <w:szCs w:val="24"/>
          <w:u w:val="single" w:color="000000"/>
          <w:lang w:eastAsia="pl-PL"/>
        </w:rPr>
        <w:t>.0</w:t>
      </w:r>
      <w:r w:rsidR="0087125E">
        <w:rPr>
          <w:rFonts w:asciiTheme="majorHAnsi" w:eastAsia="Arial Unicode MS" w:hAnsiTheme="majorHAnsi" w:cs="Arial Unicode MS"/>
          <w:b/>
          <w:bCs/>
          <w:sz w:val="24"/>
          <w:szCs w:val="24"/>
          <w:u w:val="single" w:color="000000"/>
          <w:lang w:eastAsia="pl-PL"/>
        </w:rPr>
        <w:t>3</w:t>
      </w:r>
      <w:r w:rsidR="00E9238F" w:rsidRPr="00EF39B8">
        <w:rPr>
          <w:rFonts w:asciiTheme="majorHAnsi" w:eastAsia="Arial Unicode MS" w:hAnsiTheme="majorHAnsi" w:cs="Arial Unicode MS"/>
          <w:b/>
          <w:bCs/>
          <w:sz w:val="24"/>
          <w:szCs w:val="24"/>
          <w:u w:val="single" w:color="000000"/>
          <w:lang w:eastAsia="pl-PL"/>
        </w:rPr>
        <w:t>.2018 r.</w:t>
      </w:r>
      <w:r w:rsidR="00E9238F" w:rsidRPr="00EF39B8">
        <w:rPr>
          <w:rFonts w:asciiTheme="majorHAnsi" w:eastAsia="Arial Unicode MS" w:hAnsiTheme="majorHAnsi" w:cs="Arial Unicode MS"/>
          <w:sz w:val="24"/>
          <w:szCs w:val="24"/>
          <w:u w:val="single" w:color="000000"/>
          <w:lang w:eastAsia="pl-PL"/>
        </w:rPr>
        <w:t xml:space="preserve"> </w:t>
      </w:r>
      <w:r w:rsidR="00E9238F" w:rsidRPr="00EF39B8">
        <w:rPr>
          <w:rFonts w:asciiTheme="majorHAnsi" w:eastAsia="Arial Unicode MS" w:hAnsiTheme="majorHAnsi" w:cs="Arial Unicode MS"/>
          <w:b/>
          <w:bCs/>
          <w:sz w:val="24"/>
          <w:szCs w:val="24"/>
          <w:u w:val="single" w:color="000000"/>
          <w:lang w:eastAsia="pl-PL"/>
        </w:rPr>
        <w:t>do godz. 11:30</w:t>
      </w:r>
      <w:r w:rsidRPr="00EF39B8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, co oznacza, że z upływem powyższego terminu oferta powinna fizycznie znaleźć się u Zamawiającego. </w:t>
      </w:r>
    </w:p>
    <w:p w:rsidR="001D7ADE" w:rsidRPr="00EF39B8" w:rsidRDefault="001D7ADE" w:rsidP="001D7ADE">
      <w:pPr>
        <w:spacing w:before="100" w:after="0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  <w:r w:rsidRPr="00EF39B8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Zgodnie z art. 84 ust. 2 ustawy oferta złożona po terminie zostanie niezwłocznie zwr</w:t>
      </w:r>
      <w:r w:rsidRPr="00EF39B8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EF39B8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cona składającemu ją Wykonawcy.</w:t>
      </w:r>
    </w:p>
    <w:p w:rsidR="00E9238F" w:rsidRPr="00EF39B8" w:rsidRDefault="001D7ADE" w:rsidP="00E9238F">
      <w:pPr>
        <w:numPr>
          <w:ilvl w:val="0"/>
          <w:numId w:val="17"/>
        </w:numPr>
        <w:suppressAutoHyphens/>
        <w:spacing w:before="100" w:after="0" w:line="240" w:lineRule="auto"/>
        <w:rPr>
          <w:rFonts w:asciiTheme="majorHAnsi" w:eastAsia="Arial Unicode MS" w:hAnsiTheme="majorHAnsi" w:cs="Arial Unicode MS"/>
          <w:color w:val="FFC000"/>
          <w:sz w:val="24"/>
          <w:szCs w:val="24"/>
          <w:u w:color="000000"/>
          <w:lang w:eastAsia="pl-PL"/>
        </w:rPr>
      </w:pPr>
      <w:r w:rsidRPr="00EF39B8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eastAsia="pl-PL"/>
        </w:rPr>
        <w:t xml:space="preserve">Oferty zostaną otwarte w siedzibie </w:t>
      </w:r>
      <w:r w:rsidRPr="00EF39B8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Zamawiającego, tj.</w:t>
      </w:r>
      <w:r w:rsidR="007828A8" w:rsidRPr="00EF39B8">
        <w:t xml:space="preserve"> </w:t>
      </w:r>
      <w:r w:rsidR="00E9238F" w:rsidRPr="00EF39B8">
        <w:rPr>
          <w:rFonts w:asciiTheme="majorHAnsi" w:eastAsia="Arial Unicode MS" w:hAnsiTheme="majorHAnsi" w:cs="Arial Unicode MS"/>
          <w:sz w:val="24"/>
          <w:szCs w:val="24"/>
          <w:u w:color="000000"/>
          <w:lang w:eastAsia="pl-PL"/>
        </w:rPr>
        <w:t>. Miejsko-Gminny Ośrodek Pomocy Społecznej w Proszowicach ul.3 maja 72 32-100 Proszowice,sekretariat</w:t>
      </w:r>
    </w:p>
    <w:p w:rsidR="00E9238F" w:rsidRPr="00B36C3D" w:rsidRDefault="00E9238F" w:rsidP="00E9238F">
      <w:pPr>
        <w:spacing w:before="100" w:after="0" w:line="240" w:lineRule="auto"/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val="single" w:color="000000"/>
          <w:lang w:eastAsia="pl-PL"/>
        </w:rPr>
      </w:pPr>
      <w:r w:rsidRPr="00EF39B8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eastAsia="pl-PL"/>
        </w:rPr>
        <w:t xml:space="preserve">w </w:t>
      </w:r>
      <w:r w:rsidRPr="00EF39B8">
        <w:rPr>
          <w:rFonts w:asciiTheme="majorHAnsi" w:eastAsia="Arial Unicode MS" w:hAnsiTheme="majorHAnsi" w:cs="Arial Unicode MS"/>
          <w:b/>
          <w:bCs/>
          <w:sz w:val="24"/>
          <w:szCs w:val="24"/>
          <w:u w:color="000000"/>
          <w:lang w:eastAsia="pl-PL"/>
        </w:rPr>
        <w:t xml:space="preserve">dniu </w:t>
      </w:r>
      <w:r w:rsidRPr="00EF39B8">
        <w:rPr>
          <w:rFonts w:asciiTheme="majorHAnsi" w:eastAsia="Arial Unicode MS" w:hAnsiTheme="majorHAnsi" w:cs="Arial Unicode MS"/>
          <w:b/>
          <w:bCs/>
          <w:sz w:val="24"/>
          <w:szCs w:val="24"/>
          <w:u w:val="single" w:color="000000"/>
          <w:lang w:eastAsia="pl-PL"/>
        </w:rPr>
        <w:t>0</w:t>
      </w:r>
      <w:r w:rsidR="00657A22">
        <w:rPr>
          <w:rFonts w:asciiTheme="majorHAnsi" w:eastAsia="Arial Unicode MS" w:hAnsiTheme="majorHAnsi" w:cs="Arial Unicode MS"/>
          <w:b/>
          <w:bCs/>
          <w:sz w:val="24"/>
          <w:szCs w:val="24"/>
          <w:u w:val="single" w:color="000000"/>
          <w:lang w:eastAsia="pl-PL"/>
        </w:rPr>
        <w:t>2</w:t>
      </w:r>
      <w:r w:rsidRPr="00EF39B8">
        <w:rPr>
          <w:rFonts w:asciiTheme="majorHAnsi" w:eastAsia="Arial Unicode MS" w:hAnsiTheme="majorHAnsi" w:cs="Arial Unicode MS"/>
          <w:b/>
          <w:bCs/>
          <w:sz w:val="24"/>
          <w:szCs w:val="24"/>
          <w:u w:val="single" w:color="000000"/>
          <w:lang w:eastAsia="pl-PL"/>
        </w:rPr>
        <w:t>.0</w:t>
      </w:r>
      <w:r w:rsidR="0087125E">
        <w:rPr>
          <w:rFonts w:asciiTheme="majorHAnsi" w:eastAsia="Arial Unicode MS" w:hAnsiTheme="majorHAnsi" w:cs="Arial Unicode MS"/>
          <w:b/>
          <w:bCs/>
          <w:sz w:val="24"/>
          <w:szCs w:val="24"/>
          <w:u w:val="single" w:color="000000"/>
          <w:lang w:eastAsia="pl-PL"/>
        </w:rPr>
        <w:t>3</w:t>
      </w:r>
      <w:r w:rsidRPr="00EF39B8">
        <w:rPr>
          <w:rFonts w:asciiTheme="majorHAnsi" w:eastAsia="Arial Unicode MS" w:hAnsiTheme="majorHAnsi" w:cs="Arial Unicode MS"/>
          <w:b/>
          <w:bCs/>
          <w:sz w:val="24"/>
          <w:szCs w:val="24"/>
          <w:u w:val="single" w:color="000000"/>
          <w:lang w:eastAsia="pl-PL"/>
        </w:rPr>
        <w:t>.2018 r. o godz.12:00.</w:t>
      </w:r>
    </w:p>
    <w:p w:rsidR="001D7ADE" w:rsidRPr="00B36C3D" w:rsidRDefault="001D7ADE" w:rsidP="00E9238F">
      <w:pPr>
        <w:spacing w:before="100" w:after="0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Otwarcie ofert jest jawne. – wykonawcy mogą być obecni podczas otwarcia ofert.</w:t>
      </w:r>
    </w:p>
    <w:p w:rsidR="001D7ADE" w:rsidRPr="00B36C3D" w:rsidRDefault="001D7ADE" w:rsidP="001D7ADE">
      <w:pPr>
        <w:tabs>
          <w:tab w:val="right" w:leader="underscore" w:pos="9044"/>
        </w:tabs>
        <w:suppressAutoHyphens/>
        <w:spacing w:after="0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Bezpośrednio przed otwarciem ofert Zamawiający podaje kwotę, jaką zamierza przeznaczyć na sfinansowanie zam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wienia.</w:t>
      </w:r>
    </w:p>
    <w:p w:rsidR="001D7ADE" w:rsidRPr="00B36C3D" w:rsidRDefault="001D7ADE" w:rsidP="001D7ADE">
      <w:pPr>
        <w:tabs>
          <w:tab w:val="right" w:leader="underscore" w:pos="9044"/>
        </w:tabs>
        <w:suppressAutoHyphens/>
        <w:spacing w:after="0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Podczas otwarcia kopert z ofertami Zamawiający poda nazwy i adresy Wykonawc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w, a także informacje  dotyczące ceny, terminu  wykonania zam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wienia, okresu gwarancji i warunk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w płatności  zawartych w ofertach. </w:t>
      </w:r>
    </w:p>
    <w:p w:rsidR="001D7ADE" w:rsidRPr="00B36C3D" w:rsidRDefault="001D7ADE" w:rsidP="001D7ADE">
      <w:pPr>
        <w:tabs>
          <w:tab w:val="right" w:leader="underscore" w:pos="9044"/>
        </w:tabs>
        <w:suppressAutoHyphens/>
        <w:spacing w:after="0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lastRenderedPageBreak/>
        <w:t>Niezwłocznie po otwarciu ofert zamawiający  zamieści na stronie internetowej  informacje dotyczą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fr-FR" w:eastAsia="pl-PL"/>
        </w:rPr>
        <w:t>ce :</w:t>
      </w:r>
    </w:p>
    <w:p w:rsidR="001D7ADE" w:rsidRPr="00B36C3D" w:rsidRDefault="001D7ADE" w:rsidP="001D7ADE">
      <w:pPr>
        <w:tabs>
          <w:tab w:val="right" w:leader="underscore" w:pos="9044"/>
        </w:tabs>
        <w:suppressAutoHyphens/>
        <w:spacing w:after="0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a) kwoty, jaką zamierza przeznaczyć na sfinansowanie  zam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wienia;</w:t>
      </w:r>
    </w:p>
    <w:p w:rsidR="001D7ADE" w:rsidRPr="00B36C3D" w:rsidRDefault="001D7ADE" w:rsidP="001D7ADE">
      <w:pPr>
        <w:tabs>
          <w:tab w:val="right" w:leader="underscore" w:pos="9044"/>
        </w:tabs>
        <w:suppressAutoHyphens/>
        <w:spacing w:after="0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b) firm oraz adres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w  wykonawc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w, kt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rzy złożyli oferty w terminie;</w:t>
      </w:r>
    </w:p>
    <w:p w:rsidR="001D7ADE" w:rsidRPr="00B36C3D" w:rsidRDefault="001D7ADE" w:rsidP="001D7ADE">
      <w:pPr>
        <w:tabs>
          <w:tab w:val="right" w:leader="underscore" w:pos="9044"/>
        </w:tabs>
        <w:suppressAutoHyphens/>
        <w:spacing w:after="0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c) ceny, terminu  wykonania  zam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wienia, okresu gwarancji i warunk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w płatności  zawartych w ofertach.                                                                                                                                                      </w:t>
      </w:r>
    </w:p>
    <w:p w:rsidR="001D7ADE" w:rsidRPr="00B36C3D" w:rsidRDefault="001D7ADE" w:rsidP="001D7ADE">
      <w:pPr>
        <w:tabs>
          <w:tab w:val="right" w:leader="underscore" w:pos="9044"/>
        </w:tabs>
        <w:suppressAutoHyphens/>
        <w:spacing w:after="0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Dalsze prace komisji odbędą się bez udziału Wykonawc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w.</w:t>
      </w:r>
    </w:p>
    <w:p w:rsidR="001D7ADE" w:rsidRPr="00B36C3D" w:rsidRDefault="001D7ADE" w:rsidP="001D7ADE">
      <w:pPr>
        <w:spacing w:before="100" w:after="0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</w:p>
    <w:p w:rsidR="001D7ADE" w:rsidRPr="00B36C3D" w:rsidRDefault="001D7ADE" w:rsidP="001D7ADE">
      <w:pPr>
        <w:spacing w:before="100" w:after="0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Wykonawca może wprowadzić 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val="single" w:color="000000"/>
          <w:lang w:eastAsia="pl-PL"/>
        </w:rPr>
        <w:t>zmiany, poprawki, modyfikacje i uzupełnienia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 do złożonych ofert pod warunkiem, że Zamawiający otrzyma pisemne powiadomienie o wprowadzeniu zmian, poprawek itp. 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val="single" w:color="000000"/>
          <w:lang w:eastAsia="pl-PL"/>
        </w:rPr>
        <w:t>przed upływem terminu składania ofer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t.</w:t>
      </w:r>
    </w:p>
    <w:p w:rsidR="001D7ADE" w:rsidRPr="00B36C3D" w:rsidRDefault="001D7ADE" w:rsidP="001D7ADE">
      <w:pPr>
        <w:spacing w:before="100" w:after="0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Powiadomienie o wprowadzeniu zmian musi być złożone wg takich samych zasad jak składana oferta, z dopiskiem </w:t>
      </w:r>
      <w:r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eastAsia="pl-PL"/>
        </w:rPr>
        <w:t>„ZMIANA”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.</w:t>
      </w:r>
    </w:p>
    <w:p w:rsidR="001D7ADE" w:rsidRPr="00B36C3D" w:rsidRDefault="001D7ADE" w:rsidP="001D7ADE">
      <w:pPr>
        <w:spacing w:before="100" w:after="0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Koperty oznakowane dopiskiem „ZMIANA” zostaną otwarte przy otwieraniu oferty Wykonawcy, kt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ry wprowadził zmiany i po stwierdzeniu poprawności procedury dokonania zmian, zostaną 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it-IT" w:eastAsia="pl-PL"/>
        </w:rPr>
        <w:t>one do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łączone do oferty.</w:t>
      </w:r>
    </w:p>
    <w:p w:rsidR="001D7ADE" w:rsidRPr="00B36C3D" w:rsidRDefault="001D7ADE" w:rsidP="001D7ADE">
      <w:pPr>
        <w:spacing w:before="100" w:after="0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Wykonawca ma prawo przed upływem terminu składania ofert wycofać się z postępowania poprzez złożenie pisemnego powiadomienia (wg takich samych zasad jak wprowadzanie zmian i poprawek) z napisem na zewnętrznej kopercie </w:t>
      </w:r>
      <w:r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eastAsia="pl-PL"/>
        </w:rPr>
        <w:t>„</w:t>
      </w:r>
      <w:r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val="en-US" w:eastAsia="pl-PL"/>
        </w:rPr>
        <w:t>WYCOFANIE</w:t>
      </w:r>
      <w:r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eastAsia="pl-PL"/>
        </w:rPr>
        <w:t>”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.</w:t>
      </w:r>
    </w:p>
    <w:p w:rsidR="001D7ADE" w:rsidRPr="00B36C3D" w:rsidRDefault="001D7ADE" w:rsidP="001D7ADE">
      <w:pPr>
        <w:spacing w:before="100" w:after="0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Koperty oznakowane w ten spos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b będą odczytywane w pierwszej kolejności. Po stwierdzeniu poprawności postępowania Wykonawcy w zakresie wycofania oferty, oferty wycofane nie będą otwierane.</w:t>
      </w:r>
    </w:p>
    <w:p w:rsidR="001D7ADE" w:rsidRPr="00B36C3D" w:rsidRDefault="001D7ADE" w:rsidP="001D7ADE">
      <w:pPr>
        <w:spacing w:before="100" w:after="0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</w:p>
    <w:p w:rsidR="001D7ADE" w:rsidRPr="00B36C3D" w:rsidRDefault="001D7ADE" w:rsidP="001D7ADE">
      <w:pPr>
        <w:spacing w:before="100" w:after="0" w:line="240" w:lineRule="auto"/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eastAsia="pl-PL"/>
        </w:rPr>
        <w:t>Tajemnica Przedsiębiorstwa</w:t>
      </w:r>
    </w:p>
    <w:p w:rsidR="001D7ADE" w:rsidRPr="00B36C3D" w:rsidRDefault="001D7ADE" w:rsidP="001D7ADE">
      <w:pPr>
        <w:spacing w:before="100" w:after="0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Zamawiający informuje, że zgodnie z art. 96 ust. 3 ustawy Prawo zam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wień publicznych oferty składane w postępowaniu są jawne i udostępnia się od chwili ich otwarcia, z wyjątkiem informacji stanowiących tajemnicę przedsiębiorstwa.</w:t>
      </w:r>
    </w:p>
    <w:p w:rsidR="001D7ADE" w:rsidRPr="00B36C3D" w:rsidRDefault="001D7ADE" w:rsidP="001D7ADE">
      <w:pPr>
        <w:spacing w:before="100" w:after="0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Zgodnie z art. 8 ust. 3 ustawy Pzp nie ujawnia się informacji stanowiących tajemnicę przedsiębiorstwa w rozumieniu przepis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w o zwalczaniu nieuczciwej konkurencji, jeżeli wykonawca, nie później niż w terminie składania ofert zastrzegł, że nie mogą być one udostępniane oraz wykazał, iż zastrzeżone informacje stanowią tajemnice przedsiębiorstwa. Wykonawca nie może zastrzec informacji, o kt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rych mowa w art. 86 ust. 4 ustawy Pzp. </w:t>
      </w:r>
    </w:p>
    <w:p w:rsidR="001D7ADE" w:rsidRPr="00B36C3D" w:rsidRDefault="001D7ADE" w:rsidP="001D7ADE">
      <w:pPr>
        <w:spacing w:before="100" w:after="0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</w:p>
    <w:p w:rsidR="001D7ADE" w:rsidRPr="00B36C3D" w:rsidRDefault="001D7ADE" w:rsidP="001D7ADE">
      <w:pPr>
        <w:spacing w:before="100" w:after="0" w:line="240" w:lineRule="auto"/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eastAsia="pl-PL"/>
        </w:rPr>
        <w:t>XII OPIS SPOSOBU OBLICZENIA CENY</w:t>
      </w:r>
    </w:p>
    <w:p w:rsidR="001D7ADE" w:rsidRPr="00B36C3D" w:rsidRDefault="001D7ADE" w:rsidP="001D7ADE">
      <w:pPr>
        <w:spacing w:before="100"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</w:pPr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Cena oferty musi uwzględniać pełen zakres usług objętych zam</w:t>
      </w:r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s-ES_tradnl"/>
        </w:rPr>
        <w:t>ó</w:t>
      </w:r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wieniem oraz dodatkowo obejmować wszystkie inne elementy składające się na przedmiot zam</w:t>
      </w:r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s-ES_tradnl"/>
        </w:rPr>
        <w:t>ó</w:t>
      </w:r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wienia i niezbędne do jego należytego wykonania. </w:t>
      </w:r>
    </w:p>
    <w:p w:rsidR="001D7ADE" w:rsidRPr="00B36C3D" w:rsidRDefault="001D7ADE" w:rsidP="001D7ADE">
      <w:pPr>
        <w:spacing w:before="100"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</w:pPr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Cena oferty musi być podana w PLN cyfrowo i słownie, z wyodrębnieniem należnego podatku VAT.</w:t>
      </w:r>
    </w:p>
    <w:p w:rsidR="001D7ADE" w:rsidRPr="00B36C3D" w:rsidRDefault="001D7ADE" w:rsidP="001D7ADE">
      <w:pPr>
        <w:spacing w:before="100"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</w:pPr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Cena może być tylko jedna za oferowany przedmiot zam</w:t>
      </w:r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s-ES_tradnl"/>
        </w:rPr>
        <w:t>ó</w:t>
      </w:r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wienia, nie dopuszcza się wariantowości cen.</w:t>
      </w:r>
    </w:p>
    <w:p w:rsidR="001D7ADE" w:rsidRPr="00B36C3D" w:rsidRDefault="001D7ADE" w:rsidP="001D7ADE">
      <w:pPr>
        <w:spacing w:before="100"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</w:pPr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lastRenderedPageBreak/>
        <w:t xml:space="preserve">Ceny netto podane przez Wykonawcę ustalone są </w:t>
      </w:r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it-IT"/>
        </w:rPr>
        <w:t>na ca</w:t>
      </w:r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ły okres obowiązywania umowy i nie podlegają waloryzacji. </w:t>
      </w:r>
    </w:p>
    <w:p w:rsidR="001D7ADE" w:rsidRPr="00B36C3D" w:rsidRDefault="001D7ADE" w:rsidP="001D7ADE">
      <w:pPr>
        <w:spacing w:before="100"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</w:pPr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Cenę oferty należy obliczyć jak w formularzu ofertowym. </w:t>
      </w:r>
    </w:p>
    <w:p w:rsidR="001D7ADE" w:rsidRPr="00B36C3D" w:rsidRDefault="001D7ADE" w:rsidP="001D7ADE">
      <w:pPr>
        <w:spacing w:before="100" w:after="0" w:line="240" w:lineRule="auto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color="000000"/>
          <w:lang w:val="en-US"/>
        </w:rPr>
      </w:pPr>
      <w:r w:rsidRPr="00B36C3D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color="000000"/>
          <w:lang w:val="en-US"/>
        </w:rPr>
        <w:t>Wszystkie ceny i kwoty powinny być podane z dokładnością do jednego grosza.</w:t>
      </w:r>
    </w:p>
    <w:p w:rsidR="001D7ADE" w:rsidRPr="00B36C3D" w:rsidRDefault="001D7ADE" w:rsidP="001D7ADE">
      <w:pPr>
        <w:spacing w:before="100" w:after="0" w:line="240" w:lineRule="auto"/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eastAsia="pl-PL"/>
        </w:rPr>
      </w:pPr>
    </w:p>
    <w:p w:rsidR="001D7ADE" w:rsidRPr="00B36C3D" w:rsidRDefault="001D7ADE" w:rsidP="001D7ADE">
      <w:pPr>
        <w:spacing w:before="100" w:after="0" w:line="240" w:lineRule="auto"/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val="de-DE" w:eastAsia="pl-PL"/>
        </w:rPr>
        <w:t>XIII OCENA OFERT</w:t>
      </w:r>
    </w:p>
    <w:tbl>
      <w:tblPr>
        <w:tblW w:w="0" w:type="auto"/>
        <w:tblInd w:w="108" w:type="dxa"/>
        <w:shd w:val="clear" w:color="auto" w:fill="CED7E7"/>
        <w:tblLayout w:type="fixed"/>
        <w:tblLook w:val="0000" w:firstRow="0" w:lastRow="0" w:firstColumn="0" w:lastColumn="0" w:noHBand="0" w:noVBand="0"/>
      </w:tblPr>
      <w:tblGrid>
        <w:gridCol w:w="2800"/>
        <w:gridCol w:w="2800"/>
        <w:gridCol w:w="2800"/>
      </w:tblGrid>
      <w:tr w:rsidR="001D7ADE" w:rsidRPr="00B36C3D" w:rsidTr="00B36C3D">
        <w:trPr>
          <w:cantSplit/>
          <w:trHeight w:val="973"/>
        </w:trPr>
        <w:tc>
          <w:tcPr>
            <w:tcW w:w="280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ADE" w:rsidRPr="00B36C3D" w:rsidRDefault="001D7ADE" w:rsidP="001D7ADE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u w:color="000000"/>
                <w:lang w:val="en-US"/>
              </w:rPr>
            </w:pPr>
            <w:r w:rsidRPr="00B36C3D">
              <w:rPr>
                <w:rFonts w:asciiTheme="majorHAnsi" w:eastAsia="Times New Roman" w:hAnsiTheme="majorHAnsi" w:cs="Times New Roman"/>
                <w:color w:val="000000"/>
                <w:u w:color="000000"/>
                <w:lang w:val="en-US"/>
              </w:rPr>
              <w:t xml:space="preserve">1. Przy ocenie ofert Zamawiający będzie się kierował następującymi kryteriami oceny: </w:t>
            </w:r>
            <w:r w:rsidRPr="00B36C3D">
              <w:rPr>
                <w:rFonts w:asciiTheme="majorHAnsi" w:eastAsia="Times New Roman" w:hAnsiTheme="majorHAnsi" w:cs="Times New Roman"/>
                <w:b/>
                <w:bCs/>
                <w:color w:val="000000"/>
                <w:u w:color="000000"/>
                <w:lang w:val="en-US"/>
              </w:rPr>
              <w:t xml:space="preserve">Lp. </w:t>
            </w:r>
          </w:p>
        </w:tc>
        <w:tc>
          <w:tcPr>
            <w:tcW w:w="280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ADE" w:rsidRPr="00B36C3D" w:rsidRDefault="001D7ADE" w:rsidP="001D7ADE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u w:color="000000"/>
                <w:lang w:val="en-US"/>
              </w:rPr>
            </w:pPr>
            <w:r w:rsidRPr="00B36C3D">
              <w:rPr>
                <w:rFonts w:asciiTheme="majorHAnsi" w:eastAsia="Times New Roman" w:hAnsiTheme="majorHAnsi" w:cs="Times New Roman"/>
                <w:b/>
                <w:bCs/>
                <w:color w:val="000000"/>
                <w:u w:color="000000"/>
                <w:lang w:val="en-US"/>
              </w:rPr>
              <w:t xml:space="preserve">Kryterium </w:t>
            </w:r>
          </w:p>
        </w:tc>
        <w:tc>
          <w:tcPr>
            <w:tcW w:w="280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ADE" w:rsidRPr="00B36C3D" w:rsidRDefault="001D7ADE" w:rsidP="001D7ADE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u w:color="000000"/>
                <w:lang w:val="en-US"/>
              </w:rPr>
            </w:pPr>
            <w:r w:rsidRPr="00B36C3D">
              <w:rPr>
                <w:rFonts w:asciiTheme="majorHAnsi" w:eastAsia="Times New Roman" w:hAnsiTheme="majorHAnsi" w:cs="Times New Roman"/>
                <w:b/>
                <w:bCs/>
                <w:color w:val="000000"/>
                <w:u w:color="000000"/>
                <w:lang w:val="en-US"/>
              </w:rPr>
              <w:t xml:space="preserve">Ranga </w:t>
            </w:r>
          </w:p>
        </w:tc>
      </w:tr>
      <w:tr w:rsidR="001D7ADE" w:rsidRPr="00B36C3D" w:rsidTr="00B36C3D">
        <w:trPr>
          <w:cantSplit/>
          <w:trHeight w:val="493"/>
        </w:trPr>
        <w:tc>
          <w:tcPr>
            <w:tcW w:w="280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ADE" w:rsidRPr="00B36C3D" w:rsidRDefault="001D7ADE" w:rsidP="001D7AD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u w:color="000000"/>
                <w:lang w:val="ru-RU"/>
              </w:rPr>
            </w:pPr>
            <w:r w:rsidRPr="00B36C3D">
              <w:rPr>
                <w:rFonts w:asciiTheme="majorHAnsi" w:eastAsia="Times New Roman" w:hAnsiTheme="majorHAnsi" w:cs="Times New Roman"/>
                <w:color w:val="000000"/>
                <w:u w:color="000000"/>
                <w:lang w:val="ru-RU"/>
              </w:rPr>
              <w:t xml:space="preserve">1 </w:t>
            </w:r>
          </w:p>
        </w:tc>
        <w:tc>
          <w:tcPr>
            <w:tcW w:w="280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ADE" w:rsidRPr="00B36C3D" w:rsidRDefault="001D7ADE" w:rsidP="001D7AD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u w:color="000000"/>
                <w:lang w:val="en-US"/>
              </w:rPr>
            </w:pPr>
            <w:r w:rsidRPr="00B36C3D">
              <w:rPr>
                <w:rFonts w:asciiTheme="majorHAnsi" w:eastAsia="Times New Roman" w:hAnsiTheme="majorHAnsi" w:cs="Times New Roman"/>
                <w:color w:val="000000"/>
                <w:u w:color="000000"/>
                <w:lang w:val="en-US"/>
              </w:rPr>
              <w:t xml:space="preserve">Cena </w:t>
            </w:r>
          </w:p>
        </w:tc>
        <w:tc>
          <w:tcPr>
            <w:tcW w:w="280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ADE" w:rsidRPr="00B36C3D" w:rsidRDefault="001D7ADE" w:rsidP="001D7ADE">
            <w:pPr>
              <w:spacing w:after="0" w:line="240" w:lineRule="auto"/>
              <w:rPr>
                <w:rFonts w:asciiTheme="majorHAnsi" w:eastAsia="Arial" w:hAnsiTheme="majorHAnsi" w:cs="Arial"/>
                <w:color w:val="000000"/>
                <w:sz w:val="24"/>
                <w:szCs w:val="24"/>
                <w:u w:color="000000"/>
                <w:lang w:val="en-US"/>
              </w:rPr>
            </w:pPr>
            <w:r w:rsidRPr="00B36C3D">
              <w:rPr>
                <w:rFonts w:asciiTheme="majorHAnsi" w:eastAsia="Times New Roman" w:hAnsiTheme="majorHAnsi" w:cs="Times New Roman"/>
                <w:color w:val="000000"/>
                <w:u w:color="000000"/>
                <w:lang w:val="en-US"/>
              </w:rPr>
              <w:t>60 punkt</w:t>
            </w:r>
            <w:r w:rsidRPr="00B36C3D">
              <w:rPr>
                <w:rFonts w:asciiTheme="majorHAnsi" w:eastAsia="Times New Roman" w:hAnsiTheme="majorHAnsi" w:cs="Times New Roman"/>
                <w:color w:val="000000"/>
                <w:u w:color="000000"/>
                <w:lang w:val="es-ES_tradnl"/>
              </w:rPr>
              <w:t>ó</w:t>
            </w:r>
            <w:r w:rsidRPr="00B36C3D">
              <w:rPr>
                <w:rFonts w:asciiTheme="majorHAnsi" w:eastAsia="Times New Roman" w:hAnsiTheme="majorHAnsi" w:cs="Times New Roman"/>
                <w:color w:val="000000"/>
                <w:u w:color="000000"/>
                <w:lang w:val="en-US"/>
              </w:rPr>
              <w:t xml:space="preserve">w </w:t>
            </w:r>
          </w:p>
          <w:p w:rsidR="001D7ADE" w:rsidRPr="00B36C3D" w:rsidRDefault="001D7ADE" w:rsidP="001D7AD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u w:color="000000"/>
                <w:lang w:val="en-US"/>
              </w:rPr>
            </w:pPr>
            <w:r w:rsidRPr="00B36C3D">
              <w:rPr>
                <w:rFonts w:asciiTheme="majorHAnsi" w:eastAsia="Times New Roman" w:hAnsiTheme="majorHAnsi" w:cs="Times New Roman"/>
                <w:color w:val="000000"/>
                <w:u w:color="000000"/>
                <w:lang w:val="en-US"/>
              </w:rPr>
              <w:t xml:space="preserve">(tj. 60 % całości punktacji) </w:t>
            </w:r>
          </w:p>
        </w:tc>
      </w:tr>
      <w:tr w:rsidR="001D7ADE" w:rsidRPr="00B36C3D" w:rsidTr="00B36C3D">
        <w:trPr>
          <w:cantSplit/>
          <w:trHeight w:val="1453"/>
        </w:trPr>
        <w:tc>
          <w:tcPr>
            <w:tcW w:w="280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ADE" w:rsidRPr="00B36C3D" w:rsidRDefault="001D7ADE" w:rsidP="001D7AD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u w:color="000000"/>
                <w:lang w:val="en-US"/>
              </w:rPr>
            </w:pPr>
            <w:r w:rsidRPr="00B36C3D">
              <w:rPr>
                <w:rFonts w:asciiTheme="majorHAnsi" w:eastAsia="Times New Roman" w:hAnsiTheme="majorHAnsi" w:cs="Times New Roman"/>
                <w:color w:val="000000"/>
                <w:u w:color="000000"/>
                <w:lang w:val="en-US"/>
              </w:rPr>
              <w:t xml:space="preserve">2 </w:t>
            </w:r>
          </w:p>
        </w:tc>
        <w:tc>
          <w:tcPr>
            <w:tcW w:w="280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ADE" w:rsidRPr="00B36C3D" w:rsidRDefault="007426FF" w:rsidP="001D7AD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u w:color="000000"/>
                <w:lang w:val="en-US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u w:color="000000"/>
                <w:lang w:val="de-DE"/>
              </w:rPr>
              <w:t>Termin dostawy</w:t>
            </w:r>
            <w:r w:rsidR="001D7ADE" w:rsidRPr="00B36C3D">
              <w:rPr>
                <w:rFonts w:asciiTheme="majorHAnsi" w:eastAsia="Times New Roman" w:hAnsiTheme="majorHAnsi" w:cs="Times New Roman"/>
                <w:color w:val="000000"/>
                <w:u w:color="000000"/>
                <w:lang w:val="en-US"/>
              </w:rPr>
              <w:t xml:space="preserve"> </w:t>
            </w:r>
          </w:p>
        </w:tc>
        <w:tc>
          <w:tcPr>
            <w:tcW w:w="280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ADE" w:rsidRPr="00B36C3D" w:rsidRDefault="001D7ADE" w:rsidP="001D7ADE">
            <w:pPr>
              <w:spacing w:after="0" w:line="240" w:lineRule="auto"/>
              <w:rPr>
                <w:rFonts w:asciiTheme="majorHAnsi" w:eastAsia="Arial" w:hAnsiTheme="majorHAnsi" w:cs="Arial"/>
                <w:color w:val="000000"/>
                <w:sz w:val="24"/>
                <w:szCs w:val="24"/>
                <w:u w:color="000000"/>
                <w:lang w:val="en-US"/>
              </w:rPr>
            </w:pPr>
            <w:r w:rsidRPr="00B36C3D">
              <w:rPr>
                <w:rFonts w:asciiTheme="majorHAnsi" w:eastAsia="Times New Roman" w:hAnsiTheme="majorHAnsi" w:cs="Times New Roman"/>
                <w:color w:val="000000"/>
                <w:u w:color="000000"/>
                <w:lang w:val="en-US"/>
              </w:rPr>
              <w:t>40 punkt</w:t>
            </w:r>
            <w:r w:rsidRPr="00B36C3D">
              <w:rPr>
                <w:rFonts w:asciiTheme="majorHAnsi" w:eastAsia="Times New Roman" w:hAnsiTheme="majorHAnsi" w:cs="Times New Roman"/>
                <w:color w:val="000000"/>
                <w:u w:color="000000"/>
                <w:lang w:val="es-ES_tradnl"/>
              </w:rPr>
              <w:t>ó</w:t>
            </w:r>
            <w:r w:rsidRPr="00B36C3D">
              <w:rPr>
                <w:rFonts w:asciiTheme="majorHAnsi" w:eastAsia="Times New Roman" w:hAnsiTheme="majorHAnsi" w:cs="Times New Roman"/>
                <w:color w:val="000000"/>
                <w:u w:color="000000"/>
                <w:lang w:val="en-US"/>
              </w:rPr>
              <w:t xml:space="preserve">w </w:t>
            </w:r>
          </w:p>
          <w:p w:rsidR="001D7ADE" w:rsidRPr="00B36C3D" w:rsidRDefault="001D7ADE" w:rsidP="001D7AD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u w:color="000000"/>
                <w:lang w:val="en-US"/>
              </w:rPr>
            </w:pPr>
            <w:r w:rsidRPr="00B36C3D">
              <w:rPr>
                <w:rFonts w:asciiTheme="majorHAnsi" w:eastAsia="Times New Roman" w:hAnsiTheme="majorHAnsi" w:cs="Times New Roman"/>
                <w:color w:val="000000"/>
                <w:u w:color="000000"/>
                <w:lang w:val="en-US"/>
              </w:rPr>
              <w:t xml:space="preserve">(tj. 40 % całości punktacji) </w:t>
            </w:r>
          </w:p>
        </w:tc>
      </w:tr>
    </w:tbl>
    <w:p w:rsidR="001D7ADE" w:rsidRPr="00B36C3D" w:rsidRDefault="001D7ADE" w:rsidP="001D7ADE">
      <w:pPr>
        <w:widowControl w:val="0"/>
        <w:spacing w:before="100" w:after="0" w:line="240" w:lineRule="auto"/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eastAsia="pl-PL"/>
        </w:rPr>
      </w:pPr>
    </w:p>
    <w:p w:rsidR="001D7ADE" w:rsidRPr="00B36C3D" w:rsidRDefault="001D7ADE" w:rsidP="001D7ADE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</w:pPr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1. Spos</w:t>
      </w:r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s-ES_tradnl"/>
        </w:rPr>
        <w:t>ó</w:t>
      </w:r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b obliczania wartości punktowej poszczeg</w:t>
      </w:r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s-ES_tradnl"/>
        </w:rPr>
        <w:t>ó</w:t>
      </w:r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lnych kryteri</w:t>
      </w:r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s-ES_tradnl"/>
        </w:rPr>
        <w:t>ó</w:t>
      </w:r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w: </w:t>
      </w:r>
    </w:p>
    <w:p w:rsidR="001D7ADE" w:rsidRPr="00B36C3D" w:rsidRDefault="001D7ADE" w:rsidP="001D7ADE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</w:pPr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1) Cena: </w:t>
      </w:r>
    </w:p>
    <w:p w:rsidR="001D7ADE" w:rsidRPr="00B36C3D" w:rsidRDefault="001D7ADE" w:rsidP="001D7ADE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</w:pPr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Maksymalnie w tym kryterium można uzyskać 60 punkt</w:t>
      </w:r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s-ES_tradnl"/>
        </w:rPr>
        <w:t>ó</w:t>
      </w:r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w (60%) </w:t>
      </w:r>
    </w:p>
    <w:p w:rsidR="001D7ADE" w:rsidRPr="00B36C3D" w:rsidRDefault="001D7ADE" w:rsidP="001D7ADE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</w:pPr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wartość oferty o najniższej cenie </w:t>
      </w:r>
    </w:p>
    <w:p w:rsidR="001D7ADE" w:rsidRPr="00B36C3D" w:rsidRDefault="001D7ADE" w:rsidP="001D7ADE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</w:pPr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Wartość punktowa = ----------------------------------------- x 100 x 60 % </w:t>
      </w:r>
    </w:p>
    <w:p w:rsidR="001D7ADE" w:rsidRPr="00B36C3D" w:rsidRDefault="001D7ADE" w:rsidP="001D7ADE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</w:pPr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wartość oferty ocenianej </w:t>
      </w:r>
    </w:p>
    <w:p w:rsidR="001D7ADE" w:rsidRPr="00B36C3D" w:rsidRDefault="001D7ADE" w:rsidP="001D7ADE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</w:pPr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2) </w:t>
      </w:r>
      <w:r w:rsidR="007426FF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Termin dostawy</w:t>
      </w:r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</w:p>
    <w:p w:rsidR="001D7ADE" w:rsidRPr="00B36C3D" w:rsidRDefault="001D7ADE" w:rsidP="001D7ADE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</w:pPr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Maksymalnie w tym kryterium można uzyskać 40 punkt</w:t>
      </w:r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s-ES_tradnl"/>
        </w:rPr>
        <w:t>ó</w:t>
      </w:r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w (40%) </w:t>
      </w:r>
    </w:p>
    <w:p w:rsidR="007426FF" w:rsidRDefault="001D7ADE" w:rsidP="007426FF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</w:pPr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Zamawiający przyzna </w:t>
      </w:r>
      <w:r w:rsidR="007426FF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punkty:</w:t>
      </w:r>
    </w:p>
    <w:p w:rsidR="007426FF" w:rsidRDefault="007426FF" w:rsidP="007426FF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30 dni – 0 pkt (termin wymagany)</w:t>
      </w:r>
    </w:p>
    <w:p w:rsidR="007426FF" w:rsidRDefault="007426FF" w:rsidP="007426FF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29-25 – 10 pkt.</w:t>
      </w:r>
    </w:p>
    <w:p w:rsidR="007426FF" w:rsidRDefault="007426FF" w:rsidP="007426FF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24-20 – 20 pkt</w:t>
      </w:r>
    </w:p>
    <w:p w:rsidR="007426FF" w:rsidRDefault="007426FF" w:rsidP="007426FF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19-14 – 30 pkt</w:t>
      </w:r>
    </w:p>
    <w:p w:rsidR="007426FF" w:rsidRDefault="007426FF" w:rsidP="007426FF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13 I mniej – 40 pkt. </w:t>
      </w:r>
    </w:p>
    <w:p w:rsidR="007426FF" w:rsidRDefault="007426FF" w:rsidP="007426FF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</w:pPr>
    </w:p>
    <w:p w:rsidR="001D7ADE" w:rsidRPr="00B36C3D" w:rsidRDefault="001D7ADE" w:rsidP="007426FF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</w:pPr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Wykonawca wskazuje tą liczbę w formularzu oferty. </w:t>
      </w:r>
    </w:p>
    <w:p w:rsidR="001D7ADE" w:rsidRPr="00B36C3D" w:rsidRDefault="001D7ADE" w:rsidP="001D7ADE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</w:pPr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Liczba uzyskanych punkt</w:t>
      </w:r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s-ES_tradnl"/>
        </w:rPr>
        <w:t>ó</w:t>
      </w:r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w oferty ocenianej </w:t>
      </w:r>
    </w:p>
    <w:p w:rsidR="001D7ADE" w:rsidRPr="00B36C3D" w:rsidRDefault="001D7ADE" w:rsidP="001D7ADE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</w:pPr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Wartość punktowa = --------------------------------------------------------- x 100 x 40 % </w:t>
      </w:r>
    </w:p>
    <w:p w:rsidR="001D7ADE" w:rsidRPr="00B36C3D" w:rsidRDefault="001D7ADE" w:rsidP="001D7ADE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</w:pPr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Najwyższa liczba uzyskanych punkt</w:t>
      </w:r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s-ES_tradnl"/>
        </w:rPr>
        <w:t>ó</w:t>
      </w:r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w </w:t>
      </w:r>
    </w:p>
    <w:p w:rsidR="001D7ADE" w:rsidRPr="00B36C3D" w:rsidRDefault="001D7ADE" w:rsidP="001D7ADE">
      <w:pPr>
        <w:spacing w:after="0" w:line="240" w:lineRule="auto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color="000000"/>
          <w:lang w:val="en-US"/>
        </w:rPr>
      </w:pPr>
    </w:p>
    <w:p w:rsidR="001D7ADE" w:rsidRPr="00B36C3D" w:rsidRDefault="001D7ADE" w:rsidP="001D7ADE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</w:pPr>
      <w:r w:rsidRPr="00B36C3D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color="000000"/>
          <w:lang w:val="en-US"/>
        </w:rPr>
        <w:t>2. Ocena końcowa oferty to suma punkt</w:t>
      </w:r>
      <w:r w:rsidRPr="00B36C3D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color="000000"/>
          <w:lang w:val="es-ES_tradnl"/>
        </w:rPr>
        <w:t>ó</w:t>
      </w:r>
      <w:r w:rsidRPr="00B36C3D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color="000000"/>
          <w:lang w:val="en-US"/>
        </w:rPr>
        <w:t>w uzyskanych przez ofertę w/g poszczeg</w:t>
      </w:r>
      <w:r w:rsidRPr="00B36C3D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color="000000"/>
          <w:lang w:val="es-ES_tradnl"/>
        </w:rPr>
        <w:t>ó</w:t>
      </w:r>
      <w:r w:rsidRPr="00B36C3D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color="000000"/>
          <w:lang w:val="en-US"/>
        </w:rPr>
        <w:t>lnych kryteri</w:t>
      </w:r>
      <w:r w:rsidRPr="00B36C3D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color="000000"/>
          <w:lang w:val="es-ES_tradnl"/>
        </w:rPr>
        <w:t>ó</w:t>
      </w:r>
      <w:r w:rsidRPr="00B36C3D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color="000000"/>
          <w:lang w:val="en-US"/>
        </w:rPr>
        <w:t>w</w:t>
      </w:r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.Za najkorzystniejszą zostanie uznana oferta, kt</w:t>
      </w:r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s-ES_tradnl"/>
        </w:rPr>
        <w:t>ó</w:t>
      </w:r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ra uzyska najwyższą łączną liczbę punkt</w:t>
      </w:r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s-ES_tradnl"/>
        </w:rPr>
        <w:t>ó</w:t>
      </w:r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w wynikającą z sumy punkt</w:t>
      </w:r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s-ES_tradnl"/>
        </w:rPr>
        <w:t>ó</w:t>
      </w:r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w uzyskanych w poszczeg</w:t>
      </w:r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s-ES_tradnl"/>
        </w:rPr>
        <w:t>ó</w:t>
      </w:r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lnych kryteriach. </w:t>
      </w:r>
    </w:p>
    <w:p w:rsidR="001D7ADE" w:rsidRPr="00B36C3D" w:rsidRDefault="001D7ADE" w:rsidP="001D7ADE">
      <w:pPr>
        <w:spacing w:before="100" w:after="0" w:line="240" w:lineRule="auto"/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lastRenderedPageBreak/>
        <w:t>3. Wszystkie obliczenia będą dokonywane z dokładnością do dw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ch miejsc po przecinku. Za najkorzystniejszą zostanie uznana oferta, kt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ra otrzyma największą liczbę punkt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w łącznie za wszystkie kryteria oceny ofert. Wykonawca może uzyskać maksymalnie 100 pkt.</w:t>
      </w:r>
    </w:p>
    <w:p w:rsidR="001D7ADE" w:rsidRPr="00B36C3D" w:rsidRDefault="001D7ADE" w:rsidP="001D7ADE">
      <w:pPr>
        <w:spacing w:before="100" w:after="0" w:line="240" w:lineRule="auto"/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eastAsia="pl-PL"/>
        </w:rPr>
      </w:pPr>
    </w:p>
    <w:p w:rsidR="001D7ADE" w:rsidRPr="00B36C3D" w:rsidRDefault="001D7ADE" w:rsidP="001D7ADE">
      <w:pPr>
        <w:spacing w:before="100" w:after="0" w:line="240" w:lineRule="auto"/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val="de-DE" w:eastAsia="pl-PL"/>
        </w:rPr>
        <w:t>XIV FORMALNO</w:t>
      </w:r>
      <w:r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eastAsia="pl-PL"/>
        </w:rPr>
        <w:t>Ś</w:t>
      </w:r>
      <w:r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val="en-US" w:eastAsia="pl-PL"/>
        </w:rPr>
        <w:t>CI, JAKIE POWINNY ZOSTA</w:t>
      </w:r>
      <w:r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eastAsia="pl-PL"/>
        </w:rPr>
        <w:t xml:space="preserve">Ć </w:t>
      </w:r>
      <w:r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val="es-ES_tradnl" w:eastAsia="pl-PL"/>
        </w:rPr>
        <w:t>DOPE</w:t>
      </w:r>
      <w:r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eastAsia="pl-PL"/>
        </w:rPr>
        <w:t>ŁNIONE PO WYBORZE</w:t>
      </w:r>
    </w:p>
    <w:p w:rsidR="001D7ADE" w:rsidRPr="00B36C3D" w:rsidRDefault="001D7ADE" w:rsidP="001D7ADE">
      <w:pPr>
        <w:spacing w:before="100" w:after="0" w:line="240" w:lineRule="auto"/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val="en-US" w:eastAsia="pl-PL"/>
        </w:rPr>
        <w:t>OFERTY W CELU ZAWARCIA UMOWY</w:t>
      </w:r>
    </w:p>
    <w:p w:rsidR="001D7ADE" w:rsidRPr="00B36C3D" w:rsidRDefault="001D7ADE" w:rsidP="001D7ADE">
      <w:pPr>
        <w:spacing w:before="100" w:after="0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</w:p>
    <w:p w:rsidR="001D7ADE" w:rsidRPr="00B36C3D" w:rsidRDefault="001D7ADE" w:rsidP="001D7ADE">
      <w:pPr>
        <w:tabs>
          <w:tab w:val="right" w:leader="underscore" w:pos="9044"/>
        </w:tabs>
        <w:suppressAutoHyphens/>
        <w:spacing w:after="0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1. Niezwłocznie po wyborze najkorzystniejszej oferty zamawiający poinformuje wykonawc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w, kt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rzy złożyli oferty, o:</w:t>
      </w:r>
    </w:p>
    <w:p w:rsidR="001D7ADE" w:rsidRPr="00B36C3D" w:rsidRDefault="001D7ADE" w:rsidP="001D7ADE">
      <w:pPr>
        <w:tabs>
          <w:tab w:val="right" w:leader="underscore" w:pos="9044"/>
        </w:tabs>
        <w:suppressAutoHyphens/>
        <w:spacing w:after="0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1) wyborze najkorzystniejszej oferty, podając nazwę (firmę), albo imię i nazwisko, siedzibę albo miejsce  zamieszkania  i adres, jeżeli jest miejscem wykonywania działalności  wykonawcy, kt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rego ofertę wybrano, oraz nazwy albo imiona  i nazwiska ,siedziby  albo miejsca zamieszkania  i adresy, jeżeli są miejscami  wykonywania działalności wykonawc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w kt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rzy złożyli oferty, a także  punktację przyznaną ofertom w każdym  kryterium oceny ofert i łączną punktację;</w:t>
      </w:r>
    </w:p>
    <w:p w:rsidR="001D7ADE" w:rsidRPr="00B36C3D" w:rsidRDefault="001D7ADE" w:rsidP="001D7ADE">
      <w:pPr>
        <w:tabs>
          <w:tab w:val="right" w:leader="underscore" w:pos="9044"/>
        </w:tabs>
        <w:suppressAutoHyphens/>
        <w:spacing w:after="0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2) wykonawcach, kt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rzy zostali wykluczeni z postępowania</w:t>
      </w:r>
    </w:p>
    <w:p w:rsidR="001D7ADE" w:rsidRPr="00B36C3D" w:rsidRDefault="001D7ADE" w:rsidP="001D7ADE">
      <w:pPr>
        <w:tabs>
          <w:tab w:val="right" w:leader="underscore" w:pos="9044"/>
        </w:tabs>
        <w:suppressAutoHyphens/>
        <w:spacing w:after="0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3)  wykonawcach, kt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rych oferty zostały odrzucone, powodach odrzucenia oferty, a w przypadkach , o kt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rych mowa w art. 89 ust.4 i 5, braku r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wnoważności lub braku spełniania wymagań dotyczących wydajności  lub funkcjonalności ;</w:t>
      </w:r>
    </w:p>
    <w:p w:rsidR="001D7ADE" w:rsidRPr="00B36C3D" w:rsidRDefault="001D7ADE" w:rsidP="001D7ADE">
      <w:pPr>
        <w:tabs>
          <w:tab w:val="right" w:leader="underscore" w:pos="9044"/>
        </w:tabs>
        <w:suppressAutoHyphens/>
        <w:spacing w:after="0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4) unieważnieniu postępowania  - podając uzasadnienie  faktyczne i prawne.</w:t>
      </w:r>
    </w:p>
    <w:p w:rsidR="001D7ADE" w:rsidRPr="00B36C3D" w:rsidRDefault="001D7ADE" w:rsidP="001D7ADE">
      <w:pPr>
        <w:tabs>
          <w:tab w:val="right" w:leader="underscore" w:pos="9044"/>
        </w:tabs>
        <w:suppressAutoHyphens/>
        <w:spacing w:after="0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5) W przypadkach , o kt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rych mowa w art. 24 ust.8 ustawy 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FF0000"/>
          <w:lang w:eastAsia="pl-PL"/>
        </w:rPr>
        <w:t>Pzp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 informacja , o kt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rej mowa w ust.1 pkt.2 będzie zawierała  wyjaśnienie powod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w , dla kt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rych dowody przedstawione  przez wykonawcę, zamawiający uznał  za niewystarczające.</w:t>
      </w:r>
    </w:p>
    <w:p w:rsidR="001D7ADE" w:rsidRPr="00B36C3D" w:rsidRDefault="001D7ADE" w:rsidP="001D7ADE">
      <w:pPr>
        <w:tabs>
          <w:tab w:val="right" w:leader="underscore" w:pos="9044"/>
        </w:tabs>
        <w:suppressAutoHyphens/>
        <w:spacing w:after="0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2. Zamawiający udostępni  informacje zgodnie z ustawą, na stronie internetowej oraz w miejscu publicznie dostępnym  w swojej siedzibie.</w:t>
      </w:r>
    </w:p>
    <w:p w:rsidR="001D7ADE" w:rsidRPr="00B36C3D" w:rsidRDefault="001D7ADE" w:rsidP="001D7ADE">
      <w:pPr>
        <w:tabs>
          <w:tab w:val="right" w:leader="underscore" w:pos="9044"/>
        </w:tabs>
        <w:suppressAutoHyphens/>
        <w:spacing w:after="0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3. W przypadku, gdy zostanie wybrana, jako najkorzystniejsza oferta wykonawc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w wsp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lnie ubiegających się o udzielenie zam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wienia, wykonawca przed podpisaniem umowy na wezwanie Zamawiającego przedłoży umowę regulującą współpracę wykonawc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w, w kt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rej wskażą pełnomocnika uprawnionego do kontakt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w z Zamawiającym oraz wystawiania dokument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w związanych z płatnościami.</w:t>
      </w:r>
    </w:p>
    <w:p w:rsidR="001D7ADE" w:rsidRPr="00B36C3D" w:rsidRDefault="001D7ADE" w:rsidP="001D7ADE">
      <w:pPr>
        <w:spacing w:before="100" w:after="0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</w:p>
    <w:p w:rsidR="001D7ADE" w:rsidRDefault="001D7ADE" w:rsidP="007426FF">
      <w:pPr>
        <w:spacing w:before="100" w:after="0" w:line="240" w:lineRule="auto"/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eastAsia="pl-PL"/>
        </w:rPr>
        <w:t>XV WYMAGANIA DOTYCZĄ</w:t>
      </w:r>
      <w:r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val="de-DE" w:eastAsia="pl-PL"/>
        </w:rPr>
        <w:t>CE ZABEZPIECZENIA NALE</w:t>
      </w:r>
      <w:r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eastAsia="pl-PL"/>
        </w:rPr>
        <w:t>Ż</w:t>
      </w:r>
      <w:r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val="de-DE" w:eastAsia="pl-PL"/>
        </w:rPr>
        <w:t>YTEGO WYKONANIA UMOWY</w:t>
      </w:r>
    </w:p>
    <w:p w:rsidR="007426FF" w:rsidRPr="007426FF" w:rsidRDefault="007426FF" w:rsidP="007426FF">
      <w:pPr>
        <w:spacing w:before="100" w:after="0" w:line="240" w:lineRule="auto"/>
        <w:rPr>
          <w:rFonts w:asciiTheme="majorHAnsi" w:eastAsia="Arial Unicode MS" w:hAnsiTheme="majorHAnsi" w:cs="Arial Unicode MS"/>
          <w:bCs/>
          <w:color w:val="000000"/>
          <w:sz w:val="24"/>
          <w:szCs w:val="24"/>
          <w:u w:color="000000"/>
          <w:lang w:eastAsia="pl-PL"/>
        </w:rPr>
      </w:pPr>
      <w:r>
        <w:rPr>
          <w:rFonts w:asciiTheme="majorHAnsi" w:eastAsia="Arial Unicode MS" w:hAnsiTheme="majorHAnsi" w:cs="Arial Unicode MS"/>
          <w:bCs/>
          <w:color w:val="000000"/>
          <w:sz w:val="24"/>
          <w:szCs w:val="24"/>
          <w:u w:color="000000"/>
          <w:lang w:eastAsia="pl-PL"/>
        </w:rPr>
        <w:t xml:space="preserve">Zamawiający nie wymaga wpłacenia zabezpieczenia należytego wykonania umowy. </w:t>
      </w:r>
    </w:p>
    <w:p w:rsidR="00000DB2" w:rsidRPr="00B36C3D" w:rsidRDefault="00000DB2" w:rsidP="001D7ADE">
      <w:pPr>
        <w:numPr>
          <w:ilvl w:val="0"/>
          <w:numId w:val="25"/>
        </w:numPr>
        <w:suppressAutoHyphens/>
        <w:spacing w:before="100" w:after="119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FF0000"/>
          <w:lang w:eastAsia="pl-PL"/>
        </w:rPr>
      </w:pPr>
    </w:p>
    <w:p w:rsidR="001D7ADE" w:rsidRPr="00B36C3D" w:rsidRDefault="001D7ADE" w:rsidP="001D7ADE">
      <w:pPr>
        <w:spacing w:before="100" w:after="0" w:line="240" w:lineRule="auto"/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val="en-US" w:eastAsia="pl-PL"/>
        </w:rPr>
        <w:t>XVI WZ</w:t>
      </w:r>
      <w:r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eastAsia="pl-PL"/>
        </w:rPr>
        <w:t>Ó</w:t>
      </w:r>
      <w:r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val="en-US" w:eastAsia="pl-PL"/>
        </w:rPr>
        <w:t>R UMOWY</w:t>
      </w:r>
    </w:p>
    <w:p w:rsidR="001D7ADE" w:rsidRPr="009C13B6" w:rsidRDefault="001D7ADE" w:rsidP="001D7ADE">
      <w:pPr>
        <w:spacing w:before="100" w:after="0" w:line="240" w:lineRule="auto"/>
        <w:rPr>
          <w:rFonts w:asciiTheme="majorHAnsi" w:eastAsia="Times New Roman" w:hAnsiTheme="majorHAnsi" w:cs="Times New Roman"/>
          <w:sz w:val="24"/>
          <w:szCs w:val="24"/>
          <w:u w:color="000000"/>
          <w:lang w:val="en-US"/>
        </w:rPr>
      </w:pPr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Wz</w:t>
      </w:r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s-ES_tradnl"/>
        </w:rPr>
        <w:t>ó</w:t>
      </w:r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r umowy zawarty jest </w:t>
      </w:r>
      <w:r w:rsidRPr="009C13B6">
        <w:rPr>
          <w:rFonts w:asciiTheme="majorHAnsi" w:eastAsia="Times New Roman" w:hAnsiTheme="majorHAnsi" w:cs="Times New Roman"/>
          <w:sz w:val="24"/>
          <w:szCs w:val="24"/>
          <w:u w:color="000000"/>
          <w:lang w:val="en-US"/>
        </w:rPr>
        <w:t>w Załączniku 8 do SIWZ.</w:t>
      </w:r>
    </w:p>
    <w:p w:rsidR="001D7ADE" w:rsidRPr="009C13B6" w:rsidRDefault="001D7ADE" w:rsidP="001D7ADE">
      <w:pPr>
        <w:spacing w:before="238" w:after="198" w:line="240" w:lineRule="auto"/>
        <w:rPr>
          <w:rFonts w:asciiTheme="majorHAnsi" w:eastAsia="Times New Roman" w:hAnsiTheme="majorHAnsi" w:cs="Times New Roman"/>
          <w:sz w:val="24"/>
          <w:szCs w:val="24"/>
          <w:u w:color="000000"/>
          <w:lang w:val="en-US"/>
        </w:rPr>
      </w:pPr>
      <w:r w:rsidRPr="009C13B6">
        <w:rPr>
          <w:rFonts w:asciiTheme="majorHAnsi" w:eastAsia="Times New Roman" w:hAnsiTheme="majorHAnsi" w:cs="Times New Roman"/>
          <w:sz w:val="24"/>
          <w:szCs w:val="24"/>
          <w:u w:color="000000"/>
          <w:lang w:val="en-US"/>
        </w:rPr>
        <w:t xml:space="preserve">Zamawiający dopuszcza zmiany treści SIWZ w zakresie określonym </w:t>
      </w:r>
      <w:r w:rsidR="009C13B6">
        <w:rPr>
          <w:rFonts w:asciiTheme="majorHAnsi" w:eastAsia="Times New Roman" w:hAnsiTheme="majorHAnsi" w:cs="Times New Roman"/>
          <w:sz w:val="24"/>
          <w:szCs w:val="24"/>
          <w:u w:color="000000"/>
          <w:lang w:val="en-US"/>
        </w:rPr>
        <w:t>we wzorze</w:t>
      </w:r>
      <w:r w:rsidRPr="009C13B6">
        <w:rPr>
          <w:rFonts w:asciiTheme="majorHAnsi" w:eastAsia="Times New Roman" w:hAnsiTheme="majorHAnsi" w:cs="Times New Roman"/>
          <w:sz w:val="24"/>
          <w:szCs w:val="24"/>
          <w:u w:color="000000"/>
          <w:lang w:val="en-US"/>
        </w:rPr>
        <w:t xml:space="preserve"> umowy.</w:t>
      </w:r>
    </w:p>
    <w:p w:rsidR="007426FF" w:rsidRDefault="007426FF" w:rsidP="001D7ADE">
      <w:pPr>
        <w:spacing w:before="100" w:after="0" w:line="240" w:lineRule="auto"/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val="fr-FR" w:eastAsia="pl-PL"/>
        </w:rPr>
      </w:pPr>
    </w:p>
    <w:p w:rsidR="001D7ADE" w:rsidRPr="00B36C3D" w:rsidRDefault="001D7ADE" w:rsidP="001D7ADE">
      <w:pPr>
        <w:spacing w:before="100" w:after="0" w:line="240" w:lineRule="auto"/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val="fr-FR" w:eastAsia="pl-PL"/>
        </w:rPr>
        <w:t>XVII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 </w:t>
      </w:r>
      <w:r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val="pt-PT" w:eastAsia="pl-PL"/>
        </w:rPr>
        <w:t xml:space="preserve">POUCZENIE O </w:t>
      </w:r>
      <w:r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eastAsia="pl-PL"/>
        </w:rPr>
        <w:t>Ś</w:t>
      </w:r>
      <w:r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val="de-DE" w:eastAsia="pl-PL"/>
        </w:rPr>
        <w:t>RODKACH OCHRONY PRAWNEJ PRZYS</w:t>
      </w:r>
      <w:r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eastAsia="pl-PL"/>
        </w:rPr>
        <w:t>ŁUGUJĄ</w:t>
      </w:r>
      <w:r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val="de-DE" w:eastAsia="pl-PL"/>
        </w:rPr>
        <w:t>CYCH</w:t>
      </w:r>
    </w:p>
    <w:p w:rsidR="001D7ADE" w:rsidRPr="00B36C3D" w:rsidRDefault="001D7ADE" w:rsidP="001D7ADE">
      <w:pPr>
        <w:spacing w:before="100" w:after="0" w:line="240" w:lineRule="auto"/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eastAsia="pl-PL"/>
        </w:rPr>
        <w:t>WYKONAWCY W TOKU POSTĘPOWANIA O UDZIELENIE ZAMÓ</w:t>
      </w:r>
      <w:r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val="en-US" w:eastAsia="pl-PL"/>
        </w:rPr>
        <w:t>WIENIA</w:t>
      </w:r>
    </w:p>
    <w:p w:rsidR="001D7ADE" w:rsidRPr="00B36C3D" w:rsidRDefault="001D7ADE" w:rsidP="001D7ADE">
      <w:pPr>
        <w:spacing w:before="100" w:after="0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lastRenderedPageBreak/>
        <w:t>Wykonawcy przysługują przewidziane w ustawie Pzp środki ochrony prawnej w postaci odwołania oraz skargi do sądu. Szczegółowe zasady wnoszenia środk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w ochrony prawnej oraz postępowania toczonego wskutek ich wniesienia określa Dział VI ustawy Pzp. </w:t>
      </w:r>
    </w:p>
    <w:p w:rsidR="001D7ADE" w:rsidRPr="00B36C3D" w:rsidRDefault="001D7ADE" w:rsidP="001D7ADE">
      <w:pPr>
        <w:suppressAutoHyphens/>
        <w:spacing w:after="0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Wykonawcy , przysługuje odwołanie wyłącznie  od niezgodnej  z przepisami  ustawy czynności Zamawiającego  podjętej w postępowaniu o udzielenie zam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wienia  lub zaniechania czynności , do kt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rej zamawiający  jest zobowiązany  na podstawie ustawy. </w:t>
      </w:r>
    </w:p>
    <w:p w:rsidR="001D7ADE" w:rsidRPr="00B36C3D" w:rsidRDefault="001D7ADE" w:rsidP="001D7ADE">
      <w:pPr>
        <w:suppressAutoHyphens/>
        <w:spacing w:after="0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Wykonawcy, przysługuje  odwołanie  wyłącznie od czynnoś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fr-FR" w:eastAsia="pl-PL"/>
        </w:rPr>
        <w:t>ci :</w:t>
      </w:r>
    </w:p>
    <w:p w:rsidR="001D7ADE" w:rsidRPr="00B36C3D" w:rsidRDefault="001D7ADE" w:rsidP="001D7ADE">
      <w:pPr>
        <w:suppressAutoHyphens/>
        <w:spacing w:after="0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a) określenia warunk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w  udziału w postępowaniu ;</w:t>
      </w:r>
    </w:p>
    <w:p w:rsidR="001D7ADE" w:rsidRPr="00B36C3D" w:rsidRDefault="001D7ADE" w:rsidP="001D7ADE">
      <w:pPr>
        <w:suppressAutoHyphens/>
        <w:spacing w:after="0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b) wykluczeni odwołującego z postępowania o udzielenie  zam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wienia;</w:t>
      </w:r>
    </w:p>
    <w:p w:rsidR="001D7ADE" w:rsidRPr="00B36C3D" w:rsidRDefault="001D7ADE" w:rsidP="001D7ADE">
      <w:pPr>
        <w:suppressAutoHyphens/>
        <w:spacing w:after="0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c) odrzucenia oferty odwołującego ;</w:t>
      </w:r>
    </w:p>
    <w:p w:rsidR="001D7ADE" w:rsidRPr="00B36C3D" w:rsidRDefault="001D7ADE" w:rsidP="001D7ADE">
      <w:pPr>
        <w:suppressAutoHyphens/>
        <w:spacing w:after="0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d) opisu przedmiotu  zam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wienia;</w:t>
      </w:r>
    </w:p>
    <w:p w:rsidR="001D7ADE" w:rsidRPr="00B36C3D" w:rsidRDefault="001D7ADE" w:rsidP="001D7ADE">
      <w:pPr>
        <w:suppressAutoHyphens/>
        <w:spacing w:after="0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e) wyboru najkorzystniejszej oferty.</w:t>
      </w:r>
    </w:p>
    <w:p w:rsidR="001D7ADE" w:rsidRPr="00B36C3D" w:rsidRDefault="001D7ADE" w:rsidP="001D7ADE">
      <w:pPr>
        <w:suppressAutoHyphens/>
        <w:spacing w:after="0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Odwołanie powinno wskazywać  czynność lub zaniechanie  czynności zamawiającego , kt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rej zarzuca się  niezgodność z przepisami  ustawy, zawierać zwięzłe  przedstawienie zarzut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w , określać żądanie  oraz wskazywać okoliczności faktyczne i prawne uzasadniające wniesienie odwołania.</w:t>
      </w:r>
    </w:p>
    <w:p w:rsidR="001D7ADE" w:rsidRPr="00B36C3D" w:rsidRDefault="001D7ADE" w:rsidP="001D7ADE">
      <w:pPr>
        <w:suppressAutoHyphens/>
        <w:spacing w:after="0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Odwołanie wnosi się do Prezesa Izby  w formie pisemnej lub w postaci elektronicznej , podpisane bezpiecznym podpisem elektronicznym  weryfikowanym  za pomocą ważnego  kwalifikowanego certyfikatu lub r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wnoważnego środka , spełniającego wymagania  dla danego rodzaju podpisu.</w:t>
      </w:r>
    </w:p>
    <w:p w:rsidR="001D7ADE" w:rsidRPr="00B36C3D" w:rsidRDefault="001D7ADE" w:rsidP="001D7ADE">
      <w:pPr>
        <w:suppressAutoHyphens/>
        <w:spacing w:after="0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Odwołujący przesyła kopię odwołania zamawiającemu  przed upływem terminu  do wniesienia odwołania  w taki spos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b , aby m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gł on  zapoznać się z jego treścią  przed upływem tego terminu.</w:t>
      </w:r>
    </w:p>
    <w:p w:rsidR="001D7ADE" w:rsidRPr="00B36C3D" w:rsidRDefault="001D7ADE" w:rsidP="001D7ADE">
      <w:pPr>
        <w:suppressAutoHyphens/>
        <w:spacing w:after="0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Domniemywa  się, iż zamawiający  m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gł się zapoznać z treścią odwołania  przed upływem terminu  do jego wniesienia, jeżeli przesłanie  jego kopii nastąpiło przed upływem  terminu do jego wniesienia  przy użyciu środk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w  komunikacji elektronicznej.</w:t>
      </w:r>
    </w:p>
    <w:p w:rsidR="001D7ADE" w:rsidRPr="00B36C3D" w:rsidRDefault="001D7ADE" w:rsidP="001D7ADE">
      <w:pPr>
        <w:suppressAutoHyphens/>
        <w:spacing w:after="0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Odwołanie wnosi się:</w:t>
      </w:r>
    </w:p>
    <w:p w:rsidR="001D7ADE" w:rsidRPr="00B36C3D" w:rsidRDefault="001D7ADE" w:rsidP="001D7ADE">
      <w:pPr>
        <w:suppressAutoHyphens/>
        <w:spacing w:after="0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1) W terminie 5 dni  od dnia przesłania informacji  o czynności zamawiającego  stanowiącej podstawę jego wniesienia – jeżeli zostały przesłane  w spos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b określony  w art.180 ust.5 ustawy Pzp.  zdanie drugie  albo w terminie 10 dni  - jeżeli zostały  przesłane  w inny spos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b;</w:t>
      </w:r>
    </w:p>
    <w:p w:rsidR="001D7ADE" w:rsidRPr="00B36C3D" w:rsidRDefault="001D7ADE" w:rsidP="001D7ADE">
      <w:pPr>
        <w:suppressAutoHyphens/>
        <w:spacing w:after="0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2) W terminie 5 dni od dnia zamieszczenia  ogłoszenia  o zam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wieniu  w Biuletynie  zam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wień Publicznych  lub Specyfikacji  Istotnych Warunk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w Zam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wienia  na stronie internetowej ( wobec treści  ogłoszenia i postanowień  SIWZ);</w:t>
      </w:r>
    </w:p>
    <w:p w:rsidR="001D7ADE" w:rsidRPr="00B36C3D" w:rsidRDefault="001D7ADE" w:rsidP="001D7ADE">
      <w:pPr>
        <w:suppressAutoHyphens/>
        <w:spacing w:after="0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3) W terminie 5 dni  od dnia , w kt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rym  powzięto  lub przy zachowaniu  należytej staranności można było powziąć wiadomość o okolicznościach   stanowiących  podstawę  jego wniesienia  ( wobec czynności innych niż określone w pkt. 1 i 2). </w:t>
      </w:r>
    </w:p>
    <w:p w:rsidR="001D7ADE" w:rsidRPr="00B36C3D" w:rsidRDefault="001D7ADE" w:rsidP="001D7ADE">
      <w:pPr>
        <w:spacing w:before="100" w:after="0" w:line="240" w:lineRule="auto"/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eastAsia="pl-PL"/>
        </w:rPr>
      </w:pPr>
    </w:p>
    <w:p w:rsidR="001D7ADE" w:rsidRPr="00B36C3D" w:rsidRDefault="001D7ADE" w:rsidP="001D7ADE">
      <w:pPr>
        <w:spacing w:before="100" w:after="0" w:line="240" w:lineRule="auto"/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val="de-DE" w:eastAsia="pl-PL"/>
        </w:rPr>
        <w:t>XVIII DODATKOWE INFORMACJE</w:t>
      </w:r>
    </w:p>
    <w:p w:rsidR="001D7ADE" w:rsidRPr="00B36C3D" w:rsidRDefault="001D7ADE" w:rsidP="001D7ADE">
      <w:pPr>
        <w:spacing w:before="100" w:after="108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1. Wszelkie czynności podejmowane przez Wykonawcę w toku Postępowania wymagają dla swej skutecznoś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it-IT" w:eastAsia="pl-PL"/>
        </w:rPr>
        <w:t>ci do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łączenia dokument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w potwierdzających uprawnienie osoby podpisującej do reprezentowania Wykonawcy. Powyższe nie dotyczy sytuacji, gdy Zamawiający dysponuje już odpowiednimi dokumentami złożonymi w toku Postępowania. </w:t>
      </w:r>
    </w:p>
    <w:p w:rsidR="001D7ADE" w:rsidRPr="00B36C3D" w:rsidRDefault="001D7ADE" w:rsidP="001D7ADE">
      <w:pPr>
        <w:spacing w:before="100" w:after="108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2. Zamawiający nie zamierza zwołać zebrania Wykonawc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w. </w:t>
      </w:r>
    </w:p>
    <w:p w:rsidR="001D7ADE" w:rsidRPr="00B36C3D" w:rsidRDefault="001D7ADE" w:rsidP="001D7ADE">
      <w:pPr>
        <w:spacing w:before="100" w:after="108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3. Zamawiający nie dopuszcza możliwości składania ofert wariantowych. </w:t>
      </w:r>
    </w:p>
    <w:p w:rsidR="001D7ADE" w:rsidRPr="00B36C3D" w:rsidRDefault="001D7ADE" w:rsidP="001D7ADE">
      <w:pPr>
        <w:spacing w:before="100" w:after="108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lastRenderedPageBreak/>
        <w:t>4. Zamawiający nie przewiduje zwrotu koszt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w udziału w Postępowaniu, z wyjątkiem sytuacji opisanej w art. 93 ust. 4 ustawy Pzp. </w:t>
      </w:r>
    </w:p>
    <w:p w:rsidR="001D7ADE" w:rsidRPr="00B36C3D" w:rsidRDefault="001D7ADE" w:rsidP="001D7ADE">
      <w:pPr>
        <w:spacing w:before="100" w:after="108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5. Zamawiający nie przewiduje prowadzenia aukcji elektronicznej. </w:t>
      </w:r>
    </w:p>
    <w:p w:rsidR="001D7ADE" w:rsidRPr="00B36C3D" w:rsidRDefault="001D7ADE" w:rsidP="001D7ADE">
      <w:pPr>
        <w:spacing w:before="100" w:after="108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6. Zamawiający nie przewiduje stosowania dynamicznego systemu zakup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w. </w:t>
      </w:r>
    </w:p>
    <w:p w:rsidR="001D7ADE" w:rsidRPr="00B36C3D" w:rsidRDefault="001D7ADE" w:rsidP="001D7ADE">
      <w:pPr>
        <w:spacing w:before="100" w:after="108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7. Zamawiający nie przewiduje zawarcia umowy ramowej. </w:t>
      </w:r>
    </w:p>
    <w:p w:rsidR="001D7ADE" w:rsidRPr="00B36C3D" w:rsidRDefault="001D7ADE" w:rsidP="001D7ADE">
      <w:pPr>
        <w:spacing w:before="100" w:after="108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FF0000"/>
          <w:lang w:eastAsia="pl-PL"/>
        </w:rPr>
      </w:pP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FF0000"/>
          <w:lang w:eastAsia="pl-PL"/>
        </w:rPr>
        <w:t xml:space="preserve">8. Zamawiający </w:t>
      </w:r>
      <w:r w:rsidR="007426FF">
        <w:rPr>
          <w:rFonts w:asciiTheme="majorHAnsi" w:eastAsia="Arial Unicode MS" w:hAnsiTheme="majorHAnsi" w:cs="Arial Unicode MS"/>
          <w:color w:val="000000"/>
          <w:sz w:val="24"/>
          <w:szCs w:val="24"/>
          <w:u w:color="FF0000"/>
          <w:lang w:eastAsia="pl-PL"/>
        </w:rPr>
        <w:t xml:space="preserve">nie 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FF0000"/>
          <w:lang w:eastAsia="pl-PL"/>
        </w:rPr>
        <w:t xml:space="preserve">wymaga wniesienia zabezpieczenia należytego wykonania umowy. </w:t>
      </w:r>
    </w:p>
    <w:p w:rsidR="001D7ADE" w:rsidRPr="00B36C3D" w:rsidRDefault="001D7ADE" w:rsidP="001D7ADE">
      <w:pPr>
        <w:spacing w:before="100" w:after="0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9. Wykonawca może powierzyć wykonanie części zam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wienia podwykonawcy.</w:t>
      </w:r>
    </w:p>
    <w:p w:rsidR="001D7ADE" w:rsidRPr="00B36C3D" w:rsidRDefault="001D7ADE" w:rsidP="001D7ADE">
      <w:pPr>
        <w:spacing w:before="100" w:after="0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10. Zamawiający nie dopuszcza składania ofert częściowych. </w:t>
      </w:r>
    </w:p>
    <w:p w:rsidR="001D7ADE" w:rsidRPr="00B36C3D" w:rsidRDefault="001D7ADE" w:rsidP="001D7ADE">
      <w:pPr>
        <w:spacing w:before="100" w:after="0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11. Zamawiający nie przewiduje zam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wień uzupełniających.</w:t>
      </w:r>
    </w:p>
    <w:p w:rsidR="001D7ADE" w:rsidRPr="00B36C3D" w:rsidRDefault="001D7ADE" w:rsidP="001D7ADE">
      <w:pPr>
        <w:spacing w:before="100" w:after="0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12. Rozliczenia z Wykonawcą będą prowadzone wyłącznie w walucie polskiej.</w:t>
      </w:r>
    </w:p>
    <w:p w:rsidR="001D7ADE" w:rsidRPr="00B36C3D" w:rsidRDefault="001D7ADE" w:rsidP="001D7ADE">
      <w:pPr>
        <w:suppressAutoHyphens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</w:pPr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13. Zamawiający nie przewiduje udzielenia zam</w:t>
      </w:r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s-ES_tradnl"/>
        </w:rPr>
        <w:t>ó</w:t>
      </w:r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wień, o kt</w:t>
      </w:r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s-ES_tradnl"/>
        </w:rPr>
        <w:t>ó</w:t>
      </w:r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rych mowa w art. 67 ust.1 pkt. 6 i 7  ustawy z dnia 29 stycznia 2004 r. Prawo zam</w:t>
      </w:r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s-ES_tradnl"/>
        </w:rPr>
        <w:t>ó</w:t>
      </w:r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wień publicznych </w:t>
      </w:r>
      <w:r w:rsidRPr="00B36C3D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>(j. t. Dz. U. z 2017 r. poz. 1579</w:t>
      </w:r>
      <w:r w:rsidR="00460200" w:rsidRPr="00B36C3D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>, ze zm.</w:t>
      </w:r>
      <w:r w:rsidRPr="00B36C3D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>)</w:t>
      </w:r>
    </w:p>
    <w:p w:rsidR="001D7ADE" w:rsidRPr="00B36C3D" w:rsidRDefault="001D7ADE" w:rsidP="001D7ADE">
      <w:pPr>
        <w:spacing w:before="100" w:after="0" w:line="240" w:lineRule="auto"/>
        <w:rPr>
          <w:rFonts w:asciiTheme="majorHAnsi" w:eastAsia="Arial Unicode MS" w:hAnsiTheme="majorHAnsi" w:cs="Arial Unicode MS"/>
          <w:sz w:val="24"/>
          <w:szCs w:val="24"/>
          <w:u w:color="000000"/>
          <w:lang w:eastAsia="pl-PL"/>
        </w:rPr>
      </w:pPr>
    </w:p>
    <w:p w:rsidR="001D7ADE" w:rsidRPr="00B36C3D" w:rsidRDefault="001D7ADE" w:rsidP="001D7ADE">
      <w:pPr>
        <w:spacing w:before="100" w:after="0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</w:p>
    <w:p w:rsidR="00F3110E" w:rsidRPr="00B36C3D" w:rsidRDefault="00F3110E" w:rsidP="001D7ADE">
      <w:pPr>
        <w:spacing w:before="100" w:after="0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</w:p>
    <w:p w:rsidR="001D7ADE" w:rsidRPr="00B36C3D" w:rsidRDefault="001D7ADE" w:rsidP="001D7ADE">
      <w:pPr>
        <w:spacing w:before="100" w:after="0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</w:p>
    <w:p w:rsidR="001D7ADE" w:rsidRPr="00B36C3D" w:rsidRDefault="001D7ADE" w:rsidP="001D7ADE">
      <w:pPr>
        <w:spacing w:before="100" w:after="0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val="single"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val="single" w:color="000000"/>
          <w:lang w:eastAsia="pl-PL"/>
        </w:rPr>
        <w:t>Załączniki do SIWZ:</w:t>
      </w:r>
    </w:p>
    <w:p w:rsidR="001D7ADE" w:rsidRPr="00B36C3D" w:rsidRDefault="001D7ADE" w:rsidP="001D7ADE">
      <w:pPr>
        <w:spacing w:before="100" w:after="0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Załącznik 1 – formularz ofertowy </w:t>
      </w:r>
    </w:p>
    <w:p w:rsidR="001D7ADE" w:rsidRPr="00B36C3D" w:rsidRDefault="001D7ADE" w:rsidP="001D7ADE">
      <w:pPr>
        <w:spacing w:before="100" w:after="0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Załącznik 2 – oświadczenie o spełnianiu warunk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w udziału w postępowaniu</w:t>
      </w:r>
    </w:p>
    <w:p w:rsidR="001D7ADE" w:rsidRPr="00B36C3D" w:rsidRDefault="001D7ADE" w:rsidP="001D7ADE">
      <w:pPr>
        <w:spacing w:before="100" w:after="0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Załącznik 3 – oświadczenie o braku podstaw do wykluczenia</w:t>
      </w:r>
    </w:p>
    <w:p w:rsidR="001D7ADE" w:rsidRPr="00B36C3D" w:rsidRDefault="001D7ADE" w:rsidP="001D7ADE">
      <w:pPr>
        <w:spacing w:before="100" w:after="0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Załącznik 4 – zobowiązanie podmiotu do oddania Wykonawcy do dyspozycji niezbędnych zasob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n-US" w:eastAsia="pl-PL"/>
        </w:rPr>
        <w:t>w</w:t>
      </w:r>
    </w:p>
    <w:p w:rsidR="001D7ADE" w:rsidRPr="00B36C3D" w:rsidRDefault="001D7ADE" w:rsidP="001D7ADE">
      <w:pPr>
        <w:spacing w:before="100" w:after="0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Załącznik 5 – grupa kapitałowa</w:t>
      </w:r>
    </w:p>
    <w:p w:rsidR="001D7ADE" w:rsidRPr="00B36C3D" w:rsidRDefault="001D7ADE" w:rsidP="001D7ADE">
      <w:pPr>
        <w:spacing w:before="100" w:after="0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Załącznik 6 – wykaz usług</w:t>
      </w:r>
    </w:p>
    <w:p w:rsidR="001D7ADE" w:rsidRPr="007426FF" w:rsidRDefault="001D7ADE" w:rsidP="001D7ADE">
      <w:pPr>
        <w:spacing w:before="100" w:after="0" w:line="240" w:lineRule="auto"/>
        <w:rPr>
          <w:rFonts w:asciiTheme="majorHAnsi" w:eastAsia="Arial Unicode MS" w:hAnsiTheme="majorHAnsi" w:cs="Arial Unicode MS"/>
          <w:color w:val="FF0000"/>
          <w:sz w:val="24"/>
          <w:szCs w:val="24"/>
          <w:u w:color="000000"/>
          <w:lang w:eastAsia="pl-PL"/>
        </w:rPr>
      </w:pPr>
      <w:r w:rsidRPr="009C13B6">
        <w:rPr>
          <w:rFonts w:asciiTheme="majorHAnsi" w:eastAsia="Arial Unicode MS" w:hAnsiTheme="majorHAnsi" w:cs="Arial Unicode MS"/>
          <w:sz w:val="24"/>
          <w:szCs w:val="24"/>
          <w:u w:color="000000"/>
          <w:lang w:eastAsia="pl-PL"/>
        </w:rPr>
        <w:t xml:space="preserve">Załącznik 7 – </w:t>
      </w:r>
      <w:r w:rsidR="009C13B6">
        <w:rPr>
          <w:rFonts w:asciiTheme="majorHAnsi" w:eastAsia="Arial Unicode MS" w:hAnsiTheme="majorHAnsi" w:cs="Arial Unicode MS"/>
          <w:sz w:val="24"/>
          <w:szCs w:val="24"/>
          <w:u w:color="000000"/>
          <w:lang w:eastAsia="pl-PL"/>
        </w:rPr>
        <w:t xml:space="preserve">opis przedmiotu zamówienia </w:t>
      </w:r>
    </w:p>
    <w:p w:rsidR="001D7ADE" w:rsidRPr="00B36C3D" w:rsidRDefault="001D7ADE" w:rsidP="001D7ADE">
      <w:pPr>
        <w:spacing w:before="100" w:after="0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Załącznik 8 - projekt umowy</w:t>
      </w:r>
    </w:p>
    <w:p w:rsidR="001D7ADE" w:rsidRPr="00B36C3D" w:rsidRDefault="001D7ADE" w:rsidP="001D7ADE">
      <w:pPr>
        <w:spacing w:before="100" w:after="0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</w:p>
    <w:p w:rsidR="001D7ADE" w:rsidRPr="00B36C3D" w:rsidRDefault="001D7ADE" w:rsidP="001D7ADE">
      <w:pPr>
        <w:spacing w:before="100" w:after="0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</w:p>
    <w:p w:rsidR="001D7ADE" w:rsidRPr="00B36C3D" w:rsidRDefault="001D7ADE" w:rsidP="001D7ADE">
      <w:pPr>
        <w:spacing w:before="100" w:after="0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da-DK" w:eastAsia="pl-PL"/>
        </w:rPr>
      </w:pPr>
    </w:p>
    <w:p w:rsidR="001D7ADE" w:rsidRPr="00B36C3D" w:rsidRDefault="001D7ADE" w:rsidP="001D7ADE">
      <w:pPr>
        <w:spacing w:before="100" w:after="0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da-DK" w:eastAsia="pl-PL"/>
        </w:rPr>
      </w:pPr>
    </w:p>
    <w:p w:rsidR="001D7ADE" w:rsidRPr="00B36C3D" w:rsidRDefault="001D7ADE" w:rsidP="001D7ADE">
      <w:pPr>
        <w:suppressAutoHyphens/>
        <w:spacing w:after="0" w:line="240" w:lineRule="auto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color="000000"/>
          <w:lang w:val="en-US"/>
        </w:rPr>
      </w:pPr>
    </w:p>
    <w:p w:rsidR="001D7ADE" w:rsidRPr="00B36C3D" w:rsidRDefault="001D7ADE" w:rsidP="001D7ADE">
      <w:pPr>
        <w:suppressAutoHyphens/>
        <w:spacing w:after="0" w:line="240" w:lineRule="auto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color="000000"/>
          <w:lang w:val="en-US"/>
        </w:rPr>
      </w:pPr>
    </w:p>
    <w:p w:rsidR="001D7ADE" w:rsidRPr="00B36C3D" w:rsidRDefault="001D7ADE" w:rsidP="001D7ADE">
      <w:pPr>
        <w:suppressAutoHyphens/>
        <w:spacing w:after="0" w:line="240" w:lineRule="auto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color="000000"/>
          <w:lang w:val="en-US"/>
        </w:rPr>
      </w:pPr>
    </w:p>
    <w:p w:rsidR="001D7ADE" w:rsidRPr="00B36C3D" w:rsidRDefault="001D7ADE" w:rsidP="001D7ADE">
      <w:pPr>
        <w:suppressAutoHyphens/>
        <w:spacing w:after="0" w:line="240" w:lineRule="auto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color="000000"/>
          <w:lang w:val="en-US"/>
        </w:rPr>
      </w:pPr>
    </w:p>
    <w:p w:rsidR="001621B2" w:rsidRDefault="001621B2" w:rsidP="001D7ADE">
      <w:pPr>
        <w:suppressAutoHyphens/>
        <w:spacing w:after="0" w:line="240" w:lineRule="auto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color="000000"/>
          <w:lang w:val="en-US"/>
        </w:rPr>
      </w:pPr>
      <w:bookmarkStart w:id="3" w:name="_GoBack"/>
      <w:bookmarkEnd w:id="3"/>
    </w:p>
    <w:p w:rsidR="001621B2" w:rsidRDefault="001621B2" w:rsidP="001D7ADE">
      <w:pPr>
        <w:suppressAutoHyphens/>
        <w:spacing w:after="0" w:line="240" w:lineRule="auto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color="000000"/>
          <w:lang w:val="en-US"/>
        </w:rPr>
      </w:pPr>
    </w:p>
    <w:sectPr w:rsidR="001621B2" w:rsidSect="001936BF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08AB" w:rsidRDefault="004C08AB" w:rsidP="001D7ADE">
      <w:pPr>
        <w:spacing w:after="0" w:line="240" w:lineRule="auto"/>
      </w:pPr>
      <w:r>
        <w:separator/>
      </w:r>
    </w:p>
  </w:endnote>
  <w:endnote w:type="continuationSeparator" w:id="0">
    <w:p w:rsidR="004C08AB" w:rsidRDefault="004C08AB" w:rsidP="001D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 Neue">
    <w:altName w:val="Arial"/>
    <w:charset w:val="00"/>
    <w:family w:val="roman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08AB" w:rsidRDefault="004C08AB" w:rsidP="001D7ADE">
      <w:pPr>
        <w:spacing w:after="0" w:line="240" w:lineRule="auto"/>
      </w:pPr>
      <w:r>
        <w:separator/>
      </w:r>
    </w:p>
  </w:footnote>
  <w:footnote w:type="continuationSeparator" w:id="0">
    <w:p w:rsidR="004C08AB" w:rsidRDefault="004C08AB" w:rsidP="001D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6C3D" w:rsidRPr="002A5F47" w:rsidRDefault="00636642">
    <w:pPr>
      <w:pStyle w:val="Nagwek10"/>
      <w:rPr>
        <w:rFonts w:cs="Arial"/>
        <w:sz w:val="18"/>
        <w:szCs w:val="18"/>
      </w:rPr>
    </w:pPr>
    <w:bookmarkStart w:id="0" w:name="_Hlk498064492"/>
    <w:r>
      <w:rPr>
        <w:rFonts w:cs="Arial"/>
        <w:sz w:val="18"/>
        <w:szCs w:val="18"/>
      </w:rPr>
      <w:t>Znak sprawy: MGOPS.271.</w:t>
    </w:r>
    <w:r w:rsidR="006D32AA">
      <w:rPr>
        <w:rFonts w:cs="Arial"/>
        <w:sz w:val="18"/>
        <w:szCs w:val="18"/>
      </w:rPr>
      <w:t>5</w:t>
    </w:r>
    <w:r>
      <w:rPr>
        <w:rFonts w:cs="Arial"/>
        <w:sz w:val="18"/>
        <w:szCs w:val="18"/>
      </w:rPr>
      <w:t>.2018</w:t>
    </w:r>
  </w:p>
  <w:p w:rsidR="00B36C3D" w:rsidRPr="002A5F47" w:rsidRDefault="00B36C3D" w:rsidP="002A5F47">
    <w:pPr>
      <w:pStyle w:val="Tekstpodstawowy1"/>
      <w:tabs>
        <w:tab w:val="clear" w:pos="9072"/>
        <w:tab w:val="right" w:leader="underscore" w:pos="9044"/>
      </w:tabs>
      <w:rPr>
        <w:rFonts w:ascii="Arial" w:hAnsi="Arial"/>
        <w:i/>
        <w:iCs/>
        <w:sz w:val="22"/>
        <w:szCs w:val="22"/>
      </w:rPr>
    </w:pPr>
    <w:bookmarkStart w:id="1" w:name="_Hlk498067829"/>
    <w:bookmarkEnd w:id="0"/>
    <w:r w:rsidRPr="00EE3372">
      <w:rPr>
        <w:rFonts w:eastAsia="Calibri" w:cs="Times New Roman"/>
        <w:b w:val="0"/>
        <w:noProof/>
        <w:color w:val="auto"/>
        <w:sz w:val="22"/>
        <w:szCs w:val="22"/>
      </w:rPr>
      <w:drawing>
        <wp:inline distT="0" distB="0" distL="0" distR="0">
          <wp:extent cx="5760720" cy="525780"/>
          <wp:effectExtent l="0" t="0" r="0" b="7620"/>
          <wp:docPr id="2" name="Obraz 2" descr="logo_projekt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 descr="logo_projekt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6642" w:rsidRDefault="00636642" w:rsidP="001D7ADE">
    <w:pPr>
      <w:pStyle w:val="Nagwek"/>
    </w:pPr>
    <w:r w:rsidRPr="00636642">
      <w:t>Znak sprawy: MGOPS.271.</w:t>
    </w:r>
    <w:r w:rsidR="0087125E">
      <w:t>5</w:t>
    </w:r>
    <w:r w:rsidRPr="00636642">
      <w:t>.2018</w:t>
    </w:r>
  </w:p>
  <w:p w:rsidR="00B36C3D" w:rsidRDefault="00B36C3D" w:rsidP="001D7ADE">
    <w:pPr>
      <w:pStyle w:val="Nagwek"/>
    </w:pPr>
    <w:r w:rsidRPr="00EE3372">
      <w:rPr>
        <w:rFonts w:eastAsia="Calibri" w:cs="Times New Roman"/>
        <w:b/>
        <w:noProof/>
        <w:lang w:eastAsia="pl-PL"/>
      </w:rPr>
      <w:drawing>
        <wp:inline distT="0" distB="0" distL="0" distR="0">
          <wp:extent cx="5760720" cy="525780"/>
          <wp:effectExtent l="0" t="0" r="0" b="7620"/>
          <wp:docPr id="1" name="Obraz 1" descr="logo_projekt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 descr="logo_projekt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894EE873"/>
    <w:lvl w:ilvl="0" w:tplc="82268E80">
      <w:numFmt w:val="decimal"/>
      <w:lvlText w:val=""/>
      <w:lvlJc w:val="left"/>
    </w:lvl>
    <w:lvl w:ilvl="1" w:tplc="41A0F7D0">
      <w:numFmt w:val="decimal"/>
      <w:lvlText w:val=""/>
      <w:lvlJc w:val="left"/>
    </w:lvl>
    <w:lvl w:ilvl="2" w:tplc="99D04512">
      <w:numFmt w:val="decimal"/>
      <w:lvlText w:val=""/>
      <w:lvlJc w:val="left"/>
    </w:lvl>
    <w:lvl w:ilvl="3" w:tplc="3D2E5756">
      <w:numFmt w:val="decimal"/>
      <w:lvlText w:val=""/>
      <w:lvlJc w:val="left"/>
    </w:lvl>
    <w:lvl w:ilvl="4" w:tplc="F32CA9B0">
      <w:numFmt w:val="decimal"/>
      <w:lvlText w:val=""/>
      <w:lvlJc w:val="left"/>
    </w:lvl>
    <w:lvl w:ilvl="5" w:tplc="698ED9EC">
      <w:numFmt w:val="decimal"/>
      <w:lvlText w:val=""/>
      <w:lvlJc w:val="left"/>
    </w:lvl>
    <w:lvl w:ilvl="6" w:tplc="EA8488E4">
      <w:numFmt w:val="decimal"/>
      <w:lvlText w:val=""/>
      <w:lvlJc w:val="left"/>
    </w:lvl>
    <w:lvl w:ilvl="7" w:tplc="019AA95E">
      <w:numFmt w:val="decimal"/>
      <w:lvlText w:val=""/>
      <w:lvlJc w:val="left"/>
    </w:lvl>
    <w:lvl w:ilvl="8" w:tplc="0C9637C0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894EE875"/>
    <w:lvl w:ilvl="0" w:tplc="6D7EE574">
      <w:numFmt w:val="decimal"/>
      <w:lvlText w:val=""/>
      <w:lvlJc w:val="left"/>
    </w:lvl>
    <w:lvl w:ilvl="1" w:tplc="12A24184">
      <w:numFmt w:val="decimal"/>
      <w:lvlText w:val=""/>
      <w:lvlJc w:val="left"/>
    </w:lvl>
    <w:lvl w:ilvl="2" w:tplc="CE7CE5CE">
      <w:numFmt w:val="decimal"/>
      <w:lvlText w:val=""/>
      <w:lvlJc w:val="left"/>
    </w:lvl>
    <w:lvl w:ilvl="3" w:tplc="900EF74E">
      <w:numFmt w:val="decimal"/>
      <w:lvlText w:val=""/>
      <w:lvlJc w:val="left"/>
    </w:lvl>
    <w:lvl w:ilvl="4" w:tplc="ED3A6C16">
      <w:numFmt w:val="decimal"/>
      <w:lvlText w:val=""/>
      <w:lvlJc w:val="left"/>
    </w:lvl>
    <w:lvl w:ilvl="5" w:tplc="0576CF9E">
      <w:numFmt w:val="decimal"/>
      <w:lvlText w:val=""/>
      <w:lvlJc w:val="left"/>
    </w:lvl>
    <w:lvl w:ilvl="6" w:tplc="687A8F62">
      <w:numFmt w:val="decimal"/>
      <w:lvlText w:val=""/>
      <w:lvlJc w:val="left"/>
    </w:lvl>
    <w:lvl w:ilvl="7" w:tplc="2102C618">
      <w:numFmt w:val="decimal"/>
      <w:lvlText w:val=""/>
      <w:lvlJc w:val="left"/>
    </w:lvl>
    <w:lvl w:ilvl="8" w:tplc="354C2B52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894EE875"/>
    <w:lvl w:ilvl="0" w:tplc="9B1A9F3A">
      <w:numFmt w:val="decimal"/>
      <w:lvlText w:val=""/>
      <w:lvlJc w:val="left"/>
    </w:lvl>
    <w:lvl w:ilvl="1" w:tplc="0AE2BA1A">
      <w:numFmt w:val="decimal"/>
      <w:lvlText w:val=""/>
      <w:lvlJc w:val="left"/>
    </w:lvl>
    <w:lvl w:ilvl="2" w:tplc="FE68737A">
      <w:numFmt w:val="decimal"/>
      <w:lvlText w:val=""/>
      <w:lvlJc w:val="left"/>
    </w:lvl>
    <w:lvl w:ilvl="3" w:tplc="7E4215DC">
      <w:numFmt w:val="decimal"/>
      <w:lvlText w:val=""/>
      <w:lvlJc w:val="left"/>
    </w:lvl>
    <w:lvl w:ilvl="4" w:tplc="0B68D4AE">
      <w:numFmt w:val="decimal"/>
      <w:lvlText w:val=""/>
      <w:lvlJc w:val="left"/>
    </w:lvl>
    <w:lvl w:ilvl="5" w:tplc="943E90E2">
      <w:numFmt w:val="decimal"/>
      <w:lvlText w:val=""/>
      <w:lvlJc w:val="left"/>
    </w:lvl>
    <w:lvl w:ilvl="6" w:tplc="B7804CD2">
      <w:numFmt w:val="decimal"/>
      <w:lvlText w:val=""/>
      <w:lvlJc w:val="left"/>
    </w:lvl>
    <w:lvl w:ilvl="7" w:tplc="8B20B010">
      <w:numFmt w:val="decimal"/>
      <w:lvlText w:val=""/>
      <w:lvlJc w:val="left"/>
    </w:lvl>
    <w:lvl w:ilvl="8" w:tplc="D4D82202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894EE877"/>
    <w:lvl w:ilvl="0" w:tplc="18EEB17A">
      <w:numFmt w:val="decimal"/>
      <w:lvlText w:val=""/>
      <w:lvlJc w:val="left"/>
    </w:lvl>
    <w:lvl w:ilvl="1" w:tplc="4094D5FA">
      <w:numFmt w:val="decimal"/>
      <w:lvlText w:val=""/>
      <w:lvlJc w:val="left"/>
    </w:lvl>
    <w:lvl w:ilvl="2" w:tplc="7DE8BE44">
      <w:numFmt w:val="decimal"/>
      <w:lvlText w:val=""/>
      <w:lvlJc w:val="left"/>
    </w:lvl>
    <w:lvl w:ilvl="3" w:tplc="B1FC8440">
      <w:numFmt w:val="decimal"/>
      <w:lvlText w:val=""/>
      <w:lvlJc w:val="left"/>
    </w:lvl>
    <w:lvl w:ilvl="4" w:tplc="2DCA0A38">
      <w:numFmt w:val="decimal"/>
      <w:lvlText w:val=""/>
      <w:lvlJc w:val="left"/>
    </w:lvl>
    <w:lvl w:ilvl="5" w:tplc="4CDE4498">
      <w:numFmt w:val="decimal"/>
      <w:lvlText w:val=""/>
      <w:lvlJc w:val="left"/>
    </w:lvl>
    <w:lvl w:ilvl="6" w:tplc="F7760AF2">
      <w:numFmt w:val="decimal"/>
      <w:lvlText w:val=""/>
      <w:lvlJc w:val="left"/>
    </w:lvl>
    <w:lvl w:ilvl="7" w:tplc="3684AC66">
      <w:numFmt w:val="decimal"/>
      <w:lvlText w:val=""/>
      <w:lvlJc w:val="left"/>
    </w:lvl>
    <w:lvl w:ilvl="8" w:tplc="6804D19A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894EE877"/>
    <w:lvl w:ilvl="0" w:tplc="E1C4C5CC">
      <w:numFmt w:val="decimal"/>
      <w:lvlText w:val=""/>
      <w:lvlJc w:val="left"/>
    </w:lvl>
    <w:lvl w:ilvl="1" w:tplc="C6508C34">
      <w:numFmt w:val="decimal"/>
      <w:lvlText w:val=""/>
      <w:lvlJc w:val="left"/>
    </w:lvl>
    <w:lvl w:ilvl="2" w:tplc="378A1F9C">
      <w:numFmt w:val="decimal"/>
      <w:lvlText w:val=""/>
      <w:lvlJc w:val="left"/>
    </w:lvl>
    <w:lvl w:ilvl="3" w:tplc="E3AA787A">
      <w:numFmt w:val="decimal"/>
      <w:lvlText w:val=""/>
      <w:lvlJc w:val="left"/>
    </w:lvl>
    <w:lvl w:ilvl="4" w:tplc="4992CB4C">
      <w:numFmt w:val="decimal"/>
      <w:lvlText w:val=""/>
      <w:lvlJc w:val="left"/>
    </w:lvl>
    <w:lvl w:ilvl="5" w:tplc="A268F076">
      <w:numFmt w:val="decimal"/>
      <w:lvlText w:val=""/>
      <w:lvlJc w:val="left"/>
    </w:lvl>
    <w:lvl w:ilvl="6" w:tplc="A4862460">
      <w:numFmt w:val="decimal"/>
      <w:lvlText w:val=""/>
      <w:lvlJc w:val="left"/>
    </w:lvl>
    <w:lvl w:ilvl="7" w:tplc="F0C2E5A4">
      <w:numFmt w:val="decimal"/>
      <w:lvlText w:val=""/>
      <w:lvlJc w:val="left"/>
    </w:lvl>
    <w:lvl w:ilvl="8" w:tplc="718221B4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894EE879"/>
    <w:lvl w:ilvl="0" w:tplc="11E4A784">
      <w:numFmt w:val="decimal"/>
      <w:lvlText w:val=""/>
      <w:lvlJc w:val="left"/>
    </w:lvl>
    <w:lvl w:ilvl="1" w:tplc="0728EE86">
      <w:numFmt w:val="decimal"/>
      <w:lvlText w:val=""/>
      <w:lvlJc w:val="left"/>
    </w:lvl>
    <w:lvl w:ilvl="2" w:tplc="260023B4">
      <w:numFmt w:val="decimal"/>
      <w:lvlText w:val=""/>
      <w:lvlJc w:val="left"/>
    </w:lvl>
    <w:lvl w:ilvl="3" w:tplc="35AC9826">
      <w:numFmt w:val="decimal"/>
      <w:lvlText w:val=""/>
      <w:lvlJc w:val="left"/>
    </w:lvl>
    <w:lvl w:ilvl="4" w:tplc="7EE0FFAE">
      <w:numFmt w:val="decimal"/>
      <w:lvlText w:val=""/>
      <w:lvlJc w:val="left"/>
    </w:lvl>
    <w:lvl w:ilvl="5" w:tplc="49E2B888">
      <w:numFmt w:val="decimal"/>
      <w:lvlText w:val=""/>
      <w:lvlJc w:val="left"/>
    </w:lvl>
    <w:lvl w:ilvl="6" w:tplc="ABF099F0">
      <w:numFmt w:val="decimal"/>
      <w:lvlText w:val=""/>
      <w:lvlJc w:val="left"/>
    </w:lvl>
    <w:lvl w:ilvl="7" w:tplc="08AAA078">
      <w:numFmt w:val="decimal"/>
      <w:lvlText w:val=""/>
      <w:lvlJc w:val="left"/>
    </w:lvl>
    <w:lvl w:ilvl="8" w:tplc="A094E6F0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894EE879"/>
    <w:lvl w:ilvl="0" w:tplc="41826A4A">
      <w:numFmt w:val="decimal"/>
      <w:lvlText w:val=""/>
      <w:lvlJc w:val="left"/>
    </w:lvl>
    <w:lvl w:ilvl="1" w:tplc="21FC02CE">
      <w:numFmt w:val="decimal"/>
      <w:lvlText w:val=""/>
      <w:lvlJc w:val="left"/>
    </w:lvl>
    <w:lvl w:ilvl="2" w:tplc="07B86246">
      <w:numFmt w:val="decimal"/>
      <w:lvlText w:val=""/>
      <w:lvlJc w:val="left"/>
    </w:lvl>
    <w:lvl w:ilvl="3" w:tplc="91282786">
      <w:numFmt w:val="decimal"/>
      <w:lvlText w:val=""/>
      <w:lvlJc w:val="left"/>
    </w:lvl>
    <w:lvl w:ilvl="4" w:tplc="B5AC1C42">
      <w:numFmt w:val="decimal"/>
      <w:lvlText w:val=""/>
      <w:lvlJc w:val="left"/>
    </w:lvl>
    <w:lvl w:ilvl="5" w:tplc="8C88CD02">
      <w:numFmt w:val="decimal"/>
      <w:lvlText w:val=""/>
      <w:lvlJc w:val="left"/>
    </w:lvl>
    <w:lvl w:ilvl="6" w:tplc="449C6F14">
      <w:numFmt w:val="decimal"/>
      <w:lvlText w:val=""/>
      <w:lvlJc w:val="left"/>
    </w:lvl>
    <w:lvl w:ilvl="7" w:tplc="B276EC38">
      <w:numFmt w:val="decimal"/>
      <w:lvlText w:val=""/>
      <w:lvlJc w:val="left"/>
    </w:lvl>
    <w:lvl w:ilvl="8" w:tplc="DAF4511C">
      <w:numFmt w:val="decimal"/>
      <w:lvlText w:val=""/>
      <w:lvlJc w:val="left"/>
    </w:lvl>
  </w:abstractNum>
  <w:abstractNum w:abstractNumId="7" w15:restartNumberingAfterBreak="0">
    <w:nsid w:val="00000008"/>
    <w:multiLevelType w:val="hybridMultilevel"/>
    <w:tmpl w:val="894EE87B"/>
    <w:lvl w:ilvl="0" w:tplc="5C160DE2">
      <w:numFmt w:val="decimal"/>
      <w:lvlText w:val=""/>
      <w:lvlJc w:val="left"/>
    </w:lvl>
    <w:lvl w:ilvl="1" w:tplc="041AC38C">
      <w:numFmt w:val="decimal"/>
      <w:lvlText w:val=""/>
      <w:lvlJc w:val="left"/>
    </w:lvl>
    <w:lvl w:ilvl="2" w:tplc="715C6422">
      <w:numFmt w:val="decimal"/>
      <w:lvlText w:val=""/>
      <w:lvlJc w:val="left"/>
    </w:lvl>
    <w:lvl w:ilvl="3" w:tplc="CEDEDB00">
      <w:numFmt w:val="decimal"/>
      <w:lvlText w:val=""/>
      <w:lvlJc w:val="left"/>
    </w:lvl>
    <w:lvl w:ilvl="4" w:tplc="2C3E95E6">
      <w:numFmt w:val="decimal"/>
      <w:lvlText w:val=""/>
      <w:lvlJc w:val="left"/>
    </w:lvl>
    <w:lvl w:ilvl="5" w:tplc="349EFF10">
      <w:numFmt w:val="decimal"/>
      <w:lvlText w:val=""/>
      <w:lvlJc w:val="left"/>
    </w:lvl>
    <w:lvl w:ilvl="6" w:tplc="8D64D098">
      <w:numFmt w:val="decimal"/>
      <w:lvlText w:val=""/>
      <w:lvlJc w:val="left"/>
    </w:lvl>
    <w:lvl w:ilvl="7" w:tplc="E0DE4004">
      <w:numFmt w:val="decimal"/>
      <w:lvlText w:val=""/>
      <w:lvlJc w:val="left"/>
    </w:lvl>
    <w:lvl w:ilvl="8" w:tplc="42A4DF7E">
      <w:numFmt w:val="decimal"/>
      <w:lvlText w:val=""/>
      <w:lvlJc w:val="left"/>
    </w:lvl>
  </w:abstractNum>
  <w:abstractNum w:abstractNumId="8" w15:restartNumberingAfterBreak="0">
    <w:nsid w:val="00000009"/>
    <w:multiLevelType w:val="hybridMultilevel"/>
    <w:tmpl w:val="894EE87B"/>
    <w:lvl w:ilvl="0" w:tplc="BB7E80BE">
      <w:numFmt w:val="decimal"/>
      <w:lvlText w:val=""/>
      <w:lvlJc w:val="left"/>
    </w:lvl>
    <w:lvl w:ilvl="1" w:tplc="650E5478">
      <w:numFmt w:val="decimal"/>
      <w:lvlText w:val=""/>
      <w:lvlJc w:val="left"/>
    </w:lvl>
    <w:lvl w:ilvl="2" w:tplc="19229098">
      <w:numFmt w:val="decimal"/>
      <w:lvlText w:val=""/>
      <w:lvlJc w:val="left"/>
    </w:lvl>
    <w:lvl w:ilvl="3" w:tplc="9A565E26">
      <w:numFmt w:val="decimal"/>
      <w:lvlText w:val=""/>
      <w:lvlJc w:val="left"/>
    </w:lvl>
    <w:lvl w:ilvl="4" w:tplc="35487354">
      <w:numFmt w:val="decimal"/>
      <w:lvlText w:val=""/>
      <w:lvlJc w:val="left"/>
    </w:lvl>
    <w:lvl w:ilvl="5" w:tplc="D4708916">
      <w:numFmt w:val="decimal"/>
      <w:lvlText w:val=""/>
      <w:lvlJc w:val="left"/>
    </w:lvl>
    <w:lvl w:ilvl="6" w:tplc="9E0E0584">
      <w:numFmt w:val="decimal"/>
      <w:lvlText w:val=""/>
      <w:lvlJc w:val="left"/>
    </w:lvl>
    <w:lvl w:ilvl="7" w:tplc="FF24CBE2">
      <w:numFmt w:val="decimal"/>
      <w:lvlText w:val=""/>
      <w:lvlJc w:val="left"/>
    </w:lvl>
    <w:lvl w:ilvl="8" w:tplc="4A087EE8">
      <w:numFmt w:val="decimal"/>
      <w:lvlText w:val=""/>
      <w:lvlJc w:val="left"/>
    </w:lvl>
  </w:abstractNum>
  <w:abstractNum w:abstractNumId="9" w15:restartNumberingAfterBreak="0">
    <w:nsid w:val="0000000A"/>
    <w:multiLevelType w:val="hybridMultilevel"/>
    <w:tmpl w:val="894EE87D"/>
    <w:lvl w:ilvl="0" w:tplc="424CBD68">
      <w:numFmt w:val="decimal"/>
      <w:lvlText w:val=""/>
      <w:lvlJc w:val="left"/>
    </w:lvl>
    <w:lvl w:ilvl="1" w:tplc="B8BA6678">
      <w:numFmt w:val="decimal"/>
      <w:lvlText w:val=""/>
      <w:lvlJc w:val="left"/>
    </w:lvl>
    <w:lvl w:ilvl="2" w:tplc="6DE2024C">
      <w:numFmt w:val="decimal"/>
      <w:lvlText w:val=""/>
      <w:lvlJc w:val="left"/>
    </w:lvl>
    <w:lvl w:ilvl="3" w:tplc="82D6B2B0">
      <w:numFmt w:val="decimal"/>
      <w:lvlText w:val=""/>
      <w:lvlJc w:val="left"/>
    </w:lvl>
    <w:lvl w:ilvl="4" w:tplc="9160A82E">
      <w:numFmt w:val="decimal"/>
      <w:lvlText w:val=""/>
      <w:lvlJc w:val="left"/>
    </w:lvl>
    <w:lvl w:ilvl="5" w:tplc="916421BA">
      <w:numFmt w:val="decimal"/>
      <w:lvlText w:val=""/>
      <w:lvlJc w:val="left"/>
    </w:lvl>
    <w:lvl w:ilvl="6" w:tplc="39B2F2F4">
      <w:numFmt w:val="decimal"/>
      <w:lvlText w:val=""/>
      <w:lvlJc w:val="left"/>
    </w:lvl>
    <w:lvl w:ilvl="7" w:tplc="045A6CF6">
      <w:numFmt w:val="decimal"/>
      <w:lvlText w:val=""/>
      <w:lvlJc w:val="left"/>
    </w:lvl>
    <w:lvl w:ilvl="8" w:tplc="A0A43FD2">
      <w:numFmt w:val="decimal"/>
      <w:lvlText w:val=""/>
      <w:lvlJc w:val="left"/>
    </w:lvl>
  </w:abstractNum>
  <w:abstractNum w:abstractNumId="10" w15:restartNumberingAfterBreak="0">
    <w:nsid w:val="0000000B"/>
    <w:multiLevelType w:val="hybridMultilevel"/>
    <w:tmpl w:val="894EE87D"/>
    <w:lvl w:ilvl="0" w:tplc="C4EE730E">
      <w:numFmt w:val="decimal"/>
      <w:lvlText w:val=""/>
      <w:lvlJc w:val="left"/>
    </w:lvl>
    <w:lvl w:ilvl="1" w:tplc="70C82E46">
      <w:numFmt w:val="decimal"/>
      <w:lvlText w:val=""/>
      <w:lvlJc w:val="left"/>
    </w:lvl>
    <w:lvl w:ilvl="2" w:tplc="9DE03A58">
      <w:numFmt w:val="decimal"/>
      <w:lvlText w:val=""/>
      <w:lvlJc w:val="left"/>
    </w:lvl>
    <w:lvl w:ilvl="3" w:tplc="900EEACE">
      <w:numFmt w:val="decimal"/>
      <w:lvlText w:val=""/>
      <w:lvlJc w:val="left"/>
    </w:lvl>
    <w:lvl w:ilvl="4" w:tplc="6BCAC772">
      <w:numFmt w:val="decimal"/>
      <w:lvlText w:val=""/>
      <w:lvlJc w:val="left"/>
    </w:lvl>
    <w:lvl w:ilvl="5" w:tplc="D9C84842">
      <w:numFmt w:val="decimal"/>
      <w:lvlText w:val=""/>
      <w:lvlJc w:val="left"/>
    </w:lvl>
    <w:lvl w:ilvl="6" w:tplc="988CC07E">
      <w:numFmt w:val="decimal"/>
      <w:lvlText w:val=""/>
      <w:lvlJc w:val="left"/>
    </w:lvl>
    <w:lvl w:ilvl="7" w:tplc="175EBB0A">
      <w:numFmt w:val="decimal"/>
      <w:lvlText w:val=""/>
      <w:lvlJc w:val="left"/>
    </w:lvl>
    <w:lvl w:ilvl="8" w:tplc="04EAD81C">
      <w:numFmt w:val="decimal"/>
      <w:lvlText w:val=""/>
      <w:lvlJc w:val="left"/>
    </w:lvl>
  </w:abstractNum>
  <w:abstractNum w:abstractNumId="11" w15:restartNumberingAfterBreak="0">
    <w:nsid w:val="0000000C"/>
    <w:multiLevelType w:val="hybridMultilevel"/>
    <w:tmpl w:val="894EE87F"/>
    <w:lvl w:ilvl="0" w:tplc="1B528BAC">
      <w:numFmt w:val="decimal"/>
      <w:lvlText w:val=""/>
      <w:lvlJc w:val="left"/>
    </w:lvl>
    <w:lvl w:ilvl="1" w:tplc="D362E47A">
      <w:numFmt w:val="decimal"/>
      <w:lvlText w:val=""/>
      <w:lvlJc w:val="left"/>
    </w:lvl>
    <w:lvl w:ilvl="2" w:tplc="B47463D2">
      <w:numFmt w:val="decimal"/>
      <w:lvlText w:val=""/>
      <w:lvlJc w:val="left"/>
    </w:lvl>
    <w:lvl w:ilvl="3" w:tplc="D4E27BD2">
      <w:numFmt w:val="decimal"/>
      <w:lvlText w:val=""/>
      <w:lvlJc w:val="left"/>
    </w:lvl>
    <w:lvl w:ilvl="4" w:tplc="90E40090">
      <w:numFmt w:val="decimal"/>
      <w:lvlText w:val=""/>
      <w:lvlJc w:val="left"/>
    </w:lvl>
    <w:lvl w:ilvl="5" w:tplc="EBCED700">
      <w:numFmt w:val="decimal"/>
      <w:lvlText w:val=""/>
      <w:lvlJc w:val="left"/>
    </w:lvl>
    <w:lvl w:ilvl="6" w:tplc="CC405E9A">
      <w:numFmt w:val="decimal"/>
      <w:lvlText w:val=""/>
      <w:lvlJc w:val="left"/>
    </w:lvl>
    <w:lvl w:ilvl="7" w:tplc="B21EDCB8">
      <w:numFmt w:val="decimal"/>
      <w:lvlText w:val=""/>
      <w:lvlJc w:val="left"/>
    </w:lvl>
    <w:lvl w:ilvl="8" w:tplc="FB50C6E8">
      <w:numFmt w:val="decimal"/>
      <w:lvlText w:val=""/>
      <w:lvlJc w:val="left"/>
    </w:lvl>
  </w:abstractNum>
  <w:abstractNum w:abstractNumId="12" w15:restartNumberingAfterBreak="0">
    <w:nsid w:val="0000000D"/>
    <w:multiLevelType w:val="hybridMultilevel"/>
    <w:tmpl w:val="894EE87F"/>
    <w:lvl w:ilvl="0" w:tplc="353A5F6C">
      <w:numFmt w:val="decimal"/>
      <w:lvlText w:val=""/>
      <w:lvlJc w:val="left"/>
    </w:lvl>
    <w:lvl w:ilvl="1" w:tplc="45FAEF34">
      <w:numFmt w:val="decimal"/>
      <w:lvlText w:val=""/>
      <w:lvlJc w:val="left"/>
    </w:lvl>
    <w:lvl w:ilvl="2" w:tplc="31EA6464">
      <w:numFmt w:val="decimal"/>
      <w:lvlText w:val=""/>
      <w:lvlJc w:val="left"/>
    </w:lvl>
    <w:lvl w:ilvl="3" w:tplc="DDFEE116">
      <w:numFmt w:val="decimal"/>
      <w:lvlText w:val=""/>
      <w:lvlJc w:val="left"/>
    </w:lvl>
    <w:lvl w:ilvl="4" w:tplc="9AB46406">
      <w:numFmt w:val="decimal"/>
      <w:lvlText w:val=""/>
      <w:lvlJc w:val="left"/>
    </w:lvl>
    <w:lvl w:ilvl="5" w:tplc="C44E98C0">
      <w:numFmt w:val="decimal"/>
      <w:lvlText w:val=""/>
      <w:lvlJc w:val="left"/>
    </w:lvl>
    <w:lvl w:ilvl="6" w:tplc="7282465E">
      <w:numFmt w:val="decimal"/>
      <w:lvlText w:val=""/>
      <w:lvlJc w:val="left"/>
    </w:lvl>
    <w:lvl w:ilvl="7" w:tplc="09D20B88">
      <w:numFmt w:val="decimal"/>
      <w:lvlText w:val=""/>
      <w:lvlJc w:val="left"/>
    </w:lvl>
    <w:lvl w:ilvl="8" w:tplc="B7AE275C">
      <w:numFmt w:val="decimal"/>
      <w:lvlText w:val=""/>
      <w:lvlJc w:val="left"/>
    </w:lvl>
  </w:abstractNum>
  <w:abstractNum w:abstractNumId="13" w15:restartNumberingAfterBreak="0">
    <w:nsid w:val="0000000E"/>
    <w:multiLevelType w:val="hybridMultilevel"/>
    <w:tmpl w:val="894EE881"/>
    <w:lvl w:ilvl="0" w:tplc="C840EC24">
      <w:numFmt w:val="decimal"/>
      <w:lvlText w:val=""/>
      <w:lvlJc w:val="left"/>
    </w:lvl>
    <w:lvl w:ilvl="1" w:tplc="C3BCA5B8">
      <w:numFmt w:val="decimal"/>
      <w:lvlText w:val=""/>
      <w:lvlJc w:val="left"/>
    </w:lvl>
    <w:lvl w:ilvl="2" w:tplc="0E16AEB8">
      <w:numFmt w:val="decimal"/>
      <w:lvlText w:val=""/>
      <w:lvlJc w:val="left"/>
    </w:lvl>
    <w:lvl w:ilvl="3" w:tplc="5F8C1094">
      <w:numFmt w:val="decimal"/>
      <w:lvlText w:val=""/>
      <w:lvlJc w:val="left"/>
    </w:lvl>
    <w:lvl w:ilvl="4" w:tplc="58181D00">
      <w:numFmt w:val="decimal"/>
      <w:lvlText w:val=""/>
      <w:lvlJc w:val="left"/>
    </w:lvl>
    <w:lvl w:ilvl="5" w:tplc="00FE6712">
      <w:numFmt w:val="decimal"/>
      <w:lvlText w:val=""/>
      <w:lvlJc w:val="left"/>
    </w:lvl>
    <w:lvl w:ilvl="6" w:tplc="B04CC254">
      <w:numFmt w:val="decimal"/>
      <w:lvlText w:val=""/>
      <w:lvlJc w:val="left"/>
    </w:lvl>
    <w:lvl w:ilvl="7" w:tplc="A308DE06">
      <w:numFmt w:val="decimal"/>
      <w:lvlText w:val=""/>
      <w:lvlJc w:val="left"/>
    </w:lvl>
    <w:lvl w:ilvl="8" w:tplc="4BEAD7E0">
      <w:numFmt w:val="decimal"/>
      <w:lvlText w:val=""/>
      <w:lvlJc w:val="left"/>
    </w:lvl>
  </w:abstractNum>
  <w:abstractNum w:abstractNumId="14" w15:restartNumberingAfterBreak="0">
    <w:nsid w:val="0000000F"/>
    <w:multiLevelType w:val="hybridMultilevel"/>
    <w:tmpl w:val="894EE881"/>
    <w:lvl w:ilvl="0" w:tplc="39549EE8">
      <w:numFmt w:val="decimal"/>
      <w:lvlText w:val=""/>
      <w:lvlJc w:val="left"/>
    </w:lvl>
    <w:lvl w:ilvl="1" w:tplc="A4F4D2B4">
      <w:numFmt w:val="decimal"/>
      <w:lvlText w:val=""/>
      <w:lvlJc w:val="left"/>
    </w:lvl>
    <w:lvl w:ilvl="2" w:tplc="FE12C5F0">
      <w:numFmt w:val="decimal"/>
      <w:lvlText w:val=""/>
      <w:lvlJc w:val="left"/>
    </w:lvl>
    <w:lvl w:ilvl="3" w:tplc="403A65AE">
      <w:numFmt w:val="decimal"/>
      <w:lvlText w:val=""/>
      <w:lvlJc w:val="left"/>
    </w:lvl>
    <w:lvl w:ilvl="4" w:tplc="3036EABC">
      <w:numFmt w:val="decimal"/>
      <w:lvlText w:val=""/>
      <w:lvlJc w:val="left"/>
    </w:lvl>
    <w:lvl w:ilvl="5" w:tplc="ADECD824">
      <w:numFmt w:val="decimal"/>
      <w:lvlText w:val=""/>
      <w:lvlJc w:val="left"/>
    </w:lvl>
    <w:lvl w:ilvl="6" w:tplc="8E7A8AD4">
      <w:numFmt w:val="decimal"/>
      <w:lvlText w:val=""/>
      <w:lvlJc w:val="left"/>
    </w:lvl>
    <w:lvl w:ilvl="7" w:tplc="769261BA">
      <w:numFmt w:val="decimal"/>
      <w:lvlText w:val=""/>
      <w:lvlJc w:val="left"/>
    </w:lvl>
    <w:lvl w:ilvl="8" w:tplc="AACCC564">
      <w:numFmt w:val="decimal"/>
      <w:lvlText w:val=""/>
      <w:lvlJc w:val="left"/>
    </w:lvl>
  </w:abstractNum>
  <w:abstractNum w:abstractNumId="15" w15:restartNumberingAfterBreak="0">
    <w:nsid w:val="00000010"/>
    <w:multiLevelType w:val="hybridMultilevel"/>
    <w:tmpl w:val="894EE883"/>
    <w:lvl w:ilvl="0" w:tplc="2294E33A">
      <w:numFmt w:val="decimal"/>
      <w:lvlText w:val=""/>
      <w:lvlJc w:val="left"/>
    </w:lvl>
    <w:lvl w:ilvl="1" w:tplc="D55CBE44">
      <w:numFmt w:val="decimal"/>
      <w:lvlText w:val=""/>
      <w:lvlJc w:val="left"/>
    </w:lvl>
    <w:lvl w:ilvl="2" w:tplc="D3FC1964">
      <w:numFmt w:val="decimal"/>
      <w:lvlText w:val=""/>
      <w:lvlJc w:val="left"/>
    </w:lvl>
    <w:lvl w:ilvl="3" w:tplc="84EA98DC">
      <w:numFmt w:val="decimal"/>
      <w:lvlText w:val=""/>
      <w:lvlJc w:val="left"/>
    </w:lvl>
    <w:lvl w:ilvl="4" w:tplc="A3103654">
      <w:numFmt w:val="decimal"/>
      <w:lvlText w:val=""/>
      <w:lvlJc w:val="left"/>
    </w:lvl>
    <w:lvl w:ilvl="5" w:tplc="A7FE2672">
      <w:numFmt w:val="decimal"/>
      <w:lvlText w:val=""/>
      <w:lvlJc w:val="left"/>
    </w:lvl>
    <w:lvl w:ilvl="6" w:tplc="364440A2">
      <w:numFmt w:val="decimal"/>
      <w:lvlText w:val=""/>
      <w:lvlJc w:val="left"/>
    </w:lvl>
    <w:lvl w:ilvl="7" w:tplc="F4E24C74">
      <w:numFmt w:val="decimal"/>
      <w:lvlText w:val=""/>
      <w:lvlJc w:val="left"/>
    </w:lvl>
    <w:lvl w:ilvl="8" w:tplc="6DF6EBF4">
      <w:numFmt w:val="decimal"/>
      <w:lvlText w:val=""/>
      <w:lvlJc w:val="left"/>
    </w:lvl>
  </w:abstractNum>
  <w:abstractNum w:abstractNumId="16" w15:restartNumberingAfterBreak="0">
    <w:nsid w:val="00000011"/>
    <w:multiLevelType w:val="hybridMultilevel"/>
    <w:tmpl w:val="894EE883"/>
    <w:lvl w:ilvl="0" w:tplc="C70CB196">
      <w:numFmt w:val="decimal"/>
      <w:lvlText w:val=""/>
      <w:lvlJc w:val="left"/>
    </w:lvl>
    <w:lvl w:ilvl="1" w:tplc="7B002CE4">
      <w:numFmt w:val="decimal"/>
      <w:lvlText w:val=""/>
      <w:lvlJc w:val="left"/>
    </w:lvl>
    <w:lvl w:ilvl="2" w:tplc="7F2651A4">
      <w:numFmt w:val="decimal"/>
      <w:lvlText w:val=""/>
      <w:lvlJc w:val="left"/>
    </w:lvl>
    <w:lvl w:ilvl="3" w:tplc="863E615E">
      <w:numFmt w:val="decimal"/>
      <w:lvlText w:val=""/>
      <w:lvlJc w:val="left"/>
    </w:lvl>
    <w:lvl w:ilvl="4" w:tplc="B43602CA">
      <w:numFmt w:val="decimal"/>
      <w:lvlText w:val=""/>
      <w:lvlJc w:val="left"/>
    </w:lvl>
    <w:lvl w:ilvl="5" w:tplc="7BBEA18C">
      <w:numFmt w:val="decimal"/>
      <w:lvlText w:val=""/>
      <w:lvlJc w:val="left"/>
    </w:lvl>
    <w:lvl w:ilvl="6" w:tplc="152A3544">
      <w:numFmt w:val="decimal"/>
      <w:lvlText w:val=""/>
      <w:lvlJc w:val="left"/>
    </w:lvl>
    <w:lvl w:ilvl="7" w:tplc="D12E5FE8">
      <w:numFmt w:val="decimal"/>
      <w:lvlText w:val=""/>
      <w:lvlJc w:val="left"/>
    </w:lvl>
    <w:lvl w:ilvl="8" w:tplc="DE086E2C">
      <w:numFmt w:val="decimal"/>
      <w:lvlText w:val=""/>
      <w:lvlJc w:val="left"/>
    </w:lvl>
  </w:abstractNum>
  <w:abstractNum w:abstractNumId="17" w15:restartNumberingAfterBreak="0">
    <w:nsid w:val="00000012"/>
    <w:multiLevelType w:val="hybridMultilevel"/>
    <w:tmpl w:val="894EE885"/>
    <w:lvl w:ilvl="0" w:tplc="B428D8E0">
      <w:numFmt w:val="decimal"/>
      <w:lvlText w:val=""/>
      <w:lvlJc w:val="left"/>
    </w:lvl>
    <w:lvl w:ilvl="1" w:tplc="9DFE8912">
      <w:numFmt w:val="decimal"/>
      <w:lvlText w:val=""/>
      <w:lvlJc w:val="left"/>
    </w:lvl>
    <w:lvl w:ilvl="2" w:tplc="1EB67C98">
      <w:numFmt w:val="decimal"/>
      <w:lvlText w:val=""/>
      <w:lvlJc w:val="left"/>
    </w:lvl>
    <w:lvl w:ilvl="3" w:tplc="5AF62A6E">
      <w:numFmt w:val="decimal"/>
      <w:lvlText w:val=""/>
      <w:lvlJc w:val="left"/>
    </w:lvl>
    <w:lvl w:ilvl="4" w:tplc="32A2C700">
      <w:numFmt w:val="decimal"/>
      <w:lvlText w:val=""/>
      <w:lvlJc w:val="left"/>
    </w:lvl>
    <w:lvl w:ilvl="5" w:tplc="E28E0226">
      <w:numFmt w:val="decimal"/>
      <w:lvlText w:val=""/>
      <w:lvlJc w:val="left"/>
    </w:lvl>
    <w:lvl w:ilvl="6" w:tplc="DD8A7102">
      <w:numFmt w:val="decimal"/>
      <w:lvlText w:val=""/>
      <w:lvlJc w:val="left"/>
    </w:lvl>
    <w:lvl w:ilvl="7" w:tplc="CE6C90E8">
      <w:numFmt w:val="decimal"/>
      <w:lvlText w:val=""/>
      <w:lvlJc w:val="left"/>
    </w:lvl>
    <w:lvl w:ilvl="8" w:tplc="84F2AEBC">
      <w:numFmt w:val="decimal"/>
      <w:lvlText w:val=""/>
      <w:lvlJc w:val="left"/>
    </w:lvl>
  </w:abstractNum>
  <w:abstractNum w:abstractNumId="18" w15:restartNumberingAfterBreak="0">
    <w:nsid w:val="00000013"/>
    <w:multiLevelType w:val="hybridMultilevel"/>
    <w:tmpl w:val="894EE885"/>
    <w:lvl w:ilvl="0" w:tplc="EE00FB06">
      <w:numFmt w:val="decimal"/>
      <w:lvlText w:val=""/>
      <w:lvlJc w:val="left"/>
    </w:lvl>
    <w:lvl w:ilvl="1" w:tplc="A1CCA7FA">
      <w:numFmt w:val="decimal"/>
      <w:lvlText w:val=""/>
      <w:lvlJc w:val="left"/>
    </w:lvl>
    <w:lvl w:ilvl="2" w:tplc="B5727DC2">
      <w:numFmt w:val="decimal"/>
      <w:lvlText w:val=""/>
      <w:lvlJc w:val="left"/>
    </w:lvl>
    <w:lvl w:ilvl="3" w:tplc="EEFAA3C2">
      <w:numFmt w:val="decimal"/>
      <w:lvlText w:val=""/>
      <w:lvlJc w:val="left"/>
    </w:lvl>
    <w:lvl w:ilvl="4" w:tplc="F210DE0E">
      <w:numFmt w:val="decimal"/>
      <w:lvlText w:val=""/>
      <w:lvlJc w:val="left"/>
    </w:lvl>
    <w:lvl w:ilvl="5" w:tplc="39D2B146">
      <w:numFmt w:val="decimal"/>
      <w:lvlText w:val=""/>
      <w:lvlJc w:val="left"/>
    </w:lvl>
    <w:lvl w:ilvl="6" w:tplc="7302771C">
      <w:numFmt w:val="decimal"/>
      <w:lvlText w:val=""/>
      <w:lvlJc w:val="left"/>
    </w:lvl>
    <w:lvl w:ilvl="7" w:tplc="0016A13E">
      <w:numFmt w:val="decimal"/>
      <w:lvlText w:val=""/>
      <w:lvlJc w:val="left"/>
    </w:lvl>
    <w:lvl w:ilvl="8" w:tplc="6DD63108">
      <w:numFmt w:val="decimal"/>
      <w:lvlText w:val=""/>
      <w:lvlJc w:val="left"/>
    </w:lvl>
  </w:abstractNum>
  <w:abstractNum w:abstractNumId="19" w15:restartNumberingAfterBreak="0">
    <w:nsid w:val="00000014"/>
    <w:multiLevelType w:val="hybridMultilevel"/>
    <w:tmpl w:val="894EE887"/>
    <w:lvl w:ilvl="0" w:tplc="11FE8C7C">
      <w:numFmt w:val="decimal"/>
      <w:lvlText w:val=""/>
      <w:lvlJc w:val="left"/>
    </w:lvl>
    <w:lvl w:ilvl="1" w:tplc="05500F56">
      <w:numFmt w:val="decimal"/>
      <w:lvlText w:val=""/>
      <w:lvlJc w:val="left"/>
    </w:lvl>
    <w:lvl w:ilvl="2" w:tplc="B7AE217E">
      <w:numFmt w:val="decimal"/>
      <w:lvlText w:val=""/>
      <w:lvlJc w:val="left"/>
    </w:lvl>
    <w:lvl w:ilvl="3" w:tplc="58CE524A">
      <w:numFmt w:val="decimal"/>
      <w:lvlText w:val=""/>
      <w:lvlJc w:val="left"/>
    </w:lvl>
    <w:lvl w:ilvl="4" w:tplc="78ACEB42">
      <w:numFmt w:val="decimal"/>
      <w:lvlText w:val=""/>
      <w:lvlJc w:val="left"/>
    </w:lvl>
    <w:lvl w:ilvl="5" w:tplc="DE283C36">
      <w:numFmt w:val="decimal"/>
      <w:lvlText w:val=""/>
      <w:lvlJc w:val="left"/>
    </w:lvl>
    <w:lvl w:ilvl="6" w:tplc="528ACD2E">
      <w:numFmt w:val="decimal"/>
      <w:lvlText w:val=""/>
      <w:lvlJc w:val="left"/>
    </w:lvl>
    <w:lvl w:ilvl="7" w:tplc="E0BC1604">
      <w:numFmt w:val="decimal"/>
      <w:lvlText w:val=""/>
      <w:lvlJc w:val="left"/>
    </w:lvl>
    <w:lvl w:ilvl="8" w:tplc="FA30CBCA">
      <w:numFmt w:val="decimal"/>
      <w:lvlText w:val=""/>
      <w:lvlJc w:val="left"/>
    </w:lvl>
  </w:abstractNum>
  <w:abstractNum w:abstractNumId="20" w15:restartNumberingAfterBreak="0">
    <w:nsid w:val="00000015"/>
    <w:multiLevelType w:val="hybridMultilevel"/>
    <w:tmpl w:val="894EE887"/>
    <w:lvl w:ilvl="0" w:tplc="E14A841E">
      <w:numFmt w:val="decimal"/>
      <w:lvlText w:val=""/>
      <w:lvlJc w:val="left"/>
    </w:lvl>
    <w:lvl w:ilvl="1" w:tplc="F9D29B14">
      <w:numFmt w:val="decimal"/>
      <w:lvlText w:val=""/>
      <w:lvlJc w:val="left"/>
    </w:lvl>
    <w:lvl w:ilvl="2" w:tplc="E42ACEEA">
      <w:numFmt w:val="decimal"/>
      <w:lvlText w:val=""/>
      <w:lvlJc w:val="left"/>
    </w:lvl>
    <w:lvl w:ilvl="3" w:tplc="7AFEDAC0">
      <w:numFmt w:val="decimal"/>
      <w:lvlText w:val=""/>
      <w:lvlJc w:val="left"/>
    </w:lvl>
    <w:lvl w:ilvl="4" w:tplc="BA8AC43C">
      <w:numFmt w:val="decimal"/>
      <w:lvlText w:val=""/>
      <w:lvlJc w:val="left"/>
    </w:lvl>
    <w:lvl w:ilvl="5" w:tplc="ABC64DA6">
      <w:numFmt w:val="decimal"/>
      <w:lvlText w:val=""/>
      <w:lvlJc w:val="left"/>
    </w:lvl>
    <w:lvl w:ilvl="6" w:tplc="27BA524A">
      <w:numFmt w:val="decimal"/>
      <w:lvlText w:val=""/>
      <w:lvlJc w:val="left"/>
    </w:lvl>
    <w:lvl w:ilvl="7" w:tplc="55BECFEA">
      <w:numFmt w:val="decimal"/>
      <w:lvlText w:val=""/>
      <w:lvlJc w:val="left"/>
    </w:lvl>
    <w:lvl w:ilvl="8" w:tplc="F7564ACA">
      <w:numFmt w:val="decimal"/>
      <w:lvlText w:val=""/>
      <w:lvlJc w:val="left"/>
    </w:lvl>
  </w:abstractNum>
  <w:abstractNum w:abstractNumId="21" w15:restartNumberingAfterBreak="0">
    <w:nsid w:val="00000016"/>
    <w:multiLevelType w:val="hybridMultilevel"/>
    <w:tmpl w:val="894EE889"/>
    <w:lvl w:ilvl="0" w:tplc="81BA5DD4">
      <w:numFmt w:val="decimal"/>
      <w:lvlText w:val=""/>
      <w:lvlJc w:val="left"/>
    </w:lvl>
    <w:lvl w:ilvl="1" w:tplc="27FC5D60">
      <w:numFmt w:val="decimal"/>
      <w:lvlText w:val=""/>
      <w:lvlJc w:val="left"/>
    </w:lvl>
    <w:lvl w:ilvl="2" w:tplc="BD28292C">
      <w:numFmt w:val="decimal"/>
      <w:lvlText w:val=""/>
      <w:lvlJc w:val="left"/>
    </w:lvl>
    <w:lvl w:ilvl="3" w:tplc="F2287868">
      <w:numFmt w:val="decimal"/>
      <w:lvlText w:val=""/>
      <w:lvlJc w:val="left"/>
    </w:lvl>
    <w:lvl w:ilvl="4" w:tplc="CDFCCDD8">
      <w:numFmt w:val="decimal"/>
      <w:lvlText w:val=""/>
      <w:lvlJc w:val="left"/>
    </w:lvl>
    <w:lvl w:ilvl="5" w:tplc="72C0AC4E">
      <w:numFmt w:val="decimal"/>
      <w:lvlText w:val=""/>
      <w:lvlJc w:val="left"/>
    </w:lvl>
    <w:lvl w:ilvl="6" w:tplc="A8729792">
      <w:numFmt w:val="decimal"/>
      <w:lvlText w:val=""/>
      <w:lvlJc w:val="left"/>
    </w:lvl>
    <w:lvl w:ilvl="7" w:tplc="60725A68">
      <w:numFmt w:val="decimal"/>
      <w:lvlText w:val=""/>
      <w:lvlJc w:val="left"/>
    </w:lvl>
    <w:lvl w:ilvl="8" w:tplc="C9123094">
      <w:numFmt w:val="decimal"/>
      <w:lvlText w:val=""/>
      <w:lvlJc w:val="left"/>
    </w:lvl>
  </w:abstractNum>
  <w:abstractNum w:abstractNumId="22" w15:restartNumberingAfterBreak="0">
    <w:nsid w:val="00000017"/>
    <w:multiLevelType w:val="hybridMultilevel"/>
    <w:tmpl w:val="894EE889"/>
    <w:lvl w:ilvl="0" w:tplc="BBF8985A">
      <w:numFmt w:val="decimal"/>
      <w:lvlText w:val=""/>
      <w:lvlJc w:val="left"/>
    </w:lvl>
    <w:lvl w:ilvl="1" w:tplc="1EC83910">
      <w:numFmt w:val="decimal"/>
      <w:lvlText w:val=""/>
      <w:lvlJc w:val="left"/>
    </w:lvl>
    <w:lvl w:ilvl="2" w:tplc="95D237EA">
      <w:numFmt w:val="decimal"/>
      <w:lvlText w:val=""/>
      <w:lvlJc w:val="left"/>
    </w:lvl>
    <w:lvl w:ilvl="3" w:tplc="70BC7030">
      <w:numFmt w:val="decimal"/>
      <w:lvlText w:val=""/>
      <w:lvlJc w:val="left"/>
    </w:lvl>
    <w:lvl w:ilvl="4" w:tplc="6ED669FA">
      <w:numFmt w:val="decimal"/>
      <w:lvlText w:val=""/>
      <w:lvlJc w:val="left"/>
    </w:lvl>
    <w:lvl w:ilvl="5" w:tplc="F63AD6D0">
      <w:numFmt w:val="decimal"/>
      <w:lvlText w:val=""/>
      <w:lvlJc w:val="left"/>
    </w:lvl>
    <w:lvl w:ilvl="6" w:tplc="939AFDC8">
      <w:numFmt w:val="decimal"/>
      <w:lvlText w:val=""/>
      <w:lvlJc w:val="left"/>
    </w:lvl>
    <w:lvl w:ilvl="7" w:tplc="93C203C4">
      <w:numFmt w:val="decimal"/>
      <w:lvlText w:val=""/>
      <w:lvlJc w:val="left"/>
    </w:lvl>
    <w:lvl w:ilvl="8" w:tplc="C6EA904C">
      <w:numFmt w:val="decimal"/>
      <w:lvlText w:val=""/>
      <w:lvlJc w:val="left"/>
    </w:lvl>
  </w:abstractNum>
  <w:abstractNum w:abstractNumId="23" w15:restartNumberingAfterBreak="0">
    <w:nsid w:val="00000018"/>
    <w:multiLevelType w:val="hybridMultilevel"/>
    <w:tmpl w:val="894EE88B"/>
    <w:lvl w:ilvl="0" w:tplc="5010ECDE">
      <w:numFmt w:val="decimal"/>
      <w:lvlText w:val=""/>
      <w:lvlJc w:val="left"/>
    </w:lvl>
    <w:lvl w:ilvl="1" w:tplc="C3540F0C">
      <w:numFmt w:val="decimal"/>
      <w:lvlText w:val=""/>
      <w:lvlJc w:val="left"/>
    </w:lvl>
    <w:lvl w:ilvl="2" w:tplc="A64E75D4">
      <w:numFmt w:val="decimal"/>
      <w:lvlText w:val=""/>
      <w:lvlJc w:val="left"/>
    </w:lvl>
    <w:lvl w:ilvl="3" w:tplc="E33AA802">
      <w:numFmt w:val="decimal"/>
      <w:lvlText w:val=""/>
      <w:lvlJc w:val="left"/>
    </w:lvl>
    <w:lvl w:ilvl="4" w:tplc="E2544782">
      <w:numFmt w:val="decimal"/>
      <w:lvlText w:val=""/>
      <w:lvlJc w:val="left"/>
    </w:lvl>
    <w:lvl w:ilvl="5" w:tplc="B8984F34">
      <w:numFmt w:val="decimal"/>
      <w:lvlText w:val=""/>
      <w:lvlJc w:val="left"/>
    </w:lvl>
    <w:lvl w:ilvl="6" w:tplc="DDA8FC7E">
      <w:numFmt w:val="decimal"/>
      <w:lvlText w:val=""/>
      <w:lvlJc w:val="left"/>
    </w:lvl>
    <w:lvl w:ilvl="7" w:tplc="2FA889BC">
      <w:numFmt w:val="decimal"/>
      <w:lvlText w:val=""/>
      <w:lvlJc w:val="left"/>
    </w:lvl>
    <w:lvl w:ilvl="8" w:tplc="80B0690A">
      <w:numFmt w:val="decimal"/>
      <w:lvlText w:val=""/>
      <w:lvlJc w:val="left"/>
    </w:lvl>
  </w:abstractNum>
  <w:abstractNum w:abstractNumId="24" w15:restartNumberingAfterBreak="0">
    <w:nsid w:val="00000019"/>
    <w:multiLevelType w:val="hybridMultilevel"/>
    <w:tmpl w:val="894EE88B"/>
    <w:lvl w:ilvl="0" w:tplc="28CECE0E">
      <w:numFmt w:val="decimal"/>
      <w:lvlText w:val=""/>
      <w:lvlJc w:val="left"/>
    </w:lvl>
    <w:lvl w:ilvl="1" w:tplc="AB6E44EE">
      <w:numFmt w:val="decimal"/>
      <w:lvlText w:val=""/>
      <w:lvlJc w:val="left"/>
    </w:lvl>
    <w:lvl w:ilvl="2" w:tplc="E93C49CA">
      <w:numFmt w:val="decimal"/>
      <w:lvlText w:val=""/>
      <w:lvlJc w:val="left"/>
    </w:lvl>
    <w:lvl w:ilvl="3" w:tplc="1C2E9BCA">
      <w:numFmt w:val="decimal"/>
      <w:lvlText w:val=""/>
      <w:lvlJc w:val="left"/>
    </w:lvl>
    <w:lvl w:ilvl="4" w:tplc="2E0CE642">
      <w:numFmt w:val="decimal"/>
      <w:lvlText w:val=""/>
      <w:lvlJc w:val="left"/>
    </w:lvl>
    <w:lvl w:ilvl="5" w:tplc="1B04E11E">
      <w:numFmt w:val="decimal"/>
      <w:lvlText w:val=""/>
      <w:lvlJc w:val="left"/>
    </w:lvl>
    <w:lvl w:ilvl="6" w:tplc="C07287A4">
      <w:numFmt w:val="decimal"/>
      <w:lvlText w:val=""/>
      <w:lvlJc w:val="left"/>
    </w:lvl>
    <w:lvl w:ilvl="7" w:tplc="1F9AA51E">
      <w:numFmt w:val="decimal"/>
      <w:lvlText w:val=""/>
      <w:lvlJc w:val="left"/>
    </w:lvl>
    <w:lvl w:ilvl="8" w:tplc="11809D56">
      <w:numFmt w:val="decimal"/>
      <w:lvlText w:val=""/>
      <w:lvlJc w:val="left"/>
    </w:lvl>
  </w:abstractNum>
  <w:abstractNum w:abstractNumId="25" w15:restartNumberingAfterBreak="0">
    <w:nsid w:val="0000001A"/>
    <w:multiLevelType w:val="hybridMultilevel"/>
    <w:tmpl w:val="894EE88D"/>
    <w:lvl w:ilvl="0" w:tplc="C682ED22">
      <w:numFmt w:val="decimal"/>
      <w:lvlText w:val=""/>
      <w:lvlJc w:val="left"/>
    </w:lvl>
    <w:lvl w:ilvl="1" w:tplc="F6163D72">
      <w:numFmt w:val="decimal"/>
      <w:lvlText w:val=""/>
      <w:lvlJc w:val="left"/>
    </w:lvl>
    <w:lvl w:ilvl="2" w:tplc="A5C28CFE">
      <w:numFmt w:val="decimal"/>
      <w:lvlText w:val=""/>
      <w:lvlJc w:val="left"/>
    </w:lvl>
    <w:lvl w:ilvl="3" w:tplc="5ED2F512">
      <w:numFmt w:val="decimal"/>
      <w:lvlText w:val=""/>
      <w:lvlJc w:val="left"/>
    </w:lvl>
    <w:lvl w:ilvl="4" w:tplc="6486090A">
      <w:numFmt w:val="decimal"/>
      <w:lvlText w:val=""/>
      <w:lvlJc w:val="left"/>
    </w:lvl>
    <w:lvl w:ilvl="5" w:tplc="245AE694">
      <w:numFmt w:val="decimal"/>
      <w:lvlText w:val=""/>
      <w:lvlJc w:val="left"/>
    </w:lvl>
    <w:lvl w:ilvl="6" w:tplc="49C469D2">
      <w:numFmt w:val="decimal"/>
      <w:lvlText w:val=""/>
      <w:lvlJc w:val="left"/>
    </w:lvl>
    <w:lvl w:ilvl="7" w:tplc="2216E888">
      <w:numFmt w:val="decimal"/>
      <w:lvlText w:val=""/>
      <w:lvlJc w:val="left"/>
    </w:lvl>
    <w:lvl w:ilvl="8" w:tplc="53229A10">
      <w:numFmt w:val="decimal"/>
      <w:lvlText w:val=""/>
      <w:lvlJc w:val="left"/>
    </w:lvl>
  </w:abstractNum>
  <w:abstractNum w:abstractNumId="26" w15:restartNumberingAfterBreak="0">
    <w:nsid w:val="0000001B"/>
    <w:multiLevelType w:val="hybridMultilevel"/>
    <w:tmpl w:val="894EE88D"/>
    <w:lvl w:ilvl="0" w:tplc="CDE4421A">
      <w:numFmt w:val="decimal"/>
      <w:lvlText w:val=""/>
      <w:lvlJc w:val="left"/>
    </w:lvl>
    <w:lvl w:ilvl="1" w:tplc="3E1C46C8">
      <w:numFmt w:val="decimal"/>
      <w:lvlText w:val=""/>
      <w:lvlJc w:val="left"/>
    </w:lvl>
    <w:lvl w:ilvl="2" w:tplc="FCF6011C">
      <w:numFmt w:val="decimal"/>
      <w:lvlText w:val=""/>
      <w:lvlJc w:val="left"/>
    </w:lvl>
    <w:lvl w:ilvl="3" w:tplc="D938BFF8">
      <w:numFmt w:val="decimal"/>
      <w:lvlText w:val=""/>
      <w:lvlJc w:val="left"/>
    </w:lvl>
    <w:lvl w:ilvl="4" w:tplc="03483E32">
      <w:numFmt w:val="decimal"/>
      <w:lvlText w:val=""/>
      <w:lvlJc w:val="left"/>
    </w:lvl>
    <w:lvl w:ilvl="5" w:tplc="58BE028A">
      <w:numFmt w:val="decimal"/>
      <w:lvlText w:val=""/>
      <w:lvlJc w:val="left"/>
    </w:lvl>
    <w:lvl w:ilvl="6" w:tplc="B0ECD138">
      <w:numFmt w:val="decimal"/>
      <w:lvlText w:val=""/>
      <w:lvlJc w:val="left"/>
    </w:lvl>
    <w:lvl w:ilvl="7" w:tplc="C8F02C9E">
      <w:numFmt w:val="decimal"/>
      <w:lvlText w:val=""/>
      <w:lvlJc w:val="left"/>
    </w:lvl>
    <w:lvl w:ilvl="8" w:tplc="196464F4">
      <w:numFmt w:val="decimal"/>
      <w:lvlText w:val=""/>
      <w:lvlJc w:val="left"/>
    </w:lvl>
  </w:abstractNum>
  <w:abstractNum w:abstractNumId="27" w15:restartNumberingAfterBreak="0">
    <w:nsid w:val="0000001C"/>
    <w:multiLevelType w:val="hybridMultilevel"/>
    <w:tmpl w:val="894EE88F"/>
    <w:lvl w:ilvl="0" w:tplc="284083C4">
      <w:numFmt w:val="decimal"/>
      <w:lvlText w:val=""/>
      <w:lvlJc w:val="left"/>
    </w:lvl>
    <w:lvl w:ilvl="1" w:tplc="600AD3EE">
      <w:numFmt w:val="decimal"/>
      <w:lvlText w:val=""/>
      <w:lvlJc w:val="left"/>
    </w:lvl>
    <w:lvl w:ilvl="2" w:tplc="117AB3FC">
      <w:numFmt w:val="decimal"/>
      <w:lvlText w:val=""/>
      <w:lvlJc w:val="left"/>
    </w:lvl>
    <w:lvl w:ilvl="3" w:tplc="645ED450">
      <w:numFmt w:val="decimal"/>
      <w:lvlText w:val=""/>
      <w:lvlJc w:val="left"/>
    </w:lvl>
    <w:lvl w:ilvl="4" w:tplc="A75A9BA6">
      <w:numFmt w:val="decimal"/>
      <w:lvlText w:val=""/>
      <w:lvlJc w:val="left"/>
    </w:lvl>
    <w:lvl w:ilvl="5" w:tplc="C96A7674">
      <w:numFmt w:val="decimal"/>
      <w:lvlText w:val=""/>
      <w:lvlJc w:val="left"/>
    </w:lvl>
    <w:lvl w:ilvl="6" w:tplc="D7E893BC">
      <w:numFmt w:val="decimal"/>
      <w:lvlText w:val=""/>
      <w:lvlJc w:val="left"/>
    </w:lvl>
    <w:lvl w:ilvl="7" w:tplc="146E14FA">
      <w:numFmt w:val="decimal"/>
      <w:lvlText w:val=""/>
      <w:lvlJc w:val="left"/>
    </w:lvl>
    <w:lvl w:ilvl="8" w:tplc="3A727618">
      <w:numFmt w:val="decimal"/>
      <w:lvlText w:val=""/>
      <w:lvlJc w:val="left"/>
    </w:lvl>
  </w:abstractNum>
  <w:abstractNum w:abstractNumId="28" w15:restartNumberingAfterBreak="0">
    <w:nsid w:val="0000001D"/>
    <w:multiLevelType w:val="hybridMultilevel"/>
    <w:tmpl w:val="894EE88F"/>
    <w:lvl w:ilvl="0" w:tplc="4E2A155E">
      <w:numFmt w:val="decimal"/>
      <w:lvlText w:val=""/>
      <w:lvlJc w:val="left"/>
    </w:lvl>
    <w:lvl w:ilvl="1" w:tplc="FEF46242">
      <w:numFmt w:val="decimal"/>
      <w:lvlText w:val=""/>
      <w:lvlJc w:val="left"/>
    </w:lvl>
    <w:lvl w:ilvl="2" w:tplc="F4087112">
      <w:numFmt w:val="decimal"/>
      <w:lvlText w:val=""/>
      <w:lvlJc w:val="left"/>
    </w:lvl>
    <w:lvl w:ilvl="3" w:tplc="5E4AD97E">
      <w:numFmt w:val="decimal"/>
      <w:lvlText w:val=""/>
      <w:lvlJc w:val="left"/>
    </w:lvl>
    <w:lvl w:ilvl="4" w:tplc="413AD528">
      <w:numFmt w:val="decimal"/>
      <w:lvlText w:val=""/>
      <w:lvlJc w:val="left"/>
    </w:lvl>
    <w:lvl w:ilvl="5" w:tplc="0666B952">
      <w:numFmt w:val="decimal"/>
      <w:lvlText w:val=""/>
      <w:lvlJc w:val="left"/>
    </w:lvl>
    <w:lvl w:ilvl="6" w:tplc="37228774">
      <w:numFmt w:val="decimal"/>
      <w:lvlText w:val=""/>
      <w:lvlJc w:val="left"/>
    </w:lvl>
    <w:lvl w:ilvl="7" w:tplc="0BF6430E">
      <w:numFmt w:val="decimal"/>
      <w:lvlText w:val=""/>
      <w:lvlJc w:val="left"/>
    </w:lvl>
    <w:lvl w:ilvl="8" w:tplc="BB90F62C">
      <w:numFmt w:val="decimal"/>
      <w:lvlText w:val=""/>
      <w:lvlJc w:val="left"/>
    </w:lvl>
  </w:abstractNum>
  <w:abstractNum w:abstractNumId="29" w15:restartNumberingAfterBreak="0">
    <w:nsid w:val="0000001E"/>
    <w:multiLevelType w:val="hybridMultilevel"/>
    <w:tmpl w:val="894EE891"/>
    <w:lvl w:ilvl="0" w:tplc="E034D202">
      <w:numFmt w:val="decimal"/>
      <w:lvlText w:val=""/>
      <w:lvlJc w:val="left"/>
    </w:lvl>
    <w:lvl w:ilvl="1" w:tplc="36B05922">
      <w:numFmt w:val="decimal"/>
      <w:lvlText w:val=""/>
      <w:lvlJc w:val="left"/>
    </w:lvl>
    <w:lvl w:ilvl="2" w:tplc="CD04AA86">
      <w:numFmt w:val="decimal"/>
      <w:lvlText w:val=""/>
      <w:lvlJc w:val="left"/>
    </w:lvl>
    <w:lvl w:ilvl="3" w:tplc="4F0E29C0">
      <w:numFmt w:val="decimal"/>
      <w:lvlText w:val=""/>
      <w:lvlJc w:val="left"/>
    </w:lvl>
    <w:lvl w:ilvl="4" w:tplc="0F3CBA64">
      <w:numFmt w:val="decimal"/>
      <w:lvlText w:val=""/>
      <w:lvlJc w:val="left"/>
    </w:lvl>
    <w:lvl w:ilvl="5" w:tplc="1FBAAB32">
      <w:numFmt w:val="decimal"/>
      <w:lvlText w:val=""/>
      <w:lvlJc w:val="left"/>
    </w:lvl>
    <w:lvl w:ilvl="6" w:tplc="0EBC88A0">
      <w:numFmt w:val="decimal"/>
      <w:lvlText w:val=""/>
      <w:lvlJc w:val="left"/>
    </w:lvl>
    <w:lvl w:ilvl="7" w:tplc="CF928B64">
      <w:numFmt w:val="decimal"/>
      <w:lvlText w:val=""/>
      <w:lvlJc w:val="left"/>
    </w:lvl>
    <w:lvl w:ilvl="8" w:tplc="E6AE261A">
      <w:numFmt w:val="decimal"/>
      <w:lvlText w:val=""/>
      <w:lvlJc w:val="left"/>
    </w:lvl>
  </w:abstractNum>
  <w:abstractNum w:abstractNumId="30" w15:restartNumberingAfterBreak="0">
    <w:nsid w:val="0000001F"/>
    <w:multiLevelType w:val="hybridMultilevel"/>
    <w:tmpl w:val="894EE891"/>
    <w:lvl w:ilvl="0" w:tplc="59825364">
      <w:numFmt w:val="decimal"/>
      <w:lvlText w:val=""/>
      <w:lvlJc w:val="left"/>
    </w:lvl>
    <w:lvl w:ilvl="1" w:tplc="95BCEFD2">
      <w:numFmt w:val="decimal"/>
      <w:lvlText w:val=""/>
      <w:lvlJc w:val="left"/>
    </w:lvl>
    <w:lvl w:ilvl="2" w:tplc="050859BA">
      <w:numFmt w:val="decimal"/>
      <w:lvlText w:val=""/>
      <w:lvlJc w:val="left"/>
    </w:lvl>
    <w:lvl w:ilvl="3" w:tplc="C13EE0B2">
      <w:numFmt w:val="decimal"/>
      <w:lvlText w:val=""/>
      <w:lvlJc w:val="left"/>
    </w:lvl>
    <w:lvl w:ilvl="4" w:tplc="CDFCBA78">
      <w:numFmt w:val="decimal"/>
      <w:lvlText w:val=""/>
      <w:lvlJc w:val="left"/>
    </w:lvl>
    <w:lvl w:ilvl="5" w:tplc="11402406">
      <w:numFmt w:val="decimal"/>
      <w:lvlText w:val=""/>
      <w:lvlJc w:val="left"/>
    </w:lvl>
    <w:lvl w:ilvl="6" w:tplc="8446E22A">
      <w:numFmt w:val="decimal"/>
      <w:lvlText w:val=""/>
      <w:lvlJc w:val="left"/>
    </w:lvl>
    <w:lvl w:ilvl="7" w:tplc="FABA3DCC">
      <w:numFmt w:val="decimal"/>
      <w:lvlText w:val=""/>
      <w:lvlJc w:val="left"/>
    </w:lvl>
    <w:lvl w:ilvl="8" w:tplc="0A303D9E">
      <w:numFmt w:val="decimal"/>
      <w:lvlText w:val=""/>
      <w:lvlJc w:val="left"/>
    </w:lvl>
  </w:abstractNum>
  <w:abstractNum w:abstractNumId="31" w15:restartNumberingAfterBreak="0">
    <w:nsid w:val="48355118"/>
    <w:multiLevelType w:val="hybridMultilevel"/>
    <w:tmpl w:val="894EE873"/>
    <w:lvl w:ilvl="0" w:tplc="962A3C62">
      <w:numFmt w:val="decimal"/>
      <w:lvlText w:val=""/>
      <w:lvlJc w:val="left"/>
    </w:lvl>
    <w:lvl w:ilvl="1" w:tplc="E376EB58">
      <w:numFmt w:val="decimal"/>
      <w:lvlText w:val=""/>
      <w:lvlJc w:val="left"/>
    </w:lvl>
    <w:lvl w:ilvl="2" w:tplc="4D1CAB08">
      <w:numFmt w:val="decimal"/>
      <w:lvlText w:val=""/>
      <w:lvlJc w:val="left"/>
    </w:lvl>
    <w:lvl w:ilvl="3" w:tplc="E3DE38AE">
      <w:numFmt w:val="decimal"/>
      <w:lvlText w:val=""/>
      <w:lvlJc w:val="left"/>
    </w:lvl>
    <w:lvl w:ilvl="4" w:tplc="E5881688">
      <w:numFmt w:val="decimal"/>
      <w:lvlText w:val=""/>
      <w:lvlJc w:val="left"/>
    </w:lvl>
    <w:lvl w:ilvl="5" w:tplc="A61E574E">
      <w:numFmt w:val="decimal"/>
      <w:lvlText w:val=""/>
      <w:lvlJc w:val="left"/>
    </w:lvl>
    <w:lvl w:ilvl="6" w:tplc="BAFE368E">
      <w:numFmt w:val="decimal"/>
      <w:lvlText w:val=""/>
      <w:lvlJc w:val="left"/>
    </w:lvl>
    <w:lvl w:ilvl="7" w:tplc="35848E52">
      <w:numFmt w:val="decimal"/>
      <w:lvlText w:val=""/>
      <w:lvlJc w:val="left"/>
    </w:lvl>
    <w:lvl w:ilvl="8" w:tplc="4AC27EF8">
      <w:numFmt w:val="decimal"/>
      <w:lvlText w:val=""/>
      <w:lvlJc w:val="left"/>
    </w:lvl>
  </w:abstractNum>
  <w:abstractNum w:abstractNumId="32" w15:restartNumberingAfterBreak="0">
    <w:nsid w:val="53F06A76"/>
    <w:multiLevelType w:val="hybridMultilevel"/>
    <w:tmpl w:val="1D20DEEA"/>
    <w:lvl w:ilvl="0" w:tplc="0415000F">
      <w:start w:val="1"/>
      <w:numFmt w:val="decimal"/>
      <w:lvlText w:val="%1."/>
      <w:lvlJc w:val="left"/>
    </w:lvl>
    <w:lvl w:ilvl="1" w:tplc="D362E47A">
      <w:numFmt w:val="decimal"/>
      <w:lvlText w:val=""/>
      <w:lvlJc w:val="left"/>
    </w:lvl>
    <w:lvl w:ilvl="2" w:tplc="B47463D2">
      <w:numFmt w:val="decimal"/>
      <w:lvlText w:val=""/>
      <w:lvlJc w:val="left"/>
    </w:lvl>
    <w:lvl w:ilvl="3" w:tplc="D4E27BD2">
      <w:numFmt w:val="decimal"/>
      <w:lvlText w:val=""/>
      <w:lvlJc w:val="left"/>
    </w:lvl>
    <w:lvl w:ilvl="4" w:tplc="90E40090">
      <w:numFmt w:val="decimal"/>
      <w:lvlText w:val=""/>
      <w:lvlJc w:val="left"/>
    </w:lvl>
    <w:lvl w:ilvl="5" w:tplc="EBCED700">
      <w:numFmt w:val="decimal"/>
      <w:lvlText w:val=""/>
      <w:lvlJc w:val="left"/>
    </w:lvl>
    <w:lvl w:ilvl="6" w:tplc="CC405E9A">
      <w:numFmt w:val="decimal"/>
      <w:lvlText w:val=""/>
      <w:lvlJc w:val="left"/>
    </w:lvl>
    <w:lvl w:ilvl="7" w:tplc="B21EDCB8">
      <w:numFmt w:val="decimal"/>
      <w:lvlText w:val=""/>
      <w:lvlJc w:val="left"/>
    </w:lvl>
    <w:lvl w:ilvl="8" w:tplc="FB50C6E8">
      <w:numFmt w:val="decimal"/>
      <w:lvlText w:val=""/>
      <w:lvlJc w:val="left"/>
    </w:lvl>
  </w:abstractNum>
  <w:abstractNum w:abstractNumId="33" w15:restartNumberingAfterBreak="0">
    <w:nsid w:val="659257F7"/>
    <w:multiLevelType w:val="hybridMultilevel"/>
    <w:tmpl w:val="DAE2A7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1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6"/>
  </w:num>
  <w:num w:numId="8">
    <w:abstractNumId w:val="5"/>
  </w:num>
  <w:num w:numId="9">
    <w:abstractNumId w:val="8"/>
  </w:num>
  <w:num w:numId="10">
    <w:abstractNumId w:val="7"/>
  </w:num>
  <w:num w:numId="11">
    <w:abstractNumId w:val="7"/>
    <w:lvlOverride w:ilvl="0">
      <w:startOverride w:val="2"/>
    </w:lvlOverride>
  </w:num>
  <w:num w:numId="12">
    <w:abstractNumId w:val="10"/>
  </w:num>
  <w:num w:numId="13">
    <w:abstractNumId w:val="9"/>
  </w:num>
  <w:num w:numId="14">
    <w:abstractNumId w:val="12"/>
  </w:num>
  <w:num w:numId="15">
    <w:abstractNumId w:val="11"/>
  </w:num>
  <w:num w:numId="16">
    <w:abstractNumId w:val="14"/>
  </w:num>
  <w:num w:numId="17">
    <w:abstractNumId w:val="13"/>
  </w:num>
  <w:num w:numId="18">
    <w:abstractNumId w:val="16"/>
  </w:num>
  <w:num w:numId="19">
    <w:abstractNumId w:val="15"/>
  </w:num>
  <w:num w:numId="20">
    <w:abstractNumId w:val="15"/>
    <w:lvlOverride w:ilvl="0">
      <w:lvl w:ilvl="0" w:tplc="2294E33A">
        <w:start w:val="1"/>
        <w:numFmt w:val="decimal"/>
        <w:suff w:val="nothing"/>
        <w:lvlText w:val="%1."/>
        <w:lvlJc w:val="left"/>
        <w:pPr>
          <w:tabs>
            <w:tab w:val="right" w:leader="underscore" w:pos="9044"/>
            <w:tab w:val="right" w:leader="underscore" w:pos="9044"/>
          </w:tabs>
          <w:ind w:left="122" w:hanging="122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1">
      <w:lvl w:ilvl="1" w:tplc="D55CBE44">
        <w:start w:val="1"/>
        <w:numFmt w:val="decimal"/>
        <w:suff w:val="nothing"/>
        <w:lvlText w:val="%2."/>
        <w:lvlJc w:val="left"/>
        <w:pPr>
          <w:tabs>
            <w:tab w:val="right" w:leader="underscore" w:pos="9044"/>
            <w:tab w:val="right" w:leader="underscore" w:pos="9044"/>
          </w:tabs>
          <w:ind w:left="133" w:hanging="133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2">
      <w:lvl w:ilvl="2" w:tplc="D3FC1964">
        <w:start w:val="1"/>
        <w:numFmt w:val="decimal"/>
        <w:suff w:val="nothing"/>
        <w:lvlText w:val="%3."/>
        <w:lvlJc w:val="left"/>
        <w:pPr>
          <w:tabs>
            <w:tab w:val="right" w:leader="underscore" w:pos="9044"/>
            <w:tab w:val="right" w:leader="underscore" w:pos="9044"/>
          </w:tabs>
          <w:ind w:left="133" w:hanging="133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3">
      <w:lvl w:ilvl="3" w:tplc="84EA98DC">
        <w:start w:val="1"/>
        <w:numFmt w:val="decimal"/>
        <w:suff w:val="nothing"/>
        <w:lvlText w:val="%4."/>
        <w:lvlJc w:val="left"/>
        <w:pPr>
          <w:tabs>
            <w:tab w:val="right" w:leader="underscore" w:pos="9044"/>
            <w:tab w:val="right" w:leader="underscore" w:pos="9044"/>
          </w:tabs>
          <w:ind w:left="133" w:hanging="133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4">
      <w:lvl w:ilvl="4" w:tplc="A3103654">
        <w:start w:val="1"/>
        <w:numFmt w:val="decimal"/>
        <w:suff w:val="nothing"/>
        <w:lvlText w:val="%5."/>
        <w:lvlJc w:val="left"/>
        <w:pPr>
          <w:tabs>
            <w:tab w:val="right" w:leader="underscore" w:pos="9044"/>
            <w:tab w:val="right" w:leader="underscore" w:pos="9044"/>
          </w:tabs>
          <w:ind w:left="133" w:hanging="133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5">
      <w:lvl w:ilvl="5" w:tplc="A7FE2672">
        <w:start w:val="1"/>
        <w:numFmt w:val="decimal"/>
        <w:suff w:val="nothing"/>
        <w:lvlText w:val="%6."/>
        <w:lvlJc w:val="left"/>
        <w:pPr>
          <w:tabs>
            <w:tab w:val="right" w:leader="underscore" w:pos="9044"/>
            <w:tab w:val="right" w:leader="underscore" w:pos="9044"/>
          </w:tabs>
          <w:ind w:left="133" w:hanging="133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6">
      <w:lvl w:ilvl="6" w:tplc="364440A2">
        <w:start w:val="1"/>
        <w:numFmt w:val="decimal"/>
        <w:suff w:val="nothing"/>
        <w:lvlText w:val="%7."/>
        <w:lvlJc w:val="left"/>
        <w:pPr>
          <w:tabs>
            <w:tab w:val="right" w:leader="underscore" w:pos="9044"/>
            <w:tab w:val="right" w:leader="underscore" w:pos="9044"/>
          </w:tabs>
          <w:ind w:left="133" w:hanging="133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7">
      <w:lvl w:ilvl="7" w:tplc="F4E24C74">
        <w:start w:val="1"/>
        <w:numFmt w:val="decimal"/>
        <w:suff w:val="nothing"/>
        <w:lvlText w:val="%8."/>
        <w:lvlJc w:val="left"/>
        <w:pPr>
          <w:tabs>
            <w:tab w:val="right" w:leader="underscore" w:pos="9044"/>
            <w:tab w:val="right" w:leader="underscore" w:pos="9044"/>
          </w:tabs>
          <w:ind w:left="133" w:hanging="133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8">
      <w:lvl w:ilvl="8" w:tplc="6DF6EBF4">
        <w:start w:val="1"/>
        <w:numFmt w:val="decimal"/>
        <w:suff w:val="nothing"/>
        <w:lvlText w:val="%9."/>
        <w:lvlJc w:val="left"/>
        <w:pPr>
          <w:tabs>
            <w:tab w:val="right" w:leader="underscore" w:pos="9044"/>
            <w:tab w:val="right" w:leader="underscore" w:pos="9044"/>
          </w:tabs>
          <w:ind w:left="133" w:hanging="133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</w:num>
  <w:num w:numId="21">
    <w:abstractNumId w:val="18"/>
  </w:num>
  <w:num w:numId="22">
    <w:abstractNumId w:val="17"/>
  </w:num>
  <w:num w:numId="23">
    <w:abstractNumId w:val="15"/>
    <w:lvlOverride w:ilvl="0">
      <w:startOverride w:val="9"/>
      <w:lvl w:ilvl="0" w:tplc="2294E33A">
        <w:start w:val="9"/>
        <w:numFmt w:val="decimal"/>
        <w:suff w:val="nothing"/>
        <w:lvlText w:val="%1."/>
        <w:lvlJc w:val="left"/>
        <w:pPr>
          <w:tabs>
            <w:tab w:val="right" w:leader="underscore" w:pos="9044"/>
          </w:tabs>
          <w:ind w:left="122" w:hanging="122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1">
      <w:startOverride w:val="1"/>
      <w:lvl w:ilvl="1" w:tplc="D55CBE44">
        <w:start w:val="1"/>
        <w:numFmt w:val="decimal"/>
        <w:suff w:val="nothing"/>
        <w:lvlText w:val="%2."/>
        <w:lvlJc w:val="left"/>
        <w:pPr>
          <w:tabs>
            <w:tab w:val="right" w:leader="underscore" w:pos="9044"/>
          </w:tabs>
          <w:ind w:left="133" w:hanging="133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2">
      <w:startOverride w:val="1"/>
      <w:lvl w:ilvl="2" w:tplc="D3FC1964">
        <w:start w:val="1"/>
        <w:numFmt w:val="decimal"/>
        <w:suff w:val="nothing"/>
        <w:lvlText w:val="%3."/>
        <w:lvlJc w:val="left"/>
        <w:pPr>
          <w:tabs>
            <w:tab w:val="right" w:leader="underscore" w:pos="9044"/>
          </w:tabs>
          <w:ind w:left="133" w:hanging="133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3">
      <w:startOverride w:val="1"/>
      <w:lvl w:ilvl="3" w:tplc="84EA98DC">
        <w:start w:val="1"/>
        <w:numFmt w:val="decimal"/>
        <w:suff w:val="nothing"/>
        <w:lvlText w:val="%4."/>
        <w:lvlJc w:val="left"/>
        <w:pPr>
          <w:tabs>
            <w:tab w:val="right" w:leader="underscore" w:pos="9044"/>
          </w:tabs>
          <w:ind w:left="133" w:hanging="133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4">
      <w:startOverride w:val="1"/>
      <w:lvl w:ilvl="4" w:tplc="A3103654">
        <w:start w:val="1"/>
        <w:numFmt w:val="decimal"/>
        <w:suff w:val="nothing"/>
        <w:lvlText w:val="%5."/>
        <w:lvlJc w:val="left"/>
        <w:pPr>
          <w:tabs>
            <w:tab w:val="right" w:leader="underscore" w:pos="9044"/>
          </w:tabs>
          <w:ind w:left="133" w:hanging="133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5">
      <w:startOverride w:val="1"/>
      <w:lvl w:ilvl="5" w:tplc="A7FE2672">
        <w:start w:val="1"/>
        <w:numFmt w:val="decimal"/>
        <w:suff w:val="nothing"/>
        <w:lvlText w:val="%6."/>
        <w:lvlJc w:val="left"/>
        <w:pPr>
          <w:tabs>
            <w:tab w:val="right" w:leader="underscore" w:pos="9044"/>
          </w:tabs>
          <w:ind w:left="133" w:hanging="133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6">
      <w:startOverride w:val="1"/>
      <w:lvl w:ilvl="6" w:tplc="364440A2">
        <w:start w:val="1"/>
        <w:numFmt w:val="decimal"/>
        <w:suff w:val="nothing"/>
        <w:lvlText w:val="%7."/>
        <w:lvlJc w:val="left"/>
        <w:pPr>
          <w:tabs>
            <w:tab w:val="right" w:leader="underscore" w:pos="9044"/>
          </w:tabs>
          <w:ind w:left="133" w:hanging="133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7">
      <w:startOverride w:val="1"/>
      <w:lvl w:ilvl="7" w:tplc="F4E24C74">
        <w:start w:val="1"/>
        <w:numFmt w:val="decimal"/>
        <w:suff w:val="nothing"/>
        <w:lvlText w:val="%8."/>
        <w:lvlJc w:val="left"/>
        <w:pPr>
          <w:tabs>
            <w:tab w:val="right" w:leader="underscore" w:pos="9044"/>
          </w:tabs>
          <w:ind w:left="133" w:hanging="133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8">
      <w:startOverride w:val="1"/>
      <w:lvl w:ilvl="8" w:tplc="6DF6EBF4">
        <w:start w:val="1"/>
        <w:numFmt w:val="decimal"/>
        <w:suff w:val="nothing"/>
        <w:lvlText w:val="%9."/>
        <w:lvlJc w:val="left"/>
        <w:pPr>
          <w:tabs>
            <w:tab w:val="right" w:leader="underscore" w:pos="9044"/>
          </w:tabs>
          <w:ind w:left="133" w:hanging="133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</w:num>
  <w:num w:numId="24">
    <w:abstractNumId w:val="20"/>
  </w:num>
  <w:num w:numId="25">
    <w:abstractNumId w:val="19"/>
  </w:num>
  <w:num w:numId="26">
    <w:abstractNumId w:val="22"/>
  </w:num>
  <w:num w:numId="27">
    <w:abstractNumId w:val="21"/>
  </w:num>
  <w:num w:numId="28">
    <w:abstractNumId w:val="24"/>
  </w:num>
  <w:num w:numId="29">
    <w:abstractNumId w:val="23"/>
  </w:num>
  <w:num w:numId="30">
    <w:abstractNumId w:val="23"/>
    <w:lvlOverride w:ilvl="0">
      <w:startOverride w:val="2"/>
      <w:lvl w:ilvl="0" w:tplc="5010ECDE">
        <w:start w:val="2"/>
        <w:numFmt w:val="decimal"/>
        <w:suff w:val="nothing"/>
        <w:lvlText w:val="%1."/>
        <w:lvlJc w:val="left"/>
        <w:pPr>
          <w:ind w:left="0" w:firstLine="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1">
      <w:startOverride w:val="1"/>
      <w:lvl w:ilvl="1" w:tplc="C3540F0C">
        <w:start w:val="1"/>
        <w:numFmt w:val="lowerLetter"/>
        <w:suff w:val="nothing"/>
        <w:lvlText w:val="%2."/>
        <w:lvlJc w:val="left"/>
        <w:pPr>
          <w:ind w:left="668" w:firstLine="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2">
      <w:startOverride w:val="1"/>
      <w:lvl w:ilvl="2" w:tplc="A64E75D4">
        <w:start w:val="1"/>
        <w:numFmt w:val="lowerRoman"/>
        <w:suff w:val="nothing"/>
        <w:lvlText w:val="%3."/>
        <w:lvlJc w:val="left"/>
        <w:pPr>
          <w:ind w:left="1470" w:firstLine="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3">
      <w:startOverride w:val="1"/>
      <w:lvl w:ilvl="3" w:tplc="E33AA802">
        <w:start w:val="1"/>
        <w:numFmt w:val="decimal"/>
        <w:lvlText w:val="%4."/>
        <w:lvlJc w:val="left"/>
        <w:pPr>
          <w:tabs>
            <w:tab w:val="num" w:pos="2444"/>
          </w:tabs>
          <w:ind w:left="2444" w:hanging="312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4">
      <w:startOverride w:val="1"/>
      <w:lvl w:ilvl="4" w:tplc="E2544782">
        <w:start w:val="1"/>
        <w:numFmt w:val="lowerLetter"/>
        <w:lvlText w:val="%5."/>
        <w:lvlJc w:val="left"/>
        <w:pPr>
          <w:tabs>
            <w:tab w:val="num" w:pos="3164"/>
          </w:tabs>
          <w:ind w:left="3164" w:hanging="30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5">
      <w:startOverride w:val="1"/>
      <w:lvl w:ilvl="5" w:tplc="B8984F34">
        <w:start w:val="1"/>
        <w:numFmt w:val="lowerRoman"/>
        <w:lvlText w:val="%6."/>
        <w:lvlJc w:val="left"/>
        <w:pPr>
          <w:tabs>
            <w:tab w:val="num" w:pos="3884"/>
          </w:tabs>
          <w:ind w:left="3884" w:hanging="218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6">
      <w:startOverride w:val="1"/>
      <w:lvl w:ilvl="6" w:tplc="DDA8FC7E">
        <w:start w:val="1"/>
        <w:numFmt w:val="decimal"/>
        <w:lvlText w:val="%7."/>
        <w:lvlJc w:val="left"/>
        <w:pPr>
          <w:tabs>
            <w:tab w:val="num" w:pos="4604"/>
          </w:tabs>
          <w:ind w:left="4604" w:hanging="276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7">
      <w:startOverride w:val="1"/>
      <w:lvl w:ilvl="7" w:tplc="2FA889BC">
        <w:start w:val="1"/>
        <w:numFmt w:val="lowerLetter"/>
        <w:lvlText w:val="%8."/>
        <w:lvlJc w:val="left"/>
        <w:pPr>
          <w:tabs>
            <w:tab w:val="num" w:pos="5324"/>
          </w:tabs>
          <w:ind w:left="5324" w:hanging="264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8">
      <w:startOverride w:val="1"/>
      <w:lvl w:ilvl="8" w:tplc="80B0690A">
        <w:start w:val="1"/>
        <w:numFmt w:val="lowerRoman"/>
        <w:suff w:val="nothing"/>
        <w:lvlText w:val="%9."/>
        <w:lvlJc w:val="left"/>
        <w:pPr>
          <w:ind w:left="6044" w:hanging="182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</w:num>
  <w:num w:numId="31">
    <w:abstractNumId w:val="23"/>
    <w:lvlOverride w:ilvl="0">
      <w:startOverride w:val="1"/>
      <w:lvl w:ilvl="0" w:tplc="5010ECDE">
        <w:start w:val="1"/>
        <w:numFmt w:val="decimal"/>
        <w:suff w:val="nothing"/>
        <w:lvlText w:val="%1."/>
        <w:lvlJc w:val="left"/>
        <w:pPr>
          <w:tabs>
            <w:tab w:val="left" w:pos="426"/>
            <w:tab w:val="left" w:pos="708"/>
          </w:tabs>
          <w:ind w:left="0" w:firstLine="282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1">
      <w:startOverride w:val="1"/>
      <w:lvl w:ilvl="1" w:tplc="C3540F0C">
        <w:start w:val="1"/>
        <w:numFmt w:val="lowerLetter"/>
        <w:suff w:val="nothing"/>
        <w:lvlText w:val="%2."/>
        <w:lvlJc w:val="left"/>
        <w:pPr>
          <w:tabs>
            <w:tab w:val="left" w:pos="426"/>
            <w:tab w:val="left" w:pos="708"/>
          </w:tabs>
          <w:ind w:left="668" w:firstLine="282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2">
      <w:startOverride w:val="1"/>
      <w:lvl w:ilvl="2" w:tplc="A64E75D4">
        <w:start w:val="1"/>
        <w:numFmt w:val="lowerRoman"/>
        <w:suff w:val="nothing"/>
        <w:lvlText w:val="%3."/>
        <w:lvlJc w:val="left"/>
        <w:pPr>
          <w:tabs>
            <w:tab w:val="left" w:pos="426"/>
            <w:tab w:val="left" w:pos="708"/>
          </w:tabs>
          <w:ind w:left="1470" w:firstLine="282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3">
      <w:startOverride w:val="1"/>
      <w:lvl w:ilvl="3" w:tplc="E33AA802">
        <w:start w:val="1"/>
        <w:numFmt w:val="decimal"/>
        <w:lvlText w:val="%4."/>
        <w:lvlJc w:val="left"/>
        <w:pPr>
          <w:tabs>
            <w:tab w:val="left" w:pos="426"/>
            <w:tab w:val="left" w:pos="708"/>
            <w:tab w:val="num" w:pos="2726"/>
          </w:tabs>
          <w:ind w:left="2444" w:hanging="3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4">
      <w:startOverride w:val="1"/>
      <w:lvl w:ilvl="4" w:tplc="E2544782">
        <w:start w:val="1"/>
        <w:numFmt w:val="lowerLetter"/>
        <w:lvlText w:val="%5."/>
        <w:lvlJc w:val="left"/>
        <w:pPr>
          <w:tabs>
            <w:tab w:val="left" w:pos="426"/>
            <w:tab w:val="left" w:pos="708"/>
            <w:tab w:val="num" w:pos="3446"/>
          </w:tabs>
          <w:ind w:left="3164" w:hanging="18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5">
      <w:startOverride w:val="1"/>
      <w:lvl w:ilvl="5" w:tplc="B8984F34">
        <w:start w:val="1"/>
        <w:numFmt w:val="lowerRoman"/>
        <w:lvlText w:val="%6."/>
        <w:lvlJc w:val="left"/>
        <w:pPr>
          <w:tabs>
            <w:tab w:val="left" w:pos="426"/>
            <w:tab w:val="left" w:pos="708"/>
            <w:tab w:val="num" w:pos="4166"/>
          </w:tabs>
          <w:ind w:left="3884" w:firstLine="64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6">
      <w:startOverride w:val="1"/>
      <w:lvl w:ilvl="6" w:tplc="DDA8FC7E">
        <w:start w:val="1"/>
        <w:numFmt w:val="decimal"/>
        <w:lvlText w:val="%7."/>
        <w:lvlJc w:val="left"/>
        <w:pPr>
          <w:tabs>
            <w:tab w:val="left" w:pos="426"/>
            <w:tab w:val="left" w:pos="708"/>
            <w:tab w:val="num" w:pos="4886"/>
          </w:tabs>
          <w:ind w:left="4604" w:firstLine="6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7">
      <w:startOverride w:val="1"/>
      <w:lvl w:ilvl="7" w:tplc="2FA889BC">
        <w:start w:val="1"/>
        <w:numFmt w:val="lowerLetter"/>
        <w:lvlText w:val="%8."/>
        <w:lvlJc w:val="left"/>
        <w:pPr>
          <w:tabs>
            <w:tab w:val="left" w:pos="426"/>
            <w:tab w:val="left" w:pos="708"/>
            <w:tab w:val="num" w:pos="5606"/>
          </w:tabs>
          <w:ind w:left="5324" w:firstLine="18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8">
      <w:startOverride w:val="1"/>
      <w:lvl w:ilvl="8" w:tplc="80B0690A">
        <w:start w:val="1"/>
        <w:numFmt w:val="lowerRoman"/>
        <w:suff w:val="nothing"/>
        <w:lvlText w:val="%9."/>
        <w:lvlJc w:val="left"/>
        <w:pPr>
          <w:tabs>
            <w:tab w:val="left" w:pos="426"/>
            <w:tab w:val="left" w:pos="708"/>
          </w:tabs>
          <w:ind w:left="6044" w:firstLine="10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</w:num>
  <w:num w:numId="32">
    <w:abstractNumId w:val="26"/>
  </w:num>
  <w:num w:numId="33">
    <w:abstractNumId w:val="25"/>
  </w:num>
  <w:num w:numId="34">
    <w:abstractNumId w:val="28"/>
  </w:num>
  <w:num w:numId="35">
    <w:abstractNumId w:val="27"/>
  </w:num>
  <w:num w:numId="36">
    <w:abstractNumId w:val="30"/>
  </w:num>
  <w:num w:numId="37">
    <w:abstractNumId w:val="29"/>
  </w:num>
  <w:num w:numId="38">
    <w:abstractNumId w:val="33"/>
  </w:num>
  <w:num w:numId="3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ADE"/>
    <w:rsid w:val="00000DB2"/>
    <w:rsid w:val="001115EE"/>
    <w:rsid w:val="001621B2"/>
    <w:rsid w:val="001936BF"/>
    <w:rsid w:val="001B079C"/>
    <w:rsid w:val="001C6957"/>
    <w:rsid w:val="001D7ADE"/>
    <w:rsid w:val="002121EC"/>
    <w:rsid w:val="00222982"/>
    <w:rsid w:val="002A5F47"/>
    <w:rsid w:val="002B241A"/>
    <w:rsid w:val="002B2876"/>
    <w:rsid w:val="00310AF3"/>
    <w:rsid w:val="00311910"/>
    <w:rsid w:val="00332CEA"/>
    <w:rsid w:val="00357840"/>
    <w:rsid w:val="00376CFB"/>
    <w:rsid w:val="003C63D1"/>
    <w:rsid w:val="00402805"/>
    <w:rsid w:val="004370E9"/>
    <w:rsid w:val="004422B1"/>
    <w:rsid w:val="00460200"/>
    <w:rsid w:val="00487214"/>
    <w:rsid w:val="004A0C10"/>
    <w:rsid w:val="004C08AB"/>
    <w:rsid w:val="004C2D5E"/>
    <w:rsid w:val="005915C6"/>
    <w:rsid w:val="005B7827"/>
    <w:rsid w:val="005C5058"/>
    <w:rsid w:val="005D1653"/>
    <w:rsid w:val="006104D0"/>
    <w:rsid w:val="00622436"/>
    <w:rsid w:val="006240F9"/>
    <w:rsid w:val="00636642"/>
    <w:rsid w:val="00653ED3"/>
    <w:rsid w:val="00657A22"/>
    <w:rsid w:val="00665EAE"/>
    <w:rsid w:val="00673ADC"/>
    <w:rsid w:val="006D26E6"/>
    <w:rsid w:val="006D32AA"/>
    <w:rsid w:val="0073414E"/>
    <w:rsid w:val="007426FF"/>
    <w:rsid w:val="00773079"/>
    <w:rsid w:val="007828A8"/>
    <w:rsid w:val="007F1820"/>
    <w:rsid w:val="0087125E"/>
    <w:rsid w:val="008741F8"/>
    <w:rsid w:val="00883DC9"/>
    <w:rsid w:val="008F049A"/>
    <w:rsid w:val="00965C9E"/>
    <w:rsid w:val="009C13B6"/>
    <w:rsid w:val="009C6189"/>
    <w:rsid w:val="00A804CF"/>
    <w:rsid w:val="00A854DC"/>
    <w:rsid w:val="00B1635F"/>
    <w:rsid w:val="00B36C3D"/>
    <w:rsid w:val="00B74EC3"/>
    <w:rsid w:val="00BF30E6"/>
    <w:rsid w:val="00BF625A"/>
    <w:rsid w:val="00C63AC9"/>
    <w:rsid w:val="00C951C4"/>
    <w:rsid w:val="00CA2DA7"/>
    <w:rsid w:val="00CF7DC3"/>
    <w:rsid w:val="00D50B22"/>
    <w:rsid w:val="00D53979"/>
    <w:rsid w:val="00D9596C"/>
    <w:rsid w:val="00E06FE7"/>
    <w:rsid w:val="00E558AB"/>
    <w:rsid w:val="00E6793B"/>
    <w:rsid w:val="00E72CDB"/>
    <w:rsid w:val="00E8616B"/>
    <w:rsid w:val="00E9238F"/>
    <w:rsid w:val="00EC4A2A"/>
    <w:rsid w:val="00EE0D2A"/>
    <w:rsid w:val="00EF39B8"/>
    <w:rsid w:val="00F31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9CF4A"/>
  <w15:docId w15:val="{02D256AE-A58C-49CD-81AC-7D20ACC60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36C3D"/>
  </w:style>
  <w:style w:type="paragraph" w:styleId="Nagwek1">
    <w:name w:val="heading 1"/>
    <w:basedOn w:val="Normalny"/>
    <w:next w:val="Normalny"/>
    <w:link w:val="Nagwek1Znak"/>
    <w:uiPriority w:val="9"/>
    <w:qFormat/>
    <w:rsid w:val="00B36C3D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36C3D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36C3D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36C3D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36C3D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36C3D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36C3D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36C3D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36C3D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D7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D7ADE"/>
  </w:style>
  <w:style w:type="paragraph" w:styleId="Stopka">
    <w:name w:val="footer"/>
    <w:basedOn w:val="Normalny"/>
    <w:link w:val="StopkaZnak"/>
    <w:unhideWhenUsed/>
    <w:rsid w:val="001D7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D7ADE"/>
  </w:style>
  <w:style w:type="character" w:styleId="Hipercze">
    <w:name w:val="Hyperlink"/>
    <w:rsid w:val="001D7ADE"/>
    <w:rPr>
      <w:u w:val="single"/>
    </w:rPr>
  </w:style>
  <w:style w:type="paragraph" w:customStyle="1" w:styleId="Tekstpodstawowy1">
    <w:name w:val="Tekst podstawowy1"/>
    <w:rsid w:val="001D7ADE"/>
    <w:pPr>
      <w:tabs>
        <w:tab w:val="right" w:leader="underscore" w:pos="9072"/>
      </w:tabs>
      <w:suppressAutoHyphens/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32"/>
      <w:szCs w:val="32"/>
      <w:u w:color="000000"/>
      <w:lang w:eastAsia="pl-PL"/>
    </w:rPr>
  </w:style>
  <w:style w:type="numbering" w:customStyle="1" w:styleId="Bezlisty1">
    <w:name w:val="Bez listy1"/>
    <w:next w:val="Bezlisty"/>
    <w:autoRedefine/>
    <w:semiHidden/>
    <w:rsid w:val="001D7ADE"/>
  </w:style>
  <w:style w:type="paragraph" w:customStyle="1" w:styleId="Nagwek10">
    <w:name w:val="Nagłówek1"/>
    <w:next w:val="Tekstpodstawowy1"/>
    <w:rsid w:val="001D7ADE"/>
    <w:pPr>
      <w:keepNext/>
      <w:suppressAutoHyphens/>
      <w:spacing w:before="240" w:after="120" w:line="240" w:lineRule="auto"/>
    </w:pPr>
    <w:rPr>
      <w:rFonts w:ascii="Arial" w:eastAsia="Arial Unicode MS" w:hAnsi="Arial" w:cs="Arial Unicode MS"/>
      <w:color w:val="000000"/>
      <w:sz w:val="28"/>
      <w:szCs w:val="28"/>
      <w:u w:color="000000"/>
      <w:lang w:eastAsia="pl-PL"/>
    </w:rPr>
  </w:style>
  <w:style w:type="paragraph" w:customStyle="1" w:styleId="Nagwekistopka">
    <w:name w:val="Nagłówek i stopka"/>
    <w:autoRedefine/>
    <w:rsid w:val="001D7ADE"/>
    <w:pPr>
      <w:tabs>
        <w:tab w:val="right" w:pos="9020"/>
      </w:tabs>
      <w:spacing w:after="0" w:line="240" w:lineRule="auto"/>
    </w:pPr>
    <w:rPr>
      <w:rFonts w:ascii="Helvetica Neue" w:eastAsia="Helvetica Neue" w:hAnsi="Helvetica Neue" w:cs="Helvetica Neue"/>
      <w:color w:val="000000"/>
      <w:sz w:val="24"/>
      <w:szCs w:val="24"/>
      <w:lang w:eastAsia="pl-PL"/>
    </w:rPr>
  </w:style>
  <w:style w:type="paragraph" w:customStyle="1" w:styleId="Nagwek21">
    <w:name w:val="Nagłówek 21"/>
    <w:next w:val="Normalny"/>
    <w:rsid w:val="001D7ADE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  <w:u w:color="000000"/>
      <w:lang w:eastAsia="pl-PL"/>
    </w:rPr>
  </w:style>
  <w:style w:type="paragraph" w:customStyle="1" w:styleId="Tekstpodstawowy21">
    <w:name w:val="Tekst podstawowy 21"/>
    <w:rsid w:val="001D7AD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36"/>
      <w:szCs w:val="36"/>
      <w:u w:color="000000"/>
      <w:lang w:eastAsia="pl-PL"/>
    </w:rPr>
  </w:style>
  <w:style w:type="character" w:customStyle="1" w:styleId="Brak">
    <w:name w:val="Brak"/>
    <w:rsid w:val="001D7ADE"/>
  </w:style>
  <w:style w:type="character" w:customStyle="1" w:styleId="Hyperlink0">
    <w:name w:val="Hyperlink.0"/>
    <w:rsid w:val="001D7ADE"/>
    <w:rPr>
      <w:u w:val="single"/>
    </w:rPr>
  </w:style>
  <w:style w:type="paragraph" w:customStyle="1" w:styleId="Default">
    <w:name w:val="Default"/>
    <w:rsid w:val="001D7AD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eastAsia="pl-PL"/>
    </w:rPr>
  </w:style>
  <w:style w:type="paragraph" w:customStyle="1" w:styleId="Akapitzlist1">
    <w:name w:val="Akapit z listą1"/>
    <w:rsid w:val="001D7ADE"/>
    <w:pPr>
      <w:ind w:left="720"/>
    </w:pPr>
    <w:rPr>
      <w:rFonts w:ascii="Calibri" w:eastAsia="Calibri" w:hAnsi="Calibri" w:cs="Calibri"/>
      <w:color w:val="000000"/>
      <w:u w:color="000000"/>
      <w:lang w:eastAsia="pl-PL"/>
    </w:rPr>
  </w:style>
  <w:style w:type="paragraph" w:customStyle="1" w:styleId="Tekstkomentarza1">
    <w:name w:val="Tekst komentarza1"/>
    <w:rsid w:val="001D7ADE"/>
    <w:pP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u w:color="000000"/>
      <w:lang w:eastAsia="pl-PL"/>
    </w:rPr>
  </w:style>
  <w:style w:type="paragraph" w:customStyle="1" w:styleId="NormalnyWeb1">
    <w:name w:val="Normalny (Web)1"/>
    <w:rsid w:val="001D7ADE"/>
    <w:pPr>
      <w:spacing w:before="100" w:after="119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numbering" w:customStyle="1" w:styleId="Zaimportowanystyl2">
    <w:name w:val="Zaimportowany styl 2"/>
    <w:rsid w:val="001D7ADE"/>
  </w:style>
  <w:style w:type="numbering" w:customStyle="1" w:styleId="Zaimportowanystyl3">
    <w:name w:val="Zaimportowany styl 3"/>
    <w:rsid w:val="001D7ADE"/>
  </w:style>
  <w:style w:type="numbering" w:customStyle="1" w:styleId="Zaimportowanystyl5">
    <w:name w:val="Zaimportowany styl 5"/>
    <w:rsid w:val="001D7ADE"/>
  </w:style>
  <w:style w:type="numbering" w:customStyle="1" w:styleId="Zaimportowanystyl4">
    <w:name w:val="Zaimportowany styl 4"/>
    <w:rsid w:val="001D7ADE"/>
  </w:style>
  <w:style w:type="paragraph" w:customStyle="1" w:styleId="HTML-wstpniesformatowany">
    <w:name w:val="HTML - wst?pnie sformatowany"/>
    <w:rsid w:val="001D7A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Courier New" w:hAnsi="Courier New" w:cs="Courier New"/>
      <w:color w:val="000000"/>
      <w:u w:color="000000"/>
      <w:lang w:eastAsia="pl-PL"/>
    </w:rPr>
  </w:style>
  <w:style w:type="numbering" w:customStyle="1" w:styleId="Zaimportowanystyl6">
    <w:name w:val="Zaimportowany styl 6"/>
    <w:rsid w:val="001D7ADE"/>
  </w:style>
  <w:style w:type="numbering" w:customStyle="1" w:styleId="Zaimportowanystyl7">
    <w:name w:val="Zaimportowany styl 7"/>
    <w:rsid w:val="001D7ADE"/>
  </w:style>
  <w:style w:type="numbering" w:customStyle="1" w:styleId="Zaimportowanystyl8">
    <w:name w:val="Zaimportowany styl 8"/>
    <w:rsid w:val="001D7ADE"/>
  </w:style>
  <w:style w:type="numbering" w:customStyle="1" w:styleId="Zaimportowanystyl9">
    <w:name w:val="Zaimportowany styl 9"/>
    <w:rsid w:val="001D7ADE"/>
  </w:style>
  <w:style w:type="numbering" w:customStyle="1" w:styleId="Zaimportowanystyl10">
    <w:name w:val="Zaimportowany styl 10"/>
    <w:rsid w:val="001D7ADE"/>
  </w:style>
  <w:style w:type="numbering" w:customStyle="1" w:styleId="Zaimportowanystyl11">
    <w:name w:val="Zaimportowany styl 11"/>
    <w:rsid w:val="001D7ADE"/>
  </w:style>
  <w:style w:type="paragraph" w:customStyle="1" w:styleId="Nagwek11">
    <w:name w:val="Nagłówek 11"/>
    <w:next w:val="Normalny"/>
    <w:rsid w:val="001D7ADE"/>
    <w:pPr>
      <w:keepNext/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sz w:val="24"/>
      <w:szCs w:val="24"/>
      <w:u w:color="000000"/>
      <w:lang w:eastAsia="pl-PL"/>
    </w:rPr>
  </w:style>
  <w:style w:type="numbering" w:customStyle="1" w:styleId="Zaimportowanystyl1">
    <w:name w:val="Zaimportowany styl 1"/>
    <w:rsid w:val="001D7ADE"/>
  </w:style>
  <w:style w:type="paragraph" w:customStyle="1" w:styleId="Bezodstpw1">
    <w:name w:val="Bez odstępów1"/>
    <w:rsid w:val="001D7ADE"/>
    <w:pP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numbering" w:customStyle="1" w:styleId="Zaimportowanystyl14">
    <w:name w:val="Zaimportowany styl 14"/>
    <w:rsid w:val="001D7ADE"/>
  </w:style>
  <w:style w:type="paragraph" w:customStyle="1" w:styleId="Bezodstpw10">
    <w:name w:val="Bez odstępów1"/>
    <w:rsid w:val="001D7ADE"/>
    <w:pPr>
      <w:suppressAutoHyphens/>
      <w:spacing w:after="0" w:line="240" w:lineRule="auto"/>
    </w:pPr>
    <w:rPr>
      <w:rFonts w:ascii="Calibri" w:eastAsia="Calibri" w:hAnsi="Calibri" w:cs="Calibri"/>
      <w:color w:val="000000"/>
      <w:u w:color="000000"/>
      <w:lang w:eastAsia="pl-PL"/>
    </w:rPr>
  </w:style>
  <w:style w:type="numbering" w:customStyle="1" w:styleId="Zaimportowanystyl15">
    <w:name w:val="Zaimportowany styl 15"/>
    <w:rsid w:val="001D7ADE"/>
  </w:style>
  <w:style w:type="numbering" w:customStyle="1" w:styleId="Zaimportowanystyl20">
    <w:name w:val="Zaimportowany styl 20"/>
    <w:rsid w:val="001D7ADE"/>
  </w:style>
  <w:style w:type="paragraph" w:customStyle="1" w:styleId="Standard">
    <w:name w:val="Standard"/>
    <w:rsid w:val="001D7AD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eastAsia="pl-PL"/>
    </w:rPr>
  </w:style>
  <w:style w:type="numbering" w:customStyle="1" w:styleId="Zaimportowanystyl21">
    <w:name w:val="Zaimportowany styl 21"/>
    <w:rsid w:val="001D7ADE"/>
  </w:style>
  <w:style w:type="paragraph" w:customStyle="1" w:styleId="DomylneA">
    <w:name w:val="Domyślne A"/>
    <w:rsid w:val="001D7ADE"/>
    <w:pPr>
      <w:suppressAutoHyphens/>
      <w:spacing w:after="0" w:line="240" w:lineRule="auto"/>
    </w:pPr>
    <w:rPr>
      <w:rFonts w:ascii="Helvetica Neue" w:eastAsia="Helvetica Neue" w:hAnsi="Helvetica Neue" w:cs="Helvetica Neue"/>
      <w:color w:val="000000"/>
      <w:u w:color="000000"/>
      <w:lang w:eastAsia="pl-PL"/>
    </w:rPr>
  </w:style>
  <w:style w:type="numbering" w:customStyle="1" w:styleId="Zaimportowanystyl22">
    <w:name w:val="Zaimportowany styl 22"/>
    <w:rsid w:val="001D7ADE"/>
  </w:style>
  <w:style w:type="paragraph" w:styleId="Tekstdymka">
    <w:name w:val="Balloon Text"/>
    <w:basedOn w:val="Normalny"/>
    <w:link w:val="TekstdymkaZnak"/>
    <w:uiPriority w:val="99"/>
    <w:semiHidden/>
    <w:unhideWhenUsed/>
    <w:rsid w:val="00965C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C9E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B36C3D"/>
    <w:rPr>
      <w:smallCaps/>
      <w:spacing w:val="5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36C3D"/>
    <w:rPr>
      <w:smallCaps/>
      <w:spacing w:val="5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36C3D"/>
    <w:rPr>
      <w:smallCaps/>
      <w:spacing w:val="5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36C3D"/>
    <w:rPr>
      <w:i/>
      <w:iCs/>
      <w:smallCaps/>
      <w:spacing w:val="10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36C3D"/>
    <w:rPr>
      <w:smallCaps/>
      <w:color w:val="538135" w:themeColor="accent6" w:themeShade="BF"/>
      <w:spacing w:val="10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36C3D"/>
    <w:rPr>
      <w:smallCaps/>
      <w:color w:val="70AD47" w:themeColor="accent6"/>
      <w:spacing w:val="5"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36C3D"/>
    <w:rPr>
      <w:b/>
      <w:bCs/>
      <w:smallCaps/>
      <w:color w:val="70AD47" w:themeColor="accent6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36C3D"/>
    <w:rPr>
      <w:b/>
      <w:bCs/>
      <w:i/>
      <w:iCs/>
      <w:smallCaps/>
      <w:color w:val="538135" w:themeColor="accent6" w:themeShade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36C3D"/>
    <w:rPr>
      <w:b/>
      <w:bCs/>
      <w:i/>
      <w:iCs/>
      <w:smallCaps/>
      <w:color w:val="385623" w:themeColor="accent6" w:themeShade="8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B36C3D"/>
    <w:rPr>
      <w:b/>
      <w:bCs/>
      <w:caps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B36C3D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36C3D"/>
    <w:rPr>
      <w:smallCaps/>
      <w:color w:val="262626" w:themeColor="text1" w:themeTint="D9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36C3D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uiPriority w:val="11"/>
    <w:rsid w:val="00B36C3D"/>
    <w:rPr>
      <w:rFonts w:asciiTheme="majorHAnsi" w:eastAsiaTheme="majorEastAsia" w:hAnsiTheme="majorHAnsi" w:cstheme="majorBidi"/>
    </w:rPr>
  </w:style>
  <w:style w:type="character" w:styleId="Pogrubienie">
    <w:name w:val="Strong"/>
    <w:uiPriority w:val="22"/>
    <w:qFormat/>
    <w:rsid w:val="00B36C3D"/>
    <w:rPr>
      <w:b/>
      <w:bCs/>
      <w:color w:val="70AD47" w:themeColor="accent6"/>
    </w:rPr>
  </w:style>
  <w:style w:type="character" w:styleId="Uwydatnienie">
    <w:name w:val="Emphasis"/>
    <w:uiPriority w:val="20"/>
    <w:qFormat/>
    <w:rsid w:val="00B36C3D"/>
    <w:rPr>
      <w:b/>
      <w:bCs/>
      <w:i/>
      <w:iCs/>
      <w:spacing w:val="10"/>
    </w:rPr>
  </w:style>
  <w:style w:type="paragraph" w:styleId="Bezodstpw">
    <w:name w:val="No Spacing"/>
    <w:uiPriority w:val="1"/>
    <w:qFormat/>
    <w:rsid w:val="00B36C3D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B36C3D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B36C3D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36C3D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36C3D"/>
    <w:rPr>
      <w:b/>
      <w:bCs/>
      <w:i/>
      <w:iCs/>
    </w:rPr>
  </w:style>
  <w:style w:type="character" w:styleId="Wyrnieniedelikatne">
    <w:name w:val="Subtle Emphasis"/>
    <w:uiPriority w:val="19"/>
    <w:qFormat/>
    <w:rsid w:val="00B36C3D"/>
    <w:rPr>
      <w:i/>
      <w:iCs/>
    </w:rPr>
  </w:style>
  <w:style w:type="character" w:styleId="Wyrnienieintensywne">
    <w:name w:val="Intense Emphasis"/>
    <w:uiPriority w:val="21"/>
    <w:qFormat/>
    <w:rsid w:val="00B36C3D"/>
    <w:rPr>
      <w:b/>
      <w:bCs/>
      <w:i/>
      <w:iCs/>
      <w:color w:val="70AD47" w:themeColor="accent6"/>
      <w:spacing w:val="10"/>
    </w:rPr>
  </w:style>
  <w:style w:type="character" w:styleId="Odwoaniedelikatne">
    <w:name w:val="Subtle Reference"/>
    <w:uiPriority w:val="31"/>
    <w:qFormat/>
    <w:rsid w:val="00B36C3D"/>
    <w:rPr>
      <w:b/>
      <w:bCs/>
    </w:rPr>
  </w:style>
  <w:style w:type="character" w:styleId="Odwoanieintensywne">
    <w:name w:val="Intense Reference"/>
    <w:uiPriority w:val="32"/>
    <w:qFormat/>
    <w:rsid w:val="00B36C3D"/>
    <w:rPr>
      <w:b/>
      <w:bCs/>
      <w:smallCaps/>
      <w:spacing w:val="5"/>
      <w:sz w:val="22"/>
      <w:szCs w:val="22"/>
      <w:u w:val="single"/>
    </w:rPr>
  </w:style>
  <w:style w:type="character" w:styleId="Tytuksiki">
    <w:name w:val="Book Title"/>
    <w:uiPriority w:val="33"/>
    <w:qFormat/>
    <w:rsid w:val="00B36C3D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36C3D"/>
    <w:pPr>
      <w:outlineLvl w:val="9"/>
    </w:pPr>
  </w:style>
  <w:style w:type="paragraph" w:styleId="Akapitzlist">
    <w:name w:val="List Paragraph"/>
    <w:basedOn w:val="Normalny"/>
    <w:uiPriority w:val="34"/>
    <w:qFormat/>
    <w:rsid w:val="00E72CD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D32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32AA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32A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32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32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tywnaswietlica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mailto:aktywnaswietlica@gmail.com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181469-070F-4D90-8B5A-912D9695D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5748</Words>
  <Characters>34491</Characters>
  <Application>Microsoft Office Word</Application>
  <DocSecurity>0</DocSecurity>
  <Lines>287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Gwiazdonik</dc:creator>
  <cp:lastModifiedBy>js</cp:lastModifiedBy>
  <cp:revision>3</cp:revision>
  <cp:lastPrinted>2017-11-10T08:40:00Z</cp:lastPrinted>
  <dcterms:created xsi:type="dcterms:W3CDTF">2018-02-22T11:59:00Z</dcterms:created>
  <dcterms:modified xsi:type="dcterms:W3CDTF">2018-02-22T12:01:00Z</dcterms:modified>
</cp:coreProperties>
</file>