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ZAPYTANIE OFERTOWE</w:t>
      </w:r>
    </w:p>
    <w:p>
      <w:pPr>
        <w:widowControl w:val="false"/>
        <w:suppressAutoHyphens w:val="true"/>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Kierownika Gminnego O</w:t>
      </w:r>
      <w:r>
        <w:rPr>
          <w:rFonts w:ascii="Times New Roman" w:hAnsi="Times New Roman" w:cs="Times New Roman" w:eastAsia="Times New Roman"/>
          <w:b/>
          <w:i/>
          <w:color w:val="auto"/>
          <w:spacing w:val="0"/>
          <w:position w:val="0"/>
          <w:sz w:val="24"/>
          <w:shd w:fill="auto" w:val="clear"/>
        </w:rPr>
        <w:t xml:space="preserve">środka Pomocy Społecznej w Zawoi</w:t>
      </w: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„Remont budynku zwi</w:t>
      </w:r>
      <w:r>
        <w:rPr>
          <w:rFonts w:ascii="Times New Roman" w:hAnsi="Times New Roman" w:cs="Times New Roman" w:eastAsia="Times New Roman"/>
          <w:color w:val="FF0000"/>
          <w:spacing w:val="0"/>
          <w:position w:val="0"/>
          <w:sz w:val="24"/>
          <w:shd w:fill="auto" w:val="clear"/>
        </w:rPr>
        <w:t xml:space="preserve">ązany z przystosowaniem kuchni oraz z wykonaniem łazienki i podjazdu dla osób niepełnosprawnych na potrzeby Domu Dziennego Pobytu w Zawoi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Sporz</w:t>
      </w:r>
      <w:r>
        <w:rPr>
          <w:rFonts w:ascii="Times New Roman" w:hAnsi="Times New Roman" w:cs="Times New Roman" w:eastAsia="Times New Roman"/>
          <w:b/>
          <w:color w:val="000000"/>
          <w:spacing w:val="0"/>
          <w:position w:val="0"/>
          <w:sz w:val="24"/>
          <w:u w:val="single"/>
          <w:shd w:fill="auto" w:val="clear"/>
        </w:rPr>
        <w:t xml:space="preserve">ądzone zgodnie z art. 4 pkt 8 ustawy z dnia 29 stycznia 2004r. prawo zamówień publicznych (Dz.U. z 2015r. poz. 2164 ze zm.), w trybie zapytania ofertowego zgodnie z zasadą konkurencyjności, o której </w:t>
      </w:r>
      <w:r>
        <w:rPr>
          <w:rFonts w:ascii="Times New Roman" w:hAnsi="Times New Roman" w:cs="Times New Roman" w:eastAsia="Times New Roman"/>
          <w:b/>
          <w:color w:val="auto"/>
          <w:spacing w:val="0"/>
          <w:position w:val="0"/>
          <w:sz w:val="24"/>
          <w:shd w:fill="auto" w:val="clear"/>
        </w:rPr>
        <w:t xml:space="preserve">mowa </w:t>
      </w:r>
      <w:r>
        <w:rPr>
          <w:rFonts w:ascii="Times New Roman" w:hAnsi="Times New Roman" w:cs="Times New Roman" w:eastAsia="Times New Roman"/>
          <w:color w:val="000000"/>
          <w:spacing w:val="0"/>
          <w:position w:val="0"/>
          <w:sz w:val="24"/>
          <w:u w:val="single"/>
          <w:shd w:fill="auto" w:val="clear"/>
        </w:rPr>
        <w:t xml:space="preserve">w</w:t>
      </w:r>
      <w:r>
        <w:rPr>
          <w:rFonts w:ascii="Times New Roman" w:hAnsi="Times New Roman" w:cs="Times New Roman" w:eastAsia="Times New Roman"/>
          <w:b/>
          <w:color w:val="000000"/>
          <w:spacing w:val="0"/>
          <w:position w:val="0"/>
          <w:sz w:val="24"/>
          <w:u w:val="single"/>
          <w:shd w:fill="auto" w:val="clear"/>
        </w:rPr>
        <w:t xml:space="preserve">  Podręczniku kwalifikowania wydatków objętych dofinansowaniem w ramach Regionalnego Programu Operacyjnego Województwa Małopolskiego na lata 2014-2020. </w:t>
      </w:r>
    </w:p>
    <w:p>
      <w:pPr>
        <w:widowControl w:val="false"/>
        <w:suppressAutoHyphens w:val="tru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 ZAMAWIAJĄCY</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Zamawiaj</w:t>
      </w:r>
      <w:r>
        <w:rPr>
          <w:rFonts w:ascii="Times New Roman" w:hAnsi="Times New Roman" w:cs="Times New Roman" w:eastAsia="Times New Roman"/>
          <w:color w:val="auto"/>
          <w:spacing w:val="0"/>
          <w:position w:val="0"/>
          <w:sz w:val="24"/>
          <w:shd w:fill="auto" w:val="clear"/>
        </w:rPr>
        <w:t xml:space="preserve">ącym jest Gmina Zawoja - Gminny Ośrodek Pomocy Społecznej w Zawoi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siedzib</w:t>
      </w:r>
      <w:r>
        <w:rPr>
          <w:rFonts w:ascii="Times New Roman" w:hAnsi="Times New Roman" w:cs="Times New Roman" w:eastAsia="Times New Roman"/>
          <w:color w:val="auto"/>
          <w:spacing w:val="0"/>
          <w:position w:val="0"/>
          <w:sz w:val="24"/>
          <w:shd w:fill="auto" w:val="clear"/>
        </w:rPr>
        <w:t xml:space="preserve">ą Zawoja 1580, 34-222 Zawoja, reprezentowany przez Kierownika Gminnego Ośrodka Pomocy Społecznej  w Zawoi - Joannę Dyrcz</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NIP: 552-14-33-224</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REGON: 357009102</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Adres strony internetowej:</w:t>
        <w:tab/>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www.gops-zawoja.pl</w:t>
        </w:r>
      </w:hyperlink>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Adres poczty elektronicznej: kierownik@gops-zawoja.pl</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Osoba do kontaktów w ramach zapytania: kierownik GOPS Zawoja - Joanna Dyrcz tel. 503 166 419</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Godziny pracy: od poniedzia</w:t>
      </w:r>
      <w:r>
        <w:rPr>
          <w:rFonts w:ascii="Times New Roman" w:hAnsi="Times New Roman" w:cs="Times New Roman" w:eastAsia="Times New Roman"/>
          <w:color w:val="auto"/>
          <w:spacing w:val="0"/>
          <w:position w:val="0"/>
          <w:sz w:val="24"/>
          <w:shd w:fill="auto" w:val="clear"/>
        </w:rPr>
        <w:t xml:space="preserve">łku do piątku, w godzinach od 7.00 do 15.00</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II. TRYB UDZIELENIA ZAMÓWIENIA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Post</w:t>
      </w:r>
      <w:r>
        <w:rPr>
          <w:rFonts w:ascii="Times New Roman" w:hAnsi="Times New Roman" w:cs="Times New Roman" w:eastAsia="Times New Roman"/>
          <w:color w:val="auto"/>
          <w:spacing w:val="0"/>
          <w:position w:val="0"/>
          <w:sz w:val="24"/>
          <w:shd w:fill="auto" w:val="clear"/>
        </w:rPr>
        <w:t xml:space="preserve">ępowanie prowadzone jest zgodnie z art. 4 pkt 8 ustawy z dnia 29 stycznia 2004r. prawo zamówień publicznych (Dz.U. z 2015r. poz. 2164 ze zm.), w trybie zapytania ofertowego zgodnie z zasadą konkurencyjności, o której mowa w  Podręczniku kwalifikowania wydatków objętych dofinansowaniem w ramach Regionalnego Programu Operacyjnego Województwa Małopolskiego na lata 2014-2020Opis przedmiotu zamówienia.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Post</w:t>
      </w:r>
      <w:r>
        <w:rPr>
          <w:rFonts w:ascii="Times New Roman" w:hAnsi="Times New Roman" w:cs="Times New Roman" w:eastAsia="Times New Roman"/>
          <w:color w:val="auto"/>
          <w:spacing w:val="0"/>
          <w:position w:val="0"/>
          <w:sz w:val="24"/>
          <w:shd w:fill="auto" w:val="clear"/>
        </w:rPr>
        <w:t xml:space="preserve">ępowanie oraz realizacja przedmiotu zamówienia prowadzona jest w języku polskim.</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Zapytanie ofertowe z za</w:t>
      </w:r>
      <w:r>
        <w:rPr>
          <w:rFonts w:ascii="Times New Roman" w:hAnsi="Times New Roman" w:cs="Times New Roman" w:eastAsia="Times New Roman"/>
          <w:color w:val="auto"/>
          <w:spacing w:val="0"/>
          <w:position w:val="0"/>
          <w:sz w:val="24"/>
          <w:shd w:fill="auto" w:val="clear"/>
        </w:rPr>
        <w:t xml:space="preserve">łącznikami umieszczone zostało na stronie internetowej Zamawiającego, na stronie BIP oraz w bazie konkurencyjności na stronie internetowej wskazanej w komunikacie ministra właściwego do spraw rozwoju przeznaczonej do zamieszczania zapytań ofertowych pod adresem: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https://bazakonkurencyjnosci.funduszeeuropejskie.gov.pl/</w:t>
        </w:r>
      </w:hyperlink>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III. OPIS PRZEDMIOTU ZAMÓWIENIA  </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Przedmiotem zamówienia jest remont budynku zwi</w:t>
      </w:r>
      <w:r>
        <w:rPr>
          <w:rFonts w:ascii="Times New Roman" w:hAnsi="Times New Roman" w:cs="Times New Roman" w:eastAsia="Times New Roman"/>
          <w:color w:val="auto"/>
          <w:spacing w:val="0"/>
          <w:position w:val="0"/>
          <w:sz w:val="24"/>
          <w:shd w:fill="auto" w:val="clear"/>
        </w:rPr>
        <w:t xml:space="preserve">ązany z przystosowaniem kuchni oraz                                      z wykonaniem łazienki i podjazdu dla osób niepełnosprawnych na potrzeby Domu Dziennego Pobytu                 w Zawoi.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Zamówienie sk</w:t>
      </w:r>
      <w:r>
        <w:rPr>
          <w:rFonts w:ascii="Times New Roman" w:hAnsi="Times New Roman" w:cs="Times New Roman" w:eastAsia="Times New Roman"/>
          <w:color w:val="auto"/>
          <w:spacing w:val="0"/>
          <w:position w:val="0"/>
          <w:sz w:val="24"/>
          <w:shd w:fill="auto" w:val="clear"/>
        </w:rPr>
        <w:t xml:space="preserve">łada się z 2 części, zamawiający dopuszcza składanie ofert częściowych, to jest tylko na I część zamówienia, tylko na II część zamówienia, lub na obie części zamówienia. Każda część zamówienia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podlega</w:t>
      </w:r>
      <w:r>
        <w:rPr>
          <w:rFonts w:ascii="Times New Roman" w:hAnsi="Times New Roman" w:cs="Times New Roman" w:eastAsia="Times New Roman"/>
          <w:color w:val="auto"/>
          <w:spacing w:val="0"/>
          <w:position w:val="0"/>
          <w:sz w:val="24"/>
          <w:shd w:fill="auto" w:val="clear"/>
        </w:rPr>
        <w:t xml:space="preserve">ć będzie osobnej ocenie.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 cz</w:t>
      </w:r>
      <w:r>
        <w:rPr>
          <w:rFonts w:ascii="Times New Roman" w:hAnsi="Times New Roman" w:cs="Times New Roman" w:eastAsia="Times New Roman"/>
          <w:b/>
          <w:color w:val="auto"/>
          <w:spacing w:val="0"/>
          <w:position w:val="0"/>
          <w:sz w:val="24"/>
          <w:u w:val="single"/>
          <w:shd w:fill="auto" w:val="clear"/>
        </w:rPr>
        <w:t xml:space="preserve">ęść zamówienia: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Przystosowanie kuchni oraz wykonanie </w:t>
      </w:r>
      <w:r>
        <w:rPr>
          <w:rFonts w:ascii="Times New Roman" w:hAnsi="Times New Roman" w:cs="Times New Roman" w:eastAsia="Times New Roman"/>
          <w:color w:val="auto"/>
          <w:spacing w:val="0"/>
          <w:position w:val="0"/>
          <w:sz w:val="24"/>
          <w:u w:val="single"/>
          <w:shd w:fill="auto" w:val="clear"/>
        </w:rPr>
        <w:t xml:space="preserve">łazienki.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cz</w:t>
      </w:r>
      <w:r>
        <w:rPr>
          <w:rFonts w:ascii="Times New Roman" w:hAnsi="Times New Roman" w:cs="Times New Roman" w:eastAsia="Times New Roman"/>
          <w:color w:val="auto"/>
          <w:spacing w:val="0"/>
          <w:position w:val="0"/>
          <w:sz w:val="24"/>
          <w:shd w:fill="auto" w:val="clear"/>
        </w:rPr>
        <w:t xml:space="preserve">ęść zamówienia obejmuje w szczególności: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Roboty rozbiórkowe w zakresie ok</w:t>
      </w:r>
      <w:r>
        <w:rPr>
          <w:rFonts w:ascii="Times New Roman" w:hAnsi="Times New Roman" w:cs="Times New Roman" w:eastAsia="Times New Roman"/>
          <w:color w:val="auto"/>
          <w:spacing w:val="0"/>
          <w:position w:val="0"/>
          <w:sz w:val="24"/>
          <w:shd w:fill="auto" w:val="clear"/>
        </w:rPr>
        <w:t xml:space="preserve">ładzin ścianek i stolarki drzwiowej. Wykonanie nowych ścianek z płyt GK wraz z montażem stolarki drzwiowej. Wymiana części posadzek na posadzki GRES oraz uzupełnienie ubytków posadzek. Roboty malarskie wraz z uzupełnieniem tynków i gruntowaniem, oraz wykonanie nowych okładzin ścian ściennych. Wymiana i montaż nowych urządzeń sanitarnych wraz z podejściami – WC, umywalka, brodzik,. Montaż poręczy i uchwytów dla niepełnosprawnych. Wymiana części instalacji elektrycznej z dostosowaniem do projektowanej funkcji. Wykonanie nowych posadzek z paneli  na istniejących podłogach drewnianych, oraz demontaż części podłóg i wykonanie nowych posadzek PCV i GRES wraz z warstwami podkładowymi. Uzupełnienie ubytków tynków i malowanie ścian wraz z gruntowaniem, malowanie grzejników i zamurowanie części otworów. Wymiana zniszczonej stolarki drzwiowej.</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II cz</w:t>
      </w:r>
      <w:r>
        <w:rPr>
          <w:rFonts w:ascii="Times New Roman" w:hAnsi="Times New Roman" w:cs="Times New Roman" w:eastAsia="Times New Roman"/>
          <w:b/>
          <w:color w:val="auto"/>
          <w:spacing w:val="0"/>
          <w:position w:val="0"/>
          <w:sz w:val="24"/>
          <w:u w:val="single"/>
          <w:shd w:fill="auto" w:val="clear"/>
        </w:rPr>
        <w:t xml:space="preserve">ęść zamówienia: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Wykonanie podjazdu dla osób niepe</w:t>
      </w:r>
      <w:r>
        <w:rPr>
          <w:rFonts w:ascii="Times New Roman" w:hAnsi="Times New Roman" w:cs="Times New Roman" w:eastAsia="Times New Roman"/>
          <w:color w:val="auto"/>
          <w:spacing w:val="0"/>
          <w:position w:val="0"/>
          <w:sz w:val="24"/>
          <w:u w:val="single"/>
          <w:shd w:fill="auto" w:val="clear"/>
        </w:rPr>
        <w:t xml:space="preserve">łnosprawnych.</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cz</w:t>
      </w:r>
      <w:r>
        <w:rPr>
          <w:rFonts w:ascii="Times New Roman" w:hAnsi="Times New Roman" w:cs="Times New Roman" w:eastAsia="Times New Roman"/>
          <w:color w:val="auto"/>
          <w:spacing w:val="0"/>
          <w:position w:val="0"/>
          <w:sz w:val="24"/>
          <w:shd w:fill="auto" w:val="clear"/>
        </w:rPr>
        <w:t xml:space="preserve">ęść zamówienia obejmuje w szczególności: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Dostaw</w:t>
      </w:r>
      <w:r>
        <w:rPr>
          <w:rFonts w:ascii="Times New Roman" w:hAnsi="Times New Roman" w:cs="Times New Roman" w:eastAsia="Times New Roman"/>
          <w:i/>
          <w:color w:val="auto"/>
          <w:spacing w:val="0"/>
          <w:position w:val="0"/>
          <w:sz w:val="24"/>
          <w:shd w:fill="auto" w:val="clear"/>
        </w:rPr>
        <w:t xml:space="preserve">ę pochylni dla niepełnosprawnych. </w:t>
      </w:r>
    </w:p>
    <w:p>
      <w:pPr>
        <w:widowControl w:val="fals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Pochylnia musi by</w:t>
      </w:r>
      <w:r>
        <w:rPr>
          <w:rFonts w:ascii="Times New Roman" w:hAnsi="Times New Roman" w:cs="Times New Roman" w:eastAsia="Times New Roman"/>
          <w:i/>
          <w:color w:val="auto"/>
          <w:spacing w:val="0"/>
          <w:position w:val="0"/>
          <w:sz w:val="24"/>
          <w:shd w:fill="auto" w:val="clear"/>
        </w:rPr>
        <w:t xml:space="preserve">ć wykonana z profili ocynkowanych malowanych proszkowo, podest z krat pomostowych ocynkowanych</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Szczegó</w:t>
      </w:r>
      <w:r>
        <w:rPr>
          <w:rFonts w:ascii="Times New Roman" w:hAnsi="Times New Roman" w:cs="Times New Roman" w:eastAsia="Times New Roman"/>
          <w:color w:val="auto"/>
          <w:spacing w:val="0"/>
          <w:position w:val="0"/>
          <w:sz w:val="24"/>
          <w:shd w:fill="auto" w:val="clear"/>
        </w:rPr>
        <w:t xml:space="preserve">łowy zakres robót dla części I i dla części II określa przedmiar robót stanowiący załącznik nr 1 do niniejszego zapytania ofertowego.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W razie nieuwzgl</w:t>
      </w:r>
      <w:r>
        <w:rPr>
          <w:rFonts w:ascii="Times New Roman" w:hAnsi="Times New Roman" w:cs="Times New Roman" w:eastAsia="Times New Roman"/>
          <w:b/>
          <w:color w:val="auto"/>
          <w:spacing w:val="0"/>
          <w:position w:val="0"/>
          <w:sz w:val="24"/>
          <w:u w:val="single"/>
          <w:shd w:fill="auto" w:val="clear"/>
        </w:rPr>
        <w:t xml:space="preserve">ędnienia w przedmiarze sporządzonym przez Zamawiającego pozycji koniecznych do kompleksowego wykonania danej części przedmiotu zamówienia, uznaje się, że zaoferowana przez wykonawcę cena ryczałtowa obejmuje również te konieczne elementy robót. </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W zwi</w:t>
      </w:r>
      <w:r>
        <w:rPr>
          <w:rFonts w:ascii="Times New Roman" w:hAnsi="Times New Roman" w:cs="Times New Roman" w:eastAsia="Times New Roman"/>
          <w:b/>
          <w:color w:val="auto"/>
          <w:spacing w:val="0"/>
          <w:position w:val="0"/>
          <w:sz w:val="24"/>
          <w:u w:val="single"/>
          <w:shd w:fill="auto" w:val="clear"/>
        </w:rPr>
        <w:t xml:space="preserve">ązku z powyższym, zaleca się dokonanie oględzin przedmiotu zamówienia przed złożeniem oferty.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2.Kody CPV:</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45000000-7 – roboty budowlane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45400000-1 – roboty wyko</w:t>
      </w:r>
      <w:r>
        <w:rPr>
          <w:rFonts w:ascii="Times New Roman" w:hAnsi="Times New Roman" w:cs="Times New Roman" w:eastAsia="Times New Roman"/>
          <w:color w:val="auto"/>
          <w:spacing w:val="0"/>
          <w:position w:val="0"/>
          <w:sz w:val="24"/>
          <w:shd w:fill="auto" w:val="clear"/>
        </w:rPr>
        <w:t xml:space="preserve">ńczeniowe w zakresie obiektów budowlanych</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45450000-6 - Roboty budowlane wyko</w:t>
      </w:r>
      <w:r>
        <w:rPr>
          <w:rFonts w:ascii="Times New Roman" w:hAnsi="Times New Roman" w:cs="Times New Roman" w:eastAsia="Times New Roman"/>
          <w:color w:val="auto"/>
          <w:spacing w:val="0"/>
          <w:position w:val="0"/>
          <w:sz w:val="24"/>
          <w:shd w:fill="auto" w:val="clear"/>
        </w:rPr>
        <w:t xml:space="preserve">ńczeniowe, pozostałe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Zaleca si</w:t>
      </w:r>
      <w:r>
        <w:rPr>
          <w:rFonts w:ascii="Times New Roman" w:hAnsi="Times New Roman" w:cs="Times New Roman" w:eastAsia="Times New Roman"/>
          <w:color w:val="auto"/>
          <w:spacing w:val="0"/>
          <w:position w:val="0"/>
          <w:sz w:val="24"/>
          <w:shd w:fill="auto" w:val="clear"/>
        </w:rPr>
        <w:t xml:space="preserve">ę przeprowadzić wizję lokalną budynku, którego remont jest przedmiotem zamówienia.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Wykonawca b</w:t>
      </w:r>
      <w:r>
        <w:rPr>
          <w:rFonts w:ascii="Times New Roman" w:hAnsi="Times New Roman" w:cs="Times New Roman" w:eastAsia="Times New Roman"/>
          <w:color w:val="auto"/>
          <w:spacing w:val="0"/>
          <w:position w:val="0"/>
          <w:sz w:val="24"/>
          <w:shd w:fill="auto" w:val="clear"/>
        </w:rPr>
        <w:t xml:space="preserve">ędzie ponosił pełną odpowiedzialność wobec Zamawiającego i osób trzecich za prace wykonywane przez siebie i podwykonawców.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Niniejsza inwestycja wspó</w:t>
      </w:r>
      <w:r>
        <w:rPr>
          <w:rFonts w:ascii="Times New Roman" w:hAnsi="Times New Roman" w:cs="Times New Roman" w:eastAsia="Times New Roman"/>
          <w:color w:val="auto"/>
          <w:spacing w:val="0"/>
          <w:position w:val="0"/>
          <w:sz w:val="24"/>
          <w:shd w:fill="auto" w:val="clear"/>
        </w:rPr>
        <w:t xml:space="preserve">łfinansowana jest ze środków Unii Europejskiej w ramach Regionalnego Programu Operacyjnego Województwa Małopolskiego na lata 2014-2020 Os Priorytetowa Region Spójny Społecznie, działanie 9.2, Poddziałanie 9.2.3 z Europejskiego Funduszu Społecznego.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Przedmiot zamówienia obejmuje wszystkie czynno</w:t>
      </w:r>
      <w:r>
        <w:rPr>
          <w:rFonts w:ascii="Times New Roman" w:hAnsi="Times New Roman" w:cs="Times New Roman" w:eastAsia="Times New Roman"/>
          <w:color w:val="auto"/>
          <w:spacing w:val="0"/>
          <w:position w:val="0"/>
          <w:sz w:val="24"/>
          <w:shd w:fill="auto" w:val="clear"/>
        </w:rPr>
        <w:t xml:space="preserve">ści mające na celu prawidłowe wykonanie przedmiotu zamówienia, w tym także: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roboty przygotowawcze w postaci prawid</w:t>
      </w:r>
      <w:r>
        <w:rPr>
          <w:rFonts w:ascii="Times New Roman" w:hAnsi="Times New Roman" w:cs="Times New Roman" w:eastAsia="Times New Roman"/>
          <w:color w:val="auto"/>
          <w:spacing w:val="0"/>
          <w:position w:val="0"/>
          <w:sz w:val="24"/>
          <w:shd w:fill="auto" w:val="clear"/>
        </w:rPr>
        <w:t xml:space="preserve">łowego zabezpieczenia miejsca wykonywania przedmiotu umowy,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 zako</w:t>
      </w:r>
      <w:r>
        <w:rPr>
          <w:rFonts w:ascii="Times New Roman" w:hAnsi="Times New Roman" w:cs="Times New Roman" w:eastAsia="Times New Roman"/>
          <w:color w:val="auto"/>
          <w:spacing w:val="0"/>
          <w:position w:val="0"/>
          <w:sz w:val="24"/>
          <w:shd w:fill="auto" w:val="clear"/>
        </w:rPr>
        <w:t xml:space="preserve">ńczeniu robót demontaż ewentualnych obiektów tymczasowych oraz uporządkowanie terenu.</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Wykonawca jest odpowiedzialny za jako</w:t>
      </w:r>
      <w:r>
        <w:rPr>
          <w:rFonts w:ascii="Times New Roman" w:hAnsi="Times New Roman" w:cs="Times New Roman" w:eastAsia="Times New Roman"/>
          <w:color w:val="auto"/>
          <w:spacing w:val="0"/>
          <w:position w:val="0"/>
          <w:sz w:val="24"/>
          <w:shd w:fill="auto" w:val="clear"/>
        </w:rPr>
        <w:t xml:space="preserve">ść wykonanych robót, bezpieczeństwo wszelkich czynności na terenie budowy i metody użyte przy realizacji przedmiotu umowy. Zamawiający nie ponosi odpowiedzialności za szkody wyrządzone przez wykonawcę podczas wykonywania przedmiotu zamówienia.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8.Materia</w:t>
      </w:r>
      <w:r>
        <w:rPr>
          <w:rFonts w:ascii="Times New Roman" w:hAnsi="Times New Roman" w:cs="Times New Roman" w:eastAsia="Times New Roman"/>
          <w:color w:val="auto"/>
          <w:spacing w:val="0"/>
          <w:position w:val="0"/>
          <w:sz w:val="24"/>
          <w:shd w:fill="auto" w:val="clear"/>
        </w:rPr>
        <w:t xml:space="preserve">ły własne stosowane przez Wykonawcę podczas realizacji przedmiotu zamówienia powinny być fabrycznie nowe i odpowiadać, co do jakości wymogom wyrobów dopuszczonych do obrotu i stosowania w budownictwie zgodnie z prawem budowlanym.</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IV TERMIN WYKONANIA ZAMÓWIENIA </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Termin rozpocz</w:t>
      </w:r>
      <w:r>
        <w:rPr>
          <w:rFonts w:ascii="Times New Roman" w:hAnsi="Times New Roman" w:cs="Times New Roman" w:eastAsia="Times New Roman"/>
          <w:color w:val="auto"/>
          <w:spacing w:val="0"/>
          <w:position w:val="0"/>
          <w:sz w:val="24"/>
          <w:u w:val="single"/>
          <w:shd w:fill="auto" w:val="clear"/>
        </w:rPr>
        <w:t xml:space="preserve">ęcia</w:t>
      </w:r>
      <w:r>
        <w:rPr>
          <w:rFonts w:ascii="Times New Roman" w:hAnsi="Times New Roman" w:cs="Times New Roman" w:eastAsia="Times New Roman"/>
          <w:color w:val="auto"/>
          <w:spacing w:val="0"/>
          <w:position w:val="0"/>
          <w:sz w:val="24"/>
          <w:shd w:fill="auto" w:val="clear"/>
        </w:rPr>
        <w:t xml:space="preserve"> wykonywania przedmiotu umowy - w ciągu 7 dni od dnia podpisania umowy.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Termin zako</w:t>
      </w:r>
      <w:r>
        <w:rPr>
          <w:rFonts w:ascii="Times New Roman" w:hAnsi="Times New Roman" w:cs="Times New Roman" w:eastAsia="Times New Roman"/>
          <w:color w:val="auto"/>
          <w:spacing w:val="0"/>
          <w:position w:val="0"/>
          <w:sz w:val="24"/>
          <w:u w:val="single"/>
          <w:shd w:fill="auto" w:val="clear"/>
        </w:rPr>
        <w:t xml:space="preserve">ńczenia wykonywania przedmiotu umowy </w:t>
      </w:r>
      <w:r>
        <w:rPr>
          <w:rFonts w:ascii="Times New Roman" w:hAnsi="Times New Roman" w:cs="Times New Roman" w:eastAsia="Times New Roman"/>
          <w:color w:val="auto"/>
          <w:spacing w:val="0"/>
          <w:position w:val="0"/>
          <w:sz w:val="24"/>
          <w:shd w:fill="auto" w:val="clear"/>
        </w:rPr>
        <w:t xml:space="preserve"> – do dnia 15 września 2017r.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 OPIS SPOSOBU PRZYGOTOWANIA OFERTY </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Oferta musi by</w:t>
      </w:r>
      <w:r>
        <w:rPr>
          <w:rFonts w:ascii="Times New Roman" w:hAnsi="Times New Roman" w:cs="Times New Roman" w:eastAsia="Times New Roman"/>
          <w:color w:val="auto"/>
          <w:spacing w:val="0"/>
          <w:position w:val="0"/>
          <w:sz w:val="24"/>
          <w:shd w:fill="auto" w:val="clear"/>
        </w:rPr>
        <w:t xml:space="preserve">ć sporządzona w formie pisemnej w języku polskim i własnoręcznie podpisana przez Wykonawcę lub osoby upoważnione do składania oświadczeń woli w imieniu Wykonawcy.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Ofert</w:t>
      </w:r>
      <w:r>
        <w:rPr>
          <w:rFonts w:ascii="Times New Roman" w:hAnsi="Times New Roman" w:cs="Times New Roman" w:eastAsia="Times New Roman"/>
          <w:color w:val="auto"/>
          <w:spacing w:val="0"/>
          <w:position w:val="0"/>
          <w:sz w:val="24"/>
          <w:shd w:fill="auto" w:val="clear"/>
        </w:rPr>
        <w:t xml:space="preserve">ę należy przygotować zgodnie </w:t>
      </w:r>
      <w:r>
        <w:rPr>
          <w:rFonts w:ascii="Times New Roman" w:hAnsi="Times New Roman" w:cs="Times New Roman" w:eastAsia="Times New Roman"/>
          <w:color w:val="auto"/>
          <w:spacing w:val="0"/>
          <w:position w:val="0"/>
          <w:sz w:val="24"/>
          <w:u w:val="single"/>
          <w:shd w:fill="auto" w:val="clear"/>
        </w:rPr>
        <w:t xml:space="preserve">ze wzorem stanowiącym załącznik nr 2</w:t>
      </w:r>
      <w:r>
        <w:rPr>
          <w:rFonts w:ascii="Times New Roman" w:hAnsi="Times New Roman" w:cs="Times New Roman" w:eastAsia="Times New Roman"/>
          <w:color w:val="auto"/>
          <w:spacing w:val="0"/>
          <w:position w:val="0"/>
          <w:sz w:val="24"/>
          <w:shd w:fill="auto" w:val="clear"/>
        </w:rPr>
        <w:t xml:space="preserve"> do niniejszego zapytania.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Do oferty Wykonawca za</w:t>
      </w:r>
      <w:r>
        <w:rPr>
          <w:rFonts w:ascii="Times New Roman" w:hAnsi="Times New Roman" w:cs="Times New Roman" w:eastAsia="Times New Roman"/>
          <w:color w:val="auto"/>
          <w:spacing w:val="0"/>
          <w:position w:val="0"/>
          <w:sz w:val="24"/>
          <w:u w:val="single"/>
          <w:shd w:fill="auto" w:val="clear"/>
        </w:rPr>
        <w:t xml:space="preserve">łącza uproszczony kosztorys ofertowy, który ma charakter pomocniczy.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3.Oferta powinna by</w:t>
      </w:r>
      <w:r>
        <w:rPr>
          <w:rFonts w:ascii="Times New Roman" w:hAnsi="Times New Roman" w:cs="Times New Roman" w:eastAsia="Times New Roman"/>
          <w:color w:val="auto"/>
          <w:spacing w:val="0"/>
          <w:position w:val="0"/>
          <w:sz w:val="24"/>
          <w:shd w:fill="auto" w:val="clear"/>
        </w:rPr>
        <w:t xml:space="preserve">ć dostarczona osobiście lub za pośrednictwem poczty/kuriera na adres: Gminny Ośrodek Pomocy Społecznej w Zawoi, 34-222 Zawoja 1580. Dla zachowania terminu składania ofert ważna jest data wpływu oferty do GOPS a nie data nadania oferty.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4.Wykonawca mo</w:t>
      </w:r>
      <w:r>
        <w:rPr>
          <w:rFonts w:ascii="Times New Roman" w:hAnsi="Times New Roman" w:cs="Times New Roman" w:eastAsia="Times New Roman"/>
          <w:color w:val="auto"/>
          <w:spacing w:val="0"/>
          <w:position w:val="0"/>
          <w:sz w:val="24"/>
          <w:shd w:fill="auto" w:val="clear"/>
        </w:rPr>
        <w:t xml:space="preserve">że złożyć ofertę na I część zamówienia, II część zamówienia, lub na obie części zamówienia.   Nie dopuszcza się ofert wariantowych.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Oferta powinna by</w:t>
      </w:r>
      <w:r>
        <w:rPr>
          <w:rFonts w:ascii="Times New Roman" w:hAnsi="Times New Roman" w:cs="Times New Roman" w:eastAsia="Times New Roman"/>
          <w:color w:val="auto"/>
          <w:spacing w:val="0"/>
          <w:position w:val="0"/>
          <w:sz w:val="24"/>
          <w:shd w:fill="auto" w:val="clear"/>
        </w:rPr>
        <w:t xml:space="preserve">ć sporządzona w jednym egzemplarzu.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Wraz z ofert</w:t>
      </w:r>
      <w:r>
        <w:rPr>
          <w:rFonts w:ascii="Times New Roman" w:hAnsi="Times New Roman" w:cs="Times New Roman" w:eastAsia="Times New Roman"/>
          <w:color w:val="auto"/>
          <w:spacing w:val="0"/>
          <w:position w:val="0"/>
          <w:sz w:val="24"/>
          <w:shd w:fill="auto" w:val="clear"/>
        </w:rPr>
        <w:t xml:space="preserve">ą należy złożyć </w:t>
      </w:r>
      <w:r>
        <w:rPr>
          <w:rFonts w:ascii="Times New Roman" w:hAnsi="Times New Roman" w:cs="Times New Roman" w:eastAsia="Times New Roman"/>
          <w:b/>
          <w:color w:val="auto"/>
          <w:spacing w:val="0"/>
          <w:position w:val="0"/>
          <w:sz w:val="24"/>
          <w:shd w:fill="auto" w:val="clear"/>
        </w:rPr>
        <w:t xml:space="preserve">pełnomocnictwo </w:t>
      </w:r>
      <w:r>
        <w:rPr>
          <w:rFonts w:ascii="Times New Roman" w:hAnsi="Times New Roman" w:cs="Times New Roman" w:eastAsia="Times New Roman"/>
          <w:color w:val="auto"/>
          <w:spacing w:val="0"/>
          <w:position w:val="0"/>
          <w:sz w:val="24"/>
          <w:shd w:fill="auto" w:val="clear"/>
        </w:rPr>
        <w:t xml:space="preserve">do działania w imieniu Wykonawcy.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Oferty z</w:t>
      </w:r>
      <w:r>
        <w:rPr>
          <w:rFonts w:ascii="Times New Roman" w:hAnsi="Times New Roman" w:cs="Times New Roman" w:eastAsia="Times New Roman"/>
          <w:color w:val="auto"/>
          <w:spacing w:val="0"/>
          <w:position w:val="0"/>
          <w:sz w:val="24"/>
          <w:shd w:fill="auto" w:val="clear"/>
        </w:rPr>
        <w:t xml:space="preserve">łożone po terminie nie będą rozpatrywane.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Wykonawca mo</w:t>
      </w:r>
      <w:r>
        <w:rPr>
          <w:rFonts w:ascii="Times New Roman" w:hAnsi="Times New Roman" w:cs="Times New Roman" w:eastAsia="Times New Roman"/>
          <w:color w:val="auto"/>
          <w:spacing w:val="0"/>
          <w:position w:val="0"/>
          <w:sz w:val="24"/>
          <w:shd w:fill="auto" w:val="clear"/>
        </w:rPr>
        <w:t xml:space="preserve">że przed upływem terminu składania ofert swoją ofertę zmienić lub wycofać.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 toku badania i oceny ofert Zamawiaj</w:t>
      </w:r>
      <w:r>
        <w:rPr>
          <w:rFonts w:ascii="Times New Roman" w:hAnsi="Times New Roman" w:cs="Times New Roman" w:eastAsia="Times New Roman"/>
          <w:color w:val="auto"/>
          <w:spacing w:val="0"/>
          <w:position w:val="0"/>
          <w:sz w:val="24"/>
          <w:shd w:fill="auto" w:val="clear"/>
        </w:rPr>
        <w:t xml:space="preserve">ący może żądać od Wykonawców wyjaśnień i informacji dotyczących treści złożonych ofert.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Wszelkie koszty zwi</w:t>
      </w:r>
      <w:r>
        <w:rPr>
          <w:rFonts w:ascii="Times New Roman" w:hAnsi="Times New Roman" w:cs="Times New Roman" w:eastAsia="Times New Roman"/>
          <w:color w:val="auto"/>
          <w:spacing w:val="0"/>
          <w:position w:val="0"/>
          <w:sz w:val="24"/>
          <w:shd w:fill="auto" w:val="clear"/>
        </w:rPr>
        <w:t xml:space="preserve">ązane z przygotowaniem i dostarczeniem oferty ponosi Wykonawca.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Ofert</w:t>
      </w:r>
      <w:r>
        <w:rPr>
          <w:rFonts w:ascii="Times New Roman" w:hAnsi="Times New Roman" w:cs="Times New Roman" w:eastAsia="Times New Roman"/>
          <w:color w:val="auto"/>
          <w:spacing w:val="0"/>
          <w:position w:val="0"/>
          <w:sz w:val="24"/>
          <w:shd w:fill="auto" w:val="clear"/>
        </w:rPr>
        <w:t xml:space="preserve">ę należy złożyć w nieprzejrzystej, zamkniętej kopercie / opakowaniu w sposób gwarantujący zachowanie poufności jej treści oraz zabezpieczającej jej nienaruszalność do terminu otwarcia ofert.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Koperta / opakowanie zawieraj</w:t>
      </w:r>
      <w:r>
        <w:rPr>
          <w:rFonts w:ascii="Times New Roman" w:hAnsi="Times New Roman" w:cs="Times New Roman" w:eastAsia="Times New Roman"/>
          <w:color w:val="auto"/>
          <w:spacing w:val="0"/>
          <w:position w:val="0"/>
          <w:sz w:val="24"/>
          <w:shd w:fill="auto" w:val="clear"/>
        </w:rPr>
        <w:t xml:space="preserve">ące ofertę winno być zaadresowane do zamawiającego na adres podany w rozdziale I niniejszego zapytania i opatrzone nazwą, dokładnym adresem Wykonawcę oraz oznaczone w sposób następujący: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na zadanie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Remont budynku zwi</w:t>
      </w:r>
      <w:r>
        <w:rPr>
          <w:rFonts w:ascii="Times New Roman" w:hAnsi="Times New Roman" w:cs="Times New Roman" w:eastAsia="Times New Roman"/>
          <w:color w:val="auto"/>
          <w:spacing w:val="0"/>
          <w:position w:val="0"/>
          <w:sz w:val="24"/>
          <w:shd w:fill="auto" w:val="clear"/>
        </w:rPr>
        <w:t xml:space="preserve">ązany z przystosowaniem kuchni oraz z wykonaniem łazienki i podjazdu dla osób niepełnosprawnych na potrzeby Domu Dziennego Pobytu w Zawoi ” – część I zamówienia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lub </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na zadanie  „Remont budynku zwi</w:t>
      </w:r>
      <w:r>
        <w:rPr>
          <w:rFonts w:ascii="Times New Roman" w:hAnsi="Times New Roman" w:cs="Times New Roman" w:eastAsia="Times New Roman"/>
          <w:color w:val="auto"/>
          <w:spacing w:val="0"/>
          <w:position w:val="0"/>
          <w:sz w:val="24"/>
          <w:shd w:fill="auto" w:val="clear"/>
        </w:rPr>
        <w:t xml:space="preserve">ązany z przystosowaniem kuchni oraz z wykonaniem łazienki i podjazdu dla osób niepełnosprawnych na potrzeby Domu Dziennego Pobytu w Zawoi ” – część II zamówienia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lub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na zadanie  „„Remont budynku zwi</w:t>
      </w:r>
      <w:r>
        <w:rPr>
          <w:rFonts w:ascii="Times New Roman" w:hAnsi="Times New Roman" w:cs="Times New Roman" w:eastAsia="Times New Roman"/>
          <w:color w:val="auto"/>
          <w:spacing w:val="0"/>
          <w:position w:val="0"/>
          <w:sz w:val="24"/>
          <w:shd w:fill="auto" w:val="clear"/>
        </w:rPr>
        <w:t xml:space="preserve">ązany z przystosowaniem kuchni oraz z wykonaniem łazienki i podjazdu dla osób niepełnosprawnych na potrzeby Domu Dziennego Pobytu w Zawoi ” – część I i II zamówienia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B05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B05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B05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B05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B05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nie ponosi odpowiedzialności za zdarzenia wynikające z nienależytego oznakowania koperty / opakowania.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Oferty nale</w:t>
      </w:r>
      <w:r>
        <w:rPr>
          <w:rFonts w:ascii="Times New Roman" w:hAnsi="Times New Roman" w:cs="Times New Roman" w:eastAsia="Times New Roman"/>
          <w:color w:val="auto"/>
          <w:spacing w:val="0"/>
          <w:position w:val="0"/>
          <w:sz w:val="24"/>
          <w:shd w:fill="auto" w:val="clear"/>
        </w:rPr>
        <w:t xml:space="preserve">ży składać do dnia: </w:t>
      </w:r>
      <w:r>
        <w:rPr>
          <w:rFonts w:ascii="Times New Roman" w:hAnsi="Times New Roman" w:cs="Times New Roman" w:eastAsia="Times New Roman"/>
          <w:b/>
          <w:color w:val="auto"/>
          <w:spacing w:val="0"/>
          <w:position w:val="0"/>
          <w:sz w:val="24"/>
          <w:u w:val="single"/>
          <w:shd w:fill="auto" w:val="clear"/>
        </w:rPr>
        <w:t xml:space="preserve">2017-08-25 </w:t>
      </w:r>
      <w:r>
        <w:rPr>
          <w:rFonts w:ascii="Times New Roman" w:hAnsi="Times New Roman" w:cs="Times New Roman" w:eastAsia="Times New Roman"/>
          <w:color w:val="auto"/>
          <w:spacing w:val="0"/>
          <w:position w:val="0"/>
          <w:sz w:val="24"/>
          <w:shd w:fill="auto" w:val="clear"/>
        </w:rPr>
        <w:t xml:space="preserve">do godz. 9.00 w siedzibie Zamawiającego:</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GOPS w Zawoi, 34-222 Zawoja 1580, dziennik podawczy.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Oferty zostan</w:t>
      </w:r>
      <w:r>
        <w:rPr>
          <w:rFonts w:ascii="Times New Roman" w:hAnsi="Times New Roman" w:cs="Times New Roman" w:eastAsia="Times New Roman"/>
          <w:color w:val="auto"/>
          <w:spacing w:val="0"/>
          <w:position w:val="0"/>
          <w:sz w:val="24"/>
          <w:shd w:fill="auto" w:val="clear"/>
        </w:rPr>
        <w:t xml:space="preserve">ą otwarte dnia: 2017-08-25 o godz.9.15 w siedzibie Zamawiającego jak wyżej.</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VI OCENA OFERT</w:t>
      </w:r>
    </w:p>
    <w:p>
      <w:pPr>
        <w:widowControl w:val="false"/>
        <w:suppressAutoHyphens w:val="true"/>
        <w:spacing w:before="0" w:after="0" w:line="240"/>
        <w:ind w:right="0" w:left="0" w:firstLine="0"/>
        <w:jc w:val="both"/>
        <w:rPr>
          <w:rFonts w:ascii="Times New Roman" w:hAnsi="Times New Roman" w:cs="Times New Roman" w:eastAsia="Times New Roman"/>
          <w:color w:val="00B05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1.Wykonawca w przed</w:t>
      </w:r>
      <w:r>
        <w:rPr>
          <w:rFonts w:ascii="Times New Roman" w:hAnsi="Times New Roman" w:cs="Times New Roman" w:eastAsia="Times New Roman"/>
          <w:color w:val="auto"/>
          <w:spacing w:val="0"/>
          <w:position w:val="0"/>
          <w:sz w:val="24"/>
          <w:shd w:fill="auto" w:val="clear"/>
        </w:rPr>
        <w:t xml:space="preserve">łożonej ofercie wskazuje cenę ryczałtową, kompletną, jednoznaczną, stałą i obejmującą wykonanie danej części zamówienia (I lub II części, lub obydwu części zamówienia). Cena musi obejmować całkowity koszt wykonania części zamówienia oraz wszelkie koszty towarzyszące konieczne do poniesienia przez Wykonawcę z tytułu wykonania przedmiotu umowy i uwzględniać wszelkie czynności związane z terminową i prawidłową realizacją przedmiotu umowy. Uproszczony kosztorys ofertowy, który Wykonawca załącza do składanej oferty ma charakter pomocniczy i poglądowy.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Wykonawca nie mo</w:t>
      </w:r>
      <w:r>
        <w:rPr>
          <w:rFonts w:ascii="Times New Roman" w:hAnsi="Times New Roman" w:cs="Times New Roman" w:eastAsia="Times New Roman"/>
          <w:color w:val="auto"/>
          <w:spacing w:val="0"/>
          <w:position w:val="0"/>
          <w:sz w:val="24"/>
          <w:shd w:fill="auto" w:val="clear"/>
        </w:rPr>
        <w:t xml:space="preserve">że samodzielnie zmieniać i wprowadzać dodatkowych treści do formularza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 ofercie nale</w:t>
      </w:r>
      <w:r>
        <w:rPr>
          <w:rFonts w:ascii="Times New Roman" w:hAnsi="Times New Roman" w:cs="Times New Roman" w:eastAsia="Times New Roman"/>
          <w:color w:val="auto"/>
          <w:spacing w:val="0"/>
          <w:position w:val="0"/>
          <w:sz w:val="24"/>
          <w:shd w:fill="auto" w:val="clear"/>
        </w:rPr>
        <w:t xml:space="preserve">ży podać wartość netto i brutto w złotych polskich (PLN) z dokładnością do dwóch miejsc po przecinku. Cena odnoszona jest do danej części zamówienia.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Rozliczenia mi</w:t>
      </w:r>
      <w:r>
        <w:rPr>
          <w:rFonts w:ascii="Times New Roman" w:hAnsi="Times New Roman" w:cs="Times New Roman" w:eastAsia="Times New Roman"/>
          <w:color w:val="auto"/>
          <w:spacing w:val="0"/>
          <w:position w:val="0"/>
          <w:sz w:val="24"/>
          <w:shd w:fill="auto" w:val="clear"/>
        </w:rPr>
        <w:t xml:space="preserve">ędzy Zamawiającym a Wykonawcą prowadzone będą w walucie polskiej.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Przy wyborze najkorzystniejszej oferty Zamawiaj</w:t>
      </w:r>
      <w:r>
        <w:rPr>
          <w:rFonts w:ascii="Times New Roman" w:hAnsi="Times New Roman" w:cs="Times New Roman" w:eastAsia="Times New Roman"/>
          <w:color w:val="auto"/>
          <w:spacing w:val="0"/>
          <w:position w:val="0"/>
          <w:sz w:val="24"/>
          <w:shd w:fill="auto" w:val="clear"/>
        </w:rPr>
        <w:t xml:space="preserve">ący będzie kierował się następującymi kryteriami oraz w następujący sposób będzie oceniać oferty: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cena (C)</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gwarancja (G)</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677"/>
        <w:gridCol w:w="2122"/>
        <w:gridCol w:w="1704"/>
        <w:gridCol w:w="4690"/>
      </w:tblGrid>
      <w:tr>
        <w:trPr>
          <w:trHeight w:val="480" w:hRule="auto"/>
          <w:jc w:val="left"/>
        </w:trPr>
        <w:tc>
          <w:tcPr>
            <w:tcW w:w="67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u w:val="single"/>
                <w:shd w:fill="auto" w:val="clear"/>
              </w:rPr>
              <w:t xml:space="preserve">L.p.</w:t>
            </w:r>
          </w:p>
        </w:tc>
        <w:tc>
          <w:tcPr>
            <w:tcW w:w="212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u w:val="single"/>
                <w:shd w:fill="auto" w:val="clear"/>
              </w:rPr>
              <w:t xml:space="preserve">Opis kryterium</w:t>
            </w:r>
          </w:p>
        </w:tc>
        <w:tc>
          <w:tcPr>
            <w:tcW w:w="170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u w:val="single"/>
                <w:shd w:fill="auto" w:val="clear"/>
              </w:rPr>
              <w:t xml:space="preserve">Waga kryterium</w:t>
            </w:r>
          </w:p>
        </w:tc>
        <w:tc>
          <w:tcPr>
            <w:tcW w:w="46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Maksymalna liczba punktów</w:t>
            </w:r>
          </w:p>
          <w:p>
            <w:pPr>
              <w:widowControl w:val="false"/>
              <w:suppressAutoHyphens w:val="tru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jakie mo</w:t>
            </w:r>
            <w:r>
              <w:rPr>
                <w:rFonts w:ascii="Times New Roman" w:hAnsi="Times New Roman" w:cs="Times New Roman" w:eastAsia="Times New Roman"/>
                <w:b/>
                <w:color w:val="000000"/>
                <w:spacing w:val="0"/>
                <w:position w:val="0"/>
                <w:sz w:val="24"/>
                <w:u w:val="single"/>
                <w:shd w:fill="auto" w:val="clear"/>
              </w:rPr>
              <w:t xml:space="preserve">że otrzymać oferta</w:t>
            </w:r>
          </w:p>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u w:val="single"/>
                <w:shd w:fill="auto" w:val="clear"/>
              </w:rPr>
              <w:t xml:space="preserve">za dane kryterium</w:t>
            </w:r>
          </w:p>
        </w:tc>
      </w:tr>
      <w:tr>
        <w:trPr>
          <w:trHeight w:val="917" w:hRule="auto"/>
          <w:jc w:val="left"/>
        </w:trPr>
        <w:tc>
          <w:tcPr>
            <w:tcW w:w="67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w:t>
            </w:r>
          </w:p>
        </w:tc>
        <w:tc>
          <w:tcPr>
            <w:tcW w:w="212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Cena  (C)</w:t>
            </w:r>
          </w:p>
        </w:tc>
        <w:tc>
          <w:tcPr>
            <w:tcW w:w="170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88 %</w:t>
            </w:r>
          </w:p>
        </w:tc>
        <w:tc>
          <w:tcPr>
            <w:tcW w:w="46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 pkt.</w:t>
            </w:r>
          </w:p>
        </w:tc>
      </w:tr>
      <w:tr>
        <w:trPr>
          <w:trHeight w:val="1085" w:hRule="auto"/>
          <w:jc w:val="left"/>
        </w:trPr>
        <w:tc>
          <w:tcPr>
            <w:tcW w:w="67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2</w:t>
            </w:r>
          </w:p>
        </w:tc>
        <w:tc>
          <w:tcPr>
            <w:tcW w:w="2122"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Okres gwarancji (G)</w:t>
            </w:r>
          </w:p>
        </w:tc>
        <w:tc>
          <w:tcPr>
            <w:tcW w:w="1704" w:type="dxa"/>
            <w:tcBorders>
              <w:top w:val="single" w:color="000000" w:sz="4"/>
              <w:left w:val="single" w:color="000000" w:sz="4"/>
              <w:bottom w:val="single" w:color="000000" w:sz="0"/>
              <w:right w:val="single" w:color="000000" w:sz="0"/>
            </w:tcBorders>
            <w:shd w:color="auto" w:fill="ffffff" w:val="clear"/>
            <w:tcMar>
              <w:left w:w="10" w:type="dxa"/>
              <w:right w:w="10" w:type="dxa"/>
            </w:tcMar>
            <w:vAlign w:val="center"/>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12 %</w:t>
            </w:r>
          </w:p>
        </w:tc>
        <w:tc>
          <w:tcPr>
            <w:tcW w:w="469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 pkt. - 48 miesi</w:t>
            </w:r>
            <w:r>
              <w:rPr>
                <w:rFonts w:ascii="Times New Roman" w:hAnsi="Times New Roman" w:cs="Times New Roman" w:eastAsia="Times New Roman"/>
                <w:color w:val="auto"/>
                <w:spacing w:val="0"/>
                <w:position w:val="0"/>
                <w:sz w:val="24"/>
                <w:shd w:fill="auto" w:val="clear"/>
              </w:rPr>
              <w:t xml:space="preserve">ęcy (gwarancja wymagana), za każdy miesiąc powyżej ale max do 12 miesięcy czyli 60 miesięcy łącznie 1 pkt (np. 50 miesięcy 2 pkt, 55 miesięcy 7 pkt, 60 miesięcy 12 pkt)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color w:val="auto"/>
                <w:spacing w:val="0"/>
                <w:position w:val="0"/>
                <w:shd w:fill="auto" w:val="clear"/>
              </w:rPr>
            </w:pPr>
          </w:p>
        </w:tc>
      </w:tr>
      <w:tr>
        <w:trPr>
          <w:trHeight w:val="470" w:hRule="auto"/>
          <w:jc w:val="left"/>
        </w:trPr>
        <w:tc>
          <w:tcPr>
            <w:tcW w:w="67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122"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u w:val="single"/>
                <w:shd w:fill="auto" w:val="clear"/>
              </w:rPr>
              <w:t xml:space="preserve">Razem</w:t>
            </w:r>
          </w:p>
        </w:tc>
        <w:tc>
          <w:tcPr>
            <w:tcW w:w="1704"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u w:val="single"/>
                <w:shd w:fill="auto" w:val="clear"/>
              </w:rPr>
              <w:t xml:space="preserve">100%</w:t>
            </w:r>
          </w:p>
        </w:tc>
        <w:tc>
          <w:tcPr>
            <w:tcW w:w="469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Maksymalna liczba punktów - </w:t>
            </w:r>
            <w:r>
              <w:rPr>
                <w:rFonts w:ascii="Times New Roman" w:hAnsi="Times New Roman" w:cs="Times New Roman" w:eastAsia="Times New Roman"/>
                <w:b/>
                <w:color w:val="000000"/>
                <w:spacing w:val="0"/>
                <w:position w:val="0"/>
                <w:sz w:val="24"/>
                <w:u w:val="single"/>
                <w:shd w:fill="auto" w:val="clear"/>
              </w:rPr>
              <w:t xml:space="preserve">100 pkt</w:t>
            </w:r>
          </w:p>
        </w:tc>
      </w:tr>
    </w:tbl>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punktacji: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Wymagany okres gwarancji wynosi 48 miesi</w:t>
      </w:r>
      <w:r>
        <w:rPr>
          <w:rFonts w:ascii="Times New Roman" w:hAnsi="Times New Roman" w:cs="Times New Roman" w:eastAsia="Times New Roman"/>
          <w:color w:val="auto"/>
          <w:spacing w:val="0"/>
          <w:position w:val="0"/>
          <w:sz w:val="24"/>
          <w:shd w:fill="auto" w:val="clear"/>
        </w:rPr>
        <w:t xml:space="preserve">ęcy, dodatkowo Wykonawca może zaoferować przedłużoną gwarancję (nie więcej niż kolejne 12 miesięcy - okres gwarancji należy podać w pełnych miesiącach), która będzie dodatkowo punktowana przy ocenie złożonych ofert.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Wed</w:t>
      </w:r>
      <w:r>
        <w:rPr>
          <w:rFonts w:ascii="Times New Roman" w:hAnsi="Times New Roman" w:cs="Times New Roman" w:eastAsia="Times New Roman"/>
          <w:color w:val="auto"/>
          <w:spacing w:val="0"/>
          <w:position w:val="0"/>
          <w:sz w:val="24"/>
          <w:shd w:fill="auto" w:val="clear"/>
        </w:rPr>
        <w:t xml:space="preserve">ług poniższego wzoru:</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Cena – waga kryterium 88 pkt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Sposób obliczenia: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Pk1 = Cn / Cr x 88 pkt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Pk1 – ilo</w:t>
      </w:r>
      <w:r>
        <w:rPr>
          <w:rFonts w:ascii="Times New Roman" w:hAnsi="Times New Roman" w:cs="Times New Roman" w:eastAsia="Times New Roman"/>
          <w:color w:val="auto"/>
          <w:spacing w:val="0"/>
          <w:position w:val="0"/>
          <w:sz w:val="24"/>
          <w:shd w:fill="auto" w:val="clear"/>
        </w:rPr>
        <w:t xml:space="preserve">ść punktów dla kryterium</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Cn – najni</w:t>
      </w:r>
      <w:r>
        <w:rPr>
          <w:rFonts w:ascii="Times New Roman" w:hAnsi="Times New Roman" w:cs="Times New Roman" w:eastAsia="Times New Roman"/>
          <w:color w:val="auto"/>
          <w:spacing w:val="0"/>
          <w:position w:val="0"/>
          <w:sz w:val="24"/>
          <w:shd w:fill="auto" w:val="clear"/>
        </w:rPr>
        <w:t xml:space="preserve">ższa oferowana cena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 - cena oferty rozpatrywanej</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Gwarancja – waga kryterium 12 pkt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Sposób obliczenia: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Pk2 = Gw / Gwn x 12 pkt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Pk2 - ilo</w:t>
      </w:r>
      <w:r>
        <w:rPr>
          <w:rFonts w:ascii="Times New Roman" w:hAnsi="Times New Roman" w:cs="Times New Roman" w:eastAsia="Times New Roman"/>
          <w:color w:val="auto"/>
          <w:spacing w:val="0"/>
          <w:position w:val="0"/>
          <w:sz w:val="24"/>
          <w:shd w:fill="auto" w:val="clear"/>
        </w:rPr>
        <w:t xml:space="preserve">ść punktów dla kryterium</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 – ilo</w:t>
      </w:r>
      <w:r>
        <w:rPr>
          <w:rFonts w:ascii="Times New Roman" w:hAnsi="Times New Roman" w:cs="Times New Roman" w:eastAsia="Times New Roman"/>
          <w:color w:val="auto"/>
          <w:spacing w:val="0"/>
          <w:position w:val="0"/>
          <w:sz w:val="24"/>
          <w:shd w:fill="auto" w:val="clear"/>
        </w:rPr>
        <w:t xml:space="preserve">ść punktów przyznana za przedłużoną gwarancję (za każdy miesiąc wydłużonej gwarancji przyznawany jest jeden punkt (Gw) - maksymalnie Gw=12</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Gwn - najwi</w:t>
      </w:r>
      <w:r>
        <w:rPr>
          <w:rFonts w:ascii="Times New Roman" w:hAnsi="Times New Roman" w:cs="Times New Roman" w:eastAsia="Times New Roman"/>
          <w:color w:val="auto"/>
          <w:spacing w:val="0"/>
          <w:position w:val="0"/>
          <w:sz w:val="24"/>
          <w:shd w:fill="auto" w:val="clear"/>
        </w:rPr>
        <w:t xml:space="preserve">ększa liczba punktów za przedłużoną gwarancję (Gwn=12)</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Liczba punktów za poszczególne kryteria zostanie zsumowana i b</w:t>
      </w:r>
      <w:r>
        <w:rPr>
          <w:rFonts w:ascii="Times New Roman" w:hAnsi="Times New Roman" w:cs="Times New Roman" w:eastAsia="Times New Roman"/>
          <w:color w:val="auto"/>
          <w:spacing w:val="0"/>
          <w:position w:val="0"/>
          <w:sz w:val="24"/>
          <w:shd w:fill="auto" w:val="clear"/>
        </w:rPr>
        <w:t xml:space="preserve">ędzie stanowić końcową ocenę oferty (O=Pk1+ Pk2)</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Zamawiający nie może dokonać wyboru oferty najkorzystniejszej ze względu na fakt, że dwie lub więcej ofert przedstawia taki sam bilans ceny i gwarancji, Zamawiający spośród tych ofert wybierze ofertę z niższą ceną.</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mo</w:t>
      </w:r>
      <w:r>
        <w:rPr>
          <w:rFonts w:ascii="Times New Roman" w:hAnsi="Times New Roman" w:cs="Times New Roman" w:eastAsia="Times New Roman"/>
          <w:color w:val="auto"/>
          <w:spacing w:val="0"/>
          <w:position w:val="0"/>
          <w:sz w:val="24"/>
          <w:shd w:fill="auto" w:val="clear"/>
        </w:rPr>
        <w:t xml:space="preserve">że uzyskać maksymalnie 100 pkt.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7.Zamawiaj</w:t>
      </w:r>
      <w:r>
        <w:rPr>
          <w:rFonts w:ascii="Times New Roman" w:hAnsi="Times New Roman" w:cs="Times New Roman" w:eastAsia="Times New Roman"/>
          <w:color w:val="auto"/>
          <w:spacing w:val="0"/>
          <w:position w:val="0"/>
          <w:sz w:val="24"/>
          <w:shd w:fill="auto" w:val="clear"/>
        </w:rPr>
        <w:t xml:space="preserve">ący udzieli zamówienia Wykonawcy, którego oferta uzyska największą liczbę punktów.</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8.Cena oraz inne warunki przedstawione przez Wykonawc</w:t>
      </w:r>
      <w:r>
        <w:rPr>
          <w:rFonts w:ascii="Times New Roman" w:hAnsi="Times New Roman" w:cs="Times New Roman" w:eastAsia="Times New Roman"/>
          <w:color w:val="auto"/>
          <w:spacing w:val="0"/>
          <w:position w:val="0"/>
          <w:sz w:val="24"/>
          <w:shd w:fill="auto" w:val="clear"/>
        </w:rPr>
        <w:t xml:space="preserve">ę nie podlegają negocjacjom na żadnym etapie postępowania.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Oferta podlega odrzuceniu w przypadku, gdy: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jej tre</w:t>
      </w:r>
      <w:r>
        <w:rPr>
          <w:rFonts w:ascii="Times New Roman" w:hAnsi="Times New Roman" w:cs="Times New Roman" w:eastAsia="Times New Roman"/>
          <w:color w:val="auto"/>
          <w:spacing w:val="0"/>
          <w:position w:val="0"/>
          <w:sz w:val="24"/>
          <w:shd w:fill="auto" w:val="clear"/>
        </w:rPr>
        <w:t xml:space="preserve">ść nie odpowiada treści zapytania ofertowego lub</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zosta</w:t>
      </w:r>
      <w:r>
        <w:rPr>
          <w:rFonts w:ascii="Times New Roman" w:hAnsi="Times New Roman" w:cs="Times New Roman" w:eastAsia="Times New Roman"/>
          <w:color w:val="auto"/>
          <w:spacing w:val="0"/>
          <w:position w:val="0"/>
          <w:sz w:val="24"/>
          <w:shd w:fill="auto" w:val="clear"/>
        </w:rPr>
        <w:t xml:space="preserve">ła złożona przez Wykonawcę niespełniającego warunków udziału w postępowaniu, określonych w zapytaniu ofertowym,</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VII WYMAGANIA WOBEC WYKONAWCY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Wykonawca zobowi</w:t>
      </w:r>
      <w:r>
        <w:rPr>
          <w:rFonts w:ascii="Times New Roman" w:hAnsi="Times New Roman" w:cs="Times New Roman" w:eastAsia="Times New Roman"/>
          <w:color w:val="auto"/>
          <w:spacing w:val="0"/>
          <w:position w:val="0"/>
          <w:sz w:val="24"/>
          <w:shd w:fill="auto" w:val="clear"/>
        </w:rPr>
        <w:t xml:space="preserve">ązany jest do udzielenia pisemnej gwarancji na wykonane roboty remontowe na okres wskazany w formularzu ofertowym. Warunki gwarancji opisują istotne warunki umowy, stanowiące </w:t>
      </w:r>
      <w:r>
        <w:rPr>
          <w:rFonts w:ascii="Times New Roman" w:hAnsi="Times New Roman" w:cs="Times New Roman" w:eastAsia="Times New Roman"/>
          <w:b/>
          <w:color w:val="auto"/>
          <w:spacing w:val="0"/>
          <w:position w:val="0"/>
          <w:sz w:val="24"/>
          <w:u w:val="single"/>
          <w:shd w:fill="auto" w:val="clear"/>
        </w:rPr>
        <w:t xml:space="preserve">załącznik nr  3</w:t>
      </w:r>
      <w:r>
        <w:rPr>
          <w:rFonts w:ascii="Times New Roman" w:hAnsi="Times New Roman" w:cs="Times New Roman" w:eastAsia="Times New Roman"/>
          <w:color w:val="auto"/>
          <w:spacing w:val="0"/>
          <w:position w:val="0"/>
          <w:sz w:val="24"/>
          <w:shd w:fill="auto" w:val="clear"/>
        </w:rPr>
        <w:t xml:space="preserve"> do niniejszego zapytania.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2.D</w:t>
      </w:r>
      <w:r>
        <w:rPr>
          <w:rFonts w:ascii="Times New Roman" w:hAnsi="Times New Roman" w:cs="Times New Roman" w:eastAsia="Times New Roman"/>
          <w:color w:val="auto"/>
          <w:spacing w:val="0"/>
          <w:position w:val="0"/>
          <w:sz w:val="24"/>
          <w:shd w:fill="auto" w:val="clear"/>
        </w:rPr>
        <w:t xml:space="preserve">ługość okresu gwarancji stanowi jedno z kryterium oceny ofert. Wykonawca zobowiązany jest do udzielenia min. </w:t>
      </w:r>
      <w:r>
        <w:rPr>
          <w:rFonts w:ascii="Times New Roman" w:hAnsi="Times New Roman" w:cs="Times New Roman" w:eastAsia="Times New Roman"/>
          <w:b/>
          <w:color w:val="000000"/>
          <w:spacing w:val="0"/>
          <w:position w:val="0"/>
          <w:sz w:val="24"/>
          <w:u w:val="single"/>
          <w:shd w:fill="auto" w:val="clear"/>
        </w:rPr>
        <w:t xml:space="preserve">48 miesięcy a max.60 miesięcy</w:t>
      </w:r>
      <w:r>
        <w:rPr>
          <w:rFonts w:ascii="Times New Roman" w:hAnsi="Times New Roman" w:cs="Times New Roman" w:eastAsia="Times New Roman"/>
          <w:color w:val="auto"/>
          <w:spacing w:val="0"/>
          <w:position w:val="0"/>
          <w:sz w:val="24"/>
          <w:shd w:fill="auto" w:val="clear"/>
        </w:rPr>
        <w:t xml:space="preserve">, licząc od dnia podpisania bezusterkowego protokołu odbioru końcowego.</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ącemu przysługują pełne uprawnienia z tytułu rękojmi za wady fizyczne wynikające z przepisów kodeksu cywilnego, niezależnie od uprawnień z tytułu gwarancji. Okres rękojmi przedłuża się na okres gwarancji.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Zamówienie nie mo</w:t>
      </w:r>
      <w:r>
        <w:rPr>
          <w:rFonts w:ascii="Times New Roman" w:hAnsi="Times New Roman" w:cs="Times New Roman" w:eastAsia="Times New Roman"/>
          <w:color w:val="auto"/>
          <w:spacing w:val="0"/>
          <w:position w:val="0"/>
          <w:sz w:val="24"/>
          <w:shd w:fill="auto" w:val="clear"/>
        </w:rPr>
        <w:t xml:space="preserve">że zostać udzielone podmiotowi powiązanemu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uczestniczeniu w spó</w:t>
      </w:r>
      <w:r>
        <w:rPr>
          <w:rFonts w:ascii="Times New Roman" w:hAnsi="Times New Roman" w:cs="Times New Roman" w:eastAsia="Times New Roman"/>
          <w:color w:val="auto"/>
          <w:spacing w:val="0"/>
          <w:position w:val="0"/>
          <w:sz w:val="24"/>
          <w:shd w:fill="auto" w:val="clear"/>
        </w:rPr>
        <w:t xml:space="preserve">łce jako wspólnik spółki cywilnej lub spółki osobowej;</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posiadaniu co najmniej 10 % udzia</w:t>
      </w:r>
      <w:r>
        <w:rPr>
          <w:rFonts w:ascii="Times New Roman" w:hAnsi="Times New Roman" w:cs="Times New Roman" w:eastAsia="Times New Roman"/>
          <w:color w:val="auto"/>
          <w:spacing w:val="0"/>
          <w:position w:val="0"/>
          <w:sz w:val="24"/>
          <w:shd w:fill="auto" w:val="clear"/>
        </w:rPr>
        <w:t xml:space="preserve">łów lub akcji;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w:t>
      </w:r>
      <w:r>
        <w:rPr>
          <w:rFonts w:ascii="Times New Roman" w:hAnsi="Times New Roman" w:cs="Times New Roman" w:eastAsia="Times New Roman"/>
          <w:color w:val="auto"/>
          <w:spacing w:val="0"/>
          <w:position w:val="0"/>
          <w:sz w:val="24"/>
          <w:shd w:fill="auto" w:val="clear"/>
        </w:rPr>
        <w:t xml:space="preserve">łnieniu funkcji członka organu nadzorczego lub zarządzającego, prokurenta, pełnomocnika;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pozostawaniu w zwi</w:t>
      </w:r>
      <w:r>
        <w:rPr>
          <w:rFonts w:ascii="Times New Roman" w:hAnsi="Times New Roman" w:cs="Times New Roman" w:eastAsia="Times New Roman"/>
          <w:color w:val="auto"/>
          <w:spacing w:val="0"/>
          <w:position w:val="0"/>
          <w:sz w:val="24"/>
          <w:shd w:fill="auto" w:val="clear"/>
        </w:rPr>
        <w:t xml:space="preserve">ązku małżeńskim, w stosunku pokrewieństwa lub powinowactwa w linii prostej;</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pozostawaniu z wykonawc</w:t>
      </w:r>
      <w:r>
        <w:rPr>
          <w:rFonts w:ascii="Times New Roman" w:hAnsi="Times New Roman" w:cs="Times New Roman" w:eastAsia="Times New Roman"/>
          <w:color w:val="auto"/>
          <w:spacing w:val="0"/>
          <w:position w:val="0"/>
          <w:sz w:val="24"/>
          <w:shd w:fill="auto" w:val="clear"/>
        </w:rPr>
        <w:t xml:space="preserve">ą w takim stosunku prawnym lub faktycznym, że może to budzić uzasadnione wątpliwości co do bezstronności tych osób.</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nie podlega odrzuceniu, mimo </w:t>
      </w:r>
      <w:r>
        <w:rPr>
          <w:rFonts w:ascii="Times New Roman" w:hAnsi="Times New Roman" w:cs="Times New Roman" w:eastAsia="Times New Roman"/>
          <w:color w:val="auto"/>
          <w:spacing w:val="0"/>
          <w:position w:val="0"/>
          <w:sz w:val="24"/>
          <w:shd w:fill="auto" w:val="clear"/>
        </w:rPr>
        <w:t xml:space="preserve">że została złożona przez podmiot powiązany osobowo lub kapitałowo z osobą, o której mowa powyżej, jeżeli osoba ta nie będzie brała udziału w dalszym postepowaniu w sprawie wyboru przez zamawiającego wykonawcy.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Zamawiaj</w:t>
      </w:r>
      <w:r>
        <w:rPr>
          <w:rFonts w:ascii="Times New Roman" w:hAnsi="Times New Roman" w:cs="Times New Roman" w:eastAsia="Times New Roman"/>
          <w:color w:val="auto"/>
          <w:spacing w:val="0"/>
          <w:position w:val="0"/>
          <w:sz w:val="24"/>
          <w:shd w:fill="auto" w:val="clear"/>
        </w:rPr>
        <w:t xml:space="preserve">ący nie wymaga wniesienia wadium.</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Zamawiaj</w:t>
      </w:r>
      <w:r>
        <w:rPr>
          <w:rFonts w:ascii="Times New Roman" w:hAnsi="Times New Roman" w:cs="Times New Roman" w:eastAsia="Times New Roman"/>
          <w:color w:val="auto"/>
          <w:spacing w:val="0"/>
          <w:position w:val="0"/>
          <w:sz w:val="24"/>
          <w:shd w:fill="auto" w:val="clear"/>
        </w:rPr>
        <w:t xml:space="preserve">ący ustala termin związania ofertą 60 dni.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VIII WYJAŚNIENIE TREŚCI ZAPYTANIA OFERTOWEGO</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1.Wykonawca mo</w:t>
      </w:r>
      <w:r>
        <w:rPr>
          <w:rFonts w:ascii="Times New Roman" w:hAnsi="Times New Roman" w:cs="Times New Roman" w:eastAsia="Times New Roman"/>
          <w:color w:val="auto"/>
          <w:spacing w:val="0"/>
          <w:position w:val="0"/>
          <w:sz w:val="24"/>
          <w:shd w:fill="auto" w:val="clear"/>
        </w:rPr>
        <w:t xml:space="preserve">że zwrócić się pisemnie do Zamawiającego o wyjaśnienie treści niniejszego zapytania ofertowego. Zamawiający udzieli wyjaśnień nie później niż na 2 dni przed upływem terminu składania ofert, z zastrzeżeniem pkt.2).</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Je</w:t>
      </w:r>
      <w:r>
        <w:rPr>
          <w:rFonts w:ascii="Times New Roman" w:hAnsi="Times New Roman" w:cs="Times New Roman" w:eastAsia="Times New Roman"/>
          <w:color w:val="auto"/>
          <w:spacing w:val="0"/>
          <w:position w:val="0"/>
          <w:sz w:val="24"/>
          <w:shd w:fill="auto" w:val="clear"/>
        </w:rPr>
        <w:t xml:space="preserv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3.Ewentualna zmiana terminu sk</w:t>
      </w:r>
      <w:r>
        <w:rPr>
          <w:rFonts w:ascii="Times New Roman" w:hAnsi="Times New Roman" w:cs="Times New Roman" w:eastAsia="Times New Roman"/>
          <w:color w:val="auto"/>
          <w:spacing w:val="0"/>
          <w:position w:val="0"/>
          <w:sz w:val="24"/>
          <w:shd w:fill="auto" w:val="clear"/>
        </w:rPr>
        <w:t xml:space="preserve">ładania ofert nie powoduje przesunięcia terminu, o którym mowa w pkt. 2), po upłynięciu, którego zamawiający może pozostawić wniosek o wyjaśnienie treści zapytania bez rozpoznania.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Tre</w:t>
      </w:r>
      <w:r>
        <w:rPr>
          <w:rFonts w:ascii="Times New Roman" w:hAnsi="Times New Roman" w:cs="Times New Roman" w:eastAsia="Times New Roman"/>
          <w:color w:val="auto"/>
          <w:spacing w:val="0"/>
          <w:position w:val="0"/>
          <w:sz w:val="24"/>
          <w:shd w:fill="auto" w:val="clear"/>
        </w:rPr>
        <w:t xml:space="preserve">ść zapytań oraz udzielone wyjaśnienia zostaną jednocześnie przekazane wszystkim Wykonawcom, którzy złożyli zapytania, bez ujawniania źródła zapytania oraz zamieszczone na stronie internetowej: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www.gops-zawoja.pl</w:t>
        </w:r>
      </w:hyperlink>
      <w:r>
        <w:rPr>
          <w:rFonts w:ascii="Times New Roman" w:hAnsi="Times New Roman" w:cs="Times New Roman" w:eastAsia="Times New Roman"/>
          <w:color w:val="auto"/>
          <w:spacing w:val="0"/>
          <w:position w:val="0"/>
          <w:sz w:val="24"/>
          <w:shd w:fill="auto" w:val="clear"/>
        </w:rPr>
        <w:t xml:space="preserve"> w zak</w:t>
      </w:r>
      <w:r>
        <w:rPr>
          <w:rFonts w:ascii="Times New Roman" w:hAnsi="Times New Roman" w:cs="Times New Roman" w:eastAsia="Times New Roman"/>
          <w:color w:val="auto"/>
          <w:spacing w:val="0"/>
          <w:position w:val="0"/>
          <w:sz w:val="24"/>
          <w:shd w:fill="auto" w:val="clear"/>
        </w:rPr>
        <w:t xml:space="preserve">ładce „Zamówienia publiczne” i „Zapytania ofertowe”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5.Nie udziela si</w:t>
      </w:r>
      <w:r>
        <w:rPr>
          <w:rFonts w:ascii="Times New Roman" w:hAnsi="Times New Roman" w:cs="Times New Roman" w:eastAsia="Times New Roman"/>
          <w:color w:val="auto"/>
          <w:spacing w:val="0"/>
          <w:position w:val="0"/>
          <w:sz w:val="24"/>
          <w:shd w:fill="auto" w:val="clear"/>
        </w:rPr>
        <w:t xml:space="preserve">ę żadnych ustnych i telefonicznych informacji, wyjaśnień czy odpowiedzi na kierowane do zamawiającego zapytania w sprawach wymagających zachowania pisemności postępowania.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ROZDZIA</w:t>
      </w:r>
      <w:r>
        <w:rPr>
          <w:rFonts w:ascii="Times New Roman" w:hAnsi="Times New Roman" w:cs="Times New Roman" w:eastAsia="Times New Roman"/>
          <w:b/>
          <w:color w:val="auto"/>
          <w:spacing w:val="0"/>
          <w:position w:val="0"/>
          <w:sz w:val="24"/>
          <w:shd w:fill="auto" w:val="clear"/>
        </w:rPr>
        <w:t xml:space="preserve">Ł IX DODATKOWE I KOŃCOWE INFORMACJE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1.Niezw</w:t>
      </w:r>
      <w:r>
        <w:rPr>
          <w:rFonts w:ascii="Times New Roman" w:hAnsi="Times New Roman" w:cs="Times New Roman" w:eastAsia="Times New Roman"/>
          <w:color w:val="auto"/>
          <w:spacing w:val="0"/>
          <w:position w:val="0"/>
          <w:sz w:val="24"/>
          <w:shd w:fill="auto" w:val="clear"/>
        </w:rPr>
        <w:t xml:space="preserve">łocznie po zakończeniu postępowania Zamawiający zamieści na swojej stronie internetowej, na stronie BIP oraz w bazie konkurencyjności informację o:</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wyborze wykonawcy,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odrzuceniu wszystkich z</w:t>
      </w:r>
      <w:r>
        <w:rPr>
          <w:rFonts w:ascii="Times New Roman" w:hAnsi="Times New Roman" w:cs="Times New Roman" w:eastAsia="Times New Roman"/>
          <w:color w:val="auto"/>
          <w:spacing w:val="0"/>
          <w:position w:val="0"/>
          <w:sz w:val="24"/>
          <w:shd w:fill="auto" w:val="clear"/>
        </w:rPr>
        <w:t xml:space="preserve">łożonych ofert,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niez</w:t>
      </w:r>
      <w:r>
        <w:rPr>
          <w:rFonts w:ascii="Times New Roman" w:hAnsi="Times New Roman" w:cs="Times New Roman" w:eastAsia="Times New Roman"/>
          <w:color w:val="auto"/>
          <w:spacing w:val="0"/>
          <w:position w:val="0"/>
          <w:sz w:val="24"/>
          <w:shd w:fill="auto" w:val="clear"/>
        </w:rPr>
        <w:t xml:space="preserve">łożeniu żadnej oferty,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zako</w:t>
      </w:r>
      <w:r>
        <w:rPr>
          <w:rFonts w:ascii="Times New Roman" w:hAnsi="Times New Roman" w:cs="Times New Roman" w:eastAsia="Times New Roman"/>
          <w:color w:val="auto"/>
          <w:spacing w:val="0"/>
          <w:position w:val="0"/>
          <w:sz w:val="24"/>
          <w:shd w:fill="auto" w:val="clear"/>
        </w:rPr>
        <w:t xml:space="preserve">ńczeniu tego postępowania bez wyboru żadnej z ofert.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2.Niezale</w:t>
      </w:r>
      <w:r>
        <w:rPr>
          <w:rFonts w:ascii="Times New Roman" w:hAnsi="Times New Roman" w:cs="Times New Roman" w:eastAsia="Times New Roman"/>
          <w:color w:val="auto"/>
          <w:spacing w:val="0"/>
          <w:position w:val="0"/>
          <w:sz w:val="24"/>
          <w:shd w:fill="auto" w:val="clear"/>
        </w:rPr>
        <w:t xml:space="preserve">żnie od zamieszczenia informacji na podanych wyżej stronach internetowych o wynikach postępowania Zamawiający poinformuje wszystkich Wykonawców biorących udział w postępowaniu.</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Zamawiaj</w:t>
      </w:r>
      <w:r>
        <w:rPr>
          <w:rFonts w:ascii="Times New Roman" w:hAnsi="Times New Roman" w:cs="Times New Roman" w:eastAsia="Times New Roman"/>
          <w:color w:val="auto"/>
          <w:spacing w:val="0"/>
          <w:position w:val="0"/>
          <w:sz w:val="24"/>
          <w:shd w:fill="auto" w:val="clear"/>
        </w:rPr>
        <w:t xml:space="preserve">ący nie wymaga wniesienia zabezpieczenia należytego wykonania umowy, na pokrycie roszczeń z tytułu niewykonania lub nienależytego wykonania umowy.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4. Zamawiaj</w:t>
      </w:r>
      <w:r>
        <w:rPr>
          <w:rFonts w:ascii="Times New Roman" w:hAnsi="Times New Roman" w:cs="Times New Roman" w:eastAsia="Times New Roman"/>
          <w:color w:val="auto"/>
          <w:spacing w:val="0"/>
          <w:position w:val="0"/>
          <w:sz w:val="24"/>
          <w:shd w:fill="auto" w:val="clear"/>
        </w:rPr>
        <w:t xml:space="preserve">ący dopuszcza możliwość dokonania zmian postanowień zawartej umowy w stosunku do treści oferty, na podstawie której dokonano wyboru wykonawcy, w przypadku wystąpienia okoliczności wymienionych w istotnych warunkach umowy </w:t>
      </w:r>
      <w:r>
        <w:rPr>
          <w:rFonts w:ascii="Times New Roman" w:hAnsi="Times New Roman" w:cs="Times New Roman" w:eastAsia="Times New Roman"/>
          <w:color w:val="auto"/>
          <w:spacing w:val="0"/>
          <w:position w:val="0"/>
          <w:sz w:val="24"/>
          <w:u w:val="single"/>
          <w:shd w:fill="auto" w:val="clear"/>
        </w:rPr>
        <w:t xml:space="preserve">(załącznik nr 3).</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Zamawiaj</w:t>
      </w:r>
      <w:r>
        <w:rPr>
          <w:rFonts w:ascii="Times New Roman" w:hAnsi="Times New Roman" w:cs="Times New Roman" w:eastAsia="Times New Roman"/>
          <w:color w:val="auto"/>
          <w:spacing w:val="0"/>
          <w:position w:val="0"/>
          <w:sz w:val="24"/>
          <w:shd w:fill="auto" w:val="clear"/>
        </w:rPr>
        <w:t xml:space="preserve">ący zastrzega sobie możliwość:</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zmiany zapytania ofertowego przed up</w:t>
      </w:r>
      <w:r>
        <w:rPr>
          <w:rFonts w:ascii="Times New Roman" w:hAnsi="Times New Roman" w:cs="Times New Roman" w:eastAsia="Times New Roman"/>
          <w:color w:val="auto"/>
          <w:spacing w:val="0"/>
          <w:position w:val="0"/>
          <w:sz w:val="24"/>
          <w:shd w:fill="auto" w:val="clear"/>
        </w:rPr>
        <w:t xml:space="preserve">ływem terminu składania ofert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zako</w:t>
      </w:r>
      <w:r>
        <w:rPr>
          <w:rFonts w:ascii="Times New Roman" w:hAnsi="Times New Roman" w:cs="Times New Roman" w:eastAsia="Times New Roman"/>
          <w:color w:val="auto"/>
          <w:spacing w:val="0"/>
          <w:position w:val="0"/>
          <w:sz w:val="24"/>
          <w:shd w:fill="auto" w:val="clear"/>
        </w:rPr>
        <w:t xml:space="preserve">ńczenia postępowania bez wyboru żadnej z ofert,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odwo</w:t>
      </w:r>
      <w:r>
        <w:rPr>
          <w:rFonts w:ascii="Times New Roman" w:hAnsi="Times New Roman" w:cs="Times New Roman" w:eastAsia="Times New Roman"/>
          <w:color w:val="auto"/>
          <w:spacing w:val="0"/>
          <w:position w:val="0"/>
          <w:sz w:val="24"/>
          <w:shd w:fill="auto" w:val="clear"/>
        </w:rPr>
        <w:t xml:space="preserve">łania postępowania do momentu złożenia ofert,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uniewa</w:t>
      </w:r>
      <w:r>
        <w:rPr>
          <w:rFonts w:ascii="Times New Roman" w:hAnsi="Times New Roman" w:cs="Times New Roman" w:eastAsia="Times New Roman"/>
          <w:color w:val="auto"/>
          <w:spacing w:val="0"/>
          <w:position w:val="0"/>
          <w:sz w:val="24"/>
          <w:shd w:fill="auto" w:val="clear"/>
        </w:rPr>
        <w:t xml:space="preserve">żnienia postępowania, jeśli: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cena oferty najkorzystniejszej przekroczy kwot</w:t>
      </w:r>
      <w:r>
        <w:rPr>
          <w:rFonts w:ascii="Times New Roman" w:hAnsi="Times New Roman" w:cs="Times New Roman" w:eastAsia="Times New Roman"/>
          <w:color w:val="auto"/>
          <w:spacing w:val="0"/>
          <w:position w:val="0"/>
          <w:sz w:val="24"/>
          <w:shd w:fill="auto" w:val="clear"/>
        </w:rPr>
        <w:t xml:space="preserve">ę, którą Zamawiający może przeznaczyć na sfinansowanie zamówienia;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wyst</w:t>
      </w:r>
      <w:r>
        <w:rPr>
          <w:rFonts w:ascii="Times New Roman" w:hAnsi="Times New Roman" w:cs="Times New Roman" w:eastAsia="Times New Roman"/>
          <w:color w:val="auto"/>
          <w:spacing w:val="0"/>
          <w:position w:val="0"/>
          <w:sz w:val="24"/>
          <w:shd w:fill="auto" w:val="clear"/>
        </w:rPr>
        <w:t xml:space="preserve">ąpiła istotna zmiana okoliczności powodująca, iż realizacja zamówienia nie leży w interesie Zamawiającego, czego nie można było przewidzieć w chwili wszczynania postępowania,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post</w:t>
      </w:r>
      <w:r>
        <w:rPr>
          <w:rFonts w:ascii="Times New Roman" w:hAnsi="Times New Roman" w:cs="Times New Roman" w:eastAsia="Times New Roman"/>
          <w:color w:val="auto"/>
          <w:spacing w:val="0"/>
          <w:position w:val="0"/>
          <w:sz w:val="24"/>
          <w:shd w:fill="auto" w:val="clear"/>
        </w:rPr>
        <w:t xml:space="preserve">ępowanie obarczone jest wadą powodującą, że zawarta umowa będzie sprzeczna z postanowieniami umowy o dofinansowanie projektu.</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przypadkach, o których mowa powy</w:t>
      </w:r>
      <w:r>
        <w:rPr>
          <w:rFonts w:ascii="Times New Roman" w:hAnsi="Times New Roman" w:cs="Times New Roman" w:eastAsia="Times New Roman"/>
          <w:color w:val="auto"/>
          <w:spacing w:val="0"/>
          <w:position w:val="0"/>
          <w:sz w:val="24"/>
          <w:shd w:fill="auto" w:val="clear"/>
        </w:rPr>
        <w:t xml:space="preserve">żej, Wykonawcy nie przysługują w stosunku do Zamawiającego żadne roszczenia odszkodowawcze.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6.Zamawiaj</w:t>
      </w:r>
      <w:r>
        <w:rPr>
          <w:rFonts w:ascii="Times New Roman" w:hAnsi="Times New Roman" w:cs="Times New Roman" w:eastAsia="Times New Roman"/>
          <w:color w:val="auto"/>
          <w:spacing w:val="0"/>
          <w:position w:val="0"/>
          <w:sz w:val="24"/>
          <w:shd w:fill="auto" w:val="clear"/>
        </w:rPr>
        <w:t xml:space="preserve">ący poprawi w ofercie oczywiste omyłki pisarskie i rachunkowe, o czym niezwłocznie poinformuje Wykonawcę.</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Zamawiaj</w:t>
      </w:r>
      <w:r>
        <w:rPr>
          <w:rFonts w:ascii="Times New Roman" w:hAnsi="Times New Roman" w:cs="Times New Roman" w:eastAsia="Times New Roman"/>
          <w:color w:val="auto"/>
          <w:spacing w:val="0"/>
          <w:position w:val="0"/>
          <w:sz w:val="24"/>
          <w:shd w:fill="auto" w:val="clear"/>
        </w:rPr>
        <w:t xml:space="preserve">ący wezwie Wykonawców, którzy nie złożyli pełnomocnictwa lub pełnomocnictwo zawiera braki do jego uzupełnienia w wyznaczonym terminie. Czynność uzupełniania jest czynnością jednokrotną. Uzupełnieniu nie podlega treść oferty rozumiana jako zakres zobowiązania Wykonawcy.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Zamawiaj</w:t>
      </w:r>
      <w:r>
        <w:rPr>
          <w:rFonts w:ascii="Times New Roman" w:hAnsi="Times New Roman" w:cs="Times New Roman" w:eastAsia="Times New Roman"/>
          <w:color w:val="auto"/>
          <w:spacing w:val="0"/>
          <w:position w:val="0"/>
          <w:sz w:val="24"/>
          <w:shd w:fill="auto" w:val="clear"/>
        </w:rPr>
        <w:t xml:space="preserve">ący może wezwać Wykonawcę w wyznaczonym przez siebie terminie do złożenia informacji  i wyjaśnień dotyczących złożonej ofert i załączników. W razie nie dołączenia kosztorysu uproszczonego Zamawiający może wezwać Wykonawcę do przedłożenia kosztorysu.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Zamawiaj</w:t>
      </w:r>
      <w:r>
        <w:rPr>
          <w:rFonts w:ascii="Times New Roman" w:hAnsi="Times New Roman" w:cs="Times New Roman" w:eastAsia="Times New Roman"/>
          <w:color w:val="auto"/>
          <w:spacing w:val="0"/>
          <w:position w:val="0"/>
          <w:sz w:val="24"/>
          <w:shd w:fill="auto" w:val="clear"/>
        </w:rPr>
        <w:t xml:space="preserve">ący nie przewiduje zamówień uzupełniających</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Wybrany Wykonawca zostanie powiadomiony o terminie i miejscu podpisania umowy.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w:t>
      </w:r>
      <w:r>
        <w:rPr>
          <w:rFonts w:ascii="Times New Roman" w:hAnsi="Times New Roman" w:cs="Times New Roman" w:eastAsia="Times New Roman"/>
          <w:color w:val="auto"/>
          <w:spacing w:val="0"/>
          <w:position w:val="0"/>
          <w:sz w:val="24"/>
          <w:shd w:fill="auto" w:val="clear"/>
        </w:rPr>
        <w:t xml:space="preserve">łączniki: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Nr 1 - przedmiar robót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Nr 2 - formularz ofertowy,</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Nr 3 – istotne postanowienia umowy</w:t>
      </w: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FORMULARZ OFERTOWY</w:t>
      </w:r>
    </w:p>
    <w:p>
      <w:pPr>
        <w:numPr>
          <w:ilvl w:val="0"/>
          <w:numId w:val="30"/>
        </w:numPr>
        <w:spacing w:before="0" w:after="0" w:line="240"/>
        <w:ind w:right="0" w:left="284" w:hanging="284"/>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DANE WYKONAWCY</w:t>
      </w:r>
    </w:p>
    <w:p>
      <w:pPr>
        <w:spacing w:before="0" w:after="0" w:line="240"/>
        <w:ind w:right="0" w:left="284" w:firstLine="0"/>
        <w:jc w:val="both"/>
        <w:rPr>
          <w:rFonts w:ascii="Times New Roman" w:hAnsi="Times New Roman" w:cs="Times New Roman" w:eastAsia="Times New Roman"/>
          <w:b/>
          <w:color w:val="000000"/>
          <w:spacing w:val="0"/>
          <w:position w:val="0"/>
          <w:sz w:val="24"/>
          <w:shd w:fill="auto" w:val="clear"/>
        </w:rPr>
      </w:pPr>
    </w:p>
    <w:tbl>
      <w:tblPr/>
      <w:tblGrid>
        <w:gridCol w:w="1596"/>
        <w:gridCol w:w="1596"/>
        <w:gridCol w:w="1596"/>
        <w:gridCol w:w="1596"/>
        <w:gridCol w:w="1597"/>
        <w:gridCol w:w="1607"/>
      </w:tblGrid>
      <w:tr>
        <w:trPr>
          <w:trHeight w:val="488" w:hRule="auto"/>
          <w:jc w:val="left"/>
        </w:trPr>
        <w:tc>
          <w:tcPr>
            <w:tcW w:w="3192" w:type="dxa"/>
            <w:gridSpan w:val="2"/>
            <w:tcBorders>
              <w:top w:val="single" w:color="000000" w:sz="4"/>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Nazwa Wykonawcy</w:t>
            </w:r>
          </w:p>
        </w:tc>
        <w:tc>
          <w:tcPr>
            <w:tcW w:w="639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r>
      <w:tr>
        <w:trPr>
          <w:trHeight w:val="488" w:hRule="auto"/>
          <w:jc w:val="left"/>
        </w:trPr>
        <w:tc>
          <w:tcPr>
            <w:tcW w:w="3192" w:type="dxa"/>
            <w:gridSpan w:val="2"/>
            <w:tcBorders>
              <w:top w:val="single" w:color="000000" w:sz="0"/>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Adres</w:t>
            </w:r>
          </w:p>
        </w:tc>
        <w:tc>
          <w:tcPr>
            <w:tcW w:w="6396" w:type="dxa"/>
            <w:gridSpan w:val="4"/>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r>
      <w:tr>
        <w:trPr>
          <w:trHeight w:val="488" w:hRule="auto"/>
          <w:jc w:val="left"/>
        </w:trPr>
        <w:tc>
          <w:tcPr>
            <w:tcW w:w="3192" w:type="dxa"/>
            <w:gridSpan w:val="2"/>
            <w:tcBorders>
              <w:top w:val="single" w:color="000000" w:sz="0"/>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Adres do korespondencji</w:t>
            </w:r>
          </w:p>
        </w:tc>
        <w:tc>
          <w:tcPr>
            <w:tcW w:w="6396" w:type="dxa"/>
            <w:gridSpan w:val="4"/>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r>
      <w:tr>
        <w:trPr>
          <w:trHeight w:val="473" w:hRule="auto"/>
          <w:jc w:val="left"/>
        </w:trPr>
        <w:tc>
          <w:tcPr>
            <w:tcW w:w="1596" w:type="dxa"/>
            <w:tcBorders>
              <w:top w:val="single" w:color="000000" w:sz="0"/>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KRS </w:t>
            </w:r>
          </w:p>
        </w:tc>
        <w:tc>
          <w:tcPr>
            <w:tcW w:w="3192" w:type="dxa"/>
            <w:gridSpan w:val="2"/>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c>
          <w:tcPr>
            <w:tcW w:w="1596" w:type="dxa"/>
            <w:tcBorders>
              <w:top w:val="single" w:color="000000" w:sz="0"/>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NIP</w:t>
            </w:r>
          </w:p>
        </w:tc>
        <w:tc>
          <w:tcPr>
            <w:tcW w:w="3204" w:type="dxa"/>
            <w:gridSpan w:val="2"/>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r>
      <w:tr>
        <w:trPr>
          <w:trHeight w:val="488" w:hRule="auto"/>
          <w:jc w:val="left"/>
        </w:trPr>
        <w:tc>
          <w:tcPr>
            <w:tcW w:w="1596" w:type="dxa"/>
            <w:tcBorders>
              <w:top w:val="single" w:color="000000" w:sz="0"/>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REGON</w:t>
            </w:r>
          </w:p>
        </w:tc>
        <w:tc>
          <w:tcPr>
            <w:tcW w:w="1596"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c>
          <w:tcPr>
            <w:tcW w:w="1596" w:type="dxa"/>
            <w:tcBorders>
              <w:top w:val="single" w:color="000000" w:sz="0"/>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Telefon</w:t>
            </w:r>
          </w:p>
        </w:tc>
        <w:tc>
          <w:tcPr>
            <w:tcW w:w="1596"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c>
          <w:tcPr>
            <w:tcW w:w="1597" w:type="dxa"/>
            <w:tcBorders>
              <w:top w:val="single" w:color="000000" w:sz="0"/>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Telefon kom.</w:t>
            </w:r>
          </w:p>
        </w:tc>
        <w:tc>
          <w:tcPr>
            <w:tcW w:w="160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r>
      <w:tr>
        <w:trPr>
          <w:trHeight w:val="473" w:hRule="auto"/>
          <w:jc w:val="left"/>
        </w:trPr>
        <w:tc>
          <w:tcPr>
            <w:tcW w:w="1596" w:type="dxa"/>
            <w:tcBorders>
              <w:top w:val="single" w:color="000000" w:sz="0"/>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Faks</w:t>
            </w:r>
          </w:p>
        </w:tc>
        <w:tc>
          <w:tcPr>
            <w:tcW w:w="3192" w:type="dxa"/>
            <w:gridSpan w:val="2"/>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c>
          <w:tcPr>
            <w:tcW w:w="1596" w:type="dxa"/>
            <w:tcBorders>
              <w:top w:val="single" w:color="000000" w:sz="0"/>
              <w:left w:val="single" w:color="000000" w:sz="4"/>
              <w:bottom w:val="single" w:color="000000" w:sz="4"/>
              <w:right w:val="single" w:color="000000" w:sz="0"/>
            </w:tcBorders>
            <w:shd w:color="auto" w:fill="e6e6e6" w:val="clear"/>
            <w:tcMar>
              <w:left w:w="108" w:type="dxa"/>
              <w:right w:w="108" w:type="dxa"/>
            </w:tcMar>
            <w:vAlign w:val="top"/>
          </w:tcPr>
          <w:p>
            <w:pPr>
              <w:keepNext w:val="true"/>
              <w:suppressLineNumbers w:val="true"/>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e-mail</w:t>
            </w:r>
          </w:p>
        </w:tc>
        <w:tc>
          <w:tcPr>
            <w:tcW w:w="3204" w:type="dxa"/>
            <w:gridSpan w:val="2"/>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keepNext w:val="true"/>
              <w:suppressLineNumbers w:val="true"/>
              <w:spacing w:before="120" w:after="12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52"/>
        </w:numPr>
        <w:spacing w:before="0" w:after="0" w:line="240"/>
        <w:ind w:right="0" w:left="284" w:hanging="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OFERTA CENOWA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Odpowiadaj</w:t>
      </w:r>
      <w:r>
        <w:rPr>
          <w:rFonts w:ascii="Times New Roman" w:hAnsi="Times New Roman" w:cs="Times New Roman" w:eastAsia="Times New Roman"/>
          <w:color w:val="auto"/>
          <w:spacing w:val="0"/>
          <w:position w:val="0"/>
          <w:sz w:val="24"/>
          <w:shd w:fill="auto" w:val="clear"/>
        </w:rPr>
        <w:t xml:space="preserve">ąc na zapytanie ofertowe Gminy Zawoja - Gminnego Ośrodek Pomocy Społecznej w Zawoi na „Remont budynku związany z przystosowaniem kuchni oraz z wykonaniem łazienki i podjazdu dla osób niepełnosprawnych na potrzeby Domu Dziennego Pobytu w Zawoi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Cz</w:t>
      </w:r>
      <w:r>
        <w:rPr>
          <w:rFonts w:ascii="Times New Roman" w:hAnsi="Times New Roman" w:cs="Times New Roman" w:eastAsia="Times New Roman"/>
          <w:b/>
          <w:color w:val="auto"/>
          <w:spacing w:val="0"/>
          <w:position w:val="0"/>
          <w:sz w:val="24"/>
          <w:shd w:fill="auto" w:val="clear"/>
        </w:rPr>
        <w:t xml:space="preserve">ęść I zamówienia: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Przystosowanie kuchni oraz wykonanie </w:t>
      </w:r>
      <w:r>
        <w:rPr>
          <w:rFonts w:ascii="Times New Roman" w:hAnsi="Times New Roman" w:cs="Times New Roman" w:eastAsia="Times New Roman"/>
          <w:color w:val="auto"/>
          <w:spacing w:val="0"/>
          <w:position w:val="0"/>
          <w:sz w:val="24"/>
          <w:u w:val="single"/>
          <w:shd w:fill="auto" w:val="clear"/>
        </w:rPr>
        <w:t xml:space="preserve">łazienki.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oferuj</w:t>
      </w:r>
      <w:r>
        <w:rPr>
          <w:rFonts w:ascii="Times New Roman" w:hAnsi="Times New Roman" w:cs="Times New Roman" w:eastAsia="Times New Roman"/>
          <w:color w:val="auto"/>
          <w:spacing w:val="0"/>
          <w:position w:val="0"/>
          <w:sz w:val="24"/>
          <w:shd w:fill="auto" w:val="clear"/>
        </w:rPr>
        <w:t xml:space="preserve">ę wykonanie w/w usługi (części I zamówienia) na zasadach określonych w zapytaniu ofertowym wraz z załącznikami </w:t>
      </w:r>
      <w:r>
        <w:rPr>
          <w:rFonts w:ascii="Times New Roman" w:hAnsi="Times New Roman" w:cs="Times New Roman" w:eastAsia="Times New Roman"/>
          <w:b/>
          <w:color w:val="auto"/>
          <w:spacing w:val="0"/>
          <w:position w:val="0"/>
          <w:sz w:val="24"/>
          <w:shd w:fill="auto" w:val="clear"/>
        </w:rPr>
        <w:t xml:space="preserve">łącznie za cenę:</w:t>
      </w:r>
    </w:p>
    <w:p>
      <w:pPr>
        <w:widowControl w:val="false"/>
        <w:numPr>
          <w:ilvl w:val="0"/>
          <w:numId w:val="56"/>
        </w:numPr>
        <w:spacing w:before="0" w:after="0" w:line="240"/>
        <w:ind w:right="0" w:left="144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NETTO: ……………………PLN (s</w:t>
      </w:r>
      <w:r>
        <w:rPr>
          <w:rFonts w:ascii="Times New Roman" w:hAnsi="Times New Roman" w:cs="Times New Roman" w:eastAsia="Times New Roman"/>
          <w:b/>
          <w:i/>
          <w:color w:val="auto"/>
          <w:spacing w:val="0"/>
          <w:position w:val="0"/>
          <w:sz w:val="24"/>
          <w:shd w:fill="auto" w:val="clear"/>
        </w:rPr>
        <w:t xml:space="preserve">łownie netto: ………..………..…..………)</w:t>
      </w:r>
    </w:p>
    <w:p>
      <w:pPr>
        <w:widowControl w:val="fals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Podatek Vat ………………………………..PLN (s</w:t>
      </w:r>
      <w:r>
        <w:rPr>
          <w:rFonts w:ascii="Times New Roman" w:hAnsi="Times New Roman" w:cs="Times New Roman" w:eastAsia="Times New Roman"/>
          <w:b/>
          <w:i/>
          <w:color w:val="auto"/>
          <w:spacing w:val="0"/>
          <w:position w:val="0"/>
          <w:sz w:val="24"/>
          <w:shd w:fill="auto" w:val="clear"/>
        </w:rPr>
        <w:t xml:space="preserve">łownie …………………………………….)</w:t>
      </w:r>
    </w:p>
    <w:p>
      <w:pPr>
        <w:widowControl w:val="fals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widowControl w:val="false"/>
        <w:numPr>
          <w:ilvl w:val="0"/>
          <w:numId w:val="58"/>
        </w:numPr>
        <w:spacing w:before="0" w:after="0" w:line="240"/>
        <w:ind w:right="0" w:left="144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BRUTTO: …………………PLN (s</w:t>
      </w:r>
      <w:r>
        <w:rPr>
          <w:rFonts w:ascii="Times New Roman" w:hAnsi="Times New Roman" w:cs="Times New Roman" w:eastAsia="Times New Roman"/>
          <w:b/>
          <w:i/>
          <w:color w:val="auto"/>
          <w:spacing w:val="0"/>
          <w:position w:val="0"/>
          <w:sz w:val="24"/>
          <w:shd w:fill="auto" w:val="clear"/>
        </w:rPr>
        <w:t xml:space="preserve">łownie brutto: ……………….……………)</w:t>
      </w:r>
    </w:p>
    <w:p>
      <w:pPr>
        <w:spacing w:before="0" w:after="0" w:line="240"/>
        <w:ind w:right="0" w:left="720" w:firstLine="0"/>
        <w:jc w:val="left"/>
        <w:rPr>
          <w:rFonts w:ascii="Tahoma" w:hAnsi="Tahoma" w:cs="Tahoma" w:eastAsia="Tahoma"/>
          <w:i/>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Cz</w:t>
      </w:r>
      <w:r>
        <w:rPr>
          <w:rFonts w:ascii="Times New Roman" w:hAnsi="Times New Roman" w:cs="Times New Roman" w:eastAsia="Times New Roman"/>
          <w:b/>
          <w:color w:val="auto"/>
          <w:spacing w:val="0"/>
          <w:position w:val="0"/>
          <w:sz w:val="24"/>
          <w:u w:val="single"/>
          <w:shd w:fill="auto" w:val="clear"/>
        </w:rPr>
        <w:t xml:space="preserve">ęść II zamówienia: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Wykonanie podjazdu dla osób niepe</w:t>
      </w:r>
      <w:r>
        <w:rPr>
          <w:rFonts w:ascii="Times New Roman" w:hAnsi="Times New Roman" w:cs="Times New Roman" w:eastAsia="Times New Roman"/>
          <w:color w:val="auto"/>
          <w:spacing w:val="0"/>
          <w:position w:val="0"/>
          <w:sz w:val="24"/>
          <w:u w:val="single"/>
          <w:shd w:fill="auto" w:val="clear"/>
        </w:rPr>
        <w:t xml:space="preserve">łnosprawnych.</w:t>
      </w:r>
    </w:p>
    <w:p>
      <w:pPr>
        <w:widowControl w:val="fals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oferuj</w:t>
      </w:r>
      <w:r>
        <w:rPr>
          <w:rFonts w:ascii="Times New Roman" w:hAnsi="Times New Roman" w:cs="Times New Roman" w:eastAsia="Times New Roman"/>
          <w:color w:val="000000"/>
          <w:spacing w:val="0"/>
          <w:position w:val="0"/>
          <w:sz w:val="24"/>
          <w:shd w:fill="auto" w:val="clear"/>
        </w:rPr>
        <w:t xml:space="preserve">ę wykonanie w/w usługi (części II zamówienia) na zasadach określonych w zapytaniu ofertowym wraz z załącznikami </w:t>
      </w:r>
      <w:r>
        <w:rPr>
          <w:rFonts w:ascii="Times New Roman" w:hAnsi="Times New Roman" w:cs="Times New Roman" w:eastAsia="Times New Roman"/>
          <w:b/>
          <w:color w:val="000000"/>
          <w:spacing w:val="0"/>
          <w:position w:val="0"/>
          <w:sz w:val="24"/>
          <w:shd w:fill="auto" w:val="clear"/>
        </w:rPr>
        <w:t xml:space="preserve">łącznie za cenę:</w:t>
      </w:r>
    </w:p>
    <w:p>
      <w:pPr>
        <w:widowControl w:val="false"/>
        <w:numPr>
          <w:ilvl w:val="0"/>
          <w:numId w:val="64"/>
        </w:numPr>
        <w:spacing w:before="0" w:after="0" w:line="240"/>
        <w:ind w:right="0" w:left="1440" w:hanging="36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NETTO: ……………………PLN (s</w:t>
      </w:r>
      <w:r>
        <w:rPr>
          <w:rFonts w:ascii="Times New Roman" w:hAnsi="Times New Roman" w:cs="Times New Roman" w:eastAsia="Times New Roman"/>
          <w:b/>
          <w:i/>
          <w:color w:val="000000"/>
          <w:spacing w:val="0"/>
          <w:position w:val="0"/>
          <w:sz w:val="24"/>
          <w:shd w:fill="auto" w:val="clear"/>
        </w:rPr>
        <w:t xml:space="preserve">łownie netto: ………..………..…..………)</w:t>
      </w:r>
    </w:p>
    <w:p>
      <w:pPr>
        <w:widowControl w:val="false"/>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Podatek Vat ………………………………..PLN (s</w:t>
      </w:r>
      <w:r>
        <w:rPr>
          <w:rFonts w:ascii="Times New Roman" w:hAnsi="Times New Roman" w:cs="Times New Roman" w:eastAsia="Times New Roman"/>
          <w:b/>
          <w:i/>
          <w:color w:val="000000"/>
          <w:spacing w:val="0"/>
          <w:position w:val="0"/>
          <w:sz w:val="24"/>
          <w:shd w:fill="auto" w:val="clear"/>
        </w:rPr>
        <w:t xml:space="preserve">łownie …………………………………….)</w:t>
      </w:r>
    </w:p>
    <w:p>
      <w:pPr>
        <w:widowControl w:val="false"/>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widowControl w:val="false"/>
        <w:numPr>
          <w:ilvl w:val="0"/>
          <w:numId w:val="66"/>
        </w:numPr>
        <w:spacing w:before="0" w:after="0" w:line="240"/>
        <w:ind w:right="0" w:left="1440" w:hanging="36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BRUTTO: …………………PLN (s</w:t>
      </w:r>
      <w:r>
        <w:rPr>
          <w:rFonts w:ascii="Times New Roman" w:hAnsi="Times New Roman" w:cs="Times New Roman" w:eastAsia="Times New Roman"/>
          <w:b/>
          <w:i/>
          <w:color w:val="000000"/>
          <w:spacing w:val="0"/>
          <w:position w:val="0"/>
          <w:sz w:val="24"/>
          <w:shd w:fill="auto" w:val="clear"/>
        </w:rPr>
        <w:t xml:space="preserve">łownie brutto: ……………….……………)</w:t>
      </w:r>
    </w:p>
    <w:p>
      <w:pPr>
        <w:widowControl w:val="false"/>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p>
    <w:p>
      <w:pPr>
        <w:spacing w:before="0" w:after="0" w:line="240"/>
        <w:ind w:right="0" w:left="720" w:firstLine="0"/>
        <w:jc w:val="left"/>
        <w:rPr>
          <w:rFonts w:ascii="Tahoma" w:hAnsi="Tahoma" w:cs="Tahoma" w:eastAsia="Tahoma"/>
          <w:i/>
          <w:color w:val="000000"/>
          <w:spacing w:val="0"/>
          <w:position w:val="0"/>
          <w:sz w:val="24"/>
          <w:shd w:fill="auto" w:val="clear"/>
        </w:rPr>
      </w:pPr>
    </w:p>
    <w:p>
      <w:pPr>
        <w:widowControl w:val="false"/>
        <w:spacing w:before="0" w:after="0" w:line="240"/>
        <w:ind w:right="0" w:left="1440" w:firstLine="0"/>
        <w:jc w:val="both"/>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3.O</w:t>
      </w:r>
      <w:r>
        <w:rPr>
          <w:rFonts w:ascii="Times New Roman" w:hAnsi="Times New Roman" w:cs="Times New Roman" w:eastAsia="Times New Roman"/>
          <w:b/>
          <w:color w:val="000000"/>
          <w:spacing w:val="0"/>
          <w:position w:val="0"/>
          <w:sz w:val="24"/>
          <w:shd w:fill="auto" w:val="clear"/>
        </w:rPr>
        <w:t xml:space="preserve">ŚWIADCZENIA WYKONAWCY:</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tab/>
        <w:t xml:space="preserve">O</w:t>
      </w:r>
      <w:r>
        <w:rPr>
          <w:rFonts w:ascii="Times New Roman" w:hAnsi="Times New Roman" w:cs="Times New Roman" w:eastAsia="Times New Roman"/>
          <w:color w:val="000000"/>
          <w:spacing w:val="0"/>
          <w:position w:val="0"/>
          <w:sz w:val="24"/>
          <w:shd w:fill="auto" w:val="clear"/>
        </w:rPr>
        <w:t xml:space="preserve">świadczam, że oferowana przeze mnie cena brutto zawiera obowiązujący podatek od towarów i usług VAT oraz uwzględnia wszystkie zobowiązania i koszty związane z wykonaniem przedmiotu zamówienia, zgodnie z wymaganiami określonymi przez Zamawiającego w Zapytaniu ofertowym.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tab/>
        <w:t xml:space="preserve">O</w:t>
      </w:r>
      <w:r>
        <w:rPr>
          <w:rFonts w:ascii="Times New Roman" w:hAnsi="Times New Roman" w:cs="Times New Roman" w:eastAsia="Times New Roman"/>
          <w:color w:val="000000"/>
          <w:spacing w:val="0"/>
          <w:position w:val="0"/>
          <w:sz w:val="24"/>
          <w:shd w:fill="auto" w:val="clear"/>
        </w:rPr>
        <w:t xml:space="preserve">świadczam, że zapoznałem się z Zapytaniem ofertowym  oraz załącznikami i nie wnoszę do niego zastrzeżeń, oraz uzyskałem konieczne informacje i wyjaśnienia do przygotowania oferty.</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tab/>
        <w:t xml:space="preserve">O</w:t>
      </w:r>
      <w:r>
        <w:rPr>
          <w:rFonts w:ascii="Times New Roman" w:hAnsi="Times New Roman" w:cs="Times New Roman" w:eastAsia="Times New Roman"/>
          <w:color w:val="000000"/>
          <w:spacing w:val="0"/>
          <w:position w:val="0"/>
          <w:sz w:val="24"/>
          <w:shd w:fill="auto" w:val="clear"/>
        </w:rPr>
        <w:t xml:space="preserve">świadczam, że oferuję realizację zamówienia w sposób w pełni odpowiadający wszystkim wymaganiom Zamawiającego określonym w Zapytaniu ofertowym z załącznikami.</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tab/>
        <w:t xml:space="preserve">O</w:t>
      </w:r>
      <w:r>
        <w:rPr>
          <w:rFonts w:ascii="Times New Roman" w:hAnsi="Times New Roman" w:cs="Times New Roman" w:eastAsia="Times New Roman"/>
          <w:color w:val="000000"/>
          <w:spacing w:val="0"/>
          <w:position w:val="0"/>
          <w:sz w:val="24"/>
          <w:shd w:fill="auto" w:val="clear"/>
        </w:rPr>
        <w:t xml:space="preserve">świadczam, że dysponuję odpowiednim potencjałem technicznym oraz finansowym pozwalającym na realizację zamówienia.</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O</w:t>
      </w:r>
      <w:r>
        <w:rPr>
          <w:rFonts w:ascii="Times New Roman" w:hAnsi="Times New Roman" w:cs="Times New Roman" w:eastAsia="Times New Roman"/>
          <w:color w:val="000000"/>
          <w:spacing w:val="0"/>
          <w:position w:val="0"/>
          <w:sz w:val="24"/>
          <w:shd w:fill="auto" w:val="clear"/>
        </w:rPr>
        <w:t xml:space="preserve">świadczam, że posiadam umiejętności i doświadczenie konieczne do realizacji przedmiotu umowy.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O</w:t>
      </w:r>
      <w:r>
        <w:rPr>
          <w:rFonts w:ascii="Times New Roman" w:hAnsi="Times New Roman" w:cs="Times New Roman" w:eastAsia="Times New Roman"/>
          <w:color w:val="auto"/>
          <w:spacing w:val="0"/>
          <w:position w:val="0"/>
          <w:sz w:val="24"/>
          <w:shd w:fill="auto" w:val="clear"/>
        </w:rPr>
        <w:t xml:space="preserve">świadczam, że w zakresie I części zamówienia udzielam ………………………….…..……… miesięcznej   gwarancji na przedmiot zamówienia. (minimum 48 miesięcy, maksymalnie 60 miesięcy).</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O</w:t>
      </w:r>
      <w:r>
        <w:rPr>
          <w:rFonts w:ascii="Times New Roman" w:hAnsi="Times New Roman" w:cs="Times New Roman" w:eastAsia="Times New Roman"/>
          <w:color w:val="auto"/>
          <w:spacing w:val="0"/>
          <w:position w:val="0"/>
          <w:sz w:val="24"/>
          <w:shd w:fill="auto" w:val="clear"/>
        </w:rPr>
        <w:t xml:space="preserve">świadczam, że w zakresie II części zamówienia udzielam …………………………..……… miesięcznej   gwarancji na przedmiot zamówienia. (minimum 48 miesięcy, maksymalnie 60 miesięcy).</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00B0F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tab/>
        <w:t xml:space="preserve">OSOBA DO KONTAKTU W SPRAWIE PROWADZONEGO POST</w:t>
      </w:r>
      <w:r>
        <w:rPr>
          <w:rFonts w:ascii="Times New Roman" w:hAnsi="Times New Roman" w:cs="Times New Roman" w:eastAsia="Times New Roman"/>
          <w:color w:val="000000"/>
          <w:spacing w:val="0"/>
          <w:position w:val="0"/>
          <w:sz w:val="24"/>
          <w:shd w:fill="auto" w:val="clear"/>
        </w:rPr>
        <w:t xml:space="preserve">ĘPOWANIA:</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Pan / i …………………………………………………….………………………………,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 …………………………………………….,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email: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tab/>
        <w:t xml:space="preserve">W ZA</w:t>
      </w:r>
      <w:r>
        <w:rPr>
          <w:rFonts w:ascii="Times New Roman" w:hAnsi="Times New Roman" w:cs="Times New Roman" w:eastAsia="Times New Roman"/>
          <w:color w:val="000000"/>
          <w:spacing w:val="0"/>
          <w:position w:val="0"/>
          <w:sz w:val="24"/>
          <w:shd w:fill="auto" w:val="clear"/>
        </w:rPr>
        <w:t xml:space="preserve">ŁĄCZENIU PRZEDSTAWIAM NASTĘPUJĄCE DOKUMENTY:</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numPr>
          <w:ilvl w:val="0"/>
          <w:numId w:val="75"/>
        </w:numPr>
        <w:spacing w:before="0" w:after="0" w:line="240"/>
        <w:ind w:right="0" w:left="1410" w:hanging="69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w:t>
      </w:r>
      <w:r>
        <w:rPr>
          <w:rFonts w:ascii="Times New Roman" w:hAnsi="Times New Roman" w:cs="Times New Roman" w:eastAsia="Times New Roman"/>
          <w:color w:val="000000"/>
          <w:spacing w:val="0"/>
          <w:position w:val="0"/>
          <w:sz w:val="24"/>
          <w:shd w:fill="auto" w:val="clear"/>
        </w:rPr>
        <w:t xml:space="preserve">świadczenie o braku powiązań kapitałowych lub osobowych</w:t>
      </w:r>
    </w:p>
    <w:p>
      <w:pPr>
        <w:spacing w:before="0" w:after="0" w:line="240"/>
        <w:ind w:right="0" w:left="1410" w:firstLine="0"/>
        <w:jc w:val="left"/>
        <w:rPr>
          <w:rFonts w:ascii="Times New Roman" w:hAnsi="Times New Roman" w:cs="Times New Roman" w:eastAsia="Times New Roman"/>
          <w:color w:val="000000"/>
          <w:spacing w:val="0"/>
          <w:position w:val="0"/>
          <w:sz w:val="24"/>
          <w:shd w:fill="auto" w:val="clear"/>
        </w:rPr>
      </w:pPr>
    </w:p>
    <w:p>
      <w:pPr>
        <w:numPr>
          <w:ilvl w:val="0"/>
          <w:numId w:val="77"/>
        </w:numPr>
        <w:spacing w:before="0" w:after="0" w:line="240"/>
        <w:ind w:right="0" w:left="1410" w:hanging="69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Uproszczony kosztorys ofertowy ( o charakterze pomocniczym)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b)</w:t>
        <w:tab/>
        <w:t xml:space="preserve">pe</w:t>
      </w:r>
      <w:r>
        <w:rPr>
          <w:rFonts w:ascii="Times New Roman" w:hAnsi="Times New Roman" w:cs="Times New Roman" w:eastAsia="Times New Roman"/>
          <w:color w:val="000000"/>
          <w:spacing w:val="0"/>
          <w:position w:val="0"/>
          <w:sz w:val="24"/>
          <w:shd w:fill="auto" w:val="clear"/>
        </w:rPr>
        <w:t xml:space="preserve">łnomocnictwo</w:t>
      </w:r>
      <w:r>
        <w:rPr>
          <w:rFonts w:ascii="Times New Roman" w:hAnsi="Times New Roman" w:cs="Times New Roman" w:eastAsia="Times New Roman"/>
          <w:color w:val="000000"/>
          <w:spacing w:val="0"/>
          <w:position w:val="0"/>
          <w:sz w:val="24"/>
          <w:shd w:fill="auto" w:val="clear"/>
          <w:vertAlign w:val="superscript"/>
        </w:rPr>
        <w:t xml:space="preserv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vertAlign w:val="superscript"/>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vertAlign w:val="superscript"/>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vertAlign w:val="superscript"/>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niepotrzebne skre</w:t>
      </w:r>
      <w:r>
        <w:rPr>
          <w:rFonts w:ascii="Times New Roman" w:hAnsi="Times New Roman" w:cs="Times New Roman" w:eastAsia="Times New Roman"/>
          <w:i/>
          <w:color w:val="000000"/>
          <w:spacing w:val="0"/>
          <w:position w:val="0"/>
          <w:sz w:val="24"/>
          <w:shd w:fill="auto" w:val="clear"/>
        </w:rPr>
        <w:t xml:space="preserve">ślić, </w:t>
      </w:r>
    </w:p>
    <w:p>
      <w:pPr>
        <w:spacing w:before="0" w:after="0" w:line="240"/>
        <w:ind w:right="0" w:left="72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72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(podpis osoby upowa</w:t>
      </w:r>
      <w:r>
        <w:rPr>
          <w:rFonts w:ascii="Times New Roman" w:hAnsi="Times New Roman" w:cs="Times New Roman" w:eastAsia="Times New Roman"/>
          <w:color w:val="000000"/>
          <w:spacing w:val="0"/>
          <w:position w:val="0"/>
          <w:sz w:val="24"/>
          <w:shd w:fill="auto" w:val="clear"/>
        </w:rPr>
        <w:t xml:space="preserve">żnionej </w:t>
      </w:r>
    </w:p>
    <w:p>
      <w:pPr>
        <w:spacing w:before="0" w:after="0" w:line="240"/>
        <w:ind w:right="0" w:left="72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reprezentowania Wykonawcy)</w:t>
      </w:r>
    </w:p>
    <w:p>
      <w:pPr>
        <w:spacing w:before="0" w:after="0" w:line="240"/>
        <w:ind w:right="0" w:left="72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72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O</w:t>
      </w:r>
      <w:r>
        <w:rPr>
          <w:rFonts w:ascii="Times New Roman" w:hAnsi="Times New Roman" w:cs="Times New Roman" w:eastAsia="Times New Roman"/>
          <w:b/>
          <w:color w:val="000000"/>
          <w:spacing w:val="0"/>
          <w:position w:val="0"/>
          <w:sz w:val="28"/>
          <w:u w:val="single"/>
          <w:shd w:fill="auto" w:val="clear"/>
        </w:rPr>
        <w:t xml:space="preserve">świadczenie </w:t>
      </w:r>
    </w:p>
    <w:p>
      <w:pPr>
        <w:spacing w:before="0" w:after="0" w:line="240"/>
        <w:ind w:right="0" w:left="72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o braku powi</w:t>
      </w:r>
      <w:r>
        <w:rPr>
          <w:rFonts w:ascii="Times New Roman" w:hAnsi="Times New Roman" w:cs="Times New Roman" w:eastAsia="Times New Roman"/>
          <w:b/>
          <w:color w:val="000000"/>
          <w:spacing w:val="0"/>
          <w:position w:val="0"/>
          <w:sz w:val="28"/>
          <w:u w:val="single"/>
          <w:shd w:fill="auto" w:val="clear"/>
        </w:rPr>
        <w:t xml:space="preserve">ązań kapitałowych lub osobowych</w:t>
      </w:r>
    </w:p>
    <w:p>
      <w:pPr>
        <w:spacing w:before="0" w:after="0" w:line="240"/>
        <w:ind w:right="0" w:left="720" w:firstLine="0"/>
        <w:jc w:val="center"/>
        <w:rPr>
          <w:rFonts w:ascii="Times New Roman" w:hAnsi="Times New Roman" w:cs="Times New Roman" w:eastAsia="Times New Roman"/>
          <w:b/>
          <w:color w:val="000000"/>
          <w:spacing w:val="0"/>
          <w:position w:val="0"/>
          <w:sz w:val="24"/>
          <w:u w:val="single"/>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świadczam, </w:t>
      </w:r>
      <w:r>
        <w:rPr>
          <w:rFonts w:ascii="Times New Roman" w:hAnsi="Times New Roman" w:cs="Times New Roman" w:eastAsia="Times New Roman"/>
          <w:b/>
          <w:color w:val="auto"/>
          <w:spacing w:val="0"/>
          <w:position w:val="0"/>
          <w:sz w:val="28"/>
          <w:shd w:fill="auto" w:val="clear"/>
        </w:rPr>
        <w:t xml:space="preserve">że nie jestem / jestem </w:t>
      </w:r>
      <w:r>
        <w:rPr>
          <w:rFonts w:ascii="Times New Roman" w:hAnsi="Times New Roman" w:cs="Times New Roman" w:eastAsia="Times New Roman"/>
          <w:b/>
          <w:color w:val="auto"/>
          <w:spacing w:val="0"/>
          <w:position w:val="0"/>
          <w:sz w:val="28"/>
          <w:shd w:fill="auto" w:val="clear"/>
          <w:vertAlign w:val="superscript"/>
        </w:rPr>
        <w:t xml:space="preserve">*</w:t>
      </w:r>
      <w:r>
        <w:rPr>
          <w:rFonts w:ascii="Times New Roman" w:hAnsi="Times New Roman" w:cs="Times New Roman" w:eastAsia="Times New Roman"/>
          <w:b/>
          <w:color w:val="auto"/>
          <w:spacing w:val="0"/>
          <w:position w:val="0"/>
          <w:sz w:val="24"/>
          <w:shd w:fill="auto" w:val="clear"/>
          <w:vertAlign w:val="superscript"/>
        </w:rPr>
        <w:t xml:space="preserve"> </w:t>
      </w:r>
      <w:r>
        <w:rPr>
          <w:rFonts w:ascii="Times New Roman" w:hAnsi="Times New Roman" w:cs="Times New Roman" w:eastAsia="Times New Roman"/>
          <w:b/>
          <w:color w:val="auto"/>
          <w:spacing w:val="0"/>
          <w:position w:val="0"/>
          <w:sz w:val="24"/>
          <w:shd w:fill="auto" w:val="clear"/>
        </w:rPr>
        <w:t xml:space="preserve">podmiotem powiązanym osobowo lub kapitałowo z zamawiającym.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tabs>
          <w:tab w:val="left" w:pos="3691" w:leader="none"/>
        </w:tabs>
        <w:spacing w:before="0" w:after="0" w:line="240"/>
        <w:ind w:right="0" w:left="0" w:firstLine="0"/>
        <w:jc w:val="left"/>
        <w:rPr>
          <w:rFonts w:ascii="Tahoma" w:hAnsi="Tahoma" w:cs="Tahoma" w:eastAsia="Tahoma"/>
          <w:color w:val="000000"/>
          <w:spacing w:val="0"/>
          <w:position w:val="0"/>
          <w:sz w:val="24"/>
          <w:shd w:fill="auto" w:val="clear"/>
        </w:rPr>
      </w:pPr>
    </w:p>
    <w:p>
      <w:pPr>
        <w:tabs>
          <w:tab w:val="left" w:pos="3691" w:leader="none"/>
        </w:tabs>
        <w:spacing w:before="0" w:after="0" w:line="240"/>
        <w:ind w:right="0" w:left="720" w:firstLine="0"/>
        <w:jc w:val="left"/>
        <w:rPr>
          <w:rFonts w:ascii="Tahoma" w:hAnsi="Tahoma" w:cs="Tahoma" w:eastAsia="Tahoma"/>
          <w:b/>
          <w:i/>
          <w:color w:val="000000"/>
          <w:spacing w:val="0"/>
          <w:position w:val="0"/>
          <w:sz w:val="24"/>
          <w:shd w:fill="auto" w:val="clear"/>
        </w:rPr>
      </w:pPr>
    </w:p>
    <w:p>
      <w:pPr>
        <w:tabs>
          <w:tab w:val="left" w:pos="3691" w:leader="none"/>
        </w:tabs>
        <w:spacing w:before="0" w:after="0" w:line="240"/>
        <w:ind w:right="0" w:left="720" w:firstLine="0"/>
        <w:jc w:val="left"/>
        <w:rPr>
          <w:rFonts w:ascii="Tahoma" w:hAnsi="Tahoma" w:cs="Tahoma" w:eastAsia="Tahoma"/>
          <w:b/>
          <w:i/>
          <w:color w:val="000000"/>
          <w:spacing w:val="0"/>
          <w:position w:val="0"/>
          <w:sz w:val="24"/>
          <w:shd w:fill="auto" w:val="clear"/>
        </w:rPr>
      </w:pPr>
      <w:r>
        <w:rPr>
          <w:rFonts w:ascii="Tahoma" w:hAnsi="Tahoma" w:cs="Tahoma" w:eastAsia="Tahoma"/>
          <w:b/>
          <w:i/>
          <w:color w:val="000000"/>
          <w:spacing w:val="0"/>
          <w:position w:val="0"/>
          <w:sz w:val="24"/>
          <w:shd w:fill="auto" w:val="clear"/>
        </w:rPr>
        <w:t xml:space="preserve">*  skre</w:t>
      </w:r>
      <w:r>
        <w:rPr>
          <w:rFonts w:ascii="Tahoma" w:hAnsi="Tahoma" w:cs="Tahoma" w:eastAsia="Tahoma"/>
          <w:b/>
          <w:i/>
          <w:color w:val="000000"/>
          <w:spacing w:val="0"/>
          <w:position w:val="0"/>
          <w:sz w:val="24"/>
          <w:shd w:fill="auto" w:val="clear"/>
        </w:rPr>
        <w:t xml:space="preserve">ślić niepotrzebne </w:t>
      </w:r>
    </w:p>
    <w:p>
      <w:pPr>
        <w:tabs>
          <w:tab w:val="left" w:pos="3691" w:leader="none"/>
        </w:tabs>
        <w:spacing w:before="0" w:after="0" w:line="240"/>
        <w:ind w:right="0" w:left="720" w:firstLine="0"/>
        <w:jc w:val="left"/>
        <w:rPr>
          <w:rFonts w:ascii="Tahoma" w:hAnsi="Tahoma" w:cs="Tahoma" w:eastAsia="Tahoma"/>
          <w:b/>
          <w:i/>
          <w:color w:val="000000"/>
          <w:spacing w:val="0"/>
          <w:position w:val="0"/>
          <w:sz w:val="24"/>
          <w:shd w:fill="auto" w:val="clear"/>
        </w:rPr>
      </w:pPr>
    </w:p>
    <w:p>
      <w:pPr>
        <w:tabs>
          <w:tab w:val="left" w:pos="3691" w:leader="none"/>
        </w:tabs>
        <w:spacing w:before="0" w:after="0" w:line="240"/>
        <w:ind w:right="0" w:left="720" w:firstLine="0"/>
        <w:jc w:val="left"/>
        <w:rPr>
          <w:rFonts w:ascii="Tahoma" w:hAnsi="Tahoma" w:cs="Tahoma" w:eastAsia="Tahoma"/>
          <w:b/>
          <w:i/>
          <w:color w:val="000000"/>
          <w:spacing w:val="0"/>
          <w:position w:val="0"/>
          <w:sz w:val="24"/>
          <w:shd w:fill="auto" w:val="clear"/>
        </w:rPr>
      </w:pPr>
    </w:p>
    <w:p>
      <w:pPr>
        <w:tabs>
          <w:tab w:val="left" w:pos="3691" w:leader="none"/>
        </w:tabs>
        <w:spacing w:before="0" w:after="0" w:line="240"/>
        <w:ind w:right="0" w:left="720" w:firstLine="0"/>
        <w:jc w:val="left"/>
        <w:rPr>
          <w:rFonts w:ascii="Tahoma" w:hAnsi="Tahoma" w:cs="Tahoma" w:eastAsia="Tahoma"/>
          <w:color w:val="000000"/>
          <w:spacing w:val="0"/>
          <w:position w:val="0"/>
          <w:sz w:val="24"/>
          <w:shd w:fill="auto" w:val="clear"/>
        </w:rPr>
      </w:pPr>
    </w:p>
    <w:p>
      <w:pPr>
        <w:spacing w:before="0" w:after="0" w:line="240"/>
        <w:ind w:right="0" w:left="1428" w:firstLine="69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732" w:firstLine="69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(podpis Wykonawcy lub osoby upowa</w:t>
      </w:r>
      <w:r>
        <w:rPr>
          <w:rFonts w:ascii="Times New Roman" w:hAnsi="Times New Roman" w:cs="Times New Roman" w:eastAsia="Times New Roman"/>
          <w:color w:val="000000"/>
          <w:spacing w:val="0"/>
          <w:position w:val="0"/>
          <w:sz w:val="24"/>
          <w:shd w:fill="auto" w:val="clear"/>
        </w:rPr>
        <w:t xml:space="preserve">żnionej </w:t>
      </w: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do reprezentowania Wykonawcy)</w:t>
      </w:r>
    </w:p>
    <w:p>
      <w:pPr>
        <w:spacing w:before="0" w:after="0" w:line="240"/>
        <w:ind w:right="0" w:left="0" w:firstLine="0"/>
        <w:jc w:val="left"/>
        <w:rPr>
          <w:rFonts w:ascii="Tahoma" w:hAnsi="Tahoma" w:cs="Tahoma" w:eastAsia="Tahoma"/>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Przez powi</w:t>
      </w:r>
      <w:r>
        <w:rPr>
          <w:rFonts w:ascii="Times New Roman" w:hAnsi="Times New Roman" w:cs="Times New Roman" w:eastAsia="Times New Roman"/>
          <w:i/>
          <w:color w:val="auto"/>
          <w:spacing w:val="0"/>
          <w:position w:val="0"/>
          <w:sz w:val="24"/>
          <w:shd w:fill="auto" w:val="clear"/>
        </w:rPr>
        <w:t xml:space="preserve">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uczestniczeniu w spó</w:t>
      </w:r>
      <w:r>
        <w:rPr>
          <w:rFonts w:ascii="Times New Roman" w:hAnsi="Times New Roman" w:cs="Times New Roman" w:eastAsia="Times New Roman"/>
          <w:i/>
          <w:color w:val="auto"/>
          <w:spacing w:val="0"/>
          <w:position w:val="0"/>
          <w:sz w:val="24"/>
          <w:shd w:fill="auto" w:val="clear"/>
        </w:rPr>
        <w:t xml:space="preserve">łce jako wspólnik spółki cywilnej lub spółki osobowej;</w:t>
      </w: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posiadaniu co najmniej 10 % udzia</w:t>
      </w:r>
      <w:r>
        <w:rPr>
          <w:rFonts w:ascii="Times New Roman" w:hAnsi="Times New Roman" w:cs="Times New Roman" w:eastAsia="Times New Roman"/>
          <w:i/>
          <w:color w:val="auto"/>
          <w:spacing w:val="0"/>
          <w:position w:val="0"/>
          <w:sz w:val="24"/>
          <w:shd w:fill="auto" w:val="clear"/>
        </w:rPr>
        <w:t xml:space="preserve">łów lub akcji;</w:t>
      </w: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pe</w:t>
      </w:r>
      <w:r>
        <w:rPr>
          <w:rFonts w:ascii="Times New Roman" w:hAnsi="Times New Roman" w:cs="Times New Roman" w:eastAsia="Times New Roman"/>
          <w:i/>
          <w:color w:val="auto"/>
          <w:spacing w:val="0"/>
          <w:position w:val="0"/>
          <w:sz w:val="24"/>
          <w:shd w:fill="auto" w:val="clear"/>
        </w:rPr>
        <w:t xml:space="preserve">łnieniu funkcji członka organu nadzorczego lub zarządzającego, prokurenta, pełnomocnika;</w:t>
      </w: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pozostawaniu w zwi</w:t>
      </w:r>
      <w:r>
        <w:rPr>
          <w:rFonts w:ascii="Times New Roman" w:hAnsi="Times New Roman" w:cs="Times New Roman" w:eastAsia="Times New Roman"/>
          <w:i/>
          <w:color w:val="auto"/>
          <w:spacing w:val="0"/>
          <w:position w:val="0"/>
          <w:sz w:val="24"/>
          <w:shd w:fill="auto" w:val="clear"/>
        </w:rPr>
        <w:t xml:space="preserve">ązku małżeńskim, w stosunku pokrewieństwa lub powinowactwa w linii prostej;</w:t>
      </w: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pozostawaniu z wykonawc</w:t>
      </w:r>
      <w:r>
        <w:rPr>
          <w:rFonts w:ascii="Times New Roman" w:hAnsi="Times New Roman" w:cs="Times New Roman" w:eastAsia="Times New Roman"/>
          <w:i/>
          <w:color w:val="auto"/>
          <w:spacing w:val="0"/>
          <w:position w:val="0"/>
          <w:sz w:val="24"/>
          <w:shd w:fill="auto" w:val="clear"/>
        </w:rPr>
        <w:t xml:space="preserve">ą w takim stosunku prawnym lub faktycznym, że może to budzić uzasadnione wątpliwości co do bezstronności tych osób.</w:t>
      </w:r>
    </w:p>
    <w:p>
      <w:pPr>
        <w:spacing w:before="0" w:after="0" w:line="240"/>
        <w:ind w:right="0" w:left="1428" w:firstLine="696"/>
        <w:jc w:val="both"/>
        <w:rPr>
          <w:rFonts w:ascii="Times New Roman" w:hAnsi="Times New Roman" w:cs="Times New Roman" w:eastAsia="Times New Roman"/>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ahoma" w:hAnsi="Tahoma" w:cs="Tahoma" w:eastAsia="Tahoma"/>
          <w:color w:val="000000"/>
          <w:spacing w:val="0"/>
          <w:position w:val="0"/>
          <w:sz w:val="24"/>
          <w:shd w:fill="auto" w:val="clear"/>
        </w:rPr>
      </w:pPr>
    </w:p>
    <w:p>
      <w:pPr>
        <w:tabs>
          <w:tab w:val="left" w:pos="8944"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8944"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Istotne dla stron postanowienia, które zostan</w:t>
      </w:r>
      <w:r>
        <w:rPr>
          <w:rFonts w:ascii="Times New Roman" w:hAnsi="Times New Roman" w:cs="Times New Roman" w:eastAsia="Times New Roman"/>
          <w:b/>
          <w:color w:val="000000"/>
          <w:spacing w:val="0"/>
          <w:position w:val="0"/>
          <w:sz w:val="24"/>
          <w:shd w:fill="auto" w:val="clear"/>
        </w:rPr>
        <w:t xml:space="preserve">ą wprowadzone do treści zawieranej umowy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zleca, a Wykonawca zobowiązuje się do wykonania zadania pn.</w:t>
      </w:r>
      <w:r>
        <w:rPr>
          <w:rFonts w:ascii="Times New Roman" w:hAnsi="Times New Roman" w:cs="Times New Roman" w:eastAsia="Times New Roman"/>
          <w:b/>
          <w:color w:val="auto"/>
          <w:spacing w:val="0"/>
          <w:position w:val="0"/>
          <w:sz w:val="24"/>
          <w:shd w:fill="auto" w:val="clear"/>
        </w:rPr>
        <w:t xml:space="preserve">:</w:t>
      </w:r>
    </w:p>
    <w:p>
      <w:pPr>
        <w:widowControl w:val="fals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„Remont budynku zwi</w:t>
      </w:r>
      <w:r>
        <w:rPr>
          <w:rFonts w:ascii="Times New Roman" w:hAnsi="Times New Roman" w:cs="Times New Roman" w:eastAsia="Times New Roman"/>
          <w:color w:val="auto"/>
          <w:spacing w:val="0"/>
          <w:position w:val="0"/>
          <w:sz w:val="24"/>
          <w:shd w:fill="auto" w:val="clear"/>
        </w:rPr>
        <w:t xml:space="preserve">ązany z przystosowaniem kuchni oraz z wykonaniem łazienki i podjazdu dla osób niepełnosprawnych na potrzeby Domu Dziennego Pobytu w Zawoi ” (część I, część II). </w:t>
      </w:r>
    </w:p>
    <w:p>
      <w:pPr>
        <w:widowControl w:val="fals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2.Zakres zadania obejmuje:</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 cz</w:t>
      </w:r>
      <w:r>
        <w:rPr>
          <w:rFonts w:ascii="Times New Roman" w:hAnsi="Times New Roman" w:cs="Times New Roman" w:eastAsia="Times New Roman"/>
          <w:b/>
          <w:color w:val="auto"/>
          <w:spacing w:val="0"/>
          <w:position w:val="0"/>
          <w:sz w:val="24"/>
          <w:u w:val="single"/>
          <w:shd w:fill="auto" w:val="clear"/>
        </w:rPr>
        <w:t xml:space="preserve">ęść zamówienia: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Przystosowanie kuchni oraz wykonanie </w:t>
      </w:r>
      <w:r>
        <w:rPr>
          <w:rFonts w:ascii="Times New Roman" w:hAnsi="Times New Roman" w:cs="Times New Roman" w:eastAsia="Times New Roman"/>
          <w:color w:val="auto"/>
          <w:spacing w:val="0"/>
          <w:position w:val="0"/>
          <w:sz w:val="24"/>
          <w:u w:val="single"/>
          <w:shd w:fill="auto" w:val="clear"/>
        </w:rPr>
        <w:t xml:space="preserve">łazienki.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cz</w:t>
      </w:r>
      <w:r>
        <w:rPr>
          <w:rFonts w:ascii="Times New Roman" w:hAnsi="Times New Roman" w:cs="Times New Roman" w:eastAsia="Times New Roman"/>
          <w:color w:val="auto"/>
          <w:spacing w:val="0"/>
          <w:position w:val="0"/>
          <w:sz w:val="24"/>
          <w:shd w:fill="auto" w:val="clear"/>
        </w:rPr>
        <w:t xml:space="preserve">ęść zamówienia obejmuje w szczególności: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Roboty rozbiórkowe w zakresie ok</w:t>
      </w:r>
      <w:r>
        <w:rPr>
          <w:rFonts w:ascii="Times New Roman" w:hAnsi="Times New Roman" w:cs="Times New Roman" w:eastAsia="Times New Roman"/>
          <w:color w:val="auto"/>
          <w:spacing w:val="0"/>
          <w:position w:val="0"/>
          <w:sz w:val="24"/>
          <w:shd w:fill="auto" w:val="clear"/>
        </w:rPr>
        <w:t xml:space="preserve">ładzin ścianek i stolarki drzwiowej. Wykonanie nowych ścianek z płyt GK wraz z montażem stolarki drzwiowej. Wymiana części posadzek na posadzki GRES oraz uzupełnienie ubytków posadzek. Roboty malarskie wraz z uzupełnieniem tynków i gruntowaniem, oraz wykonanie nowych okładzin ścian ściennych. Wymiana i montaż nowych urządzeń sanitarnych wraz z podejściami – WC, umywalka, brodzik,. Montaż poręczy i uchwytów dla niepełnosprawnych. Wymiana części instalacji elektrycznej z dostosowaniem do projektowanej funkcji. Wykonanie nowych posadzek z paneli  na istniejących podłogach drewnianych, oraz demontaż części podłóg i wykonanie nowych posadzek PCV i GRES wraz z warstwami podkładowymi. Uzupełnienie ubytków tynków i malowanie ścian wraz z gruntowaniem, malowanie grzejników i zamurowanie części otworów. Wymiana zniszczonej stolarki drzwiowej.</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II cz</w:t>
      </w:r>
      <w:r>
        <w:rPr>
          <w:rFonts w:ascii="Times New Roman" w:hAnsi="Times New Roman" w:cs="Times New Roman" w:eastAsia="Times New Roman"/>
          <w:b/>
          <w:color w:val="auto"/>
          <w:spacing w:val="0"/>
          <w:position w:val="0"/>
          <w:sz w:val="24"/>
          <w:u w:val="single"/>
          <w:shd w:fill="auto" w:val="clear"/>
        </w:rPr>
        <w:t xml:space="preserve">ęść zamówienia: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Wykonanie podjazdu dla osób niepe</w:t>
      </w:r>
      <w:r>
        <w:rPr>
          <w:rFonts w:ascii="Times New Roman" w:hAnsi="Times New Roman" w:cs="Times New Roman" w:eastAsia="Times New Roman"/>
          <w:color w:val="auto"/>
          <w:spacing w:val="0"/>
          <w:position w:val="0"/>
          <w:sz w:val="24"/>
          <w:u w:val="single"/>
          <w:shd w:fill="auto" w:val="clear"/>
        </w:rPr>
        <w:t xml:space="preserve">łnosprawnych.</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cz</w:t>
      </w:r>
      <w:r>
        <w:rPr>
          <w:rFonts w:ascii="Times New Roman" w:hAnsi="Times New Roman" w:cs="Times New Roman" w:eastAsia="Times New Roman"/>
          <w:color w:val="auto"/>
          <w:spacing w:val="0"/>
          <w:position w:val="0"/>
          <w:sz w:val="24"/>
          <w:shd w:fill="auto" w:val="clear"/>
        </w:rPr>
        <w:t xml:space="preserve">ęść zamówienia obejmuje w szczególności: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Dostaw</w:t>
      </w:r>
      <w:r>
        <w:rPr>
          <w:rFonts w:ascii="Times New Roman" w:hAnsi="Times New Roman" w:cs="Times New Roman" w:eastAsia="Times New Roman"/>
          <w:i/>
          <w:color w:val="auto"/>
          <w:spacing w:val="0"/>
          <w:position w:val="0"/>
          <w:sz w:val="24"/>
          <w:shd w:fill="auto" w:val="clear"/>
        </w:rPr>
        <w:t xml:space="preserve">ę i  pochylni dla niepełnosprawnych. </w:t>
      </w:r>
    </w:p>
    <w:p>
      <w:pPr>
        <w:widowControl w:val="fals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Pochylnia musi by</w:t>
      </w:r>
      <w:r>
        <w:rPr>
          <w:rFonts w:ascii="Times New Roman" w:hAnsi="Times New Roman" w:cs="Times New Roman" w:eastAsia="Times New Roman"/>
          <w:i/>
          <w:color w:val="auto"/>
          <w:spacing w:val="0"/>
          <w:position w:val="0"/>
          <w:sz w:val="24"/>
          <w:shd w:fill="auto" w:val="clear"/>
        </w:rPr>
        <w:t xml:space="preserve">ć wykonana z profili ocynkowanych malowanych proszkowo, podest z krat pomostowych ocynkowanych</w:t>
      </w:r>
    </w:p>
    <w:p>
      <w:pPr>
        <w:widowControl w:val="false"/>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Wykonawca ma równie</w:t>
      </w:r>
      <w:r>
        <w:rPr>
          <w:rFonts w:ascii="Times New Roman" w:hAnsi="Times New Roman" w:cs="Times New Roman" w:eastAsia="Times New Roman"/>
          <w:color w:val="000000"/>
          <w:spacing w:val="0"/>
          <w:position w:val="0"/>
          <w:sz w:val="24"/>
          <w:shd w:fill="auto" w:val="clear"/>
        </w:rPr>
        <w:t xml:space="preserve">ż obowiązek:</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oznakowania oraz zabezpieczenia przej</w:t>
      </w:r>
      <w:r>
        <w:rPr>
          <w:rFonts w:ascii="Times New Roman" w:hAnsi="Times New Roman" w:cs="Times New Roman" w:eastAsia="Times New Roman"/>
          <w:color w:val="000000"/>
          <w:spacing w:val="0"/>
          <w:position w:val="0"/>
          <w:sz w:val="24"/>
          <w:shd w:fill="auto" w:val="clear"/>
        </w:rPr>
        <w:t xml:space="preserve">ętego terenu budowy na czas robót,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urz</w:t>
      </w:r>
      <w:r>
        <w:rPr>
          <w:rFonts w:ascii="Times New Roman" w:hAnsi="Times New Roman" w:cs="Times New Roman" w:eastAsia="Times New Roman"/>
          <w:color w:val="000000"/>
          <w:spacing w:val="0"/>
          <w:position w:val="0"/>
          <w:sz w:val="24"/>
          <w:shd w:fill="auto" w:val="clear"/>
        </w:rPr>
        <w:t xml:space="preserve">ądzenia terenu budowy we własnym zakresie  i poniesienia kosztów z tym związanych,</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uprz</w:t>
      </w:r>
      <w:r>
        <w:rPr>
          <w:rFonts w:ascii="Times New Roman" w:hAnsi="Times New Roman" w:cs="Times New Roman" w:eastAsia="Times New Roman"/>
          <w:color w:val="000000"/>
          <w:spacing w:val="0"/>
          <w:position w:val="0"/>
          <w:sz w:val="24"/>
          <w:shd w:fill="auto" w:val="clear"/>
        </w:rPr>
        <w:t xml:space="preserve">ątnięcia terenu budowy  po zakończeniu realizacji przedmiotu umowy.</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Wykonawca ponosi pe</w:t>
      </w:r>
      <w:r>
        <w:rPr>
          <w:rFonts w:ascii="Times New Roman" w:hAnsi="Times New Roman" w:cs="Times New Roman" w:eastAsia="Times New Roman"/>
          <w:color w:val="000000"/>
          <w:spacing w:val="0"/>
          <w:position w:val="0"/>
          <w:sz w:val="24"/>
          <w:shd w:fill="auto" w:val="clear"/>
        </w:rPr>
        <w:t xml:space="preserve">łną odpowiedzialności za teren budowy i odpowiada za szkody wyrządzone Zamawiającemu i osobom trzecim.</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Realizacja robót przeprowadzona b</w:t>
      </w:r>
      <w:r>
        <w:rPr>
          <w:rFonts w:ascii="Times New Roman" w:hAnsi="Times New Roman" w:cs="Times New Roman" w:eastAsia="Times New Roman"/>
          <w:color w:val="000000"/>
          <w:spacing w:val="0"/>
          <w:position w:val="0"/>
          <w:sz w:val="24"/>
          <w:shd w:fill="auto" w:val="clear"/>
        </w:rPr>
        <w:t xml:space="preserve">ędzie zgodnie z obowiązującymi przepisami, polskimi normami i zasadami wiedzy technicznej oraz należytą starannością w ich wykonaniu, bezpieczeństwem, dobrą jakością i właściwą organizacją.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6.Wykonawca wykona wszystkie roboty zgodnie z zapytaniem ofertowym Zamawiaj</w:t>
      </w:r>
      <w:r>
        <w:rPr>
          <w:rFonts w:ascii="Times New Roman" w:hAnsi="Times New Roman" w:cs="Times New Roman" w:eastAsia="Times New Roman"/>
          <w:color w:val="000000"/>
          <w:spacing w:val="0"/>
          <w:position w:val="0"/>
          <w:sz w:val="24"/>
          <w:shd w:fill="auto" w:val="clear"/>
        </w:rPr>
        <w:t xml:space="preserve">ącego, niniejszą umową oraz obowiązującymi w tym zakresie normami.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Zamawiaj</w:t>
      </w:r>
      <w:r>
        <w:rPr>
          <w:rFonts w:ascii="Times New Roman" w:hAnsi="Times New Roman" w:cs="Times New Roman" w:eastAsia="Times New Roman"/>
          <w:color w:val="000000"/>
          <w:spacing w:val="0"/>
          <w:position w:val="0"/>
          <w:sz w:val="24"/>
          <w:shd w:fill="auto" w:val="clear"/>
        </w:rPr>
        <w:t xml:space="preserve">ący zobowiązuje się przekazać Wykonawcy teren budowy w ciągu 3 dni po podpisaniu Umowy.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Termin zako</w:t>
      </w:r>
      <w:r>
        <w:rPr>
          <w:rFonts w:ascii="Times New Roman" w:hAnsi="Times New Roman" w:cs="Times New Roman" w:eastAsia="Times New Roman"/>
          <w:color w:val="000000"/>
          <w:spacing w:val="0"/>
          <w:position w:val="0"/>
          <w:sz w:val="24"/>
          <w:shd w:fill="auto" w:val="clear"/>
        </w:rPr>
        <w:t xml:space="preserve">ńczenia realizacji zadania ustalono na dzień ……………..2017  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Przez „termin zako</w:t>
      </w:r>
      <w:r>
        <w:rPr>
          <w:rFonts w:ascii="Times New Roman" w:hAnsi="Times New Roman" w:cs="Times New Roman" w:eastAsia="Times New Roman"/>
          <w:color w:val="000000"/>
          <w:spacing w:val="0"/>
          <w:position w:val="0"/>
          <w:sz w:val="24"/>
          <w:shd w:fill="auto" w:val="clear"/>
        </w:rPr>
        <w:t xml:space="preserve">ńczenia realizacji zadania” należy rozumieć wykonanie robót oraz zgłoszenie ich odbioru.</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3</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Przedstawicielem Zamawiaj</w:t>
      </w:r>
      <w:r>
        <w:rPr>
          <w:rFonts w:ascii="Times New Roman" w:hAnsi="Times New Roman" w:cs="Times New Roman" w:eastAsia="Times New Roman"/>
          <w:color w:val="000000"/>
          <w:spacing w:val="0"/>
          <w:position w:val="0"/>
          <w:sz w:val="24"/>
          <w:shd w:fill="auto" w:val="clear"/>
        </w:rPr>
        <w:t xml:space="preserve">ącego jest:  …………………………………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Przedstawicielem Wykonawcy jest: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4</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zobowi</w:t>
      </w:r>
      <w:r>
        <w:rPr>
          <w:rFonts w:ascii="Times New Roman" w:hAnsi="Times New Roman" w:cs="Times New Roman" w:eastAsia="Times New Roman"/>
          <w:color w:val="000000"/>
          <w:spacing w:val="0"/>
          <w:position w:val="0"/>
          <w:sz w:val="24"/>
          <w:shd w:fill="auto" w:val="clear"/>
        </w:rPr>
        <w:t xml:space="preserve">ązuje się do wykonania przedmiotu umowy silami własnymi, w przypadku realizacji umowy przy pomocy podwykonawców zastosowanie będą mieć zapisy § 5.</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vertAlign w:val="superscript"/>
        </w:rPr>
      </w:pPr>
      <w:r>
        <w:rPr>
          <w:rFonts w:ascii="Times New Roman" w:hAnsi="Times New Roman" w:cs="Times New Roman" w:eastAsia="Times New Roman"/>
          <w:b/>
          <w:color w:val="000000"/>
          <w:spacing w:val="0"/>
          <w:position w:val="0"/>
          <w:sz w:val="24"/>
          <w:shd w:fill="auto" w:val="clear"/>
        </w:rPr>
        <w:t xml:space="preserve">§ 5</w:t>
      </w:r>
      <w:r>
        <w:rPr>
          <w:rFonts w:ascii="Times New Roman" w:hAnsi="Times New Roman" w:cs="Times New Roman" w:eastAsia="Times New Roman"/>
          <w:b/>
          <w:color w:val="000000"/>
          <w:spacing w:val="0"/>
          <w:position w:val="0"/>
          <w:sz w:val="24"/>
          <w:shd w:fill="auto" w:val="clear"/>
          <w:vertAlign w:val="superscript"/>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1.Wykonawca b</w:t>
      </w:r>
      <w:r>
        <w:rPr>
          <w:rFonts w:ascii="Times New Roman" w:hAnsi="Times New Roman" w:cs="Times New Roman" w:eastAsia="Times New Roman"/>
          <w:color w:val="000000"/>
          <w:spacing w:val="0"/>
          <w:position w:val="0"/>
          <w:sz w:val="24"/>
          <w:shd w:fill="auto" w:val="clear"/>
        </w:rPr>
        <w:t xml:space="preserve">ędzie realizował przedmiot umowy przy pomocy Podwykonawcy  (podwykonawców)  w zakresie:........................................................................</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4.Zmiana Podwykonawcy lub dalszego Podwykonawcy nie stanowi zmiany umowy, ale jest wymagana w tym zakresie zgoda Zamawiaj</w:t>
      </w:r>
      <w:r>
        <w:rPr>
          <w:rFonts w:ascii="Times New Roman" w:hAnsi="Times New Roman" w:cs="Times New Roman" w:eastAsia="Times New Roman"/>
          <w:color w:val="auto"/>
          <w:spacing w:val="0"/>
          <w:position w:val="0"/>
          <w:sz w:val="24"/>
          <w:shd w:fill="auto" w:val="clear"/>
        </w:rPr>
        <w:t xml:space="preserve">ącego wyrażona poprzez akceptację umowy na Podwykonawstwo. </w:t>
      </w:r>
    </w:p>
    <w:p>
      <w:pPr>
        <w:widowControl w:val="false"/>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5.Wykonawca zobowi</w:t>
      </w:r>
      <w:r>
        <w:rPr>
          <w:rFonts w:ascii="Times New Roman" w:hAnsi="Times New Roman" w:cs="Times New Roman" w:eastAsia="Times New Roman"/>
          <w:color w:val="auto"/>
          <w:spacing w:val="0"/>
          <w:position w:val="0"/>
          <w:sz w:val="24"/>
          <w:shd w:fill="auto" w:val="clear"/>
        </w:rPr>
        <w:t xml:space="preserve">ązany jest do przedstawienia Zamawiającemu projektu  umowy z Podwykonawcą. Jeżeli Zamawiający w ciągu 14 dni od daty przedstawienia  projektu umowy nie zgłosi sprzeciwu lub zastrzeżeń uważa się, że wyraził zgodę na zawarcie umowy z podwykonawcą. Przystąpienie Podwykonawcy do realizacji umowy może nastąpić wyłącznie po akceptacji umowy o podwykonawstwo przez Zamawiającego. </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Zawieraj</w:t>
      </w:r>
      <w:r>
        <w:rPr>
          <w:rFonts w:ascii="Times New Roman" w:hAnsi="Times New Roman" w:cs="Times New Roman" w:eastAsia="Times New Roman"/>
          <w:color w:val="auto"/>
          <w:spacing w:val="0"/>
          <w:position w:val="0"/>
          <w:sz w:val="24"/>
          <w:shd w:fill="auto" w:val="clear"/>
        </w:rPr>
        <w:t xml:space="preserve">ąc umowę z Podwykonawcą zarówno Zamawiający jak i Wykonawca ponoszą solidarną odpowiedzialność za zapłatę wynagrodzenia za roboty wykonane przez Podwykonawcę. 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 </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Zapis ust</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 i 6 obowi</w:t>
      </w:r>
      <w:r>
        <w:rPr>
          <w:rFonts w:ascii="Times New Roman" w:hAnsi="Times New Roman" w:cs="Times New Roman" w:eastAsia="Times New Roman"/>
          <w:color w:val="auto"/>
          <w:spacing w:val="0"/>
          <w:position w:val="0"/>
          <w:sz w:val="24"/>
          <w:shd w:fill="auto" w:val="clear"/>
        </w:rPr>
        <w:t xml:space="preserve">ązuje także odpowiednio w przypadku zawarcia umowy przez Podwykonawcę z dalszym Podwykonawcą, przy czym w takim wypadku wymagana jest również zgoda Wykonawcy.</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Wykonawca odpowiada za roboty wykonane przez Podwykonawc</w:t>
      </w:r>
      <w:r>
        <w:rPr>
          <w:rFonts w:ascii="Times New Roman" w:hAnsi="Times New Roman" w:cs="Times New Roman" w:eastAsia="Times New Roman"/>
          <w:color w:val="auto"/>
          <w:spacing w:val="0"/>
          <w:position w:val="0"/>
          <w:sz w:val="24"/>
          <w:shd w:fill="auto" w:val="clear"/>
        </w:rPr>
        <w:t xml:space="preserve">ę i dalszego Podwykonawcę co do zakresu rzeczowego jak i jakości, jak za działania i zaniechania własne.</w:t>
      </w:r>
    </w:p>
    <w:p>
      <w:pPr>
        <w:widowControl w:val="fals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Wykonawca, Podwykonawca lub dalszy Podwykonawca ma obowi</w:t>
      </w:r>
      <w:r>
        <w:rPr>
          <w:rFonts w:ascii="Times New Roman" w:hAnsi="Times New Roman" w:cs="Times New Roman" w:eastAsia="Times New Roman"/>
          <w:color w:val="auto"/>
          <w:spacing w:val="0"/>
          <w:position w:val="0"/>
          <w:sz w:val="24"/>
          <w:shd w:fill="auto" w:val="clear"/>
        </w:rPr>
        <w:t xml:space="preserve">ązek przedłożenia Zamawiającemu 1 egz. umowy na podwykonawstwo w terminie 3 dni od daty jej zawarcia.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10.Zamawiaj</w:t>
      </w:r>
      <w:r>
        <w:rPr>
          <w:rFonts w:ascii="Times New Roman" w:hAnsi="Times New Roman" w:cs="Times New Roman" w:eastAsia="Times New Roman"/>
          <w:color w:val="000000"/>
          <w:spacing w:val="0"/>
          <w:position w:val="0"/>
          <w:sz w:val="24"/>
          <w:shd w:fill="auto" w:val="clear"/>
        </w:rPr>
        <w:t xml:space="preserve">ący dokona odbioru robót wykonywanych w podwykonawstwie poprzez spisanie protokołu przy udziale przedstawicieli: Zamawiającego, Wykonawcy, Podwykonawcy.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11.Umowa z Podwykonawc</w:t>
      </w:r>
      <w:r>
        <w:rPr>
          <w:rFonts w:ascii="Times New Roman" w:hAnsi="Times New Roman" w:cs="Times New Roman" w:eastAsia="Times New Roman"/>
          <w:color w:val="000000"/>
          <w:spacing w:val="0"/>
          <w:position w:val="0"/>
          <w:sz w:val="24"/>
          <w:shd w:fill="auto" w:val="clear"/>
        </w:rPr>
        <w:t xml:space="preserve">ą lub dalszym Podwykonawcą powinna stanowić w szczególności, iż: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przedmiotem umowy o podwykonawstwo jest wy</w:t>
      </w:r>
      <w:r>
        <w:rPr>
          <w:rFonts w:ascii="Times New Roman" w:hAnsi="Times New Roman" w:cs="Times New Roman" w:eastAsia="Times New Roman"/>
          <w:color w:val="000000"/>
          <w:spacing w:val="0"/>
          <w:position w:val="0"/>
          <w:sz w:val="24"/>
          <w:shd w:fill="auto" w:val="clear"/>
        </w:rPr>
        <w:t xml:space="preserve">łącznie wykonanie robót budowlanych, które ściśle odpowiadają części zamówienia określonego umową zawartą pomiędzy Zamawiającym a Wykonawcą, a wartość wynagrodzenia za nie jest nie wyższa niż wartość wynagrodzenia przewidziana w umowie zawartej pomiędzy Zamawiającym a Wykonawcą;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okresy rozliczeniowe i sposób rozliczenia (podstawy wystawienia faktur VAT/rachunków, terminy odbiorów cz</w:t>
      </w:r>
      <w:r>
        <w:rPr>
          <w:rFonts w:ascii="Times New Roman" w:hAnsi="Times New Roman" w:cs="Times New Roman" w:eastAsia="Times New Roman"/>
          <w:color w:val="000000"/>
          <w:spacing w:val="0"/>
          <w:position w:val="0"/>
          <w:sz w:val="24"/>
          <w:shd w:fill="auto" w:val="clear"/>
        </w:rPr>
        <w:t xml:space="preserve">ęściowych) będą dostosowane do umowy łączącej Zamawiającego z Wykonawcą;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wykonanie przedmiotu umowy o podwykonawstwo zostaje okre</w:t>
      </w:r>
      <w:r>
        <w:rPr>
          <w:rFonts w:ascii="Times New Roman" w:hAnsi="Times New Roman" w:cs="Times New Roman" w:eastAsia="Times New Roman"/>
          <w:color w:val="000000"/>
          <w:spacing w:val="0"/>
          <w:position w:val="0"/>
          <w:sz w:val="24"/>
          <w:shd w:fill="auto" w:val="clear"/>
        </w:rPr>
        <w:t xml:space="preserve">ślone na co najmniej takim poziomie jakości, jaki wynika z umowy zawartej pomiędzy Zamawiającym a Wykonawcą;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okres odpowiedzialno</w:t>
      </w:r>
      <w:r>
        <w:rPr>
          <w:rFonts w:ascii="Times New Roman" w:hAnsi="Times New Roman" w:cs="Times New Roman" w:eastAsia="Times New Roman"/>
          <w:color w:val="000000"/>
          <w:spacing w:val="0"/>
          <w:position w:val="0"/>
          <w:sz w:val="24"/>
          <w:shd w:fill="auto" w:val="clear"/>
        </w:rPr>
        <w:t xml:space="preserve">ści Podwykonawcy lub dalszego Podwykonawcy za wady przedmiotu umowy o podwykonawstwo, nie będzie krótszy od okresu odpowiedzialności za wady przedmiotu umowy Wykonawcy wobec Zamawiającego;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w przypadku gdy Podwykonawca lub dalszy Podwykonawca zamierza zawrze</w:t>
      </w:r>
      <w:r>
        <w:rPr>
          <w:rFonts w:ascii="Times New Roman" w:hAnsi="Times New Roman" w:cs="Times New Roman" w:eastAsia="Times New Roman"/>
          <w:color w:val="000000"/>
          <w:spacing w:val="0"/>
          <w:position w:val="0"/>
          <w:sz w:val="24"/>
          <w:shd w:fill="auto" w:val="clear"/>
        </w:rPr>
        <w:t xml:space="preserve">ć umowę o podwykonawstwo, której przedmiotem są roboty budowlane, dostawy lub usługi objęte niniejszą umową, jest zobowiązany do przedłożenia Zamawiającemu projektu tej umowy przy czym Podwykonawca lub dalszy Podwykonawca jest zobowiązany przedłożyć zgodę Wykonawcy na zawarcie umowy o podwykonawstwo o treści zgodnej z projektem umowy;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f)Podwykonawca lub dalszy Podwykonawca s</w:t>
      </w:r>
      <w:r>
        <w:rPr>
          <w:rFonts w:ascii="Times New Roman" w:hAnsi="Times New Roman" w:cs="Times New Roman" w:eastAsia="Times New Roman"/>
          <w:color w:val="000000"/>
          <w:spacing w:val="0"/>
          <w:position w:val="0"/>
          <w:sz w:val="24"/>
          <w:shd w:fill="auto" w:val="clear"/>
        </w:rPr>
        <w:t xml:space="preserve">ą zobowiązani do przedstawiania Zamawiającemu na jego żądanie dokumentów, oświadczeń i wyjaśnień dotyczących realizacji umowy o podwykonawstwo.</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 Termin zap</w:t>
      </w:r>
      <w:r>
        <w:rPr>
          <w:rFonts w:ascii="Times New Roman" w:hAnsi="Times New Roman" w:cs="Times New Roman" w:eastAsia="Times New Roman"/>
          <w:color w:val="000000"/>
          <w:spacing w:val="0"/>
          <w:position w:val="0"/>
          <w:sz w:val="24"/>
          <w:shd w:fill="auto" w:val="clear"/>
        </w:rPr>
        <w:t xml:space="preserve">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 je</w:t>
      </w:r>
      <w:r>
        <w:rPr>
          <w:rFonts w:ascii="Times New Roman" w:hAnsi="Times New Roman" w:cs="Times New Roman" w:eastAsia="Times New Roman"/>
          <w:color w:val="000000"/>
          <w:spacing w:val="0"/>
          <w:position w:val="0"/>
          <w:sz w:val="24"/>
          <w:shd w:fill="auto" w:val="clear"/>
        </w:rPr>
        <w:t xml:space="preserve">żeli termin zapłaty wynagrodzenia jest dłuższy niż określony w ust. g, zamawiający informuje o tym wykonawcę i wzywa go do doprowadzenia do zmiany tej umowy pod rygorem wystąpienia o zapłatę kary umownej w terminie 14 dni.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12.Umowa o podwykonawstwo nie mo</w:t>
      </w:r>
      <w:r>
        <w:rPr>
          <w:rFonts w:ascii="Times New Roman" w:hAnsi="Times New Roman" w:cs="Times New Roman" w:eastAsia="Times New Roman"/>
          <w:color w:val="000000"/>
          <w:spacing w:val="0"/>
          <w:position w:val="0"/>
          <w:sz w:val="24"/>
          <w:shd w:fill="auto" w:val="clear"/>
        </w:rPr>
        <w:t xml:space="preserve">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Wszystkie zapisy dot. Podwykonawców stosuje si</w:t>
      </w:r>
      <w:r>
        <w:rPr>
          <w:rFonts w:ascii="Times New Roman" w:hAnsi="Times New Roman" w:cs="Times New Roman" w:eastAsia="Times New Roman"/>
          <w:color w:val="000000"/>
          <w:spacing w:val="0"/>
          <w:position w:val="0"/>
          <w:sz w:val="24"/>
          <w:shd w:fill="auto" w:val="clear"/>
        </w:rPr>
        <w:t xml:space="preserve">ę odpowiednio do dalszych Podwykonawców.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14.Wykonawca jest zobowi</w:t>
      </w:r>
      <w:r>
        <w:rPr>
          <w:rFonts w:ascii="Times New Roman" w:hAnsi="Times New Roman" w:cs="Times New Roman" w:eastAsia="Times New Roman"/>
          <w:color w:val="000000"/>
          <w:spacing w:val="0"/>
          <w:position w:val="0"/>
          <w:sz w:val="24"/>
          <w:shd w:fill="auto" w:val="clear"/>
        </w:rPr>
        <w:t xml:space="preserve">ązany przedłożyć Zamawiającemu, wraz z fakturami częściowymi i końcową, oświadczenia Podwykonawców i dalszych Podwykonawców o uregulowaniu względem nich wszystkich należności lub dowody dotyczące zapłaty wynagrodzenia Podwykonawcom i dalszym Podwykonawcom, dotyczące tych należności których dotyczą faktury.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vertAlign w:val="superscript"/>
        </w:rPr>
      </w:pPr>
      <w:r>
        <w:rPr>
          <w:rFonts w:ascii="Times New Roman" w:hAnsi="Times New Roman" w:cs="Times New Roman" w:eastAsia="Times New Roman"/>
          <w:b/>
          <w:color w:val="000000"/>
          <w:spacing w:val="0"/>
          <w:position w:val="0"/>
          <w:sz w:val="24"/>
          <w:shd w:fill="auto" w:val="clear"/>
        </w:rPr>
        <w:t xml:space="preserve">§ 6</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widowControl w:val="false"/>
        <w:numPr>
          <w:ilvl w:val="0"/>
          <w:numId w:val="121"/>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za</w:t>
      </w:r>
      <w:r>
        <w:rPr>
          <w:rFonts w:ascii="Times New Roman" w:hAnsi="Times New Roman" w:cs="Times New Roman" w:eastAsia="Times New Roman"/>
          <w:color w:val="auto"/>
          <w:spacing w:val="0"/>
          <w:position w:val="0"/>
          <w:sz w:val="24"/>
          <w:shd w:fill="auto" w:val="clear"/>
        </w:rPr>
        <w:t xml:space="preserve">świadcza, że wszystkie materiały własne wykonawcy użyte do wykonania zamówienia posiadają aktualne gwarancje, świadectwa, aprobaty, lub certyfikaty dopuszczające </w:t>
      </w:r>
      <w:r>
        <w:rPr>
          <w:rFonts w:ascii="Times New Roman" w:hAnsi="Times New Roman" w:cs="Times New Roman" w:eastAsia="Times New Roman"/>
          <w:color w:val="000000"/>
          <w:spacing w:val="0"/>
          <w:position w:val="0"/>
          <w:sz w:val="24"/>
          <w:shd w:fill="auto" w:val="clear"/>
        </w:rPr>
        <w:t xml:space="preserve">do stosowania w budownictwie.</w:t>
      </w:r>
    </w:p>
    <w:p>
      <w:pPr>
        <w:widowControl w:val="false"/>
        <w:numPr>
          <w:ilvl w:val="0"/>
          <w:numId w:val="121"/>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Wszelkie aprobaty techniczne materia</w:t>
      </w:r>
      <w:r>
        <w:rPr>
          <w:rFonts w:ascii="Times New Roman" w:hAnsi="Times New Roman" w:cs="Times New Roman" w:eastAsia="Times New Roman"/>
          <w:color w:val="000000"/>
          <w:spacing w:val="0"/>
          <w:position w:val="0"/>
          <w:sz w:val="24"/>
          <w:shd w:fill="auto" w:val="clear"/>
        </w:rPr>
        <w:t xml:space="preserve">łów, certyfikaty, atesty oraz deklaracje zgodności z Polską Normą materiałów użytych do realizacji zamówienia  zostaną przekazane Zamawiającemu podczas protokolarnego odbioru końcowego zamówienia.</w:t>
      </w:r>
    </w:p>
    <w:p>
      <w:pPr>
        <w:widowControl w:val="false"/>
        <w:numPr>
          <w:ilvl w:val="0"/>
          <w:numId w:val="121"/>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 zako</w:t>
      </w:r>
      <w:r>
        <w:rPr>
          <w:rFonts w:ascii="Times New Roman" w:hAnsi="Times New Roman" w:cs="Times New Roman" w:eastAsia="Times New Roman"/>
          <w:color w:val="000000"/>
          <w:spacing w:val="0"/>
          <w:position w:val="0"/>
          <w:sz w:val="24"/>
          <w:shd w:fill="auto" w:val="clear"/>
        </w:rPr>
        <w:t xml:space="preserve">ńczeniu robót Wykonawca w terminie 3 dni winien usunąć poza teren budowy wszystkie urządzenia, tymczasowe zaplecze, resztki materiałów, wszelkiego rodzaju gruz i śmieci.</w:t>
      </w:r>
    </w:p>
    <w:p>
      <w:pPr>
        <w:widowControl w:val="false"/>
        <w:numPr>
          <w:ilvl w:val="0"/>
          <w:numId w:val="121"/>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o</w:t>
      </w:r>
      <w:r>
        <w:rPr>
          <w:rFonts w:ascii="Times New Roman" w:hAnsi="Times New Roman" w:cs="Times New Roman" w:eastAsia="Times New Roman"/>
          <w:color w:val="000000"/>
          <w:spacing w:val="0"/>
          <w:position w:val="0"/>
          <w:sz w:val="24"/>
          <w:shd w:fill="auto" w:val="clear"/>
        </w:rPr>
        <w:t xml:space="preserve">świadcza, że wycenił wszystkie roboty objęte przedmiotem umowy i nie będzie wnosił z tego tytułu żadnych roszczeń do Zamawiającego.</w:t>
      </w:r>
    </w:p>
    <w:p>
      <w:pPr>
        <w:widowControl w:val="false"/>
        <w:numPr>
          <w:ilvl w:val="0"/>
          <w:numId w:val="121"/>
        </w:numPr>
        <w:tabs>
          <w:tab w:val="left" w:pos="360"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ma obowi</w:t>
      </w:r>
      <w:r>
        <w:rPr>
          <w:rFonts w:ascii="Times New Roman" w:hAnsi="Times New Roman" w:cs="Times New Roman" w:eastAsia="Times New Roman"/>
          <w:color w:val="000000"/>
          <w:spacing w:val="0"/>
          <w:position w:val="0"/>
          <w:sz w:val="24"/>
          <w:shd w:fill="auto" w:val="clear"/>
        </w:rPr>
        <w:t xml:space="preserve">ązek zapewnienia Zamawiającemu oraz wszystkim osobom upoważnionym przez niego, dostępu do terenu budowy i do każdego miejsca, gdzie roboty w związku z umową będą wykonywane. </w:t>
      </w:r>
    </w:p>
    <w:p>
      <w:pPr>
        <w:widowControl w:val="false"/>
        <w:numPr>
          <w:ilvl w:val="0"/>
          <w:numId w:val="121"/>
        </w:numPr>
        <w:tabs>
          <w:tab w:val="left" w:pos="360" w:leader="none"/>
        </w:tabs>
        <w:suppressAutoHyphens w:val="true"/>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ma obowi</w:t>
      </w:r>
      <w:r>
        <w:rPr>
          <w:rFonts w:ascii="Times New Roman" w:hAnsi="Times New Roman" w:cs="Times New Roman" w:eastAsia="Times New Roman"/>
          <w:color w:val="000000"/>
          <w:spacing w:val="0"/>
          <w:position w:val="0"/>
          <w:sz w:val="24"/>
          <w:shd w:fill="auto" w:val="clear"/>
        </w:rPr>
        <w:t xml:space="preserve">ązek zapewnienia bezpieczeństwa i ochrony zdrowia podczas wykonywania wszystkich czynności na terenie budowy. Za nienależyte wykonanie tych obowiązków będzie ponosił odpowiedzialność odszkodowawczą.</w:t>
      </w:r>
    </w:p>
    <w:p>
      <w:pPr>
        <w:widowControl w:val="false"/>
        <w:numPr>
          <w:ilvl w:val="0"/>
          <w:numId w:val="121"/>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jest odpowiedzialny za bezpiecze</w:t>
      </w:r>
      <w:r>
        <w:rPr>
          <w:rFonts w:ascii="Times New Roman" w:hAnsi="Times New Roman" w:cs="Times New Roman" w:eastAsia="Times New Roman"/>
          <w:color w:val="000000"/>
          <w:spacing w:val="0"/>
          <w:position w:val="0"/>
          <w:sz w:val="24"/>
          <w:shd w:fill="auto" w:val="clear"/>
        </w:rPr>
        <w:t xml:space="preserve">ństwo wszelkich działań na placu budowy.</w:t>
      </w:r>
    </w:p>
    <w:p>
      <w:pPr>
        <w:widowControl w:val="false"/>
        <w:numPr>
          <w:ilvl w:val="0"/>
          <w:numId w:val="121"/>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Przedmiot umowy zostanie wykonany z materia</w:t>
      </w:r>
      <w:r>
        <w:rPr>
          <w:rFonts w:ascii="Times New Roman" w:hAnsi="Times New Roman" w:cs="Times New Roman" w:eastAsia="Times New Roman"/>
          <w:color w:val="000000"/>
          <w:spacing w:val="0"/>
          <w:position w:val="0"/>
          <w:sz w:val="24"/>
          <w:shd w:fill="auto" w:val="clear"/>
        </w:rPr>
        <w:t xml:space="preserve">łów dostarczonych przez Wykonawcę.</w:t>
      </w:r>
    </w:p>
    <w:p>
      <w:pPr>
        <w:widowControl w:val="false"/>
        <w:numPr>
          <w:ilvl w:val="0"/>
          <w:numId w:val="121"/>
        </w:numPr>
        <w:tabs>
          <w:tab w:val="left" w:pos="360" w:leader="none"/>
        </w:tabs>
        <w:spacing w:before="0" w:after="0" w:line="276"/>
        <w:ind w:right="0" w:left="35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Materia</w:t>
      </w:r>
      <w:r>
        <w:rPr>
          <w:rFonts w:ascii="Times New Roman" w:hAnsi="Times New Roman" w:cs="Times New Roman" w:eastAsia="Times New Roman"/>
          <w:color w:val="000000"/>
          <w:spacing w:val="0"/>
          <w:position w:val="0"/>
          <w:sz w:val="24"/>
          <w:shd w:fill="auto" w:val="clear"/>
        </w:rPr>
        <w:t xml:space="preserve">ły pochodzące z remontu , nie nadające się do ponownego wbudowania winny być usunięte z terenu rozbiórki na składowisko Wykonawcy albo na wysypisko odpadów przy zastosowaniu przepisów ustawy z dnia 14 grudnia 2012 r., o odpadach (Dz.U. z 2016r., poz.1987 z późn. zm). Koszt związany z rozbiórką, transportem, składowaniem  (utylizacją) materiałów rozbiórkowych ponosi Wykonawca, nie podlega on osobnej opłacie i jest zawarty w wynagrodzeniu.</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7</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1.Za wykonanie przedmiotu umowy strony ustalaj</w:t>
      </w:r>
      <w:r>
        <w:rPr>
          <w:rFonts w:ascii="Times New Roman" w:hAnsi="Times New Roman" w:cs="Times New Roman" w:eastAsia="Times New Roman"/>
          <w:color w:val="000000"/>
          <w:spacing w:val="0"/>
          <w:position w:val="0"/>
          <w:sz w:val="24"/>
          <w:shd w:fill="auto" w:val="clear"/>
        </w:rPr>
        <w:t xml:space="preserve">ą ryczałtowe wynagrodzenie w kwocie ………………zł netto, to jest ………………. zł brutto, na co składają się: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I cz</w:t>
      </w:r>
      <w:r>
        <w:rPr>
          <w:rFonts w:ascii="Times New Roman" w:hAnsi="Times New Roman" w:cs="Times New Roman" w:eastAsia="Times New Roman"/>
          <w:color w:val="000000"/>
          <w:spacing w:val="0"/>
          <w:position w:val="0"/>
          <w:sz w:val="24"/>
          <w:u w:val="single"/>
          <w:shd w:fill="auto" w:val="clear"/>
        </w:rPr>
        <w:t xml:space="preserve">ęść: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Kwota netto …….z</w:t>
      </w:r>
      <w:r>
        <w:rPr>
          <w:rFonts w:ascii="Times New Roman" w:hAnsi="Times New Roman" w:cs="Times New Roman" w:eastAsia="Times New Roman"/>
          <w:color w:val="000000"/>
          <w:spacing w:val="0"/>
          <w:position w:val="0"/>
          <w:sz w:val="24"/>
          <w:shd w:fill="auto" w:val="clear"/>
        </w:rPr>
        <w:t xml:space="preserve">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Podatek VAT w wysoko</w:t>
      </w:r>
      <w:r>
        <w:rPr>
          <w:rFonts w:ascii="Times New Roman" w:hAnsi="Times New Roman" w:cs="Times New Roman" w:eastAsia="Times New Roman"/>
          <w:color w:val="000000"/>
          <w:spacing w:val="0"/>
          <w:position w:val="0"/>
          <w:sz w:val="24"/>
          <w:shd w:fill="auto" w:val="clear"/>
        </w:rPr>
        <w:t xml:space="preserve">ści 23% tj......... zł.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Kwota brutto …….. z</w:t>
      </w:r>
      <w:r>
        <w:rPr>
          <w:rFonts w:ascii="Times New Roman" w:hAnsi="Times New Roman" w:cs="Times New Roman" w:eastAsia="Times New Roman"/>
          <w:color w:val="000000"/>
          <w:spacing w:val="0"/>
          <w:position w:val="0"/>
          <w:sz w:val="24"/>
          <w:shd w:fill="auto" w:val="clear"/>
        </w:rPr>
        <w:t xml:space="preserve">ł. (słownie:……………)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II cz</w:t>
      </w:r>
      <w:r>
        <w:rPr>
          <w:rFonts w:ascii="Times New Roman" w:hAnsi="Times New Roman" w:cs="Times New Roman" w:eastAsia="Times New Roman"/>
          <w:color w:val="000000"/>
          <w:spacing w:val="0"/>
          <w:position w:val="0"/>
          <w:sz w:val="24"/>
          <w:u w:val="single"/>
          <w:shd w:fill="auto" w:val="clear"/>
        </w:rPr>
        <w:t xml:space="preserve">ęść: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Kwota netto …….z</w:t>
      </w:r>
      <w:r>
        <w:rPr>
          <w:rFonts w:ascii="Times New Roman" w:hAnsi="Times New Roman" w:cs="Times New Roman" w:eastAsia="Times New Roman"/>
          <w:color w:val="000000"/>
          <w:spacing w:val="0"/>
          <w:position w:val="0"/>
          <w:sz w:val="24"/>
          <w:shd w:fill="auto" w:val="clear"/>
        </w:rPr>
        <w:t xml:space="preserve">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Podatek VAT w wysoko</w:t>
      </w:r>
      <w:r>
        <w:rPr>
          <w:rFonts w:ascii="Times New Roman" w:hAnsi="Times New Roman" w:cs="Times New Roman" w:eastAsia="Times New Roman"/>
          <w:color w:val="000000"/>
          <w:spacing w:val="0"/>
          <w:position w:val="0"/>
          <w:sz w:val="24"/>
          <w:shd w:fill="auto" w:val="clear"/>
        </w:rPr>
        <w:t xml:space="preserve">ści 23% tj......... zł.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Kwota brutto …….. z</w:t>
      </w:r>
      <w:r>
        <w:rPr>
          <w:rFonts w:ascii="Times New Roman" w:hAnsi="Times New Roman" w:cs="Times New Roman" w:eastAsia="Times New Roman"/>
          <w:color w:val="000000"/>
          <w:spacing w:val="0"/>
          <w:position w:val="0"/>
          <w:sz w:val="24"/>
          <w:shd w:fill="auto" w:val="clear"/>
        </w:rPr>
        <w:t xml:space="preserve">ł. (słownie:……………)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Zap</w:t>
      </w:r>
      <w:r>
        <w:rPr>
          <w:rFonts w:ascii="Times New Roman" w:hAnsi="Times New Roman" w:cs="Times New Roman" w:eastAsia="Times New Roman"/>
          <w:color w:val="000000"/>
          <w:spacing w:val="0"/>
          <w:position w:val="0"/>
          <w:sz w:val="24"/>
          <w:shd w:fill="auto" w:val="clear"/>
        </w:rPr>
        <w:t xml:space="preserve">łata wynagrodzenia nastąpi na podstawie faktury końcowej w oparciu o protokół odbioru robót stwierdzający ich wykonanie bez uwag i usterek. Kwota wynagrodzenia zawiera wszelkie koszty związane z realizacją zadania zgodnie z ofertą Wykonawcy. </w:t>
      </w:r>
      <w:r>
        <w:rPr>
          <w:rFonts w:ascii="Times New Roman" w:hAnsi="Times New Roman" w:cs="Times New Roman" w:eastAsia="Times New Roman"/>
          <w:color w:val="auto"/>
          <w:spacing w:val="0"/>
          <w:position w:val="0"/>
          <w:sz w:val="24"/>
          <w:shd w:fill="auto" w:val="clear"/>
        </w:rPr>
        <w:t xml:space="preserve">Strony umowy mogą przewidzieć również odbiory częściowe i płatności na podstawie faktur częściowych, zgodnie z postanowieniami wprowadzonymi do treści umowy na dowolnym etapie jej obowiązywania.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 przypadku konsorcjum nale</w:t>
      </w:r>
      <w:r>
        <w:rPr>
          <w:rFonts w:ascii="Times New Roman" w:hAnsi="Times New Roman" w:cs="Times New Roman" w:eastAsia="Times New Roman"/>
          <w:color w:val="000000"/>
          <w:spacing w:val="0"/>
          <w:position w:val="0"/>
          <w:sz w:val="24"/>
          <w:shd w:fill="auto" w:val="clear"/>
        </w:rPr>
        <w:t xml:space="preserve">żność zostanie przekazana na konta poszczególnych partnerów konsorcjum. Podstawą podziału wynagrodzenia na partnerów konsorcjum będzie ich oświadczenie określające podział tego wynagrodzenia. Zapłata wynagrodzenia jednemu z konsorcjantów uwalania Zamawiającego od zobowiązania względem pozostałych konsorcjantów.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8</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1.Faktura wystawiona b</w:t>
      </w:r>
      <w:r>
        <w:rPr>
          <w:rFonts w:ascii="Times New Roman" w:hAnsi="Times New Roman" w:cs="Times New Roman" w:eastAsia="Times New Roman"/>
          <w:color w:val="000000"/>
          <w:spacing w:val="0"/>
          <w:position w:val="0"/>
          <w:sz w:val="24"/>
          <w:shd w:fill="auto" w:val="clear"/>
        </w:rPr>
        <w:t xml:space="preserve">ędzie na ………………. i płatna  w ciągu 30 dni od daty jej otrzymania wraz z pisemnym oświadczeniem podwykonawców o zapłaceniu im przez wykonawcę wszystkich należności za roboty objęte fakturą wraz   z dowodem zapłaty (potwierdzenie przelewu).</w:t>
      </w:r>
    </w:p>
    <w:p>
      <w:pPr>
        <w:widowControl w:val="false"/>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2.Sposób wystawiania faktur: </w:t>
      </w:r>
    </w:p>
    <w:p>
      <w:pPr>
        <w:widowControl w:val="false"/>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Nabywca</w:t>
      </w:r>
      <w:r>
        <w:rPr>
          <w:rFonts w:ascii="Times New Roman" w:hAnsi="Times New Roman" w:cs="Times New Roman" w:eastAsia="Times New Roman"/>
          <w:color w:val="000000"/>
          <w:spacing w:val="0"/>
          <w:position w:val="0"/>
          <w:sz w:val="24"/>
          <w:shd w:fill="auto" w:val="clear"/>
        </w:rPr>
        <w:t xml:space="preserve">: ………………………..</w:t>
      </w:r>
    </w:p>
    <w:p>
      <w:pPr>
        <w:widowControl w:val="false"/>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Odbiorca i P</w:t>
      </w:r>
      <w:r>
        <w:rPr>
          <w:rFonts w:ascii="Times New Roman" w:hAnsi="Times New Roman" w:cs="Times New Roman" w:eastAsia="Times New Roman"/>
          <w:b/>
          <w:color w:val="000000"/>
          <w:spacing w:val="0"/>
          <w:position w:val="0"/>
          <w:sz w:val="24"/>
          <w:shd w:fill="auto" w:val="clear"/>
        </w:rPr>
        <w:t xml:space="preserve">łatnik</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Jako termin dokonania zap</w:t>
      </w:r>
      <w:r>
        <w:rPr>
          <w:rFonts w:ascii="Times New Roman" w:hAnsi="Times New Roman" w:cs="Times New Roman" w:eastAsia="Times New Roman"/>
          <w:color w:val="000000"/>
          <w:spacing w:val="0"/>
          <w:position w:val="0"/>
          <w:sz w:val="24"/>
          <w:shd w:fill="auto" w:val="clear"/>
        </w:rPr>
        <w:t xml:space="preserve">łaty wynagrodzenia uważany będzie dzień złożenia przez Zamawiającego w banku polecenia przelewu.</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Je</w:t>
      </w:r>
      <w:r>
        <w:rPr>
          <w:rFonts w:ascii="Times New Roman" w:hAnsi="Times New Roman" w:cs="Times New Roman" w:eastAsia="Times New Roman"/>
          <w:color w:val="000000"/>
          <w:spacing w:val="0"/>
          <w:position w:val="0"/>
          <w:sz w:val="24"/>
          <w:shd w:fill="auto" w:val="clear"/>
        </w:rPr>
        <w:t xml:space="preserve">żeli Wykonawca zwróci się do Zamawiającego o płatność bezpośrednio na rzecz Podwykonawcy lub jeżeli w terminie określonym z podwykonawcami, Wykonawca nie dokona w całości  lub w części zapłaty wynagrodzenia podwykonawcom, podwykonawcy zwrócą się z żądaniem  zapłaty tego wynagrodzenia bezpośrednio do Zamawiającego na podstawie 647</w:t>
      </w:r>
      <w:r>
        <w:rPr>
          <w:rFonts w:ascii="Times New Roman" w:hAnsi="Times New Roman" w:cs="Times New Roman" w:eastAsia="Times New Roman"/>
          <w:color w:val="000000"/>
          <w:spacing w:val="0"/>
          <w:position w:val="0"/>
          <w:sz w:val="24"/>
          <w:shd w:fill="auto" w:val="clear"/>
        </w:rPr>
        <w:t xml:space="preserve">¹ KC, dokumentuj</w:t>
      </w:r>
      <w:r>
        <w:rPr>
          <w:rFonts w:ascii="Times New Roman" w:hAnsi="Times New Roman" w:cs="Times New Roman" w:eastAsia="Times New Roman"/>
          <w:color w:val="000000"/>
          <w:spacing w:val="0"/>
          <w:position w:val="0"/>
          <w:sz w:val="24"/>
          <w:shd w:fill="auto" w:val="clear"/>
        </w:rPr>
        <w:t xml:space="preserve">ąc zasadność takiego żądania fakturą zaakceptowaną przez Wykonawcę oraz dokumentami potwierdzającymi wykonanie i odbiór fakturowanych robót lub Zamawiający zapłaci na rzecz podwykonawców kwotę będącą przedmiotem ich żądania, Zamawiający dokona potrącenia powyższej kwoty z kolejnej płatności przysługującej  Wykonawcy lub zabezpieczenia należytego wykonania umowy.</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Bezpo</w:t>
      </w:r>
      <w:r>
        <w:rPr>
          <w:rFonts w:ascii="Times New Roman" w:hAnsi="Times New Roman" w:cs="Times New Roman" w:eastAsia="Times New Roman"/>
          <w:color w:val="auto"/>
          <w:spacing w:val="0"/>
          <w:position w:val="0"/>
          <w:sz w:val="24"/>
          <w:shd w:fill="auto" w:val="clear"/>
        </w:rPr>
        <w:t xml:space="preserve">średnia zapłata obejmuje wyłącznie należne wynagrodzenie, bez odsetek, należnych podwykonawcy lub dalszemu podwykonawcy.</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9</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1.Przewiduje si</w:t>
      </w:r>
      <w:r>
        <w:rPr>
          <w:rFonts w:ascii="Times New Roman" w:hAnsi="Times New Roman" w:cs="Times New Roman" w:eastAsia="Times New Roman"/>
          <w:color w:val="000000"/>
          <w:spacing w:val="0"/>
          <w:position w:val="0"/>
          <w:sz w:val="24"/>
          <w:shd w:fill="auto" w:val="clear"/>
        </w:rPr>
        <w:t xml:space="preserve">ę odbiór końcowy polegający na ostatecznym sprawdzeniu ilości i jakości wykonanych robót zgodnie z umową.</w:t>
      </w:r>
    </w:p>
    <w:p>
      <w:pPr>
        <w:tabs>
          <w:tab w:val="left" w:pos="284"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Je</w:t>
      </w:r>
      <w:r>
        <w:rPr>
          <w:rFonts w:ascii="Times New Roman" w:hAnsi="Times New Roman" w:cs="Times New Roman" w:eastAsia="Times New Roman"/>
          <w:color w:val="000000"/>
          <w:spacing w:val="0"/>
          <w:position w:val="0"/>
          <w:sz w:val="24"/>
          <w:shd w:fill="auto" w:val="clear"/>
        </w:rPr>
        <w:t xml:space="preserve">żeli całość robót zostanie zakończona Wykonawca zawiadomi o tym fakcie Zamawiającego. Zamawiający zobowiązuje się najdalej w ciągu 3 dni roboczych od daty otrzymania zawiadomienia o zakończeniu robót rozpocząć czynności odbioru albo przekazać Wykonawcy pisemną decyzję ustalająca, jakie prace zdaniem Zamawiającego muszą być wykonane, aby odbiór mógł być dokonany zgodnie z umową. </w:t>
      </w:r>
    </w:p>
    <w:p>
      <w:pPr>
        <w:widowControl w:val="false"/>
        <w:tabs>
          <w:tab w:val="left" w:pos="284"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 odbiorach uczestnicz</w:t>
      </w:r>
      <w:r>
        <w:rPr>
          <w:rFonts w:ascii="Times New Roman" w:hAnsi="Times New Roman" w:cs="Times New Roman" w:eastAsia="Times New Roman"/>
          <w:color w:val="000000"/>
          <w:spacing w:val="0"/>
          <w:position w:val="0"/>
          <w:sz w:val="24"/>
          <w:shd w:fill="auto" w:val="clear"/>
        </w:rPr>
        <w:t xml:space="preserve">ą przedstawiciele Zamawiającego i Wykonawca.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4.Usterki i braki stwierdzone przy odbiorze powoduj</w:t>
      </w:r>
      <w:r>
        <w:rPr>
          <w:rFonts w:ascii="Times New Roman" w:hAnsi="Times New Roman" w:cs="Times New Roman" w:eastAsia="Times New Roman"/>
          <w:color w:val="000000"/>
          <w:spacing w:val="0"/>
          <w:position w:val="0"/>
          <w:sz w:val="24"/>
          <w:shd w:fill="auto" w:val="clear"/>
        </w:rPr>
        <w:t xml:space="preserve">ą nie dokonanie odbioru, a Wykonawca zobowiązany jest usunąć je na własny koszt w terminie 5 dni i  ponownie dokonać zgłoszenia przedmiotu umowy do odbioru. W takim przypadku Zamawiający zobowiązuje się dokonać odbioru w ciągu 3 dni roboczych od daty otrzymania zawiadomienia  o terminie ponownego odbioru.</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10</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1.Wykonawca udziela  Zamawiaj</w:t>
      </w:r>
      <w:r>
        <w:rPr>
          <w:rFonts w:ascii="Times New Roman" w:hAnsi="Times New Roman" w:cs="Times New Roman" w:eastAsia="Times New Roman"/>
          <w:color w:val="000000"/>
          <w:spacing w:val="0"/>
          <w:position w:val="0"/>
          <w:sz w:val="24"/>
          <w:shd w:fill="auto" w:val="clear"/>
        </w:rPr>
        <w:t xml:space="preserve">ącemu gwarancji  jakości na przedmiot na okres ….. miesięcy licząc od daty odbioru końcowego przedmiotu umowy.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2.Gwarant o</w:t>
      </w:r>
      <w:r>
        <w:rPr>
          <w:rFonts w:ascii="Times New Roman" w:hAnsi="Times New Roman" w:cs="Times New Roman" w:eastAsia="Times New Roman"/>
          <w:color w:val="000000"/>
          <w:spacing w:val="0"/>
          <w:position w:val="0"/>
          <w:sz w:val="24"/>
          <w:shd w:fill="auto" w:val="clear"/>
        </w:rPr>
        <w:t xml:space="preserve">świadcza, że wykonane przez niego oraz jego podwykonawców i dalszych podwykonawców</w:t>
      </w:r>
      <w:r>
        <w:rPr>
          <w:rFonts w:ascii="Times New Roman" w:hAnsi="Times New Roman" w:cs="Times New Roman" w:eastAsia="Times New Roman"/>
          <w:color w:val="000000"/>
          <w:spacing w:val="0"/>
          <w:position w:val="0"/>
          <w:sz w:val="24"/>
          <w:shd w:fill="auto" w:val="clear"/>
          <w:vertAlign w:val="superscript"/>
        </w:rPr>
        <w:t xml:space="preserve"> </w:t>
      </w:r>
      <w:r>
        <w:rPr>
          <w:rFonts w:ascii="Times New Roman" w:hAnsi="Times New Roman" w:cs="Times New Roman" w:eastAsia="Times New Roman"/>
          <w:color w:val="000000"/>
          <w:spacing w:val="0"/>
          <w:position w:val="0"/>
          <w:sz w:val="24"/>
          <w:shd w:fill="auto" w:val="clear"/>
        </w:rPr>
        <w:t xml:space="preserve"> roboty, zostaną wykonane zgodnie z niniejszą umową oraz zgodnie  z zasadami sztuki budowlanej i prawidłowo ukończone.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3.Usterki stwierdzone w okresie gwarancji jako</w:t>
      </w:r>
      <w:r>
        <w:rPr>
          <w:rFonts w:ascii="Times New Roman" w:hAnsi="Times New Roman" w:cs="Times New Roman" w:eastAsia="Times New Roman"/>
          <w:color w:val="000000"/>
          <w:spacing w:val="0"/>
          <w:position w:val="0"/>
          <w:sz w:val="24"/>
          <w:shd w:fill="auto" w:val="clear"/>
        </w:rPr>
        <w:t xml:space="preserve">ści, Wykonawca zobowiązany jest usunąć w terminie 7 dni od daty ich zgłoszenia lub w innym terminie wyznaczonym przez Zamawiającego w porozumieniu  z Wykonawcą bez dodatkowego wynagrodzenia.</w:t>
      </w:r>
    </w:p>
    <w:p>
      <w:pPr>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4.Wykonawca udziela Zamawiaj</w:t>
      </w:r>
      <w:r>
        <w:rPr>
          <w:rFonts w:ascii="Times New Roman" w:hAnsi="Times New Roman" w:cs="Times New Roman" w:eastAsia="Times New Roman"/>
          <w:color w:val="000000"/>
          <w:spacing w:val="0"/>
          <w:position w:val="0"/>
          <w:sz w:val="24"/>
          <w:shd w:fill="auto" w:val="clear"/>
        </w:rPr>
        <w:t xml:space="preserve">ącemu rękojmi za wady przedmiotu umowy na taki sam okres jak okres gwarancji.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5.Usterki stwierdzone w okresie r</w:t>
      </w:r>
      <w:r>
        <w:rPr>
          <w:rFonts w:ascii="Times New Roman" w:hAnsi="Times New Roman" w:cs="Times New Roman" w:eastAsia="Times New Roman"/>
          <w:color w:val="000000"/>
          <w:spacing w:val="0"/>
          <w:position w:val="0"/>
          <w:sz w:val="24"/>
          <w:shd w:fill="auto" w:val="clear"/>
        </w:rPr>
        <w:t xml:space="preserve">ękojmi za wady Wykonawcy ma obowiązek usunąć w terminie 7 dni od daty ich zgłoszenia lub w innym terminie wyznaczonym przez Zamawiającego w porozumieniu  z Wykonawcą bez dodatkowego wynagrodzenia.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Je</w:t>
      </w:r>
      <w:r>
        <w:rPr>
          <w:rFonts w:ascii="Times New Roman" w:hAnsi="Times New Roman" w:cs="Times New Roman" w:eastAsia="Times New Roman"/>
          <w:color w:val="000000"/>
          <w:spacing w:val="0"/>
          <w:position w:val="0"/>
          <w:sz w:val="24"/>
          <w:shd w:fill="auto" w:val="clear"/>
        </w:rPr>
        <w:t xml:space="preserve">żeli Wykonawca nie usunie usterek w terminach, o których mowa w ust. 3 i 5, zamawiający może zlecić ich usunięcie trzeciej osobie na koszt Wykonawcy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vertAlign w:val="superscript"/>
        </w:rPr>
      </w:pPr>
      <w:r>
        <w:rPr>
          <w:rFonts w:ascii="Times New Roman" w:hAnsi="Times New Roman" w:cs="Times New Roman" w:eastAsia="Times New Roman"/>
          <w:b/>
          <w:color w:val="000000"/>
          <w:spacing w:val="0"/>
          <w:position w:val="0"/>
          <w:sz w:val="24"/>
          <w:shd w:fill="auto" w:val="clear"/>
        </w:rPr>
        <w:t xml:space="preserve">§ 11</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widowControl w:val="false"/>
        <w:numPr>
          <w:ilvl w:val="0"/>
          <w:numId w:val="144"/>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Strony ustalaj</w:t>
      </w:r>
      <w:r>
        <w:rPr>
          <w:rFonts w:ascii="Times New Roman" w:hAnsi="Times New Roman" w:cs="Times New Roman" w:eastAsia="Times New Roman"/>
          <w:color w:val="000000"/>
          <w:spacing w:val="0"/>
          <w:position w:val="0"/>
          <w:sz w:val="24"/>
          <w:shd w:fill="auto" w:val="clear"/>
        </w:rPr>
        <w:t xml:space="preserve">ą odpowiedzialność za niewykonanie lub nienależyte wykonanie zobowiązań umownych w formie kar umownych.</w:t>
      </w:r>
    </w:p>
    <w:p>
      <w:pPr>
        <w:widowControl w:val="false"/>
        <w:numPr>
          <w:ilvl w:val="0"/>
          <w:numId w:val="144"/>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Strona winna odst</w:t>
      </w:r>
      <w:r>
        <w:rPr>
          <w:rFonts w:ascii="Times New Roman" w:hAnsi="Times New Roman" w:cs="Times New Roman" w:eastAsia="Times New Roman"/>
          <w:color w:val="000000"/>
          <w:spacing w:val="0"/>
          <w:position w:val="0"/>
          <w:sz w:val="24"/>
          <w:shd w:fill="auto" w:val="clear"/>
        </w:rPr>
        <w:t xml:space="preserve">ąpienia od umowy płaci drugiej stronie karę umowną w wysokości 10 % ryczałtowego wynagrodzenia brutto, określonego w niniejszej umowie.</w:t>
      </w:r>
    </w:p>
    <w:p>
      <w:pPr>
        <w:widowControl w:val="false"/>
        <w:numPr>
          <w:ilvl w:val="0"/>
          <w:numId w:val="144"/>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p</w:t>
      </w:r>
      <w:r>
        <w:rPr>
          <w:rFonts w:ascii="Times New Roman" w:hAnsi="Times New Roman" w:cs="Times New Roman" w:eastAsia="Times New Roman"/>
          <w:color w:val="000000"/>
          <w:spacing w:val="0"/>
          <w:position w:val="0"/>
          <w:sz w:val="24"/>
          <w:shd w:fill="auto" w:val="clear"/>
        </w:rPr>
        <w:t xml:space="preserve">łaci Zamawiającemu karę umowną: </w:t>
      </w:r>
    </w:p>
    <w:p>
      <w:pPr>
        <w:widowControl w:val="false"/>
        <w:numPr>
          <w:ilvl w:val="0"/>
          <w:numId w:val="144"/>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 zw</w:t>
      </w:r>
      <w:r>
        <w:rPr>
          <w:rFonts w:ascii="Times New Roman" w:hAnsi="Times New Roman" w:cs="Times New Roman" w:eastAsia="Times New Roman"/>
          <w:color w:val="000000"/>
          <w:spacing w:val="0"/>
          <w:position w:val="0"/>
          <w:sz w:val="24"/>
          <w:shd w:fill="auto" w:val="clear"/>
        </w:rPr>
        <w:t xml:space="preserve">łokę w wykonaniu robót w wysokości 0,5 % wynagrodzenia ryczałtowego brutto, za każdy dzień zwłoki,</w:t>
      </w:r>
    </w:p>
    <w:p>
      <w:pPr>
        <w:widowControl w:val="false"/>
        <w:numPr>
          <w:ilvl w:val="0"/>
          <w:numId w:val="144"/>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 zw</w:t>
      </w:r>
      <w:r>
        <w:rPr>
          <w:rFonts w:ascii="Times New Roman" w:hAnsi="Times New Roman" w:cs="Times New Roman" w:eastAsia="Times New Roman"/>
          <w:color w:val="000000"/>
          <w:spacing w:val="0"/>
          <w:position w:val="0"/>
          <w:sz w:val="24"/>
          <w:shd w:fill="auto" w:val="clear"/>
        </w:rPr>
        <w:t xml:space="preserve">łokę w usunięciu wad stwierdzonych przy odbiorze końcowym lub w okresie rękojmi w wysokości 0,5% wynagrodzenia ryczałtowego brutto,  za każdy dzień zwłoki liczonej od dnia ustalonego na usunięcie wad</w:t>
      </w:r>
    </w:p>
    <w:p>
      <w:pPr>
        <w:widowControl w:val="false"/>
        <w:numPr>
          <w:ilvl w:val="0"/>
          <w:numId w:val="144"/>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braku zap</w:t>
      </w:r>
      <w:r>
        <w:rPr>
          <w:rFonts w:ascii="Times New Roman" w:hAnsi="Times New Roman" w:cs="Times New Roman" w:eastAsia="Times New Roman"/>
          <w:color w:val="000000"/>
          <w:spacing w:val="0"/>
          <w:position w:val="0"/>
          <w:sz w:val="24"/>
          <w:shd w:fill="auto" w:val="clear"/>
        </w:rPr>
        <w:t xml:space="preserve">łaty lub nieterminowej zapłaty wynagrodzenia należnego podwykonawcom lub dalszym podwykonawcom w wysokości 0,1% wynagrodzenia brutto, za każdy dzień zwłoki,</w:t>
      </w:r>
    </w:p>
    <w:p>
      <w:pPr>
        <w:widowControl w:val="false"/>
        <w:numPr>
          <w:ilvl w:val="0"/>
          <w:numId w:val="144"/>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nieprzed</w:t>
      </w:r>
      <w:r>
        <w:rPr>
          <w:rFonts w:ascii="Times New Roman" w:hAnsi="Times New Roman" w:cs="Times New Roman" w:eastAsia="Times New Roman"/>
          <w:color w:val="000000"/>
          <w:spacing w:val="0"/>
          <w:position w:val="0"/>
          <w:sz w:val="24"/>
          <w:shd w:fill="auto" w:val="clear"/>
        </w:rPr>
        <w:t xml:space="preserve">łożenia do zaakceptowania projektu umowy o podwykonawstwo, której przedmiotem są roboty budowlane, lub projektu jej zmiany w wysokości 1% wynagrodzenia  brutto,</w:t>
      </w:r>
    </w:p>
    <w:p>
      <w:pPr>
        <w:widowControl w:val="false"/>
        <w:numPr>
          <w:ilvl w:val="0"/>
          <w:numId w:val="144"/>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nieprzed</w:t>
      </w:r>
      <w:r>
        <w:rPr>
          <w:rFonts w:ascii="Times New Roman" w:hAnsi="Times New Roman" w:cs="Times New Roman" w:eastAsia="Times New Roman"/>
          <w:color w:val="000000"/>
          <w:spacing w:val="0"/>
          <w:position w:val="0"/>
          <w:sz w:val="24"/>
          <w:shd w:fill="auto" w:val="clear"/>
        </w:rPr>
        <w:t xml:space="preserve">łożenia poświadczonej za zgodność z oryginałem kopii umowy o podwykonawstwo lub jej zmiany w wysokości 1%  wynagrodzenia brutto, </w:t>
      </w:r>
    </w:p>
    <w:p>
      <w:pPr>
        <w:widowControl w:val="false"/>
        <w:numPr>
          <w:ilvl w:val="0"/>
          <w:numId w:val="144"/>
        </w:numPr>
        <w:spacing w:before="0" w:after="0" w:line="240"/>
        <w:ind w:right="0" w:left="1077" w:hanging="35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 wprowadzenie podwykonawcy lub dalszego podwykonawcy na teren budowy przed zaakceptowaniem umowy (zmiany umowy) przez Zamawiaj</w:t>
      </w:r>
      <w:r>
        <w:rPr>
          <w:rFonts w:ascii="Times New Roman" w:hAnsi="Times New Roman" w:cs="Times New Roman" w:eastAsia="Times New Roman"/>
          <w:color w:val="000000"/>
          <w:spacing w:val="0"/>
          <w:position w:val="0"/>
          <w:sz w:val="24"/>
          <w:shd w:fill="auto" w:val="clear"/>
        </w:rPr>
        <w:t xml:space="preserve">ącego za każdego niezgłoszonego podwykonawcę lub dalszego podwykonawcę  - 500,00 zł</w:t>
      </w:r>
    </w:p>
    <w:p>
      <w:pPr>
        <w:widowControl w:val="false"/>
        <w:numPr>
          <w:ilvl w:val="0"/>
          <w:numId w:val="144"/>
        </w:numPr>
        <w:tabs>
          <w:tab w:val="left" w:pos="360" w:leader="none"/>
        </w:tabs>
        <w:spacing w:before="0" w:after="0" w:line="240"/>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Je</w:t>
      </w:r>
      <w:r>
        <w:rPr>
          <w:rFonts w:ascii="Times New Roman" w:hAnsi="Times New Roman" w:cs="Times New Roman" w:eastAsia="Times New Roman"/>
          <w:color w:val="000000"/>
          <w:spacing w:val="0"/>
          <w:position w:val="0"/>
          <w:sz w:val="24"/>
          <w:shd w:fill="auto" w:val="clear"/>
        </w:rPr>
        <w:t xml:space="preserve">żeli kara umowna nie pokrywa poniesionej szkody Zamawiający może dochodzić odszkodowania uzupełniającego na zasadach ogólnych.</w:t>
      </w:r>
    </w:p>
    <w:p>
      <w:pPr>
        <w:widowControl w:val="false"/>
        <w:numPr>
          <w:ilvl w:val="0"/>
          <w:numId w:val="144"/>
        </w:numPr>
        <w:tabs>
          <w:tab w:val="left" w:pos="360" w:leader="none"/>
        </w:tabs>
        <w:spacing w:before="0" w:after="0" w:line="276"/>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Zamawiaj</w:t>
      </w:r>
      <w:r>
        <w:rPr>
          <w:rFonts w:ascii="Times New Roman" w:hAnsi="Times New Roman" w:cs="Times New Roman" w:eastAsia="Times New Roman"/>
          <w:color w:val="000000"/>
          <w:spacing w:val="0"/>
          <w:position w:val="0"/>
          <w:sz w:val="24"/>
          <w:shd w:fill="auto" w:val="clear"/>
        </w:rPr>
        <w:t xml:space="preserve">ący może odliczyć kary umowne od płatności należnych Wykonawcy                           a Wykonawca wyraża na to zgodę. </w:t>
      </w:r>
    </w:p>
    <w:p>
      <w:pPr>
        <w:widowControl w:val="false"/>
        <w:numPr>
          <w:ilvl w:val="0"/>
          <w:numId w:val="144"/>
        </w:numPr>
        <w:tabs>
          <w:tab w:val="left" w:pos="360" w:leader="none"/>
        </w:tabs>
        <w:spacing w:before="0" w:after="0" w:line="276"/>
        <w:ind w:right="0" w:left="36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Wykonawca nie mo</w:t>
      </w:r>
      <w:r>
        <w:rPr>
          <w:rFonts w:ascii="Times New Roman" w:hAnsi="Times New Roman" w:cs="Times New Roman" w:eastAsia="Times New Roman"/>
          <w:color w:val="000000"/>
          <w:spacing w:val="0"/>
          <w:position w:val="0"/>
          <w:sz w:val="24"/>
          <w:shd w:fill="auto" w:val="clear"/>
        </w:rPr>
        <w:t xml:space="preserve">że bez zgody Zamawiającego przenosić ani zbywać na rzecz osób trzecich praw i wierzytelności powstałych w związku z realizacją niniejszej umowy.   </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12</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widowControl w:val="fals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1.Wszelkie zmiany umowy wymagaj</w:t>
      </w:r>
      <w:r>
        <w:rPr>
          <w:rFonts w:ascii="Times New Roman" w:hAnsi="Times New Roman" w:cs="Times New Roman" w:eastAsia="Times New Roman"/>
          <w:color w:val="auto"/>
          <w:spacing w:val="0"/>
          <w:position w:val="0"/>
          <w:sz w:val="24"/>
          <w:shd w:fill="auto" w:val="clear"/>
        </w:rPr>
        <w:t xml:space="preserve">ą formy pisemnej pod rygorem nieważności i mogą być dopuszczalne w niżej wymienionych przypadkach:</w:t>
      </w:r>
    </w:p>
    <w:p>
      <w:pPr>
        <w:widowControl w:val="false"/>
        <w:numPr>
          <w:ilvl w:val="0"/>
          <w:numId w:val="152"/>
        </w:numPr>
        <w:suppressAutoHyphens w:val="true"/>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zmiany ustawowej stawki podatku VAT w zakresie wysoko</w:t>
      </w:r>
      <w:r>
        <w:rPr>
          <w:rFonts w:ascii="Times New Roman" w:hAnsi="Times New Roman" w:cs="Times New Roman" w:eastAsia="Times New Roman"/>
          <w:color w:val="auto"/>
          <w:spacing w:val="0"/>
          <w:position w:val="0"/>
          <w:sz w:val="24"/>
          <w:shd w:fill="auto" w:val="clear"/>
        </w:rPr>
        <w:t xml:space="preserve">ści brutto wynagrodzenia,</w:t>
      </w:r>
    </w:p>
    <w:p>
      <w:pPr>
        <w:widowControl w:val="false"/>
        <w:numPr>
          <w:ilvl w:val="0"/>
          <w:numId w:val="152"/>
        </w:numPr>
        <w:suppressAutoHyphens w:val="true"/>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zmiany terminu wykonania przedmiotu zamówienia, w przypadku konieczno</w:t>
      </w:r>
      <w:r>
        <w:rPr>
          <w:rFonts w:ascii="Times New Roman" w:hAnsi="Times New Roman" w:cs="Times New Roman" w:eastAsia="Times New Roman"/>
          <w:color w:val="auto"/>
          <w:spacing w:val="0"/>
          <w:position w:val="0"/>
          <w:sz w:val="24"/>
          <w:shd w:fill="auto" w:val="clear"/>
        </w:rPr>
        <w:t xml:space="preserve">ści wstrzymania prac z przyczyn niezależnych od Zamawiającego lub Wykonawcy.</w:t>
      </w:r>
    </w:p>
    <w:p>
      <w:pPr>
        <w:widowControl w:val="false"/>
        <w:numPr>
          <w:ilvl w:val="0"/>
          <w:numId w:val="152"/>
        </w:numPr>
        <w:suppressAutoHyphens w:val="true"/>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zmiany danych adresowych stron, ich rachunków bankowych b</w:t>
      </w:r>
      <w:r>
        <w:rPr>
          <w:rFonts w:ascii="Times New Roman" w:hAnsi="Times New Roman" w:cs="Times New Roman" w:eastAsia="Times New Roman"/>
          <w:color w:val="auto"/>
          <w:spacing w:val="0"/>
          <w:position w:val="0"/>
          <w:sz w:val="24"/>
          <w:shd w:fill="auto" w:val="clear"/>
        </w:rPr>
        <w:t xml:space="preserve">ądź zmiany osób   wymienionych przez strony do realizacji umowy,</w:t>
      </w:r>
    </w:p>
    <w:p>
      <w:pPr>
        <w:widowControl w:val="false"/>
        <w:numPr>
          <w:ilvl w:val="0"/>
          <w:numId w:val="152"/>
        </w:numPr>
        <w:suppressAutoHyphens w:val="true"/>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zmiany formy prawnej prowadzenia dzia</w:t>
      </w:r>
      <w:r>
        <w:rPr>
          <w:rFonts w:ascii="Times New Roman" w:hAnsi="Times New Roman" w:cs="Times New Roman" w:eastAsia="Times New Roman"/>
          <w:color w:val="auto"/>
          <w:spacing w:val="0"/>
          <w:position w:val="0"/>
          <w:sz w:val="24"/>
          <w:shd w:fill="auto" w:val="clear"/>
        </w:rPr>
        <w:t xml:space="preserve">łalności gospodarczej przez Wykonawcę,</w:t>
      </w:r>
    </w:p>
    <w:p>
      <w:pPr>
        <w:widowControl w:val="false"/>
        <w:numPr>
          <w:ilvl w:val="0"/>
          <w:numId w:val="152"/>
        </w:numPr>
        <w:suppressAutoHyphens w:val="true"/>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zmiany podwykonawcy lub podwykonawców na etapie realizacji niniejszej umowy; </w:t>
      </w:r>
    </w:p>
    <w:p>
      <w:pPr>
        <w:widowControl w:val="false"/>
        <w:numPr>
          <w:ilvl w:val="0"/>
          <w:numId w:val="152"/>
        </w:numPr>
        <w:suppressAutoHyphens w:val="true"/>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sytuacjach si</w:t>
      </w:r>
      <w:r>
        <w:rPr>
          <w:rFonts w:ascii="Times New Roman" w:hAnsi="Times New Roman" w:cs="Times New Roman" w:eastAsia="Times New Roman"/>
          <w:color w:val="auto"/>
          <w:spacing w:val="0"/>
          <w:position w:val="0"/>
          <w:sz w:val="24"/>
          <w:shd w:fill="auto" w:val="clear"/>
        </w:rPr>
        <w:t xml:space="preserve">ły wyższej, stanu wyższej konieczności lub innych okoliczności niezależnych od Wykonawcy lub Zamawiającego. </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13</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 sprawach nie uregulowanych w umowie maj</w:t>
      </w:r>
      <w:r>
        <w:rPr>
          <w:rFonts w:ascii="Times New Roman" w:hAnsi="Times New Roman" w:cs="Times New Roman" w:eastAsia="Times New Roman"/>
          <w:color w:val="000000"/>
          <w:spacing w:val="0"/>
          <w:position w:val="0"/>
          <w:sz w:val="24"/>
          <w:shd w:fill="auto" w:val="clear"/>
        </w:rPr>
        <w:t xml:space="preserve">ą zastosowanie odpowiednie przepisy Kodeksu Cywilnego.</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Wszystkie spory wynikaj</w:t>
      </w:r>
      <w:r>
        <w:rPr>
          <w:rFonts w:ascii="Times New Roman" w:hAnsi="Times New Roman" w:cs="Times New Roman" w:eastAsia="Times New Roman"/>
          <w:color w:val="000000"/>
          <w:spacing w:val="0"/>
          <w:position w:val="0"/>
          <w:sz w:val="24"/>
          <w:shd w:fill="auto" w:val="clear"/>
        </w:rPr>
        <w:t xml:space="preserve">ące z wykonania tej umowy, strony poddają rozstrzygnięciu przez sąd właściwy dla siedziby Zamawiającego</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Za</w:t>
      </w:r>
      <w:r>
        <w:rPr>
          <w:rFonts w:ascii="Times New Roman" w:hAnsi="Times New Roman" w:cs="Times New Roman" w:eastAsia="Times New Roman"/>
          <w:color w:val="auto"/>
          <w:spacing w:val="0"/>
          <w:position w:val="0"/>
          <w:sz w:val="24"/>
          <w:shd w:fill="auto" w:val="clear"/>
        </w:rPr>
        <w:t xml:space="preserve">łącznikami do umowy są przedmiar robót sporządzony przez Zamawiającego i uproszczony kosztorys sporządzony przez Wykonawcę.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14</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Umowa zosta</w:t>
      </w:r>
      <w:r>
        <w:rPr>
          <w:rFonts w:ascii="Times New Roman" w:hAnsi="Times New Roman" w:cs="Times New Roman" w:eastAsia="Times New Roman"/>
          <w:color w:val="000000"/>
          <w:spacing w:val="0"/>
          <w:position w:val="0"/>
          <w:sz w:val="24"/>
          <w:shd w:fill="auto" w:val="clear"/>
        </w:rPr>
        <w:t xml:space="preserve">ła sporządzona w 4 jednobrzmiących egzemplarzach: 3 dla Zamawiającego i jeden dla Wykonawcy.</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Zamawiaj</w:t>
      </w:r>
      <w:r>
        <w:rPr>
          <w:rFonts w:ascii="Times New Roman" w:hAnsi="Times New Roman" w:cs="Times New Roman" w:eastAsia="Times New Roman"/>
          <w:b/>
          <w:color w:val="000000"/>
          <w:spacing w:val="0"/>
          <w:position w:val="0"/>
          <w:sz w:val="24"/>
          <w:shd w:fill="auto" w:val="clear"/>
        </w:rPr>
        <w:t xml:space="preserve">ący</w:t>
        <w:tab/>
        <w:tab/>
        <w:tab/>
        <w:tab/>
        <w:tab/>
        <w:tab/>
        <w:tab/>
        <w:tab/>
        <w:t xml:space="preserve">Wykonawca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w:t>
      </w:r>
      <w:r>
        <w:rPr>
          <w:rFonts w:ascii="Times New Roman" w:hAnsi="Times New Roman" w:cs="Times New Roman" w:eastAsia="Times New Roman"/>
          <w:color w:val="auto"/>
          <w:spacing w:val="0"/>
          <w:position w:val="0"/>
          <w:sz w:val="24"/>
          <w:shd w:fill="auto" w:val="clear"/>
        </w:rPr>
        <w:t xml:space="preserve">niepotrzebne skre</w:t>
      </w:r>
      <w:r>
        <w:rPr>
          <w:rFonts w:ascii="Times New Roman" w:hAnsi="Times New Roman" w:cs="Times New Roman" w:eastAsia="Times New Roman"/>
          <w:color w:val="auto"/>
          <w:spacing w:val="0"/>
          <w:position w:val="0"/>
          <w:sz w:val="24"/>
          <w:shd w:fill="auto" w:val="clear"/>
        </w:rPr>
        <w:t xml:space="preserve">ślić</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8944"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1">
    <w:lvl w:ilvl="0">
      <w:start w:val="1"/>
      <w:numFmt w:val="decimal"/>
      <w:lvlText w:val="%1."/>
    </w:lvl>
  </w:abstractNum>
  <w:abstractNum w:abstractNumId="48">
    <w:lvl w:ilvl="0">
      <w:start w:val="1"/>
      <w:numFmt w:val="bullet"/>
      <w:lvlText w:val="•"/>
    </w:lvl>
  </w:abstractNum>
  <w:abstractNum w:abstractNumId="54">
    <w:lvl w:ilvl="0">
      <w:start w:val="1"/>
      <w:numFmt w:val="bullet"/>
      <w:lvlText w:val="•"/>
    </w:lvl>
  </w:abstractNum>
  <w:num w:numId="30">
    <w:abstractNumId w:val="54"/>
  </w:num>
  <w:num w:numId="52">
    <w:abstractNumId w:val="48"/>
  </w:num>
  <w:num w:numId="56">
    <w:abstractNumId w:val="42"/>
  </w:num>
  <w:num w:numId="58">
    <w:abstractNumId w:val="36"/>
  </w:num>
  <w:num w:numId="64">
    <w:abstractNumId w:val="30"/>
  </w:num>
  <w:num w:numId="66">
    <w:abstractNumId w:val="24"/>
  </w:num>
  <w:num w:numId="75">
    <w:abstractNumId w:val="18"/>
  </w:num>
  <w:num w:numId="77">
    <w:abstractNumId w:val="12"/>
  </w:num>
  <w:num w:numId="121">
    <w:abstractNumId w:val="1"/>
  </w:num>
  <w:num w:numId="144">
    <w:abstractNumId w:val="6"/>
  </w:num>
  <w:num w:numId="15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bazakonkurencyjnosci.funduszeeuropejskie.gov.pl/" Id="docRId1" Type="http://schemas.openxmlformats.org/officeDocument/2006/relationships/hyperlink"/><Relationship Target="numbering.xml" Id="docRId3" Type="http://schemas.openxmlformats.org/officeDocument/2006/relationships/numbering"/><Relationship TargetMode="External" Target="http://www.gops-zawoja.pl/" Id="docRId0" Type="http://schemas.openxmlformats.org/officeDocument/2006/relationships/hyperlink"/><Relationship TargetMode="External" Target="http://www.gops-zawoja.pl/" Id="docRId2" Type="http://schemas.openxmlformats.org/officeDocument/2006/relationships/hyperlink"/><Relationship Target="styles.xml" Id="docRId4" Type="http://schemas.openxmlformats.org/officeDocument/2006/relationships/styles"/></Relationships>
</file>