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ADE61E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Zarządzenie Nr OP.0050.20.2024</w:t>
      </w:r>
      <w:r>
        <w:rPr>
          <w:b/>
          <w:caps/>
        </w:rPr>
        <w:br/>
        <w:t>Wójta Gminy Jabłonka</w:t>
      </w:r>
    </w:p>
    <w:p w14:paraId="0E61CC37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21 marca 2024 r.</w:t>
      </w:r>
    </w:p>
    <w:p w14:paraId="58E4201D" w14:textId="77777777" w:rsidR="00A77B3E" w:rsidRDefault="00000000">
      <w:pPr>
        <w:keepNext/>
        <w:spacing w:after="480"/>
        <w:jc w:val="center"/>
      </w:pPr>
      <w:r>
        <w:rPr>
          <w:b/>
        </w:rPr>
        <w:t>w sprawie ogłoszenia konkursu na stanowiska dyrektora: Szkoły Podstawowej Jabłonka - Bory, Szkoły Podstawowej Nr 1 im. Adama Mickiewicza w Jabłonce, Szkoły Podstawowej Nr 2 im. Marii Konopnickiej w Zubrzycy Górnej oraz Szkoły Podstawowej Nr 3 w Lipnicy Małej.</w:t>
      </w:r>
    </w:p>
    <w:p w14:paraId="42B0D2F9" w14:textId="77777777" w:rsidR="00A77B3E" w:rsidRDefault="00000000">
      <w:pPr>
        <w:keepLines/>
        <w:spacing w:before="120" w:after="120"/>
        <w:ind w:firstLine="227"/>
      </w:pPr>
      <w:r>
        <w:t>Na podstawie art. 30 ust. 2 pkt 5 ustawy z dnia 8 marca 1990 r. o samorządzie gminnym  (</w:t>
      </w:r>
      <w:proofErr w:type="spellStart"/>
      <w:r>
        <w:t>t.j</w:t>
      </w:r>
      <w:proofErr w:type="spellEnd"/>
      <w:r>
        <w:t>. Dz. U. z 2023 r. poz. 40 z </w:t>
      </w:r>
      <w:proofErr w:type="spellStart"/>
      <w:r>
        <w:t>późn</w:t>
      </w:r>
      <w:proofErr w:type="spellEnd"/>
      <w:r>
        <w:t>. zm.) art. 63 ust. 1 i 10 w zw. z art. 29 ust. 1 pkt 2 ustawy z dnia 14 grudnia 2016 r. – Prawo oświatowe (</w:t>
      </w:r>
      <w:proofErr w:type="spellStart"/>
      <w:r>
        <w:t>t.j</w:t>
      </w:r>
      <w:proofErr w:type="spellEnd"/>
      <w:r>
        <w:t xml:space="preserve">. Dz. U. z 2023 r. poz. 900 z </w:t>
      </w:r>
      <w:proofErr w:type="spellStart"/>
      <w:r>
        <w:t>późn</w:t>
      </w:r>
      <w:proofErr w:type="spellEnd"/>
      <w:r>
        <w:t>. zm.) oraz rozporządzenia Ministra Edukacji Narodowej z dnia 11 sierpnia 2017r. w sprawie regulaminu konkursu na stanowisko dyrektora publicznego przedszkola, publicznej szkoły podstawowej, publicznej szkoły ponadpodstawowej lub publicznej placówki oraz trybu pracy komisji konkursowej (</w:t>
      </w:r>
      <w:proofErr w:type="spellStart"/>
      <w:r>
        <w:t>t.j</w:t>
      </w:r>
      <w:proofErr w:type="spellEnd"/>
      <w:r>
        <w:t>. Dz.U. z 2021 r. poz.1428), zarządzam, co następuje:</w:t>
      </w:r>
    </w:p>
    <w:p w14:paraId="149A7D84" w14:textId="77777777" w:rsidR="005545AC" w:rsidRDefault="00000000">
      <w:pPr>
        <w:keepNext/>
        <w:spacing w:before="280"/>
        <w:jc w:val="center"/>
      </w:pPr>
      <w:r>
        <w:rPr>
          <w:b/>
        </w:rPr>
        <w:t>§ 1. </w:t>
      </w:r>
    </w:p>
    <w:p w14:paraId="05CDE961" w14:textId="77777777" w:rsidR="00A77B3E" w:rsidRDefault="00000000">
      <w:pPr>
        <w:keepLines/>
        <w:spacing w:before="120" w:after="120"/>
        <w:ind w:left="340"/>
      </w:pPr>
      <w:r>
        <w:t>1. Ogłaszam konkurs na stanowisko dyrektora:</w:t>
      </w:r>
    </w:p>
    <w:p w14:paraId="477ED919" w14:textId="77777777" w:rsidR="00A77B3E" w:rsidRDefault="00000000">
      <w:pPr>
        <w:spacing w:before="120" w:after="120"/>
        <w:ind w:left="680"/>
      </w:pPr>
      <w:r>
        <w:t>1) Szkoły Podstawowej Nr 1 im. Adama Mickiewicza w Jabłonce,</w:t>
      </w:r>
    </w:p>
    <w:p w14:paraId="685B6A06" w14:textId="77777777" w:rsidR="00A77B3E" w:rsidRDefault="00000000">
      <w:pPr>
        <w:spacing w:before="120" w:after="120"/>
        <w:ind w:left="680"/>
      </w:pPr>
      <w:r>
        <w:t>2) Szkoły Podstawowej Jabłonka - Bory,</w:t>
      </w:r>
    </w:p>
    <w:p w14:paraId="15FF4F22" w14:textId="77777777" w:rsidR="00A77B3E" w:rsidRDefault="00000000">
      <w:pPr>
        <w:spacing w:before="120" w:after="120"/>
        <w:ind w:left="680"/>
      </w:pPr>
      <w:r>
        <w:t>3) Szkoły Podstawowej Nr 2 im. Marii Konopnickiej w Zubrzycy Górnej,</w:t>
      </w:r>
    </w:p>
    <w:p w14:paraId="7E8B94DA" w14:textId="77777777" w:rsidR="00A77B3E" w:rsidRDefault="00000000">
      <w:pPr>
        <w:spacing w:before="120" w:after="120"/>
        <w:ind w:left="680"/>
      </w:pPr>
      <w:r>
        <w:t>4) Szkoły Podstawowej Nr 3 w Lipnicy Małej.</w:t>
      </w:r>
    </w:p>
    <w:p w14:paraId="4BDA76AA" w14:textId="77777777" w:rsidR="00A77B3E" w:rsidRDefault="00000000">
      <w:pPr>
        <w:keepLines/>
        <w:spacing w:before="120" w:after="120"/>
        <w:ind w:left="340"/>
      </w:pPr>
      <w:r>
        <w:t>2. Objęcie stanowiska dyrektora, o którym  mowa w ust. 1, nastąpi od dnia 1 września 2024 roku.</w:t>
      </w:r>
    </w:p>
    <w:p w14:paraId="1707412F" w14:textId="77777777" w:rsidR="005545AC" w:rsidRDefault="00000000">
      <w:pPr>
        <w:keepNext/>
        <w:spacing w:before="280"/>
        <w:jc w:val="center"/>
      </w:pPr>
      <w:r>
        <w:rPr>
          <w:b/>
        </w:rPr>
        <w:t>§ 2. </w:t>
      </w:r>
    </w:p>
    <w:p w14:paraId="0C5C715C" w14:textId="77777777" w:rsidR="00A77B3E" w:rsidRDefault="00000000">
      <w:pPr>
        <w:keepLines/>
        <w:spacing w:before="120" w:after="120"/>
      </w:pPr>
      <w:r>
        <w:t>Ogłoszenie o konkursie stanowi załącznik do niniejszego Zarządzenia.</w:t>
      </w:r>
    </w:p>
    <w:p w14:paraId="51757C43" w14:textId="77777777" w:rsidR="005545AC" w:rsidRDefault="00000000">
      <w:pPr>
        <w:keepNext/>
        <w:spacing w:before="280"/>
        <w:jc w:val="center"/>
      </w:pPr>
      <w:r>
        <w:rPr>
          <w:b/>
        </w:rPr>
        <w:t>§ 3. </w:t>
      </w:r>
    </w:p>
    <w:p w14:paraId="232CE5C4" w14:textId="77777777" w:rsidR="00A77B3E" w:rsidRDefault="00000000">
      <w:pPr>
        <w:keepLines/>
        <w:spacing w:before="120" w:after="120"/>
      </w:pPr>
      <w:r>
        <w:t>Zarządzenie podlega ogłoszeniu:</w:t>
      </w:r>
    </w:p>
    <w:p w14:paraId="0C77585D" w14:textId="77777777" w:rsidR="00A77B3E" w:rsidRDefault="00000000">
      <w:pPr>
        <w:spacing w:before="120" w:after="120"/>
        <w:ind w:left="340"/>
      </w:pPr>
      <w:r>
        <w:t>1) w Biuletynie Informacji Publicznej Urzędu Gminy Jabłonka,</w:t>
      </w:r>
    </w:p>
    <w:p w14:paraId="59859830" w14:textId="77777777" w:rsidR="00A77B3E" w:rsidRDefault="00000000">
      <w:pPr>
        <w:spacing w:before="120" w:after="120"/>
        <w:ind w:left="340"/>
      </w:pPr>
      <w:r>
        <w:t>2) na stronie internetowej Urzędu Gminy Jabłonka,</w:t>
      </w:r>
    </w:p>
    <w:p w14:paraId="752C5050" w14:textId="77777777" w:rsidR="00A77B3E" w:rsidRDefault="00000000">
      <w:pPr>
        <w:spacing w:before="120" w:after="120"/>
        <w:ind w:left="340"/>
      </w:pPr>
      <w:r>
        <w:t>3) na tablicy ogłoszeń Urzędu Gminy Jabłonka,</w:t>
      </w:r>
    </w:p>
    <w:p w14:paraId="4011F5F6" w14:textId="77777777" w:rsidR="005545AC" w:rsidRDefault="00000000">
      <w:pPr>
        <w:keepNext/>
        <w:spacing w:before="280"/>
        <w:jc w:val="center"/>
      </w:pPr>
      <w:r>
        <w:rPr>
          <w:b/>
        </w:rPr>
        <w:t>§ 4. </w:t>
      </w:r>
    </w:p>
    <w:p w14:paraId="0C15C399" w14:textId="77777777" w:rsidR="00A77B3E" w:rsidRDefault="00000000">
      <w:pPr>
        <w:keepLines/>
        <w:spacing w:before="120" w:after="120"/>
      </w:pPr>
      <w:r>
        <w:t>Postępowanie konkursowe przeprowadzone zostanie zgodnie z zasadami określonymi w Rozporządzeniu Ministra Edukacji Narodowej z dnia 11 sierpnia 2017 r. w sprawie regulaminu konkursu na stanowisko dyrektora publicznego przedszkola, publicznej szkoły podstawowej, publicznej szkoły ponadpodstawowej lub publicznej placówki oraz trybu pracy komisji konkursowej (</w:t>
      </w:r>
      <w:proofErr w:type="spellStart"/>
      <w:r>
        <w:t>t.j</w:t>
      </w:r>
      <w:proofErr w:type="spellEnd"/>
      <w:r>
        <w:t>. Dz.U. z 2021 r., poz. 1428).</w:t>
      </w:r>
    </w:p>
    <w:p w14:paraId="39FD8745" w14:textId="77777777" w:rsidR="005545AC" w:rsidRDefault="00000000">
      <w:pPr>
        <w:keepNext/>
        <w:spacing w:before="280"/>
        <w:jc w:val="center"/>
      </w:pPr>
      <w:r>
        <w:rPr>
          <w:b/>
        </w:rPr>
        <w:t>§ 5. </w:t>
      </w:r>
    </w:p>
    <w:p w14:paraId="4E3B2EDE" w14:textId="77777777" w:rsidR="00A77B3E" w:rsidRDefault="00000000">
      <w:pPr>
        <w:keepLines/>
        <w:spacing w:before="120" w:after="120"/>
      </w:pPr>
      <w:r>
        <w:t>Wykonanie zarządzenia powierza się Dyrektorowi Centrum Usług Wspólnych w Jabłonce.</w:t>
      </w:r>
    </w:p>
    <w:p w14:paraId="4F81DB75" w14:textId="77777777" w:rsidR="005545AC" w:rsidRDefault="00000000">
      <w:pPr>
        <w:keepNext/>
        <w:spacing w:before="280"/>
        <w:jc w:val="center"/>
      </w:pPr>
      <w:r>
        <w:rPr>
          <w:b/>
        </w:rPr>
        <w:t>§ 6. </w:t>
      </w:r>
    </w:p>
    <w:p w14:paraId="43CCE50E" w14:textId="77777777" w:rsidR="00A77B3E" w:rsidRDefault="00000000" w:rsidP="003F0809">
      <w:pPr>
        <w:keepLines/>
        <w:spacing w:before="120" w:after="120"/>
        <w:jc w:val="left"/>
        <w:sectPr w:rsidR="00A77B3E" w:rsidSect="00C406F2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t>Zarządzenie wchodzi w życie z dniem podpisania.</w:t>
      </w:r>
    </w:p>
    <w:p w14:paraId="267C23DA" w14:textId="77777777" w:rsidR="00A77B3E" w:rsidRDefault="00000000">
      <w:pPr>
        <w:keepNext/>
        <w:spacing w:before="120" w:after="120" w:line="360" w:lineRule="auto"/>
        <w:ind w:left="4942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do zarządzenia Nr OP.0050.20.2024</w:t>
      </w:r>
      <w:r>
        <w:br/>
        <w:t>Wójta Gminy Jabłonka</w:t>
      </w:r>
      <w:r>
        <w:br/>
        <w:t>z dnia 21 marca 2024 r.</w:t>
      </w:r>
    </w:p>
    <w:p w14:paraId="03782CE7" w14:textId="77777777" w:rsidR="00A77B3E" w:rsidRDefault="00000000">
      <w:pPr>
        <w:keepNext/>
        <w:spacing w:after="480"/>
        <w:jc w:val="center"/>
      </w:pPr>
      <w:r>
        <w:rPr>
          <w:b/>
        </w:rPr>
        <w:t>OGŁOSZENIE O KONKURSIE</w:t>
      </w:r>
      <w:r>
        <w:rPr>
          <w:b/>
        </w:rPr>
        <w:br/>
        <w:t>Wójt Gminy Jabłonka</w:t>
      </w:r>
      <w:r>
        <w:rPr>
          <w:b/>
        </w:rPr>
        <w:br/>
        <w:t>ogłasza konkurs na stanowisko dyrektora:</w:t>
      </w:r>
    </w:p>
    <w:p w14:paraId="345F5111" w14:textId="77777777" w:rsidR="00A77B3E" w:rsidRDefault="00000000">
      <w:pPr>
        <w:spacing w:before="120" w:after="120"/>
        <w:ind w:left="340"/>
      </w:pPr>
      <w:r>
        <w:t>1) Szkoły Podstawowej Nr 1 im. Adama Mickiewicza w Jabłonce, ul. Piusa Jabłońskiego 9, 34-480 Jabłonka,</w:t>
      </w:r>
    </w:p>
    <w:p w14:paraId="47B5C707" w14:textId="77777777" w:rsidR="00A77B3E" w:rsidRDefault="00000000">
      <w:pPr>
        <w:spacing w:before="120" w:after="120"/>
        <w:ind w:left="340"/>
      </w:pPr>
      <w:r>
        <w:t>2) Szkoły Podstawowej Jabłonka - Bory, ul. Kopernika 14, 34-480 Jabłonka,</w:t>
      </w:r>
    </w:p>
    <w:p w14:paraId="23A126D2" w14:textId="77777777" w:rsidR="00A77B3E" w:rsidRDefault="00000000">
      <w:pPr>
        <w:spacing w:before="120" w:after="120"/>
        <w:ind w:left="340"/>
      </w:pPr>
      <w:r>
        <w:t>3) Szkoły Podstawowej Nr 2 im. Marii Konopnickiej w Zubrzycy Górnej, Zubrzyca Górna 482,34-484 Zubrzyca Górna 482,</w:t>
      </w:r>
    </w:p>
    <w:p w14:paraId="785B0081" w14:textId="77777777" w:rsidR="00A77B3E" w:rsidRDefault="00000000">
      <w:pPr>
        <w:spacing w:before="120" w:after="120"/>
        <w:ind w:left="340"/>
      </w:pPr>
      <w:r>
        <w:t>4) Szkoły Podstawowej Nr 3 w Lipnicy Małej, Lipnica Mała 512, 34-482 Lipnica Mała.</w:t>
      </w:r>
    </w:p>
    <w:p w14:paraId="562F5A3C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</w:rPr>
        <w:t>Organ prowadzący: Gmina Jabłonka, ul. 3-go Maja 1, 34-480 Jabłonka</w:t>
      </w:r>
    </w:p>
    <w:p w14:paraId="71A595EC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color w:val="000000"/>
          <w:u w:color="000000"/>
        </w:rPr>
        <w:t>Do konkursu na stanowisko dyrektora mogą przystąpić osoby spełniające warunki określone w rozporządzeniu Ministra Edukacji Narodowej z dnia 11 sierpnia 2017 r. w sprawie wymagań, jakim powinna odpowiadać osoba zajmująca stanowisko dyrektora oraz inne stanowisko kierownicze w publicznym przedszkolu, publicznej szkole podstawowej, publicznej szkole ponadpodstawowej oraz publicznej placówce (</w:t>
      </w:r>
      <w:proofErr w:type="spellStart"/>
      <w:r>
        <w:rPr>
          <w:color w:val="000000"/>
          <w:u w:color="000000"/>
        </w:rPr>
        <w:t>t.j.Dz</w:t>
      </w:r>
      <w:proofErr w:type="spellEnd"/>
      <w:r>
        <w:rPr>
          <w:color w:val="000000"/>
          <w:u w:color="000000"/>
        </w:rPr>
        <w:t>. U. z 2023 r. poz. 2578), tj.:</w:t>
      </w:r>
    </w:p>
    <w:p w14:paraId="78756EAD" w14:textId="77777777" w:rsidR="00A77B3E" w:rsidRDefault="00000000">
      <w:pPr>
        <w:keepLines/>
        <w:spacing w:before="120" w:after="120"/>
        <w:ind w:left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Nauczyciel mianowany lub dyplomowany, który spełnia łącznie następujące wymagania:</w:t>
      </w:r>
    </w:p>
    <w:p w14:paraId="4C23CB13" w14:textId="77777777" w:rsidR="00A77B3E" w:rsidRDefault="00000000">
      <w:pPr>
        <w:spacing w:before="120" w:after="120"/>
        <w:ind w:left="68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posiada wykształcenie wyższe i tytuł zawodowy magister, magister inżynier lub równorzędny, oraz przygotowanie </w:t>
      </w:r>
      <w:proofErr w:type="spellStart"/>
      <w:r>
        <w:rPr>
          <w:color w:val="000000"/>
          <w:u w:color="000000"/>
        </w:rPr>
        <w:t>pedagogicznei</w:t>
      </w:r>
      <w:proofErr w:type="spellEnd"/>
      <w:r>
        <w:rPr>
          <w:color w:val="000000"/>
          <w:u w:color="000000"/>
        </w:rPr>
        <w:t> kwalifikacje do zajmowania stanowiska nauczyciela w danym przedszkolu, w szkole lub placówce;</w:t>
      </w:r>
    </w:p>
    <w:p w14:paraId="143264DB" w14:textId="77777777" w:rsidR="00A77B3E" w:rsidRDefault="00000000">
      <w:pPr>
        <w:spacing w:before="120" w:after="120"/>
        <w:ind w:left="68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ukończył studia pierwszego stopnia,  studia drugiego stopnia, jednolite studia magisterskie lub studia  podyplomowe, z zakresu zarządzania albo kurs kwalifikacyjny z zakresu zarządzania oświatą prowadzony zgodnie z przepisami w sprawie placówek doskonalenia nauczycieli;</w:t>
      </w:r>
    </w:p>
    <w:p w14:paraId="6C53EDF0" w14:textId="77777777" w:rsidR="00A77B3E" w:rsidRDefault="00000000">
      <w:pPr>
        <w:spacing w:before="120" w:after="120"/>
        <w:ind w:left="68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posiada co najmniej pięcioletni staż pracy pedagogicznej na stanowisku nauczyciela lub pięcioletni staż pracy dydaktycznej na stanowisku nauczyciela akademickiego;</w:t>
      </w:r>
    </w:p>
    <w:p w14:paraId="6ADBFBDB" w14:textId="77777777" w:rsidR="00A77B3E" w:rsidRDefault="00000000">
      <w:pPr>
        <w:spacing w:before="120" w:after="120"/>
        <w:ind w:left="680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 okresie ostatnich pięciu lat pracy przed przystąpieniem do konkursu na stanowisko dyrektora uzyskał co najmniej bardzo dobrą ocenę pracy, albo w okresie ostatniego roku przed przystąpieniem do konkursu na stanowisko dyrektora uzyskał pozytywną ocenę dorobku zawodowego, a w przypadku nauczyciela akademickiego pozytywną ocenę pracy w okresie ostatnich czterech lat pracy w uczelni, natomiast w przypadku o którym mowa w art. 63 ust. 11 i 12 ustawy z dnia 14 grudnia 2016 r. Prawo oświatowe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 U z 2023 r. poz. 900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zm.), jeżeli nie przeprowadzono konkursu – przed powierzeniem stanowiska pracy;</w:t>
      </w:r>
    </w:p>
    <w:p w14:paraId="145A0183" w14:textId="77777777" w:rsidR="00A77B3E" w:rsidRDefault="00000000">
      <w:pPr>
        <w:spacing w:before="120" w:after="120"/>
        <w:ind w:left="680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spełnia warunki zdrowotne niezbędne do wykonywania pracy na stanowisku kierowniczym;</w:t>
      </w:r>
    </w:p>
    <w:p w14:paraId="5BF8C94B" w14:textId="77777777" w:rsidR="00A77B3E" w:rsidRDefault="00000000">
      <w:pPr>
        <w:spacing w:before="120" w:after="120"/>
        <w:ind w:left="680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ma pełną zdolność do czynności prawnych i korzysta z pełni praw publicznych;</w:t>
      </w:r>
    </w:p>
    <w:p w14:paraId="724F1FC1" w14:textId="77777777" w:rsidR="00A77B3E" w:rsidRDefault="00000000">
      <w:pPr>
        <w:spacing w:before="120" w:after="120"/>
        <w:ind w:left="680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nie był prawomocnie ukarany karą dyscyplinarną, o której mowa w art. 76 ust. 1 ustawy z dnia 26 stycznia 1982 r. - Karta Nauczyciela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2023 r. poz. 984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zm.), a w przypadku nauczyciela akademickiego - karą dyscyplinarną, o której mowa w art. 276 ust. 1 ustawy z dnia 20 lipca 2018 r. - Prawo o szkolnictwie wyższym i nauce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</w:t>
      </w:r>
      <w:proofErr w:type="spellStart"/>
      <w:r>
        <w:rPr>
          <w:color w:val="000000"/>
          <w:u w:color="000000"/>
        </w:rPr>
        <w:t>U.z</w:t>
      </w:r>
      <w:proofErr w:type="spellEnd"/>
      <w:r>
        <w:rPr>
          <w:color w:val="000000"/>
          <w:u w:color="000000"/>
        </w:rPr>
        <w:t> 2023 poz. 742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 lub karą dyscyplinarną, o której mowa w art. 140 ust. 1 ustawy z dnia 27 lipca 2005 r.- Prawo o szkolnictwie wyższym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2017 r. poz. 2183, z późn.zm.) oraz nie toczy się przeciwko niemu postępowanie dyscyplinarne;</w:t>
      </w:r>
    </w:p>
    <w:p w14:paraId="60822353" w14:textId="77777777" w:rsidR="00A77B3E" w:rsidRDefault="00000000">
      <w:pPr>
        <w:spacing w:before="120" w:after="120"/>
        <w:ind w:left="680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nie był skazany prawomocnym wyrokiem za umyślne przestępstwo lub umyślne przestępstwo skarbowe;</w:t>
      </w:r>
    </w:p>
    <w:p w14:paraId="7B921CDD" w14:textId="77777777" w:rsidR="00A77B3E" w:rsidRDefault="00000000">
      <w:pPr>
        <w:spacing w:before="120" w:after="120"/>
        <w:ind w:left="680"/>
        <w:rPr>
          <w:color w:val="000000"/>
          <w:u w:color="000000"/>
        </w:rPr>
      </w:pPr>
      <w:r>
        <w:lastRenderedPageBreak/>
        <w:t>9) </w:t>
      </w:r>
      <w:r>
        <w:rPr>
          <w:color w:val="000000"/>
          <w:u w:color="000000"/>
        </w:rPr>
        <w:t>nie toczy się przeciwko niemu postępowanie o przestępstwo ścigane z oskarżenia publicznego;</w:t>
      </w:r>
    </w:p>
    <w:p w14:paraId="2F6A31D6" w14:textId="77777777" w:rsidR="00A77B3E" w:rsidRDefault="00000000">
      <w:pPr>
        <w:spacing w:before="120" w:after="120"/>
        <w:ind w:left="680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 xml:space="preserve">nie był karany zakazem pełnienia funkcji związanych z dysponowaniem środkami publicznymi, o którym mowa w art. 31 ust. 1 pkt 4 ustawy z dnia 17 grudnia 2004r. o odpowiedzialności za naruszenie dyscypliny finansów publicznych ( 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2024 r. poz.104);</w:t>
      </w:r>
    </w:p>
    <w:p w14:paraId="1806B9C8" w14:textId="77777777" w:rsidR="00A77B3E" w:rsidRDefault="00000000">
      <w:pPr>
        <w:spacing w:before="120" w:after="120"/>
        <w:ind w:left="680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w przypadku cudzoziemca - posiada znajomość języka polskiego poświadczoną na zasadach określonych w ustawie z dnia 7 października 1999 r. o języku polskim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2021 r. poz. 672 z </w:t>
      </w:r>
      <w:proofErr w:type="spellStart"/>
      <w:r>
        <w:rPr>
          <w:color w:val="000000"/>
          <w:u w:color="000000"/>
        </w:rPr>
        <w:t>późń</w:t>
      </w:r>
      <w:proofErr w:type="spellEnd"/>
      <w:r>
        <w:rPr>
          <w:color w:val="000000"/>
          <w:u w:color="000000"/>
        </w:rPr>
        <w:t>. zm.) ukończył studia pierwszego stopnia, studia drugiego stopnia lub jednolite studia magisterskie, na kierunku filologia polska, lub jest tłumaczem przysięgłym z języka polskiego;</w:t>
      </w:r>
    </w:p>
    <w:p w14:paraId="5511FBBB" w14:textId="77777777" w:rsidR="00A77B3E" w:rsidRDefault="00000000">
      <w:pPr>
        <w:keepLines/>
        <w:spacing w:before="120" w:after="120"/>
        <w:ind w:left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Nauczyciel mianowany lub dyplomowany, który:</w:t>
      </w:r>
    </w:p>
    <w:p w14:paraId="2DF3191D" w14:textId="77777777" w:rsidR="00A77B3E" w:rsidRDefault="00000000">
      <w:pPr>
        <w:spacing w:before="120" w:after="120"/>
        <w:ind w:left="68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posiada wykształcenie wyższe i tytuł zawodowy licencjat, inżynier lub równorzędny, oraz przygotowanie pedagogiczne i kwalifikacje do zajmowania stanowiska nauczyciela w danym przedszkolu, danej szkole podstawowej, oraz</w:t>
      </w:r>
    </w:p>
    <w:p w14:paraId="621741C1" w14:textId="77777777" w:rsidR="00A77B3E" w:rsidRDefault="00000000">
      <w:pPr>
        <w:spacing w:before="120" w:after="120"/>
        <w:ind w:left="68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spełnia wymagania określone w ust.1 pkt 2-11.</w:t>
      </w:r>
    </w:p>
    <w:p w14:paraId="3142693F" w14:textId="77777777" w:rsidR="00A77B3E" w:rsidRDefault="00000000">
      <w:pPr>
        <w:keepLines/>
        <w:spacing w:before="120" w:after="120"/>
        <w:ind w:left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Osoba niebędąca nauczycielem, która spełnia łącznie następujące wymagania:</w:t>
      </w:r>
    </w:p>
    <w:p w14:paraId="5BCC7173" w14:textId="77777777" w:rsidR="00A77B3E" w:rsidRDefault="00000000">
      <w:pPr>
        <w:spacing w:before="120" w:after="120"/>
        <w:ind w:left="68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posiada obywatelstwo polskie, z tym że wymóg ten nie dotyczy obywateli państw członkowskich Unii Europejskiej, państw członkowskich Europejskiego Porozumienia o Wolnym Handlu (EFTA) - stron umowy o Europejskim Obszarze Gospodarczym oraz Konfederacji Szwajcarskiej;</w:t>
      </w:r>
    </w:p>
    <w:p w14:paraId="4D292144" w14:textId="77777777" w:rsidR="00A77B3E" w:rsidRDefault="00000000">
      <w:pPr>
        <w:spacing w:before="120" w:after="120"/>
        <w:ind w:left="68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posiada wykształcenie wyższe i tytuł zawodowy magister, magister inżynier lub równorzędny;</w:t>
      </w:r>
    </w:p>
    <w:p w14:paraId="3DEE1B66" w14:textId="77777777" w:rsidR="00A77B3E" w:rsidRDefault="00000000">
      <w:pPr>
        <w:spacing w:before="120" w:after="120"/>
        <w:ind w:left="68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posiada co najmniej pięcioletni staż pracy, w tym co najmniej dwuletni staż pracy na stanowisku kierowniczym;</w:t>
      </w:r>
    </w:p>
    <w:p w14:paraId="729DEEE5" w14:textId="77777777" w:rsidR="00A77B3E" w:rsidRDefault="00000000">
      <w:pPr>
        <w:spacing w:before="120" w:after="120"/>
        <w:ind w:left="680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nie toczy się przeciwko niej postępowanie o przestępstwo ścigane z oskarżenia publicznego lub postępowanie dyscyplinarne;</w:t>
      </w:r>
    </w:p>
    <w:p w14:paraId="2FE2B50A" w14:textId="77777777" w:rsidR="00A77B3E" w:rsidRDefault="00000000">
      <w:pPr>
        <w:spacing w:before="120" w:after="120"/>
        <w:ind w:left="680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spełnia wymagania określone w ust. 1 pkt 2, 5, 6, 8, 10 i 11 .</w:t>
      </w:r>
    </w:p>
    <w:p w14:paraId="2747FF33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color w:val="000000"/>
          <w:u w:color="000000"/>
        </w:rPr>
        <w:t>Oferty osób przystępujących do konkursu zgodnie z § 1 ust. 2 pkt 4 rozporządzenia Ministra Edukacji Narodowej z dnia 11 sierpnia 2017 r. w sprawie regulaminu konkursu na stanowisko dyrektora publicznego przedszkola, publicznej szkoły podstawowej, publicznej szkoły ponadpodstawowej lub publicznej placówki oraz trybu pracy komisji konkursowej (t. j. Dz.U. z 2021 r., poz. 1428  z </w:t>
      </w:r>
      <w:proofErr w:type="spellStart"/>
      <w:r>
        <w:rPr>
          <w:color w:val="000000"/>
          <w:u w:color="000000"/>
        </w:rPr>
        <w:t>późń</w:t>
      </w:r>
      <w:proofErr w:type="spellEnd"/>
      <w:r>
        <w:rPr>
          <w:color w:val="000000"/>
          <w:u w:color="000000"/>
        </w:rPr>
        <w:t xml:space="preserve"> zm.), powinny zawierać następujące dokumenty:</w:t>
      </w:r>
    </w:p>
    <w:p w14:paraId="101614B5" w14:textId="77777777" w:rsidR="00A77B3E" w:rsidRDefault="00000000">
      <w:pPr>
        <w:keepLines/>
        <w:spacing w:before="120" w:after="120"/>
        <w:ind w:left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uzasadnienia przystąpienia do konkursu oraz koncepcji funkcjonowania i rozwoju publicznego przedszkola, publicznej szkoły. </w:t>
      </w:r>
      <w:r>
        <w:rPr>
          <w:i/>
          <w:color w:val="000000"/>
          <w:u w:color="000000"/>
        </w:rPr>
        <w:t>Jeśli kandydat planuje przedstawić komisji konkursowej koncepcję funkcjonowania i  rozwoju przedszkola/szkoły w formie multimedialnej zobowiązany jest do złożenia w kopercie również prezentację multimedialną. Prezentacja ta winna być zbieżna z koncepcją złożoną na piśmie.</w:t>
      </w:r>
    </w:p>
    <w:p w14:paraId="3A251AAD" w14:textId="77777777" w:rsidR="00A77B3E" w:rsidRDefault="00000000">
      <w:pPr>
        <w:keepLines/>
        <w:spacing w:before="120" w:after="120"/>
        <w:ind w:left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życiorys z opisem przebiegu pracy zawodowej, zawierający w szczególności informację o:</w:t>
      </w:r>
    </w:p>
    <w:p w14:paraId="3C7D3E28" w14:textId="77777777" w:rsidR="00A77B3E" w:rsidRDefault="00000000">
      <w:pPr>
        <w:spacing w:before="120" w:after="120"/>
        <w:ind w:left="68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stażu pracy pedagogicznej - w przypadku nauczyciela albo</w:t>
      </w:r>
    </w:p>
    <w:p w14:paraId="2BC6602C" w14:textId="77777777" w:rsidR="00A77B3E" w:rsidRDefault="00000000">
      <w:pPr>
        <w:spacing w:before="120" w:after="120"/>
        <w:ind w:left="68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stażu pracy dydaktycznej - w przypadku nauczyciela akademickiego, albo</w:t>
      </w:r>
    </w:p>
    <w:p w14:paraId="74643114" w14:textId="77777777" w:rsidR="00A77B3E" w:rsidRDefault="00000000">
      <w:pPr>
        <w:spacing w:before="120" w:after="120"/>
        <w:ind w:left="68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stażu pracy, w tym stażu pracy na stanowisku kierowniczym – w przypadku osoby niebędącej nauczycielem;</w:t>
      </w:r>
    </w:p>
    <w:p w14:paraId="42BBB5D7" w14:textId="77777777" w:rsidR="00A77B3E" w:rsidRDefault="00000000">
      <w:pPr>
        <w:keepLines/>
        <w:spacing w:before="120" w:after="120"/>
        <w:ind w:left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oświadczenia zawierającego następujące dane osobowe kandydata:</w:t>
      </w:r>
    </w:p>
    <w:p w14:paraId="363BD066" w14:textId="77777777" w:rsidR="00A77B3E" w:rsidRDefault="00000000">
      <w:pPr>
        <w:spacing w:before="120" w:after="120"/>
        <w:ind w:left="68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imię (imiona) i nazwisko,</w:t>
      </w:r>
    </w:p>
    <w:p w14:paraId="2FB6A3FC" w14:textId="77777777" w:rsidR="00A77B3E" w:rsidRDefault="00000000">
      <w:pPr>
        <w:spacing w:before="120" w:after="120"/>
        <w:ind w:left="68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datę i miejsce urodzenia,</w:t>
      </w:r>
    </w:p>
    <w:p w14:paraId="0CBDC69A" w14:textId="77777777" w:rsidR="00A77B3E" w:rsidRDefault="00000000">
      <w:pPr>
        <w:spacing w:before="120" w:after="120"/>
        <w:ind w:left="68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obywatelstwo,</w:t>
      </w:r>
    </w:p>
    <w:p w14:paraId="6778C36E" w14:textId="77777777" w:rsidR="00A77B3E" w:rsidRDefault="00000000">
      <w:pPr>
        <w:spacing w:before="120" w:after="120"/>
        <w:ind w:left="680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miejsce zamieszkania (adres do korespondencji);</w:t>
      </w:r>
    </w:p>
    <w:p w14:paraId="1EEE49BA" w14:textId="77777777" w:rsidR="00A77B3E" w:rsidRDefault="00000000">
      <w:pPr>
        <w:keepLines/>
        <w:spacing w:before="120" w:after="120"/>
        <w:ind w:left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poświadczonych przez kandydata za zgodność z oryginałem kopii dokumentów potwierdzających posiadanie wymaganego stażu pracy, o którym mowa w ust. 2: świadectw pracy, zaświadczeń o zatrudnieniu lub innych dokumentów potwierdzających okres zatrudnienia;</w:t>
      </w:r>
    </w:p>
    <w:p w14:paraId="368F143A" w14:textId="77777777" w:rsidR="00A77B3E" w:rsidRDefault="00000000">
      <w:pPr>
        <w:keepLines/>
        <w:spacing w:before="120" w:after="120"/>
        <w:ind w:left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poświadczonych przez kandydata za zgodność z oryginałem kopii dokumentów potwierdzających posiadanie wymaganego wykształcenia, w tym dyplomu ukończenia studiów pierwszego stopnia, studiów drugiego stopnia, jednolitych studiów magisterskich  lub świadectwa ukończenia studiów podyplomowych z zakresu zarządzania albo świadectwa ukończenia kursu kwalifikacyjnego z zakresu zarządzania oświatą;</w:t>
      </w:r>
    </w:p>
    <w:p w14:paraId="2A07BCA1" w14:textId="77777777" w:rsidR="00A77B3E" w:rsidRDefault="00000000">
      <w:pPr>
        <w:keepLines/>
        <w:spacing w:before="120" w:after="120"/>
        <w:ind w:left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przypadku cudzoziemca- poświadczoną przez kandydata za zgodność z oryginałem kopii:</w:t>
      </w:r>
    </w:p>
    <w:p w14:paraId="05DC31E0" w14:textId="77777777" w:rsidR="00A77B3E" w:rsidRDefault="00000000">
      <w:pPr>
        <w:spacing w:before="120" w:after="120"/>
        <w:ind w:left="68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dokumentu potwierdzającego znajomość języka polskiego, o którym mowa w ustawie z dnia 7 października 1999 r. o języku polskim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2021 r. poz. 672) lub</w:t>
      </w:r>
    </w:p>
    <w:p w14:paraId="6B72197E" w14:textId="77777777" w:rsidR="00A77B3E" w:rsidRDefault="00000000">
      <w:pPr>
        <w:spacing w:before="120" w:after="120"/>
        <w:ind w:left="68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dyplomu ukończenia studiów  pierwszego stopnia, studiów drugiego stopnia lub jednolitych studiów magisterskich, na kierunku filologia polska, lub</w:t>
      </w:r>
    </w:p>
    <w:p w14:paraId="1348DCAE" w14:textId="77777777" w:rsidR="00A77B3E" w:rsidRDefault="00000000">
      <w:pPr>
        <w:spacing w:before="120" w:after="120"/>
        <w:ind w:left="68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dokumentu potwierdzającego prawo do wykonywania zawodu tłumacza przysięgłego języka polskiego;</w:t>
      </w:r>
    </w:p>
    <w:p w14:paraId="6D46B3E2" w14:textId="77777777" w:rsidR="00A77B3E" w:rsidRDefault="00000000">
      <w:pPr>
        <w:keepLines/>
        <w:spacing w:before="120" w:after="120"/>
        <w:ind w:left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poświadczonej przez kandydata za zgodność z oryginałem kopii zaświadczenia lekarskiego o braku przeciwwskazań zdrowotnych do wykonywania pracy na stanowisku kierowniczym;</w:t>
      </w:r>
    </w:p>
    <w:p w14:paraId="4C6FD98A" w14:textId="77777777" w:rsidR="00A77B3E" w:rsidRDefault="00000000">
      <w:pPr>
        <w:keepLines/>
        <w:spacing w:before="120" w:after="120"/>
        <w:ind w:left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oświadczenia, że przeciwko kandydatowi nie toczy się postępowanie o przestępstwo ścigane z oskarżenia publicznego lub postępowanie dyscyplinarne;</w:t>
      </w:r>
    </w:p>
    <w:p w14:paraId="79F96775" w14:textId="77777777" w:rsidR="00A77B3E" w:rsidRDefault="00000000">
      <w:pPr>
        <w:keepLines/>
        <w:spacing w:before="120" w:after="120"/>
        <w:ind w:left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oświadczenia, że kandydat nie był skazany prawomocnym wyrokiem za umyślne przestępstwo lub umyślne przestępstwo skarbowe;</w:t>
      </w:r>
    </w:p>
    <w:p w14:paraId="7002FC05" w14:textId="77777777" w:rsidR="00A77B3E" w:rsidRDefault="00000000">
      <w:pPr>
        <w:keepLines/>
        <w:spacing w:before="120" w:after="120"/>
        <w:ind w:left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oświadczenia, że kandydat nie był karany zakazem pełnienia funkcji związanych z dysponowaniem środkami publicznymi, o którym mowa w art. 31 ust. 1 pkt 4 ustawy z dnia 17 grudnia 2004 r. o odpowiedzialności za naruszenie dyscypliny finansów publicznych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2021 r. poz. 289 z póź.zm.);</w:t>
      </w:r>
    </w:p>
    <w:p w14:paraId="3D8B4A39" w14:textId="77777777" w:rsidR="00A77B3E" w:rsidRDefault="00000000">
      <w:pPr>
        <w:keepLines/>
        <w:spacing w:before="120" w:after="120"/>
        <w:ind w:left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oświadczenia o dopełnieniu obowiązku, o którym mowa w art. 7 ust. 1 i 3a ustawy z dnia 18 października 2006 r. o ujawnianiu informacji o dokumentach organów bezpieczeństwa państwa z lat 1944-1990 oraz treści tych dokumentów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2023 r. poz. 342 z późn.zm.) - w przypadku kandydata na dyrektora publicznej szkoły urodzonego przed dniem 1 sierpnia 1972 r.;</w:t>
      </w:r>
    </w:p>
    <w:p w14:paraId="23AB30AB" w14:textId="77777777" w:rsidR="00A77B3E" w:rsidRDefault="00000000">
      <w:pPr>
        <w:keepLines/>
        <w:spacing w:before="120" w:after="120"/>
        <w:ind w:left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poświadczonej przez kandydata za zgodność z oryginałem kopii  aktu nadania stopnia nauczyciela mianowanego lub dyplomowanego (wraz z uzasadnieniem) - w przypadku nauczyciela;</w:t>
      </w:r>
    </w:p>
    <w:p w14:paraId="7976E04B" w14:textId="77777777" w:rsidR="00A77B3E" w:rsidRDefault="00000000">
      <w:pPr>
        <w:keepLines/>
        <w:spacing w:before="120" w:after="120"/>
        <w:ind w:left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poświadczonej przez kandydata za zgodność z oryginałem kopii karty oceny pracy lub oceny dorobku zawodowego - w przypadku nauczyciela i nauczyciela akademickiego;</w:t>
      </w:r>
    </w:p>
    <w:p w14:paraId="608784B8" w14:textId="77777777" w:rsidR="00A77B3E" w:rsidRDefault="00000000">
      <w:pPr>
        <w:keepLines/>
        <w:spacing w:before="120" w:after="120"/>
        <w:ind w:left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w przypadku nauczyciela i nauczyciela akademickiego- oświadczenia, że kandydat nie był prawomocnie ukarany karą dyscyplinarną, o której mowa w art.76 ust.1 ustawy z dnia 26 stycznia 1982 r. - Karta Nauczyciela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2023 r. poz. 984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 lub karą dyscyplinarną o której mowa w art. 276 ust. 1 ustawy z dnia 20 lipca 2018r.  r. - Prawo o szkolnictwie wyższym i nauce  (tj. Dz. U. z 2023 r. poz. 742 z poźn.zm.), lub karą dyscyplinarną, o której mowa w art. 140 ust. 1 ustawy z dnia 27 lipca 2005r. – Prawo o szkolnictwie wyższym 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Dz.U. z 2017, poz. 2183 z póź.zm.);</w:t>
      </w:r>
    </w:p>
    <w:p w14:paraId="49FB8134" w14:textId="77777777" w:rsidR="00A77B3E" w:rsidRDefault="00000000">
      <w:pPr>
        <w:keepLines/>
        <w:spacing w:before="120" w:after="120"/>
        <w:ind w:left="340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>oświadczenia, że kandydat ma pełną zdolność do czynności prawnych i korzysta z pełni praw publicznych;</w:t>
      </w:r>
    </w:p>
    <w:p w14:paraId="5098731E" w14:textId="77777777" w:rsidR="00A77B3E" w:rsidRDefault="00000000">
      <w:pPr>
        <w:keepLines/>
        <w:spacing w:before="120" w:after="120"/>
        <w:ind w:left="340"/>
        <w:rPr>
          <w:color w:val="000000"/>
          <w:u w:color="000000"/>
        </w:rPr>
      </w:pPr>
      <w:r>
        <w:t>16. </w:t>
      </w:r>
      <w:r>
        <w:rPr>
          <w:color w:val="000000"/>
          <w:u w:color="000000"/>
        </w:rPr>
        <w:t>oświadczenie wg wzoru jako załącznik do ogłoszenia, że kandydat wyraża zgodę na przetwarzanie danych osobowych zgodnie z ustawą z dnia 10 maja 2018 roku o ochronie danych osobowych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Dz.U. z 2019 r. 1781) oraz zgodnie z Rozporządzeniem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 - RODO), w celu przeprowadzenia konkursu na stanowisko dyrektora, po zapoznaniu się z „klauzula informacyjną…” przekazana w trybie art. 13 ust. 1 i 2 ogólnego rozporządzenia o ochronie danych i stanowiącą załącznik do ogłoszenia.</w:t>
      </w:r>
    </w:p>
    <w:p w14:paraId="03852DD4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rPr>
          <w:b/>
        </w:rPr>
        <w:lastRenderedPageBreak/>
        <w:t>III. </w:t>
      </w:r>
      <w:r>
        <w:rPr>
          <w:b/>
          <w:color w:val="000000"/>
          <w:u w:color="000000"/>
        </w:rPr>
        <w:t xml:space="preserve">     Informacja o sposobie i terminie składania ofert </w:t>
      </w:r>
    </w:p>
    <w:p w14:paraId="273BCF05" w14:textId="77777777" w:rsidR="00A77B3E" w:rsidRDefault="00000000">
      <w:pPr>
        <w:keepLines/>
        <w:spacing w:before="120" w:after="120"/>
        <w:ind w:left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Oferty należy składać w zamkniętych kopertach z podanym imieniem, nazwiskiem, adresem zwrotnym, numerem telefonu i dopiskiem „Konkurs na stanowisko Dyrektora................w terminie do dnia  </w:t>
      </w:r>
      <w:r>
        <w:rPr>
          <w:b/>
          <w:color w:val="000000"/>
          <w:u w:color="000000"/>
        </w:rPr>
        <w:t xml:space="preserve">8 kwietnia 2024 r. do </w:t>
      </w:r>
      <w:proofErr w:type="spellStart"/>
      <w:r>
        <w:rPr>
          <w:b/>
          <w:color w:val="000000"/>
          <w:u w:color="000000"/>
        </w:rPr>
        <w:t>godz</w:t>
      </w:r>
      <w:proofErr w:type="spellEnd"/>
      <w:r>
        <w:rPr>
          <w:b/>
          <w:color w:val="000000"/>
          <w:u w:color="000000"/>
        </w:rPr>
        <w:t xml:space="preserve"> 15:00 </w:t>
      </w:r>
      <w:r>
        <w:rPr>
          <w:color w:val="000000"/>
          <w:u w:color="000000"/>
        </w:rPr>
        <w:t>na adres:</w:t>
      </w:r>
    </w:p>
    <w:p w14:paraId="3C81C4B7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Centrum Usług Wspólnych w Jabłonce</w:t>
      </w:r>
    </w:p>
    <w:p w14:paraId="59646869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34-480  Jabłonka </w:t>
      </w:r>
    </w:p>
    <w:p w14:paraId="7C066C5E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ul. 3 Maja 1, pok. 208. </w:t>
      </w:r>
    </w:p>
    <w:p w14:paraId="1D784564" w14:textId="77777777" w:rsidR="00A77B3E" w:rsidRDefault="00000000">
      <w:pPr>
        <w:keepLines/>
        <w:spacing w:before="120" w:after="120"/>
        <w:ind w:left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przesłania oferty za pośrednictwem operatora pocztowego lub złożenia w inny sposób - termin uważa się za zachowany, jeżeli przed jego upływem oferta wpłynęła do Centrum Usług Wspólnych w Jabłonce (decyduje data i godzina wpływu). Oferty, które wpłyną po wyżej wskazanym terminie nie będą rozpatrywane.</w:t>
      </w:r>
    </w:p>
    <w:p w14:paraId="2A0ACEE4" w14:textId="77777777" w:rsidR="00A77B3E" w:rsidRDefault="00000000">
      <w:pPr>
        <w:keepLines/>
        <w:spacing w:before="120" w:after="120"/>
        <w:ind w:left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Oferty mogą być również składane również w postaci elektronicznej, przy czym powinny być opatrzone kwalifikowanym podpisem elektronicznym albo podpisem potwierdzonym profilem zaufania </w:t>
      </w:r>
      <w:proofErr w:type="spellStart"/>
      <w:r>
        <w:rPr>
          <w:color w:val="000000"/>
          <w:u w:color="000000"/>
        </w:rPr>
        <w:t>ePUAP</w:t>
      </w:r>
      <w:proofErr w:type="spellEnd"/>
      <w:r>
        <w:rPr>
          <w:color w:val="000000"/>
          <w:u w:color="000000"/>
        </w:rPr>
        <w:t xml:space="preserve"> i zawierać elektroniczne kopie dokumentów wymaganych jako załącznik do oferty. Dokumenty elektroniczne należy wysłać na adres skrytki /29gw7qf1xt/skrytka .</w:t>
      </w:r>
    </w:p>
    <w:p w14:paraId="7BAFD831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     Informacja o sposobie powiadomienia kandydatów o terminie i miejscu przeprowadzenia postępowania konkursowego</w:t>
      </w:r>
    </w:p>
    <w:p w14:paraId="2405C810" w14:textId="77777777" w:rsidR="00A77B3E" w:rsidRDefault="00000000">
      <w:pPr>
        <w:keepLines/>
        <w:spacing w:before="120" w:after="120"/>
        <w:ind w:left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Konkurs przeprowadzi Komisja Konkursowa powołana przez Wójta Gminy Jabłonka.</w:t>
      </w:r>
    </w:p>
    <w:p w14:paraId="0CD8D5D2" w14:textId="77777777" w:rsidR="00A77B3E" w:rsidRDefault="00000000">
      <w:pPr>
        <w:keepLines/>
        <w:spacing w:before="120" w:after="120"/>
        <w:ind w:left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 terminie i miejscu przeprowadzenia postępowania konkursowego kandydaci zostaną powiadomieni indywidualnie w formie pisemnej nie później niż na 7 dni przed terminem posiedzenia komisji.</w:t>
      </w:r>
    </w:p>
    <w:p w14:paraId="758FA21E" w14:textId="77777777" w:rsidR="00A77B3E" w:rsidRDefault="00000000">
      <w:pPr>
        <w:keepLines/>
        <w:spacing w:before="120" w:after="120"/>
        <w:ind w:left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Posiedzenie komisji konkursowej wyłaniającej kandydata na stanowisko dyrektora odbędzie się nie później niż w ciągu 14 dni roboczych od upływu terminu składania ofert przez kandydatów, wskazanego w ogłoszeniu.</w:t>
      </w:r>
    </w:p>
    <w:p w14:paraId="224B4805" w14:textId="77777777" w:rsidR="00A77B3E" w:rsidRDefault="00000000">
      <w:pPr>
        <w:keepLines/>
        <w:spacing w:before="120" w:after="120"/>
        <w:ind w:left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Kandydat jest obowiązany posiadać na postępowaniu konkursowym do przedstawienia oryginały dokumentów, o których mowa w rozdziale II, ust. 4-7, 12 i 13.</w:t>
      </w:r>
    </w:p>
    <w:p w14:paraId="3D16A9AE" w14:textId="77777777" w:rsidR="00A77B3E" w:rsidRDefault="00000000">
      <w:pPr>
        <w:keepLines/>
        <w:spacing w:before="120" w:after="120"/>
        <w:ind w:left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Wszelkie sporządzone osobiście przez kandydata dokumenty winny być własnoręcznie podpisane. W przypadku składania kopii dokumentów winny być one poświadczone przez kandydata klauzulą: „potwierdzam  zgodność z oryginałem”, wraz z datą składania oświadczenia.</w:t>
      </w:r>
    </w:p>
    <w:p w14:paraId="29784517" w14:textId="77777777" w:rsidR="00A77B3E" w:rsidRDefault="00000000">
      <w:pPr>
        <w:keepLines/>
        <w:spacing w:before="120" w:after="120"/>
        <w:ind w:left="340"/>
        <w:rPr>
          <w:color w:val="000000"/>
          <w:u w:color="000000"/>
        </w:rPr>
        <w:sectPr w:rsidR="00A77B3E" w:rsidSect="00C406F2">
          <w:footerReference w:type="default" r:id="rId8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t>6. </w:t>
      </w:r>
      <w:r>
        <w:rPr>
          <w:color w:val="000000"/>
          <w:u w:color="000000"/>
        </w:rPr>
        <w:t>Przed przystąpieniem do rozmowy z kandydatem dopuszczonym do postępowania konkursowego komisja konkursowa ma prawo żądać przedstawienia dowodu osobistego kandydata lub innego dokumentu potwierdzającego jego tożsamość oraz posiadane obywatelstwo.</w:t>
      </w:r>
    </w:p>
    <w:p w14:paraId="3B8EFFC7" w14:textId="178901A5" w:rsidR="0077227C" w:rsidRDefault="00000000">
      <w:pPr>
        <w:keepLines/>
        <w:spacing w:before="280" w:after="280" w:line="360" w:lineRule="auto"/>
        <w:ind w:left="4535"/>
        <w:jc w:val="left"/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t xml:space="preserve">Załącznik Nr </w:t>
      </w:r>
      <w:r w:rsidR="0077227C">
        <w:t>1</w:t>
      </w:r>
      <w:r>
        <w:t xml:space="preserve"> do zarządzenia</w:t>
      </w:r>
      <w:r>
        <w:rPr>
          <w:color w:val="000000"/>
          <w:u w:color="000000"/>
        </w:rPr>
        <w:t xml:space="preserve"> Nr OP.0050.20.2024</w:t>
      </w:r>
      <w:r>
        <w:rPr>
          <w:color w:val="000000"/>
          <w:u w:color="000000"/>
        </w:rPr>
        <w:br/>
      </w:r>
      <w:r>
        <w:t>Wójta Gminy Jabłonka</w:t>
      </w:r>
      <w:r>
        <w:rPr>
          <w:color w:val="000000"/>
          <w:u w:color="000000"/>
        </w:rPr>
        <w:br/>
      </w:r>
      <w:r>
        <w:t>z dnia 21 marca 2024 r.</w:t>
      </w:r>
    </w:p>
    <w:p w14:paraId="1087B3C8" w14:textId="77777777" w:rsidR="0077227C" w:rsidRPr="0077227C" w:rsidRDefault="00000000" w:rsidP="0077227C">
      <w:pPr>
        <w:pStyle w:val="Teksttreci0"/>
        <w:jc w:val="both"/>
      </w:pPr>
      <w:r>
        <w:rPr>
          <w:color w:val="000000"/>
          <w:u w:color="000000"/>
        </w:rPr>
        <w:br/>
      </w:r>
      <w:r w:rsidR="0077227C" w:rsidRPr="0077227C">
        <w:rPr>
          <w:color w:val="000000"/>
        </w:rPr>
        <w:t>Wyrażam zgodę na przetwarzanie danych osobowych zgodnie z ustawą z dnia 10 maja 2018 roku o ochronie danych osobowych (</w:t>
      </w:r>
      <w:proofErr w:type="spellStart"/>
      <w:r w:rsidR="0077227C" w:rsidRPr="0077227C">
        <w:rPr>
          <w:color w:val="000000"/>
        </w:rPr>
        <w:t>t.j</w:t>
      </w:r>
      <w:proofErr w:type="spellEnd"/>
      <w:r w:rsidR="0077227C" w:rsidRPr="0077227C">
        <w:rPr>
          <w:color w:val="000000"/>
        </w:rPr>
        <w:t>. Dz.U. z 2019 r. 1781) oraz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w celu rozpatrzenia mojej oferty w konkursie i późniejszych kontaktów w sprawie przeprowadzenia konkursu na stanowisko:</w:t>
      </w:r>
    </w:p>
    <w:p w14:paraId="4108AABE" w14:textId="77777777" w:rsidR="0077227C" w:rsidRPr="0077227C" w:rsidRDefault="0077227C" w:rsidP="0077227C">
      <w:pPr>
        <w:widowControl w:val="0"/>
        <w:tabs>
          <w:tab w:val="left" w:leader="dot" w:pos="5419"/>
        </w:tabs>
        <w:spacing w:after="200" w:line="286" w:lineRule="auto"/>
        <w:rPr>
          <w:rFonts w:ascii="Calibri" w:eastAsia="Calibri" w:hAnsi="Calibri" w:cs="Calibri"/>
          <w:sz w:val="19"/>
          <w:szCs w:val="19"/>
        </w:rPr>
      </w:pPr>
      <w:r w:rsidRPr="0077227C">
        <w:rPr>
          <w:rFonts w:ascii="Calibri" w:eastAsia="Calibri" w:hAnsi="Calibri" w:cs="Calibri"/>
          <w:b/>
          <w:bCs/>
          <w:color w:val="000000"/>
          <w:sz w:val="19"/>
          <w:szCs w:val="19"/>
        </w:rPr>
        <w:t>Dyrektora Szkoły Podstawowej w</w:t>
      </w:r>
      <w:r w:rsidRPr="0077227C">
        <w:rPr>
          <w:rFonts w:ascii="Calibri" w:eastAsia="Calibri" w:hAnsi="Calibri" w:cs="Calibri"/>
          <w:b/>
          <w:bCs/>
          <w:color w:val="000000"/>
          <w:sz w:val="19"/>
          <w:szCs w:val="19"/>
        </w:rPr>
        <w:tab/>
      </w:r>
    </w:p>
    <w:p w14:paraId="048AFF83" w14:textId="77777777" w:rsidR="0077227C" w:rsidRPr="0077227C" w:rsidRDefault="0077227C" w:rsidP="0077227C">
      <w:pPr>
        <w:widowControl w:val="0"/>
        <w:spacing w:after="1500" w:line="286" w:lineRule="auto"/>
        <w:rPr>
          <w:rFonts w:ascii="Calibri" w:eastAsia="Calibri" w:hAnsi="Calibri" w:cs="Calibri"/>
          <w:sz w:val="19"/>
          <w:szCs w:val="19"/>
        </w:rPr>
      </w:pPr>
      <w:r w:rsidRPr="0077227C">
        <w:rPr>
          <w:rFonts w:ascii="Calibri" w:eastAsia="Calibri" w:hAnsi="Calibri" w:cs="Calibri"/>
          <w:color w:val="000000"/>
          <w:sz w:val="19"/>
          <w:szCs w:val="19"/>
        </w:rPr>
        <w:t>Zostałem/zostałam poinformowany/poinformowana, że wyrażenie zgody jest dobrowolne oraz, że mam prawo do wycofania zgody w dowolnym momencie, a wycofanie zgody nie wpływa na zgodność z prawem przetwarzania, którego dokonano na jej podstawie przed jej wycofaniem. Wycofanie zgodny może zostać dokonane w tej samej formie, w jakiej została udzielona.</w:t>
      </w:r>
    </w:p>
    <w:p w14:paraId="6378F8D0" w14:textId="77777777" w:rsidR="0077227C" w:rsidRPr="0077227C" w:rsidRDefault="0077227C" w:rsidP="0077227C">
      <w:pPr>
        <w:widowControl w:val="0"/>
        <w:jc w:val="center"/>
        <w:rPr>
          <w:rFonts w:ascii="Calibri" w:eastAsia="Calibri" w:hAnsi="Calibri" w:cs="Calibri"/>
          <w:sz w:val="17"/>
          <w:szCs w:val="17"/>
        </w:rPr>
      </w:pPr>
      <w:r w:rsidRPr="0077227C">
        <w:rPr>
          <w:rFonts w:ascii="Calibri" w:eastAsia="Calibri" w:hAnsi="Calibri" w:cs="Calibri"/>
          <w:color w:val="000000"/>
          <w:sz w:val="17"/>
          <w:szCs w:val="17"/>
        </w:rPr>
        <w:t>( podpis kandydata)</w:t>
      </w:r>
    </w:p>
    <w:p w14:paraId="05FF44C6" w14:textId="32EE348E" w:rsidR="00A77B3E" w:rsidRDefault="00A77B3E" w:rsidP="0077227C">
      <w:pPr>
        <w:pStyle w:val="Default"/>
        <w:rPr>
          <w:u w:color="000000"/>
        </w:rPr>
        <w:sectPr w:rsidR="00A77B3E" w:rsidSect="00C406F2">
          <w:footerReference w:type="default" r:id="rId9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2CFE02FF" w14:textId="1EB31D1C" w:rsidR="00A77B3E" w:rsidRDefault="00000000">
      <w:pPr>
        <w:keepLines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t xml:space="preserve">Załącznik Nr </w:t>
      </w:r>
      <w:r w:rsidR="0077227C">
        <w:t>2</w:t>
      </w:r>
      <w:r>
        <w:t xml:space="preserve"> do zarządzenia</w:t>
      </w:r>
      <w:r>
        <w:rPr>
          <w:color w:val="000000"/>
          <w:u w:color="000000"/>
        </w:rPr>
        <w:t xml:space="preserve"> Nr OP.0050.20.2024</w:t>
      </w:r>
      <w:r>
        <w:rPr>
          <w:color w:val="000000"/>
          <w:u w:color="000000"/>
        </w:rPr>
        <w:br/>
      </w:r>
      <w:r>
        <w:t>Wójta Gminy Jabłonka</w:t>
      </w:r>
      <w:r>
        <w:rPr>
          <w:color w:val="000000"/>
          <w:u w:color="000000"/>
        </w:rPr>
        <w:br/>
      </w:r>
      <w:r>
        <w:t>z dnia 21 marca 2024 r.</w:t>
      </w:r>
      <w:r>
        <w:rPr>
          <w:color w:val="000000"/>
          <w:u w:color="000000"/>
        </w:rPr>
        <w:br/>
      </w:r>
      <w:hyperlink r:id="rId10" w:history="1"/>
    </w:p>
    <w:p w14:paraId="21DC9081" w14:textId="77777777" w:rsidR="005D1A2B" w:rsidRPr="005D1A2B" w:rsidRDefault="005D1A2B" w:rsidP="005D1A2B">
      <w:pPr>
        <w:widowControl w:val="0"/>
        <w:spacing w:after="260" w:line="276" w:lineRule="auto"/>
        <w:jc w:val="center"/>
        <w:rPr>
          <w:sz w:val="20"/>
          <w:szCs w:val="20"/>
        </w:rPr>
      </w:pPr>
      <w:r w:rsidRPr="005D1A2B">
        <w:rPr>
          <w:b/>
          <w:bCs/>
          <w:color w:val="000000"/>
          <w:sz w:val="20"/>
          <w:szCs w:val="20"/>
        </w:rPr>
        <w:t>KLAUZULA INFORMACYJNA RODO</w:t>
      </w:r>
      <w:r w:rsidRPr="005D1A2B">
        <w:rPr>
          <w:b/>
          <w:bCs/>
          <w:color w:val="000000"/>
          <w:sz w:val="20"/>
          <w:szCs w:val="20"/>
        </w:rPr>
        <w:br/>
        <w:t>KONKURS NA DYREKTORA SZKOŁY</w:t>
      </w:r>
    </w:p>
    <w:p w14:paraId="25A062C2" w14:textId="77777777" w:rsidR="005D1A2B" w:rsidRPr="005D1A2B" w:rsidRDefault="005D1A2B" w:rsidP="005D1A2B">
      <w:pPr>
        <w:widowControl w:val="0"/>
        <w:spacing w:after="260" w:line="276" w:lineRule="auto"/>
        <w:rPr>
          <w:sz w:val="20"/>
          <w:szCs w:val="20"/>
        </w:rPr>
      </w:pPr>
      <w:r w:rsidRPr="005D1A2B">
        <w:rPr>
          <w:color w:val="000000"/>
          <w:sz w:val="20"/>
          <w:szCs w:val="20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RODO), Art. 13 informujemy, że:</w:t>
      </w:r>
    </w:p>
    <w:p w14:paraId="14F9614E" w14:textId="77777777" w:rsidR="005D1A2B" w:rsidRPr="005D1A2B" w:rsidRDefault="005D1A2B" w:rsidP="005D1A2B">
      <w:pPr>
        <w:widowControl w:val="0"/>
        <w:numPr>
          <w:ilvl w:val="0"/>
          <w:numId w:val="1"/>
        </w:numPr>
        <w:tabs>
          <w:tab w:val="left" w:pos="250"/>
        </w:tabs>
        <w:spacing w:line="276" w:lineRule="auto"/>
        <w:jc w:val="left"/>
        <w:rPr>
          <w:sz w:val="20"/>
          <w:szCs w:val="20"/>
        </w:rPr>
      </w:pPr>
      <w:bookmarkStart w:id="0" w:name="bookmark0"/>
      <w:bookmarkEnd w:id="0"/>
      <w:r w:rsidRPr="005D1A2B">
        <w:rPr>
          <w:color w:val="000000"/>
          <w:sz w:val="20"/>
          <w:szCs w:val="20"/>
        </w:rPr>
        <w:t>Administrator danych osobowych</w:t>
      </w:r>
    </w:p>
    <w:p w14:paraId="3E16A2FC" w14:textId="77777777" w:rsidR="005D1A2B" w:rsidRPr="005D1A2B" w:rsidRDefault="005D1A2B" w:rsidP="005D1A2B">
      <w:pPr>
        <w:widowControl w:val="0"/>
        <w:spacing w:line="276" w:lineRule="auto"/>
        <w:rPr>
          <w:sz w:val="20"/>
          <w:szCs w:val="20"/>
        </w:rPr>
      </w:pPr>
      <w:r w:rsidRPr="005D1A2B">
        <w:rPr>
          <w:color w:val="000000"/>
          <w:sz w:val="20"/>
          <w:szCs w:val="20"/>
        </w:rPr>
        <w:t>Administratorem Państwa danych osobowych jest Centrum Usług Wspólnych siedzibą w Jabłonce, kontakt z nami jest możliwy pod:</w:t>
      </w:r>
    </w:p>
    <w:p w14:paraId="0577797D" w14:textId="77777777" w:rsidR="005D1A2B" w:rsidRPr="005D1A2B" w:rsidRDefault="005D1A2B" w:rsidP="005D1A2B">
      <w:pPr>
        <w:widowControl w:val="0"/>
        <w:spacing w:line="276" w:lineRule="auto"/>
        <w:rPr>
          <w:sz w:val="20"/>
          <w:szCs w:val="20"/>
        </w:rPr>
      </w:pPr>
      <w:r w:rsidRPr="005D1A2B">
        <w:rPr>
          <w:color w:val="000000"/>
          <w:sz w:val="20"/>
          <w:szCs w:val="20"/>
        </w:rPr>
        <w:t>adresem: 34-480 Jabłonka , ul. 3 Maja 1</w:t>
      </w:r>
    </w:p>
    <w:p w14:paraId="537C5F04" w14:textId="77777777" w:rsidR="005D1A2B" w:rsidRPr="005D1A2B" w:rsidRDefault="005D1A2B" w:rsidP="005D1A2B">
      <w:pPr>
        <w:widowControl w:val="0"/>
        <w:spacing w:line="276" w:lineRule="auto"/>
        <w:rPr>
          <w:sz w:val="20"/>
          <w:szCs w:val="20"/>
        </w:rPr>
      </w:pPr>
      <w:r w:rsidRPr="005D1A2B">
        <w:rPr>
          <w:color w:val="000000"/>
          <w:sz w:val="20"/>
          <w:szCs w:val="20"/>
        </w:rPr>
        <w:t xml:space="preserve">e-mailem: </w:t>
      </w:r>
      <w:hyperlink r:id="rId11" w:history="1">
        <w:r w:rsidRPr="005D1A2B">
          <w:rPr>
            <w:color w:val="000000"/>
            <w:sz w:val="20"/>
            <w:szCs w:val="20"/>
          </w:rPr>
          <w:t>biuro@cuwjablonka.pl</w:t>
        </w:r>
      </w:hyperlink>
    </w:p>
    <w:p w14:paraId="6555F58A" w14:textId="77777777" w:rsidR="005D1A2B" w:rsidRPr="005D1A2B" w:rsidRDefault="005D1A2B" w:rsidP="005D1A2B">
      <w:pPr>
        <w:widowControl w:val="0"/>
        <w:spacing w:line="276" w:lineRule="auto"/>
        <w:rPr>
          <w:sz w:val="20"/>
          <w:szCs w:val="20"/>
        </w:rPr>
      </w:pPr>
      <w:r w:rsidRPr="005D1A2B">
        <w:rPr>
          <w:color w:val="000000"/>
          <w:sz w:val="20"/>
          <w:szCs w:val="20"/>
        </w:rPr>
        <w:t>telefonem: 18 261 11 30</w:t>
      </w:r>
    </w:p>
    <w:p w14:paraId="2DB9AE36" w14:textId="77777777" w:rsidR="005D1A2B" w:rsidRPr="005D1A2B" w:rsidRDefault="005D1A2B" w:rsidP="005D1A2B">
      <w:pPr>
        <w:widowControl w:val="0"/>
        <w:spacing w:after="260" w:line="276" w:lineRule="auto"/>
        <w:rPr>
          <w:sz w:val="20"/>
          <w:szCs w:val="20"/>
        </w:rPr>
      </w:pPr>
      <w:r w:rsidRPr="005D1A2B">
        <w:rPr>
          <w:color w:val="000000"/>
          <w:sz w:val="20"/>
          <w:szCs w:val="20"/>
        </w:rPr>
        <w:t>Administrator wyznaczył Inspektora Ochrony Danych, z którym możecie się Państwo kontaktować poprzez e-mail:</w:t>
      </w:r>
      <w:hyperlink r:id="rId12" w:history="1">
        <w:r w:rsidRPr="005D1A2B">
          <w:rPr>
            <w:color w:val="000000"/>
            <w:sz w:val="20"/>
            <w:szCs w:val="20"/>
          </w:rPr>
          <w:t xml:space="preserve"> </w:t>
        </w:r>
        <w:r w:rsidRPr="005D1A2B">
          <w:rPr>
            <w:color w:val="000000"/>
            <w:sz w:val="20"/>
            <w:szCs w:val="20"/>
            <w:u w:val="single"/>
          </w:rPr>
          <w:t>iod cuw@jablonka.pl</w:t>
        </w:r>
        <w:r w:rsidRPr="005D1A2B">
          <w:rPr>
            <w:color w:val="000000"/>
            <w:sz w:val="20"/>
            <w:szCs w:val="20"/>
          </w:rPr>
          <w:t xml:space="preserve"> </w:t>
        </w:r>
      </w:hyperlink>
      <w:r w:rsidRPr="005D1A2B">
        <w:rPr>
          <w:color w:val="000000"/>
          <w:sz w:val="20"/>
          <w:szCs w:val="20"/>
        </w:rPr>
        <w:t>lub pisemnie na adres siedziby Administratora.</w:t>
      </w:r>
    </w:p>
    <w:p w14:paraId="475D29DB" w14:textId="77777777" w:rsidR="005D1A2B" w:rsidRPr="005D1A2B" w:rsidRDefault="005D1A2B" w:rsidP="005D1A2B">
      <w:pPr>
        <w:widowControl w:val="0"/>
        <w:numPr>
          <w:ilvl w:val="0"/>
          <w:numId w:val="1"/>
        </w:numPr>
        <w:tabs>
          <w:tab w:val="left" w:pos="270"/>
        </w:tabs>
        <w:spacing w:after="260" w:line="276" w:lineRule="auto"/>
        <w:jc w:val="left"/>
        <w:rPr>
          <w:sz w:val="20"/>
          <w:szCs w:val="20"/>
        </w:rPr>
      </w:pPr>
      <w:bookmarkStart w:id="1" w:name="bookmark1"/>
      <w:bookmarkEnd w:id="1"/>
      <w:r w:rsidRPr="005D1A2B">
        <w:rPr>
          <w:color w:val="000000"/>
          <w:sz w:val="20"/>
          <w:szCs w:val="20"/>
        </w:rPr>
        <w:t xml:space="preserve">Państwa dane osobowe będą przetwarzane w celu przeprowadzenia postępowania konkursowego na stanowisko dyrektora szkoły na podstawie Ustawy z dnia 14 grudnia 2016 r. - Prawo oświatowe (tj. Dz. U. 2023 poz. 900 z </w:t>
      </w:r>
      <w:proofErr w:type="spellStart"/>
      <w:r w:rsidRPr="005D1A2B">
        <w:rPr>
          <w:color w:val="000000"/>
          <w:sz w:val="20"/>
          <w:szCs w:val="20"/>
        </w:rPr>
        <w:t>późn</w:t>
      </w:r>
      <w:proofErr w:type="spellEnd"/>
      <w:r w:rsidRPr="005D1A2B">
        <w:rPr>
          <w:color w:val="000000"/>
          <w:sz w:val="20"/>
          <w:szCs w:val="20"/>
        </w:rPr>
        <w:t>. zm.)</w:t>
      </w:r>
    </w:p>
    <w:p w14:paraId="5C1B8109" w14:textId="77777777" w:rsidR="005D1A2B" w:rsidRPr="005D1A2B" w:rsidRDefault="005D1A2B" w:rsidP="005D1A2B">
      <w:pPr>
        <w:widowControl w:val="0"/>
        <w:numPr>
          <w:ilvl w:val="0"/>
          <w:numId w:val="1"/>
        </w:numPr>
        <w:tabs>
          <w:tab w:val="left" w:pos="279"/>
        </w:tabs>
        <w:spacing w:after="260" w:line="276" w:lineRule="auto"/>
        <w:jc w:val="left"/>
        <w:rPr>
          <w:sz w:val="20"/>
          <w:szCs w:val="20"/>
        </w:rPr>
      </w:pPr>
      <w:bookmarkStart w:id="2" w:name="bookmark2"/>
      <w:bookmarkEnd w:id="2"/>
      <w:r w:rsidRPr="005D1A2B">
        <w:rPr>
          <w:color w:val="000000"/>
          <w:sz w:val="20"/>
          <w:szCs w:val="20"/>
        </w:rPr>
        <w:t>Odbiorcami danych osobowych będą podmioty uprawnione na podstawie przepisów prawa lub odrębnych umów, a w szczególności upoważnieni pracownicy Administratora, podmioty którym należy udostępnić dane w celu wykonania obowiązku prawnego, a także podmioty którym dane zostaną powierzone do realizacji celów przetwarzania. Imię i nazwisko osoby wyłonionej w procedurze postępowania zostaną upublicznione.</w:t>
      </w:r>
    </w:p>
    <w:p w14:paraId="2632253D" w14:textId="77777777" w:rsidR="005D1A2B" w:rsidRPr="005D1A2B" w:rsidRDefault="005D1A2B" w:rsidP="005D1A2B">
      <w:pPr>
        <w:widowControl w:val="0"/>
        <w:numPr>
          <w:ilvl w:val="0"/>
          <w:numId w:val="1"/>
        </w:numPr>
        <w:tabs>
          <w:tab w:val="left" w:pos="274"/>
        </w:tabs>
        <w:spacing w:after="260" w:line="276" w:lineRule="auto"/>
        <w:jc w:val="left"/>
        <w:rPr>
          <w:sz w:val="20"/>
          <w:szCs w:val="20"/>
        </w:rPr>
      </w:pPr>
      <w:bookmarkStart w:id="3" w:name="bookmark3"/>
      <w:bookmarkEnd w:id="3"/>
      <w:r w:rsidRPr="005D1A2B">
        <w:rPr>
          <w:color w:val="000000"/>
          <w:sz w:val="20"/>
          <w:szCs w:val="20"/>
        </w:rPr>
        <w:t>Dane osobowe będą przetwarzane przez okres niezbędny do realizacji celów przetwarzania. Pomimo zakończenia realizacji celu przetwarzania, dane mogą być dalej przechowywane jeżeli istnieje obowiązek ich archiwizacji z mocy prawa, lecz nie dłużej niż przez wymagany prawem okres.</w:t>
      </w:r>
    </w:p>
    <w:p w14:paraId="6CCB6F5F" w14:textId="77777777" w:rsidR="005D1A2B" w:rsidRPr="005D1A2B" w:rsidRDefault="005D1A2B" w:rsidP="005D1A2B">
      <w:pPr>
        <w:widowControl w:val="0"/>
        <w:numPr>
          <w:ilvl w:val="0"/>
          <w:numId w:val="1"/>
        </w:numPr>
        <w:tabs>
          <w:tab w:val="left" w:pos="284"/>
        </w:tabs>
        <w:spacing w:after="260" w:line="276" w:lineRule="auto"/>
        <w:jc w:val="left"/>
        <w:rPr>
          <w:sz w:val="20"/>
          <w:szCs w:val="20"/>
        </w:rPr>
      </w:pPr>
      <w:bookmarkStart w:id="4" w:name="bookmark4"/>
      <w:bookmarkEnd w:id="4"/>
      <w:r w:rsidRPr="005D1A2B">
        <w:rPr>
          <w:color w:val="000000"/>
          <w:sz w:val="20"/>
          <w:szCs w:val="20"/>
        </w:rPr>
        <w:t>Dane osobowe nie będą podlegały zautomatyzowanym procesom podejmowania decyzji przez Administratora w tym profilowaniu. Dane będą przetwarzane w siedzibie Administratora i nie będą przetwarzane poza granicami kraju</w:t>
      </w:r>
    </w:p>
    <w:p w14:paraId="537C8406" w14:textId="77777777" w:rsidR="005D1A2B" w:rsidRPr="005D1A2B" w:rsidRDefault="005D1A2B" w:rsidP="005D1A2B">
      <w:pPr>
        <w:widowControl w:val="0"/>
        <w:numPr>
          <w:ilvl w:val="0"/>
          <w:numId w:val="1"/>
        </w:numPr>
        <w:tabs>
          <w:tab w:val="left" w:pos="274"/>
        </w:tabs>
        <w:spacing w:after="260" w:line="276" w:lineRule="auto"/>
        <w:jc w:val="left"/>
        <w:rPr>
          <w:sz w:val="20"/>
          <w:szCs w:val="20"/>
        </w:rPr>
      </w:pPr>
      <w:bookmarkStart w:id="5" w:name="bookmark5"/>
      <w:bookmarkEnd w:id="5"/>
      <w:r w:rsidRPr="005D1A2B">
        <w:rPr>
          <w:color w:val="000000"/>
          <w:sz w:val="20"/>
          <w:szCs w:val="20"/>
        </w:rPr>
        <w:t>Przysługuje Państwu prawo dostępu do danych osobowych, prawo do ich sprostowania, usunięcia lub ograniczenia przetwarzania (ograniczone do sytuacji gdy przetwarzanie danych nie wynika z przepisu prawa), prawo do przenoszenia danych, prawo do sprzeciwu wobec ich przetwarzania, prawo wniesienia skargi na nieprawidłowe przetwarzanie do Urzędu Ochrony Danych Osobowych (ul. Stawki 2, 00-193 Warszawa).</w:t>
      </w:r>
    </w:p>
    <w:p w14:paraId="6AE1C566" w14:textId="77777777" w:rsidR="005D1A2B" w:rsidRPr="005D1A2B" w:rsidRDefault="005D1A2B" w:rsidP="005D1A2B">
      <w:pPr>
        <w:widowControl w:val="0"/>
        <w:numPr>
          <w:ilvl w:val="0"/>
          <w:numId w:val="1"/>
        </w:numPr>
        <w:tabs>
          <w:tab w:val="left" w:pos="270"/>
        </w:tabs>
        <w:spacing w:after="520" w:line="276" w:lineRule="auto"/>
        <w:jc w:val="left"/>
        <w:rPr>
          <w:sz w:val="20"/>
          <w:szCs w:val="20"/>
        </w:rPr>
      </w:pPr>
      <w:bookmarkStart w:id="6" w:name="bookmark6"/>
      <w:bookmarkEnd w:id="6"/>
      <w:r w:rsidRPr="005D1A2B">
        <w:rPr>
          <w:color w:val="000000"/>
          <w:sz w:val="20"/>
          <w:szCs w:val="20"/>
        </w:rPr>
        <w:t>Podanie przez Państwa danych osobowych jest dobrowolne, jednak niezbędne dla realizacji procedur związanych z przeprowadzeniem konkursu na dyrektora. Konsekwencją odmowy podania danych, będzie brak możliwości uczestnictwa przez Państwa w postępowaniu konkursowym.</w:t>
      </w:r>
    </w:p>
    <w:p w14:paraId="725ED77B" w14:textId="77777777" w:rsidR="005D1A2B" w:rsidRPr="005D1A2B" w:rsidRDefault="005D1A2B" w:rsidP="005D1A2B">
      <w:pPr>
        <w:widowControl w:val="0"/>
        <w:spacing w:after="260"/>
        <w:jc w:val="right"/>
        <w:rPr>
          <w:sz w:val="20"/>
          <w:szCs w:val="20"/>
        </w:rPr>
      </w:pPr>
      <w:r w:rsidRPr="005D1A2B">
        <w:rPr>
          <w:i/>
          <w:iCs/>
          <w:color w:val="000000"/>
          <w:sz w:val="20"/>
          <w:szCs w:val="20"/>
        </w:rPr>
        <w:t>Administrator Danych Osobowych</w:t>
      </w:r>
    </w:p>
    <w:p w14:paraId="1B4FECD9" w14:textId="77777777" w:rsidR="005D1A2B" w:rsidRDefault="005D1A2B" w:rsidP="005D1A2B">
      <w:pPr>
        <w:keepLines/>
        <w:spacing w:before="280" w:after="280" w:line="360" w:lineRule="auto"/>
        <w:jc w:val="left"/>
        <w:rPr>
          <w:color w:val="000000"/>
          <w:u w:color="000000"/>
        </w:rPr>
      </w:pPr>
    </w:p>
    <w:sectPr w:rsidR="005D1A2B">
      <w:footerReference w:type="default" r:id="rId13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A847A8" w14:textId="77777777" w:rsidR="00C406F2" w:rsidRDefault="00C406F2">
      <w:r>
        <w:separator/>
      </w:r>
    </w:p>
  </w:endnote>
  <w:endnote w:type="continuationSeparator" w:id="0">
    <w:p w14:paraId="501C5649" w14:textId="77777777" w:rsidR="00C406F2" w:rsidRDefault="00C4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5545AC" w14:paraId="68BACA40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217D426" w14:textId="77777777" w:rsidR="005545AC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683D508A-B99E-404B-92E5-402106D78A75.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73288E6" w14:textId="77777777" w:rsidR="005545AC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F080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0EDEC43" w14:textId="77777777" w:rsidR="005545AC" w:rsidRDefault="005545AC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5545AC" w14:paraId="3BE69175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2FB4032" w14:textId="77777777" w:rsidR="005545AC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683D508A-B99E-404B-92E5-402106D78A75.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BDA972D" w14:textId="5DCBCE83" w:rsidR="005545AC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F080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76715F0" w14:textId="77777777" w:rsidR="005545AC" w:rsidRDefault="005545AC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5545AC" w14:paraId="50EE4603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EEFF758" w14:textId="77777777" w:rsidR="005545AC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683D508A-B99E-404B-92E5-402106D78A75.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6F0DA2A" w14:textId="6EBE6D86" w:rsidR="005545AC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F080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000C93D" w14:textId="77777777" w:rsidR="005545AC" w:rsidRDefault="005545AC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5545AC" w14:paraId="62E35C7B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48408DC" w14:textId="77777777" w:rsidR="005545AC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683D508A-B99E-404B-92E5-402106D78A75.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854A8F9" w14:textId="1A7CAA23" w:rsidR="005545AC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F080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75FB69F" w14:textId="77777777" w:rsidR="005545AC" w:rsidRDefault="005545A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E0D785" w14:textId="77777777" w:rsidR="00C406F2" w:rsidRDefault="00C406F2">
      <w:r>
        <w:separator/>
      </w:r>
    </w:p>
  </w:footnote>
  <w:footnote w:type="continuationSeparator" w:id="0">
    <w:p w14:paraId="652F3265" w14:textId="77777777" w:rsidR="00C406F2" w:rsidRDefault="00C40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3B6B9E"/>
    <w:multiLevelType w:val="multilevel"/>
    <w:tmpl w:val="A6AECF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89830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F0809"/>
    <w:rsid w:val="005545AC"/>
    <w:rsid w:val="005D1A2B"/>
    <w:rsid w:val="0077227C"/>
    <w:rsid w:val="00961BC9"/>
    <w:rsid w:val="00A77B3E"/>
    <w:rsid w:val="00C406F2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70286F"/>
  <w15:docId w15:val="{66B710C0-5DB3-44C8-B43B-F020FEBB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Default">
    <w:name w:val="Default"/>
    <w:rsid w:val="0077227C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character" w:customStyle="1" w:styleId="Teksttreci">
    <w:name w:val="Tekst treści_"/>
    <w:basedOn w:val="Domylnaczcionkaakapitu"/>
    <w:link w:val="Teksttreci0"/>
    <w:rsid w:val="0077227C"/>
    <w:rPr>
      <w:rFonts w:ascii="Calibri" w:eastAsia="Calibri" w:hAnsi="Calibri" w:cs="Calibri"/>
      <w:sz w:val="19"/>
      <w:szCs w:val="19"/>
    </w:rPr>
  </w:style>
  <w:style w:type="paragraph" w:customStyle="1" w:styleId="Teksttreci0">
    <w:name w:val="Tekst treści"/>
    <w:basedOn w:val="Normalny"/>
    <w:link w:val="Teksttreci"/>
    <w:rsid w:val="0077227C"/>
    <w:pPr>
      <w:widowControl w:val="0"/>
      <w:spacing w:after="200" w:line="286" w:lineRule="auto"/>
      <w:jc w:val="left"/>
    </w:pPr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iod_cuw@jablon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cuwjablonka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Zalacznik1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2694</Words>
  <Characters>16166</Characters>
  <Application>Microsoft Office Word</Application>
  <DocSecurity>0</DocSecurity>
  <Lines>134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OP.0050.20.2024 z dnia 21 marca 2024 r.</vt:lpstr>
      <vt:lpstr/>
    </vt:vector>
  </TitlesOfParts>
  <Company>Wójt Gminy Jabłonka</Company>
  <LinksUpToDate>false</LinksUpToDate>
  <CharactersWithSpaces>18823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OP.0050.20.2024 z dnia 21 marca 2024 r.</dc:title>
  <dc:subject>w sprawie ogłoszenia konkursu na stanowiska dyrektora: Szkoły Podstawowej^Jabłonka - Bory, Szkoły Podstawowej Nr^1^im. Adama Mickiewicza w^Jabłonce, Szkoły Podstawowej Nr^2^im.^Marii Konopnickiej w^Zubrzycy Górnej oraz Szkoły Podstawowej Nr^3^w^Lipnicy Małej.</dc:subject>
  <dc:creator>bkowalczyk</dc:creator>
  <cp:lastModifiedBy>bkowalczyk</cp:lastModifiedBy>
  <cp:revision>3</cp:revision>
  <dcterms:created xsi:type="dcterms:W3CDTF">2024-03-22T13:46:00Z</dcterms:created>
  <dcterms:modified xsi:type="dcterms:W3CDTF">2024-04-04T07:15:00Z</dcterms:modified>
  <cp:category>Akt prawny</cp:category>
</cp:coreProperties>
</file>