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BD11B9" w14:paraId="14872A68" w14:textId="77777777" w:rsidTr="0016495F">
        <w:tc>
          <w:tcPr>
            <w:tcW w:w="1559" w:type="dxa"/>
            <w:hideMark/>
          </w:tcPr>
          <w:p w14:paraId="3A27662A" w14:textId="1F9A70A0" w:rsidR="00BD11B9" w:rsidRPr="006E0C65" w:rsidRDefault="00BD11B9" w:rsidP="00B723A1">
            <w:pPr>
              <w:pStyle w:val="Default"/>
              <w:ind w:left="-71"/>
              <w:jc w:val="both"/>
              <w:rPr>
                <w:i/>
                <w:iCs/>
                <w:sz w:val="20"/>
                <w:szCs w:val="20"/>
              </w:rPr>
            </w:pPr>
            <w:r w:rsidRPr="006E0C65">
              <w:rPr>
                <w:i/>
                <w:iCs/>
                <w:sz w:val="20"/>
                <w:szCs w:val="20"/>
              </w:rPr>
              <w:t xml:space="preserve">Załącznik nr 1 </w:t>
            </w:r>
          </w:p>
        </w:tc>
      </w:tr>
    </w:tbl>
    <w:p w14:paraId="2072A6C2" w14:textId="77777777" w:rsidR="00BD11B9" w:rsidRDefault="00BD11B9" w:rsidP="00BD11B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74252F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27C36B92" w14:textId="7870071E" w:rsidR="00BD11B9" w:rsidRPr="0016495F" w:rsidRDefault="00BD11B9" w:rsidP="00BD11B9">
      <w:pPr>
        <w:pStyle w:val="Default"/>
        <w:jc w:val="center"/>
        <w:rPr>
          <w:b/>
          <w:bCs/>
          <w:sz w:val="26"/>
          <w:szCs w:val="26"/>
        </w:rPr>
      </w:pPr>
      <w:r w:rsidRPr="0016495F">
        <w:rPr>
          <w:b/>
          <w:bCs/>
          <w:sz w:val="26"/>
          <w:szCs w:val="26"/>
        </w:rPr>
        <w:t xml:space="preserve">Regulamin </w:t>
      </w:r>
      <w:r w:rsidR="006F010C" w:rsidRPr="0016495F">
        <w:rPr>
          <w:b/>
          <w:bCs/>
          <w:sz w:val="26"/>
          <w:szCs w:val="26"/>
        </w:rPr>
        <w:t>przetargu pisemnego (zbieranie ofert)</w:t>
      </w:r>
      <w:r w:rsidRPr="0016495F">
        <w:rPr>
          <w:b/>
          <w:bCs/>
          <w:sz w:val="26"/>
          <w:szCs w:val="26"/>
        </w:rPr>
        <w:t xml:space="preserve"> na sprzedaż mienia komunalnego stanowiącego własność Gminy Skała</w:t>
      </w:r>
    </w:p>
    <w:p w14:paraId="6DB44E00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7B892EC6" w14:textId="27527003" w:rsidR="00081405" w:rsidRPr="0016495F" w:rsidRDefault="006F010C" w:rsidP="006F010C">
      <w:pPr>
        <w:pStyle w:val="Default"/>
        <w:spacing w:after="27"/>
        <w:jc w:val="center"/>
        <w:rPr>
          <w:b/>
          <w:bCs/>
          <w:sz w:val="22"/>
          <w:szCs w:val="22"/>
        </w:rPr>
      </w:pPr>
      <w:r w:rsidRPr="0016495F">
        <w:rPr>
          <w:b/>
          <w:bCs/>
          <w:sz w:val="22"/>
          <w:szCs w:val="22"/>
        </w:rPr>
        <w:t>§ 1</w:t>
      </w:r>
    </w:p>
    <w:p w14:paraId="209FF6DD" w14:textId="3A1F41BD" w:rsidR="006F010C" w:rsidRPr="0016495F" w:rsidRDefault="006F010C" w:rsidP="001B3441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 w:rsidRPr="0016495F">
        <w:rPr>
          <w:sz w:val="22"/>
          <w:szCs w:val="22"/>
        </w:rPr>
        <w:t xml:space="preserve">Przetarg </w:t>
      </w:r>
      <w:r w:rsidR="001B3441" w:rsidRPr="0016495F">
        <w:rPr>
          <w:sz w:val="22"/>
          <w:szCs w:val="22"/>
        </w:rPr>
        <w:t xml:space="preserve"> na sprzedaż </w:t>
      </w:r>
      <w:r w:rsidR="00EA3C13">
        <w:rPr>
          <w:sz w:val="22"/>
          <w:szCs w:val="22"/>
        </w:rPr>
        <w:t>mienia gminnego</w:t>
      </w:r>
      <w:r w:rsidR="001B3441" w:rsidRPr="0016495F">
        <w:rPr>
          <w:sz w:val="22"/>
          <w:szCs w:val="22"/>
        </w:rPr>
        <w:t xml:space="preserve"> ma formę przetargu pisemnego (zbieranie ofert).</w:t>
      </w:r>
    </w:p>
    <w:p w14:paraId="6500E0C6" w14:textId="63C58227" w:rsidR="001B3441" w:rsidRPr="0016495F" w:rsidRDefault="001B3441" w:rsidP="001B3441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 w:rsidRPr="0016495F">
        <w:rPr>
          <w:sz w:val="22"/>
          <w:szCs w:val="22"/>
        </w:rPr>
        <w:t>Jedynym kryterium oceny jest CENA.</w:t>
      </w:r>
    </w:p>
    <w:p w14:paraId="0DF4D769" w14:textId="458EC96B" w:rsidR="00EA3C13" w:rsidRDefault="001B3441" w:rsidP="001B344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Kwota minimalna sprzedaży mienia</w:t>
      </w:r>
      <w:r w:rsidR="00EA3C13">
        <w:rPr>
          <w:color w:val="auto"/>
          <w:sz w:val="22"/>
          <w:szCs w:val="22"/>
        </w:rPr>
        <w:t xml:space="preserve"> gminnego </w:t>
      </w:r>
      <w:r w:rsidR="00EA3C13" w:rsidRPr="00D43B4A">
        <w:rPr>
          <w:rFonts w:ascii="Cambria" w:hAnsi="Cambria"/>
          <w:color w:val="auto"/>
          <w:sz w:val="22"/>
          <w:szCs w:val="22"/>
        </w:rPr>
        <w:t xml:space="preserve">została ustalona w oparciu o opinię techniczną wystawioną </w:t>
      </w:r>
      <w:r w:rsidR="00EA3C13">
        <w:rPr>
          <w:rFonts w:ascii="Cambria" w:hAnsi="Cambria"/>
          <w:color w:val="auto"/>
          <w:sz w:val="22"/>
          <w:szCs w:val="22"/>
        </w:rPr>
        <w:t xml:space="preserve">przez </w:t>
      </w:r>
      <w:r w:rsidR="00EA3C13" w:rsidRPr="00D43B4A">
        <w:rPr>
          <w:rFonts w:ascii="Cambria" w:hAnsi="Cambria"/>
          <w:color w:val="auto"/>
          <w:sz w:val="22"/>
          <w:szCs w:val="22"/>
        </w:rPr>
        <w:t>Agnieszkę Figiel - Rzeczoznawcę Wycen Maszyn i Urządzeń, Kraków ul. Górnickiego 63</w:t>
      </w:r>
      <w:r w:rsidR="00EA3C13">
        <w:rPr>
          <w:rFonts w:ascii="Cambria" w:hAnsi="Cambria"/>
          <w:color w:val="auto"/>
          <w:sz w:val="22"/>
          <w:szCs w:val="22"/>
        </w:rPr>
        <w:t xml:space="preserve"> i </w:t>
      </w:r>
      <w:r w:rsidR="00EA3C13">
        <w:rPr>
          <w:color w:val="auto"/>
          <w:sz w:val="22"/>
          <w:szCs w:val="22"/>
        </w:rPr>
        <w:t>wynosi:</w:t>
      </w:r>
    </w:p>
    <w:p w14:paraId="3C8AFDD2" w14:textId="42BD1683" w:rsidR="00EA3C13" w:rsidRDefault="00EA3C13" w:rsidP="00EA3C13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kontenery sanitarne – cena 1 kontenera: kwota </w:t>
      </w:r>
      <w:r w:rsidRPr="00A60C9A">
        <w:rPr>
          <w:b/>
          <w:bCs/>
          <w:color w:val="auto"/>
          <w:sz w:val="22"/>
          <w:szCs w:val="22"/>
        </w:rPr>
        <w:t>4 022,10 zł</w:t>
      </w:r>
      <w:r>
        <w:rPr>
          <w:color w:val="auto"/>
          <w:sz w:val="22"/>
          <w:szCs w:val="22"/>
        </w:rPr>
        <w:t xml:space="preserve"> (słownie: cztery tysiące dwadzieścia dwa złote 10/100 zł),</w:t>
      </w:r>
    </w:p>
    <w:p w14:paraId="3B38270C" w14:textId="0ECA65B5" w:rsidR="00EA3C13" w:rsidRDefault="00EA3C13" w:rsidP="00EA3C13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EA3C13">
        <w:rPr>
          <w:color w:val="auto"/>
          <w:sz w:val="22"/>
          <w:szCs w:val="22"/>
        </w:rPr>
        <w:t xml:space="preserve">Kontener budowlany – kwota </w:t>
      </w:r>
      <w:r w:rsidRPr="00EA3C13">
        <w:rPr>
          <w:b/>
          <w:bCs/>
          <w:color w:val="auto"/>
          <w:sz w:val="22"/>
          <w:szCs w:val="22"/>
        </w:rPr>
        <w:t>1 366,67 zł</w:t>
      </w:r>
      <w:r w:rsidRPr="00EA3C13">
        <w:rPr>
          <w:color w:val="auto"/>
          <w:sz w:val="22"/>
          <w:szCs w:val="22"/>
        </w:rPr>
        <w:t xml:space="preserve"> (słownie: jeden tysiąc trzysta sześćdziesiąt sześć 67/100 zł),</w:t>
      </w:r>
    </w:p>
    <w:p w14:paraId="743ED551" w14:textId="7A82CF56" w:rsidR="00EA3C13" w:rsidRDefault="00EA3C13" w:rsidP="00EA3C13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EA3C13">
        <w:rPr>
          <w:color w:val="auto"/>
          <w:sz w:val="22"/>
          <w:szCs w:val="22"/>
        </w:rPr>
        <w:t xml:space="preserve">Przyczepa ciężarowa  PRONAR T653/1, rok produkcji 2007 – kwota </w:t>
      </w:r>
      <w:r w:rsidRPr="00EA3C13">
        <w:rPr>
          <w:b/>
          <w:bCs/>
          <w:color w:val="auto"/>
          <w:sz w:val="22"/>
          <w:szCs w:val="22"/>
        </w:rPr>
        <w:t>18 452,96 zł</w:t>
      </w:r>
      <w:r w:rsidRPr="00EA3C13">
        <w:rPr>
          <w:color w:val="auto"/>
          <w:sz w:val="22"/>
          <w:szCs w:val="22"/>
        </w:rPr>
        <w:t xml:space="preserve"> (słownie: osiemnaście tysięcy czterysta pięćdziesiąt dwa  96/100 zł),</w:t>
      </w:r>
    </w:p>
    <w:p w14:paraId="298A7C17" w14:textId="1F6B86BD" w:rsidR="00EA3C13" w:rsidRDefault="00EA3C13" w:rsidP="00EA3C13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EA3C13">
        <w:rPr>
          <w:color w:val="auto"/>
          <w:sz w:val="22"/>
          <w:szCs w:val="22"/>
        </w:rPr>
        <w:t xml:space="preserve">Przyczepa rolnicza AUTOSAN D-732 – kwota </w:t>
      </w:r>
      <w:r w:rsidRPr="00EA3C13">
        <w:rPr>
          <w:b/>
          <w:bCs/>
          <w:color w:val="auto"/>
          <w:sz w:val="22"/>
          <w:szCs w:val="22"/>
        </w:rPr>
        <w:t>7 760,00 zł</w:t>
      </w:r>
      <w:r w:rsidRPr="00EA3C13">
        <w:rPr>
          <w:color w:val="auto"/>
          <w:sz w:val="22"/>
          <w:szCs w:val="22"/>
        </w:rPr>
        <w:t xml:space="preserve"> (słownie: siedem tysięcy siedemset sześćdziesiąt 00/100 zł),</w:t>
      </w:r>
    </w:p>
    <w:p w14:paraId="40C734FA" w14:textId="7626AB82" w:rsidR="00EA3C13" w:rsidRDefault="00EA3C13" w:rsidP="00EA3C13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EA3C13">
        <w:rPr>
          <w:color w:val="auto"/>
          <w:sz w:val="22"/>
          <w:szCs w:val="22"/>
        </w:rPr>
        <w:t xml:space="preserve">Przyczepa rolnicza SANOK – kwota </w:t>
      </w:r>
      <w:r w:rsidRPr="00EA3C13">
        <w:rPr>
          <w:b/>
          <w:bCs/>
          <w:color w:val="auto"/>
          <w:sz w:val="22"/>
          <w:szCs w:val="22"/>
        </w:rPr>
        <w:t>8 993,34 zł</w:t>
      </w:r>
      <w:r w:rsidRPr="00EA3C13">
        <w:rPr>
          <w:color w:val="auto"/>
          <w:sz w:val="22"/>
          <w:szCs w:val="22"/>
        </w:rPr>
        <w:t xml:space="preserve"> (słownie: osiem tysięcy dziewięćset dziewięćdziesiąt trzy 34/100 zł),</w:t>
      </w:r>
    </w:p>
    <w:p w14:paraId="14DE9B9B" w14:textId="38CAAADA" w:rsidR="00EA3C13" w:rsidRPr="00EA3C13" w:rsidRDefault="00EA3C13" w:rsidP="00EA3C13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EA3C13">
        <w:rPr>
          <w:color w:val="auto"/>
          <w:sz w:val="22"/>
          <w:szCs w:val="22"/>
        </w:rPr>
        <w:t xml:space="preserve">Urządzenie do przetwarzania surowców wtórnych MŁYN T4/dozownik taśmowy DT 300A – kwota </w:t>
      </w:r>
      <w:r w:rsidRPr="00EA3C13">
        <w:rPr>
          <w:b/>
          <w:bCs/>
          <w:color w:val="auto"/>
          <w:sz w:val="22"/>
          <w:szCs w:val="22"/>
        </w:rPr>
        <w:t>8 301,01 zł</w:t>
      </w:r>
      <w:r w:rsidRPr="00EA3C13">
        <w:rPr>
          <w:color w:val="auto"/>
          <w:sz w:val="22"/>
          <w:szCs w:val="22"/>
        </w:rPr>
        <w:t xml:space="preserve"> (słownie: osiem tysięcy trzysta jeden zł 01/100</w:t>
      </w:r>
      <w:r w:rsidR="002F308C">
        <w:rPr>
          <w:color w:val="auto"/>
          <w:sz w:val="22"/>
          <w:szCs w:val="22"/>
        </w:rPr>
        <w:t xml:space="preserve"> </w:t>
      </w:r>
      <w:r w:rsidRPr="00EA3C13">
        <w:rPr>
          <w:color w:val="auto"/>
          <w:sz w:val="22"/>
          <w:szCs w:val="22"/>
        </w:rPr>
        <w:t>zł)</w:t>
      </w:r>
    </w:p>
    <w:p w14:paraId="5E4C0541" w14:textId="77777777" w:rsidR="000E218D" w:rsidRPr="0016495F" w:rsidRDefault="000E218D" w:rsidP="000E218D">
      <w:pPr>
        <w:pStyle w:val="Default"/>
        <w:numPr>
          <w:ilvl w:val="0"/>
          <w:numId w:val="7"/>
        </w:numPr>
        <w:spacing w:after="28"/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Gmina Skała, jako Sprzedawca nie bierze odpowiedzialności za wady ukryte </w:t>
      </w:r>
      <w:r w:rsidRPr="0016495F">
        <w:rPr>
          <w:sz w:val="22"/>
          <w:szCs w:val="22"/>
        </w:rPr>
        <w:br/>
        <w:t xml:space="preserve">w składnikach mienia ruchomego. </w:t>
      </w:r>
    </w:p>
    <w:p w14:paraId="2B1F0170" w14:textId="743D7B64" w:rsidR="001B3441" w:rsidRPr="0016495F" w:rsidRDefault="001B3441" w:rsidP="000E218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5B3901B" w14:textId="6EA5E1C4" w:rsidR="001B3441" w:rsidRPr="0016495F" w:rsidRDefault="001B3441" w:rsidP="001B3441">
      <w:pPr>
        <w:pStyle w:val="Default"/>
        <w:spacing w:after="27"/>
        <w:ind w:left="720"/>
        <w:jc w:val="center"/>
        <w:rPr>
          <w:b/>
          <w:bCs/>
          <w:sz w:val="22"/>
          <w:szCs w:val="22"/>
        </w:rPr>
      </w:pPr>
      <w:r w:rsidRPr="0016495F">
        <w:rPr>
          <w:b/>
          <w:bCs/>
          <w:sz w:val="22"/>
          <w:szCs w:val="22"/>
        </w:rPr>
        <w:t>§ 2</w:t>
      </w:r>
    </w:p>
    <w:p w14:paraId="6CD321CC" w14:textId="5C8DBC98" w:rsidR="001B3441" w:rsidRPr="0016495F" w:rsidRDefault="001B3441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FF0000"/>
          <w:sz w:val="22"/>
          <w:szCs w:val="22"/>
        </w:rPr>
      </w:pPr>
      <w:r w:rsidRPr="0016495F">
        <w:rPr>
          <w:sz w:val="22"/>
          <w:szCs w:val="22"/>
        </w:rPr>
        <w:t xml:space="preserve">Warunkiem przystąpienia do przetargu jest złożenie oferty </w:t>
      </w:r>
      <w:r w:rsidR="002F308C">
        <w:rPr>
          <w:sz w:val="22"/>
          <w:szCs w:val="22"/>
        </w:rPr>
        <w:t xml:space="preserve">na każdy przedmiot sprzedaży osobno </w:t>
      </w:r>
      <w:r w:rsidRPr="0016495F">
        <w:rPr>
          <w:sz w:val="22"/>
          <w:szCs w:val="22"/>
        </w:rPr>
        <w:t xml:space="preserve">w Biurze Podawczym </w:t>
      </w:r>
      <w:r w:rsidR="003C6C6D" w:rsidRPr="0016495F">
        <w:rPr>
          <w:sz w:val="22"/>
          <w:szCs w:val="22"/>
        </w:rPr>
        <w:t xml:space="preserve">(parter) </w:t>
      </w:r>
      <w:r w:rsidRPr="0016495F">
        <w:rPr>
          <w:sz w:val="22"/>
          <w:szCs w:val="22"/>
        </w:rPr>
        <w:t xml:space="preserve">Urzędu Miasta i Gminy Skała, </w:t>
      </w:r>
      <w:r w:rsidR="003C6C6D" w:rsidRPr="0016495F">
        <w:rPr>
          <w:sz w:val="22"/>
          <w:szCs w:val="22"/>
        </w:rPr>
        <w:t xml:space="preserve">32-043 Skała, Rynek 29 do dnia </w:t>
      </w:r>
      <w:r w:rsidR="000E218D" w:rsidRPr="0016495F">
        <w:rPr>
          <w:sz w:val="22"/>
          <w:szCs w:val="22"/>
        </w:rPr>
        <w:t xml:space="preserve"> </w:t>
      </w:r>
      <w:r w:rsidR="002F308C" w:rsidRPr="002F308C">
        <w:rPr>
          <w:b/>
          <w:bCs/>
          <w:color w:val="auto"/>
          <w:sz w:val="22"/>
          <w:szCs w:val="22"/>
        </w:rPr>
        <w:t>17 listopada 2020</w:t>
      </w:r>
      <w:r w:rsidR="000E218D" w:rsidRPr="002F308C">
        <w:rPr>
          <w:b/>
          <w:bCs/>
          <w:color w:val="auto"/>
          <w:sz w:val="22"/>
          <w:szCs w:val="22"/>
        </w:rPr>
        <w:t xml:space="preserve"> r. do godz. 1</w:t>
      </w:r>
      <w:r w:rsidR="007670C8">
        <w:rPr>
          <w:b/>
          <w:bCs/>
          <w:color w:val="auto"/>
          <w:sz w:val="22"/>
          <w:szCs w:val="22"/>
        </w:rPr>
        <w:t>3</w:t>
      </w:r>
      <w:r w:rsidR="000E218D" w:rsidRPr="002F308C">
        <w:rPr>
          <w:b/>
          <w:bCs/>
          <w:color w:val="auto"/>
          <w:sz w:val="22"/>
          <w:szCs w:val="22"/>
        </w:rPr>
        <w:t>.00.</w:t>
      </w:r>
    </w:p>
    <w:p w14:paraId="410B999D" w14:textId="3670E626" w:rsidR="002F308C" w:rsidRPr="002F308C" w:rsidRDefault="000E218D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Oferty należy składać w zamkniętej kopercie z dopiskiem</w:t>
      </w:r>
      <w:r w:rsidR="002F308C">
        <w:rPr>
          <w:color w:val="auto"/>
          <w:sz w:val="22"/>
          <w:szCs w:val="22"/>
        </w:rPr>
        <w:t>:</w:t>
      </w:r>
    </w:p>
    <w:p w14:paraId="12FA002D" w14:textId="37206737" w:rsidR="002F308C" w:rsidRDefault="002F308C" w:rsidP="002F308C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„Oferta na kontener sanitarny”,</w:t>
      </w:r>
    </w:p>
    <w:p w14:paraId="712476D4" w14:textId="4384EC88" w:rsidR="002F308C" w:rsidRDefault="002F308C" w:rsidP="002F308C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„Oferta na kontener budowlany”,</w:t>
      </w:r>
    </w:p>
    <w:p w14:paraId="3BC4CCCC" w14:textId="35BF6EB3" w:rsidR="002F308C" w:rsidRDefault="002F308C" w:rsidP="002F308C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„Oferta na p</w:t>
      </w:r>
      <w:r w:rsidRPr="00EA3C13">
        <w:rPr>
          <w:color w:val="auto"/>
          <w:sz w:val="22"/>
          <w:szCs w:val="22"/>
        </w:rPr>
        <w:t>rzyczep</w:t>
      </w:r>
      <w:r>
        <w:rPr>
          <w:color w:val="auto"/>
          <w:sz w:val="22"/>
          <w:szCs w:val="22"/>
        </w:rPr>
        <w:t>ę</w:t>
      </w:r>
      <w:r w:rsidRPr="00EA3C13">
        <w:rPr>
          <w:color w:val="auto"/>
          <w:sz w:val="22"/>
          <w:szCs w:val="22"/>
        </w:rPr>
        <w:t xml:space="preserve"> ciężarow</w:t>
      </w:r>
      <w:r>
        <w:rPr>
          <w:color w:val="auto"/>
          <w:sz w:val="22"/>
          <w:szCs w:val="22"/>
        </w:rPr>
        <w:t>ą</w:t>
      </w:r>
      <w:r w:rsidRPr="00EA3C13">
        <w:rPr>
          <w:color w:val="auto"/>
          <w:sz w:val="22"/>
          <w:szCs w:val="22"/>
        </w:rPr>
        <w:t xml:space="preserve">  PRONAR T653/1</w:t>
      </w:r>
      <w:r>
        <w:rPr>
          <w:color w:val="auto"/>
          <w:sz w:val="22"/>
          <w:szCs w:val="22"/>
        </w:rPr>
        <w:t>”,</w:t>
      </w:r>
    </w:p>
    <w:p w14:paraId="0C06A4F5" w14:textId="4B729A37" w:rsidR="002F308C" w:rsidRDefault="002F308C" w:rsidP="002F308C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„Oferta na p</w:t>
      </w:r>
      <w:r w:rsidRPr="00EA3C13">
        <w:rPr>
          <w:color w:val="auto"/>
          <w:sz w:val="22"/>
          <w:szCs w:val="22"/>
        </w:rPr>
        <w:t>rzyczep</w:t>
      </w:r>
      <w:r>
        <w:rPr>
          <w:color w:val="auto"/>
          <w:sz w:val="22"/>
          <w:szCs w:val="22"/>
        </w:rPr>
        <w:t>ę</w:t>
      </w:r>
      <w:r w:rsidRPr="00EA3C13">
        <w:rPr>
          <w:color w:val="auto"/>
          <w:sz w:val="22"/>
          <w:szCs w:val="22"/>
        </w:rPr>
        <w:t xml:space="preserve"> rolnicz</w:t>
      </w:r>
      <w:r>
        <w:rPr>
          <w:color w:val="auto"/>
          <w:sz w:val="22"/>
          <w:szCs w:val="22"/>
        </w:rPr>
        <w:t>ą</w:t>
      </w:r>
      <w:r w:rsidRPr="00EA3C13">
        <w:rPr>
          <w:color w:val="auto"/>
          <w:sz w:val="22"/>
          <w:szCs w:val="22"/>
        </w:rPr>
        <w:t xml:space="preserve"> AUTOSAN D-732</w:t>
      </w:r>
      <w:r>
        <w:rPr>
          <w:color w:val="auto"/>
          <w:sz w:val="22"/>
          <w:szCs w:val="22"/>
        </w:rPr>
        <w:t>”,</w:t>
      </w:r>
    </w:p>
    <w:p w14:paraId="06931643" w14:textId="5598B159" w:rsidR="002F308C" w:rsidRDefault="002F308C" w:rsidP="002F308C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„Oferta na p</w:t>
      </w:r>
      <w:r w:rsidRPr="00EA3C13">
        <w:rPr>
          <w:color w:val="auto"/>
          <w:sz w:val="22"/>
          <w:szCs w:val="22"/>
        </w:rPr>
        <w:t>rzyczep</w:t>
      </w:r>
      <w:r>
        <w:rPr>
          <w:color w:val="auto"/>
          <w:sz w:val="22"/>
          <w:szCs w:val="22"/>
        </w:rPr>
        <w:t>ę</w:t>
      </w:r>
      <w:r w:rsidRPr="00EA3C13">
        <w:rPr>
          <w:color w:val="auto"/>
          <w:sz w:val="22"/>
          <w:szCs w:val="22"/>
        </w:rPr>
        <w:t xml:space="preserve"> rolnicz</w:t>
      </w:r>
      <w:r>
        <w:rPr>
          <w:color w:val="auto"/>
          <w:sz w:val="22"/>
          <w:szCs w:val="22"/>
        </w:rPr>
        <w:t>ą</w:t>
      </w:r>
      <w:r w:rsidRPr="00EA3C13">
        <w:rPr>
          <w:color w:val="auto"/>
          <w:sz w:val="22"/>
          <w:szCs w:val="22"/>
        </w:rPr>
        <w:t xml:space="preserve"> SANOK</w:t>
      </w:r>
      <w:r>
        <w:rPr>
          <w:color w:val="auto"/>
          <w:sz w:val="22"/>
          <w:szCs w:val="22"/>
        </w:rPr>
        <w:t>”,</w:t>
      </w:r>
    </w:p>
    <w:p w14:paraId="0C58DD61" w14:textId="5448C04A" w:rsidR="000E218D" w:rsidRPr="002F308C" w:rsidRDefault="002F308C" w:rsidP="002F308C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„Oferta na u</w:t>
      </w:r>
      <w:r w:rsidRPr="00EA3C13">
        <w:rPr>
          <w:color w:val="auto"/>
          <w:sz w:val="22"/>
          <w:szCs w:val="22"/>
        </w:rPr>
        <w:t>rządzenie do przetwarzania surowców wtórnych MŁYN T4/dozownik taśmowy DT 300A</w:t>
      </w:r>
      <w:r>
        <w:rPr>
          <w:color w:val="auto"/>
          <w:sz w:val="22"/>
          <w:szCs w:val="22"/>
        </w:rPr>
        <w:t>”.</w:t>
      </w:r>
    </w:p>
    <w:p w14:paraId="69842CCF" w14:textId="19105A8A" w:rsidR="000E218D" w:rsidRPr="0016495F" w:rsidRDefault="000E218D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Oferta powinna zawierać:</w:t>
      </w:r>
    </w:p>
    <w:p w14:paraId="236E2272" w14:textId="72320228" w:rsidR="000E218D" w:rsidRPr="0016495F" w:rsidRDefault="000E218D" w:rsidP="000E218D">
      <w:pPr>
        <w:pStyle w:val="Default"/>
        <w:numPr>
          <w:ilvl w:val="0"/>
          <w:numId w:val="10"/>
        </w:numPr>
        <w:spacing w:after="27"/>
        <w:ind w:left="1134" w:hanging="425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Formularz ofertowy – określający ofertową cenę (nie niższą niż kwota minimalna) – załącznik nr </w:t>
      </w:r>
      <w:r w:rsidR="0016495F" w:rsidRPr="0016495F">
        <w:rPr>
          <w:color w:val="auto"/>
          <w:sz w:val="22"/>
          <w:szCs w:val="22"/>
        </w:rPr>
        <w:t>4</w:t>
      </w:r>
      <w:r w:rsidRPr="0016495F">
        <w:rPr>
          <w:color w:val="auto"/>
          <w:sz w:val="22"/>
          <w:szCs w:val="22"/>
        </w:rPr>
        <w:t xml:space="preserve"> do ogłoszenia o przetargu pisemnego.</w:t>
      </w:r>
    </w:p>
    <w:p w14:paraId="47B2C4E7" w14:textId="74907CB0" w:rsidR="000E218D" w:rsidRPr="0016495F" w:rsidRDefault="000E218D" w:rsidP="000E218D">
      <w:pPr>
        <w:pStyle w:val="Default"/>
        <w:numPr>
          <w:ilvl w:val="0"/>
          <w:numId w:val="10"/>
        </w:numPr>
        <w:spacing w:after="27"/>
        <w:ind w:left="1134" w:hanging="425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Oświadczenie o zapoznaniu się z treścią ogłoszenia o przetargu – załącznik nr 2 do ogłoszenia o przetargu pisemnym.</w:t>
      </w:r>
    </w:p>
    <w:p w14:paraId="660C585B" w14:textId="77777777" w:rsidR="000E218D" w:rsidRPr="0016495F" w:rsidRDefault="000E218D" w:rsidP="000E218D">
      <w:pPr>
        <w:pStyle w:val="Default"/>
        <w:spacing w:after="27"/>
        <w:ind w:left="1134"/>
        <w:jc w:val="both"/>
        <w:rPr>
          <w:color w:val="auto"/>
          <w:sz w:val="22"/>
          <w:szCs w:val="22"/>
        </w:rPr>
      </w:pPr>
    </w:p>
    <w:p w14:paraId="37BFCA71" w14:textId="6A8F0983" w:rsidR="000E218D" w:rsidRPr="0016495F" w:rsidRDefault="000E218D" w:rsidP="000E218D">
      <w:pPr>
        <w:pStyle w:val="Default"/>
        <w:spacing w:after="27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3</w:t>
      </w:r>
    </w:p>
    <w:p w14:paraId="79D87118" w14:textId="3FF672F3" w:rsidR="002F308C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>Udział w przetargu ustnym wymaga wniesienia wadium w wysokości</w:t>
      </w:r>
      <w:r w:rsidR="002F308C">
        <w:rPr>
          <w:sz w:val="22"/>
          <w:szCs w:val="22"/>
        </w:rPr>
        <w:t>:</w:t>
      </w:r>
    </w:p>
    <w:p w14:paraId="400DD4A0" w14:textId="5C22EFF0" w:rsidR="002F308C" w:rsidRDefault="002F308C" w:rsidP="002F308C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Kontener sanitarny – w wysokości  </w:t>
      </w:r>
      <w:r w:rsidRPr="00A60C9A">
        <w:rPr>
          <w:b/>
          <w:bCs/>
          <w:color w:val="auto"/>
          <w:sz w:val="22"/>
          <w:szCs w:val="22"/>
        </w:rPr>
        <w:t>402</w:t>
      </w:r>
      <w:r>
        <w:rPr>
          <w:b/>
          <w:bCs/>
          <w:color w:val="auto"/>
          <w:sz w:val="22"/>
          <w:szCs w:val="22"/>
        </w:rPr>
        <w:t>, 21</w:t>
      </w:r>
      <w:r w:rsidRPr="00A60C9A">
        <w:rPr>
          <w:b/>
          <w:bCs/>
          <w:color w:val="auto"/>
          <w:sz w:val="22"/>
          <w:szCs w:val="22"/>
        </w:rPr>
        <w:t xml:space="preserve"> zł</w:t>
      </w:r>
      <w:r>
        <w:rPr>
          <w:color w:val="auto"/>
          <w:sz w:val="22"/>
          <w:szCs w:val="22"/>
        </w:rPr>
        <w:t xml:space="preserve"> (słownie: czterysta dwa złote  21/100 zł),</w:t>
      </w:r>
    </w:p>
    <w:p w14:paraId="6DA2D1F8" w14:textId="3FBF950A" w:rsidR="002F308C" w:rsidRDefault="002F308C" w:rsidP="002F308C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2F308C">
        <w:rPr>
          <w:color w:val="auto"/>
          <w:sz w:val="22"/>
          <w:szCs w:val="22"/>
        </w:rPr>
        <w:t>Kontener budowlany</w:t>
      </w:r>
      <w:r w:rsidR="008F789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 w wysokości </w:t>
      </w:r>
      <w:r w:rsidRPr="002F308C">
        <w:rPr>
          <w:b/>
          <w:bCs/>
          <w:color w:val="auto"/>
          <w:sz w:val="22"/>
          <w:szCs w:val="22"/>
        </w:rPr>
        <w:t>136</w:t>
      </w:r>
      <w:r>
        <w:rPr>
          <w:b/>
          <w:bCs/>
          <w:color w:val="auto"/>
          <w:sz w:val="22"/>
          <w:szCs w:val="22"/>
        </w:rPr>
        <w:t xml:space="preserve">, </w:t>
      </w:r>
      <w:r w:rsidRPr="002F308C">
        <w:rPr>
          <w:b/>
          <w:bCs/>
          <w:color w:val="auto"/>
          <w:sz w:val="22"/>
          <w:szCs w:val="22"/>
        </w:rPr>
        <w:t>6</w:t>
      </w:r>
      <w:r>
        <w:rPr>
          <w:b/>
          <w:bCs/>
          <w:color w:val="auto"/>
          <w:sz w:val="22"/>
          <w:szCs w:val="22"/>
        </w:rPr>
        <w:t>7</w:t>
      </w:r>
      <w:r w:rsidRPr="002F308C">
        <w:rPr>
          <w:b/>
          <w:bCs/>
          <w:color w:val="auto"/>
          <w:sz w:val="22"/>
          <w:szCs w:val="22"/>
        </w:rPr>
        <w:t xml:space="preserve"> zł</w:t>
      </w:r>
      <w:r w:rsidRPr="002F308C">
        <w:rPr>
          <w:color w:val="auto"/>
          <w:sz w:val="22"/>
          <w:szCs w:val="22"/>
        </w:rPr>
        <w:t xml:space="preserve"> (słownie: </w:t>
      </w:r>
      <w:r>
        <w:rPr>
          <w:color w:val="auto"/>
          <w:sz w:val="22"/>
          <w:szCs w:val="22"/>
        </w:rPr>
        <w:t xml:space="preserve">sto trzydzieści sześć złotych </w:t>
      </w:r>
      <w:r w:rsidRPr="002F308C">
        <w:rPr>
          <w:color w:val="auto"/>
          <w:sz w:val="22"/>
          <w:szCs w:val="22"/>
        </w:rPr>
        <w:t>67/100 zł),</w:t>
      </w:r>
    </w:p>
    <w:p w14:paraId="1A5DFAC0" w14:textId="0728C530" w:rsidR="002F308C" w:rsidRDefault="002F308C" w:rsidP="006452A3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A3C13">
        <w:rPr>
          <w:color w:val="auto"/>
          <w:sz w:val="22"/>
          <w:szCs w:val="22"/>
        </w:rPr>
        <w:t>Przyczepa ciężarowa  PRONAR T653/1</w:t>
      </w:r>
      <w:r w:rsidR="006452A3">
        <w:rPr>
          <w:color w:val="auto"/>
          <w:sz w:val="22"/>
          <w:szCs w:val="22"/>
        </w:rPr>
        <w:t xml:space="preserve"> – wysokości </w:t>
      </w:r>
      <w:r w:rsidRPr="006452A3">
        <w:rPr>
          <w:b/>
          <w:bCs/>
          <w:color w:val="auto"/>
          <w:sz w:val="22"/>
          <w:szCs w:val="22"/>
        </w:rPr>
        <w:t>1</w:t>
      </w:r>
      <w:r w:rsidR="006452A3" w:rsidRPr="006452A3">
        <w:rPr>
          <w:b/>
          <w:bCs/>
          <w:color w:val="auto"/>
          <w:sz w:val="22"/>
          <w:szCs w:val="22"/>
        </w:rPr>
        <w:t xml:space="preserve"> </w:t>
      </w:r>
      <w:r w:rsidRPr="006452A3">
        <w:rPr>
          <w:b/>
          <w:bCs/>
          <w:color w:val="auto"/>
          <w:sz w:val="22"/>
          <w:szCs w:val="22"/>
        </w:rPr>
        <w:t>845,</w:t>
      </w:r>
      <w:r w:rsidR="006452A3" w:rsidRPr="006452A3">
        <w:rPr>
          <w:b/>
          <w:bCs/>
          <w:color w:val="auto"/>
          <w:sz w:val="22"/>
          <w:szCs w:val="22"/>
        </w:rPr>
        <w:t>30</w:t>
      </w:r>
      <w:r w:rsidRPr="006452A3">
        <w:rPr>
          <w:b/>
          <w:bCs/>
          <w:color w:val="auto"/>
          <w:sz w:val="22"/>
          <w:szCs w:val="22"/>
        </w:rPr>
        <w:t xml:space="preserve"> zł</w:t>
      </w:r>
      <w:r w:rsidRPr="006452A3">
        <w:rPr>
          <w:color w:val="auto"/>
          <w:sz w:val="22"/>
          <w:szCs w:val="22"/>
        </w:rPr>
        <w:t xml:space="preserve"> (słownie: </w:t>
      </w:r>
      <w:r w:rsidR="006452A3" w:rsidRPr="006452A3">
        <w:rPr>
          <w:color w:val="auto"/>
          <w:sz w:val="22"/>
          <w:szCs w:val="22"/>
        </w:rPr>
        <w:t>jeden tysiąc osiemset czterdzieści pięć 30</w:t>
      </w:r>
      <w:r w:rsidRPr="006452A3">
        <w:rPr>
          <w:color w:val="auto"/>
          <w:sz w:val="22"/>
          <w:szCs w:val="22"/>
        </w:rPr>
        <w:t>/100 zł),</w:t>
      </w:r>
    </w:p>
    <w:p w14:paraId="226961B5" w14:textId="64FE4922" w:rsidR="002F308C" w:rsidRDefault="002F308C" w:rsidP="006452A3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6452A3">
        <w:rPr>
          <w:color w:val="auto"/>
          <w:sz w:val="22"/>
          <w:szCs w:val="22"/>
        </w:rPr>
        <w:lastRenderedPageBreak/>
        <w:t xml:space="preserve">Przyczepa rolnicza AUTOSAN D-732 – </w:t>
      </w:r>
      <w:r w:rsidR="006452A3">
        <w:rPr>
          <w:color w:val="auto"/>
          <w:sz w:val="22"/>
          <w:szCs w:val="22"/>
        </w:rPr>
        <w:t>w wysokości</w:t>
      </w:r>
      <w:r w:rsidRPr="006452A3">
        <w:rPr>
          <w:color w:val="auto"/>
          <w:sz w:val="22"/>
          <w:szCs w:val="22"/>
        </w:rPr>
        <w:t xml:space="preserve"> </w:t>
      </w:r>
      <w:r w:rsidRPr="006452A3">
        <w:rPr>
          <w:b/>
          <w:bCs/>
          <w:color w:val="auto"/>
          <w:sz w:val="22"/>
          <w:szCs w:val="22"/>
        </w:rPr>
        <w:t>776,00 zł</w:t>
      </w:r>
      <w:r w:rsidRPr="006452A3">
        <w:rPr>
          <w:color w:val="auto"/>
          <w:sz w:val="22"/>
          <w:szCs w:val="22"/>
        </w:rPr>
        <w:t xml:space="preserve"> (słownie: </w:t>
      </w:r>
      <w:r w:rsidR="006452A3">
        <w:rPr>
          <w:color w:val="auto"/>
          <w:sz w:val="22"/>
          <w:szCs w:val="22"/>
        </w:rPr>
        <w:t>sie</w:t>
      </w:r>
      <w:r w:rsidRPr="006452A3">
        <w:rPr>
          <w:color w:val="auto"/>
          <w:sz w:val="22"/>
          <w:szCs w:val="22"/>
        </w:rPr>
        <w:t xml:space="preserve">demset </w:t>
      </w:r>
      <w:r w:rsidR="006452A3">
        <w:rPr>
          <w:color w:val="auto"/>
          <w:sz w:val="22"/>
          <w:szCs w:val="22"/>
        </w:rPr>
        <w:t xml:space="preserve">siedemdziesiąt sześć </w:t>
      </w:r>
      <w:r w:rsidRPr="006452A3">
        <w:rPr>
          <w:color w:val="auto"/>
          <w:sz w:val="22"/>
          <w:szCs w:val="22"/>
        </w:rPr>
        <w:t>00/100 zł),</w:t>
      </w:r>
    </w:p>
    <w:p w14:paraId="3FD61AF2" w14:textId="541943FE" w:rsidR="002F308C" w:rsidRDefault="002F308C" w:rsidP="006452A3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6452A3">
        <w:rPr>
          <w:color w:val="auto"/>
          <w:sz w:val="22"/>
          <w:szCs w:val="22"/>
        </w:rPr>
        <w:t xml:space="preserve">Przyczepa rolnicza SANOK – </w:t>
      </w:r>
      <w:r w:rsidR="006452A3">
        <w:rPr>
          <w:color w:val="auto"/>
          <w:sz w:val="22"/>
          <w:szCs w:val="22"/>
        </w:rPr>
        <w:t xml:space="preserve">w wysokości  </w:t>
      </w:r>
      <w:r w:rsidRPr="006452A3">
        <w:rPr>
          <w:b/>
          <w:bCs/>
          <w:color w:val="auto"/>
          <w:sz w:val="22"/>
          <w:szCs w:val="22"/>
        </w:rPr>
        <w:t>899</w:t>
      </w:r>
      <w:r w:rsidR="006452A3">
        <w:rPr>
          <w:b/>
          <w:bCs/>
          <w:color w:val="auto"/>
          <w:sz w:val="22"/>
          <w:szCs w:val="22"/>
        </w:rPr>
        <w:t>,</w:t>
      </w:r>
      <w:r w:rsidRPr="006452A3">
        <w:rPr>
          <w:b/>
          <w:bCs/>
          <w:color w:val="auto"/>
          <w:sz w:val="22"/>
          <w:szCs w:val="22"/>
        </w:rPr>
        <w:t>33 zł</w:t>
      </w:r>
      <w:r w:rsidRPr="006452A3">
        <w:rPr>
          <w:color w:val="auto"/>
          <w:sz w:val="22"/>
          <w:szCs w:val="22"/>
        </w:rPr>
        <w:t xml:space="preserve"> (słownie: </w:t>
      </w:r>
      <w:r w:rsidR="006452A3">
        <w:rPr>
          <w:color w:val="auto"/>
          <w:sz w:val="22"/>
          <w:szCs w:val="22"/>
        </w:rPr>
        <w:t xml:space="preserve">osiemset dziewięćdziesiąt dziewięć </w:t>
      </w:r>
      <w:r w:rsidRPr="006452A3">
        <w:rPr>
          <w:color w:val="auto"/>
          <w:sz w:val="22"/>
          <w:szCs w:val="22"/>
        </w:rPr>
        <w:t>3</w:t>
      </w:r>
      <w:r w:rsidR="006452A3">
        <w:rPr>
          <w:color w:val="auto"/>
          <w:sz w:val="22"/>
          <w:szCs w:val="22"/>
        </w:rPr>
        <w:t>3</w:t>
      </w:r>
      <w:r w:rsidRPr="006452A3">
        <w:rPr>
          <w:color w:val="auto"/>
          <w:sz w:val="22"/>
          <w:szCs w:val="22"/>
        </w:rPr>
        <w:t>/100 zł),</w:t>
      </w:r>
    </w:p>
    <w:p w14:paraId="13D4869D" w14:textId="4A009C7F" w:rsidR="002F308C" w:rsidRDefault="002F308C" w:rsidP="006452A3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6452A3">
        <w:rPr>
          <w:color w:val="auto"/>
          <w:sz w:val="22"/>
          <w:szCs w:val="22"/>
        </w:rPr>
        <w:t xml:space="preserve">Urządzenie do przetwarzania surowców wtórnych MŁYN T4/dozownik taśmowy DT 300A – </w:t>
      </w:r>
      <w:r w:rsidR="007670C8">
        <w:rPr>
          <w:color w:val="auto"/>
          <w:sz w:val="22"/>
          <w:szCs w:val="22"/>
        </w:rPr>
        <w:t xml:space="preserve">w wysokości </w:t>
      </w:r>
      <w:r w:rsidRPr="006452A3">
        <w:rPr>
          <w:color w:val="auto"/>
          <w:sz w:val="22"/>
          <w:szCs w:val="22"/>
        </w:rPr>
        <w:t xml:space="preserve"> </w:t>
      </w:r>
      <w:r w:rsidRPr="006452A3">
        <w:rPr>
          <w:b/>
          <w:bCs/>
          <w:color w:val="auto"/>
          <w:sz w:val="22"/>
          <w:szCs w:val="22"/>
        </w:rPr>
        <w:t>830</w:t>
      </w:r>
      <w:r w:rsidR="007670C8">
        <w:rPr>
          <w:b/>
          <w:bCs/>
          <w:color w:val="auto"/>
          <w:sz w:val="22"/>
          <w:szCs w:val="22"/>
        </w:rPr>
        <w:t>,</w:t>
      </w:r>
      <w:r w:rsidRPr="006452A3">
        <w:rPr>
          <w:b/>
          <w:bCs/>
          <w:color w:val="auto"/>
          <w:sz w:val="22"/>
          <w:szCs w:val="22"/>
        </w:rPr>
        <w:t>10 zł</w:t>
      </w:r>
      <w:r w:rsidRPr="006452A3">
        <w:rPr>
          <w:color w:val="auto"/>
          <w:sz w:val="22"/>
          <w:szCs w:val="22"/>
        </w:rPr>
        <w:t xml:space="preserve"> (słownie: osie</w:t>
      </w:r>
      <w:r w:rsidR="007670C8">
        <w:rPr>
          <w:color w:val="auto"/>
          <w:sz w:val="22"/>
          <w:szCs w:val="22"/>
        </w:rPr>
        <w:t>mset trzydzieści</w:t>
      </w:r>
      <w:r w:rsidRPr="006452A3">
        <w:rPr>
          <w:color w:val="auto"/>
          <w:sz w:val="22"/>
          <w:szCs w:val="22"/>
        </w:rPr>
        <w:t xml:space="preserve"> zł </w:t>
      </w:r>
      <w:r w:rsidR="007670C8">
        <w:rPr>
          <w:color w:val="auto"/>
          <w:sz w:val="22"/>
          <w:szCs w:val="22"/>
        </w:rPr>
        <w:t>10</w:t>
      </w:r>
      <w:r w:rsidRPr="006452A3">
        <w:rPr>
          <w:color w:val="auto"/>
          <w:sz w:val="22"/>
          <w:szCs w:val="22"/>
        </w:rPr>
        <w:t>/100 zł)</w:t>
      </w:r>
      <w:r w:rsidR="007670C8">
        <w:rPr>
          <w:color w:val="auto"/>
          <w:sz w:val="22"/>
          <w:szCs w:val="22"/>
        </w:rPr>
        <w:t xml:space="preserve">, </w:t>
      </w:r>
    </w:p>
    <w:p w14:paraId="14809F83" w14:textId="77777777" w:rsidR="007670C8" w:rsidRPr="006452A3" w:rsidRDefault="007670C8" w:rsidP="007670C8">
      <w:pPr>
        <w:pStyle w:val="Default"/>
        <w:ind w:left="1080"/>
        <w:jc w:val="both"/>
        <w:rPr>
          <w:color w:val="auto"/>
          <w:sz w:val="22"/>
          <w:szCs w:val="22"/>
        </w:rPr>
      </w:pPr>
    </w:p>
    <w:p w14:paraId="73806DAC" w14:textId="056D109A" w:rsidR="000E218D" w:rsidRPr="0016495F" w:rsidRDefault="000E218D" w:rsidP="007670C8">
      <w:pPr>
        <w:pStyle w:val="Default"/>
        <w:ind w:firstLine="360"/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na rachunek bankowy </w:t>
      </w:r>
      <w:r w:rsidRPr="0016495F">
        <w:rPr>
          <w:color w:val="auto"/>
          <w:sz w:val="22"/>
          <w:szCs w:val="22"/>
        </w:rPr>
        <w:t xml:space="preserve">nr: </w:t>
      </w:r>
      <w:r w:rsidRPr="006E0C65">
        <w:rPr>
          <w:b/>
          <w:bCs/>
          <w:sz w:val="22"/>
          <w:szCs w:val="22"/>
          <w:u w:val="single"/>
        </w:rPr>
        <w:t>69 8450 0005 0020 0200 0723 0006</w:t>
      </w:r>
      <w:r w:rsidRPr="006E0C65">
        <w:rPr>
          <w:color w:val="FF0000"/>
          <w:sz w:val="22"/>
          <w:szCs w:val="22"/>
          <w:u w:val="single"/>
        </w:rPr>
        <w:t xml:space="preserve">  </w:t>
      </w:r>
      <w:r w:rsidRPr="006E0C65">
        <w:rPr>
          <w:sz w:val="22"/>
          <w:szCs w:val="22"/>
          <w:u w:val="single"/>
        </w:rPr>
        <w:t xml:space="preserve">do </w:t>
      </w:r>
      <w:r w:rsidRPr="006E0C65">
        <w:rPr>
          <w:color w:val="auto"/>
          <w:sz w:val="22"/>
          <w:szCs w:val="22"/>
          <w:u w:val="single"/>
        </w:rPr>
        <w:t xml:space="preserve">dnia </w:t>
      </w:r>
      <w:r w:rsidR="007670C8" w:rsidRPr="006E0C65">
        <w:rPr>
          <w:b/>
          <w:bCs/>
          <w:color w:val="auto"/>
          <w:sz w:val="22"/>
          <w:szCs w:val="22"/>
          <w:u w:val="single"/>
        </w:rPr>
        <w:t>16 listopada</w:t>
      </w:r>
      <w:r w:rsidRPr="006E0C65">
        <w:rPr>
          <w:b/>
          <w:bCs/>
          <w:color w:val="auto"/>
          <w:sz w:val="22"/>
          <w:szCs w:val="22"/>
          <w:u w:val="single"/>
        </w:rPr>
        <w:t xml:space="preserve"> 20</w:t>
      </w:r>
      <w:r w:rsidR="007670C8" w:rsidRPr="006E0C65">
        <w:rPr>
          <w:b/>
          <w:bCs/>
          <w:color w:val="auto"/>
          <w:sz w:val="22"/>
          <w:szCs w:val="22"/>
          <w:u w:val="single"/>
        </w:rPr>
        <w:t>20</w:t>
      </w:r>
      <w:r w:rsidRPr="006E0C65">
        <w:rPr>
          <w:b/>
          <w:bCs/>
          <w:color w:val="auto"/>
          <w:sz w:val="22"/>
          <w:szCs w:val="22"/>
          <w:u w:val="single"/>
        </w:rPr>
        <w:t xml:space="preserve"> r.</w:t>
      </w:r>
      <w:r w:rsidRPr="0016495F">
        <w:rPr>
          <w:color w:val="auto"/>
          <w:sz w:val="22"/>
          <w:szCs w:val="22"/>
        </w:rPr>
        <w:t xml:space="preserve"> </w:t>
      </w:r>
    </w:p>
    <w:p w14:paraId="20FC4F0E" w14:textId="14DD7F0C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Wadium wpłacone przez uczestnika, który wygrał </w:t>
      </w:r>
      <w:r w:rsidR="00812E91" w:rsidRPr="0016495F">
        <w:rPr>
          <w:sz w:val="22"/>
          <w:szCs w:val="22"/>
        </w:rPr>
        <w:t xml:space="preserve">przetarg </w:t>
      </w:r>
      <w:r w:rsidRPr="0016495F">
        <w:rPr>
          <w:sz w:val="22"/>
          <w:szCs w:val="22"/>
        </w:rPr>
        <w:t xml:space="preserve"> zalicza się na poczet ceny nabycia.</w:t>
      </w:r>
    </w:p>
    <w:p w14:paraId="0A719166" w14:textId="1FFCF8A5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>Wadium nie podlega zwrotowi w przypadku gdy uczestnik aukcji, który wygrał uchyla się od zawarcia umowy.</w:t>
      </w:r>
    </w:p>
    <w:p w14:paraId="027CDC0A" w14:textId="6C6F487F" w:rsidR="00BB6B61" w:rsidRDefault="000E218D" w:rsidP="008F789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>Wadium złożone przez uczestników, którzy nie dokonali zakupu lub nie pr</w:t>
      </w:r>
      <w:r w:rsidR="00812E91" w:rsidRPr="0016495F">
        <w:rPr>
          <w:sz w:val="22"/>
          <w:szCs w:val="22"/>
        </w:rPr>
        <w:t>zystąpili do przetargu</w:t>
      </w:r>
      <w:r w:rsidRPr="0016495F">
        <w:rPr>
          <w:sz w:val="22"/>
          <w:szCs w:val="22"/>
        </w:rPr>
        <w:t xml:space="preserve">, zostanie zwrócone niezwłocznie po zakończeniu aukcji przelewem na wskazane konto. </w:t>
      </w:r>
    </w:p>
    <w:p w14:paraId="043D2926" w14:textId="77777777" w:rsidR="008F7896" w:rsidRPr="008F7896" w:rsidRDefault="008F7896" w:rsidP="008F7896">
      <w:pPr>
        <w:pStyle w:val="Default"/>
        <w:ind w:left="720"/>
        <w:jc w:val="both"/>
        <w:rPr>
          <w:sz w:val="22"/>
          <w:szCs w:val="22"/>
        </w:rPr>
      </w:pPr>
    </w:p>
    <w:p w14:paraId="052F7B4F" w14:textId="44229C97" w:rsidR="000E218D" w:rsidRPr="0016495F" w:rsidRDefault="006943C3" w:rsidP="007670C8">
      <w:pPr>
        <w:pStyle w:val="Default"/>
        <w:spacing w:after="27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4</w:t>
      </w:r>
    </w:p>
    <w:p w14:paraId="2B6207D4" w14:textId="75A4476C" w:rsidR="006943C3" w:rsidRPr="0016495F" w:rsidRDefault="000E218D" w:rsidP="006943C3">
      <w:pPr>
        <w:pStyle w:val="Default"/>
        <w:numPr>
          <w:ilvl w:val="0"/>
          <w:numId w:val="2"/>
        </w:numPr>
        <w:spacing w:after="28"/>
        <w:jc w:val="both"/>
        <w:rPr>
          <w:color w:val="FF0000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Komisyjne otwarcie ofert nastąpi w </w:t>
      </w:r>
      <w:r w:rsidR="0016495F">
        <w:rPr>
          <w:color w:val="auto"/>
          <w:sz w:val="22"/>
          <w:szCs w:val="22"/>
        </w:rPr>
        <w:t xml:space="preserve">dniu </w:t>
      </w:r>
      <w:r w:rsidR="007670C8">
        <w:rPr>
          <w:b/>
          <w:bCs/>
          <w:color w:val="auto"/>
          <w:sz w:val="22"/>
          <w:szCs w:val="22"/>
        </w:rPr>
        <w:t>17 listopada</w:t>
      </w:r>
      <w:r w:rsidR="0016495F" w:rsidRPr="0016495F">
        <w:rPr>
          <w:b/>
          <w:bCs/>
          <w:color w:val="auto"/>
          <w:sz w:val="22"/>
          <w:szCs w:val="22"/>
        </w:rPr>
        <w:t xml:space="preserve"> 20</w:t>
      </w:r>
      <w:r w:rsidR="007670C8">
        <w:rPr>
          <w:b/>
          <w:bCs/>
          <w:color w:val="auto"/>
          <w:sz w:val="22"/>
          <w:szCs w:val="22"/>
        </w:rPr>
        <w:t>20</w:t>
      </w:r>
      <w:r w:rsidR="0016495F" w:rsidRPr="0016495F">
        <w:rPr>
          <w:b/>
          <w:bCs/>
          <w:color w:val="auto"/>
          <w:sz w:val="22"/>
          <w:szCs w:val="22"/>
        </w:rPr>
        <w:t xml:space="preserve"> r. o godz. </w:t>
      </w:r>
      <w:r w:rsidR="007670C8">
        <w:rPr>
          <w:b/>
          <w:bCs/>
          <w:color w:val="auto"/>
          <w:sz w:val="22"/>
          <w:szCs w:val="22"/>
        </w:rPr>
        <w:t>14</w:t>
      </w:r>
      <w:r w:rsidR="0016495F" w:rsidRPr="0016495F">
        <w:rPr>
          <w:b/>
          <w:bCs/>
          <w:color w:val="auto"/>
          <w:sz w:val="22"/>
          <w:szCs w:val="22"/>
        </w:rPr>
        <w:t>.00</w:t>
      </w:r>
      <w:r w:rsidR="0016495F">
        <w:rPr>
          <w:color w:val="auto"/>
          <w:sz w:val="22"/>
          <w:szCs w:val="22"/>
        </w:rPr>
        <w:t xml:space="preserve"> w </w:t>
      </w:r>
      <w:r w:rsidRPr="0016495F">
        <w:rPr>
          <w:color w:val="auto"/>
          <w:sz w:val="22"/>
          <w:szCs w:val="22"/>
        </w:rPr>
        <w:t>siedzibie Urzędu Miasta i Gminy</w:t>
      </w:r>
      <w:r w:rsidR="006943C3" w:rsidRPr="0016495F">
        <w:rPr>
          <w:sz w:val="22"/>
          <w:szCs w:val="22"/>
        </w:rPr>
        <w:t xml:space="preserve">, Rynek 29, 32-043 Skała w pokoju </w:t>
      </w:r>
      <w:r w:rsidR="006943C3" w:rsidRPr="0016495F">
        <w:rPr>
          <w:b/>
          <w:bCs/>
          <w:color w:val="auto"/>
          <w:sz w:val="22"/>
          <w:szCs w:val="22"/>
        </w:rPr>
        <w:t xml:space="preserve">nr </w:t>
      </w:r>
      <w:r w:rsidR="007670C8">
        <w:rPr>
          <w:b/>
          <w:bCs/>
          <w:color w:val="auto"/>
          <w:sz w:val="22"/>
          <w:szCs w:val="22"/>
        </w:rPr>
        <w:t>3</w:t>
      </w:r>
      <w:r w:rsidR="006943C3" w:rsidRPr="0016495F">
        <w:rPr>
          <w:b/>
          <w:bCs/>
          <w:color w:val="auto"/>
          <w:sz w:val="22"/>
          <w:szCs w:val="22"/>
        </w:rPr>
        <w:t xml:space="preserve"> (I piętro). </w:t>
      </w:r>
      <w:r w:rsidR="006943C3" w:rsidRPr="0016495F">
        <w:rPr>
          <w:color w:val="auto"/>
          <w:sz w:val="22"/>
          <w:szCs w:val="22"/>
        </w:rPr>
        <w:t xml:space="preserve">W otwarciu ofert mogą uczestniczyć </w:t>
      </w:r>
      <w:r w:rsidR="0016495F">
        <w:rPr>
          <w:color w:val="auto"/>
          <w:sz w:val="22"/>
          <w:szCs w:val="22"/>
        </w:rPr>
        <w:t>o</w:t>
      </w:r>
      <w:r w:rsidR="006943C3" w:rsidRPr="0016495F">
        <w:rPr>
          <w:color w:val="auto"/>
          <w:sz w:val="22"/>
          <w:szCs w:val="22"/>
        </w:rPr>
        <w:t>ferenci.</w:t>
      </w:r>
    </w:p>
    <w:p w14:paraId="38C86E91" w14:textId="12AA1EAE" w:rsidR="006943C3" w:rsidRPr="0016495F" w:rsidRDefault="006943C3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Dwóch równoważnych cenowo ofert (dotyczy ofert najkorzystniejszych) oferenci zostaną wezwani do złożenia ofert dodatkowych w wyznaczonym przez komisję terminie.</w:t>
      </w:r>
    </w:p>
    <w:p w14:paraId="2367B4C8" w14:textId="74F6F1D2" w:rsidR="006943C3" w:rsidRPr="0016495F" w:rsidRDefault="006943C3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Wybrany zostanie oferent, który  zaoferował najwyższą cenę </w:t>
      </w:r>
    </w:p>
    <w:p w14:paraId="4ED362C8" w14:textId="32F10185" w:rsidR="00BB6B61" w:rsidRDefault="002A3C96" w:rsidP="007670C8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Oferent wyłoniony w przetargu zostanie zaproszony do podpisania umowy w Urzędzie Miasta i Gminy Skała w terminie ustalonym przez Sprzedającego, nie dłuższym niż 7 dni od dnia otrzymania zawiadomienia.</w:t>
      </w:r>
    </w:p>
    <w:p w14:paraId="62D41C76" w14:textId="77777777" w:rsidR="007670C8" w:rsidRPr="007670C8" w:rsidRDefault="007670C8" w:rsidP="007670C8">
      <w:pPr>
        <w:pStyle w:val="Default"/>
        <w:spacing w:after="28"/>
        <w:ind w:left="720"/>
        <w:jc w:val="both"/>
        <w:rPr>
          <w:color w:val="auto"/>
          <w:sz w:val="22"/>
          <w:szCs w:val="22"/>
        </w:rPr>
      </w:pPr>
    </w:p>
    <w:p w14:paraId="22C9779E" w14:textId="0EDEC09D" w:rsidR="002A3C96" w:rsidRPr="0016495F" w:rsidRDefault="002A3C96" w:rsidP="002A3C96">
      <w:pPr>
        <w:pStyle w:val="Default"/>
        <w:spacing w:after="28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5</w:t>
      </w:r>
    </w:p>
    <w:p w14:paraId="330BEE53" w14:textId="54A8E06E" w:rsidR="000E218D" w:rsidRPr="0016495F" w:rsidRDefault="002A3C96" w:rsidP="007670C8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Złożenie jednej ważnej oferty </w:t>
      </w:r>
      <w:r w:rsidR="007670C8">
        <w:rPr>
          <w:color w:val="auto"/>
          <w:sz w:val="22"/>
          <w:szCs w:val="22"/>
        </w:rPr>
        <w:t xml:space="preserve">na poszczególny składnik mienia </w:t>
      </w:r>
      <w:r w:rsidRPr="0016495F">
        <w:rPr>
          <w:color w:val="auto"/>
          <w:sz w:val="22"/>
          <w:szCs w:val="22"/>
        </w:rPr>
        <w:t>wystarcza do przeprowadzenia przetargu.</w:t>
      </w:r>
    </w:p>
    <w:p w14:paraId="55635764" w14:textId="0EB0385F" w:rsidR="002A3C96" w:rsidRPr="0016495F" w:rsidRDefault="002A3C96" w:rsidP="002A3C96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Jeżeli w podanym terminie nie wpłynie żadna ofert lub żadna z ofert nie zawiera ceny minimalnej, przetarg zostanie nierozstrzygnięty.</w:t>
      </w:r>
    </w:p>
    <w:p w14:paraId="196F51A8" w14:textId="24407778" w:rsidR="002A3C96" w:rsidRPr="0016495F" w:rsidRDefault="002A3C96" w:rsidP="002A3C96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Jeżeli pierwszy przetarg pisemny (zbieranie ofert) zostanie zakończony wynikiem negatywnym, po upływie 7 dni  roboczych licząc od dnia zakończenia pierwszego przetargu, zostanie zorganizowany drugi przetarg.</w:t>
      </w:r>
    </w:p>
    <w:sectPr w:rsidR="002A3C96" w:rsidRPr="0016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F7C"/>
    <w:multiLevelType w:val="hybridMultilevel"/>
    <w:tmpl w:val="426A3208"/>
    <w:lvl w:ilvl="0" w:tplc="AE8E0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4E2C"/>
    <w:multiLevelType w:val="hybridMultilevel"/>
    <w:tmpl w:val="4FB8B9F2"/>
    <w:lvl w:ilvl="0" w:tplc="E4261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520F"/>
    <w:multiLevelType w:val="hybridMultilevel"/>
    <w:tmpl w:val="BCA80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C7D11"/>
    <w:multiLevelType w:val="hybridMultilevel"/>
    <w:tmpl w:val="A4422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C3D53"/>
    <w:multiLevelType w:val="hybridMultilevel"/>
    <w:tmpl w:val="DB665058"/>
    <w:lvl w:ilvl="0" w:tplc="9572C4B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2F03"/>
    <w:multiLevelType w:val="hybridMultilevel"/>
    <w:tmpl w:val="71C8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5F99"/>
    <w:multiLevelType w:val="hybridMultilevel"/>
    <w:tmpl w:val="5316F3E2"/>
    <w:lvl w:ilvl="0" w:tplc="CB3EAA3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403D"/>
    <w:multiLevelType w:val="hybridMultilevel"/>
    <w:tmpl w:val="5E9A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2C29"/>
    <w:multiLevelType w:val="hybridMultilevel"/>
    <w:tmpl w:val="629E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A35"/>
    <w:multiLevelType w:val="hybridMultilevel"/>
    <w:tmpl w:val="2D94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E55DE"/>
    <w:multiLevelType w:val="hybridMultilevel"/>
    <w:tmpl w:val="D6C2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6BD4"/>
    <w:multiLevelType w:val="hybridMultilevel"/>
    <w:tmpl w:val="F93A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F0A5C"/>
    <w:multiLevelType w:val="hybridMultilevel"/>
    <w:tmpl w:val="15F2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4ED"/>
    <w:multiLevelType w:val="hybridMultilevel"/>
    <w:tmpl w:val="57362B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63E0E"/>
    <w:multiLevelType w:val="hybridMultilevel"/>
    <w:tmpl w:val="BCBAC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3A"/>
    <w:rsid w:val="00081405"/>
    <w:rsid w:val="000E218D"/>
    <w:rsid w:val="0015117A"/>
    <w:rsid w:val="0016495F"/>
    <w:rsid w:val="001B3441"/>
    <w:rsid w:val="002A3C96"/>
    <w:rsid w:val="002F308C"/>
    <w:rsid w:val="003C6C6D"/>
    <w:rsid w:val="004F1D47"/>
    <w:rsid w:val="006452A3"/>
    <w:rsid w:val="006943C3"/>
    <w:rsid w:val="006E0C65"/>
    <w:rsid w:val="006F010C"/>
    <w:rsid w:val="00722C1C"/>
    <w:rsid w:val="007670C8"/>
    <w:rsid w:val="00783AF7"/>
    <w:rsid w:val="007B3390"/>
    <w:rsid w:val="00812E91"/>
    <w:rsid w:val="008F7896"/>
    <w:rsid w:val="00901626"/>
    <w:rsid w:val="00B723A1"/>
    <w:rsid w:val="00BB6B61"/>
    <w:rsid w:val="00BD11B9"/>
    <w:rsid w:val="00D3653A"/>
    <w:rsid w:val="00E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8D3B"/>
  <w15:chartTrackingRefBased/>
  <w15:docId w15:val="{B0D9E6CD-9F4C-4685-9B74-93FD581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1B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1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21</cp:revision>
  <dcterms:created xsi:type="dcterms:W3CDTF">2019-08-07T09:17:00Z</dcterms:created>
  <dcterms:modified xsi:type="dcterms:W3CDTF">2020-11-02T15:00:00Z</dcterms:modified>
</cp:coreProperties>
</file>