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677"/>
        <w:gridCol w:w="1497"/>
        <w:gridCol w:w="1110"/>
        <w:gridCol w:w="874"/>
        <w:gridCol w:w="2410"/>
      </w:tblGrid>
      <w:tr w:rsidR="003F2C34" w:rsidRPr="001312E5" w14:paraId="7A9BB88E" w14:textId="77777777" w:rsidTr="00717D25">
        <w:tc>
          <w:tcPr>
            <w:tcW w:w="656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29DF48" w14:textId="77777777" w:rsidR="003F2C34" w:rsidRPr="001312E5" w:rsidRDefault="003F2C34" w:rsidP="001312E5">
            <w:pPr>
              <w:jc w:val="center"/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SPRAWOZDANIE O WYSOKOŚCI ŚRODKÓW PRZEZNACZONYCH NA PUBLICZNE KAMPANIE EDUKACYJNE</w:t>
            </w:r>
            <w:r w:rsidR="001312E5">
              <w:rPr>
                <w:rFonts w:cs="Arial"/>
                <w:b/>
                <w:bCs/>
              </w:rPr>
              <w:t xml:space="preserve"> </w:t>
            </w:r>
            <w:r w:rsidRPr="001312E5">
              <w:rPr>
                <w:rFonts w:cs="Arial"/>
                <w:b/>
                <w:bCs/>
              </w:rPr>
              <w:t xml:space="preserve">za </w:t>
            </w:r>
            <w:r w:rsidRPr="001312E5">
              <w:rPr>
                <w:rFonts w:cs="Arial"/>
                <w:bCs/>
              </w:rPr>
              <w:t xml:space="preserve">............ </w:t>
            </w:r>
            <w:r w:rsidRPr="001312E5">
              <w:rPr>
                <w:rFonts w:cs="Arial"/>
                <w:b/>
                <w:bCs/>
              </w:rPr>
              <w:t>rok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7A80C" w14:textId="77777777" w:rsidR="001312E5" w:rsidRDefault="003F2C34" w:rsidP="001312E5">
            <w:pPr>
              <w:jc w:val="center"/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Adresat:</w:t>
            </w:r>
            <w:r w:rsidR="001312E5">
              <w:rPr>
                <w:rFonts w:cs="Arial"/>
                <w:b/>
                <w:bCs/>
              </w:rPr>
              <w:br/>
            </w:r>
            <w:r w:rsidRPr="001312E5">
              <w:rPr>
                <w:rFonts w:cs="Arial"/>
                <w:b/>
                <w:bCs/>
              </w:rPr>
              <w:t>MARSZAŁEK</w:t>
            </w:r>
            <w:r w:rsidR="001312E5">
              <w:rPr>
                <w:rFonts w:cs="Arial"/>
                <w:b/>
                <w:bCs/>
              </w:rPr>
              <w:t xml:space="preserve"> </w:t>
            </w:r>
            <w:r w:rsidRPr="001312E5">
              <w:rPr>
                <w:rFonts w:cs="Arial"/>
                <w:b/>
                <w:bCs/>
              </w:rPr>
              <w:t>WOJEWÓDZTWA</w:t>
            </w:r>
            <w:r w:rsidRPr="001312E5">
              <w:rPr>
                <w:rFonts w:cs="Arial"/>
                <w:vertAlign w:val="superscript"/>
              </w:rPr>
              <w:t>1)</w:t>
            </w:r>
          </w:p>
          <w:p w14:paraId="7DA6947F" w14:textId="77777777" w:rsidR="003F2C34" w:rsidRPr="0069680A" w:rsidRDefault="003F2C34" w:rsidP="0069680A">
            <w:pPr>
              <w:jc w:val="center"/>
              <w:rPr>
                <w:rFonts w:cs="Arial"/>
              </w:rPr>
            </w:pPr>
            <w:r w:rsidRPr="0069680A">
              <w:rPr>
                <w:rFonts w:cs="Arial"/>
                <w:bCs/>
              </w:rPr>
              <w:t>............</w:t>
            </w:r>
            <w:r w:rsidR="001312E5" w:rsidRPr="0069680A">
              <w:rPr>
                <w:rFonts w:cs="Arial"/>
                <w:bCs/>
              </w:rPr>
              <w:t>...........................................</w:t>
            </w:r>
          </w:p>
        </w:tc>
      </w:tr>
      <w:tr w:rsidR="003F2C34" w:rsidRPr="001312E5" w14:paraId="0F52E4FF" w14:textId="77777777" w:rsidTr="00717D25">
        <w:trPr>
          <w:trHeight w:val="380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04197F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I. DANE WPROWADZAJĄCEGO BATERIE LUB AKUMULATORY</w:t>
            </w:r>
          </w:p>
        </w:tc>
      </w:tr>
      <w:tr w:rsidR="003F2C34" w:rsidRPr="001312E5" w14:paraId="62D1C367" w14:textId="77777777" w:rsidTr="00717D25">
        <w:tc>
          <w:tcPr>
            <w:tcW w:w="985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C587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Numer rejestrowy</w:t>
            </w:r>
            <w:r w:rsidRPr="001312E5">
              <w:rPr>
                <w:rFonts w:cs="Arial"/>
                <w:vertAlign w:val="superscript"/>
              </w:rPr>
              <w:t>2)</w:t>
            </w:r>
          </w:p>
        </w:tc>
      </w:tr>
      <w:tr w:rsidR="003F2C34" w:rsidRPr="001312E5" w14:paraId="19E77E1D" w14:textId="77777777" w:rsidTr="00717D25"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2DE5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Firma przedsiębiorcy</w:t>
            </w:r>
          </w:p>
        </w:tc>
      </w:tr>
      <w:tr w:rsidR="003F2C34" w:rsidRPr="001312E5" w14:paraId="3B5271CB" w14:textId="77777777" w:rsidTr="00717D25"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E2CB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Oznaczenie siedziby i adres</w:t>
            </w:r>
          </w:p>
        </w:tc>
      </w:tr>
      <w:tr w:rsidR="00717D25" w:rsidRPr="001312E5" w14:paraId="4B7620D3" w14:textId="77777777" w:rsidTr="00717D25">
        <w:trPr>
          <w:trHeight w:val="403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44FBC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Województwo</w:t>
            </w:r>
          </w:p>
        </w:tc>
        <w:tc>
          <w:tcPr>
            <w:tcW w:w="34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DB15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Miejscowość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6ACD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Kod pocztowy</w:t>
            </w:r>
          </w:p>
        </w:tc>
      </w:tr>
      <w:tr w:rsidR="00717D25" w:rsidRPr="001312E5" w14:paraId="42D392A2" w14:textId="77777777" w:rsidTr="00717D25">
        <w:trPr>
          <w:trHeight w:val="403"/>
        </w:trPr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61D24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Ulica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A36D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Nr domu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7307" w14:textId="77777777" w:rsidR="00717D25" w:rsidRPr="001312E5" w:rsidRDefault="00717D25" w:rsidP="00717D25">
            <w:pPr>
              <w:rPr>
                <w:rFonts w:cs="Arial"/>
              </w:rPr>
            </w:pPr>
            <w:r w:rsidRPr="001312E5">
              <w:rPr>
                <w:rFonts w:cs="Arial"/>
              </w:rPr>
              <w:t>Nr lokalu</w:t>
            </w:r>
          </w:p>
        </w:tc>
      </w:tr>
      <w:tr w:rsidR="003F2C34" w:rsidRPr="001312E5" w14:paraId="12F55DDB" w14:textId="77777777" w:rsidTr="00717D25">
        <w:trPr>
          <w:trHeight w:val="289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2871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NIP</w:t>
            </w:r>
            <w:r w:rsidRPr="001312E5">
              <w:rPr>
                <w:rFonts w:cs="Arial"/>
                <w:vertAlign w:val="superscript"/>
              </w:rPr>
              <w:t>3)</w:t>
            </w:r>
          </w:p>
        </w:tc>
      </w:tr>
      <w:tr w:rsidR="003F2C34" w:rsidRPr="001312E5" w14:paraId="28DAF2FA" w14:textId="77777777" w:rsidTr="00717D25">
        <w:trPr>
          <w:trHeight w:val="289"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1E5620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REGON</w:t>
            </w:r>
            <w:r w:rsidRPr="001312E5">
              <w:rPr>
                <w:rFonts w:cs="Arial"/>
                <w:vertAlign w:val="superscript"/>
              </w:rPr>
              <w:t>3)</w:t>
            </w:r>
          </w:p>
        </w:tc>
      </w:tr>
      <w:tr w:rsidR="003F2C34" w:rsidRPr="001312E5" w14:paraId="37589FAD" w14:textId="77777777" w:rsidTr="00717D25">
        <w:trPr>
          <w:trHeight w:val="380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82321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II. WYSOKOŚĆ ŚRODKÓW PRZEZNACZONYCH NA PUBLICZNE KAMPANIE EDUKACYJNE</w:t>
            </w:r>
          </w:p>
        </w:tc>
      </w:tr>
      <w:tr w:rsidR="003F2C34" w:rsidRPr="001312E5" w14:paraId="089E4ED8" w14:textId="77777777" w:rsidTr="00717D25">
        <w:tc>
          <w:tcPr>
            <w:tcW w:w="3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7EE5" w14:textId="77777777" w:rsidR="003F2C34" w:rsidRPr="001A12D6" w:rsidRDefault="003F2C34" w:rsidP="001312E5">
            <w:pPr>
              <w:jc w:val="center"/>
              <w:rPr>
                <w:rFonts w:cs="Arial"/>
                <w:strike/>
              </w:rPr>
            </w:pPr>
            <w:r w:rsidRPr="001A12D6">
              <w:rPr>
                <w:rFonts w:cs="Arial"/>
                <w:bCs/>
                <w:strike/>
              </w:rPr>
              <w:t>Wysokość osiągniętego przychodu z tytułu wprowadzania do obrotu baterii i akumulatorów na terytorium kraju</w:t>
            </w:r>
            <w:r w:rsidR="001312E5" w:rsidRPr="001A12D6">
              <w:rPr>
                <w:rFonts w:cs="Arial"/>
                <w:bCs/>
                <w:strike/>
              </w:rPr>
              <w:t xml:space="preserve"> </w:t>
            </w:r>
            <w:r w:rsidRPr="001A12D6">
              <w:rPr>
                <w:rFonts w:cs="Arial"/>
                <w:bCs/>
                <w:strike/>
              </w:rPr>
              <w:t>[zł]</w:t>
            </w:r>
          </w:p>
        </w:tc>
        <w:tc>
          <w:tcPr>
            <w:tcW w:w="32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093C" w14:textId="77777777" w:rsidR="003F2C34" w:rsidRPr="001312E5" w:rsidRDefault="003F2C34" w:rsidP="001312E5">
            <w:pPr>
              <w:jc w:val="center"/>
              <w:rPr>
                <w:rFonts w:cs="Arial"/>
              </w:rPr>
            </w:pPr>
            <w:r w:rsidRPr="001312E5">
              <w:rPr>
                <w:rFonts w:cs="Arial"/>
                <w:bCs/>
              </w:rPr>
              <w:t>Minimalna wysokość środków, które powinny zostać przeznaczone na publiczne kampanie edukacyjne</w:t>
            </w:r>
            <w:r w:rsidR="001312E5" w:rsidRPr="001312E5">
              <w:rPr>
                <w:rFonts w:cs="Arial"/>
                <w:bCs/>
              </w:rPr>
              <w:t xml:space="preserve"> </w:t>
            </w:r>
            <w:r w:rsidRPr="001312E5">
              <w:rPr>
                <w:rFonts w:cs="Arial"/>
                <w:bCs/>
              </w:rPr>
              <w:t>[zł]</w:t>
            </w:r>
            <w:r w:rsidR="00717D25">
              <w:rPr>
                <w:rFonts w:cs="Arial"/>
                <w:bCs/>
              </w:rPr>
              <w:t xml:space="preserve"> </w:t>
            </w:r>
            <w:r w:rsidR="00717D25" w:rsidRPr="00717D25">
              <w:rPr>
                <w:rFonts w:cs="Arial"/>
                <w:bCs/>
                <w:vertAlign w:val="superscript"/>
              </w:rPr>
              <w:t>4)</w:t>
            </w:r>
          </w:p>
        </w:tc>
        <w:tc>
          <w:tcPr>
            <w:tcW w:w="3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E07CE" w14:textId="77777777" w:rsidR="003F2C34" w:rsidRPr="001312E5" w:rsidRDefault="003F2C34" w:rsidP="001312E5">
            <w:pPr>
              <w:jc w:val="center"/>
              <w:rPr>
                <w:rFonts w:cs="Arial"/>
              </w:rPr>
            </w:pPr>
            <w:r w:rsidRPr="001312E5">
              <w:rPr>
                <w:rFonts w:cs="Arial"/>
                <w:bCs/>
              </w:rPr>
              <w:t>Wysokość środków przeznaczonych na publiczne kampanie edukacyjne</w:t>
            </w:r>
            <w:r w:rsidR="001312E5" w:rsidRPr="001312E5">
              <w:rPr>
                <w:rFonts w:cs="Arial"/>
                <w:bCs/>
              </w:rPr>
              <w:t xml:space="preserve"> </w:t>
            </w:r>
            <w:r w:rsidRPr="001312E5">
              <w:rPr>
                <w:rFonts w:cs="Arial"/>
                <w:bCs/>
              </w:rPr>
              <w:t>[zł]</w:t>
            </w:r>
          </w:p>
        </w:tc>
      </w:tr>
      <w:tr w:rsidR="003F2C34" w:rsidRPr="001312E5" w14:paraId="368183EB" w14:textId="77777777" w:rsidTr="00717D25">
        <w:trPr>
          <w:trHeight w:val="150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436240" w14:textId="77777777" w:rsidR="003F2C34" w:rsidRPr="001312E5" w:rsidRDefault="00C71642" w:rsidP="001312E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pict w14:anchorId="6E6226D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1pt;margin-top:.2pt;width:163.5pt;height:75pt;flip:y;z-index:251659264;mso-position-horizontal-relative:text;mso-position-vertical-relative:text" o:connectortype="straight"/>
              </w:pict>
            </w:r>
            <w:r>
              <w:rPr>
                <w:rFonts w:cs="Arial"/>
                <w:noProof/>
              </w:rPr>
              <w:pict w14:anchorId="4679D1AA">
                <v:shape id="_x0000_s1026" type="#_x0000_t32" style="position:absolute;left:0;text-align:left;margin-left:-4.1pt;margin-top:.2pt;width:163.5pt;height:75pt;z-index:251658240;mso-position-horizontal-relative:text;mso-position-vertical-relative:text" o:connectortype="straight"/>
              </w:pic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D0A6B" w14:textId="77777777" w:rsidR="003F2C34" w:rsidRPr="001312E5" w:rsidRDefault="00C71642" w:rsidP="001312E5">
            <w:pPr>
              <w:jc w:val="center"/>
              <w:rPr>
                <w:rFonts w:cs="Arial"/>
              </w:rPr>
            </w:pPr>
            <w:r>
              <w:rPr>
                <w:rStyle w:val="Odwoaniedokomentarza"/>
              </w:rPr>
              <w:commentReference w:id="0"/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256430" w14:textId="77777777" w:rsidR="003F2C34" w:rsidRPr="001312E5" w:rsidRDefault="003F2C34" w:rsidP="001312E5">
            <w:pPr>
              <w:jc w:val="center"/>
              <w:rPr>
                <w:rFonts w:cs="Arial"/>
              </w:rPr>
            </w:pPr>
          </w:p>
        </w:tc>
      </w:tr>
      <w:tr w:rsidR="003F2C34" w:rsidRPr="001312E5" w14:paraId="4460F253" w14:textId="77777777" w:rsidTr="00717D25">
        <w:trPr>
          <w:trHeight w:val="380"/>
        </w:trPr>
        <w:tc>
          <w:tcPr>
            <w:tcW w:w="9851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AEA79D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  <w:b/>
                <w:bCs/>
              </w:rPr>
              <w:t>III. DANE OSOBY SPORZĄDZAJĄCEJ SPRAWOZDANIE</w:t>
            </w:r>
          </w:p>
        </w:tc>
      </w:tr>
      <w:tr w:rsidR="003F2C34" w:rsidRPr="001312E5" w14:paraId="6252A1D4" w14:textId="77777777" w:rsidTr="00717D25">
        <w:trPr>
          <w:trHeight w:val="386"/>
        </w:trPr>
        <w:tc>
          <w:tcPr>
            <w:tcW w:w="3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2E25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Imię</w:t>
            </w:r>
          </w:p>
        </w:tc>
        <w:tc>
          <w:tcPr>
            <w:tcW w:w="65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3309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Nazwisko</w:t>
            </w:r>
          </w:p>
        </w:tc>
      </w:tr>
      <w:tr w:rsidR="003F2C34" w:rsidRPr="001312E5" w14:paraId="1E3A2351" w14:textId="77777777" w:rsidTr="00717D25">
        <w:trPr>
          <w:trHeight w:val="403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3FC0" w14:textId="77777777" w:rsidR="003F2C34" w:rsidRDefault="003F2C34" w:rsidP="001312E5">
            <w:pPr>
              <w:rPr>
                <w:rFonts w:cs="Arial"/>
                <w:vertAlign w:val="superscript"/>
              </w:rPr>
            </w:pPr>
            <w:r w:rsidRPr="001312E5">
              <w:rPr>
                <w:rFonts w:cs="Arial"/>
              </w:rPr>
              <w:t>Telefon służbowy</w:t>
            </w:r>
            <w:r w:rsidRPr="001312E5">
              <w:rPr>
                <w:rFonts w:cs="Arial"/>
                <w:vertAlign w:val="superscript"/>
              </w:rPr>
              <w:t>3)</w:t>
            </w:r>
          </w:p>
          <w:p w14:paraId="71F55448" w14:textId="77777777" w:rsidR="00B54A46" w:rsidRPr="001312E5" w:rsidRDefault="00B54A46" w:rsidP="001312E5">
            <w:pPr>
              <w:rPr>
                <w:rFonts w:cs="Arial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3C73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Faks służbowy</w:t>
            </w:r>
            <w:r w:rsidRPr="001312E5">
              <w:rPr>
                <w:rFonts w:cs="Arial"/>
                <w:vertAlign w:val="superscript"/>
              </w:rPr>
              <w:t>3)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F001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E-mail służbowy</w:t>
            </w:r>
            <w:r w:rsidRPr="001312E5">
              <w:rPr>
                <w:rFonts w:cs="Arial"/>
                <w:vertAlign w:val="superscript"/>
              </w:rPr>
              <w:t>3)</w:t>
            </w:r>
          </w:p>
        </w:tc>
      </w:tr>
      <w:tr w:rsidR="003F2C34" w:rsidRPr="001312E5" w14:paraId="568EE9BD" w14:textId="77777777" w:rsidTr="00717D25">
        <w:trPr>
          <w:trHeight w:val="150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A2CF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Data</w:t>
            </w:r>
          </w:p>
        </w:tc>
        <w:tc>
          <w:tcPr>
            <w:tcW w:w="6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A481" w14:textId="77777777" w:rsidR="003F2C34" w:rsidRPr="001312E5" w:rsidRDefault="003F2C34" w:rsidP="001312E5">
            <w:pPr>
              <w:rPr>
                <w:rFonts w:cs="Arial"/>
              </w:rPr>
            </w:pPr>
            <w:r w:rsidRPr="001312E5">
              <w:rPr>
                <w:rFonts w:cs="Arial"/>
              </w:rPr>
              <w:t>Podpis</w:t>
            </w:r>
            <w:r w:rsidRPr="001312E5">
              <w:rPr>
                <w:rFonts w:cs="Arial"/>
                <w:vertAlign w:val="superscript"/>
              </w:rPr>
              <w:t>5)</w:t>
            </w:r>
            <w:r w:rsidRPr="001312E5">
              <w:rPr>
                <w:rFonts w:cs="Arial"/>
              </w:rPr>
              <w:t xml:space="preserve"> i pieczątka</w:t>
            </w:r>
            <w:r w:rsidRPr="001312E5">
              <w:rPr>
                <w:rFonts w:cs="Arial"/>
                <w:vertAlign w:val="superscript"/>
              </w:rPr>
              <w:t>3), 5)</w:t>
            </w:r>
            <w:r w:rsidRPr="001312E5">
              <w:rPr>
                <w:rFonts w:cs="Arial"/>
              </w:rPr>
              <w:t xml:space="preserve"> wprowadzającego baterie lub akumulatory</w:t>
            </w:r>
          </w:p>
        </w:tc>
        <w:bookmarkStart w:id="1" w:name="_GoBack"/>
        <w:bookmarkEnd w:id="1"/>
      </w:tr>
    </w:tbl>
    <w:p w14:paraId="43A9E1AF" w14:textId="77777777" w:rsidR="003F2C34" w:rsidRPr="001312E5" w:rsidRDefault="003F2C34">
      <w:pPr>
        <w:jc w:val="both"/>
        <w:rPr>
          <w:rFonts w:cs="Arial"/>
        </w:rPr>
      </w:pPr>
    </w:p>
    <w:p w14:paraId="6743D13C" w14:textId="77777777" w:rsidR="003F2C34" w:rsidRPr="001312E5" w:rsidRDefault="003F2C34">
      <w:pPr>
        <w:jc w:val="both"/>
        <w:rPr>
          <w:rFonts w:cs="Arial"/>
          <w:sz w:val="16"/>
          <w:szCs w:val="16"/>
        </w:rPr>
      </w:pPr>
      <w:r w:rsidRPr="001312E5">
        <w:rPr>
          <w:rFonts w:cs="Arial"/>
          <w:sz w:val="16"/>
          <w:szCs w:val="16"/>
        </w:rPr>
        <w:t>Objaśnienia:</w:t>
      </w:r>
    </w:p>
    <w:p w14:paraId="2FBEE2C2" w14:textId="77777777" w:rsidR="003F2C34" w:rsidRPr="001312E5" w:rsidRDefault="003F2C34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1312E5">
        <w:rPr>
          <w:rFonts w:cs="Arial"/>
          <w:sz w:val="16"/>
          <w:szCs w:val="16"/>
          <w:vertAlign w:val="superscript"/>
        </w:rPr>
        <w:t>1)</w:t>
      </w:r>
      <w:r w:rsidRPr="001312E5">
        <w:rPr>
          <w:rFonts w:cs="Arial"/>
          <w:sz w:val="16"/>
          <w:szCs w:val="16"/>
        </w:rPr>
        <w:tab/>
        <w:t>Marszałek województwa właściwy ze względu na siedzibę lub miejsce zamieszkania wprowadzającego baterie lub akumulatory, a w przypadku braku siedziby lub miejsca zamieszkania na terytorium kraju - Marszałek Województwa Mazowieckiego.</w:t>
      </w:r>
    </w:p>
    <w:p w14:paraId="490DFEE6" w14:textId="77777777" w:rsidR="003F2C34" w:rsidRPr="001312E5" w:rsidRDefault="003F2C34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1312E5">
        <w:rPr>
          <w:rFonts w:cs="Arial"/>
          <w:sz w:val="16"/>
          <w:szCs w:val="16"/>
          <w:vertAlign w:val="superscript"/>
        </w:rPr>
        <w:t>2)</w:t>
      </w:r>
      <w:r w:rsidRPr="001312E5">
        <w:rPr>
          <w:rFonts w:cs="Arial"/>
          <w:sz w:val="16"/>
          <w:szCs w:val="16"/>
        </w:rPr>
        <w:tab/>
        <w:t>Numer rejestrowy, o którym mowa w art. 19 ust. 1 ustawy z dnia 24 kwietnia 2009 r. o bateriach i akumulatorach (Dz. U. Nr 79, poz. 666</w:t>
      </w:r>
      <w:r w:rsidR="001312E5">
        <w:rPr>
          <w:rFonts w:cs="Arial"/>
          <w:sz w:val="16"/>
          <w:szCs w:val="16"/>
        </w:rPr>
        <w:t xml:space="preserve"> ze zm.</w:t>
      </w:r>
      <w:r w:rsidRPr="001312E5">
        <w:rPr>
          <w:rFonts w:cs="Arial"/>
          <w:sz w:val="16"/>
          <w:szCs w:val="16"/>
        </w:rPr>
        <w:t>).</w:t>
      </w:r>
    </w:p>
    <w:p w14:paraId="38F88FE7" w14:textId="77777777" w:rsidR="003F2C34" w:rsidRPr="001312E5" w:rsidRDefault="003F2C34">
      <w:pPr>
        <w:tabs>
          <w:tab w:val="left" w:pos="425"/>
        </w:tabs>
        <w:ind w:left="425" w:hanging="425"/>
        <w:jc w:val="both"/>
        <w:rPr>
          <w:rFonts w:cs="Arial"/>
          <w:sz w:val="16"/>
          <w:szCs w:val="16"/>
        </w:rPr>
      </w:pPr>
      <w:r w:rsidRPr="001312E5">
        <w:rPr>
          <w:rFonts w:cs="Arial"/>
          <w:sz w:val="16"/>
          <w:szCs w:val="16"/>
          <w:vertAlign w:val="superscript"/>
        </w:rPr>
        <w:t>3)</w:t>
      </w:r>
      <w:r w:rsidRPr="001312E5">
        <w:rPr>
          <w:rFonts w:cs="Arial"/>
          <w:sz w:val="16"/>
          <w:szCs w:val="16"/>
        </w:rPr>
        <w:tab/>
        <w:t>Jeżeli posiada.</w:t>
      </w:r>
    </w:p>
    <w:p w14:paraId="32B55C4C" w14:textId="77777777" w:rsidR="003F2C34" w:rsidRPr="00C71642" w:rsidRDefault="003F2C34">
      <w:pPr>
        <w:tabs>
          <w:tab w:val="left" w:pos="425"/>
        </w:tabs>
        <w:ind w:left="425" w:hanging="425"/>
        <w:jc w:val="both"/>
        <w:rPr>
          <w:rFonts w:cs="Arial"/>
          <w:strike/>
          <w:color w:val="FF0000"/>
          <w:sz w:val="16"/>
          <w:szCs w:val="16"/>
        </w:rPr>
      </w:pPr>
      <w:r w:rsidRPr="001312E5">
        <w:rPr>
          <w:rFonts w:cs="Arial"/>
          <w:sz w:val="16"/>
          <w:szCs w:val="16"/>
          <w:vertAlign w:val="superscript"/>
        </w:rPr>
        <w:t>4)</w:t>
      </w:r>
      <w:r w:rsidRPr="001312E5">
        <w:rPr>
          <w:rFonts w:cs="Arial"/>
          <w:sz w:val="16"/>
          <w:szCs w:val="16"/>
        </w:rPr>
        <w:tab/>
      </w:r>
      <w:r w:rsidRPr="001A12D6">
        <w:rPr>
          <w:rFonts w:cs="Arial"/>
          <w:strike/>
          <w:sz w:val="16"/>
          <w:szCs w:val="16"/>
        </w:rPr>
        <w:t>Podać wysokość środków stanowiących równowartość 0,1 % przychodów z tytułu wprowadzenia do obrotu baterii</w:t>
      </w:r>
      <w:r w:rsidR="001312E5" w:rsidRPr="001A12D6">
        <w:rPr>
          <w:rFonts w:cs="Arial"/>
          <w:strike/>
          <w:sz w:val="16"/>
          <w:szCs w:val="16"/>
        </w:rPr>
        <w:br/>
      </w:r>
      <w:r w:rsidRPr="00C71642">
        <w:rPr>
          <w:rFonts w:cs="Arial"/>
          <w:strike/>
          <w:color w:val="FF0000"/>
          <w:sz w:val="16"/>
          <w:szCs w:val="16"/>
        </w:rPr>
        <w:t>i akumulatorów na terytorium kraju osiąganych w danym roku kalendarzowym.</w:t>
      </w:r>
    </w:p>
    <w:p w14:paraId="72A29F1B" w14:textId="77777777" w:rsidR="00AE7E1C" w:rsidRPr="00C71642" w:rsidRDefault="00AE7E1C" w:rsidP="00AE7E1C">
      <w:pPr>
        <w:ind w:left="425"/>
        <w:rPr>
          <w:rFonts w:cs="Arial"/>
          <w:color w:val="FF0000"/>
          <w:sz w:val="16"/>
          <w:szCs w:val="16"/>
        </w:rPr>
      </w:pPr>
      <w:r w:rsidRPr="00C71642">
        <w:rPr>
          <w:rFonts w:cs="Arial"/>
          <w:color w:val="FF0000"/>
          <w:sz w:val="16"/>
          <w:szCs w:val="16"/>
        </w:rPr>
        <w:t>Podać wysokość środków stanowiących iloczyn masy wprowadzonych do obrotu baterii i akumulatorów w  danym roku kalendarzowym i stawki 0,03 zł za kilogram wprowadzonych do obrotu baterii i akumulatorów</w:t>
      </w:r>
      <w:r w:rsidR="005003E2" w:rsidRPr="00C71642">
        <w:rPr>
          <w:rFonts w:cs="Arial"/>
          <w:color w:val="FF0000"/>
          <w:sz w:val="16"/>
          <w:szCs w:val="16"/>
        </w:rPr>
        <w:t xml:space="preserve"> według wzoru:</w:t>
      </w:r>
    </w:p>
    <w:p w14:paraId="63BEC44B" w14:textId="77777777" w:rsidR="005003E2" w:rsidRPr="00C71642" w:rsidRDefault="005003E2" w:rsidP="005003E2">
      <w:pPr>
        <w:ind w:firstLine="425"/>
        <w:rPr>
          <w:rFonts w:cs="Arial"/>
          <w:b/>
          <w:color w:val="FF0000"/>
          <w:sz w:val="16"/>
          <w:szCs w:val="16"/>
        </w:rPr>
      </w:pPr>
      <w:r w:rsidRPr="00C71642">
        <w:rPr>
          <w:rFonts w:cs="Arial"/>
          <w:b/>
          <w:color w:val="FF0000"/>
          <w:sz w:val="16"/>
          <w:szCs w:val="16"/>
        </w:rPr>
        <w:t xml:space="preserve">masa </w:t>
      </w:r>
      <w:proofErr w:type="spellStart"/>
      <w:r w:rsidRPr="00C71642">
        <w:rPr>
          <w:rFonts w:cs="Arial"/>
          <w:b/>
          <w:color w:val="FF0000"/>
          <w:sz w:val="16"/>
          <w:szCs w:val="16"/>
        </w:rPr>
        <w:t>BiA</w:t>
      </w:r>
      <w:proofErr w:type="spellEnd"/>
      <w:r w:rsidRPr="00C71642">
        <w:rPr>
          <w:rFonts w:cs="Arial"/>
          <w:b/>
          <w:color w:val="FF0000"/>
          <w:sz w:val="16"/>
          <w:szCs w:val="16"/>
        </w:rPr>
        <w:t xml:space="preserve"> [kg] x stawka [0,03 zł/kg]</w:t>
      </w:r>
    </w:p>
    <w:p w14:paraId="287D6A42" w14:textId="77777777" w:rsidR="003F2C34" w:rsidRPr="001312E5" w:rsidRDefault="003F2C34" w:rsidP="001312E5">
      <w:pPr>
        <w:tabs>
          <w:tab w:val="left" w:pos="425"/>
        </w:tabs>
        <w:ind w:left="425" w:hanging="425"/>
        <w:jc w:val="both"/>
        <w:rPr>
          <w:rFonts w:cs="Arial"/>
        </w:rPr>
      </w:pPr>
      <w:r w:rsidRPr="001312E5">
        <w:rPr>
          <w:rFonts w:cs="Arial"/>
          <w:sz w:val="16"/>
          <w:szCs w:val="16"/>
          <w:vertAlign w:val="superscript"/>
        </w:rPr>
        <w:t>5)</w:t>
      </w:r>
      <w:r w:rsidRPr="001312E5">
        <w:rPr>
          <w:rFonts w:cs="Arial"/>
          <w:sz w:val="16"/>
          <w:szCs w:val="16"/>
        </w:rPr>
        <w:tab/>
        <w:t>Dotyczy formy pisemnej sprawozdania.</w:t>
      </w:r>
    </w:p>
    <w:sectPr w:rsidR="003F2C34" w:rsidRPr="001312E5" w:rsidSect="007A76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oziołek, Edyta" w:date="2016-02-15T11:09:00Z" w:initials="KE">
    <w:p w14:paraId="40333C23" w14:textId="77777777" w:rsidR="00C71642" w:rsidRDefault="00C71642" w:rsidP="00C71642">
      <w:pPr>
        <w:rPr>
          <w:rFonts w:cs="Arial"/>
          <w:color w:val="FF0000"/>
          <w:sz w:val="16"/>
          <w:szCs w:val="16"/>
        </w:rPr>
      </w:pPr>
      <w:r>
        <w:rPr>
          <w:rStyle w:val="Odwoaniedokomentarza"/>
        </w:rPr>
        <w:annotationRef/>
      </w:r>
      <w:r w:rsidRPr="00C71642">
        <w:rPr>
          <w:rFonts w:cs="Arial"/>
          <w:color w:val="FF0000"/>
          <w:sz w:val="16"/>
          <w:szCs w:val="16"/>
        </w:rPr>
        <w:t>Podać wysokość środków stanowiących iloczyn masy wprowadzonych do obrotu baterii i akumulatorów w  danym roku kalendarzowym i stawki 0,03 zł za kilogram wprowadzonych do obrotu baterii i akumulatorów według wzoru:</w:t>
      </w:r>
    </w:p>
    <w:p w14:paraId="0896F438" w14:textId="77777777" w:rsidR="00C71642" w:rsidRPr="00C71642" w:rsidRDefault="00C71642" w:rsidP="00C71642">
      <w:pPr>
        <w:rPr>
          <w:rFonts w:cs="Arial"/>
          <w:color w:val="FF0000"/>
          <w:sz w:val="16"/>
          <w:szCs w:val="16"/>
        </w:rPr>
      </w:pPr>
    </w:p>
    <w:p w14:paraId="2223B23B" w14:textId="77777777" w:rsidR="00C71642" w:rsidRPr="00C71642" w:rsidRDefault="00C71642" w:rsidP="00C71642">
      <w:pPr>
        <w:ind w:firstLine="425"/>
        <w:rPr>
          <w:rFonts w:cs="Arial"/>
          <w:b/>
          <w:color w:val="FF0000"/>
          <w:sz w:val="16"/>
          <w:szCs w:val="16"/>
        </w:rPr>
      </w:pPr>
      <w:r w:rsidRPr="00C71642">
        <w:rPr>
          <w:rFonts w:cs="Arial"/>
          <w:b/>
          <w:color w:val="FF0000"/>
          <w:sz w:val="16"/>
          <w:szCs w:val="16"/>
        </w:rPr>
        <w:t xml:space="preserve">masa </w:t>
      </w:r>
      <w:proofErr w:type="spellStart"/>
      <w:r w:rsidRPr="00C71642">
        <w:rPr>
          <w:rFonts w:cs="Arial"/>
          <w:b/>
          <w:color w:val="FF0000"/>
          <w:sz w:val="16"/>
          <w:szCs w:val="16"/>
        </w:rPr>
        <w:t>BiA</w:t>
      </w:r>
      <w:proofErr w:type="spellEnd"/>
      <w:r w:rsidRPr="00C71642">
        <w:rPr>
          <w:rFonts w:cs="Arial"/>
          <w:b/>
          <w:color w:val="FF0000"/>
          <w:sz w:val="16"/>
          <w:szCs w:val="16"/>
        </w:rPr>
        <w:t xml:space="preserve"> [kg] x stawka [0,03 zł/kg]</w:t>
      </w:r>
    </w:p>
    <w:p w14:paraId="4E794984" w14:textId="77777777" w:rsidR="00C71642" w:rsidRDefault="00C71642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9498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ziołek, Edyta">
    <w15:presenceInfo w15:providerId="AD" w15:userId="S-1-5-21-1004336348-1060284298-842925246-19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2C34"/>
    <w:rsid w:val="000864F3"/>
    <w:rsid w:val="001312E5"/>
    <w:rsid w:val="001A12D6"/>
    <w:rsid w:val="003F2C34"/>
    <w:rsid w:val="005003E2"/>
    <w:rsid w:val="005A1529"/>
    <w:rsid w:val="0069680A"/>
    <w:rsid w:val="00717D25"/>
    <w:rsid w:val="007A761F"/>
    <w:rsid w:val="00AA228B"/>
    <w:rsid w:val="00AE7E1C"/>
    <w:rsid w:val="00B54A46"/>
    <w:rsid w:val="00C71642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2E673EA"/>
  <w15:docId w15:val="{05CE53B9-7A67-4D33-94B8-FDD6D43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7A76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lb">
    <w:name w:val="a_lb"/>
    <w:basedOn w:val="Domylnaczcionkaakapitu"/>
    <w:rsid w:val="00AE7E1C"/>
  </w:style>
  <w:style w:type="character" w:styleId="Uwydatnienie">
    <w:name w:val="Emphasis"/>
    <w:basedOn w:val="Domylnaczcionkaakapitu"/>
    <w:uiPriority w:val="20"/>
    <w:qFormat/>
    <w:rsid w:val="00AE7E1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6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64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64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E648-FD74-40EC-8568-B31F6C5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mgabr</dc:creator>
  <cp:keywords/>
  <dc:description/>
  <cp:lastModifiedBy>Koziołek, Edyta</cp:lastModifiedBy>
  <cp:revision>6</cp:revision>
  <cp:lastPrinted>2015-02-10T11:33:00Z</cp:lastPrinted>
  <dcterms:created xsi:type="dcterms:W3CDTF">2016-02-15T09:30:00Z</dcterms:created>
  <dcterms:modified xsi:type="dcterms:W3CDTF">2016-02-15T10:09:00Z</dcterms:modified>
</cp:coreProperties>
</file>