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0E" w:rsidRPr="00D734EE" w:rsidRDefault="003B3E0E" w:rsidP="003B3E0E">
      <w:pPr>
        <w:spacing w:after="0" w:line="240" w:lineRule="auto"/>
        <w:jc w:val="right"/>
        <w:rPr>
          <w:b/>
          <w:sz w:val="24"/>
        </w:rPr>
      </w:pPr>
      <w:r w:rsidRPr="00D734EE">
        <w:rPr>
          <w:b/>
          <w:sz w:val="24"/>
        </w:rPr>
        <w:t>Załącznik</w:t>
      </w:r>
    </w:p>
    <w:p w:rsidR="003B3E0E" w:rsidRDefault="003B3E0E" w:rsidP="003B3E0E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Do </w:t>
      </w:r>
      <w:proofErr w:type="gramStart"/>
      <w:r>
        <w:rPr>
          <w:sz w:val="24"/>
        </w:rPr>
        <w:t>Zarządzenia  Nr</w:t>
      </w:r>
      <w:proofErr w:type="gramEnd"/>
      <w:r>
        <w:rPr>
          <w:sz w:val="24"/>
        </w:rPr>
        <w:t xml:space="preserve">   </w:t>
      </w:r>
      <w:r w:rsidRPr="00D734EE">
        <w:rPr>
          <w:sz w:val="24"/>
        </w:rPr>
        <w:t>0050…..IFS.16</w:t>
      </w:r>
    </w:p>
    <w:p w:rsidR="003B3E0E" w:rsidRDefault="003B3E0E" w:rsidP="003B3E0E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Wójta Gminy Bochnia </w:t>
      </w:r>
    </w:p>
    <w:p w:rsidR="003B3E0E" w:rsidRPr="00D734EE" w:rsidRDefault="003B3E0E" w:rsidP="003B3E0E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z dnia 9 listopada 2016 roku. </w:t>
      </w:r>
    </w:p>
    <w:p w:rsidR="003B3E0E" w:rsidRPr="00B3421B" w:rsidRDefault="003B3E0E" w:rsidP="003B3E0E">
      <w:pPr>
        <w:spacing w:after="120" w:line="240" w:lineRule="auto"/>
        <w:jc w:val="center"/>
        <w:rPr>
          <w:b/>
          <w:sz w:val="24"/>
        </w:rPr>
      </w:pPr>
    </w:p>
    <w:p w:rsidR="003B3E0E" w:rsidRDefault="003B3E0E" w:rsidP="003B3E0E">
      <w:pPr>
        <w:spacing w:after="120" w:line="240" w:lineRule="auto"/>
        <w:jc w:val="both"/>
        <w:rPr>
          <w:sz w:val="24"/>
        </w:rPr>
      </w:pPr>
    </w:p>
    <w:p w:rsidR="003B3E0E" w:rsidRPr="00D734EE" w:rsidRDefault="003B3E0E" w:rsidP="003B3E0E">
      <w:pPr>
        <w:spacing w:after="120" w:line="240" w:lineRule="auto"/>
        <w:jc w:val="center"/>
        <w:rPr>
          <w:b/>
          <w:sz w:val="24"/>
        </w:rPr>
      </w:pPr>
      <w:r w:rsidRPr="00D734EE">
        <w:rPr>
          <w:b/>
          <w:sz w:val="24"/>
        </w:rPr>
        <w:t>FORMULARZ ZGŁASZANIA UWAG</w:t>
      </w:r>
    </w:p>
    <w:p w:rsidR="003B3E0E" w:rsidRDefault="003B3E0E" w:rsidP="003B3E0E">
      <w:pPr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Dotyczący projektu Uchwały Rady Gminy Bochnia </w:t>
      </w:r>
    </w:p>
    <w:p w:rsidR="003B3E0E" w:rsidRDefault="003B3E0E" w:rsidP="003B3E0E">
      <w:pPr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w sprawie wyznaczenia obszaru zdegradowanego oraz obszaru rewitalizacji Gminy Bochnia </w:t>
      </w:r>
    </w:p>
    <w:p w:rsidR="003B3E0E" w:rsidRDefault="003B3E0E" w:rsidP="003B3E0E">
      <w:pPr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Zakres konsultacji obejmuje wyznaczenie obszaru zdegradowanego i obszaru rewitalizacji Gminy Bochnia zgodnie z ustawą z dnia 9 października 2015 r. o rewitalizacji. </w:t>
      </w:r>
    </w:p>
    <w:p w:rsidR="003B3E0E" w:rsidRDefault="003B3E0E" w:rsidP="003B3E0E">
      <w:pPr>
        <w:spacing w:after="120" w:line="240" w:lineRule="auto"/>
        <w:jc w:val="both"/>
        <w:rPr>
          <w:rFonts w:cstheme="minorHAnsi"/>
        </w:rPr>
      </w:pPr>
    </w:p>
    <w:p w:rsidR="003B3E0E" w:rsidRPr="00795551" w:rsidRDefault="003B3E0E" w:rsidP="003B3E0E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</w:rPr>
        <w:t>O</w:t>
      </w:r>
      <w:r w:rsidRPr="00795551">
        <w:rPr>
          <w:rFonts w:cstheme="minorHAnsi"/>
        </w:rPr>
        <w:t>bjaśnienia</w:t>
      </w:r>
      <w:r w:rsidRPr="00795551">
        <w:rPr>
          <w:rFonts w:cstheme="minorHAnsi"/>
          <w:sz w:val="24"/>
        </w:rPr>
        <w:t>:</w:t>
      </w:r>
    </w:p>
    <w:p w:rsidR="003B3E0E" w:rsidRDefault="003B3E0E" w:rsidP="003B3E0E">
      <w:pPr>
        <w:spacing w:after="120" w:line="240" w:lineRule="auto"/>
        <w:jc w:val="both"/>
        <w:rPr>
          <w:rFonts w:cstheme="minorHAnsi"/>
        </w:rPr>
      </w:pPr>
      <w:r w:rsidRPr="00795551">
        <w:rPr>
          <w:rFonts w:cstheme="minorHAnsi"/>
          <w:b/>
        </w:rPr>
        <w:t>Obszar zdegradowany</w:t>
      </w:r>
      <w:r w:rsidRPr="00795551">
        <w:rPr>
          <w:rFonts w:cstheme="minorHAnsi"/>
        </w:rPr>
        <w:t xml:space="preserve"> -</w:t>
      </w:r>
      <w:r w:rsidRPr="00795551">
        <w:rPr>
          <w:rFonts w:cstheme="minorHAnsi"/>
          <w:sz w:val="24"/>
        </w:rPr>
        <w:t xml:space="preserve"> </w:t>
      </w:r>
      <w:r w:rsidRPr="00795551">
        <w:rPr>
          <w:rFonts w:cstheme="minorHAnsi"/>
          <w:color w:val="222222"/>
          <w:shd w:val="clear" w:color="auto" w:fill="FFFFFF"/>
        </w:rPr>
        <w:t>obszar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 oraz występowania na nim co najmniej jednego z następujących negatywnych zjawisk: gospodarczych, środowiskowych, przestrzenno-funkcjonalnych, technicznych.</w:t>
      </w:r>
      <w:r>
        <w:rPr>
          <w:rFonts w:cstheme="minorHAnsi"/>
          <w:color w:val="222222"/>
          <w:shd w:val="clear" w:color="auto" w:fill="FFFFFF"/>
        </w:rPr>
        <w:br/>
      </w:r>
      <w:r w:rsidRPr="00795551">
        <w:rPr>
          <w:rFonts w:cstheme="minorHAnsi"/>
          <w:b/>
          <w:color w:val="222222"/>
          <w:shd w:val="clear" w:color="auto" w:fill="FFFFFF"/>
        </w:rPr>
        <w:t>Obszar rewitalizacji</w:t>
      </w:r>
      <w:r w:rsidRPr="00795551">
        <w:rPr>
          <w:rFonts w:cstheme="minorHAnsi"/>
          <w:color w:val="222222"/>
          <w:shd w:val="clear" w:color="auto" w:fill="FFFFFF"/>
        </w:rPr>
        <w:t xml:space="preserve"> - </w:t>
      </w:r>
      <w:r w:rsidRPr="00795551">
        <w:rPr>
          <w:rFonts w:cstheme="minorHAnsi"/>
        </w:rPr>
        <w:t>obszar obejmujący całość lub część obszaru zdegradowanego, cechujący się szczególną koncentracją negatywnych zjawisk</w:t>
      </w:r>
      <w:r>
        <w:rPr>
          <w:rFonts w:cstheme="minorHAnsi"/>
        </w:rPr>
        <w:t xml:space="preserve"> społecznych oraz gospodarczych, środowiskowych, przestrzenno-funkcjonalnych lub technicznych</w:t>
      </w:r>
      <w:r w:rsidRPr="00795551">
        <w:rPr>
          <w:rFonts w:cstheme="minorHAnsi"/>
        </w:rPr>
        <w:t>, na którym z uwagi na istotne znaczenie dla rozwoju lokalnego gmina zamierza prowadzić rewitalizację</w:t>
      </w:r>
      <w:r>
        <w:rPr>
          <w:rFonts w:cstheme="minorHAnsi"/>
        </w:rPr>
        <w:t>. O</w:t>
      </w:r>
      <w:r w:rsidRPr="00E216C6">
        <w:rPr>
          <w:rFonts w:cstheme="minorHAnsi"/>
        </w:rPr>
        <w:t>bszar rewitalizacji nie może być większy niż 20% powierzchni gminy oraz zamieszkały przez więcej niż 30% liczby mieszkańców gminy.</w:t>
      </w:r>
    </w:p>
    <w:p w:rsidR="003B3E0E" w:rsidRPr="00771136" w:rsidRDefault="003B3E0E" w:rsidP="003B3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6C6">
        <w:rPr>
          <w:rFonts w:cstheme="minorHAnsi"/>
          <w:b/>
        </w:rPr>
        <w:t>Rewitalizacja</w:t>
      </w:r>
      <w:r>
        <w:rPr>
          <w:rFonts w:cstheme="minorHAnsi"/>
        </w:rPr>
        <w:t xml:space="preserve"> </w:t>
      </w:r>
      <w:r w:rsidRPr="00771136">
        <w:rPr>
          <w:rFonts w:cstheme="minorHAnsi"/>
        </w:rPr>
        <w:t>– stanowi proces wyprowadzania ze stanu kryzysowego obszarów zdegradowanych, prowadzony</w:t>
      </w:r>
      <w:r>
        <w:rPr>
          <w:rFonts w:cstheme="minorHAnsi"/>
        </w:rPr>
        <w:t xml:space="preserve"> </w:t>
      </w:r>
      <w:r w:rsidRPr="00771136">
        <w:rPr>
          <w:rFonts w:cstheme="minorHAnsi"/>
        </w:rPr>
        <w:t>w sposób kompleksowy, poprzez zintegrowane działania na rzecz lokalnej społeczności, przestrzeni i gospodarki, skoncentrowane terytorialnie, prowadzone przez interesariuszy rewitalizacji na podstawie gminnego programu rewitalizacji.</w:t>
      </w:r>
    </w:p>
    <w:p w:rsidR="003B3E0E" w:rsidRPr="00771136" w:rsidRDefault="003B3E0E" w:rsidP="003B3E0E">
      <w:pPr>
        <w:spacing w:after="120" w:line="240" w:lineRule="auto"/>
        <w:jc w:val="both"/>
        <w:rPr>
          <w:rFonts w:cstheme="minorHAnsi"/>
        </w:rPr>
      </w:pPr>
    </w:p>
    <w:p w:rsidR="003B3E0E" w:rsidRPr="002D6752" w:rsidRDefault="003B3E0E" w:rsidP="003B3E0E">
      <w:pPr>
        <w:jc w:val="both"/>
        <w:rPr>
          <w:rFonts w:cstheme="minorHAnsi"/>
          <w:b/>
          <w:bCs/>
          <w:sz w:val="24"/>
          <w:szCs w:val="24"/>
        </w:rPr>
      </w:pPr>
      <w:r w:rsidRPr="002D6752">
        <w:rPr>
          <w:rFonts w:cstheme="minorHAnsi"/>
          <w:b/>
          <w:bCs/>
          <w:sz w:val="24"/>
          <w:szCs w:val="24"/>
        </w:rPr>
        <w:t>UWAGA! Bardzo proszę o czytelne wypełnienie niniejszego formularza.</w:t>
      </w:r>
    </w:p>
    <w:p w:rsidR="003B3E0E" w:rsidRDefault="003B3E0E" w:rsidP="003B3E0E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sz w:val="24"/>
        </w:rPr>
      </w:pPr>
      <w:r>
        <w:rPr>
          <w:sz w:val="24"/>
        </w:rPr>
        <w:t>Zgłaszane uwagi, propozycje:</w:t>
      </w:r>
    </w:p>
    <w:tbl>
      <w:tblPr>
        <w:tblStyle w:val="Tabela-Siatka"/>
        <w:tblW w:w="9427" w:type="dxa"/>
        <w:tblInd w:w="-76" w:type="dxa"/>
        <w:tblLook w:val="04A0" w:firstRow="1" w:lastRow="0" w:firstColumn="1" w:lastColumn="0" w:noHBand="0" w:noVBand="1"/>
      </w:tblPr>
      <w:tblGrid>
        <w:gridCol w:w="780"/>
        <w:gridCol w:w="2977"/>
        <w:gridCol w:w="3039"/>
        <w:gridCol w:w="2631"/>
      </w:tblGrid>
      <w:tr w:rsidR="003B3E0E" w:rsidRPr="000855A4" w:rsidTr="00956D0C">
        <w:tc>
          <w:tcPr>
            <w:tcW w:w="780" w:type="dxa"/>
          </w:tcPr>
          <w:p w:rsidR="003B3E0E" w:rsidRPr="000855A4" w:rsidRDefault="003B3E0E" w:rsidP="00956D0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:rsidR="003B3E0E" w:rsidRPr="000855A4" w:rsidRDefault="003B3E0E" w:rsidP="00956D0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Część dokumentu, do którego odnosi się uwaga: Uchwała, Załączniki do uchwały: diagnoza, mapa obszarów zdegradowanych/rewitalizacji</w:t>
            </w:r>
          </w:p>
        </w:tc>
        <w:tc>
          <w:tcPr>
            <w:tcW w:w="3039" w:type="dxa"/>
          </w:tcPr>
          <w:p w:rsidR="003B3E0E" w:rsidRPr="000855A4" w:rsidRDefault="003B3E0E" w:rsidP="00956D0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2631" w:type="dxa"/>
          </w:tcPr>
          <w:p w:rsidR="003B3E0E" w:rsidRPr="000855A4" w:rsidRDefault="003B3E0E" w:rsidP="00956D0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Uzasadnienie uwagi</w:t>
            </w:r>
          </w:p>
        </w:tc>
      </w:tr>
      <w:tr w:rsidR="003B3E0E" w:rsidTr="00956D0C">
        <w:tc>
          <w:tcPr>
            <w:tcW w:w="780" w:type="dxa"/>
          </w:tcPr>
          <w:p w:rsidR="003B3E0E" w:rsidRPr="000855A4" w:rsidRDefault="003B3E0E" w:rsidP="00956D0C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</w:tr>
      <w:tr w:rsidR="003B3E0E" w:rsidTr="00956D0C">
        <w:tc>
          <w:tcPr>
            <w:tcW w:w="780" w:type="dxa"/>
          </w:tcPr>
          <w:p w:rsidR="003B3E0E" w:rsidRPr="000855A4" w:rsidRDefault="003B3E0E" w:rsidP="00956D0C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</w:tr>
      <w:tr w:rsidR="003B3E0E" w:rsidTr="00956D0C">
        <w:tc>
          <w:tcPr>
            <w:tcW w:w="780" w:type="dxa"/>
          </w:tcPr>
          <w:p w:rsidR="003B3E0E" w:rsidRPr="000855A4" w:rsidRDefault="003B3E0E" w:rsidP="00956D0C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…</w:t>
            </w:r>
          </w:p>
        </w:tc>
        <w:tc>
          <w:tcPr>
            <w:tcW w:w="2977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3B3E0E" w:rsidRDefault="003B3E0E" w:rsidP="00956D0C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3B3E0E" w:rsidRDefault="003B3E0E" w:rsidP="003B3E0E">
      <w:pPr>
        <w:spacing w:after="120" w:line="240" w:lineRule="auto"/>
        <w:ind w:left="-76"/>
        <w:jc w:val="both"/>
        <w:rPr>
          <w:sz w:val="24"/>
        </w:rPr>
      </w:pPr>
    </w:p>
    <w:p w:rsidR="003B3E0E" w:rsidRDefault="003B3E0E" w:rsidP="003B3E0E">
      <w:pPr>
        <w:spacing w:after="120" w:line="240" w:lineRule="auto"/>
        <w:ind w:left="-76"/>
        <w:jc w:val="both"/>
        <w:rPr>
          <w:sz w:val="24"/>
        </w:rPr>
      </w:pPr>
    </w:p>
    <w:p w:rsidR="003B3E0E" w:rsidRDefault="003B3E0E" w:rsidP="003B3E0E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sz w:val="24"/>
        </w:rPr>
      </w:pPr>
      <w:r>
        <w:rPr>
          <w:sz w:val="24"/>
        </w:rPr>
        <w:t xml:space="preserve">Informacja o zgłaszającym: </w:t>
      </w:r>
    </w:p>
    <w:p w:rsidR="003B3E0E" w:rsidRDefault="003B3E0E" w:rsidP="003B3E0E">
      <w:pPr>
        <w:pStyle w:val="Akapitzlist"/>
        <w:spacing w:after="120" w:line="240" w:lineRule="auto"/>
        <w:ind w:left="284"/>
        <w:rPr>
          <w:sz w:val="24"/>
        </w:rPr>
      </w:pPr>
      <w:r>
        <w:rPr>
          <w:sz w:val="24"/>
        </w:rPr>
        <w:t xml:space="preserve">Imię i nazwisko/ nazwa organizacji (drukowanymi literami) </w:t>
      </w:r>
    </w:p>
    <w:p w:rsidR="003B3E0E" w:rsidRDefault="003B3E0E" w:rsidP="003B3E0E">
      <w:pPr>
        <w:pStyle w:val="Akapitzlist"/>
        <w:spacing w:after="120" w:line="240" w:lineRule="auto"/>
        <w:ind w:left="284"/>
        <w:rPr>
          <w:sz w:val="24"/>
        </w:rPr>
      </w:pPr>
    </w:p>
    <w:p w:rsidR="003B3E0E" w:rsidRDefault="003B3E0E" w:rsidP="003B3E0E">
      <w:pPr>
        <w:pStyle w:val="Akapitzlist"/>
        <w:spacing w:after="120" w:line="240" w:lineRule="auto"/>
        <w:ind w:left="28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3B3E0E" w:rsidRDefault="003B3E0E" w:rsidP="003B3E0E">
      <w:pPr>
        <w:pStyle w:val="Akapitzlist"/>
        <w:spacing w:after="120" w:line="240" w:lineRule="auto"/>
        <w:ind w:left="284"/>
        <w:rPr>
          <w:sz w:val="24"/>
        </w:rPr>
      </w:pPr>
    </w:p>
    <w:p w:rsidR="003B3E0E" w:rsidRDefault="003B3E0E" w:rsidP="003B3E0E">
      <w:pPr>
        <w:pStyle w:val="Akapitzlist"/>
        <w:spacing w:after="120" w:line="240" w:lineRule="auto"/>
        <w:ind w:left="284"/>
        <w:rPr>
          <w:sz w:val="24"/>
        </w:rPr>
      </w:pPr>
      <w:r>
        <w:rPr>
          <w:sz w:val="24"/>
        </w:rPr>
        <w:t>……………………………………………..</w:t>
      </w:r>
    </w:p>
    <w:p w:rsidR="003B3E0E" w:rsidRDefault="003B3E0E" w:rsidP="003B3E0E">
      <w:pPr>
        <w:pStyle w:val="Akapitzlist"/>
        <w:spacing w:after="120" w:line="240" w:lineRule="auto"/>
        <w:ind w:left="284"/>
        <w:rPr>
          <w:sz w:val="18"/>
          <w:szCs w:val="18"/>
        </w:rPr>
      </w:pPr>
      <w:r w:rsidRPr="000554D2">
        <w:rPr>
          <w:sz w:val="18"/>
          <w:szCs w:val="18"/>
        </w:rPr>
        <w:t xml:space="preserve">Data, podpis </w:t>
      </w:r>
    </w:p>
    <w:p w:rsidR="003B3E0E" w:rsidRDefault="003B3E0E" w:rsidP="003B3E0E">
      <w:pPr>
        <w:spacing w:after="120" w:line="240" w:lineRule="auto"/>
        <w:rPr>
          <w:sz w:val="18"/>
          <w:szCs w:val="18"/>
        </w:rPr>
      </w:pPr>
    </w:p>
    <w:p w:rsidR="003B3E0E" w:rsidRPr="00EB00E0" w:rsidRDefault="003B3E0E" w:rsidP="003B3E0E">
      <w:pPr>
        <w:spacing w:after="120" w:line="240" w:lineRule="auto"/>
        <w:rPr>
          <w:b/>
        </w:rPr>
      </w:pPr>
      <w:r w:rsidRPr="000112E3">
        <w:rPr>
          <w:b/>
        </w:rPr>
        <w:t xml:space="preserve">Wypełniony formularz należy przesłać na dres poczty elektronicznej:  </w:t>
      </w:r>
      <w:hyperlink r:id="rId5" w:history="1">
        <w:r w:rsidRPr="00EB00E0">
          <w:rPr>
            <w:rStyle w:val="Hipercze"/>
            <w:b/>
          </w:rPr>
          <w:t>fundusze@bochnia-gmina.pl</w:t>
        </w:r>
      </w:hyperlink>
      <w:r w:rsidRPr="00EB00E0">
        <w:rPr>
          <w:b/>
        </w:rPr>
        <w:t xml:space="preserve"> </w:t>
      </w:r>
    </w:p>
    <w:p w:rsidR="003B3E0E" w:rsidRPr="000112E3" w:rsidRDefault="003B3E0E" w:rsidP="003B3E0E">
      <w:pPr>
        <w:spacing w:after="120" w:line="240" w:lineRule="auto"/>
        <w:rPr>
          <w:b/>
        </w:rPr>
      </w:pPr>
      <w:r>
        <w:rPr>
          <w:b/>
        </w:rPr>
        <w:t>l</w:t>
      </w:r>
      <w:r w:rsidRPr="000112E3">
        <w:rPr>
          <w:b/>
        </w:rPr>
        <w:t>ub</w:t>
      </w:r>
    </w:p>
    <w:p w:rsidR="003B3E0E" w:rsidRDefault="003B3E0E" w:rsidP="003B3E0E">
      <w:pPr>
        <w:spacing w:after="120" w:line="240" w:lineRule="auto"/>
        <w:rPr>
          <w:b/>
        </w:rPr>
      </w:pPr>
      <w:r w:rsidRPr="000112E3">
        <w:rPr>
          <w:b/>
        </w:rPr>
        <w:t xml:space="preserve">Założyć na Dzienniku Podawczym Urzędu Gminy Bochnia, ul. Kazimierza Wielkiego 26 </w:t>
      </w:r>
    </w:p>
    <w:p w:rsidR="003B3E0E" w:rsidRDefault="003B3E0E" w:rsidP="003B3E0E">
      <w:pPr>
        <w:spacing w:after="120" w:line="240" w:lineRule="auto"/>
        <w:rPr>
          <w:b/>
        </w:rPr>
      </w:pPr>
    </w:p>
    <w:p w:rsidR="003B3E0E" w:rsidRPr="000112E3" w:rsidRDefault="003B3E0E" w:rsidP="003B3E0E">
      <w:pPr>
        <w:jc w:val="both"/>
        <w:outlineLvl w:val="0"/>
        <w:rPr>
          <w:rFonts w:cstheme="minorHAnsi"/>
          <w:b/>
          <w:bCs/>
          <w:sz w:val="18"/>
          <w:szCs w:val="18"/>
        </w:rPr>
      </w:pPr>
      <w:r w:rsidRPr="000112E3">
        <w:rPr>
          <w:rFonts w:cstheme="minorHAnsi"/>
          <w:b/>
          <w:bCs/>
          <w:sz w:val="18"/>
          <w:szCs w:val="18"/>
        </w:rPr>
        <w:t>Uwaga!</w:t>
      </w:r>
    </w:p>
    <w:p w:rsidR="003B3E0E" w:rsidRPr="000112E3" w:rsidRDefault="003B3E0E" w:rsidP="003B3E0E">
      <w:pPr>
        <w:jc w:val="both"/>
        <w:rPr>
          <w:rFonts w:cstheme="minorHAnsi"/>
          <w:sz w:val="18"/>
          <w:szCs w:val="18"/>
        </w:rPr>
      </w:pPr>
      <w:r w:rsidRPr="000112E3">
        <w:rPr>
          <w:rFonts w:cstheme="minorHAnsi"/>
          <w:sz w:val="18"/>
          <w:szCs w:val="18"/>
        </w:rPr>
        <w:t>Nie będą rozpatrywane uwagi, opinie i propozycje:</w:t>
      </w:r>
    </w:p>
    <w:p w:rsidR="003B3E0E" w:rsidRPr="000112E3" w:rsidRDefault="003B3E0E" w:rsidP="003B3E0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112E3">
        <w:rPr>
          <w:rFonts w:cstheme="minorHAnsi"/>
          <w:sz w:val="18"/>
          <w:szCs w:val="18"/>
        </w:rPr>
        <w:t xml:space="preserve">z datą </w:t>
      </w:r>
      <w:proofErr w:type="gramStart"/>
      <w:r w:rsidRPr="000112E3">
        <w:rPr>
          <w:rFonts w:cstheme="minorHAnsi"/>
          <w:sz w:val="18"/>
          <w:szCs w:val="18"/>
        </w:rPr>
        <w:t>wpływu  po</w:t>
      </w:r>
      <w:proofErr w:type="gramEnd"/>
      <w:r w:rsidRPr="000112E3">
        <w:rPr>
          <w:rFonts w:cstheme="minorHAnsi"/>
          <w:sz w:val="18"/>
          <w:szCs w:val="18"/>
        </w:rPr>
        <w:t xml:space="preserve"> dniu 14 grudnia 2016 r. </w:t>
      </w:r>
    </w:p>
    <w:p w:rsidR="003B3E0E" w:rsidRPr="000112E3" w:rsidRDefault="003B3E0E" w:rsidP="003B3E0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112E3">
        <w:rPr>
          <w:rFonts w:cstheme="minorHAnsi"/>
          <w:sz w:val="18"/>
          <w:szCs w:val="18"/>
        </w:rPr>
        <w:t xml:space="preserve">niepodpisane czytelnie imieniem i nazwiskiem (dotyczy wyłącznie formularzy przesłanych </w:t>
      </w:r>
      <w:r>
        <w:rPr>
          <w:rFonts w:cstheme="minorHAnsi"/>
          <w:sz w:val="18"/>
          <w:szCs w:val="18"/>
        </w:rPr>
        <w:t>na dzienniku podawczym</w:t>
      </w:r>
      <w:r w:rsidRPr="000112E3">
        <w:rPr>
          <w:rFonts w:cstheme="minorHAnsi"/>
          <w:sz w:val="18"/>
          <w:szCs w:val="18"/>
        </w:rPr>
        <w:t>)</w:t>
      </w:r>
    </w:p>
    <w:p w:rsidR="003B3E0E" w:rsidRPr="000112E3" w:rsidRDefault="003B3E0E" w:rsidP="003B3E0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112E3">
        <w:rPr>
          <w:rFonts w:cstheme="minorHAnsi"/>
          <w:sz w:val="18"/>
          <w:szCs w:val="18"/>
        </w:rPr>
        <w:t xml:space="preserve">przesłane w innej </w:t>
      </w:r>
      <w:proofErr w:type="gramStart"/>
      <w:r w:rsidRPr="000112E3">
        <w:rPr>
          <w:rFonts w:cstheme="minorHAnsi"/>
          <w:sz w:val="18"/>
          <w:szCs w:val="18"/>
        </w:rPr>
        <w:t>formie</w:t>
      </w:r>
      <w:r>
        <w:rPr>
          <w:rFonts w:cstheme="minorHAnsi"/>
          <w:sz w:val="18"/>
          <w:szCs w:val="18"/>
        </w:rPr>
        <w:t>,</w:t>
      </w:r>
      <w:proofErr w:type="gramEnd"/>
      <w:r w:rsidRPr="000112E3">
        <w:rPr>
          <w:rFonts w:cstheme="minorHAnsi"/>
          <w:sz w:val="18"/>
          <w:szCs w:val="18"/>
        </w:rPr>
        <w:t xml:space="preserve"> niż na formularzu zgłaszania uwag </w:t>
      </w:r>
    </w:p>
    <w:p w:rsidR="003B3E0E" w:rsidRPr="000112E3" w:rsidRDefault="003B3E0E" w:rsidP="003B3E0E">
      <w:pPr>
        <w:spacing w:after="120" w:line="240" w:lineRule="auto"/>
        <w:rPr>
          <w:b/>
        </w:rPr>
      </w:pPr>
    </w:p>
    <w:p w:rsidR="00B410CD" w:rsidRDefault="00B410CD">
      <w:bookmarkStart w:id="0" w:name="_GoBack"/>
      <w:bookmarkEnd w:id="0"/>
    </w:p>
    <w:sectPr w:rsidR="00B4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16099"/>
    <w:multiLevelType w:val="hybridMultilevel"/>
    <w:tmpl w:val="EFE2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E"/>
    <w:rsid w:val="003B3E0E"/>
    <w:rsid w:val="00B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6FD7-0C74-4A0C-AAD1-E25C04B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3E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3E0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3B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bochnia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AGGRZY</cp:lastModifiedBy>
  <cp:revision>1</cp:revision>
  <dcterms:created xsi:type="dcterms:W3CDTF">2016-11-09T10:01:00Z</dcterms:created>
  <dcterms:modified xsi:type="dcterms:W3CDTF">2016-11-09T10:01:00Z</dcterms:modified>
</cp:coreProperties>
</file>