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FC" w:rsidRPr="00552A35" w:rsidRDefault="0001073F" w:rsidP="00552A35">
      <w:pPr>
        <w:pStyle w:val="Nagwek1"/>
        <w:jc w:val="right"/>
        <w:rPr>
          <w:b/>
          <w:color w:val="auto"/>
          <w:u w:val="single"/>
        </w:rPr>
      </w:pPr>
      <w:bookmarkStart w:id="0" w:name="_Toc445119016"/>
      <w:r>
        <w:rPr>
          <w:b/>
          <w:color w:val="auto"/>
          <w:u w:val="single"/>
        </w:rPr>
        <w:t>P</w:t>
      </w:r>
      <w:r w:rsidR="005635FC" w:rsidRPr="00552A35">
        <w:rPr>
          <w:b/>
          <w:color w:val="auto"/>
          <w:u w:val="single"/>
        </w:rPr>
        <w:t>rojekt uchwały</w:t>
      </w:r>
      <w:bookmarkEnd w:id="0"/>
    </w:p>
    <w:p w:rsidR="005635FC" w:rsidRDefault="005635FC" w:rsidP="005635FC">
      <w:pPr>
        <w:jc w:val="center"/>
      </w:pPr>
    </w:p>
    <w:p w:rsidR="005635FC" w:rsidRPr="003443BB" w:rsidRDefault="005635FC" w:rsidP="005635FC">
      <w:pPr>
        <w:jc w:val="center"/>
        <w:rPr>
          <w:rFonts w:ascii="Times New Roman" w:hAnsi="Times New Roman"/>
          <w:b/>
          <w:sz w:val="24"/>
          <w:szCs w:val="24"/>
        </w:rPr>
      </w:pPr>
      <w:r w:rsidRPr="003443BB">
        <w:rPr>
          <w:rFonts w:ascii="Times New Roman" w:hAnsi="Times New Roman"/>
          <w:b/>
          <w:sz w:val="24"/>
          <w:szCs w:val="24"/>
        </w:rPr>
        <w:t xml:space="preserve">UCHWAŁA NR ........... </w:t>
      </w:r>
    </w:p>
    <w:p w:rsidR="005635FC" w:rsidRPr="003443BB" w:rsidRDefault="005635FC" w:rsidP="005635FC">
      <w:pPr>
        <w:jc w:val="center"/>
        <w:rPr>
          <w:rFonts w:ascii="Times New Roman" w:hAnsi="Times New Roman"/>
          <w:b/>
          <w:sz w:val="24"/>
          <w:szCs w:val="24"/>
        </w:rPr>
      </w:pPr>
      <w:r w:rsidRPr="003443BB">
        <w:rPr>
          <w:rFonts w:ascii="Times New Roman" w:hAnsi="Times New Roman"/>
          <w:b/>
          <w:sz w:val="24"/>
          <w:szCs w:val="24"/>
        </w:rPr>
        <w:t xml:space="preserve">Rady Gminy w Stryszowie </w:t>
      </w:r>
    </w:p>
    <w:p w:rsidR="005635FC" w:rsidRPr="003443BB" w:rsidRDefault="005635FC" w:rsidP="005635FC">
      <w:pPr>
        <w:jc w:val="center"/>
        <w:rPr>
          <w:rFonts w:ascii="Times New Roman" w:hAnsi="Times New Roman"/>
          <w:b/>
          <w:sz w:val="24"/>
          <w:szCs w:val="24"/>
        </w:rPr>
      </w:pPr>
      <w:r w:rsidRPr="003443BB">
        <w:rPr>
          <w:rFonts w:ascii="Times New Roman" w:hAnsi="Times New Roman"/>
          <w:b/>
          <w:sz w:val="24"/>
          <w:szCs w:val="24"/>
        </w:rPr>
        <w:t xml:space="preserve">z dnia </w:t>
      </w:r>
      <w:r w:rsidR="003443BB">
        <w:rPr>
          <w:rFonts w:ascii="Times New Roman" w:hAnsi="Times New Roman"/>
          <w:b/>
          <w:sz w:val="24"/>
          <w:szCs w:val="24"/>
        </w:rPr>
        <w:t>21 września</w:t>
      </w:r>
      <w:r w:rsidRPr="003443BB">
        <w:rPr>
          <w:rFonts w:ascii="Times New Roman" w:hAnsi="Times New Roman"/>
          <w:b/>
          <w:sz w:val="24"/>
          <w:szCs w:val="24"/>
        </w:rPr>
        <w:t xml:space="preserve"> 2016 r. </w:t>
      </w:r>
    </w:p>
    <w:p w:rsidR="005635FC" w:rsidRPr="00B021E7" w:rsidRDefault="005635FC" w:rsidP="005635FC">
      <w:pPr>
        <w:jc w:val="center"/>
        <w:rPr>
          <w:rFonts w:ascii="Times New Roman" w:hAnsi="Times New Roman"/>
          <w:sz w:val="24"/>
          <w:szCs w:val="24"/>
        </w:rPr>
      </w:pPr>
    </w:p>
    <w:p w:rsidR="00BF02D6" w:rsidRDefault="005635FC" w:rsidP="005635FC">
      <w:pPr>
        <w:jc w:val="both"/>
        <w:rPr>
          <w:rFonts w:ascii="Times New Roman" w:hAnsi="Times New Roman"/>
          <w:sz w:val="24"/>
          <w:szCs w:val="24"/>
        </w:rPr>
      </w:pPr>
      <w:r w:rsidRPr="00B021E7">
        <w:rPr>
          <w:rFonts w:ascii="Times New Roman" w:hAnsi="Times New Roman"/>
          <w:sz w:val="24"/>
          <w:szCs w:val="24"/>
        </w:rPr>
        <w:t xml:space="preserve">w sprawie </w:t>
      </w:r>
      <w:r w:rsidR="00BF02D6">
        <w:rPr>
          <w:rFonts w:ascii="Times New Roman" w:hAnsi="Times New Roman"/>
          <w:sz w:val="24"/>
          <w:szCs w:val="24"/>
        </w:rPr>
        <w:t xml:space="preserve">: </w:t>
      </w:r>
      <w:r w:rsidRPr="00BF02D6">
        <w:rPr>
          <w:rFonts w:ascii="Times New Roman" w:hAnsi="Times New Roman"/>
          <w:sz w:val="24"/>
          <w:szCs w:val="24"/>
          <w:u w:val="single"/>
        </w:rPr>
        <w:t>wyznaczenia obszaru zdegradowanego i obszaru rewitalizacji na terenie Gminy</w:t>
      </w:r>
      <w:r w:rsidRPr="00B021E7">
        <w:rPr>
          <w:rFonts w:ascii="Times New Roman" w:hAnsi="Times New Roman"/>
          <w:sz w:val="24"/>
          <w:szCs w:val="24"/>
        </w:rPr>
        <w:t xml:space="preserve"> </w:t>
      </w:r>
      <w:r w:rsidR="00BF02D6">
        <w:rPr>
          <w:rFonts w:ascii="Times New Roman" w:hAnsi="Times New Roman"/>
          <w:sz w:val="24"/>
          <w:szCs w:val="24"/>
        </w:rPr>
        <w:br/>
        <w:t xml:space="preserve">                   </w:t>
      </w:r>
      <w:r w:rsidRPr="00BF02D6">
        <w:rPr>
          <w:rFonts w:ascii="Times New Roman" w:hAnsi="Times New Roman"/>
          <w:sz w:val="24"/>
          <w:szCs w:val="24"/>
          <w:u w:val="single"/>
        </w:rPr>
        <w:t>Stryszów.</w:t>
      </w:r>
      <w:r w:rsidRPr="00B021E7">
        <w:rPr>
          <w:rFonts w:ascii="Times New Roman" w:hAnsi="Times New Roman"/>
          <w:sz w:val="24"/>
          <w:szCs w:val="24"/>
        </w:rPr>
        <w:t xml:space="preserve">  </w:t>
      </w:r>
    </w:p>
    <w:p w:rsidR="001C56D7" w:rsidRPr="001C56D7" w:rsidRDefault="005635FC" w:rsidP="001C56D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21E7"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sz w:val="24"/>
          <w:szCs w:val="24"/>
        </w:rPr>
        <w:t xml:space="preserve">art. 18 ust. 2  pkt. 15 Ustawy z dnia 8 marca 1990 roku </w:t>
      </w:r>
      <w:r>
        <w:rPr>
          <w:rFonts w:ascii="Times New Roman" w:hAnsi="Times New Roman"/>
          <w:sz w:val="24"/>
          <w:szCs w:val="24"/>
        </w:rPr>
        <w:br/>
        <w:t>o Samorządzie Gminnym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 2015r. poz. 1515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 oraz </w:t>
      </w:r>
      <w:r w:rsidRPr="00B021E7">
        <w:rPr>
          <w:rFonts w:ascii="Times New Roman" w:hAnsi="Times New Roman"/>
          <w:sz w:val="24"/>
          <w:szCs w:val="24"/>
        </w:rPr>
        <w:t>art. 8 ust.1, art. 10 ust. 1-2, art. 11 ust. 1-4 Ustawy z dnia 9 październ</w:t>
      </w:r>
      <w:r>
        <w:rPr>
          <w:rFonts w:ascii="Times New Roman" w:hAnsi="Times New Roman"/>
          <w:sz w:val="24"/>
          <w:szCs w:val="24"/>
        </w:rPr>
        <w:t>ika 2015r. o rewitalizacji (</w:t>
      </w:r>
      <w:r w:rsidRPr="00B021E7">
        <w:rPr>
          <w:rFonts w:ascii="Times New Roman" w:hAnsi="Times New Roman"/>
          <w:sz w:val="24"/>
          <w:szCs w:val="24"/>
        </w:rPr>
        <w:t>Dz. U. z 2015r. poz. 1777)</w:t>
      </w:r>
    </w:p>
    <w:p w:rsidR="001C56D7" w:rsidRPr="001C56D7" w:rsidRDefault="001C56D7" w:rsidP="005635FC">
      <w:pPr>
        <w:jc w:val="center"/>
        <w:rPr>
          <w:rFonts w:ascii="Times New Roman" w:hAnsi="Times New Roman"/>
          <w:b/>
          <w:sz w:val="24"/>
          <w:szCs w:val="24"/>
        </w:rPr>
      </w:pPr>
      <w:r w:rsidRPr="001C56D7">
        <w:rPr>
          <w:rFonts w:ascii="Times New Roman" w:hAnsi="Times New Roman"/>
          <w:b/>
          <w:sz w:val="24"/>
          <w:szCs w:val="24"/>
        </w:rPr>
        <w:t xml:space="preserve">Rada Gminy w Stryszowie </w:t>
      </w:r>
    </w:p>
    <w:p w:rsidR="001C56D7" w:rsidRDefault="001C56D7" w:rsidP="005635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Pr="001C56D7">
        <w:rPr>
          <w:rFonts w:ascii="Times New Roman" w:hAnsi="Times New Roman"/>
          <w:b/>
          <w:sz w:val="24"/>
          <w:szCs w:val="24"/>
        </w:rPr>
        <w:t>chwala</w:t>
      </w:r>
    </w:p>
    <w:p w:rsidR="005635FC" w:rsidRPr="001C56D7" w:rsidRDefault="001C56D7" w:rsidP="001C56D7">
      <w:pPr>
        <w:rPr>
          <w:rFonts w:ascii="Times New Roman" w:hAnsi="Times New Roman"/>
          <w:sz w:val="24"/>
          <w:szCs w:val="24"/>
        </w:rPr>
      </w:pPr>
      <w:r w:rsidRPr="001C56D7">
        <w:rPr>
          <w:rFonts w:ascii="Times New Roman" w:hAnsi="Times New Roman"/>
          <w:sz w:val="24"/>
          <w:szCs w:val="24"/>
        </w:rPr>
        <w:t>co następuje:</w:t>
      </w:r>
      <w:r w:rsidR="005635FC" w:rsidRPr="001C56D7">
        <w:rPr>
          <w:rFonts w:ascii="Times New Roman" w:hAnsi="Times New Roman"/>
          <w:sz w:val="24"/>
          <w:szCs w:val="24"/>
        </w:rPr>
        <w:t xml:space="preserve"> </w:t>
      </w:r>
    </w:p>
    <w:p w:rsidR="005635FC" w:rsidRPr="0001073F" w:rsidRDefault="005635FC" w:rsidP="005635FC">
      <w:pPr>
        <w:jc w:val="center"/>
        <w:rPr>
          <w:b/>
        </w:rPr>
      </w:pPr>
      <w:r w:rsidRPr="0001073F">
        <w:rPr>
          <w:b/>
        </w:rPr>
        <w:t xml:space="preserve"> </w:t>
      </w:r>
      <w:r w:rsidRPr="0001073F">
        <w:rPr>
          <w:rFonts w:ascii="Times New Roman" w:hAnsi="Times New Roman"/>
          <w:b/>
          <w:sz w:val="24"/>
          <w:szCs w:val="24"/>
        </w:rPr>
        <w:t>§ 1.</w:t>
      </w:r>
      <w:r w:rsidRPr="0001073F">
        <w:rPr>
          <w:b/>
        </w:rPr>
        <w:t xml:space="preserve"> </w:t>
      </w:r>
    </w:p>
    <w:p w:rsidR="005635FC" w:rsidRPr="00B021E7" w:rsidRDefault="005635FC" w:rsidP="005635FC">
      <w:pPr>
        <w:jc w:val="both"/>
        <w:rPr>
          <w:rFonts w:ascii="Times New Roman" w:hAnsi="Times New Roman"/>
          <w:sz w:val="24"/>
          <w:szCs w:val="24"/>
        </w:rPr>
      </w:pPr>
      <w:r w:rsidRPr="00B021E7">
        <w:rPr>
          <w:rFonts w:ascii="Times New Roman" w:hAnsi="Times New Roman"/>
          <w:sz w:val="24"/>
          <w:szCs w:val="24"/>
        </w:rPr>
        <w:t>Mając na celu realizację procesu rewitalizacji wyznacza się obszar zdegradowany oraz obszar rewitalizacji w Gminie Stryszów, którego granice przedstawia</w:t>
      </w:r>
      <w:r w:rsidR="00552A35">
        <w:rPr>
          <w:rFonts w:ascii="Times New Roman" w:hAnsi="Times New Roman"/>
          <w:sz w:val="24"/>
          <w:szCs w:val="24"/>
        </w:rPr>
        <w:t>ją mapy stanowiące</w:t>
      </w:r>
      <w:r w:rsidRPr="00B021E7">
        <w:rPr>
          <w:rFonts w:ascii="Times New Roman" w:hAnsi="Times New Roman"/>
          <w:sz w:val="24"/>
          <w:szCs w:val="24"/>
        </w:rPr>
        <w:t xml:space="preserve"> załącznik</w:t>
      </w:r>
      <w:r w:rsidR="00552A35">
        <w:rPr>
          <w:rFonts w:ascii="Times New Roman" w:hAnsi="Times New Roman"/>
          <w:sz w:val="24"/>
          <w:szCs w:val="24"/>
        </w:rPr>
        <w:t>i</w:t>
      </w:r>
      <w:r w:rsidRPr="00B021E7">
        <w:rPr>
          <w:rFonts w:ascii="Times New Roman" w:hAnsi="Times New Roman"/>
          <w:sz w:val="24"/>
          <w:szCs w:val="24"/>
        </w:rPr>
        <w:t xml:space="preserve"> nr 1</w:t>
      </w:r>
      <w:r w:rsidR="002D205C">
        <w:rPr>
          <w:rFonts w:ascii="Times New Roman" w:hAnsi="Times New Roman"/>
          <w:sz w:val="24"/>
          <w:szCs w:val="24"/>
        </w:rPr>
        <w:t xml:space="preserve">.1 </w:t>
      </w:r>
      <w:r w:rsidR="00552A35">
        <w:rPr>
          <w:rFonts w:ascii="Times New Roman" w:hAnsi="Times New Roman"/>
          <w:sz w:val="24"/>
          <w:szCs w:val="24"/>
        </w:rPr>
        <w:t>-</w:t>
      </w:r>
      <w:r w:rsidR="003443BB">
        <w:rPr>
          <w:rFonts w:ascii="Times New Roman" w:hAnsi="Times New Roman"/>
          <w:sz w:val="24"/>
          <w:szCs w:val="24"/>
        </w:rPr>
        <w:t xml:space="preserve"> 1.4</w:t>
      </w:r>
      <w:r w:rsidRPr="00B021E7">
        <w:rPr>
          <w:rFonts w:ascii="Times New Roman" w:hAnsi="Times New Roman"/>
          <w:sz w:val="24"/>
          <w:szCs w:val="24"/>
        </w:rPr>
        <w:t xml:space="preserve"> do Uchwały. </w:t>
      </w:r>
    </w:p>
    <w:p w:rsidR="005635FC" w:rsidRPr="0001073F" w:rsidRDefault="005635FC" w:rsidP="005635FC">
      <w:pPr>
        <w:jc w:val="center"/>
        <w:rPr>
          <w:rFonts w:ascii="Times New Roman" w:hAnsi="Times New Roman"/>
          <w:b/>
          <w:sz w:val="24"/>
          <w:szCs w:val="24"/>
        </w:rPr>
      </w:pPr>
      <w:r w:rsidRPr="0001073F">
        <w:rPr>
          <w:rFonts w:ascii="Times New Roman" w:hAnsi="Times New Roman"/>
          <w:b/>
          <w:sz w:val="24"/>
          <w:szCs w:val="24"/>
        </w:rPr>
        <w:t>§ 2.</w:t>
      </w:r>
    </w:p>
    <w:p w:rsidR="005635FC" w:rsidRPr="00B021E7" w:rsidRDefault="005635FC" w:rsidP="005635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021E7">
        <w:rPr>
          <w:rFonts w:ascii="Times New Roman" w:hAnsi="Times New Roman"/>
          <w:sz w:val="24"/>
          <w:szCs w:val="24"/>
        </w:rPr>
        <w:t xml:space="preserve">Obszary, o których mowa w §1, stanowią tereny znajdujące się w stanie kryzysowym </w:t>
      </w:r>
      <w:r w:rsidR="00552A35">
        <w:rPr>
          <w:rFonts w:ascii="Times New Roman" w:hAnsi="Times New Roman"/>
          <w:sz w:val="24"/>
          <w:szCs w:val="24"/>
        </w:rPr>
        <w:br/>
      </w:r>
      <w:r w:rsidRPr="00B021E7">
        <w:rPr>
          <w:rFonts w:ascii="Times New Roman" w:hAnsi="Times New Roman"/>
          <w:sz w:val="24"/>
          <w:szCs w:val="24"/>
        </w:rPr>
        <w:t xml:space="preserve">z powodu koncentracji negatywnych zjawisk społecznych, w szczególności bezrobocia, przestępczości, niskiego udziału w życiu publicznym, a także występowania negatywnych zjawisk o charakterze technicznym. </w:t>
      </w:r>
    </w:p>
    <w:p w:rsidR="005635FC" w:rsidRPr="00B021E7" w:rsidRDefault="005635FC" w:rsidP="005635F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021E7">
        <w:rPr>
          <w:rFonts w:ascii="Times New Roman" w:hAnsi="Times New Roman"/>
          <w:sz w:val="24"/>
          <w:szCs w:val="24"/>
        </w:rPr>
        <w:t>D</w:t>
      </w:r>
      <w:r w:rsidR="003443BB">
        <w:rPr>
          <w:rFonts w:ascii="Times New Roman" w:hAnsi="Times New Roman"/>
          <w:sz w:val="24"/>
          <w:szCs w:val="24"/>
        </w:rPr>
        <w:t>elimitacja,</w:t>
      </w:r>
      <w:r w:rsidRPr="00B021E7">
        <w:rPr>
          <w:rFonts w:ascii="Times New Roman" w:hAnsi="Times New Roman"/>
          <w:sz w:val="24"/>
          <w:szCs w:val="24"/>
        </w:rPr>
        <w:t xml:space="preserve"> potwierdz</w:t>
      </w:r>
      <w:r w:rsidR="003443BB">
        <w:rPr>
          <w:rFonts w:ascii="Times New Roman" w:hAnsi="Times New Roman"/>
          <w:sz w:val="24"/>
          <w:szCs w:val="24"/>
        </w:rPr>
        <w:t xml:space="preserve">ająca spełnienie przez obszary </w:t>
      </w:r>
      <w:r w:rsidRPr="00B021E7">
        <w:rPr>
          <w:rFonts w:ascii="Times New Roman" w:hAnsi="Times New Roman"/>
          <w:sz w:val="24"/>
          <w:szCs w:val="24"/>
        </w:rPr>
        <w:t xml:space="preserve">przesłanek </w:t>
      </w:r>
      <w:r w:rsidR="003443BB" w:rsidRPr="00B021E7">
        <w:rPr>
          <w:rFonts w:ascii="Times New Roman" w:hAnsi="Times New Roman"/>
          <w:sz w:val="24"/>
          <w:szCs w:val="24"/>
        </w:rPr>
        <w:t>ich wy</w:t>
      </w:r>
      <w:r w:rsidR="003443BB">
        <w:rPr>
          <w:rFonts w:ascii="Times New Roman" w:hAnsi="Times New Roman"/>
          <w:sz w:val="24"/>
          <w:szCs w:val="24"/>
        </w:rPr>
        <w:t xml:space="preserve">znaczenia </w:t>
      </w:r>
      <w:r w:rsidR="0001073F">
        <w:rPr>
          <w:rFonts w:ascii="Times New Roman" w:hAnsi="Times New Roman"/>
          <w:sz w:val="24"/>
          <w:szCs w:val="24"/>
        </w:rPr>
        <w:br/>
      </w:r>
      <w:r w:rsidR="003443BB" w:rsidRPr="00B021E7">
        <w:rPr>
          <w:rFonts w:ascii="Times New Roman" w:hAnsi="Times New Roman"/>
          <w:sz w:val="24"/>
          <w:szCs w:val="24"/>
        </w:rPr>
        <w:t xml:space="preserve">o których mowa w §1 </w:t>
      </w:r>
      <w:r w:rsidR="002D205C">
        <w:rPr>
          <w:rFonts w:ascii="Times New Roman" w:hAnsi="Times New Roman"/>
          <w:sz w:val="24"/>
          <w:szCs w:val="24"/>
        </w:rPr>
        <w:t>stanowi załącznik nr 2</w:t>
      </w:r>
      <w:r w:rsidRPr="00B021E7">
        <w:rPr>
          <w:rFonts w:ascii="Times New Roman" w:hAnsi="Times New Roman"/>
          <w:sz w:val="24"/>
          <w:szCs w:val="24"/>
        </w:rPr>
        <w:t xml:space="preserve"> do Uchwały. </w:t>
      </w:r>
    </w:p>
    <w:p w:rsidR="005635FC" w:rsidRDefault="005635FC" w:rsidP="005635FC">
      <w:pPr>
        <w:pStyle w:val="Akapitzlist"/>
        <w:ind w:left="410"/>
        <w:jc w:val="both"/>
      </w:pPr>
    </w:p>
    <w:p w:rsidR="005635FC" w:rsidRPr="0001073F" w:rsidRDefault="005635FC" w:rsidP="005635FC">
      <w:pPr>
        <w:jc w:val="center"/>
        <w:rPr>
          <w:rFonts w:ascii="Times New Roman" w:hAnsi="Times New Roman"/>
          <w:b/>
          <w:sz w:val="24"/>
          <w:szCs w:val="24"/>
        </w:rPr>
      </w:pPr>
      <w:r w:rsidRPr="0001073F">
        <w:rPr>
          <w:rFonts w:ascii="Times New Roman" w:hAnsi="Times New Roman"/>
          <w:b/>
          <w:sz w:val="24"/>
          <w:szCs w:val="24"/>
        </w:rPr>
        <w:t>§ 3.</w:t>
      </w:r>
    </w:p>
    <w:p w:rsidR="005635FC" w:rsidRPr="00B021E7" w:rsidRDefault="005635FC" w:rsidP="005635F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B021E7">
        <w:rPr>
          <w:rFonts w:ascii="Times New Roman" w:hAnsi="Times New Roman"/>
          <w:sz w:val="24"/>
          <w:szCs w:val="24"/>
        </w:rPr>
        <w:t xml:space="preserve">Obszar rewitalizacji stanowi </w:t>
      </w:r>
      <w:r w:rsidR="003443BB">
        <w:rPr>
          <w:rFonts w:ascii="Times New Roman" w:hAnsi="Times New Roman"/>
          <w:sz w:val="24"/>
          <w:szCs w:val="24"/>
        </w:rPr>
        <w:t>0,72</w:t>
      </w:r>
      <w:r w:rsidRPr="00B021E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(nie więcej niż 20%)</w:t>
      </w:r>
      <w:r w:rsidRPr="00B021E7">
        <w:rPr>
          <w:rFonts w:ascii="Times New Roman" w:hAnsi="Times New Roman"/>
          <w:sz w:val="24"/>
          <w:szCs w:val="24"/>
        </w:rPr>
        <w:t xml:space="preserve"> powierzchni gminy i na dzień przyjęcia uchwały jest zamieszkały przez </w:t>
      </w:r>
      <w:r w:rsidR="003443BB">
        <w:rPr>
          <w:rFonts w:ascii="Times New Roman" w:hAnsi="Times New Roman"/>
          <w:sz w:val="24"/>
          <w:szCs w:val="24"/>
        </w:rPr>
        <w:t>5,57</w:t>
      </w:r>
      <w:r w:rsidRPr="00B021E7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(nie więcej niż 30%) </w:t>
      </w:r>
      <w:r w:rsidRPr="00B021E7">
        <w:rPr>
          <w:rFonts w:ascii="Times New Roman" w:hAnsi="Times New Roman"/>
          <w:sz w:val="24"/>
          <w:szCs w:val="24"/>
        </w:rPr>
        <w:t xml:space="preserve">mieszkańców Gminy Stryszów. </w:t>
      </w:r>
    </w:p>
    <w:p w:rsidR="005635FC" w:rsidRPr="0001073F" w:rsidRDefault="005635FC" w:rsidP="005635FC">
      <w:pPr>
        <w:jc w:val="center"/>
        <w:rPr>
          <w:rFonts w:ascii="Times New Roman" w:hAnsi="Times New Roman"/>
          <w:b/>
          <w:sz w:val="24"/>
          <w:szCs w:val="24"/>
        </w:rPr>
      </w:pPr>
      <w:r w:rsidRPr="0001073F">
        <w:rPr>
          <w:rFonts w:ascii="Times New Roman" w:hAnsi="Times New Roman"/>
          <w:b/>
          <w:sz w:val="24"/>
          <w:szCs w:val="24"/>
        </w:rPr>
        <w:t>§ 4.</w:t>
      </w:r>
    </w:p>
    <w:p w:rsidR="005635FC" w:rsidRPr="00B021E7" w:rsidRDefault="005635FC" w:rsidP="005635FC">
      <w:pPr>
        <w:jc w:val="both"/>
        <w:rPr>
          <w:rFonts w:ascii="Times New Roman" w:hAnsi="Times New Roman"/>
          <w:sz w:val="24"/>
          <w:szCs w:val="24"/>
        </w:rPr>
      </w:pPr>
      <w:r w:rsidRPr="00B021E7">
        <w:rPr>
          <w:rFonts w:ascii="Times New Roman" w:hAnsi="Times New Roman"/>
          <w:sz w:val="24"/>
          <w:szCs w:val="24"/>
        </w:rPr>
        <w:t xml:space="preserve">Uchwała wchodzi w życie </w:t>
      </w:r>
      <w:r w:rsidR="0001073F">
        <w:rPr>
          <w:rFonts w:ascii="Times New Roman" w:hAnsi="Times New Roman"/>
          <w:sz w:val="24"/>
          <w:szCs w:val="24"/>
        </w:rPr>
        <w:t>po upływie 14 dni od dnia ogłoszenia w Dzienniku Urzędowym Województwa Małopolskiego.</w:t>
      </w:r>
    </w:p>
    <w:p w:rsidR="009431F0" w:rsidRDefault="009431F0"/>
    <w:sectPr w:rsidR="009431F0" w:rsidSect="00943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B658C"/>
    <w:multiLevelType w:val="hybridMultilevel"/>
    <w:tmpl w:val="FBEAF7EA"/>
    <w:lvl w:ilvl="0" w:tplc="8BE40D1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5635FC"/>
    <w:rsid w:val="0001073F"/>
    <w:rsid w:val="000A6C4C"/>
    <w:rsid w:val="00165F9E"/>
    <w:rsid w:val="001C56D7"/>
    <w:rsid w:val="002D205C"/>
    <w:rsid w:val="003345F4"/>
    <w:rsid w:val="003443BB"/>
    <w:rsid w:val="00410D3B"/>
    <w:rsid w:val="00552A35"/>
    <w:rsid w:val="005635FC"/>
    <w:rsid w:val="00711962"/>
    <w:rsid w:val="009431F0"/>
    <w:rsid w:val="00BF02D6"/>
    <w:rsid w:val="00ED59F0"/>
    <w:rsid w:val="00FF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5FC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5F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35F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kapitzlist">
    <w:name w:val="List Paragraph"/>
    <w:basedOn w:val="Normalny"/>
    <w:uiPriority w:val="34"/>
    <w:qFormat/>
    <w:rsid w:val="00563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84128-0152-4CCD-B424-5358FE90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KrzysztofCichon</dc:creator>
  <cp:lastModifiedBy>JolantaNowak</cp:lastModifiedBy>
  <cp:revision>4</cp:revision>
  <cp:lastPrinted>2016-09-12T11:42:00Z</cp:lastPrinted>
  <dcterms:created xsi:type="dcterms:W3CDTF">2016-03-09T10:55:00Z</dcterms:created>
  <dcterms:modified xsi:type="dcterms:W3CDTF">2016-09-12T11:42:00Z</dcterms:modified>
</cp:coreProperties>
</file>