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4E" w:rsidRDefault="009402C4" w:rsidP="000F284E">
      <w:pPr>
        <w:pStyle w:val="Nagwek1"/>
        <w:rPr>
          <w:rFonts w:ascii="Tahoma" w:hAnsi="Tahoma" w:cs="Tahoma"/>
          <w:b w:val="0"/>
        </w:rPr>
      </w:pPr>
      <w:r>
        <w:t xml:space="preserve">                      </w:t>
      </w:r>
    </w:p>
    <w:p w:rsidR="000F284E" w:rsidRPr="00296A3A" w:rsidRDefault="000F284E" w:rsidP="000F284E">
      <w:pPr>
        <w:jc w:val="right"/>
        <w:rPr>
          <w:i/>
        </w:rPr>
      </w:pPr>
      <w:r>
        <w:rPr>
          <w:i/>
        </w:rPr>
        <w:t>Projekt Komisji Edukacji Rady Miejskiej w Skawinie</w:t>
      </w:r>
    </w:p>
    <w:p w:rsidR="009402C4" w:rsidRDefault="009402C4" w:rsidP="009402C4">
      <w:r>
        <w:t xml:space="preserve">                          </w:t>
      </w:r>
    </w:p>
    <w:p w:rsidR="00B7438D" w:rsidRDefault="00B7438D" w:rsidP="009402C4">
      <w:pPr>
        <w:jc w:val="center"/>
      </w:pPr>
      <w:r>
        <w:rPr>
          <w:b/>
          <w:bCs/>
          <w:color w:val="000000"/>
        </w:rPr>
        <w:t>UCHWAŁA  NR …………/15</w:t>
      </w:r>
    </w:p>
    <w:p w:rsidR="00B7438D" w:rsidRDefault="00B7438D" w:rsidP="009402C4">
      <w:pPr>
        <w:jc w:val="center"/>
      </w:pPr>
      <w:r>
        <w:rPr>
          <w:b/>
          <w:bCs/>
          <w:color w:val="000000"/>
        </w:rPr>
        <w:t>RADY  MIEJSKIEJ  W  SKAWINIE</w:t>
      </w:r>
    </w:p>
    <w:p w:rsidR="00B7438D" w:rsidRDefault="00B7438D" w:rsidP="009402C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 dnia  27 maja 2015 r.</w:t>
      </w:r>
    </w:p>
    <w:p w:rsidR="009402C4" w:rsidRDefault="009402C4" w:rsidP="00B7438D">
      <w:pPr>
        <w:jc w:val="center"/>
      </w:pPr>
    </w:p>
    <w:p w:rsidR="00B7438D" w:rsidRDefault="00B7438D" w:rsidP="007C65AC">
      <w:pPr>
        <w:jc w:val="both"/>
      </w:pPr>
      <w:r w:rsidRPr="00B7438D">
        <w:rPr>
          <w:b/>
        </w:rPr>
        <w:t xml:space="preserve">w sprawie zmiany uchwały nr XI N/380/09 Rady Miejskiej w Skawinie z dnia 22 grudnia 2009 r. </w:t>
      </w:r>
      <w:r w:rsidRPr="00B7438D">
        <w:rPr>
          <w:b/>
          <w:bCs/>
          <w:color w:val="000000"/>
        </w:rPr>
        <w:t>w  sprawie   regulaminu   wynagradzania   nauczycieli   określającego   wysokość oraz szczegółowe  warunki</w:t>
      </w:r>
      <w:r>
        <w:rPr>
          <w:b/>
          <w:bCs/>
          <w:color w:val="000000"/>
        </w:rPr>
        <w:t xml:space="preserve"> przyznawania dodatków:  motywacyjnego, funkcyjnego i   za    warunki     pracy     oraz niektórych innych składników wynagrodzenia, a także     nagród oraz     dodatku mieszkaniowego dla nauczycieli zatrudnionych w szkołach i placówkach oświatowo-wychowawczych prowadzonych przez Gminę Skawina.</w:t>
      </w:r>
    </w:p>
    <w:p w:rsidR="00B7438D" w:rsidRDefault="00B7438D" w:rsidP="00B7438D">
      <w:r>
        <w:rPr>
          <w:color w:val="000000"/>
        </w:rPr>
        <w:t xml:space="preserve">  </w:t>
      </w:r>
    </w:p>
    <w:p w:rsidR="00B7438D" w:rsidRDefault="00B7438D" w:rsidP="00B7438D">
      <w:pPr>
        <w:jc w:val="both"/>
      </w:pPr>
      <w:r>
        <w:rPr>
          <w:color w:val="000000"/>
        </w:rPr>
        <w:t>              Na podstawie  art. 18    ust. 2  pkt  15  ustawy  z  dnia  8 marca  1990 r.  o samorządzie gminny</w:t>
      </w:r>
      <w:r w:rsidR="00BB1C6C">
        <w:rPr>
          <w:color w:val="000000"/>
        </w:rPr>
        <w:t>m ( tekst jedn.  Dz. U.  z  2013 r. poz. 594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 ), art.4  ust.2 ustawy z dnia 20 lipca 2000 r. o ogłaszaniu aktów  normatywnych i niektórych innych aktów prawnych (Dz. U</w:t>
      </w:r>
      <w:r w:rsidR="00C31879">
        <w:rPr>
          <w:color w:val="000000"/>
        </w:rPr>
        <w:t>. z 2011 r. Nr  197, poz.  11722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  oraz  art. 30  ust. 6,   art. 49 ust.2, art. 54  ust.  3 i 7  ustawy  z  dnia  26 stycznia 1982</w:t>
      </w:r>
      <w:r w:rsidR="00C31879">
        <w:rPr>
          <w:color w:val="000000"/>
        </w:rPr>
        <w:t xml:space="preserve"> </w:t>
      </w:r>
      <w:r>
        <w:rPr>
          <w:color w:val="000000"/>
        </w:rPr>
        <w:t>r.-  Karta  Nauczyciel</w:t>
      </w:r>
      <w:r w:rsidR="00BB1C6C">
        <w:rPr>
          <w:color w:val="000000"/>
        </w:rPr>
        <w:t>a  (tekst jednolity Dz. U</w:t>
      </w:r>
      <w:r w:rsidR="00C31879">
        <w:rPr>
          <w:color w:val="000000"/>
        </w:rPr>
        <w:t>.</w:t>
      </w:r>
      <w:r w:rsidR="00BB1C6C">
        <w:rPr>
          <w:color w:val="000000"/>
        </w:rPr>
        <w:t xml:space="preserve"> z 2014 r. poz. 191 z </w:t>
      </w:r>
      <w:proofErr w:type="spellStart"/>
      <w:r w:rsidR="00BB1C6C">
        <w:rPr>
          <w:color w:val="000000"/>
        </w:rPr>
        <w:t>późn</w:t>
      </w:r>
      <w:proofErr w:type="spellEnd"/>
      <w:r>
        <w:rPr>
          <w:color w:val="000000"/>
        </w:rPr>
        <w:t>.</w:t>
      </w:r>
      <w:r w:rsidR="00BB1C6C">
        <w:rPr>
          <w:color w:val="000000"/>
        </w:rPr>
        <w:t xml:space="preserve"> zm.</w:t>
      </w:r>
      <w:r>
        <w:rPr>
          <w:color w:val="000000"/>
        </w:rPr>
        <w:t>),  zwanej dalej  Kartą  Nauczyciela,  oraz  Rozporządzenia Ministra  Edukacji Narodowej i Sportu  z  dnia  31 stycznia 2005r. r.  w  sprawie wysokości minimalnych stawek  wynagrodzenia  zasadniczego  nauczycieli,  ogólnych warunków przyznawania  dodatków  do wynagrodzenia  zasadniczego  oraz  wynagradzania za  pracę    w  dniu  wolnym  od </w:t>
      </w:r>
      <w:r w:rsidR="00BB1C6C">
        <w:rPr>
          <w:color w:val="000000"/>
        </w:rPr>
        <w:t xml:space="preserve">   pracy (Dz. U. z 2014 r. poz. 416</w:t>
      </w:r>
      <w:r>
        <w:rPr>
          <w:color w:val="000000"/>
        </w:rPr>
        <w:t xml:space="preserve"> </w:t>
      </w:r>
      <w:r w:rsidR="00BB1C6C">
        <w:rPr>
          <w:color w:val="000000"/>
        </w:rPr>
        <w:t xml:space="preserve">z </w:t>
      </w:r>
      <w:proofErr w:type="spellStart"/>
      <w:r w:rsidR="00BB1C6C">
        <w:rPr>
          <w:color w:val="000000"/>
        </w:rPr>
        <w:t>późn</w:t>
      </w:r>
      <w:proofErr w:type="spellEnd"/>
      <w:r w:rsidR="00BB1C6C">
        <w:rPr>
          <w:color w:val="000000"/>
        </w:rPr>
        <w:t>. zm.),  zwanego  dalej „</w:t>
      </w:r>
      <w:r>
        <w:rPr>
          <w:color w:val="000000"/>
        </w:rPr>
        <w:t xml:space="preserve">rozporządzeniem” </w:t>
      </w:r>
      <w:r>
        <w:rPr>
          <w:b/>
          <w:bCs/>
          <w:color w:val="000000"/>
        </w:rPr>
        <w:t xml:space="preserve">Rada  Miejska  w   Skawinie uchwala, co następuje:  </w:t>
      </w:r>
    </w:p>
    <w:p w:rsidR="00B7438D" w:rsidRDefault="00B7438D" w:rsidP="00B7438D">
      <w:pPr>
        <w:jc w:val="both"/>
      </w:pPr>
      <w:r>
        <w:rPr>
          <w:b/>
          <w:bCs/>
          <w:color w:val="000000"/>
        </w:rPr>
        <w:t xml:space="preserve">  </w:t>
      </w:r>
    </w:p>
    <w:p w:rsidR="00B7438D" w:rsidRDefault="00B7438D" w:rsidP="00B7438D">
      <w:pPr>
        <w:jc w:val="center"/>
      </w:pPr>
      <w:r>
        <w:rPr>
          <w:color w:val="000000"/>
        </w:rPr>
        <w:t>§ 1</w:t>
      </w:r>
    </w:p>
    <w:p w:rsidR="00020602" w:rsidRDefault="009402C4">
      <w:r>
        <w:t>W załą</w:t>
      </w:r>
      <w:r w:rsidR="00BB1C6C">
        <w:t>czniku nr 1</w:t>
      </w:r>
      <w:r w:rsidR="00B43378">
        <w:t xml:space="preserve"> do niniejszej uchwały</w:t>
      </w:r>
      <w:r w:rsidR="00BB1C6C">
        <w:t xml:space="preserve"> rozdział III</w:t>
      </w:r>
      <w:r w:rsidR="007C3B18">
        <w:t>,</w:t>
      </w:r>
      <w:r w:rsidR="00BB1C6C">
        <w:t xml:space="preserve"> </w:t>
      </w:r>
      <w:r w:rsidR="00B43378">
        <w:t xml:space="preserve">§ 3 </w:t>
      </w:r>
      <w:r w:rsidR="00BB1C6C">
        <w:t>przyjmuje brzmienie:</w:t>
      </w:r>
    </w:p>
    <w:p w:rsidR="00BB1C6C" w:rsidRDefault="00BB1C6C"/>
    <w:p w:rsidR="00BB1C6C" w:rsidRDefault="00BB1C6C" w:rsidP="00BB1C6C">
      <w:pPr>
        <w:jc w:val="center"/>
      </w:pPr>
      <w:bookmarkStart w:id="0" w:name="_GoBack"/>
      <w:bookmarkEnd w:id="0"/>
      <w:r>
        <w:rPr>
          <w:b/>
          <w:bCs/>
        </w:rPr>
        <w:t> </w:t>
      </w:r>
    </w:p>
    <w:p w:rsidR="00BB1C6C" w:rsidRDefault="00BB1C6C" w:rsidP="00BB1C6C">
      <w:pPr>
        <w:jc w:val="center"/>
      </w:pPr>
      <w:r>
        <w:rPr>
          <w:b/>
          <w:bCs/>
        </w:rPr>
        <w:t>Dodatek  motywacyjny</w:t>
      </w:r>
    </w:p>
    <w:p w:rsidR="00BB1C6C" w:rsidRDefault="00BB1C6C" w:rsidP="00BB1C6C">
      <w:pPr>
        <w:jc w:val="center"/>
      </w:pPr>
      <w:r>
        <w:t> </w:t>
      </w:r>
    </w:p>
    <w:p w:rsidR="00BB1C6C" w:rsidRDefault="00BB1C6C" w:rsidP="00BB1C6C">
      <w:pPr>
        <w:jc w:val="center"/>
      </w:pPr>
      <w:r>
        <w:rPr>
          <w:b/>
          <w:bCs/>
        </w:rPr>
        <w:t>§ 3</w:t>
      </w:r>
    </w:p>
    <w:p w:rsidR="00BB1C6C" w:rsidRDefault="00BB1C6C" w:rsidP="00BB1C6C">
      <w:r>
        <w:rPr>
          <w:b/>
          <w:bCs/>
        </w:rPr>
        <w:t> </w:t>
      </w:r>
    </w:p>
    <w:p w:rsidR="00BB1C6C" w:rsidRDefault="00BB1C6C" w:rsidP="00BB1C6C">
      <w:r>
        <w:t>   1. Dodatek  motywacyjny jest ruchomą częścią płacy.</w:t>
      </w:r>
    </w:p>
    <w:p w:rsidR="00BB1C6C" w:rsidRDefault="00BB1C6C" w:rsidP="00BB1C6C">
      <w:r>
        <w:t> </w:t>
      </w:r>
    </w:p>
    <w:p w:rsidR="00BB1C6C" w:rsidRDefault="00BB1C6C" w:rsidP="00BB1C6C">
      <w:pPr>
        <w:ind w:left="360" w:hanging="360"/>
      </w:pPr>
      <w:r>
        <w:t xml:space="preserve">   2. Dodatek motywacyjny przyznany nauczycielowi nie może przekroczyć  20 %  jego                                   </w:t>
      </w:r>
    </w:p>
    <w:p w:rsidR="00BB1C6C" w:rsidRDefault="00B43378" w:rsidP="00BB1C6C">
      <w:pPr>
        <w:jc w:val="both"/>
      </w:pPr>
      <w:r>
        <w:t xml:space="preserve">   </w:t>
      </w:r>
      <w:r w:rsidR="00BB1C6C">
        <w:t>wynagrodzenia zasadniczego.</w:t>
      </w:r>
    </w:p>
    <w:p w:rsidR="00BB1C6C" w:rsidRDefault="00BB1C6C" w:rsidP="00BB1C6C">
      <w:pPr>
        <w:jc w:val="both"/>
      </w:pPr>
    </w:p>
    <w:p w:rsidR="00BB1C6C" w:rsidRDefault="00BB1C6C" w:rsidP="00BB1C6C">
      <w:r>
        <w:t xml:space="preserve">   3. Dodatek motywacyjny dla dyrektora szkoły przyznaje Burmistrz i nie może on  </w:t>
      </w:r>
    </w:p>
    <w:p w:rsidR="00BB1C6C" w:rsidRDefault="00B43378" w:rsidP="00BB1C6C">
      <w:r>
        <w:t>  </w:t>
      </w:r>
      <w:r w:rsidR="00BB1C6C">
        <w:t xml:space="preserve"> przekroczyć  35 %  jego wynagrodzenia zasadniczego. </w:t>
      </w:r>
    </w:p>
    <w:p w:rsidR="00BB1C6C" w:rsidRDefault="00BB1C6C" w:rsidP="00BB1C6C">
      <w:r>
        <w:t> </w:t>
      </w:r>
    </w:p>
    <w:p w:rsidR="00BB1C6C" w:rsidRDefault="00BB1C6C" w:rsidP="00BB1C6C">
      <w:r>
        <w:t> </w:t>
      </w:r>
    </w:p>
    <w:p w:rsidR="00BD117E" w:rsidRDefault="00B43378" w:rsidP="00BB1C6C">
      <w:pPr>
        <w:rPr>
          <w:color w:val="000000" w:themeColor="text1"/>
        </w:rPr>
      </w:pPr>
      <w:r>
        <w:t xml:space="preserve">  </w:t>
      </w:r>
      <w:r w:rsidR="00BB1C6C">
        <w:t xml:space="preserve"> 4. Dodatek  motywacyjny dla  </w:t>
      </w:r>
      <w:r w:rsidR="00BD117E">
        <w:rPr>
          <w:color w:val="000000" w:themeColor="text1"/>
        </w:rPr>
        <w:t>nauczycieli szkół</w:t>
      </w:r>
      <w:r w:rsidR="00BB1C6C" w:rsidRPr="00BD117E">
        <w:rPr>
          <w:color w:val="000000" w:themeColor="text1"/>
        </w:rPr>
        <w:t xml:space="preserve"> przyz</w:t>
      </w:r>
      <w:r w:rsidR="00BD117E">
        <w:rPr>
          <w:color w:val="000000" w:themeColor="text1"/>
        </w:rPr>
        <w:t xml:space="preserve">naje  się  na czas  określony w                                                        </w:t>
      </w:r>
    </w:p>
    <w:p w:rsidR="00BB1C6C" w:rsidRPr="00BD117E" w:rsidRDefault="00B43378" w:rsidP="00BB1C6C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BD117E">
        <w:rPr>
          <w:color w:val="000000" w:themeColor="text1"/>
        </w:rPr>
        <w:t xml:space="preserve"> terminach</w:t>
      </w:r>
      <w:r w:rsidR="00BB1C6C" w:rsidRPr="00BD117E">
        <w:rPr>
          <w:color w:val="000000" w:themeColor="text1"/>
        </w:rPr>
        <w:t>:</w:t>
      </w:r>
    </w:p>
    <w:p w:rsidR="00BB1C6C" w:rsidRDefault="00BB1C6C" w:rsidP="00BB1C6C">
      <w:r>
        <w:lastRenderedPageBreak/>
        <w:t>                                       -         od 1 stycznia do 31 marca</w:t>
      </w:r>
    </w:p>
    <w:p w:rsidR="00BB1C6C" w:rsidRDefault="00BB1C6C" w:rsidP="00BB1C6C">
      <w:pPr>
        <w:ind w:left="2700" w:hanging="360"/>
      </w:pPr>
      <w:r>
        <w:t>-</w:t>
      </w:r>
      <w:r>
        <w:rPr>
          <w:szCs w:val="14"/>
        </w:rPr>
        <w:t xml:space="preserve">         </w:t>
      </w:r>
      <w:r>
        <w:t>od 1 kwietnia do 30 czerwca</w:t>
      </w:r>
    </w:p>
    <w:p w:rsidR="00BB1C6C" w:rsidRDefault="00BB1C6C" w:rsidP="00BB1C6C">
      <w:pPr>
        <w:ind w:left="2700" w:hanging="360"/>
      </w:pPr>
      <w:r>
        <w:t>-</w:t>
      </w:r>
      <w:r>
        <w:rPr>
          <w:szCs w:val="14"/>
        </w:rPr>
        <w:t xml:space="preserve">         </w:t>
      </w:r>
      <w:r>
        <w:t>od 1 września do 31 grudnia</w:t>
      </w:r>
    </w:p>
    <w:p w:rsidR="00BB1C6C" w:rsidRDefault="00BB1C6C" w:rsidP="00BB1C6C"/>
    <w:p w:rsidR="00BB1C6C" w:rsidRDefault="00BD117E" w:rsidP="00BB1C6C">
      <w:r>
        <w:t>5</w:t>
      </w:r>
      <w:r w:rsidRPr="00BD117E">
        <w:rPr>
          <w:color w:val="000000" w:themeColor="text1"/>
        </w:rPr>
        <w:t>.  Dyrektorom i</w:t>
      </w:r>
      <w:r w:rsidR="00BB1C6C" w:rsidRPr="00BD117E">
        <w:rPr>
          <w:color w:val="000000" w:themeColor="text1"/>
        </w:rPr>
        <w:t xml:space="preserve"> wicedyrektorom </w:t>
      </w:r>
      <w:r w:rsidRPr="00BD117E">
        <w:rPr>
          <w:color w:val="000000" w:themeColor="text1"/>
        </w:rPr>
        <w:t xml:space="preserve">szkół, przedszkoli, </w:t>
      </w:r>
      <w:r w:rsidR="00BB1C6C" w:rsidRPr="00BD117E">
        <w:rPr>
          <w:color w:val="000000" w:themeColor="text1"/>
        </w:rPr>
        <w:t xml:space="preserve">placówek oświatowych </w:t>
      </w:r>
      <w:r w:rsidR="00B43378">
        <w:t xml:space="preserve">oraz                                         nauczycielom placówek nieferyjnych dodatek motywacyjny przyznawany jest na czas określony w terminach:                                                                                                                                                          </w:t>
      </w:r>
    </w:p>
    <w:p w:rsidR="00BB1C6C" w:rsidRDefault="00BD117E" w:rsidP="00BB1C6C">
      <w:r>
        <w:t xml:space="preserve">                 </w:t>
      </w:r>
      <w:r w:rsidR="00BB1C6C">
        <w:t xml:space="preserve">                      -        od 1 stycznia do 30 czerwca</w:t>
      </w:r>
    </w:p>
    <w:p w:rsidR="00BB1C6C" w:rsidRDefault="00BB1C6C" w:rsidP="00BB1C6C">
      <w:r>
        <w:t xml:space="preserve">                                       -        od  1 lipca  do  31 grudnia          </w:t>
      </w:r>
    </w:p>
    <w:p w:rsidR="00BB1C6C" w:rsidRDefault="00BB1C6C" w:rsidP="00BB1C6C"/>
    <w:p w:rsidR="00BB1C6C" w:rsidRDefault="00BB1C6C" w:rsidP="00BB1C6C">
      <w:r>
        <w:t>  6. Wysokość  dodatku</w:t>
      </w:r>
      <w:r w:rsidR="00BD117E">
        <w:t xml:space="preserve"> motywacyjnego dla nauczyciela </w:t>
      </w:r>
      <w:r>
        <w:t>oraz okres jego przyznawania,</w:t>
      </w:r>
    </w:p>
    <w:p w:rsidR="00BB1C6C" w:rsidRDefault="00B43378" w:rsidP="00BB1C6C">
      <w:r>
        <w:t> </w:t>
      </w:r>
      <w:r w:rsidR="00BB1C6C">
        <w:t>uwzględniając  poziom spełni</w:t>
      </w:r>
      <w:r w:rsidR="00BD117E">
        <w:t>ania warunków, o  których mowa w § 4 regulaminu</w:t>
      </w:r>
      <w:r w:rsidR="00BB1C6C">
        <w:t>,</w:t>
      </w:r>
    </w:p>
    <w:p w:rsidR="00BB1C6C" w:rsidRDefault="00B43378" w:rsidP="00BB1C6C">
      <w:r>
        <w:t> </w:t>
      </w:r>
      <w:r w:rsidR="00BB1C6C">
        <w:t>ustala dyrekto</w:t>
      </w:r>
      <w:r w:rsidR="00BD117E">
        <w:t>r, a dla dyrektora szkoły - B</w:t>
      </w:r>
      <w:r w:rsidR="00BB1C6C">
        <w:t>urmistrz.</w:t>
      </w:r>
    </w:p>
    <w:p w:rsidR="00BB1C6C" w:rsidRDefault="00BB1C6C" w:rsidP="00BB1C6C">
      <w:r>
        <w:t> </w:t>
      </w:r>
    </w:p>
    <w:p w:rsidR="00BB1C6C" w:rsidRDefault="00B43378" w:rsidP="00BB1C6C">
      <w:r>
        <w:t xml:space="preserve">  7. </w:t>
      </w:r>
      <w:r w:rsidR="00BB1C6C">
        <w:t>O przyznaniu dodatku motywacyjnego, nauczyciel lub dyrektor  szkoły</w:t>
      </w:r>
    </w:p>
    <w:p w:rsidR="00BB1C6C" w:rsidRDefault="00B43378" w:rsidP="00BB1C6C">
      <w:r>
        <w:t> </w:t>
      </w:r>
      <w:r w:rsidR="00BB1C6C">
        <w:t xml:space="preserve"> powiadamiany jest na piśmie.</w:t>
      </w:r>
    </w:p>
    <w:p w:rsidR="001E03F1" w:rsidRDefault="001E03F1"/>
    <w:p w:rsidR="00B54655" w:rsidRDefault="00B54655" w:rsidP="00B54655">
      <w:pPr>
        <w:jc w:val="center"/>
      </w:pPr>
      <w:r>
        <w:rPr>
          <w:color w:val="000000"/>
        </w:rPr>
        <w:t>§ 2</w:t>
      </w:r>
    </w:p>
    <w:p w:rsidR="00B54655" w:rsidRDefault="00B54655" w:rsidP="00B54655">
      <w:pPr>
        <w:jc w:val="both"/>
      </w:pPr>
      <w:r>
        <w:rPr>
          <w:color w:val="000000"/>
        </w:rPr>
        <w:t>Wykonanie uchwały powierza się Burmistrzowi Miasta i Gminy Skawina.</w:t>
      </w:r>
    </w:p>
    <w:p w:rsidR="00B54655" w:rsidRDefault="00B54655" w:rsidP="00B54655">
      <w:pPr>
        <w:jc w:val="both"/>
      </w:pPr>
      <w:r>
        <w:rPr>
          <w:color w:val="000000"/>
        </w:rPr>
        <w:t xml:space="preserve">  </w:t>
      </w:r>
    </w:p>
    <w:p w:rsidR="00B54655" w:rsidRDefault="007C3B18" w:rsidP="00B54655">
      <w:pPr>
        <w:jc w:val="center"/>
      </w:pPr>
      <w:r>
        <w:rPr>
          <w:color w:val="000000"/>
        </w:rPr>
        <w:t>§ 3</w:t>
      </w:r>
    </w:p>
    <w:p w:rsidR="00B54655" w:rsidRDefault="00B54655" w:rsidP="00B54655">
      <w:pPr>
        <w:jc w:val="both"/>
      </w:pPr>
      <w:r>
        <w:rPr>
          <w:color w:val="000000"/>
        </w:rPr>
        <w:t>Uchwała wchodzi w życie  po upływie  14 dni od dnia ogłoszenia  w</w:t>
      </w:r>
      <w:r w:rsidR="000F284E">
        <w:rPr>
          <w:color w:val="000000"/>
        </w:rPr>
        <w:t xml:space="preserve"> Dzienniku Urzędowym Województwa</w:t>
      </w:r>
      <w:r>
        <w:rPr>
          <w:color w:val="000000"/>
        </w:rPr>
        <w:t xml:space="preserve"> Małopolskiego i dotyczy wynagrodzeń od dnia 1 lipca 2015 roku.   </w:t>
      </w:r>
    </w:p>
    <w:p w:rsidR="00B54655" w:rsidRDefault="00B54655" w:rsidP="00B54655">
      <w:pPr>
        <w:jc w:val="both"/>
      </w:pPr>
      <w:r>
        <w:rPr>
          <w:color w:val="000000"/>
        </w:rPr>
        <w:t xml:space="preserve">  </w:t>
      </w:r>
    </w:p>
    <w:p w:rsidR="001E03F1" w:rsidRDefault="001E03F1"/>
    <w:p w:rsidR="000F284E" w:rsidRDefault="000F284E" w:rsidP="000F284E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3E2C87">
        <w:rPr>
          <w:b/>
        </w:rPr>
        <w:t xml:space="preserve">PRZEWODNICZĄCY </w:t>
      </w:r>
      <w:r>
        <w:rPr>
          <w:b/>
        </w:rPr>
        <w:t>RADY MIEJSKIEJ</w:t>
      </w:r>
    </w:p>
    <w:p w:rsidR="000F284E" w:rsidRDefault="000F284E" w:rsidP="000F284E">
      <w:pPr>
        <w:rPr>
          <w:b/>
        </w:rPr>
      </w:pPr>
    </w:p>
    <w:p w:rsidR="000F284E" w:rsidRDefault="000F284E" w:rsidP="000F284E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mgr Witold Grabiec</w:t>
      </w:r>
    </w:p>
    <w:p w:rsidR="001E03F1" w:rsidRDefault="001E03F1"/>
    <w:p w:rsidR="001E03F1" w:rsidRDefault="001E03F1"/>
    <w:p w:rsidR="001E03F1" w:rsidRDefault="001E03F1"/>
    <w:p w:rsidR="001E03F1" w:rsidRDefault="001E03F1"/>
    <w:p w:rsidR="001E03F1" w:rsidRDefault="001E03F1"/>
    <w:p w:rsidR="001E03F1" w:rsidRDefault="001E03F1"/>
    <w:p w:rsidR="001E03F1" w:rsidRDefault="001E03F1"/>
    <w:p w:rsidR="001E03F1" w:rsidRDefault="001E03F1"/>
    <w:p w:rsidR="001E03F1" w:rsidRDefault="001E03F1"/>
    <w:p w:rsidR="001E03F1" w:rsidRDefault="001E03F1"/>
    <w:p w:rsidR="001E03F1" w:rsidRDefault="001E03F1"/>
    <w:p w:rsidR="001E03F1" w:rsidRDefault="001E03F1"/>
    <w:p w:rsidR="001E03F1" w:rsidRDefault="001E03F1"/>
    <w:p w:rsidR="001E03F1" w:rsidRDefault="001E03F1"/>
    <w:p w:rsidR="001E03F1" w:rsidRDefault="001E03F1"/>
    <w:p w:rsidR="001E03F1" w:rsidRDefault="001E03F1"/>
    <w:p w:rsidR="001E03F1" w:rsidRDefault="001E03F1"/>
    <w:p w:rsidR="001E03F1" w:rsidRDefault="001E03F1"/>
    <w:p w:rsidR="001E03F1" w:rsidRDefault="001E03F1"/>
    <w:p w:rsidR="00B54655" w:rsidRDefault="00B54655" w:rsidP="0053071B">
      <w:pPr>
        <w:jc w:val="both"/>
      </w:pPr>
    </w:p>
    <w:p w:rsidR="007C3B18" w:rsidRDefault="007C3B18" w:rsidP="0053071B">
      <w:pPr>
        <w:jc w:val="both"/>
      </w:pPr>
    </w:p>
    <w:p w:rsidR="000F284E" w:rsidRDefault="000F284E" w:rsidP="0053071B">
      <w:pPr>
        <w:jc w:val="both"/>
      </w:pPr>
    </w:p>
    <w:p w:rsidR="001E03F1" w:rsidRDefault="00E55564" w:rsidP="0053071B">
      <w:pPr>
        <w:jc w:val="both"/>
      </w:pPr>
      <w:r>
        <w:t>Uzasadnienie</w:t>
      </w:r>
    </w:p>
    <w:p w:rsidR="00E97AF6" w:rsidRDefault="00E97AF6" w:rsidP="0053071B">
      <w:pPr>
        <w:jc w:val="both"/>
      </w:pPr>
    </w:p>
    <w:p w:rsidR="00E55564" w:rsidRDefault="00B54655" w:rsidP="0053071B">
      <w:pPr>
        <w:jc w:val="both"/>
      </w:pPr>
      <w:r>
        <w:t xml:space="preserve">       </w:t>
      </w:r>
      <w:r w:rsidR="00E55564">
        <w:t>Komisja Edukacji rekomendując powyższą uchwałę proponuje zmianę zapisów</w:t>
      </w:r>
      <w:r w:rsidR="0053071B">
        <w:t xml:space="preserve"> w </w:t>
      </w:r>
      <w:r>
        <w:t>załączniku do uchwały</w:t>
      </w:r>
      <w:r w:rsidR="0053071B">
        <w:t xml:space="preserve"> nr XI </w:t>
      </w:r>
      <w:r w:rsidR="008C1B41">
        <w:t>N/380/09</w:t>
      </w:r>
      <w:r w:rsidR="006D33DB">
        <w:t xml:space="preserve"> z dnia 22 grudnia 2009 r.</w:t>
      </w:r>
      <w:r w:rsidR="00E55564">
        <w:t>, która umożliwi wypłatę dodatku motywacyjnego w okresie wakacji nauczycielom pełniącym funkcje wicedyrektorów placówek oświatowych w Gminie Skawina. Zmiana uchwały własnej z 22 grudnia 2009 roku dotyczy 9 nauczycieli szkół podstawowych i gimnazjów, którym zgodnie z art.</w:t>
      </w:r>
      <w:r w:rsidR="00C56765">
        <w:t xml:space="preserve"> 37 U</w:t>
      </w:r>
      <w:r w:rsidR="00E55564">
        <w:t>stawy z dnia 7 wrześ</w:t>
      </w:r>
      <w:r w:rsidR="00C56765">
        <w:t>nia 1991 r. o Systemie O</w:t>
      </w:r>
      <w:r w:rsidR="00E55564">
        <w:t>światy</w:t>
      </w:r>
      <w:r w:rsidR="00C56765">
        <w:t xml:space="preserve"> </w:t>
      </w:r>
      <w:r w:rsidR="00E55564">
        <w:t>powierzono stanowi</w:t>
      </w:r>
      <w:r w:rsidR="00C56765">
        <w:t>ska wicedyrektorów.</w:t>
      </w:r>
    </w:p>
    <w:p w:rsidR="00C56765" w:rsidRDefault="00B54655" w:rsidP="0053071B">
      <w:pPr>
        <w:jc w:val="both"/>
      </w:pPr>
      <w:r>
        <w:t xml:space="preserve">       </w:t>
      </w:r>
      <w:r w:rsidR="00C56765">
        <w:t xml:space="preserve">Na mocy obowiązującej uchwały dyrektorom placówek oświatowych obecnie jest wypłacany dodatek motywacyjny. Komisja Edukacji zajęła się tą sprawą w związku </w:t>
      </w:r>
      <w:r w:rsidR="008C1B41">
        <w:t>z pism</w:t>
      </w:r>
      <w:r w:rsidR="0053071B">
        <w:t>em, które wpłynęło</w:t>
      </w:r>
      <w:r w:rsidR="00C56765">
        <w:t xml:space="preserve"> 2 października 2014 roku.</w:t>
      </w:r>
      <w:r w:rsidR="0053071B">
        <w:t xml:space="preserve"> Wicedyrektorzy z</w:t>
      </w:r>
      <w:r w:rsidR="00E401F4">
        <w:t>wracali się wtedy z prośbą</w:t>
      </w:r>
      <w:r w:rsidR="008C1B41">
        <w:t xml:space="preserve"> o potwierdzenie ich statusu kierowniczego</w:t>
      </w:r>
      <w:r w:rsidR="00E401F4">
        <w:t xml:space="preserve">. </w:t>
      </w:r>
      <w:r w:rsidR="008C1B41">
        <w:t>Należy podkreślić, że z</w:t>
      </w:r>
      <w:r w:rsidR="00E746EB">
        <w:t xml:space="preserve"> punktu widzenia pe</w:t>
      </w:r>
      <w:r w:rsidR="0053071B">
        <w:t>łnienia funkcji radnego Rady Miejskiej</w:t>
      </w:r>
      <w:r w:rsidR="00E746EB">
        <w:t xml:space="preserve">, czy też zatrudnienia w tej samej placówce członka rodziny traktowani są na równi z dyrektorami i nie mogą łączyć takich sytuacji. Ponadto </w:t>
      </w:r>
      <w:r w:rsidR="0053071B">
        <w:t xml:space="preserve">tak, jak dyrektorzy </w:t>
      </w:r>
      <w:r w:rsidR="00E746EB">
        <w:t>nie mogą mieć godzin nadliczbowych, ani zastępstw doraźnych.</w:t>
      </w:r>
    </w:p>
    <w:p w:rsidR="00C61E72" w:rsidRDefault="00AA535D" w:rsidP="0053071B">
      <w:pPr>
        <w:jc w:val="both"/>
      </w:pPr>
      <w:r>
        <w:t>Co do zakresu obowiązków, to w okresie</w:t>
      </w:r>
      <w:r w:rsidR="00C56765">
        <w:t xml:space="preserve"> wakacji wicedyrektorzy</w:t>
      </w:r>
      <w:r w:rsidR="00C61E72">
        <w:t xml:space="preserve"> wykonują liczne zadania wynikające z kalendarza roku szkolnego takie jak:</w:t>
      </w:r>
    </w:p>
    <w:p w:rsidR="00C61E72" w:rsidRDefault="00C61E72" w:rsidP="0053071B">
      <w:pPr>
        <w:jc w:val="both"/>
      </w:pPr>
      <w:r>
        <w:t>- przeprowadzenie rekrutacji do szkół;</w:t>
      </w:r>
    </w:p>
    <w:p w:rsidR="00C61E72" w:rsidRDefault="00544559" w:rsidP="0053071B">
      <w:pPr>
        <w:jc w:val="both"/>
      </w:pPr>
      <w:r>
        <w:t>- podsumowanie</w:t>
      </w:r>
      <w:r w:rsidR="00C61E72">
        <w:t xml:space="preserve"> rok</w:t>
      </w:r>
      <w:r>
        <w:t>u szkolnego poprzez dokonanie</w:t>
      </w:r>
      <w:r w:rsidR="00C61E72">
        <w:t xml:space="preserve"> analizy i oceny pracy szkoły;</w:t>
      </w:r>
    </w:p>
    <w:p w:rsidR="00C56765" w:rsidRDefault="00544559" w:rsidP="0053071B">
      <w:pPr>
        <w:jc w:val="both"/>
      </w:pPr>
      <w:r>
        <w:t>- dokonanie</w:t>
      </w:r>
      <w:r w:rsidR="00C61E72">
        <w:t xml:space="preserve"> kontroli dokumentacji: arkuszy ocen, dzienników lekcyjnych, dzienników zajęć pozalekcyjnych, nauczania indywidualnego oraz godzin wynikających z art. 42 ust</w:t>
      </w:r>
      <w:r w:rsidR="0023358B">
        <w:t xml:space="preserve"> </w:t>
      </w:r>
      <w:r w:rsidR="00C61E72">
        <w:t>2 pkt2 litera a Ustawy KN</w:t>
      </w:r>
      <w:r w:rsidR="00C56765">
        <w:t xml:space="preserve"> </w:t>
      </w:r>
      <w:r w:rsidR="00C61E72">
        <w:t>;</w:t>
      </w:r>
    </w:p>
    <w:p w:rsidR="00C61E72" w:rsidRDefault="00C61E72" w:rsidP="0053071B">
      <w:pPr>
        <w:jc w:val="both"/>
      </w:pPr>
      <w:r>
        <w:t xml:space="preserve">- </w:t>
      </w:r>
      <w:r w:rsidR="00544559">
        <w:t>uczestniczenie</w:t>
      </w:r>
      <w:r w:rsidR="00302B67">
        <w:t xml:space="preserve"> w pracach komisji kwalifikacyjnych na kolejne stopnie awansu zawodowego;</w:t>
      </w:r>
    </w:p>
    <w:p w:rsidR="00302B67" w:rsidRDefault="00544559" w:rsidP="0053071B">
      <w:pPr>
        <w:jc w:val="both"/>
      </w:pPr>
      <w:r>
        <w:t>- koordynowanie</w:t>
      </w:r>
      <w:r w:rsidR="00302B67">
        <w:t xml:space="preserve"> zakup</w:t>
      </w:r>
      <w:r>
        <w:t>u</w:t>
      </w:r>
      <w:r w:rsidR="000245F2">
        <w:t xml:space="preserve"> oraz</w:t>
      </w:r>
      <w:r w:rsidR="00302B67">
        <w:t xml:space="preserve"> rozdział</w:t>
      </w:r>
      <w:r>
        <w:t>u</w:t>
      </w:r>
      <w:r w:rsidR="00302B67">
        <w:t xml:space="preserve"> podręczników i materiałów ćwiczeniowych z dotacji celowej;</w:t>
      </w:r>
    </w:p>
    <w:p w:rsidR="00302B67" w:rsidRDefault="00302B67" w:rsidP="0053071B">
      <w:pPr>
        <w:jc w:val="both"/>
      </w:pPr>
      <w:r>
        <w:t xml:space="preserve">- </w:t>
      </w:r>
      <w:r w:rsidR="00544559">
        <w:t>organizacja</w:t>
      </w:r>
      <w:r>
        <w:t xml:space="preserve"> i </w:t>
      </w:r>
      <w:r w:rsidR="00544559">
        <w:t>sprawowanie</w:t>
      </w:r>
      <w:r>
        <w:t xml:space="preserve"> </w:t>
      </w:r>
      <w:r w:rsidR="00544559">
        <w:t>nadzo</w:t>
      </w:r>
      <w:r>
        <w:t>r</w:t>
      </w:r>
      <w:r w:rsidR="00544559">
        <w:t>u</w:t>
      </w:r>
      <w:r>
        <w:t xml:space="preserve"> nad prz</w:t>
      </w:r>
      <w:r w:rsidR="000245F2">
        <w:t>ebiegiem egzaminów poprawkowych;</w:t>
      </w:r>
    </w:p>
    <w:p w:rsidR="00CD37F1" w:rsidRDefault="00CD37F1" w:rsidP="0053071B">
      <w:pPr>
        <w:jc w:val="both"/>
      </w:pPr>
      <w:r>
        <w:t xml:space="preserve">- przygotowanie organizacji roku szkolnego, w tym </w:t>
      </w:r>
      <w:r w:rsidR="00E401F4">
        <w:t xml:space="preserve">opracowanie podziału godzin dla uczniów i nauczycieli. </w:t>
      </w:r>
    </w:p>
    <w:p w:rsidR="00E401F4" w:rsidRDefault="00544559" w:rsidP="0053071B">
      <w:pPr>
        <w:jc w:val="both"/>
      </w:pPr>
      <w:r>
        <w:t>Z punktu widzenia zarzą</w:t>
      </w:r>
      <w:r w:rsidR="00E746EB">
        <w:t xml:space="preserve">dzania funkcjonowanie szkół nie ogranicza się jedynie do 10 miesięcy, lecz </w:t>
      </w:r>
      <w:r w:rsidR="0053071B">
        <w:t xml:space="preserve">konieczne jest wykonywanie </w:t>
      </w:r>
      <w:r w:rsidR="00E746EB">
        <w:t>szereg</w:t>
      </w:r>
      <w:r w:rsidR="0053071B">
        <w:t>u</w:t>
      </w:r>
      <w:r w:rsidR="00E746EB">
        <w:t xml:space="preserve"> obowiązków</w:t>
      </w:r>
      <w:r w:rsidR="0053071B">
        <w:t>, które</w:t>
      </w:r>
      <w:r w:rsidR="00E746EB">
        <w:t xml:space="preserve"> można </w:t>
      </w:r>
      <w:r w:rsidR="0023358B">
        <w:t>wykonać tylko i wyłącznie w trakcie wakacji</w:t>
      </w:r>
      <w:r w:rsidR="00E746EB">
        <w:t>.</w:t>
      </w:r>
    </w:p>
    <w:p w:rsidR="00E401F4" w:rsidRDefault="00B54655" w:rsidP="0053071B">
      <w:pPr>
        <w:jc w:val="both"/>
      </w:pPr>
      <w:r>
        <w:t xml:space="preserve">     </w:t>
      </w:r>
      <w:r w:rsidR="00E401F4">
        <w:t>Proponowana zmiana</w:t>
      </w:r>
      <w:r w:rsidR="00E746EB">
        <w:t xml:space="preserve"> skutkuje </w:t>
      </w:r>
      <w:r w:rsidR="0023358B">
        <w:t>potrzebą zwiększenia wydatków Gminy w kwocie nie przekraczającej 14 tys. zł. przy założeniu, ze wszyscy zastępcy dyrektorów są nauczycielami dyplomowanymi i mają maksymalny dodatek motywacyjn</w:t>
      </w:r>
      <w:r w:rsidR="00E97AF6">
        <w:t xml:space="preserve">y. </w:t>
      </w:r>
      <w:r w:rsidR="0023358B">
        <w:t xml:space="preserve"> </w:t>
      </w:r>
    </w:p>
    <w:p w:rsidR="0053071B" w:rsidRDefault="00B54655" w:rsidP="0053071B">
      <w:pPr>
        <w:jc w:val="both"/>
      </w:pPr>
      <w:r>
        <w:t xml:space="preserve">     </w:t>
      </w:r>
      <w:r w:rsidR="0053071B">
        <w:t>Biorąc pod uwagę powyższe Komisja Edukacji stoi na stanowisku, że wicedyrektorzy są członkami kadry kierowniczej placówek oświatowych i w sytuacji, gdy dyrektorzy w czasie wakacji otrzymują dodatek motywacyjny należy to również czynić w stosunku do wicedyrektorów.</w:t>
      </w:r>
    </w:p>
    <w:p w:rsidR="007C3B18" w:rsidRDefault="007C3B18" w:rsidP="0053071B">
      <w:pPr>
        <w:jc w:val="both"/>
      </w:pPr>
    </w:p>
    <w:p w:rsidR="007C3B18" w:rsidRDefault="007C3B18" w:rsidP="0053071B">
      <w:pPr>
        <w:jc w:val="both"/>
      </w:pPr>
      <w:r>
        <w:t xml:space="preserve">                                                                                            </w:t>
      </w:r>
    </w:p>
    <w:p w:rsidR="007C3B18" w:rsidRPr="006D33DB" w:rsidRDefault="007C3B18" w:rsidP="0053071B">
      <w:pPr>
        <w:jc w:val="both"/>
        <w:rPr>
          <w:b/>
          <w:i/>
        </w:rPr>
      </w:pPr>
      <w:r w:rsidRPr="006D33DB">
        <w:rPr>
          <w:b/>
          <w:i/>
        </w:rPr>
        <w:t xml:space="preserve">                                                                                          Przewodnicząca Komisji Edukacji</w:t>
      </w:r>
    </w:p>
    <w:p w:rsidR="007C3B18" w:rsidRPr="006D33DB" w:rsidRDefault="007C3B18" w:rsidP="0053071B">
      <w:pPr>
        <w:jc w:val="both"/>
        <w:rPr>
          <w:b/>
          <w:i/>
        </w:rPr>
      </w:pPr>
      <w:r w:rsidRPr="006D33DB">
        <w:rPr>
          <w:b/>
          <w:i/>
        </w:rPr>
        <w:t xml:space="preserve">                                                                                                           Ewa Masłowska</w:t>
      </w:r>
    </w:p>
    <w:p w:rsidR="000245F2" w:rsidRPr="006D33DB" w:rsidRDefault="000245F2" w:rsidP="0053071B">
      <w:pPr>
        <w:jc w:val="both"/>
        <w:rPr>
          <w:b/>
          <w:i/>
        </w:rPr>
      </w:pPr>
    </w:p>
    <w:p w:rsidR="00B54655" w:rsidRDefault="00B54655" w:rsidP="000245F2"/>
    <w:p w:rsidR="00B54655" w:rsidRDefault="00B54655" w:rsidP="000245F2"/>
    <w:p w:rsidR="00B54655" w:rsidRDefault="00B54655" w:rsidP="000245F2"/>
    <w:p w:rsidR="00B54655" w:rsidRDefault="00B54655" w:rsidP="000245F2"/>
    <w:p w:rsidR="00B54655" w:rsidRDefault="00B54655" w:rsidP="000245F2"/>
    <w:p w:rsidR="000245F2" w:rsidRDefault="000245F2" w:rsidP="0053071B">
      <w:pPr>
        <w:jc w:val="both"/>
      </w:pPr>
    </w:p>
    <w:sectPr w:rsidR="0002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20E98"/>
    <w:multiLevelType w:val="multilevel"/>
    <w:tmpl w:val="2510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5F"/>
    <w:rsid w:val="00020602"/>
    <w:rsid w:val="000245F2"/>
    <w:rsid w:val="00080E92"/>
    <w:rsid w:val="000F284E"/>
    <w:rsid w:val="001E03F1"/>
    <w:rsid w:val="0023358B"/>
    <w:rsid w:val="002353BC"/>
    <w:rsid w:val="00302B67"/>
    <w:rsid w:val="004E13F9"/>
    <w:rsid w:val="0053071B"/>
    <w:rsid w:val="00544559"/>
    <w:rsid w:val="00613437"/>
    <w:rsid w:val="006D33DB"/>
    <w:rsid w:val="007C3B18"/>
    <w:rsid w:val="007C65AC"/>
    <w:rsid w:val="008C1B41"/>
    <w:rsid w:val="009402C4"/>
    <w:rsid w:val="009F635F"/>
    <w:rsid w:val="00AA535D"/>
    <w:rsid w:val="00B43378"/>
    <w:rsid w:val="00B54655"/>
    <w:rsid w:val="00B7438D"/>
    <w:rsid w:val="00BB1C6C"/>
    <w:rsid w:val="00BC580C"/>
    <w:rsid w:val="00BD117E"/>
    <w:rsid w:val="00C31879"/>
    <w:rsid w:val="00C56765"/>
    <w:rsid w:val="00C61E72"/>
    <w:rsid w:val="00CD37F1"/>
    <w:rsid w:val="00E401F4"/>
    <w:rsid w:val="00E55564"/>
    <w:rsid w:val="00E746EB"/>
    <w:rsid w:val="00E9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0E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0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0E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0E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80E9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80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80E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80E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80E9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080E92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61343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34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C580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C580C"/>
    <w:rPr>
      <w:color w:val="0000FF"/>
      <w:u w:val="single"/>
    </w:rPr>
  </w:style>
  <w:style w:type="paragraph" w:customStyle="1" w:styleId="r">
    <w:name w:val="r"/>
    <w:basedOn w:val="Normalny"/>
    <w:rsid w:val="00BC580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80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0E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0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0E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0E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80E9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80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80E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80E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80E9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080E92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61343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34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C580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C580C"/>
    <w:rPr>
      <w:color w:val="0000FF"/>
      <w:u w:val="single"/>
    </w:rPr>
  </w:style>
  <w:style w:type="paragraph" w:customStyle="1" w:styleId="r">
    <w:name w:val="r"/>
    <w:basedOn w:val="Normalny"/>
    <w:rsid w:val="00BC580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8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958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Danuta Styrylska</cp:lastModifiedBy>
  <cp:revision>5</cp:revision>
  <cp:lastPrinted>2015-05-20T08:00:00Z</cp:lastPrinted>
  <dcterms:created xsi:type="dcterms:W3CDTF">2015-05-20T05:49:00Z</dcterms:created>
  <dcterms:modified xsi:type="dcterms:W3CDTF">2015-05-20T08:05:00Z</dcterms:modified>
</cp:coreProperties>
</file>