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F73" w:rsidRDefault="004F5BEB" w:rsidP="004F5BEB">
      <w:pPr>
        <w:jc w:val="right"/>
      </w:pPr>
      <w:r>
        <w:t xml:space="preserve">Sękowa , dnia 17 marca 2017 roku </w:t>
      </w:r>
    </w:p>
    <w:p w:rsidR="00286F73" w:rsidRPr="00286F73" w:rsidRDefault="004220B3" w:rsidP="00286F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Wójt Gminy Sękowa </w:t>
      </w:r>
      <w:r w:rsidR="00286F73" w:rsidRPr="00286F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zaprasza do udziału w konsultacjach s</w:t>
      </w:r>
      <w:r w:rsidR="004F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połecznych dotyczących PROJEKTU </w:t>
      </w:r>
      <w:r w:rsidR="00286F73" w:rsidRPr="00286F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GMINNEGO PROGRAMU REWITAL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IZACJI GMINY SĘKOWA </w:t>
      </w:r>
      <w:r w:rsidR="00286F73" w:rsidRPr="00286F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86F73" w:rsidRPr="00286F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LATA 2016-2022</w:t>
      </w:r>
    </w:p>
    <w:p w:rsidR="004220B3" w:rsidRDefault="002B17EE" w:rsidP="00286F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17 ust. 3</w:t>
      </w:r>
      <w:r w:rsidR="00286F73" w:rsidRPr="00286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z art. 6 ustawy z dnia 9 października 2015 r., o rewitalizacji (Dz.U. z 2015 r. poz. 1777 z </w:t>
      </w:r>
      <w:proofErr w:type="spellStart"/>
      <w:r w:rsidR="00286F73" w:rsidRPr="00286F7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286F73" w:rsidRPr="00286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</w:t>
      </w:r>
    </w:p>
    <w:p w:rsidR="00286F73" w:rsidRPr="00286F73" w:rsidRDefault="004F5BEB" w:rsidP="00286F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Zachęcam</w:t>
      </w:r>
      <w:r w:rsidR="00286F73" w:rsidRPr="00286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wzięcia udziału w konsultacjach społecznych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zgłaszania uwag do </w:t>
      </w:r>
      <w:r w:rsidRPr="004F5B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PROJEKTU </w:t>
      </w:r>
      <w:r w:rsidR="00286F73" w:rsidRPr="004F5B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86F73" w:rsidRPr="00286F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</w:t>
      </w:r>
      <w:r w:rsidR="004220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NEGO PROGRAMU REWITALIZACJI GMINY SĘKOWA NA LATA 2016 - 2022</w:t>
      </w:r>
    </w:p>
    <w:p w:rsidR="00286F73" w:rsidRPr="00286F73" w:rsidRDefault="00286F73" w:rsidP="00286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F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udziału w konsultacjach upra</w:t>
      </w:r>
      <w:bookmarkStart w:id="0" w:name="_GoBack"/>
      <w:bookmarkEnd w:id="0"/>
      <w:r w:rsidRPr="00286F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wnieni są:</w:t>
      </w:r>
    </w:p>
    <w:p w:rsidR="00286F73" w:rsidRPr="00286F73" w:rsidRDefault="00286F73" w:rsidP="00286F7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F73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mieszkańcy Gminy, </w:t>
      </w:r>
    </w:p>
    <w:p w:rsidR="00286F73" w:rsidRPr="00286F73" w:rsidRDefault="00286F73" w:rsidP="00286F7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F73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mieszkańcy obszaru rewitalizacji oraz właściciele, użytkownicy wieczystych nieruchomości i podmioty zarządzające nieruchomościami znajdującymi się na tym obszarze, w tym spółdzielnie mieszkaniowe, wspólnoty mieszkaniowe;</w:t>
      </w:r>
    </w:p>
    <w:p w:rsidR="00286F73" w:rsidRDefault="00286F73" w:rsidP="00286F7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F73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 prowadzące lub zamierzające prowadzić na obszarze Gminy działalność gospodarczą;</w:t>
      </w:r>
    </w:p>
    <w:p w:rsidR="00A205F4" w:rsidRPr="00286F73" w:rsidRDefault="00A205F4" w:rsidP="00286F7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6F73" w:rsidRPr="00286F73" w:rsidRDefault="00286F73" w:rsidP="00286F7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F73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 prowadzące lub zamierzające prowadzić na obszarze Gminy działalność społeczną, w tym organizacje pozarządowe i grupy nieformalne;</w:t>
      </w:r>
    </w:p>
    <w:p w:rsidR="00286F73" w:rsidRPr="00286F73" w:rsidRDefault="00286F73" w:rsidP="00286F7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F73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jednostki samorządu terytorialnego i ich jednostki organizacyjne;</w:t>
      </w:r>
    </w:p>
    <w:p w:rsidR="00286F73" w:rsidRPr="00286F73" w:rsidRDefault="00286F73" w:rsidP="00286F7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F7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organy władzy publicznej;</w:t>
      </w:r>
    </w:p>
    <w:p w:rsidR="00AD0EFA" w:rsidRDefault="00286F73" w:rsidP="00286F7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F73">
        <w:rPr>
          <w:rFonts w:ascii="Times New Roman" w:eastAsia="Times New Roman" w:hAnsi="Times New Roman" w:cs="Times New Roman"/>
          <w:sz w:val="24"/>
          <w:szCs w:val="24"/>
          <w:lang w:eastAsia="pl-PL"/>
        </w:rPr>
        <w:t>inne podmioty realizujące na obszarze rewitalizacji uprawnienia Skarbu Państwa.</w:t>
      </w:r>
    </w:p>
    <w:p w:rsidR="00286F73" w:rsidRPr="00AD0EFA" w:rsidRDefault="00286F73" w:rsidP="00AD0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Konsultacje </w:t>
      </w:r>
      <w:r w:rsidR="004874FB" w:rsidRPr="00AD0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społeczne </w:t>
      </w:r>
      <w:r w:rsidRPr="00AD0EFA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</w:t>
      </w:r>
      <w:r w:rsidR="004F5BEB" w:rsidRPr="00AD0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adzone będą w okresie </w:t>
      </w:r>
      <w:r w:rsidR="004F5BEB" w:rsidRPr="00AD0E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 17 MARCA 2017 r – 18 KWIETNIA </w:t>
      </w:r>
      <w:r w:rsidR="004220B3" w:rsidRPr="00AD0E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2017r. </w:t>
      </w:r>
      <w:r w:rsidRPr="00AD0E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AD0EFA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formie:</w:t>
      </w:r>
    </w:p>
    <w:p w:rsidR="009C450A" w:rsidRPr="009C450A" w:rsidRDefault="009C450A" w:rsidP="009C450A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Zbierania</w:t>
      </w:r>
      <w:r w:rsidR="00286F73" w:rsidRPr="009C450A">
        <w:rPr>
          <w:rFonts w:ascii="Times New Roman" w:eastAsia="Times New Roman" w:hAnsi="Times New Roman"/>
          <w:sz w:val="24"/>
          <w:szCs w:val="24"/>
          <w:lang w:eastAsia="pl-PL"/>
        </w:rPr>
        <w:t xml:space="preserve"> uwag </w:t>
      </w:r>
      <w:r w:rsidRPr="009C450A">
        <w:rPr>
          <w:rFonts w:ascii="Times New Roman" w:eastAsia="Times New Roman" w:hAnsi="Times New Roman"/>
          <w:sz w:val="24"/>
          <w:szCs w:val="24"/>
          <w:lang w:eastAsia="pl-PL"/>
        </w:rPr>
        <w:t>w formie papierowej . Uwagi należy składać w Urzędzie Gminy Sękowa pokój nr 9. Lub drogą korespondencyjną na adres; Urząd Gminy Sękowa 38 – 307 Sękowa 252.</w:t>
      </w:r>
    </w:p>
    <w:p w:rsidR="00506164" w:rsidRPr="00506164" w:rsidRDefault="009C450A" w:rsidP="00506164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Zbierania uwag w elektronicznej </w:t>
      </w:r>
      <w:r w:rsidR="00286F73" w:rsidRPr="00286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wykorzystaniem formularza. Wypełnione formularze można dostarczyć drogą elektroniczną na adres </w:t>
      </w:r>
      <w:hyperlink r:id="rId8" w:history="1">
        <w:r w:rsidRPr="00DB1AD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rewitalizacja@sekowa.pl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 xml:space="preserve"> lub </w:t>
      </w:r>
      <w:hyperlink r:id="rId9" w:history="1">
        <w:r w:rsidRPr="00DB1AD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www.konsultacje.sekowa.pl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 xml:space="preserve"> </w:t>
      </w:r>
    </w:p>
    <w:p w:rsidR="002B17EE" w:rsidRDefault="001E4C1C" w:rsidP="002B17EE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450A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286F73" w:rsidRPr="00286F73">
        <w:rPr>
          <w:rFonts w:ascii="Times New Roman" w:eastAsia="Times New Roman" w:hAnsi="Times New Roman" w:cs="Times New Roman"/>
          <w:sz w:val="24"/>
          <w:szCs w:val="24"/>
          <w:lang w:eastAsia="pl-PL"/>
        </w:rPr>
        <w:t>potkań konsultacyjnych</w:t>
      </w:r>
      <w:r w:rsidR="004F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dla wszystkich zainteresowanych mieszkańców gminy</w:t>
      </w:r>
      <w:r w:rsidR="00286F73" w:rsidRPr="00286F73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odbędą się</w:t>
      </w:r>
      <w:r w:rsidR="004F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9C450A" w:rsidRPr="009C450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286F73" w:rsidRPr="00286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F5BEB" w:rsidRPr="002B17EE" w:rsidRDefault="002B17EE" w:rsidP="002B17E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7EE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4F5BEB" w:rsidRPr="002B1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5BEB" w:rsidRPr="002B17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Sękowej w dniu</w:t>
      </w:r>
      <w:r w:rsidR="004F5BEB" w:rsidRPr="002B1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5BEB" w:rsidRPr="002B17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27 marca 2017 roku </w:t>
      </w:r>
      <w:r w:rsidR="004F5BEB" w:rsidRPr="002B1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Gminnym Ośrodku Kultury w Sękowej o godz. 16:00 </w:t>
      </w:r>
    </w:p>
    <w:p w:rsidR="00A938F7" w:rsidRDefault="004F5BEB" w:rsidP="00A938F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1E4C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Ropicy Górnej w dniu 4 kwietnia 2017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 świetlicy </w:t>
      </w:r>
      <w:r w:rsidR="00A938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Ropicy Górnej o godz. 17:00 </w:t>
      </w:r>
    </w:p>
    <w:p w:rsidR="00F371FB" w:rsidRDefault="001E4C1C" w:rsidP="00A205F4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A20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0EFA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A938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pacer studyjny z </w:t>
      </w:r>
      <w:r w:rsidR="00A20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udziałem młodzieży szkolnej , który odbędzie się  w Sękowej   </w:t>
      </w:r>
      <w:r w:rsidR="00A205F4" w:rsidRPr="00A205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dniu </w:t>
      </w:r>
      <w:r w:rsidR="00A205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</w:t>
      </w:r>
      <w:r w:rsidR="00A205F4" w:rsidRPr="00A205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 marca 2017r  o godz. 10:00</w:t>
      </w:r>
      <w:r w:rsidR="00A20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B1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 którym na małej Sali gimnastycznej w Szkole Podstawowej w Sękowej odbędzie się spotkanie z młodzieżą szkolną. </w:t>
      </w:r>
      <w:r w:rsidR="00A20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A938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A20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286F73" w:rsidRPr="00286F73" w:rsidRDefault="00286F73" w:rsidP="00286F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F7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Niezwłocznie po zakończeniu niniejszych konsultacji sporządzona zostanie informacja podsumowująca ich przebieg, zawierająca dane o miejscu i czasie ich przeprowadzenia, omówienie ich przebiegu oraz zgłoszonych uwag wraz z odniesieniem się do nich.</w:t>
      </w:r>
    </w:p>
    <w:p w:rsidR="00286F73" w:rsidRPr="00286F73" w:rsidRDefault="00286F73" w:rsidP="00286F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Nieprzedstawienie w wyznaczonym wyżej terminie, opinii i uwag, oznacza akceptację zaproponowanych w projekcie uchwały rozwiązań i regulacji bądź rezygnację </w:t>
      </w:r>
      <w:r w:rsidRPr="00286F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przysługującego prawa do przedstawienia swojego stanowiska.</w:t>
      </w:r>
    </w:p>
    <w:p w:rsidR="00286F73" w:rsidRPr="00286F73" w:rsidRDefault="00286F73" w:rsidP="00286F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F7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86F73" w:rsidRPr="00286F73" w:rsidRDefault="00286F73" w:rsidP="00286F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F7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86F73" w:rsidRPr="00286F73" w:rsidRDefault="00286F73" w:rsidP="00286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286F73" w:rsidRDefault="00286F73" w:rsidP="00A0593F"/>
    <w:p w:rsidR="00454C5A" w:rsidRDefault="00454C5A" w:rsidP="00A0593F"/>
    <w:p w:rsidR="00454C5A" w:rsidRDefault="00454C5A" w:rsidP="00A0593F"/>
    <w:p w:rsidR="00454C5A" w:rsidRDefault="00454C5A" w:rsidP="00A0593F"/>
    <w:p w:rsidR="00454C5A" w:rsidRDefault="00454C5A" w:rsidP="00A0593F"/>
    <w:p w:rsidR="00454C5A" w:rsidRDefault="00454C5A" w:rsidP="00A0593F"/>
    <w:p w:rsidR="00454C5A" w:rsidRDefault="00454C5A" w:rsidP="00A0593F"/>
    <w:p w:rsidR="00454C5A" w:rsidRDefault="00454C5A" w:rsidP="00A0593F"/>
    <w:p w:rsidR="00454C5A" w:rsidRDefault="00454C5A" w:rsidP="00A0593F"/>
    <w:p w:rsidR="00454C5A" w:rsidRDefault="00454C5A" w:rsidP="00A0593F"/>
    <w:p w:rsidR="00454C5A" w:rsidRDefault="00454C5A" w:rsidP="00A0593F"/>
    <w:p w:rsidR="00454C5A" w:rsidRDefault="00454C5A" w:rsidP="00A0593F"/>
    <w:p w:rsidR="00454C5A" w:rsidRDefault="00454C5A" w:rsidP="00A0593F"/>
    <w:p w:rsidR="00454C5A" w:rsidRDefault="00454C5A" w:rsidP="00A0593F"/>
    <w:p w:rsidR="00454C5A" w:rsidRDefault="00454C5A" w:rsidP="00A0593F"/>
    <w:p w:rsidR="00454C5A" w:rsidRDefault="00454C5A" w:rsidP="00A0593F"/>
    <w:p w:rsidR="00454C5A" w:rsidRDefault="00454C5A" w:rsidP="00A0593F"/>
    <w:p w:rsidR="00454C5A" w:rsidRDefault="00454C5A" w:rsidP="00A0593F"/>
    <w:sectPr w:rsidR="00454C5A">
      <w:headerReference w:type="default" r:id="rId10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709" w:rsidRDefault="00A93709" w:rsidP="00E47A70">
      <w:pPr>
        <w:spacing w:after="0" w:line="240" w:lineRule="auto"/>
      </w:pPr>
      <w:r>
        <w:separator/>
      </w:r>
    </w:p>
  </w:endnote>
  <w:endnote w:type="continuationSeparator" w:id="0">
    <w:p w:rsidR="00A93709" w:rsidRDefault="00A93709" w:rsidP="00E47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709" w:rsidRDefault="00A93709" w:rsidP="00E47A70">
      <w:pPr>
        <w:spacing w:after="0" w:line="240" w:lineRule="auto"/>
      </w:pPr>
      <w:r>
        <w:separator/>
      </w:r>
    </w:p>
  </w:footnote>
  <w:footnote w:type="continuationSeparator" w:id="0">
    <w:p w:rsidR="00A93709" w:rsidRDefault="00A93709" w:rsidP="00E47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A70" w:rsidRPr="00AC0BB0" w:rsidRDefault="00AC0BB0" w:rsidP="00AC0BB0">
    <w:pPr>
      <w:pStyle w:val="Stopka"/>
    </w:pPr>
    <w:r>
      <w:rPr>
        <w:rFonts w:ascii="Arial Narrow" w:hAnsi="Arial Narrow" w:cs="Arial"/>
        <w:noProof/>
        <w:sz w:val="18"/>
        <w:szCs w:val="18"/>
        <w:lang w:eastAsia="pl-PL"/>
      </w:rPr>
      <w:drawing>
        <wp:inline distT="0" distB="0" distL="0" distR="0" wp14:anchorId="77F5BFF5" wp14:editId="29D212A4">
          <wp:extent cx="5538470" cy="743382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8495" cy="7608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575A7"/>
    <w:multiLevelType w:val="hybridMultilevel"/>
    <w:tmpl w:val="A9C2FC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C14C05"/>
    <w:multiLevelType w:val="multilevel"/>
    <w:tmpl w:val="223E0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555F2B"/>
    <w:multiLevelType w:val="hybridMultilevel"/>
    <w:tmpl w:val="EED26E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D66DBB"/>
    <w:multiLevelType w:val="multilevel"/>
    <w:tmpl w:val="A0F8E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89C22D7"/>
    <w:multiLevelType w:val="hybridMultilevel"/>
    <w:tmpl w:val="ADC6FE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3C7546"/>
    <w:multiLevelType w:val="hybridMultilevel"/>
    <w:tmpl w:val="45B8FDD4"/>
    <w:lvl w:ilvl="0" w:tplc="8682B6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D5393"/>
    <w:multiLevelType w:val="hybridMultilevel"/>
    <w:tmpl w:val="0302B4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F76F5A"/>
    <w:multiLevelType w:val="hybridMultilevel"/>
    <w:tmpl w:val="0870EC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604C8"/>
    <w:multiLevelType w:val="hybridMultilevel"/>
    <w:tmpl w:val="4DE261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51338F"/>
    <w:multiLevelType w:val="multilevel"/>
    <w:tmpl w:val="6BD43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40570AA"/>
    <w:multiLevelType w:val="hybridMultilevel"/>
    <w:tmpl w:val="20B42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873D91"/>
    <w:multiLevelType w:val="multilevel"/>
    <w:tmpl w:val="622E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BC3FC8"/>
    <w:multiLevelType w:val="hybridMultilevel"/>
    <w:tmpl w:val="B4C8DB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8"/>
  </w:num>
  <w:num w:numId="8">
    <w:abstractNumId w:val="2"/>
  </w:num>
  <w:num w:numId="9">
    <w:abstractNumId w:val="12"/>
  </w:num>
  <w:num w:numId="10">
    <w:abstractNumId w:val="10"/>
  </w:num>
  <w:num w:numId="11">
    <w:abstractNumId w:val="7"/>
  </w:num>
  <w:num w:numId="12">
    <w:abstractNumId w:val="1"/>
  </w:num>
  <w:num w:numId="13">
    <w:abstractNumId w:val="3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87E"/>
    <w:rsid w:val="00027C48"/>
    <w:rsid w:val="00040897"/>
    <w:rsid w:val="00042E1A"/>
    <w:rsid w:val="00084B82"/>
    <w:rsid w:val="000E2598"/>
    <w:rsid w:val="001174A0"/>
    <w:rsid w:val="001360C6"/>
    <w:rsid w:val="001B7154"/>
    <w:rsid w:val="001C44C5"/>
    <w:rsid w:val="001C5DD1"/>
    <w:rsid w:val="001E4C1C"/>
    <w:rsid w:val="00251C3D"/>
    <w:rsid w:val="0025348E"/>
    <w:rsid w:val="00271BEC"/>
    <w:rsid w:val="00286F73"/>
    <w:rsid w:val="002A46BC"/>
    <w:rsid w:val="002B17EE"/>
    <w:rsid w:val="002F44F4"/>
    <w:rsid w:val="0031095F"/>
    <w:rsid w:val="00326E1E"/>
    <w:rsid w:val="004220B3"/>
    <w:rsid w:val="00425AD9"/>
    <w:rsid w:val="00435F43"/>
    <w:rsid w:val="00452C49"/>
    <w:rsid w:val="00454C5A"/>
    <w:rsid w:val="004669A5"/>
    <w:rsid w:val="004874FB"/>
    <w:rsid w:val="00490330"/>
    <w:rsid w:val="004B2A2D"/>
    <w:rsid w:val="004D563E"/>
    <w:rsid w:val="004E0533"/>
    <w:rsid w:val="004F1561"/>
    <w:rsid w:val="004F5BEB"/>
    <w:rsid w:val="00506164"/>
    <w:rsid w:val="00511F1D"/>
    <w:rsid w:val="00570981"/>
    <w:rsid w:val="00587139"/>
    <w:rsid w:val="005A3B4F"/>
    <w:rsid w:val="005D049E"/>
    <w:rsid w:val="005F45F7"/>
    <w:rsid w:val="00604217"/>
    <w:rsid w:val="00625559"/>
    <w:rsid w:val="00646915"/>
    <w:rsid w:val="0065706F"/>
    <w:rsid w:val="00690F85"/>
    <w:rsid w:val="006E29A9"/>
    <w:rsid w:val="00706939"/>
    <w:rsid w:val="0073535C"/>
    <w:rsid w:val="007366DF"/>
    <w:rsid w:val="00770FAB"/>
    <w:rsid w:val="007A17D5"/>
    <w:rsid w:val="00852B1A"/>
    <w:rsid w:val="008B1732"/>
    <w:rsid w:val="008F5D61"/>
    <w:rsid w:val="00915772"/>
    <w:rsid w:val="00922424"/>
    <w:rsid w:val="00924632"/>
    <w:rsid w:val="0095380C"/>
    <w:rsid w:val="009C450A"/>
    <w:rsid w:val="009D7DFD"/>
    <w:rsid w:val="009E11F0"/>
    <w:rsid w:val="009F6B69"/>
    <w:rsid w:val="00A0593F"/>
    <w:rsid w:val="00A205F4"/>
    <w:rsid w:val="00A375EE"/>
    <w:rsid w:val="00A4387E"/>
    <w:rsid w:val="00A46016"/>
    <w:rsid w:val="00A54EA6"/>
    <w:rsid w:val="00A64AE1"/>
    <w:rsid w:val="00A92603"/>
    <w:rsid w:val="00A93709"/>
    <w:rsid w:val="00A938F7"/>
    <w:rsid w:val="00AB41E2"/>
    <w:rsid w:val="00AC0BB0"/>
    <w:rsid w:val="00AD0EFA"/>
    <w:rsid w:val="00AD3D82"/>
    <w:rsid w:val="00AD6F93"/>
    <w:rsid w:val="00B267AF"/>
    <w:rsid w:val="00B56820"/>
    <w:rsid w:val="00BB2C34"/>
    <w:rsid w:val="00BC2E67"/>
    <w:rsid w:val="00BF1717"/>
    <w:rsid w:val="00C20C0F"/>
    <w:rsid w:val="00C31CB9"/>
    <w:rsid w:val="00C70642"/>
    <w:rsid w:val="00CA7081"/>
    <w:rsid w:val="00CC0784"/>
    <w:rsid w:val="00CD055B"/>
    <w:rsid w:val="00CF40AD"/>
    <w:rsid w:val="00D00BC7"/>
    <w:rsid w:val="00D706B8"/>
    <w:rsid w:val="00D83E5D"/>
    <w:rsid w:val="00DA4812"/>
    <w:rsid w:val="00DF4F24"/>
    <w:rsid w:val="00E20310"/>
    <w:rsid w:val="00E47A70"/>
    <w:rsid w:val="00E57E87"/>
    <w:rsid w:val="00EC3042"/>
    <w:rsid w:val="00F22615"/>
    <w:rsid w:val="00F371FB"/>
    <w:rsid w:val="00F5463C"/>
    <w:rsid w:val="00F646D3"/>
    <w:rsid w:val="00FA7DF9"/>
    <w:rsid w:val="00FE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C70C1-2F32-4FBF-A5C0-1DA3DBA81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242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CA70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CA7081"/>
    <w:pPr>
      <w:autoSpaceDE w:val="0"/>
      <w:autoSpaceDN w:val="0"/>
      <w:spacing w:after="0" w:line="240" w:lineRule="auto"/>
    </w:pPr>
    <w:rPr>
      <w:rFonts w:ascii="Times New Roman" w:eastAsia="Andale Sans UI" w:hAnsi="Times New Roman" w:cs="Times New Roman"/>
      <w:color w:val="000000"/>
      <w:sz w:val="24"/>
      <w:szCs w:val="24"/>
      <w:lang w:eastAsia="ja-JP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A708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A70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7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7A70"/>
  </w:style>
  <w:style w:type="paragraph" w:styleId="Stopka">
    <w:name w:val="footer"/>
    <w:basedOn w:val="Normalny"/>
    <w:link w:val="StopkaZnak"/>
    <w:uiPriority w:val="99"/>
    <w:unhideWhenUsed/>
    <w:rsid w:val="00E47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7A70"/>
  </w:style>
  <w:style w:type="paragraph" w:styleId="Akapitzlist">
    <w:name w:val="List Paragraph"/>
    <w:basedOn w:val="Normalny"/>
    <w:uiPriority w:val="34"/>
    <w:qFormat/>
    <w:rsid w:val="007366DF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5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93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06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06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06B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C44C5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490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90330"/>
    <w:rPr>
      <w:b/>
      <w:bCs/>
    </w:rPr>
  </w:style>
  <w:style w:type="paragraph" w:styleId="Bezodstpw">
    <w:name w:val="No Spacing"/>
    <w:link w:val="BezodstpwZnak"/>
    <w:uiPriority w:val="1"/>
    <w:qFormat/>
    <w:rsid w:val="00454C5A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BezodstpwZnak">
    <w:name w:val="Bez odstępów Znak"/>
    <w:link w:val="Bezodstpw"/>
    <w:uiPriority w:val="1"/>
    <w:rsid w:val="00454C5A"/>
    <w:rPr>
      <w:rFonts w:ascii="Calibri" w:eastAsia="Calibri" w:hAnsi="Calibri" w:cs="Times New Roman"/>
      <w:lang w:eastAsia="zh-CN"/>
    </w:rPr>
  </w:style>
  <w:style w:type="table" w:styleId="Tabela-Siatka">
    <w:name w:val="Table Grid"/>
    <w:basedOn w:val="Standardowy"/>
    <w:uiPriority w:val="59"/>
    <w:rsid w:val="00690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0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witalizacja@sek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onsultacje.sekow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9940B-9328-4B0D-B95A-B2EF2D089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Joanna Drypczak</cp:lastModifiedBy>
  <cp:revision>9</cp:revision>
  <cp:lastPrinted>2017-03-17T09:05:00Z</cp:lastPrinted>
  <dcterms:created xsi:type="dcterms:W3CDTF">2017-01-03T12:29:00Z</dcterms:created>
  <dcterms:modified xsi:type="dcterms:W3CDTF">2017-03-17T09:06:00Z</dcterms:modified>
</cp:coreProperties>
</file>