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A8" w:rsidRPr="00261D8D" w:rsidRDefault="00261D8D" w:rsidP="00261D8D">
      <w:pPr>
        <w:jc w:val="center"/>
        <w:rPr>
          <w:b/>
          <w:sz w:val="24"/>
          <w:szCs w:val="24"/>
        </w:rPr>
      </w:pPr>
      <w:r w:rsidRPr="00261D8D">
        <w:rPr>
          <w:b/>
          <w:sz w:val="24"/>
          <w:szCs w:val="24"/>
        </w:rPr>
        <w:t>FORMULARZ DO KONSULTACJI PROJEKTU AKTU PRAWA MIEJSCOWEGO W ZAKRESIE DZIAŁALNOŚCI STATUTOWEJ ORGANIZACJI POZARZĄDOWYCH I PODMIOTÓW</w:t>
      </w:r>
    </w:p>
    <w:p w:rsidR="00261D8D" w:rsidRDefault="00261D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8678"/>
      </w:tblGrid>
      <w:tr w:rsidR="00261D8D" w:rsidTr="00261D8D">
        <w:tc>
          <w:tcPr>
            <w:tcW w:w="279" w:type="dxa"/>
            <w:shd w:val="clear" w:color="auto" w:fill="D0CECE" w:themeFill="background2" w:themeFillShade="E6"/>
          </w:tcPr>
          <w:p w:rsidR="00261D8D" w:rsidRDefault="00261D8D"/>
        </w:tc>
        <w:tc>
          <w:tcPr>
            <w:tcW w:w="8783" w:type="dxa"/>
            <w:shd w:val="clear" w:color="auto" w:fill="D0CECE" w:themeFill="background2" w:themeFillShade="E6"/>
          </w:tcPr>
          <w:p w:rsidR="00261D8D" w:rsidRPr="00467A78" w:rsidRDefault="00261D8D">
            <w:pPr>
              <w:rPr>
                <w:b/>
              </w:rPr>
            </w:pPr>
            <w:r w:rsidRPr="00467A78">
              <w:rPr>
                <w:b/>
              </w:rPr>
              <w:t>Wskazanie projektu aktu prawa miejscowego, który jest konsultowany</w:t>
            </w:r>
          </w:p>
        </w:tc>
      </w:tr>
      <w:tr w:rsidR="00261D8D" w:rsidTr="00261D8D">
        <w:tc>
          <w:tcPr>
            <w:tcW w:w="279" w:type="dxa"/>
          </w:tcPr>
          <w:p w:rsidR="00261D8D" w:rsidRDefault="00261D8D">
            <w:r>
              <w:t>1.</w:t>
            </w:r>
          </w:p>
        </w:tc>
        <w:tc>
          <w:tcPr>
            <w:tcW w:w="8783" w:type="dxa"/>
          </w:tcPr>
          <w:p w:rsidR="00261D8D" w:rsidRDefault="00261D8D">
            <w:r>
              <w:t xml:space="preserve">Uchwała nr XXVI/220/2017 Rady Gminy Krościenko nad Dunajcem z dnia 26 stycznia 2017 r. </w:t>
            </w:r>
            <w:r>
              <w:br/>
              <w:t>w sprawie projektu dostosowania sieci szkół podstawowych i gimnazjów do nowego ustroju szkolnego wprowadzonego ustawą Prawo oświatowe</w:t>
            </w:r>
          </w:p>
          <w:p w:rsidR="00261D8D" w:rsidRDefault="00261D8D"/>
          <w:p w:rsidR="00261D8D" w:rsidRDefault="00261D8D"/>
          <w:p w:rsidR="00467A78" w:rsidRDefault="00467A78"/>
        </w:tc>
      </w:tr>
      <w:tr w:rsidR="00261D8D" w:rsidTr="00261D8D">
        <w:tc>
          <w:tcPr>
            <w:tcW w:w="279" w:type="dxa"/>
          </w:tcPr>
          <w:p w:rsidR="00261D8D" w:rsidRDefault="00261D8D">
            <w:r>
              <w:t>2.</w:t>
            </w:r>
          </w:p>
        </w:tc>
        <w:tc>
          <w:tcPr>
            <w:tcW w:w="8783" w:type="dxa"/>
          </w:tcPr>
          <w:p w:rsidR="00261D8D" w:rsidRDefault="00261D8D">
            <w:r>
              <w:t>Art.</w:t>
            </w:r>
          </w:p>
          <w:p w:rsidR="00261D8D" w:rsidRDefault="00261D8D"/>
          <w:p w:rsidR="00261D8D" w:rsidRDefault="00261D8D"/>
          <w:p w:rsidR="00261D8D" w:rsidRDefault="00261D8D"/>
          <w:p w:rsidR="00467A78" w:rsidRDefault="00467A78"/>
          <w:p w:rsidR="00261D8D" w:rsidRDefault="00261D8D"/>
        </w:tc>
      </w:tr>
      <w:tr w:rsidR="00261D8D" w:rsidTr="00261D8D">
        <w:tc>
          <w:tcPr>
            <w:tcW w:w="279" w:type="dxa"/>
            <w:shd w:val="clear" w:color="auto" w:fill="D0CECE" w:themeFill="background2" w:themeFillShade="E6"/>
          </w:tcPr>
          <w:p w:rsidR="00261D8D" w:rsidRDefault="00261D8D"/>
        </w:tc>
        <w:tc>
          <w:tcPr>
            <w:tcW w:w="8783" w:type="dxa"/>
            <w:shd w:val="clear" w:color="auto" w:fill="D0CECE" w:themeFill="background2" w:themeFillShade="E6"/>
          </w:tcPr>
          <w:p w:rsidR="00261D8D" w:rsidRPr="00467A78" w:rsidRDefault="00261D8D">
            <w:pPr>
              <w:rPr>
                <w:b/>
              </w:rPr>
            </w:pPr>
            <w:r w:rsidRPr="00467A78">
              <w:rPr>
                <w:b/>
              </w:rPr>
              <w:t>Proponowane zmiany brzmienia zapisu lub treści nowego przepisu</w:t>
            </w:r>
          </w:p>
          <w:p w:rsidR="00261D8D" w:rsidRDefault="00261D8D" w:rsidP="00261D8D">
            <w:r>
              <w:t>(w przypadku braku propozycji dodania nowego przepisu, w polu 2 wpisać należy: NOWY PRZEPIS)</w:t>
            </w:r>
          </w:p>
        </w:tc>
      </w:tr>
      <w:tr w:rsidR="00261D8D" w:rsidTr="00261D8D">
        <w:tc>
          <w:tcPr>
            <w:tcW w:w="279" w:type="dxa"/>
          </w:tcPr>
          <w:p w:rsidR="00261D8D" w:rsidRDefault="00261D8D">
            <w:r>
              <w:t>3.</w:t>
            </w:r>
          </w:p>
        </w:tc>
        <w:tc>
          <w:tcPr>
            <w:tcW w:w="8783" w:type="dxa"/>
          </w:tcPr>
          <w:p w:rsidR="00261D8D" w:rsidRDefault="00261D8D"/>
          <w:p w:rsidR="00261D8D" w:rsidRDefault="00261D8D"/>
          <w:p w:rsidR="00467A78" w:rsidRDefault="00467A78"/>
          <w:p w:rsidR="00261D8D" w:rsidRDefault="00261D8D"/>
          <w:p w:rsidR="00261D8D" w:rsidRDefault="00261D8D"/>
          <w:p w:rsidR="00467A78" w:rsidRDefault="00467A78">
            <w:bookmarkStart w:id="0" w:name="_GoBack"/>
            <w:bookmarkEnd w:id="0"/>
          </w:p>
          <w:p w:rsidR="00467A78" w:rsidRDefault="00467A78"/>
          <w:p w:rsidR="00261D8D" w:rsidRDefault="00261D8D"/>
        </w:tc>
      </w:tr>
      <w:tr w:rsidR="00261D8D" w:rsidTr="00261D8D">
        <w:tc>
          <w:tcPr>
            <w:tcW w:w="279" w:type="dxa"/>
            <w:shd w:val="clear" w:color="auto" w:fill="D0CECE" w:themeFill="background2" w:themeFillShade="E6"/>
          </w:tcPr>
          <w:p w:rsidR="00261D8D" w:rsidRDefault="00261D8D"/>
        </w:tc>
        <w:tc>
          <w:tcPr>
            <w:tcW w:w="8783" w:type="dxa"/>
            <w:shd w:val="clear" w:color="auto" w:fill="D0CECE" w:themeFill="background2" w:themeFillShade="E6"/>
          </w:tcPr>
          <w:p w:rsidR="00261D8D" w:rsidRPr="00467A78" w:rsidRDefault="00261D8D">
            <w:pPr>
              <w:rPr>
                <w:b/>
              </w:rPr>
            </w:pPr>
            <w:r w:rsidRPr="00467A78">
              <w:rPr>
                <w:b/>
              </w:rPr>
              <w:t>Uzasadnienie wprowadzenia zmiany/wprowadzenia nowego zapisu</w:t>
            </w:r>
          </w:p>
        </w:tc>
      </w:tr>
      <w:tr w:rsidR="00261D8D" w:rsidTr="00261D8D">
        <w:tc>
          <w:tcPr>
            <w:tcW w:w="279" w:type="dxa"/>
          </w:tcPr>
          <w:p w:rsidR="00261D8D" w:rsidRDefault="00261D8D">
            <w:r>
              <w:t>4.</w:t>
            </w:r>
          </w:p>
        </w:tc>
        <w:tc>
          <w:tcPr>
            <w:tcW w:w="8783" w:type="dxa"/>
          </w:tcPr>
          <w:p w:rsidR="00261D8D" w:rsidRDefault="00261D8D"/>
          <w:p w:rsidR="00261D8D" w:rsidRDefault="00261D8D"/>
          <w:p w:rsidR="00261D8D" w:rsidRDefault="00261D8D"/>
          <w:p w:rsidR="00467A78" w:rsidRDefault="00467A78"/>
          <w:p w:rsidR="00467A78" w:rsidRDefault="00467A78"/>
          <w:p w:rsidR="00467A78" w:rsidRDefault="00467A78"/>
          <w:p w:rsidR="00467A78" w:rsidRDefault="00467A78"/>
          <w:p w:rsidR="00261D8D" w:rsidRDefault="00261D8D"/>
          <w:p w:rsidR="00261D8D" w:rsidRDefault="00261D8D"/>
          <w:p w:rsidR="00261D8D" w:rsidRDefault="00261D8D"/>
        </w:tc>
      </w:tr>
    </w:tbl>
    <w:p w:rsidR="00261D8D" w:rsidRDefault="00261D8D"/>
    <w:p w:rsidR="00261D8D" w:rsidRDefault="00261D8D"/>
    <w:p w:rsidR="00261D8D" w:rsidRDefault="00261D8D" w:rsidP="00261D8D">
      <w:pPr>
        <w:spacing w:after="0" w:line="240" w:lineRule="auto"/>
      </w:pPr>
      <w:r>
        <w:t>………………………………………………</w:t>
      </w:r>
      <w:r w:rsidR="00467A78">
        <w:t>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61D8D" w:rsidRPr="00261D8D" w:rsidRDefault="00261D8D" w:rsidP="00261D8D">
      <w:pPr>
        <w:spacing w:after="0" w:line="240" w:lineRule="auto"/>
        <w:rPr>
          <w:sz w:val="18"/>
          <w:szCs w:val="18"/>
        </w:rPr>
      </w:pPr>
      <w:r w:rsidRPr="00261D8D">
        <w:rPr>
          <w:sz w:val="18"/>
          <w:szCs w:val="18"/>
        </w:rPr>
        <w:t>Organizacja lub podmiot składający formularz</w:t>
      </w:r>
      <w:r w:rsidRPr="00261D8D">
        <w:rPr>
          <w:sz w:val="18"/>
          <w:szCs w:val="18"/>
        </w:rPr>
        <w:tab/>
      </w:r>
      <w:r w:rsidRPr="00261D8D">
        <w:rPr>
          <w:sz w:val="18"/>
          <w:szCs w:val="18"/>
        </w:rPr>
        <w:tab/>
      </w:r>
      <w:r w:rsidRPr="00261D8D">
        <w:rPr>
          <w:sz w:val="18"/>
          <w:szCs w:val="18"/>
        </w:rPr>
        <w:tab/>
      </w:r>
      <w:r w:rsidRPr="00261D8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1D8D">
        <w:rPr>
          <w:sz w:val="18"/>
          <w:szCs w:val="18"/>
        </w:rPr>
        <w:t>podpisy osób reprezentujących</w:t>
      </w:r>
    </w:p>
    <w:p w:rsidR="00261D8D" w:rsidRDefault="00261D8D" w:rsidP="00261D8D">
      <w:pPr>
        <w:spacing w:after="0" w:line="240" w:lineRule="auto"/>
      </w:pPr>
    </w:p>
    <w:p w:rsidR="00261D8D" w:rsidRDefault="00261D8D" w:rsidP="00261D8D">
      <w:pPr>
        <w:spacing w:after="0" w:line="240" w:lineRule="auto"/>
      </w:pPr>
    </w:p>
    <w:p w:rsidR="00261D8D" w:rsidRDefault="00261D8D" w:rsidP="00261D8D">
      <w:pPr>
        <w:spacing w:after="0" w:line="240" w:lineRule="auto"/>
      </w:pPr>
    </w:p>
    <w:p w:rsidR="00261D8D" w:rsidRDefault="00261D8D" w:rsidP="00261D8D">
      <w:pPr>
        <w:spacing w:after="0" w:line="240" w:lineRule="auto"/>
      </w:pPr>
    </w:p>
    <w:p w:rsidR="00467A78" w:rsidRDefault="00467A78" w:rsidP="00261D8D">
      <w:pPr>
        <w:spacing w:after="0" w:line="240" w:lineRule="auto"/>
      </w:pPr>
    </w:p>
    <w:p w:rsidR="00261D8D" w:rsidRDefault="00261D8D" w:rsidP="00261D8D">
      <w:pPr>
        <w:spacing w:after="0" w:line="240" w:lineRule="auto"/>
      </w:pPr>
      <w:r>
        <w:t>Krościenko n.D, data ………………………………</w:t>
      </w:r>
    </w:p>
    <w:sectPr w:rsidR="0026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8D"/>
    <w:rsid w:val="00261D8D"/>
    <w:rsid w:val="00467A78"/>
    <w:rsid w:val="005873A8"/>
    <w:rsid w:val="00907204"/>
    <w:rsid w:val="00E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6FAF2-1CBA-42B7-B8E1-6790094C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ZEAS</cp:lastModifiedBy>
  <cp:revision>2</cp:revision>
  <dcterms:created xsi:type="dcterms:W3CDTF">2017-02-07T14:27:00Z</dcterms:created>
  <dcterms:modified xsi:type="dcterms:W3CDTF">2017-02-07T14:39:00Z</dcterms:modified>
</cp:coreProperties>
</file>