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82700A" w:rsidRDefault="00C84C17" w:rsidP="00C84C17">
      <w:pPr>
        <w:pStyle w:val="pkt"/>
        <w:tabs>
          <w:tab w:val="right" w:pos="9000"/>
        </w:tabs>
        <w:ind w:left="0" w:firstLine="0"/>
      </w:pPr>
      <w:r w:rsidRPr="0082700A">
        <w:rPr>
          <w:b/>
        </w:rPr>
        <w:t>Znak sprawy</w:t>
      </w:r>
      <w:r w:rsidRPr="00210B87">
        <w:t xml:space="preserve">: </w:t>
      </w:r>
      <w:r w:rsidRPr="005E461E">
        <w:rPr>
          <w:b/>
        </w:rPr>
        <w:t>SRG.271</w:t>
      </w:r>
      <w:r w:rsidR="00210B87" w:rsidRPr="005E461E">
        <w:rPr>
          <w:b/>
        </w:rPr>
        <w:t>.44</w:t>
      </w:r>
      <w:r w:rsidRPr="005E461E">
        <w:rPr>
          <w:b/>
        </w:rPr>
        <w:t>.201</w:t>
      </w:r>
      <w:r w:rsidR="00210B87" w:rsidRPr="005E461E">
        <w:rPr>
          <w:b/>
        </w:rPr>
        <w:t>7</w:t>
      </w:r>
      <w:r w:rsidRPr="0082700A">
        <w:tab/>
      </w:r>
    </w:p>
    <w:p w:rsidR="00C84C17" w:rsidRPr="0082700A" w:rsidRDefault="00C84C17" w:rsidP="00C84C17">
      <w:pPr>
        <w:pStyle w:val="Tytu"/>
      </w:pPr>
    </w:p>
    <w:p w:rsidR="00C84C17" w:rsidRPr="0082700A" w:rsidRDefault="00C84C17" w:rsidP="00C84C17"/>
    <w:p w:rsidR="00C84C17" w:rsidRPr="0082700A" w:rsidRDefault="00C84C17" w:rsidP="00C84C17">
      <w:pPr>
        <w:pStyle w:val="Tytu"/>
      </w:pPr>
    </w:p>
    <w:p w:rsidR="00C84C17" w:rsidRPr="0082700A" w:rsidRDefault="00C84C17" w:rsidP="00C84C17">
      <w:pPr>
        <w:pStyle w:val="Tytu"/>
      </w:pPr>
      <w:r w:rsidRPr="0082700A">
        <w:t>SPECYFIKACJA ISTOTNYCH WARUNKÓW ZAMÓWIENIA</w:t>
      </w:r>
    </w:p>
    <w:p w:rsidR="00C84C17" w:rsidRPr="0082700A" w:rsidRDefault="00C84C17" w:rsidP="00C84C17">
      <w:pPr>
        <w:keepNext/>
        <w:suppressAutoHyphens/>
        <w:spacing w:after="120"/>
        <w:jc w:val="center"/>
        <w:outlineLvl w:val="1"/>
        <w:rPr>
          <w:b/>
          <w:lang w:eastAsia="ar-SA"/>
        </w:rPr>
      </w:pPr>
      <w:r w:rsidRPr="0082700A">
        <w:rPr>
          <w:lang w:eastAsia="ar-SA"/>
        </w:rPr>
        <w:t>zwana dalej</w:t>
      </w:r>
      <w:r w:rsidRPr="0082700A">
        <w:rPr>
          <w:b/>
          <w:lang w:eastAsia="ar-SA"/>
        </w:rPr>
        <w:t xml:space="preserve"> (SIWZ)</w:t>
      </w:r>
    </w:p>
    <w:p w:rsidR="00C84C17" w:rsidRPr="0070205F" w:rsidRDefault="0070205F" w:rsidP="00C84C17">
      <w:pPr>
        <w:jc w:val="center"/>
        <w:rPr>
          <w:b/>
          <w:szCs w:val="32"/>
        </w:rPr>
      </w:pPr>
      <w:r w:rsidRPr="0070205F">
        <w:rPr>
          <w:b/>
          <w:szCs w:val="32"/>
        </w:rPr>
        <w:t>na zadanie, pn.</w:t>
      </w:r>
      <w:r w:rsidR="00C84C17" w:rsidRPr="0070205F">
        <w:rPr>
          <w:b/>
          <w:szCs w:val="32"/>
        </w:rPr>
        <w:t>:</w:t>
      </w:r>
    </w:p>
    <w:p w:rsidR="00C84C17" w:rsidRDefault="00C84C17" w:rsidP="00C84C17">
      <w:pPr>
        <w:jc w:val="center"/>
        <w:rPr>
          <w:b/>
          <w:sz w:val="32"/>
          <w:szCs w:val="32"/>
        </w:rPr>
      </w:pPr>
    </w:p>
    <w:p w:rsidR="0070205F" w:rsidRPr="0082700A" w:rsidRDefault="0070205F" w:rsidP="00C84C17">
      <w:pPr>
        <w:jc w:val="center"/>
        <w:rPr>
          <w:b/>
          <w:sz w:val="32"/>
          <w:szCs w:val="32"/>
        </w:rPr>
      </w:pPr>
    </w:p>
    <w:p w:rsidR="005E5E7B" w:rsidRPr="0082700A" w:rsidRDefault="00C84C17" w:rsidP="00C84C17">
      <w:pPr>
        <w:jc w:val="center"/>
        <w:rPr>
          <w:b/>
          <w:sz w:val="32"/>
          <w:szCs w:val="32"/>
        </w:rPr>
      </w:pPr>
      <w:r w:rsidRPr="0082700A">
        <w:rPr>
          <w:b/>
          <w:sz w:val="32"/>
          <w:szCs w:val="32"/>
        </w:rPr>
        <w:t xml:space="preserve"> </w:t>
      </w:r>
    </w:p>
    <w:p w:rsidR="00C84C17" w:rsidRPr="0082700A" w:rsidRDefault="0070205F" w:rsidP="0070205F">
      <w:pPr>
        <w:jc w:val="center"/>
        <w:rPr>
          <w:b/>
          <w:sz w:val="32"/>
          <w:szCs w:val="32"/>
        </w:rPr>
      </w:pPr>
      <w:r>
        <w:rPr>
          <w:b/>
          <w:sz w:val="32"/>
          <w:szCs w:val="32"/>
        </w:rPr>
        <w:t>„</w:t>
      </w:r>
      <w:r w:rsidRPr="0070205F">
        <w:rPr>
          <w:b/>
          <w:sz w:val="32"/>
          <w:szCs w:val="32"/>
        </w:rPr>
        <w:t>Przebudowa, rozbudowa i nadbudowa budynku Ochotniczej Straży Pożarnej w Rdzawce”</w:t>
      </w:r>
    </w:p>
    <w:p w:rsidR="005E5E7B" w:rsidRDefault="005E5E7B" w:rsidP="00C84C17">
      <w:pPr>
        <w:jc w:val="center"/>
        <w:rPr>
          <w:b/>
          <w:sz w:val="32"/>
          <w:szCs w:val="32"/>
        </w:rPr>
      </w:pPr>
    </w:p>
    <w:p w:rsidR="0070205F" w:rsidRDefault="0070205F" w:rsidP="00C84C17">
      <w:pPr>
        <w:jc w:val="center"/>
        <w:rPr>
          <w:b/>
          <w:sz w:val="32"/>
          <w:szCs w:val="32"/>
        </w:rPr>
      </w:pPr>
    </w:p>
    <w:p w:rsidR="0070205F" w:rsidRPr="0082700A" w:rsidRDefault="0070205F" w:rsidP="00C84C17">
      <w:pPr>
        <w:jc w:val="center"/>
        <w:rPr>
          <w:b/>
          <w:sz w:val="32"/>
          <w:szCs w:val="32"/>
        </w:rPr>
      </w:pPr>
    </w:p>
    <w:p w:rsidR="005E5E7B" w:rsidRPr="0082700A" w:rsidRDefault="005E5E7B" w:rsidP="00C84C17">
      <w:pPr>
        <w:jc w:val="center"/>
        <w:rPr>
          <w:b/>
          <w:sz w:val="32"/>
          <w:szCs w:val="32"/>
        </w:rPr>
      </w:pPr>
    </w:p>
    <w:p w:rsidR="00020FF3" w:rsidRPr="0082700A" w:rsidRDefault="00033447" w:rsidP="0070205F">
      <w:pPr>
        <w:jc w:val="center"/>
      </w:pPr>
      <w:r w:rsidRPr="0082700A">
        <w:t xml:space="preserve">Postępowanie o udzielenie zamówienia prowadzone jest na podstawie ustawy z dnia 29 stycznia 2004 roku Prawo zamówień publicznych </w:t>
      </w:r>
      <w:r w:rsidR="00E15C4E" w:rsidRPr="0082700A">
        <w:t xml:space="preserve">(Dz. U. z 2015 r. poz. 2164 z </w:t>
      </w:r>
      <w:proofErr w:type="spellStart"/>
      <w:r w:rsidR="00E15C4E" w:rsidRPr="0082700A">
        <w:t>późn</w:t>
      </w:r>
      <w:proofErr w:type="spellEnd"/>
      <w:r w:rsidR="00E15C4E" w:rsidRPr="0082700A">
        <w:t>. zm.)</w:t>
      </w:r>
      <w:r w:rsidRPr="0082700A">
        <w:t xml:space="preserve">, zwanej dalej „ustawą </w:t>
      </w:r>
      <w:proofErr w:type="spellStart"/>
      <w:r w:rsidRPr="0082700A">
        <w:t>Pzp</w:t>
      </w:r>
      <w:proofErr w:type="spellEnd"/>
      <w:r w:rsidRPr="0082700A">
        <w:t xml:space="preserve">”, o wartości szacunkowej niższej niż kwoty określone w przepisach wydanych na podstawie art. 11 ust. 8 ustawy </w:t>
      </w:r>
      <w:proofErr w:type="spellStart"/>
      <w:r w:rsidRPr="0082700A">
        <w:t>Pzp</w:t>
      </w:r>
      <w:proofErr w:type="spellEnd"/>
      <w:r w:rsidR="00627ED2" w:rsidRPr="0082700A">
        <w:t>.</w:t>
      </w:r>
    </w:p>
    <w:p w:rsidR="00EB7871" w:rsidRPr="0082700A" w:rsidRDefault="00EB7871">
      <w:pPr>
        <w:jc w:val="both"/>
      </w:pPr>
    </w:p>
    <w:p w:rsidR="00EB7871" w:rsidRPr="0082700A" w:rsidRDefault="00EB7871">
      <w:pPr>
        <w:jc w:val="both"/>
      </w:pPr>
    </w:p>
    <w:p w:rsidR="00EB7871" w:rsidRPr="0082700A" w:rsidRDefault="00EB7871">
      <w:pPr>
        <w:jc w:val="both"/>
      </w:pPr>
    </w:p>
    <w:p w:rsidR="00EB7871" w:rsidRPr="0082700A" w:rsidRDefault="00EB7871">
      <w:pPr>
        <w:jc w:val="both"/>
      </w:pPr>
    </w:p>
    <w:p w:rsidR="00EB7871" w:rsidRPr="0082700A" w:rsidRDefault="00EB7871">
      <w:pPr>
        <w:jc w:val="both"/>
      </w:pPr>
    </w:p>
    <w:p w:rsidR="008B13A8" w:rsidRPr="0082700A" w:rsidRDefault="008B13A8">
      <w:pPr>
        <w:jc w:val="both"/>
      </w:pPr>
    </w:p>
    <w:p w:rsidR="008B13A8" w:rsidRPr="0082700A" w:rsidRDefault="008B13A8">
      <w:pPr>
        <w:jc w:val="both"/>
      </w:pPr>
    </w:p>
    <w:p w:rsidR="00EB7871" w:rsidRPr="0082700A" w:rsidRDefault="00EB7871">
      <w:pPr>
        <w:jc w:val="both"/>
      </w:pPr>
    </w:p>
    <w:p w:rsidR="00EB7871" w:rsidRPr="0082700A" w:rsidRDefault="00EB7871">
      <w:pPr>
        <w:jc w:val="both"/>
      </w:pPr>
    </w:p>
    <w:p w:rsidR="005E5E7B" w:rsidRPr="0082700A" w:rsidRDefault="005E5E7B">
      <w:pPr>
        <w:jc w:val="both"/>
      </w:pPr>
    </w:p>
    <w:p w:rsidR="005E5E7B" w:rsidRPr="0082700A" w:rsidRDefault="005E5E7B">
      <w:pPr>
        <w:jc w:val="both"/>
      </w:pPr>
    </w:p>
    <w:p w:rsidR="005E5E7B" w:rsidRPr="0082700A" w:rsidRDefault="005E5E7B">
      <w:pPr>
        <w:jc w:val="both"/>
      </w:pPr>
    </w:p>
    <w:p w:rsidR="005E5E7B" w:rsidRPr="0082700A" w:rsidRDefault="005E5E7B">
      <w:pPr>
        <w:jc w:val="both"/>
      </w:pPr>
    </w:p>
    <w:p w:rsidR="005E5E7B" w:rsidRPr="0082700A" w:rsidRDefault="005E5E7B">
      <w:pPr>
        <w:jc w:val="both"/>
      </w:pPr>
    </w:p>
    <w:p w:rsidR="005E5E7B" w:rsidRPr="0082700A" w:rsidRDefault="005E5E7B">
      <w:pPr>
        <w:jc w:val="both"/>
      </w:pPr>
    </w:p>
    <w:p w:rsidR="005E5E7B" w:rsidRPr="0082700A" w:rsidRDefault="005E5E7B">
      <w:pPr>
        <w:jc w:val="both"/>
      </w:pPr>
    </w:p>
    <w:p w:rsidR="00EB7871" w:rsidRPr="0082700A" w:rsidRDefault="00EB7871">
      <w:pPr>
        <w:ind w:left="5940"/>
      </w:pPr>
      <w:r w:rsidRPr="0082700A">
        <w:t>Zatwierdzono w dniu:</w:t>
      </w:r>
    </w:p>
    <w:p w:rsidR="00EB7871" w:rsidRPr="0082700A" w:rsidRDefault="00EB7871">
      <w:pPr>
        <w:ind w:left="5940"/>
      </w:pPr>
    </w:p>
    <w:p w:rsidR="00EB7871" w:rsidRPr="0082700A" w:rsidRDefault="00EB7871">
      <w:pPr>
        <w:ind w:left="5940"/>
      </w:pPr>
    </w:p>
    <w:p w:rsidR="00EB7871" w:rsidRPr="0082700A" w:rsidRDefault="00EB7871">
      <w:pPr>
        <w:ind w:left="5940"/>
      </w:pPr>
    </w:p>
    <w:p w:rsidR="00EB7871" w:rsidRPr="0082700A" w:rsidRDefault="00EB7871">
      <w:pPr>
        <w:ind w:left="5940"/>
      </w:pPr>
    </w:p>
    <w:p w:rsidR="009838C7" w:rsidRPr="0082700A" w:rsidRDefault="00EB7871" w:rsidP="00477311">
      <w:pPr>
        <w:pStyle w:val="Nagwek1"/>
      </w:pPr>
      <w:r w:rsidRPr="0082700A">
        <w:br w:type="page"/>
      </w:r>
      <w:bookmarkStart w:id="0" w:name="_Toc258314242"/>
      <w:r w:rsidR="009838C7" w:rsidRPr="0082700A">
        <w:lastRenderedPageBreak/>
        <w:t>Nazwa (firma) oraz adres Zamawiającego</w:t>
      </w:r>
      <w:bookmarkEnd w:id="0"/>
    </w:p>
    <w:p w:rsidR="0000502D" w:rsidRPr="0082700A" w:rsidRDefault="0000502D" w:rsidP="0000502D">
      <w:pPr>
        <w:pStyle w:val="Tekstpodstawowy"/>
        <w:spacing w:after="0" w:line="276" w:lineRule="auto"/>
        <w:ind w:left="431"/>
      </w:pPr>
    </w:p>
    <w:p w:rsidR="009838C7" w:rsidRPr="0082700A" w:rsidRDefault="00E15C4E" w:rsidP="001644FA">
      <w:pPr>
        <w:pStyle w:val="Tekstpodstawowy"/>
        <w:spacing w:after="0" w:line="276" w:lineRule="auto"/>
        <w:ind w:left="360"/>
        <w:rPr>
          <w:b/>
        </w:rPr>
      </w:pPr>
      <w:r w:rsidRPr="0082700A">
        <w:rPr>
          <w:b/>
        </w:rPr>
        <w:t>Gmina Rabka-Zdrój</w:t>
      </w:r>
    </w:p>
    <w:p w:rsidR="009838C7" w:rsidRPr="0082700A" w:rsidRDefault="00E15C4E" w:rsidP="001644FA">
      <w:pPr>
        <w:pStyle w:val="Tekstpodstawowy"/>
        <w:spacing w:after="0" w:line="276" w:lineRule="auto"/>
        <w:ind w:left="360"/>
      </w:pPr>
      <w:r w:rsidRPr="0082700A">
        <w:t>ul. Parkowa</w:t>
      </w:r>
      <w:r w:rsidR="009838C7" w:rsidRPr="0082700A">
        <w:t xml:space="preserve"> </w:t>
      </w:r>
      <w:r w:rsidRPr="0082700A">
        <w:t>2</w:t>
      </w:r>
      <w:r w:rsidR="009838C7" w:rsidRPr="0082700A">
        <w:t xml:space="preserve"> </w:t>
      </w:r>
    </w:p>
    <w:p w:rsidR="008B60B4" w:rsidRPr="0082700A" w:rsidRDefault="00E15C4E" w:rsidP="008B60B4">
      <w:pPr>
        <w:pStyle w:val="Tekstpodstawowy"/>
        <w:spacing w:after="0" w:line="276" w:lineRule="auto"/>
        <w:ind w:left="360"/>
      </w:pPr>
      <w:r w:rsidRPr="0082700A">
        <w:t>34-700</w:t>
      </w:r>
      <w:r w:rsidR="009838C7" w:rsidRPr="0082700A">
        <w:t xml:space="preserve"> </w:t>
      </w:r>
      <w:r w:rsidRPr="0082700A">
        <w:t>Rabka-Zdrój</w:t>
      </w:r>
    </w:p>
    <w:p w:rsidR="0000502D" w:rsidRPr="0082700A" w:rsidRDefault="0000502D" w:rsidP="008B60B4">
      <w:pPr>
        <w:pStyle w:val="Tekstpodstawowy"/>
        <w:spacing w:after="0" w:line="276" w:lineRule="auto"/>
        <w:ind w:left="360"/>
      </w:pPr>
    </w:p>
    <w:p w:rsidR="00FE3C7F" w:rsidRPr="0082700A" w:rsidRDefault="00FE3C7F" w:rsidP="008B60B4">
      <w:pPr>
        <w:pStyle w:val="Tekstpodstawowy"/>
        <w:spacing w:after="0" w:line="276" w:lineRule="auto"/>
        <w:ind w:left="360"/>
      </w:pPr>
      <w:r w:rsidRPr="0082700A">
        <w:t>Adres do korespondencji:</w:t>
      </w:r>
    </w:p>
    <w:p w:rsidR="00FE3C7F" w:rsidRPr="0082700A" w:rsidRDefault="00FE3C7F" w:rsidP="008B60B4">
      <w:pPr>
        <w:pStyle w:val="Tekstpodstawowy"/>
        <w:spacing w:after="0" w:line="276" w:lineRule="auto"/>
        <w:ind w:left="360"/>
      </w:pPr>
    </w:p>
    <w:p w:rsidR="00FE3C7F" w:rsidRPr="0082700A" w:rsidRDefault="00FE3C7F" w:rsidP="00FE3C7F">
      <w:pPr>
        <w:pStyle w:val="Tekstpodstawowy"/>
        <w:spacing w:after="0" w:line="276" w:lineRule="auto"/>
        <w:ind w:left="360"/>
        <w:rPr>
          <w:b/>
        </w:rPr>
      </w:pPr>
      <w:r w:rsidRPr="0082700A">
        <w:rPr>
          <w:b/>
        </w:rPr>
        <w:t>Urząd Miejski w Rabce-Zdroju</w:t>
      </w:r>
    </w:p>
    <w:p w:rsidR="00FE3C7F" w:rsidRPr="0082700A" w:rsidRDefault="00FE3C7F" w:rsidP="00FE3C7F">
      <w:pPr>
        <w:pStyle w:val="Tekstpodstawowy"/>
        <w:spacing w:after="0" w:line="276" w:lineRule="auto"/>
        <w:ind w:left="360"/>
      </w:pPr>
      <w:r w:rsidRPr="0082700A">
        <w:t xml:space="preserve">ul. Parkowa 2 </w:t>
      </w:r>
    </w:p>
    <w:p w:rsidR="00FE3C7F" w:rsidRPr="0082700A" w:rsidRDefault="00FE3C7F" w:rsidP="00FE3C7F">
      <w:pPr>
        <w:pStyle w:val="Tekstpodstawowy"/>
        <w:spacing w:after="0" w:line="276" w:lineRule="auto"/>
        <w:ind w:left="360"/>
      </w:pPr>
      <w:r w:rsidRPr="0082700A">
        <w:t>34-700 Rabka-Zdrój</w:t>
      </w:r>
    </w:p>
    <w:p w:rsidR="00FE3C7F" w:rsidRPr="0082700A" w:rsidRDefault="00FE3C7F" w:rsidP="008B60B4">
      <w:pPr>
        <w:pStyle w:val="Tekstpodstawowy"/>
        <w:spacing w:after="0" w:line="276" w:lineRule="auto"/>
        <w:ind w:left="360"/>
      </w:pPr>
    </w:p>
    <w:p w:rsidR="008B60B4" w:rsidRPr="0082700A" w:rsidRDefault="008B60B4" w:rsidP="008B60B4">
      <w:pPr>
        <w:pStyle w:val="Tekstpodstawowy"/>
        <w:spacing w:after="0" w:line="276" w:lineRule="auto"/>
        <w:ind w:left="360"/>
      </w:pPr>
      <w:r w:rsidRPr="0082700A">
        <w:t xml:space="preserve">Tel.: </w:t>
      </w:r>
      <w:r w:rsidR="0000502D" w:rsidRPr="0082700A">
        <w:tab/>
      </w:r>
      <w:r w:rsidR="00E15C4E" w:rsidRPr="0082700A">
        <w:t>18</w:t>
      </w:r>
      <w:r w:rsidRPr="0082700A">
        <w:t xml:space="preserve"> </w:t>
      </w:r>
      <w:r w:rsidR="00E15C4E" w:rsidRPr="0082700A">
        <w:t>26 92 000</w:t>
      </w:r>
    </w:p>
    <w:p w:rsidR="008B60B4" w:rsidRPr="0082700A" w:rsidRDefault="008B60B4" w:rsidP="008B60B4">
      <w:pPr>
        <w:pStyle w:val="Tekstpodstawowy"/>
        <w:spacing w:after="0" w:line="276" w:lineRule="auto"/>
        <w:ind w:left="360"/>
      </w:pPr>
      <w:r w:rsidRPr="0082700A">
        <w:t xml:space="preserve">Faks: </w:t>
      </w:r>
      <w:r w:rsidR="0000502D" w:rsidRPr="0082700A">
        <w:tab/>
      </w:r>
      <w:r w:rsidR="00E15C4E" w:rsidRPr="0082700A">
        <w:t>18</w:t>
      </w:r>
      <w:r w:rsidRPr="0082700A">
        <w:t xml:space="preserve"> </w:t>
      </w:r>
      <w:r w:rsidR="00E15C4E" w:rsidRPr="0082700A">
        <w:t>26 77 700</w:t>
      </w:r>
    </w:p>
    <w:p w:rsidR="000E7443" w:rsidRPr="0082700A" w:rsidRDefault="000E7443" w:rsidP="001644FA">
      <w:pPr>
        <w:pStyle w:val="Tekstpodstawowy"/>
        <w:spacing w:after="0" w:line="276" w:lineRule="auto"/>
        <w:ind w:left="360"/>
      </w:pPr>
      <w:r w:rsidRPr="0082700A">
        <w:t xml:space="preserve">e-mail: </w:t>
      </w:r>
      <w:r w:rsidR="0000502D" w:rsidRPr="0082700A">
        <w:tab/>
      </w:r>
      <w:r w:rsidR="00E15C4E" w:rsidRPr="0082700A">
        <w:t>urzad@rabka.pl</w:t>
      </w:r>
    </w:p>
    <w:p w:rsidR="000E7443" w:rsidRPr="0082700A" w:rsidRDefault="000E7443" w:rsidP="001644FA">
      <w:pPr>
        <w:pStyle w:val="Tekstpodstawowy"/>
        <w:spacing w:after="0" w:line="276" w:lineRule="auto"/>
        <w:ind w:left="360"/>
      </w:pPr>
      <w:r w:rsidRPr="0082700A">
        <w:t xml:space="preserve">adres strony internetowej: </w:t>
      </w:r>
      <w:r w:rsidR="00E15C4E" w:rsidRPr="0082700A">
        <w:rPr>
          <w:u w:val="single"/>
        </w:rPr>
        <w:t>www.rabka.pl</w:t>
      </w:r>
    </w:p>
    <w:p w:rsidR="009838C7" w:rsidRPr="0082700A" w:rsidRDefault="009838C7" w:rsidP="00477311">
      <w:pPr>
        <w:pStyle w:val="Nagwek1"/>
      </w:pPr>
      <w:bookmarkStart w:id="1" w:name="_Toc258314243"/>
      <w:r w:rsidRPr="0082700A">
        <w:t>Tryb udzielenia zamówienia</w:t>
      </w:r>
      <w:bookmarkEnd w:id="1"/>
    </w:p>
    <w:p w:rsidR="00EB7871" w:rsidRPr="0082700A" w:rsidRDefault="009838C7" w:rsidP="009838C7">
      <w:pPr>
        <w:pStyle w:val="Tekstpodstawowywcity"/>
        <w:ind w:left="360" w:firstLine="71"/>
      </w:pPr>
      <w:r w:rsidRPr="0082700A">
        <w:t xml:space="preserve">Postępowanie prowadzone będzie w trybie: </w:t>
      </w:r>
      <w:r w:rsidR="00E15C4E" w:rsidRPr="0082700A">
        <w:rPr>
          <w:b/>
        </w:rPr>
        <w:t>przetarg nieograniczony</w:t>
      </w:r>
      <w:r w:rsidR="001644FA" w:rsidRPr="0082700A">
        <w:t>.</w:t>
      </w:r>
    </w:p>
    <w:p w:rsidR="00EB7871" w:rsidRPr="0082700A" w:rsidRDefault="00F23594" w:rsidP="00477311">
      <w:pPr>
        <w:pStyle w:val="Nagwek1"/>
      </w:pPr>
      <w:bookmarkStart w:id="2" w:name="_Toc258314244"/>
      <w:r w:rsidRPr="0082700A">
        <w:t>Opis przedmiotu zamówienia</w:t>
      </w:r>
      <w:bookmarkEnd w:id="2"/>
    </w:p>
    <w:p w:rsidR="00F835F6" w:rsidRPr="0082700A" w:rsidRDefault="008F7292" w:rsidP="00220F59">
      <w:pPr>
        <w:pStyle w:val="Nagwek2"/>
      </w:pPr>
      <w:r w:rsidRPr="00587E50">
        <w:t xml:space="preserve">Przedmiotem zamówienia jest </w:t>
      </w:r>
      <w:r w:rsidR="00587E50">
        <w:t>p</w:t>
      </w:r>
      <w:r w:rsidR="00587E50" w:rsidRPr="00587E50">
        <w:t>rzebudowa, rozbudowa i nadbudowa budynku Ochotniczej Straży Pożarnej w Rdzawce</w:t>
      </w:r>
      <w:r w:rsidRPr="00587E50">
        <w:t>.</w:t>
      </w:r>
      <w:r w:rsidR="00F835F6" w:rsidRPr="0082700A">
        <w:t xml:space="preserve"> </w:t>
      </w:r>
      <w:r w:rsidR="00F835F6" w:rsidRPr="0082700A">
        <w:rPr>
          <w:rFonts w:eastAsia="F2"/>
        </w:rPr>
        <w:t xml:space="preserve">Szczegółowy zakres robót podany został </w:t>
      </w:r>
      <w:r w:rsidR="00587E50">
        <w:rPr>
          <w:rFonts w:eastAsia="F2"/>
        </w:rPr>
        <w:br/>
      </w:r>
      <w:r w:rsidR="00F835F6" w:rsidRPr="0082700A">
        <w:rPr>
          <w:rFonts w:eastAsia="F2"/>
        </w:rPr>
        <w:t xml:space="preserve">w przedmiarze robót stanowiącym załącznik do </w:t>
      </w:r>
      <w:r w:rsidR="00587E50">
        <w:rPr>
          <w:rFonts w:eastAsia="F2"/>
        </w:rPr>
        <w:t>niniejszej SIWZ</w:t>
      </w:r>
      <w:r w:rsidR="00F835F6" w:rsidRPr="0082700A">
        <w:rPr>
          <w:rFonts w:eastAsia="F2"/>
        </w:rPr>
        <w:t xml:space="preserve">. Szczegóły techniczne zostały określone w </w:t>
      </w:r>
      <w:r w:rsidR="00073E14" w:rsidRPr="0082700A">
        <w:rPr>
          <w:rFonts w:eastAsia="F2"/>
        </w:rPr>
        <w:t>dokumentacji technicznej,</w:t>
      </w:r>
      <w:r w:rsidR="00F835F6" w:rsidRPr="0082700A">
        <w:rPr>
          <w:rFonts w:eastAsia="F2"/>
        </w:rPr>
        <w:t xml:space="preserve"> stanowiącej załącznik do</w:t>
      </w:r>
      <w:r w:rsidR="00587E50">
        <w:rPr>
          <w:rFonts w:eastAsia="F2"/>
        </w:rPr>
        <w:t xml:space="preserve"> niniejszej</w:t>
      </w:r>
      <w:r w:rsidR="00F835F6" w:rsidRPr="0082700A">
        <w:rPr>
          <w:rFonts w:eastAsia="F2"/>
        </w:rPr>
        <w:t xml:space="preserve"> </w:t>
      </w:r>
      <w:r w:rsidR="00587E50">
        <w:rPr>
          <w:rFonts w:eastAsia="F2"/>
        </w:rPr>
        <w:t>SIWZ</w:t>
      </w:r>
      <w:r w:rsidR="00F835F6" w:rsidRPr="0082700A">
        <w:rPr>
          <w:rFonts w:eastAsia="F2"/>
        </w:rPr>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20"/>
      </w:tblGrid>
      <w:tr w:rsidR="00E15C4E" w:rsidRPr="0082700A" w:rsidTr="00F61F18">
        <w:tc>
          <w:tcPr>
            <w:tcW w:w="8820" w:type="dxa"/>
          </w:tcPr>
          <w:p w:rsidR="00587E50" w:rsidRDefault="00E15C4E" w:rsidP="00F61F18">
            <w:pPr>
              <w:pStyle w:val="Tekstpodstawowy"/>
              <w:spacing w:before="80"/>
              <w:rPr>
                <w:b/>
              </w:rPr>
            </w:pPr>
            <w:r w:rsidRPr="0082700A">
              <w:rPr>
                <w:b/>
              </w:rPr>
              <w:t xml:space="preserve">Wspólny Słownik Zamówień: </w:t>
            </w:r>
          </w:p>
          <w:p w:rsidR="00587E50" w:rsidRPr="00C42AEE" w:rsidRDefault="00C42AEE" w:rsidP="00C42AEE">
            <w:pPr>
              <w:pStyle w:val="Tekstpodstawowy"/>
              <w:spacing w:before="80"/>
            </w:pPr>
            <w:r w:rsidRPr="00C42AEE">
              <w:t xml:space="preserve">45216100-5 </w:t>
            </w:r>
            <w:r w:rsidR="00E15C4E" w:rsidRPr="00C42AEE">
              <w:t xml:space="preserve">- </w:t>
            </w:r>
            <w:r w:rsidRPr="00C42AEE">
              <w:t>Roboty budowlane w zakresie budowy obiektów budowlanych dla służb porządku publicznego lub służb ratunkowych</w:t>
            </w:r>
          </w:p>
          <w:p w:rsidR="00C42AEE" w:rsidRPr="00C42AEE" w:rsidRDefault="00C42AEE" w:rsidP="00F61F18">
            <w:pPr>
              <w:pStyle w:val="Tekstpodstawowy"/>
              <w:spacing w:before="80"/>
            </w:pPr>
            <w:r w:rsidRPr="00C42AEE">
              <w:t>45231000-5 - Roboty budowlane w zakresie budowy rurociągów, ciągów komunikacyjnych i linii energetycznych</w:t>
            </w:r>
          </w:p>
          <w:p w:rsidR="00547C07" w:rsidRPr="00547C07" w:rsidRDefault="00547C07" w:rsidP="00321124">
            <w:pPr>
              <w:pStyle w:val="Tekstpodstawowy"/>
            </w:pPr>
            <w:r w:rsidRPr="00547C07">
              <w:t>45332000-3 - Roboty instalacyjne wodne i kanalizacyjne</w:t>
            </w:r>
          </w:p>
          <w:p w:rsidR="00E15C4E" w:rsidRPr="0082700A" w:rsidRDefault="00E15C4E" w:rsidP="00321124">
            <w:pPr>
              <w:pStyle w:val="Tekstpodstawowy"/>
            </w:pPr>
            <w:r w:rsidRPr="0082700A">
              <w:rPr>
                <w:b/>
              </w:rPr>
              <w:t>Zamawiający nie dopuszcza składania ofert wariantowych</w:t>
            </w:r>
            <w:r w:rsidRPr="0082700A">
              <w:t>.</w:t>
            </w:r>
          </w:p>
        </w:tc>
      </w:tr>
    </w:tbl>
    <w:p w:rsidR="00466D96" w:rsidRPr="0082700A" w:rsidRDefault="008F7292" w:rsidP="00220F59">
      <w:pPr>
        <w:pStyle w:val="Nagwek2"/>
      </w:pPr>
      <w:r w:rsidRPr="0082700A">
        <w:t>Zamawiający nie dopuszcza składania ofert częściowych. Oferty nie zawierające pełnego zakresu przedmiotu zamówienia zostaną odrzucone.</w:t>
      </w:r>
    </w:p>
    <w:p w:rsidR="00321124" w:rsidRPr="0082700A" w:rsidRDefault="00321124" w:rsidP="00220F59">
      <w:pPr>
        <w:pStyle w:val="Nagwek2"/>
      </w:pPr>
      <w:r w:rsidRPr="0082700A">
        <w:rPr>
          <w:rFonts w:eastAsia="F2"/>
        </w:rPr>
        <w:t xml:space="preserve">Zamawiający zakłada udzielenie przez Wykonawcę, co najmniej </w:t>
      </w:r>
      <w:r w:rsidR="00BC7276" w:rsidRPr="004C0614">
        <w:rPr>
          <w:rFonts w:eastAsia="F2"/>
          <w:b/>
        </w:rPr>
        <w:t>5</w:t>
      </w:r>
      <w:r w:rsidRPr="004C0614">
        <w:rPr>
          <w:rFonts w:eastAsia="F2"/>
          <w:b/>
        </w:rPr>
        <w:t xml:space="preserve"> letniego</w:t>
      </w:r>
      <w:r w:rsidRPr="0082700A">
        <w:rPr>
          <w:rFonts w:eastAsia="F2"/>
        </w:rPr>
        <w:t xml:space="preserve"> okresu</w:t>
      </w:r>
      <w:r w:rsidRPr="0082700A">
        <w:t xml:space="preserve"> </w:t>
      </w:r>
      <w:r w:rsidRPr="0082700A">
        <w:rPr>
          <w:rFonts w:eastAsia="F2"/>
        </w:rPr>
        <w:t>gwarancji na wykonane roboty w ramach przedmiotu zamówienia, który to okres może</w:t>
      </w:r>
      <w:r w:rsidRPr="0082700A">
        <w:t xml:space="preserve"> </w:t>
      </w:r>
      <w:r w:rsidRPr="0082700A">
        <w:rPr>
          <w:rFonts w:eastAsia="F2"/>
        </w:rPr>
        <w:t xml:space="preserve">zostać przez Wykonawcę wydłużony o dodatkowe </w:t>
      </w:r>
      <w:r w:rsidRPr="004C0614">
        <w:rPr>
          <w:rFonts w:eastAsia="F2"/>
          <w:b/>
        </w:rPr>
        <w:t>2 lata</w:t>
      </w:r>
      <w:r w:rsidRPr="0082700A">
        <w:rPr>
          <w:rFonts w:eastAsia="F2"/>
        </w:rPr>
        <w:t>.</w:t>
      </w:r>
    </w:p>
    <w:p w:rsidR="00321124" w:rsidRPr="0082700A" w:rsidRDefault="00321124" w:rsidP="00220F59">
      <w:pPr>
        <w:pStyle w:val="Nagwek2"/>
      </w:pPr>
      <w:r w:rsidRPr="0082700A">
        <w:rPr>
          <w:rFonts w:eastAsia="F2"/>
        </w:rPr>
        <w:t>Podczas prowadzonych prac należy zapewnić dojście i dojazd do budynk</w:t>
      </w:r>
      <w:r w:rsidR="005F390F" w:rsidRPr="0082700A">
        <w:rPr>
          <w:rFonts w:eastAsia="F2"/>
        </w:rPr>
        <w:t>u</w:t>
      </w:r>
      <w:r w:rsidRPr="0082700A">
        <w:rPr>
          <w:rFonts w:eastAsia="F2"/>
        </w:rPr>
        <w:t>, ograniczając</w:t>
      </w:r>
      <w:r w:rsidRPr="0082700A">
        <w:t xml:space="preserve"> </w:t>
      </w:r>
      <w:r w:rsidRPr="0082700A">
        <w:rPr>
          <w:rFonts w:eastAsia="F2"/>
        </w:rPr>
        <w:t>do niezbędnego minimum uciążliwości spowodowane pracami budowlanymi.</w:t>
      </w:r>
      <w:r w:rsidR="00A97B45" w:rsidRPr="0082700A">
        <w:rPr>
          <w:rFonts w:eastAsia="F2"/>
        </w:rPr>
        <w:t xml:space="preserve"> Ewentualny materiał </w:t>
      </w:r>
      <w:r w:rsidRPr="0082700A">
        <w:rPr>
          <w:rFonts w:eastAsia="F2"/>
        </w:rPr>
        <w:t>z rozbiórki zostanie wywieziony przez Wykonawcę z placu</w:t>
      </w:r>
      <w:r w:rsidRPr="0082700A">
        <w:t xml:space="preserve"> </w:t>
      </w:r>
      <w:r w:rsidRPr="0082700A">
        <w:rPr>
          <w:rFonts w:eastAsia="F2"/>
        </w:rPr>
        <w:t xml:space="preserve">budowy </w:t>
      </w:r>
      <w:r w:rsidR="00A97B45" w:rsidRPr="0082700A">
        <w:rPr>
          <w:rFonts w:eastAsia="F2"/>
        </w:rPr>
        <w:t>na jego koszt.</w:t>
      </w:r>
    </w:p>
    <w:p w:rsidR="00321124" w:rsidRDefault="00321124" w:rsidP="00220F59">
      <w:pPr>
        <w:pStyle w:val="Nagwek2"/>
      </w:pPr>
      <w:r w:rsidRPr="0082700A">
        <w:rPr>
          <w:rFonts w:eastAsia="F2"/>
        </w:rPr>
        <w:lastRenderedPageBreak/>
        <w:t xml:space="preserve">Przedmiot zamówienia został opisany zgodnie z </w:t>
      </w:r>
      <w:r w:rsidR="0091574E">
        <w:rPr>
          <w:rFonts w:eastAsia="F2"/>
        </w:rPr>
        <w:t>art. 30 ust. 1 - 3 u</w:t>
      </w:r>
      <w:r w:rsidRPr="0082700A">
        <w:rPr>
          <w:rFonts w:eastAsia="F2"/>
        </w:rPr>
        <w:t>stawy</w:t>
      </w:r>
      <w:r w:rsidR="0091574E">
        <w:rPr>
          <w:rFonts w:eastAsia="F2"/>
        </w:rPr>
        <w:t xml:space="preserve"> </w:t>
      </w:r>
      <w:proofErr w:type="spellStart"/>
      <w:r w:rsidR="0091574E">
        <w:rPr>
          <w:rFonts w:eastAsia="F2"/>
        </w:rPr>
        <w:t>Pzp</w:t>
      </w:r>
      <w:proofErr w:type="spellEnd"/>
      <w:r w:rsidRPr="0082700A">
        <w:rPr>
          <w:rFonts w:eastAsia="F2"/>
        </w:rPr>
        <w:t>, jednakże</w:t>
      </w:r>
      <w:r w:rsidRPr="0082700A">
        <w:t xml:space="preserve"> </w:t>
      </w:r>
      <w:r w:rsidRPr="0082700A">
        <w:rPr>
          <w:rFonts w:eastAsia="F2"/>
        </w:rPr>
        <w:t xml:space="preserve">Zamawiający informuje, że ilekroć w </w:t>
      </w:r>
      <w:r w:rsidR="00222AB0">
        <w:rPr>
          <w:rFonts w:eastAsia="F2"/>
        </w:rPr>
        <w:t>SIWZ</w:t>
      </w:r>
      <w:r w:rsidRPr="0082700A">
        <w:rPr>
          <w:rFonts w:eastAsia="F2"/>
        </w:rPr>
        <w:t xml:space="preserve"> lub załącznikach do </w:t>
      </w:r>
      <w:r w:rsidR="00222AB0">
        <w:rPr>
          <w:rFonts w:eastAsia="F2"/>
        </w:rPr>
        <w:t>SIWZ</w:t>
      </w:r>
      <w:r w:rsidRPr="0082700A">
        <w:rPr>
          <w:rFonts w:eastAsia="F2"/>
        </w:rPr>
        <w:t>, przedmiot zamówienia</w:t>
      </w:r>
      <w:r w:rsidRPr="0082700A">
        <w:t xml:space="preserve"> </w:t>
      </w:r>
      <w:r w:rsidRPr="0082700A">
        <w:rPr>
          <w:rFonts w:eastAsia="F2"/>
        </w:rPr>
        <w:t>zostanie opisany ze wskazaniem znaków towarowych, patentów lub pochodzenia, to przyjmuje</w:t>
      </w:r>
      <w:r w:rsidRPr="0082700A">
        <w:t xml:space="preserve"> </w:t>
      </w:r>
      <w:r w:rsidRPr="0082700A">
        <w:rPr>
          <w:rFonts w:eastAsia="F2"/>
        </w:rPr>
        <w:t>się, że wskazaniom takim towarzyszą wyrazy „lub równoważne”. W związku z powyższym</w:t>
      </w:r>
      <w:r w:rsidRPr="0082700A">
        <w:t xml:space="preserve"> </w:t>
      </w:r>
      <w:r w:rsidRPr="0082700A">
        <w:rPr>
          <w:rFonts w:eastAsia="F2"/>
        </w:rPr>
        <w:t>Zamawiający dopuszcza możliwość złożenia oferty równoważnej. Oznacza to ujęcie w ofercie, a</w:t>
      </w:r>
      <w:r w:rsidRPr="0082700A">
        <w:t xml:space="preserve"> </w:t>
      </w:r>
      <w:r w:rsidRPr="0082700A">
        <w:rPr>
          <w:rFonts w:eastAsia="F2"/>
        </w:rPr>
        <w:t>następnie zastosowanie innych materiałów niż podane w dokumentacji przetargowej, pod</w:t>
      </w:r>
      <w:r w:rsidRPr="0082700A">
        <w:t xml:space="preserve"> </w:t>
      </w:r>
      <w:r w:rsidRPr="0082700A">
        <w:rPr>
          <w:rFonts w:eastAsia="F2"/>
        </w:rPr>
        <w:t>warunkiem zapewnienia parametrów nie gorszych niż określone w dokumentacji przetargowej</w:t>
      </w:r>
      <w:r w:rsidRPr="0082700A">
        <w:t xml:space="preserve"> </w:t>
      </w:r>
      <w:r w:rsidRPr="0082700A">
        <w:rPr>
          <w:rFonts w:eastAsia="F2"/>
        </w:rPr>
        <w:t xml:space="preserve">stanowiącej załączniki do niniejszej </w:t>
      </w:r>
      <w:r w:rsidR="00A916B3">
        <w:rPr>
          <w:rFonts w:eastAsia="F2"/>
        </w:rPr>
        <w:t>SIWZ</w:t>
      </w:r>
      <w:r w:rsidRPr="0082700A">
        <w:rPr>
          <w:rFonts w:eastAsia="F2"/>
        </w:rPr>
        <w:t xml:space="preserve">. Wykonawca zobowiązany jest zgodnie z dyspozycją </w:t>
      </w:r>
      <w:r w:rsidR="00032F26">
        <w:rPr>
          <w:rFonts w:eastAsia="F2"/>
        </w:rPr>
        <w:br/>
      </w:r>
      <w:r w:rsidRPr="0082700A">
        <w:rPr>
          <w:rFonts w:eastAsia="F2"/>
        </w:rPr>
        <w:t>art.</w:t>
      </w:r>
      <w:r w:rsidRPr="0082700A">
        <w:t xml:space="preserve"> </w:t>
      </w:r>
      <w:r w:rsidRPr="0082700A">
        <w:rPr>
          <w:rFonts w:eastAsia="F2"/>
        </w:rPr>
        <w:t xml:space="preserve">30 ust. 5 </w:t>
      </w:r>
      <w:r w:rsidR="00A916B3">
        <w:rPr>
          <w:rFonts w:eastAsia="F2"/>
        </w:rPr>
        <w:t>u</w:t>
      </w:r>
      <w:r w:rsidRPr="0082700A">
        <w:rPr>
          <w:rFonts w:eastAsia="F2"/>
        </w:rPr>
        <w:t>stawy</w:t>
      </w:r>
      <w:r w:rsidR="00A916B3">
        <w:rPr>
          <w:rFonts w:eastAsia="F2"/>
        </w:rPr>
        <w:t xml:space="preserve"> </w:t>
      </w:r>
      <w:proofErr w:type="spellStart"/>
      <w:r w:rsidR="00A916B3">
        <w:rPr>
          <w:rFonts w:eastAsia="F2"/>
        </w:rPr>
        <w:t>Pzp</w:t>
      </w:r>
      <w:proofErr w:type="spellEnd"/>
      <w:r w:rsidRPr="0082700A">
        <w:rPr>
          <w:rFonts w:eastAsia="F2"/>
        </w:rPr>
        <w:t xml:space="preserve"> poinformować Zamawiającego o fakcie złożenia oferty równoważnej poprzez</w:t>
      </w:r>
      <w:r w:rsidRPr="0082700A">
        <w:t xml:space="preserve"> </w:t>
      </w:r>
      <w:r w:rsidRPr="0082700A">
        <w:rPr>
          <w:rFonts w:eastAsia="F2"/>
        </w:rPr>
        <w:t xml:space="preserve">załączenie wykazu innych niż w </w:t>
      </w:r>
      <w:r w:rsidR="00A916B3">
        <w:rPr>
          <w:rFonts w:eastAsia="F2"/>
        </w:rPr>
        <w:t>SIWZ</w:t>
      </w:r>
      <w:r w:rsidRPr="0082700A">
        <w:rPr>
          <w:rFonts w:eastAsia="F2"/>
        </w:rPr>
        <w:t xml:space="preserve"> materiałów oraz kart katalogowych lub temu podobnych</w:t>
      </w:r>
      <w:r w:rsidRPr="0082700A">
        <w:t xml:space="preserve"> </w:t>
      </w:r>
      <w:r w:rsidRPr="0082700A">
        <w:rPr>
          <w:rFonts w:eastAsia="F2"/>
        </w:rPr>
        <w:t>dokumentów. Materiały równoważne, to materiały o parametrach porównywalnych (równych) lub</w:t>
      </w:r>
      <w:r w:rsidRPr="0082700A">
        <w:t xml:space="preserve"> </w:t>
      </w:r>
      <w:r w:rsidRPr="0082700A">
        <w:rPr>
          <w:rFonts w:eastAsia="F2"/>
        </w:rPr>
        <w:t xml:space="preserve">lepszych, aniżeli uwzględnione </w:t>
      </w:r>
      <w:r w:rsidR="00E743B5">
        <w:rPr>
          <w:rFonts w:eastAsia="F2"/>
        </w:rPr>
        <w:br/>
      </w:r>
      <w:r w:rsidRPr="0082700A">
        <w:rPr>
          <w:rFonts w:eastAsia="F2"/>
        </w:rPr>
        <w:t>w dokumentacji, specyfikacjach technicznych wykonania i odbioru</w:t>
      </w:r>
      <w:r w:rsidRPr="0082700A">
        <w:t xml:space="preserve"> </w:t>
      </w:r>
      <w:r w:rsidRPr="0082700A">
        <w:rPr>
          <w:rFonts w:eastAsia="F2"/>
        </w:rPr>
        <w:t>robót budowlanych lub w przedmiarze. UDOWODNIENIE RÓWNOWAŻNOŚCI LEŻY PO STRONIE</w:t>
      </w:r>
      <w:r w:rsidRPr="0082700A">
        <w:t xml:space="preserve"> </w:t>
      </w:r>
      <w:r w:rsidRPr="0082700A">
        <w:rPr>
          <w:rFonts w:eastAsia="F2"/>
        </w:rPr>
        <w:t>WYKONAWCY. Przepisy art. 30</w:t>
      </w:r>
      <w:r w:rsidR="00E743B5">
        <w:rPr>
          <w:rFonts w:eastAsia="F2"/>
        </w:rPr>
        <w:t xml:space="preserve"> u</w:t>
      </w:r>
      <w:r w:rsidRPr="0082700A">
        <w:rPr>
          <w:rFonts w:eastAsia="F2"/>
        </w:rPr>
        <w:t>stawy</w:t>
      </w:r>
      <w:r w:rsidR="00E743B5">
        <w:rPr>
          <w:rFonts w:eastAsia="F2"/>
        </w:rPr>
        <w:t xml:space="preserve"> </w:t>
      </w:r>
      <w:proofErr w:type="spellStart"/>
      <w:r w:rsidR="00E743B5">
        <w:rPr>
          <w:rFonts w:eastAsia="F2"/>
        </w:rPr>
        <w:t>Pzp</w:t>
      </w:r>
      <w:proofErr w:type="spellEnd"/>
      <w:r w:rsidR="00E743B5">
        <w:rPr>
          <w:rFonts w:eastAsia="F2"/>
        </w:rPr>
        <w:t>,</w:t>
      </w:r>
      <w:r w:rsidRPr="0082700A">
        <w:rPr>
          <w:rFonts w:eastAsia="F2"/>
        </w:rPr>
        <w:t xml:space="preserve"> w powyższym zakresie stosuje się odpowiednio.</w:t>
      </w:r>
      <w:r w:rsidRPr="0082700A">
        <w:t xml:space="preserve"> </w:t>
      </w:r>
      <w:r w:rsidRPr="0082700A">
        <w:rPr>
          <w:rFonts w:eastAsia="F2"/>
        </w:rPr>
        <w:t>Proponowane w ofercie równoważne materiały muszą spełniać wymagania określone w art. 30</w:t>
      </w:r>
      <w:r w:rsidRPr="0082700A">
        <w:t xml:space="preserve"> </w:t>
      </w:r>
      <w:r w:rsidRPr="0082700A">
        <w:rPr>
          <w:rFonts w:eastAsia="F2"/>
        </w:rPr>
        <w:t xml:space="preserve">ust. 1-3 i </w:t>
      </w:r>
      <w:r w:rsidR="00E743B5">
        <w:rPr>
          <w:rFonts w:eastAsia="F2"/>
        </w:rPr>
        <w:t>ust. 5 u</w:t>
      </w:r>
      <w:r w:rsidRPr="0082700A">
        <w:rPr>
          <w:rFonts w:eastAsia="F2"/>
        </w:rPr>
        <w:t>stawy</w:t>
      </w:r>
      <w:r w:rsidR="00E743B5">
        <w:rPr>
          <w:rFonts w:eastAsia="F2"/>
        </w:rPr>
        <w:t xml:space="preserve"> </w:t>
      </w:r>
      <w:proofErr w:type="spellStart"/>
      <w:r w:rsidR="00E743B5">
        <w:rPr>
          <w:rFonts w:eastAsia="F2"/>
        </w:rPr>
        <w:t>Pzp</w:t>
      </w:r>
      <w:proofErr w:type="spellEnd"/>
      <w:r w:rsidRPr="0082700A">
        <w:rPr>
          <w:rFonts w:eastAsia="F2"/>
        </w:rPr>
        <w:t>. Złożone w toku postępowania dokumenty posłużą Zamawiającemu do</w:t>
      </w:r>
      <w:r w:rsidRPr="0082700A">
        <w:t xml:space="preserve"> </w:t>
      </w:r>
      <w:r w:rsidRPr="0082700A">
        <w:rPr>
          <w:rFonts w:eastAsia="F2"/>
        </w:rPr>
        <w:t>dokonania oceny czy oferta jest równoważna.</w:t>
      </w:r>
      <w:r w:rsidRPr="0082700A">
        <w:t xml:space="preserve"> </w:t>
      </w:r>
      <w:r w:rsidR="00E743B5">
        <w:br/>
      </w:r>
      <w:r w:rsidRPr="0082700A">
        <w:rPr>
          <w:rFonts w:eastAsia="F2"/>
        </w:rPr>
        <w:t>W przypadku, gdy zastosowanie materiałów lub urządzeń równoważnych wymagać będzie zmiany</w:t>
      </w:r>
      <w:r w:rsidRPr="0082700A">
        <w:t xml:space="preserve"> </w:t>
      </w:r>
      <w:r w:rsidRPr="0082700A">
        <w:rPr>
          <w:rFonts w:eastAsia="F2"/>
        </w:rPr>
        <w:t>dokumentacji projektowej, koszty przeprojektowania poniesie Wykonawca.</w:t>
      </w:r>
      <w:r w:rsidRPr="0082700A">
        <w:t xml:space="preserve"> </w:t>
      </w:r>
      <w:r w:rsidRPr="0082700A">
        <w:rPr>
          <w:rFonts w:eastAsia="F2"/>
        </w:rPr>
        <w:t>Wskazanie przez Wykonawcę materiałów równoważnych bez przedstawienia dokumentów na</w:t>
      </w:r>
      <w:r w:rsidRPr="0082700A">
        <w:t xml:space="preserve"> </w:t>
      </w:r>
      <w:r w:rsidRPr="0082700A">
        <w:rPr>
          <w:rFonts w:eastAsia="F2"/>
        </w:rPr>
        <w:t>potwierdzenie równoważności spowoduje wezwanie Wykonawcę do przedstawienia brakujących</w:t>
      </w:r>
      <w:r w:rsidRPr="0082700A">
        <w:t xml:space="preserve"> </w:t>
      </w:r>
      <w:r w:rsidRPr="0082700A">
        <w:rPr>
          <w:rFonts w:eastAsia="F2"/>
        </w:rPr>
        <w:t xml:space="preserve">dokumentów w trybie art. 26 ust. 3 </w:t>
      </w:r>
      <w:r w:rsidR="00E743B5">
        <w:rPr>
          <w:rFonts w:eastAsia="F2"/>
        </w:rPr>
        <w:br/>
      </w:r>
      <w:r w:rsidRPr="0082700A">
        <w:rPr>
          <w:rFonts w:eastAsia="F2"/>
        </w:rPr>
        <w:t xml:space="preserve">w związku z art. 25 ust. 1 </w:t>
      </w:r>
      <w:r w:rsidR="00E743B5">
        <w:rPr>
          <w:rFonts w:eastAsia="F2"/>
        </w:rPr>
        <w:t>u</w:t>
      </w:r>
      <w:r w:rsidRPr="0082700A">
        <w:rPr>
          <w:rFonts w:eastAsia="F2"/>
        </w:rPr>
        <w:t>stawy</w:t>
      </w:r>
      <w:r w:rsidR="00E743B5">
        <w:rPr>
          <w:rFonts w:eastAsia="F2"/>
        </w:rPr>
        <w:t xml:space="preserve"> </w:t>
      </w:r>
      <w:proofErr w:type="spellStart"/>
      <w:r w:rsidR="00E743B5">
        <w:rPr>
          <w:rFonts w:eastAsia="F2"/>
        </w:rPr>
        <w:t>Pzp</w:t>
      </w:r>
      <w:proofErr w:type="spellEnd"/>
      <w:r w:rsidRPr="0082700A">
        <w:rPr>
          <w:rFonts w:eastAsia="F2"/>
        </w:rPr>
        <w:t>.</w:t>
      </w:r>
      <w:r w:rsidRPr="0082700A">
        <w:t xml:space="preserve"> </w:t>
      </w:r>
    </w:p>
    <w:p w:rsidR="00316DF4" w:rsidRDefault="00316DF4" w:rsidP="00220F59">
      <w:pPr>
        <w:pStyle w:val="Nagwek2"/>
      </w:pPr>
      <w:r>
        <w:t xml:space="preserve">Zamawiający </w:t>
      </w:r>
      <w:r w:rsidR="00AD3EF5">
        <w:t>na podstawie</w:t>
      </w:r>
      <w:r>
        <w:t xml:space="preserve"> art. </w:t>
      </w:r>
      <w:r w:rsidR="00AD3EF5">
        <w:t xml:space="preserve">24 aa ustawy </w:t>
      </w:r>
      <w:proofErr w:type="spellStart"/>
      <w:r w:rsidR="00AD3EF5">
        <w:t>Pzp</w:t>
      </w:r>
      <w:proofErr w:type="spellEnd"/>
      <w:r w:rsidR="00AD3EF5">
        <w:t xml:space="preserve"> najpierw dokona oceny ofert, a następnie zbada, czy wykonawca, którego oferta została oceniona jako najkorzystniejsza, nie podlega wykluczeniu oraz spełnia warunki udziału w post</w:t>
      </w:r>
      <w:r w:rsidR="00550672">
        <w:t>ę</w:t>
      </w:r>
      <w:r w:rsidR="00AD3EF5">
        <w:t>powaniu.</w:t>
      </w:r>
    </w:p>
    <w:p w:rsidR="00550672" w:rsidRPr="0082700A" w:rsidRDefault="00550672" w:rsidP="00220F59">
      <w:pPr>
        <w:pStyle w:val="Nagwek2"/>
      </w:pPr>
      <w:r>
        <w:t>Jeżeli wykonawca, o którym mowa w pkt. 3.7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w:t>
      </w:r>
    </w:p>
    <w:p w:rsidR="00A2369F" w:rsidRPr="0082700A" w:rsidRDefault="00A2369F" w:rsidP="00477311">
      <w:pPr>
        <w:pStyle w:val="Nagwek1"/>
      </w:pPr>
      <w:bookmarkStart w:id="3" w:name="_Toc258314245"/>
      <w:r w:rsidRPr="0082700A">
        <w:t>Informacja o przewidywanych zamówieniach</w:t>
      </w:r>
      <w:r w:rsidR="00774374" w:rsidRPr="0082700A">
        <w:t>,</w:t>
      </w:r>
      <w:r w:rsidRPr="0082700A">
        <w:t xml:space="preserve"> </w:t>
      </w:r>
      <w:r w:rsidR="005D0A27" w:rsidRPr="0082700A">
        <w:t>o których mowa w art. 67 ust. 1 pkt 6 i 7 lub art. 134 ust. 6 pkt 3 USTAWY PZP</w:t>
      </w:r>
      <w:bookmarkEnd w:id="3"/>
      <w:r w:rsidR="005D0A27" w:rsidRPr="0082700A">
        <w:t>.</w:t>
      </w:r>
      <w:r w:rsidRPr="0082700A">
        <w:t xml:space="preserve"> </w:t>
      </w:r>
    </w:p>
    <w:p w:rsidR="00EB7871" w:rsidRPr="0082700A" w:rsidRDefault="004A5529" w:rsidP="00220F59">
      <w:pPr>
        <w:pStyle w:val="Nagwek2"/>
      </w:pPr>
      <w:r>
        <w:t>Zamawiający</w:t>
      </w:r>
      <w:r w:rsidR="00E15C4E" w:rsidRPr="0082700A">
        <w:t xml:space="preserve"> przewiduje udzielenia zamówień, o których</w:t>
      </w:r>
      <w:r>
        <w:t xml:space="preserve"> mowa w art. 67 ust. 1 pkt 6, tj. zamówienia polegającego na powtórzeniu podobnych usług lub robót budowlanych </w:t>
      </w:r>
      <w:r>
        <w:br/>
        <w:t xml:space="preserve">w wielkości do 50 % wartości zamówienia podstawowego.  </w:t>
      </w:r>
      <w:r w:rsidR="00E15C4E" w:rsidRPr="0082700A">
        <w:t xml:space="preserve"> </w:t>
      </w:r>
    </w:p>
    <w:p w:rsidR="00EB7871" w:rsidRPr="0082700A" w:rsidRDefault="00A2369F" w:rsidP="00477311">
      <w:pPr>
        <w:pStyle w:val="Nagwek1"/>
      </w:pPr>
      <w:bookmarkStart w:id="4" w:name="_Toc258314246"/>
      <w:r w:rsidRPr="0082700A">
        <w:t>Termin wykonania zamówienia</w:t>
      </w:r>
      <w:bookmarkEnd w:id="4"/>
    </w:p>
    <w:p w:rsidR="00EB7871" w:rsidRPr="0082700A" w:rsidRDefault="00EB7871" w:rsidP="00220F59">
      <w:pPr>
        <w:pStyle w:val="Nagwek2"/>
        <w:rPr>
          <w:b/>
        </w:rPr>
      </w:pPr>
      <w:r w:rsidRPr="0082700A">
        <w:t>Zamówienie musi zostać zrealizowane w terminie:</w:t>
      </w:r>
      <w:r w:rsidR="0040419B" w:rsidRPr="0082700A">
        <w:t xml:space="preserve"> </w:t>
      </w:r>
      <w:r w:rsidR="00D1584D" w:rsidRPr="0082700A">
        <w:rPr>
          <w:b/>
        </w:rPr>
        <w:t>od dnia podpisania umowy do dnia 30.0</w:t>
      </w:r>
      <w:r w:rsidR="00FE1DB7">
        <w:rPr>
          <w:b/>
        </w:rPr>
        <w:t>9</w:t>
      </w:r>
      <w:r w:rsidR="00D1584D" w:rsidRPr="0082700A">
        <w:rPr>
          <w:b/>
        </w:rPr>
        <w:t>.201</w:t>
      </w:r>
      <w:r w:rsidR="00FE1DB7">
        <w:rPr>
          <w:b/>
        </w:rPr>
        <w:t>9</w:t>
      </w:r>
      <w:r w:rsidR="00D1584D" w:rsidRPr="0082700A">
        <w:rPr>
          <w:b/>
        </w:rPr>
        <w:t xml:space="preserve"> r.</w:t>
      </w:r>
    </w:p>
    <w:p w:rsidR="00A2369F" w:rsidRPr="0082700A" w:rsidRDefault="00A2369F" w:rsidP="00477311">
      <w:pPr>
        <w:pStyle w:val="Nagwek1"/>
      </w:pPr>
      <w:bookmarkStart w:id="5" w:name="_Toc258314247"/>
      <w:r w:rsidRPr="0082700A">
        <w:t>Warunki udziału w postępowaniu</w:t>
      </w:r>
      <w:bookmarkEnd w:id="5"/>
    </w:p>
    <w:p w:rsidR="00A2369F" w:rsidRDefault="00627ED2" w:rsidP="00220F59">
      <w:pPr>
        <w:pStyle w:val="Nagwek2"/>
      </w:pPr>
      <w:r w:rsidRPr="0082700A">
        <w:t>O udzielenie zamówienia mogą ubiegać się</w:t>
      </w:r>
      <w:r w:rsidR="008A3895" w:rsidRPr="0082700A">
        <w:t xml:space="preserve"> W</w:t>
      </w:r>
      <w:r w:rsidRPr="0082700A">
        <w:t>ykonawcy</w:t>
      </w:r>
      <w:r w:rsidR="00A2369F" w:rsidRPr="0082700A">
        <w:t>, którzy nie podlegają wykluczeniu</w:t>
      </w:r>
      <w:r w:rsidR="008B13A8" w:rsidRPr="0082700A">
        <w:t xml:space="preserve"> oraz </w:t>
      </w:r>
      <w:r w:rsidR="00A2369F" w:rsidRPr="0082700A">
        <w:t>spełniają warunki</w:t>
      </w:r>
      <w:r w:rsidR="008B13A8" w:rsidRPr="0082700A">
        <w:t xml:space="preserve"> udziału w postępowaniu</w:t>
      </w:r>
      <w:r w:rsidR="00A2369F" w:rsidRPr="0082700A">
        <w:t xml:space="preserve"> i wymagania określone </w:t>
      </w:r>
      <w:r w:rsidR="00FE1DB7">
        <w:br/>
      </w:r>
      <w:r w:rsidR="00A2369F" w:rsidRPr="0082700A">
        <w:t xml:space="preserve">w niniejszej </w:t>
      </w:r>
      <w:r w:rsidR="00DD574A" w:rsidRPr="0082700A">
        <w:t>SIWZ</w:t>
      </w:r>
      <w:r w:rsidR="008B13A8" w:rsidRPr="0082700A">
        <w:t>.</w:t>
      </w:r>
    </w:p>
    <w:p w:rsidR="002B6458" w:rsidRPr="0082700A" w:rsidRDefault="002B6458" w:rsidP="002B6458">
      <w:pPr>
        <w:pStyle w:val="Nagwek2"/>
        <w:numPr>
          <w:ilvl w:val="0"/>
          <w:numId w:val="0"/>
        </w:numPr>
        <w:ind w:left="680"/>
      </w:pPr>
    </w:p>
    <w:p w:rsidR="00A2369F" w:rsidRPr="0082700A" w:rsidRDefault="00A2369F" w:rsidP="00220F59">
      <w:pPr>
        <w:pStyle w:val="Nagwek2"/>
      </w:pPr>
      <w:r w:rsidRPr="0082700A">
        <w:lastRenderedPageBreak/>
        <w:t>O udzielen</w:t>
      </w:r>
      <w:r w:rsidR="008A3895" w:rsidRPr="0082700A">
        <w:t>ie zamówienia mogą ubiegać się W</w:t>
      </w:r>
      <w:r w:rsidRPr="0082700A">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FF1C48" w:rsidRPr="0082700A" w:rsidTr="006672A6">
        <w:tc>
          <w:tcPr>
            <w:tcW w:w="720" w:type="dxa"/>
            <w:vAlign w:val="center"/>
          </w:tcPr>
          <w:p w:rsidR="00FF1C48" w:rsidRPr="0082700A" w:rsidRDefault="00FF1C48" w:rsidP="00040DC8">
            <w:pPr>
              <w:jc w:val="center"/>
              <w:rPr>
                <w:b/>
                <w:sz w:val="20"/>
                <w:szCs w:val="20"/>
              </w:rPr>
            </w:pPr>
            <w:r w:rsidRPr="0082700A">
              <w:rPr>
                <w:b/>
                <w:sz w:val="20"/>
                <w:szCs w:val="20"/>
              </w:rPr>
              <w:t>Lp.</w:t>
            </w:r>
          </w:p>
        </w:tc>
        <w:tc>
          <w:tcPr>
            <w:tcW w:w="7738" w:type="dxa"/>
            <w:vAlign w:val="center"/>
          </w:tcPr>
          <w:p w:rsidR="00FF1C48" w:rsidRPr="0082700A" w:rsidRDefault="00FF1C48" w:rsidP="00040DC8">
            <w:pPr>
              <w:rPr>
                <w:sz w:val="20"/>
                <w:szCs w:val="20"/>
              </w:rPr>
            </w:pPr>
            <w:r w:rsidRPr="0082700A">
              <w:rPr>
                <w:b/>
                <w:sz w:val="20"/>
                <w:szCs w:val="20"/>
              </w:rPr>
              <w:t xml:space="preserve">Warunki </w:t>
            </w:r>
            <w:r w:rsidR="00910126" w:rsidRPr="0082700A">
              <w:rPr>
                <w:b/>
                <w:sz w:val="20"/>
                <w:szCs w:val="20"/>
              </w:rPr>
              <w:t>udziału w postępowaniu</w:t>
            </w:r>
          </w:p>
        </w:tc>
      </w:tr>
      <w:tr w:rsidR="00E15C4E" w:rsidRPr="0082700A" w:rsidTr="00133D0C">
        <w:trPr>
          <w:trHeight w:val="1414"/>
        </w:trPr>
        <w:tc>
          <w:tcPr>
            <w:tcW w:w="720" w:type="dxa"/>
          </w:tcPr>
          <w:p w:rsidR="00E15C4E" w:rsidRPr="0082700A" w:rsidRDefault="00E15C4E" w:rsidP="002B6458">
            <w:pPr>
              <w:jc w:val="center"/>
            </w:pPr>
            <w:r w:rsidRPr="0082700A">
              <w:t>1</w:t>
            </w:r>
          </w:p>
        </w:tc>
        <w:tc>
          <w:tcPr>
            <w:tcW w:w="7738" w:type="dxa"/>
          </w:tcPr>
          <w:p w:rsidR="009F6079" w:rsidRDefault="009F6079" w:rsidP="00040DC8">
            <w:pPr>
              <w:jc w:val="both"/>
              <w:rPr>
                <w:b/>
                <w:bCs/>
              </w:rPr>
            </w:pPr>
            <w:r>
              <w:rPr>
                <w:b/>
                <w:bCs/>
              </w:rPr>
              <w:t>Kompetencji lub uprawnień do prowadzenia określonej działalności zawodowej</w:t>
            </w:r>
          </w:p>
          <w:p w:rsidR="00040DC8" w:rsidRPr="0082700A" w:rsidRDefault="009F6079" w:rsidP="00440632">
            <w:pPr>
              <w:jc w:val="both"/>
            </w:pPr>
            <w:r>
              <w:t xml:space="preserve">Zamawiający poza oświadczeniem, o którym mowa w Rozdziale </w:t>
            </w:r>
            <w:r w:rsidR="007926AF">
              <w:t xml:space="preserve">8 niniejszej </w:t>
            </w:r>
            <w:r>
              <w:t>SIWZ nie określił szczególnego wykazania spełnienia niniejszego warunku</w:t>
            </w:r>
            <w:r>
              <w:t>.</w:t>
            </w:r>
          </w:p>
        </w:tc>
      </w:tr>
      <w:tr w:rsidR="009F6079" w:rsidRPr="0082700A" w:rsidTr="00133D0C">
        <w:trPr>
          <w:trHeight w:val="1320"/>
        </w:trPr>
        <w:tc>
          <w:tcPr>
            <w:tcW w:w="720" w:type="dxa"/>
          </w:tcPr>
          <w:p w:rsidR="009F6079" w:rsidRDefault="009F6079" w:rsidP="002B6458">
            <w:pPr>
              <w:jc w:val="center"/>
            </w:pPr>
          </w:p>
          <w:p w:rsidR="00A44E54" w:rsidRPr="0082700A" w:rsidRDefault="00A44E54" w:rsidP="002B6458">
            <w:pPr>
              <w:jc w:val="center"/>
            </w:pPr>
            <w:r>
              <w:t>2</w:t>
            </w:r>
          </w:p>
        </w:tc>
        <w:tc>
          <w:tcPr>
            <w:tcW w:w="7738" w:type="dxa"/>
          </w:tcPr>
          <w:p w:rsidR="009F6079" w:rsidRDefault="009F6079" w:rsidP="00040DC8">
            <w:pPr>
              <w:jc w:val="both"/>
              <w:rPr>
                <w:b/>
                <w:bCs/>
              </w:rPr>
            </w:pPr>
          </w:p>
          <w:p w:rsidR="00133D0C" w:rsidRDefault="00133D0C" w:rsidP="00040DC8">
            <w:pPr>
              <w:jc w:val="both"/>
              <w:rPr>
                <w:b/>
                <w:bCs/>
              </w:rPr>
            </w:pPr>
            <w:r>
              <w:rPr>
                <w:b/>
                <w:bCs/>
              </w:rPr>
              <w:t>Sytuacji ekonomicznej lub finansowej</w:t>
            </w:r>
          </w:p>
          <w:p w:rsidR="00133D0C" w:rsidRDefault="00133D0C" w:rsidP="00133D0C">
            <w:pPr>
              <w:jc w:val="both"/>
            </w:pPr>
            <w:r>
              <w:t xml:space="preserve">Zamawiający poza oświadczeniem, o którym mowa w Rozdziale </w:t>
            </w:r>
            <w:r>
              <w:t xml:space="preserve">8 niniejszej </w:t>
            </w:r>
            <w:r>
              <w:t>SIWZ nie określił szczególnego wykazania spełnienia niniejszego warunku</w:t>
            </w:r>
            <w:r>
              <w:t>.</w:t>
            </w:r>
          </w:p>
          <w:p w:rsidR="009F6079" w:rsidRDefault="009F6079" w:rsidP="00440632">
            <w:pPr>
              <w:jc w:val="both"/>
              <w:rPr>
                <w:b/>
                <w:bCs/>
              </w:rPr>
            </w:pPr>
          </w:p>
        </w:tc>
      </w:tr>
      <w:tr w:rsidR="00133D0C" w:rsidRPr="0082700A" w:rsidTr="00F61F18">
        <w:trPr>
          <w:trHeight w:val="8878"/>
        </w:trPr>
        <w:tc>
          <w:tcPr>
            <w:tcW w:w="720" w:type="dxa"/>
          </w:tcPr>
          <w:p w:rsidR="00133D0C" w:rsidRDefault="00133D0C" w:rsidP="002B6458">
            <w:pPr>
              <w:jc w:val="center"/>
            </w:pPr>
          </w:p>
          <w:p w:rsidR="00831FBF" w:rsidRDefault="00831FBF" w:rsidP="002B6458">
            <w:pPr>
              <w:jc w:val="center"/>
            </w:pPr>
            <w:r>
              <w:t>3</w:t>
            </w:r>
          </w:p>
        </w:tc>
        <w:tc>
          <w:tcPr>
            <w:tcW w:w="7738" w:type="dxa"/>
          </w:tcPr>
          <w:p w:rsidR="00133D0C" w:rsidRDefault="00133D0C" w:rsidP="00040DC8">
            <w:pPr>
              <w:jc w:val="both"/>
              <w:rPr>
                <w:b/>
                <w:bCs/>
              </w:rPr>
            </w:pPr>
          </w:p>
          <w:p w:rsidR="00133D0C" w:rsidRPr="0082700A" w:rsidRDefault="00133D0C" w:rsidP="00040DC8">
            <w:pPr>
              <w:jc w:val="both"/>
              <w:rPr>
                <w:b/>
                <w:bCs/>
              </w:rPr>
            </w:pPr>
            <w:r w:rsidRPr="0082700A">
              <w:rPr>
                <w:b/>
                <w:bCs/>
              </w:rPr>
              <w:t>Zdolność techniczna lub zawodowa</w:t>
            </w:r>
          </w:p>
          <w:p w:rsidR="00344EB2" w:rsidRDefault="00133D0C" w:rsidP="00040DC8">
            <w:pPr>
              <w:jc w:val="both"/>
            </w:pPr>
            <w:r w:rsidRPr="0082700A">
              <w:t xml:space="preserve">O udzielenie zamówienia publicznego mogą ubiegać się wykonawcy, którzy spełniają warunki, dotyczące  zdolności technicznej lub zawodowej. </w:t>
            </w:r>
          </w:p>
          <w:p w:rsidR="00133D0C" w:rsidRPr="0082700A" w:rsidRDefault="00133D0C" w:rsidP="00040DC8">
            <w:pPr>
              <w:jc w:val="both"/>
            </w:pPr>
            <w:r w:rsidRPr="0082700A">
              <w:t>Ocena spełniania warunków udziału w postępowaniu będzie dokonana na zasadzie spełnia/nie spełnia.</w:t>
            </w:r>
          </w:p>
          <w:p w:rsidR="00133D0C" w:rsidRPr="0082700A" w:rsidRDefault="00133D0C" w:rsidP="00040DC8">
            <w:pPr>
              <w:jc w:val="both"/>
            </w:pPr>
          </w:p>
          <w:p w:rsidR="00133D0C" w:rsidRPr="0082700A" w:rsidRDefault="00133D0C" w:rsidP="00040DC8">
            <w:pPr>
              <w:jc w:val="both"/>
            </w:pPr>
            <w:r w:rsidRPr="0082700A">
              <w:rPr>
                <w:b/>
                <w:bCs/>
              </w:rPr>
              <w:t>a) WYKONAWCY:</w:t>
            </w:r>
          </w:p>
          <w:p w:rsidR="00133D0C" w:rsidRPr="0082700A" w:rsidRDefault="00133D0C" w:rsidP="00040DC8">
            <w:pPr>
              <w:jc w:val="both"/>
            </w:pPr>
            <w:r w:rsidRPr="0082700A">
              <w:t>Warunek ten zostanie spe</w:t>
            </w:r>
            <w:r w:rsidRPr="0082700A">
              <w:rPr>
                <w:rFonts w:hint="eastAsia"/>
              </w:rPr>
              <w:t>ł</w:t>
            </w:r>
            <w:r w:rsidRPr="0082700A">
              <w:t>niony, gdy Wykonawca wyka</w:t>
            </w:r>
            <w:r w:rsidRPr="0082700A">
              <w:rPr>
                <w:rFonts w:hint="eastAsia"/>
              </w:rPr>
              <w:t>ż</w:t>
            </w:r>
            <w:r w:rsidRPr="0082700A">
              <w:t xml:space="preserve">e, </w:t>
            </w:r>
            <w:r w:rsidRPr="0082700A">
              <w:rPr>
                <w:rFonts w:hint="eastAsia"/>
              </w:rPr>
              <w:t>ż</w:t>
            </w:r>
            <w:r w:rsidRPr="0082700A">
              <w:t>e w okresie ostatnich 5 lat przed up</w:t>
            </w:r>
            <w:r w:rsidRPr="0082700A">
              <w:rPr>
                <w:rFonts w:hint="eastAsia"/>
              </w:rPr>
              <w:t>ł</w:t>
            </w:r>
            <w:r w:rsidRPr="0082700A">
              <w:t>ywem terminu sk</w:t>
            </w:r>
            <w:r w:rsidRPr="0082700A">
              <w:rPr>
                <w:rFonts w:hint="eastAsia"/>
              </w:rPr>
              <w:t>ł</w:t>
            </w:r>
            <w:r w:rsidRPr="0082700A">
              <w:t>adania ofert, a je</w:t>
            </w:r>
            <w:r w:rsidRPr="0082700A">
              <w:rPr>
                <w:rFonts w:hint="eastAsia"/>
              </w:rPr>
              <w:t>ż</w:t>
            </w:r>
            <w:r w:rsidRPr="0082700A">
              <w:t>eli okres prowadzenia dzia</w:t>
            </w:r>
            <w:r w:rsidRPr="0082700A">
              <w:rPr>
                <w:rFonts w:hint="eastAsia"/>
              </w:rPr>
              <w:t>ł</w:t>
            </w:r>
            <w:r w:rsidRPr="0082700A">
              <w:t>alno</w:t>
            </w:r>
            <w:r w:rsidRPr="0082700A">
              <w:rPr>
                <w:rFonts w:hint="eastAsia"/>
              </w:rPr>
              <w:t>ś</w:t>
            </w:r>
            <w:r w:rsidRPr="0082700A">
              <w:t>ci jest kr</w:t>
            </w:r>
            <w:r w:rsidRPr="0082700A">
              <w:rPr>
                <w:rFonts w:hint="eastAsia"/>
              </w:rPr>
              <w:t>ó</w:t>
            </w:r>
            <w:r w:rsidRPr="0082700A">
              <w:t xml:space="preserve">tszy </w:t>
            </w:r>
            <w:r w:rsidRPr="0082700A">
              <w:rPr>
                <w:rFonts w:hint="eastAsia"/>
              </w:rPr>
              <w:t>–</w:t>
            </w:r>
            <w:r w:rsidRPr="0082700A">
              <w:t xml:space="preserve"> w tym okresie zrealizowa</w:t>
            </w:r>
            <w:r w:rsidRPr="0082700A">
              <w:rPr>
                <w:rFonts w:hint="eastAsia"/>
              </w:rPr>
              <w:t>ł</w:t>
            </w:r>
            <w:r w:rsidRPr="0082700A">
              <w:t>, co najmniej zam</w:t>
            </w:r>
            <w:r w:rsidRPr="0082700A">
              <w:rPr>
                <w:rFonts w:hint="eastAsia"/>
              </w:rPr>
              <w:t>ó</w:t>
            </w:r>
            <w:r w:rsidRPr="0082700A">
              <w:t>wienia, w zakresie obejmuj</w:t>
            </w:r>
            <w:r w:rsidRPr="0082700A">
              <w:rPr>
                <w:rFonts w:hint="eastAsia"/>
              </w:rPr>
              <w:t>ą</w:t>
            </w:r>
            <w:r w:rsidRPr="0082700A">
              <w:t>cym:</w:t>
            </w:r>
          </w:p>
          <w:p w:rsidR="00133D0C" w:rsidRDefault="00133D0C" w:rsidP="00040DC8">
            <w:pPr>
              <w:jc w:val="both"/>
            </w:pPr>
          </w:p>
          <w:p w:rsidR="00133D0C" w:rsidRPr="0082700A" w:rsidRDefault="00133D0C" w:rsidP="00040DC8">
            <w:pPr>
              <w:jc w:val="both"/>
            </w:pPr>
            <w:r w:rsidRPr="0082700A">
              <w:t xml:space="preserve">Co najmniej </w:t>
            </w:r>
            <w:r w:rsidRPr="0082700A">
              <w:rPr>
                <w:b/>
              </w:rPr>
              <w:t>1 robot</w:t>
            </w:r>
            <w:r w:rsidRPr="0082700A">
              <w:rPr>
                <w:rFonts w:hint="eastAsia"/>
                <w:b/>
              </w:rPr>
              <w:t>ę</w:t>
            </w:r>
            <w:r w:rsidRPr="0082700A">
              <w:t xml:space="preserve"> odpowiadaj</w:t>
            </w:r>
            <w:r w:rsidRPr="0082700A">
              <w:rPr>
                <w:rFonts w:hint="eastAsia"/>
              </w:rPr>
              <w:t>ą</w:t>
            </w:r>
            <w:r w:rsidRPr="0082700A">
              <w:t>c</w:t>
            </w:r>
            <w:r w:rsidRPr="0082700A">
              <w:rPr>
                <w:rFonts w:hint="eastAsia"/>
              </w:rPr>
              <w:t>ą</w:t>
            </w:r>
            <w:r w:rsidRPr="0082700A">
              <w:t xml:space="preserve"> swoim rodzajem robotom budowlanym stanowi</w:t>
            </w:r>
            <w:r w:rsidRPr="0082700A">
              <w:rPr>
                <w:rFonts w:hint="eastAsia"/>
              </w:rPr>
              <w:t>ą</w:t>
            </w:r>
            <w:r w:rsidRPr="0082700A">
              <w:t>cym przedmiot zam</w:t>
            </w:r>
            <w:r w:rsidRPr="0082700A">
              <w:rPr>
                <w:rFonts w:hint="eastAsia"/>
              </w:rPr>
              <w:t>ó</w:t>
            </w:r>
            <w:r w:rsidRPr="0082700A">
              <w:t>wienia, o warto</w:t>
            </w:r>
            <w:r w:rsidRPr="0082700A">
              <w:rPr>
                <w:rFonts w:hint="eastAsia"/>
              </w:rPr>
              <w:t>ś</w:t>
            </w:r>
            <w:r w:rsidRPr="0082700A">
              <w:t>ci tej roboty nie mniejszej ni</w:t>
            </w:r>
            <w:r w:rsidRPr="0082700A">
              <w:rPr>
                <w:rFonts w:hint="eastAsia"/>
              </w:rPr>
              <w:t>ż</w:t>
            </w:r>
            <w:r w:rsidRPr="0082700A">
              <w:t xml:space="preserve"> </w:t>
            </w:r>
            <w:r>
              <w:br/>
            </w:r>
            <w:r>
              <w:rPr>
                <w:b/>
              </w:rPr>
              <w:t>1 0</w:t>
            </w:r>
            <w:r w:rsidRPr="0082700A">
              <w:rPr>
                <w:b/>
              </w:rPr>
              <w:t>00.000,00 z</w:t>
            </w:r>
            <w:r w:rsidRPr="0082700A">
              <w:rPr>
                <w:rFonts w:hint="eastAsia"/>
                <w:b/>
              </w:rPr>
              <w:t>ł</w:t>
            </w:r>
            <w:r w:rsidRPr="0082700A">
              <w:t xml:space="preserve"> </w:t>
            </w:r>
            <w:r w:rsidRPr="007439C3">
              <w:rPr>
                <w:b/>
              </w:rPr>
              <w:t>(s</w:t>
            </w:r>
            <w:r w:rsidRPr="007439C3">
              <w:rPr>
                <w:rFonts w:hint="eastAsia"/>
                <w:b/>
              </w:rPr>
              <w:t>ł</w:t>
            </w:r>
            <w:r w:rsidRPr="007439C3">
              <w:rPr>
                <w:b/>
              </w:rPr>
              <w:t>ownie z</w:t>
            </w:r>
            <w:r w:rsidRPr="007439C3">
              <w:rPr>
                <w:rFonts w:hint="eastAsia"/>
                <w:b/>
              </w:rPr>
              <w:t>ł</w:t>
            </w:r>
            <w:r w:rsidRPr="007439C3">
              <w:rPr>
                <w:b/>
              </w:rPr>
              <w:t>otych:</w:t>
            </w:r>
            <w:r w:rsidRPr="0082700A">
              <w:t xml:space="preserve"> </w:t>
            </w:r>
            <w:r>
              <w:rPr>
                <w:b/>
              </w:rPr>
              <w:t>jeden milion złotych</w:t>
            </w:r>
            <w:r w:rsidRPr="0082700A">
              <w:t xml:space="preserve"> </w:t>
            </w:r>
            <w:r w:rsidRPr="00791DED">
              <w:rPr>
                <w:b/>
              </w:rPr>
              <w:t>00/100</w:t>
            </w:r>
            <w:r w:rsidRPr="007439C3">
              <w:rPr>
                <w:b/>
              </w:rPr>
              <w:t>) brutto</w:t>
            </w:r>
            <w:r w:rsidRPr="0082700A">
              <w:t>.</w:t>
            </w:r>
          </w:p>
          <w:p w:rsidR="00133D0C" w:rsidRPr="0082700A" w:rsidRDefault="00133D0C" w:rsidP="00040DC8">
            <w:pPr>
              <w:jc w:val="both"/>
              <w:rPr>
                <w:iCs/>
              </w:rPr>
            </w:pPr>
          </w:p>
          <w:p w:rsidR="00133D0C" w:rsidRPr="0082700A" w:rsidRDefault="00133D0C" w:rsidP="003B5CC0">
            <w:pPr>
              <w:jc w:val="both"/>
              <w:rPr>
                <w:iCs/>
              </w:rPr>
            </w:pPr>
            <w:r w:rsidRPr="0082700A">
              <w:rPr>
                <w:iCs/>
              </w:rPr>
              <w:t xml:space="preserve">Określenie „roboty budowlane odpowiadające swoim rodzajem robotom budowlanym stanowiącym przedmiot zamówienia” oznacza: wykonanie robót związanych </w:t>
            </w:r>
            <w:r w:rsidRPr="000E64E5">
              <w:rPr>
                <w:b/>
                <w:iCs/>
              </w:rPr>
              <w:t>z</w:t>
            </w:r>
            <w:r w:rsidRPr="0082700A">
              <w:rPr>
                <w:iCs/>
              </w:rPr>
              <w:t xml:space="preserve"> </w:t>
            </w:r>
            <w:r>
              <w:rPr>
                <w:b/>
                <w:iCs/>
              </w:rPr>
              <w:t>budową lub przebudową budynku użyteczności publicznej</w:t>
            </w:r>
            <w:r w:rsidRPr="0082700A">
              <w:rPr>
                <w:iCs/>
              </w:rPr>
              <w:t>.</w:t>
            </w:r>
          </w:p>
          <w:p w:rsidR="00133D0C" w:rsidRPr="0082700A" w:rsidRDefault="00133D0C" w:rsidP="00040DC8">
            <w:pPr>
              <w:jc w:val="both"/>
              <w:rPr>
                <w:b/>
                <w:bCs/>
              </w:rPr>
            </w:pPr>
          </w:p>
          <w:p w:rsidR="00133D0C" w:rsidRPr="0082700A" w:rsidRDefault="00133D0C" w:rsidP="00040DC8">
            <w:pPr>
              <w:jc w:val="both"/>
              <w:rPr>
                <w:b/>
                <w:bCs/>
              </w:rPr>
            </w:pPr>
            <w:r w:rsidRPr="0082700A">
              <w:rPr>
                <w:b/>
                <w:bCs/>
              </w:rPr>
              <w:t>b) OSOBY:</w:t>
            </w:r>
          </w:p>
          <w:p w:rsidR="00133D0C" w:rsidRPr="0082700A" w:rsidRDefault="00133D0C" w:rsidP="00040DC8">
            <w:pPr>
              <w:jc w:val="both"/>
            </w:pPr>
            <w:r w:rsidRPr="0082700A">
              <w:t>Warunek ten zostanie spe</w:t>
            </w:r>
            <w:r w:rsidRPr="0082700A">
              <w:rPr>
                <w:rFonts w:hint="eastAsia"/>
              </w:rPr>
              <w:t>ł</w:t>
            </w:r>
            <w:r w:rsidRPr="0082700A">
              <w:t>niony, gdy Wykonawca wyka</w:t>
            </w:r>
            <w:r w:rsidRPr="0082700A">
              <w:rPr>
                <w:rFonts w:hint="eastAsia"/>
              </w:rPr>
              <w:t>ż</w:t>
            </w:r>
            <w:r w:rsidRPr="0082700A">
              <w:t xml:space="preserve">e, </w:t>
            </w:r>
            <w:r w:rsidRPr="0082700A">
              <w:rPr>
                <w:rFonts w:hint="eastAsia"/>
              </w:rPr>
              <w:t>ż</w:t>
            </w:r>
            <w:r w:rsidRPr="0082700A">
              <w:t>e dysponuje osobami zdolnymi do wykonania zam</w:t>
            </w:r>
            <w:r w:rsidRPr="0082700A">
              <w:rPr>
                <w:rFonts w:hint="eastAsia"/>
              </w:rPr>
              <w:t>ó</w:t>
            </w:r>
            <w:r w:rsidRPr="0082700A">
              <w:t>wienia, posiadaj</w:t>
            </w:r>
            <w:r w:rsidRPr="0082700A">
              <w:rPr>
                <w:rFonts w:hint="eastAsia"/>
              </w:rPr>
              <w:t>ą</w:t>
            </w:r>
            <w:r w:rsidRPr="0082700A">
              <w:t>cymi kwalifikacje niezb</w:t>
            </w:r>
            <w:r w:rsidRPr="0082700A">
              <w:rPr>
                <w:rFonts w:hint="eastAsia"/>
              </w:rPr>
              <w:t>ę</w:t>
            </w:r>
            <w:r w:rsidRPr="0082700A">
              <w:t>dne do wykonania zam</w:t>
            </w:r>
            <w:r w:rsidRPr="0082700A">
              <w:rPr>
                <w:rFonts w:hint="eastAsia"/>
              </w:rPr>
              <w:t>ó</w:t>
            </w:r>
            <w:r w:rsidRPr="0082700A">
              <w:t>wienia, tj.:</w:t>
            </w:r>
          </w:p>
          <w:p w:rsidR="00133D0C" w:rsidRPr="0082700A" w:rsidRDefault="00133D0C" w:rsidP="00040DC8">
            <w:pPr>
              <w:jc w:val="both"/>
            </w:pPr>
          </w:p>
          <w:p w:rsidR="00133D0C" w:rsidRPr="0082700A" w:rsidRDefault="00133D0C" w:rsidP="00040DC8">
            <w:pPr>
              <w:jc w:val="both"/>
            </w:pPr>
            <w:r w:rsidRPr="0082700A">
              <w:rPr>
                <w:rFonts w:hint="eastAsia"/>
              </w:rPr>
              <w:t>─</w:t>
            </w:r>
            <w:r w:rsidRPr="0082700A">
              <w:t xml:space="preserve"> </w:t>
            </w:r>
            <w:r w:rsidRPr="0082700A">
              <w:rPr>
                <w:b/>
                <w:bCs/>
              </w:rPr>
              <w:t>jedną osobą na stanowisko Kierownika Budowy</w:t>
            </w:r>
            <w:r w:rsidRPr="0082700A">
              <w:t>, posiadaj</w:t>
            </w:r>
            <w:r w:rsidRPr="0082700A">
              <w:rPr>
                <w:rFonts w:hint="eastAsia"/>
              </w:rPr>
              <w:t>ą</w:t>
            </w:r>
            <w:r w:rsidRPr="0082700A">
              <w:t>c</w:t>
            </w:r>
            <w:r w:rsidRPr="0082700A">
              <w:rPr>
                <w:rFonts w:hint="eastAsia"/>
              </w:rPr>
              <w:t>ą</w:t>
            </w:r>
            <w:r w:rsidRPr="0082700A">
              <w:t xml:space="preserve"> wykszta</w:t>
            </w:r>
            <w:r w:rsidRPr="0082700A">
              <w:rPr>
                <w:rFonts w:hint="eastAsia"/>
              </w:rPr>
              <w:t>ł</w:t>
            </w:r>
            <w:r w:rsidRPr="0082700A">
              <w:t xml:space="preserve">cenie techniczne i uprawnienia budowlane do kierowania robotami budowlanymi </w:t>
            </w:r>
            <w:r w:rsidRPr="0082700A">
              <w:rPr>
                <w:bCs/>
              </w:rPr>
              <w:t>w specjalności</w:t>
            </w:r>
            <w:r w:rsidRPr="0082700A">
              <w:rPr>
                <w:b/>
                <w:bCs/>
              </w:rPr>
              <w:t xml:space="preserve"> </w:t>
            </w:r>
            <w:r w:rsidRPr="0082700A">
              <w:rPr>
                <w:b/>
              </w:rPr>
              <w:t>konstrukcyjno-budowlanej bez ograniczeń</w:t>
            </w:r>
            <w:r w:rsidRPr="0082700A">
              <w:t>, lub odpowiadaj</w:t>
            </w:r>
            <w:r w:rsidRPr="0082700A">
              <w:rPr>
                <w:rFonts w:hint="eastAsia"/>
              </w:rPr>
              <w:t>ą</w:t>
            </w:r>
            <w:r w:rsidRPr="0082700A">
              <w:t>ce im uprawnienia budowlane wydane na podstawie wcze</w:t>
            </w:r>
            <w:r w:rsidRPr="0082700A">
              <w:rPr>
                <w:rFonts w:hint="eastAsia"/>
              </w:rPr>
              <w:t>ś</w:t>
            </w:r>
            <w:r w:rsidRPr="0082700A">
              <w:t>niej obowi</w:t>
            </w:r>
            <w:r w:rsidRPr="0082700A">
              <w:rPr>
                <w:rFonts w:hint="eastAsia"/>
              </w:rPr>
              <w:t>ą</w:t>
            </w:r>
            <w:r w:rsidRPr="0082700A">
              <w:t>zuj</w:t>
            </w:r>
            <w:r w:rsidRPr="0082700A">
              <w:rPr>
                <w:rFonts w:hint="eastAsia"/>
              </w:rPr>
              <w:t>ą</w:t>
            </w:r>
            <w:r w:rsidRPr="0082700A">
              <w:t>cych przepis</w:t>
            </w:r>
            <w:r w:rsidRPr="0082700A">
              <w:rPr>
                <w:rFonts w:hint="eastAsia"/>
              </w:rPr>
              <w:t>ó</w:t>
            </w:r>
            <w:r w:rsidRPr="0082700A">
              <w:t>w.</w:t>
            </w:r>
          </w:p>
          <w:p w:rsidR="00133D0C" w:rsidRDefault="00133D0C" w:rsidP="00440632">
            <w:pPr>
              <w:jc w:val="both"/>
              <w:rPr>
                <w:b/>
                <w:bCs/>
              </w:rPr>
            </w:pPr>
          </w:p>
        </w:tc>
      </w:tr>
    </w:tbl>
    <w:p w:rsidR="00E0752D" w:rsidRDefault="00E0752D" w:rsidP="00E0752D">
      <w:pPr>
        <w:pStyle w:val="Nagwek1"/>
        <w:numPr>
          <w:ilvl w:val="0"/>
          <w:numId w:val="0"/>
        </w:numPr>
        <w:ind w:left="431"/>
      </w:pPr>
    </w:p>
    <w:p w:rsidR="00E0752D" w:rsidRDefault="00E0752D" w:rsidP="00E0752D">
      <w:pPr>
        <w:pStyle w:val="Nagwek2"/>
        <w:numPr>
          <w:ilvl w:val="0"/>
          <w:numId w:val="0"/>
        </w:numPr>
        <w:ind w:left="680"/>
      </w:pPr>
    </w:p>
    <w:p w:rsidR="00E0752D" w:rsidRPr="00E0752D" w:rsidRDefault="00E0752D" w:rsidP="00E0752D">
      <w:pPr>
        <w:pStyle w:val="Nagwek2"/>
        <w:numPr>
          <w:ilvl w:val="0"/>
          <w:numId w:val="0"/>
        </w:numPr>
        <w:ind w:left="680"/>
      </w:pPr>
    </w:p>
    <w:p w:rsidR="008E38E4" w:rsidRPr="0082700A" w:rsidRDefault="008E38E4" w:rsidP="00477311">
      <w:pPr>
        <w:pStyle w:val="Nagwek1"/>
      </w:pPr>
      <w:r w:rsidRPr="0082700A">
        <w:lastRenderedPageBreak/>
        <w:t xml:space="preserve">Podstawy wykluczenia wykonawcy </w:t>
      </w:r>
      <w:r w:rsidR="004E3A7E" w:rsidRPr="0082700A">
        <w:t>Z POSTĘPOWANIA</w:t>
      </w:r>
    </w:p>
    <w:p w:rsidR="00A56785" w:rsidRPr="0082700A" w:rsidRDefault="00A2369F" w:rsidP="00220F59">
      <w:pPr>
        <w:pStyle w:val="Nagwek2"/>
      </w:pPr>
      <w:r w:rsidRPr="0082700A">
        <w:t xml:space="preserve">Zamawiający wykluczy z postępowania o </w:t>
      </w:r>
      <w:r w:rsidR="005B4881" w:rsidRPr="0082700A">
        <w:t>udzielenie zamówienia W</w:t>
      </w:r>
      <w:r w:rsidR="004E3A7E" w:rsidRPr="0082700A">
        <w:t>ykonawcę</w:t>
      </w:r>
      <w:r w:rsidRPr="0082700A">
        <w:t xml:space="preserve"> na podstawie</w:t>
      </w:r>
      <w:r w:rsidR="0071220B" w:rsidRPr="0082700A">
        <w:t xml:space="preserve"> przepisów art. 24 ust.1 pkt </w:t>
      </w:r>
      <w:r w:rsidR="004E3A7E" w:rsidRPr="0082700A">
        <w:t>1</w:t>
      </w:r>
      <w:r w:rsidR="0071220B" w:rsidRPr="0082700A">
        <w:t>2</w:t>
      </w:r>
      <w:r w:rsidR="004E3A7E" w:rsidRPr="0082700A">
        <w:t>-23</w:t>
      </w:r>
      <w:r w:rsidR="00A56785" w:rsidRPr="0082700A">
        <w:t xml:space="preserve"> ustawy </w:t>
      </w:r>
      <w:proofErr w:type="spellStart"/>
      <w:r w:rsidR="00A56785" w:rsidRPr="0082700A">
        <w:t>Pzp</w:t>
      </w:r>
      <w:proofErr w:type="spellEnd"/>
      <w:r w:rsidR="00A56785" w:rsidRPr="0082700A">
        <w:t>.</w:t>
      </w:r>
    </w:p>
    <w:p w:rsidR="00F95A38" w:rsidRPr="0082700A" w:rsidRDefault="00F95A38" w:rsidP="00220F59">
      <w:pPr>
        <w:pStyle w:val="Nagwek2"/>
      </w:pPr>
      <w:r w:rsidRPr="0082700A">
        <w:t>Zamawiający wykluczy również z postępowania Wykonawcę:</w:t>
      </w:r>
    </w:p>
    <w:p w:rsidR="00F95A38" w:rsidRPr="0082700A" w:rsidRDefault="00F95A38" w:rsidP="002C6348">
      <w:pPr>
        <w:ind w:left="708"/>
        <w:jc w:val="both"/>
        <w:rPr>
          <w:rFonts w:eastAsia="F2"/>
        </w:rPr>
      </w:pPr>
      <w:r w:rsidRPr="0082700A">
        <w:rPr>
          <w:rFonts w:eastAsia="F2"/>
        </w:rPr>
        <w:t xml:space="preserve">1) </w:t>
      </w:r>
      <w:r w:rsidRPr="0082700A">
        <w:rPr>
          <w:b/>
          <w:bCs/>
        </w:rPr>
        <w:t xml:space="preserve">o którym mowa w art. 24 ust. 5 pkt 1) </w:t>
      </w:r>
      <w:r w:rsidR="00D022A7">
        <w:rPr>
          <w:rFonts w:eastAsia="F2"/>
        </w:rPr>
        <w:t>u</w:t>
      </w:r>
      <w:r w:rsidRPr="0082700A">
        <w:rPr>
          <w:rFonts w:eastAsia="F2"/>
        </w:rPr>
        <w:t>stawy</w:t>
      </w:r>
      <w:r w:rsidR="00D022A7">
        <w:rPr>
          <w:rFonts w:eastAsia="F2"/>
        </w:rPr>
        <w:t xml:space="preserve"> </w:t>
      </w:r>
      <w:proofErr w:type="spellStart"/>
      <w:r w:rsidR="00D022A7">
        <w:rPr>
          <w:rFonts w:eastAsia="F2"/>
        </w:rPr>
        <w:t>Pzp</w:t>
      </w:r>
      <w:proofErr w:type="spellEnd"/>
      <w:r w:rsidRPr="0082700A">
        <w:rPr>
          <w:rFonts w:eastAsia="F2"/>
        </w:rPr>
        <w:t xml:space="preserve"> - tj. w stosunku, do którego otwarto</w:t>
      </w:r>
      <w:r w:rsidR="00C832CB" w:rsidRPr="0082700A">
        <w:rPr>
          <w:rFonts w:eastAsia="F2"/>
        </w:rPr>
        <w:t xml:space="preserve"> </w:t>
      </w:r>
      <w:r w:rsidRPr="0082700A">
        <w:rPr>
          <w:rFonts w:eastAsia="F2"/>
        </w:rPr>
        <w:t xml:space="preserve">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82700A">
        <w:rPr>
          <w:rFonts w:eastAsia="F2"/>
        </w:rPr>
        <w:t>późn</w:t>
      </w:r>
      <w:proofErr w:type="spellEnd"/>
      <w:r w:rsidRPr="0082700A">
        <w:rPr>
          <w:rFonts w:eastAsia="F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82700A">
        <w:rPr>
          <w:rFonts w:eastAsia="F2"/>
        </w:rPr>
        <w:t>późn</w:t>
      </w:r>
      <w:proofErr w:type="spellEnd"/>
      <w:r w:rsidRPr="0082700A">
        <w:rPr>
          <w:rFonts w:eastAsia="F2"/>
        </w:rPr>
        <w:t>. zm.);</w:t>
      </w:r>
    </w:p>
    <w:p w:rsidR="00EB7871" w:rsidRPr="0082700A" w:rsidRDefault="00A56785" w:rsidP="00220F59">
      <w:pPr>
        <w:pStyle w:val="Nagwek2"/>
      </w:pPr>
      <w:r w:rsidRPr="0082700A">
        <w:t>W</w:t>
      </w:r>
      <w:r w:rsidR="008A3895" w:rsidRPr="0082700A">
        <w:t>ykluczenie W</w:t>
      </w:r>
      <w:r w:rsidRPr="0082700A">
        <w:t xml:space="preserve">ykonawcy nastąpi </w:t>
      </w:r>
      <w:r w:rsidR="00577804" w:rsidRPr="0082700A">
        <w:t>zgodnie</w:t>
      </w:r>
      <w:r w:rsidRPr="0082700A">
        <w:t xml:space="preserve"> </w:t>
      </w:r>
      <w:r w:rsidR="00577804" w:rsidRPr="0082700A">
        <w:t>z</w:t>
      </w:r>
      <w:r w:rsidRPr="0082700A">
        <w:t xml:space="preserve"> art. 24 ust. ustawy </w:t>
      </w:r>
      <w:proofErr w:type="spellStart"/>
      <w:r w:rsidRPr="0082700A">
        <w:t>Pzp</w:t>
      </w:r>
      <w:proofErr w:type="spellEnd"/>
      <w:r w:rsidRPr="0082700A">
        <w:t>.</w:t>
      </w:r>
    </w:p>
    <w:p w:rsidR="00A34E0E" w:rsidRPr="0082700A" w:rsidRDefault="00A34E0E" w:rsidP="00220F59">
      <w:pPr>
        <w:pStyle w:val="Nagwek2"/>
      </w:pPr>
      <w:r w:rsidRPr="0082700A">
        <w:t xml:space="preserve">Wykonawca, który podlega wykluczeniu na podstawie art. 24 ust. 1 pkt 13 i 14 oraz 16–20 lub ust. 5 ustawy </w:t>
      </w:r>
      <w:proofErr w:type="spellStart"/>
      <w:r w:rsidRPr="0082700A">
        <w:t>Pzp</w:t>
      </w:r>
      <w:proofErr w:type="spellEnd"/>
      <w:r w:rsidRPr="0082700A">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82700A">
        <w:t>b nieprawidłowemu postępowaniu W</w:t>
      </w:r>
      <w:r w:rsidRPr="0082700A">
        <w:t>ykonawcy. Przepisu zdania pierwszego</w:t>
      </w:r>
      <w:r w:rsidR="008A3895" w:rsidRPr="0082700A">
        <w:t xml:space="preserve"> nie stosuje się, jeżeli wobec W</w:t>
      </w:r>
      <w:r w:rsidRPr="0082700A">
        <w:t>ykonawcy, będącego podmiotem zbiorowym, orzeczono prawomocnym wyrokiem sądu zakaz ubiegania się o udzielenie zamówienia oraz nie upłynął określony w tym wyroku okres obowiązywania tego zakazu.</w:t>
      </w:r>
    </w:p>
    <w:p w:rsidR="00A34E0E" w:rsidRPr="0082700A" w:rsidRDefault="00A34E0E" w:rsidP="00220F59">
      <w:pPr>
        <w:pStyle w:val="Nagwek2"/>
      </w:pPr>
      <w:r w:rsidRPr="0082700A">
        <w:t xml:space="preserve">Wykonawca nie podlega wykluczeniu, jeżeli Zamawiający, uwzględniając wagę </w:t>
      </w:r>
      <w:r w:rsidR="00C87D19">
        <w:br/>
      </w:r>
      <w:r w:rsidRPr="0082700A">
        <w:t>i</w:t>
      </w:r>
      <w:r w:rsidR="008A3895" w:rsidRPr="0082700A">
        <w:t xml:space="preserve"> szczególne okoliczności czynu W</w:t>
      </w:r>
      <w:r w:rsidRPr="0082700A">
        <w:t>ykonawcy, uzna</w:t>
      </w:r>
      <w:r w:rsidR="00A56785" w:rsidRPr="0082700A">
        <w:t xml:space="preserve"> przedstawione dowody</w:t>
      </w:r>
      <w:r w:rsidRPr="0082700A">
        <w:t xml:space="preserve"> za wystarcz</w:t>
      </w:r>
      <w:r w:rsidR="00A56785" w:rsidRPr="0082700A">
        <w:t>ające.</w:t>
      </w:r>
    </w:p>
    <w:p w:rsidR="007478CC" w:rsidRDefault="00A56785" w:rsidP="00220F59">
      <w:pPr>
        <w:pStyle w:val="Nagwek2"/>
      </w:pPr>
      <w:r w:rsidRPr="0082700A">
        <w:t>Zamawiający może wykluczyć Wykonawcę na każdym etapie postępowania</w:t>
      </w:r>
      <w:r w:rsidR="00E528CA" w:rsidRPr="0082700A">
        <w:t>, ofertę Wykonawcy wykluczonego uznaje się za odrzuconą.</w:t>
      </w:r>
      <w:r w:rsidR="00FE79BE" w:rsidRPr="00FE79BE">
        <w:t xml:space="preserve"> </w:t>
      </w:r>
    </w:p>
    <w:p w:rsidR="00A56785" w:rsidRDefault="00FE79BE" w:rsidP="00220F59">
      <w:pPr>
        <w:pStyle w:val="Nagwek2"/>
      </w:pPr>
      <w:r>
        <w:t xml:space="preserve">W  przypadku  Wykonawców  wspólnie  ubiegających  się  o  udzielenie  zamówienia </w:t>
      </w:r>
      <w:r>
        <w:br/>
        <w:t>(w  tym spółki  cywilne) żaden  z  nich  nie  może  podlegać  wykluczeniu,  natomiast  spełnienie warunków udziału Wykonawcy wykazują łącznie.</w:t>
      </w:r>
    </w:p>
    <w:p w:rsidR="00F278EE" w:rsidRPr="0082700A" w:rsidRDefault="00A2369F" w:rsidP="00477311">
      <w:pPr>
        <w:pStyle w:val="Nagwek1"/>
      </w:pPr>
      <w:bookmarkStart w:id="6" w:name="_Toc258314248"/>
      <w:r w:rsidRPr="0082700A">
        <w:t>Wykaz oświadczeń lub dokumentów, jakie mają dostarczyć Wykonawcy w celu potwierdzenia spełniania warunków udziału w postępowaniu</w:t>
      </w:r>
      <w:r w:rsidR="00892EAD" w:rsidRPr="0082700A">
        <w:t xml:space="preserve"> ORAZ BRAKU PODSTAW WYKLUCZENIA</w:t>
      </w:r>
      <w:bookmarkEnd w:id="6"/>
    </w:p>
    <w:p w:rsidR="00892EAD" w:rsidRPr="0082700A" w:rsidRDefault="00A90128" w:rsidP="00220F59">
      <w:pPr>
        <w:pStyle w:val="Nagwek2"/>
      </w:pPr>
      <w:r w:rsidRPr="0082700A">
        <w:t>Do oferty, w</w:t>
      </w:r>
      <w:r w:rsidR="00892EAD" w:rsidRPr="0082700A">
        <w:t xml:space="preserve"> celu wstępnego </w:t>
      </w:r>
      <w:r w:rsidRPr="0082700A">
        <w:t>wykazania spełniania warunków udziału w postępowaniu oraz braku podstaw wykluczenia, Wykonawca zobowiązany jest</w:t>
      </w:r>
      <w:r w:rsidR="00033447" w:rsidRPr="0082700A">
        <w:t xml:space="preserve"> </w:t>
      </w:r>
      <w:r w:rsidR="00033447" w:rsidRPr="0082700A">
        <w:rPr>
          <w:b/>
          <w:u w:val="single"/>
        </w:rPr>
        <w:t>dołączyć aktualne</w:t>
      </w:r>
      <w:r w:rsidRPr="0082700A">
        <w:rPr>
          <w:b/>
          <w:u w:val="single"/>
        </w:rPr>
        <w:t xml:space="preserve"> na dzień składania ofert</w:t>
      </w:r>
      <w:r w:rsidR="00ED0999" w:rsidRPr="0082700A">
        <w:t>:</w:t>
      </w:r>
      <w:r w:rsidRPr="0082700A">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686"/>
      </w:tblGrid>
      <w:tr w:rsidR="009D2316" w:rsidRPr="0082700A" w:rsidTr="009D2316">
        <w:tc>
          <w:tcPr>
            <w:tcW w:w="851" w:type="dxa"/>
          </w:tcPr>
          <w:p w:rsidR="009D2316" w:rsidRPr="0082700A" w:rsidRDefault="009D2316" w:rsidP="009D2316">
            <w:pPr>
              <w:spacing w:before="60" w:after="120"/>
              <w:jc w:val="both"/>
            </w:pPr>
            <w:r w:rsidRPr="0082700A">
              <w:rPr>
                <w:b/>
                <w:sz w:val="20"/>
                <w:szCs w:val="20"/>
              </w:rPr>
              <w:t>Lp.</w:t>
            </w:r>
          </w:p>
        </w:tc>
        <w:tc>
          <w:tcPr>
            <w:tcW w:w="7686" w:type="dxa"/>
          </w:tcPr>
          <w:p w:rsidR="009D2316" w:rsidRPr="0082700A" w:rsidRDefault="009D2316" w:rsidP="009D2316">
            <w:pPr>
              <w:spacing w:before="60" w:after="120"/>
              <w:jc w:val="both"/>
            </w:pPr>
            <w:r w:rsidRPr="0082700A">
              <w:rPr>
                <w:b/>
                <w:sz w:val="20"/>
                <w:szCs w:val="20"/>
              </w:rPr>
              <w:t>Wymagany dokument</w:t>
            </w:r>
          </w:p>
        </w:tc>
      </w:tr>
      <w:tr w:rsidR="00E15C4E" w:rsidRPr="0082700A" w:rsidTr="00F61F18">
        <w:tc>
          <w:tcPr>
            <w:tcW w:w="851" w:type="dxa"/>
          </w:tcPr>
          <w:p w:rsidR="00E15C4E" w:rsidRPr="0082700A" w:rsidRDefault="00E15C4E" w:rsidP="00F61F18">
            <w:pPr>
              <w:spacing w:before="60" w:after="120"/>
              <w:jc w:val="both"/>
            </w:pPr>
            <w:r w:rsidRPr="0082700A">
              <w:t>1</w:t>
            </w:r>
          </w:p>
        </w:tc>
        <w:tc>
          <w:tcPr>
            <w:tcW w:w="7686" w:type="dxa"/>
          </w:tcPr>
          <w:p w:rsidR="00E15C4E" w:rsidRPr="0082700A" w:rsidRDefault="00E15C4E" w:rsidP="00417892">
            <w:pPr>
              <w:spacing w:before="60" w:after="120"/>
              <w:jc w:val="both"/>
            </w:pPr>
            <w:r w:rsidRPr="0082700A">
              <w:rPr>
                <w:b/>
              </w:rPr>
              <w:t>Oświadczenie o niepodleganiu wykluczeniu oraz spełnianiu warunków udziału</w:t>
            </w:r>
            <w:r w:rsidR="00D74081" w:rsidRPr="0082700A">
              <w:rPr>
                <w:b/>
              </w:rPr>
              <w:t xml:space="preserve"> </w:t>
            </w:r>
            <w:r w:rsidR="00F6608A">
              <w:rPr>
                <w:b/>
              </w:rPr>
              <w:t xml:space="preserve">w postępowaniu </w:t>
            </w:r>
            <w:r w:rsidR="00D74081" w:rsidRPr="0082700A">
              <w:rPr>
                <w:b/>
              </w:rPr>
              <w:t>– wzór stanowi załącznik do SIWZ</w:t>
            </w:r>
          </w:p>
        </w:tc>
      </w:tr>
    </w:tbl>
    <w:p w:rsidR="00307363" w:rsidRDefault="000C63A2" w:rsidP="00220F59">
      <w:pPr>
        <w:pStyle w:val="Nagwek2"/>
      </w:pPr>
      <w:r w:rsidRPr="0082700A">
        <w:lastRenderedPageBreak/>
        <w:t xml:space="preserve">Wykonawca, </w:t>
      </w:r>
      <w:r w:rsidRPr="00B9130F">
        <w:rPr>
          <w:b/>
        </w:rPr>
        <w:t>w terminie 3 dni od dnia zamieszczenia na stronie internetowej informacji</w:t>
      </w:r>
      <w:r w:rsidR="00BF6DEC" w:rsidRPr="00B9130F">
        <w:rPr>
          <w:b/>
        </w:rPr>
        <w:t>,</w:t>
      </w:r>
      <w:r w:rsidRPr="00B9130F">
        <w:rPr>
          <w:b/>
        </w:rPr>
        <w:t xml:space="preserve"> </w:t>
      </w:r>
      <w:r w:rsidR="00BF6DEC" w:rsidRPr="00B9130F">
        <w:rPr>
          <w:b/>
        </w:rPr>
        <w:t xml:space="preserve">o której mowa w art. 86 ust. 5 ustawy </w:t>
      </w:r>
      <w:proofErr w:type="spellStart"/>
      <w:r w:rsidR="00BF6DEC" w:rsidRPr="00B9130F">
        <w:rPr>
          <w:b/>
        </w:rPr>
        <w:t>Pzp</w:t>
      </w:r>
      <w:proofErr w:type="spellEnd"/>
      <w:r w:rsidR="0092294D" w:rsidRPr="0082700A">
        <w:t>, przekazuje Z</w:t>
      </w:r>
      <w:r w:rsidR="00BF6DEC" w:rsidRPr="0082700A">
        <w:t xml:space="preserve">amawiającemu oświadczenie o przynależności lub braku przynależności do tej samej grupy kapitałowej, o której mowa w art. 24 ust. 1 pkt 23 ustawy </w:t>
      </w:r>
      <w:proofErr w:type="spellStart"/>
      <w:r w:rsidR="00BF6DEC" w:rsidRPr="0082700A">
        <w:t>Pzp</w:t>
      </w:r>
      <w:proofErr w:type="spellEnd"/>
      <w:r w:rsidR="00EF0E50" w:rsidRPr="0082700A">
        <w:t xml:space="preserve">. </w:t>
      </w:r>
      <w:r w:rsidR="00BF6DEC" w:rsidRPr="0082700A">
        <w:t>W</w:t>
      </w:r>
      <w:r w:rsidR="008A3895" w:rsidRPr="0082700A">
        <w:t>raz ze złożeniem oświadczenia, W</w:t>
      </w:r>
      <w:r w:rsidR="00BF6DEC" w:rsidRPr="0082700A">
        <w:t>ykonawca może przedstawić</w:t>
      </w:r>
      <w:r w:rsidR="005B4881" w:rsidRPr="0082700A">
        <w:t xml:space="preserve"> dowody, że powiązania z innym W</w:t>
      </w:r>
      <w:r w:rsidR="00BF6DEC" w:rsidRPr="0082700A">
        <w:t>ykonawcą nie prowadzą do zakłócenia konkurencji w postępowaniu o udzielenie zamówienia</w:t>
      </w:r>
      <w:r w:rsidRPr="0082700A">
        <w:t>.</w:t>
      </w:r>
    </w:p>
    <w:p w:rsidR="00307363" w:rsidRPr="00307363" w:rsidRDefault="00307363" w:rsidP="00220F59">
      <w:pPr>
        <w:pStyle w:val="Nagwek2"/>
      </w:pPr>
      <w:r w:rsidRPr="00307363">
        <w:t xml:space="preserve">Wykonawca, którego oferta zostanie najwyżej oceniona, może zostać wezwany do złożenia w wyznaczonym, nie krótszym jednak niż 5 dni, terminie aktualnych na dzień złożenia następujących oświadczeń lub dokumentów potwierdzających spełnianie warunków udziału </w:t>
      </w:r>
      <w:r>
        <w:t>w postępowaniu, o których mow</w:t>
      </w:r>
      <w:r w:rsidR="00D4196E">
        <w:t>a w pk</w:t>
      </w:r>
      <w:r>
        <w:t>t 8.4. niniejszej SIWZ.</w:t>
      </w:r>
    </w:p>
    <w:p w:rsidR="00F278EE" w:rsidRDefault="00F278EE" w:rsidP="00220F59">
      <w:pPr>
        <w:pStyle w:val="Nagwek2"/>
      </w:pPr>
      <w:r w:rsidRPr="0082700A">
        <w:rPr>
          <w:b/>
        </w:rPr>
        <w:t xml:space="preserve">Wykaz dokumentów i oświadczeń </w:t>
      </w:r>
      <w:r w:rsidRPr="0082700A">
        <w:rPr>
          <w:b/>
          <w:u w:val="single"/>
        </w:rPr>
        <w:t>składanych na wezwanie</w:t>
      </w:r>
      <w:r w:rsidRPr="0082700A">
        <w:t xml:space="preserve"> Zamawiającego na potwierdzenie okoliczności, o których m</w:t>
      </w:r>
      <w:r w:rsidR="006807B2">
        <w:t xml:space="preserve">owa w art. 25 ust. 1 ustawy </w:t>
      </w:r>
      <w:proofErr w:type="spellStart"/>
      <w:r w:rsidR="006807B2">
        <w:t>Pzp</w:t>
      </w:r>
      <w:proofErr w:type="spellEnd"/>
      <w:r w:rsidR="006807B2">
        <w:t>.</w:t>
      </w:r>
    </w:p>
    <w:p w:rsidR="00E15C4E" w:rsidRPr="0082700A" w:rsidRDefault="00E15C4E" w:rsidP="00220F59">
      <w:pPr>
        <w:pStyle w:val="Nagwek2"/>
      </w:pPr>
      <w:r w:rsidRPr="0082700A">
        <w:t>W celu wykazania spełniania przez Wykonawcę warunków udziału w postępowaniu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E15C4E" w:rsidRPr="0082700A" w:rsidTr="00F61F18">
        <w:tc>
          <w:tcPr>
            <w:tcW w:w="720" w:type="dxa"/>
          </w:tcPr>
          <w:p w:rsidR="00E15C4E" w:rsidRPr="0082700A" w:rsidRDefault="00E15C4E" w:rsidP="00F61F18">
            <w:pPr>
              <w:spacing w:before="60" w:after="120"/>
              <w:jc w:val="both"/>
            </w:pPr>
            <w:r w:rsidRPr="0082700A">
              <w:rPr>
                <w:b/>
                <w:sz w:val="20"/>
                <w:szCs w:val="20"/>
              </w:rPr>
              <w:t>Lp.</w:t>
            </w:r>
          </w:p>
        </w:tc>
        <w:tc>
          <w:tcPr>
            <w:tcW w:w="7920" w:type="dxa"/>
          </w:tcPr>
          <w:p w:rsidR="00E15C4E" w:rsidRPr="0082700A" w:rsidRDefault="00E15C4E" w:rsidP="00F61F18">
            <w:pPr>
              <w:spacing w:before="60" w:after="120"/>
              <w:jc w:val="both"/>
            </w:pPr>
            <w:r w:rsidRPr="0082700A">
              <w:rPr>
                <w:b/>
                <w:sz w:val="20"/>
                <w:szCs w:val="20"/>
              </w:rPr>
              <w:t>Wymagany dokument</w:t>
            </w:r>
          </w:p>
        </w:tc>
      </w:tr>
      <w:tr w:rsidR="00E15C4E" w:rsidRPr="0082700A" w:rsidTr="00F61F18">
        <w:tc>
          <w:tcPr>
            <w:tcW w:w="720" w:type="dxa"/>
          </w:tcPr>
          <w:p w:rsidR="00E15C4E" w:rsidRPr="0082700A" w:rsidRDefault="00E15C4E" w:rsidP="00F61F18">
            <w:pPr>
              <w:spacing w:before="60" w:after="120"/>
              <w:jc w:val="both"/>
            </w:pPr>
            <w:r w:rsidRPr="0082700A">
              <w:t>1</w:t>
            </w:r>
          </w:p>
        </w:tc>
        <w:tc>
          <w:tcPr>
            <w:tcW w:w="7920" w:type="dxa"/>
          </w:tcPr>
          <w:p w:rsidR="00E15C4E" w:rsidRPr="0082700A" w:rsidRDefault="00E15C4E" w:rsidP="00F61F18">
            <w:pPr>
              <w:spacing w:before="60" w:after="120"/>
              <w:jc w:val="both"/>
              <w:rPr>
                <w:b/>
                <w:bCs/>
              </w:rPr>
            </w:pPr>
            <w:r w:rsidRPr="0082700A">
              <w:rPr>
                <w:b/>
                <w:bCs/>
              </w:rPr>
              <w:t>Wykaz robót budowanych</w:t>
            </w:r>
          </w:p>
          <w:p w:rsidR="00E15C4E" w:rsidRPr="0082700A" w:rsidRDefault="00E15C4E" w:rsidP="00EC67C2">
            <w:pPr>
              <w:spacing w:before="60" w:after="120"/>
              <w:jc w:val="both"/>
            </w:pPr>
            <w:r w:rsidRPr="0082700A">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E15C4E" w:rsidRPr="0082700A" w:rsidTr="00F61F18">
        <w:tc>
          <w:tcPr>
            <w:tcW w:w="720" w:type="dxa"/>
          </w:tcPr>
          <w:p w:rsidR="00E15C4E" w:rsidRPr="0082700A" w:rsidRDefault="00E15C4E" w:rsidP="00F61F18">
            <w:pPr>
              <w:spacing w:before="60" w:after="120"/>
              <w:jc w:val="both"/>
            </w:pPr>
            <w:r w:rsidRPr="0082700A">
              <w:t>2</w:t>
            </w:r>
          </w:p>
        </w:tc>
        <w:tc>
          <w:tcPr>
            <w:tcW w:w="7920" w:type="dxa"/>
          </w:tcPr>
          <w:p w:rsidR="00E15C4E" w:rsidRPr="0082700A" w:rsidRDefault="00E15C4E" w:rsidP="00F61F18">
            <w:pPr>
              <w:spacing w:before="60" w:after="120"/>
              <w:jc w:val="both"/>
              <w:rPr>
                <w:b/>
                <w:bCs/>
              </w:rPr>
            </w:pPr>
            <w:r w:rsidRPr="0082700A">
              <w:rPr>
                <w:b/>
                <w:bCs/>
              </w:rPr>
              <w:t>Wykaz osób</w:t>
            </w:r>
          </w:p>
          <w:p w:rsidR="00E15C4E" w:rsidRPr="0082700A" w:rsidRDefault="00E15C4E" w:rsidP="00EC67C2">
            <w:pPr>
              <w:spacing w:before="60" w:after="120"/>
              <w:jc w:val="both"/>
            </w:pPr>
            <w:r w:rsidRPr="0082700A">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rsidR="00A2369F" w:rsidRPr="0082700A" w:rsidRDefault="00A2369F" w:rsidP="00384056">
      <w:pPr>
        <w:spacing w:before="60" w:after="120"/>
        <w:jc w:val="both"/>
      </w:pPr>
    </w:p>
    <w:p w:rsidR="00BF513E" w:rsidRPr="0082700A" w:rsidRDefault="00BF513E" w:rsidP="00BF513E">
      <w:pPr>
        <w:jc w:val="both"/>
      </w:pPr>
      <w:r w:rsidRPr="0082700A">
        <w:rPr>
          <w:b/>
          <w:bCs/>
        </w:rPr>
        <w:t xml:space="preserve">Uwaga: </w:t>
      </w:r>
      <w:r w:rsidRPr="0082700A">
        <w:t>w przypadku, gdy Wykonawca polega na zdolno</w:t>
      </w:r>
      <w:r w:rsidRPr="0082700A">
        <w:rPr>
          <w:rFonts w:hint="eastAsia"/>
        </w:rPr>
        <w:t>ś</w:t>
      </w:r>
      <w:r w:rsidRPr="0082700A">
        <w:t>ciach innych podmiot</w:t>
      </w:r>
      <w:r w:rsidRPr="0082700A">
        <w:rPr>
          <w:rFonts w:hint="eastAsia"/>
        </w:rPr>
        <w:t>ó</w:t>
      </w:r>
      <w:r w:rsidRPr="0082700A">
        <w:t>w w celu potwierdzenia spe</w:t>
      </w:r>
      <w:r w:rsidRPr="0082700A">
        <w:rPr>
          <w:rFonts w:hint="eastAsia"/>
        </w:rPr>
        <w:t>ł</w:t>
      </w:r>
      <w:r w:rsidRPr="0082700A">
        <w:t>niania warunk</w:t>
      </w:r>
      <w:r w:rsidRPr="0082700A">
        <w:rPr>
          <w:rFonts w:hint="eastAsia"/>
        </w:rPr>
        <w:t>ó</w:t>
      </w:r>
      <w:r w:rsidRPr="0082700A">
        <w:t>w udzia</w:t>
      </w:r>
      <w:r w:rsidRPr="0082700A">
        <w:rPr>
          <w:rFonts w:hint="eastAsia"/>
        </w:rPr>
        <w:t>ł</w:t>
      </w:r>
      <w:r w:rsidRPr="0082700A">
        <w:t>u w post</w:t>
      </w:r>
      <w:r w:rsidRPr="0082700A">
        <w:rPr>
          <w:rFonts w:hint="eastAsia"/>
        </w:rPr>
        <w:t>ę</w:t>
      </w:r>
      <w:r w:rsidRPr="0082700A">
        <w:t>powaniu nale</w:t>
      </w:r>
      <w:r w:rsidRPr="0082700A">
        <w:rPr>
          <w:rFonts w:hint="eastAsia"/>
        </w:rPr>
        <w:t>ż</w:t>
      </w:r>
      <w:r w:rsidRPr="0082700A">
        <w:t>y za</w:t>
      </w:r>
      <w:r w:rsidRPr="0082700A">
        <w:rPr>
          <w:rFonts w:hint="eastAsia"/>
        </w:rPr>
        <w:t>łą</w:t>
      </w:r>
      <w:r w:rsidRPr="0082700A">
        <w:t>czy</w:t>
      </w:r>
      <w:r w:rsidRPr="0082700A">
        <w:rPr>
          <w:rFonts w:hint="eastAsia"/>
        </w:rPr>
        <w:t>ć</w:t>
      </w:r>
      <w:r w:rsidRPr="0082700A">
        <w:t xml:space="preserve"> zobowi</w:t>
      </w:r>
      <w:r w:rsidRPr="0082700A">
        <w:rPr>
          <w:rFonts w:hint="eastAsia"/>
        </w:rPr>
        <w:t>ą</w:t>
      </w:r>
      <w:r w:rsidRPr="0082700A">
        <w:t>zania</w:t>
      </w:r>
      <w:r w:rsidR="00E76F0A" w:rsidRPr="0082700A">
        <w:t>, zgodnie z wymaganiami SIWZ.</w:t>
      </w:r>
    </w:p>
    <w:p w:rsidR="002233A5" w:rsidRDefault="002233A5" w:rsidP="00BF513E">
      <w:pPr>
        <w:jc w:val="both"/>
      </w:pPr>
    </w:p>
    <w:p w:rsidR="00F84674" w:rsidRDefault="00F84674" w:rsidP="00BF513E">
      <w:pPr>
        <w:jc w:val="both"/>
      </w:pPr>
    </w:p>
    <w:p w:rsidR="00F84674" w:rsidRDefault="00F84674" w:rsidP="00BF513E">
      <w:pPr>
        <w:jc w:val="both"/>
      </w:pPr>
    </w:p>
    <w:p w:rsidR="00F84674" w:rsidRPr="0082700A" w:rsidRDefault="00F84674" w:rsidP="00BF513E">
      <w:pPr>
        <w:jc w:val="both"/>
      </w:pPr>
    </w:p>
    <w:p w:rsidR="008329C2" w:rsidRPr="0082700A" w:rsidRDefault="008329C2" w:rsidP="002233A5">
      <w:pPr>
        <w:pStyle w:val="Akapitzlist"/>
        <w:numPr>
          <w:ilvl w:val="0"/>
          <w:numId w:val="12"/>
        </w:numPr>
        <w:spacing w:before="60" w:after="120"/>
        <w:ind w:left="709"/>
        <w:jc w:val="both"/>
        <w:rPr>
          <w:rFonts w:ascii="Times New Roman" w:hAnsi="Times New Roman"/>
          <w:sz w:val="24"/>
          <w:szCs w:val="24"/>
        </w:rPr>
      </w:pPr>
      <w:r w:rsidRPr="0082700A">
        <w:rPr>
          <w:rFonts w:ascii="Times New Roman" w:hAnsi="Times New Roman"/>
          <w:sz w:val="24"/>
          <w:szCs w:val="24"/>
        </w:rPr>
        <w:lastRenderedPageBreak/>
        <w:t xml:space="preserve">W celu </w:t>
      </w:r>
      <w:r w:rsidRPr="0082700A">
        <w:rPr>
          <w:rFonts w:ascii="Times New Roman" w:hAnsi="Times New Roman"/>
          <w:b/>
          <w:sz w:val="24"/>
          <w:szCs w:val="24"/>
        </w:rPr>
        <w:t>wykazania braku podstaw do wykluczenia</w:t>
      </w:r>
      <w:r w:rsidRPr="0082700A">
        <w:rPr>
          <w:rFonts w:ascii="Times New Roman" w:hAnsi="Times New Roman"/>
          <w:sz w:val="24"/>
          <w:szCs w:val="24"/>
        </w:rPr>
        <w:t xml:space="preserve"> z postępowania o udzielenie zamówienia należy przedłożyć:</w:t>
      </w: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1961A8" w:rsidRPr="0082700A" w:rsidTr="001B0E5B">
        <w:trPr>
          <w:jc w:val="center"/>
        </w:trPr>
        <w:tc>
          <w:tcPr>
            <w:tcW w:w="720" w:type="dxa"/>
          </w:tcPr>
          <w:p w:rsidR="001961A8" w:rsidRPr="0082700A" w:rsidRDefault="001961A8" w:rsidP="001B0E5B">
            <w:pPr>
              <w:spacing w:before="60" w:after="120"/>
              <w:jc w:val="both"/>
            </w:pPr>
            <w:r w:rsidRPr="0082700A">
              <w:rPr>
                <w:b/>
                <w:sz w:val="20"/>
                <w:szCs w:val="20"/>
              </w:rPr>
              <w:t>Lp.</w:t>
            </w:r>
          </w:p>
        </w:tc>
        <w:tc>
          <w:tcPr>
            <w:tcW w:w="7920" w:type="dxa"/>
          </w:tcPr>
          <w:p w:rsidR="001961A8" w:rsidRPr="0082700A" w:rsidRDefault="001961A8" w:rsidP="001B0E5B">
            <w:pPr>
              <w:spacing w:before="60" w:after="120"/>
              <w:jc w:val="both"/>
            </w:pPr>
            <w:r w:rsidRPr="0082700A">
              <w:rPr>
                <w:b/>
                <w:sz w:val="20"/>
                <w:szCs w:val="20"/>
              </w:rPr>
              <w:t>Wymagany dokument</w:t>
            </w:r>
          </w:p>
        </w:tc>
      </w:tr>
      <w:tr w:rsidR="001961A8" w:rsidRPr="0082700A" w:rsidTr="001B0E5B">
        <w:trPr>
          <w:jc w:val="center"/>
        </w:trPr>
        <w:tc>
          <w:tcPr>
            <w:tcW w:w="720" w:type="dxa"/>
          </w:tcPr>
          <w:p w:rsidR="001961A8" w:rsidRPr="0082700A" w:rsidRDefault="001961A8" w:rsidP="001B0E5B">
            <w:pPr>
              <w:spacing w:before="60" w:after="120"/>
              <w:jc w:val="both"/>
            </w:pPr>
            <w:r w:rsidRPr="0082700A">
              <w:t>1</w:t>
            </w:r>
          </w:p>
        </w:tc>
        <w:tc>
          <w:tcPr>
            <w:tcW w:w="7920" w:type="dxa"/>
          </w:tcPr>
          <w:p w:rsidR="001961A8" w:rsidRPr="0082700A" w:rsidRDefault="001961A8" w:rsidP="001B0E5B">
            <w:pPr>
              <w:spacing w:before="60" w:after="120"/>
              <w:jc w:val="both"/>
              <w:rPr>
                <w:b/>
                <w:bCs/>
              </w:rPr>
            </w:pPr>
            <w:r w:rsidRPr="0082700A">
              <w:rPr>
                <w:b/>
                <w:bCs/>
              </w:rPr>
              <w:t>Odpis z właściwego rejestru lub z centralnej ewidencji i informacji o działalności gospodarczej</w:t>
            </w:r>
          </w:p>
          <w:p w:rsidR="001961A8" w:rsidRPr="0082700A" w:rsidRDefault="001961A8" w:rsidP="001B0E5B">
            <w:pPr>
              <w:spacing w:before="60" w:after="120"/>
              <w:jc w:val="both"/>
            </w:pPr>
            <w:r w:rsidRPr="0082700A">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2700A">
              <w:t>Pzp</w:t>
            </w:r>
            <w:proofErr w:type="spellEnd"/>
            <w:r w:rsidRPr="0082700A">
              <w:t>.</w:t>
            </w:r>
          </w:p>
        </w:tc>
      </w:tr>
    </w:tbl>
    <w:p w:rsidR="001961A8" w:rsidRPr="0082700A" w:rsidRDefault="001961A8" w:rsidP="002233A5">
      <w:pPr>
        <w:pStyle w:val="Akapitzlist"/>
        <w:numPr>
          <w:ilvl w:val="0"/>
          <w:numId w:val="12"/>
        </w:numPr>
        <w:spacing w:before="60" w:after="120"/>
        <w:ind w:left="709"/>
        <w:jc w:val="both"/>
        <w:rPr>
          <w:rFonts w:ascii="Times New Roman" w:hAnsi="Times New Roman"/>
          <w:sz w:val="24"/>
          <w:szCs w:val="24"/>
        </w:rPr>
      </w:pPr>
      <w:r w:rsidRPr="0082700A">
        <w:rPr>
          <w:rFonts w:ascii="Times New Roman" w:hAnsi="Times New Roman"/>
          <w:b/>
          <w:bCs/>
          <w:sz w:val="24"/>
          <w:szCs w:val="24"/>
        </w:rPr>
        <w:t>Inne dokumenty i oświadczenia</w:t>
      </w:r>
    </w:p>
    <w:p w:rsidR="00045AAE" w:rsidRPr="0082700A" w:rsidRDefault="00045AAE" w:rsidP="00045AAE">
      <w:pPr>
        <w:pStyle w:val="Akapitzlist"/>
        <w:numPr>
          <w:ilvl w:val="0"/>
          <w:numId w:val="22"/>
        </w:numPr>
        <w:autoSpaceDE w:val="0"/>
        <w:autoSpaceDN w:val="0"/>
        <w:adjustRightInd w:val="0"/>
        <w:spacing w:before="60" w:after="120"/>
        <w:jc w:val="both"/>
        <w:rPr>
          <w:rFonts w:ascii="Times New Roman" w:hAnsi="Times New Roman"/>
          <w:sz w:val="24"/>
          <w:szCs w:val="24"/>
        </w:rPr>
      </w:pPr>
      <w:r w:rsidRPr="0082700A">
        <w:rPr>
          <w:rFonts w:ascii="Times New Roman" w:eastAsia="F2" w:hAnsi="Times New Roman"/>
          <w:sz w:val="24"/>
          <w:szCs w:val="24"/>
        </w:rPr>
        <w:t>Wypełniony i podpisany kompletny formularz oferty</w:t>
      </w:r>
      <w:r w:rsidR="007527DE" w:rsidRPr="0082700A">
        <w:rPr>
          <w:rFonts w:ascii="Times New Roman" w:eastAsia="F2" w:hAnsi="Times New Roman"/>
          <w:sz w:val="24"/>
          <w:szCs w:val="24"/>
        </w:rPr>
        <w:t>, sporządzony</w:t>
      </w:r>
      <w:r w:rsidRPr="0082700A">
        <w:rPr>
          <w:rFonts w:ascii="Times New Roman" w:eastAsia="F2" w:hAnsi="Times New Roman"/>
          <w:sz w:val="24"/>
          <w:szCs w:val="24"/>
        </w:rPr>
        <w:t xml:space="preserve"> na wzorze</w:t>
      </w:r>
      <w:r w:rsidR="007527DE" w:rsidRPr="0082700A">
        <w:rPr>
          <w:rFonts w:ascii="Times New Roman" w:eastAsia="F2" w:hAnsi="Times New Roman"/>
          <w:sz w:val="24"/>
          <w:szCs w:val="24"/>
        </w:rPr>
        <w:t xml:space="preserve">, który stanowi załącznik do </w:t>
      </w:r>
      <w:r w:rsidR="00907F26">
        <w:rPr>
          <w:rFonts w:ascii="Times New Roman" w:eastAsia="F2" w:hAnsi="Times New Roman"/>
          <w:sz w:val="24"/>
          <w:szCs w:val="24"/>
        </w:rPr>
        <w:t xml:space="preserve">niniejszej </w:t>
      </w:r>
      <w:r w:rsidR="007527DE" w:rsidRPr="0082700A">
        <w:rPr>
          <w:rFonts w:ascii="Times New Roman" w:eastAsia="F2" w:hAnsi="Times New Roman"/>
          <w:sz w:val="24"/>
          <w:szCs w:val="24"/>
        </w:rPr>
        <w:t>SIWZ.</w:t>
      </w:r>
    </w:p>
    <w:p w:rsidR="00147060" w:rsidRPr="0082700A" w:rsidRDefault="00147060" w:rsidP="00147060">
      <w:pPr>
        <w:pStyle w:val="Akapitzlist"/>
        <w:numPr>
          <w:ilvl w:val="0"/>
          <w:numId w:val="22"/>
        </w:numPr>
        <w:autoSpaceDE w:val="0"/>
        <w:autoSpaceDN w:val="0"/>
        <w:adjustRightInd w:val="0"/>
        <w:spacing w:before="60" w:after="120"/>
        <w:jc w:val="both"/>
        <w:rPr>
          <w:rFonts w:ascii="Times New Roman" w:hAnsi="Times New Roman"/>
          <w:sz w:val="24"/>
          <w:szCs w:val="24"/>
        </w:rPr>
      </w:pPr>
      <w:r w:rsidRPr="0082700A">
        <w:rPr>
          <w:rFonts w:ascii="Times New Roman" w:hAnsi="Times New Roman"/>
          <w:sz w:val="24"/>
          <w:szCs w:val="24"/>
        </w:rPr>
        <w:t xml:space="preserve">Zgodnie z art. 23 ust. 1 Ustawy </w:t>
      </w:r>
      <w:proofErr w:type="spellStart"/>
      <w:r w:rsidR="00EA08BD">
        <w:rPr>
          <w:rFonts w:ascii="Times New Roman" w:hAnsi="Times New Roman"/>
          <w:sz w:val="24"/>
          <w:szCs w:val="24"/>
        </w:rPr>
        <w:t>Pzp</w:t>
      </w:r>
      <w:proofErr w:type="spellEnd"/>
      <w:r w:rsidR="00EA08BD">
        <w:rPr>
          <w:rFonts w:ascii="Times New Roman" w:hAnsi="Times New Roman"/>
          <w:sz w:val="24"/>
          <w:szCs w:val="24"/>
        </w:rPr>
        <w:t xml:space="preserve"> </w:t>
      </w:r>
      <w:r w:rsidRPr="0082700A">
        <w:rPr>
          <w:rFonts w:ascii="Times New Roman" w:hAnsi="Times New Roman"/>
          <w:sz w:val="24"/>
          <w:szCs w:val="24"/>
        </w:rPr>
        <w:t>Wykonawcy mogą wspólnie ubiegać się o udzielenie zamówienia. W przypadku, Wykonawców ubiegających się wspólnie o udzielenie zamówienia, Wykonawcy ustanawiają pełnomocnika do reprezentowania ich w postępowaniu o udzielenie zamówienia albo reprezentowania w postępowaniu i zawarcia umowy w sprawie zamówienia publicznego. Pełnomocnictwo (w formie oryginału lub kopii poświadczonej za zgodność z oryginałem przez notariusza) musi być dołączone do oferty – o ile nie wynika z innych dokumentów załączonych przez Wykonawcę. Wykonawcy występujący wspólnie mogą złożyć tylko jedną ofertę,</w:t>
      </w:r>
    </w:p>
    <w:p w:rsidR="008560E4" w:rsidRPr="0082700A" w:rsidRDefault="008560E4" w:rsidP="008560E4">
      <w:pPr>
        <w:pStyle w:val="Akapitzlist"/>
        <w:numPr>
          <w:ilvl w:val="0"/>
          <w:numId w:val="22"/>
        </w:numPr>
        <w:autoSpaceDE w:val="0"/>
        <w:autoSpaceDN w:val="0"/>
        <w:adjustRightInd w:val="0"/>
        <w:spacing w:before="60" w:after="120"/>
        <w:jc w:val="both"/>
        <w:rPr>
          <w:rFonts w:ascii="Times New Roman" w:hAnsi="Times New Roman"/>
          <w:sz w:val="24"/>
          <w:szCs w:val="24"/>
        </w:rPr>
      </w:pPr>
      <w:r w:rsidRPr="0082700A">
        <w:rPr>
          <w:rFonts w:ascii="Times New Roman" w:eastAsia="F2" w:hAnsi="Times New Roman"/>
          <w:sz w:val="24"/>
          <w:szCs w:val="24"/>
        </w:rPr>
        <w:t>zgodnie z art. 36</w:t>
      </w:r>
      <w:r w:rsidR="00913CFA">
        <w:rPr>
          <w:rFonts w:ascii="Times New Roman" w:eastAsia="F2" w:hAnsi="Times New Roman"/>
          <w:sz w:val="24"/>
          <w:szCs w:val="24"/>
        </w:rPr>
        <w:t xml:space="preserve"> </w:t>
      </w:r>
      <w:r w:rsidRPr="0082700A">
        <w:rPr>
          <w:rFonts w:ascii="Times New Roman" w:eastAsia="F2" w:hAnsi="Times New Roman"/>
          <w:sz w:val="24"/>
          <w:szCs w:val="24"/>
        </w:rPr>
        <w:t>b. 1 Ustawy</w:t>
      </w:r>
      <w:r w:rsidR="00913CFA">
        <w:rPr>
          <w:rFonts w:ascii="Times New Roman" w:eastAsia="F2" w:hAnsi="Times New Roman"/>
          <w:sz w:val="24"/>
          <w:szCs w:val="24"/>
        </w:rPr>
        <w:t xml:space="preserve"> </w:t>
      </w:r>
      <w:proofErr w:type="spellStart"/>
      <w:r w:rsidR="00913CFA">
        <w:rPr>
          <w:rFonts w:ascii="Times New Roman" w:eastAsia="F2" w:hAnsi="Times New Roman"/>
          <w:sz w:val="24"/>
          <w:szCs w:val="24"/>
        </w:rPr>
        <w:t>Pzp</w:t>
      </w:r>
      <w:proofErr w:type="spellEnd"/>
      <w:r w:rsidRPr="0082700A">
        <w:rPr>
          <w:rFonts w:ascii="Times New Roman" w:eastAsia="F2" w:hAnsi="Times New Roman"/>
          <w:sz w:val="24"/>
          <w:szCs w:val="24"/>
        </w:rPr>
        <w:t xml:space="preserve"> Zamawiający żąda wskazania przez Wykonawcę części zamówienia, których wykonanie zamierza powierzyć podwykonawcom </w:t>
      </w:r>
      <w:r w:rsidR="00913CFA">
        <w:rPr>
          <w:rFonts w:ascii="Times New Roman" w:eastAsia="F2" w:hAnsi="Times New Roman"/>
          <w:sz w:val="24"/>
          <w:szCs w:val="24"/>
        </w:rPr>
        <w:br/>
      </w:r>
      <w:r w:rsidRPr="0082700A">
        <w:rPr>
          <w:rFonts w:ascii="Times New Roman" w:eastAsia="F2" w:hAnsi="Times New Roman"/>
          <w:sz w:val="24"/>
          <w:szCs w:val="24"/>
        </w:rPr>
        <w:t>i podania przez Wykonawcę firm podwykonawców</w:t>
      </w:r>
      <w:r w:rsidR="00C31464" w:rsidRPr="0082700A">
        <w:rPr>
          <w:rFonts w:ascii="Times New Roman" w:eastAsia="F2" w:hAnsi="Times New Roman"/>
          <w:sz w:val="24"/>
          <w:szCs w:val="24"/>
        </w:rPr>
        <w:t>,</w:t>
      </w:r>
      <w:r w:rsidRPr="0082700A">
        <w:rPr>
          <w:rFonts w:ascii="Times New Roman" w:eastAsia="F2" w:hAnsi="Times New Roman"/>
          <w:sz w:val="24"/>
          <w:szCs w:val="24"/>
        </w:rPr>
        <w:t xml:space="preserve"> na wzorze druku wg załą</w:t>
      </w:r>
      <w:r w:rsidR="00C31464" w:rsidRPr="0082700A">
        <w:rPr>
          <w:rFonts w:ascii="Times New Roman" w:eastAsia="F2" w:hAnsi="Times New Roman"/>
          <w:sz w:val="24"/>
          <w:szCs w:val="24"/>
        </w:rPr>
        <w:t xml:space="preserve">cznika </w:t>
      </w:r>
      <w:r w:rsidRPr="0082700A">
        <w:rPr>
          <w:rFonts w:ascii="Times New Roman" w:eastAsia="F2" w:hAnsi="Times New Roman"/>
          <w:sz w:val="24"/>
          <w:szCs w:val="24"/>
        </w:rPr>
        <w:t xml:space="preserve">do </w:t>
      </w:r>
      <w:r w:rsidR="00D65744">
        <w:rPr>
          <w:rFonts w:ascii="Times New Roman" w:eastAsia="F2" w:hAnsi="Times New Roman"/>
          <w:sz w:val="24"/>
          <w:szCs w:val="24"/>
        </w:rPr>
        <w:t>SIWZ</w:t>
      </w:r>
      <w:r w:rsidRPr="0082700A">
        <w:rPr>
          <w:rFonts w:ascii="Times New Roman" w:eastAsia="F2" w:hAnsi="Times New Roman"/>
          <w:sz w:val="24"/>
          <w:szCs w:val="24"/>
        </w:rPr>
        <w:t xml:space="preserve"> – </w:t>
      </w:r>
      <w:r w:rsidRPr="0082700A">
        <w:rPr>
          <w:rFonts w:ascii="Times New Roman" w:eastAsia="F2" w:hAnsi="Times New Roman"/>
          <w:b/>
          <w:sz w:val="24"/>
          <w:szCs w:val="24"/>
        </w:rPr>
        <w:t>formularz oferty</w:t>
      </w:r>
      <w:r w:rsidR="002C240C" w:rsidRPr="0082700A">
        <w:rPr>
          <w:rFonts w:ascii="Times New Roman" w:eastAsia="F2" w:hAnsi="Times New Roman"/>
          <w:sz w:val="24"/>
          <w:szCs w:val="24"/>
        </w:rPr>
        <w:t>,</w:t>
      </w:r>
    </w:p>
    <w:p w:rsidR="008560E4" w:rsidRPr="0082700A" w:rsidRDefault="008560E4" w:rsidP="008560E4">
      <w:pPr>
        <w:pStyle w:val="Akapitzlist"/>
        <w:numPr>
          <w:ilvl w:val="0"/>
          <w:numId w:val="22"/>
        </w:numPr>
        <w:autoSpaceDE w:val="0"/>
        <w:autoSpaceDN w:val="0"/>
        <w:adjustRightInd w:val="0"/>
        <w:spacing w:before="60" w:after="120"/>
        <w:jc w:val="both"/>
        <w:rPr>
          <w:rFonts w:ascii="Times New Roman" w:hAnsi="Times New Roman"/>
          <w:sz w:val="24"/>
          <w:szCs w:val="24"/>
        </w:rPr>
      </w:pPr>
      <w:r w:rsidRPr="0082700A">
        <w:rPr>
          <w:rFonts w:ascii="Times New Roman" w:eastAsia="F2" w:hAnsi="Times New Roman"/>
          <w:sz w:val="24"/>
          <w:szCs w:val="24"/>
        </w:rPr>
        <w:t>Wykonawca w terminie 3 dni od dnia zamieszczenia na stronie internetowej informacji, o której mowa w art. 86 ust. 5 Ustawy</w:t>
      </w:r>
      <w:r w:rsidR="00D65744">
        <w:rPr>
          <w:rFonts w:ascii="Times New Roman" w:eastAsia="F2" w:hAnsi="Times New Roman"/>
          <w:sz w:val="24"/>
          <w:szCs w:val="24"/>
        </w:rPr>
        <w:t xml:space="preserve"> </w:t>
      </w:r>
      <w:proofErr w:type="spellStart"/>
      <w:r w:rsidR="00D65744">
        <w:rPr>
          <w:rFonts w:ascii="Times New Roman" w:eastAsia="F2" w:hAnsi="Times New Roman"/>
          <w:sz w:val="24"/>
          <w:szCs w:val="24"/>
        </w:rPr>
        <w:t>Pzp</w:t>
      </w:r>
      <w:proofErr w:type="spellEnd"/>
      <w:r w:rsidRPr="0082700A">
        <w:rPr>
          <w:rFonts w:ascii="Times New Roman" w:eastAsia="F2" w:hAnsi="Times New Roman"/>
          <w:sz w:val="24"/>
          <w:szCs w:val="24"/>
        </w:rPr>
        <w:t xml:space="preserve">, zobowiązany jest przekazać Zamawiającemu oświadczenie o przynależności lub braku przynależności do tej samej grupy kapitałowej, o której mowa w art. 24 ust. 1 pkt 23 Ustawy. Wraz ze złożeniem oświadczenia, Wykonawca może przedstawić dowody, że powiązania </w:t>
      </w:r>
      <w:r w:rsidR="00D65744">
        <w:rPr>
          <w:rFonts w:ascii="Times New Roman" w:eastAsia="F2" w:hAnsi="Times New Roman"/>
          <w:sz w:val="24"/>
          <w:szCs w:val="24"/>
        </w:rPr>
        <w:br/>
      </w:r>
      <w:r w:rsidRPr="0082700A">
        <w:rPr>
          <w:rFonts w:ascii="Times New Roman" w:eastAsia="F2" w:hAnsi="Times New Roman"/>
          <w:sz w:val="24"/>
          <w:szCs w:val="24"/>
        </w:rPr>
        <w:t>z innym Wykonawcą nie prowadzą do zakłócenia konkurencji w postępowaniu o udzielenie zamówienia.</w:t>
      </w:r>
    </w:p>
    <w:p w:rsidR="00983549" w:rsidRPr="0082700A" w:rsidRDefault="00983549" w:rsidP="00220F59">
      <w:pPr>
        <w:pStyle w:val="Nagwek2"/>
      </w:pPr>
      <w:r w:rsidRPr="0082700A">
        <w:t>Jeżeli jest to niezbędne do zapewnienia odpowiedniego przebiegu postępo</w:t>
      </w:r>
      <w:r w:rsidR="008B60B4" w:rsidRPr="0082700A">
        <w:t>wania o udzielenie zamówienia, Z</w:t>
      </w:r>
      <w:r w:rsidRPr="0082700A">
        <w:t>amawiający może na każdym etapie po</w:t>
      </w:r>
      <w:r w:rsidR="005B4881" w:rsidRPr="0082700A">
        <w:t>stępowania wezwać W</w:t>
      </w:r>
      <w:r w:rsidRPr="0082700A">
        <w:t xml:space="preserve">ykonawców do złożenia wszystkich lub niektórych oświadczeń lub dokumentów potwierdzających, że nie podlegają wykluczeniu, spełniają warunki udziału </w:t>
      </w:r>
      <w:r w:rsidR="00D65744">
        <w:br/>
      </w:r>
      <w:r w:rsidRPr="0082700A">
        <w:t>w postępowaniu, a jeżeli zachodzą uzasadnione podstawy do uznania, że złożone uprzednio oświadczenia lub dokumenty nie są już aktualne, do złożenia aktualnych oświadczeń lub dokumentów.</w:t>
      </w:r>
    </w:p>
    <w:p w:rsidR="00FF771B" w:rsidRPr="0082700A" w:rsidRDefault="0090602E" w:rsidP="00220F59">
      <w:pPr>
        <w:pStyle w:val="Nagwek2"/>
      </w:pPr>
      <w:r w:rsidRPr="0082700A">
        <w:t xml:space="preserve">Wykonawca </w:t>
      </w:r>
      <w:r w:rsidRPr="0082700A">
        <w:rPr>
          <w:b/>
        </w:rPr>
        <w:t>nie jest obowiązany</w:t>
      </w:r>
      <w:r w:rsidRPr="0082700A">
        <w:t xml:space="preserve"> do złożenia oświadczeń lub dokumentów potwierdzających spełnianie warunków udziału w postępowaniu oraz brak podstaw do wykluczenia, jeżeli</w:t>
      </w:r>
      <w:r w:rsidR="00FF771B" w:rsidRPr="0082700A">
        <w:t xml:space="preserve"> </w:t>
      </w:r>
      <w:r w:rsidR="008B60B4" w:rsidRPr="0082700A">
        <w:t>Z</w:t>
      </w:r>
      <w:r w:rsidRPr="0082700A">
        <w:t>amawiający posiada aktualne oświadczeni</w:t>
      </w:r>
      <w:r w:rsidR="008A3895" w:rsidRPr="0082700A">
        <w:t>a lub dokumenty dotyczące tego W</w:t>
      </w:r>
      <w:r w:rsidRPr="0082700A">
        <w:t>ykonawcy</w:t>
      </w:r>
      <w:r w:rsidR="00FF771B" w:rsidRPr="0082700A">
        <w:t xml:space="preserve">, lub </w:t>
      </w:r>
      <w:r w:rsidRPr="0082700A">
        <w:t xml:space="preserve">może je uzyskać za pomocą bezpłatnych </w:t>
      </w:r>
      <w:r w:rsidR="00D65744">
        <w:br/>
      </w:r>
      <w:r w:rsidRPr="0082700A">
        <w:t>i ogólnodostępnych baz danych, w szczególności rejestrów publicznych w rozumieniu ustawy z dnia 17 lutego 2005 r. o informatyzacji działalności podmiotów realizujących zadania publiczne (Dz. U. z 2014 r. poz</w:t>
      </w:r>
      <w:r w:rsidR="00FF771B" w:rsidRPr="0082700A">
        <w:t>. 1114 oraz z 2016 r. poz. 352)</w:t>
      </w:r>
      <w:r w:rsidRPr="0082700A">
        <w:t>.</w:t>
      </w:r>
    </w:p>
    <w:p w:rsidR="00983549" w:rsidRPr="0082700A" w:rsidRDefault="008A3895" w:rsidP="00220F59">
      <w:pPr>
        <w:pStyle w:val="Nagwek2"/>
      </w:pPr>
      <w:r w:rsidRPr="0082700A">
        <w:lastRenderedPageBreak/>
        <w:t>W takiej sytuacji W</w:t>
      </w:r>
      <w:r w:rsidR="0090602E" w:rsidRPr="0082700A">
        <w:t xml:space="preserve">ykonawca </w:t>
      </w:r>
      <w:r w:rsidR="005B4881" w:rsidRPr="0082700A">
        <w:t>zobligowany jest do wskazania Z</w:t>
      </w:r>
      <w:r w:rsidR="0090602E" w:rsidRPr="0082700A">
        <w:t>amawiającemu</w:t>
      </w:r>
      <w:r w:rsidR="00FF771B" w:rsidRPr="0082700A">
        <w:t xml:space="preserve"> oświadczeń lub dokumentów, które znajdują się w jego posiadaniu</w:t>
      </w:r>
      <w:r w:rsidR="00811E8A" w:rsidRPr="0082700A">
        <w:t>, z podaniem</w:t>
      </w:r>
      <w:r w:rsidR="0090602E" w:rsidRPr="0082700A">
        <w:t xml:space="preserve"> sygnatury postępowania, w którym wymagane dokumenty </w:t>
      </w:r>
      <w:r w:rsidR="00811E8A" w:rsidRPr="0082700A">
        <w:t>lub oświadczenia były składane, lub do wskazania</w:t>
      </w:r>
      <w:r w:rsidR="0090602E" w:rsidRPr="0082700A">
        <w:t xml:space="preserve"> </w:t>
      </w:r>
      <w:r w:rsidR="00811E8A" w:rsidRPr="0082700A">
        <w:t>dostępności oświadczeń lub dokumentów w formie elektronicznej pod określonymi adresami internetowymi ogólnodostępnych i bezpłatnych baz danych.</w:t>
      </w:r>
    </w:p>
    <w:p w:rsidR="001C5986" w:rsidRPr="0082700A" w:rsidRDefault="001C5986" w:rsidP="00220F59">
      <w:pPr>
        <w:pStyle w:val="Nagwek2"/>
      </w:pPr>
      <w:r w:rsidRPr="0082700A">
        <w:t>Z</w:t>
      </w:r>
      <w:r w:rsidR="008A3895" w:rsidRPr="0082700A">
        <w:t>amawiający może żądać od W</w:t>
      </w:r>
      <w:r w:rsidRPr="0082700A">
        <w:t>ykonawcy przedstawienia tłumaczenia na</w:t>
      </w:r>
      <w:r w:rsidR="005B4881" w:rsidRPr="0082700A">
        <w:t xml:space="preserve"> język polski wskazanych przez W</w:t>
      </w:r>
      <w:r w:rsidRPr="0082700A">
        <w:t xml:space="preserve">ykonawcę </w:t>
      </w:r>
      <w:r w:rsidR="00AF1311" w:rsidRPr="0082700A">
        <w:t>i pobranych samodzielnie przez Z</w:t>
      </w:r>
      <w:r w:rsidRPr="0082700A">
        <w:t>amawiającego dokumentów.</w:t>
      </w:r>
    </w:p>
    <w:p w:rsidR="0018407C" w:rsidRPr="0082700A" w:rsidRDefault="00E85EB9" w:rsidP="00220F59">
      <w:pPr>
        <w:pStyle w:val="Nagwek2"/>
      </w:pPr>
      <w:r w:rsidRPr="0082700A">
        <w:t xml:space="preserve">Oświadczenia, </w:t>
      </w:r>
      <w:r w:rsidR="008A3895" w:rsidRPr="0082700A">
        <w:t>dotyczące W</w:t>
      </w:r>
      <w:r w:rsidRPr="0082700A">
        <w:t>ykonawcy i innych podmiotów, na których zdolnościach lub sytuacji pol</w:t>
      </w:r>
      <w:r w:rsidR="008A3895" w:rsidRPr="0082700A">
        <w:t>ega W</w:t>
      </w:r>
      <w:r w:rsidRPr="0082700A">
        <w:t>ykonawca na zasadach określonych w art. 22</w:t>
      </w:r>
      <w:r w:rsidR="00D65744">
        <w:t xml:space="preserve"> </w:t>
      </w:r>
      <w:r w:rsidRPr="0082700A">
        <w:t xml:space="preserve">a ustawy </w:t>
      </w:r>
      <w:proofErr w:type="spellStart"/>
      <w:r w:rsidRPr="0082700A">
        <w:t>Pzp</w:t>
      </w:r>
      <w:proofErr w:type="spellEnd"/>
      <w:r w:rsidR="00E26EEE" w:rsidRPr="0082700A">
        <w:t xml:space="preserve"> oraz dotyczące P</w:t>
      </w:r>
      <w:r w:rsidRPr="0082700A">
        <w:t xml:space="preserve">odwykonawców, składane są w oryginale. Dokumenty, inne niż oświadczenia, składane są w oryginale lub kopii poświadczonej za zgodność </w:t>
      </w:r>
      <w:r w:rsidR="00D65744">
        <w:br/>
      </w:r>
      <w:r w:rsidRPr="0082700A">
        <w:t>z oryginałem</w:t>
      </w:r>
      <w:r w:rsidR="0018407C" w:rsidRPr="0082700A">
        <w:t>.</w:t>
      </w:r>
    </w:p>
    <w:p w:rsidR="00E85EB9" w:rsidRPr="0082700A" w:rsidRDefault="0018407C" w:rsidP="00220F59">
      <w:pPr>
        <w:pStyle w:val="Nagwek2"/>
      </w:pPr>
      <w:r w:rsidRPr="0082700A">
        <w:t>Poświadczenia za zgodność z orygi</w:t>
      </w:r>
      <w:r w:rsidR="008A3895" w:rsidRPr="0082700A">
        <w:t>nałem dokonuje odpowiednio W</w:t>
      </w:r>
      <w:r w:rsidRPr="0082700A">
        <w:t>ykonawca, podmiot, na którego zd</w:t>
      </w:r>
      <w:r w:rsidR="008A3895" w:rsidRPr="0082700A">
        <w:t>olnościach lub sytuacji polega Wykonawca, W</w:t>
      </w:r>
      <w:r w:rsidRPr="0082700A">
        <w:t>ykonawcy wspólnie ubiegający się o udzielen</w:t>
      </w:r>
      <w:r w:rsidR="008A3895" w:rsidRPr="0082700A">
        <w:t>ie zamówienia publicznego albo P</w:t>
      </w:r>
      <w:r w:rsidRPr="0082700A">
        <w:t>odwykonawca, w zakresie dokumentów, które dotyczą</w:t>
      </w:r>
      <w:r w:rsidR="00E85EB9" w:rsidRPr="0082700A">
        <w:t xml:space="preserve"> </w:t>
      </w:r>
      <w:r w:rsidR="00E0511E" w:rsidRPr="0082700A">
        <w:t>każdego z nich.</w:t>
      </w:r>
    </w:p>
    <w:p w:rsidR="00E85EB9" w:rsidRPr="0082700A" w:rsidRDefault="00E85EB9" w:rsidP="00220F59">
      <w:pPr>
        <w:pStyle w:val="Nagwek2"/>
      </w:pPr>
      <w:r w:rsidRPr="0082700A">
        <w:t>Poświadczenie za zgodność z oryginałem następuje w formie pisemnej lub w formie elektronicznej.</w:t>
      </w:r>
    </w:p>
    <w:p w:rsidR="00A2369F" w:rsidRPr="0082700A" w:rsidRDefault="00E85EB9" w:rsidP="00220F59">
      <w:pPr>
        <w:pStyle w:val="Nagwek2"/>
      </w:pPr>
      <w:r w:rsidRPr="0082700A">
        <w:t>W przypadku gd</w:t>
      </w:r>
      <w:r w:rsidR="0018407C" w:rsidRPr="0082700A">
        <w:t>y złożona kopia dokumentu jest</w:t>
      </w:r>
      <w:r w:rsidRPr="0082700A">
        <w:t xml:space="preserve"> nieczytelna lub </w:t>
      </w:r>
      <w:r w:rsidR="0018407C" w:rsidRPr="0082700A">
        <w:t>budzi</w:t>
      </w:r>
      <w:r w:rsidRPr="0082700A">
        <w:t xml:space="preserve"> wątpliwości co do jej prawdziwości, Zamawiający może żądać przedstawienia oryginału lub notarialnie poświadczonej kopii</w:t>
      </w:r>
      <w:r w:rsidR="00A2369F" w:rsidRPr="0082700A">
        <w:t>.</w:t>
      </w:r>
    </w:p>
    <w:p w:rsidR="00F131CB" w:rsidRPr="0082700A" w:rsidRDefault="00A2369F" w:rsidP="00220F59">
      <w:pPr>
        <w:pStyle w:val="Nagwek2"/>
        <w:rPr>
          <w:rFonts w:eastAsia="EUAlbertina-Regular-Identity-H"/>
        </w:rPr>
      </w:pPr>
      <w:r w:rsidRPr="0082700A">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82700A" w:rsidRDefault="00A2369F" w:rsidP="00220F59">
      <w:pPr>
        <w:pStyle w:val="Nagwek2"/>
      </w:pPr>
      <w:r w:rsidRPr="0082700A">
        <w:t>Dokumenty sporządzone w języku obcym są składane wraz z tłumaczeniem na język polski.</w:t>
      </w:r>
    </w:p>
    <w:p w:rsidR="00A86605" w:rsidRPr="0082700A" w:rsidRDefault="00A86605" w:rsidP="00477311">
      <w:pPr>
        <w:pStyle w:val="Nagwek1"/>
      </w:pPr>
      <w:bookmarkStart w:id="7" w:name="_Toc258314249"/>
      <w:r w:rsidRPr="0082700A">
        <w:t>INFORMACJA DLA WYKONAWCÓW POLEGAJĄCYCH NA ZASOBACH INNYCH PODMIOTÓW, NA ZASADACH OKREŚLONYCH W ART. 22A USTAWY PZP</w:t>
      </w:r>
      <w:r w:rsidR="00D65744">
        <w:t>.</w:t>
      </w:r>
    </w:p>
    <w:p w:rsidR="00A86605" w:rsidRPr="0082700A" w:rsidRDefault="00A86605" w:rsidP="00220F59">
      <w:pPr>
        <w:pStyle w:val="Nagwek2"/>
      </w:pPr>
      <w:r w:rsidRPr="0082700A">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A86605" w:rsidRPr="0082700A" w:rsidRDefault="00A86605" w:rsidP="00220F59">
      <w:pPr>
        <w:pStyle w:val="Nagwek2"/>
      </w:pPr>
      <w:r w:rsidRPr="0082700A">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A86605" w:rsidRPr="00D65744" w:rsidRDefault="00A86605" w:rsidP="00220F59">
      <w:pPr>
        <w:pStyle w:val="Nagwek2"/>
      </w:pPr>
      <w:r w:rsidRPr="00D65744">
        <w:t>Zamaw</w:t>
      </w:r>
      <w:r w:rsidR="008A3895" w:rsidRPr="00D65744">
        <w:t>iający oceni, czy udostępniane W</w:t>
      </w:r>
      <w:r w:rsidRPr="00D65744">
        <w:t>ykonawcy przez inne podmioty zdolności techniczne lub zawodowe lub ich sytuacja finansowa lub ekonomiczna</w:t>
      </w:r>
      <w:r w:rsidR="005B4881" w:rsidRPr="00D65744">
        <w:t>, pozwalają na wykazanie przez W</w:t>
      </w:r>
      <w:r w:rsidRPr="00D65744">
        <w:t xml:space="preserve">ykonawcę spełniania warunków udziału w postępowaniu oraz zbada </w:t>
      </w:r>
      <w:r w:rsidRPr="00D65744">
        <w:lastRenderedPageBreak/>
        <w:t xml:space="preserve">czy nie zachodzą wobec tego podmiotu podstawy wykluczenia, a których mowa w pkt </w:t>
      </w:r>
      <w:r w:rsidR="00D65744" w:rsidRPr="00D65744">
        <w:br/>
      </w:r>
      <w:r w:rsidRPr="00D65744">
        <w:t>7 niniejszej SIWZ.</w:t>
      </w:r>
    </w:p>
    <w:p w:rsidR="00A86605" w:rsidRPr="0082700A" w:rsidRDefault="00A86605" w:rsidP="00220F59">
      <w:pPr>
        <w:pStyle w:val="Nagwek2"/>
      </w:pPr>
      <w:r w:rsidRPr="0082700A">
        <w:t>Wykonawca, który polega na sytuacji finansowej lub ekonomicznej innych podmiotów, odpowiada solidarnie z podmiotem, który zobowiązał się do udostępnienia zasob</w:t>
      </w:r>
      <w:r w:rsidR="00AF1311" w:rsidRPr="0082700A">
        <w:t>ów, za szkodę poniesioną przez Z</w:t>
      </w:r>
      <w:r w:rsidRPr="0082700A">
        <w:t>amawiającego powstałą wskutek nieudostępnienia tych zasobów, chyba że za nieudostępnienie zasobów nie ponosi winy.</w:t>
      </w:r>
    </w:p>
    <w:p w:rsidR="00A86605" w:rsidRPr="0082700A" w:rsidRDefault="008A3895" w:rsidP="00220F59">
      <w:pPr>
        <w:pStyle w:val="Nagwek2"/>
      </w:pPr>
      <w:r w:rsidRPr="0082700A">
        <w:t>Zamawiający żąda od W</w:t>
      </w:r>
      <w:r w:rsidR="00A86605" w:rsidRPr="0082700A">
        <w:t>ykonawcy, który polega na zdolnościach lub sytuacji innych podmiotów na zasadach określonych w art. 22</w:t>
      </w:r>
      <w:r w:rsidR="00CA33B0">
        <w:t xml:space="preserve"> </w:t>
      </w:r>
      <w:r w:rsidR="00A86605" w:rsidRPr="0082700A">
        <w:t xml:space="preserve">a ustawy </w:t>
      </w:r>
      <w:proofErr w:type="spellStart"/>
      <w:r w:rsidR="00A86605" w:rsidRPr="0082700A">
        <w:t>Pzp</w:t>
      </w:r>
      <w:proofErr w:type="spellEnd"/>
      <w:r w:rsidR="00A86605" w:rsidRPr="0082700A">
        <w:t xml:space="preserve">, przedstawienia </w:t>
      </w:r>
      <w:r w:rsidR="00CA33B0">
        <w:br/>
      </w:r>
      <w:r w:rsidR="00A86605" w:rsidRPr="0082700A">
        <w:t>w odniesieniu do tych podmiotów dokumentów wymienionych w pkt 8.</w:t>
      </w:r>
      <w:r w:rsidR="007E0EB2">
        <w:t>5</w:t>
      </w:r>
      <w:r w:rsidR="00A86605" w:rsidRPr="0082700A">
        <w:t xml:space="preserve"> </w:t>
      </w:r>
      <w:proofErr w:type="spellStart"/>
      <w:r w:rsidR="00A86605" w:rsidRPr="0082700A">
        <w:t>ppkt</w:t>
      </w:r>
      <w:proofErr w:type="spellEnd"/>
      <w:r w:rsidR="00A86605" w:rsidRPr="0082700A">
        <w:t xml:space="preserve"> 2 SIWZ.</w:t>
      </w:r>
    </w:p>
    <w:p w:rsidR="00A86605" w:rsidRPr="0082700A" w:rsidRDefault="008A3895" w:rsidP="00220F59">
      <w:pPr>
        <w:pStyle w:val="Nagwek2"/>
      </w:pPr>
      <w:r w:rsidRPr="0082700A">
        <w:t>W celu oceny, czy W</w:t>
      </w:r>
      <w:r w:rsidR="00A86605" w:rsidRPr="0082700A">
        <w:t>ykonawca polegając na zdolnościach lub sytuacji innych podmiotów na zasadach określonych w art. 22</w:t>
      </w:r>
      <w:r w:rsidR="00141309">
        <w:t xml:space="preserve"> </w:t>
      </w:r>
      <w:r w:rsidR="00A86605" w:rsidRPr="0082700A">
        <w:t xml:space="preserve">a ustawy </w:t>
      </w:r>
      <w:proofErr w:type="spellStart"/>
      <w:r w:rsidR="00A86605" w:rsidRPr="0082700A">
        <w:t>Pzp</w:t>
      </w:r>
      <w:proofErr w:type="spellEnd"/>
      <w:r w:rsidR="00A86605" w:rsidRPr="0082700A">
        <w:t>, będzie dysponował niezbędnymi zasobami w stopniu umożliwiającym należyte wykonanie zamówienia publicznego or</w:t>
      </w:r>
      <w:r w:rsidR="005B4881" w:rsidRPr="0082700A">
        <w:t>az oceny, czy stosunek łączący W</w:t>
      </w:r>
      <w:r w:rsidR="00A86605" w:rsidRPr="0082700A">
        <w:t>ykonawcę z tymi podmiotami gwarantuje rzec</w:t>
      </w:r>
      <w:r w:rsidR="008B60B4" w:rsidRPr="0082700A">
        <w:t>zywisty dostęp do ich zasobów, Z</w:t>
      </w:r>
      <w:r w:rsidR="00A86605" w:rsidRPr="0082700A">
        <w:t>amawiający może żądać dokumentów, które określają w szczególności:</w:t>
      </w:r>
    </w:p>
    <w:p w:rsidR="006E7761" w:rsidRDefault="008A3895" w:rsidP="006E7761">
      <w:pPr>
        <w:pStyle w:val="Nagwek2"/>
        <w:numPr>
          <w:ilvl w:val="0"/>
          <w:numId w:val="32"/>
        </w:numPr>
      </w:pPr>
      <w:r w:rsidRPr="0082700A">
        <w:t>zakres dostępnych W</w:t>
      </w:r>
      <w:r w:rsidR="00A86605" w:rsidRPr="0082700A">
        <w:t>ykonawcy zasobów innego podmiotu;</w:t>
      </w:r>
    </w:p>
    <w:p w:rsidR="006E7761" w:rsidRDefault="00A86605" w:rsidP="006E7761">
      <w:pPr>
        <w:pStyle w:val="Nagwek2"/>
        <w:numPr>
          <w:ilvl w:val="0"/>
          <w:numId w:val="32"/>
        </w:numPr>
      </w:pPr>
      <w:r w:rsidRPr="0082700A">
        <w:t xml:space="preserve">sposób wykorzystania </w:t>
      </w:r>
      <w:r w:rsidR="005B4881" w:rsidRPr="0082700A">
        <w:t>zasobów innego podmiotu, przez W</w:t>
      </w:r>
      <w:r w:rsidRPr="0082700A">
        <w:t>ykonawcę, przy wykonywaniu zamówienia publicznego;</w:t>
      </w:r>
    </w:p>
    <w:p w:rsidR="008E4644" w:rsidRDefault="00A86605" w:rsidP="008E4644">
      <w:pPr>
        <w:pStyle w:val="Nagwek2"/>
        <w:numPr>
          <w:ilvl w:val="0"/>
          <w:numId w:val="32"/>
        </w:numPr>
      </w:pPr>
      <w:r w:rsidRPr="0082700A">
        <w:t>zakres i okres udziału innego podmiotu przy wykonywaniu zamówienia publicznego;</w:t>
      </w:r>
    </w:p>
    <w:p w:rsidR="00A86605" w:rsidRPr="0082700A" w:rsidRDefault="00A86605" w:rsidP="008E4644">
      <w:pPr>
        <w:pStyle w:val="Nagwek2"/>
        <w:numPr>
          <w:ilvl w:val="0"/>
          <w:numId w:val="32"/>
        </w:numPr>
      </w:pPr>
      <w:r w:rsidRPr="0082700A">
        <w:t>czy po</w:t>
      </w:r>
      <w:r w:rsidR="008A3895" w:rsidRPr="0082700A">
        <w:t>dmiot, na zdolnościach którego W</w:t>
      </w:r>
      <w:r w:rsidRPr="0082700A">
        <w:t>ykonawca polega w odniesieniu do warunków udziału w postępowaniu dotyczących wykształcenia, kwalifikacji zawodowych lub doświadczenia, zrealizuje roboty budowlane lub usługi, których wskazane zdolności dotyczą.</w:t>
      </w:r>
    </w:p>
    <w:p w:rsidR="00A86605" w:rsidRPr="0082700A" w:rsidRDefault="00A86605" w:rsidP="00220F59">
      <w:pPr>
        <w:pStyle w:val="Nagwek2"/>
      </w:pPr>
      <w:r w:rsidRPr="0082700A">
        <w:t xml:space="preserve">Jeżeli zdolności techniczne lub zawodowe lub sytuacja ekonomiczna lub finansowa, podmiotu, </w:t>
      </w:r>
      <w:r w:rsidR="008A3895" w:rsidRPr="0082700A">
        <w:t>na którego zdolnościach polega W</w:t>
      </w:r>
      <w:r w:rsidRPr="0082700A">
        <w:t>ykonawca, nie</w:t>
      </w:r>
      <w:r w:rsidR="005B4881" w:rsidRPr="0082700A">
        <w:t xml:space="preserve"> potwierdzają spełnienia przez W</w:t>
      </w:r>
      <w:r w:rsidRPr="0082700A">
        <w:t xml:space="preserve">ykonawcę warunków udziału w postępowaniu lub zachodzą wobec tego </w:t>
      </w:r>
      <w:r w:rsidR="008B60B4" w:rsidRPr="0082700A">
        <w:t>podmiotu podstawy wykluczenia, Z</w:t>
      </w:r>
      <w:r w:rsidR="008A3895" w:rsidRPr="0082700A">
        <w:t>amawiający zażąda, aby W</w:t>
      </w:r>
      <w:r w:rsidRPr="0082700A">
        <w:t>ykonawca w terminie określonym p</w:t>
      </w:r>
      <w:r w:rsidR="00AF1311" w:rsidRPr="0082700A">
        <w:t>rzez Z</w:t>
      </w:r>
      <w:r w:rsidRPr="0082700A">
        <w:t>amawiającego:</w:t>
      </w:r>
    </w:p>
    <w:p w:rsidR="00A86605" w:rsidRPr="0082700A" w:rsidRDefault="00A86605" w:rsidP="003A2212">
      <w:pPr>
        <w:pStyle w:val="Nagwek2"/>
        <w:numPr>
          <w:ilvl w:val="0"/>
          <w:numId w:val="0"/>
        </w:numPr>
        <w:ind w:left="680"/>
      </w:pPr>
      <w:r w:rsidRPr="0082700A">
        <w:t>a)  zastąpił ten podmiot innym podmiotem lub podmiotami lub</w:t>
      </w:r>
    </w:p>
    <w:p w:rsidR="006230CA" w:rsidRDefault="00A86605" w:rsidP="003A2212">
      <w:pPr>
        <w:pStyle w:val="Nagwek2"/>
        <w:numPr>
          <w:ilvl w:val="0"/>
          <w:numId w:val="0"/>
        </w:numPr>
        <w:ind w:left="680"/>
      </w:pPr>
      <w:r w:rsidRPr="0082700A">
        <w:t>b) zobowiązał się do osobistego wykonania odpowiedniej części zamówienia, jeżeli wykaże zdolności techniczne lub zawodowe lub sytuację finansową lub ekonomiczną, o których mowa w pkt. 9.1 SIWZ.</w:t>
      </w:r>
    </w:p>
    <w:p w:rsidR="006230CA" w:rsidRDefault="006230CA" w:rsidP="003A2212">
      <w:pPr>
        <w:pStyle w:val="Nagwek2"/>
        <w:numPr>
          <w:ilvl w:val="0"/>
          <w:numId w:val="0"/>
        </w:numPr>
        <w:ind w:left="680" w:hanging="680"/>
      </w:pPr>
      <w:r>
        <w:t xml:space="preserve">9.8.    Jeżeli  Wykonawca  polega  na  zdolnościach  lub  sytuacji  innych  podmiotów  wraz  </w:t>
      </w:r>
      <w:r>
        <w:br/>
        <w:t xml:space="preserve">z  ofertą przedłoży w szczególności: </w:t>
      </w:r>
    </w:p>
    <w:p w:rsidR="003A2212" w:rsidRDefault="003A2212" w:rsidP="003A2212">
      <w:pPr>
        <w:pStyle w:val="Nagwek2"/>
        <w:numPr>
          <w:ilvl w:val="0"/>
          <w:numId w:val="0"/>
        </w:numPr>
        <w:ind w:left="680"/>
      </w:pPr>
      <w:r>
        <w:t>a)</w:t>
      </w:r>
      <w:r w:rsidR="006230CA">
        <w:t xml:space="preserve"> pisemne  (oryginał)  zobowiązanie, </w:t>
      </w:r>
    </w:p>
    <w:p w:rsidR="006230CA" w:rsidRDefault="006230CA" w:rsidP="003A2212">
      <w:pPr>
        <w:pStyle w:val="Nagwek2"/>
        <w:numPr>
          <w:ilvl w:val="0"/>
          <w:numId w:val="0"/>
        </w:numPr>
        <w:ind w:left="680"/>
      </w:pPr>
      <w:r>
        <w:t>oświadczenie  innych  podmiotów  do  oddania  do dyspozycji  niezbędnych  zasobów  na  potrzeby  realizacji  zamówienia</w:t>
      </w:r>
      <w:r w:rsidR="004534C4" w:rsidRPr="004534C4">
        <w:t>,  (wzór  stanowi załącznik nr 2</w:t>
      </w:r>
      <w:r w:rsidRPr="004534C4">
        <w:t xml:space="preserve"> do SIWZ)</w:t>
      </w:r>
    </w:p>
    <w:p w:rsidR="0087160A" w:rsidRDefault="006230CA" w:rsidP="003A2212">
      <w:pPr>
        <w:pStyle w:val="Nagwek2"/>
        <w:numPr>
          <w:ilvl w:val="0"/>
          <w:numId w:val="0"/>
        </w:numPr>
        <w:ind w:left="680"/>
      </w:pPr>
      <w:r>
        <w:t>lub  inny  dokument,  z  którego  takie  zobowiązanie  wynika  np. umowa</w:t>
      </w:r>
      <w:r w:rsidR="00A65E58">
        <w:t>,</w:t>
      </w:r>
      <w:r>
        <w:t xml:space="preserve"> itp.</w:t>
      </w:r>
    </w:p>
    <w:p w:rsidR="0087160A" w:rsidRPr="0087160A" w:rsidRDefault="0087160A" w:rsidP="00220F59">
      <w:pPr>
        <w:pStyle w:val="Nagwek2"/>
      </w:pPr>
      <w:r w:rsidRPr="0087160A">
        <w:t xml:space="preserve">Zobowiązanie, o którym mowa powyżej, musi być podpisane przez osobę/osoby uprawnioną/e do reprezentowania podmiotu użyczającego zasoby. Zamawiający informuje, że będzie weryfikował zasady reprezentacji podmiotu trzeciego. </w:t>
      </w:r>
      <w:r w:rsidRPr="00810341">
        <w:rPr>
          <w:b/>
        </w:rPr>
        <w:t>Zamawiający zaleca,</w:t>
      </w:r>
      <w:r w:rsidRPr="0087160A">
        <w:t xml:space="preserve"> aby do oferty załączyć dokument, z którego takie upoważnienie będzie wynikało (np. dokument rejestrowy).</w:t>
      </w:r>
    </w:p>
    <w:p w:rsidR="0090602E" w:rsidRPr="0082700A" w:rsidRDefault="00A86605" w:rsidP="00477311">
      <w:pPr>
        <w:pStyle w:val="Nagwek1"/>
      </w:pPr>
      <w:r w:rsidRPr="0082700A">
        <w:lastRenderedPageBreak/>
        <w:t>INFORMACJA DLA WYKONAWCÓW zamierzających powierzyć wykonanie części zamówienia podwykonawcom</w:t>
      </w:r>
    </w:p>
    <w:p w:rsidR="006F7C85" w:rsidRDefault="001C5986" w:rsidP="00220F59">
      <w:pPr>
        <w:pStyle w:val="Nagwek2"/>
      </w:pPr>
      <w:r w:rsidRPr="0082700A">
        <w:tab/>
        <w:t>Wykonawca może powierz</w:t>
      </w:r>
      <w:r w:rsidR="00E26EEE" w:rsidRPr="0082700A">
        <w:t>yć wykonanie części zamówienia P</w:t>
      </w:r>
      <w:r w:rsidRPr="0082700A">
        <w:t>odwykonawcom</w:t>
      </w:r>
      <w:r w:rsidR="00E04303" w:rsidRPr="0082700A">
        <w:t xml:space="preserve">, zgodnie z przepisami ustawy </w:t>
      </w:r>
      <w:proofErr w:type="spellStart"/>
      <w:r w:rsidR="00E04303" w:rsidRPr="0082700A">
        <w:t>Pzp</w:t>
      </w:r>
      <w:proofErr w:type="spellEnd"/>
      <w:r w:rsidRPr="0082700A">
        <w:t>.</w:t>
      </w:r>
    </w:p>
    <w:p w:rsidR="006F7C85" w:rsidRDefault="006F7C85" w:rsidP="00220F59">
      <w:pPr>
        <w:pStyle w:val="Nagwek2"/>
      </w:pPr>
      <w:r>
        <w:t xml:space="preserve">Zamawiający żąda wskazania przez wykonawcę części </w:t>
      </w:r>
      <w:r w:rsidRPr="006F7C85">
        <w:t>zamówienia</w:t>
      </w:r>
      <w:r>
        <w:t>, których wykonanie zamierza powierzyć podwykonawcom, i podania przez wykonawcę firm podwykonawców.</w:t>
      </w:r>
    </w:p>
    <w:p w:rsidR="006F7C85" w:rsidRDefault="006F7C85" w:rsidP="00220F59">
      <w:pPr>
        <w:pStyle w:val="Nagwek2"/>
      </w:pPr>
      <w:r w:rsidRPr="006F7C85">
        <w:t xml:space="preserve">W przypadku </w:t>
      </w:r>
      <w:r w:rsidRPr="006F7C85">
        <w:rPr>
          <w:rStyle w:val="Uwydatnienie"/>
          <w:i w:val="0"/>
          <w:iCs/>
        </w:rPr>
        <w:t>zamówień</w:t>
      </w:r>
      <w:r w:rsidRPr="006F7C85">
        <w:t xml:space="preserve"> na roboty budowlane lub usługi, które mają być wykonane </w:t>
      </w:r>
      <w:r>
        <w:br/>
      </w:r>
      <w:r w:rsidRPr="006F7C85">
        <w:t xml:space="preserve">w miejscu podlegającym bezpośredniemu nadzorowi zamawiającego, zamawiający żąda, aby przed przystąpieniem do wykonania </w:t>
      </w:r>
      <w:r w:rsidRPr="006F7C85">
        <w:rPr>
          <w:rStyle w:val="Uwydatnienie"/>
          <w:i w:val="0"/>
          <w:iCs/>
        </w:rPr>
        <w:t>zamówienia</w:t>
      </w:r>
      <w:r w:rsidRPr="006F7C85">
        <w:t xml:space="preserve">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w:t>
      </w:r>
      <w:r w:rsidRPr="006F7C85">
        <w:rPr>
          <w:rStyle w:val="Uwydatnienie"/>
          <w:i w:val="0"/>
          <w:iCs/>
        </w:rPr>
        <w:t>zamówienia</w:t>
      </w:r>
      <w:r w:rsidRPr="006F7C85">
        <w:t>, a także przekazuje informacje na temat nowych podwykonawców, którym w późniejszym okresie zamierza powierzyć realizację robót budowlanych lub usług.</w:t>
      </w:r>
    </w:p>
    <w:p w:rsidR="002F1CC8" w:rsidRDefault="006F7C85" w:rsidP="00220F59">
      <w:pPr>
        <w:pStyle w:val="Nagwek2"/>
      </w:pPr>
      <w:r>
        <w:t>Jeżeli zmiana albo rezygnacja z podwykonawcy dotyczy podmiotu, na którego zasoby wykonawca powoływał się, na zasadach określonych w art. 22</w:t>
      </w:r>
      <w:r w:rsidR="002F1CC8">
        <w:t xml:space="preserve"> </w:t>
      </w:r>
      <w:r>
        <w:t>a ust. 1</w:t>
      </w:r>
      <w:r w:rsidR="002F1CC8">
        <w:t xml:space="preserve"> ustawy </w:t>
      </w:r>
      <w:proofErr w:type="spellStart"/>
      <w:r w:rsidR="002F1CC8">
        <w:t>Pzp</w:t>
      </w:r>
      <w:proofErr w:type="spellEnd"/>
      <w:r>
        <w:t xml:space="preserve">, </w:t>
      </w:r>
      <w:r w:rsidR="002F1CC8">
        <w:br/>
      </w:r>
      <w:r>
        <w:t xml:space="preserve">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6F7C85">
        <w:t>zamówienia.</w:t>
      </w:r>
    </w:p>
    <w:p w:rsidR="002F1CC8" w:rsidRDefault="006F7C85" w:rsidP="00220F59">
      <w:pPr>
        <w:pStyle w:val="Nagwek2"/>
      </w:pPr>
      <w:r>
        <w:t xml:space="preserve">Jeżeli powierzenie podwykonawcy wykonania części </w:t>
      </w:r>
      <w:r w:rsidRPr="002F1CC8">
        <w:t>zamówienia</w:t>
      </w:r>
      <w:r>
        <w:t xml:space="preserve"> na roboty budowlane lub usługi następuje w trakcie jego realizacji, wykonawca na żądanie zamawiającego przedstawia oświadczenie, o którym mowa w art. 25a ust. 1</w:t>
      </w:r>
      <w:r w:rsidR="002F1CC8">
        <w:t xml:space="preserve"> ustawy </w:t>
      </w:r>
      <w:proofErr w:type="spellStart"/>
      <w:r w:rsidR="002F1CC8">
        <w:t>Pzp</w:t>
      </w:r>
      <w:proofErr w:type="spellEnd"/>
      <w:r>
        <w:t>, lub oświadczenia lub dokumenty potwierdzające brak podstaw wykluczenia wobec tego podwykonawcy.</w:t>
      </w:r>
    </w:p>
    <w:p w:rsidR="002F1CC8" w:rsidRDefault="006F7C85" w:rsidP="00220F59">
      <w:pPr>
        <w:pStyle w:val="Nagwek2"/>
      </w:pPr>
      <w:r>
        <w:t xml:space="preserve">Jeżeli zamawiający stwierdzi, że wobec danego podwykonawcy zachodzą podstawy wykluczenia, wykonawca obowiązany jest zastąpić tego podwykonawcę lub zrezygnować z powierzenia wykonania części </w:t>
      </w:r>
      <w:r w:rsidRPr="002F1CC8">
        <w:t>zamówienia</w:t>
      </w:r>
      <w:r>
        <w:t xml:space="preserve"> podwykonawcy.</w:t>
      </w:r>
    </w:p>
    <w:p w:rsidR="002C6F72" w:rsidRDefault="006F7C85" w:rsidP="00220F59">
      <w:pPr>
        <w:pStyle w:val="Nagwek2"/>
      </w:pPr>
      <w:r>
        <w:t>Przepisy ust. 1</w:t>
      </w:r>
      <w:r w:rsidR="002F1CC8">
        <w:t>0.5</w:t>
      </w:r>
      <w:r>
        <w:t xml:space="preserve"> i </w:t>
      </w:r>
      <w:r w:rsidR="002F1CC8">
        <w:t>10.6 niniejszej SIWZ</w:t>
      </w:r>
      <w:r>
        <w:t xml:space="preserve"> stosuje się wobec dalszych podwykonawców.</w:t>
      </w:r>
    </w:p>
    <w:p w:rsidR="006F7C85" w:rsidRDefault="006F7C85" w:rsidP="00220F59">
      <w:pPr>
        <w:pStyle w:val="Nagwek2"/>
      </w:pPr>
      <w:r>
        <w:t xml:space="preserve">Powierzenie wykonania części </w:t>
      </w:r>
      <w:r w:rsidRPr="002C6F72">
        <w:rPr>
          <w:rStyle w:val="Uwydatnienie"/>
          <w:i w:val="0"/>
        </w:rPr>
        <w:t>zamówienia</w:t>
      </w:r>
      <w:r>
        <w:t xml:space="preserve"> podwykonawcom nie zwalnia wykonawcy </w:t>
      </w:r>
      <w:r w:rsidR="002C6F72">
        <w:br/>
      </w:r>
      <w:r>
        <w:t xml:space="preserve">z odpowiedzialności za należyte wykonanie tego </w:t>
      </w:r>
      <w:r w:rsidRPr="002C6F72">
        <w:rPr>
          <w:rStyle w:val="Uwydatnienie"/>
          <w:i w:val="0"/>
        </w:rPr>
        <w:t>zamówienia</w:t>
      </w:r>
      <w:r>
        <w:t>.</w:t>
      </w:r>
    </w:p>
    <w:p w:rsidR="00EE3618" w:rsidRPr="0082700A" w:rsidRDefault="00127036" w:rsidP="00477311">
      <w:pPr>
        <w:pStyle w:val="Nagwek1"/>
      </w:pPr>
      <w:r w:rsidRPr="0082700A">
        <w:t>Informacja dla wykonawców wspólnie ubiegających się o udzielenie zamówienia</w:t>
      </w:r>
    </w:p>
    <w:p w:rsidR="004831A6" w:rsidRDefault="00444CB1" w:rsidP="00220F59">
      <w:pPr>
        <w:pStyle w:val="Nagwek2"/>
      </w:pPr>
      <w:r w:rsidRPr="00444CB1">
        <w:t>Wykonawcy wspólnie ubiegający się o udzielenie zamówienia (w tym także wspólnicy spółki cywilnej) ustanawiają Pełnomocnika do reprezentowania ich w niniejszym postępowaniu albo reprezentowania ich w postępowaniu i zawarcia Umowy. Umocowanie musi wynikać z treści pełnomocnictwa przedłożonego wraz z ofertą.</w:t>
      </w:r>
    </w:p>
    <w:p w:rsidR="00014F03" w:rsidRDefault="00444CB1" w:rsidP="00220F59">
      <w:pPr>
        <w:pStyle w:val="Nagwek2"/>
      </w:pPr>
      <w:r w:rsidRPr="004831A6">
        <w:t xml:space="preserve">Pełnomocnictwo powinno jednoznacznie określać postępowanie, do którego się odnosi </w:t>
      </w:r>
      <w:r w:rsidR="004831A6">
        <w:br/>
      </w:r>
      <w:r w:rsidRPr="004831A6">
        <w:t xml:space="preserve">i precyzować zakres umocowania, musi też wyliczać wszystkich wykonawców, którzy wspólnie ubiegają się o zamówienie. Każdy z tych Wykonawców musi podpisać się na dokumencie pełnomocnictwa. Zaleca się, aby Pełnomocnikiem był jeden z Wykonawców wspólnie ubiegających się o udzielenie zamówienia. </w:t>
      </w:r>
    </w:p>
    <w:p w:rsidR="00DE45B7" w:rsidRPr="00DE45B7" w:rsidRDefault="00444CB1" w:rsidP="00220F59">
      <w:pPr>
        <w:pStyle w:val="Nagwek2"/>
        <w:rPr>
          <w:rFonts w:ascii="Arial" w:hAnsi="Arial" w:cs="Arial"/>
        </w:rPr>
      </w:pPr>
      <w:r w:rsidRPr="00DE45B7">
        <w:lastRenderedPageBreak/>
        <w:t>Każdy z Wykonawców wspólnie ubiegających się udzielenie zamówienia musi wykazać, że nie podlega wykluczeniu z postępowania, dlatego dokumenty i oświadczenia składane na potwierdzenie braku podstaw do wykluczenia składają samodzielnie wszyscy Wykonawcy wspólnie ubiegający się o udzielenie zamówienia.</w:t>
      </w:r>
      <w:r w:rsidR="00DE45B7" w:rsidRPr="00DE45B7">
        <w:t xml:space="preserve"> </w:t>
      </w:r>
    </w:p>
    <w:p w:rsidR="006A5B52" w:rsidRPr="006A5B52" w:rsidRDefault="00444CB1" w:rsidP="00220F59">
      <w:pPr>
        <w:pStyle w:val="Nagwek2"/>
        <w:rPr>
          <w:rFonts w:ascii="Arial" w:hAnsi="Arial" w:cs="Arial"/>
        </w:rPr>
      </w:pPr>
      <w:r w:rsidRPr="00DE45B7">
        <w:t>Oświadczenie stanowiące wstępne potwierdzenie, że Wykonawca nie podlega wykluczeniu oraz spełnia warunki udziału w postępowaniu składa każdy z Wykonawców wspólnie ubiegających się o zamówienie. Dokumenty te potwierdzają spełnianie warunków udziału w</w:t>
      </w:r>
      <w:r w:rsidR="00DE45B7" w:rsidRPr="00DE45B7">
        <w:t xml:space="preserve"> </w:t>
      </w:r>
      <w:r w:rsidRPr="00DE45B7">
        <w:t xml:space="preserve">postępowaniu oraz brak podstaw do wykluczenia w zakresie, </w:t>
      </w:r>
      <w:r w:rsidR="00DE45B7">
        <w:br/>
      </w:r>
      <w:r w:rsidRPr="00DE45B7">
        <w:t xml:space="preserve">w którym każdy z Wykonawców wykazuje spełnianie warunków udziału </w:t>
      </w:r>
      <w:r w:rsidR="00DE45B7">
        <w:br/>
      </w:r>
      <w:r w:rsidRPr="00DE45B7">
        <w:t>w postępowaniu oraz brak podstaw do wykluczenia.</w:t>
      </w:r>
      <w:r w:rsidR="006A5B52">
        <w:t xml:space="preserve"> </w:t>
      </w:r>
    </w:p>
    <w:p w:rsidR="006A5B52" w:rsidRPr="006A5B52" w:rsidRDefault="00444CB1" w:rsidP="00220F59">
      <w:pPr>
        <w:pStyle w:val="Nagwek2"/>
      </w:pPr>
      <w:r w:rsidRPr="006A5B52">
        <w:t>Spełnienie warunków udziału w postępowaniu oceniane będzie łącznie.</w:t>
      </w:r>
    </w:p>
    <w:p w:rsidR="006A5B52" w:rsidRDefault="00444CB1" w:rsidP="00220F59">
      <w:pPr>
        <w:pStyle w:val="Nagwek2"/>
      </w:pPr>
      <w:r w:rsidRPr="006A5B52">
        <w:t>Oświadczenie o przynależności albo braku przynależności do tej samej grupy kapitałowej powinno zostać przedstawione przez każdego członka Konsorcjum.</w:t>
      </w:r>
    </w:p>
    <w:p w:rsidR="006A5B52" w:rsidRPr="006A5B52" w:rsidRDefault="00444CB1" w:rsidP="00220F59">
      <w:pPr>
        <w:pStyle w:val="Nagwek2"/>
        <w:rPr>
          <w:rFonts w:ascii="Arial" w:hAnsi="Arial" w:cs="Arial"/>
        </w:rPr>
      </w:pPr>
      <w:r w:rsidRPr="006A5B52">
        <w:t>Wszelka korespondencja prowadzona będzie wyłącznie z Pełnomocnikiem.</w:t>
      </w:r>
    </w:p>
    <w:p w:rsidR="00220F59" w:rsidRDefault="00444CB1" w:rsidP="00220F59">
      <w:pPr>
        <w:pStyle w:val="Nagwek2"/>
      </w:pPr>
      <w:r w:rsidRPr="00220F59">
        <w:t>W przypadku wykonawców wspólnie ubiegających się o zamówienie (w tym spółki cywilnej), których oferta zostanie uznana za najkorzystniejszą, przed podpisaniem umowy o realizację zamówienia, są zobowiązani do zawarcia umowy cywilnoprawnej określającą rolę i zadania poszczególnych Wykonawców (osób) oraz zasady ich współdziałania podczas realizacji zamówienia. Zamawiający</w:t>
      </w:r>
      <w:r w:rsidR="006A5B52" w:rsidRPr="00220F59">
        <w:t xml:space="preserve"> </w:t>
      </w:r>
      <w:r w:rsidRPr="00220F59">
        <w:t>żąda przedstawienia wyżej wskazane</w:t>
      </w:r>
      <w:r w:rsidR="006A5B52" w:rsidRPr="00220F59">
        <w:t xml:space="preserve"> </w:t>
      </w:r>
      <w:r w:rsidRPr="00220F59">
        <w:t>go dokumentu przed podpisaniem</w:t>
      </w:r>
      <w:r w:rsidR="006A5B52" w:rsidRPr="00220F59">
        <w:t xml:space="preserve"> </w:t>
      </w:r>
      <w:r w:rsidRPr="00220F59">
        <w:t>umowy.</w:t>
      </w:r>
    </w:p>
    <w:p w:rsidR="00220F59" w:rsidRDefault="00444CB1" w:rsidP="00220F59">
      <w:pPr>
        <w:pStyle w:val="Nagwek2"/>
      </w:pPr>
      <w:r w:rsidRPr="00220F59">
        <w:t>Niezależnie od postanowień umowy, o której mowa powyżej, w każdym przypadku Wykonawcy wspólnie ubiegających się o zamówienie (w tym spółki cywilnej):</w:t>
      </w:r>
      <w:r w:rsidR="00220F59" w:rsidRPr="00220F59">
        <w:t xml:space="preserve"> </w:t>
      </w:r>
    </w:p>
    <w:p w:rsidR="00A503A9" w:rsidRDefault="00444CB1" w:rsidP="00220F59">
      <w:pPr>
        <w:pStyle w:val="Nagwek2"/>
        <w:numPr>
          <w:ilvl w:val="0"/>
          <w:numId w:val="0"/>
        </w:numPr>
        <w:ind w:left="680"/>
      </w:pPr>
      <w:r w:rsidRPr="00220F59">
        <w:t>1) będą</w:t>
      </w:r>
      <w:r w:rsidR="00220F59" w:rsidRPr="00220F59">
        <w:t xml:space="preserve"> </w:t>
      </w:r>
      <w:r w:rsidRPr="00220F59">
        <w:t>solidarnie i bezwarunkowo odpowiedzialne przed Zamawiającym za wykonanie Umowy, a solidarność ta nie będzie niczym wobec Zamawiającego ograniczona;</w:t>
      </w:r>
      <w:r w:rsidR="00220F59" w:rsidRPr="00220F59">
        <w:t xml:space="preserve"> </w:t>
      </w:r>
    </w:p>
    <w:p w:rsidR="00444CB1" w:rsidRPr="00220F59" w:rsidRDefault="00444CB1" w:rsidP="00220F59">
      <w:pPr>
        <w:pStyle w:val="Nagwek2"/>
        <w:numPr>
          <w:ilvl w:val="0"/>
          <w:numId w:val="0"/>
        </w:numPr>
        <w:ind w:left="680"/>
      </w:pPr>
      <w:r w:rsidRPr="00220F59">
        <w:t>2)</w:t>
      </w:r>
      <w:r w:rsidR="00A503A9" w:rsidRPr="00220F59">
        <w:t xml:space="preserve"> </w:t>
      </w:r>
      <w:r w:rsidRPr="00220F59">
        <w:t>powiadomią</w:t>
      </w:r>
      <w:r w:rsidR="00220F59" w:rsidRPr="00220F59">
        <w:t xml:space="preserve"> </w:t>
      </w:r>
      <w:r w:rsidRPr="00220F59">
        <w:t>Zamawiającego o swoim partnerze wiodącym (Liderze), który będzie miał pełnomocnictwa do podejmowania decyzji wiążących Wykonawcę i każdą z tych osób i na adres którego doręczane będą wszelkie pisma i oświadczenia.</w:t>
      </w:r>
    </w:p>
    <w:p w:rsidR="00BC04D7" w:rsidRPr="0082700A" w:rsidRDefault="00127036" w:rsidP="00477311">
      <w:pPr>
        <w:pStyle w:val="Nagwek1"/>
      </w:pPr>
      <w:r w:rsidRPr="0082700A">
        <w:t xml:space="preserve">Informacje o sposobie porozumiewania się zamawiającego </w:t>
      </w:r>
      <w:r w:rsidR="00AF7E67">
        <w:br/>
      </w:r>
      <w:r w:rsidRPr="0082700A">
        <w:t>z Wykonawcami oraz przekazywania oświadczeń lub dokumentów, a także wskazanie osób uprawnionych do porozumiewania się z wykonawcami</w:t>
      </w:r>
      <w:bookmarkEnd w:id="7"/>
    </w:p>
    <w:p w:rsidR="00760959" w:rsidRPr="0082700A" w:rsidRDefault="00E14BA2" w:rsidP="00220F59">
      <w:pPr>
        <w:pStyle w:val="Nagwek2"/>
      </w:pPr>
      <w:r w:rsidRPr="0082700A">
        <w:t xml:space="preserve">W niniejszym postępowaniu </w:t>
      </w:r>
      <w:r w:rsidR="008B60B4" w:rsidRPr="0082700A">
        <w:t>komunikacja między Z</w:t>
      </w:r>
      <w:r w:rsidRPr="0082700A">
        <w:t>amawi</w:t>
      </w:r>
      <w:r w:rsidR="008A3895" w:rsidRPr="0082700A">
        <w:t>ającym a W</w:t>
      </w:r>
      <w:r w:rsidRPr="0082700A">
        <w:t xml:space="preserve">ykonawcami odbywa się za pośrednictwem operatora pocztowego w rozumieniu ustawy z dnia </w:t>
      </w:r>
      <w:r w:rsidR="00AF7E67">
        <w:br/>
      </w:r>
      <w:r w:rsidRPr="0082700A">
        <w:t>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E14BA2" w:rsidRPr="0082700A" w:rsidRDefault="00E14BA2" w:rsidP="00220F59">
      <w:pPr>
        <w:pStyle w:val="Nagwek2"/>
      </w:pPr>
      <w:r w:rsidRPr="0082700A">
        <w:t>J</w:t>
      </w:r>
      <w:r w:rsidR="008B60B4" w:rsidRPr="0082700A">
        <w:t>eżeli Z</w:t>
      </w:r>
      <w:r w:rsidR="008A3895" w:rsidRPr="0082700A">
        <w:t>amawiający lub W</w:t>
      </w:r>
      <w:r w:rsidRPr="0082700A">
        <w:t xml:space="preserve">ykonawca przekazują oświadczenia, wnioski, zawiadomienia oraz informacje za pośrednictwem faksu lub przy użyciu środków komunikacji elektronicznej w rozumieniu ustawy z dnia 18 lipca 2002 r. o świadczeniu usług drogą elektroniczną, każda ze stron </w:t>
      </w:r>
      <w:r w:rsidRPr="0082700A">
        <w:rPr>
          <w:b/>
        </w:rPr>
        <w:t>na żądanie drugiej strony</w:t>
      </w:r>
      <w:r w:rsidRPr="0082700A">
        <w:t xml:space="preserve"> niezwłocznie potwierdza fakt ich otrzymania.</w:t>
      </w:r>
    </w:p>
    <w:p w:rsidR="006F5BCD" w:rsidRPr="0082700A" w:rsidRDefault="008431B7" w:rsidP="00220F59">
      <w:pPr>
        <w:pStyle w:val="Nagwek2"/>
      </w:pPr>
      <w:r w:rsidRPr="0082700A">
        <w:lastRenderedPageBreak/>
        <w:t>W postępowaniu o</w:t>
      </w:r>
      <w:r w:rsidR="006F5BCD" w:rsidRPr="0082700A">
        <w:t>świadczenia</w:t>
      </w:r>
      <w:r w:rsidRPr="0082700A">
        <w:t>, w tym dokument Jednolitego Europejskiego Dokumentu Zamówienia, składa się zgodnie z wzorem standardowego formularza w formie pisemnej albo w postaci elektronicznej.</w:t>
      </w:r>
    </w:p>
    <w:p w:rsidR="00E0511E" w:rsidRPr="0082700A" w:rsidRDefault="006F5BCD" w:rsidP="00220F59">
      <w:pPr>
        <w:pStyle w:val="Nagwek2"/>
      </w:pPr>
      <w:r w:rsidRPr="0082700A">
        <w:t>Ofertę składa się pod rygorem nieważności w formie pisemnej</w:t>
      </w:r>
      <w:r w:rsidR="00B03840" w:rsidRPr="0082700A">
        <w:t>.</w:t>
      </w:r>
    </w:p>
    <w:p w:rsidR="00E0511E" w:rsidRPr="0082700A" w:rsidRDefault="00E0511E" w:rsidP="00220F59">
      <w:pPr>
        <w:pStyle w:val="Nagwek2"/>
      </w:pPr>
      <w:r w:rsidRPr="0082700A">
        <w:t>Postępowanie o udzielenie zamówienia prowadzi się w języku polskim.</w:t>
      </w:r>
      <w:r w:rsidR="00A9512C" w:rsidRPr="0082700A">
        <w:t xml:space="preserve"> </w:t>
      </w:r>
      <w:r w:rsidRPr="0082700A">
        <w:t>Dokumenty sporządzone w języku obcym są składane wraz z tłumaczeniem na język polski.</w:t>
      </w:r>
    </w:p>
    <w:p w:rsidR="00BC04D7" w:rsidRPr="0082700A" w:rsidRDefault="00BC04D7" w:rsidP="00220F59">
      <w:pPr>
        <w:pStyle w:val="Nagwek2"/>
      </w:pPr>
      <w:r w:rsidRPr="0082700A">
        <w:t>W</w:t>
      </w:r>
      <w:r w:rsidR="00AF1311" w:rsidRPr="0082700A">
        <w:t>ykonawca może zwrócić się do Z</w:t>
      </w:r>
      <w:r w:rsidRPr="0082700A">
        <w:t xml:space="preserve">amawiającego o wyjaśnienie treści </w:t>
      </w:r>
      <w:r w:rsidR="00A9512C" w:rsidRPr="0082700A">
        <w:t>niniejszej SIWZ. Zamawiający udzieli</w:t>
      </w:r>
      <w:r w:rsidRPr="0082700A">
        <w:t xml:space="preserve"> wyjaśnień niezwłocz</w:t>
      </w:r>
      <w:r w:rsidR="00CB1503">
        <w:t xml:space="preserve">nie, zgodnie z zapisami art. 38 ustawy </w:t>
      </w:r>
      <w:proofErr w:type="spellStart"/>
      <w:r w:rsidR="00CB1503">
        <w:t>Pzp</w:t>
      </w:r>
      <w:proofErr w:type="spellEnd"/>
      <w:r w:rsidR="00CB1503">
        <w:t>.</w:t>
      </w:r>
    </w:p>
    <w:p w:rsidR="00BC04D7" w:rsidRPr="0082700A" w:rsidRDefault="00BC04D7" w:rsidP="00220F59">
      <w:pPr>
        <w:pStyle w:val="Nagwek2"/>
      </w:pPr>
      <w:r w:rsidRPr="0082700A">
        <w:t xml:space="preserve">Jeżeli wniosek o wyjaśnienie treści </w:t>
      </w:r>
      <w:r w:rsidR="004248CE" w:rsidRPr="0082700A">
        <w:t>SIWZ</w:t>
      </w:r>
      <w:r w:rsidRPr="0082700A">
        <w:t xml:space="preserve"> wpłynął po upływie terminu składania wniosku, o którym mowa w </w:t>
      </w:r>
      <w:r w:rsidR="004248CE" w:rsidRPr="0082700A">
        <w:t>pkt 12.6</w:t>
      </w:r>
      <w:r w:rsidRPr="0082700A">
        <w:t xml:space="preserve">, lub </w:t>
      </w:r>
      <w:r w:rsidR="00026453" w:rsidRPr="0082700A">
        <w:t xml:space="preserve">dotyczy udzielonych wyjaśnień, </w:t>
      </w:r>
      <w:r w:rsidR="008B60B4" w:rsidRPr="0082700A">
        <w:t>Z</w:t>
      </w:r>
      <w:r w:rsidRPr="0082700A">
        <w:t>amawiający może udzielić wyjaśnień albo pozostawić wniosek bez rozp</w:t>
      </w:r>
      <w:r w:rsidR="00026453" w:rsidRPr="0082700A">
        <w:t>oznania</w:t>
      </w:r>
      <w:r w:rsidRPr="0082700A">
        <w:t>.</w:t>
      </w:r>
    </w:p>
    <w:p w:rsidR="00BC04D7" w:rsidRPr="0082700A" w:rsidRDefault="00BC04D7" w:rsidP="00220F59">
      <w:pPr>
        <w:pStyle w:val="Nagwek2"/>
      </w:pPr>
      <w:r w:rsidRPr="0082700A">
        <w:t xml:space="preserve">Przedłużenie terminu składania ofert nie wpływa na bieg terminu składania wniosku, o którym mowa w </w:t>
      </w:r>
      <w:r w:rsidR="004248CE" w:rsidRPr="0082700A">
        <w:t>pkt 12.6</w:t>
      </w:r>
      <w:r w:rsidRPr="0082700A">
        <w:t>.</w:t>
      </w:r>
    </w:p>
    <w:p w:rsidR="00BC04D7" w:rsidRPr="0082700A" w:rsidRDefault="00BC04D7" w:rsidP="00220F59">
      <w:pPr>
        <w:pStyle w:val="Nagwek2"/>
      </w:pPr>
      <w:r w:rsidRPr="0082700A">
        <w:t xml:space="preserve">Treść zapytań wraz z wyjaśnieniami Zamawiający przekazuje Wykonawcom, którym przekazał </w:t>
      </w:r>
      <w:r w:rsidR="008B60B4" w:rsidRPr="0082700A">
        <w:t>SIWZ</w:t>
      </w:r>
      <w:r w:rsidRPr="0082700A">
        <w:t xml:space="preserve">, bez ujawniania źródła zapytania, a jeżeli </w:t>
      </w:r>
      <w:r w:rsidR="008A3895" w:rsidRPr="0082700A">
        <w:t>SIWZ</w:t>
      </w:r>
      <w:r w:rsidRPr="0082700A">
        <w:t xml:space="preserve"> jest udostępniona na stronie internetowej, zamieszcza na tej stronie.</w:t>
      </w:r>
    </w:p>
    <w:p w:rsidR="00BC04D7" w:rsidRPr="0082700A" w:rsidRDefault="008B60B4" w:rsidP="00220F59">
      <w:pPr>
        <w:pStyle w:val="Nagwek2"/>
      </w:pPr>
      <w:r w:rsidRPr="0082700A">
        <w:t>W uzasadnionych przypadkach Z</w:t>
      </w:r>
      <w:r w:rsidR="00026453" w:rsidRPr="0082700A">
        <w:t>amawiający może przed upływem terminu składania ofert zmienić treść SIWZ. Dokonaną zmianę treści SIWZ</w:t>
      </w:r>
      <w:r w:rsidRPr="0082700A">
        <w:t xml:space="preserve"> Z</w:t>
      </w:r>
      <w:r w:rsidR="00026453" w:rsidRPr="0082700A">
        <w:t>amawiający udostępnia na stronie internetowej.</w:t>
      </w:r>
    </w:p>
    <w:p w:rsidR="00DE5056" w:rsidRPr="0082700A" w:rsidRDefault="008A3895" w:rsidP="00220F59">
      <w:pPr>
        <w:pStyle w:val="Nagwek2"/>
      </w:pPr>
      <w:r w:rsidRPr="0082700A">
        <w:t>Osoby uprawnione do kontaktu z W</w:t>
      </w:r>
      <w:r w:rsidR="00BC04D7" w:rsidRPr="0082700A">
        <w:t>ykonawcami:</w:t>
      </w:r>
    </w:p>
    <w:p w:rsidR="00D45566" w:rsidRPr="0082700A" w:rsidRDefault="00D45566" w:rsidP="00065B93">
      <w:pPr>
        <w:pStyle w:val="Nagwek2"/>
        <w:numPr>
          <w:ilvl w:val="0"/>
          <w:numId w:val="26"/>
        </w:numPr>
      </w:pPr>
      <w:bookmarkStart w:id="8" w:name="_Toc258314250"/>
      <w:r w:rsidRPr="0082700A">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304"/>
      </w:tblGrid>
      <w:tr w:rsidR="00E15C4E" w:rsidRPr="0082700A" w:rsidTr="00F61F18">
        <w:tc>
          <w:tcPr>
            <w:tcW w:w="744" w:type="dxa"/>
            <w:tcBorders>
              <w:top w:val="nil"/>
              <w:left w:val="nil"/>
              <w:bottom w:val="nil"/>
              <w:right w:val="nil"/>
            </w:tcBorders>
          </w:tcPr>
          <w:p w:rsidR="00E15C4E" w:rsidRPr="0082700A" w:rsidRDefault="00E15C4E" w:rsidP="00F61F18"/>
        </w:tc>
        <w:tc>
          <w:tcPr>
            <w:tcW w:w="7304" w:type="dxa"/>
            <w:tcBorders>
              <w:top w:val="nil"/>
              <w:left w:val="nil"/>
              <w:bottom w:val="nil"/>
              <w:right w:val="nil"/>
            </w:tcBorders>
          </w:tcPr>
          <w:p w:rsidR="00E15C4E" w:rsidRPr="0082700A" w:rsidRDefault="00CB1503" w:rsidP="00CB1503">
            <w:r>
              <w:t>mgr inż. Dariusz Makowski</w:t>
            </w:r>
            <w:r w:rsidR="00E15C4E" w:rsidRPr="0082700A">
              <w:t xml:space="preserve"> -   tel.: </w:t>
            </w:r>
            <w:r w:rsidR="00232251" w:rsidRPr="0082700A">
              <w:t>(18) 26 80 47</w:t>
            </w:r>
            <w:r>
              <w:t>1</w:t>
            </w:r>
            <w:r w:rsidR="00E15C4E" w:rsidRPr="0082700A">
              <w:t xml:space="preserve">, e-mail: </w:t>
            </w:r>
            <w:hyperlink r:id="rId8" w:history="1">
              <w:r w:rsidR="00864DA6" w:rsidRPr="00577A31">
                <w:rPr>
                  <w:rStyle w:val="Hipercze"/>
                </w:rPr>
                <w:t>urzad@rabka.pl</w:t>
              </w:r>
            </w:hyperlink>
          </w:p>
        </w:tc>
      </w:tr>
    </w:tbl>
    <w:p w:rsidR="00D45566" w:rsidRPr="0082700A" w:rsidRDefault="00D45566" w:rsidP="00065B93">
      <w:pPr>
        <w:pStyle w:val="Nagwek2"/>
        <w:numPr>
          <w:ilvl w:val="0"/>
          <w:numId w:val="26"/>
        </w:numPr>
      </w:pPr>
      <w:r w:rsidRPr="0082700A">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176"/>
      </w:tblGrid>
      <w:tr w:rsidR="00E15C4E" w:rsidRPr="0082700A" w:rsidTr="00F61F18">
        <w:tc>
          <w:tcPr>
            <w:tcW w:w="744" w:type="dxa"/>
            <w:tcBorders>
              <w:top w:val="nil"/>
              <w:left w:val="nil"/>
              <w:bottom w:val="nil"/>
              <w:right w:val="nil"/>
            </w:tcBorders>
          </w:tcPr>
          <w:p w:rsidR="00E15C4E" w:rsidRPr="0082700A" w:rsidRDefault="00E15C4E" w:rsidP="00F61F18"/>
        </w:tc>
        <w:tc>
          <w:tcPr>
            <w:tcW w:w="7176" w:type="dxa"/>
            <w:tcBorders>
              <w:top w:val="nil"/>
              <w:left w:val="nil"/>
              <w:bottom w:val="nil"/>
              <w:right w:val="nil"/>
            </w:tcBorders>
          </w:tcPr>
          <w:p w:rsidR="00E15C4E" w:rsidRPr="0082700A" w:rsidRDefault="00E15C4E" w:rsidP="00864DA6">
            <w:r w:rsidRPr="0082700A">
              <w:t xml:space="preserve">mgr inż. Paweł  </w:t>
            </w:r>
            <w:proofErr w:type="spellStart"/>
            <w:r w:rsidRPr="0082700A">
              <w:t>Rapacz</w:t>
            </w:r>
            <w:proofErr w:type="spellEnd"/>
            <w:r w:rsidRPr="0082700A">
              <w:t xml:space="preserve"> -  Naczelnik tel.: (18) 26 80 475, e-mail: </w:t>
            </w:r>
            <w:hyperlink r:id="rId9" w:history="1">
              <w:r w:rsidR="001731EE" w:rsidRPr="0092165C">
                <w:rPr>
                  <w:rStyle w:val="Hipercze"/>
                </w:rPr>
                <w:t>urzad@rabka.pl</w:t>
              </w:r>
            </w:hyperlink>
          </w:p>
        </w:tc>
      </w:tr>
      <w:tr w:rsidR="00CB1503" w:rsidRPr="0082700A" w:rsidTr="00F61F18">
        <w:tc>
          <w:tcPr>
            <w:tcW w:w="744" w:type="dxa"/>
            <w:tcBorders>
              <w:top w:val="nil"/>
              <w:left w:val="nil"/>
              <w:bottom w:val="nil"/>
              <w:right w:val="nil"/>
            </w:tcBorders>
          </w:tcPr>
          <w:p w:rsidR="00CB1503" w:rsidRPr="0082700A" w:rsidRDefault="00CB1503" w:rsidP="00F61F18"/>
        </w:tc>
        <w:tc>
          <w:tcPr>
            <w:tcW w:w="7176" w:type="dxa"/>
            <w:tcBorders>
              <w:top w:val="nil"/>
              <w:left w:val="nil"/>
              <w:bottom w:val="nil"/>
              <w:right w:val="nil"/>
            </w:tcBorders>
          </w:tcPr>
          <w:p w:rsidR="00CB1503" w:rsidRPr="0082700A" w:rsidRDefault="00CB1503" w:rsidP="00F61F18"/>
        </w:tc>
      </w:tr>
    </w:tbl>
    <w:p w:rsidR="00EB7871" w:rsidRPr="00CB1503" w:rsidRDefault="002B22BF" w:rsidP="00477311">
      <w:pPr>
        <w:pStyle w:val="Nagwek1"/>
      </w:pPr>
      <w:r w:rsidRPr="00CB1503">
        <w:t>Wymagania dotycz</w:t>
      </w:r>
      <w:r w:rsidRPr="00CB1503">
        <w:rPr>
          <w:rFonts w:eastAsia="TimesNewRoman" w:cs="TimesNewRoman" w:hint="eastAsia"/>
        </w:rPr>
        <w:t>ą</w:t>
      </w:r>
      <w:r w:rsidRPr="00CB1503">
        <w:t>ce wadium</w:t>
      </w:r>
      <w:bookmarkEnd w:id="8"/>
    </w:p>
    <w:p w:rsidR="00E15C4E" w:rsidRPr="00CB1503" w:rsidRDefault="00E15C4E" w:rsidP="0029117C">
      <w:pPr>
        <w:pStyle w:val="Nagwek2"/>
        <w:rPr>
          <w:b/>
        </w:rPr>
      </w:pPr>
      <w:r w:rsidRPr="00CB1503">
        <w:t xml:space="preserve">Oferta musi być zabezpieczona wadium w wysokości: </w:t>
      </w:r>
      <w:r w:rsidR="004E42D8">
        <w:rPr>
          <w:b/>
        </w:rPr>
        <w:t>5</w:t>
      </w:r>
      <w:r w:rsidRPr="00CB1503">
        <w:rPr>
          <w:b/>
        </w:rPr>
        <w:t>0</w:t>
      </w:r>
      <w:r w:rsidR="00465CE0" w:rsidRPr="00CB1503">
        <w:rPr>
          <w:b/>
        </w:rPr>
        <w:t> </w:t>
      </w:r>
      <w:r w:rsidRPr="00CB1503">
        <w:rPr>
          <w:b/>
        </w:rPr>
        <w:t>000</w:t>
      </w:r>
      <w:r w:rsidR="00465CE0" w:rsidRPr="00CB1503">
        <w:rPr>
          <w:b/>
        </w:rPr>
        <w:t>,</w:t>
      </w:r>
      <w:r w:rsidRPr="00CB1503">
        <w:rPr>
          <w:b/>
        </w:rPr>
        <w:t>00 PLN</w:t>
      </w:r>
      <w:r w:rsidRPr="00CB1503">
        <w:t xml:space="preserve"> (słownie:  </w:t>
      </w:r>
      <w:r w:rsidR="004E42D8">
        <w:rPr>
          <w:b/>
        </w:rPr>
        <w:t>pięćdziesiąt</w:t>
      </w:r>
      <w:r w:rsidRPr="00CB1503">
        <w:rPr>
          <w:b/>
        </w:rPr>
        <w:t xml:space="preserve"> tysięcy</w:t>
      </w:r>
      <w:r w:rsidRPr="00CB1503">
        <w:t xml:space="preserve"> </w:t>
      </w:r>
      <w:r w:rsidR="004E42D8" w:rsidRPr="004E42D8">
        <w:rPr>
          <w:b/>
        </w:rPr>
        <w:t xml:space="preserve">złotych </w:t>
      </w:r>
      <w:r w:rsidRPr="004E42D8">
        <w:rPr>
          <w:b/>
        </w:rPr>
        <w:t>00/100</w:t>
      </w:r>
      <w:r w:rsidRPr="00CB1503">
        <w:t> </w:t>
      </w:r>
      <w:r w:rsidRPr="004B1BAC">
        <w:rPr>
          <w:b/>
        </w:rPr>
        <w:t>PLN</w:t>
      </w:r>
      <w:r w:rsidRPr="00CB1503">
        <w:t>).</w:t>
      </w:r>
    </w:p>
    <w:p w:rsidR="00E15C4E" w:rsidRPr="00CB1503" w:rsidRDefault="00E15C4E" w:rsidP="0029117C">
      <w:pPr>
        <w:pStyle w:val="Nagwek2"/>
      </w:pPr>
      <w:r w:rsidRPr="00CB1503">
        <w:t xml:space="preserve">Wadium należy wnieść </w:t>
      </w:r>
      <w:r w:rsidRPr="004E42D8">
        <w:rPr>
          <w:b/>
        </w:rPr>
        <w:t xml:space="preserve">w terminie </w:t>
      </w:r>
      <w:r w:rsidR="004E42D8" w:rsidRPr="004E42D8">
        <w:rPr>
          <w:b/>
        </w:rPr>
        <w:t>przed upływem terminu składania ofert.</w:t>
      </w:r>
    </w:p>
    <w:p w:rsidR="00E15C4E" w:rsidRPr="00CB1503" w:rsidRDefault="00E15C4E" w:rsidP="0029117C">
      <w:pPr>
        <w:pStyle w:val="Nagwek2"/>
      </w:pPr>
      <w:r w:rsidRPr="00CB1503">
        <w:t>Wadium może być wnoszone w jednej lub kilku następujących formach:</w:t>
      </w:r>
    </w:p>
    <w:p w:rsidR="000539AD" w:rsidRDefault="00E15C4E" w:rsidP="000539AD">
      <w:pPr>
        <w:pStyle w:val="Nagwek2"/>
        <w:numPr>
          <w:ilvl w:val="0"/>
          <w:numId w:val="30"/>
        </w:numPr>
      </w:pPr>
      <w:r w:rsidRPr="00CB1503">
        <w:t xml:space="preserve">pieniądzu: przelewem na </w:t>
      </w:r>
      <w:r w:rsidR="00AF43EA" w:rsidRPr="00CB1503">
        <w:t>rachunek bankowy Zamawiającego:</w:t>
      </w:r>
      <w:r w:rsidR="0029117C">
        <w:t xml:space="preserve"> </w:t>
      </w:r>
      <w:r w:rsidR="0005689B" w:rsidRPr="005C6260">
        <w:rPr>
          <w:b/>
        </w:rPr>
        <w:t xml:space="preserve">PKO BP, Nr rachunku: </w:t>
      </w:r>
      <w:r w:rsidR="00DA051D" w:rsidRPr="005C6260">
        <w:rPr>
          <w:b/>
        </w:rPr>
        <w:br/>
      </w:r>
      <w:r w:rsidR="0005689B" w:rsidRPr="005C6260">
        <w:rPr>
          <w:b/>
        </w:rPr>
        <w:t>27 1020 3466 0000 9402 0004 3802</w:t>
      </w:r>
      <w:r w:rsidR="007145D5">
        <w:rPr>
          <w:b/>
        </w:rPr>
        <w:t xml:space="preserve"> z dopiskiem: SRG.271.44</w:t>
      </w:r>
      <w:r w:rsidR="002A5F3A" w:rsidRPr="005C6260">
        <w:rPr>
          <w:b/>
        </w:rPr>
        <w:t>.201</w:t>
      </w:r>
      <w:r w:rsidR="007145D5">
        <w:rPr>
          <w:b/>
        </w:rPr>
        <w:t>7</w:t>
      </w:r>
    </w:p>
    <w:p w:rsidR="000539AD" w:rsidRDefault="00E15C4E" w:rsidP="000539AD">
      <w:pPr>
        <w:pStyle w:val="Nagwek2"/>
        <w:numPr>
          <w:ilvl w:val="0"/>
          <w:numId w:val="30"/>
        </w:numPr>
      </w:pPr>
      <w:r w:rsidRPr="00CB1503">
        <w:t>poręczeniach bankowych lub poręczeniach spółdzielczej kasy oszczędnościowo-kredytowej, z tym że poręczenie kasy jest zawsze poręczeniem pieniężnym;</w:t>
      </w:r>
    </w:p>
    <w:p w:rsidR="000539AD" w:rsidRDefault="00E15C4E" w:rsidP="000539AD">
      <w:pPr>
        <w:pStyle w:val="Nagwek2"/>
        <w:numPr>
          <w:ilvl w:val="0"/>
          <w:numId w:val="30"/>
        </w:numPr>
      </w:pPr>
      <w:r w:rsidRPr="00CB1503">
        <w:t>gwarancjach bankowych;</w:t>
      </w:r>
    </w:p>
    <w:p w:rsidR="000539AD" w:rsidRDefault="00E15C4E" w:rsidP="000539AD">
      <w:pPr>
        <w:pStyle w:val="Nagwek2"/>
        <w:numPr>
          <w:ilvl w:val="0"/>
          <w:numId w:val="30"/>
        </w:numPr>
      </w:pPr>
      <w:r w:rsidRPr="00CB1503">
        <w:t>gwarancjach ubezpieczeniowych;</w:t>
      </w:r>
    </w:p>
    <w:p w:rsidR="00E15C4E" w:rsidRPr="00CB1503" w:rsidRDefault="00E15C4E" w:rsidP="000539AD">
      <w:pPr>
        <w:pStyle w:val="Nagwek2"/>
        <w:numPr>
          <w:ilvl w:val="0"/>
          <w:numId w:val="30"/>
        </w:numPr>
      </w:pPr>
      <w:r w:rsidRPr="00CB1503">
        <w:lastRenderedPageBreak/>
        <w:t>por</w:t>
      </w:r>
      <w:r w:rsidRPr="000539AD">
        <w:rPr>
          <w:rFonts w:ascii="TimesNewRoman" w:eastAsia="TimesNewRoman" w:cs="TimesNewRoman" w:hint="eastAsia"/>
        </w:rPr>
        <w:t>ę</w:t>
      </w:r>
      <w:r w:rsidRPr="00CB1503">
        <w:t>czeniach udzielanych przez podmioty, o których mowa w art. 6b ust. 5 pkt 2 ustawy z dnia 9 listopada 2000 r. o utworzeniu Polskiej Agencji Rozwoju Przedsi</w:t>
      </w:r>
      <w:r w:rsidRPr="000539AD">
        <w:rPr>
          <w:rFonts w:ascii="TimesNewRoman" w:eastAsia="TimesNewRoman" w:cs="TimesNewRoman" w:hint="eastAsia"/>
        </w:rPr>
        <w:t>ę</w:t>
      </w:r>
      <w:r w:rsidRPr="00CB1503">
        <w:t>biorczo</w:t>
      </w:r>
      <w:r w:rsidRPr="000539AD">
        <w:rPr>
          <w:rFonts w:ascii="TimesNewRoman" w:eastAsia="TimesNewRoman" w:cs="TimesNewRoman" w:hint="eastAsia"/>
        </w:rPr>
        <w:t>ś</w:t>
      </w:r>
      <w:r w:rsidRPr="00CB1503">
        <w:t>ci (</w:t>
      </w:r>
      <w:proofErr w:type="spellStart"/>
      <w:r w:rsidRPr="00CB1503">
        <w:t>t.j</w:t>
      </w:r>
      <w:proofErr w:type="spellEnd"/>
      <w:r w:rsidRPr="00CB1503">
        <w:t>. Dz. U. z dnia 2007</w:t>
      </w:r>
      <w:r w:rsidR="00785F6C">
        <w:t xml:space="preserve"> </w:t>
      </w:r>
      <w:r w:rsidRPr="00CB1503">
        <w:t xml:space="preserve">r. nr 42, poz. 275 z </w:t>
      </w:r>
      <w:proofErr w:type="spellStart"/>
      <w:r w:rsidRPr="00CB1503">
        <w:t>późn</w:t>
      </w:r>
      <w:proofErr w:type="spellEnd"/>
      <w:r w:rsidRPr="00CB1503">
        <w:t>. zm.).</w:t>
      </w:r>
    </w:p>
    <w:p w:rsidR="00E15C4E" w:rsidRPr="00CB1503" w:rsidRDefault="00E15C4E" w:rsidP="0029117C">
      <w:pPr>
        <w:pStyle w:val="Nagwek2"/>
      </w:pPr>
      <w:r w:rsidRPr="00CB1503">
        <w:t>Wykonawca zobowiązany jest wnieść wadium na okres związania ofertą.</w:t>
      </w:r>
    </w:p>
    <w:p w:rsidR="00E15C4E" w:rsidRPr="00CB1503" w:rsidRDefault="00E15C4E" w:rsidP="0029117C">
      <w:pPr>
        <w:pStyle w:val="Nagwek2"/>
      </w:pPr>
      <w:r w:rsidRPr="00CB1503">
        <w:t>Za termin wniesienia wadium w pieniądzu zostanie przyjęty termin uznania rachunku Zamawiającego.</w:t>
      </w:r>
    </w:p>
    <w:p w:rsidR="00E15C4E" w:rsidRPr="00CB1503" w:rsidRDefault="00E15C4E" w:rsidP="0029117C">
      <w:pPr>
        <w:pStyle w:val="Nagwek2"/>
      </w:pPr>
      <w:r w:rsidRPr="00CB1503">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rsidRPr="00CB1503">
        <w:t>Pzp</w:t>
      </w:r>
      <w:proofErr w:type="spellEnd"/>
      <w:r w:rsidRPr="00CB1503">
        <w:t xml:space="preserve"> oraz zawierać w swojej treści nieodwołalne i bezwarunkowe zobowiązanie wystawcy dokumentu do zapłaty kwoty</w:t>
      </w:r>
      <w:r w:rsidR="00AF43EA" w:rsidRPr="00CB1503">
        <w:t xml:space="preserve"> wadium na rzecz Zamawiającego.</w:t>
      </w:r>
    </w:p>
    <w:p w:rsidR="00E15C4E" w:rsidRPr="00CB1503" w:rsidRDefault="00E15C4E" w:rsidP="0029117C">
      <w:pPr>
        <w:pStyle w:val="Nagwek2"/>
      </w:pPr>
      <w:r w:rsidRPr="00CB1503">
        <w:t>Zamawiający zwróci wadium na zasadach określonych w art. 46 ust.1, 1a, 2 i 4</w:t>
      </w:r>
      <w:r w:rsidR="00AF43EA" w:rsidRPr="00CB1503">
        <w:t xml:space="preserve"> ustawy </w:t>
      </w:r>
      <w:proofErr w:type="spellStart"/>
      <w:r w:rsidR="00AF43EA" w:rsidRPr="00CB1503">
        <w:t>Pzp</w:t>
      </w:r>
      <w:proofErr w:type="spellEnd"/>
      <w:r w:rsidR="00AF43EA" w:rsidRPr="00CB1503">
        <w:t>.</w:t>
      </w:r>
    </w:p>
    <w:p w:rsidR="00E15C4E" w:rsidRPr="00CB1503" w:rsidRDefault="00E15C4E" w:rsidP="0029117C">
      <w:pPr>
        <w:pStyle w:val="Nagwek2"/>
      </w:pPr>
      <w:r w:rsidRPr="00CB1503">
        <w:t xml:space="preserve">Zamawiający żąda ponownego wniesienia wadium przez Wykonawcę, któremu zwrócono wadium na podstawie art. 46 ust. 1 ustawy </w:t>
      </w:r>
      <w:proofErr w:type="spellStart"/>
      <w:r w:rsidRPr="00CB1503">
        <w:t>Pzp</w:t>
      </w:r>
      <w:proofErr w:type="spellEnd"/>
      <w:r w:rsidRPr="00CB1503">
        <w:t>, jeżeli w wyniku rozstrzygnięcia odwołania jego oferta została wybrana jako najkorzystniejsza. Wykonawca wnosi wadium w terminie określonym przez Zamawiającego.</w:t>
      </w:r>
    </w:p>
    <w:p w:rsidR="00E15C4E" w:rsidRDefault="00E15C4E" w:rsidP="0029117C">
      <w:pPr>
        <w:pStyle w:val="Nagwek2"/>
      </w:pPr>
      <w:r w:rsidRPr="00CB1503">
        <w:t xml:space="preserve">Zamawiający zatrzyma wadium wraz z odsetkami, w przypadkach określonych w art. 46 ust. 4a i 5 ustawy </w:t>
      </w:r>
      <w:proofErr w:type="spellStart"/>
      <w:r w:rsidRPr="00CB1503">
        <w:t>Pzp</w:t>
      </w:r>
      <w:proofErr w:type="spellEnd"/>
      <w:r w:rsidRPr="00CB1503">
        <w:t>.</w:t>
      </w:r>
    </w:p>
    <w:p w:rsidR="008D48A7" w:rsidRPr="00477311" w:rsidRDefault="008D48A7" w:rsidP="00477311">
      <w:pPr>
        <w:pStyle w:val="Nagwek1"/>
      </w:pPr>
      <w:bookmarkStart w:id="9" w:name="_Toc258314251"/>
      <w:r w:rsidRPr="00477311">
        <w:t>Termin zwi</w:t>
      </w:r>
      <w:r w:rsidRPr="00477311">
        <w:rPr>
          <w:rFonts w:eastAsia="TimesNewRoman" w:cs="TimesNewRoman" w:hint="eastAsia"/>
        </w:rPr>
        <w:t>ą</w:t>
      </w:r>
      <w:r w:rsidRPr="00477311">
        <w:t>zania ofert</w:t>
      </w:r>
      <w:r w:rsidRPr="00477311">
        <w:rPr>
          <w:rFonts w:eastAsia="TimesNewRoman" w:cs="TimesNewRoman" w:hint="eastAsia"/>
        </w:rPr>
        <w:t>ą</w:t>
      </w:r>
      <w:bookmarkEnd w:id="9"/>
    </w:p>
    <w:p w:rsidR="008D48A7" w:rsidRPr="00CB1503" w:rsidRDefault="008D48A7" w:rsidP="0029117C">
      <w:pPr>
        <w:pStyle w:val="Nagwek2"/>
      </w:pPr>
      <w:r w:rsidRPr="00CB1503">
        <w:t xml:space="preserve">Wykonawca pozostaje związany ofertą przez okres </w:t>
      </w:r>
      <w:r w:rsidR="00E15C4E" w:rsidRPr="00477311">
        <w:rPr>
          <w:b/>
        </w:rPr>
        <w:t>30</w:t>
      </w:r>
      <w:r w:rsidRPr="00477311">
        <w:rPr>
          <w:b/>
        </w:rPr>
        <w:t xml:space="preserve"> dni</w:t>
      </w:r>
      <w:r w:rsidRPr="00CB1503">
        <w:t>.</w:t>
      </w:r>
    </w:p>
    <w:p w:rsidR="008D48A7" w:rsidRPr="00CB1503" w:rsidRDefault="008D48A7" w:rsidP="0029117C">
      <w:pPr>
        <w:pStyle w:val="Nagwek2"/>
      </w:pPr>
      <w:r w:rsidRPr="00CB1503">
        <w:t>Bieg terminu związania ofertą rozpoczyna się wraz z upływem terminu składania ofert.</w:t>
      </w:r>
    </w:p>
    <w:p w:rsidR="00BF579F" w:rsidRPr="00CB1503" w:rsidRDefault="00BF579F" w:rsidP="0029117C">
      <w:pPr>
        <w:pStyle w:val="Nagwek2"/>
      </w:pPr>
      <w:r w:rsidRPr="00CB1503">
        <w:t>W przypadku wniesienia odwołania po upływie terminu składania ofert bieg terminu związania ofertą ulega zawieszeniu do czasu ogłoszenia przez Krajową Izbę Odwoławczą orzeczenia.</w:t>
      </w:r>
    </w:p>
    <w:p w:rsidR="00E15C4E" w:rsidRPr="00CB1503" w:rsidRDefault="008D48A7" w:rsidP="0029117C">
      <w:pPr>
        <w:pStyle w:val="Nagwek2"/>
      </w:pPr>
      <w:r w:rsidRPr="00CB1503">
        <w:rPr>
          <w:rFonts w:eastAsia="TimesNewRoman"/>
        </w:rPr>
        <w:t>Wykonaw</w:t>
      </w:r>
      <w:r w:rsidR="00AF1311" w:rsidRPr="00CB1503">
        <w:rPr>
          <w:rFonts w:eastAsia="TimesNewRoman"/>
        </w:rPr>
        <w:t>ca samodzielnie lub na wniosek Z</w:t>
      </w:r>
      <w:r w:rsidRPr="00CB1503">
        <w:rPr>
          <w:rFonts w:eastAsia="TimesNewRoman"/>
        </w:rPr>
        <w:t>amawiającego może przedłużyć ter</w:t>
      </w:r>
      <w:r w:rsidR="008A3895" w:rsidRPr="00CB1503">
        <w:rPr>
          <w:rFonts w:eastAsia="TimesNewRoman"/>
        </w:rPr>
        <w:t>min związania ofertą, z tym że Z</w:t>
      </w:r>
      <w:r w:rsidRPr="00CB1503">
        <w:rPr>
          <w:rFonts w:eastAsia="TimesNewRoman"/>
        </w:rPr>
        <w:t>amawiający może tylko raz, co najmniej na 3 dni przed upływem terminu zw</w:t>
      </w:r>
      <w:r w:rsidR="005B4881" w:rsidRPr="00CB1503">
        <w:rPr>
          <w:rFonts w:eastAsia="TimesNewRoman"/>
        </w:rPr>
        <w:t>iązania ofertą, zwrócić się do W</w:t>
      </w:r>
      <w:r w:rsidRPr="00CB1503">
        <w:rPr>
          <w:rFonts w:eastAsia="TimesNewRoman"/>
        </w:rPr>
        <w:t>ykonawców o wyrażenie zgody na przedłużenie tego terminu o oznaczony okres, nie dłuższy jednak niż</w:t>
      </w:r>
      <w:r w:rsidRPr="00CB1503">
        <w:t xml:space="preserve"> </w:t>
      </w:r>
      <w:r w:rsidRPr="00CB1503">
        <w:rPr>
          <w:rFonts w:eastAsia="TimesNewRoman"/>
        </w:rPr>
        <w:t>60 dni.</w:t>
      </w:r>
      <w:r w:rsidRPr="00CB1503">
        <w:t xml:space="preserve"> </w:t>
      </w:r>
      <w:r w:rsidR="00E15C4E" w:rsidRPr="00CB1503">
        <w:t xml:space="preserve">Odmowa wyrażenia zgody nie powoduje utraty wadium. </w:t>
      </w:r>
    </w:p>
    <w:p w:rsidR="00E15C4E" w:rsidRPr="00CB1503" w:rsidRDefault="00E15C4E" w:rsidP="0029117C">
      <w:pPr>
        <w:pStyle w:val="Nagwek2"/>
      </w:pPr>
      <w:r w:rsidRPr="00CB1503">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CB1503" w:rsidRDefault="008D48A7" w:rsidP="00477311">
      <w:pPr>
        <w:pStyle w:val="Nagwek1"/>
      </w:pPr>
      <w:bookmarkStart w:id="10" w:name="_Toc258314252"/>
      <w:r w:rsidRPr="00CB1503">
        <w:t>Opis sposobu przygotowywania ofert</w:t>
      </w:r>
      <w:bookmarkEnd w:id="10"/>
    </w:p>
    <w:p w:rsidR="008D48A7" w:rsidRPr="00CB1503" w:rsidRDefault="008D48A7" w:rsidP="0029117C">
      <w:pPr>
        <w:pStyle w:val="Nagwek2"/>
      </w:pPr>
      <w:r w:rsidRPr="00CB1503">
        <w:t>Wykonawca może złożyć tylko jedną ofertę.</w:t>
      </w:r>
    </w:p>
    <w:p w:rsidR="008D48A7" w:rsidRPr="00CB1503" w:rsidRDefault="008D48A7" w:rsidP="0029117C">
      <w:pPr>
        <w:pStyle w:val="Nagwek2"/>
      </w:pPr>
      <w:r w:rsidRPr="00CB1503">
        <w:t>Tre</w:t>
      </w:r>
      <w:r w:rsidRPr="00CB1503">
        <w:rPr>
          <w:rFonts w:ascii="TimesNewRoman" w:eastAsia="TimesNewRoman" w:cs="TimesNewRoman" w:hint="eastAsia"/>
        </w:rPr>
        <w:t>ść</w:t>
      </w:r>
      <w:r w:rsidRPr="00CB1503">
        <w:rPr>
          <w:rFonts w:ascii="TimesNewRoman" w:eastAsia="TimesNewRoman" w:cs="TimesNewRoman"/>
        </w:rPr>
        <w:t xml:space="preserve"> </w:t>
      </w:r>
      <w:r w:rsidRPr="00CB1503">
        <w:t>oferty musi odpowiada</w:t>
      </w:r>
      <w:r w:rsidRPr="00CB1503">
        <w:rPr>
          <w:rFonts w:ascii="TimesNewRoman" w:eastAsia="TimesNewRoman" w:cs="TimesNewRoman" w:hint="eastAsia"/>
        </w:rPr>
        <w:t>ć</w:t>
      </w:r>
      <w:r w:rsidRPr="00CB1503">
        <w:rPr>
          <w:rFonts w:ascii="TimesNewRoman" w:eastAsia="TimesNewRoman" w:cs="TimesNewRoman"/>
        </w:rPr>
        <w:t xml:space="preserve"> </w:t>
      </w:r>
      <w:r w:rsidRPr="00CB1503">
        <w:t>tre</w:t>
      </w:r>
      <w:r w:rsidRPr="00CB1503">
        <w:rPr>
          <w:rFonts w:ascii="TimesNewRoman" w:eastAsia="TimesNewRoman" w:cs="TimesNewRoman" w:hint="eastAsia"/>
        </w:rPr>
        <w:t>ś</w:t>
      </w:r>
      <w:r w:rsidRPr="00CB1503">
        <w:t xml:space="preserve">ci </w:t>
      </w:r>
      <w:r w:rsidR="00713E16" w:rsidRPr="00CB1503">
        <w:t>SIWZ</w:t>
      </w:r>
      <w:r w:rsidRPr="00CB1503">
        <w:t xml:space="preserve">. </w:t>
      </w:r>
    </w:p>
    <w:p w:rsidR="008D48A7" w:rsidRPr="00CB1503" w:rsidRDefault="008D48A7" w:rsidP="0029117C">
      <w:pPr>
        <w:pStyle w:val="Nagwek2"/>
      </w:pPr>
      <w:r w:rsidRPr="00CB1503">
        <w:t>Zamawiający nie przewiduje zwrot</w:t>
      </w:r>
      <w:r w:rsidR="00A54376" w:rsidRPr="00CB1503">
        <w:t>u</w:t>
      </w:r>
      <w:r w:rsidRPr="00CB1503">
        <w:t xml:space="preserve"> kosztów udziału w postępowaniu.</w:t>
      </w:r>
    </w:p>
    <w:p w:rsidR="008D48A7" w:rsidRPr="00CB1503" w:rsidRDefault="008D48A7" w:rsidP="0029117C">
      <w:pPr>
        <w:pStyle w:val="Nagwek2"/>
      </w:pPr>
      <w:r w:rsidRPr="00CB1503">
        <w:lastRenderedPageBreak/>
        <w:t>W przypadku uniewa</w:t>
      </w:r>
      <w:r w:rsidRPr="00CB1503">
        <w:rPr>
          <w:rFonts w:ascii="TimesNewRoman" w:eastAsia="TimesNewRoman" w:cs="TimesNewRoman"/>
        </w:rPr>
        <w:t>ż</w:t>
      </w:r>
      <w:r w:rsidRPr="00CB1503">
        <w:t>nienia post</w:t>
      </w:r>
      <w:r w:rsidRPr="00CB1503">
        <w:rPr>
          <w:rFonts w:ascii="TimesNewRoman" w:eastAsia="TimesNewRoman" w:cs="TimesNewRoman" w:hint="eastAsia"/>
        </w:rPr>
        <w:t>ę</w:t>
      </w:r>
      <w:r w:rsidRPr="00CB1503">
        <w:t>powania o udzielenie zamówienia z przyczyn le</w:t>
      </w:r>
      <w:r w:rsidRPr="00CB1503">
        <w:rPr>
          <w:rFonts w:ascii="TimesNewRoman" w:eastAsia="TimesNewRoman" w:cs="TimesNewRoman"/>
        </w:rPr>
        <w:t>ż</w:t>
      </w:r>
      <w:r w:rsidRPr="00CB1503">
        <w:rPr>
          <w:rFonts w:ascii="TimesNewRoman" w:eastAsia="TimesNewRoman" w:cs="TimesNewRoman" w:hint="eastAsia"/>
        </w:rPr>
        <w:t>ą</w:t>
      </w:r>
      <w:r w:rsidR="00325E66" w:rsidRPr="00CB1503">
        <w:t>cych po stronie Z</w:t>
      </w:r>
      <w:r w:rsidRPr="00CB1503">
        <w:t>amawiaj</w:t>
      </w:r>
      <w:r w:rsidRPr="00CB1503">
        <w:rPr>
          <w:rFonts w:ascii="TimesNewRoman" w:eastAsia="TimesNewRoman" w:cs="TimesNewRoman" w:hint="eastAsia"/>
        </w:rPr>
        <w:t>ą</w:t>
      </w:r>
      <w:r w:rsidR="00325E66" w:rsidRPr="00CB1503">
        <w:t>cego, W</w:t>
      </w:r>
      <w:r w:rsidRPr="00CB1503">
        <w:t>ykonawcom, którzy zło</w:t>
      </w:r>
      <w:r w:rsidRPr="00CB1503">
        <w:rPr>
          <w:rFonts w:ascii="TimesNewRoman" w:eastAsia="TimesNewRoman" w:cs="TimesNewRoman"/>
        </w:rPr>
        <w:t>ż</w:t>
      </w:r>
      <w:r w:rsidRPr="00CB1503">
        <w:t>yli oferty niepodlegaj</w:t>
      </w:r>
      <w:r w:rsidRPr="00CB1503">
        <w:rPr>
          <w:rFonts w:ascii="TimesNewRoman" w:eastAsia="TimesNewRoman" w:cs="TimesNewRoman" w:hint="eastAsia"/>
        </w:rPr>
        <w:t>ą</w:t>
      </w:r>
      <w:r w:rsidRPr="00CB1503">
        <w:t xml:space="preserve">ce odrzuceniu, przysługuje roszczenie o zwrot uzasadnionych kosztów uczestnictwa </w:t>
      </w:r>
      <w:r w:rsidR="00C02931">
        <w:br/>
      </w:r>
      <w:r w:rsidRPr="00CB1503">
        <w:t>w post</w:t>
      </w:r>
      <w:r w:rsidRPr="00CB1503">
        <w:rPr>
          <w:rFonts w:ascii="TimesNewRoman" w:eastAsia="TimesNewRoman" w:cs="TimesNewRoman" w:hint="eastAsia"/>
        </w:rPr>
        <w:t>ę</w:t>
      </w:r>
      <w:r w:rsidRPr="00CB1503">
        <w:t>powaniu, w szczególno</w:t>
      </w:r>
      <w:r w:rsidRPr="00CB1503">
        <w:rPr>
          <w:rFonts w:ascii="TimesNewRoman" w:eastAsia="TimesNewRoman" w:cs="TimesNewRoman" w:hint="eastAsia"/>
        </w:rPr>
        <w:t>ś</w:t>
      </w:r>
      <w:r w:rsidRPr="00CB1503">
        <w:t>ci kosztów przygotowania oferty.</w:t>
      </w:r>
    </w:p>
    <w:p w:rsidR="008D48A7" w:rsidRPr="00CB1503" w:rsidRDefault="008D48A7" w:rsidP="0029117C">
      <w:pPr>
        <w:pStyle w:val="Nagwek2"/>
      </w:pPr>
      <w:r w:rsidRPr="00CB1503">
        <w:t xml:space="preserve">Oferta wraz ze stanowiącymi jej integralną część załącznikami musi </w:t>
      </w:r>
      <w:r w:rsidR="005B4881" w:rsidRPr="00CB1503">
        <w:t>być sporządzona przez W</w:t>
      </w:r>
      <w:r w:rsidR="003D0409" w:rsidRPr="00CB1503">
        <w:t>ykonawcę</w:t>
      </w:r>
      <w:r w:rsidRPr="00CB1503">
        <w:t xml:space="preserve"> ściśle według postanowień niniejszej </w:t>
      </w:r>
      <w:r w:rsidR="003D0409" w:rsidRPr="00CB1503">
        <w:t>SIWZ.</w:t>
      </w:r>
    </w:p>
    <w:p w:rsidR="008D48A7" w:rsidRPr="00CB1503" w:rsidRDefault="008D48A7" w:rsidP="0029117C">
      <w:pPr>
        <w:pStyle w:val="Nagwek2"/>
      </w:pPr>
      <w:r w:rsidRPr="00CB1503">
        <w:t xml:space="preserve">Oferta musi być sporządzona według wzoru formularza oferty stanowiącego załącznik do niniejszej </w:t>
      </w:r>
      <w:r w:rsidR="003D0409" w:rsidRPr="00CB1503">
        <w:t xml:space="preserve"> SIWZ</w:t>
      </w:r>
      <w:r w:rsidRPr="00CB1503">
        <w:t>.</w:t>
      </w:r>
    </w:p>
    <w:p w:rsidR="008D48A7" w:rsidRPr="00CB1503" w:rsidRDefault="008D48A7" w:rsidP="00700A5D">
      <w:pPr>
        <w:pStyle w:val="Nagwek2"/>
      </w:pPr>
      <w:r w:rsidRPr="00CB1503">
        <w:t>O</w:t>
      </w:r>
      <w:r w:rsidR="003D0409" w:rsidRPr="00CB1503">
        <w:t>ferta powinna być sporządzona</w:t>
      </w:r>
      <w:r w:rsidRPr="00CB1503">
        <w:t xml:space="preserve"> w języku polskim, </w:t>
      </w:r>
      <w:r w:rsidR="00945B58" w:rsidRPr="00CB1503">
        <w:t xml:space="preserve">zrozumiale i czytelnie, napisana komputerowo lub </w:t>
      </w:r>
      <w:r w:rsidRPr="00CB1503">
        <w:t>nie</w:t>
      </w:r>
      <w:r w:rsidR="00945B58" w:rsidRPr="00CB1503">
        <w:t xml:space="preserve">ścieralnym </w:t>
      </w:r>
      <w:r w:rsidRPr="00CB1503">
        <w:t>atramentem.</w:t>
      </w:r>
      <w:r w:rsidR="00700A5D">
        <w:t xml:space="preserve"> Dokumenty sporządzone w języku obcym są składane w formie oryginału, odpisu, wypisu, wyciągu lub kopii wraz z tłumaczeniem na język polski.</w:t>
      </w:r>
    </w:p>
    <w:p w:rsidR="005631F3" w:rsidRPr="00CB1503" w:rsidRDefault="009D760C" w:rsidP="0029117C">
      <w:pPr>
        <w:pStyle w:val="Nagwek2"/>
      </w:pPr>
      <w:r w:rsidRPr="00CB1503">
        <w:t>S</w:t>
      </w:r>
      <w:r w:rsidR="008D48A7" w:rsidRPr="00CB1503">
        <w:t xml:space="preserve">trony oferty wraz z załącznikami </w:t>
      </w:r>
      <w:r w:rsidR="00756741">
        <w:t>zaleca się aby były</w:t>
      </w:r>
      <w:r w:rsidR="008D48A7" w:rsidRPr="00CB1503">
        <w:t xml:space="preserve"> kolejno ponumerowane</w:t>
      </w:r>
      <w:r w:rsidR="005631F3" w:rsidRPr="00CB1503">
        <w:t>,</w:t>
      </w:r>
      <w:r w:rsidR="008D48A7" w:rsidRPr="00CB1503">
        <w:t xml:space="preserve"> złączone w sposób trwały oraz na każdej stronie podpisane przez osobę (osoby) </w:t>
      </w:r>
      <w:r w:rsidR="00536FAD" w:rsidRPr="00CB1503">
        <w:t>uprawnione</w:t>
      </w:r>
      <w:r w:rsidR="008A3895" w:rsidRPr="00CB1503">
        <w:t xml:space="preserve"> do reprezentowania W</w:t>
      </w:r>
      <w:r w:rsidR="005631F3" w:rsidRPr="00CB1503">
        <w:t>ykonawcy, zgodnie z formą reprezentacji określoną w dokumentach rejestrowych</w:t>
      </w:r>
      <w:r w:rsidR="008D48A7" w:rsidRPr="00CB1503">
        <w:t>, przy czym co najmniej na pierwszej i ostatniej s</w:t>
      </w:r>
      <w:r w:rsidR="005631F3" w:rsidRPr="00CB1503">
        <w:t>troni</w:t>
      </w:r>
      <w:r w:rsidR="00536FAD" w:rsidRPr="00CB1503">
        <w:t>e oferty podpis (podpisy) winny</w:t>
      </w:r>
      <w:r w:rsidR="005631F3" w:rsidRPr="00CB1503">
        <w:t xml:space="preserve"> być</w:t>
      </w:r>
      <w:r w:rsidR="00536FAD" w:rsidRPr="00CB1503">
        <w:t xml:space="preserve"> opatrzone</w:t>
      </w:r>
      <w:r w:rsidR="008A3895" w:rsidRPr="00CB1503">
        <w:t xml:space="preserve"> pieczęcią imienną W</w:t>
      </w:r>
      <w:r w:rsidR="008D48A7" w:rsidRPr="00CB1503">
        <w:t>ykonawcy. Pozostałe strony mogą być parafowane.</w:t>
      </w:r>
    </w:p>
    <w:p w:rsidR="008D48A7" w:rsidRPr="00CB1503" w:rsidRDefault="005631F3" w:rsidP="0029117C">
      <w:pPr>
        <w:pStyle w:val="Nagwek2"/>
      </w:pPr>
      <w:r w:rsidRPr="00CB1503">
        <w:t>Jeżeli uprawnienie dla osób p</w:t>
      </w:r>
      <w:r w:rsidR="00536FAD" w:rsidRPr="00CB1503">
        <w:t>odpisujących ofertę nie wynika</w:t>
      </w:r>
      <w:r w:rsidRPr="00CB1503">
        <w:t xml:space="preserve"> z załączonych 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CB1503" w:rsidRDefault="008D48A7" w:rsidP="0029117C">
      <w:pPr>
        <w:pStyle w:val="Nagwek2"/>
      </w:pPr>
      <w:r w:rsidRPr="00CB1503">
        <w:t>Wszelk</w:t>
      </w:r>
      <w:r w:rsidR="00945B58" w:rsidRPr="00CB1503">
        <w:t>ie poprawki lub zmiany w treści</w:t>
      </w:r>
      <w:r w:rsidRPr="00CB1503">
        <w:t xml:space="preserve"> oferty muszą być parafowane przez osobę (osoby) podpisujące ofertę i</w:t>
      </w:r>
      <w:r w:rsidR="00945B58" w:rsidRPr="00CB1503">
        <w:t xml:space="preserve"> </w:t>
      </w:r>
      <w:r w:rsidR="00AF1311" w:rsidRPr="00CB1503">
        <w:t>opatrzone datami ich dokonania - w przeciwnym wypadku nie będą uwzględniane.</w:t>
      </w:r>
    </w:p>
    <w:p w:rsidR="008D5376" w:rsidRPr="00CB1503" w:rsidRDefault="00034D1A" w:rsidP="0029117C">
      <w:pPr>
        <w:pStyle w:val="Nagwek2"/>
      </w:pPr>
      <w:r w:rsidRPr="00CB1503">
        <w:t>Ofertę oraz pozostałe dokumenty i oświadczenia należy złożyć</w:t>
      </w:r>
      <w:r w:rsidR="00B05777" w:rsidRPr="00CB1503">
        <w:t xml:space="preserve"> w zamkniętym, nieprzezroczystym opakowaniu, uniemożliwiającym odczytanie jego zawartości, </w:t>
      </w:r>
      <w:r w:rsidR="00AF1311" w:rsidRPr="00CB1503">
        <w:t>oznaczonym nazwą i adresem Z</w:t>
      </w:r>
      <w:r w:rsidR="00B05777" w:rsidRPr="00CB1503">
        <w:t>amawiającego oraz opisanym</w:t>
      </w:r>
      <w:r w:rsidR="008D48A7" w:rsidRPr="00CB1503">
        <w:t xml:space="preserve"> w następujący sposób:</w:t>
      </w:r>
    </w:p>
    <w:p w:rsidR="008D48A7" w:rsidRPr="006807B2" w:rsidRDefault="008D48A7" w:rsidP="00273E71">
      <w:pPr>
        <w:pStyle w:val="Nagwek2"/>
        <w:numPr>
          <w:ilvl w:val="0"/>
          <w:numId w:val="0"/>
        </w:numPr>
        <w:ind w:left="680"/>
        <w:rPr>
          <w:b/>
        </w:rPr>
      </w:pPr>
      <w:r w:rsidRPr="006807B2">
        <w:rPr>
          <w:b/>
        </w:rPr>
        <w:t xml:space="preserve">„Oferta na: </w:t>
      </w:r>
      <w:r w:rsidR="00273E71" w:rsidRPr="006807B2">
        <w:rPr>
          <w:b/>
        </w:rPr>
        <w:t>Przebudowę, rozbudowę i nadbudowę budynku Ochotniczej Straży Pożarnej</w:t>
      </w:r>
      <w:r w:rsidR="00D97C07" w:rsidRPr="006807B2">
        <w:rPr>
          <w:b/>
        </w:rPr>
        <w:t xml:space="preserve"> w Rdzawce</w:t>
      </w:r>
      <w:r w:rsidR="00273E71" w:rsidRPr="006807B2">
        <w:rPr>
          <w:b/>
        </w:rPr>
        <w:t>”</w:t>
      </w:r>
      <w:r w:rsidRPr="006807B2">
        <w:rPr>
          <w:b/>
        </w:rPr>
        <w:t xml:space="preserve"> NIE OTWIERAĆ przed: </w:t>
      </w:r>
      <w:r w:rsidR="00D97C07" w:rsidRPr="006807B2">
        <w:rPr>
          <w:b/>
        </w:rPr>
        <w:t>2017</w:t>
      </w:r>
      <w:r w:rsidR="00E15C4E" w:rsidRPr="006807B2">
        <w:rPr>
          <w:b/>
        </w:rPr>
        <w:t>-</w:t>
      </w:r>
      <w:r w:rsidR="006807B2" w:rsidRPr="006807B2">
        <w:rPr>
          <w:b/>
        </w:rPr>
        <w:t>02</w:t>
      </w:r>
      <w:r w:rsidR="00E15C4E" w:rsidRPr="006807B2">
        <w:rPr>
          <w:b/>
        </w:rPr>
        <w:t>-</w:t>
      </w:r>
      <w:r w:rsidR="006807B2" w:rsidRPr="006807B2">
        <w:rPr>
          <w:b/>
        </w:rPr>
        <w:t>15</w:t>
      </w:r>
      <w:r w:rsidRPr="006807B2">
        <w:rPr>
          <w:b/>
        </w:rPr>
        <w:t xml:space="preserve"> godz. </w:t>
      </w:r>
      <w:r w:rsidR="00E15C4E" w:rsidRPr="006807B2">
        <w:rPr>
          <w:b/>
        </w:rPr>
        <w:t>11:30</w:t>
      </w:r>
      <w:r w:rsidR="008D5376" w:rsidRPr="006807B2">
        <w:rPr>
          <w:b/>
        </w:rPr>
        <w:t>”</w:t>
      </w:r>
    </w:p>
    <w:p w:rsidR="008C47F9" w:rsidRPr="00CB1503" w:rsidRDefault="008D48A7" w:rsidP="0029117C">
      <w:pPr>
        <w:pStyle w:val="Nagwek2"/>
      </w:pPr>
      <w:r w:rsidRPr="00CB1503">
        <w:t>Wykonawca może wprowadzić zmiany lub wycofać złożoną przez siebie ofertę wyłącznie przed terminem składania ofert i pod warunkiem,</w:t>
      </w:r>
      <w:r w:rsidR="002962E0" w:rsidRPr="00CB1503">
        <w:t xml:space="preserve"> że przed u</w:t>
      </w:r>
      <w:r w:rsidR="008A3895" w:rsidRPr="00CB1503">
        <w:t>pływem tego terminu Z</w:t>
      </w:r>
      <w:r w:rsidRPr="00CB1503">
        <w:t>amawiający otrzyma pisemne powiadomienie o wprowadzeniu zmian lub wycofaniu oferty. Powiadomienie to musi być op</w:t>
      </w:r>
      <w:r w:rsidR="00CF3703" w:rsidRPr="00CB1503">
        <w:t xml:space="preserve">isane w sposób wskazany w pkt </w:t>
      </w:r>
      <w:r w:rsidR="002962E0" w:rsidRPr="00CB1503">
        <w:t>15</w:t>
      </w:r>
      <w:r w:rsidR="00536FAD" w:rsidRPr="00CB1503">
        <w:t>.11</w:t>
      </w:r>
      <w:r w:rsidRPr="00CB1503">
        <w:t xml:space="preserve"> oraz dodatkowo oznaczone słowami „ZMIANA” lub „WYCOFANIE”.</w:t>
      </w:r>
    </w:p>
    <w:p w:rsidR="00B51D96" w:rsidRPr="00CB1503" w:rsidRDefault="00B51D96" w:rsidP="0029117C">
      <w:pPr>
        <w:pStyle w:val="Nagwek2"/>
      </w:pPr>
      <w:r w:rsidRPr="00CB1503">
        <w:t xml:space="preserve">W sytuacji, gdy oferta zawiera informacje stanowiące tajemnicę przedsiębiorstwa </w:t>
      </w:r>
      <w:r w:rsidR="008C76FD">
        <w:br/>
      </w:r>
      <w:r w:rsidRPr="00CB1503">
        <w:t>w rozumieniu przepisów ustawy o zwalczaniu nieuczciwej konkurencji (Dz. U. z 2003 r. N</w:t>
      </w:r>
      <w:r w:rsidR="008A3895" w:rsidRPr="00CB1503">
        <w:t xml:space="preserve">r 153, poz. 1503 z </w:t>
      </w:r>
      <w:proofErr w:type="spellStart"/>
      <w:r w:rsidR="008A3895" w:rsidRPr="00CB1503">
        <w:t>późn</w:t>
      </w:r>
      <w:proofErr w:type="spellEnd"/>
      <w:r w:rsidR="008A3895" w:rsidRPr="00CB1503">
        <w:t>. zm.), W</w:t>
      </w:r>
      <w:r w:rsidRPr="00CB1503">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CB1503">
        <w:rPr>
          <w:i/>
        </w:rPr>
        <w:t>Informacje stanowiące tajemnicę przedsiębiorstwa – nie udostępniać</w:t>
      </w:r>
      <w:r w:rsidRPr="00CB1503">
        <w:t xml:space="preserve">”. </w:t>
      </w:r>
    </w:p>
    <w:p w:rsidR="008C47F9" w:rsidRPr="00CB1503" w:rsidRDefault="00B51D96" w:rsidP="0029117C">
      <w:pPr>
        <w:pStyle w:val="Nagwek2"/>
      </w:pPr>
      <w:r w:rsidRPr="00CB1503">
        <w:t xml:space="preserve">Wykonawca nie może zastrzec informacji, o których mowa w art. 86 ust. 4 ustawy </w:t>
      </w:r>
      <w:proofErr w:type="spellStart"/>
      <w:r w:rsidRPr="00CB1503">
        <w:t>Pzp</w:t>
      </w:r>
      <w:proofErr w:type="spellEnd"/>
      <w:r w:rsidRPr="00CB1503">
        <w:t>.</w:t>
      </w:r>
    </w:p>
    <w:p w:rsidR="008D48A7" w:rsidRPr="00CB1503" w:rsidRDefault="008D48A7" w:rsidP="00477311">
      <w:pPr>
        <w:pStyle w:val="Nagwek1"/>
      </w:pPr>
      <w:bookmarkStart w:id="11" w:name="_Toc258314253"/>
      <w:r w:rsidRPr="00CB1503">
        <w:lastRenderedPageBreak/>
        <w:t>Miejsce oraz termin składania i otwarcia ofert</w:t>
      </w:r>
      <w:bookmarkEnd w:id="11"/>
    </w:p>
    <w:p w:rsidR="008D48A7" w:rsidRPr="00CB1503" w:rsidRDefault="008D48A7" w:rsidP="0029117C">
      <w:pPr>
        <w:pStyle w:val="Nagwek2"/>
      </w:pPr>
      <w:r w:rsidRPr="00CB1503">
        <w:t xml:space="preserve">Oferty należy składać w </w:t>
      </w:r>
      <w:r w:rsidR="00E15C4E" w:rsidRPr="00CB1503">
        <w:t>siedzibie Zamawiającego</w:t>
      </w:r>
      <w:r w:rsidRPr="00CB1503">
        <w:t xml:space="preserve">, </w:t>
      </w:r>
      <w:r w:rsidRPr="008C76FD">
        <w:rPr>
          <w:b/>
        </w:rPr>
        <w:t>pokój</w:t>
      </w:r>
      <w:r w:rsidRPr="00CB1503">
        <w:t xml:space="preserve"> </w:t>
      </w:r>
      <w:r w:rsidR="00E15C4E" w:rsidRPr="00CB1503">
        <w:rPr>
          <w:b/>
        </w:rPr>
        <w:t>NR 1 - SEKRETARIAT</w:t>
      </w:r>
      <w:r w:rsidRPr="00CB1503">
        <w:rPr>
          <w:b/>
        </w:rPr>
        <w:t xml:space="preserve"> do dnia </w:t>
      </w:r>
      <w:r w:rsidR="006807B2" w:rsidRPr="006807B2">
        <w:rPr>
          <w:b/>
        </w:rPr>
        <w:t>2017</w:t>
      </w:r>
      <w:r w:rsidR="00E15C4E" w:rsidRPr="006807B2">
        <w:rPr>
          <w:b/>
        </w:rPr>
        <w:t>-</w:t>
      </w:r>
      <w:r w:rsidR="006807B2" w:rsidRPr="006807B2">
        <w:rPr>
          <w:b/>
        </w:rPr>
        <w:t>02</w:t>
      </w:r>
      <w:r w:rsidR="00E15C4E" w:rsidRPr="006807B2">
        <w:rPr>
          <w:b/>
        </w:rPr>
        <w:t>-</w:t>
      </w:r>
      <w:r w:rsidR="006807B2" w:rsidRPr="006807B2">
        <w:rPr>
          <w:b/>
        </w:rPr>
        <w:t>15</w:t>
      </w:r>
      <w:r w:rsidRPr="006807B2">
        <w:rPr>
          <w:b/>
        </w:rPr>
        <w:t xml:space="preserve"> do godz. </w:t>
      </w:r>
      <w:r w:rsidR="00E15C4E" w:rsidRPr="006807B2">
        <w:rPr>
          <w:b/>
        </w:rPr>
        <w:t>11:00</w:t>
      </w:r>
      <w:r w:rsidRPr="006807B2">
        <w:t>.</w:t>
      </w:r>
    </w:p>
    <w:p w:rsidR="008D48A7" w:rsidRPr="00CB1503" w:rsidRDefault="00656498" w:rsidP="0029117C">
      <w:pPr>
        <w:pStyle w:val="Nagwek2"/>
      </w:pPr>
      <w:r w:rsidRPr="00CB1503">
        <w:t>Zama</w:t>
      </w:r>
      <w:r w:rsidR="005B4881" w:rsidRPr="00CB1503">
        <w:t>wiający niezwłocznie zawiadomi W</w:t>
      </w:r>
      <w:r w:rsidRPr="00CB1503">
        <w:t>ykonawcę o złożeniu oferty po terminie oraz zwróci ofertę po upływie terminu do wniesienia odwołania</w:t>
      </w:r>
      <w:r w:rsidR="008D48A7" w:rsidRPr="00CB1503">
        <w:t>.</w:t>
      </w:r>
    </w:p>
    <w:p w:rsidR="008D48A7" w:rsidRPr="00CB1503" w:rsidRDefault="00E20AF5" w:rsidP="0029117C">
      <w:pPr>
        <w:pStyle w:val="Nagwek2"/>
      </w:pPr>
      <w:r>
        <w:t>Otwarcie ofert nastąpi w</w:t>
      </w:r>
      <w:r w:rsidR="00FE79CE">
        <w:t xml:space="preserve"> </w:t>
      </w:r>
      <w:r w:rsidR="008D48A7" w:rsidRPr="00CB1503">
        <w:t>dniu</w:t>
      </w:r>
      <w:r>
        <w:t xml:space="preserve">, o którym mowa w </w:t>
      </w:r>
      <w:r w:rsidRPr="008C76FD">
        <w:rPr>
          <w:b/>
        </w:rPr>
        <w:t>pkt. 16.1.</w:t>
      </w:r>
      <w:r w:rsidR="008D48A7" w:rsidRPr="008C76FD">
        <w:rPr>
          <w:b/>
        </w:rPr>
        <w:t xml:space="preserve"> o godz. </w:t>
      </w:r>
      <w:r w:rsidR="00E15C4E" w:rsidRPr="008C76FD">
        <w:rPr>
          <w:b/>
        </w:rPr>
        <w:t>11:30</w:t>
      </w:r>
      <w:r w:rsidR="008D48A7" w:rsidRPr="00CB1503">
        <w:t xml:space="preserve">, w </w:t>
      </w:r>
      <w:r w:rsidR="00E15C4E" w:rsidRPr="00CB1503">
        <w:t>siedzibie Zamawiającego</w:t>
      </w:r>
      <w:r w:rsidR="008D48A7" w:rsidRPr="00CB1503">
        <w:t xml:space="preserve">, </w:t>
      </w:r>
      <w:r w:rsidR="008D48A7" w:rsidRPr="008C76FD">
        <w:rPr>
          <w:b/>
        </w:rPr>
        <w:t xml:space="preserve">pokój </w:t>
      </w:r>
      <w:r w:rsidR="00E15C4E" w:rsidRPr="008C76FD">
        <w:rPr>
          <w:b/>
        </w:rPr>
        <w:t>NR 5 - SALA OBRAD</w:t>
      </w:r>
      <w:r w:rsidR="008D48A7" w:rsidRPr="00CB1503">
        <w:t>.</w:t>
      </w:r>
    </w:p>
    <w:p w:rsidR="008D48A7" w:rsidRPr="00CB1503" w:rsidRDefault="008D48A7" w:rsidP="0029117C">
      <w:pPr>
        <w:pStyle w:val="Nagwek2"/>
      </w:pPr>
      <w:r w:rsidRPr="00CB1503">
        <w:t>Otwarcie ofert jest jawne.</w:t>
      </w:r>
    </w:p>
    <w:p w:rsidR="008D48A7" w:rsidRPr="00CB1503" w:rsidRDefault="008D48A7" w:rsidP="0029117C">
      <w:pPr>
        <w:pStyle w:val="Nagwek2"/>
      </w:pPr>
      <w:r w:rsidRPr="00CB1503">
        <w:t>Bezpo</w:t>
      </w:r>
      <w:r w:rsidRPr="00CB1503">
        <w:rPr>
          <w:rFonts w:ascii="TimesNewRoman" w:eastAsia="TimesNewRoman" w:cs="TimesNewRoman" w:hint="eastAsia"/>
        </w:rPr>
        <w:t>ś</w:t>
      </w:r>
      <w:r w:rsidRPr="00CB1503">
        <w:t>rednio przed otwarciem ofert Zamawiaj</w:t>
      </w:r>
      <w:r w:rsidRPr="00CB1503">
        <w:rPr>
          <w:rFonts w:ascii="TimesNewRoman" w:eastAsia="TimesNewRoman" w:cs="TimesNewRoman" w:hint="eastAsia"/>
        </w:rPr>
        <w:t>ą</w:t>
      </w:r>
      <w:r w:rsidRPr="00CB1503">
        <w:t>cy podaje kwot</w:t>
      </w:r>
      <w:r w:rsidRPr="00CB1503">
        <w:rPr>
          <w:rFonts w:ascii="TimesNewRoman" w:eastAsia="TimesNewRoman" w:cs="TimesNewRoman" w:hint="eastAsia"/>
        </w:rPr>
        <w:t>ę</w:t>
      </w:r>
      <w:r w:rsidRPr="00CB1503">
        <w:t>, jak</w:t>
      </w:r>
      <w:r w:rsidRPr="00CB1503">
        <w:rPr>
          <w:rFonts w:ascii="TimesNewRoman" w:eastAsia="TimesNewRoman" w:cs="TimesNewRoman" w:hint="eastAsia"/>
        </w:rPr>
        <w:t>ą</w:t>
      </w:r>
      <w:r w:rsidRPr="00CB1503">
        <w:rPr>
          <w:rFonts w:ascii="TimesNewRoman" w:eastAsia="TimesNewRoman" w:cs="TimesNewRoman"/>
        </w:rPr>
        <w:t xml:space="preserve"> </w:t>
      </w:r>
      <w:r w:rsidRPr="00CB1503">
        <w:t>zamierza przeznaczy</w:t>
      </w:r>
      <w:r w:rsidRPr="00CB1503">
        <w:rPr>
          <w:rFonts w:ascii="TimesNewRoman" w:eastAsia="TimesNewRoman" w:cs="TimesNewRoman" w:hint="eastAsia"/>
        </w:rPr>
        <w:t>ć</w:t>
      </w:r>
      <w:r w:rsidRPr="00CB1503">
        <w:rPr>
          <w:rFonts w:ascii="TimesNewRoman" w:eastAsia="TimesNewRoman" w:cs="TimesNewRoman"/>
        </w:rPr>
        <w:t xml:space="preserve"> </w:t>
      </w:r>
      <w:r w:rsidRPr="00CB1503">
        <w:t>na sfinansowanie zamówienia.</w:t>
      </w:r>
    </w:p>
    <w:p w:rsidR="00EB7871" w:rsidRPr="00CB1503" w:rsidRDefault="008D48A7" w:rsidP="0029117C">
      <w:pPr>
        <w:pStyle w:val="Nagwek2"/>
      </w:pPr>
      <w:r w:rsidRPr="00CB1503">
        <w:t>Podczas otwarcia ofert podaje si</w:t>
      </w:r>
      <w:r w:rsidRPr="00CB1503">
        <w:rPr>
          <w:rFonts w:ascii="TimesNewRoman" w:eastAsia="TimesNewRoman" w:cs="TimesNewRoman" w:hint="eastAsia"/>
        </w:rPr>
        <w:t>ę</w:t>
      </w:r>
      <w:r w:rsidRPr="00CB1503">
        <w:rPr>
          <w:rFonts w:ascii="TimesNewRoman" w:eastAsia="TimesNewRoman" w:cs="TimesNewRoman"/>
        </w:rPr>
        <w:t xml:space="preserve"> </w:t>
      </w:r>
      <w:r w:rsidR="005B4881" w:rsidRPr="00CB1503">
        <w:t>nazwy (firmy) oraz adresy W</w:t>
      </w:r>
      <w:r w:rsidRPr="00CB1503">
        <w:t>ykonawców, a tak</w:t>
      </w:r>
      <w:r w:rsidRPr="00CB1503">
        <w:rPr>
          <w:rFonts w:ascii="TimesNewRoman" w:eastAsia="TimesNewRoman" w:cs="TimesNewRoman"/>
        </w:rPr>
        <w:t>ż</w:t>
      </w:r>
      <w:r w:rsidRPr="00CB1503">
        <w:t>e informacje dotycz</w:t>
      </w:r>
      <w:r w:rsidRPr="00CB1503">
        <w:rPr>
          <w:rFonts w:ascii="TimesNewRoman" w:eastAsia="TimesNewRoman" w:cs="TimesNewRoman" w:hint="eastAsia"/>
        </w:rPr>
        <w:t>ą</w:t>
      </w:r>
      <w:r w:rsidRPr="00CB1503">
        <w:t xml:space="preserve">ce ceny, terminu wykonania zamówienia, okresu gwarancji </w:t>
      </w:r>
      <w:r w:rsidR="00E20AF5">
        <w:br/>
      </w:r>
      <w:r w:rsidRPr="00CB1503">
        <w:t>i warunków płatno</w:t>
      </w:r>
      <w:r w:rsidRPr="00CB1503">
        <w:rPr>
          <w:rFonts w:ascii="TimesNewRoman" w:eastAsia="TimesNewRoman" w:cs="TimesNewRoman" w:hint="eastAsia"/>
        </w:rPr>
        <w:t>ś</w:t>
      </w:r>
      <w:r w:rsidRPr="00CB1503">
        <w:t>ci zawartych w ofertach.</w:t>
      </w:r>
    </w:p>
    <w:p w:rsidR="00B51D96" w:rsidRPr="00CB1503" w:rsidRDefault="008A3895" w:rsidP="0029117C">
      <w:pPr>
        <w:pStyle w:val="Nagwek2"/>
      </w:pPr>
      <w:r w:rsidRPr="00CB1503">
        <w:t>Niezwłocznie po otwarciu ofert Z</w:t>
      </w:r>
      <w:r w:rsidR="00B51D96" w:rsidRPr="00CB1503">
        <w:t>amawiający zamieści na stronie internetowej informacje dotyczące:</w:t>
      </w:r>
    </w:p>
    <w:p w:rsidR="00E20AF5" w:rsidRDefault="00B51D96" w:rsidP="00E20AF5">
      <w:pPr>
        <w:pStyle w:val="Nagwek2"/>
        <w:numPr>
          <w:ilvl w:val="0"/>
          <w:numId w:val="31"/>
        </w:numPr>
      </w:pPr>
      <w:r w:rsidRPr="00CB1503">
        <w:t>kwoty, jaką zamierza przeznaczyć na sfinansowanie zamówienia;</w:t>
      </w:r>
    </w:p>
    <w:p w:rsidR="00E20AF5" w:rsidRDefault="00B51D96" w:rsidP="00E20AF5">
      <w:pPr>
        <w:pStyle w:val="Nagwek2"/>
        <w:numPr>
          <w:ilvl w:val="0"/>
          <w:numId w:val="31"/>
        </w:numPr>
      </w:pPr>
      <w:r w:rsidRPr="00CB1503">
        <w:t>f</w:t>
      </w:r>
      <w:r w:rsidR="005B4881" w:rsidRPr="00CB1503">
        <w:t>irm oraz adresów W</w:t>
      </w:r>
      <w:r w:rsidRPr="00CB1503">
        <w:t>ykonawców, którzy złożyli oferty w terminie;</w:t>
      </w:r>
    </w:p>
    <w:p w:rsidR="00B51D96" w:rsidRPr="00CB1503" w:rsidRDefault="00B51D96" w:rsidP="00E20AF5">
      <w:pPr>
        <w:pStyle w:val="Nagwek2"/>
        <w:numPr>
          <w:ilvl w:val="0"/>
          <w:numId w:val="31"/>
        </w:numPr>
      </w:pPr>
      <w:r w:rsidRPr="00CB1503">
        <w:t>ceny, terminu wykonania zamówienia, okresu gwarancji i warunków płatności zawartych w ofertach.</w:t>
      </w:r>
    </w:p>
    <w:p w:rsidR="008D48A7" w:rsidRPr="00CB1503" w:rsidRDefault="008D48A7" w:rsidP="00477311">
      <w:pPr>
        <w:pStyle w:val="Nagwek1"/>
      </w:pPr>
      <w:bookmarkStart w:id="12" w:name="_Toc258314254"/>
      <w:r w:rsidRPr="00CB1503">
        <w:t>Opis sposobu obliczenia ceny</w:t>
      </w:r>
      <w:bookmarkEnd w:id="12"/>
    </w:p>
    <w:p w:rsidR="008D48A7" w:rsidRPr="00CB1503" w:rsidRDefault="008A3895" w:rsidP="0029117C">
      <w:pPr>
        <w:pStyle w:val="Nagwek2"/>
      </w:pPr>
      <w:r w:rsidRPr="00CB1503">
        <w:t>W ofercie W</w:t>
      </w:r>
      <w:r w:rsidR="00B51D96" w:rsidRPr="00CB1503">
        <w:t>ykonawca zobowiązany jest podać cenę za wykonanie całego przedmiotu zamówienia w złotych polskich (PLN), z dokładnością do dwóch miejsc po przecinku</w:t>
      </w:r>
      <w:r w:rsidR="008D48A7" w:rsidRPr="00CB1503">
        <w:t>.</w:t>
      </w:r>
    </w:p>
    <w:p w:rsidR="008D48A7" w:rsidRPr="00CB1503" w:rsidRDefault="00B51D96" w:rsidP="0029117C">
      <w:pPr>
        <w:pStyle w:val="Nagwek2"/>
      </w:pPr>
      <w:r w:rsidRPr="00CB1503">
        <w:t>W cenie należy uwzględnić wszystkie wymagania określone w niniejszej SIWZ oraz wszel</w:t>
      </w:r>
      <w:r w:rsidR="008A3895" w:rsidRPr="00CB1503">
        <w:t>kie koszty, jakie poniesie W</w:t>
      </w:r>
      <w:r w:rsidRPr="00CB1503">
        <w:t xml:space="preserve">ykonawca z tytułu należytej oraz zgodnej </w:t>
      </w:r>
      <w:r w:rsidR="00C71237">
        <w:br/>
      </w:r>
      <w:r w:rsidRPr="00CB1503">
        <w:t>z obowiązującymi przepisami realizacji przedmiotu zamówienia</w:t>
      </w:r>
      <w:r w:rsidR="008D48A7" w:rsidRPr="00CB1503">
        <w:t>.</w:t>
      </w:r>
    </w:p>
    <w:p w:rsidR="00226999" w:rsidRPr="00CB1503" w:rsidRDefault="00226999" w:rsidP="0029117C">
      <w:pPr>
        <w:pStyle w:val="Nagwek2"/>
      </w:pPr>
      <w:r w:rsidRPr="00CB1503">
        <w:t xml:space="preserve">Rozliczenia między Zamawiającym a Wykonawcą prowadzone będą w walucie </w:t>
      </w:r>
      <w:r w:rsidR="00B51D96" w:rsidRPr="00CB1503">
        <w:t>PLN</w:t>
      </w:r>
      <w:r w:rsidRPr="00CB1503">
        <w:t>.</w:t>
      </w:r>
    </w:p>
    <w:p w:rsidR="00B51D96" w:rsidRPr="00CB1503" w:rsidRDefault="00B51D96" w:rsidP="0029117C">
      <w:pPr>
        <w:pStyle w:val="Nagwek2"/>
      </w:pPr>
      <w:r w:rsidRPr="00CB1503">
        <w:t>Jeżeli złożono ofertę, której wybór prowadziłby do</w:t>
      </w:r>
      <w:r w:rsidR="00AF1311" w:rsidRPr="00CB1503">
        <w:t xml:space="preserve"> powstania u Z</w:t>
      </w:r>
      <w:r w:rsidRPr="00CB1503">
        <w:t>amawiającego obowiązku podatkowego zgodnie z przepisami</w:t>
      </w:r>
      <w:r w:rsidR="008A3895" w:rsidRPr="00CB1503">
        <w:t xml:space="preserve"> o podatku od towarów i usług, Z</w:t>
      </w:r>
      <w:r w:rsidRPr="00CB1503">
        <w:t>amawiający w celu oceny takiej oferty dolicza do przedstawionej w niej ceny podatek od towarów i usług, który miałby obowiązek rozliczyć zgodnie z tymi przepisami. Wykonawc</w:t>
      </w:r>
      <w:r w:rsidR="00AF1311" w:rsidRPr="00CB1503">
        <w:t>a, składając ofertę, informuje Z</w:t>
      </w:r>
      <w:r w:rsidRPr="00CB1503">
        <w:t>amawiającego, czy wybór oferty b</w:t>
      </w:r>
      <w:r w:rsidR="00AF1311" w:rsidRPr="00CB1503">
        <w:t>ędzie prowadzić do powstania u Z</w:t>
      </w:r>
      <w:r w:rsidRPr="00CB1503">
        <w:t>amawiającego obowiązku podatkowego, wskazując nazwę (rodzaj) towaru lub usługi, których dostawa lub świadczenie będzie prowadzić do jego powstania, oraz wskazując ich wartość bez kwoty podatku.</w:t>
      </w:r>
    </w:p>
    <w:p w:rsidR="00EB7871" w:rsidRDefault="00E15C4E" w:rsidP="0029117C">
      <w:pPr>
        <w:pStyle w:val="Nagwek2"/>
      </w:pPr>
      <w:r w:rsidRPr="00CB1503">
        <w:t>Zamawiający nie przewiduje udzielenia zaliczek na poczet wykonania zamówienia.</w:t>
      </w:r>
    </w:p>
    <w:p w:rsidR="001731EE" w:rsidRDefault="001731EE" w:rsidP="001731EE">
      <w:pPr>
        <w:pStyle w:val="Nagwek1"/>
        <w:numPr>
          <w:ilvl w:val="0"/>
          <w:numId w:val="0"/>
        </w:numPr>
        <w:ind w:left="431"/>
      </w:pPr>
    </w:p>
    <w:p w:rsidR="001731EE" w:rsidRDefault="001731EE" w:rsidP="001731EE">
      <w:pPr>
        <w:pStyle w:val="Nagwek2"/>
        <w:numPr>
          <w:ilvl w:val="0"/>
          <w:numId w:val="0"/>
        </w:numPr>
        <w:ind w:left="680"/>
      </w:pPr>
    </w:p>
    <w:p w:rsidR="001731EE" w:rsidRPr="001731EE" w:rsidRDefault="001731EE" w:rsidP="001731EE">
      <w:pPr>
        <w:pStyle w:val="Nagwek2"/>
        <w:numPr>
          <w:ilvl w:val="0"/>
          <w:numId w:val="0"/>
        </w:numPr>
        <w:ind w:left="680"/>
      </w:pPr>
    </w:p>
    <w:p w:rsidR="001731EE" w:rsidRPr="001731EE" w:rsidRDefault="001731EE" w:rsidP="001731EE">
      <w:pPr>
        <w:pStyle w:val="Nagwek2"/>
        <w:numPr>
          <w:ilvl w:val="0"/>
          <w:numId w:val="0"/>
        </w:numPr>
        <w:ind w:left="680"/>
      </w:pPr>
    </w:p>
    <w:p w:rsidR="008D48A7" w:rsidRPr="00CB1503" w:rsidRDefault="008D48A7" w:rsidP="00477311">
      <w:pPr>
        <w:pStyle w:val="Nagwek1"/>
      </w:pPr>
      <w:bookmarkStart w:id="13" w:name="_Toc258314255"/>
      <w:r w:rsidRPr="00CB1503">
        <w:lastRenderedPageBreak/>
        <w:t>Opis kryteriów, którymi zamawiaj</w:t>
      </w:r>
      <w:r w:rsidRPr="00CB1503">
        <w:rPr>
          <w:rFonts w:eastAsia="TimesNewRoman" w:cs="TimesNewRoman" w:hint="eastAsia"/>
        </w:rPr>
        <w:t>ą</w:t>
      </w:r>
      <w:r w:rsidRPr="00CB1503">
        <w:t>cy b</w:t>
      </w:r>
      <w:r w:rsidRPr="00CB1503">
        <w:rPr>
          <w:rFonts w:eastAsia="TimesNewRoman" w:cs="TimesNewRoman" w:hint="eastAsia"/>
        </w:rPr>
        <w:t>ę</w:t>
      </w:r>
      <w:r w:rsidRPr="00CB1503">
        <w:t>dzie si</w:t>
      </w:r>
      <w:r w:rsidRPr="00CB1503">
        <w:rPr>
          <w:rFonts w:eastAsia="TimesNewRoman" w:cs="TimesNewRoman" w:hint="eastAsia"/>
        </w:rPr>
        <w:t>ę</w:t>
      </w:r>
      <w:r w:rsidRPr="00CB1503">
        <w:rPr>
          <w:rFonts w:eastAsia="TimesNewRoman" w:cs="TimesNewRoman"/>
        </w:rPr>
        <w:t xml:space="preserve"> </w:t>
      </w:r>
      <w:r w:rsidRPr="00CB1503">
        <w:t>kierował przy wyborze oferty, wraz z podaniem znaczenia tych kryteriów i sposobu oceny ofert</w:t>
      </w:r>
      <w:bookmarkEnd w:id="13"/>
    </w:p>
    <w:p w:rsidR="008D48A7" w:rsidRPr="00CB1503" w:rsidRDefault="008D48A7" w:rsidP="0029117C">
      <w:pPr>
        <w:pStyle w:val="Nagwek2"/>
      </w:pPr>
      <w:r w:rsidRPr="00CB1503">
        <w:t>Zamawiający będzie oceniał oferty według następujących kryteriów:</w:t>
      </w: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8D48A7" w:rsidRPr="00CB1503" w:rsidTr="00025503">
        <w:trPr>
          <w:jc w:val="center"/>
        </w:trPr>
        <w:tc>
          <w:tcPr>
            <w:tcW w:w="900" w:type="dxa"/>
            <w:vAlign w:val="center"/>
          </w:tcPr>
          <w:p w:rsidR="008D48A7" w:rsidRPr="00C71237" w:rsidRDefault="008D48A7" w:rsidP="00025503">
            <w:pPr>
              <w:spacing w:before="60" w:after="120"/>
              <w:jc w:val="center"/>
              <w:rPr>
                <w:b/>
                <w:sz w:val="20"/>
                <w:szCs w:val="20"/>
              </w:rPr>
            </w:pPr>
            <w:r w:rsidRPr="00C71237">
              <w:rPr>
                <w:b/>
                <w:sz w:val="20"/>
                <w:szCs w:val="20"/>
              </w:rPr>
              <w:t>Nr</w:t>
            </w:r>
          </w:p>
        </w:tc>
        <w:tc>
          <w:tcPr>
            <w:tcW w:w="4278" w:type="dxa"/>
            <w:vAlign w:val="center"/>
          </w:tcPr>
          <w:p w:rsidR="008D48A7" w:rsidRPr="00C71237" w:rsidRDefault="008D48A7" w:rsidP="00025503">
            <w:pPr>
              <w:spacing w:before="60" w:after="120"/>
              <w:jc w:val="center"/>
              <w:rPr>
                <w:b/>
                <w:sz w:val="20"/>
                <w:szCs w:val="20"/>
              </w:rPr>
            </w:pPr>
            <w:r w:rsidRPr="00C71237">
              <w:rPr>
                <w:b/>
                <w:sz w:val="20"/>
                <w:szCs w:val="20"/>
              </w:rPr>
              <w:t>Nazwa kryterium</w:t>
            </w:r>
          </w:p>
        </w:tc>
        <w:tc>
          <w:tcPr>
            <w:tcW w:w="1842" w:type="dxa"/>
            <w:vAlign w:val="center"/>
          </w:tcPr>
          <w:p w:rsidR="008D48A7" w:rsidRPr="00C71237" w:rsidRDefault="008D48A7" w:rsidP="00025503">
            <w:pPr>
              <w:spacing w:before="60" w:after="120"/>
              <w:jc w:val="center"/>
              <w:rPr>
                <w:b/>
                <w:sz w:val="20"/>
                <w:szCs w:val="20"/>
              </w:rPr>
            </w:pPr>
            <w:r w:rsidRPr="00C71237">
              <w:rPr>
                <w:b/>
                <w:sz w:val="20"/>
                <w:szCs w:val="20"/>
              </w:rPr>
              <w:t>Waga</w:t>
            </w:r>
          </w:p>
        </w:tc>
      </w:tr>
      <w:tr w:rsidR="00E15C4E" w:rsidRPr="00CB1503" w:rsidTr="00025503">
        <w:trPr>
          <w:jc w:val="center"/>
        </w:trPr>
        <w:tc>
          <w:tcPr>
            <w:tcW w:w="900" w:type="dxa"/>
            <w:vAlign w:val="center"/>
          </w:tcPr>
          <w:p w:rsidR="00E15C4E" w:rsidRPr="00C71237" w:rsidRDefault="00E15C4E" w:rsidP="00025503">
            <w:pPr>
              <w:spacing w:before="60" w:after="120"/>
              <w:jc w:val="center"/>
            </w:pPr>
            <w:r w:rsidRPr="00C71237">
              <w:t>1</w:t>
            </w:r>
          </w:p>
        </w:tc>
        <w:tc>
          <w:tcPr>
            <w:tcW w:w="4278" w:type="dxa"/>
            <w:vAlign w:val="center"/>
          </w:tcPr>
          <w:p w:rsidR="00E15C4E" w:rsidRPr="00C71237" w:rsidRDefault="00E15C4E" w:rsidP="00025503">
            <w:pPr>
              <w:spacing w:before="60" w:after="120"/>
              <w:jc w:val="center"/>
            </w:pPr>
            <w:r w:rsidRPr="00C71237">
              <w:t>Cena</w:t>
            </w:r>
          </w:p>
        </w:tc>
        <w:tc>
          <w:tcPr>
            <w:tcW w:w="1842" w:type="dxa"/>
            <w:vAlign w:val="center"/>
          </w:tcPr>
          <w:p w:rsidR="00E15C4E" w:rsidRPr="00C71237" w:rsidRDefault="00E15C4E" w:rsidP="00025503">
            <w:pPr>
              <w:spacing w:before="60" w:after="120"/>
              <w:jc w:val="center"/>
              <w:rPr>
                <w:b/>
              </w:rPr>
            </w:pPr>
            <w:r w:rsidRPr="00C71237">
              <w:rPr>
                <w:b/>
              </w:rPr>
              <w:t>60 %</w:t>
            </w:r>
          </w:p>
        </w:tc>
      </w:tr>
      <w:tr w:rsidR="00E15C4E" w:rsidRPr="00CB1503" w:rsidTr="00025503">
        <w:trPr>
          <w:jc w:val="center"/>
        </w:trPr>
        <w:tc>
          <w:tcPr>
            <w:tcW w:w="900" w:type="dxa"/>
            <w:vAlign w:val="center"/>
          </w:tcPr>
          <w:p w:rsidR="00E15C4E" w:rsidRPr="00C71237" w:rsidRDefault="00E15C4E" w:rsidP="00025503">
            <w:pPr>
              <w:spacing w:before="60" w:after="120"/>
              <w:jc w:val="center"/>
            </w:pPr>
            <w:r w:rsidRPr="00C71237">
              <w:t>2</w:t>
            </w:r>
          </w:p>
        </w:tc>
        <w:tc>
          <w:tcPr>
            <w:tcW w:w="4278" w:type="dxa"/>
            <w:vAlign w:val="center"/>
          </w:tcPr>
          <w:p w:rsidR="00E15C4E" w:rsidRPr="00C71237" w:rsidRDefault="00E15C4E" w:rsidP="00161D46">
            <w:pPr>
              <w:spacing w:before="60" w:after="120"/>
              <w:jc w:val="center"/>
            </w:pPr>
            <w:r w:rsidRPr="00C71237">
              <w:t>Wydłużenie okresu gwarancji w stosunku do minimalnego okresu gwarancji</w:t>
            </w:r>
          </w:p>
        </w:tc>
        <w:tc>
          <w:tcPr>
            <w:tcW w:w="1842" w:type="dxa"/>
            <w:vAlign w:val="center"/>
          </w:tcPr>
          <w:p w:rsidR="00E15C4E" w:rsidRPr="00C71237" w:rsidRDefault="00025503" w:rsidP="00025503">
            <w:pPr>
              <w:spacing w:before="60" w:after="120"/>
              <w:jc w:val="center"/>
              <w:rPr>
                <w:b/>
              </w:rPr>
            </w:pPr>
            <w:r w:rsidRPr="00C71237">
              <w:rPr>
                <w:b/>
              </w:rPr>
              <w:t>40</w:t>
            </w:r>
            <w:r w:rsidR="00E15C4E" w:rsidRPr="00C71237">
              <w:rPr>
                <w:b/>
              </w:rPr>
              <w:t xml:space="preserve"> %</w:t>
            </w:r>
          </w:p>
        </w:tc>
      </w:tr>
    </w:tbl>
    <w:p w:rsidR="008D48A7" w:rsidRPr="00CB1503" w:rsidRDefault="008D48A7" w:rsidP="0029117C">
      <w:pPr>
        <w:pStyle w:val="Nagwek2"/>
      </w:pPr>
      <w:r w:rsidRPr="00CB1503">
        <w:t xml:space="preserve">Punkty przyznawane za podane w pkt </w:t>
      </w:r>
      <w:r w:rsidR="00B51D96" w:rsidRPr="00CB1503">
        <w:t>18</w:t>
      </w:r>
      <w:r w:rsidRPr="00CB1503">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5926"/>
      </w:tblGrid>
      <w:tr w:rsidR="008D48A7" w:rsidRPr="00CB1503" w:rsidTr="00605361">
        <w:tc>
          <w:tcPr>
            <w:tcW w:w="1094" w:type="dxa"/>
          </w:tcPr>
          <w:p w:rsidR="008D48A7" w:rsidRPr="00C71237" w:rsidRDefault="008D48A7" w:rsidP="006672A6">
            <w:pPr>
              <w:spacing w:before="60" w:after="120"/>
              <w:jc w:val="both"/>
              <w:rPr>
                <w:b/>
                <w:sz w:val="22"/>
                <w:szCs w:val="22"/>
              </w:rPr>
            </w:pPr>
            <w:r w:rsidRPr="00C71237">
              <w:rPr>
                <w:b/>
                <w:sz w:val="22"/>
                <w:szCs w:val="22"/>
              </w:rPr>
              <w:t>Nr kryterium</w:t>
            </w:r>
          </w:p>
        </w:tc>
        <w:tc>
          <w:tcPr>
            <w:tcW w:w="5926" w:type="dxa"/>
          </w:tcPr>
          <w:p w:rsidR="008D48A7" w:rsidRPr="00C71237" w:rsidRDefault="008D48A7" w:rsidP="006672A6">
            <w:pPr>
              <w:spacing w:before="60" w:after="120"/>
              <w:jc w:val="both"/>
              <w:rPr>
                <w:b/>
                <w:sz w:val="22"/>
                <w:szCs w:val="22"/>
              </w:rPr>
            </w:pPr>
            <w:r w:rsidRPr="00C71237">
              <w:rPr>
                <w:b/>
                <w:sz w:val="22"/>
                <w:szCs w:val="22"/>
              </w:rPr>
              <w:t>Wzór</w:t>
            </w:r>
          </w:p>
        </w:tc>
      </w:tr>
      <w:tr w:rsidR="00E15C4E" w:rsidRPr="00CB1503" w:rsidTr="00605361">
        <w:tc>
          <w:tcPr>
            <w:tcW w:w="1094" w:type="dxa"/>
          </w:tcPr>
          <w:p w:rsidR="00E15C4E" w:rsidRPr="00C71237" w:rsidRDefault="00E15C4E" w:rsidP="00C71237">
            <w:pPr>
              <w:spacing w:before="60" w:after="120"/>
              <w:jc w:val="center"/>
              <w:rPr>
                <w:b/>
                <w:sz w:val="22"/>
                <w:szCs w:val="22"/>
              </w:rPr>
            </w:pPr>
            <w:r w:rsidRPr="00C71237">
              <w:rPr>
                <w:b/>
                <w:sz w:val="22"/>
                <w:szCs w:val="22"/>
              </w:rPr>
              <w:t>1</w:t>
            </w:r>
          </w:p>
        </w:tc>
        <w:tc>
          <w:tcPr>
            <w:tcW w:w="5926" w:type="dxa"/>
          </w:tcPr>
          <w:p w:rsidR="00E15C4E" w:rsidRPr="00C71237" w:rsidRDefault="00E15C4E" w:rsidP="00F61F18">
            <w:pPr>
              <w:pStyle w:val="Tekstpodstawowy"/>
              <w:spacing w:before="60"/>
              <w:rPr>
                <w:b/>
                <w:sz w:val="22"/>
                <w:szCs w:val="22"/>
              </w:rPr>
            </w:pPr>
            <w:r w:rsidRPr="00C71237">
              <w:rPr>
                <w:b/>
                <w:sz w:val="22"/>
                <w:szCs w:val="22"/>
              </w:rPr>
              <w:t>Cena</w:t>
            </w:r>
            <w:r w:rsidR="00605361" w:rsidRPr="00C71237">
              <w:rPr>
                <w:b/>
                <w:sz w:val="22"/>
                <w:szCs w:val="22"/>
              </w:rPr>
              <w:t>:</w:t>
            </w:r>
          </w:p>
          <w:p w:rsidR="00E15C4E" w:rsidRPr="00C71237" w:rsidRDefault="00E15C4E" w:rsidP="00F61F18">
            <w:pPr>
              <w:spacing w:before="60" w:after="120"/>
              <w:jc w:val="both"/>
              <w:rPr>
                <w:b/>
                <w:sz w:val="22"/>
                <w:szCs w:val="22"/>
              </w:rPr>
            </w:pPr>
            <w:r w:rsidRPr="00C71237">
              <w:rPr>
                <w:b/>
                <w:sz w:val="22"/>
                <w:szCs w:val="22"/>
              </w:rPr>
              <w:t xml:space="preserve">Liczba punktów = ( </w:t>
            </w:r>
            <w:proofErr w:type="spellStart"/>
            <w:r w:rsidRPr="00C71237">
              <w:rPr>
                <w:b/>
                <w:sz w:val="22"/>
                <w:szCs w:val="22"/>
              </w:rPr>
              <w:t>Cmin</w:t>
            </w:r>
            <w:proofErr w:type="spellEnd"/>
            <w:r w:rsidRPr="00C71237">
              <w:rPr>
                <w:b/>
                <w:sz w:val="22"/>
                <w:szCs w:val="22"/>
              </w:rPr>
              <w:t>/</w:t>
            </w:r>
            <w:proofErr w:type="spellStart"/>
            <w:r w:rsidRPr="00C71237">
              <w:rPr>
                <w:b/>
                <w:sz w:val="22"/>
                <w:szCs w:val="22"/>
              </w:rPr>
              <w:t>Cof</w:t>
            </w:r>
            <w:proofErr w:type="spellEnd"/>
            <w:r w:rsidRPr="00C71237">
              <w:rPr>
                <w:b/>
                <w:sz w:val="22"/>
                <w:szCs w:val="22"/>
              </w:rPr>
              <w:t xml:space="preserve"> ) * 100 * waga</w:t>
            </w:r>
          </w:p>
          <w:p w:rsidR="00E15C4E" w:rsidRPr="00C71237" w:rsidRDefault="00E15C4E" w:rsidP="00F61F18">
            <w:pPr>
              <w:spacing w:before="60" w:after="120"/>
              <w:jc w:val="both"/>
              <w:rPr>
                <w:sz w:val="22"/>
                <w:szCs w:val="22"/>
              </w:rPr>
            </w:pPr>
            <w:r w:rsidRPr="00C71237">
              <w:rPr>
                <w:sz w:val="22"/>
                <w:szCs w:val="22"/>
              </w:rPr>
              <w:t>gdzie:</w:t>
            </w:r>
          </w:p>
          <w:p w:rsidR="00E15C4E" w:rsidRPr="00C71237" w:rsidRDefault="00E15C4E" w:rsidP="00605361">
            <w:pPr>
              <w:jc w:val="both"/>
              <w:rPr>
                <w:sz w:val="22"/>
                <w:szCs w:val="22"/>
              </w:rPr>
            </w:pPr>
            <w:r w:rsidRPr="00C71237">
              <w:rPr>
                <w:sz w:val="22"/>
                <w:szCs w:val="22"/>
              </w:rPr>
              <w:t xml:space="preserve">- </w:t>
            </w:r>
            <w:proofErr w:type="spellStart"/>
            <w:r w:rsidRPr="00C71237">
              <w:rPr>
                <w:sz w:val="22"/>
                <w:szCs w:val="22"/>
              </w:rPr>
              <w:t>Cmin</w:t>
            </w:r>
            <w:proofErr w:type="spellEnd"/>
            <w:r w:rsidRPr="00C71237">
              <w:rPr>
                <w:sz w:val="22"/>
                <w:szCs w:val="22"/>
              </w:rPr>
              <w:t xml:space="preserve"> - najniższa cena spośród wszystkich ofert</w:t>
            </w:r>
          </w:p>
          <w:p w:rsidR="00E15C4E" w:rsidRPr="00C71237" w:rsidRDefault="00E15C4E" w:rsidP="00605361">
            <w:pPr>
              <w:jc w:val="both"/>
              <w:rPr>
                <w:b/>
                <w:sz w:val="22"/>
                <w:szCs w:val="22"/>
              </w:rPr>
            </w:pPr>
            <w:r w:rsidRPr="00C71237">
              <w:rPr>
                <w:sz w:val="22"/>
                <w:szCs w:val="22"/>
              </w:rPr>
              <w:t xml:space="preserve">- </w:t>
            </w:r>
            <w:proofErr w:type="spellStart"/>
            <w:r w:rsidRPr="00C71237">
              <w:rPr>
                <w:sz w:val="22"/>
                <w:szCs w:val="22"/>
              </w:rPr>
              <w:t>Cof</w:t>
            </w:r>
            <w:proofErr w:type="spellEnd"/>
            <w:r w:rsidRPr="00C71237">
              <w:rPr>
                <w:sz w:val="22"/>
                <w:szCs w:val="22"/>
              </w:rPr>
              <w:t xml:space="preserve"> -  cena podana w ofercie</w:t>
            </w:r>
          </w:p>
        </w:tc>
      </w:tr>
      <w:tr w:rsidR="00E15C4E" w:rsidRPr="00CB1503" w:rsidTr="003B0814">
        <w:trPr>
          <w:trHeight w:val="4226"/>
        </w:trPr>
        <w:tc>
          <w:tcPr>
            <w:tcW w:w="1094" w:type="dxa"/>
          </w:tcPr>
          <w:p w:rsidR="00E15C4E" w:rsidRPr="00C71237" w:rsidRDefault="00E15C4E" w:rsidP="00F61F18">
            <w:pPr>
              <w:spacing w:before="60" w:after="120"/>
              <w:jc w:val="both"/>
              <w:rPr>
                <w:b/>
                <w:sz w:val="22"/>
                <w:szCs w:val="22"/>
              </w:rPr>
            </w:pPr>
            <w:r w:rsidRPr="00C71237">
              <w:rPr>
                <w:b/>
                <w:sz w:val="22"/>
                <w:szCs w:val="22"/>
              </w:rPr>
              <w:t>2</w:t>
            </w:r>
          </w:p>
        </w:tc>
        <w:tc>
          <w:tcPr>
            <w:tcW w:w="5926" w:type="dxa"/>
          </w:tcPr>
          <w:p w:rsidR="00E15C4E" w:rsidRPr="00C71237" w:rsidRDefault="00E15C4E" w:rsidP="001D3EF4">
            <w:pPr>
              <w:pStyle w:val="Tekstpodstawowy"/>
              <w:spacing w:after="0"/>
              <w:jc w:val="both"/>
              <w:rPr>
                <w:sz w:val="22"/>
                <w:szCs w:val="22"/>
              </w:rPr>
            </w:pPr>
            <w:r w:rsidRPr="00C71237">
              <w:rPr>
                <w:b/>
                <w:sz w:val="22"/>
                <w:szCs w:val="22"/>
              </w:rPr>
              <w:t>Wydłużenie okresu gwarancji w stosunku d</w:t>
            </w:r>
            <w:r w:rsidR="00C21D1B" w:rsidRPr="00C71237">
              <w:rPr>
                <w:b/>
                <w:sz w:val="22"/>
                <w:szCs w:val="22"/>
              </w:rPr>
              <w:t>o minimalnego okresu gwarancji</w:t>
            </w:r>
            <w:r w:rsidR="00E04E3F" w:rsidRPr="00C71237">
              <w:rPr>
                <w:sz w:val="22"/>
                <w:szCs w:val="22"/>
              </w:rPr>
              <w:t>; za najkorzystniejszą ofertę w tym kryterium, uważa się ofertę z najdłuższym okresem wydłużenia gwarancji (</w:t>
            </w:r>
            <w:r w:rsidR="00DE61CC" w:rsidRPr="00C71237">
              <w:rPr>
                <w:sz w:val="22"/>
                <w:szCs w:val="22"/>
              </w:rPr>
              <w:t xml:space="preserve">wydłużenie wyrażone w latach </w:t>
            </w:r>
            <w:r w:rsidR="00BC23BA" w:rsidRPr="00C71237">
              <w:rPr>
                <w:sz w:val="22"/>
                <w:szCs w:val="22"/>
              </w:rPr>
              <w:t>nie dłuższ</w:t>
            </w:r>
            <w:r w:rsidR="00DE61CC" w:rsidRPr="00C71237">
              <w:rPr>
                <w:sz w:val="22"/>
                <w:szCs w:val="22"/>
              </w:rPr>
              <w:t>e niż 2 lata</w:t>
            </w:r>
            <w:r w:rsidR="00E04E3F" w:rsidRPr="00C71237">
              <w:rPr>
                <w:sz w:val="22"/>
                <w:szCs w:val="22"/>
              </w:rPr>
              <w:t xml:space="preserve">), </w:t>
            </w:r>
            <w:r w:rsidR="00181E83" w:rsidRPr="00C71237">
              <w:rPr>
                <w:sz w:val="22"/>
                <w:szCs w:val="22"/>
              </w:rPr>
              <w:t xml:space="preserve">liczonym od minimalnego </w:t>
            </w:r>
            <w:r w:rsidR="00BC23BA" w:rsidRPr="00C71237">
              <w:rPr>
                <w:sz w:val="22"/>
                <w:szCs w:val="22"/>
              </w:rPr>
              <w:t>okres</w:t>
            </w:r>
            <w:r w:rsidR="00575813" w:rsidRPr="00C71237">
              <w:rPr>
                <w:sz w:val="22"/>
                <w:szCs w:val="22"/>
              </w:rPr>
              <w:t>u</w:t>
            </w:r>
            <w:r w:rsidR="00BC23BA" w:rsidRPr="00C71237">
              <w:rPr>
                <w:sz w:val="22"/>
                <w:szCs w:val="22"/>
              </w:rPr>
              <w:t xml:space="preserve"> gwarancji wyn</w:t>
            </w:r>
            <w:r w:rsidR="00575813" w:rsidRPr="00C71237">
              <w:rPr>
                <w:sz w:val="22"/>
                <w:szCs w:val="22"/>
              </w:rPr>
              <w:t xml:space="preserve">oszącego </w:t>
            </w:r>
            <w:r w:rsidR="002A003C" w:rsidRPr="00C71237">
              <w:rPr>
                <w:sz w:val="22"/>
                <w:szCs w:val="22"/>
              </w:rPr>
              <w:t>5</w:t>
            </w:r>
            <w:r w:rsidR="00BC23BA" w:rsidRPr="00C71237">
              <w:rPr>
                <w:sz w:val="22"/>
                <w:szCs w:val="22"/>
              </w:rPr>
              <w:t xml:space="preserve"> lat</w:t>
            </w:r>
            <w:r w:rsidR="002A003C" w:rsidRPr="00C71237">
              <w:rPr>
                <w:sz w:val="22"/>
                <w:szCs w:val="22"/>
              </w:rPr>
              <w:t xml:space="preserve"> (</w:t>
            </w:r>
            <w:r w:rsidR="00BC23BA" w:rsidRPr="00C71237">
              <w:rPr>
                <w:sz w:val="22"/>
                <w:szCs w:val="22"/>
              </w:rPr>
              <w:t xml:space="preserve">nie </w:t>
            </w:r>
            <w:r w:rsidR="00575813" w:rsidRPr="00C71237">
              <w:rPr>
                <w:sz w:val="22"/>
                <w:szCs w:val="22"/>
              </w:rPr>
              <w:t>podlegającego punktowaniu</w:t>
            </w:r>
            <w:r w:rsidR="002A003C" w:rsidRPr="00C71237">
              <w:rPr>
                <w:sz w:val="22"/>
                <w:szCs w:val="22"/>
              </w:rPr>
              <w:t>)</w:t>
            </w:r>
            <w:r w:rsidR="00BC23BA" w:rsidRPr="00C71237">
              <w:rPr>
                <w:sz w:val="22"/>
                <w:szCs w:val="22"/>
              </w:rPr>
              <w:t>.</w:t>
            </w:r>
            <w:r w:rsidR="001D3EF4" w:rsidRPr="00C71237">
              <w:rPr>
                <w:sz w:val="22"/>
                <w:szCs w:val="22"/>
              </w:rPr>
              <w:t xml:space="preserve"> W kryterium </w:t>
            </w:r>
            <w:r w:rsidRPr="00C71237">
              <w:rPr>
                <w:b/>
                <w:sz w:val="22"/>
                <w:szCs w:val="22"/>
              </w:rPr>
              <w:t>Wydłużenie okresu gwarancji w stosunku do minimalnego okresu gwarancji</w:t>
            </w:r>
            <w:r w:rsidR="004B496F" w:rsidRPr="00C71237">
              <w:rPr>
                <w:sz w:val="22"/>
                <w:szCs w:val="22"/>
              </w:rPr>
              <w:t xml:space="preserve"> </w:t>
            </w:r>
            <w:r w:rsidR="001D3EF4" w:rsidRPr="00C71237">
              <w:rPr>
                <w:sz w:val="22"/>
                <w:szCs w:val="22"/>
              </w:rPr>
              <w:t>p</w:t>
            </w:r>
            <w:r w:rsidR="004B496F" w:rsidRPr="00C71237">
              <w:rPr>
                <w:sz w:val="22"/>
                <w:szCs w:val="22"/>
              </w:rPr>
              <w:t>unkty przyzna</w:t>
            </w:r>
            <w:r w:rsidR="001D3EF4" w:rsidRPr="00C71237">
              <w:rPr>
                <w:sz w:val="22"/>
                <w:szCs w:val="22"/>
              </w:rPr>
              <w:t>wane są w następujący sposób:</w:t>
            </w:r>
          </w:p>
          <w:p w:rsidR="00434647" w:rsidRPr="00C71237" w:rsidRDefault="00434647" w:rsidP="00C21D1B">
            <w:pPr>
              <w:jc w:val="both"/>
              <w:rPr>
                <w:sz w:val="22"/>
                <w:szCs w:val="22"/>
              </w:rPr>
            </w:pPr>
          </w:p>
          <w:p w:rsidR="000601CE" w:rsidRPr="00C71237" w:rsidRDefault="00434647" w:rsidP="00D158A4">
            <w:pPr>
              <w:pStyle w:val="Akapitzlist"/>
              <w:numPr>
                <w:ilvl w:val="0"/>
                <w:numId w:val="23"/>
              </w:numPr>
              <w:ind w:left="412"/>
              <w:jc w:val="both"/>
              <w:rPr>
                <w:rFonts w:ascii="Times New Roman" w:hAnsi="Times New Roman"/>
              </w:rPr>
            </w:pPr>
            <w:r w:rsidRPr="00C71237">
              <w:rPr>
                <w:rFonts w:ascii="Times New Roman" w:hAnsi="Times New Roman"/>
              </w:rPr>
              <w:t xml:space="preserve">wydłużenie </w:t>
            </w:r>
            <w:r w:rsidR="00091551" w:rsidRPr="00C71237">
              <w:rPr>
                <w:rFonts w:ascii="Times New Roman" w:hAnsi="Times New Roman"/>
              </w:rPr>
              <w:t xml:space="preserve">okresu gwarancji w stosunku do okresu gwarancji przewidzianego przez Zamawiającego o </w:t>
            </w:r>
            <w:r w:rsidR="00091551" w:rsidRPr="00C71237">
              <w:rPr>
                <w:rFonts w:ascii="Times New Roman" w:hAnsi="Times New Roman"/>
                <w:b/>
              </w:rPr>
              <w:t>1</w:t>
            </w:r>
            <w:r w:rsidR="000601CE" w:rsidRPr="00C71237">
              <w:rPr>
                <w:rFonts w:ascii="Times New Roman" w:hAnsi="Times New Roman"/>
                <w:b/>
              </w:rPr>
              <w:t xml:space="preserve"> rok – 20 punktów</w:t>
            </w:r>
            <w:r w:rsidR="000601CE" w:rsidRPr="00C71237">
              <w:rPr>
                <w:rFonts w:ascii="Times New Roman" w:hAnsi="Times New Roman"/>
              </w:rPr>
              <w:t>,</w:t>
            </w:r>
          </w:p>
          <w:p w:rsidR="00E15C4E" w:rsidRPr="00C71237" w:rsidRDefault="000601CE" w:rsidP="004B496F">
            <w:pPr>
              <w:pStyle w:val="Akapitzlist"/>
              <w:numPr>
                <w:ilvl w:val="0"/>
                <w:numId w:val="23"/>
              </w:numPr>
              <w:ind w:left="412"/>
              <w:jc w:val="both"/>
              <w:rPr>
                <w:b/>
              </w:rPr>
            </w:pPr>
            <w:r w:rsidRPr="00C71237">
              <w:rPr>
                <w:rFonts w:ascii="Times New Roman" w:hAnsi="Times New Roman"/>
              </w:rPr>
              <w:t xml:space="preserve">wydłużenie okresu gwarancji w stosunku do okresu gwarancji przewidzianego przez Zamawiającego o </w:t>
            </w:r>
            <w:r w:rsidR="00D158A4" w:rsidRPr="00C71237">
              <w:rPr>
                <w:rFonts w:ascii="Times New Roman" w:hAnsi="Times New Roman"/>
                <w:b/>
              </w:rPr>
              <w:t>2</w:t>
            </w:r>
            <w:r w:rsidRPr="00C71237">
              <w:rPr>
                <w:rFonts w:ascii="Times New Roman" w:hAnsi="Times New Roman"/>
                <w:b/>
              </w:rPr>
              <w:t xml:space="preserve"> </w:t>
            </w:r>
            <w:r w:rsidR="00D158A4" w:rsidRPr="00C71237">
              <w:rPr>
                <w:rFonts w:ascii="Times New Roman" w:hAnsi="Times New Roman"/>
                <w:b/>
              </w:rPr>
              <w:t>lata</w:t>
            </w:r>
            <w:r w:rsidRPr="00C71237">
              <w:rPr>
                <w:rFonts w:ascii="Times New Roman" w:hAnsi="Times New Roman"/>
                <w:b/>
              </w:rPr>
              <w:t xml:space="preserve"> – </w:t>
            </w:r>
            <w:r w:rsidR="00D158A4" w:rsidRPr="00C71237">
              <w:rPr>
                <w:rFonts w:ascii="Times New Roman" w:hAnsi="Times New Roman"/>
                <w:b/>
              </w:rPr>
              <w:t>4</w:t>
            </w:r>
            <w:r w:rsidRPr="00C71237">
              <w:rPr>
                <w:rFonts w:ascii="Times New Roman" w:hAnsi="Times New Roman"/>
                <w:b/>
              </w:rPr>
              <w:t>0 punktów</w:t>
            </w:r>
            <w:r w:rsidRPr="00C71237">
              <w:rPr>
                <w:rFonts w:ascii="Times New Roman" w:hAnsi="Times New Roman"/>
              </w:rPr>
              <w:t>,</w:t>
            </w:r>
            <w:r w:rsidR="00091551" w:rsidRPr="00C71237">
              <w:rPr>
                <w:rFonts w:ascii="Times New Roman" w:hAnsi="Times New Roman"/>
              </w:rPr>
              <w:t xml:space="preserve"> </w:t>
            </w:r>
          </w:p>
          <w:p w:rsidR="00BC23BA" w:rsidRPr="00C71237" w:rsidRDefault="00BD4903" w:rsidP="00BC23BA">
            <w:pPr>
              <w:pStyle w:val="Tekstpodstawowy"/>
              <w:spacing w:after="0"/>
              <w:jc w:val="both"/>
              <w:rPr>
                <w:sz w:val="22"/>
                <w:szCs w:val="22"/>
              </w:rPr>
            </w:pPr>
            <w:r w:rsidRPr="00C71237">
              <w:rPr>
                <w:sz w:val="22"/>
                <w:szCs w:val="22"/>
              </w:rPr>
              <w:t>W</w:t>
            </w:r>
            <w:r w:rsidR="00A81165" w:rsidRPr="00C71237">
              <w:rPr>
                <w:sz w:val="22"/>
                <w:szCs w:val="22"/>
              </w:rPr>
              <w:t>ydłużenie</w:t>
            </w:r>
            <w:r w:rsidR="00B47412" w:rsidRPr="00C71237">
              <w:rPr>
                <w:sz w:val="22"/>
                <w:szCs w:val="22"/>
              </w:rPr>
              <w:t xml:space="preserve"> przez Wykonawcę w ofercie </w:t>
            </w:r>
            <w:r w:rsidR="00A81165" w:rsidRPr="00C71237">
              <w:rPr>
                <w:sz w:val="22"/>
                <w:szCs w:val="22"/>
              </w:rPr>
              <w:t xml:space="preserve">gwarancji w stosunku do minimalnego okresu gwarancji o więcej niż 2 lata, nie spowoduje </w:t>
            </w:r>
            <w:r w:rsidR="00F47286" w:rsidRPr="00C71237">
              <w:rPr>
                <w:sz w:val="22"/>
                <w:szCs w:val="22"/>
              </w:rPr>
              <w:t>przyznania dodatkowych punktów.</w:t>
            </w:r>
          </w:p>
          <w:p w:rsidR="0098740E" w:rsidRPr="00C71237" w:rsidRDefault="0098740E" w:rsidP="0098740E">
            <w:pPr>
              <w:jc w:val="both"/>
              <w:rPr>
                <w:b/>
                <w:sz w:val="22"/>
                <w:szCs w:val="22"/>
              </w:rPr>
            </w:pPr>
          </w:p>
        </w:tc>
      </w:tr>
      <w:tr w:rsidR="00C3079E" w:rsidRPr="00CB1503" w:rsidTr="006E660F">
        <w:trPr>
          <w:trHeight w:val="707"/>
        </w:trPr>
        <w:tc>
          <w:tcPr>
            <w:tcW w:w="7020" w:type="dxa"/>
            <w:gridSpan w:val="2"/>
          </w:tcPr>
          <w:p w:rsidR="00C3079E" w:rsidRPr="00CB1503" w:rsidRDefault="00C3079E" w:rsidP="008E3E53">
            <w:pPr>
              <w:jc w:val="both"/>
              <w:rPr>
                <w:rFonts w:eastAsia="Arial Unicode MS"/>
                <w:b/>
                <w:color w:val="FF0000"/>
                <w:sz w:val="20"/>
                <w:szCs w:val="20"/>
              </w:rPr>
            </w:pPr>
          </w:p>
          <w:p w:rsidR="00FA3F11" w:rsidRPr="008327C6" w:rsidRDefault="00FA3F11" w:rsidP="008E3E53">
            <w:pPr>
              <w:jc w:val="center"/>
              <w:rPr>
                <w:rFonts w:eastAsia="MS Mincho"/>
                <w:b/>
                <w:sz w:val="22"/>
                <w:szCs w:val="22"/>
                <w:u w:val="single"/>
              </w:rPr>
            </w:pPr>
            <w:r w:rsidRPr="008327C6">
              <w:rPr>
                <w:rFonts w:eastAsia="MS Mincho"/>
                <w:b/>
                <w:sz w:val="22"/>
                <w:szCs w:val="22"/>
                <w:u w:val="single"/>
              </w:rPr>
              <w:t>Ocena łączna = Cena +</w:t>
            </w:r>
            <w:r w:rsidRPr="008327C6">
              <w:rPr>
                <w:b/>
                <w:sz w:val="22"/>
                <w:szCs w:val="22"/>
                <w:u w:val="single"/>
              </w:rPr>
              <w:t xml:space="preserve"> Wydłużenie okresu gwarancji w stosunku do minimalnego okresu gwarancji</w:t>
            </w:r>
          </w:p>
          <w:p w:rsidR="00FA3F11" w:rsidRPr="008327C6" w:rsidRDefault="00FA3F11" w:rsidP="008E3E53">
            <w:pPr>
              <w:rPr>
                <w:rFonts w:eastAsia="MS Mincho"/>
                <w:b/>
                <w:sz w:val="22"/>
                <w:szCs w:val="22"/>
                <w:vertAlign w:val="subscript"/>
              </w:rPr>
            </w:pPr>
          </w:p>
          <w:p w:rsidR="00FA3F11" w:rsidRPr="008327C6" w:rsidRDefault="00FA3F11" w:rsidP="008E3E53">
            <w:pPr>
              <w:jc w:val="center"/>
              <w:rPr>
                <w:sz w:val="22"/>
                <w:szCs w:val="22"/>
              </w:rPr>
            </w:pPr>
            <w:r w:rsidRPr="008327C6">
              <w:rPr>
                <w:sz w:val="22"/>
                <w:szCs w:val="22"/>
              </w:rPr>
              <w:t>Ofertą najkorzystniejszą w zakresie w/w kryteriów będzie oferta o największej sumie punktów z obu kryteriów, przy czym 1% = 1 pkt.</w:t>
            </w:r>
          </w:p>
          <w:p w:rsidR="00B37890" w:rsidRPr="008327C6" w:rsidRDefault="00B37890" w:rsidP="008E3E53">
            <w:pPr>
              <w:jc w:val="center"/>
              <w:rPr>
                <w:sz w:val="22"/>
                <w:szCs w:val="22"/>
              </w:rPr>
            </w:pPr>
          </w:p>
          <w:p w:rsidR="00C3079E" w:rsidRPr="006E660F" w:rsidRDefault="00FA3F11" w:rsidP="0098740E">
            <w:pPr>
              <w:jc w:val="both"/>
              <w:rPr>
                <w:sz w:val="22"/>
                <w:szCs w:val="22"/>
              </w:rPr>
            </w:pPr>
            <w:r w:rsidRPr="008327C6">
              <w:rPr>
                <w:b/>
                <w:sz w:val="22"/>
                <w:szCs w:val="22"/>
                <w:u w:val="single"/>
              </w:rPr>
              <w:t>Uwaga!</w:t>
            </w:r>
            <w:r w:rsidRPr="008327C6">
              <w:rPr>
                <w:sz w:val="22"/>
                <w:szCs w:val="22"/>
              </w:rPr>
              <w:t xml:space="preserve"> Wykonawca </w:t>
            </w:r>
            <w:r w:rsidR="00B37890" w:rsidRPr="008327C6">
              <w:rPr>
                <w:sz w:val="22"/>
                <w:szCs w:val="22"/>
              </w:rPr>
              <w:t>na</w:t>
            </w:r>
            <w:r w:rsidRPr="008327C6">
              <w:rPr>
                <w:sz w:val="22"/>
                <w:szCs w:val="22"/>
              </w:rPr>
              <w:t xml:space="preserve"> Załączniku</w:t>
            </w:r>
            <w:r w:rsidRPr="008327C6">
              <w:rPr>
                <w:b/>
                <w:sz w:val="22"/>
                <w:szCs w:val="22"/>
              </w:rPr>
              <w:t xml:space="preserve"> </w:t>
            </w:r>
            <w:r w:rsidRPr="008327C6">
              <w:rPr>
                <w:sz w:val="22"/>
                <w:szCs w:val="22"/>
              </w:rPr>
              <w:t xml:space="preserve">do SIWZ, to jest na </w:t>
            </w:r>
            <w:r w:rsidRPr="008327C6">
              <w:rPr>
                <w:b/>
                <w:sz w:val="22"/>
                <w:szCs w:val="22"/>
              </w:rPr>
              <w:t>Formularzu ofertowym</w:t>
            </w:r>
            <w:r w:rsidRPr="008327C6">
              <w:rPr>
                <w:sz w:val="22"/>
                <w:szCs w:val="22"/>
              </w:rPr>
              <w:t xml:space="preserve">,  poda o ile </w:t>
            </w:r>
            <w:r w:rsidR="00B37890" w:rsidRPr="008327C6">
              <w:rPr>
                <w:sz w:val="22"/>
                <w:szCs w:val="22"/>
              </w:rPr>
              <w:t>(w latach)</w:t>
            </w:r>
            <w:r w:rsidRPr="008327C6">
              <w:rPr>
                <w:sz w:val="22"/>
                <w:szCs w:val="22"/>
              </w:rPr>
              <w:t xml:space="preserve"> wydłuża </w:t>
            </w:r>
            <w:r w:rsidR="00B37890" w:rsidRPr="008327C6">
              <w:rPr>
                <w:sz w:val="22"/>
                <w:szCs w:val="22"/>
              </w:rPr>
              <w:t xml:space="preserve">gwarancję w stosunku do minimalnego okresu gwarancji. </w:t>
            </w:r>
            <w:r w:rsidRPr="008327C6">
              <w:rPr>
                <w:sz w:val="22"/>
                <w:szCs w:val="22"/>
              </w:rPr>
              <w:t xml:space="preserve">Zatem całkowity okres gwarancji będzie stanowił sumę </w:t>
            </w:r>
            <w:r w:rsidR="007460BC" w:rsidRPr="008327C6">
              <w:rPr>
                <w:b/>
                <w:i/>
                <w:sz w:val="22"/>
                <w:szCs w:val="22"/>
              </w:rPr>
              <w:t>5 lat</w:t>
            </w:r>
            <w:r w:rsidR="007460BC" w:rsidRPr="008327C6">
              <w:rPr>
                <w:sz w:val="22"/>
                <w:szCs w:val="22"/>
              </w:rPr>
              <w:t xml:space="preserve"> (gwarancja wymagana przez Zamawiającego) oraz okres </w:t>
            </w:r>
            <w:r w:rsidR="007460BC" w:rsidRPr="008327C6">
              <w:rPr>
                <w:b/>
                <w:i/>
                <w:sz w:val="22"/>
                <w:szCs w:val="22"/>
              </w:rPr>
              <w:lastRenderedPageBreak/>
              <w:t>Wydłużenie okresu gwarancji w stosunku do minimalnego okresu gwarancji</w:t>
            </w:r>
            <w:r w:rsidR="007460BC" w:rsidRPr="008327C6">
              <w:rPr>
                <w:sz w:val="22"/>
                <w:szCs w:val="22"/>
              </w:rPr>
              <w:t>.</w:t>
            </w:r>
          </w:p>
        </w:tc>
      </w:tr>
    </w:tbl>
    <w:p w:rsidR="008D48A7" w:rsidRPr="00CB1503" w:rsidRDefault="008D48A7" w:rsidP="0029117C">
      <w:pPr>
        <w:pStyle w:val="Nagwek2"/>
      </w:pPr>
      <w:r w:rsidRPr="00CB1503">
        <w:lastRenderedPageBreak/>
        <w:t>Po dokonaniu oceny punkty przyznane przez Komisj</w:t>
      </w:r>
      <w:r w:rsidR="00CD064D" w:rsidRPr="00CB1503">
        <w:t>ę</w:t>
      </w:r>
      <w:r w:rsidRPr="00CB1503">
        <w:t xml:space="preserve"> Przetargow</w:t>
      </w:r>
      <w:r w:rsidR="00CD064D" w:rsidRPr="00CB1503">
        <w:t>ą</w:t>
      </w:r>
      <w:r w:rsidRPr="00CB1503">
        <w:t xml:space="preserve"> zostaną zsumowane dla każdego z kryteriów oddzielnie. Suma punktów uzyskanych za wszystkie kryteria oceny stanowić będzie końcową ocenę danej oferty.</w:t>
      </w:r>
    </w:p>
    <w:p w:rsidR="008D48A7" w:rsidRPr="00CB1503" w:rsidRDefault="008A3895" w:rsidP="0029117C">
      <w:pPr>
        <w:pStyle w:val="Nagwek2"/>
      </w:pPr>
      <w:r w:rsidRPr="00CB1503">
        <w:tab/>
        <w:t>W toku badania i oceny ofert Z</w:t>
      </w:r>
      <w:r w:rsidR="005B4881" w:rsidRPr="00CB1503">
        <w:t>amawiający może żądać od W</w:t>
      </w:r>
      <w:r w:rsidR="00B51D96" w:rsidRPr="00CB1503">
        <w:t>ykonawców wyjaśnień dotyczących treści złożonych ofert. Niedopusz</w:t>
      </w:r>
      <w:r w:rsidRPr="00CB1503">
        <w:t>czalne jest prowadzenie między Z</w:t>
      </w:r>
      <w:r w:rsidR="005B4881" w:rsidRPr="00CB1503">
        <w:t>amawiającym a W</w:t>
      </w:r>
      <w:r w:rsidR="00B51D96" w:rsidRPr="00CB1503">
        <w:t>ykonawcą negocjacji dotyczących złożonej oferty oraz, z zastrzeżeniem pkt 18.5, dokonywanie jakiejkolwiek zmiany w jej treści.</w:t>
      </w:r>
    </w:p>
    <w:p w:rsidR="008D48A7" w:rsidRPr="00CB1503" w:rsidRDefault="008D48A7" w:rsidP="0029117C">
      <w:pPr>
        <w:pStyle w:val="Nagwek2"/>
      </w:pPr>
      <w:r w:rsidRPr="00CB1503">
        <w:t>Zamawiaj</w:t>
      </w:r>
      <w:r w:rsidRPr="00CB1503">
        <w:rPr>
          <w:rFonts w:ascii="TimesNewRoman" w:eastAsia="TimesNewRoman" w:cs="TimesNewRoman" w:hint="eastAsia"/>
        </w:rPr>
        <w:t>ą</w:t>
      </w:r>
      <w:r w:rsidRPr="00CB1503">
        <w:t>cy poprawia w ofercie:</w:t>
      </w:r>
    </w:p>
    <w:p w:rsidR="009D7769" w:rsidRDefault="00872FB2" w:rsidP="009D7769">
      <w:pPr>
        <w:pStyle w:val="Nagwek2"/>
        <w:numPr>
          <w:ilvl w:val="0"/>
          <w:numId w:val="33"/>
        </w:numPr>
      </w:pPr>
      <w:r w:rsidRPr="00CB1503">
        <w:t>oczywiste omyłki pisarskie,</w:t>
      </w:r>
    </w:p>
    <w:p w:rsidR="009D7769" w:rsidRDefault="00872FB2" w:rsidP="009D7769">
      <w:pPr>
        <w:pStyle w:val="Nagwek2"/>
        <w:numPr>
          <w:ilvl w:val="0"/>
          <w:numId w:val="33"/>
        </w:numPr>
      </w:pPr>
      <w:r w:rsidRPr="00CB1503">
        <w:t>oczywiste omyłki rachunkowe, z uwzgl</w:t>
      </w:r>
      <w:r w:rsidRPr="009D7769">
        <w:rPr>
          <w:rFonts w:ascii="TimesNewRoman" w:eastAsia="TimesNewRoman" w:cs="TimesNewRoman" w:hint="eastAsia"/>
        </w:rPr>
        <w:t>ę</w:t>
      </w:r>
      <w:r w:rsidRPr="00CB1503">
        <w:t>dnieniem konsekwencji rachunkowych dokonanych poprawek,</w:t>
      </w:r>
    </w:p>
    <w:p w:rsidR="009554B6" w:rsidRPr="00CB1503" w:rsidRDefault="00872FB2" w:rsidP="009D7769">
      <w:pPr>
        <w:pStyle w:val="Nagwek2"/>
        <w:numPr>
          <w:ilvl w:val="0"/>
          <w:numId w:val="33"/>
        </w:numPr>
      </w:pPr>
      <w:r w:rsidRPr="00CB1503">
        <w:t>inne omyłki polegaj</w:t>
      </w:r>
      <w:r w:rsidRPr="009D7769">
        <w:rPr>
          <w:rFonts w:ascii="TimesNewRoman" w:eastAsia="TimesNewRoman" w:cs="TimesNewRoman" w:hint="eastAsia"/>
        </w:rPr>
        <w:t>ą</w:t>
      </w:r>
      <w:r w:rsidRPr="00CB1503">
        <w:t>ce na niezgodno</w:t>
      </w:r>
      <w:r w:rsidRPr="009D7769">
        <w:rPr>
          <w:rFonts w:ascii="TimesNewRoman" w:eastAsia="TimesNewRoman" w:cs="TimesNewRoman" w:hint="eastAsia"/>
        </w:rPr>
        <w:t>ś</w:t>
      </w:r>
      <w:r w:rsidRPr="00CB1503">
        <w:t>ci oferty ze specyfikacj</w:t>
      </w:r>
      <w:r w:rsidRPr="009D7769">
        <w:rPr>
          <w:rFonts w:ascii="TimesNewRoman" w:eastAsia="TimesNewRoman" w:cs="TimesNewRoman" w:hint="eastAsia"/>
        </w:rPr>
        <w:t>ą</w:t>
      </w:r>
      <w:r w:rsidRPr="009D7769">
        <w:rPr>
          <w:rFonts w:ascii="TimesNewRoman" w:eastAsia="TimesNewRoman" w:cs="TimesNewRoman"/>
        </w:rPr>
        <w:t xml:space="preserve"> </w:t>
      </w:r>
      <w:r w:rsidRPr="00CB1503">
        <w:t>istotnych warunków zamówienia, niepowoduj</w:t>
      </w:r>
      <w:r w:rsidRPr="009D7769">
        <w:rPr>
          <w:rFonts w:ascii="TimesNewRoman" w:eastAsia="TimesNewRoman" w:cs="TimesNewRoman" w:hint="eastAsia"/>
        </w:rPr>
        <w:t>ą</w:t>
      </w:r>
      <w:r w:rsidRPr="00CB1503">
        <w:t>ce istotnych zmian w tre</w:t>
      </w:r>
      <w:r w:rsidRPr="009D7769">
        <w:rPr>
          <w:rFonts w:ascii="TimesNewRoman" w:eastAsia="TimesNewRoman" w:cs="TimesNewRoman" w:hint="eastAsia"/>
        </w:rPr>
        <w:t>ś</w:t>
      </w:r>
      <w:r w:rsidR="009554B6" w:rsidRPr="00CB1503">
        <w:t xml:space="preserve">ci oferty </w:t>
      </w:r>
    </w:p>
    <w:p w:rsidR="008D48A7" w:rsidRPr="00CB1503" w:rsidRDefault="00872FB2" w:rsidP="009D7769">
      <w:pPr>
        <w:pStyle w:val="Nagwek2"/>
        <w:numPr>
          <w:ilvl w:val="0"/>
          <w:numId w:val="0"/>
        </w:numPr>
        <w:ind w:left="680"/>
      </w:pPr>
      <w:r w:rsidRPr="00CB1503">
        <w:t>- niezwłocznie zawiadamiaj</w:t>
      </w:r>
      <w:r w:rsidRPr="00CB1503">
        <w:rPr>
          <w:rFonts w:ascii="TimesNewRoman" w:eastAsia="TimesNewRoman" w:cs="TimesNewRoman" w:hint="eastAsia"/>
        </w:rPr>
        <w:t>ą</w:t>
      </w:r>
      <w:r w:rsidRPr="00CB1503">
        <w:t>c o ty</w:t>
      </w:r>
      <w:r w:rsidR="005B4881" w:rsidRPr="00CB1503">
        <w:t>m W</w:t>
      </w:r>
      <w:r w:rsidRPr="00CB1503">
        <w:t>ykonawc</w:t>
      </w:r>
      <w:r w:rsidRPr="00CB1503">
        <w:rPr>
          <w:rFonts w:ascii="TimesNewRoman" w:eastAsia="TimesNewRoman" w:cs="TimesNewRoman" w:hint="eastAsia"/>
        </w:rPr>
        <w:t>ę</w:t>
      </w:r>
      <w:r w:rsidRPr="00CB1503">
        <w:t>, którego oferta została poprawiona.</w:t>
      </w:r>
    </w:p>
    <w:p w:rsidR="00D95619" w:rsidRPr="00CB1503" w:rsidRDefault="009554B6" w:rsidP="0029117C">
      <w:pPr>
        <w:pStyle w:val="Nagwek2"/>
      </w:pPr>
      <w:r w:rsidRPr="00CB1503">
        <w:t>J</w:t>
      </w:r>
      <w:r w:rsidR="00D95619" w:rsidRPr="00CB1503">
        <w:t>eżeli zaoferowana cena lub koszt, lub ich istotne części składowe, wydają się rażąco niskie w stosunku do przedmiotu zamówienia i budzą wątpliwości Zamawiającego co do możliwości wykonania przedmiotu zamówienia zgodnie z</w:t>
      </w:r>
      <w:r w:rsidR="00AF1311" w:rsidRPr="00CB1503">
        <w:t xml:space="preserve"> wymaganiami określonymi przez Z</w:t>
      </w:r>
      <w:r w:rsidR="00D95619" w:rsidRPr="00CB1503">
        <w:t>amawiającego lub wynik</w:t>
      </w:r>
      <w:r w:rsidR="008A3895" w:rsidRPr="00CB1503">
        <w:t>ającymi z odrębnych przepisów, Z</w:t>
      </w:r>
      <w:r w:rsidR="00D95619" w:rsidRPr="00CB1503">
        <w:t>amawiający zwróci się o udzielenie wyjaśnień, w tym złożenia dowodów, dotyczących wyliczenia ceny lub kosztu, w szczególności w zakresie:</w:t>
      </w:r>
    </w:p>
    <w:p w:rsidR="00F5288B" w:rsidRDefault="00990A89" w:rsidP="00F5288B">
      <w:pPr>
        <w:pStyle w:val="Nagwek2"/>
        <w:numPr>
          <w:ilvl w:val="0"/>
          <w:numId w:val="34"/>
        </w:numPr>
      </w:pPr>
      <w:r w:rsidRPr="00CB1503">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r w:rsidR="00D95619" w:rsidRPr="00CB1503">
        <w:t>;</w:t>
      </w:r>
    </w:p>
    <w:p w:rsidR="00F5288B" w:rsidRDefault="00D95619" w:rsidP="00F5288B">
      <w:pPr>
        <w:pStyle w:val="Nagwek2"/>
        <w:numPr>
          <w:ilvl w:val="0"/>
          <w:numId w:val="34"/>
        </w:numPr>
      </w:pPr>
      <w:r w:rsidRPr="00CB1503">
        <w:t>pomocy publicznej udzielonej na podstawie odrębnych przepisów;</w:t>
      </w:r>
    </w:p>
    <w:p w:rsidR="00F5288B" w:rsidRDefault="00D95619" w:rsidP="00F5288B">
      <w:pPr>
        <w:pStyle w:val="Nagwek2"/>
        <w:numPr>
          <w:ilvl w:val="0"/>
          <w:numId w:val="34"/>
        </w:numPr>
      </w:pPr>
      <w:r w:rsidRPr="00CB1503">
        <w:t>wynikającym z przepisów prawa pracy i przepisów o zabezpieczeniu społecznym, obowiązującym w miejscu, w którym realizowane jest zamówienie;</w:t>
      </w:r>
    </w:p>
    <w:p w:rsidR="00F5288B" w:rsidRDefault="00D95619" w:rsidP="00F5288B">
      <w:pPr>
        <w:pStyle w:val="Nagwek2"/>
        <w:numPr>
          <w:ilvl w:val="0"/>
          <w:numId w:val="34"/>
        </w:numPr>
      </w:pPr>
      <w:r w:rsidRPr="00CB1503">
        <w:t>wynikającym z przepisów prawa ochrony środowiska;</w:t>
      </w:r>
    </w:p>
    <w:p w:rsidR="00D95619" w:rsidRPr="00CB1503" w:rsidRDefault="00D95619" w:rsidP="00F5288B">
      <w:pPr>
        <w:pStyle w:val="Nagwek2"/>
        <w:numPr>
          <w:ilvl w:val="0"/>
          <w:numId w:val="34"/>
        </w:numPr>
      </w:pPr>
      <w:r w:rsidRPr="00CB1503">
        <w:t>powierzen</w:t>
      </w:r>
      <w:r w:rsidR="008A3895" w:rsidRPr="00CB1503">
        <w:t>ia wykonania części zamówienia P</w:t>
      </w:r>
      <w:r w:rsidRPr="00CB1503">
        <w:t>odwykonawcy.</w:t>
      </w:r>
    </w:p>
    <w:p w:rsidR="008D48A7" w:rsidRPr="00CB1503" w:rsidRDefault="001C30E8" w:rsidP="0029117C">
      <w:pPr>
        <w:pStyle w:val="Nagwek2"/>
      </w:pPr>
      <w:r w:rsidRPr="00CB1503">
        <w:t xml:space="preserve">Obowiązek wykazania, że oferta nie zawiera rażąco niskiej ceny, spoczywa </w:t>
      </w:r>
      <w:r w:rsidR="008A3895" w:rsidRPr="00CB1503">
        <w:t>na W</w:t>
      </w:r>
      <w:r w:rsidRPr="00CB1503">
        <w:t>ykonawcy.</w:t>
      </w:r>
    </w:p>
    <w:p w:rsidR="008D48A7" w:rsidRPr="00CB1503" w:rsidRDefault="008A3895" w:rsidP="0029117C">
      <w:pPr>
        <w:pStyle w:val="Nagwek2"/>
      </w:pPr>
      <w:r w:rsidRPr="00CB1503">
        <w:t>Zamawiający odrzuci ofertę W</w:t>
      </w:r>
      <w:r w:rsidR="008D48A7" w:rsidRPr="00CB1503">
        <w:t>ykonawcy, który nie złożył wyjaśnień lub jeżeli dokonana ocena wyjaśnień wraz z dostarczonymi dowodami potwierdzi, że oferta zawiera rażąco niską cenę w stosunku do przedmiotu zamówienia.</w:t>
      </w:r>
    </w:p>
    <w:p w:rsidR="008D48A7" w:rsidRPr="00CB1503" w:rsidRDefault="00D95619" w:rsidP="0029117C">
      <w:pPr>
        <w:pStyle w:val="Nagwek2"/>
      </w:pPr>
      <w:r w:rsidRPr="00CB1503">
        <w:t xml:space="preserve">Zamawiający odrzuci każdą ofertę w przypadku zaistnienia wobec niej przesłanek określonych w art. 89 ust. 1 ustawy </w:t>
      </w:r>
      <w:proofErr w:type="spellStart"/>
      <w:r w:rsidRPr="00CB1503">
        <w:t>Pzp</w:t>
      </w:r>
      <w:proofErr w:type="spellEnd"/>
      <w:r w:rsidRPr="00CB1503">
        <w:t>.</w:t>
      </w:r>
    </w:p>
    <w:p w:rsidR="000B7196" w:rsidRDefault="000B7196" w:rsidP="000B7196">
      <w:pPr>
        <w:pStyle w:val="Nagwek1"/>
        <w:numPr>
          <w:ilvl w:val="0"/>
          <w:numId w:val="0"/>
        </w:numPr>
        <w:ind w:left="431"/>
      </w:pPr>
      <w:bookmarkStart w:id="14" w:name="_Toc258314256"/>
    </w:p>
    <w:p w:rsidR="008D48A7" w:rsidRPr="00CB1503" w:rsidRDefault="008D48A7" w:rsidP="00477311">
      <w:pPr>
        <w:pStyle w:val="Nagwek1"/>
      </w:pPr>
      <w:r w:rsidRPr="00CB1503">
        <w:lastRenderedPageBreak/>
        <w:t>UDZIELENIE ZAMÓWIENIA</w:t>
      </w:r>
      <w:bookmarkEnd w:id="14"/>
    </w:p>
    <w:p w:rsidR="008D48A7" w:rsidRPr="00CB1503" w:rsidRDefault="00335C23" w:rsidP="0029117C">
      <w:pPr>
        <w:pStyle w:val="Nagwek2"/>
      </w:pPr>
      <w:r w:rsidRPr="00CB1503">
        <w:t>Zamawiający udzieli zamówienia W</w:t>
      </w:r>
      <w:r w:rsidR="007941DD" w:rsidRPr="00CB1503">
        <w:t xml:space="preserve">ykonawcy, którego oferta odpowiada wszystkim wymaganiom określonym w niniejszej SIWZ i została oceniona jako najkorzystniejsza </w:t>
      </w:r>
      <w:r w:rsidR="00F5288B">
        <w:br/>
      </w:r>
      <w:r w:rsidR="007941DD" w:rsidRPr="00CB1503">
        <w:t>w oparciu o podane w niej kryteria oceny ofert</w:t>
      </w:r>
      <w:r w:rsidR="008D48A7" w:rsidRPr="00CB1503">
        <w:t>.</w:t>
      </w:r>
    </w:p>
    <w:p w:rsidR="008D48A7" w:rsidRPr="00CB1503" w:rsidRDefault="00335C23" w:rsidP="0029117C">
      <w:pPr>
        <w:pStyle w:val="Nagwek2"/>
        <w:rPr>
          <w:b/>
        </w:rPr>
      </w:pPr>
      <w:r w:rsidRPr="00CB1503">
        <w:tab/>
        <w:t xml:space="preserve">Niezwłocznie po wyborze najkorzystniejszej oferty Zamawiający poinformuje wszystkich Wykonawców o wynikach </w:t>
      </w:r>
      <w:r w:rsidR="00A92602" w:rsidRPr="00CB1503">
        <w:t>postępowania</w:t>
      </w:r>
      <w:r w:rsidRPr="00CB1503">
        <w:t xml:space="preserve"> zgodnie z art. 92 ust.1 ustawy </w:t>
      </w:r>
      <w:proofErr w:type="spellStart"/>
      <w:r w:rsidRPr="00CB1503">
        <w:t>Pzp</w:t>
      </w:r>
      <w:proofErr w:type="spellEnd"/>
      <w:r w:rsidRPr="00CB1503">
        <w:t xml:space="preserve"> oraz udostępni na stronie internetowej </w:t>
      </w:r>
      <w:r w:rsidR="00E15C4E" w:rsidRPr="00CB1503">
        <w:rPr>
          <w:b/>
          <w:u w:val="single"/>
        </w:rPr>
        <w:t>www.rabka.pl</w:t>
      </w:r>
      <w:r w:rsidRPr="00CB1503">
        <w:t xml:space="preserve"> i w miejscu publicznie dostępnym na tablicy ogłoszeń w </w:t>
      </w:r>
      <w:r w:rsidR="009554B6" w:rsidRPr="00CB1503">
        <w:t xml:space="preserve">swojej </w:t>
      </w:r>
      <w:r w:rsidRPr="00CB1503">
        <w:t>siedzibie info</w:t>
      </w:r>
      <w:r w:rsidR="005C46D9" w:rsidRPr="00CB1503">
        <w:t>rmacje, o których mowa w art. 92</w:t>
      </w:r>
      <w:r w:rsidRPr="00CB1503">
        <w:t xml:space="preserve"> ust 1 pkt 1 i 5-7</w:t>
      </w:r>
      <w:r w:rsidR="005C46D9" w:rsidRPr="00CB1503">
        <w:t xml:space="preserve"> ustawy </w:t>
      </w:r>
      <w:proofErr w:type="spellStart"/>
      <w:r w:rsidR="005C46D9" w:rsidRPr="00CB1503">
        <w:t>Pzp</w:t>
      </w:r>
      <w:proofErr w:type="spellEnd"/>
      <w:r w:rsidRPr="00CB1503">
        <w:t>.</w:t>
      </w:r>
    </w:p>
    <w:p w:rsidR="00EB7871" w:rsidRPr="00CB1503" w:rsidRDefault="008D48A7" w:rsidP="0029117C">
      <w:pPr>
        <w:pStyle w:val="Nagwek2"/>
      </w:pPr>
      <w:r w:rsidRPr="00CB1503">
        <w:t xml:space="preserve">Jeżeli Wykonawca, którego oferta została wybrana, uchyla się od zawarcia umowy </w:t>
      </w:r>
      <w:r w:rsidR="00AC41B6">
        <w:br/>
      </w:r>
      <w:r w:rsidRPr="00CB1503">
        <w:t>w sprawie zamówienia publicznego</w:t>
      </w:r>
      <w:r w:rsidR="00E15C4E" w:rsidRPr="00CB1503">
        <w:t xml:space="preserve"> lub nie wnosi wymaganego zabezpieczenia należytego wykonania umowy</w:t>
      </w:r>
      <w:r w:rsidRPr="00CB1503">
        <w:t>, Zamawiający może wybrać ofertę najkorzystniejszą spośród pozostałych ofert bez przeprowadzania ich ponownego badania i oceny, chyba że zachodzą przesłanki unieważnienia postępowania, o których mowa w art. 93 ust. 1 ustawy</w:t>
      </w:r>
      <w:r w:rsidR="00335C23" w:rsidRPr="00CB1503">
        <w:t xml:space="preserve"> </w:t>
      </w:r>
      <w:proofErr w:type="spellStart"/>
      <w:r w:rsidR="00335C23" w:rsidRPr="00CB1503">
        <w:t>Pzp</w:t>
      </w:r>
      <w:proofErr w:type="spellEnd"/>
      <w:r w:rsidRPr="00CB1503">
        <w:t>.</w:t>
      </w:r>
    </w:p>
    <w:p w:rsidR="008D48A7" w:rsidRPr="00CB1503" w:rsidRDefault="008D48A7" w:rsidP="00477311">
      <w:pPr>
        <w:pStyle w:val="Nagwek1"/>
      </w:pPr>
      <w:bookmarkStart w:id="15" w:name="_Toc258314257"/>
      <w:r w:rsidRPr="00CB1503">
        <w:t>Informacje o formalno</w:t>
      </w:r>
      <w:r w:rsidRPr="00CB1503">
        <w:rPr>
          <w:rFonts w:eastAsia="TimesNewRoman" w:cs="TimesNewRoman" w:hint="eastAsia"/>
        </w:rPr>
        <w:t>ś</w:t>
      </w:r>
      <w:r w:rsidRPr="00CB1503">
        <w:t>ciach, jakie powinny zosta</w:t>
      </w:r>
      <w:r w:rsidRPr="00CB1503">
        <w:rPr>
          <w:rFonts w:eastAsia="TimesNewRoman" w:cs="TimesNewRoman" w:hint="eastAsia"/>
        </w:rPr>
        <w:t>ć</w:t>
      </w:r>
      <w:r w:rsidRPr="00CB1503">
        <w:rPr>
          <w:rFonts w:eastAsia="TimesNewRoman" w:cs="TimesNewRoman"/>
        </w:rPr>
        <w:t xml:space="preserve"> </w:t>
      </w:r>
      <w:r w:rsidRPr="00CB1503">
        <w:t>dopełnione po wyborze oferty w celu zawarcia umowy w sprawie zamówienia publicznego</w:t>
      </w:r>
      <w:bookmarkEnd w:id="15"/>
    </w:p>
    <w:p w:rsidR="00603291" w:rsidRPr="00CB1503" w:rsidRDefault="00335C23" w:rsidP="0029117C">
      <w:pPr>
        <w:pStyle w:val="Nagwek2"/>
      </w:pPr>
      <w:r w:rsidRPr="00CB1503">
        <w:tab/>
        <w:t xml:space="preserve">Zamawiający zawrze umowę w sprawie zamówienia publicznego, w terminie i na zasadach określonych w art. 94 ust. 1 i 2 ustawy </w:t>
      </w:r>
      <w:proofErr w:type="spellStart"/>
      <w:r w:rsidRPr="00CB1503">
        <w:t>Pzp</w:t>
      </w:r>
      <w:proofErr w:type="spellEnd"/>
      <w:r w:rsidR="00603291" w:rsidRPr="00CB1503">
        <w:t>.</w:t>
      </w:r>
    </w:p>
    <w:p w:rsidR="00603291" w:rsidRPr="00CB1503" w:rsidRDefault="00603291" w:rsidP="0029117C">
      <w:pPr>
        <w:pStyle w:val="Nagwek2"/>
      </w:pPr>
      <w:r w:rsidRPr="00CB1503">
        <w:t xml:space="preserve">Zakres </w:t>
      </w:r>
      <w:r w:rsidRPr="00CB1503">
        <w:rPr>
          <w:rFonts w:ascii="TimesNewRoman" w:eastAsia="TimesNewRoman" w:cs="TimesNewRoman" w:hint="eastAsia"/>
        </w:rPr>
        <w:t>ś</w:t>
      </w:r>
      <w:r w:rsidRPr="00CB1503">
        <w:t>wiadczenia Wykonawcy wynikaj</w:t>
      </w:r>
      <w:r w:rsidRPr="00CB1503">
        <w:rPr>
          <w:rFonts w:ascii="TimesNewRoman" w:eastAsia="TimesNewRoman" w:cs="TimesNewRoman" w:hint="eastAsia"/>
        </w:rPr>
        <w:t>ą</w:t>
      </w:r>
      <w:r w:rsidRPr="00CB1503">
        <w:t>cy z umowy jest to</w:t>
      </w:r>
      <w:r w:rsidRPr="00CB1503">
        <w:rPr>
          <w:rFonts w:ascii="TimesNewRoman" w:eastAsia="TimesNewRoman" w:cs="TimesNewRoman"/>
        </w:rPr>
        <w:t>ż</w:t>
      </w:r>
      <w:r w:rsidRPr="00CB1503">
        <w:t>samy z jego zobowi</w:t>
      </w:r>
      <w:r w:rsidRPr="00CB1503">
        <w:rPr>
          <w:rFonts w:ascii="TimesNewRoman" w:eastAsia="TimesNewRoman" w:cs="TimesNewRoman" w:hint="eastAsia"/>
        </w:rPr>
        <w:t>ą</w:t>
      </w:r>
      <w:r w:rsidRPr="00CB1503">
        <w:t>zaniem zawartym w ofercie.</w:t>
      </w:r>
    </w:p>
    <w:p w:rsidR="008D48A7" w:rsidRPr="00CB1503" w:rsidRDefault="00603291" w:rsidP="0029117C">
      <w:pPr>
        <w:pStyle w:val="Nagwek2"/>
      </w:pPr>
      <w:r w:rsidRPr="00CB1503">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CB1503">
        <w:rPr>
          <w:rFonts w:ascii="TimesNewRoman" w:eastAsia="TimesNewRoman" w:cs="TimesNewRoman" w:hint="eastAsia"/>
        </w:rPr>
        <w:t>ą</w:t>
      </w:r>
      <w:r w:rsidRPr="00CB1503">
        <w:rPr>
          <w:rFonts w:ascii="TimesNewRoman" w:eastAsia="TimesNewRoman" w:cs="TimesNewRoman"/>
        </w:rPr>
        <w:t xml:space="preserve"> </w:t>
      </w:r>
      <w:r w:rsidRPr="00CB1503">
        <w:t>odpowiedzialno</w:t>
      </w:r>
      <w:r w:rsidRPr="00CB1503">
        <w:rPr>
          <w:rFonts w:ascii="TimesNewRoman" w:eastAsia="TimesNewRoman" w:cs="TimesNewRoman" w:hint="eastAsia"/>
        </w:rPr>
        <w:t>ść</w:t>
      </w:r>
      <w:r w:rsidRPr="00CB1503">
        <w:rPr>
          <w:rFonts w:ascii="TimesNewRoman" w:eastAsia="TimesNewRoman" w:cs="TimesNewRoman"/>
        </w:rPr>
        <w:t xml:space="preserve"> </w:t>
      </w:r>
      <w:r w:rsidRPr="00CB1503">
        <w:t xml:space="preserve">za wykonanie umowy </w:t>
      </w:r>
      <w:r w:rsidR="00E15C4E" w:rsidRPr="00CB1503">
        <w:t>i wniesienie zabezpieczenia nale</w:t>
      </w:r>
      <w:r w:rsidR="00E15C4E" w:rsidRPr="00CB1503">
        <w:rPr>
          <w:rFonts w:ascii="TimesNewRoman" w:eastAsia="TimesNewRoman" w:cs="TimesNewRoman"/>
        </w:rPr>
        <w:t>ż</w:t>
      </w:r>
      <w:r w:rsidR="00E15C4E" w:rsidRPr="00CB1503">
        <w:t>ytego wykonania umowy.</w:t>
      </w:r>
    </w:p>
    <w:p w:rsidR="00335C23" w:rsidRPr="00CB1503" w:rsidRDefault="00335C23" w:rsidP="0029117C">
      <w:pPr>
        <w:pStyle w:val="Nagwek2"/>
      </w:pPr>
      <w:r w:rsidRPr="00CB1503">
        <w:t xml:space="preserve">Zamawiający unieważni postępowanie w przypadkach określonych w art. 93 ust. 1 i ust. 1a ustawy </w:t>
      </w:r>
      <w:proofErr w:type="spellStart"/>
      <w:r w:rsidRPr="00CB1503">
        <w:t>Pzp</w:t>
      </w:r>
      <w:proofErr w:type="spellEnd"/>
      <w:r w:rsidRPr="00CB1503">
        <w:t xml:space="preserve">. O unieważnieniu postępowania Zamawiający zawiadomi Wykonawców zgodnie z art. 93 ust. 3 ustawy </w:t>
      </w:r>
      <w:proofErr w:type="spellStart"/>
      <w:r w:rsidRPr="00CB1503">
        <w:t>Pzp</w:t>
      </w:r>
      <w:proofErr w:type="spellEnd"/>
      <w:r w:rsidRPr="00CB1503">
        <w:t>.</w:t>
      </w:r>
    </w:p>
    <w:p w:rsidR="00EB7871" w:rsidRPr="00CB1503" w:rsidRDefault="00603291" w:rsidP="00477311">
      <w:pPr>
        <w:pStyle w:val="Nagwek1"/>
      </w:pPr>
      <w:bookmarkStart w:id="16" w:name="_Toc258314258"/>
      <w:r w:rsidRPr="00CB1503">
        <w:t>Wymagania dotycz</w:t>
      </w:r>
      <w:r w:rsidRPr="00CB1503">
        <w:rPr>
          <w:rFonts w:eastAsia="TimesNewRoman" w:cs="TimesNewRoman" w:hint="eastAsia"/>
        </w:rPr>
        <w:t>ą</w:t>
      </w:r>
      <w:r w:rsidRPr="00CB1503">
        <w:t>ce zabezpieczenia nale</w:t>
      </w:r>
      <w:r w:rsidRPr="00CB1503">
        <w:rPr>
          <w:rFonts w:eastAsia="TimesNewRoman" w:cs="TimesNewRoman"/>
        </w:rPr>
        <w:t>ż</w:t>
      </w:r>
      <w:r w:rsidRPr="00CB1503">
        <w:t>ytego wykonania umowy</w:t>
      </w:r>
      <w:bookmarkEnd w:id="16"/>
    </w:p>
    <w:p w:rsidR="00E15C4E" w:rsidRPr="001C7970" w:rsidRDefault="00E15C4E" w:rsidP="0029117C">
      <w:pPr>
        <w:pStyle w:val="Nagwek2"/>
        <w:rPr>
          <w:bCs w:val="0"/>
          <w:iCs w:val="0"/>
        </w:rPr>
      </w:pPr>
      <w:r w:rsidRPr="001C7970">
        <w:t xml:space="preserve">Wykonawca zobowiązany jest wnieść zabezpieczenie należytego wykonania umowy </w:t>
      </w:r>
      <w:r w:rsidR="00D9352D" w:rsidRPr="001C7970">
        <w:br/>
      </w:r>
      <w:r w:rsidRPr="001C7970">
        <w:t xml:space="preserve">w wysokości </w:t>
      </w:r>
      <w:r w:rsidRPr="001C7970">
        <w:rPr>
          <w:b/>
        </w:rPr>
        <w:t>5</w:t>
      </w:r>
      <w:r w:rsidRPr="001C7970">
        <w:t> % ceny ofertowej.</w:t>
      </w:r>
    </w:p>
    <w:p w:rsidR="00E15C4E" w:rsidRPr="001C7970" w:rsidRDefault="00E15C4E" w:rsidP="0029117C">
      <w:pPr>
        <w:pStyle w:val="Nagwek2"/>
        <w:rPr>
          <w:bCs w:val="0"/>
          <w:iCs w:val="0"/>
        </w:rPr>
      </w:pPr>
      <w:r w:rsidRPr="001C7970">
        <w:t>Zabezpieczenie mo</w:t>
      </w:r>
      <w:r w:rsidRPr="001C7970">
        <w:rPr>
          <w:rFonts w:ascii="TimesNewRoman" w:eastAsia="TimesNewRoman" w:cs="TimesNewRoman"/>
        </w:rPr>
        <w:t>ż</w:t>
      </w:r>
      <w:r w:rsidRPr="001C7970">
        <w:t>e by</w:t>
      </w:r>
      <w:r w:rsidRPr="001C7970">
        <w:rPr>
          <w:rFonts w:ascii="TimesNewRoman" w:eastAsia="TimesNewRoman" w:cs="TimesNewRoman" w:hint="eastAsia"/>
        </w:rPr>
        <w:t>ć</w:t>
      </w:r>
      <w:r w:rsidRPr="001C7970">
        <w:rPr>
          <w:rFonts w:ascii="TimesNewRoman" w:eastAsia="TimesNewRoman" w:cs="TimesNewRoman"/>
        </w:rPr>
        <w:t xml:space="preserve"> </w:t>
      </w:r>
      <w:r w:rsidRPr="001C7970">
        <w:t>wnoszone według wyboru Wykonawcy w jednej lub w kilku nast</w:t>
      </w:r>
      <w:r w:rsidRPr="001C7970">
        <w:rPr>
          <w:rFonts w:ascii="TimesNewRoman" w:eastAsia="TimesNewRoman" w:cs="TimesNewRoman" w:hint="eastAsia"/>
        </w:rPr>
        <w:t>ę</w:t>
      </w:r>
      <w:r w:rsidRPr="001C7970">
        <w:t>puj</w:t>
      </w:r>
      <w:r w:rsidRPr="001C7970">
        <w:rPr>
          <w:rFonts w:ascii="TimesNewRoman" w:eastAsia="TimesNewRoman" w:cs="TimesNewRoman" w:hint="eastAsia"/>
        </w:rPr>
        <w:t>ą</w:t>
      </w:r>
      <w:r w:rsidRPr="001C7970">
        <w:t>cych formach:</w:t>
      </w:r>
    </w:p>
    <w:p w:rsidR="00E15C4E" w:rsidRPr="001C7970" w:rsidRDefault="00E15C4E" w:rsidP="00E15C4E">
      <w:pPr>
        <w:numPr>
          <w:ilvl w:val="0"/>
          <w:numId w:val="20"/>
        </w:numPr>
        <w:spacing w:before="120" w:after="60"/>
        <w:jc w:val="both"/>
        <w:outlineLvl w:val="1"/>
        <w:rPr>
          <w:bCs/>
          <w:iCs/>
        </w:rPr>
      </w:pPr>
      <w:r w:rsidRPr="001C7970">
        <w:rPr>
          <w:bCs/>
          <w:iCs/>
        </w:rPr>
        <w:t>pieniądzu;</w:t>
      </w:r>
    </w:p>
    <w:p w:rsidR="00E15C4E" w:rsidRPr="001C7970" w:rsidRDefault="00E15C4E" w:rsidP="00E15C4E">
      <w:pPr>
        <w:numPr>
          <w:ilvl w:val="0"/>
          <w:numId w:val="20"/>
        </w:numPr>
        <w:spacing w:before="120" w:after="60"/>
        <w:jc w:val="both"/>
        <w:outlineLvl w:val="1"/>
        <w:rPr>
          <w:bCs/>
          <w:iCs/>
        </w:rPr>
      </w:pPr>
      <w:r w:rsidRPr="001C7970">
        <w:rPr>
          <w:bCs/>
          <w:iCs/>
        </w:rPr>
        <w:t>poręczeniach bankowych lub poręczeniach spółdzielczej kasy oszczędnościowo-kredytowej, z tym że zobowiązanie kasy jest zawsze zobowiązaniem pieniężnym;</w:t>
      </w:r>
    </w:p>
    <w:p w:rsidR="00E15C4E" w:rsidRPr="001C7970" w:rsidRDefault="00E15C4E" w:rsidP="00E15C4E">
      <w:pPr>
        <w:numPr>
          <w:ilvl w:val="0"/>
          <w:numId w:val="20"/>
        </w:numPr>
        <w:spacing w:before="120" w:after="60"/>
        <w:jc w:val="both"/>
        <w:outlineLvl w:val="1"/>
        <w:rPr>
          <w:bCs/>
          <w:iCs/>
        </w:rPr>
      </w:pPr>
      <w:r w:rsidRPr="001C7970">
        <w:rPr>
          <w:bCs/>
          <w:iCs/>
        </w:rPr>
        <w:t>gwarancjach bankowych;</w:t>
      </w:r>
    </w:p>
    <w:p w:rsidR="00E15C4E" w:rsidRPr="001C7970" w:rsidRDefault="00E15C4E" w:rsidP="00E15C4E">
      <w:pPr>
        <w:numPr>
          <w:ilvl w:val="0"/>
          <w:numId w:val="20"/>
        </w:numPr>
        <w:spacing w:before="120" w:after="60"/>
        <w:jc w:val="both"/>
        <w:outlineLvl w:val="1"/>
        <w:rPr>
          <w:bCs/>
          <w:iCs/>
        </w:rPr>
      </w:pPr>
      <w:r w:rsidRPr="001C7970">
        <w:rPr>
          <w:bCs/>
          <w:iCs/>
        </w:rPr>
        <w:t>gwarancjach ubezpieczeniowych;</w:t>
      </w:r>
    </w:p>
    <w:p w:rsidR="00E15C4E" w:rsidRPr="001C7970" w:rsidRDefault="00E15C4E" w:rsidP="00E15C4E">
      <w:pPr>
        <w:numPr>
          <w:ilvl w:val="0"/>
          <w:numId w:val="20"/>
        </w:numPr>
        <w:spacing w:before="120" w:after="60"/>
        <w:jc w:val="both"/>
        <w:outlineLvl w:val="1"/>
        <w:rPr>
          <w:bCs/>
          <w:iCs/>
        </w:rPr>
      </w:pPr>
      <w:r w:rsidRPr="001C7970">
        <w:rPr>
          <w:bCs/>
          <w:iCs/>
        </w:rPr>
        <w:lastRenderedPageBreak/>
        <w:t>poręczeniach udzielanych przez podmioty, o których mowa w art. 6b ust. 5 pkt 2 ustawy z dnia 9 listopada 2000 r. o utworzeniu Polskiej Agencji Rozwoju Przedsiębiorczości.</w:t>
      </w:r>
    </w:p>
    <w:p w:rsidR="00E15C4E" w:rsidRPr="00CB1503" w:rsidRDefault="00E15C4E" w:rsidP="0029117C">
      <w:pPr>
        <w:pStyle w:val="Nagwek2"/>
      </w:pPr>
      <w:r w:rsidRPr="00CB1503">
        <w:t xml:space="preserve">Zabezpieczenie wnoszone w pieniądzu Wykonawca wpłaca przelewem na rachunek bankowy wskazany przez Zamawiającego. </w:t>
      </w:r>
    </w:p>
    <w:p w:rsidR="00E15C4E" w:rsidRPr="00CB1503" w:rsidRDefault="00E15C4E" w:rsidP="0029117C">
      <w:pPr>
        <w:pStyle w:val="Nagwek2"/>
      </w:pPr>
      <w:r w:rsidRPr="00CB1503">
        <w:t>W przypadku wniesienia wadium w pieniądzu Wykonawca może wyrazić zgodę na zaliczenie kwoty wadium na poczet zabezpieczenia.</w:t>
      </w:r>
    </w:p>
    <w:p w:rsidR="00E15C4E" w:rsidRPr="00CB1503" w:rsidRDefault="00E15C4E" w:rsidP="0029117C">
      <w:pPr>
        <w:pStyle w:val="Nagwek2"/>
      </w:pPr>
      <w:r w:rsidRPr="00CB1503">
        <w:t>Je</w:t>
      </w:r>
      <w:r w:rsidRPr="00CB1503">
        <w:rPr>
          <w:rFonts w:ascii="TimesNewRoman" w:eastAsia="TimesNewRoman" w:cs="TimesNewRoman"/>
        </w:rPr>
        <w:t>ż</w:t>
      </w:r>
      <w:r w:rsidRPr="00CB1503">
        <w:t>eli zabezpieczenie wniesiono w pieni</w:t>
      </w:r>
      <w:r w:rsidRPr="00CB1503">
        <w:rPr>
          <w:rFonts w:ascii="TimesNewRoman" w:eastAsia="TimesNewRoman" w:cs="TimesNewRoman" w:hint="eastAsia"/>
        </w:rPr>
        <w:t>ą</w:t>
      </w:r>
      <w:r w:rsidRPr="00CB1503">
        <w:t>dzu, Zamawiaj</w:t>
      </w:r>
      <w:r w:rsidRPr="00CB1503">
        <w:rPr>
          <w:rFonts w:ascii="TimesNewRoman" w:eastAsia="TimesNewRoman" w:cs="TimesNewRoman" w:hint="eastAsia"/>
        </w:rPr>
        <w:t>ą</w:t>
      </w:r>
      <w:r w:rsidRPr="00CB1503">
        <w:t>cy przechowuje je na oprocentowanym rachunku bankowym. Zamawiaj</w:t>
      </w:r>
      <w:r w:rsidRPr="00CB1503">
        <w:rPr>
          <w:rFonts w:ascii="TimesNewRoman" w:eastAsia="TimesNewRoman" w:cs="TimesNewRoman" w:hint="eastAsia"/>
        </w:rPr>
        <w:t>ą</w:t>
      </w:r>
      <w:r w:rsidRPr="00CB1503">
        <w:t>cy zwraca zabezpieczenie wniesione w pieni</w:t>
      </w:r>
      <w:r w:rsidRPr="00CB1503">
        <w:rPr>
          <w:rFonts w:ascii="TimesNewRoman" w:eastAsia="TimesNewRoman" w:cs="TimesNewRoman" w:hint="eastAsia"/>
        </w:rPr>
        <w:t>ą</w:t>
      </w:r>
      <w:r w:rsidRPr="00CB1503">
        <w:t>dzu z odsetkami wynikaj</w:t>
      </w:r>
      <w:r w:rsidRPr="00CB1503">
        <w:rPr>
          <w:rFonts w:ascii="TimesNewRoman" w:eastAsia="TimesNewRoman" w:cs="TimesNewRoman" w:hint="eastAsia"/>
        </w:rPr>
        <w:t>ą</w:t>
      </w:r>
      <w:r w:rsidRPr="00CB1503">
        <w:t>cymi z umowy rachunku bankowego, na którym było ono przechowywane, pomniejszone o koszt prowadzenia tego rachunku oraz prowizji bankowej za przelew pieni</w:t>
      </w:r>
      <w:r w:rsidRPr="00CB1503">
        <w:rPr>
          <w:rFonts w:ascii="TimesNewRoman" w:eastAsia="TimesNewRoman" w:cs="TimesNewRoman" w:hint="eastAsia"/>
        </w:rPr>
        <w:t>ę</w:t>
      </w:r>
      <w:r w:rsidRPr="00CB1503">
        <w:t>dzy na rachunek bankowy Wykonawcy.</w:t>
      </w:r>
    </w:p>
    <w:p w:rsidR="00E15C4E" w:rsidRPr="00CB1503" w:rsidRDefault="00E15C4E" w:rsidP="0029117C">
      <w:pPr>
        <w:pStyle w:val="Nagwek2"/>
      </w:pPr>
      <w:r w:rsidRPr="00CB1503">
        <w:t>W trakcie realizacji umowy Wykonawca może dokonać zmiany formy zabezpieczenia na jedną lub kilka form, o których mowa w pkt 21.2. Zmiana formy zabezpieczenia jest dokonywana z zachowaniem ciągłości zabezpieczenia i bez zmniejszenia jego wysokości.</w:t>
      </w:r>
    </w:p>
    <w:p w:rsidR="00EB7871" w:rsidRPr="00CB1503" w:rsidRDefault="00E15C4E" w:rsidP="0029117C">
      <w:pPr>
        <w:pStyle w:val="Nagwek2"/>
      </w:pPr>
      <w:r w:rsidRPr="00CB1503">
        <w:t xml:space="preserve">Zamawiający zwraca zabezpieczenie w terminie 30 dni od dnia wykonania zamówienia i uznania przez Zamawiającego za należycie wykonane. </w:t>
      </w:r>
      <w:r w:rsidRPr="00CB1503">
        <w:rPr>
          <w:szCs w:val="22"/>
        </w:rPr>
        <w:t>Kwota pozostawiona na zabezpieczenie roszczeń z tytułu rękojmi za wady nie może przekraczać 30 % wysokości zabezpieczenia.</w:t>
      </w:r>
      <w:r w:rsidRPr="00CB1503">
        <w:t xml:space="preserve"> </w:t>
      </w:r>
      <w:r w:rsidRPr="00CB1503">
        <w:rPr>
          <w:szCs w:val="22"/>
        </w:rPr>
        <w:t xml:space="preserve">Kwota, o której mowa w art. 151 ust. 2 ustawy </w:t>
      </w:r>
      <w:proofErr w:type="spellStart"/>
      <w:r w:rsidRPr="00CB1503">
        <w:rPr>
          <w:szCs w:val="22"/>
        </w:rPr>
        <w:t>Pzp</w:t>
      </w:r>
      <w:proofErr w:type="spellEnd"/>
      <w:r w:rsidRPr="00CB1503">
        <w:rPr>
          <w:szCs w:val="22"/>
        </w:rPr>
        <w:t>, jest zwracana nie później niż w 15. dniu po upływie okresu rękojmi za wady.</w:t>
      </w:r>
    </w:p>
    <w:p w:rsidR="00EB7871" w:rsidRPr="00CB1503" w:rsidRDefault="00603291" w:rsidP="00477311">
      <w:pPr>
        <w:pStyle w:val="Nagwek1"/>
      </w:pPr>
      <w:bookmarkStart w:id="17" w:name="_Toc258314259"/>
      <w:r w:rsidRPr="00CB1503">
        <w:t>Istotne dla stron postanowienia, które zostan</w:t>
      </w:r>
      <w:r w:rsidRPr="00CB1503">
        <w:rPr>
          <w:rFonts w:eastAsia="TimesNewRoman" w:cs="TimesNewRoman" w:hint="eastAsia"/>
        </w:rPr>
        <w:t>ą</w:t>
      </w:r>
      <w:r w:rsidRPr="00CB1503">
        <w:rPr>
          <w:rFonts w:eastAsia="TimesNewRoman" w:cs="TimesNewRoman"/>
        </w:rPr>
        <w:t xml:space="preserve"> </w:t>
      </w:r>
      <w:r w:rsidRPr="00CB1503">
        <w:t>wprowadzone do tre</w:t>
      </w:r>
      <w:r w:rsidRPr="00CB1503">
        <w:rPr>
          <w:rFonts w:eastAsia="TimesNewRoman" w:cs="TimesNewRoman" w:hint="eastAsia"/>
        </w:rPr>
        <w:t>ś</w:t>
      </w:r>
      <w:r w:rsidRPr="00CB1503">
        <w:t>ci zawieranej umowy w sprawie zamówienia publicznego, ogólne warunki umowy albo wzór umowy, je</w:t>
      </w:r>
      <w:r w:rsidRPr="00CB1503">
        <w:rPr>
          <w:rFonts w:eastAsia="TimesNewRoman" w:cs="TimesNewRoman"/>
        </w:rPr>
        <w:t>ż</w:t>
      </w:r>
      <w:r w:rsidRPr="00CB1503">
        <w:t>eli zamawiaj</w:t>
      </w:r>
      <w:r w:rsidRPr="00CB1503">
        <w:rPr>
          <w:rFonts w:eastAsia="TimesNewRoman" w:cs="TimesNewRoman" w:hint="eastAsia"/>
        </w:rPr>
        <w:t>ą</w:t>
      </w:r>
      <w:r w:rsidRPr="00CB1503">
        <w:t>cy wymaga od wykonawcy, aby zawarł z nim umow</w:t>
      </w:r>
      <w:r w:rsidRPr="00CB1503">
        <w:rPr>
          <w:rFonts w:eastAsia="TimesNewRoman" w:cs="TimesNewRoman" w:hint="eastAsia"/>
        </w:rPr>
        <w:t>ę</w:t>
      </w:r>
      <w:r w:rsidRPr="00CB1503">
        <w:t xml:space="preserve"> w sprawie zamówienia publicznego na takich warunkach</w:t>
      </w:r>
      <w:bookmarkEnd w:id="17"/>
    </w:p>
    <w:p w:rsidR="00603291" w:rsidRPr="00CB1503" w:rsidRDefault="00603291" w:rsidP="0029117C">
      <w:pPr>
        <w:pStyle w:val="Nagwek2"/>
      </w:pPr>
      <w:r w:rsidRPr="00CB1503">
        <w:t xml:space="preserve">Wzór umowy stanowi załącznik do niniejszej </w:t>
      </w:r>
      <w:r w:rsidR="00D30384" w:rsidRPr="00CB1503">
        <w:t>SIWZ</w:t>
      </w:r>
      <w:r w:rsidRPr="00CB1503">
        <w:t>.</w:t>
      </w:r>
    </w:p>
    <w:p w:rsidR="00AB76DB" w:rsidRPr="00CB1503" w:rsidRDefault="00AB76DB" w:rsidP="0029117C">
      <w:pPr>
        <w:pStyle w:val="Nagwek2"/>
      </w:pPr>
      <w:r w:rsidRPr="00CB1503">
        <w:rPr>
          <w:kern w:val="24"/>
        </w:rPr>
        <w:t>Zamawiający dopuszcza możliwość zmian umowy w następującym zakresie i na określonych poniżej warunkach:</w:t>
      </w:r>
    </w:p>
    <w:p w:rsidR="00AB76DB" w:rsidRPr="00CB1503" w:rsidRDefault="00AB76DB" w:rsidP="00B34FBB">
      <w:pPr>
        <w:pStyle w:val="Nagwek2"/>
        <w:numPr>
          <w:ilvl w:val="0"/>
          <w:numId w:val="0"/>
        </w:numPr>
        <w:ind w:left="680"/>
        <w:rPr>
          <w:kern w:val="24"/>
        </w:rPr>
      </w:pPr>
      <w:r w:rsidRPr="00CB1503">
        <w:rPr>
          <w:kern w:val="24"/>
        </w:rPr>
        <w:t>a) zmiana terminu z uwagi na wystąpienie niesprzyjających warunków pogodowych nie pozwalających na wykonanie zamówienia zgodnie z warunkami wykonania określonymi w Specyfikacjach Technicznych lub wystąpienia innych okoliczności niezależnych od Wykonawcy,</w:t>
      </w:r>
    </w:p>
    <w:p w:rsidR="00AB76DB" w:rsidRPr="00CB1503" w:rsidRDefault="00AB76DB" w:rsidP="00B34FBB">
      <w:pPr>
        <w:pStyle w:val="Nagwek2"/>
        <w:numPr>
          <w:ilvl w:val="0"/>
          <w:numId w:val="0"/>
        </w:numPr>
        <w:ind w:left="680"/>
        <w:rPr>
          <w:kern w:val="24"/>
        </w:rPr>
      </w:pPr>
      <w:r w:rsidRPr="00CB1503">
        <w:rPr>
          <w:kern w:val="24"/>
        </w:rPr>
        <w:t>b) zmiana terminu z uwagi na zamówienia dodatkowe (roboty dodatkowe) niezbędne do prawidłowego wykonania zamówienia podstawowego, których wykonanie stało się konieczne na skutek sytuacji niemożliwej wcześniej do przewidzenia i które mają wpływ na termin zamówienia,</w:t>
      </w:r>
    </w:p>
    <w:p w:rsidR="00AB76DB" w:rsidRPr="00CB1503" w:rsidRDefault="00AB76DB" w:rsidP="00B34FBB">
      <w:pPr>
        <w:pStyle w:val="Nagwek2"/>
        <w:numPr>
          <w:ilvl w:val="0"/>
          <w:numId w:val="0"/>
        </w:numPr>
        <w:ind w:left="680"/>
        <w:rPr>
          <w:kern w:val="24"/>
        </w:rPr>
      </w:pPr>
      <w:r w:rsidRPr="00CB1503">
        <w:rPr>
          <w:kern w:val="24"/>
        </w:rPr>
        <w:t>c) zmiana terminu ujawnienie niezinwentaryzowanych lub o odmiennym przebiegu niezgodnym z inwentaryzacją, urządzeń obcych i konieczności wykonania robót związanych z ich zabezpieczeniem lub przełożeniem,</w:t>
      </w:r>
    </w:p>
    <w:p w:rsidR="00AB76DB" w:rsidRPr="00CB1503" w:rsidRDefault="00AB76DB" w:rsidP="00232334">
      <w:pPr>
        <w:pStyle w:val="Nagwek2"/>
        <w:numPr>
          <w:ilvl w:val="0"/>
          <w:numId w:val="0"/>
        </w:numPr>
        <w:ind w:left="680"/>
        <w:rPr>
          <w:kern w:val="24"/>
        </w:rPr>
      </w:pPr>
      <w:r w:rsidRPr="00CB1503">
        <w:rPr>
          <w:kern w:val="24"/>
        </w:rPr>
        <w:t>d) zmiana terminu w przypadku zawieszenia robót przez Zamawiającego,</w:t>
      </w:r>
    </w:p>
    <w:p w:rsidR="00AB76DB" w:rsidRPr="00CB1503" w:rsidRDefault="00AB76DB" w:rsidP="00232334">
      <w:pPr>
        <w:pStyle w:val="Nagwek2"/>
        <w:numPr>
          <w:ilvl w:val="0"/>
          <w:numId w:val="0"/>
        </w:numPr>
        <w:ind w:left="680"/>
        <w:rPr>
          <w:kern w:val="24"/>
        </w:rPr>
      </w:pPr>
      <w:r w:rsidRPr="00CB1503">
        <w:rPr>
          <w:kern w:val="24"/>
        </w:rPr>
        <w:t>e) zmiana terminu w przypadku zmian w dokumentacji projektowej dokonanych na wniosek Zamawiającego,</w:t>
      </w:r>
    </w:p>
    <w:p w:rsidR="00AB76DB" w:rsidRPr="00CB1503" w:rsidRDefault="00AB76DB" w:rsidP="00232334">
      <w:pPr>
        <w:pStyle w:val="Nagwek2"/>
        <w:numPr>
          <w:ilvl w:val="0"/>
          <w:numId w:val="0"/>
        </w:numPr>
        <w:ind w:left="680"/>
        <w:rPr>
          <w:kern w:val="24"/>
        </w:rPr>
      </w:pPr>
      <w:r w:rsidRPr="00CB1503">
        <w:rPr>
          <w:kern w:val="24"/>
        </w:rPr>
        <w:lastRenderedPageBreak/>
        <w:t>f) zmiana terminu w przypadku wystąpienia okoliczności, których nie można było przewidzieć w chwili zawarcia umowy lub gdy te zmiany są korzystne dla Zamawiającego,</w:t>
      </w:r>
    </w:p>
    <w:p w:rsidR="00AB76DB" w:rsidRPr="00CB1503" w:rsidRDefault="00AB76DB" w:rsidP="00232334">
      <w:pPr>
        <w:pStyle w:val="Nagwek2"/>
        <w:numPr>
          <w:ilvl w:val="0"/>
          <w:numId w:val="0"/>
        </w:numPr>
        <w:ind w:left="680"/>
        <w:rPr>
          <w:kern w:val="24"/>
        </w:rPr>
      </w:pPr>
      <w:r w:rsidRPr="00CB1503">
        <w:rPr>
          <w:kern w:val="24"/>
        </w:rPr>
        <w:t>g) zmiana terminu z powodu działań osób trzecich uniemożliwiających wykonanie prac, które to działania nie są konsekwencją winy którejkolwiek ze stron umowy,</w:t>
      </w:r>
    </w:p>
    <w:p w:rsidR="00AB76DB" w:rsidRPr="00CB1503" w:rsidRDefault="00AB76DB" w:rsidP="0029117C">
      <w:pPr>
        <w:pStyle w:val="Nagwek2"/>
        <w:rPr>
          <w:kern w:val="24"/>
        </w:rPr>
      </w:pPr>
      <w:r w:rsidRPr="00CB1503">
        <w:rPr>
          <w:kern w:val="24"/>
        </w:rPr>
        <w:t>Inne zmiany umowy z uwagi na:</w:t>
      </w:r>
    </w:p>
    <w:p w:rsidR="00AB76DB" w:rsidRPr="00CB1503" w:rsidRDefault="00AB76DB" w:rsidP="00ED3F63">
      <w:pPr>
        <w:pStyle w:val="Nagwek2"/>
        <w:numPr>
          <w:ilvl w:val="0"/>
          <w:numId w:val="0"/>
        </w:numPr>
        <w:ind w:left="680"/>
        <w:rPr>
          <w:kern w:val="24"/>
        </w:rPr>
      </w:pPr>
      <w:r w:rsidRPr="00CB1503">
        <w:rPr>
          <w:kern w:val="24"/>
        </w:rPr>
        <w:t>a) zmiany teleadresowe Stron umowy określonych w umowie,</w:t>
      </w:r>
    </w:p>
    <w:p w:rsidR="00AB76DB" w:rsidRPr="00CB1503" w:rsidRDefault="00AB76DB" w:rsidP="00ED3F63">
      <w:pPr>
        <w:pStyle w:val="Nagwek2"/>
        <w:numPr>
          <w:ilvl w:val="0"/>
          <w:numId w:val="0"/>
        </w:numPr>
        <w:ind w:left="680"/>
        <w:rPr>
          <w:kern w:val="24"/>
        </w:rPr>
      </w:pPr>
      <w:r w:rsidRPr="00CB1503">
        <w:rPr>
          <w:kern w:val="24"/>
        </w:rPr>
        <w:t>b) zmiany przepisów prawnych istotnych dla realizacji przedmiotu umowy,</w:t>
      </w:r>
    </w:p>
    <w:p w:rsidR="00AB76DB" w:rsidRPr="00CB1503" w:rsidRDefault="00AB76DB" w:rsidP="00ED3F63">
      <w:pPr>
        <w:pStyle w:val="Nagwek2"/>
        <w:numPr>
          <w:ilvl w:val="0"/>
          <w:numId w:val="0"/>
        </w:numPr>
        <w:ind w:left="680"/>
        <w:rPr>
          <w:kern w:val="24"/>
        </w:rPr>
      </w:pPr>
      <w:r w:rsidRPr="00CB1503">
        <w:rPr>
          <w:kern w:val="24"/>
        </w:rPr>
        <w:t>c) zmiany kluczowych specjalistów: np. inspektorów nadzoru, kierownika budowy, osób reprezentujących Strony.</w:t>
      </w:r>
    </w:p>
    <w:p w:rsidR="00AB76DB" w:rsidRPr="00CB1503" w:rsidRDefault="00AB76DB" w:rsidP="00ED3F63">
      <w:pPr>
        <w:pStyle w:val="Nagwek2"/>
        <w:numPr>
          <w:ilvl w:val="0"/>
          <w:numId w:val="0"/>
        </w:numPr>
        <w:ind w:left="680"/>
        <w:rPr>
          <w:kern w:val="24"/>
        </w:rPr>
      </w:pPr>
      <w:r w:rsidRPr="00CB1503">
        <w:rPr>
          <w:kern w:val="24"/>
        </w:rPr>
        <w:t xml:space="preserve">d) zmiany stawki podatku VAT, </w:t>
      </w:r>
    </w:p>
    <w:p w:rsidR="00AB76DB" w:rsidRPr="00CB1503" w:rsidRDefault="00AB76DB" w:rsidP="00ED3F63">
      <w:pPr>
        <w:pStyle w:val="Nagwek2"/>
        <w:numPr>
          <w:ilvl w:val="0"/>
          <w:numId w:val="0"/>
        </w:numPr>
        <w:ind w:left="680"/>
        <w:rPr>
          <w:kern w:val="24"/>
        </w:rPr>
      </w:pPr>
      <w:r w:rsidRPr="00CB1503">
        <w:rPr>
          <w:kern w:val="24"/>
        </w:rPr>
        <w:t>e) zmiany w zakresie podwykonawcy i zakresu realizowanych przez niego robót (zmiana podmiotów trzecich na etapie realizacji zamówienia na zasobach, których Wykonawca opierał się wykazując spełnianie warunków udziału w postępowaniu jest możliwa, jeśli nowy podwykonawca wykaże spełnianie warunków w zakresie nie mniejszym niż wskazany na etapie postępowania o udzielenia zamówienia publicznego dotychczasowy podwykonawca),</w:t>
      </w:r>
    </w:p>
    <w:p w:rsidR="00AB76DB" w:rsidRDefault="00AB76DB" w:rsidP="00ED3F63">
      <w:pPr>
        <w:pStyle w:val="Nagwek2"/>
        <w:numPr>
          <w:ilvl w:val="0"/>
          <w:numId w:val="0"/>
        </w:numPr>
        <w:ind w:left="680"/>
        <w:rPr>
          <w:kern w:val="24"/>
        </w:rPr>
      </w:pPr>
      <w:r w:rsidRPr="00CB1503">
        <w:rPr>
          <w:kern w:val="24"/>
        </w:rPr>
        <w:t xml:space="preserve">f) siły wyższej. </w:t>
      </w:r>
    </w:p>
    <w:p w:rsidR="00AB76DB" w:rsidRPr="00CB1503" w:rsidRDefault="00AB76DB" w:rsidP="0029117C">
      <w:pPr>
        <w:pStyle w:val="Nagwek2"/>
      </w:pPr>
      <w:r w:rsidRPr="00CB1503">
        <w:rPr>
          <w:kern w:val="24"/>
        </w:rPr>
        <w:t>Wszelkie zmiany wymagają zachowania formy pisemnej w postaci aneksu do umowy.</w:t>
      </w:r>
    </w:p>
    <w:p w:rsidR="00603291" w:rsidRPr="00CB1503" w:rsidRDefault="00603291" w:rsidP="00477311">
      <w:pPr>
        <w:pStyle w:val="Nagwek1"/>
      </w:pPr>
      <w:bookmarkStart w:id="18" w:name="_Toc258314260"/>
      <w:r w:rsidRPr="00CB1503">
        <w:t xml:space="preserve">Pouczenie o </w:t>
      </w:r>
      <w:r w:rsidRPr="00CB1503">
        <w:rPr>
          <w:rFonts w:eastAsia="TimesNewRoman" w:cs="TimesNewRoman" w:hint="eastAsia"/>
        </w:rPr>
        <w:t>ś</w:t>
      </w:r>
      <w:r w:rsidRPr="00CB1503">
        <w:t>rodkach ochrony prawnej przysługuj</w:t>
      </w:r>
      <w:r w:rsidRPr="00CB1503">
        <w:rPr>
          <w:rFonts w:eastAsia="TimesNewRoman" w:cs="TimesNewRoman" w:hint="eastAsia"/>
        </w:rPr>
        <w:t>ą</w:t>
      </w:r>
      <w:r w:rsidRPr="00CB1503">
        <w:t>cych Wykonawcy w toku post</w:t>
      </w:r>
      <w:r w:rsidRPr="00CB1503">
        <w:rPr>
          <w:rFonts w:eastAsia="TimesNewRoman" w:cs="TimesNewRoman" w:hint="eastAsia"/>
        </w:rPr>
        <w:t>ę</w:t>
      </w:r>
      <w:r w:rsidRPr="00CB1503">
        <w:t>powania o udzielenie zamówienia</w:t>
      </w:r>
      <w:bookmarkEnd w:id="18"/>
    </w:p>
    <w:p w:rsidR="00D30384" w:rsidRPr="00CB1503" w:rsidRDefault="00D30384" w:rsidP="0029117C">
      <w:pPr>
        <w:pStyle w:val="Nagwek2"/>
      </w:pPr>
      <w:r w:rsidRPr="00CB1503">
        <w:t>Środ</w:t>
      </w:r>
      <w:r w:rsidR="00E26EEE" w:rsidRPr="00CB1503">
        <w:t>ki ochrony prawnej przysługują W</w:t>
      </w:r>
      <w:r w:rsidRPr="00CB1503">
        <w:t>ykonawcy, a także innemu podmiotowi, jeżeli ma lub miał interes w uzyskaniu danego zamówienia oraz poniósł lub może ponieść sz</w:t>
      </w:r>
      <w:r w:rsidR="00AF1311" w:rsidRPr="00CB1503">
        <w:t>kodę w wyniku naruszenia przez Z</w:t>
      </w:r>
      <w:r w:rsidRPr="00CB1503">
        <w:t xml:space="preserve">amawiającego przepisów ustawy </w:t>
      </w:r>
      <w:proofErr w:type="spellStart"/>
      <w:r w:rsidRPr="00CB1503">
        <w:t>Pzp</w:t>
      </w:r>
      <w:proofErr w:type="spellEnd"/>
      <w:r w:rsidRPr="00CB1503">
        <w:t xml:space="preserve">. </w:t>
      </w:r>
    </w:p>
    <w:p w:rsidR="00D30384" w:rsidRPr="00CB1503" w:rsidRDefault="00D30384" w:rsidP="0029117C">
      <w:pPr>
        <w:pStyle w:val="Nagwek2"/>
      </w:pPr>
      <w:r w:rsidRPr="00CB1503">
        <w:t xml:space="preserve">Środki ochrony prawnej wobec ogłoszenia o zamówieniu oraz specyfikacji istotnych warunków zamówienia przysługują również organizacjom wpisanym na listę, o której mowa w art. 154 pkt 5 ustawy </w:t>
      </w:r>
      <w:proofErr w:type="spellStart"/>
      <w:r w:rsidRPr="00CB1503">
        <w:t>Pzp</w:t>
      </w:r>
      <w:proofErr w:type="spellEnd"/>
      <w:r w:rsidRPr="00CB1503">
        <w:t>.</w:t>
      </w:r>
    </w:p>
    <w:p w:rsidR="00D30384" w:rsidRPr="00CB1503" w:rsidRDefault="00D30384" w:rsidP="0029117C">
      <w:pPr>
        <w:pStyle w:val="Nagwek2"/>
      </w:pPr>
      <w:r w:rsidRPr="00CB1503">
        <w:t>Odwołanie przysługuje wyłącznie od niezgodnej z p</w:t>
      </w:r>
      <w:r w:rsidR="00AF1311" w:rsidRPr="00CB1503">
        <w:t xml:space="preserve">rzepisami ustawy </w:t>
      </w:r>
      <w:proofErr w:type="spellStart"/>
      <w:r w:rsidR="00AF1311" w:rsidRPr="00CB1503">
        <w:t>Pzp</w:t>
      </w:r>
      <w:proofErr w:type="spellEnd"/>
      <w:r w:rsidR="00AF1311" w:rsidRPr="00CB1503">
        <w:t xml:space="preserve"> czynności Z</w:t>
      </w:r>
      <w:r w:rsidRPr="00CB1503">
        <w:t>amawiającego podjętej w postępowaniu o udzielenie zamówienia lub za</w:t>
      </w:r>
      <w:r w:rsidR="008A3895" w:rsidRPr="00CB1503">
        <w:t>niechania czynności, do której Z</w:t>
      </w:r>
      <w:r w:rsidRPr="00CB1503">
        <w:t xml:space="preserve">amawiający jest zobowiązany na podstawie ustawy </w:t>
      </w:r>
      <w:proofErr w:type="spellStart"/>
      <w:r w:rsidRPr="00CB1503">
        <w:t>Pzp</w:t>
      </w:r>
      <w:proofErr w:type="spellEnd"/>
      <w:r w:rsidRPr="00CB1503">
        <w:t>.</w:t>
      </w:r>
    </w:p>
    <w:p w:rsidR="00D30384" w:rsidRPr="00CB1503" w:rsidRDefault="00D30384" w:rsidP="0029117C">
      <w:pPr>
        <w:pStyle w:val="Nagwek2"/>
      </w:pPr>
      <w:r w:rsidRPr="00CB1503">
        <w:t>Odwołanie powinno wskazywać czyn</w:t>
      </w:r>
      <w:r w:rsidR="00AF1311" w:rsidRPr="00CB1503">
        <w:t>ność lub zaniechanie czynności Z</w:t>
      </w:r>
      <w:r w:rsidRPr="00CB1503">
        <w:t xml:space="preserve">amawiającego, której zarzuca się niezgodność z przepisami ustawy </w:t>
      </w:r>
      <w:proofErr w:type="spellStart"/>
      <w:r w:rsidRPr="00CB1503">
        <w:t>Pzp</w:t>
      </w:r>
      <w:proofErr w:type="spellEnd"/>
      <w:r w:rsidRPr="00CB1503">
        <w:t xml:space="preserve">, zawierać zwięzłe przedstawienie zarzutów, określać żądanie oraz wskazywać okoliczności faktyczne </w:t>
      </w:r>
      <w:r w:rsidR="00704174">
        <w:br/>
      </w:r>
      <w:r w:rsidRPr="00CB1503">
        <w:t>i prawne uzasadniające wniesienie odwołania.</w:t>
      </w:r>
    </w:p>
    <w:p w:rsidR="00D30384" w:rsidRPr="00CB1503" w:rsidRDefault="00D30384" w:rsidP="0029117C">
      <w:pPr>
        <w:pStyle w:val="Nagwek2"/>
      </w:pPr>
      <w:r w:rsidRPr="00CB1503">
        <w:t xml:space="preserve">Odwołanie wnosi się do Prezesa Krajowej Izby Odwoławczej w formie pisemnej lub </w:t>
      </w:r>
      <w:r w:rsidR="00704174">
        <w:br/>
      </w:r>
      <w:r w:rsidRPr="00CB1503">
        <w:t>w postaci elektronicznej, podpisane bezpiecznym podpisem elektronicznym weryfikowanym przy pomocy ważnego kwalifikowanego certyfikatu lub równoważnego środka, spełniającego wymagania dla tego rodzaju podpisu.</w:t>
      </w:r>
    </w:p>
    <w:p w:rsidR="00D30384" w:rsidRPr="00CB1503" w:rsidRDefault="00D30384" w:rsidP="0029117C">
      <w:pPr>
        <w:pStyle w:val="Nagwek2"/>
      </w:pPr>
      <w:r w:rsidRPr="00CB1503">
        <w:t>Odwołujący przesyła kopię odwołania Zamawiającemu przed upływem terminu do wniesienia odwołania w taki sposób, aby mógł on zapoznać się z jego treścią przed upływem tego terminu. Dom</w:t>
      </w:r>
      <w:r w:rsidR="008A3895" w:rsidRPr="00CB1503">
        <w:t>niemywa się, iż Z</w:t>
      </w:r>
      <w:r w:rsidRPr="00CB1503">
        <w:t xml:space="preserve">amawiający mógł zapoznać się z treścią odwołania przed upływem terminu do jego wniesienia, jeżeli przesłanie jego kopii </w:t>
      </w:r>
      <w:r w:rsidRPr="00CB1503">
        <w:lastRenderedPageBreak/>
        <w:t>nastąpiło przed upływem terminu do jego wniesienia przy użyciu środków komunikacji elektronicznej.</w:t>
      </w:r>
    </w:p>
    <w:p w:rsidR="00D30384" w:rsidRPr="00CB1503" w:rsidRDefault="00D30384" w:rsidP="0029117C">
      <w:pPr>
        <w:pStyle w:val="Nagwek2"/>
      </w:pPr>
      <w:r w:rsidRPr="00CB1503">
        <w:t xml:space="preserve">Odwołanie wnosi się w terminach określonych w art. 182 ustawy </w:t>
      </w:r>
      <w:proofErr w:type="spellStart"/>
      <w:r w:rsidRPr="00CB1503">
        <w:t>Pzp</w:t>
      </w:r>
      <w:proofErr w:type="spellEnd"/>
      <w:r w:rsidRPr="00CB1503">
        <w:t>.</w:t>
      </w:r>
    </w:p>
    <w:p w:rsidR="00D30384" w:rsidRPr="00CB1503" w:rsidRDefault="00D30384" w:rsidP="0029117C">
      <w:pPr>
        <w:pStyle w:val="Nagwek2"/>
      </w:pPr>
      <w:r w:rsidRPr="00CB1503">
        <w:t>Na orzeczenie Krajowej Izby Odwoławczej stronom oraz uczestnikom postępowania odwoławczego przysługuje skarga do sądu.</w:t>
      </w:r>
    </w:p>
    <w:p w:rsidR="00A56852" w:rsidRPr="00CB1503" w:rsidRDefault="00D30384" w:rsidP="0029117C">
      <w:pPr>
        <w:pStyle w:val="Nagwek2"/>
      </w:pPr>
      <w:r w:rsidRPr="00CB1503">
        <w:t>Skargę wnosi się do sądu okręgowego właściwego dla sied</w:t>
      </w:r>
      <w:r w:rsidR="00AF1311" w:rsidRPr="00CB1503">
        <w:t>ziby albo miejsca zamieszkania Z</w:t>
      </w:r>
      <w:r w:rsidRPr="00CB1503">
        <w:t xml:space="preserve">amawiającego, za pośrednictwem Prezesa Krajowej Izby Odwoławczej </w:t>
      </w:r>
      <w:r w:rsidR="00704174">
        <w:br/>
      </w:r>
      <w:r w:rsidRPr="00CB1503">
        <w:t>w 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p>
    <w:p w:rsidR="00603291" w:rsidRPr="00CB1503" w:rsidRDefault="00603291" w:rsidP="00477311">
      <w:pPr>
        <w:pStyle w:val="Nagwek1"/>
      </w:pPr>
      <w:r w:rsidRPr="00CB1503">
        <w:t>Aukcja elektroniczna</w:t>
      </w:r>
    </w:p>
    <w:p w:rsidR="00603291" w:rsidRDefault="00603291" w:rsidP="0029117C">
      <w:pPr>
        <w:pStyle w:val="Nagwek2"/>
      </w:pPr>
      <w:r w:rsidRPr="00CB1503">
        <w:t xml:space="preserve">W postępowaniu nie jest przewidziany wybór najkorzystniejszej oferty z zastosowaniem aukcji elektronicznej. </w:t>
      </w:r>
    </w:p>
    <w:p w:rsidR="00603291" w:rsidRPr="00CB1503" w:rsidRDefault="00603291" w:rsidP="00477311">
      <w:pPr>
        <w:pStyle w:val="Nagwek1"/>
      </w:pPr>
      <w:r w:rsidRPr="00CB1503">
        <w:t>Pozostałe informacje</w:t>
      </w:r>
    </w:p>
    <w:p w:rsidR="00603291" w:rsidRPr="00CB1503" w:rsidRDefault="00603291" w:rsidP="00704174">
      <w:pPr>
        <w:pStyle w:val="Nagwek2"/>
        <w:numPr>
          <w:ilvl w:val="0"/>
          <w:numId w:val="0"/>
        </w:numPr>
        <w:ind w:left="680"/>
      </w:pPr>
      <w:r w:rsidRPr="00CB1503">
        <w:t xml:space="preserve">Do spraw nieuregulowanych w niniejszej </w:t>
      </w:r>
      <w:r w:rsidR="009F1CA7" w:rsidRPr="00CB1503">
        <w:t>SIWZ</w:t>
      </w:r>
      <w:r w:rsidRPr="00CB1503">
        <w:t xml:space="preserve"> mają zastosowanie przepisy ustawy </w:t>
      </w:r>
      <w:r w:rsidR="00704174">
        <w:br/>
      </w:r>
      <w:r w:rsidRPr="00CB1503">
        <w:t xml:space="preserve">z dnia 29 stycznia 2004 roku Prawo zamówień publicznych </w:t>
      </w:r>
      <w:r w:rsidR="00E15C4E" w:rsidRPr="00CB1503">
        <w:t xml:space="preserve">(Dz. U. z 2015 r. poz. 2164 </w:t>
      </w:r>
      <w:r w:rsidR="00704174">
        <w:br/>
      </w:r>
      <w:r w:rsidR="00E15C4E" w:rsidRPr="00CB1503">
        <w:t xml:space="preserve">z </w:t>
      </w:r>
      <w:proofErr w:type="spellStart"/>
      <w:r w:rsidR="00E15C4E" w:rsidRPr="00CB1503">
        <w:t>późn</w:t>
      </w:r>
      <w:proofErr w:type="spellEnd"/>
      <w:r w:rsidR="00E15C4E" w:rsidRPr="00CB1503">
        <w:t>. zm.)</w:t>
      </w:r>
      <w:r w:rsidRPr="00CB1503">
        <w:t xml:space="preserve"> oraz przepisy Kodeksu cywilnego.</w:t>
      </w:r>
    </w:p>
    <w:p w:rsidR="009E6023" w:rsidRPr="00CB1503" w:rsidRDefault="009E6023" w:rsidP="00603291">
      <w:pPr>
        <w:spacing w:before="60" w:after="120"/>
        <w:jc w:val="both"/>
        <w:rPr>
          <w:color w:val="FF0000"/>
        </w:rPr>
      </w:pPr>
    </w:p>
    <w:p w:rsidR="00603291" w:rsidRPr="00704174" w:rsidRDefault="00603291" w:rsidP="00603291">
      <w:pPr>
        <w:spacing w:before="60" w:after="120"/>
        <w:jc w:val="both"/>
      </w:pPr>
      <w:r w:rsidRPr="00704174">
        <w:t>Załącznikami do niniejszego dokumentu są:</w:t>
      </w:r>
    </w:p>
    <w:p w:rsidR="009E6023" w:rsidRPr="00704174" w:rsidRDefault="009E6023" w:rsidP="00603291">
      <w:pPr>
        <w:spacing w:before="60"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603291" w:rsidRPr="00704174" w:rsidTr="006672A6">
        <w:tc>
          <w:tcPr>
            <w:tcW w:w="828" w:type="dxa"/>
          </w:tcPr>
          <w:p w:rsidR="00603291" w:rsidRPr="00704174" w:rsidRDefault="00603291" w:rsidP="00704174">
            <w:pPr>
              <w:spacing w:before="60" w:after="120"/>
              <w:jc w:val="center"/>
              <w:rPr>
                <w:b/>
                <w:sz w:val="20"/>
                <w:szCs w:val="20"/>
              </w:rPr>
            </w:pPr>
            <w:r w:rsidRPr="00704174">
              <w:rPr>
                <w:b/>
                <w:sz w:val="20"/>
                <w:szCs w:val="20"/>
              </w:rPr>
              <w:t>Nr</w:t>
            </w:r>
          </w:p>
        </w:tc>
        <w:tc>
          <w:tcPr>
            <w:tcW w:w="7740" w:type="dxa"/>
          </w:tcPr>
          <w:p w:rsidR="00603291" w:rsidRPr="00704174" w:rsidRDefault="00603291" w:rsidP="006672A6">
            <w:pPr>
              <w:spacing w:before="60" w:after="120"/>
              <w:jc w:val="both"/>
              <w:rPr>
                <w:b/>
                <w:sz w:val="20"/>
                <w:szCs w:val="20"/>
              </w:rPr>
            </w:pPr>
            <w:r w:rsidRPr="00704174">
              <w:rPr>
                <w:b/>
                <w:sz w:val="20"/>
                <w:szCs w:val="20"/>
              </w:rPr>
              <w:t>Nazwa załącznika</w:t>
            </w:r>
          </w:p>
        </w:tc>
      </w:tr>
      <w:tr w:rsidR="00E15C4E" w:rsidRPr="00704174" w:rsidTr="00F61F18">
        <w:tc>
          <w:tcPr>
            <w:tcW w:w="828" w:type="dxa"/>
          </w:tcPr>
          <w:p w:rsidR="00E15C4E" w:rsidRPr="00704174" w:rsidRDefault="00E15C4E" w:rsidP="00704174">
            <w:pPr>
              <w:spacing w:before="60" w:after="120"/>
              <w:jc w:val="center"/>
              <w:rPr>
                <w:b/>
              </w:rPr>
            </w:pPr>
            <w:r w:rsidRPr="00704174">
              <w:t>1</w:t>
            </w:r>
          </w:p>
        </w:tc>
        <w:tc>
          <w:tcPr>
            <w:tcW w:w="7740" w:type="dxa"/>
          </w:tcPr>
          <w:p w:rsidR="00E15C4E" w:rsidRPr="00704174" w:rsidRDefault="009E6023" w:rsidP="00F61F18">
            <w:pPr>
              <w:spacing w:before="60" w:after="120"/>
              <w:jc w:val="both"/>
              <w:rPr>
                <w:b/>
              </w:rPr>
            </w:pPr>
            <w:r w:rsidRPr="00704174">
              <w:t xml:space="preserve">Formularz ofertowy </w:t>
            </w:r>
          </w:p>
        </w:tc>
      </w:tr>
      <w:tr w:rsidR="00704174" w:rsidRPr="00704174" w:rsidTr="00F61F18">
        <w:tc>
          <w:tcPr>
            <w:tcW w:w="828" w:type="dxa"/>
          </w:tcPr>
          <w:p w:rsidR="00704174" w:rsidRPr="00704174" w:rsidRDefault="00704174" w:rsidP="00704174">
            <w:pPr>
              <w:spacing w:before="60" w:after="120"/>
              <w:jc w:val="center"/>
            </w:pPr>
            <w:r>
              <w:t>2</w:t>
            </w:r>
          </w:p>
        </w:tc>
        <w:tc>
          <w:tcPr>
            <w:tcW w:w="7740" w:type="dxa"/>
          </w:tcPr>
          <w:p w:rsidR="00704174" w:rsidRPr="00704174" w:rsidRDefault="00704174" w:rsidP="00F61F18">
            <w:pPr>
              <w:spacing w:before="60" w:after="120"/>
              <w:jc w:val="both"/>
            </w:pPr>
            <w:r>
              <w:t>Wzór zobowiązania do udostępnienia zasobów</w:t>
            </w:r>
          </w:p>
        </w:tc>
      </w:tr>
      <w:tr w:rsidR="001B51CA" w:rsidRPr="00704174" w:rsidTr="00F61F18">
        <w:tc>
          <w:tcPr>
            <w:tcW w:w="828" w:type="dxa"/>
          </w:tcPr>
          <w:p w:rsidR="001B51CA" w:rsidRPr="00704174" w:rsidRDefault="001B51CA" w:rsidP="00704174">
            <w:pPr>
              <w:spacing w:before="60" w:after="120"/>
              <w:jc w:val="center"/>
            </w:pPr>
            <w:r w:rsidRPr="00704174">
              <w:t>2</w:t>
            </w:r>
          </w:p>
        </w:tc>
        <w:tc>
          <w:tcPr>
            <w:tcW w:w="7740" w:type="dxa"/>
          </w:tcPr>
          <w:p w:rsidR="001B51CA" w:rsidRPr="00704174" w:rsidRDefault="001B51CA" w:rsidP="00F61F18">
            <w:pPr>
              <w:spacing w:before="60" w:after="120"/>
              <w:jc w:val="both"/>
            </w:pPr>
            <w:r w:rsidRPr="00704174">
              <w:t>Wzór umowy</w:t>
            </w:r>
          </w:p>
        </w:tc>
      </w:tr>
      <w:tr w:rsidR="001B51CA" w:rsidRPr="00704174" w:rsidTr="00F61F18">
        <w:tc>
          <w:tcPr>
            <w:tcW w:w="828" w:type="dxa"/>
          </w:tcPr>
          <w:p w:rsidR="001B51CA" w:rsidRPr="00704174" w:rsidRDefault="001B51CA" w:rsidP="00704174">
            <w:pPr>
              <w:spacing w:before="60" w:after="120"/>
              <w:jc w:val="center"/>
            </w:pPr>
            <w:r w:rsidRPr="00704174">
              <w:t>3</w:t>
            </w:r>
          </w:p>
        </w:tc>
        <w:tc>
          <w:tcPr>
            <w:tcW w:w="7740" w:type="dxa"/>
          </w:tcPr>
          <w:p w:rsidR="001B51CA" w:rsidRPr="00704174" w:rsidRDefault="001B51CA" w:rsidP="00F61F18">
            <w:pPr>
              <w:spacing w:before="60" w:after="120"/>
              <w:jc w:val="both"/>
            </w:pPr>
            <w:r w:rsidRPr="00704174">
              <w:t>Dokumentacja techniczna</w:t>
            </w:r>
          </w:p>
        </w:tc>
      </w:tr>
    </w:tbl>
    <w:p w:rsidR="00603291" w:rsidRPr="00CB1503" w:rsidRDefault="00603291" w:rsidP="00603291">
      <w:pPr>
        <w:spacing w:before="60" w:after="120"/>
        <w:jc w:val="both"/>
        <w:rPr>
          <w:b/>
          <w:color w:val="FF0000"/>
        </w:rPr>
      </w:pPr>
    </w:p>
    <w:p w:rsidR="00EB7871" w:rsidRPr="00CB1503" w:rsidRDefault="00EB7871" w:rsidP="00704174">
      <w:pPr>
        <w:pStyle w:val="Nagwek1"/>
        <w:numPr>
          <w:ilvl w:val="0"/>
          <w:numId w:val="0"/>
        </w:numPr>
        <w:ind w:left="431"/>
      </w:pPr>
    </w:p>
    <w:sectPr w:rsidR="00EB7871" w:rsidRPr="00CB1503" w:rsidSect="00CE4A5C">
      <w:footerReference w:type="default" r:id="rId10"/>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A21" w:rsidRDefault="00877A21">
      <w:r>
        <w:separator/>
      </w:r>
    </w:p>
  </w:endnote>
  <w:endnote w:type="continuationSeparator" w:id="0">
    <w:p w:rsidR="00877A21" w:rsidRDefault="00877A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2">
    <w:altName w:val="MS Mincho"/>
    <w:panose1 w:val="00000000000000000000"/>
    <w:charset w:val="80"/>
    <w:family w:val="auto"/>
    <w:notTrueType/>
    <w:pitch w:val="default"/>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18" w:rsidRDefault="003063CD">
    <w:pPr>
      <w:pStyle w:val="Stopka"/>
      <w:rPr>
        <w:sz w:val="18"/>
        <w:szCs w:val="18"/>
      </w:rPr>
    </w:pPr>
    <w:r>
      <w:rPr>
        <w:noProof/>
        <w:sz w:val="18"/>
        <w:szCs w:val="18"/>
      </w:rPr>
      <w:pict>
        <v:line id="_x0000_s2049" style="position:absolute;z-index:251657216" from="0,5.05pt" to="459pt,5.05pt"/>
      </w:pict>
    </w:r>
  </w:p>
  <w:p w:rsidR="00F61F18" w:rsidRDefault="00F61F18">
    <w:pPr>
      <w:pStyle w:val="Stopka"/>
      <w:tabs>
        <w:tab w:val="clear" w:pos="4536"/>
        <w:tab w:val="right" w:pos="9000"/>
      </w:tabs>
      <w:rPr>
        <w:sz w:val="18"/>
        <w:szCs w:val="18"/>
      </w:rPr>
    </w:pPr>
    <w:r>
      <w:rPr>
        <w:sz w:val="18"/>
        <w:szCs w:val="18"/>
      </w:rPr>
      <w:tab/>
      <w:t xml:space="preserve">Strona: </w:t>
    </w:r>
    <w:r w:rsidR="003063CD">
      <w:rPr>
        <w:rStyle w:val="Numerstrony"/>
        <w:sz w:val="18"/>
        <w:szCs w:val="18"/>
      </w:rPr>
      <w:fldChar w:fldCharType="begin"/>
    </w:r>
    <w:r>
      <w:rPr>
        <w:rStyle w:val="Numerstrony"/>
        <w:sz w:val="18"/>
        <w:szCs w:val="18"/>
      </w:rPr>
      <w:instrText xml:space="preserve"> PAGE </w:instrText>
    </w:r>
    <w:r w:rsidR="003063CD">
      <w:rPr>
        <w:rStyle w:val="Numerstrony"/>
        <w:sz w:val="18"/>
        <w:szCs w:val="18"/>
      </w:rPr>
      <w:fldChar w:fldCharType="separate"/>
    </w:r>
    <w:r w:rsidR="000E2C47">
      <w:rPr>
        <w:rStyle w:val="Numerstrony"/>
        <w:noProof/>
        <w:sz w:val="18"/>
        <w:szCs w:val="18"/>
      </w:rPr>
      <w:t>7</w:t>
    </w:r>
    <w:r w:rsidR="003063CD">
      <w:rPr>
        <w:rStyle w:val="Numerstrony"/>
        <w:sz w:val="18"/>
        <w:szCs w:val="18"/>
      </w:rPr>
      <w:fldChar w:fldCharType="end"/>
    </w:r>
    <w:r>
      <w:rPr>
        <w:rStyle w:val="Numerstrony"/>
        <w:sz w:val="18"/>
        <w:szCs w:val="18"/>
      </w:rPr>
      <w:t>/</w:t>
    </w:r>
    <w:r w:rsidR="003063CD">
      <w:rPr>
        <w:rStyle w:val="Numerstrony"/>
        <w:sz w:val="18"/>
        <w:szCs w:val="18"/>
      </w:rPr>
      <w:fldChar w:fldCharType="begin"/>
    </w:r>
    <w:r>
      <w:rPr>
        <w:rStyle w:val="Numerstrony"/>
        <w:sz w:val="18"/>
        <w:szCs w:val="18"/>
      </w:rPr>
      <w:instrText xml:space="preserve"> NUMPAGES </w:instrText>
    </w:r>
    <w:r w:rsidR="003063CD">
      <w:rPr>
        <w:rStyle w:val="Numerstrony"/>
        <w:sz w:val="18"/>
        <w:szCs w:val="18"/>
      </w:rPr>
      <w:fldChar w:fldCharType="separate"/>
    </w:r>
    <w:r w:rsidR="000E2C47">
      <w:rPr>
        <w:rStyle w:val="Numerstrony"/>
        <w:noProof/>
        <w:sz w:val="18"/>
        <w:szCs w:val="18"/>
      </w:rPr>
      <w:t>21</w:t>
    </w:r>
    <w:r w:rsidR="003063CD">
      <w:rPr>
        <w:rStyle w:val="Numerstron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A21" w:rsidRDefault="00877A21">
      <w:r>
        <w:separator/>
      </w:r>
    </w:p>
  </w:footnote>
  <w:footnote w:type="continuationSeparator" w:id="0">
    <w:p w:rsidR="00877A21" w:rsidRDefault="00877A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D03"/>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B7A3AA9"/>
    <w:multiLevelType w:val="hybridMultilevel"/>
    <w:tmpl w:val="AF584F08"/>
    <w:lvl w:ilvl="0" w:tplc="7A74491E">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
    <w:nsid w:val="1CD311EB"/>
    <w:multiLevelType w:val="hybridMultilevel"/>
    <w:tmpl w:val="105A95D4"/>
    <w:lvl w:ilvl="0" w:tplc="226260A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nsid w:val="1EE3197E"/>
    <w:multiLevelType w:val="multilevel"/>
    <w:tmpl w:val="343642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375C020E"/>
    <w:multiLevelType w:val="hybridMultilevel"/>
    <w:tmpl w:val="5ED22496"/>
    <w:lvl w:ilvl="0" w:tplc="85DE3EF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3CB52AFA"/>
    <w:multiLevelType w:val="hybridMultilevel"/>
    <w:tmpl w:val="C106856E"/>
    <w:lvl w:ilvl="0" w:tplc="FE0488A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nsid w:val="3F3E7A69"/>
    <w:multiLevelType w:val="hybridMultilevel"/>
    <w:tmpl w:val="CA3ACDD6"/>
    <w:lvl w:ilvl="0" w:tplc="811459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415172BD"/>
    <w:multiLevelType w:val="hybridMultilevel"/>
    <w:tmpl w:val="4450027E"/>
    <w:lvl w:ilvl="0" w:tplc="35BCF9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45411E5E"/>
    <w:multiLevelType w:val="hybridMultilevel"/>
    <w:tmpl w:val="7DDA8F0C"/>
    <w:lvl w:ilvl="0" w:tplc="15AEFBE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4642200B"/>
    <w:multiLevelType w:val="hybridMultilevel"/>
    <w:tmpl w:val="5C9062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151503"/>
    <w:multiLevelType w:val="hybridMultilevel"/>
    <w:tmpl w:val="DBE8DD2A"/>
    <w:lvl w:ilvl="0" w:tplc="0E5E895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5">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6">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3335AF5"/>
    <w:multiLevelType w:val="hybridMultilevel"/>
    <w:tmpl w:val="223A7D98"/>
    <w:lvl w:ilvl="0" w:tplc="9594FAC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5E595B"/>
    <w:multiLevelType w:val="hybridMultilevel"/>
    <w:tmpl w:val="1C9ABDC0"/>
    <w:lvl w:ilvl="0" w:tplc="265CE14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nsid w:val="725E5878"/>
    <w:multiLevelType w:val="hybridMultilevel"/>
    <w:tmpl w:val="7C426A36"/>
    <w:lvl w:ilvl="0" w:tplc="03EA6EBC">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nsid w:val="7A2248EE"/>
    <w:multiLevelType w:val="hybridMultilevel"/>
    <w:tmpl w:val="3E409384"/>
    <w:lvl w:ilvl="0" w:tplc="EC9CB3DA">
      <w:start w:val="12"/>
      <w:numFmt w:val="decimal"/>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10"/>
  </w:num>
  <w:num w:numId="2">
    <w:abstractNumId w:val="12"/>
  </w:num>
  <w:num w:numId="3">
    <w:abstractNumId w:val="23"/>
  </w:num>
  <w:num w:numId="4">
    <w:abstractNumId w:val="13"/>
  </w:num>
  <w:num w:numId="5">
    <w:abstractNumId w:val="8"/>
  </w:num>
  <w:num w:numId="6">
    <w:abstractNumId w:val="5"/>
  </w:num>
  <w:num w:numId="7">
    <w:abstractNumId w:val="6"/>
  </w:num>
  <w:num w:numId="8">
    <w:abstractNumId w:val="29"/>
  </w:num>
  <w:num w:numId="9">
    <w:abstractNumId w:val="4"/>
  </w:num>
  <w:num w:numId="10">
    <w:abstractNumId w:val="24"/>
  </w:num>
  <w:num w:numId="11">
    <w:abstractNumId w:val="3"/>
  </w:num>
  <w:num w:numId="12">
    <w:abstractNumId w:val="26"/>
  </w:num>
  <w:num w:numId="13">
    <w:abstractNumId w:val="27"/>
  </w:num>
  <w:num w:numId="14">
    <w:abstractNumId w:val="28"/>
  </w:num>
  <w:num w:numId="15">
    <w:abstractNumId w:val="2"/>
  </w:num>
  <w:num w:numId="16">
    <w:abstractNumId w:val="19"/>
  </w:num>
  <w:num w:numId="17">
    <w:abstractNumId w:val="14"/>
  </w:num>
  <w:num w:numId="18">
    <w:abstractNumId w:val="1"/>
  </w:num>
  <w:num w:numId="19">
    <w:abstractNumId w:val="25"/>
  </w:num>
  <w:num w:numId="20">
    <w:abstractNumId w:val="11"/>
  </w:num>
  <w:num w:numId="21">
    <w:abstractNumId w:val="0"/>
  </w:num>
  <w:num w:numId="22">
    <w:abstractNumId w:val="7"/>
  </w:num>
  <w:num w:numId="23">
    <w:abstractNumId w:val="22"/>
  </w:num>
  <w:num w:numId="24">
    <w:abstractNumId w:val="31"/>
  </w:num>
  <w:num w:numId="25">
    <w:abstractNumId w:val="17"/>
  </w:num>
  <w:num w:numId="26">
    <w:abstractNumId w:val="32"/>
  </w:num>
  <w:num w:numId="27">
    <w:abstractNumId w:val="33"/>
  </w:num>
  <w:num w:numId="28">
    <w:abstractNumId w:val="30"/>
  </w:num>
  <w:num w:numId="29">
    <w:abstractNumId w:val="20"/>
  </w:num>
  <w:num w:numId="30">
    <w:abstractNumId w:val="21"/>
  </w:num>
  <w:num w:numId="31">
    <w:abstractNumId w:val="9"/>
  </w:num>
  <w:num w:numId="32">
    <w:abstractNumId w:val="16"/>
  </w:num>
  <w:num w:numId="33">
    <w:abstractNumId w:val="15"/>
  </w:num>
  <w:num w:numId="34">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applyBreakingRules/>
  </w:compat>
  <w:rsids>
    <w:rsidRoot w:val="00E15C4E"/>
    <w:rsid w:val="00004D89"/>
    <w:rsid w:val="0000502D"/>
    <w:rsid w:val="000067E5"/>
    <w:rsid w:val="00012833"/>
    <w:rsid w:val="00014F03"/>
    <w:rsid w:val="00020AC8"/>
    <w:rsid w:val="00020FF3"/>
    <w:rsid w:val="00025503"/>
    <w:rsid w:val="00026453"/>
    <w:rsid w:val="00031855"/>
    <w:rsid w:val="00032F26"/>
    <w:rsid w:val="00033447"/>
    <w:rsid w:val="00034D1A"/>
    <w:rsid w:val="00036DB5"/>
    <w:rsid w:val="00037BAD"/>
    <w:rsid w:val="0004094C"/>
    <w:rsid w:val="00040DC8"/>
    <w:rsid w:val="00045AAE"/>
    <w:rsid w:val="000471B4"/>
    <w:rsid w:val="000507AB"/>
    <w:rsid w:val="00050901"/>
    <w:rsid w:val="000539AD"/>
    <w:rsid w:val="00055BDF"/>
    <w:rsid w:val="0005689B"/>
    <w:rsid w:val="00056B6A"/>
    <w:rsid w:val="0005779B"/>
    <w:rsid w:val="00060195"/>
    <w:rsid w:val="000601CE"/>
    <w:rsid w:val="00065B93"/>
    <w:rsid w:val="000666AF"/>
    <w:rsid w:val="00073E14"/>
    <w:rsid w:val="00080783"/>
    <w:rsid w:val="00082134"/>
    <w:rsid w:val="00091551"/>
    <w:rsid w:val="000A1CDA"/>
    <w:rsid w:val="000A2E0B"/>
    <w:rsid w:val="000A59AF"/>
    <w:rsid w:val="000B08A9"/>
    <w:rsid w:val="000B5BC7"/>
    <w:rsid w:val="000B7196"/>
    <w:rsid w:val="000C581F"/>
    <w:rsid w:val="000C63A2"/>
    <w:rsid w:val="000C732C"/>
    <w:rsid w:val="000D2E09"/>
    <w:rsid w:val="000D3BC4"/>
    <w:rsid w:val="000D6707"/>
    <w:rsid w:val="000E2C47"/>
    <w:rsid w:val="000E64E5"/>
    <w:rsid w:val="000E7443"/>
    <w:rsid w:val="000F01D8"/>
    <w:rsid w:val="000F3593"/>
    <w:rsid w:val="000F53AD"/>
    <w:rsid w:val="000F651F"/>
    <w:rsid w:val="00112F50"/>
    <w:rsid w:val="00115A5D"/>
    <w:rsid w:val="00122332"/>
    <w:rsid w:val="00125A9A"/>
    <w:rsid w:val="00126357"/>
    <w:rsid w:val="00127036"/>
    <w:rsid w:val="00132601"/>
    <w:rsid w:val="00133D0C"/>
    <w:rsid w:val="0013434C"/>
    <w:rsid w:val="00135DE6"/>
    <w:rsid w:val="00137E52"/>
    <w:rsid w:val="00141309"/>
    <w:rsid w:val="00141A13"/>
    <w:rsid w:val="00147060"/>
    <w:rsid w:val="00150032"/>
    <w:rsid w:val="001542F3"/>
    <w:rsid w:val="001543F3"/>
    <w:rsid w:val="00161D46"/>
    <w:rsid w:val="001644FA"/>
    <w:rsid w:val="001731EE"/>
    <w:rsid w:val="00180BDE"/>
    <w:rsid w:val="00181E83"/>
    <w:rsid w:val="0018407C"/>
    <w:rsid w:val="00190FD1"/>
    <w:rsid w:val="00191475"/>
    <w:rsid w:val="00194EF2"/>
    <w:rsid w:val="001961A8"/>
    <w:rsid w:val="001A5B8E"/>
    <w:rsid w:val="001B3F5E"/>
    <w:rsid w:val="001B51CA"/>
    <w:rsid w:val="001B6A19"/>
    <w:rsid w:val="001B6EAF"/>
    <w:rsid w:val="001C30E8"/>
    <w:rsid w:val="001C5986"/>
    <w:rsid w:val="001C7970"/>
    <w:rsid w:val="001D3EF4"/>
    <w:rsid w:val="001E34FF"/>
    <w:rsid w:val="001E4CE2"/>
    <w:rsid w:val="001E66C0"/>
    <w:rsid w:val="001F1894"/>
    <w:rsid w:val="001F5541"/>
    <w:rsid w:val="00201D7C"/>
    <w:rsid w:val="00210B87"/>
    <w:rsid w:val="00220F59"/>
    <w:rsid w:val="00222AB0"/>
    <w:rsid w:val="002233A5"/>
    <w:rsid w:val="002239C2"/>
    <w:rsid w:val="00223EF2"/>
    <w:rsid w:val="00226999"/>
    <w:rsid w:val="002306BE"/>
    <w:rsid w:val="00230966"/>
    <w:rsid w:val="00232251"/>
    <w:rsid w:val="00232334"/>
    <w:rsid w:val="00232EF6"/>
    <w:rsid w:val="0023697B"/>
    <w:rsid w:val="00237898"/>
    <w:rsid w:val="00243FB4"/>
    <w:rsid w:val="002457DC"/>
    <w:rsid w:val="0024673F"/>
    <w:rsid w:val="00256C16"/>
    <w:rsid w:val="00256D1F"/>
    <w:rsid w:val="00263EFE"/>
    <w:rsid w:val="00264019"/>
    <w:rsid w:val="00264A3F"/>
    <w:rsid w:val="0026779D"/>
    <w:rsid w:val="00273E71"/>
    <w:rsid w:val="002746F7"/>
    <w:rsid w:val="00276A5B"/>
    <w:rsid w:val="00276F9A"/>
    <w:rsid w:val="00283EED"/>
    <w:rsid w:val="0029117C"/>
    <w:rsid w:val="00294597"/>
    <w:rsid w:val="002962E0"/>
    <w:rsid w:val="002963F2"/>
    <w:rsid w:val="002A003C"/>
    <w:rsid w:val="002A2D4A"/>
    <w:rsid w:val="002A5F3A"/>
    <w:rsid w:val="002B22BF"/>
    <w:rsid w:val="002B3DF8"/>
    <w:rsid w:val="002B6458"/>
    <w:rsid w:val="002C240C"/>
    <w:rsid w:val="002C336C"/>
    <w:rsid w:val="002C6348"/>
    <w:rsid w:val="002C6F72"/>
    <w:rsid w:val="002D2219"/>
    <w:rsid w:val="002D4E51"/>
    <w:rsid w:val="002E5E36"/>
    <w:rsid w:val="002E661A"/>
    <w:rsid w:val="002E666C"/>
    <w:rsid w:val="002E7C8B"/>
    <w:rsid w:val="002F04F8"/>
    <w:rsid w:val="002F07D4"/>
    <w:rsid w:val="002F1CC8"/>
    <w:rsid w:val="003063CD"/>
    <w:rsid w:val="00307363"/>
    <w:rsid w:val="00307A56"/>
    <w:rsid w:val="0031141E"/>
    <w:rsid w:val="00316DF4"/>
    <w:rsid w:val="003200AE"/>
    <w:rsid w:val="003209A8"/>
    <w:rsid w:val="00321124"/>
    <w:rsid w:val="00322993"/>
    <w:rsid w:val="00325E66"/>
    <w:rsid w:val="003305D4"/>
    <w:rsid w:val="00330F50"/>
    <w:rsid w:val="00333636"/>
    <w:rsid w:val="00333EB5"/>
    <w:rsid w:val="00333EF6"/>
    <w:rsid w:val="00334E8F"/>
    <w:rsid w:val="00335C23"/>
    <w:rsid w:val="003440B4"/>
    <w:rsid w:val="0034463B"/>
    <w:rsid w:val="00344EB2"/>
    <w:rsid w:val="00361499"/>
    <w:rsid w:val="00370A37"/>
    <w:rsid w:val="00374986"/>
    <w:rsid w:val="00374ACF"/>
    <w:rsid w:val="0038188C"/>
    <w:rsid w:val="00383BC8"/>
    <w:rsid w:val="00384056"/>
    <w:rsid w:val="00384572"/>
    <w:rsid w:val="00395447"/>
    <w:rsid w:val="003A2212"/>
    <w:rsid w:val="003A5C6B"/>
    <w:rsid w:val="003B0814"/>
    <w:rsid w:val="003B5CC0"/>
    <w:rsid w:val="003C0036"/>
    <w:rsid w:val="003C478A"/>
    <w:rsid w:val="003C4BDA"/>
    <w:rsid w:val="003D0168"/>
    <w:rsid w:val="003D0409"/>
    <w:rsid w:val="003D5462"/>
    <w:rsid w:val="003D58D6"/>
    <w:rsid w:val="003D736C"/>
    <w:rsid w:val="003E0A15"/>
    <w:rsid w:val="003F5A2C"/>
    <w:rsid w:val="0040103C"/>
    <w:rsid w:val="004031A6"/>
    <w:rsid w:val="00403B18"/>
    <w:rsid w:val="0040419B"/>
    <w:rsid w:val="004072C5"/>
    <w:rsid w:val="0041437D"/>
    <w:rsid w:val="00417892"/>
    <w:rsid w:val="004201F8"/>
    <w:rsid w:val="00423EDC"/>
    <w:rsid w:val="004248CE"/>
    <w:rsid w:val="00424D45"/>
    <w:rsid w:val="004327AD"/>
    <w:rsid w:val="00434647"/>
    <w:rsid w:val="004350D7"/>
    <w:rsid w:val="00440632"/>
    <w:rsid w:val="00444CB1"/>
    <w:rsid w:val="004460EE"/>
    <w:rsid w:val="004534C4"/>
    <w:rsid w:val="00465CE0"/>
    <w:rsid w:val="00466174"/>
    <w:rsid w:val="00466719"/>
    <w:rsid w:val="00466D96"/>
    <w:rsid w:val="00472F68"/>
    <w:rsid w:val="00475D05"/>
    <w:rsid w:val="00477311"/>
    <w:rsid w:val="004805A4"/>
    <w:rsid w:val="004820E5"/>
    <w:rsid w:val="004831A6"/>
    <w:rsid w:val="00483F80"/>
    <w:rsid w:val="00493DCE"/>
    <w:rsid w:val="004A3EC1"/>
    <w:rsid w:val="004A5529"/>
    <w:rsid w:val="004A57F2"/>
    <w:rsid w:val="004B1BAC"/>
    <w:rsid w:val="004B496F"/>
    <w:rsid w:val="004B524E"/>
    <w:rsid w:val="004B680C"/>
    <w:rsid w:val="004C0614"/>
    <w:rsid w:val="004C34C2"/>
    <w:rsid w:val="004C3FCD"/>
    <w:rsid w:val="004C5118"/>
    <w:rsid w:val="004C525B"/>
    <w:rsid w:val="004D10CC"/>
    <w:rsid w:val="004D67F9"/>
    <w:rsid w:val="004D7A7C"/>
    <w:rsid w:val="004E3830"/>
    <w:rsid w:val="004E3A7E"/>
    <w:rsid w:val="004E42D8"/>
    <w:rsid w:val="004E7BF9"/>
    <w:rsid w:val="004F1B21"/>
    <w:rsid w:val="004F4370"/>
    <w:rsid w:val="004F47E1"/>
    <w:rsid w:val="004F50A8"/>
    <w:rsid w:val="00502952"/>
    <w:rsid w:val="005060B9"/>
    <w:rsid w:val="00510831"/>
    <w:rsid w:val="005118E8"/>
    <w:rsid w:val="00514D20"/>
    <w:rsid w:val="00515402"/>
    <w:rsid w:val="0052404F"/>
    <w:rsid w:val="005241B2"/>
    <w:rsid w:val="005251E9"/>
    <w:rsid w:val="00532765"/>
    <w:rsid w:val="00536FAD"/>
    <w:rsid w:val="0054473A"/>
    <w:rsid w:val="0054748F"/>
    <w:rsid w:val="00547C07"/>
    <w:rsid w:val="00550672"/>
    <w:rsid w:val="00562E86"/>
    <w:rsid w:val="005631F3"/>
    <w:rsid w:val="00571EFD"/>
    <w:rsid w:val="005741F3"/>
    <w:rsid w:val="00575813"/>
    <w:rsid w:val="00577804"/>
    <w:rsid w:val="00581C9E"/>
    <w:rsid w:val="005828F4"/>
    <w:rsid w:val="00583880"/>
    <w:rsid w:val="00586037"/>
    <w:rsid w:val="00587E50"/>
    <w:rsid w:val="005905D6"/>
    <w:rsid w:val="005B3092"/>
    <w:rsid w:val="005B469D"/>
    <w:rsid w:val="005B4881"/>
    <w:rsid w:val="005B63FC"/>
    <w:rsid w:val="005C4307"/>
    <w:rsid w:val="005C46D9"/>
    <w:rsid w:val="005C6260"/>
    <w:rsid w:val="005D0A27"/>
    <w:rsid w:val="005D2148"/>
    <w:rsid w:val="005E461E"/>
    <w:rsid w:val="005E544C"/>
    <w:rsid w:val="005E5E7B"/>
    <w:rsid w:val="005E601C"/>
    <w:rsid w:val="005E73AC"/>
    <w:rsid w:val="005F0C01"/>
    <w:rsid w:val="005F390F"/>
    <w:rsid w:val="00600045"/>
    <w:rsid w:val="00603291"/>
    <w:rsid w:val="00605361"/>
    <w:rsid w:val="0061253E"/>
    <w:rsid w:val="00614581"/>
    <w:rsid w:val="006230CA"/>
    <w:rsid w:val="006260AC"/>
    <w:rsid w:val="00627ED2"/>
    <w:rsid w:val="006318DF"/>
    <w:rsid w:val="0063322D"/>
    <w:rsid w:val="006369CE"/>
    <w:rsid w:val="0063732B"/>
    <w:rsid w:val="00650268"/>
    <w:rsid w:val="00656498"/>
    <w:rsid w:val="00656996"/>
    <w:rsid w:val="0066198A"/>
    <w:rsid w:val="0066381A"/>
    <w:rsid w:val="00666870"/>
    <w:rsid w:val="00666C20"/>
    <w:rsid w:val="006672A6"/>
    <w:rsid w:val="006737D4"/>
    <w:rsid w:val="006807B2"/>
    <w:rsid w:val="006810A7"/>
    <w:rsid w:val="00681AF7"/>
    <w:rsid w:val="0068414D"/>
    <w:rsid w:val="00692D29"/>
    <w:rsid w:val="00695056"/>
    <w:rsid w:val="006953BC"/>
    <w:rsid w:val="006A363B"/>
    <w:rsid w:val="006A5B52"/>
    <w:rsid w:val="006A5D47"/>
    <w:rsid w:val="006B281B"/>
    <w:rsid w:val="006C1585"/>
    <w:rsid w:val="006C1F3A"/>
    <w:rsid w:val="006D0F85"/>
    <w:rsid w:val="006D1974"/>
    <w:rsid w:val="006E2CC4"/>
    <w:rsid w:val="006E660F"/>
    <w:rsid w:val="006E7761"/>
    <w:rsid w:val="006F5BCD"/>
    <w:rsid w:val="006F77F8"/>
    <w:rsid w:val="006F7C85"/>
    <w:rsid w:val="00700A5D"/>
    <w:rsid w:val="0070205F"/>
    <w:rsid w:val="00703F5F"/>
    <w:rsid w:val="00704174"/>
    <w:rsid w:val="00705BE6"/>
    <w:rsid w:val="0070620B"/>
    <w:rsid w:val="0071220B"/>
    <w:rsid w:val="00713508"/>
    <w:rsid w:val="00713E16"/>
    <w:rsid w:val="007145D5"/>
    <w:rsid w:val="00717726"/>
    <w:rsid w:val="00721AFA"/>
    <w:rsid w:val="00722A08"/>
    <w:rsid w:val="00730E7F"/>
    <w:rsid w:val="00732B5E"/>
    <w:rsid w:val="00733620"/>
    <w:rsid w:val="00734784"/>
    <w:rsid w:val="0074085F"/>
    <w:rsid w:val="00740B94"/>
    <w:rsid w:val="00740EFA"/>
    <w:rsid w:val="00741CCD"/>
    <w:rsid w:val="007439C3"/>
    <w:rsid w:val="007460BC"/>
    <w:rsid w:val="007478CC"/>
    <w:rsid w:val="007527DE"/>
    <w:rsid w:val="00756741"/>
    <w:rsid w:val="00757FE2"/>
    <w:rsid w:val="00760959"/>
    <w:rsid w:val="00762700"/>
    <w:rsid w:val="00765E18"/>
    <w:rsid w:val="00770037"/>
    <w:rsid w:val="00774374"/>
    <w:rsid w:val="00774A7C"/>
    <w:rsid w:val="00785F6C"/>
    <w:rsid w:val="00791C9D"/>
    <w:rsid w:val="00791DED"/>
    <w:rsid w:val="007926AF"/>
    <w:rsid w:val="007941DD"/>
    <w:rsid w:val="007A004A"/>
    <w:rsid w:val="007A5710"/>
    <w:rsid w:val="007B4C2A"/>
    <w:rsid w:val="007C00B8"/>
    <w:rsid w:val="007D1AA5"/>
    <w:rsid w:val="007E0EB2"/>
    <w:rsid w:val="007F35F3"/>
    <w:rsid w:val="007F3A2E"/>
    <w:rsid w:val="0080459C"/>
    <w:rsid w:val="008056A9"/>
    <w:rsid w:val="00810341"/>
    <w:rsid w:val="00811E8A"/>
    <w:rsid w:val="00813551"/>
    <w:rsid w:val="00820382"/>
    <w:rsid w:val="0082230A"/>
    <w:rsid w:val="00823C81"/>
    <w:rsid w:val="0082700A"/>
    <w:rsid w:val="00830AFA"/>
    <w:rsid w:val="00831FBF"/>
    <w:rsid w:val="008327C6"/>
    <w:rsid w:val="008329C2"/>
    <w:rsid w:val="008431B7"/>
    <w:rsid w:val="00844250"/>
    <w:rsid w:val="0084633A"/>
    <w:rsid w:val="00855B32"/>
    <w:rsid w:val="008560E4"/>
    <w:rsid w:val="00861B28"/>
    <w:rsid w:val="00862609"/>
    <w:rsid w:val="008634CF"/>
    <w:rsid w:val="00864DA6"/>
    <w:rsid w:val="0087160A"/>
    <w:rsid w:val="00872FB2"/>
    <w:rsid w:val="00874101"/>
    <w:rsid w:val="00877A21"/>
    <w:rsid w:val="00877DC8"/>
    <w:rsid w:val="00883670"/>
    <w:rsid w:val="00885AE4"/>
    <w:rsid w:val="00892EAD"/>
    <w:rsid w:val="00895AC8"/>
    <w:rsid w:val="008A3895"/>
    <w:rsid w:val="008B13A8"/>
    <w:rsid w:val="008B60B4"/>
    <w:rsid w:val="008C46FD"/>
    <w:rsid w:val="008C47F9"/>
    <w:rsid w:val="008C510C"/>
    <w:rsid w:val="008C63F3"/>
    <w:rsid w:val="008C76FD"/>
    <w:rsid w:val="008D169A"/>
    <w:rsid w:val="008D48A7"/>
    <w:rsid w:val="008D5376"/>
    <w:rsid w:val="008D66D6"/>
    <w:rsid w:val="008D6DE4"/>
    <w:rsid w:val="008E2504"/>
    <w:rsid w:val="008E2C1B"/>
    <w:rsid w:val="008E38E4"/>
    <w:rsid w:val="008E3C1A"/>
    <w:rsid w:val="008E3E53"/>
    <w:rsid w:val="008E4644"/>
    <w:rsid w:val="008E4B67"/>
    <w:rsid w:val="008E693A"/>
    <w:rsid w:val="008F1B65"/>
    <w:rsid w:val="008F317B"/>
    <w:rsid w:val="008F6989"/>
    <w:rsid w:val="008F7292"/>
    <w:rsid w:val="0090049F"/>
    <w:rsid w:val="00903BB2"/>
    <w:rsid w:val="0090602E"/>
    <w:rsid w:val="00907F26"/>
    <w:rsid w:val="00910126"/>
    <w:rsid w:val="00912DCE"/>
    <w:rsid w:val="00913CFA"/>
    <w:rsid w:val="0091574E"/>
    <w:rsid w:val="00916008"/>
    <w:rsid w:val="0092294D"/>
    <w:rsid w:val="00925892"/>
    <w:rsid w:val="00925F62"/>
    <w:rsid w:val="0093445C"/>
    <w:rsid w:val="00942CE5"/>
    <w:rsid w:val="00944214"/>
    <w:rsid w:val="0094461F"/>
    <w:rsid w:val="00944DA3"/>
    <w:rsid w:val="00945B58"/>
    <w:rsid w:val="00950CB2"/>
    <w:rsid w:val="00951944"/>
    <w:rsid w:val="009526DC"/>
    <w:rsid w:val="009554B6"/>
    <w:rsid w:val="0096013D"/>
    <w:rsid w:val="00961A57"/>
    <w:rsid w:val="009651C6"/>
    <w:rsid w:val="00966186"/>
    <w:rsid w:val="00976DAE"/>
    <w:rsid w:val="00983549"/>
    <w:rsid w:val="009838C7"/>
    <w:rsid w:val="0098740E"/>
    <w:rsid w:val="00990A89"/>
    <w:rsid w:val="009A09CD"/>
    <w:rsid w:val="009A4CC1"/>
    <w:rsid w:val="009A5823"/>
    <w:rsid w:val="009B239D"/>
    <w:rsid w:val="009B523D"/>
    <w:rsid w:val="009B5EF9"/>
    <w:rsid w:val="009B75C1"/>
    <w:rsid w:val="009C5626"/>
    <w:rsid w:val="009D2316"/>
    <w:rsid w:val="009D760C"/>
    <w:rsid w:val="009D7769"/>
    <w:rsid w:val="009E6023"/>
    <w:rsid w:val="009E7B6E"/>
    <w:rsid w:val="009F0A8E"/>
    <w:rsid w:val="009F1CA7"/>
    <w:rsid w:val="009F6079"/>
    <w:rsid w:val="00A021C0"/>
    <w:rsid w:val="00A02B83"/>
    <w:rsid w:val="00A03554"/>
    <w:rsid w:val="00A13671"/>
    <w:rsid w:val="00A2369F"/>
    <w:rsid w:val="00A300F2"/>
    <w:rsid w:val="00A34E0E"/>
    <w:rsid w:val="00A40A2C"/>
    <w:rsid w:val="00A40A4E"/>
    <w:rsid w:val="00A43AEE"/>
    <w:rsid w:val="00A44E54"/>
    <w:rsid w:val="00A462C1"/>
    <w:rsid w:val="00A46681"/>
    <w:rsid w:val="00A503A9"/>
    <w:rsid w:val="00A50B70"/>
    <w:rsid w:val="00A54376"/>
    <w:rsid w:val="00A56785"/>
    <w:rsid w:val="00A56852"/>
    <w:rsid w:val="00A65E58"/>
    <w:rsid w:val="00A70B48"/>
    <w:rsid w:val="00A722BA"/>
    <w:rsid w:val="00A74FDA"/>
    <w:rsid w:val="00A80CAA"/>
    <w:rsid w:val="00A80E7A"/>
    <w:rsid w:val="00A80ED0"/>
    <w:rsid w:val="00A81165"/>
    <w:rsid w:val="00A86605"/>
    <w:rsid w:val="00A90128"/>
    <w:rsid w:val="00A912BE"/>
    <w:rsid w:val="00A916B3"/>
    <w:rsid w:val="00A92602"/>
    <w:rsid w:val="00A9512C"/>
    <w:rsid w:val="00A966A6"/>
    <w:rsid w:val="00A96E95"/>
    <w:rsid w:val="00A97B45"/>
    <w:rsid w:val="00AA03C6"/>
    <w:rsid w:val="00AA271E"/>
    <w:rsid w:val="00AA56AD"/>
    <w:rsid w:val="00AA5FCE"/>
    <w:rsid w:val="00AA661F"/>
    <w:rsid w:val="00AB7036"/>
    <w:rsid w:val="00AB76DB"/>
    <w:rsid w:val="00AC3CE1"/>
    <w:rsid w:val="00AC41B6"/>
    <w:rsid w:val="00AD3EF5"/>
    <w:rsid w:val="00AD7F2C"/>
    <w:rsid w:val="00AE3A75"/>
    <w:rsid w:val="00AE4E38"/>
    <w:rsid w:val="00AF1311"/>
    <w:rsid w:val="00AF1375"/>
    <w:rsid w:val="00AF43EA"/>
    <w:rsid w:val="00AF616D"/>
    <w:rsid w:val="00AF7E67"/>
    <w:rsid w:val="00B03840"/>
    <w:rsid w:val="00B05777"/>
    <w:rsid w:val="00B0712C"/>
    <w:rsid w:val="00B11855"/>
    <w:rsid w:val="00B24A82"/>
    <w:rsid w:val="00B34FBB"/>
    <w:rsid w:val="00B36CE0"/>
    <w:rsid w:val="00B37890"/>
    <w:rsid w:val="00B47412"/>
    <w:rsid w:val="00B51D96"/>
    <w:rsid w:val="00B6335B"/>
    <w:rsid w:val="00B65B79"/>
    <w:rsid w:val="00B744D5"/>
    <w:rsid w:val="00B8343A"/>
    <w:rsid w:val="00B90A53"/>
    <w:rsid w:val="00B90CFE"/>
    <w:rsid w:val="00B9130F"/>
    <w:rsid w:val="00BA1AB5"/>
    <w:rsid w:val="00BA41DE"/>
    <w:rsid w:val="00BB18EB"/>
    <w:rsid w:val="00BB295E"/>
    <w:rsid w:val="00BC04D7"/>
    <w:rsid w:val="00BC23BA"/>
    <w:rsid w:val="00BC5910"/>
    <w:rsid w:val="00BC7276"/>
    <w:rsid w:val="00BD4903"/>
    <w:rsid w:val="00BD4923"/>
    <w:rsid w:val="00BF513E"/>
    <w:rsid w:val="00BF579F"/>
    <w:rsid w:val="00BF6DEC"/>
    <w:rsid w:val="00C00534"/>
    <w:rsid w:val="00C02931"/>
    <w:rsid w:val="00C03499"/>
    <w:rsid w:val="00C06D30"/>
    <w:rsid w:val="00C20DA9"/>
    <w:rsid w:val="00C21D1B"/>
    <w:rsid w:val="00C2712C"/>
    <w:rsid w:val="00C3079E"/>
    <w:rsid w:val="00C31464"/>
    <w:rsid w:val="00C42AEE"/>
    <w:rsid w:val="00C44435"/>
    <w:rsid w:val="00C50908"/>
    <w:rsid w:val="00C530BF"/>
    <w:rsid w:val="00C70735"/>
    <w:rsid w:val="00C71237"/>
    <w:rsid w:val="00C74BC5"/>
    <w:rsid w:val="00C75FAE"/>
    <w:rsid w:val="00C832CB"/>
    <w:rsid w:val="00C84C17"/>
    <w:rsid w:val="00C85325"/>
    <w:rsid w:val="00C87D19"/>
    <w:rsid w:val="00CA33B0"/>
    <w:rsid w:val="00CA3D6E"/>
    <w:rsid w:val="00CA4C71"/>
    <w:rsid w:val="00CB1503"/>
    <w:rsid w:val="00CB6608"/>
    <w:rsid w:val="00CB7616"/>
    <w:rsid w:val="00CC4ADC"/>
    <w:rsid w:val="00CC5B9F"/>
    <w:rsid w:val="00CC7F2A"/>
    <w:rsid w:val="00CD064D"/>
    <w:rsid w:val="00CD1C53"/>
    <w:rsid w:val="00CD2736"/>
    <w:rsid w:val="00CD2A67"/>
    <w:rsid w:val="00CE1482"/>
    <w:rsid w:val="00CE1F43"/>
    <w:rsid w:val="00CE4A5C"/>
    <w:rsid w:val="00CE5421"/>
    <w:rsid w:val="00CE6018"/>
    <w:rsid w:val="00CF3703"/>
    <w:rsid w:val="00D022A7"/>
    <w:rsid w:val="00D06196"/>
    <w:rsid w:val="00D06289"/>
    <w:rsid w:val="00D07762"/>
    <w:rsid w:val="00D14E18"/>
    <w:rsid w:val="00D1584D"/>
    <w:rsid w:val="00D158A4"/>
    <w:rsid w:val="00D23093"/>
    <w:rsid w:val="00D30384"/>
    <w:rsid w:val="00D307A0"/>
    <w:rsid w:val="00D35830"/>
    <w:rsid w:val="00D4196E"/>
    <w:rsid w:val="00D45566"/>
    <w:rsid w:val="00D65744"/>
    <w:rsid w:val="00D65942"/>
    <w:rsid w:val="00D67BC1"/>
    <w:rsid w:val="00D74081"/>
    <w:rsid w:val="00D8375A"/>
    <w:rsid w:val="00D9352D"/>
    <w:rsid w:val="00D94CD8"/>
    <w:rsid w:val="00D95619"/>
    <w:rsid w:val="00D962F6"/>
    <w:rsid w:val="00D97C07"/>
    <w:rsid w:val="00DA051D"/>
    <w:rsid w:val="00DA094A"/>
    <w:rsid w:val="00DA263C"/>
    <w:rsid w:val="00DC3E3B"/>
    <w:rsid w:val="00DD574A"/>
    <w:rsid w:val="00DE45B7"/>
    <w:rsid w:val="00DE5056"/>
    <w:rsid w:val="00DE5604"/>
    <w:rsid w:val="00DE61CC"/>
    <w:rsid w:val="00DF3073"/>
    <w:rsid w:val="00DF4EB3"/>
    <w:rsid w:val="00DF5C49"/>
    <w:rsid w:val="00E04303"/>
    <w:rsid w:val="00E04E3F"/>
    <w:rsid w:val="00E0511E"/>
    <w:rsid w:val="00E0552F"/>
    <w:rsid w:val="00E05B1E"/>
    <w:rsid w:val="00E0752D"/>
    <w:rsid w:val="00E10E4F"/>
    <w:rsid w:val="00E14383"/>
    <w:rsid w:val="00E143F2"/>
    <w:rsid w:val="00E14BA2"/>
    <w:rsid w:val="00E156F5"/>
    <w:rsid w:val="00E15C4E"/>
    <w:rsid w:val="00E20949"/>
    <w:rsid w:val="00E20AF5"/>
    <w:rsid w:val="00E21944"/>
    <w:rsid w:val="00E21B63"/>
    <w:rsid w:val="00E234D8"/>
    <w:rsid w:val="00E260FB"/>
    <w:rsid w:val="00E26EEE"/>
    <w:rsid w:val="00E30EB9"/>
    <w:rsid w:val="00E34923"/>
    <w:rsid w:val="00E40611"/>
    <w:rsid w:val="00E40937"/>
    <w:rsid w:val="00E51E61"/>
    <w:rsid w:val="00E528CA"/>
    <w:rsid w:val="00E547CA"/>
    <w:rsid w:val="00E61039"/>
    <w:rsid w:val="00E65F99"/>
    <w:rsid w:val="00E743B5"/>
    <w:rsid w:val="00E7448C"/>
    <w:rsid w:val="00E761B8"/>
    <w:rsid w:val="00E76F0A"/>
    <w:rsid w:val="00E85EB9"/>
    <w:rsid w:val="00E879CD"/>
    <w:rsid w:val="00E90C61"/>
    <w:rsid w:val="00EA00A8"/>
    <w:rsid w:val="00EA08BD"/>
    <w:rsid w:val="00EB00B6"/>
    <w:rsid w:val="00EB24E5"/>
    <w:rsid w:val="00EB6566"/>
    <w:rsid w:val="00EB7871"/>
    <w:rsid w:val="00EC4CDA"/>
    <w:rsid w:val="00EC67C2"/>
    <w:rsid w:val="00ED0999"/>
    <w:rsid w:val="00ED3F63"/>
    <w:rsid w:val="00EE1213"/>
    <w:rsid w:val="00EE3618"/>
    <w:rsid w:val="00EF0A3B"/>
    <w:rsid w:val="00EF0E50"/>
    <w:rsid w:val="00EF3A3E"/>
    <w:rsid w:val="00EF5211"/>
    <w:rsid w:val="00F01987"/>
    <w:rsid w:val="00F131CB"/>
    <w:rsid w:val="00F13967"/>
    <w:rsid w:val="00F234AD"/>
    <w:rsid w:val="00F23594"/>
    <w:rsid w:val="00F241C5"/>
    <w:rsid w:val="00F278EE"/>
    <w:rsid w:val="00F316E2"/>
    <w:rsid w:val="00F40737"/>
    <w:rsid w:val="00F44E5F"/>
    <w:rsid w:val="00F47286"/>
    <w:rsid w:val="00F525A3"/>
    <w:rsid w:val="00F5288B"/>
    <w:rsid w:val="00F61F18"/>
    <w:rsid w:val="00F65ACD"/>
    <w:rsid w:val="00F6608A"/>
    <w:rsid w:val="00F7086B"/>
    <w:rsid w:val="00F835F6"/>
    <w:rsid w:val="00F83D72"/>
    <w:rsid w:val="00F84674"/>
    <w:rsid w:val="00F95A38"/>
    <w:rsid w:val="00FA3F11"/>
    <w:rsid w:val="00FB1BB9"/>
    <w:rsid w:val="00FB3776"/>
    <w:rsid w:val="00FB5143"/>
    <w:rsid w:val="00FC16A3"/>
    <w:rsid w:val="00FC2ADD"/>
    <w:rsid w:val="00FD0B5A"/>
    <w:rsid w:val="00FD5B5F"/>
    <w:rsid w:val="00FE1DB7"/>
    <w:rsid w:val="00FE3C7F"/>
    <w:rsid w:val="00FE474E"/>
    <w:rsid w:val="00FE6971"/>
    <w:rsid w:val="00FE79BE"/>
    <w:rsid w:val="00FE79CE"/>
    <w:rsid w:val="00FF1C48"/>
    <w:rsid w:val="00FF22E6"/>
    <w:rsid w:val="00FF771B"/>
    <w:rsid w:val="00FF7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477311"/>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220F59"/>
    <w:pPr>
      <w:numPr>
        <w:ilvl w:val="1"/>
        <w:numId w:val="1"/>
      </w:numPr>
      <w:spacing w:before="120" w:after="60"/>
      <w:jc w:val="both"/>
      <w:outlineLvl w:val="1"/>
    </w:pPr>
    <w:rPr>
      <w:bCs/>
      <w:iCs/>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CE4A5C"/>
    <w:pPr>
      <w:keepNext/>
      <w:numPr>
        <w:ilvl w:val="3"/>
        <w:numId w:val="1"/>
      </w:numPr>
      <w:spacing w:before="60" w:after="60"/>
      <w:outlineLvl w:val="3"/>
    </w:pPr>
    <w:rPr>
      <w:bCs/>
    </w:rPr>
  </w:style>
  <w:style w:type="paragraph" w:styleId="Nagwek5">
    <w:name w:val="heading 5"/>
    <w:basedOn w:val="Normalny"/>
    <w:next w:val="Normalny"/>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qFormat/>
    <w:rsid w:val="00CE4A5C"/>
    <w:pPr>
      <w:numPr>
        <w:ilvl w:val="5"/>
        <w:numId w:val="1"/>
      </w:numPr>
      <w:spacing w:before="240" w:after="60"/>
      <w:outlineLvl w:val="5"/>
    </w:pPr>
    <w:rPr>
      <w:b/>
      <w:bCs/>
      <w:sz w:val="22"/>
      <w:szCs w:val="22"/>
    </w:rPr>
  </w:style>
  <w:style w:type="paragraph" w:styleId="Nagwek7">
    <w:name w:val="heading 7"/>
    <w:basedOn w:val="Normalny"/>
    <w:next w:val="Normalny"/>
    <w:qFormat/>
    <w:rsid w:val="00CE4A5C"/>
    <w:pPr>
      <w:numPr>
        <w:ilvl w:val="6"/>
        <w:numId w:val="1"/>
      </w:numPr>
      <w:spacing w:before="240" w:after="60"/>
      <w:outlineLvl w:val="6"/>
    </w:pPr>
  </w:style>
  <w:style w:type="paragraph" w:styleId="Nagwek8">
    <w:name w:val="heading 8"/>
    <w:basedOn w:val="Normalny"/>
    <w:next w:val="Normalny"/>
    <w:qFormat/>
    <w:rsid w:val="00CE4A5C"/>
    <w:pPr>
      <w:numPr>
        <w:ilvl w:val="7"/>
        <w:numId w:val="1"/>
      </w:numPr>
      <w:spacing w:before="240" w:after="60"/>
      <w:outlineLvl w:val="7"/>
    </w:pPr>
    <w:rPr>
      <w:i/>
      <w:iCs/>
    </w:rPr>
  </w:style>
  <w:style w:type="paragraph" w:styleId="Nagwek9">
    <w:name w:val="heading 9"/>
    <w:basedOn w:val="Normalny"/>
    <w:next w:val="Normalny"/>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CE4A5C"/>
    <w:pPr>
      <w:tabs>
        <w:tab w:val="center" w:pos="4536"/>
        <w:tab w:val="right" w:pos="9072"/>
      </w:tabs>
    </w:pPr>
  </w:style>
  <w:style w:type="paragraph" w:styleId="Stopka">
    <w:name w:val="footer"/>
    <w:basedOn w:val="Normalny"/>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rsid w:val="00CE4A5C"/>
    <w:pPr>
      <w:spacing w:after="120"/>
    </w:pPr>
  </w:style>
  <w:style w:type="paragraph" w:styleId="Tekstpodstawowywcity">
    <w:name w:val="Body Text Indent"/>
    <w:basedOn w:val="Normalny"/>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rsid w:val="00CE4A5C"/>
    <w:pPr>
      <w:spacing w:after="120" w:line="480" w:lineRule="auto"/>
    </w:pPr>
  </w:style>
  <w:style w:type="paragraph" w:customStyle="1" w:styleId="StylNagwek3Wyjustowany">
    <w:name w:val="Styl Nagłówek 3 + Wyjustowany"/>
    <w:basedOn w:val="Nagwek3"/>
    <w:rsid w:val="00CE4A5C"/>
    <w:rPr>
      <w:bCs w:val="0"/>
      <w:szCs w:val="20"/>
    </w:rPr>
  </w:style>
  <w:style w:type="paragraph" w:customStyle="1" w:styleId="Mapadokumentu">
    <w:name w:val="Mapa dokumentu"/>
    <w:basedOn w:val="Normalny"/>
    <w:semiHidden/>
    <w:rsid w:val="00CE4A5C"/>
    <w:pPr>
      <w:shd w:val="clear" w:color="auto" w:fill="000080"/>
    </w:pPr>
    <w:rPr>
      <w:rFonts w:ascii="Tahoma" w:hAnsi="Tahoma" w:cs="Tahoma"/>
    </w:rPr>
  </w:style>
  <w:style w:type="paragraph" w:styleId="Tekstkomentarza">
    <w:name w:val="annotation text"/>
    <w:basedOn w:val="Normalny"/>
    <w:semiHidden/>
    <w:rsid w:val="00CE4A5C"/>
    <w:rPr>
      <w:sz w:val="20"/>
      <w:szCs w:val="20"/>
    </w:rPr>
  </w:style>
  <w:style w:type="paragraph" w:styleId="Tematkomentarza">
    <w:name w:val="annotation subject"/>
    <w:basedOn w:val="Tekstkomentarza"/>
    <w:next w:val="Tekstkomentarza"/>
    <w:semiHidden/>
    <w:rsid w:val="00CE4A5C"/>
    <w:rPr>
      <w:b/>
      <w:bCs/>
    </w:rPr>
  </w:style>
  <w:style w:type="paragraph" w:styleId="Tekstdymka">
    <w:name w:val="Balloon Text"/>
    <w:basedOn w:val="Normalny"/>
    <w:semiHidden/>
    <w:rsid w:val="00CE4A5C"/>
    <w:rPr>
      <w:rFonts w:ascii="Tahoma" w:hAnsi="Tahoma" w:cs="Tahoma"/>
      <w:sz w:val="16"/>
      <w:szCs w:val="16"/>
    </w:rPr>
  </w:style>
  <w:style w:type="paragraph" w:styleId="Tekstpodstawowy3">
    <w:name w:val="Body Text 3"/>
    <w:basedOn w:val="Normalny"/>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477311"/>
    <w:rPr>
      <w:b/>
      <w:bCs/>
      <w:caps/>
      <w:kern w:val="32"/>
      <w:sz w:val="24"/>
      <w:szCs w:val="24"/>
    </w:rPr>
  </w:style>
  <w:style w:type="character" w:customStyle="1" w:styleId="Nagwek2Znak">
    <w:name w:val="Nagłówek 2 Znak"/>
    <w:link w:val="Nagwek2"/>
    <w:rsid w:val="00220F59"/>
    <w:rPr>
      <w:bCs/>
      <w:iCs/>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rsid w:val="00864DA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zad@rab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rzad@rabk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332D8-18DF-4385-8F32-BBD2DFBB1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701</TotalTime>
  <Pages>21</Pages>
  <Words>7433</Words>
  <Characters>44599</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51929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Dariusz Makowski</cp:lastModifiedBy>
  <cp:revision>181</cp:revision>
  <cp:lastPrinted>2017-01-30T14:53:00Z</cp:lastPrinted>
  <dcterms:created xsi:type="dcterms:W3CDTF">2017-01-20T10:28:00Z</dcterms:created>
  <dcterms:modified xsi:type="dcterms:W3CDTF">2017-01-30T15:06:00Z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