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1E7" w:rsidRPr="009405A4" w:rsidRDefault="00D801E7" w:rsidP="008E5128">
      <w:pPr>
        <w:jc w:val="center"/>
        <w:rPr>
          <w:b/>
          <w:sz w:val="44"/>
          <w:szCs w:val="44"/>
        </w:rPr>
      </w:pPr>
      <w:r w:rsidRPr="009405A4">
        <w:rPr>
          <w:b/>
          <w:sz w:val="44"/>
          <w:szCs w:val="44"/>
        </w:rPr>
        <w:t>WÓJT   GMINY    SKRZYSZÓW</w:t>
      </w:r>
    </w:p>
    <w:p w:rsidR="00D801E7" w:rsidRPr="00E46555" w:rsidRDefault="00D801E7" w:rsidP="008E5128">
      <w:pPr>
        <w:pBdr>
          <w:bottom w:val="single" w:sz="4" w:space="1" w:color="auto"/>
        </w:pBdr>
        <w:jc w:val="center"/>
        <w:rPr>
          <w:b/>
          <w:sz w:val="28"/>
          <w:szCs w:val="28"/>
        </w:rPr>
      </w:pPr>
    </w:p>
    <w:p w:rsidR="00D801E7" w:rsidRDefault="00D801E7" w:rsidP="008E5128"/>
    <w:p w:rsidR="00D801E7" w:rsidRDefault="00D801E7" w:rsidP="008E5128"/>
    <w:p w:rsidR="00D801E7" w:rsidRDefault="00D801E7" w:rsidP="008E5128"/>
    <w:p w:rsidR="00D801E7" w:rsidRDefault="00D801E7" w:rsidP="008E5128"/>
    <w:p w:rsidR="00D801E7" w:rsidRDefault="00D801E7" w:rsidP="008E5128"/>
    <w:p w:rsidR="00D801E7" w:rsidRDefault="00D801E7" w:rsidP="008E5128"/>
    <w:p w:rsidR="00D801E7" w:rsidRDefault="00D801E7" w:rsidP="008E5128"/>
    <w:p w:rsidR="00D801E7" w:rsidRDefault="00D801E7" w:rsidP="008E5128"/>
    <w:p w:rsidR="00D801E7" w:rsidRDefault="00D801E7" w:rsidP="008E5128"/>
    <w:p w:rsidR="00D801E7" w:rsidRDefault="00D801E7" w:rsidP="008E5128"/>
    <w:p w:rsidR="00D801E7" w:rsidRPr="00F07657" w:rsidRDefault="00D801E7" w:rsidP="008E5128">
      <w:pPr>
        <w:jc w:val="center"/>
        <w:rPr>
          <w:b/>
          <w:sz w:val="60"/>
          <w:szCs w:val="60"/>
        </w:rPr>
      </w:pPr>
      <w:r w:rsidRPr="00F07657">
        <w:rPr>
          <w:b/>
          <w:sz w:val="60"/>
          <w:szCs w:val="60"/>
        </w:rPr>
        <w:t>RAPORT</w:t>
      </w:r>
    </w:p>
    <w:p w:rsidR="00D801E7" w:rsidRDefault="00D801E7" w:rsidP="008E5128">
      <w:pPr>
        <w:jc w:val="center"/>
      </w:pPr>
    </w:p>
    <w:p w:rsidR="00D801E7" w:rsidRDefault="00D801E7" w:rsidP="008E5128">
      <w:pPr>
        <w:jc w:val="center"/>
      </w:pPr>
    </w:p>
    <w:p w:rsidR="00D801E7" w:rsidRPr="00F07657" w:rsidRDefault="00D801E7" w:rsidP="008E5128">
      <w:pPr>
        <w:jc w:val="center"/>
        <w:rPr>
          <w:b/>
          <w:sz w:val="48"/>
          <w:szCs w:val="48"/>
        </w:rPr>
      </w:pPr>
      <w:r w:rsidRPr="00F07657">
        <w:rPr>
          <w:b/>
          <w:sz w:val="48"/>
          <w:szCs w:val="48"/>
        </w:rPr>
        <w:t xml:space="preserve">Z  WYKONANIA </w:t>
      </w:r>
    </w:p>
    <w:p w:rsidR="00D801E7" w:rsidRPr="00F07657" w:rsidRDefault="00D801E7" w:rsidP="008E5128">
      <w:pPr>
        <w:jc w:val="center"/>
        <w:rPr>
          <w:b/>
          <w:sz w:val="48"/>
          <w:szCs w:val="48"/>
        </w:rPr>
      </w:pPr>
      <w:r w:rsidRPr="00F07657">
        <w:rPr>
          <w:b/>
          <w:sz w:val="48"/>
          <w:szCs w:val="48"/>
        </w:rPr>
        <w:t xml:space="preserve">PROGRAMU  OCHRONY  ŚRODOWISKA </w:t>
      </w:r>
    </w:p>
    <w:p w:rsidR="00D801E7" w:rsidRPr="00F07657" w:rsidRDefault="00D801E7" w:rsidP="008E5128">
      <w:pPr>
        <w:jc w:val="center"/>
        <w:rPr>
          <w:b/>
          <w:sz w:val="48"/>
          <w:szCs w:val="48"/>
        </w:rPr>
      </w:pPr>
      <w:r w:rsidRPr="00F07657">
        <w:rPr>
          <w:b/>
          <w:sz w:val="48"/>
          <w:szCs w:val="48"/>
        </w:rPr>
        <w:t xml:space="preserve">W GMINIE  SKRZYSZÓW </w:t>
      </w:r>
    </w:p>
    <w:p w:rsidR="00D801E7" w:rsidRDefault="00D801E7" w:rsidP="008E5128">
      <w:pPr>
        <w:jc w:val="center"/>
        <w:rPr>
          <w:b/>
          <w:sz w:val="32"/>
          <w:szCs w:val="32"/>
        </w:rPr>
      </w:pPr>
      <w:r w:rsidRPr="00F07657">
        <w:rPr>
          <w:b/>
          <w:sz w:val="48"/>
          <w:szCs w:val="48"/>
        </w:rPr>
        <w:t>W LATACH  2013-2014</w:t>
      </w:r>
    </w:p>
    <w:p w:rsidR="00D801E7" w:rsidRDefault="00D801E7" w:rsidP="008E5128">
      <w:pPr>
        <w:jc w:val="center"/>
        <w:rPr>
          <w:b/>
          <w:sz w:val="40"/>
          <w:szCs w:val="40"/>
        </w:rPr>
      </w:pPr>
    </w:p>
    <w:p w:rsidR="00D801E7" w:rsidRDefault="00D801E7" w:rsidP="008E5128">
      <w:pPr>
        <w:jc w:val="center"/>
        <w:rPr>
          <w:b/>
          <w:sz w:val="40"/>
          <w:szCs w:val="40"/>
        </w:rPr>
      </w:pPr>
    </w:p>
    <w:p w:rsidR="00D801E7" w:rsidRDefault="00D801E7" w:rsidP="008E5128">
      <w:pPr>
        <w:jc w:val="center"/>
      </w:pPr>
    </w:p>
    <w:p w:rsidR="00D801E7" w:rsidRDefault="00D801E7" w:rsidP="008E5128">
      <w:pPr>
        <w:jc w:val="center"/>
      </w:pPr>
    </w:p>
    <w:p w:rsidR="00D801E7" w:rsidRDefault="00D801E7" w:rsidP="008E5128">
      <w:pPr>
        <w:jc w:val="center"/>
        <w:rPr>
          <w:b/>
          <w:sz w:val="40"/>
          <w:szCs w:val="40"/>
        </w:rPr>
      </w:pPr>
    </w:p>
    <w:p w:rsidR="00D801E7" w:rsidRDefault="00D801E7" w:rsidP="008E5128">
      <w:pPr>
        <w:jc w:val="center"/>
        <w:rPr>
          <w:b/>
          <w:sz w:val="40"/>
          <w:szCs w:val="40"/>
        </w:rPr>
      </w:pPr>
    </w:p>
    <w:p w:rsidR="00D801E7" w:rsidRDefault="00D801E7" w:rsidP="008E5128">
      <w:pPr>
        <w:jc w:val="center"/>
        <w:rPr>
          <w:b/>
          <w:sz w:val="40"/>
          <w:szCs w:val="40"/>
        </w:rPr>
      </w:pPr>
    </w:p>
    <w:p w:rsidR="00D801E7" w:rsidRDefault="00D801E7" w:rsidP="008E5128">
      <w:pPr>
        <w:jc w:val="center"/>
        <w:rPr>
          <w:b/>
          <w:sz w:val="40"/>
          <w:szCs w:val="40"/>
        </w:rPr>
      </w:pPr>
    </w:p>
    <w:p w:rsidR="00D801E7" w:rsidRDefault="00D801E7" w:rsidP="008E5128">
      <w:pPr>
        <w:rPr>
          <w:b/>
          <w:sz w:val="32"/>
          <w:szCs w:val="32"/>
        </w:rPr>
      </w:pPr>
    </w:p>
    <w:p w:rsidR="00D801E7" w:rsidRDefault="00D801E7" w:rsidP="008E5128">
      <w:pPr>
        <w:rPr>
          <w:b/>
          <w:sz w:val="32"/>
          <w:szCs w:val="32"/>
        </w:rPr>
      </w:pPr>
    </w:p>
    <w:p w:rsidR="00D801E7" w:rsidRDefault="00D801E7" w:rsidP="008E5128">
      <w:pPr>
        <w:jc w:val="center"/>
        <w:rPr>
          <w:b/>
          <w:sz w:val="32"/>
          <w:szCs w:val="32"/>
        </w:rPr>
      </w:pPr>
    </w:p>
    <w:p w:rsidR="00D801E7" w:rsidRDefault="00D801E7" w:rsidP="008E5128">
      <w:pPr>
        <w:jc w:val="center"/>
        <w:rPr>
          <w:b/>
          <w:sz w:val="32"/>
          <w:szCs w:val="32"/>
        </w:rPr>
      </w:pPr>
    </w:p>
    <w:p w:rsidR="00D801E7" w:rsidRDefault="00D801E7" w:rsidP="008E5128">
      <w:pPr>
        <w:jc w:val="center"/>
        <w:rPr>
          <w:b/>
          <w:sz w:val="32"/>
          <w:szCs w:val="32"/>
        </w:rPr>
      </w:pPr>
    </w:p>
    <w:p w:rsidR="00D801E7" w:rsidRDefault="00D801E7" w:rsidP="008E5128">
      <w:pPr>
        <w:jc w:val="center"/>
        <w:rPr>
          <w:b/>
          <w:sz w:val="32"/>
          <w:szCs w:val="32"/>
        </w:rPr>
      </w:pPr>
    </w:p>
    <w:p w:rsidR="00D801E7" w:rsidRPr="00F07657" w:rsidRDefault="00D801E7" w:rsidP="00F07657">
      <w:pPr>
        <w:jc w:val="center"/>
        <w:rPr>
          <w:b/>
          <w:sz w:val="48"/>
          <w:szCs w:val="48"/>
        </w:rPr>
      </w:pPr>
      <w:r>
        <w:rPr>
          <w:b/>
          <w:sz w:val="48"/>
          <w:szCs w:val="48"/>
        </w:rPr>
        <w:t>WRZESIEŃ -</w:t>
      </w:r>
      <w:r w:rsidRPr="00F07657">
        <w:rPr>
          <w:b/>
          <w:sz w:val="48"/>
          <w:szCs w:val="48"/>
        </w:rPr>
        <w:t xml:space="preserve"> 2015 ROK</w:t>
      </w:r>
    </w:p>
    <w:p w:rsidR="00D801E7" w:rsidRPr="00CF4644" w:rsidRDefault="00D801E7" w:rsidP="00CF4644">
      <w:pPr>
        <w:rPr>
          <w:b/>
          <w:sz w:val="28"/>
          <w:szCs w:val="28"/>
        </w:rPr>
      </w:pPr>
    </w:p>
    <w:p w:rsidR="00D801E7" w:rsidRPr="0078641F" w:rsidRDefault="00D801E7" w:rsidP="008E5128">
      <w:pPr>
        <w:pStyle w:val="ListParagraph"/>
        <w:numPr>
          <w:ilvl w:val="0"/>
          <w:numId w:val="1"/>
        </w:numPr>
        <w:rPr>
          <w:b/>
          <w:sz w:val="28"/>
          <w:szCs w:val="28"/>
        </w:rPr>
      </w:pPr>
      <w:r w:rsidRPr="0078641F">
        <w:rPr>
          <w:b/>
          <w:sz w:val="28"/>
          <w:szCs w:val="28"/>
        </w:rPr>
        <w:t>WPROWADZENIE</w:t>
      </w:r>
    </w:p>
    <w:p w:rsidR="00D801E7" w:rsidRDefault="00D801E7" w:rsidP="008E5128">
      <w:pPr>
        <w:pStyle w:val="ListParagraph"/>
        <w:ind w:left="360"/>
      </w:pPr>
    </w:p>
    <w:p w:rsidR="00D801E7" w:rsidRPr="00580E7E" w:rsidRDefault="00D801E7" w:rsidP="001C41A0">
      <w:pPr>
        <w:pStyle w:val="ListParagraph"/>
        <w:numPr>
          <w:ilvl w:val="1"/>
          <w:numId w:val="1"/>
        </w:numPr>
        <w:jc w:val="both"/>
        <w:rPr>
          <w:b/>
          <w:sz w:val="26"/>
          <w:szCs w:val="26"/>
        </w:rPr>
      </w:pPr>
      <w:r w:rsidRPr="00580E7E">
        <w:rPr>
          <w:b/>
          <w:sz w:val="26"/>
          <w:szCs w:val="26"/>
        </w:rPr>
        <w:t>Podstawa prawna przygotowania sprawozdania z Programu Ochrony Środ</w:t>
      </w:r>
      <w:r>
        <w:rPr>
          <w:b/>
          <w:sz w:val="26"/>
          <w:szCs w:val="26"/>
        </w:rPr>
        <w:t>owiska</w:t>
      </w:r>
    </w:p>
    <w:p w:rsidR="00D801E7" w:rsidRPr="0078641F" w:rsidRDefault="00D801E7" w:rsidP="001C41A0">
      <w:pPr>
        <w:pStyle w:val="ListParagraph"/>
        <w:ind w:left="792"/>
        <w:jc w:val="both"/>
        <w:rPr>
          <w:sz w:val="26"/>
          <w:szCs w:val="26"/>
        </w:rPr>
      </w:pPr>
    </w:p>
    <w:p w:rsidR="00D801E7" w:rsidRPr="00967EC7" w:rsidRDefault="00D801E7" w:rsidP="00727C60">
      <w:pPr>
        <w:pStyle w:val="ListParagraph"/>
        <w:ind w:left="792"/>
        <w:jc w:val="both"/>
        <w:rPr>
          <w:sz w:val="26"/>
          <w:szCs w:val="26"/>
        </w:rPr>
      </w:pPr>
      <w:r w:rsidRPr="0078641F">
        <w:rPr>
          <w:sz w:val="26"/>
          <w:szCs w:val="26"/>
        </w:rPr>
        <w:t xml:space="preserve">Zgodnie z art. 18 ust. 2 ustawy  </w:t>
      </w:r>
      <w:r>
        <w:rPr>
          <w:sz w:val="26"/>
          <w:szCs w:val="26"/>
        </w:rPr>
        <w:t xml:space="preserve">Prawo </w:t>
      </w:r>
      <w:r w:rsidRPr="0078641F">
        <w:rPr>
          <w:sz w:val="26"/>
          <w:szCs w:val="26"/>
        </w:rPr>
        <w:t>ochr</w:t>
      </w:r>
      <w:r>
        <w:rPr>
          <w:sz w:val="26"/>
          <w:szCs w:val="26"/>
        </w:rPr>
        <w:t xml:space="preserve">ony środowiska (tekst jednolity: </w:t>
      </w:r>
      <w:r w:rsidRPr="0078641F">
        <w:rPr>
          <w:sz w:val="26"/>
          <w:szCs w:val="26"/>
        </w:rPr>
        <w:t>Dz. U. z</w:t>
      </w:r>
      <w:r>
        <w:rPr>
          <w:sz w:val="26"/>
          <w:szCs w:val="26"/>
        </w:rPr>
        <w:t> </w:t>
      </w:r>
      <w:r w:rsidRPr="0078641F">
        <w:rPr>
          <w:sz w:val="26"/>
          <w:szCs w:val="26"/>
        </w:rPr>
        <w:t>2013 r. poz. 1232 z późn. zm.), organ wykonawczy województwa, powiatu</w:t>
      </w:r>
      <w:r w:rsidRPr="00967EC7">
        <w:rPr>
          <w:sz w:val="26"/>
          <w:szCs w:val="26"/>
        </w:rPr>
        <w:t xml:space="preserve"> </w:t>
      </w:r>
      <w:r>
        <w:rPr>
          <w:sz w:val="26"/>
          <w:szCs w:val="26"/>
        </w:rPr>
        <w:t>i gminy sporządza co dwa lata R</w:t>
      </w:r>
      <w:r w:rsidRPr="00967EC7">
        <w:rPr>
          <w:sz w:val="26"/>
          <w:szCs w:val="26"/>
        </w:rPr>
        <w:t>aporty</w:t>
      </w:r>
      <w:r>
        <w:rPr>
          <w:sz w:val="26"/>
          <w:szCs w:val="26"/>
        </w:rPr>
        <w:t xml:space="preserve"> z wykonania Programu Ochrony Środowiska</w:t>
      </w:r>
      <w:r w:rsidRPr="00967EC7">
        <w:rPr>
          <w:sz w:val="26"/>
          <w:szCs w:val="26"/>
        </w:rPr>
        <w:t>, które przedstawia się odpowiednio sejmikowi województwa, radzie powiatu lub radzie gminy.</w:t>
      </w:r>
    </w:p>
    <w:p w:rsidR="00D801E7" w:rsidRPr="0078641F" w:rsidRDefault="00D801E7" w:rsidP="001C41A0">
      <w:pPr>
        <w:pStyle w:val="ListParagraph"/>
        <w:ind w:left="792"/>
        <w:jc w:val="both"/>
        <w:rPr>
          <w:sz w:val="26"/>
          <w:szCs w:val="26"/>
        </w:rPr>
      </w:pPr>
      <w:r w:rsidRPr="0078641F">
        <w:rPr>
          <w:sz w:val="26"/>
          <w:szCs w:val="26"/>
        </w:rPr>
        <w:t>Celem opracowania jest przedstawienie stopnia realizacji założeń przyjętych w</w:t>
      </w:r>
      <w:r>
        <w:rPr>
          <w:sz w:val="26"/>
          <w:szCs w:val="26"/>
        </w:rPr>
        <w:t> </w:t>
      </w:r>
      <w:r w:rsidRPr="0078641F">
        <w:rPr>
          <w:sz w:val="26"/>
          <w:szCs w:val="26"/>
        </w:rPr>
        <w:t>Programie Ochrony Środowiska dla Gminy Skrzyszów na lata 2004-</w:t>
      </w:r>
      <w:r>
        <w:rPr>
          <w:sz w:val="26"/>
          <w:szCs w:val="26"/>
        </w:rPr>
        <w:t xml:space="preserve"> 2015- aktualizacja na lata 2008</w:t>
      </w:r>
      <w:r w:rsidRPr="0078641F">
        <w:rPr>
          <w:sz w:val="26"/>
          <w:szCs w:val="26"/>
        </w:rPr>
        <w:t>- 2015 wraz z oceną stanu ś</w:t>
      </w:r>
      <w:r>
        <w:rPr>
          <w:sz w:val="26"/>
          <w:szCs w:val="26"/>
        </w:rPr>
        <w:t>rodowiska. Raport zawiera inform</w:t>
      </w:r>
      <w:r w:rsidRPr="0078641F">
        <w:rPr>
          <w:sz w:val="26"/>
          <w:szCs w:val="26"/>
        </w:rPr>
        <w:t>acje</w:t>
      </w:r>
      <w:bookmarkStart w:id="0" w:name="_GoBack"/>
      <w:bookmarkEnd w:id="0"/>
      <w:r w:rsidRPr="0078641F">
        <w:rPr>
          <w:sz w:val="26"/>
          <w:szCs w:val="26"/>
        </w:rPr>
        <w:t xml:space="preserve"> dotyczące realizacji zadań przyjętych w analizowanym okresie czasowym oraz wpływ na zmianę wskaźników oceniających realizację Programu. Zakres objęty raportem dotyczy przedsięwzięć realizowanych począwszy od 1.01.2013 r. do dnia 31.12.2014 r.</w:t>
      </w:r>
    </w:p>
    <w:p w:rsidR="00D801E7" w:rsidRDefault="00D801E7" w:rsidP="001C41A0">
      <w:pPr>
        <w:jc w:val="both"/>
      </w:pPr>
    </w:p>
    <w:p w:rsidR="00D801E7" w:rsidRPr="0078641F" w:rsidRDefault="00D801E7" w:rsidP="001C41A0">
      <w:pPr>
        <w:pStyle w:val="ListParagraph"/>
        <w:numPr>
          <w:ilvl w:val="1"/>
          <w:numId w:val="1"/>
        </w:numPr>
        <w:jc w:val="both"/>
        <w:rPr>
          <w:b/>
          <w:sz w:val="28"/>
          <w:szCs w:val="28"/>
        </w:rPr>
      </w:pPr>
      <w:r w:rsidRPr="00107567">
        <w:rPr>
          <w:b/>
          <w:sz w:val="26"/>
          <w:szCs w:val="26"/>
        </w:rPr>
        <w:t>Program</w:t>
      </w:r>
      <w:r w:rsidRPr="0078641F">
        <w:rPr>
          <w:b/>
          <w:sz w:val="28"/>
          <w:szCs w:val="28"/>
        </w:rPr>
        <w:t xml:space="preserve"> Ochrony Środowiska dla gminy Skrzyszów</w:t>
      </w:r>
    </w:p>
    <w:p w:rsidR="00D801E7" w:rsidRDefault="00D801E7" w:rsidP="001C41A0">
      <w:pPr>
        <w:pStyle w:val="ListParagraph"/>
        <w:ind w:left="792"/>
        <w:jc w:val="both"/>
      </w:pPr>
    </w:p>
    <w:p w:rsidR="00D801E7" w:rsidRPr="00580E7E" w:rsidRDefault="00D801E7" w:rsidP="001C41A0">
      <w:pPr>
        <w:pStyle w:val="ListParagraph"/>
        <w:ind w:left="792"/>
        <w:jc w:val="both"/>
        <w:rPr>
          <w:sz w:val="26"/>
          <w:szCs w:val="26"/>
        </w:rPr>
      </w:pPr>
      <w:r w:rsidRPr="00580E7E">
        <w:rPr>
          <w:sz w:val="26"/>
          <w:szCs w:val="26"/>
        </w:rPr>
        <w:t>Program Ochrony Środowiska jest realizacją wymogów zawartych w ustawie ,,Prawo ochrony środowiska, która artykułem 17 wprowadza dla gmin obowiązek ich opracowywania. Program Ochrony Środowiska dla Gminy Skrzyszów został zatwierdzony Uchwałą Nr XXIII/221/09 Rady Gminy Skrzyszów z dnia 30 kwietnia 2009 r. w sprawie przyjęcia Programu Ochrony Środowiska i Planu Gospodarki Odpadami dla Gminy Skrz</w:t>
      </w:r>
      <w:r>
        <w:rPr>
          <w:sz w:val="26"/>
          <w:szCs w:val="26"/>
        </w:rPr>
        <w:t>yszów- aktualizacja na lata 2009</w:t>
      </w:r>
      <w:r w:rsidRPr="00580E7E">
        <w:rPr>
          <w:sz w:val="26"/>
          <w:szCs w:val="26"/>
        </w:rPr>
        <w:t>- 2015.</w:t>
      </w:r>
    </w:p>
    <w:p w:rsidR="00D801E7" w:rsidRPr="00580E7E" w:rsidRDefault="00D801E7" w:rsidP="001C41A0">
      <w:pPr>
        <w:pStyle w:val="ListParagraph"/>
        <w:ind w:left="792"/>
        <w:jc w:val="both"/>
        <w:rPr>
          <w:sz w:val="26"/>
          <w:szCs w:val="26"/>
        </w:rPr>
      </w:pPr>
      <w:r>
        <w:rPr>
          <w:sz w:val="26"/>
          <w:szCs w:val="26"/>
        </w:rPr>
        <w:t>Program Ochrony Ś</w:t>
      </w:r>
      <w:r w:rsidRPr="00580E7E">
        <w:rPr>
          <w:sz w:val="26"/>
          <w:szCs w:val="26"/>
        </w:rPr>
        <w:t>rodowiska Gminy Skrzyszów zakłada realizację celu nadrzędnego:</w:t>
      </w:r>
    </w:p>
    <w:p w:rsidR="00D801E7" w:rsidRPr="00580E7E" w:rsidRDefault="00D801E7" w:rsidP="001C41A0">
      <w:pPr>
        <w:pStyle w:val="ListParagraph"/>
        <w:ind w:left="792"/>
        <w:jc w:val="both"/>
        <w:rPr>
          <w:sz w:val="26"/>
          <w:szCs w:val="26"/>
        </w:rPr>
      </w:pPr>
    </w:p>
    <w:p w:rsidR="00D801E7" w:rsidRPr="00580E7E" w:rsidRDefault="00D801E7" w:rsidP="001C41A0">
      <w:pPr>
        <w:pStyle w:val="ListParagraph"/>
        <w:ind w:left="792"/>
        <w:jc w:val="both"/>
        <w:rPr>
          <w:i/>
          <w:sz w:val="26"/>
          <w:szCs w:val="26"/>
        </w:rPr>
      </w:pPr>
      <w:r w:rsidRPr="00580E7E">
        <w:rPr>
          <w:i/>
          <w:sz w:val="26"/>
          <w:szCs w:val="26"/>
        </w:rPr>
        <w:t>Zrównoważony rozwój gminy, w którym ochrona środowiska ma znaczący wpływ na jej przyszły charakter i równocześnie wspiera rozwój gospodarczy i</w:t>
      </w:r>
      <w:r>
        <w:rPr>
          <w:i/>
          <w:sz w:val="26"/>
          <w:szCs w:val="26"/>
        </w:rPr>
        <w:t> </w:t>
      </w:r>
      <w:r w:rsidRPr="00580E7E">
        <w:rPr>
          <w:i/>
          <w:sz w:val="26"/>
          <w:szCs w:val="26"/>
        </w:rPr>
        <w:t>społeczny.</w:t>
      </w:r>
    </w:p>
    <w:p w:rsidR="00D801E7" w:rsidRPr="00580E7E" w:rsidRDefault="00D801E7" w:rsidP="001C41A0">
      <w:pPr>
        <w:pStyle w:val="ListParagraph"/>
        <w:ind w:left="792"/>
        <w:jc w:val="both"/>
        <w:rPr>
          <w:i/>
          <w:sz w:val="26"/>
          <w:szCs w:val="26"/>
        </w:rPr>
      </w:pPr>
    </w:p>
    <w:p w:rsidR="00D801E7" w:rsidRPr="00B54059" w:rsidRDefault="00D801E7" w:rsidP="001C41A0">
      <w:pPr>
        <w:pStyle w:val="ListParagraph"/>
        <w:ind w:left="792"/>
        <w:jc w:val="both"/>
        <w:rPr>
          <w:i/>
        </w:rPr>
      </w:pPr>
    </w:p>
    <w:p w:rsidR="00D801E7" w:rsidRPr="00580E7E" w:rsidRDefault="00D801E7" w:rsidP="001C41A0">
      <w:pPr>
        <w:pStyle w:val="ListParagraph"/>
        <w:numPr>
          <w:ilvl w:val="1"/>
          <w:numId w:val="1"/>
        </w:numPr>
        <w:jc w:val="both"/>
        <w:rPr>
          <w:b/>
          <w:sz w:val="28"/>
          <w:szCs w:val="28"/>
        </w:rPr>
      </w:pPr>
      <w:r w:rsidRPr="00580E7E">
        <w:rPr>
          <w:b/>
          <w:sz w:val="28"/>
          <w:szCs w:val="28"/>
        </w:rPr>
        <w:t xml:space="preserve">Metodyka prac i </w:t>
      </w:r>
      <w:r w:rsidRPr="00107567">
        <w:rPr>
          <w:b/>
          <w:sz w:val="26"/>
          <w:szCs w:val="26"/>
        </w:rPr>
        <w:t>materiały</w:t>
      </w:r>
      <w:r w:rsidRPr="00580E7E">
        <w:rPr>
          <w:b/>
          <w:sz w:val="28"/>
          <w:szCs w:val="28"/>
        </w:rPr>
        <w:t xml:space="preserve"> wykorzystane do opracowania.</w:t>
      </w:r>
    </w:p>
    <w:p w:rsidR="00D801E7" w:rsidRDefault="00D801E7" w:rsidP="001C41A0">
      <w:pPr>
        <w:pStyle w:val="ListParagraph"/>
        <w:ind w:left="792"/>
        <w:jc w:val="both"/>
      </w:pPr>
    </w:p>
    <w:p w:rsidR="00D801E7" w:rsidRPr="00580E7E" w:rsidRDefault="00D801E7" w:rsidP="001C41A0">
      <w:pPr>
        <w:pStyle w:val="ListParagraph"/>
        <w:ind w:left="792"/>
        <w:jc w:val="both"/>
        <w:rPr>
          <w:sz w:val="26"/>
          <w:szCs w:val="26"/>
        </w:rPr>
      </w:pPr>
      <w:r w:rsidRPr="00580E7E">
        <w:rPr>
          <w:sz w:val="26"/>
          <w:szCs w:val="26"/>
        </w:rPr>
        <w:t xml:space="preserve">W raporcie przedstawiono pełne dane za lata 2013- 2014. Przy opracowaniu raportu zostały wykorzystane dane statystyczne i informacje o stanie środowiska, które są materiałami ogólnodostępnymi. Informacje o wydatkach na realizację zadań zawartych w programie ochrony środowiska pozyskane zostały z działu </w:t>
      </w:r>
      <w:r>
        <w:rPr>
          <w:sz w:val="26"/>
          <w:szCs w:val="26"/>
        </w:rPr>
        <w:t>księgowości UG. Projekt raportu</w:t>
      </w:r>
      <w:r w:rsidRPr="00580E7E">
        <w:rPr>
          <w:sz w:val="26"/>
          <w:szCs w:val="26"/>
        </w:rPr>
        <w:t xml:space="preserve"> został op</w:t>
      </w:r>
      <w:r>
        <w:rPr>
          <w:sz w:val="26"/>
          <w:szCs w:val="26"/>
        </w:rPr>
        <w:t xml:space="preserve">racowany w konsultacji </w:t>
      </w:r>
      <w:r w:rsidRPr="00580E7E">
        <w:rPr>
          <w:sz w:val="26"/>
          <w:szCs w:val="26"/>
        </w:rPr>
        <w:t xml:space="preserve"> instytucjami i zaopiniowany zostanie przez odp</w:t>
      </w:r>
      <w:r>
        <w:rPr>
          <w:sz w:val="26"/>
          <w:szCs w:val="26"/>
        </w:rPr>
        <w:t>owiednie Komisje Rady Gminy.</w:t>
      </w:r>
      <w:r w:rsidRPr="00580E7E">
        <w:rPr>
          <w:sz w:val="26"/>
          <w:szCs w:val="26"/>
        </w:rPr>
        <w:t xml:space="preserve"> Końcowym etapem proceduraln</w:t>
      </w:r>
      <w:r>
        <w:rPr>
          <w:sz w:val="26"/>
          <w:szCs w:val="26"/>
        </w:rPr>
        <w:t xml:space="preserve">ym kończącym pracę nad Raportem </w:t>
      </w:r>
      <w:r w:rsidRPr="00580E7E">
        <w:rPr>
          <w:sz w:val="26"/>
          <w:szCs w:val="26"/>
        </w:rPr>
        <w:t xml:space="preserve"> będzie </w:t>
      </w:r>
      <w:r>
        <w:rPr>
          <w:sz w:val="26"/>
          <w:szCs w:val="26"/>
        </w:rPr>
        <w:t xml:space="preserve"> przyjęcie Raportu </w:t>
      </w:r>
      <w:r w:rsidRPr="00580E7E">
        <w:rPr>
          <w:sz w:val="26"/>
          <w:szCs w:val="26"/>
        </w:rPr>
        <w:t xml:space="preserve"> przez Radę G</w:t>
      </w:r>
      <w:r>
        <w:rPr>
          <w:sz w:val="26"/>
          <w:szCs w:val="26"/>
        </w:rPr>
        <w:t>miny Skrzyszów w formie uchwały oraz jego  przekazanie organowi wykonawczemu powiatu.</w:t>
      </w:r>
    </w:p>
    <w:p w:rsidR="00D801E7" w:rsidRDefault="00D801E7" w:rsidP="009B4EA7"/>
    <w:p w:rsidR="00D801E7" w:rsidRPr="00E45726" w:rsidRDefault="00D801E7" w:rsidP="009B4EA7"/>
    <w:p w:rsidR="00D801E7" w:rsidRPr="00580E7E" w:rsidRDefault="00D801E7" w:rsidP="009B4EA7">
      <w:pPr>
        <w:pStyle w:val="ListParagraph"/>
        <w:numPr>
          <w:ilvl w:val="0"/>
          <w:numId w:val="1"/>
        </w:numPr>
        <w:rPr>
          <w:b/>
          <w:sz w:val="28"/>
          <w:szCs w:val="28"/>
        </w:rPr>
      </w:pPr>
      <w:r w:rsidRPr="00580E7E">
        <w:rPr>
          <w:b/>
          <w:sz w:val="28"/>
          <w:szCs w:val="28"/>
        </w:rPr>
        <w:t>KRÓTKA CHARAKTERYSTYKA GMINY SKRZYSZÓW.</w:t>
      </w:r>
    </w:p>
    <w:p w:rsidR="00D801E7" w:rsidRDefault="00D801E7" w:rsidP="009B4EA7">
      <w:pPr>
        <w:pStyle w:val="ListParagraph"/>
        <w:ind w:left="360"/>
      </w:pPr>
    </w:p>
    <w:p w:rsidR="00D801E7" w:rsidRDefault="00D801E7" w:rsidP="009B4EA7">
      <w:pPr>
        <w:pStyle w:val="ListParagraph"/>
        <w:ind w:left="360"/>
      </w:pPr>
    </w:p>
    <w:p w:rsidR="00D801E7" w:rsidRPr="00580E7E" w:rsidRDefault="00D801E7" w:rsidP="001C41A0">
      <w:pPr>
        <w:pStyle w:val="ListParagraph"/>
        <w:numPr>
          <w:ilvl w:val="1"/>
          <w:numId w:val="1"/>
        </w:numPr>
        <w:jc w:val="both"/>
        <w:rPr>
          <w:b/>
          <w:sz w:val="26"/>
          <w:szCs w:val="26"/>
        </w:rPr>
      </w:pPr>
      <w:r w:rsidRPr="00580E7E">
        <w:rPr>
          <w:b/>
          <w:sz w:val="26"/>
          <w:szCs w:val="26"/>
        </w:rPr>
        <w:t>Informacje ogólne</w:t>
      </w:r>
    </w:p>
    <w:p w:rsidR="00D801E7" w:rsidRDefault="00D801E7" w:rsidP="001C41A0">
      <w:pPr>
        <w:pStyle w:val="ListParagraph"/>
        <w:ind w:left="792"/>
        <w:jc w:val="both"/>
      </w:pPr>
    </w:p>
    <w:p w:rsidR="00D801E7" w:rsidRDefault="00D801E7" w:rsidP="001C41A0">
      <w:pPr>
        <w:pStyle w:val="ListParagraph"/>
        <w:ind w:left="792"/>
        <w:jc w:val="both"/>
      </w:pPr>
    </w:p>
    <w:p w:rsidR="00D801E7" w:rsidRPr="00580E7E" w:rsidRDefault="00D801E7" w:rsidP="00E45726">
      <w:pPr>
        <w:pStyle w:val="ListParagraph"/>
        <w:ind w:left="792"/>
        <w:jc w:val="both"/>
        <w:rPr>
          <w:sz w:val="26"/>
          <w:szCs w:val="26"/>
        </w:rPr>
      </w:pPr>
      <w:r w:rsidRPr="00580E7E">
        <w:rPr>
          <w:sz w:val="26"/>
          <w:szCs w:val="26"/>
        </w:rPr>
        <w:t>Gmina Skrzyszów położona jest w południowo- wschodniej części powiatu ta</w:t>
      </w:r>
      <w:r>
        <w:rPr>
          <w:sz w:val="26"/>
          <w:szCs w:val="26"/>
        </w:rPr>
        <w:t>rnowskiego. Zajmuje powierzchnię  86,78 km</w:t>
      </w:r>
      <w:r w:rsidRPr="00E45726">
        <w:rPr>
          <w:sz w:val="26"/>
          <w:szCs w:val="26"/>
          <w:vertAlign w:val="superscript"/>
        </w:rPr>
        <w:t>2</w:t>
      </w:r>
      <w:r>
        <w:rPr>
          <w:sz w:val="26"/>
          <w:szCs w:val="26"/>
          <w:vertAlign w:val="superscript"/>
        </w:rPr>
        <w:t xml:space="preserve"> </w:t>
      </w:r>
      <w:r>
        <w:rPr>
          <w:sz w:val="26"/>
          <w:szCs w:val="26"/>
        </w:rPr>
        <w:t xml:space="preserve">, </w:t>
      </w:r>
      <w:r w:rsidRPr="00580E7E">
        <w:rPr>
          <w:sz w:val="26"/>
          <w:szCs w:val="26"/>
        </w:rPr>
        <w:t>co stanowi 0,57% powierzchni województwa małopolskiego i 6,15% powierzchni powiatu tarnowskiego.</w:t>
      </w:r>
      <w:r>
        <w:rPr>
          <w:sz w:val="26"/>
          <w:szCs w:val="26"/>
        </w:rPr>
        <w:t xml:space="preserve"> </w:t>
      </w:r>
      <w:r w:rsidRPr="00580E7E">
        <w:rPr>
          <w:sz w:val="26"/>
          <w:szCs w:val="26"/>
        </w:rPr>
        <w:t>Od strony zachodniej graniczy z gminą Tarnów i</w:t>
      </w:r>
      <w:r>
        <w:rPr>
          <w:sz w:val="26"/>
          <w:szCs w:val="26"/>
        </w:rPr>
        <w:t> </w:t>
      </w:r>
      <w:r w:rsidRPr="00580E7E">
        <w:rPr>
          <w:sz w:val="26"/>
          <w:szCs w:val="26"/>
        </w:rPr>
        <w:t xml:space="preserve">miastem Tarnów, od południa z gminami Tuchów i Ryglice, zaś od wschodu z gminami powiatu dębickiego: Czarną i Pilznem. </w:t>
      </w:r>
    </w:p>
    <w:p w:rsidR="00D801E7" w:rsidRDefault="00D801E7" w:rsidP="00E45726">
      <w:pPr>
        <w:pStyle w:val="ListParagraph"/>
        <w:ind w:left="792"/>
        <w:jc w:val="both"/>
        <w:rPr>
          <w:sz w:val="28"/>
          <w:szCs w:val="28"/>
        </w:rPr>
      </w:pPr>
      <w:r w:rsidRPr="000470B2">
        <w:rPr>
          <w:sz w:val="28"/>
          <w:szCs w:val="28"/>
        </w:rPr>
        <w:t>W skład gminy wchodzi 5 sołectw: Skrzyszów, Szynwałd, Ładna Pogórska Wola i</w:t>
      </w:r>
      <w:r>
        <w:t xml:space="preserve"> </w:t>
      </w:r>
      <w:r w:rsidRPr="00E45726">
        <w:rPr>
          <w:sz w:val="28"/>
          <w:szCs w:val="28"/>
        </w:rPr>
        <w:t>Łękawica. Gmina Skrzyszów jest gminą wiejską o</w:t>
      </w:r>
      <w:r>
        <w:rPr>
          <w:sz w:val="28"/>
          <w:szCs w:val="28"/>
        </w:rPr>
        <w:t> </w:t>
      </w:r>
      <w:r w:rsidRPr="00E45726">
        <w:rPr>
          <w:sz w:val="28"/>
          <w:szCs w:val="28"/>
        </w:rPr>
        <w:t>charakterze rolniczym. Przez teren gminy przebiega droga międzynarodowa E-4  Kraków - Przemyśl.</w:t>
      </w:r>
    </w:p>
    <w:p w:rsidR="00D801E7" w:rsidRPr="00E45726" w:rsidRDefault="00D801E7" w:rsidP="00E45726">
      <w:pPr>
        <w:pStyle w:val="ListParagraph"/>
        <w:ind w:left="792"/>
        <w:jc w:val="both"/>
        <w:rPr>
          <w:sz w:val="28"/>
          <w:szCs w:val="28"/>
        </w:rPr>
      </w:pPr>
    </w:p>
    <w:p w:rsidR="00D801E7" w:rsidRPr="00580E7E" w:rsidRDefault="00D801E7" w:rsidP="001C41A0">
      <w:pPr>
        <w:pStyle w:val="ListParagraph"/>
        <w:numPr>
          <w:ilvl w:val="1"/>
          <w:numId w:val="1"/>
        </w:numPr>
        <w:jc w:val="both"/>
        <w:rPr>
          <w:b/>
          <w:sz w:val="26"/>
          <w:szCs w:val="26"/>
        </w:rPr>
      </w:pPr>
      <w:r w:rsidRPr="00580E7E">
        <w:rPr>
          <w:b/>
          <w:sz w:val="26"/>
          <w:szCs w:val="26"/>
        </w:rPr>
        <w:t>Flora i fauna</w:t>
      </w:r>
    </w:p>
    <w:p w:rsidR="00D801E7" w:rsidRDefault="00D801E7" w:rsidP="001C41A0">
      <w:pPr>
        <w:pStyle w:val="ListParagraph"/>
        <w:ind w:left="792"/>
        <w:jc w:val="both"/>
      </w:pPr>
    </w:p>
    <w:p w:rsidR="00D801E7" w:rsidRDefault="00D801E7" w:rsidP="001C41A0">
      <w:pPr>
        <w:pStyle w:val="ListParagraph"/>
        <w:ind w:left="792"/>
        <w:jc w:val="both"/>
      </w:pPr>
    </w:p>
    <w:p w:rsidR="00D801E7" w:rsidRDefault="00D801E7" w:rsidP="001C41A0">
      <w:pPr>
        <w:pStyle w:val="ListParagraph"/>
        <w:ind w:left="792"/>
        <w:jc w:val="both"/>
      </w:pPr>
    </w:p>
    <w:p w:rsidR="00D801E7" w:rsidRPr="00580E7E" w:rsidRDefault="00D801E7" w:rsidP="001C41A0">
      <w:pPr>
        <w:pStyle w:val="ListParagraph"/>
        <w:ind w:left="792"/>
        <w:jc w:val="both"/>
        <w:rPr>
          <w:sz w:val="26"/>
          <w:szCs w:val="26"/>
        </w:rPr>
      </w:pPr>
      <w:r w:rsidRPr="00580E7E">
        <w:rPr>
          <w:sz w:val="26"/>
          <w:szCs w:val="26"/>
        </w:rPr>
        <w:t>Na terenie Gminy dominują zbiorowiska roślin</w:t>
      </w:r>
      <w:r>
        <w:rPr>
          <w:sz w:val="26"/>
          <w:szCs w:val="26"/>
        </w:rPr>
        <w:t xml:space="preserve">ne. Powierzchnia obszaru prawnie </w:t>
      </w:r>
      <w:r w:rsidRPr="00580E7E">
        <w:rPr>
          <w:sz w:val="26"/>
          <w:szCs w:val="26"/>
        </w:rPr>
        <w:t>chronionego w ogólnej powierzchni administracyjnej gminy Skrzyszów wynosi 72,3%. Wśród siedlisk leśnych dominuje las wyżynny. Niewielki jest udział boru mieszanego świeżego i lasu mieszanego wyżynnego. W</w:t>
      </w:r>
      <w:r>
        <w:rPr>
          <w:sz w:val="26"/>
          <w:szCs w:val="26"/>
        </w:rPr>
        <w:t> </w:t>
      </w:r>
      <w:r w:rsidRPr="00580E7E">
        <w:rPr>
          <w:sz w:val="26"/>
          <w:szCs w:val="26"/>
        </w:rPr>
        <w:t>drzewostanach najliczniej reprezentowane są: jodła pospolita, sosna, dąb buk, rzadziej występują: grab, olsza, czarna, świerk, brzoza i jesion. Liczne skupiska leśne to lasy prywatne- gospodarcze.</w:t>
      </w:r>
    </w:p>
    <w:p w:rsidR="00D801E7" w:rsidRPr="00580E7E" w:rsidRDefault="00D801E7" w:rsidP="001C41A0">
      <w:pPr>
        <w:pStyle w:val="ListParagraph"/>
        <w:ind w:left="792"/>
        <w:jc w:val="both"/>
        <w:rPr>
          <w:sz w:val="26"/>
          <w:szCs w:val="26"/>
        </w:rPr>
      </w:pPr>
      <w:r w:rsidRPr="00580E7E">
        <w:rPr>
          <w:sz w:val="26"/>
          <w:szCs w:val="26"/>
        </w:rPr>
        <w:t xml:space="preserve">Żyzne łąki występują w dnach dolin rzek i większych potoków, na zboczach wzniesień występują świeże łąki rajgrasowe. W lasach bytują zwierzęta łowne: sarna, lis, zając. Na terenie gminy gniazdują ptaki drapieżne: myszołowy, jastrzębie i liczne gatunki ptaków śpiewających takich jak np: skowronek, świergotek, pliszka. Na terenach otwartych żyją bażanty, kuropatwy i liczne gatunki gryzoni. </w:t>
      </w:r>
    </w:p>
    <w:p w:rsidR="00D801E7" w:rsidRDefault="00D801E7" w:rsidP="001C41A0">
      <w:pPr>
        <w:jc w:val="both"/>
      </w:pPr>
    </w:p>
    <w:p w:rsidR="00D801E7" w:rsidRDefault="00D801E7" w:rsidP="001C41A0">
      <w:pPr>
        <w:jc w:val="both"/>
      </w:pPr>
    </w:p>
    <w:p w:rsidR="00D801E7" w:rsidRPr="00580E7E" w:rsidRDefault="00D801E7" w:rsidP="001C41A0">
      <w:pPr>
        <w:pStyle w:val="ListParagraph"/>
        <w:numPr>
          <w:ilvl w:val="1"/>
          <w:numId w:val="1"/>
        </w:numPr>
        <w:jc w:val="both"/>
        <w:rPr>
          <w:b/>
          <w:sz w:val="26"/>
          <w:szCs w:val="26"/>
        </w:rPr>
      </w:pPr>
      <w:r w:rsidRPr="00580E7E">
        <w:rPr>
          <w:b/>
          <w:sz w:val="26"/>
          <w:szCs w:val="26"/>
        </w:rPr>
        <w:t>Zasoby środowiska naturalnego.</w:t>
      </w:r>
    </w:p>
    <w:p w:rsidR="00D801E7" w:rsidRDefault="00D801E7" w:rsidP="001C41A0">
      <w:pPr>
        <w:pStyle w:val="ListParagraph"/>
        <w:ind w:left="792"/>
        <w:jc w:val="both"/>
      </w:pPr>
    </w:p>
    <w:p w:rsidR="00D801E7" w:rsidRDefault="00D801E7" w:rsidP="001C41A0">
      <w:pPr>
        <w:pStyle w:val="ListParagraph"/>
        <w:ind w:left="792"/>
        <w:jc w:val="both"/>
      </w:pPr>
    </w:p>
    <w:p w:rsidR="00D801E7" w:rsidRPr="00580E7E" w:rsidRDefault="00D801E7" w:rsidP="001C41A0">
      <w:pPr>
        <w:pStyle w:val="ListParagraph"/>
        <w:ind w:left="792"/>
        <w:jc w:val="both"/>
        <w:rPr>
          <w:sz w:val="26"/>
          <w:szCs w:val="26"/>
        </w:rPr>
      </w:pPr>
      <w:r w:rsidRPr="00580E7E">
        <w:rPr>
          <w:sz w:val="26"/>
          <w:szCs w:val="26"/>
        </w:rPr>
        <w:t>Czynnikami warunkującymi konkurencyjność regionu obok atrakcyjnej lokalizacji są: stan środowiska naturalnego oraz jego atrakcyjność turystyczna, a także warunki klimatyczne panujące na obszarze Gminy. Czynniki te wpływają na jakość życia mieszkańców regionu oraz na napływ podmiotów gospodarczych i kapitału spoza niego.</w:t>
      </w:r>
    </w:p>
    <w:p w:rsidR="00D801E7" w:rsidRDefault="00D801E7" w:rsidP="001C41A0">
      <w:pPr>
        <w:pStyle w:val="ListParagraph"/>
        <w:ind w:left="792"/>
        <w:jc w:val="both"/>
        <w:rPr>
          <w:sz w:val="26"/>
          <w:szCs w:val="26"/>
        </w:rPr>
      </w:pPr>
    </w:p>
    <w:p w:rsidR="00D801E7" w:rsidRPr="00580E7E" w:rsidRDefault="00D801E7" w:rsidP="001C41A0">
      <w:pPr>
        <w:pStyle w:val="ListParagraph"/>
        <w:ind w:left="792"/>
        <w:jc w:val="both"/>
        <w:rPr>
          <w:sz w:val="26"/>
          <w:szCs w:val="26"/>
        </w:rPr>
      </w:pPr>
    </w:p>
    <w:p w:rsidR="00D801E7" w:rsidRPr="00580E7E" w:rsidRDefault="00D801E7" w:rsidP="001C41A0">
      <w:pPr>
        <w:pStyle w:val="ListParagraph"/>
        <w:ind w:left="792"/>
        <w:jc w:val="both"/>
        <w:rPr>
          <w:b/>
          <w:sz w:val="26"/>
          <w:szCs w:val="26"/>
        </w:rPr>
      </w:pPr>
      <w:r w:rsidRPr="00580E7E">
        <w:rPr>
          <w:b/>
          <w:sz w:val="26"/>
          <w:szCs w:val="26"/>
        </w:rPr>
        <w:t>Rzeźba terenu.</w:t>
      </w:r>
    </w:p>
    <w:p w:rsidR="00D801E7" w:rsidRPr="00580E7E" w:rsidRDefault="00D801E7" w:rsidP="001C41A0">
      <w:pPr>
        <w:pStyle w:val="ListParagraph"/>
        <w:ind w:left="792"/>
        <w:jc w:val="both"/>
        <w:rPr>
          <w:sz w:val="26"/>
          <w:szCs w:val="26"/>
        </w:rPr>
      </w:pPr>
    </w:p>
    <w:p w:rsidR="00D801E7" w:rsidRPr="00580E7E" w:rsidRDefault="00D801E7" w:rsidP="001C41A0">
      <w:pPr>
        <w:pStyle w:val="ListParagraph"/>
        <w:ind w:left="792"/>
        <w:jc w:val="both"/>
        <w:rPr>
          <w:sz w:val="26"/>
          <w:szCs w:val="26"/>
        </w:rPr>
      </w:pPr>
      <w:r w:rsidRPr="00580E7E">
        <w:rPr>
          <w:sz w:val="26"/>
          <w:szCs w:val="26"/>
        </w:rPr>
        <w:t xml:space="preserve">Obszar Gminy znajduje się w południowo – wschodniej części Płaskowyżu Tarnowskiego, który rozciąga się między doliną Dunajca i doliną Wisłoki oraz w północnej części Pogórza Ciężkowickiego, ciągnącego się pomiędzy dolinami Białej i Wisłoki. </w:t>
      </w:r>
    </w:p>
    <w:p w:rsidR="00D801E7" w:rsidRDefault="00D801E7" w:rsidP="001C41A0">
      <w:pPr>
        <w:pStyle w:val="ListParagraph"/>
        <w:ind w:left="792"/>
        <w:jc w:val="both"/>
        <w:rPr>
          <w:sz w:val="26"/>
          <w:szCs w:val="26"/>
        </w:rPr>
      </w:pPr>
      <w:r w:rsidRPr="00580E7E">
        <w:rPr>
          <w:sz w:val="26"/>
          <w:szCs w:val="26"/>
        </w:rPr>
        <w:t xml:space="preserve">Płaskowyż Tarnowski to falista równina osiągająca wysokość od 200 do 260 m n. p. m. o szerokich dolinach rzecznych i łagodnych zboczach (deniwelacje terenu w północnej części Gminy mieszczą się w przedziale </w:t>
      </w:r>
    </w:p>
    <w:p w:rsidR="00D801E7" w:rsidRPr="00580E7E" w:rsidRDefault="00D801E7" w:rsidP="001C41A0">
      <w:pPr>
        <w:pStyle w:val="ListParagraph"/>
        <w:ind w:left="792"/>
        <w:jc w:val="both"/>
        <w:rPr>
          <w:sz w:val="26"/>
          <w:szCs w:val="26"/>
        </w:rPr>
      </w:pPr>
      <w:r w:rsidRPr="00580E7E">
        <w:rPr>
          <w:sz w:val="26"/>
          <w:szCs w:val="26"/>
        </w:rPr>
        <w:t xml:space="preserve">od 10 do </w:t>
      </w:r>
      <w:smartTag w:uri="urn:schemas-microsoft-com:office:smarttags" w:element="metricconverter">
        <w:smartTagPr>
          <w:attr w:name="ProductID" w:val="1 830 m2"/>
        </w:smartTagPr>
        <w:r w:rsidRPr="00580E7E">
          <w:rPr>
            <w:sz w:val="26"/>
            <w:szCs w:val="26"/>
          </w:rPr>
          <w:t>20 metrów</w:t>
        </w:r>
      </w:smartTag>
      <w:r w:rsidRPr="00580E7E">
        <w:rPr>
          <w:sz w:val="26"/>
          <w:szCs w:val="26"/>
        </w:rPr>
        <w:t xml:space="preserve">). Ze względu na </w:t>
      </w:r>
      <w:r>
        <w:rPr>
          <w:sz w:val="26"/>
          <w:szCs w:val="26"/>
        </w:rPr>
        <w:t xml:space="preserve">różnice rzeźby </w:t>
      </w:r>
      <w:r w:rsidRPr="00580E7E">
        <w:rPr>
          <w:sz w:val="26"/>
          <w:szCs w:val="26"/>
        </w:rPr>
        <w:t>w porównaniu z pozostałą częścią Płaskowyżu Tarnowskiego została ona wyodrębniona jako mikroregion „Rynna Podkarpacka” posiadająca płaskie i szerokie dno. W obszarze pradoliny wyróżnia się wydmy piaszczyste porośnięte lasem sosnowym oraz obniżenie deflacyjne pokryte rozmytymi glinami morenowymi, w których wyst</w:t>
      </w:r>
      <w:r>
        <w:rPr>
          <w:sz w:val="26"/>
          <w:szCs w:val="26"/>
        </w:rPr>
        <w:t xml:space="preserve">ępowały jeziorka polodowcowe. </w:t>
      </w:r>
      <w:r w:rsidRPr="00580E7E">
        <w:rPr>
          <w:sz w:val="26"/>
          <w:szCs w:val="26"/>
        </w:rPr>
        <w:t xml:space="preserve">Na skutek eksploatacji piasku z wydm ukształtowanie terenu jest obecnie przekształcone. </w:t>
      </w:r>
    </w:p>
    <w:p w:rsidR="00D801E7" w:rsidRPr="00580E7E" w:rsidRDefault="00D801E7" w:rsidP="001C41A0">
      <w:pPr>
        <w:pStyle w:val="ListParagraph"/>
        <w:ind w:left="792"/>
        <w:jc w:val="both"/>
        <w:rPr>
          <w:sz w:val="26"/>
          <w:szCs w:val="26"/>
        </w:rPr>
      </w:pPr>
      <w:r w:rsidRPr="00580E7E">
        <w:rPr>
          <w:sz w:val="26"/>
          <w:szCs w:val="26"/>
        </w:rPr>
        <w:t xml:space="preserve">Obszar Pogórza Ciężkowickiego różni się od terenów północnych Gminy nie tylko wysokością bezwzględną, ale także i krajobrazem. Teren ten zbudowany jest z bardziej odpornego na erozję fliszu karpackiego (piaskowce, łupki, margle). W południowej części Gminy grzbiety są wyniesione do niemal </w:t>
      </w:r>
      <w:smartTag w:uri="urn:schemas-microsoft-com:office:smarttags" w:element="metricconverter">
        <w:smartTagPr>
          <w:attr w:name="ProductID" w:val="1 830 m2"/>
        </w:smartTagPr>
        <w:r w:rsidRPr="00580E7E">
          <w:rPr>
            <w:sz w:val="26"/>
            <w:szCs w:val="26"/>
          </w:rPr>
          <w:t>400 m</w:t>
        </w:r>
      </w:smartTag>
      <w:r w:rsidRPr="00580E7E">
        <w:rPr>
          <w:sz w:val="26"/>
          <w:szCs w:val="26"/>
        </w:rPr>
        <w:t xml:space="preserve"> n. p. m. Dominującą formą rzeźby w tej części obszaru (Szynwałd, Łękawica) są uroczyska stoków</w:t>
      </w:r>
      <w:r>
        <w:rPr>
          <w:sz w:val="26"/>
          <w:szCs w:val="26"/>
        </w:rPr>
        <w:t xml:space="preserve"> średnio nachylonych od 10</w:t>
      </w:r>
      <w:r>
        <w:rPr>
          <w:sz w:val="26"/>
          <w:szCs w:val="26"/>
        </w:rPr>
        <w:noBreakHyphen/>
        <w:t xml:space="preserve">20˚ </w:t>
      </w:r>
      <w:r w:rsidRPr="00580E7E">
        <w:rPr>
          <w:sz w:val="26"/>
          <w:szCs w:val="26"/>
        </w:rPr>
        <w:t xml:space="preserve">z dolinami wciosowymi. Położenie części </w:t>
      </w:r>
      <w:r>
        <w:rPr>
          <w:sz w:val="26"/>
          <w:szCs w:val="26"/>
        </w:rPr>
        <w:t xml:space="preserve">obszaru Gminy w obrębie Pogórza </w:t>
      </w:r>
      <w:r w:rsidRPr="00580E7E">
        <w:rPr>
          <w:sz w:val="26"/>
          <w:szCs w:val="26"/>
        </w:rPr>
        <w:t xml:space="preserve">Ciężkowickiego sprawia, iż ta jej część narażona jest na występowanie procesów stokowych – osuwisk, obrywów, zsuwów, zmywania. Sołectwami najpoważniej zagrożonymi występowaniem procesów stokowych są szczególnie Szynwałd i Łękawica. Jest to teren, w obrębie którego występują najmniejsze deniwelacje terenu, wynoszące średnio 50 – </w:t>
      </w:r>
      <w:smartTag w:uri="urn:schemas-microsoft-com:office:smarttags" w:element="metricconverter">
        <w:smartTagPr>
          <w:attr w:name="ProductID" w:val="1 830 m2"/>
        </w:smartTagPr>
        <w:r w:rsidRPr="00580E7E">
          <w:rPr>
            <w:sz w:val="26"/>
            <w:szCs w:val="26"/>
          </w:rPr>
          <w:t>100 metrów</w:t>
        </w:r>
      </w:smartTag>
      <w:r w:rsidRPr="00580E7E">
        <w:rPr>
          <w:sz w:val="26"/>
          <w:szCs w:val="26"/>
        </w:rPr>
        <w:t>.</w:t>
      </w:r>
    </w:p>
    <w:p w:rsidR="00D801E7" w:rsidRPr="00580E7E" w:rsidRDefault="00D801E7" w:rsidP="001C41A0">
      <w:pPr>
        <w:pStyle w:val="ListParagraph"/>
        <w:ind w:left="792"/>
        <w:jc w:val="both"/>
        <w:rPr>
          <w:sz w:val="26"/>
          <w:szCs w:val="26"/>
        </w:rPr>
      </w:pPr>
      <w:r w:rsidRPr="00580E7E">
        <w:rPr>
          <w:sz w:val="26"/>
          <w:szCs w:val="26"/>
        </w:rPr>
        <w:t>W południowej części Gminy nad Przedgórzem Skrzyszowskim wznosi się progiem Pogórze Ciężkowickie z kulminacjami: Górą św. Marcina (</w:t>
      </w:r>
      <w:smartTag w:uri="urn:schemas-microsoft-com:office:smarttags" w:element="metricconverter">
        <w:smartTagPr>
          <w:attr w:name="ProductID" w:val="1 830 m2"/>
        </w:smartTagPr>
        <w:r w:rsidRPr="00580E7E">
          <w:rPr>
            <w:sz w:val="26"/>
            <w:szCs w:val="26"/>
          </w:rPr>
          <w:t>384 m</w:t>
        </w:r>
      </w:smartTag>
      <w:r w:rsidRPr="00580E7E">
        <w:rPr>
          <w:sz w:val="26"/>
          <w:szCs w:val="26"/>
        </w:rPr>
        <w:t xml:space="preserve"> n.p.m.) i Trzemeską Górą (</w:t>
      </w:r>
      <w:smartTag w:uri="urn:schemas-microsoft-com:office:smarttags" w:element="metricconverter">
        <w:smartTagPr>
          <w:attr w:name="ProductID" w:val="1 830 m2"/>
        </w:smartTagPr>
        <w:r w:rsidRPr="00580E7E">
          <w:rPr>
            <w:sz w:val="26"/>
            <w:szCs w:val="26"/>
          </w:rPr>
          <w:t>390 m</w:t>
        </w:r>
      </w:smartTag>
      <w:r w:rsidRPr="00580E7E">
        <w:rPr>
          <w:sz w:val="26"/>
          <w:szCs w:val="26"/>
        </w:rPr>
        <w:t xml:space="preserve"> n.p.m.).</w:t>
      </w:r>
    </w:p>
    <w:p w:rsidR="00D801E7" w:rsidRDefault="00D801E7" w:rsidP="001C41A0">
      <w:pPr>
        <w:jc w:val="both"/>
      </w:pPr>
    </w:p>
    <w:p w:rsidR="00D801E7" w:rsidRPr="00580E7E" w:rsidRDefault="00D801E7" w:rsidP="001C41A0">
      <w:pPr>
        <w:pStyle w:val="ListParagraph"/>
        <w:numPr>
          <w:ilvl w:val="1"/>
          <w:numId w:val="1"/>
        </w:numPr>
        <w:jc w:val="both"/>
        <w:rPr>
          <w:b/>
          <w:sz w:val="26"/>
          <w:szCs w:val="26"/>
        </w:rPr>
      </w:pPr>
      <w:r w:rsidRPr="00580E7E">
        <w:rPr>
          <w:b/>
          <w:sz w:val="26"/>
          <w:szCs w:val="26"/>
        </w:rPr>
        <w:t>Obszary chronione</w:t>
      </w:r>
    </w:p>
    <w:p w:rsidR="00D801E7" w:rsidRDefault="00D801E7" w:rsidP="001C41A0">
      <w:pPr>
        <w:pStyle w:val="ListParagraph"/>
        <w:ind w:left="792"/>
        <w:jc w:val="both"/>
      </w:pPr>
    </w:p>
    <w:p w:rsidR="00D801E7" w:rsidRPr="00580E7E" w:rsidRDefault="00D801E7" w:rsidP="001C41A0">
      <w:pPr>
        <w:pStyle w:val="ListParagraph"/>
        <w:ind w:left="792"/>
        <w:jc w:val="both"/>
        <w:rPr>
          <w:sz w:val="26"/>
          <w:szCs w:val="26"/>
        </w:rPr>
      </w:pPr>
      <w:r w:rsidRPr="00580E7E">
        <w:rPr>
          <w:sz w:val="26"/>
          <w:szCs w:val="26"/>
        </w:rPr>
        <w:t>Gmina Skrzyszów charakteryzuje się bogatą roślinnością ze względu na zróżnicowane warunki biotopu. Występuje wiele ekosystemów, do których należą m.in. ekosystemy naturalne (leśne), seminaturalne (trwałe użytki zielone – łąki i pastwiska), agrocenozy o zróżnicowanej strukturze upraw (okopowe, pastewne, zboża, sady, plantacje krzewów owocowych i warzyw), ogrody przydomowe, zieleń urządzona (skwery, zieleńce).</w:t>
      </w:r>
    </w:p>
    <w:p w:rsidR="00D801E7" w:rsidRDefault="00D801E7" w:rsidP="002C7E73">
      <w:pPr>
        <w:pStyle w:val="ListParagraph"/>
        <w:ind w:left="792"/>
        <w:jc w:val="both"/>
        <w:rPr>
          <w:sz w:val="26"/>
          <w:szCs w:val="26"/>
        </w:rPr>
      </w:pPr>
      <w:r w:rsidRPr="00580E7E">
        <w:rPr>
          <w:sz w:val="26"/>
          <w:szCs w:val="26"/>
        </w:rPr>
        <w:t>Najcenniejszym składnikiem szaty roślinnej Gminy są ekosystemy leśne, które zajmują 16% jej powierzchni. Duże kompleksy leśne występują w Pogórskiej Woli, natomiast mniejsze kompleksy w Ładnej, Łękawicy i Szynwałdzie. Wskaźnik lesistości dla Gminy w 2012 roku wynosił 15,8% i był niższy niż wskaźnik dla powiatu – 21,8%</w:t>
      </w:r>
      <w:r>
        <w:rPr>
          <w:sz w:val="26"/>
          <w:szCs w:val="26"/>
        </w:rPr>
        <w:t xml:space="preserve"> </w:t>
      </w:r>
      <w:r w:rsidRPr="00580E7E">
        <w:rPr>
          <w:sz w:val="26"/>
          <w:szCs w:val="26"/>
        </w:rPr>
        <w:t xml:space="preserve"> i</w:t>
      </w:r>
      <w:r>
        <w:rPr>
          <w:sz w:val="26"/>
          <w:szCs w:val="26"/>
        </w:rPr>
        <w:t xml:space="preserve">  dla województwa – 28,6%</w:t>
      </w:r>
    </w:p>
    <w:p w:rsidR="00D801E7" w:rsidRDefault="00D801E7" w:rsidP="002C7E73">
      <w:pPr>
        <w:pStyle w:val="ListParagraph"/>
        <w:ind w:left="0"/>
        <w:jc w:val="both"/>
        <w:rPr>
          <w:sz w:val="26"/>
          <w:szCs w:val="26"/>
        </w:rPr>
      </w:pPr>
    </w:p>
    <w:p w:rsidR="00D801E7" w:rsidRPr="00580E7E" w:rsidRDefault="00D801E7" w:rsidP="001C41A0">
      <w:pPr>
        <w:pStyle w:val="ListParagraph"/>
        <w:ind w:left="792"/>
        <w:jc w:val="both"/>
        <w:rPr>
          <w:sz w:val="26"/>
          <w:szCs w:val="26"/>
        </w:rPr>
      </w:pPr>
      <w:r w:rsidRPr="00580E7E">
        <w:rPr>
          <w:sz w:val="26"/>
          <w:szCs w:val="26"/>
        </w:rPr>
        <w:t xml:space="preserve">Na terenie Gminy znajdują się </w:t>
      </w:r>
      <w:r w:rsidRPr="00580E7E">
        <w:rPr>
          <w:b/>
          <w:sz w:val="26"/>
          <w:szCs w:val="26"/>
        </w:rPr>
        <w:t>pomniki przyrody</w:t>
      </w:r>
      <w:r w:rsidRPr="00580E7E">
        <w:rPr>
          <w:sz w:val="26"/>
          <w:szCs w:val="26"/>
        </w:rPr>
        <w:t>:</w:t>
      </w:r>
    </w:p>
    <w:p w:rsidR="00D801E7" w:rsidRPr="00580E7E" w:rsidRDefault="00D801E7" w:rsidP="001C41A0">
      <w:pPr>
        <w:pStyle w:val="ListParagraph"/>
        <w:numPr>
          <w:ilvl w:val="0"/>
          <w:numId w:val="3"/>
        </w:numPr>
        <w:jc w:val="both"/>
        <w:rPr>
          <w:sz w:val="26"/>
          <w:szCs w:val="26"/>
        </w:rPr>
      </w:pPr>
      <w:r>
        <w:rPr>
          <w:sz w:val="26"/>
          <w:szCs w:val="26"/>
        </w:rPr>
        <w:t xml:space="preserve">Drzewostan,  lokalizacja:- </w:t>
      </w:r>
      <w:r w:rsidRPr="00580E7E">
        <w:rPr>
          <w:sz w:val="26"/>
          <w:szCs w:val="26"/>
        </w:rPr>
        <w:t>Łękawica przy Kościele</w:t>
      </w:r>
    </w:p>
    <w:p w:rsidR="00D801E7" w:rsidRPr="00580E7E" w:rsidRDefault="00D801E7" w:rsidP="001C41A0">
      <w:pPr>
        <w:pStyle w:val="ListParagraph"/>
        <w:numPr>
          <w:ilvl w:val="0"/>
          <w:numId w:val="3"/>
        </w:numPr>
        <w:jc w:val="both"/>
        <w:rPr>
          <w:sz w:val="26"/>
          <w:szCs w:val="26"/>
        </w:rPr>
      </w:pPr>
      <w:r>
        <w:rPr>
          <w:sz w:val="26"/>
          <w:szCs w:val="26"/>
        </w:rPr>
        <w:t>G</w:t>
      </w:r>
      <w:r w:rsidRPr="00580E7E">
        <w:rPr>
          <w:sz w:val="26"/>
          <w:szCs w:val="26"/>
        </w:rPr>
        <w:t>ranitowy głaz polodowcowy- Łękawica przy drodze obok Kościoła</w:t>
      </w:r>
    </w:p>
    <w:p w:rsidR="00D801E7" w:rsidRPr="00580E7E" w:rsidRDefault="00D801E7" w:rsidP="001C41A0">
      <w:pPr>
        <w:pStyle w:val="ListParagraph"/>
        <w:numPr>
          <w:ilvl w:val="0"/>
          <w:numId w:val="3"/>
        </w:numPr>
        <w:jc w:val="both"/>
        <w:rPr>
          <w:sz w:val="26"/>
          <w:szCs w:val="26"/>
        </w:rPr>
      </w:pPr>
      <w:r>
        <w:rPr>
          <w:sz w:val="26"/>
          <w:szCs w:val="26"/>
        </w:rPr>
        <w:t>G</w:t>
      </w:r>
      <w:r w:rsidRPr="00580E7E">
        <w:rPr>
          <w:sz w:val="26"/>
          <w:szCs w:val="26"/>
        </w:rPr>
        <w:t>ranitowy głaz narzutowy- Pogórsk</w:t>
      </w:r>
      <w:r>
        <w:rPr>
          <w:sz w:val="26"/>
          <w:szCs w:val="26"/>
        </w:rPr>
        <w:t xml:space="preserve">a Wola (Przysiółek Kobylarnia), </w:t>
      </w:r>
      <w:r w:rsidRPr="00580E7E">
        <w:rPr>
          <w:sz w:val="26"/>
          <w:szCs w:val="26"/>
        </w:rPr>
        <w:t>teren lasów państwowych</w:t>
      </w:r>
    </w:p>
    <w:p w:rsidR="00D801E7" w:rsidRPr="00580E7E" w:rsidRDefault="00D801E7" w:rsidP="00E1396D">
      <w:pPr>
        <w:pStyle w:val="ListParagraph"/>
        <w:numPr>
          <w:ilvl w:val="0"/>
          <w:numId w:val="3"/>
        </w:numPr>
        <w:jc w:val="both"/>
        <w:rPr>
          <w:sz w:val="26"/>
          <w:szCs w:val="26"/>
        </w:rPr>
      </w:pPr>
      <w:r>
        <w:rPr>
          <w:sz w:val="26"/>
          <w:szCs w:val="26"/>
        </w:rPr>
        <w:t>D</w:t>
      </w:r>
      <w:r w:rsidRPr="00580E7E">
        <w:rPr>
          <w:sz w:val="26"/>
          <w:szCs w:val="26"/>
        </w:rPr>
        <w:t>rzewostan- przy zabytkowym kościele</w:t>
      </w:r>
      <w:r>
        <w:rPr>
          <w:sz w:val="26"/>
          <w:szCs w:val="26"/>
        </w:rPr>
        <w:t xml:space="preserve"> parafialnym p.w. Stanisława Biskupa w Skrzyszowie</w:t>
      </w:r>
    </w:p>
    <w:p w:rsidR="00D801E7" w:rsidRPr="00580E7E" w:rsidRDefault="00D801E7" w:rsidP="001C41A0">
      <w:pPr>
        <w:pStyle w:val="ListParagraph"/>
        <w:numPr>
          <w:ilvl w:val="0"/>
          <w:numId w:val="3"/>
        </w:numPr>
        <w:jc w:val="both"/>
        <w:rPr>
          <w:sz w:val="26"/>
          <w:szCs w:val="26"/>
        </w:rPr>
      </w:pPr>
      <w:r>
        <w:rPr>
          <w:sz w:val="26"/>
          <w:szCs w:val="26"/>
        </w:rPr>
        <w:t>L</w:t>
      </w:r>
      <w:r w:rsidRPr="00580E7E">
        <w:rPr>
          <w:sz w:val="26"/>
          <w:szCs w:val="26"/>
        </w:rPr>
        <w:t>ipa drobnolistna- na prywatnej posesji Szynwałd 499</w:t>
      </w:r>
      <w:r>
        <w:rPr>
          <w:sz w:val="26"/>
          <w:szCs w:val="26"/>
        </w:rPr>
        <w:t>.</w:t>
      </w:r>
    </w:p>
    <w:p w:rsidR="00D801E7" w:rsidRPr="00580E7E" w:rsidRDefault="00D801E7" w:rsidP="001C41A0">
      <w:pPr>
        <w:jc w:val="both"/>
        <w:rPr>
          <w:sz w:val="26"/>
          <w:szCs w:val="26"/>
        </w:rPr>
      </w:pPr>
    </w:p>
    <w:p w:rsidR="00D801E7" w:rsidRPr="00580E7E" w:rsidRDefault="00D801E7" w:rsidP="001C41A0">
      <w:pPr>
        <w:pStyle w:val="ListParagraph"/>
        <w:ind w:left="792"/>
        <w:jc w:val="both"/>
        <w:rPr>
          <w:sz w:val="26"/>
          <w:szCs w:val="26"/>
        </w:rPr>
      </w:pPr>
      <w:r w:rsidRPr="00580E7E">
        <w:rPr>
          <w:sz w:val="26"/>
          <w:szCs w:val="26"/>
        </w:rPr>
        <w:t>Analizując powyższe elementy środowiska przyrodniczego należy stwierdzić, że Gmina Skrzyszów posiada korzystne warunki i zasoby środowiskowe, zarówno z punktu widzenia rozwoju budownictwa mieszkaniowego, rozwoju terenów inwestycyjnych, jak również rozwoju turystyki.</w:t>
      </w:r>
    </w:p>
    <w:p w:rsidR="00D801E7" w:rsidRDefault="00D801E7" w:rsidP="001C41A0">
      <w:pPr>
        <w:jc w:val="both"/>
      </w:pPr>
    </w:p>
    <w:p w:rsidR="00D801E7" w:rsidRPr="00580E7E" w:rsidRDefault="00D801E7" w:rsidP="001C41A0">
      <w:pPr>
        <w:pStyle w:val="ListParagraph"/>
        <w:numPr>
          <w:ilvl w:val="1"/>
          <w:numId w:val="1"/>
        </w:numPr>
        <w:jc w:val="both"/>
        <w:rPr>
          <w:b/>
          <w:sz w:val="26"/>
          <w:szCs w:val="26"/>
        </w:rPr>
      </w:pPr>
      <w:r w:rsidRPr="00580E7E">
        <w:rPr>
          <w:b/>
          <w:sz w:val="26"/>
          <w:szCs w:val="26"/>
        </w:rPr>
        <w:t>Gleby</w:t>
      </w:r>
    </w:p>
    <w:p w:rsidR="00D801E7" w:rsidRDefault="00D801E7" w:rsidP="001C41A0">
      <w:pPr>
        <w:pStyle w:val="ListParagraph"/>
        <w:ind w:left="792"/>
        <w:jc w:val="both"/>
      </w:pPr>
    </w:p>
    <w:p w:rsidR="00D801E7" w:rsidRDefault="00D801E7" w:rsidP="001C41A0">
      <w:pPr>
        <w:pStyle w:val="ListParagraph"/>
        <w:ind w:left="792"/>
        <w:jc w:val="both"/>
      </w:pPr>
    </w:p>
    <w:p w:rsidR="00D801E7" w:rsidRPr="00580E7E" w:rsidRDefault="00D801E7" w:rsidP="001C41A0">
      <w:pPr>
        <w:pStyle w:val="ListParagraph"/>
        <w:ind w:left="792"/>
        <w:jc w:val="both"/>
        <w:rPr>
          <w:sz w:val="26"/>
          <w:szCs w:val="26"/>
        </w:rPr>
      </w:pPr>
      <w:r w:rsidRPr="00580E7E">
        <w:rPr>
          <w:sz w:val="26"/>
          <w:szCs w:val="26"/>
        </w:rPr>
        <w:t>Teren Gminy Skrzyszów jest dość zróżnicowany pod względem pokrywy glebowej. Wynika to z różnic ukształtowania terenu, budowy geologicznej oraz stosunków wodnych. Występują tu wszystkie klasy bonitacyjne gleb o różnej przydatności rolniczej.</w:t>
      </w:r>
    </w:p>
    <w:p w:rsidR="00D801E7" w:rsidRPr="00580E7E" w:rsidRDefault="00D801E7" w:rsidP="001C41A0">
      <w:pPr>
        <w:pStyle w:val="ListParagraph"/>
        <w:ind w:left="792"/>
        <w:jc w:val="both"/>
        <w:rPr>
          <w:sz w:val="26"/>
          <w:szCs w:val="26"/>
        </w:rPr>
      </w:pPr>
      <w:r w:rsidRPr="00580E7E">
        <w:rPr>
          <w:sz w:val="26"/>
          <w:szCs w:val="26"/>
        </w:rPr>
        <w:t xml:space="preserve">Największy udział mają gleby klasy IVa i IVb (gleby orne średnie) – 42,09%, natomiast najmniejszy klasy I (gleby orne najlepsze) – 0,02%. Pozostałe klasy bonitacyjne zajmują: klasa II - 0,90%, klasa IIIa i III b - 35,65%, a klasa V i VI - 21,34% użytków rolnych. </w:t>
      </w:r>
    </w:p>
    <w:p w:rsidR="00D801E7" w:rsidRPr="00580E7E" w:rsidRDefault="00D801E7" w:rsidP="001C41A0">
      <w:pPr>
        <w:pStyle w:val="ListParagraph"/>
        <w:ind w:left="792"/>
        <w:jc w:val="both"/>
        <w:rPr>
          <w:sz w:val="26"/>
          <w:szCs w:val="26"/>
        </w:rPr>
      </w:pPr>
      <w:r w:rsidRPr="00580E7E">
        <w:rPr>
          <w:sz w:val="26"/>
          <w:szCs w:val="26"/>
        </w:rPr>
        <w:t xml:space="preserve">W obszarze Pogórskiej Woli, Ładnej oraz Skrzyszowa przeważają gleby piaskowe, które charakteryzują się niską wartością rolniczą. W północnej części Gminy przeważa kompleks żytni słaby i żytni dobry, którego gleby zaliczono do IVa, IVb i V klasy. Na </w:t>
      </w:r>
      <w:r>
        <w:rPr>
          <w:sz w:val="26"/>
          <w:szCs w:val="26"/>
        </w:rPr>
        <w:t>terenach Łękawicy</w:t>
      </w:r>
      <w:r w:rsidRPr="00580E7E">
        <w:rPr>
          <w:sz w:val="26"/>
          <w:szCs w:val="26"/>
        </w:rPr>
        <w:t xml:space="preserve"> oraz Szynwałdu (Dolce, Świniogóra, Korzeń) wytworzyły się także gleby brunatne oraz pseudobielicowe, należące do kompleksu pszennego górskiego oraz zbożowego górskiego. Na tych terenach są to gleby należące do klasy bonitacyjnej od II do IV.</w:t>
      </w:r>
    </w:p>
    <w:p w:rsidR="00D801E7" w:rsidRDefault="00D801E7" w:rsidP="001C41A0">
      <w:pPr>
        <w:jc w:val="both"/>
        <w:rPr>
          <w:sz w:val="26"/>
          <w:szCs w:val="26"/>
        </w:rPr>
      </w:pPr>
    </w:p>
    <w:p w:rsidR="00D801E7" w:rsidRPr="00580E7E" w:rsidRDefault="00D801E7" w:rsidP="001C41A0">
      <w:pPr>
        <w:jc w:val="both"/>
        <w:rPr>
          <w:sz w:val="26"/>
          <w:szCs w:val="26"/>
        </w:rPr>
      </w:pPr>
    </w:p>
    <w:p w:rsidR="00D801E7" w:rsidRPr="00580E7E" w:rsidRDefault="00D801E7" w:rsidP="001C41A0">
      <w:pPr>
        <w:pStyle w:val="ListParagraph"/>
        <w:numPr>
          <w:ilvl w:val="1"/>
          <w:numId w:val="1"/>
        </w:numPr>
        <w:jc w:val="both"/>
        <w:rPr>
          <w:b/>
          <w:sz w:val="26"/>
          <w:szCs w:val="26"/>
        </w:rPr>
      </w:pPr>
      <w:r w:rsidRPr="00580E7E">
        <w:rPr>
          <w:b/>
          <w:sz w:val="26"/>
          <w:szCs w:val="26"/>
        </w:rPr>
        <w:t>Turystyka w Gminie Skrzyszów</w:t>
      </w:r>
    </w:p>
    <w:p w:rsidR="00D801E7" w:rsidRDefault="00D801E7" w:rsidP="001C41A0">
      <w:pPr>
        <w:pStyle w:val="ListParagraph"/>
        <w:ind w:left="792"/>
        <w:jc w:val="both"/>
        <w:rPr>
          <w:sz w:val="26"/>
          <w:szCs w:val="26"/>
        </w:rPr>
      </w:pPr>
    </w:p>
    <w:p w:rsidR="00D801E7" w:rsidRPr="00580E7E" w:rsidRDefault="00D801E7" w:rsidP="001C41A0">
      <w:pPr>
        <w:pStyle w:val="ListParagraph"/>
        <w:ind w:left="792"/>
        <w:jc w:val="both"/>
        <w:rPr>
          <w:sz w:val="26"/>
          <w:szCs w:val="26"/>
        </w:rPr>
      </w:pPr>
    </w:p>
    <w:p w:rsidR="00D801E7" w:rsidRDefault="00D801E7" w:rsidP="002C7E73">
      <w:pPr>
        <w:pStyle w:val="ListParagraph"/>
        <w:ind w:left="792"/>
        <w:jc w:val="both"/>
        <w:rPr>
          <w:sz w:val="26"/>
          <w:szCs w:val="26"/>
        </w:rPr>
      </w:pPr>
      <w:r w:rsidRPr="00580E7E">
        <w:rPr>
          <w:sz w:val="26"/>
          <w:szCs w:val="26"/>
        </w:rPr>
        <w:t>Gmina Skrzyszów posiada wiele czynników sprzyjających rozwojowi funkcji rekreacyjno- turystycznej. Są to walory przyrodnicze, atrakcyjny krajobraz, bardzo dogodne położenie na tle powiązań komunikacyjnych, sieć szlaków turystycznych. Urozmaicony krajobraz terenu lekko pofałdowanego do dynamicznego krajobrazu przedgórskiego z dolinami potoków Wątok, Dulcza oraz ich dopływów, kompleksy leśne, bliskość Tarnowa to atuty gminy dl</w:t>
      </w:r>
      <w:r>
        <w:rPr>
          <w:sz w:val="26"/>
          <w:szCs w:val="26"/>
        </w:rPr>
        <w:t>a uprawiania sportu i turystyki.</w:t>
      </w:r>
    </w:p>
    <w:p w:rsidR="00D801E7" w:rsidRDefault="00D801E7" w:rsidP="002C7E73">
      <w:pPr>
        <w:pStyle w:val="ListParagraph"/>
        <w:jc w:val="both"/>
        <w:rPr>
          <w:sz w:val="26"/>
          <w:szCs w:val="26"/>
        </w:rPr>
      </w:pPr>
      <w:r>
        <w:rPr>
          <w:sz w:val="26"/>
          <w:szCs w:val="26"/>
        </w:rPr>
        <w:t xml:space="preserve"> </w:t>
      </w:r>
      <w:r w:rsidRPr="00580E7E">
        <w:rPr>
          <w:sz w:val="26"/>
          <w:szCs w:val="26"/>
        </w:rPr>
        <w:t>Przez teren gminy Skrzyszów przebiegają szlaki turystyczne:</w:t>
      </w:r>
    </w:p>
    <w:p w:rsidR="00D801E7" w:rsidRDefault="00D801E7" w:rsidP="00F07657">
      <w:pPr>
        <w:pStyle w:val="ListParagraph"/>
        <w:ind w:left="792"/>
        <w:rPr>
          <w:sz w:val="26"/>
          <w:szCs w:val="26"/>
        </w:rPr>
      </w:pPr>
    </w:p>
    <w:p w:rsidR="00D801E7" w:rsidRPr="00F07657" w:rsidRDefault="00D801E7" w:rsidP="00F07657">
      <w:pPr>
        <w:pStyle w:val="ListParagraph"/>
        <w:ind w:left="792"/>
        <w:rPr>
          <w:sz w:val="26"/>
          <w:szCs w:val="26"/>
        </w:rPr>
      </w:pPr>
    </w:p>
    <w:p w:rsidR="00D801E7" w:rsidRPr="00580E7E" w:rsidRDefault="00D801E7" w:rsidP="002856BA">
      <w:pPr>
        <w:pStyle w:val="ListParagraph"/>
        <w:numPr>
          <w:ilvl w:val="0"/>
          <w:numId w:val="4"/>
        </w:numPr>
        <w:jc w:val="both"/>
        <w:rPr>
          <w:sz w:val="26"/>
          <w:szCs w:val="26"/>
        </w:rPr>
      </w:pPr>
      <w:r w:rsidRPr="00580E7E">
        <w:rPr>
          <w:sz w:val="26"/>
          <w:szCs w:val="26"/>
        </w:rPr>
        <w:t>Szlak niebieski długości trasy 21 km z Tarnowa przez górę Świętego Marcina, Zawadę, Łękawicę do Tuchowa,</w:t>
      </w:r>
    </w:p>
    <w:p w:rsidR="00D801E7" w:rsidRPr="00580E7E" w:rsidRDefault="00D801E7" w:rsidP="002856BA">
      <w:pPr>
        <w:pStyle w:val="ListParagraph"/>
        <w:numPr>
          <w:ilvl w:val="0"/>
          <w:numId w:val="4"/>
        </w:numPr>
        <w:jc w:val="both"/>
        <w:rPr>
          <w:sz w:val="26"/>
          <w:szCs w:val="26"/>
        </w:rPr>
      </w:pPr>
      <w:r w:rsidRPr="00580E7E">
        <w:rPr>
          <w:sz w:val="26"/>
          <w:szCs w:val="26"/>
        </w:rPr>
        <w:t>Szlak zielony długość trasy 7,5 km ze Skrzyszowa przez las Kruk, Górę Św. Marcina, Tarnowiec</w:t>
      </w:r>
    </w:p>
    <w:p w:rsidR="00D801E7" w:rsidRPr="00580E7E" w:rsidRDefault="00D801E7" w:rsidP="002856BA">
      <w:pPr>
        <w:pStyle w:val="ListParagraph"/>
        <w:numPr>
          <w:ilvl w:val="0"/>
          <w:numId w:val="4"/>
        </w:numPr>
        <w:jc w:val="both"/>
        <w:rPr>
          <w:sz w:val="26"/>
          <w:szCs w:val="26"/>
        </w:rPr>
      </w:pPr>
      <w:r w:rsidRPr="00580E7E">
        <w:rPr>
          <w:sz w:val="26"/>
          <w:szCs w:val="26"/>
        </w:rPr>
        <w:t xml:space="preserve">Szlak żółty długość trasy 16 km; Tarnów (ul. Tuchowska)- Zawada (Góra św. Marcina), Piotrkowice, Pleśna </w:t>
      </w:r>
    </w:p>
    <w:p w:rsidR="00D801E7" w:rsidRDefault="00D801E7" w:rsidP="002856BA">
      <w:pPr>
        <w:pStyle w:val="ListParagraph"/>
        <w:numPr>
          <w:ilvl w:val="0"/>
          <w:numId w:val="4"/>
        </w:numPr>
        <w:jc w:val="both"/>
        <w:rPr>
          <w:sz w:val="26"/>
          <w:szCs w:val="26"/>
        </w:rPr>
      </w:pPr>
      <w:r w:rsidRPr="00580E7E">
        <w:rPr>
          <w:sz w:val="26"/>
          <w:szCs w:val="26"/>
        </w:rPr>
        <w:t xml:space="preserve">Szlak czerwony długość trasy 58 km; okrężny wokół Tarnowa przez Krzyż, Klikową, Białą, Zbylitowską Górę, Zgłobice, Świębodzin, Porębę Radlną, Łękawicę, Skrzyszów, Pogórską Wolę, Wolę Rzędzińską do Tarnowa. </w:t>
      </w:r>
    </w:p>
    <w:p w:rsidR="00D801E7" w:rsidRPr="00580E7E" w:rsidRDefault="00D801E7" w:rsidP="002856BA">
      <w:pPr>
        <w:pStyle w:val="ListParagraph"/>
        <w:numPr>
          <w:ilvl w:val="0"/>
          <w:numId w:val="4"/>
        </w:numPr>
        <w:jc w:val="both"/>
        <w:rPr>
          <w:sz w:val="26"/>
          <w:szCs w:val="26"/>
        </w:rPr>
      </w:pPr>
      <w:r w:rsidRPr="00580E7E">
        <w:rPr>
          <w:sz w:val="26"/>
          <w:szCs w:val="26"/>
        </w:rPr>
        <w:t>Oznakowany został również szlak rowerowy ze Skrzyszowa do Trzemesnej długości 27 km, który przebiega przez ciekawe widowiskowo tereny leśno- pagórkowatego krajobrazu Skrzyszowa, Łękawicy i Szynwałdu.</w:t>
      </w:r>
    </w:p>
    <w:p w:rsidR="00D801E7" w:rsidRDefault="00D801E7" w:rsidP="001C41A0">
      <w:pPr>
        <w:jc w:val="both"/>
        <w:rPr>
          <w:sz w:val="26"/>
          <w:szCs w:val="26"/>
        </w:rPr>
      </w:pPr>
    </w:p>
    <w:p w:rsidR="00D801E7" w:rsidRPr="00580E7E" w:rsidRDefault="00D801E7" w:rsidP="001C41A0">
      <w:pPr>
        <w:jc w:val="both"/>
        <w:rPr>
          <w:sz w:val="26"/>
          <w:szCs w:val="26"/>
        </w:rPr>
      </w:pPr>
    </w:p>
    <w:p w:rsidR="00D801E7" w:rsidRPr="00580E7E" w:rsidRDefault="00D801E7" w:rsidP="001C41A0">
      <w:pPr>
        <w:pStyle w:val="ListParagraph"/>
        <w:numPr>
          <w:ilvl w:val="1"/>
          <w:numId w:val="1"/>
        </w:numPr>
        <w:tabs>
          <w:tab w:val="left" w:pos="900"/>
        </w:tabs>
        <w:jc w:val="both"/>
        <w:rPr>
          <w:b/>
          <w:sz w:val="26"/>
          <w:szCs w:val="26"/>
        </w:rPr>
      </w:pPr>
      <w:r w:rsidRPr="00580E7E">
        <w:rPr>
          <w:b/>
          <w:sz w:val="26"/>
          <w:szCs w:val="26"/>
        </w:rPr>
        <w:t>Obiekty i zespoły zabytkowe</w:t>
      </w:r>
    </w:p>
    <w:p w:rsidR="00D801E7" w:rsidRPr="00580E7E" w:rsidRDefault="00D801E7" w:rsidP="001C41A0">
      <w:pPr>
        <w:pStyle w:val="ListParagraph"/>
        <w:tabs>
          <w:tab w:val="left" w:pos="900"/>
        </w:tabs>
        <w:ind w:left="792"/>
        <w:jc w:val="both"/>
        <w:rPr>
          <w:sz w:val="26"/>
          <w:szCs w:val="26"/>
        </w:rPr>
      </w:pPr>
    </w:p>
    <w:p w:rsidR="00D801E7" w:rsidRPr="00580E7E" w:rsidRDefault="00D801E7" w:rsidP="002856BA">
      <w:pPr>
        <w:pStyle w:val="ListParagraph"/>
        <w:numPr>
          <w:ilvl w:val="0"/>
          <w:numId w:val="5"/>
        </w:numPr>
        <w:tabs>
          <w:tab w:val="left" w:pos="900"/>
        </w:tabs>
        <w:jc w:val="both"/>
        <w:rPr>
          <w:sz w:val="26"/>
          <w:szCs w:val="26"/>
        </w:rPr>
      </w:pPr>
      <w:r>
        <w:rPr>
          <w:sz w:val="26"/>
          <w:szCs w:val="26"/>
        </w:rPr>
        <w:t>O</w:t>
      </w:r>
      <w:r w:rsidRPr="00580E7E">
        <w:rPr>
          <w:sz w:val="26"/>
          <w:szCs w:val="26"/>
        </w:rPr>
        <w:t>biekty wpisane do rejestru zabytków:</w:t>
      </w:r>
    </w:p>
    <w:p w:rsidR="00D801E7" w:rsidRPr="00580E7E" w:rsidRDefault="00D801E7" w:rsidP="00E1396D">
      <w:pPr>
        <w:pStyle w:val="ListParagraph"/>
        <w:numPr>
          <w:ilvl w:val="0"/>
          <w:numId w:val="10"/>
        </w:numPr>
        <w:tabs>
          <w:tab w:val="left" w:pos="900"/>
        </w:tabs>
        <w:jc w:val="both"/>
        <w:rPr>
          <w:sz w:val="26"/>
          <w:szCs w:val="26"/>
        </w:rPr>
      </w:pPr>
      <w:r w:rsidRPr="00580E7E">
        <w:rPr>
          <w:sz w:val="26"/>
          <w:szCs w:val="26"/>
        </w:rPr>
        <w:t>kościół parafialny pw. Św. Stanisława z 1517 roku w</w:t>
      </w:r>
      <w:r>
        <w:rPr>
          <w:sz w:val="26"/>
          <w:szCs w:val="26"/>
        </w:rPr>
        <w:t> </w:t>
      </w:r>
      <w:r w:rsidRPr="00580E7E">
        <w:rPr>
          <w:sz w:val="26"/>
          <w:szCs w:val="26"/>
        </w:rPr>
        <w:t>Skrzyszowie,</w:t>
      </w:r>
    </w:p>
    <w:p w:rsidR="00D801E7" w:rsidRPr="00580E7E" w:rsidRDefault="00D801E7" w:rsidP="00E1396D">
      <w:pPr>
        <w:pStyle w:val="ListParagraph"/>
        <w:numPr>
          <w:ilvl w:val="0"/>
          <w:numId w:val="10"/>
        </w:numPr>
        <w:tabs>
          <w:tab w:val="left" w:pos="900"/>
        </w:tabs>
        <w:jc w:val="both"/>
        <w:rPr>
          <w:sz w:val="26"/>
          <w:szCs w:val="26"/>
        </w:rPr>
      </w:pPr>
      <w:r w:rsidRPr="00580E7E">
        <w:rPr>
          <w:sz w:val="26"/>
          <w:szCs w:val="26"/>
        </w:rPr>
        <w:t>kościół parafialny pw. Św. Mikołaja Biskupa z 1906 r. w</w:t>
      </w:r>
      <w:r>
        <w:rPr>
          <w:sz w:val="26"/>
          <w:szCs w:val="26"/>
        </w:rPr>
        <w:t> </w:t>
      </w:r>
      <w:r w:rsidRPr="00580E7E">
        <w:rPr>
          <w:sz w:val="26"/>
          <w:szCs w:val="26"/>
        </w:rPr>
        <w:t>Łękawicy,</w:t>
      </w:r>
    </w:p>
    <w:p w:rsidR="00D801E7" w:rsidRPr="00580E7E" w:rsidRDefault="00D801E7" w:rsidP="00E1396D">
      <w:pPr>
        <w:pStyle w:val="ListParagraph"/>
        <w:numPr>
          <w:ilvl w:val="0"/>
          <w:numId w:val="10"/>
        </w:numPr>
        <w:tabs>
          <w:tab w:val="left" w:pos="900"/>
        </w:tabs>
        <w:jc w:val="both"/>
        <w:rPr>
          <w:sz w:val="26"/>
          <w:szCs w:val="26"/>
        </w:rPr>
      </w:pPr>
      <w:r w:rsidRPr="00580E7E">
        <w:rPr>
          <w:sz w:val="26"/>
          <w:szCs w:val="26"/>
        </w:rPr>
        <w:t>kościół parafialny pw. Św. Józefa z 1778 roku w Pogórskiej Woli cmentarz z I wojny światowej w Pogórskiej Woli (kwatera miejscowego cmentarza parafialnego),</w:t>
      </w:r>
    </w:p>
    <w:p w:rsidR="00D801E7" w:rsidRPr="00580E7E" w:rsidRDefault="00D801E7" w:rsidP="00E1396D">
      <w:pPr>
        <w:pStyle w:val="ListParagraph"/>
        <w:numPr>
          <w:ilvl w:val="0"/>
          <w:numId w:val="10"/>
        </w:numPr>
        <w:tabs>
          <w:tab w:val="left" w:pos="900"/>
        </w:tabs>
        <w:jc w:val="both"/>
        <w:rPr>
          <w:sz w:val="26"/>
          <w:szCs w:val="26"/>
        </w:rPr>
      </w:pPr>
      <w:r w:rsidRPr="00580E7E">
        <w:rPr>
          <w:sz w:val="26"/>
          <w:szCs w:val="26"/>
        </w:rPr>
        <w:t>kościół parafialny pw. NMP Szkaplerznej z 1911-1918 roku w</w:t>
      </w:r>
      <w:r>
        <w:rPr>
          <w:sz w:val="26"/>
          <w:szCs w:val="26"/>
        </w:rPr>
        <w:t> </w:t>
      </w:r>
      <w:r w:rsidRPr="00580E7E">
        <w:rPr>
          <w:sz w:val="26"/>
          <w:szCs w:val="26"/>
        </w:rPr>
        <w:t>Szynwałdzie,</w:t>
      </w:r>
    </w:p>
    <w:p w:rsidR="00D801E7" w:rsidRPr="00580E7E" w:rsidRDefault="00D801E7" w:rsidP="002856BA">
      <w:pPr>
        <w:pStyle w:val="ListParagraph"/>
        <w:numPr>
          <w:ilvl w:val="0"/>
          <w:numId w:val="5"/>
        </w:numPr>
        <w:tabs>
          <w:tab w:val="left" w:pos="900"/>
        </w:tabs>
        <w:jc w:val="both"/>
        <w:rPr>
          <w:sz w:val="26"/>
          <w:szCs w:val="26"/>
        </w:rPr>
      </w:pPr>
      <w:r>
        <w:rPr>
          <w:sz w:val="26"/>
          <w:szCs w:val="26"/>
        </w:rPr>
        <w:t>O</w:t>
      </w:r>
      <w:r w:rsidRPr="00580E7E">
        <w:rPr>
          <w:sz w:val="26"/>
          <w:szCs w:val="26"/>
        </w:rPr>
        <w:t>biekty ujęte w wykazie Wojewódzkiego Konserwatora Zabytków (łącznie 154 obiektów),</w:t>
      </w:r>
    </w:p>
    <w:p w:rsidR="00D801E7" w:rsidRPr="00580E7E" w:rsidRDefault="00D801E7" w:rsidP="002856BA">
      <w:pPr>
        <w:pStyle w:val="ListParagraph"/>
        <w:numPr>
          <w:ilvl w:val="0"/>
          <w:numId w:val="5"/>
        </w:numPr>
        <w:tabs>
          <w:tab w:val="left" w:pos="900"/>
        </w:tabs>
        <w:jc w:val="both"/>
        <w:rPr>
          <w:sz w:val="26"/>
          <w:szCs w:val="26"/>
        </w:rPr>
      </w:pPr>
      <w:r>
        <w:rPr>
          <w:sz w:val="26"/>
          <w:szCs w:val="26"/>
        </w:rPr>
        <w:t>Z</w:t>
      </w:r>
      <w:r w:rsidRPr="00580E7E">
        <w:rPr>
          <w:sz w:val="26"/>
          <w:szCs w:val="26"/>
        </w:rPr>
        <w:t>abytkowe cmentarze w miejscowościach: Skrzyszów, Łękawica, Pogórska Wola oraz Szynwałd,</w:t>
      </w:r>
    </w:p>
    <w:p w:rsidR="00D801E7" w:rsidRPr="00E156DB" w:rsidRDefault="00D801E7" w:rsidP="002856BA">
      <w:pPr>
        <w:pStyle w:val="ListParagraph"/>
        <w:numPr>
          <w:ilvl w:val="0"/>
          <w:numId w:val="5"/>
        </w:numPr>
        <w:tabs>
          <w:tab w:val="left" w:pos="900"/>
        </w:tabs>
        <w:jc w:val="both"/>
        <w:rPr>
          <w:sz w:val="26"/>
          <w:szCs w:val="26"/>
        </w:rPr>
      </w:pPr>
      <w:r>
        <w:rPr>
          <w:sz w:val="26"/>
          <w:szCs w:val="26"/>
        </w:rPr>
        <w:t>S</w:t>
      </w:r>
      <w:r w:rsidRPr="00580E7E">
        <w:rPr>
          <w:sz w:val="26"/>
          <w:szCs w:val="26"/>
        </w:rPr>
        <w:t>tanowiska arch</w:t>
      </w:r>
      <w:r>
        <w:rPr>
          <w:sz w:val="26"/>
          <w:szCs w:val="26"/>
        </w:rPr>
        <w:t xml:space="preserve">eologiczne </w:t>
      </w:r>
      <w:r w:rsidRPr="00580E7E">
        <w:rPr>
          <w:sz w:val="26"/>
          <w:szCs w:val="26"/>
        </w:rPr>
        <w:t>na terenie Gminy istnieje</w:t>
      </w:r>
      <w:r>
        <w:rPr>
          <w:sz w:val="26"/>
          <w:szCs w:val="26"/>
        </w:rPr>
        <w:t xml:space="preserve"> 89 stanowisk archeologicznych- ślady osadnictwa (m.in. neolit, epoka kamienna, wczesne średniowiecze, prahistoria).</w:t>
      </w:r>
    </w:p>
    <w:p w:rsidR="00D801E7" w:rsidRDefault="00D801E7" w:rsidP="001C41A0">
      <w:pPr>
        <w:pStyle w:val="ListParagraph"/>
        <w:tabs>
          <w:tab w:val="left" w:pos="900"/>
        </w:tabs>
        <w:ind w:left="360"/>
        <w:jc w:val="both"/>
        <w:rPr>
          <w:b/>
          <w:sz w:val="28"/>
          <w:szCs w:val="28"/>
        </w:rPr>
      </w:pPr>
    </w:p>
    <w:p w:rsidR="00D801E7" w:rsidRDefault="00D801E7" w:rsidP="001C41A0">
      <w:pPr>
        <w:pStyle w:val="ListParagraph"/>
        <w:tabs>
          <w:tab w:val="left" w:pos="900"/>
        </w:tabs>
        <w:ind w:left="360"/>
        <w:jc w:val="both"/>
        <w:rPr>
          <w:b/>
          <w:sz w:val="28"/>
          <w:szCs w:val="28"/>
        </w:rPr>
      </w:pPr>
    </w:p>
    <w:p w:rsidR="00D801E7" w:rsidRDefault="00D801E7" w:rsidP="001C41A0">
      <w:pPr>
        <w:pStyle w:val="ListParagraph"/>
        <w:tabs>
          <w:tab w:val="left" w:pos="900"/>
        </w:tabs>
        <w:ind w:left="360"/>
        <w:jc w:val="both"/>
        <w:rPr>
          <w:b/>
          <w:sz w:val="28"/>
          <w:szCs w:val="28"/>
        </w:rPr>
      </w:pPr>
    </w:p>
    <w:p w:rsidR="00D801E7" w:rsidRDefault="00D801E7" w:rsidP="001C41A0">
      <w:pPr>
        <w:pStyle w:val="ListParagraph"/>
        <w:tabs>
          <w:tab w:val="left" w:pos="900"/>
        </w:tabs>
        <w:ind w:left="360"/>
        <w:jc w:val="both"/>
        <w:rPr>
          <w:b/>
          <w:sz w:val="28"/>
          <w:szCs w:val="28"/>
        </w:rPr>
      </w:pPr>
    </w:p>
    <w:p w:rsidR="00D801E7" w:rsidRPr="00F07657" w:rsidRDefault="00D801E7" w:rsidP="00E156DB">
      <w:pPr>
        <w:pStyle w:val="ListParagraph"/>
        <w:tabs>
          <w:tab w:val="left" w:pos="900"/>
        </w:tabs>
        <w:ind w:left="0"/>
        <w:jc w:val="both"/>
        <w:rPr>
          <w:b/>
          <w:sz w:val="28"/>
          <w:szCs w:val="28"/>
        </w:rPr>
      </w:pPr>
      <w:r>
        <w:rPr>
          <w:b/>
          <w:sz w:val="28"/>
          <w:szCs w:val="28"/>
        </w:rPr>
        <w:t>3.</w:t>
      </w:r>
      <w:r w:rsidRPr="00F07657">
        <w:rPr>
          <w:b/>
          <w:sz w:val="28"/>
          <w:szCs w:val="28"/>
        </w:rPr>
        <w:t>OMÓWIENIE REALIZACJI P</w:t>
      </w:r>
      <w:r>
        <w:rPr>
          <w:b/>
          <w:sz w:val="28"/>
          <w:szCs w:val="28"/>
        </w:rPr>
        <w:t xml:space="preserve">RZYJĘTYCH W ,,PROGRAMIE OCHRONY ŚRODOWISKA’’ </w:t>
      </w:r>
      <w:r w:rsidRPr="00F07657">
        <w:rPr>
          <w:b/>
          <w:sz w:val="28"/>
          <w:szCs w:val="28"/>
        </w:rPr>
        <w:t>CELÓW, KIERUNKÓW I</w:t>
      </w:r>
      <w:r>
        <w:rPr>
          <w:b/>
          <w:sz w:val="28"/>
          <w:szCs w:val="28"/>
        </w:rPr>
        <w:t> </w:t>
      </w:r>
      <w:r w:rsidRPr="00F07657">
        <w:rPr>
          <w:b/>
          <w:sz w:val="28"/>
          <w:szCs w:val="28"/>
        </w:rPr>
        <w:t>HARMONOGRAMÓW DZIAŁAŃ.</w:t>
      </w:r>
    </w:p>
    <w:p w:rsidR="00D801E7" w:rsidRDefault="00D801E7" w:rsidP="006843BA">
      <w:pPr>
        <w:pStyle w:val="ListParagraph"/>
        <w:tabs>
          <w:tab w:val="left" w:pos="900"/>
        </w:tabs>
        <w:ind w:left="360"/>
      </w:pPr>
    </w:p>
    <w:p w:rsidR="00D801E7" w:rsidRPr="00580E7E" w:rsidRDefault="00D801E7" w:rsidP="007F6D60">
      <w:pPr>
        <w:pStyle w:val="ListParagraph"/>
        <w:tabs>
          <w:tab w:val="left" w:pos="900"/>
        </w:tabs>
        <w:ind w:left="360"/>
        <w:jc w:val="both"/>
        <w:rPr>
          <w:sz w:val="26"/>
          <w:szCs w:val="26"/>
        </w:rPr>
      </w:pPr>
      <w:r w:rsidRPr="00580E7E">
        <w:rPr>
          <w:sz w:val="26"/>
          <w:szCs w:val="26"/>
        </w:rPr>
        <w:t>W programie ochrony środowiska przyjęto następujący podział zagadnień:</w:t>
      </w:r>
    </w:p>
    <w:p w:rsidR="00D801E7" w:rsidRPr="00580E7E" w:rsidRDefault="00D801E7" w:rsidP="007F6D60">
      <w:pPr>
        <w:pStyle w:val="ListParagraph"/>
        <w:numPr>
          <w:ilvl w:val="0"/>
          <w:numId w:val="11"/>
        </w:numPr>
        <w:tabs>
          <w:tab w:val="left" w:pos="900"/>
        </w:tabs>
        <w:jc w:val="both"/>
        <w:rPr>
          <w:i/>
          <w:sz w:val="26"/>
          <w:szCs w:val="26"/>
        </w:rPr>
      </w:pPr>
      <w:r w:rsidRPr="00580E7E">
        <w:rPr>
          <w:i/>
          <w:sz w:val="26"/>
          <w:szCs w:val="26"/>
        </w:rPr>
        <w:t>Przyroda i krajobraz</w:t>
      </w:r>
    </w:p>
    <w:p w:rsidR="00D801E7" w:rsidRPr="00580E7E" w:rsidRDefault="00D801E7" w:rsidP="007F6D60">
      <w:pPr>
        <w:pStyle w:val="ListParagraph"/>
        <w:numPr>
          <w:ilvl w:val="0"/>
          <w:numId w:val="11"/>
        </w:numPr>
        <w:tabs>
          <w:tab w:val="left" w:pos="900"/>
        </w:tabs>
        <w:jc w:val="both"/>
        <w:rPr>
          <w:i/>
          <w:sz w:val="26"/>
          <w:szCs w:val="26"/>
        </w:rPr>
      </w:pPr>
      <w:r w:rsidRPr="00580E7E">
        <w:rPr>
          <w:i/>
          <w:sz w:val="26"/>
          <w:szCs w:val="26"/>
        </w:rPr>
        <w:t>Powierzchnia ziem i gleb</w:t>
      </w:r>
    </w:p>
    <w:p w:rsidR="00D801E7" w:rsidRPr="00580E7E" w:rsidRDefault="00D801E7" w:rsidP="007F6D60">
      <w:pPr>
        <w:pStyle w:val="ListParagraph"/>
        <w:numPr>
          <w:ilvl w:val="0"/>
          <w:numId w:val="11"/>
        </w:numPr>
        <w:tabs>
          <w:tab w:val="left" w:pos="900"/>
        </w:tabs>
        <w:jc w:val="both"/>
        <w:rPr>
          <w:i/>
          <w:sz w:val="26"/>
          <w:szCs w:val="26"/>
        </w:rPr>
      </w:pPr>
      <w:r w:rsidRPr="00580E7E">
        <w:rPr>
          <w:i/>
          <w:sz w:val="26"/>
          <w:szCs w:val="26"/>
        </w:rPr>
        <w:t>Stan czystości wód i gospodarka ściekowa</w:t>
      </w:r>
    </w:p>
    <w:p w:rsidR="00D801E7" w:rsidRPr="00580E7E" w:rsidRDefault="00D801E7" w:rsidP="007F6D60">
      <w:pPr>
        <w:pStyle w:val="ListParagraph"/>
        <w:numPr>
          <w:ilvl w:val="0"/>
          <w:numId w:val="11"/>
        </w:numPr>
        <w:tabs>
          <w:tab w:val="left" w:pos="900"/>
        </w:tabs>
        <w:jc w:val="both"/>
        <w:rPr>
          <w:i/>
          <w:sz w:val="26"/>
          <w:szCs w:val="26"/>
        </w:rPr>
      </w:pPr>
      <w:r w:rsidRPr="00580E7E">
        <w:rPr>
          <w:i/>
          <w:sz w:val="26"/>
          <w:szCs w:val="26"/>
        </w:rPr>
        <w:t xml:space="preserve">Powietrze </w:t>
      </w:r>
    </w:p>
    <w:p w:rsidR="00D801E7" w:rsidRPr="00580E7E" w:rsidRDefault="00D801E7" w:rsidP="007F6D60">
      <w:pPr>
        <w:pStyle w:val="ListParagraph"/>
        <w:numPr>
          <w:ilvl w:val="0"/>
          <w:numId w:val="11"/>
        </w:numPr>
        <w:tabs>
          <w:tab w:val="left" w:pos="900"/>
        </w:tabs>
        <w:jc w:val="both"/>
        <w:rPr>
          <w:i/>
          <w:sz w:val="26"/>
          <w:szCs w:val="26"/>
        </w:rPr>
      </w:pPr>
      <w:r w:rsidRPr="00580E7E">
        <w:rPr>
          <w:i/>
          <w:sz w:val="26"/>
          <w:szCs w:val="26"/>
        </w:rPr>
        <w:t>Hałas</w:t>
      </w:r>
    </w:p>
    <w:p w:rsidR="00D801E7" w:rsidRPr="00580E7E" w:rsidRDefault="00D801E7" w:rsidP="007F6D60">
      <w:pPr>
        <w:pStyle w:val="ListParagraph"/>
        <w:numPr>
          <w:ilvl w:val="0"/>
          <w:numId w:val="11"/>
        </w:numPr>
        <w:tabs>
          <w:tab w:val="left" w:pos="900"/>
        </w:tabs>
        <w:jc w:val="both"/>
        <w:rPr>
          <w:i/>
          <w:sz w:val="26"/>
          <w:szCs w:val="26"/>
        </w:rPr>
      </w:pPr>
      <w:r w:rsidRPr="00580E7E">
        <w:rPr>
          <w:i/>
          <w:sz w:val="26"/>
          <w:szCs w:val="26"/>
        </w:rPr>
        <w:t>Poważne awarie</w:t>
      </w:r>
    </w:p>
    <w:p w:rsidR="00D801E7" w:rsidRPr="00580E7E" w:rsidRDefault="00D801E7" w:rsidP="007F6D60">
      <w:pPr>
        <w:pStyle w:val="ListParagraph"/>
        <w:numPr>
          <w:ilvl w:val="0"/>
          <w:numId w:val="11"/>
        </w:numPr>
        <w:tabs>
          <w:tab w:val="left" w:pos="900"/>
        </w:tabs>
        <w:jc w:val="both"/>
        <w:rPr>
          <w:i/>
          <w:sz w:val="26"/>
          <w:szCs w:val="26"/>
        </w:rPr>
      </w:pPr>
      <w:r w:rsidRPr="00580E7E">
        <w:rPr>
          <w:i/>
          <w:sz w:val="26"/>
          <w:szCs w:val="26"/>
        </w:rPr>
        <w:t>Pola elektromagnetyczne</w:t>
      </w:r>
    </w:p>
    <w:p w:rsidR="00D801E7" w:rsidRPr="00580E7E" w:rsidRDefault="00D801E7" w:rsidP="007F6D60">
      <w:pPr>
        <w:pStyle w:val="ListParagraph"/>
        <w:numPr>
          <w:ilvl w:val="0"/>
          <w:numId w:val="11"/>
        </w:numPr>
        <w:tabs>
          <w:tab w:val="left" w:pos="900"/>
        </w:tabs>
        <w:jc w:val="both"/>
        <w:rPr>
          <w:i/>
          <w:sz w:val="26"/>
          <w:szCs w:val="26"/>
        </w:rPr>
      </w:pPr>
      <w:r w:rsidRPr="00580E7E">
        <w:rPr>
          <w:i/>
          <w:sz w:val="26"/>
          <w:szCs w:val="26"/>
        </w:rPr>
        <w:t>Gospodarka komunalna</w:t>
      </w:r>
    </w:p>
    <w:p w:rsidR="00D801E7" w:rsidRPr="00580E7E" w:rsidRDefault="00D801E7" w:rsidP="007F6D60">
      <w:pPr>
        <w:pStyle w:val="ListParagraph"/>
        <w:numPr>
          <w:ilvl w:val="0"/>
          <w:numId w:val="11"/>
        </w:numPr>
        <w:tabs>
          <w:tab w:val="left" w:pos="900"/>
        </w:tabs>
        <w:jc w:val="both"/>
        <w:rPr>
          <w:i/>
          <w:sz w:val="26"/>
          <w:szCs w:val="26"/>
        </w:rPr>
      </w:pPr>
      <w:r w:rsidRPr="00580E7E">
        <w:rPr>
          <w:i/>
          <w:sz w:val="26"/>
          <w:szCs w:val="26"/>
        </w:rPr>
        <w:t>Edukacja ekologiczna</w:t>
      </w:r>
    </w:p>
    <w:p w:rsidR="00D801E7" w:rsidRPr="00580E7E" w:rsidRDefault="00D801E7" w:rsidP="007F6D60">
      <w:pPr>
        <w:tabs>
          <w:tab w:val="left" w:pos="900"/>
        </w:tabs>
        <w:jc w:val="both"/>
        <w:rPr>
          <w:sz w:val="26"/>
          <w:szCs w:val="26"/>
        </w:rPr>
      </w:pPr>
    </w:p>
    <w:p w:rsidR="00D801E7" w:rsidRPr="00580E7E" w:rsidRDefault="00D801E7" w:rsidP="007F6D60">
      <w:pPr>
        <w:tabs>
          <w:tab w:val="left" w:pos="900"/>
        </w:tabs>
        <w:jc w:val="both"/>
        <w:rPr>
          <w:sz w:val="26"/>
          <w:szCs w:val="26"/>
        </w:rPr>
      </w:pPr>
      <w:r w:rsidRPr="00580E7E">
        <w:rPr>
          <w:sz w:val="26"/>
          <w:szCs w:val="26"/>
        </w:rPr>
        <w:t xml:space="preserve">Poniżej przedstawiono stan realizacji zadań ujętych w ,,Programie ochrony środowiska dla Gminy </w:t>
      </w:r>
      <w:r>
        <w:rPr>
          <w:sz w:val="26"/>
          <w:szCs w:val="26"/>
        </w:rPr>
        <w:t>Skrzyszów na lata 2008 – 2015.</w:t>
      </w:r>
    </w:p>
    <w:p w:rsidR="00D801E7" w:rsidRPr="00580E7E" w:rsidRDefault="00D801E7" w:rsidP="007F6D60">
      <w:pPr>
        <w:tabs>
          <w:tab w:val="left" w:pos="900"/>
        </w:tabs>
        <w:jc w:val="both"/>
        <w:rPr>
          <w:sz w:val="26"/>
          <w:szCs w:val="26"/>
        </w:rPr>
      </w:pPr>
    </w:p>
    <w:p w:rsidR="00D801E7" w:rsidRPr="00580E7E" w:rsidRDefault="00D801E7" w:rsidP="00CF55EC">
      <w:pPr>
        <w:pStyle w:val="ListParagraph"/>
        <w:numPr>
          <w:ilvl w:val="1"/>
          <w:numId w:val="33"/>
        </w:numPr>
        <w:tabs>
          <w:tab w:val="left" w:pos="900"/>
        </w:tabs>
        <w:jc w:val="both"/>
        <w:rPr>
          <w:b/>
          <w:sz w:val="26"/>
          <w:szCs w:val="26"/>
        </w:rPr>
      </w:pPr>
      <w:r w:rsidRPr="00580E7E">
        <w:rPr>
          <w:b/>
          <w:sz w:val="26"/>
          <w:szCs w:val="26"/>
        </w:rPr>
        <w:t>Przyroda i krajobraz</w:t>
      </w:r>
    </w:p>
    <w:p w:rsidR="00D801E7" w:rsidRDefault="00D801E7" w:rsidP="007F6D60">
      <w:pPr>
        <w:pStyle w:val="ListParagraph"/>
        <w:tabs>
          <w:tab w:val="left" w:pos="900"/>
        </w:tabs>
        <w:ind w:left="792"/>
        <w:jc w:val="both"/>
        <w:rPr>
          <w:sz w:val="26"/>
          <w:szCs w:val="26"/>
        </w:rPr>
      </w:pPr>
    </w:p>
    <w:p w:rsidR="00D801E7" w:rsidRPr="00580E7E" w:rsidRDefault="00D801E7" w:rsidP="007F6D60">
      <w:pPr>
        <w:pStyle w:val="ListParagraph"/>
        <w:tabs>
          <w:tab w:val="left" w:pos="900"/>
        </w:tabs>
        <w:ind w:left="792"/>
        <w:jc w:val="both"/>
        <w:rPr>
          <w:sz w:val="26"/>
          <w:szCs w:val="26"/>
        </w:rPr>
      </w:pPr>
      <w:r>
        <w:rPr>
          <w:sz w:val="26"/>
          <w:szCs w:val="26"/>
        </w:rPr>
        <w:t xml:space="preserve">Krótkoterminowe i  długoterminowe do roku 2015 </w:t>
      </w:r>
      <w:r w:rsidRPr="00580E7E">
        <w:rPr>
          <w:sz w:val="26"/>
          <w:szCs w:val="26"/>
        </w:rPr>
        <w:t xml:space="preserve"> cele ekologiczne:</w:t>
      </w:r>
    </w:p>
    <w:p w:rsidR="00D801E7" w:rsidRDefault="00D801E7" w:rsidP="007F6D60">
      <w:pPr>
        <w:pStyle w:val="ListParagraph"/>
        <w:numPr>
          <w:ilvl w:val="0"/>
          <w:numId w:val="13"/>
        </w:numPr>
        <w:tabs>
          <w:tab w:val="left" w:pos="900"/>
        </w:tabs>
        <w:jc w:val="both"/>
        <w:rPr>
          <w:sz w:val="26"/>
          <w:szCs w:val="26"/>
        </w:rPr>
      </w:pPr>
      <w:r>
        <w:rPr>
          <w:sz w:val="26"/>
          <w:szCs w:val="26"/>
        </w:rPr>
        <w:t>Ochrona i z</w:t>
      </w:r>
      <w:r w:rsidRPr="00580E7E">
        <w:rPr>
          <w:sz w:val="26"/>
          <w:szCs w:val="26"/>
        </w:rPr>
        <w:t>acho</w:t>
      </w:r>
      <w:r>
        <w:rPr>
          <w:sz w:val="26"/>
          <w:szCs w:val="26"/>
        </w:rPr>
        <w:t>wanie różnorodności biologicznej i krajobrazowej oraz doskonalenie obszarów chronionych</w:t>
      </w:r>
      <w:r w:rsidRPr="00580E7E">
        <w:rPr>
          <w:sz w:val="26"/>
          <w:szCs w:val="26"/>
        </w:rPr>
        <w:t xml:space="preserve"> </w:t>
      </w:r>
    </w:p>
    <w:p w:rsidR="00D801E7" w:rsidRPr="00580E7E" w:rsidRDefault="00D801E7" w:rsidP="007F6D60">
      <w:pPr>
        <w:pStyle w:val="ListParagraph"/>
        <w:numPr>
          <w:ilvl w:val="0"/>
          <w:numId w:val="13"/>
        </w:numPr>
        <w:tabs>
          <w:tab w:val="left" w:pos="900"/>
        </w:tabs>
        <w:jc w:val="both"/>
        <w:rPr>
          <w:sz w:val="26"/>
          <w:szCs w:val="26"/>
        </w:rPr>
      </w:pPr>
      <w:r>
        <w:rPr>
          <w:sz w:val="26"/>
          <w:szCs w:val="26"/>
        </w:rPr>
        <w:t>Wzrost świadomości społeczeństwa w zakresie poszanowania przyrody, w tym głownie przestrzegania zasad ingerencji w sferę przyrodniczą terenów chronionego krajobrazu</w:t>
      </w:r>
    </w:p>
    <w:p w:rsidR="00D801E7" w:rsidRPr="00580E7E" w:rsidRDefault="00D801E7" w:rsidP="007F6D60">
      <w:pPr>
        <w:pStyle w:val="ListParagraph"/>
        <w:numPr>
          <w:ilvl w:val="0"/>
          <w:numId w:val="13"/>
        </w:numPr>
        <w:tabs>
          <w:tab w:val="left" w:pos="900"/>
        </w:tabs>
        <w:jc w:val="both"/>
        <w:rPr>
          <w:sz w:val="26"/>
          <w:szCs w:val="26"/>
        </w:rPr>
      </w:pPr>
      <w:r>
        <w:rPr>
          <w:sz w:val="26"/>
          <w:szCs w:val="26"/>
        </w:rPr>
        <w:t>Ochrona gatunków zagrożonych i narażonych na ginięcie roślin i zwierząt</w:t>
      </w:r>
      <w:r w:rsidRPr="00580E7E">
        <w:rPr>
          <w:sz w:val="26"/>
          <w:szCs w:val="26"/>
        </w:rPr>
        <w:t xml:space="preserve"> poprzez:</w:t>
      </w:r>
    </w:p>
    <w:p w:rsidR="00D801E7" w:rsidRPr="00580E7E" w:rsidRDefault="00D801E7" w:rsidP="007F6D60">
      <w:pPr>
        <w:pStyle w:val="ListParagraph"/>
        <w:numPr>
          <w:ilvl w:val="0"/>
          <w:numId w:val="14"/>
        </w:numPr>
        <w:tabs>
          <w:tab w:val="left" w:pos="900"/>
        </w:tabs>
        <w:jc w:val="both"/>
        <w:rPr>
          <w:sz w:val="26"/>
          <w:szCs w:val="26"/>
        </w:rPr>
      </w:pPr>
      <w:r>
        <w:rPr>
          <w:sz w:val="26"/>
          <w:szCs w:val="26"/>
        </w:rPr>
        <w:t>u</w:t>
      </w:r>
      <w:r w:rsidRPr="00580E7E">
        <w:rPr>
          <w:sz w:val="26"/>
          <w:szCs w:val="26"/>
        </w:rPr>
        <w:t>trzymywanie lub przywracanie ich do właściwego stanu</w:t>
      </w:r>
    </w:p>
    <w:p w:rsidR="00D801E7" w:rsidRPr="00580E7E" w:rsidRDefault="00D801E7" w:rsidP="007F6D60">
      <w:pPr>
        <w:pStyle w:val="ListParagraph"/>
        <w:numPr>
          <w:ilvl w:val="0"/>
          <w:numId w:val="14"/>
        </w:numPr>
        <w:tabs>
          <w:tab w:val="left" w:pos="900"/>
        </w:tabs>
        <w:jc w:val="both"/>
        <w:rPr>
          <w:sz w:val="26"/>
          <w:szCs w:val="26"/>
        </w:rPr>
      </w:pPr>
      <w:r>
        <w:rPr>
          <w:sz w:val="26"/>
          <w:szCs w:val="26"/>
        </w:rPr>
        <w:t>k</w:t>
      </w:r>
      <w:r w:rsidRPr="00580E7E">
        <w:rPr>
          <w:sz w:val="26"/>
          <w:szCs w:val="26"/>
        </w:rPr>
        <w:t>ształtowanie właściwych postaw człowieka wobec przyrody.</w:t>
      </w:r>
    </w:p>
    <w:p w:rsidR="00D801E7" w:rsidRPr="00580E7E" w:rsidRDefault="00D801E7" w:rsidP="007F6D60">
      <w:pPr>
        <w:tabs>
          <w:tab w:val="left" w:pos="900"/>
        </w:tabs>
        <w:jc w:val="both"/>
        <w:rPr>
          <w:sz w:val="26"/>
          <w:szCs w:val="26"/>
        </w:rPr>
      </w:pPr>
      <w:r w:rsidRPr="00580E7E">
        <w:rPr>
          <w:sz w:val="26"/>
          <w:szCs w:val="26"/>
        </w:rPr>
        <w:t xml:space="preserve">  </w:t>
      </w:r>
    </w:p>
    <w:p w:rsidR="00D801E7" w:rsidRPr="00580E7E" w:rsidRDefault="00D801E7" w:rsidP="0001508D">
      <w:pPr>
        <w:pStyle w:val="ListParagraph"/>
        <w:jc w:val="both"/>
        <w:rPr>
          <w:sz w:val="26"/>
          <w:szCs w:val="26"/>
        </w:rPr>
      </w:pPr>
      <w:r w:rsidRPr="00580E7E">
        <w:rPr>
          <w:sz w:val="26"/>
          <w:szCs w:val="26"/>
        </w:rPr>
        <w:t>Gospodarka przestrzenna w gminie Skrzyszów prowadzona w oparciu o mpzp podporządkowana jest ochronie obszarów prawnie chronionych, których powierzchnia wynosi 79%. Natomiast na terenie gminy brak jest terenów, które zostały zakwalifikowane do obszarów siecią Natura 2000. Zadania z zakresu ochrony przyrody w gminie Skrzyszów w analizowanym okresie podlegały na bieżącym utrzymaniu terenów zieleni. Rewitalizacji centralnych terenów poszczególnych sołectw towarzys</w:t>
      </w:r>
      <w:r>
        <w:rPr>
          <w:sz w:val="26"/>
          <w:szCs w:val="26"/>
        </w:rPr>
        <w:t xml:space="preserve">zyło </w:t>
      </w:r>
      <w:r w:rsidRPr="00580E7E">
        <w:rPr>
          <w:sz w:val="26"/>
          <w:szCs w:val="26"/>
        </w:rPr>
        <w:t xml:space="preserve"> urządzanie nowych</w:t>
      </w:r>
      <w:r>
        <w:rPr>
          <w:sz w:val="26"/>
          <w:szCs w:val="26"/>
        </w:rPr>
        <w:t xml:space="preserve"> placów, </w:t>
      </w:r>
      <w:r w:rsidRPr="00580E7E">
        <w:rPr>
          <w:sz w:val="26"/>
          <w:szCs w:val="26"/>
        </w:rPr>
        <w:t xml:space="preserve"> trawników i kompozycji kwiatowych.</w:t>
      </w:r>
    </w:p>
    <w:p w:rsidR="00D801E7" w:rsidRDefault="00D801E7" w:rsidP="00C51287">
      <w:pPr>
        <w:pStyle w:val="ListParagraph"/>
        <w:jc w:val="both"/>
        <w:rPr>
          <w:sz w:val="26"/>
          <w:szCs w:val="26"/>
        </w:rPr>
      </w:pPr>
      <w:r w:rsidRPr="00580E7E">
        <w:rPr>
          <w:sz w:val="26"/>
          <w:szCs w:val="26"/>
        </w:rPr>
        <w:t>W ramach rozbudowy terenów zielonych, zakończono budowę boiska sportowego w P</w:t>
      </w:r>
      <w:r>
        <w:rPr>
          <w:sz w:val="26"/>
          <w:szCs w:val="26"/>
        </w:rPr>
        <w:t xml:space="preserve">ogórskiej Woli kosztem 41 230 zł., z tego </w:t>
      </w:r>
      <w:r w:rsidRPr="00580E7E">
        <w:rPr>
          <w:sz w:val="26"/>
          <w:szCs w:val="26"/>
        </w:rPr>
        <w:t xml:space="preserve"> w roku </w:t>
      </w:r>
      <w:r>
        <w:rPr>
          <w:sz w:val="26"/>
          <w:szCs w:val="26"/>
        </w:rPr>
        <w:t>2014 wydatkowano kwotę 25 000</w:t>
      </w:r>
      <w:r w:rsidRPr="00580E7E">
        <w:rPr>
          <w:sz w:val="26"/>
          <w:szCs w:val="26"/>
        </w:rPr>
        <w:t xml:space="preserve"> zł. Trwa</w:t>
      </w:r>
      <w:r>
        <w:rPr>
          <w:sz w:val="26"/>
          <w:szCs w:val="26"/>
        </w:rPr>
        <w:t xml:space="preserve">ła też </w:t>
      </w:r>
      <w:r w:rsidRPr="00580E7E">
        <w:rPr>
          <w:sz w:val="26"/>
          <w:szCs w:val="26"/>
        </w:rPr>
        <w:t xml:space="preserve"> dalsza realizacja inwestycji- budowa ogrodzenia boiska w Skrzyszowie. Zakupi</w:t>
      </w:r>
      <w:r>
        <w:rPr>
          <w:sz w:val="26"/>
          <w:szCs w:val="26"/>
        </w:rPr>
        <w:t>ono materiały za kwotę 14 096</w:t>
      </w:r>
      <w:r w:rsidRPr="00580E7E">
        <w:rPr>
          <w:sz w:val="26"/>
          <w:szCs w:val="26"/>
        </w:rPr>
        <w:t xml:space="preserve"> zł.</w:t>
      </w:r>
    </w:p>
    <w:p w:rsidR="00D801E7" w:rsidRPr="00580E7E" w:rsidRDefault="00D801E7" w:rsidP="00933F14">
      <w:pPr>
        <w:pStyle w:val="ListParagraph"/>
        <w:jc w:val="both"/>
        <w:rPr>
          <w:sz w:val="26"/>
          <w:szCs w:val="26"/>
        </w:rPr>
      </w:pPr>
      <w:r w:rsidRPr="00580E7E">
        <w:rPr>
          <w:sz w:val="26"/>
          <w:szCs w:val="26"/>
        </w:rPr>
        <w:t xml:space="preserve">W ramach ustawy o </w:t>
      </w:r>
      <w:r>
        <w:rPr>
          <w:sz w:val="26"/>
          <w:szCs w:val="26"/>
        </w:rPr>
        <w:t xml:space="preserve">ochronie zwierząt realizowane były </w:t>
      </w:r>
      <w:r w:rsidRPr="00580E7E">
        <w:rPr>
          <w:sz w:val="26"/>
          <w:szCs w:val="26"/>
        </w:rPr>
        <w:t>zadania związane z</w:t>
      </w:r>
      <w:r>
        <w:rPr>
          <w:sz w:val="26"/>
          <w:szCs w:val="26"/>
        </w:rPr>
        <w:t> </w:t>
      </w:r>
      <w:r w:rsidRPr="00580E7E">
        <w:rPr>
          <w:sz w:val="26"/>
          <w:szCs w:val="26"/>
        </w:rPr>
        <w:t>właściwym traktowaniem zwierząt. Realizacja tego obowiązku odbywała się w roku 2013</w:t>
      </w:r>
      <w:r>
        <w:rPr>
          <w:sz w:val="26"/>
          <w:szCs w:val="26"/>
        </w:rPr>
        <w:t xml:space="preserve"> i 2014</w:t>
      </w:r>
      <w:r w:rsidRPr="00580E7E">
        <w:rPr>
          <w:sz w:val="26"/>
          <w:szCs w:val="26"/>
        </w:rPr>
        <w:t xml:space="preserve"> na podstawie uchwalonego programu opieki nad zwierzętami bezdomnymi oraz zapobieganiu bezdomności zwierząt. Zawarta umowa z </w:t>
      </w:r>
      <w:r>
        <w:rPr>
          <w:sz w:val="26"/>
          <w:szCs w:val="26"/>
        </w:rPr>
        <w:t xml:space="preserve">Azylem dla zwierząt w Tarnowie z </w:t>
      </w:r>
      <w:r w:rsidRPr="00580E7E">
        <w:rPr>
          <w:sz w:val="26"/>
          <w:szCs w:val="26"/>
        </w:rPr>
        <w:t>Klubem Jeździeckim w Klikowej zapewnia opiekę i miejsce dla b</w:t>
      </w:r>
      <w:r>
        <w:rPr>
          <w:sz w:val="26"/>
          <w:szCs w:val="26"/>
        </w:rPr>
        <w:t xml:space="preserve">ezdomnych zwierząt </w:t>
      </w:r>
      <w:r w:rsidRPr="00580E7E">
        <w:rPr>
          <w:sz w:val="26"/>
          <w:szCs w:val="26"/>
        </w:rPr>
        <w:t xml:space="preserve"> z terenu gminy</w:t>
      </w:r>
      <w:r>
        <w:rPr>
          <w:sz w:val="26"/>
          <w:szCs w:val="26"/>
        </w:rPr>
        <w:t xml:space="preserve"> Skrzyszów</w:t>
      </w:r>
      <w:r w:rsidRPr="00580E7E">
        <w:rPr>
          <w:sz w:val="26"/>
          <w:szCs w:val="26"/>
        </w:rPr>
        <w:t>.</w:t>
      </w:r>
      <w:r>
        <w:rPr>
          <w:sz w:val="26"/>
          <w:szCs w:val="26"/>
        </w:rPr>
        <w:t xml:space="preserve"> Zapewnienie całodobowej opieki weterynaryjnej w przypadkach zdarzeń drogowych z udziałem zwierząt realizuje lecznica weterynaryjna- Łukasz Kuta, Wola Rzędzińska 233b. </w:t>
      </w:r>
      <w:r w:rsidRPr="004941EF">
        <w:rPr>
          <w:sz w:val="26"/>
          <w:szCs w:val="26"/>
        </w:rPr>
        <w:t>Koszty realizacji całego zadania w zakresie opieki nad zwierzętami bezdomnymi w roku 201</w:t>
      </w:r>
      <w:r>
        <w:rPr>
          <w:sz w:val="26"/>
          <w:szCs w:val="26"/>
        </w:rPr>
        <w:t>3 wynosiły 27 998</w:t>
      </w:r>
      <w:r w:rsidRPr="004941EF">
        <w:rPr>
          <w:sz w:val="26"/>
          <w:szCs w:val="26"/>
        </w:rPr>
        <w:t xml:space="preserve"> zł, n</w:t>
      </w:r>
      <w:r>
        <w:rPr>
          <w:sz w:val="26"/>
          <w:szCs w:val="26"/>
        </w:rPr>
        <w:t xml:space="preserve">atomiast w roku 2014- 29 978 </w:t>
      </w:r>
      <w:r w:rsidRPr="004941EF">
        <w:rPr>
          <w:sz w:val="26"/>
          <w:szCs w:val="26"/>
        </w:rPr>
        <w:t>zł.</w:t>
      </w:r>
    </w:p>
    <w:p w:rsidR="00D801E7" w:rsidRDefault="00D801E7" w:rsidP="007F6D60">
      <w:pPr>
        <w:pStyle w:val="ListParagraph"/>
        <w:jc w:val="both"/>
        <w:rPr>
          <w:sz w:val="26"/>
          <w:szCs w:val="26"/>
        </w:rPr>
      </w:pPr>
      <w:r>
        <w:rPr>
          <w:sz w:val="26"/>
          <w:szCs w:val="26"/>
        </w:rPr>
        <w:t>W roku 2014 n</w:t>
      </w:r>
      <w:r w:rsidRPr="00580E7E">
        <w:rPr>
          <w:sz w:val="26"/>
          <w:szCs w:val="26"/>
        </w:rPr>
        <w:t>a</w:t>
      </w:r>
      <w:r>
        <w:rPr>
          <w:sz w:val="26"/>
          <w:szCs w:val="26"/>
        </w:rPr>
        <w:t xml:space="preserve"> bieżące </w:t>
      </w:r>
      <w:r w:rsidRPr="00580E7E">
        <w:rPr>
          <w:sz w:val="26"/>
          <w:szCs w:val="26"/>
        </w:rPr>
        <w:t xml:space="preserve"> utrzymanie zi</w:t>
      </w:r>
      <w:r>
        <w:rPr>
          <w:sz w:val="26"/>
          <w:szCs w:val="26"/>
        </w:rPr>
        <w:t>eleni wydatkowano kwotę 8 206</w:t>
      </w:r>
      <w:r w:rsidRPr="00580E7E">
        <w:rPr>
          <w:sz w:val="26"/>
          <w:szCs w:val="26"/>
        </w:rPr>
        <w:t xml:space="preserve"> zł (zakup</w:t>
      </w:r>
      <w:r>
        <w:rPr>
          <w:sz w:val="26"/>
          <w:szCs w:val="26"/>
        </w:rPr>
        <w:t xml:space="preserve"> przez UG</w:t>
      </w:r>
      <w:r w:rsidRPr="00580E7E">
        <w:rPr>
          <w:sz w:val="26"/>
          <w:szCs w:val="26"/>
        </w:rPr>
        <w:t xml:space="preserve"> kosiarki, paliwa, zakup trawy, nawozów).</w:t>
      </w:r>
      <w:r>
        <w:rPr>
          <w:sz w:val="26"/>
          <w:szCs w:val="26"/>
        </w:rPr>
        <w:t xml:space="preserve"> Natomiast w roku 2013 wydatkowano kwotę 13 693 zł (zakup kosiarki, paliwa, uzupełnienie stanu roślin i krzewów w centrach wsi). </w:t>
      </w:r>
    </w:p>
    <w:p w:rsidR="00D801E7" w:rsidRPr="00580E7E" w:rsidRDefault="00D801E7" w:rsidP="00933F14">
      <w:pPr>
        <w:pStyle w:val="ListParagraph"/>
        <w:jc w:val="both"/>
        <w:rPr>
          <w:sz w:val="26"/>
          <w:szCs w:val="26"/>
        </w:rPr>
      </w:pPr>
      <w:r>
        <w:rPr>
          <w:sz w:val="26"/>
          <w:szCs w:val="26"/>
        </w:rPr>
        <w:t>W ramach realizacji obowiązków wynikających z ochrony terenów zieleni w roku 2013 wydano 405 zezwoleń na usunięcie drzew z terenu nieruchomości, natomiast w roku 2014- 408 zezwoleń.</w:t>
      </w:r>
    </w:p>
    <w:p w:rsidR="00D801E7" w:rsidRDefault="00D801E7" w:rsidP="00933F14">
      <w:pPr>
        <w:pStyle w:val="ListParagraph"/>
        <w:tabs>
          <w:tab w:val="left" w:pos="6180"/>
        </w:tabs>
        <w:jc w:val="both"/>
        <w:rPr>
          <w:sz w:val="26"/>
          <w:szCs w:val="26"/>
        </w:rPr>
      </w:pPr>
      <w:r>
        <w:rPr>
          <w:sz w:val="26"/>
          <w:szCs w:val="26"/>
        </w:rPr>
        <w:t xml:space="preserve">W roku 2013 zakończono ,,odnowę centrum wsi Ładna’’. Całkowity koszt zadania wyniósł 1 047 873zł, z  tego w roku 2013 wydatkowano kwotę 508 624 zł. </w:t>
      </w:r>
      <w:r w:rsidRPr="00E773A6">
        <w:rPr>
          <w:sz w:val="26"/>
          <w:szCs w:val="26"/>
        </w:rPr>
        <w:t>W roku 2014 zagospodarowano przestrzeń publiczną w Ładnej- etap I. Całkowity kos</w:t>
      </w:r>
      <w:r>
        <w:rPr>
          <w:sz w:val="26"/>
          <w:szCs w:val="26"/>
        </w:rPr>
        <w:t>zt inwestycji wyniósł 370 663 zł, w tym w roku 2014 wydatkowano kwotę 341 772 zł.</w:t>
      </w:r>
    </w:p>
    <w:p w:rsidR="00D801E7" w:rsidRDefault="00D801E7" w:rsidP="007F6D60">
      <w:pPr>
        <w:pStyle w:val="ListParagraph"/>
        <w:tabs>
          <w:tab w:val="left" w:pos="6180"/>
        </w:tabs>
        <w:jc w:val="both"/>
        <w:rPr>
          <w:sz w:val="26"/>
          <w:szCs w:val="26"/>
        </w:rPr>
      </w:pPr>
      <w:r>
        <w:rPr>
          <w:sz w:val="26"/>
          <w:szCs w:val="26"/>
        </w:rPr>
        <w:t>W roku 2013 zakończono inwestycję ,,Zagospodarowanie przestrzeni publicznej w Górnym Skrzyszowie’’- wykonano boisko do piłki nożnej</w:t>
      </w:r>
    </w:p>
    <w:p w:rsidR="00D801E7" w:rsidRDefault="00D801E7" w:rsidP="007F6D60">
      <w:pPr>
        <w:pStyle w:val="ListParagraph"/>
        <w:jc w:val="both"/>
        <w:rPr>
          <w:sz w:val="26"/>
          <w:szCs w:val="26"/>
        </w:rPr>
      </w:pPr>
      <w:r w:rsidRPr="007D2AF0">
        <w:rPr>
          <w:sz w:val="26"/>
          <w:szCs w:val="26"/>
        </w:rPr>
        <w:t>i siatkówki, plac zabaw, parking, chodnik wraz z odwodnie</w:t>
      </w:r>
      <w:r>
        <w:rPr>
          <w:sz w:val="26"/>
          <w:szCs w:val="26"/>
        </w:rPr>
        <w:t>niem. Całkowity koszt 587 157</w:t>
      </w:r>
      <w:r w:rsidRPr="007D2AF0">
        <w:rPr>
          <w:sz w:val="26"/>
          <w:szCs w:val="26"/>
        </w:rPr>
        <w:t xml:space="preserve"> zł z tego w roku 2013 wydat</w:t>
      </w:r>
      <w:r>
        <w:rPr>
          <w:sz w:val="26"/>
          <w:szCs w:val="26"/>
        </w:rPr>
        <w:t>kowano kwotę 574 627</w:t>
      </w:r>
      <w:r w:rsidRPr="007D2AF0">
        <w:rPr>
          <w:sz w:val="26"/>
          <w:szCs w:val="26"/>
        </w:rPr>
        <w:t xml:space="preserve"> zł.</w:t>
      </w:r>
    </w:p>
    <w:p w:rsidR="00D801E7" w:rsidRDefault="00D801E7" w:rsidP="007F6D60">
      <w:pPr>
        <w:pStyle w:val="ListParagraph"/>
        <w:jc w:val="both"/>
        <w:rPr>
          <w:sz w:val="26"/>
          <w:szCs w:val="26"/>
        </w:rPr>
      </w:pPr>
    </w:p>
    <w:p w:rsidR="00D801E7" w:rsidRDefault="00D801E7" w:rsidP="007F6D60">
      <w:pPr>
        <w:pStyle w:val="ListParagraph"/>
        <w:jc w:val="both"/>
        <w:rPr>
          <w:b/>
          <w:sz w:val="26"/>
          <w:szCs w:val="26"/>
        </w:rPr>
      </w:pPr>
      <w:r w:rsidRPr="0029533B">
        <w:rPr>
          <w:sz w:val="26"/>
          <w:szCs w:val="26"/>
        </w:rPr>
        <w:t xml:space="preserve">Na realizację Programu Ochrony Środowiska </w:t>
      </w:r>
      <w:r>
        <w:rPr>
          <w:sz w:val="26"/>
          <w:szCs w:val="26"/>
        </w:rPr>
        <w:t xml:space="preserve">w gminie Skrzyszów w latach 2013-2014 </w:t>
      </w:r>
      <w:r w:rsidRPr="008A4392">
        <w:rPr>
          <w:b/>
          <w:sz w:val="26"/>
          <w:szCs w:val="26"/>
        </w:rPr>
        <w:t>w zakresie ochrony przyrody i krajobrazu</w:t>
      </w:r>
      <w:r>
        <w:rPr>
          <w:sz w:val="26"/>
          <w:szCs w:val="26"/>
        </w:rPr>
        <w:t xml:space="preserve"> wydatkowano kwotę </w:t>
      </w:r>
      <w:r>
        <w:rPr>
          <w:b/>
          <w:sz w:val="26"/>
          <w:szCs w:val="26"/>
        </w:rPr>
        <w:t xml:space="preserve"> </w:t>
      </w:r>
    </w:p>
    <w:p w:rsidR="00D801E7" w:rsidRPr="0029533B" w:rsidRDefault="00D801E7" w:rsidP="007F6D60">
      <w:pPr>
        <w:pStyle w:val="ListParagraph"/>
        <w:jc w:val="both"/>
        <w:rPr>
          <w:sz w:val="26"/>
          <w:szCs w:val="26"/>
        </w:rPr>
      </w:pPr>
      <w:r>
        <w:rPr>
          <w:b/>
          <w:sz w:val="26"/>
          <w:szCs w:val="26"/>
        </w:rPr>
        <w:t>1  543 991 zł.</w:t>
      </w:r>
    </w:p>
    <w:p w:rsidR="00D801E7" w:rsidRPr="00580E7E" w:rsidRDefault="00D801E7" w:rsidP="007F6D60">
      <w:pPr>
        <w:tabs>
          <w:tab w:val="left" w:pos="900"/>
        </w:tabs>
        <w:jc w:val="both"/>
        <w:rPr>
          <w:sz w:val="26"/>
          <w:szCs w:val="26"/>
        </w:rPr>
      </w:pPr>
    </w:p>
    <w:p w:rsidR="00D801E7" w:rsidRPr="00580E7E" w:rsidRDefault="00D801E7" w:rsidP="007F6D60">
      <w:pPr>
        <w:pStyle w:val="ListParagraph"/>
        <w:numPr>
          <w:ilvl w:val="1"/>
          <w:numId w:val="33"/>
        </w:numPr>
        <w:tabs>
          <w:tab w:val="left" w:pos="900"/>
        </w:tabs>
        <w:jc w:val="both"/>
        <w:rPr>
          <w:b/>
          <w:sz w:val="26"/>
          <w:szCs w:val="26"/>
        </w:rPr>
      </w:pPr>
      <w:r w:rsidRPr="00580E7E">
        <w:rPr>
          <w:b/>
          <w:sz w:val="26"/>
          <w:szCs w:val="26"/>
        </w:rPr>
        <w:t>Powierzchnia ziemi i gleb</w:t>
      </w:r>
    </w:p>
    <w:p w:rsidR="00D801E7" w:rsidRPr="00580E7E" w:rsidRDefault="00D801E7" w:rsidP="007F6D60">
      <w:pPr>
        <w:pStyle w:val="ListParagraph"/>
        <w:tabs>
          <w:tab w:val="left" w:pos="900"/>
        </w:tabs>
        <w:ind w:left="792"/>
        <w:jc w:val="both"/>
        <w:rPr>
          <w:sz w:val="26"/>
          <w:szCs w:val="26"/>
        </w:rPr>
      </w:pPr>
    </w:p>
    <w:p w:rsidR="00D801E7" w:rsidRDefault="00D801E7" w:rsidP="005719A9">
      <w:pPr>
        <w:pStyle w:val="ListParagraph"/>
        <w:tabs>
          <w:tab w:val="left" w:pos="900"/>
        </w:tabs>
        <w:ind w:left="792"/>
        <w:jc w:val="both"/>
        <w:rPr>
          <w:sz w:val="26"/>
          <w:szCs w:val="26"/>
        </w:rPr>
      </w:pPr>
      <w:r w:rsidRPr="00580E7E">
        <w:rPr>
          <w:sz w:val="26"/>
          <w:szCs w:val="26"/>
        </w:rPr>
        <w:t>W zakresie ochrony gleb</w:t>
      </w:r>
      <w:r>
        <w:rPr>
          <w:sz w:val="26"/>
          <w:szCs w:val="26"/>
        </w:rPr>
        <w:t xml:space="preserve"> cel długoterminowy do roku 2015</w:t>
      </w:r>
      <w:r w:rsidRPr="00580E7E">
        <w:rPr>
          <w:sz w:val="26"/>
          <w:szCs w:val="26"/>
        </w:rPr>
        <w:t xml:space="preserve"> zdefiniowano:</w:t>
      </w:r>
    </w:p>
    <w:p w:rsidR="00D801E7" w:rsidRPr="005719A9" w:rsidRDefault="00D801E7" w:rsidP="005719A9">
      <w:pPr>
        <w:pStyle w:val="ListParagraph"/>
        <w:tabs>
          <w:tab w:val="left" w:pos="900"/>
        </w:tabs>
        <w:ind w:left="792"/>
        <w:jc w:val="both"/>
        <w:rPr>
          <w:sz w:val="26"/>
          <w:szCs w:val="26"/>
        </w:rPr>
      </w:pPr>
    </w:p>
    <w:p w:rsidR="00D801E7" w:rsidRPr="004814F2" w:rsidRDefault="00D801E7" w:rsidP="007F6D60">
      <w:pPr>
        <w:pStyle w:val="ListParagraph"/>
        <w:tabs>
          <w:tab w:val="left" w:pos="900"/>
        </w:tabs>
        <w:ind w:left="792"/>
        <w:jc w:val="both"/>
        <w:rPr>
          <w:i/>
          <w:sz w:val="26"/>
          <w:szCs w:val="26"/>
        </w:rPr>
      </w:pPr>
      <w:r w:rsidRPr="004814F2">
        <w:rPr>
          <w:i/>
          <w:sz w:val="26"/>
          <w:szCs w:val="26"/>
        </w:rPr>
        <w:t>Zapewnienie skutecznej ochrony środowiska glebowego przed negatywnym wpływem antropogenicznym oraz naturalną degradacją.</w:t>
      </w:r>
    </w:p>
    <w:p w:rsidR="00D801E7" w:rsidRPr="00580E7E" w:rsidRDefault="00D801E7" w:rsidP="007F6D60">
      <w:pPr>
        <w:pStyle w:val="ListParagraph"/>
        <w:tabs>
          <w:tab w:val="left" w:pos="900"/>
        </w:tabs>
        <w:ind w:left="792"/>
        <w:jc w:val="both"/>
        <w:rPr>
          <w:sz w:val="26"/>
          <w:szCs w:val="26"/>
        </w:rPr>
      </w:pPr>
    </w:p>
    <w:p w:rsidR="00D801E7" w:rsidRPr="00580E7E" w:rsidRDefault="00D801E7" w:rsidP="007F6D60">
      <w:pPr>
        <w:pStyle w:val="ListParagraph"/>
        <w:tabs>
          <w:tab w:val="left" w:pos="900"/>
        </w:tabs>
        <w:ind w:left="792"/>
        <w:jc w:val="both"/>
        <w:rPr>
          <w:sz w:val="26"/>
          <w:szCs w:val="26"/>
        </w:rPr>
      </w:pPr>
      <w:r w:rsidRPr="00580E7E">
        <w:rPr>
          <w:sz w:val="26"/>
          <w:szCs w:val="26"/>
        </w:rPr>
        <w:t>Realizowane w ramach polityki ekologicznej państwa działania w zakresie ochrony gleb zmierzają do ochrony zasobów gleb nadających się do wykorzystania rolniczego i leśnego przed ich przeznaczeniem na inne cele, ochrony gleb przed degradacją i zanieczyszczeniem, powodowanym oddziaływaniem czynników antropogenicznych i naturalnych, zanieczyszczeniami przemysłowymi i transportowymi, naturalną erozją. Działania te gmina realizuje poprzez właściwą gospodarkę przestrzenną, badania gleb w celu przeciwdziałaniu degradacji gruntów, edukację rolników.</w:t>
      </w:r>
    </w:p>
    <w:p w:rsidR="00D801E7" w:rsidRDefault="00D801E7" w:rsidP="005719A9">
      <w:pPr>
        <w:pStyle w:val="ListParagraph"/>
        <w:tabs>
          <w:tab w:val="left" w:pos="900"/>
        </w:tabs>
        <w:ind w:left="792"/>
        <w:jc w:val="both"/>
        <w:rPr>
          <w:sz w:val="26"/>
          <w:szCs w:val="26"/>
        </w:rPr>
      </w:pPr>
      <w:r w:rsidRPr="00580E7E">
        <w:rPr>
          <w:sz w:val="26"/>
          <w:szCs w:val="26"/>
        </w:rPr>
        <w:t>Głównymi przyczynami degradacji gleb są skażenia przemysłowe i</w:t>
      </w:r>
      <w:r>
        <w:rPr>
          <w:sz w:val="26"/>
          <w:szCs w:val="26"/>
        </w:rPr>
        <w:t> </w:t>
      </w:r>
      <w:r w:rsidRPr="00580E7E">
        <w:rPr>
          <w:sz w:val="26"/>
          <w:szCs w:val="26"/>
        </w:rPr>
        <w:t>komunikacyjne, chemizacja rolnictwa, chemiczne metody walki ze szkodnikami pól i lasów oraz niewłaściwe metody uprawy. Skażenia przemysłowe i komunikacyjne dostają się do gleby przez powietrze lub za pośrednictwem wody, względnie też przy udziale obu tych czynników łącznie. Przykładem są kwaśne deszcze, zawierające związki siarki i prowadzące do zmiany kwasowości gleby i spadku jej żyzności. Pewnym paradoksem jest, że olbrzymi udział w degradacji gleb ma samo rolnictwo, u którego podstaw są właśnie dobre i zdrowe gleby. Szkodliwy dla gleb wpływ mechanizacji i</w:t>
      </w:r>
      <w:r>
        <w:rPr>
          <w:sz w:val="26"/>
          <w:szCs w:val="26"/>
        </w:rPr>
        <w:t> </w:t>
      </w:r>
      <w:r w:rsidRPr="00580E7E">
        <w:rPr>
          <w:sz w:val="26"/>
          <w:szCs w:val="26"/>
        </w:rPr>
        <w:t xml:space="preserve">chemizacji rolnictwa bywa często negowany i bagatelizowany. </w:t>
      </w:r>
      <w:r>
        <w:rPr>
          <w:sz w:val="26"/>
          <w:szCs w:val="26"/>
        </w:rPr>
        <w:t>Cykliczne szkolenia rolnicze organizowane przez ośrodek doradztwa rolniczego upowszechniają wśród rolników zasady dobrych praktyk rolniczych, co przyczynia się do poprawy właściwego gospodarowania zasobami glebowymi.</w:t>
      </w:r>
    </w:p>
    <w:p w:rsidR="00D801E7" w:rsidRDefault="00D801E7" w:rsidP="008A4392">
      <w:pPr>
        <w:pStyle w:val="ListParagraph"/>
        <w:tabs>
          <w:tab w:val="left" w:pos="900"/>
        </w:tabs>
        <w:ind w:left="792"/>
        <w:jc w:val="both"/>
        <w:rPr>
          <w:sz w:val="26"/>
          <w:szCs w:val="26"/>
        </w:rPr>
      </w:pPr>
      <w:r w:rsidRPr="00580E7E">
        <w:rPr>
          <w:sz w:val="26"/>
          <w:szCs w:val="26"/>
        </w:rPr>
        <w:t>W roku</w:t>
      </w:r>
      <w:r>
        <w:rPr>
          <w:sz w:val="26"/>
          <w:szCs w:val="26"/>
        </w:rPr>
        <w:t xml:space="preserve"> 2013 i</w:t>
      </w:r>
      <w:r w:rsidRPr="00580E7E">
        <w:rPr>
          <w:sz w:val="26"/>
          <w:szCs w:val="26"/>
        </w:rPr>
        <w:t xml:space="preserve"> 2014 zaangażowano również środki z budżetu gminy w</w:t>
      </w:r>
      <w:r>
        <w:rPr>
          <w:sz w:val="26"/>
          <w:szCs w:val="26"/>
        </w:rPr>
        <w:t> </w:t>
      </w:r>
      <w:r w:rsidRPr="00580E7E">
        <w:rPr>
          <w:sz w:val="26"/>
          <w:szCs w:val="26"/>
        </w:rPr>
        <w:t>działania ograniczające oddziaływanie rolnictwa na ota</w:t>
      </w:r>
      <w:r>
        <w:rPr>
          <w:sz w:val="26"/>
          <w:szCs w:val="26"/>
        </w:rPr>
        <w:t xml:space="preserve">czające środowisko. W ramach </w:t>
      </w:r>
      <w:r w:rsidRPr="00580E7E">
        <w:rPr>
          <w:sz w:val="26"/>
          <w:szCs w:val="26"/>
        </w:rPr>
        <w:t>środków dofinansowano akcję badania opryskiwaczy polowych używanych do oprysków przez indywidualnych rolników</w:t>
      </w:r>
      <w:r>
        <w:rPr>
          <w:sz w:val="26"/>
          <w:szCs w:val="26"/>
        </w:rPr>
        <w:t>,</w:t>
      </w:r>
      <w:r w:rsidRPr="00580E7E">
        <w:rPr>
          <w:sz w:val="26"/>
          <w:szCs w:val="26"/>
        </w:rPr>
        <w:t xml:space="preserve"> a także szkolenia rolników </w:t>
      </w:r>
      <w:r w:rsidRPr="00C56A52">
        <w:rPr>
          <w:sz w:val="26"/>
          <w:szCs w:val="26"/>
        </w:rPr>
        <w:t xml:space="preserve">w zakresie stosowania środków chemicznych dotyczących ochrony roślin i przeprowadzania oprysków. Na ww. zadania </w:t>
      </w:r>
      <w:r>
        <w:rPr>
          <w:sz w:val="26"/>
          <w:szCs w:val="26"/>
        </w:rPr>
        <w:t xml:space="preserve"> w roku 2013 </w:t>
      </w:r>
      <w:r w:rsidRPr="00C56A52">
        <w:rPr>
          <w:sz w:val="26"/>
          <w:szCs w:val="26"/>
        </w:rPr>
        <w:t xml:space="preserve">wydatkowano kwotę </w:t>
      </w:r>
      <w:r>
        <w:rPr>
          <w:sz w:val="26"/>
          <w:szCs w:val="26"/>
        </w:rPr>
        <w:t>2400 zł.</w:t>
      </w:r>
    </w:p>
    <w:p w:rsidR="00D801E7" w:rsidRDefault="00D801E7" w:rsidP="007F6D60">
      <w:pPr>
        <w:pStyle w:val="ListParagraph"/>
        <w:tabs>
          <w:tab w:val="left" w:pos="900"/>
        </w:tabs>
        <w:ind w:left="792"/>
        <w:jc w:val="both"/>
        <w:rPr>
          <w:sz w:val="26"/>
          <w:szCs w:val="26"/>
        </w:rPr>
      </w:pPr>
      <w:r>
        <w:rPr>
          <w:sz w:val="26"/>
          <w:szCs w:val="26"/>
        </w:rPr>
        <w:t xml:space="preserve">W roku 2014 sfinansowano z budżetu gminy badanie gleb (użytków rolnych) wydając na ten cel kwotę 5 989 zł. </w:t>
      </w:r>
    </w:p>
    <w:p w:rsidR="00D801E7" w:rsidRPr="00795C48" w:rsidRDefault="00D801E7" w:rsidP="007F6D60">
      <w:pPr>
        <w:pStyle w:val="ListParagraph"/>
        <w:tabs>
          <w:tab w:val="left" w:pos="900"/>
        </w:tabs>
        <w:ind w:left="792"/>
        <w:jc w:val="both"/>
        <w:rPr>
          <w:sz w:val="26"/>
          <w:szCs w:val="26"/>
        </w:rPr>
      </w:pPr>
      <w:r>
        <w:rPr>
          <w:sz w:val="26"/>
          <w:szCs w:val="26"/>
        </w:rPr>
        <w:t>Dofinansowano również badanie techniczne opryskiwaczy, przeznaczając na ten cel kwotę 1440,00 zł.</w:t>
      </w:r>
      <w:r w:rsidRPr="00795C48">
        <w:rPr>
          <w:b/>
          <w:sz w:val="26"/>
          <w:szCs w:val="26"/>
        </w:rPr>
        <w:tab/>
      </w:r>
      <w:r w:rsidRPr="00795C48">
        <w:rPr>
          <w:sz w:val="26"/>
          <w:szCs w:val="26"/>
        </w:rPr>
        <w:tab/>
      </w:r>
    </w:p>
    <w:p w:rsidR="00D801E7" w:rsidRDefault="00D801E7" w:rsidP="007F6D60">
      <w:pPr>
        <w:pStyle w:val="ListParagraph"/>
        <w:jc w:val="both"/>
        <w:rPr>
          <w:sz w:val="26"/>
          <w:szCs w:val="26"/>
        </w:rPr>
      </w:pPr>
      <w:r w:rsidRPr="00CA71D8">
        <w:rPr>
          <w:sz w:val="26"/>
          <w:szCs w:val="26"/>
        </w:rPr>
        <w:t>Ochronie powierzchni ziemi sprzyja prowadzona gospodarka odpadami w</w:t>
      </w:r>
      <w:r>
        <w:rPr>
          <w:sz w:val="26"/>
          <w:szCs w:val="26"/>
        </w:rPr>
        <w:t> </w:t>
      </w:r>
      <w:r w:rsidRPr="00CA71D8">
        <w:rPr>
          <w:sz w:val="26"/>
          <w:szCs w:val="26"/>
        </w:rPr>
        <w:t>sposób przyjęty przez władze gminy, likwidacja dzikich wysypisk tam, gdzie się pojawiają oraz działania edukacyjne zmierzające do wyeliminowania praktyk związanych z zaśmiecaniem nieużytków, rowów, terenów przy lasach i</w:t>
      </w:r>
      <w:r>
        <w:rPr>
          <w:sz w:val="26"/>
          <w:szCs w:val="26"/>
        </w:rPr>
        <w:t> </w:t>
      </w:r>
      <w:r w:rsidRPr="00CA71D8">
        <w:rPr>
          <w:sz w:val="26"/>
          <w:szCs w:val="26"/>
        </w:rPr>
        <w:t>zaroślach.</w:t>
      </w:r>
    </w:p>
    <w:p w:rsidR="00D801E7" w:rsidRPr="003B6A73" w:rsidRDefault="00D801E7" w:rsidP="007F6D60">
      <w:pPr>
        <w:pStyle w:val="ListParagraph"/>
        <w:jc w:val="both"/>
        <w:rPr>
          <w:sz w:val="26"/>
          <w:szCs w:val="26"/>
        </w:rPr>
      </w:pPr>
      <w:r>
        <w:rPr>
          <w:sz w:val="26"/>
          <w:szCs w:val="26"/>
        </w:rPr>
        <w:t>Na likwidację dzikich wysypisk śmieci w roku 2013 wydatkowano kwotę 1500zł.</w:t>
      </w:r>
    </w:p>
    <w:p w:rsidR="00D801E7" w:rsidRPr="00093CF4" w:rsidRDefault="00D801E7" w:rsidP="00093CF4">
      <w:pPr>
        <w:pStyle w:val="ListParagraph"/>
        <w:jc w:val="both"/>
        <w:rPr>
          <w:sz w:val="26"/>
          <w:szCs w:val="26"/>
        </w:rPr>
      </w:pPr>
      <w:r>
        <w:t>Łącznie na</w:t>
      </w:r>
      <w:r w:rsidRPr="00BA5F51">
        <w:t xml:space="preserve"> realizację Programu Ochrony Środowiska w gminie Skrzyszów w</w:t>
      </w:r>
      <w:r>
        <w:t> </w:t>
      </w:r>
      <w:r w:rsidRPr="00BA5F51">
        <w:t xml:space="preserve">latach </w:t>
      </w:r>
      <w:r w:rsidRPr="008A4392">
        <w:rPr>
          <w:b/>
        </w:rPr>
        <w:t>2013-2014</w:t>
      </w:r>
      <w:r w:rsidRPr="00BA5F51">
        <w:t xml:space="preserve"> </w:t>
      </w:r>
      <w:r w:rsidRPr="008A4392">
        <w:rPr>
          <w:b/>
        </w:rPr>
        <w:t>w zakresie ochrony powierzchni ziemi i gleb</w:t>
      </w:r>
      <w:r w:rsidRPr="00BA5F51">
        <w:t xml:space="preserve"> wydatkowano kwotę  </w:t>
      </w:r>
      <w:r>
        <w:rPr>
          <w:b/>
        </w:rPr>
        <w:t>11 329 zł.</w:t>
      </w:r>
    </w:p>
    <w:p w:rsidR="00D801E7" w:rsidRDefault="00D801E7" w:rsidP="007F6D60">
      <w:pPr>
        <w:pStyle w:val="ListParagraph"/>
        <w:tabs>
          <w:tab w:val="left" w:pos="900"/>
        </w:tabs>
        <w:ind w:left="792"/>
        <w:jc w:val="both"/>
        <w:rPr>
          <w:b/>
          <w:sz w:val="26"/>
          <w:szCs w:val="26"/>
        </w:rPr>
      </w:pPr>
    </w:p>
    <w:p w:rsidR="00D801E7" w:rsidRPr="00580E7E" w:rsidRDefault="00D801E7" w:rsidP="007F6D60">
      <w:pPr>
        <w:pStyle w:val="ListParagraph"/>
        <w:numPr>
          <w:ilvl w:val="1"/>
          <w:numId w:val="33"/>
        </w:numPr>
        <w:tabs>
          <w:tab w:val="left" w:pos="900"/>
        </w:tabs>
        <w:jc w:val="both"/>
        <w:rPr>
          <w:b/>
          <w:sz w:val="26"/>
          <w:szCs w:val="26"/>
        </w:rPr>
      </w:pPr>
      <w:r w:rsidRPr="00580E7E">
        <w:rPr>
          <w:b/>
          <w:sz w:val="26"/>
          <w:szCs w:val="26"/>
        </w:rPr>
        <w:t>Stan czystości wód i gospodarka ściekowa</w:t>
      </w:r>
    </w:p>
    <w:p w:rsidR="00D801E7" w:rsidRDefault="00D801E7" w:rsidP="007F6D60">
      <w:pPr>
        <w:pStyle w:val="ListParagraph"/>
        <w:tabs>
          <w:tab w:val="left" w:pos="900"/>
        </w:tabs>
        <w:ind w:left="792"/>
        <w:jc w:val="both"/>
        <w:rPr>
          <w:sz w:val="26"/>
          <w:szCs w:val="26"/>
        </w:rPr>
      </w:pPr>
    </w:p>
    <w:p w:rsidR="00D801E7" w:rsidRPr="00795C48" w:rsidRDefault="00D801E7" w:rsidP="007F6D60">
      <w:pPr>
        <w:pStyle w:val="ListParagraph"/>
        <w:tabs>
          <w:tab w:val="left" w:pos="900"/>
        </w:tabs>
        <w:ind w:left="792"/>
        <w:jc w:val="both"/>
        <w:rPr>
          <w:sz w:val="26"/>
          <w:szCs w:val="26"/>
        </w:rPr>
      </w:pPr>
      <w:r w:rsidRPr="00795C48">
        <w:rPr>
          <w:sz w:val="26"/>
          <w:szCs w:val="26"/>
        </w:rPr>
        <w:t>W zakresie „Jakość wód i poprawa stosunków wodnych” cel długotermi</w:t>
      </w:r>
      <w:r>
        <w:rPr>
          <w:sz w:val="26"/>
          <w:szCs w:val="26"/>
        </w:rPr>
        <w:t>nowy do roku 2015- zdefiniowano:</w:t>
      </w:r>
      <w:r w:rsidRPr="00795C48">
        <w:rPr>
          <w:sz w:val="26"/>
          <w:szCs w:val="26"/>
        </w:rPr>
        <w:t xml:space="preserve"> </w:t>
      </w:r>
    </w:p>
    <w:p w:rsidR="00D801E7" w:rsidRPr="00795C48" w:rsidRDefault="00D801E7" w:rsidP="007F6D60">
      <w:pPr>
        <w:pStyle w:val="ListParagraph"/>
        <w:tabs>
          <w:tab w:val="left" w:pos="900"/>
        </w:tabs>
        <w:ind w:left="792"/>
        <w:jc w:val="both"/>
        <w:rPr>
          <w:sz w:val="26"/>
          <w:szCs w:val="26"/>
        </w:rPr>
      </w:pPr>
    </w:p>
    <w:p w:rsidR="00D801E7" w:rsidRPr="00795C48" w:rsidRDefault="00D801E7" w:rsidP="007F6D60">
      <w:pPr>
        <w:pStyle w:val="ListParagraph"/>
        <w:numPr>
          <w:ilvl w:val="0"/>
          <w:numId w:val="31"/>
        </w:numPr>
        <w:tabs>
          <w:tab w:val="left" w:pos="900"/>
        </w:tabs>
        <w:jc w:val="both"/>
        <w:rPr>
          <w:i/>
          <w:sz w:val="26"/>
          <w:szCs w:val="26"/>
        </w:rPr>
      </w:pPr>
      <w:r w:rsidRPr="00795C48">
        <w:rPr>
          <w:i/>
          <w:sz w:val="26"/>
          <w:szCs w:val="26"/>
        </w:rPr>
        <w:t>Zapewnienie skutecznej ochrony wód podziemnych</w:t>
      </w:r>
    </w:p>
    <w:p w:rsidR="00D801E7" w:rsidRPr="00795C48" w:rsidRDefault="00D801E7" w:rsidP="007F6D60">
      <w:pPr>
        <w:pStyle w:val="ListParagraph"/>
        <w:numPr>
          <w:ilvl w:val="0"/>
          <w:numId w:val="31"/>
        </w:numPr>
        <w:tabs>
          <w:tab w:val="left" w:pos="900"/>
        </w:tabs>
        <w:jc w:val="both"/>
        <w:rPr>
          <w:i/>
          <w:sz w:val="26"/>
          <w:szCs w:val="26"/>
        </w:rPr>
      </w:pPr>
      <w:r w:rsidRPr="00795C48">
        <w:rPr>
          <w:i/>
          <w:sz w:val="26"/>
          <w:szCs w:val="26"/>
        </w:rPr>
        <w:t>Zapewnienie sprawnego systemu zaopatrzenia mieszkańców w wodę wodociągową</w:t>
      </w:r>
    </w:p>
    <w:p w:rsidR="00D801E7" w:rsidRPr="00795C48" w:rsidRDefault="00D801E7" w:rsidP="007F6D60">
      <w:pPr>
        <w:pStyle w:val="ListParagraph"/>
        <w:numPr>
          <w:ilvl w:val="0"/>
          <w:numId w:val="31"/>
        </w:numPr>
        <w:tabs>
          <w:tab w:val="left" w:pos="900"/>
        </w:tabs>
        <w:jc w:val="both"/>
        <w:rPr>
          <w:i/>
          <w:sz w:val="26"/>
          <w:szCs w:val="26"/>
        </w:rPr>
      </w:pPr>
      <w:r w:rsidRPr="00795C48">
        <w:rPr>
          <w:i/>
          <w:sz w:val="26"/>
          <w:szCs w:val="26"/>
        </w:rPr>
        <w:t>Zapewnienie oczyszczania wszystkich ścieków sanitarnych wytworzonych w gminie</w:t>
      </w:r>
    </w:p>
    <w:p w:rsidR="00D801E7" w:rsidRDefault="00D801E7" w:rsidP="007F6D60">
      <w:pPr>
        <w:pStyle w:val="ListParagraph"/>
        <w:tabs>
          <w:tab w:val="left" w:pos="900"/>
        </w:tabs>
        <w:ind w:left="792"/>
        <w:jc w:val="both"/>
        <w:rPr>
          <w:sz w:val="26"/>
          <w:szCs w:val="26"/>
        </w:rPr>
      </w:pPr>
    </w:p>
    <w:p w:rsidR="00D801E7" w:rsidRDefault="00D801E7" w:rsidP="00AE0DD1">
      <w:pPr>
        <w:pStyle w:val="ListParagraph"/>
        <w:tabs>
          <w:tab w:val="left" w:pos="900"/>
        </w:tabs>
        <w:ind w:left="792"/>
        <w:jc w:val="both"/>
        <w:rPr>
          <w:sz w:val="26"/>
          <w:szCs w:val="26"/>
        </w:rPr>
      </w:pPr>
      <w:r>
        <w:rPr>
          <w:sz w:val="26"/>
          <w:szCs w:val="26"/>
        </w:rPr>
        <w:t xml:space="preserve">W </w:t>
      </w:r>
      <w:r w:rsidRPr="0055461D">
        <w:rPr>
          <w:b/>
          <w:sz w:val="26"/>
          <w:szCs w:val="26"/>
        </w:rPr>
        <w:t>roku 2013</w:t>
      </w:r>
      <w:r>
        <w:rPr>
          <w:sz w:val="26"/>
          <w:szCs w:val="26"/>
        </w:rPr>
        <w:t xml:space="preserve"> wykonano projekt</w:t>
      </w:r>
      <w:r w:rsidRPr="00AE0DD1">
        <w:rPr>
          <w:sz w:val="26"/>
          <w:szCs w:val="26"/>
        </w:rPr>
        <w:t xml:space="preserve"> </w:t>
      </w:r>
      <w:r>
        <w:rPr>
          <w:sz w:val="26"/>
          <w:szCs w:val="26"/>
        </w:rPr>
        <w:t>na budowę sieci wodociągowej w przysiółku Świniogóra i Paproć w Szynwałdzie i część sieci wodociągowej we wsi Szynwałd na kwotę 26 836 zł.</w:t>
      </w:r>
    </w:p>
    <w:p w:rsidR="00D801E7" w:rsidRDefault="00D801E7" w:rsidP="00AE0DD1">
      <w:pPr>
        <w:pStyle w:val="ListParagraph"/>
        <w:tabs>
          <w:tab w:val="left" w:pos="900"/>
        </w:tabs>
        <w:ind w:left="792"/>
        <w:jc w:val="both"/>
        <w:rPr>
          <w:sz w:val="26"/>
          <w:szCs w:val="26"/>
        </w:rPr>
      </w:pPr>
      <w:r>
        <w:rPr>
          <w:sz w:val="26"/>
          <w:szCs w:val="26"/>
        </w:rPr>
        <w:t>Wykonano przyłącz kanalizacyjny w Szynwałdzie – koszt 6 146 zł.</w:t>
      </w:r>
    </w:p>
    <w:p w:rsidR="00D801E7" w:rsidRDefault="00D801E7" w:rsidP="00680710">
      <w:pPr>
        <w:pStyle w:val="ListParagraph"/>
        <w:tabs>
          <w:tab w:val="left" w:pos="900"/>
        </w:tabs>
        <w:ind w:left="792"/>
        <w:jc w:val="both"/>
        <w:rPr>
          <w:sz w:val="26"/>
          <w:szCs w:val="26"/>
        </w:rPr>
      </w:pPr>
      <w:r>
        <w:rPr>
          <w:sz w:val="26"/>
          <w:szCs w:val="26"/>
        </w:rPr>
        <w:t>Zakupiono grunt pod infrastrukturę kanalizacyjną i wodociągową wydatkując kwotę 17 393zł.</w:t>
      </w:r>
    </w:p>
    <w:p w:rsidR="00D801E7" w:rsidRDefault="00D801E7" w:rsidP="00680710">
      <w:pPr>
        <w:pStyle w:val="ListParagraph"/>
        <w:tabs>
          <w:tab w:val="left" w:pos="900"/>
        </w:tabs>
        <w:ind w:left="792"/>
        <w:jc w:val="both"/>
        <w:rPr>
          <w:sz w:val="26"/>
          <w:szCs w:val="26"/>
        </w:rPr>
      </w:pPr>
      <w:r>
        <w:rPr>
          <w:sz w:val="26"/>
          <w:szCs w:val="26"/>
        </w:rPr>
        <w:t>Trwała dalsza realizacja projektu kanalizacji w Pogórskiej Woli- w roku 2013 wydatkowano kwotę 86 842 zł.</w:t>
      </w:r>
    </w:p>
    <w:p w:rsidR="00D801E7" w:rsidRDefault="00D801E7" w:rsidP="00680710">
      <w:pPr>
        <w:pStyle w:val="ListParagraph"/>
        <w:tabs>
          <w:tab w:val="left" w:pos="900"/>
        </w:tabs>
        <w:ind w:left="792"/>
        <w:jc w:val="both"/>
        <w:rPr>
          <w:sz w:val="26"/>
          <w:szCs w:val="26"/>
        </w:rPr>
      </w:pPr>
    </w:p>
    <w:p w:rsidR="00D801E7" w:rsidRPr="00CB4843" w:rsidRDefault="00D801E7" w:rsidP="007F6D60">
      <w:pPr>
        <w:pStyle w:val="ListParagraph"/>
        <w:tabs>
          <w:tab w:val="left" w:pos="900"/>
        </w:tabs>
        <w:ind w:left="792"/>
        <w:jc w:val="both"/>
        <w:rPr>
          <w:b/>
          <w:sz w:val="26"/>
          <w:szCs w:val="26"/>
        </w:rPr>
      </w:pPr>
      <w:r>
        <w:rPr>
          <w:sz w:val="26"/>
          <w:szCs w:val="26"/>
        </w:rPr>
        <w:t>Ł</w:t>
      </w:r>
      <w:r w:rsidRPr="00FC40B8">
        <w:rPr>
          <w:sz w:val="26"/>
          <w:szCs w:val="26"/>
        </w:rPr>
        <w:t xml:space="preserve">ączna kwota nakładów inwestycyjnych na </w:t>
      </w:r>
      <w:r>
        <w:rPr>
          <w:sz w:val="26"/>
          <w:szCs w:val="26"/>
        </w:rPr>
        <w:t xml:space="preserve">infrastrukturę wodociągową i sanitację wsi  </w:t>
      </w:r>
      <w:r w:rsidRPr="00CB4843">
        <w:rPr>
          <w:b/>
          <w:sz w:val="26"/>
          <w:szCs w:val="26"/>
        </w:rPr>
        <w:t xml:space="preserve">w roku 2013 wyniosła  137 </w:t>
      </w:r>
      <w:r>
        <w:rPr>
          <w:b/>
          <w:sz w:val="26"/>
          <w:szCs w:val="26"/>
        </w:rPr>
        <w:t>217</w:t>
      </w:r>
      <w:r w:rsidRPr="00CB4843">
        <w:rPr>
          <w:b/>
          <w:sz w:val="26"/>
          <w:szCs w:val="26"/>
        </w:rPr>
        <w:t>zł</w:t>
      </w:r>
    </w:p>
    <w:p w:rsidR="00D801E7" w:rsidRDefault="00D801E7" w:rsidP="007F6D60">
      <w:pPr>
        <w:pStyle w:val="ListParagraph"/>
        <w:tabs>
          <w:tab w:val="left" w:pos="900"/>
        </w:tabs>
        <w:ind w:left="792"/>
        <w:jc w:val="both"/>
        <w:rPr>
          <w:sz w:val="26"/>
          <w:szCs w:val="26"/>
        </w:rPr>
      </w:pPr>
    </w:p>
    <w:p w:rsidR="00D801E7" w:rsidRDefault="00D801E7" w:rsidP="00CB4843">
      <w:pPr>
        <w:pStyle w:val="ListParagraph"/>
        <w:tabs>
          <w:tab w:val="left" w:pos="900"/>
        </w:tabs>
        <w:ind w:left="792"/>
        <w:jc w:val="both"/>
        <w:rPr>
          <w:sz w:val="26"/>
          <w:szCs w:val="26"/>
        </w:rPr>
      </w:pPr>
      <w:r>
        <w:rPr>
          <w:sz w:val="26"/>
          <w:szCs w:val="26"/>
        </w:rPr>
        <w:t xml:space="preserve">W </w:t>
      </w:r>
      <w:r w:rsidRPr="0055461D">
        <w:rPr>
          <w:b/>
          <w:sz w:val="26"/>
          <w:szCs w:val="26"/>
        </w:rPr>
        <w:t>roku 2014</w:t>
      </w:r>
      <w:r>
        <w:rPr>
          <w:sz w:val="26"/>
          <w:szCs w:val="26"/>
        </w:rPr>
        <w:t xml:space="preserve"> r</w:t>
      </w:r>
      <w:r w:rsidRPr="00580E7E">
        <w:rPr>
          <w:sz w:val="26"/>
          <w:szCs w:val="26"/>
        </w:rPr>
        <w:t>ozpoczęto realizację inwestycji ,,Budowa sieci wodociągowej i</w:t>
      </w:r>
      <w:r>
        <w:rPr>
          <w:sz w:val="26"/>
          <w:szCs w:val="26"/>
        </w:rPr>
        <w:t> </w:t>
      </w:r>
      <w:r w:rsidRPr="00580E7E">
        <w:rPr>
          <w:sz w:val="26"/>
          <w:szCs w:val="26"/>
        </w:rPr>
        <w:t>kanalizacji sanitarnej w miejs</w:t>
      </w:r>
      <w:r>
        <w:rPr>
          <w:sz w:val="26"/>
          <w:szCs w:val="26"/>
        </w:rPr>
        <w:t xml:space="preserve">cowości Ładna i Pogórska Wola , wydatkując </w:t>
      </w:r>
      <w:r w:rsidRPr="00FC40B8">
        <w:rPr>
          <w:sz w:val="26"/>
          <w:szCs w:val="26"/>
        </w:rPr>
        <w:t xml:space="preserve"> </w:t>
      </w:r>
      <w:r>
        <w:rPr>
          <w:sz w:val="26"/>
          <w:szCs w:val="26"/>
        </w:rPr>
        <w:t>na ten cel kwotę 3 723 175</w:t>
      </w:r>
      <w:r w:rsidRPr="00FC40B8">
        <w:rPr>
          <w:sz w:val="26"/>
          <w:szCs w:val="26"/>
        </w:rPr>
        <w:t xml:space="preserve"> zł. </w:t>
      </w:r>
    </w:p>
    <w:p w:rsidR="00D801E7" w:rsidRPr="00FC40B8" w:rsidRDefault="00D801E7" w:rsidP="007F6D60">
      <w:pPr>
        <w:pStyle w:val="ListParagraph"/>
        <w:tabs>
          <w:tab w:val="left" w:pos="900"/>
        </w:tabs>
        <w:ind w:left="792"/>
        <w:jc w:val="both"/>
        <w:rPr>
          <w:sz w:val="26"/>
          <w:szCs w:val="26"/>
        </w:rPr>
      </w:pPr>
      <w:r>
        <w:rPr>
          <w:sz w:val="26"/>
          <w:szCs w:val="26"/>
        </w:rPr>
        <w:t>Poniesiono także nakłady związane z zakupem gruntu pod infrastrukturę kanalizacyjną i wodociągową w wysokości  115 917 zł.</w:t>
      </w:r>
    </w:p>
    <w:p w:rsidR="00D801E7" w:rsidRPr="00CB4843" w:rsidRDefault="00D801E7" w:rsidP="00CB4843">
      <w:pPr>
        <w:pStyle w:val="ListParagraph"/>
        <w:tabs>
          <w:tab w:val="left" w:pos="900"/>
        </w:tabs>
        <w:jc w:val="both"/>
        <w:rPr>
          <w:b/>
          <w:sz w:val="26"/>
          <w:szCs w:val="26"/>
        </w:rPr>
      </w:pPr>
      <w:r>
        <w:rPr>
          <w:sz w:val="26"/>
          <w:szCs w:val="26"/>
        </w:rPr>
        <w:t xml:space="preserve"> Ł</w:t>
      </w:r>
      <w:r w:rsidRPr="00FC40B8">
        <w:rPr>
          <w:sz w:val="26"/>
          <w:szCs w:val="26"/>
        </w:rPr>
        <w:t xml:space="preserve">ączna kwota nakładów inwestycyjnych na </w:t>
      </w:r>
      <w:r>
        <w:rPr>
          <w:sz w:val="26"/>
          <w:szCs w:val="26"/>
        </w:rPr>
        <w:t>sanitację i wodociągowanie  wsi  w </w:t>
      </w:r>
      <w:r w:rsidRPr="00CB4843">
        <w:rPr>
          <w:b/>
          <w:sz w:val="26"/>
          <w:szCs w:val="26"/>
        </w:rPr>
        <w:t xml:space="preserve">roku 2014 wynosiła 3 839 092 </w:t>
      </w:r>
      <w:r>
        <w:rPr>
          <w:b/>
          <w:sz w:val="26"/>
          <w:szCs w:val="26"/>
        </w:rPr>
        <w:t>zł</w:t>
      </w:r>
    </w:p>
    <w:p w:rsidR="00D801E7" w:rsidRDefault="00D801E7" w:rsidP="007F6D60">
      <w:pPr>
        <w:pStyle w:val="ListParagraph"/>
        <w:tabs>
          <w:tab w:val="left" w:pos="900"/>
        </w:tabs>
        <w:ind w:left="792"/>
        <w:jc w:val="both"/>
        <w:rPr>
          <w:sz w:val="26"/>
          <w:szCs w:val="26"/>
        </w:rPr>
      </w:pPr>
    </w:p>
    <w:p w:rsidR="00D801E7" w:rsidRPr="007D2AF0" w:rsidRDefault="00D801E7" w:rsidP="007F6D60">
      <w:pPr>
        <w:pStyle w:val="ListParagraph"/>
        <w:jc w:val="both"/>
        <w:rPr>
          <w:b/>
          <w:i/>
          <w:sz w:val="26"/>
          <w:szCs w:val="26"/>
        </w:rPr>
      </w:pPr>
      <w:r w:rsidRPr="007D2AF0">
        <w:rPr>
          <w:b/>
          <w:i/>
          <w:sz w:val="26"/>
          <w:szCs w:val="26"/>
        </w:rPr>
        <w:t>Stan i efekty</w:t>
      </w:r>
      <w:r>
        <w:rPr>
          <w:b/>
          <w:i/>
          <w:sz w:val="26"/>
          <w:szCs w:val="26"/>
        </w:rPr>
        <w:t xml:space="preserve"> rzeczowe infrastruktury wodociągowej i kanalizacyjnej  na koniec </w:t>
      </w:r>
      <w:r w:rsidRPr="007D2AF0">
        <w:rPr>
          <w:b/>
          <w:i/>
          <w:sz w:val="26"/>
          <w:szCs w:val="26"/>
        </w:rPr>
        <w:t xml:space="preserve"> 2014 rok</w:t>
      </w:r>
      <w:r>
        <w:rPr>
          <w:b/>
          <w:i/>
          <w:sz w:val="26"/>
          <w:szCs w:val="26"/>
        </w:rPr>
        <w:t xml:space="preserve"> przedstawiał  się następująco</w:t>
      </w:r>
      <w:r w:rsidRPr="007D2AF0">
        <w:rPr>
          <w:b/>
          <w:i/>
          <w:sz w:val="26"/>
          <w:szCs w:val="26"/>
        </w:rPr>
        <w:t xml:space="preserve"> :</w:t>
      </w:r>
    </w:p>
    <w:p w:rsidR="00D801E7" w:rsidRDefault="00D801E7" w:rsidP="007F6D60">
      <w:pPr>
        <w:pStyle w:val="ListParagraph"/>
        <w:tabs>
          <w:tab w:val="left" w:pos="900"/>
        </w:tabs>
        <w:ind w:left="1512"/>
        <w:jc w:val="both"/>
        <w:rPr>
          <w:sz w:val="26"/>
          <w:szCs w:val="26"/>
        </w:rPr>
      </w:pPr>
    </w:p>
    <w:p w:rsidR="00D801E7" w:rsidRDefault="00D801E7" w:rsidP="007F6D60">
      <w:pPr>
        <w:pStyle w:val="ListParagraph"/>
        <w:numPr>
          <w:ilvl w:val="0"/>
          <w:numId w:val="23"/>
        </w:numPr>
        <w:tabs>
          <w:tab w:val="left" w:pos="900"/>
        </w:tabs>
        <w:jc w:val="both"/>
        <w:rPr>
          <w:sz w:val="26"/>
          <w:szCs w:val="26"/>
        </w:rPr>
      </w:pPr>
      <w:r>
        <w:rPr>
          <w:sz w:val="26"/>
          <w:szCs w:val="26"/>
        </w:rPr>
        <w:t xml:space="preserve">Sieć wodociągowa- 110,39 km. </w:t>
      </w:r>
    </w:p>
    <w:p w:rsidR="00D801E7" w:rsidRDefault="00D801E7" w:rsidP="007F6D60">
      <w:pPr>
        <w:pStyle w:val="ListParagraph"/>
        <w:numPr>
          <w:ilvl w:val="0"/>
          <w:numId w:val="23"/>
        </w:numPr>
        <w:tabs>
          <w:tab w:val="left" w:pos="900"/>
        </w:tabs>
        <w:jc w:val="both"/>
        <w:rPr>
          <w:sz w:val="26"/>
          <w:szCs w:val="26"/>
        </w:rPr>
      </w:pPr>
      <w:r>
        <w:rPr>
          <w:sz w:val="26"/>
          <w:szCs w:val="26"/>
        </w:rPr>
        <w:t>Ilość przyłączy wodociągowych prowadzących do budynków</w:t>
      </w:r>
    </w:p>
    <w:p w:rsidR="00D801E7" w:rsidRDefault="00D801E7" w:rsidP="007F6D60">
      <w:pPr>
        <w:pStyle w:val="ListParagraph"/>
        <w:numPr>
          <w:ilvl w:val="0"/>
          <w:numId w:val="23"/>
        </w:numPr>
        <w:tabs>
          <w:tab w:val="left" w:pos="900"/>
        </w:tabs>
        <w:jc w:val="both"/>
        <w:rPr>
          <w:sz w:val="26"/>
          <w:szCs w:val="26"/>
        </w:rPr>
      </w:pPr>
      <w:r>
        <w:rPr>
          <w:sz w:val="26"/>
          <w:szCs w:val="26"/>
        </w:rPr>
        <w:t>( gospodarstw domowych)     -      2 047 szt.</w:t>
      </w:r>
    </w:p>
    <w:p w:rsidR="00D801E7" w:rsidRDefault="00D801E7" w:rsidP="007F6D60">
      <w:pPr>
        <w:pStyle w:val="ListParagraph"/>
        <w:numPr>
          <w:ilvl w:val="0"/>
          <w:numId w:val="23"/>
        </w:numPr>
        <w:tabs>
          <w:tab w:val="left" w:pos="900"/>
        </w:tabs>
        <w:jc w:val="both"/>
        <w:rPr>
          <w:sz w:val="26"/>
          <w:szCs w:val="26"/>
        </w:rPr>
      </w:pPr>
      <w:r>
        <w:rPr>
          <w:sz w:val="26"/>
          <w:szCs w:val="26"/>
        </w:rPr>
        <w:t xml:space="preserve">Zbiorcza sieć kanalizacji sanitarnej- 160,01 km. </w:t>
      </w:r>
    </w:p>
    <w:p w:rsidR="00D801E7" w:rsidRDefault="00D801E7" w:rsidP="007F6D60">
      <w:pPr>
        <w:pStyle w:val="ListParagraph"/>
        <w:numPr>
          <w:ilvl w:val="0"/>
          <w:numId w:val="23"/>
        </w:numPr>
        <w:tabs>
          <w:tab w:val="left" w:pos="900"/>
        </w:tabs>
        <w:jc w:val="both"/>
        <w:rPr>
          <w:sz w:val="26"/>
          <w:szCs w:val="26"/>
        </w:rPr>
      </w:pPr>
      <w:r>
        <w:rPr>
          <w:sz w:val="26"/>
          <w:szCs w:val="26"/>
        </w:rPr>
        <w:t>Ilość przyłączy kanalizacyjnych prowadzących do budynków (gospodarstw domowych)    -      1 982 szt.</w:t>
      </w:r>
    </w:p>
    <w:p w:rsidR="00D801E7" w:rsidRDefault="00D801E7" w:rsidP="007F6D60">
      <w:pPr>
        <w:jc w:val="both"/>
        <w:rPr>
          <w:sz w:val="26"/>
          <w:szCs w:val="26"/>
        </w:rPr>
      </w:pPr>
    </w:p>
    <w:p w:rsidR="00D801E7" w:rsidRDefault="00D801E7" w:rsidP="007F6D60">
      <w:pPr>
        <w:jc w:val="both"/>
        <w:rPr>
          <w:sz w:val="26"/>
          <w:szCs w:val="26"/>
        </w:rPr>
      </w:pPr>
    </w:p>
    <w:p w:rsidR="00D801E7" w:rsidRPr="008D5ABE" w:rsidRDefault="00D801E7" w:rsidP="008D5ABE">
      <w:pPr>
        <w:pStyle w:val="ListParagraph"/>
        <w:jc w:val="both"/>
        <w:rPr>
          <w:sz w:val="26"/>
          <w:szCs w:val="26"/>
        </w:rPr>
      </w:pPr>
      <w:r w:rsidRPr="0055461D">
        <w:rPr>
          <w:sz w:val="26"/>
          <w:szCs w:val="26"/>
        </w:rPr>
        <w:t xml:space="preserve">W roku 2013 i 2014 utrzymywano i bieżąco konserwowano urządzenia melioracji szczegółowej (wydatki </w:t>
      </w:r>
      <w:r>
        <w:rPr>
          <w:sz w:val="26"/>
          <w:szCs w:val="26"/>
        </w:rPr>
        <w:t xml:space="preserve">GSW zrzeszonej w RZSW w Dębicy), ponosząc na ten cel nakłady w kwocie  </w:t>
      </w:r>
      <w:r>
        <w:t>211 000</w:t>
      </w:r>
      <w:r w:rsidRPr="0055461D">
        <w:t xml:space="preserve"> zł.</w:t>
      </w:r>
    </w:p>
    <w:p w:rsidR="00D801E7" w:rsidRDefault="00D801E7" w:rsidP="007F6D60">
      <w:pPr>
        <w:pStyle w:val="ListParagraph"/>
        <w:jc w:val="both"/>
        <w:rPr>
          <w:sz w:val="26"/>
          <w:szCs w:val="26"/>
        </w:rPr>
      </w:pPr>
    </w:p>
    <w:p w:rsidR="00D801E7" w:rsidRPr="0029533B" w:rsidRDefault="00D801E7" w:rsidP="007F6D60">
      <w:pPr>
        <w:pStyle w:val="ListParagraph"/>
        <w:jc w:val="both"/>
        <w:rPr>
          <w:sz w:val="26"/>
          <w:szCs w:val="26"/>
        </w:rPr>
      </w:pPr>
      <w:r w:rsidRPr="0029533B">
        <w:rPr>
          <w:sz w:val="26"/>
          <w:szCs w:val="26"/>
        </w:rPr>
        <w:t xml:space="preserve">Na </w:t>
      </w:r>
      <w:r w:rsidRPr="008D5ABE">
        <w:rPr>
          <w:sz w:val="26"/>
          <w:szCs w:val="26"/>
        </w:rPr>
        <w:t>realizację Programu Ochrony Środowiska w gminie Skrzyszów w</w:t>
      </w:r>
      <w:r w:rsidRPr="008D5ABE">
        <w:rPr>
          <w:b/>
          <w:sz w:val="26"/>
          <w:szCs w:val="26"/>
        </w:rPr>
        <w:t xml:space="preserve"> latach 2013-2014 w zakresie ochrony wód</w:t>
      </w:r>
      <w:r w:rsidRPr="0029533B">
        <w:rPr>
          <w:sz w:val="26"/>
          <w:szCs w:val="26"/>
        </w:rPr>
        <w:t xml:space="preserve"> wydatkowano kwotę</w:t>
      </w:r>
      <w:r>
        <w:rPr>
          <w:sz w:val="26"/>
          <w:szCs w:val="26"/>
        </w:rPr>
        <w:t xml:space="preserve"> </w:t>
      </w:r>
      <w:r w:rsidRPr="0078647F">
        <w:rPr>
          <w:b/>
          <w:sz w:val="26"/>
          <w:szCs w:val="26"/>
        </w:rPr>
        <w:t>3</w:t>
      </w:r>
      <w:r>
        <w:rPr>
          <w:b/>
          <w:sz w:val="26"/>
          <w:szCs w:val="26"/>
        </w:rPr>
        <w:t> </w:t>
      </w:r>
      <w:r w:rsidRPr="0078647F">
        <w:rPr>
          <w:b/>
          <w:sz w:val="26"/>
          <w:szCs w:val="26"/>
        </w:rPr>
        <w:t>9</w:t>
      </w:r>
      <w:r>
        <w:rPr>
          <w:b/>
          <w:sz w:val="26"/>
          <w:szCs w:val="26"/>
        </w:rPr>
        <w:t>76 309 zł</w:t>
      </w:r>
    </w:p>
    <w:p w:rsidR="00D801E7" w:rsidRPr="00580E7E" w:rsidRDefault="00D801E7" w:rsidP="007F6D60">
      <w:pPr>
        <w:tabs>
          <w:tab w:val="left" w:pos="900"/>
        </w:tabs>
        <w:jc w:val="both"/>
        <w:rPr>
          <w:sz w:val="26"/>
          <w:szCs w:val="26"/>
        </w:rPr>
      </w:pPr>
    </w:p>
    <w:p w:rsidR="00D801E7" w:rsidRPr="00CF4644" w:rsidRDefault="00D801E7" w:rsidP="007F6D60">
      <w:pPr>
        <w:pStyle w:val="ListParagraph"/>
        <w:numPr>
          <w:ilvl w:val="1"/>
          <w:numId w:val="33"/>
        </w:numPr>
        <w:tabs>
          <w:tab w:val="left" w:pos="900"/>
        </w:tabs>
        <w:jc w:val="both"/>
        <w:rPr>
          <w:b/>
          <w:sz w:val="26"/>
          <w:szCs w:val="26"/>
        </w:rPr>
      </w:pPr>
      <w:r>
        <w:rPr>
          <w:b/>
          <w:sz w:val="26"/>
          <w:szCs w:val="26"/>
        </w:rPr>
        <w:t>K</w:t>
      </w:r>
      <w:r w:rsidRPr="00CF4644">
        <w:rPr>
          <w:b/>
          <w:sz w:val="26"/>
          <w:szCs w:val="26"/>
        </w:rPr>
        <w:t>ształtowanie stosunków wodnych.</w:t>
      </w:r>
    </w:p>
    <w:p w:rsidR="00D801E7" w:rsidRPr="00580E7E" w:rsidRDefault="00D801E7" w:rsidP="007F6D60">
      <w:pPr>
        <w:pStyle w:val="ListParagraph"/>
        <w:tabs>
          <w:tab w:val="left" w:pos="900"/>
        </w:tabs>
        <w:ind w:left="792"/>
        <w:jc w:val="both"/>
        <w:rPr>
          <w:sz w:val="26"/>
          <w:szCs w:val="26"/>
        </w:rPr>
      </w:pPr>
    </w:p>
    <w:p w:rsidR="00D801E7" w:rsidRPr="00580E7E" w:rsidRDefault="00D801E7" w:rsidP="007F6D60">
      <w:pPr>
        <w:pStyle w:val="ListParagraph"/>
        <w:tabs>
          <w:tab w:val="left" w:pos="900"/>
        </w:tabs>
        <w:ind w:left="792"/>
        <w:jc w:val="both"/>
        <w:rPr>
          <w:sz w:val="26"/>
          <w:szCs w:val="26"/>
        </w:rPr>
      </w:pPr>
      <w:r w:rsidRPr="00580E7E">
        <w:rPr>
          <w:sz w:val="26"/>
          <w:szCs w:val="26"/>
        </w:rPr>
        <w:t>Stan jakości wód powierzchniowych oraz obecność organizmów żywych w</w:t>
      </w:r>
      <w:r>
        <w:rPr>
          <w:sz w:val="26"/>
          <w:szCs w:val="26"/>
        </w:rPr>
        <w:t> </w:t>
      </w:r>
      <w:r w:rsidRPr="00580E7E">
        <w:rPr>
          <w:sz w:val="26"/>
          <w:szCs w:val="26"/>
        </w:rPr>
        <w:t>wodach są wynikiem oddziaływania różnorodnych czynników zarówno ekologicznych jak i antropogenicznych.</w:t>
      </w:r>
    </w:p>
    <w:p w:rsidR="00D801E7" w:rsidRPr="00580E7E" w:rsidRDefault="00D801E7" w:rsidP="007F6D60">
      <w:pPr>
        <w:pStyle w:val="ListParagraph"/>
        <w:tabs>
          <w:tab w:val="left" w:pos="900"/>
        </w:tabs>
        <w:ind w:left="792"/>
        <w:jc w:val="both"/>
        <w:rPr>
          <w:sz w:val="26"/>
          <w:szCs w:val="26"/>
        </w:rPr>
      </w:pPr>
      <w:r w:rsidRPr="00580E7E">
        <w:rPr>
          <w:sz w:val="26"/>
          <w:szCs w:val="26"/>
        </w:rPr>
        <w:t>Gmina Skrzyszów położona jest w dorzeczu Dunajca i Wisłoki. 51,4% wód z</w:t>
      </w:r>
      <w:r>
        <w:rPr>
          <w:sz w:val="26"/>
          <w:szCs w:val="26"/>
        </w:rPr>
        <w:t> </w:t>
      </w:r>
      <w:r w:rsidRPr="00580E7E">
        <w:rPr>
          <w:sz w:val="26"/>
          <w:szCs w:val="26"/>
        </w:rPr>
        <w:t xml:space="preserve">jej obszaru należy do dorzecza Dunajca, natomiast 48,6% do dorzecza Wisłoki. </w:t>
      </w:r>
    </w:p>
    <w:p w:rsidR="00D801E7" w:rsidRDefault="00D801E7" w:rsidP="007F6D60">
      <w:pPr>
        <w:pStyle w:val="ListParagraph"/>
        <w:tabs>
          <w:tab w:val="left" w:pos="900"/>
        </w:tabs>
        <w:ind w:left="792"/>
        <w:jc w:val="both"/>
        <w:rPr>
          <w:sz w:val="26"/>
          <w:szCs w:val="26"/>
        </w:rPr>
      </w:pPr>
      <w:r w:rsidRPr="00580E7E">
        <w:rPr>
          <w:sz w:val="26"/>
          <w:szCs w:val="26"/>
        </w:rPr>
        <w:t>Głównym ciekiem przepływającym przez Gminę Skrzyszów jest potok Wątok, odwadniający niemal całą pogórską jej część. Południowo-wschodnim skrajem przepływa Dulcza z kilkoma krótkimi dopływami. Północne sołectwa, położone w obrębie Kotliny Sandomierskiej odwadnia głównie potok Chotowski wraz z siecią niewielkich cieków. Potok Wątok jest uregulowany jedynie na niewielkim odcinku w centrum Skrzyszowa i poniżej, dlatego stwarza to duże zagrożenie powodziowe. W czasie powodzi często dochodzi do zalewania najniższych teras właśnie w dolinie Wątoku. W związku z tym, zabezpieczenie przeciwpowodziowe w Gminie stanowi jeden z priorytetów dalszych działań inwestycyjnych. Przełomowym i kluczowym momentem w</w:t>
      </w:r>
      <w:r>
        <w:rPr>
          <w:sz w:val="26"/>
          <w:szCs w:val="26"/>
        </w:rPr>
        <w:t> </w:t>
      </w:r>
      <w:r w:rsidRPr="00580E7E">
        <w:rPr>
          <w:sz w:val="26"/>
          <w:szCs w:val="26"/>
        </w:rPr>
        <w:t>rozwiązaniu tego problemu było m.in. podpisanie porozumienia między samorządami Ryglic, Skrzyszowa, miasta Tarnowa oraz Małopolskiego Zarządu Melioracji i Urządzeń Wodnych w Krakowie w zakresie zabezpieczenia przeciwpowodziowego w dolinie potoku Wątok.</w:t>
      </w:r>
    </w:p>
    <w:p w:rsidR="00D801E7" w:rsidRDefault="00D801E7" w:rsidP="007F6D60">
      <w:pPr>
        <w:pStyle w:val="ListParagraph"/>
        <w:tabs>
          <w:tab w:val="left" w:pos="900"/>
        </w:tabs>
        <w:ind w:left="792"/>
        <w:jc w:val="both"/>
        <w:rPr>
          <w:sz w:val="26"/>
          <w:szCs w:val="26"/>
        </w:rPr>
      </w:pPr>
    </w:p>
    <w:p w:rsidR="00D801E7" w:rsidRDefault="00D801E7" w:rsidP="007F6D60">
      <w:pPr>
        <w:pStyle w:val="ListParagraph"/>
        <w:tabs>
          <w:tab w:val="left" w:pos="900"/>
        </w:tabs>
        <w:ind w:left="792"/>
        <w:jc w:val="both"/>
        <w:rPr>
          <w:b/>
          <w:sz w:val="26"/>
          <w:szCs w:val="26"/>
        </w:rPr>
      </w:pPr>
      <w:r w:rsidRPr="00972D25">
        <w:rPr>
          <w:b/>
          <w:sz w:val="26"/>
          <w:szCs w:val="26"/>
        </w:rPr>
        <w:t>Ochrona p-powodziowa</w:t>
      </w:r>
    </w:p>
    <w:p w:rsidR="00D801E7" w:rsidRDefault="00D801E7" w:rsidP="007F6D60">
      <w:pPr>
        <w:pStyle w:val="ListParagraph"/>
        <w:tabs>
          <w:tab w:val="left" w:pos="900"/>
        </w:tabs>
        <w:ind w:left="792"/>
        <w:jc w:val="both"/>
        <w:rPr>
          <w:b/>
          <w:sz w:val="26"/>
          <w:szCs w:val="26"/>
        </w:rPr>
      </w:pPr>
    </w:p>
    <w:p w:rsidR="00D801E7" w:rsidRPr="00972D25" w:rsidRDefault="00D801E7" w:rsidP="007F6D60">
      <w:pPr>
        <w:pStyle w:val="ListParagraph"/>
        <w:tabs>
          <w:tab w:val="left" w:pos="900"/>
        </w:tabs>
        <w:ind w:left="792"/>
        <w:jc w:val="both"/>
        <w:rPr>
          <w:sz w:val="26"/>
          <w:szCs w:val="26"/>
        </w:rPr>
      </w:pPr>
      <w:r w:rsidRPr="00972D25">
        <w:rPr>
          <w:sz w:val="26"/>
          <w:szCs w:val="26"/>
        </w:rPr>
        <w:t>Ochrona przed powodzią na terenie gminy Skrzyszów realizowana jest poprzez działania organizacyjne w tym prewencyjne oraz właściwą politykę przestrzenną.</w:t>
      </w:r>
    </w:p>
    <w:p w:rsidR="00D801E7" w:rsidRPr="00972D25" w:rsidRDefault="00D801E7" w:rsidP="007F6D60">
      <w:pPr>
        <w:pStyle w:val="ListParagraph"/>
        <w:tabs>
          <w:tab w:val="left" w:pos="900"/>
        </w:tabs>
        <w:ind w:left="792"/>
        <w:jc w:val="both"/>
        <w:rPr>
          <w:sz w:val="26"/>
          <w:szCs w:val="26"/>
        </w:rPr>
      </w:pPr>
      <w:r w:rsidRPr="00972D25">
        <w:rPr>
          <w:sz w:val="26"/>
          <w:szCs w:val="26"/>
        </w:rPr>
        <w:t xml:space="preserve">Zróżnicowane terenowo położenie poszczególnych sołectw wymaga odpowiednich działań zapisanych w Gminnym Planie Reagowania Kryzysowego stosownie do zaistniałych sytuacji. </w:t>
      </w:r>
    </w:p>
    <w:p w:rsidR="00D801E7" w:rsidRPr="00972D25" w:rsidRDefault="00D801E7" w:rsidP="007F6D60">
      <w:pPr>
        <w:pStyle w:val="ListParagraph"/>
        <w:tabs>
          <w:tab w:val="left" w:pos="900"/>
        </w:tabs>
        <w:ind w:left="792"/>
        <w:jc w:val="both"/>
        <w:rPr>
          <w:sz w:val="26"/>
          <w:szCs w:val="26"/>
        </w:rPr>
      </w:pPr>
      <w:r w:rsidRPr="00972D25">
        <w:rPr>
          <w:sz w:val="26"/>
          <w:szCs w:val="26"/>
        </w:rPr>
        <w:t xml:space="preserve">Istotną sprawą długofalową jest prowadzenie właściwej gospodarki przestrzennej na terenach zagrożonych powodzią. </w:t>
      </w:r>
    </w:p>
    <w:p w:rsidR="00D801E7" w:rsidRPr="00972D25" w:rsidRDefault="00D801E7" w:rsidP="007F6D60">
      <w:pPr>
        <w:pStyle w:val="ListParagraph"/>
        <w:tabs>
          <w:tab w:val="left" w:pos="900"/>
        </w:tabs>
        <w:ind w:left="792"/>
        <w:jc w:val="both"/>
        <w:rPr>
          <w:sz w:val="26"/>
          <w:szCs w:val="26"/>
        </w:rPr>
      </w:pPr>
      <w:r w:rsidRPr="00972D25">
        <w:rPr>
          <w:sz w:val="26"/>
          <w:szCs w:val="26"/>
        </w:rPr>
        <w:t>Istotnym powodem sytuacji powodziowej w gminie jest niewłaściwy stan techniczny cieków powierzchniowych</w:t>
      </w:r>
      <w:r>
        <w:rPr>
          <w:sz w:val="26"/>
          <w:szCs w:val="26"/>
        </w:rPr>
        <w:t xml:space="preserve">, </w:t>
      </w:r>
      <w:r w:rsidRPr="00972D25">
        <w:rPr>
          <w:sz w:val="26"/>
          <w:szCs w:val="26"/>
        </w:rPr>
        <w:t xml:space="preserve"> spowodowany brakiem ich konserwacji. Zagrożenie powodziowe w zlewni potoku Chotowskiego spowodowany jest cofką wód na skutek zamknięcia zastawek na stawach rybackich w Żdżarach.</w:t>
      </w:r>
    </w:p>
    <w:p w:rsidR="00D801E7" w:rsidRDefault="00D801E7" w:rsidP="007F6D60">
      <w:pPr>
        <w:pStyle w:val="ListParagraph"/>
        <w:tabs>
          <w:tab w:val="left" w:pos="900"/>
        </w:tabs>
        <w:ind w:left="792"/>
        <w:jc w:val="both"/>
        <w:rPr>
          <w:sz w:val="26"/>
          <w:szCs w:val="26"/>
        </w:rPr>
      </w:pPr>
      <w:r w:rsidRPr="00972D25">
        <w:rPr>
          <w:sz w:val="26"/>
          <w:szCs w:val="26"/>
        </w:rPr>
        <w:t xml:space="preserve">Blokowanie spływu wód występuje </w:t>
      </w:r>
      <w:r>
        <w:rPr>
          <w:sz w:val="26"/>
          <w:szCs w:val="26"/>
        </w:rPr>
        <w:t xml:space="preserve">także </w:t>
      </w:r>
      <w:r w:rsidRPr="00972D25">
        <w:rPr>
          <w:sz w:val="26"/>
          <w:szCs w:val="26"/>
        </w:rPr>
        <w:t>na nieuregulowanych odcinkach potoku Wątok i na potoku Wątoczek</w:t>
      </w:r>
      <w:r>
        <w:rPr>
          <w:sz w:val="26"/>
          <w:szCs w:val="26"/>
        </w:rPr>
        <w:t xml:space="preserve">, </w:t>
      </w:r>
      <w:r w:rsidRPr="00972D25">
        <w:rPr>
          <w:sz w:val="26"/>
          <w:szCs w:val="26"/>
        </w:rPr>
        <w:t xml:space="preserve"> a także innych ciekach o płytkich i</w:t>
      </w:r>
      <w:r>
        <w:rPr>
          <w:sz w:val="26"/>
          <w:szCs w:val="26"/>
        </w:rPr>
        <w:t> </w:t>
      </w:r>
      <w:r w:rsidRPr="00972D25">
        <w:rPr>
          <w:sz w:val="26"/>
          <w:szCs w:val="26"/>
        </w:rPr>
        <w:t>zerodowanych korytach</w:t>
      </w:r>
      <w:r>
        <w:rPr>
          <w:sz w:val="26"/>
          <w:szCs w:val="26"/>
        </w:rPr>
        <w:t>.</w:t>
      </w:r>
    </w:p>
    <w:p w:rsidR="00D801E7" w:rsidRDefault="00D801E7" w:rsidP="00F23372">
      <w:pPr>
        <w:pStyle w:val="ListParagraph"/>
        <w:tabs>
          <w:tab w:val="left" w:pos="900"/>
        </w:tabs>
        <w:ind w:left="792"/>
        <w:jc w:val="both"/>
      </w:pPr>
      <w:r w:rsidRPr="00972D25">
        <w:rPr>
          <w:sz w:val="26"/>
          <w:szCs w:val="26"/>
        </w:rPr>
        <w:t>W celu poprawy warunków spływu wód z górzystych terenów Pogórza Ciężk</w:t>
      </w:r>
      <w:r>
        <w:rPr>
          <w:sz w:val="26"/>
          <w:szCs w:val="26"/>
        </w:rPr>
        <w:t xml:space="preserve">owickiego zrealizowana została przez MZMIUW w Krakowie budowa zbiornika retencyjnego na potoku „Korzeń” w Skrzyszowie. Zbiornik ten ma na celu poprawić </w:t>
      </w:r>
      <w:r w:rsidRPr="00972D25">
        <w:rPr>
          <w:sz w:val="26"/>
          <w:szCs w:val="26"/>
        </w:rPr>
        <w:t>sytuację</w:t>
      </w:r>
      <w:r>
        <w:rPr>
          <w:sz w:val="26"/>
          <w:szCs w:val="26"/>
        </w:rPr>
        <w:t xml:space="preserve"> przeciwpowodziową </w:t>
      </w:r>
      <w:r w:rsidRPr="00972D25">
        <w:rPr>
          <w:sz w:val="26"/>
          <w:szCs w:val="26"/>
        </w:rPr>
        <w:t>w przypadku zagrożenia powodziowego na terenie gminy Skrzyszów</w:t>
      </w:r>
      <w:r>
        <w:rPr>
          <w:sz w:val="26"/>
          <w:szCs w:val="26"/>
        </w:rPr>
        <w:t>.</w:t>
      </w:r>
      <w:r w:rsidRPr="00972D25">
        <w:t xml:space="preserve"> </w:t>
      </w:r>
    </w:p>
    <w:p w:rsidR="00D801E7" w:rsidRDefault="00D801E7" w:rsidP="00F23372">
      <w:pPr>
        <w:pStyle w:val="ListParagraph"/>
        <w:tabs>
          <w:tab w:val="left" w:pos="900"/>
        </w:tabs>
        <w:ind w:left="792"/>
        <w:jc w:val="both"/>
        <w:rPr>
          <w:sz w:val="26"/>
          <w:szCs w:val="26"/>
        </w:rPr>
      </w:pPr>
      <w:r>
        <w:rPr>
          <w:sz w:val="26"/>
          <w:szCs w:val="26"/>
        </w:rPr>
        <w:t>B</w:t>
      </w:r>
      <w:r w:rsidRPr="00972D25">
        <w:rPr>
          <w:sz w:val="26"/>
          <w:szCs w:val="26"/>
        </w:rPr>
        <w:t>udowa zbiornika retencyjnego w Skrzyszowie rozpoczęła się w maju 2012 roku.</w:t>
      </w:r>
      <w:r>
        <w:rPr>
          <w:sz w:val="26"/>
          <w:szCs w:val="26"/>
        </w:rPr>
        <w:t xml:space="preserve"> Zakończenie budowy nastąpiło w maju 2014 roku. Zbiornik ten posiada pojemność 779 tys.m3 i powierzchnię zalewu 18,20 ha. Zapora ziemna z materiałów miejscowych, posiada  maksymalną wysokość 10,5m, długość w koronie 215m i kubaturę nasypu około 35 000m3. Wyposażona jest w żelbetowy przelew wieżowy. </w:t>
      </w:r>
    </w:p>
    <w:p w:rsidR="00D801E7" w:rsidRDefault="00D801E7" w:rsidP="00F23372">
      <w:pPr>
        <w:pStyle w:val="ListParagraph"/>
        <w:tabs>
          <w:tab w:val="left" w:pos="900"/>
        </w:tabs>
        <w:ind w:left="792"/>
        <w:jc w:val="both"/>
        <w:rPr>
          <w:sz w:val="26"/>
          <w:szCs w:val="26"/>
        </w:rPr>
      </w:pPr>
      <w:r w:rsidRPr="00972D25">
        <w:rPr>
          <w:sz w:val="26"/>
          <w:szCs w:val="26"/>
        </w:rPr>
        <w:t xml:space="preserve">Cała inwestycja kosztowała </w:t>
      </w:r>
      <w:r w:rsidRPr="00D23D73">
        <w:rPr>
          <w:b/>
          <w:sz w:val="26"/>
          <w:szCs w:val="26"/>
        </w:rPr>
        <w:t>21</w:t>
      </w:r>
      <w:r>
        <w:rPr>
          <w:b/>
          <w:sz w:val="26"/>
          <w:szCs w:val="26"/>
        </w:rPr>
        <w:t> 463 816 zł</w:t>
      </w:r>
      <w:r w:rsidRPr="00972D25">
        <w:rPr>
          <w:sz w:val="26"/>
          <w:szCs w:val="26"/>
        </w:rPr>
        <w:t xml:space="preserve">, z czego </w:t>
      </w:r>
      <w:r>
        <w:rPr>
          <w:b/>
          <w:sz w:val="26"/>
          <w:szCs w:val="26"/>
        </w:rPr>
        <w:t>18 047 467</w:t>
      </w:r>
      <w:r w:rsidRPr="00D23D73">
        <w:rPr>
          <w:b/>
          <w:sz w:val="26"/>
          <w:szCs w:val="26"/>
        </w:rPr>
        <w:t>zł</w:t>
      </w:r>
      <w:r w:rsidRPr="00972D25">
        <w:rPr>
          <w:sz w:val="26"/>
          <w:szCs w:val="26"/>
        </w:rPr>
        <w:t xml:space="preserve"> pochodzi z</w:t>
      </w:r>
      <w:r>
        <w:rPr>
          <w:sz w:val="26"/>
          <w:szCs w:val="26"/>
        </w:rPr>
        <w:t> </w:t>
      </w:r>
      <w:r w:rsidRPr="00972D25">
        <w:rPr>
          <w:sz w:val="26"/>
          <w:szCs w:val="26"/>
        </w:rPr>
        <w:t>Unii Europejskiej w ramach</w:t>
      </w:r>
      <w:r>
        <w:rPr>
          <w:sz w:val="26"/>
          <w:szCs w:val="26"/>
        </w:rPr>
        <w:t xml:space="preserve"> środków z </w:t>
      </w:r>
      <w:r w:rsidRPr="00972D25">
        <w:rPr>
          <w:sz w:val="26"/>
          <w:szCs w:val="26"/>
        </w:rPr>
        <w:t xml:space="preserve"> Małopolskiego Regionalnego Programu Operacyjnego na lata 2007-2013. </w:t>
      </w:r>
      <w:r>
        <w:rPr>
          <w:sz w:val="26"/>
          <w:szCs w:val="26"/>
        </w:rPr>
        <w:t xml:space="preserve"> </w:t>
      </w:r>
      <w:r w:rsidRPr="00A3506B">
        <w:rPr>
          <w:sz w:val="26"/>
          <w:szCs w:val="26"/>
        </w:rPr>
        <w:t xml:space="preserve">Zbiornik w Skrzyszowie jest więc pierwszą zrealizowaną inwestycją w ramach "Programu Małej Retencji Województwa Małopolskiego". Program ten łącznie obejmie 65 zbiorników, które zlokalizowane będą na terenie 62 gmin w 17 powiatach. </w:t>
      </w:r>
    </w:p>
    <w:p w:rsidR="00D801E7" w:rsidRPr="00972D25" w:rsidRDefault="00D801E7" w:rsidP="00F23372">
      <w:pPr>
        <w:pStyle w:val="ListParagraph"/>
        <w:tabs>
          <w:tab w:val="left" w:pos="900"/>
        </w:tabs>
        <w:ind w:left="792"/>
        <w:jc w:val="both"/>
        <w:rPr>
          <w:sz w:val="26"/>
          <w:szCs w:val="26"/>
        </w:rPr>
      </w:pPr>
      <w:r w:rsidRPr="00A3506B">
        <w:rPr>
          <w:sz w:val="26"/>
          <w:szCs w:val="26"/>
        </w:rPr>
        <w:t>Inwestycja</w:t>
      </w:r>
      <w:r>
        <w:rPr>
          <w:sz w:val="26"/>
          <w:szCs w:val="26"/>
        </w:rPr>
        <w:t xml:space="preserve"> ta </w:t>
      </w:r>
      <w:r w:rsidRPr="00A3506B">
        <w:rPr>
          <w:sz w:val="26"/>
          <w:szCs w:val="26"/>
        </w:rPr>
        <w:t>wpłynie również na wzrost atrakcyjności turystycznej w tym regionie Małopolski. Przysłuży się także poprawie stanu czystości wód rzeki Korzeń i</w:t>
      </w:r>
      <w:r>
        <w:rPr>
          <w:sz w:val="26"/>
          <w:szCs w:val="26"/>
        </w:rPr>
        <w:t> </w:t>
      </w:r>
      <w:r w:rsidRPr="00A3506B">
        <w:rPr>
          <w:sz w:val="26"/>
          <w:szCs w:val="26"/>
        </w:rPr>
        <w:t>zapewni ochronę różnorodności biologicznej poniżej zbiornika.</w:t>
      </w:r>
    </w:p>
    <w:p w:rsidR="00D801E7" w:rsidRPr="00972D25" w:rsidRDefault="00D801E7" w:rsidP="007F6D60">
      <w:pPr>
        <w:tabs>
          <w:tab w:val="left" w:pos="900"/>
        </w:tabs>
        <w:jc w:val="both"/>
        <w:rPr>
          <w:sz w:val="26"/>
          <w:szCs w:val="26"/>
        </w:rPr>
      </w:pPr>
    </w:p>
    <w:p w:rsidR="00D801E7" w:rsidRPr="00CF4644" w:rsidRDefault="00D801E7" w:rsidP="007F6D60">
      <w:pPr>
        <w:pStyle w:val="ListParagraph"/>
        <w:numPr>
          <w:ilvl w:val="1"/>
          <w:numId w:val="33"/>
        </w:numPr>
        <w:tabs>
          <w:tab w:val="left" w:pos="900"/>
        </w:tabs>
        <w:jc w:val="both"/>
        <w:rPr>
          <w:b/>
          <w:sz w:val="26"/>
          <w:szCs w:val="26"/>
        </w:rPr>
      </w:pPr>
      <w:r w:rsidRPr="00CF4644">
        <w:rPr>
          <w:b/>
          <w:sz w:val="26"/>
          <w:szCs w:val="26"/>
        </w:rPr>
        <w:t>Powietrze</w:t>
      </w:r>
    </w:p>
    <w:p w:rsidR="00D801E7" w:rsidRPr="00580E7E" w:rsidRDefault="00D801E7" w:rsidP="007F6D60">
      <w:pPr>
        <w:pStyle w:val="ListParagraph"/>
        <w:tabs>
          <w:tab w:val="left" w:pos="900"/>
        </w:tabs>
        <w:ind w:left="792"/>
        <w:jc w:val="both"/>
        <w:rPr>
          <w:sz w:val="26"/>
          <w:szCs w:val="26"/>
        </w:rPr>
      </w:pPr>
    </w:p>
    <w:p w:rsidR="00D801E7" w:rsidRPr="00580E7E" w:rsidRDefault="00D801E7" w:rsidP="007F6D60">
      <w:pPr>
        <w:pStyle w:val="ListParagraph"/>
        <w:tabs>
          <w:tab w:val="left" w:pos="900"/>
        </w:tabs>
        <w:ind w:left="792"/>
        <w:jc w:val="both"/>
        <w:rPr>
          <w:sz w:val="26"/>
          <w:szCs w:val="26"/>
        </w:rPr>
      </w:pPr>
      <w:r>
        <w:rPr>
          <w:sz w:val="26"/>
          <w:szCs w:val="26"/>
        </w:rPr>
        <w:t>Długoterminowe do roku 2015</w:t>
      </w:r>
      <w:r w:rsidRPr="00580E7E">
        <w:rPr>
          <w:sz w:val="26"/>
          <w:szCs w:val="26"/>
        </w:rPr>
        <w:t xml:space="preserve"> cele ekologiczne:</w:t>
      </w:r>
    </w:p>
    <w:p w:rsidR="00D801E7" w:rsidRPr="00967EC7" w:rsidRDefault="00D801E7" w:rsidP="007F6D60">
      <w:pPr>
        <w:pStyle w:val="ListParagraph"/>
        <w:numPr>
          <w:ilvl w:val="0"/>
          <w:numId w:val="18"/>
        </w:numPr>
        <w:tabs>
          <w:tab w:val="left" w:pos="900"/>
        </w:tabs>
        <w:jc w:val="both"/>
        <w:rPr>
          <w:i/>
          <w:sz w:val="26"/>
          <w:szCs w:val="26"/>
        </w:rPr>
      </w:pPr>
      <w:r w:rsidRPr="00967EC7">
        <w:rPr>
          <w:i/>
          <w:sz w:val="26"/>
          <w:szCs w:val="26"/>
        </w:rPr>
        <w:t>Ograniczenie emisji z procesów spalania paliw.</w:t>
      </w:r>
    </w:p>
    <w:p w:rsidR="00D801E7" w:rsidRPr="00967EC7" w:rsidRDefault="00D801E7" w:rsidP="007F6D60">
      <w:pPr>
        <w:pStyle w:val="ListParagraph"/>
        <w:numPr>
          <w:ilvl w:val="0"/>
          <w:numId w:val="18"/>
        </w:numPr>
        <w:tabs>
          <w:tab w:val="left" w:pos="900"/>
        </w:tabs>
        <w:jc w:val="both"/>
        <w:rPr>
          <w:i/>
          <w:sz w:val="26"/>
          <w:szCs w:val="26"/>
        </w:rPr>
      </w:pPr>
      <w:r w:rsidRPr="00967EC7">
        <w:rPr>
          <w:i/>
          <w:sz w:val="26"/>
          <w:szCs w:val="26"/>
        </w:rPr>
        <w:t>Ograniczenie emisji ze źródeł komunikacyjnych do powietrza.</w:t>
      </w:r>
    </w:p>
    <w:p w:rsidR="00D801E7" w:rsidRPr="00967EC7" w:rsidRDefault="00D801E7" w:rsidP="007F6D60">
      <w:pPr>
        <w:pStyle w:val="ListParagraph"/>
        <w:numPr>
          <w:ilvl w:val="0"/>
          <w:numId w:val="18"/>
        </w:numPr>
        <w:tabs>
          <w:tab w:val="left" w:pos="900"/>
        </w:tabs>
        <w:jc w:val="both"/>
        <w:rPr>
          <w:i/>
          <w:sz w:val="26"/>
          <w:szCs w:val="26"/>
        </w:rPr>
      </w:pPr>
      <w:r w:rsidRPr="00967EC7">
        <w:rPr>
          <w:i/>
          <w:sz w:val="26"/>
          <w:szCs w:val="26"/>
        </w:rPr>
        <w:t>Stopniowo zmniejszanie emisji ze źródeł przemysłowych</w:t>
      </w:r>
    </w:p>
    <w:p w:rsidR="00D801E7" w:rsidRPr="00580E7E" w:rsidRDefault="00D801E7" w:rsidP="007F6D60">
      <w:pPr>
        <w:tabs>
          <w:tab w:val="left" w:pos="900"/>
        </w:tabs>
        <w:jc w:val="both"/>
        <w:rPr>
          <w:sz w:val="26"/>
          <w:szCs w:val="26"/>
        </w:rPr>
      </w:pPr>
    </w:p>
    <w:p w:rsidR="00D801E7" w:rsidRDefault="00D801E7" w:rsidP="007F6D60">
      <w:pPr>
        <w:pStyle w:val="ListParagraph"/>
        <w:jc w:val="both"/>
        <w:rPr>
          <w:sz w:val="26"/>
          <w:szCs w:val="26"/>
        </w:rPr>
      </w:pPr>
      <w:r w:rsidRPr="00580E7E">
        <w:rPr>
          <w:sz w:val="26"/>
          <w:szCs w:val="26"/>
        </w:rPr>
        <w:t>Ograniczenie zanieczyszczeń powietrza</w:t>
      </w:r>
      <w:r>
        <w:rPr>
          <w:sz w:val="26"/>
          <w:szCs w:val="26"/>
        </w:rPr>
        <w:t>.</w:t>
      </w:r>
    </w:p>
    <w:p w:rsidR="00D801E7" w:rsidRPr="00580E7E" w:rsidRDefault="00D801E7" w:rsidP="007F6D60">
      <w:pPr>
        <w:pStyle w:val="ListParagraph"/>
        <w:jc w:val="both"/>
        <w:rPr>
          <w:sz w:val="26"/>
          <w:szCs w:val="26"/>
        </w:rPr>
      </w:pPr>
    </w:p>
    <w:p w:rsidR="00D801E7" w:rsidRPr="00580E7E" w:rsidRDefault="00D801E7" w:rsidP="007F6D60">
      <w:pPr>
        <w:pStyle w:val="ListParagraph"/>
        <w:jc w:val="both"/>
        <w:rPr>
          <w:sz w:val="26"/>
          <w:szCs w:val="26"/>
        </w:rPr>
      </w:pPr>
      <w:r w:rsidRPr="00580E7E">
        <w:rPr>
          <w:sz w:val="26"/>
          <w:szCs w:val="26"/>
        </w:rPr>
        <w:t>Jakoś</w:t>
      </w:r>
      <w:r>
        <w:rPr>
          <w:sz w:val="26"/>
          <w:szCs w:val="26"/>
        </w:rPr>
        <w:t>ć</w:t>
      </w:r>
      <w:r w:rsidRPr="00580E7E">
        <w:rPr>
          <w:sz w:val="26"/>
          <w:szCs w:val="26"/>
        </w:rPr>
        <w:t xml:space="preserve"> powietrza badana jest przez Wojewódzki Inspektorat Ochrony Środowiska w Krakowie, w ramach monitoringu powietrza prowadzonego na obszarach priorytetowych tj. w centrach miast i miejscowościach uzdrowiskowych. Wyniki prowadzonych badań WIOŚ przedstawia w rocznych raportach.</w:t>
      </w:r>
    </w:p>
    <w:p w:rsidR="00D801E7" w:rsidRPr="00580E7E" w:rsidRDefault="00D801E7" w:rsidP="007F6D60">
      <w:pPr>
        <w:pStyle w:val="ListParagraph"/>
        <w:jc w:val="both"/>
        <w:rPr>
          <w:sz w:val="26"/>
          <w:szCs w:val="26"/>
        </w:rPr>
      </w:pPr>
      <w:r w:rsidRPr="00580E7E">
        <w:rPr>
          <w:sz w:val="26"/>
          <w:szCs w:val="26"/>
        </w:rPr>
        <w:t>Niemniej jednak ochrona powietrza przed zanieczyszczeniami staje się priorytetowym kierunkiem działań w sferze ochrony środowiska, ze względu na bezpośrednie oddziaływanie zanieczyszczeń w powietrzu na zdrowie ludzi, oddziaływanie na zmiany klimatu i wywoływanie niekorzystnych procesów w</w:t>
      </w:r>
      <w:r>
        <w:rPr>
          <w:sz w:val="26"/>
          <w:szCs w:val="26"/>
        </w:rPr>
        <w:t> </w:t>
      </w:r>
      <w:r w:rsidRPr="00580E7E">
        <w:rPr>
          <w:sz w:val="26"/>
          <w:szCs w:val="26"/>
        </w:rPr>
        <w:t>stratosferze (przede wszystkim w warstwie ozonowej).</w:t>
      </w:r>
    </w:p>
    <w:p w:rsidR="00D801E7" w:rsidRPr="00580E7E" w:rsidRDefault="00D801E7" w:rsidP="007F6D60">
      <w:pPr>
        <w:pStyle w:val="ListParagraph"/>
        <w:jc w:val="both"/>
        <w:rPr>
          <w:sz w:val="26"/>
          <w:szCs w:val="26"/>
        </w:rPr>
      </w:pPr>
      <w:r w:rsidRPr="00580E7E">
        <w:rPr>
          <w:sz w:val="26"/>
          <w:szCs w:val="26"/>
        </w:rPr>
        <w:t>Zanieczyszczenia powietrza powstają w</w:t>
      </w:r>
      <w:r>
        <w:rPr>
          <w:sz w:val="26"/>
          <w:szCs w:val="26"/>
        </w:rPr>
        <w:t xml:space="preserve"> sposób naturalny, wynikający z </w:t>
      </w:r>
      <w:r w:rsidRPr="00580E7E">
        <w:rPr>
          <w:sz w:val="26"/>
          <w:szCs w:val="26"/>
        </w:rPr>
        <w:t>działalno</w:t>
      </w:r>
      <w:r>
        <w:rPr>
          <w:sz w:val="26"/>
          <w:szCs w:val="26"/>
        </w:rPr>
        <w:t>ści samej przyrody i sztuczny</w:t>
      </w:r>
      <w:r w:rsidRPr="00580E7E">
        <w:rPr>
          <w:sz w:val="26"/>
          <w:szCs w:val="26"/>
        </w:rPr>
        <w:t xml:space="preserve"> wskutek działalności człowieka. Głównymi źródłami zanieczyszczeń powietrza</w:t>
      </w:r>
      <w:r>
        <w:rPr>
          <w:sz w:val="26"/>
          <w:szCs w:val="26"/>
        </w:rPr>
        <w:t>,</w:t>
      </w:r>
      <w:r w:rsidRPr="00580E7E">
        <w:rPr>
          <w:sz w:val="26"/>
          <w:szCs w:val="26"/>
        </w:rPr>
        <w:t xml:space="preserve"> związanymi z działalnością człowieka są przede wszystkim przemysł, gospodarka komunalna i transport.</w:t>
      </w:r>
    </w:p>
    <w:p w:rsidR="00D801E7" w:rsidRPr="00580E7E" w:rsidRDefault="00D801E7" w:rsidP="007F6D60">
      <w:pPr>
        <w:pStyle w:val="ListParagraph"/>
        <w:jc w:val="both"/>
        <w:rPr>
          <w:sz w:val="26"/>
          <w:szCs w:val="26"/>
        </w:rPr>
      </w:pPr>
      <w:r w:rsidRPr="00580E7E">
        <w:rPr>
          <w:sz w:val="26"/>
          <w:szCs w:val="26"/>
        </w:rPr>
        <w:t>Ochrona powietrza przed zanieczyszczeniami oznacza zapobieganie, ograniczanie lub eliminowanie wprowadzonych do powietrza substancji zanieczyszczających w celu zmniejszenia stężeń do dopuszczalnego poziomu lub utrzymania ich na poziomie dopuszczalnych wielkości.</w:t>
      </w:r>
    </w:p>
    <w:p w:rsidR="00D801E7" w:rsidRPr="00580E7E" w:rsidRDefault="00D801E7" w:rsidP="007F6D60">
      <w:pPr>
        <w:pStyle w:val="ListParagraph"/>
        <w:jc w:val="both"/>
        <w:rPr>
          <w:sz w:val="26"/>
          <w:szCs w:val="26"/>
        </w:rPr>
      </w:pPr>
    </w:p>
    <w:p w:rsidR="00D801E7" w:rsidRPr="00580E7E" w:rsidRDefault="00D801E7" w:rsidP="007F6D60">
      <w:pPr>
        <w:pStyle w:val="ListParagraph"/>
        <w:jc w:val="both"/>
        <w:rPr>
          <w:sz w:val="26"/>
          <w:szCs w:val="26"/>
        </w:rPr>
      </w:pPr>
      <w:r w:rsidRPr="00580E7E">
        <w:rPr>
          <w:sz w:val="26"/>
          <w:szCs w:val="26"/>
        </w:rPr>
        <w:t xml:space="preserve">Do ważniejszych zadań wykonanych w </w:t>
      </w:r>
      <w:r>
        <w:rPr>
          <w:sz w:val="26"/>
          <w:szCs w:val="26"/>
        </w:rPr>
        <w:t xml:space="preserve"> </w:t>
      </w:r>
      <w:r w:rsidRPr="0094170D">
        <w:rPr>
          <w:b/>
          <w:sz w:val="26"/>
          <w:szCs w:val="26"/>
        </w:rPr>
        <w:t>2013, 2014</w:t>
      </w:r>
      <w:r w:rsidRPr="00580E7E">
        <w:rPr>
          <w:sz w:val="26"/>
          <w:szCs w:val="26"/>
        </w:rPr>
        <w:t xml:space="preserve"> roku mających wpływ na ochronę powietrza należały:</w:t>
      </w:r>
    </w:p>
    <w:p w:rsidR="00D801E7" w:rsidRPr="0094170D" w:rsidRDefault="00D801E7" w:rsidP="007F6D60">
      <w:pPr>
        <w:pStyle w:val="ListParagraph"/>
        <w:numPr>
          <w:ilvl w:val="0"/>
          <w:numId w:val="19"/>
        </w:numPr>
        <w:jc w:val="both"/>
        <w:rPr>
          <w:b/>
          <w:sz w:val="26"/>
          <w:szCs w:val="26"/>
        </w:rPr>
      </w:pPr>
      <w:r w:rsidRPr="00580E7E">
        <w:rPr>
          <w:sz w:val="26"/>
          <w:szCs w:val="26"/>
        </w:rPr>
        <w:t>Termom</w:t>
      </w:r>
      <w:r>
        <w:rPr>
          <w:sz w:val="26"/>
          <w:szCs w:val="26"/>
        </w:rPr>
        <w:t>odernizacja budynków</w:t>
      </w:r>
      <w:r w:rsidRPr="00580E7E">
        <w:rPr>
          <w:sz w:val="26"/>
          <w:szCs w:val="26"/>
        </w:rPr>
        <w:t xml:space="preserve"> użyteczności</w:t>
      </w:r>
      <w:r>
        <w:rPr>
          <w:sz w:val="26"/>
          <w:szCs w:val="26"/>
        </w:rPr>
        <w:t xml:space="preserve"> publicznej. </w:t>
      </w:r>
      <w:r w:rsidRPr="00580E7E">
        <w:rPr>
          <w:sz w:val="26"/>
          <w:szCs w:val="26"/>
        </w:rPr>
        <w:t xml:space="preserve">Docieplenie ścian, stropów, wymiana stolarki </w:t>
      </w:r>
      <w:r>
        <w:rPr>
          <w:sz w:val="26"/>
          <w:szCs w:val="26"/>
        </w:rPr>
        <w:t>okiennej, modernizacja kotłowni.</w:t>
      </w:r>
    </w:p>
    <w:p w:rsidR="00D801E7" w:rsidRPr="00113A8A" w:rsidRDefault="00D801E7" w:rsidP="0094170D">
      <w:pPr>
        <w:pStyle w:val="ListParagraph"/>
        <w:ind w:left="1080"/>
        <w:jc w:val="both"/>
        <w:rPr>
          <w:b/>
          <w:sz w:val="26"/>
          <w:szCs w:val="26"/>
        </w:rPr>
      </w:pPr>
      <w:r>
        <w:rPr>
          <w:sz w:val="26"/>
          <w:szCs w:val="26"/>
        </w:rPr>
        <w:t xml:space="preserve">      rozmiar rzeczowy- </w:t>
      </w:r>
      <w:r w:rsidRPr="00954FCB">
        <w:rPr>
          <w:b/>
          <w:sz w:val="26"/>
          <w:szCs w:val="26"/>
        </w:rPr>
        <w:t>5254 m2</w:t>
      </w:r>
      <w:r>
        <w:rPr>
          <w:sz w:val="26"/>
          <w:szCs w:val="26"/>
        </w:rPr>
        <w:t>, nakłady-</w:t>
      </w:r>
      <w:r w:rsidRPr="00580E7E">
        <w:rPr>
          <w:sz w:val="26"/>
          <w:szCs w:val="26"/>
        </w:rPr>
        <w:t xml:space="preserve"> </w:t>
      </w:r>
      <w:r>
        <w:rPr>
          <w:b/>
          <w:sz w:val="26"/>
          <w:szCs w:val="26"/>
        </w:rPr>
        <w:t xml:space="preserve">2 192 </w:t>
      </w:r>
      <w:r w:rsidRPr="00113A8A">
        <w:rPr>
          <w:b/>
          <w:sz w:val="26"/>
          <w:szCs w:val="26"/>
        </w:rPr>
        <w:t>3</w:t>
      </w:r>
      <w:r>
        <w:rPr>
          <w:b/>
          <w:sz w:val="26"/>
          <w:szCs w:val="26"/>
        </w:rPr>
        <w:t>00</w:t>
      </w:r>
      <w:r w:rsidRPr="00113A8A">
        <w:rPr>
          <w:b/>
          <w:sz w:val="26"/>
          <w:szCs w:val="26"/>
        </w:rPr>
        <w:t xml:space="preserve"> zł</w:t>
      </w:r>
    </w:p>
    <w:p w:rsidR="00D801E7" w:rsidRDefault="00D801E7" w:rsidP="007F6D60">
      <w:pPr>
        <w:pStyle w:val="ListParagraph"/>
        <w:numPr>
          <w:ilvl w:val="0"/>
          <w:numId w:val="19"/>
        </w:numPr>
        <w:jc w:val="both"/>
        <w:rPr>
          <w:sz w:val="26"/>
          <w:szCs w:val="26"/>
        </w:rPr>
      </w:pPr>
      <w:r w:rsidRPr="00580E7E">
        <w:rPr>
          <w:sz w:val="26"/>
          <w:szCs w:val="26"/>
        </w:rPr>
        <w:t>Remonty i modernizacja dróg gminnych. Poprawa stanu nawierzchni w/w dró</w:t>
      </w:r>
      <w:r>
        <w:rPr>
          <w:sz w:val="26"/>
          <w:szCs w:val="26"/>
        </w:rPr>
        <w:t>g (ograniczenie wtórnej emisji).</w:t>
      </w:r>
    </w:p>
    <w:p w:rsidR="00D801E7" w:rsidRPr="00580E7E" w:rsidRDefault="00D801E7" w:rsidP="0094170D">
      <w:pPr>
        <w:pStyle w:val="ListParagraph"/>
        <w:ind w:left="1080"/>
        <w:jc w:val="both"/>
        <w:rPr>
          <w:sz w:val="26"/>
          <w:szCs w:val="26"/>
        </w:rPr>
      </w:pPr>
      <w:r>
        <w:rPr>
          <w:sz w:val="26"/>
          <w:szCs w:val="26"/>
        </w:rPr>
        <w:t xml:space="preserve">     Rozmiar rzeczowy- </w:t>
      </w:r>
      <w:r>
        <w:rPr>
          <w:b/>
          <w:sz w:val="26"/>
          <w:szCs w:val="26"/>
        </w:rPr>
        <w:t>10761 mb,</w:t>
      </w:r>
      <w:r>
        <w:rPr>
          <w:sz w:val="26"/>
          <w:szCs w:val="26"/>
        </w:rPr>
        <w:t xml:space="preserve"> nakłady-</w:t>
      </w:r>
      <w:r w:rsidRPr="00580E7E">
        <w:rPr>
          <w:sz w:val="26"/>
          <w:szCs w:val="26"/>
        </w:rPr>
        <w:t xml:space="preserve"> </w:t>
      </w:r>
      <w:r>
        <w:rPr>
          <w:b/>
          <w:sz w:val="26"/>
          <w:szCs w:val="26"/>
        </w:rPr>
        <w:t xml:space="preserve">2 725 </w:t>
      </w:r>
      <w:r w:rsidRPr="00113A8A">
        <w:rPr>
          <w:b/>
          <w:sz w:val="26"/>
          <w:szCs w:val="26"/>
        </w:rPr>
        <w:t>1</w:t>
      </w:r>
      <w:r>
        <w:rPr>
          <w:b/>
          <w:sz w:val="26"/>
          <w:szCs w:val="26"/>
        </w:rPr>
        <w:t>00</w:t>
      </w:r>
      <w:r w:rsidRPr="00113A8A">
        <w:rPr>
          <w:b/>
          <w:sz w:val="26"/>
          <w:szCs w:val="26"/>
        </w:rPr>
        <w:t xml:space="preserve"> zł</w:t>
      </w:r>
    </w:p>
    <w:p w:rsidR="00D801E7" w:rsidRPr="00580E7E" w:rsidRDefault="00D801E7" w:rsidP="007F6D60">
      <w:pPr>
        <w:pStyle w:val="ListParagraph"/>
        <w:numPr>
          <w:ilvl w:val="0"/>
          <w:numId w:val="19"/>
        </w:numPr>
        <w:jc w:val="both"/>
        <w:rPr>
          <w:sz w:val="26"/>
          <w:szCs w:val="26"/>
        </w:rPr>
      </w:pPr>
      <w:r w:rsidRPr="00580E7E">
        <w:rPr>
          <w:sz w:val="26"/>
          <w:szCs w:val="26"/>
        </w:rPr>
        <w:t xml:space="preserve">Budowa ciągów rowerowo-pieszych. Rozwój komunikacji rowerowej- </w:t>
      </w:r>
      <w:r>
        <w:rPr>
          <w:sz w:val="26"/>
          <w:szCs w:val="26"/>
        </w:rPr>
        <w:t xml:space="preserve">rozmiar rzeczowy- </w:t>
      </w:r>
      <w:r w:rsidRPr="00954FCB">
        <w:rPr>
          <w:b/>
          <w:sz w:val="26"/>
          <w:szCs w:val="26"/>
        </w:rPr>
        <w:t>2077 mb</w:t>
      </w:r>
      <w:r>
        <w:rPr>
          <w:sz w:val="26"/>
          <w:szCs w:val="26"/>
        </w:rPr>
        <w:t xml:space="preserve">, </w:t>
      </w:r>
      <w:r w:rsidRPr="00580E7E">
        <w:rPr>
          <w:sz w:val="26"/>
          <w:szCs w:val="26"/>
        </w:rPr>
        <w:t xml:space="preserve">koszt </w:t>
      </w:r>
      <w:r>
        <w:rPr>
          <w:b/>
          <w:sz w:val="26"/>
          <w:szCs w:val="26"/>
        </w:rPr>
        <w:t xml:space="preserve">807 </w:t>
      </w:r>
      <w:r w:rsidRPr="00113A8A">
        <w:rPr>
          <w:b/>
          <w:sz w:val="26"/>
          <w:szCs w:val="26"/>
        </w:rPr>
        <w:t>6</w:t>
      </w:r>
      <w:r>
        <w:rPr>
          <w:b/>
          <w:sz w:val="26"/>
          <w:szCs w:val="26"/>
        </w:rPr>
        <w:t>00</w:t>
      </w:r>
      <w:r w:rsidRPr="00113A8A">
        <w:rPr>
          <w:b/>
          <w:sz w:val="26"/>
          <w:szCs w:val="26"/>
        </w:rPr>
        <w:t xml:space="preserve"> zł</w:t>
      </w:r>
    </w:p>
    <w:p w:rsidR="00D801E7" w:rsidRDefault="00D801E7" w:rsidP="007F6D60">
      <w:pPr>
        <w:pStyle w:val="ListParagraph"/>
        <w:tabs>
          <w:tab w:val="left" w:pos="900"/>
        </w:tabs>
        <w:ind w:left="792"/>
        <w:jc w:val="both"/>
        <w:rPr>
          <w:sz w:val="26"/>
          <w:szCs w:val="26"/>
        </w:rPr>
      </w:pPr>
    </w:p>
    <w:p w:rsidR="00D801E7" w:rsidRPr="00B4429B" w:rsidRDefault="00D801E7" w:rsidP="007F6D60">
      <w:pPr>
        <w:pStyle w:val="ListParagraph"/>
        <w:tabs>
          <w:tab w:val="left" w:pos="900"/>
        </w:tabs>
        <w:ind w:left="792"/>
        <w:jc w:val="both"/>
        <w:rPr>
          <w:b/>
          <w:sz w:val="26"/>
          <w:szCs w:val="26"/>
        </w:rPr>
      </w:pPr>
      <w:r w:rsidRPr="0029533B">
        <w:rPr>
          <w:sz w:val="26"/>
          <w:szCs w:val="26"/>
        </w:rPr>
        <w:t xml:space="preserve">Na realizację Programu Ochrony Środowiska </w:t>
      </w:r>
      <w:r>
        <w:rPr>
          <w:sz w:val="26"/>
          <w:szCs w:val="26"/>
        </w:rPr>
        <w:t xml:space="preserve">w gminie Skrzyszów w latach </w:t>
      </w:r>
      <w:r w:rsidRPr="002C6232">
        <w:rPr>
          <w:b/>
          <w:sz w:val="26"/>
          <w:szCs w:val="26"/>
        </w:rPr>
        <w:t>2013- 2014</w:t>
      </w:r>
      <w:r>
        <w:rPr>
          <w:sz w:val="26"/>
          <w:szCs w:val="26"/>
        </w:rPr>
        <w:t xml:space="preserve"> w </w:t>
      </w:r>
      <w:r w:rsidRPr="004F195D">
        <w:rPr>
          <w:b/>
          <w:sz w:val="26"/>
          <w:szCs w:val="26"/>
        </w:rPr>
        <w:t>zakresie ochrony powietrza</w:t>
      </w:r>
      <w:r w:rsidRPr="0029533B">
        <w:rPr>
          <w:sz w:val="26"/>
          <w:szCs w:val="26"/>
        </w:rPr>
        <w:t xml:space="preserve"> wydatkowano kwotę</w:t>
      </w:r>
      <w:r>
        <w:rPr>
          <w:sz w:val="26"/>
          <w:szCs w:val="26"/>
        </w:rPr>
        <w:t xml:space="preserve"> </w:t>
      </w:r>
      <w:r>
        <w:rPr>
          <w:b/>
          <w:sz w:val="26"/>
          <w:szCs w:val="26"/>
        </w:rPr>
        <w:t>5 725 000</w:t>
      </w:r>
      <w:r w:rsidRPr="00B4429B">
        <w:rPr>
          <w:b/>
          <w:sz w:val="26"/>
          <w:szCs w:val="26"/>
        </w:rPr>
        <w:t>zł</w:t>
      </w:r>
      <w:r>
        <w:rPr>
          <w:b/>
          <w:sz w:val="26"/>
          <w:szCs w:val="26"/>
        </w:rPr>
        <w:t>.</w:t>
      </w:r>
    </w:p>
    <w:p w:rsidR="00D801E7" w:rsidRPr="00CF4644" w:rsidRDefault="00D801E7" w:rsidP="007F6D60">
      <w:pPr>
        <w:tabs>
          <w:tab w:val="left" w:pos="900"/>
        </w:tabs>
        <w:ind w:left="360"/>
        <w:jc w:val="both"/>
        <w:rPr>
          <w:b/>
          <w:sz w:val="26"/>
          <w:szCs w:val="26"/>
        </w:rPr>
      </w:pPr>
    </w:p>
    <w:p w:rsidR="00D801E7" w:rsidRPr="00CF4644" w:rsidRDefault="00D801E7" w:rsidP="007F6D60">
      <w:pPr>
        <w:pStyle w:val="ListParagraph"/>
        <w:numPr>
          <w:ilvl w:val="1"/>
          <w:numId w:val="33"/>
        </w:numPr>
        <w:tabs>
          <w:tab w:val="left" w:pos="900"/>
        </w:tabs>
        <w:jc w:val="both"/>
        <w:rPr>
          <w:b/>
          <w:sz w:val="26"/>
          <w:szCs w:val="26"/>
        </w:rPr>
      </w:pPr>
      <w:r w:rsidRPr="00CF4644">
        <w:rPr>
          <w:b/>
          <w:sz w:val="26"/>
          <w:szCs w:val="26"/>
        </w:rPr>
        <w:t>Hałas</w:t>
      </w:r>
    </w:p>
    <w:p w:rsidR="00D801E7" w:rsidRPr="00580E7E" w:rsidRDefault="00D801E7" w:rsidP="007F6D60">
      <w:pPr>
        <w:pStyle w:val="ListParagraph"/>
        <w:tabs>
          <w:tab w:val="left" w:pos="900"/>
        </w:tabs>
        <w:ind w:left="792"/>
        <w:jc w:val="both"/>
        <w:rPr>
          <w:sz w:val="26"/>
          <w:szCs w:val="26"/>
        </w:rPr>
      </w:pPr>
    </w:p>
    <w:p w:rsidR="00D801E7" w:rsidRPr="00580E7E" w:rsidRDefault="00D801E7" w:rsidP="007F6D60">
      <w:pPr>
        <w:pStyle w:val="ListParagraph"/>
        <w:tabs>
          <w:tab w:val="left" w:pos="900"/>
        </w:tabs>
        <w:ind w:left="792"/>
        <w:jc w:val="both"/>
        <w:rPr>
          <w:sz w:val="26"/>
          <w:szCs w:val="26"/>
        </w:rPr>
      </w:pPr>
      <w:r w:rsidRPr="00580E7E">
        <w:rPr>
          <w:sz w:val="26"/>
          <w:szCs w:val="26"/>
        </w:rPr>
        <w:t>W zakresie ,,Ochrona przed hałasem’’</w:t>
      </w:r>
      <w:r>
        <w:rPr>
          <w:sz w:val="26"/>
          <w:szCs w:val="26"/>
        </w:rPr>
        <w:t xml:space="preserve"> cel długoterminowy do roku 2015</w:t>
      </w:r>
      <w:r w:rsidRPr="00580E7E">
        <w:rPr>
          <w:sz w:val="26"/>
          <w:szCs w:val="26"/>
        </w:rPr>
        <w:t xml:space="preserve"> zdefiniowano:</w:t>
      </w:r>
    </w:p>
    <w:p w:rsidR="00D801E7" w:rsidRPr="00580E7E" w:rsidRDefault="00D801E7" w:rsidP="007F6D60">
      <w:pPr>
        <w:pStyle w:val="ListParagraph"/>
        <w:tabs>
          <w:tab w:val="left" w:pos="900"/>
        </w:tabs>
        <w:ind w:left="792"/>
        <w:jc w:val="both"/>
        <w:rPr>
          <w:i/>
          <w:sz w:val="26"/>
          <w:szCs w:val="26"/>
        </w:rPr>
      </w:pPr>
    </w:p>
    <w:p w:rsidR="00D801E7" w:rsidRPr="00580E7E" w:rsidRDefault="00D801E7" w:rsidP="007F6D60">
      <w:pPr>
        <w:pStyle w:val="ListParagraph"/>
        <w:tabs>
          <w:tab w:val="left" w:pos="900"/>
        </w:tabs>
        <w:ind w:left="792"/>
        <w:jc w:val="both"/>
        <w:rPr>
          <w:i/>
          <w:sz w:val="26"/>
          <w:szCs w:val="26"/>
        </w:rPr>
      </w:pPr>
      <w:r w:rsidRPr="00580E7E">
        <w:rPr>
          <w:i/>
          <w:sz w:val="26"/>
          <w:szCs w:val="26"/>
        </w:rPr>
        <w:t>Zmniejszenie uciążliwości hałasu komunikacyjnego i przemysłowego.</w:t>
      </w:r>
    </w:p>
    <w:p w:rsidR="00D801E7" w:rsidRPr="00580E7E" w:rsidRDefault="00D801E7" w:rsidP="007F6D60">
      <w:pPr>
        <w:pStyle w:val="ListParagraph"/>
        <w:tabs>
          <w:tab w:val="left" w:pos="900"/>
        </w:tabs>
        <w:ind w:left="792"/>
        <w:jc w:val="both"/>
        <w:rPr>
          <w:sz w:val="26"/>
          <w:szCs w:val="26"/>
        </w:rPr>
      </w:pPr>
    </w:p>
    <w:p w:rsidR="00D801E7" w:rsidRPr="00580E7E" w:rsidRDefault="00D801E7" w:rsidP="007F6D60">
      <w:pPr>
        <w:pStyle w:val="ListParagraph"/>
        <w:tabs>
          <w:tab w:val="left" w:pos="900"/>
        </w:tabs>
        <w:ind w:left="792"/>
        <w:jc w:val="both"/>
        <w:rPr>
          <w:sz w:val="26"/>
          <w:szCs w:val="26"/>
        </w:rPr>
      </w:pPr>
      <w:r w:rsidRPr="00580E7E">
        <w:rPr>
          <w:sz w:val="26"/>
          <w:szCs w:val="26"/>
        </w:rPr>
        <w:t>Stan akustyczny środowiska oceniany jest w oparciu o prowadzone badania uciążliwości akustycznej źródeł hałasu. Głównymi źródłami zagrożenia hałasem na obszarze powiatu tarnowskiego jest komunikacja oraz przemysł.</w:t>
      </w:r>
    </w:p>
    <w:p w:rsidR="00D801E7" w:rsidRPr="00580E7E" w:rsidRDefault="00D801E7" w:rsidP="007F6D60">
      <w:pPr>
        <w:pStyle w:val="ListParagraph"/>
        <w:tabs>
          <w:tab w:val="left" w:pos="900"/>
        </w:tabs>
        <w:ind w:left="792"/>
        <w:jc w:val="both"/>
        <w:rPr>
          <w:sz w:val="26"/>
          <w:szCs w:val="26"/>
        </w:rPr>
      </w:pPr>
      <w:r w:rsidRPr="00580E7E">
        <w:rPr>
          <w:sz w:val="26"/>
          <w:szCs w:val="26"/>
        </w:rPr>
        <w:t>Z dniem 23 października 2012 roku weszło w życie nowe rozporządzenie Ministra Środowiska zmieniające dotychczasowe rozporządzenie</w:t>
      </w:r>
    </w:p>
    <w:p w:rsidR="00D801E7" w:rsidRPr="00580E7E" w:rsidRDefault="00D801E7" w:rsidP="007F6D60">
      <w:pPr>
        <w:pStyle w:val="ListParagraph"/>
        <w:tabs>
          <w:tab w:val="left" w:pos="900"/>
        </w:tabs>
        <w:ind w:left="792"/>
        <w:jc w:val="both"/>
        <w:rPr>
          <w:sz w:val="26"/>
          <w:szCs w:val="26"/>
        </w:rPr>
      </w:pPr>
      <w:r w:rsidRPr="00580E7E">
        <w:rPr>
          <w:sz w:val="26"/>
          <w:szCs w:val="26"/>
        </w:rPr>
        <w:t>w sprawie dopuszczalnych poziomów hałasu w środowisku z 14 czerwca 2007 roku (Dz.U.07.120.826).</w:t>
      </w:r>
    </w:p>
    <w:p w:rsidR="00D801E7" w:rsidRPr="00580E7E" w:rsidRDefault="00D801E7" w:rsidP="00CA1282">
      <w:pPr>
        <w:pStyle w:val="ListParagraph"/>
        <w:tabs>
          <w:tab w:val="left" w:pos="900"/>
        </w:tabs>
        <w:ind w:left="792"/>
        <w:jc w:val="both"/>
        <w:rPr>
          <w:sz w:val="26"/>
          <w:szCs w:val="26"/>
        </w:rPr>
      </w:pPr>
      <w:r w:rsidRPr="00580E7E">
        <w:rPr>
          <w:sz w:val="26"/>
          <w:szCs w:val="26"/>
        </w:rPr>
        <w:t>Dotychczas obowiązujące rozporządzenie zawierało jedne z najostrzejszych norm w Unii Europejskiej. Dopuszczalne limity natężenia hałasu w</w:t>
      </w:r>
      <w:r>
        <w:rPr>
          <w:sz w:val="26"/>
          <w:szCs w:val="26"/>
        </w:rPr>
        <w:t> </w:t>
      </w:r>
      <w:r w:rsidRPr="00580E7E">
        <w:rPr>
          <w:sz w:val="26"/>
          <w:szCs w:val="26"/>
        </w:rPr>
        <w:t>ciągu dnia były określone na poziomie od 50 dB do 65 dB, a w nocy - od 45 dB do 55 dB. W nowym rozporządzeniu limity te zostały odpowiednio</w:t>
      </w:r>
      <w:r>
        <w:rPr>
          <w:sz w:val="26"/>
          <w:szCs w:val="26"/>
        </w:rPr>
        <w:t xml:space="preserve"> </w:t>
      </w:r>
      <w:r w:rsidRPr="00580E7E">
        <w:rPr>
          <w:sz w:val="26"/>
          <w:szCs w:val="26"/>
        </w:rPr>
        <w:t>podniesione do 68 dB w ciągu dnia oraz do 60 dB w ciągu nocy. Do większości otrzymanych wyników z pomiarów monitoringowych hałasu</w:t>
      </w:r>
      <w:r>
        <w:rPr>
          <w:sz w:val="26"/>
          <w:szCs w:val="26"/>
        </w:rPr>
        <w:t xml:space="preserve"> </w:t>
      </w:r>
      <w:r w:rsidRPr="00580E7E">
        <w:rPr>
          <w:sz w:val="26"/>
          <w:szCs w:val="26"/>
        </w:rPr>
        <w:t>komunikacyjnego zastosowano nowe rozporządzenie.</w:t>
      </w:r>
    </w:p>
    <w:p w:rsidR="00D801E7" w:rsidRPr="00580E7E" w:rsidRDefault="00D801E7" w:rsidP="00B72038">
      <w:pPr>
        <w:pStyle w:val="ListParagraph"/>
        <w:tabs>
          <w:tab w:val="left" w:pos="900"/>
        </w:tabs>
        <w:ind w:left="792"/>
        <w:jc w:val="both"/>
        <w:rPr>
          <w:sz w:val="26"/>
          <w:szCs w:val="26"/>
        </w:rPr>
      </w:pPr>
      <w:r w:rsidRPr="00580E7E">
        <w:rPr>
          <w:sz w:val="26"/>
          <w:szCs w:val="26"/>
        </w:rPr>
        <w:t>Tereny sołectw Pogórska Wola i Ładna usytuowane przy drodze krajowej A-4 z uwagi na natężenie ruchu są  najbardziej narażone na ponadnormatywny hałas.</w:t>
      </w:r>
      <w:r>
        <w:rPr>
          <w:sz w:val="26"/>
          <w:szCs w:val="26"/>
        </w:rPr>
        <w:t xml:space="preserve"> </w:t>
      </w:r>
      <w:r w:rsidRPr="00580E7E">
        <w:rPr>
          <w:sz w:val="26"/>
          <w:szCs w:val="26"/>
        </w:rPr>
        <w:t xml:space="preserve">Aktualnie ochrona przed uciążliwym hałasem zabudowy mieszkaniowej odbywa się poprzez lokowanie obiektów mieszkalnych w drugim lub trzecim pasie zabudowy. </w:t>
      </w:r>
    </w:p>
    <w:p w:rsidR="00D801E7" w:rsidRPr="00580E7E" w:rsidRDefault="00D801E7" w:rsidP="007F6D60">
      <w:pPr>
        <w:pStyle w:val="ListParagraph"/>
        <w:tabs>
          <w:tab w:val="left" w:pos="900"/>
        </w:tabs>
        <w:ind w:left="792"/>
        <w:jc w:val="both"/>
        <w:rPr>
          <w:sz w:val="26"/>
          <w:szCs w:val="26"/>
        </w:rPr>
      </w:pPr>
      <w:r w:rsidRPr="00580E7E">
        <w:rPr>
          <w:sz w:val="26"/>
          <w:szCs w:val="26"/>
        </w:rPr>
        <w:t>W wydawanych pozwoleniach na budowę obiektów na działkach sąsiadujących z drogami publicznymi Gminy Skrzyszów uwzględniane są wymogi związane z ich odległością od pasa drogowego zgodnie z przepisami o</w:t>
      </w:r>
      <w:r>
        <w:rPr>
          <w:sz w:val="26"/>
          <w:szCs w:val="26"/>
        </w:rPr>
        <w:t> </w:t>
      </w:r>
      <w:r w:rsidRPr="00580E7E">
        <w:rPr>
          <w:sz w:val="26"/>
          <w:szCs w:val="26"/>
        </w:rPr>
        <w:t xml:space="preserve">ruchu drogowym. </w:t>
      </w:r>
    </w:p>
    <w:p w:rsidR="00D801E7" w:rsidRDefault="00D801E7" w:rsidP="00B72038">
      <w:pPr>
        <w:pStyle w:val="ListParagraph"/>
        <w:tabs>
          <w:tab w:val="left" w:pos="900"/>
        </w:tabs>
        <w:ind w:left="792"/>
        <w:jc w:val="both"/>
        <w:rPr>
          <w:sz w:val="26"/>
          <w:szCs w:val="26"/>
        </w:rPr>
      </w:pPr>
      <w:r w:rsidRPr="00580E7E">
        <w:rPr>
          <w:sz w:val="26"/>
          <w:szCs w:val="26"/>
        </w:rPr>
        <w:t>W ramach strategii długoterminowej istnieje tendencja eliminowania zabudowy mieszkaniowej z miejsc zagrożonych ponadnormatywnym hałasem i sytuowanie w tych terenach zabudowy drobnych usług, handlu i</w:t>
      </w:r>
      <w:r>
        <w:rPr>
          <w:sz w:val="26"/>
          <w:szCs w:val="26"/>
        </w:rPr>
        <w:t> </w:t>
      </w:r>
      <w:r w:rsidRPr="00580E7E">
        <w:rPr>
          <w:sz w:val="26"/>
          <w:szCs w:val="26"/>
        </w:rPr>
        <w:t>wytwórczości.</w:t>
      </w:r>
    </w:p>
    <w:p w:rsidR="00D801E7" w:rsidRDefault="00D801E7" w:rsidP="00B72038">
      <w:pPr>
        <w:pStyle w:val="ListParagraph"/>
        <w:tabs>
          <w:tab w:val="left" w:pos="900"/>
        </w:tabs>
        <w:ind w:left="792"/>
        <w:jc w:val="both"/>
        <w:rPr>
          <w:sz w:val="26"/>
          <w:szCs w:val="26"/>
        </w:rPr>
      </w:pPr>
      <w:r w:rsidRPr="00580E7E">
        <w:rPr>
          <w:sz w:val="26"/>
          <w:szCs w:val="26"/>
        </w:rPr>
        <w:t xml:space="preserve">W związku z </w:t>
      </w:r>
      <w:r>
        <w:rPr>
          <w:sz w:val="26"/>
          <w:szCs w:val="26"/>
        </w:rPr>
        <w:t>wybudowaniem</w:t>
      </w:r>
      <w:r w:rsidRPr="00580E7E">
        <w:rPr>
          <w:sz w:val="26"/>
          <w:szCs w:val="26"/>
        </w:rPr>
        <w:t xml:space="preserve"> autostrady oraz nieodległym połączeniem Tarnowa z</w:t>
      </w:r>
      <w:r>
        <w:rPr>
          <w:sz w:val="26"/>
          <w:szCs w:val="26"/>
        </w:rPr>
        <w:t xml:space="preserve">  </w:t>
      </w:r>
      <w:r w:rsidRPr="00580E7E">
        <w:rPr>
          <w:sz w:val="26"/>
          <w:szCs w:val="26"/>
        </w:rPr>
        <w:t>autostradą na terenie województwa podkarpackiego ruch komunikacyjny drogi krajowej A-4 znacznie się zmniejszy, co wpłynie na obniżenie poziomu dźwięku w środowisku w rejonie Ładnej oraz Pogórskiej Woli.</w:t>
      </w:r>
    </w:p>
    <w:p w:rsidR="00D801E7" w:rsidRDefault="00D801E7" w:rsidP="00B72038">
      <w:pPr>
        <w:pStyle w:val="ListParagraph"/>
        <w:tabs>
          <w:tab w:val="left" w:pos="900"/>
        </w:tabs>
        <w:ind w:left="792"/>
        <w:jc w:val="both"/>
        <w:rPr>
          <w:sz w:val="26"/>
          <w:szCs w:val="26"/>
        </w:rPr>
      </w:pPr>
      <w:r w:rsidRPr="00580E7E">
        <w:rPr>
          <w:sz w:val="26"/>
          <w:szCs w:val="26"/>
        </w:rPr>
        <w:t>W skali lokalnej istotne znaczenie ma zmniejszenie emisji hałasu  do środowiska z obiektów działalności gospodarczej w tym usługowej, jednak na terenie gminy brak obiektów, na działalność których kierowane byłyby interwencje do organów kontrolnych.</w:t>
      </w:r>
    </w:p>
    <w:p w:rsidR="00D801E7" w:rsidRDefault="00D801E7" w:rsidP="007F6D60">
      <w:pPr>
        <w:tabs>
          <w:tab w:val="left" w:pos="900"/>
        </w:tabs>
        <w:jc w:val="both"/>
        <w:rPr>
          <w:sz w:val="26"/>
          <w:szCs w:val="26"/>
        </w:rPr>
      </w:pPr>
    </w:p>
    <w:p w:rsidR="00D801E7" w:rsidRDefault="00D801E7" w:rsidP="007F6D60">
      <w:pPr>
        <w:tabs>
          <w:tab w:val="left" w:pos="900"/>
        </w:tabs>
        <w:jc w:val="both"/>
        <w:rPr>
          <w:sz w:val="26"/>
          <w:szCs w:val="26"/>
        </w:rPr>
      </w:pPr>
    </w:p>
    <w:p w:rsidR="00D801E7" w:rsidRDefault="00D801E7" w:rsidP="007F6D60">
      <w:pPr>
        <w:tabs>
          <w:tab w:val="left" w:pos="900"/>
        </w:tabs>
        <w:jc w:val="both"/>
        <w:rPr>
          <w:sz w:val="26"/>
          <w:szCs w:val="26"/>
        </w:rPr>
      </w:pPr>
    </w:p>
    <w:p w:rsidR="00D801E7" w:rsidRDefault="00D801E7" w:rsidP="007F6D60">
      <w:pPr>
        <w:tabs>
          <w:tab w:val="left" w:pos="900"/>
        </w:tabs>
        <w:jc w:val="both"/>
        <w:rPr>
          <w:sz w:val="26"/>
          <w:szCs w:val="26"/>
        </w:rPr>
      </w:pPr>
    </w:p>
    <w:p w:rsidR="00D801E7" w:rsidRPr="00CF4644" w:rsidRDefault="00D801E7" w:rsidP="007F6D60">
      <w:pPr>
        <w:tabs>
          <w:tab w:val="left" w:pos="900"/>
        </w:tabs>
        <w:jc w:val="both"/>
        <w:rPr>
          <w:b/>
          <w:sz w:val="26"/>
          <w:szCs w:val="26"/>
        </w:rPr>
      </w:pPr>
    </w:p>
    <w:p w:rsidR="00D801E7" w:rsidRPr="00CF4644" w:rsidRDefault="00D801E7" w:rsidP="007F6D60">
      <w:pPr>
        <w:pStyle w:val="ListParagraph"/>
        <w:numPr>
          <w:ilvl w:val="1"/>
          <w:numId w:val="33"/>
        </w:numPr>
        <w:tabs>
          <w:tab w:val="left" w:pos="900"/>
        </w:tabs>
        <w:jc w:val="both"/>
        <w:rPr>
          <w:b/>
          <w:sz w:val="26"/>
          <w:szCs w:val="26"/>
        </w:rPr>
      </w:pPr>
      <w:r w:rsidRPr="00CF4644">
        <w:rPr>
          <w:b/>
          <w:sz w:val="26"/>
          <w:szCs w:val="26"/>
        </w:rPr>
        <w:t xml:space="preserve">Poważne awarie </w:t>
      </w:r>
    </w:p>
    <w:p w:rsidR="00D801E7" w:rsidRPr="00580E7E" w:rsidRDefault="00D801E7" w:rsidP="007F6D60">
      <w:pPr>
        <w:pStyle w:val="ListParagraph"/>
        <w:tabs>
          <w:tab w:val="left" w:pos="900"/>
        </w:tabs>
        <w:ind w:left="792"/>
        <w:jc w:val="both"/>
        <w:rPr>
          <w:sz w:val="26"/>
          <w:szCs w:val="26"/>
        </w:rPr>
      </w:pPr>
    </w:p>
    <w:p w:rsidR="00D801E7" w:rsidRPr="00580E7E" w:rsidRDefault="00D801E7" w:rsidP="007F6D60">
      <w:pPr>
        <w:pStyle w:val="ListParagraph"/>
        <w:tabs>
          <w:tab w:val="left" w:pos="900"/>
        </w:tabs>
        <w:ind w:left="792"/>
        <w:jc w:val="both"/>
        <w:rPr>
          <w:sz w:val="26"/>
          <w:szCs w:val="26"/>
        </w:rPr>
      </w:pPr>
      <w:r w:rsidRPr="00580E7E">
        <w:rPr>
          <w:sz w:val="26"/>
          <w:szCs w:val="26"/>
        </w:rPr>
        <w:t>Gł</w:t>
      </w:r>
      <w:r>
        <w:rPr>
          <w:sz w:val="26"/>
          <w:szCs w:val="26"/>
        </w:rPr>
        <w:t>ówne długoterminowe do roku 2015</w:t>
      </w:r>
      <w:r w:rsidRPr="00580E7E">
        <w:rPr>
          <w:sz w:val="26"/>
          <w:szCs w:val="26"/>
        </w:rPr>
        <w:t xml:space="preserve"> cele ekologiczne:</w:t>
      </w:r>
    </w:p>
    <w:p w:rsidR="00D801E7" w:rsidRPr="00967EC7" w:rsidRDefault="00D801E7" w:rsidP="007F6D60">
      <w:pPr>
        <w:pStyle w:val="ListParagraph"/>
        <w:numPr>
          <w:ilvl w:val="0"/>
          <w:numId w:val="15"/>
        </w:numPr>
        <w:tabs>
          <w:tab w:val="left" w:pos="900"/>
        </w:tabs>
        <w:jc w:val="both"/>
        <w:rPr>
          <w:i/>
          <w:sz w:val="26"/>
          <w:szCs w:val="26"/>
        </w:rPr>
      </w:pPr>
      <w:r w:rsidRPr="00967EC7">
        <w:rPr>
          <w:i/>
          <w:sz w:val="26"/>
          <w:szCs w:val="26"/>
        </w:rPr>
        <w:t>Wykreowanie właściwych zachowań społeczeństwa w sytuacji wystąpienia zagrożeń środowiska z tytułu awarii przemysłowych i</w:t>
      </w:r>
      <w:r>
        <w:rPr>
          <w:i/>
          <w:sz w:val="26"/>
          <w:szCs w:val="26"/>
        </w:rPr>
        <w:t> </w:t>
      </w:r>
      <w:r w:rsidRPr="00967EC7">
        <w:rPr>
          <w:i/>
          <w:sz w:val="26"/>
          <w:szCs w:val="26"/>
        </w:rPr>
        <w:t>transportu materiałów niebezpiecznych.</w:t>
      </w:r>
    </w:p>
    <w:p w:rsidR="00D801E7" w:rsidRPr="00967EC7" w:rsidRDefault="00D801E7" w:rsidP="007F6D60">
      <w:pPr>
        <w:pStyle w:val="ListParagraph"/>
        <w:numPr>
          <w:ilvl w:val="0"/>
          <w:numId w:val="15"/>
        </w:numPr>
        <w:tabs>
          <w:tab w:val="left" w:pos="900"/>
        </w:tabs>
        <w:jc w:val="both"/>
        <w:rPr>
          <w:i/>
          <w:sz w:val="26"/>
          <w:szCs w:val="26"/>
        </w:rPr>
      </w:pPr>
      <w:r>
        <w:rPr>
          <w:i/>
          <w:sz w:val="26"/>
          <w:szCs w:val="26"/>
        </w:rPr>
        <w:t xml:space="preserve">Opracowanie </w:t>
      </w:r>
      <w:r w:rsidRPr="00967EC7">
        <w:rPr>
          <w:i/>
          <w:sz w:val="26"/>
          <w:szCs w:val="26"/>
        </w:rPr>
        <w:t>syst</w:t>
      </w:r>
      <w:r>
        <w:rPr>
          <w:i/>
          <w:sz w:val="26"/>
          <w:szCs w:val="26"/>
        </w:rPr>
        <w:t>emu  skutecznego</w:t>
      </w:r>
      <w:r w:rsidRPr="00967EC7">
        <w:rPr>
          <w:i/>
          <w:sz w:val="26"/>
          <w:szCs w:val="26"/>
        </w:rPr>
        <w:t xml:space="preserve"> informowania społeczeństwa o</w:t>
      </w:r>
      <w:r>
        <w:rPr>
          <w:i/>
          <w:sz w:val="26"/>
          <w:szCs w:val="26"/>
        </w:rPr>
        <w:t> </w:t>
      </w:r>
      <w:r w:rsidRPr="00967EC7">
        <w:rPr>
          <w:i/>
          <w:sz w:val="26"/>
          <w:szCs w:val="26"/>
        </w:rPr>
        <w:t>wystąpieniu zagrożenia środowiska.</w:t>
      </w:r>
    </w:p>
    <w:p w:rsidR="00D801E7" w:rsidRPr="00580E7E" w:rsidRDefault="00D801E7" w:rsidP="007F6D60">
      <w:pPr>
        <w:tabs>
          <w:tab w:val="left" w:pos="900"/>
        </w:tabs>
        <w:jc w:val="both"/>
        <w:rPr>
          <w:sz w:val="26"/>
          <w:szCs w:val="26"/>
        </w:rPr>
      </w:pPr>
    </w:p>
    <w:p w:rsidR="00D801E7" w:rsidRPr="00580E7E" w:rsidRDefault="00D801E7" w:rsidP="007F6D60">
      <w:pPr>
        <w:pStyle w:val="ListParagraph"/>
        <w:jc w:val="both"/>
        <w:rPr>
          <w:sz w:val="26"/>
          <w:szCs w:val="26"/>
        </w:rPr>
      </w:pPr>
      <w:r w:rsidRPr="00580E7E">
        <w:rPr>
          <w:sz w:val="26"/>
          <w:szCs w:val="26"/>
        </w:rPr>
        <w:t>W przypadku powzięcia informacji o mogących się pojawić zagrożeniach kryzysowych zostaje w trybie natychmiastowym zwołany Gminny Zespół Zarządzania Kryzysowego, który reaguje na zagrożenia. W razie potrzeby społeczeństwo zostaje alarmowane o skali zagrożenia oraz sposobie zachowania w takich okolicznościach za pośrednictwem komunikatów zamieszczanych na stronach internetowych lub przez sołtysów lub też przez odpowiednie punkty alarmowania, bądź też jednostki straży pożarnej.</w:t>
      </w:r>
    </w:p>
    <w:p w:rsidR="00D801E7" w:rsidRDefault="00D801E7" w:rsidP="007F6D60">
      <w:pPr>
        <w:tabs>
          <w:tab w:val="left" w:pos="900"/>
        </w:tabs>
        <w:jc w:val="both"/>
        <w:rPr>
          <w:b/>
          <w:sz w:val="26"/>
          <w:szCs w:val="26"/>
        </w:rPr>
      </w:pPr>
    </w:p>
    <w:p w:rsidR="00D801E7" w:rsidRPr="00107567" w:rsidRDefault="00D801E7" w:rsidP="007F6D60">
      <w:pPr>
        <w:tabs>
          <w:tab w:val="left" w:pos="900"/>
        </w:tabs>
        <w:jc w:val="both"/>
        <w:rPr>
          <w:b/>
          <w:sz w:val="26"/>
          <w:szCs w:val="26"/>
        </w:rPr>
      </w:pPr>
    </w:p>
    <w:p w:rsidR="00D801E7" w:rsidRPr="00107567" w:rsidRDefault="00D801E7" w:rsidP="007F6D60">
      <w:pPr>
        <w:pStyle w:val="ListParagraph"/>
        <w:numPr>
          <w:ilvl w:val="1"/>
          <w:numId w:val="33"/>
        </w:numPr>
        <w:tabs>
          <w:tab w:val="left" w:pos="900"/>
        </w:tabs>
        <w:jc w:val="both"/>
        <w:rPr>
          <w:b/>
          <w:sz w:val="26"/>
          <w:szCs w:val="26"/>
        </w:rPr>
      </w:pPr>
      <w:r w:rsidRPr="00107567">
        <w:rPr>
          <w:b/>
          <w:sz w:val="26"/>
          <w:szCs w:val="26"/>
        </w:rPr>
        <w:t>Pola elektromagnetyczne</w:t>
      </w:r>
    </w:p>
    <w:p w:rsidR="00D801E7" w:rsidRDefault="00D801E7" w:rsidP="007F6D60">
      <w:pPr>
        <w:tabs>
          <w:tab w:val="left" w:pos="900"/>
        </w:tabs>
        <w:jc w:val="both"/>
        <w:rPr>
          <w:sz w:val="26"/>
          <w:szCs w:val="26"/>
        </w:rPr>
      </w:pPr>
    </w:p>
    <w:p w:rsidR="00D801E7" w:rsidRPr="00B72038" w:rsidRDefault="00D801E7" w:rsidP="007F6D60">
      <w:pPr>
        <w:pStyle w:val="ListParagraph"/>
        <w:jc w:val="both"/>
      </w:pPr>
      <w:r w:rsidRPr="00B72038">
        <w:t>W zakresie ,,Pola magnetyczne’’ cel długoterminowy do roku 2015 zdefiniowano:</w:t>
      </w:r>
    </w:p>
    <w:p w:rsidR="00D801E7" w:rsidRPr="00B72038" w:rsidRDefault="00D801E7" w:rsidP="007F6D60">
      <w:pPr>
        <w:pStyle w:val="ListParagraph"/>
        <w:tabs>
          <w:tab w:val="left" w:pos="900"/>
        </w:tabs>
        <w:ind w:left="792"/>
        <w:jc w:val="both"/>
        <w:rPr>
          <w:i/>
          <w:sz w:val="28"/>
          <w:szCs w:val="28"/>
        </w:rPr>
      </w:pPr>
    </w:p>
    <w:p w:rsidR="00D801E7" w:rsidRPr="00580E7E" w:rsidRDefault="00D801E7" w:rsidP="007F6D60">
      <w:pPr>
        <w:pStyle w:val="ListParagraph"/>
        <w:tabs>
          <w:tab w:val="left" w:pos="900"/>
        </w:tabs>
        <w:ind w:left="792"/>
        <w:jc w:val="both"/>
        <w:rPr>
          <w:i/>
          <w:sz w:val="26"/>
          <w:szCs w:val="26"/>
        </w:rPr>
      </w:pPr>
      <w:r w:rsidRPr="00580E7E">
        <w:rPr>
          <w:i/>
          <w:sz w:val="26"/>
          <w:szCs w:val="26"/>
        </w:rPr>
        <w:t xml:space="preserve">Minimalizacja </w:t>
      </w:r>
      <w:r>
        <w:rPr>
          <w:i/>
          <w:sz w:val="26"/>
          <w:szCs w:val="26"/>
        </w:rPr>
        <w:t>oddziaływania promieniowania niejonizującego.</w:t>
      </w:r>
    </w:p>
    <w:p w:rsidR="00D801E7" w:rsidRPr="00580E7E" w:rsidRDefault="00D801E7" w:rsidP="007F6D60">
      <w:pPr>
        <w:tabs>
          <w:tab w:val="left" w:pos="900"/>
        </w:tabs>
        <w:jc w:val="both"/>
        <w:rPr>
          <w:sz w:val="26"/>
          <w:szCs w:val="26"/>
        </w:rPr>
      </w:pPr>
      <w:r w:rsidRPr="00580E7E">
        <w:rPr>
          <w:sz w:val="26"/>
          <w:szCs w:val="26"/>
        </w:rPr>
        <w:t xml:space="preserve">           </w:t>
      </w:r>
    </w:p>
    <w:p w:rsidR="00D801E7" w:rsidRPr="00580E7E" w:rsidRDefault="00D801E7" w:rsidP="007F6D60">
      <w:pPr>
        <w:pStyle w:val="ListParagraph"/>
        <w:jc w:val="both"/>
        <w:rPr>
          <w:sz w:val="26"/>
          <w:szCs w:val="26"/>
        </w:rPr>
      </w:pPr>
      <w:r w:rsidRPr="00580E7E">
        <w:rPr>
          <w:sz w:val="26"/>
          <w:szCs w:val="26"/>
        </w:rPr>
        <w:t>W miejscowym planie zagospodarowania przestrzennego Gminy Skrzyszów</w:t>
      </w:r>
    </w:p>
    <w:p w:rsidR="00D801E7" w:rsidRPr="00580E7E" w:rsidRDefault="00D801E7" w:rsidP="007F6D60">
      <w:pPr>
        <w:pStyle w:val="ListParagraph"/>
        <w:jc w:val="both"/>
        <w:rPr>
          <w:sz w:val="26"/>
          <w:szCs w:val="26"/>
        </w:rPr>
      </w:pPr>
      <w:r w:rsidRPr="00580E7E">
        <w:rPr>
          <w:sz w:val="26"/>
          <w:szCs w:val="26"/>
        </w:rPr>
        <w:t>istnieją tereny pod lokalizację stacji telefonów komórkowych w Pogórskiej</w:t>
      </w:r>
    </w:p>
    <w:p w:rsidR="00D801E7" w:rsidRPr="00580E7E" w:rsidRDefault="00D801E7" w:rsidP="007F6D60">
      <w:pPr>
        <w:pStyle w:val="ListParagraph"/>
        <w:jc w:val="both"/>
        <w:rPr>
          <w:sz w:val="26"/>
          <w:szCs w:val="26"/>
        </w:rPr>
      </w:pPr>
      <w:r w:rsidRPr="00580E7E">
        <w:rPr>
          <w:sz w:val="26"/>
          <w:szCs w:val="26"/>
        </w:rPr>
        <w:t>Woli przy parkingu, w przysiółku Żurawieniec w sąsiedztwie obiektów dawnej</w:t>
      </w:r>
    </w:p>
    <w:p w:rsidR="00D801E7" w:rsidRPr="00580E7E" w:rsidRDefault="00D801E7" w:rsidP="007F6D60">
      <w:pPr>
        <w:pStyle w:val="ListParagraph"/>
        <w:jc w:val="both"/>
        <w:rPr>
          <w:sz w:val="26"/>
          <w:szCs w:val="26"/>
        </w:rPr>
      </w:pPr>
      <w:r w:rsidRPr="00580E7E">
        <w:rPr>
          <w:sz w:val="26"/>
          <w:szCs w:val="26"/>
        </w:rPr>
        <w:t>Spółd</w:t>
      </w:r>
      <w:r>
        <w:rPr>
          <w:sz w:val="26"/>
          <w:szCs w:val="26"/>
        </w:rPr>
        <w:t>zielni Produkcyjnej ,,Jedność”</w:t>
      </w:r>
      <w:r w:rsidRPr="00580E7E">
        <w:rPr>
          <w:sz w:val="26"/>
          <w:szCs w:val="26"/>
        </w:rPr>
        <w:t xml:space="preserve">, </w:t>
      </w:r>
      <w:r>
        <w:rPr>
          <w:sz w:val="26"/>
          <w:szCs w:val="26"/>
        </w:rPr>
        <w:t xml:space="preserve"> </w:t>
      </w:r>
      <w:r w:rsidRPr="00580E7E">
        <w:rPr>
          <w:sz w:val="26"/>
          <w:szCs w:val="26"/>
        </w:rPr>
        <w:t>w Pogórskiej Woli za cmentarzem oraz w</w:t>
      </w:r>
      <w:r>
        <w:rPr>
          <w:sz w:val="26"/>
          <w:szCs w:val="26"/>
        </w:rPr>
        <w:t> </w:t>
      </w:r>
      <w:r w:rsidRPr="00580E7E">
        <w:rPr>
          <w:sz w:val="26"/>
          <w:szCs w:val="26"/>
        </w:rPr>
        <w:t>Szynwałdzie na terenie niezabudowanym. Są to lokalizacje nie</w:t>
      </w:r>
      <w:r>
        <w:rPr>
          <w:sz w:val="26"/>
          <w:szCs w:val="26"/>
        </w:rPr>
        <w:t xml:space="preserve"> </w:t>
      </w:r>
      <w:r w:rsidRPr="00580E7E">
        <w:rPr>
          <w:sz w:val="26"/>
          <w:szCs w:val="26"/>
        </w:rPr>
        <w:t>budzące zastrzeżeń mieszkańców z uwagi na ich odległość od najbliższych zabudowań. W trakcie realizacji są tworzone dwa następne tereny pod lokalizację stacji komórkowych w sołectwie: Pogórska Wola i Szynwałd.</w:t>
      </w:r>
    </w:p>
    <w:p w:rsidR="00D801E7" w:rsidRPr="00580E7E" w:rsidRDefault="00D801E7" w:rsidP="007F6D60">
      <w:pPr>
        <w:pStyle w:val="ListParagraph"/>
        <w:jc w:val="both"/>
        <w:rPr>
          <w:sz w:val="26"/>
          <w:szCs w:val="26"/>
        </w:rPr>
      </w:pPr>
      <w:r w:rsidRPr="00580E7E">
        <w:rPr>
          <w:sz w:val="26"/>
          <w:szCs w:val="26"/>
        </w:rPr>
        <w:t>Źródłem promieniowania elektromagnetycznego na terenie województwa</w:t>
      </w:r>
    </w:p>
    <w:p w:rsidR="00D801E7" w:rsidRPr="00580E7E" w:rsidRDefault="00D801E7" w:rsidP="007F6D60">
      <w:pPr>
        <w:pStyle w:val="ListParagraph"/>
        <w:jc w:val="both"/>
        <w:rPr>
          <w:sz w:val="26"/>
          <w:szCs w:val="26"/>
        </w:rPr>
      </w:pPr>
      <w:r w:rsidRPr="00580E7E">
        <w:rPr>
          <w:sz w:val="26"/>
          <w:szCs w:val="26"/>
        </w:rPr>
        <w:t>małopolskiego są stacje i linie energetyczne, stacje radiowo- telewizyjne, stacje</w:t>
      </w:r>
    </w:p>
    <w:p w:rsidR="00D801E7" w:rsidRPr="00580E7E" w:rsidRDefault="00D801E7" w:rsidP="007F6D60">
      <w:pPr>
        <w:pStyle w:val="ListParagraph"/>
        <w:jc w:val="both"/>
        <w:rPr>
          <w:sz w:val="26"/>
          <w:szCs w:val="26"/>
        </w:rPr>
      </w:pPr>
      <w:r w:rsidRPr="00580E7E">
        <w:rPr>
          <w:sz w:val="26"/>
          <w:szCs w:val="26"/>
        </w:rPr>
        <w:t>bazowe telefonii komórkowej, urządzenia radiolokacyjne oraz różnego rodzaju</w:t>
      </w:r>
    </w:p>
    <w:p w:rsidR="00D801E7" w:rsidRPr="00580E7E" w:rsidRDefault="00D801E7" w:rsidP="007F6D60">
      <w:pPr>
        <w:pStyle w:val="ListParagraph"/>
        <w:jc w:val="both"/>
        <w:rPr>
          <w:sz w:val="26"/>
          <w:szCs w:val="26"/>
        </w:rPr>
      </w:pPr>
      <w:r w:rsidRPr="00580E7E">
        <w:rPr>
          <w:sz w:val="26"/>
          <w:szCs w:val="26"/>
        </w:rPr>
        <w:t>urządzenia zasilane energią elektryczną.</w:t>
      </w:r>
    </w:p>
    <w:p w:rsidR="00D801E7" w:rsidRPr="00580E7E" w:rsidRDefault="00D801E7" w:rsidP="007F6D60">
      <w:pPr>
        <w:pStyle w:val="ListParagraph"/>
        <w:jc w:val="both"/>
        <w:rPr>
          <w:sz w:val="26"/>
          <w:szCs w:val="26"/>
        </w:rPr>
      </w:pPr>
      <w:r w:rsidRPr="00580E7E">
        <w:rPr>
          <w:sz w:val="26"/>
          <w:szCs w:val="26"/>
        </w:rPr>
        <w:t>Z przeprowadzanych w roku 2011 pomiarów poziomów pól elektromagnetycznych w środowisku wynika, iż w żadnym punkcie na terenie województwa małopolskiego nie wystąpiły przekroczenia dopuszczalnych poziomów pól elektromagnetycznych określonych w rozporządzeniu Ministra Środowiska z dnia 30.10. 2003 r. w sprawie dopuszczalnych poziomów pól elektromagnetycznych w środowisku oraz sposobów sprawdzenia dotrzymania tych poziomów (Dz.</w:t>
      </w:r>
      <w:r>
        <w:rPr>
          <w:sz w:val="26"/>
          <w:szCs w:val="26"/>
        </w:rPr>
        <w:t xml:space="preserve"> </w:t>
      </w:r>
      <w:r w:rsidRPr="00580E7E">
        <w:rPr>
          <w:sz w:val="26"/>
          <w:szCs w:val="26"/>
        </w:rPr>
        <w:t>U.</w:t>
      </w:r>
      <w:r>
        <w:rPr>
          <w:sz w:val="26"/>
          <w:szCs w:val="26"/>
        </w:rPr>
        <w:t xml:space="preserve"> z 2003r. Nr 192, poz. 1883</w:t>
      </w:r>
      <w:r w:rsidRPr="00580E7E">
        <w:rPr>
          <w:sz w:val="26"/>
          <w:szCs w:val="26"/>
        </w:rPr>
        <w:t>).</w:t>
      </w:r>
    </w:p>
    <w:p w:rsidR="00D801E7" w:rsidRPr="00580E7E" w:rsidRDefault="00D801E7" w:rsidP="007F6D60">
      <w:pPr>
        <w:jc w:val="both"/>
        <w:rPr>
          <w:sz w:val="26"/>
          <w:szCs w:val="26"/>
        </w:rPr>
      </w:pPr>
    </w:p>
    <w:p w:rsidR="00D801E7" w:rsidRPr="00CF4644" w:rsidRDefault="00D801E7" w:rsidP="007F6D60">
      <w:pPr>
        <w:pStyle w:val="ListParagraph"/>
        <w:numPr>
          <w:ilvl w:val="1"/>
          <w:numId w:val="33"/>
        </w:numPr>
        <w:jc w:val="both"/>
        <w:rPr>
          <w:b/>
          <w:sz w:val="26"/>
          <w:szCs w:val="26"/>
        </w:rPr>
      </w:pPr>
      <w:r w:rsidRPr="00CF4644">
        <w:rPr>
          <w:b/>
          <w:sz w:val="26"/>
          <w:szCs w:val="26"/>
        </w:rPr>
        <w:t>Gospodarka odpadami</w:t>
      </w:r>
    </w:p>
    <w:p w:rsidR="00D801E7" w:rsidRPr="00580E7E" w:rsidRDefault="00D801E7" w:rsidP="007F6D60">
      <w:pPr>
        <w:pStyle w:val="ListParagraph"/>
        <w:ind w:left="792"/>
        <w:jc w:val="both"/>
        <w:rPr>
          <w:sz w:val="26"/>
          <w:szCs w:val="26"/>
        </w:rPr>
      </w:pPr>
    </w:p>
    <w:p w:rsidR="00D801E7" w:rsidRPr="00580E7E" w:rsidRDefault="00D801E7" w:rsidP="007F6D60">
      <w:pPr>
        <w:pStyle w:val="ListParagraph"/>
        <w:ind w:left="792"/>
        <w:jc w:val="both"/>
        <w:rPr>
          <w:sz w:val="26"/>
          <w:szCs w:val="26"/>
        </w:rPr>
      </w:pPr>
      <w:r w:rsidRPr="00580E7E">
        <w:rPr>
          <w:sz w:val="26"/>
          <w:szCs w:val="26"/>
        </w:rPr>
        <w:t>Zgodnie z ustawą z dnia 13 czerwca 1996r. o utrzymaniu czystości i porządku w gminach</w:t>
      </w:r>
      <w:r>
        <w:rPr>
          <w:sz w:val="26"/>
          <w:szCs w:val="26"/>
        </w:rPr>
        <w:t>,</w:t>
      </w:r>
      <w:r w:rsidRPr="00580E7E">
        <w:rPr>
          <w:sz w:val="26"/>
          <w:szCs w:val="26"/>
        </w:rPr>
        <w:t xml:space="preserve"> a także </w:t>
      </w:r>
      <w:r>
        <w:rPr>
          <w:sz w:val="26"/>
          <w:szCs w:val="26"/>
        </w:rPr>
        <w:t xml:space="preserve">Wojewódzkim Planem Gospodarki Odpadami, </w:t>
      </w:r>
      <w:r w:rsidRPr="00580E7E">
        <w:rPr>
          <w:sz w:val="26"/>
          <w:szCs w:val="26"/>
        </w:rPr>
        <w:t xml:space="preserve">który wprowadzono uchwałą Sejmiku Województwa Małopolskiego Nr XXV/398/2012 z dnia 2 </w:t>
      </w:r>
      <w:r>
        <w:rPr>
          <w:sz w:val="26"/>
          <w:szCs w:val="26"/>
        </w:rPr>
        <w:t xml:space="preserve">lipca 2012r. w sprawie wykonania </w:t>
      </w:r>
      <w:r w:rsidRPr="00580E7E">
        <w:rPr>
          <w:sz w:val="26"/>
          <w:szCs w:val="26"/>
        </w:rPr>
        <w:t xml:space="preserve"> Planu Gospodarki Odpa</w:t>
      </w:r>
      <w:r>
        <w:rPr>
          <w:sz w:val="26"/>
          <w:szCs w:val="26"/>
        </w:rPr>
        <w:t xml:space="preserve">dami Województwa Małopolskiego, </w:t>
      </w:r>
      <w:r w:rsidRPr="00580E7E">
        <w:rPr>
          <w:sz w:val="26"/>
          <w:szCs w:val="26"/>
        </w:rPr>
        <w:t>Gmina Skrzyszów zapewnia czystość i porządek na swoim terenie i tworzy warunki niezbędne do ich utrzymania.</w:t>
      </w:r>
    </w:p>
    <w:p w:rsidR="00D801E7" w:rsidRPr="00580E7E" w:rsidRDefault="00D801E7" w:rsidP="00CF55EC">
      <w:pPr>
        <w:pStyle w:val="ListParagraph"/>
        <w:ind w:left="792"/>
        <w:jc w:val="both"/>
        <w:rPr>
          <w:sz w:val="26"/>
          <w:szCs w:val="26"/>
        </w:rPr>
      </w:pPr>
      <w:r>
        <w:rPr>
          <w:sz w:val="26"/>
          <w:szCs w:val="26"/>
        </w:rPr>
        <w:t>Gmina Skrzyszów r</w:t>
      </w:r>
      <w:r w:rsidRPr="00580E7E">
        <w:rPr>
          <w:sz w:val="26"/>
          <w:szCs w:val="26"/>
        </w:rPr>
        <w:t>ealizuje zadania dotyczące utrzymania czystości i</w:t>
      </w:r>
      <w:r>
        <w:rPr>
          <w:sz w:val="26"/>
          <w:szCs w:val="26"/>
        </w:rPr>
        <w:t> </w:t>
      </w:r>
      <w:r w:rsidRPr="00580E7E">
        <w:rPr>
          <w:sz w:val="26"/>
          <w:szCs w:val="26"/>
        </w:rPr>
        <w:t>porządku, między innymi poprzez:</w:t>
      </w:r>
    </w:p>
    <w:p w:rsidR="00D801E7" w:rsidRDefault="00D801E7" w:rsidP="007F6D60">
      <w:pPr>
        <w:pStyle w:val="ListParagraph"/>
        <w:numPr>
          <w:ilvl w:val="0"/>
          <w:numId w:val="20"/>
        </w:numPr>
        <w:jc w:val="both"/>
        <w:rPr>
          <w:i/>
          <w:sz w:val="26"/>
          <w:szCs w:val="26"/>
        </w:rPr>
      </w:pPr>
      <w:r>
        <w:rPr>
          <w:i/>
          <w:sz w:val="26"/>
          <w:szCs w:val="26"/>
        </w:rPr>
        <w:t>Zorganizowanie odbioru odpadów komunalnych od właścicieli nieruchomości, na których zamieszkują mieszkańcy gminy.</w:t>
      </w:r>
    </w:p>
    <w:p w:rsidR="00D801E7" w:rsidRDefault="00D801E7" w:rsidP="007F6D60">
      <w:pPr>
        <w:pStyle w:val="ListParagraph"/>
        <w:numPr>
          <w:ilvl w:val="0"/>
          <w:numId w:val="20"/>
        </w:numPr>
        <w:jc w:val="both"/>
        <w:rPr>
          <w:i/>
          <w:sz w:val="26"/>
          <w:szCs w:val="26"/>
        </w:rPr>
      </w:pPr>
      <w:r>
        <w:rPr>
          <w:i/>
          <w:sz w:val="26"/>
          <w:szCs w:val="26"/>
        </w:rPr>
        <w:t>Stworzenie warunków do wykonywania prac związanych z utrzymaniem czystości i porządku na terenie gminy.</w:t>
      </w:r>
    </w:p>
    <w:p w:rsidR="00D801E7" w:rsidRDefault="00D801E7" w:rsidP="007F6D60">
      <w:pPr>
        <w:pStyle w:val="ListParagraph"/>
        <w:numPr>
          <w:ilvl w:val="0"/>
          <w:numId w:val="20"/>
        </w:numPr>
        <w:jc w:val="both"/>
        <w:rPr>
          <w:i/>
          <w:sz w:val="26"/>
          <w:szCs w:val="26"/>
        </w:rPr>
      </w:pPr>
      <w:r>
        <w:rPr>
          <w:i/>
          <w:sz w:val="26"/>
          <w:szCs w:val="26"/>
        </w:rPr>
        <w:t>Objęcie wszystkich właścicieli nieruchomości z gminy Skrzyszów systemem gospodarowania odpadami komunalnymi.</w:t>
      </w:r>
    </w:p>
    <w:p w:rsidR="00D801E7" w:rsidRDefault="00D801E7" w:rsidP="007F6D60">
      <w:pPr>
        <w:pStyle w:val="ListParagraph"/>
        <w:numPr>
          <w:ilvl w:val="0"/>
          <w:numId w:val="20"/>
        </w:numPr>
        <w:jc w:val="both"/>
        <w:rPr>
          <w:i/>
          <w:sz w:val="26"/>
          <w:szCs w:val="26"/>
        </w:rPr>
      </w:pPr>
      <w:r>
        <w:rPr>
          <w:i/>
          <w:sz w:val="26"/>
          <w:szCs w:val="26"/>
        </w:rPr>
        <w:t>Prowadzenie nadzoru nad gospodarowaniem odpadami komunalnymi, w tym realizację zadań powierzonych podmiotom odbierającym odpady komunalne od właścicieli nieruchomości.</w:t>
      </w:r>
    </w:p>
    <w:p w:rsidR="00D801E7" w:rsidRDefault="00D801E7" w:rsidP="007F6D60">
      <w:pPr>
        <w:pStyle w:val="ListParagraph"/>
        <w:numPr>
          <w:ilvl w:val="0"/>
          <w:numId w:val="20"/>
        </w:numPr>
        <w:jc w:val="both"/>
        <w:rPr>
          <w:i/>
          <w:sz w:val="26"/>
          <w:szCs w:val="26"/>
        </w:rPr>
      </w:pPr>
      <w:r>
        <w:rPr>
          <w:i/>
          <w:sz w:val="26"/>
          <w:szCs w:val="26"/>
        </w:rPr>
        <w:t>Wdrożenie selektywnego zbierania odpadów komunalnych.</w:t>
      </w:r>
    </w:p>
    <w:p w:rsidR="00D801E7" w:rsidRDefault="00D801E7" w:rsidP="007F6D60">
      <w:pPr>
        <w:pStyle w:val="ListParagraph"/>
        <w:numPr>
          <w:ilvl w:val="0"/>
          <w:numId w:val="20"/>
        </w:numPr>
        <w:jc w:val="both"/>
        <w:rPr>
          <w:i/>
          <w:sz w:val="26"/>
          <w:szCs w:val="26"/>
        </w:rPr>
      </w:pPr>
      <w:r>
        <w:rPr>
          <w:i/>
          <w:sz w:val="26"/>
          <w:szCs w:val="26"/>
        </w:rPr>
        <w:t>Utworzenie  Gminnego Punktu Selektywnej Zbiórki Odpadów Komunalnych.</w:t>
      </w:r>
    </w:p>
    <w:p w:rsidR="00D801E7" w:rsidRDefault="00D801E7" w:rsidP="007F6D60">
      <w:pPr>
        <w:pStyle w:val="ListParagraph"/>
        <w:numPr>
          <w:ilvl w:val="0"/>
          <w:numId w:val="20"/>
        </w:numPr>
        <w:jc w:val="both"/>
        <w:rPr>
          <w:i/>
          <w:sz w:val="26"/>
          <w:szCs w:val="26"/>
        </w:rPr>
      </w:pPr>
      <w:r>
        <w:rPr>
          <w:i/>
          <w:sz w:val="26"/>
          <w:szCs w:val="26"/>
        </w:rPr>
        <w:t xml:space="preserve">Zapobieganie zanieczyszczeniu  miejsc użyteczności publicznej. </w:t>
      </w:r>
    </w:p>
    <w:p w:rsidR="00D801E7" w:rsidRPr="00967EC7" w:rsidRDefault="00D801E7" w:rsidP="007F6D60">
      <w:pPr>
        <w:pStyle w:val="ListParagraph"/>
        <w:numPr>
          <w:ilvl w:val="0"/>
          <w:numId w:val="20"/>
        </w:numPr>
        <w:jc w:val="both"/>
        <w:rPr>
          <w:i/>
          <w:sz w:val="26"/>
          <w:szCs w:val="26"/>
        </w:rPr>
      </w:pPr>
      <w:r>
        <w:rPr>
          <w:i/>
          <w:sz w:val="26"/>
          <w:szCs w:val="26"/>
        </w:rPr>
        <w:t>L</w:t>
      </w:r>
      <w:r w:rsidRPr="00967EC7">
        <w:rPr>
          <w:i/>
          <w:sz w:val="26"/>
          <w:szCs w:val="26"/>
        </w:rPr>
        <w:t>ikwidację dzikich wysypisk odpadów</w:t>
      </w:r>
      <w:r>
        <w:rPr>
          <w:i/>
          <w:sz w:val="26"/>
          <w:szCs w:val="26"/>
        </w:rPr>
        <w:t>.</w:t>
      </w:r>
    </w:p>
    <w:p w:rsidR="00D801E7" w:rsidRDefault="00D801E7" w:rsidP="007F6D60">
      <w:pPr>
        <w:pStyle w:val="ListParagraph"/>
        <w:jc w:val="both"/>
      </w:pPr>
    </w:p>
    <w:p w:rsidR="00D801E7" w:rsidRPr="00C423A0" w:rsidRDefault="00D801E7" w:rsidP="006A16B5">
      <w:pPr>
        <w:pStyle w:val="ListParagraph"/>
        <w:jc w:val="both"/>
        <w:rPr>
          <w:sz w:val="26"/>
          <w:szCs w:val="26"/>
        </w:rPr>
      </w:pPr>
      <w:r w:rsidRPr="00C423A0">
        <w:rPr>
          <w:sz w:val="26"/>
          <w:szCs w:val="26"/>
        </w:rPr>
        <w:t>Zgodnie z nowelizacją ustawy o utrzymaniu czystości i porządku w gminach z</w:t>
      </w:r>
      <w:r>
        <w:rPr>
          <w:sz w:val="26"/>
          <w:szCs w:val="26"/>
        </w:rPr>
        <w:t> </w:t>
      </w:r>
      <w:r w:rsidRPr="00C423A0">
        <w:rPr>
          <w:sz w:val="26"/>
          <w:szCs w:val="26"/>
        </w:rPr>
        <w:t>13 września 1996 r. (Dz. U. z</w:t>
      </w:r>
      <w:r>
        <w:rPr>
          <w:sz w:val="26"/>
          <w:szCs w:val="26"/>
        </w:rPr>
        <w:t xml:space="preserve"> 2012 r. poz. 391 ze zm.) oraz u</w:t>
      </w:r>
      <w:r w:rsidRPr="00C423A0">
        <w:rPr>
          <w:sz w:val="26"/>
          <w:szCs w:val="26"/>
        </w:rPr>
        <w:t xml:space="preserve">chwałami Rady Gminy Skrzyszów, od 1 lipca </w:t>
      </w:r>
      <w:r>
        <w:rPr>
          <w:sz w:val="26"/>
          <w:szCs w:val="26"/>
        </w:rPr>
        <w:t>2013 r. Gmina Skrzyszów przejęła</w:t>
      </w:r>
      <w:r w:rsidRPr="00C423A0">
        <w:rPr>
          <w:sz w:val="26"/>
          <w:szCs w:val="26"/>
        </w:rPr>
        <w:t xml:space="preserve"> gospodarowanie odpadami komunalnymi. Przepisy w/w ustawy nakładają na Gminę obowiązek objęcia wszystkich mieszkańców zbiórką odpadów, jak również zmniejszenie ilości odpadów zmieszanych oraz zwiększen</w:t>
      </w:r>
      <w:r>
        <w:rPr>
          <w:sz w:val="26"/>
          <w:szCs w:val="26"/>
        </w:rPr>
        <w:t>ie ilości odpadów segregowanych dla zapewnienia osiągnięcia odpowiednich poziomów recykling, przygotowania do ponownego użycia i odzysku innymi metodami oraz ograniczenia masy odpadów komunalnych ulegających biodegradacji przekazywanych do składowania.</w:t>
      </w:r>
    </w:p>
    <w:p w:rsidR="00D801E7" w:rsidRPr="00C423A0" w:rsidRDefault="00D801E7" w:rsidP="007F6D60">
      <w:pPr>
        <w:pStyle w:val="ListParagraph"/>
        <w:jc w:val="both"/>
        <w:rPr>
          <w:sz w:val="26"/>
          <w:szCs w:val="26"/>
        </w:rPr>
      </w:pPr>
      <w:r w:rsidRPr="00C423A0">
        <w:rPr>
          <w:sz w:val="26"/>
          <w:szCs w:val="26"/>
        </w:rPr>
        <w:t>Rada Gminy Skrzyszów ustaliła, że opłaty za gospodarowanie odpadami komunalnymi na rzecz gminy dotyczą tylko nieruchomości zamieszkałych. Właściciele nieruchomości niezamieszkałych (firmy, instytucje) zobowiązani są posiadać umowy na odbiór odpadów komunalnych na zasadach dotychczas obowiązujących.</w:t>
      </w:r>
    </w:p>
    <w:p w:rsidR="00D801E7" w:rsidRDefault="00D801E7" w:rsidP="007F6D60">
      <w:pPr>
        <w:pStyle w:val="ListParagraph"/>
        <w:jc w:val="both"/>
        <w:rPr>
          <w:sz w:val="26"/>
          <w:szCs w:val="26"/>
        </w:rPr>
      </w:pPr>
      <w:r w:rsidRPr="00C423A0">
        <w:rPr>
          <w:sz w:val="26"/>
          <w:szCs w:val="26"/>
        </w:rPr>
        <w:t>Z dniem 1 lipca 2013r. właściciele nieruch</w:t>
      </w:r>
      <w:r>
        <w:rPr>
          <w:sz w:val="26"/>
          <w:szCs w:val="26"/>
        </w:rPr>
        <w:t xml:space="preserve">omości zamieszkałych wnoszą tzw. „opłatę śmieciową  na konto Urzędu Gminy w zamian za </w:t>
      </w:r>
      <w:r w:rsidRPr="00C423A0">
        <w:rPr>
          <w:sz w:val="26"/>
          <w:szCs w:val="26"/>
        </w:rPr>
        <w:t xml:space="preserve"> </w:t>
      </w:r>
      <w:r>
        <w:rPr>
          <w:sz w:val="26"/>
          <w:szCs w:val="26"/>
        </w:rPr>
        <w:t xml:space="preserve">zapewnienie przez Gminę  dobrze zorganizowanego odbioru odpadów  selektywnie zebranych, a także odpadów zmieszanych oraz  Punktu Selektywnej Zbiórki Odpadów w Pogórskiej Woli. Powstające na terenie gminy odpady komunalne(śmieci) </w:t>
      </w:r>
      <w:r w:rsidRPr="00C423A0">
        <w:rPr>
          <w:sz w:val="26"/>
          <w:szCs w:val="26"/>
        </w:rPr>
        <w:t xml:space="preserve"> przekazywane</w:t>
      </w:r>
      <w:r>
        <w:rPr>
          <w:sz w:val="26"/>
          <w:szCs w:val="26"/>
        </w:rPr>
        <w:t xml:space="preserve"> są</w:t>
      </w:r>
      <w:r w:rsidRPr="00C423A0">
        <w:rPr>
          <w:sz w:val="26"/>
          <w:szCs w:val="26"/>
        </w:rPr>
        <w:t xml:space="preserve"> do instala</w:t>
      </w:r>
      <w:r>
        <w:rPr>
          <w:sz w:val="26"/>
          <w:szCs w:val="26"/>
        </w:rPr>
        <w:t>cji regionalnych, które zapewniają</w:t>
      </w:r>
      <w:r w:rsidRPr="00C423A0">
        <w:rPr>
          <w:sz w:val="26"/>
          <w:szCs w:val="26"/>
        </w:rPr>
        <w:t xml:space="preserve"> ich odpowiednie zagospodarowanie.</w:t>
      </w:r>
    </w:p>
    <w:p w:rsidR="00D801E7" w:rsidRDefault="00D801E7" w:rsidP="00F62974">
      <w:pPr>
        <w:pStyle w:val="ListParagraph"/>
        <w:tabs>
          <w:tab w:val="left" w:pos="5385"/>
        </w:tabs>
        <w:jc w:val="both"/>
        <w:rPr>
          <w:sz w:val="26"/>
          <w:szCs w:val="26"/>
        </w:rPr>
      </w:pPr>
      <w:r w:rsidRPr="00F62974">
        <w:rPr>
          <w:b/>
          <w:sz w:val="26"/>
          <w:szCs w:val="26"/>
        </w:rPr>
        <w:t>Od 1 lipca roku 2013</w:t>
      </w:r>
      <w:r w:rsidRPr="001F723E">
        <w:rPr>
          <w:sz w:val="26"/>
          <w:szCs w:val="26"/>
        </w:rPr>
        <w:t xml:space="preserve"> poniesiono wydatki związane z usuwaniem odpadów komunalnych z budynków komunalnych, placów, przystanków, obiektów sportowych oraz zbiórką odpadów wielkogabarytowych i sprzętu elektrycznego i elektronicznego</w:t>
      </w:r>
      <w:r>
        <w:rPr>
          <w:sz w:val="26"/>
          <w:szCs w:val="26"/>
        </w:rPr>
        <w:t xml:space="preserve"> na łączną kwotę </w:t>
      </w:r>
      <w:r>
        <w:rPr>
          <w:b/>
          <w:sz w:val="26"/>
          <w:szCs w:val="26"/>
        </w:rPr>
        <w:t xml:space="preserve">455 458 </w:t>
      </w:r>
      <w:r w:rsidRPr="001F723E">
        <w:rPr>
          <w:b/>
          <w:sz w:val="26"/>
          <w:szCs w:val="26"/>
        </w:rPr>
        <w:t>zł</w:t>
      </w:r>
      <w:r>
        <w:rPr>
          <w:sz w:val="26"/>
          <w:szCs w:val="26"/>
        </w:rPr>
        <w:t xml:space="preserve">. </w:t>
      </w:r>
    </w:p>
    <w:p w:rsidR="00D801E7" w:rsidRPr="00C423A0" w:rsidRDefault="00D801E7" w:rsidP="007F6D60">
      <w:pPr>
        <w:pStyle w:val="ListParagraph"/>
        <w:jc w:val="both"/>
        <w:rPr>
          <w:sz w:val="26"/>
          <w:szCs w:val="26"/>
        </w:rPr>
      </w:pPr>
      <w:r>
        <w:rPr>
          <w:sz w:val="26"/>
          <w:szCs w:val="26"/>
        </w:rPr>
        <w:t xml:space="preserve">Natomiast </w:t>
      </w:r>
      <w:r w:rsidRPr="00F62974">
        <w:rPr>
          <w:b/>
          <w:sz w:val="26"/>
          <w:szCs w:val="26"/>
        </w:rPr>
        <w:t>w roku 2014</w:t>
      </w:r>
      <w:r>
        <w:rPr>
          <w:sz w:val="26"/>
          <w:szCs w:val="26"/>
        </w:rPr>
        <w:t xml:space="preserve"> na powyższy cel wydatkowano kwotę </w:t>
      </w:r>
      <w:r>
        <w:rPr>
          <w:b/>
          <w:sz w:val="26"/>
          <w:szCs w:val="26"/>
        </w:rPr>
        <w:t xml:space="preserve">812 058 </w:t>
      </w:r>
      <w:r w:rsidRPr="001F723E">
        <w:rPr>
          <w:b/>
          <w:sz w:val="26"/>
          <w:szCs w:val="26"/>
        </w:rPr>
        <w:t>zł</w:t>
      </w:r>
      <w:r>
        <w:rPr>
          <w:b/>
          <w:sz w:val="26"/>
          <w:szCs w:val="26"/>
        </w:rPr>
        <w:t>.</w:t>
      </w:r>
    </w:p>
    <w:p w:rsidR="00D801E7" w:rsidRDefault="00D801E7" w:rsidP="00A15C36">
      <w:pPr>
        <w:pStyle w:val="ListParagraph"/>
        <w:rPr>
          <w:sz w:val="26"/>
          <w:szCs w:val="26"/>
        </w:rPr>
      </w:pPr>
    </w:p>
    <w:p w:rsidR="00D801E7" w:rsidRPr="009405A4" w:rsidRDefault="00D801E7" w:rsidP="009405A4">
      <w:pPr>
        <w:pStyle w:val="ListParagraph"/>
        <w:jc w:val="center"/>
        <w:rPr>
          <w:i/>
          <w:sz w:val="26"/>
          <w:szCs w:val="26"/>
        </w:rPr>
      </w:pPr>
      <w:r w:rsidRPr="009405A4">
        <w:rPr>
          <w:i/>
          <w:sz w:val="26"/>
          <w:szCs w:val="26"/>
        </w:rPr>
        <w:t>Poniżej, w tabeli, zaprezentowano zestawienie porównawcze zebranych opadów za 2013 i 2014 r.</w:t>
      </w:r>
    </w:p>
    <w:p w:rsidR="00D801E7" w:rsidRPr="00A15C36" w:rsidRDefault="00D801E7" w:rsidP="00A15C36">
      <w:pPr>
        <w:pStyle w:val="ListParagraph"/>
        <w:rPr>
          <w:sz w:val="26"/>
          <w:szCs w:val="2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9"/>
        <w:gridCol w:w="4962"/>
        <w:gridCol w:w="1275"/>
        <w:gridCol w:w="1242"/>
      </w:tblGrid>
      <w:tr w:rsidR="00D801E7" w:rsidRPr="00580E7E" w:rsidTr="00F0113A">
        <w:tc>
          <w:tcPr>
            <w:tcW w:w="1089" w:type="dxa"/>
          </w:tcPr>
          <w:p w:rsidR="00D801E7" w:rsidRPr="00F0113A" w:rsidRDefault="00D801E7" w:rsidP="00F0113A">
            <w:pPr>
              <w:pStyle w:val="ListParagraph"/>
              <w:ind w:left="0"/>
              <w:rPr>
                <w:b/>
                <w:sz w:val="26"/>
                <w:szCs w:val="26"/>
              </w:rPr>
            </w:pPr>
            <w:r w:rsidRPr="00F0113A">
              <w:rPr>
                <w:b/>
                <w:sz w:val="26"/>
                <w:szCs w:val="26"/>
              </w:rPr>
              <w:t>Lp.</w:t>
            </w:r>
          </w:p>
        </w:tc>
        <w:tc>
          <w:tcPr>
            <w:tcW w:w="4962" w:type="dxa"/>
          </w:tcPr>
          <w:p w:rsidR="00D801E7" w:rsidRPr="00F0113A" w:rsidRDefault="00D801E7" w:rsidP="00F0113A">
            <w:pPr>
              <w:pStyle w:val="ListParagraph"/>
              <w:ind w:left="0"/>
              <w:jc w:val="center"/>
              <w:rPr>
                <w:b/>
                <w:sz w:val="26"/>
                <w:szCs w:val="26"/>
              </w:rPr>
            </w:pPr>
            <w:r w:rsidRPr="00F0113A">
              <w:rPr>
                <w:b/>
                <w:sz w:val="26"/>
                <w:szCs w:val="26"/>
              </w:rPr>
              <w:t>Wyszczególnienie</w:t>
            </w:r>
          </w:p>
        </w:tc>
        <w:tc>
          <w:tcPr>
            <w:tcW w:w="1275" w:type="dxa"/>
          </w:tcPr>
          <w:p w:rsidR="00D801E7" w:rsidRPr="00F0113A" w:rsidRDefault="00D801E7" w:rsidP="00F0113A">
            <w:pPr>
              <w:pStyle w:val="ListParagraph"/>
              <w:ind w:left="0"/>
              <w:jc w:val="center"/>
              <w:rPr>
                <w:b/>
                <w:sz w:val="26"/>
                <w:szCs w:val="26"/>
              </w:rPr>
            </w:pPr>
            <w:r w:rsidRPr="00F0113A">
              <w:rPr>
                <w:b/>
                <w:sz w:val="26"/>
                <w:szCs w:val="26"/>
              </w:rPr>
              <w:t>2013</w:t>
            </w:r>
          </w:p>
          <w:p w:rsidR="00D801E7" w:rsidRPr="00F0113A" w:rsidRDefault="00D801E7" w:rsidP="00F0113A">
            <w:pPr>
              <w:pStyle w:val="ListParagraph"/>
              <w:ind w:left="0"/>
              <w:jc w:val="center"/>
              <w:rPr>
                <w:sz w:val="26"/>
                <w:szCs w:val="26"/>
              </w:rPr>
            </w:pPr>
            <w:r w:rsidRPr="00F0113A">
              <w:rPr>
                <w:b/>
                <w:sz w:val="26"/>
                <w:szCs w:val="26"/>
              </w:rPr>
              <w:t>(tony)</w:t>
            </w:r>
          </w:p>
        </w:tc>
        <w:tc>
          <w:tcPr>
            <w:tcW w:w="1242" w:type="dxa"/>
          </w:tcPr>
          <w:p w:rsidR="00D801E7" w:rsidRPr="00F0113A" w:rsidRDefault="00D801E7" w:rsidP="00F0113A">
            <w:pPr>
              <w:pStyle w:val="ListParagraph"/>
              <w:ind w:left="0"/>
              <w:jc w:val="center"/>
              <w:rPr>
                <w:b/>
                <w:sz w:val="26"/>
                <w:szCs w:val="26"/>
              </w:rPr>
            </w:pPr>
            <w:r w:rsidRPr="00F0113A">
              <w:rPr>
                <w:b/>
                <w:sz w:val="26"/>
                <w:szCs w:val="26"/>
              </w:rPr>
              <w:t>2014</w:t>
            </w:r>
          </w:p>
          <w:p w:rsidR="00D801E7" w:rsidRPr="00F0113A" w:rsidRDefault="00D801E7" w:rsidP="00F0113A">
            <w:pPr>
              <w:pStyle w:val="ListParagraph"/>
              <w:ind w:left="0"/>
              <w:jc w:val="center"/>
              <w:rPr>
                <w:sz w:val="26"/>
                <w:szCs w:val="26"/>
              </w:rPr>
            </w:pPr>
            <w:r w:rsidRPr="00F0113A">
              <w:rPr>
                <w:b/>
                <w:sz w:val="26"/>
                <w:szCs w:val="26"/>
              </w:rPr>
              <w:t>(tony)</w:t>
            </w:r>
          </w:p>
        </w:tc>
      </w:tr>
      <w:tr w:rsidR="00D801E7" w:rsidRPr="00580E7E" w:rsidTr="00F0113A">
        <w:tc>
          <w:tcPr>
            <w:tcW w:w="1089" w:type="dxa"/>
          </w:tcPr>
          <w:p w:rsidR="00D801E7" w:rsidRPr="00F0113A" w:rsidRDefault="00D801E7" w:rsidP="00F0113A">
            <w:pPr>
              <w:pStyle w:val="ListParagraph"/>
              <w:ind w:left="0"/>
              <w:rPr>
                <w:b/>
                <w:sz w:val="26"/>
                <w:szCs w:val="26"/>
              </w:rPr>
            </w:pPr>
            <w:r w:rsidRPr="00F0113A">
              <w:rPr>
                <w:b/>
                <w:sz w:val="26"/>
                <w:szCs w:val="26"/>
              </w:rPr>
              <w:t>1.</w:t>
            </w:r>
          </w:p>
        </w:tc>
        <w:tc>
          <w:tcPr>
            <w:tcW w:w="4962" w:type="dxa"/>
          </w:tcPr>
          <w:p w:rsidR="00D801E7" w:rsidRPr="00F0113A" w:rsidRDefault="00D801E7" w:rsidP="00F0113A">
            <w:pPr>
              <w:pStyle w:val="ListParagraph"/>
              <w:ind w:left="0"/>
              <w:rPr>
                <w:sz w:val="26"/>
                <w:szCs w:val="26"/>
              </w:rPr>
            </w:pPr>
            <w:r w:rsidRPr="00F0113A">
              <w:rPr>
                <w:sz w:val="26"/>
                <w:szCs w:val="26"/>
              </w:rPr>
              <w:t>Zmieszane nie</w:t>
            </w:r>
            <w:r>
              <w:rPr>
                <w:sz w:val="26"/>
                <w:szCs w:val="26"/>
              </w:rPr>
              <w:t xml:space="preserve"> </w:t>
            </w:r>
            <w:r w:rsidRPr="00F0113A">
              <w:rPr>
                <w:sz w:val="26"/>
                <w:szCs w:val="26"/>
              </w:rPr>
              <w:t>segregowane odpady komunalne</w:t>
            </w:r>
          </w:p>
        </w:tc>
        <w:tc>
          <w:tcPr>
            <w:tcW w:w="1275" w:type="dxa"/>
          </w:tcPr>
          <w:p w:rsidR="00D801E7" w:rsidRPr="00F0113A" w:rsidRDefault="00D801E7" w:rsidP="00F0113A">
            <w:pPr>
              <w:pStyle w:val="ListParagraph"/>
              <w:ind w:left="0"/>
              <w:rPr>
                <w:sz w:val="26"/>
                <w:szCs w:val="26"/>
              </w:rPr>
            </w:pPr>
            <w:r w:rsidRPr="00F0113A">
              <w:rPr>
                <w:sz w:val="26"/>
                <w:szCs w:val="26"/>
              </w:rPr>
              <w:t>1 695,23</w:t>
            </w:r>
          </w:p>
        </w:tc>
        <w:tc>
          <w:tcPr>
            <w:tcW w:w="1242" w:type="dxa"/>
          </w:tcPr>
          <w:p w:rsidR="00D801E7" w:rsidRPr="00F0113A" w:rsidRDefault="00D801E7" w:rsidP="00F0113A">
            <w:pPr>
              <w:pStyle w:val="ListParagraph"/>
              <w:ind w:left="0"/>
              <w:rPr>
                <w:sz w:val="26"/>
                <w:szCs w:val="26"/>
              </w:rPr>
            </w:pPr>
            <w:r w:rsidRPr="00F0113A">
              <w:rPr>
                <w:sz w:val="26"/>
                <w:szCs w:val="26"/>
              </w:rPr>
              <w:t>1 927,14</w:t>
            </w:r>
          </w:p>
        </w:tc>
      </w:tr>
      <w:tr w:rsidR="00D801E7" w:rsidRPr="00580E7E" w:rsidTr="00F0113A">
        <w:tc>
          <w:tcPr>
            <w:tcW w:w="1089" w:type="dxa"/>
          </w:tcPr>
          <w:p w:rsidR="00D801E7" w:rsidRPr="00F0113A" w:rsidRDefault="00D801E7" w:rsidP="00F0113A">
            <w:pPr>
              <w:pStyle w:val="ListParagraph"/>
              <w:ind w:left="0"/>
              <w:rPr>
                <w:b/>
                <w:sz w:val="26"/>
                <w:szCs w:val="26"/>
              </w:rPr>
            </w:pPr>
            <w:r w:rsidRPr="00F0113A">
              <w:rPr>
                <w:b/>
                <w:sz w:val="26"/>
                <w:szCs w:val="26"/>
              </w:rPr>
              <w:t>2.</w:t>
            </w:r>
          </w:p>
        </w:tc>
        <w:tc>
          <w:tcPr>
            <w:tcW w:w="4962" w:type="dxa"/>
          </w:tcPr>
          <w:p w:rsidR="00D801E7" w:rsidRPr="00F0113A" w:rsidRDefault="00D801E7" w:rsidP="00F0113A">
            <w:pPr>
              <w:pStyle w:val="ListParagraph"/>
              <w:ind w:left="0"/>
              <w:rPr>
                <w:sz w:val="26"/>
                <w:szCs w:val="26"/>
              </w:rPr>
            </w:pPr>
            <w:r w:rsidRPr="00F0113A">
              <w:rPr>
                <w:sz w:val="26"/>
                <w:szCs w:val="26"/>
              </w:rPr>
              <w:t>Opakowania ze szkła, szkło</w:t>
            </w:r>
          </w:p>
        </w:tc>
        <w:tc>
          <w:tcPr>
            <w:tcW w:w="1275" w:type="dxa"/>
          </w:tcPr>
          <w:p w:rsidR="00D801E7" w:rsidRPr="00F0113A" w:rsidRDefault="00D801E7" w:rsidP="00F0113A">
            <w:pPr>
              <w:pStyle w:val="ListParagraph"/>
              <w:ind w:left="0"/>
              <w:rPr>
                <w:sz w:val="26"/>
                <w:szCs w:val="26"/>
              </w:rPr>
            </w:pPr>
            <w:r w:rsidRPr="00F0113A">
              <w:rPr>
                <w:sz w:val="26"/>
                <w:szCs w:val="26"/>
              </w:rPr>
              <w:t xml:space="preserve">   122,37</w:t>
            </w:r>
          </w:p>
        </w:tc>
        <w:tc>
          <w:tcPr>
            <w:tcW w:w="1242" w:type="dxa"/>
          </w:tcPr>
          <w:p w:rsidR="00D801E7" w:rsidRPr="00F0113A" w:rsidRDefault="00D801E7" w:rsidP="00F0113A">
            <w:pPr>
              <w:pStyle w:val="ListParagraph"/>
              <w:ind w:left="0"/>
              <w:rPr>
                <w:sz w:val="26"/>
                <w:szCs w:val="26"/>
              </w:rPr>
            </w:pPr>
            <w:r w:rsidRPr="00F0113A">
              <w:rPr>
                <w:sz w:val="26"/>
                <w:szCs w:val="26"/>
              </w:rPr>
              <w:t xml:space="preserve">   157,80</w:t>
            </w:r>
          </w:p>
        </w:tc>
      </w:tr>
      <w:tr w:rsidR="00D801E7" w:rsidRPr="00580E7E" w:rsidTr="00F0113A">
        <w:tc>
          <w:tcPr>
            <w:tcW w:w="1089" w:type="dxa"/>
          </w:tcPr>
          <w:p w:rsidR="00D801E7" w:rsidRPr="00F0113A" w:rsidRDefault="00D801E7" w:rsidP="00F0113A">
            <w:pPr>
              <w:pStyle w:val="ListParagraph"/>
              <w:ind w:left="0"/>
              <w:rPr>
                <w:b/>
                <w:sz w:val="26"/>
                <w:szCs w:val="26"/>
              </w:rPr>
            </w:pPr>
            <w:r w:rsidRPr="00F0113A">
              <w:rPr>
                <w:b/>
                <w:sz w:val="26"/>
                <w:szCs w:val="26"/>
              </w:rPr>
              <w:t>3.</w:t>
            </w:r>
          </w:p>
        </w:tc>
        <w:tc>
          <w:tcPr>
            <w:tcW w:w="4962" w:type="dxa"/>
          </w:tcPr>
          <w:p w:rsidR="00D801E7" w:rsidRPr="00F0113A" w:rsidRDefault="00D801E7" w:rsidP="00F0113A">
            <w:pPr>
              <w:pStyle w:val="ListParagraph"/>
              <w:ind w:left="0"/>
              <w:rPr>
                <w:sz w:val="26"/>
                <w:szCs w:val="26"/>
              </w:rPr>
            </w:pPr>
            <w:r w:rsidRPr="00F0113A">
              <w:rPr>
                <w:sz w:val="26"/>
                <w:szCs w:val="26"/>
              </w:rPr>
              <w:t>Opakowania z tworzyw sztucznych</w:t>
            </w:r>
          </w:p>
        </w:tc>
        <w:tc>
          <w:tcPr>
            <w:tcW w:w="1275" w:type="dxa"/>
          </w:tcPr>
          <w:p w:rsidR="00D801E7" w:rsidRPr="00F0113A" w:rsidRDefault="00D801E7" w:rsidP="00F0113A">
            <w:pPr>
              <w:pStyle w:val="ListParagraph"/>
              <w:ind w:left="0"/>
              <w:rPr>
                <w:sz w:val="26"/>
                <w:szCs w:val="26"/>
              </w:rPr>
            </w:pPr>
            <w:r w:rsidRPr="00F0113A">
              <w:rPr>
                <w:sz w:val="26"/>
                <w:szCs w:val="26"/>
              </w:rPr>
              <w:t xml:space="preserve">     61,44</w:t>
            </w:r>
          </w:p>
        </w:tc>
        <w:tc>
          <w:tcPr>
            <w:tcW w:w="1242" w:type="dxa"/>
          </w:tcPr>
          <w:p w:rsidR="00D801E7" w:rsidRPr="00F0113A" w:rsidRDefault="00D801E7" w:rsidP="00F0113A">
            <w:pPr>
              <w:pStyle w:val="ListParagraph"/>
              <w:ind w:left="0"/>
              <w:rPr>
                <w:sz w:val="26"/>
                <w:szCs w:val="26"/>
              </w:rPr>
            </w:pPr>
            <w:r w:rsidRPr="00F0113A">
              <w:rPr>
                <w:sz w:val="26"/>
                <w:szCs w:val="26"/>
              </w:rPr>
              <w:t xml:space="preserve">   110,32</w:t>
            </w:r>
          </w:p>
        </w:tc>
      </w:tr>
      <w:tr w:rsidR="00D801E7" w:rsidRPr="00580E7E" w:rsidTr="00F0113A">
        <w:tc>
          <w:tcPr>
            <w:tcW w:w="1089" w:type="dxa"/>
          </w:tcPr>
          <w:p w:rsidR="00D801E7" w:rsidRPr="00F0113A" w:rsidRDefault="00D801E7" w:rsidP="00F0113A">
            <w:pPr>
              <w:pStyle w:val="ListParagraph"/>
              <w:ind w:left="0"/>
              <w:rPr>
                <w:b/>
                <w:sz w:val="26"/>
                <w:szCs w:val="26"/>
              </w:rPr>
            </w:pPr>
            <w:r w:rsidRPr="00F0113A">
              <w:rPr>
                <w:b/>
                <w:sz w:val="26"/>
                <w:szCs w:val="26"/>
              </w:rPr>
              <w:t>4.</w:t>
            </w:r>
          </w:p>
        </w:tc>
        <w:tc>
          <w:tcPr>
            <w:tcW w:w="4962" w:type="dxa"/>
          </w:tcPr>
          <w:p w:rsidR="00D801E7" w:rsidRPr="00F0113A" w:rsidRDefault="00D801E7" w:rsidP="00F0113A">
            <w:pPr>
              <w:pStyle w:val="ListParagraph"/>
              <w:ind w:left="0"/>
              <w:rPr>
                <w:sz w:val="26"/>
                <w:szCs w:val="26"/>
              </w:rPr>
            </w:pPr>
            <w:r w:rsidRPr="00F0113A">
              <w:rPr>
                <w:sz w:val="26"/>
                <w:szCs w:val="26"/>
              </w:rPr>
              <w:t>Opakowania z papieru i tektury</w:t>
            </w:r>
          </w:p>
        </w:tc>
        <w:tc>
          <w:tcPr>
            <w:tcW w:w="1275" w:type="dxa"/>
          </w:tcPr>
          <w:p w:rsidR="00D801E7" w:rsidRPr="00F0113A" w:rsidRDefault="00D801E7" w:rsidP="00F0113A">
            <w:pPr>
              <w:pStyle w:val="ListParagraph"/>
              <w:ind w:left="0"/>
              <w:rPr>
                <w:sz w:val="26"/>
                <w:szCs w:val="26"/>
              </w:rPr>
            </w:pPr>
            <w:r w:rsidRPr="00F0113A">
              <w:rPr>
                <w:sz w:val="26"/>
                <w:szCs w:val="26"/>
              </w:rPr>
              <w:t xml:space="preserve">     58,74</w:t>
            </w:r>
          </w:p>
        </w:tc>
        <w:tc>
          <w:tcPr>
            <w:tcW w:w="1242" w:type="dxa"/>
          </w:tcPr>
          <w:p w:rsidR="00D801E7" w:rsidRPr="00F0113A" w:rsidRDefault="00D801E7" w:rsidP="00F0113A">
            <w:pPr>
              <w:pStyle w:val="ListParagraph"/>
              <w:ind w:left="0"/>
              <w:rPr>
                <w:sz w:val="26"/>
                <w:szCs w:val="26"/>
              </w:rPr>
            </w:pPr>
            <w:r w:rsidRPr="00F0113A">
              <w:rPr>
                <w:sz w:val="26"/>
                <w:szCs w:val="26"/>
              </w:rPr>
              <w:t xml:space="preserve">   118,50</w:t>
            </w:r>
          </w:p>
        </w:tc>
      </w:tr>
      <w:tr w:rsidR="00D801E7" w:rsidRPr="00580E7E" w:rsidTr="00F0113A">
        <w:tc>
          <w:tcPr>
            <w:tcW w:w="1089" w:type="dxa"/>
          </w:tcPr>
          <w:p w:rsidR="00D801E7" w:rsidRPr="00F0113A" w:rsidRDefault="00D801E7" w:rsidP="00F0113A">
            <w:pPr>
              <w:pStyle w:val="ListParagraph"/>
              <w:ind w:left="0"/>
              <w:rPr>
                <w:b/>
                <w:sz w:val="26"/>
                <w:szCs w:val="26"/>
              </w:rPr>
            </w:pPr>
            <w:r w:rsidRPr="00F0113A">
              <w:rPr>
                <w:b/>
                <w:sz w:val="26"/>
                <w:szCs w:val="26"/>
              </w:rPr>
              <w:t>5.</w:t>
            </w:r>
          </w:p>
        </w:tc>
        <w:tc>
          <w:tcPr>
            <w:tcW w:w="4962" w:type="dxa"/>
          </w:tcPr>
          <w:p w:rsidR="00D801E7" w:rsidRPr="00F0113A" w:rsidRDefault="00D801E7" w:rsidP="00F0113A">
            <w:pPr>
              <w:pStyle w:val="ListParagraph"/>
              <w:ind w:left="0"/>
              <w:rPr>
                <w:sz w:val="26"/>
                <w:szCs w:val="26"/>
              </w:rPr>
            </w:pPr>
            <w:r w:rsidRPr="00F0113A">
              <w:rPr>
                <w:sz w:val="26"/>
                <w:szCs w:val="26"/>
              </w:rPr>
              <w:t>Opakowania z metali</w:t>
            </w:r>
          </w:p>
        </w:tc>
        <w:tc>
          <w:tcPr>
            <w:tcW w:w="1275" w:type="dxa"/>
          </w:tcPr>
          <w:p w:rsidR="00D801E7" w:rsidRPr="00F0113A" w:rsidRDefault="00D801E7" w:rsidP="00F0113A">
            <w:pPr>
              <w:pStyle w:val="ListParagraph"/>
              <w:ind w:left="0"/>
              <w:rPr>
                <w:sz w:val="26"/>
                <w:szCs w:val="26"/>
              </w:rPr>
            </w:pPr>
            <w:r w:rsidRPr="00F0113A">
              <w:rPr>
                <w:sz w:val="26"/>
                <w:szCs w:val="26"/>
              </w:rPr>
              <w:t xml:space="preserve">       4,30</w:t>
            </w:r>
          </w:p>
        </w:tc>
        <w:tc>
          <w:tcPr>
            <w:tcW w:w="1242" w:type="dxa"/>
          </w:tcPr>
          <w:p w:rsidR="00D801E7" w:rsidRPr="00F0113A" w:rsidRDefault="00D801E7" w:rsidP="00F0113A">
            <w:pPr>
              <w:pStyle w:val="ListParagraph"/>
              <w:ind w:left="0"/>
              <w:rPr>
                <w:sz w:val="26"/>
                <w:szCs w:val="26"/>
              </w:rPr>
            </w:pPr>
            <w:r w:rsidRPr="00F0113A">
              <w:rPr>
                <w:sz w:val="26"/>
                <w:szCs w:val="26"/>
              </w:rPr>
              <w:t xml:space="preserve">       6,00</w:t>
            </w:r>
          </w:p>
        </w:tc>
      </w:tr>
      <w:tr w:rsidR="00D801E7" w:rsidRPr="00580E7E" w:rsidTr="00F0113A">
        <w:tc>
          <w:tcPr>
            <w:tcW w:w="1089" w:type="dxa"/>
          </w:tcPr>
          <w:p w:rsidR="00D801E7" w:rsidRPr="00F0113A" w:rsidRDefault="00D801E7" w:rsidP="00F0113A">
            <w:pPr>
              <w:pStyle w:val="ListParagraph"/>
              <w:ind w:left="0"/>
              <w:rPr>
                <w:b/>
                <w:sz w:val="26"/>
                <w:szCs w:val="26"/>
              </w:rPr>
            </w:pPr>
            <w:r w:rsidRPr="00F0113A">
              <w:rPr>
                <w:b/>
                <w:sz w:val="26"/>
                <w:szCs w:val="26"/>
              </w:rPr>
              <w:t>6.</w:t>
            </w:r>
          </w:p>
        </w:tc>
        <w:tc>
          <w:tcPr>
            <w:tcW w:w="4962" w:type="dxa"/>
          </w:tcPr>
          <w:p w:rsidR="00D801E7" w:rsidRPr="00F0113A" w:rsidRDefault="00D801E7" w:rsidP="00F0113A">
            <w:pPr>
              <w:pStyle w:val="ListParagraph"/>
              <w:ind w:left="0"/>
              <w:rPr>
                <w:sz w:val="26"/>
                <w:szCs w:val="26"/>
              </w:rPr>
            </w:pPr>
            <w:r w:rsidRPr="00F0113A">
              <w:rPr>
                <w:sz w:val="26"/>
                <w:szCs w:val="26"/>
              </w:rPr>
              <w:t>Zużyte urządzenie elektryczne i elektroniczne</w:t>
            </w:r>
          </w:p>
        </w:tc>
        <w:tc>
          <w:tcPr>
            <w:tcW w:w="1275" w:type="dxa"/>
          </w:tcPr>
          <w:p w:rsidR="00D801E7" w:rsidRPr="00F0113A" w:rsidRDefault="00D801E7" w:rsidP="00F0113A">
            <w:pPr>
              <w:pStyle w:val="ListParagraph"/>
              <w:ind w:left="0"/>
              <w:rPr>
                <w:sz w:val="26"/>
                <w:szCs w:val="26"/>
              </w:rPr>
            </w:pPr>
            <w:r w:rsidRPr="00F0113A">
              <w:rPr>
                <w:sz w:val="26"/>
                <w:szCs w:val="26"/>
              </w:rPr>
              <w:t xml:space="preserve">       7,30</w:t>
            </w:r>
          </w:p>
        </w:tc>
        <w:tc>
          <w:tcPr>
            <w:tcW w:w="1242" w:type="dxa"/>
          </w:tcPr>
          <w:p w:rsidR="00D801E7" w:rsidRPr="00F0113A" w:rsidRDefault="00D801E7" w:rsidP="00F0113A">
            <w:pPr>
              <w:pStyle w:val="ListParagraph"/>
              <w:ind w:left="0"/>
              <w:rPr>
                <w:sz w:val="26"/>
                <w:szCs w:val="26"/>
              </w:rPr>
            </w:pPr>
            <w:r w:rsidRPr="00F0113A">
              <w:rPr>
                <w:sz w:val="26"/>
                <w:szCs w:val="26"/>
              </w:rPr>
              <w:t xml:space="preserve">       7,50</w:t>
            </w:r>
          </w:p>
        </w:tc>
      </w:tr>
      <w:tr w:rsidR="00D801E7" w:rsidRPr="00580E7E" w:rsidTr="00F0113A">
        <w:tc>
          <w:tcPr>
            <w:tcW w:w="1089" w:type="dxa"/>
          </w:tcPr>
          <w:p w:rsidR="00D801E7" w:rsidRPr="00F0113A" w:rsidRDefault="00D801E7" w:rsidP="00F0113A">
            <w:pPr>
              <w:pStyle w:val="ListParagraph"/>
              <w:ind w:left="0"/>
              <w:rPr>
                <w:b/>
                <w:sz w:val="26"/>
                <w:szCs w:val="26"/>
              </w:rPr>
            </w:pPr>
            <w:r w:rsidRPr="00F0113A">
              <w:rPr>
                <w:b/>
                <w:sz w:val="26"/>
                <w:szCs w:val="26"/>
              </w:rPr>
              <w:t>7.</w:t>
            </w:r>
          </w:p>
        </w:tc>
        <w:tc>
          <w:tcPr>
            <w:tcW w:w="4962" w:type="dxa"/>
          </w:tcPr>
          <w:p w:rsidR="00D801E7" w:rsidRPr="00F0113A" w:rsidRDefault="00D801E7" w:rsidP="00F0113A">
            <w:pPr>
              <w:pStyle w:val="ListParagraph"/>
              <w:ind w:left="0"/>
              <w:rPr>
                <w:sz w:val="26"/>
                <w:szCs w:val="26"/>
              </w:rPr>
            </w:pPr>
            <w:r w:rsidRPr="00F0113A">
              <w:rPr>
                <w:sz w:val="26"/>
                <w:szCs w:val="26"/>
              </w:rPr>
              <w:t xml:space="preserve">Odpady wielkogabarytowe </w:t>
            </w:r>
          </w:p>
        </w:tc>
        <w:tc>
          <w:tcPr>
            <w:tcW w:w="1275" w:type="dxa"/>
          </w:tcPr>
          <w:p w:rsidR="00D801E7" w:rsidRPr="00F0113A" w:rsidRDefault="00D801E7" w:rsidP="00F0113A">
            <w:pPr>
              <w:pStyle w:val="ListParagraph"/>
              <w:ind w:left="0"/>
              <w:rPr>
                <w:sz w:val="26"/>
                <w:szCs w:val="26"/>
              </w:rPr>
            </w:pPr>
            <w:r w:rsidRPr="00F0113A">
              <w:rPr>
                <w:sz w:val="26"/>
                <w:szCs w:val="26"/>
              </w:rPr>
              <w:t xml:space="preserve">     48,84</w:t>
            </w:r>
          </w:p>
        </w:tc>
        <w:tc>
          <w:tcPr>
            <w:tcW w:w="1242" w:type="dxa"/>
          </w:tcPr>
          <w:p w:rsidR="00D801E7" w:rsidRPr="00F0113A" w:rsidRDefault="00D801E7" w:rsidP="00F0113A">
            <w:pPr>
              <w:pStyle w:val="ListParagraph"/>
              <w:ind w:left="0"/>
              <w:rPr>
                <w:sz w:val="26"/>
                <w:szCs w:val="26"/>
              </w:rPr>
            </w:pPr>
            <w:r w:rsidRPr="00F0113A">
              <w:rPr>
                <w:sz w:val="26"/>
                <w:szCs w:val="26"/>
              </w:rPr>
              <w:t xml:space="preserve">     86,12</w:t>
            </w:r>
          </w:p>
        </w:tc>
      </w:tr>
      <w:tr w:rsidR="00D801E7" w:rsidRPr="00580E7E" w:rsidTr="00F0113A">
        <w:tc>
          <w:tcPr>
            <w:tcW w:w="1089" w:type="dxa"/>
          </w:tcPr>
          <w:p w:rsidR="00D801E7" w:rsidRPr="00F0113A" w:rsidRDefault="00D801E7" w:rsidP="00F0113A">
            <w:pPr>
              <w:pStyle w:val="ListParagraph"/>
              <w:ind w:left="0"/>
              <w:rPr>
                <w:b/>
                <w:sz w:val="26"/>
                <w:szCs w:val="26"/>
              </w:rPr>
            </w:pPr>
            <w:r w:rsidRPr="00F0113A">
              <w:rPr>
                <w:b/>
                <w:sz w:val="26"/>
                <w:szCs w:val="26"/>
              </w:rPr>
              <w:t>8.</w:t>
            </w:r>
          </w:p>
        </w:tc>
        <w:tc>
          <w:tcPr>
            <w:tcW w:w="4962" w:type="dxa"/>
          </w:tcPr>
          <w:p w:rsidR="00D801E7" w:rsidRPr="00F0113A" w:rsidRDefault="00D801E7" w:rsidP="00F0113A">
            <w:pPr>
              <w:pStyle w:val="ListParagraph"/>
              <w:ind w:left="0"/>
              <w:rPr>
                <w:sz w:val="26"/>
                <w:szCs w:val="26"/>
              </w:rPr>
            </w:pPr>
            <w:r w:rsidRPr="00F0113A">
              <w:rPr>
                <w:sz w:val="26"/>
                <w:szCs w:val="26"/>
              </w:rPr>
              <w:t>Zużyte opony</w:t>
            </w:r>
          </w:p>
        </w:tc>
        <w:tc>
          <w:tcPr>
            <w:tcW w:w="1275" w:type="dxa"/>
          </w:tcPr>
          <w:p w:rsidR="00D801E7" w:rsidRPr="00F0113A" w:rsidRDefault="00D801E7" w:rsidP="00F0113A">
            <w:pPr>
              <w:pStyle w:val="ListParagraph"/>
              <w:ind w:left="0"/>
              <w:rPr>
                <w:sz w:val="26"/>
                <w:szCs w:val="26"/>
              </w:rPr>
            </w:pPr>
            <w:r w:rsidRPr="00F0113A">
              <w:rPr>
                <w:sz w:val="26"/>
                <w:szCs w:val="26"/>
              </w:rPr>
              <w:t xml:space="preserve">       6,20</w:t>
            </w:r>
          </w:p>
        </w:tc>
        <w:tc>
          <w:tcPr>
            <w:tcW w:w="1242" w:type="dxa"/>
          </w:tcPr>
          <w:p w:rsidR="00D801E7" w:rsidRPr="00F0113A" w:rsidRDefault="00D801E7" w:rsidP="00F0113A">
            <w:pPr>
              <w:pStyle w:val="ListParagraph"/>
              <w:ind w:left="0"/>
              <w:rPr>
                <w:sz w:val="26"/>
                <w:szCs w:val="26"/>
              </w:rPr>
            </w:pPr>
            <w:r w:rsidRPr="00F0113A">
              <w:rPr>
                <w:sz w:val="26"/>
                <w:szCs w:val="26"/>
              </w:rPr>
              <w:t xml:space="preserve">     19,60</w:t>
            </w:r>
          </w:p>
        </w:tc>
      </w:tr>
      <w:tr w:rsidR="00D801E7" w:rsidRPr="00580E7E" w:rsidTr="00F0113A">
        <w:tc>
          <w:tcPr>
            <w:tcW w:w="1089" w:type="dxa"/>
          </w:tcPr>
          <w:p w:rsidR="00D801E7" w:rsidRPr="00F0113A" w:rsidRDefault="00D801E7" w:rsidP="00F0113A">
            <w:pPr>
              <w:pStyle w:val="ListParagraph"/>
              <w:ind w:left="0"/>
              <w:rPr>
                <w:b/>
                <w:sz w:val="26"/>
                <w:szCs w:val="26"/>
              </w:rPr>
            </w:pPr>
            <w:r w:rsidRPr="00F0113A">
              <w:rPr>
                <w:b/>
                <w:sz w:val="26"/>
                <w:szCs w:val="26"/>
              </w:rPr>
              <w:t>9.</w:t>
            </w:r>
          </w:p>
        </w:tc>
        <w:tc>
          <w:tcPr>
            <w:tcW w:w="4962" w:type="dxa"/>
          </w:tcPr>
          <w:p w:rsidR="00D801E7" w:rsidRPr="00F0113A" w:rsidRDefault="00D801E7" w:rsidP="00F0113A">
            <w:pPr>
              <w:pStyle w:val="ListParagraph"/>
              <w:ind w:left="0"/>
              <w:rPr>
                <w:sz w:val="26"/>
                <w:szCs w:val="26"/>
              </w:rPr>
            </w:pPr>
            <w:r w:rsidRPr="00F0113A">
              <w:rPr>
                <w:sz w:val="26"/>
                <w:szCs w:val="26"/>
              </w:rPr>
              <w:t>Odpady ulegające biodegradacji</w:t>
            </w:r>
          </w:p>
        </w:tc>
        <w:tc>
          <w:tcPr>
            <w:tcW w:w="1275" w:type="dxa"/>
          </w:tcPr>
          <w:p w:rsidR="00D801E7" w:rsidRPr="00F0113A" w:rsidRDefault="00D801E7" w:rsidP="00F0113A">
            <w:pPr>
              <w:pStyle w:val="ListParagraph"/>
              <w:ind w:left="0"/>
              <w:rPr>
                <w:sz w:val="26"/>
                <w:szCs w:val="26"/>
              </w:rPr>
            </w:pPr>
            <w:r w:rsidRPr="00F0113A">
              <w:rPr>
                <w:sz w:val="26"/>
                <w:szCs w:val="26"/>
              </w:rPr>
              <w:t xml:space="preserve">       2,20</w:t>
            </w:r>
          </w:p>
        </w:tc>
        <w:tc>
          <w:tcPr>
            <w:tcW w:w="1242" w:type="dxa"/>
          </w:tcPr>
          <w:p w:rsidR="00D801E7" w:rsidRPr="00F0113A" w:rsidRDefault="00D801E7" w:rsidP="00F0113A">
            <w:pPr>
              <w:pStyle w:val="ListParagraph"/>
              <w:ind w:left="0"/>
              <w:rPr>
                <w:sz w:val="26"/>
                <w:szCs w:val="26"/>
              </w:rPr>
            </w:pPr>
            <w:r w:rsidRPr="00F0113A">
              <w:rPr>
                <w:sz w:val="26"/>
                <w:szCs w:val="26"/>
              </w:rPr>
              <w:t xml:space="preserve">       3,20</w:t>
            </w:r>
          </w:p>
        </w:tc>
      </w:tr>
      <w:tr w:rsidR="00D801E7" w:rsidRPr="00580E7E" w:rsidTr="00F0113A">
        <w:tc>
          <w:tcPr>
            <w:tcW w:w="1089" w:type="dxa"/>
          </w:tcPr>
          <w:p w:rsidR="00D801E7" w:rsidRPr="00F0113A" w:rsidRDefault="00D801E7" w:rsidP="00F0113A">
            <w:pPr>
              <w:pStyle w:val="ListParagraph"/>
              <w:ind w:left="0"/>
              <w:rPr>
                <w:b/>
                <w:sz w:val="26"/>
                <w:szCs w:val="26"/>
              </w:rPr>
            </w:pPr>
            <w:r w:rsidRPr="00F0113A">
              <w:rPr>
                <w:b/>
                <w:sz w:val="26"/>
                <w:szCs w:val="26"/>
              </w:rPr>
              <w:t>10.</w:t>
            </w:r>
          </w:p>
        </w:tc>
        <w:tc>
          <w:tcPr>
            <w:tcW w:w="4962" w:type="dxa"/>
          </w:tcPr>
          <w:p w:rsidR="00D801E7" w:rsidRPr="00F0113A" w:rsidRDefault="00D801E7" w:rsidP="00F0113A">
            <w:pPr>
              <w:pStyle w:val="ListParagraph"/>
              <w:ind w:left="0"/>
              <w:rPr>
                <w:sz w:val="26"/>
                <w:szCs w:val="26"/>
              </w:rPr>
            </w:pPr>
            <w:r w:rsidRPr="00F0113A">
              <w:rPr>
                <w:sz w:val="26"/>
                <w:szCs w:val="26"/>
              </w:rPr>
              <w:t>Odpady budowlane</w:t>
            </w:r>
          </w:p>
        </w:tc>
        <w:tc>
          <w:tcPr>
            <w:tcW w:w="1275" w:type="dxa"/>
          </w:tcPr>
          <w:p w:rsidR="00D801E7" w:rsidRPr="00F0113A" w:rsidRDefault="00D801E7" w:rsidP="00F0113A">
            <w:pPr>
              <w:pStyle w:val="ListParagraph"/>
              <w:ind w:left="0"/>
              <w:jc w:val="center"/>
              <w:rPr>
                <w:sz w:val="26"/>
                <w:szCs w:val="26"/>
              </w:rPr>
            </w:pPr>
            <w:r w:rsidRPr="00F0113A">
              <w:rPr>
                <w:sz w:val="26"/>
                <w:szCs w:val="26"/>
              </w:rPr>
              <w:t>-</w:t>
            </w:r>
          </w:p>
        </w:tc>
        <w:tc>
          <w:tcPr>
            <w:tcW w:w="1242" w:type="dxa"/>
          </w:tcPr>
          <w:p w:rsidR="00D801E7" w:rsidRPr="00F0113A" w:rsidRDefault="00D801E7" w:rsidP="00F0113A">
            <w:pPr>
              <w:pStyle w:val="ListParagraph"/>
              <w:ind w:left="0"/>
              <w:rPr>
                <w:sz w:val="26"/>
                <w:szCs w:val="26"/>
              </w:rPr>
            </w:pPr>
            <w:r w:rsidRPr="00F0113A">
              <w:rPr>
                <w:sz w:val="26"/>
                <w:szCs w:val="26"/>
              </w:rPr>
              <w:t xml:space="preserve">     12,63</w:t>
            </w:r>
          </w:p>
        </w:tc>
      </w:tr>
      <w:tr w:rsidR="00D801E7" w:rsidRPr="00580E7E" w:rsidTr="00F0113A">
        <w:tc>
          <w:tcPr>
            <w:tcW w:w="1089" w:type="dxa"/>
          </w:tcPr>
          <w:p w:rsidR="00D801E7" w:rsidRPr="00F0113A" w:rsidRDefault="00D801E7" w:rsidP="00F0113A">
            <w:pPr>
              <w:pStyle w:val="ListParagraph"/>
              <w:ind w:left="0"/>
              <w:rPr>
                <w:sz w:val="26"/>
                <w:szCs w:val="26"/>
              </w:rPr>
            </w:pPr>
          </w:p>
        </w:tc>
        <w:tc>
          <w:tcPr>
            <w:tcW w:w="4962" w:type="dxa"/>
          </w:tcPr>
          <w:p w:rsidR="00D801E7" w:rsidRPr="00F0113A" w:rsidRDefault="00D801E7" w:rsidP="00F0113A">
            <w:pPr>
              <w:pStyle w:val="ListParagraph"/>
              <w:ind w:left="0"/>
              <w:rPr>
                <w:b/>
                <w:sz w:val="26"/>
                <w:szCs w:val="26"/>
              </w:rPr>
            </w:pPr>
            <w:r w:rsidRPr="00F0113A">
              <w:rPr>
                <w:b/>
                <w:sz w:val="26"/>
                <w:szCs w:val="26"/>
              </w:rPr>
              <w:t>Razem</w:t>
            </w:r>
          </w:p>
        </w:tc>
        <w:tc>
          <w:tcPr>
            <w:tcW w:w="1275" w:type="dxa"/>
          </w:tcPr>
          <w:p w:rsidR="00D801E7" w:rsidRPr="00F0113A" w:rsidRDefault="00D801E7" w:rsidP="00F0113A">
            <w:pPr>
              <w:pStyle w:val="ListParagraph"/>
              <w:ind w:left="0"/>
              <w:rPr>
                <w:b/>
                <w:sz w:val="26"/>
                <w:szCs w:val="26"/>
              </w:rPr>
            </w:pPr>
            <w:r w:rsidRPr="00F0113A">
              <w:rPr>
                <w:b/>
                <w:sz w:val="26"/>
                <w:szCs w:val="26"/>
              </w:rPr>
              <w:t>2 006,62</w:t>
            </w:r>
          </w:p>
        </w:tc>
        <w:tc>
          <w:tcPr>
            <w:tcW w:w="1242" w:type="dxa"/>
          </w:tcPr>
          <w:p w:rsidR="00D801E7" w:rsidRPr="00F0113A" w:rsidRDefault="00D801E7" w:rsidP="00F0113A">
            <w:pPr>
              <w:pStyle w:val="ListParagraph"/>
              <w:ind w:left="0"/>
              <w:rPr>
                <w:b/>
                <w:sz w:val="26"/>
                <w:szCs w:val="26"/>
              </w:rPr>
            </w:pPr>
            <w:r w:rsidRPr="00F0113A">
              <w:rPr>
                <w:b/>
                <w:sz w:val="26"/>
                <w:szCs w:val="26"/>
              </w:rPr>
              <w:t xml:space="preserve"> 2448,81</w:t>
            </w:r>
          </w:p>
        </w:tc>
      </w:tr>
    </w:tbl>
    <w:p w:rsidR="00D801E7" w:rsidRPr="00580E7E" w:rsidRDefault="00D801E7" w:rsidP="002A2B9C">
      <w:pPr>
        <w:pStyle w:val="ListParagraph"/>
        <w:rPr>
          <w:sz w:val="26"/>
          <w:szCs w:val="26"/>
        </w:rPr>
      </w:pPr>
    </w:p>
    <w:p w:rsidR="00D801E7" w:rsidRPr="00580E7E" w:rsidRDefault="00D801E7" w:rsidP="003B5D35">
      <w:pPr>
        <w:tabs>
          <w:tab w:val="left" w:pos="900"/>
        </w:tabs>
        <w:rPr>
          <w:sz w:val="26"/>
          <w:szCs w:val="26"/>
        </w:rPr>
      </w:pPr>
    </w:p>
    <w:p w:rsidR="00D801E7" w:rsidRDefault="00D801E7" w:rsidP="006A16B5">
      <w:pPr>
        <w:pStyle w:val="ListParagraph"/>
        <w:jc w:val="both"/>
        <w:rPr>
          <w:sz w:val="26"/>
          <w:szCs w:val="26"/>
        </w:rPr>
      </w:pPr>
      <w:r w:rsidRPr="00580E7E">
        <w:rPr>
          <w:sz w:val="26"/>
          <w:szCs w:val="26"/>
        </w:rPr>
        <w:t xml:space="preserve">Gmina Skrzyszów kontynuowała w  </w:t>
      </w:r>
      <w:r w:rsidRPr="00F62974">
        <w:rPr>
          <w:b/>
          <w:sz w:val="26"/>
          <w:szCs w:val="26"/>
        </w:rPr>
        <w:t>2013 oraz w 2014 roku</w:t>
      </w:r>
      <w:r w:rsidRPr="00580E7E">
        <w:rPr>
          <w:sz w:val="26"/>
          <w:szCs w:val="26"/>
        </w:rPr>
        <w:t xml:space="preserve"> program ,,Demontaż i bezpieczne składowanie wyrobów zawierających azbest z obszaru </w:t>
      </w:r>
      <w:r>
        <w:rPr>
          <w:sz w:val="26"/>
          <w:szCs w:val="26"/>
        </w:rPr>
        <w:t>województwa małopolskiego”</w:t>
      </w:r>
      <w:r w:rsidRPr="00580E7E">
        <w:rPr>
          <w:sz w:val="26"/>
          <w:szCs w:val="26"/>
        </w:rPr>
        <w:t xml:space="preserve">. Koordynatorem całości tego programu jest </w:t>
      </w:r>
      <w:r w:rsidRPr="000C07CD">
        <w:rPr>
          <w:sz w:val="26"/>
          <w:szCs w:val="26"/>
        </w:rPr>
        <w:t>gmina Szczucin.</w:t>
      </w:r>
      <w:r w:rsidRPr="00580E7E">
        <w:rPr>
          <w:sz w:val="26"/>
          <w:szCs w:val="26"/>
        </w:rPr>
        <w:t xml:space="preserve"> </w:t>
      </w:r>
    </w:p>
    <w:p w:rsidR="00D801E7" w:rsidRDefault="00D801E7" w:rsidP="000C07CD">
      <w:pPr>
        <w:pStyle w:val="ListParagraph"/>
        <w:jc w:val="both"/>
        <w:rPr>
          <w:sz w:val="26"/>
          <w:szCs w:val="26"/>
        </w:rPr>
      </w:pPr>
      <w:r>
        <w:rPr>
          <w:sz w:val="26"/>
          <w:szCs w:val="26"/>
        </w:rPr>
        <w:t>W roku 2013 zebrano 284</w:t>
      </w:r>
      <w:r w:rsidRPr="00A15C36">
        <w:rPr>
          <w:sz w:val="26"/>
          <w:szCs w:val="26"/>
        </w:rPr>
        <w:t>m</w:t>
      </w:r>
      <w:r w:rsidRPr="000C07CD">
        <w:rPr>
          <w:sz w:val="26"/>
          <w:szCs w:val="26"/>
          <w:vertAlign w:val="superscript"/>
        </w:rPr>
        <w:t>2</w:t>
      </w:r>
      <w:r w:rsidRPr="00A15C36">
        <w:rPr>
          <w:sz w:val="26"/>
          <w:szCs w:val="26"/>
        </w:rPr>
        <w:t xml:space="preserve"> płyt eter</w:t>
      </w:r>
      <w:r>
        <w:rPr>
          <w:sz w:val="26"/>
          <w:szCs w:val="26"/>
        </w:rPr>
        <w:t>nitu z budynków mieszkalnych, 2</w:t>
      </w:r>
      <w:r w:rsidRPr="00A15C36">
        <w:rPr>
          <w:sz w:val="26"/>
          <w:szCs w:val="26"/>
        </w:rPr>
        <w:t>628,5 m</w:t>
      </w:r>
      <w:r w:rsidRPr="000C07CD">
        <w:rPr>
          <w:sz w:val="26"/>
          <w:szCs w:val="26"/>
          <w:vertAlign w:val="superscript"/>
        </w:rPr>
        <w:t>2</w:t>
      </w:r>
      <w:r w:rsidRPr="00A15C36">
        <w:rPr>
          <w:sz w:val="26"/>
          <w:szCs w:val="26"/>
        </w:rPr>
        <w:t xml:space="preserve"> z budynków gospodarczych oraz 80,3 ton gruzu zawi</w:t>
      </w:r>
      <w:r>
        <w:rPr>
          <w:sz w:val="26"/>
          <w:szCs w:val="26"/>
        </w:rPr>
        <w:t>erającego azbest, co w sumie daje</w:t>
      </w:r>
      <w:r w:rsidRPr="00A15C36">
        <w:rPr>
          <w:sz w:val="26"/>
          <w:szCs w:val="26"/>
        </w:rPr>
        <w:t xml:space="preserve"> 131,3 ton </w:t>
      </w:r>
      <w:r>
        <w:rPr>
          <w:sz w:val="26"/>
          <w:szCs w:val="26"/>
        </w:rPr>
        <w:t xml:space="preserve"> zutylizowanych </w:t>
      </w:r>
      <w:r w:rsidRPr="00A15C36">
        <w:rPr>
          <w:sz w:val="26"/>
          <w:szCs w:val="26"/>
        </w:rPr>
        <w:t>materiałów zawie</w:t>
      </w:r>
      <w:r>
        <w:rPr>
          <w:sz w:val="26"/>
          <w:szCs w:val="26"/>
        </w:rPr>
        <w:t xml:space="preserve">rających azbest. </w:t>
      </w:r>
    </w:p>
    <w:p w:rsidR="00D801E7" w:rsidRPr="00F62974" w:rsidRDefault="00D801E7" w:rsidP="006A16B5">
      <w:pPr>
        <w:pStyle w:val="ListParagraph"/>
        <w:jc w:val="both"/>
        <w:rPr>
          <w:b/>
          <w:sz w:val="26"/>
          <w:szCs w:val="26"/>
        </w:rPr>
      </w:pPr>
      <w:r w:rsidRPr="00F62974">
        <w:rPr>
          <w:b/>
          <w:sz w:val="26"/>
          <w:szCs w:val="26"/>
        </w:rPr>
        <w:t>W roku 2013</w:t>
      </w:r>
      <w:r>
        <w:rPr>
          <w:sz w:val="26"/>
          <w:szCs w:val="26"/>
        </w:rPr>
        <w:t xml:space="preserve"> rozpoczęto też  inwestycję pn. ,,Modernizacja gminnego punktu selektywnej zbiórki odpadów’’- wykonano modernizację istniejącego ogrodzenia wraz z montażem bramy wejściowej, wykonano zasilanie energetyczne- koszt wyniósł </w:t>
      </w:r>
      <w:r w:rsidRPr="00F62974">
        <w:rPr>
          <w:b/>
          <w:sz w:val="26"/>
          <w:szCs w:val="26"/>
        </w:rPr>
        <w:t>54 200 zł.</w:t>
      </w:r>
    </w:p>
    <w:p w:rsidR="00D801E7" w:rsidRDefault="00D801E7" w:rsidP="000C07CD">
      <w:pPr>
        <w:pStyle w:val="ListParagraph"/>
        <w:ind w:left="0"/>
        <w:jc w:val="both"/>
        <w:rPr>
          <w:sz w:val="26"/>
          <w:szCs w:val="26"/>
        </w:rPr>
      </w:pPr>
      <w:r>
        <w:rPr>
          <w:sz w:val="26"/>
          <w:szCs w:val="26"/>
        </w:rPr>
        <w:t xml:space="preserve">           Z</w:t>
      </w:r>
      <w:r w:rsidRPr="00A15C36">
        <w:rPr>
          <w:sz w:val="26"/>
          <w:szCs w:val="26"/>
        </w:rPr>
        <w:t>akupiono</w:t>
      </w:r>
      <w:r>
        <w:rPr>
          <w:sz w:val="26"/>
          <w:szCs w:val="26"/>
        </w:rPr>
        <w:t xml:space="preserve"> także </w:t>
      </w:r>
      <w:r w:rsidRPr="00A15C36">
        <w:rPr>
          <w:sz w:val="26"/>
          <w:szCs w:val="26"/>
        </w:rPr>
        <w:t xml:space="preserve"> serwer dla aplikacji ,,gospodarka odpadami’’ wraz </w:t>
      </w:r>
      <w:r>
        <w:rPr>
          <w:sz w:val="26"/>
          <w:szCs w:val="26"/>
        </w:rPr>
        <w:t xml:space="preserve"> </w:t>
      </w:r>
    </w:p>
    <w:p w:rsidR="00D801E7" w:rsidRPr="00E4376C" w:rsidRDefault="00D801E7" w:rsidP="000C07CD">
      <w:pPr>
        <w:pStyle w:val="ListParagraph"/>
        <w:ind w:left="0"/>
        <w:jc w:val="both"/>
        <w:rPr>
          <w:b/>
          <w:sz w:val="26"/>
          <w:szCs w:val="26"/>
        </w:rPr>
      </w:pPr>
      <w:r>
        <w:rPr>
          <w:sz w:val="26"/>
          <w:szCs w:val="26"/>
        </w:rPr>
        <w:t xml:space="preserve">           z oprogramowaniem </w:t>
      </w:r>
      <w:r w:rsidRPr="00A15C36">
        <w:rPr>
          <w:sz w:val="26"/>
          <w:szCs w:val="26"/>
        </w:rPr>
        <w:t xml:space="preserve"> za kwotę </w:t>
      </w:r>
      <w:r w:rsidRPr="00E4376C">
        <w:rPr>
          <w:b/>
          <w:sz w:val="26"/>
          <w:szCs w:val="26"/>
        </w:rPr>
        <w:t>18 970 zł.</w:t>
      </w:r>
    </w:p>
    <w:p w:rsidR="00D801E7" w:rsidRDefault="00D801E7" w:rsidP="007F6D60">
      <w:pPr>
        <w:pStyle w:val="ListParagraph"/>
        <w:jc w:val="both"/>
        <w:rPr>
          <w:sz w:val="26"/>
          <w:szCs w:val="26"/>
        </w:rPr>
      </w:pPr>
      <w:r w:rsidRPr="000C07CD">
        <w:rPr>
          <w:b/>
          <w:sz w:val="26"/>
          <w:szCs w:val="26"/>
        </w:rPr>
        <w:t>W roku 2014</w:t>
      </w:r>
      <w:r>
        <w:rPr>
          <w:sz w:val="26"/>
          <w:szCs w:val="26"/>
        </w:rPr>
        <w:t xml:space="preserve"> kontynuowane były prace związane z modernizacją gminnego punktu selektywnej zbiórki odpadów w Pogórskiej Woli. Wydatkowana kwota na ten cel wynosiła </w:t>
      </w:r>
      <w:r w:rsidRPr="000C07CD">
        <w:rPr>
          <w:b/>
          <w:sz w:val="26"/>
          <w:szCs w:val="26"/>
        </w:rPr>
        <w:t>53 908 zł.</w:t>
      </w:r>
      <w:r>
        <w:rPr>
          <w:sz w:val="26"/>
          <w:szCs w:val="26"/>
        </w:rPr>
        <w:t xml:space="preserve"> Wykonano roboty budowlane związane z wymianami pokrycia dachowego.</w:t>
      </w:r>
    </w:p>
    <w:p w:rsidR="00D801E7" w:rsidRPr="00D47092" w:rsidRDefault="00D801E7" w:rsidP="006A16B5">
      <w:pPr>
        <w:pStyle w:val="ListParagraph"/>
        <w:jc w:val="both"/>
        <w:rPr>
          <w:b/>
          <w:sz w:val="26"/>
          <w:szCs w:val="26"/>
        </w:rPr>
      </w:pPr>
      <w:r w:rsidRPr="000C07CD">
        <w:rPr>
          <w:b/>
          <w:sz w:val="26"/>
          <w:szCs w:val="26"/>
        </w:rPr>
        <w:t>W roku 2014</w:t>
      </w:r>
      <w:r>
        <w:rPr>
          <w:sz w:val="26"/>
          <w:szCs w:val="26"/>
        </w:rPr>
        <w:t xml:space="preserve"> zebrano 1110</w:t>
      </w:r>
      <w:r w:rsidRPr="00A15C36">
        <w:rPr>
          <w:sz w:val="26"/>
          <w:szCs w:val="26"/>
        </w:rPr>
        <w:t>m</w:t>
      </w:r>
      <w:r w:rsidRPr="000C07CD">
        <w:rPr>
          <w:sz w:val="26"/>
          <w:szCs w:val="26"/>
          <w:vertAlign w:val="superscript"/>
        </w:rPr>
        <w:t>2</w:t>
      </w:r>
      <w:r w:rsidRPr="00A15C36">
        <w:rPr>
          <w:sz w:val="26"/>
          <w:szCs w:val="26"/>
        </w:rPr>
        <w:t xml:space="preserve"> płyt etern</w:t>
      </w:r>
      <w:r>
        <w:rPr>
          <w:sz w:val="26"/>
          <w:szCs w:val="26"/>
        </w:rPr>
        <w:t>itu z budynków mieszkalnych i 1</w:t>
      </w:r>
      <w:r w:rsidRPr="00A15C36">
        <w:rPr>
          <w:sz w:val="26"/>
          <w:szCs w:val="26"/>
        </w:rPr>
        <w:t>830 m</w:t>
      </w:r>
      <w:r w:rsidRPr="000C07CD">
        <w:rPr>
          <w:sz w:val="26"/>
          <w:szCs w:val="26"/>
          <w:vertAlign w:val="superscript"/>
        </w:rPr>
        <w:t>2</w:t>
      </w:r>
      <w:r w:rsidRPr="00A15C36">
        <w:rPr>
          <w:sz w:val="26"/>
          <w:szCs w:val="26"/>
        </w:rPr>
        <w:t xml:space="preserve"> z budynków gospodarczych. </w:t>
      </w:r>
      <w:r w:rsidRPr="00D47092">
        <w:rPr>
          <w:b/>
          <w:sz w:val="26"/>
          <w:szCs w:val="26"/>
        </w:rPr>
        <w:t xml:space="preserve">Łącznie w roku 2013 i 2014 z terenu gminy wywieziono  181,06 t  ton materiałów zawierających azbest. </w:t>
      </w:r>
    </w:p>
    <w:p w:rsidR="00D801E7" w:rsidRDefault="00D801E7" w:rsidP="007F6D60">
      <w:pPr>
        <w:pStyle w:val="ListParagraph"/>
        <w:jc w:val="both"/>
        <w:rPr>
          <w:sz w:val="26"/>
          <w:szCs w:val="26"/>
        </w:rPr>
      </w:pPr>
    </w:p>
    <w:p w:rsidR="00D801E7" w:rsidRPr="00B4429B" w:rsidRDefault="00D801E7" w:rsidP="00385FBB">
      <w:pPr>
        <w:pStyle w:val="ListParagraph"/>
        <w:jc w:val="both"/>
        <w:rPr>
          <w:b/>
          <w:sz w:val="26"/>
          <w:szCs w:val="26"/>
        </w:rPr>
      </w:pPr>
      <w:r w:rsidRPr="00B4429B">
        <w:rPr>
          <w:sz w:val="26"/>
          <w:szCs w:val="26"/>
        </w:rPr>
        <w:t xml:space="preserve">Na realizację Programu Ochrony Środowiska </w:t>
      </w:r>
      <w:r>
        <w:rPr>
          <w:sz w:val="26"/>
          <w:szCs w:val="26"/>
        </w:rPr>
        <w:t xml:space="preserve">w gminie Skrzyszów w latach </w:t>
      </w:r>
      <w:r w:rsidRPr="00E4376C">
        <w:rPr>
          <w:b/>
          <w:sz w:val="26"/>
          <w:szCs w:val="26"/>
        </w:rPr>
        <w:t>2013-2014</w:t>
      </w:r>
      <w:r>
        <w:rPr>
          <w:sz w:val="26"/>
          <w:szCs w:val="26"/>
        </w:rPr>
        <w:t xml:space="preserve"> </w:t>
      </w:r>
      <w:r w:rsidRPr="00012543">
        <w:rPr>
          <w:b/>
          <w:sz w:val="26"/>
          <w:szCs w:val="26"/>
        </w:rPr>
        <w:t>w zakresie gospodarki odpadami</w:t>
      </w:r>
      <w:r w:rsidRPr="00B4429B">
        <w:rPr>
          <w:sz w:val="26"/>
          <w:szCs w:val="26"/>
        </w:rPr>
        <w:t xml:space="preserve"> wydatkowano kwotę</w:t>
      </w:r>
      <w:r>
        <w:rPr>
          <w:sz w:val="26"/>
          <w:szCs w:val="26"/>
        </w:rPr>
        <w:t xml:space="preserve"> </w:t>
      </w:r>
      <w:r>
        <w:rPr>
          <w:b/>
          <w:sz w:val="26"/>
          <w:szCs w:val="26"/>
        </w:rPr>
        <w:t>1 394 594zł.</w:t>
      </w:r>
    </w:p>
    <w:p w:rsidR="00D801E7" w:rsidRPr="00580E7E" w:rsidRDefault="00D801E7" w:rsidP="007F6D60">
      <w:pPr>
        <w:tabs>
          <w:tab w:val="left" w:pos="900"/>
        </w:tabs>
        <w:jc w:val="both"/>
        <w:rPr>
          <w:sz w:val="26"/>
          <w:szCs w:val="26"/>
        </w:rPr>
      </w:pPr>
    </w:p>
    <w:p w:rsidR="00D801E7" w:rsidRPr="00107567" w:rsidRDefault="00D801E7" w:rsidP="007F6D60">
      <w:pPr>
        <w:tabs>
          <w:tab w:val="left" w:pos="900"/>
        </w:tabs>
        <w:jc w:val="both"/>
        <w:rPr>
          <w:b/>
          <w:sz w:val="26"/>
          <w:szCs w:val="26"/>
        </w:rPr>
      </w:pPr>
    </w:p>
    <w:p w:rsidR="00D801E7" w:rsidRPr="00CF4644" w:rsidRDefault="00D801E7" w:rsidP="007F6D60">
      <w:pPr>
        <w:pStyle w:val="ListParagraph"/>
        <w:numPr>
          <w:ilvl w:val="1"/>
          <w:numId w:val="33"/>
        </w:numPr>
        <w:tabs>
          <w:tab w:val="left" w:pos="900"/>
        </w:tabs>
        <w:jc w:val="both"/>
        <w:rPr>
          <w:b/>
          <w:sz w:val="26"/>
          <w:szCs w:val="26"/>
        </w:rPr>
      </w:pPr>
      <w:r w:rsidRPr="00CF4644">
        <w:rPr>
          <w:b/>
          <w:sz w:val="26"/>
          <w:szCs w:val="26"/>
        </w:rPr>
        <w:t>Edukacja ekologiczna</w:t>
      </w:r>
    </w:p>
    <w:p w:rsidR="00D801E7" w:rsidRPr="00580E7E" w:rsidRDefault="00D801E7" w:rsidP="007F6D60">
      <w:pPr>
        <w:pStyle w:val="ListParagraph"/>
        <w:tabs>
          <w:tab w:val="left" w:pos="900"/>
        </w:tabs>
        <w:ind w:left="792"/>
        <w:jc w:val="both"/>
        <w:rPr>
          <w:sz w:val="26"/>
          <w:szCs w:val="26"/>
        </w:rPr>
      </w:pPr>
    </w:p>
    <w:p w:rsidR="00D801E7" w:rsidRPr="00580E7E" w:rsidRDefault="00D801E7" w:rsidP="007F6D60">
      <w:pPr>
        <w:pStyle w:val="ListParagraph"/>
        <w:tabs>
          <w:tab w:val="left" w:pos="900"/>
        </w:tabs>
        <w:ind w:left="792"/>
        <w:jc w:val="both"/>
        <w:rPr>
          <w:sz w:val="26"/>
          <w:szCs w:val="26"/>
        </w:rPr>
      </w:pPr>
      <w:r w:rsidRPr="00580E7E">
        <w:rPr>
          <w:sz w:val="26"/>
          <w:szCs w:val="26"/>
        </w:rPr>
        <w:t>Troska o stan środowiska naturalnego jest podstawowym celem strategicznym gminy wpływającym na poprawę jakości życia jej mieszkańców. Dostęp do czystych zasobów przy</w:t>
      </w:r>
      <w:r>
        <w:rPr>
          <w:sz w:val="26"/>
          <w:szCs w:val="26"/>
        </w:rPr>
        <w:t>rody, jakimi są zasoby żywe - roś</w:t>
      </w:r>
      <w:r w:rsidRPr="00580E7E">
        <w:rPr>
          <w:sz w:val="26"/>
          <w:szCs w:val="26"/>
        </w:rPr>
        <w:t>liny, zwierzęta oraz nieożywione</w:t>
      </w:r>
      <w:r>
        <w:rPr>
          <w:sz w:val="26"/>
          <w:szCs w:val="26"/>
        </w:rPr>
        <w:t xml:space="preserve"> - powietrze, woda, gleby,  to podstaw</w:t>
      </w:r>
      <w:r w:rsidRPr="00580E7E">
        <w:rPr>
          <w:sz w:val="26"/>
          <w:szCs w:val="26"/>
        </w:rPr>
        <w:t>a zdrowia. Ochrona zasobów przyrody przed zanieczyszczeniem i nadmierną eksploatacją leży w</w:t>
      </w:r>
      <w:r>
        <w:rPr>
          <w:sz w:val="26"/>
          <w:szCs w:val="26"/>
        </w:rPr>
        <w:t> </w:t>
      </w:r>
      <w:r w:rsidRPr="00580E7E">
        <w:rPr>
          <w:sz w:val="26"/>
          <w:szCs w:val="26"/>
        </w:rPr>
        <w:t>interesie każdego z nas.</w:t>
      </w:r>
    </w:p>
    <w:p w:rsidR="00D801E7" w:rsidRPr="00580E7E" w:rsidRDefault="00D801E7" w:rsidP="007F6D60">
      <w:pPr>
        <w:pStyle w:val="ListParagraph"/>
        <w:tabs>
          <w:tab w:val="left" w:pos="900"/>
        </w:tabs>
        <w:ind w:left="792"/>
        <w:jc w:val="both"/>
        <w:rPr>
          <w:sz w:val="26"/>
          <w:szCs w:val="26"/>
        </w:rPr>
      </w:pPr>
      <w:r w:rsidRPr="00580E7E">
        <w:rPr>
          <w:sz w:val="26"/>
          <w:szCs w:val="26"/>
        </w:rPr>
        <w:t>Ostatnie lata przyniosły ogromny wzrost zainteresowania ochroną środowiska. Rozwijają się społeczne ruchy ekologiczne, tworzy się system edukacji ekologicznej, formułowane są programy ochrony środowiska ukierunkowane na rozwiązywanie problemów w skali lokalnej i regionalnej.</w:t>
      </w:r>
    </w:p>
    <w:p w:rsidR="00D801E7" w:rsidRPr="00580E7E" w:rsidRDefault="00D801E7" w:rsidP="007F6D60">
      <w:pPr>
        <w:pStyle w:val="ListParagraph"/>
        <w:tabs>
          <w:tab w:val="left" w:pos="900"/>
        </w:tabs>
        <w:ind w:left="792"/>
        <w:jc w:val="both"/>
        <w:rPr>
          <w:sz w:val="26"/>
          <w:szCs w:val="26"/>
        </w:rPr>
      </w:pPr>
      <w:r w:rsidRPr="00580E7E">
        <w:rPr>
          <w:sz w:val="26"/>
          <w:szCs w:val="26"/>
        </w:rPr>
        <w:t>Postępująca degradacja środowiska naturalnego jest niechcianym</w:t>
      </w:r>
      <w:r>
        <w:rPr>
          <w:sz w:val="26"/>
          <w:szCs w:val="26"/>
        </w:rPr>
        <w:t xml:space="preserve"> efektem działalności człowieka,</w:t>
      </w:r>
      <w:r w:rsidRPr="00580E7E">
        <w:rPr>
          <w:sz w:val="26"/>
          <w:szCs w:val="26"/>
        </w:rPr>
        <w:t xml:space="preserve"> skutkiem rozwoju cywilizacji. Odbudowanie tego co zostało zniszczone i ochrona </w:t>
      </w:r>
      <w:r>
        <w:rPr>
          <w:sz w:val="26"/>
          <w:szCs w:val="26"/>
        </w:rPr>
        <w:t>resztek nieskażonego środowiska,</w:t>
      </w:r>
      <w:r w:rsidRPr="00580E7E">
        <w:rPr>
          <w:sz w:val="26"/>
          <w:szCs w:val="26"/>
        </w:rPr>
        <w:t xml:space="preserve"> to zadania stojące przed nami wszystkimi. Rozwój techniki, wspaniałe wynalazki, nowocz</w:t>
      </w:r>
      <w:r>
        <w:rPr>
          <w:sz w:val="26"/>
          <w:szCs w:val="26"/>
        </w:rPr>
        <w:t>esne technologie,</w:t>
      </w:r>
      <w:r w:rsidRPr="00580E7E">
        <w:rPr>
          <w:sz w:val="26"/>
          <w:szCs w:val="26"/>
        </w:rPr>
        <w:t xml:space="preserve"> wszystko to kojarzy się z postępem, często jednak powstało kosztem środowiska naturalnego. Czas odwrócić te proporcje i</w:t>
      </w:r>
      <w:r>
        <w:rPr>
          <w:sz w:val="26"/>
          <w:szCs w:val="26"/>
        </w:rPr>
        <w:t> </w:t>
      </w:r>
      <w:r w:rsidRPr="00580E7E">
        <w:rPr>
          <w:sz w:val="26"/>
          <w:szCs w:val="26"/>
        </w:rPr>
        <w:t>wykorzystać najnowszą technikę do przywrócenia naszemu otoczeniu stanu pierwotnego. Należy pamiętać o tym, aby każde działanie, inwestycję, wynalazek oceniać również pod kątem jego wpływu na środowisko.</w:t>
      </w:r>
    </w:p>
    <w:p w:rsidR="00D801E7" w:rsidRDefault="00D801E7" w:rsidP="00F62FE9">
      <w:pPr>
        <w:pStyle w:val="ListParagraph"/>
        <w:tabs>
          <w:tab w:val="left" w:pos="900"/>
        </w:tabs>
        <w:ind w:left="792"/>
        <w:jc w:val="both"/>
        <w:rPr>
          <w:sz w:val="26"/>
          <w:szCs w:val="26"/>
        </w:rPr>
      </w:pPr>
      <w:r w:rsidRPr="00580E7E">
        <w:rPr>
          <w:sz w:val="26"/>
          <w:szCs w:val="26"/>
        </w:rPr>
        <w:t>Warunkiem realizacji tych zadań jest uświadomienie całemu społeczeństwu skali zagrożenia oraz przekazanie wiedzy o tym, jakie działania można podjąć</w:t>
      </w:r>
      <w:r>
        <w:rPr>
          <w:sz w:val="26"/>
          <w:szCs w:val="26"/>
        </w:rPr>
        <w:t>, aby chronić środowisko. Każdy decydent,  projektant, producent czy  </w:t>
      </w:r>
      <w:r w:rsidRPr="00580E7E">
        <w:rPr>
          <w:sz w:val="26"/>
          <w:szCs w:val="26"/>
        </w:rPr>
        <w:t>wykonawca, musi chronić środowisko, posiadając szeroką i nowoczesną wiedzę w tej dziedzinie, powinien też umieć przekonać społeczeństwo do koncepcji ratowania środowiska. Człowiek świadomy wielu problemów może przyjąć na siebie rolę odpowiedzialnego obywatela, zaangażowanego nie tylko w</w:t>
      </w:r>
      <w:r>
        <w:rPr>
          <w:sz w:val="26"/>
          <w:szCs w:val="26"/>
        </w:rPr>
        <w:t> </w:t>
      </w:r>
      <w:r w:rsidRPr="00580E7E">
        <w:rPr>
          <w:sz w:val="26"/>
          <w:szCs w:val="26"/>
        </w:rPr>
        <w:t>dyskusję o ochronnie środowiska, lecz również krytycznie patrzącego na własne podstawy wobec środowiska.</w:t>
      </w:r>
    </w:p>
    <w:p w:rsidR="00D801E7" w:rsidRPr="00E773A6" w:rsidRDefault="00D801E7" w:rsidP="007F6D60">
      <w:pPr>
        <w:pStyle w:val="ListParagraph"/>
        <w:tabs>
          <w:tab w:val="left" w:pos="900"/>
        </w:tabs>
        <w:ind w:left="792"/>
        <w:jc w:val="both"/>
        <w:rPr>
          <w:sz w:val="26"/>
          <w:szCs w:val="26"/>
        </w:rPr>
      </w:pPr>
      <w:r w:rsidRPr="00E773A6">
        <w:rPr>
          <w:sz w:val="26"/>
          <w:szCs w:val="26"/>
        </w:rPr>
        <w:t xml:space="preserve">W działalności edukacyjnej rolników promowany jest rozwój rolnictwa ekologicznego i zintegrowanego, predysponowanego na terenach chronionego krajobrazu, bazującego na tradycyjnych metodach gospodarowania. Aktualnie na terenie gminy są dwa gospodarstwa ekologiczne. </w:t>
      </w:r>
    </w:p>
    <w:p w:rsidR="00D801E7" w:rsidRPr="00E773A6" w:rsidRDefault="00D801E7" w:rsidP="007F6D60">
      <w:pPr>
        <w:pStyle w:val="ListParagraph"/>
        <w:tabs>
          <w:tab w:val="left" w:pos="900"/>
        </w:tabs>
        <w:ind w:left="792"/>
        <w:jc w:val="both"/>
        <w:rPr>
          <w:sz w:val="26"/>
          <w:szCs w:val="26"/>
        </w:rPr>
      </w:pPr>
      <w:r w:rsidRPr="00E773A6">
        <w:rPr>
          <w:sz w:val="26"/>
          <w:szCs w:val="26"/>
        </w:rPr>
        <w:t>Istnieją</w:t>
      </w:r>
      <w:r>
        <w:rPr>
          <w:sz w:val="26"/>
          <w:szCs w:val="26"/>
        </w:rPr>
        <w:t>ce</w:t>
      </w:r>
      <w:r w:rsidRPr="00E773A6">
        <w:rPr>
          <w:sz w:val="26"/>
          <w:szCs w:val="26"/>
        </w:rPr>
        <w:t xml:space="preserve"> uwarunkowania przyrodnicze na terenie gminy przyczyniają się do aktywnej edukacji przyrodniczej dzieci i młodzieży poprzez działalność w</w:t>
      </w:r>
      <w:r>
        <w:rPr>
          <w:sz w:val="26"/>
          <w:szCs w:val="26"/>
        </w:rPr>
        <w:t> </w:t>
      </w:r>
      <w:r w:rsidRPr="00E773A6">
        <w:rPr>
          <w:sz w:val="26"/>
          <w:szCs w:val="26"/>
        </w:rPr>
        <w:t>organizacji Liga Ochrony Przyrody, uczestnictwo w wycieczkach do miejsc cennych przyrodniczo, merytoryczną wiedzę o ekosystemach</w:t>
      </w:r>
      <w:r>
        <w:rPr>
          <w:sz w:val="26"/>
          <w:szCs w:val="26"/>
        </w:rPr>
        <w:t>,</w:t>
      </w:r>
      <w:r w:rsidRPr="00E773A6">
        <w:rPr>
          <w:sz w:val="26"/>
          <w:szCs w:val="26"/>
        </w:rPr>
        <w:t xml:space="preserve"> którą zdobywają na lekcjach biologii, przyrody. </w:t>
      </w:r>
    </w:p>
    <w:p w:rsidR="00D801E7" w:rsidRDefault="00D801E7" w:rsidP="007F6D60">
      <w:pPr>
        <w:pStyle w:val="ListParagraph"/>
        <w:tabs>
          <w:tab w:val="left" w:pos="900"/>
        </w:tabs>
        <w:ind w:left="792"/>
        <w:jc w:val="both"/>
        <w:rPr>
          <w:sz w:val="26"/>
          <w:szCs w:val="26"/>
        </w:rPr>
      </w:pPr>
      <w:r>
        <w:rPr>
          <w:sz w:val="26"/>
          <w:szCs w:val="26"/>
        </w:rPr>
        <w:t xml:space="preserve">Aktywne  uczestnictwo młodzieży </w:t>
      </w:r>
      <w:r w:rsidRPr="00E773A6">
        <w:rPr>
          <w:sz w:val="26"/>
          <w:szCs w:val="26"/>
        </w:rPr>
        <w:t xml:space="preserve"> w akcjach</w:t>
      </w:r>
      <w:r>
        <w:rPr>
          <w:sz w:val="26"/>
          <w:szCs w:val="26"/>
        </w:rPr>
        <w:t xml:space="preserve"> porządkowych przy szkołach, w akcjach  zazielenia i</w:t>
      </w:r>
      <w:r w:rsidRPr="00E773A6">
        <w:rPr>
          <w:sz w:val="26"/>
          <w:szCs w:val="26"/>
        </w:rPr>
        <w:t xml:space="preserve"> ukwiecenia terenów </w:t>
      </w:r>
      <w:r>
        <w:rPr>
          <w:sz w:val="26"/>
          <w:szCs w:val="26"/>
        </w:rPr>
        <w:t xml:space="preserve"> oraz dokarmiania zwierząt w zimie, a także w konkursach ekologiczno - sportowych, promujących selektywną zbiórkę odpadów komunalnych jest wynikiem dobrze zorganizowanej edukacji ekologicznej.</w:t>
      </w:r>
    </w:p>
    <w:p w:rsidR="00D801E7" w:rsidRPr="00B4429B" w:rsidRDefault="00D801E7" w:rsidP="007F6D60">
      <w:pPr>
        <w:tabs>
          <w:tab w:val="left" w:pos="900"/>
        </w:tabs>
        <w:jc w:val="both"/>
        <w:rPr>
          <w:sz w:val="26"/>
          <w:szCs w:val="26"/>
        </w:rPr>
      </w:pPr>
    </w:p>
    <w:p w:rsidR="00D801E7" w:rsidRPr="00CF4644" w:rsidRDefault="00D801E7" w:rsidP="007F6D60">
      <w:pPr>
        <w:pStyle w:val="ListParagraph"/>
        <w:tabs>
          <w:tab w:val="left" w:pos="900"/>
        </w:tabs>
        <w:ind w:left="792"/>
        <w:jc w:val="both"/>
        <w:rPr>
          <w:b/>
          <w:sz w:val="26"/>
          <w:szCs w:val="26"/>
        </w:rPr>
      </w:pPr>
      <w:r w:rsidRPr="00CF4644">
        <w:rPr>
          <w:b/>
          <w:sz w:val="26"/>
          <w:szCs w:val="26"/>
        </w:rPr>
        <w:t>Główne założenia edukacji ekologicznej:</w:t>
      </w:r>
    </w:p>
    <w:p w:rsidR="00D801E7" w:rsidRDefault="00D801E7" w:rsidP="007F6D60">
      <w:pPr>
        <w:pStyle w:val="ListParagraph"/>
        <w:tabs>
          <w:tab w:val="left" w:pos="900"/>
        </w:tabs>
        <w:ind w:left="1512"/>
        <w:jc w:val="both"/>
        <w:rPr>
          <w:i/>
          <w:sz w:val="26"/>
          <w:szCs w:val="26"/>
        </w:rPr>
      </w:pPr>
    </w:p>
    <w:p w:rsidR="00D801E7" w:rsidRPr="00967EC7" w:rsidRDefault="00D801E7" w:rsidP="007F6D60">
      <w:pPr>
        <w:pStyle w:val="ListParagraph"/>
        <w:numPr>
          <w:ilvl w:val="0"/>
          <w:numId w:val="21"/>
        </w:numPr>
        <w:tabs>
          <w:tab w:val="left" w:pos="900"/>
        </w:tabs>
        <w:jc w:val="both"/>
        <w:rPr>
          <w:i/>
          <w:sz w:val="26"/>
          <w:szCs w:val="26"/>
        </w:rPr>
      </w:pPr>
      <w:r w:rsidRPr="00967EC7">
        <w:rPr>
          <w:i/>
          <w:sz w:val="26"/>
          <w:szCs w:val="26"/>
        </w:rPr>
        <w:t>Uświadomienie zagrożeń środowiska przyrodniczego</w:t>
      </w:r>
    </w:p>
    <w:p w:rsidR="00D801E7" w:rsidRPr="00967EC7" w:rsidRDefault="00D801E7" w:rsidP="007F6D60">
      <w:pPr>
        <w:pStyle w:val="ListParagraph"/>
        <w:numPr>
          <w:ilvl w:val="0"/>
          <w:numId w:val="21"/>
        </w:numPr>
        <w:tabs>
          <w:tab w:val="left" w:pos="900"/>
        </w:tabs>
        <w:jc w:val="both"/>
        <w:rPr>
          <w:i/>
          <w:sz w:val="26"/>
          <w:szCs w:val="26"/>
        </w:rPr>
      </w:pPr>
      <w:r w:rsidRPr="00967EC7">
        <w:rPr>
          <w:i/>
          <w:sz w:val="26"/>
          <w:szCs w:val="26"/>
        </w:rPr>
        <w:t>Rozumienie istoty i znaczenia systemu ,,człowiek- środowisko’’, czyli współzależności człowieka i środowiska</w:t>
      </w:r>
    </w:p>
    <w:p w:rsidR="00D801E7" w:rsidRPr="00967EC7" w:rsidRDefault="00D801E7" w:rsidP="007F6D60">
      <w:pPr>
        <w:pStyle w:val="ListParagraph"/>
        <w:numPr>
          <w:ilvl w:val="0"/>
          <w:numId w:val="21"/>
        </w:numPr>
        <w:tabs>
          <w:tab w:val="left" w:pos="900"/>
        </w:tabs>
        <w:jc w:val="both"/>
        <w:rPr>
          <w:i/>
          <w:sz w:val="26"/>
          <w:szCs w:val="26"/>
        </w:rPr>
      </w:pPr>
      <w:r w:rsidRPr="00967EC7">
        <w:rPr>
          <w:i/>
          <w:sz w:val="26"/>
          <w:szCs w:val="26"/>
        </w:rPr>
        <w:t>Wyrobienie poczucia odpowiedzialn</w:t>
      </w:r>
      <w:r>
        <w:rPr>
          <w:i/>
          <w:sz w:val="26"/>
          <w:szCs w:val="26"/>
        </w:rPr>
        <w:t xml:space="preserve">ości za środowisko przyrodnicze, </w:t>
      </w:r>
      <w:r w:rsidRPr="00967EC7">
        <w:rPr>
          <w:i/>
          <w:sz w:val="26"/>
          <w:szCs w:val="26"/>
        </w:rPr>
        <w:t>kształtowanie właściwych podstaw wobec środowiska</w:t>
      </w:r>
    </w:p>
    <w:p w:rsidR="00D801E7" w:rsidRPr="00967EC7" w:rsidRDefault="00D801E7" w:rsidP="007F6D60">
      <w:pPr>
        <w:pStyle w:val="ListParagraph"/>
        <w:numPr>
          <w:ilvl w:val="0"/>
          <w:numId w:val="21"/>
        </w:numPr>
        <w:tabs>
          <w:tab w:val="left" w:pos="900"/>
        </w:tabs>
        <w:jc w:val="both"/>
        <w:rPr>
          <w:i/>
          <w:sz w:val="26"/>
          <w:szCs w:val="26"/>
        </w:rPr>
      </w:pPr>
      <w:r w:rsidRPr="00967EC7">
        <w:rPr>
          <w:i/>
          <w:sz w:val="26"/>
          <w:szCs w:val="26"/>
        </w:rPr>
        <w:t>Kształcenie i wychowywanie społeczeństwa w duchu poszanowania środowiska przyrodniczego</w:t>
      </w:r>
    </w:p>
    <w:p w:rsidR="00D801E7" w:rsidRPr="00F62FE9" w:rsidRDefault="00D801E7" w:rsidP="00F62FE9">
      <w:pPr>
        <w:pStyle w:val="ListParagraph"/>
        <w:numPr>
          <w:ilvl w:val="0"/>
          <w:numId w:val="21"/>
        </w:numPr>
        <w:tabs>
          <w:tab w:val="left" w:pos="900"/>
        </w:tabs>
        <w:jc w:val="both"/>
        <w:rPr>
          <w:i/>
          <w:sz w:val="26"/>
          <w:szCs w:val="26"/>
        </w:rPr>
      </w:pPr>
      <w:r w:rsidRPr="00967EC7">
        <w:t xml:space="preserve">Rozwijanie wrażliwości na problemy środowiska, a także nabywanie </w:t>
      </w:r>
      <w:r>
        <w:t>umiejętności obserwacji zjawisk</w:t>
      </w:r>
      <w:r w:rsidRPr="00967EC7">
        <w:t xml:space="preserve"> przyrodniczych oraz opisu zaobserwowanych zjawisk.</w:t>
      </w:r>
    </w:p>
    <w:p w:rsidR="00D801E7" w:rsidRDefault="00D801E7" w:rsidP="007F6D60">
      <w:pPr>
        <w:pStyle w:val="ListParagraph"/>
        <w:jc w:val="both"/>
        <w:rPr>
          <w:sz w:val="26"/>
          <w:szCs w:val="26"/>
        </w:rPr>
      </w:pPr>
    </w:p>
    <w:p w:rsidR="00D801E7" w:rsidRPr="00580E7E" w:rsidRDefault="00D801E7" w:rsidP="009F4300">
      <w:pPr>
        <w:pStyle w:val="ListParagraph"/>
        <w:jc w:val="both"/>
        <w:rPr>
          <w:sz w:val="26"/>
          <w:szCs w:val="26"/>
        </w:rPr>
      </w:pPr>
      <w:r w:rsidRPr="00580E7E">
        <w:rPr>
          <w:sz w:val="26"/>
          <w:szCs w:val="26"/>
        </w:rPr>
        <w:t>Właściwa i skuteczna ochrona środowiska naturalnego, w tym ochrona różnorodności biologicznej uzależniona jest od poziomu wiedzy społeczeństwa i od preferowanych stylów życia. Zarówno wiedza jak i styl życia podlegają ciągłym zmianom, przede wszystkim dzięki edukacji, prowadzącej do upowszechnienia wzorca kultury ekologicznej. Należy przy tym pamiętać, że ekologia jako dziedzina biologii badająca wzajemne relacj</w:t>
      </w:r>
      <w:r>
        <w:rPr>
          <w:sz w:val="26"/>
          <w:szCs w:val="26"/>
        </w:rPr>
        <w:t>e między organizmami</w:t>
      </w:r>
      <w:r w:rsidRPr="00580E7E">
        <w:rPr>
          <w:sz w:val="26"/>
          <w:szCs w:val="26"/>
        </w:rPr>
        <w:t xml:space="preserve"> a środowiskiem, w którym żyją, wymusza holistyczne podejście do zjawisk zachodzących w przyrodzie.</w:t>
      </w:r>
    </w:p>
    <w:p w:rsidR="00D801E7" w:rsidRPr="00580E7E" w:rsidRDefault="00D801E7" w:rsidP="007F6D60">
      <w:pPr>
        <w:pStyle w:val="ListParagraph"/>
        <w:jc w:val="both"/>
        <w:rPr>
          <w:sz w:val="26"/>
          <w:szCs w:val="26"/>
        </w:rPr>
      </w:pPr>
      <w:r w:rsidRPr="00580E7E">
        <w:rPr>
          <w:sz w:val="26"/>
          <w:szCs w:val="26"/>
        </w:rPr>
        <w:t>Na stronie internetowej gminy Skrzyszów na bieżąco zamieszczane są wszelkie informacje dla mieszkańców związane z nowym systemem gospodarowania odpadami, w tym akty prawa miejscowego (uchwały i zarządzenia), instrukcje segregacji odpadów, harmonogramy odbioru odpadów.</w:t>
      </w:r>
    </w:p>
    <w:p w:rsidR="00D801E7" w:rsidRDefault="00D801E7" w:rsidP="007F6D60">
      <w:pPr>
        <w:pStyle w:val="ListParagraph"/>
        <w:jc w:val="both"/>
        <w:rPr>
          <w:sz w:val="26"/>
          <w:szCs w:val="26"/>
        </w:rPr>
      </w:pPr>
      <w:r w:rsidRPr="00580E7E">
        <w:rPr>
          <w:sz w:val="26"/>
          <w:szCs w:val="26"/>
        </w:rPr>
        <w:t>W 2013 roku w Zespole Szkoły Podstawowej nr 1 i Gimnazjum w Szynwałdzie rozpoczęto realizację wojewódzkiego projektu ekologicznego</w:t>
      </w:r>
    </w:p>
    <w:p w:rsidR="00D801E7" w:rsidRPr="00580E7E" w:rsidRDefault="00D801E7" w:rsidP="00F62FE9">
      <w:pPr>
        <w:pStyle w:val="ListParagraph"/>
        <w:jc w:val="both"/>
        <w:rPr>
          <w:sz w:val="26"/>
          <w:szCs w:val="26"/>
        </w:rPr>
      </w:pPr>
      <w:r w:rsidRPr="00580E7E">
        <w:rPr>
          <w:sz w:val="26"/>
          <w:szCs w:val="26"/>
        </w:rPr>
        <w:t xml:space="preserve"> „Czysta Małopolska – Czysta Polska” obok wielu szkół i przedszkoli w całej Małopolsce, w tym i we wszystkich placówkach oświatowych w naszej gminie.</w:t>
      </w:r>
    </w:p>
    <w:p w:rsidR="00D801E7" w:rsidRPr="0055461D" w:rsidRDefault="00D801E7" w:rsidP="007F6D60">
      <w:pPr>
        <w:pStyle w:val="ListParagraph"/>
        <w:jc w:val="both"/>
        <w:rPr>
          <w:sz w:val="26"/>
          <w:szCs w:val="26"/>
        </w:rPr>
      </w:pPr>
      <w:r w:rsidRPr="0055461D">
        <w:rPr>
          <w:sz w:val="26"/>
          <w:szCs w:val="26"/>
        </w:rPr>
        <w:t>Wiedza na temat segregacji śmieci oraz recyklingu jest wciąż w naszym społeczeństwie niewystarczająca. Realizowany projekt zapewne przyczyni się do jej uzupełnienia, jak również wzbogaci świadomość ekologiczną społeczności uczniowskiej oraz dorosłych mieszkańców naszej miejscowości.</w:t>
      </w:r>
    </w:p>
    <w:p w:rsidR="00D801E7" w:rsidRPr="00580E7E" w:rsidRDefault="00D801E7" w:rsidP="00F62FE9">
      <w:pPr>
        <w:pStyle w:val="ListParagraph"/>
        <w:jc w:val="both"/>
        <w:rPr>
          <w:sz w:val="26"/>
          <w:szCs w:val="26"/>
        </w:rPr>
      </w:pPr>
      <w:r w:rsidRPr="00580E7E">
        <w:rPr>
          <w:sz w:val="26"/>
          <w:szCs w:val="26"/>
        </w:rPr>
        <w:t>Głównym celem projektu było: włączenie szkoły w powszechną edukację dotyczącą zasad i korzyści wynikających z segregowania odpadów oraz ich przetwarzania, zdobycie i wzbogacenie wiedzy uczniów oraz mieszańców gminy z zakresu edukacji ekologicznej, kształtowanie proekologicznych nawyków i zachowań, podejmowanie różnych działań na rzecz ochrony środowiska.</w:t>
      </w:r>
    </w:p>
    <w:p w:rsidR="00D801E7" w:rsidRPr="00580E7E" w:rsidRDefault="00D801E7" w:rsidP="007F6D60">
      <w:pPr>
        <w:pStyle w:val="ListParagraph"/>
        <w:jc w:val="both"/>
        <w:rPr>
          <w:sz w:val="26"/>
          <w:szCs w:val="26"/>
        </w:rPr>
      </w:pPr>
      <w:r w:rsidRPr="00580E7E">
        <w:rPr>
          <w:sz w:val="26"/>
          <w:szCs w:val="26"/>
        </w:rPr>
        <w:t>W ramach projektu „Czysta Małopo</w:t>
      </w:r>
      <w:r>
        <w:rPr>
          <w:sz w:val="26"/>
          <w:szCs w:val="26"/>
        </w:rPr>
        <w:t>lska – Czysta Polska” w szkole  </w:t>
      </w:r>
      <w:r w:rsidRPr="00580E7E">
        <w:rPr>
          <w:sz w:val="26"/>
          <w:szCs w:val="26"/>
        </w:rPr>
        <w:t xml:space="preserve"> </w:t>
      </w:r>
      <w:r>
        <w:rPr>
          <w:sz w:val="26"/>
          <w:szCs w:val="26"/>
        </w:rPr>
        <w:t>w </w:t>
      </w:r>
      <w:r w:rsidRPr="00580E7E">
        <w:rPr>
          <w:sz w:val="26"/>
          <w:szCs w:val="26"/>
        </w:rPr>
        <w:t>Szynwałdz</w:t>
      </w:r>
      <w:r>
        <w:rPr>
          <w:sz w:val="26"/>
          <w:szCs w:val="26"/>
        </w:rPr>
        <w:t>ie zorganizowano szereg działań</w:t>
      </w:r>
      <w:r w:rsidRPr="00580E7E">
        <w:rPr>
          <w:sz w:val="26"/>
          <w:szCs w:val="26"/>
        </w:rPr>
        <w:t>, wśród których wymienić należy:</w:t>
      </w:r>
    </w:p>
    <w:p w:rsidR="00D801E7" w:rsidRPr="00580E7E" w:rsidRDefault="00D801E7" w:rsidP="007F6D60">
      <w:pPr>
        <w:pStyle w:val="ListParagraph"/>
        <w:jc w:val="both"/>
        <w:rPr>
          <w:sz w:val="26"/>
          <w:szCs w:val="26"/>
        </w:rPr>
      </w:pPr>
    </w:p>
    <w:p w:rsidR="00D801E7" w:rsidRPr="00580E7E" w:rsidRDefault="00D801E7" w:rsidP="007F6D60">
      <w:pPr>
        <w:pStyle w:val="ListParagraph"/>
        <w:numPr>
          <w:ilvl w:val="0"/>
          <w:numId w:val="22"/>
        </w:numPr>
        <w:jc w:val="both"/>
        <w:rPr>
          <w:sz w:val="26"/>
          <w:szCs w:val="26"/>
        </w:rPr>
      </w:pPr>
      <w:r w:rsidRPr="00580E7E">
        <w:rPr>
          <w:sz w:val="26"/>
          <w:szCs w:val="26"/>
        </w:rPr>
        <w:t>zbiórkę surowców wtórnych takich jak zużyte baterie, plastikowe nakrętki, elektrośmieci, płyty CD oraz segregację odpadów</w:t>
      </w:r>
    </w:p>
    <w:p w:rsidR="00D801E7" w:rsidRPr="00580E7E" w:rsidRDefault="00D801E7" w:rsidP="007F6D60">
      <w:pPr>
        <w:pStyle w:val="ListParagraph"/>
        <w:numPr>
          <w:ilvl w:val="0"/>
          <w:numId w:val="22"/>
        </w:numPr>
        <w:jc w:val="both"/>
        <w:rPr>
          <w:sz w:val="26"/>
          <w:szCs w:val="26"/>
        </w:rPr>
      </w:pPr>
      <w:r w:rsidRPr="00580E7E">
        <w:rPr>
          <w:sz w:val="26"/>
          <w:szCs w:val="26"/>
        </w:rPr>
        <w:t>udział w konkursie „EKO – ŚWIĘTA” – organizowanym przez firmę Your Partner, Centrum Handlowe Max, Radio RDN Małopolska</w:t>
      </w:r>
    </w:p>
    <w:p w:rsidR="00D801E7" w:rsidRPr="00580E7E" w:rsidRDefault="00D801E7" w:rsidP="007F6D60">
      <w:pPr>
        <w:pStyle w:val="ListParagraph"/>
        <w:numPr>
          <w:ilvl w:val="0"/>
          <w:numId w:val="22"/>
        </w:numPr>
        <w:jc w:val="both"/>
        <w:rPr>
          <w:sz w:val="26"/>
          <w:szCs w:val="26"/>
        </w:rPr>
      </w:pPr>
      <w:r w:rsidRPr="00580E7E">
        <w:rPr>
          <w:sz w:val="26"/>
          <w:szCs w:val="26"/>
        </w:rPr>
        <w:t>realizację Projektu Ekologicznego „Cztery Żywioły” w klasach II i III szkoły podstawowej zorganizowanego przez Wydawnictwo Nowa Era</w:t>
      </w:r>
    </w:p>
    <w:p w:rsidR="00D801E7" w:rsidRPr="00580E7E" w:rsidRDefault="00D801E7" w:rsidP="007F6D60">
      <w:pPr>
        <w:pStyle w:val="ListParagraph"/>
        <w:numPr>
          <w:ilvl w:val="0"/>
          <w:numId w:val="22"/>
        </w:numPr>
        <w:jc w:val="both"/>
        <w:rPr>
          <w:sz w:val="26"/>
          <w:szCs w:val="26"/>
        </w:rPr>
      </w:pPr>
      <w:r w:rsidRPr="00580E7E">
        <w:rPr>
          <w:sz w:val="26"/>
          <w:szCs w:val="26"/>
        </w:rPr>
        <w:t>konkurs plastyczno – techniczny „Budowla z plastikowych kubeczków lub rolek po papierze toaletowym”</w:t>
      </w:r>
    </w:p>
    <w:p w:rsidR="00D801E7" w:rsidRPr="00580E7E" w:rsidRDefault="00D801E7" w:rsidP="007F6D60">
      <w:pPr>
        <w:pStyle w:val="ListParagraph"/>
        <w:numPr>
          <w:ilvl w:val="0"/>
          <w:numId w:val="22"/>
        </w:numPr>
        <w:jc w:val="both"/>
        <w:rPr>
          <w:sz w:val="26"/>
          <w:szCs w:val="26"/>
        </w:rPr>
      </w:pPr>
      <w:r w:rsidRPr="00580E7E">
        <w:rPr>
          <w:sz w:val="26"/>
          <w:szCs w:val="26"/>
        </w:rPr>
        <w:t>konkurs plastyczny „Jak odpady segregować, mogę namalować”</w:t>
      </w:r>
    </w:p>
    <w:p w:rsidR="00D801E7" w:rsidRDefault="00D801E7" w:rsidP="00F62FE9">
      <w:pPr>
        <w:pStyle w:val="ListParagraph"/>
        <w:numPr>
          <w:ilvl w:val="0"/>
          <w:numId w:val="22"/>
        </w:numPr>
        <w:jc w:val="both"/>
        <w:rPr>
          <w:sz w:val="26"/>
          <w:szCs w:val="26"/>
        </w:rPr>
      </w:pPr>
      <w:r w:rsidRPr="00580E7E">
        <w:rPr>
          <w:sz w:val="26"/>
          <w:szCs w:val="26"/>
        </w:rPr>
        <w:t>konkurs plastyczno – techniczny „Moda ekologiczna”.</w:t>
      </w:r>
    </w:p>
    <w:p w:rsidR="00D801E7" w:rsidRPr="00B4429B" w:rsidRDefault="00D801E7" w:rsidP="007F6D60">
      <w:pPr>
        <w:pStyle w:val="ListParagraph"/>
        <w:jc w:val="both"/>
        <w:rPr>
          <w:sz w:val="26"/>
          <w:szCs w:val="26"/>
        </w:rPr>
      </w:pPr>
      <w:r w:rsidRPr="00B4429B">
        <w:rPr>
          <w:sz w:val="26"/>
          <w:szCs w:val="26"/>
        </w:rPr>
        <w:t>W roku 2013 w ramach edukacji ekologicznej prowadzono konkursy ekologiczne w szkołach w tym również ogólnopolski konkurs: ,,Listy do ziemi’’. Na wydatki związane z edukacją ekologiczną wydatkowano 1 442,40 zł, co znalazło odzwierciedlenie w nagrodach dla laureatów tych konkursów.</w:t>
      </w:r>
    </w:p>
    <w:p w:rsidR="00D801E7" w:rsidRDefault="00D801E7" w:rsidP="00F62FE9">
      <w:pPr>
        <w:pStyle w:val="ListParagraph"/>
        <w:ind w:left="0"/>
        <w:jc w:val="both"/>
        <w:rPr>
          <w:sz w:val="26"/>
          <w:szCs w:val="26"/>
        </w:rPr>
      </w:pPr>
      <w:r w:rsidRPr="00580E7E">
        <w:rPr>
          <w:sz w:val="26"/>
          <w:szCs w:val="26"/>
        </w:rPr>
        <w:t xml:space="preserve">W roku 2014 r. odbyła się </w:t>
      </w:r>
      <w:r>
        <w:rPr>
          <w:sz w:val="26"/>
          <w:szCs w:val="26"/>
        </w:rPr>
        <w:t>„</w:t>
      </w:r>
      <w:r w:rsidRPr="00580E7E">
        <w:rPr>
          <w:sz w:val="26"/>
          <w:szCs w:val="26"/>
        </w:rPr>
        <w:t>Gala</w:t>
      </w:r>
      <w:r>
        <w:rPr>
          <w:sz w:val="26"/>
          <w:szCs w:val="26"/>
        </w:rPr>
        <w:t>”</w:t>
      </w:r>
      <w:r w:rsidRPr="00580E7E">
        <w:rPr>
          <w:sz w:val="26"/>
          <w:szCs w:val="26"/>
        </w:rPr>
        <w:t xml:space="preserve"> podsumowująca projekt. Przedstawiono na niej efekty wszystkich, podjętych w szkole działań, zaproszono Gości i uczestników do obejrzenia „Pokazu Mody Ekologicznej” oraz wystaw pokonkursowych</w:t>
      </w:r>
      <w:r>
        <w:rPr>
          <w:sz w:val="26"/>
          <w:szCs w:val="26"/>
        </w:rPr>
        <w:t xml:space="preserve">. </w:t>
      </w:r>
    </w:p>
    <w:p w:rsidR="00D801E7" w:rsidRDefault="00D801E7" w:rsidP="00F62FE9">
      <w:pPr>
        <w:pStyle w:val="ListParagraph"/>
        <w:ind w:left="0"/>
        <w:jc w:val="both"/>
        <w:rPr>
          <w:sz w:val="26"/>
          <w:szCs w:val="26"/>
        </w:rPr>
      </w:pPr>
      <w:r w:rsidRPr="007D2AF0">
        <w:rPr>
          <w:sz w:val="26"/>
          <w:szCs w:val="26"/>
        </w:rPr>
        <w:t>Szkoły są dobrymi partnerami w programach informacyjnych, ponieważ nastawione są na szerzenie oświaty, a poza tym skupiają społeczność lokalną. Dyrektorzy szkół i</w:t>
      </w:r>
      <w:r>
        <w:rPr>
          <w:sz w:val="26"/>
          <w:szCs w:val="26"/>
        </w:rPr>
        <w:t> </w:t>
      </w:r>
      <w:r w:rsidRPr="007D2AF0">
        <w:rPr>
          <w:sz w:val="26"/>
          <w:szCs w:val="26"/>
        </w:rPr>
        <w:t>nauczyciele często pełnią rolę liderów lokalnej społeczności i ich autorytet może być ważny, szczególnie przy poruszaniu kwestii, lecz nie zawsze popularnych.</w:t>
      </w:r>
    </w:p>
    <w:p w:rsidR="00D801E7" w:rsidRDefault="00D801E7" w:rsidP="007F6D60">
      <w:pPr>
        <w:pStyle w:val="ListParagraph"/>
        <w:jc w:val="both"/>
        <w:rPr>
          <w:sz w:val="26"/>
          <w:szCs w:val="26"/>
        </w:rPr>
      </w:pPr>
    </w:p>
    <w:p w:rsidR="00D801E7" w:rsidRPr="00B4429B" w:rsidRDefault="00D801E7" w:rsidP="00F62FE9">
      <w:pPr>
        <w:pStyle w:val="ListParagraph"/>
        <w:ind w:left="0"/>
        <w:jc w:val="both"/>
        <w:rPr>
          <w:b/>
          <w:sz w:val="26"/>
          <w:szCs w:val="26"/>
        </w:rPr>
      </w:pPr>
      <w:r w:rsidRPr="00B4429B">
        <w:rPr>
          <w:sz w:val="26"/>
          <w:szCs w:val="26"/>
        </w:rPr>
        <w:t xml:space="preserve">Na realizację Programu Ochrony Środowiska w gminie Skrzyszów w latach 2013-2014 </w:t>
      </w:r>
      <w:r w:rsidRPr="00012543">
        <w:rPr>
          <w:b/>
          <w:sz w:val="26"/>
          <w:szCs w:val="26"/>
        </w:rPr>
        <w:t>w zakresie edukacji ekologicznej</w:t>
      </w:r>
      <w:r>
        <w:rPr>
          <w:sz w:val="26"/>
          <w:szCs w:val="26"/>
        </w:rPr>
        <w:t xml:space="preserve"> wydatkowano kwotę </w:t>
      </w:r>
      <w:r>
        <w:rPr>
          <w:b/>
          <w:sz w:val="26"/>
          <w:szCs w:val="26"/>
        </w:rPr>
        <w:t xml:space="preserve">3 000 </w:t>
      </w:r>
      <w:r w:rsidRPr="00B4429B">
        <w:rPr>
          <w:b/>
          <w:sz w:val="26"/>
          <w:szCs w:val="26"/>
        </w:rPr>
        <w:t>zł.</w:t>
      </w:r>
    </w:p>
    <w:p w:rsidR="00D801E7" w:rsidRDefault="00D801E7" w:rsidP="007F6D60">
      <w:pPr>
        <w:jc w:val="both"/>
        <w:rPr>
          <w:sz w:val="26"/>
          <w:szCs w:val="26"/>
        </w:rPr>
      </w:pPr>
    </w:p>
    <w:p w:rsidR="00D801E7" w:rsidRDefault="00D801E7" w:rsidP="007F6D60">
      <w:pPr>
        <w:pStyle w:val="ListParagraph"/>
        <w:numPr>
          <w:ilvl w:val="0"/>
          <w:numId w:val="33"/>
        </w:numPr>
        <w:jc w:val="both"/>
        <w:rPr>
          <w:b/>
          <w:sz w:val="28"/>
          <w:szCs w:val="28"/>
        </w:rPr>
      </w:pPr>
      <w:r w:rsidRPr="00B75701">
        <w:rPr>
          <w:b/>
          <w:sz w:val="28"/>
          <w:szCs w:val="28"/>
        </w:rPr>
        <w:t>PODSUMOWANIE</w:t>
      </w:r>
    </w:p>
    <w:p w:rsidR="00D801E7" w:rsidRDefault="00D801E7" w:rsidP="007F6D60">
      <w:pPr>
        <w:pStyle w:val="ListParagraph"/>
        <w:ind w:left="360"/>
        <w:jc w:val="both"/>
        <w:rPr>
          <w:b/>
          <w:sz w:val="28"/>
          <w:szCs w:val="28"/>
        </w:rPr>
      </w:pPr>
    </w:p>
    <w:p w:rsidR="00D801E7" w:rsidRPr="00B75701" w:rsidRDefault="00D801E7" w:rsidP="007F6D60">
      <w:pPr>
        <w:pStyle w:val="ListParagraph"/>
        <w:ind w:left="360"/>
        <w:jc w:val="both"/>
        <w:rPr>
          <w:sz w:val="26"/>
          <w:szCs w:val="26"/>
        </w:rPr>
      </w:pPr>
      <w:r w:rsidRPr="00B75701">
        <w:rPr>
          <w:sz w:val="26"/>
          <w:szCs w:val="26"/>
        </w:rPr>
        <w:t>W Raporcie prz</w:t>
      </w:r>
      <w:r>
        <w:rPr>
          <w:sz w:val="26"/>
          <w:szCs w:val="26"/>
        </w:rPr>
        <w:t>edstawiono podjęte w latach 2013 – 2014</w:t>
      </w:r>
      <w:r w:rsidRPr="00B75701">
        <w:rPr>
          <w:sz w:val="26"/>
          <w:szCs w:val="26"/>
        </w:rPr>
        <w:t xml:space="preserve"> działania inwestycyjne i</w:t>
      </w:r>
      <w:r>
        <w:rPr>
          <w:sz w:val="26"/>
          <w:szCs w:val="26"/>
        </w:rPr>
        <w:t> </w:t>
      </w:r>
      <w:r w:rsidRPr="00B75701">
        <w:rPr>
          <w:sz w:val="26"/>
          <w:szCs w:val="26"/>
        </w:rPr>
        <w:t xml:space="preserve">pozainwestycyjne na rzecz realizacji celów przyjętych w Programie Ochrony Środowiska - aktualizacja na lata 2008-2015 zatwierdzonego Uchwałą Nr XXIII/221/09 Rady Gminy  Skrzyszów z dnia 30 kwietnia  2009 r. </w:t>
      </w:r>
    </w:p>
    <w:p w:rsidR="00D801E7" w:rsidRDefault="00D801E7" w:rsidP="00F62FE9">
      <w:pPr>
        <w:pStyle w:val="ListParagraph"/>
        <w:ind w:left="360"/>
        <w:jc w:val="both"/>
        <w:rPr>
          <w:sz w:val="26"/>
          <w:szCs w:val="26"/>
        </w:rPr>
      </w:pPr>
      <w:r w:rsidRPr="00B75701">
        <w:rPr>
          <w:sz w:val="26"/>
          <w:szCs w:val="26"/>
        </w:rPr>
        <w:t>W niniejszym r</w:t>
      </w:r>
      <w:r>
        <w:rPr>
          <w:sz w:val="26"/>
          <w:szCs w:val="26"/>
        </w:rPr>
        <w:t xml:space="preserve">aporcie przedstawiono  </w:t>
      </w:r>
      <w:r w:rsidRPr="00D47092">
        <w:rPr>
          <w:b/>
          <w:sz w:val="26"/>
          <w:szCs w:val="26"/>
        </w:rPr>
        <w:t>wykonane zadania w roku 2013 i 2014.</w:t>
      </w:r>
      <w:r>
        <w:rPr>
          <w:sz w:val="26"/>
          <w:szCs w:val="26"/>
        </w:rPr>
        <w:t xml:space="preserve"> Zadania te stanowiły kontynuację zadań rozpoczętych w latach ubiegłych oraz nowe zadania, które mieściły się w ramach kierunków działań, a wynikały z zaistniałych w danym czasie potrzeb oraz możliwości finansowania gminy.</w:t>
      </w:r>
    </w:p>
    <w:p w:rsidR="00D801E7" w:rsidRDefault="00D801E7" w:rsidP="0090080A">
      <w:pPr>
        <w:pStyle w:val="ListParagraph"/>
        <w:ind w:left="0"/>
        <w:jc w:val="both"/>
        <w:rPr>
          <w:sz w:val="26"/>
          <w:szCs w:val="26"/>
        </w:rPr>
      </w:pPr>
    </w:p>
    <w:p w:rsidR="00D801E7" w:rsidRPr="00AA6E7C" w:rsidRDefault="00D801E7" w:rsidP="007F6D60">
      <w:pPr>
        <w:pStyle w:val="ListParagraph"/>
        <w:ind w:left="360"/>
        <w:jc w:val="both"/>
        <w:rPr>
          <w:sz w:val="26"/>
          <w:szCs w:val="26"/>
        </w:rPr>
      </w:pPr>
      <w:r>
        <w:rPr>
          <w:sz w:val="26"/>
          <w:szCs w:val="26"/>
        </w:rPr>
        <w:t xml:space="preserve">W latach </w:t>
      </w:r>
      <w:r w:rsidRPr="00D47092">
        <w:rPr>
          <w:b/>
          <w:sz w:val="26"/>
          <w:szCs w:val="26"/>
        </w:rPr>
        <w:t>2013-2014</w:t>
      </w:r>
      <w:r>
        <w:rPr>
          <w:sz w:val="26"/>
          <w:szCs w:val="26"/>
        </w:rPr>
        <w:t xml:space="preserve"> Gmina Skrzyszów realizowała Program Ochrony Środowiska  zgodnie z harmonogramem realizacyjnym, ponosząc nakłady na jego realizację  wynoszące ogółem  </w:t>
      </w:r>
      <w:r w:rsidRPr="00F07657">
        <w:rPr>
          <w:b/>
          <w:sz w:val="26"/>
          <w:szCs w:val="26"/>
        </w:rPr>
        <w:t>1</w:t>
      </w:r>
      <w:r>
        <w:rPr>
          <w:b/>
          <w:sz w:val="26"/>
          <w:szCs w:val="26"/>
        </w:rPr>
        <w:t>2 654 223 zł.</w:t>
      </w:r>
    </w:p>
    <w:p w:rsidR="00D801E7" w:rsidRDefault="00D801E7" w:rsidP="007F6D60">
      <w:pPr>
        <w:pStyle w:val="ListParagraph"/>
        <w:ind w:left="360"/>
        <w:jc w:val="both"/>
        <w:rPr>
          <w:sz w:val="26"/>
          <w:szCs w:val="26"/>
        </w:rPr>
      </w:pPr>
    </w:p>
    <w:p w:rsidR="00D801E7" w:rsidRDefault="00D801E7" w:rsidP="007F6D60">
      <w:pPr>
        <w:pStyle w:val="ListParagraph"/>
        <w:ind w:left="360"/>
        <w:jc w:val="both"/>
        <w:rPr>
          <w:sz w:val="26"/>
          <w:szCs w:val="26"/>
        </w:rPr>
      </w:pPr>
    </w:p>
    <w:p w:rsidR="00D801E7" w:rsidRPr="00B75701" w:rsidRDefault="00D801E7" w:rsidP="007F6D60">
      <w:pPr>
        <w:pStyle w:val="ListParagraph"/>
        <w:ind w:left="360"/>
        <w:jc w:val="both"/>
        <w:rPr>
          <w:sz w:val="26"/>
          <w:szCs w:val="26"/>
        </w:rPr>
      </w:pPr>
      <w:r w:rsidRPr="00B75701">
        <w:rPr>
          <w:sz w:val="26"/>
          <w:szCs w:val="26"/>
        </w:rPr>
        <w:t>Z oceny wykonania poszczególnych zadań programu wynika, że:</w:t>
      </w:r>
    </w:p>
    <w:p w:rsidR="00D801E7" w:rsidRDefault="00D801E7" w:rsidP="007F6D60">
      <w:pPr>
        <w:pStyle w:val="ListParagraph"/>
        <w:ind w:left="1080"/>
        <w:jc w:val="both"/>
        <w:rPr>
          <w:sz w:val="26"/>
          <w:szCs w:val="26"/>
        </w:rPr>
      </w:pPr>
    </w:p>
    <w:p w:rsidR="00D801E7" w:rsidRDefault="00D801E7" w:rsidP="00195C84">
      <w:pPr>
        <w:pStyle w:val="ListParagraph"/>
        <w:numPr>
          <w:ilvl w:val="0"/>
          <w:numId w:val="29"/>
        </w:numPr>
        <w:jc w:val="both"/>
        <w:rPr>
          <w:sz w:val="26"/>
          <w:szCs w:val="26"/>
        </w:rPr>
      </w:pPr>
      <w:r w:rsidRPr="00B75701">
        <w:rPr>
          <w:sz w:val="26"/>
          <w:szCs w:val="26"/>
        </w:rPr>
        <w:t xml:space="preserve">Większość kosztów związanych z realizacją zadań w zakresie </w:t>
      </w:r>
      <w:r>
        <w:rPr>
          <w:sz w:val="26"/>
          <w:szCs w:val="26"/>
        </w:rPr>
        <w:t xml:space="preserve">ochrony środowiska w latach 2013-2014 </w:t>
      </w:r>
      <w:r w:rsidRPr="00B75701">
        <w:rPr>
          <w:sz w:val="26"/>
          <w:szCs w:val="26"/>
        </w:rPr>
        <w:t xml:space="preserve"> koncentrowało się na zadaniach związanych z</w:t>
      </w:r>
      <w:r>
        <w:rPr>
          <w:sz w:val="26"/>
          <w:szCs w:val="26"/>
        </w:rPr>
        <w:t> ochroną wód i powietrza.</w:t>
      </w:r>
    </w:p>
    <w:p w:rsidR="00D801E7" w:rsidRDefault="00D801E7" w:rsidP="007F6D60">
      <w:pPr>
        <w:pStyle w:val="ListParagraph"/>
        <w:numPr>
          <w:ilvl w:val="0"/>
          <w:numId w:val="29"/>
        </w:numPr>
        <w:jc w:val="both"/>
        <w:rPr>
          <w:sz w:val="26"/>
          <w:szCs w:val="26"/>
        </w:rPr>
      </w:pPr>
      <w:r w:rsidRPr="00B75701">
        <w:rPr>
          <w:sz w:val="26"/>
          <w:szCs w:val="26"/>
        </w:rPr>
        <w:t>Realizacja celów i zadań związanych z ochroną powietrza dotyczyła termomodernizacji budynków gminnych oraz modernizac</w:t>
      </w:r>
      <w:r>
        <w:rPr>
          <w:sz w:val="26"/>
          <w:szCs w:val="26"/>
        </w:rPr>
        <w:t>ji i remontów dróg gminnych, tworzeniu terenów zielonych, placów, centrów wsi, zagospodarowywaniu przestrzeni publicznej, a także</w:t>
      </w:r>
      <w:r w:rsidRPr="00B75701">
        <w:rPr>
          <w:sz w:val="26"/>
          <w:szCs w:val="26"/>
        </w:rPr>
        <w:t xml:space="preserve"> realizacji</w:t>
      </w:r>
      <w:r>
        <w:rPr>
          <w:sz w:val="26"/>
          <w:szCs w:val="26"/>
        </w:rPr>
        <w:t xml:space="preserve"> ścieżek rowerowych i chodników.</w:t>
      </w:r>
      <w:r w:rsidRPr="00B75701">
        <w:rPr>
          <w:sz w:val="26"/>
          <w:szCs w:val="26"/>
        </w:rPr>
        <w:t xml:space="preserve">   </w:t>
      </w:r>
    </w:p>
    <w:p w:rsidR="00D801E7" w:rsidRDefault="00D801E7" w:rsidP="00195C84">
      <w:pPr>
        <w:pStyle w:val="ListParagraph"/>
        <w:numPr>
          <w:ilvl w:val="0"/>
          <w:numId w:val="29"/>
        </w:numPr>
        <w:jc w:val="both"/>
        <w:rPr>
          <w:sz w:val="26"/>
          <w:szCs w:val="26"/>
        </w:rPr>
      </w:pPr>
      <w:r>
        <w:rPr>
          <w:sz w:val="26"/>
          <w:szCs w:val="26"/>
        </w:rPr>
        <w:t>Realizacja zadań z zakresu ochrony wód dotyczyła dalszego rozwoju infrastruktury wodociągowej i kanalizacyjnej.</w:t>
      </w:r>
      <w:r w:rsidRPr="008E5FB3">
        <w:rPr>
          <w:sz w:val="26"/>
          <w:szCs w:val="26"/>
        </w:rPr>
        <w:t xml:space="preserve"> </w:t>
      </w:r>
    </w:p>
    <w:p w:rsidR="00D801E7" w:rsidRPr="00B75701" w:rsidRDefault="00D801E7" w:rsidP="00195C84">
      <w:pPr>
        <w:pStyle w:val="ListParagraph"/>
        <w:numPr>
          <w:ilvl w:val="0"/>
          <w:numId w:val="29"/>
        </w:numPr>
        <w:jc w:val="both"/>
        <w:rPr>
          <w:sz w:val="26"/>
          <w:szCs w:val="26"/>
        </w:rPr>
      </w:pPr>
      <w:r>
        <w:rPr>
          <w:sz w:val="26"/>
          <w:szCs w:val="26"/>
        </w:rPr>
        <w:t>P</w:t>
      </w:r>
      <w:r w:rsidRPr="00B75701">
        <w:rPr>
          <w:sz w:val="26"/>
          <w:szCs w:val="26"/>
        </w:rPr>
        <w:t>oważ</w:t>
      </w:r>
      <w:r>
        <w:rPr>
          <w:sz w:val="26"/>
          <w:szCs w:val="26"/>
        </w:rPr>
        <w:t xml:space="preserve">ną pozycję, w kwocie 21 463 816 zł </w:t>
      </w:r>
      <w:r w:rsidRPr="00B75701">
        <w:rPr>
          <w:sz w:val="26"/>
          <w:szCs w:val="26"/>
        </w:rPr>
        <w:t>stanowiła realizacja zbiornika retencyjnego na potoku Kor</w:t>
      </w:r>
      <w:r>
        <w:rPr>
          <w:sz w:val="26"/>
          <w:szCs w:val="26"/>
        </w:rPr>
        <w:t>zeń ze środków budżetu Państwa.</w:t>
      </w:r>
    </w:p>
    <w:p w:rsidR="00D801E7" w:rsidRPr="00B75701" w:rsidRDefault="00D801E7" w:rsidP="007F6D60">
      <w:pPr>
        <w:pStyle w:val="ListParagraph"/>
        <w:numPr>
          <w:ilvl w:val="0"/>
          <w:numId w:val="29"/>
        </w:numPr>
        <w:jc w:val="both"/>
        <w:rPr>
          <w:sz w:val="26"/>
          <w:szCs w:val="26"/>
        </w:rPr>
      </w:pPr>
      <w:r w:rsidRPr="00B75701">
        <w:rPr>
          <w:sz w:val="26"/>
          <w:szCs w:val="26"/>
        </w:rPr>
        <w:t>Ochrona terenów cennych przyrodniczo i objętych ochroną przebiegała prawidło</w:t>
      </w:r>
      <w:r>
        <w:rPr>
          <w:sz w:val="26"/>
          <w:szCs w:val="26"/>
        </w:rPr>
        <w:t>wo, zgodnie z zapisami programu.</w:t>
      </w:r>
    </w:p>
    <w:p w:rsidR="00D801E7" w:rsidRDefault="00D801E7" w:rsidP="007F6D60">
      <w:pPr>
        <w:pStyle w:val="ListParagraph"/>
        <w:numPr>
          <w:ilvl w:val="0"/>
          <w:numId w:val="29"/>
        </w:numPr>
        <w:jc w:val="both"/>
        <w:rPr>
          <w:sz w:val="26"/>
          <w:szCs w:val="26"/>
        </w:rPr>
      </w:pPr>
      <w:r w:rsidRPr="00B75701">
        <w:rPr>
          <w:sz w:val="26"/>
          <w:szCs w:val="26"/>
        </w:rPr>
        <w:t>Stan gospodarki odpa</w:t>
      </w:r>
      <w:r>
        <w:rPr>
          <w:sz w:val="26"/>
          <w:szCs w:val="26"/>
        </w:rPr>
        <w:t>dami w stosunku do poprzednich lat, w latach  2013- 2014</w:t>
      </w:r>
      <w:r w:rsidRPr="00B75701">
        <w:rPr>
          <w:sz w:val="26"/>
          <w:szCs w:val="26"/>
        </w:rPr>
        <w:t xml:space="preserve"> uległ</w:t>
      </w:r>
      <w:r>
        <w:rPr>
          <w:sz w:val="26"/>
          <w:szCs w:val="26"/>
        </w:rPr>
        <w:t xml:space="preserve"> znaczącej poprawie. Od 1 lipca 2013r.</w:t>
      </w:r>
      <w:r w:rsidRPr="00AA6E7C">
        <w:t xml:space="preserve"> </w:t>
      </w:r>
      <w:r w:rsidRPr="00AA6E7C">
        <w:rPr>
          <w:sz w:val="26"/>
          <w:szCs w:val="26"/>
        </w:rPr>
        <w:t xml:space="preserve">gmina </w:t>
      </w:r>
      <w:r>
        <w:rPr>
          <w:sz w:val="26"/>
          <w:szCs w:val="26"/>
        </w:rPr>
        <w:t xml:space="preserve">Skrzyszów przejęła odpowiedzialność za </w:t>
      </w:r>
      <w:r w:rsidRPr="00AA6E7C">
        <w:rPr>
          <w:sz w:val="26"/>
          <w:szCs w:val="26"/>
        </w:rPr>
        <w:t xml:space="preserve"> właściwe gospodarowanie odpadami komunalnymi</w:t>
      </w:r>
      <w:r>
        <w:rPr>
          <w:sz w:val="26"/>
          <w:szCs w:val="26"/>
        </w:rPr>
        <w:t xml:space="preserve">. </w:t>
      </w:r>
    </w:p>
    <w:p w:rsidR="00D801E7" w:rsidRPr="00B75701" w:rsidRDefault="00D801E7" w:rsidP="00905FEB">
      <w:pPr>
        <w:pStyle w:val="ListParagraph"/>
        <w:jc w:val="both"/>
        <w:rPr>
          <w:sz w:val="26"/>
          <w:szCs w:val="26"/>
        </w:rPr>
      </w:pPr>
      <w:r>
        <w:rPr>
          <w:sz w:val="26"/>
          <w:szCs w:val="26"/>
        </w:rPr>
        <w:t>Wszyscy mieszkańcy Gminy Skrzyszów zostali objęci nowym systemem.</w:t>
      </w:r>
      <w:r w:rsidRPr="00AA6E7C">
        <w:t xml:space="preserve"> </w:t>
      </w:r>
      <w:r w:rsidRPr="00AA6E7C">
        <w:rPr>
          <w:sz w:val="26"/>
          <w:szCs w:val="26"/>
        </w:rPr>
        <w:t>W</w:t>
      </w:r>
      <w:r>
        <w:rPr>
          <w:sz w:val="26"/>
          <w:szCs w:val="26"/>
        </w:rPr>
        <w:t> </w:t>
      </w:r>
      <w:r w:rsidRPr="00AA6E7C">
        <w:rPr>
          <w:sz w:val="26"/>
          <w:szCs w:val="26"/>
        </w:rPr>
        <w:t>ramach przyjętych rozwiązań określono stawkę opłaty za gospodarowanie odpadami komun</w:t>
      </w:r>
      <w:r>
        <w:rPr>
          <w:sz w:val="26"/>
          <w:szCs w:val="26"/>
        </w:rPr>
        <w:t xml:space="preserve">alnymi, którą mieszkańcy płacą </w:t>
      </w:r>
      <w:r w:rsidRPr="00AA6E7C">
        <w:rPr>
          <w:sz w:val="26"/>
          <w:szCs w:val="26"/>
        </w:rPr>
        <w:t xml:space="preserve"> do</w:t>
      </w:r>
      <w:r>
        <w:rPr>
          <w:sz w:val="26"/>
          <w:szCs w:val="26"/>
        </w:rPr>
        <w:t xml:space="preserve"> Urzędu </w:t>
      </w:r>
      <w:r w:rsidRPr="00AA6E7C">
        <w:rPr>
          <w:sz w:val="26"/>
          <w:szCs w:val="26"/>
        </w:rPr>
        <w:t xml:space="preserve"> G</w:t>
      </w:r>
      <w:r>
        <w:rPr>
          <w:sz w:val="26"/>
          <w:szCs w:val="26"/>
        </w:rPr>
        <w:t xml:space="preserve">miny. Gmina </w:t>
      </w:r>
      <w:r w:rsidRPr="00AA6E7C">
        <w:rPr>
          <w:sz w:val="26"/>
          <w:szCs w:val="26"/>
        </w:rPr>
        <w:t xml:space="preserve"> w</w:t>
      </w:r>
      <w:r>
        <w:rPr>
          <w:sz w:val="26"/>
          <w:szCs w:val="26"/>
        </w:rPr>
        <w:t> </w:t>
      </w:r>
      <w:r w:rsidRPr="00AA6E7C">
        <w:rPr>
          <w:sz w:val="26"/>
          <w:szCs w:val="26"/>
        </w:rPr>
        <w:t>zamian zorganizowała odbi</w:t>
      </w:r>
      <w:r>
        <w:rPr>
          <w:sz w:val="26"/>
          <w:szCs w:val="26"/>
        </w:rPr>
        <w:t>ór od właścicieli nieruchomości</w:t>
      </w:r>
      <w:r w:rsidRPr="00AA6E7C">
        <w:rPr>
          <w:sz w:val="26"/>
          <w:szCs w:val="26"/>
        </w:rPr>
        <w:t xml:space="preserve"> każdą wytworzoną przez nich ilość odpadów komunalnych w postaci zmieszanej i</w:t>
      </w:r>
      <w:r>
        <w:rPr>
          <w:sz w:val="26"/>
          <w:szCs w:val="26"/>
        </w:rPr>
        <w:t xml:space="preserve"> selektywnej. </w:t>
      </w:r>
      <w:r w:rsidRPr="00B75701">
        <w:rPr>
          <w:sz w:val="26"/>
          <w:szCs w:val="26"/>
        </w:rPr>
        <w:t>Nastąpił dalszy rozwój selektywnej zbiórki odpad</w:t>
      </w:r>
      <w:r>
        <w:rPr>
          <w:sz w:val="26"/>
          <w:szCs w:val="26"/>
        </w:rPr>
        <w:t>ów. U</w:t>
      </w:r>
      <w:r w:rsidRPr="00B75701">
        <w:rPr>
          <w:sz w:val="26"/>
          <w:szCs w:val="26"/>
        </w:rPr>
        <w:t>suwano i</w:t>
      </w:r>
      <w:r>
        <w:rPr>
          <w:sz w:val="26"/>
          <w:szCs w:val="26"/>
        </w:rPr>
        <w:t> </w:t>
      </w:r>
      <w:r w:rsidRPr="00B75701">
        <w:rPr>
          <w:sz w:val="26"/>
          <w:szCs w:val="26"/>
        </w:rPr>
        <w:t xml:space="preserve">unieszkodliwiano azbest z budynków mieszkalnych i gospodarczych. </w:t>
      </w:r>
    </w:p>
    <w:p w:rsidR="00D801E7" w:rsidRPr="00B75701" w:rsidRDefault="00D801E7" w:rsidP="007F6D60">
      <w:pPr>
        <w:pStyle w:val="ListParagraph"/>
        <w:numPr>
          <w:ilvl w:val="0"/>
          <w:numId w:val="29"/>
        </w:numPr>
        <w:jc w:val="both"/>
        <w:rPr>
          <w:sz w:val="26"/>
          <w:szCs w:val="26"/>
        </w:rPr>
      </w:pPr>
      <w:r w:rsidRPr="00B75701">
        <w:rPr>
          <w:sz w:val="26"/>
          <w:szCs w:val="26"/>
        </w:rPr>
        <w:t xml:space="preserve">Prowadzono </w:t>
      </w:r>
      <w:r>
        <w:rPr>
          <w:sz w:val="26"/>
          <w:szCs w:val="26"/>
        </w:rPr>
        <w:t>edukację ekologiczną</w:t>
      </w:r>
      <w:r w:rsidRPr="00B75701">
        <w:rPr>
          <w:sz w:val="26"/>
          <w:szCs w:val="26"/>
        </w:rPr>
        <w:t>, zarówno w placówkach oświatowych dla dzieci i młodzieży, jak również dla dorosłych mieszkańcó</w:t>
      </w:r>
      <w:r>
        <w:rPr>
          <w:sz w:val="26"/>
          <w:szCs w:val="26"/>
        </w:rPr>
        <w:t xml:space="preserve">w gminy w tym w szczególności w  zakresie </w:t>
      </w:r>
      <w:r w:rsidRPr="00B75701">
        <w:rPr>
          <w:sz w:val="26"/>
          <w:szCs w:val="26"/>
        </w:rPr>
        <w:t xml:space="preserve"> gospodarki </w:t>
      </w:r>
      <w:r>
        <w:rPr>
          <w:sz w:val="26"/>
          <w:szCs w:val="26"/>
        </w:rPr>
        <w:t xml:space="preserve"> odpadami komunalnymi, </w:t>
      </w:r>
      <w:r w:rsidRPr="00B75701">
        <w:rPr>
          <w:sz w:val="26"/>
          <w:szCs w:val="26"/>
        </w:rPr>
        <w:t xml:space="preserve"> w</w:t>
      </w:r>
      <w:r>
        <w:rPr>
          <w:sz w:val="26"/>
          <w:szCs w:val="26"/>
        </w:rPr>
        <w:t xml:space="preserve">   </w:t>
      </w:r>
      <w:r w:rsidRPr="00B75701">
        <w:rPr>
          <w:sz w:val="26"/>
          <w:szCs w:val="26"/>
        </w:rPr>
        <w:t>związku z</w:t>
      </w:r>
      <w:r>
        <w:rPr>
          <w:sz w:val="26"/>
          <w:szCs w:val="26"/>
        </w:rPr>
        <w:t xml:space="preserve">  </w:t>
      </w:r>
      <w:r w:rsidRPr="00B75701">
        <w:rPr>
          <w:sz w:val="26"/>
          <w:szCs w:val="26"/>
        </w:rPr>
        <w:t xml:space="preserve">wdrożeniem </w:t>
      </w:r>
      <w:r>
        <w:rPr>
          <w:sz w:val="26"/>
          <w:szCs w:val="26"/>
        </w:rPr>
        <w:t xml:space="preserve"> </w:t>
      </w:r>
      <w:r w:rsidRPr="00B75701">
        <w:rPr>
          <w:sz w:val="26"/>
          <w:szCs w:val="26"/>
        </w:rPr>
        <w:t>nowego</w:t>
      </w:r>
      <w:r>
        <w:rPr>
          <w:sz w:val="26"/>
          <w:szCs w:val="26"/>
        </w:rPr>
        <w:t xml:space="preserve"> </w:t>
      </w:r>
      <w:r w:rsidRPr="00B75701">
        <w:rPr>
          <w:sz w:val="26"/>
          <w:szCs w:val="26"/>
        </w:rPr>
        <w:t xml:space="preserve"> systemu </w:t>
      </w:r>
      <w:r>
        <w:rPr>
          <w:sz w:val="26"/>
          <w:szCs w:val="26"/>
        </w:rPr>
        <w:t xml:space="preserve"> </w:t>
      </w:r>
      <w:r w:rsidRPr="00B75701">
        <w:rPr>
          <w:sz w:val="26"/>
          <w:szCs w:val="26"/>
        </w:rPr>
        <w:t xml:space="preserve">gospodarowania odpadami. </w:t>
      </w:r>
    </w:p>
    <w:p w:rsidR="00D801E7" w:rsidRPr="00E156DB" w:rsidRDefault="00D801E7" w:rsidP="007F6D60">
      <w:pPr>
        <w:pStyle w:val="ListParagraph"/>
        <w:ind w:left="360"/>
        <w:jc w:val="both"/>
        <w:rPr>
          <w:sz w:val="26"/>
          <w:szCs w:val="26"/>
        </w:rPr>
      </w:pPr>
    </w:p>
    <w:p w:rsidR="00D801E7" w:rsidRPr="00B75701" w:rsidRDefault="00D801E7" w:rsidP="007F6D60">
      <w:pPr>
        <w:pStyle w:val="ListParagraph"/>
        <w:ind w:left="360"/>
        <w:jc w:val="both"/>
        <w:rPr>
          <w:sz w:val="26"/>
          <w:szCs w:val="26"/>
        </w:rPr>
      </w:pPr>
      <w:r w:rsidRPr="00E156DB">
        <w:rPr>
          <w:sz w:val="26"/>
          <w:szCs w:val="26"/>
        </w:rPr>
        <w:t>Podsumowując</w:t>
      </w:r>
      <w:r w:rsidRPr="00B75701">
        <w:rPr>
          <w:sz w:val="26"/>
          <w:szCs w:val="26"/>
        </w:rPr>
        <w:t xml:space="preserve"> należy stwierdzić, że założone w Programie cele i zadania w</w:t>
      </w:r>
      <w:r>
        <w:rPr>
          <w:sz w:val="26"/>
          <w:szCs w:val="26"/>
        </w:rPr>
        <w:t> </w:t>
      </w:r>
      <w:r w:rsidRPr="00B75701">
        <w:rPr>
          <w:sz w:val="26"/>
          <w:szCs w:val="26"/>
        </w:rPr>
        <w:t>poszczególnych komponentach środowiska są realizowane, a presja wywierana na środowisko przez poszczególne działy gospodarki ulega powolnemu zmniejszeniu.</w:t>
      </w:r>
    </w:p>
    <w:p w:rsidR="00D801E7" w:rsidRPr="00B75701" w:rsidRDefault="00D801E7" w:rsidP="007F6D60">
      <w:pPr>
        <w:pStyle w:val="ListParagraph"/>
        <w:ind w:left="360"/>
        <w:jc w:val="both"/>
        <w:rPr>
          <w:sz w:val="26"/>
          <w:szCs w:val="26"/>
        </w:rPr>
      </w:pPr>
      <w:r w:rsidRPr="00B75701">
        <w:rPr>
          <w:sz w:val="26"/>
          <w:szCs w:val="26"/>
        </w:rPr>
        <w:t>Raport p</w:t>
      </w:r>
      <w:r>
        <w:rPr>
          <w:sz w:val="26"/>
          <w:szCs w:val="26"/>
        </w:rPr>
        <w:t>rzedstawia podjęte w latach 2013 – 2014</w:t>
      </w:r>
      <w:r w:rsidRPr="00B75701">
        <w:rPr>
          <w:sz w:val="26"/>
          <w:szCs w:val="26"/>
        </w:rPr>
        <w:t xml:space="preserve"> działania oraz ich wpływ na zmiany stanu środowiska gminy Skrzyszów.</w:t>
      </w:r>
    </w:p>
    <w:p w:rsidR="00D801E7" w:rsidRDefault="00D801E7" w:rsidP="007F6D60">
      <w:pPr>
        <w:pStyle w:val="ListParagraph"/>
        <w:ind w:left="360"/>
        <w:jc w:val="both"/>
        <w:rPr>
          <w:sz w:val="26"/>
          <w:szCs w:val="26"/>
        </w:rPr>
      </w:pPr>
      <w:r w:rsidRPr="00B75701">
        <w:rPr>
          <w:sz w:val="26"/>
          <w:szCs w:val="26"/>
        </w:rPr>
        <w:t>Większość zadań wytyczonych w Programie ma charakter ciągły, dlatego winny być kontynuowane w następnych latach, c</w:t>
      </w:r>
      <w:r>
        <w:rPr>
          <w:sz w:val="26"/>
          <w:szCs w:val="26"/>
        </w:rPr>
        <w:t>o należy uwzględnić w nowym Planie  Ochrony Środowiska, opracowanym na lata 2016-2026.</w:t>
      </w:r>
    </w:p>
    <w:p w:rsidR="00D801E7" w:rsidRPr="00B75701" w:rsidRDefault="00D801E7" w:rsidP="007F6D60">
      <w:pPr>
        <w:pStyle w:val="ListParagraph"/>
        <w:ind w:left="360"/>
        <w:jc w:val="both"/>
        <w:rPr>
          <w:sz w:val="26"/>
          <w:szCs w:val="26"/>
        </w:rPr>
      </w:pPr>
      <w:r>
        <w:rPr>
          <w:sz w:val="26"/>
          <w:szCs w:val="26"/>
        </w:rPr>
        <w:t>Przedstawiony R</w:t>
      </w:r>
      <w:r w:rsidRPr="00B75701">
        <w:rPr>
          <w:sz w:val="26"/>
          <w:szCs w:val="26"/>
        </w:rPr>
        <w:t>aport wskazuje na</w:t>
      </w:r>
      <w:r>
        <w:rPr>
          <w:sz w:val="26"/>
          <w:szCs w:val="26"/>
        </w:rPr>
        <w:t xml:space="preserve"> duże </w:t>
      </w:r>
      <w:r w:rsidRPr="00B75701">
        <w:rPr>
          <w:sz w:val="26"/>
          <w:szCs w:val="26"/>
        </w:rPr>
        <w:t xml:space="preserve"> zaangażowanie władz Gminy Skrzyszów oraz społeczności lokalnej na rzecz czystego środowiska i stworzenia w</w:t>
      </w:r>
      <w:r>
        <w:rPr>
          <w:sz w:val="26"/>
          <w:szCs w:val="26"/>
        </w:rPr>
        <w:t xml:space="preserve">arunków zamieszkiwania, zgodnie </w:t>
      </w:r>
      <w:r w:rsidRPr="00B75701">
        <w:rPr>
          <w:sz w:val="26"/>
          <w:szCs w:val="26"/>
        </w:rPr>
        <w:t>z zasadami zrównoważonego rozwoju.</w:t>
      </w:r>
    </w:p>
    <w:p w:rsidR="00D801E7" w:rsidRPr="00B75701" w:rsidRDefault="00D801E7" w:rsidP="007F6D60">
      <w:pPr>
        <w:pStyle w:val="ListParagraph"/>
        <w:ind w:left="360"/>
        <w:jc w:val="both"/>
        <w:rPr>
          <w:sz w:val="26"/>
          <w:szCs w:val="26"/>
        </w:rPr>
      </w:pPr>
    </w:p>
    <w:p w:rsidR="00D801E7" w:rsidRPr="00B75701" w:rsidRDefault="00D801E7" w:rsidP="007F6D60">
      <w:pPr>
        <w:tabs>
          <w:tab w:val="left" w:pos="900"/>
        </w:tabs>
        <w:jc w:val="both"/>
        <w:rPr>
          <w:sz w:val="26"/>
          <w:szCs w:val="26"/>
        </w:rPr>
      </w:pPr>
    </w:p>
    <w:p w:rsidR="00D801E7" w:rsidRPr="00B75701" w:rsidRDefault="00D801E7" w:rsidP="007F6D60">
      <w:pPr>
        <w:tabs>
          <w:tab w:val="left" w:pos="900"/>
        </w:tabs>
        <w:jc w:val="both"/>
        <w:rPr>
          <w:sz w:val="26"/>
          <w:szCs w:val="26"/>
        </w:rPr>
      </w:pPr>
    </w:p>
    <w:p w:rsidR="00D801E7" w:rsidRPr="00B75701" w:rsidRDefault="00D801E7" w:rsidP="007F6D60">
      <w:pPr>
        <w:pStyle w:val="ListParagraph"/>
        <w:tabs>
          <w:tab w:val="left" w:pos="900"/>
        </w:tabs>
        <w:ind w:left="360"/>
        <w:jc w:val="both"/>
        <w:rPr>
          <w:sz w:val="26"/>
          <w:szCs w:val="26"/>
        </w:rPr>
      </w:pPr>
    </w:p>
    <w:p w:rsidR="00D801E7" w:rsidRPr="00580E7E" w:rsidRDefault="00D801E7" w:rsidP="007F6D60">
      <w:pPr>
        <w:tabs>
          <w:tab w:val="left" w:pos="3345"/>
          <w:tab w:val="left" w:pos="6855"/>
        </w:tabs>
        <w:jc w:val="both"/>
        <w:rPr>
          <w:sz w:val="26"/>
          <w:szCs w:val="26"/>
        </w:rPr>
      </w:pPr>
      <w:r w:rsidRPr="00B75701">
        <w:rPr>
          <w:sz w:val="26"/>
          <w:szCs w:val="26"/>
        </w:rPr>
        <w:tab/>
      </w:r>
    </w:p>
    <w:p w:rsidR="00D801E7" w:rsidRPr="00580E7E" w:rsidRDefault="00D801E7" w:rsidP="007F6D60">
      <w:pPr>
        <w:pStyle w:val="ListParagraph"/>
        <w:ind w:left="360"/>
        <w:jc w:val="both"/>
        <w:rPr>
          <w:sz w:val="26"/>
          <w:szCs w:val="26"/>
        </w:rPr>
      </w:pPr>
    </w:p>
    <w:p w:rsidR="00D801E7" w:rsidRPr="00580E7E" w:rsidRDefault="00D801E7" w:rsidP="007F6D60">
      <w:pPr>
        <w:pStyle w:val="ListParagraph"/>
        <w:ind w:left="360"/>
        <w:jc w:val="both"/>
        <w:rPr>
          <w:sz w:val="26"/>
          <w:szCs w:val="26"/>
        </w:rPr>
      </w:pPr>
    </w:p>
    <w:p w:rsidR="00D801E7" w:rsidRPr="00580E7E" w:rsidRDefault="00D801E7" w:rsidP="007F6D60">
      <w:pPr>
        <w:pStyle w:val="ListParagraph"/>
        <w:ind w:left="360"/>
        <w:jc w:val="both"/>
        <w:rPr>
          <w:sz w:val="26"/>
          <w:szCs w:val="26"/>
        </w:rPr>
      </w:pPr>
    </w:p>
    <w:p w:rsidR="00D801E7" w:rsidRPr="00580E7E" w:rsidRDefault="00D801E7" w:rsidP="007F6D60">
      <w:pPr>
        <w:pStyle w:val="ListParagraph"/>
        <w:jc w:val="both"/>
        <w:rPr>
          <w:sz w:val="26"/>
          <w:szCs w:val="26"/>
        </w:rPr>
      </w:pPr>
    </w:p>
    <w:p w:rsidR="00D801E7" w:rsidRPr="00580E7E" w:rsidRDefault="00D801E7" w:rsidP="007F6D60">
      <w:pPr>
        <w:pStyle w:val="ListParagraph"/>
        <w:ind w:left="1224"/>
        <w:jc w:val="both"/>
        <w:rPr>
          <w:sz w:val="26"/>
          <w:szCs w:val="26"/>
        </w:rPr>
      </w:pPr>
    </w:p>
    <w:sectPr w:rsidR="00D801E7" w:rsidRPr="00580E7E" w:rsidSect="00966CE5">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1E7" w:rsidRDefault="00D801E7" w:rsidP="00317244">
      <w:r>
        <w:separator/>
      </w:r>
    </w:p>
  </w:endnote>
  <w:endnote w:type="continuationSeparator" w:id="0">
    <w:p w:rsidR="00D801E7" w:rsidRDefault="00D801E7" w:rsidP="00317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1E7" w:rsidRPr="00966CE5" w:rsidRDefault="00D801E7">
    <w:pPr>
      <w:pStyle w:val="Footer"/>
      <w:jc w:val="right"/>
      <w:rPr>
        <w:color w:val="000000"/>
      </w:rPr>
    </w:pPr>
    <w:r w:rsidRPr="00966CE5">
      <w:rPr>
        <w:color w:val="000000"/>
      </w:rPr>
      <w:fldChar w:fldCharType="begin"/>
    </w:r>
    <w:r w:rsidRPr="00966CE5">
      <w:rPr>
        <w:color w:val="000000"/>
      </w:rPr>
      <w:instrText>PAGE   \* MERGEFORMAT</w:instrText>
    </w:r>
    <w:r w:rsidRPr="00966CE5">
      <w:rPr>
        <w:color w:val="000000"/>
      </w:rPr>
      <w:fldChar w:fldCharType="separate"/>
    </w:r>
    <w:r>
      <w:rPr>
        <w:noProof/>
        <w:color w:val="000000"/>
      </w:rPr>
      <w:t>20</w:t>
    </w:r>
    <w:r w:rsidRPr="00966CE5">
      <w:rPr>
        <w:color w:val="000000"/>
      </w:rPr>
      <w:fldChar w:fldCharType="end"/>
    </w:r>
  </w:p>
  <w:p w:rsidR="00D801E7" w:rsidRDefault="00D801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1E7" w:rsidRDefault="00D801E7" w:rsidP="00317244">
      <w:r>
        <w:separator/>
      </w:r>
    </w:p>
  </w:footnote>
  <w:footnote w:type="continuationSeparator" w:id="0">
    <w:p w:rsidR="00D801E7" w:rsidRDefault="00D801E7" w:rsidP="003172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209C"/>
    <w:multiLevelType w:val="hybridMultilevel"/>
    <w:tmpl w:val="8BF470D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76A0C3B"/>
    <w:multiLevelType w:val="hybridMultilevel"/>
    <w:tmpl w:val="B73E55D8"/>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
    <w:nsid w:val="07DE7FEA"/>
    <w:multiLevelType w:val="hybridMultilevel"/>
    <w:tmpl w:val="7E3E85F2"/>
    <w:lvl w:ilvl="0" w:tplc="9DD22BC0">
      <w:start w:val="1"/>
      <w:numFmt w:val="bullet"/>
      <w:lvlText w:val=""/>
      <w:lvlJc w:val="left"/>
      <w:pPr>
        <w:ind w:left="2232" w:hanging="360"/>
      </w:pPr>
      <w:rPr>
        <w:rFonts w:ascii="Symbol" w:hAnsi="Symbol" w:hint="default"/>
        <w:b w:val="0"/>
      </w:rPr>
    </w:lvl>
    <w:lvl w:ilvl="1" w:tplc="83A4ADBC">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BB425CD"/>
    <w:multiLevelType w:val="hybridMultilevel"/>
    <w:tmpl w:val="72022BA6"/>
    <w:lvl w:ilvl="0" w:tplc="83A4ADBC">
      <w:start w:val="1"/>
      <w:numFmt w:val="bullet"/>
      <w:lvlText w:val=""/>
      <w:lvlJc w:val="left"/>
      <w:pPr>
        <w:ind w:left="2232" w:hanging="360"/>
      </w:pPr>
      <w:rPr>
        <w:rFonts w:ascii="Symbol" w:hAnsi="Symbol" w:hint="default"/>
      </w:rPr>
    </w:lvl>
    <w:lvl w:ilvl="1" w:tplc="04150003" w:tentative="1">
      <w:start w:val="1"/>
      <w:numFmt w:val="bullet"/>
      <w:lvlText w:val="o"/>
      <w:lvlJc w:val="left"/>
      <w:pPr>
        <w:ind w:left="2952" w:hanging="360"/>
      </w:pPr>
      <w:rPr>
        <w:rFonts w:ascii="Courier New" w:hAnsi="Courier New" w:hint="default"/>
      </w:rPr>
    </w:lvl>
    <w:lvl w:ilvl="2" w:tplc="04150005" w:tentative="1">
      <w:start w:val="1"/>
      <w:numFmt w:val="bullet"/>
      <w:lvlText w:val=""/>
      <w:lvlJc w:val="left"/>
      <w:pPr>
        <w:ind w:left="3672" w:hanging="360"/>
      </w:pPr>
      <w:rPr>
        <w:rFonts w:ascii="Wingdings" w:hAnsi="Wingdings" w:hint="default"/>
      </w:rPr>
    </w:lvl>
    <w:lvl w:ilvl="3" w:tplc="04150001" w:tentative="1">
      <w:start w:val="1"/>
      <w:numFmt w:val="bullet"/>
      <w:lvlText w:val=""/>
      <w:lvlJc w:val="left"/>
      <w:pPr>
        <w:ind w:left="4392" w:hanging="360"/>
      </w:pPr>
      <w:rPr>
        <w:rFonts w:ascii="Symbol" w:hAnsi="Symbol" w:hint="default"/>
      </w:rPr>
    </w:lvl>
    <w:lvl w:ilvl="4" w:tplc="04150003" w:tentative="1">
      <w:start w:val="1"/>
      <w:numFmt w:val="bullet"/>
      <w:lvlText w:val="o"/>
      <w:lvlJc w:val="left"/>
      <w:pPr>
        <w:ind w:left="5112" w:hanging="360"/>
      </w:pPr>
      <w:rPr>
        <w:rFonts w:ascii="Courier New" w:hAnsi="Courier New" w:hint="default"/>
      </w:rPr>
    </w:lvl>
    <w:lvl w:ilvl="5" w:tplc="04150005" w:tentative="1">
      <w:start w:val="1"/>
      <w:numFmt w:val="bullet"/>
      <w:lvlText w:val=""/>
      <w:lvlJc w:val="left"/>
      <w:pPr>
        <w:ind w:left="5832" w:hanging="360"/>
      </w:pPr>
      <w:rPr>
        <w:rFonts w:ascii="Wingdings" w:hAnsi="Wingdings" w:hint="default"/>
      </w:rPr>
    </w:lvl>
    <w:lvl w:ilvl="6" w:tplc="04150001" w:tentative="1">
      <w:start w:val="1"/>
      <w:numFmt w:val="bullet"/>
      <w:lvlText w:val=""/>
      <w:lvlJc w:val="left"/>
      <w:pPr>
        <w:ind w:left="6552" w:hanging="360"/>
      </w:pPr>
      <w:rPr>
        <w:rFonts w:ascii="Symbol" w:hAnsi="Symbol" w:hint="default"/>
      </w:rPr>
    </w:lvl>
    <w:lvl w:ilvl="7" w:tplc="04150003" w:tentative="1">
      <w:start w:val="1"/>
      <w:numFmt w:val="bullet"/>
      <w:lvlText w:val="o"/>
      <w:lvlJc w:val="left"/>
      <w:pPr>
        <w:ind w:left="7272" w:hanging="360"/>
      </w:pPr>
      <w:rPr>
        <w:rFonts w:ascii="Courier New" w:hAnsi="Courier New" w:hint="default"/>
      </w:rPr>
    </w:lvl>
    <w:lvl w:ilvl="8" w:tplc="04150005" w:tentative="1">
      <w:start w:val="1"/>
      <w:numFmt w:val="bullet"/>
      <w:lvlText w:val=""/>
      <w:lvlJc w:val="left"/>
      <w:pPr>
        <w:ind w:left="7992" w:hanging="360"/>
      </w:pPr>
      <w:rPr>
        <w:rFonts w:ascii="Wingdings" w:hAnsi="Wingdings" w:hint="default"/>
      </w:rPr>
    </w:lvl>
  </w:abstractNum>
  <w:abstractNum w:abstractNumId="4">
    <w:nsid w:val="106C2D81"/>
    <w:multiLevelType w:val="hybridMultilevel"/>
    <w:tmpl w:val="DCF644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3F84C34"/>
    <w:multiLevelType w:val="multilevel"/>
    <w:tmpl w:val="57E6A6F4"/>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nsid w:val="21240DA5"/>
    <w:multiLevelType w:val="hybridMultilevel"/>
    <w:tmpl w:val="042A3AB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7">
    <w:nsid w:val="22A009CF"/>
    <w:multiLevelType w:val="hybridMultilevel"/>
    <w:tmpl w:val="F5568D76"/>
    <w:lvl w:ilvl="0" w:tplc="83A4ADBC">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8">
    <w:nsid w:val="2B9C3327"/>
    <w:multiLevelType w:val="hybridMultilevel"/>
    <w:tmpl w:val="3578AE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2BC1484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D05442D"/>
    <w:multiLevelType w:val="hybridMultilevel"/>
    <w:tmpl w:val="6B26EF2A"/>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1">
    <w:nsid w:val="2E8F5792"/>
    <w:multiLevelType w:val="hybridMultilevel"/>
    <w:tmpl w:val="E5663ED0"/>
    <w:lvl w:ilvl="0" w:tplc="83A4ADBC">
      <w:start w:val="1"/>
      <w:numFmt w:val="bullet"/>
      <w:lvlText w:val=""/>
      <w:lvlJc w:val="left"/>
      <w:pPr>
        <w:ind w:left="2232" w:hanging="360"/>
      </w:pPr>
      <w:rPr>
        <w:rFonts w:ascii="Symbol" w:hAnsi="Symbol" w:hint="default"/>
      </w:rPr>
    </w:lvl>
    <w:lvl w:ilvl="1" w:tplc="04150003" w:tentative="1">
      <w:start w:val="1"/>
      <w:numFmt w:val="bullet"/>
      <w:lvlText w:val="o"/>
      <w:lvlJc w:val="left"/>
      <w:pPr>
        <w:ind w:left="2952" w:hanging="360"/>
      </w:pPr>
      <w:rPr>
        <w:rFonts w:ascii="Courier New" w:hAnsi="Courier New" w:hint="default"/>
      </w:rPr>
    </w:lvl>
    <w:lvl w:ilvl="2" w:tplc="04150005" w:tentative="1">
      <w:start w:val="1"/>
      <w:numFmt w:val="bullet"/>
      <w:lvlText w:val=""/>
      <w:lvlJc w:val="left"/>
      <w:pPr>
        <w:ind w:left="3672" w:hanging="360"/>
      </w:pPr>
      <w:rPr>
        <w:rFonts w:ascii="Wingdings" w:hAnsi="Wingdings" w:hint="default"/>
      </w:rPr>
    </w:lvl>
    <w:lvl w:ilvl="3" w:tplc="04150001" w:tentative="1">
      <w:start w:val="1"/>
      <w:numFmt w:val="bullet"/>
      <w:lvlText w:val=""/>
      <w:lvlJc w:val="left"/>
      <w:pPr>
        <w:ind w:left="4392" w:hanging="360"/>
      </w:pPr>
      <w:rPr>
        <w:rFonts w:ascii="Symbol" w:hAnsi="Symbol" w:hint="default"/>
      </w:rPr>
    </w:lvl>
    <w:lvl w:ilvl="4" w:tplc="04150003" w:tentative="1">
      <w:start w:val="1"/>
      <w:numFmt w:val="bullet"/>
      <w:lvlText w:val="o"/>
      <w:lvlJc w:val="left"/>
      <w:pPr>
        <w:ind w:left="5112" w:hanging="360"/>
      </w:pPr>
      <w:rPr>
        <w:rFonts w:ascii="Courier New" w:hAnsi="Courier New" w:hint="default"/>
      </w:rPr>
    </w:lvl>
    <w:lvl w:ilvl="5" w:tplc="04150005" w:tentative="1">
      <w:start w:val="1"/>
      <w:numFmt w:val="bullet"/>
      <w:lvlText w:val=""/>
      <w:lvlJc w:val="left"/>
      <w:pPr>
        <w:ind w:left="5832" w:hanging="360"/>
      </w:pPr>
      <w:rPr>
        <w:rFonts w:ascii="Wingdings" w:hAnsi="Wingdings" w:hint="default"/>
      </w:rPr>
    </w:lvl>
    <w:lvl w:ilvl="6" w:tplc="04150001" w:tentative="1">
      <w:start w:val="1"/>
      <w:numFmt w:val="bullet"/>
      <w:lvlText w:val=""/>
      <w:lvlJc w:val="left"/>
      <w:pPr>
        <w:ind w:left="6552" w:hanging="360"/>
      </w:pPr>
      <w:rPr>
        <w:rFonts w:ascii="Symbol" w:hAnsi="Symbol" w:hint="default"/>
      </w:rPr>
    </w:lvl>
    <w:lvl w:ilvl="7" w:tplc="04150003" w:tentative="1">
      <w:start w:val="1"/>
      <w:numFmt w:val="bullet"/>
      <w:lvlText w:val="o"/>
      <w:lvlJc w:val="left"/>
      <w:pPr>
        <w:ind w:left="7272" w:hanging="360"/>
      </w:pPr>
      <w:rPr>
        <w:rFonts w:ascii="Courier New" w:hAnsi="Courier New" w:hint="default"/>
      </w:rPr>
    </w:lvl>
    <w:lvl w:ilvl="8" w:tplc="04150005" w:tentative="1">
      <w:start w:val="1"/>
      <w:numFmt w:val="bullet"/>
      <w:lvlText w:val=""/>
      <w:lvlJc w:val="left"/>
      <w:pPr>
        <w:ind w:left="7992" w:hanging="360"/>
      </w:pPr>
      <w:rPr>
        <w:rFonts w:ascii="Wingdings" w:hAnsi="Wingdings" w:hint="default"/>
      </w:rPr>
    </w:lvl>
  </w:abstractNum>
  <w:abstractNum w:abstractNumId="12">
    <w:nsid w:val="30991B5A"/>
    <w:multiLevelType w:val="hybridMultilevel"/>
    <w:tmpl w:val="DE7A8AC8"/>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3">
    <w:nsid w:val="315373A6"/>
    <w:multiLevelType w:val="hybridMultilevel"/>
    <w:tmpl w:val="FB26A53E"/>
    <w:lvl w:ilvl="0" w:tplc="83A4ADBC">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14">
    <w:nsid w:val="33F73C27"/>
    <w:multiLevelType w:val="hybridMultilevel"/>
    <w:tmpl w:val="BD248B4C"/>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5">
    <w:nsid w:val="34C645B2"/>
    <w:multiLevelType w:val="hybridMultilevel"/>
    <w:tmpl w:val="863E5F14"/>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6">
    <w:nsid w:val="35A10DEE"/>
    <w:multiLevelType w:val="hybridMultilevel"/>
    <w:tmpl w:val="51E88018"/>
    <w:lvl w:ilvl="0" w:tplc="83A4AD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76C6DA0"/>
    <w:multiLevelType w:val="hybridMultilevel"/>
    <w:tmpl w:val="EFF29F92"/>
    <w:lvl w:ilvl="0" w:tplc="04150001">
      <w:start w:val="1"/>
      <w:numFmt w:val="bullet"/>
      <w:lvlText w:val=""/>
      <w:lvlJc w:val="left"/>
      <w:pPr>
        <w:ind w:left="1110" w:hanging="360"/>
      </w:pPr>
      <w:rPr>
        <w:rFonts w:ascii="Symbol" w:hAnsi="Symbol" w:hint="default"/>
      </w:rPr>
    </w:lvl>
    <w:lvl w:ilvl="1" w:tplc="04150003" w:tentative="1">
      <w:start w:val="1"/>
      <w:numFmt w:val="bullet"/>
      <w:lvlText w:val="o"/>
      <w:lvlJc w:val="left"/>
      <w:pPr>
        <w:ind w:left="1830" w:hanging="360"/>
      </w:pPr>
      <w:rPr>
        <w:rFonts w:ascii="Courier New" w:hAnsi="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18">
    <w:nsid w:val="37BF5D03"/>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38596480"/>
    <w:multiLevelType w:val="hybridMultilevel"/>
    <w:tmpl w:val="D0DAF7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38927FB0"/>
    <w:multiLevelType w:val="hybridMultilevel"/>
    <w:tmpl w:val="EC54D61A"/>
    <w:lvl w:ilvl="0" w:tplc="0FE28F82">
      <w:start w:val="1"/>
      <w:numFmt w:val="decimal"/>
      <w:lvlText w:val="%1."/>
      <w:lvlJc w:val="left"/>
      <w:pPr>
        <w:ind w:left="1407" w:hanging="615"/>
      </w:pPr>
      <w:rPr>
        <w:rFonts w:cs="Times New Roman" w:hint="default"/>
      </w:rPr>
    </w:lvl>
    <w:lvl w:ilvl="1" w:tplc="04150019" w:tentative="1">
      <w:start w:val="1"/>
      <w:numFmt w:val="lowerLetter"/>
      <w:lvlText w:val="%2."/>
      <w:lvlJc w:val="left"/>
      <w:pPr>
        <w:ind w:left="1872" w:hanging="360"/>
      </w:pPr>
      <w:rPr>
        <w:rFonts w:cs="Times New Roman"/>
      </w:rPr>
    </w:lvl>
    <w:lvl w:ilvl="2" w:tplc="0415001B" w:tentative="1">
      <w:start w:val="1"/>
      <w:numFmt w:val="lowerRoman"/>
      <w:lvlText w:val="%3."/>
      <w:lvlJc w:val="right"/>
      <w:pPr>
        <w:ind w:left="2592" w:hanging="180"/>
      </w:pPr>
      <w:rPr>
        <w:rFonts w:cs="Times New Roman"/>
      </w:rPr>
    </w:lvl>
    <w:lvl w:ilvl="3" w:tplc="0415000F" w:tentative="1">
      <w:start w:val="1"/>
      <w:numFmt w:val="decimal"/>
      <w:lvlText w:val="%4."/>
      <w:lvlJc w:val="left"/>
      <w:pPr>
        <w:ind w:left="3312" w:hanging="360"/>
      </w:pPr>
      <w:rPr>
        <w:rFonts w:cs="Times New Roman"/>
      </w:rPr>
    </w:lvl>
    <w:lvl w:ilvl="4" w:tplc="04150019" w:tentative="1">
      <w:start w:val="1"/>
      <w:numFmt w:val="lowerLetter"/>
      <w:lvlText w:val="%5."/>
      <w:lvlJc w:val="left"/>
      <w:pPr>
        <w:ind w:left="4032" w:hanging="360"/>
      </w:pPr>
      <w:rPr>
        <w:rFonts w:cs="Times New Roman"/>
      </w:rPr>
    </w:lvl>
    <w:lvl w:ilvl="5" w:tplc="0415001B" w:tentative="1">
      <w:start w:val="1"/>
      <w:numFmt w:val="lowerRoman"/>
      <w:lvlText w:val="%6."/>
      <w:lvlJc w:val="right"/>
      <w:pPr>
        <w:ind w:left="4752" w:hanging="180"/>
      </w:pPr>
      <w:rPr>
        <w:rFonts w:cs="Times New Roman"/>
      </w:rPr>
    </w:lvl>
    <w:lvl w:ilvl="6" w:tplc="0415000F" w:tentative="1">
      <w:start w:val="1"/>
      <w:numFmt w:val="decimal"/>
      <w:lvlText w:val="%7."/>
      <w:lvlJc w:val="left"/>
      <w:pPr>
        <w:ind w:left="5472" w:hanging="360"/>
      </w:pPr>
      <w:rPr>
        <w:rFonts w:cs="Times New Roman"/>
      </w:rPr>
    </w:lvl>
    <w:lvl w:ilvl="7" w:tplc="04150019" w:tentative="1">
      <w:start w:val="1"/>
      <w:numFmt w:val="lowerLetter"/>
      <w:lvlText w:val="%8."/>
      <w:lvlJc w:val="left"/>
      <w:pPr>
        <w:ind w:left="6192" w:hanging="360"/>
      </w:pPr>
      <w:rPr>
        <w:rFonts w:cs="Times New Roman"/>
      </w:rPr>
    </w:lvl>
    <w:lvl w:ilvl="8" w:tplc="0415001B" w:tentative="1">
      <w:start w:val="1"/>
      <w:numFmt w:val="lowerRoman"/>
      <w:lvlText w:val="%9."/>
      <w:lvlJc w:val="right"/>
      <w:pPr>
        <w:ind w:left="6912" w:hanging="180"/>
      </w:pPr>
      <w:rPr>
        <w:rFonts w:cs="Times New Roman"/>
      </w:rPr>
    </w:lvl>
  </w:abstractNum>
  <w:abstractNum w:abstractNumId="21">
    <w:nsid w:val="3BEB597A"/>
    <w:multiLevelType w:val="hybridMultilevel"/>
    <w:tmpl w:val="DB806CE4"/>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2">
    <w:nsid w:val="44C87624"/>
    <w:multiLevelType w:val="hybridMultilevel"/>
    <w:tmpl w:val="4FC22C8E"/>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3">
    <w:nsid w:val="496972C3"/>
    <w:multiLevelType w:val="hybridMultilevel"/>
    <w:tmpl w:val="08365C5E"/>
    <w:lvl w:ilvl="0" w:tplc="04150001">
      <w:start w:val="1"/>
      <w:numFmt w:val="bullet"/>
      <w:lvlText w:val=""/>
      <w:lvlJc w:val="left"/>
      <w:pPr>
        <w:ind w:left="1512" w:hanging="360"/>
      </w:pPr>
      <w:rPr>
        <w:rFonts w:ascii="Symbol" w:hAnsi="Symbol" w:hint="default"/>
      </w:rPr>
    </w:lvl>
    <w:lvl w:ilvl="1" w:tplc="04150003">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4">
    <w:nsid w:val="52DA34CA"/>
    <w:multiLevelType w:val="hybridMultilevel"/>
    <w:tmpl w:val="2470333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5D9E4A41"/>
    <w:multiLevelType w:val="hybridMultilevel"/>
    <w:tmpl w:val="CD6E6A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17500D4"/>
    <w:multiLevelType w:val="hybridMultilevel"/>
    <w:tmpl w:val="12467ECE"/>
    <w:lvl w:ilvl="0" w:tplc="2D36C8F2">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650A710D"/>
    <w:multiLevelType w:val="hybridMultilevel"/>
    <w:tmpl w:val="1D2EEE0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6AD7119A"/>
    <w:multiLevelType w:val="hybridMultilevel"/>
    <w:tmpl w:val="9D5A0622"/>
    <w:lvl w:ilvl="0" w:tplc="9DD22BC0">
      <w:start w:val="1"/>
      <w:numFmt w:val="bullet"/>
      <w:lvlText w:val=""/>
      <w:lvlJc w:val="left"/>
      <w:pPr>
        <w:ind w:left="1512" w:hanging="360"/>
      </w:pPr>
      <w:rPr>
        <w:rFonts w:ascii="Symbol" w:hAnsi="Symbol" w:hint="default"/>
        <w:b w:val="0"/>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9">
    <w:nsid w:val="6E7D02BB"/>
    <w:multiLevelType w:val="hybridMultilevel"/>
    <w:tmpl w:val="FF1448CC"/>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0">
    <w:nsid w:val="6FF84EA1"/>
    <w:multiLevelType w:val="hybridMultilevel"/>
    <w:tmpl w:val="5538B902"/>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1">
    <w:nsid w:val="763B123D"/>
    <w:multiLevelType w:val="hybridMultilevel"/>
    <w:tmpl w:val="4C4C796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9201668"/>
    <w:multiLevelType w:val="hybridMultilevel"/>
    <w:tmpl w:val="076E609A"/>
    <w:lvl w:ilvl="0" w:tplc="83A4ADBC">
      <w:start w:val="1"/>
      <w:numFmt w:val="bullet"/>
      <w:lvlText w:val=""/>
      <w:lvlJc w:val="left"/>
      <w:pPr>
        <w:ind w:left="2355" w:hanging="360"/>
      </w:pPr>
      <w:rPr>
        <w:rFonts w:ascii="Symbol" w:hAnsi="Symbol" w:hint="default"/>
      </w:rPr>
    </w:lvl>
    <w:lvl w:ilvl="1" w:tplc="04150003" w:tentative="1">
      <w:start w:val="1"/>
      <w:numFmt w:val="bullet"/>
      <w:lvlText w:val="o"/>
      <w:lvlJc w:val="left"/>
      <w:pPr>
        <w:ind w:left="3075" w:hanging="360"/>
      </w:pPr>
      <w:rPr>
        <w:rFonts w:ascii="Courier New" w:hAnsi="Courier New" w:hint="default"/>
      </w:rPr>
    </w:lvl>
    <w:lvl w:ilvl="2" w:tplc="04150005" w:tentative="1">
      <w:start w:val="1"/>
      <w:numFmt w:val="bullet"/>
      <w:lvlText w:val=""/>
      <w:lvlJc w:val="left"/>
      <w:pPr>
        <w:ind w:left="3795" w:hanging="360"/>
      </w:pPr>
      <w:rPr>
        <w:rFonts w:ascii="Wingdings" w:hAnsi="Wingdings" w:hint="default"/>
      </w:rPr>
    </w:lvl>
    <w:lvl w:ilvl="3" w:tplc="04150001" w:tentative="1">
      <w:start w:val="1"/>
      <w:numFmt w:val="bullet"/>
      <w:lvlText w:val=""/>
      <w:lvlJc w:val="left"/>
      <w:pPr>
        <w:ind w:left="4515" w:hanging="360"/>
      </w:pPr>
      <w:rPr>
        <w:rFonts w:ascii="Symbol" w:hAnsi="Symbol" w:hint="default"/>
      </w:rPr>
    </w:lvl>
    <w:lvl w:ilvl="4" w:tplc="04150003" w:tentative="1">
      <w:start w:val="1"/>
      <w:numFmt w:val="bullet"/>
      <w:lvlText w:val="o"/>
      <w:lvlJc w:val="left"/>
      <w:pPr>
        <w:ind w:left="5235" w:hanging="360"/>
      </w:pPr>
      <w:rPr>
        <w:rFonts w:ascii="Courier New" w:hAnsi="Courier New" w:hint="default"/>
      </w:rPr>
    </w:lvl>
    <w:lvl w:ilvl="5" w:tplc="04150005" w:tentative="1">
      <w:start w:val="1"/>
      <w:numFmt w:val="bullet"/>
      <w:lvlText w:val=""/>
      <w:lvlJc w:val="left"/>
      <w:pPr>
        <w:ind w:left="5955" w:hanging="360"/>
      </w:pPr>
      <w:rPr>
        <w:rFonts w:ascii="Wingdings" w:hAnsi="Wingdings" w:hint="default"/>
      </w:rPr>
    </w:lvl>
    <w:lvl w:ilvl="6" w:tplc="04150001" w:tentative="1">
      <w:start w:val="1"/>
      <w:numFmt w:val="bullet"/>
      <w:lvlText w:val=""/>
      <w:lvlJc w:val="left"/>
      <w:pPr>
        <w:ind w:left="6675" w:hanging="360"/>
      </w:pPr>
      <w:rPr>
        <w:rFonts w:ascii="Symbol" w:hAnsi="Symbol" w:hint="default"/>
      </w:rPr>
    </w:lvl>
    <w:lvl w:ilvl="7" w:tplc="04150003" w:tentative="1">
      <w:start w:val="1"/>
      <w:numFmt w:val="bullet"/>
      <w:lvlText w:val="o"/>
      <w:lvlJc w:val="left"/>
      <w:pPr>
        <w:ind w:left="7395" w:hanging="360"/>
      </w:pPr>
      <w:rPr>
        <w:rFonts w:ascii="Courier New" w:hAnsi="Courier New" w:hint="default"/>
      </w:rPr>
    </w:lvl>
    <w:lvl w:ilvl="8" w:tplc="04150005" w:tentative="1">
      <w:start w:val="1"/>
      <w:numFmt w:val="bullet"/>
      <w:lvlText w:val=""/>
      <w:lvlJc w:val="left"/>
      <w:pPr>
        <w:ind w:left="8115" w:hanging="360"/>
      </w:pPr>
      <w:rPr>
        <w:rFonts w:ascii="Wingdings" w:hAnsi="Wingdings" w:hint="default"/>
      </w:rPr>
    </w:lvl>
  </w:abstractNum>
  <w:num w:numId="1">
    <w:abstractNumId w:val="18"/>
  </w:num>
  <w:num w:numId="2">
    <w:abstractNumId w:val="9"/>
  </w:num>
  <w:num w:numId="3">
    <w:abstractNumId w:val="14"/>
  </w:num>
  <w:num w:numId="4">
    <w:abstractNumId w:val="1"/>
  </w:num>
  <w:num w:numId="5">
    <w:abstractNumId w:val="6"/>
  </w:num>
  <w:num w:numId="6">
    <w:abstractNumId w:val="7"/>
  </w:num>
  <w:num w:numId="7">
    <w:abstractNumId w:val="32"/>
  </w:num>
  <w:num w:numId="8">
    <w:abstractNumId w:val="13"/>
  </w:num>
  <w:num w:numId="9">
    <w:abstractNumId w:val="16"/>
  </w:num>
  <w:num w:numId="10">
    <w:abstractNumId w:val="3"/>
  </w:num>
  <w:num w:numId="11">
    <w:abstractNumId w:val="8"/>
  </w:num>
  <w:num w:numId="12">
    <w:abstractNumId w:val="30"/>
  </w:num>
  <w:num w:numId="13">
    <w:abstractNumId w:val="15"/>
  </w:num>
  <w:num w:numId="14">
    <w:abstractNumId w:val="11"/>
  </w:num>
  <w:num w:numId="15">
    <w:abstractNumId w:val="10"/>
  </w:num>
  <w:num w:numId="16">
    <w:abstractNumId w:val="25"/>
  </w:num>
  <w:num w:numId="17">
    <w:abstractNumId w:val="31"/>
  </w:num>
  <w:num w:numId="18">
    <w:abstractNumId w:val="12"/>
  </w:num>
  <w:num w:numId="19">
    <w:abstractNumId w:val="4"/>
  </w:num>
  <w:num w:numId="20">
    <w:abstractNumId w:val="23"/>
  </w:num>
  <w:num w:numId="21">
    <w:abstractNumId w:val="29"/>
  </w:num>
  <w:num w:numId="22">
    <w:abstractNumId w:val="19"/>
  </w:num>
  <w:num w:numId="23">
    <w:abstractNumId w:val="28"/>
  </w:num>
  <w:num w:numId="24">
    <w:abstractNumId w:val="2"/>
  </w:num>
  <w:num w:numId="25">
    <w:abstractNumId w:val="0"/>
  </w:num>
  <w:num w:numId="26">
    <w:abstractNumId w:val="22"/>
  </w:num>
  <w:num w:numId="27">
    <w:abstractNumId w:val="17"/>
  </w:num>
  <w:num w:numId="28">
    <w:abstractNumId w:val="27"/>
  </w:num>
  <w:num w:numId="29">
    <w:abstractNumId w:val="26"/>
  </w:num>
  <w:num w:numId="30">
    <w:abstractNumId w:val="24"/>
  </w:num>
  <w:num w:numId="31">
    <w:abstractNumId w:val="21"/>
  </w:num>
  <w:num w:numId="32">
    <w:abstractNumId w:val="20"/>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5128"/>
    <w:rsid w:val="000000F6"/>
    <w:rsid w:val="00012543"/>
    <w:rsid w:val="0001508D"/>
    <w:rsid w:val="00026594"/>
    <w:rsid w:val="0003419C"/>
    <w:rsid w:val="000410F5"/>
    <w:rsid w:val="00044977"/>
    <w:rsid w:val="000470B2"/>
    <w:rsid w:val="00070B3E"/>
    <w:rsid w:val="00093CF4"/>
    <w:rsid w:val="000B152F"/>
    <w:rsid w:val="000C07CD"/>
    <w:rsid w:val="00107567"/>
    <w:rsid w:val="00112897"/>
    <w:rsid w:val="00113A8A"/>
    <w:rsid w:val="00125D1E"/>
    <w:rsid w:val="001342D3"/>
    <w:rsid w:val="001358C7"/>
    <w:rsid w:val="00150B91"/>
    <w:rsid w:val="00153EA9"/>
    <w:rsid w:val="00155831"/>
    <w:rsid w:val="00162759"/>
    <w:rsid w:val="00171587"/>
    <w:rsid w:val="00193162"/>
    <w:rsid w:val="00195C84"/>
    <w:rsid w:val="001A0596"/>
    <w:rsid w:val="001A37B7"/>
    <w:rsid w:val="001A536C"/>
    <w:rsid w:val="001C33A2"/>
    <w:rsid w:val="001C41A0"/>
    <w:rsid w:val="001C50C6"/>
    <w:rsid w:val="001D5CA4"/>
    <w:rsid w:val="001D66AF"/>
    <w:rsid w:val="001D75EB"/>
    <w:rsid w:val="001E08F2"/>
    <w:rsid w:val="001E21E1"/>
    <w:rsid w:val="001F723E"/>
    <w:rsid w:val="00205556"/>
    <w:rsid w:val="00247487"/>
    <w:rsid w:val="0025130A"/>
    <w:rsid w:val="002573C3"/>
    <w:rsid w:val="00270047"/>
    <w:rsid w:val="00271508"/>
    <w:rsid w:val="002856BA"/>
    <w:rsid w:val="0029431A"/>
    <w:rsid w:val="0029533B"/>
    <w:rsid w:val="002A2B9C"/>
    <w:rsid w:val="002C6232"/>
    <w:rsid w:val="002C7E73"/>
    <w:rsid w:val="002F0288"/>
    <w:rsid w:val="002F323D"/>
    <w:rsid w:val="00317244"/>
    <w:rsid w:val="00352835"/>
    <w:rsid w:val="00361D3D"/>
    <w:rsid w:val="00362C5C"/>
    <w:rsid w:val="003807AE"/>
    <w:rsid w:val="00385FBB"/>
    <w:rsid w:val="00390448"/>
    <w:rsid w:val="003A1E16"/>
    <w:rsid w:val="003A2607"/>
    <w:rsid w:val="003B5D35"/>
    <w:rsid w:val="003B68B6"/>
    <w:rsid w:val="003B6A73"/>
    <w:rsid w:val="003C2552"/>
    <w:rsid w:val="003F3B00"/>
    <w:rsid w:val="004125C6"/>
    <w:rsid w:val="00414CF1"/>
    <w:rsid w:val="00444AD6"/>
    <w:rsid w:val="0047153A"/>
    <w:rsid w:val="00475FC3"/>
    <w:rsid w:val="00480DC7"/>
    <w:rsid w:val="004814F2"/>
    <w:rsid w:val="004941EF"/>
    <w:rsid w:val="004B58C2"/>
    <w:rsid w:val="004B6DE8"/>
    <w:rsid w:val="004B6FC7"/>
    <w:rsid w:val="004D46B6"/>
    <w:rsid w:val="004D5D73"/>
    <w:rsid w:val="004F195D"/>
    <w:rsid w:val="004F3EDD"/>
    <w:rsid w:val="00522379"/>
    <w:rsid w:val="00534666"/>
    <w:rsid w:val="00550A16"/>
    <w:rsid w:val="0055461D"/>
    <w:rsid w:val="00563B74"/>
    <w:rsid w:val="005719A9"/>
    <w:rsid w:val="00580E7E"/>
    <w:rsid w:val="005B6D6F"/>
    <w:rsid w:val="005C65FD"/>
    <w:rsid w:val="005C6BC3"/>
    <w:rsid w:val="005D1C18"/>
    <w:rsid w:val="00610F42"/>
    <w:rsid w:val="00621F32"/>
    <w:rsid w:val="00622736"/>
    <w:rsid w:val="00672400"/>
    <w:rsid w:val="00675ACB"/>
    <w:rsid w:val="00680710"/>
    <w:rsid w:val="006843BA"/>
    <w:rsid w:val="00687A72"/>
    <w:rsid w:val="006925AC"/>
    <w:rsid w:val="006A0F0B"/>
    <w:rsid w:val="006A13C3"/>
    <w:rsid w:val="006A16B5"/>
    <w:rsid w:val="006A3D53"/>
    <w:rsid w:val="006B5695"/>
    <w:rsid w:val="006D62C9"/>
    <w:rsid w:val="006E7B02"/>
    <w:rsid w:val="00702D55"/>
    <w:rsid w:val="007171AA"/>
    <w:rsid w:val="00727C60"/>
    <w:rsid w:val="00730B4E"/>
    <w:rsid w:val="0073664F"/>
    <w:rsid w:val="00740DD5"/>
    <w:rsid w:val="007525E7"/>
    <w:rsid w:val="00770B16"/>
    <w:rsid w:val="007779C3"/>
    <w:rsid w:val="0078641F"/>
    <w:rsid w:val="0078647F"/>
    <w:rsid w:val="00795C48"/>
    <w:rsid w:val="007B26D7"/>
    <w:rsid w:val="007D00E0"/>
    <w:rsid w:val="007D2AF0"/>
    <w:rsid w:val="007E5E4D"/>
    <w:rsid w:val="007F36E3"/>
    <w:rsid w:val="007F6D60"/>
    <w:rsid w:val="00821C1D"/>
    <w:rsid w:val="00840284"/>
    <w:rsid w:val="00873F62"/>
    <w:rsid w:val="008A4392"/>
    <w:rsid w:val="008A4A00"/>
    <w:rsid w:val="008A6B35"/>
    <w:rsid w:val="008D5ABE"/>
    <w:rsid w:val="008D7326"/>
    <w:rsid w:val="008E5128"/>
    <w:rsid w:val="008E5FB3"/>
    <w:rsid w:val="008F5CFA"/>
    <w:rsid w:val="0090080A"/>
    <w:rsid w:val="00905FEB"/>
    <w:rsid w:val="00933F14"/>
    <w:rsid w:val="009405A4"/>
    <w:rsid w:val="0094170D"/>
    <w:rsid w:val="00943A97"/>
    <w:rsid w:val="00954FCB"/>
    <w:rsid w:val="00966CE5"/>
    <w:rsid w:val="00967EC7"/>
    <w:rsid w:val="00972D25"/>
    <w:rsid w:val="00983AD7"/>
    <w:rsid w:val="00985CCC"/>
    <w:rsid w:val="00987C97"/>
    <w:rsid w:val="009965B1"/>
    <w:rsid w:val="009B4EA7"/>
    <w:rsid w:val="009C1B94"/>
    <w:rsid w:val="009D4897"/>
    <w:rsid w:val="009D6582"/>
    <w:rsid w:val="009F4300"/>
    <w:rsid w:val="00A03186"/>
    <w:rsid w:val="00A15C36"/>
    <w:rsid w:val="00A1720A"/>
    <w:rsid w:val="00A172A9"/>
    <w:rsid w:val="00A21C11"/>
    <w:rsid w:val="00A3506B"/>
    <w:rsid w:val="00A41C2D"/>
    <w:rsid w:val="00A427D6"/>
    <w:rsid w:val="00A6255E"/>
    <w:rsid w:val="00A73921"/>
    <w:rsid w:val="00A865C3"/>
    <w:rsid w:val="00A96620"/>
    <w:rsid w:val="00AA6E7C"/>
    <w:rsid w:val="00AB15D8"/>
    <w:rsid w:val="00AD7BA3"/>
    <w:rsid w:val="00AE0DD1"/>
    <w:rsid w:val="00B0073E"/>
    <w:rsid w:val="00B11BDC"/>
    <w:rsid w:val="00B37487"/>
    <w:rsid w:val="00B4429B"/>
    <w:rsid w:val="00B54059"/>
    <w:rsid w:val="00B72038"/>
    <w:rsid w:val="00B75701"/>
    <w:rsid w:val="00B86F4D"/>
    <w:rsid w:val="00B92EC5"/>
    <w:rsid w:val="00B962D7"/>
    <w:rsid w:val="00BA5F51"/>
    <w:rsid w:val="00BF1572"/>
    <w:rsid w:val="00BF41B4"/>
    <w:rsid w:val="00C11E94"/>
    <w:rsid w:val="00C12868"/>
    <w:rsid w:val="00C22509"/>
    <w:rsid w:val="00C27734"/>
    <w:rsid w:val="00C409A1"/>
    <w:rsid w:val="00C423A0"/>
    <w:rsid w:val="00C51287"/>
    <w:rsid w:val="00C56A52"/>
    <w:rsid w:val="00C67C8F"/>
    <w:rsid w:val="00C80360"/>
    <w:rsid w:val="00CA1282"/>
    <w:rsid w:val="00CA71D8"/>
    <w:rsid w:val="00CB4843"/>
    <w:rsid w:val="00CC5371"/>
    <w:rsid w:val="00CC779D"/>
    <w:rsid w:val="00CD6CF3"/>
    <w:rsid w:val="00CF4644"/>
    <w:rsid w:val="00CF55EC"/>
    <w:rsid w:val="00D150E7"/>
    <w:rsid w:val="00D23D73"/>
    <w:rsid w:val="00D26F51"/>
    <w:rsid w:val="00D36C02"/>
    <w:rsid w:val="00D44014"/>
    <w:rsid w:val="00D47092"/>
    <w:rsid w:val="00D470D2"/>
    <w:rsid w:val="00D7620B"/>
    <w:rsid w:val="00D801E7"/>
    <w:rsid w:val="00D9696F"/>
    <w:rsid w:val="00DB3148"/>
    <w:rsid w:val="00E0166C"/>
    <w:rsid w:val="00E036F8"/>
    <w:rsid w:val="00E119E9"/>
    <w:rsid w:val="00E1396D"/>
    <w:rsid w:val="00E156DB"/>
    <w:rsid w:val="00E26018"/>
    <w:rsid w:val="00E415F9"/>
    <w:rsid w:val="00E4376C"/>
    <w:rsid w:val="00E45726"/>
    <w:rsid w:val="00E46555"/>
    <w:rsid w:val="00E65FDD"/>
    <w:rsid w:val="00E773A6"/>
    <w:rsid w:val="00EE33C3"/>
    <w:rsid w:val="00EE51B4"/>
    <w:rsid w:val="00EE7726"/>
    <w:rsid w:val="00EF28E2"/>
    <w:rsid w:val="00EF4991"/>
    <w:rsid w:val="00F0113A"/>
    <w:rsid w:val="00F057D6"/>
    <w:rsid w:val="00F07657"/>
    <w:rsid w:val="00F13A29"/>
    <w:rsid w:val="00F159B1"/>
    <w:rsid w:val="00F16850"/>
    <w:rsid w:val="00F23372"/>
    <w:rsid w:val="00F33664"/>
    <w:rsid w:val="00F3588E"/>
    <w:rsid w:val="00F46477"/>
    <w:rsid w:val="00F50540"/>
    <w:rsid w:val="00F62974"/>
    <w:rsid w:val="00F62FE9"/>
    <w:rsid w:val="00F842D6"/>
    <w:rsid w:val="00FB08EC"/>
    <w:rsid w:val="00FB79B3"/>
    <w:rsid w:val="00FC40B8"/>
    <w:rsid w:val="00FC7594"/>
    <w:rsid w:val="00FE305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12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5128"/>
    <w:pPr>
      <w:ind w:left="720"/>
      <w:contextualSpacing/>
    </w:pPr>
  </w:style>
  <w:style w:type="paragraph" w:styleId="EndnoteText">
    <w:name w:val="endnote text"/>
    <w:basedOn w:val="Normal"/>
    <w:link w:val="EndnoteTextChar"/>
    <w:uiPriority w:val="99"/>
    <w:semiHidden/>
    <w:rsid w:val="00317244"/>
    <w:rPr>
      <w:sz w:val="20"/>
      <w:szCs w:val="20"/>
    </w:rPr>
  </w:style>
  <w:style w:type="character" w:customStyle="1" w:styleId="EndnoteTextChar">
    <w:name w:val="Endnote Text Char"/>
    <w:basedOn w:val="DefaultParagraphFont"/>
    <w:link w:val="EndnoteText"/>
    <w:uiPriority w:val="99"/>
    <w:semiHidden/>
    <w:locked/>
    <w:rsid w:val="00317244"/>
    <w:rPr>
      <w:rFonts w:ascii="Times New Roman" w:hAnsi="Times New Roman" w:cs="Times New Roman"/>
      <w:sz w:val="20"/>
      <w:szCs w:val="20"/>
      <w:lang w:eastAsia="pl-PL"/>
    </w:rPr>
  </w:style>
  <w:style w:type="character" w:styleId="EndnoteReference">
    <w:name w:val="endnote reference"/>
    <w:basedOn w:val="DefaultParagraphFont"/>
    <w:uiPriority w:val="99"/>
    <w:semiHidden/>
    <w:rsid w:val="00317244"/>
    <w:rPr>
      <w:rFonts w:cs="Times New Roman"/>
      <w:vertAlign w:val="superscript"/>
    </w:rPr>
  </w:style>
  <w:style w:type="character" w:styleId="CommentReference">
    <w:name w:val="annotation reference"/>
    <w:basedOn w:val="DefaultParagraphFont"/>
    <w:uiPriority w:val="99"/>
    <w:semiHidden/>
    <w:rsid w:val="00CC5371"/>
    <w:rPr>
      <w:rFonts w:cs="Times New Roman"/>
      <w:sz w:val="16"/>
      <w:szCs w:val="16"/>
    </w:rPr>
  </w:style>
  <w:style w:type="paragraph" w:styleId="CommentText">
    <w:name w:val="annotation text"/>
    <w:basedOn w:val="Normal"/>
    <w:link w:val="CommentTextChar"/>
    <w:uiPriority w:val="99"/>
    <w:semiHidden/>
    <w:rsid w:val="00CC5371"/>
    <w:rPr>
      <w:sz w:val="20"/>
      <w:szCs w:val="20"/>
    </w:rPr>
  </w:style>
  <w:style w:type="character" w:customStyle="1" w:styleId="CommentTextChar">
    <w:name w:val="Comment Text Char"/>
    <w:basedOn w:val="DefaultParagraphFont"/>
    <w:link w:val="CommentText"/>
    <w:uiPriority w:val="99"/>
    <w:semiHidden/>
    <w:locked/>
    <w:rsid w:val="00CC5371"/>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CC5371"/>
    <w:rPr>
      <w:b/>
      <w:bCs/>
    </w:rPr>
  </w:style>
  <w:style w:type="character" w:customStyle="1" w:styleId="CommentSubjectChar">
    <w:name w:val="Comment Subject Char"/>
    <w:basedOn w:val="CommentTextChar"/>
    <w:link w:val="CommentSubject"/>
    <w:uiPriority w:val="99"/>
    <w:semiHidden/>
    <w:locked/>
    <w:rsid w:val="00CC5371"/>
    <w:rPr>
      <w:b/>
      <w:bCs/>
    </w:rPr>
  </w:style>
  <w:style w:type="paragraph" w:styleId="BalloonText">
    <w:name w:val="Balloon Text"/>
    <w:basedOn w:val="Normal"/>
    <w:link w:val="BalloonTextChar"/>
    <w:uiPriority w:val="99"/>
    <w:semiHidden/>
    <w:rsid w:val="00CC53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5371"/>
    <w:rPr>
      <w:rFonts w:ascii="Tahoma" w:hAnsi="Tahoma" w:cs="Tahoma"/>
      <w:sz w:val="16"/>
      <w:szCs w:val="16"/>
      <w:lang w:eastAsia="pl-PL"/>
    </w:rPr>
  </w:style>
  <w:style w:type="paragraph" w:styleId="Header">
    <w:name w:val="header"/>
    <w:basedOn w:val="Normal"/>
    <w:link w:val="HeaderChar"/>
    <w:uiPriority w:val="99"/>
    <w:rsid w:val="003B5D35"/>
    <w:pPr>
      <w:tabs>
        <w:tab w:val="center" w:pos="4536"/>
        <w:tab w:val="right" w:pos="9072"/>
      </w:tabs>
    </w:pPr>
  </w:style>
  <w:style w:type="character" w:customStyle="1" w:styleId="HeaderChar">
    <w:name w:val="Header Char"/>
    <w:basedOn w:val="DefaultParagraphFont"/>
    <w:link w:val="Header"/>
    <w:uiPriority w:val="99"/>
    <w:locked/>
    <w:rsid w:val="003B5D35"/>
    <w:rPr>
      <w:rFonts w:ascii="Times New Roman" w:hAnsi="Times New Roman" w:cs="Times New Roman"/>
      <w:sz w:val="24"/>
      <w:szCs w:val="24"/>
      <w:lang w:eastAsia="pl-PL"/>
    </w:rPr>
  </w:style>
  <w:style w:type="paragraph" w:styleId="Footer">
    <w:name w:val="footer"/>
    <w:basedOn w:val="Normal"/>
    <w:link w:val="FooterChar"/>
    <w:uiPriority w:val="99"/>
    <w:rsid w:val="003B5D35"/>
    <w:pPr>
      <w:tabs>
        <w:tab w:val="center" w:pos="4536"/>
        <w:tab w:val="right" w:pos="9072"/>
      </w:tabs>
    </w:pPr>
  </w:style>
  <w:style w:type="character" w:customStyle="1" w:styleId="FooterChar">
    <w:name w:val="Footer Char"/>
    <w:basedOn w:val="DefaultParagraphFont"/>
    <w:link w:val="Footer"/>
    <w:uiPriority w:val="99"/>
    <w:locked/>
    <w:rsid w:val="003B5D35"/>
    <w:rPr>
      <w:rFonts w:ascii="Times New Roman" w:hAnsi="Times New Roman" w:cs="Times New Roman"/>
      <w:sz w:val="24"/>
      <w:szCs w:val="24"/>
      <w:lang w:eastAsia="pl-PL"/>
    </w:rPr>
  </w:style>
  <w:style w:type="table" w:styleId="TableGrid">
    <w:name w:val="Table Grid"/>
    <w:basedOn w:val="TableNormal"/>
    <w:uiPriority w:val="99"/>
    <w:rsid w:val="00C67C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2157905">
      <w:marLeft w:val="0"/>
      <w:marRight w:val="0"/>
      <w:marTop w:val="0"/>
      <w:marBottom w:val="0"/>
      <w:divBdr>
        <w:top w:val="none" w:sz="0" w:space="0" w:color="auto"/>
        <w:left w:val="none" w:sz="0" w:space="0" w:color="auto"/>
        <w:bottom w:val="none" w:sz="0" w:space="0" w:color="auto"/>
        <w:right w:val="none" w:sz="0" w:space="0" w:color="auto"/>
      </w:divBdr>
    </w:div>
    <w:div w:id="892157906">
      <w:marLeft w:val="0"/>
      <w:marRight w:val="0"/>
      <w:marTop w:val="0"/>
      <w:marBottom w:val="0"/>
      <w:divBdr>
        <w:top w:val="none" w:sz="0" w:space="0" w:color="auto"/>
        <w:left w:val="none" w:sz="0" w:space="0" w:color="auto"/>
        <w:bottom w:val="none" w:sz="0" w:space="0" w:color="auto"/>
        <w:right w:val="none" w:sz="0" w:space="0" w:color="auto"/>
      </w:divBdr>
    </w:div>
    <w:div w:id="892157907">
      <w:marLeft w:val="0"/>
      <w:marRight w:val="0"/>
      <w:marTop w:val="0"/>
      <w:marBottom w:val="0"/>
      <w:divBdr>
        <w:top w:val="none" w:sz="0" w:space="0" w:color="auto"/>
        <w:left w:val="none" w:sz="0" w:space="0" w:color="auto"/>
        <w:bottom w:val="none" w:sz="0" w:space="0" w:color="auto"/>
        <w:right w:val="none" w:sz="0" w:space="0" w:color="auto"/>
      </w:divBdr>
    </w:div>
    <w:div w:id="892157908">
      <w:marLeft w:val="0"/>
      <w:marRight w:val="0"/>
      <w:marTop w:val="0"/>
      <w:marBottom w:val="0"/>
      <w:divBdr>
        <w:top w:val="none" w:sz="0" w:space="0" w:color="auto"/>
        <w:left w:val="none" w:sz="0" w:space="0" w:color="auto"/>
        <w:bottom w:val="none" w:sz="0" w:space="0" w:color="auto"/>
        <w:right w:val="none" w:sz="0" w:space="0" w:color="auto"/>
      </w:divBdr>
    </w:div>
    <w:div w:id="8921579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935</TotalTime>
  <Pages>21</Pages>
  <Words>6440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WÓJT   GMINY    SKRZYSZÓW</dc:title>
  <dc:subject/>
  <dc:creator>Ania</dc:creator>
  <cp:keywords/>
  <dc:description/>
  <cp:lastModifiedBy>Czesia</cp:lastModifiedBy>
  <cp:revision>41</cp:revision>
  <cp:lastPrinted>2015-12-01T09:54:00Z</cp:lastPrinted>
  <dcterms:created xsi:type="dcterms:W3CDTF">2015-11-24T12:59:00Z</dcterms:created>
  <dcterms:modified xsi:type="dcterms:W3CDTF">2015-12-04T07:54:00Z</dcterms:modified>
</cp:coreProperties>
</file>