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2261"/>
        <w:tblW w:w="4561" w:type="pct"/>
        <w:tblBorders>
          <w:left w:val="single" w:sz="12" w:space="0" w:color="1F3864" w:themeColor="accent5" w:themeShade="80"/>
        </w:tblBorders>
        <w:tblLook w:val="04A0" w:firstRow="1" w:lastRow="0" w:firstColumn="1" w:lastColumn="0" w:noHBand="0" w:noVBand="1"/>
      </w:tblPr>
      <w:tblGrid>
        <w:gridCol w:w="4651"/>
        <w:gridCol w:w="3828"/>
      </w:tblGrid>
      <w:tr w:rsidR="001D6393" w:rsidRPr="001D6393" w14:paraId="27B1CF57" w14:textId="77777777" w:rsidTr="00AE7E97">
        <w:trPr>
          <w:trHeight w:val="625"/>
        </w:trPr>
        <w:tc>
          <w:tcPr>
            <w:tcW w:w="4651" w:type="dxa"/>
            <w:tcMar>
              <w:top w:w="216" w:type="dxa"/>
              <w:left w:w="115" w:type="dxa"/>
              <w:bottom w:w="216" w:type="dxa"/>
              <w:right w:w="115" w:type="dxa"/>
            </w:tcMar>
            <w:vAlign w:val="center"/>
          </w:tcPr>
          <w:p w14:paraId="5AEC7925" w14:textId="5433333B" w:rsidR="00F003CB" w:rsidRPr="001D6393" w:rsidRDefault="00F003CB" w:rsidP="00F003CB">
            <w:pPr>
              <w:pStyle w:val="Bezodstpw"/>
              <w:spacing w:before="0" w:after="0"/>
              <w:rPr>
                <w:rFonts w:ascii="Times New Roman" w:hAnsi="Times New Roman"/>
                <w:color w:val="1F3864" w:themeColor="accent5" w:themeShade="80"/>
                <w:sz w:val="72"/>
                <w:szCs w:val="72"/>
              </w:rPr>
            </w:pPr>
            <w:r w:rsidRPr="008E0985">
              <w:rPr>
                <w:rFonts w:ascii="Times New Roman" w:hAnsi="Times New Roman"/>
                <w:sz w:val="72"/>
                <w:szCs w:val="72"/>
              </w:rPr>
              <w:t>Gmina</w:t>
            </w:r>
            <w:r w:rsidR="007067E6" w:rsidRPr="008E0985">
              <w:rPr>
                <w:rFonts w:ascii="Times New Roman" w:hAnsi="Times New Roman"/>
                <w:sz w:val="72"/>
                <w:szCs w:val="72"/>
              </w:rPr>
              <w:t xml:space="preserve"> Jabłonka</w:t>
            </w:r>
            <w:r w:rsidRPr="008E0985">
              <w:rPr>
                <w:rFonts w:ascii="Times New Roman" w:hAnsi="Times New Roman"/>
                <w:sz w:val="72"/>
                <w:szCs w:val="72"/>
              </w:rPr>
              <w:t xml:space="preserve"> </w:t>
            </w:r>
          </w:p>
        </w:tc>
        <w:tc>
          <w:tcPr>
            <w:tcW w:w="3828" w:type="dxa"/>
            <w:vAlign w:val="center"/>
          </w:tcPr>
          <w:p w14:paraId="3CF06C1D" w14:textId="77777777" w:rsidR="00F003CB" w:rsidRPr="001D6393" w:rsidRDefault="00F003CB" w:rsidP="00F003CB">
            <w:pPr>
              <w:pStyle w:val="Bezodstpw"/>
              <w:spacing w:before="0" w:after="0"/>
              <w:jc w:val="center"/>
              <w:rPr>
                <w:rFonts w:ascii="Times New Roman" w:hAnsi="Times New Roman"/>
                <w:color w:val="1F3864" w:themeColor="accent5" w:themeShade="80"/>
                <w:sz w:val="72"/>
                <w:szCs w:val="72"/>
              </w:rPr>
            </w:pPr>
          </w:p>
          <w:p w14:paraId="6E706F0C" w14:textId="3834B7A7" w:rsidR="00DB71CE" w:rsidRPr="001D6393" w:rsidRDefault="001D6393" w:rsidP="00F003CB">
            <w:pPr>
              <w:pStyle w:val="Bezodstpw"/>
              <w:spacing w:before="0" w:after="0"/>
              <w:jc w:val="center"/>
              <w:rPr>
                <w:rFonts w:ascii="Times New Roman" w:hAnsi="Times New Roman"/>
                <w:color w:val="1F3864" w:themeColor="accent5" w:themeShade="80"/>
                <w:sz w:val="72"/>
                <w:szCs w:val="72"/>
              </w:rPr>
            </w:pPr>
            <w:r w:rsidRPr="001D6393">
              <w:rPr>
                <w:noProof/>
                <w:color w:val="1F3864" w:themeColor="accent5" w:themeShade="80"/>
              </w:rPr>
              <w:drawing>
                <wp:inline distT="0" distB="0" distL="0" distR="0" wp14:anchorId="59764B9F" wp14:editId="036D393B">
                  <wp:extent cx="1648326" cy="1946666"/>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84" cy="1972362"/>
                          </a:xfrm>
                          <a:prstGeom prst="rect">
                            <a:avLst/>
                          </a:prstGeom>
                          <a:noFill/>
                          <a:ln>
                            <a:noFill/>
                          </a:ln>
                        </pic:spPr>
                      </pic:pic>
                    </a:graphicData>
                  </a:graphic>
                </wp:inline>
              </w:drawing>
            </w:r>
          </w:p>
          <w:p w14:paraId="6A610961" w14:textId="77777777" w:rsidR="00B233F1" w:rsidRPr="001D6393" w:rsidRDefault="00B233F1" w:rsidP="00F003CB">
            <w:pPr>
              <w:pStyle w:val="Bezodstpw"/>
              <w:spacing w:before="0" w:after="0"/>
              <w:jc w:val="center"/>
              <w:rPr>
                <w:rFonts w:ascii="Times New Roman" w:hAnsi="Times New Roman"/>
                <w:color w:val="1F3864" w:themeColor="accent5" w:themeShade="80"/>
                <w:sz w:val="72"/>
                <w:szCs w:val="72"/>
              </w:rPr>
            </w:pPr>
          </w:p>
        </w:tc>
      </w:tr>
      <w:tr w:rsidR="001D6393" w:rsidRPr="001D6393" w14:paraId="2C750749" w14:textId="77777777" w:rsidTr="00AE7E97">
        <w:trPr>
          <w:trHeight w:val="3352"/>
        </w:trPr>
        <w:tc>
          <w:tcPr>
            <w:tcW w:w="8479" w:type="dxa"/>
            <w:gridSpan w:val="2"/>
          </w:tcPr>
          <w:p w14:paraId="6B6C152B" w14:textId="7CC68A38" w:rsidR="00BC61FE" w:rsidRPr="008E0985" w:rsidRDefault="00BC61FE" w:rsidP="00AC79FE">
            <w:pPr>
              <w:pStyle w:val="Bezodstpw"/>
              <w:spacing w:before="0" w:after="0" w:line="360" w:lineRule="auto"/>
              <w:rPr>
                <w:rFonts w:ascii="Times New Roman" w:hAnsi="Times New Roman"/>
                <w:sz w:val="72"/>
                <w:szCs w:val="72"/>
              </w:rPr>
            </w:pPr>
            <w:r w:rsidRPr="008E0985">
              <w:rPr>
                <w:rFonts w:ascii="Times New Roman" w:hAnsi="Times New Roman"/>
                <w:sz w:val="72"/>
                <w:szCs w:val="72"/>
              </w:rPr>
              <w:t>Strategia Rozwiązywania Problemów Społecznych</w:t>
            </w:r>
          </w:p>
        </w:tc>
      </w:tr>
      <w:tr w:rsidR="001D6393" w:rsidRPr="001D6393" w14:paraId="05729C64" w14:textId="77777777" w:rsidTr="00AE7E97">
        <w:trPr>
          <w:trHeight w:val="1049"/>
        </w:trPr>
        <w:tc>
          <w:tcPr>
            <w:tcW w:w="8479" w:type="dxa"/>
            <w:gridSpan w:val="2"/>
            <w:tcMar>
              <w:top w:w="216" w:type="dxa"/>
              <w:left w:w="115" w:type="dxa"/>
              <w:bottom w:w="216" w:type="dxa"/>
              <w:right w:w="115" w:type="dxa"/>
            </w:tcMar>
          </w:tcPr>
          <w:p w14:paraId="20A54E51" w14:textId="7132B31C" w:rsidR="00BC61FE" w:rsidRPr="008E0985" w:rsidRDefault="0007341E" w:rsidP="000B7C16">
            <w:pPr>
              <w:pStyle w:val="Bezodstpw"/>
              <w:spacing w:line="360" w:lineRule="auto"/>
              <w:rPr>
                <w:rFonts w:ascii="Times New Roman" w:hAnsi="Times New Roman"/>
                <w:sz w:val="56"/>
                <w:szCs w:val="56"/>
              </w:rPr>
            </w:pPr>
            <w:r w:rsidRPr="008E0985">
              <w:rPr>
                <w:rFonts w:ascii="Times New Roman" w:hAnsi="Times New Roman"/>
                <w:sz w:val="56"/>
                <w:szCs w:val="56"/>
              </w:rPr>
              <w:t>na lata 20</w:t>
            </w:r>
            <w:r w:rsidR="00E0520E" w:rsidRPr="008E0985">
              <w:rPr>
                <w:rFonts w:ascii="Times New Roman" w:hAnsi="Times New Roman"/>
                <w:sz w:val="56"/>
                <w:szCs w:val="56"/>
              </w:rPr>
              <w:t>2</w:t>
            </w:r>
            <w:r w:rsidR="001D6393" w:rsidRPr="008E0985">
              <w:rPr>
                <w:rFonts w:ascii="Times New Roman" w:hAnsi="Times New Roman"/>
                <w:sz w:val="56"/>
                <w:szCs w:val="56"/>
              </w:rPr>
              <w:t>1</w:t>
            </w:r>
            <w:r w:rsidRPr="008E0985">
              <w:rPr>
                <w:rFonts w:ascii="Times New Roman" w:hAnsi="Times New Roman"/>
                <w:sz w:val="56"/>
                <w:szCs w:val="56"/>
              </w:rPr>
              <w:t xml:space="preserve"> – 20</w:t>
            </w:r>
            <w:r w:rsidR="00FE7695">
              <w:rPr>
                <w:rFonts w:ascii="Times New Roman" w:hAnsi="Times New Roman"/>
                <w:sz w:val="56"/>
                <w:szCs w:val="56"/>
              </w:rPr>
              <w:t>30</w:t>
            </w:r>
          </w:p>
          <w:p w14:paraId="00BA4841" w14:textId="77777777" w:rsidR="000B7C16" w:rsidRPr="008E0985" w:rsidRDefault="000B7C16" w:rsidP="000B7C16">
            <w:pPr>
              <w:pStyle w:val="Bezodstpw"/>
              <w:spacing w:line="360" w:lineRule="auto"/>
              <w:rPr>
                <w:rFonts w:ascii="Times New Roman" w:hAnsi="Times New Roman"/>
                <w:sz w:val="56"/>
                <w:szCs w:val="56"/>
              </w:rPr>
            </w:pPr>
          </w:p>
        </w:tc>
      </w:tr>
    </w:tbl>
    <w:p w14:paraId="4EF2AC9B" w14:textId="349E5EA9" w:rsidR="00AE7E97" w:rsidRPr="00AE7E97" w:rsidRDefault="00AE7E97" w:rsidP="00AE7E97">
      <w:pPr>
        <w:suppressAutoHyphens/>
        <w:spacing w:before="0" w:after="0" w:line="240" w:lineRule="auto"/>
        <w:ind w:left="6372"/>
        <w:jc w:val="left"/>
        <w:rPr>
          <w:sz w:val="16"/>
          <w:szCs w:val="16"/>
        </w:rPr>
      </w:pPr>
      <w:r w:rsidRPr="00AE7E97">
        <w:rPr>
          <w:sz w:val="16"/>
          <w:szCs w:val="16"/>
        </w:rPr>
        <w:t xml:space="preserve">Załącznik </w:t>
      </w:r>
    </w:p>
    <w:p w14:paraId="4ED4922C" w14:textId="7D82F772" w:rsidR="00AE7E97" w:rsidRPr="00AE7E97" w:rsidRDefault="00AE7E97" w:rsidP="00AE7E97">
      <w:pPr>
        <w:suppressAutoHyphens/>
        <w:spacing w:before="0" w:after="0" w:line="240" w:lineRule="auto"/>
        <w:ind w:left="6372"/>
        <w:jc w:val="left"/>
        <w:rPr>
          <w:sz w:val="16"/>
          <w:szCs w:val="16"/>
        </w:rPr>
      </w:pPr>
      <w:r w:rsidRPr="00AE7E97">
        <w:rPr>
          <w:sz w:val="16"/>
          <w:szCs w:val="16"/>
        </w:rPr>
        <w:t>do uchwały nr XXVIII/205/2020</w:t>
      </w:r>
    </w:p>
    <w:p w14:paraId="4BF86FFC" w14:textId="2ED938D8" w:rsidR="00AE7E97" w:rsidRPr="00AE7E97" w:rsidRDefault="00AE7E97" w:rsidP="00AE7E97">
      <w:pPr>
        <w:suppressAutoHyphens/>
        <w:spacing w:before="0" w:after="0" w:line="240" w:lineRule="auto"/>
        <w:ind w:left="6372"/>
        <w:jc w:val="left"/>
        <w:rPr>
          <w:sz w:val="16"/>
          <w:szCs w:val="16"/>
        </w:rPr>
      </w:pPr>
      <w:r w:rsidRPr="00AE7E97">
        <w:rPr>
          <w:sz w:val="16"/>
          <w:szCs w:val="16"/>
        </w:rPr>
        <w:t xml:space="preserve">Rady Gminy Jabłonka </w:t>
      </w:r>
    </w:p>
    <w:p w14:paraId="5E6693AE" w14:textId="5CCB9F4F" w:rsidR="00AE7E97" w:rsidRPr="00AE7E97" w:rsidRDefault="00AE7E97" w:rsidP="00AE7E97">
      <w:pPr>
        <w:suppressAutoHyphens/>
        <w:spacing w:before="0" w:after="0" w:line="240" w:lineRule="auto"/>
        <w:ind w:left="6372"/>
        <w:jc w:val="left"/>
        <w:rPr>
          <w:sz w:val="16"/>
          <w:szCs w:val="16"/>
        </w:rPr>
      </w:pPr>
      <w:r w:rsidRPr="00AE7E97">
        <w:rPr>
          <w:sz w:val="16"/>
          <w:szCs w:val="16"/>
        </w:rPr>
        <w:t>z dnia 30 listopada 2020 r.</w:t>
      </w:r>
    </w:p>
    <w:p w14:paraId="3AFFBB52" w14:textId="77777777" w:rsidR="00AE7E97" w:rsidRDefault="00AE7E97" w:rsidP="00AE7E97">
      <w:pPr>
        <w:suppressAutoHyphens/>
        <w:spacing w:before="0" w:after="0" w:line="240" w:lineRule="auto"/>
        <w:ind w:left="5106"/>
        <w:jc w:val="left"/>
        <w:rPr>
          <w:szCs w:val="20"/>
        </w:rPr>
      </w:pPr>
    </w:p>
    <w:p w14:paraId="1063917F" w14:textId="77777777" w:rsidR="00AE7E97" w:rsidRPr="00AE7E97" w:rsidRDefault="00AE7E97" w:rsidP="00AE7E97">
      <w:pPr>
        <w:suppressAutoHyphens/>
        <w:spacing w:before="0" w:after="0" w:line="240" w:lineRule="auto"/>
        <w:ind w:left="5106"/>
        <w:jc w:val="left"/>
        <w:rPr>
          <w:szCs w:val="20"/>
        </w:rPr>
      </w:pPr>
    </w:p>
    <w:p w14:paraId="400883E1" w14:textId="77777777" w:rsidR="00BC61FE" w:rsidRPr="007067E6" w:rsidRDefault="00BC61FE" w:rsidP="00BC61FE">
      <w:pPr>
        <w:rPr>
          <w:color w:val="FF0000"/>
        </w:rPr>
      </w:pPr>
    </w:p>
    <w:p w14:paraId="21B82775" w14:textId="77777777" w:rsidR="00BC61FE" w:rsidRPr="007067E6" w:rsidRDefault="00BC61FE" w:rsidP="00FF17A2">
      <w:pPr>
        <w:pStyle w:val="Nagwek1"/>
      </w:pPr>
      <w:bookmarkStart w:id="0" w:name="_Toc52834390"/>
      <w:bookmarkStart w:id="1" w:name="_Toc374439779"/>
      <w:r w:rsidRPr="00FF17A2">
        <w:lastRenderedPageBreak/>
        <w:t>Spis</w:t>
      </w:r>
      <w:r w:rsidRPr="007067E6">
        <w:t xml:space="preserve"> treści</w:t>
      </w:r>
      <w:bookmarkEnd w:id="0"/>
    </w:p>
    <w:p w14:paraId="3F03C0CE" w14:textId="144F7D3A" w:rsidR="00FF17A2" w:rsidRPr="006336D9" w:rsidRDefault="00941C20">
      <w:pPr>
        <w:pStyle w:val="Spistreci1"/>
        <w:tabs>
          <w:tab w:val="right" w:leader="dot" w:pos="9062"/>
        </w:tabs>
        <w:rPr>
          <w:rFonts w:ascii="Times New Roman" w:eastAsiaTheme="minorEastAsia" w:hAnsi="Times New Roman"/>
          <w:b w:val="0"/>
          <w:bCs w:val="0"/>
          <w:caps w:val="0"/>
          <w:noProof/>
          <w:sz w:val="24"/>
          <w:szCs w:val="24"/>
        </w:rPr>
      </w:pPr>
      <w:r w:rsidRPr="006336D9">
        <w:rPr>
          <w:rFonts w:ascii="Times New Roman" w:hAnsi="Times New Roman"/>
          <w:sz w:val="24"/>
          <w:szCs w:val="24"/>
        </w:rPr>
        <w:fldChar w:fldCharType="begin"/>
      </w:r>
      <w:r w:rsidR="00BC61FE" w:rsidRPr="006336D9">
        <w:rPr>
          <w:rFonts w:ascii="Times New Roman" w:hAnsi="Times New Roman"/>
          <w:sz w:val="24"/>
          <w:szCs w:val="24"/>
        </w:rPr>
        <w:instrText xml:space="preserve"> TOC \o "1-3" \h \z \u </w:instrText>
      </w:r>
      <w:r w:rsidRPr="006336D9">
        <w:rPr>
          <w:rFonts w:ascii="Times New Roman" w:hAnsi="Times New Roman"/>
          <w:sz w:val="24"/>
          <w:szCs w:val="24"/>
        </w:rPr>
        <w:fldChar w:fldCharType="separate"/>
      </w:r>
      <w:hyperlink w:anchor="_Toc52834390" w:history="1">
        <w:r w:rsidR="00FF17A2" w:rsidRPr="006336D9">
          <w:rPr>
            <w:rStyle w:val="Hipercze"/>
            <w:rFonts w:ascii="Times New Roman" w:hAnsi="Times New Roman"/>
            <w:noProof/>
            <w:sz w:val="24"/>
            <w:szCs w:val="24"/>
          </w:rPr>
          <w:t>Spis treści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2</w:t>
        </w:r>
        <w:r w:rsidR="00FF17A2" w:rsidRPr="006336D9">
          <w:rPr>
            <w:rFonts w:ascii="Times New Roman" w:hAnsi="Times New Roman"/>
            <w:noProof/>
            <w:webHidden/>
            <w:sz w:val="24"/>
            <w:szCs w:val="24"/>
          </w:rPr>
          <w:fldChar w:fldCharType="end"/>
        </w:r>
      </w:hyperlink>
    </w:p>
    <w:p w14:paraId="0E086559" w14:textId="701AD4A0" w:rsidR="00FF17A2" w:rsidRPr="006336D9" w:rsidRDefault="00AE7E97">
      <w:pPr>
        <w:pStyle w:val="Spistreci1"/>
        <w:tabs>
          <w:tab w:val="right" w:leader="dot" w:pos="9062"/>
        </w:tabs>
        <w:rPr>
          <w:rFonts w:ascii="Times New Roman" w:eastAsiaTheme="minorEastAsia" w:hAnsi="Times New Roman"/>
          <w:b w:val="0"/>
          <w:bCs w:val="0"/>
          <w:caps w:val="0"/>
          <w:noProof/>
          <w:sz w:val="24"/>
          <w:szCs w:val="24"/>
        </w:rPr>
      </w:pPr>
      <w:hyperlink w:anchor="_Toc52834391" w:history="1">
        <w:r w:rsidR="00FF17A2" w:rsidRPr="006336D9">
          <w:rPr>
            <w:rStyle w:val="Hipercze"/>
            <w:rFonts w:ascii="Times New Roman" w:hAnsi="Times New Roman"/>
            <w:noProof/>
            <w:sz w:val="24"/>
            <w:szCs w:val="24"/>
          </w:rPr>
          <w:t>I. MERYTORYCZNE UZASADNIENIE OPRACOWANIA STRATEGII ROZWIĄZYWANIA PROBLEMÓW SPOŁECZNYCH</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4</w:t>
        </w:r>
        <w:r w:rsidR="00FF17A2" w:rsidRPr="006336D9">
          <w:rPr>
            <w:rFonts w:ascii="Times New Roman" w:hAnsi="Times New Roman"/>
            <w:noProof/>
            <w:webHidden/>
            <w:sz w:val="24"/>
            <w:szCs w:val="24"/>
          </w:rPr>
          <w:fldChar w:fldCharType="end"/>
        </w:r>
      </w:hyperlink>
    </w:p>
    <w:p w14:paraId="7324B7E2" w14:textId="71C8EA66" w:rsidR="00FF17A2" w:rsidRPr="006336D9" w:rsidRDefault="00AE7E97">
      <w:pPr>
        <w:pStyle w:val="Spistreci2"/>
        <w:rPr>
          <w:rFonts w:ascii="Times New Roman" w:eastAsiaTheme="minorEastAsia" w:hAnsi="Times New Roman"/>
          <w:smallCaps w:val="0"/>
          <w:noProof/>
          <w:sz w:val="24"/>
          <w:szCs w:val="24"/>
        </w:rPr>
      </w:pPr>
      <w:hyperlink w:anchor="_Toc52834392"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Podstawa prawna Strategii, zgodność z prawem wspólnotowym oraz strategiami narodowymi i europejskimi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4</w:t>
        </w:r>
        <w:r w:rsidR="00FF17A2" w:rsidRPr="006336D9">
          <w:rPr>
            <w:rFonts w:ascii="Times New Roman" w:hAnsi="Times New Roman"/>
            <w:noProof/>
            <w:webHidden/>
            <w:sz w:val="24"/>
            <w:szCs w:val="24"/>
          </w:rPr>
          <w:fldChar w:fldCharType="end"/>
        </w:r>
      </w:hyperlink>
    </w:p>
    <w:p w14:paraId="62AF4DEA" w14:textId="66C3AB2B" w:rsidR="00FF17A2" w:rsidRPr="006336D9" w:rsidRDefault="00AE7E97">
      <w:pPr>
        <w:pStyle w:val="Spistreci2"/>
        <w:rPr>
          <w:rFonts w:ascii="Times New Roman" w:eastAsiaTheme="minorEastAsia" w:hAnsi="Times New Roman"/>
          <w:smallCaps w:val="0"/>
          <w:noProof/>
          <w:sz w:val="24"/>
          <w:szCs w:val="24"/>
        </w:rPr>
      </w:pPr>
      <w:hyperlink w:anchor="_Toc52834393"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Powiązanie Strategii z krajowymi aktami prawnymi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5</w:t>
        </w:r>
        <w:r w:rsidR="00FF17A2" w:rsidRPr="006336D9">
          <w:rPr>
            <w:rFonts w:ascii="Times New Roman" w:hAnsi="Times New Roman"/>
            <w:noProof/>
            <w:webHidden/>
            <w:sz w:val="24"/>
            <w:szCs w:val="24"/>
          </w:rPr>
          <w:fldChar w:fldCharType="end"/>
        </w:r>
      </w:hyperlink>
    </w:p>
    <w:p w14:paraId="7A4CEABD" w14:textId="0D83E498" w:rsidR="00FF17A2" w:rsidRPr="006336D9" w:rsidRDefault="00AE7E97">
      <w:pPr>
        <w:pStyle w:val="Spistreci3"/>
        <w:rPr>
          <w:rFonts w:ascii="Times New Roman" w:eastAsiaTheme="minorEastAsia" w:hAnsi="Times New Roman"/>
          <w:i w:val="0"/>
          <w:iCs w:val="0"/>
          <w:noProof/>
          <w:sz w:val="24"/>
          <w:szCs w:val="24"/>
        </w:rPr>
      </w:pPr>
      <w:hyperlink w:anchor="_Toc52834394" w:history="1">
        <w:r w:rsidR="00FF17A2" w:rsidRPr="006336D9">
          <w:rPr>
            <w:rStyle w:val="Hipercze"/>
            <w:rFonts w:ascii="Times New Roman" w:hAnsi="Times New Roman"/>
            <w:noProof/>
            <w:sz w:val="24"/>
            <w:szCs w:val="24"/>
          </w:rPr>
          <w:t>2.1 Zgodność z prawem wspólnotowym</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6</w:t>
        </w:r>
        <w:r w:rsidR="00FF17A2" w:rsidRPr="006336D9">
          <w:rPr>
            <w:rFonts w:ascii="Times New Roman" w:hAnsi="Times New Roman"/>
            <w:noProof/>
            <w:webHidden/>
            <w:sz w:val="24"/>
            <w:szCs w:val="24"/>
          </w:rPr>
          <w:fldChar w:fldCharType="end"/>
        </w:r>
      </w:hyperlink>
    </w:p>
    <w:p w14:paraId="73D6419A" w14:textId="561C70E6" w:rsidR="00FF17A2" w:rsidRPr="006336D9" w:rsidRDefault="00AE7E97">
      <w:pPr>
        <w:pStyle w:val="Spistreci3"/>
        <w:rPr>
          <w:rFonts w:ascii="Times New Roman" w:eastAsiaTheme="minorEastAsia" w:hAnsi="Times New Roman"/>
          <w:i w:val="0"/>
          <w:iCs w:val="0"/>
          <w:noProof/>
          <w:sz w:val="24"/>
          <w:szCs w:val="24"/>
        </w:rPr>
      </w:pPr>
      <w:hyperlink w:anchor="_Toc52834395" w:history="1">
        <w:r w:rsidR="00FF17A2" w:rsidRPr="006336D9">
          <w:rPr>
            <w:rStyle w:val="Hipercze"/>
            <w:rFonts w:ascii="Times New Roman" w:hAnsi="Times New Roman"/>
            <w:noProof/>
            <w:sz w:val="24"/>
            <w:szCs w:val="24"/>
          </w:rPr>
          <w:t>2.2 Zgodność ze strategiami europejskimi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w:t>
        </w:r>
        <w:r w:rsidR="00FF17A2" w:rsidRPr="006336D9">
          <w:rPr>
            <w:rFonts w:ascii="Times New Roman" w:hAnsi="Times New Roman"/>
            <w:noProof/>
            <w:webHidden/>
            <w:sz w:val="24"/>
            <w:szCs w:val="24"/>
          </w:rPr>
          <w:fldChar w:fldCharType="end"/>
        </w:r>
      </w:hyperlink>
    </w:p>
    <w:p w14:paraId="7D9FB557" w14:textId="2F86ACA3" w:rsidR="00FF17A2" w:rsidRPr="006336D9" w:rsidRDefault="00AE7E97">
      <w:pPr>
        <w:pStyle w:val="Spistreci3"/>
        <w:rPr>
          <w:rFonts w:ascii="Times New Roman" w:eastAsiaTheme="minorEastAsia" w:hAnsi="Times New Roman"/>
          <w:i w:val="0"/>
          <w:iCs w:val="0"/>
          <w:noProof/>
          <w:sz w:val="24"/>
          <w:szCs w:val="24"/>
        </w:rPr>
      </w:pPr>
      <w:hyperlink w:anchor="_Toc52834396" w:history="1">
        <w:r w:rsidR="00FF17A2" w:rsidRPr="006336D9">
          <w:rPr>
            <w:rStyle w:val="Hipercze"/>
            <w:rFonts w:ascii="Times New Roman" w:hAnsi="Times New Roman"/>
            <w:noProof/>
            <w:sz w:val="24"/>
            <w:szCs w:val="24"/>
          </w:rPr>
          <w:t>2.3 Zgodność z dokumentami krajowymi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w:t>
        </w:r>
        <w:r w:rsidR="00FF17A2" w:rsidRPr="006336D9">
          <w:rPr>
            <w:rFonts w:ascii="Times New Roman" w:hAnsi="Times New Roman"/>
            <w:noProof/>
            <w:webHidden/>
            <w:sz w:val="24"/>
            <w:szCs w:val="24"/>
          </w:rPr>
          <w:fldChar w:fldCharType="end"/>
        </w:r>
      </w:hyperlink>
    </w:p>
    <w:p w14:paraId="72FCC94E" w14:textId="0EE02429" w:rsidR="00FF17A2" w:rsidRPr="006336D9" w:rsidRDefault="00AE7E97">
      <w:pPr>
        <w:pStyle w:val="Spistreci3"/>
        <w:rPr>
          <w:rFonts w:ascii="Times New Roman" w:eastAsiaTheme="minorEastAsia" w:hAnsi="Times New Roman"/>
          <w:i w:val="0"/>
          <w:iCs w:val="0"/>
          <w:noProof/>
          <w:sz w:val="24"/>
          <w:szCs w:val="24"/>
        </w:rPr>
      </w:pPr>
      <w:hyperlink w:anchor="_Toc52834397" w:history="1">
        <w:r w:rsidR="00FF17A2" w:rsidRPr="006336D9">
          <w:rPr>
            <w:rStyle w:val="Hipercze"/>
            <w:rFonts w:ascii="Times New Roman" w:hAnsi="Times New Roman"/>
            <w:noProof/>
            <w:sz w:val="24"/>
            <w:szCs w:val="24"/>
          </w:rPr>
          <w:t>2.4 Zgodność z regionalnymi i wojewódzkimi dokumentami strategicznymi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8</w:t>
        </w:r>
        <w:r w:rsidR="00FF17A2" w:rsidRPr="006336D9">
          <w:rPr>
            <w:rFonts w:ascii="Times New Roman" w:hAnsi="Times New Roman"/>
            <w:noProof/>
            <w:webHidden/>
            <w:sz w:val="24"/>
            <w:szCs w:val="24"/>
          </w:rPr>
          <w:fldChar w:fldCharType="end"/>
        </w:r>
      </w:hyperlink>
    </w:p>
    <w:p w14:paraId="66C3BB88" w14:textId="44CFA4F0" w:rsidR="00FF17A2" w:rsidRPr="006336D9" w:rsidRDefault="00AE7E97">
      <w:pPr>
        <w:pStyle w:val="Spistreci1"/>
        <w:tabs>
          <w:tab w:val="right" w:leader="dot" w:pos="9062"/>
        </w:tabs>
        <w:rPr>
          <w:rFonts w:ascii="Times New Roman" w:eastAsiaTheme="minorEastAsia" w:hAnsi="Times New Roman"/>
          <w:b w:val="0"/>
          <w:bCs w:val="0"/>
          <w:caps w:val="0"/>
          <w:noProof/>
          <w:sz w:val="24"/>
          <w:szCs w:val="24"/>
        </w:rPr>
      </w:pPr>
      <w:hyperlink w:anchor="_Toc52834398" w:history="1">
        <w:r w:rsidR="00FF17A2" w:rsidRPr="006336D9">
          <w:rPr>
            <w:rStyle w:val="Hipercze"/>
            <w:rFonts w:ascii="Times New Roman" w:hAnsi="Times New Roman"/>
            <w:noProof/>
            <w:sz w:val="24"/>
            <w:szCs w:val="24"/>
          </w:rPr>
          <w:t>II. PROCES WYPRACOWANIA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10</w:t>
        </w:r>
        <w:r w:rsidR="00FF17A2" w:rsidRPr="006336D9">
          <w:rPr>
            <w:rFonts w:ascii="Times New Roman" w:hAnsi="Times New Roman"/>
            <w:noProof/>
            <w:webHidden/>
            <w:sz w:val="24"/>
            <w:szCs w:val="24"/>
          </w:rPr>
          <w:fldChar w:fldCharType="end"/>
        </w:r>
      </w:hyperlink>
    </w:p>
    <w:p w14:paraId="7DFE3688" w14:textId="6A364BDA" w:rsidR="00FF17A2" w:rsidRPr="006336D9" w:rsidRDefault="00AE7E97">
      <w:pPr>
        <w:pStyle w:val="Spistreci2"/>
        <w:rPr>
          <w:rFonts w:ascii="Times New Roman" w:eastAsiaTheme="minorEastAsia" w:hAnsi="Times New Roman"/>
          <w:smallCaps w:val="0"/>
          <w:noProof/>
          <w:sz w:val="24"/>
          <w:szCs w:val="24"/>
        </w:rPr>
      </w:pPr>
      <w:hyperlink w:anchor="_Toc52834399"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Przebieg procesu wypracowania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_Toc52834399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10</w:t>
        </w:r>
        <w:r w:rsidR="00FF17A2" w:rsidRPr="006336D9">
          <w:rPr>
            <w:rFonts w:ascii="Times New Roman" w:hAnsi="Times New Roman"/>
            <w:noProof/>
            <w:webHidden/>
            <w:sz w:val="24"/>
            <w:szCs w:val="24"/>
          </w:rPr>
          <w:fldChar w:fldCharType="end"/>
        </w:r>
      </w:hyperlink>
    </w:p>
    <w:p w14:paraId="1C7EEF5A" w14:textId="2C74D203" w:rsidR="00FF17A2" w:rsidRPr="006336D9" w:rsidRDefault="00AE7E97">
      <w:pPr>
        <w:pStyle w:val="Spistreci1"/>
        <w:tabs>
          <w:tab w:val="right" w:leader="dot" w:pos="9062"/>
        </w:tabs>
        <w:rPr>
          <w:rFonts w:ascii="Times New Roman" w:eastAsiaTheme="minorEastAsia" w:hAnsi="Times New Roman"/>
          <w:b w:val="0"/>
          <w:bCs w:val="0"/>
          <w:caps w:val="0"/>
          <w:noProof/>
          <w:sz w:val="24"/>
          <w:szCs w:val="24"/>
        </w:rPr>
      </w:pPr>
      <w:hyperlink w:anchor="_Toc52834400" w:history="1">
        <w:r w:rsidR="00FF17A2" w:rsidRPr="006336D9">
          <w:rPr>
            <w:rStyle w:val="Hipercze"/>
            <w:rFonts w:ascii="Times New Roman" w:hAnsi="Times New Roman"/>
            <w:noProof/>
            <w:sz w:val="24"/>
            <w:szCs w:val="24"/>
          </w:rPr>
          <w:t>III. CHARAKTERYSTYKA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4CB1118F" w14:textId="38BA6C0E" w:rsidR="00FF17A2" w:rsidRPr="006336D9" w:rsidRDefault="00AE7E97">
      <w:pPr>
        <w:pStyle w:val="Spistreci2"/>
        <w:rPr>
          <w:rFonts w:ascii="Times New Roman" w:eastAsiaTheme="minorEastAsia" w:hAnsi="Times New Roman"/>
          <w:smallCaps w:val="0"/>
          <w:noProof/>
          <w:sz w:val="24"/>
          <w:szCs w:val="24"/>
        </w:rPr>
      </w:pPr>
      <w:hyperlink w:anchor="_Toc52834401"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Położenie geograficzne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3FFB67D3" w14:textId="64802FFB" w:rsidR="00FF17A2" w:rsidRPr="006336D9" w:rsidRDefault="00AE7E97">
      <w:pPr>
        <w:pStyle w:val="Spistreci2"/>
        <w:rPr>
          <w:rFonts w:ascii="Times New Roman" w:eastAsiaTheme="minorEastAsia" w:hAnsi="Times New Roman"/>
          <w:smallCaps w:val="0"/>
          <w:noProof/>
          <w:sz w:val="24"/>
          <w:szCs w:val="24"/>
        </w:rPr>
      </w:pPr>
      <w:hyperlink w:anchor="_Toc52834402"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Historia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13</w:t>
        </w:r>
        <w:r w:rsidR="00FF17A2" w:rsidRPr="006336D9">
          <w:rPr>
            <w:rFonts w:ascii="Times New Roman" w:hAnsi="Times New Roman"/>
            <w:noProof/>
            <w:webHidden/>
            <w:sz w:val="24"/>
            <w:szCs w:val="24"/>
          </w:rPr>
          <w:fldChar w:fldCharType="end"/>
        </w:r>
      </w:hyperlink>
    </w:p>
    <w:p w14:paraId="2ACAF16E" w14:textId="16C69575" w:rsidR="00FF17A2" w:rsidRPr="006336D9" w:rsidRDefault="00AE7E97">
      <w:pPr>
        <w:pStyle w:val="Spistreci2"/>
        <w:rPr>
          <w:rFonts w:ascii="Times New Roman" w:eastAsiaTheme="minorEastAsia" w:hAnsi="Times New Roman"/>
          <w:smallCaps w:val="0"/>
          <w:noProof/>
          <w:sz w:val="24"/>
          <w:szCs w:val="24"/>
        </w:rPr>
      </w:pPr>
      <w:hyperlink w:anchor="_Toc52834403" w:history="1">
        <w:r w:rsidR="00FF17A2" w:rsidRPr="006336D9">
          <w:rPr>
            <w:rStyle w:val="Hipercze"/>
            <w:rFonts w:ascii="Times New Roman" w:hAnsi="Times New Roman"/>
            <w:noProof/>
            <w:sz w:val="24"/>
            <w:szCs w:val="24"/>
          </w:rPr>
          <w:t>3.</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Gospodarka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14</w:t>
        </w:r>
        <w:r w:rsidR="00FF17A2" w:rsidRPr="006336D9">
          <w:rPr>
            <w:rFonts w:ascii="Times New Roman" w:hAnsi="Times New Roman"/>
            <w:noProof/>
            <w:webHidden/>
            <w:sz w:val="24"/>
            <w:szCs w:val="24"/>
          </w:rPr>
          <w:fldChar w:fldCharType="end"/>
        </w:r>
      </w:hyperlink>
    </w:p>
    <w:p w14:paraId="469CD264" w14:textId="1CCA449D" w:rsidR="00FF17A2" w:rsidRPr="006336D9" w:rsidRDefault="00AE7E97">
      <w:pPr>
        <w:pStyle w:val="Spistreci3"/>
        <w:rPr>
          <w:rFonts w:ascii="Times New Roman" w:eastAsiaTheme="minorEastAsia" w:hAnsi="Times New Roman"/>
          <w:i w:val="0"/>
          <w:iCs w:val="0"/>
          <w:noProof/>
          <w:sz w:val="24"/>
          <w:szCs w:val="24"/>
        </w:rPr>
      </w:pPr>
      <w:hyperlink w:anchor="_Toc52834404" w:history="1">
        <w:r w:rsidR="00FF17A2" w:rsidRPr="006336D9">
          <w:rPr>
            <w:rStyle w:val="Hipercze"/>
            <w:rFonts w:ascii="Times New Roman" w:hAnsi="Times New Roman"/>
            <w:noProof/>
            <w:sz w:val="24"/>
            <w:szCs w:val="24"/>
          </w:rPr>
          <w:t>3.1 Przedsiębiorczość</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14</w:t>
        </w:r>
        <w:r w:rsidR="00FF17A2" w:rsidRPr="006336D9">
          <w:rPr>
            <w:rFonts w:ascii="Times New Roman" w:hAnsi="Times New Roman"/>
            <w:noProof/>
            <w:webHidden/>
            <w:sz w:val="24"/>
            <w:szCs w:val="24"/>
          </w:rPr>
          <w:fldChar w:fldCharType="end"/>
        </w:r>
      </w:hyperlink>
    </w:p>
    <w:p w14:paraId="09402078" w14:textId="05DA0762" w:rsidR="00FF17A2" w:rsidRPr="006336D9" w:rsidRDefault="00AE7E97">
      <w:pPr>
        <w:pStyle w:val="Spistreci2"/>
        <w:rPr>
          <w:rFonts w:ascii="Times New Roman" w:eastAsiaTheme="minorEastAsia" w:hAnsi="Times New Roman"/>
          <w:smallCaps w:val="0"/>
          <w:noProof/>
          <w:sz w:val="24"/>
          <w:szCs w:val="24"/>
        </w:rPr>
      </w:pPr>
      <w:hyperlink w:anchor="_Toc52834405" w:history="1">
        <w:r w:rsidR="00FF17A2" w:rsidRPr="006336D9">
          <w:rPr>
            <w:rStyle w:val="Hipercze"/>
            <w:rFonts w:ascii="Times New Roman" w:hAnsi="Times New Roman"/>
            <w:noProof/>
            <w:sz w:val="24"/>
            <w:szCs w:val="24"/>
          </w:rPr>
          <w:t>4.</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Ludność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15</w:t>
        </w:r>
        <w:r w:rsidR="00FF17A2" w:rsidRPr="006336D9">
          <w:rPr>
            <w:rFonts w:ascii="Times New Roman" w:hAnsi="Times New Roman"/>
            <w:noProof/>
            <w:webHidden/>
            <w:sz w:val="24"/>
            <w:szCs w:val="24"/>
          </w:rPr>
          <w:fldChar w:fldCharType="end"/>
        </w:r>
      </w:hyperlink>
    </w:p>
    <w:p w14:paraId="7C2A62C6" w14:textId="4C295148" w:rsidR="00FF17A2" w:rsidRPr="006336D9" w:rsidRDefault="00AE7E97">
      <w:pPr>
        <w:pStyle w:val="Spistreci3"/>
        <w:rPr>
          <w:rFonts w:ascii="Times New Roman" w:eastAsiaTheme="minorEastAsia" w:hAnsi="Times New Roman"/>
          <w:i w:val="0"/>
          <w:iCs w:val="0"/>
          <w:noProof/>
          <w:sz w:val="24"/>
          <w:szCs w:val="24"/>
        </w:rPr>
      </w:pPr>
      <w:hyperlink w:anchor="_Toc52834406" w:history="1">
        <w:r w:rsidR="00FF17A2" w:rsidRPr="006336D9">
          <w:rPr>
            <w:rStyle w:val="Hipercze"/>
            <w:rFonts w:ascii="Times New Roman" w:hAnsi="Times New Roman"/>
            <w:noProof/>
            <w:sz w:val="24"/>
            <w:szCs w:val="24"/>
          </w:rPr>
          <w:t>4.1 Demografia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15</w:t>
        </w:r>
        <w:r w:rsidR="00FF17A2" w:rsidRPr="006336D9">
          <w:rPr>
            <w:rFonts w:ascii="Times New Roman" w:hAnsi="Times New Roman"/>
            <w:noProof/>
            <w:webHidden/>
            <w:sz w:val="24"/>
            <w:szCs w:val="24"/>
          </w:rPr>
          <w:fldChar w:fldCharType="end"/>
        </w:r>
      </w:hyperlink>
    </w:p>
    <w:p w14:paraId="011C3534" w14:textId="349171C5" w:rsidR="00FF17A2" w:rsidRPr="006336D9" w:rsidRDefault="00AE7E97">
      <w:pPr>
        <w:pStyle w:val="Spistreci3"/>
        <w:rPr>
          <w:rFonts w:ascii="Times New Roman" w:eastAsiaTheme="minorEastAsia" w:hAnsi="Times New Roman"/>
          <w:i w:val="0"/>
          <w:iCs w:val="0"/>
          <w:noProof/>
          <w:sz w:val="24"/>
          <w:szCs w:val="24"/>
        </w:rPr>
      </w:pPr>
      <w:hyperlink w:anchor="_Toc52834407" w:history="1">
        <w:r w:rsidR="00FF17A2" w:rsidRPr="006336D9">
          <w:rPr>
            <w:rStyle w:val="Hipercze"/>
            <w:rFonts w:ascii="Times New Roman" w:hAnsi="Times New Roman"/>
            <w:noProof/>
            <w:sz w:val="24"/>
            <w:szCs w:val="24"/>
          </w:rPr>
          <w:t>4.2 Poziom życia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18</w:t>
        </w:r>
        <w:r w:rsidR="00FF17A2" w:rsidRPr="006336D9">
          <w:rPr>
            <w:rFonts w:ascii="Times New Roman" w:hAnsi="Times New Roman"/>
            <w:noProof/>
            <w:webHidden/>
            <w:sz w:val="24"/>
            <w:szCs w:val="24"/>
          </w:rPr>
          <w:fldChar w:fldCharType="end"/>
        </w:r>
      </w:hyperlink>
    </w:p>
    <w:p w14:paraId="3231B554" w14:textId="39172501" w:rsidR="00FF17A2" w:rsidRPr="006336D9" w:rsidRDefault="00AE7E97">
      <w:pPr>
        <w:pStyle w:val="Spistreci3"/>
        <w:rPr>
          <w:rFonts w:ascii="Times New Roman" w:eastAsiaTheme="minorEastAsia" w:hAnsi="Times New Roman"/>
          <w:i w:val="0"/>
          <w:iCs w:val="0"/>
          <w:noProof/>
          <w:sz w:val="24"/>
          <w:szCs w:val="24"/>
        </w:rPr>
      </w:pPr>
      <w:hyperlink w:anchor="_Toc52834408" w:history="1">
        <w:r w:rsidR="00FF17A2" w:rsidRPr="006336D9">
          <w:rPr>
            <w:rStyle w:val="Hipercze"/>
            <w:rFonts w:ascii="Times New Roman" w:hAnsi="Times New Roman"/>
            <w:noProof/>
            <w:sz w:val="24"/>
            <w:szCs w:val="24"/>
          </w:rPr>
          <w:t>4.3 Mieszkalnictwo</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18</w:t>
        </w:r>
        <w:r w:rsidR="00FF17A2" w:rsidRPr="006336D9">
          <w:rPr>
            <w:rFonts w:ascii="Times New Roman" w:hAnsi="Times New Roman"/>
            <w:noProof/>
            <w:webHidden/>
            <w:sz w:val="24"/>
            <w:szCs w:val="24"/>
          </w:rPr>
          <w:fldChar w:fldCharType="end"/>
        </w:r>
      </w:hyperlink>
    </w:p>
    <w:p w14:paraId="38061C27" w14:textId="62E2D732" w:rsidR="00FF17A2" w:rsidRPr="006336D9" w:rsidRDefault="00AE7E97">
      <w:pPr>
        <w:pStyle w:val="Spistreci2"/>
        <w:rPr>
          <w:rFonts w:ascii="Times New Roman" w:eastAsiaTheme="minorEastAsia" w:hAnsi="Times New Roman"/>
          <w:smallCaps w:val="0"/>
          <w:noProof/>
          <w:sz w:val="24"/>
          <w:szCs w:val="24"/>
        </w:rPr>
      </w:pPr>
      <w:hyperlink w:anchor="_Toc52834409" w:history="1">
        <w:r w:rsidR="00FF17A2" w:rsidRPr="006336D9">
          <w:rPr>
            <w:rStyle w:val="Hipercze"/>
            <w:rFonts w:ascii="Times New Roman" w:hAnsi="Times New Roman"/>
            <w:noProof/>
            <w:sz w:val="24"/>
            <w:szCs w:val="24"/>
          </w:rPr>
          <w:t>5.</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Infrastruktura społeczna Gminy Jabłonka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_Toc52834409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19</w:t>
        </w:r>
        <w:r w:rsidR="00FF17A2" w:rsidRPr="006336D9">
          <w:rPr>
            <w:rFonts w:ascii="Times New Roman" w:hAnsi="Times New Roman"/>
            <w:noProof/>
            <w:webHidden/>
            <w:sz w:val="24"/>
            <w:szCs w:val="24"/>
          </w:rPr>
          <w:fldChar w:fldCharType="end"/>
        </w:r>
      </w:hyperlink>
    </w:p>
    <w:p w14:paraId="5D72D1D4" w14:textId="008F8E6A" w:rsidR="00FF17A2" w:rsidRPr="006336D9" w:rsidRDefault="00AE7E97">
      <w:pPr>
        <w:pStyle w:val="Spistreci3"/>
        <w:rPr>
          <w:rFonts w:ascii="Times New Roman" w:eastAsiaTheme="minorEastAsia" w:hAnsi="Times New Roman"/>
          <w:i w:val="0"/>
          <w:iCs w:val="0"/>
          <w:noProof/>
          <w:sz w:val="24"/>
          <w:szCs w:val="24"/>
        </w:rPr>
      </w:pPr>
      <w:hyperlink w:anchor="_Toc52834410" w:history="1">
        <w:r w:rsidR="00FF17A2" w:rsidRPr="006336D9">
          <w:rPr>
            <w:rStyle w:val="Hipercze"/>
            <w:rFonts w:ascii="Times New Roman" w:hAnsi="Times New Roman"/>
            <w:noProof/>
            <w:sz w:val="24"/>
            <w:szCs w:val="24"/>
          </w:rPr>
          <w:t>5.1 Oświata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19</w:t>
        </w:r>
        <w:r w:rsidR="00FF17A2" w:rsidRPr="006336D9">
          <w:rPr>
            <w:rFonts w:ascii="Times New Roman" w:hAnsi="Times New Roman"/>
            <w:noProof/>
            <w:webHidden/>
            <w:sz w:val="24"/>
            <w:szCs w:val="24"/>
          </w:rPr>
          <w:fldChar w:fldCharType="end"/>
        </w:r>
      </w:hyperlink>
    </w:p>
    <w:p w14:paraId="18E8A974" w14:textId="0EEF0EDD" w:rsidR="00FF17A2" w:rsidRPr="006336D9" w:rsidRDefault="00AE7E97">
      <w:pPr>
        <w:pStyle w:val="Spistreci3"/>
        <w:rPr>
          <w:rFonts w:ascii="Times New Roman" w:eastAsiaTheme="minorEastAsia" w:hAnsi="Times New Roman"/>
          <w:i w:val="0"/>
          <w:iCs w:val="0"/>
          <w:noProof/>
          <w:sz w:val="24"/>
          <w:szCs w:val="24"/>
        </w:rPr>
      </w:pPr>
      <w:hyperlink w:anchor="_Toc52834411" w:history="1">
        <w:r w:rsidR="00FF17A2" w:rsidRPr="006336D9">
          <w:rPr>
            <w:rStyle w:val="Hipercze"/>
            <w:rFonts w:ascii="Times New Roman" w:hAnsi="Times New Roman"/>
            <w:noProof/>
            <w:sz w:val="24"/>
            <w:szCs w:val="24"/>
          </w:rPr>
          <w:t>5.2 Kultura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33</w:t>
        </w:r>
        <w:r w:rsidR="00FF17A2" w:rsidRPr="006336D9">
          <w:rPr>
            <w:rFonts w:ascii="Times New Roman" w:hAnsi="Times New Roman"/>
            <w:noProof/>
            <w:webHidden/>
            <w:sz w:val="24"/>
            <w:szCs w:val="24"/>
          </w:rPr>
          <w:fldChar w:fldCharType="end"/>
        </w:r>
      </w:hyperlink>
    </w:p>
    <w:p w14:paraId="30B98F26" w14:textId="7342A9E6" w:rsidR="00FF17A2" w:rsidRPr="006336D9" w:rsidRDefault="00AE7E97">
      <w:pPr>
        <w:pStyle w:val="Spistreci3"/>
        <w:rPr>
          <w:rFonts w:ascii="Times New Roman" w:eastAsiaTheme="minorEastAsia" w:hAnsi="Times New Roman"/>
          <w:i w:val="0"/>
          <w:iCs w:val="0"/>
          <w:noProof/>
          <w:sz w:val="24"/>
          <w:szCs w:val="24"/>
        </w:rPr>
      </w:pPr>
      <w:hyperlink w:anchor="_Toc52834412" w:history="1">
        <w:r w:rsidR="00FF17A2" w:rsidRPr="006336D9">
          <w:rPr>
            <w:rStyle w:val="Hipercze"/>
            <w:rFonts w:ascii="Times New Roman" w:hAnsi="Times New Roman"/>
            <w:noProof/>
            <w:sz w:val="24"/>
            <w:szCs w:val="24"/>
          </w:rPr>
          <w:t>5.3 Służba zdrowia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38</w:t>
        </w:r>
        <w:r w:rsidR="00FF17A2" w:rsidRPr="006336D9">
          <w:rPr>
            <w:rFonts w:ascii="Times New Roman" w:hAnsi="Times New Roman"/>
            <w:noProof/>
            <w:webHidden/>
            <w:sz w:val="24"/>
            <w:szCs w:val="24"/>
          </w:rPr>
          <w:fldChar w:fldCharType="end"/>
        </w:r>
      </w:hyperlink>
    </w:p>
    <w:p w14:paraId="59B56DA2" w14:textId="519CFDD0" w:rsidR="00FF17A2" w:rsidRPr="006336D9" w:rsidRDefault="00AE7E97">
      <w:pPr>
        <w:pStyle w:val="Spistreci3"/>
        <w:rPr>
          <w:rFonts w:ascii="Times New Roman" w:eastAsiaTheme="minorEastAsia" w:hAnsi="Times New Roman"/>
          <w:i w:val="0"/>
          <w:iCs w:val="0"/>
          <w:noProof/>
          <w:sz w:val="24"/>
          <w:szCs w:val="24"/>
        </w:rPr>
      </w:pPr>
      <w:hyperlink w:anchor="_Toc52834413" w:history="1">
        <w:r w:rsidR="00FF17A2" w:rsidRPr="006336D9">
          <w:rPr>
            <w:rStyle w:val="Hipercze"/>
            <w:rFonts w:ascii="Times New Roman" w:eastAsia="Calibri" w:hAnsi="Times New Roman"/>
            <w:noProof/>
            <w:sz w:val="24"/>
            <w:szCs w:val="24"/>
          </w:rPr>
          <w:t>5.4 Pomoc społeczna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39</w:t>
        </w:r>
        <w:r w:rsidR="00FF17A2" w:rsidRPr="006336D9">
          <w:rPr>
            <w:rFonts w:ascii="Times New Roman" w:hAnsi="Times New Roman"/>
            <w:noProof/>
            <w:webHidden/>
            <w:sz w:val="24"/>
            <w:szCs w:val="24"/>
          </w:rPr>
          <w:fldChar w:fldCharType="end"/>
        </w:r>
      </w:hyperlink>
    </w:p>
    <w:p w14:paraId="203BCEF9" w14:textId="3FC723E5" w:rsidR="00FF17A2" w:rsidRPr="006336D9" w:rsidRDefault="00AE7E97">
      <w:pPr>
        <w:pStyle w:val="Spistreci3"/>
        <w:rPr>
          <w:rFonts w:ascii="Times New Roman" w:eastAsiaTheme="minorEastAsia" w:hAnsi="Times New Roman"/>
          <w:i w:val="0"/>
          <w:iCs w:val="0"/>
          <w:noProof/>
          <w:sz w:val="24"/>
          <w:szCs w:val="24"/>
        </w:rPr>
      </w:pPr>
      <w:hyperlink w:anchor="_Toc52834414" w:history="1">
        <w:r w:rsidR="00FF17A2" w:rsidRPr="006336D9">
          <w:rPr>
            <w:rStyle w:val="Hipercze"/>
            <w:rFonts w:ascii="Times New Roman" w:hAnsi="Times New Roman"/>
            <w:noProof/>
            <w:sz w:val="24"/>
            <w:szCs w:val="24"/>
          </w:rPr>
          <w:t>5.5 Bezpieczeństwo publiczne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39</w:t>
        </w:r>
        <w:r w:rsidR="00FF17A2" w:rsidRPr="006336D9">
          <w:rPr>
            <w:rFonts w:ascii="Times New Roman" w:hAnsi="Times New Roman"/>
            <w:noProof/>
            <w:webHidden/>
            <w:sz w:val="24"/>
            <w:szCs w:val="24"/>
          </w:rPr>
          <w:fldChar w:fldCharType="end"/>
        </w:r>
      </w:hyperlink>
    </w:p>
    <w:p w14:paraId="317FE83F" w14:textId="2E99578A" w:rsidR="00FF17A2" w:rsidRPr="006336D9" w:rsidRDefault="00AE7E97">
      <w:pPr>
        <w:pStyle w:val="Spistreci3"/>
        <w:rPr>
          <w:rFonts w:ascii="Times New Roman" w:eastAsiaTheme="minorEastAsia" w:hAnsi="Times New Roman"/>
          <w:i w:val="0"/>
          <w:iCs w:val="0"/>
          <w:noProof/>
          <w:sz w:val="24"/>
          <w:szCs w:val="24"/>
        </w:rPr>
      </w:pPr>
      <w:hyperlink w:anchor="_Toc52834415" w:history="1">
        <w:r w:rsidR="00FF17A2" w:rsidRPr="006336D9">
          <w:rPr>
            <w:rStyle w:val="Hipercze"/>
            <w:rFonts w:ascii="Times New Roman" w:hAnsi="Times New Roman"/>
            <w:noProof/>
            <w:sz w:val="24"/>
            <w:szCs w:val="24"/>
          </w:rPr>
          <w:t>5.6 Rekreacja i sport</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48</w:t>
        </w:r>
        <w:r w:rsidR="00FF17A2" w:rsidRPr="006336D9">
          <w:rPr>
            <w:rFonts w:ascii="Times New Roman" w:hAnsi="Times New Roman"/>
            <w:noProof/>
            <w:webHidden/>
            <w:sz w:val="24"/>
            <w:szCs w:val="24"/>
          </w:rPr>
          <w:fldChar w:fldCharType="end"/>
        </w:r>
      </w:hyperlink>
    </w:p>
    <w:p w14:paraId="12FD7ECC" w14:textId="236F6EA0" w:rsidR="00FF17A2" w:rsidRPr="006336D9" w:rsidRDefault="00AE7E97">
      <w:pPr>
        <w:pStyle w:val="Spistreci3"/>
        <w:rPr>
          <w:rFonts w:ascii="Times New Roman" w:eastAsiaTheme="minorEastAsia" w:hAnsi="Times New Roman"/>
          <w:i w:val="0"/>
          <w:iCs w:val="0"/>
          <w:noProof/>
          <w:sz w:val="24"/>
          <w:szCs w:val="24"/>
        </w:rPr>
      </w:pPr>
      <w:hyperlink w:anchor="_Toc52834416" w:history="1">
        <w:r w:rsidR="00FF17A2" w:rsidRPr="006336D9">
          <w:rPr>
            <w:rStyle w:val="Hipercze"/>
            <w:rFonts w:ascii="Times New Roman" w:hAnsi="Times New Roman"/>
            <w:noProof/>
            <w:sz w:val="24"/>
            <w:szCs w:val="24"/>
          </w:rPr>
          <w:t>5.7 Organizacje społeczne</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49</w:t>
        </w:r>
        <w:r w:rsidR="00FF17A2" w:rsidRPr="006336D9">
          <w:rPr>
            <w:rFonts w:ascii="Times New Roman" w:hAnsi="Times New Roman"/>
            <w:noProof/>
            <w:webHidden/>
            <w:sz w:val="24"/>
            <w:szCs w:val="24"/>
          </w:rPr>
          <w:fldChar w:fldCharType="end"/>
        </w:r>
      </w:hyperlink>
    </w:p>
    <w:p w14:paraId="21F61DA5" w14:textId="13DAA579" w:rsidR="00FF17A2" w:rsidRPr="006336D9" w:rsidRDefault="00AE7E97">
      <w:pPr>
        <w:pStyle w:val="Spistreci2"/>
        <w:rPr>
          <w:rFonts w:ascii="Times New Roman" w:eastAsiaTheme="minorEastAsia" w:hAnsi="Times New Roman"/>
          <w:smallCaps w:val="0"/>
          <w:noProof/>
          <w:sz w:val="24"/>
          <w:szCs w:val="24"/>
        </w:rPr>
      </w:pPr>
      <w:hyperlink w:anchor="_Toc52834417" w:history="1">
        <w:r w:rsidR="00FF17A2" w:rsidRPr="006336D9">
          <w:rPr>
            <w:rStyle w:val="Hipercze"/>
            <w:rFonts w:ascii="Times New Roman" w:hAnsi="Times New Roman"/>
            <w:noProof/>
            <w:sz w:val="24"/>
            <w:szCs w:val="24"/>
          </w:rPr>
          <w:t>6.</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Diagnoza sytuacji społecznej Gminy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56</w:t>
        </w:r>
        <w:r w:rsidR="00FF17A2" w:rsidRPr="006336D9">
          <w:rPr>
            <w:rFonts w:ascii="Times New Roman" w:hAnsi="Times New Roman"/>
            <w:noProof/>
            <w:webHidden/>
            <w:sz w:val="24"/>
            <w:szCs w:val="24"/>
          </w:rPr>
          <w:fldChar w:fldCharType="end"/>
        </w:r>
      </w:hyperlink>
    </w:p>
    <w:p w14:paraId="79DC0BFE" w14:textId="2509D1E8" w:rsidR="00FF17A2" w:rsidRPr="006336D9" w:rsidRDefault="00AE7E97">
      <w:pPr>
        <w:pStyle w:val="Spistreci3"/>
        <w:rPr>
          <w:rFonts w:ascii="Times New Roman" w:eastAsiaTheme="minorEastAsia" w:hAnsi="Times New Roman"/>
          <w:i w:val="0"/>
          <w:iCs w:val="0"/>
          <w:noProof/>
          <w:sz w:val="24"/>
          <w:szCs w:val="24"/>
        </w:rPr>
      </w:pPr>
      <w:hyperlink w:anchor="_Toc52834418" w:history="1">
        <w:r w:rsidR="00FF17A2" w:rsidRPr="006336D9">
          <w:rPr>
            <w:rStyle w:val="Hipercze"/>
            <w:rFonts w:ascii="Times New Roman" w:hAnsi="Times New Roman"/>
            <w:noProof/>
            <w:sz w:val="24"/>
            <w:szCs w:val="24"/>
          </w:rPr>
          <w:t>6.1 Analiza problemów społecznych Gminy Jabłonka na podstawie danych instytucji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56</w:t>
        </w:r>
        <w:r w:rsidR="00FF17A2" w:rsidRPr="006336D9">
          <w:rPr>
            <w:rFonts w:ascii="Times New Roman" w:hAnsi="Times New Roman"/>
            <w:noProof/>
            <w:webHidden/>
            <w:sz w:val="24"/>
            <w:szCs w:val="24"/>
          </w:rPr>
          <w:fldChar w:fldCharType="end"/>
        </w:r>
      </w:hyperlink>
    </w:p>
    <w:p w14:paraId="09C5134D" w14:textId="4B3C4AD4" w:rsidR="00FF17A2" w:rsidRPr="006336D9" w:rsidRDefault="00AE7E97">
      <w:pPr>
        <w:pStyle w:val="Spistreci3"/>
        <w:rPr>
          <w:rFonts w:ascii="Times New Roman" w:eastAsiaTheme="minorEastAsia" w:hAnsi="Times New Roman"/>
          <w:i w:val="0"/>
          <w:iCs w:val="0"/>
          <w:noProof/>
          <w:sz w:val="24"/>
          <w:szCs w:val="24"/>
        </w:rPr>
      </w:pPr>
      <w:hyperlink w:anchor="_Toc52834419" w:history="1">
        <w:r w:rsidR="00FF17A2" w:rsidRPr="006336D9">
          <w:rPr>
            <w:rStyle w:val="Hipercze"/>
            <w:rFonts w:ascii="Times New Roman" w:hAnsi="Times New Roman"/>
            <w:noProof/>
            <w:sz w:val="24"/>
            <w:szCs w:val="24"/>
          </w:rPr>
          <w:t>6.2 Problemy i oczekiwania społeczne mieszkańców na podstawie ankiety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_Toc52834419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65</w:t>
        </w:r>
        <w:r w:rsidR="00FF17A2" w:rsidRPr="006336D9">
          <w:rPr>
            <w:rFonts w:ascii="Times New Roman" w:hAnsi="Times New Roman"/>
            <w:noProof/>
            <w:webHidden/>
            <w:sz w:val="24"/>
            <w:szCs w:val="24"/>
          </w:rPr>
          <w:fldChar w:fldCharType="end"/>
        </w:r>
      </w:hyperlink>
    </w:p>
    <w:p w14:paraId="6882268B" w14:textId="645F0846" w:rsidR="00FF17A2" w:rsidRPr="006336D9" w:rsidRDefault="00AE7E97">
      <w:pPr>
        <w:pStyle w:val="Spistreci3"/>
        <w:rPr>
          <w:rFonts w:ascii="Times New Roman" w:eastAsiaTheme="minorEastAsia" w:hAnsi="Times New Roman"/>
          <w:i w:val="0"/>
          <w:iCs w:val="0"/>
          <w:noProof/>
          <w:sz w:val="24"/>
          <w:szCs w:val="24"/>
        </w:rPr>
      </w:pPr>
      <w:hyperlink w:anchor="_Toc52834420" w:history="1">
        <w:r w:rsidR="00FF17A2" w:rsidRPr="006336D9">
          <w:rPr>
            <w:rStyle w:val="Hipercze"/>
            <w:rFonts w:ascii="Times New Roman" w:hAnsi="Times New Roman"/>
            <w:noProof/>
            <w:sz w:val="24"/>
            <w:szCs w:val="24"/>
          </w:rPr>
          <w:t>6.3 Analiza SWOT</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75</w:t>
        </w:r>
        <w:r w:rsidR="00FF17A2" w:rsidRPr="006336D9">
          <w:rPr>
            <w:rFonts w:ascii="Times New Roman" w:hAnsi="Times New Roman"/>
            <w:noProof/>
            <w:webHidden/>
            <w:sz w:val="24"/>
            <w:szCs w:val="24"/>
          </w:rPr>
          <w:fldChar w:fldCharType="end"/>
        </w:r>
      </w:hyperlink>
    </w:p>
    <w:p w14:paraId="640D9DD4" w14:textId="5A069FF8" w:rsidR="00FF17A2" w:rsidRPr="006336D9" w:rsidRDefault="00AE7E97">
      <w:pPr>
        <w:pStyle w:val="Spistreci1"/>
        <w:tabs>
          <w:tab w:val="right" w:leader="dot" w:pos="9062"/>
        </w:tabs>
        <w:rPr>
          <w:rFonts w:ascii="Times New Roman" w:eastAsiaTheme="minorEastAsia" w:hAnsi="Times New Roman"/>
          <w:b w:val="0"/>
          <w:bCs w:val="0"/>
          <w:caps w:val="0"/>
          <w:noProof/>
          <w:sz w:val="24"/>
          <w:szCs w:val="24"/>
        </w:rPr>
      </w:pPr>
      <w:hyperlink w:anchor="_Toc52834421" w:history="1">
        <w:r w:rsidR="00FF17A2" w:rsidRPr="006336D9">
          <w:rPr>
            <w:rStyle w:val="Hipercze"/>
            <w:rFonts w:ascii="Times New Roman" w:hAnsi="Times New Roman"/>
            <w:noProof/>
            <w:sz w:val="24"/>
            <w:szCs w:val="24"/>
          </w:rPr>
          <w:t>IV PLANOWANIE DZIAŁAŃ</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77</w:t>
        </w:r>
        <w:r w:rsidR="00FF17A2" w:rsidRPr="006336D9">
          <w:rPr>
            <w:rFonts w:ascii="Times New Roman" w:hAnsi="Times New Roman"/>
            <w:noProof/>
            <w:webHidden/>
            <w:sz w:val="24"/>
            <w:szCs w:val="24"/>
          </w:rPr>
          <w:fldChar w:fldCharType="end"/>
        </w:r>
      </w:hyperlink>
    </w:p>
    <w:p w14:paraId="796CA71A" w14:textId="1D9CE267" w:rsidR="00FF17A2" w:rsidRPr="006336D9" w:rsidRDefault="00AE7E97">
      <w:pPr>
        <w:pStyle w:val="Spistreci2"/>
        <w:rPr>
          <w:rFonts w:ascii="Times New Roman" w:eastAsiaTheme="minorEastAsia" w:hAnsi="Times New Roman"/>
          <w:smallCaps w:val="0"/>
          <w:noProof/>
          <w:sz w:val="24"/>
          <w:szCs w:val="24"/>
        </w:rPr>
      </w:pPr>
      <w:hyperlink w:anchor="_Toc52834422"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Misja i wizja Gminy Jabłonka</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77</w:t>
        </w:r>
        <w:r w:rsidR="00FF17A2" w:rsidRPr="006336D9">
          <w:rPr>
            <w:rFonts w:ascii="Times New Roman" w:hAnsi="Times New Roman"/>
            <w:noProof/>
            <w:webHidden/>
            <w:sz w:val="24"/>
            <w:szCs w:val="24"/>
          </w:rPr>
          <w:fldChar w:fldCharType="end"/>
        </w:r>
      </w:hyperlink>
    </w:p>
    <w:p w14:paraId="58538F86" w14:textId="5415FC5E" w:rsidR="00FF17A2" w:rsidRPr="006336D9" w:rsidRDefault="00AE7E97">
      <w:pPr>
        <w:pStyle w:val="Spistreci2"/>
        <w:rPr>
          <w:rFonts w:ascii="Times New Roman" w:eastAsiaTheme="minorEastAsia" w:hAnsi="Times New Roman"/>
          <w:smallCaps w:val="0"/>
          <w:noProof/>
          <w:sz w:val="24"/>
          <w:szCs w:val="24"/>
        </w:rPr>
      </w:pPr>
      <w:hyperlink w:anchor="_Toc52834423" w:history="1">
        <w:r w:rsidR="00FF17A2" w:rsidRPr="006336D9">
          <w:rPr>
            <w:rStyle w:val="Hipercze"/>
            <w:rFonts w:ascii="Times New Roman" w:hAnsi="Times New Roman"/>
            <w:noProof/>
            <w:sz w:val="24"/>
            <w:szCs w:val="24"/>
            <w:lang w:eastAsia="hi-IN" w:bidi="hi-IN"/>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lang w:eastAsia="hi-IN" w:bidi="hi-IN"/>
          </w:rPr>
          <w:t xml:space="preserve">Prognoza zmian w </w:t>
        </w:r>
        <w:r w:rsidR="00FF17A2" w:rsidRPr="006336D9">
          <w:rPr>
            <w:rStyle w:val="Hipercze"/>
            <w:rFonts w:ascii="Times New Roman" w:hAnsi="Times New Roman"/>
            <w:noProof/>
            <w:sz w:val="24"/>
            <w:szCs w:val="24"/>
          </w:rPr>
          <w:t>zakresie</w:t>
        </w:r>
        <w:r w:rsidR="00FF17A2" w:rsidRPr="006336D9">
          <w:rPr>
            <w:rStyle w:val="Hipercze"/>
            <w:rFonts w:ascii="Times New Roman" w:hAnsi="Times New Roman"/>
            <w:noProof/>
            <w:sz w:val="24"/>
            <w:szCs w:val="24"/>
            <w:lang w:eastAsia="hi-IN" w:bidi="hi-IN"/>
          </w:rPr>
          <w:t xml:space="preserve"> </w:t>
        </w:r>
        <w:r w:rsidR="00FF17A2" w:rsidRPr="006336D9">
          <w:rPr>
            <w:rStyle w:val="Hipercze"/>
            <w:rFonts w:ascii="Times New Roman" w:hAnsi="Times New Roman"/>
            <w:noProof/>
            <w:sz w:val="24"/>
            <w:szCs w:val="24"/>
          </w:rPr>
          <w:t>objętym</w:t>
        </w:r>
        <w:r w:rsidR="00FF17A2" w:rsidRPr="006336D9">
          <w:rPr>
            <w:rStyle w:val="Hipercze"/>
            <w:rFonts w:ascii="Times New Roman" w:hAnsi="Times New Roman"/>
            <w:noProof/>
            <w:sz w:val="24"/>
            <w:szCs w:val="24"/>
            <w:lang w:eastAsia="hi-IN" w:bidi="hi-IN"/>
          </w:rPr>
          <w:t xml:space="preserve"> </w:t>
        </w:r>
        <w:r w:rsidR="00FF17A2" w:rsidRPr="006336D9">
          <w:rPr>
            <w:rStyle w:val="Hipercze"/>
            <w:rFonts w:ascii="Times New Roman" w:hAnsi="Times New Roman"/>
            <w:noProof/>
            <w:sz w:val="24"/>
            <w:szCs w:val="24"/>
          </w:rPr>
          <w:t>strategią</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_Toc52834423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78</w:t>
        </w:r>
        <w:r w:rsidR="00FF17A2" w:rsidRPr="006336D9">
          <w:rPr>
            <w:rFonts w:ascii="Times New Roman" w:hAnsi="Times New Roman"/>
            <w:noProof/>
            <w:webHidden/>
            <w:sz w:val="24"/>
            <w:szCs w:val="24"/>
          </w:rPr>
          <w:fldChar w:fldCharType="end"/>
        </w:r>
      </w:hyperlink>
    </w:p>
    <w:p w14:paraId="18B5E3EB" w14:textId="3B5F2112" w:rsidR="00FF17A2" w:rsidRPr="006336D9" w:rsidRDefault="00AE7E97">
      <w:pPr>
        <w:pStyle w:val="Spistreci2"/>
        <w:rPr>
          <w:rFonts w:ascii="Times New Roman" w:eastAsiaTheme="minorEastAsia" w:hAnsi="Times New Roman"/>
          <w:smallCaps w:val="0"/>
          <w:noProof/>
          <w:sz w:val="24"/>
          <w:szCs w:val="24"/>
        </w:rPr>
      </w:pPr>
      <w:hyperlink w:anchor="_Toc52834424" w:history="1">
        <w:r w:rsidR="00FF17A2" w:rsidRPr="006336D9">
          <w:rPr>
            <w:rStyle w:val="Hipercze"/>
            <w:rFonts w:ascii="Times New Roman" w:hAnsi="Times New Roman"/>
            <w:noProof/>
            <w:sz w:val="24"/>
            <w:szCs w:val="24"/>
          </w:rPr>
          <w:t>3.</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Cele i harmonogram realizacji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_Toc52834424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81</w:t>
        </w:r>
        <w:r w:rsidR="00FF17A2" w:rsidRPr="006336D9">
          <w:rPr>
            <w:rFonts w:ascii="Times New Roman" w:hAnsi="Times New Roman"/>
            <w:noProof/>
            <w:webHidden/>
            <w:sz w:val="24"/>
            <w:szCs w:val="24"/>
          </w:rPr>
          <w:fldChar w:fldCharType="end"/>
        </w:r>
      </w:hyperlink>
    </w:p>
    <w:p w14:paraId="14F578DA" w14:textId="33BFE0A1" w:rsidR="00FF17A2" w:rsidRPr="006336D9" w:rsidRDefault="00AE7E97">
      <w:pPr>
        <w:pStyle w:val="Spistreci2"/>
        <w:rPr>
          <w:rFonts w:ascii="Times New Roman" w:eastAsiaTheme="minorEastAsia" w:hAnsi="Times New Roman"/>
          <w:smallCaps w:val="0"/>
          <w:noProof/>
          <w:sz w:val="24"/>
          <w:szCs w:val="24"/>
        </w:rPr>
      </w:pPr>
      <w:hyperlink w:anchor="_Toc52834425" w:history="1">
        <w:r w:rsidR="00FF17A2" w:rsidRPr="006336D9">
          <w:rPr>
            <w:rStyle w:val="Hipercze"/>
            <w:rFonts w:ascii="Times New Roman" w:hAnsi="Times New Roman"/>
            <w:noProof/>
            <w:sz w:val="24"/>
            <w:szCs w:val="24"/>
          </w:rPr>
          <w:t>4.</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Ramy finansowe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_Toc52834425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96</w:t>
        </w:r>
        <w:r w:rsidR="00FF17A2" w:rsidRPr="006336D9">
          <w:rPr>
            <w:rFonts w:ascii="Times New Roman" w:hAnsi="Times New Roman"/>
            <w:noProof/>
            <w:webHidden/>
            <w:sz w:val="24"/>
            <w:szCs w:val="24"/>
          </w:rPr>
          <w:fldChar w:fldCharType="end"/>
        </w:r>
      </w:hyperlink>
    </w:p>
    <w:p w14:paraId="282A0BCD" w14:textId="5F9F6F31" w:rsidR="00FF17A2" w:rsidRPr="006336D9" w:rsidRDefault="00AE7E97">
      <w:pPr>
        <w:pStyle w:val="Spistreci2"/>
        <w:rPr>
          <w:rFonts w:ascii="Times New Roman" w:eastAsiaTheme="minorEastAsia" w:hAnsi="Times New Roman"/>
          <w:smallCaps w:val="0"/>
          <w:noProof/>
          <w:sz w:val="24"/>
          <w:szCs w:val="24"/>
        </w:rPr>
      </w:pPr>
      <w:hyperlink w:anchor="_Toc52834426" w:history="1">
        <w:r w:rsidR="00FF17A2" w:rsidRPr="006336D9">
          <w:rPr>
            <w:rStyle w:val="Hipercze"/>
            <w:rFonts w:ascii="Times New Roman" w:hAnsi="Times New Roman"/>
            <w:noProof/>
            <w:sz w:val="24"/>
            <w:szCs w:val="24"/>
          </w:rPr>
          <w:t>5.</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Programy</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_Toc52834426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97</w:t>
        </w:r>
        <w:r w:rsidR="00FF17A2" w:rsidRPr="006336D9">
          <w:rPr>
            <w:rFonts w:ascii="Times New Roman" w:hAnsi="Times New Roman"/>
            <w:noProof/>
            <w:webHidden/>
            <w:sz w:val="24"/>
            <w:szCs w:val="24"/>
          </w:rPr>
          <w:fldChar w:fldCharType="end"/>
        </w:r>
      </w:hyperlink>
    </w:p>
    <w:p w14:paraId="701391AF" w14:textId="0FD0407B" w:rsidR="00FF17A2" w:rsidRPr="006336D9" w:rsidRDefault="00AE7E97">
      <w:pPr>
        <w:pStyle w:val="Spistreci1"/>
        <w:tabs>
          <w:tab w:val="right" w:leader="dot" w:pos="9062"/>
        </w:tabs>
        <w:rPr>
          <w:rFonts w:ascii="Times New Roman" w:eastAsiaTheme="minorEastAsia" w:hAnsi="Times New Roman"/>
          <w:b w:val="0"/>
          <w:bCs w:val="0"/>
          <w:caps w:val="0"/>
          <w:noProof/>
          <w:sz w:val="24"/>
          <w:szCs w:val="24"/>
        </w:rPr>
      </w:pPr>
      <w:hyperlink w:anchor="_Toc52834427" w:history="1">
        <w:r w:rsidR="00FF17A2" w:rsidRPr="006336D9">
          <w:rPr>
            <w:rStyle w:val="Hipercze"/>
            <w:rFonts w:ascii="Times New Roman" w:hAnsi="Times New Roman"/>
            <w:noProof/>
            <w:sz w:val="24"/>
            <w:szCs w:val="24"/>
          </w:rPr>
          <w:t>V. MONITORING I EWALUACJA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_Toc52834427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98</w:t>
        </w:r>
        <w:r w:rsidR="00FF17A2" w:rsidRPr="006336D9">
          <w:rPr>
            <w:rFonts w:ascii="Times New Roman" w:hAnsi="Times New Roman"/>
            <w:noProof/>
            <w:webHidden/>
            <w:sz w:val="24"/>
            <w:szCs w:val="24"/>
          </w:rPr>
          <w:fldChar w:fldCharType="end"/>
        </w:r>
      </w:hyperlink>
    </w:p>
    <w:p w14:paraId="39C8DB17" w14:textId="7D3692D1" w:rsidR="00FF17A2" w:rsidRPr="006336D9" w:rsidRDefault="00AE7E97">
      <w:pPr>
        <w:pStyle w:val="Spistreci2"/>
        <w:rPr>
          <w:rFonts w:ascii="Times New Roman" w:eastAsiaTheme="minorEastAsia" w:hAnsi="Times New Roman"/>
          <w:smallCaps w:val="0"/>
          <w:noProof/>
          <w:sz w:val="24"/>
          <w:szCs w:val="24"/>
        </w:rPr>
      </w:pPr>
      <w:hyperlink w:anchor="_Toc52834428" w:history="1">
        <w:r w:rsidR="00FF17A2" w:rsidRPr="006336D9">
          <w:rPr>
            <w:rStyle w:val="Hipercze"/>
            <w:rFonts w:ascii="Times New Roman" w:hAnsi="Times New Roman"/>
            <w:noProof/>
            <w:sz w:val="24"/>
            <w:szCs w:val="24"/>
          </w:rPr>
          <w:t>1.</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System monitorowania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_Toc52834428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98</w:t>
        </w:r>
        <w:r w:rsidR="00FF17A2" w:rsidRPr="006336D9">
          <w:rPr>
            <w:rFonts w:ascii="Times New Roman" w:hAnsi="Times New Roman"/>
            <w:noProof/>
            <w:webHidden/>
            <w:sz w:val="24"/>
            <w:szCs w:val="24"/>
          </w:rPr>
          <w:fldChar w:fldCharType="end"/>
        </w:r>
      </w:hyperlink>
    </w:p>
    <w:p w14:paraId="6989C636" w14:textId="1689E946" w:rsidR="00FF17A2" w:rsidRPr="006336D9" w:rsidRDefault="00AE7E97">
      <w:pPr>
        <w:pStyle w:val="Spistreci2"/>
        <w:rPr>
          <w:rFonts w:ascii="Times New Roman" w:eastAsiaTheme="minorEastAsia" w:hAnsi="Times New Roman"/>
          <w:smallCaps w:val="0"/>
          <w:noProof/>
          <w:sz w:val="24"/>
          <w:szCs w:val="24"/>
        </w:rPr>
      </w:pPr>
      <w:hyperlink w:anchor="_Toc52834429" w:history="1">
        <w:r w:rsidR="00FF17A2" w:rsidRPr="006336D9">
          <w:rPr>
            <w:rStyle w:val="Hipercze"/>
            <w:rFonts w:ascii="Times New Roman" w:hAnsi="Times New Roman"/>
            <w:noProof/>
            <w:sz w:val="24"/>
            <w:szCs w:val="24"/>
          </w:rPr>
          <w:t>2.</w:t>
        </w:r>
        <w:r w:rsidR="00FF17A2" w:rsidRPr="006336D9">
          <w:rPr>
            <w:rFonts w:ascii="Times New Roman" w:eastAsiaTheme="minorEastAsia" w:hAnsi="Times New Roman"/>
            <w:smallCaps w:val="0"/>
            <w:noProof/>
            <w:sz w:val="24"/>
            <w:szCs w:val="24"/>
          </w:rPr>
          <w:tab/>
        </w:r>
        <w:r w:rsidR="00FF17A2" w:rsidRPr="006336D9">
          <w:rPr>
            <w:rStyle w:val="Hipercze"/>
            <w:rFonts w:ascii="Times New Roman" w:hAnsi="Times New Roman"/>
            <w:noProof/>
            <w:sz w:val="24"/>
            <w:szCs w:val="24"/>
          </w:rPr>
          <w:t>Ewaluacja strategii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_Toc52834429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105</w:t>
        </w:r>
        <w:r w:rsidR="00FF17A2" w:rsidRPr="006336D9">
          <w:rPr>
            <w:rFonts w:ascii="Times New Roman" w:hAnsi="Times New Roman"/>
            <w:noProof/>
            <w:webHidden/>
            <w:sz w:val="24"/>
            <w:szCs w:val="24"/>
          </w:rPr>
          <w:fldChar w:fldCharType="end"/>
        </w:r>
      </w:hyperlink>
    </w:p>
    <w:p w14:paraId="6586030C" w14:textId="3CE0E446" w:rsidR="00FF17A2" w:rsidRPr="006336D9" w:rsidRDefault="00AE7E97">
      <w:pPr>
        <w:pStyle w:val="Spistreci1"/>
        <w:tabs>
          <w:tab w:val="right" w:leader="dot" w:pos="9062"/>
        </w:tabs>
        <w:rPr>
          <w:rFonts w:ascii="Times New Roman" w:eastAsiaTheme="minorEastAsia" w:hAnsi="Times New Roman"/>
          <w:b w:val="0"/>
          <w:bCs w:val="0"/>
          <w:caps w:val="0"/>
          <w:noProof/>
          <w:sz w:val="24"/>
          <w:szCs w:val="24"/>
        </w:rPr>
      </w:pPr>
      <w:hyperlink w:anchor="_Toc52834430" w:history="1">
        <w:r w:rsidR="00FF17A2" w:rsidRPr="006336D9">
          <w:rPr>
            <w:rStyle w:val="Hipercze"/>
            <w:rFonts w:ascii="Times New Roman" w:hAnsi="Times New Roman"/>
            <w:noProof/>
            <w:sz w:val="24"/>
            <w:szCs w:val="24"/>
          </w:rPr>
          <w:t>Załączniki</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_Toc52834430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107</w:t>
        </w:r>
        <w:r w:rsidR="00FF17A2" w:rsidRPr="006336D9">
          <w:rPr>
            <w:rFonts w:ascii="Times New Roman" w:hAnsi="Times New Roman"/>
            <w:noProof/>
            <w:webHidden/>
            <w:sz w:val="24"/>
            <w:szCs w:val="24"/>
          </w:rPr>
          <w:fldChar w:fldCharType="end"/>
        </w:r>
      </w:hyperlink>
    </w:p>
    <w:p w14:paraId="612FBFBF" w14:textId="5AB0643F" w:rsidR="00FF17A2" w:rsidRPr="006336D9" w:rsidRDefault="00AE7E97">
      <w:pPr>
        <w:pStyle w:val="Spistreci1"/>
        <w:tabs>
          <w:tab w:val="right" w:leader="dot" w:pos="9062"/>
        </w:tabs>
        <w:rPr>
          <w:rFonts w:ascii="Times New Roman" w:eastAsiaTheme="minorEastAsia" w:hAnsi="Times New Roman"/>
          <w:b w:val="0"/>
          <w:bCs w:val="0"/>
          <w:caps w:val="0"/>
          <w:noProof/>
          <w:sz w:val="24"/>
          <w:szCs w:val="24"/>
        </w:rPr>
      </w:pPr>
      <w:hyperlink w:anchor="_Toc52834431" w:history="1">
        <w:r w:rsidR="00FF17A2" w:rsidRPr="006336D9">
          <w:rPr>
            <w:rStyle w:val="Hipercze"/>
            <w:rFonts w:ascii="Times New Roman" w:hAnsi="Times New Roman"/>
            <w:noProof/>
            <w:sz w:val="24"/>
            <w:szCs w:val="24"/>
          </w:rPr>
          <w:t>Wykaz skrótów</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_Toc52834431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115</w:t>
        </w:r>
        <w:r w:rsidR="00FF17A2" w:rsidRPr="006336D9">
          <w:rPr>
            <w:rFonts w:ascii="Times New Roman" w:hAnsi="Times New Roman"/>
            <w:noProof/>
            <w:webHidden/>
            <w:sz w:val="24"/>
            <w:szCs w:val="24"/>
          </w:rPr>
          <w:fldChar w:fldCharType="end"/>
        </w:r>
      </w:hyperlink>
    </w:p>
    <w:p w14:paraId="7FDBDACC" w14:textId="4C11716C" w:rsidR="00FF17A2" w:rsidRPr="006336D9" w:rsidRDefault="00AE7E97">
      <w:pPr>
        <w:pStyle w:val="Spistreci1"/>
        <w:tabs>
          <w:tab w:val="right" w:leader="dot" w:pos="9062"/>
        </w:tabs>
        <w:rPr>
          <w:rFonts w:ascii="Times New Roman" w:eastAsiaTheme="minorEastAsia" w:hAnsi="Times New Roman"/>
          <w:b w:val="0"/>
          <w:bCs w:val="0"/>
          <w:caps w:val="0"/>
          <w:noProof/>
          <w:sz w:val="24"/>
          <w:szCs w:val="24"/>
        </w:rPr>
      </w:pPr>
      <w:hyperlink w:anchor="_Toc52834432" w:history="1">
        <w:r w:rsidR="00FF17A2" w:rsidRPr="006336D9">
          <w:rPr>
            <w:rStyle w:val="Hipercze"/>
            <w:rFonts w:ascii="Times New Roman" w:hAnsi="Times New Roman"/>
            <w:i/>
            <w:iCs/>
            <w:noProof/>
            <w:sz w:val="24"/>
            <w:szCs w:val="24"/>
          </w:rPr>
          <w:t>Spis wykresów i tabel</w:t>
        </w:r>
        <w:r w:rsidR="00FF17A2" w:rsidRPr="006336D9">
          <w:rPr>
            <w:rFonts w:ascii="Times New Roman" w:hAnsi="Times New Roman"/>
            <w:noProof/>
            <w:webHidden/>
            <w:sz w:val="24"/>
            <w:szCs w:val="24"/>
          </w:rPr>
          <w:tab/>
        </w:r>
        <w:r w:rsidR="00FF17A2" w:rsidRPr="006336D9">
          <w:rPr>
            <w:rFonts w:ascii="Times New Roman" w:hAnsi="Times New Roman"/>
            <w:noProof/>
            <w:webHidden/>
            <w:sz w:val="24"/>
            <w:szCs w:val="24"/>
          </w:rPr>
          <w:fldChar w:fldCharType="begin"/>
        </w:r>
        <w:r w:rsidR="00FF17A2" w:rsidRPr="006336D9">
          <w:rPr>
            <w:rFonts w:ascii="Times New Roman" w:hAnsi="Times New Roman"/>
            <w:noProof/>
            <w:webHidden/>
            <w:sz w:val="24"/>
            <w:szCs w:val="24"/>
          </w:rPr>
          <w:instrText xml:space="preserve"> PAGEREF _Toc52834432 \h </w:instrText>
        </w:r>
        <w:r w:rsidR="00FF17A2" w:rsidRPr="006336D9">
          <w:rPr>
            <w:rFonts w:ascii="Times New Roman" w:hAnsi="Times New Roman"/>
            <w:noProof/>
            <w:webHidden/>
            <w:sz w:val="24"/>
            <w:szCs w:val="24"/>
          </w:rPr>
        </w:r>
        <w:r w:rsidR="00FF17A2" w:rsidRPr="006336D9">
          <w:rPr>
            <w:rFonts w:ascii="Times New Roman" w:hAnsi="Times New Roman"/>
            <w:noProof/>
            <w:webHidden/>
            <w:sz w:val="24"/>
            <w:szCs w:val="24"/>
          </w:rPr>
          <w:fldChar w:fldCharType="separate"/>
        </w:r>
        <w:r w:rsidR="00935B19">
          <w:rPr>
            <w:rFonts w:ascii="Times New Roman" w:hAnsi="Times New Roman"/>
            <w:noProof/>
            <w:webHidden/>
            <w:sz w:val="24"/>
            <w:szCs w:val="24"/>
          </w:rPr>
          <w:t>116</w:t>
        </w:r>
        <w:r w:rsidR="00FF17A2" w:rsidRPr="006336D9">
          <w:rPr>
            <w:rFonts w:ascii="Times New Roman" w:hAnsi="Times New Roman"/>
            <w:noProof/>
            <w:webHidden/>
            <w:sz w:val="24"/>
            <w:szCs w:val="24"/>
          </w:rPr>
          <w:fldChar w:fldCharType="end"/>
        </w:r>
      </w:hyperlink>
    </w:p>
    <w:p w14:paraId="75EA861B" w14:textId="3065D133" w:rsidR="00BC61FE" w:rsidRPr="00FF17A2" w:rsidRDefault="00941C20" w:rsidP="000B283D">
      <w:pPr>
        <w:jc w:val="left"/>
      </w:pPr>
      <w:r w:rsidRPr="006336D9">
        <w:rPr>
          <w:b/>
          <w:bCs/>
          <w:szCs w:val="24"/>
        </w:rPr>
        <w:fldChar w:fldCharType="end"/>
      </w:r>
    </w:p>
    <w:p w14:paraId="4127A063" w14:textId="77777777" w:rsidR="00BC61FE" w:rsidRPr="00FF17A2" w:rsidRDefault="00BC61FE" w:rsidP="00BC61FE">
      <w:pPr>
        <w:spacing w:before="0" w:after="0"/>
        <w:ind w:left="3"/>
      </w:pPr>
    </w:p>
    <w:p w14:paraId="2840C311" w14:textId="77777777" w:rsidR="00BC61FE" w:rsidRPr="00FF17A2" w:rsidRDefault="00BC61FE" w:rsidP="00BC61FE"/>
    <w:p w14:paraId="5788397E" w14:textId="77777777" w:rsidR="00BC61FE" w:rsidRPr="00FF17A2" w:rsidRDefault="00BC61FE" w:rsidP="00BC61FE">
      <w:pPr>
        <w:ind w:left="3"/>
      </w:pPr>
    </w:p>
    <w:p w14:paraId="20127A35" w14:textId="77777777" w:rsidR="00BC61FE" w:rsidRPr="00FF17A2" w:rsidRDefault="00BC61FE" w:rsidP="00BC61FE">
      <w:pPr>
        <w:ind w:left="3"/>
      </w:pPr>
    </w:p>
    <w:p w14:paraId="7FE6F826" w14:textId="77777777" w:rsidR="00BC61FE" w:rsidRPr="007067E6" w:rsidRDefault="0031666D" w:rsidP="005C5FD7">
      <w:pPr>
        <w:pStyle w:val="Nagwek1"/>
      </w:pPr>
      <w:bookmarkStart w:id="2" w:name="_Toc425259848"/>
      <w:r w:rsidRPr="00FF17A2">
        <w:rPr>
          <w:color w:val="auto"/>
        </w:rPr>
        <w:br w:type="column"/>
      </w:r>
      <w:bookmarkStart w:id="3" w:name="_Toc52834391"/>
      <w:r w:rsidR="00BC61FE" w:rsidRPr="007067E6">
        <w:lastRenderedPageBreak/>
        <w:t xml:space="preserve">I. MERYTORYCZNE UZASADNIENIE OPRACOWANIA STRATEGII ROZWIĄZYWANIA PROBLEMÓW </w:t>
      </w:r>
      <w:r w:rsidR="00BC61FE" w:rsidRPr="005C5FD7">
        <w:t>SPOŁECZNYCH</w:t>
      </w:r>
      <w:bookmarkEnd w:id="1"/>
      <w:bookmarkEnd w:id="2"/>
      <w:bookmarkEnd w:id="3"/>
    </w:p>
    <w:p w14:paraId="5ACAD326" w14:textId="08711D68" w:rsidR="00BC61FE" w:rsidRPr="005C5FD7" w:rsidRDefault="004F4949" w:rsidP="00067817">
      <w:pPr>
        <w:spacing w:before="0" w:after="0"/>
        <w:ind w:left="3" w:hanging="3"/>
        <w:rPr>
          <w:szCs w:val="24"/>
        </w:rPr>
      </w:pPr>
      <w:bookmarkStart w:id="4" w:name="_Toc422856594"/>
      <w:r>
        <w:rPr>
          <w:szCs w:val="24"/>
        </w:rPr>
        <w:t xml:space="preserve">Instytucje pomocy i integracji społecznej, które w imieniu państwa polskiego </w:t>
      </w:r>
      <w:r w:rsidR="00BC61FE" w:rsidRPr="005C5FD7">
        <w:rPr>
          <w:szCs w:val="24"/>
        </w:rPr>
        <w:t>realizują politykę społeczną</w:t>
      </w:r>
      <w:r>
        <w:rPr>
          <w:szCs w:val="24"/>
        </w:rPr>
        <w:t>, wspomagają</w:t>
      </w:r>
      <w:r w:rsidR="00BC61FE" w:rsidRPr="005C5FD7">
        <w:rPr>
          <w:szCs w:val="24"/>
        </w:rPr>
        <w:t xml:space="preserve"> </w:t>
      </w:r>
      <w:r>
        <w:rPr>
          <w:szCs w:val="24"/>
        </w:rPr>
        <w:t>dzieci i młodzież, rodziny, seniorów w przezwyciężaniu</w:t>
      </w:r>
      <w:r w:rsidR="00BC61FE" w:rsidRPr="005C5FD7">
        <w:rPr>
          <w:szCs w:val="24"/>
        </w:rPr>
        <w:t xml:space="preserve"> trudnych sytuacji życiowych, których nie są w stanie pokonać samodzielnie, wykorzystując własne uprawnienia, zasoby i</w:t>
      </w:r>
      <w:r w:rsidR="00067817" w:rsidRPr="005C5FD7">
        <w:rPr>
          <w:szCs w:val="24"/>
        </w:rPr>
        <w:t xml:space="preserve"> m</w:t>
      </w:r>
      <w:r w:rsidR="00BC61FE" w:rsidRPr="005C5FD7">
        <w:rPr>
          <w:szCs w:val="24"/>
        </w:rPr>
        <w:t>ożliwości. Stale wzrastający zakres zadań stawianych przed instytucjami pomocy społecznej spowodowany jest zwiększającym się ich ciężarem gatunkowym i</w:t>
      </w:r>
      <w:r w:rsidR="00067817" w:rsidRPr="005C5FD7">
        <w:rPr>
          <w:szCs w:val="24"/>
        </w:rPr>
        <w:t xml:space="preserve"> </w:t>
      </w:r>
      <w:r w:rsidR="00BC61FE" w:rsidRPr="005C5FD7">
        <w:rPr>
          <w:szCs w:val="24"/>
        </w:rPr>
        <w:t>stopniem trudności generowanym takimi czynnikami, jak np.: starzenie się społeczeństwa, a co za tym idzie, wzrost kosztów związanych z ochroną zdrowia i</w:t>
      </w:r>
      <w:r w:rsidR="00067817" w:rsidRPr="005C5FD7">
        <w:rPr>
          <w:szCs w:val="24"/>
        </w:rPr>
        <w:t xml:space="preserve"> </w:t>
      </w:r>
      <w:r w:rsidR="00BC61FE" w:rsidRPr="005C5FD7">
        <w:rPr>
          <w:szCs w:val="24"/>
        </w:rPr>
        <w:t xml:space="preserve">rehabilitacją osób starszych i niepełnosprawnych, </w:t>
      </w:r>
      <w:r w:rsidR="001C12EE" w:rsidRPr="005C5FD7">
        <w:rPr>
          <w:szCs w:val="24"/>
        </w:rPr>
        <w:t xml:space="preserve">uzależnieniami oraz </w:t>
      </w:r>
      <w:r w:rsidR="00BC61FE" w:rsidRPr="005C5FD7">
        <w:rPr>
          <w:szCs w:val="24"/>
        </w:rPr>
        <w:t xml:space="preserve">wyzwaniami, którym musi podołać współczesna rodzina. </w:t>
      </w:r>
    </w:p>
    <w:p w14:paraId="36CB7EFF" w14:textId="77777777" w:rsidR="004F4949" w:rsidRDefault="004F4949" w:rsidP="004F4949">
      <w:pPr>
        <w:spacing w:after="0"/>
        <w:ind w:left="3" w:hanging="3"/>
        <w:rPr>
          <w:szCs w:val="24"/>
        </w:rPr>
      </w:pPr>
      <w:r w:rsidRPr="00E67458">
        <w:rPr>
          <w:szCs w:val="24"/>
        </w:rPr>
        <w:t>Dobrem nadrzędnym strategii rozwiązywania problemów społecznych  jest człowiek – jego potrzeby zarówno w kontekście indywidualnym, jak i społecznym. Strategia jest dokumentem opisującym, analizującym i wartościującym zjawiska w tym obszarze rzeczywistości, od którego zależy stworzenie wizji godnego życia zarówno jednostki, jak też grupy społecznej jako całości</w:t>
      </w:r>
      <w:r>
        <w:rPr>
          <w:szCs w:val="24"/>
        </w:rPr>
        <w:t>, a</w:t>
      </w:r>
      <w:r w:rsidRPr="00E67458">
        <w:rPr>
          <w:szCs w:val="24"/>
        </w:rPr>
        <w:t xml:space="preserve"> w praktyce stanowi skuteczny instrument realizacji przyjętych założeń dla osiągnięcia stanu  określonego w wizji.</w:t>
      </w:r>
      <w:r>
        <w:rPr>
          <w:szCs w:val="24"/>
        </w:rPr>
        <w:t xml:space="preserve"> </w:t>
      </w:r>
      <w:r w:rsidRPr="005C5FD7">
        <w:rPr>
          <w:szCs w:val="24"/>
        </w:rPr>
        <w:t xml:space="preserve">Istotą </w:t>
      </w:r>
      <w:r>
        <w:rPr>
          <w:szCs w:val="24"/>
        </w:rPr>
        <w:t>obecnego</w:t>
      </w:r>
      <w:r w:rsidRPr="005C5FD7">
        <w:rPr>
          <w:szCs w:val="24"/>
        </w:rPr>
        <w:t xml:space="preserve"> modelu działania pomocy społecznej, kreującej politykę społeczną – a w jej obszarze strategię rozwiązywania problemów </w:t>
      </w:r>
    </w:p>
    <w:p w14:paraId="39071BC5" w14:textId="37D3E084" w:rsidR="004F4949" w:rsidRDefault="004F4949" w:rsidP="004F4949">
      <w:pPr>
        <w:spacing w:before="0" w:after="0"/>
        <w:ind w:left="3" w:hanging="3"/>
        <w:rPr>
          <w:szCs w:val="24"/>
        </w:rPr>
      </w:pPr>
      <w:r w:rsidRPr="005C5FD7">
        <w:rPr>
          <w:szCs w:val="24"/>
        </w:rPr>
        <w:t xml:space="preserve">społecznych – jest jej uspołecznienie zarówno w procesie planowania, jak też realizacji. </w:t>
      </w:r>
    </w:p>
    <w:p w14:paraId="253FF8FA" w14:textId="77777777" w:rsidR="00BC61FE" w:rsidRPr="005C5FD7" w:rsidRDefault="00BC61FE" w:rsidP="004F4949">
      <w:pPr>
        <w:spacing w:after="0"/>
        <w:ind w:left="3"/>
        <w:rPr>
          <w:szCs w:val="24"/>
        </w:rPr>
      </w:pPr>
      <w:r w:rsidRPr="005C5FD7">
        <w:rPr>
          <w:szCs w:val="24"/>
        </w:rPr>
        <w:t>Każde państwo Członkowskie Unii Europejskiej ma obowiązek prowadzenia w</w:t>
      </w:r>
      <w:r w:rsidR="00067817" w:rsidRPr="005C5FD7">
        <w:rPr>
          <w:szCs w:val="24"/>
        </w:rPr>
        <w:t xml:space="preserve"> </w:t>
      </w:r>
      <w:r w:rsidRPr="005C5FD7">
        <w:rPr>
          <w:szCs w:val="24"/>
        </w:rPr>
        <w:t>ramach Unii wspólnych działań wspierających, uzupełniających i</w:t>
      </w:r>
      <w:r w:rsidR="00067817" w:rsidRPr="005C5FD7">
        <w:rPr>
          <w:szCs w:val="24"/>
        </w:rPr>
        <w:t xml:space="preserve"> k</w:t>
      </w:r>
      <w:r w:rsidRPr="005C5FD7">
        <w:rPr>
          <w:szCs w:val="24"/>
        </w:rPr>
        <w:t>oordynujących w</w:t>
      </w:r>
      <w:r w:rsidR="00067817" w:rsidRPr="005C5FD7">
        <w:rPr>
          <w:szCs w:val="24"/>
        </w:rPr>
        <w:t xml:space="preserve"> </w:t>
      </w:r>
      <w:r w:rsidRPr="005C5FD7">
        <w:rPr>
          <w:szCs w:val="24"/>
        </w:rPr>
        <w:t>szeroko pojętej dziedzinie ochrony ludności i</w:t>
      </w:r>
      <w:r w:rsidR="00067817" w:rsidRPr="005C5FD7">
        <w:rPr>
          <w:szCs w:val="24"/>
        </w:rPr>
        <w:t xml:space="preserve"> </w:t>
      </w:r>
      <w:r w:rsidRPr="005C5FD7">
        <w:rPr>
          <w:szCs w:val="24"/>
        </w:rPr>
        <w:t>rozwoju kapitału ludzkiego. Opracowanie Strategii jest warunkiem pozyskiwania zewnętrznych środków finansowych na realizację projektów dotyczących sfery społecznej zarówno z budżetu państwa, jak też funduszy Unii Europejskiej.</w:t>
      </w:r>
    </w:p>
    <w:p w14:paraId="223F6045" w14:textId="77777777" w:rsidR="00BC61FE" w:rsidRPr="007067E6" w:rsidRDefault="00BC61FE" w:rsidP="005C5FD7">
      <w:pPr>
        <w:pStyle w:val="Nagwek2"/>
      </w:pPr>
      <w:bookmarkStart w:id="5" w:name="_Toc52834392"/>
      <w:r w:rsidRPr="007067E6">
        <w:t xml:space="preserve">Podstawa prawna Strategii, zgodność z </w:t>
      </w:r>
      <w:r w:rsidRPr="005C5FD7">
        <w:t>prawem</w:t>
      </w:r>
      <w:r w:rsidRPr="007067E6">
        <w:t xml:space="preserve"> wspólnotowym oraz strategiami narodowymi i europejskimi</w:t>
      </w:r>
      <w:bookmarkEnd w:id="4"/>
      <w:bookmarkEnd w:id="5"/>
    </w:p>
    <w:p w14:paraId="745CFB8C" w14:textId="4E0472AD" w:rsidR="00BC61FE" w:rsidRPr="005C5FD7" w:rsidRDefault="00BC61FE" w:rsidP="00067817">
      <w:pPr>
        <w:spacing w:before="0" w:after="0"/>
        <w:ind w:left="3" w:hanging="3"/>
        <w:rPr>
          <w:szCs w:val="24"/>
        </w:rPr>
      </w:pPr>
      <w:r w:rsidRPr="005C5FD7">
        <w:rPr>
          <w:szCs w:val="24"/>
        </w:rPr>
        <w:t xml:space="preserve">Strategia Rozwiązywania Problemów Społecznych Gminy </w:t>
      </w:r>
      <w:r w:rsidR="0093476A" w:rsidRPr="005C5FD7">
        <w:rPr>
          <w:kern w:val="1"/>
          <w:szCs w:val="24"/>
          <w:lang w:eastAsia="hi-IN" w:bidi="hi-IN"/>
        </w:rPr>
        <w:t>Jabłonka</w:t>
      </w:r>
      <w:r w:rsidRPr="005C5FD7">
        <w:rPr>
          <w:szCs w:val="24"/>
        </w:rPr>
        <w:t xml:space="preserve"> tworzona jest z</w:t>
      </w:r>
      <w:r w:rsidR="00067817" w:rsidRPr="005C5FD7">
        <w:rPr>
          <w:szCs w:val="24"/>
        </w:rPr>
        <w:t xml:space="preserve"> </w:t>
      </w:r>
      <w:r w:rsidRPr="005C5FD7">
        <w:rPr>
          <w:szCs w:val="24"/>
        </w:rPr>
        <w:t xml:space="preserve">mocy ustawy z dnia 12 marca 2004 r. </w:t>
      </w:r>
      <w:r w:rsidR="006C13A8" w:rsidRPr="005C5FD7">
        <w:rPr>
          <w:szCs w:val="24"/>
        </w:rPr>
        <w:t>o pomocy społecznej (Dz. U. 201</w:t>
      </w:r>
      <w:r w:rsidR="008B52EE" w:rsidRPr="005C5FD7">
        <w:rPr>
          <w:szCs w:val="24"/>
        </w:rPr>
        <w:t>9</w:t>
      </w:r>
      <w:r w:rsidR="006C13A8" w:rsidRPr="005C5FD7">
        <w:rPr>
          <w:szCs w:val="24"/>
        </w:rPr>
        <w:t xml:space="preserve"> poz. 1</w:t>
      </w:r>
      <w:r w:rsidR="00504F35" w:rsidRPr="005C5FD7">
        <w:rPr>
          <w:szCs w:val="24"/>
        </w:rPr>
        <w:t>50</w:t>
      </w:r>
      <w:r w:rsidR="008B52EE" w:rsidRPr="005C5FD7">
        <w:rPr>
          <w:szCs w:val="24"/>
        </w:rPr>
        <w:t>7</w:t>
      </w:r>
      <w:r w:rsidRPr="005C5FD7">
        <w:rPr>
          <w:szCs w:val="24"/>
        </w:rPr>
        <w:t xml:space="preserve"> z </w:t>
      </w:r>
      <w:proofErr w:type="spellStart"/>
      <w:r w:rsidRPr="005C5FD7">
        <w:rPr>
          <w:szCs w:val="24"/>
        </w:rPr>
        <w:t>późn</w:t>
      </w:r>
      <w:proofErr w:type="spellEnd"/>
      <w:r w:rsidRPr="005C5FD7">
        <w:rPr>
          <w:szCs w:val="24"/>
        </w:rPr>
        <w:t>. zm.), która w art. 17 ust. 1 pkt 1 nakłada na Gminy obowiązek „</w:t>
      </w:r>
      <w:r w:rsidRPr="005C5FD7">
        <w:rPr>
          <w:bCs/>
          <w:iCs/>
          <w:szCs w:val="24"/>
        </w:rPr>
        <w:t>opracowania i</w:t>
      </w:r>
      <w:r w:rsidR="00067817" w:rsidRPr="005C5FD7">
        <w:rPr>
          <w:bCs/>
          <w:iCs/>
          <w:szCs w:val="24"/>
        </w:rPr>
        <w:t xml:space="preserve"> </w:t>
      </w:r>
      <w:r w:rsidRPr="005C5FD7">
        <w:rPr>
          <w:bCs/>
          <w:iCs/>
          <w:szCs w:val="24"/>
        </w:rPr>
        <w:t xml:space="preserve">realizacji gminnej Strategii rozwiązywania problemów społecznych ze szczególnym uwzględnieniem </w:t>
      </w:r>
      <w:r w:rsidRPr="005C5FD7">
        <w:rPr>
          <w:bCs/>
          <w:iCs/>
          <w:szCs w:val="24"/>
        </w:rPr>
        <w:lastRenderedPageBreak/>
        <w:t>programów pomocy społecznej, profilaktyki i</w:t>
      </w:r>
      <w:r w:rsidR="00067817" w:rsidRPr="005C5FD7">
        <w:rPr>
          <w:bCs/>
          <w:iCs/>
          <w:szCs w:val="24"/>
        </w:rPr>
        <w:t xml:space="preserve"> </w:t>
      </w:r>
      <w:r w:rsidRPr="005C5FD7">
        <w:rPr>
          <w:bCs/>
          <w:iCs/>
          <w:szCs w:val="24"/>
        </w:rPr>
        <w:t>rozwiązywania problemów alkoholowych i</w:t>
      </w:r>
      <w:r w:rsidR="00977460" w:rsidRPr="005C5FD7">
        <w:rPr>
          <w:bCs/>
          <w:iCs/>
          <w:szCs w:val="24"/>
        </w:rPr>
        <w:t> </w:t>
      </w:r>
      <w:r w:rsidRPr="005C5FD7">
        <w:rPr>
          <w:bCs/>
          <w:iCs/>
          <w:szCs w:val="24"/>
        </w:rPr>
        <w:t>innych, których celem jest integracja osób i</w:t>
      </w:r>
      <w:r w:rsidR="00067817" w:rsidRPr="005C5FD7">
        <w:rPr>
          <w:bCs/>
          <w:iCs/>
          <w:szCs w:val="24"/>
        </w:rPr>
        <w:t xml:space="preserve"> </w:t>
      </w:r>
      <w:r w:rsidRPr="005C5FD7">
        <w:rPr>
          <w:bCs/>
          <w:iCs/>
          <w:szCs w:val="24"/>
        </w:rPr>
        <w:t xml:space="preserve">rodzin z grup szczególnego ryzyka”. </w:t>
      </w:r>
      <w:r w:rsidRPr="005C5FD7">
        <w:rPr>
          <w:szCs w:val="24"/>
        </w:rPr>
        <w:t>Ponadto art. 16</w:t>
      </w:r>
      <w:r w:rsidR="00977460" w:rsidRPr="005C5FD7">
        <w:rPr>
          <w:szCs w:val="24"/>
        </w:rPr>
        <w:t xml:space="preserve"> </w:t>
      </w:r>
      <w:r w:rsidRPr="005C5FD7">
        <w:rPr>
          <w:szCs w:val="24"/>
        </w:rPr>
        <w:t xml:space="preserve">b ust. 2 w/w ustawy wskazuje elementy, jakie powinna zawierać strategia, tj. </w:t>
      </w:r>
    </w:p>
    <w:p w14:paraId="2E2B2AD0"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diagnozę sytuacji społecznej,</w:t>
      </w:r>
    </w:p>
    <w:p w14:paraId="49163844"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prognozę zmian w zakresie objętym strategią,</w:t>
      </w:r>
    </w:p>
    <w:p w14:paraId="74796636"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cele strategiczne projektowanych zmian,</w:t>
      </w:r>
    </w:p>
    <w:p w14:paraId="705319D4"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kierunki niezbędnych działań,</w:t>
      </w:r>
    </w:p>
    <w:p w14:paraId="3F12CFBA"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sposób realizacji Strategii oraz jej ramy finansowe,</w:t>
      </w:r>
    </w:p>
    <w:p w14:paraId="4FB7FA32" w14:textId="77777777" w:rsidR="00BC61FE" w:rsidRPr="005C5FD7" w:rsidRDefault="00BC61FE" w:rsidP="00A07F62">
      <w:pPr>
        <w:widowControl w:val="0"/>
        <w:numPr>
          <w:ilvl w:val="0"/>
          <w:numId w:val="3"/>
        </w:numPr>
        <w:suppressAutoHyphens/>
        <w:spacing w:before="0" w:after="0"/>
        <w:ind w:left="723"/>
        <w:rPr>
          <w:szCs w:val="24"/>
        </w:rPr>
      </w:pPr>
      <w:r w:rsidRPr="005C5FD7">
        <w:rPr>
          <w:szCs w:val="24"/>
        </w:rPr>
        <w:t>wskaźniki realizacji działań.</w:t>
      </w:r>
    </w:p>
    <w:p w14:paraId="60063205" w14:textId="77777777" w:rsidR="00BC61FE" w:rsidRPr="007067E6" w:rsidRDefault="00BC61FE" w:rsidP="005C5FD7">
      <w:pPr>
        <w:pStyle w:val="Nagwek2"/>
      </w:pPr>
      <w:bookmarkStart w:id="6" w:name="_Toc422856595"/>
      <w:bookmarkStart w:id="7" w:name="_Toc52834393"/>
      <w:r w:rsidRPr="007067E6">
        <w:t>Powiązanie Strategii z krajowymi aktami prawnymi</w:t>
      </w:r>
      <w:bookmarkEnd w:id="6"/>
      <w:bookmarkEnd w:id="7"/>
    </w:p>
    <w:p w14:paraId="68B9CC32" w14:textId="42C06B88" w:rsidR="00BC61FE" w:rsidRDefault="00BC61FE" w:rsidP="00BC61FE">
      <w:pPr>
        <w:spacing w:before="0" w:after="0"/>
        <w:ind w:left="6"/>
        <w:rPr>
          <w:szCs w:val="24"/>
        </w:rPr>
      </w:pPr>
      <w:r w:rsidRPr="005C5FD7">
        <w:rPr>
          <w:szCs w:val="24"/>
        </w:rPr>
        <w:t xml:space="preserve">Strategia Rozwiązywania Problemów Społecznych Gminy </w:t>
      </w:r>
      <w:r w:rsidR="0093476A" w:rsidRPr="005C5FD7">
        <w:rPr>
          <w:kern w:val="1"/>
          <w:szCs w:val="24"/>
          <w:lang w:eastAsia="hi-IN" w:bidi="hi-IN"/>
        </w:rPr>
        <w:t>Jabłonka</w:t>
      </w:r>
      <w:r w:rsidRPr="005C5FD7">
        <w:rPr>
          <w:kern w:val="1"/>
          <w:szCs w:val="24"/>
          <w:lang w:eastAsia="hi-IN" w:bidi="hi-IN"/>
        </w:rPr>
        <w:t xml:space="preserve"> </w:t>
      </w:r>
      <w:r w:rsidRPr="005C5FD7">
        <w:rPr>
          <w:szCs w:val="24"/>
        </w:rPr>
        <w:t>(GSRPS) jest zgodna z</w:t>
      </w:r>
      <w:r w:rsidR="00977460" w:rsidRPr="005C5FD7">
        <w:rPr>
          <w:szCs w:val="24"/>
        </w:rPr>
        <w:t> </w:t>
      </w:r>
      <w:r w:rsidRPr="005C5FD7">
        <w:rPr>
          <w:szCs w:val="24"/>
        </w:rPr>
        <w:t>założeniami polityki państwa, a także ustaw kompetencyjnych nakładających na</w:t>
      </w:r>
      <w:r w:rsidR="00067817" w:rsidRPr="005C5FD7">
        <w:rPr>
          <w:szCs w:val="24"/>
        </w:rPr>
        <w:t xml:space="preserve"> </w:t>
      </w:r>
      <w:r w:rsidRPr="005C5FD7">
        <w:rPr>
          <w:szCs w:val="24"/>
        </w:rPr>
        <w:t>administrację rządową i</w:t>
      </w:r>
      <w:r w:rsidR="00067817" w:rsidRPr="005C5FD7">
        <w:rPr>
          <w:szCs w:val="24"/>
        </w:rPr>
        <w:t xml:space="preserve"> </w:t>
      </w:r>
      <w:r w:rsidRPr="005C5FD7">
        <w:rPr>
          <w:szCs w:val="24"/>
        </w:rPr>
        <w:t>samorządową określone obowiązki. Działania zawarte w Strategii oparte są na postanowieniach innych krajowych aktów prawnych, a</w:t>
      </w:r>
      <w:r w:rsidR="00067817" w:rsidRPr="005C5FD7">
        <w:rPr>
          <w:szCs w:val="24"/>
        </w:rPr>
        <w:t xml:space="preserve"> </w:t>
      </w:r>
      <w:r w:rsidRPr="005C5FD7">
        <w:rPr>
          <w:szCs w:val="24"/>
        </w:rPr>
        <w:t>w</w:t>
      </w:r>
      <w:r w:rsidR="00067817" w:rsidRPr="005C5FD7">
        <w:rPr>
          <w:szCs w:val="24"/>
        </w:rPr>
        <w:t xml:space="preserve"> </w:t>
      </w:r>
      <w:r w:rsidRPr="005C5FD7">
        <w:rPr>
          <w:szCs w:val="24"/>
        </w:rPr>
        <w:t xml:space="preserve">szczególności: </w:t>
      </w:r>
    </w:p>
    <w:p w14:paraId="6A0B0787" w14:textId="77777777" w:rsidR="00CC16AB" w:rsidRPr="0065140B" w:rsidRDefault="00CC16AB" w:rsidP="00A07F62">
      <w:pPr>
        <w:pStyle w:val="Akapitzlist"/>
        <w:numPr>
          <w:ilvl w:val="0"/>
          <w:numId w:val="16"/>
        </w:numPr>
        <w:spacing w:before="0" w:after="0"/>
        <w:ind w:left="284" w:hanging="284"/>
        <w:rPr>
          <w:szCs w:val="24"/>
        </w:rPr>
      </w:pPr>
      <w:r w:rsidRPr="0065140B">
        <w:rPr>
          <w:szCs w:val="24"/>
        </w:rPr>
        <w:t xml:space="preserve">Ustawy z dnia 12 marca 2004 r. o pomocy społecznej (Dz. U. 2019 poz. 1507 z </w:t>
      </w:r>
      <w:proofErr w:type="spellStart"/>
      <w:r w:rsidRPr="0065140B">
        <w:rPr>
          <w:szCs w:val="24"/>
        </w:rPr>
        <w:t>późn</w:t>
      </w:r>
      <w:proofErr w:type="spellEnd"/>
      <w:r w:rsidRPr="0065140B">
        <w:rPr>
          <w:szCs w:val="24"/>
        </w:rPr>
        <w:t>. zm.);</w:t>
      </w:r>
    </w:p>
    <w:p w14:paraId="442CBB75"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Ustawy z dnia 24 kwietnia 2003 roku o działalności pożytku publicznego i o wolontariacie (Dz. U. 2020 poz. 1057 z </w:t>
      </w:r>
      <w:proofErr w:type="spellStart"/>
      <w:r w:rsidRPr="00D67572">
        <w:rPr>
          <w:szCs w:val="24"/>
        </w:rPr>
        <w:t>późn</w:t>
      </w:r>
      <w:proofErr w:type="spellEnd"/>
      <w:r w:rsidRPr="00D67572">
        <w:rPr>
          <w:szCs w:val="24"/>
        </w:rPr>
        <w:t xml:space="preserve">. zm.);   </w:t>
      </w:r>
    </w:p>
    <w:p w14:paraId="0320432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13 czerwca 2003 roku o zatrudnieniu socjalnym (Dz. U. z 2020 poz. 176 z</w:t>
      </w:r>
      <w:r>
        <w:rPr>
          <w:szCs w:val="24"/>
        </w:rPr>
        <w:t> </w:t>
      </w:r>
      <w:proofErr w:type="spellStart"/>
      <w:r w:rsidRPr="00D67572">
        <w:rPr>
          <w:szCs w:val="24"/>
        </w:rPr>
        <w:t>późn</w:t>
      </w:r>
      <w:proofErr w:type="spellEnd"/>
      <w:r w:rsidRPr="00D67572">
        <w:rPr>
          <w:szCs w:val="24"/>
        </w:rPr>
        <w:t>. zm.);</w:t>
      </w:r>
    </w:p>
    <w:p w14:paraId="07BE2716"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Ustawy z dnia 26 października 1982 roku o wychowaniu w trzeźwości i przeciwdziałaniu alkoholizmowi (Dz. U. z 2019 poz. 2277 z </w:t>
      </w:r>
      <w:proofErr w:type="spellStart"/>
      <w:r w:rsidRPr="00D67572">
        <w:rPr>
          <w:szCs w:val="24"/>
        </w:rPr>
        <w:t>późn</w:t>
      </w:r>
      <w:proofErr w:type="spellEnd"/>
      <w:r w:rsidRPr="00D67572">
        <w:rPr>
          <w:szCs w:val="24"/>
        </w:rPr>
        <w:t>. zm.);</w:t>
      </w:r>
    </w:p>
    <w:p w14:paraId="24EE35A3"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Ustawy dnia z 29 lipca 2005 roku o przeciwdziałaniu narkomanii (Dz. U. z 2019 poz. 852 z </w:t>
      </w:r>
      <w:proofErr w:type="spellStart"/>
      <w:r w:rsidRPr="00D67572">
        <w:rPr>
          <w:szCs w:val="24"/>
        </w:rPr>
        <w:t>późn</w:t>
      </w:r>
      <w:proofErr w:type="spellEnd"/>
      <w:r w:rsidRPr="00D67572">
        <w:rPr>
          <w:szCs w:val="24"/>
        </w:rPr>
        <w:t>. zm.);</w:t>
      </w:r>
    </w:p>
    <w:p w14:paraId="618C72FD" w14:textId="77777777" w:rsidR="00CC16AB" w:rsidRPr="00D67572" w:rsidRDefault="00CC16AB" w:rsidP="00A07F62">
      <w:pPr>
        <w:pStyle w:val="Akapitzlist"/>
        <w:numPr>
          <w:ilvl w:val="0"/>
          <w:numId w:val="16"/>
        </w:numPr>
        <w:spacing w:before="0" w:after="0"/>
        <w:ind w:left="284" w:hanging="284"/>
        <w:rPr>
          <w:szCs w:val="24"/>
        </w:rPr>
      </w:pPr>
      <w:r w:rsidRPr="00F233CD">
        <w:rPr>
          <w:rFonts w:eastAsia="Lucida Sans Unicode"/>
          <w:kern w:val="1"/>
          <w:szCs w:val="24"/>
          <w:lang w:eastAsia="hi-IN" w:bidi="hi-IN"/>
        </w:rPr>
        <w:t xml:space="preserve">Ustawy z dnia 20 kwietnia 2004 </w:t>
      </w:r>
      <w:r w:rsidRPr="00D67572">
        <w:rPr>
          <w:szCs w:val="24"/>
        </w:rPr>
        <w:t xml:space="preserve">roku o promocji zatrudnienia i instytucjach rynku pracy (Dz. U. 2020 poz. 1409 z </w:t>
      </w:r>
      <w:proofErr w:type="spellStart"/>
      <w:r w:rsidRPr="00D67572">
        <w:rPr>
          <w:szCs w:val="24"/>
        </w:rPr>
        <w:t>późn</w:t>
      </w:r>
      <w:proofErr w:type="spellEnd"/>
      <w:r w:rsidRPr="00D67572">
        <w:rPr>
          <w:szCs w:val="24"/>
        </w:rPr>
        <w:t xml:space="preserve">. zm.); </w:t>
      </w:r>
    </w:p>
    <w:p w14:paraId="64243B1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Ustawy z dnia 27 sierpnia 1997 roku o rehabilitacji zawodowej i społecznej oraz zatrudnianiu osób niepełnosprawnych (Dz. U. z 2020 poz. 426 z </w:t>
      </w:r>
      <w:proofErr w:type="spellStart"/>
      <w:r w:rsidRPr="00D67572">
        <w:rPr>
          <w:szCs w:val="24"/>
        </w:rPr>
        <w:t>późn</w:t>
      </w:r>
      <w:proofErr w:type="spellEnd"/>
      <w:r w:rsidRPr="00D67572">
        <w:rPr>
          <w:szCs w:val="24"/>
        </w:rPr>
        <w:t>. zm.);</w:t>
      </w:r>
    </w:p>
    <w:p w14:paraId="5CFD094C"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28 listopada 2003 roku o świadczeniach rodzinnych (Dz. U. 2020 poz. 111 z</w:t>
      </w:r>
      <w:r>
        <w:rPr>
          <w:szCs w:val="24"/>
        </w:rPr>
        <w:t> </w:t>
      </w:r>
      <w:proofErr w:type="spellStart"/>
      <w:r w:rsidRPr="00D67572">
        <w:rPr>
          <w:szCs w:val="24"/>
        </w:rPr>
        <w:t>późn</w:t>
      </w:r>
      <w:proofErr w:type="spellEnd"/>
      <w:r w:rsidRPr="00D67572">
        <w:rPr>
          <w:szCs w:val="24"/>
        </w:rPr>
        <w:t>. zm.);</w:t>
      </w:r>
    </w:p>
    <w:p w14:paraId="725A9E2B"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Ustawy z dnia 29 lipca 2005 r. o przeciwdziałaniu przemocy w rodzinie (Dz. U. z 2020 poz. 218 z </w:t>
      </w:r>
      <w:proofErr w:type="spellStart"/>
      <w:r w:rsidRPr="00D67572">
        <w:rPr>
          <w:szCs w:val="24"/>
        </w:rPr>
        <w:t>późn</w:t>
      </w:r>
      <w:proofErr w:type="spellEnd"/>
      <w:r w:rsidRPr="00D67572">
        <w:rPr>
          <w:szCs w:val="24"/>
        </w:rPr>
        <w:t>. zm.);</w:t>
      </w:r>
    </w:p>
    <w:p w14:paraId="1972D79A" w14:textId="77777777" w:rsidR="00CC16AB" w:rsidRPr="00D67572" w:rsidRDefault="00CC16AB" w:rsidP="00A07F62">
      <w:pPr>
        <w:pStyle w:val="Akapitzlist"/>
        <w:numPr>
          <w:ilvl w:val="0"/>
          <w:numId w:val="16"/>
        </w:numPr>
        <w:spacing w:before="0" w:after="0"/>
        <w:ind w:left="284" w:hanging="284"/>
        <w:rPr>
          <w:szCs w:val="24"/>
        </w:rPr>
      </w:pPr>
      <w:r w:rsidRPr="00F233CD">
        <w:rPr>
          <w:szCs w:val="24"/>
        </w:rPr>
        <w:lastRenderedPageBreak/>
        <w:t xml:space="preserve">Ustawy o wspieraniu rodziny i systemie pieczy zastępczej z dnia 9 czerwca 2011 roku </w:t>
      </w:r>
      <w:r w:rsidRPr="00D67572">
        <w:rPr>
          <w:szCs w:val="24"/>
        </w:rPr>
        <w:t xml:space="preserve">(Dz. U. z 2020 poz. 821 z </w:t>
      </w:r>
      <w:proofErr w:type="spellStart"/>
      <w:r w:rsidRPr="00D67572">
        <w:rPr>
          <w:szCs w:val="24"/>
        </w:rPr>
        <w:t>późn</w:t>
      </w:r>
      <w:proofErr w:type="spellEnd"/>
      <w:r w:rsidRPr="00D67572">
        <w:rPr>
          <w:szCs w:val="24"/>
        </w:rPr>
        <w:t>. zm.);</w:t>
      </w:r>
    </w:p>
    <w:p w14:paraId="65C5EBB6"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Ustawa z dnia 7 września 2007 r. o pomocy osobom uprawnionym do alimentów (Dz.U. 2020 poz. 808 z </w:t>
      </w:r>
      <w:proofErr w:type="spellStart"/>
      <w:r w:rsidRPr="00D67572">
        <w:rPr>
          <w:szCs w:val="24"/>
        </w:rPr>
        <w:t>późn</w:t>
      </w:r>
      <w:proofErr w:type="spellEnd"/>
      <w:r w:rsidRPr="00D67572">
        <w:rPr>
          <w:szCs w:val="24"/>
        </w:rPr>
        <w:t>. zm.);</w:t>
      </w:r>
    </w:p>
    <w:p w14:paraId="74F08ADE"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11 września 2015 r. o zdrowiu publicznym (Dz. U. 2019 poz. 2365 z</w:t>
      </w:r>
      <w:r>
        <w:rPr>
          <w:szCs w:val="24"/>
        </w:rPr>
        <w:t> </w:t>
      </w:r>
      <w:r w:rsidRPr="00D67572">
        <w:rPr>
          <w:szCs w:val="24"/>
        </w:rPr>
        <w:t>późn.zm.);</w:t>
      </w:r>
    </w:p>
    <w:p w14:paraId="4B0C5A1D"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9 października 2015 r. o rewitalizacji (Dz.U. 2020 poz. 802 z późn.zm.);</w:t>
      </w:r>
    </w:p>
    <w:p w14:paraId="33E9E0EE"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21 czerwca 2001 r. o dodatkach mieszkaniowych (Dz. U. z 2019 poz. 2133  z późn.zm.);</w:t>
      </w:r>
    </w:p>
    <w:p w14:paraId="2E66CE7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 xml:space="preserve"> Ustawy z dnia 04 kwietnia 2014 r. o ustaleniu i wypłacie zasiłków dla opiekunów (Dz. U. z 2020 poz. 1297 z późn.zm.);</w:t>
      </w:r>
    </w:p>
    <w:p w14:paraId="390CB547"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05 grudnia 2014 r. o Karcie Dużej Rodziny (Dz. U. z 2020 poz. 1348 z</w:t>
      </w:r>
      <w:r>
        <w:rPr>
          <w:szCs w:val="24"/>
        </w:rPr>
        <w:t> </w:t>
      </w:r>
      <w:proofErr w:type="spellStart"/>
      <w:r w:rsidRPr="00D67572">
        <w:rPr>
          <w:szCs w:val="24"/>
        </w:rPr>
        <w:t>późn</w:t>
      </w:r>
      <w:proofErr w:type="spellEnd"/>
      <w:r w:rsidRPr="00D67572">
        <w:rPr>
          <w:szCs w:val="24"/>
        </w:rPr>
        <w:t>. zm.);</w:t>
      </w:r>
    </w:p>
    <w:p w14:paraId="37934826"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19 sierpnia 1994 r. o ochronie zdrowia psychicznego (Dz. U. z 2020 poz. 685 z późn.zm.);</w:t>
      </w:r>
    </w:p>
    <w:p w14:paraId="2843AE1A"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27 sierpnia 2004 r. o świadczeniach opieki zdrowotnej finansowanych ze</w:t>
      </w:r>
      <w:r>
        <w:rPr>
          <w:szCs w:val="24"/>
        </w:rPr>
        <w:t> </w:t>
      </w:r>
      <w:r w:rsidRPr="00D67572">
        <w:rPr>
          <w:szCs w:val="24"/>
        </w:rPr>
        <w:t xml:space="preserve">środków publicznych ( Dz. U. z 2020 r., poz. 1398 z </w:t>
      </w:r>
      <w:proofErr w:type="spellStart"/>
      <w:r w:rsidRPr="00D67572">
        <w:rPr>
          <w:szCs w:val="24"/>
        </w:rPr>
        <w:t>późn</w:t>
      </w:r>
      <w:proofErr w:type="spellEnd"/>
      <w:r w:rsidRPr="00D67572">
        <w:rPr>
          <w:szCs w:val="24"/>
        </w:rPr>
        <w:t>. zm.);</w:t>
      </w:r>
    </w:p>
    <w:p w14:paraId="477ADC2F"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Ustawy z dnia 11 lutego 2016 r. o pomocy państwa w wychowywaniu dzieci (Dz. U. z</w:t>
      </w:r>
      <w:r>
        <w:rPr>
          <w:szCs w:val="24"/>
        </w:rPr>
        <w:t> </w:t>
      </w:r>
      <w:r w:rsidRPr="00D67572">
        <w:rPr>
          <w:szCs w:val="24"/>
        </w:rPr>
        <w:t>2019 poz. 2407);</w:t>
      </w:r>
    </w:p>
    <w:p w14:paraId="4F5DCE84" w14:textId="77777777" w:rsidR="00CC16AB" w:rsidRPr="00D67572" w:rsidRDefault="00CC16AB" w:rsidP="00A07F62">
      <w:pPr>
        <w:pStyle w:val="Akapitzlist"/>
        <w:numPr>
          <w:ilvl w:val="0"/>
          <w:numId w:val="16"/>
        </w:numPr>
        <w:spacing w:before="0" w:after="0"/>
        <w:ind w:left="284" w:hanging="284"/>
        <w:rPr>
          <w:szCs w:val="24"/>
        </w:rPr>
      </w:pPr>
      <w:bookmarkStart w:id="8" w:name="_Hlk48999250"/>
      <w:r w:rsidRPr="00D67572">
        <w:rPr>
          <w:szCs w:val="24"/>
        </w:rPr>
        <w:t>Ustawy z dnia 4 listopada 2016 r. o wsparciu kobiet w ciąży i rodzin „Za życiem” (Dz. U</w:t>
      </w:r>
      <w:r>
        <w:rPr>
          <w:szCs w:val="24"/>
        </w:rPr>
        <w:t>.</w:t>
      </w:r>
      <w:r w:rsidRPr="00D67572">
        <w:rPr>
          <w:szCs w:val="24"/>
        </w:rPr>
        <w:t xml:space="preserve"> z</w:t>
      </w:r>
      <w:r>
        <w:rPr>
          <w:szCs w:val="24"/>
        </w:rPr>
        <w:t> </w:t>
      </w:r>
      <w:r w:rsidRPr="00D67572">
        <w:rPr>
          <w:szCs w:val="24"/>
        </w:rPr>
        <w:t>2020 poz. 1329).</w:t>
      </w:r>
    </w:p>
    <w:bookmarkEnd w:id="8"/>
    <w:p w14:paraId="5CC876D1" w14:textId="77777777" w:rsidR="00CC16AB" w:rsidRPr="00D67572" w:rsidRDefault="00CC16AB" w:rsidP="00A07F62">
      <w:pPr>
        <w:pStyle w:val="Akapitzlist"/>
        <w:numPr>
          <w:ilvl w:val="0"/>
          <w:numId w:val="16"/>
        </w:numPr>
        <w:spacing w:before="0" w:after="0"/>
        <w:ind w:left="284" w:hanging="284"/>
        <w:rPr>
          <w:szCs w:val="24"/>
        </w:rPr>
      </w:pPr>
      <w:r w:rsidRPr="00D67572">
        <w:rPr>
          <w:szCs w:val="24"/>
        </w:rPr>
        <w:t>Ustawa z dnia 31 lipca 2019 r. o świadczeniu uzupełniającym dla osób niezdolnych do</w:t>
      </w:r>
      <w:r>
        <w:rPr>
          <w:szCs w:val="24"/>
        </w:rPr>
        <w:t> </w:t>
      </w:r>
      <w:r w:rsidRPr="00D67572">
        <w:rPr>
          <w:szCs w:val="24"/>
        </w:rPr>
        <w:t>samodzielnej egzystencji (Dz. U. z 2019 poz. 1622).</w:t>
      </w:r>
    </w:p>
    <w:p w14:paraId="52DB4A21" w14:textId="77777777" w:rsidR="00BC61FE" w:rsidRPr="007067E6" w:rsidRDefault="00BC61FE" w:rsidP="00F07E51">
      <w:pPr>
        <w:pStyle w:val="Nagwek3"/>
      </w:pPr>
      <w:bookmarkStart w:id="9" w:name="_Toc422856596"/>
      <w:bookmarkStart w:id="10" w:name="_Toc52834394"/>
      <w:r w:rsidRPr="007067E6">
        <w:t xml:space="preserve">2.1 Zgodność z prawem </w:t>
      </w:r>
      <w:r w:rsidRPr="00F07E51">
        <w:t>wspólnotowym</w:t>
      </w:r>
      <w:bookmarkEnd w:id="9"/>
      <w:bookmarkEnd w:id="10"/>
    </w:p>
    <w:p w14:paraId="41B7C548" w14:textId="77777777" w:rsidR="00BC61FE" w:rsidRPr="00F07E51" w:rsidRDefault="00BC61FE" w:rsidP="00BC61FE">
      <w:pPr>
        <w:spacing w:before="0" w:after="0"/>
        <w:ind w:left="3"/>
        <w:rPr>
          <w:szCs w:val="24"/>
        </w:rPr>
      </w:pPr>
      <w:r w:rsidRPr="00F07E51">
        <w:rPr>
          <w:szCs w:val="24"/>
        </w:rPr>
        <w:t>Prawo wspólnotowe (</w:t>
      </w:r>
      <w:proofErr w:type="spellStart"/>
      <w:r w:rsidRPr="00F07E51">
        <w:rPr>
          <w:i/>
          <w:iCs/>
          <w:szCs w:val="24"/>
        </w:rPr>
        <w:t>acquis</w:t>
      </w:r>
      <w:proofErr w:type="spellEnd"/>
      <w:r w:rsidRPr="00F07E51">
        <w:rPr>
          <w:i/>
          <w:iCs/>
          <w:szCs w:val="24"/>
        </w:rPr>
        <w:t xml:space="preserve"> </w:t>
      </w:r>
      <w:proofErr w:type="spellStart"/>
      <w:r w:rsidRPr="00F07E51">
        <w:rPr>
          <w:i/>
          <w:iCs/>
          <w:szCs w:val="24"/>
        </w:rPr>
        <w:t>communautaire</w:t>
      </w:r>
      <w:proofErr w:type="spellEnd"/>
      <w:r w:rsidRPr="00F07E51">
        <w:rPr>
          <w:szCs w:val="24"/>
        </w:rPr>
        <w:t>) nie ingeruje w systemowe rozwiązania w</w:t>
      </w:r>
      <w:r w:rsidR="00B3688B" w:rsidRPr="00F07E51">
        <w:rPr>
          <w:szCs w:val="24"/>
        </w:rPr>
        <w:t> </w:t>
      </w:r>
      <w:r w:rsidRPr="00F07E51">
        <w:rPr>
          <w:szCs w:val="24"/>
        </w:rPr>
        <w:t>zakresie pomocy społecznej obowiązujące w państwach członkowskich Unii Europejskiej. Funkcjonuje jednak polityka społeczna Unii koordynująca narodowe polityki społeczne w</w:t>
      </w:r>
      <w:r w:rsidR="00B3688B" w:rsidRPr="00F07E51">
        <w:rPr>
          <w:szCs w:val="24"/>
        </w:rPr>
        <w:t> </w:t>
      </w:r>
      <w:r w:rsidRPr="00F07E51">
        <w:rPr>
          <w:szCs w:val="24"/>
        </w:rPr>
        <w:t xml:space="preserve">zakresie koniecznym z punktu widzenia funkcjonowania wspólnoty. </w:t>
      </w:r>
    </w:p>
    <w:p w14:paraId="42182735" w14:textId="77777777" w:rsidR="00BC61FE" w:rsidRPr="007067E6" w:rsidRDefault="00BC61FE" w:rsidP="00F07E51">
      <w:pPr>
        <w:pStyle w:val="Nagwek3"/>
      </w:pPr>
      <w:bookmarkStart w:id="11" w:name="_Toc422856597"/>
      <w:bookmarkStart w:id="12" w:name="_Toc52834395"/>
      <w:r w:rsidRPr="007067E6">
        <w:lastRenderedPageBreak/>
        <w:t xml:space="preserve">2.2 Zgodność ze strategiami </w:t>
      </w:r>
      <w:r w:rsidRPr="00F07E51">
        <w:t>europejskimi</w:t>
      </w:r>
      <w:bookmarkEnd w:id="11"/>
      <w:bookmarkEnd w:id="12"/>
    </w:p>
    <w:p w14:paraId="16C98B0D" w14:textId="77777777" w:rsidR="00F07E51" w:rsidRDefault="00F07E51" w:rsidP="00F07E51">
      <w:pPr>
        <w:spacing w:after="0"/>
        <w:ind w:left="3" w:hanging="3"/>
        <w:rPr>
          <w:i/>
          <w:iCs/>
          <w:color w:val="FF0000"/>
          <w:szCs w:val="24"/>
        </w:rPr>
      </w:pPr>
      <w:r w:rsidRPr="00900DDD">
        <w:rPr>
          <w:szCs w:val="24"/>
        </w:rPr>
        <w:t>Jednym z wiodących celów Unii Europejskiej jest wyrównywanie poziomu rozwoju krajów i</w:t>
      </w:r>
      <w:r>
        <w:rPr>
          <w:szCs w:val="24"/>
        </w:rPr>
        <w:t> </w:t>
      </w:r>
      <w:r w:rsidRPr="00900DDD">
        <w:rPr>
          <w:szCs w:val="24"/>
        </w:rPr>
        <w:t>regionów. Polska uczestniczy w polityce społeczno-gospodarczej Unii, co oznacza między innymi korzystanie z funduszy unijnych. W obszarze polityki społecznej jest to Europejski Fundusz S</w:t>
      </w:r>
      <w:r w:rsidRPr="00595E16">
        <w:rPr>
          <w:szCs w:val="24"/>
        </w:rPr>
        <w:t xml:space="preserve">połeczny (Rozporządzenie Parlamentu Europejskiego i Rady Nr 1304/2013. </w:t>
      </w:r>
      <w:r w:rsidRPr="00595E16">
        <w:rPr>
          <w:iCs/>
          <w:szCs w:val="24"/>
        </w:rPr>
        <w:t>EFS jest głównym instrumentem wspierającym polityki i zadania priorytetowe, których celem jest osiągnięcie postępów w kierunku pełnego zatrudnienia, poprawy jakości i wydajności pracy, zwiększenie mobilności geograficznej i zawodowej pracowników w Unii. Poprawa systemów kształcenia i szkolenia, propagowanie włączenia społecznego oraz zapobieganie i zwalczanie ubóstwa. Fundusz ten przyczynia się tym samym do spójności gospodarczej, społecznej i</w:t>
      </w:r>
      <w:r>
        <w:rPr>
          <w:iCs/>
          <w:szCs w:val="24"/>
        </w:rPr>
        <w:t> </w:t>
      </w:r>
      <w:r w:rsidRPr="00595E16">
        <w:rPr>
          <w:iCs/>
          <w:szCs w:val="24"/>
        </w:rPr>
        <w:t>terytorialnej.</w:t>
      </w:r>
    </w:p>
    <w:p w14:paraId="6D5E355B" w14:textId="77777777" w:rsidR="00BC61FE" w:rsidRPr="007067E6" w:rsidRDefault="00BC61FE" w:rsidP="00F07E51">
      <w:pPr>
        <w:pStyle w:val="Nagwek3"/>
      </w:pPr>
      <w:bookmarkStart w:id="13" w:name="_Toc422856598"/>
      <w:bookmarkStart w:id="14" w:name="_Toc52834396"/>
      <w:r w:rsidRPr="007067E6">
        <w:t xml:space="preserve">2.3 </w:t>
      </w:r>
      <w:r w:rsidRPr="00F07E51">
        <w:t>Zgodność</w:t>
      </w:r>
      <w:r w:rsidRPr="007067E6">
        <w:t xml:space="preserve"> z dokumentami krajowymi</w:t>
      </w:r>
      <w:bookmarkEnd w:id="13"/>
      <w:bookmarkEnd w:id="14"/>
    </w:p>
    <w:p w14:paraId="5231CDC8" w14:textId="47A3ED03" w:rsidR="001C12EE" w:rsidRDefault="001C12EE" w:rsidP="00067817">
      <w:pPr>
        <w:spacing w:before="0" w:after="0"/>
        <w:ind w:left="3" w:hanging="3"/>
        <w:rPr>
          <w:iCs/>
          <w:szCs w:val="24"/>
        </w:rPr>
      </w:pPr>
      <w:r w:rsidRPr="00F07E51">
        <w:rPr>
          <w:iCs/>
          <w:szCs w:val="24"/>
        </w:rPr>
        <w:t xml:space="preserve">Zapisy zwarte w Strategii Rozwiązywania Problemów Społecznych Gminy </w:t>
      </w:r>
      <w:r w:rsidR="0093476A" w:rsidRPr="00F07E51">
        <w:rPr>
          <w:iCs/>
          <w:szCs w:val="24"/>
        </w:rPr>
        <w:t>Jabłonka</w:t>
      </w:r>
      <w:r w:rsidRPr="00F07E51">
        <w:rPr>
          <w:iCs/>
          <w:szCs w:val="24"/>
        </w:rPr>
        <w:t xml:space="preserve"> są zgodne z następującymi dokumentami strategicznymi:</w:t>
      </w:r>
    </w:p>
    <w:p w14:paraId="6CB1D87A" w14:textId="77777777" w:rsidR="00F07E51" w:rsidRPr="004A7100" w:rsidRDefault="00F07E51" w:rsidP="00F07E51">
      <w:pPr>
        <w:spacing w:after="0"/>
        <w:ind w:left="3"/>
        <w:rPr>
          <w:szCs w:val="24"/>
        </w:rPr>
      </w:pPr>
      <w:r w:rsidRPr="004A7100">
        <w:rPr>
          <w:i/>
          <w:iCs/>
          <w:szCs w:val="24"/>
        </w:rPr>
        <w:t>Długookresowa Strategia Rozwoju Kraju - Polska 2030</w:t>
      </w:r>
      <w:r w:rsidRPr="004A7100">
        <w:rPr>
          <w:szCs w:val="24"/>
        </w:rPr>
        <w:t>, której celem głównym jest poprawa jakości życia Polaków.</w:t>
      </w:r>
    </w:p>
    <w:p w14:paraId="7DCAA1FC" w14:textId="77777777" w:rsidR="00F07E51" w:rsidRPr="00531C45" w:rsidRDefault="00F07E51" w:rsidP="00F07E51">
      <w:pPr>
        <w:spacing w:after="0"/>
        <w:ind w:left="3"/>
        <w:rPr>
          <w:sz w:val="23"/>
          <w:szCs w:val="23"/>
        </w:rPr>
      </w:pPr>
      <w:r w:rsidRPr="00531C45">
        <w:rPr>
          <w:i/>
          <w:iCs/>
          <w:szCs w:val="24"/>
        </w:rPr>
        <w:t xml:space="preserve">Strategia Rozwoju Kapitału Ludzkiego 2030. </w:t>
      </w:r>
      <w:r w:rsidRPr="00531C45">
        <w:rPr>
          <w:sz w:val="23"/>
          <w:szCs w:val="23"/>
        </w:rPr>
        <w:t>Celem głównym strategii jest wzrost kapitału ludzkiego i spójności społecznej w Polsce. Należy przez to rozumieć dorastanie w godnych warunkach, skuteczną edukację, świadczenie pracy, prowadzenie działalności gospodarczej, stałe uczenie się dorosłych, w tym doskonalenie ich kompetencji i kwalifikacji, sprawiedliwy i</w:t>
      </w:r>
      <w:r>
        <w:rPr>
          <w:sz w:val="23"/>
          <w:szCs w:val="23"/>
        </w:rPr>
        <w:t> </w:t>
      </w:r>
      <w:r w:rsidRPr="00531C45">
        <w:rPr>
          <w:sz w:val="23"/>
          <w:szCs w:val="23"/>
        </w:rPr>
        <w:t>powszechny dostęp do opieki zdrowotnej, realizowanie się w życiu rodzinnym i społecznym, aktywne spędzanie czasu wolnego, wysoką świadomość ekologiczną, udział w życiu publicznym i</w:t>
      </w:r>
      <w:r>
        <w:rPr>
          <w:sz w:val="23"/>
          <w:szCs w:val="23"/>
        </w:rPr>
        <w:t> </w:t>
      </w:r>
      <w:r w:rsidRPr="00531C45">
        <w:rPr>
          <w:sz w:val="23"/>
          <w:szCs w:val="23"/>
        </w:rPr>
        <w:t>politycznym, a także stały rozwój osobisty oraz udział w procesach zmian zachodzących w</w:t>
      </w:r>
      <w:r>
        <w:rPr>
          <w:sz w:val="23"/>
          <w:szCs w:val="23"/>
        </w:rPr>
        <w:t> </w:t>
      </w:r>
      <w:r w:rsidRPr="00531C45">
        <w:rPr>
          <w:sz w:val="23"/>
          <w:szCs w:val="23"/>
        </w:rPr>
        <w:t>świecie i Polsce.</w:t>
      </w:r>
    </w:p>
    <w:p w14:paraId="61B54B16" w14:textId="77777777" w:rsidR="00F07E51" w:rsidRPr="00531C45" w:rsidRDefault="00F07E51" w:rsidP="00F07E51">
      <w:pPr>
        <w:spacing w:after="0"/>
        <w:ind w:left="3"/>
        <w:rPr>
          <w:szCs w:val="24"/>
        </w:rPr>
      </w:pPr>
      <w:r w:rsidRPr="00531C45">
        <w:rPr>
          <w:i/>
          <w:iCs/>
          <w:szCs w:val="24"/>
        </w:rPr>
        <w:t>Strategia na rzecz Odpowiedzialnego Rozwoju do roku 2020 (z perspektywą do 2030 r.)</w:t>
      </w:r>
      <w:r>
        <w:rPr>
          <w:i/>
          <w:iCs/>
          <w:szCs w:val="24"/>
        </w:rPr>
        <w:t xml:space="preserve">. </w:t>
      </w:r>
      <w:r w:rsidRPr="00437069">
        <w:rPr>
          <w:b/>
          <w:bCs/>
          <w:i/>
          <w:iCs/>
          <w:color w:val="0070C0"/>
          <w:szCs w:val="24"/>
        </w:rPr>
        <w:t> </w:t>
      </w:r>
      <w:r w:rsidRPr="00531C45">
        <w:rPr>
          <w:szCs w:val="24"/>
        </w:rPr>
        <w:t xml:space="preserve">Głównym celem SOR jest </w:t>
      </w:r>
      <w:r>
        <w:rPr>
          <w:szCs w:val="24"/>
        </w:rPr>
        <w:t>t</w:t>
      </w:r>
      <w:r w:rsidRPr="00531C45">
        <w:rPr>
          <w:szCs w:val="24"/>
        </w:rPr>
        <w:t>worzenie warunków dla wzrostu dochodów mieszkańców Polski przy jednoczesnym wzroście spójności w wymiarze społecznym, ekonomicznym, środowiskowym i terytorialnym. </w:t>
      </w:r>
    </w:p>
    <w:p w14:paraId="030E85A7" w14:textId="77777777" w:rsidR="00F07E51" w:rsidRDefault="00F07E51" w:rsidP="00F07E51">
      <w:pPr>
        <w:spacing w:after="0"/>
        <w:ind w:left="3"/>
        <w:rPr>
          <w:i/>
          <w:iCs/>
          <w:color w:val="FF0000"/>
          <w:szCs w:val="24"/>
        </w:rPr>
      </w:pPr>
      <w:r w:rsidRPr="00B32FB8">
        <w:rPr>
          <w:i/>
          <w:iCs/>
          <w:szCs w:val="24"/>
        </w:rPr>
        <w:lastRenderedPageBreak/>
        <w:t>Krajowa Strategia Rozwoju Regionalnego 2030.</w:t>
      </w:r>
      <w:r>
        <w:rPr>
          <w:i/>
          <w:iCs/>
          <w:color w:val="FF0000"/>
          <w:szCs w:val="24"/>
        </w:rPr>
        <w:t xml:space="preserve"> </w:t>
      </w:r>
      <w:r>
        <w:t>Strategia wspiera konkurencyjność regionów i zakłada kontynuację działań zmierzających do podniesienia jakości kapitału ludzkiego i społecznego oraz rozwoju przedsiębiorczości i innowacyjności.</w:t>
      </w:r>
    </w:p>
    <w:p w14:paraId="5F2A1868" w14:textId="77777777" w:rsidR="00F07E51" w:rsidRPr="00B32FB8" w:rsidRDefault="00F07E51" w:rsidP="00F07E51">
      <w:pPr>
        <w:spacing w:after="0"/>
        <w:ind w:left="6"/>
        <w:rPr>
          <w:iCs/>
          <w:szCs w:val="24"/>
        </w:rPr>
      </w:pPr>
      <w:r w:rsidRPr="00595E16">
        <w:rPr>
          <w:i/>
          <w:iCs/>
          <w:szCs w:val="24"/>
        </w:rPr>
        <w:t xml:space="preserve">Krajowy Program Rozwoju Ekonomii Społecznej, </w:t>
      </w:r>
      <w:r w:rsidRPr="00595E16">
        <w:rPr>
          <w:iCs/>
          <w:szCs w:val="24"/>
        </w:rPr>
        <w:t>w którym określono kluczowe kierunki rozwoju ekonomii społecznej i przedsiębiorstw społecznych w Polsce.</w:t>
      </w:r>
    </w:p>
    <w:p w14:paraId="7AB6FDD2" w14:textId="77777777" w:rsidR="00BC61FE" w:rsidRPr="007067E6" w:rsidRDefault="00BC61FE" w:rsidP="00F07E51">
      <w:pPr>
        <w:pStyle w:val="Nagwek3"/>
      </w:pPr>
      <w:bookmarkStart w:id="15" w:name="_Toc422856599"/>
      <w:bookmarkStart w:id="16" w:name="_Toc52834397"/>
      <w:r w:rsidRPr="007067E6">
        <w:t>2.4 Zgodność z regionalnymi i</w:t>
      </w:r>
      <w:r w:rsidR="00067817" w:rsidRPr="007067E6">
        <w:t xml:space="preserve"> </w:t>
      </w:r>
      <w:r w:rsidRPr="007067E6">
        <w:t>wojewódzkimi dokumentami strategicznymi</w:t>
      </w:r>
      <w:bookmarkEnd w:id="15"/>
      <w:bookmarkEnd w:id="16"/>
    </w:p>
    <w:p w14:paraId="59346516" w14:textId="657AEC52" w:rsidR="00176BE4" w:rsidRPr="009E6473" w:rsidRDefault="00176BE4" w:rsidP="00176BE4">
      <w:pPr>
        <w:tabs>
          <w:tab w:val="left" w:pos="720"/>
        </w:tabs>
        <w:spacing w:before="0" w:after="0"/>
        <w:rPr>
          <w:b/>
          <w:bCs/>
          <w:szCs w:val="24"/>
        </w:rPr>
      </w:pPr>
      <w:r w:rsidRPr="009E6473">
        <w:rPr>
          <w:b/>
          <w:bCs/>
          <w:szCs w:val="24"/>
        </w:rPr>
        <w:t xml:space="preserve">Zgodność ze Strategią Rozwoju Gminy </w:t>
      </w:r>
      <w:r w:rsidR="0093476A" w:rsidRPr="009E6473">
        <w:rPr>
          <w:b/>
          <w:bCs/>
          <w:szCs w:val="24"/>
        </w:rPr>
        <w:t>Jabłonka</w:t>
      </w:r>
      <w:r w:rsidRPr="009E6473">
        <w:rPr>
          <w:b/>
          <w:bCs/>
          <w:szCs w:val="24"/>
        </w:rPr>
        <w:t xml:space="preserve"> na lata 201</w:t>
      </w:r>
      <w:r w:rsidR="009E6473" w:rsidRPr="009E6473">
        <w:rPr>
          <w:b/>
          <w:bCs/>
          <w:szCs w:val="24"/>
        </w:rPr>
        <w:t>5</w:t>
      </w:r>
      <w:r w:rsidRPr="009E6473">
        <w:rPr>
          <w:b/>
          <w:bCs/>
          <w:szCs w:val="24"/>
        </w:rPr>
        <w:t>-202</w:t>
      </w:r>
      <w:r w:rsidR="009E6473" w:rsidRPr="009E6473">
        <w:rPr>
          <w:b/>
          <w:bCs/>
          <w:szCs w:val="24"/>
        </w:rPr>
        <w:t>5</w:t>
      </w:r>
    </w:p>
    <w:p w14:paraId="4A16EA50" w14:textId="437239F2" w:rsidR="00176BE4" w:rsidRPr="009E6473" w:rsidRDefault="00176BE4" w:rsidP="00176BE4">
      <w:pPr>
        <w:tabs>
          <w:tab w:val="left" w:pos="720"/>
        </w:tabs>
        <w:spacing w:before="0" w:after="0"/>
        <w:rPr>
          <w:bCs/>
          <w:szCs w:val="24"/>
        </w:rPr>
      </w:pPr>
      <w:r w:rsidRPr="009E6473">
        <w:rPr>
          <w:bCs/>
          <w:szCs w:val="24"/>
        </w:rPr>
        <w:t xml:space="preserve">W dokumencie wyróżniono </w:t>
      </w:r>
      <w:r w:rsidR="009E6473" w:rsidRPr="009E6473">
        <w:rPr>
          <w:bCs/>
          <w:szCs w:val="24"/>
        </w:rPr>
        <w:t>cele strategiczne</w:t>
      </w:r>
      <w:r w:rsidR="009E6473">
        <w:rPr>
          <w:bCs/>
          <w:szCs w:val="24"/>
        </w:rPr>
        <w:t xml:space="preserve"> oraz podporządkowano im cele operacyjne:</w:t>
      </w:r>
    </w:p>
    <w:p w14:paraId="2A176346" w14:textId="4B28F93E" w:rsidR="009E6473" w:rsidRPr="009E6473" w:rsidRDefault="009E6473" w:rsidP="009E6473">
      <w:pPr>
        <w:tabs>
          <w:tab w:val="left" w:pos="720"/>
        </w:tabs>
        <w:spacing w:before="0" w:after="0"/>
        <w:contextualSpacing/>
        <w:rPr>
          <w:bCs/>
          <w:iCs/>
          <w:szCs w:val="24"/>
        </w:rPr>
      </w:pPr>
      <w:r w:rsidRPr="009E6473">
        <w:rPr>
          <w:bCs/>
          <w:iCs/>
          <w:szCs w:val="24"/>
        </w:rPr>
        <w:t>Cel strategiczny 1: Zrównoważony rozwój turystyki.</w:t>
      </w:r>
    </w:p>
    <w:p w14:paraId="19CA026C" w14:textId="7DFFBE6B"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1.1 Promocja turystyczna Gminy</w:t>
      </w:r>
      <w:r>
        <w:rPr>
          <w:bCs/>
          <w:i/>
          <w:szCs w:val="24"/>
        </w:rPr>
        <w:t>.</w:t>
      </w:r>
    </w:p>
    <w:p w14:paraId="307CCB4E" w14:textId="084FE189" w:rsid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1.2 Zachowanie, ochrona, promowanie i rozwój dziedzictwa naturalnego i kulturowego</w:t>
      </w:r>
      <w:r>
        <w:rPr>
          <w:bCs/>
          <w:i/>
          <w:szCs w:val="24"/>
        </w:rPr>
        <w:t>.</w:t>
      </w:r>
    </w:p>
    <w:p w14:paraId="14CB5688" w14:textId="7B8BFFE2" w:rsidR="009E6473" w:rsidRP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1.3 Rozwój instytucji kultury oraz udostępnianie dziedzictwa kulturowego</w:t>
      </w:r>
      <w:r>
        <w:rPr>
          <w:bCs/>
          <w:i/>
          <w:szCs w:val="24"/>
        </w:rPr>
        <w:t>.</w:t>
      </w:r>
    </w:p>
    <w:p w14:paraId="5E48486C" w14:textId="448A0173" w:rsidR="009E6473" w:rsidRPr="009E6473" w:rsidRDefault="009E6473" w:rsidP="009E6473">
      <w:pPr>
        <w:tabs>
          <w:tab w:val="left" w:pos="720"/>
        </w:tabs>
        <w:spacing w:before="0" w:after="0"/>
        <w:contextualSpacing/>
        <w:rPr>
          <w:bCs/>
          <w:iCs/>
          <w:szCs w:val="24"/>
        </w:rPr>
      </w:pPr>
      <w:r w:rsidRPr="009E6473">
        <w:rPr>
          <w:bCs/>
          <w:iCs/>
          <w:szCs w:val="24"/>
        </w:rPr>
        <w:t>Cel strategiczny 2: Rozbudowa infrastruktury komunalnej.</w:t>
      </w:r>
    </w:p>
    <w:p w14:paraId="7D667742" w14:textId="44E48D5E"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2.1 Ochrona lokalnych zasobów wodnych</w:t>
      </w:r>
      <w:r>
        <w:rPr>
          <w:bCs/>
          <w:i/>
          <w:szCs w:val="24"/>
        </w:rPr>
        <w:t>.</w:t>
      </w:r>
    </w:p>
    <w:p w14:paraId="62CDEA1A" w14:textId="0F102A31"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2.2 Rozbudowa systemu gospodarki odpadami</w:t>
      </w:r>
      <w:r>
        <w:rPr>
          <w:bCs/>
          <w:i/>
          <w:szCs w:val="24"/>
        </w:rPr>
        <w:t>.</w:t>
      </w:r>
    </w:p>
    <w:p w14:paraId="5B978D10" w14:textId="7A2F4182"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2.3 Wykorzystania odnawialnych źródeł energii</w:t>
      </w:r>
      <w:r>
        <w:rPr>
          <w:bCs/>
          <w:i/>
          <w:szCs w:val="24"/>
        </w:rPr>
        <w:t>.</w:t>
      </w:r>
    </w:p>
    <w:p w14:paraId="632FF433" w14:textId="01F122C6" w:rsid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2.4 Rozbudowa systemu transportu zaspokajającego potrzeby rozwoju gospodarczego</w:t>
      </w:r>
      <w:r>
        <w:rPr>
          <w:bCs/>
          <w:i/>
          <w:szCs w:val="24"/>
        </w:rPr>
        <w:t>.</w:t>
      </w:r>
    </w:p>
    <w:p w14:paraId="44B4520C" w14:textId="1ACFB3DD" w:rsidR="009E6473" w:rsidRPr="009E6473" w:rsidRDefault="009E6473" w:rsidP="009E6473">
      <w:pPr>
        <w:tabs>
          <w:tab w:val="left" w:pos="720"/>
        </w:tabs>
        <w:spacing w:before="0" w:after="0"/>
        <w:contextualSpacing/>
        <w:rPr>
          <w:bCs/>
          <w:i/>
          <w:szCs w:val="24"/>
        </w:rPr>
      </w:pPr>
      <w:r>
        <w:rPr>
          <w:bCs/>
          <w:i/>
          <w:szCs w:val="24"/>
        </w:rPr>
        <w:tab/>
      </w:r>
      <w:r w:rsidRPr="009E6473">
        <w:rPr>
          <w:bCs/>
          <w:i/>
          <w:szCs w:val="24"/>
        </w:rPr>
        <w:t>Cel operacyjny 2.5 Rozbudowa systemu zabezpieczającego dostawę wody</w:t>
      </w:r>
      <w:r>
        <w:rPr>
          <w:bCs/>
          <w:i/>
          <w:szCs w:val="24"/>
        </w:rPr>
        <w:t>.</w:t>
      </w:r>
    </w:p>
    <w:p w14:paraId="160F48D4" w14:textId="60BD53C6" w:rsidR="009E6473" w:rsidRPr="009E6473" w:rsidRDefault="009E6473" w:rsidP="009E6473">
      <w:pPr>
        <w:tabs>
          <w:tab w:val="left" w:pos="720"/>
        </w:tabs>
        <w:spacing w:before="0" w:after="0"/>
        <w:contextualSpacing/>
        <w:rPr>
          <w:bCs/>
          <w:iCs/>
          <w:szCs w:val="24"/>
        </w:rPr>
      </w:pPr>
      <w:r w:rsidRPr="009E6473">
        <w:rPr>
          <w:bCs/>
          <w:iCs/>
          <w:szCs w:val="24"/>
        </w:rPr>
        <w:t>Cel strategiczny 3: Pełne zagospodarowanie przestrzeni publicznej.</w:t>
      </w:r>
    </w:p>
    <w:p w14:paraId="5A43CD49" w14:textId="2D33E607"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3.1 Ograniczenie problemów społecznych</w:t>
      </w:r>
      <w:r>
        <w:rPr>
          <w:bCs/>
          <w:i/>
          <w:szCs w:val="24"/>
        </w:rPr>
        <w:t>.</w:t>
      </w:r>
    </w:p>
    <w:p w14:paraId="7D405C50" w14:textId="3B0C62A0"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3.2 Poprawa dostępności do usług społecznych i zdrowotnych</w:t>
      </w:r>
      <w:r>
        <w:rPr>
          <w:bCs/>
          <w:i/>
          <w:szCs w:val="24"/>
        </w:rPr>
        <w:t>.</w:t>
      </w:r>
    </w:p>
    <w:p w14:paraId="43394A5E" w14:textId="653063EC"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3.3 Wzmocnienie stanu bezpieczeństwa ekologicznego</w:t>
      </w:r>
      <w:r>
        <w:rPr>
          <w:bCs/>
          <w:i/>
          <w:szCs w:val="24"/>
        </w:rPr>
        <w:t>.</w:t>
      </w:r>
    </w:p>
    <w:p w14:paraId="18C81CD7" w14:textId="0C763FBC"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3.4 Poszerzenie oferty aktywnego spędzania czasu wolnego</w:t>
      </w:r>
      <w:r>
        <w:rPr>
          <w:bCs/>
          <w:i/>
          <w:szCs w:val="24"/>
        </w:rPr>
        <w:t>.</w:t>
      </w:r>
    </w:p>
    <w:p w14:paraId="1A2E86CD" w14:textId="2F77D176"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3.5 Organizacja optymalnego ładu przestrzennego</w:t>
      </w:r>
      <w:r>
        <w:rPr>
          <w:bCs/>
          <w:i/>
          <w:szCs w:val="24"/>
        </w:rPr>
        <w:t>.</w:t>
      </w:r>
    </w:p>
    <w:p w14:paraId="24A98E58" w14:textId="53F9867A" w:rsidR="009E6473" w:rsidRPr="009E6473" w:rsidRDefault="009E6473" w:rsidP="009E6473">
      <w:pPr>
        <w:tabs>
          <w:tab w:val="left" w:pos="720"/>
        </w:tabs>
        <w:spacing w:before="0" w:after="0"/>
        <w:ind w:left="708"/>
        <w:contextualSpacing/>
        <w:rPr>
          <w:bCs/>
          <w:i/>
          <w:szCs w:val="24"/>
        </w:rPr>
      </w:pPr>
      <w:r>
        <w:rPr>
          <w:bCs/>
          <w:i/>
          <w:szCs w:val="24"/>
        </w:rPr>
        <w:tab/>
      </w:r>
      <w:r w:rsidRPr="009E6473">
        <w:rPr>
          <w:bCs/>
          <w:i/>
          <w:szCs w:val="24"/>
        </w:rPr>
        <w:t>Cel operacyjny 3.6 Wykorzystanie technologii informacyjno-komunikacyjnych do</w:t>
      </w:r>
      <w:r w:rsidR="00E6501C">
        <w:rPr>
          <w:bCs/>
          <w:i/>
          <w:szCs w:val="24"/>
        </w:rPr>
        <w:t> </w:t>
      </w:r>
      <w:r w:rsidRPr="009E6473">
        <w:rPr>
          <w:bCs/>
          <w:i/>
          <w:szCs w:val="24"/>
        </w:rPr>
        <w:t>świadczenia usług publicznych</w:t>
      </w:r>
      <w:r>
        <w:rPr>
          <w:bCs/>
          <w:i/>
          <w:szCs w:val="24"/>
        </w:rPr>
        <w:t>.</w:t>
      </w:r>
    </w:p>
    <w:p w14:paraId="54973745" w14:textId="7C2BAA50" w:rsidR="009E6473" w:rsidRPr="009E6473" w:rsidRDefault="009E6473" w:rsidP="009E6473">
      <w:pPr>
        <w:tabs>
          <w:tab w:val="left" w:pos="720"/>
        </w:tabs>
        <w:spacing w:before="0" w:after="0"/>
        <w:contextualSpacing/>
        <w:rPr>
          <w:bCs/>
          <w:iCs/>
          <w:szCs w:val="24"/>
        </w:rPr>
      </w:pPr>
      <w:r w:rsidRPr="009E6473">
        <w:rPr>
          <w:bCs/>
          <w:iCs/>
          <w:szCs w:val="24"/>
        </w:rPr>
        <w:t>Cel strategiczny 4: Aktywność mieszkańców i lokalny rynek pracy.</w:t>
      </w:r>
    </w:p>
    <w:p w14:paraId="3231A7AA" w14:textId="234BBAE8"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4.1 Zwiększanie wykorzystania zasobów ludzkich</w:t>
      </w:r>
      <w:r>
        <w:rPr>
          <w:bCs/>
          <w:i/>
          <w:szCs w:val="24"/>
        </w:rPr>
        <w:t>.</w:t>
      </w:r>
    </w:p>
    <w:p w14:paraId="268F753E" w14:textId="2B4E2136" w:rsidR="009E6473" w:rsidRDefault="009E6473" w:rsidP="009E6473">
      <w:pPr>
        <w:tabs>
          <w:tab w:val="left" w:pos="720"/>
        </w:tabs>
        <w:spacing w:before="0" w:after="0"/>
        <w:contextualSpacing/>
        <w:rPr>
          <w:bCs/>
          <w:i/>
          <w:szCs w:val="24"/>
        </w:rPr>
      </w:pPr>
      <w:r>
        <w:rPr>
          <w:bCs/>
          <w:i/>
          <w:szCs w:val="24"/>
        </w:rPr>
        <w:lastRenderedPageBreak/>
        <w:tab/>
      </w:r>
      <w:r w:rsidRPr="009E6473">
        <w:rPr>
          <w:bCs/>
          <w:i/>
          <w:szCs w:val="24"/>
        </w:rPr>
        <w:t>Cel operacyjny 4.2 Aktywność organizacji pozarządowych</w:t>
      </w:r>
      <w:r>
        <w:rPr>
          <w:bCs/>
          <w:i/>
          <w:szCs w:val="24"/>
        </w:rPr>
        <w:t>.</w:t>
      </w:r>
    </w:p>
    <w:p w14:paraId="0E875C35" w14:textId="6F5CE0AB" w:rsidR="009E6473" w:rsidRDefault="009E6473" w:rsidP="009E6473">
      <w:pPr>
        <w:tabs>
          <w:tab w:val="left" w:pos="720"/>
        </w:tabs>
        <w:spacing w:before="0" w:after="0"/>
        <w:contextualSpacing/>
        <w:rPr>
          <w:bCs/>
          <w:i/>
          <w:szCs w:val="24"/>
        </w:rPr>
      </w:pPr>
      <w:r>
        <w:rPr>
          <w:bCs/>
          <w:i/>
          <w:szCs w:val="24"/>
        </w:rPr>
        <w:tab/>
      </w:r>
      <w:r w:rsidRPr="009E6473">
        <w:rPr>
          <w:bCs/>
          <w:i/>
          <w:szCs w:val="24"/>
        </w:rPr>
        <w:t>Cel operacyjny 4.3 Aktywność regionalna i ponadregionalna samorządu</w:t>
      </w:r>
      <w:r>
        <w:rPr>
          <w:bCs/>
          <w:i/>
          <w:szCs w:val="24"/>
        </w:rPr>
        <w:t>.</w:t>
      </w:r>
    </w:p>
    <w:p w14:paraId="59B30A9A" w14:textId="77777777" w:rsidR="00F07E51" w:rsidRDefault="00F07E51" w:rsidP="00F07E51">
      <w:pPr>
        <w:tabs>
          <w:tab w:val="left" w:pos="720"/>
        </w:tabs>
        <w:spacing w:after="0"/>
        <w:rPr>
          <w:b/>
          <w:bCs/>
          <w:szCs w:val="24"/>
        </w:rPr>
      </w:pPr>
      <w:r w:rsidRPr="00ED304A">
        <w:rPr>
          <w:b/>
          <w:bCs/>
          <w:szCs w:val="24"/>
        </w:rPr>
        <w:t>Zgodność ze Strategią Rozwiązywania Problemów Społecznych Powiatu Nowotarskiego na lata 2019 – 2028</w:t>
      </w:r>
    </w:p>
    <w:p w14:paraId="44AAAA9C" w14:textId="77777777" w:rsidR="00F07E51" w:rsidRDefault="00F07E51" w:rsidP="00F07E51">
      <w:pPr>
        <w:tabs>
          <w:tab w:val="left" w:pos="720"/>
        </w:tabs>
        <w:spacing w:after="0"/>
        <w:rPr>
          <w:szCs w:val="24"/>
        </w:rPr>
      </w:pPr>
      <w:r w:rsidRPr="0070663F">
        <w:rPr>
          <w:szCs w:val="24"/>
        </w:rPr>
        <w:t>Gł</w:t>
      </w:r>
      <w:r>
        <w:rPr>
          <w:szCs w:val="24"/>
        </w:rPr>
        <w:t xml:space="preserve">ównym celem strategii jest: zapewnienie mieszkańcom Powiatu Nowotarskiego kompleksowej i wysokiej jakości pomocy w sytuacjach trudnych, pobudzającej do aktywności społeczno-zawodowej, w szczególności osoby zagrożone wykluczeniem społecznym poprzez zintegrowane działania instytucji pomocy społecznej. </w:t>
      </w:r>
      <w:r w:rsidRPr="00ED304A">
        <w:rPr>
          <w:szCs w:val="24"/>
        </w:rPr>
        <w:t xml:space="preserve">W dokumencie </w:t>
      </w:r>
      <w:r>
        <w:rPr>
          <w:szCs w:val="24"/>
        </w:rPr>
        <w:t>zdefiniowano</w:t>
      </w:r>
      <w:r w:rsidRPr="00ED304A">
        <w:rPr>
          <w:szCs w:val="24"/>
        </w:rPr>
        <w:t xml:space="preserve"> następujące cele strategiczne</w:t>
      </w:r>
      <w:r>
        <w:rPr>
          <w:szCs w:val="24"/>
        </w:rPr>
        <w:t xml:space="preserve">: </w:t>
      </w:r>
    </w:p>
    <w:p w14:paraId="625FF564" w14:textId="77777777" w:rsidR="00F07E51" w:rsidRDefault="00F07E51" w:rsidP="00EB04BD">
      <w:pPr>
        <w:pStyle w:val="Akapitzlist"/>
        <w:numPr>
          <w:ilvl w:val="0"/>
          <w:numId w:val="53"/>
        </w:numPr>
        <w:tabs>
          <w:tab w:val="left" w:pos="720"/>
        </w:tabs>
        <w:spacing w:after="0"/>
        <w:rPr>
          <w:szCs w:val="24"/>
        </w:rPr>
      </w:pPr>
      <w:r>
        <w:rPr>
          <w:szCs w:val="24"/>
        </w:rPr>
        <w:t>Poprawa jakości życia osób niepełnosprawnych i starszych.</w:t>
      </w:r>
    </w:p>
    <w:p w14:paraId="1655EB8D" w14:textId="77777777" w:rsidR="00F07E51" w:rsidRDefault="00F07E51" w:rsidP="00EB04BD">
      <w:pPr>
        <w:pStyle w:val="Akapitzlist"/>
        <w:numPr>
          <w:ilvl w:val="0"/>
          <w:numId w:val="53"/>
        </w:numPr>
        <w:tabs>
          <w:tab w:val="left" w:pos="720"/>
        </w:tabs>
        <w:spacing w:after="0"/>
        <w:rPr>
          <w:szCs w:val="24"/>
        </w:rPr>
      </w:pPr>
      <w:r>
        <w:rPr>
          <w:szCs w:val="24"/>
        </w:rPr>
        <w:t>Stworzenie optymalnego systemu pieczy zastępczej w Powiecie Nowotarskim.</w:t>
      </w:r>
    </w:p>
    <w:p w14:paraId="793A3B1D" w14:textId="77777777" w:rsidR="00F07E51" w:rsidRDefault="00F07E51" w:rsidP="00EB04BD">
      <w:pPr>
        <w:pStyle w:val="Akapitzlist"/>
        <w:numPr>
          <w:ilvl w:val="0"/>
          <w:numId w:val="53"/>
        </w:numPr>
        <w:tabs>
          <w:tab w:val="left" w:pos="720"/>
        </w:tabs>
        <w:spacing w:after="0"/>
        <w:rPr>
          <w:szCs w:val="24"/>
        </w:rPr>
      </w:pPr>
      <w:r>
        <w:rPr>
          <w:szCs w:val="24"/>
        </w:rPr>
        <w:t>Rozwój profilaktyki oraz systemu wsparcia na rzecz osób i rodzin znajdujących się w trudnej sytuacji życiowej.</w:t>
      </w:r>
    </w:p>
    <w:p w14:paraId="49FABEE5" w14:textId="77777777" w:rsidR="00F07E51" w:rsidRDefault="00F07E51" w:rsidP="00EB04BD">
      <w:pPr>
        <w:pStyle w:val="Akapitzlist"/>
        <w:numPr>
          <w:ilvl w:val="0"/>
          <w:numId w:val="53"/>
        </w:numPr>
        <w:tabs>
          <w:tab w:val="left" w:pos="720"/>
        </w:tabs>
        <w:spacing w:after="0"/>
        <w:rPr>
          <w:szCs w:val="24"/>
        </w:rPr>
      </w:pPr>
      <w:r>
        <w:rPr>
          <w:szCs w:val="24"/>
        </w:rPr>
        <w:t>Aktywizacja osób zagrożonych marginalizacją społeczną.</w:t>
      </w:r>
    </w:p>
    <w:p w14:paraId="337A3EAB" w14:textId="77777777" w:rsidR="00F07E51" w:rsidRPr="00ED304A" w:rsidRDefault="00F07E51" w:rsidP="00EB04BD">
      <w:pPr>
        <w:pStyle w:val="Akapitzlist"/>
        <w:numPr>
          <w:ilvl w:val="0"/>
          <w:numId w:val="53"/>
        </w:numPr>
        <w:tabs>
          <w:tab w:val="left" w:pos="720"/>
        </w:tabs>
        <w:spacing w:after="0"/>
        <w:rPr>
          <w:szCs w:val="24"/>
        </w:rPr>
      </w:pPr>
      <w:r>
        <w:rPr>
          <w:szCs w:val="24"/>
        </w:rPr>
        <w:t>Zintegrowanie systemu wsparcia między podmiotami pomocy społecznej oraz wzrost kompetencji kadr pomocy społecznej.</w:t>
      </w:r>
    </w:p>
    <w:p w14:paraId="73C2FA0A" w14:textId="77777777" w:rsidR="00F07E51" w:rsidRPr="001E2213" w:rsidRDefault="00F07E51" w:rsidP="00F07E51">
      <w:pPr>
        <w:tabs>
          <w:tab w:val="left" w:pos="720"/>
        </w:tabs>
        <w:spacing w:after="0"/>
        <w:rPr>
          <w:b/>
          <w:bCs/>
          <w:szCs w:val="24"/>
        </w:rPr>
      </w:pPr>
      <w:r w:rsidRPr="001E2213">
        <w:rPr>
          <w:b/>
          <w:bCs/>
          <w:szCs w:val="24"/>
        </w:rPr>
        <w:t xml:space="preserve">Zgodność ze Strategią Rozwoju Województwa Małopolska 2030 </w:t>
      </w:r>
    </w:p>
    <w:p w14:paraId="19FF3C42" w14:textId="77777777" w:rsidR="00F07E51" w:rsidRPr="009E34AE" w:rsidRDefault="00F07E51" w:rsidP="00F07E51">
      <w:pPr>
        <w:tabs>
          <w:tab w:val="left" w:pos="720"/>
        </w:tabs>
        <w:spacing w:before="0" w:after="0"/>
        <w:rPr>
          <w:szCs w:val="24"/>
        </w:rPr>
      </w:pPr>
      <w:r w:rsidRPr="009E34AE">
        <w:rPr>
          <w:szCs w:val="24"/>
        </w:rPr>
        <w:t xml:space="preserve">Cele strategiczne ww. strategii rozwoju obejmują: </w:t>
      </w:r>
    </w:p>
    <w:p w14:paraId="6FB775BB" w14:textId="77777777" w:rsidR="00F07E51" w:rsidRDefault="00F07E51" w:rsidP="00A07F62">
      <w:pPr>
        <w:numPr>
          <w:ilvl w:val="1"/>
          <w:numId w:val="22"/>
        </w:numPr>
        <w:autoSpaceDE w:val="0"/>
        <w:autoSpaceDN w:val="0"/>
        <w:adjustRightInd w:val="0"/>
        <w:spacing w:before="0" w:after="0"/>
        <w:rPr>
          <w:szCs w:val="24"/>
        </w:rPr>
      </w:pPr>
      <w:r w:rsidRPr="009E34AE">
        <w:rPr>
          <w:szCs w:val="24"/>
        </w:rPr>
        <w:t xml:space="preserve">Rozwój społecznie wrażliwy, sprzyjający rodzinie. </w:t>
      </w:r>
    </w:p>
    <w:p w14:paraId="6C2C8B41" w14:textId="77777777" w:rsidR="00F07E51" w:rsidRDefault="00F07E51" w:rsidP="00A07F62">
      <w:pPr>
        <w:numPr>
          <w:ilvl w:val="1"/>
          <w:numId w:val="22"/>
        </w:numPr>
        <w:autoSpaceDE w:val="0"/>
        <w:autoSpaceDN w:val="0"/>
        <w:adjustRightInd w:val="0"/>
        <w:spacing w:before="0" w:after="0"/>
        <w:rPr>
          <w:szCs w:val="24"/>
        </w:rPr>
      </w:pPr>
      <w:r>
        <w:rPr>
          <w:szCs w:val="24"/>
        </w:rPr>
        <w:t>Innowacyjna i konkurencyjna gospodarka Małopolski.</w:t>
      </w:r>
    </w:p>
    <w:p w14:paraId="03E7346D" w14:textId="77777777" w:rsidR="00F07E51" w:rsidRDefault="00F07E51" w:rsidP="00A07F62">
      <w:pPr>
        <w:numPr>
          <w:ilvl w:val="1"/>
          <w:numId w:val="22"/>
        </w:numPr>
        <w:autoSpaceDE w:val="0"/>
        <w:autoSpaceDN w:val="0"/>
        <w:adjustRightInd w:val="0"/>
        <w:spacing w:before="0" w:after="0"/>
        <w:rPr>
          <w:szCs w:val="24"/>
        </w:rPr>
      </w:pPr>
      <w:r>
        <w:rPr>
          <w:szCs w:val="24"/>
        </w:rPr>
        <w:t>Wysoka jakość środowiska przyrodniczego, krajobrazu i  przestrzeni zamieszkania oraz świadomi ekologicznie Małopolanie.</w:t>
      </w:r>
    </w:p>
    <w:p w14:paraId="57D2FE28" w14:textId="77777777" w:rsidR="00F07E51" w:rsidRPr="009E34AE" w:rsidRDefault="00F07E51" w:rsidP="00A07F62">
      <w:pPr>
        <w:numPr>
          <w:ilvl w:val="1"/>
          <w:numId w:val="22"/>
        </w:numPr>
        <w:autoSpaceDE w:val="0"/>
        <w:autoSpaceDN w:val="0"/>
        <w:adjustRightInd w:val="0"/>
        <w:spacing w:before="0" w:after="0"/>
        <w:rPr>
          <w:szCs w:val="24"/>
        </w:rPr>
      </w:pPr>
      <w:r w:rsidRPr="009E34AE">
        <w:rPr>
          <w:szCs w:val="24"/>
        </w:rPr>
        <w:t>System zarządzania strategicznego rozwojem w województwie dostosowany do</w:t>
      </w:r>
      <w:r>
        <w:rPr>
          <w:szCs w:val="24"/>
        </w:rPr>
        <w:t> </w:t>
      </w:r>
      <w:r w:rsidRPr="009E34AE">
        <w:rPr>
          <w:szCs w:val="24"/>
        </w:rPr>
        <w:t>wyzwań dekady 2020-2030.</w:t>
      </w:r>
    </w:p>
    <w:p w14:paraId="546D2616" w14:textId="77777777" w:rsidR="00F07E51" w:rsidRPr="009E34AE" w:rsidRDefault="00F07E51" w:rsidP="00A07F62">
      <w:pPr>
        <w:numPr>
          <w:ilvl w:val="1"/>
          <w:numId w:val="22"/>
        </w:numPr>
        <w:autoSpaceDE w:val="0"/>
        <w:autoSpaceDN w:val="0"/>
        <w:adjustRightInd w:val="0"/>
        <w:spacing w:before="0" w:after="0"/>
        <w:rPr>
          <w:color w:val="FF0000"/>
          <w:szCs w:val="24"/>
        </w:rPr>
      </w:pPr>
      <w:r w:rsidRPr="009E34AE">
        <w:rPr>
          <w:szCs w:val="24"/>
        </w:rPr>
        <w:t>Zrównoważony i trwały rozwój województwa w oparciu o endogeniczne potencjały poszczególnych obszarów Małopolski.</w:t>
      </w:r>
    </w:p>
    <w:p w14:paraId="7A5B06DC" w14:textId="77777777" w:rsidR="00F07E51" w:rsidRPr="0099684E" w:rsidRDefault="00F07E51" w:rsidP="00F07E51">
      <w:pPr>
        <w:tabs>
          <w:tab w:val="left" w:pos="720"/>
        </w:tabs>
        <w:spacing w:before="0" w:after="0"/>
        <w:ind w:left="3"/>
        <w:rPr>
          <w:bCs/>
          <w:szCs w:val="24"/>
        </w:rPr>
      </w:pPr>
      <w:r w:rsidRPr="0099684E">
        <w:rPr>
          <w:bCs/>
          <w:szCs w:val="24"/>
        </w:rPr>
        <w:t>Inne dokumenty strategiczne:</w:t>
      </w:r>
    </w:p>
    <w:p w14:paraId="11232335" w14:textId="77777777" w:rsidR="00F07E51" w:rsidRPr="0099684E" w:rsidRDefault="00F07E51" w:rsidP="00A07F62">
      <w:pPr>
        <w:pStyle w:val="Akapitzlist"/>
        <w:numPr>
          <w:ilvl w:val="0"/>
          <w:numId w:val="23"/>
        </w:numPr>
        <w:autoSpaceDE w:val="0"/>
        <w:autoSpaceDN w:val="0"/>
        <w:adjustRightInd w:val="0"/>
        <w:spacing w:before="0" w:after="0"/>
        <w:rPr>
          <w:i/>
          <w:szCs w:val="24"/>
        </w:rPr>
      </w:pPr>
      <w:r w:rsidRPr="0099684E">
        <w:rPr>
          <w:i/>
          <w:szCs w:val="24"/>
        </w:rPr>
        <w:t>Strategi</w:t>
      </w:r>
      <w:r>
        <w:rPr>
          <w:i/>
          <w:szCs w:val="24"/>
        </w:rPr>
        <w:t>a</w:t>
      </w:r>
      <w:r w:rsidRPr="0099684E">
        <w:rPr>
          <w:i/>
          <w:szCs w:val="24"/>
        </w:rPr>
        <w:t xml:space="preserve"> Rozwoju Społeczno-Gospodarczego Powiatu Nowotarskiego 2015 – 2022; </w:t>
      </w:r>
    </w:p>
    <w:p w14:paraId="0C0A5058" w14:textId="77777777" w:rsidR="00F07E51" w:rsidRPr="0099684E" w:rsidRDefault="00F07E51" w:rsidP="00A07F62">
      <w:pPr>
        <w:pStyle w:val="Akapitzlist"/>
        <w:numPr>
          <w:ilvl w:val="0"/>
          <w:numId w:val="23"/>
        </w:numPr>
        <w:autoSpaceDE w:val="0"/>
        <w:autoSpaceDN w:val="0"/>
        <w:adjustRightInd w:val="0"/>
        <w:spacing w:before="0" w:after="0"/>
        <w:rPr>
          <w:rFonts w:eastAsia="Calibri"/>
          <w:i/>
          <w:szCs w:val="24"/>
          <w:lang w:eastAsia="ar-SA"/>
        </w:rPr>
      </w:pPr>
      <w:r w:rsidRPr="0099684E">
        <w:rPr>
          <w:rFonts w:eastAsia="Calibri"/>
          <w:i/>
          <w:szCs w:val="24"/>
          <w:lang w:eastAsia="ar-SA"/>
        </w:rPr>
        <w:t>Regionalny Plan Działań na Rzecz Zatrudnienia;</w:t>
      </w:r>
    </w:p>
    <w:p w14:paraId="02B8FA44" w14:textId="77777777" w:rsidR="00F07E51" w:rsidRPr="007C45E0" w:rsidRDefault="00F07E51" w:rsidP="00A07F62">
      <w:pPr>
        <w:pStyle w:val="Akapitzlist"/>
        <w:numPr>
          <w:ilvl w:val="0"/>
          <w:numId w:val="23"/>
        </w:numPr>
        <w:autoSpaceDE w:val="0"/>
        <w:autoSpaceDN w:val="0"/>
        <w:adjustRightInd w:val="0"/>
        <w:spacing w:before="0" w:after="0"/>
        <w:rPr>
          <w:rFonts w:eastAsia="Calibri"/>
          <w:i/>
          <w:szCs w:val="24"/>
          <w:lang w:eastAsia="ar-SA"/>
        </w:rPr>
      </w:pPr>
      <w:r w:rsidRPr="007C45E0">
        <w:rPr>
          <w:rFonts w:eastAsia="Calibri"/>
          <w:i/>
          <w:szCs w:val="24"/>
          <w:lang w:eastAsia="ar-SA"/>
        </w:rPr>
        <w:t xml:space="preserve">Małopolski Program Ochrony Zdrowia Psychicznego na lata 2017-2022;  </w:t>
      </w:r>
    </w:p>
    <w:p w14:paraId="75FFE190" w14:textId="77777777" w:rsidR="00BC61FE" w:rsidRPr="007067E6" w:rsidRDefault="00BC61FE" w:rsidP="00F07E51">
      <w:pPr>
        <w:pStyle w:val="Nagwek1"/>
      </w:pPr>
      <w:bookmarkStart w:id="17" w:name="_Toc374439781"/>
      <w:bookmarkStart w:id="18" w:name="_Toc425259855"/>
      <w:bookmarkStart w:id="19" w:name="_Toc52834398"/>
      <w:r w:rsidRPr="007067E6">
        <w:lastRenderedPageBreak/>
        <w:t xml:space="preserve">II. PROCES WYPRACOWANIA </w:t>
      </w:r>
      <w:r w:rsidRPr="00F07E51">
        <w:t>STRATEGII</w:t>
      </w:r>
      <w:bookmarkEnd w:id="17"/>
      <w:bookmarkEnd w:id="18"/>
      <w:bookmarkEnd w:id="19"/>
    </w:p>
    <w:p w14:paraId="747D563C" w14:textId="77777777" w:rsidR="00BC61FE" w:rsidRPr="00F07E51" w:rsidRDefault="00BC61FE" w:rsidP="00BC61FE">
      <w:pPr>
        <w:spacing w:before="0" w:after="0"/>
        <w:ind w:left="3"/>
        <w:rPr>
          <w:bCs/>
          <w:szCs w:val="24"/>
        </w:rPr>
      </w:pPr>
      <w:r w:rsidRPr="00F07E51">
        <w:rPr>
          <w:bCs/>
          <w:szCs w:val="24"/>
        </w:rPr>
        <w:t>Do prac nad wypracowaniem Strategii zaproszeni zostali przedstawiciele instytucji publicznych i organizacji społecznych z terenu Gminy.</w:t>
      </w:r>
    </w:p>
    <w:p w14:paraId="07621EA2" w14:textId="77777777" w:rsidR="00BC61FE" w:rsidRPr="00F07E51" w:rsidRDefault="00BC61FE" w:rsidP="00A07F62">
      <w:pPr>
        <w:pStyle w:val="Nagwek2"/>
        <w:numPr>
          <w:ilvl w:val="0"/>
          <w:numId w:val="11"/>
        </w:numPr>
      </w:pPr>
      <w:bookmarkStart w:id="20" w:name="_Toc425259856"/>
      <w:bookmarkStart w:id="21" w:name="_Toc52834399"/>
      <w:r w:rsidRPr="00F07E51">
        <w:t>Przebieg procesu wypracowania Strategii</w:t>
      </w:r>
      <w:bookmarkEnd w:id="20"/>
      <w:bookmarkEnd w:id="21"/>
    </w:p>
    <w:p w14:paraId="5A3DD071" w14:textId="77777777" w:rsidR="00BC61FE" w:rsidRPr="00F07E51" w:rsidRDefault="00BC61FE" w:rsidP="00BC61FE">
      <w:pPr>
        <w:spacing w:before="0" w:after="0"/>
        <w:ind w:left="3"/>
        <w:rPr>
          <w:szCs w:val="24"/>
        </w:rPr>
      </w:pPr>
      <w:r w:rsidRPr="00F07E51">
        <w:rPr>
          <w:szCs w:val="24"/>
        </w:rPr>
        <w:t>Proces przygotowania dokumentu składał się z następujących etapów:</w:t>
      </w:r>
    </w:p>
    <w:p w14:paraId="1072639C" w14:textId="77777777" w:rsidR="00BC61FE" w:rsidRPr="00F07E51" w:rsidRDefault="00BC61FE" w:rsidP="00BC61FE">
      <w:pPr>
        <w:spacing w:before="0" w:after="0"/>
        <w:ind w:left="712"/>
        <w:rPr>
          <w:szCs w:val="24"/>
        </w:rPr>
      </w:pPr>
      <w:r w:rsidRPr="00F07E51">
        <w:rPr>
          <w:szCs w:val="24"/>
        </w:rPr>
        <w:t>- organizacja procesu planowania strategicznego</w:t>
      </w:r>
      <w:r w:rsidR="00807054" w:rsidRPr="00F07E51">
        <w:rPr>
          <w:szCs w:val="24"/>
        </w:rPr>
        <w:t>,</w:t>
      </w:r>
      <w:r w:rsidRPr="00F07E51">
        <w:rPr>
          <w:szCs w:val="24"/>
        </w:rPr>
        <w:t xml:space="preserve"> </w:t>
      </w:r>
    </w:p>
    <w:p w14:paraId="0F640202" w14:textId="77777777" w:rsidR="00BC61FE" w:rsidRPr="00F07E51" w:rsidRDefault="00BC61FE" w:rsidP="00BC61FE">
      <w:pPr>
        <w:spacing w:before="0" w:after="0"/>
        <w:ind w:left="712"/>
        <w:rPr>
          <w:szCs w:val="24"/>
        </w:rPr>
      </w:pPr>
      <w:r w:rsidRPr="00F07E51">
        <w:rPr>
          <w:szCs w:val="24"/>
        </w:rPr>
        <w:t>- diagnoza sytuacji społecznej Gminy</w:t>
      </w:r>
      <w:r w:rsidR="00807054" w:rsidRPr="00F07E51">
        <w:rPr>
          <w:szCs w:val="24"/>
        </w:rPr>
        <w:t>,</w:t>
      </w:r>
    </w:p>
    <w:p w14:paraId="0AADD242" w14:textId="77777777" w:rsidR="00BC61FE" w:rsidRPr="00F07E51" w:rsidRDefault="00BC61FE" w:rsidP="00BC61FE">
      <w:pPr>
        <w:spacing w:before="0" w:after="0"/>
        <w:ind w:left="712"/>
        <w:rPr>
          <w:szCs w:val="24"/>
        </w:rPr>
      </w:pPr>
      <w:r w:rsidRPr="00F07E51">
        <w:rPr>
          <w:szCs w:val="24"/>
        </w:rPr>
        <w:t>- planowanie działań</w:t>
      </w:r>
      <w:r w:rsidR="00807054" w:rsidRPr="00F07E51">
        <w:rPr>
          <w:szCs w:val="24"/>
        </w:rPr>
        <w:t>,</w:t>
      </w:r>
    </w:p>
    <w:p w14:paraId="4967E50C" w14:textId="77777777" w:rsidR="00BC61FE" w:rsidRPr="00F07E51" w:rsidRDefault="00BC61FE" w:rsidP="00BC61FE">
      <w:pPr>
        <w:spacing w:before="0" w:after="0"/>
        <w:ind w:left="712"/>
        <w:rPr>
          <w:szCs w:val="24"/>
        </w:rPr>
      </w:pPr>
      <w:r w:rsidRPr="00F07E51">
        <w:rPr>
          <w:szCs w:val="24"/>
        </w:rPr>
        <w:t>- opracowanie dokumentu</w:t>
      </w:r>
      <w:r w:rsidR="00807054" w:rsidRPr="00F07E51">
        <w:rPr>
          <w:szCs w:val="24"/>
        </w:rPr>
        <w:t>.</w:t>
      </w:r>
      <w:r w:rsidRPr="00F07E51">
        <w:rPr>
          <w:szCs w:val="24"/>
        </w:rPr>
        <w:t xml:space="preserve"> </w:t>
      </w:r>
    </w:p>
    <w:p w14:paraId="4E424C99"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Diagnoza sytuacji społecznej w Gminie:</w:t>
      </w:r>
    </w:p>
    <w:p w14:paraId="60816C1C" w14:textId="77777777" w:rsidR="00BC61FE" w:rsidRPr="00F07E51" w:rsidRDefault="00BC61FE" w:rsidP="00BC61FE">
      <w:pPr>
        <w:numPr>
          <w:ilvl w:val="0"/>
          <w:numId w:val="1"/>
        </w:numPr>
        <w:spacing w:before="0" w:after="0"/>
        <w:rPr>
          <w:rFonts w:eastAsia="Calibri"/>
          <w:szCs w:val="24"/>
        </w:rPr>
      </w:pPr>
      <w:r w:rsidRPr="00F07E51">
        <w:rPr>
          <w:rFonts w:eastAsia="Calibri"/>
          <w:szCs w:val="24"/>
        </w:rPr>
        <w:t>analiza sytuacji społecznej w Gminie w oparciu o opinie przedstawicieli instytucji administracji samorządowej, organizacji społecznych analizę doświadczeń w</w:t>
      </w:r>
      <w:r w:rsidR="00DF5B3E" w:rsidRPr="00F07E51">
        <w:rPr>
          <w:rFonts w:eastAsia="Calibri"/>
          <w:szCs w:val="24"/>
        </w:rPr>
        <w:t xml:space="preserve"> </w:t>
      </w:r>
      <w:r w:rsidRPr="00F07E51">
        <w:rPr>
          <w:rFonts w:eastAsia="Calibri"/>
          <w:szCs w:val="24"/>
        </w:rPr>
        <w:t xml:space="preserve">rozwiązywaniu problemów społecznych, </w:t>
      </w:r>
    </w:p>
    <w:p w14:paraId="601D68E7" w14:textId="77777777" w:rsidR="00BC61FE" w:rsidRPr="00F07E51" w:rsidRDefault="00BC61FE" w:rsidP="00BC61FE">
      <w:pPr>
        <w:numPr>
          <w:ilvl w:val="0"/>
          <w:numId w:val="1"/>
        </w:numPr>
        <w:spacing w:before="0" w:after="0"/>
        <w:rPr>
          <w:rFonts w:eastAsia="Calibri"/>
          <w:szCs w:val="24"/>
        </w:rPr>
      </w:pPr>
      <w:r w:rsidRPr="00F07E51">
        <w:rPr>
          <w:rFonts w:eastAsia="Calibri"/>
          <w:szCs w:val="24"/>
        </w:rPr>
        <w:t xml:space="preserve">analiza doświadczeń w rozwiązywaniu problemów społecznych, </w:t>
      </w:r>
    </w:p>
    <w:p w14:paraId="634E53FC" w14:textId="77777777" w:rsidR="00BC61FE" w:rsidRPr="00F07E51" w:rsidRDefault="00BC61FE" w:rsidP="00BC61FE">
      <w:pPr>
        <w:numPr>
          <w:ilvl w:val="0"/>
          <w:numId w:val="1"/>
        </w:numPr>
        <w:spacing w:before="0" w:after="0"/>
        <w:ind w:left="723" w:hanging="357"/>
        <w:rPr>
          <w:rFonts w:eastAsiaTheme="minorHAnsi"/>
          <w:szCs w:val="24"/>
          <w:lang w:eastAsia="en-US"/>
        </w:rPr>
      </w:pPr>
      <w:r w:rsidRPr="00F07E51">
        <w:rPr>
          <w:rFonts w:eastAsiaTheme="minorHAnsi"/>
          <w:szCs w:val="24"/>
          <w:lang w:eastAsia="en-US"/>
        </w:rPr>
        <w:t>dotychczasowa współpraca instytucji i organizacji społecznych na</w:t>
      </w:r>
      <w:r w:rsidRPr="00F07E51">
        <w:rPr>
          <w:rFonts w:eastAsiaTheme="minorHAnsi"/>
          <w:b/>
          <w:szCs w:val="24"/>
          <w:lang w:eastAsia="en-US"/>
        </w:rPr>
        <w:t xml:space="preserve"> </w:t>
      </w:r>
      <w:r w:rsidRPr="00F07E51">
        <w:rPr>
          <w:rFonts w:eastAsiaTheme="minorHAnsi"/>
          <w:szCs w:val="24"/>
          <w:lang w:eastAsia="en-US"/>
        </w:rPr>
        <w:t>rzecz społeczności lokalnej,</w:t>
      </w:r>
    </w:p>
    <w:p w14:paraId="4EF8E43B" w14:textId="77777777" w:rsidR="00BC61FE" w:rsidRPr="00F07E51" w:rsidRDefault="00BC61FE" w:rsidP="00BC61FE">
      <w:pPr>
        <w:numPr>
          <w:ilvl w:val="0"/>
          <w:numId w:val="1"/>
        </w:numPr>
        <w:spacing w:before="0" w:after="0"/>
        <w:ind w:left="723" w:hanging="357"/>
        <w:rPr>
          <w:rFonts w:eastAsiaTheme="minorHAnsi"/>
          <w:szCs w:val="24"/>
          <w:lang w:eastAsia="en-US"/>
        </w:rPr>
      </w:pPr>
      <w:r w:rsidRPr="00F07E51">
        <w:rPr>
          <w:rFonts w:eastAsiaTheme="minorHAnsi"/>
          <w:szCs w:val="24"/>
          <w:lang w:eastAsia="en-US"/>
        </w:rPr>
        <w:t>formułowanie wizji rozwoju społecznego Gminy.</w:t>
      </w:r>
    </w:p>
    <w:p w14:paraId="3D5884AC"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Analiza problemów społecznych oraz zasobów społecznych w Gminie:</w:t>
      </w:r>
    </w:p>
    <w:p w14:paraId="07E6A124"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identyfikacja i kategoryzacja problemów społecznych w Gminie,</w:t>
      </w:r>
    </w:p>
    <w:p w14:paraId="35C08FB6"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określenie zasobów społecznych Gminy</w:t>
      </w:r>
      <w:r w:rsidR="00FF1E20" w:rsidRPr="00F07E51">
        <w:rPr>
          <w:rFonts w:eastAsiaTheme="minorHAnsi" w:cstheme="minorBidi"/>
          <w:szCs w:val="24"/>
          <w:lang w:eastAsia="en-US"/>
        </w:rPr>
        <w:t>.</w:t>
      </w:r>
    </w:p>
    <w:p w14:paraId="37560459" w14:textId="77777777" w:rsidR="00BC61FE" w:rsidRPr="00F07E51" w:rsidRDefault="00BC61FE" w:rsidP="00BC61FE">
      <w:pPr>
        <w:spacing w:before="0" w:after="0"/>
        <w:ind w:left="3"/>
        <w:rPr>
          <w:rFonts w:eastAsiaTheme="minorHAnsi" w:cstheme="minorBidi"/>
          <w:b/>
          <w:szCs w:val="24"/>
          <w:lang w:eastAsia="en-US"/>
        </w:rPr>
      </w:pPr>
      <w:r w:rsidRPr="00F07E51">
        <w:rPr>
          <w:rFonts w:eastAsiaTheme="minorHAnsi" w:cstheme="minorBidi"/>
          <w:b/>
          <w:szCs w:val="24"/>
          <w:lang w:eastAsia="en-US"/>
        </w:rPr>
        <w:t>Formułowanie założeń strategii rozwiązywania problemów społecznych w oparciu o zasady rozwoju społecznego:</w:t>
      </w:r>
    </w:p>
    <w:p w14:paraId="79F18BE4"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formułowanie misji rozwoju społecznego w korelacji z wizją rozwoju Gminy,</w:t>
      </w:r>
    </w:p>
    <w:p w14:paraId="4290A78F"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 xml:space="preserve">formułowanie celów strategicznych, </w:t>
      </w:r>
    </w:p>
    <w:p w14:paraId="4278EAFF"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określanie celów oraz kierunków działań w Gminie,</w:t>
      </w:r>
    </w:p>
    <w:p w14:paraId="33DC0E81"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określanie sposobu zarządzania realizacją strategii,</w:t>
      </w:r>
    </w:p>
    <w:p w14:paraId="1C254AD9"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ustalenie zasad monitoringu,</w:t>
      </w:r>
    </w:p>
    <w:p w14:paraId="5DB53475" w14:textId="77777777" w:rsidR="00BC61FE" w:rsidRPr="00F07E51" w:rsidRDefault="00BC61FE" w:rsidP="00BC61FE">
      <w:pPr>
        <w:numPr>
          <w:ilvl w:val="0"/>
          <w:numId w:val="1"/>
        </w:numPr>
        <w:spacing w:before="0" w:after="0"/>
        <w:ind w:left="723"/>
        <w:rPr>
          <w:rFonts w:eastAsiaTheme="minorHAnsi" w:cstheme="minorBidi"/>
          <w:szCs w:val="24"/>
          <w:lang w:eastAsia="en-US"/>
        </w:rPr>
      </w:pPr>
      <w:r w:rsidRPr="00F07E51">
        <w:rPr>
          <w:rFonts w:eastAsiaTheme="minorHAnsi" w:cstheme="minorBidi"/>
          <w:szCs w:val="24"/>
          <w:lang w:eastAsia="en-US"/>
        </w:rPr>
        <w:t>opracowanie procedur ewaluacji.</w:t>
      </w:r>
    </w:p>
    <w:p w14:paraId="0BAA4D3D" w14:textId="50790534" w:rsidR="00BC61FE" w:rsidRPr="00FF7CBF" w:rsidRDefault="00BC61FE" w:rsidP="00772E57">
      <w:pPr>
        <w:pStyle w:val="Tekstpodstawowy"/>
        <w:tabs>
          <w:tab w:val="left" w:pos="540"/>
        </w:tabs>
        <w:spacing w:before="0" w:after="0"/>
        <w:ind w:left="3"/>
        <w:rPr>
          <w:szCs w:val="24"/>
        </w:rPr>
      </w:pPr>
      <w:r w:rsidRPr="00FF7CBF">
        <w:rPr>
          <w:szCs w:val="24"/>
        </w:rPr>
        <w:t>Bazą do opracowania diagnozy społecznej zawartej w strategii były materiały i analizy statystyczne gromadzone przez instytucje takie, jak: Urząd</w:t>
      </w:r>
      <w:r w:rsidR="006C13A8" w:rsidRPr="00FF7CBF">
        <w:rPr>
          <w:szCs w:val="24"/>
        </w:rPr>
        <w:t xml:space="preserve"> Gminy</w:t>
      </w:r>
      <w:r w:rsidR="00596A28" w:rsidRPr="00FF7CBF">
        <w:rPr>
          <w:szCs w:val="24"/>
        </w:rPr>
        <w:t xml:space="preserve"> </w:t>
      </w:r>
      <w:r w:rsidR="0093476A" w:rsidRPr="00FF7CBF">
        <w:rPr>
          <w:szCs w:val="24"/>
        </w:rPr>
        <w:t>Jabłonka</w:t>
      </w:r>
      <w:r w:rsidRPr="00FF7CBF">
        <w:rPr>
          <w:szCs w:val="24"/>
        </w:rPr>
        <w:t xml:space="preserve">, baza danych regionalnych Głównego Urzędu Statystycznego </w:t>
      </w:r>
      <w:r w:rsidRPr="00FF7CBF">
        <w:rPr>
          <w:i/>
          <w:szCs w:val="24"/>
        </w:rPr>
        <w:t>www.stat.gov.pl</w:t>
      </w:r>
      <w:r w:rsidRPr="00FF7CBF">
        <w:rPr>
          <w:szCs w:val="24"/>
        </w:rPr>
        <w:t xml:space="preserve">, </w:t>
      </w:r>
      <w:r w:rsidR="00AD1060" w:rsidRPr="00FF7CBF">
        <w:rPr>
          <w:szCs w:val="24"/>
        </w:rPr>
        <w:t xml:space="preserve">Ośrodek Pomocy </w:t>
      </w:r>
      <w:r w:rsidR="00AD1060" w:rsidRPr="00FF7CBF">
        <w:rPr>
          <w:szCs w:val="24"/>
        </w:rPr>
        <w:lastRenderedPageBreak/>
        <w:t>Społecznej</w:t>
      </w:r>
      <w:r w:rsidR="00963696" w:rsidRPr="00FF7CBF">
        <w:rPr>
          <w:szCs w:val="24"/>
        </w:rPr>
        <w:t xml:space="preserve"> w </w:t>
      </w:r>
      <w:r w:rsidR="0093476A" w:rsidRPr="00FF7CBF">
        <w:rPr>
          <w:szCs w:val="24"/>
        </w:rPr>
        <w:t>Jabłonce</w:t>
      </w:r>
      <w:r w:rsidRPr="00FF7CBF">
        <w:rPr>
          <w:szCs w:val="24"/>
        </w:rPr>
        <w:t>,</w:t>
      </w:r>
      <w:r w:rsidR="00A706DD" w:rsidRPr="00FF7CBF">
        <w:rPr>
          <w:szCs w:val="24"/>
        </w:rPr>
        <w:t xml:space="preserve"> </w:t>
      </w:r>
      <w:r w:rsidR="004C3AF9" w:rsidRPr="00FF7CBF">
        <w:rPr>
          <w:szCs w:val="24"/>
        </w:rPr>
        <w:t>placówki oświatowe</w:t>
      </w:r>
      <w:r w:rsidR="006F7925" w:rsidRPr="00FF7CBF">
        <w:rPr>
          <w:szCs w:val="24"/>
        </w:rPr>
        <w:t xml:space="preserve"> oraz wyniki anonimowych ankiet na temat występujących w Gminie problemów i oczekiwań.</w:t>
      </w:r>
    </w:p>
    <w:p w14:paraId="1F61E3BF" w14:textId="4B8FDCC7" w:rsidR="006F7925" w:rsidRPr="00FF7CBF" w:rsidRDefault="006F7925" w:rsidP="006F7925">
      <w:pPr>
        <w:spacing w:before="0" w:after="0"/>
        <w:ind w:left="3" w:firstLine="708"/>
        <w:rPr>
          <w:szCs w:val="24"/>
        </w:rPr>
      </w:pPr>
      <w:r w:rsidRPr="00FF7CBF">
        <w:rPr>
          <w:szCs w:val="24"/>
        </w:rPr>
        <w:t xml:space="preserve">Elementem uspołecznienia procesu budowy GSRPS, było przeprowadzenie badania ankietowego </w:t>
      </w:r>
      <w:r w:rsidR="00FF7CBF" w:rsidRPr="00FF7CBF">
        <w:rPr>
          <w:szCs w:val="24"/>
        </w:rPr>
        <w:t>bazującego na metodologii CAWI (</w:t>
      </w:r>
      <w:proofErr w:type="spellStart"/>
      <w:r w:rsidR="00FF7CBF" w:rsidRPr="00FF7CBF">
        <w:rPr>
          <w:szCs w:val="24"/>
        </w:rPr>
        <w:t>Computer</w:t>
      </w:r>
      <w:proofErr w:type="spellEnd"/>
      <w:r w:rsidR="00FF7CBF" w:rsidRPr="00FF7CBF">
        <w:rPr>
          <w:szCs w:val="24"/>
        </w:rPr>
        <w:t xml:space="preserve"> </w:t>
      </w:r>
      <w:proofErr w:type="spellStart"/>
      <w:r w:rsidR="00FF7CBF" w:rsidRPr="00FF7CBF">
        <w:rPr>
          <w:szCs w:val="24"/>
        </w:rPr>
        <w:t>Assisted</w:t>
      </w:r>
      <w:proofErr w:type="spellEnd"/>
      <w:r w:rsidR="00FF7CBF" w:rsidRPr="00FF7CBF">
        <w:rPr>
          <w:szCs w:val="24"/>
        </w:rPr>
        <w:t xml:space="preserve"> Web Interview), </w:t>
      </w:r>
      <w:r w:rsidRPr="00FF7CBF">
        <w:rPr>
          <w:szCs w:val="24"/>
        </w:rPr>
        <w:t xml:space="preserve">skierowanego do mieszkańców - osób zainteresowanych uczestnictwem w życiu społecznym Gminy. W badaniu kwestionariuszowym udział wzięło łącznie </w:t>
      </w:r>
      <w:r w:rsidR="00FF7CBF" w:rsidRPr="00FF7CBF">
        <w:rPr>
          <w:szCs w:val="24"/>
        </w:rPr>
        <w:t>125</w:t>
      </w:r>
      <w:r w:rsidRPr="00FF7CBF">
        <w:rPr>
          <w:szCs w:val="24"/>
        </w:rPr>
        <w:t xml:space="preserve"> osób (7</w:t>
      </w:r>
      <w:r w:rsidR="00FF7CBF" w:rsidRPr="00FF7CBF">
        <w:rPr>
          <w:szCs w:val="24"/>
        </w:rPr>
        <w:t>2</w:t>
      </w:r>
      <w:r w:rsidRPr="00FF7CBF">
        <w:rPr>
          <w:szCs w:val="24"/>
        </w:rPr>
        <w:t xml:space="preserve"> kobiety, </w:t>
      </w:r>
      <w:r w:rsidR="00FF7CBF" w:rsidRPr="00FF7CBF">
        <w:rPr>
          <w:szCs w:val="24"/>
        </w:rPr>
        <w:t>51</w:t>
      </w:r>
      <w:r w:rsidRPr="00FF7CBF">
        <w:rPr>
          <w:szCs w:val="24"/>
        </w:rPr>
        <w:t xml:space="preserve"> mężczyzn</w:t>
      </w:r>
      <w:r w:rsidR="00FF7CBF" w:rsidRPr="00FF7CBF">
        <w:rPr>
          <w:szCs w:val="24"/>
        </w:rPr>
        <w:t xml:space="preserve">, brak danych – 2 </w:t>
      </w:r>
      <w:r w:rsidR="00220644" w:rsidRPr="00FF7CBF">
        <w:rPr>
          <w:szCs w:val="24"/>
        </w:rPr>
        <w:t xml:space="preserve">). </w:t>
      </w:r>
    </w:p>
    <w:p w14:paraId="096ACDEA" w14:textId="77777777" w:rsidR="00807054" w:rsidRPr="007067E6" w:rsidRDefault="00807054" w:rsidP="006F7925">
      <w:pPr>
        <w:spacing w:before="0" w:after="0"/>
        <w:ind w:left="3" w:firstLine="708"/>
        <w:rPr>
          <w:color w:val="FF0000"/>
          <w:szCs w:val="24"/>
        </w:rPr>
      </w:pPr>
    </w:p>
    <w:p w14:paraId="4D75D72B" w14:textId="221746E9" w:rsidR="006F7925" w:rsidRPr="00873940" w:rsidRDefault="006F7925" w:rsidP="00873940">
      <w:pPr>
        <w:pStyle w:val="Legenda"/>
        <w:spacing w:before="0" w:after="0"/>
        <w:rPr>
          <w:sz w:val="18"/>
          <w:szCs w:val="24"/>
        </w:rPr>
      </w:pPr>
      <w:bookmarkStart w:id="22" w:name="_Toc531195193"/>
      <w:bookmarkStart w:id="23" w:name="_Toc54960144"/>
      <w:r w:rsidRPr="00873940">
        <w:rPr>
          <w:sz w:val="18"/>
        </w:rPr>
        <w:t xml:space="preserve">Wykres </w:t>
      </w:r>
      <w:r w:rsidR="00941C20" w:rsidRPr="00873940">
        <w:fldChar w:fldCharType="begin"/>
      </w:r>
      <w:r w:rsidRPr="00873940">
        <w:rPr>
          <w:sz w:val="18"/>
        </w:rPr>
        <w:instrText xml:space="preserve"> SEQ Wykres \* ARABIC </w:instrText>
      </w:r>
      <w:r w:rsidR="00941C20" w:rsidRPr="00873940">
        <w:fldChar w:fldCharType="separate"/>
      </w:r>
      <w:r w:rsidR="00935B19">
        <w:rPr>
          <w:noProof/>
          <w:sz w:val="18"/>
        </w:rPr>
        <w:t>1</w:t>
      </w:r>
      <w:r w:rsidR="00941C20" w:rsidRPr="00873940">
        <w:fldChar w:fldCharType="end"/>
      </w:r>
      <w:r w:rsidRPr="00873940">
        <w:rPr>
          <w:sz w:val="18"/>
        </w:rPr>
        <w:t>. Udział respondentów ankiety w podziale na płeć. Źródło: opracowanie własne na podstawie analizy ankiet.</w:t>
      </w:r>
      <w:bookmarkEnd w:id="22"/>
      <w:bookmarkEnd w:id="23"/>
    </w:p>
    <w:p w14:paraId="3CCC6962" w14:textId="77777777" w:rsidR="006F7925" w:rsidRPr="007067E6" w:rsidRDefault="006F7925" w:rsidP="006F7925">
      <w:pPr>
        <w:pStyle w:val="Legenda"/>
        <w:spacing w:line="360" w:lineRule="auto"/>
        <w:ind w:left="3"/>
        <w:jc w:val="center"/>
        <w:rPr>
          <w:color w:val="FF0000"/>
        </w:rPr>
      </w:pPr>
      <w:r w:rsidRPr="007067E6">
        <w:rPr>
          <w:noProof/>
          <w:color w:val="FF0000"/>
        </w:rPr>
        <w:drawing>
          <wp:inline distT="0" distB="0" distL="0" distR="0" wp14:anchorId="5D90FD9B" wp14:editId="04D5C95B">
            <wp:extent cx="5040000" cy="2020486"/>
            <wp:effectExtent l="0" t="0" r="8255" b="0"/>
            <wp:docPr id="22" name="Wykres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F3A980" w14:textId="1C0788F2" w:rsidR="00D6191F" w:rsidRPr="00873940" w:rsidRDefault="006F7925" w:rsidP="00873940">
      <w:pPr>
        <w:pStyle w:val="Legenda"/>
        <w:spacing w:before="0" w:after="0" w:line="360" w:lineRule="auto"/>
        <w:ind w:left="6"/>
        <w:rPr>
          <w:rFonts w:eastAsia="Calibri"/>
          <w:i w:val="0"/>
          <w:sz w:val="24"/>
          <w:szCs w:val="24"/>
          <w:lang w:eastAsia="en-US"/>
        </w:rPr>
      </w:pPr>
      <w:bookmarkStart w:id="24" w:name="_Toc531195194"/>
      <w:r w:rsidRPr="00873940">
        <w:rPr>
          <w:i w:val="0"/>
          <w:sz w:val="24"/>
          <w:szCs w:val="24"/>
        </w:rPr>
        <w:t xml:space="preserve">Najliczniejszą grupę wiekową stanowiły osoby </w:t>
      </w:r>
      <w:r w:rsidRPr="00873940">
        <w:rPr>
          <w:rFonts w:eastAsia="Calibri"/>
          <w:i w:val="0"/>
          <w:sz w:val="24"/>
          <w:szCs w:val="24"/>
          <w:lang w:eastAsia="en-US"/>
        </w:rPr>
        <w:t xml:space="preserve">mieszczące się w przedziale </w:t>
      </w:r>
      <w:r w:rsidR="00873940" w:rsidRPr="00873940">
        <w:rPr>
          <w:rFonts w:eastAsia="Calibri"/>
          <w:i w:val="0"/>
          <w:sz w:val="24"/>
          <w:szCs w:val="24"/>
          <w:lang w:eastAsia="en-US"/>
        </w:rPr>
        <w:t>17</w:t>
      </w:r>
      <w:r w:rsidRPr="00873940">
        <w:rPr>
          <w:rFonts w:eastAsia="Calibri"/>
          <w:i w:val="0"/>
          <w:sz w:val="24"/>
          <w:szCs w:val="24"/>
          <w:lang w:eastAsia="en-US"/>
        </w:rPr>
        <w:t>-</w:t>
      </w:r>
      <w:r w:rsidR="00873940" w:rsidRPr="00873940">
        <w:rPr>
          <w:rFonts w:eastAsia="Calibri"/>
          <w:i w:val="0"/>
          <w:sz w:val="24"/>
          <w:szCs w:val="24"/>
          <w:lang w:eastAsia="en-US"/>
        </w:rPr>
        <w:t>25</w:t>
      </w:r>
      <w:r w:rsidRPr="00873940">
        <w:rPr>
          <w:rFonts w:eastAsia="Calibri"/>
          <w:i w:val="0"/>
          <w:sz w:val="24"/>
          <w:szCs w:val="24"/>
          <w:lang w:eastAsia="en-US"/>
        </w:rPr>
        <w:t xml:space="preserve"> lat - </w:t>
      </w:r>
      <w:r w:rsidR="00873940" w:rsidRPr="00873940">
        <w:rPr>
          <w:rFonts w:eastAsia="Calibri"/>
          <w:i w:val="0"/>
          <w:sz w:val="24"/>
          <w:szCs w:val="24"/>
          <w:lang w:eastAsia="en-US"/>
        </w:rPr>
        <w:t>58</w:t>
      </w:r>
      <w:r w:rsidRPr="00873940">
        <w:rPr>
          <w:rFonts w:eastAsia="Calibri"/>
          <w:i w:val="0"/>
          <w:sz w:val="24"/>
          <w:szCs w:val="24"/>
          <w:lang w:eastAsia="en-US"/>
        </w:rPr>
        <w:t xml:space="preserve"> osób. Druga pozycja przypadła natomiast grupie wiekowej</w:t>
      </w:r>
      <w:r w:rsidR="00873940" w:rsidRPr="00873940">
        <w:rPr>
          <w:rFonts w:eastAsia="Calibri"/>
          <w:i w:val="0"/>
          <w:sz w:val="24"/>
          <w:szCs w:val="24"/>
          <w:lang w:eastAsia="en-US"/>
        </w:rPr>
        <w:t xml:space="preserve"> 26-59 lat</w:t>
      </w:r>
      <w:r w:rsidRPr="00873940">
        <w:rPr>
          <w:rFonts w:eastAsia="Calibri"/>
          <w:i w:val="0"/>
          <w:sz w:val="24"/>
          <w:szCs w:val="24"/>
          <w:lang w:eastAsia="en-US"/>
        </w:rPr>
        <w:t xml:space="preserve"> - był</w:t>
      </w:r>
      <w:r w:rsidR="00220644" w:rsidRPr="00873940">
        <w:rPr>
          <w:rFonts w:eastAsia="Calibri"/>
          <w:i w:val="0"/>
          <w:sz w:val="24"/>
          <w:szCs w:val="24"/>
          <w:lang w:eastAsia="en-US"/>
        </w:rPr>
        <w:t>o</w:t>
      </w:r>
      <w:r w:rsidRPr="00873940">
        <w:rPr>
          <w:rFonts w:eastAsia="Calibri"/>
          <w:i w:val="0"/>
          <w:sz w:val="24"/>
          <w:szCs w:val="24"/>
          <w:lang w:eastAsia="en-US"/>
        </w:rPr>
        <w:t xml:space="preserve"> to </w:t>
      </w:r>
      <w:r w:rsidR="00873940" w:rsidRPr="00873940">
        <w:rPr>
          <w:rFonts w:eastAsia="Calibri"/>
          <w:i w:val="0"/>
          <w:sz w:val="24"/>
          <w:szCs w:val="24"/>
          <w:lang w:eastAsia="en-US"/>
        </w:rPr>
        <w:t>55</w:t>
      </w:r>
      <w:r w:rsidR="00220644" w:rsidRPr="00873940">
        <w:rPr>
          <w:rFonts w:eastAsia="Calibri"/>
          <w:i w:val="0"/>
          <w:sz w:val="24"/>
          <w:szCs w:val="24"/>
          <w:lang w:eastAsia="en-US"/>
        </w:rPr>
        <w:t xml:space="preserve"> </w:t>
      </w:r>
      <w:r w:rsidRPr="00873940">
        <w:rPr>
          <w:rFonts w:eastAsia="Calibri"/>
          <w:i w:val="0"/>
          <w:sz w:val="24"/>
          <w:szCs w:val="24"/>
          <w:lang w:eastAsia="en-US"/>
        </w:rPr>
        <w:t>os</w:t>
      </w:r>
      <w:r w:rsidR="00220644" w:rsidRPr="00873940">
        <w:rPr>
          <w:rFonts w:eastAsia="Calibri"/>
          <w:i w:val="0"/>
          <w:sz w:val="24"/>
          <w:szCs w:val="24"/>
          <w:lang w:eastAsia="en-US"/>
        </w:rPr>
        <w:t>ób</w:t>
      </w:r>
      <w:r w:rsidRPr="00873940">
        <w:rPr>
          <w:rFonts w:eastAsia="Calibri"/>
          <w:i w:val="0"/>
          <w:sz w:val="24"/>
          <w:szCs w:val="24"/>
          <w:lang w:eastAsia="en-US"/>
        </w:rPr>
        <w:t xml:space="preserve">. </w:t>
      </w:r>
    </w:p>
    <w:p w14:paraId="06BA3F43" w14:textId="2F4DD2C2" w:rsidR="006F7925" w:rsidRPr="00873940" w:rsidRDefault="006F7925" w:rsidP="00873940">
      <w:pPr>
        <w:pStyle w:val="Legenda"/>
        <w:spacing w:before="0" w:after="0" w:line="360" w:lineRule="auto"/>
        <w:ind w:left="6"/>
      </w:pPr>
      <w:bookmarkStart w:id="25" w:name="_Toc54960145"/>
      <w:r w:rsidRPr="00873940">
        <w:t xml:space="preserve">Wykres </w:t>
      </w:r>
      <w:r w:rsidR="00941C20" w:rsidRPr="00873940">
        <w:fldChar w:fldCharType="begin"/>
      </w:r>
      <w:r w:rsidRPr="00873940">
        <w:rPr>
          <w:noProof/>
        </w:rPr>
        <w:instrText xml:space="preserve"> SEQ Wykres \* ARABIC </w:instrText>
      </w:r>
      <w:r w:rsidR="00941C20" w:rsidRPr="00873940">
        <w:fldChar w:fldCharType="separate"/>
      </w:r>
      <w:r w:rsidR="00935B19">
        <w:rPr>
          <w:noProof/>
        </w:rPr>
        <w:t>2</w:t>
      </w:r>
      <w:r w:rsidR="00941C20" w:rsidRPr="00873940">
        <w:fldChar w:fldCharType="end"/>
      </w:r>
      <w:r w:rsidRPr="00873940">
        <w:t>. Udział respondentów wg wieku. Źródło: opracowanie własne na podstawie analizy ankiet.</w:t>
      </w:r>
      <w:bookmarkEnd w:id="24"/>
      <w:bookmarkEnd w:id="25"/>
    </w:p>
    <w:p w14:paraId="3219A3D0" w14:textId="77777777" w:rsidR="006F7925" w:rsidRPr="007067E6" w:rsidRDefault="006F7925" w:rsidP="00873940">
      <w:pPr>
        <w:pStyle w:val="Legenda"/>
        <w:spacing w:before="0" w:line="360" w:lineRule="auto"/>
        <w:ind w:left="3"/>
        <w:jc w:val="center"/>
        <w:rPr>
          <w:color w:val="FF0000"/>
        </w:rPr>
      </w:pPr>
      <w:r w:rsidRPr="007067E6">
        <w:rPr>
          <w:noProof/>
          <w:color w:val="FF0000"/>
        </w:rPr>
        <w:drawing>
          <wp:inline distT="0" distB="0" distL="0" distR="0" wp14:anchorId="1ABC1ED4" wp14:editId="67A698AF">
            <wp:extent cx="5040000" cy="1980000"/>
            <wp:effectExtent l="0" t="0" r="8255" b="1270"/>
            <wp:docPr id="21" name="Wykres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AE3E6D" w14:textId="3B507C86" w:rsidR="00D6191F" w:rsidRDefault="006F7925" w:rsidP="00873940">
      <w:pPr>
        <w:spacing w:before="0" w:after="0"/>
        <w:rPr>
          <w:rFonts w:eastAsia="Calibri"/>
          <w:szCs w:val="24"/>
          <w:lang w:eastAsia="en-US"/>
        </w:rPr>
      </w:pPr>
      <w:r w:rsidRPr="00873940">
        <w:rPr>
          <w:rFonts w:eastAsia="Calibri"/>
          <w:szCs w:val="24"/>
          <w:lang w:eastAsia="en-US"/>
        </w:rPr>
        <w:t xml:space="preserve">Pytani o aktywność zawodową mieszkańcy Gminy </w:t>
      </w:r>
      <w:r w:rsidR="0093476A" w:rsidRPr="00873940">
        <w:rPr>
          <w:rFonts w:eastAsia="Calibri"/>
          <w:szCs w:val="24"/>
          <w:lang w:eastAsia="en-US"/>
        </w:rPr>
        <w:t>Jabłonka</w:t>
      </w:r>
      <w:r w:rsidRPr="00873940">
        <w:rPr>
          <w:rFonts w:eastAsia="Calibri"/>
          <w:szCs w:val="24"/>
          <w:lang w:eastAsia="en-US"/>
        </w:rPr>
        <w:t xml:space="preserve"> deklarowali się najczęściej jako </w:t>
      </w:r>
      <w:r w:rsidR="00873940" w:rsidRPr="00873940">
        <w:rPr>
          <w:rFonts w:eastAsia="Calibri"/>
          <w:szCs w:val="24"/>
          <w:lang w:eastAsia="en-US"/>
        </w:rPr>
        <w:t xml:space="preserve">uczeń </w:t>
      </w:r>
      <w:r w:rsidRPr="00873940">
        <w:rPr>
          <w:rFonts w:eastAsia="Calibri"/>
          <w:szCs w:val="24"/>
          <w:lang w:eastAsia="en-US"/>
        </w:rPr>
        <w:t>(</w:t>
      </w:r>
      <w:r w:rsidR="00873940" w:rsidRPr="00873940">
        <w:rPr>
          <w:rFonts w:eastAsia="Calibri"/>
          <w:szCs w:val="24"/>
          <w:lang w:eastAsia="en-US"/>
        </w:rPr>
        <w:t>45</w:t>
      </w:r>
      <w:r w:rsidRPr="00873940">
        <w:rPr>
          <w:rFonts w:eastAsia="Calibri"/>
          <w:szCs w:val="24"/>
          <w:lang w:eastAsia="en-US"/>
        </w:rPr>
        <w:t xml:space="preserve"> os</w:t>
      </w:r>
      <w:r w:rsidR="00873940" w:rsidRPr="00873940">
        <w:rPr>
          <w:rFonts w:eastAsia="Calibri"/>
          <w:szCs w:val="24"/>
          <w:lang w:eastAsia="en-US"/>
        </w:rPr>
        <w:t>ób</w:t>
      </w:r>
      <w:r w:rsidRPr="00873940">
        <w:rPr>
          <w:rFonts w:eastAsia="Calibri"/>
          <w:szCs w:val="24"/>
          <w:lang w:eastAsia="en-US"/>
        </w:rPr>
        <w:t xml:space="preserve">), następną pod względem liczebności grupę zawodową stanowili </w:t>
      </w:r>
      <w:r w:rsidR="00873940" w:rsidRPr="00873940">
        <w:rPr>
          <w:rFonts w:eastAsia="Calibri"/>
          <w:szCs w:val="24"/>
          <w:lang w:eastAsia="en-US"/>
        </w:rPr>
        <w:t>pracownicy umysłowi</w:t>
      </w:r>
      <w:r w:rsidR="00D6191F" w:rsidRPr="00873940">
        <w:rPr>
          <w:rFonts w:eastAsia="Calibri"/>
          <w:szCs w:val="24"/>
          <w:lang w:eastAsia="en-US"/>
        </w:rPr>
        <w:t xml:space="preserve"> </w:t>
      </w:r>
      <w:r w:rsidRPr="00873940">
        <w:rPr>
          <w:rFonts w:eastAsia="Calibri"/>
          <w:szCs w:val="24"/>
          <w:lang w:eastAsia="en-US"/>
        </w:rPr>
        <w:t>(</w:t>
      </w:r>
      <w:r w:rsidR="00873940" w:rsidRPr="00873940">
        <w:rPr>
          <w:rFonts w:eastAsia="Calibri"/>
          <w:szCs w:val="24"/>
          <w:lang w:eastAsia="en-US"/>
        </w:rPr>
        <w:t>35</w:t>
      </w:r>
      <w:r w:rsidRPr="00873940">
        <w:rPr>
          <w:rFonts w:eastAsia="Calibri"/>
          <w:szCs w:val="24"/>
          <w:lang w:eastAsia="en-US"/>
        </w:rPr>
        <w:t xml:space="preserve"> os</w:t>
      </w:r>
      <w:r w:rsidR="00D6191F" w:rsidRPr="00873940">
        <w:rPr>
          <w:rFonts w:eastAsia="Calibri"/>
          <w:szCs w:val="24"/>
          <w:lang w:eastAsia="en-US"/>
        </w:rPr>
        <w:t>ób</w:t>
      </w:r>
      <w:r w:rsidRPr="00873940">
        <w:rPr>
          <w:rFonts w:eastAsia="Calibri"/>
          <w:szCs w:val="24"/>
          <w:lang w:eastAsia="en-US"/>
        </w:rPr>
        <w:t>).</w:t>
      </w:r>
      <w:bookmarkStart w:id="26" w:name="_Toc531195195"/>
    </w:p>
    <w:p w14:paraId="57850C62" w14:textId="77777777" w:rsidR="004F4949" w:rsidRDefault="004F4949" w:rsidP="00873940">
      <w:pPr>
        <w:spacing w:before="0" w:after="0"/>
        <w:rPr>
          <w:rFonts w:eastAsia="Calibri"/>
          <w:szCs w:val="24"/>
          <w:lang w:eastAsia="en-US"/>
        </w:rPr>
      </w:pPr>
    </w:p>
    <w:p w14:paraId="205F22B6" w14:textId="77777777" w:rsidR="004F4949" w:rsidRPr="00873940" w:rsidRDefault="004F4949" w:rsidP="00873940">
      <w:pPr>
        <w:spacing w:before="0" w:after="0"/>
        <w:rPr>
          <w:rFonts w:eastAsia="Calibri"/>
          <w:szCs w:val="24"/>
          <w:lang w:eastAsia="en-US"/>
        </w:rPr>
      </w:pPr>
    </w:p>
    <w:p w14:paraId="4037C6C0" w14:textId="349047D1" w:rsidR="006F7925" w:rsidRPr="00873940" w:rsidRDefault="006F7925" w:rsidP="00873940">
      <w:pPr>
        <w:spacing w:before="0" w:after="0"/>
        <w:rPr>
          <w:rFonts w:eastAsia="Calibri"/>
          <w:szCs w:val="24"/>
          <w:lang w:eastAsia="en-US"/>
        </w:rPr>
      </w:pPr>
      <w:bookmarkStart w:id="27" w:name="_Toc54960146"/>
      <w:r w:rsidRPr="00873940">
        <w:rPr>
          <w:i/>
          <w:sz w:val="20"/>
          <w:szCs w:val="20"/>
        </w:rPr>
        <w:lastRenderedPageBreak/>
        <w:t xml:space="preserve">Wykres </w:t>
      </w:r>
      <w:r w:rsidR="00941C20" w:rsidRPr="00873940">
        <w:fldChar w:fldCharType="begin"/>
      </w:r>
      <w:r w:rsidRPr="00873940">
        <w:rPr>
          <w:i/>
          <w:sz w:val="20"/>
          <w:szCs w:val="20"/>
        </w:rPr>
        <w:instrText xml:space="preserve"> SEQ Wykres \* ARABIC </w:instrText>
      </w:r>
      <w:r w:rsidR="00941C20" w:rsidRPr="00873940">
        <w:fldChar w:fldCharType="separate"/>
      </w:r>
      <w:r w:rsidR="00935B19">
        <w:rPr>
          <w:i/>
          <w:noProof/>
          <w:sz w:val="20"/>
          <w:szCs w:val="20"/>
        </w:rPr>
        <w:t>3</w:t>
      </w:r>
      <w:r w:rsidR="00941C20" w:rsidRPr="00873940">
        <w:fldChar w:fldCharType="end"/>
      </w:r>
      <w:r w:rsidRPr="00873940">
        <w:rPr>
          <w:i/>
          <w:sz w:val="20"/>
          <w:szCs w:val="20"/>
        </w:rPr>
        <w:t>. Podział respondentów wg statusu zawodowego. Źródło: opracowanie własne na podstawie analizy ankiet</w:t>
      </w:r>
      <w:r w:rsidRPr="00873940">
        <w:t>.</w:t>
      </w:r>
      <w:bookmarkEnd w:id="26"/>
      <w:bookmarkEnd w:id="27"/>
    </w:p>
    <w:p w14:paraId="36D092FC" w14:textId="77777777" w:rsidR="006F7925" w:rsidRPr="007067E6" w:rsidRDefault="006F7925" w:rsidP="006F7925">
      <w:pPr>
        <w:pStyle w:val="Legenda"/>
        <w:spacing w:before="0" w:after="0"/>
        <w:ind w:left="3"/>
        <w:jc w:val="center"/>
        <w:rPr>
          <w:color w:val="FF0000"/>
        </w:rPr>
      </w:pPr>
      <w:r w:rsidRPr="007067E6">
        <w:rPr>
          <w:noProof/>
          <w:color w:val="FF0000"/>
        </w:rPr>
        <w:drawing>
          <wp:inline distT="0" distB="0" distL="0" distR="0" wp14:anchorId="565574EB" wp14:editId="7D1B28F5">
            <wp:extent cx="5040000" cy="1980000"/>
            <wp:effectExtent l="0" t="0" r="8255" b="1270"/>
            <wp:docPr id="20" name="Wykres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A3A236" w14:textId="77777777" w:rsidR="006F7925" w:rsidRPr="007067E6" w:rsidRDefault="006F7925" w:rsidP="006F7925">
      <w:pPr>
        <w:spacing w:before="0" w:after="0"/>
        <w:ind w:left="3"/>
        <w:rPr>
          <w:color w:val="FF0000"/>
          <w:szCs w:val="24"/>
        </w:rPr>
      </w:pPr>
    </w:p>
    <w:p w14:paraId="7292FB8F" w14:textId="6C78AB6F" w:rsidR="006F7925" w:rsidRPr="00FE552D" w:rsidRDefault="006F7925" w:rsidP="00FE552D">
      <w:pPr>
        <w:spacing w:before="0" w:after="0"/>
        <w:ind w:left="6"/>
        <w:rPr>
          <w:szCs w:val="24"/>
        </w:rPr>
      </w:pPr>
      <w:r w:rsidRPr="00FE552D">
        <w:rPr>
          <w:szCs w:val="24"/>
        </w:rPr>
        <w:t xml:space="preserve">Pod względem wykształcenia najliczniejszą grupę stanowiły osoby posiadające wykształcenie wyższe </w:t>
      </w:r>
      <w:r w:rsidR="00D6191F" w:rsidRPr="00FE552D">
        <w:rPr>
          <w:szCs w:val="24"/>
        </w:rPr>
        <w:t>(</w:t>
      </w:r>
      <w:r w:rsidR="00FE552D" w:rsidRPr="00FE552D">
        <w:rPr>
          <w:szCs w:val="24"/>
        </w:rPr>
        <w:t>50</w:t>
      </w:r>
      <w:r w:rsidRPr="00FE552D">
        <w:rPr>
          <w:szCs w:val="24"/>
        </w:rPr>
        <w:t xml:space="preserve"> os</w:t>
      </w:r>
      <w:r w:rsidR="00FE552D" w:rsidRPr="00FE552D">
        <w:rPr>
          <w:szCs w:val="24"/>
        </w:rPr>
        <w:t>ó</w:t>
      </w:r>
      <w:r w:rsidRPr="00FE552D">
        <w:rPr>
          <w:szCs w:val="24"/>
        </w:rPr>
        <w:t xml:space="preserve">b).  </w:t>
      </w:r>
    </w:p>
    <w:p w14:paraId="4D2F1A7D" w14:textId="53CA932C" w:rsidR="006F7925" w:rsidRPr="00FE552D" w:rsidRDefault="006F7925" w:rsidP="00D6191F">
      <w:pPr>
        <w:pStyle w:val="Legenda"/>
        <w:spacing w:before="360"/>
        <w:rPr>
          <w:szCs w:val="24"/>
        </w:rPr>
      </w:pPr>
      <w:bookmarkStart w:id="28" w:name="_Toc531195196"/>
      <w:bookmarkStart w:id="29" w:name="_Toc54960147"/>
      <w:r w:rsidRPr="00FE552D">
        <w:t xml:space="preserve">Wykres </w:t>
      </w:r>
      <w:r w:rsidR="00941C20" w:rsidRPr="00FE552D">
        <w:fldChar w:fldCharType="begin"/>
      </w:r>
      <w:r w:rsidRPr="00FE552D">
        <w:rPr>
          <w:noProof/>
        </w:rPr>
        <w:instrText xml:space="preserve"> SEQ Wykres \* ARABIC </w:instrText>
      </w:r>
      <w:r w:rsidR="00941C20" w:rsidRPr="00FE552D">
        <w:fldChar w:fldCharType="separate"/>
      </w:r>
      <w:r w:rsidR="00935B19">
        <w:rPr>
          <w:noProof/>
        </w:rPr>
        <w:t>4</w:t>
      </w:r>
      <w:r w:rsidR="00941C20" w:rsidRPr="00FE552D">
        <w:fldChar w:fldCharType="end"/>
      </w:r>
      <w:r w:rsidRPr="00FE552D">
        <w:t>. Podział respondentów wg poziomu wykształcenia. Źródło: opracowanie własne na podstawie analizy ankiet.</w:t>
      </w:r>
      <w:bookmarkEnd w:id="28"/>
      <w:bookmarkEnd w:id="29"/>
    </w:p>
    <w:p w14:paraId="231808D3" w14:textId="77777777" w:rsidR="006F7925" w:rsidRPr="007067E6" w:rsidRDefault="006F7925" w:rsidP="006F7925">
      <w:pPr>
        <w:spacing w:after="0"/>
        <w:jc w:val="center"/>
        <w:rPr>
          <w:i/>
          <w:color w:val="FF0000"/>
          <w:sz w:val="20"/>
          <w:szCs w:val="20"/>
        </w:rPr>
      </w:pPr>
      <w:r w:rsidRPr="007067E6">
        <w:rPr>
          <w:i/>
          <w:noProof/>
          <w:color w:val="FF0000"/>
          <w:sz w:val="20"/>
          <w:szCs w:val="20"/>
        </w:rPr>
        <w:drawing>
          <wp:inline distT="0" distB="0" distL="0" distR="0" wp14:anchorId="0B1D7B29" wp14:editId="4A0A7D79">
            <wp:extent cx="5040000" cy="1980000"/>
            <wp:effectExtent l="0" t="0" r="8255" b="127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175134" w14:textId="77777777" w:rsidR="006F7925" w:rsidRPr="007067E6" w:rsidRDefault="006F7925" w:rsidP="006F7925">
      <w:pPr>
        <w:spacing w:after="0"/>
        <w:rPr>
          <w:color w:val="FF0000"/>
          <w:sz w:val="23"/>
          <w:szCs w:val="23"/>
        </w:rPr>
      </w:pPr>
    </w:p>
    <w:p w14:paraId="55932DD4" w14:textId="4462FC5B" w:rsidR="00BC61FE" w:rsidRPr="0046138B" w:rsidRDefault="00BC61FE" w:rsidP="00772E57">
      <w:pPr>
        <w:spacing w:before="0" w:after="0"/>
        <w:rPr>
          <w:sz w:val="23"/>
          <w:szCs w:val="23"/>
        </w:rPr>
      </w:pPr>
      <w:r w:rsidRPr="0046138B">
        <w:rPr>
          <w:sz w:val="23"/>
          <w:szCs w:val="23"/>
        </w:rPr>
        <w:t>W oparciu o uzyskane informacje i materiały został przygoto</w:t>
      </w:r>
      <w:r w:rsidR="00320C56" w:rsidRPr="0046138B">
        <w:rPr>
          <w:sz w:val="23"/>
          <w:szCs w:val="23"/>
        </w:rPr>
        <w:t>wany dokument, który pozwoli na</w:t>
      </w:r>
      <w:r w:rsidR="00D6191F" w:rsidRPr="0046138B">
        <w:rPr>
          <w:sz w:val="23"/>
          <w:szCs w:val="23"/>
        </w:rPr>
        <w:t> </w:t>
      </w:r>
      <w:r w:rsidRPr="0046138B">
        <w:rPr>
          <w:sz w:val="23"/>
          <w:szCs w:val="23"/>
        </w:rPr>
        <w:t>racjonalizację i efektywną realizację lokalnej polityki społecznej oraz wskaże obszary, które w</w:t>
      </w:r>
      <w:r w:rsidR="00D6191F" w:rsidRPr="0046138B">
        <w:rPr>
          <w:sz w:val="23"/>
          <w:szCs w:val="23"/>
        </w:rPr>
        <w:t> </w:t>
      </w:r>
      <w:r w:rsidRPr="0046138B">
        <w:rPr>
          <w:sz w:val="23"/>
          <w:szCs w:val="23"/>
        </w:rPr>
        <w:t>najbliższym czasie powinny stać się przedmiotem szczególnej troski władz samorządowych. Oparcie przygotowania dokumentu strategicznego o proces partycypacji społecznej gwarantuje rzetelną diagnozę oraz wypracowanie adekwatnych do zdiagnozowanych problemów kierunków realizacji strategii. Przedłożony materiał został opracowany w Ośrodku Pomocy Społecznej w</w:t>
      </w:r>
      <w:r w:rsidR="00D6191F" w:rsidRPr="0046138B">
        <w:rPr>
          <w:sz w:val="23"/>
          <w:szCs w:val="23"/>
        </w:rPr>
        <w:t> </w:t>
      </w:r>
      <w:r w:rsidR="0093476A" w:rsidRPr="0046138B">
        <w:rPr>
          <w:sz w:val="23"/>
          <w:szCs w:val="23"/>
        </w:rPr>
        <w:t>Jabłonce</w:t>
      </w:r>
      <w:r w:rsidRPr="0046138B">
        <w:rPr>
          <w:sz w:val="23"/>
          <w:szCs w:val="23"/>
        </w:rPr>
        <w:t xml:space="preserve"> przy merytorycznym wsparciu eksperta zewnętrznego – Agnieszki Wróblewskiej.</w:t>
      </w:r>
    </w:p>
    <w:p w14:paraId="0A51F443" w14:textId="77777777" w:rsidR="00BC61FE" w:rsidRPr="007067E6" w:rsidRDefault="00BC61FE" w:rsidP="0046138B">
      <w:pPr>
        <w:pStyle w:val="Nagwek1"/>
      </w:pPr>
      <w:bookmarkStart w:id="30" w:name="_Toc378551585"/>
      <w:bookmarkStart w:id="31" w:name="_Toc425259857"/>
      <w:bookmarkStart w:id="32" w:name="_Toc52834400"/>
      <w:r w:rsidRPr="007067E6">
        <w:lastRenderedPageBreak/>
        <w:t xml:space="preserve">III. </w:t>
      </w:r>
      <w:r w:rsidRPr="0046138B">
        <w:t>CHARAKTERYSTYKA</w:t>
      </w:r>
      <w:r w:rsidRPr="007067E6">
        <w:t xml:space="preserve"> GMINY</w:t>
      </w:r>
      <w:bookmarkEnd w:id="30"/>
      <w:bookmarkEnd w:id="31"/>
      <w:bookmarkEnd w:id="32"/>
    </w:p>
    <w:p w14:paraId="05146471" w14:textId="77777777" w:rsidR="00BC61FE" w:rsidRPr="0046138B" w:rsidRDefault="00BC61FE" w:rsidP="00A07F62">
      <w:pPr>
        <w:pStyle w:val="Nagwek2"/>
        <w:numPr>
          <w:ilvl w:val="0"/>
          <w:numId w:val="8"/>
        </w:numPr>
      </w:pPr>
      <w:bookmarkStart w:id="33" w:name="_Toc425259858"/>
      <w:bookmarkStart w:id="34" w:name="_Toc52834401"/>
      <w:r w:rsidRPr="0046138B">
        <w:t>Położenie geograficzne</w:t>
      </w:r>
      <w:bookmarkEnd w:id="33"/>
      <w:bookmarkEnd w:id="34"/>
    </w:p>
    <w:tbl>
      <w:tblPr>
        <w:tblW w:w="5000" w:type="pct"/>
        <w:tblLook w:val="04A0" w:firstRow="1" w:lastRow="0" w:firstColumn="1" w:lastColumn="0" w:noHBand="0" w:noVBand="1"/>
      </w:tblPr>
      <w:tblGrid>
        <w:gridCol w:w="4562"/>
        <w:gridCol w:w="4726"/>
      </w:tblGrid>
      <w:tr w:rsidR="0046138B" w:rsidRPr="007067E6" w14:paraId="3AB063C8" w14:textId="77777777" w:rsidTr="00A01810">
        <w:tc>
          <w:tcPr>
            <w:tcW w:w="2456" w:type="pct"/>
            <w:vAlign w:val="center"/>
          </w:tcPr>
          <w:p w14:paraId="7A5DFC11" w14:textId="53FC97CD" w:rsidR="00BC61FE" w:rsidRPr="007067E6" w:rsidRDefault="0046138B" w:rsidP="006B362B">
            <w:pPr>
              <w:spacing w:before="0" w:after="0"/>
              <w:jc w:val="center"/>
              <w:rPr>
                <w:i/>
                <w:iCs/>
                <w:color w:val="FF0000"/>
                <w:szCs w:val="24"/>
              </w:rPr>
            </w:pPr>
            <w:r>
              <w:rPr>
                <w:noProof/>
              </w:rPr>
              <w:drawing>
                <wp:inline distT="0" distB="0" distL="0" distR="0" wp14:anchorId="1C586C7D" wp14:editId="19C35B70">
                  <wp:extent cx="2749485" cy="222250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7042" cy="2228608"/>
                          </a:xfrm>
                          <a:prstGeom prst="rect">
                            <a:avLst/>
                          </a:prstGeom>
                          <a:noFill/>
                          <a:ln>
                            <a:noFill/>
                          </a:ln>
                        </pic:spPr>
                      </pic:pic>
                    </a:graphicData>
                  </a:graphic>
                </wp:inline>
              </w:drawing>
            </w:r>
          </w:p>
        </w:tc>
        <w:tc>
          <w:tcPr>
            <w:tcW w:w="2544" w:type="pct"/>
            <w:vAlign w:val="center"/>
          </w:tcPr>
          <w:p w14:paraId="029C2126" w14:textId="4481AE5C" w:rsidR="00BC61FE" w:rsidRPr="007067E6" w:rsidRDefault="0046138B" w:rsidP="006B362B">
            <w:pPr>
              <w:jc w:val="center"/>
              <w:rPr>
                <w:color w:val="FF0000"/>
                <w:szCs w:val="20"/>
              </w:rPr>
            </w:pPr>
            <w:r>
              <w:rPr>
                <w:noProof/>
              </w:rPr>
              <w:drawing>
                <wp:inline distT="0" distB="0" distL="0" distR="0" wp14:anchorId="3E0ACB79" wp14:editId="257AA5CE">
                  <wp:extent cx="2763840" cy="2482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992" cy="2507242"/>
                          </a:xfrm>
                          <a:prstGeom prst="rect">
                            <a:avLst/>
                          </a:prstGeom>
                          <a:noFill/>
                          <a:ln>
                            <a:noFill/>
                          </a:ln>
                        </pic:spPr>
                      </pic:pic>
                    </a:graphicData>
                  </a:graphic>
                </wp:inline>
              </w:drawing>
            </w:r>
          </w:p>
        </w:tc>
      </w:tr>
    </w:tbl>
    <w:p w14:paraId="1BF0B33F" w14:textId="28CE9084" w:rsidR="00BC61FE" w:rsidRPr="0046138B" w:rsidRDefault="00BC61FE" w:rsidP="00BC61FE">
      <w:pPr>
        <w:pStyle w:val="Legenda"/>
        <w:rPr>
          <w:rFonts w:cs="Times New Roman"/>
          <w:noProof/>
          <w:szCs w:val="24"/>
        </w:rPr>
      </w:pPr>
      <w:bookmarkStart w:id="35" w:name="_Toc53600308"/>
      <w:r w:rsidRPr="0046138B">
        <w:t xml:space="preserve">Rysunek </w:t>
      </w:r>
      <w:r w:rsidR="00941C20" w:rsidRPr="0046138B">
        <w:rPr>
          <w:noProof/>
        </w:rPr>
        <w:fldChar w:fldCharType="begin"/>
      </w:r>
      <w:r w:rsidR="00504F35" w:rsidRPr="0046138B">
        <w:rPr>
          <w:noProof/>
        </w:rPr>
        <w:instrText xml:space="preserve"> SEQ Rysunek \* ARABIC </w:instrText>
      </w:r>
      <w:r w:rsidR="00941C20" w:rsidRPr="0046138B">
        <w:rPr>
          <w:noProof/>
        </w:rPr>
        <w:fldChar w:fldCharType="separate"/>
      </w:r>
      <w:r w:rsidR="00935B19">
        <w:rPr>
          <w:noProof/>
        </w:rPr>
        <w:t>1</w:t>
      </w:r>
      <w:r w:rsidR="00941C20" w:rsidRPr="0046138B">
        <w:rPr>
          <w:noProof/>
        </w:rPr>
        <w:fldChar w:fldCharType="end"/>
      </w:r>
      <w:r w:rsidRPr="0046138B">
        <w:rPr>
          <w:rFonts w:cs="Times New Roman"/>
          <w:szCs w:val="24"/>
        </w:rPr>
        <w:t xml:space="preserve">. Umiejscowienie </w:t>
      </w:r>
      <w:r w:rsidR="00386909" w:rsidRPr="0046138B">
        <w:rPr>
          <w:rFonts w:cs="Times New Roman"/>
          <w:szCs w:val="24"/>
        </w:rPr>
        <w:t>g</w:t>
      </w:r>
      <w:r w:rsidRPr="0046138B">
        <w:rPr>
          <w:rFonts w:cs="Times New Roman"/>
          <w:szCs w:val="24"/>
        </w:rPr>
        <w:t xml:space="preserve">miny </w:t>
      </w:r>
      <w:r w:rsidR="0093476A" w:rsidRPr="0046138B">
        <w:rPr>
          <w:rFonts w:cs="Times New Roman"/>
          <w:szCs w:val="24"/>
        </w:rPr>
        <w:t>Jabłonka</w:t>
      </w:r>
      <w:r w:rsidRPr="0046138B">
        <w:rPr>
          <w:rFonts w:cs="Times New Roman"/>
          <w:szCs w:val="24"/>
        </w:rPr>
        <w:t xml:space="preserve"> w</w:t>
      </w:r>
      <w:r w:rsidR="00386909" w:rsidRPr="0046138B">
        <w:rPr>
          <w:rFonts w:cs="Times New Roman"/>
          <w:szCs w:val="24"/>
        </w:rPr>
        <w:t xml:space="preserve"> p</w:t>
      </w:r>
      <w:r w:rsidRPr="0046138B">
        <w:rPr>
          <w:rFonts w:cs="Times New Roman"/>
          <w:szCs w:val="24"/>
        </w:rPr>
        <w:t xml:space="preserve">owiecie </w:t>
      </w:r>
      <w:r w:rsidR="0046138B" w:rsidRPr="0046138B">
        <w:rPr>
          <w:rFonts w:cs="Times New Roman"/>
          <w:szCs w:val="24"/>
        </w:rPr>
        <w:t>nowotarskim</w:t>
      </w:r>
      <w:r w:rsidR="006F7925" w:rsidRPr="0046138B">
        <w:rPr>
          <w:rFonts w:cs="Times New Roman"/>
          <w:szCs w:val="24"/>
        </w:rPr>
        <w:t xml:space="preserve"> </w:t>
      </w:r>
      <w:r w:rsidRPr="0046138B">
        <w:rPr>
          <w:rFonts w:cs="Times New Roman"/>
          <w:szCs w:val="24"/>
        </w:rPr>
        <w:t xml:space="preserve">w </w:t>
      </w:r>
      <w:r w:rsidR="00386909" w:rsidRPr="0046138B">
        <w:rPr>
          <w:rFonts w:cs="Times New Roman"/>
          <w:szCs w:val="24"/>
        </w:rPr>
        <w:t>w</w:t>
      </w:r>
      <w:r w:rsidRPr="0046138B">
        <w:rPr>
          <w:rFonts w:cs="Times New Roman"/>
          <w:szCs w:val="24"/>
        </w:rPr>
        <w:t>ojewództwie</w:t>
      </w:r>
      <w:r w:rsidR="00386909" w:rsidRPr="0046138B">
        <w:rPr>
          <w:rFonts w:cs="Times New Roman"/>
          <w:szCs w:val="24"/>
        </w:rPr>
        <w:t xml:space="preserve"> </w:t>
      </w:r>
      <w:r w:rsidR="0046138B" w:rsidRPr="0046138B">
        <w:rPr>
          <w:rFonts w:cs="Times New Roman"/>
          <w:szCs w:val="24"/>
        </w:rPr>
        <w:t>małopolskim</w:t>
      </w:r>
      <w:r w:rsidRPr="0046138B">
        <w:rPr>
          <w:rFonts w:cs="Times New Roman"/>
          <w:szCs w:val="24"/>
        </w:rPr>
        <w:t>. Źródło:</w:t>
      </w:r>
      <w:r w:rsidRPr="0046138B">
        <w:t xml:space="preserve"> </w:t>
      </w:r>
      <w:r w:rsidR="006B362B" w:rsidRPr="0046138B">
        <w:t>https://www.osp.org.pl</w:t>
      </w:r>
      <w:bookmarkEnd w:id="35"/>
      <w:r w:rsidR="006B362B" w:rsidRPr="0046138B">
        <w:t xml:space="preserve"> </w:t>
      </w:r>
    </w:p>
    <w:p w14:paraId="2C2E73FB" w14:textId="5458F8F2" w:rsidR="007C284A" w:rsidRPr="007C284A" w:rsidRDefault="007C284A" w:rsidP="00DF5B3E">
      <w:pPr>
        <w:spacing w:before="0" w:after="0"/>
      </w:pPr>
      <w:r w:rsidRPr="007C284A">
        <w:t>Gmina Jabłonka położona jest na pograniczu polsko-słowackim. Wchodzi w skład powiatu nowotarskiego. Od zachodu graniczy z gminą Lipnica Wielka, od północy z gminami Zawoja i Bystra-Sidzina, od północnego - wschodu z gminą Spytkowice od wschodu z gminami Raba Wyżna i Dunajec zaś od południa graniczy z Republiką Słowacką. W skład gminy Jabłonka wchodzą następujące wsie: Jabłonka, Chyżne, Lipnica Mała, Orawka, Podwilk, Zubrzyca Dolna, Zubrzyca Górna. Do terenów gminy Jabłonka możemy zaliczyć między innymi: południowe stoki Pasma Babiogórskiego, południowe i zachodnie stoki pasma Podhalańskiego oraz północną część Kotliny Orawsko - Nowotarskiej. Gmina Jabłonka zajmuje obszar  212 km</w:t>
      </w:r>
      <w:r w:rsidRPr="007C284A">
        <w:rPr>
          <w:vertAlign w:val="superscript"/>
        </w:rPr>
        <w:t>2</w:t>
      </w:r>
      <w:r w:rsidRPr="007C284A">
        <w:t>.</w:t>
      </w:r>
    </w:p>
    <w:p w14:paraId="6F28235B" w14:textId="77777777" w:rsidR="00BC61FE" w:rsidRPr="007067E6" w:rsidRDefault="00362308" w:rsidP="007C284A">
      <w:pPr>
        <w:pStyle w:val="Nagwek2"/>
      </w:pPr>
      <w:bookmarkStart w:id="36" w:name="_Toc52834402"/>
      <w:r w:rsidRPr="007C284A">
        <w:t>Historia</w:t>
      </w:r>
      <w:bookmarkEnd w:id="36"/>
    </w:p>
    <w:p w14:paraId="37675D1B" w14:textId="6FDE6396" w:rsidR="007C284A" w:rsidRPr="00705A4E" w:rsidRDefault="007C284A" w:rsidP="007C284A">
      <w:pPr>
        <w:spacing w:before="0" w:after="0"/>
      </w:pPr>
      <w:r w:rsidRPr="00705A4E">
        <w:t xml:space="preserve">Historia Orawy sięga okresu sprzed kilkunastu tysięcy lat, kiedy to była zamieszkiwana sezonowo przez ludy koczownicze. Do IV wieku naszej ery istniało na tych terenach osadnictwo stałe, po czym w wyniku wędrówek ludów, ziemie te opustoszały aż do późnego średniowiecza. Dalej historia tej krainy była związana głównie z dwoma państwami: Węgrami i Polską. Pierwsza wzmianka o Jabłonce pochodzi z roku 1368, kiedy to Kazimierz Wielki ustanowił na jej terenach komorę celną. To działanie było motywowane faktem, </w:t>
      </w:r>
      <w:r w:rsidRPr="00705A4E">
        <w:lastRenderedPageBreak/>
        <w:t>iż</w:t>
      </w:r>
      <w:r w:rsidR="00705A4E">
        <w:t> </w:t>
      </w:r>
      <w:r w:rsidRPr="00705A4E">
        <w:t xml:space="preserve">przez te ziemie przebiegała droga handlowa, przez którą pierwotnie transportowano głównie sól wielicką. W roku 1556 drogą wykupu, żupanem ziem orawskich został były biskup </w:t>
      </w:r>
      <w:proofErr w:type="spellStart"/>
      <w:r w:rsidRPr="00705A4E">
        <w:t>nitrzański</w:t>
      </w:r>
      <w:proofErr w:type="spellEnd"/>
      <w:r w:rsidRPr="00705A4E">
        <w:t xml:space="preserve"> Franciszek </w:t>
      </w:r>
      <w:proofErr w:type="spellStart"/>
      <w:r w:rsidRPr="00705A4E">
        <w:t>Thurzo</w:t>
      </w:r>
      <w:proofErr w:type="spellEnd"/>
      <w:r w:rsidRPr="00705A4E">
        <w:t xml:space="preserve">, jednak na własność wspomnianej rodziny Orawa przeszła dopiero w roku 1606 z nadania cesarza Rudolfa. </w:t>
      </w:r>
      <w:proofErr w:type="spellStart"/>
      <w:r w:rsidRPr="00705A4E">
        <w:t>Thurzowie</w:t>
      </w:r>
      <w:proofErr w:type="spellEnd"/>
      <w:r w:rsidRPr="00705A4E">
        <w:t xml:space="preserve"> w chwili objęcia wspomnianych terenów przystąpili do szeroko zakrojonej akcji kolonizacyjnej opustoszałych dotychczas terenów.</w:t>
      </w:r>
      <w:r w:rsidR="00705A4E" w:rsidRPr="00705A4E">
        <w:t xml:space="preserve"> </w:t>
      </w:r>
      <w:r w:rsidRPr="00705A4E">
        <w:t>W tym celu wykorzystali 2 czynniki: ludy pastewne Wołochów oraz chłopów polskich, którzy w wyniku złej sytuacji we własnym kraju, skutecznie byli przyciągani licznymi ulgami w czynszach.</w:t>
      </w:r>
      <w:r w:rsidR="00705A4E" w:rsidRPr="00705A4E">
        <w:t xml:space="preserve"> </w:t>
      </w:r>
      <w:r w:rsidRPr="00705A4E">
        <w:t xml:space="preserve">W 1610 roku na zjeździe religijnym w Żylinie Jerzy </w:t>
      </w:r>
      <w:proofErr w:type="spellStart"/>
      <w:r w:rsidRPr="00705A4E">
        <w:t>Thurzo</w:t>
      </w:r>
      <w:proofErr w:type="spellEnd"/>
      <w:r w:rsidRPr="00705A4E">
        <w:t xml:space="preserve"> przyjął protestantyzm. Próba narzucenia nowego wyznania Orawianom spotkała się z silnym oporem chłopów, którzy byli mocno przywiązani do religii katolickiej. Ostatecznie w wyniku licznych sporów, oraz wsparcia ze strony katolickiej rodziny Habsburgów, spór został rozwiązany na korzyść  katolików. Po zakończeniu I wojny światowej o przynależności państwowej Górnej Orawy miał zadecydować plebiscyt, ostatecznie decyzję podjęła jednak Rada Ambasadorów 28.07.1920 r. W jej wyniku do Polski przyłączono czternaście wsi, w</w:t>
      </w:r>
      <w:r w:rsidR="00705A4E">
        <w:t> </w:t>
      </w:r>
      <w:r w:rsidRPr="00705A4E">
        <w:t>tym wszystkie wchodzące obecnie w skład gminy Jabłonka.</w:t>
      </w:r>
    </w:p>
    <w:p w14:paraId="6C4819FB" w14:textId="77777777" w:rsidR="00BC61FE" w:rsidRPr="007067E6" w:rsidRDefault="00BC61FE" w:rsidP="00665EEB">
      <w:pPr>
        <w:pStyle w:val="Nagwek2"/>
      </w:pPr>
      <w:bookmarkStart w:id="37" w:name="_Toc425259860"/>
      <w:bookmarkStart w:id="38" w:name="_Toc52834403"/>
      <w:r w:rsidRPr="007067E6">
        <w:t xml:space="preserve">Gospodarka </w:t>
      </w:r>
      <w:r w:rsidRPr="00665EEB">
        <w:t>Gminy</w:t>
      </w:r>
      <w:bookmarkEnd w:id="37"/>
      <w:bookmarkEnd w:id="38"/>
      <w:r w:rsidRPr="007067E6">
        <w:t xml:space="preserve"> </w:t>
      </w:r>
    </w:p>
    <w:p w14:paraId="2519B47C" w14:textId="77777777" w:rsidR="00BC61FE" w:rsidRPr="007067E6" w:rsidRDefault="00BC61FE" w:rsidP="00665EEB">
      <w:pPr>
        <w:pStyle w:val="Nagwek3"/>
      </w:pPr>
      <w:bookmarkStart w:id="39" w:name="_Toc425259861"/>
      <w:bookmarkStart w:id="40" w:name="_Toc52834404"/>
      <w:r w:rsidRPr="007067E6">
        <w:t xml:space="preserve">3.1 </w:t>
      </w:r>
      <w:r w:rsidRPr="00665EEB">
        <w:t>Przedsiębiorczość</w:t>
      </w:r>
      <w:bookmarkEnd w:id="39"/>
      <w:bookmarkEnd w:id="40"/>
    </w:p>
    <w:p w14:paraId="662DCE17" w14:textId="5296500D" w:rsidR="00BC61FE" w:rsidRPr="007067E6" w:rsidRDefault="00286075" w:rsidP="00323F05">
      <w:pPr>
        <w:spacing w:before="0" w:after="0"/>
        <w:rPr>
          <w:color w:val="FF0000"/>
          <w:szCs w:val="24"/>
        </w:rPr>
      </w:pPr>
      <w:r w:rsidRPr="00665EEB">
        <w:rPr>
          <w:szCs w:val="24"/>
        </w:rPr>
        <w:t>W 201</w:t>
      </w:r>
      <w:r w:rsidR="00665EEB" w:rsidRPr="00665EEB">
        <w:rPr>
          <w:szCs w:val="24"/>
        </w:rPr>
        <w:t>9</w:t>
      </w:r>
      <w:r w:rsidR="00BC61FE" w:rsidRPr="00665EEB">
        <w:rPr>
          <w:szCs w:val="24"/>
        </w:rPr>
        <w:t xml:space="preserve"> roku na terenie Gminy </w:t>
      </w:r>
      <w:r w:rsidR="0093476A" w:rsidRPr="00665EEB">
        <w:rPr>
          <w:szCs w:val="24"/>
        </w:rPr>
        <w:t>Jabłonka</w:t>
      </w:r>
      <w:r w:rsidR="00926479" w:rsidRPr="00665EEB">
        <w:rPr>
          <w:szCs w:val="24"/>
        </w:rPr>
        <w:t xml:space="preserve"> był</w:t>
      </w:r>
      <w:r w:rsidR="004845FA" w:rsidRPr="00665EEB">
        <w:rPr>
          <w:szCs w:val="24"/>
        </w:rPr>
        <w:t>o</w:t>
      </w:r>
      <w:r w:rsidR="00926479" w:rsidRPr="00665EEB">
        <w:rPr>
          <w:szCs w:val="24"/>
        </w:rPr>
        <w:t xml:space="preserve"> zarejestrowan</w:t>
      </w:r>
      <w:r w:rsidR="004845FA" w:rsidRPr="00665EEB">
        <w:rPr>
          <w:szCs w:val="24"/>
        </w:rPr>
        <w:t>ych</w:t>
      </w:r>
      <w:r w:rsidR="00BC61FE" w:rsidRPr="00665EEB">
        <w:rPr>
          <w:szCs w:val="24"/>
        </w:rPr>
        <w:t xml:space="preserve"> </w:t>
      </w:r>
      <w:r w:rsidR="004845FA" w:rsidRPr="00665EEB">
        <w:rPr>
          <w:szCs w:val="24"/>
        </w:rPr>
        <w:t>1</w:t>
      </w:r>
      <w:r w:rsidR="00665EEB" w:rsidRPr="00665EEB">
        <w:rPr>
          <w:szCs w:val="24"/>
        </w:rPr>
        <w:t>232</w:t>
      </w:r>
      <w:r w:rsidR="00926479" w:rsidRPr="00665EEB">
        <w:rPr>
          <w:szCs w:val="24"/>
        </w:rPr>
        <w:t xml:space="preserve"> podmiot</w:t>
      </w:r>
      <w:r w:rsidR="004845FA" w:rsidRPr="00665EEB">
        <w:rPr>
          <w:szCs w:val="24"/>
        </w:rPr>
        <w:t>ów</w:t>
      </w:r>
      <w:r w:rsidR="00926479" w:rsidRPr="00665EEB">
        <w:rPr>
          <w:szCs w:val="24"/>
        </w:rPr>
        <w:t xml:space="preserve"> gospodarki narodowej wpisan</w:t>
      </w:r>
      <w:r w:rsidR="004845FA" w:rsidRPr="00665EEB">
        <w:rPr>
          <w:szCs w:val="24"/>
        </w:rPr>
        <w:t>ych</w:t>
      </w:r>
      <w:r w:rsidR="00BC61FE" w:rsidRPr="00665EEB">
        <w:rPr>
          <w:szCs w:val="24"/>
        </w:rPr>
        <w:t xml:space="preserve"> do rej</w:t>
      </w:r>
      <w:r w:rsidR="004C29A6" w:rsidRPr="00665EEB">
        <w:rPr>
          <w:szCs w:val="24"/>
        </w:rPr>
        <w:t xml:space="preserve">estru REGON, </w:t>
      </w:r>
      <w:r w:rsidR="00AE7B49" w:rsidRPr="00665EEB">
        <w:rPr>
          <w:szCs w:val="24"/>
        </w:rPr>
        <w:t xml:space="preserve">spośród których </w:t>
      </w:r>
      <w:r w:rsidR="00665EEB" w:rsidRPr="00665EEB">
        <w:rPr>
          <w:szCs w:val="24"/>
        </w:rPr>
        <w:t>32</w:t>
      </w:r>
      <w:r w:rsidR="00BC61FE" w:rsidRPr="00665EEB">
        <w:rPr>
          <w:szCs w:val="24"/>
        </w:rPr>
        <w:t xml:space="preserve"> należał</w:t>
      </w:r>
      <w:r w:rsidR="00CE646F" w:rsidRPr="00665EEB">
        <w:rPr>
          <w:szCs w:val="24"/>
        </w:rPr>
        <w:t xml:space="preserve">o do sektora publicznego, </w:t>
      </w:r>
      <w:r w:rsidR="004B63B7" w:rsidRPr="00665EEB">
        <w:rPr>
          <w:szCs w:val="24"/>
        </w:rPr>
        <w:t xml:space="preserve">a </w:t>
      </w:r>
      <w:r w:rsidR="004845FA" w:rsidRPr="00665EEB">
        <w:rPr>
          <w:szCs w:val="24"/>
        </w:rPr>
        <w:t>1</w:t>
      </w:r>
      <w:r w:rsidR="00665EEB" w:rsidRPr="00665EEB">
        <w:rPr>
          <w:szCs w:val="24"/>
        </w:rPr>
        <w:t>196</w:t>
      </w:r>
      <w:r w:rsidR="00BC61FE" w:rsidRPr="00665EEB">
        <w:rPr>
          <w:szCs w:val="24"/>
        </w:rPr>
        <w:t xml:space="preserve"> do sektora prywatnego. W ramach wsz</w:t>
      </w:r>
      <w:r w:rsidR="00BD4E72" w:rsidRPr="00665EEB">
        <w:rPr>
          <w:szCs w:val="24"/>
        </w:rPr>
        <w:t xml:space="preserve">ystkich przedsiębiorstw </w:t>
      </w:r>
      <w:r w:rsidR="00665EEB" w:rsidRPr="00665EEB">
        <w:rPr>
          <w:szCs w:val="24"/>
        </w:rPr>
        <w:t>56</w:t>
      </w:r>
      <w:r w:rsidR="00BC61FE" w:rsidRPr="00665EEB">
        <w:rPr>
          <w:szCs w:val="24"/>
        </w:rPr>
        <w:t>% wykonuje pozo</w:t>
      </w:r>
      <w:r w:rsidR="00D73C6D" w:rsidRPr="00665EEB">
        <w:rPr>
          <w:szCs w:val="24"/>
        </w:rPr>
        <w:t>s</w:t>
      </w:r>
      <w:r w:rsidR="004A0FF7" w:rsidRPr="00665EEB">
        <w:rPr>
          <w:szCs w:val="24"/>
        </w:rPr>
        <w:t>ta</w:t>
      </w:r>
      <w:r w:rsidR="00BD4E72" w:rsidRPr="00665EEB">
        <w:rPr>
          <w:szCs w:val="24"/>
        </w:rPr>
        <w:t xml:space="preserve">łą działalność gospodarczą, </w:t>
      </w:r>
      <w:r w:rsidR="00665EEB" w:rsidRPr="00665EEB">
        <w:rPr>
          <w:szCs w:val="24"/>
        </w:rPr>
        <w:t>41</w:t>
      </w:r>
      <w:r w:rsidR="00BC61FE" w:rsidRPr="00665EEB">
        <w:rPr>
          <w:szCs w:val="24"/>
        </w:rPr>
        <w:t>% działa w ram</w:t>
      </w:r>
      <w:r w:rsidR="00D73C6D" w:rsidRPr="00665EEB">
        <w:rPr>
          <w:szCs w:val="24"/>
        </w:rPr>
        <w:t>ach przemy</w:t>
      </w:r>
      <w:r w:rsidR="004A0FF7" w:rsidRPr="00665EEB">
        <w:rPr>
          <w:szCs w:val="24"/>
        </w:rPr>
        <w:t xml:space="preserve">słu i budownictwa, a </w:t>
      </w:r>
      <w:r w:rsidR="00665EEB" w:rsidRPr="00665EEB">
        <w:rPr>
          <w:szCs w:val="24"/>
        </w:rPr>
        <w:t>3</w:t>
      </w:r>
      <w:r w:rsidR="00BC61FE" w:rsidRPr="00665EEB">
        <w:rPr>
          <w:szCs w:val="24"/>
        </w:rPr>
        <w:t xml:space="preserve">% to rolnictwo, leśnictwo, łowiectwo i rybactwo. </w:t>
      </w:r>
    </w:p>
    <w:p w14:paraId="0648286B" w14:textId="34690A41" w:rsidR="00BC61FE" w:rsidRPr="00665EEB" w:rsidRDefault="00BF19C8" w:rsidP="00323F05">
      <w:pPr>
        <w:pStyle w:val="Legenda"/>
        <w:spacing w:before="0" w:after="0"/>
        <w:rPr>
          <w:rFonts w:ascii="Calibri" w:hAnsi="Calibri"/>
          <w:sz w:val="22"/>
        </w:rPr>
      </w:pPr>
      <w:bookmarkStart w:id="41" w:name="_Toc54960148"/>
      <w:r w:rsidRPr="00665EEB">
        <w:t xml:space="preserve">Wykres </w:t>
      </w:r>
      <w:fldSimple w:instr=" SEQ Wykres \* ARABIC ">
        <w:r w:rsidR="00935B19">
          <w:rPr>
            <w:noProof/>
          </w:rPr>
          <w:t>5</w:t>
        </w:r>
      </w:fldSimple>
      <w:r w:rsidR="00BC61FE" w:rsidRPr="00665EEB">
        <w:t xml:space="preserve">. Przedsiębiorstwa z terenu Gminy </w:t>
      </w:r>
      <w:r w:rsidR="0093476A" w:rsidRPr="00665EEB">
        <w:t>Jabłonka</w:t>
      </w:r>
      <w:r w:rsidR="004A0FF7" w:rsidRPr="00665EEB">
        <w:t xml:space="preserve"> (rok 201</w:t>
      </w:r>
      <w:r w:rsidR="00665EEB" w:rsidRPr="00665EEB">
        <w:t>9</w:t>
      </w:r>
      <w:r w:rsidR="004A0FF7" w:rsidRPr="00665EEB">
        <w:t>)</w:t>
      </w:r>
      <w:r w:rsidR="00BC61FE" w:rsidRPr="00665EEB">
        <w:t>. Podział według rodzajów działalności PKD 2007. Źródło: dane GUS https://bdl.stat.gov.pl/</w:t>
      </w:r>
      <w:bookmarkEnd w:id="41"/>
    </w:p>
    <w:p w14:paraId="19433F1B" w14:textId="77777777" w:rsidR="00BC61FE" w:rsidRPr="007067E6" w:rsidRDefault="00BC61FE" w:rsidP="00BC61FE">
      <w:pPr>
        <w:spacing w:before="0" w:after="0"/>
        <w:jc w:val="center"/>
        <w:rPr>
          <w:rFonts w:eastAsia="Calibri"/>
          <w:color w:val="FF0000"/>
          <w:szCs w:val="24"/>
          <w:lang w:eastAsia="en-US"/>
        </w:rPr>
      </w:pPr>
      <w:r w:rsidRPr="007067E6">
        <w:rPr>
          <w:rFonts w:eastAsia="Calibri"/>
          <w:noProof/>
          <w:color w:val="FF0000"/>
          <w:szCs w:val="24"/>
        </w:rPr>
        <w:drawing>
          <wp:inline distT="0" distB="0" distL="0" distR="0" wp14:anchorId="366B5933" wp14:editId="5986BAE3">
            <wp:extent cx="5010150" cy="1836000"/>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D8A50F" w14:textId="4F7E42C3" w:rsidR="00BC61FE" w:rsidRPr="007067E6" w:rsidRDefault="00BC61FE" w:rsidP="00DF5B3E">
      <w:pPr>
        <w:spacing w:after="0"/>
        <w:ind w:left="3" w:hanging="3"/>
        <w:rPr>
          <w:color w:val="FF0000"/>
          <w:szCs w:val="24"/>
        </w:rPr>
      </w:pPr>
      <w:r w:rsidRPr="00665EEB">
        <w:rPr>
          <w:szCs w:val="24"/>
        </w:rPr>
        <w:lastRenderedPageBreak/>
        <w:t>W ramach</w:t>
      </w:r>
      <w:r w:rsidR="00C4532B" w:rsidRPr="00665EEB">
        <w:rPr>
          <w:szCs w:val="24"/>
        </w:rPr>
        <w:t xml:space="preserve"> sektora </w:t>
      </w:r>
      <w:r w:rsidR="004C29A6" w:rsidRPr="00665EEB">
        <w:rPr>
          <w:szCs w:val="24"/>
        </w:rPr>
        <w:t xml:space="preserve">publicznego spośród </w:t>
      </w:r>
      <w:r w:rsidR="00665EEB" w:rsidRPr="00665EEB">
        <w:rPr>
          <w:szCs w:val="24"/>
        </w:rPr>
        <w:t>32</w:t>
      </w:r>
      <w:r w:rsidR="004C29A6" w:rsidRPr="00665EEB">
        <w:rPr>
          <w:szCs w:val="24"/>
        </w:rPr>
        <w:t xml:space="preserve"> podmiotów </w:t>
      </w:r>
      <w:r w:rsidR="00665EEB" w:rsidRPr="00665EEB">
        <w:rPr>
          <w:szCs w:val="24"/>
        </w:rPr>
        <w:t>26</w:t>
      </w:r>
      <w:r w:rsidRPr="00665EEB">
        <w:rPr>
          <w:szCs w:val="24"/>
        </w:rPr>
        <w:t xml:space="preserve"> należy do państwowych i</w:t>
      </w:r>
      <w:r w:rsidR="00132E50" w:rsidRPr="00665EEB">
        <w:rPr>
          <w:szCs w:val="24"/>
        </w:rPr>
        <w:t> </w:t>
      </w:r>
      <w:r w:rsidRPr="00665EEB">
        <w:rPr>
          <w:szCs w:val="24"/>
        </w:rPr>
        <w:t>samorządowych jednostek prawa budżetowego. Z kolei sektor prywatny</w:t>
      </w:r>
      <w:r w:rsidR="002A55AD" w:rsidRPr="00665EEB">
        <w:rPr>
          <w:szCs w:val="24"/>
        </w:rPr>
        <w:t>,</w:t>
      </w:r>
      <w:r w:rsidRPr="00665EEB">
        <w:rPr>
          <w:szCs w:val="24"/>
        </w:rPr>
        <w:t xml:space="preserve"> to przede wszystkim osoby fizyczne prowadzą</w:t>
      </w:r>
      <w:r w:rsidR="004C29A6" w:rsidRPr="00665EEB">
        <w:rPr>
          <w:szCs w:val="24"/>
        </w:rPr>
        <w:t>ce działalnoś</w:t>
      </w:r>
      <w:r w:rsidR="004B63B7" w:rsidRPr="00665EEB">
        <w:rPr>
          <w:szCs w:val="24"/>
        </w:rPr>
        <w:t>ć gospodarczą (</w:t>
      </w:r>
      <w:r w:rsidR="00FF1659" w:rsidRPr="00665EEB">
        <w:rPr>
          <w:szCs w:val="24"/>
        </w:rPr>
        <w:t>1</w:t>
      </w:r>
      <w:r w:rsidR="00665EEB" w:rsidRPr="00665EEB">
        <w:rPr>
          <w:szCs w:val="24"/>
        </w:rPr>
        <w:t>006</w:t>
      </w:r>
      <w:r w:rsidRPr="00665EEB">
        <w:rPr>
          <w:szCs w:val="24"/>
        </w:rPr>
        <w:t xml:space="preserve"> jedn.), </w:t>
      </w:r>
      <w:r w:rsidR="002A55AD" w:rsidRPr="00665EEB">
        <w:rPr>
          <w:szCs w:val="24"/>
        </w:rPr>
        <w:t>oraz</w:t>
      </w:r>
      <w:r w:rsidR="002731C7" w:rsidRPr="00665EEB">
        <w:t xml:space="preserve"> </w:t>
      </w:r>
      <w:r w:rsidR="002731C7" w:rsidRPr="00665EEB">
        <w:rPr>
          <w:szCs w:val="24"/>
        </w:rPr>
        <w:t xml:space="preserve">spółki </w:t>
      </w:r>
      <w:r w:rsidR="004B63B7" w:rsidRPr="00665EEB">
        <w:rPr>
          <w:szCs w:val="24"/>
        </w:rPr>
        <w:t>handlowe (</w:t>
      </w:r>
      <w:r w:rsidR="00665EEB" w:rsidRPr="00665EEB">
        <w:rPr>
          <w:szCs w:val="24"/>
        </w:rPr>
        <w:t>39</w:t>
      </w:r>
      <w:r w:rsidR="002731C7" w:rsidRPr="00665EEB">
        <w:rPr>
          <w:szCs w:val="24"/>
        </w:rPr>
        <w:t xml:space="preserve"> jedn.),</w:t>
      </w:r>
      <w:r w:rsidR="004C29A6" w:rsidRPr="00665EEB">
        <w:rPr>
          <w:szCs w:val="24"/>
        </w:rPr>
        <w:t xml:space="preserve"> </w:t>
      </w:r>
      <w:r w:rsidR="004845FA" w:rsidRPr="00665EEB">
        <w:rPr>
          <w:szCs w:val="24"/>
        </w:rPr>
        <w:t>spółki handlowe z udziałem kapitału zagranicznego (</w:t>
      </w:r>
      <w:r w:rsidR="00665EEB" w:rsidRPr="00665EEB">
        <w:rPr>
          <w:szCs w:val="24"/>
        </w:rPr>
        <w:t>3</w:t>
      </w:r>
      <w:r w:rsidR="004845FA" w:rsidRPr="00665EEB">
        <w:rPr>
          <w:szCs w:val="24"/>
        </w:rPr>
        <w:t xml:space="preserve"> jedn.) </w:t>
      </w:r>
      <w:r w:rsidR="00AE7B49" w:rsidRPr="00665EEB">
        <w:rPr>
          <w:szCs w:val="24"/>
        </w:rPr>
        <w:t>spółdzielnie (</w:t>
      </w:r>
      <w:r w:rsidR="00665EEB" w:rsidRPr="00665EEB">
        <w:rPr>
          <w:szCs w:val="24"/>
        </w:rPr>
        <w:t>2</w:t>
      </w:r>
      <w:r w:rsidR="00AE7B49" w:rsidRPr="00665EEB">
        <w:rPr>
          <w:szCs w:val="24"/>
        </w:rPr>
        <w:t xml:space="preserve"> jedn.)</w:t>
      </w:r>
      <w:r w:rsidR="00FF1659" w:rsidRPr="00665EEB">
        <w:rPr>
          <w:szCs w:val="24"/>
        </w:rPr>
        <w:t>, fundacje (</w:t>
      </w:r>
      <w:r w:rsidR="00665EEB" w:rsidRPr="00665EEB">
        <w:rPr>
          <w:szCs w:val="24"/>
        </w:rPr>
        <w:t>2</w:t>
      </w:r>
      <w:r w:rsidR="00FF1659" w:rsidRPr="00665EEB">
        <w:rPr>
          <w:szCs w:val="24"/>
        </w:rPr>
        <w:t xml:space="preserve"> jedn.)</w:t>
      </w:r>
      <w:r w:rsidR="00AE7B49" w:rsidRPr="00665EEB">
        <w:rPr>
          <w:szCs w:val="24"/>
        </w:rPr>
        <w:t xml:space="preserve"> </w:t>
      </w:r>
      <w:r w:rsidRPr="00665EEB">
        <w:rPr>
          <w:szCs w:val="24"/>
        </w:rPr>
        <w:t>oraz stowarzys</w:t>
      </w:r>
      <w:r w:rsidR="00407D0B" w:rsidRPr="00665EEB">
        <w:rPr>
          <w:szCs w:val="24"/>
        </w:rPr>
        <w:t>zenia i</w:t>
      </w:r>
      <w:r w:rsidR="00DF5B3E" w:rsidRPr="00665EEB">
        <w:rPr>
          <w:szCs w:val="24"/>
        </w:rPr>
        <w:t xml:space="preserve"> </w:t>
      </w:r>
      <w:r w:rsidR="00407D0B" w:rsidRPr="00665EEB">
        <w:rPr>
          <w:szCs w:val="24"/>
        </w:rPr>
        <w:t>organizacje społeczne (</w:t>
      </w:r>
      <w:r w:rsidR="00665EEB" w:rsidRPr="00665EEB">
        <w:rPr>
          <w:szCs w:val="24"/>
        </w:rPr>
        <w:t>36</w:t>
      </w:r>
      <w:r w:rsidRPr="00665EEB">
        <w:rPr>
          <w:szCs w:val="24"/>
        </w:rPr>
        <w:t xml:space="preserve"> jedn</w:t>
      </w:r>
      <w:r w:rsidRPr="00C769D0">
        <w:rPr>
          <w:szCs w:val="24"/>
        </w:rPr>
        <w:t xml:space="preserve">.). </w:t>
      </w:r>
      <w:r w:rsidR="00407D0B" w:rsidRPr="00C769D0">
        <w:rPr>
          <w:rFonts w:eastAsia="Calibri"/>
          <w:szCs w:val="24"/>
          <w:lang w:eastAsia="en-US"/>
        </w:rPr>
        <w:t>Na</w:t>
      </w:r>
      <w:r w:rsidR="00DF5B3E" w:rsidRPr="00C769D0">
        <w:rPr>
          <w:rFonts w:eastAsia="Calibri"/>
          <w:szCs w:val="24"/>
          <w:lang w:eastAsia="en-US"/>
        </w:rPr>
        <w:t xml:space="preserve"> </w:t>
      </w:r>
      <w:r w:rsidRPr="00C769D0">
        <w:rPr>
          <w:rFonts w:eastAsia="Calibri"/>
          <w:szCs w:val="24"/>
          <w:lang w:eastAsia="en-US"/>
        </w:rPr>
        <w:t>przestrzeni lat 201</w:t>
      </w:r>
      <w:r w:rsidR="00B948E5" w:rsidRPr="00C769D0">
        <w:rPr>
          <w:rFonts w:eastAsia="Calibri"/>
          <w:szCs w:val="24"/>
          <w:lang w:eastAsia="en-US"/>
        </w:rPr>
        <w:t>7</w:t>
      </w:r>
      <w:r w:rsidRPr="00C769D0">
        <w:rPr>
          <w:rFonts w:eastAsia="Calibri"/>
          <w:szCs w:val="24"/>
          <w:lang w:eastAsia="en-US"/>
        </w:rPr>
        <w:t>-201</w:t>
      </w:r>
      <w:r w:rsidR="00B948E5" w:rsidRPr="00C769D0">
        <w:rPr>
          <w:rFonts w:eastAsia="Calibri"/>
          <w:szCs w:val="24"/>
          <w:lang w:eastAsia="en-US"/>
        </w:rPr>
        <w:t>9</w:t>
      </w:r>
      <w:r w:rsidRPr="00C769D0">
        <w:rPr>
          <w:rFonts w:eastAsia="Calibri"/>
          <w:szCs w:val="24"/>
          <w:lang w:eastAsia="en-US"/>
        </w:rPr>
        <w:t xml:space="preserve"> </w:t>
      </w:r>
      <w:r w:rsidR="004B63B7" w:rsidRPr="00C769D0">
        <w:rPr>
          <w:rFonts w:eastAsia="Calibri"/>
          <w:szCs w:val="24"/>
          <w:lang w:eastAsia="en-US"/>
        </w:rPr>
        <w:t>przybył</w:t>
      </w:r>
      <w:r w:rsidR="008B51CF" w:rsidRPr="00C769D0">
        <w:rPr>
          <w:rFonts w:eastAsia="Calibri"/>
          <w:szCs w:val="24"/>
          <w:lang w:eastAsia="en-US"/>
        </w:rPr>
        <w:t>o</w:t>
      </w:r>
      <w:r w:rsidR="00C4532B" w:rsidRPr="00C769D0">
        <w:rPr>
          <w:rFonts w:eastAsia="Calibri"/>
          <w:szCs w:val="24"/>
          <w:lang w:eastAsia="en-US"/>
        </w:rPr>
        <w:t xml:space="preserve"> </w:t>
      </w:r>
      <w:r w:rsidR="002A55AD" w:rsidRPr="00C769D0">
        <w:rPr>
          <w:rFonts w:eastAsia="Calibri"/>
          <w:szCs w:val="24"/>
          <w:lang w:eastAsia="en-US"/>
        </w:rPr>
        <w:t xml:space="preserve">w Gminie </w:t>
      </w:r>
      <w:r w:rsidR="008B51CF" w:rsidRPr="00C769D0">
        <w:rPr>
          <w:rFonts w:eastAsia="Calibri"/>
          <w:szCs w:val="24"/>
          <w:lang w:eastAsia="en-US"/>
        </w:rPr>
        <w:t>1</w:t>
      </w:r>
      <w:r w:rsidR="00B948E5" w:rsidRPr="00C769D0">
        <w:rPr>
          <w:rFonts w:eastAsia="Calibri"/>
          <w:szCs w:val="24"/>
          <w:lang w:eastAsia="en-US"/>
        </w:rPr>
        <w:t>34</w:t>
      </w:r>
      <w:r w:rsidR="00DF5B3E" w:rsidRPr="00C769D0">
        <w:rPr>
          <w:rFonts w:eastAsia="Calibri"/>
          <w:szCs w:val="24"/>
          <w:lang w:eastAsia="en-US"/>
        </w:rPr>
        <w:t xml:space="preserve"> </w:t>
      </w:r>
      <w:r w:rsidRPr="00C769D0">
        <w:rPr>
          <w:rFonts w:eastAsia="Calibri"/>
          <w:szCs w:val="24"/>
          <w:lang w:eastAsia="en-US"/>
        </w:rPr>
        <w:t>podmiot</w:t>
      </w:r>
      <w:r w:rsidR="00B948E5" w:rsidRPr="00C769D0">
        <w:rPr>
          <w:rFonts w:eastAsia="Calibri"/>
          <w:szCs w:val="24"/>
          <w:lang w:eastAsia="en-US"/>
        </w:rPr>
        <w:t>y</w:t>
      </w:r>
      <w:r w:rsidRPr="00C769D0">
        <w:rPr>
          <w:rFonts w:eastAsia="Calibri"/>
          <w:szCs w:val="24"/>
          <w:lang w:eastAsia="en-US"/>
        </w:rPr>
        <w:t xml:space="preserve"> gospodarcz</w:t>
      </w:r>
      <w:r w:rsidR="00B948E5" w:rsidRPr="00C769D0">
        <w:rPr>
          <w:rFonts w:eastAsia="Calibri"/>
          <w:szCs w:val="24"/>
          <w:lang w:eastAsia="en-US"/>
        </w:rPr>
        <w:t>e</w:t>
      </w:r>
      <w:r w:rsidRPr="00C769D0">
        <w:rPr>
          <w:rFonts w:eastAsia="Calibri"/>
          <w:szCs w:val="24"/>
          <w:lang w:eastAsia="en-US"/>
        </w:rPr>
        <w:t xml:space="preserve">. </w:t>
      </w:r>
    </w:p>
    <w:p w14:paraId="6940F767" w14:textId="6C5C57BB" w:rsidR="00BC61FE" w:rsidRPr="00164AE5" w:rsidRDefault="00BC61FE" w:rsidP="00DF5B3E">
      <w:pPr>
        <w:spacing w:before="0" w:after="0"/>
        <w:ind w:left="3" w:hanging="3"/>
        <w:rPr>
          <w:szCs w:val="24"/>
        </w:rPr>
      </w:pPr>
      <w:r w:rsidRPr="00164AE5">
        <w:rPr>
          <w:szCs w:val="24"/>
        </w:rPr>
        <w:t xml:space="preserve">Odnosząc się do wskaźników podmiotów gospodarki narodowej (przyjętych dla celów porównawczych przez GUS), należy stwierdzić, że na 10 tys. ludności na terenie Gminy </w:t>
      </w:r>
      <w:r w:rsidR="0093476A" w:rsidRPr="00164AE5">
        <w:rPr>
          <w:szCs w:val="24"/>
        </w:rPr>
        <w:t>Jabłonka</w:t>
      </w:r>
      <w:r w:rsidRPr="00164AE5">
        <w:rPr>
          <w:szCs w:val="24"/>
        </w:rPr>
        <w:t xml:space="preserve"> przypada </w:t>
      </w:r>
      <w:r w:rsidR="00164AE5" w:rsidRPr="00164AE5">
        <w:rPr>
          <w:szCs w:val="24"/>
        </w:rPr>
        <w:t>660</w:t>
      </w:r>
      <w:r w:rsidRPr="00164AE5">
        <w:rPr>
          <w:szCs w:val="24"/>
        </w:rPr>
        <w:t xml:space="preserve"> firm. Na</w:t>
      </w:r>
      <w:r w:rsidR="00D73C6D" w:rsidRPr="00164AE5">
        <w:rPr>
          <w:szCs w:val="24"/>
        </w:rPr>
        <w:t xml:space="preserve"> 100 osób w wieku produkcyjnym </w:t>
      </w:r>
      <w:r w:rsidR="00164AE5" w:rsidRPr="00164AE5">
        <w:rPr>
          <w:szCs w:val="24"/>
        </w:rPr>
        <w:t>8,63</w:t>
      </w:r>
      <w:r w:rsidRPr="00164AE5">
        <w:rPr>
          <w:szCs w:val="24"/>
        </w:rPr>
        <w:t xml:space="preserve"> osób fizycznych prowadzi działalność gospodarczą. Odnosząc się do fundacji, stowarzyszeń i</w:t>
      </w:r>
      <w:r w:rsidR="00DF5B3E" w:rsidRPr="00164AE5">
        <w:rPr>
          <w:szCs w:val="24"/>
        </w:rPr>
        <w:t xml:space="preserve"> </w:t>
      </w:r>
      <w:r w:rsidRPr="00164AE5">
        <w:rPr>
          <w:szCs w:val="24"/>
        </w:rPr>
        <w:t xml:space="preserve">organizacji społecznych można </w:t>
      </w:r>
      <w:r w:rsidR="002A55AD" w:rsidRPr="00164AE5">
        <w:rPr>
          <w:szCs w:val="24"/>
        </w:rPr>
        <w:t>stwierdzi</w:t>
      </w:r>
      <w:r w:rsidRPr="00164AE5">
        <w:rPr>
          <w:szCs w:val="24"/>
        </w:rPr>
        <w:t xml:space="preserve">ć, </w:t>
      </w:r>
      <w:r w:rsidR="002A55AD" w:rsidRPr="00164AE5">
        <w:rPr>
          <w:szCs w:val="24"/>
        </w:rPr>
        <w:t>i</w:t>
      </w:r>
      <w:r w:rsidRPr="00164AE5">
        <w:rPr>
          <w:szCs w:val="24"/>
        </w:rPr>
        <w:t>ż na</w:t>
      </w:r>
      <w:r w:rsidR="00D73C6D" w:rsidRPr="00164AE5">
        <w:rPr>
          <w:szCs w:val="24"/>
        </w:rPr>
        <w:t xml:space="preserve"> 10 tys. mieszkańc</w:t>
      </w:r>
      <w:r w:rsidR="004A0FF7" w:rsidRPr="00164AE5">
        <w:rPr>
          <w:szCs w:val="24"/>
        </w:rPr>
        <w:t xml:space="preserve">ów przypada </w:t>
      </w:r>
      <w:r w:rsidR="001A17ED" w:rsidRPr="00164AE5">
        <w:rPr>
          <w:szCs w:val="24"/>
        </w:rPr>
        <w:t>2</w:t>
      </w:r>
      <w:r w:rsidR="00164AE5" w:rsidRPr="00164AE5">
        <w:rPr>
          <w:szCs w:val="24"/>
        </w:rPr>
        <w:t>0</w:t>
      </w:r>
      <w:r w:rsidRPr="00164AE5">
        <w:rPr>
          <w:szCs w:val="24"/>
        </w:rPr>
        <w:t xml:space="preserve"> tego typu </w:t>
      </w:r>
      <w:r w:rsidR="002A55AD" w:rsidRPr="00164AE5">
        <w:rPr>
          <w:szCs w:val="24"/>
        </w:rPr>
        <w:t>podmiot</w:t>
      </w:r>
      <w:r w:rsidR="00164AE5" w:rsidRPr="00164AE5">
        <w:rPr>
          <w:szCs w:val="24"/>
        </w:rPr>
        <w:t>ów</w:t>
      </w:r>
      <w:r w:rsidRPr="00164AE5">
        <w:rPr>
          <w:szCs w:val="24"/>
        </w:rPr>
        <w:t xml:space="preserve">. </w:t>
      </w:r>
      <w:r w:rsidR="002A55AD" w:rsidRPr="00164AE5">
        <w:rPr>
          <w:szCs w:val="24"/>
        </w:rPr>
        <w:t>Szczegółowe</w:t>
      </w:r>
      <w:r w:rsidRPr="00164AE5">
        <w:rPr>
          <w:szCs w:val="24"/>
        </w:rPr>
        <w:t xml:space="preserve"> </w:t>
      </w:r>
      <w:bookmarkStart w:id="42" w:name="_Toc383946877"/>
      <w:r w:rsidRPr="00164AE5">
        <w:rPr>
          <w:szCs w:val="24"/>
        </w:rPr>
        <w:t>dane prezentuje poniższa tabela.</w:t>
      </w:r>
    </w:p>
    <w:p w14:paraId="7C602B24" w14:textId="7A664506" w:rsidR="00BC61FE" w:rsidRPr="00291387" w:rsidRDefault="00BC61FE" w:rsidP="00132E50">
      <w:pPr>
        <w:pStyle w:val="Legenda"/>
        <w:spacing w:before="0" w:after="0"/>
        <w:ind w:left="6"/>
        <w:rPr>
          <w:sz w:val="24"/>
          <w:szCs w:val="24"/>
        </w:rPr>
      </w:pPr>
      <w:bookmarkStart w:id="43" w:name="_Toc54960185"/>
      <w:r w:rsidRPr="00291387">
        <w:t xml:space="preserve">Tabela </w:t>
      </w:r>
      <w:r w:rsidR="00941C20" w:rsidRPr="00291387">
        <w:rPr>
          <w:noProof/>
        </w:rPr>
        <w:fldChar w:fldCharType="begin"/>
      </w:r>
      <w:r w:rsidR="00504F35" w:rsidRPr="00291387">
        <w:rPr>
          <w:noProof/>
        </w:rPr>
        <w:instrText xml:space="preserve"> SEQ Tabela \* ARABIC </w:instrText>
      </w:r>
      <w:r w:rsidR="00941C20" w:rsidRPr="00291387">
        <w:rPr>
          <w:noProof/>
        </w:rPr>
        <w:fldChar w:fldCharType="separate"/>
      </w:r>
      <w:r w:rsidR="00935B19">
        <w:rPr>
          <w:noProof/>
        </w:rPr>
        <w:t>1</w:t>
      </w:r>
      <w:r w:rsidR="00941C20" w:rsidRPr="00291387">
        <w:rPr>
          <w:noProof/>
        </w:rPr>
        <w:fldChar w:fldCharType="end"/>
      </w:r>
      <w:r w:rsidRPr="00291387">
        <w:t>. Podmioty gospodarki narodowej – wskaźniki</w:t>
      </w:r>
      <w:bookmarkEnd w:id="42"/>
      <w:r w:rsidRPr="00291387">
        <w:t>. Źródło: dane GUS https://bdl.stat.gov.pl/</w:t>
      </w:r>
      <w:bookmarkEnd w:id="43"/>
    </w:p>
    <w:tbl>
      <w:tblPr>
        <w:tblpPr w:leftFromText="141" w:rightFromText="141" w:vertAnchor="text" w:horzAnchor="margin" w:tblpXSpec="center" w:tblpY="1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95"/>
        <w:gridCol w:w="1677"/>
        <w:gridCol w:w="704"/>
        <w:gridCol w:w="756"/>
        <w:gridCol w:w="756"/>
      </w:tblGrid>
      <w:tr w:rsidR="00291387" w:rsidRPr="00291387" w14:paraId="040960FC" w14:textId="77777777" w:rsidTr="00291387">
        <w:trPr>
          <w:trHeight w:val="170"/>
        </w:trPr>
        <w:tc>
          <w:tcPr>
            <w:tcW w:w="2904" w:type="pct"/>
            <w:vMerge w:val="restart"/>
            <w:shd w:val="clear" w:color="auto" w:fill="D9D9D9" w:themeFill="background1" w:themeFillShade="D9"/>
            <w:vAlign w:val="center"/>
          </w:tcPr>
          <w:p w14:paraId="10640688" w14:textId="77777777" w:rsidR="00BC61FE" w:rsidRPr="00291387" w:rsidRDefault="00BC61FE" w:rsidP="00F279DB">
            <w:pPr>
              <w:spacing w:after="120" w:line="240" w:lineRule="auto"/>
              <w:jc w:val="center"/>
              <w:rPr>
                <w:rFonts w:eastAsia="Calibri"/>
                <w:b/>
                <w:bCs/>
                <w:lang w:eastAsia="en-US"/>
              </w:rPr>
            </w:pPr>
            <w:r w:rsidRPr="00291387">
              <w:rPr>
                <w:rFonts w:eastAsia="Calibri"/>
                <w:b/>
                <w:bCs/>
                <w:sz w:val="22"/>
                <w:lang w:eastAsia="en-US"/>
              </w:rPr>
              <w:t>Kategoria</w:t>
            </w:r>
          </w:p>
        </w:tc>
        <w:tc>
          <w:tcPr>
            <w:tcW w:w="903" w:type="pct"/>
            <w:vMerge w:val="restart"/>
            <w:shd w:val="clear" w:color="auto" w:fill="D9D9D9" w:themeFill="background1" w:themeFillShade="D9"/>
            <w:noWrap/>
            <w:vAlign w:val="center"/>
          </w:tcPr>
          <w:p w14:paraId="685B4C05" w14:textId="77777777" w:rsidR="00BC61FE" w:rsidRPr="00291387" w:rsidRDefault="00BC61FE" w:rsidP="00F279DB">
            <w:pPr>
              <w:spacing w:after="120" w:line="240" w:lineRule="auto"/>
              <w:ind w:left="-110"/>
              <w:jc w:val="center"/>
              <w:rPr>
                <w:rFonts w:eastAsia="Calibri"/>
                <w:b/>
                <w:bCs/>
                <w:lang w:eastAsia="en-US"/>
              </w:rPr>
            </w:pPr>
            <w:r w:rsidRPr="00291387">
              <w:rPr>
                <w:rFonts w:eastAsia="Calibri"/>
                <w:b/>
                <w:bCs/>
                <w:sz w:val="22"/>
                <w:lang w:eastAsia="en-US"/>
              </w:rPr>
              <w:t>Jednostka miary</w:t>
            </w:r>
          </w:p>
        </w:tc>
        <w:tc>
          <w:tcPr>
            <w:tcW w:w="1193" w:type="pct"/>
            <w:gridSpan w:val="3"/>
            <w:shd w:val="clear" w:color="auto" w:fill="D9D9D9" w:themeFill="background1" w:themeFillShade="D9"/>
            <w:noWrap/>
            <w:vAlign w:val="center"/>
          </w:tcPr>
          <w:p w14:paraId="11805A00" w14:textId="77777777" w:rsidR="00BC61FE" w:rsidRPr="00291387" w:rsidRDefault="00BC61FE" w:rsidP="00F279DB">
            <w:pPr>
              <w:spacing w:after="120" w:line="240" w:lineRule="auto"/>
              <w:jc w:val="center"/>
              <w:rPr>
                <w:rFonts w:eastAsia="Calibri"/>
                <w:b/>
                <w:bCs/>
                <w:lang w:eastAsia="en-US"/>
              </w:rPr>
            </w:pPr>
            <w:r w:rsidRPr="00291387">
              <w:rPr>
                <w:rFonts w:eastAsia="Calibri"/>
                <w:b/>
                <w:bCs/>
                <w:sz w:val="22"/>
                <w:lang w:eastAsia="en-US"/>
              </w:rPr>
              <w:t>Wartość wskaźnika</w:t>
            </w:r>
          </w:p>
        </w:tc>
      </w:tr>
      <w:tr w:rsidR="00291387" w:rsidRPr="00291387" w14:paraId="4E025819" w14:textId="77777777" w:rsidTr="00291387">
        <w:trPr>
          <w:trHeight w:val="170"/>
        </w:trPr>
        <w:tc>
          <w:tcPr>
            <w:tcW w:w="2904" w:type="pct"/>
            <w:vMerge/>
            <w:shd w:val="clear" w:color="auto" w:fill="D9D9D9" w:themeFill="background1" w:themeFillShade="D9"/>
            <w:vAlign w:val="center"/>
          </w:tcPr>
          <w:p w14:paraId="76DA52C0" w14:textId="77777777" w:rsidR="00BC61FE" w:rsidRPr="00291387" w:rsidRDefault="00BC61FE" w:rsidP="00F279DB">
            <w:pPr>
              <w:spacing w:after="120" w:line="240" w:lineRule="auto"/>
              <w:jc w:val="center"/>
              <w:rPr>
                <w:rFonts w:eastAsia="Calibri"/>
                <w:b/>
                <w:bCs/>
                <w:lang w:eastAsia="en-US"/>
              </w:rPr>
            </w:pPr>
          </w:p>
        </w:tc>
        <w:tc>
          <w:tcPr>
            <w:tcW w:w="903" w:type="pct"/>
            <w:vMerge/>
            <w:shd w:val="clear" w:color="auto" w:fill="D9D9D9" w:themeFill="background1" w:themeFillShade="D9"/>
            <w:noWrap/>
            <w:vAlign w:val="center"/>
          </w:tcPr>
          <w:p w14:paraId="30A57A39" w14:textId="77777777" w:rsidR="00BC61FE" w:rsidRPr="00291387" w:rsidRDefault="00BC61FE" w:rsidP="00F279DB">
            <w:pPr>
              <w:spacing w:after="120" w:line="240" w:lineRule="auto"/>
              <w:ind w:left="-110"/>
              <w:jc w:val="center"/>
              <w:rPr>
                <w:rFonts w:eastAsia="Calibri"/>
                <w:b/>
                <w:bCs/>
                <w:lang w:eastAsia="en-US"/>
              </w:rPr>
            </w:pPr>
          </w:p>
        </w:tc>
        <w:tc>
          <w:tcPr>
            <w:tcW w:w="379" w:type="pct"/>
            <w:shd w:val="clear" w:color="auto" w:fill="D9D9D9" w:themeFill="background1" w:themeFillShade="D9"/>
            <w:noWrap/>
            <w:vAlign w:val="center"/>
          </w:tcPr>
          <w:p w14:paraId="574EBAE4" w14:textId="076F83BE"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7</w:t>
            </w:r>
          </w:p>
        </w:tc>
        <w:tc>
          <w:tcPr>
            <w:tcW w:w="407" w:type="pct"/>
            <w:shd w:val="clear" w:color="auto" w:fill="D9D9D9" w:themeFill="background1" w:themeFillShade="D9"/>
            <w:vAlign w:val="center"/>
          </w:tcPr>
          <w:p w14:paraId="0264A309" w14:textId="7CE1D72B"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8</w:t>
            </w:r>
          </w:p>
        </w:tc>
        <w:tc>
          <w:tcPr>
            <w:tcW w:w="407" w:type="pct"/>
            <w:shd w:val="clear" w:color="auto" w:fill="D9D9D9" w:themeFill="background1" w:themeFillShade="D9"/>
            <w:vAlign w:val="center"/>
          </w:tcPr>
          <w:p w14:paraId="69CF3A74" w14:textId="05FE0D2E" w:rsidR="00BC61FE" w:rsidRPr="00291387" w:rsidRDefault="00DA4C25" w:rsidP="00F279DB">
            <w:pPr>
              <w:spacing w:after="120" w:line="240" w:lineRule="auto"/>
              <w:jc w:val="center"/>
              <w:rPr>
                <w:rFonts w:eastAsia="Calibri"/>
                <w:b/>
                <w:bCs/>
                <w:lang w:eastAsia="en-US"/>
              </w:rPr>
            </w:pPr>
            <w:r w:rsidRPr="00291387">
              <w:rPr>
                <w:rFonts w:eastAsia="Calibri"/>
                <w:b/>
                <w:bCs/>
                <w:sz w:val="22"/>
                <w:lang w:eastAsia="en-US"/>
              </w:rPr>
              <w:t>201</w:t>
            </w:r>
            <w:r w:rsidR="00291387" w:rsidRPr="00291387">
              <w:rPr>
                <w:rFonts w:eastAsia="Calibri"/>
                <w:b/>
                <w:bCs/>
                <w:sz w:val="22"/>
                <w:lang w:eastAsia="en-US"/>
              </w:rPr>
              <w:t>9</w:t>
            </w:r>
          </w:p>
        </w:tc>
      </w:tr>
      <w:tr w:rsidR="00291387" w:rsidRPr="00291387" w14:paraId="6B6326E2" w14:textId="77777777" w:rsidTr="00291387">
        <w:trPr>
          <w:trHeight w:val="510"/>
        </w:trPr>
        <w:tc>
          <w:tcPr>
            <w:tcW w:w="2904" w:type="pct"/>
            <w:shd w:val="clear" w:color="auto" w:fill="auto"/>
            <w:vAlign w:val="center"/>
          </w:tcPr>
          <w:p w14:paraId="4AFA8D66"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podmioty wpisane do rejestru REGON na 10 tys. ludności</w:t>
            </w:r>
          </w:p>
        </w:tc>
        <w:tc>
          <w:tcPr>
            <w:tcW w:w="903" w:type="pct"/>
            <w:shd w:val="clear" w:color="auto" w:fill="auto"/>
            <w:noWrap/>
            <w:vAlign w:val="center"/>
          </w:tcPr>
          <w:p w14:paraId="090F657D" w14:textId="77777777" w:rsidR="00291387" w:rsidRPr="00291387" w:rsidRDefault="00291387" w:rsidP="00291387">
            <w:pPr>
              <w:spacing w:before="0" w:after="0" w:line="240" w:lineRule="auto"/>
              <w:ind w:left="-110" w:firstLine="95"/>
              <w:jc w:val="center"/>
              <w:rPr>
                <w:rFonts w:eastAsia="Calibri"/>
                <w:lang w:eastAsia="en-US"/>
              </w:rPr>
            </w:pPr>
            <w:proofErr w:type="spellStart"/>
            <w:r w:rsidRPr="00291387">
              <w:rPr>
                <w:rFonts w:eastAsia="Calibri"/>
                <w:sz w:val="22"/>
                <w:lang w:eastAsia="en-US"/>
              </w:rPr>
              <w:t>jed</w:t>
            </w:r>
            <w:proofErr w:type="spellEnd"/>
            <w:r w:rsidRPr="00291387">
              <w:rPr>
                <w:rFonts w:eastAsia="Calibri"/>
                <w:sz w:val="22"/>
                <w:lang w:eastAsia="en-US"/>
              </w:rPr>
              <w:t>. gosp.</w:t>
            </w:r>
          </w:p>
        </w:tc>
        <w:tc>
          <w:tcPr>
            <w:tcW w:w="379" w:type="pct"/>
            <w:shd w:val="clear" w:color="auto" w:fill="auto"/>
            <w:noWrap/>
            <w:vAlign w:val="center"/>
          </w:tcPr>
          <w:p w14:paraId="2EB52150" w14:textId="2B361842" w:rsidR="00291387" w:rsidRPr="00291387" w:rsidRDefault="00291387" w:rsidP="00291387">
            <w:pPr>
              <w:spacing w:before="0" w:after="0" w:line="240" w:lineRule="auto"/>
              <w:jc w:val="center"/>
            </w:pPr>
            <w:r w:rsidRPr="003172A3">
              <w:t>591</w:t>
            </w:r>
          </w:p>
        </w:tc>
        <w:tc>
          <w:tcPr>
            <w:tcW w:w="407" w:type="pct"/>
            <w:shd w:val="clear" w:color="auto" w:fill="auto"/>
            <w:vAlign w:val="center"/>
          </w:tcPr>
          <w:p w14:paraId="75CBB6AD" w14:textId="554D5BF7" w:rsidR="00291387" w:rsidRPr="00291387" w:rsidRDefault="00291387" w:rsidP="00291387">
            <w:pPr>
              <w:spacing w:before="0" w:after="0" w:line="240" w:lineRule="auto"/>
              <w:jc w:val="center"/>
            </w:pPr>
            <w:r w:rsidRPr="003172A3">
              <w:t>630</w:t>
            </w:r>
          </w:p>
        </w:tc>
        <w:tc>
          <w:tcPr>
            <w:tcW w:w="407" w:type="pct"/>
            <w:shd w:val="clear" w:color="auto" w:fill="auto"/>
            <w:vAlign w:val="center"/>
          </w:tcPr>
          <w:p w14:paraId="232C0907" w14:textId="13CDF138" w:rsidR="00291387" w:rsidRPr="00291387" w:rsidRDefault="00291387" w:rsidP="00291387">
            <w:pPr>
              <w:spacing w:before="0" w:after="0" w:line="240" w:lineRule="auto"/>
              <w:jc w:val="center"/>
            </w:pPr>
            <w:r w:rsidRPr="003172A3">
              <w:t>660</w:t>
            </w:r>
          </w:p>
        </w:tc>
      </w:tr>
      <w:tr w:rsidR="00291387" w:rsidRPr="00291387" w14:paraId="12136A29" w14:textId="77777777" w:rsidTr="00291387">
        <w:trPr>
          <w:trHeight w:val="510"/>
        </w:trPr>
        <w:tc>
          <w:tcPr>
            <w:tcW w:w="2904" w:type="pct"/>
            <w:shd w:val="clear" w:color="auto" w:fill="auto"/>
            <w:vAlign w:val="center"/>
          </w:tcPr>
          <w:p w14:paraId="55D7A808"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jednostki nowo zarejestrowane w rejestrze REGON na 10 tys. ludności</w:t>
            </w:r>
          </w:p>
        </w:tc>
        <w:tc>
          <w:tcPr>
            <w:tcW w:w="903" w:type="pct"/>
            <w:shd w:val="clear" w:color="auto" w:fill="auto"/>
            <w:noWrap/>
            <w:vAlign w:val="center"/>
          </w:tcPr>
          <w:p w14:paraId="4D562587" w14:textId="77777777" w:rsidR="00291387" w:rsidRPr="00291387" w:rsidRDefault="00291387" w:rsidP="00291387">
            <w:pPr>
              <w:spacing w:before="0" w:after="0" w:line="240" w:lineRule="auto"/>
              <w:ind w:left="-110" w:firstLine="95"/>
              <w:jc w:val="center"/>
              <w:rPr>
                <w:rFonts w:eastAsia="Calibri"/>
                <w:lang w:eastAsia="en-US"/>
              </w:rPr>
            </w:pPr>
            <w:proofErr w:type="spellStart"/>
            <w:r w:rsidRPr="00291387">
              <w:rPr>
                <w:rFonts w:eastAsia="Calibri"/>
                <w:sz w:val="22"/>
                <w:lang w:eastAsia="en-US"/>
              </w:rPr>
              <w:t>jed</w:t>
            </w:r>
            <w:proofErr w:type="spellEnd"/>
            <w:r w:rsidRPr="00291387">
              <w:rPr>
                <w:rFonts w:eastAsia="Calibri"/>
                <w:sz w:val="22"/>
                <w:lang w:eastAsia="en-US"/>
              </w:rPr>
              <w:t>. gosp.</w:t>
            </w:r>
          </w:p>
        </w:tc>
        <w:tc>
          <w:tcPr>
            <w:tcW w:w="379" w:type="pct"/>
            <w:shd w:val="clear" w:color="auto" w:fill="auto"/>
            <w:noWrap/>
            <w:vAlign w:val="center"/>
          </w:tcPr>
          <w:p w14:paraId="7CEA9816" w14:textId="0330B8AA" w:rsidR="00291387" w:rsidRPr="00291387" w:rsidRDefault="00291387" w:rsidP="00291387">
            <w:pPr>
              <w:spacing w:before="0" w:after="0" w:line="240" w:lineRule="auto"/>
              <w:jc w:val="center"/>
            </w:pPr>
            <w:r w:rsidRPr="00F00350">
              <w:t>78</w:t>
            </w:r>
          </w:p>
        </w:tc>
        <w:tc>
          <w:tcPr>
            <w:tcW w:w="407" w:type="pct"/>
            <w:shd w:val="clear" w:color="auto" w:fill="auto"/>
            <w:vAlign w:val="center"/>
          </w:tcPr>
          <w:p w14:paraId="4ED98159" w14:textId="7F28F87E" w:rsidR="00291387" w:rsidRPr="00291387" w:rsidRDefault="00291387" w:rsidP="00291387">
            <w:pPr>
              <w:spacing w:before="0" w:after="0" w:line="240" w:lineRule="auto"/>
              <w:jc w:val="center"/>
            </w:pPr>
            <w:r w:rsidRPr="00F00350">
              <w:t>80</w:t>
            </w:r>
          </w:p>
        </w:tc>
        <w:tc>
          <w:tcPr>
            <w:tcW w:w="407" w:type="pct"/>
            <w:shd w:val="clear" w:color="auto" w:fill="auto"/>
            <w:vAlign w:val="center"/>
          </w:tcPr>
          <w:p w14:paraId="094408D4" w14:textId="61D1F674" w:rsidR="00291387" w:rsidRPr="00291387" w:rsidRDefault="00291387" w:rsidP="00291387">
            <w:pPr>
              <w:spacing w:before="0" w:after="0" w:line="240" w:lineRule="auto"/>
              <w:jc w:val="center"/>
            </w:pPr>
            <w:r w:rsidRPr="00F00350">
              <w:t>74</w:t>
            </w:r>
          </w:p>
        </w:tc>
      </w:tr>
      <w:tr w:rsidR="00291387" w:rsidRPr="00291387" w14:paraId="3D08A87A" w14:textId="77777777" w:rsidTr="00291387">
        <w:trPr>
          <w:trHeight w:val="510"/>
        </w:trPr>
        <w:tc>
          <w:tcPr>
            <w:tcW w:w="2904" w:type="pct"/>
            <w:shd w:val="clear" w:color="auto" w:fill="auto"/>
            <w:vAlign w:val="center"/>
          </w:tcPr>
          <w:p w14:paraId="0DDC62C4"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jednostki wykreślone z rejestru REGON na 10 tys. ludności</w:t>
            </w:r>
          </w:p>
        </w:tc>
        <w:tc>
          <w:tcPr>
            <w:tcW w:w="903" w:type="pct"/>
            <w:shd w:val="clear" w:color="auto" w:fill="auto"/>
            <w:noWrap/>
            <w:vAlign w:val="center"/>
          </w:tcPr>
          <w:p w14:paraId="5AC5B1B3" w14:textId="77777777" w:rsidR="00291387" w:rsidRPr="00291387" w:rsidRDefault="00291387" w:rsidP="00291387">
            <w:pPr>
              <w:spacing w:before="0" w:after="0" w:line="240" w:lineRule="auto"/>
              <w:ind w:left="-110" w:firstLine="95"/>
              <w:jc w:val="center"/>
              <w:rPr>
                <w:rFonts w:eastAsia="Calibri"/>
                <w:lang w:eastAsia="en-US"/>
              </w:rPr>
            </w:pPr>
            <w:proofErr w:type="spellStart"/>
            <w:r w:rsidRPr="00291387">
              <w:rPr>
                <w:rFonts w:eastAsia="Calibri"/>
                <w:sz w:val="22"/>
                <w:lang w:eastAsia="en-US"/>
              </w:rPr>
              <w:t>jed</w:t>
            </w:r>
            <w:proofErr w:type="spellEnd"/>
            <w:r w:rsidRPr="00291387">
              <w:rPr>
                <w:rFonts w:eastAsia="Calibri"/>
                <w:sz w:val="22"/>
                <w:lang w:eastAsia="en-US"/>
              </w:rPr>
              <w:t>. gosp.</w:t>
            </w:r>
          </w:p>
        </w:tc>
        <w:tc>
          <w:tcPr>
            <w:tcW w:w="379" w:type="pct"/>
            <w:shd w:val="clear" w:color="auto" w:fill="auto"/>
            <w:noWrap/>
            <w:vAlign w:val="center"/>
          </w:tcPr>
          <w:p w14:paraId="6D3EF837" w14:textId="1962152F" w:rsidR="00291387" w:rsidRPr="00291387" w:rsidRDefault="00291387" w:rsidP="00291387">
            <w:pPr>
              <w:spacing w:before="0" w:after="0" w:line="240" w:lineRule="auto"/>
              <w:jc w:val="center"/>
            </w:pPr>
            <w:r w:rsidRPr="0058780C">
              <w:t>48</w:t>
            </w:r>
          </w:p>
        </w:tc>
        <w:tc>
          <w:tcPr>
            <w:tcW w:w="407" w:type="pct"/>
            <w:shd w:val="clear" w:color="auto" w:fill="auto"/>
            <w:vAlign w:val="center"/>
          </w:tcPr>
          <w:p w14:paraId="23C54E2B" w14:textId="62D36073" w:rsidR="00291387" w:rsidRPr="00291387" w:rsidRDefault="00291387" w:rsidP="00291387">
            <w:pPr>
              <w:spacing w:before="0" w:after="0" w:line="240" w:lineRule="auto"/>
              <w:jc w:val="center"/>
            </w:pPr>
            <w:r w:rsidRPr="0058780C">
              <w:t>39</w:t>
            </w:r>
          </w:p>
        </w:tc>
        <w:tc>
          <w:tcPr>
            <w:tcW w:w="407" w:type="pct"/>
            <w:shd w:val="clear" w:color="auto" w:fill="auto"/>
            <w:vAlign w:val="center"/>
          </w:tcPr>
          <w:p w14:paraId="63548895" w14:textId="6227F457" w:rsidR="00291387" w:rsidRPr="00291387" w:rsidRDefault="00291387" w:rsidP="00291387">
            <w:pPr>
              <w:spacing w:before="0" w:after="0" w:line="240" w:lineRule="auto"/>
              <w:jc w:val="center"/>
            </w:pPr>
            <w:r w:rsidRPr="0058780C">
              <w:t>38</w:t>
            </w:r>
          </w:p>
        </w:tc>
      </w:tr>
      <w:tr w:rsidR="00291387" w:rsidRPr="00291387" w14:paraId="6660939D" w14:textId="77777777" w:rsidTr="00291387">
        <w:trPr>
          <w:trHeight w:val="510"/>
        </w:trPr>
        <w:tc>
          <w:tcPr>
            <w:tcW w:w="2904" w:type="pct"/>
            <w:shd w:val="clear" w:color="auto" w:fill="auto"/>
            <w:vAlign w:val="center"/>
          </w:tcPr>
          <w:p w14:paraId="10341CD3"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osoby fizyczne prowadzące działalność gospodarczą na 100 osób w wieku produkcyjnym</w:t>
            </w:r>
          </w:p>
        </w:tc>
        <w:tc>
          <w:tcPr>
            <w:tcW w:w="903" w:type="pct"/>
            <w:shd w:val="clear" w:color="auto" w:fill="auto"/>
            <w:noWrap/>
            <w:vAlign w:val="center"/>
          </w:tcPr>
          <w:p w14:paraId="3A428F96" w14:textId="77777777" w:rsidR="00291387" w:rsidRPr="00291387" w:rsidRDefault="00291387" w:rsidP="00291387">
            <w:pPr>
              <w:spacing w:before="0" w:after="0" w:line="240" w:lineRule="auto"/>
              <w:ind w:left="-110" w:firstLine="95"/>
              <w:jc w:val="center"/>
              <w:rPr>
                <w:rFonts w:eastAsia="Calibri"/>
                <w:lang w:eastAsia="en-US"/>
              </w:rPr>
            </w:pPr>
            <w:proofErr w:type="spellStart"/>
            <w:r w:rsidRPr="00291387">
              <w:rPr>
                <w:rFonts w:eastAsia="Calibri"/>
                <w:sz w:val="22"/>
                <w:lang w:eastAsia="en-US"/>
              </w:rPr>
              <w:t>jed</w:t>
            </w:r>
            <w:proofErr w:type="spellEnd"/>
            <w:r w:rsidRPr="00291387">
              <w:rPr>
                <w:rFonts w:eastAsia="Calibri"/>
                <w:sz w:val="22"/>
                <w:lang w:eastAsia="en-US"/>
              </w:rPr>
              <w:t>. gosp.</w:t>
            </w:r>
          </w:p>
        </w:tc>
        <w:tc>
          <w:tcPr>
            <w:tcW w:w="379" w:type="pct"/>
            <w:shd w:val="clear" w:color="auto" w:fill="auto"/>
            <w:noWrap/>
            <w:vAlign w:val="center"/>
          </w:tcPr>
          <w:p w14:paraId="268B4B87" w14:textId="5371C584" w:rsidR="00291387" w:rsidRPr="00291387" w:rsidRDefault="00291387" w:rsidP="00291387">
            <w:pPr>
              <w:spacing w:before="0" w:after="0" w:line="240" w:lineRule="auto"/>
              <w:jc w:val="center"/>
            </w:pPr>
            <w:r w:rsidRPr="00A70357">
              <w:t>7,70</w:t>
            </w:r>
          </w:p>
        </w:tc>
        <w:tc>
          <w:tcPr>
            <w:tcW w:w="407" w:type="pct"/>
            <w:shd w:val="clear" w:color="auto" w:fill="auto"/>
            <w:vAlign w:val="center"/>
          </w:tcPr>
          <w:p w14:paraId="48DD524F" w14:textId="4EB34A8B" w:rsidR="00291387" w:rsidRPr="00291387" w:rsidRDefault="00291387" w:rsidP="00291387">
            <w:pPr>
              <w:spacing w:before="0" w:after="0" w:line="240" w:lineRule="auto"/>
              <w:jc w:val="center"/>
            </w:pPr>
            <w:r w:rsidRPr="00A70357">
              <w:t>8,25</w:t>
            </w:r>
          </w:p>
        </w:tc>
        <w:tc>
          <w:tcPr>
            <w:tcW w:w="407" w:type="pct"/>
            <w:shd w:val="clear" w:color="auto" w:fill="auto"/>
            <w:vAlign w:val="center"/>
          </w:tcPr>
          <w:p w14:paraId="6DAB797D" w14:textId="4F3F9E6C" w:rsidR="00291387" w:rsidRPr="00291387" w:rsidRDefault="00291387" w:rsidP="00291387">
            <w:pPr>
              <w:spacing w:before="0" w:after="0" w:line="240" w:lineRule="auto"/>
              <w:jc w:val="center"/>
            </w:pPr>
            <w:r w:rsidRPr="00A70357">
              <w:t>8,63</w:t>
            </w:r>
          </w:p>
        </w:tc>
      </w:tr>
      <w:tr w:rsidR="00291387" w:rsidRPr="00291387" w14:paraId="07F65BCE" w14:textId="77777777" w:rsidTr="00291387">
        <w:trPr>
          <w:trHeight w:val="510"/>
        </w:trPr>
        <w:tc>
          <w:tcPr>
            <w:tcW w:w="2904" w:type="pct"/>
            <w:shd w:val="clear" w:color="auto" w:fill="auto"/>
            <w:vAlign w:val="center"/>
          </w:tcPr>
          <w:p w14:paraId="220BDAC2" w14:textId="77777777" w:rsidR="00291387" w:rsidRPr="00291387" w:rsidRDefault="00291387" w:rsidP="00291387">
            <w:pPr>
              <w:spacing w:before="0" w:after="0" w:line="240" w:lineRule="auto"/>
              <w:rPr>
                <w:rFonts w:eastAsia="Calibri"/>
                <w:lang w:eastAsia="en-US"/>
              </w:rPr>
            </w:pPr>
            <w:r w:rsidRPr="00291387">
              <w:rPr>
                <w:rFonts w:eastAsia="Calibri"/>
                <w:sz w:val="22"/>
                <w:lang w:eastAsia="en-US"/>
              </w:rPr>
              <w:t>fundacje, stowarzyszenia i organizacje społeczne na 10 tys. mieszkańców</w:t>
            </w:r>
          </w:p>
        </w:tc>
        <w:tc>
          <w:tcPr>
            <w:tcW w:w="903" w:type="pct"/>
            <w:shd w:val="clear" w:color="auto" w:fill="auto"/>
            <w:noWrap/>
            <w:vAlign w:val="center"/>
          </w:tcPr>
          <w:p w14:paraId="3BD40D75" w14:textId="77777777" w:rsidR="00291387" w:rsidRPr="00291387" w:rsidRDefault="00291387" w:rsidP="00291387">
            <w:pPr>
              <w:spacing w:before="0" w:after="0" w:line="240" w:lineRule="auto"/>
              <w:ind w:left="-110" w:firstLine="95"/>
              <w:jc w:val="center"/>
              <w:rPr>
                <w:rFonts w:eastAsia="Calibri"/>
                <w:lang w:eastAsia="en-US"/>
              </w:rPr>
            </w:pPr>
            <w:proofErr w:type="spellStart"/>
            <w:r w:rsidRPr="00291387">
              <w:rPr>
                <w:rFonts w:eastAsia="Calibri"/>
                <w:sz w:val="22"/>
                <w:lang w:eastAsia="en-US"/>
              </w:rPr>
              <w:t>jed</w:t>
            </w:r>
            <w:proofErr w:type="spellEnd"/>
            <w:r w:rsidRPr="00291387">
              <w:rPr>
                <w:rFonts w:eastAsia="Calibri"/>
                <w:sz w:val="22"/>
                <w:lang w:eastAsia="en-US"/>
              </w:rPr>
              <w:t>. gosp.</w:t>
            </w:r>
          </w:p>
        </w:tc>
        <w:tc>
          <w:tcPr>
            <w:tcW w:w="379" w:type="pct"/>
            <w:shd w:val="clear" w:color="auto" w:fill="auto"/>
            <w:noWrap/>
            <w:vAlign w:val="center"/>
          </w:tcPr>
          <w:p w14:paraId="51151832" w14:textId="5B11C591" w:rsidR="00291387" w:rsidRPr="00291387" w:rsidRDefault="00291387" w:rsidP="00291387">
            <w:pPr>
              <w:spacing w:before="0" w:after="0" w:line="240" w:lineRule="auto"/>
              <w:jc w:val="center"/>
            </w:pPr>
            <w:r w:rsidRPr="002E5510">
              <w:t>19</w:t>
            </w:r>
          </w:p>
        </w:tc>
        <w:tc>
          <w:tcPr>
            <w:tcW w:w="407" w:type="pct"/>
            <w:shd w:val="clear" w:color="auto" w:fill="auto"/>
            <w:vAlign w:val="center"/>
          </w:tcPr>
          <w:p w14:paraId="314E1613" w14:textId="53D53805" w:rsidR="00291387" w:rsidRPr="00291387" w:rsidRDefault="00291387" w:rsidP="00291387">
            <w:pPr>
              <w:spacing w:before="0" w:after="0" w:line="240" w:lineRule="auto"/>
              <w:jc w:val="center"/>
            </w:pPr>
            <w:r w:rsidRPr="002E5510">
              <w:t>20</w:t>
            </w:r>
          </w:p>
        </w:tc>
        <w:tc>
          <w:tcPr>
            <w:tcW w:w="407" w:type="pct"/>
            <w:shd w:val="clear" w:color="auto" w:fill="auto"/>
            <w:vAlign w:val="center"/>
          </w:tcPr>
          <w:p w14:paraId="1BB19D90" w14:textId="35D30AAF" w:rsidR="00291387" w:rsidRPr="00291387" w:rsidRDefault="00291387" w:rsidP="00291387">
            <w:pPr>
              <w:spacing w:before="0" w:after="0" w:line="240" w:lineRule="auto"/>
              <w:jc w:val="center"/>
            </w:pPr>
            <w:r w:rsidRPr="002E5510">
              <w:t>20</w:t>
            </w:r>
          </w:p>
        </w:tc>
      </w:tr>
      <w:tr w:rsidR="00291387" w:rsidRPr="00291387" w14:paraId="20A7CCB8" w14:textId="77777777" w:rsidTr="00291387">
        <w:trPr>
          <w:trHeight w:val="510"/>
        </w:trPr>
        <w:tc>
          <w:tcPr>
            <w:tcW w:w="2904" w:type="pct"/>
            <w:shd w:val="clear" w:color="auto" w:fill="auto"/>
            <w:vAlign w:val="center"/>
          </w:tcPr>
          <w:p w14:paraId="112CB40C" w14:textId="77777777" w:rsidR="00291387" w:rsidRPr="00291387" w:rsidRDefault="00291387" w:rsidP="00291387">
            <w:pPr>
              <w:spacing w:before="0" w:after="0" w:line="240" w:lineRule="auto"/>
              <w:jc w:val="left"/>
              <w:rPr>
                <w:rFonts w:eastAsia="Calibri"/>
                <w:lang w:eastAsia="en-US"/>
              </w:rPr>
            </w:pPr>
            <w:r w:rsidRPr="00291387">
              <w:rPr>
                <w:rFonts w:eastAsia="Calibri"/>
                <w:sz w:val="22"/>
                <w:lang w:eastAsia="en-US"/>
              </w:rPr>
              <w:t>podmioty nowo zarejestrowane na 10 tys. ludności w wieku produkcyjnym</w:t>
            </w:r>
          </w:p>
        </w:tc>
        <w:tc>
          <w:tcPr>
            <w:tcW w:w="903" w:type="pct"/>
            <w:shd w:val="clear" w:color="auto" w:fill="auto"/>
            <w:noWrap/>
            <w:vAlign w:val="center"/>
          </w:tcPr>
          <w:p w14:paraId="7B03EB66" w14:textId="77777777" w:rsidR="00291387" w:rsidRPr="00291387" w:rsidRDefault="00291387" w:rsidP="00291387">
            <w:pPr>
              <w:spacing w:before="0" w:after="0" w:line="240" w:lineRule="auto"/>
              <w:ind w:left="-110" w:firstLine="95"/>
              <w:jc w:val="center"/>
              <w:rPr>
                <w:rFonts w:eastAsia="Calibri"/>
                <w:lang w:eastAsia="en-US"/>
              </w:rPr>
            </w:pPr>
            <w:proofErr w:type="spellStart"/>
            <w:r w:rsidRPr="00291387">
              <w:rPr>
                <w:rFonts w:eastAsia="Calibri"/>
                <w:sz w:val="22"/>
                <w:lang w:eastAsia="en-US"/>
              </w:rPr>
              <w:t>jed</w:t>
            </w:r>
            <w:proofErr w:type="spellEnd"/>
            <w:r w:rsidRPr="00291387">
              <w:rPr>
                <w:rFonts w:eastAsia="Calibri"/>
                <w:sz w:val="22"/>
                <w:lang w:eastAsia="en-US"/>
              </w:rPr>
              <w:t>. gosp.</w:t>
            </w:r>
          </w:p>
        </w:tc>
        <w:tc>
          <w:tcPr>
            <w:tcW w:w="379" w:type="pct"/>
            <w:shd w:val="clear" w:color="auto" w:fill="auto"/>
            <w:noWrap/>
            <w:vAlign w:val="center"/>
          </w:tcPr>
          <w:p w14:paraId="606AAD5A" w14:textId="71017E9C" w:rsidR="00291387" w:rsidRPr="00291387" w:rsidRDefault="00291387" w:rsidP="00291387">
            <w:pPr>
              <w:spacing w:before="0" w:after="0" w:line="240" w:lineRule="auto"/>
              <w:jc w:val="center"/>
            </w:pPr>
            <w:r w:rsidRPr="008709EB">
              <w:t>124</w:t>
            </w:r>
          </w:p>
        </w:tc>
        <w:tc>
          <w:tcPr>
            <w:tcW w:w="407" w:type="pct"/>
            <w:shd w:val="clear" w:color="auto" w:fill="auto"/>
            <w:vAlign w:val="center"/>
          </w:tcPr>
          <w:p w14:paraId="778934ED" w14:textId="61632AD8" w:rsidR="00291387" w:rsidRPr="00291387" w:rsidRDefault="00291387" w:rsidP="00291387">
            <w:pPr>
              <w:spacing w:before="0" w:after="0" w:line="240" w:lineRule="auto"/>
              <w:jc w:val="center"/>
            </w:pPr>
            <w:r w:rsidRPr="008709EB">
              <w:t>128</w:t>
            </w:r>
          </w:p>
        </w:tc>
        <w:tc>
          <w:tcPr>
            <w:tcW w:w="407" w:type="pct"/>
            <w:shd w:val="clear" w:color="auto" w:fill="auto"/>
            <w:vAlign w:val="center"/>
          </w:tcPr>
          <w:p w14:paraId="65C06321" w14:textId="346F8A32" w:rsidR="00291387" w:rsidRPr="00291387" w:rsidRDefault="00291387" w:rsidP="00291387">
            <w:pPr>
              <w:spacing w:before="0" w:after="0" w:line="240" w:lineRule="auto"/>
              <w:jc w:val="center"/>
            </w:pPr>
            <w:r w:rsidRPr="008709EB">
              <w:t>118</w:t>
            </w:r>
          </w:p>
        </w:tc>
      </w:tr>
      <w:tr w:rsidR="00291387" w:rsidRPr="00291387" w14:paraId="49586356" w14:textId="77777777" w:rsidTr="00291387">
        <w:trPr>
          <w:trHeight w:val="510"/>
        </w:trPr>
        <w:tc>
          <w:tcPr>
            <w:tcW w:w="2904" w:type="pct"/>
            <w:shd w:val="clear" w:color="auto" w:fill="auto"/>
            <w:vAlign w:val="center"/>
          </w:tcPr>
          <w:p w14:paraId="60657F9D" w14:textId="77777777" w:rsidR="00291387" w:rsidRPr="00291387" w:rsidRDefault="00291387" w:rsidP="00291387">
            <w:pPr>
              <w:spacing w:before="0" w:after="0" w:line="240" w:lineRule="auto"/>
              <w:jc w:val="left"/>
              <w:rPr>
                <w:rFonts w:eastAsia="Calibri"/>
                <w:lang w:eastAsia="en-US"/>
              </w:rPr>
            </w:pPr>
            <w:r w:rsidRPr="00291387">
              <w:rPr>
                <w:rFonts w:eastAsia="Calibri"/>
                <w:sz w:val="22"/>
                <w:lang w:eastAsia="en-US"/>
              </w:rPr>
              <w:t>podmioty na 1000 mieszkańców w wieku produkcyjnym</w:t>
            </w:r>
          </w:p>
        </w:tc>
        <w:tc>
          <w:tcPr>
            <w:tcW w:w="903" w:type="pct"/>
            <w:shd w:val="clear" w:color="auto" w:fill="auto"/>
            <w:noWrap/>
            <w:vAlign w:val="center"/>
          </w:tcPr>
          <w:p w14:paraId="30DDA2E5" w14:textId="77777777" w:rsidR="00291387" w:rsidRPr="00291387" w:rsidRDefault="00291387" w:rsidP="00291387">
            <w:pPr>
              <w:spacing w:before="0" w:after="0" w:line="240" w:lineRule="auto"/>
              <w:ind w:left="-110" w:firstLine="95"/>
              <w:jc w:val="center"/>
              <w:rPr>
                <w:rFonts w:eastAsia="Calibri"/>
                <w:lang w:eastAsia="en-US"/>
              </w:rPr>
            </w:pPr>
            <w:proofErr w:type="spellStart"/>
            <w:r w:rsidRPr="00291387">
              <w:rPr>
                <w:rFonts w:eastAsia="Calibri"/>
                <w:sz w:val="22"/>
                <w:lang w:eastAsia="en-US"/>
              </w:rPr>
              <w:t>jed</w:t>
            </w:r>
            <w:proofErr w:type="spellEnd"/>
            <w:r w:rsidRPr="00291387">
              <w:rPr>
                <w:rFonts w:eastAsia="Calibri"/>
                <w:sz w:val="22"/>
                <w:lang w:eastAsia="en-US"/>
              </w:rPr>
              <w:t>. gosp.</w:t>
            </w:r>
          </w:p>
        </w:tc>
        <w:tc>
          <w:tcPr>
            <w:tcW w:w="379" w:type="pct"/>
            <w:shd w:val="clear" w:color="auto" w:fill="auto"/>
            <w:noWrap/>
            <w:vAlign w:val="center"/>
          </w:tcPr>
          <w:p w14:paraId="41BF0482" w14:textId="0FFEAEFE" w:rsidR="00291387" w:rsidRPr="00291387" w:rsidRDefault="00291387" w:rsidP="00291387">
            <w:pPr>
              <w:spacing w:before="0" w:after="0" w:line="240" w:lineRule="auto"/>
              <w:jc w:val="center"/>
            </w:pPr>
            <w:r w:rsidRPr="00C52723">
              <w:t>94,8</w:t>
            </w:r>
          </w:p>
        </w:tc>
        <w:tc>
          <w:tcPr>
            <w:tcW w:w="407" w:type="pct"/>
            <w:shd w:val="clear" w:color="auto" w:fill="auto"/>
            <w:vAlign w:val="center"/>
          </w:tcPr>
          <w:p w14:paraId="581CB67B" w14:textId="388C0B5C" w:rsidR="00291387" w:rsidRPr="00291387" w:rsidRDefault="00291387" w:rsidP="00291387">
            <w:pPr>
              <w:spacing w:before="0" w:after="0" w:line="240" w:lineRule="auto"/>
              <w:jc w:val="center"/>
            </w:pPr>
            <w:r w:rsidRPr="00C52723">
              <w:t>100,9</w:t>
            </w:r>
          </w:p>
        </w:tc>
        <w:tc>
          <w:tcPr>
            <w:tcW w:w="407" w:type="pct"/>
            <w:shd w:val="clear" w:color="auto" w:fill="auto"/>
            <w:vAlign w:val="center"/>
          </w:tcPr>
          <w:p w14:paraId="609182EB" w14:textId="6F9C8E07" w:rsidR="00291387" w:rsidRPr="00291387" w:rsidRDefault="00291387" w:rsidP="00291387">
            <w:pPr>
              <w:spacing w:before="0" w:after="0" w:line="240" w:lineRule="auto"/>
              <w:jc w:val="center"/>
            </w:pPr>
            <w:r w:rsidRPr="00C52723">
              <w:t>105,7</w:t>
            </w:r>
          </w:p>
        </w:tc>
      </w:tr>
    </w:tbl>
    <w:p w14:paraId="5EE7BEA5" w14:textId="77777777" w:rsidR="00BC61FE" w:rsidRPr="007067E6" w:rsidRDefault="00BC61FE" w:rsidP="004D60FD">
      <w:pPr>
        <w:pStyle w:val="Nagwek2"/>
      </w:pPr>
      <w:bookmarkStart w:id="44" w:name="_Toc425259862"/>
      <w:bookmarkStart w:id="45" w:name="_Toc52834405"/>
      <w:bookmarkStart w:id="46" w:name="_Toc378551588"/>
      <w:r w:rsidRPr="007067E6">
        <w:t xml:space="preserve">Ludność </w:t>
      </w:r>
      <w:r w:rsidRPr="004D60FD">
        <w:t>Gminy</w:t>
      </w:r>
      <w:bookmarkEnd w:id="44"/>
      <w:bookmarkEnd w:id="45"/>
    </w:p>
    <w:p w14:paraId="7B89A910" w14:textId="77777777" w:rsidR="00BC61FE" w:rsidRPr="007067E6" w:rsidRDefault="00BC61FE" w:rsidP="004D60FD">
      <w:pPr>
        <w:pStyle w:val="Nagwek3"/>
      </w:pPr>
      <w:bookmarkStart w:id="47" w:name="_Toc425259863"/>
      <w:bookmarkStart w:id="48" w:name="_Toc52834406"/>
      <w:r w:rsidRPr="007067E6">
        <w:t xml:space="preserve">4.1 </w:t>
      </w:r>
      <w:bookmarkEnd w:id="46"/>
      <w:r w:rsidRPr="004D60FD">
        <w:t>Demografia</w:t>
      </w:r>
      <w:bookmarkEnd w:id="47"/>
      <w:bookmarkEnd w:id="48"/>
    </w:p>
    <w:p w14:paraId="6B27C4F1" w14:textId="3421C0A9" w:rsidR="00BC61FE" w:rsidRPr="0071330A" w:rsidRDefault="00BE5C0A" w:rsidP="00DF5B3E">
      <w:r w:rsidRPr="00BE5C0A">
        <w:rPr>
          <w:szCs w:val="24"/>
        </w:rPr>
        <w:t>Według danych GUS n</w:t>
      </w:r>
      <w:r w:rsidR="00BC61FE" w:rsidRPr="00BE5C0A">
        <w:rPr>
          <w:szCs w:val="24"/>
        </w:rPr>
        <w:t>a koniec 201</w:t>
      </w:r>
      <w:r w:rsidRPr="00BE5C0A">
        <w:rPr>
          <w:szCs w:val="24"/>
        </w:rPr>
        <w:t>9</w:t>
      </w:r>
      <w:r w:rsidR="00BC61FE" w:rsidRPr="00BE5C0A">
        <w:rPr>
          <w:szCs w:val="24"/>
        </w:rPr>
        <w:t xml:space="preserve"> r. Gminę </w:t>
      </w:r>
      <w:r w:rsidR="0093476A" w:rsidRPr="00BE5C0A">
        <w:rPr>
          <w:szCs w:val="24"/>
        </w:rPr>
        <w:t>Jabłonka</w:t>
      </w:r>
      <w:r w:rsidR="00BC61FE" w:rsidRPr="00BE5C0A">
        <w:rPr>
          <w:szCs w:val="24"/>
        </w:rPr>
        <w:t xml:space="preserve"> zamieszkiwało </w:t>
      </w:r>
      <w:r w:rsidR="00D77476" w:rsidRPr="00BE5C0A">
        <w:rPr>
          <w:szCs w:val="24"/>
        </w:rPr>
        <w:t>1</w:t>
      </w:r>
      <w:r w:rsidRPr="00BE5C0A">
        <w:rPr>
          <w:szCs w:val="24"/>
        </w:rPr>
        <w:t>8664</w:t>
      </w:r>
      <w:r w:rsidR="00CC106D" w:rsidRPr="00BE5C0A">
        <w:rPr>
          <w:szCs w:val="24"/>
        </w:rPr>
        <w:t xml:space="preserve"> </w:t>
      </w:r>
      <w:r w:rsidR="00BC61FE" w:rsidRPr="00BE5C0A">
        <w:rPr>
          <w:szCs w:val="24"/>
        </w:rPr>
        <w:t xml:space="preserve">mieszkańców. Na przestrzeni </w:t>
      </w:r>
      <w:r w:rsidR="00416D0D" w:rsidRPr="00BE5C0A">
        <w:rPr>
          <w:szCs w:val="24"/>
        </w:rPr>
        <w:t xml:space="preserve">trzech </w:t>
      </w:r>
      <w:r w:rsidR="00BC61FE" w:rsidRPr="00BE5C0A">
        <w:rPr>
          <w:szCs w:val="24"/>
        </w:rPr>
        <w:t>ostatnich lat pop</w:t>
      </w:r>
      <w:r w:rsidR="0066178A" w:rsidRPr="00BE5C0A">
        <w:rPr>
          <w:szCs w:val="24"/>
        </w:rPr>
        <w:t xml:space="preserve">ulacja Gminy </w:t>
      </w:r>
      <w:r w:rsidR="00050D88" w:rsidRPr="00BE5C0A">
        <w:rPr>
          <w:szCs w:val="24"/>
        </w:rPr>
        <w:t>z</w:t>
      </w:r>
      <w:r w:rsidR="004B5E57" w:rsidRPr="00BE5C0A">
        <w:rPr>
          <w:szCs w:val="24"/>
        </w:rPr>
        <w:t>więk</w:t>
      </w:r>
      <w:r w:rsidR="00752280" w:rsidRPr="00BE5C0A">
        <w:rPr>
          <w:szCs w:val="24"/>
        </w:rPr>
        <w:t>szyła</w:t>
      </w:r>
      <w:r w:rsidR="002D273F" w:rsidRPr="00BE5C0A">
        <w:rPr>
          <w:szCs w:val="24"/>
        </w:rPr>
        <w:t xml:space="preserve"> się</w:t>
      </w:r>
      <w:r w:rsidR="002A55AD" w:rsidRPr="00BE5C0A">
        <w:rPr>
          <w:szCs w:val="24"/>
        </w:rPr>
        <w:t>,</w:t>
      </w:r>
      <w:r w:rsidR="00416D0D" w:rsidRPr="00BE5C0A">
        <w:rPr>
          <w:szCs w:val="24"/>
        </w:rPr>
        <w:t xml:space="preserve"> co jest zjawiskiem </w:t>
      </w:r>
      <w:r w:rsidR="002A55AD" w:rsidRPr="00BE5C0A">
        <w:rPr>
          <w:szCs w:val="24"/>
        </w:rPr>
        <w:t xml:space="preserve">bardzo </w:t>
      </w:r>
      <w:r w:rsidR="00416D0D" w:rsidRPr="00BE5C0A">
        <w:rPr>
          <w:szCs w:val="24"/>
        </w:rPr>
        <w:t xml:space="preserve">korzystnym dla rozwoju </w:t>
      </w:r>
      <w:r w:rsidR="002A55AD" w:rsidRPr="00BE5C0A">
        <w:rPr>
          <w:szCs w:val="24"/>
        </w:rPr>
        <w:t xml:space="preserve">gospodarczego i społecznego </w:t>
      </w:r>
      <w:r w:rsidR="00416D0D" w:rsidRPr="00BE5C0A">
        <w:rPr>
          <w:szCs w:val="24"/>
        </w:rPr>
        <w:t xml:space="preserve">Gminy. </w:t>
      </w:r>
      <w:r w:rsidR="00BC61FE" w:rsidRPr="0071330A">
        <w:t xml:space="preserve">Gęstość zaludnienia </w:t>
      </w:r>
      <w:r w:rsidR="00260D30" w:rsidRPr="0071330A">
        <w:t>w</w:t>
      </w:r>
      <w:r w:rsidR="00DF5B3E" w:rsidRPr="0071330A">
        <w:t xml:space="preserve"> </w:t>
      </w:r>
      <w:r w:rsidR="00260D30" w:rsidRPr="0071330A">
        <w:t>Gminie w</w:t>
      </w:r>
      <w:r w:rsidR="00DF5B3E" w:rsidRPr="0071330A">
        <w:t xml:space="preserve"> </w:t>
      </w:r>
      <w:r w:rsidR="00260D30" w:rsidRPr="0071330A">
        <w:t>201</w:t>
      </w:r>
      <w:r w:rsidR="0071330A" w:rsidRPr="0071330A">
        <w:t>9</w:t>
      </w:r>
      <w:r w:rsidR="00260D30" w:rsidRPr="0071330A">
        <w:t xml:space="preserve"> roku wynosiła </w:t>
      </w:r>
      <w:r w:rsidR="0071330A" w:rsidRPr="0071330A">
        <w:t>88</w:t>
      </w:r>
      <w:r w:rsidR="00BC16A1" w:rsidRPr="0071330A">
        <w:t xml:space="preserve"> osó</w:t>
      </w:r>
      <w:r w:rsidR="00BC61FE" w:rsidRPr="0071330A">
        <w:t>b na 1 km</w:t>
      </w:r>
      <w:r w:rsidR="00BC61FE" w:rsidRPr="0071330A">
        <w:rPr>
          <w:vertAlign w:val="superscript"/>
        </w:rPr>
        <w:t>2</w:t>
      </w:r>
      <w:r w:rsidR="00BC61FE" w:rsidRPr="0071330A">
        <w:t xml:space="preserve">.  </w:t>
      </w:r>
    </w:p>
    <w:p w14:paraId="3CFD6E3E" w14:textId="00AFB698" w:rsidR="00BC61FE" w:rsidRPr="0071330A" w:rsidRDefault="00BC61FE" w:rsidP="00132E50">
      <w:pPr>
        <w:pStyle w:val="Legenda"/>
        <w:spacing w:before="0" w:after="0"/>
        <w:ind w:left="3"/>
        <w:rPr>
          <w:sz w:val="24"/>
          <w:szCs w:val="24"/>
        </w:rPr>
      </w:pPr>
      <w:bookmarkStart w:id="49" w:name="_Toc54960186"/>
      <w:r w:rsidRPr="0071330A">
        <w:rPr>
          <w:iCs w:val="0"/>
        </w:rPr>
        <w:lastRenderedPageBreak/>
        <w:t xml:space="preserve">Tabela </w:t>
      </w:r>
      <w:r w:rsidR="00941C20" w:rsidRPr="0071330A">
        <w:rPr>
          <w:iCs w:val="0"/>
        </w:rPr>
        <w:fldChar w:fldCharType="begin"/>
      </w:r>
      <w:r w:rsidRPr="0071330A">
        <w:rPr>
          <w:iCs w:val="0"/>
        </w:rPr>
        <w:instrText xml:space="preserve"> SEQ Tabela \* ARABIC </w:instrText>
      </w:r>
      <w:r w:rsidR="00941C20" w:rsidRPr="0071330A">
        <w:rPr>
          <w:iCs w:val="0"/>
        </w:rPr>
        <w:fldChar w:fldCharType="separate"/>
      </w:r>
      <w:r w:rsidR="00935B19">
        <w:rPr>
          <w:iCs w:val="0"/>
          <w:noProof/>
        </w:rPr>
        <w:t>2</w:t>
      </w:r>
      <w:r w:rsidR="00941C20" w:rsidRPr="0071330A">
        <w:rPr>
          <w:iCs w:val="0"/>
          <w:noProof/>
        </w:rPr>
        <w:fldChar w:fldCharType="end"/>
      </w:r>
      <w:r w:rsidRPr="0071330A">
        <w:rPr>
          <w:iCs w:val="0"/>
        </w:rPr>
        <w:t xml:space="preserve">. Demografia Gminy </w:t>
      </w:r>
      <w:r w:rsidR="0093476A" w:rsidRPr="0071330A">
        <w:rPr>
          <w:iCs w:val="0"/>
        </w:rPr>
        <w:t>Jabłonka</w:t>
      </w:r>
      <w:r w:rsidRPr="0071330A">
        <w:rPr>
          <w:iCs w:val="0"/>
        </w:rPr>
        <w:t xml:space="preserve">. Źródło: </w:t>
      </w:r>
      <w:r w:rsidR="00E45D33" w:rsidRPr="0071330A">
        <w:rPr>
          <w:iCs w:val="0"/>
        </w:rPr>
        <w:t>dane</w:t>
      </w:r>
      <w:r w:rsidR="00E45D33" w:rsidRPr="0071330A">
        <w:t xml:space="preserve"> GUS https://bdl.stat.gov.pl/</w:t>
      </w:r>
      <w:bookmarkEnd w:id="49"/>
    </w:p>
    <w:tbl>
      <w:tblPr>
        <w:tblpPr w:leftFromText="141" w:rightFromText="141" w:vertAnchor="text" w:horzAnchor="page" w:tblpXSpec="center"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209"/>
        <w:gridCol w:w="2209"/>
        <w:gridCol w:w="2207"/>
      </w:tblGrid>
      <w:tr w:rsidR="007067E6" w:rsidRPr="0071330A" w14:paraId="15B61354" w14:textId="77777777" w:rsidTr="00E45D33">
        <w:trPr>
          <w:trHeight w:val="454"/>
        </w:trPr>
        <w:tc>
          <w:tcPr>
            <w:tcW w:w="1434" w:type="pct"/>
            <w:shd w:val="clear" w:color="auto" w:fill="D9D9D9" w:themeFill="background1" w:themeFillShade="D9"/>
            <w:vAlign w:val="center"/>
          </w:tcPr>
          <w:p w14:paraId="617B2094" w14:textId="77777777" w:rsidR="00BC61FE" w:rsidRPr="0071330A" w:rsidRDefault="00CA638C" w:rsidP="004D03A1">
            <w:pPr>
              <w:spacing w:before="0" w:after="0" w:line="240" w:lineRule="auto"/>
              <w:jc w:val="center"/>
              <w:rPr>
                <w:b/>
                <w:szCs w:val="24"/>
              </w:rPr>
            </w:pPr>
            <w:r w:rsidRPr="0071330A">
              <w:rPr>
                <w:b/>
                <w:szCs w:val="24"/>
              </w:rPr>
              <w:t>Rok</w:t>
            </w:r>
          </w:p>
        </w:tc>
        <w:tc>
          <w:tcPr>
            <w:tcW w:w="1189" w:type="pct"/>
            <w:shd w:val="clear" w:color="auto" w:fill="D9D9D9" w:themeFill="background1" w:themeFillShade="D9"/>
            <w:vAlign w:val="center"/>
          </w:tcPr>
          <w:p w14:paraId="4B9DC8B9" w14:textId="07E07168" w:rsidR="00BC61FE" w:rsidRPr="0071330A" w:rsidRDefault="00D1619A" w:rsidP="004D03A1">
            <w:pPr>
              <w:spacing w:before="0" w:after="0" w:line="240" w:lineRule="auto"/>
              <w:jc w:val="center"/>
              <w:rPr>
                <w:b/>
                <w:szCs w:val="24"/>
              </w:rPr>
            </w:pPr>
            <w:r w:rsidRPr="0071330A">
              <w:rPr>
                <w:b/>
                <w:szCs w:val="24"/>
              </w:rPr>
              <w:t>Rok 201</w:t>
            </w:r>
            <w:r w:rsidR="0071330A" w:rsidRPr="0071330A">
              <w:rPr>
                <w:b/>
                <w:szCs w:val="24"/>
              </w:rPr>
              <w:t>7</w:t>
            </w:r>
          </w:p>
        </w:tc>
        <w:tc>
          <w:tcPr>
            <w:tcW w:w="1189" w:type="pct"/>
            <w:shd w:val="clear" w:color="auto" w:fill="D9D9D9" w:themeFill="background1" w:themeFillShade="D9"/>
            <w:vAlign w:val="center"/>
          </w:tcPr>
          <w:p w14:paraId="7F2A3DD1" w14:textId="57382666" w:rsidR="00BC61FE" w:rsidRPr="0071330A" w:rsidRDefault="00BC61FE" w:rsidP="00F279DB">
            <w:pPr>
              <w:spacing w:after="120" w:line="240" w:lineRule="auto"/>
              <w:jc w:val="center"/>
              <w:rPr>
                <w:b/>
                <w:szCs w:val="24"/>
              </w:rPr>
            </w:pPr>
            <w:r w:rsidRPr="0071330A">
              <w:rPr>
                <w:b/>
                <w:szCs w:val="24"/>
              </w:rPr>
              <w:t>Rok 201</w:t>
            </w:r>
            <w:r w:rsidR="0071330A" w:rsidRPr="0071330A">
              <w:rPr>
                <w:b/>
                <w:szCs w:val="24"/>
              </w:rPr>
              <w:t>8</w:t>
            </w:r>
          </w:p>
        </w:tc>
        <w:tc>
          <w:tcPr>
            <w:tcW w:w="1188" w:type="pct"/>
            <w:shd w:val="clear" w:color="auto" w:fill="D9D9D9" w:themeFill="background1" w:themeFillShade="D9"/>
            <w:vAlign w:val="center"/>
          </w:tcPr>
          <w:p w14:paraId="12926840" w14:textId="6DD60D7C" w:rsidR="00BC61FE" w:rsidRPr="0071330A" w:rsidRDefault="00BC61FE" w:rsidP="004D03A1">
            <w:pPr>
              <w:spacing w:before="0" w:after="0" w:line="240" w:lineRule="auto"/>
              <w:jc w:val="center"/>
              <w:rPr>
                <w:b/>
                <w:szCs w:val="24"/>
              </w:rPr>
            </w:pPr>
            <w:r w:rsidRPr="0071330A">
              <w:rPr>
                <w:b/>
                <w:szCs w:val="24"/>
              </w:rPr>
              <w:t>Rok 201</w:t>
            </w:r>
            <w:r w:rsidR="0071330A" w:rsidRPr="0071330A">
              <w:rPr>
                <w:b/>
                <w:szCs w:val="24"/>
              </w:rPr>
              <w:t>9</w:t>
            </w:r>
          </w:p>
        </w:tc>
      </w:tr>
      <w:tr w:rsidR="0071330A" w:rsidRPr="0071330A" w14:paraId="6449FA73" w14:textId="77777777" w:rsidTr="000B7F21">
        <w:trPr>
          <w:trHeight w:val="454"/>
        </w:trPr>
        <w:tc>
          <w:tcPr>
            <w:tcW w:w="1434" w:type="pct"/>
            <w:vAlign w:val="center"/>
          </w:tcPr>
          <w:p w14:paraId="05103A36"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5A95E209" w14:textId="2EF68644" w:rsidR="0071330A" w:rsidRPr="0071330A" w:rsidRDefault="0071330A" w:rsidP="000B7F21">
            <w:pPr>
              <w:spacing w:before="0" w:after="0" w:line="240" w:lineRule="auto"/>
              <w:jc w:val="center"/>
            </w:pPr>
            <w:r w:rsidRPr="00EE4E59">
              <w:t>18 570</w:t>
            </w:r>
          </w:p>
        </w:tc>
        <w:tc>
          <w:tcPr>
            <w:tcW w:w="1189" w:type="pct"/>
            <w:vAlign w:val="center"/>
          </w:tcPr>
          <w:p w14:paraId="430D6ADB" w14:textId="4289A25D" w:rsidR="0071330A" w:rsidRPr="0071330A" w:rsidRDefault="0071330A" w:rsidP="000B7F21">
            <w:pPr>
              <w:spacing w:before="0" w:after="0" w:line="240" w:lineRule="auto"/>
              <w:jc w:val="center"/>
            </w:pPr>
            <w:r w:rsidRPr="00EE4E59">
              <w:t>18 589</w:t>
            </w:r>
          </w:p>
        </w:tc>
        <w:tc>
          <w:tcPr>
            <w:tcW w:w="1188" w:type="pct"/>
            <w:vAlign w:val="center"/>
          </w:tcPr>
          <w:p w14:paraId="74C92980" w14:textId="3526A473" w:rsidR="0071330A" w:rsidRPr="0071330A" w:rsidRDefault="0071330A" w:rsidP="000B7F21">
            <w:pPr>
              <w:spacing w:before="0" w:after="0" w:line="240" w:lineRule="auto"/>
              <w:jc w:val="center"/>
            </w:pPr>
            <w:r w:rsidRPr="00EE4E59">
              <w:t>18 664</w:t>
            </w:r>
          </w:p>
        </w:tc>
      </w:tr>
      <w:tr w:rsidR="007067E6" w:rsidRPr="0071330A" w14:paraId="512A43CA" w14:textId="77777777" w:rsidTr="00873B99">
        <w:trPr>
          <w:trHeight w:val="454"/>
        </w:trPr>
        <w:tc>
          <w:tcPr>
            <w:tcW w:w="5000" w:type="pct"/>
            <w:gridSpan w:val="4"/>
            <w:shd w:val="clear" w:color="auto" w:fill="D9D9D9" w:themeFill="background1" w:themeFillShade="D9"/>
            <w:vAlign w:val="center"/>
          </w:tcPr>
          <w:p w14:paraId="0519FDCD" w14:textId="77777777" w:rsidR="00BC61FE" w:rsidRPr="0071330A" w:rsidRDefault="00BC61FE" w:rsidP="00F279DB">
            <w:pPr>
              <w:spacing w:after="120" w:line="240" w:lineRule="auto"/>
              <w:jc w:val="center"/>
              <w:rPr>
                <w:b/>
                <w:szCs w:val="24"/>
              </w:rPr>
            </w:pPr>
            <w:r w:rsidRPr="0071330A">
              <w:rPr>
                <w:b/>
                <w:szCs w:val="24"/>
              </w:rPr>
              <w:t>Kobiety</w:t>
            </w:r>
          </w:p>
        </w:tc>
      </w:tr>
      <w:tr w:rsidR="0071330A" w:rsidRPr="0071330A" w14:paraId="449F348B" w14:textId="77777777" w:rsidTr="000B7F21">
        <w:trPr>
          <w:trHeight w:val="454"/>
        </w:trPr>
        <w:tc>
          <w:tcPr>
            <w:tcW w:w="1434" w:type="pct"/>
            <w:vAlign w:val="center"/>
          </w:tcPr>
          <w:p w14:paraId="5D777D90"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4C18EDB4" w14:textId="6FA1606C" w:rsidR="0071330A" w:rsidRPr="0071330A" w:rsidRDefault="0071330A" w:rsidP="000B7F21">
            <w:pPr>
              <w:spacing w:before="0" w:after="0" w:line="240" w:lineRule="auto"/>
              <w:jc w:val="center"/>
            </w:pPr>
            <w:r w:rsidRPr="00120911">
              <w:t>9 371</w:t>
            </w:r>
          </w:p>
        </w:tc>
        <w:tc>
          <w:tcPr>
            <w:tcW w:w="1189" w:type="pct"/>
            <w:vAlign w:val="center"/>
          </w:tcPr>
          <w:p w14:paraId="7363FDE9" w14:textId="1CFCFEE1" w:rsidR="0071330A" w:rsidRPr="0071330A" w:rsidRDefault="0071330A" w:rsidP="000B7F21">
            <w:pPr>
              <w:spacing w:before="0" w:after="0" w:line="240" w:lineRule="auto"/>
              <w:jc w:val="center"/>
            </w:pPr>
            <w:r w:rsidRPr="00120911">
              <w:t>9 401</w:t>
            </w:r>
          </w:p>
        </w:tc>
        <w:tc>
          <w:tcPr>
            <w:tcW w:w="1188" w:type="pct"/>
            <w:vAlign w:val="center"/>
          </w:tcPr>
          <w:p w14:paraId="5E10C695" w14:textId="30CACA17" w:rsidR="0071330A" w:rsidRPr="0071330A" w:rsidRDefault="0071330A" w:rsidP="000B7F21">
            <w:pPr>
              <w:spacing w:before="0" w:after="0" w:line="240" w:lineRule="auto"/>
              <w:jc w:val="center"/>
            </w:pPr>
            <w:r w:rsidRPr="00120911">
              <w:t>9 442</w:t>
            </w:r>
          </w:p>
        </w:tc>
      </w:tr>
      <w:tr w:rsidR="0071330A" w:rsidRPr="0071330A" w14:paraId="7AC8B2E8" w14:textId="77777777" w:rsidTr="000B7F21">
        <w:trPr>
          <w:trHeight w:val="454"/>
        </w:trPr>
        <w:tc>
          <w:tcPr>
            <w:tcW w:w="1434" w:type="pct"/>
            <w:vAlign w:val="center"/>
          </w:tcPr>
          <w:p w14:paraId="2AAFA059" w14:textId="77777777" w:rsidR="0071330A" w:rsidRPr="0071330A" w:rsidRDefault="0071330A" w:rsidP="0071330A">
            <w:pPr>
              <w:spacing w:before="0" w:after="0" w:line="240" w:lineRule="auto"/>
              <w:jc w:val="center"/>
              <w:rPr>
                <w:szCs w:val="24"/>
              </w:rPr>
            </w:pPr>
            <w:r w:rsidRPr="0071330A">
              <w:rPr>
                <w:szCs w:val="24"/>
              </w:rPr>
              <w:t>wiek przedprodukcyjny</w:t>
            </w:r>
          </w:p>
        </w:tc>
        <w:tc>
          <w:tcPr>
            <w:tcW w:w="1189" w:type="pct"/>
            <w:vAlign w:val="center"/>
          </w:tcPr>
          <w:p w14:paraId="2EA746BB" w14:textId="347F3B15" w:rsidR="0071330A" w:rsidRPr="0071330A" w:rsidRDefault="0071330A" w:rsidP="000B7F21">
            <w:pPr>
              <w:spacing w:before="0" w:after="0" w:line="240" w:lineRule="auto"/>
              <w:jc w:val="center"/>
            </w:pPr>
            <w:r w:rsidRPr="00D32520">
              <w:t>2 190</w:t>
            </w:r>
          </w:p>
        </w:tc>
        <w:tc>
          <w:tcPr>
            <w:tcW w:w="1189" w:type="pct"/>
            <w:vAlign w:val="center"/>
          </w:tcPr>
          <w:p w14:paraId="625149F3" w14:textId="100A74FD" w:rsidR="0071330A" w:rsidRPr="0071330A" w:rsidRDefault="0071330A" w:rsidP="000B7F21">
            <w:pPr>
              <w:spacing w:before="0" w:after="0" w:line="240" w:lineRule="auto"/>
              <w:jc w:val="center"/>
            </w:pPr>
            <w:r w:rsidRPr="00D32520">
              <w:t>2 172</w:t>
            </w:r>
          </w:p>
        </w:tc>
        <w:tc>
          <w:tcPr>
            <w:tcW w:w="1188" w:type="pct"/>
            <w:vAlign w:val="center"/>
          </w:tcPr>
          <w:p w14:paraId="638EDD32" w14:textId="7C36D803" w:rsidR="0071330A" w:rsidRPr="0071330A" w:rsidRDefault="0071330A" w:rsidP="000B7F21">
            <w:pPr>
              <w:spacing w:before="0" w:after="0" w:line="240" w:lineRule="auto"/>
              <w:jc w:val="center"/>
            </w:pPr>
            <w:r w:rsidRPr="00D32520">
              <w:t>2 141</w:t>
            </w:r>
          </w:p>
        </w:tc>
      </w:tr>
      <w:tr w:rsidR="0071330A" w:rsidRPr="0071330A" w14:paraId="2B8331DC" w14:textId="77777777" w:rsidTr="000B7F21">
        <w:trPr>
          <w:trHeight w:val="454"/>
        </w:trPr>
        <w:tc>
          <w:tcPr>
            <w:tcW w:w="1434" w:type="pct"/>
            <w:vAlign w:val="center"/>
          </w:tcPr>
          <w:p w14:paraId="00847621" w14:textId="77777777" w:rsidR="0071330A" w:rsidRPr="0071330A" w:rsidRDefault="0071330A" w:rsidP="0071330A">
            <w:pPr>
              <w:spacing w:before="0" w:after="0" w:line="240" w:lineRule="auto"/>
              <w:jc w:val="center"/>
              <w:rPr>
                <w:szCs w:val="24"/>
              </w:rPr>
            </w:pPr>
            <w:r w:rsidRPr="0071330A">
              <w:rPr>
                <w:szCs w:val="24"/>
              </w:rPr>
              <w:t>wiek produkcyjny</w:t>
            </w:r>
          </w:p>
        </w:tc>
        <w:tc>
          <w:tcPr>
            <w:tcW w:w="1189" w:type="pct"/>
            <w:vAlign w:val="center"/>
          </w:tcPr>
          <w:p w14:paraId="74B48F99" w14:textId="3FA143ED" w:rsidR="0071330A" w:rsidRPr="0071330A" w:rsidRDefault="0071330A" w:rsidP="000B7F21">
            <w:pPr>
              <w:spacing w:before="0" w:after="0" w:line="240" w:lineRule="auto"/>
              <w:jc w:val="center"/>
            </w:pPr>
            <w:r w:rsidRPr="00C76D2E">
              <w:t>5 470</w:t>
            </w:r>
          </w:p>
        </w:tc>
        <w:tc>
          <w:tcPr>
            <w:tcW w:w="1189" w:type="pct"/>
            <w:vAlign w:val="center"/>
          </w:tcPr>
          <w:p w14:paraId="4DF5E8F4" w14:textId="28B7BCBB" w:rsidR="0071330A" w:rsidRPr="0071330A" w:rsidRDefault="0071330A" w:rsidP="000B7F21">
            <w:pPr>
              <w:spacing w:before="0" w:after="0" w:line="240" w:lineRule="auto"/>
              <w:jc w:val="center"/>
            </w:pPr>
            <w:r w:rsidRPr="00C76D2E">
              <w:t>5 476</w:t>
            </w:r>
          </w:p>
        </w:tc>
        <w:tc>
          <w:tcPr>
            <w:tcW w:w="1188" w:type="pct"/>
            <w:vAlign w:val="center"/>
          </w:tcPr>
          <w:p w14:paraId="6DF6AE22" w14:textId="2BD01F69" w:rsidR="0071330A" w:rsidRPr="0071330A" w:rsidRDefault="0071330A" w:rsidP="000B7F21">
            <w:pPr>
              <w:spacing w:before="0" w:after="0" w:line="240" w:lineRule="auto"/>
              <w:jc w:val="center"/>
            </w:pPr>
            <w:r w:rsidRPr="00C76D2E">
              <w:t>5 499</w:t>
            </w:r>
          </w:p>
        </w:tc>
      </w:tr>
      <w:tr w:rsidR="0071330A" w:rsidRPr="0071330A" w14:paraId="3521DD4D" w14:textId="77777777" w:rsidTr="000B7F21">
        <w:trPr>
          <w:trHeight w:val="454"/>
        </w:trPr>
        <w:tc>
          <w:tcPr>
            <w:tcW w:w="1434" w:type="pct"/>
            <w:vAlign w:val="center"/>
          </w:tcPr>
          <w:p w14:paraId="631C80CA" w14:textId="77777777" w:rsidR="0071330A" w:rsidRPr="0071330A" w:rsidRDefault="0071330A" w:rsidP="0071330A">
            <w:pPr>
              <w:spacing w:before="0" w:after="0" w:line="240" w:lineRule="auto"/>
              <w:jc w:val="center"/>
              <w:rPr>
                <w:szCs w:val="24"/>
              </w:rPr>
            </w:pPr>
            <w:r w:rsidRPr="0071330A">
              <w:rPr>
                <w:szCs w:val="24"/>
              </w:rPr>
              <w:t>wiek poprodukcyjny</w:t>
            </w:r>
          </w:p>
        </w:tc>
        <w:tc>
          <w:tcPr>
            <w:tcW w:w="1189" w:type="pct"/>
            <w:vAlign w:val="center"/>
          </w:tcPr>
          <w:p w14:paraId="5785A43E" w14:textId="00C1CEA6" w:rsidR="0071330A" w:rsidRPr="0071330A" w:rsidRDefault="0071330A" w:rsidP="000B7F21">
            <w:pPr>
              <w:spacing w:before="0" w:after="0" w:line="240" w:lineRule="auto"/>
              <w:jc w:val="center"/>
            </w:pPr>
            <w:r w:rsidRPr="00077E92">
              <w:t>1 711</w:t>
            </w:r>
          </w:p>
        </w:tc>
        <w:tc>
          <w:tcPr>
            <w:tcW w:w="1189" w:type="pct"/>
            <w:vAlign w:val="center"/>
          </w:tcPr>
          <w:p w14:paraId="3CFAB6B7" w14:textId="2621782B" w:rsidR="0071330A" w:rsidRPr="0071330A" w:rsidRDefault="0071330A" w:rsidP="000B7F21">
            <w:pPr>
              <w:spacing w:before="0" w:after="0" w:line="240" w:lineRule="auto"/>
              <w:jc w:val="center"/>
            </w:pPr>
            <w:r w:rsidRPr="00077E92">
              <w:t>1 753</w:t>
            </w:r>
          </w:p>
        </w:tc>
        <w:tc>
          <w:tcPr>
            <w:tcW w:w="1188" w:type="pct"/>
            <w:vAlign w:val="center"/>
          </w:tcPr>
          <w:p w14:paraId="79405C4D" w14:textId="6D0BD67F" w:rsidR="0071330A" w:rsidRPr="0071330A" w:rsidRDefault="0071330A" w:rsidP="000B7F21">
            <w:pPr>
              <w:spacing w:before="0" w:after="0" w:line="240" w:lineRule="auto"/>
              <w:jc w:val="center"/>
            </w:pPr>
            <w:r w:rsidRPr="00077E92">
              <w:t>1 802</w:t>
            </w:r>
          </w:p>
        </w:tc>
      </w:tr>
      <w:tr w:rsidR="007067E6" w:rsidRPr="0071330A" w14:paraId="29829B61" w14:textId="77777777" w:rsidTr="00873B99">
        <w:trPr>
          <w:trHeight w:val="454"/>
        </w:trPr>
        <w:tc>
          <w:tcPr>
            <w:tcW w:w="5000" w:type="pct"/>
            <w:gridSpan w:val="4"/>
            <w:shd w:val="clear" w:color="auto" w:fill="D9D9D9" w:themeFill="background1" w:themeFillShade="D9"/>
            <w:vAlign w:val="center"/>
          </w:tcPr>
          <w:p w14:paraId="6F339907" w14:textId="77777777" w:rsidR="00BC61FE" w:rsidRPr="0071330A" w:rsidRDefault="00BC61FE" w:rsidP="00F279DB">
            <w:pPr>
              <w:spacing w:after="120" w:line="240" w:lineRule="auto"/>
              <w:jc w:val="center"/>
              <w:rPr>
                <w:b/>
                <w:szCs w:val="24"/>
              </w:rPr>
            </w:pPr>
            <w:r w:rsidRPr="0071330A">
              <w:rPr>
                <w:b/>
                <w:szCs w:val="24"/>
              </w:rPr>
              <w:t>Mężczyźni</w:t>
            </w:r>
          </w:p>
        </w:tc>
      </w:tr>
      <w:tr w:rsidR="0071330A" w:rsidRPr="0071330A" w14:paraId="2C336E85" w14:textId="77777777" w:rsidTr="000B7F21">
        <w:trPr>
          <w:trHeight w:val="454"/>
        </w:trPr>
        <w:tc>
          <w:tcPr>
            <w:tcW w:w="1434" w:type="pct"/>
            <w:vAlign w:val="center"/>
          </w:tcPr>
          <w:p w14:paraId="128F9934" w14:textId="77777777" w:rsidR="0071330A" w:rsidRPr="0071330A" w:rsidRDefault="0071330A" w:rsidP="0071330A">
            <w:pPr>
              <w:spacing w:before="0" w:after="0" w:line="240" w:lineRule="auto"/>
              <w:jc w:val="center"/>
              <w:rPr>
                <w:szCs w:val="24"/>
              </w:rPr>
            </w:pPr>
            <w:r w:rsidRPr="0071330A">
              <w:rPr>
                <w:szCs w:val="24"/>
              </w:rPr>
              <w:t>ogółem</w:t>
            </w:r>
          </w:p>
        </w:tc>
        <w:tc>
          <w:tcPr>
            <w:tcW w:w="1189" w:type="pct"/>
            <w:vAlign w:val="center"/>
          </w:tcPr>
          <w:p w14:paraId="29F525E0" w14:textId="2F0694CF" w:rsidR="0071330A" w:rsidRPr="0071330A" w:rsidRDefault="0071330A" w:rsidP="000B7F21">
            <w:pPr>
              <w:spacing w:before="0" w:after="0" w:line="240" w:lineRule="auto"/>
              <w:jc w:val="center"/>
            </w:pPr>
            <w:r w:rsidRPr="000224C0">
              <w:t>9 199</w:t>
            </w:r>
          </w:p>
        </w:tc>
        <w:tc>
          <w:tcPr>
            <w:tcW w:w="1189" w:type="pct"/>
            <w:vAlign w:val="center"/>
          </w:tcPr>
          <w:p w14:paraId="3CBACEE1" w14:textId="2A8786DE" w:rsidR="0071330A" w:rsidRPr="0071330A" w:rsidRDefault="0071330A" w:rsidP="000B7F21">
            <w:pPr>
              <w:spacing w:before="0" w:after="0" w:line="240" w:lineRule="auto"/>
              <w:jc w:val="center"/>
            </w:pPr>
            <w:r w:rsidRPr="000224C0">
              <w:t>9 188</w:t>
            </w:r>
          </w:p>
        </w:tc>
        <w:tc>
          <w:tcPr>
            <w:tcW w:w="1188" w:type="pct"/>
            <w:vAlign w:val="center"/>
          </w:tcPr>
          <w:p w14:paraId="659F52AC" w14:textId="2C4DB8EF" w:rsidR="0071330A" w:rsidRPr="0071330A" w:rsidRDefault="0071330A" w:rsidP="000B7F21">
            <w:pPr>
              <w:spacing w:before="0" w:after="0" w:line="240" w:lineRule="auto"/>
              <w:jc w:val="center"/>
            </w:pPr>
            <w:r w:rsidRPr="000224C0">
              <w:t>9 222</w:t>
            </w:r>
          </w:p>
        </w:tc>
      </w:tr>
      <w:tr w:rsidR="0071330A" w:rsidRPr="0071330A" w14:paraId="38D2FA9B" w14:textId="77777777" w:rsidTr="000B7F21">
        <w:trPr>
          <w:trHeight w:val="454"/>
        </w:trPr>
        <w:tc>
          <w:tcPr>
            <w:tcW w:w="1434" w:type="pct"/>
            <w:vAlign w:val="center"/>
          </w:tcPr>
          <w:p w14:paraId="4C23BC95" w14:textId="77777777" w:rsidR="0071330A" w:rsidRPr="0071330A" w:rsidRDefault="0071330A" w:rsidP="0071330A">
            <w:pPr>
              <w:spacing w:before="0" w:after="0" w:line="240" w:lineRule="auto"/>
              <w:jc w:val="center"/>
              <w:rPr>
                <w:szCs w:val="24"/>
              </w:rPr>
            </w:pPr>
            <w:r w:rsidRPr="0071330A">
              <w:rPr>
                <w:szCs w:val="24"/>
              </w:rPr>
              <w:t>wiek przedprodukcyjny</w:t>
            </w:r>
          </w:p>
        </w:tc>
        <w:tc>
          <w:tcPr>
            <w:tcW w:w="1189" w:type="pct"/>
            <w:vAlign w:val="center"/>
          </w:tcPr>
          <w:p w14:paraId="120678EC" w14:textId="61A561B0" w:rsidR="0071330A" w:rsidRPr="0071330A" w:rsidRDefault="0071330A" w:rsidP="000B7F21">
            <w:pPr>
              <w:spacing w:before="0" w:after="0" w:line="240" w:lineRule="auto"/>
              <w:jc w:val="center"/>
            </w:pPr>
            <w:r w:rsidRPr="004B16CD">
              <w:t>2 198</w:t>
            </w:r>
          </w:p>
        </w:tc>
        <w:tc>
          <w:tcPr>
            <w:tcW w:w="1189" w:type="pct"/>
            <w:vAlign w:val="center"/>
          </w:tcPr>
          <w:p w14:paraId="1D59B294" w14:textId="20A1998C" w:rsidR="0071330A" w:rsidRPr="0071330A" w:rsidRDefault="0071330A" w:rsidP="000B7F21">
            <w:pPr>
              <w:spacing w:before="0" w:after="0" w:line="240" w:lineRule="auto"/>
              <w:jc w:val="center"/>
            </w:pPr>
            <w:r w:rsidRPr="004B16CD">
              <w:t>2 145</w:t>
            </w:r>
          </w:p>
        </w:tc>
        <w:tc>
          <w:tcPr>
            <w:tcW w:w="1188" w:type="pct"/>
            <w:vAlign w:val="center"/>
          </w:tcPr>
          <w:p w14:paraId="15249E20" w14:textId="728C45F4" w:rsidR="0071330A" w:rsidRPr="0071330A" w:rsidRDefault="0071330A" w:rsidP="000B7F21">
            <w:pPr>
              <w:spacing w:before="0" w:after="0" w:line="240" w:lineRule="auto"/>
              <w:jc w:val="center"/>
            </w:pPr>
            <w:r w:rsidRPr="004B16CD">
              <w:t>2 137</w:t>
            </w:r>
          </w:p>
        </w:tc>
      </w:tr>
      <w:tr w:rsidR="0071330A" w:rsidRPr="0071330A" w14:paraId="552A285F" w14:textId="77777777" w:rsidTr="000B7F21">
        <w:trPr>
          <w:trHeight w:val="454"/>
        </w:trPr>
        <w:tc>
          <w:tcPr>
            <w:tcW w:w="1434" w:type="pct"/>
            <w:vAlign w:val="center"/>
          </w:tcPr>
          <w:p w14:paraId="10E4E301" w14:textId="77777777" w:rsidR="0071330A" w:rsidRPr="0071330A" w:rsidRDefault="0071330A" w:rsidP="0071330A">
            <w:pPr>
              <w:spacing w:before="0" w:after="0" w:line="240" w:lineRule="auto"/>
              <w:jc w:val="center"/>
              <w:rPr>
                <w:szCs w:val="24"/>
              </w:rPr>
            </w:pPr>
            <w:r w:rsidRPr="0071330A">
              <w:rPr>
                <w:szCs w:val="24"/>
              </w:rPr>
              <w:t>wiek produkcyjny</w:t>
            </w:r>
          </w:p>
        </w:tc>
        <w:tc>
          <w:tcPr>
            <w:tcW w:w="1189" w:type="pct"/>
            <w:vAlign w:val="center"/>
          </w:tcPr>
          <w:p w14:paraId="37E556E9" w14:textId="0639CA5A" w:rsidR="0071330A" w:rsidRPr="0071330A" w:rsidRDefault="0071330A" w:rsidP="000B7F21">
            <w:pPr>
              <w:spacing w:before="0" w:after="0" w:line="240" w:lineRule="auto"/>
              <w:jc w:val="center"/>
            </w:pPr>
            <w:r w:rsidRPr="00CB52A1">
              <w:t>6 107</w:t>
            </w:r>
          </w:p>
        </w:tc>
        <w:tc>
          <w:tcPr>
            <w:tcW w:w="1189" w:type="pct"/>
            <w:vAlign w:val="center"/>
          </w:tcPr>
          <w:p w14:paraId="7443EF4D" w14:textId="7214988A" w:rsidR="0071330A" w:rsidRPr="0071330A" w:rsidRDefault="0071330A" w:rsidP="000B7F21">
            <w:pPr>
              <w:spacing w:before="0" w:after="0" w:line="240" w:lineRule="auto"/>
              <w:jc w:val="center"/>
            </w:pPr>
            <w:r w:rsidRPr="00CB52A1">
              <w:t>6 139</w:t>
            </w:r>
          </w:p>
        </w:tc>
        <w:tc>
          <w:tcPr>
            <w:tcW w:w="1188" w:type="pct"/>
            <w:vAlign w:val="center"/>
          </w:tcPr>
          <w:p w14:paraId="6D4041D3" w14:textId="1B2CC8AB" w:rsidR="0071330A" w:rsidRPr="0071330A" w:rsidRDefault="0071330A" w:rsidP="000B7F21">
            <w:pPr>
              <w:spacing w:before="0" w:after="0" w:line="240" w:lineRule="auto"/>
              <w:jc w:val="center"/>
            </w:pPr>
            <w:r w:rsidRPr="00CB52A1">
              <w:t>6 154</w:t>
            </w:r>
          </w:p>
        </w:tc>
      </w:tr>
      <w:tr w:rsidR="0071330A" w:rsidRPr="0071330A" w14:paraId="02091673" w14:textId="77777777" w:rsidTr="000B7F21">
        <w:trPr>
          <w:trHeight w:val="454"/>
        </w:trPr>
        <w:tc>
          <w:tcPr>
            <w:tcW w:w="1434" w:type="pct"/>
            <w:vAlign w:val="center"/>
          </w:tcPr>
          <w:p w14:paraId="4D5BB3EE" w14:textId="77777777" w:rsidR="0071330A" w:rsidRPr="0071330A" w:rsidRDefault="0071330A" w:rsidP="0071330A">
            <w:pPr>
              <w:spacing w:before="0" w:after="0" w:line="240" w:lineRule="auto"/>
              <w:jc w:val="center"/>
              <w:rPr>
                <w:szCs w:val="24"/>
              </w:rPr>
            </w:pPr>
            <w:r w:rsidRPr="0071330A">
              <w:rPr>
                <w:szCs w:val="24"/>
              </w:rPr>
              <w:t>wiek poprodukcyjny</w:t>
            </w:r>
          </w:p>
        </w:tc>
        <w:tc>
          <w:tcPr>
            <w:tcW w:w="1189" w:type="pct"/>
            <w:vAlign w:val="center"/>
          </w:tcPr>
          <w:p w14:paraId="52128F1F" w14:textId="42AD1AE5" w:rsidR="0071330A" w:rsidRPr="0071330A" w:rsidRDefault="0071330A" w:rsidP="000B7F21">
            <w:pPr>
              <w:spacing w:before="0" w:after="0" w:line="240" w:lineRule="auto"/>
              <w:jc w:val="center"/>
            </w:pPr>
            <w:r w:rsidRPr="00093DF1">
              <w:t>894</w:t>
            </w:r>
          </w:p>
        </w:tc>
        <w:tc>
          <w:tcPr>
            <w:tcW w:w="1189" w:type="pct"/>
            <w:vAlign w:val="center"/>
          </w:tcPr>
          <w:p w14:paraId="2D09740D" w14:textId="05EDA966" w:rsidR="0071330A" w:rsidRPr="0071330A" w:rsidRDefault="0071330A" w:rsidP="000B7F21">
            <w:pPr>
              <w:spacing w:before="0" w:after="0" w:line="240" w:lineRule="auto"/>
              <w:jc w:val="center"/>
            </w:pPr>
            <w:r w:rsidRPr="00093DF1">
              <w:t>904</w:t>
            </w:r>
          </w:p>
        </w:tc>
        <w:tc>
          <w:tcPr>
            <w:tcW w:w="1188" w:type="pct"/>
            <w:vAlign w:val="center"/>
          </w:tcPr>
          <w:p w14:paraId="5EB5DDC1" w14:textId="0988583E" w:rsidR="0071330A" w:rsidRPr="0071330A" w:rsidRDefault="0071330A" w:rsidP="000B7F21">
            <w:pPr>
              <w:spacing w:before="0" w:after="0" w:line="240" w:lineRule="auto"/>
              <w:jc w:val="center"/>
            </w:pPr>
            <w:r w:rsidRPr="00093DF1">
              <w:t>931</w:t>
            </w:r>
          </w:p>
        </w:tc>
      </w:tr>
    </w:tbl>
    <w:p w14:paraId="31AEEB62" w14:textId="74B647A4" w:rsidR="00BC61FE" w:rsidRPr="0071330A" w:rsidRDefault="00BC61FE" w:rsidP="00DF5B3E">
      <w:pPr>
        <w:pStyle w:val="Legenda"/>
        <w:spacing w:before="240" w:after="0" w:line="360" w:lineRule="auto"/>
        <w:rPr>
          <w:i w:val="0"/>
          <w:sz w:val="24"/>
          <w:szCs w:val="24"/>
        </w:rPr>
      </w:pPr>
      <w:r w:rsidRPr="0071330A">
        <w:rPr>
          <w:i w:val="0"/>
          <w:sz w:val="24"/>
          <w:szCs w:val="24"/>
        </w:rPr>
        <w:t xml:space="preserve">Wśród ogólnej liczby mieszkańców Gminy liczba kobiet </w:t>
      </w:r>
      <w:r w:rsidR="0062112C" w:rsidRPr="0071330A">
        <w:rPr>
          <w:i w:val="0"/>
          <w:sz w:val="24"/>
          <w:szCs w:val="24"/>
        </w:rPr>
        <w:t xml:space="preserve">jest </w:t>
      </w:r>
      <w:r w:rsidR="0085116E" w:rsidRPr="0071330A">
        <w:rPr>
          <w:i w:val="0"/>
          <w:sz w:val="24"/>
          <w:szCs w:val="24"/>
        </w:rPr>
        <w:t xml:space="preserve">wyższa </w:t>
      </w:r>
      <w:r w:rsidR="0062112C" w:rsidRPr="0071330A">
        <w:rPr>
          <w:i w:val="0"/>
          <w:sz w:val="24"/>
          <w:szCs w:val="24"/>
        </w:rPr>
        <w:t>o</w:t>
      </w:r>
      <w:r w:rsidR="002A55AD" w:rsidRPr="0071330A">
        <w:rPr>
          <w:i w:val="0"/>
          <w:sz w:val="24"/>
          <w:szCs w:val="24"/>
        </w:rPr>
        <w:t>d</w:t>
      </w:r>
      <w:r w:rsidR="0062112C" w:rsidRPr="0071330A">
        <w:rPr>
          <w:i w:val="0"/>
          <w:sz w:val="24"/>
          <w:szCs w:val="24"/>
        </w:rPr>
        <w:t xml:space="preserve"> </w:t>
      </w:r>
      <w:r w:rsidRPr="0071330A">
        <w:rPr>
          <w:i w:val="0"/>
          <w:sz w:val="24"/>
          <w:szCs w:val="24"/>
        </w:rPr>
        <w:t>liczb</w:t>
      </w:r>
      <w:r w:rsidR="0062112C" w:rsidRPr="0071330A">
        <w:rPr>
          <w:i w:val="0"/>
          <w:sz w:val="24"/>
          <w:szCs w:val="24"/>
        </w:rPr>
        <w:t>y</w:t>
      </w:r>
      <w:r w:rsidRPr="0071330A">
        <w:t xml:space="preserve"> </w:t>
      </w:r>
      <w:r w:rsidR="00C3012A" w:rsidRPr="0071330A">
        <w:rPr>
          <w:i w:val="0"/>
          <w:sz w:val="24"/>
          <w:szCs w:val="24"/>
        </w:rPr>
        <w:t>mężczyzn.</w:t>
      </w:r>
      <w:r w:rsidR="0078506D" w:rsidRPr="0071330A">
        <w:rPr>
          <w:i w:val="0"/>
          <w:sz w:val="24"/>
          <w:szCs w:val="24"/>
        </w:rPr>
        <w:t xml:space="preserve"> Nierównowaga ta nie jest niepokojąca, od lat utrzymuje się na tym samym poziomie. Przyczyną tego stanu rzeczy jest wyższa dla kobiet niż dla mężczyzn średnia </w:t>
      </w:r>
      <w:r w:rsidR="00610897" w:rsidRPr="0071330A">
        <w:rPr>
          <w:i w:val="0"/>
          <w:sz w:val="24"/>
          <w:szCs w:val="24"/>
        </w:rPr>
        <w:t xml:space="preserve">długość trwania życia, co jest zjawiskiem charakterystycznym dla całego kraju. </w:t>
      </w:r>
      <w:r w:rsidR="00C3012A" w:rsidRPr="0071330A">
        <w:rPr>
          <w:i w:val="0"/>
          <w:sz w:val="24"/>
          <w:szCs w:val="24"/>
        </w:rPr>
        <w:t>W</w:t>
      </w:r>
      <w:r w:rsidR="00132E50" w:rsidRPr="0071330A">
        <w:rPr>
          <w:i w:val="0"/>
          <w:sz w:val="24"/>
          <w:szCs w:val="24"/>
        </w:rPr>
        <w:t> </w:t>
      </w:r>
      <w:r w:rsidR="00C3012A" w:rsidRPr="0071330A">
        <w:rPr>
          <w:i w:val="0"/>
          <w:sz w:val="24"/>
          <w:szCs w:val="24"/>
        </w:rPr>
        <w:t>201</w:t>
      </w:r>
      <w:r w:rsidR="0071330A" w:rsidRPr="0071330A">
        <w:rPr>
          <w:i w:val="0"/>
          <w:sz w:val="24"/>
          <w:szCs w:val="24"/>
        </w:rPr>
        <w:t>9</w:t>
      </w:r>
      <w:r w:rsidRPr="0071330A">
        <w:rPr>
          <w:i w:val="0"/>
          <w:sz w:val="24"/>
          <w:szCs w:val="24"/>
        </w:rPr>
        <w:t xml:space="preserve"> roku współczynnik </w:t>
      </w:r>
      <w:r w:rsidR="00C3012A" w:rsidRPr="0071330A">
        <w:rPr>
          <w:i w:val="0"/>
          <w:sz w:val="24"/>
          <w:szCs w:val="24"/>
        </w:rPr>
        <w:t>feminizacji w Gminie wyniósł 10</w:t>
      </w:r>
      <w:r w:rsidR="0071330A" w:rsidRPr="0071330A">
        <w:rPr>
          <w:i w:val="0"/>
          <w:sz w:val="24"/>
          <w:szCs w:val="24"/>
        </w:rPr>
        <w:t>2</w:t>
      </w:r>
      <w:r w:rsidRPr="0071330A">
        <w:rPr>
          <w:i w:val="0"/>
          <w:sz w:val="24"/>
          <w:szCs w:val="24"/>
        </w:rPr>
        <w:t>.</w:t>
      </w:r>
    </w:p>
    <w:p w14:paraId="1E88CB86" w14:textId="77777777" w:rsidR="00DF5B3E" w:rsidRPr="007067E6" w:rsidRDefault="00DF5B3E" w:rsidP="00BF19C8">
      <w:pPr>
        <w:pStyle w:val="Legenda"/>
        <w:rPr>
          <w:color w:val="FF0000"/>
        </w:rPr>
      </w:pPr>
    </w:p>
    <w:p w14:paraId="00F491A6" w14:textId="0ECC98D2" w:rsidR="00494097" w:rsidRPr="007067E6" w:rsidRDefault="00BF19C8" w:rsidP="00BF19C8">
      <w:pPr>
        <w:pStyle w:val="Legenda"/>
        <w:rPr>
          <w:color w:val="FF0000"/>
        </w:rPr>
      </w:pPr>
      <w:bookmarkStart w:id="50" w:name="_Toc54960149"/>
      <w:r w:rsidRPr="00F72F13">
        <w:t xml:space="preserve">Wykres </w:t>
      </w:r>
      <w:fldSimple w:instr=" SEQ Wykres \* ARABIC ">
        <w:r w:rsidR="00935B19">
          <w:rPr>
            <w:noProof/>
          </w:rPr>
          <w:t>6</w:t>
        </w:r>
      </w:fldSimple>
      <w:r w:rsidRPr="00F72F13">
        <w:t>.</w:t>
      </w:r>
      <w:r w:rsidR="00BC61FE" w:rsidRPr="00F72F13">
        <w:t xml:space="preserve"> Liczba mieszkańców Gminy </w:t>
      </w:r>
      <w:r w:rsidR="0093476A" w:rsidRPr="00F72F13">
        <w:t>Jabłonka</w:t>
      </w:r>
      <w:r w:rsidR="00BC61FE" w:rsidRPr="00F72F13">
        <w:t xml:space="preserve"> w latach 201</w:t>
      </w:r>
      <w:r w:rsidR="00F72F13" w:rsidRPr="00F72F13">
        <w:t>7</w:t>
      </w:r>
      <w:r w:rsidR="00BC61FE" w:rsidRPr="00F72F13">
        <w:t>-201</w:t>
      </w:r>
      <w:r w:rsidR="00F72F13" w:rsidRPr="00F72F13">
        <w:t>9</w:t>
      </w:r>
      <w:r w:rsidR="00BC61FE" w:rsidRPr="00F72F13">
        <w:t xml:space="preserve"> w podziale na płeć oraz ogółem. Źródło:</w:t>
      </w:r>
      <w:r w:rsidR="00132E50" w:rsidRPr="00F72F13">
        <w:t xml:space="preserve"> dane GUS https://bdl.stat.gov.pl</w:t>
      </w:r>
      <w:r w:rsidR="00132E50" w:rsidRPr="007067E6">
        <w:rPr>
          <w:color w:val="FF0000"/>
        </w:rPr>
        <w:t>/</w:t>
      </w:r>
      <w:bookmarkEnd w:id="50"/>
    </w:p>
    <w:p w14:paraId="41844919" w14:textId="77777777" w:rsidR="00BC61FE" w:rsidRPr="007067E6" w:rsidRDefault="0085116E" w:rsidP="00BC61FE">
      <w:pPr>
        <w:pStyle w:val="Legenda"/>
        <w:spacing w:before="0" w:line="360" w:lineRule="auto"/>
        <w:ind w:left="3"/>
        <w:jc w:val="center"/>
        <w:rPr>
          <w:i w:val="0"/>
          <w:color w:val="FF0000"/>
        </w:rPr>
      </w:pPr>
      <w:r w:rsidRPr="007067E6">
        <w:rPr>
          <w:i w:val="0"/>
          <w:noProof/>
          <w:color w:val="FF0000"/>
        </w:rPr>
        <w:drawing>
          <wp:inline distT="0" distB="0" distL="0" distR="0" wp14:anchorId="5D447A12" wp14:editId="21170C15">
            <wp:extent cx="5314950" cy="2160000"/>
            <wp:effectExtent l="0" t="0" r="0" b="12065"/>
            <wp:docPr id="6" name="Wykres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F51BFA" w14:textId="5CAF647A" w:rsidR="00BC61FE" w:rsidRPr="0071330A" w:rsidRDefault="00BC61FE" w:rsidP="00DF5B3E">
      <w:pPr>
        <w:spacing w:before="360" w:after="0"/>
        <w:ind w:left="6" w:hanging="6"/>
        <w:rPr>
          <w:szCs w:val="24"/>
        </w:rPr>
      </w:pPr>
      <w:r w:rsidRPr="0071330A">
        <w:rPr>
          <w:szCs w:val="24"/>
        </w:rPr>
        <w:t>W latach 201</w:t>
      </w:r>
      <w:r w:rsidR="004D60FD" w:rsidRPr="0071330A">
        <w:rPr>
          <w:szCs w:val="24"/>
        </w:rPr>
        <w:t>7</w:t>
      </w:r>
      <w:r w:rsidR="00381F45" w:rsidRPr="0071330A">
        <w:rPr>
          <w:szCs w:val="24"/>
        </w:rPr>
        <w:t>-201</w:t>
      </w:r>
      <w:r w:rsidR="004D60FD" w:rsidRPr="0071330A">
        <w:rPr>
          <w:szCs w:val="24"/>
        </w:rPr>
        <w:t>9</w:t>
      </w:r>
      <w:r w:rsidRPr="0071330A">
        <w:rPr>
          <w:szCs w:val="24"/>
        </w:rPr>
        <w:t xml:space="preserve"> na terenie Gminy zanotowano </w:t>
      </w:r>
      <w:r w:rsidR="00941BEF" w:rsidRPr="0071330A">
        <w:rPr>
          <w:szCs w:val="24"/>
        </w:rPr>
        <w:t xml:space="preserve">dodatni </w:t>
      </w:r>
      <w:r w:rsidRPr="0071330A">
        <w:rPr>
          <w:szCs w:val="24"/>
        </w:rPr>
        <w:t>przyrost naturalny. Ogóln</w:t>
      </w:r>
      <w:r w:rsidR="00BA233D" w:rsidRPr="0071330A">
        <w:rPr>
          <w:szCs w:val="24"/>
        </w:rPr>
        <w:t xml:space="preserve">y </w:t>
      </w:r>
      <w:r w:rsidR="00BA589B" w:rsidRPr="0071330A">
        <w:rPr>
          <w:szCs w:val="24"/>
        </w:rPr>
        <w:t>bilans lat 201</w:t>
      </w:r>
      <w:r w:rsidR="0071330A" w:rsidRPr="0071330A">
        <w:rPr>
          <w:szCs w:val="24"/>
        </w:rPr>
        <w:t>7</w:t>
      </w:r>
      <w:r w:rsidR="00381F45" w:rsidRPr="0071330A">
        <w:rPr>
          <w:szCs w:val="24"/>
        </w:rPr>
        <w:t>-201</w:t>
      </w:r>
      <w:r w:rsidR="0071330A" w:rsidRPr="0071330A">
        <w:rPr>
          <w:szCs w:val="24"/>
        </w:rPr>
        <w:t>9</w:t>
      </w:r>
      <w:r w:rsidR="00FA5759" w:rsidRPr="0071330A">
        <w:rPr>
          <w:szCs w:val="24"/>
        </w:rPr>
        <w:t xml:space="preserve"> wyniósł </w:t>
      </w:r>
      <w:r w:rsidR="00941BEF" w:rsidRPr="0071330A">
        <w:rPr>
          <w:szCs w:val="24"/>
        </w:rPr>
        <w:t>+</w:t>
      </w:r>
      <w:r w:rsidR="00E014C5" w:rsidRPr="0071330A">
        <w:rPr>
          <w:szCs w:val="24"/>
        </w:rPr>
        <w:t xml:space="preserve"> </w:t>
      </w:r>
      <w:r w:rsidR="0071330A" w:rsidRPr="0071330A">
        <w:rPr>
          <w:szCs w:val="24"/>
        </w:rPr>
        <w:t>398</w:t>
      </w:r>
      <w:r w:rsidRPr="0071330A">
        <w:rPr>
          <w:szCs w:val="24"/>
        </w:rPr>
        <w:t xml:space="preserve"> os</w:t>
      </w:r>
      <w:r w:rsidR="00E014C5" w:rsidRPr="0071330A">
        <w:rPr>
          <w:szCs w:val="24"/>
        </w:rPr>
        <w:t>ó</w:t>
      </w:r>
      <w:r w:rsidRPr="0071330A">
        <w:rPr>
          <w:szCs w:val="24"/>
        </w:rPr>
        <w:t>b.</w:t>
      </w:r>
      <w:r w:rsidR="002A55AD" w:rsidRPr="0071330A">
        <w:rPr>
          <w:szCs w:val="24"/>
        </w:rPr>
        <w:t xml:space="preserve"> </w:t>
      </w:r>
    </w:p>
    <w:p w14:paraId="783F073B" w14:textId="5DC3BAF3" w:rsidR="00BC61FE" w:rsidRPr="0071330A" w:rsidRDefault="00BC61FE" w:rsidP="00494097">
      <w:pPr>
        <w:pStyle w:val="Legenda"/>
        <w:spacing w:after="0" w:line="360" w:lineRule="auto"/>
        <w:ind w:left="3"/>
      </w:pPr>
      <w:bookmarkStart w:id="51" w:name="_Toc54960150"/>
      <w:r w:rsidRPr="0071330A">
        <w:lastRenderedPageBreak/>
        <w:t xml:space="preserve">Wykres </w:t>
      </w:r>
      <w:fldSimple w:instr=" SEQ Wykres \* ARABIC ">
        <w:r w:rsidR="00935B19">
          <w:rPr>
            <w:noProof/>
          </w:rPr>
          <w:t>7</w:t>
        </w:r>
      </w:fldSimple>
      <w:r w:rsidRPr="0071330A">
        <w:t xml:space="preserve">. Ruch naturalny ludności w Gminie </w:t>
      </w:r>
      <w:r w:rsidR="0093476A" w:rsidRPr="0071330A">
        <w:t>Jabłonka</w:t>
      </w:r>
      <w:r w:rsidRPr="0071330A">
        <w:t xml:space="preserve"> w latach 201</w:t>
      </w:r>
      <w:r w:rsidR="00EA6F75" w:rsidRPr="0071330A">
        <w:t>6</w:t>
      </w:r>
      <w:r w:rsidRPr="0071330A">
        <w:t>-201</w:t>
      </w:r>
      <w:r w:rsidR="00EA6F75" w:rsidRPr="0071330A">
        <w:t>8</w:t>
      </w:r>
      <w:r w:rsidRPr="0071330A">
        <w:t xml:space="preserve">. Źródło: </w:t>
      </w:r>
      <w:r w:rsidR="00132E50" w:rsidRPr="0071330A">
        <w:t xml:space="preserve">dane </w:t>
      </w:r>
      <w:r w:rsidR="0071330A" w:rsidRPr="0071330A">
        <w:t>UG Jabłonka.</w:t>
      </w:r>
      <w:bookmarkEnd w:id="51"/>
      <w:r w:rsidR="0071330A" w:rsidRPr="0071330A">
        <w:t xml:space="preserve"> </w:t>
      </w:r>
    </w:p>
    <w:p w14:paraId="2505523B" w14:textId="77777777" w:rsidR="00BC61FE" w:rsidRPr="007067E6" w:rsidRDefault="00BC61FE" w:rsidP="00BC61FE">
      <w:pPr>
        <w:pStyle w:val="Legenda"/>
        <w:spacing w:before="0" w:line="360" w:lineRule="auto"/>
        <w:ind w:left="3"/>
        <w:jc w:val="center"/>
        <w:rPr>
          <w:i w:val="0"/>
          <w:color w:val="FF0000"/>
        </w:rPr>
      </w:pPr>
      <w:r w:rsidRPr="007067E6">
        <w:rPr>
          <w:i w:val="0"/>
          <w:noProof/>
          <w:color w:val="FF0000"/>
        </w:rPr>
        <w:drawing>
          <wp:inline distT="0" distB="0" distL="0" distR="0" wp14:anchorId="0F4A8ACC" wp14:editId="6D60F9B3">
            <wp:extent cx="5238750" cy="1800000"/>
            <wp:effectExtent l="0" t="0" r="0" b="10160"/>
            <wp:docPr id="10" name="Wykres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305535" w14:textId="51573686" w:rsidR="00961334" w:rsidRPr="0071330A" w:rsidRDefault="00BC61FE" w:rsidP="00DF5B3E">
      <w:pPr>
        <w:spacing w:before="240" w:after="0"/>
        <w:rPr>
          <w:szCs w:val="24"/>
        </w:rPr>
      </w:pPr>
      <w:r w:rsidRPr="0071330A">
        <w:rPr>
          <w:szCs w:val="24"/>
        </w:rPr>
        <w:t>W przypadku salda migracji wskaźniki są</w:t>
      </w:r>
      <w:r w:rsidR="00770FFC" w:rsidRPr="0071330A">
        <w:rPr>
          <w:szCs w:val="24"/>
        </w:rPr>
        <w:t xml:space="preserve"> </w:t>
      </w:r>
      <w:r w:rsidR="00FF7B12" w:rsidRPr="0071330A">
        <w:rPr>
          <w:szCs w:val="24"/>
        </w:rPr>
        <w:t>również dodatnie</w:t>
      </w:r>
      <w:r w:rsidRPr="0071330A">
        <w:rPr>
          <w:szCs w:val="24"/>
        </w:rPr>
        <w:t>. Na przestrzeni lat 201</w:t>
      </w:r>
      <w:r w:rsidR="0071330A" w:rsidRPr="0071330A">
        <w:rPr>
          <w:szCs w:val="24"/>
        </w:rPr>
        <w:t>7</w:t>
      </w:r>
      <w:r w:rsidR="0040644B" w:rsidRPr="0071330A">
        <w:rPr>
          <w:szCs w:val="24"/>
        </w:rPr>
        <w:t>-201</w:t>
      </w:r>
      <w:r w:rsidR="0071330A" w:rsidRPr="0071330A">
        <w:rPr>
          <w:szCs w:val="24"/>
        </w:rPr>
        <w:t>9</w:t>
      </w:r>
      <w:r w:rsidR="0040644B" w:rsidRPr="0071330A">
        <w:rPr>
          <w:szCs w:val="24"/>
        </w:rPr>
        <w:t xml:space="preserve"> liczba </w:t>
      </w:r>
      <w:r w:rsidR="00FF7B12" w:rsidRPr="0071330A">
        <w:rPr>
          <w:szCs w:val="24"/>
        </w:rPr>
        <w:t xml:space="preserve">zameldowań </w:t>
      </w:r>
      <w:r w:rsidRPr="0071330A">
        <w:rPr>
          <w:szCs w:val="24"/>
        </w:rPr>
        <w:t>przewyższała liczbę</w:t>
      </w:r>
      <w:r w:rsidR="00FF7B12" w:rsidRPr="0071330A">
        <w:rPr>
          <w:szCs w:val="24"/>
        </w:rPr>
        <w:t xml:space="preserve"> </w:t>
      </w:r>
      <w:proofErr w:type="spellStart"/>
      <w:r w:rsidR="00FF7B12" w:rsidRPr="0071330A">
        <w:rPr>
          <w:szCs w:val="24"/>
        </w:rPr>
        <w:t>wymeldowań</w:t>
      </w:r>
      <w:proofErr w:type="spellEnd"/>
      <w:r w:rsidRPr="0071330A">
        <w:rPr>
          <w:szCs w:val="24"/>
        </w:rPr>
        <w:t>. Saldo migracj</w:t>
      </w:r>
      <w:r w:rsidR="00BA589B" w:rsidRPr="0071330A">
        <w:rPr>
          <w:szCs w:val="24"/>
        </w:rPr>
        <w:t>i</w:t>
      </w:r>
      <w:r w:rsidR="00A11C89" w:rsidRPr="0071330A">
        <w:rPr>
          <w:szCs w:val="24"/>
        </w:rPr>
        <w:t xml:space="preserve"> </w:t>
      </w:r>
      <w:r w:rsidR="00BA589B" w:rsidRPr="0071330A">
        <w:rPr>
          <w:szCs w:val="24"/>
        </w:rPr>
        <w:t>dla lat 201</w:t>
      </w:r>
      <w:r w:rsidR="0071330A" w:rsidRPr="0071330A">
        <w:rPr>
          <w:szCs w:val="24"/>
        </w:rPr>
        <w:t>7</w:t>
      </w:r>
      <w:r w:rsidR="00BA589B" w:rsidRPr="0071330A">
        <w:rPr>
          <w:szCs w:val="24"/>
        </w:rPr>
        <w:t>-201</w:t>
      </w:r>
      <w:r w:rsidR="0071330A" w:rsidRPr="0071330A">
        <w:rPr>
          <w:szCs w:val="24"/>
        </w:rPr>
        <w:t>9</w:t>
      </w:r>
      <w:r w:rsidR="00BA589B" w:rsidRPr="0071330A">
        <w:rPr>
          <w:szCs w:val="24"/>
        </w:rPr>
        <w:t xml:space="preserve"> wynosi </w:t>
      </w:r>
      <w:r w:rsidR="00FF7B12" w:rsidRPr="0071330A">
        <w:rPr>
          <w:szCs w:val="24"/>
        </w:rPr>
        <w:t>+</w:t>
      </w:r>
      <w:r w:rsidR="00FC6166" w:rsidRPr="0071330A">
        <w:rPr>
          <w:szCs w:val="24"/>
        </w:rPr>
        <w:t xml:space="preserve"> </w:t>
      </w:r>
      <w:r w:rsidR="0071330A" w:rsidRPr="0071330A">
        <w:rPr>
          <w:szCs w:val="24"/>
        </w:rPr>
        <w:t>313</w:t>
      </w:r>
      <w:r w:rsidR="00770FFC" w:rsidRPr="0071330A">
        <w:rPr>
          <w:szCs w:val="24"/>
        </w:rPr>
        <w:t xml:space="preserve"> </w:t>
      </w:r>
      <w:r w:rsidRPr="0071330A">
        <w:rPr>
          <w:szCs w:val="24"/>
        </w:rPr>
        <w:t>os</w:t>
      </w:r>
      <w:r w:rsidR="00FF7B12" w:rsidRPr="0071330A">
        <w:rPr>
          <w:szCs w:val="24"/>
        </w:rPr>
        <w:t>ób</w:t>
      </w:r>
      <w:r w:rsidRPr="0071330A">
        <w:rPr>
          <w:szCs w:val="24"/>
        </w:rPr>
        <w:t>.</w:t>
      </w:r>
    </w:p>
    <w:p w14:paraId="5141BFCC" w14:textId="1E1A4AD4" w:rsidR="00BC61FE" w:rsidRPr="0071330A" w:rsidRDefault="00BC61FE" w:rsidP="00961334">
      <w:pPr>
        <w:spacing w:before="240" w:after="0" w:line="240" w:lineRule="auto"/>
        <w:rPr>
          <w:i/>
          <w:sz w:val="20"/>
          <w:szCs w:val="20"/>
        </w:rPr>
      </w:pPr>
      <w:bookmarkStart w:id="52" w:name="_Toc54960151"/>
      <w:r w:rsidRPr="0071330A">
        <w:rPr>
          <w:i/>
          <w:sz w:val="20"/>
          <w:szCs w:val="20"/>
        </w:rPr>
        <w:t xml:space="preserve">Wykres </w:t>
      </w:r>
      <w:r w:rsidR="00941C20" w:rsidRPr="0071330A">
        <w:rPr>
          <w:i/>
          <w:sz w:val="20"/>
          <w:szCs w:val="20"/>
        </w:rPr>
        <w:fldChar w:fldCharType="begin"/>
      </w:r>
      <w:r w:rsidR="00273B65" w:rsidRPr="0071330A">
        <w:rPr>
          <w:i/>
          <w:sz w:val="20"/>
          <w:szCs w:val="20"/>
        </w:rPr>
        <w:instrText xml:space="preserve"> SEQ Wykres \* ARABIC </w:instrText>
      </w:r>
      <w:r w:rsidR="00941C20" w:rsidRPr="0071330A">
        <w:rPr>
          <w:i/>
          <w:sz w:val="20"/>
          <w:szCs w:val="20"/>
        </w:rPr>
        <w:fldChar w:fldCharType="separate"/>
      </w:r>
      <w:r w:rsidR="00935B19">
        <w:rPr>
          <w:i/>
          <w:noProof/>
          <w:sz w:val="20"/>
          <w:szCs w:val="20"/>
        </w:rPr>
        <w:t>8</w:t>
      </w:r>
      <w:r w:rsidR="00941C20" w:rsidRPr="0071330A">
        <w:rPr>
          <w:i/>
          <w:sz w:val="20"/>
          <w:szCs w:val="20"/>
        </w:rPr>
        <w:fldChar w:fldCharType="end"/>
      </w:r>
      <w:r w:rsidRPr="0071330A">
        <w:rPr>
          <w:i/>
          <w:sz w:val="20"/>
          <w:szCs w:val="20"/>
        </w:rPr>
        <w:t xml:space="preserve">. Migracje </w:t>
      </w:r>
      <w:r w:rsidR="00EA6F75" w:rsidRPr="0071330A">
        <w:rPr>
          <w:i/>
          <w:sz w:val="20"/>
          <w:szCs w:val="20"/>
        </w:rPr>
        <w:t>ludności n</w:t>
      </w:r>
      <w:r w:rsidRPr="0071330A">
        <w:rPr>
          <w:i/>
          <w:sz w:val="20"/>
          <w:szCs w:val="20"/>
        </w:rPr>
        <w:t xml:space="preserve">a terenie Gminy </w:t>
      </w:r>
      <w:r w:rsidR="0093476A" w:rsidRPr="0071330A">
        <w:rPr>
          <w:i/>
          <w:sz w:val="20"/>
          <w:szCs w:val="20"/>
        </w:rPr>
        <w:t>Jabłonka</w:t>
      </w:r>
      <w:r w:rsidRPr="0071330A">
        <w:rPr>
          <w:i/>
          <w:sz w:val="20"/>
          <w:szCs w:val="20"/>
        </w:rPr>
        <w:t xml:space="preserve"> w latach 201</w:t>
      </w:r>
      <w:r w:rsidR="0071330A" w:rsidRPr="0071330A">
        <w:rPr>
          <w:i/>
          <w:sz w:val="20"/>
          <w:szCs w:val="20"/>
        </w:rPr>
        <w:t>7</w:t>
      </w:r>
      <w:r w:rsidRPr="0071330A">
        <w:rPr>
          <w:i/>
          <w:sz w:val="20"/>
          <w:szCs w:val="20"/>
        </w:rPr>
        <w:t>-201</w:t>
      </w:r>
      <w:r w:rsidR="0071330A" w:rsidRPr="0071330A">
        <w:rPr>
          <w:i/>
          <w:sz w:val="20"/>
          <w:szCs w:val="20"/>
        </w:rPr>
        <w:t>9</w:t>
      </w:r>
      <w:r w:rsidRPr="0071330A">
        <w:rPr>
          <w:i/>
          <w:sz w:val="20"/>
          <w:szCs w:val="20"/>
        </w:rPr>
        <w:t xml:space="preserve">. Źródło: </w:t>
      </w:r>
      <w:r w:rsidR="00132E50" w:rsidRPr="0071330A">
        <w:rPr>
          <w:i/>
          <w:sz w:val="20"/>
          <w:szCs w:val="20"/>
        </w:rPr>
        <w:t xml:space="preserve">dane </w:t>
      </w:r>
      <w:r w:rsidR="0071330A" w:rsidRPr="0071330A">
        <w:rPr>
          <w:i/>
          <w:sz w:val="20"/>
          <w:szCs w:val="20"/>
        </w:rPr>
        <w:t>UG Jabłonka.</w:t>
      </w:r>
      <w:bookmarkEnd w:id="52"/>
    </w:p>
    <w:p w14:paraId="6267E460" w14:textId="77777777" w:rsidR="00BC61FE" w:rsidRPr="007067E6" w:rsidRDefault="00BC61FE" w:rsidP="00BC61FE">
      <w:pPr>
        <w:pStyle w:val="Legenda"/>
        <w:spacing w:line="360" w:lineRule="auto"/>
        <w:ind w:left="3"/>
        <w:jc w:val="center"/>
        <w:rPr>
          <w:i w:val="0"/>
          <w:color w:val="FF0000"/>
        </w:rPr>
      </w:pPr>
      <w:r w:rsidRPr="007067E6">
        <w:rPr>
          <w:i w:val="0"/>
          <w:noProof/>
          <w:color w:val="FF0000"/>
        </w:rPr>
        <w:drawing>
          <wp:inline distT="0" distB="0" distL="0" distR="0" wp14:anchorId="6910EE2A" wp14:editId="75C3D6F6">
            <wp:extent cx="5238750" cy="1800000"/>
            <wp:effectExtent l="0" t="0" r="0" b="10160"/>
            <wp:docPr id="9" name="Wykres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B12CF6" w14:textId="2480DD7F" w:rsidR="00BC61FE" w:rsidRPr="00F72F13" w:rsidRDefault="00BC61FE" w:rsidP="00DF5B3E">
      <w:pPr>
        <w:spacing w:after="0"/>
      </w:pPr>
      <w:bookmarkStart w:id="53" w:name="_Toc425259864"/>
      <w:bookmarkStart w:id="54" w:name="_Toc378551589"/>
      <w:r w:rsidRPr="00F72F13">
        <w:t>W 201</w:t>
      </w:r>
      <w:r w:rsidR="00F72F13" w:rsidRPr="00F72F13">
        <w:t>9</w:t>
      </w:r>
      <w:r w:rsidRPr="00F72F13">
        <w:t xml:space="preserve"> roku wśród mieszkańców Gminy </w:t>
      </w:r>
      <w:r w:rsidR="0093476A" w:rsidRPr="00F72F13">
        <w:t>Jabłonka</w:t>
      </w:r>
      <w:r w:rsidRPr="00F72F13">
        <w:t xml:space="preserve"> ponad połowa, </w:t>
      </w:r>
      <w:r w:rsidR="0040644B" w:rsidRPr="00F72F13">
        <w:t xml:space="preserve">to osoby w wieku </w:t>
      </w:r>
      <w:r w:rsidR="000734C6" w:rsidRPr="00F72F13">
        <w:t xml:space="preserve">produkcyjnym </w:t>
      </w:r>
      <w:r w:rsidR="008522A5" w:rsidRPr="00F72F13">
        <w:t>(</w:t>
      </w:r>
      <w:r w:rsidR="00FC6166" w:rsidRPr="00F72F13">
        <w:t>6</w:t>
      </w:r>
      <w:r w:rsidR="00F72F13" w:rsidRPr="00F72F13">
        <w:t>2</w:t>
      </w:r>
      <w:r w:rsidR="000734C6" w:rsidRPr="00F72F13">
        <w:t>,</w:t>
      </w:r>
      <w:r w:rsidR="00F72F13" w:rsidRPr="00F72F13">
        <w:t>4</w:t>
      </w:r>
      <w:r w:rsidRPr="00F72F13">
        <w:t>%</w:t>
      </w:r>
      <w:r w:rsidR="008522A5" w:rsidRPr="00F72F13">
        <w:t>)</w:t>
      </w:r>
      <w:r w:rsidRPr="00F72F13">
        <w:t>, o</w:t>
      </w:r>
      <w:r w:rsidR="000734C6" w:rsidRPr="00F72F13">
        <w:t>soby w wieku przedprodukcyjny</w:t>
      </w:r>
      <w:r w:rsidR="00FE333D" w:rsidRPr="00F72F13">
        <w:t xml:space="preserve">m stanowią </w:t>
      </w:r>
      <w:r w:rsidR="00F72F13" w:rsidRPr="00F72F13">
        <w:t>22</w:t>
      </w:r>
      <w:r w:rsidR="00770FFC" w:rsidRPr="00F72F13">
        <w:t>,</w:t>
      </w:r>
      <w:r w:rsidR="00132E50" w:rsidRPr="00F72F13">
        <w:t>9</w:t>
      </w:r>
      <w:r w:rsidR="004664E5" w:rsidRPr="00F72F13">
        <w:t xml:space="preserve">%, natomiast </w:t>
      </w:r>
      <w:r w:rsidR="008522A5" w:rsidRPr="00F72F13">
        <w:t>oso</w:t>
      </w:r>
      <w:r w:rsidR="004664E5" w:rsidRPr="00F72F13">
        <w:t xml:space="preserve">by w wieku </w:t>
      </w:r>
      <w:r w:rsidR="00770FFC" w:rsidRPr="00F72F13">
        <w:t>poprodukcyjnym stanowią 1</w:t>
      </w:r>
      <w:r w:rsidR="00F72F13" w:rsidRPr="00F72F13">
        <w:t>4</w:t>
      </w:r>
      <w:r w:rsidR="008522A5" w:rsidRPr="00F72F13">
        <w:t>,</w:t>
      </w:r>
      <w:r w:rsidR="00F72F13" w:rsidRPr="00F72F13">
        <w:t>6</w:t>
      </w:r>
      <w:r w:rsidRPr="00F72F13">
        <w:t>%</w:t>
      </w:r>
      <w:r w:rsidR="008522A5" w:rsidRPr="00F72F13">
        <w:t xml:space="preserve"> ludności</w:t>
      </w:r>
      <w:r w:rsidRPr="00F72F13">
        <w:t xml:space="preserve">. </w:t>
      </w:r>
      <w:r w:rsidR="00C47568" w:rsidRPr="00F72F13">
        <w:t>Liczba l</w:t>
      </w:r>
      <w:r w:rsidR="0062112C" w:rsidRPr="00F72F13">
        <w:t>udnoś</w:t>
      </w:r>
      <w:r w:rsidR="00C47568" w:rsidRPr="00F72F13">
        <w:t>ci</w:t>
      </w:r>
      <w:r w:rsidR="0062112C" w:rsidRPr="00F72F13">
        <w:t xml:space="preserve"> w wieku poprodukcyjnym na 100 osób w wieku przedprodukcyjnym wynosi </w:t>
      </w:r>
      <w:r w:rsidR="00F72F13" w:rsidRPr="00F72F13">
        <w:t>63,9</w:t>
      </w:r>
      <w:r w:rsidR="00C47568" w:rsidRPr="00F72F13">
        <w:t xml:space="preserve">. Współczynnik obciążenia demograficznego osobami starszymi wynosi </w:t>
      </w:r>
      <w:r w:rsidR="00F72F13" w:rsidRPr="00F72F13">
        <w:t>17,5</w:t>
      </w:r>
      <w:r w:rsidR="00C47568" w:rsidRPr="00F72F13">
        <w:t>.</w:t>
      </w:r>
    </w:p>
    <w:p w14:paraId="1616BD66" w14:textId="77777777" w:rsidR="002A55AD" w:rsidRPr="0071330A" w:rsidRDefault="002A55AD" w:rsidP="00DF5B3E">
      <w:pPr>
        <w:spacing w:before="0" w:after="0"/>
      </w:pPr>
      <w:r w:rsidRPr="0071330A">
        <w:t xml:space="preserve">Podsumowując </w:t>
      </w:r>
      <w:r w:rsidR="00CB45FE" w:rsidRPr="0071330A">
        <w:t xml:space="preserve">powyżej zaprezentowane </w:t>
      </w:r>
      <w:r w:rsidRPr="0071330A">
        <w:t>wskaźniki demograficzne Gminy należy zwrócić uwagę na następujące korzystne trendy:</w:t>
      </w:r>
    </w:p>
    <w:p w14:paraId="016CB857" w14:textId="77777777" w:rsidR="002A55AD" w:rsidRPr="0071330A" w:rsidRDefault="002A55AD" w:rsidP="002A55AD">
      <w:pPr>
        <w:spacing w:before="0" w:after="0"/>
        <w:ind w:firstLine="708"/>
      </w:pPr>
      <w:r w:rsidRPr="0071330A">
        <w:t>- dodatni wskaźnik migracji</w:t>
      </w:r>
    </w:p>
    <w:p w14:paraId="42E8A39E" w14:textId="77777777" w:rsidR="002A55AD" w:rsidRPr="0071330A" w:rsidRDefault="002A55AD" w:rsidP="002A55AD">
      <w:pPr>
        <w:spacing w:before="0" w:after="0"/>
        <w:ind w:firstLine="708"/>
      </w:pPr>
      <w:r w:rsidRPr="0071330A">
        <w:t>- dodatni przyrost naturalny</w:t>
      </w:r>
    </w:p>
    <w:p w14:paraId="71D9BF36" w14:textId="4394DE2B" w:rsidR="002A55AD" w:rsidRPr="00F72F13" w:rsidRDefault="00CB45FE" w:rsidP="00CB45FE">
      <w:pPr>
        <w:spacing w:before="0" w:after="0"/>
      </w:pPr>
      <w:r w:rsidRPr="00F72F13">
        <w:t xml:space="preserve">Niepokój na przyszłość może budzić fakt, iż </w:t>
      </w:r>
      <w:r w:rsidR="00132E50" w:rsidRPr="00F72F13">
        <w:t>6</w:t>
      </w:r>
      <w:r w:rsidR="00F72F13" w:rsidRPr="00F72F13">
        <w:t>2</w:t>
      </w:r>
      <w:r w:rsidR="00132E50" w:rsidRPr="00F72F13">
        <w:t>,</w:t>
      </w:r>
      <w:r w:rsidR="00F72F13" w:rsidRPr="00F72F13">
        <w:t>4</w:t>
      </w:r>
      <w:r w:rsidRPr="00F72F13">
        <w:t xml:space="preserve">% mieszkańców, to osoby w wieku produkcyjnym. Należą do nich zarówno mieszkający tu od urodzenia, jak i osoby, które wybrały Gminę na miejsce zamieszkania. Obecnie jest to bardzo korzystne dla rozwoju gospodarczego Gminy, ale jeśli powyższe korzystne trendy (dodatnie saldo migracji i dodatni </w:t>
      </w:r>
      <w:r w:rsidRPr="00F72F13">
        <w:lastRenderedPageBreak/>
        <w:t>przyrost naturalny) nie zostaną utrzymane, za kilka czy kilkanaście lat, liczba osób w wieku poprodukcyjnym będzie ogromnym obciążeniem dla osób w wieku aktywności zawodowej.</w:t>
      </w:r>
    </w:p>
    <w:p w14:paraId="4989659D" w14:textId="77777777" w:rsidR="00BC61FE" w:rsidRPr="007067E6" w:rsidRDefault="00BC61FE" w:rsidP="009A3DFF">
      <w:pPr>
        <w:pStyle w:val="Nagwek3"/>
      </w:pPr>
      <w:bookmarkStart w:id="55" w:name="_Toc52834407"/>
      <w:r w:rsidRPr="007067E6">
        <w:t>4.2 Poziom życia</w:t>
      </w:r>
      <w:bookmarkEnd w:id="53"/>
      <w:bookmarkEnd w:id="55"/>
    </w:p>
    <w:p w14:paraId="370C2090" w14:textId="26FF661B" w:rsidR="00BC61FE" w:rsidRPr="007067E6" w:rsidRDefault="00BC61FE" w:rsidP="00DF5B3E">
      <w:pPr>
        <w:widowControl w:val="0"/>
        <w:suppressAutoHyphens/>
        <w:spacing w:before="0" w:after="0"/>
        <w:ind w:left="3" w:hanging="3"/>
        <w:rPr>
          <w:rFonts w:eastAsia="SimSun"/>
          <w:color w:val="FF0000"/>
          <w:kern w:val="1"/>
          <w:szCs w:val="24"/>
          <w:lang w:eastAsia="hi-IN" w:bidi="hi-IN"/>
        </w:rPr>
      </w:pPr>
      <w:bookmarkStart w:id="56" w:name="_Toc379832935"/>
      <w:bookmarkStart w:id="57" w:name="_Toc383946802"/>
      <w:r w:rsidRPr="009A3DFF">
        <w:rPr>
          <w:rFonts w:eastAsia="SimSun"/>
          <w:kern w:val="1"/>
          <w:szCs w:val="24"/>
          <w:lang w:eastAsia="hi-IN" w:bidi="hi-IN"/>
        </w:rPr>
        <w:t>W 201</w:t>
      </w:r>
      <w:r w:rsidR="00D43AA3" w:rsidRPr="009A3DFF">
        <w:rPr>
          <w:rFonts w:eastAsia="SimSun"/>
          <w:kern w:val="1"/>
          <w:szCs w:val="24"/>
          <w:lang w:eastAsia="hi-IN" w:bidi="hi-IN"/>
        </w:rPr>
        <w:t>8</w:t>
      </w:r>
      <w:r w:rsidRPr="009A3DFF">
        <w:rPr>
          <w:rFonts w:eastAsia="SimSun"/>
          <w:kern w:val="1"/>
          <w:szCs w:val="24"/>
          <w:lang w:eastAsia="hi-IN" w:bidi="hi-IN"/>
        </w:rPr>
        <w:t xml:space="preserve"> r. dochody Gminy </w:t>
      </w:r>
      <w:r w:rsidR="0093476A" w:rsidRPr="009A3DFF">
        <w:rPr>
          <w:rFonts w:eastAsia="SimSun"/>
          <w:kern w:val="1"/>
          <w:szCs w:val="24"/>
          <w:lang w:eastAsia="hi-IN" w:bidi="hi-IN"/>
        </w:rPr>
        <w:t>Jabłonka</w:t>
      </w:r>
      <w:r w:rsidRPr="009A3DFF">
        <w:rPr>
          <w:rFonts w:eastAsia="SimSun"/>
          <w:kern w:val="1"/>
          <w:szCs w:val="24"/>
          <w:lang w:eastAsia="hi-IN" w:bidi="hi-IN"/>
        </w:rPr>
        <w:t xml:space="preserve"> w przeliczeniu na </w:t>
      </w:r>
      <w:r w:rsidR="00BD38FE" w:rsidRPr="009A3DFF">
        <w:rPr>
          <w:rFonts w:eastAsia="SimSun"/>
          <w:kern w:val="1"/>
          <w:szCs w:val="24"/>
          <w:lang w:eastAsia="hi-IN" w:bidi="hi-IN"/>
        </w:rPr>
        <w:t xml:space="preserve">jednego mieszkańca wyniosły </w:t>
      </w:r>
      <w:r w:rsidR="00D43AA3" w:rsidRPr="009A3DFF">
        <w:rPr>
          <w:rFonts w:eastAsia="SimSun"/>
          <w:kern w:val="1"/>
          <w:szCs w:val="24"/>
          <w:lang w:eastAsia="hi-IN" w:bidi="hi-IN"/>
        </w:rPr>
        <w:t>4</w:t>
      </w:r>
      <w:r w:rsidR="00BE2229">
        <w:rPr>
          <w:rFonts w:eastAsia="SimSun"/>
          <w:kern w:val="1"/>
          <w:szCs w:val="24"/>
          <w:lang w:eastAsia="hi-IN" w:bidi="hi-IN"/>
        </w:rPr>
        <w:t>626</w:t>
      </w:r>
      <w:r w:rsidRPr="009A3DFF">
        <w:rPr>
          <w:rFonts w:eastAsia="SimSun"/>
          <w:kern w:val="1"/>
          <w:szCs w:val="24"/>
          <w:lang w:eastAsia="hi-IN" w:bidi="hi-IN"/>
        </w:rPr>
        <w:t xml:space="preserve"> zł</w:t>
      </w:r>
      <w:r w:rsidR="00131097" w:rsidRPr="009A3DFF">
        <w:rPr>
          <w:rFonts w:eastAsia="SimSun"/>
          <w:kern w:val="1"/>
          <w:szCs w:val="24"/>
          <w:lang w:eastAsia="hi-IN" w:bidi="hi-IN"/>
        </w:rPr>
        <w:t>, prz</w:t>
      </w:r>
      <w:r w:rsidR="00BD38FE" w:rsidRPr="009A3DFF">
        <w:rPr>
          <w:rFonts w:eastAsia="SimSun"/>
          <w:kern w:val="1"/>
          <w:szCs w:val="24"/>
          <w:lang w:eastAsia="hi-IN" w:bidi="hi-IN"/>
        </w:rPr>
        <w:t xml:space="preserve">y wydatkach w </w:t>
      </w:r>
      <w:r w:rsidR="00BD38FE" w:rsidRPr="00BE2229">
        <w:rPr>
          <w:rFonts w:eastAsia="SimSun"/>
          <w:kern w:val="1"/>
          <w:szCs w:val="24"/>
          <w:lang w:eastAsia="hi-IN" w:bidi="hi-IN"/>
        </w:rPr>
        <w:t xml:space="preserve">wysokości </w:t>
      </w:r>
      <w:r w:rsidR="00D43AA3" w:rsidRPr="00BE2229">
        <w:rPr>
          <w:rFonts w:eastAsia="SimSun"/>
          <w:kern w:val="1"/>
          <w:szCs w:val="24"/>
          <w:lang w:eastAsia="hi-IN" w:bidi="hi-IN"/>
        </w:rPr>
        <w:t>4</w:t>
      </w:r>
      <w:r w:rsidR="00BE2229" w:rsidRPr="00BE2229">
        <w:rPr>
          <w:rFonts w:eastAsia="SimSun"/>
          <w:kern w:val="1"/>
          <w:szCs w:val="24"/>
          <w:lang w:eastAsia="hi-IN" w:bidi="hi-IN"/>
        </w:rPr>
        <w:t>741</w:t>
      </w:r>
      <w:r w:rsidRPr="00BE2229">
        <w:rPr>
          <w:rFonts w:eastAsia="SimSun"/>
          <w:kern w:val="1"/>
          <w:szCs w:val="24"/>
          <w:lang w:eastAsia="hi-IN" w:bidi="hi-IN"/>
        </w:rPr>
        <w:t xml:space="preserve"> zł. W tym samym roku wydatki na pomoc społeczną i</w:t>
      </w:r>
      <w:r w:rsidR="00BE2229">
        <w:rPr>
          <w:rFonts w:eastAsia="SimSun"/>
          <w:kern w:val="1"/>
          <w:szCs w:val="24"/>
          <w:lang w:eastAsia="hi-IN" w:bidi="hi-IN"/>
        </w:rPr>
        <w:t> </w:t>
      </w:r>
      <w:r w:rsidRPr="00BE2229">
        <w:rPr>
          <w:rFonts w:eastAsia="SimSun"/>
          <w:kern w:val="1"/>
          <w:szCs w:val="24"/>
          <w:lang w:eastAsia="hi-IN" w:bidi="hi-IN"/>
        </w:rPr>
        <w:t>pozostałe zadania w zakresie</w:t>
      </w:r>
      <w:r w:rsidR="00131097" w:rsidRPr="00BE2229">
        <w:rPr>
          <w:rFonts w:eastAsia="SimSun"/>
          <w:kern w:val="1"/>
          <w:szCs w:val="24"/>
          <w:lang w:eastAsia="hi-IN" w:bidi="hi-IN"/>
        </w:rPr>
        <w:t xml:space="preserve"> polityki społecznej wyniosły </w:t>
      </w:r>
      <w:r w:rsidR="003062C7" w:rsidRPr="00BE2229">
        <w:rPr>
          <w:rFonts w:eastAsia="SimSun"/>
          <w:kern w:val="1"/>
          <w:szCs w:val="24"/>
          <w:lang w:eastAsia="hi-IN" w:bidi="hi-IN"/>
        </w:rPr>
        <w:t>1</w:t>
      </w:r>
      <w:r w:rsidR="00BE2229" w:rsidRPr="00BE2229">
        <w:rPr>
          <w:rFonts w:eastAsia="SimSun"/>
          <w:kern w:val="1"/>
          <w:szCs w:val="24"/>
          <w:lang w:eastAsia="hi-IN" w:bidi="hi-IN"/>
        </w:rPr>
        <w:t>745,8</w:t>
      </w:r>
      <w:r w:rsidR="00BD38FE" w:rsidRPr="00BE2229">
        <w:rPr>
          <w:rFonts w:eastAsia="SimSun"/>
          <w:kern w:val="1"/>
          <w:szCs w:val="24"/>
          <w:lang w:eastAsia="hi-IN" w:bidi="hi-IN"/>
        </w:rPr>
        <w:t xml:space="preserve"> tys</w:t>
      </w:r>
      <w:r w:rsidR="00EE3B97" w:rsidRPr="00BE2229">
        <w:rPr>
          <w:rFonts w:eastAsia="SimSun"/>
          <w:kern w:val="1"/>
          <w:szCs w:val="24"/>
          <w:lang w:eastAsia="hi-IN" w:bidi="hi-IN"/>
        </w:rPr>
        <w:t>.</w:t>
      </w:r>
      <w:r w:rsidR="00BD38FE" w:rsidRPr="00BE2229">
        <w:rPr>
          <w:rFonts w:eastAsia="SimSun"/>
          <w:kern w:val="1"/>
          <w:szCs w:val="24"/>
          <w:lang w:eastAsia="hi-IN" w:bidi="hi-IN"/>
        </w:rPr>
        <w:t xml:space="preserve"> i</w:t>
      </w:r>
      <w:r w:rsidR="00DF5B3E" w:rsidRPr="00BE2229">
        <w:rPr>
          <w:rFonts w:eastAsia="SimSun"/>
          <w:kern w:val="1"/>
          <w:szCs w:val="24"/>
          <w:lang w:eastAsia="hi-IN" w:bidi="hi-IN"/>
        </w:rPr>
        <w:t xml:space="preserve"> </w:t>
      </w:r>
      <w:r w:rsidR="00BD38FE" w:rsidRPr="00BE2229">
        <w:rPr>
          <w:rFonts w:eastAsia="SimSun"/>
          <w:kern w:val="1"/>
          <w:szCs w:val="24"/>
          <w:lang w:eastAsia="hi-IN" w:bidi="hi-IN"/>
        </w:rPr>
        <w:t xml:space="preserve">stanowiły </w:t>
      </w:r>
      <w:r w:rsidR="00BE2229" w:rsidRPr="00BE2229">
        <w:rPr>
          <w:rFonts w:eastAsia="SimSun"/>
          <w:kern w:val="1"/>
          <w:szCs w:val="24"/>
          <w:lang w:eastAsia="hi-IN" w:bidi="hi-IN"/>
        </w:rPr>
        <w:t>1</w:t>
      </w:r>
      <w:r w:rsidR="003062C7" w:rsidRPr="00BE2229">
        <w:rPr>
          <w:rFonts w:eastAsia="SimSun"/>
          <w:kern w:val="1"/>
          <w:szCs w:val="24"/>
          <w:lang w:eastAsia="hi-IN" w:bidi="hi-IN"/>
        </w:rPr>
        <w:t>,</w:t>
      </w:r>
      <w:r w:rsidR="00BE2229" w:rsidRPr="00BE2229">
        <w:rPr>
          <w:rFonts w:eastAsia="SimSun"/>
          <w:kern w:val="1"/>
          <w:szCs w:val="24"/>
          <w:lang w:eastAsia="hi-IN" w:bidi="hi-IN"/>
        </w:rPr>
        <w:t>9</w:t>
      </w:r>
      <w:r w:rsidRPr="00BE2229">
        <w:rPr>
          <w:rFonts w:eastAsia="SimSun"/>
          <w:kern w:val="1"/>
          <w:szCs w:val="24"/>
          <w:lang w:eastAsia="hi-IN" w:bidi="hi-IN"/>
        </w:rPr>
        <w:t>% ca</w:t>
      </w:r>
      <w:r w:rsidR="001E1638" w:rsidRPr="00BE2229">
        <w:rPr>
          <w:rFonts w:eastAsia="SimSun"/>
          <w:kern w:val="1"/>
          <w:szCs w:val="24"/>
          <w:lang w:eastAsia="hi-IN" w:bidi="hi-IN"/>
        </w:rPr>
        <w:t>łości wydatków gminnego budżetu</w:t>
      </w:r>
      <w:r w:rsidR="00C57632" w:rsidRPr="00BE2229">
        <w:rPr>
          <w:rFonts w:eastAsia="SimSun"/>
          <w:kern w:val="1"/>
          <w:szCs w:val="24"/>
          <w:lang w:eastAsia="hi-IN" w:bidi="hi-IN"/>
        </w:rPr>
        <w:t>. W 201</w:t>
      </w:r>
      <w:r w:rsidR="00D43AA3" w:rsidRPr="00BE2229">
        <w:rPr>
          <w:rFonts w:eastAsia="SimSun"/>
          <w:kern w:val="1"/>
          <w:szCs w:val="24"/>
          <w:lang w:eastAsia="hi-IN" w:bidi="hi-IN"/>
        </w:rPr>
        <w:t>8</w:t>
      </w:r>
      <w:r w:rsidRPr="00BE2229">
        <w:rPr>
          <w:rFonts w:eastAsia="SimSun"/>
          <w:kern w:val="1"/>
          <w:szCs w:val="24"/>
          <w:lang w:eastAsia="hi-IN" w:bidi="hi-IN"/>
        </w:rPr>
        <w:t xml:space="preserve"> roku w Powiecie </w:t>
      </w:r>
      <w:r w:rsidR="00BE2229" w:rsidRPr="00BE2229">
        <w:rPr>
          <w:rFonts w:eastAsia="SimSun"/>
          <w:kern w:val="1"/>
          <w:szCs w:val="24"/>
          <w:lang w:eastAsia="hi-IN" w:bidi="hi-IN"/>
        </w:rPr>
        <w:t>Nowotarskim</w:t>
      </w:r>
      <w:r w:rsidR="000F1E05" w:rsidRPr="00BE2229">
        <w:rPr>
          <w:rFonts w:eastAsia="SimSun"/>
          <w:kern w:val="1"/>
          <w:szCs w:val="24"/>
          <w:lang w:eastAsia="hi-IN" w:bidi="hi-IN"/>
        </w:rPr>
        <w:t xml:space="preserve"> </w:t>
      </w:r>
      <w:r w:rsidRPr="00BE2229">
        <w:rPr>
          <w:rFonts w:eastAsia="SimSun"/>
          <w:kern w:val="1"/>
          <w:szCs w:val="24"/>
          <w:lang w:eastAsia="hi-IN" w:bidi="hi-IN"/>
        </w:rPr>
        <w:t xml:space="preserve">wydatki na pomoc społeczną i pozostałe zadania w zakresie polityki społecznej wyniosły </w:t>
      </w:r>
      <w:r w:rsidR="00BE2229" w:rsidRPr="00BE2229">
        <w:rPr>
          <w:rFonts w:eastAsia="SimSun"/>
          <w:kern w:val="1"/>
          <w:szCs w:val="24"/>
          <w:lang w:eastAsia="hi-IN" w:bidi="hi-IN"/>
        </w:rPr>
        <w:t>4</w:t>
      </w:r>
      <w:r w:rsidR="00C75C49" w:rsidRPr="00BE2229">
        <w:rPr>
          <w:rFonts w:eastAsia="SimSun"/>
          <w:kern w:val="1"/>
          <w:szCs w:val="24"/>
          <w:lang w:eastAsia="hi-IN" w:bidi="hi-IN"/>
        </w:rPr>
        <w:t>,</w:t>
      </w:r>
      <w:r w:rsidR="00BE2229" w:rsidRPr="00BE2229">
        <w:rPr>
          <w:rFonts w:eastAsia="SimSun"/>
          <w:kern w:val="1"/>
          <w:szCs w:val="24"/>
          <w:lang w:eastAsia="hi-IN" w:bidi="hi-IN"/>
        </w:rPr>
        <w:t>6</w:t>
      </w:r>
      <w:r w:rsidRPr="00BE2229">
        <w:rPr>
          <w:rFonts w:eastAsia="SimSun"/>
          <w:kern w:val="1"/>
          <w:szCs w:val="24"/>
          <w:lang w:eastAsia="hi-IN" w:bidi="hi-IN"/>
        </w:rPr>
        <w:t>% wydatków budżetu.</w:t>
      </w:r>
    </w:p>
    <w:p w14:paraId="6749F6B2" w14:textId="77777777" w:rsidR="00BC61FE" w:rsidRPr="007067E6" w:rsidRDefault="00BC61FE" w:rsidP="00E67871">
      <w:pPr>
        <w:pStyle w:val="Nagwek3"/>
      </w:pPr>
      <w:bookmarkStart w:id="58" w:name="_Toc425259865"/>
      <w:bookmarkStart w:id="59" w:name="_Toc52834408"/>
      <w:bookmarkEnd w:id="56"/>
      <w:bookmarkEnd w:id="57"/>
      <w:r w:rsidRPr="007067E6">
        <w:t xml:space="preserve">4.3 </w:t>
      </w:r>
      <w:r w:rsidRPr="00E67871">
        <w:t>Mieszkalnictwo</w:t>
      </w:r>
      <w:bookmarkEnd w:id="58"/>
      <w:bookmarkEnd w:id="59"/>
    </w:p>
    <w:p w14:paraId="1B8A0852" w14:textId="208EC4D0" w:rsidR="00BC61FE" w:rsidRPr="00A41812" w:rsidRDefault="00BC61FE" w:rsidP="00DF5B3E">
      <w:pPr>
        <w:spacing w:before="0" w:after="0"/>
        <w:ind w:left="3" w:hanging="3"/>
        <w:rPr>
          <w:szCs w:val="24"/>
        </w:rPr>
      </w:pPr>
      <w:r w:rsidRPr="00A41812">
        <w:rPr>
          <w:szCs w:val="24"/>
        </w:rPr>
        <w:t>Przeciętna powierzchnia użytkowa jednego mieszka</w:t>
      </w:r>
      <w:r w:rsidR="00925754" w:rsidRPr="00A41812">
        <w:rPr>
          <w:szCs w:val="24"/>
        </w:rPr>
        <w:t>nia</w:t>
      </w:r>
      <w:r w:rsidRPr="00A41812">
        <w:rPr>
          <w:szCs w:val="24"/>
        </w:rPr>
        <w:t xml:space="preserve"> wynosi w Gminie </w:t>
      </w:r>
      <w:r w:rsidR="0093476A" w:rsidRPr="00A41812">
        <w:rPr>
          <w:szCs w:val="24"/>
        </w:rPr>
        <w:t>Jabłonka</w:t>
      </w:r>
      <w:r w:rsidR="00D30B13" w:rsidRPr="00A41812">
        <w:rPr>
          <w:szCs w:val="24"/>
        </w:rPr>
        <w:t xml:space="preserve"> </w:t>
      </w:r>
      <w:r w:rsidR="00906621" w:rsidRPr="00A41812">
        <w:rPr>
          <w:szCs w:val="24"/>
        </w:rPr>
        <w:t>1</w:t>
      </w:r>
      <w:r w:rsidR="00A41812" w:rsidRPr="00A41812">
        <w:rPr>
          <w:szCs w:val="24"/>
        </w:rPr>
        <w:t>02</w:t>
      </w:r>
      <w:r w:rsidRPr="00A41812">
        <w:rPr>
          <w:szCs w:val="24"/>
        </w:rPr>
        <w:t xml:space="preserve"> m</w:t>
      </w:r>
      <w:r w:rsidRPr="00A41812">
        <w:rPr>
          <w:szCs w:val="24"/>
          <w:vertAlign w:val="superscript"/>
        </w:rPr>
        <w:t>2</w:t>
      </w:r>
      <w:r w:rsidR="00752445" w:rsidRPr="00A41812">
        <w:rPr>
          <w:szCs w:val="24"/>
        </w:rPr>
        <w:t xml:space="preserve"> (201</w:t>
      </w:r>
      <w:r w:rsidR="00925754" w:rsidRPr="00A41812">
        <w:rPr>
          <w:szCs w:val="24"/>
        </w:rPr>
        <w:t>8</w:t>
      </w:r>
      <w:r w:rsidRPr="00A41812">
        <w:rPr>
          <w:szCs w:val="24"/>
        </w:rPr>
        <w:t xml:space="preserve"> r.). W tym samym roku gminne wydatki przeznaczone na gosp</w:t>
      </w:r>
      <w:r w:rsidR="00131097" w:rsidRPr="00A41812">
        <w:rPr>
          <w:szCs w:val="24"/>
        </w:rPr>
        <w:t>odarkę mie</w:t>
      </w:r>
      <w:r w:rsidR="00054B56" w:rsidRPr="00A41812">
        <w:rPr>
          <w:szCs w:val="24"/>
        </w:rPr>
        <w:t xml:space="preserve">szkaniową wyniosły </w:t>
      </w:r>
      <w:r w:rsidR="00A41812" w:rsidRPr="00A41812">
        <w:rPr>
          <w:szCs w:val="24"/>
        </w:rPr>
        <w:t>0,7</w:t>
      </w:r>
      <w:r w:rsidR="00054B56" w:rsidRPr="00A41812">
        <w:rPr>
          <w:szCs w:val="24"/>
        </w:rPr>
        <w:t xml:space="preserve"> </w:t>
      </w:r>
      <w:r w:rsidRPr="00A41812">
        <w:rPr>
          <w:szCs w:val="24"/>
        </w:rPr>
        <w:t>% ogó</w:t>
      </w:r>
      <w:r w:rsidR="00131097" w:rsidRPr="00A41812">
        <w:rPr>
          <w:szCs w:val="24"/>
        </w:rPr>
        <w:t xml:space="preserve">łu wydatków budżetowych przy </w:t>
      </w:r>
      <w:r w:rsidR="00925754" w:rsidRPr="00A41812">
        <w:rPr>
          <w:szCs w:val="24"/>
        </w:rPr>
        <w:t>0</w:t>
      </w:r>
      <w:r w:rsidR="00054B56" w:rsidRPr="00A41812">
        <w:rPr>
          <w:szCs w:val="24"/>
        </w:rPr>
        <w:t>,</w:t>
      </w:r>
      <w:r w:rsidR="00A41812" w:rsidRPr="00A41812">
        <w:rPr>
          <w:szCs w:val="24"/>
        </w:rPr>
        <w:t>7</w:t>
      </w:r>
      <w:r w:rsidR="00054B56" w:rsidRPr="00A41812">
        <w:rPr>
          <w:szCs w:val="24"/>
        </w:rPr>
        <w:t xml:space="preserve"> </w:t>
      </w:r>
      <w:r w:rsidRPr="00A41812">
        <w:rPr>
          <w:szCs w:val="24"/>
        </w:rPr>
        <w:t>% dochodu z tego samego tytułu.</w:t>
      </w:r>
      <w:bookmarkStart w:id="60" w:name="_Toc383946874"/>
    </w:p>
    <w:p w14:paraId="196DFCB8" w14:textId="2C3CFD0B" w:rsidR="00BC61FE" w:rsidRPr="00A41812" w:rsidRDefault="00BC61FE" w:rsidP="00BC61FE">
      <w:pPr>
        <w:pStyle w:val="Legenda"/>
        <w:spacing w:after="0" w:line="360" w:lineRule="auto"/>
        <w:ind w:left="3"/>
      </w:pPr>
      <w:bookmarkStart w:id="61" w:name="_Toc54960187"/>
      <w:r w:rsidRPr="00A41812">
        <w:t xml:space="preserve">Tabela </w:t>
      </w:r>
      <w:r w:rsidR="00941C20" w:rsidRPr="00A41812">
        <w:rPr>
          <w:noProof/>
        </w:rPr>
        <w:fldChar w:fldCharType="begin"/>
      </w:r>
      <w:r w:rsidR="00504F35" w:rsidRPr="00A41812">
        <w:rPr>
          <w:noProof/>
        </w:rPr>
        <w:instrText xml:space="preserve"> SEQ Tabela \* ARABIC </w:instrText>
      </w:r>
      <w:r w:rsidR="00941C20" w:rsidRPr="00A41812">
        <w:rPr>
          <w:noProof/>
        </w:rPr>
        <w:fldChar w:fldCharType="separate"/>
      </w:r>
      <w:r w:rsidR="00935B19">
        <w:rPr>
          <w:noProof/>
        </w:rPr>
        <w:t>3</w:t>
      </w:r>
      <w:r w:rsidR="00941C20" w:rsidRPr="00A41812">
        <w:rPr>
          <w:noProof/>
        </w:rPr>
        <w:fldChar w:fldCharType="end"/>
      </w:r>
      <w:r w:rsidRPr="00A41812">
        <w:t>. Zasoby mieszkaniowe w Gminie</w:t>
      </w:r>
      <w:bookmarkEnd w:id="60"/>
      <w:r w:rsidRPr="00A41812">
        <w:t xml:space="preserve"> </w:t>
      </w:r>
      <w:r w:rsidR="0093476A" w:rsidRPr="00A41812">
        <w:t>Jabłonka</w:t>
      </w:r>
      <w:r w:rsidRPr="00A41812">
        <w:t xml:space="preserve">. Źródło: dane GUS </w:t>
      </w:r>
      <w:hyperlink r:id="rId19" w:history="1">
        <w:r w:rsidR="0052187B" w:rsidRPr="00A41812">
          <w:rPr>
            <w:rStyle w:val="Hipercze"/>
            <w:color w:val="auto"/>
          </w:rPr>
          <w:t>https://bdl.stat.gov.pl/</w:t>
        </w:r>
        <w:bookmarkEnd w:id="61"/>
      </w:hyperlink>
    </w:p>
    <w:tbl>
      <w:tblPr>
        <w:tblW w:w="5000" w:type="pct"/>
        <w:tblCellMar>
          <w:left w:w="70" w:type="dxa"/>
          <w:right w:w="70" w:type="dxa"/>
        </w:tblCellMar>
        <w:tblLook w:val="04A0" w:firstRow="1" w:lastRow="0" w:firstColumn="1" w:lastColumn="0" w:noHBand="0" w:noVBand="1"/>
      </w:tblPr>
      <w:tblGrid>
        <w:gridCol w:w="4394"/>
        <w:gridCol w:w="1854"/>
        <w:gridCol w:w="980"/>
        <w:gridCol w:w="956"/>
        <w:gridCol w:w="1028"/>
      </w:tblGrid>
      <w:tr w:rsidR="00E67871" w:rsidRPr="00E67871" w14:paraId="25DE64EB" w14:textId="77777777" w:rsidTr="00E67871">
        <w:trPr>
          <w:trHeight w:val="340"/>
        </w:trPr>
        <w:tc>
          <w:tcPr>
            <w:tcW w:w="23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25343B0B" w14:textId="77777777" w:rsidR="00BC61FE" w:rsidRPr="00E67871" w:rsidRDefault="00BC61FE" w:rsidP="00FF24D6">
            <w:pPr>
              <w:spacing w:before="0" w:after="0" w:line="240" w:lineRule="auto"/>
              <w:rPr>
                <w:b/>
                <w:bCs/>
                <w:szCs w:val="24"/>
              </w:rPr>
            </w:pPr>
          </w:p>
        </w:tc>
        <w:tc>
          <w:tcPr>
            <w:tcW w:w="1006"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5FC9E564" w14:textId="77777777" w:rsidR="00BC61FE" w:rsidRPr="00E67871" w:rsidRDefault="00BC61FE" w:rsidP="00FF24D6">
            <w:pPr>
              <w:spacing w:before="0" w:after="0" w:line="240" w:lineRule="auto"/>
              <w:jc w:val="center"/>
              <w:rPr>
                <w:b/>
                <w:bCs/>
                <w:szCs w:val="24"/>
              </w:rPr>
            </w:pPr>
            <w:r w:rsidRPr="00E67871">
              <w:rPr>
                <w:b/>
                <w:bCs/>
                <w:szCs w:val="24"/>
              </w:rPr>
              <w:t>Jednostka miary</w:t>
            </w:r>
          </w:p>
        </w:tc>
        <w:tc>
          <w:tcPr>
            <w:tcW w:w="532"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5F7229B5" w14:textId="03AFF2B3"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7</w:t>
            </w:r>
          </w:p>
        </w:tc>
        <w:tc>
          <w:tcPr>
            <w:tcW w:w="519" w:type="pct"/>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14:paraId="39B6F2AD" w14:textId="2E0F6378"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8</w:t>
            </w:r>
          </w:p>
        </w:tc>
        <w:tc>
          <w:tcPr>
            <w:tcW w:w="558" w:type="pct"/>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3A889C3B" w14:textId="6A8DE1D7" w:rsidR="00BC61FE" w:rsidRPr="00E67871" w:rsidRDefault="00C57632" w:rsidP="00FF24D6">
            <w:pPr>
              <w:spacing w:before="0" w:after="0" w:line="240" w:lineRule="auto"/>
              <w:jc w:val="center"/>
              <w:rPr>
                <w:b/>
                <w:bCs/>
                <w:szCs w:val="24"/>
              </w:rPr>
            </w:pPr>
            <w:r w:rsidRPr="00E67871">
              <w:rPr>
                <w:b/>
                <w:bCs/>
                <w:szCs w:val="24"/>
              </w:rPr>
              <w:t>201</w:t>
            </w:r>
            <w:r w:rsidR="00E67871" w:rsidRPr="00E67871">
              <w:rPr>
                <w:b/>
                <w:bCs/>
                <w:szCs w:val="24"/>
              </w:rPr>
              <w:t>9</w:t>
            </w:r>
          </w:p>
        </w:tc>
      </w:tr>
      <w:tr w:rsidR="007067E6" w:rsidRPr="00E67871" w14:paraId="2190A7AF"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5FD24AE9" w14:textId="77777777" w:rsidR="00BC61FE" w:rsidRPr="00E67871" w:rsidRDefault="00BC61FE" w:rsidP="00FF24D6">
            <w:pPr>
              <w:spacing w:before="0" w:after="0" w:line="240" w:lineRule="auto"/>
              <w:jc w:val="center"/>
              <w:rPr>
                <w:b/>
                <w:bCs/>
                <w:szCs w:val="24"/>
              </w:rPr>
            </w:pPr>
            <w:r w:rsidRPr="00E67871">
              <w:rPr>
                <w:b/>
                <w:bCs/>
                <w:szCs w:val="24"/>
              </w:rPr>
              <w:t>ZASOBY MIESZKANIOWE</w:t>
            </w:r>
          </w:p>
        </w:tc>
      </w:tr>
      <w:tr w:rsidR="007067E6" w:rsidRPr="00E67871" w14:paraId="023B6E7D"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457DB2A6" w14:textId="14EDD5D4" w:rsidR="00BC61FE" w:rsidRPr="00E67871" w:rsidRDefault="00BC61FE" w:rsidP="00FF24D6">
            <w:pPr>
              <w:spacing w:before="0" w:after="0" w:line="240" w:lineRule="auto"/>
              <w:jc w:val="center"/>
              <w:rPr>
                <w:b/>
                <w:bCs/>
                <w:szCs w:val="24"/>
              </w:rPr>
            </w:pPr>
            <w:r w:rsidRPr="00E67871">
              <w:rPr>
                <w:b/>
                <w:szCs w:val="24"/>
              </w:rPr>
              <w:t>Zasoby mieszkaniowe</w:t>
            </w:r>
          </w:p>
        </w:tc>
      </w:tr>
      <w:tr w:rsidR="007067E6" w:rsidRPr="00E67871" w14:paraId="51F593D6"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3D0A5F44" w14:textId="77777777" w:rsidR="00BC61FE" w:rsidRPr="00E67871" w:rsidRDefault="00BC61FE" w:rsidP="00FF24D6">
            <w:pPr>
              <w:spacing w:before="0" w:after="0" w:line="240" w:lineRule="auto"/>
              <w:rPr>
                <w:szCs w:val="24"/>
              </w:rPr>
            </w:pPr>
            <w:r w:rsidRPr="00E67871">
              <w:rPr>
                <w:szCs w:val="24"/>
              </w:rPr>
              <w:t>Ogółem</w:t>
            </w:r>
          </w:p>
        </w:tc>
      </w:tr>
      <w:tr w:rsidR="001E7656" w:rsidRPr="00E67871" w14:paraId="20BD7E1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55356B4E" w14:textId="77777777" w:rsidR="001E7656" w:rsidRPr="00E67871" w:rsidRDefault="001E7656" w:rsidP="001E7656">
            <w:pPr>
              <w:spacing w:before="0" w:after="0" w:line="240" w:lineRule="auto"/>
              <w:rPr>
                <w:i/>
                <w:szCs w:val="24"/>
              </w:rPr>
            </w:pPr>
            <w:r w:rsidRPr="00E67871">
              <w:rPr>
                <w:i/>
                <w:szCs w:val="24"/>
              </w:rPr>
              <w:t>mieszkania</w:t>
            </w:r>
          </w:p>
        </w:tc>
        <w:tc>
          <w:tcPr>
            <w:tcW w:w="1006" w:type="pct"/>
            <w:tcBorders>
              <w:top w:val="nil"/>
              <w:left w:val="nil"/>
              <w:bottom w:val="single" w:sz="4" w:space="0" w:color="000000"/>
              <w:right w:val="single" w:sz="4" w:space="0" w:color="000000"/>
            </w:tcBorders>
            <w:shd w:val="clear" w:color="auto" w:fill="auto"/>
            <w:noWrap/>
            <w:vAlign w:val="center"/>
          </w:tcPr>
          <w:p w14:paraId="7D62851F" w14:textId="77777777" w:rsidR="001E7656" w:rsidRPr="00E67871" w:rsidRDefault="001E7656" w:rsidP="001E7656">
            <w:pPr>
              <w:spacing w:before="0" w:after="0" w:line="240" w:lineRule="auto"/>
              <w:jc w:val="center"/>
              <w:rPr>
                <w:szCs w:val="24"/>
              </w:rPr>
            </w:pPr>
            <w:r w:rsidRPr="00E67871">
              <w:rPr>
                <w:szCs w:val="24"/>
              </w:rPr>
              <w:t>mieszk.</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4799E4C8" w14:textId="4B1789F5" w:rsidR="001E7656" w:rsidRPr="00E67871" w:rsidRDefault="001E7656" w:rsidP="001E7656">
            <w:pPr>
              <w:spacing w:before="0" w:after="0" w:line="240" w:lineRule="auto"/>
              <w:jc w:val="center"/>
              <w:rPr>
                <w:szCs w:val="24"/>
              </w:rPr>
            </w:pPr>
            <w:r w:rsidRPr="00942F64">
              <w:t>5 576</w:t>
            </w:r>
          </w:p>
        </w:tc>
        <w:tc>
          <w:tcPr>
            <w:tcW w:w="519" w:type="pct"/>
            <w:tcBorders>
              <w:top w:val="single" w:sz="4" w:space="0" w:color="000000"/>
              <w:left w:val="nil"/>
              <w:bottom w:val="single" w:sz="4" w:space="0" w:color="000000"/>
              <w:right w:val="single" w:sz="4" w:space="0" w:color="000000"/>
            </w:tcBorders>
            <w:shd w:val="clear" w:color="auto" w:fill="auto"/>
            <w:noWrap/>
          </w:tcPr>
          <w:p w14:paraId="75EAA37F" w14:textId="611458EA" w:rsidR="001E7656" w:rsidRPr="00E67871" w:rsidRDefault="001E7656" w:rsidP="001E7656">
            <w:pPr>
              <w:spacing w:before="0" w:after="0" w:line="240" w:lineRule="auto"/>
              <w:jc w:val="center"/>
              <w:rPr>
                <w:szCs w:val="24"/>
              </w:rPr>
            </w:pPr>
            <w:r w:rsidRPr="00942F64">
              <w:t>5 640</w:t>
            </w:r>
          </w:p>
        </w:tc>
        <w:tc>
          <w:tcPr>
            <w:tcW w:w="558" w:type="pct"/>
            <w:tcBorders>
              <w:top w:val="nil"/>
              <w:left w:val="nil"/>
              <w:bottom w:val="single" w:sz="4" w:space="0" w:color="000000"/>
              <w:right w:val="single" w:sz="4" w:space="0" w:color="000000"/>
            </w:tcBorders>
            <w:vAlign w:val="center"/>
          </w:tcPr>
          <w:p w14:paraId="458F2CFB" w14:textId="12EBD6A1" w:rsidR="001E7656" w:rsidRPr="00E67871" w:rsidRDefault="001E7656" w:rsidP="001E7656">
            <w:pPr>
              <w:spacing w:before="0" w:after="0" w:line="240" w:lineRule="auto"/>
              <w:jc w:val="center"/>
              <w:rPr>
                <w:szCs w:val="24"/>
              </w:rPr>
            </w:pPr>
            <w:r>
              <w:rPr>
                <w:szCs w:val="24"/>
              </w:rPr>
              <w:t>b.d.</w:t>
            </w:r>
          </w:p>
        </w:tc>
      </w:tr>
      <w:tr w:rsidR="001E7656" w:rsidRPr="00E67871" w14:paraId="7DE81A8F" w14:textId="77777777" w:rsidTr="004D60FD">
        <w:trPr>
          <w:trHeight w:val="340"/>
        </w:trPr>
        <w:tc>
          <w:tcPr>
            <w:tcW w:w="23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9BEBB7" w14:textId="77777777" w:rsidR="001E7656" w:rsidRPr="00E67871" w:rsidRDefault="001E7656" w:rsidP="001E7656">
            <w:pPr>
              <w:spacing w:before="0" w:after="0" w:line="240" w:lineRule="auto"/>
              <w:rPr>
                <w:i/>
                <w:szCs w:val="24"/>
              </w:rPr>
            </w:pPr>
            <w:r w:rsidRPr="00E67871">
              <w:rPr>
                <w:i/>
                <w:szCs w:val="24"/>
              </w:rPr>
              <w:t>izby</w:t>
            </w:r>
          </w:p>
        </w:tc>
        <w:tc>
          <w:tcPr>
            <w:tcW w:w="1006" w:type="pct"/>
            <w:tcBorders>
              <w:top w:val="single" w:sz="4" w:space="0" w:color="000000"/>
              <w:left w:val="nil"/>
              <w:bottom w:val="single" w:sz="4" w:space="0" w:color="000000"/>
              <w:right w:val="single" w:sz="4" w:space="0" w:color="000000"/>
            </w:tcBorders>
            <w:shd w:val="clear" w:color="auto" w:fill="auto"/>
            <w:noWrap/>
            <w:vAlign w:val="center"/>
          </w:tcPr>
          <w:p w14:paraId="18AE8268" w14:textId="77777777" w:rsidR="001E7656" w:rsidRPr="00E67871" w:rsidRDefault="001E7656" w:rsidP="001E7656">
            <w:pPr>
              <w:spacing w:before="0" w:after="0" w:line="240" w:lineRule="auto"/>
              <w:jc w:val="center"/>
              <w:rPr>
                <w:szCs w:val="24"/>
              </w:rPr>
            </w:pPr>
            <w:r w:rsidRPr="00E67871">
              <w:rPr>
                <w:szCs w:val="24"/>
              </w:rPr>
              <w:t>izba</w:t>
            </w:r>
          </w:p>
        </w:tc>
        <w:tc>
          <w:tcPr>
            <w:tcW w:w="532" w:type="pct"/>
            <w:tcBorders>
              <w:top w:val="nil"/>
              <w:left w:val="single" w:sz="4" w:space="0" w:color="000000"/>
              <w:bottom w:val="single" w:sz="4" w:space="0" w:color="000000"/>
              <w:right w:val="single" w:sz="4" w:space="0" w:color="000000"/>
            </w:tcBorders>
            <w:shd w:val="clear" w:color="auto" w:fill="auto"/>
            <w:noWrap/>
          </w:tcPr>
          <w:p w14:paraId="79CD88B9" w14:textId="0FF26817" w:rsidR="001E7656" w:rsidRPr="00E67871" w:rsidRDefault="001E7656" w:rsidP="001E7656">
            <w:pPr>
              <w:spacing w:before="0" w:after="0" w:line="240" w:lineRule="auto"/>
              <w:jc w:val="center"/>
              <w:rPr>
                <w:szCs w:val="24"/>
              </w:rPr>
            </w:pPr>
            <w:r w:rsidRPr="005035C9">
              <w:t>25 147</w:t>
            </w:r>
          </w:p>
        </w:tc>
        <w:tc>
          <w:tcPr>
            <w:tcW w:w="519" w:type="pct"/>
            <w:tcBorders>
              <w:top w:val="nil"/>
              <w:left w:val="nil"/>
              <w:bottom w:val="single" w:sz="4" w:space="0" w:color="000000"/>
              <w:right w:val="single" w:sz="4" w:space="0" w:color="000000"/>
            </w:tcBorders>
            <w:shd w:val="clear" w:color="auto" w:fill="auto"/>
            <w:noWrap/>
          </w:tcPr>
          <w:p w14:paraId="5D032335" w14:textId="618FEAE8" w:rsidR="001E7656" w:rsidRPr="00E67871" w:rsidRDefault="001E7656" w:rsidP="001E7656">
            <w:pPr>
              <w:spacing w:before="0" w:after="0" w:line="240" w:lineRule="auto"/>
              <w:jc w:val="center"/>
              <w:rPr>
                <w:szCs w:val="24"/>
              </w:rPr>
            </w:pPr>
            <w:r w:rsidRPr="005035C9">
              <w:t>25 576</w:t>
            </w:r>
          </w:p>
        </w:tc>
        <w:tc>
          <w:tcPr>
            <w:tcW w:w="558" w:type="pct"/>
            <w:tcBorders>
              <w:top w:val="nil"/>
              <w:left w:val="nil"/>
              <w:bottom w:val="single" w:sz="4" w:space="0" w:color="000000"/>
              <w:right w:val="single" w:sz="4" w:space="0" w:color="000000"/>
            </w:tcBorders>
            <w:vAlign w:val="center"/>
          </w:tcPr>
          <w:p w14:paraId="5C6A87C9" w14:textId="75320950" w:rsidR="001E7656" w:rsidRPr="00E67871" w:rsidRDefault="001E7656" w:rsidP="001E7656">
            <w:pPr>
              <w:spacing w:before="0" w:after="0" w:line="240" w:lineRule="auto"/>
              <w:jc w:val="center"/>
              <w:rPr>
                <w:szCs w:val="24"/>
              </w:rPr>
            </w:pPr>
            <w:r w:rsidRPr="001E7656">
              <w:rPr>
                <w:szCs w:val="24"/>
              </w:rPr>
              <w:t>b.d.</w:t>
            </w:r>
          </w:p>
        </w:tc>
      </w:tr>
      <w:tr w:rsidR="001E7656" w:rsidRPr="00E67871" w14:paraId="001D4EC6"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C4FD968" w14:textId="77777777" w:rsidR="001E7656" w:rsidRPr="00E67871" w:rsidRDefault="001E7656" w:rsidP="001E7656">
            <w:pPr>
              <w:spacing w:before="0" w:after="0" w:line="240" w:lineRule="auto"/>
              <w:rPr>
                <w:i/>
                <w:szCs w:val="24"/>
              </w:rPr>
            </w:pPr>
            <w:r w:rsidRPr="00E67871">
              <w:rPr>
                <w:i/>
                <w:szCs w:val="24"/>
              </w:rPr>
              <w:t>powierzchnia użytkowa mieszkań</w:t>
            </w:r>
          </w:p>
        </w:tc>
        <w:tc>
          <w:tcPr>
            <w:tcW w:w="1006" w:type="pct"/>
            <w:tcBorders>
              <w:top w:val="nil"/>
              <w:left w:val="nil"/>
              <w:bottom w:val="single" w:sz="4" w:space="0" w:color="000000"/>
              <w:right w:val="single" w:sz="4" w:space="0" w:color="000000"/>
            </w:tcBorders>
            <w:shd w:val="clear" w:color="auto" w:fill="auto"/>
            <w:noWrap/>
            <w:vAlign w:val="center"/>
          </w:tcPr>
          <w:p w14:paraId="2E54558E" w14:textId="77777777" w:rsidR="001E7656" w:rsidRPr="00E67871" w:rsidRDefault="001E7656" w:rsidP="001E7656">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nil"/>
              <w:left w:val="single" w:sz="4" w:space="0" w:color="000000"/>
              <w:bottom w:val="single" w:sz="4" w:space="0" w:color="000000"/>
              <w:right w:val="single" w:sz="4" w:space="0" w:color="000000"/>
            </w:tcBorders>
            <w:shd w:val="clear" w:color="auto" w:fill="auto"/>
            <w:noWrap/>
          </w:tcPr>
          <w:p w14:paraId="7462FC34" w14:textId="52E0017B" w:rsidR="001E7656" w:rsidRPr="00E67871" w:rsidRDefault="001E7656" w:rsidP="001E7656">
            <w:pPr>
              <w:spacing w:before="0" w:after="0" w:line="240" w:lineRule="auto"/>
              <w:jc w:val="center"/>
              <w:rPr>
                <w:szCs w:val="24"/>
              </w:rPr>
            </w:pPr>
            <w:r w:rsidRPr="00B35091">
              <w:t>566 145</w:t>
            </w:r>
          </w:p>
        </w:tc>
        <w:tc>
          <w:tcPr>
            <w:tcW w:w="519" w:type="pct"/>
            <w:tcBorders>
              <w:top w:val="nil"/>
              <w:left w:val="nil"/>
              <w:bottom w:val="single" w:sz="4" w:space="0" w:color="000000"/>
              <w:right w:val="single" w:sz="4" w:space="0" w:color="000000"/>
            </w:tcBorders>
            <w:shd w:val="clear" w:color="auto" w:fill="auto"/>
            <w:noWrap/>
          </w:tcPr>
          <w:p w14:paraId="14724C02" w14:textId="76A5BB66" w:rsidR="001E7656" w:rsidRPr="00E67871" w:rsidRDefault="001E7656" w:rsidP="001E7656">
            <w:pPr>
              <w:spacing w:before="0" w:after="0" w:line="240" w:lineRule="auto"/>
              <w:jc w:val="center"/>
              <w:rPr>
                <w:szCs w:val="24"/>
              </w:rPr>
            </w:pPr>
            <w:r w:rsidRPr="00B35091">
              <w:t>578 310</w:t>
            </w:r>
          </w:p>
        </w:tc>
        <w:tc>
          <w:tcPr>
            <w:tcW w:w="558" w:type="pct"/>
            <w:tcBorders>
              <w:top w:val="nil"/>
              <w:left w:val="nil"/>
              <w:bottom w:val="single" w:sz="4" w:space="0" w:color="000000"/>
              <w:right w:val="single" w:sz="4" w:space="0" w:color="000000"/>
            </w:tcBorders>
            <w:vAlign w:val="center"/>
          </w:tcPr>
          <w:p w14:paraId="7FDA989A" w14:textId="454EA85E" w:rsidR="001E7656" w:rsidRPr="00E67871" w:rsidRDefault="001E7656" w:rsidP="001E7656">
            <w:pPr>
              <w:spacing w:before="0" w:after="0" w:line="240" w:lineRule="auto"/>
              <w:jc w:val="center"/>
              <w:rPr>
                <w:szCs w:val="24"/>
              </w:rPr>
            </w:pPr>
            <w:r w:rsidRPr="001E7656">
              <w:rPr>
                <w:szCs w:val="24"/>
              </w:rPr>
              <w:t>b.d.</w:t>
            </w:r>
          </w:p>
        </w:tc>
      </w:tr>
      <w:tr w:rsidR="007067E6" w:rsidRPr="00E67871" w14:paraId="300D9EA1"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7F63BB19" w14:textId="77777777" w:rsidR="00FF24D6" w:rsidRPr="00E67871" w:rsidRDefault="00FF24D6" w:rsidP="00FF24D6">
            <w:pPr>
              <w:spacing w:before="0" w:after="0" w:line="240" w:lineRule="auto"/>
              <w:jc w:val="center"/>
              <w:rPr>
                <w:b/>
                <w:szCs w:val="24"/>
              </w:rPr>
            </w:pPr>
            <w:r w:rsidRPr="00E67871">
              <w:rPr>
                <w:b/>
                <w:szCs w:val="24"/>
              </w:rPr>
              <w:t>Budynki mieszkalne w Gminie</w:t>
            </w:r>
          </w:p>
        </w:tc>
      </w:tr>
      <w:tr w:rsidR="00E67871" w:rsidRPr="00E67871" w14:paraId="0372AB2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158B419C" w14:textId="77777777" w:rsidR="00E67871" w:rsidRPr="00E67871" w:rsidRDefault="00E67871" w:rsidP="00E67871">
            <w:pPr>
              <w:spacing w:before="0" w:after="0" w:line="240" w:lineRule="auto"/>
              <w:rPr>
                <w:szCs w:val="24"/>
              </w:rPr>
            </w:pPr>
            <w:r w:rsidRPr="00E67871">
              <w:rPr>
                <w:szCs w:val="24"/>
              </w:rPr>
              <w:t>Ogółem</w:t>
            </w:r>
          </w:p>
        </w:tc>
        <w:tc>
          <w:tcPr>
            <w:tcW w:w="1006" w:type="pct"/>
            <w:tcBorders>
              <w:top w:val="nil"/>
              <w:left w:val="nil"/>
              <w:bottom w:val="single" w:sz="4" w:space="0" w:color="000000"/>
              <w:right w:val="single" w:sz="4" w:space="0" w:color="000000"/>
            </w:tcBorders>
            <w:shd w:val="clear" w:color="auto" w:fill="auto"/>
            <w:noWrap/>
            <w:vAlign w:val="center"/>
          </w:tcPr>
          <w:p w14:paraId="1A60BD37" w14:textId="77777777" w:rsidR="00E67871" w:rsidRPr="00E67871" w:rsidRDefault="00E67871" w:rsidP="00E67871">
            <w:pPr>
              <w:spacing w:before="0" w:after="0" w:line="240" w:lineRule="auto"/>
              <w:jc w:val="center"/>
              <w:rPr>
                <w:szCs w:val="24"/>
              </w:rPr>
            </w:pPr>
            <w:r w:rsidRPr="00E67871">
              <w:rPr>
                <w:szCs w:val="24"/>
              </w:rPr>
              <w:t>bud.</w:t>
            </w:r>
          </w:p>
        </w:tc>
        <w:tc>
          <w:tcPr>
            <w:tcW w:w="532" w:type="pct"/>
            <w:tcBorders>
              <w:top w:val="nil"/>
              <w:left w:val="nil"/>
              <w:bottom w:val="single" w:sz="4" w:space="0" w:color="000000"/>
              <w:right w:val="single" w:sz="4" w:space="0" w:color="000000"/>
            </w:tcBorders>
            <w:shd w:val="clear" w:color="auto" w:fill="auto"/>
            <w:noWrap/>
          </w:tcPr>
          <w:p w14:paraId="0C479BA9" w14:textId="0BA1E395" w:rsidR="00E67871" w:rsidRPr="00E67871" w:rsidRDefault="00E67871" w:rsidP="00E67871">
            <w:pPr>
              <w:spacing w:before="0" w:after="0" w:line="240" w:lineRule="auto"/>
              <w:jc w:val="center"/>
              <w:rPr>
                <w:szCs w:val="24"/>
              </w:rPr>
            </w:pPr>
            <w:r w:rsidRPr="00F351AB">
              <w:t>5 371</w:t>
            </w:r>
          </w:p>
        </w:tc>
        <w:tc>
          <w:tcPr>
            <w:tcW w:w="519" w:type="pct"/>
            <w:tcBorders>
              <w:top w:val="nil"/>
              <w:left w:val="nil"/>
              <w:bottom w:val="single" w:sz="4" w:space="0" w:color="000000"/>
              <w:right w:val="single" w:sz="4" w:space="0" w:color="000000"/>
            </w:tcBorders>
            <w:shd w:val="clear" w:color="auto" w:fill="auto"/>
            <w:noWrap/>
          </w:tcPr>
          <w:p w14:paraId="322B4A1C" w14:textId="5CA46FD8" w:rsidR="00E67871" w:rsidRPr="00E67871" w:rsidRDefault="00E67871" w:rsidP="00E67871">
            <w:pPr>
              <w:spacing w:before="0" w:after="0" w:line="240" w:lineRule="auto"/>
              <w:jc w:val="center"/>
              <w:rPr>
                <w:szCs w:val="24"/>
              </w:rPr>
            </w:pPr>
            <w:r w:rsidRPr="00F351AB">
              <w:t>5 425</w:t>
            </w:r>
          </w:p>
        </w:tc>
        <w:tc>
          <w:tcPr>
            <w:tcW w:w="558" w:type="pct"/>
            <w:tcBorders>
              <w:top w:val="nil"/>
              <w:left w:val="nil"/>
              <w:bottom w:val="single" w:sz="4" w:space="0" w:color="000000"/>
              <w:right w:val="single" w:sz="4" w:space="0" w:color="000000"/>
            </w:tcBorders>
          </w:tcPr>
          <w:p w14:paraId="41C6D1FD" w14:textId="2B638B76" w:rsidR="00E67871" w:rsidRPr="00E67871" w:rsidRDefault="00E67871" w:rsidP="00E67871">
            <w:pPr>
              <w:spacing w:before="0" w:after="0" w:line="240" w:lineRule="auto"/>
              <w:jc w:val="center"/>
              <w:rPr>
                <w:szCs w:val="24"/>
              </w:rPr>
            </w:pPr>
            <w:r w:rsidRPr="00F351AB">
              <w:t>5 255</w:t>
            </w:r>
          </w:p>
        </w:tc>
      </w:tr>
      <w:tr w:rsidR="007067E6" w:rsidRPr="00E67871" w14:paraId="07FE0DD4"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14:paraId="611BF11F" w14:textId="77777777" w:rsidR="00FF24D6" w:rsidRPr="00E67871" w:rsidRDefault="00FF24D6" w:rsidP="00FF24D6">
            <w:pPr>
              <w:spacing w:before="0" w:after="0" w:line="240" w:lineRule="auto"/>
              <w:jc w:val="center"/>
              <w:rPr>
                <w:b/>
                <w:bCs/>
                <w:szCs w:val="24"/>
              </w:rPr>
            </w:pPr>
            <w:r w:rsidRPr="00E67871">
              <w:rPr>
                <w:b/>
                <w:szCs w:val="24"/>
              </w:rPr>
              <w:t>Mieszkania wyposażone w instalacje techniczno-sanitarne</w:t>
            </w:r>
          </w:p>
        </w:tc>
      </w:tr>
      <w:tr w:rsidR="007067E6" w:rsidRPr="00E67871" w14:paraId="1CF4C2C7"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38653025" w14:textId="77777777" w:rsidR="00FF24D6" w:rsidRPr="00E67871" w:rsidRDefault="00FF24D6" w:rsidP="00FF24D6">
            <w:pPr>
              <w:spacing w:before="0" w:after="0" w:line="240" w:lineRule="auto"/>
              <w:rPr>
                <w:szCs w:val="24"/>
              </w:rPr>
            </w:pPr>
            <w:r w:rsidRPr="00E67871">
              <w:rPr>
                <w:szCs w:val="24"/>
              </w:rPr>
              <w:t>Ogółem</w:t>
            </w:r>
          </w:p>
        </w:tc>
      </w:tr>
      <w:tr w:rsidR="00E67871" w:rsidRPr="00E67871" w14:paraId="4F48009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4E0FCC5" w14:textId="77777777" w:rsidR="00E67871" w:rsidRPr="00E67871" w:rsidRDefault="00E67871" w:rsidP="00E67871">
            <w:pPr>
              <w:spacing w:before="0" w:after="0" w:line="240" w:lineRule="auto"/>
              <w:rPr>
                <w:i/>
                <w:szCs w:val="24"/>
              </w:rPr>
            </w:pPr>
            <w:r w:rsidRPr="00E67871">
              <w:rPr>
                <w:i/>
                <w:szCs w:val="24"/>
              </w:rPr>
              <w:t>wodociąg</w:t>
            </w:r>
          </w:p>
        </w:tc>
        <w:tc>
          <w:tcPr>
            <w:tcW w:w="1006" w:type="pct"/>
            <w:tcBorders>
              <w:top w:val="nil"/>
              <w:left w:val="nil"/>
              <w:bottom w:val="single" w:sz="4" w:space="0" w:color="000000"/>
              <w:right w:val="single" w:sz="4" w:space="0" w:color="000000"/>
            </w:tcBorders>
            <w:shd w:val="clear" w:color="auto" w:fill="auto"/>
            <w:noWrap/>
            <w:vAlign w:val="center"/>
          </w:tcPr>
          <w:p w14:paraId="764DFF69"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294C4413" w14:textId="1C5C2F62" w:rsidR="00E67871" w:rsidRPr="00E67871" w:rsidRDefault="00E67871" w:rsidP="00E67871">
            <w:pPr>
              <w:spacing w:before="0" w:after="0" w:line="240" w:lineRule="auto"/>
              <w:jc w:val="center"/>
              <w:rPr>
                <w:szCs w:val="24"/>
              </w:rPr>
            </w:pPr>
            <w:r w:rsidRPr="00F66A38">
              <w:t>5 187</w:t>
            </w:r>
          </w:p>
        </w:tc>
        <w:tc>
          <w:tcPr>
            <w:tcW w:w="519" w:type="pct"/>
            <w:tcBorders>
              <w:top w:val="single" w:sz="4" w:space="0" w:color="000000"/>
              <w:left w:val="nil"/>
              <w:bottom w:val="single" w:sz="4" w:space="0" w:color="000000"/>
              <w:right w:val="single" w:sz="4" w:space="0" w:color="000000"/>
            </w:tcBorders>
            <w:shd w:val="clear" w:color="auto" w:fill="auto"/>
            <w:noWrap/>
          </w:tcPr>
          <w:p w14:paraId="6DDC5A27" w14:textId="17929327" w:rsidR="00E67871" w:rsidRPr="00E67871" w:rsidRDefault="00E67871" w:rsidP="00E67871">
            <w:pPr>
              <w:spacing w:before="0" w:after="0" w:line="240" w:lineRule="auto"/>
              <w:jc w:val="center"/>
              <w:rPr>
                <w:szCs w:val="24"/>
              </w:rPr>
            </w:pPr>
            <w:r w:rsidRPr="00F66A38">
              <w:t>5 251</w:t>
            </w:r>
          </w:p>
        </w:tc>
        <w:tc>
          <w:tcPr>
            <w:tcW w:w="558" w:type="pct"/>
            <w:tcBorders>
              <w:top w:val="nil"/>
              <w:left w:val="nil"/>
              <w:bottom w:val="single" w:sz="4" w:space="0" w:color="000000"/>
              <w:right w:val="single" w:sz="4" w:space="0" w:color="000000"/>
            </w:tcBorders>
            <w:vAlign w:val="center"/>
          </w:tcPr>
          <w:p w14:paraId="397B6E6C" w14:textId="72CB2A73" w:rsidR="00E67871" w:rsidRPr="00E67871" w:rsidRDefault="001E7656" w:rsidP="00E67871">
            <w:pPr>
              <w:spacing w:before="0" w:after="0" w:line="240" w:lineRule="auto"/>
              <w:jc w:val="center"/>
              <w:rPr>
                <w:szCs w:val="24"/>
              </w:rPr>
            </w:pPr>
            <w:r w:rsidRPr="001E7656">
              <w:rPr>
                <w:szCs w:val="24"/>
              </w:rPr>
              <w:t>b.d.</w:t>
            </w:r>
          </w:p>
        </w:tc>
      </w:tr>
      <w:tr w:rsidR="00E67871" w:rsidRPr="00E67871" w14:paraId="2F986431"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184ACAFE" w14:textId="77777777" w:rsidR="00E67871" w:rsidRPr="00E67871" w:rsidRDefault="00E67871" w:rsidP="00E67871">
            <w:pPr>
              <w:spacing w:before="0" w:after="0" w:line="240" w:lineRule="auto"/>
              <w:rPr>
                <w:i/>
                <w:szCs w:val="24"/>
              </w:rPr>
            </w:pPr>
            <w:r w:rsidRPr="00E67871">
              <w:rPr>
                <w:i/>
                <w:szCs w:val="24"/>
              </w:rPr>
              <w:t>ustęp spłukiwany</w:t>
            </w:r>
          </w:p>
        </w:tc>
        <w:tc>
          <w:tcPr>
            <w:tcW w:w="1006" w:type="pct"/>
            <w:tcBorders>
              <w:top w:val="nil"/>
              <w:left w:val="nil"/>
              <w:bottom w:val="single" w:sz="4" w:space="0" w:color="000000"/>
              <w:right w:val="single" w:sz="4" w:space="0" w:color="000000"/>
            </w:tcBorders>
            <w:shd w:val="clear" w:color="auto" w:fill="auto"/>
            <w:noWrap/>
            <w:vAlign w:val="center"/>
          </w:tcPr>
          <w:p w14:paraId="085A1F9C"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047B5308" w14:textId="256A1DBF" w:rsidR="00E67871" w:rsidRPr="00E67871" w:rsidRDefault="00E67871" w:rsidP="00E67871">
            <w:pPr>
              <w:spacing w:before="0" w:after="0" w:line="240" w:lineRule="auto"/>
              <w:jc w:val="center"/>
              <w:rPr>
                <w:szCs w:val="24"/>
              </w:rPr>
            </w:pPr>
            <w:r w:rsidRPr="008C091D">
              <w:t>4 816</w:t>
            </w:r>
          </w:p>
        </w:tc>
        <w:tc>
          <w:tcPr>
            <w:tcW w:w="519" w:type="pct"/>
            <w:tcBorders>
              <w:top w:val="nil"/>
              <w:left w:val="nil"/>
              <w:bottom w:val="single" w:sz="4" w:space="0" w:color="000000"/>
              <w:right w:val="single" w:sz="4" w:space="0" w:color="000000"/>
            </w:tcBorders>
            <w:shd w:val="clear" w:color="auto" w:fill="auto"/>
            <w:noWrap/>
          </w:tcPr>
          <w:p w14:paraId="0A2D0598" w14:textId="7303FA35" w:rsidR="00E67871" w:rsidRPr="00E67871" w:rsidRDefault="00E67871" w:rsidP="00E67871">
            <w:pPr>
              <w:spacing w:before="0" w:after="0" w:line="240" w:lineRule="auto"/>
              <w:jc w:val="center"/>
              <w:rPr>
                <w:szCs w:val="24"/>
              </w:rPr>
            </w:pPr>
            <w:r w:rsidRPr="008C091D">
              <w:t>4 880</w:t>
            </w:r>
          </w:p>
        </w:tc>
        <w:tc>
          <w:tcPr>
            <w:tcW w:w="558" w:type="pct"/>
            <w:tcBorders>
              <w:top w:val="nil"/>
              <w:left w:val="nil"/>
              <w:bottom w:val="single" w:sz="4" w:space="0" w:color="000000"/>
              <w:right w:val="single" w:sz="4" w:space="0" w:color="000000"/>
            </w:tcBorders>
            <w:vAlign w:val="center"/>
          </w:tcPr>
          <w:p w14:paraId="7C3C47B8" w14:textId="3DCF8136" w:rsidR="00E67871" w:rsidRPr="00E67871" w:rsidRDefault="001E7656" w:rsidP="00E67871">
            <w:pPr>
              <w:spacing w:before="0" w:after="0" w:line="240" w:lineRule="auto"/>
              <w:jc w:val="center"/>
              <w:rPr>
                <w:szCs w:val="24"/>
              </w:rPr>
            </w:pPr>
            <w:r w:rsidRPr="001E7656">
              <w:rPr>
                <w:szCs w:val="24"/>
              </w:rPr>
              <w:t>b.d.</w:t>
            </w:r>
          </w:p>
        </w:tc>
      </w:tr>
      <w:tr w:rsidR="00E67871" w:rsidRPr="00E67871" w14:paraId="2DAC30E2"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04487981" w14:textId="77777777" w:rsidR="00E67871" w:rsidRPr="00E67871" w:rsidRDefault="00E67871" w:rsidP="00E67871">
            <w:pPr>
              <w:spacing w:before="0" w:after="0" w:line="240" w:lineRule="auto"/>
              <w:rPr>
                <w:i/>
                <w:szCs w:val="24"/>
              </w:rPr>
            </w:pPr>
            <w:r w:rsidRPr="00E67871">
              <w:rPr>
                <w:i/>
                <w:szCs w:val="24"/>
              </w:rPr>
              <w:t>łazienka</w:t>
            </w:r>
          </w:p>
        </w:tc>
        <w:tc>
          <w:tcPr>
            <w:tcW w:w="1006" w:type="pct"/>
            <w:tcBorders>
              <w:top w:val="nil"/>
              <w:left w:val="nil"/>
              <w:bottom w:val="single" w:sz="4" w:space="0" w:color="000000"/>
              <w:right w:val="single" w:sz="4" w:space="0" w:color="000000"/>
            </w:tcBorders>
            <w:shd w:val="clear" w:color="auto" w:fill="auto"/>
            <w:noWrap/>
            <w:vAlign w:val="center"/>
          </w:tcPr>
          <w:p w14:paraId="6B6A0B33"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5E3C8C5A" w14:textId="18B4853E" w:rsidR="00E67871" w:rsidRPr="00E67871" w:rsidRDefault="00E67871" w:rsidP="00E67871">
            <w:pPr>
              <w:spacing w:before="0" w:after="0" w:line="240" w:lineRule="auto"/>
              <w:jc w:val="center"/>
              <w:rPr>
                <w:szCs w:val="24"/>
              </w:rPr>
            </w:pPr>
            <w:r w:rsidRPr="00CB3F06">
              <w:t>4 645</w:t>
            </w:r>
          </w:p>
        </w:tc>
        <w:tc>
          <w:tcPr>
            <w:tcW w:w="519" w:type="pct"/>
            <w:tcBorders>
              <w:top w:val="nil"/>
              <w:left w:val="nil"/>
              <w:bottom w:val="single" w:sz="4" w:space="0" w:color="000000"/>
              <w:right w:val="single" w:sz="4" w:space="0" w:color="000000"/>
            </w:tcBorders>
            <w:shd w:val="clear" w:color="auto" w:fill="auto"/>
            <w:noWrap/>
          </w:tcPr>
          <w:p w14:paraId="53E13707" w14:textId="60684CC0" w:rsidR="00E67871" w:rsidRPr="00E67871" w:rsidRDefault="00E67871" w:rsidP="00E67871">
            <w:pPr>
              <w:spacing w:before="0" w:after="0" w:line="240" w:lineRule="auto"/>
              <w:jc w:val="center"/>
              <w:rPr>
                <w:szCs w:val="24"/>
              </w:rPr>
            </w:pPr>
            <w:r w:rsidRPr="00CB3F06">
              <w:t>4 709</w:t>
            </w:r>
          </w:p>
        </w:tc>
        <w:tc>
          <w:tcPr>
            <w:tcW w:w="558" w:type="pct"/>
            <w:tcBorders>
              <w:top w:val="nil"/>
              <w:left w:val="nil"/>
              <w:bottom w:val="single" w:sz="4" w:space="0" w:color="000000"/>
              <w:right w:val="single" w:sz="4" w:space="0" w:color="000000"/>
            </w:tcBorders>
            <w:vAlign w:val="center"/>
          </w:tcPr>
          <w:p w14:paraId="0208FBB0" w14:textId="400F87E0" w:rsidR="00E67871" w:rsidRPr="00E67871" w:rsidRDefault="001E7656" w:rsidP="00E67871">
            <w:pPr>
              <w:spacing w:before="0" w:after="0" w:line="240" w:lineRule="auto"/>
              <w:jc w:val="center"/>
              <w:rPr>
                <w:szCs w:val="24"/>
              </w:rPr>
            </w:pPr>
            <w:r w:rsidRPr="001E7656">
              <w:rPr>
                <w:szCs w:val="24"/>
              </w:rPr>
              <w:t>b.d.</w:t>
            </w:r>
          </w:p>
        </w:tc>
      </w:tr>
      <w:tr w:rsidR="00E67871" w:rsidRPr="00E67871" w14:paraId="029846B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1DC0C72" w14:textId="77777777" w:rsidR="00E67871" w:rsidRPr="00E67871" w:rsidRDefault="00E67871" w:rsidP="00E67871">
            <w:pPr>
              <w:spacing w:before="0" w:after="0" w:line="240" w:lineRule="auto"/>
              <w:rPr>
                <w:i/>
                <w:szCs w:val="24"/>
              </w:rPr>
            </w:pPr>
            <w:r w:rsidRPr="00E67871">
              <w:rPr>
                <w:i/>
                <w:szCs w:val="24"/>
              </w:rPr>
              <w:t>centralne ogrzewanie</w:t>
            </w:r>
          </w:p>
        </w:tc>
        <w:tc>
          <w:tcPr>
            <w:tcW w:w="1006" w:type="pct"/>
            <w:tcBorders>
              <w:top w:val="nil"/>
              <w:left w:val="nil"/>
              <w:bottom w:val="single" w:sz="4" w:space="0" w:color="000000"/>
              <w:right w:val="single" w:sz="4" w:space="0" w:color="000000"/>
            </w:tcBorders>
            <w:shd w:val="clear" w:color="auto" w:fill="auto"/>
            <w:noWrap/>
            <w:vAlign w:val="center"/>
          </w:tcPr>
          <w:p w14:paraId="31D640B0"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037C8086" w14:textId="171D3E85" w:rsidR="00E67871" w:rsidRPr="00E67871" w:rsidRDefault="00E67871" w:rsidP="00E67871">
            <w:pPr>
              <w:spacing w:before="0" w:after="0" w:line="240" w:lineRule="auto"/>
              <w:jc w:val="center"/>
              <w:rPr>
                <w:szCs w:val="24"/>
              </w:rPr>
            </w:pPr>
            <w:r w:rsidRPr="001031E4">
              <w:t>3 846</w:t>
            </w:r>
          </w:p>
        </w:tc>
        <w:tc>
          <w:tcPr>
            <w:tcW w:w="519" w:type="pct"/>
            <w:tcBorders>
              <w:top w:val="nil"/>
              <w:left w:val="nil"/>
              <w:bottom w:val="single" w:sz="4" w:space="0" w:color="000000"/>
              <w:right w:val="single" w:sz="4" w:space="0" w:color="000000"/>
            </w:tcBorders>
            <w:shd w:val="clear" w:color="auto" w:fill="auto"/>
            <w:noWrap/>
          </w:tcPr>
          <w:p w14:paraId="5A5B4D53" w14:textId="57F42C10" w:rsidR="00E67871" w:rsidRPr="00E67871" w:rsidRDefault="00E67871" w:rsidP="00E67871">
            <w:pPr>
              <w:spacing w:before="0" w:after="0" w:line="240" w:lineRule="auto"/>
              <w:jc w:val="center"/>
              <w:rPr>
                <w:szCs w:val="24"/>
              </w:rPr>
            </w:pPr>
            <w:r w:rsidRPr="001031E4">
              <w:t>3 910</w:t>
            </w:r>
          </w:p>
        </w:tc>
        <w:tc>
          <w:tcPr>
            <w:tcW w:w="558" w:type="pct"/>
            <w:tcBorders>
              <w:top w:val="nil"/>
              <w:left w:val="nil"/>
              <w:bottom w:val="single" w:sz="4" w:space="0" w:color="000000"/>
              <w:right w:val="single" w:sz="4" w:space="0" w:color="000000"/>
            </w:tcBorders>
            <w:vAlign w:val="center"/>
          </w:tcPr>
          <w:p w14:paraId="7BB24F47" w14:textId="67088F1D" w:rsidR="00E67871" w:rsidRPr="00E67871" w:rsidRDefault="001E7656" w:rsidP="00E67871">
            <w:pPr>
              <w:spacing w:before="0" w:after="0" w:line="240" w:lineRule="auto"/>
              <w:jc w:val="center"/>
              <w:rPr>
                <w:szCs w:val="24"/>
              </w:rPr>
            </w:pPr>
            <w:r w:rsidRPr="001E7656">
              <w:rPr>
                <w:szCs w:val="24"/>
              </w:rPr>
              <w:t>b.d.</w:t>
            </w:r>
          </w:p>
        </w:tc>
      </w:tr>
      <w:tr w:rsidR="007067E6" w:rsidRPr="00E67871" w14:paraId="41421B8F" w14:textId="77777777" w:rsidTr="00CB5FAE">
        <w:trPr>
          <w:trHeight w:val="340"/>
        </w:trPr>
        <w:tc>
          <w:tcPr>
            <w:tcW w:w="5000" w:type="pct"/>
            <w:gridSpan w:val="5"/>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6DE8286" w14:textId="77777777" w:rsidR="00FF24D6" w:rsidRPr="00E67871" w:rsidRDefault="00FF24D6" w:rsidP="00FF24D6">
            <w:pPr>
              <w:spacing w:before="0" w:after="0" w:line="240" w:lineRule="auto"/>
              <w:jc w:val="center"/>
              <w:rPr>
                <w:szCs w:val="24"/>
              </w:rPr>
            </w:pPr>
            <w:r w:rsidRPr="00E67871">
              <w:rPr>
                <w:b/>
                <w:szCs w:val="24"/>
              </w:rPr>
              <w:t xml:space="preserve">Mieszkania wyposażone w instalacje - w % </w:t>
            </w:r>
          </w:p>
        </w:tc>
      </w:tr>
      <w:tr w:rsidR="00E67871" w:rsidRPr="00E67871" w14:paraId="7AED4EA8"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2028155E" w14:textId="77777777" w:rsidR="00E67871" w:rsidRPr="00E67871" w:rsidRDefault="00E67871" w:rsidP="00E67871">
            <w:pPr>
              <w:spacing w:before="0" w:after="0" w:line="240" w:lineRule="auto"/>
              <w:rPr>
                <w:i/>
                <w:szCs w:val="24"/>
              </w:rPr>
            </w:pPr>
            <w:r w:rsidRPr="00E67871">
              <w:rPr>
                <w:i/>
                <w:szCs w:val="24"/>
              </w:rPr>
              <w:t>wodociąg</w:t>
            </w:r>
          </w:p>
        </w:tc>
        <w:tc>
          <w:tcPr>
            <w:tcW w:w="1006" w:type="pct"/>
            <w:tcBorders>
              <w:top w:val="nil"/>
              <w:left w:val="nil"/>
              <w:bottom w:val="single" w:sz="4" w:space="0" w:color="000000"/>
              <w:right w:val="single" w:sz="4" w:space="0" w:color="000000"/>
            </w:tcBorders>
            <w:shd w:val="clear" w:color="auto" w:fill="auto"/>
            <w:noWrap/>
            <w:vAlign w:val="center"/>
          </w:tcPr>
          <w:p w14:paraId="3CC87783"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719DB78D" w14:textId="0B5E1EDB" w:rsidR="00E67871" w:rsidRPr="00E67871" w:rsidRDefault="00E67871" w:rsidP="00E67871">
            <w:pPr>
              <w:spacing w:before="0" w:after="0" w:line="240" w:lineRule="auto"/>
              <w:jc w:val="center"/>
              <w:rPr>
                <w:szCs w:val="24"/>
              </w:rPr>
            </w:pPr>
            <w:r w:rsidRPr="0064736A">
              <w:t>93,0</w:t>
            </w:r>
          </w:p>
        </w:tc>
        <w:tc>
          <w:tcPr>
            <w:tcW w:w="519" w:type="pct"/>
            <w:tcBorders>
              <w:top w:val="nil"/>
              <w:left w:val="nil"/>
              <w:bottom w:val="single" w:sz="4" w:space="0" w:color="000000"/>
              <w:right w:val="single" w:sz="4" w:space="0" w:color="000000"/>
            </w:tcBorders>
            <w:shd w:val="clear" w:color="auto" w:fill="auto"/>
            <w:noWrap/>
          </w:tcPr>
          <w:p w14:paraId="4A9789B1" w14:textId="34D26C02" w:rsidR="00E67871" w:rsidRPr="00E67871" w:rsidRDefault="00E67871" w:rsidP="00E67871">
            <w:pPr>
              <w:spacing w:before="0" w:after="0" w:line="240" w:lineRule="auto"/>
              <w:jc w:val="center"/>
              <w:rPr>
                <w:szCs w:val="24"/>
              </w:rPr>
            </w:pPr>
            <w:r w:rsidRPr="0064736A">
              <w:t>93,1</w:t>
            </w:r>
          </w:p>
        </w:tc>
        <w:tc>
          <w:tcPr>
            <w:tcW w:w="558" w:type="pct"/>
            <w:tcBorders>
              <w:top w:val="nil"/>
              <w:left w:val="nil"/>
              <w:bottom w:val="single" w:sz="4" w:space="0" w:color="000000"/>
              <w:right w:val="single" w:sz="4" w:space="0" w:color="000000"/>
            </w:tcBorders>
            <w:vAlign w:val="center"/>
          </w:tcPr>
          <w:p w14:paraId="328A33AD" w14:textId="7DED7834" w:rsidR="00E67871" w:rsidRPr="00E67871" w:rsidRDefault="001E7656" w:rsidP="00E67871">
            <w:pPr>
              <w:spacing w:before="0" w:after="0" w:line="240" w:lineRule="auto"/>
              <w:jc w:val="center"/>
              <w:rPr>
                <w:szCs w:val="24"/>
              </w:rPr>
            </w:pPr>
            <w:r w:rsidRPr="001E7656">
              <w:rPr>
                <w:szCs w:val="24"/>
              </w:rPr>
              <w:t>b.d.</w:t>
            </w:r>
          </w:p>
        </w:tc>
      </w:tr>
      <w:tr w:rsidR="00E67871" w:rsidRPr="00E67871" w14:paraId="62898803"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CEF88ED" w14:textId="77777777" w:rsidR="00E67871" w:rsidRPr="00E67871" w:rsidRDefault="00E67871" w:rsidP="00E67871">
            <w:pPr>
              <w:spacing w:before="0" w:after="0" w:line="240" w:lineRule="auto"/>
              <w:rPr>
                <w:i/>
                <w:szCs w:val="24"/>
              </w:rPr>
            </w:pPr>
            <w:r w:rsidRPr="00E67871">
              <w:rPr>
                <w:i/>
                <w:szCs w:val="24"/>
              </w:rPr>
              <w:lastRenderedPageBreak/>
              <w:t>łazienka</w:t>
            </w:r>
          </w:p>
        </w:tc>
        <w:tc>
          <w:tcPr>
            <w:tcW w:w="1006" w:type="pct"/>
            <w:tcBorders>
              <w:top w:val="nil"/>
              <w:left w:val="nil"/>
              <w:bottom w:val="single" w:sz="4" w:space="0" w:color="000000"/>
              <w:right w:val="single" w:sz="4" w:space="0" w:color="000000"/>
            </w:tcBorders>
            <w:shd w:val="clear" w:color="auto" w:fill="auto"/>
            <w:noWrap/>
            <w:vAlign w:val="center"/>
          </w:tcPr>
          <w:p w14:paraId="0C64DCB8"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1474329F" w14:textId="47020B41" w:rsidR="00E67871" w:rsidRPr="00E67871" w:rsidRDefault="00E67871" w:rsidP="00E67871">
            <w:pPr>
              <w:spacing w:before="0" w:after="0" w:line="240" w:lineRule="auto"/>
              <w:jc w:val="center"/>
              <w:rPr>
                <w:szCs w:val="24"/>
              </w:rPr>
            </w:pPr>
            <w:r w:rsidRPr="00017FF5">
              <w:t>83,3</w:t>
            </w:r>
          </w:p>
        </w:tc>
        <w:tc>
          <w:tcPr>
            <w:tcW w:w="519" w:type="pct"/>
            <w:tcBorders>
              <w:top w:val="nil"/>
              <w:left w:val="nil"/>
              <w:bottom w:val="single" w:sz="4" w:space="0" w:color="000000"/>
              <w:right w:val="single" w:sz="4" w:space="0" w:color="000000"/>
            </w:tcBorders>
            <w:shd w:val="clear" w:color="auto" w:fill="auto"/>
            <w:noWrap/>
          </w:tcPr>
          <w:p w14:paraId="48C6C4F2" w14:textId="3476A85C" w:rsidR="00E67871" w:rsidRPr="00E67871" w:rsidRDefault="00E67871" w:rsidP="00E67871">
            <w:pPr>
              <w:spacing w:before="0" w:after="0" w:line="240" w:lineRule="auto"/>
              <w:jc w:val="center"/>
              <w:rPr>
                <w:szCs w:val="24"/>
              </w:rPr>
            </w:pPr>
            <w:r w:rsidRPr="00017FF5">
              <w:t>83,5</w:t>
            </w:r>
          </w:p>
        </w:tc>
        <w:tc>
          <w:tcPr>
            <w:tcW w:w="558" w:type="pct"/>
            <w:tcBorders>
              <w:top w:val="nil"/>
              <w:left w:val="nil"/>
              <w:bottom w:val="single" w:sz="4" w:space="0" w:color="000000"/>
              <w:right w:val="single" w:sz="4" w:space="0" w:color="000000"/>
            </w:tcBorders>
            <w:vAlign w:val="center"/>
          </w:tcPr>
          <w:p w14:paraId="0C7E40D3" w14:textId="227148FE" w:rsidR="00E67871" w:rsidRPr="00E67871" w:rsidRDefault="001E7656" w:rsidP="00E67871">
            <w:pPr>
              <w:spacing w:before="0" w:after="0" w:line="240" w:lineRule="auto"/>
              <w:jc w:val="center"/>
              <w:rPr>
                <w:szCs w:val="24"/>
              </w:rPr>
            </w:pPr>
            <w:r w:rsidRPr="001E7656">
              <w:rPr>
                <w:szCs w:val="24"/>
              </w:rPr>
              <w:t>b.d.</w:t>
            </w:r>
          </w:p>
        </w:tc>
      </w:tr>
      <w:tr w:rsidR="00E67871" w:rsidRPr="00E67871" w14:paraId="6130C89D"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5133BF1E" w14:textId="77777777" w:rsidR="00E67871" w:rsidRPr="00E67871" w:rsidRDefault="00E67871" w:rsidP="00E67871">
            <w:pPr>
              <w:spacing w:before="0" w:after="0" w:line="240" w:lineRule="auto"/>
              <w:rPr>
                <w:i/>
                <w:szCs w:val="24"/>
              </w:rPr>
            </w:pPr>
            <w:r w:rsidRPr="00E67871">
              <w:rPr>
                <w:i/>
                <w:szCs w:val="24"/>
              </w:rPr>
              <w:t>centralne ogrzewanie</w:t>
            </w:r>
          </w:p>
        </w:tc>
        <w:tc>
          <w:tcPr>
            <w:tcW w:w="1006" w:type="pct"/>
            <w:tcBorders>
              <w:top w:val="nil"/>
              <w:left w:val="nil"/>
              <w:bottom w:val="single" w:sz="4" w:space="0" w:color="000000"/>
              <w:right w:val="single" w:sz="4" w:space="0" w:color="000000"/>
            </w:tcBorders>
            <w:shd w:val="clear" w:color="auto" w:fill="auto"/>
            <w:noWrap/>
            <w:vAlign w:val="center"/>
          </w:tcPr>
          <w:p w14:paraId="4937CE8B" w14:textId="77777777" w:rsidR="00E67871" w:rsidRPr="00E67871" w:rsidRDefault="00E67871" w:rsidP="00E67871">
            <w:pPr>
              <w:spacing w:before="0" w:after="0" w:line="240" w:lineRule="auto"/>
              <w:jc w:val="center"/>
              <w:rPr>
                <w:szCs w:val="24"/>
              </w:rPr>
            </w:pPr>
            <w:r w:rsidRPr="00E67871">
              <w:rPr>
                <w:szCs w:val="24"/>
              </w:rPr>
              <w:t>%</w:t>
            </w:r>
          </w:p>
        </w:tc>
        <w:tc>
          <w:tcPr>
            <w:tcW w:w="532" w:type="pct"/>
            <w:tcBorders>
              <w:top w:val="nil"/>
              <w:left w:val="single" w:sz="4" w:space="0" w:color="000000"/>
              <w:bottom w:val="single" w:sz="4" w:space="0" w:color="000000"/>
              <w:right w:val="single" w:sz="4" w:space="0" w:color="000000"/>
            </w:tcBorders>
            <w:shd w:val="clear" w:color="auto" w:fill="auto"/>
            <w:noWrap/>
          </w:tcPr>
          <w:p w14:paraId="7CFB92DE" w14:textId="4C4A9920" w:rsidR="00E67871" w:rsidRPr="00E67871" w:rsidRDefault="00E67871" w:rsidP="00E67871">
            <w:pPr>
              <w:spacing w:before="0" w:after="0" w:line="240" w:lineRule="auto"/>
              <w:jc w:val="center"/>
              <w:rPr>
                <w:szCs w:val="24"/>
              </w:rPr>
            </w:pPr>
            <w:r w:rsidRPr="00E67FE3">
              <w:t>69,0</w:t>
            </w:r>
          </w:p>
        </w:tc>
        <w:tc>
          <w:tcPr>
            <w:tcW w:w="519" w:type="pct"/>
            <w:tcBorders>
              <w:top w:val="nil"/>
              <w:left w:val="nil"/>
              <w:bottom w:val="single" w:sz="4" w:space="0" w:color="000000"/>
              <w:right w:val="single" w:sz="4" w:space="0" w:color="000000"/>
            </w:tcBorders>
            <w:shd w:val="clear" w:color="auto" w:fill="auto"/>
            <w:noWrap/>
          </w:tcPr>
          <w:p w14:paraId="5A3E4FD3" w14:textId="64E12D93" w:rsidR="00E67871" w:rsidRPr="00E67871" w:rsidRDefault="00E67871" w:rsidP="00E67871">
            <w:pPr>
              <w:spacing w:before="0" w:after="0" w:line="240" w:lineRule="auto"/>
              <w:jc w:val="center"/>
              <w:rPr>
                <w:szCs w:val="24"/>
              </w:rPr>
            </w:pPr>
            <w:r w:rsidRPr="00E67FE3">
              <w:t>69,3</w:t>
            </w:r>
          </w:p>
        </w:tc>
        <w:tc>
          <w:tcPr>
            <w:tcW w:w="558" w:type="pct"/>
            <w:tcBorders>
              <w:top w:val="nil"/>
              <w:left w:val="nil"/>
              <w:bottom w:val="single" w:sz="4" w:space="0" w:color="000000"/>
              <w:right w:val="single" w:sz="4" w:space="0" w:color="000000"/>
            </w:tcBorders>
            <w:vAlign w:val="center"/>
          </w:tcPr>
          <w:p w14:paraId="23893130" w14:textId="1F54F192" w:rsidR="00E67871" w:rsidRPr="00E67871" w:rsidRDefault="001E7656" w:rsidP="00E67871">
            <w:pPr>
              <w:spacing w:before="0" w:after="0" w:line="240" w:lineRule="auto"/>
              <w:jc w:val="center"/>
              <w:rPr>
                <w:szCs w:val="24"/>
              </w:rPr>
            </w:pPr>
            <w:r w:rsidRPr="001E7656">
              <w:rPr>
                <w:szCs w:val="24"/>
              </w:rPr>
              <w:t>b.d.</w:t>
            </w:r>
          </w:p>
        </w:tc>
      </w:tr>
      <w:tr w:rsidR="007067E6" w:rsidRPr="00E67871" w14:paraId="6D575478" w14:textId="77777777" w:rsidTr="00CB5FAE">
        <w:trPr>
          <w:trHeight w:val="340"/>
        </w:trPr>
        <w:tc>
          <w:tcPr>
            <w:tcW w:w="5000" w:type="pct"/>
            <w:gridSpan w:val="5"/>
            <w:tcBorders>
              <w:top w:val="single" w:sz="4" w:space="0" w:color="000000"/>
              <w:left w:val="single" w:sz="4" w:space="0" w:color="000000"/>
              <w:bottom w:val="single" w:sz="4" w:space="0" w:color="000000"/>
              <w:right w:val="single" w:sz="4" w:space="0" w:color="auto"/>
            </w:tcBorders>
            <w:shd w:val="clear" w:color="auto" w:fill="D9D9D9" w:themeFill="background1" w:themeFillShade="D9"/>
            <w:noWrap/>
            <w:vAlign w:val="center"/>
          </w:tcPr>
          <w:p w14:paraId="278D287F" w14:textId="77777777" w:rsidR="00FF24D6" w:rsidRPr="00E67871" w:rsidRDefault="00FF24D6" w:rsidP="00FF24D6">
            <w:pPr>
              <w:spacing w:before="0" w:after="0" w:line="240" w:lineRule="auto"/>
              <w:jc w:val="center"/>
              <w:rPr>
                <w:b/>
                <w:szCs w:val="24"/>
              </w:rPr>
            </w:pPr>
            <w:r w:rsidRPr="00E67871">
              <w:rPr>
                <w:b/>
                <w:szCs w:val="24"/>
              </w:rPr>
              <w:t>Zasoby mieszkaniowe – wskaźniki</w:t>
            </w:r>
          </w:p>
        </w:tc>
      </w:tr>
      <w:tr w:rsidR="00E67871" w:rsidRPr="00E67871" w14:paraId="30B6ECB3" w14:textId="77777777" w:rsidTr="00E67871">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4A50729C" w14:textId="77777777" w:rsidR="00E67871" w:rsidRPr="00E67871" w:rsidRDefault="00E67871" w:rsidP="00E67871">
            <w:pPr>
              <w:spacing w:before="0" w:after="0" w:line="240" w:lineRule="auto"/>
              <w:jc w:val="left"/>
              <w:rPr>
                <w:i/>
                <w:szCs w:val="24"/>
              </w:rPr>
            </w:pPr>
            <w:r w:rsidRPr="00E67871">
              <w:rPr>
                <w:i/>
                <w:szCs w:val="24"/>
              </w:rPr>
              <w:t>przeciętna powierzchnia użytkowa 1 mieszkania</w:t>
            </w:r>
          </w:p>
        </w:tc>
        <w:tc>
          <w:tcPr>
            <w:tcW w:w="1006" w:type="pct"/>
            <w:tcBorders>
              <w:top w:val="nil"/>
              <w:left w:val="nil"/>
              <w:bottom w:val="single" w:sz="4" w:space="0" w:color="000000"/>
              <w:right w:val="single" w:sz="4" w:space="0" w:color="000000"/>
            </w:tcBorders>
            <w:shd w:val="clear" w:color="auto" w:fill="auto"/>
            <w:noWrap/>
            <w:vAlign w:val="center"/>
          </w:tcPr>
          <w:p w14:paraId="0B499D9F" w14:textId="77777777" w:rsidR="00E67871" w:rsidRPr="00E67871" w:rsidRDefault="00E67871" w:rsidP="00E67871">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single" w:sz="4" w:space="0" w:color="000000"/>
              <w:left w:val="single" w:sz="4" w:space="0" w:color="000000"/>
              <w:bottom w:val="single" w:sz="4" w:space="0" w:color="000000"/>
              <w:right w:val="single" w:sz="4" w:space="0" w:color="000000"/>
            </w:tcBorders>
            <w:shd w:val="clear" w:color="auto" w:fill="auto"/>
            <w:noWrap/>
          </w:tcPr>
          <w:p w14:paraId="22309329" w14:textId="73E49962" w:rsidR="00E67871" w:rsidRPr="00E67871" w:rsidRDefault="00E67871" w:rsidP="00E67871">
            <w:pPr>
              <w:spacing w:before="0" w:after="0" w:line="240" w:lineRule="auto"/>
              <w:jc w:val="center"/>
              <w:rPr>
                <w:szCs w:val="24"/>
              </w:rPr>
            </w:pPr>
            <w:r w:rsidRPr="00DD3A9B">
              <w:t>101,5</w:t>
            </w:r>
          </w:p>
        </w:tc>
        <w:tc>
          <w:tcPr>
            <w:tcW w:w="519" w:type="pct"/>
            <w:tcBorders>
              <w:top w:val="single" w:sz="4" w:space="0" w:color="000000"/>
              <w:left w:val="nil"/>
              <w:bottom w:val="single" w:sz="4" w:space="0" w:color="000000"/>
              <w:right w:val="single" w:sz="4" w:space="0" w:color="000000"/>
            </w:tcBorders>
            <w:shd w:val="clear" w:color="auto" w:fill="auto"/>
            <w:noWrap/>
          </w:tcPr>
          <w:p w14:paraId="3C8A60CA" w14:textId="23DD4016" w:rsidR="00E67871" w:rsidRPr="00E67871" w:rsidRDefault="00E67871" w:rsidP="00E67871">
            <w:pPr>
              <w:spacing w:before="0" w:after="0" w:line="240" w:lineRule="auto"/>
              <w:jc w:val="center"/>
              <w:rPr>
                <w:szCs w:val="24"/>
              </w:rPr>
            </w:pPr>
            <w:r w:rsidRPr="00DD3A9B">
              <w:t>102,5</w:t>
            </w:r>
          </w:p>
        </w:tc>
        <w:tc>
          <w:tcPr>
            <w:tcW w:w="558" w:type="pct"/>
            <w:tcBorders>
              <w:top w:val="nil"/>
              <w:left w:val="nil"/>
              <w:bottom w:val="single" w:sz="4" w:space="0" w:color="000000"/>
              <w:right w:val="single" w:sz="4" w:space="0" w:color="000000"/>
            </w:tcBorders>
            <w:vAlign w:val="center"/>
          </w:tcPr>
          <w:p w14:paraId="23AFF782" w14:textId="03E90834" w:rsidR="00E67871" w:rsidRPr="00E67871" w:rsidRDefault="00E67871" w:rsidP="00E67871">
            <w:pPr>
              <w:spacing w:before="0" w:after="0" w:line="240" w:lineRule="auto"/>
              <w:jc w:val="center"/>
              <w:rPr>
                <w:szCs w:val="24"/>
              </w:rPr>
            </w:pPr>
            <w:r>
              <w:rPr>
                <w:szCs w:val="24"/>
              </w:rPr>
              <w:t>b.d.</w:t>
            </w:r>
          </w:p>
        </w:tc>
      </w:tr>
      <w:tr w:rsidR="00E67871" w:rsidRPr="00E67871" w14:paraId="24A07148" w14:textId="77777777" w:rsidTr="00E67871">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74A36AE3" w14:textId="77777777" w:rsidR="00E67871" w:rsidRPr="00E67871" w:rsidRDefault="00E67871" w:rsidP="00E67871">
            <w:pPr>
              <w:spacing w:before="0" w:after="0" w:line="240" w:lineRule="auto"/>
              <w:rPr>
                <w:i/>
                <w:szCs w:val="24"/>
              </w:rPr>
            </w:pPr>
            <w:r w:rsidRPr="00E67871">
              <w:rPr>
                <w:i/>
                <w:szCs w:val="24"/>
              </w:rPr>
              <w:t>przeciętna powierzchnia użytkowa mieszkania na 1 osobę</w:t>
            </w:r>
          </w:p>
        </w:tc>
        <w:tc>
          <w:tcPr>
            <w:tcW w:w="1006" w:type="pct"/>
            <w:tcBorders>
              <w:top w:val="nil"/>
              <w:left w:val="nil"/>
              <w:bottom w:val="single" w:sz="4" w:space="0" w:color="000000"/>
              <w:right w:val="single" w:sz="4" w:space="0" w:color="000000"/>
            </w:tcBorders>
            <w:shd w:val="clear" w:color="auto" w:fill="auto"/>
            <w:noWrap/>
            <w:vAlign w:val="center"/>
          </w:tcPr>
          <w:p w14:paraId="3C487AD4" w14:textId="77777777" w:rsidR="00E67871" w:rsidRPr="00E67871" w:rsidRDefault="00E67871" w:rsidP="00E67871">
            <w:pPr>
              <w:spacing w:before="0" w:after="0" w:line="240" w:lineRule="auto"/>
              <w:jc w:val="center"/>
              <w:rPr>
                <w:szCs w:val="24"/>
              </w:rPr>
            </w:pPr>
            <w:r w:rsidRPr="00E67871">
              <w:rPr>
                <w:szCs w:val="24"/>
              </w:rPr>
              <w:t>m</w:t>
            </w:r>
            <w:r w:rsidRPr="00E67871">
              <w:rPr>
                <w:szCs w:val="24"/>
                <w:vertAlign w:val="superscript"/>
              </w:rPr>
              <w:t>2</w:t>
            </w:r>
          </w:p>
        </w:tc>
        <w:tc>
          <w:tcPr>
            <w:tcW w:w="532" w:type="pct"/>
            <w:tcBorders>
              <w:top w:val="nil"/>
              <w:left w:val="single" w:sz="4" w:space="0" w:color="000000"/>
              <w:bottom w:val="single" w:sz="4" w:space="0" w:color="000000"/>
              <w:right w:val="single" w:sz="4" w:space="0" w:color="000000"/>
            </w:tcBorders>
            <w:shd w:val="clear" w:color="auto" w:fill="auto"/>
            <w:noWrap/>
          </w:tcPr>
          <w:p w14:paraId="439CF44D" w14:textId="3B47433A" w:rsidR="00E67871" w:rsidRPr="00E67871" w:rsidRDefault="00E67871" w:rsidP="00E67871">
            <w:pPr>
              <w:spacing w:before="0" w:after="0" w:line="240" w:lineRule="auto"/>
              <w:jc w:val="center"/>
              <w:rPr>
                <w:szCs w:val="24"/>
              </w:rPr>
            </w:pPr>
            <w:r w:rsidRPr="004C7DDB">
              <w:t>30,5</w:t>
            </w:r>
          </w:p>
        </w:tc>
        <w:tc>
          <w:tcPr>
            <w:tcW w:w="519" w:type="pct"/>
            <w:tcBorders>
              <w:top w:val="nil"/>
              <w:left w:val="nil"/>
              <w:bottom w:val="single" w:sz="4" w:space="0" w:color="000000"/>
              <w:right w:val="single" w:sz="4" w:space="0" w:color="000000"/>
            </w:tcBorders>
            <w:shd w:val="clear" w:color="auto" w:fill="auto"/>
            <w:noWrap/>
          </w:tcPr>
          <w:p w14:paraId="77550D47" w14:textId="37EAD8B2" w:rsidR="00E67871" w:rsidRPr="00E67871" w:rsidRDefault="00E67871" w:rsidP="00E67871">
            <w:pPr>
              <w:spacing w:before="0" w:after="0" w:line="240" w:lineRule="auto"/>
              <w:jc w:val="center"/>
              <w:rPr>
                <w:szCs w:val="24"/>
              </w:rPr>
            </w:pPr>
            <w:r w:rsidRPr="004C7DDB">
              <w:t>31,1</w:t>
            </w:r>
          </w:p>
        </w:tc>
        <w:tc>
          <w:tcPr>
            <w:tcW w:w="558" w:type="pct"/>
            <w:tcBorders>
              <w:top w:val="nil"/>
              <w:left w:val="nil"/>
              <w:bottom w:val="single" w:sz="4" w:space="0" w:color="000000"/>
              <w:right w:val="single" w:sz="4" w:space="0" w:color="000000"/>
            </w:tcBorders>
            <w:vAlign w:val="center"/>
          </w:tcPr>
          <w:p w14:paraId="14EB5ECC" w14:textId="48B0F127" w:rsidR="00E67871" w:rsidRPr="00E67871" w:rsidRDefault="00E67871" w:rsidP="00E67871">
            <w:pPr>
              <w:spacing w:before="0" w:after="0" w:line="240" w:lineRule="auto"/>
              <w:jc w:val="center"/>
              <w:rPr>
                <w:szCs w:val="24"/>
              </w:rPr>
            </w:pPr>
            <w:r>
              <w:rPr>
                <w:szCs w:val="24"/>
              </w:rPr>
              <w:t>b.d.</w:t>
            </w:r>
          </w:p>
        </w:tc>
      </w:tr>
      <w:tr w:rsidR="00E67871" w:rsidRPr="00E67871" w14:paraId="0DFE75A3" w14:textId="77777777" w:rsidTr="004D60FD">
        <w:trPr>
          <w:trHeight w:val="340"/>
        </w:trPr>
        <w:tc>
          <w:tcPr>
            <w:tcW w:w="2385" w:type="pct"/>
            <w:tcBorders>
              <w:top w:val="nil"/>
              <w:left w:val="single" w:sz="4" w:space="0" w:color="000000"/>
              <w:bottom w:val="single" w:sz="4" w:space="0" w:color="000000"/>
              <w:right w:val="single" w:sz="4" w:space="0" w:color="000000"/>
            </w:tcBorders>
            <w:shd w:val="clear" w:color="auto" w:fill="auto"/>
            <w:vAlign w:val="center"/>
          </w:tcPr>
          <w:p w14:paraId="3A26A156" w14:textId="77777777" w:rsidR="00E67871" w:rsidRPr="00E67871" w:rsidRDefault="00E67871" w:rsidP="00E67871">
            <w:pPr>
              <w:spacing w:before="0" w:after="0" w:line="240" w:lineRule="auto"/>
              <w:rPr>
                <w:i/>
                <w:szCs w:val="24"/>
              </w:rPr>
            </w:pPr>
            <w:r w:rsidRPr="00E67871">
              <w:rPr>
                <w:i/>
                <w:szCs w:val="24"/>
              </w:rPr>
              <w:t>mieszkania na 1000 mieszkańców</w:t>
            </w:r>
          </w:p>
        </w:tc>
        <w:tc>
          <w:tcPr>
            <w:tcW w:w="1006" w:type="pct"/>
            <w:tcBorders>
              <w:top w:val="nil"/>
              <w:left w:val="nil"/>
              <w:bottom w:val="single" w:sz="4" w:space="0" w:color="000000"/>
              <w:right w:val="single" w:sz="4" w:space="0" w:color="000000"/>
            </w:tcBorders>
            <w:shd w:val="clear" w:color="auto" w:fill="auto"/>
            <w:noWrap/>
            <w:vAlign w:val="center"/>
          </w:tcPr>
          <w:p w14:paraId="77083356" w14:textId="77777777" w:rsidR="00E67871" w:rsidRPr="00E67871" w:rsidRDefault="00E67871" w:rsidP="00E67871">
            <w:pPr>
              <w:spacing w:before="0" w:after="0" w:line="240" w:lineRule="auto"/>
              <w:jc w:val="center"/>
              <w:rPr>
                <w:szCs w:val="24"/>
              </w:rPr>
            </w:pPr>
            <w:r w:rsidRPr="00E67871">
              <w:rPr>
                <w:szCs w:val="24"/>
              </w:rPr>
              <w:t>mieszk.</w:t>
            </w:r>
          </w:p>
        </w:tc>
        <w:tc>
          <w:tcPr>
            <w:tcW w:w="532" w:type="pct"/>
            <w:tcBorders>
              <w:top w:val="nil"/>
              <w:left w:val="single" w:sz="4" w:space="0" w:color="000000"/>
              <w:bottom w:val="single" w:sz="4" w:space="0" w:color="000000"/>
              <w:right w:val="single" w:sz="4" w:space="0" w:color="000000"/>
            </w:tcBorders>
            <w:shd w:val="clear" w:color="auto" w:fill="auto"/>
            <w:noWrap/>
          </w:tcPr>
          <w:p w14:paraId="10A654F1" w14:textId="724980F3" w:rsidR="00E67871" w:rsidRPr="00E67871" w:rsidRDefault="00E67871" w:rsidP="00E67871">
            <w:pPr>
              <w:spacing w:before="0" w:after="0" w:line="240" w:lineRule="auto"/>
              <w:jc w:val="center"/>
              <w:rPr>
                <w:szCs w:val="24"/>
              </w:rPr>
            </w:pPr>
            <w:r w:rsidRPr="001620A0">
              <w:t>300,3</w:t>
            </w:r>
          </w:p>
        </w:tc>
        <w:tc>
          <w:tcPr>
            <w:tcW w:w="519" w:type="pct"/>
            <w:tcBorders>
              <w:top w:val="nil"/>
              <w:left w:val="nil"/>
              <w:bottom w:val="single" w:sz="4" w:space="0" w:color="000000"/>
              <w:right w:val="single" w:sz="4" w:space="0" w:color="000000"/>
            </w:tcBorders>
            <w:shd w:val="clear" w:color="auto" w:fill="auto"/>
            <w:noWrap/>
          </w:tcPr>
          <w:p w14:paraId="58156E34" w14:textId="08E4E8D6" w:rsidR="00E67871" w:rsidRPr="00E67871" w:rsidRDefault="00E67871" w:rsidP="00E67871">
            <w:pPr>
              <w:spacing w:before="0" w:after="0" w:line="240" w:lineRule="auto"/>
              <w:jc w:val="center"/>
              <w:rPr>
                <w:szCs w:val="24"/>
              </w:rPr>
            </w:pPr>
            <w:r w:rsidRPr="001620A0">
              <w:t>303,4</w:t>
            </w:r>
          </w:p>
        </w:tc>
        <w:tc>
          <w:tcPr>
            <w:tcW w:w="558" w:type="pct"/>
            <w:tcBorders>
              <w:top w:val="nil"/>
              <w:left w:val="nil"/>
              <w:bottom w:val="single" w:sz="4" w:space="0" w:color="000000"/>
              <w:right w:val="single" w:sz="4" w:space="0" w:color="000000"/>
            </w:tcBorders>
            <w:vAlign w:val="center"/>
          </w:tcPr>
          <w:p w14:paraId="493193C3" w14:textId="084F38D1" w:rsidR="00E67871" w:rsidRPr="00E67871" w:rsidRDefault="00E67871" w:rsidP="00E67871">
            <w:pPr>
              <w:spacing w:before="0" w:after="0" w:line="240" w:lineRule="auto"/>
              <w:jc w:val="center"/>
              <w:rPr>
                <w:szCs w:val="24"/>
              </w:rPr>
            </w:pPr>
            <w:r>
              <w:rPr>
                <w:szCs w:val="24"/>
              </w:rPr>
              <w:t>b.d.</w:t>
            </w:r>
          </w:p>
        </w:tc>
      </w:tr>
    </w:tbl>
    <w:p w14:paraId="75F3A0DD" w14:textId="384F566C" w:rsidR="00BC61FE" w:rsidRPr="007067E6" w:rsidRDefault="00BC61FE" w:rsidP="0060575C">
      <w:pPr>
        <w:pStyle w:val="Nagwek2"/>
      </w:pPr>
      <w:bookmarkStart w:id="62" w:name="_Toc425259866"/>
      <w:bookmarkStart w:id="63" w:name="_Toc52834409"/>
      <w:r w:rsidRPr="007067E6">
        <w:t>Infrastruktura społeczna</w:t>
      </w:r>
      <w:bookmarkEnd w:id="62"/>
      <w:r w:rsidRPr="007067E6">
        <w:t xml:space="preserve"> Gminy </w:t>
      </w:r>
      <w:r w:rsidR="0093476A" w:rsidRPr="0060575C">
        <w:t>Jabłonka</w:t>
      </w:r>
      <w:bookmarkEnd w:id="63"/>
    </w:p>
    <w:p w14:paraId="1E6F3666" w14:textId="77777777" w:rsidR="00BC61FE" w:rsidRPr="007067E6" w:rsidRDefault="00BC61FE" w:rsidP="0060575C">
      <w:pPr>
        <w:pStyle w:val="Nagwek3"/>
      </w:pPr>
      <w:bookmarkStart w:id="64" w:name="_Toc425259867"/>
      <w:bookmarkStart w:id="65" w:name="_Toc52834410"/>
      <w:r w:rsidRPr="007067E6">
        <w:t xml:space="preserve">5.1 </w:t>
      </w:r>
      <w:r w:rsidRPr="0060575C">
        <w:t>Oświata</w:t>
      </w:r>
      <w:bookmarkEnd w:id="54"/>
      <w:bookmarkEnd w:id="64"/>
      <w:bookmarkEnd w:id="65"/>
    </w:p>
    <w:p w14:paraId="2B86A120" w14:textId="0400AAA6" w:rsidR="00E40770" w:rsidRPr="0060575C" w:rsidRDefault="00E40770" w:rsidP="00472E14">
      <w:pPr>
        <w:spacing w:before="0" w:after="0"/>
        <w:rPr>
          <w:bCs/>
          <w:iCs/>
          <w:szCs w:val="24"/>
        </w:rPr>
      </w:pPr>
      <w:r w:rsidRPr="0060575C">
        <w:rPr>
          <w:bCs/>
          <w:iCs/>
          <w:szCs w:val="24"/>
        </w:rPr>
        <w:t>Szkoły podstawowe</w:t>
      </w:r>
      <w:r w:rsidR="003F7776" w:rsidRPr="0060575C">
        <w:rPr>
          <w:bCs/>
          <w:iCs/>
          <w:szCs w:val="24"/>
        </w:rPr>
        <w:t xml:space="preserve"> prowadzone przez Gminę </w:t>
      </w:r>
      <w:r w:rsidR="0093476A" w:rsidRPr="0060575C">
        <w:rPr>
          <w:bCs/>
          <w:iCs/>
          <w:szCs w:val="24"/>
        </w:rPr>
        <w:t>Jabłonka</w:t>
      </w:r>
      <w:r w:rsidR="003F7776" w:rsidRPr="0060575C">
        <w:rPr>
          <w:bCs/>
          <w:iCs/>
          <w:szCs w:val="24"/>
        </w:rPr>
        <w:t>:</w:t>
      </w:r>
    </w:p>
    <w:p w14:paraId="66E019B2" w14:textId="491A741A" w:rsidR="003F7776" w:rsidRPr="0060575C" w:rsidRDefault="00F67FB0" w:rsidP="00A07F62">
      <w:pPr>
        <w:pStyle w:val="Akapitzlist"/>
        <w:numPr>
          <w:ilvl w:val="0"/>
          <w:numId w:val="20"/>
        </w:numPr>
        <w:spacing w:before="0" w:after="0"/>
        <w:rPr>
          <w:bCs/>
          <w:iCs/>
          <w:szCs w:val="24"/>
        </w:rPr>
      </w:pPr>
      <w:r w:rsidRPr="0060575C">
        <w:rPr>
          <w:bCs/>
          <w:iCs/>
          <w:szCs w:val="24"/>
        </w:rPr>
        <w:t xml:space="preserve">Szkoła Podstawowa </w:t>
      </w:r>
      <w:r w:rsidR="0060575C" w:rsidRPr="0060575C">
        <w:rPr>
          <w:bCs/>
          <w:iCs/>
          <w:szCs w:val="24"/>
        </w:rPr>
        <w:t>nr 1 im. Adama Mickiewicza w Jabłonce</w:t>
      </w:r>
      <w:r w:rsidR="003F7776" w:rsidRPr="0060575C">
        <w:rPr>
          <w:bCs/>
          <w:iCs/>
          <w:szCs w:val="24"/>
        </w:rPr>
        <w:t>.</w:t>
      </w:r>
    </w:p>
    <w:p w14:paraId="16E4E3F6" w14:textId="7A1B0F92" w:rsidR="0060575C" w:rsidRPr="00184F47" w:rsidRDefault="0060575C" w:rsidP="00184F47">
      <w:pPr>
        <w:pStyle w:val="Akapitzlist"/>
        <w:numPr>
          <w:ilvl w:val="0"/>
          <w:numId w:val="20"/>
        </w:numPr>
        <w:spacing w:before="0" w:after="0"/>
        <w:rPr>
          <w:bCs/>
          <w:iCs/>
          <w:szCs w:val="24"/>
        </w:rPr>
      </w:pPr>
      <w:r w:rsidRPr="0060575C">
        <w:rPr>
          <w:bCs/>
          <w:iCs/>
          <w:szCs w:val="24"/>
        </w:rPr>
        <w:t>Szkoła Podstawowa w Jabłonce</w:t>
      </w:r>
      <w:r w:rsidR="00184F47">
        <w:rPr>
          <w:bCs/>
          <w:iCs/>
          <w:szCs w:val="24"/>
        </w:rPr>
        <w:t xml:space="preserve"> – </w:t>
      </w:r>
      <w:r w:rsidRPr="0060575C">
        <w:rPr>
          <w:bCs/>
          <w:iCs/>
          <w:szCs w:val="24"/>
        </w:rPr>
        <w:t>B</w:t>
      </w:r>
      <w:r w:rsidRPr="00184F47">
        <w:rPr>
          <w:bCs/>
          <w:iCs/>
          <w:szCs w:val="24"/>
        </w:rPr>
        <w:t>orach</w:t>
      </w:r>
    </w:p>
    <w:p w14:paraId="339F0AFF" w14:textId="25A79644" w:rsidR="0060575C" w:rsidRPr="0060575C" w:rsidRDefault="0060575C" w:rsidP="00A07F62">
      <w:pPr>
        <w:pStyle w:val="Akapitzlist"/>
        <w:numPr>
          <w:ilvl w:val="0"/>
          <w:numId w:val="20"/>
        </w:numPr>
        <w:spacing w:before="0" w:after="0"/>
        <w:rPr>
          <w:bCs/>
          <w:iCs/>
          <w:szCs w:val="24"/>
        </w:rPr>
      </w:pPr>
      <w:r w:rsidRPr="0060575C">
        <w:rPr>
          <w:bCs/>
          <w:iCs/>
          <w:szCs w:val="24"/>
        </w:rPr>
        <w:t xml:space="preserve">Szkoła Podstawowa w </w:t>
      </w:r>
      <w:proofErr w:type="spellStart"/>
      <w:r w:rsidRPr="0060575C">
        <w:rPr>
          <w:bCs/>
          <w:iCs/>
          <w:szCs w:val="24"/>
        </w:rPr>
        <w:t>Chyżnem</w:t>
      </w:r>
      <w:proofErr w:type="spellEnd"/>
    </w:p>
    <w:p w14:paraId="293C6660" w14:textId="31F371EB" w:rsidR="0060575C" w:rsidRPr="0060575C" w:rsidRDefault="0060575C" w:rsidP="00A07F62">
      <w:pPr>
        <w:pStyle w:val="Akapitzlist"/>
        <w:numPr>
          <w:ilvl w:val="0"/>
          <w:numId w:val="20"/>
        </w:numPr>
        <w:spacing w:before="0" w:after="0"/>
        <w:rPr>
          <w:bCs/>
          <w:iCs/>
          <w:szCs w:val="24"/>
        </w:rPr>
      </w:pPr>
      <w:r w:rsidRPr="0060575C">
        <w:rPr>
          <w:bCs/>
          <w:iCs/>
          <w:szCs w:val="24"/>
        </w:rPr>
        <w:t>Szkoła Podstawowa w Orawce</w:t>
      </w:r>
    </w:p>
    <w:p w14:paraId="2F071846" w14:textId="1F092FC9" w:rsidR="0060575C" w:rsidRDefault="0060575C" w:rsidP="00A07F62">
      <w:pPr>
        <w:pStyle w:val="Akapitzlist"/>
        <w:numPr>
          <w:ilvl w:val="0"/>
          <w:numId w:val="20"/>
        </w:numPr>
        <w:spacing w:before="0" w:after="0"/>
        <w:rPr>
          <w:bCs/>
          <w:iCs/>
          <w:szCs w:val="24"/>
        </w:rPr>
      </w:pPr>
      <w:r w:rsidRPr="0060575C">
        <w:rPr>
          <w:bCs/>
          <w:iCs/>
          <w:szCs w:val="24"/>
        </w:rPr>
        <w:t>Szkoła Podstawowa Nr 1 im. Św. Jadwigi Królowej w Podwilku</w:t>
      </w:r>
    </w:p>
    <w:p w14:paraId="3E7AE6FF" w14:textId="40572711" w:rsidR="003E2FAC" w:rsidRPr="003E2FAC" w:rsidRDefault="003E2FAC" w:rsidP="003E2FAC">
      <w:pPr>
        <w:pStyle w:val="Akapitzlist"/>
        <w:numPr>
          <w:ilvl w:val="0"/>
          <w:numId w:val="20"/>
        </w:numPr>
        <w:rPr>
          <w:bCs/>
          <w:iCs/>
          <w:szCs w:val="24"/>
        </w:rPr>
      </w:pPr>
      <w:r w:rsidRPr="003E2FAC">
        <w:rPr>
          <w:bCs/>
          <w:iCs/>
          <w:szCs w:val="24"/>
        </w:rPr>
        <w:t>Szkoła Podstawowa Nr 2 i</w:t>
      </w:r>
      <w:r w:rsidR="00E550AD">
        <w:rPr>
          <w:bCs/>
          <w:iCs/>
          <w:szCs w:val="24"/>
        </w:rPr>
        <w:t>m</w:t>
      </w:r>
      <w:r w:rsidRPr="003E2FAC">
        <w:rPr>
          <w:bCs/>
          <w:iCs/>
          <w:szCs w:val="24"/>
        </w:rPr>
        <w:t>. ks. Jana Góralika w Podwilku</w:t>
      </w:r>
    </w:p>
    <w:p w14:paraId="1A0A2009" w14:textId="5DD47118" w:rsidR="0060575C" w:rsidRDefault="0060575C" w:rsidP="00A07F62">
      <w:pPr>
        <w:pStyle w:val="Akapitzlist"/>
        <w:numPr>
          <w:ilvl w:val="0"/>
          <w:numId w:val="20"/>
        </w:numPr>
        <w:spacing w:before="0" w:after="0"/>
        <w:rPr>
          <w:bCs/>
          <w:iCs/>
          <w:szCs w:val="24"/>
        </w:rPr>
      </w:pPr>
      <w:r w:rsidRPr="0060575C">
        <w:rPr>
          <w:bCs/>
          <w:iCs/>
          <w:szCs w:val="24"/>
        </w:rPr>
        <w:t>Szkoła Podstawowa im. Bolesława Chrobrego w Zubrzycy Dolnej</w:t>
      </w:r>
    </w:p>
    <w:p w14:paraId="3A039FDA" w14:textId="02EE6075" w:rsidR="0060575C" w:rsidRDefault="003E2FAC" w:rsidP="00A07F62">
      <w:pPr>
        <w:pStyle w:val="Akapitzlist"/>
        <w:numPr>
          <w:ilvl w:val="0"/>
          <w:numId w:val="20"/>
        </w:numPr>
        <w:spacing w:before="0" w:after="0"/>
        <w:rPr>
          <w:bCs/>
          <w:iCs/>
          <w:szCs w:val="24"/>
        </w:rPr>
      </w:pPr>
      <w:r w:rsidRPr="003E2FAC">
        <w:rPr>
          <w:bCs/>
          <w:iCs/>
          <w:szCs w:val="24"/>
        </w:rPr>
        <w:t>Szkoła Podstawowa Nr 1 im. Juliusza Słowackiego w Zubrzycy Górnej</w:t>
      </w:r>
    </w:p>
    <w:p w14:paraId="157AEBBF" w14:textId="5DDF5DB5" w:rsidR="0060575C" w:rsidRDefault="0060575C" w:rsidP="00A07F62">
      <w:pPr>
        <w:pStyle w:val="Akapitzlist"/>
        <w:numPr>
          <w:ilvl w:val="0"/>
          <w:numId w:val="20"/>
        </w:numPr>
        <w:spacing w:before="0" w:after="0"/>
        <w:rPr>
          <w:bCs/>
          <w:iCs/>
          <w:szCs w:val="24"/>
        </w:rPr>
      </w:pPr>
      <w:r w:rsidRPr="0060575C">
        <w:rPr>
          <w:bCs/>
          <w:iCs/>
          <w:szCs w:val="24"/>
        </w:rPr>
        <w:t>Szkoła Podstawowa Nr 2 im. Marii Konopnickiej w Zubrzycy Górnej</w:t>
      </w:r>
    </w:p>
    <w:p w14:paraId="5D1AC849" w14:textId="53824D06" w:rsidR="003E2FAC" w:rsidRDefault="003E2FAC" w:rsidP="00A07F62">
      <w:pPr>
        <w:pStyle w:val="Akapitzlist"/>
        <w:numPr>
          <w:ilvl w:val="0"/>
          <w:numId w:val="20"/>
        </w:numPr>
        <w:spacing w:before="0" w:after="0"/>
        <w:rPr>
          <w:bCs/>
          <w:iCs/>
          <w:szCs w:val="24"/>
        </w:rPr>
      </w:pPr>
      <w:r w:rsidRPr="003E2FAC">
        <w:rPr>
          <w:bCs/>
          <w:iCs/>
          <w:szCs w:val="24"/>
        </w:rPr>
        <w:t>Szkoła Podstawowa Nr 3 im. Kazimierza Wielkiego w Zubrzycy Górnej</w:t>
      </w:r>
    </w:p>
    <w:p w14:paraId="48D1CFA6" w14:textId="565FC086" w:rsidR="003E2FAC" w:rsidRDefault="003E2FAC" w:rsidP="00A07F62">
      <w:pPr>
        <w:pStyle w:val="Akapitzlist"/>
        <w:numPr>
          <w:ilvl w:val="0"/>
          <w:numId w:val="20"/>
        </w:numPr>
        <w:spacing w:before="0" w:after="0"/>
        <w:rPr>
          <w:bCs/>
          <w:iCs/>
          <w:szCs w:val="24"/>
        </w:rPr>
      </w:pPr>
      <w:r w:rsidRPr="003E2FAC">
        <w:rPr>
          <w:bCs/>
          <w:iCs/>
          <w:szCs w:val="24"/>
        </w:rPr>
        <w:t>Szkoła Podstawowa Nr 1 w Lipnicy Małej</w:t>
      </w:r>
    </w:p>
    <w:p w14:paraId="3269AE4C" w14:textId="6F423877" w:rsidR="003E2FAC" w:rsidRDefault="003E2FAC" w:rsidP="00A07F62">
      <w:pPr>
        <w:pStyle w:val="Akapitzlist"/>
        <w:numPr>
          <w:ilvl w:val="0"/>
          <w:numId w:val="20"/>
        </w:numPr>
        <w:spacing w:before="0" w:after="0"/>
        <w:rPr>
          <w:bCs/>
          <w:iCs/>
          <w:szCs w:val="24"/>
        </w:rPr>
      </w:pPr>
      <w:r w:rsidRPr="003E2FAC">
        <w:rPr>
          <w:bCs/>
          <w:iCs/>
          <w:szCs w:val="24"/>
        </w:rPr>
        <w:t>Szkoła Podstawowa Nr 2 im. Tadeusza Kościuszki w Lipnicy Małej</w:t>
      </w:r>
    </w:p>
    <w:p w14:paraId="5A7D166E" w14:textId="6DA635EC" w:rsidR="003E2FAC" w:rsidRDefault="003E2FAC" w:rsidP="00A07F62">
      <w:pPr>
        <w:pStyle w:val="Akapitzlist"/>
        <w:numPr>
          <w:ilvl w:val="0"/>
          <w:numId w:val="20"/>
        </w:numPr>
        <w:spacing w:before="0" w:after="0"/>
        <w:rPr>
          <w:bCs/>
          <w:iCs/>
          <w:szCs w:val="24"/>
        </w:rPr>
      </w:pPr>
      <w:r w:rsidRPr="003E2FAC">
        <w:rPr>
          <w:bCs/>
          <w:iCs/>
          <w:szCs w:val="24"/>
        </w:rPr>
        <w:t>Szkoła Podstawowa Nr 3 w Lipnicy Małej</w:t>
      </w:r>
    </w:p>
    <w:p w14:paraId="1C6F8D8E" w14:textId="1C3BC82C" w:rsidR="003E2FAC" w:rsidRDefault="003E2FAC" w:rsidP="00A07F62">
      <w:pPr>
        <w:pStyle w:val="Akapitzlist"/>
        <w:numPr>
          <w:ilvl w:val="0"/>
          <w:numId w:val="20"/>
        </w:numPr>
        <w:spacing w:before="0" w:after="0"/>
        <w:rPr>
          <w:bCs/>
          <w:iCs/>
          <w:szCs w:val="24"/>
        </w:rPr>
      </w:pPr>
      <w:r w:rsidRPr="003E2FAC">
        <w:rPr>
          <w:bCs/>
          <w:iCs/>
          <w:szCs w:val="24"/>
        </w:rPr>
        <w:t>Gminne Przedszkole Samorządowe w Jabłonce</w:t>
      </w:r>
    </w:p>
    <w:p w14:paraId="3C7B0F09" w14:textId="3D8ED6E2" w:rsidR="003E2FAC" w:rsidRDefault="003E2FAC" w:rsidP="00A07F62">
      <w:pPr>
        <w:pStyle w:val="Akapitzlist"/>
        <w:numPr>
          <w:ilvl w:val="0"/>
          <w:numId w:val="20"/>
        </w:numPr>
        <w:spacing w:before="0" w:after="0"/>
        <w:rPr>
          <w:bCs/>
          <w:iCs/>
          <w:szCs w:val="24"/>
        </w:rPr>
      </w:pPr>
      <w:r w:rsidRPr="003E2FAC">
        <w:rPr>
          <w:bCs/>
          <w:iCs/>
          <w:szCs w:val="24"/>
        </w:rPr>
        <w:t>Orawska Samorządowa Szkoła Muzyczna I stopnia</w:t>
      </w:r>
    </w:p>
    <w:p w14:paraId="3C21751B" w14:textId="77777777" w:rsidR="00C26FEA" w:rsidRDefault="00C26FEA" w:rsidP="00C26FEA">
      <w:pPr>
        <w:spacing w:before="0" w:after="0"/>
        <w:rPr>
          <w:bCs/>
          <w:iCs/>
          <w:szCs w:val="24"/>
        </w:rPr>
      </w:pPr>
    </w:p>
    <w:p w14:paraId="24E0EAD9" w14:textId="77777777" w:rsidR="00C26FEA" w:rsidRDefault="00C26FEA" w:rsidP="00C26FEA">
      <w:pPr>
        <w:spacing w:before="0" w:after="0"/>
        <w:rPr>
          <w:bCs/>
          <w:iCs/>
          <w:szCs w:val="24"/>
        </w:rPr>
      </w:pPr>
    </w:p>
    <w:p w14:paraId="639E5A61" w14:textId="77777777" w:rsidR="00C26FEA" w:rsidRDefault="00C26FEA" w:rsidP="00C26FEA">
      <w:pPr>
        <w:spacing w:before="0" w:after="0"/>
        <w:rPr>
          <w:bCs/>
          <w:iCs/>
          <w:szCs w:val="24"/>
        </w:rPr>
      </w:pPr>
    </w:p>
    <w:p w14:paraId="4CFE1A06" w14:textId="77777777" w:rsidR="00C26FEA" w:rsidRDefault="00C26FEA" w:rsidP="00C26FEA">
      <w:pPr>
        <w:spacing w:before="0" w:after="0"/>
        <w:rPr>
          <w:bCs/>
          <w:iCs/>
          <w:szCs w:val="24"/>
        </w:rPr>
      </w:pPr>
    </w:p>
    <w:p w14:paraId="4B392967" w14:textId="77777777" w:rsidR="00C26FEA" w:rsidRDefault="00C26FEA" w:rsidP="00C26FEA">
      <w:pPr>
        <w:spacing w:before="0" w:after="0"/>
        <w:rPr>
          <w:bCs/>
          <w:iCs/>
          <w:szCs w:val="24"/>
        </w:rPr>
      </w:pPr>
    </w:p>
    <w:p w14:paraId="6AF62A5C" w14:textId="77777777" w:rsidR="00C26FEA" w:rsidRPr="00C26FEA" w:rsidRDefault="00C26FEA" w:rsidP="00C26FEA">
      <w:pPr>
        <w:spacing w:before="0" w:after="0"/>
        <w:rPr>
          <w:bCs/>
          <w:iCs/>
          <w:szCs w:val="24"/>
        </w:rPr>
      </w:pPr>
    </w:p>
    <w:p w14:paraId="17E2ED13" w14:textId="12DE3D43" w:rsidR="0060575C" w:rsidRPr="00DA7A5C" w:rsidRDefault="00184F47" w:rsidP="00184F47">
      <w:pPr>
        <w:pStyle w:val="Legenda"/>
        <w:rPr>
          <w:bCs/>
          <w:i w:val="0"/>
          <w:color w:val="FF0000"/>
          <w:kern w:val="2"/>
          <w:szCs w:val="24"/>
        </w:rPr>
      </w:pPr>
      <w:bookmarkStart w:id="66" w:name="_Toc531195235"/>
      <w:bookmarkStart w:id="67" w:name="_Toc54960188"/>
      <w:r>
        <w:lastRenderedPageBreak/>
        <w:t xml:space="preserve">Tabela </w:t>
      </w:r>
      <w:fldSimple w:instr=" SEQ Tabela \* ARABIC ">
        <w:r w:rsidR="00935B19">
          <w:rPr>
            <w:noProof/>
          </w:rPr>
          <w:t>4</w:t>
        </w:r>
      </w:fldSimple>
      <w:r>
        <w:t>.</w:t>
      </w:r>
      <w:r w:rsidR="0060575C" w:rsidRPr="0060575C">
        <w:rPr>
          <w:i w:val="0"/>
          <w:iCs w:val="0"/>
          <w:color w:val="FF0000"/>
          <w:kern w:val="2"/>
        </w:rPr>
        <w:t xml:space="preserve"> </w:t>
      </w:r>
      <w:r w:rsidR="0060575C" w:rsidRPr="00184F47">
        <w:rPr>
          <w:kern w:val="2"/>
        </w:rPr>
        <w:t xml:space="preserve">Informacja dotycząca edukacji szkolnej i przedszkolnej w Gminie </w:t>
      </w:r>
      <w:r w:rsidR="00DA7A5C" w:rsidRPr="00184F47">
        <w:rPr>
          <w:kern w:val="2"/>
        </w:rPr>
        <w:t>Jabłonka</w:t>
      </w:r>
      <w:r w:rsidR="0060575C" w:rsidRPr="00184F47">
        <w:rPr>
          <w:kern w:val="2"/>
        </w:rPr>
        <w:t xml:space="preserve">  w latach 201</w:t>
      </w:r>
      <w:r w:rsidR="00DA7A5C" w:rsidRPr="00184F47">
        <w:rPr>
          <w:kern w:val="2"/>
        </w:rPr>
        <w:t>7</w:t>
      </w:r>
      <w:r w:rsidR="0060575C" w:rsidRPr="00184F47">
        <w:rPr>
          <w:kern w:val="2"/>
        </w:rPr>
        <w:t xml:space="preserve"> - 201</w:t>
      </w:r>
      <w:r w:rsidR="00DA7A5C" w:rsidRPr="00184F47">
        <w:rPr>
          <w:kern w:val="2"/>
        </w:rPr>
        <w:t>9</w:t>
      </w:r>
      <w:r w:rsidR="0060575C" w:rsidRPr="00184F47">
        <w:rPr>
          <w:kern w:val="2"/>
        </w:rPr>
        <w:t xml:space="preserve">. Źródło: </w:t>
      </w:r>
      <w:bookmarkEnd w:id="66"/>
      <w:r w:rsidR="00DA7A5C" w:rsidRPr="00184F47">
        <w:rPr>
          <w:kern w:val="2"/>
        </w:rPr>
        <w:t>Dane instytucji.</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43"/>
        <w:gridCol w:w="2175"/>
        <w:gridCol w:w="1042"/>
        <w:gridCol w:w="1042"/>
        <w:gridCol w:w="2086"/>
      </w:tblGrid>
      <w:tr w:rsidR="0060575C" w:rsidRPr="0060575C" w14:paraId="0825DBC5" w14:textId="77777777" w:rsidTr="0060575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92BB3D" w14:textId="459CF160" w:rsidR="0060575C" w:rsidRPr="0060575C" w:rsidRDefault="003E2FAC" w:rsidP="0060575C">
            <w:pPr>
              <w:suppressAutoHyphens/>
              <w:spacing w:before="0" w:after="0" w:line="240" w:lineRule="auto"/>
              <w:jc w:val="center"/>
              <w:rPr>
                <w:rFonts w:eastAsia="SimSun"/>
                <w:b/>
                <w:color w:val="FF0000"/>
                <w:kern w:val="2"/>
                <w:sz w:val="22"/>
                <w:lang w:eastAsia="en-US"/>
              </w:rPr>
            </w:pPr>
            <w:r w:rsidRPr="003E2FAC">
              <w:rPr>
                <w:rFonts w:eastAsia="SimSun"/>
                <w:b/>
                <w:color w:val="FF0000"/>
                <w:kern w:val="2"/>
                <w:sz w:val="22"/>
                <w:lang w:eastAsia="en-US"/>
              </w:rPr>
              <w:tab/>
            </w:r>
            <w:r w:rsidRPr="003E2FAC">
              <w:rPr>
                <w:rFonts w:eastAsia="SimSun"/>
                <w:b/>
                <w:kern w:val="2"/>
                <w:sz w:val="22"/>
                <w:lang w:eastAsia="en-US"/>
              </w:rPr>
              <w:t>Szkoła Podstawowa Nr 2 im. Tadeusza Kościuszki w Lipnicy Małej</w:t>
            </w:r>
          </w:p>
        </w:tc>
      </w:tr>
      <w:tr w:rsidR="0060575C" w:rsidRPr="0060575C" w14:paraId="4CAA0144"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CC86B"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17F05" w14:textId="2967922E"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2CDF8" w14:textId="3667E8A4"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44CFB" w14:textId="1BBEAFF3" w:rsidR="0060575C" w:rsidRPr="003E2FAC" w:rsidRDefault="003E2FAC" w:rsidP="0060575C">
            <w:pPr>
              <w:suppressAutoHyphens/>
              <w:spacing w:before="0" w:after="0" w:line="240" w:lineRule="auto"/>
              <w:jc w:val="center"/>
              <w:rPr>
                <w:rFonts w:eastAsia="SimSun"/>
                <w:b/>
                <w:kern w:val="2"/>
                <w:sz w:val="22"/>
                <w:lang w:eastAsia="en-US"/>
              </w:rPr>
            </w:pPr>
            <w:r w:rsidRPr="003E2FAC">
              <w:rPr>
                <w:rFonts w:eastAsia="SimSun"/>
                <w:b/>
                <w:kern w:val="2"/>
                <w:sz w:val="22"/>
                <w:lang w:eastAsia="en-US"/>
              </w:rPr>
              <w:t>2019/2020</w:t>
            </w:r>
          </w:p>
        </w:tc>
      </w:tr>
      <w:tr w:rsidR="0060575C" w:rsidRPr="0060575C" w14:paraId="654753F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F6901" w14:textId="77777777" w:rsidR="0060575C" w:rsidRPr="00DF7A92" w:rsidRDefault="0060575C" w:rsidP="0060575C">
            <w:pPr>
              <w:suppressAutoHyphens/>
              <w:spacing w:before="0" w:after="0" w:line="240" w:lineRule="auto"/>
              <w:jc w:val="left"/>
              <w:rPr>
                <w:rFonts w:eastAsia="SimSun"/>
                <w:kern w:val="2"/>
                <w:sz w:val="22"/>
                <w:lang w:eastAsia="en-US"/>
              </w:rPr>
            </w:pPr>
            <w:r w:rsidRPr="00DF7A92">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1EAF" w14:textId="5C9A93B8" w:rsidR="0060575C" w:rsidRPr="00DF7A92" w:rsidRDefault="00DF7A92" w:rsidP="0060575C">
            <w:pPr>
              <w:spacing w:before="0" w:after="0" w:line="240" w:lineRule="auto"/>
              <w:jc w:val="center"/>
              <w:rPr>
                <w:lang w:eastAsia="en-US"/>
              </w:rPr>
            </w:pPr>
            <w:r w:rsidRPr="00DF7A92">
              <w:rPr>
                <w:lang w:eastAsia="en-US"/>
              </w:rPr>
              <w:t>131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E1F8D0" w14:textId="1F5F5725" w:rsidR="0060575C" w:rsidRPr="00DF7A92" w:rsidRDefault="00DF7A92" w:rsidP="0060575C">
            <w:pPr>
              <w:spacing w:before="0" w:after="0" w:line="240" w:lineRule="auto"/>
              <w:jc w:val="center"/>
              <w:rPr>
                <w:lang w:eastAsia="en-US"/>
              </w:rPr>
            </w:pPr>
            <w:r w:rsidRPr="00DF7A92">
              <w:rPr>
                <w:lang w:eastAsia="en-US"/>
              </w:rPr>
              <w:t>145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32A36" w14:textId="7EFB2EA4" w:rsidR="0060575C" w:rsidRPr="00DF7A92" w:rsidRDefault="00DF7A92" w:rsidP="0060575C">
            <w:pPr>
              <w:spacing w:before="0" w:after="0" w:line="240" w:lineRule="auto"/>
              <w:jc w:val="center"/>
              <w:rPr>
                <w:lang w:eastAsia="en-US"/>
              </w:rPr>
            </w:pPr>
            <w:r w:rsidRPr="00DF7A92">
              <w:rPr>
                <w:lang w:eastAsia="en-US"/>
              </w:rPr>
              <w:t>147</w:t>
            </w:r>
          </w:p>
        </w:tc>
      </w:tr>
      <w:tr w:rsidR="0060575C" w:rsidRPr="0060575C" w14:paraId="443A5BC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42113" w14:textId="25DE6E46" w:rsidR="0060575C" w:rsidRPr="00DF7A92" w:rsidRDefault="0060575C"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W tym liczba uczniów niepełnosprawnych</w:t>
            </w:r>
            <w:r w:rsidR="00DF7A92" w:rsidRPr="00DF7A92">
              <w:rPr>
                <w:rFonts w:eastAsia="SimSun"/>
                <w:kern w:val="2"/>
                <w:sz w:val="22"/>
                <w:szCs w:val="20"/>
                <w:lang w:eastAsia="en-US"/>
              </w:rPr>
              <w:t>/</w:t>
            </w:r>
          </w:p>
          <w:p w14:paraId="7C6D690C" w14:textId="76A7FE94" w:rsidR="00DF7A92" w:rsidRPr="00DF7A92" w:rsidRDefault="00DF7A92"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Z 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3D94A" w14:textId="6E3F22C5" w:rsidR="0060575C" w:rsidRPr="00DF7A92" w:rsidRDefault="00DF7A92" w:rsidP="0060575C">
            <w:pPr>
              <w:spacing w:before="0" w:after="0" w:line="240" w:lineRule="auto"/>
              <w:jc w:val="center"/>
              <w:rPr>
                <w:lang w:eastAsia="en-US"/>
              </w:rPr>
            </w:pPr>
            <w:r w:rsidRPr="00DF7A92">
              <w:rPr>
                <w:lang w:eastAsia="en-US"/>
              </w:rPr>
              <w:t>2/2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39CF5" w14:textId="52262466" w:rsidR="0060575C" w:rsidRPr="00DF7A92" w:rsidRDefault="00DF7A92" w:rsidP="0060575C">
            <w:pPr>
              <w:spacing w:before="0" w:after="0" w:line="240" w:lineRule="auto"/>
              <w:jc w:val="center"/>
              <w:rPr>
                <w:lang w:eastAsia="en-US"/>
              </w:rPr>
            </w:pPr>
            <w:r w:rsidRPr="00DF7A92">
              <w:rPr>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623B" w14:textId="29217C86" w:rsidR="0060575C" w:rsidRPr="00DF7A92" w:rsidRDefault="00DF7A92" w:rsidP="0060575C">
            <w:pPr>
              <w:spacing w:before="0" w:after="0" w:line="240" w:lineRule="auto"/>
              <w:jc w:val="center"/>
              <w:rPr>
                <w:lang w:eastAsia="en-US"/>
              </w:rPr>
            </w:pPr>
            <w:r w:rsidRPr="00DF7A92">
              <w:rPr>
                <w:lang w:eastAsia="en-US"/>
              </w:rPr>
              <w:t>2/4</w:t>
            </w:r>
          </w:p>
        </w:tc>
      </w:tr>
      <w:tr w:rsidR="00426AB0" w:rsidRPr="0060575C" w14:paraId="229E15F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3D697" w14:textId="792F106A" w:rsidR="00426AB0" w:rsidRPr="00DF7A92" w:rsidRDefault="00426AB0" w:rsidP="0060575C">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1065D" w14:textId="1DABF875" w:rsidR="00426AB0" w:rsidRPr="00812AD3" w:rsidRDefault="00F672D3" w:rsidP="00812AD3">
            <w:pPr>
              <w:widowControl w:val="0"/>
              <w:suppressLineNumbers/>
              <w:suppressAutoHyphens/>
              <w:spacing w:before="0" w:after="0" w:line="240" w:lineRule="auto"/>
              <w:ind w:left="95"/>
              <w:contextualSpacing/>
              <w:rPr>
                <w:rFonts w:eastAsia="SimSun"/>
                <w:kern w:val="2"/>
                <w:sz w:val="22"/>
                <w:szCs w:val="20"/>
                <w:lang w:val="x-none" w:eastAsia="en-US"/>
              </w:rPr>
            </w:pPr>
            <w:r w:rsidRPr="00812AD3">
              <w:rPr>
                <w:rFonts w:eastAsia="SimSun"/>
                <w:kern w:val="2"/>
                <w:sz w:val="22"/>
                <w:szCs w:val="20"/>
                <w:lang w:val="x-none" w:eastAsia="en-US"/>
              </w:rPr>
              <w:t>Do szkoły uczęszczają uczniowie posiadający orzeczenie o niepełnosprawności oraz posiadający orzeczenie o potrzebie kształcenia specjalnego. Uczniowie ci mają dodatkowo nauczyciela wspomagającego, który pomaga im w codziennym funkcjonowaniu w szkole. Uczniowie  objęci są pomocą psychologiczno-pedagogiczną zgodnie z zaleceniami poradni. W szkole nie ma klas integracyjnych. Szkoła dostosowana jest do potrzeb uczniów niepełnosprawnych.</w:t>
            </w:r>
          </w:p>
        </w:tc>
      </w:tr>
      <w:tr w:rsidR="0060575C" w:rsidRPr="0060575C" w14:paraId="7E108C3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EF1A7" w14:textId="77777777" w:rsidR="0060575C" w:rsidRPr="00DF7A92" w:rsidRDefault="0060575C" w:rsidP="0060575C">
            <w:pPr>
              <w:suppressAutoHyphens/>
              <w:spacing w:before="0" w:after="0" w:line="240" w:lineRule="auto"/>
              <w:jc w:val="left"/>
              <w:rPr>
                <w:rFonts w:eastAsia="SimSun"/>
                <w:kern w:val="2"/>
                <w:sz w:val="22"/>
                <w:szCs w:val="20"/>
                <w:lang w:eastAsia="en-US"/>
              </w:rPr>
            </w:pPr>
            <w:r w:rsidRPr="00DF7A92">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954C8" w14:textId="5361D811" w:rsidR="0060575C" w:rsidRPr="00DF7A92" w:rsidRDefault="00DF7A92" w:rsidP="0060575C">
            <w:pPr>
              <w:spacing w:before="0" w:after="0" w:line="240" w:lineRule="auto"/>
              <w:jc w:val="center"/>
              <w:rPr>
                <w:lang w:eastAsia="en-US"/>
              </w:rPr>
            </w:pPr>
            <w:r w:rsidRPr="00DF7A92">
              <w:rPr>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65093" w14:textId="157E6C58" w:rsidR="0060575C" w:rsidRPr="00F672D3" w:rsidRDefault="00DF7A92" w:rsidP="0060575C">
            <w:pPr>
              <w:spacing w:before="0" w:after="0" w:line="240" w:lineRule="auto"/>
              <w:jc w:val="center"/>
              <w:rPr>
                <w:lang w:eastAsia="en-US"/>
              </w:rPr>
            </w:pPr>
            <w:r w:rsidRPr="00F672D3">
              <w:rPr>
                <w:lang w:eastAsia="en-US"/>
              </w:rPr>
              <w:t>20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E0207" w14:textId="154D290E" w:rsidR="0060575C" w:rsidRPr="00DF7A92" w:rsidRDefault="00DF7A92" w:rsidP="0060575C">
            <w:pPr>
              <w:spacing w:before="0" w:after="0" w:line="240" w:lineRule="auto"/>
              <w:jc w:val="center"/>
              <w:rPr>
                <w:lang w:eastAsia="en-US"/>
              </w:rPr>
            </w:pPr>
            <w:r w:rsidRPr="00DF7A92">
              <w:rPr>
                <w:lang w:eastAsia="en-US"/>
              </w:rPr>
              <w:t>19</w:t>
            </w:r>
          </w:p>
        </w:tc>
      </w:tr>
      <w:tr w:rsidR="00426AB0" w:rsidRPr="0060575C" w14:paraId="4AEAB02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30FA" w14:textId="2453377B" w:rsidR="00426AB0" w:rsidRPr="00426AB0" w:rsidRDefault="00426AB0" w:rsidP="0060575C">
            <w:pPr>
              <w:suppressAutoHyphens/>
              <w:spacing w:before="0" w:after="0" w:line="240" w:lineRule="auto"/>
              <w:jc w:val="left"/>
              <w:rPr>
                <w:rFonts w:eastAsia="SimSun"/>
                <w:kern w:val="2"/>
                <w:sz w:val="22"/>
                <w:szCs w:val="20"/>
                <w:lang w:eastAsia="en-US"/>
              </w:rPr>
            </w:pPr>
            <w:r>
              <w:rPr>
                <w:rFonts w:eastAsia="SimSun"/>
                <w:kern w:val="2"/>
                <w:sz w:val="22"/>
                <w:szCs w:val="20"/>
                <w:lang w:eastAsia="en-US"/>
              </w:rPr>
              <w:t>Oddziały przedszkolne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53ABA" w14:textId="7A22D661" w:rsidR="00426AB0" w:rsidRPr="00F672D3" w:rsidRDefault="00426AB0" w:rsidP="00812AD3">
            <w:pPr>
              <w:widowControl w:val="0"/>
              <w:suppressLineNumbers/>
              <w:suppressAutoHyphens/>
              <w:spacing w:before="0" w:after="0" w:line="240" w:lineRule="auto"/>
              <w:ind w:left="95"/>
              <w:contextualSpacing/>
              <w:rPr>
                <w:lang w:eastAsia="en-US"/>
              </w:rPr>
            </w:pPr>
            <w:r w:rsidRPr="00812AD3">
              <w:rPr>
                <w:rFonts w:eastAsia="SimSun"/>
                <w:kern w:val="2"/>
                <w:sz w:val="22"/>
                <w:szCs w:val="20"/>
                <w:lang w:val="x-none" w:eastAsia="en-US"/>
              </w:rPr>
              <w:t xml:space="preserve">W szkole są 2 oddziały przedszkolne, w których pracuje 2 nauczycieli wychowania przedszkolnego oraz nauczyciel języka angielskiego i nauczyciel religii. Z PUP w Nowym Targu na wniosek dyrektora szkoły przydzielona jest na okres 6 miesięcy pomoc do przedszkola, a na pozostały okres </w:t>
            </w:r>
            <w:proofErr w:type="spellStart"/>
            <w:r w:rsidRPr="00812AD3">
              <w:rPr>
                <w:rFonts w:eastAsia="SimSun"/>
                <w:kern w:val="2"/>
                <w:sz w:val="22"/>
                <w:szCs w:val="20"/>
                <w:lang w:val="x-none" w:eastAsia="en-US"/>
              </w:rPr>
              <w:t>zartudniona</w:t>
            </w:r>
            <w:proofErr w:type="spellEnd"/>
            <w:r w:rsidRPr="00812AD3">
              <w:rPr>
                <w:rFonts w:eastAsia="SimSun"/>
                <w:kern w:val="2"/>
                <w:sz w:val="22"/>
                <w:szCs w:val="20"/>
                <w:lang w:val="x-none" w:eastAsia="en-US"/>
              </w:rPr>
              <w:t>. Dzieci angażowane są do udziału w konkursach, akademiach oraz różnorodnych akcjach organizowanych na terenie szkoły.</w:t>
            </w:r>
          </w:p>
        </w:tc>
      </w:tr>
      <w:tr w:rsidR="0060575C" w:rsidRPr="0060575C" w14:paraId="1CFC6A1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06410" w14:textId="77777777" w:rsidR="0060575C" w:rsidRPr="00426AB0" w:rsidRDefault="0060575C" w:rsidP="0060575C">
            <w:pPr>
              <w:suppressAutoHyphens/>
              <w:spacing w:before="0" w:after="0" w:line="240" w:lineRule="auto"/>
              <w:jc w:val="left"/>
              <w:rPr>
                <w:rFonts w:eastAsia="SimSun"/>
                <w:kern w:val="2"/>
                <w:sz w:val="22"/>
                <w:szCs w:val="20"/>
                <w:lang w:eastAsia="en-US"/>
              </w:rPr>
            </w:pPr>
            <w:r w:rsidRPr="00426AB0">
              <w:rPr>
                <w:rFonts w:eastAsia="SimSun"/>
                <w:kern w:val="2"/>
                <w:sz w:val="22"/>
                <w:szCs w:val="20"/>
                <w:lang w:eastAsia="en-US"/>
              </w:rPr>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B8F4E" w14:textId="44057A36" w:rsidR="0060575C" w:rsidRPr="00426AB0" w:rsidRDefault="00426AB0" w:rsidP="0060575C">
            <w:pPr>
              <w:spacing w:before="0" w:after="0" w:line="240" w:lineRule="auto"/>
              <w:jc w:val="center"/>
              <w:rPr>
                <w:lang w:eastAsia="en-US"/>
              </w:rPr>
            </w:pPr>
            <w:r w:rsidRPr="00426AB0">
              <w:rPr>
                <w:lang w:eastAsia="en-US"/>
              </w:rPr>
              <w:t>49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586D8" w14:textId="06CA9216" w:rsidR="0060575C" w:rsidRPr="00F672D3" w:rsidRDefault="00426AB0" w:rsidP="0060575C">
            <w:pPr>
              <w:spacing w:before="0" w:after="0" w:line="240" w:lineRule="auto"/>
              <w:jc w:val="center"/>
              <w:rPr>
                <w:lang w:eastAsia="en-US"/>
              </w:rPr>
            </w:pPr>
            <w:r w:rsidRPr="00F672D3">
              <w:rPr>
                <w:lang w:eastAsia="en-US"/>
              </w:rPr>
              <w:t>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2C857" w14:textId="1F20C378" w:rsidR="0060575C" w:rsidRPr="00426AB0" w:rsidRDefault="00426AB0" w:rsidP="0060575C">
            <w:pPr>
              <w:spacing w:before="0" w:after="0" w:line="240" w:lineRule="auto"/>
              <w:jc w:val="center"/>
              <w:rPr>
                <w:lang w:eastAsia="en-US"/>
              </w:rPr>
            </w:pPr>
            <w:r w:rsidRPr="00426AB0">
              <w:rPr>
                <w:lang w:eastAsia="en-US"/>
              </w:rPr>
              <w:t>42</w:t>
            </w:r>
          </w:p>
        </w:tc>
      </w:tr>
      <w:tr w:rsidR="00426AB0" w:rsidRPr="0060575C" w14:paraId="74B5BC6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141A6" w14:textId="511FD34A" w:rsidR="00426AB0" w:rsidRPr="0060575C" w:rsidRDefault="00426AB0" w:rsidP="0060575C">
            <w:pPr>
              <w:suppressAutoHyphens/>
              <w:spacing w:before="0" w:after="0" w:line="240" w:lineRule="auto"/>
              <w:jc w:val="left"/>
              <w:rPr>
                <w:rFonts w:eastAsia="SimSun"/>
                <w:color w:val="FF0000"/>
                <w:kern w:val="2"/>
                <w:sz w:val="22"/>
                <w:szCs w:val="20"/>
                <w:lang w:eastAsia="en-US"/>
              </w:rPr>
            </w:pPr>
            <w:r w:rsidRPr="00F672D3">
              <w:rPr>
                <w:rFonts w:eastAsia="SimSun"/>
                <w:kern w:val="2"/>
                <w:sz w:val="22"/>
                <w:szCs w:val="20"/>
                <w:lang w:eastAsia="en-US"/>
              </w:rPr>
              <w:t>Realizowane programy dodatkowe</w:t>
            </w:r>
            <w:r w:rsidR="00F672D3">
              <w:rPr>
                <w:rFonts w:eastAsia="SimSun"/>
                <w:kern w:val="2"/>
                <w:sz w:val="22"/>
                <w:szCs w:val="20"/>
                <w:lang w:eastAsia="en-US"/>
              </w:rPr>
              <w:t>,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190F2B" w14:textId="4CF99A92" w:rsidR="00426AB0"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 xml:space="preserve">W powyższych latach realizowano następujące programy i brano udział w ogólnopolskich akcjach: Owoce i warzywa w szkole; Mleko w szkole; Trzymaj formę; Nie pal przy mnie, proszę; Czyste powietrze; Śniadanie daje moc; </w:t>
            </w:r>
            <w:r w:rsidRPr="00F672D3">
              <w:rPr>
                <w:rFonts w:eastAsia="SimSun"/>
                <w:kern w:val="2"/>
                <w:sz w:val="22"/>
                <w:szCs w:val="20"/>
                <w:lang w:eastAsia="en-US"/>
              </w:rPr>
              <w:tab/>
              <w:t>Ratujemy i uczymy ratować; Szkoła pamięta; Szkoła do hymnu; Razem na święta.</w:t>
            </w:r>
          </w:p>
          <w:p w14:paraId="6EA597B4" w14:textId="54181561"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Konkursy i zawody sportowe: Małopolski Konkurs Przyrodniczy, Małopolski Konkurs Biblijny, Małopolski Konkurs Humanistyczny,  Małopolski Konkurs Matematyczny, Małopolski Konkurs Fizyczny,</w:t>
            </w:r>
          </w:p>
          <w:p w14:paraId="1EABA0F8" w14:textId="55764982" w:rsid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 xml:space="preserve">Małopolski Konkurs Języka Angielskiego, Konkurs Literacki im. Piotra Borowego, Przegląd Młodych Recytatorów i Gawędziarzy im A. Skupnia Florka, Różnorodne konkursy plastyczne, Konkurs Liczę się dla Jabłonki, Biegi przełajowe o Puchar Wójta Gminy, Gminne Igrzyska w siatkówce, Gminne Igrzyska w mini piłce ręcznej,  Gminne Igrzyska w piłce halowej, Konkurs Poznajemy Lasy Polski i ojczystą przyrodę, Gminny konkurs języka angielskiego, Międzyszkolny konkurs języka </w:t>
            </w:r>
            <w:r>
              <w:rPr>
                <w:rFonts w:eastAsia="SimSun"/>
                <w:kern w:val="2"/>
                <w:sz w:val="22"/>
                <w:szCs w:val="20"/>
                <w:lang w:eastAsia="en-US"/>
              </w:rPr>
              <w:t>a</w:t>
            </w:r>
            <w:r w:rsidRPr="00F672D3">
              <w:rPr>
                <w:rFonts w:eastAsia="SimSun"/>
                <w:kern w:val="2"/>
                <w:sz w:val="22"/>
                <w:szCs w:val="20"/>
                <w:lang w:eastAsia="en-US"/>
              </w:rPr>
              <w:t>ngielskiego.</w:t>
            </w:r>
          </w:p>
          <w:p w14:paraId="085B5D2A" w14:textId="56D25455"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Uroczystości i akademie: </w:t>
            </w:r>
            <w:r w:rsidRPr="00F672D3">
              <w:rPr>
                <w:rFonts w:eastAsia="SimSun"/>
                <w:kern w:val="2"/>
                <w:sz w:val="22"/>
                <w:szCs w:val="20"/>
                <w:lang w:eastAsia="en-US"/>
              </w:rPr>
              <w:t>Dzień Edukacji Narodowej,</w:t>
            </w:r>
            <w:r>
              <w:rPr>
                <w:rFonts w:eastAsia="SimSun"/>
                <w:kern w:val="2"/>
                <w:sz w:val="22"/>
                <w:szCs w:val="20"/>
                <w:lang w:eastAsia="en-US"/>
              </w:rPr>
              <w:t xml:space="preserve"> </w:t>
            </w:r>
            <w:r w:rsidRPr="00F672D3">
              <w:rPr>
                <w:rFonts w:eastAsia="SimSun"/>
                <w:kern w:val="2"/>
                <w:sz w:val="22"/>
                <w:szCs w:val="20"/>
                <w:lang w:eastAsia="en-US"/>
              </w:rPr>
              <w:t>Ślubowanie kl. I, pasowanie na ucznia i czytelnika,</w:t>
            </w:r>
            <w:r w:rsidR="006B41DF">
              <w:rPr>
                <w:rFonts w:eastAsia="SimSun"/>
                <w:kern w:val="2"/>
                <w:sz w:val="22"/>
                <w:szCs w:val="20"/>
                <w:lang w:eastAsia="en-US"/>
              </w:rPr>
              <w:t xml:space="preserve"> </w:t>
            </w:r>
            <w:r w:rsidRPr="00F672D3">
              <w:rPr>
                <w:rFonts w:eastAsia="SimSun"/>
                <w:kern w:val="2"/>
                <w:sz w:val="22"/>
                <w:szCs w:val="20"/>
                <w:lang w:eastAsia="en-US"/>
              </w:rPr>
              <w:t>Święto Niepodległości,</w:t>
            </w:r>
            <w:r w:rsidR="006B41DF">
              <w:rPr>
                <w:rFonts w:eastAsia="SimSun"/>
                <w:kern w:val="2"/>
                <w:sz w:val="22"/>
                <w:szCs w:val="20"/>
                <w:lang w:eastAsia="en-US"/>
              </w:rPr>
              <w:t xml:space="preserve"> </w:t>
            </w:r>
            <w:r w:rsidRPr="00F672D3">
              <w:rPr>
                <w:rFonts w:eastAsia="SimSun"/>
                <w:kern w:val="2"/>
                <w:sz w:val="22"/>
                <w:szCs w:val="20"/>
                <w:lang w:eastAsia="en-US"/>
              </w:rPr>
              <w:t xml:space="preserve"> Mikołajki,</w:t>
            </w:r>
            <w:r w:rsidR="006B41DF">
              <w:rPr>
                <w:rFonts w:eastAsia="SimSun"/>
                <w:kern w:val="2"/>
                <w:sz w:val="22"/>
                <w:szCs w:val="20"/>
                <w:lang w:eastAsia="en-US"/>
              </w:rPr>
              <w:t xml:space="preserve"> </w:t>
            </w:r>
            <w:r w:rsidRPr="00F672D3">
              <w:rPr>
                <w:rFonts w:eastAsia="SimSun"/>
                <w:kern w:val="2"/>
                <w:sz w:val="22"/>
                <w:szCs w:val="20"/>
                <w:lang w:eastAsia="en-US"/>
              </w:rPr>
              <w:t>Przegląd kolęd i jasełek,</w:t>
            </w:r>
            <w:r w:rsidR="006B41DF">
              <w:rPr>
                <w:rFonts w:eastAsia="SimSun"/>
                <w:kern w:val="2"/>
                <w:sz w:val="22"/>
                <w:szCs w:val="20"/>
                <w:lang w:eastAsia="en-US"/>
              </w:rPr>
              <w:t xml:space="preserve"> </w:t>
            </w:r>
            <w:r w:rsidRPr="00F672D3">
              <w:rPr>
                <w:rFonts w:eastAsia="SimSun"/>
                <w:kern w:val="2"/>
                <w:sz w:val="22"/>
                <w:szCs w:val="20"/>
                <w:lang w:eastAsia="en-US"/>
              </w:rPr>
              <w:t xml:space="preserve">Wspólne dzielenie się </w:t>
            </w:r>
            <w:r w:rsidR="006B41DF">
              <w:rPr>
                <w:rFonts w:eastAsia="SimSun"/>
                <w:kern w:val="2"/>
                <w:sz w:val="22"/>
                <w:szCs w:val="20"/>
                <w:lang w:eastAsia="en-US"/>
              </w:rPr>
              <w:t>o</w:t>
            </w:r>
            <w:r w:rsidRPr="00F672D3">
              <w:rPr>
                <w:rFonts w:eastAsia="SimSun"/>
                <w:kern w:val="2"/>
                <w:sz w:val="22"/>
                <w:szCs w:val="20"/>
                <w:lang w:eastAsia="en-US"/>
              </w:rPr>
              <w:t>płatkiem, składanie życzeń i wigilie klasowe,</w:t>
            </w:r>
            <w:r w:rsidR="006B41DF">
              <w:rPr>
                <w:rFonts w:eastAsia="SimSun"/>
                <w:kern w:val="2"/>
                <w:sz w:val="22"/>
                <w:szCs w:val="20"/>
                <w:lang w:eastAsia="en-US"/>
              </w:rPr>
              <w:t xml:space="preserve"> </w:t>
            </w:r>
            <w:r w:rsidRPr="00F672D3">
              <w:rPr>
                <w:rFonts w:eastAsia="SimSun"/>
                <w:kern w:val="2"/>
                <w:sz w:val="22"/>
                <w:szCs w:val="20"/>
                <w:lang w:eastAsia="en-US"/>
              </w:rPr>
              <w:t>Dzień Babci i Dziadka,</w:t>
            </w:r>
            <w:r w:rsidR="006B41DF">
              <w:rPr>
                <w:rFonts w:eastAsia="SimSun"/>
                <w:kern w:val="2"/>
                <w:sz w:val="22"/>
                <w:szCs w:val="20"/>
                <w:lang w:eastAsia="en-US"/>
              </w:rPr>
              <w:t xml:space="preserve"> </w:t>
            </w:r>
            <w:r w:rsidRPr="00F672D3">
              <w:rPr>
                <w:rFonts w:eastAsia="SimSun"/>
                <w:kern w:val="2"/>
                <w:sz w:val="22"/>
                <w:szCs w:val="20"/>
                <w:lang w:eastAsia="en-US"/>
              </w:rPr>
              <w:t>Walentynkowa poczta,</w:t>
            </w:r>
            <w:r w:rsidR="006B41DF">
              <w:rPr>
                <w:rFonts w:eastAsia="SimSun"/>
                <w:kern w:val="2"/>
                <w:sz w:val="22"/>
                <w:szCs w:val="20"/>
                <w:lang w:eastAsia="en-US"/>
              </w:rPr>
              <w:t xml:space="preserve"> </w:t>
            </w:r>
            <w:r w:rsidRPr="00F672D3">
              <w:rPr>
                <w:rFonts w:eastAsia="SimSun"/>
                <w:kern w:val="2"/>
                <w:sz w:val="22"/>
                <w:szCs w:val="20"/>
                <w:lang w:eastAsia="en-US"/>
              </w:rPr>
              <w:t>Dzień poświęcony patronowi szkoły Tadeuszowi Kościuszce,</w:t>
            </w:r>
            <w:r w:rsidR="006B41DF">
              <w:rPr>
                <w:rFonts w:eastAsia="SimSun"/>
                <w:kern w:val="2"/>
                <w:sz w:val="22"/>
                <w:szCs w:val="20"/>
                <w:lang w:eastAsia="en-US"/>
              </w:rPr>
              <w:t xml:space="preserve"> </w:t>
            </w:r>
            <w:r w:rsidRPr="00F672D3">
              <w:rPr>
                <w:rFonts w:eastAsia="SimSun"/>
                <w:kern w:val="2"/>
                <w:sz w:val="22"/>
                <w:szCs w:val="20"/>
                <w:lang w:eastAsia="en-US"/>
              </w:rPr>
              <w:t>Dzień Regionalny,</w:t>
            </w:r>
            <w:r w:rsidR="006B41DF">
              <w:rPr>
                <w:rFonts w:eastAsia="SimSun"/>
                <w:kern w:val="2"/>
                <w:sz w:val="22"/>
                <w:szCs w:val="20"/>
                <w:lang w:eastAsia="en-US"/>
              </w:rPr>
              <w:t xml:space="preserve"> </w:t>
            </w:r>
            <w:r w:rsidRPr="00F672D3">
              <w:rPr>
                <w:rFonts w:eastAsia="SimSun"/>
                <w:kern w:val="2"/>
                <w:sz w:val="22"/>
                <w:szCs w:val="20"/>
                <w:lang w:eastAsia="en-US"/>
              </w:rPr>
              <w:t>Święto 3 Maja,</w:t>
            </w:r>
          </w:p>
          <w:p w14:paraId="2DF6EB83" w14:textId="43FD01A7" w:rsidR="00F672D3" w:rsidRPr="00F672D3" w:rsidRDefault="00F672D3" w:rsidP="00DA7A5C">
            <w:pPr>
              <w:widowControl w:val="0"/>
              <w:suppressLineNumbers/>
              <w:suppressAutoHyphens/>
              <w:spacing w:before="0" w:after="0" w:line="240" w:lineRule="auto"/>
              <w:contextualSpacing/>
              <w:rPr>
                <w:rFonts w:eastAsia="SimSun"/>
                <w:kern w:val="2"/>
                <w:sz w:val="22"/>
                <w:szCs w:val="20"/>
                <w:lang w:eastAsia="en-US"/>
              </w:rPr>
            </w:pPr>
            <w:r w:rsidRPr="00F672D3">
              <w:rPr>
                <w:rFonts w:eastAsia="SimSun"/>
                <w:kern w:val="2"/>
                <w:sz w:val="22"/>
                <w:szCs w:val="20"/>
                <w:lang w:eastAsia="en-US"/>
              </w:rPr>
              <w:t>Dzień Matki i Ojca</w:t>
            </w:r>
            <w:r w:rsidR="006B41DF">
              <w:rPr>
                <w:rFonts w:eastAsia="SimSun"/>
                <w:kern w:val="2"/>
                <w:sz w:val="22"/>
                <w:szCs w:val="20"/>
                <w:lang w:eastAsia="en-US"/>
              </w:rPr>
              <w:t xml:space="preserve">, </w:t>
            </w:r>
            <w:r w:rsidRPr="00F672D3">
              <w:rPr>
                <w:rFonts w:eastAsia="SimSun"/>
                <w:kern w:val="2"/>
                <w:sz w:val="22"/>
                <w:szCs w:val="20"/>
                <w:lang w:eastAsia="en-US"/>
              </w:rPr>
              <w:t>Dzień Dziecka i Sportu,</w:t>
            </w:r>
            <w:r w:rsidR="006B41DF">
              <w:rPr>
                <w:rFonts w:eastAsia="SimSun"/>
                <w:kern w:val="2"/>
                <w:sz w:val="22"/>
                <w:szCs w:val="20"/>
                <w:lang w:eastAsia="en-US"/>
              </w:rPr>
              <w:t xml:space="preserve"> </w:t>
            </w:r>
            <w:r w:rsidRPr="00F672D3">
              <w:rPr>
                <w:rFonts w:eastAsia="SimSun"/>
                <w:kern w:val="2"/>
                <w:sz w:val="22"/>
                <w:szCs w:val="20"/>
                <w:lang w:eastAsia="en-US"/>
              </w:rPr>
              <w:t>Pożegnanie uczniów kl. VIII,</w:t>
            </w:r>
            <w:r w:rsidR="006B41DF">
              <w:rPr>
                <w:rFonts w:eastAsia="SimSun"/>
                <w:kern w:val="2"/>
                <w:sz w:val="22"/>
                <w:szCs w:val="20"/>
                <w:lang w:eastAsia="en-US"/>
              </w:rPr>
              <w:t xml:space="preserve"> </w:t>
            </w:r>
            <w:r w:rsidRPr="00F672D3">
              <w:rPr>
                <w:rFonts w:eastAsia="SimSun"/>
                <w:kern w:val="2"/>
                <w:sz w:val="22"/>
                <w:szCs w:val="20"/>
                <w:lang w:eastAsia="en-US"/>
              </w:rPr>
              <w:t>Pożegnanie szkoły przez uczniów klasy VIII.</w:t>
            </w:r>
          </w:p>
        </w:tc>
      </w:tr>
      <w:tr w:rsidR="0060575C" w:rsidRPr="0060575C" w14:paraId="3683AE6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08D37D" w14:textId="77777777" w:rsidR="0060575C" w:rsidRPr="0060575C" w:rsidRDefault="0060575C" w:rsidP="0060575C">
            <w:pPr>
              <w:suppressAutoHyphens/>
              <w:spacing w:before="0" w:after="0" w:line="240" w:lineRule="auto"/>
              <w:jc w:val="left"/>
              <w:rPr>
                <w:rFonts w:eastAsia="SimSun"/>
                <w:color w:val="FF0000"/>
                <w:kern w:val="2"/>
                <w:sz w:val="22"/>
                <w:szCs w:val="20"/>
                <w:lang w:eastAsia="en-US"/>
              </w:rPr>
            </w:pPr>
            <w:r w:rsidRPr="00426AB0">
              <w:rPr>
                <w:rFonts w:eastAsia="SimSun"/>
                <w:kern w:val="2"/>
                <w:sz w:val="22"/>
                <w:szCs w:val="20"/>
                <w:lang w:eastAsia="en-US"/>
              </w:rPr>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6652A" w14:textId="51A81976" w:rsidR="0060575C" w:rsidRPr="0060575C" w:rsidRDefault="00426AB0" w:rsidP="00DA7A5C">
            <w:pPr>
              <w:suppressAutoHyphens/>
              <w:spacing w:before="0" w:after="0" w:line="240" w:lineRule="auto"/>
              <w:rPr>
                <w:rFonts w:eastAsia="SimSun"/>
                <w:color w:val="FF0000"/>
                <w:kern w:val="2"/>
                <w:sz w:val="22"/>
                <w:szCs w:val="20"/>
                <w:lang w:eastAsia="en-US"/>
              </w:rPr>
            </w:pPr>
            <w:r w:rsidRPr="00426AB0">
              <w:rPr>
                <w:rFonts w:eastAsia="SimSun"/>
                <w:kern w:val="2"/>
                <w:sz w:val="22"/>
                <w:szCs w:val="20"/>
                <w:lang w:eastAsia="en-US"/>
              </w:rPr>
              <w:t>Szkoła Podstawowa nr 2 im. Tadeusza Kościuszki po rozbudowie została oddana do użytku 1 września 2013 r. sala gimnastyczna w lutym 2014 r. Budynek posiada 4 kondygnacje. Na najniższym poziomie jest szatnia oraz stołówka. Na parterze 1 sala lekcyjna, 2 sale oddziału przedszkolnego, biblioteka, sala gimnastyczna oraz sala przeznaczona na dodatkowe zajęcia. Na I piętrze są 4 sale lekcyjne, pokój nauczycielski i gabinet dyrektora. Na poddaszu są 4 sale lekcyjne, sala komputerowa, gabinet logopedy oraz pielęgniarki szkolnej, archiwum i magazyn.</w:t>
            </w:r>
          </w:p>
        </w:tc>
      </w:tr>
      <w:tr w:rsidR="0060575C" w:rsidRPr="0060575C" w14:paraId="6447E173" w14:textId="77777777" w:rsidTr="0060575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C5D34B" w14:textId="0B6BF963" w:rsidR="0060575C" w:rsidRPr="00DA7A5C" w:rsidRDefault="00DA7A5C" w:rsidP="00DA7A5C">
            <w:pPr>
              <w:suppressAutoHyphens/>
              <w:spacing w:before="0" w:after="0" w:line="240" w:lineRule="auto"/>
              <w:ind w:left="720"/>
              <w:jc w:val="center"/>
              <w:rPr>
                <w:rFonts w:eastAsia="SimSun"/>
                <w:b/>
                <w:bCs/>
                <w:iCs/>
                <w:color w:val="FF0000"/>
                <w:kern w:val="2"/>
                <w:sz w:val="22"/>
                <w:lang w:eastAsia="en-US"/>
              </w:rPr>
            </w:pPr>
            <w:r w:rsidRPr="00DA7A5C">
              <w:rPr>
                <w:rFonts w:eastAsia="SimSun"/>
                <w:b/>
                <w:bCs/>
                <w:iCs/>
                <w:kern w:val="2"/>
                <w:sz w:val="22"/>
                <w:lang w:eastAsia="en-US"/>
              </w:rPr>
              <w:t>Szkoła Podstawowa Nr 1 w Lipnicy Małej</w:t>
            </w:r>
          </w:p>
        </w:tc>
      </w:tr>
      <w:tr w:rsidR="0060575C" w:rsidRPr="0060575C" w14:paraId="2F7F4A95"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0E6B3"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F266A" w14:textId="726E2B78"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316BA1" w14:textId="43A5EF00"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ABF06" w14:textId="0BE6F0C7" w:rsidR="0060575C" w:rsidRPr="00DA7A5C" w:rsidRDefault="0060575C" w:rsidP="0060575C">
            <w:pPr>
              <w:suppressAutoHyphens/>
              <w:spacing w:before="0" w:after="0" w:line="240" w:lineRule="auto"/>
              <w:jc w:val="center"/>
              <w:rPr>
                <w:rFonts w:eastAsia="SimSun"/>
                <w:b/>
                <w:kern w:val="2"/>
                <w:sz w:val="22"/>
                <w:lang w:eastAsia="en-US"/>
              </w:rPr>
            </w:pPr>
            <w:r w:rsidRPr="00DA7A5C">
              <w:rPr>
                <w:rFonts w:eastAsia="SimSun"/>
                <w:b/>
                <w:kern w:val="2"/>
                <w:sz w:val="22"/>
                <w:lang w:eastAsia="en-US"/>
              </w:rPr>
              <w:t>201</w:t>
            </w:r>
            <w:r w:rsidR="00DA7A5C" w:rsidRPr="00DA7A5C">
              <w:rPr>
                <w:rFonts w:eastAsia="SimSun"/>
                <w:b/>
                <w:kern w:val="2"/>
                <w:sz w:val="22"/>
                <w:lang w:eastAsia="en-US"/>
              </w:rPr>
              <w:t>9/2020</w:t>
            </w:r>
          </w:p>
        </w:tc>
      </w:tr>
      <w:tr w:rsidR="0060575C" w:rsidRPr="0060575C" w14:paraId="1FB7E29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D0448" w14:textId="77777777" w:rsidR="0060575C" w:rsidRPr="00DA7A5C" w:rsidRDefault="0060575C" w:rsidP="0060575C">
            <w:pPr>
              <w:suppressAutoHyphens/>
              <w:spacing w:before="0" w:after="0" w:line="240" w:lineRule="auto"/>
              <w:jc w:val="left"/>
              <w:rPr>
                <w:rFonts w:eastAsia="SimSun"/>
                <w:kern w:val="2"/>
                <w:sz w:val="22"/>
                <w:lang w:eastAsia="en-US"/>
              </w:rPr>
            </w:pPr>
            <w:r w:rsidRPr="00DA7A5C">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02F1" w14:textId="0C45CFDA" w:rsidR="0060575C" w:rsidRPr="00DA7A5C" w:rsidRDefault="00DA7A5C" w:rsidP="0060575C">
            <w:pPr>
              <w:spacing w:before="0" w:after="0" w:line="240" w:lineRule="auto"/>
              <w:jc w:val="center"/>
              <w:rPr>
                <w:lang w:eastAsia="en-US"/>
              </w:rPr>
            </w:pPr>
            <w:r w:rsidRPr="00DA7A5C">
              <w:rPr>
                <w:lang w:eastAsia="en-US"/>
              </w:rPr>
              <w:t>119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FA7A6" w14:textId="73B213FD" w:rsidR="0060575C" w:rsidRPr="00DA7A5C" w:rsidRDefault="00DA7A5C" w:rsidP="0060575C">
            <w:pPr>
              <w:spacing w:before="0" w:after="0" w:line="240" w:lineRule="auto"/>
              <w:jc w:val="center"/>
              <w:rPr>
                <w:lang w:eastAsia="en-US"/>
              </w:rPr>
            </w:pPr>
            <w:r>
              <w:rPr>
                <w:lang w:eastAsia="en-US"/>
              </w:rPr>
              <w:t>125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6BD1" w14:textId="30C2FF55" w:rsidR="0060575C" w:rsidRPr="00DA7A5C" w:rsidRDefault="00DA7A5C" w:rsidP="0060575C">
            <w:pPr>
              <w:spacing w:before="0" w:after="0" w:line="240" w:lineRule="auto"/>
              <w:jc w:val="center"/>
              <w:rPr>
                <w:lang w:eastAsia="en-US"/>
              </w:rPr>
            </w:pPr>
            <w:r>
              <w:rPr>
                <w:lang w:eastAsia="en-US"/>
              </w:rPr>
              <w:t>118</w:t>
            </w:r>
          </w:p>
        </w:tc>
      </w:tr>
      <w:tr w:rsidR="0060575C" w:rsidRPr="0060575C" w14:paraId="5008307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D1831" w14:textId="79FEB4C3" w:rsidR="0060575C" w:rsidRPr="00DA7A5C" w:rsidRDefault="006057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 xml:space="preserve">W tym liczba uczniów </w:t>
            </w:r>
            <w:r w:rsidR="00DA7A5C">
              <w:rPr>
                <w:rFonts w:eastAsia="SimSun"/>
                <w:kern w:val="2"/>
                <w:sz w:val="22"/>
                <w:szCs w:val="20"/>
                <w:lang w:eastAsia="en-US"/>
              </w:rPr>
              <w:t xml:space="preserve">z </w:t>
            </w:r>
            <w:r w:rsidR="00DA7A5C" w:rsidRPr="00DA7A5C">
              <w:t>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5FF5F" w14:textId="6A6B3672" w:rsidR="0060575C" w:rsidRPr="00DA7A5C" w:rsidRDefault="00DA7A5C" w:rsidP="0060575C">
            <w:pPr>
              <w:spacing w:before="0" w:after="0" w:line="240" w:lineRule="auto"/>
              <w:jc w:val="center"/>
              <w:rPr>
                <w:lang w:eastAsia="en-US"/>
              </w:rPr>
            </w:pPr>
            <w:r>
              <w:rPr>
                <w:lang w:eastAsia="en-US"/>
              </w:rPr>
              <w:t>-</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2A4D2" w14:textId="2E14A2FC" w:rsidR="0060575C" w:rsidRPr="00DA7A5C" w:rsidRDefault="00DA7A5C" w:rsidP="0060575C">
            <w:pPr>
              <w:spacing w:before="0" w:after="0" w:line="240" w:lineRule="auto"/>
              <w:jc w:val="center"/>
              <w:rPr>
                <w:lang w:eastAsia="en-US"/>
              </w:rPr>
            </w:pPr>
            <w:r>
              <w:rPr>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9E6CD" w14:textId="68BD62C7" w:rsidR="0060575C" w:rsidRPr="00DA7A5C" w:rsidRDefault="00DA7A5C" w:rsidP="0060575C">
            <w:pPr>
              <w:spacing w:before="0" w:after="0" w:line="240" w:lineRule="auto"/>
              <w:jc w:val="center"/>
              <w:rPr>
                <w:lang w:eastAsia="en-US"/>
              </w:rPr>
            </w:pPr>
            <w:r>
              <w:rPr>
                <w:lang w:eastAsia="en-US"/>
              </w:rPr>
              <w:t>1</w:t>
            </w:r>
          </w:p>
        </w:tc>
      </w:tr>
      <w:tr w:rsidR="00812AD3" w:rsidRPr="0060575C" w14:paraId="23683A0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82A6A" w14:textId="77777777" w:rsidR="00812AD3" w:rsidRPr="00DA7A5C" w:rsidRDefault="00812AD3" w:rsidP="0060575C">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052E0" w14:textId="03648D42" w:rsidR="00812AD3" w:rsidRDefault="00812AD3" w:rsidP="00812AD3">
            <w:pPr>
              <w:widowControl w:val="0"/>
              <w:suppressLineNumbers/>
              <w:suppressAutoHyphens/>
              <w:spacing w:before="0" w:after="0" w:line="240" w:lineRule="auto"/>
              <w:ind w:left="95"/>
              <w:contextualSpacing/>
              <w:rPr>
                <w:lang w:eastAsia="en-US"/>
              </w:rPr>
            </w:pPr>
            <w:r w:rsidRPr="00812AD3">
              <w:rPr>
                <w:rFonts w:eastAsia="SimSun"/>
                <w:kern w:val="2"/>
                <w:sz w:val="22"/>
                <w:szCs w:val="20"/>
                <w:lang w:val="x-none" w:eastAsia="en-US"/>
              </w:rPr>
              <w:t>Do szkoły uczęszczają uczniowie  posiadający orzeczenie o potrzebie kształcenia specjalnego. Uczniowie ci mają dodatkowo nauczyciela wspomagającego, który pomaga im w codziennym funkcjonowaniu w szkole. Uczniowie  objęci są pomocą psychologiczno-pedagogiczną zgodnie z zaleceniami poradni.</w:t>
            </w:r>
          </w:p>
        </w:tc>
      </w:tr>
      <w:tr w:rsidR="0060575C" w:rsidRPr="0060575C" w14:paraId="494512D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952CC" w14:textId="77777777" w:rsidR="0060575C" w:rsidRPr="00DA7A5C" w:rsidRDefault="006057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A5411" w14:textId="7FF4A0AB" w:rsidR="0060575C" w:rsidRPr="00DA7A5C" w:rsidRDefault="00DA7A5C" w:rsidP="0060575C">
            <w:pPr>
              <w:spacing w:before="0" w:after="0" w:line="240" w:lineRule="auto"/>
              <w:jc w:val="center"/>
              <w:rPr>
                <w:lang w:eastAsia="en-US"/>
              </w:rPr>
            </w:pPr>
            <w:r>
              <w:rPr>
                <w:lang w:eastAsia="en-US"/>
              </w:rPr>
              <w:t>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808F5" w14:textId="25244120" w:rsidR="0060575C" w:rsidRPr="00DA7A5C" w:rsidRDefault="00DA7A5C" w:rsidP="0060575C">
            <w:pPr>
              <w:spacing w:before="0" w:after="0" w:line="240" w:lineRule="auto"/>
              <w:jc w:val="center"/>
              <w:rPr>
                <w:lang w:eastAsia="en-US"/>
              </w:rPr>
            </w:pPr>
            <w:r>
              <w:rPr>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C97B8" w14:textId="78BF2053" w:rsidR="0060575C" w:rsidRPr="00DA7A5C" w:rsidRDefault="00DA7A5C" w:rsidP="0060575C">
            <w:pPr>
              <w:spacing w:before="0" w:after="0" w:line="240" w:lineRule="auto"/>
              <w:jc w:val="center"/>
              <w:rPr>
                <w:lang w:eastAsia="en-US"/>
              </w:rPr>
            </w:pPr>
            <w:r>
              <w:rPr>
                <w:lang w:eastAsia="en-US"/>
              </w:rPr>
              <w:t>20</w:t>
            </w:r>
          </w:p>
        </w:tc>
      </w:tr>
      <w:tr w:rsidR="00812AD3" w:rsidRPr="0060575C" w14:paraId="5D9F876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A7B4" w14:textId="267964DB" w:rsidR="00812AD3" w:rsidRPr="00DA7A5C" w:rsidRDefault="00812AD3" w:rsidP="0060575C">
            <w:pPr>
              <w:suppressAutoHyphens/>
              <w:spacing w:before="0" w:after="0" w:line="240" w:lineRule="auto"/>
              <w:jc w:val="left"/>
              <w:rPr>
                <w:rFonts w:eastAsia="SimSun"/>
                <w:kern w:val="2"/>
                <w:sz w:val="22"/>
                <w:szCs w:val="20"/>
                <w:lang w:eastAsia="en-US"/>
              </w:rPr>
            </w:pPr>
            <w:r>
              <w:rPr>
                <w:rFonts w:eastAsia="SimSun"/>
                <w:kern w:val="2"/>
                <w:sz w:val="22"/>
                <w:szCs w:val="20"/>
                <w:lang w:eastAsia="en-US"/>
              </w:rPr>
              <w:t>Oddziały przedszkolne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7DC6A" w14:textId="2399037C" w:rsidR="00812AD3" w:rsidRPr="00DA7A5C" w:rsidRDefault="00812AD3" w:rsidP="00812AD3">
            <w:pPr>
              <w:spacing w:before="0" w:after="0" w:line="240" w:lineRule="auto"/>
              <w:rPr>
                <w:lang w:eastAsia="en-US"/>
              </w:rPr>
            </w:pPr>
            <w:r w:rsidRPr="00812AD3">
              <w:rPr>
                <w:rFonts w:eastAsia="SimSun"/>
                <w:kern w:val="2"/>
                <w:sz w:val="22"/>
                <w:szCs w:val="20"/>
                <w:lang w:val="x-none" w:eastAsia="en-US"/>
              </w:rPr>
              <w:t xml:space="preserve">W szkole są 2 oddziały przedszkolne, w których pracuje 2 nauczycieli wychowania przedszkolnego oraz nauczyciel języka angielskiego i nauczyciel religii.  Dzieci </w:t>
            </w:r>
            <w:r>
              <w:rPr>
                <w:rFonts w:eastAsia="SimSun"/>
                <w:kern w:val="2"/>
                <w:sz w:val="22"/>
                <w:szCs w:val="20"/>
                <w:lang w:eastAsia="en-US"/>
              </w:rPr>
              <w:t>biorą udział</w:t>
            </w:r>
            <w:r w:rsidRPr="00812AD3">
              <w:rPr>
                <w:rFonts w:eastAsia="SimSun"/>
                <w:kern w:val="2"/>
                <w:sz w:val="22"/>
                <w:szCs w:val="20"/>
                <w:lang w:val="x-none" w:eastAsia="en-US"/>
              </w:rPr>
              <w:t xml:space="preserve"> w konkursach, akademiach oraz różnorodnych akcjach organizowanych na terenie szkoły.</w:t>
            </w:r>
          </w:p>
        </w:tc>
      </w:tr>
      <w:tr w:rsidR="00DA7A5C" w:rsidRPr="0060575C" w14:paraId="5DE321C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8EBD7" w14:textId="188234BB" w:rsidR="00DA7A5C" w:rsidRPr="00DA7A5C" w:rsidRDefault="00DA7A5C" w:rsidP="0060575C">
            <w:pPr>
              <w:suppressAutoHyphens/>
              <w:spacing w:before="0" w:after="0" w:line="240" w:lineRule="auto"/>
              <w:jc w:val="left"/>
              <w:rPr>
                <w:rFonts w:eastAsia="SimSun"/>
                <w:kern w:val="2"/>
                <w:sz w:val="22"/>
                <w:szCs w:val="20"/>
                <w:lang w:eastAsia="en-US"/>
              </w:rPr>
            </w:pPr>
            <w:r w:rsidRPr="00DA7A5C">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2837A8B" w14:textId="30462A9E"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W powyższych latach realizowano następujące programy i brano udział w ogólnopolskich akcjach:</w:t>
            </w:r>
            <w:r>
              <w:rPr>
                <w:rFonts w:eastAsia="SimSun"/>
                <w:kern w:val="2"/>
                <w:sz w:val="22"/>
                <w:szCs w:val="20"/>
                <w:lang w:eastAsia="en-US"/>
              </w:rPr>
              <w:t xml:space="preserve"> </w:t>
            </w:r>
            <w:r w:rsidRPr="00DA7A5C">
              <w:rPr>
                <w:rFonts w:eastAsia="SimSun"/>
                <w:kern w:val="2"/>
                <w:sz w:val="22"/>
                <w:szCs w:val="20"/>
                <w:lang w:val="x-none" w:eastAsia="en-US"/>
              </w:rPr>
              <w:t>Owoce i warzywa w szkole</w:t>
            </w:r>
            <w:r>
              <w:rPr>
                <w:rFonts w:eastAsia="SimSun"/>
                <w:kern w:val="2"/>
                <w:sz w:val="22"/>
                <w:szCs w:val="20"/>
                <w:lang w:eastAsia="en-US"/>
              </w:rPr>
              <w:t xml:space="preserve">, </w:t>
            </w:r>
            <w:r w:rsidRPr="00DA7A5C">
              <w:rPr>
                <w:rFonts w:eastAsia="SimSun"/>
                <w:kern w:val="2"/>
                <w:sz w:val="22"/>
                <w:szCs w:val="20"/>
                <w:lang w:val="x-none" w:eastAsia="en-US"/>
              </w:rPr>
              <w:t>Mleko w szkole</w:t>
            </w:r>
            <w:r>
              <w:rPr>
                <w:rFonts w:eastAsia="SimSun"/>
                <w:kern w:val="2"/>
                <w:sz w:val="22"/>
                <w:szCs w:val="20"/>
                <w:lang w:eastAsia="en-US"/>
              </w:rPr>
              <w:t xml:space="preserve">, </w:t>
            </w:r>
            <w:r w:rsidRPr="00DA7A5C">
              <w:rPr>
                <w:rFonts w:eastAsia="SimSun"/>
                <w:kern w:val="2"/>
                <w:sz w:val="22"/>
                <w:szCs w:val="20"/>
                <w:lang w:val="x-none" w:eastAsia="en-US"/>
              </w:rPr>
              <w:t>Trzymaj formę</w:t>
            </w:r>
            <w:r>
              <w:rPr>
                <w:rFonts w:eastAsia="SimSun"/>
                <w:kern w:val="2"/>
                <w:sz w:val="22"/>
                <w:szCs w:val="20"/>
                <w:lang w:eastAsia="en-US"/>
              </w:rPr>
              <w:t xml:space="preserve">, </w:t>
            </w:r>
            <w:r w:rsidRPr="00DA7A5C">
              <w:rPr>
                <w:rFonts w:eastAsia="SimSun"/>
                <w:kern w:val="2"/>
                <w:sz w:val="22"/>
                <w:szCs w:val="20"/>
                <w:lang w:val="x-none" w:eastAsia="en-US"/>
              </w:rPr>
              <w:t>Nie pal przy mnie, proszę</w:t>
            </w:r>
            <w:r>
              <w:rPr>
                <w:rFonts w:eastAsia="SimSun"/>
                <w:kern w:val="2"/>
                <w:sz w:val="22"/>
                <w:szCs w:val="20"/>
                <w:lang w:eastAsia="en-US"/>
              </w:rPr>
              <w:t xml:space="preserve">, </w:t>
            </w:r>
            <w:r w:rsidRPr="00DA7A5C">
              <w:rPr>
                <w:rFonts w:eastAsia="SimSun"/>
                <w:kern w:val="2"/>
                <w:sz w:val="22"/>
                <w:szCs w:val="20"/>
                <w:lang w:val="x-none" w:eastAsia="en-US"/>
              </w:rPr>
              <w:t>Czyste powietrze</w:t>
            </w:r>
            <w:r>
              <w:rPr>
                <w:rFonts w:eastAsia="SimSun"/>
                <w:kern w:val="2"/>
                <w:sz w:val="22"/>
                <w:szCs w:val="20"/>
                <w:lang w:eastAsia="en-US"/>
              </w:rPr>
              <w:t xml:space="preserve">, </w:t>
            </w:r>
            <w:r w:rsidRPr="00DA7A5C">
              <w:rPr>
                <w:rFonts w:eastAsia="SimSun"/>
                <w:kern w:val="2"/>
                <w:sz w:val="22"/>
                <w:szCs w:val="20"/>
                <w:lang w:val="x-none" w:eastAsia="en-US"/>
              </w:rPr>
              <w:t>Szkoła pamięta</w:t>
            </w:r>
            <w:r>
              <w:rPr>
                <w:rFonts w:eastAsia="SimSun"/>
                <w:kern w:val="2"/>
                <w:sz w:val="22"/>
                <w:szCs w:val="20"/>
                <w:lang w:eastAsia="en-US"/>
              </w:rPr>
              <w:t xml:space="preserve">, </w:t>
            </w:r>
            <w:r w:rsidRPr="00DA7A5C">
              <w:rPr>
                <w:rFonts w:eastAsia="SimSun"/>
                <w:kern w:val="2"/>
                <w:sz w:val="22"/>
                <w:szCs w:val="20"/>
                <w:lang w:val="x-none" w:eastAsia="en-US"/>
              </w:rPr>
              <w:t>Szkoła do hymnu</w:t>
            </w:r>
            <w:r>
              <w:rPr>
                <w:rFonts w:eastAsia="SimSun"/>
                <w:kern w:val="2"/>
                <w:sz w:val="22"/>
                <w:szCs w:val="20"/>
                <w:lang w:eastAsia="en-US"/>
              </w:rPr>
              <w:t xml:space="preserve">, </w:t>
            </w:r>
            <w:r w:rsidRPr="00DA7A5C">
              <w:rPr>
                <w:rFonts w:eastAsia="SimSun"/>
                <w:kern w:val="2"/>
                <w:sz w:val="22"/>
                <w:szCs w:val="20"/>
                <w:lang w:val="x-none" w:eastAsia="en-US"/>
              </w:rPr>
              <w:t>Razem na święta</w:t>
            </w:r>
            <w:r>
              <w:rPr>
                <w:rFonts w:eastAsia="SimSun"/>
                <w:kern w:val="2"/>
                <w:sz w:val="22"/>
                <w:szCs w:val="20"/>
                <w:lang w:eastAsia="en-US"/>
              </w:rPr>
              <w:t>.</w:t>
            </w:r>
          </w:p>
          <w:p w14:paraId="5CE261B4" w14:textId="38B85625"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val="x-none" w:eastAsia="en-US"/>
              </w:rPr>
            </w:pPr>
            <w:r w:rsidRPr="00DA7A5C">
              <w:rPr>
                <w:rFonts w:eastAsia="SimSun"/>
                <w:kern w:val="2"/>
                <w:sz w:val="22"/>
                <w:szCs w:val="20"/>
                <w:lang w:val="x-none" w:eastAsia="en-US"/>
              </w:rPr>
              <w:t>Konkursy i zawody sportowe:</w:t>
            </w:r>
            <w:r>
              <w:t xml:space="preserve"> </w:t>
            </w:r>
            <w:r w:rsidRPr="00DA7A5C">
              <w:rPr>
                <w:rFonts w:eastAsia="SimSun"/>
                <w:kern w:val="2"/>
                <w:sz w:val="22"/>
                <w:szCs w:val="20"/>
                <w:lang w:val="x-none" w:eastAsia="en-US"/>
              </w:rPr>
              <w:t>Małopolski Konkurs Przyrodniczy,</w:t>
            </w:r>
          </w:p>
          <w:p w14:paraId="109A4B36" w14:textId="4162D48C" w:rsidR="00DA7A5C" w:rsidRPr="00DA7A5C" w:rsidRDefault="00DA7A5C" w:rsidP="00DA7A5C">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Małopolski Konkurs Biblijny,</w:t>
            </w:r>
            <w:r>
              <w:rPr>
                <w:rFonts w:eastAsia="SimSun"/>
                <w:kern w:val="2"/>
                <w:sz w:val="22"/>
                <w:szCs w:val="20"/>
                <w:lang w:eastAsia="en-US"/>
              </w:rPr>
              <w:t xml:space="preserve"> </w:t>
            </w:r>
            <w:r w:rsidRPr="00DA7A5C">
              <w:rPr>
                <w:rFonts w:eastAsia="SimSun"/>
                <w:kern w:val="2"/>
                <w:sz w:val="22"/>
                <w:szCs w:val="20"/>
                <w:lang w:val="x-none" w:eastAsia="en-US"/>
              </w:rPr>
              <w:t xml:space="preserve">Małopolski Konkurs Języka </w:t>
            </w:r>
            <w:r>
              <w:rPr>
                <w:rFonts w:eastAsia="SimSun"/>
                <w:kern w:val="2"/>
                <w:sz w:val="22"/>
                <w:szCs w:val="20"/>
                <w:lang w:eastAsia="en-US"/>
              </w:rPr>
              <w:t>A</w:t>
            </w:r>
            <w:proofErr w:type="spellStart"/>
            <w:r w:rsidRPr="00DA7A5C">
              <w:rPr>
                <w:rFonts w:eastAsia="SimSun"/>
                <w:kern w:val="2"/>
                <w:sz w:val="22"/>
                <w:szCs w:val="20"/>
                <w:lang w:val="x-none" w:eastAsia="en-US"/>
              </w:rPr>
              <w:t>ngielskiego</w:t>
            </w:r>
            <w:proofErr w:type="spellEnd"/>
            <w:r w:rsidRPr="00DA7A5C">
              <w:rPr>
                <w:rFonts w:eastAsia="SimSun"/>
                <w:kern w:val="2"/>
                <w:sz w:val="22"/>
                <w:szCs w:val="20"/>
                <w:lang w:val="x-none" w:eastAsia="en-US"/>
              </w:rPr>
              <w:t>,</w:t>
            </w:r>
            <w:r>
              <w:rPr>
                <w:rFonts w:eastAsia="SimSun"/>
                <w:kern w:val="2"/>
                <w:sz w:val="22"/>
                <w:szCs w:val="20"/>
                <w:lang w:eastAsia="en-US"/>
              </w:rPr>
              <w:t xml:space="preserve"> </w:t>
            </w:r>
            <w:r w:rsidRPr="00DA7A5C">
              <w:rPr>
                <w:rFonts w:eastAsia="SimSun"/>
                <w:kern w:val="2"/>
                <w:sz w:val="22"/>
                <w:szCs w:val="20"/>
                <w:lang w:val="x-none" w:eastAsia="en-US"/>
              </w:rPr>
              <w:t>Konkurs Literacki im. Piotra Borowego</w:t>
            </w:r>
            <w:r>
              <w:rPr>
                <w:rFonts w:eastAsia="SimSun"/>
                <w:kern w:val="2"/>
                <w:sz w:val="22"/>
                <w:szCs w:val="20"/>
                <w:lang w:eastAsia="en-US"/>
              </w:rPr>
              <w:t xml:space="preserve">, </w:t>
            </w:r>
            <w:r w:rsidRPr="00DA7A5C">
              <w:rPr>
                <w:rFonts w:eastAsia="SimSun"/>
                <w:kern w:val="2"/>
                <w:sz w:val="22"/>
                <w:szCs w:val="20"/>
                <w:lang w:val="x-none" w:eastAsia="en-US"/>
              </w:rPr>
              <w:t>Przegląd Młodych Recytatorów i Gawędziarzy im A. Skupnia Florka,</w:t>
            </w:r>
            <w:r>
              <w:rPr>
                <w:rFonts w:eastAsia="SimSun"/>
                <w:kern w:val="2"/>
                <w:sz w:val="22"/>
                <w:szCs w:val="20"/>
                <w:lang w:eastAsia="en-US"/>
              </w:rPr>
              <w:t xml:space="preserve"> </w:t>
            </w:r>
            <w:r w:rsidRPr="00DA7A5C">
              <w:rPr>
                <w:rFonts w:eastAsia="SimSun"/>
                <w:kern w:val="2"/>
                <w:sz w:val="22"/>
                <w:szCs w:val="20"/>
                <w:lang w:val="x-none" w:eastAsia="en-US"/>
              </w:rPr>
              <w:t>Różnorodne konkursy plastyczne</w:t>
            </w:r>
            <w:r>
              <w:rPr>
                <w:rFonts w:eastAsia="SimSun"/>
                <w:kern w:val="2"/>
                <w:sz w:val="22"/>
                <w:szCs w:val="20"/>
                <w:lang w:eastAsia="en-US"/>
              </w:rPr>
              <w:t xml:space="preserve">, </w:t>
            </w:r>
            <w:r w:rsidRPr="00DA7A5C">
              <w:rPr>
                <w:rFonts w:eastAsia="SimSun"/>
                <w:kern w:val="2"/>
                <w:sz w:val="22"/>
                <w:szCs w:val="20"/>
                <w:lang w:val="x-none" w:eastAsia="en-US"/>
              </w:rPr>
              <w:t>Konkurs Liczę się dla Jabłonki</w:t>
            </w:r>
            <w:r>
              <w:rPr>
                <w:rFonts w:eastAsia="SimSun"/>
                <w:kern w:val="2"/>
                <w:sz w:val="22"/>
                <w:szCs w:val="20"/>
                <w:lang w:eastAsia="en-US"/>
              </w:rPr>
              <w:t xml:space="preserve">, </w:t>
            </w:r>
          </w:p>
          <w:p w14:paraId="26FDDA8F" w14:textId="19E1D7D3" w:rsidR="00DA7A5C" w:rsidRDefault="00DA7A5C" w:rsidP="00DA7A5C">
            <w:pPr>
              <w:widowControl w:val="0"/>
              <w:suppressLineNumbers/>
              <w:suppressAutoHyphens/>
              <w:spacing w:before="0" w:after="0" w:line="240" w:lineRule="auto"/>
              <w:ind w:left="95"/>
              <w:contextualSpacing/>
              <w:rPr>
                <w:rFonts w:eastAsia="SimSun"/>
                <w:kern w:val="2"/>
                <w:sz w:val="22"/>
                <w:szCs w:val="20"/>
                <w:lang w:val="x-none" w:eastAsia="en-US"/>
              </w:rPr>
            </w:pPr>
            <w:r w:rsidRPr="00DA7A5C">
              <w:rPr>
                <w:rFonts w:eastAsia="SimSun"/>
                <w:kern w:val="2"/>
                <w:sz w:val="22"/>
                <w:szCs w:val="20"/>
                <w:lang w:val="x-none" w:eastAsia="en-US"/>
              </w:rPr>
              <w:t>Biegi przełajowe o Puchar Wójta Gminy,</w:t>
            </w:r>
            <w:r>
              <w:rPr>
                <w:rFonts w:eastAsia="SimSun"/>
                <w:kern w:val="2"/>
                <w:sz w:val="22"/>
                <w:szCs w:val="20"/>
                <w:lang w:eastAsia="en-US"/>
              </w:rPr>
              <w:t xml:space="preserve"> </w:t>
            </w:r>
            <w:r w:rsidRPr="00DA7A5C">
              <w:rPr>
                <w:rFonts w:eastAsia="SimSun"/>
                <w:kern w:val="2"/>
                <w:sz w:val="22"/>
                <w:szCs w:val="20"/>
                <w:lang w:val="x-none" w:eastAsia="en-US"/>
              </w:rPr>
              <w:t>Gminne Igrzyska w siatkówce,</w:t>
            </w:r>
            <w:r>
              <w:rPr>
                <w:rFonts w:eastAsia="SimSun"/>
                <w:kern w:val="2"/>
                <w:sz w:val="22"/>
                <w:szCs w:val="20"/>
                <w:lang w:eastAsia="en-US"/>
              </w:rPr>
              <w:t xml:space="preserve"> </w:t>
            </w:r>
            <w:r w:rsidRPr="00DA7A5C">
              <w:rPr>
                <w:rFonts w:eastAsia="SimSun"/>
                <w:kern w:val="2"/>
                <w:sz w:val="22"/>
                <w:szCs w:val="20"/>
                <w:lang w:val="x-none" w:eastAsia="en-US"/>
              </w:rPr>
              <w:t>Gminne Igrzyska w mini piłce ręcznej,</w:t>
            </w:r>
            <w:r>
              <w:rPr>
                <w:rFonts w:eastAsia="SimSun"/>
                <w:kern w:val="2"/>
                <w:sz w:val="22"/>
                <w:szCs w:val="20"/>
                <w:lang w:eastAsia="en-US"/>
              </w:rPr>
              <w:t xml:space="preserve"> </w:t>
            </w:r>
            <w:r w:rsidRPr="00DA7A5C">
              <w:rPr>
                <w:rFonts w:eastAsia="SimSun"/>
                <w:kern w:val="2"/>
                <w:sz w:val="22"/>
                <w:szCs w:val="20"/>
                <w:lang w:val="x-none" w:eastAsia="en-US"/>
              </w:rPr>
              <w:t xml:space="preserve">Gminne </w:t>
            </w:r>
            <w:r w:rsidR="00C26FEA">
              <w:rPr>
                <w:rFonts w:eastAsia="SimSun"/>
                <w:kern w:val="2"/>
                <w:sz w:val="22"/>
                <w:szCs w:val="20"/>
                <w:lang w:eastAsia="en-US"/>
              </w:rPr>
              <w:t>I</w:t>
            </w:r>
            <w:proofErr w:type="spellStart"/>
            <w:r w:rsidRPr="00DA7A5C">
              <w:rPr>
                <w:rFonts w:eastAsia="SimSun"/>
                <w:kern w:val="2"/>
                <w:sz w:val="22"/>
                <w:szCs w:val="20"/>
                <w:lang w:val="x-none" w:eastAsia="en-US"/>
              </w:rPr>
              <w:t>grzyska</w:t>
            </w:r>
            <w:proofErr w:type="spellEnd"/>
            <w:r w:rsidRPr="00DA7A5C">
              <w:rPr>
                <w:rFonts w:eastAsia="SimSun"/>
                <w:kern w:val="2"/>
                <w:sz w:val="22"/>
                <w:szCs w:val="20"/>
                <w:lang w:val="x-none" w:eastAsia="en-US"/>
              </w:rPr>
              <w:t xml:space="preserve"> w piłce halowej</w:t>
            </w:r>
            <w:r>
              <w:rPr>
                <w:rFonts w:eastAsia="SimSun"/>
                <w:kern w:val="2"/>
                <w:sz w:val="22"/>
                <w:szCs w:val="20"/>
                <w:lang w:eastAsia="en-US"/>
              </w:rPr>
              <w:t xml:space="preserve">, </w:t>
            </w:r>
            <w:r w:rsidRPr="00DA7A5C">
              <w:rPr>
                <w:rFonts w:eastAsia="SimSun"/>
                <w:kern w:val="2"/>
                <w:sz w:val="22"/>
                <w:szCs w:val="20"/>
                <w:lang w:val="x-none" w:eastAsia="en-US"/>
              </w:rPr>
              <w:t xml:space="preserve">Konkurs Poznajemy Lasy Polski i </w:t>
            </w:r>
            <w:r w:rsidR="00C26FEA">
              <w:rPr>
                <w:rFonts w:eastAsia="SimSun"/>
                <w:kern w:val="2"/>
                <w:sz w:val="22"/>
                <w:szCs w:val="20"/>
                <w:lang w:eastAsia="en-US"/>
              </w:rPr>
              <w:t>O</w:t>
            </w:r>
            <w:proofErr w:type="spellStart"/>
            <w:r w:rsidRPr="00DA7A5C">
              <w:rPr>
                <w:rFonts w:eastAsia="SimSun"/>
                <w:kern w:val="2"/>
                <w:sz w:val="22"/>
                <w:szCs w:val="20"/>
                <w:lang w:val="x-none" w:eastAsia="en-US"/>
              </w:rPr>
              <w:t>jczystą</w:t>
            </w:r>
            <w:proofErr w:type="spellEnd"/>
            <w:r w:rsidRPr="00DA7A5C">
              <w:rPr>
                <w:rFonts w:eastAsia="SimSun"/>
                <w:kern w:val="2"/>
                <w:sz w:val="22"/>
                <w:szCs w:val="20"/>
                <w:lang w:val="x-none" w:eastAsia="en-US"/>
              </w:rPr>
              <w:t xml:space="preserve"> </w:t>
            </w:r>
            <w:r w:rsidR="00C26FEA">
              <w:rPr>
                <w:rFonts w:eastAsia="SimSun"/>
                <w:kern w:val="2"/>
                <w:sz w:val="22"/>
                <w:szCs w:val="20"/>
                <w:lang w:eastAsia="en-US"/>
              </w:rPr>
              <w:t>P</w:t>
            </w:r>
            <w:proofErr w:type="spellStart"/>
            <w:r w:rsidRPr="00DA7A5C">
              <w:rPr>
                <w:rFonts w:eastAsia="SimSun"/>
                <w:kern w:val="2"/>
                <w:sz w:val="22"/>
                <w:szCs w:val="20"/>
                <w:lang w:val="x-none" w:eastAsia="en-US"/>
              </w:rPr>
              <w:t>rzyrodę</w:t>
            </w:r>
            <w:proofErr w:type="spellEnd"/>
            <w:r w:rsidRPr="00DA7A5C">
              <w:rPr>
                <w:rFonts w:eastAsia="SimSun"/>
                <w:kern w:val="2"/>
                <w:sz w:val="22"/>
                <w:szCs w:val="20"/>
                <w:lang w:val="x-none" w:eastAsia="en-US"/>
              </w:rPr>
              <w:t>,</w:t>
            </w:r>
            <w:r>
              <w:rPr>
                <w:rFonts w:eastAsia="SimSun"/>
                <w:kern w:val="2"/>
                <w:sz w:val="22"/>
                <w:szCs w:val="20"/>
                <w:lang w:eastAsia="en-US"/>
              </w:rPr>
              <w:t xml:space="preserve"> </w:t>
            </w:r>
            <w:r w:rsidRPr="00DA7A5C">
              <w:rPr>
                <w:rFonts w:eastAsia="SimSun"/>
                <w:kern w:val="2"/>
                <w:sz w:val="22"/>
                <w:szCs w:val="20"/>
                <w:lang w:val="x-none" w:eastAsia="en-US"/>
              </w:rPr>
              <w:t xml:space="preserve">Gminny konkurs </w:t>
            </w:r>
            <w:proofErr w:type="spellStart"/>
            <w:r w:rsidRPr="00DA7A5C">
              <w:rPr>
                <w:rFonts w:eastAsia="SimSun"/>
                <w:kern w:val="2"/>
                <w:sz w:val="22"/>
                <w:szCs w:val="20"/>
                <w:lang w:val="x-none" w:eastAsia="en-US"/>
              </w:rPr>
              <w:t>j</w:t>
            </w:r>
            <w:r w:rsidR="00AC12BD">
              <w:rPr>
                <w:rFonts w:eastAsia="SimSun"/>
                <w:kern w:val="2"/>
                <w:sz w:val="22"/>
                <w:szCs w:val="20"/>
                <w:lang w:eastAsia="en-US"/>
              </w:rPr>
              <w:t>ę</w:t>
            </w:r>
            <w:r>
              <w:rPr>
                <w:rFonts w:eastAsia="SimSun"/>
                <w:kern w:val="2"/>
                <w:sz w:val="22"/>
                <w:szCs w:val="20"/>
                <w:lang w:eastAsia="en-US"/>
              </w:rPr>
              <w:t>z</w:t>
            </w:r>
            <w:r w:rsidRPr="00DA7A5C">
              <w:rPr>
                <w:rFonts w:eastAsia="SimSun"/>
                <w:kern w:val="2"/>
                <w:sz w:val="22"/>
                <w:szCs w:val="20"/>
                <w:lang w:val="x-none" w:eastAsia="en-US"/>
              </w:rPr>
              <w:t>yka</w:t>
            </w:r>
            <w:proofErr w:type="spellEnd"/>
            <w:r w:rsidRPr="00DA7A5C">
              <w:rPr>
                <w:rFonts w:eastAsia="SimSun"/>
                <w:kern w:val="2"/>
                <w:sz w:val="22"/>
                <w:szCs w:val="20"/>
                <w:lang w:val="x-none" w:eastAsia="en-US"/>
              </w:rPr>
              <w:t xml:space="preserve"> angielskiego,</w:t>
            </w:r>
            <w:r>
              <w:rPr>
                <w:rFonts w:eastAsia="SimSun"/>
                <w:kern w:val="2"/>
                <w:sz w:val="22"/>
                <w:szCs w:val="20"/>
                <w:lang w:eastAsia="en-US"/>
              </w:rPr>
              <w:t xml:space="preserve"> </w:t>
            </w:r>
            <w:r w:rsidRPr="00DA7A5C">
              <w:rPr>
                <w:rFonts w:eastAsia="SimSun"/>
                <w:kern w:val="2"/>
                <w:sz w:val="22"/>
                <w:szCs w:val="20"/>
                <w:lang w:val="x-none" w:eastAsia="en-US"/>
              </w:rPr>
              <w:t xml:space="preserve"> Międzyszkolny konkurs języka angielskiego.</w:t>
            </w:r>
          </w:p>
          <w:p w14:paraId="390234E2" w14:textId="71B719C8" w:rsidR="004E7710" w:rsidRPr="004E7710" w:rsidRDefault="00DA7A5C" w:rsidP="004E7710">
            <w:pPr>
              <w:widowControl w:val="0"/>
              <w:suppressLineNumbers/>
              <w:suppressAutoHyphens/>
              <w:spacing w:before="0" w:after="0" w:line="240" w:lineRule="auto"/>
              <w:ind w:left="95"/>
              <w:contextualSpacing/>
              <w:rPr>
                <w:rFonts w:eastAsia="SimSun"/>
                <w:kern w:val="2"/>
                <w:sz w:val="22"/>
                <w:szCs w:val="20"/>
                <w:lang w:eastAsia="en-US"/>
              </w:rPr>
            </w:pPr>
            <w:r w:rsidRPr="00DA7A5C">
              <w:rPr>
                <w:rFonts w:eastAsia="SimSun"/>
                <w:kern w:val="2"/>
                <w:sz w:val="22"/>
                <w:szCs w:val="20"/>
                <w:lang w:val="x-none" w:eastAsia="en-US"/>
              </w:rPr>
              <w:t>Uroczystości i akademie</w:t>
            </w:r>
            <w:r>
              <w:rPr>
                <w:rFonts w:eastAsia="SimSun"/>
                <w:kern w:val="2"/>
                <w:sz w:val="22"/>
                <w:szCs w:val="20"/>
                <w:lang w:eastAsia="en-US"/>
              </w:rPr>
              <w:t xml:space="preserve">: </w:t>
            </w:r>
            <w:r w:rsidR="004E7710" w:rsidRPr="004E7710">
              <w:rPr>
                <w:rFonts w:eastAsia="SimSun"/>
                <w:kern w:val="2"/>
                <w:sz w:val="22"/>
                <w:szCs w:val="20"/>
                <w:lang w:eastAsia="en-US"/>
              </w:rPr>
              <w:t>Dzień Edukacji Narodowej,</w:t>
            </w:r>
            <w:r w:rsidR="004E7710">
              <w:rPr>
                <w:rFonts w:eastAsia="SimSun"/>
                <w:kern w:val="2"/>
                <w:sz w:val="22"/>
                <w:szCs w:val="20"/>
                <w:lang w:eastAsia="en-US"/>
              </w:rPr>
              <w:t xml:space="preserve"> </w:t>
            </w:r>
            <w:r w:rsidR="004E7710" w:rsidRPr="004E7710">
              <w:rPr>
                <w:rFonts w:eastAsia="SimSun"/>
                <w:kern w:val="2"/>
                <w:sz w:val="22"/>
                <w:szCs w:val="20"/>
                <w:lang w:eastAsia="en-US"/>
              </w:rPr>
              <w:t>Ślubowanie kl. I, pasowanie na ucznia i czytelnika,</w:t>
            </w:r>
            <w:r w:rsidR="004E7710">
              <w:rPr>
                <w:rFonts w:eastAsia="SimSun"/>
                <w:kern w:val="2"/>
                <w:sz w:val="22"/>
                <w:szCs w:val="20"/>
                <w:lang w:eastAsia="en-US"/>
              </w:rPr>
              <w:t xml:space="preserve"> </w:t>
            </w:r>
            <w:r w:rsidR="004E7710" w:rsidRPr="004E7710">
              <w:rPr>
                <w:rFonts w:eastAsia="SimSun"/>
                <w:kern w:val="2"/>
                <w:sz w:val="22"/>
                <w:szCs w:val="20"/>
                <w:lang w:eastAsia="en-US"/>
              </w:rPr>
              <w:t>Święto Niepodległości,</w:t>
            </w:r>
          </w:p>
          <w:p w14:paraId="38FED1C6" w14:textId="77777777" w:rsidR="00DA7A5C" w:rsidRDefault="004E7710" w:rsidP="004E7710">
            <w:pPr>
              <w:widowControl w:val="0"/>
              <w:suppressLineNumbers/>
              <w:suppressAutoHyphens/>
              <w:spacing w:before="0" w:after="0" w:line="240" w:lineRule="auto"/>
              <w:ind w:left="95"/>
              <w:contextualSpacing/>
              <w:rPr>
                <w:rFonts w:eastAsia="SimSun"/>
                <w:kern w:val="2"/>
                <w:sz w:val="22"/>
                <w:szCs w:val="20"/>
                <w:lang w:eastAsia="en-US"/>
              </w:rPr>
            </w:pPr>
            <w:r w:rsidRPr="004E7710">
              <w:rPr>
                <w:rFonts w:eastAsia="SimSun"/>
                <w:kern w:val="2"/>
                <w:sz w:val="22"/>
                <w:szCs w:val="20"/>
                <w:lang w:eastAsia="en-US"/>
              </w:rPr>
              <w:t>Mikołajki,</w:t>
            </w:r>
            <w:r>
              <w:rPr>
                <w:rFonts w:eastAsia="SimSun"/>
                <w:kern w:val="2"/>
                <w:sz w:val="22"/>
                <w:szCs w:val="20"/>
                <w:lang w:eastAsia="en-US"/>
              </w:rPr>
              <w:t xml:space="preserve"> </w:t>
            </w:r>
            <w:r w:rsidRPr="004E7710">
              <w:rPr>
                <w:rFonts w:eastAsia="SimSun"/>
                <w:kern w:val="2"/>
                <w:sz w:val="22"/>
                <w:szCs w:val="20"/>
                <w:lang w:eastAsia="en-US"/>
              </w:rPr>
              <w:t>Przegląd kolęd i jasełek,</w:t>
            </w:r>
            <w:r>
              <w:rPr>
                <w:rFonts w:eastAsia="SimSun"/>
                <w:kern w:val="2"/>
                <w:sz w:val="22"/>
                <w:szCs w:val="20"/>
                <w:lang w:eastAsia="en-US"/>
              </w:rPr>
              <w:t xml:space="preserve"> </w:t>
            </w:r>
            <w:r w:rsidRPr="004E7710">
              <w:rPr>
                <w:rFonts w:eastAsia="SimSun"/>
                <w:kern w:val="2"/>
                <w:sz w:val="22"/>
                <w:szCs w:val="20"/>
                <w:lang w:eastAsia="en-US"/>
              </w:rPr>
              <w:t>Wspólne dzielenie się opłatkiem, składanie życzeń i wigilie klasowe,</w:t>
            </w:r>
            <w:r>
              <w:rPr>
                <w:rFonts w:eastAsia="SimSun"/>
                <w:kern w:val="2"/>
                <w:sz w:val="22"/>
                <w:szCs w:val="20"/>
                <w:lang w:eastAsia="en-US"/>
              </w:rPr>
              <w:t xml:space="preserve"> </w:t>
            </w:r>
            <w:r w:rsidRPr="004E7710">
              <w:rPr>
                <w:rFonts w:eastAsia="SimSun"/>
                <w:kern w:val="2"/>
                <w:sz w:val="22"/>
                <w:szCs w:val="20"/>
                <w:lang w:eastAsia="en-US"/>
              </w:rPr>
              <w:t>Dzień Babci i Dziadka,</w:t>
            </w:r>
            <w:r>
              <w:rPr>
                <w:rFonts w:eastAsia="SimSun"/>
                <w:kern w:val="2"/>
                <w:sz w:val="22"/>
                <w:szCs w:val="20"/>
                <w:lang w:eastAsia="en-US"/>
              </w:rPr>
              <w:t xml:space="preserve"> </w:t>
            </w:r>
            <w:r w:rsidRPr="004E7710">
              <w:rPr>
                <w:rFonts w:eastAsia="SimSun"/>
                <w:kern w:val="2"/>
                <w:sz w:val="22"/>
                <w:szCs w:val="20"/>
                <w:lang w:eastAsia="en-US"/>
              </w:rPr>
              <w:t>Walentynkowa poczta,</w:t>
            </w:r>
            <w:r>
              <w:rPr>
                <w:rFonts w:eastAsia="SimSun"/>
                <w:kern w:val="2"/>
                <w:sz w:val="22"/>
                <w:szCs w:val="20"/>
                <w:lang w:eastAsia="en-US"/>
              </w:rPr>
              <w:t xml:space="preserve"> </w:t>
            </w:r>
            <w:r w:rsidRPr="004E7710">
              <w:rPr>
                <w:rFonts w:eastAsia="SimSun"/>
                <w:kern w:val="2"/>
                <w:sz w:val="22"/>
                <w:szCs w:val="20"/>
                <w:lang w:eastAsia="en-US"/>
              </w:rPr>
              <w:t>Święto 3 Maja,</w:t>
            </w:r>
            <w:r>
              <w:rPr>
                <w:rFonts w:eastAsia="SimSun"/>
                <w:kern w:val="2"/>
                <w:sz w:val="22"/>
                <w:szCs w:val="20"/>
                <w:lang w:eastAsia="en-US"/>
              </w:rPr>
              <w:t xml:space="preserve"> </w:t>
            </w:r>
            <w:r w:rsidRPr="004E7710">
              <w:rPr>
                <w:rFonts w:eastAsia="SimSun"/>
                <w:kern w:val="2"/>
                <w:sz w:val="22"/>
                <w:szCs w:val="20"/>
                <w:lang w:eastAsia="en-US"/>
              </w:rPr>
              <w:t>Dzień Matki i Ojca</w:t>
            </w:r>
            <w:r>
              <w:rPr>
                <w:rFonts w:eastAsia="SimSun"/>
                <w:kern w:val="2"/>
                <w:sz w:val="22"/>
                <w:szCs w:val="20"/>
                <w:lang w:eastAsia="en-US"/>
              </w:rPr>
              <w:t xml:space="preserve">, </w:t>
            </w:r>
            <w:r w:rsidRPr="004E7710">
              <w:rPr>
                <w:rFonts w:eastAsia="SimSun"/>
                <w:kern w:val="2"/>
                <w:sz w:val="22"/>
                <w:szCs w:val="20"/>
                <w:lang w:eastAsia="en-US"/>
              </w:rPr>
              <w:t>Dzień Dziecka i Sportu,</w:t>
            </w:r>
            <w:r>
              <w:rPr>
                <w:rFonts w:eastAsia="SimSun"/>
                <w:kern w:val="2"/>
                <w:sz w:val="22"/>
                <w:szCs w:val="20"/>
                <w:lang w:eastAsia="en-US"/>
              </w:rPr>
              <w:t xml:space="preserve"> </w:t>
            </w:r>
            <w:r w:rsidRPr="004E7710">
              <w:rPr>
                <w:rFonts w:eastAsia="SimSun"/>
                <w:kern w:val="2"/>
                <w:sz w:val="22"/>
                <w:szCs w:val="20"/>
                <w:lang w:eastAsia="en-US"/>
              </w:rPr>
              <w:t>Pożegnanie uczniów kl. VIII,</w:t>
            </w:r>
            <w:r>
              <w:rPr>
                <w:rFonts w:eastAsia="SimSun"/>
                <w:kern w:val="2"/>
                <w:sz w:val="22"/>
                <w:szCs w:val="20"/>
                <w:lang w:eastAsia="en-US"/>
              </w:rPr>
              <w:t xml:space="preserve"> </w:t>
            </w:r>
            <w:r w:rsidR="00C26FEA">
              <w:rPr>
                <w:rFonts w:eastAsia="SimSun"/>
                <w:kern w:val="2"/>
                <w:sz w:val="22"/>
                <w:szCs w:val="20"/>
                <w:lang w:eastAsia="en-US"/>
              </w:rPr>
              <w:t xml:space="preserve"> Pożegnanie szkoły</w:t>
            </w:r>
            <w:r w:rsidRPr="004E7710">
              <w:rPr>
                <w:rFonts w:eastAsia="SimSun"/>
                <w:kern w:val="2"/>
                <w:sz w:val="22"/>
                <w:szCs w:val="20"/>
                <w:lang w:eastAsia="en-US"/>
              </w:rPr>
              <w:t>.</w:t>
            </w:r>
          </w:p>
          <w:p w14:paraId="22C26D60" w14:textId="77777777" w:rsidR="00C26FEA"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p w14:paraId="17EACA8D" w14:textId="77777777" w:rsidR="00C26FEA"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p w14:paraId="7C623048" w14:textId="06BA6D46" w:rsidR="00C26FEA" w:rsidRPr="00DA7A5C" w:rsidRDefault="00C26FEA" w:rsidP="004E7710">
            <w:pPr>
              <w:widowControl w:val="0"/>
              <w:suppressLineNumbers/>
              <w:suppressAutoHyphens/>
              <w:spacing w:before="0" w:after="0" w:line="240" w:lineRule="auto"/>
              <w:ind w:left="95"/>
              <w:contextualSpacing/>
              <w:rPr>
                <w:rFonts w:eastAsia="SimSun"/>
                <w:kern w:val="2"/>
                <w:sz w:val="22"/>
                <w:szCs w:val="20"/>
                <w:lang w:eastAsia="en-US"/>
              </w:rPr>
            </w:pPr>
          </w:p>
        </w:tc>
      </w:tr>
      <w:tr w:rsidR="0060575C" w:rsidRPr="0060575C" w14:paraId="5BC27ED7" w14:textId="77777777" w:rsidTr="0023375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93D796" w14:textId="46CCB7A9" w:rsidR="0060575C" w:rsidRPr="00692897" w:rsidRDefault="00692897"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lastRenderedPageBreak/>
              <w:t xml:space="preserve">Szkoła Podstawowa w </w:t>
            </w:r>
            <w:proofErr w:type="spellStart"/>
            <w:r w:rsidRPr="00692897">
              <w:rPr>
                <w:rFonts w:eastAsia="SimSun"/>
                <w:b/>
                <w:kern w:val="2"/>
                <w:sz w:val="22"/>
                <w:lang w:eastAsia="en-US"/>
              </w:rPr>
              <w:t>Chyżnem</w:t>
            </w:r>
            <w:proofErr w:type="spellEnd"/>
            <w:r>
              <w:rPr>
                <w:rFonts w:eastAsia="SimSun"/>
                <w:b/>
                <w:kern w:val="2"/>
                <w:sz w:val="22"/>
                <w:lang w:eastAsia="en-US"/>
              </w:rPr>
              <w:t xml:space="preserve"> </w:t>
            </w:r>
          </w:p>
        </w:tc>
      </w:tr>
      <w:tr w:rsidR="0060575C" w:rsidRPr="0060575C" w14:paraId="72D73B11"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8E6EE" w14:textId="77777777" w:rsidR="0060575C" w:rsidRPr="0060575C" w:rsidRDefault="0060575C" w:rsidP="0060575C">
            <w:pPr>
              <w:suppressAutoHyphens/>
              <w:spacing w:before="0" w:after="0" w:line="240" w:lineRule="auto"/>
              <w:rPr>
                <w:rFonts w:eastAsia="SimSun"/>
                <w:color w:val="FF0000"/>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016B8" w14:textId="6BB71C1E"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47E04" w14:textId="5353C785"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32BE2" w14:textId="575BB7BE" w:rsidR="0060575C" w:rsidRPr="00692897" w:rsidRDefault="0060575C" w:rsidP="0060575C">
            <w:pPr>
              <w:suppressAutoHyphens/>
              <w:spacing w:before="0" w:after="0" w:line="240" w:lineRule="auto"/>
              <w:jc w:val="center"/>
              <w:rPr>
                <w:rFonts w:eastAsia="SimSun"/>
                <w:b/>
                <w:kern w:val="2"/>
                <w:sz w:val="22"/>
                <w:lang w:eastAsia="en-US"/>
              </w:rPr>
            </w:pPr>
            <w:r w:rsidRPr="00692897">
              <w:rPr>
                <w:rFonts w:eastAsia="SimSun"/>
                <w:b/>
                <w:kern w:val="2"/>
                <w:sz w:val="22"/>
                <w:lang w:eastAsia="en-US"/>
              </w:rPr>
              <w:t>201</w:t>
            </w:r>
            <w:r w:rsidR="00692897">
              <w:rPr>
                <w:rFonts w:eastAsia="SimSun"/>
                <w:b/>
                <w:kern w:val="2"/>
                <w:sz w:val="22"/>
                <w:lang w:eastAsia="en-US"/>
              </w:rPr>
              <w:t>9/2020</w:t>
            </w:r>
          </w:p>
        </w:tc>
      </w:tr>
      <w:tr w:rsidR="0060575C" w:rsidRPr="0060575C" w14:paraId="6D5DD56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01DD55" w14:textId="77777777" w:rsidR="0060575C" w:rsidRPr="00692897" w:rsidRDefault="0060575C" w:rsidP="0060575C">
            <w:pPr>
              <w:suppressAutoHyphens/>
              <w:spacing w:before="0" w:after="0" w:line="240" w:lineRule="auto"/>
              <w:jc w:val="left"/>
              <w:rPr>
                <w:rFonts w:eastAsia="SimSun"/>
                <w:kern w:val="2"/>
                <w:sz w:val="22"/>
                <w:lang w:eastAsia="en-US"/>
              </w:rPr>
            </w:pPr>
            <w:r w:rsidRPr="00692897">
              <w:rPr>
                <w:rFonts w:eastAsia="SimSun"/>
                <w:kern w:val="2"/>
                <w:sz w:val="22"/>
                <w:lang w:eastAsia="en-US"/>
              </w:rPr>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4DDEB" w14:textId="692ED566" w:rsidR="0060575C" w:rsidRPr="00692897" w:rsidRDefault="00692897" w:rsidP="0060575C">
            <w:pPr>
              <w:spacing w:before="0" w:after="0" w:line="240" w:lineRule="auto"/>
              <w:jc w:val="center"/>
              <w:rPr>
                <w:lang w:eastAsia="en-US"/>
              </w:rPr>
            </w:pPr>
            <w:r>
              <w:rPr>
                <w:lang w:eastAsia="en-US"/>
              </w:rPr>
              <w:t>103</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6A9E" w14:textId="1DDDA872" w:rsidR="0060575C" w:rsidRPr="00692897" w:rsidRDefault="00CB3549" w:rsidP="0060575C">
            <w:pPr>
              <w:spacing w:before="0" w:after="0" w:line="240" w:lineRule="auto"/>
              <w:jc w:val="center"/>
              <w:rPr>
                <w:lang w:eastAsia="en-US"/>
              </w:rPr>
            </w:pPr>
            <w:r>
              <w:rPr>
                <w:lang w:eastAsia="en-US"/>
              </w:rPr>
              <w:t>101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11EF8" w14:textId="79982A3E" w:rsidR="0060575C" w:rsidRPr="00692897" w:rsidRDefault="00CB3549" w:rsidP="0060575C">
            <w:pPr>
              <w:spacing w:before="0" w:after="0" w:line="240" w:lineRule="auto"/>
              <w:jc w:val="center"/>
              <w:rPr>
                <w:lang w:eastAsia="en-US"/>
              </w:rPr>
            </w:pPr>
            <w:r>
              <w:rPr>
                <w:lang w:eastAsia="en-US"/>
              </w:rPr>
              <w:t>67</w:t>
            </w:r>
          </w:p>
        </w:tc>
      </w:tr>
      <w:tr w:rsidR="0060575C" w:rsidRPr="0060575C" w14:paraId="47176EE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0AAEE" w14:textId="0864DD82"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W tym liczba uczniów niepełnosprawnych</w:t>
            </w:r>
            <w:r w:rsidR="00692897">
              <w:rPr>
                <w:rFonts w:eastAsia="SimSun"/>
                <w:kern w:val="2"/>
                <w:sz w:val="22"/>
                <w:szCs w:val="20"/>
                <w:lang w:eastAsia="en-US"/>
              </w:rPr>
              <w:t>/</w:t>
            </w:r>
            <w:r w:rsidR="00692897">
              <w:t xml:space="preserve"> </w:t>
            </w:r>
            <w:r w:rsidR="00692897" w:rsidRPr="00692897">
              <w:rPr>
                <w:rFonts w:eastAsia="SimSun"/>
                <w:kern w:val="2"/>
                <w:sz w:val="22"/>
                <w:szCs w:val="20"/>
                <w:lang w:eastAsia="en-US"/>
              </w:rPr>
              <w:t>zajęcia rewalidacyjno- wychowawcze w domu</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A567C" w14:textId="386B2636" w:rsidR="0060575C" w:rsidRPr="00CB3549" w:rsidRDefault="00692897" w:rsidP="0060575C">
            <w:pPr>
              <w:spacing w:before="0" w:after="0" w:line="240" w:lineRule="auto"/>
              <w:jc w:val="center"/>
              <w:rPr>
                <w:lang w:eastAsia="en-US"/>
              </w:rPr>
            </w:pPr>
            <w:r w:rsidRPr="00CB3549">
              <w:rPr>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4ADB6" w14:textId="4DA50EF0" w:rsidR="0060575C" w:rsidRPr="00CB3549" w:rsidRDefault="00CB3549" w:rsidP="0060575C">
            <w:pPr>
              <w:spacing w:before="0" w:after="0" w:line="240" w:lineRule="auto"/>
              <w:jc w:val="center"/>
              <w:rPr>
                <w:lang w:eastAsia="en-US"/>
              </w:rPr>
            </w:pPr>
            <w:r w:rsidRPr="00CB3549">
              <w:rPr>
                <w:lang w:eastAsia="en-US"/>
              </w:rPr>
              <w:t>2/1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8F0B7" w14:textId="219D0685" w:rsidR="0060575C" w:rsidRPr="00CB3549" w:rsidRDefault="00CB3549" w:rsidP="0060575C">
            <w:pPr>
              <w:spacing w:before="0" w:after="0" w:line="240" w:lineRule="auto"/>
              <w:jc w:val="center"/>
              <w:rPr>
                <w:lang w:eastAsia="en-US"/>
              </w:rPr>
            </w:pPr>
            <w:r w:rsidRPr="00CB3549">
              <w:rPr>
                <w:lang w:eastAsia="en-US"/>
              </w:rPr>
              <w:t>1/1</w:t>
            </w:r>
          </w:p>
        </w:tc>
      </w:tr>
      <w:tr w:rsidR="00692897" w:rsidRPr="0060575C" w14:paraId="4D7F3D4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21AD0" w14:textId="5E6B10F7" w:rsidR="00692897" w:rsidRPr="00692897" w:rsidRDefault="00692897"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8DB3C" w14:textId="5E09AA32" w:rsidR="00692897" w:rsidRPr="00CB3549" w:rsidRDefault="00692897" w:rsidP="00692897">
            <w:pPr>
              <w:spacing w:before="0" w:after="0" w:line="240" w:lineRule="auto"/>
              <w:rPr>
                <w:lang w:eastAsia="en-US"/>
              </w:rPr>
            </w:pPr>
            <w:r w:rsidRPr="00CB3549">
              <w:rPr>
                <w:lang w:eastAsia="en-US"/>
              </w:rPr>
              <w:t>Realizowane były zajęcia edukacyjne zgodnie z potrzebami uczniów zgodnie z orzeczeniami. Szkoła współpracuje z Poradnią Psychologiczno- Pedagogiczną w Rabce – Zdroju.</w:t>
            </w:r>
          </w:p>
        </w:tc>
      </w:tr>
      <w:tr w:rsidR="0060575C" w:rsidRPr="0060575C" w14:paraId="2728D72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66643" w14:textId="77777777"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E0A15" w14:textId="2B80432A" w:rsidR="0060575C" w:rsidRPr="00CB3549" w:rsidRDefault="00692897" w:rsidP="0060575C">
            <w:pPr>
              <w:spacing w:before="0" w:after="0" w:line="240" w:lineRule="auto"/>
              <w:jc w:val="center"/>
              <w:rPr>
                <w:lang w:eastAsia="en-US"/>
              </w:rPr>
            </w:pPr>
            <w:r w:rsidRPr="00CB3549">
              <w:rPr>
                <w:lang w:eastAsia="en-US"/>
              </w:rPr>
              <w:t>25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9721" w14:textId="689FF2C1" w:rsidR="0060575C" w:rsidRPr="00CB3549" w:rsidRDefault="00CB3549" w:rsidP="0060575C">
            <w:pPr>
              <w:spacing w:before="0" w:after="0" w:line="240" w:lineRule="auto"/>
              <w:jc w:val="center"/>
              <w:rPr>
                <w:lang w:eastAsia="en-US"/>
              </w:rPr>
            </w:pPr>
            <w:r w:rsidRPr="00CB3549">
              <w:rPr>
                <w:lang w:eastAsia="en-US"/>
              </w:rPr>
              <w:t>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39C1D" w14:textId="5596BD5E" w:rsidR="0060575C" w:rsidRPr="00CB3549" w:rsidRDefault="00CB3549" w:rsidP="0060575C">
            <w:pPr>
              <w:spacing w:before="0" w:after="0" w:line="240" w:lineRule="auto"/>
              <w:jc w:val="center"/>
              <w:rPr>
                <w:lang w:eastAsia="en-US"/>
              </w:rPr>
            </w:pPr>
            <w:r w:rsidRPr="00CB3549">
              <w:rPr>
                <w:lang w:eastAsia="en-US"/>
              </w:rPr>
              <w:t>27</w:t>
            </w:r>
          </w:p>
        </w:tc>
      </w:tr>
      <w:tr w:rsidR="0060575C" w:rsidRPr="0060575C" w14:paraId="00673CD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3E6F6" w14:textId="77777777" w:rsidR="0060575C" w:rsidRPr="00692897" w:rsidRDefault="0060575C"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050BF" w14:textId="0D99088C" w:rsidR="0060575C" w:rsidRPr="00CB3549" w:rsidRDefault="00692897" w:rsidP="0060575C">
            <w:pPr>
              <w:spacing w:before="0" w:after="0" w:line="240" w:lineRule="auto"/>
              <w:jc w:val="center"/>
              <w:rPr>
                <w:lang w:eastAsia="en-US"/>
              </w:rPr>
            </w:pPr>
            <w:r w:rsidRPr="00CB3549">
              <w:rPr>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68003" w14:textId="7E844BCC" w:rsidR="0060575C" w:rsidRPr="00CB3549" w:rsidRDefault="00CB3549" w:rsidP="0060575C">
            <w:pPr>
              <w:spacing w:before="0" w:after="0" w:line="240" w:lineRule="auto"/>
              <w:jc w:val="center"/>
              <w:rPr>
                <w:lang w:eastAsia="en-US"/>
              </w:rPr>
            </w:pPr>
            <w:r w:rsidRPr="00CB3549">
              <w:rPr>
                <w:lang w:eastAsia="en-US"/>
              </w:rPr>
              <w:t>22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9B7A7" w14:textId="1CE50AEA" w:rsidR="0060575C" w:rsidRPr="00CB3549" w:rsidRDefault="00CB3549" w:rsidP="0060575C">
            <w:pPr>
              <w:spacing w:before="0" w:after="0" w:line="240" w:lineRule="auto"/>
              <w:jc w:val="center"/>
              <w:rPr>
                <w:lang w:eastAsia="en-US"/>
              </w:rPr>
            </w:pPr>
            <w:r w:rsidRPr="00CB3549">
              <w:rPr>
                <w:lang w:eastAsia="en-US"/>
              </w:rPr>
              <w:t>23</w:t>
            </w:r>
          </w:p>
        </w:tc>
      </w:tr>
      <w:tr w:rsidR="00692897" w:rsidRPr="0060575C" w14:paraId="3CF07FF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42AB5" w14:textId="4F32DB86" w:rsidR="00692897" w:rsidRPr="00433A6D" w:rsidRDefault="00692897" w:rsidP="0060575C">
            <w:pPr>
              <w:suppressAutoHyphens/>
              <w:spacing w:before="0" w:after="0" w:line="240" w:lineRule="auto"/>
              <w:jc w:val="left"/>
              <w:rPr>
                <w:rFonts w:eastAsia="SimSun"/>
                <w:kern w:val="2"/>
                <w:sz w:val="22"/>
                <w:szCs w:val="20"/>
                <w:lang w:eastAsia="en-US"/>
              </w:rPr>
            </w:pPr>
            <w:r w:rsidRPr="00692897">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841D031" w14:textId="52D4AA92"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uczestniczyli w zajęciach rozwijających zainteresowania, zajęciach dydaktyczno- wyrównawczych, logopedycznych i korekcyjno- kompensacyjnych.</w:t>
            </w:r>
            <w:r>
              <w:rPr>
                <w:rFonts w:eastAsia="SimSun"/>
                <w:kern w:val="2"/>
                <w:sz w:val="22"/>
                <w:szCs w:val="20"/>
                <w:lang w:eastAsia="en-US"/>
              </w:rPr>
              <w:t xml:space="preserve"> </w:t>
            </w:r>
            <w:r w:rsidRPr="00692897">
              <w:rPr>
                <w:rFonts w:eastAsia="SimSun"/>
                <w:kern w:val="2"/>
                <w:sz w:val="22"/>
                <w:szCs w:val="20"/>
                <w:lang w:eastAsia="en-US"/>
              </w:rPr>
              <w:t>Zorganizowano uroczystości szkolne udziałem zaproszonych gości: „Dzień Edukacji Narodowej” (z udziałem emerytowanych nauczycieli i pracowników szkoły), ślubowanie uczniów klasy I szkoły podstawowej i gimnazjum (z udziałem rodziców), wigilia z zaproszonymi emerytowanymi nauczycielami i pracownikami obsługi, Dzień Babci i Dziadka” dla zaproszonych babć i dziadków wszystkich dzieci/uczniów oraz „Dzień Matki” dla mam wszystkich dzieci/uczniów, dzień otwarty w oddziale przedszkolnym.</w:t>
            </w:r>
          </w:p>
          <w:p w14:paraId="5FDC93B5" w14:textId="77777777"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brali udział w uroczystościach poza szkołą: Święto Niepodległości – uroczystości gminne, Narodowy Dzień Pamięci żołnierzy Wyklętych w Krakowie.</w:t>
            </w:r>
          </w:p>
          <w:p w14:paraId="2C1B7187" w14:textId="77777777"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Szkoła była organizatorem gminnej akademii z okazji Dnia Edukacji Narodowej.</w:t>
            </w:r>
          </w:p>
          <w:p w14:paraId="33DF1BAA" w14:textId="7604BDB8"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Prowadzono działalność charytatywną poprzez udział w ogólnopolskiej akcji „Góra Grosza” , szkolnych akcji „Pączek dla Kamila”, akcji „Kiermasz wielkanocny” oraz całorocznym projekcie szkolnym „Druga szansa dla zakrętki”.</w:t>
            </w:r>
          </w:p>
          <w:p w14:paraId="11351783" w14:textId="2530624F" w:rsidR="00692897" w:rsidRPr="00692897"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Uczniowie uczestniczyli w konkursach przedmiotowych i artystycznych organizowanych przez szkołę oraz pozaszkolnych</w:t>
            </w:r>
            <w:r w:rsidR="00CB3549">
              <w:rPr>
                <w:rFonts w:eastAsia="SimSun"/>
                <w:kern w:val="2"/>
                <w:sz w:val="22"/>
                <w:szCs w:val="20"/>
                <w:lang w:eastAsia="en-US"/>
              </w:rPr>
              <w:t>,</w:t>
            </w:r>
            <w:r w:rsidRPr="00692897">
              <w:rPr>
                <w:rFonts w:eastAsia="SimSun"/>
                <w:kern w:val="2"/>
                <w:sz w:val="22"/>
                <w:szCs w:val="20"/>
                <w:lang w:eastAsia="en-US"/>
              </w:rPr>
              <w:t xml:space="preserve"> a także w zawodach sportowych oraz wycieczkach szkolnych.</w:t>
            </w:r>
          </w:p>
          <w:p w14:paraId="03570892" w14:textId="4F82F68F" w:rsidR="00692897" w:rsidRPr="00433A6D" w:rsidRDefault="00692897" w:rsidP="00692897">
            <w:pPr>
              <w:widowControl w:val="0"/>
              <w:suppressLineNumbers/>
              <w:suppressAutoHyphens/>
              <w:spacing w:before="0" w:after="0" w:line="240" w:lineRule="auto"/>
              <w:contextualSpacing/>
              <w:rPr>
                <w:rFonts w:eastAsia="SimSun"/>
                <w:kern w:val="2"/>
                <w:sz w:val="22"/>
                <w:szCs w:val="20"/>
                <w:lang w:eastAsia="en-US"/>
              </w:rPr>
            </w:pPr>
            <w:r w:rsidRPr="00692897">
              <w:rPr>
                <w:rFonts w:eastAsia="SimSun"/>
                <w:kern w:val="2"/>
                <w:sz w:val="22"/>
                <w:szCs w:val="20"/>
                <w:lang w:eastAsia="en-US"/>
              </w:rPr>
              <w:t>Realizowane programy dodatkowe: „Owoce i warzywa w szkole”, „Mleko w szkole”, „Odblaskowa szkoła”, „Zachowaj trzeźwy umysł”, „Spinka”</w:t>
            </w:r>
            <w:r w:rsidR="00CB3549">
              <w:rPr>
                <w:rFonts w:eastAsia="SimSun"/>
                <w:kern w:val="2"/>
                <w:sz w:val="22"/>
                <w:szCs w:val="20"/>
                <w:lang w:eastAsia="en-US"/>
              </w:rPr>
              <w:t>,</w:t>
            </w:r>
            <w:r w:rsidR="00CB3549">
              <w:t xml:space="preserve"> </w:t>
            </w:r>
            <w:r w:rsidR="00CB3549" w:rsidRPr="00CB3549">
              <w:rPr>
                <w:rFonts w:eastAsia="SimSun"/>
                <w:kern w:val="2"/>
                <w:sz w:val="22"/>
                <w:szCs w:val="20"/>
                <w:lang w:eastAsia="en-US"/>
              </w:rPr>
              <w:t xml:space="preserve">„SKS w szkole”, „Rekord dla Niepodległej”, </w:t>
            </w:r>
            <w:r w:rsidR="00CB3549">
              <w:rPr>
                <w:rFonts w:eastAsia="SimSun"/>
                <w:kern w:val="2"/>
                <w:sz w:val="22"/>
                <w:szCs w:val="20"/>
                <w:lang w:eastAsia="en-US"/>
              </w:rPr>
              <w:t>„</w:t>
            </w:r>
            <w:r w:rsidR="00CB3549" w:rsidRPr="00CB3549">
              <w:rPr>
                <w:rFonts w:eastAsia="SimSun"/>
                <w:kern w:val="2"/>
                <w:sz w:val="22"/>
                <w:szCs w:val="20"/>
                <w:lang w:eastAsia="en-US"/>
              </w:rPr>
              <w:t>Narodowy program rozwoju czytelnictwa”</w:t>
            </w:r>
            <w:r w:rsidR="00CB3549">
              <w:rPr>
                <w:rFonts w:eastAsia="SimSun"/>
                <w:kern w:val="2"/>
                <w:sz w:val="22"/>
                <w:szCs w:val="20"/>
                <w:lang w:eastAsia="en-US"/>
              </w:rPr>
              <w:t>, „Aktywna tablica”.</w:t>
            </w:r>
          </w:p>
        </w:tc>
      </w:tr>
      <w:tr w:rsidR="00433A6D" w:rsidRPr="0060575C" w14:paraId="690B8E6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11639F" w14:textId="6B6975A0" w:rsidR="00433A6D" w:rsidRPr="00433A6D" w:rsidRDefault="00433A6D" w:rsidP="0060575C">
            <w:pPr>
              <w:suppressAutoHyphens/>
              <w:spacing w:before="0" w:after="0" w:line="240" w:lineRule="auto"/>
              <w:jc w:val="left"/>
              <w:rPr>
                <w:rFonts w:eastAsia="SimSun"/>
                <w:kern w:val="2"/>
                <w:sz w:val="22"/>
                <w:szCs w:val="20"/>
                <w:lang w:eastAsia="en-US"/>
              </w:rPr>
            </w:pPr>
            <w:r w:rsidRPr="00433A6D">
              <w:rPr>
                <w:rFonts w:eastAsia="SimSun"/>
                <w:kern w:val="2"/>
                <w:sz w:val="22"/>
                <w:szCs w:val="20"/>
                <w:lang w:eastAsia="en-US"/>
              </w:rPr>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569526C" w14:textId="77777777" w:rsidR="00433A6D" w:rsidRDefault="00433A6D" w:rsidP="00692897">
            <w:pPr>
              <w:widowControl w:val="0"/>
              <w:suppressLineNumbers/>
              <w:suppressAutoHyphens/>
              <w:spacing w:before="0" w:after="0" w:line="240" w:lineRule="auto"/>
              <w:contextualSpacing/>
              <w:rPr>
                <w:rFonts w:eastAsia="SimSun"/>
                <w:kern w:val="2"/>
                <w:sz w:val="22"/>
                <w:szCs w:val="20"/>
                <w:lang w:eastAsia="en-US"/>
              </w:rPr>
            </w:pPr>
            <w:r w:rsidRPr="00433A6D">
              <w:rPr>
                <w:rFonts w:eastAsia="SimSun"/>
                <w:kern w:val="2"/>
                <w:sz w:val="22"/>
                <w:szCs w:val="20"/>
                <w:lang w:eastAsia="en-US"/>
              </w:rPr>
              <w:t xml:space="preserve">Szkoła Podstawowa w </w:t>
            </w:r>
            <w:proofErr w:type="spellStart"/>
            <w:r w:rsidRPr="00433A6D">
              <w:rPr>
                <w:rFonts w:eastAsia="SimSun"/>
                <w:kern w:val="2"/>
                <w:sz w:val="22"/>
                <w:szCs w:val="20"/>
                <w:lang w:eastAsia="en-US"/>
              </w:rPr>
              <w:t>Chyżnem</w:t>
            </w:r>
            <w:proofErr w:type="spellEnd"/>
            <w:r w:rsidRPr="00433A6D">
              <w:rPr>
                <w:rFonts w:eastAsia="SimSun"/>
                <w:kern w:val="2"/>
                <w:sz w:val="22"/>
                <w:szCs w:val="20"/>
                <w:lang w:eastAsia="en-US"/>
              </w:rPr>
              <w:t xml:space="preserve"> funkcjonuje w budynku oddanym do użytku w wrześniu 1984 roku</w:t>
            </w:r>
            <w:r w:rsidR="00692897">
              <w:rPr>
                <w:rFonts w:eastAsia="SimSun"/>
                <w:kern w:val="2"/>
                <w:sz w:val="22"/>
                <w:szCs w:val="20"/>
                <w:lang w:eastAsia="en-US"/>
              </w:rPr>
              <w:t xml:space="preserve">. </w:t>
            </w:r>
            <w:r w:rsidR="00692897" w:rsidRPr="00692897">
              <w:rPr>
                <w:rFonts w:eastAsia="SimSun"/>
                <w:kern w:val="2"/>
                <w:sz w:val="22"/>
                <w:szCs w:val="20"/>
                <w:lang w:eastAsia="en-US"/>
              </w:rPr>
              <w:t xml:space="preserve">Szkoła posiada 9 </w:t>
            </w:r>
            <w:proofErr w:type="spellStart"/>
            <w:r w:rsidR="00692897" w:rsidRPr="00692897">
              <w:rPr>
                <w:rFonts w:eastAsia="SimSun"/>
                <w:kern w:val="2"/>
                <w:sz w:val="22"/>
                <w:szCs w:val="20"/>
                <w:lang w:eastAsia="en-US"/>
              </w:rPr>
              <w:t>sal</w:t>
            </w:r>
            <w:proofErr w:type="spellEnd"/>
            <w:r w:rsidR="00692897" w:rsidRPr="00692897">
              <w:rPr>
                <w:rFonts w:eastAsia="SimSun"/>
                <w:kern w:val="2"/>
                <w:sz w:val="22"/>
                <w:szCs w:val="20"/>
                <w:lang w:eastAsia="en-US"/>
              </w:rPr>
              <w:t xml:space="preserve"> lekcyjnych, pracownię komputerową, jadalnię/świetlicę, szatnie, salę gimnastyczną z zapleczem sanitarnym, bibliotekę szkolną, gabinet pedagoga/psycho</w:t>
            </w:r>
            <w:r w:rsidR="00692897">
              <w:rPr>
                <w:rFonts w:eastAsia="SimSun"/>
                <w:kern w:val="2"/>
                <w:sz w:val="22"/>
                <w:szCs w:val="20"/>
                <w:lang w:eastAsia="en-US"/>
              </w:rPr>
              <w:t>lo</w:t>
            </w:r>
            <w:r w:rsidR="00692897" w:rsidRPr="00692897">
              <w:rPr>
                <w:rFonts w:eastAsia="SimSun"/>
                <w:kern w:val="2"/>
                <w:sz w:val="22"/>
                <w:szCs w:val="20"/>
                <w:lang w:eastAsia="en-US"/>
              </w:rPr>
              <w:t>ga/logopedy oraz plac zabaw. Na terenie szkolnym znajduje się wielofunkcyjne boisko sportowe oddane do użytku w 2016 roku oraz ogólnodostępna siłownia zewnętrzna dostępna od 2019 roku</w:t>
            </w:r>
            <w:r w:rsidR="00692897">
              <w:rPr>
                <w:rFonts w:eastAsia="SimSun"/>
                <w:kern w:val="2"/>
                <w:sz w:val="22"/>
                <w:szCs w:val="20"/>
                <w:lang w:eastAsia="en-US"/>
              </w:rPr>
              <w:t>.</w:t>
            </w:r>
          </w:p>
          <w:p w14:paraId="548BD2D9" w14:textId="77777777" w:rsidR="00C26FEA" w:rsidRDefault="00C26FEA" w:rsidP="00692897">
            <w:pPr>
              <w:widowControl w:val="0"/>
              <w:suppressLineNumbers/>
              <w:suppressAutoHyphens/>
              <w:spacing w:before="0" w:after="0" w:line="240" w:lineRule="auto"/>
              <w:contextualSpacing/>
              <w:rPr>
                <w:rFonts w:eastAsia="SimSun"/>
                <w:kern w:val="2"/>
                <w:sz w:val="22"/>
                <w:szCs w:val="20"/>
                <w:lang w:eastAsia="en-US"/>
              </w:rPr>
            </w:pPr>
          </w:p>
          <w:p w14:paraId="49C36BCE" w14:textId="4ACCAC3F" w:rsidR="00C26FEA" w:rsidRPr="00433A6D" w:rsidRDefault="00C26FEA" w:rsidP="00692897">
            <w:pPr>
              <w:widowControl w:val="0"/>
              <w:suppressLineNumbers/>
              <w:suppressAutoHyphens/>
              <w:spacing w:before="0" w:after="0" w:line="240" w:lineRule="auto"/>
              <w:contextualSpacing/>
              <w:rPr>
                <w:rFonts w:eastAsia="SimSun"/>
                <w:kern w:val="2"/>
                <w:sz w:val="22"/>
                <w:szCs w:val="20"/>
                <w:lang w:eastAsia="en-US"/>
              </w:rPr>
            </w:pPr>
          </w:p>
        </w:tc>
      </w:tr>
      <w:tr w:rsidR="00CB3549" w:rsidRPr="0060575C" w14:paraId="45098A25" w14:textId="77777777" w:rsidTr="00CB3549">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2E289" w14:textId="761F883B" w:rsidR="00CB3549" w:rsidRPr="00CB3549" w:rsidRDefault="00CB3549" w:rsidP="00CB3549">
            <w:pPr>
              <w:suppressAutoHyphens/>
              <w:spacing w:before="0" w:after="0" w:line="240" w:lineRule="auto"/>
              <w:jc w:val="center"/>
              <w:rPr>
                <w:rFonts w:eastAsia="SimSun"/>
                <w:b/>
                <w:kern w:val="2"/>
                <w:sz w:val="22"/>
                <w:lang w:eastAsia="en-US"/>
              </w:rPr>
            </w:pPr>
            <w:r w:rsidRPr="00CB3549">
              <w:rPr>
                <w:rFonts w:eastAsia="SimSun"/>
                <w:b/>
                <w:kern w:val="2"/>
                <w:sz w:val="22"/>
                <w:lang w:eastAsia="en-US"/>
              </w:rPr>
              <w:lastRenderedPageBreak/>
              <w:t>Szkoła Podstawowa im. Bolesława Chrobrego w Zubrzycy Dolnej</w:t>
            </w:r>
          </w:p>
        </w:tc>
      </w:tr>
      <w:tr w:rsidR="008C500B" w:rsidRPr="0060575C" w14:paraId="3B70A84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74CFC" w14:textId="77777777" w:rsidR="008C500B" w:rsidRPr="00433A6D" w:rsidRDefault="008C500B" w:rsidP="0060575C">
            <w:pPr>
              <w:suppressAutoHyphens/>
              <w:spacing w:before="0" w:after="0" w:line="240" w:lineRule="auto"/>
              <w:jc w:val="left"/>
              <w:rPr>
                <w:rFonts w:eastAsia="SimSun"/>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2AF1C" w14:textId="3795CCF9" w:rsidR="008C500B" w:rsidRPr="007F0F1A" w:rsidRDefault="008C500B" w:rsidP="007F0F1A">
            <w:pPr>
              <w:suppressAutoHyphens/>
              <w:spacing w:before="0" w:after="0" w:line="240" w:lineRule="auto"/>
              <w:jc w:val="center"/>
              <w:rPr>
                <w:rFonts w:eastAsia="SimSun"/>
                <w:b/>
                <w:bCs/>
                <w:kern w:val="2"/>
                <w:sz w:val="22"/>
                <w:szCs w:val="20"/>
                <w:lang w:eastAsia="en-US"/>
              </w:rPr>
            </w:pPr>
            <w:r w:rsidRPr="007F0F1A">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132A5" w14:textId="14C17087" w:rsidR="008C500B" w:rsidRPr="00CB3549" w:rsidRDefault="008C500B" w:rsidP="007F0F1A">
            <w:pPr>
              <w:suppressAutoHyphens/>
              <w:spacing w:before="0" w:after="0" w:line="240" w:lineRule="auto"/>
              <w:jc w:val="center"/>
              <w:rPr>
                <w:rFonts w:eastAsia="SimSun"/>
                <w:b/>
                <w:kern w:val="2"/>
                <w:sz w:val="22"/>
                <w:lang w:eastAsia="en-US"/>
              </w:rPr>
            </w:pPr>
            <w:r>
              <w:rPr>
                <w:rFonts w:eastAsia="SimSun"/>
                <w:b/>
                <w:kern w:val="2"/>
                <w:sz w:val="22"/>
                <w:lang w:eastAsia="en-US"/>
              </w:rPr>
              <w:t>2018/2019</w:t>
            </w:r>
          </w:p>
        </w:tc>
      </w:tr>
      <w:tr w:rsidR="008C500B" w:rsidRPr="0060575C" w14:paraId="27F258C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4677" w14:textId="7034DE73" w:rsidR="008C500B" w:rsidRPr="00433A6D" w:rsidRDefault="008C500B" w:rsidP="00CB3549">
            <w:pPr>
              <w:suppressAutoHyphens/>
              <w:spacing w:before="0" w:after="0" w:line="240" w:lineRule="auto"/>
              <w:jc w:val="left"/>
              <w:rPr>
                <w:rFonts w:eastAsia="SimSun"/>
                <w:kern w:val="2"/>
                <w:sz w:val="22"/>
                <w:szCs w:val="20"/>
                <w:lang w:eastAsia="en-US"/>
              </w:rPr>
            </w:pPr>
            <w:r w:rsidRPr="00CE79C2">
              <w:t xml:space="preserve">Liczba uczniów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35220" w14:textId="1116C866"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173</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F03D1" w14:textId="64EDE5AE"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175</w:t>
            </w:r>
          </w:p>
        </w:tc>
      </w:tr>
      <w:tr w:rsidR="008C500B" w:rsidRPr="0060575C" w14:paraId="2AD753B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0ED7A" w14:textId="63D9E273" w:rsidR="008C500B" w:rsidRPr="00433A6D" w:rsidRDefault="008C500B" w:rsidP="00CB3549">
            <w:pPr>
              <w:suppressAutoHyphens/>
              <w:spacing w:before="0" w:after="0" w:line="240" w:lineRule="auto"/>
              <w:jc w:val="left"/>
              <w:rPr>
                <w:rFonts w:eastAsia="SimSun"/>
                <w:kern w:val="2"/>
                <w:sz w:val="22"/>
                <w:szCs w:val="20"/>
                <w:lang w:eastAsia="en-US"/>
              </w:rPr>
            </w:pPr>
            <w:r w:rsidRPr="00CE79C2">
              <w:t xml:space="preserve">Liczba nauczycieli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3523E" w14:textId="152D9CD9"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C8B42" w14:textId="17A6F122"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w:t>
            </w:r>
          </w:p>
        </w:tc>
      </w:tr>
      <w:tr w:rsidR="008C500B" w:rsidRPr="0060575C" w14:paraId="06BB3CC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0C45E" w14:textId="5EE8A974" w:rsidR="008C500B" w:rsidRPr="00CE79C2" w:rsidRDefault="008C500B" w:rsidP="00CB3549">
            <w:pPr>
              <w:suppressAutoHyphens/>
              <w:spacing w:before="0" w:after="0" w:line="240" w:lineRule="auto"/>
              <w:jc w:val="left"/>
            </w:pPr>
            <w:r>
              <w:t>Oddziały przedszkolne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A1A1A" w14:textId="1EB9AAA6" w:rsidR="008C500B"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0FDF3" w14:textId="4F2C9A5D"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8C500B" w:rsidRPr="0060575C" w14:paraId="04CE47F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2B7DE" w14:textId="38D154EE" w:rsidR="008C500B" w:rsidRPr="00433A6D" w:rsidRDefault="008C500B" w:rsidP="00CB3549">
            <w:pPr>
              <w:suppressAutoHyphens/>
              <w:spacing w:before="0" w:after="0" w:line="240" w:lineRule="auto"/>
              <w:jc w:val="left"/>
              <w:rPr>
                <w:rFonts w:eastAsia="SimSun"/>
                <w:kern w:val="2"/>
                <w:sz w:val="22"/>
                <w:szCs w:val="20"/>
                <w:lang w:eastAsia="en-US"/>
              </w:rPr>
            </w:pPr>
            <w:r w:rsidRPr="00CE79C2">
              <w:t>Liczba dzieci objętych wychowaniem przedszkolnym</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477EB" w14:textId="0EB4F8CD"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0A28" w14:textId="1B8ACC9A" w:rsidR="008C500B" w:rsidRPr="00433A6D" w:rsidRDefault="008C500B" w:rsidP="008C500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48</w:t>
            </w:r>
          </w:p>
        </w:tc>
      </w:tr>
      <w:tr w:rsidR="008C500B" w:rsidRPr="0060575C" w14:paraId="0B18F11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D1EEB" w14:textId="51B411AA" w:rsidR="008C500B" w:rsidRPr="00433A6D" w:rsidRDefault="008C500B" w:rsidP="00CB3549">
            <w:pPr>
              <w:suppressAutoHyphens/>
              <w:spacing w:before="0" w:after="0" w:line="240" w:lineRule="auto"/>
              <w:jc w:val="left"/>
              <w:rPr>
                <w:rFonts w:eastAsia="SimSun"/>
                <w:kern w:val="2"/>
                <w:sz w:val="22"/>
                <w:szCs w:val="20"/>
                <w:lang w:eastAsia="en-US"/>
              </w:rPr>
            </w:pPr>
            <w:r w:rsidRPr="00CE79C2">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4D9321"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Prowadzono zajęcia w ramach Szkolnych Klubów Sportowych</w:t>
            </w:r>
          </w:p>
          <w:p w14:paraId="3B1213CF"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projekcie:</w:t>
            </w:r>
          </w:p>
          <w:p w14:paraId="3F8EB63B"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 „Rzeki Karpackie – Czysta Natura 2000”</w:t>
            </w:r>
          </w:p>
          <w:p w14:paraId="60F1C8F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„Czysta Małopolska”</w:t>
            </w:r>
          </w:p>
          <w:p w14:paraId="36B80CF7"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„Mieć wyobraźnię miłosierdzia”</w:t>
            </w:r>
          </w:p>
          <w:p w14:paraId="4DD63A05"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„Kubusiowi przyjaciele natury”- - w oddziałach przedszkolnych</w:t>
            </w:r>
          </w:p>
          <w:p w14:paraId="2E7CA6F0"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ogólnopolskim programie „Zachowaj trzeźwy umysł”</w:t>
            </w:r>
          </w:p>
          <w:p w14:paraId="7F1D05D9" w14:textId="3964FF2B"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Realizacja programu </w:t>
            </w:r>
            <w:r w:rsidR="000022CC">
              <w:rPr>
                <w:rFonts w:cs="Tahoma"/>
                <w:color w:val="00000A"/>
                <w:sz w:val="22"/>
              </w:rPr>
              <w:t>„</w:t>
            </w:r>
            <w:r w:rsidRPr="008C500B">
              <w:rPr>
                <w:rFonts w:cs="Tahoma"/>
                <w:color w:val="00000A"/>
                <w:sz w:val="22"/>
              </w:rPr>
              <w:t>Program dla szkół”</w:t>
            </w:r>
          </w:p>
          <w:p w14:paraId="17764CAC"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Dni bezpiecznego </w:t>
            </w:r>
            <w:proofErr w:type="spellStart"/>
            <w:r w:rsidRPr="008C500B">
              <w:rPr>
                <w:rFonts w:cs="Tahoma"/>
                <w:color w:val="00000A"/>
                <w:sz w:val="22"/>
              </w:rPr>
              <w:t>internetu</w:t>
            </w:r>
            <w:proofErr w:type="spellEnd"/>
            <w:r w:rsidRPr="008C500B">
              <w:rPr>
                <w:rFonts w:cs="Tahoma"/>
                <w:color w:val="00000A"/>
                <w:sz w:val="22"/>
              </w:rPr>
              <w:t xml:space="preserve"> – organizacja zajęć  na terenie szkoły</w:t>
            </w:r>
          </w:p>
          <w:p w14:paraId="30681942" w14:textId="458B1DA3"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Spotkanie rodziców z Panem Markiem </w:t>
            </w:r>
            <w:proofErr w:type="spellStart"/>
            <w:r w:rsidRPr="008C500B">
              <w:rPr>
                <w:rFonts w:cs="Tahoma"/>
                <w:color w:val="00000A"/>
                <w:sz w:val="22"/>
              </w:rPr>
              <w:t>Szczotkowskim</w:t>
            </w:r>
            <w:proofErr w:type="spellEnd"/>
            <w:r w:rsidRPr="008C500B">
              <w:rPr>
                <w:rFonts w:cs="Tahoma"/>
                <w:color w:val="00000A"/>
                <w:sz w:val="22"/>
              </w:rPr>
              <w:t xml:space="preserve"> na temat</w:t>
            </w:r>
            <w:r w:rsidR="000022CC" w:rsidRPr="000022CC">
              <w:rPr>
                <w:rFonts w:cs="Tahoma"/>
                <w:color w:val="00000A"/>
                <w:sz w:val="22"/>
              </w:rPr>
              <w:t xml:space="preserve"> „</w:t>
            </w:r>
            <w:r w:rsidRPr="008C500B">
              <w:rPr>
                <w:rFonts w:cs="Tahoma"/>
                <w:color w:val="00000A"/>
                <w:sz w:val="22"/>
              </w:rPr>
              <w:t>Co to znaczy być szczęśliwym rodzicem - świadome kształtowanie kompetencji rodzicielskich”</w:t>
            </w:r>
          </w:p>
          <w:p w14:paraId="249DCA5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konkursie BRD</w:t>
            </w:r>
          </w:p>
          <w:p w14:paraId="54689C36" w14:textId="74729BFA"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działalność Koła </w:t>
            </w:r>
            <w:r w:rsidR="000022CC" w:rsidRPr="000022CC">
              <w:rPr>
                <w:rFonts w:cs="Tahoma"/>
                <w:color w:val="00000A"/>
                <w:sz w:val="22"/>
              </w:rPr>
              <w:t>W</w:t>
            </w:r>
            <w:r w:rsidRPr="008C500B">
              <w:rPr>
                <w:rFonts w:cs="Tahoma"/>
                <w:color w:val="00000A"/>
                <w:sz w:val="22"/>
              </w:rPr>
              <w:t>olontariatu</w:t>
            </w:r>
          </w:p>
          <w:p w14:paraId="1D380393" w14:textId="729DF820" w:rsidR="008C500B" w:rsidRPr="000022CC" w:rsidRDefault="008C500B" w:rsidP="008C500B">
            <w:pPr>
              <w:widowControl w:val="0"/>
              <w:suppressAutoHyphens/>
              <w:spacing w:before="0" w:after="0" w:line="240" w:lineRule="auto"/>
              <w:jc w:val="left"/>
              <w:rPr>
                <w:rFonts w:cs="Tahoma"/>
                <w:color w:val="00000A"/>
                <w:sz w:val="22"/>
              </w:rPr>
            </w:pPr>
            <w:r w:rsidRPr="008C500B">
              <w:rPr>
                <w:rFonts w:cs="Tahoma"/>
                <w:color w:val="00000A"/>
                <w:sz w:val="22"/>
              </w:rPr>
              <w:t>Spotkania z wychowankami Barki - pierwszy dzień wiosny</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7FFF2"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projekcie:</w:t>
            </w:r>
          </w:p>
          <w:p w14:paraId="6812B30A"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„Pięć porcji zdrowia w szkole”</w:t>
            </w:r>
          </w:p>
          <w:p w14:paraId="306B7574"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„Mieć wyobraźnię miłosierdzia”</w:t>
            </w:r>
          </w:p>
          <w:p w14:paraId="2585AF6B"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„Ptaki babiogórskiego pogranicza”</w:t>
            </w:r>
          </w:p>
          <w:p w14:paraId="14A77244"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Debata</w:t>
            </w:r>
          </w:p>
          <w:p w14:paraId="76D75EBC"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fonoholizm</w:t>
            </w:r>
          </w:p>
          <w:p w14:paraId="3F5A4FCD"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Dni bezpiecznego </w:t>
            </w:r>
            <w:proofErr w:type="spellStart"/>
            <w:r w:rsidRPr="008C500B">
              <w:rPr>
                <w:rFonts w:cs="Tahoma"/>
                <w:color w:val="00000A"/>
                <w:sz w:val="22"/>
              </w:rPr>
              <w:t>internetu</w:t>
            </w:r>
            <w:proofErr w:type="spellEnd"/>
            <w:r w:rsidRPr="008C500B">
              <w:rPr>
                <w:rFonts w:cs="Tahoma"/>
                <w:color w:val="00000A"/>
                <w:sz w:val="22"/>
              </w:rPr>
              <w:t xml:space="preserve"> – organizacja międzyszkolnego konkursu</w:t>
            </w:r>
          </w:p>
          <w:p w14:paraId="06B44EE8"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konkursie BRD</w:t>
            </w:r>
          </w:p>
          <w:p w14:paraId="4E43CF2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działalność Koła Wolontariatu</w:t>
            </w:r>
          </w:p>
          <w:p w14:paraId="1A6FFAB2"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Udział w ogólnopolskim programie „Zachowaj trzeźwy umysł”</w:t>
            </w:r>
          </w:p>
          <w:p w14:paraId="54F1301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Realizacja programu </w:t>
            </w:r>
            <w:bookmarkStart w:id="68" w:name="__DdeLink__177_673398944"/>
            <w:r w:rsidRPr="008C500B">
              <w:rPr>
                <w:rFonts w:cs="Tahoma"/>
                <w:color w:val="00000A"/>
                <w:sz w:val="22"/>
              </w:rPr>
              <w:t>' Program dla szkół</w:t>
            </w:r>
            <w:bookmarkEnd w:id="68"/>
            <w:r w:rsidRPr="008C500B">
              <w:rPr>
                <w:rFonts w:cs="Tahoma"/>
                <w:color w:val="00000A"/>
                <w:sz w:val="22"/>
              </w:rPr>
              <w:t>”</w:t>
            </w:r>
          </w:p>
          <w:p w14:paraId="43CFC43E"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Prowadzono zajęcia w ramach Szkolnych Klubów Sportowych</w:t>
            </w:r>
          </w:p>
          <w:p w14:paraId="14A85418" w14:textId="77777777"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 xml:space="preserve">Spotkanie z księdzem Rafałem </w:t>
            </w:r>
            <w:proofErr w:type="spellStart"/>
            <w:r w:rsidRPr="008C500B">
              <w:rPr>
                <w:rFonts w:cs="Tahoma"/>
                <w:color w:val="00000A"/>
                <w:sz w:val="22"/>
              </w:rPr>
              <w:t>Cyfką</w:t>
            </w:r>
            <w:proofErr w:type="spellEnd"/>
            <w:r w:rsidRPr="008C500B">
              <w:rPr>
                <w:rFonts w:cs="Tahoma"/>
                <w:color w:val="00000A"/>
                <w:sz w:val="22"/>
              </w:rPr>
              <w:t xml:space="preserve"> – dyrektorem krakowskiego oddziału Pomoc Kościołowi w potrzebie</w:t>
            </w:r>
          </w:p>
          <w:p w14:paraId="18AEE0D5" w14:textId="3144C5DB" w:rsidR="008C500B" w:rsidRPr="008C500B" w:rsidRDefault="008C500B" w:rsidP="008C500B">
            <w:pPr>
              <w:widowControl w:val="0"/>
              <w:suppressAutoHyphens/>
              <w:spacing w:before="0" w:after="0" w:line="240" w:lineRule="auto"/>
              <w:jc w:val="left"/>
              <w:rPr>
                <w:rFonts w:ascii="Calibri" w:eastAsia="Calibri" w:hAnsi="Calibri" w:cs="Calibri"/>
                <w:color w:val="00000A"/>
                <w:sz w:val="22"/>
                <w:lang w:eastAsia="zh-CN"/>
              </w:rPr>
            </w:pPr>
            <w:r w:rsidRPr="008C500B">
              <w:rPr>
                <w:rFonts w:cs="Tahoma"/>
                <w:color w:val="00000A"/>
                <w:sz w:val="22"/>
              </w:rPr>
              <w:t>Spotkania z wychowankami Barki - pierwszy dzień wiosny</w:t>
            </w:r>
          </w:p>
          <w:p w14:paraId="2AF4C43C" w14:textId="77777777" w:rsidR="008C500B" w:rsidRPr="000022CC" w:rsidRDefault="008C500B" w:rsidP="00CB3549">
            <w:pPr>
              <w:widowControl w:val="0"/>
              <w:suppressLineNumbers/>
              <w:suppressAutoHyphens/>
              <w:spacing w:before="0" w:after="0" w:line="240" w:lineRule="auto"/>
              <w:contextualSpacing/>
              <w:rPr>
                <w:rFonts w:eastAsia="SimSun"/>
                <w:kern w:val="2"/>
                <w:sz w:val="22"/>
                <w:lang w:eastAsia="en-US"/>
              </w:rPr>
            </w:pPr>
          </w:p>
        </w:tc>
      </w:tr>
      <w:tr w:rsidR="008D7DB2" w:rsidRPr="0060575C" w14:paraId="14C60B18" w14:textId="77777777" w:rsidTr="000022C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F8CB7" w14:textId="34FC167F" w:rsidR="008D7DB2"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sidRPr="000022CC">
              <w:rPr>
                <w:rFonts w:eastAsia="SimSun"/>
                <w:b/>
                <w:bCs/>
                <w:kern w:val="2"/>
                <w:sz w:val="22"/>
                <w:szCs w:val="20"/>
                <w:lang w:eastAsia="en-US"/>
              </w:rPr>
              <w:t>Szkoła Podstawowa Nr 1 im. Św. Jadwigi Królowej w Podwilku</w:t>
            </w:r>
          </w:p>
        </w:tc>
      </w:tr>
      <w:tr w:rsidR="00CB3549" w:rsidRPr="0060575C" w14:paraId="041A2B5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4EDED" w14:textId="77777777" w:rsidR="00CB3549" w:rsidRPr="00433A6D" w:rsidRDefault="00CB3549" w:rsidP="000022CC">
            <w:pPr>
              <w:suppressAutoHyphens/>
              <w:spacing w:before="0" w:after="0" w:line="240" w:lineRule="auto"/>
              <w:jc w:val="center"/>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8525F" w14:textId="3613D095"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CCE5F9" w14:textId="7CB88818"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F44AC" w14:textId="2F282BBE" w:rsidR="00CB3549" w:rsidRPr="000022CC" w:rsidRDefault="000022CC" w:rsidP="000022CC">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2019/2020</w:t>
            </w:r>
          </w:p>
        </w:tc>
      </w:tr>
      <w:tr w:rsidR="000022CC" w:rsidRPr="0060575C" w14:paraId="0162416A"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ED7CE" w14:textId="76BCDDEF" w:rsidR="000022CC" w:rsidRPr="00433A6D" w:rsidRDefault="000022CC" w:rsidP="000022CC">
            <w:pPr>
              <w:suppressAutoHyphens/>
              <w:spacing w:before="0" w:after="0" w:line="240" w:lineRule="auto"/>
              <w:jc w:val="left"/>
              <w:rPr>
                <w:rFonts w:eastAsia="SimSun"/>
                <w:kern w:val="2"/>
                <w:sz w:val="22"/>
                <w:szCs w:val="20"/>
                <w:lang w:eastAsia="en-US"/>
              </w:rPr>
            </w:pPr>
            <w:r w:rsidRPr="006560F7">
              <w:t xml:space="preserve">Liczba uczniów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49C044" w14:textId="2732B606" w:rsidR="000022CC" w:rsidRPr="00433A6D" w:rsidRDefault="000022CC"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77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E703" w14:textId="1D19CEDC"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8571A" w14:textId="1AF22775"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92</w:t>
            </w:r>
          </w:p>
        </w:tc>
      </w:tr>
      <w:tr w:rsidR="000B616F" w:rsidRPr="0060575C" w14:paraId="5432821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D49C7" w14:textId="68837BED" w:rsidR="000B616F" w:rsidRPr="006560F7" w:rsidRDefault="000B616F" w:rsidP="000022CC">
            <w:pPr>
              <w:suppressAutoHyphens/>
              <w:spacing w:before="0" w:after="0" w:line="240" w:lineRule="auto"/>
              <w:jc w:val="left"/>
            </w:pPr>
            <w:r w:rsidRPr="000B616F">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42599" w14:textId="1736278A"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30AF0" w14:textId="139796F4"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78768" w14:textId="3986BC7F" w:rsidR="000B616F"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0022CC" w:rsidRPr="0060575C" w14:paraId="7DBFDCB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6672" w14:textId="44B2C874" w:rsidR="000022CC" w:rsidRPr="00433A6D" w:rsidRDefault="000022CC" w:rsidP="000022CC">
            <w:pPr>
              <w:suppressAutoHyphens/>
              <w:spacing w:before="0" w:after="0" w:line="240" w:lineRule="auto"/>
              <w:jc w:val="left"/>
              <w:rPr>
                <w:rFonts w:eastAsia="SimSun"/>
                <w:kern w:val="2"/>
                <w:sz w:val="22"/>
                <w:szCs w:val="20"/>
                <w:lang w:eastAsia="en-US"/>
              </w:rPr>
            </w:pPr>
            <w:r w:rsidRPr="006560F7">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2F9E2" w14:textId="5E48876C" w:rsidR="000022CC" w:rsidRPr="00433A6D" w:rsidRDefault="000022CC"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1E1A" w14:textId="36F084C4"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4C4D5" w14:textId="06FDD69E" w:rsidR="000022CC" w:rsidRPr="00433A6D" w:rsidRDefault="000B616F" w:rsidP="000022C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25</w:t>
            </w:r>
          </w:p>
        </w:tc>
      </w:tr>
      <w:tr w:rsidR="000022CC" w:rsidRPr="0060575C" w14:paraId="725E841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1DCE" w14:textId="19C0D84B" w:rsidR="000022CC" w:rsidRPr="00433A6D" w:rsidRDefault="000022CC" w:rsidP="000022CC">
            <w:pPr>
              <w:suppressAutoHyphens/>
              <w:spacing w:before="0" w:after="0" w:line="240" w:lineRule="auto"/>
              <w:jc w:val="left"/>
              <w:rPr>
                <w:rFonts w:eastAsia="SimSun"/>
                <w:kern w:val="2"/>
                <w:sz w:val="22"/>
                <w:szCs w:val="20"/>
                <w:lang w:eastAsia="en-US"/>
              </w:rPr>
            </w:pPr>
            <w:r w:rsidRPr="006560F7">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C52C2" w14:textId="6BD73513" w:rsidR="000022CC" w:rsidRPr="00433A6D" w:rsidRDefault="000022CC"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BE1C" w14:textId="442230B7"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D05A6" w14:textId="531F2AC9"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0022CC" w:rsidRPr="0060575C" w14:paraId="2254AED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120CC" w14:textId="16367A08" w:rsidR="000022CC" w:rsidRPr="00433A6D" w:rsidRDefault="000022CC" w:rsidP="000022CC">
            <w:pPr>
              <w:suppressAutoHyphens/>
              <w:spacing w:before="0" w:after="0" w:line="240" w:lineRule="auto"/>
              <w:jc w:val="left"/>
              <w:rPr>
                <w:rFonts w:eastAsia="SimSun"/>
                <w:kern w:val="2"/>
                <w:sz w:val="22"/>
                <w:szCs w:val="20"/>
                <w:lang w:eastAsia="en-US"/>
              </w:rPr>
            </w:pPr>
            <w:r w:rsidRPr="006560F7">
              <w:t>Liczba dzieci objętych wychowaniem przedszkolnym</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3F420" w14:textId="78F50BEB" w:rsidR="000022CC" w:rsidRPr="00433A6D" w:rsidRDefault="000022CC"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2413" w14:textId="5BEF2665"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9CC70" w14:textId="7BA1A86B" w:rsidR="000022CC" w:rsidRPr="00433A6D" w:rsidRDefault="000B616F" w:rsidP="000B616F">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r>
      <w:tr w:rsidR="000022CC" w:rsidRPr="0060575C" w14:paraId="203D752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0DC8B" w14:textId="42F45501" w:rsidR="000022CC" w:rsidRPr="00433A6D" w:rsidRDefault="000022CC" w:rsidP="000022CC">
            <w:pPr>
              <w:suppressAutoHyphens/>
              <w:spacing w:before="0" w:after="0" w:line="240" w:lineRule="auto"/>
              <w:jc w:val="left"/>
              <w:rPr>
                <w:rFonts w:eastAsia="SimSun"/>
                <w:kern w:val="2"/>
                <w:sz w:val="22"/>
                <w:szCs w:val="20"/>
                <w:lang w:eastAsia="en-US"/>
              </w:rPr>
            </w:pPr>
            <w:r w:rsidRPr="006560F7">
              <w:lastRenderedPageBreak/>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FC1D308" w14:textId="77777777" w:rsidR="000022CC" w:rsidRDefault="000022CC" w:rsidP="000022CC">
            <w:pPr>
              <w:widowControl w:val="0"/>
              <w:suppressLineNumbers/>
              <w:suppressAutoHyphens/>
              <w:spacing w:before="0" w:after="0" w:line="240" w:lineRule="auto"/>
              <w:contextualSpacing/>
              <w:rPr>
                <w:rFonts w:eastAsia="SimSun"/>
                <w:kern w:val="2"/>
                <w:sz w:val="22"/>
                <w:szCs w:val="20"/>
                <w:lang w:eastAsia="en-US"/>
              </w:rPr>
            </w:pPr>
            <w:r w:rsidRPr="000022CC">
              <w:rPr>
                <w:rFonts w:eastAsia="SimSun"/>
                <w:kern w:val="2"/>
                <w:sz w:val="22"/>
                <w:szCs w:val="20"/>
                <w:lang w:eastAsia="en-US"/>
              </w:rPr>
              <w:t>W szkole są realizowane różne zajęcia pozalekcyjne: sportowe, szachowe, turystyczno-krajoznawcze, przedmiotowe. Dzieci biorą udział w konkursach przedmiotowych, plastycznych oraz w zawodach sportowych, uzyskując dobre wyniki.</w:t>
            </w:r>
            <w:r>
              <w:rPr>
                <w:rFonts w:eastAsia="SimSun"/>
                <w:kern w:val="2"/>
                <w:sz w:val="22"/>
                <w:szCs w:val="20"/>
                <w:lang w:eastAsia="en-US"/>
              </w:rPr>
              <w:t xml:space="preserve"> </w:t>
            </w:r>
            <w:r w:rsidRPr="000022CC">
              <w:rPr>
                <w:rFonts w:eastAsia="SimSun"/>
                <w:kern w:val="2"/>
                <w:sz w:val="22"/>
                <w:szCs w:val="20"/>
                <w:lang w:eastAsia="en-US"/>
              </w:rPr>
              <w:t>Każdego roku są organizowane okolicznościowe akademie. Zaprasza się babcie i dziadków z okazji ich święta 21 stycznia, a także mamy na uroczystość Dnia Matki (26 V).</w:t>
            </w:r>
            <w:r>
              <w:rPr>
                <w:rFonts w:eastAsia="SimSun"/>
                <w:kern w:val="2"/>
                <w:sz w:val="22"/>
                <w:szCs w:val="20"/>
                <w:lang w:eastAsia="en-US"/>
              </w:rPr>
              <w:t xml:space="preserve"> </w:t>
            </w:r>
            <w:r w:rsidRPr="000022CC">
              <w:rPr>
                <w:rFonts w:eastAsia="SimSun"/>
                <w:kern w:val="2"/>
                <w:sz w:val="22"/>
                <w:szCs w:val="20"/>
                <w:lang w:eastAsia="en-US"/>
              </w:rPr>
              <w:t xml:space="preserve">Od 2017 roku w Dzień Wagarowicza w szkole organizuje się </w:t>
            </w:r>
            <w:proofErr w:type="spellStart"/>
            <w:r w:rsidRPr="000022CC">
              <w:rPr>
                <w:rFonts w:eastAsia="SimSun"/>
                <w:kern w:val="2"/>
                <w:sz w:val="22"/>
                <w:szCs w:val="20"/>
                <w:lang w:eastAsia="en-US"/>
              </w:rPr>
              <w:t>międzyklasowy</w:t>
            </w:r>
            <w:proofErr w:type="spellEnd"/>
            <w:r w:rsidRPr="000022CC">
              <w:rPr>
                <w:rFonts w:eastAsia="SimSun"/>
                <w:kern w:val="2"/>
                <w:sz w:val="22"/>
                <w:szCs w:val="20"/>
                <w:lang w:eastAsia="en-US"/>
              </w:rPr>
              <w:t xml:space="preserve"> konkurs czytelniczy. Służy on rozwijaniu czytelnictwa wśród uczniów.</w:t>
            </w:r>
            <w:r>
              <w:rPr>
                <w:rFonts w:eastAsia="SimSun"/>
                <w:kern w:val="2"/>
                <w:sz w:val="22"/>
                <w:szCs w:val="20"/>
                <w:lang w:eastAsia="en-US"/>
              </w:rPr>
              <w:t xml:space="preserve"> </w:t>
            </w:r>
            <w:r w:rsidRPr="000022CC">
              <w:rPr>
                <w:rFonts w:eastAsia="SimSun"/>
                <w:kern w:val="2"/>
                <w:sz w:val="22"/>
                <w:szCs w:val="20"/>
                <w:lang w:eastAsia="en-US"/>
              </w:rPr>
              <w:t>Do szkoły zapraszamy przedstawicieli różnych zawodów, poznajemy region – jego specyfikę. Wycieczki po okolicy piesze (dla młodszych uczniów), rowerowe dla starszych. Klasy 0-III na warsztaty jeżdżą Muzeum – Orawskiego Parku Etnograficznego w Zubrzycy Górnej</w:t>
            </w:r>
            <w:r>
              <w:rPr>
                <w:rFonts w:eastAsia="SimSun"/>
                <w:kern w:val="2"/>
                <w:sz w:val="22"/>
                <w:szCs w:val="20"/>
                <w:lang w:eastAsia="en-US"/>
              </w:rPr>
              <w:t>.</w:t>
            </w:r>
          </w:p>
          <w:p w14:paraId="3A719304" w14:textId="792A9F4C" w:rsidR="000022CC" w:rsidRDefault="000022CC" w:rsidP="000022CC">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W roku szkolnym 2017/2018 - </w:t>
            </w:r>
            <w:r w:rsidRPr="000022CC">
              <w:rPr>
                <w:rFonts w:eastAsia="SimSun"/>
                <w:kern w:val="2"/>
                <w:sz w:val="22"/>
                <w:szCs w:val="20"/>
                <w:lang w:eastAsia="en-US"/>
              </w:rPr>
              <w:t>Udział w programach: „Szklanka mleka” i „Owoce w szkole”; w rządowym programie „Posiłek w szkole i w domu” we współpracy z Ośrodkiem Pomocy Społecznej w Jabłonce.</w:t>
            </w:r>
            <w:r>
              <w:rPr>
                <w:rFonts w:eastAsia="SimSun"/>
                <w:kern w:val="2"/>
                <w:sz w:val="22"/>
                <w:szCs w:val="20"/>
                <w:lang w:eastAsia="en-US"/>
              </w:rPr>
              <w:t xml:space="preserve"> </w:t>
            </w:r>
            <w:r w:rsidRPr="000022CC">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w:t>
            </w:r>
            <w:r>
              <w:t xml:space="preserve"> </w:t>
            </w:r>
            <w:r w:rsidRPr="000022CC">
              <w:rPr>
                <w:rFonts w:eastAsia="SimSun"/>
                <w:kern w:val="2"/>
                <w:sz w:val="22"/>
                <w:szCs w:val="20"/>
                <w:lang w:eastAsia="en-US"/>
              </w:rPr>
              <w:t>Prowadzono akcje charytatywne: zbiórka nakrętek plastikowych, Góra Grosza. Pozyskano od firmy Stach-Gont stroje sportowe.</w:t>
            </w:r>
          </w:p>
          <w:p w14:paraId="6F342108" w14:textId="5EEF4513"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W roku szkolnym 201</w:t>
            </w:r>
            <w:r>
              <w:rPr>
                <w:rFonts w:eastAsia="SimSun"/>
                <w:kern w:val="2"/>
                <w:sz w:val="22"/>
                <w:szCs w:val="20"/>
                <w:lang w:eastAsia="en-US"/>
              </w:rPr>
              <w:t>8</w:t>
            </w:r>
            <w:r w:rsidRPr="000B616F">
              <w:rPr>
                <w:rFonts w:eastAsia="SimSun"/>
                <w:kern w:val="2"/>
                <w:sz w:val="22"/>
                <w:szCs w:val="20"/>
                <w:lang w:eastAsia="en-US"/>
              </w:rPr>
              <w:t>/201</w:t>
            </w:r>
            <w:r>
              <w:rPr>
                <w:rFonts w:eastAsia="SimSun"/>
                <w:kern w:val="2"/>
                <w:sz w:val="22"/>
                <w:szCs w:val="20"/>
                <w:lang w:eastAsia="en-US"/>
              </w:rPr>
              <w:t xml:space="preserve">9 - </w:t>
            </w:r>
            <w:r w:rsidRPr="000B616F">
              <w:rPr>
                <w:rFonts w:eastAsia="SimSun"/>
                <w:kern w:val="2"/>
                <w:sz w:val="22"/>
                <w:szCs w:val="20"/>
                <w:lang w:eastAsia="en-US"/>
              </w:rPr>
              <w:t>Księgozbiór szkolny został wzbogacony z funduszy Narodowego Programu Rozwoju Czytelnictwa.</w:t>
            </w:r>
            <w:r>
              <w:rPr>
                <w:rFonts w:eastAsia="SimSun"/>
                <w:kern w:val="2"/>
                <w:sz w:val="22"/>
                <w:szCs w:val="20"/>
                <w:lang w:eastAsia="en-US"/>
              </w:rPr>
              <w:t xml:space="preserve"> </w:t>
            </w:r>
            <w:r w:rsidRPr="000B616F">
              <w:rPr>
                <w:rFonts w:eastAsia="SimSun"/>
                <w:kern w:val="2"/>
                <w:sz w:val="22"/>
                <w:szCs w:val="20"/>
                <w:lang w:eastAsia="en-US"/>
              </w:rPr>
              <w:t>Ze środków ministerialnych zostały zakupione pomoce dydaktyczne z: fizyki, chemii, biologii i geografii. W ogrodzie szkolnym zainstalowano budkę meteorologiczną – obserwację pogody od marca prowadzili uczniowie kl. IV pod kierunkiem nauczyciela przyrody.</w:t>
            </w:r>
            <w:r>
              <w:rPr>
                <w:rFonts w:eastAsia="SimSun"/>
                <w:kern w:val="2"/>
                <w:sz w:val="22"/>
                <w:szCs w:val="20"/>
                <w:lang w:eastAsia="en-US"/>
              </w:rPr>
              <w:t xml:space="preserve"> </w:t>
            </w:r>
          </w:p>
          <w:p w14:paraId="3DE41B64"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Pomocą psychologiczno-pedagogiczną objęto uczniów zgodnie z prawem, organizując zajęcia specjalistyczne. Udział w programach: „Szklanka mleka” i „Owoce w szkole”, prowadzono dożywanie uczniów we współpracy z Ośrodkiem Pomocy Społecznej.</w:t>
            </w:r>
          </w:p>
          <w:p w14:paraId="696E54A1" w14:textId="7832629D"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Prowadzono akcje charytatywne: zbiórka nakrętek plastikowych, Góra Grosza, zbiórka skarpet i rękawiczek dla podopiecznych ss. albertynek.</w:t>
            </w:r>
            <w:r>
              <w:rPr>
                <w:rFonts w:eastAsia="SimSun"/>
                <w:kern w:val="2"/>
                <w:sz w:val="22"/>
                <w:szCs w:val="20"/>
                <w:lang w:eastAsia="en-US"/>
              </w:rPr>
              <w:t xml:space="preserve"> </w:t>
            </w:r>
            <w:r w:rsidRPr="000B616F">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 xml:space="preserve">. </w:t>
            </w:r>
          </w:p>
          <w:p w14:paraId="48B19EB2"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Uczniowie wraz z nauczycielami przygotowali gminną akademię z okazji setnej rocznicy odzyskania przez Polskę niepodległości.</w:t>
            </w:r>
          </w:p>
          <w:p w14:paraId="6EF37197" w14:textId="10BBB09A"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 xml:space="preserve">Pozyskano </w:t>
            </w:r>
            <w:r>
              <w:rPr>
                <w:rFonts w:eastAsia="SimSun"/>
                <w:kern w:val="2"/>
                <w:sz w:val="22"/>
                <w:szCs w:val="20"/>
                <w:lang w:eastAsia="en-US"/>
              </w:rPr>
              <w:t xml:space="preserve">z </w:t>
            </w:r>
            <w:r w:rsidRPr="000B616F">
              <w:rPr>
                <w:rFonts w:eastAsia="SimSun"/>
                <w:kern w:val="2"/>
                <w:sz w:val="22"/>
                <w:szCs w:val="20"/>
                <w:lang w:eastAsia="en-US"/>
              </w:rPr>
              <w:t>Urzędu Gminy Jabłonka stroje sportowe.</w:t>
            </w:r>
          </w:p>
          <w:p w14:paraId="732E0ED5" w14:textId="0B72B58D" w:rsidR="000022CC"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Pierwszy rok uczestnictwa w zajęciach sportowych w ramach programu Szkolny Klub Sportowy. Zajęcia odbywają się dwa razy w tygodniu po 1 godzinie. Systematycznie w zajęciach brało udział 15 uczniów z kl. V-VIII. W ramach tych zajęć rozwijają oni swoje umiejętności techniczne z zakresu gier zespołowych (piłka nożna, piłka ręczna) oraz lekkoatletyki.</w:t>
            </w:r>
          </w:p>
          <w:p w14:paraId="196E8FD0" w14:textId="5E25D319" w:rsid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Pr>
                <w:rFonts w:eastAsia="SimSun"/>
                <w:kern w:val="2"/>
                <w:sz w:val="22"/>
                <w:szCs w:val="20"/>
                <w:lang w:eastAsia="en-US"/>
              </w:rPr>
              <w:t xml:space="preserve">W roku szkolnym 2019/2020 - </w:t>
            </w:r>
            <w:r w:rsidRPr="000B616F">
              <w:rPr>
                <w:rFonts w:eastAsia="SimSun"/>
                <w:kern w:val="2"/>
                <w:sz w:val="22"/>
                <w:szCs w:val="20"/>
                <w:lang w:eastAsia="en-US"/>
              </w:rPr>
              <w:t>Zorganizowano zajęcia specjalistyczne w zakresie pomocy psychologiczno-pedagogicznej.</w:t>
            </w:r>
            <w:r>
              <w:rPr>
                <w:rFonts w:eastAsia="SimSun"/>
                <w:kern w:val="2"/>
                <w:sz w:val="22"/>
                <w:szCs w:val="20"/>
                <w:lang w:eastAsia="en-US"/>
              </w:rPr>
              <w:t xml:space="preserve"> </w:t>
            </w:r>
            <w:r w:rsidRPr="000B616F">
              <w:rPr>
                <w:rFonts w:eastAsia="SimSun"/>
                <w:kern w:val="2"/>
                <w:sz w:val="22"/>
                <w:szCs w:val="20"/>
                <w:lang w:eastAsia="en-US"/>
              </w:rPr>
              <w:t>Do szkoły uczęszcza jeden uczeń z orzeczeniem, któremu zapewnia się zajęcia rewalidacyjne (2h tygodniowo).</w:t>
            </w:r>
            <w:r>
              <w:rPr>
                <w:rFonts w:eastAsia="SimSun"/>
                <w:kern w:val="2"/>
                <w:sz w:val="22"/>
                <w:szCs w:val="20"/>
                <w:lang w:eastAsia="en-US"/>
              </w:rPr>
              <w:t xml:space="preserve"> </w:t>
            </w:r>
          </w:p>
          <w:p w14:paraId="553AB2ED" w14:textId="6E2AABB0"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Udział w programach: „Szklanka mleka” i „Owoce w szkole”; w rządowym programie „Posiłek w szkole i w domu” we współpracy z Gminnym Ośrodkiem Pomocy Społecznej w Rabie Wyżnej.</w:t>
            </w:r>
            <w:r>
              <w:rPr>
                <w:rFonts w:eastAsia="SimSun"/>
                <w:kern w:val="2"/>
                <w:sz w:val="22"/>
                <w:szCs w:val="20"/>
                <w:lang w:eastAsia="en-US"/>
              </w:rPr>
              <w:t xml:space="preserve"> </w:t>
            </w:r>
            <w:r w:rsidRPr="000B616F">
              <w:rPr>
                <w:rFonts w:eastAsia="SimSun"/>
                <w:kern w:val="2"/>
                <w:sz w:val="22"/>
                <w:szCs w:val="20"/>
                <w:lang w:eastAsia="en-US"/>
              </w:rPr>
              <w:lastRenderedPageBreak/>
              <w:t>Społeczność szkolna wsparła Koło PSONI w Jabłonce („Barka”).</w:t>
            </w:r>
            <w:r>
              <w:rPr>
                <w:rFonts w:eastAsia="SimSun"/>
                <w:kern w:val="2"/>
                <w:sz w:val="22"/>
                <w:szCs w:val="20"/>
                <w:lang w:eastAsia="en-US"/>
              </w:rPr>
              <w:t xml:space="preserve"> </w:t>
            </w:r>
            <w:r w:rsidRPr="000B616F">
              <w:rPr>
                <w:rFonts w:eastAsia="SimSun"/>
                <w:kern w:val="2"/>
                <w:sz w:val="22"/>
                <w:szCs w:val="20"/>
                <w:lang w:eastAsia="en-US"/>
              </w:rPr>
              <w:t xml:space="preserve">Prowadzono akcje charytatywne: zbiórka skarpet i rękawiczek (przed Bożym Narodzeniem) oraz kosmetyków na 8 marca dla podopiecznych ss. Albertynek; w listopadzie udział w akcji Misie </w:t>
            </w:r>
            <w:proofErr w:type="spellStart"/>
            <w:r w:rsidRPr="000B616F">
              <w:rPr>
                <w:rFonts w:eastAsia="SimSun"/>
                <w:kern w:val="2"/>
                <w:sz w:val="22"/>
                <w:szCs w:val="20"/>
                <w:lang w:eastAsia="en-US"/>
              </w:rPr>
              <w:t>Ratownisie</w:t>
            </w:r>
            <w:proofErr w:type="spellEnd"/>
            <w:r w:rsidRPr="000B616F">
              <w:rPr>
                <w:rFonts w:eastAsia="SimSun"/>
                <w:kern w:val="2"/>
                <w:sz w:val="22"/>
                <w:szCs w:val="20"/>
                <w:lang w:eastAsia="en-US"/>
              </w:rPr>
              <w:t xml:space="preserve"> w akcji pomagają – zbiórka artykułów higienicznych i środków czystości dla najuboższych.</w:t>
            </w:r>
          </w:p>
          <w:p w14:paraId="39EA9E85" w14:textId="7609625D"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 xml:space="preserve">Udział uczniów kl. V, VI i VII w Programie edukacyjno-profilaktycznym pt. „Debata”, którego celem było kształtowanie zdrowego stylu życia, promowania postaw i </w:t>
            </w:r>
            <w:proofErr w:type="spellStart"/>
            <w:r w:rsidRPr="000B616F">
              <w:rPr>
                <w:rFonts w:eastAsia="SimSun"/>
                <w:kern w:val="2"/>
                <w:sz w:val="22"/>
                <w:szCs w:val="20"/>
                <w:lang w:eastAsia="en-US"/>
              </w:rPr>
              <w:t>zachowań</w:t>
            </w:r>
            <w:proofErr w:type="spellEnd"/>
            <w:r w:rsidRPr="000B616F">
              <w:rPr>
                <w:rFonts w:eastAsia="SimSun"/>
                <w:kern w:val="2"/>
                <w:sz w:val="22"/>
                <w:szCs w:val="20"/>
                <w:lang w:eastAsia="en-US"/>
              </w:rPr>
              <w:t xml:space="preserve"> abstynenckich, odkłamywanie błędnych i kształtowanie prawidłowych przekonań normatywnych dotyczących środków psychoaktywnych.</w:t>
            </w:r>
          </w:p>
          <w:p w14:paraId="7E868D9F" w14:textId="78EB57F2"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Współpraca z SANEPID-em w ramach następujących programów profilaktycznych: Bieg po zdrowie (kl. IV), Czyste powietrze wokół nas (oddział przedszkolny), Nie pal przy mnie proszę (I-III), Znajdź właściwe rozwiązanie (V-VIII)</w:t>
            </w:r>
            <w:r>
              <w:rPr>
                <w:rFonts w:eastAsia="SimSun"/>
                <w:kern w:val="2"/>
                <w:sz w:val="22"/>
                <w:szCs w:val="20"/>
                <w:lang w:eastAsia="en-US"/>
              </w:rPr>
              <w:t xml:space="preserve">. </w:t>
            </w:r>
            <w:r w:rsidRPr="000B616F">
              <w:rPr>
                <w:rFonts w:eastAsia="SimSun"/>
                <w:kern w:val="2"/>
                <w:sz w:val="22"/>
                <w:szCs w:val="20"/>
                <w:lang w:eastAsia="en-US"/>
              </w:rPr>
              <w:t>W ramach projektu edukacyjnego „Czysta Małopolska” udział w konkursie plastycznym „Zdrowo żyj!”.</w:t>
            </w:r>
            <w:r>
              <w:rPr>
                <w:rFonts w:eastAsia="SimSun"/>
                <w:kern w:val="2"/>
                <w:sz w:val="22"/>
                <w:szCs w:val="20"/>
                <w:lang w:eastAsia="en-US"/>
              </w:rPr>
              <w:t xml:space="preserve"> </w:t>
            </w:r>
            <w:r w:rsidRPr="000B616F">
              <w:rPr>
                <w:rFonts w:eastAsia="SimSun"/>
                <w:kern w:val="2"/>
                <w:sz w:val="22"/>
                <w:szCs w:val="20"/>
                <w:lang w:eastAsia="en-US"/>
              </w:rPr>
              <w:t>Uczniowie kl. I brali udział w akcji „Przygody Szkolnego Gangu Słodziaków”.</w:t>
            </w:r>
            <w:r>
              <w:rPr>
                <w:rFonts w:eastAsia="SimSun"/>
                <w:kern w:val="2"/>
                <w:sz w:val="22"/>
                <w:szCs w:val="20"/>
                <w:lang w:eastAsia="en-US"/>
              </w:rPr>
              <w:t xml:space="preserve"> </w:t>
            </w:r>
            <w:r w:rsidRPr="000B616F">
              <w:rPr>
                <w:rFonts w:eastAsia="SimSun"/>
                <w:kern w:val="2"/>
                <w:sz w:val="22"/>
                <w:szCs w:val="20"/>
                <w:lang w:eastAsia="en-US"/>
              </w:rPr>
              <w:t>Udział uczniów kl. I-III w programie Akademia Puchatka o bezpieczeństwie na drodze.</w:t>
            </w:r>
          </w:p>
          <w:p w14:paraId="0AF41210" w14:textId="77777777" w:rsidR="000B616F" w:rsidRPr="000B616F" w:rsidRDefault="000B616F" w:rsidP="000B616F">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Udział w zajęciach sportowych w ramach programu Szkolny Klub Sportowy. Zajęcia odbywają się dwa razy w tygodniu po 1 godzinie. Systematycznie w zajęciach brało udział 15 uczniów z kl. V-VIII. W ramach tych zajęć rozwijają oni swoje umiejętności techniczne z zakresu gier zespołowych (piłka nożna, piłka ręczna) oraz lekkoatletyki.</w:t>
            </w:r>
          </w:p>
          <w:p w14:paraId="382FE3A8" w14:textId="7799D4C6" w:rsidR="000022CC" w:rsidRPr="00433A6D" w:rsidRDefault="000B616F" w:rsidP="000022CC">
            <w:pPr>
              <w:widowControl w:val="0"/>
              <w:suppressLineNumbers/>
              <w:suppressAutoHyphens/>
              <w:spacing w:before="0" w:after="0" w:line="240" w:lineRule="auto"/>
              <w:contextualSpacing/>
              <w:rPr>
                <w:rFonts w:eastAsia="SimSun"/>
                <w:kern w:val="2"/>
                <w:sz w:val="22"/>
                <w:szCs w:val="20"/>
                <w:lang w:eastAsia="en-US"/>
              </w:rPr>
            </w:pPr>
            <w:r w:rsidRPr="000B616F">
              <w:rPr>
                <w:rFonts w:eastAsia="SimSun"/>
                <w:kern w:val="2"/>
                <w:sz w:val="22"/>
                <w:szCs w:val="20"/>
                <w:lang w:eastAsia="en-US"/>
              </w:rPr>
              <w:t>Od kwietnia 2020 roku szkoła została włączona do OSE, czyli Ogólnopolskiej Sieci Edukacyjnej.</w:t>
            </w:r>
          </w:p>
        </w:tc>
      </w:tr>
      <w:tr w:rsidR="000022CC" w:rsidRPr="0060575C" w14:paraId="21324B9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B5933" w14:textId="3A0FEFEF" w:rsidR="000022CC" w:rsidRPr="00433A6D" w:rsidRDefault="000022CC" w:rsidP="000022CC">
            <w:pPr>
              <w:suppressAutoHyphens/>
              <w:spacing w:before="0" w:after="0" w:line="240" w:lineRule="auto"/>
              <w:jc w:val="left"/>
              <w:rPr>
                <w:rFonts w:eastAsia="SimSun"/>
                <w:kern w:val="2"/>
                <w:sz w:val="22"/>
                <w:szCs w:val="20"/>
                <w:lang w:eastAsia="en-US"/>
              </w:rPr>
            </w:pPr>
            <w:r>
              <w:rPr>
                <w:rFonts w:eastAsia="SimSun"/>
                <w:kern w:val="2"/>
                <w:sz w:val="22"/>
                <w:szCs w:val="20"/>
                <w:lang w:eastAsia="en-US"/>
              </w:rPr>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8C03808" w14:textId="70E537F1" w:rsidR="000022CC" w:rsidRPr="00433A6D" w:rsidRDefault="000022CC" w:rsidP="000022CC">
            <w:pPr>
              <w:widowControl w:val="0"/>
              <w:suppressLineNumbers/>
              <w:suppressAutoHyphens/>
              <w:spacing w:before="0" w:after="0" w:line="240" w:lineRule="auto"/>
              <w:contextualSpacing/>
              <w:rPr>
                <w:rFonts w:eastAsia="SimSun"/>
                <w:kern w:val="2"/>
                <w:sz w:val="22"/>
                <w:szCs w:val="20"/>
                <w:lang w:eastAsia="en-US"/>
              </w:rPr>
            </w:pPr>
            <w:r w:rsidRPr="000022CC">
              <w:rPr>
                <w:rFonts w:eastAsia="SimSun"/>
                <w:kern w:val="2"/>
                <w:sz w:val="22"/>
                <w:szCs w:val="20"/>
                <w:lang w:eastAsia="en-US"/>
              </w:rPr>
              <w:t>Budynek szkoły po modernizacji oddano do użytku w 1994 roku</w:t>
            </w:r>
            <w:r>
              <w:rPr>
                <w:rFonts w:eastAsia="SimSun"/>
                <w:kern w:val="2"/>
                <w:sz w:val="22"/>
                <w:szCs w:val="20"/>
                <w:lang w:eastAsia="en-US"/>
              </w:rPr>
              <w:t>.</w:t>
            </w:r>
            <w:r>
              <w:t xml:space="preserve"> </w:t>
            </w:r>
            <w:r w:rsidRPr="000022CC">
              <w:rPr>
                <w:rFonts w:eastAsia="SimSun"/>
                <w:kern w:val="2"/>
                <w:sz w:val="22"/>
                <w:szCs w:val="20"/>
                <w:lang w:eastAsia="en-US"/>
              </w:rPr>
              <w:t xml:space="preserve">Szkoła posiada 7 </w:t>
            </w:r>
            <w:proofErr w:type="spellStart"/>
            <w:r w:rsidRPr="000022CC">
              <w:rPr>
                <w:rFonts w:eastAsia="SimSun"/>
                <w:kern w:val="2"/>
                <w:sz w:val="22"/>
                <w:szCs w:val="20"/>
                <w:lang w:eastAsia="en-US"/>
              </w:rPr>
              <w:t>sal</w:t>
            </w:r>
            <w:proofErr w:type="spellEnd"/>
            <w:r w:rsidRPr="000022CC">
              <w:rPr>
                <w:rFonts w:eastAsia="SimSun"/>
                <w:kern w:val="2"/>
                <w:sz w:val="22"/>
                <w:szCs w:val="20"/>
                <w:lang w:eastAsia="en-US"/>
              </w:rPr>
              <w:t xml:space="preserve"> lekcyjnych, salę komputerową, salkę sportową, bibliotekę szkolną (wydzielona z górnego korytarza szkolnego), szatnię dla uczniów (dzieci oddziału przedszkolnego mają szafki). Przed szkołą w ogrodzie jest zorganizowany plac zabaw.</w:t>
            </w:r>
            <w:r>
              <w:rPr>
                <w:rFonts w:eastAsia="SimSun"/>
                <w:kern w:val="2"/>
                <w:sz w:val="22"/>
                <w:szCs w:val="20"/>
                <w:lang w:eastAsia="en-US"/>
              </w:rPr>
              <w:t xml:space="preserve"> </w:t>
            </w:r>
          </w:p>
        </w:tc>
      </w:tr>
      <w:tr w:rsidR="00C939FD" w:rsidRPr="0060575C" w14:paraId="29838E34" w14:textId="77777777" w:rsidTr="00B041FA">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AC7B" w14:textId="59A4C833" w:rsidR="00C939FD" w:rsidRPr="00B77C57" w:rsidRDefault="00B77C57" w:rsidP="00B77C57">
            <w:pPr>
              <w:widowControl w:val="0"/>
              <w:suppressLineNumbers/>
              <w:suppressAutoHyphens/>
              <w:spacing w:before="0" w:after="0" w:line="240" w:lineRule="auto"/>
              <w:contextualSpacing/>
              <w:jc w:val="center"/>
              <w:rPr>
                <w:rFonts w:eastAsia="SimSun"/>
                <w:b/>
                <w:bCs/>
                <w:kern w:val="2"/>
                <w:sz w:val="22"/>
                <w:szCs w:val="20"/>
                <w:lang w:eastAsia="en-US"/>
              </w:rPr>
            </w:pPr>
            <w:r w:rsidRPr="00B77C57">
              <w:rPr>
                <w:rFonts w:eastAsia="SimSun"/>
                <w:b/>
                <w:bCs/>
                <w:kern w:val="2"/>
                <w:sz w:val="22"/>
                <w:szCs w:val="20"/>
                <w:lang w:eastAsia="en-US"/>
              </w:rPr>
              <w:t>Szkoła Podstawowa Nr 1 im. Juliusza Słowackiego w Zubrzycy Górnej</w:t>
            </w:r>
          </w:p>
        </w:tc>
      </w:tr>
      <w:tr w:rsidR="00B041FA" w:rsidRPr="0060575C" w14:paraId="3AF50DFE"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4EE7F" w14:textId="77777777" w:rsidR="00B041FA" w:rsidRPr="00B77C57" w:rsidRDefault="00B041FA" w:rsidP="00B77C57">
            <w:pPr>
              <w:suppressAutoHyphens/>
              <w:spacing w:before="0" w:after="0" w:line="240" w:lineRule="auto"/>
              <w:jc w:val="center"/>
              <w:rPr>
                <w:rFonts w:eastAsia="SimSun"/>
                <w:b/>
                <w:bCs/>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E5009" w14:textId="36CB4A0C" w:rsidR="00B041FA" w:rsidRPr="00B77C57" w:rsidRDefault="00B041FA" w:rsidP="00B77C57">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959C1" w14:textId="67452AB2" w:rsidR="00B041FA" w:rsidRPr="00B77C57" w:rsidRDefault="00B041FA" w:rsidP="00B77C57">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2018/2019</w:t>
            </w:r>
          </w:p>
        </w:tc>
      </w:tr>
      <w:tr w:rsidR="00B041FA" w:rsidRPr="0060575C" w14:paraId="4026727A"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0C1F4" w14:textId="6468FA34" w:rsidR="00B041FA" w:rsidRPr="00433A6D" w:rsidRDefault="00B041FA" w:rsidP="00B041FA">
            <w:pPr>
              <w:suppressAutoHyphens/>
              <w:spacing w:before="0" w:after="0" w:line="240" w:lineRule="auto"/>
              <w:jc w:val="left"/>
              <w:rPr>
                <w:rFonts w:eastAsia="SimSun"/>
                <w:kern w:val="2"/>
                <w:sz w:val="22"/>
                <w:szCs w:val="20"/>
                <w:lang w:eastAsia="en-US"/>
              </w:rPr>
            </w:pPr>
            <w:r w:rsidRPr="008228FD">
              <w:t xml:space="preserve">Liczba uczniów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D793E" w14:textId="718AF257"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C2439" w14:textId="064406BA"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113</w:t>
            </w:r>
          </w:p>
        </w:tc>
      </w:tr>
      <w:tr w:rsidR="00B041FA" w:rsidRPr="0060575C" w14:paraId="260B5A8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E4D0C" w14:textId="627CAD62" w:rsidR="00B041FA" w:rsidRPr="00433A6D" w:rsidRDefault="00B041FA" w:rsidP="00B041FA">
            <w:pPr>
              <w:suppressAutoHyphens/>
              <w:spacing w:before="0" w:after="0" w:line="240" w:lineRule="auto"/>
              <w:jc w:val="left"/>
              <w:rPr>
                <w:rFonts w:eastAsia="SimSun"/>
                <w:kern w:val="2"/>
                <w:sz w:val="22"/>
                <w:szCs w:val="20"/>
                <w:lang w:eastAsia="en-US"/>
              </w:rPr>
            </w:pPr>
            <w:r w:rsidRPr="008228FD">
              <w:t xml:space="preserve">Liczba nauczycieli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E9D53" w14:textId="67D80AAE"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19</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4DBA6" w14:textId="3D1432F9"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r>
      <w:tr w:rsidR="00B041FA" w:rsidRPr="0060575C" w14:paraId="382FF28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87A8E" w14:textId="641478B1" w:rsidR="00B041FA" w:rsidRPr="00433A6D" w:rsidRDefault="00B041FA" w:rsidP="00B041FA">
            <w:pPr>
              <w:suppressAutoHyphens/>
              <w:spacing w:before="0" w:after="0" w:line="240" w:lineRule="auto"/>
              <w:jc w:val="left"/>
              <w:rPr>
                <w:rFonts w:eastAsia="SimSun"/>
                <w:kern w:val="2"/>
                <w:sz w:val="22"/>
                <w:szCs w:val="20"/>
                <w:lang w:eastAsia="en-US"/>
              </w:rPr>
            </w:pPr>
            <w:r w:rsidRPr="008228FD">
              <w:t>Oddziały przedszkolne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260D8" w14:textId="661E9F75"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51192" w14:textId="4AF454BF"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B041FA" w:rsidRPr="0060575C" w14:paraId="59CCFAF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5F904" w14:textId="00671451" w:rsidR="00B041FA" w:rsidRPr="00433A6D" w:rsidRDefault="00B041FA" w:rsidP="00B041FA">
            <w:pPr>
              <w:suppressAutoHyphens/>
              <w:spacing w:before="0" w:after="0" w:line="240" w:lineRule="auto"/>
              <w:jc w:val="left"/>
              <w:rPr>
                <w:rFonts w:eastAsia="SimSun"/>
                <w:kern w:val="2"/>
                <w:sz w:val="22"/>
                <w:szCs w:val="20"/>
                <w:lang w:eastAsia="en-US"/>
              </w:rPr>
            </w:pPr>
            <w:r w:rsidRPr="008228FD">
              <w:t>Liczba dzieci objętych wychowaniem przedszkolnym</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F1327" w14:textId="7FA9273B"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37</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4C818" w14:textId="1E5A852D" w:rsidR="00B041FA" w:rsidRPr="00433A6D" w:rsidRDefault="00B041FA" w:rsidP="00B041FA">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w:t>
            </w:r>
          </w:p>
        </w:tc>
      </w:tr>
      <w:tr w:rsidR="00B041FA" w:rsidRPr="0060575C" w14:paraId="1FBEDB1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E44F3" w14:textId="4265F242" w:rsidR="00B041FA" w:rsidRPr="00433A6D" w:rsidRDefault="00B041FA" w:rsidP="00B041FA">
            <w:pPr>
              <w:suppressAutoHyphens/>
              <w:spacing w:before="0" w:after="0" w:line="240" w:lineRule="auto"/>
              <w:jc w:val="left"/>
              <w:rPr>
                <w:rFonts w:eastAsia="SimSun"/>
                <w:kern w:val="2"/>
                <w:sz w:val="22"/>
                <w:szCs w:val="20"/>
                <w:lang w:eastAsia="en-US"/>
              </w:rPr>
            </w:pPr>
            <w:r w:rsidRPr="00B041FA">
              <w:rPr>
                <w:rFonts w:eastAsia="SimSun"/>
                <w:kern w:val="2"/>
                <w:sz w:val="22"/>
                <w:szCs w:val="20"/>
                <w:lang w:eastAsia="en-US"/>
              </w:rPr>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6F8C15" w14:textId="77777777"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Brano udział w programach:  „Szklanka mleka” i „Owoce w szkole”, prowadzono dożywanie dzieci przy współpracy z Ośrodkiem Pomocy Społecznej.</w:t>
            </w:r>
          </w:p>
          <w:p w14:paraId="385DBF98" w14:textId="471F6549"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Ściśle współpracowano z Babiogórskim</w:t>
            </w:r>
            <w:r w:rsidR="00CB5836">
              <w:rPr>
                <w:rFonts w:eastAsia="SimSun"/>
                <w:kern w:val="2"/>
                <w:sz w:val="22"/>
                <w:szCs w:val="20"/>
                <w:lang w:eastAsia="en-US"/>
              </w:rPr>
              <w:t xml:space="preserve"> </w:t>
            </w:r>
            <w:r w:rsidRPr="00B041FA">
              <w:rPr>
                <w:rFonts w:eastAsia="SimSun"/>
                <w:kern w:val="2"/>
                <w:sz w:val="22"/>
                <w:szCs w:val="20"/>
                <w:lang w:eastAsia="en-US"/>
              </w:rPr>
              <w:t xml:space="preserve">Parkiem Narodowym, Orawskim Centrum Kultury, Orawską </w:t>
            </w:r>
            <w:r w:rsidR="00CB5836">
              <w:rPr>
                <w:rFonts w:eastAsia="SimSun"/>
                <w:kern w:val="2"/>
                <w:sz w:val="22"/>
                <w:szCs w:val="20"/>
                <w:lang w:eastAsia="en-US"/>
              </w:rPr>
              <w:t>B</w:t>
            </w:r>
            <w:r w:rsidRPr="00B041FA">
              <w:rPr>
                <w:rFonts w:eastAsia="SimSun"/>
                <w:kern w:val="2"/>
                <w:sz w:val="22"/>
                <w:szCs w:val="20"/>
                <w:lang w:eastAsia="en-US"/>
              </w:rPr>
              <w:t xml:space="preserve">iblioteką </w:t>
            </w:r>
            <w:r w:rsidRPr="00B041FA">
              <w:rPr>
                <w:rFonts w:eastAsia="SimSun"/>
                <w:kern w:val="2"/>
                <w:sz w:val="22"/>
                <w:szCs w:val="20"/>
                <w:lang w:eastAsia="en-US"/>
              </w:rPr>
              <w:lastRenderedPageBreak/>
              <w:t xml:space="preserve">Publiczną,  Muzeum Etnograficznym, Poradnią Psychologiczno-Pedagogiczną, Policją, pielęgniarką szkolną. </w:t>
            </w:r>
          </w:p>
          <w:p w14:paraId="3AC396C4" w14:textId="0058D542" w:rsidR="00B041FA" w:rsidRPr="00B041FA"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 xml:space="preserve">Prowadzono akcje charytatywne: zbiórka nakrętek plastikowych,  artykułów plastycznych, sprzedaż kartek świątecznych, cegiełek, Góra Grosza, akcji Po pierwsze człowiek, Herbata dla ubogiego brata, Skarpety dla bezdomnych, grupa kolędnicza zbierała datki na misje. Zorganizowano uroczystości środowiskowe, </w:t>
            </w:r>
            <w:r w:rsidR="00CB5836">
              <w:rPr>
                <w:rFonts w:eastAsia="SimSun"/>
                <w:kern w:val="2"/>
                <w:sz w:val="22"/>
                <w:szCs w:val="20"/>
                <w:lang w:eastAsia="en-US"/>
              </w:rPr>
              <w:t>m</w:t>
            </w:r>
            <w:r w:rsidRPr="00B041FA">
              <w:rPr>
                <w:rFonts w:eastAsia="SimSun"/>
                <w:kern w:val="2"/>
                <w:sz w:val="22"/>
                <w:szCs w:val="20"/>
                <w:lang w:eastAsia="en-US"/>
              </w:rPr>
              <w:t xml:space="preserve">.in. Dzień Babci, Festyn Rodzin, żywą lekcję historii, </w:t>
            </w:r>
          </w:p>
          <w:p w14:paraId="7287EEE6" w14:textId="7C7BB996" w:rsidR="00B041FA" w:rsidRPr="00433A6D" w:rsidRDefault="00B041FA" w:rsidP="00CB5836">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Szkoła uczestniczyła w Narodowym Programie Rozwoju Czytelnictwa.</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4DCF58" w14:textId="77777777" w:rsidR="00CB5836" w:rsidRPr="00CB5836"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lastRenderedPageBreak/>
              <w:t xml:space="preserve">Objęto dzieci pomocą psychologiczno-pedagogiczną zgodnie z literą prawa organizując zajęcia specjalistyczne. Brano udział w programach: „Szklanka mleka” i „Owoce w szkole”, "Aktywna Tablica" - otrzymane dofinansowanie,  złożony </w:t>
            </w:r>
            <w:r w:rsidRPr="00CB5836">
              <w:rPr>
                <w:rFonts w:eastAsia="SimSun"/>
                <w:kern w:val="2"/>
                <w:sz w:val="22"/>
                <w:szCs w:val="20"/>
                <w:lang w:eastAsia="en-US"/>
              </w:rPr>
              <w:lastRenderedPageBreak/>
              <w:t>wniosek o dofinansowanie wyposażenia w pomoce dydaktyczne do przedmiotów przyrodniczych, szkoła uczestniczyła w „Internetowym Teatrze dla Szkół".</w:t>
            </w:r>
          </w:p>
          <w:p w14:paraId="47183A7C" w14:textId="77777777" w:rsidR="00CB5836" w:rsidRPr="00CB5836"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t xml:space="preserve">Ściśle współpracowano z Radą Rodziców, Babiogórskim  Parkiem Narodowym, Orawskim Centrum Kultury, Orawską Biblioteką Publiczną, Muzeum Etnograficznym, Poradnią Psychologiczno-Pedagogiczną, Ochotniczą Straż Pożarną, Policją, pielęgniarką szkolną. Prowadzono akcje charytatywne: zbiórka nakrętek plastikowych, artykułów plastycznych, sprzedaż kartek świątecznych, cegiełek, Góra Grosza, grupa kolędnicza zbierała datki na misje, aktywnie działała grupa wolontariatu.  </w:t>
            </w:r>
          </w:p>
          <w:p w14:paraId="5D51A1F3" w14:textId="078886E2" w:rsidR="00B041FA" w:rsidRPr="00433A6D" w:rsidRDefault="00CB5836" w:rsidP="00CB5836">
            <w:pPr>
              <w:widowControl w:val="0"/>
              <w:suppressLineNumbers/>
              <w:suppressAutoHyphens/>
              <w:spacing w:before="0" w:after="0" w:line="240" w:lineRule="auto"/>
              <w:contextualSpacing/>
              <w:rPr>
                <w:rFonts w:eastAsia="SimSun"/>
                <w:kern w:val="2"/>
                <w:sz w:val="22"/>
                <w:szCs w:val="20"/>
                <w:lang w:eastAsia="en-US"/>
              </w:rPr>
            </w:pPr>
            <w:r w:rsidRPr="00CB5836">
              <w:rPr>
                <w:rFonts w:eastAsia="SimSun"/>
                <w:kern w:val="2"/>
                <w:sz w:val="22"/>
                <w:szCs w:val="20"/>
                <w:lang w:eastAsia="en-US"/>
              </w:rPr>
              <w:t>Założono stronę internetową szkoły.</w:t>
            </w:r>
          </w:p>
        </w:tc>
      </w:tr>
      <w:tr w:rsidR="00B041FA" w:rsidRPr="0060575C" w14:paraId="5CA4997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7650" w14:textId="25D2BF01" w:rsidR="00B041FA" w:rsidRPr="00433A6D" w:rsidRDefault="00B041FA" w:rsidP="00B041FA">
            <w:pPr>
              <w:suppressAutoHyphens/>
              <w:spacing w:before="0" w:after="0" w:line="240" w:lineRule="auto"/>
              <w:jc w:val="left"/>
              <w:rPr>
                <w:rFonts w:eastAsia="SimSun"/>
                <w:kern w:val="2"/>
                <w:sz w:val="22"/>
                <w:szCs w:val="20"/>
                <w:lang w:eastAsia="en-US"/>
              </w:rPr>
            </w:pPr>
            <w:r>
              <w:rPr>
                <w:rFonts w:eastAsia="SimSun"/>
                <w:kern w:val="2"/>
                <w:sz w:val="22"/>
                <w:szCs w:val="20"/>
                <w:lang w:eastAsia="en-US"/>
              </w:rPr>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4D0424" w14:textId="7211E6EC" w:rsidR="00B041FA" w:rsidRPr="00433A6D" w:rsidRDefault="00B041FA" w:rsidP="00B041FA">
            <w:pPr>
              <w:widowControl w:val="0"/>
              <w:suppressLineNumbers/>
              <w:suppressAutoHyphens/>
              <w:spacing w:before="0" w:after="0" w:line="240" w:lineRule="auto"/>
              <w:contextualSpacing/>
              <w:rPr>
                <w:rFonts w:eastAsia="SimSun"/>
                <w:kern w:val="2"/>
                <w:sz w:val="22"/>
                <w:szCs w:val="20"/>
                <w:lang w:eastAsia="en-US"/>
              </w:rPr>
            </w:pPr>
            <w:r w:rsidRPr="00B041FA">
              <w:rPr>
                <w:rFonts w:eastAsia="SimSun"/>
                <w:kern w:val="2"/>
                <w:sz w:val="22"/>
                <w:szCs w:val="20"/>
                <w:lang w:eastAsia="en-US"/>
              </w:rPr>
              <w:t>Od roku 2018 rozpoczęto rozbudowę szkoły i budowę sali gimnastycznej.</w:t>
            </w:r>
            <w:r>
              <w:rPr>
                <w:rFonts w:eastAsia="SimSun"/>
                <w:kern w:val="2"/>
                <w:sz w:val="22"/>
                <w:szCs w:val="20"/>
                <w:lang w:eastAsia="en-US"/>
              </w:rPr>
              <w:t xml:space="preserve"> </w:t>
            </w:r>
            <w:r w:rsidRPr="00B041FA">
              <w:rPr>
                <w:rFonts w:eastAsia="SimSun"/>
                <w:kern w:val="2"/>
                <w:sz w:val="22"/>
                <w:szCs w:val="20"/>
                <w:lang w:eastAsia="en-US"/>
              </w:rPr>
              <w:t xml:space="preserve">Szkoła posiada 7 </w:t>
            </w:r>
            <w:proofErr w:type="spellStart"/>
            <w:r w:rsidRPr="00B041FA">
              <w:rPr>
                <w:rFonts w:eastAsia="SimSun"/>
                <w:kern w:val="2"/>
                <w:sz w:val="22"/>
                <w:szCs w:val="20"/>
                <w:lang w:eastAsia="en-US"/>
              </w:rPr>
              <w:t>sal</w:t>
            </w:r>
            <w:proofErr w:type="spellEnd"/>
            <w:r w:rsidRPr="00B041FA">
              <w:rPr>
                <w:rFonts w:eastAsia="SimSun"/>
                <w:kern w:val="2"/>
                <w:sz w:val="22"/>
                <w:szCs w:val="20"/>
                <w:lang w:eastAsia="en-US"/>
              </w:rPr>
              <w:t xml:space="preserve"> lekcyjnych, salę komputerową, bibliotekę szkolną, szatnię dla dzieci. Na zewnątrz znajduje się małe boisko sportowe i plac zabaw.</w:t>
            </w:r>
          </w:p>
        </w:tc>
      </w:tr>
      <w:tr w:rsidR="00B041FA" w:rsidRPr="0060575C" w14:paraId="4ED37F27" w14:textId="77777777" w:rsidTr="008E094E">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3AF28" w14:textId="2734B60B" w:rsidR="00B041FA" w:rsidRPr="008E094E" w:rsidRDefault="008E094E" w:rsidP="008E094E">
            <w:pPr>
              <w:widowControl w:val="0"/>
              <w:suppressLineNumbers/>
              <w:suppressAutoHyphens/>
              <w:spacing w:before="0" w:after="0" w:line="240" w:lineRule="auto"/>
              <w:contextualSpacing/>
              <w:jc w:val="center"/>
              <w:rPr>
                <w:rFonts w:eastAsia="SimSun"/>
                <w:b/>
                <w:bCs/>
                <w:kern w:val="2"/>
                <w:sz w:val="22"/>
                <w:szCs w:val="20"/>
                <w:lang w:eastAsia="en-US"/>
              </w:rPr>
            </w:pPr>
            <w:r w:rsidRPr="008E094E">
              <w:rPr>
                <w:rFonts w:eastAsia="SimSun"/>
                <w:b/>
                <w:bCs/>
                <w:kern w:val="2"/>
                <w:sz w:val="22"/>
                <w:szCs w:val="20"/>
                <w:lang w:eastAsia="en-US"/>
              </w:rPr>
              <w:t>Szkoła Podstawowa Nr 2 im. Marii Konopnickiej w Zubrzycy Górnej</w:t>
            </w:r>
          </w:p>
        </w:tc>
      </w:tr>
      <w:tr w:rsidR="00B041FA" w:rsidRPr="0060575C" w14:paraId="59DD3046"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9AD67E" w14:textId="77777777" w:rsidR="00B041FA" w:rsidRPr="00433A6D" w:rsidRDefault="00B041FA" w:rsidP="00B041FA">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38A19" w14:textId="3CDAAE32"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5B141" w14:textId="2C598550"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DF217" w14:textId="015C1D0B"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rFonts w:eastAsia="SimSun"/>
                <w:b/>
                <w:bCs/>
                <w:kern w:val="2"/>
                <w:sz w:val="22"/>
                <w:szCs w:val="20"/>
                <w:lang w:eastAsia="en-US"/>
              </w:rPr>
              <w:t>2019/2020</w:t>
            </w:r>
          </w:p>
        </w:tc>
      </w:tr>
      <w:tr w:rsidR="00B041FA" w:rsidRPr="0060575C" w14:paraId="30925E0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133B0" w14:textId="1DA1A63C"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 xml:space="preserve">Liczba </w:t>
            </w:r>
            <w:r w:rsidR="008E094E" w:rsidRPr="008E094E">
              <w:rPr>
                <w:sz w:val="22"/>
              </w:rPr>
              <w:t>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8A6EE" w14:textId="23BE30F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275</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8C795" w14:textId="0698E1EE"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9822" w14:textId="0A2C5FC7"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241</w:t>
            </w:r>
          </w:p>
        </w:tc>
      </w:tr>
      <w:tr w:rsidR="00B041FA" w:rsidRPr="0060575C" w14:paraId="0C5C75E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186C6" w14:textId="6B36724E"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454E" w14:textId="6362FA3B"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B7FFA" w14:textId="6726985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96DF8" w14:textId="4EAEA1C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w:t>
            </w:r>
          </w:p>
        </w:tc>
      </w:tr>
      <w:tr w:rsidR="00B041FA" w:rsidRPr="0060575C" w14:paraId="660309F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C9803" w14:textId="22CBF9DF" w:rsidR="00B041FA" w:rsidRPr="008E094E" w:rsidRDefault="00B041FA" w:rsidP="008E094E">
            <w:pPr>
              <w:suppressAutoHyphens/>
              <w:spacing w:before="0" w:after="0" w:line="240" w:lineRule="auto"/>
              <w:jc w:val="left"/>
              <w:rPr>
                <w:rFonts w:eastAsia="SimSun"/>
                <w:kern w:val="2"/>
                <w:sz w:val="22"/>
                <w:lang w:eastAsia="en-US"/>
              </w:rPr>
            </w:pPr>
            <w:r w:rsidRPr="008E094E">
              <w:rPr>
                <w:sz w:val="22"/>
              </w:rPr>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07B31" w14:textId="09F284F3"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34</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2C0F1" w14:textId="1C3E5586"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00DBF5" w14:textId="6FD05B8A"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30</w:t>
            </w:r>
          </w:p>
        </w:tc>
      </w:tr>
      <w:tr w:rsidR="008E094E" w:rsidRPr="0060575C" w14:paraId="4D953E7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EBF4C" w14:textId="063DAA45" w:rsidR="008E094E" w:rsidRPr="008E094E" w:rsidRDefault="008E094E" w:rsidP="008E094E">
            <w:pPr>
              <w:suppressAutoHyphens/>
              <w:spacing w:before="0" w:after="0" w:line="240" w:lineRule="auto"/>
              <w:jc w:val="left"/>
              <w:rPr>
                <w:rFonts w:eastAsia="SimSun"/>
                <w:kern w:val="2"/>
                <w:sz w:val="22"/>
                <w:lang w:eastAsia="en-US"/>
              </w:rPr>
            </w:pPr>
            <w:r w:rsidRPr="008E094E">
              <w:rPr>
                <w:sz w:val="22"/>
              </w:rPr>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449E" w14:textId="4058F038"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 xml:space="preserve">1 oddział „0” </w:t>
            </w:r>
          </w:p>
          <w:p w14:paraId="738D773C" w14:textId="5551FD3F"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912C0" w14:textId="77777777" w:rsidR="008E094E" w:rsidRPr="008E094E" w:rsidRDefault="008E094E" w:rsidP="008E094E">
            <w:pPr>
              <w:widowControl w:val="0"/>
              <w:suppressLineNumbers/>
              <w:suppressAutoHyphens/>
              <w:spacing w:before="0" w:after="0" w:line="240" w:lineRule="auto"/>
              <w:contextualSpacing/>
              <w:jc w:val="center"/>
              <w:rPr>
                <w:sz w:val="22"/>
              </w:rPr>
            </w:pPr>
            <w:r w:rsidRPr="008E094E">
              <w:rPr>
                <w:sz w:val="22"/>
              </w:rPr>
              <w:t xml:space="preserve">1 oddział „0” </w:t>
            </w:r>
          </w:p>
          <w:p w14:paraId="15243495" w14:textId="000CF05E"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tcPr>
          <w:p w14:paraId="16F57AE1" w14:textId="77777777" w:rsidR="008E094E" w:rsidRPr="008E094E" w:rsidRDefault="008E094E" w:rsidP="008E094E">
            <w:pPr>
              <w:widowControl w:val="0"/>
              <w:suppressLineNumbers/>
              <w:suppressAutoHyphens/>
              <w:spacing w:before="0" w:after="0" w:line="240" w:lineRule="auto"/>
              <w:contextualSpacing/>
              <w:jc w:val="center"/>
              <w:rPr>
                <w:sz w:val="22"/>
              </w:rPr>
            </w:pPr>
            <w:r w:rsidRPr="008E094E">
              <w:rPr>
                <w:sz w:val="22"/>
              </w:rPr>
              <w:t xml:space="preserve">1 oddział „0” </w:t>
            </w:r>
          </w:p>
          <w:p w14:paraId="29020562" w14:textId="40F28658" w:rsidR="008E094E" w:rsidRPr="008E094E" w:rsidRDefault="008E094E" w:rsidP="008E094E">
            <w:pPr>
              <w:widowControl w:val="0"/>
              <w:suppressLineNumbers/>
              <w:suppressAutoHyphens/>
              <w:spacing w:before="0" w:after="0" w:line="240" w:lineRule="auto"/>
              <w:contextualSpacing/>
              <w:jc w:val="center"/>
              <w:rPr>
                <w:rFonts w:eastAsia="SimSun"/>
                <w:kern w:val="2"/>
                <w:sz w:val="22"/>
                <w:lang w:eastAsia="en-US"/>
              </w:rPr>
            </w:pPr>
            <w:r w:rsidRPr="008E094E">
              <w:rPr>
                <w:rFonts w:eastAsia="SimSun"/>
                <w:kern w:val="2"/>
                <w:sz w:val="22"/>
                <w:lang w:eastAsia="en-US"/>
              </w:rPr>
              <w:t>1 oddział przedszkolny, 1 punkt przedszkolny</w:t>
            </w:r>
          </w:p>
        </w:tc>
      </w:tr>
      <w:tr w:rsidR="00B041FA" w:rsidRPr="0060575C" w14:paraId="5F18A886"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A2F85" w14:textId="421A52C6" w:rsidR="00B041FA" w:rsidRPr="008E094E" w:rsidRDefault="00B041FA" w:rsidP="008E094E">
            <w:pPr>
              <w:suppressAutoHyphens/>
              <w:spacing w:before="0" w:after="0" w:line="240" w:lineRule="auto"/>
              <w:jc w:val="left"/>
              <w:rPr>
                <w:rFonts w:eastAsia="SimSun"/>
                <w:kern w:val="2"/>
                <w:sz w:val="22"/>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DB3AB" w14:textId="77777777" w:rsidR="00B041FA" w:rsidRPr="00433A6D" w:rsidRDefault="00B041FA" w:rsidP="008E094E">
            <w:pPr>
              <w:widowControl w:val="0"/>
              <w:suppressLineNumbers/>
              <w:suppressAutoHyphens/>
              <w:spacing w:before="0" w:after="0" w:line="240" w:lineRule="auto"/>
              <w:contextualSpacing/>
              <w:jc w:val="center"/>
              <w:rPr>
                <w:rFonts w:eastAsia="SimSun"/>
                <w:kern w:val="2"/>
                <w:sz w:val="22"/>
                <w:szCs w:val="20"/>
                <w:lang w:eastAsia="en-US"/>
              </w:rPr>
            </w:pP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2835C" w14:textId="77777777" w:rsidR="00B041FA" w:rsidRPr="00433A6D" w:rsidRDefault="00B041FA" w:rsidP="008E094E">
            <w:pPr>
              <w:widowControl w:val="0"/>
              <w:suppressLineNumbers/>
              <w:suppressAutoHyphens/>
              <w:spacing w:before="0" w:after="0" w:line="240" w:lineRule="auto"/>
              <w:contextualSpacing/>
              <w:jc w:val="center"/>
              <w:rPr>
                <w:rFonts w:eastAsia="SimSun"/>
                <w:kern w:val="2"/>
                <w:sz w:val="22"/>
                <w:szCs w:val="20"/>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2AE6" w14:textId="5BE02C8F" w:rsidR="00B041FA" w:rsidRPr="00433A6D" w:rsidRDefault="008E094E" w:rsidP="008E094E">
            <w:pPr>
              <w:widowControl w:val="0"/>
              <w:suppressLineNumbers/>
              <w:suppressAutoHyphens/>
              <w:spacing w:before="0" w:after="0" w:line="240" w:lineRule="auto"/>
              <w:contextualSpacing/>
              <w:jc w:val="center"/>
              <w:rPr>
                <w:rFonts w:eastAsia="SimSun"/>
                <w:kern w:val="2"/>
                <w:sz w:val="22"/>
                <w:szCs w:val="20"/>
                <w:lang w:eastAsia="en-US"/>
              </w:rPr>
            </w:pPr>
            <w:r w:rsidRPr="008E094E">
              <w:rPr>
                <w:rFonts w:eastAsia="SimSun"/>
                <w:kern w:val="2"/>
                <w:sz w:val="22"/>
                <w:szCs w:val="20"/>
                <w:lang w:eastAsia="en-US"/>
              </w:rPr>
              <w:t>Zajęcia sportowe – Małopolski Szkolny Klub Sportowy</w:t>
            </w:r>
          </w:p>
        </w:tc>
      </w:tr>
      <w:tr w:rsidR="008E094E" w:rsidRPr="0060575C" w14:paraId="12D8831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64921" w14:textId="52FFD178" w:rsidR="008E094E" w:rsidRPr="00433A6D" w:rsidRDefault="008E094E" w:rsidP="008E094E">
            <w:pPr>
              <w:suppressAutoHyphens/>
              <w:spacing w:before="0" w:after="0" w:line="240" w:lineRule="auto"/>
              <w:jc w:val="left"/>
              <w:rPr>
                <w:rFonts w:eastAsia="SimSun"/>
                <w:kern w:val="2"/>
                <w:sz w:val="22"/>
                <w:szCs w:val="20"/>
                <w:lang w:eastAsia="en-US"/>
              </w:rPr>
            </w:pPr>
            <w:r w:rsidRPr="008E094E">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29DD30" w14:textId="77777777" w:rsidR="008E094E" w:rsidRDefault="004129F9" w:rsidP="00B041FA">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W szkole odbywały się różnorodne zajęcia pozalekcyjne m. in. kółko polonistyczno-recytatorskie, sportowe, ortograficzne, językowe</w:t>
            </w:r>
            <w:r>
              <w:rPr>
                <w:rFonts w:eastAsia="SimSun"/>
                <w:kern w:val="2"/>
                <w:sz w:val="22"/>
                <w:szCs w:val="20"/>
                <w:lang w:eastAsia="en-US"/>
              </w:rPr>
              <w:t xml:space="preserve"> </w:t>
            </w:r>
            <w:r w:rsidRPr="004129F9">
              <w:rPr>
                <w:rFonts w:eastAsia="SimSun"/>
                <w:kern w:val="2"/>
                <w:sz w:val="22"/>
                <w:szCs w:val="20"/>
                <w:lang w:eastAsia="en-US"/>
              </w:rPr>
              <w:t>(angielski i niemiecki)</w:t>
            </w:r>
            <w:r>
              <w:t xml:space="preserve"> </w:t>
            </w:r>
            <w:r w:rsidRPr="004129F9">
              <w:rPr>
                <w:rFonts w:eastAsia="SimSun"/>
                <w:kern w:val="2"/>
                <w:sz w:val="22"/>
                <w:szCs w:val="20"/>
                <w:lang w:eastAsia="en-US"/>
              </w:rPr>
              <w:t xml:space="preserve">oraz zajęcia komputerowe. Uczniowie mają możliwość wyrównywania braków w wiedzy na licznych zajęciach wyrównawczych np. z  matematyki, języka polskiego, języka angielskiego, organizowane są </w:t>
            </w:r>
            <w:r>
              <w:rPr>
                <w:rFonts w:eastAsia="SimSun"/>
                <w:kern w:val="2"/>
                <w:sz w:val="22"/>
                <w:szCs w:val="20"/>
                <w:lang w:eastAsia="en-US"/>
              </w:rPr>
              <w:t xml:space="preserve">również </w:t>
            </w:r>
            <w:r w:rsidRPr="004129F9">
              <w:rPr>
                <w:rFonts w:eastAsia="SimSun"/>
                <w:kern w:val="2"/>
                <w:sz w:val="22"/>
                <w:szCs w:val="20"/>
                <w:lang w:eastAsia="en-US"/>
              </w:rPr>
              <w:t>zajęcia wyrównawcze dla uczniów edukacji wczesnoszkolnej. W szkole prowadzone są zajęcia wspierające uczniów w ramach pomocy psychologiczno-pedagogicznej.</w:t>
            </w:r>
          </w:p>
          <w:p w14:paraId="5E882088" w14:textId="77777777" w:rsidR="004129F9" w:rsidRPr="004129F9"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lastRenderedPageBreak/>
              <w:t xml:space="preserve">Szkoła brała udział w akcjach charytatywnych „Misie </w:t>
            </w:r>
            <w:proofErr w:type="spellStart"/>
            <w:r w:rsidRPr="004129F9">
              <w:rPr>
                <w:rFonts w:eastAsia="SimSun"/>
                <w:kern w:val="2"/>
                <w:sz w:val="22"/>
                <w:szCs w:val="20"/>
                <w:lang w:eastAsia="en-US"/>
              </w:rPr>
              <w:t>ratownisie</w:t>
            </w:r>
            <w:proofErr w:type="spellEnd"/>
            <w:r w:rsidRPr="004129F9">
              <w:rPr>
                <w:rFonts w:eastAsia="SimSun"/>
                <w:kern w:val="2"/>
                <w:sz w:val="22"/>
                <w:szCs w:val="20"/>
                <w:lang w:eastAsia="en-US"/>
              </w:rPr>
              <w:t>”, zakrętki dla niepełnosprawnej Lenki,  skarpety dla bezdomnych, żywność długoterminowa dla bezdomnych, pomoc dla Neli.</w:t>
            </w:r>
          </w:p>
          <w:p w14:paraId="484ED1EE" w14:textId="1A4CF0B0" w:rsidR="004129F9" w:rsidRPr="00433A6D"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Szkoła brała udział w realizacji projektów: „Odblaskowa Szkoła”;</w:t>
            </w:r>
            <w:r>
              <w:rPr>
                <w:rFonts w:eastAsia="SimSun"/>
                <w:kern w:val="2"/>
                <w:sz w:val="22"/>
                <w:szCs w:val="20"/>
                <w:lang w:eastAsia="en-US"/>
              </w:rPr>
              <w:t xml:space="preserve"> </w:t>
            </w:r>
            <w:r w:rsidRPr="004129F9">
              <w:rPr>
                <w:rFonts w:eastAsia="SimSun"/>
                <w:kern w:val="2"/>
                <w:sz w:val="22"/>
                <w:szCs w:val="20"/>
                <w:lang w:eastAsia="en-US"/>
              </w:rPr>
              <w:t>„Trzymaj formę”;</w:t>
            </w:r>
            <w:r>
              <w:rPr>
                <w:rFonts w:eastAsia="SimSun"/>
                <w:kern w:val="2"/>
                <w:sz w:val="22"/>
                <w:szCs w:val="20"/>
                <w:lang w:eastAsia="en-US"/>
              </w:rPr>
              <w:t xml:space="preserve"> </w:t>
            </w:r>
            <w:r w:rsidRPr="004129F9">
              <w:rPr>
                <w:rFonts w:eastAsia="SimSun"/>
                <w:kern w:val="2"/>
                <w:sz w:val="22"/>
                <w:szCs w:val="20"/>
                <w:lang w:eastAsia="en-US"/>
              </w:rPr>
              <w:t>Ogólnopolska kampania „Zachowaj Trzeźwy Umysł - Na skrzydłach Przyjaźni”;</w:t>
            </w:r>
            <w:r>
              <w:rPr>
                <w:rFonts w:eastAsia="SimSun"/>
                <w:kern w:val="2"/>
                <w:sz w:val="22"/>
                <w:szCs w:val="20"/>
                <w:lang w:eastAsia="en-US"/>
              </w:rPr>
              <w:t xml:space="preserve"> </w:t>
            </w:r>
            <w:r w:rsidRPr="004129F9">
              <w:rPr>
                <w:rFonts w:eastAsia="SimSun"/>
                <w:kern w:val="2"/>
                <w:sz w:val="22"/>
                <w:szCs w:val="20"/>
                <w:lang w:eastAsia="en-US"/>
              </w:rPr>
              <w:t>X edycja Małopolskiego Projektu „Mieć Wyobraźnię Miłosierdzia”;</w:t>
            </w:r>
            <w:r>
              <w:rPr>
                <w:rFonts w:eastAsia="SimSun"/>
                <w:kern w:val="2"/>
                <w:sz w:val="22"/>
                <w:szCs w:val="20"/>
                <w:lang w:eastAsia="en-US"/>
              </w:rPr>
              <w:t xml:space="preserve"> </w:t>
            </w:r>
            <w:r w:rsidRPr="004129F9">
              <w:rPr>
                <w:rFonts w:eastAsia="SimSun"/>
                <w:kern w:val="2"/>
                <w:sz w:val="22"/>
                <w:szCs w:val="20"/>
                <w:lang w:eastAsia="en-US"/>
              </w:rPr>
              <w:t>„Europejski Kodeks Do Walki z Rakiem”;</w:t>
            </w:r>
            <w:r>
              <w:rPr>
                <w:rFonts w:eastAsia="SimSun"/>
                <w:kern w:val="2"/>
                <w:sz w:val="22"/>
                <w:szCs w:val="20"/>
                <w:lang w:eastAsia="en-US"/>
              </w:rPr>
              <w:t xml:space="preserve"> </w:t>
            </w:r>
            <w:r w:rsidRPr="004129F9">
              <w:rPr>
                <w:rFonts w:eastAsia="SimSun"/>
                <w:kern w:val="2"/>
                <w:sz w:val="22"/>
                <w:szCs w:val="20"/>
                <w:lang w:eastAsia="en-US"/>
              </w:rPr>
              <w:t>„Nie pal przy mnie, proszę”.</w:t>
            </w:r>
          </w:p>
        </w:tc>
      </w:tr>
      <w:tr w:rsidR="008E094E" w:rsidRPr="0060575C" w14:paraId="149EABF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561D" w14:textId="7E2557FA" w:rsidR="008E094E" w:rsidRPr="00433A6D" w:rsidRDefault="008E094E" w:rsidP="008E094E">
            <w:pPr>
              <w:suppressAutoHyphens/>
              <w:spacing w:before="0" w:after="0" w:line="240" w:lineRule="auto"/>
              <w:jc w:val="left"/>
              <w:rPr>
                <w:rFonts w:eastAsia="SimSun"/>
                <w:kern w:val="2"/>
                <w:sz w:val="22"/>
                <w:szCs w:val="20"/>
                <w:lang w:eastAsia="en-US"/>
              </w:rPr>
            </w:pPr>
            <w:r>
              <w:rPr>
                <w:rFonts w:eastAsia="SimSun"/>
                <w:kern w:val="2"/>
                <w:sz w:val="22"/>
                <w:szCs w:val="20"/>
                <w:lang w:eastAsia="en-US"/>
              </w:rPr>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C88BBF0" w14:textId="02E83406" w:rsidR="008E094E" w:rsidRPr="00433A6D" w:rsidRDefault="004129F9" w:rsidP="004129F9">
            <w:pPr>
              <w:widowControl w:val="0"/>
              <w:suppressLineNumbers/>
              <w:suppressAutoHyphens/>
              <w:spacing w:before="0" w:after="0" w:line="240" w:lineRule="auto"/>
              <w:contextualSpacing/>
              <w:rPr>
                <w:rFonts w:eastAsia="SimSun"/>
                <w:kern w:val="2"/>
                <w:sz w:val="22"/>
                <w:szCs w:val="20"/>
                <w:lang w:eastAsia="en-US"/>
              </w:rPr>
            </w:pPr>
            <w:r w:rsidRPr="004129F9">
              <w:rPr>
                <w:rFonts w:eastAsia="SimSun"/>
                <w:kern w:val="2"/>
                <w:sz w:val="22"/>
                <w:szCs w:val="20"/>
                <w:lang w:eastAsia="en-US"/>
              </w:rPr>
              <w:t>Szkoła posiada 18 klas lekcyjnych</w:t>
            </w:r>
            <w:r>
              <w:rPr>
                <w:rFonts w:eastAsia="SimSun"/>
                <w:kern w:val="2"/>
                <w:sz w:val="22"/>
                <w:szCs w:val="20"/>
                <w:lang w:eastAsia="en-US"/>
              </w:rPr>
              <w:t xml:space="preserve">, </w:t>
            </w:r>
            <w:r w:rsidRPr="004129F9">
              <w:rPr>
                <w:rFonts w:eastAsia="SimSun"/>
                <w:kern w:val="2"/>
                <w:sz w:val="22"/>
                <w:szCs w:val="20"/>
                <w:lang w:eastAsia="en-US"/>
              </w:rPr>
              <w:t>w tym 1 pracownię komputerową – razem 15 stanowisk z dostępem do Internetu, 10 pracowni wyposażonych w tablice interaktywne, 1 pracownię językową – razem 12 stanowisk, 1 pracownię biologiczno-chemiczną. Nauka odbywa się w systemie jednozmianowym. W szkole funkcjonują 2 biblioteki. Szkoła posiada salę sportową o powierzchni  312 m². Pod patronatem szkoły funkcjonuje przy szkole boisko sportowe „Orlik”.</w:t>
            </w:r>
          </w:p>
        </w:tc>
      </w:tr>
      <w:tr w:rsidR="00B041FA" w:rsidRPr="0060575C" w14:paraId="4C1930AF" w14:textId="77777777" w:rsidTr="004129F9">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5DF01" w14:textId="2CE7AD0D" w:rsidR="00B041FA" w:rsidRPr="004129F9" w:rsidRDefault="004129F9" w:rsidP="004129F9">
            <w:pPr>
              <w:widowControl w:val="0"/>
              <w:suppressLineNumbers/>
              <w:suppressAutoHyphens/>
              <w:spacing w:before="0" w:after="0" w:line="240" w:lineRule="auto"/>
              <w:contextualSpacing/>
              <w:jc w:val="center"/>
              <w:rPr>
                <w:rFonts w:eastAsia="SimSun"/>
                <w:b/>
                <w:bCs/>
                <w:kern w:val="2"/>
                <w:sz w:val="22"/>
                <w:szCs w:val="20"/>
                <w:lang w:eastAsia="en-US"/>
              </w:rPr>
            </w:pPr>
            <w:r w:rsidRPr="004129F9">
              <w:rPr>
                <w:rFonts w:eastAsia="SimSun"/>
                <w:b/>
                <w:bCs/>
                <w:kern w:val="2"/>
                <w:sz w:val="22"/>
                <w:szCs w:val="20"/>
                <w:lang w:eastAsia="en-US"/>
              </w:rPr>
              <w:t>Szkoła Podstawowa Nr 3 im. Kazimierza Wielkiego w Zubrzycy Górnej</w:t>
            </w:r>
          </w:p>
        </w:tc>
      </w:tr>
      <w:tr w:rsidR="00B041FA" w:rsidRPr="0060575C" w14:paraId="4A83C8DB"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022BF" w14:textId="77777777" w:rsidR="00B041FA" w:rsidRPr="00433A6D" w:rsidRDefault="00B041FA" w:rsidP="00B041FA">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1C656" w14:textId="735DFF71"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2BFFD" w14:textId="781D85E3"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C1239" w14:textId="1FA64EC7" w:rsidR="00B041FA" w:rsidRPr="00B041FA" w:rsidRDefault="00B041FA" w:rsidP="00B041FA">
            <w:pPr>
              <w:widowControl w:val="0"/>
              <w:suppressLineNumbers/>
              <w:suppressAutoHyphens/>
              <w:spacing w:before="0" w:after="0" w:line="240" w:lineRule="auto"/>
              <w:contextualSpacing/>
              <w:jc w:val="center"/>
              <w:rPr>
                <w:rFonts w:eastAsia="SimSun"/>
                <w:b/>
                <w:bCs/>
                <w:kern w:val="2"/>
                <w:sz w:val="22"/>
                <w:szCs w:val="20"/>
                <w:lang w:eastAsia="en-US"/>
              </w:rPr>
            </w:pPr>
            <w:r w:rsidRPr="00B041FA">
              <w:rPr>
                <w:b/>
                <w:bCs/>
              </w:rPr>
              <w:t>2019/2020</w:t>
            </w:r>
          </w:p>
        </w:tc>
      </w:tr>
      <w:tr w:rsidR="00B041FA" w:rsidRPr="0060575C" w14:paraId="46522BE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926AD" w14:textId="6EE2B4A6" w:rsidR="00B041FA" w:rsidRPr="00433A6D" w:rsidRDefault="00B041FA" w:rsidP="004129F9">
            <w:pPr>
              <w:suppressAutoHyphens/>
              <w:spacing w:before="0" w:after="0" w:line="240" w:lineRule="auto"/>
              <w:jc w:val="left"/>
              <w:rPr>
                <w:rFonts w:eastAsia="SimSun"/>
                <w:kern w:val="2"/>
                <w:sz w:val="22"/>
                <w:szCs w:val="20"/>
                <w:lang w:eastAsia="en-US"/>
              </w:rPr>
            </w:pPr>
            <w:r w:rsidRPr="003459C1">
              <w:t xml:space="preserve">Liczba </w:t>
            </w:r>
            <w:r w:rsidR="004129F9" w:rsidRPr="004129F9">
              <w:t>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D863A" w14:textId="7B95AC6D"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32E91" w14:textId="10B8740D"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128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E662A" w14:textId="3CD1DE9C"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124</w:t>
            </w:r>
          </w:p>
        </w:tc>
      </w:tr>
      <w:tr w:rsidR="00B041FA" w:rsidRPr="0060575C" w14:paraId="7C9F499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08835" w14:textId="4E56EB45" w:rsidR="00B041FA" w:rsidRPr="00433A6D" w:rsidRDefault="00B041FA" w:rsidP="004129F9">
            <w:pPr>
              <w:suppressAutoHyphens/>
              <w:spacing w:before="0" w:after="0" w:line="240" w:lineRule="auto"/>
              <w:jc w:val="left"/>
              <w:rPr>
                <w:rFonts w:eastAsia="SimSun"/>
                <w:kern w:val="2"/>
                <w:sz w:val="22"/>
                <w:szCs w:val="20"/>
                <w:lang w:eastAsia="en-US"/>
              </w:rPr>
            </w:pPr>
            <w:r w:rsidRPr="003459C1">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626BB" w14:textId="5A55E30F"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8A6BB" w14:textId="2BF48EDE"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122C2" w14:textId="60199B03"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4129F9" w:rsidRPr="0060575C" w14:paraId="3B4F32A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035FC" w14:textId="06B7B422" w:rsidR="004129F9" w:rsidRPr="003459C1" w:rsidRDefault="004129F9" w:rsidP="004129F9">
            <w:pPr>
              <w:suppressAutoHyphens/>
              <w:spacing w:before="0" w:after="0" w:line="240" w:lineRule="auto"/>
              <w:jc w:val="left"/>
            </w:pPr>
            <w:r w:rsidRPr="004129F9">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ECC6" w14:textId="0223BEA1" w:rsidR="004129F9"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udzielana jest pomoc psychologiczno-pedagogiczna dla uczniów z orzeczeniem o </w:t>
            </w:r>
            <w:r>
              <w:rPr>
                <w:rFonts w:eastAsia="SimSun"/>
                <w:kern w:val="2"/>
                <w:sz w:val="22"/>
                <w:szCs w:val="20"/>
                <w:lang w:eastAsia="en-US"/>
              </w:rPr>
              <w:t xml:space="preserve">potrzebie </w:t>
            </w:r>
            <w:r w:rsidRPr="007F12FA">
              <w:rPr>
                <w:rFonts w:eastAsia="SimSun"/>
                <w:kern w:val="2"/>
                <w:sz w:val="22"/>
                <w:szCs w:val="20"/>
                <w:lang w:eastAsia="en-US"/>
              </w:rPr>
              <w:t>kształceni</w:t>
            </w:r>
            <w:r>
              <w:rPr>
                <w:rFonts w:eastAsia="SimSun"/>
                <w:kern w:val="2"/>
                <w:sz w:val="22"/>
                <w:szCs w:val="20"/>
                <w:lang w:eastAsia="en-US"/>
              </w:rPr>
              <w:t>a</w:t>
            </w:r>
            <w:r w:rsidRPr="007F12FA">
              <w:rPr>
                <w:rFonts w:eastAsia="SimSun"/>
                <w:kern w:val="2"/>
                <w:sz w:val="22"/>
                <w:szCs w:val="20"/>
                <w:lang w:eastAsia="en-US"/>
              </w:rPr>
              <w:t xml:space="preserve"> specjaln</w:t>
            </w:r>
            <w:r>
              <w:rPr>
                <w:rFonts w:eastAsia="SimSun"/>
                <w:kern w:val="2"/>
                <w:sz w:val="22"/>
                <w:szCs w:val="20"/>
                <w:lang w:eastAsia="en-US"/>
              </w:rPr>
              <w:t>ego</w:t>
            </w:r>
            <w:r w:rsidRPr="007F12FA">
              <w:rPr>
                <w:rFonts w:eastAsia="SimSun"/>
                <w:kern w:val="2"/>
                <w:sz w:val="22"/>
                <w:szCs w:val="20"/>
                <w:lang w:eastAsia="en-US"/>
              </w:rPr>
              <w:t xml:space="preserve"> poprzez organizację zajęć rewalidacyjnych. Ponadto dzieci posiadające opinię lub  orzeczenie uczestniczą w zajęciach specjalistycznych na terenie szkoły: zajęcia korekcyjno-kompensacyjne, logoped</w:t>
            </w:r>
            <w:r>
              <w:rPr>
                <w:rFonts w:eastAsia="SimSun"/>
                <w:kern w:val="2"/>
                <w:sz w:val="22"/>
                <w:szCs w:val="20"/>
                <w:lang w:eastAsia="en-US"/>
              </w:rPr>
              <w:t>yczne</w:t>
            </w:r>
            <w:r w:rsidRPr="007F12FA">
              <w:rPr>
                <w:rFonts w:eastAsia="SimSun"/>
                <w:kern w:val="2"/>
                <w:sz w:val="22"/>
                <w:szCs w:val="20"/>
                <w:lang w:eastAsia="en-US"/>
              </w:rPr>
              <w:t xml:space="preserve">,  zajęcia </w:t>
            </w:r>
            <w:proofErr w:type="spellStart"/>
            <w:r w:rsidRPr="007F12FA">
              <w:rPr>
                <w:rFonts w:eastAsia="SimSun"/>
                <w:kern w:val="2"/>
                <w:sz w:val="22"/>
                <w:szCs w:val="20"/>
                <w:lang w:eastAsia="en-US"/>
              </w:rPr>
              <w:t>dydaktyczno</w:t>
            </w:r>
            <w:proofErr w:type="spellEnd"/>
            <w:r w:rsidRPr="007F12FA">
              <w:rPr>
                <w:rFonts w:eastAsia="SimSun"/>
                <w:kern w:val="2"/>
                <w:sz w:val="22"/>
                <w:szCs w:val="20"/>
                <w:lang w:eastAsia="en-US"/>
              </w:rPr>
              <w:t xml:space="preserve"> – wyrównawcze. </w:t>
            </w:r>
            <w:r w:rsidR="004129F9" w:rsidRPr="004129F9">
              <w:rPr>
                <w:rFonts w:eastAsia="SimSun"/>
                <w:kern w:val="2"/>
                <w:sz w:val="22"/>
                <w:szCs w:val="20"/>
                <w:lang w:eastAsia="en-US"/>
              </w:rPr>
              <w:t>Dla uczniów, którzy posiadają opinie i orzeczenia zostały opracowane i wdrożone dostosowania metod i form do ich  indywidualnych potrzeb. Jeden uczeń realizuje zindywidualizowaną ścieżkę kształcenia.</w:t>
            </w:r>
            <w:r>
              <w:rPr>
                <w:rFonts w:eastAsia="SimSun"/>
                <w:kern w:val="2"/>
                <w:sz w:val="22"/>
                <w:szCs w:val="20"/>
                <w:lang w:eastAsia="en-US"/>
              </w:rPr>
              <w:t xml:space="preserve"> </w:t>
            </w:r>
            <w:r w:rsidR="004129F9" w:rsidRPr="004129F9">
              <w:rPr>
                <w:rFonts w:eastAsia="SimSun"/>
                <w:kern w:val="2"/>
                <w:sz w:val="22"/>
                <w:szCs w:val="20"/>
                <w:lang w:eastAsia="en-US"/>
              </w:rPr>
              <w:t>2 dzieci w w/w okresach realizowało nauczanie indywidualne.</w:t>
            </w:r>
          </w:p>
        </w:tc>
      </w:tr>
      <w:tr w:rsidR="00B041FA" w:rsidRPr="0060575C" w14:paraId="24C540FE"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DAA49" w14:textId="778C97FF" w:rsidR="00B041FA" w:rsidRPr="00433A6D" w:rsidRDefault="00B041FA" w:rsidP="004129F9">
            <w:pPr>
              <w:suppressAutoHyphens/>
              <w:spacing w:before="0" w:after="0" w:line="240" w:lineRule="auto"/>
              <w:jc w:val="left"/>
              <w:rPr>
                <w:rFonts w:eastAsia="SimSun"/>
                <w:kern w:val="2"/>
                <w:sz w:val="22"/>
                <w:szCs w:val="20"/>
                <w:lang w:eastAsia="en-US"/>
              </w:rPr>
            </w:pPr>
            <w:r w:rsidRPr="003459C1">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6A6BB2" w14:textId="6901E931"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22F7B" w14:textId="2570EA4B"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454C8" w14:textId="5A5D03F0"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21</w:t>
            </w:r>
          </w:p>
        </w:tc>
      </w:tr>
      <w:tr w:rsidR="00B041FA" w:rsidRPr="0060575C" w14:paraId="78B8EF0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DA449" w14:textId="67AFFAFC" w:rsidR="00B041FA" w:rsidRPr="00433A6D" w:rsidRDefault="00B041FA" w:rsidP="004129F9">
            <w:pPr>
              <w:suppressAutoHyphens/>
              <w:spacing w:before="0" w:after="0" w:line="240" w:lineRule="auto"/>
              <w:jc w:val="left"/>
              <w:rPr>
                <w:rFonts w:eastAsia="SimSun"/>
                <w:kern w:val="2"/>
                <w:sz w:val="22"/>
                <w:szCs w:val="20"/>
                <w:lang w:eastAsia="en-US"/>
              </w:rPr>
            </w:pPr>
            <w:r w:rsidRPr="003459C1">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48AA4" w14:textId="204F85F7"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F794D1" w14:textId="25D31339"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4C43C" w14:textId="2D9537EB" w:rsidR="00B041FA" w:rsidRPr="00433A6D" w:rsidRDefault="004129F9" w:rsidP="004129F9">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r>
      <w:tr w:rsidR="007F12FA" w:rsidRPr="0060575C" w14:paraId="39CFA50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536F6" w14:textId="5CC8E0C5" w:rsidR="007F12FA" w:rsidRPr="00433A6D" w:rsidRDefault="007F12FA" w:rsidP="004129F9">
            <w:pPr>
              <w:suppressAutoHyphens/>
              <w:spacing w:before="0" w:after="0" w:line="240" w:lineRule="auto"/>
              <w:jc w:val="left"/>
              <w:rPr>
                <w:rFonts w:eastAsia="SimSun"/>
                <w:kern w:val="2"/>
                <w:sz w:val="22"/>
                <w:szCs w:val="20"/>
                <w:lang w:eastAsia="en-US"/>
              </w:rPr>
            </w:pPr>
            <w:r w:rsidRPr="003459C1">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39D26E4" w14:textId="237D078D"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realizowane są różne zajęcia pozalekcyjne. Dzieci biorą udział </w:t>
            </w:r>
            <w:r>
              <w:rPr>
                <w:rFonts w:eastAsia="SimSun"/>
                <w:kern w:val="2"/>
                <w:sz w:val="22"/>
                <w:szCs w:val="20"/>
                <w:lang w:eastAsia="en-US"/>
              </w:rPr>
              <w:t>w</w:t>
            </w:r>
            <w:r w:rsidRPr="007F12FA">
              <w:rPr>
                <w:rFonts w:eastAsia="SimSun"/>
                <w:kern w:val="2"/>
                <w:sz w:val="22"/>
                <w:szCs w:val="20"/>
                <w:lang w:eastAsia="en-US"/>
              </w:rPr>
              <w:t xml:space="preserve"> konkursach przedmiotowych, plastycznych oraz w zawodach sportowych</w:t>
            </w:r>
            <w:r>
              <w:rPr>
                <w:rFonts w:eastAsia="SimSun"/>
                <w:kern w:val="2"/>
                <w:sz w:val="22"/>
                <w:szCs w:val="20"/>
                <w:lang w:eastAsia="en-US"/>
              </w:rPr>
              <w:t xml:space="preserve">. </w:t>
            </w:r>
            <w:r w:rsidRPr="007F12FA">
              <w:rPr>
                <w:rFonts w:eastAsia="SimSun"/>
                <w:kern w:val="2"/>
                <w:sz w:val="22"/>
                <w:szCs w:val="20"/>
                <w:lang w:eastAsia="en-US"/>
              </w:rPr>
              <w:t xml:space="preserve">Każdego roku organizowane są akademię okolicznościowe. Zapraszani są dziadkowie i babcie z okazji swojego święta oraz mamy na uroczystość Dnia Matki. </w:t>
            </w:r>
          </w:p>
          <w:p w14:paraId="2D695FBE" w14:textId="77777777"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Szkoła przygotowuje swoich uczniów do udziału w różnego rodzaju konkursach, organizuje imprezy o dużych walorach dydaktycznych                            i wychowawczych, angażuje uczniów w różnego rodzaju akcje charytatywne, organizuje spotkania z ciekawymi mieszkańcami Orawy, organizuje wycieczki (jest inicjatorem i organizatorem od wielu lat prawie corocznych wyjazdów uczniów nad Morze Bałtyckie – zielona szkoła). Umożliwia studentom odbycie praktyk, dzieląc  się swoją wiedzą i doświadczeniem. Szkoła współpracuje z Powiatowym Urzędem Pracy w Nowym Targu. Organizowała staż dla osób w sekretariacie szkolnym na stanowisku: sekretarka, referent administracyjny oraz asystent nauczyciela przedszkola.</w:t>
            </w:r>
          </w:p>
          <w:p w14:paraId="5564C792" w14:textId="77777777" w:rsid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W szkole odbywały się różnorodne zajęcia pozalekcyjne. Uczniowie mają możliwość wyrównywania braków w wiedzy na zajęciach </w:t>
            </w:r>
            <w:r w:rsidRPr="007F12FA">
              <w:rPr>
                <w:rFonts w:eastAsia="SimSun"/>
                <w:kern w:val="2"/>
                <w:sz w:val="22"/>
                <w:szCs w:val="20"/>
                <w:lang w:eastAsia="en-US"/>
              </w:rPr>
              <w:lastRenderedPageBreak/>
              <w:t xml:space="preserve">wyrównawczych z  matematyki, języka polskiego, języka angielskiego. W szkole prowadzone są zajęcia wspierające uczniów w ramach pomocy psychologiczno-pedagogicznej. </w:t>
            </w:r>
          </w:p>
          <w:p w14:paraId="5154BE5F" w14:textId="16490428" w:rsidR="007F12FA" w:rsidRPr="007F12FA"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 xml:space="preserve">Szkoła brała udział w akcjach charytatywnych: „Misie </w:t>
            </w:r>
            <w:proofErr w:type="spellStart"/>
            <w:r w:rsidRPr="007F12FA">
              <w:rPr>
                <w:rFonts w:eastAsia="SimSun"/>
                <w:kern w:val="2"/>
                <w:sz w:val="22"/>
                <w:szCs w:val="20"/>
                <w:lang w:eastAsia="en-US"/>
              </w:rPr>
              <w:t>ratownisie</w:t>
            </w:r>
            <w:proofErr w:type="spellEnd"/>
            <w:r w:rsidRPr="007F12FA">
              <w:rPr>
                <w:rFonts w:eastAsia="SimSun"/>
                <w:kern w:val="2"/>
                <w:sz w:val="22"/>
                <w:szCs w:val="20"/>
                <w:lang w:eastAsia="en-US"/>
              </w:rPr>
              <w:t>”, zakrętki dla niepełnosprawnej Lenki, skarpety dla bezdomnych, żywność długoterminowa dla bezdomnych, pomoc dla Neli, zbiórka artykułów plastycznych, sprzedaż kartek świątecznych, cegiełek, Góra Grosza, grupa kolędnicza zbiera corocznie datki na misje.</w:t>
            </w:r>
          </w:p>
          <w:p w14:paraId="24657085" w14:textId="77777777" w:rsidR="007F12FA" w:rsidRDefault="007F12FA" w:rsidP="007F12FA">
            <w:pPr>
              <w:widowControl w:val="0"/>
              <w:suppressLineNumbers/>
              <w:suppressAutoHyphens/>
              <w:spacing w:before="0" w:after="0" w:line="240" w:lineRule="auto"/>
              <w:contextualSpacing/>
            </w:pPr>
            <w:r w:rsidRPr="007F12FA">
              <w:rPr>
                <w:rFonts w:eastAsia="SimSun"/>
                <w:kern w:val="2"/>
                <w:sz w:val="22"/>
                <w:szCs w:val="20"/>
                <w:lang w:eastAsia="en-US"/>
              </w:rPr>
              <w:t>W roku 2019 uczniowie wraz z nauczycielami przygotowali gminną akademię z okazji DEN.</w:t>
            </w:r>
            <w:r>
              <w:t xml:space="preserve"> </w:t>
            </w:r>
          </w:p>
          <w:p w14:paraId="147724E8" w14:textId="629A57A3" w:rsidR="007F12FA" w:rsidRPr="00433A6D" w:rsidRDefault="007F12FA" w:rsidP="007F12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Szkoła brała udział w realizacji projektów:  „Trzymaj formę”,  „Nie pal przy mnie, proszę”, „Bieg po zdrowie”. Szkoła bierze udział                               w programach:  „Szklanka mleka” i „Owoce w szkole”.</w:t>
            </w:r>
          </w:p>
        </w:tc>
      </w:tr>
      <w:tr w:rsidR="007F12FA" w:rsidRPr="0060575C" w14:paraId="52C86F1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9B6DC" w14:textId="2163D2BD" w:rsidR="007F12FA" w:rsidRPr="00433A6D" w:rsidRDefault="007F12FA" w:rsidP="004129F9">
            <w:pPr>
              <w:suppressAutoHyphens/>
              <w:spacing w:before="0" w:after="0" w:line="240" w:lineRule="auto"/>
              <w:jc w:val="left"/>
              <w:rPr>
                <w:rFonts w:eastAsia="SimSun"/>
                <w:kern w:val="2"/>
                <w:sz w:val="22"/>
                <w:szCs w:val="20"/>
                <w:lang w:eastAsia="en-US"/>
              </w:rPr>
            </w:pPr>
            <w:r w:rsidRPr="003459C1">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06611E" w14:textId="2F74C6B6" w:rsidR="007F12FA" w:rsidRPr="00433A6D" w:rsidRDefault="007F12FA" w:rsidP="00B041FA">
            <w:pPr>
              <w:widowControl w:val="0"/>
              <w:suppressLineNumbers/>
              <w:suppressAutoHyphens/>
              <w:spacing w:before="0" w:after="0" w:line="240" w:lineRule="auto"/>
              <w:contextualSpacing/>
              <w:rPr>
                <w:rFonts w:eastAsia="SimSun"/>
                <w:kern w:val="2"/>
                <w:sz w:val="22"/>
                <w:szCs w:val="20"/>
                <w:lang w:eastAsia="en-US"/>
              </w:rPr>
            </w:pPr>
            <w:r w:rsidRPr="007F12FA">
              <w:rPr>
                <w:rFonts w:eastAsia="SimSun"/>
                <w:kern w:val="2"/>
                <w:sz w:val="22"/>
                <w:szCs w:val="20"/>
                <w:lang w:eastAsia="en-US"/>
              </w:rPr>
              <w:t>Nauka odbywa się w systemie jednozmianowym. W szkole funkcjonuje biblioteka. Na zewnątrz znajduje się małe boisko sportowe.</w:t>
            </w:r>
          </w:p>
        </w:tc>
      </w:tr>
      <w:tr w:rsidR="00A53888" w:rsidRPr="0060575C" w14:paraId="38E344CE" w14:textId="77777777" w:rsidTr="00184F4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47B83" w14:textId="27419E0E" w:rsidR="00A53888" w:rsidRPr="00433A6D" w:rsidRDefault="00184F47" w:rsidP="00184F47">
            <w:pPr>
              <w:widowControl w:val="0"/>
              <w:suppressLineNumbers/>
              <w:suppressAutoHyphens/>
              <w:spacing w:before="0" w:after="0" w:line="240" w:lineRule="auto"/>
              <w:contextualSpacing/>
              <w:jc w:val="center"/>
              <w:rPr>
                <w:rFonts w:eastAsia="SimSun"/>
                <w:kern w:val="2"/>
                <w:sz w:val="22"/>
                <w:szCs w:val="20"/>
                <w:lang w:eastAsia="en-US"/>
              </w:rPr>
            </w:pPr>
            <w:r w:rsidRPr="00184F47">
              <w:rPr>
                <w:rFonts w:eastAsia="SimSun"/>
                <w:b/>
                <w:bCs/>
                <w:kern w:val="2"/>
                <w:sz w:val="22"/>
                <w:szCs w:val="20"/>
                <w:lang w:eastAsia="en-US"/>
              </w:rPr>
              <w:t>Szkoła Podstawowa Jabłonka-Bory</w:t>
            </w:r>
          </w:p>
        </w:tc>
      </w:tr>
      <w:tr w:rsidR="00B041FA" w:rsidRPr="0060575C" w14:paraId="1A539FE2"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A57C35" w14:textId="77777777" w:rsidR="00B041FA" w:rsidRPr="00433A6D" w:rsidRDefault="00B041FA" w:rsidP="000022CC">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ABFC9" w14:textId="4B0BC41D"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C8D9D" w14:textId="2B24EA95"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182CB" w14:textId="2893A65D" w:rsidR="00B041FA" w:rsidRPr="00184F47" w:rsidRDefault="00184F47" w:rsidP="00E42173">
            <w:pPr>
              <w:widowControl w:val="0"/>
              <w:suppressLineNumbers/>
              <w:suppressAutoHyphens/>
              <w:spacing w:before="0" w:after="0" w:line="240" w:lineRule="auto"/>
              <w:contextualSpacing/>
              <w:jc w:val="center"/>
              <w:rPr>
                <w:rFonts w:eastAsia="SimSun"/>
                <w:b/>
                <w:bCs/>
                <w:kern w:val="2"/>
                <w:sz w:val="22"/>
                <w:szCs w:val="20"/>
                <w:lang w:eastAsia="en-US"/>
              </w:rPr>
            </w:pPr>
            <w:r w:rsidRPr="00184F47">
              <w:rPr>
                <w:rFonts w:eastAsia="SimSun"/>
                <w:b/>
                <w:bCs/>
                <w:kern w:val="2"/>
                <w:sz w:val="22"/>
                <w:szCs w:val="20"/>
                <w:lang w:eastAsia="en-US"/>
              </w:rPr>
              <w:t>2019/2020</w:t>
            </w:r>
          </w:p>
        </w:tc>
      </w:tr>
      <w:tr w:rsidR="00A53888" w:rsidRPr="0060575C" w14:paraId="560A34C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CBF6B" w14:textId="2C657468" w:rsidR="00A53888" w:rsidRPr="00433A6D" w:rsidRDefault="00A53888" w:rsidP="00E42173">
            <w:pPr>
              <w:suppressAutoHyphens/>
              <w:spacing w:before="0" w:after="0" w:line="240" w:lineRule="auto"/>
              <w:jc w:val="left"/>
              <w:rPr>
                <w:rFonts w:eastAsia="SimSun"/>
                <w:kern w:val="2"/>
                <w:sz w:val="22"/>
                <w:szCs w:val="20"/>
                <w:lang w:eastAsia="en-US"/>
              </w:rPr>
            </w:pPr>
            <w:r w:rsidRPr="008C45F0">
              <w:t xml:space="preserve">Liczba </w:t>
            </w:r>
            <w:r w:rsidR="00F14DBA">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C84A5C" w14:textId="501CB5A4"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960C4" w14:textId="7217BCC2"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24BFF" w14:textId="6AD72CD2"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57</w:t>
            </w:r>
          </w:p>
        </w:tc>
      </w:tr>
      <w:tr w:rsidR="00A53888" w:rsidRPr="0060575C" w14:paraId="59EDC3A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6B8CF" w14:textId="654476A9" w:rsidR="00A53888" w:rsidRPr="00433A6D" w:rsidRDefault="00A53888" w:rsidP="00E42173">
            <w:pPr>
              <w:suppressAutoHyphens/>
              <w:spacing w:before="0" w:after="0" w:line="240" w:lineRule="auto"/>
              <w:jc w:val="left"/>
              <w:rPr>
                <w:rFonts w:eastAsia="SimSun"/>
                <w:kern w:val="2"/>
                <w:sz w:val="22"/>
                <w:szCs w:val="20"/>
                <w:lang w:eastAsia="en-US"/>
              </w:rPr>
            </w:pPr>
            <w:r w:rsidRPr="008C45F0">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CA282" w14:textId="1B7D0118"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4346BF" w14:textId="283CB9FC"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DC7FC" w14:textId="4789E66F"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18</w:t>
            </w:r>
          </w:p>
        </w:tc>
      </w:tr>
      <w:tr w:rsidR="00A53888" w:rsidRPr="0060575C" w14:paraId="080F3411"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2BC80" w14:textId="0E892A08" w:rsidR="00A53888" w:rsidRPr="00433A6D" w:rsidRDefault="00A53888" w:rsidP="00E42173">
            <w:pPr>
              <w:suppressAutoHyphens/>
              <w:spacing w:before="0" w:after="0" w:line="240" w:lineRule="auto"/>
              <w:jc w:val="left"/>
              <w:rPr>
                <w:rFonts w:eastAsia="SimSun"/>
                <w:kern w:val="2"/>
                <w:sz w:val="22"/>
                <w:szCs w:val="20"/>
                <w:lang w:eastAsia="en-US"/>
              </w:rPr>
            </w:pPr>
            <w:r w:rsidRPr="008C45F0">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65E3B" w14:textId="2BF9AEE4" w:rsidR="00A53888"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9CE36" w14:textId="77777777" w:rsidR="00A53888" w:rsidRPr="00433A6D" w:rsidRDefault="00A53888" w:rsidP="00E42173">
            <w:pPr>
              <w:widowControl w:val="0"/>
              <w:suppressLineNumbers/>
              <w:suppressAutoHyphens/>
              <w:spacing w:before="0" w:after="0" w:line="240" w:lineRule="auto"/>
              <w:contextualSpacing/>
              <w:jc w:val="center"/>
              <w:rPr>
                <w:rFonts w:eastAsia="SimSun"/>
                <w:kern w:val="2"/>
                <w:sz w:val="22"/>
                <w:szCs w:val="20"/>
                <w:lang w:eastAsia="en-US"/>
              </w:rPr>
            </w:pP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899C0" w14:textId="77777777" w:rsidR="00A53888" w:rsidRPr="00433A6D" w:rsidRDefault="00A53888" w:rsidP="00E42173">
            <w:pPr>
              <w:widowControl w:val="0"/>
              <w:suppressLineNumbers/>
              <w:suppressAutoHyphens/>
              <w:spacing w:before="0" w:after="0" w:line="240" w:lineRule="auto"/>
              <w:contextualSpacing/>
              <w:jc w:val="center"/>
              <w:rPr>
                <w:rFonts w:eastAsia="SimSun"/>
                <w:kern w:val="2"/>
                <w:sz w:val="22"/>
                <w:szCs w:val="20"/>
                <w:lang w:eastAsia="en-US"/>
              </w:rPr>
            </w:pPr>
          </w:p>
        </w:tc>
      </w:tr>
      <w:tr w:rsidR="00F14DBA" w:rsidRPr="0060575C" w14:paraId="26F602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5DCB5" w14:textId="56699804" w:rsidR="00F14DBA" w:rsidRPr="008C45F0" w:rsidRDefault="00F14DBA" w:rsidP="00E42173">
            <w:pPr>
              <w:suppressAutoHyphens/>
              <w:spacing w:before="0" w:after="0" w:line="240" w:lineRule="auto"/>
              <w:jc w:val="left"/>
            </w:pPr>
            <w:r>
              <w:t>Liczba dzieci</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0FD91" w14:textId="217B4484"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CA095" w14:textId="1217BE2D"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16</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9462E" w14:textId="263A1AE2" w:rsidR="00F14DBA" w:rsidRPr="00433A6D" w:rsidRDefault="00F14DBA" w:rsidP="00E42173">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13</w:t>
            </w:r>
          </w:p>
        </w:tc>
      </w:tr>
      <w:tr w:rsidR="00F14DBA" w:rsidRPr="0060575C" w14:paraId="7C7F1313"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4B475" w14:textId="7F760891" w:rsidR="00F14DBA" w:rsidRPr="00433A6D" w:rsidRDefault="00F14DBA" w:rsidP="00E42173">
            <w:pPr>
              <w:suppressAutoHyphens/>
              <w:spacing w:before="0" w:after="0" w:line="240" w:lineRule="auto"/>
              <w:jc w:val="left"/>
              <w:rPr>
                <w:rFonts w:eastAsia="SimSun"/>
                <w:kern w:val="2"/>
                <w:sz w:val="22"/>
                <w:szCs w:val="20"/>
                <w:lang w:eastAsia="en-US"/>
              </w:rPr>
            </w:pPr>
            <w:r w:rsidRPr="00A53888">
              <w:rPr>
                <w:rFonts w:eastAsia="SimSun"/>
                <w:kern w:val="2"/>
                <w:sz w:val="22"/>
                <w:szCs w:val="20"/>
                <w:lang w:eastAsia="en-US"/>
              </w:rPr>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03FE77" w14:textId="456961E6"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Uczniowie uzyskują bardzo dobre wyniki z egzaminu ósmoklasisty. Dzieci biorą udział w różnorodnych konkursach plastycznych i przedmiotowych oraz zawodach sportowych, gdzie uzyskują wysokie wyniki.</w:t>
            </w:r>
            <w:r>
              <w:rPr>
                <w:rFonts w:eastAsia="SimSun"/>
                <w:kern w:val="2"/>
                <w:sz w:val="22"/>
                <w:szCs w:val="20"/>
                <w:lang w:eastAsia="en-US"/>
              </w:rPr>
              <w:t xml:space="preserve"> </w:t>
            </w:r>
            <w:r w:rsidRPr="00F14DBA">
              <w:rPr>
                <w:rFonts w:eastAsia="SimSun"/>
                <w:kern w:val="2"/>
                <w:sz w:val="22"/>
                <w:szCs w:val="20"/>
                <w:lang w:eastAsia="en-US"/>
              </w:rPr>
              <w:t xml:space="preserve">W szkole realizowane są zajęcia pozalekcyjne takie jak: kółko regionalne, plastyczne, sportowe, informatyczne, języka angielskiego, polonistyczne, matematyczne, ortograficzne oraz zajęcia </w:t>
            </w:r>
            <w:proofErr w:type="spellStart"/>
            <w:r w:rsidRPr="00F14DBA">
              <w:rPr>
                <w:rFonts w:eastAsia="SimSun"/>
                <w:kern w:val="2"/>
                <w:sz w:val="22"/>
                <w:szCs w:val="20"/>
                <w:lang w:eastAsia="en-US"/>
              </w:rPr>
              <w:t>dydaktyczno</w:t>
            </w:r>
            <w:proofErr w:type="spellEnd"/>
            <w:r w:rsidRPr="00F14DBA">
              <w:rPr>
                <w:rFonts w:eastAsia="SimSun"/>
                <w:kern w:val="2"/>
                <w:sz w:val="22"/>
                <w:szCs w:val="20"/>
                <w:lang w:eastAsia="en-US"/>
              </w:rPr>
              <w:t xml:space="preserve"> - wyrównawcze. </w:t>
            </w:r>
          </w:p>
          <w:p w14:paraId="22A2373F" w14:textId="1C8E998F"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 xml:space="preserve">Szkoła od lat współpracuje z </w:t>
            </w:r>
            <w:r>
              <w:rPr>
                <w:rFonts w:eastAsia="SimSun"/>
                <w:kern w:val="2"/>
                <w:sz w:val="22"/>
                <w:szCs w:val="20"/>
                <w:lang w:eastAsia="en-US"/>
              </w:rPr>
              <w:t>„</w:t>
            </w:r>
            <w:r w:rsidRPr="00F14DBA">
              <w:rPr>
                <w:rFonts w:eastAsia="SimSun"/>
                <w:kern w:val="2"/>
                <w:sz w:val="22"/>
                <w:szCs w:val="20"/>
                <w:lang w:eastAsia="en-US"/>
              </w:rPr>
              <w:t>Barką</w:t>
            </w:r>
            <w:r>
              <w:rPr>
                <w:rFonts w:eastAsia="SimSun"/>
                <w:kern w:val="2"/>
                <w:sz w:val="22"/>
                <w:szCs w:val="20"/>
                <w:lang w:eastAsia="en-US"/>
              </w:rPr>
              <w:t>”</w:t>
            </w:r>
            <w:r w:rsidRPr="00F14DBA">
              <w:rPr>
                <w:rFonts w:eastAsia="SimSun"/>
                <w:kern w:val="2"/>
                <w:sz w:val="22"/>
                <w:szCs w:val="20"/>
                <w:lang w:eastAsia="en-US"/>
              </w:rPr>
              <w:t xml:space="preserve">. Co roku organizowane są liczne akcje charytatywne min. zbiórka słodyczy dla </w:t>
            </w:r>
            <w:r>
              <w:rPr>
                <w:rFonts w:eastAsia="SimSun"/>
                <w:kern w:val="2"/>
                <w:sz w:val="22"/>
                <w:szCs w:val="20"/>
                <w:lang w:eastAsia="en-US"/>
              </w:rPr>
              <w:t>„</w:t>
            </w:r>
            <w:r w:rsidRPr="00F14DBA">
              <w:rPr>
                <w:rFonts w:eastAsia="SimSun"/>
                <w:kern w:val="2"/>
                <w:sz w:val="22"/>
                <w:szCs w:val="20"/>
                <w:lang w:eastAsia="en-US"/>
              </w:rPr>
              <w:t>Barki</w:t>
            </w:r>
            <w:r>
              <w:rPr>
                <w:rFonts w:eastAsia="SimSun"/>
                <w:kern w:val="2"/>
                <w:sz w:val="22"/>
                <w:szCs w:val="20"/>
                <w:lang w:eastAsia="en-US"/>
              </w:rPr>
              <w:t>”</w:t>
            </w:r>
            <w:r w:rsidRPr="00F14DBA">
              <w:rPr>
                <w:rFonts w:eastAsia="SimSun"/>
                <w:kern w:val="2"/>
                <w:sz w:val="22"/>
                <w:szCs w:val="20"/>
                <w:lang w:eastAsia="en-US"/>
              </w:rPr>
              <w:t xml:space="preserve">, zbiórka pieniędzy dla Afryki i dla </w:t>
            </w:r>
            <w:r w:rsidR="002717CC">
              <w:rPr>
                <w:rFonts w:eastAsia="SimSun"/>
                <w:kern w:val="2"/>
                <w:sz w:val="22"/>
                <w:szCs w:val="20"/>
                <w:lang w:eastAsia="en-US"/>
              </w:rPr>
              <w:t>„</w:t>
            </w:r>
            <w:r w:rsidRPr="00F14DBA">
              <w:rPr>
                <w:rFonts w:eastAsia="SimSun"/>
                <w:kern w:val="2"/>
                <w:sz w:val="22"/>
                <w:szCs w:val="20"/>
                <w:lang w:eastAsia="en-US"/>
              </w:rPr>
              <w:t>Barki</w:t>
            </w:r>
            <w:r w:rsidR="002717CC">
              <w:rPr>
                <w:rFonts w:eastAsia="SimSun"/>
                <w:kern w:val="2"/>
                <w:sz w:val="22"/>
                <w:szCs w:val="20"/>
                <w:lang w:eastAsia="en-US"/>
              </w:rPr>
              <w:t>”</w:t>
            </w:r>
            <w:r w:rsidRPr="00F14DBA">
              <w:rPr>
                <w:rFonts w:eastAsia="SimSun"/>
                <w:kern w:val="2"/>
                <w:sz w:val="22"/>
                <w:szCs w:val="20"/>
                <w:lang w:eastAsia="en-US"/>
              </w:rPr>
              <w:t xml:space="preserve">, góra grosza, </w:t>
            </w:r>
            <w:r w:rsidR="002717CC">
              <w:rPr>
                <w:rFonts w:eastAsia="SimSun"/>
                <w:kern w:val="2"/>
                <w:sz w:val="22"/>
                <w:szCs w:val="20"/>
                <w:lang w:eastAsia="en-US"/>
              </w:rPr>
              <w:t>„</w:t>
            </w:r>
            <w:r w:rsidRPr="00F14DBA">
              <w:rPr>
                <w:rFonts w:eastAsia="SimSun"/>
                <w:kern w:val="2"/>
                <w:sz w:val="22"/>
                <w:szCs w:val="20"/>
                <w:lang w:eastAsia="en-US"/>
              </w:rPr>
              <w:t>Pomóż i Ty</w:t>
            </w:r>
            <w:r w:rsidR="002717CC">
              <w:rPr>
                <w:rFonts w:eastAsia="SimSun"/>
                <w:kern w:val="2"/>
                <w:sz w:val="22"/>
                <w:szCs w:val="20"/>
                <w:lang w:eastAsia="en-US"/>
              </w:rPr>
              <w:t>”</w:t>
            </w:r>
            <w:r w:rsidRPr="00F14DBA">
              <w:rPr>
                <w:rFonts w:eastAsia="SimSun"/>
                <w:kern w:val="2"/>
                <w:sz w:val="22"/>
                <w:szCs w:val="20"/>
                <w:lang w:eastAsia="en-US"/>
              </w:rPr>
              <w:t>, zbiórka nakrętek, puszek aluminiowych dla Lenki Cholewy, „</w:t>
            </w:r>
            <w:proofErr w:type="spellStart"/>
            <w:r w:rsidRPr="00F14DBA">
              <w:rPr>
                <w:rFonts w:eastAsia="SimSun"/>
                <w:kern w:val="2"/>
                <w:sz w:val="22"/>
                <w:szCs w:val="20"/>
                <w:lang w:eastAsia="en-US"/>
              </w:rPr>
              <w:t>Kredkobranie</w:t>
            </w:r>
            <w:proofErr w:type="spellEnd"/>
            <w:r w:rsidRPr="00F14DBA">
              <w:rPr>
                <w:rFonts w:eastAsia="SimSun"/>
                <w:kern w:val="2"/>
                <w:sz w:val="22"/>
                <w:szCs w:val="20"/>
                <w:lang w:eastAsia="en-US"/>
              </w:rPr>
              <w:t xml:space="preserve">”, „Misie </w:t>
            </w:r>
            <w:proofErr w:type="spellStart"/>
            <w:r w:rsidRPr="00F14DBA">
              <w:rPr>
                <w:rFonts w:eastAsia="SimSun"/>
                <w:kern w:val="2"/>
                <w:sz w:val="22"/>
                <w:szCs w:val="20"/>
                <w:lang w:eastAsia="en-US"/>
              </w:rPr>
              <w:t>ratownisie</w:t>
            </w:r>
            <w:proofErr w:type="spellEnd"/>
            <w:r w:rsidRPr="00F14DBA">
              <w:rPr>
                <w:rFonts w:eastAsia="SimSun"/>
                <w:kern w:val="2"/>
                <w:sz w:val="22"/>
                <w:szCs w:val="20"/>
                <w:lang w:eastAsia="en-US"/>
              </w:rPr>
              <w:t>”, „</w:t>
            </w:r>
            <w:proofErr w:type="spellStart"/>
            <w:r w:rsidRPr="00F14DBA">
              <w:rPr>
                <w:rFonts w:eastAsia="SimSun"/>
                <w:kern w:val="2"/>
                <w:sz w:val="22"/>
                <w:szCs w:val="20"/>
                <w:lang w:eastAsia="en-US"/>
              </w:rPr>
              <w:t>Gaszynchallenge</w:t>
            </w:r>
            <w:proofErr w:type="spellEnd"/>
            <w:r w:rsidRPr="00F14DBA">
              <w:rPr>
                <w:rFonts w:eastAsia="SimSun"/>
                <w:kern w:val="2"/>
                <w:sz w:val="22"/>
                <w:szCs w:val="20"/>
                <w:lang w:eastAsia="en-US"/>
              </w:rPr>
              <w:t>”, „Razem na Święta”, „Skarpety i rękawiczki dla bezdomnych”, zbiórka makulatury, Kolędnicy misyjni.</w:t>
            </w:r>
          </w:p>
          <w:p w14:paraId="442E3FE2" w14:textId="25A5C99C"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Szkoła organizuje także warsztaty/spotkania z ciekawymi ludźmi</w:t>
            </w:r>
            <w:r w:rsidR="002717CC">
              <w:rPr>
                <w:rFonts w:eastAsia="SimSun"/>
                <w:kern w:val="2"/>
                <w:sz w:val="22"/>
                <w:szCs w:val="20"/>
                <w:lang w:eastAsia="en-US"/>
              </w:rPr>
              <w:t>:</w:t>
            </w:r>
          </w:p>
          <w:p w14:paraId="5E4E76D3" w14:textId="417F2D3E" w:rsidR="00F14DBA" w:rsidRPr="00F14DBA" w:rsidRDefault="00F14DBA" w:rsidP="00F14DBA">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Niewidomi niepełnosprawni nie gryzą</w:t>
            </w:r>
            <w:r w:rsidR="002717CC">
              <w:rPr>
                <w:rFonts w:eastAsia="SimSun"/>
                <w:kern w:val="2"/>
                <w:sz w:val="22"/>
                <w:szCs w:val="20"/>
                <w:lang w:eastAsia="en-US"/>
              </w:rPr>
              <w:t xml:space="preserve">; </w:t>
            </w:r>
            <w:r w:rsidRPr="00F14DBA">
              <w:rPr>
                <w:rFonts w:eastAsia="SimSun"/>
                <w:kern w:val="2"/>
                <w:sz w:val="22"/>
                <w:szCs w:val="20"/>
                <w:lang w:eastAsia="en-US"/>
              </w:rPr>
              <w:t>Spotkanie z panią Anną Krupą niepełnosprawną nauczycielką z Piekielnika (bez rąk)</w:t>
            </w:r>
            <w:r w:rsidR="002717CC">
              <w:rPr>
                <w:rFonts w:eastAsia="SimSun"/>
                <w:kern w:val="2"/>
                <w:sz w:val="22"/>
                <w:szCs w:val="20"/>
                <w:lang w:eastAsia="en-US"/>
              </w:rPr>
              <w:t xml:space="preserve">; </w:t>
            </w:r>
            <w:r w:rsidRPr="00F14DBA">
              <w:rPr>
                <w:rFonts w:eastAsia="SimSun"/>
                <w:kern w:val="2"/>
                <w:sz w:val="22"/>
                <w:szCs w:val="20"/>
                <w:lang w:eastAsia="en-US"/>
              </w:rPr>
              <w:t>Z leśnikami z Państwowych Lasów Powiatowych w NT</w:t>
            </w:r>
            <w:r w:rsidR="002717CC">
              <w:rPr>
                <w:rFonts w:eastAsia="SimSun"/>
                <w:kern w:val="2"/>
                <w:sz w:val="22"/>
                <w:szCs w:val="20"/>
                <w:lang w:eastAsia="en-US"/>
              </w:rPr>
              <w:t xml:space="preserve">; </w:t>
            </w:r>
            <w:r w:rsidRPr="00F14DBA">
              <w:rPr>
                <w:rFonts w:eastAsia="SimSun"/>
                <w:kern w:val="2"/>
                <w:sz w:val="22"/>
                <w:szCs w:val="20"/>
                <w:lang w:eastAsia="en-US"/>
              </w:rPr>
              <w:t>Warsztaty artystycznie z paniami z koła gospodyń wiejskich w Jabłonce-Bory</w:t>
            </w:r>
            <w:r w:rsidR="002717CC">
              <w:rPr>
                <w:rFonts w:eastAsia="SimSun"/>
                <w:kern w:val="2"/>
                <w:sz w:val="22"/>
                <w:szCs w:val="20"/>
                <w:lang w:eastAsia="en-US"/>
              </w:rPr>
              <w:t xml:space="preserve">. </w:t>
            </w:r>
          </w:p>
          <w:p w14:paraId="1324B1F7" w14:textId="77777777" w:rsidR="00F14DBA" w:rsidRDefault="00F14DBA" w:rsidP="002717CC">
            <w:pPr>
              <w:widowControl w:val="0"/>
              <w:suppressLineNumbers/>
              <w:suppressAutoHyphens/>
              <w:spacing w:before="0" w:after="0" w:line="240" w:lineRule="auto"/>
              <w:contextualSpacing/>
              <w:rPr>
                <w:rFonts w:eastAsia="SimSun"/>
                <w:kern w:val="2"/>
                <w:sz w:val="22"/>
                <w:szCs w:val="20"/>
                <w:lang w:eastAsia="en-US"/>
              </w:rPr>
            </w:pPr>
            <w:r w:rsidRPr="00F14DBA">
              <w:rPr>
                <w:rFonts w:eastAsia="SimSun"/>
                <w:kern w:val="2"/>
                <w:sz w:val="22"/>
                <w:szCs w:val="20"/>
                <w:lang w:eastAsia="en-US"/>
              </w:rPr>
              <w:t>W szkole realizowane są następujące programy:</w:t>
            </w:r>
            <w:r w:rsidR="002717CC">
              <w:rPr>
                <w:rFonts w:eastAsia="SimSun"/>
                <w:kern w:val="2"/>
                <w:sz w:val="22"/>
                <w:szCs w:val="20"/>
                <w:lang w:eastAsia="en-US"/>
              </w:rPr>
              <w:t xml:space="preserve"> </w:t>
            </w:r>
            <w:r w:rsidRPr="00F14DBA">
              <w:rPr>
                <w:rFonts w:eastAsia="SimSun"/>
                <w:kern w:val="2"/>
                <w:sz w:val="22"/>
                <w:szCs w:val="20"/>
                <w:lang w:eastAsia="en-US"/>
              </w:rPr>
              <w:t>Szklanka mleka</w:t>
            </w:r>
            <w:r w:rsidR="002717CC">
              <w:rPr>
                <w:rFonts w:eastAsia="SimSun"/>
                <w:kern w:val="2"/>
                <w:sz w:val="22"/>
                <w:szCs w:val="20"/>
                <w:lang w:eastAsia="en-US"/>
              </w:rPr>
              <w:t xml:space="preserve">; </w:t>
            </w:r>
            <w:r w:rsidRPr="00F14DBA">
              <w:rPr>
                <w:rFonts w:eastAsia="SimSun"/>
                <w:kern w:val="2"/>
                <w:sz w:val="22"/>
                <w:szCs w:val="20"/>
                <w:lang w:eastAsia="en-US"/>
              </w:rPr>
              <w:t>Owoce w szkole</w:t>
            </w:r>
            <w:r w:rsidR="002717CC">
              <w:rPr>
                <w:rFonts w:eastAsia="SimSun"/>
                <w:kern w:val="2"/>
                <w:sz w:val="22"/>
                <w:szCs w:val="20"/>
                <w:lang w:eastAsia="en-US"/>
              </w:rPr>
              <w:t xml:space="preserve">; </w:t>
            </w:r>
            <w:r w:rsidRPr="00F14DBA">
              <w:rPr>
                <w:rFonts w:eastAsia="SimSun"/>
                <w:kern w:val="2"/>
                <w:sz w:val="22"/>
                <w:szCs w:val="20"/>
                <w:lang w:eastAsia="en-US"/>
              </w:rPr>
              <w:t>Czyste powietrze wokół nas</w:t>
            </w:r>
            <w:r w:rsidR="002717CC">
              <w:rPr>
                <w:rFonts w:eastAsia="SimSun"/>
                <w:kern w:val="2"/>
                <w:sz w:val="22"/>
                <w:szCs w:val="20"/>
                <w:lang w:eastAsia="en-US"/>
              </w:rPr>
              <w:t xml:space="preserve">; </w:t>
            </w:r>
            <w:r w:rsidRPr="00F14DBA">
              <w:rPr>
                <w:rFonts w:eastAsia="SimSun"/>
                <w:kern w:val="2"/>
                <w:sz w:val="22"/>
                <w:szCs w:val="20"/>
                <w:lang w:eastAsia="en-US"/>
              </w:rPr>
              <w:t>Nie pal przy mnie proszę</w:t>
            </w:r>
            <w:r w:rsidR="002717CC">
              <w:rPr>
                <w:rFonts w:eastAsia="SimSun"/>
                <w:kern w:val="2"/>
                <w:sz w:val="22"/>
                <w:szCs w:val="20"/>
                <w:lang w:eastAsia="en-US"/>
              </w:rPr>
              <w:t xml:space="preserve">; </w:t>
            </w:r>
            <w:r w:rsidRPr="00F14DBA">
              <w:rPr>
                <w:rFonts w:eastAsia="SimSun"/>
                <w:kern w:val="2"/>
                <w:sz w:val="22"/>
                <w:szCs w:val="20"/>
                <w:lang w:eastAsia="en-US"/>
              </w:rPr>
              <w:t>Znajdź właściwe rozwiązanie</w:t>
            </w:r>
            <w:r w:rsidR="002717CC">
              <w:rPr>
                <w:rFonts w:eastAsia="SimSun"/>
                <w:kern w:val="2"/>
                <w:sz w:val="22"/>
                <w:szCs w:val="20"/>
                <w:lang w:eastAsia="en-US"/>
              </w:rPr>
              <w:t xml:space="preserve">; </w:t>
            </w:r>
            <w:r w:rsidRPr="00F14DBA">
              <w:rPr>
                <w:rFonts w:eastAsia="SimSun"/>
                <w:kern w:val="2"/>
                <w:sz w:val="22"/>
                <w:szCs w:val="20"/>
                <w:lang w:eastAsia="en-US"/>
              </w:rPr>
              <w:t>Bieg po zdrowie</w:t>
            </w:r>
            <w:r w:rsidR="002717CC">
              <w:rPr>
                <w:rFonts w:eastAsia="SimSun"/>
                <w:kern w:val="2"/>
                <w:sz w:val="22"/>
                <w:szCs w:val="20"/>
                <w:lang w:eastAsia="en-US"/>
              </w:rPr>
              <w:t xml:space="preserve">; </w:t>
            </w:r>
            <w:r w:rsidRPr="00F14DBA">
              <w:rPr>
                <w:rFonts w:eastAsia="SimSun"/>
                <w:kern w:val="2"/>
                <w:sz w:val="22"/>
                <w:szCs w:val="20"/>
                <w:lang w:eastAsia="en-US"/>
              </w:rPr>
              <w:t>Zachowaj trzeźwy umysł</w:t>
            </w:r>
            <w:r w:rsidR="002717CC">
              <w:rPr>
                <w:rFonts w:eastAsia="SimSun"/>
                <w:kern w:val="2"/>
                <w:sz w:val="22"/>
                <w:szCs w:val="20"/>
                <w:lang w:eastAsia="en-US"/>
              </w:rPr>
              <w:t xml:space="preserve">; </w:t>
            </w:r>
            <w:r w:rsidRPr="00F14DBA">
              <w:rPr>
                <w:rFonts w:eastAsia="SimSun"/>
                <w:kern w:val="2"/>
                <w:sz w:val="22"/>
                <w:szCs w:val="20"/>
                <w:lang w:eastAsia="en-US"/>
              </w:rPr>
              <w:t>Dorastamy asertywnie</w:t>
            </w:r>
            <w:r w:rsidR="002717CC">
              <w:rPr>
                <w:rFonts w:eastAsia="SimSun"/>
                <w:kern w:val="2"/>
                <w:sz w:val="22"/>
                <w:szCs w:val="20"/>
                <w:lang w:eastAsia="en-US"/>
              </w:rPr>
              <w:t>.</w:t>
            </w:r>
          </w:p>
          <w:p w14:paraId="01CC1020" w14:textId="77777777" w:rsidR="00C26FEA" w:rsidRDefault="00C26FEA" w:rsidP="002717CC">
            <w:pPr>
              <w:widowControl w:val="0"/>
              <w:suppressLineNumbers/>
              <w:suppressAutoHyphens/>
              <w:spacing w:before="0" w:after="0" w:line="240" w:lineRule="auto"/>
              <w:contextualSpacing/>
              <w:rPr>
                <w:rFonts w:eastAsia="SimSun"/>
                <w:kern w:val="2"/>
                <w:sz w:val="22"/>
                <w:szCs w:val="20"/>
                <w:lang w:eastAsia="en-US"/>
              </w:rPr>
            </w:pPr>
          </w:p>
          <w:p w14:paraId="0C93425E" w14:textId="77777777" w:rsidR="00C26FEA" w:rsidRDefault="00C26FEA" w:rsidP="002717CC">
            <w:pPr>
              <w:widowControl w:val="0"/>
              <w:suppressLineNumbers/>
              <w:suppressAutoHyphens/>
              <w:spacing w:before="0" w:after="0" w:line="240" w:lineRule="auto"/>
              <w:contextualSpacing/>
              <w:rPr>
                <w:rFonts w:eastAsia="SimSun"/>
                <w:kern w:val="2"/>
                <w:sz w:val="22"/>
                <w:szCs w:val="20"/>
                <w:lang w:eastAsia="en-US"/>
              </w:rPr>
            </w:pPr>
          </w:p>
          <w:p w14:paraId="3AEEF6CE" w14:textId="482BFE07" w:rsidR="00C26FEA" w:rsidRPr="00433A6D" w:rsidRDefault="00C26FEA" w:rsidP="002717CC">
            <w:pPr>
              <w:widowControl w:val="0"/>
              <w:suppressLineNumbers/>
              <w:suppressAutoHyphens/>
              <w:spacing w:before="0" w:after="0" w:line="240" w:lineRule="auto"/>
              <w:contextualSpacing/>
              <w:rPr>
                <w:rFonts w:eastAsia="SimSun"/>
                <w:kern w:val="2"/>
                <w:sz w:val="22"/>
                <w:szCs w:val="20"/>
                <w:lang w:eastAsia="en-US"/>
              </w:rPr>
            </w:pPr>
          </w:p>
        </w:tc>
      </w:tr>
      <w:tr w:rsidR="00A53888" w:rsidRPr="0060575C" w14:paraId="7ED4A272" w14:textId="77777777" w:rsidTr="00E42173">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5E7A5" w14:textId="58CE14A5" w:rsidR="00A53888" w:rsidRPr="00184F47" w:rsidRDefault="00E550AD" w:rsidP="00184F47">
            <w:pPr>
              <w:spacing w:after="0"/>
              <w:jc w:val="center"/>
              <w:rPr>
                <w:rFonts w:eastAsia="SimSun"/>
                <w:b/>
                <w:bCs/>
                <w:kern w:val="2"/>
                <w:sz w:val="22"/>
                <w:szCs w:val="20"/>
                <w:lang w:eastAsia="en-US"/>
              </w:rPr>
            </w:pPr>
            <w:r w:rsidRPr="00E550AD">
              <w:rPr>
                <w:rFonts w:eastAsia="SimSun"/>
                <w:b/>
                <w:bCs/>
                <w:kern w:val="2"/>
                <w:sz w:val="22"/>
                <w:szCs w:val="20"/>
                <w:lang w:eastAsia="en-US"/>
              </w:rPr>
              <w:lastRenderedPageBreak/>
              <w:t>Szkoła Podstawowa Nr 2 im. ks. Jana Góralika w Podwilku</w:t>
            </w:r>
          </w:p>
        </w:tc>
      </w:tr>
      <w:tr w:rsidR="007E3B21" w:rsidRPr="0060575C" w14:paraId="7E04681A"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35205" w14:textId="77777777" w:rsidR="007E3B21" w:rsidRPr="00433A6D" w:rsidRDefault="007E3B21" w:rsidP="00A53888">
            <w:pPr>
              <w:suppressAutoHyphens/>
              <w:spacing w:before="0" w:after="0" w:line="240" w:lineRule="auto"/>
              <w:jc w:val="left"/>
              <w:rPr>
                <w:rFonts w:eastAsia="SimSun"/>
                <w:kern w:val="2"/>
                <w:sz w:val="22"/>
                <w:szCs w:val="20"/>
                <w:lang w:eastAsia="en-US"/>
              </w:rPr>
            </w:pPr>
          </w:p>
        </w:tc>
        <w:tc>
          <w:tcPr>
            <w:tcW w:w="341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FDB15" w14:textId="2C5AE600" w:rsidR="007E3B21" w:rsidRPr="00E550AD" w:rsidRDefault="007E3B21" w:rsidP="00E550AD">
            <w:pPr>
              <w:widowControl w:val="0"/>
              <w:suppressLineNumbers/>
              <w:suppressAutoHyphens/>
              <w:spacing w:before="0" w:after="0" w:line="240" w:lineRule="auto"/>
              <w:contextualSpacing/>
              <w:jc w:val="center"/>
              <w:rPr>
                <w:rFonts w:eastAsia="SimSun"/>
                <w:b/>
                <w:bCs/>
                <w:kern w:val="2"/>
                <w:sz w:val="22"/>
                <w:szCs w:val="20"/>
                <w:lang w:eastAsia="en-US"/>
              </w:rPr>
            </w:pPr>
            <w:r>
              <w:rPr>
                <w:rFonts w:eastAsia="SimSun"/>
                <w:b/>
                <w:bCs/>
                <w:kern w:val="2"/>
                <w:sz w:val="22"/>
                <w:szCs w:val="20"/>
                <w:lang w:eastAsia="en-US"/>
              </w:rPr>
              <w:t>2020/2021</w:t>
            </w:r>
          </w:p>
        </w:tc>
      </w:tr>
      <w:tr w:rsidR="00E550AD" w:rsidRPr="0060575C" w14:paraId="335A3E2D"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EA874" w14:textId="01AD57D8" w:rsidR="00E550AD" w:rsidRPr="00433A6D" w:rsidRDefault="00E550AD" w:rsidP="00E42173">
            <w:pPr>
              <w:suppressAutoHyphens/>
              <w:spacing w:before="0" w:after="0" w:line="240" w:lineRule="auto"/>
              <w:jc w:val="left"/>
              <w:rPr>
                <w:rFonts w:eastAsia="SimSun"/>
                <w:kern w:val="2"/>
                <w:sz w:val="22"/>
                <w:szCs w:val="20"/>
                <w:lang w:eastAsia="en-US"/>
              </w:rPr>
            </w:pPr>
            <w:r w:rsidRPr="008723DC">
              <w:t xml:space="preserve">Liczba </w:t>
            </w:r>
            <w:r>
              <w:t>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134FA" w14:textId="65BAE740" w:rsidR="00E550AD" w:rsidRPr="00433A6D" w:rsidRDefault="00E550AD" w:rsidP="00E550AD">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117</w:t>
            </w:r>
          </w:p>
        </w:tc>
      </w:tr>
      <w:tr w:rsidR="00E550AD" w:rsidRPr="0060575C" w14:paraId="2930F0F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70809" w14:textId="57BBAB26" w:rsidR="00E550AD" w:rsidRPr="00433A6D" w:rsidRDefault="00E550AD" w:rsidP="00E42173">
            <w:pPr>
              <w:suppressAutoHyphens/>
              <w:spacing w:before="0" w:after="0" w:line="240" w:lineRule="auto"/>
              <w:jc w:val="left"/>
              <w:rPr>
                <w:rFonts w:eastAsia="SimSun"/>
                <w:kern w:val="2"/>
                <w:sz w:val="22"/>
                <w:szCs w:val="20"/>
                <w:lang w:eastAsia="en-US"/>
              </w:rPr>
            </w:pPr>
            <w:r w:rsidRPr="008723DC">
              <w:t xml:space="preserve">Liczba nauczycieli </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1A26D" w14:textId="7E24DA8E" w:rsidR="00E550AD" w:rsidRPr="00433A6D" w:rsidRDefault="00E550AD" w:rsidP="00E550AD">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r>
      <w:tr w:rsidR="00E550AD" w:rsidRPr="0060575C" w14:paraId="63ED228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B1AFF" w14:textId="37AEBB82" w:rsidR="00E550AD" w:rsidRPr="00433A6D" w:rsidRDefault="00E550AD" w:rsidP="00E42173">
            <w:pPr>
              <w:suppressAutoHyphens/>
              <w:spacing w:before="0" w:after="0" w:line="240" w:lineRule="auto"/>
              <w:jc w:val="left"/>
              <w:rPr>
                <w:rFonts w:eastAsia="SimSun"/>
                <w:kern w:val="2"/>
                <w:sz w:val="22"/>
                <w:szCs w:val="20"/>
                <w:lang w:eastAsia="en-US"/>
              </w:rPr>
            </w:pPr>
            <w:r w:rsidRPr="008723DC">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C4057" w14:textId="3463C13A" w:rsidR="00E550AD" w:rsidRPr="00433A6D" w:rsidRDefault="00E550AD" w:rsidP="00D45968">
            <w:pPr>
              <w:widowControl w:val="0"/>
              <w:suppressLineNumbers/>
              <w:suppressAutoHyphens/>
              <w:spacing w:before="0" w:after="0" w:line="240" w:lineRule="auto"/>
              <w:contextualSpacing/>
              <w:rPr>
                <w:rFonts w:eastAsia="SimSun"/>
                <w:kern w:val="2"/>
                <w:sz w:val="22"/>
                <w:szCs w:val="20"/>
                <w:lang w:eastAsia="en-US"/>
              </w:rPr>
            </w:pPr>
            <w:r w:rsidRPr="00E550AD">
              <w:rPr>
                <w:rFonts w:eastAsia="SimSun"/>
                <w:kern w:val="2"/>
                <w:sz w:val="22"/>
                <w:szCs w:val="20"/>
                <w:lang w:eastAsia="en-US"/>
              </w:rPr>
              <w:t>Od 2017 do 2019  w  Szkole Podstawowej Nr 2 w Podwilku  realizowano następujące  projekty:</w:t>
            </w:r>
            <w:r>
              <w:rPr>
                <w:rFonts w:eastAsia="SimSun"/>
                <w:kern w:val="2"/>
                <w:sz w:val="22"/>
                <w:szCs w:val="20"/>
                <w:lang w:eastAsia="en-US"/>
              </w:rPr>
              <w:t xml:space="preserve"> </w:t>
            </w:r>
            <w:r w:rsidRPr="00E550AD">
              <w:rPr>
                <w:rFonts w:eastAsia="SimSun"/>
                <w:kern w:val="2"/>
                <w:sz w:val="22"/>
                <w:szCs w:val="20"/>
                <w:lang w:eastAsia="en-US"/>
              </w:rPr>
              <w:t xml:space="preserve">Program dla szkół (57 </w:t>
            </w:r>
            <w:proofErr w:type="spellStart"/>
            <w:r w:rsidRPr="00E550AD">
              <w:rPr>
                <w:rFonts w:eastAsia="SimSun"/>
                <w:kern w:val="2"/>
                <w:sz w:val="22"/>
                <w:szCs w:val="20"/>
                <w:lang w:eastAsia="en-US"/>
              </w:rPr>
              <w:t>uczetników</w:t>
            </w:r>
            <w:proofErr w:type="spellEnd"/>
            <w:r w:rsidRPr="00E550AD">
              <w:rPr>
                <w:rFonts w:eastAsia="SimSun"/>
                <w:kern w:val="2"/>
                <w:sz w:val="22"/>
                <w:szCs w:val="20"/>
                <w:lang w:eastAsia="en-US"/>
              </w:rPr>
              <w:t>), Nie pal przy mnie proszę (szkoła podstawowa I-III ), Trzymaj formę (klasy IV- VIII), Kampania NARKOGOOGLE i ALKOGOOGLE. Akcje charytatywne dla potrzebujących (zbieranie nakrętek, środków czystości, żywności dla ubogich)</w:t>
            </w:r>
            <w:r>
              <w:rPr>
                <w:rFonts w:eastAsia="SimSun"/>
                <w:kern w:val="2"/>
                <w:sz w:val="22"/>
                <w:szCs w:val="20"/>
                <w:lang w:eastAsia="en-US"/>
              </w:rPr>
              <w:t xml:space="preserve">, </w:t>
            </w:r>
            <w:r w:rsidRPr="00E550AD">
              <w:rPr>
                <w:rFonts w:eastAsia="SimSun"/>
                <w:kern w:val="2"/>
                <w:sz w:val="22"/>
                <w:szCs w:val="20"/>
                <w:lang w:eastAsia="en-US"/>
              </w:rPr>
              <w:t>Organizacja wigilii dla seniorów w OCK</w:t>
            </w:r>
            <w:r>
              <w:rPr>
                <w:rFonts w:eastAsia="SimSun"/>
                <w:kern w:val="2"/>
                <w:sz w:val="22"/>
                <w:szCs w:val="20"/>
                <w:lang w:eastAsia="en-US"/>
              </w:rPr>
              <w:t xml:space="preserve">, </w:t>
            </w:r>
            <w:r w:rsidRPr="00E550AD">
              <w:rPr>
                <w:rFonts w:eastAsia="SimSun"/>
                <w:kern w:val="2"/>
                <w:sz w:val="22"/>
                <w:szCs w:val="20"/>
                <w:lang w:eastAsia="en-US"/>
              </w:rPr>
              <w:t>Nadanie szkole imienia Ks. Jana Gór</w:t>
            </w:r>
            <w:r w:rsidR="00D45968">
              <w:rPr>
                <w:rFonts w:eastAsia="SimSun"/>
                <w:kern w:val="2"/>
                <w:sz w:val="22"/>
                <w:szCs w:val="20"/>
                <w:lang w:eastAsia="en-US"/>
              </w:rPr>
              <w:t>a</w:t>
            </w:r>
            <w:r w:rsidRPr="00E550AD">
              <w:rPr>
                <w:rFonts w:eastAsia="SimSun"/>
                <w:kern w:val="2"/>
                <w:sz w:val="22"/>
                <w:szCs w:val="20"/>
                <w:lang w:eastAsia="en-US"/>
              </w:rPr>
              <w:t>lika</w:t>
            </w:r>
            <w:r>
              <w:rPr>
                <w:rFonts w:eastAsia="SimSun"/>
                <w:kern w:val="2"/>
                <w:sz w:val="22"/>
                <w:szCs w:val="20"/>
                <w:lang w:eastAsia="en-US"/>
              </w:rPr>
              <w:t xml:space="preserve">, </w:t>
            </w:r>
            <w:r w:rsidRPr="00E550AD">
              <w:rPr>
                <w:rFonts w:eastAsia="SimSun"/>
                <w:kern w:val="2"/>
                <w:sz w:val="22"/>
                <w:szCs w:val="20"/>
                <w:lang w:eastAsia="en-US"/>
              </w:rPr>
              <w:t>Organizacja symbolicznego pogrzebu ks. Jana Góralika w Podwilku</w:t>
            </w:r>
            <w:r w:rsidR="00D45968">
              <w:rPr>
                <w:rFonts w:eastAsia="SimSun"/>
                <w:kern w:val="2"/>
                <w:sz w:val="22"/>
                <w:szCs w:val="20"/>
                <w:lang w:eastAsia="en-US"/>
              </w:rPr>
              <w:t xml:space="preserve">, </w:t>
            </w:r>
            <w:r w:rsidRPr="00E550AD">
              <w:rPr>
                <w:rFonts w:eastAsia="SimSun"/>
                <w:kern w:val="2"/>
                <w:sz w:val="22"/>
                <w:szCs w:val="20"/>
                <w:lang w:eastAsia="en-US"/>
              </w:rPr>
              <w:t>Artystyczna oprawa otwarcia remizy w Podwilku,</w:t>
            </w:r>
            <w:r w:rsidR="00D45968">
              <w:rPr>
                <w:rFonts w:eastAsia="SimSun"/>
                <w:kern w:val="2"/>
                <w:sz w:val="22"/>
                <w:szCs w:val="20"/>
                <w:lang w:eastAsia="en-US"/>
              </w:rPr>
              <w:t xml:space="preserve"> </w:t>
            </w:r>
            <w:r w:rsidRPr="00E550AD">
              <w:rPr>
                <w:rFonts w:eastAsia="SimSun"/>
                <w:kern w:val="2"/>
                <w:sz w:val="22"/>
                <w:szCs w:val="20"/>
                <w:lang w:eastAsia="en-US"/>
              </w:rPr>
              <w:t>współorganizacja 250</w:t>
            </w:r>
            <w:r w:rsidR="00D45968">
              <w:rPr>
                <w:rFonts w:eastAsia="SimSun"/>
                <w:kern w:val="2"/>
                <w:sz w:val="22"/>
                <w:szCs w:val="20"/>
                <w:lang w:eastAsia="en-US"/>
              </w:rPr>
              <w:t xml:space="preserve"> -</w:t>
            </w:r>
            <w:r w:rsidRPr="00E550AD">
              <w:rPr>
                <w:rFonts w:eastAsia="SimSun"/>
                <w:kern w:val="2"/>
                <w:sz w:val="22"/>
                <w:szCs w:val="20"/>
                <w:lang w:eastAsia="en-US"/>
              </w:rPr>
              <w:t xml:space="preserve"> </w:t>
            </w:r>
            <w:proofErr w:type="spellStart"/>
            <w:r w:rsidRPr="00E550AD">
              <w:rPr>
                <w:rFonts w:eastAsia="SimSun"/>
                <w:kern w:val="2"/>
                <w:sz w:val="22"/>
                <w:szCs w:val="20"/>
                <w:lang w:eastAsia="en-US"/>
              </w:rPr>
              <w:t>lecia</w:t>
            </w:r>
            <w:proofErr w:type="spellEnd"/>
            <w:r w:rsidRPr="00E550AD">
              <w:rPr>
                <w:rFonts w:eastAsia="SimSun"/>
                <w:kern w:val="2"/>
                <w:sz w:val="22"/>
                <w:szCs w:val="20"/>
                <w:lang w:eastAsia="en-US"/>
              </w:rPr>
              <w:t xml:space="preserve"> Parafii Podwilk, Aktywna tablica</w:t>
            </w:r>
            <w:r w:rsidR="00D45968">
              <w:rPr>
                <w:rFonts w:eastAsia="SimSun"/>
                <w:kern w:val="2"/>
                <w:sz w:val="22"/>
                <w:szCs w:val="20"/>
                <w:lang w:eastAsia="en-US"/>
              </w:rPr>
              <w:t xml:space="preserve">, </w:t>
            </w:r>
            <w:r w:rsidRPr="00E550AD">
              <w:rPr>
                <w:rFonts w:eastAsia="SimSun"/>
                <w:kern w:val="2"/>
                <w:sz w:val="22"/>
                <w:szCs w:val="20"/>
                <w:lang w:eastAsia="en-US"/>
              </w:rPr>
              <w:t>Narodowy Fundusz rozwoju czytelnictwa</w:t>
            </w:r>
            <w:r w:rsidR="00D45968">
              <w:rPr>
                <w:rFonts w:eastAsia="SimSun"/>
                <w:kern w:val="2"/>
                <w:sz w:val="22"/>
                <w:szCs w:val="20"/>
                <w:lang w:eastAsia="en-US"/>
              </w:rPr>
              <w:t>, 1</w:t>
            </w:r>
            <w:r w:rsidRPr="00E550AD">
              <w:rPr>
                <w:rFonts w:eastAsia="SimSun"/>
                <w:kern w:val="2"/>
                <w:sz w:val="22"/>
                <w:szCs w:val="20"/>
                <w:lang w:eastAsia="en-US"/>
              </w:rPr>
              <w:t xml:space="preserve">00 rocznica śmierci </w:t>
            </w:r>
            <w:proofErr w:type="spellStart"/>
            <w:r w:rsidRPr="00E550AD">
              <w:rPr>
                <w:rFonts w:eastAsia="SimSun"/>
                <w:kern w:val="2"/>
                <w:sz w:val="22"/>
                <w:szCs w:val="20"/>
                <w:lang w:eastAsia="en-US"/>
              </w:rPr>
              <w:t>Matonoga</w:t>
            </w:r>
            <w:proofErr w:type="spellEnd"/>
            <w:r w:rsidR="00D45968">
              <w:rPr>
                <w:rFonts w:eastAsia="SimSun"/>
                <w:kern w:val="2"/>
                <w:sz w:val="22"/>
                <w:szCs w:val="20"/>
                <w:lang w:eastAsia="en-US"/>
              </w:rPr>
              <w:t>.</w:t>
            </w:r>
          </w:p>
        </w:tc>
      </w:tr>
      <w:tr w:rsidR="00E550AD" w:rsidRPr="0060575C" w14:paraId="1BAD950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E5ABE" w14:textId="455C421E" w:rsidR="00E550AD" w:rsidRPr="00433A6D" w:rsidRDefault="00E550AD" w:rsidP="00E42173">
            <w:pPr>
              <w:suppressAutoHyphens/>
              <w:spacing w:before="0" w:after="0" w:line="240" w:lineRule="auto"/>
              <w:jc w:val="left"/>
              <w:rPr>
                <w:rFonts w:eastAsia="SimSun"/>
                <w:kern w:val="2"/>
                <w:sz w:val="22"/>
                <w:szCs w:val="20"/>
                <w:lang w:eastAsia="en-US"/>
              </w:rPr>
            </w:pPr>
            <w:r w:rsidRPr="008723DC">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BA9C9BF" w14:textId="7D1F2364" w:rsidR="00E550AD" w:rsidRPr="00433A6D" w:rsidRDefault="00D45968" w:rsidP="00D45968">
            <w:pPr>
              <w:widowControl w:val="0"/>
              <w:suppressLineNumbers/>
              <w:suppressAutoHyphens/>
              <w:spacing w:before="0" w:after="0" w:line="240" w:lineRule="auto"/>
              <w:contextualSpacing/>
              <w:rPr>
                <w:rFonts w:eastAsia="SimSun"/>
                <w:kern w:val="2"/>
                <w:sz w:val="22"/>
                <w:szCs w:val="20"/>
                <w:lang w:eastAsia="en-US"/>
              </w:rPr>
            </w:pPr>
            <w:r w:rsidRPr="00D45968">
              <w:rPr>
                <w:rFonts w:eastAsia="SimSun"/>
                <w:kern w:val="2"/>
                <w:sz w:val="22"/>
                <w:szCs w:val="20"/>
                <w:lang w:eastAsia="en-US"/>
              </w:rPr>
              <w:t xml:space="preserve">Budynek posiada 10 </w:t>
            </w:r>
            <w:proofErr w:type="spellStart"/>
            <w:r w:rsidRPr="00D45968">
              <w:rPr>
                <w:rFonts w:eastAsia="SimSun"/>
                <w:kern w:val="2"/>
                <w:sz w:val="22"/>
                <w:szCs w:val="20"/>
                <w:lang w:eastAsia="en-US"/>
              </w:rPr>
              <w:t>sal</w:t>
            </w:r>
            <w:proofErr w:type="spellEnd"/>
            <w:r w:rsidRPr="00D45968">
              <w:rPr>
                <w:rFonts w:eastAsia="SimSun"/>
                <w:kern w:val="2"/>
                <w:sz w:val="22"/>
                <w:szCs w:val="20"/>
                <w:lang w:eastAsia="en-US"/>
              </w:rPr>
              <w:t xml:space="preserve"> lekcyjnych, sal</w:t>
            </w:r>
            <w:r>
              <w:rPr>
                <w:rFonts w:eastAsia="SimSun"/>
                <w:kern w:val="2"/>
                <w:sz w:val="22"/>
                <w:szCs w:val="20"/>
                <w:lang w:eastAsia="en-US"/>
              </w:rPr>
              <w:t>e</w:t>
            </w:r>
            <w:r w:rsidRPr="00D45968">
              <w:rPr>
                <w:rFonts w:eastAsia="SimSun"/>
                <w:kern w:val="2"/>
                <w:sz w:val="22"/>
                <w:szCs w:val="20"/>
                <w:lang w:eastAsia="en-US"/>
              </w:rPr>
              <w:t xml:space="preserve"> informatyczną, pracowni</w:t>
            </w:r>
            <w:r>
              <w:rPr>
                <w:rFonts w:eastAsia="SimSun"/>
                <w:kern w:val="2"/>
                <w:sz w:val="22"/>
                <w:szCs w:val="20"/>
                <w:lang w:eastAsia="en-US"/>
              </w:rPr>
              <w:t>ę</w:t>
            </w:r>
            <w:r w:rsidRPr="00D45968">
              <w:rPr>
                <w:rFonts w:eastAsia="SimSun"/>
                <w:kern w:val="2"/>
                <w:sz w:val="22"/>
                <w:szCs w:val="20"/>
                <w:lang w:eastAsia="en-US"/>
              </w:rPr>
              <w:t xml:space="preserve"> językową, świetlicę, salę gimnastyczną, salę logopedyczną, pokój pedagoga, bibliotekę</w:t>
            </w:r>
            <w:r>
              <w:rPr>
                <w:rFonts w:eastAsia="SimSun"/>
                <w:kern w:val="2"/>
                <w:sz w:val="22"/>
                <w:szCs w:val="20"/>
                <w:lang w:eastAsia="en-US"/>
              </w:rPr>
              <w:t>,</w:t>
            </w:r>
            <w:r w:rsidRPr="00D45968">
              <w:rPr>
                <w:rFonts w:eastAsia="SimSun"/>
                <w:kern w:val="2"/>
                <w:sz w:val="22"/>
                <w:szCs w:val="20"/>
                <w:lang w:eastAsia="en-US"/>
              </w:rPr>
              <w:t xml:space="preserve"> stołówkę, kuchnię, szatnię.</w:t>
            </w:r>
            <w:r>
              <w:rPr>
                <w:rFonts w:eastAsia="SimSun"/>
                <w:kern w:val="2"/>
                <w:sz w:val="22"/>
                <w:szCs w:val="20"/>
                <w:lang w:eastAsia="en-US"/>
              </w:rPr>
              <w:t xml:space="preserve"> P</w:t>
            </w:r>
            <w:r w:rsidRPr="00D45968">
              <w:rPr>
                <w:rFonts w:eastAsia="SimSun"/>
                <w:kern w:val="2"/>
                <w:sz w:val="22"/>
                <w:szCs w:val="20"/>
                <w:lang w:eastAsia="en-US"/>
              </w:rPr>
              <w:t>owierzchnia użytkowa to ponad 1858m2. Na zewnątrz znajduje się boisko do kosz</w:t>
            </w:r>
            <w:r>
              <w:rPr>
                <w:rFonts w:eastAsia="SimSun"/>
                <w:kern w:val="2"/>
                <w:sz w:val="22"/>
                <w:szCs w:val="20"/>
                <w:lang w:eastAsia="en-US"/>
              </w:rPr>
              <w:t xml:space="preserve">ykówki </w:t>
            </w:r>
            <w:r w:rsidRPr="00D45968">
              <w:rPr>
                <w:rFonts w:eastAsia="SimSun"/>
                <w:kern w:val="2"/>
                <w:sz w:val="22"/>
                <w:szCs w:val="20"/>
                <w:lang w:eastAsia="en-US"/>
              </w:rPr>
              <w:t>oraz szkolny plac zabaw.</w:t>
            </w:r>
          </w:p>
        </w:tc>
      </w:tr>
      <w:tr w:rsidR="00A53888" w:rsidRPr="0060575C" w14:paraId="46DCF7AD" w14:textId="77777777" w:rsidTr="00B50E6C">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93C59" w14:textId="11C322D3"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Szkoła Podstawowa nr 3 w Lipnicy Małej</w:t>
            </w:r>
          </w:p>
        </w:tc>
      </w:tr>
      <w:tr w:rsidR="00A53888" w:rsidRPr="0060575C" w14:paraId="5FC08101"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20B6D" w14:textId="77777777" w:rsidR="00A53888" w:rsidRPr="00433A6D" w:rsidRDefault="00A53888" w:rsidP="00A53888">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D3F25" w14:textId="4C4CE0CF"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C5385" w14:textId="76268CA0"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CF06E" w14:textId="62C51229" w:rsidR="00A53888" w:rsidRPr="00B50E6C" w:rsidRDefault="00B50E6C" w:rsidP="00B50E6C">
            <w:pPr>
              <w:widowControl w:val="0"/>
              <w:suppressLineNumbers/>
              <w:suppressAutoHyphens/>
              <w:spacing w:before="0" w:after="0" w:line="240" w:lineRule="auto"/>
              <w:contextualSpacing/>
              <w:jc w:val="center"/>
              <w:rPr>
                <w:rFonts w:eastAsia="SimSun"/>
                <w:b/>
                <w:bCs/>
                <w:kern w:val="2"/>
                <w:sz w:val="22"/>
                <w:szCs w:val="20"/>
                <w:lang w:eastAsia="en-US"/>
              </w:rPr>
            </w:pPr>
            <w:r w:rsidRPr="00B50E6C">
              <w:rPr>
                <w:rFonts w:eastAsia="SimSun"/>
                <w:b/>
                <w:bCs/>
                <w:kern w:val="2"/>
                <w:sz w:val="22"/>
                <w:szCs w:val="20"/>
                <w:lang w:eastAsia="en-US"/>
              </w:rPr>
              <w:t>2019/2020</w:t>
            </w:r>
          </w:p>
        </w:tc>
      </w:tr>
      <w:tr w:rsidR="00A53888" w:rsidRPr="0060575C" w14:paraId="048E53B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60FAB" w14:textId="1E4C54E3" w:rsidR="00A53888" w:rsidRPr="00433A6D" w:rsidRDefault="00A53888" w:rsidP="00E42173">
            <w:pPr>
              <w:suppressAutoHyphens/>
              <w:spacing w:before="0" w:after="0" w:line="240" w:lineRule="auto"/>
              <w:jc w:val="left"/>
              <w:rPr>
                <w:rFonts w:eastAsia="SimSun"/>
                <w:kern w:val="2"/>
                <w:sz w:val="22"/>
                <w:szCs w:val="20"/>
                <w:lang w:eastAsia="en-US"/>
              </w:rPr>
            </w:pPr>
            <w:r w:rsidRPr="000954D7">
              <w:t xml:space="preserve">Liczba </w:t>
            </w:r>
            <w:r w:rsidR="00B50E6C">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3EFA9" w14:textId="6A02ACE5"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230</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DE663" w14:textId="49B47849"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198</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C1C17" w14:textId="6DEE892D"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154</w:t>
            </w:r>
          </w:p>
        </w:tc>
      </w:tr>
      <w:tr w:rsidR="00A53888" w:rsidRPr="0060575C" w14:paraId="01FCBC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B8BBA" w14:textId="0232FAC9" w:rsidR="00A53888" w:rsidRPr="00433A6D" w:rsidRDefault="00A53888" w:rsidP="00E42173">
            <w:pPr>
              <w:suppressAutoHyphens/>
              <w:spacing w:before="0" w:after="0" w:line="240" w:lineRule="auto"/>
              <w:jc w:val="left"/>
              <w:rPr>
                <w:rFonts w:eastAsia="SimSun"/>
                <w:kern w:val="2"/>
                <w:sz w:val="22"/>
                <w:szCs w:val="20"/>
                <w:lang w:eastAsia="en-US"/>
              </w:rPr>
            </w:pPr>
            <w:r w:rsidRPr="000954D7">
              <w:t>W tym liczba uczniów niepełnosprawnych</w:t>
            </w:r>
            <w:r w:rsidR="00EA5DE1">
              <w:t xml:space="preserve">/ </w:t>
            </w:r>
            <w:r w:rsidR="00EA5DE1" w:rsidRPr="00EA5DE1">
              <w:t>z orzeczeniem o potrzebie kształcenia specjalnego</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C43CC" w14:textId="3A01E752" w:rsidR="00A53888" w:rsidRPr="00433A6D" w:rsidRDefault="00B50E6C"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r w:rsidR="00EA5DE1">
              <w:rPr>
                <w:rFonts w:eastAsia="SimSun"/>
                <w:kern w:val="2"/>
                <w:sz w:val="22"/>
                <w:szCs w:val="20"/>
                <w:lang w:eastAsia="en-US"/>
              </w:rPr>
              <w:t>/2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1D22A" w14:textId="324D22F0"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2/3</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83BDA" w14:textId="3CC1235C"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2/4</w:t>
            </w:r>
          </w:p>
        </w:tc>
      </w:tr>
      <w:tr w:rsidR="00EA5DE1" w:rsidRPr="0060575C" w14:paraId="3256737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C844A" w14:textId="29DBFDD2" w:rsidR="00EA5DE1" w:rsidRPr="00433A6D" w:rsidRDefault="00EA5DE1" w:rsidP="00E42173">
            <w:pPr>
              <w:suppressAutoHyphens/>
              <w:spacing w:before="0" w:after="0" w:line="240" w:lineRule="auto"/>
              <w:jc w:val="left"/>
              <w:rPr>
                <w:rFonts w:eastAsia="SimSun"/>
                <w:kern w:val="2"/>
                <w:sz w:val="22"/>
                <w:szCs w:val="20"/>
                <w:lang w:eastAsia="en-US"/>
              </w:rPr>
            </w:pPr>
            <w:r w:rsidRPr="000954D7">
              <w:t>Edukacja niepełnosprawnych uczniów</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05200" w14:textId="66A0B0F6" w:rsidR="00EA5DE1" w:rsidRPr="00433A6D" w:rsidRDefault="00EA5DE1" w:rsidP="00EA5DE1">
            <w:pPr>
              <w:widowControl w:val="0"/>
              <w:suppressLineNumbers/>
              <w:suppressAutoHyphens/>
              <w:spacing w:before="0" w:after="0" w:line="240" w:lineRule="auto"/>
              <w:contextualSpacing/>
              <w:rPr>
                <w:rFonts w:eastAsia="SimSun"/>
                <w:kern w:val="2"/>
                <w:sz w:val="22"/>
                <w:szCs w:val="20"/>
                <w:lang w:eastAsia="en-US"/>
              </w:rPr>
            </w:pPr>
            <w:r w:rsidRPr="00EA5DE1">
              <w:rPr>
                <w:rFonts w:eastAsia="SimSun"/>
                <w:kern w:val="2"/>
                <w:sz w:val="22"/>
                <w:szCs w:val="20"/>
                <w:lang w:eastAsia="en-US"/>
              </w:rPr>
              <w:t>Do szkoły uczęszczają uczniowie posiadający orzeczenie o niepełnosprawności oraz posiadający orzeczenie o potrzebie kształcenia specjalnego, przy czym dla  2 uczniów zatrudniono nauczycieli współorganizujących kształcenie (dla jednego w wymiarze 5 godz. drugiego 20</w:t>
            </w:r>
            <w:r>
              <w:rPr>
                <w:rFonts w:eastAsia="SimSun"/>
                <w:kern w:val="2"/>
                <w:sz w:val="22"/>
                <w:szCs w:val="20"/>
                <w:lang w:eastAsia="en-US"/>
              </w:rPr>
              <w:t xml:space="preserve"> </w:t>
            </w:r>
            <w:r w:rsidRPr="00EA5DE1">
              <w:rPr>
                <w:rFonts w:eastAsia="SimSun"/>
                <w:kern w:val="2"/>
                <w:sz w:val="22"/>
                <w:szCs w:val="20"/>
                <w:lang w:eastAsia="en-US"/>
              </w:rPr>
              <w:t>godz.). Uczniowie  objęci są pomocą psychologiczno-pedagogiczną zgodnie z zaleceniami poradni. W szkole nie ma klas integracyjnych. Szkoła dostosowana jest do potrzeb uczniów niepełnosprawnych.</w:t>
            </w:r>
          </w:p>
        </w:tc>
      </w:tr>
      <w:tr w:rsidR="00A53888" w:rsidRPr="0060575C" w14:paraId="1257875B"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713A" w14:textId="77A51FED" w:rsidR="00A53888" w:rsidRPr="00433A6D" w:rsidRDefault="00A53888" w:rsidP="00E42173">
            <w:pPr>
              <w:suppressAutoHyphens/>
              <w:spacing w:before="0" w:after="0" w:line="240" w:lineRule="auto"/>
              <w:jc w:val="left"/>
              <w:rPr>
                <w:rFonts w:eastAsia="SimSun"/>
                <w:kern w:val="2"/>
                <w:sz w:val="22"/>
                <w:szCs w:val="20"/>
                <w:lang w:eastAsia="en-US"/>
              </w:rPr>
            </w:pPr>
            <w:r w:rsidRPr="000954D7">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AA83F" w14:textId="4CFC0A55"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53B20" w14:textId="3DF1BA81"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27</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A03FB" w14:textId="1A485C65" w:rsidR="00A53888" w:rsidRPr="00433A6D" w:rsidRDefault="00EA5DE1"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r>
      <w:tr w:rsidR="00A53888" w:rsidRPr="0060575C" w14:paraId="1C8A274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95E4" w14:textId="14C6C19C" w:rsidR="00A53888" w:rsidRPr="00433A6D" w:rsidRDefault="00A53888" w:rsidP="00E42173">
            <w:pPr>
              <w:suppressAutoHyphens/>
              <w:spacing w:before="0" w:after="0" w:line="240" w:lineRule="auto"/>
              <w:jc w:val="left"/>
              <w:rPr>
                <w:rFonts w:eastAsia="SimSun"/>
                <w:kern w:val="2"/>
                <w:sz w:val="22"/>
                <w:szCs w:val="20"/>
                <w:lang w:eastAsia="en-US"/>
              </w:rPr>
            </w:pPr>
            <w:r w:rsidRPr="000954D7">
              <w:t>Oddziały przedszkolne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15" w14:textId="1C2CC4FF"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7F8FBE" w14:textId="7C8E2DC5"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4230" w14:textId="757ED52D" w:rsidR="00A53888" w:rsidRPr="00433A6D" w:rsidRDefault="004D5FB8" w:rsidP="00B50E6C">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w:t>
            </w:r>
          </w:p>
        </w:tc>
      </w:tr>
      <w:tr w:rsidR="004D5FB8" w:rsidRPr="0060575C" w14:paraId="5A1368B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90EF" w14:textId="5B777524" w:rsidR="004D5FB8" w:rsidRPr="000954D7" w:rsidRDefault="004D5FB8" w:rsidP="00E42173">
            <w:pPr>
              <w:suppressAutoHyphens/>
              <w:spacing w:before="0" w:after="0" w:line="240" w:lineRule="auto"/>
              <w:jc w:val="left"/>
            </w:pPr>
            <w:r>
              <w:t>Liczba dzieci</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6DFFD" w14:textId="76BCC32C"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BCB78" w14:textId="6D2D9356"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45</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99D46" w14:textId="556A35E3" w:rsidR="004D5FB8" w:rsidRPr="00433A6D" w:rsidRDefault="004D5FB8" w:rsidP="004D5FB8">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42</w:t>
            </w:r>
          </w:p>
        </w:tc>
      </w:tr>
      <w:tr w:rsidR="00A24F1F" w:rsidRPr="0060575C" w14:paraId="3F1E75D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07AA1" w14:textId="27FE308D" w:rsidR="00A24F1F" w:rsidRPr="00433A6D" w:rsidRDefault="00A24F1F" w:rsidP="00E42173">
            <w:pPr>
              <w:suppressAutoHyphens/>
              <w:spacing w:before="0" w:after="0" w:line="240" w:lineRule="auto"/>
              <w:jc w:val="left"/>
              <w:rPr>
                <w:rFonts w:eastAsia="SimSun"/>
                <w:kern w:val="2"/>
                <w:sz w:val="22"/>
                <w:szCs w:val="20"/>
                <w:lang w:eastAsia="en-US"/>
              </w:rPr>
            </w:pPr>
            <w:r w:rsidRPr="000954D7">
              <w:t xml:space="preserve">Realizowane programy dodatkowe, udział w konkursach i zawodach sportowych, przygotowywane </w:t>
            </w:r>
            <w:r w:rsidRPr="000954D7">
              <w:lastRenderedPageBreak/>
              <w:t>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76749B" w14:textId="77777777" w:rsidR="003431F4" w:rsidRDefault="003431F4" w:rsidP="003431F4">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lastRenderedPageBreak/>
              <w:t>W powyższych latach realizowano następujące programy i brano udział w ogólnopolskich akcjach:</w:t>
            </w:r>
            <w:r>
              <w:rPr>
                <w:rFonts w:eastAsia="SimSun"/>
                <w:kern w:val="2"/>
                <w:sz w:val="22"/>
                <w:szCs w:val="20"/>
                <w:lang w:eastAsia="en-US"/>
              </w:rPr>
              <w:t xml:space="preserve"> </w:t>
            </w:r>
            <w:r w:rsidRPr="003431F4">
              <w:rPr>
                <w:rFonts w:eastAsia="SimSun"/>
                <w:kern w:val="2"/>
                <w:sz w:val="22"/>
                <w:szCs w:val="20"/>
                <w:lang w:eastAsia="en-US"/>
              </w:rPr>
              <w:t>Owoce i warzywa w szkole</w:t>
            </w:r>
            <w:r>
              <w:rPr>
                <w:rFonts w:eastAsia="SimSun"/>
                <w:kern w:val="2"/>
                <w:sz w:val="22"/>
                <w:szCs w:val="20"/>
                <w:lang w:eastAsia="en-US"/>
              </w:rPr>
              <w:t xml:space="preserve">, </w:t>
            </w:r>
            <w:r w:rsidRPr="003431F4">
              <w:rPr>
                <w:rFonts w:eastAsia="SimSun"/>
                <w:kern w:val="2"/>
                <w:sz w:val="22"/>
                <w:szCs w:val="20"/>
                <w:lang w:eastAsia="en-US"/>
              </w:rPr>
              <w:t>Mleko w szkole</w:t>
            </w:r>
            <w:r>
              <w:rPr>
                <w:rFonts w:eastAsia="SimSun"/>
                <w:kern w:val="2"/>
                <w:sz w:val="22"/>
                <w:szCs w:val="20"/>
                <w:lang w:eastAsia="en-US"/>
              </w:rPr>
              <w:t xml:space="preserve">, </w:t>
            </w:r>
            <w:r w:rsidRPr="003431F4">
              <w:rPr>
                <w:rFonts w:eastAsia="SimSun"/>
                <w:kern w:val="2"/>
                <w:sz w:val="22"/>
                <w:szCs w:val="20"/>
                <w:lang w:eastAsia="en-US"/>
              </w:rPr>
              <w:t>Trzymaj formę</w:t>
            </w:r>
            <w:r>
              <w:rPr>
                <w:rFonts w:eastAsia="SimSun"/>
                <w:kern w:val="2"/>
                <w:sz w:val="22"/>
                <w:szCs w:val="20"/>
                <w:lang w:eastAsia="en-US"/>
              </w:rPr>
              <w:t xml:space="preserve">, </w:t>
            </w:r>
            <w:r w:rsidRPr="003431F4">
              <w:rPr>
                <w:rFonts w:eastAsia="SimSun"/>
                <w:kern w:val="2"/>
                <w:sz w:val="22"/>
                <w:szCs w:val="20"/>
                <w:lang w:eastAsia="en-US"/>
              </w:rPr>
              <w:t>Nie pal przy mnie, proszę</w:t>
            </w:r>
            <w:r>
              <w:rPr>
                <w:rFonts w:eastAsia="SimSun"/>
                <w:kern w:val="2"/>
                <w:sz w:val="22"/>
                <w:szCs w:val="20"/>
                <w:lang w:eastAsia="en-US"/>
              </w:rPr>
              <w:t xml:space="preserve">, </w:t>
            </w:r>
            <w:r w:rsidRPr="003431F4">
              <w:rPr>
                <w:rFonts w:eastAsia="SimSun"/>
                <w:kern w:val="2"/>
                <w:sz w:val="22"/>
                <w:szCs w:val="20"/>
                <w:lang w:eastAsia="en-US"/>
              </w:rPr>
              <w:t>Czyste powietrze</w:t>
            </w:r>
            <w:r>
              <w:rPr>
                <w:rFonts w:eastAsia="SimSun"/>
                <w:kern w:val="2"/>
                <w:sz w:val="22"/>
                <w:szCs w:val="20"/>
                <w:lang w:eastAsia="en-US"/>
              </w:rPr>
              <w:t xml:space="preserve">, </w:t>
            </w:r>
            <w:r w:rsidRPr="003431F4">
              <w:rPr>
                <w:rFonts w:eastAsia="SimSun"/>
                <w:kern w:val="2"/>
                <w:sz w:val="22"/>
                <w:szCs w:val="20"/>
                <w:lang w:eastAsia="en-US"/>
              </w:rPr>
              <w:t>Śniadanie daje moc</w:t>
            </w:r>
            <w:r>
              <w:rPr>
                <w:rFonts w:eastAsia="SimSun"/>
                <w:kern w:val="2"/>
                <w:sz w:val="22"/>
                <w:szCs w:val="20"/>
                <w:lang w:eastAsia="en-US"/>
              </w:rPr>
              <w:t xml:space="preserve">, </w:t>
            </w:r>
            <w:r w:rsidRPr="003431F4">
              <w:rPr>
                <w:rFonts w:eastAsia="SimSun"/>
                <w:kern w:val="2"/>
                <w:sz w:val="22"/>
                <w:szCs w:val="20"/>
                <w:lang w:eastAsia="en-US"/>
              </w:rPr>
              <w:t>Ratujemy i uczymy ratować</w:t>
            </w:r>
            <w:r>
              <w:rPr>
                <w:rFonts w:eastAsia="SimSun"/>
                <w:kern w:val="2"/>
                <w:sz w:val="22"/>
                <w:szCs w:val="20"/>
                <w:lang w:eastAsia="en-US"/>
              </w:rPr>
              <w:t xml:space="preserve">, </w:t>
            </w:r>
            <w:r w:rsidRPr="003431F4">
              <w:rPr>
                <w:rFonts w:eastAsia="SimSun"/>
                <w:kern w:val="2"/>
                <w:sz w:val="22"/>
                <w:szCs w:val="20"/>
                <w:lang w:eastAsia="en-US"/>
              </w:rPr>
              <w:t>Szkoła pamięta</w:t>
            </w:r>
            <w:r>
              <w:rPr>
                <w:rFonts w:eastAsia="SimSun"/>
                <w:kern w:val="2"/>
                <w:sz w:val="22"/>
                <w:szCs w:val="20"/>
                <w:lang w:eastAsia="en-US"/>
              </w:rPr>
              <w:t xml:space="preserve">, </w:t>
            </w:r>
            <w:r w:rsidRPr="003431F4">
              <w:rPr>
                <w:rFonts w:eastAsia="SimSun"/>
                <w:kern w:val="2"/>
                <w:sz w:val="22"/>
                <w:szCs w:val="20"/>
                <w:lang w:eastAsia="en-US"/>
              </w:rPr>
              <w:t>Szkoła do hymnu</w:t>
            </w:r>
            <w:r>
              <w:rPr>
                <w:rFonts w:eastAsia="SimSun"/>
                <w:kern w:val="2"/>
                <w:sz w:val="22"/>
                <w:szCs w:val="20"/>
                <w:lang w:eastAsia="en-US"/>
              </w:rPr>
              <w:t xml:space="preserve">, </w:t>
            </w:r>
            <w:r w:rsidRPr="003431F4">
              <w:rPr>
                <w:rFonts w:eastAsia="SimSun"/>
                <w:kern w:val="2"/>
                <w:sz w:val="22"/>
                <w:szCs w:val="20"/>
                <w:lang w:eastAsia="en-US"/>
              </w:rPr>
              <w:t>Razem na święta</w:t>
            </w:r>
            <w:r>
              <w:rPr>
                <w:rFonts w:eastAsia="SimSun"/>
                <w:kern w:val="2"/>
                <w:sz w:val="22"/>
                <w:szCs w:val="20"/>
                <w:lang w:eastAsia="en-US"/>
              </w:rPr>
              <w:t xml:space="preserve">. </w:t>
            </w:r>
          </w:p>
          <w:p w14:paraId="0E5D698C" w14:textId="4AFEE900" w:rsidR="003431F4" w:rsidRPr="003431F4" w:rsidRDefault="003431F4" w:rsidP="003431F4">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 xml:space="preserve">Uczniowie pod kierunkiem nauczycieli brali udział w różnorodnych </w:t>
            </w:r>
            <w:r w:rsidRPr="003431F4">
              <w:rPr>
                <w:rFonts w:eastAsia="SimSun"/>
                <w:kern w:val="2"/>
                <w:sz w:val="22"/>
                <w:szCs w:val="20"/>
                <w:lang w:eastAsia="en-US"/>
              </w:rPr>
              <w:lastRenderedPageBreak/>
              <w:t xml:space="preserve">konkursach i zawodach sportowych, </w:t>
            </w:r>
            <w:r>
              <w:rPr>
                <w:rFonts w:eastAsia="SimSun"/>
                <w:kern w:val="2"/>
                <w:sz w:val="22"/>
                <w:szCs w:val="20"/>
                <w:lang w:eastAsia="en-US"/>
              </w:rPr>
              <w:t xml:space="preserve">m.in. </w:t>
            </w:r>
            <w:r w:rsidRPr="003431F4">
              <w:rPr>
                <w:rFonts w:eastAsia="SimSun"/>
                <w:kern w:val="2"/>
                <w:sz w:val="22"/>
                <w:szCs w:val="20"/>
                <w:lang w:eastAsia="en-US"/>
              </w:rPr>
              <w:t>Małopolski Konkurs Przyrodniczy,</w:t>
            </w:r>
            <w:r>
              <w:rPr>
                <w:rFonts w:eastAsia="SimSun"/>
                <w:kern w:val="2"/>
                <w:sz w:val="22"/>
                <w:szCs w:val="20"/>
                <w:lang w:eastAsia="en-US"/>
              </w:rPr>
              <w:t xml:space="preserve"> </w:t>
            </w:r>
            <w:r w:rsidRPr="003431F4">
              <w:rPr>
                <w:rFonts w:eastAsia="SimSun"/>
                <w:kern w:val="2"/>
                <w:sz w:val="22"/>
                <w:szCs w:val="20"/>
                <w:lang w:eastAsia="en-US"/>
              </w:rPr>
              <w:t>Małopolski Konkurs Biblijny,</w:t>
            </w:r>
            <w:r>
              <w:rPr>
                <w:rFonts w:eastAsia="SimSun"/>
                <w:kern w:val="2"/>
                <w:sz w:val="22"/>
                <w:szCs w:val="20"/>
                <w:lang w:eastAsia="en-US"/>
              </w:rPr>
              <w:t xml:space="preserve"> </w:t>
            </w:r>
            <w:r w:rsidRPr="003431F4">
              <w:rPr>
                <w:rFonts w:eastAsia="SimSun"/>
                <w:kern w:val="2"/>
                <w:sz w:val="22"/>
                <w:szCs w:val="20"/>
                <w:lang w:eastAsia="en-US"/>
              </w:rPr>
              <w:t>Małopolski Konkurs Humanistyczny,</w:t>
            </w:r>
            <w:r>
              <w:rPr>
                <w:rFonts w:eastAsia="SimSun"/>
                <w:kern w:val="2"/>
                <w:sz w:val="22"/>
                <w:szCs w:val="20"/>
                <w:lang w:eastAsia="en-US"/>
              </w:rPr>
              <w:t xml:space="preserve"> </w:t>
            </w:r>
            <w:r w:rsidRPr="003431F4">
              <w:rPr>
                <w:rFonts w:eastAsia="SimSun"/>
                <w:kern w:val="2"/>
                <w:sz w:val="22"/>
                <w:szCs w:val="20"/>
                <w:lang w:eastAsia="en-US"/>
              </w:rPr>
              <w:t>Małopolski Konkurs Matematyczny,</w:t>
            </w:r>
            <w:r>
              <w:rPr>
                <w:rFonts w:eastAsia="SimSun"/>
                <w:kern w:val="2"/>
                <w:sz w:val="22"/>
                <w:szCs w:val="20"/>
                <w:lang w:eastAsia="en-US"/>
              </w:rPr>
              <w:t xml:space="preserve"> </w:t>
            </w:r>
            <w:r w:rsidRPr="003431F4">
              <w:rPr>
                <w:rFonts w:eastAsia="SimSun"/>
                <w:kern w:val="2"/>
                <w:sz w:val="22"/>
                <w:szCs w:val="20"/>
                <w:lang w:eastAsia="en-US"/>
              </w:rPr>
              <w:t>Małopolski Konkurs Języka Angielskiego,</w:t>
            </w:r>
            <w:r>
              <w:rPr>
                <w:rFonts w:eastAsia="SimSun"/>
                <w:kern w:val="2"/>
                <w:sz w:val="22"/>
                <w:szCs w:val="20"/>
                <w:lang w:eastAsia="en-US"/>
              </w:rPr>
              <w:t xml:space="preserve"> </w:t>
            </w:r>
            <w:r w:rsidRPr="003431F4">
              <w:rPr>
                <w:rFonts w:eastAsia="SimSun"/>
                <w:kern w:val="2"/>
                <w:sz w:val="22"/>
                <w:szCs w:val="20"/>
                <w:lang w:eastAsia="en-US"/>
              </w:rPr>
              <w:t>Konkurs Literacki im. Piotra Borowego</w:t>
            </w:r>
            <w:r>
              <w:rPr>
                <w:rFonts w:eastAsia="SimSun"/>
                <w:kern w:val="2"/>
                <w:sz w:val="22"/>
                <w:szCs w:val="20"/>
                <w:lang w:eastAsia="en-US"/>
              </w:rPr>
              <w:t xml:space="preserve">, </w:t>
            </w:r>
            <w:r w:rsidRPr="003431F4">
              <w:rPr>
                <w:rFonts w:eastAsia="SimSun"/>
                <w:kern w:val="2"/>
                <w:sz w:val="22"/>
                <w:szCs w:val="20"/>
                <w:lang w:eastAsia="en-US"/>
              </w:rPr>
              <w:t>Przegląd Młodych Recytatorów i Gawędziarzy im A. Skupnia Florka,</w:t>
            </w:r>
            <w:r>
              <w:rPr>
                <w:rFonts w:eastAsia="SimSun"/>
                <w:kern w:val="2"/>
                <w:sz w:val="22"/>
                <w:szCs w:val="20"/>
                <w:lang w:eastAsia="en-US"/>
              </w:rPr>
              <w:t xml:space="preserve"> </w:t>
            </w:r>
            <w:r w:rsidRPr="003431F4">
              <w:rPr>
                <w:rFonts w:eastAsia="SimSun"/>
                <w:kern w:val="2"/>
                <w:sz w:val="22"/>
                <w:szCs w:val="20"/>
                <w:lang w:eastAsia="en-US"/>
              </w:rPr>
              <w:t>Różnorodne konkursy plastyczne</w:t>
            </w:r>
            <w:r>
              <w:rPr>
                <w:rFonts w:eastAsia="SimSun"/>
                <w:kern w:val="2"/>
                <w:sz w:val="22"/>
                <w:szCs w:val="20"/>
                <w:lang w:eastAsia="en-US"/>
              </w:rPr>
              <w:t xml:space="preserve">, </w:t>
            </w:r>
            <w:r w:rsidRPr="003431F4">
              <w:rPr>
                <w:rFonts w:eastAsia="SimSun"/>
                <w:kern w:val="2"/>
                <w:sz w:val="22"/>
                <w:szCs w:val="20"/>
                <w:lang w:eastAsia="en-US"/>
              </w:rPr>
              <w:t>Konkurs Liczę się dla Jabłonki</w:t>
            </w:r>
            <w:r>
              <w:rPr>
                <w:rFonts w:eastAsia="SimSun"/>
                <w:kern w:val="2"/>
                <w:sz w:val="22"/>
                <w:szCs w:val="20"/>
                <w:lang w:eastAsia="en-US"/>
              </w:rPr>
              <w:t xml:space="preserve">, </w:t>
            </w:r>
            <w:r w:rsidRPr="003431F4">
              <w:rPr>
                <w:rFonts w:eastAsia="SimSun"/>
                <w:kern w:val="2"/>
                <w:sz w:val="22"/>
                <w:szCs w:val="20"/>
                <w:lang w:eastAsia="en-US"/>
              </w:rPr>
              <w:t>Biegi przełajowe o Puchar Wójta Gminy,</w:t>
            </w:r>
            <w:r>
              <w:rPr>
                <w:rFonts w:eastAsia="SimSun"/>
                <w:kern w:val="2"/>
                <w:sz w:val="22"/>
                <w:szCs w:val="20"/>
                <w:lang w:eastAsia="en-US"/>
              </w:rPr>
              <w:t xml:space="preserve"> </w:t>
            </w:r>
            <w:r w:rsidRPr="003431F4">
              <w:rPr>
                <w:rFonts w:eastAsia="SimSun"/>
                <w:kern w:val="2"/>
                <w:sz w:val="22"/>
                <w:szCs w:val="20"/>
                <w:lang w:eastAsia="en-US"/>
              </w:rPr>
              <w:t>Gminne Igrzyska w siatkówce,</w:t>
            </w:r>
            <w:r w:rsidR="009A4F3F">
              <w:rPr>
                <w:rFonts w:eastAsia="SimSun"/>
                <w:kern w:val="2"/>
                <w:sz w:val="22"/>
                <w:szCs w:val="20"/>
                <w:lang w:eastAsia="en-US"/>
              </w:rPr>
              <w:t xml:space="preserve"> </w:t>
            </w:r>
            <w:r w:rsidRPr="003431F4">
              <w:rPr>
                <w:rFonts w:eastAsia="SimSun"/>
                <w:kern w:val="2"/>
                <w:sz w:val="22"/>
                <w:szCs w:val="20"/>
                <w:lang w:eastAsia="en-US"/>
              </w:rPr>
              <w:t>Gminne Igrzyska w piłce halowej</w:t>
            </w:r>
            <w:r w:rsidR="009A4F3F">
              <w:rPr>
                <w:rFonts w:eastAsia="SimSun"/>
                <w:kern w:val="2"/>
                <w:sz w:val="22"/>
                <w:szCs w:val="20"/>
                <w:lang w:eastAsia="en-US"/>
              </w:rPr>
              <w:t xml:space="preserve">, </w:t>
            </w:r>
            <w:r w:rsidRPr="003431F4">
              <w:rPr>
                <w:rFonts w:eastAsia="SimSun"/>
                <w:kern w:val="2"/>
                <w:sz w:val="22"/>
                <w:szCs w:val="20"/>
                <w:lang w:eastAsia="en-US"/>
              </w:rPr>
              <w:t>Konkurs Poznajemy Lasy Polski i ojczystą przyrodę,</w:t>
            </w:r>
            <w:r w:rsidR="009A4F3F">
              <w:rPr>
                <w:rFonts w:eastAsia="SimSun"/>
                <w:kern w:val="2"/>
                <w:sz w:val="22"/>
                <w:szCs w:val="20"/>
                <w:lang w:eastAsia="en-US"/>
              </w:rPr>
              <w:t xml:space="preserve"> </w:t>
            </w:r>
            <w:r w:rsidRPr="003431F4">
              <w:rPr>
                <w:rFonts w:eastAsia="SimSun"/>
                <w:kern w:val="2"/>
                <w:sz w:val="22"/>
                <w:szCs w:val="20"/>
                <w:lang w:eastAsia="en-US"/>
              </w:rPr>
              <w:t>Gminny konkurs języka angielskiego,</w:t>
            </w:r>
            <w:r w:rsidR="009A4F3F">
              <w:rPr>
                <w:rFonts w:eastAsia="SimSun"/>
                <w:kern w:val="2"/>
                <w:sz w:val="22"/>
                <w:szCs w:val="20"/>
                <w:lang w:eastAsia="en-US"/>
              </w:rPr>
              <w:t xml:space="preserve"> </w:t>
            </w:r>
            <w:r w:rsidRPr="003431F4">
              <w:rPr>
                <w:rFonts w:eastAsia="SimSun"/>
                <w:kern w:val="2"/>
                <w:sz w:val="22"/>
                <w:szCs w:val="20"/>
                <w:lang w:eastAsia="en-US"/>
              </w:rPr>
              <w:t>Międzyszkolny konkurs języka angielskiego.</w:t>
            </w:r>
          </w:p>
          <w:p w14:paraId="43CA334A" w14:textId="34CEBE4E" w:rsidR="00A24F1F" w:rsidRPr="00433A6D" w:rsidRDefault="003431F4" w:rsidP="009A4F3F">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W szkole przygotowywane były różne uroczystości i akademie m.in:</w:t>
            </w:r>
            <w:r w:rsidR="009A4F3F">
              <w:rPr>
                <w:rFonts w:eastAsia="SimSun"/>
                <w:kern w:val="2"/>
                <w:sz w:val="22"/>
                <w:szCs w:val="20"/>
                <w:lang w:eastAsia="en-US"/>
              </w:rPr>
              <w:t xml:space="preserve"> </w:t>
            </w:r>
            <w:r w:rsidRPr="003431F4">
              <w:rPr>
                <w:rFonts w:eastAsia="SimSun"/>
                <w:kern w:val="2"/>
                <w:sz w:val="22"/>
                <w:szCs w:val="20"/>
                <w:lang w:eastAsia="en-US"/>
              </w:rPr>
              <w:t>Dzień Edukacji Narodowej,</w:t>
            </w:r>
            <w:r w:rsidR="009A4F3F">
              <w:rPr>
                <w:rFonts w:eastAsia="SimSun"/>
                <w:kern w:val="2"/>
                <w:sz w:val="22"/>
                <w:szCs w:val="20"/>
                <w:lang w:eastAsia="en-US"/>
              </w:rPr>
              <w:t xml:space="preserve"> </w:t>
            </w:r>
            <w:r w:rsidRPr="003431F4">
              <w:rPr>
                <w:rFonts w:eastAsia="SimSun"/>
                <w:kern w:val="2"/>
                <w:sz w:val="22"/>
                <w:szCs w:val="20"/>
                <w:lang w:eastAsia="en-US"/>
              </w:rPr>
              <w:t>Ślubowanie kl. I połączone z pasowanie na ucznia</w:t>
            </w:r>
            <w:r w:rsidR="009A4F3F">
              <w:rPr>
                <w:rFonts w:eastAsia="SimSun"/>
                <w:kern w:val="2"/>
                <w:sz w:val="22"/>
                <w:szCs w:val="20"/>
                <w:lang w:eastAsia="en-US"/>
              </w:rPr>
              <w:t xml:space="preserve">, </w:t>
            </w:r>
            <w:r w:rsidRPr="003431F4">
              <w:rPr>
                <w:rFonts w:eastAsia="SimSun"/>
                <w:kern w:val="2"/>
                <w:sz w:val="22"/>
                <w:szCs w:val="20"/>
                <w:lang w:eastAsia="en-US"/>
              </w:rPr>
              <w:t>Święto Niepodległości,</w:t>
            </w:r>
            <w:r w:rsidR="009A4F3F">
              <w:rPr>
                <w:rFonts w:eastAsia="SimSun"/>
                <w:kern w:val="2"/>
                <w:sz w:val="22"/>
                <w:szCs w:val="20"/>
                <w:lang w:eastAsia="en-US"/>
              </w:rPr>
              <w:t xml:space="preserve"> </w:t>
            </w:r>
            <w:r w:rsidRPr="003431F4">
              <w:rPr>
                <w:rFonts w:eastAsia="SimSun"/>
                <w:kern w:val="2"/>
                <w:sz w:val="22"/>
                <w:szCs w:val="20"/>
                <w:lang w:eastAsia="en-US"/>
              </w:rPr>
              <w:t>Dzień Zdrowego Żywienia</w:t>
            </w:r>
            <w:r w:rsidR="009A4F3F">
              <w:rPr>
                <w:rFonts w:eastAsia="SimSun"/>
                <w:kern w:val="2"/>
                <w:sz w:val="22"/>
                <w:szCs w:val="20"/>
                <w:lang w:eastAsia="en-US"/>
              </w:rPr>
              <w:t xml:space="preserve">, </w:t>
            </w:r>
            <w:r w:rsidRPr="003431F4">
              <w:rPr>
                <w:rFonts w:eastAsia="SimSun"/>
                <w:kern w:val="2"/>
                <w:sz w:val="22"/>
                <w:szCs w:val="20"/>
                <w:lang w:eastAsia="en-US"/>
              </w:rPr>
              <w:t>Mikołajki,</w:t>
            </w:r>
            <w:r w:rsidR="009A4F3F">
              <w:rPr>
                <w:rFonts w:eastAsia="SimSun"/>
                <w:kern w:val="2"/>
                <w:sz w:val="22"/>
                <w:szCs w:val="20"/>
                <w:lang w:eastAsia="en-US"/>
              </w:rPr>
              <w:t xml:space="preserve"> </w:t>
            </w:r>
            <w:r w:rsidRPr="003431F4">
              <w:rPr>
                <w:rFonts w:eastAsia="SimSun"/>
                <w:kern w:val="2"/>
                <w:sz w:val="22"/>
                <w:szCs w:val="20"/>
                <w:lang w:eastAsia="en-US"/>
              </w:rPr>
              <w:t>szkolne kolędowanie, wigilie klasowe</w:t>
            </w:r>
            <w:r w:rsidR="009A4F3F">
              <w:rPr>
                <w:rFonts w:eastAsia="SimSun"/>
                <w:kern w:val="2"/>
                <w:sz w:val="22"/>
                <w:szCs w:val="20"/>
                <w:lang w:eastAsia="en-US"/>
              </w:rPr>
              <w:t xml:space="preserve">, </w:t>
            </w:r>
            <w:r w:rsidRPr="003431F4">
              <w:rPr>
                <w:rFonts w:eastAsia="SimSun"/>
                <w:kern w:val="2"/>
                <w:sz w:val="22"/>
                <w:szCs w:val="20"/>
                <w:lang w:eastAsia="en-US"/>
              </w:rPr>
              <w:t>Dzień Babci i Dziadka,</w:t>
            </w:r>
            <w:r w:rsidR="009A4F3F">
              <w:rPr>
                <w:rFonts w:eastAsia="SimSun"/>
                <w:kern w:val="2"/>
                <w:sz w:val="22"/>
                <w:szCs w:val="20"/>
                <w:lang w:eastAsia="en-US"/>
              </w:rPr>
              <w:t xml:space="preserve"> </w:t>
            </w:r>
            <w:r w:rsidRPr="003431F4">
              <w:rPr>
                <w:rFonts w:eastAsia="SimSun"/>
                <w:kern w:val="2"/>
                <w:sz w:val="22"/>
                <w:szCs w:val="20"/>
                <w:lang w:eastAsia="en-US"/>
              </w:rPr>
              <w:t>Walentynkowa poczta,</w:t>
            </w:r>
            <w:r w:rsidR="009A4F3F">
              <w:rPr>
                <w:rFonts w:eastAsia="SimSun"/>
                <w:kern w:val="2"/>
                <w:sz w:val="22"/>
                <w:szCs w:val="20"/>
                <w:lang w:eastAsia="en-US"/>
              </w:rPr>
              <w:t xml:space="preserve"> </w:t>
            </w:r>
            <w:r w:rsidRPr="003431F4">
              <w:rPr>
                <w:rFonts w:eastAsia="SimSun"/>
                <w:kern w:val="2"/>
                <w:sz w:val="22"/>
                <w:szCs w:val="20"/>
                <w:lang w:eastAsia="en-US"/>
              </w:rPr>
              <w:t>Święto 3 Maja,</w:t>
            </w:r>
            <w:r w:rsidR="009A4F3F">
              <w:rPr>
                <w:rFonts w:eastAsia="SimSun"/>
                <w:kern w:val="2"/>
                <w:sz w:val="22"/>
                <w:szCs w:val="20"/>
                <w:lang w:eastAsia="en-US"/>
              </w:rPr>
              <w:t xml:space="preserve"> </w:t>
            </w:r>
            <w:r w:rsidRPr="003431F4">
              <w:rPr>
                <w:rFonts w:eastAsia="SimSun"/>
                <w:kern w:val="2"/>
                <w:sz w:val="22"/>
                <w:szCs w:val="20"/>
                <w:lang w:eastAsia="en-US"/>
              </w:rPr>
              <w:t>Dzień Matki i Ojca</w:t>
            </w:r>
            <w:r w:rsidR="009A4F3F">
              <w:rPr>
                <w:rFonts w:eastAsia="SimSun"/>
                <w:kern w:val="2"/>
                <w:sz w:val="22"/>
                <w:szCs w:val="20"/>
                <w:lang w:eastAsia="en-US"/>
              </w:rPr>
              <w:t xml:space="preserve">, </w:t>
            </w:r>
            <w:r w:rsidRPr="003431F4">
              <w:rPr>
                <w:rFonts w:eastAsia="SimSun"/>
                <w:kern w:val="2"/>
                <w:sz w:val="22"/>
                <w:szCs w:val="20"/>
                <w:lang w:eastAsia="en-US"/>
              </w:rPr>
              <w:t>Dzień Dziecka i Sportu,</w:t>
            </w:r>
            <w:r w:rsidR="009A4F3F">
              <w:rPr>
                <w:rFonts w:eastAsia="SimSun"/>
                <w:kern w:val="2"/>
                <w:sz w:val="22"/>
                <w:szCs w:val="20"/>
                <w:lang w:eastAsia="en-US"/>
              </w:rPr>
              <w:t xml:space="preserve"> </w:t>
            </w:r>
            <w:r w:rsidRPr="003431F4">
              <w:rPr>
                <w:rFonts w:eastAsia="SimSun"/>
                <w:kern w:val="2"/>
                <w:sz w:val="22"/>
                <w:szCs w:val="20"/>
                <w:lang w:eastAsia="en-US"/>
              </w:rPr>
              <w:t>Pożegnanie uczniów najstarszych klas i zakończenie roku szkolnego.</w:t>
            </w:r>
          </w:p>
        </w:tc>
      </w:tr>
      <w:tr w:rsidR="00A24F1F" w:rsidRPr="0060575C" w14:paraId="28E3643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E1E9C" w14:textId="5D995182" w:rsidR="00A24F1F" w:rsidRPr="00433A6D" w:rsidRDefault="00A24F1F" w:rsidP="00E42173">
            <w:pPr>
              <w:suppressAutoHyphens/>
              <w:spacing w:before="0" w:after="0" w:line="240" w:lineRule="auto"/>
              <w:jc w:val="left"/>
              <w:rPr>
                <w:rFonts w:eastAsia="SimSun"/>
                <w:kern w:val="2"/>
                <w:sz w:val="22"/>
                <w:szCs w:val="20"/>
                <w:lang w:eastAsia="en-US"/>
              </w:rPr>
            </w:pPr>
            <w:r w:rsidRPr="000954D7">
              <w:lastRenderedPageBreak/>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8C00096" w14:textId="5CC53C1E" w:rsidR="00A24F1F" w:rsidRPr="00433A6D" w:rsidRDefault="003431F4" w:rsidP="00A53888">
            <w:pPr>
              <w:widowControl w:val="0"/>
              <w:suppressLineNumbers/>
              <w:suppressAutoHyphens/>
              <w:spacing w:before="0" w:after="0" w:line="240" w:lineRule="auto"/>
              <w:contextualSpacing/>
              <w:rPr>
                <w:rFonts w:eastAsia="SimSun"/>
                <w:kern w:val="2"/>
                <w:sz w:val="22"/>
                <w:szCs w:val="20"/>
                <w:lang w:eastAsia="en-US"/>
              </w:rPr>
            </w:pPr>
            <w:r w:rsidRPr="003431F4">
              <w:rPr>
                <w:rFonts w:eastAsia="SimSun"/>
                <w:kern w:val="2"/>
                <w:sz w:val="22"/>
                <w:szCs w:val="20"/>
                <w:lang w:eastAsia="en-US"/>
              </w:rPr>
              <w:t>Szkoła jest dwukondygnacyjna (użytkowane jest przyziemie, parter, pięto, poddasze). Na najniższym poziomie są szatnie, łaźnie, kuchnia oraz stołówka i magazynki: sportowe, socjalne. Na parterze są m.in. 2 sale lekcyjne, 2 sale oddziału przedszkolnego, biblioteka, sala gimnastyczna, mini- siłownia oraz gabinet. Na I piętrze są 4 sale lekcyjne, pokój nauczycielski i gabinet dyrektora oraz gabinet logopedy i psychologa, sala na zajęcia indywidualne.  Na poddaszu są 3 sale lekcyjne, sala komputerowa, pracownia językowa, sala na zajęcia specjalistyczne indywidualne lub w małych grupach,  gabinet pedagoga oraz pomieszczenie dodatkowe biblioteki szkolnej (magazyn min. starych podręczników)</w:t>
            </w:r>
            <w:r>
              <w:rPr>
                <w:rFonts w:eastAsia="SimSun"/>
                <w:kern w:val="2"/>
                <w:sz w:val="22"/>
                <w:szCs w:val="20"/>
                <w:lang w:eastAsia="en-US"/>
              </w:rPr>
              <w:t>.</w:t>
            </w:r>
          </w:p>
        </w:tc>
      </w:tr>
      <w:tr w:rsidR="00A53888" w:rsidRPr="0060575C" w14:paraId="243E2656" w14:textId="77777777" w:rsidTr="00C371D4">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22339" w14:textId="29FD9FAA"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sidRPr="00C371D4">
              <w:rPr>
                <w:rFonts w:eastAsia="SimSun"/>
                <w:b/>
                <w:bCs/>
                <w:kern w:val="2"/>
                <w:sz w:val="22"/>
                <w:szCs w:val="20"/>
                <w:lang w:eastAsia="en-US"/>
              </w:rPr>
              <w:t>Szkoła Podstawowa w Orawce</w:t>
            </w:r>
          </w:p>
        </w:tc>
      </w:tr>
      <w:tr w:rsidR="00A53888" w:rsidRPr="0060575C" w14:paraId="22355999"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D31E6" w14:textId="77777777" w:rsidR="00A53888" w:rsidRPr="00433A6D" w:rsidRDefault="00A53888" w:rsidP="00A53888">
            <w:pPr>
              <w:suppressAutoHyphens/>
              <w:spacing w:before="0" w:after="0" w:line="240" w:lineRule="auto"/>
              <w:jc w:val="left"/>
              <w:rPr>
                <w:rFonts w:eastAsia="SimSun"/>
                <w:kern w:val="2"/>
                <w:sz w:val="22"/>
                <w:szCs w:val="20"/>
                <w:lang w:eastAsia="en-US"/>
              </w:rPr>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04941" w14:textId="018278CF"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2017/2018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71076" w14:textId="6E6EE5C5"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2018/2019</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F7482" w14:textId="6A50EA6D" w:rsidR="00A53888" w:rsidRPr="00C371D4" w:rsidRDefault="00C371D4" w:rsidP="00C371D4">
            <w:pPr>
              <w:widowControl w:val="0"/>
              <w:suppressLineNumbers/>
              <w:suppressAutoHyphens/>
              <w:spacing w:before="0" w:after="0" w:line="240" w:lineRule="auto"/>
              <w:contextualSpacing/>
              <w:jc w:val="center"/>
              <w:rPr>
                <w:rFonts w:eastAsia="SimSun"/>
                <w:b/>
                <w:bCs/>
                <w:kern w:val="2"/>
                <w:sz w:val="22"/>
                <w:szCs w:val="20"/>
                <w:lang w:eastAsia="en-US"/>
              </w:rPr>
            </w:pPr>
            <w:r w:rsidRPr="00C371D4">
              <w:rPr>
                <w:rFonts w:eastAsia="SimSun"/>
                <w:b/>
                <w:bCs/>
                <w:kern w:val="2"/>
                <w:sz w:val="22"/>
                <w:szCs w:val="20"/>
                <w:lang w:eastAsia="en-US"/>
              </w:rPr>
              <w:t>2019/2020</w:t>
            </w:r>
          </w:p>
        </w:tc>
      </w:tr>
      <w:tr w:rsidR="00A53888" w:rsidRPr="0060575C" w14:paraId="1562E26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D42AEF" w14:textId="4F5692FB" w:rsidR="00A53888" w:rsidRPr="00433A6D" w:rsidRDefault="00A53888" w:rsidP="00E42173">
            <w:pPr>
              <w:suppressAutoHyphens/>
              <w:spacing w:before="0" w:after="0" w:line="240" w:lineRule="auto"/>
              <w:jc w:val="left"/>
              <w:rPr>
                <w:rFonts w:eastAsia="SimSun"/>
                <w:kern w:val="2"/>
                <w:sz w:val="22"/>
                <w:szCs w:val="20"/>
                <w:lang w:eastAsia="en-US"/>
              </w:rPr>
            </w:pPr>
            <w:r w:rsidRPr="001A7EA4">
              <w:t xml:space="preserve">Liczba </w:t>
            </w:r>
            <w:r w:rsidR="00C371D4">
              <w:t>uczniów</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FBA4F" w14:textId="1F75F655"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99</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5E56" w14:textId="34EA7D7B"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99</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EE9F9" w14:textId="20810536"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97</w:t>
            </w:r>
          </w:p>
        </w:tc>
      </w:tr>
      <w:tr w:rsidR="00A53888" w:rsidRPr="0060575C" w14:paraId="41A855C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03185" w14:textId="775EDC12" w:rsidR="00A53888" w:rsidRPr="00433A6D" w:rsidRDefault="00A53888" w:rsidP="00E42173">
            <w:pPr>
              <w:suppressAutoHyphens/>
              <w:spacing w:before="0" w:after="0" w:line="240" w:lineRule="auto"/>
              <w:jc w:val="left"/>
              <w:rPr>
                <w:rFonts w:eastAsia="SimSun"/>
                <w:kern w:val="2"/>
                <w:sz w:val="22"/>
                <w:szCs w:val="20"/>
                <w:lang w:eastAsia="en-US"/>
              </w:rPr>
            </w:pPr>
            <w:r w:rsidRPr="001A7EA4">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8A723" w14:textId="11DD6093"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18</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D22A" w14:textId="05E9C67F"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B7731" w14:textId="0A0007E9" w:rsidR="00A53888" w:rsidRPr="00433A6D" w:rsidRDefault="00C371D4" w:rsidP="00C371D4">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22</w:t>
            </w:r>
          </w:p>
        </w:tc>
      </w:tr>
      <w:tr w:rsidR="00C371D4" w:rsidRPr="0060575C" w14:paraId="0DB1E1E8"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F5B5A" w14:textId="2AB9AA90" w:rsidR="00C371D4" w:rsidRPr="00433A6D" w:rsidRDefault="00C371D4" w:rsidP="00E42173">
            <w:pPr>
              <w:suppressAutoHyphens/>
              <w:spacing w:before="0" w:after="0" w:line="240" w:lineRule="auto"/>
              <w:jc w:val="left"/>
              <w:rPr>
                <w:rFonts w:eastAsia="SimSun"/>
                <w:kern w:val="2"/>
                <w:sz w:val="22"/>
                <w:szCs w:val="20"/>
                <w:lang w:eastAsia="en-US"/>
              </w:rPr>
            </w:pPr>
            <w:r w:rsidRPr="001A7EA4">
              <w:t>Realizowane programy dodatkowe, udział w konkursach i zawodach sportowych, przygotowywane uroczystości i akademie</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D02C0F9" w14:textId="0FC3C890" w:rsidR="00C371D4" w:rsidRPr="00433A6D" w:rsidRDefault="00C371D4" w:rsidP="00A53888">
            <w:pPr>
              <w:widowControl w:val="0"/>
              <w:suppressLineNumbers/>
              <w:suppressAutoHyphens/>
              <w:spacing w:before="0" w:after="0" w:line="240" w:lineRule="auto"/>
              <w:contextualSpacing/>
              <w:rPr>
                <w:rFonts w:eastAsia="SimSun"/>
                <w:kern w:val="2"/>
                <w:sz w:val="22"/>
                <w:szCs w:val="20"/>
                <w:lang w:eastAsia="en-US"/>
              </w:rPr>
            </w:pPr>
            <w:r w:rsidRPr="00C371D4">
              <w:rPr>
                <w:rFonts w:eastAsia="SimSun"/>
                <w:kern w:val="2"/>
                <w:sz w:val="22"/>
                <w:szCs w:val="20"/>
                <w:lang w:eastAsia="en-US"/>
              </w:rPr>
              <w:t>Szkoła bierze udział w programach</w:t>
            </w:r>
            <w:r w:rsidR="00F30332">
              <w:rPr>
                <w:rFonts w:eastAsia="SimSun"/>
                <w:kern w:val="2"/>
                <w:sz w:val="22"/>
                <w:szCs w:val="20"/>
                <w:lang w:eastAsia="en-US"/>
              </w:rPr>
              <w:t xml:space="preserve">: </w:t>
            </w:r>
            <w:r w:rsidRPr="00C371D4">
              <w:rPr>
                <w:rFonts w:eastAsia="SimSun"/>
                <w:kern w:val="2"/>
                <w:sz w:val="22"/>
                <w:szCs w:val="20"/>
                <w:lang w:eastAsia="en-US"/>
              </w:rPr>
              <w:t xml:space="preserve"> „Szklanka mleka” i „Owoce w szkole”.</w:t>
            </w:r>
            <w:r>
              <w:rPr>
                <w:rFonts w:eastAsia="SimSun"/>
                <w:kern w:val="2"/>
                <w:sz w:val="22"/>
                <w:szCs w:val="20"/>
                <w:lang w:eastAsia="en-US"/>
              </w:rPr>
              <w:t xml:space="preserve"> </w:t>
            </w:r>
            <w:r w:rsidRPr="00C371D4">
              <w:rPr>
                <w:rFonts w:eastAsia="SimSun"/>
                <w:kern w:val="2"/>
                <w:sz w:val="22"/>
                <w:szCs w:val="20"/>
                <w:lang w:eastAsia="en-US"/>
              </w:rPr>
              <w:t>Realizowano ogólnopolski program edukacyjny „Akademia Bezpiecznego Puchatka”, program we współpracy z PSSE „Trzymaj formę”, „Nie pal przy mnie, proszę”.</w:t>
            </w:r>
          </w:p>
        </w:tc>
      </w:tr>
      <w:tr w:rsidR="00C371D4" w:rsidRPr="0060575C" w14:paraId="4CD850C5"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5B19C" w14:textId="2FD130AD" w:rsidR="00C371D4" w:rsidRPr="00433A6D" w:rsidRDefault="00C371D4" w:rsidP="00E42173">
            <w:pPr>
              <w:suppressAutoHyphens/>
              <w:spacing w:before="0" w:after="0" w:line="240" w:lineRule="auto"/>
              <w:jc w:val="left"/>
              <w:rPr>
                <w:rFonts w:eastAsia="SimSun"/>
                <w:kern w:val="2"/>
                <w:sz w:val="22"/>
                <w:szCs w:val="20"/>
                <w:lang w:eastAsia="en-US"/>
              </w:rPr>
            </w:pPr>
            <w:r w:rsidRPr="001A7EA4">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76DDD86" w14:textId="2E467DF7" w:rsidR="00C371D4" w:rsidRPr="00433A6D" w:rsidRDefault="007C5E67" w:rsidP="00387D77">
            <w:pPr>
              <w:widowControl w:val="0"/>
              <w:suppressLineNumbers/>
              <w:suppressAutoHyphens/>
              <w:spacing w:before="0" w:after="0" w:line="240" w:lineRule="auto"/>
              <w:contextualSpacing/>
              <w:rPr>
                <w:rFonts w:eastAsia="SimSun"/>
                <w:kern w:val="2"/>
                <w:sz w:val="22"/>
                <w:szCs w:val="20"/>
                <w:lang w:eastAsia="en-US"/>
              </w:rPr>
            </w:pPr>
            <w:r w:rsidRPr="007C5E67">
              <w:rPr>
                <w:rFonts w:eastAsia="SimSun"/>
                <w:kern w:val="2"/>
                <w:sz w:val="22"/>
                <w:szCs w:val="20"/>
                <w:lang w:eastAsia="en-US"/>
              </w:rPr>
              <w:t xml:space="preserve">Placówka jest typową szkołą wiejską. Bazę lokalową szkoły stanowi 7 </w:t>
            </w:r>
            <w:proofErr w:type="spellStart"/>
            <w:r w:rsidRPr="007C5E67">
              <w:rPr>
                <w:rFonts w:eastAsia="SimSun"/>
                <w:kern w:val="2"/>
                <w:sz w:val="22"/>
                <w:szCs w:val="20"/>
                <w:lang w:eastAsia="en-US"/>
              </w:rPr>
              <w:t>sal</w:t>
            </w:r>
            <w:proofErr w:type="spellEnd"/>
            <w:r w:rsidRPr="007C5E67">
              <w:rPr>
                <w:rFonts w:eastAsia="SimSun"/>
                <w:kern w:val="2"/>
                <w:sz w:val="22"/>
                <w:szCs w:val="20"/>
                <w:lang w:eastAsia="en-US"/>
              </w:rPr>
              <w:t xml:space="preserve"> lekcyjnych, sala komputerowa i sala gimnastyczna.  Z jednej sali lekcyjnej utworzono pracownię językową. Ponadto w szkole znajduje się biblioteka, gabinet dla pedagoga, kuchnia z jadalnią, szatnia w formie  indywidualnych szafek na korytarzach.</w:t>
            </w:r>
            <w:r>
              <w:rPr>
                <w:rFonts w:eastAsia="SimSun"/>
                <w:kern w:val="2"/>
                <w:sz w:val="22"/>
                <w:szCs w:val="20"/>
                <w:lang w:eastAsia="en-US"/>
              </w:rPr>
              <w:t xml:space="preserve"> </w:t>
            </w:r>
            <w:r w:rsidRPr="007C5E67">
              <w:rPr>
                <w:rFonts w:eastAsia="SimSun"/>
                <w:kern w:val="2"/>
                <w:sz w:val="22"/>
                <w:szCs w:val="20"/>
                <w:lang w:eastAsia="en-US"/>
              </w:rPr>
              <w:t>Na zewnątrz znajduje się wybudowany w 2011 roku plac  zabaw w ramach programu ,,Radosna Szkoła”. W roku 2007 szkoła otrzymała</w:t>
            </w:r>
            <w:r>
              <w:rPr>
                <w:rFonts w:eastAsia="SimSun"/>
                <w:kern w:val="2"/>
                <w:sz w:val="22"/>
                <w:szCs w:val="20"/>
                <w:lang w:eastAsia="en-US"/>
              </w:rPr>
              <w:t xml:space="preserve"> w</w:t>
            </w:r>
            <w:r w:rsidRPr="007C5E67">
              <w:rPr>
                <w:rFonts w:eastAsia="SimSun"/>
                <w:kern w:val="2"/>
                <w:sz w:val="22"/>
                <w:szCs w:val="20"/>
                <w:lang w:eastAsia="en-US"/>
              </w:rPr>
              <w:t xml:space="preserve"> pełn</w:t>
            </w:r>
            <w:r>
              <w:rPr>
                <w:rFonts w:eastAsia="SimSun"/>
                <w:kern w:val="2"/>
                <w:sz w:val="22"/>
                <w:szCs w:val="20"/>
                <w:lang w:eastAsia="en-US"/>
              </w:rPr>
              <w:t>i</w:t>
            </w:r>
            <w:r w:rsidRPr="007C5E67">
              <w:rPr>
                <w:rFonts w:eastAsia="SimSun"/>
                <w:kern w:val="2"/>
                <w:sz w:val="22"/>
                <w:szCs w:val="20"/>
                <w:lang w:eastAsia="en-US"/>
              </w:rPr>
              <w:t xml:space="preserve"> wyposaż</w:t>
            </w:r>
            <w:r w:rsidR="00387D77">
              <w:rPr>
                <w:rFonts w:eastAsia="SimSun"/>
                <w:kern w:val="2"/>
                <w:sz w:val="22"/>
                <w:szCs w:val="20"/>
                <w:lang w:eastAsia="en-US"/>
              </w:rPr>
              <w:t>o</w:t>
            </w:r>
            <w:r w:rsidRPr="007C5E67">
              <w:rPr>
                <w:rFonts w:eastAsia="SimSun"/>
                <w:kern w:val="2"/>
                <w:sz w:val="22"/>
                <w:szCs w:val="20"/>
                <w:lang w:eastAsia="en-US"/>
              </w:rPr>
              <w:t>ną pracownię informatyczną współfinans</w:t>
            </w:r>
            <w:r w:rsidR="00387D77">
              <w:rPr>
                <w:rFonts w:eastAsia="SimSun"/>
                <w:kern w:val="2"/>
                <w:sz w:val="22"/>
                <w:szCs w:val="20"/>
                <w:lang w:eastAsia="en-US"/>
              </w:rPr>
              <w:t>owaną</w:t>
            </w:r>
            <w:r w:rsidRPr="007C5E67">
              <w:rPr>
                <w:rFonts w:eastAsia="SimSun"/>
                <w:kern w:val="2"/>
                <w:sz w:val="22"/>
                <w:szCs w:val="20"/>
                <w:lang w:eastAsia="en-US"/>
              </w:rPr>
              <w:t xml:space="preserve"> z funduszy Unii Europejskiej</w:t>
            </w:r>
            <w:r w:rsidR="00387D77">
              <w:rPr>
                <w:rFonts w:eastAsia="SimSun"/>
                <w:kern w:val="2"/>
                <w:sz w:val="22"/>
                <w:szCs w:val="20"/>
                <w:lang w:eastAsia="en-US"/>
              </w:rPr>
              <w:t>,</w:t>
            </w:r>
            <w:r w:rsidRPr="007C5E67">
              <w:rPr>
                <w:rFonts w:eastAsia="SimSun"/>
                <w:kern w:val="2"/>
                <w:sz w:val="22"/>
                <w:szCs w:val="20"/>
                <w:lang w:eastAsia="en-US"/>
              </w:rPr>
              <w:t xml:space="preserve"> w skład której  weszło 10 komputerów, projektor,  skaner,  drukarka laserowa i komputery przenośne. Szkoła posiada także stały dostęp do Internetu. Biblioteka szkolna liczy około 5500 woluminów, wyposażona jest  4 komputery z przeznaczeniem dla uczniów i z dostępem do Internetu</w:t>
            </w:r>
            <w:r w:rsidR="00387D77">
              <w:rPr>
                <w:rFonts w:eastAsia="SimSun"/>
                <w:kern w:val="2"/>
                <w:sz w:val="22"/>
                <w:szCs w:val="20"/>
                <w:lang w:eastAsia="en-US"/>
              </w:rPr>
              <w:t>.</w:t>
            </w:r>
            <w:r w:rsidRPr="007C5E67">
              <w:rPr>
                <w:rFonts w:eastAsia="SimSun"/>
                <w:kern w:val="2"/>
                <w:sz w:val="22"/>
                <w:szCs w:val="20"/>
                <w:lang w:eastAsia="en-US"/>
              </w:rPr>
              <w:t xml:space="preserve"> We wrześniu </w:t>
            </w:r>
            <w:r w:rsidRPr="007C5E67">
              <w:rPr>
                <w:rFonts w:eastAsia="SimSun"/>
                <w:kern w:val="2"/>
                <w:sz w:val="22"/>
                <w:szCs w:val="20"/>
                <w:lang w:eastAsia="en-US"/>
              </w:rPr>
              <w:lastRenderedPageBreak/>
              <w:t>2020 roku w szkole podłączono sieć internetową OSE.</w:t>
            </w:r>
            <w:r w:rsidR="00387D77">
              <w:rPr>
                <w:rFonts w:eastAsia="SimSun"/>
                <w:kern w:val="2"/>
                <w:sz w:val="22"/>
                <w:szCs w:val="20"/>
                <w:lang w:eastAsia="en-US"/>
              </w:rPr>
              <w:t xml:space="preserve"> </w:t>
            </w:r>
            <w:r w:rsidRPr="007C5E67">
              <w:rPr>
                <w:rFonts w:eastAsia="SimSun"/>
                <w:kern w:val="2"/>
                <w:sz w:val="22"/>
                <w:szCs w:val="20"/>
                <w:lang w:eastAsia="en-US"/>
              </w:rPr>
              <w:t>W 2018 roku otwarto boisko szkolne „Orlik”.</w:t>
            </w:r>
          </w:p>
        </w:tc>
      </w:tr>
      <w:tr w:rsidR="00A53888" w:rsidRPr="0060575C" w14:paraId="34DDD7BD" w14:textId="77777777" w:rsidTr="008166F0">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6404F" w14:textId="2CCF48C4" w:rsidR="00A53888"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lastRenderedPageBreak/>
              <w:t>Gminne Przedszkole Samorządowe w Jabłonce</w:t>
            </w:r>
          </w:p>
        </w:tc>
      </w:tr>
      <w:tr w:rsidR="008166F0" w:rsidRPr="0060575C" w14:paraId="5F8E36A4"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C7ABB" w14:textId="77777777" w:rsidR="008166F0" w:rsidRPr="00433A6D" w:rsidRDefault="008166F0" w:rsidP="00A53888">
            <w:pPr>
              <w:suppressAutoHyphens/>
              <w:spacing w:before="0" w:after="0" w:line="240" w:lineRule="auto"/>
              <w:jc w:val="left"/>
              <w:rPr>
                <w:rFonts w:eastAsia="SimSun"/>
                <w:kern w:val="2"/>
                <w:sz w:val="22"/>
                <w:szCs w:val="20"/>
                <w:lang w:eastAsia="en-US"/>
              </w:rPr>
            </w:pPr>
          </w:p>
        </w:tc>
        <w:tc>
          <w:tcPr>
            <w:tcW w:w="1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D3298" w14:textId="19C8BDA9" w:rsidR="008166F0"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t>2017/2018</w:t>
            </w:r>
          </w:p>
        </w:tc>
        <w:tc>
          <w:tcPr>
            <w:tcW w:w="168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05C35" w14:textId="222AF9BC" w:rsidR="008166F0" w:rsidRPr="008166F0" w:rsidRDefault="008166F0" w:rsidP="008166F0">
            <w:pPr>
              <w:widowControl w:val="0"/>
              <w:suppressLineNumbers/>
              <w:suppressAutoHyphens/>
              <w:spacing w:before="0" w:after="0" w:line="240" w:lineRule="auto"/>
              <w:contextualSpacing/>
              <w:jc w:val="center"/>
              <w:rPr>
                <w:rFonts w:eastAsia="SimSun"/>
                <w:b/>
                <w:bCs/>
                <w:kern w:val="2"/>
                <w:sz w:val="22"/>
                <w:szCs w:val="20"/>
                <w:lang w:eastAsia="en-US"/>
              </w:rPr>
            </w:pPr>
            <w:r w:rsidRPr="008166F0">
              <w:rPr>
                <w:rFonts w:eastAsia="SimSun"/>
                <w:b/>
                <w:bCs/>
                <w:kern w:val="2"/>
                <w:sz w:val="22"/>
                <w:szCs w:val="20"/>
                <w:lang w:eastAsia="en-US"/>
              </w:rPr>
              <w:t>2018/2019</w:t>
            </w:r>
          </w:p>
        </w:tc>
      </w:tr>
      <w:tr w:rsidR="008166F0" w:rsidRPr="0060575C" w14:paraId="733E5090" w14:textId="77777777" w:rsidTr="00472391">
        <w:trPr>
          <w:trHeight w:val="510"/>
        </w:trPr>
        <w:tc>
          <w:tcPr>
            <w:tcW w:w="1584" w:type="pct"/>
            <w:tcBorders>
              <w:top w:val="single" w:sz="4" w:space="0" w:color="auto"/>
              <w:left w:val="single" w:sz="4" w:space="0" w:color="auto"/>
              <w:right w:val="single" w:sz="4" w:space="0" w:color="auto"/>
            </w:tcBorders>
            <w:shd w:val="clear" w:color="auto" w:fill="FFFFFF" w:themeFill="background1"/>
            <w:vAlign w:val="center"/>
          </w:tcPr>
          <w:p w14:paraId="0AAB6EAE" w14:textId="416B16A5" w:rsidR="008166F0" w:rsidRPr="00433A6D" w:rsidRDefault="008166F0" w:rsidP="00E42173">
            <w:pPr>
              <w:suppressAutoHyphens/>
              <w:spacing w:before="0" w:after="0" w:line="240" w:lineRule="auto"/>
              <w:jc w:val="left"/>
              <w:rPr>
                <w:rFonts w:eastAsia="SimSun"/>
                <w:kern w:val="2"/>
                <w:sz w:val="22"/>
                <w:szCs w:val="20"/>
                <w:lang w:eastAsia="en-US"/>
              </w:rPr>
            </w:pPr>
            <w:r w:rsidRPr="00655E1E">
              <w:t xml:space="preserve">Liczba dzieci </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1B8DD" w14:textId="0156AC09"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280</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88AB6" w14:textId="15B7D6FA"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294</w:t>
            </w:r>
          </w:p>
        </w:tc>
      </w:tr>
      <w:tr w:rsidR="008166F0" w:rsidRPr="0060575C" w14:paraId="5550793A"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792637C7" w14:textId="50FFEC0D" w:rsidR="008166F0" w:rsidRPr="00433A6D" w:rsidRDefault="008166F0" w:rsidP="00E42173">
            <w:pPr>
              <w:suppressAutoHyphens/>
              <w:spacing w:before="0" w:after="0" w:line="240" w:lineRule="auto"/>
              <w:jc w:val="left"/>
              <w:rPr>
                <w:rFonts w:eastAsia="SimSun"/>
                <w:kern w:val="2"/>
                <w:sz w:val="22"/>
                <w:szCs w:val="20"/>
                <w:lang w:eastAsia="en-US"/>
              </w:rPr>
            </w:pPr>
            <w:r>
              <w:rPr>
                <w:rFonts w:eastAsia="SimSun"/>
                <w:kern w:val="2"/>
                <w:sz w:val="22"/>
                <w:szCs w:val="20"/>
                <w:lang w:eastAsia="en-US"/>
              </w:rPr>
              <w:t xml:space="preserve">Liczba </w:t>
            </w:r>
            <w:r w:rsidRPr="008166F0">
              <w:rPr>
                <w:rFonts w:eastAsia="SimSun"/>
                <w:kern w:val="2"/>
                <w:sz w:val="22"/>
                <w:szCs w:val="20"/>
                <w:lang w:eastAsia="en-US"/>
              </w:rPr>
              <w:t>dzieci z orzeczeniami o potrzebie kształcenia specjalnego</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6BECF" w14:textId="75127CD4"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D75E3" w14:textId="48BEF688"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w:t>
            </w:r>
          </w:p>
        </w:tc>
      </w:tr>
      <w:tr w:rsidR="008166F0" w:rsidRPr="0060575C" w14:paraId="1288C042"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549CBD36" w14:textId="45EF5E99" w:rsidR="008166F0" w:rsidRPr="00433A6D" w:rsidRDefault="008166F0" w:rsidP="00E42173">
            <w:pPr>
              <w:suppressAutoHyphens/>
              <w:spacing w:before="0" w:after="0" w:line="240" w:lineRule="auto"/>
              <w:jc w:val="left"/>
              <w:rPr>
                <w:rFonts w:eastAsia="SimSun"/>
                <w:kern w:val="2"/>
                <w:sz w:val="22"/>
                <w:szCs w:val="20"/>
                <w:lang w:eastAsia="en-US"/>
              </w:rPr>
            </w:pPr>
            <w:r w:rsidRPr="008166F0">
              <w:rPr>
                <w:rFonts w:eastAsia="SimSun"/>
                <w:kern w:val="2"/>
                <w:sz w:val="22"/>
                <w:szCs w:val="20"/>
                <w:lang w:eastAsia="en-US"/>
              </w:rPr>
              <w:t>Liczba oddziałów</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3AF4A" w14:textId="341C34D7"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13</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33158" w14:textId="0E8660DB"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14</w:t>
            </w:r>
          </w:p>
        </w:tc>
      </w:tr>
      <w:tr w:rsidR="008166F0" w:rsidRPr="0060575C" w14:paraId="2801170B"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73402BF3" w14:textId="7BA1A4FC" w:rsidR="008166F0" w:rsidRPr="00433A6D" w:rsidRDefault="008166F0" w:rsidP="00E42173">
            <w:pPr>
              <w:suppressAutoHyphens/>
              <w:spacing w:before="0" w:after="0" w:line="240" w:lineRule="auto"/>
              <w:jc w:val="left"/>
              <w:rPr>
                <w:rFonts w:eastAsia="SimSun"/>
                <w:kern w:val="2"/>
                <w:sz w:val="22"/>
                <w:szCs w:val="20"/>
                <w:lang w:eastAsia="en-US"/>
              </w:rPr>
            </w:pPr>
            <w:r w:rsidRPr="00655E1E">
              <w:t xml:space="preserve">Liczba </w:t>
            </w:r>
            <w:r>
              <w:t>pracowników pedagogicznych</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303B5" w14:textId="2F972504" w:rsidR="008166F0" w:rsidRPr="00433A6D" w:rsidRDefault="008166F0"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26</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3B3AF" w14:textId="0A2FA3C6" w:rsidR="008166F0" w:rsidRPr="00433A6D" w:rsidRDefault="00F30332" w:rsidP="008166F0">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28</w:t>
            </w:r>
          </w:p>
        </w:tc>
      </w:tr>
      <w:tr w:rsidR="008166F0" w:rsidRPr="0060575C" w14:paraId="1BEFCE34" w14:textId="77777777" w:rsidTr="00472391">
        <w:trPr>
          <w:trHeight w:val="510"/>
        </w:trPr>
        <w:tc>
          <w:tcPr>
            <w:tcW w:w="1584" w:type="pct"/>
            <w:tcBorders>
              <w:left w:val="single" w:sz="4" w:space="0" w:color="auto"/>
              <w:right w:val="single" w:sz="4" w:space="0" w:color="auto"/>
            </w:tcBorders>
            <w:shd w:val="clear" w:color="auto" w:fill="FFFFFF" w:themeFill="background1"/>
            <w:vAlign w:val="center"/>
          </w:tcPr>
          <w:p w14:paraId="556728F8" w14:textId="61F5696D" w:rsidR="008166F0" w:rsidRPr="00433A6D" w:rsidRDefault="008166F0" w:rsidP="00E42173">
            <w:pPr>
              <w:suppressAutoHyphens/>
              <w:spacing w:before="0" w:after="0" w:line="240" w:lineRule="auto"/>
              <w:jc w:val="left"/>
              <w:rPr>
                <w:rFonts w:eastAsia="SimSun"/>
                <w:kern w:val="2"/>
                <w:sz w:val="22"/>
                <w:szCs w:val="20"/>
                <w:lang w:eastAsia="en-US"/>
              </w:rPr>
            </w:pPr>
            <w:r w:rsidRPr="00655E1E">
              <w:t>Realizowane programy dodatkowe, udział w konkursach i zawodach sportowych, przygotowywane uroczystości i akademie</w:t>
            </w:r>
          </w:p>
        </w:tc>
        <w:tc>
          <w:tcPr>
            <w:tcW w:w="173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CF53B7" w14:textId="77777777" w:rsidR="008166F0" w:rsidRDefault="008166F0" w:rsidP="00F30332">
            <w:pPr>
              <w:widowControl w:val="0"/>
              <w:suppressLineNumbers/>
              <w:suppressAutoHyphens/>
              <w:spacing w:before="0" w:after="0" w:line="240" w:lineRule="auto"/>
              <w:contextualSpacing/>
              <w:rPr>
                <w:rFonts w:eastAsia="SimSun"/>
                <w:kern w:val="2"/>
                <w:sz w:val="22"/>
                <w:szCs w:val="20"/>
                <w:lang w:eastAsia="en-US"/>
              </w:rPr>
            </w:pPr>
            <w:r w:rsidRPr="008166F0">
              <w:rPr>
                <w:rFonts w:eastAsia="SimSun"/>
                <w:kern w:val="2"/>
                <w:sz w:val="22"/>
                <w:szCs w:val="20"/>
                <w:lang w:eastAsia="en-US"/>
              </w:rPr>
              <w:t>Przedszkole realizowało  Programy Wychowania Przedszkolnego  obejmujące podstawę programową oraz:</w:t>
            </w:r>
            <w:r>
              <w:rPr>
                <w:rFonts w:eastAsia="SimSun"/>
                <w:kern w:val="2"/>
                <w:sz w:val="22"/>
                <w:szCs w:val="20"/>
                <w:lang w:eastAsia="en-US"/>
              </w:rPr>
              <w:t xml:space="preserve"> </w:t>
            </w:r>
            <w:r w:rsidRPr="008166F0">
              <w:rPr>
                <w:rFonts w:eastAsia="SimSun"/>
                <w:kern w:val="2"/>
                <w:sz w:val="22"/>
                <w:szCs w:val="20"/>
                <w:lang w:eastAsia="en-US"/>
              </w:rPr>
              <w:t xml:space="preserve">Program edukacji antynikotynowej </w:t>
            </w:r>
            <w:r>
              <w:rPr>
                <w:rFonts w:eastAsia="SimSun"/>
                <w:kern w:val="2"/>
                <w:sz w:val="22"/>
                <w:szCs w:val="20"/>
                <w:lang w:eastAsia="en-US"/>
              </w:rPr>
              <w:t>„</w:t>
            </w:r>
            <w:r w:rsidRPr="008166F0">
              <w:rPr>
                <w:rFonts w:eastAsia="SimSun"/>
                <w:kern w:val="2"/>
                <w:sz w:val="22"/>
                <w:szCs w:val="20"/>
                <w:lang w:eastAsia="en-US"/>
              </w:rPr>
              <w:t xml:space="preserve">Czyste </w:t>
            </w:r>
            <w:r>
              <w:rPr>
                <w:rFonts w:eastAsia="SimSun"/>
                <w:kern w:val="2"/>
                <w:sz w:val="22"/>
                <w:szCs w:val="20"/>
                <w:lang w:eastAsia="en-US"/>
              </w:rPr>
              <w:t>p</w:t>
            </w:r>
            <w:r w:rsidRPr="008166F0">
              <w:rPr>
                <w:rFonts w:eastAsia="SimSun"/>
                <w:kern w:val="2"/>
                <w:sz w:val="22"/>
                <w:szCs w:val="20"/>
                <w:lang w:eastAsia="en-US"/>
              </w:rPr>
              <w:t xml:space="preserve">owietrze wokół nas”, Zmodyfikowana kampania społeczna „Cała Polska czyta dzieciom”, Program edukacyjny o tematyce ekologicznej </w:t>
            </w:r>
            <w:r>
              <w:rPr>
                <w:rFonts w:eastAsia="SimSun"/>
                <w:kern w:val="2"/>
                <w:sz w:val="22"/>
                <w:szCs w:val="20"/>
                <w:lang w:eastAsia="en-US"/>
              </w:rPr>
              <w:t>„</w:t>
            </w:r>
            <w:r w:rsidRPr="008166F0">
              <w:rPr>
                <w:rFonts w:eastAsia="SimSun"/>
                <w:kern w:val="2"/>
                <w:sz w:val="22"/>
                <w:szCs w:val="20"/>
                <w:lang w:eastAsia="en-US"/>
              </w:rPr>
              <w:t>Kubusiowi przyjaciele natury”,</w:t>
            </w:r>
            <w:r>
              <w:rPr>
                <w:rFonts w:eastAsia="SimSun"/>
                <w:kern w:val="2"/>
                <w:sz w:val="22"/>
                <w:szCs w:val="20"/>
                <w:lang w:eastAsia="en-US"/>
              </w:rPr>
              <w:t xml:space="preserve"> </w:t>
            </w:r>
            <w:r w:rsidRPr="008166F0">
              <w:rPr>
                <w:rFonts w:eastAsia="SimSun"/>
                <w:kern w:val="2"/>
                <w:sz w:val="22"/>
                <w:szCs w:val="20"/>
                <w:lang w:eastAsia="en-US"/>
              </w:rPr>
              <w:t xml:space="preserve">Ogólnopolski Program Edukacji Zdrowotnej dla Przedszkolaków „Akademia </w:t>
            </w:r>
            <w:proofErr w:type="spellStart"/>
            <w:r w:rsidRPr="008166F0">
              <w:rPr>
                <w:rFonts w:eastAsia="SimSun"/>
                <w:kern w:val="2"/>
                <w:sz w:val="22"/>
                <w:szCs w:val="20"/>
                <w:lang w:eastAsia="en-US"/>
              </w:rPr>
              <w:t>Aquafresh</w:t>
            </w:r>
            <w:proofErr w:type="spellEnd"/>
            <w:r w:rsidRPr="008166F0">
              <w:rPr>
                <w:rFonts w:eastAsia="SimSun"/>
                <w:kern w:val="2"/>
                <w:sz w:val="22"/>
                <w:szCs w:val="20"/>
                <w:lang w:eastAsia="en-US"/>
              </w:rPr>
              <w:t>”,</w:t>
            </w:r>
            <w:r>
              <w:rPr>
                <w:rFonts w:eastAsia="SimSun"/>
                <w:kern w:val="2"/>
                <w:sz w:val="22"/>
                <w:szCs w:val="20"/>
                <w:lang w:eastAsia="en-US"/>
              </w:rPr>
              <w:t xml:space="preserve"> </w:t>
            </w:r>
            <w:r w:rsidRPr="008166F0">
              <w:rPr>
                <w:rFonts w:eastAsia="SimSun"/>
                <w:kern w:val="2"/>
                <w:sz w:val="22"/>
                <w:szCs w:val="20"/>
                <w:lang w:eastAsia="en-US"/>
              </w:rPr>
              <w:t>Program ogólnopolski program profilaktyki zdrowotnej koncentrujący się na zwalczaniu wszawicy „Problem z głowy”.</w:t>
            </w:r>
          </w:p>
          <w:p w14:paraId="2EA4B9E3" w14:textId="77777777" w:rsid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Dzieci brały udział w konkursach plastycznych, recytatorskich, gwarowych,  tanecznych, śpiewu  na szczeblu ogólnopolskim, regionalnym, gminnym, między</w:t>
            </w:r>
            <w:r>
              <w:rPr>
                <w:rFonts w:eastAsia="SimSun"/>
                <w:kern w:val="2"/>
                <w:sz w:val="22"/>
                <w:szCs w:val="20"/>
                <w:lang w:eastAsia="en-US"/>
              </w:rPr>
              <w:t xml:space="preserve"> </w:t>
            </w:r>
            <w:r w:rsidRPr="00F30332">
              <w:rPr>
                <w:rFonts w:eastAsia="SimSun"/>
                <w:kern w:val="2"/>
                <w:sz w:val="22"/>
                <w:szCs w:val="20"/>
                <w:lang w:eastAsia="en-US"/>
              </w:rPr>
              <w:t xml:space="preserve">przedszkolnym. Przedszkolaki  angażowały się także w różne uroczystości i wydarzenia takie, jak: „Dzień Jesieni”, „Dzień Edukacji Narodowej”, „Święto Niepodległości”, „Andrzejki”, „Mikołajki”, „Wigilia w przedszkolu”, „Jasełka”, „Dzień Babci i Dziadka”, „Bal Karnawałowy”, „Powitanie Wiosny”, „Dzień Ziemi”, „Dzień Mamy i Taty”, „Dzień Dziecka”. Organizowane były również wyjazdy i wycieczki do „Orawskiego Parku Etnograficznego”, teatru  </w:t>
            </w:r>
            <w:r w:rsidRPr="00F30332">
              <w:rPr>
                <w:rFonts w:eastAsia="SimSun"/>
                <w:kern w:val="2"/>
                <w:sz w:val="22"/>
                <w:szCs w:val="20"/>
                <w:lang w:eastAsia="en-US"/>
              </w:rPr>
              <w:lastRenderedPageBreak/>
              <w:t>„</w:t>
            </w:r>
            <w:proofErr w:type="spellStart"/>
            <w:r w:rsidRPr="00F30332">
              <w:rPr>
                <w:rFonts w:eastAsia="SimSun"/>
                <w:kern w:val="2"/>
                <w:sz w:val="22"/>
                <w:szCs w:val="20"/>
                <w:lang w:eastAsia="en-US"/>
              </w:rPr>
              <w:t>Rabcio</w:t>
            </w:r>
            <w:proofErr w:type="spellEnd"/>
            <w:r w:rsidRPr="00F30332">
              <w:rPr>
                <w:rFonts w:eastAsia="SimSun"/>
                <w:kern w:val="2"/>
                <w:sz w:val="22"/>
                <w:szCs w:val="20"/>
                <w:lang w:eastAsia="en-US"/>
              </w:rPr>
              <w:t xml:space="preserve">”, ZOO, oraz kina.      </w:t>
            </w:r>
          </w:p>
          <w:p w14:paraId="719BA328" w14:textId="09AEB55F" w:rsidR="00F30332" w:rsidRPr="00433A6D"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Gminne Przedszkole</w:t>
            </w:r>
            <w:r>
              <w:rPr>
                <w:rFonts w:eastAsia="SimSun"/>
                <w:kern w:val="2"/>
                <w:sz w:val="22"/>
                <w:szCs w:val="20"/>
                <w:lang w:eastAsia="en-US"/>
              </w:rPr>
              <w:t xml:space="preserve"> w</w:t>
            </w:r>
            <w:r w:rsidRPr="00F30332">
              <w:rPr>
                <w:rFonts w:eastAsia="SimSun"/>
                <w:kern w:val="2"/>
                <w:sz w:val="22"/>
                <w:szCs w:val="20"/>
                <w:lang w:eastAsia="en-US"/>
              </w:rPr>
              <w:t xml:space="preserve">spółpracuje  z miejscowymi instytucjami (Bank, Kościół, Wspólnota leśna - </w:t>
            </w:r>
            <w:proofErr w:type="spellStart"/>
            <w:r w:rsidRPr="00F30332">
              <w:rPr>
                <w:rFonts w:eastAsia="SimSun"/>
                <w:kern w:val="2"/>
                <w:sz w:val="22"/>
                <w:szCs w:val="20"/>
                <w:lang w:eastAsia="en-US"/>
              </w:rPr>
              <w:t>Urbar</w:t>
            </w:r>
            <w:proofErr w:type="spellEnd"/>
            <w:r w:rsidRPr="00F30332">
              <w:rPr>
                <w:rFonts w:eastAsia="SimSun"/>
                <w:kern w:val="2"/>
                <w:sz w:val="22"/>
                <w:szCs w:val="20"/>
                <w:lang w:eastAsia="en-US"/>
              </w:rPr>
              <w:t xml:space="preserve">, Babiogórski Park Narodowy, Ochotnica Straż Pożarna, Policja, OPS).                                                                                </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E60C3" w14:textId="77777777" w:rsidR="00F30332" w:rsidRP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lastRenderedPageBreak/>
              <w:t>Przedszkole realizowało  Programy Wychowania Przedszkolnego  obejmujące podstawę programową oraz roczny plan pracy: „Literatura dziecięca - KSIĄŻKA MOIM PRZYJACIELEM”.</w:t>
            </w:r>
          </w:p>
          <w:p w14:paraId="1FEEC26A" w14:textId="1EF87D81" w:rsidR="00F30332" w:rsidRPr="00F30332"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Programy dodatkowe:</w:t>
            </w:r>
            <w:r>
              <w:rPr>
                <w:rFonts w:eastAsia="SimSun"/>
                <w:kern w:val="2"/>
                <w:sz w:val="22"/>
                <w:szCs w:val="20"/>
                <w:lang w:eastAsia="en-US"/>
              </w:rPr>
              <w:t xml:space="preserve"> </w:t>
            </w:r>
            <w:r w:rsidRPr="00F30332">
              <w:rPr>
                <w:rFonts w:eastAsia="SimSun"/>
                <w:kern w:val="2"/>
                <w:sz w:val="22"/>
                <w:szCs w:val="20"/>
                <w:lang w:eastAsia="en-US"/>
              </w:rPr>
              <w:t xml:space="preserve">Program edukacji antynikotynowej </w:t>
            </w:r>
            <w:r>
              <w:rPr>
                <w:rFonts w:eastAsia="SimSun"/>
                <w:kern w:val="2"/>
                <w:sz w:val="22"/>
                <w:szCs w:val="20"/>
                <w:lang w:eastAsia="en-US"/>
              </w:rPr>
              <w:t>„</w:t>
            </w:r>
            <w:r w:rsidRPr="00F30332">
              <w:rPr>
                <w:rFonts w:eastAsia="SimSun"/>
                <w:kern w:val="2"/>
                <w:sz w:val="22"/>
                <w:szCs w:val="20"/>
                <w:lang w:eastAsia="en-US"/>
              </w:rPr>
              <w:t xml:space="preserve">Czyste powietrze wokół nas”, Zmodyfikowany Program „Cała Polska czyta dzieciom”, Program edukacyjny o tematyce ekologicznej „Kubusiowi </w:t>
            </w:r>
            <w:r>
              <w:rPr>
                <w:rFonts w:eastAsia="SimSun"/>
                <w:kern w:val="2"/>
                <w:sz w:val="22"/>
                <w:szCs w:val="20"/>
                <w:lang w:eastAsia="en-US"/>
              </w:rPr>
              <w:t>p</w:t>
            </w:r>
            <w:r w:rsidRPr="00F30332">
              <w:rPr>
                <w:rFonts w:eastAsia="SimSun"/>
                <w:kern w:val="2"/>
                <w:sz w:val="22"/>
                <w:szCs w:val="20"/>
                <w:lang w:eastAsia="en-US"/>
              </w:rPr>
              <w:t>rzyjaciele natury”,</w:t>
            </w:r>
            <w:r>
              <w:rPr>
                <w:rFonts w:eastAsia="SimSun"/>
                <w:kern w:val="2"/>
                <w:sz w:val="22"/>
                <w:szCs w:val="20"/>
                <w:lang w:eastAsia="en-US"/>
              </w:rPr>
              <w:t xml:space="preserve"> </w:t>
            </w:r>
            <w:r w:rsidRPr="00F30332">
              <w:rPr>
                <w:rFonts w:eastAsia="SimSun"/>
                <w:kern w:val="2"/>
                <w:sz w:val="22"/>
                <w:szCs w:val="20"/>
                <w:lang w:eastAsia="en-US"/>
              </w:rPr>
              <w:t>Akcja „Czytanie na dywanie”,</w:t>
            </w:r>
            <w:r>
              <w:rPr>
                <w:rFonts w:eastAsia="SimSun"/>
                <w:kern w:val="2"/>
                <w:sz w:val="22"/>
                <w:szCs w:val="20"/>
                <w:lang w:eastAsia="en-US"/>
              </w:rPr>
              <w:t xml:space="preserve"> </w:t>
            </w:r>
            <w:r w:rsidRPr="00F30332">
              <w:rPr>
                <w:rFonts w:eastAsia="SimSun"/>
                <w:kern w:val="2"/>
                <w:sz w:val="22"/>
                <w:szCs w:val="20"/>
                <w:lang w:eastAsia="en-US"/>
              </w:rPr>
              <w:t>Program edukacyjny „Mamo, tato wole wodę”,</w:t>
            </w:r>
            <w:r>
              <w:rPr>
                <w:rFonts w:eastAsia="SimSun"/>
                <w:kern w:val="2"/>
                <w:sz w:val="22"/>
                <w:szCs w:val="20"/>
                <w:lang w:eastAsia="en-US"/>
              </w:rPr>
              <w:t xml:space="preserve"> </w:t>
            </w:r>
            <w:r w:rsidRPr="00F30332">
              <w:rPr>
                <w:rFonts w:eastAsia="SimSun"/>
                <w:kern w:val="2"/>
                <w:sz w:val="22"/>
                <w:szCs w:val="20"/>
                <w:lang w:eastAsia="en-US"/>
              </w:rPr>
              <w:t xml:space="preserve">„Kącik wędrującej </w:t>
            </w:r>
            <w:r>
              <w:rPr>
                <w:rFonts w:eastAsia="SimSun"/>
                <w:kern w:val="2"/>
                <w:sz w:val="22"/>
                <w:szCs w:val="20"/>
                <w:lang w:eastAsia="en-US"/>
              </w:rPr>
              <w:t>k</w:t>
            </w:r>
            <w:r w:rsidRPr="00F30332">
              <w:rPr>
                <w:rFonts w:eastAsia="SimSun"/>
                <w:kern w:val="2"/>
                <w:sz w:val="22"/>
                <w:szCs w:val="20"/>
                <w:lang w:eastAsia="en-US"/>
              </w:rPr>
              <w:t>siążki”,</w:t>
            </w:r>
            <w:r>
              <w:rPr>
                <w:rFonts w:eastAsia="SimSun"/>
                <w:kern w:val="2"/>
                <w:sz w:val="22"/>
                <w:szCs w:val="20"/>
                <w:lang w:eastAsia="en-US"/>
              </w:rPr>
              <w:t xml:space="preserve"> </w:t>
            </w:r>
            <w:r w:rsidRPr="00F30332">
              <w:rPr>
                <w:rFonts w:eastAsia="SimSun"/>
                <w:kern w:val="2"/>
                <w:sz w:val="22"/>
                <w:szCs w:val="20"/>
                <w:lang w:eastAsia="en-US"/>
              </w:rPr>
              <w:t>projekt „Mały miś w świecie wielkiej literatury”,</w:t>
            </w:r>
            <w:r>
              <w:rPr>
                <w:rFonts w:eastAsia="SimSun"/>
                <w:kern w:val="2"/>
                <w:sz w:val="22"/>
                <w:szCs w:val="20"/>
                <w:lang w:eastAsia="en-US"/>
              </w:rPr>
              <w:t xml:space="preserve"> </w:t>
            </w:r>
            <w:r w:rsidRPr="00F30332">
              <w:rPr>
                <w:rFonts w:eastAsia="SimSun"/>
                <w:kern w:val="2"/>
                <w:sz w:val="22"/>
                <w:szCs w:val="20"/>
                <w:lang w:eastAsia="en-US"/>
              </w:rPr>
              <w:t xml:space="preserve">Ogólnopolski Program Edukacji Zdrowotnej dla Przedszkolaków „Akademia </w:t>
            </w:r>
            <w:proofErr w:type="spellStart"/>
            <w:r w:rsidRPr="00F30332">
              <w:rPr>
                <w:rFonts w:eastAsia="SimSun"/>
                <w:kern w:val="2"/>
                <w:sz w:val="22"/>
                <w:szCs w:val="20"/>
                <w:lang w:eastAsia="en-US"/>
              </w:rPr>
              <w:t>Aquafresh</w:t>
            </w:r>
            <w:proofErr w:type="spellEnd"/>
            <w:r w:rsidRPr="00F30332">
              <w:rPr>
                <w:rFonts w:eastAsia="SimSun"/>
                <w:kern w:val="2"/>
                <w:sz w:val="22"/>
                <w:szCs w:val="20"/>
                <w:lang w:eastAsia="en-US"/>
              </w:rPr>
              <w:t>”.</w:t>
            </w:r>
            <w:r>
              <w:rPr>
                <w:rFonts w:eastAsia="SimSun"/>
                <w:kern w:val="2"/>
                <w:sz w:val="22"/>
                <w:szCs w:val="20"/>
                <w:lang w:eastAsia="en-US"/>
              </w:rPr>
              <w:t xml:space="preserve"> </w:t>
            </w:r>
            <w:r w:rsidRPr="00F30332">
              <w:rPr>
                <w:rFonts w:eastAsia="SimSun"/>
                <w:kern w:val="2"/>
                <w:sz w:val="22"/>
                <w:szCs w:val="20"/>
                <w:lang w:eastAsia="en-US"/>
              </w:rPr>
              <w:t xml:space="preserve">Dzieci brały udział w konkursach literacko-plastycznych, </w:t>
            </w:r>
            <w:r>
              <w:rPr>
                <w:rFonts w:eastAsia="SimSun"/>
                <w:kern w:val="2"/>
                <w:sz w:val="22"/>
                <w:szCs w:val="20"/>
                <w:lang w:eastAsia="en-US"/>
              </w:rPr>
              <w:t>p</w:t>
            </w:r>
            <w:r w:rsidRPr="00F30332">
              <w:rPr>
                <w:rFonts w:eastAsia="SimSun"/>
                <w:kern w:val="2"/>
                <w:sz w:val="22"/>
                <w:szCs w:val="20"/>
                <w:lang w:eastAsia="en-US"/>
              </w:rPr>
              <w:t xml:space="preserve">lastycznych, recytatorskich, gwarowych,  tanecznych, śpiewu, teatralnych na szczeblu ogólnopolskim, regionalnym, gminnym, </w:t>
            </w:r>
            <w:r>
              <w:rPr>
                <w:rFonts w:eastAsia="SimSun"/>
                <w:kern w:val="2"/>
                <w:sz w:val="22"/>
                <w:szCs w:val="20"/>
                <w:lang w:eastAsia="en-US"/>
              </w:rPr>
              <w:t>m</w:t>
            </w:r>
            <w:r w:rsidRPr="00F30332">
              <w:rPr>
                <w:rFonts w:eastAsia="SimSun"/>
                <w:kern w:val="2"/>
                <w:sz w:val="22"/>
                <w:szCs w:val="20"/>
                <w:lang w:eastAsia="en-US"/>
              </w:rPr>
              <w:t>iędzy</w:t>
            </w:r>
            <w:r>
              <w:rPr>
                <w:rFonts w:eastAsia="SimSun"/>
                <w:kern w:val="2"/>
                <w:sz w:val="22"/>
                <w:szCs w:val="20"/>
                <w:lang w:eastAsia="en-US"/>
              </w:rPr>
              <w:t xml:space="preserve"> </w:t>
            </w:r>
            <w:r w:rsidRPr="00F30332">
              <w:rPr>
                <w:rFonts w:eastAsia="SimSun"/>
                <w:kern w:val="2"/>
                <w:sz w:val="22"/>
                <w:szCs w:val="20"/>
                <w:lang w:eastAsia="en-US"/>
              </w:rPr>
              <w:t xml:space="preserve">przedszkolnym. Przedszkolaki  angażowały się także w różne uroczystości i wydarzenia takie, jak: „Dzień Przedszkolaka”, „Dzień Jesieni”, „Dzień Edukacji Narodowej”, „Święto Niepodległości”, „Zabawy Andrzejkowe”, „Mikołajki”, „Wigilia w przedszkolu”, „Jasełka”, „Dzień Babci </w:t>
            </w:r>
          </w:p>
          <w:p w14:paraId="5D1A9006" w14:textId="77777777" w:rsidR="00D638A8"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lastRenderedPageBreak/>
              <w:t>i Dziadka”, „Bal Karnawałowy”, „Powitanie Wiosny”, „Dzień Ziemi”, „Dzień Mamy i Taty”, „Dzień Dziecka”. Organizowane były również wyjazdy i wycieczki do „Orawskiego Parku Etnograficznego” w Zubrzycy Górnej, ZOO w Krakowie, „</w:t>
            </w:r>
            <w:proofErr w:type="spellStart"/>
            <w:r w:rsidRPr="00F30332">
              <w:rPr>
                <w:rFonts w:eastAsia="SimSun"/>
                <w:kern w:val="2"/>
                <w:sz w:val="22"/>
                <w:szCs w:val="20"/>
                <w:lang w:eastAsia="en-US"/>
              </w:rPr>
              <w:t>Castoramy</w:t>
            </w:r>
            <w:proofErr w:type="spellEnd"/>
            <w:r w:rsidRPr="00F30332">
              <w:rPr>
                <w:rFonts w:eastAsia="SimSun"/>
                <w:kern w:val="2"/>
                <w:sz w:val="22"/>
                <w:szCs w:val="20"/>
                <w:lang w:eastAsia="en-US"/>
              </w:rPr>
              <w:t xml:space="preserve">” w Nowym Targu na zajęcia warsztatowe oraz do kina. </w:t>
            </w:r>
          </w:p>
          <w:p w14:paraId="1F052982" w14:textId="77777777" w:rsidR="00D638A8" w:rsidRDefault="00D638A8" w:rsidP="00F30332">
            <w:pPr>
              <w:widowControl w:val="0"/>
              <w:suppressLineNumbers/>
              <w:suppressAutoHyphens/>
              <w:spacing w:before="0" w:after="0" w:line="240" w:lineRule="auto"/>
              <w:contextualSpacing/>
              <w:rPr>
                <w:rFonts w:eastAsia="SimSun"/>
                <w:kern w:val="2"/>
                <w:sz w:val="22"/>
                <w:szCs w:val="20"/>
                <w:lang w:eastAsia="en-US"/>
              </w:rPr>
            </w:pPr>
          </w:p>
          <w:p w14:paraId="01B90721" w14:textId="77777777" w:rsidR="00D638A8" w:rsidRDefault="00D638A8" w:rsidP="00F30332">
            <w:pPr>
              <w:widowControl w:val="0"/>
              <w:suppressLineNumbers/>
              <w:suppressAutoHyphens/>
              <w:spacing w:before="0" w:after="0" w:line="240" w:lineRule="auto"/>
              <w:contextualSpacing/>
              <w:rPr>
                <w:rFonts w:eastAsia="SimSun"/>
                <w:kern w:val="2"/>
                <w:sz w:val="22"/>
                <w:szCs w:val="20"/>
                <w:lang w:eastAsia="en-US"/>
              </w:rPr>
            </w:pPr>
          </w:p>
          <w:p w14:paraId="7ADA18A1" w14:textId="24162C95" w:rsidR="008166F0" w:rsidRPr="00433A6D" w:rsidRDefault="00F30332" w:rsidP="00F30332">
            <w:pPr>
              <w:widowControl w:val="0"/>
              <w:suppressLineNumbers/>
              <w:suppressAutoHyphens/>
              <w:spacing w:before="0" w:after="0" w:line="240" w:lineRule="auto"/>
              <w:contextualSpacing/>
              <w:rPr>
                <w:rFonts w:eastAsia="SimSun"/>
                <w:kern w:val="2"/>
                <w:sz w:val="22"/>
                <w:szCs w:val="20"/>
                <w:lang w:eastAsia="en-US"/>
              </w:rPr>
            </w:pPr>
            <w:r w:rsidRPr="00F30332">
              <w:rPr>
                <w:rFonts w:eastAsia="SimSun"/>
                <w:kern w:val="2"/>
                <w:sz w:val="22"/>
                <w:szCs w:val="20"/>
                <w:lang w:eastAsia="en-US"/>
              </w:rPr>
              <w:t xml:space="preserve">                                                                                </w:t>
            </w:r>
          </w:p>
        </w:tc>
      </w:tr>
      <w:tr w:rsidR="00A53888" w:rsidRPr="0060575C" w14:paraId="130B091D" w14:textId="77777777" w:rsidTr="007C7817">
        <w:trPr>
          <w:trHeight w:val="51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95411" w14:textId="67294838" w:rsidR="00A53888" w:rsidRPr="00433A6D" w:rsidRDefault="007C7817" w:rsidP="007C7817">
            <w:pPr>
              <w:widowControl w:val="0"/>
              <w:suppressLineNumbers/>
              <w:suppressAutoHyphens/>
              <w:spacing w:before="0" w:after="0" w:line="240" w:lineRule="auto"/>
              <w:contextualSpacing/>
              <w:jc w:val="center"/>
              <w:rPr>
                <w:rFonts w:eastAsia="SimSun"/>
                <w:kern w:val="2"/>
                <w:sz w:val="22"/>
                <w:szCs w:val="20"/>
                <w:lang w:eastAsia="en-US"/>
              </w:rPr>
            </w:pPr>
            <w:r w:rsidRPr="007C7817">
              <w:rPr>
                <w:rFonts w:eastAsia="SimSun"/>
                <w:b/>
                <w:bCs/>
                <w:kern w:val="2"/>
                <w:sz w:val="22"/>
                <w:szCs w:val="20"/>
                <w:lang w:eastAsia="en-US"/>
              </w:rPr>
              <w:lastRenderedPageBreak/>
              <w:t>Szkoła Podstawowa nr 1 im. Adama Mickiewicza w Jabłonce</w:t>
            </w:r>
          </w:p>
        </w:tc>
      </w:tr>
      <w:tr w:rsidR="00A53888" w:rsidRPr="0060575C" w14:paraId="1B4F3B47" w14:textId="77777777" w:rsidTr="00472391">
        <w:trPr>
          <w:trHeight w:val="340"/>
        </w:trPr>
        <w:tc>
          <w:tcPr>
            <w:tcW w:w="15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EBCFE" w14:textId="77777777" w:rsidR="00A53888" w:rsidRPr="008F3665" w:rsidRDefault="00A53888" w:rsidP="00A53888">
            <w:pPr>
              <w:suppressAutoHyphens/>
              <w:spacing w:before="0" w:after="0" w:line="240" w:lineRule="auto"/>
              <w:jc w:val="left"/>
            </w:pPr>
          </w:p>
        </w:tc>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55CEC" w14:textId="5677FAD3"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AC537" w14:textId="61138F0C"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2018</w:t>
            </w:r>
          </w:p>
        </w:tc>
        <w:tc>
          <w:tcPr>
            <w:tcW w:w="11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CB602" w14:textId="49DACB20" w:rsidR="00A53888" w:rsidRPr="00855F7B" w:rsidRDefault="00855F7B" w:rsidP="00855F7B">
            <w:pPr>
              <w:widowControl w:val="0"/>
              <w:suppressLineNumbers/>
              <w:suppressAutoHyphens/>
              <w:spacing w:before="0" w:after="0" w:line="240" w:lineRule="auto"/>
              <w:contextualSpacing/>
              <w:jc w:val="center"/>
              <w:rPr>
                <w:rFonts w:eastAsia="SimSun"/>
                <w:b/>
                <w:bCs/>
                <w:kern w:val="2"/>
                <w:sz w:val="22"/>
                <w:szCs w:val="20"/>
                <w:lang w:eastAsia="en-US"/>
              </w:rPr>
            </w:pPr>
            <w:r w:rsidRPr="00855F7B">
              <w:rPr>
                <w:rFonts w:eastAsia="SimSun"/>
                <w:b/>
                <w:bCs/>
                <w:kern w:val="2"/>
                <w:sz w:val="22"/>
                <w:szCs w:val="20"/>
                <w:lang w:eastAsia="en-US"/>
              </w:rPr>
              <w:t>2019</w:t>
            </w:r>
          </w:p>
        </w:tc>
      </w:tr>
      <w:tr w:rsidR="00A53888" w:rsidRPr="0060575C" w14:paraId="332A943C"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1AFA0" w14:textId="58C6BF26" w:rsidR="00A53888" w:rsidRPr="00433A6D" w:rsidRDefault="00A53888" w:rsidP="00E42173">
            <w:pPr>
              <w:suppressAutoHyphens/>
              <w:spacing w:before="0" w:after="0" w:line="240" w:lineRule="auto"/>
              <w:jc w:val="left"/>
              <w:rPr>
                <w:rFonts w:eastAsia="SimSun"/>
                <w:kern w:val="2"/>
                <w:sz w:val="22"/>
                <w:szCs w:val="20"/>
                <w:lang w:eastAsia="en-US"/>
              </w:rPr>
            </w:pPr>
            <w:r w:rsidRPr="008F3665">
              <w:t>Liczba dzieci i młodzieży uczęszczających do szkoły</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B3F8D" w14:textId="4C54B57C"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557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1E76F" w14:textId="639DE10B"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550</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83AF5" w14:textId="5F4A20A5"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479</w:t>
            </w:r>
          </w:p>
        </w:tc>
      </w:tr>
      <w:tr w:rsidR="00A53888" w:rsidRPr="0060575C" w14:paraId="40082B39"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66037" w14:textId="5B9FE77D" w:rsidR="00A53888" w:rsidRPr="00433A6D" w:rsidRDefault="00A53888" w:rsidP="00E42173">
            <w:pPr>
              <w:suppressAutoHyphens/>
              <w:spacing w:before="0" w:after="0" w:line="240" w:lineRule="auto"/>
              <w:jc w:val="left"/>
              <w:rPr>
                <w:rFonts w:eastAsia="SimSun"/>
                <w:kern w:val="2"/>
                <w:sz w:val="22"/>
                <w:szCs w:val="20"/>
                <w:lang w:eastAsia="en-US"/>
              </w:rPr>
            </w:pPr>
            <w:r w:rsidRPr="008F3665">
              <w:t>W tym liczba uczniów niepełnosprawnych</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61138" w14:textId="68C33AF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7</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7946" w14:textId="3ACF3EA2"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6</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C236F" w14:textId="39D34444"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8</w:t>
            </w:r>
          </w:p>
        </w:tc>
      </w:tr>
      <w:tr w:rsidR="00A53888" w:rsidRPr="0060575C" w14:paraId="28BB85C0"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4C75F" w14:textId="7C6BCCED" w:rsidR="00A53888" w:rsidRPr="00433A6D" w:rsidRDefault="00A53888" w:rsidP="00E42173">
            <w:pPr>
              <w:suppressAutoHyphens/>
              <w:spacing w:before="0" w:after="0" w:line="240" w:lineRule="auto"/>
              <w:jc w:val="left"/>
              <w:rPr>
                <w:rFonts w:eastAsia="SimSun"/>
                <w:kern w:val="2"/>
                <w:sz w:val="22"/>
                <w:szCs w:val="20"/>
                <w:lang w:eastAsia="en-US"/>
              </w:rPr>
            </w:pPr>
            <w:r w:rsidRPr="008F3665">
              <w:t xml:space="preserve">Liczba nauczycieli </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150DE" w14:textId="789DDCD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56</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827D1" w14:textId="1ED3021B"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54</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C6E97" w14:textId="69D572D9" w:rsidR="00A53888" w:rsidRPr="00433A6D" w:rsidRDefault="00855F7B" w:rsidP="00855F7B">
            <w:pPr>
              <w:widowControl w:val="0"/>
              <w:suppressLineNumbers/>
              <w:suppressAutoHyphens/>
              <w:spacing w:before="0" w:after="0" w:line="240" w:lineRule="auto"/>
              <w:contextualSpacing/>
              <w:jc w:val="center"/>
              <w:rPr>
                <w:rFonts w:eastAsia="SimSun"/>
                <w:kern w:val="2"/>
                <w:sz w:val="22"/>
                <w:szCs w:val="20"/>
                <w:lang w:eastAsia="en-US"/>
              </w:rPr>
            </w:pPr>
            <w:r>
              <w:rPr>
                <w:rFonts w:eastAsia="SimSun"/>
                <w:kern w:val="2"/>
                <w:sz w:val="22"/>
                <w:szCs w:val="20"/>
                <w:lang w:eastAsia="en-US"/>
              </w:rPr>
              <w:t>49</w:t>
            </w:r>
          </w:p>
        </w:tc>
      </w:tr>
      <w:tr w:rsidR="00A53888" w:rsidRPr="0060575C" w14:paraId="19DC8C67"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CB89" w14:textId="2B6406B7" w:rsidR="00A53888" w:rsidRPr="00433A6D" w:rsidRDefault="00A53888" w:rsidP="00E42173">
            <w:pPr>
              <w:suppressAutoHyphens/>
              <w:spacing w:before="0" w:after="0" w:line="240" w:lineRule="auto"/>
              <w:jc w:val="left"/>
              <w:rPr>
                <w:rFonts w:eastAsia="SimSun"/>
                <w:kern w:val="2"/>
                <w:sz w:val="22"/>
                <w:szCs w:val="20"/>
                <w:lang w:eastAsia="en-US"/>
              </w:rPr>
            </w:pPr>
            <w:r w:rsidRPr="008F3665">
              <w:t>Realizowane programy dodatkowe, udział w konkursach i zawodach sportowych, przygotowywane uroczystości i akademie</w:t>
            </w:r>
          </w:p>
        </w:tc>
        <w:tc>
          <w:tcPr>
            <w:tcW w:w="1171" w:type="pct"/>
            <w:tcBorders>
              <w:top w:val="single" w:sz="4" w:space="0" w:color="auto"/>
              <w:left w:val="single" w:sz="4" w:space="0" w:color="auto"/>
              <w:bottom w:val="single" w:sz="4" w:space="0" w:color="auto"/>
              <w:right w:val="single" w:sz="4" w:space="0" w:color="auto"/>
            </w:tcBorders>
            <w:shd w:val="clear" w:color="auto" w:fill="FFFFFF" w:themeFill="background1"/>
          </w:tcPr>
          <w:p w14:paraId="2BB119DE" w14:textId="062E5148" w:rsidR="00A53888" w:rsidRPr="00433A6D" w:rsidRDefault="00472391" w:rsidP="00472391">
            <w:pPr>
              <w:widowControl w:val="0"/>
              <w:suppressLineNumbers/>
              <w:suppressAutoHyphens/>
              <w:spacing w:before="0" w:after="0" w:line="240" w:lineRule="auto"/>
              <w:contextualSpacing/>
              <w:jc w:val="left"/>
              <w:rPr>
                <w:rFonts w:eastAsia="SimSun"/>
                <w:kern w:val="2"/>
                <w:sz w:val="22"/>
                <w:szCs w:val="20"/>
                <w:lang w:eastAsia="en-US"/>
              </w:rPr>
            </w:pPr>
            <w:r w:rsidRPr="00472391">
              <w:rPr>
                <w:rFonts w:eastAsia="SimSun"/>
                <w:kern w:val="2"/>
                <w:sz w:val="22"/>
                <w:szCs w:val="20"/>
                <w:lang w:eastAsia="en-US"/>
              </w:rPr>
              <w:t>Modernizacja kształcenia zawodowego w Małopolsce II, Trzymaj formę, Znajdź właściwe rozwiązanie, Orawa dzieciom Afryki, programy profilaktyczne</w:t>
            </w:r>
            <w:r w:rsidR="00F02779">
              <w:rPr>
                <w:rFonts w:eastAsia="SimSun"/>
                <w:kern w:val="2"/>
                <w:sz w:val="22"/>
                <w:szCs w:val="20"/>
                <w:lang w:eastAsia="en-US"/>
              </w:rPr>
              <w:t>:</w:t>
            </w:r>
            <w:r w:rsidRPr="00472391">
              <w:rPr>
                <w:rFonts w:eastAsia="SimSun"/>
                <w:kern w:val="2"/>
                <w:sz w:val="22"/>
                <w:szCs w:val="20"/>
                <w:lang w:eastAsia="en-US"/>
              </w:rPr>
              <w:t xml:space="preserve"> Nie pal przy mnie proszę, Owoce i warzywa, </w:t>
            </w:r>
            <w:r>
              <w:rPr>
                <w:rFonts w:eastAsia="SimSun"/>
                <w:kern w:val="2"/>
                <w:sz w:val="22"/>
                <w:szCs w:val="20"/>
                <w:lang w:eastAsia="en-US"/>
              </w:rPr>
              <w:t>K</w:t>
            </w:r>
            <w:r w:rsidRPr="00472391">
              <w:rPr>
                <w:rFonts w:eastAsia="SimSun"/>
                <w:kern w:val="2"/>
                <w:sz w:val="22"/>
                <w:szCs w:val="20"/>
                <w:lang w:eastAsia="en-US"/>
              </w:rPr>
              <w:t>ubusiowi przyjaciele, Szklanka mleka</w:t>
            </w:r>
          </w:p>
        </w:tc>
        <w:tc>
          <w:tcPr>
            <w:tcW w:w="112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A1DFC" w14:textId="6B93ECF1" w:rsidR="00A53888" w:rsidRPr="00433A6D" w:rsidRDefault="00F02779" w:rsidP="00F02779">
            <w:pPr>
              <w:widowControl w:val="0"/>
              <w:suppressLineNumbers/>
              <w:suppressAutoHyphens/>
              <w:spacing w:before="0" w:after="0" w:line="240" w:lineRule="auto"/>
              <w:contextualSpacing/>
              <w:jc w:val="left"/>
              <w:rPr>
                <w:rFonts w:eastAsia="SimSun"/>
                <w:kern w:val="2"/>
                <w:sz w:val="22"/>
                <w:szCs w:val="20"/>
                <w:lang w:eastAsia="en-US"/>
              </w:rPr>
            </w:pPr>
            <w:r w:rsidRPr="00F02779">
              <w:rPr>
                <w:rFonts w:eastAsia="SimSun"/>
                <w:kern w:val="2"/>
                <w:sz w:val="22"/>
                <w:szCs w:val="20"/>
                <w:lang w:eastAsia="en-US"/>
              </w:rPr>
              <w:t>Modernizacja kształcenia zawodowego w Małopolsce II, Trzymaj formę, Znajdź właściwe rozwiązanie, Orawa dzieciom Afryki, programy profilaktyczne</w:t>
            </w:r>
            <w:r>
              <w:rPr>
                <w:rFonts w:eastAsia="SimSun"/>
                <w:kern w:val="2"/>
                <w:sz w:val="22"/>
                <w:szCs w:val="20"/>
                <w:lang w:eastAsia="en-US"/>
              </w:rPr>
              <w:t>:</w:t>
            </w:r>
            <w:r w:rsidRPr="00F02779">
              <w:rPr>
                <w:rFonts w:eastAsia="SimSun"/>
                <w:kern w:val="2"/>
                <w:sz w:val="22"/>
                <w:szCs w:val="20"/>
                <w:lang w:eastAsia="en-US"/>
              </w:rPr>
              <w:t xml:space="preserve"> Nie pal przy mnie proszę, Owoce i warzywa, Kubusiowi przyjaciele, Szklanka mleka</w:t>
            </w:r>
          </w:p>
        </w:tc>
        <w:tc>
          <w:tcPr>
            <w:tcW w:w="1123" w:type="pct"/>
            <w:tcBorders>
              <w:top w:val="single" w:sz="4" w:space="0" w:color="auto"/>
              <w:left w:val="single" w:sz="4" w:space="0" w:color="auto"/>
              <w:bottom w:val="single" w:sz="4" w:space="0" w:color="auto"/>
              <w:right w:val="single" w:sz="4" w:space="0" w:color="auto"/>
            </w:tcBorders>
            <w:shd w:val="clear" w:color="auto" w:fill="FFFFFF" w:themeFill="background1"/>
          </w:tcPr>
          <w:p w14:paraId="049D1934" w14:textId="05034635" w:rsidR="00A53888" w:rsidRPr="00433A6D" w:rsidRDefault="00F02779" w:rsidP="00F02779">
            <w:pPr>
              <w:widowControl w:val="0"/>
              <w:suppressLineNumbers/>
              <w:suppressAutoHyphens/>
              <w:spacing w:before="0" w:after="0" w:line="240" w:lineRule="auto"/>
              <w:contextualSpacing/>
              <w:jc w:val="left"/>
              <w:rPr>
                <w:rFonts w:eastAsia="SimSun"/>
                <w:kern w:val="2"/>
                <w:sz w:val="22"/>
                <w:szCs w:val="20"/>
                <w:lang w:eastAsia="en-US"/>
              </w:rPr>
            </w:pPr>
            <w:r w:rsidRPr="00F02779">
              <w:rPr>
                <w:rFonts w:eastAsia="SimSun"/>
                <w:kern w:val="2"/>
                <w:sz w:val="22"/>
                <w:szCs w:val="20"/>
                <w:lang w:eastAsia="en-US"/>
              </w:rPr>
              <w:t>Małopolskie Talenty, Trzymaj formę, Znajdź właściwe rozwiązanie, Orawa dzieciom Afryki, programy profilaktyczne</w:t>
            </w:r>
            <w:r>
              <w:rPr>
                <w:rFonts w:eastAsia="SimSun"/>
                <w:kern w:val="2"/>
                <w:sz w:val="22"/>
                <w:szCs w:val="20"/>
                <w:lang w:eastAsia="en-US"/>
              </w:rPr>
              <w:t>:</w:t>
            </w:r>
            <w:r w:rsidRPr="00F02779">
              <w:rPr>
                <w:rFonts w:eastAsia="SimSun"/>
                <w:kern w:val="2"/>
                <w:sz w:val="22"/>
                <w:szCs w:val="20"/>
                <w:lang w:eastAsia="en-US"/>
              </w:rPr>
              <w:t xml:space="preserve"> Nie pal przy mnie proszę, Owoce i warzywa, Kubusiowi przyjaciele, Szklanka mleka</w:t>
            </w:r>
          </w:p>
        </w:tc>
      </w:tr>
      <w:tr w:rsidR="00855F7B" w:rsidRPr="0060575C" w14:paraId="0C4F2192"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1CBC" w14:textId="37626E40" w:rsidR="00855F7B" w:rsidRPr="00433A6D" w:rsidRDefault="00855F7B" w:rsidP="00E42173">
            <w:pPr>
              <w:suppressAutoHyphens/>
              <w:spacing w:before="0" w:after="0" w:line="240" w:lineRule="auto"/>
              <w:jc w:val="left"/>
              <w:rPr>
                <w:rFonts w:eastAsia="SimSun"/>
                <w:kern w:val="2"/>
                <w:sz w:val="22"/>
                <w:szCs w:val="20"/>
                <w:lang w:eastAsia="en-US"/>
              </w:rPr>
            </w:pPr>
            <w:r w:rsidRPr="008F3665">
              <w:t>Infrastruktura edukacyjna</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4FB13D" w14:textId="71DABF70" w:rsidR="00855F7B" w:rsidRPr="00433A6D" w:rsidRDefault="00855F7B" w:rsidP="00A53888">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 xml:space="preserve">Budynek szkoły posiada 29 </w:t>
            </w:r>
            <w:proofErr w:type="spellStart"/>
            <w:r w:rsidRPr="00855F7B">
              <w:rPr>
                <w:rFonts w:eastAsia="SimSun"/>
                <w:kern w:val="2"/>
                <w:sz w:val="22"/>
                <w:szCs w:val="20"/>
                <w:lang w:eastAsia="en-US"/>
              </w:rPr>
              <w:t>sal</w:t>
            </w:r>
            <w:proofErr w:type="spellEnd"/>
            <w:r w:rsidRPr="00855F7B">
              <w:rPr>
                <w:rFonts w:eastAsia="SimSun"/>
                <w:kern w:val="2"/>
                <w:sz w:val="22"/>
                <w:szCs w:val="20"/>
                <w:lang w:eastAsia="en-US"/>
              </w:rPr>
              <w:t xml:space="preserve"> w tym 2 pracownie komputerowe, 1 pracownia języków obcych,  pracownie przedmiotowe, ponadto hale sportową, świetlicę, bibliotekę szkolną, gabinet pedagoga i psychologa szkolnego, kuchnię oraz szatnię. Szkoła posiada siłownię wyposażoną w urządzenia rekreacyjno-sportowe, piaskownicę ze skocznią w dal, boisko do gry w piłkę ręczną i piłkę siatkową. Obiekt szkolny jest monitorowany wewnątrz i na zewnątrz</w:t>
            </w:r>
            <w:r>
              <w:rPr>
                <w:rFonts w:eastAsia="SimSun"/>
                <w:kern w:val="2"/>
                <w:sz w:val="22"/>
                <w:szCs w:val="20"/>
                <w:lang w:eastAsia="en-US"/>
              </w:rPr>
              <w:t xml:space="preserve">. </w:t>
            </w:r>
            <w:r w:rsidRPr="00855F7B">
              <w:rPr>
                <w:rFonts w:eastAsia="SimSun"/>
                <w:kern w:val="2"/>
                <w:sz w:val="22"/>
                <w:szCs w:val="20"/>
                <w:lang w:eastAsia="en-US"/>
              </w:rPr>
              <w:t>Całkowita powierzchnia nieruchomości gruntów wynosi 8608 m</w:t>
            </w:r>
            <w:r w:rsidRPr="00855F7B">
              <w:rPr>
                <w:rFonts w:eastAsia="SimSun"/>
                <w:kern w:val="2"/>
                <w:sz w:val="22"/>
                <w:szCs w:val="20"/>
                <w:vertAlign w:val="superscript"/>
                <w:lang w:eastAsia="en-US"/>
              </w:rPr>
              <w:t>2</w:t>
            </w:r>
            <w:r w:rsidRPr="00855F7B">
              <w:rPr>
                <w:rFonts w:eastAsia="SimSun"/>
                <w:kern w:val="2"/>
                <w:sz w:val="22"/>
                <w:szCs w:val="20"/>
                <w:lang w:eastAsia="en-US"/>
              </w:rPr>
              <w:t xml:space="preserve"> w tym 3563,20 m</w:t>
            </w:r>
            <w:r w:rsidRPr="00855F7B">
              <w:rPr>
                <w:rFonts w:eastAsia="SimSun"/>
                <w:kern w:val="2"/>
                <w:sz w:val="22"/>
                <w:szCs w:val="20"/>
                <w:vertAlign w:val="superscript"/>
                <w:lang w:eastAsia="en-US"/>
              </w:rPr>
              <w:t>2</w:t>
            </w:r>
            <w:r w:rsidRPr="00855F7B">
              <w:rPr>
                <w:rFonts w:eastAsia="SimSun"/>
                <w:kern w:val="2"/>
                <w:sz w:val="22"/>
                <w:szCs w:val="20"/>
                <w:lang w:eastAsia="en-US"/>
              </w:rPr>
              <w:t xml:space="preserve"> to tereny zielone.</w:t>
            </w:r>
          </w:p>
        </w:tc>
      </w:tr>
      <w:tr w:rsidR="00855F7B" w:rsidRPr="0060575C" w14:paraId="7DEEDEDF" w14:textId="77777777" w:rsidTr="00472391">
        <w:trPr>
          <w:trHeight w:val="510"/>
        </w:trPr>
        <w:tc>
          <w:tcPr>
            <w:tcW w:w="15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21BDA" w14:textId="222189EE" w:rsidR="00855F7B" w:rsidRPr="008F3665" w:rsidRDefault="00855F7B" w:rsidP="00E42173">
            <w:pPr>
              <w:suppressAutoHyphens/>
              <w:spacing w:before="0" w:after="0" w:line="240" w:lineRule="auto"/>
              <w:jc w:val="left"/>
            </w:pPr>
            <w:r w:rsidRPr="00855F7B">
              <w:t>Opis działalności klubów sportowych</w:t>
            </w:r>
          </w:p>
        </w:tc>
        <w:tc>
          <w:tcPr>
            <w:tcW w:w="341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C8804E3" w14:textId="77777777" w:rsidR="00855F7B" w:rsidRPr="00855F7B" w:rsidRDefault="00855F7B" w:rsidP="00855F7B">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 xml:space="preserve">Uczniowie szkoły biorą udział  w zawodach sportowych zgodnie z harmonogramem na szczeblu gminnym, powiatowym i wojewódzkim. Zajmują czołowe lokaty. </w:t>
            </w:r>
          </w:p>
          <w:p w14:paraId="45C3A71D" w14:textId="28D5C3AC" w:rsidR="00855F7B" w:rsidRPr="00433A6D" w:rsidRDefault="00855F7B" w:rsidP="00855F7B">
            <w:pPr>
              <w:widowControl w:val="0"/>
              <w:suppressLineNumbers/>
              <w:suppressAutoHyphens/>
              <w:spacing w:before="0" w:after="0" w:line="240" w:lineRule="auto"/>
              <w:contextualSpacing/>
              <w:rPr>
                <w:rFonts w:eastAsia="SimSun"/>
                <w:kern w:val="2"/>
                <w:sz w:val="22"/>
                <w:szCs w:val="20"/>
                <w:lang w:eastAsia="en-US"/>
              </w:rPr>
            </w:pPr>
            <w:r w:rsidRPr="00855F7B">
              <w:rPr>
                <w:rFonts w:eastAsia="SimSun"/>
                <w:kern w:val="2"/>
                <w:sz w:val="22"/>
                <w:szCs w:val="20"/>
                <w:lang w:eastAsia="en-US"/>
              </w:rPr>
              <w:t>W szkole działa Szkolny Klub Sportowy oraz  klub „ Niedźwiedzie Orawy”</w:t>
            </w:r>
            <w:r>
              <w:rPr>
                <w:rFonts w:eastAsia="SimSun"/>
                <w:kern w:val="2"/>
                <w:sz w:val="22"/>
                <w:szCs w:val="20"/>
                <w:lang w:eastAsia="en-US"/>
              </w:rPr>
              <w:t xml:space="preserve"> </w:t>
            </w:r>
            <w:r w:rsidRPr="00855F7B">
              <w:rPr>
                <w:rFonts w:eastAsia="SimSun"/>
                <w:kern w:val="2"/>
                <w:sz w:val="22"/>
                <w:szCs w:val="20"/>
                <w:lang w:eastAsia="en-US"/>
              </w:rPr>
              <w:t>(siłowanie na rękę).</w:t>
            </w:r>
          </w:p>
        </w:tc>
      </w:tr>
    </w:tbl>
    <w:p w14:paraId="349CC1AB" w14:textId="77777777" w:rsidR="00BC61FE" w:rsidRPr="000F4BD7" w:rsidRDefault="00BC61FE" w:rsidP="000F4BD7">
      <w:pPr>
        <w:pStyle w:val="Nagwek3"/>
      </w:pPr>
      <w:bookmarkStart w:id="69" w:name="_Toc52834411"/>
      <w:r w:rsidRPr="000F4BD7">
        <w:lastRenderedPageBreak/>
        <w:t>5.2 Kultura</w:t>
      </w:r>
      <w:bookmarkEnd w:id="69"/>
    </w:p>
    <w:p w14:paraId="46AA429E" w14:textId="5387B823" w:rsidR="000F4BD7" w:rsidRPr="000F4BD7" w:rsidRDefault="000F4BD7" w:rsidP="00783FE8">
      <w:pPr>
        <w:spacing w:before="0" w:after="0"/>
        <w:rPr>
          <w:b/>
        </w:rPr>
      </w:pPr>
      <w:r w:rsidRPr="000F4BD7">
        <w:rPr>
          <w:b/>
        </w:rPr>
        <w:t>Orawskie Centrum Kultury</w:t>
      </w:r>
    </w:p>
    <w:p w14:paraId="304416EB" w14:textId="232EA454" w:rsidR="000F4BD7" w:rsidRPr="003B1576" w:rsidRDefault="000F4BD7" w:rsidP="000F4BD7">
      <w:pPr>
        <w:spacing w:before="0" w:after="0"/>
        <w:rPr>
          <w:bCs/>
        </w:rPr>
      </w:pPr>
      <w:r w:rsidRPr="000F4BD7">
        <w:rPr>
          <w:bCs/>
        </w:rPr>
        <w:t xml:space="preserve">Orawskie Centrum Kultury w Jabłonce jako samorządowa instytucja kultury organizuje i prowadzi działalność kulturalną w gminie Jabłonka. Realizuje działania z zakresu ochrony i promocji dziedzictwa kulturowego Orawy, edukacji artystycznej, kształtowania wzorów i nawyków aktywnego uczestnictwa w kulturze. Działalność OCK związana jest z różnymi dziedzinami </w:t>
      </w:r>
      <w:r w:rsidRPr="003B1576">
        <w:rPr>
          <w:bCs/>
        </w:rPr>
        <w:t xml:space="preserve">kultury i sztuki, w szczególności z tradycyjną kulturą ludową Orawy. </w:t>
      </w:r>
    </w:p>
    <w:p w14:paraId="71324800" w14:textId="77777777" w:rsidR="006E072C" w:rsidRDefault="000F4BD7" w:rsidP="000F4BD7">
      <w:pPr>
        <w:spacing w:before="0" w:after="0"/>
        <w:rPr>
          <w:bCs/>
        </w:rPr>
      </w:pPr>
      <w:r w:rsidRPr="003B1576">
        <w:rPr>
          <w:bCs/>
        </w:rPr>
        <w:t>Powyższe cele realizowane są m.in. poprzez</w:t>
      </w:r>
      <w:r w:rsidR="006E072C">
        <w:rPr>
          <w:bCs/>
        </w:rPr>
        <w:t>:</w:t>
      </w:r>
    </w:p>
    <w:p w14:paraId="7F6D016D" w14:textId="45B20FA3" w:rsidR="006E072C" w:rsidRPr="006E072C" w:rsidRDefault="006E072C" w:rsidP="00EB04BD">
      <w:pPr>
        <w:pStyle w:val="Akapitzlist"/>
        <w:numPr>
          <w:ilvl w:val="0"/>
          <w:numId w:val="65"/>
        </w:numPr>
        <w:spacing w:before="0" w:after="0"/>
        <w:rPr>
          <w:bCs/>
          <w:color w:val="FF0000"/>
        </w:rPr>
      </w:pPr>
      <w:r>
        <w:rPr>
          <w:bCs/>
        </w:rPr>
        <w:t>O</w:t>
      </w:r>
      <w:r w:rsidR="000F4BD7" w:rsidRPr="006E072C">
        <w:rPr>
          <w:bCs/>
        </w:rPr>
        <w:t>rganiz</w:t>
      </w:r>
      <w:r w:rsidR="003B1576" w:rsidRPr="006E072C">
        <w:rPr>
          <w:bCs/>
        </w:rPr>
        <w:t>ację</w:t>
      </w:r>
      <w:r w:rsidR="000F4BD7" w:rsidRPr="006E072C">
        <w:rPr>
          <w:bCs/>
        </w:rPr>
        <w:t xml:space="preserve"> cyklicznych imprez, takich jak: Orawskie kolędowanie, Ferie w OCK,</w:t>
      </w:r>
      <w:r>
        <w:rPr>
          <w:bCs/>
        </w:rPr>
        <w:t xml:space="preserve"> </w:t>
      </w:r>
      <w:r w:rsidR="000F4BD7" w:rsidRPr="006E072C">
        <w:rPr>
          <w:bCs/>
        </w:rPr>
        <w:t xml:space="preserve">Przegląd Orkiestr Dętych na Orawie, Orawa Dzieciom Afryki, Orawski Dzień Dziecka, Wakacje w OCK, Orawskie Lato, Kiermasz Orawskiej Sztuki, </w:t>
      </w:r>
      <w:proofErr w:type="spellStart"/>
      <w:r w:rsidR="000F4BD7" w:rsidRPr="006E072C">
        <w:rPr>
          <w:bCs/>
        </w:rPr>
        <w:t>Małolipnickie</w:t>
      </w:r>
      <w:proofErr w:type="spellEnd"/>
      <w:r w:rsidR="000F4BD7" w:rsidRPr="006E072C">
        <w:rPr>
          <w:bCs/>
        </w:rPr>
        <w:t xml:space="preserve"> Grzybobranie, Orawskie Dożynki, Festiwal Piosenki Religijnej na Orawie „</w:t>
      </w:r>
      <w:proofErr w:type="spellStart"/>
      <w:r w:rsidR="000F4BD7" w:rsidRPr="006E072C">
        <w:rPr>
          <w:bCs/>
        </w:rPr>
        <w:t>Stabat</w:t>
      </w:r>
      <w:proofErr w:type="spellEnd"/>
      <w:r w:rsidR="000F4BD7" w:rsidRPr="006E072C">
        <w:rPr>
          <w:bCs/>
        </w:rPr>
        <w:t xml:space="preserve"> </w:t>
      </w:r>
      <w:proofErr w:type="spellStart"/>
      <w:r w:rsidR="000F4BD7" w:rsidRPr="006E072C">
        <w:rPr>
          <w:bCs/>
        </w:rPr>
        <w:t>Mater</w:t>
      </w:r>
      <w:proofErr w:type="spellEnd"/>
      <w:r w:rsidR="000F4BD7" w:rsidRPr="006E072C">
        <w:rPr>
          <w:bCs/>
        </w:rPr>
        <w:t>”, Narodowe Święto Niepodległości, Mikołajki.</w:t>
      </w:r>
      <w:r w:rsidR="003B1576" w:rsidRPr="006E072C">
        <w:rPr>
          <w:bCs/>
        </w:rPr>
        <w:t xml:space="preserve"> </w:t>
      </w:r>
    </w:p>
    <w:p w14:paraId="31A2300E" w14:textId="60632CFA" w:rsidR="000F4BD7" w:rsidRPr="006E072C" w:rsidRDefault="006E072C" w:rsidP="00EB04BD">
      <w:pPr>
        <w:pStyle w:val="Akapitzlist"/>
        <w:numPr>
          <w:ilvl w:val="0"/>
          <w:numId w:val="65"/>
        </w:numPr>
        <w:spacing w:before="0" w:after="0"/>
        <w:rPr>
          <w:bCs/>
          <w:color w:val="FF0000"/>
        </w:rPr>
      </w:pPr>
      <w:r>
        <w:rPr>
          <w:bCs/>
        </w:rPr>
        <w:t>O</w:t>
      </w:r>
      <w:r w:rsidR="000F4BD7" w:rsidRPr="006E072C">
        <w:rPr>
          <w:bCs/>
        </w:rPr>
        <w:t>rganizację wydarzeń we współpracy z innymi podmiotami, np. z Małopolskim Centrum Kultury Sokół w Nowym Sączu „Posiady Teatralne na Orawie” –  Małopolskie Spotkanie Teatrów Amatorskich w</w:t>
      </w:r>
      <w:r w:rsidR="003B1576" w:rsidRPr="006E072C">
        <w:rPr>
          <w:bCs/>
        </w:rPr>
        <w:t> </w:t>
      </w:r>
      <w:r w:rsidR="000F4BD7" w:rsidRPr="006E072C">
        <w:rPr>
          <w:bCs/>
        </w:rPr>
        <w:t>Jabłonce oraz Małopolski Przegląd Dorobku Artystycznego i Kulinarnego Kół Gospodyń Wiejskich.</w:t>
      </w:r>
    </w:p>
    <w:p w14:paraId="361A5810" w14:textId="77777777" w:rsidR="000F4BD7" w:rsidRPr="006E072C" w:rsidRDefault="000F4BD7" w:rsidP="00EB04BD">
      <w:pPr>
        <w:pStyle w:val="Akapitzlist"/>
        <w:numPr>
          <w:ilvl w:val="0"/>
          <w:numId w:val="65"/>
        </w:numPr>
        <w:spacing w:before="0" w:after="0"/>
        <w:rPr>
          <w:bCs/>
        </w:rPr>
      </w:pPr>
      <w:r w:rsidRPr="006E072C">
        <w:rPr>
          <w:bCs/>
        </w:rPr>
        <w:t>Prowadzenie warsztatów i zajęć artystycznych dla dzieci i młodzieży, w tym zajęcia plastyczne, muzyczne (gra na pianinie, gitarze, akordeonie) oraz zajęcia regionalne – nauka gry na skrzypcach i basach.</w:t>
      </w:r>
    </w:p>
    <w:p w14:paraId="2BB12286" w14:textId="54C4A31A" w:rsidR="000F4BD7" w:rsidRPr="006E072C" w:rsidRDefault="000F4BD7" w:rsidP="00EB04BD">
      <w:pPr>
        <w:pStyle w:val="Akapitzlist"/>
        <w:numPr>
          <w:ilvl w:val="0"/>
          <w:numId w:val="65"/>
        </w:numPr>
        <w:spacing w:before="0" w:after="0"/>
        <w:rPr>
          <w:bCs/>
        </w:rPr>
      </w:pPr>
      <w:r w:rsidRPr="006E072C">
        <w:rPr>
          <w:bCs/>
        </w:rPr>
        <w:t>Organizowanie wystaw</w:t>
      </w:r>
      <w:r w:rsidR="006E072C" w:rsidRPr="006E072C">
        <w:rPr>
          <w:bCs/>
        </w:rPr>
        <w:t xml:space="preserve"> m.in. </w:t>
      </w:r>
      <w:r w:rsidRPr="006E072C">
        <w:rPr>
          <w:bCs/>
        </w:rPr>
        <w:t>wystawa historyczna „Porucznik Wendelin Dziubek”, wystawa ikon „Ikona modlitwą spojrzenia”, wystawa malarstwa „W ogrodach cywilizacji”.</w:t>
      </w:r>
    </w:p>
    <w:p w14:paraId="458637CF" w14:textId="77777777" w:rsidR="000F4BD7" w:rsidRPr="006E072C" w:rsidRDefault="000F4BD7" w:rsidP="00EB04BD">
      <w:pPr>
        <w:pStyle w:val="Akapitzlist"/>
        <w:numPr>
          <w:ilvl w:val="0"/>
          <w:numId w:val="65"/>
        </w:numPr>
        <w:spacing w:before="0" w:after="0"/>
        <w:rPr>
          <w:bCs/>
        </w:rPr>
      </w:pPr>
      <w:r w:rsidRPr="006E072C">
        <w:rPr>
          <w:bCs/>
        </w:rPr>
        <w:t>Prowadzenie działalności wydawniczej. OCK wydało m.in. albumy książkowe „Wielokulturowe Krajobrazy Orawy” oraz „Strój Górnej Orawy”, płyty: „Orawskie oraz „</w:t>
      </w:r>
      <w:proofErr w:type="spellStart"/>
      <w:r w:rsidRPr="006E072C">
        <w:rPr>
          <w:bCs/>
        </w:rPr>
        <w:t>Pozbacowane</w:t>
      </w:r>
      <w:proofErr w:type="spellEnd"/>
      <w:r w:rsidRPr="006E072C">
        <w:rPr>
          <w:bCs/>
        </w:rPr>
        <w:t xml:space="preserve"> Nuty”.</w:t>
      </w:r>
    </w:p>
    <w:p w14:paraId="4917E4D4" w14:textId="330AB3C9" w:rsidR="000F4BD7" w:rsidRPr="006E072C" w:rsidRDefault="000F4BD7" w:rsidP="00EB04BD">
      <w:pPr>
        <w:pStyle w:val="Akapitzlist"/>
        <w:numPr>
          <w:ilvl w:val="0"/>
          <w:numId w:val="65"/>
        </w:numPr>
        <w:spacing w:before="0" w:after="0"/>
        <w:rPr>
          <w:bCs/>
        </w:rPr>
      </w:pPr>
      <w:r w:rsidRPr="006E072C">
        <w:rPr>
          <w:bCs/>
        </w:rPr>
        <w:t>Organizowanie konkursów, festiwali i przeglądów, w tym: „Konkurs Wiedzy o</w:t>
      </w:r>
      <w:r w:rsidR="006E072C" w:rsidRPr="006E072C">
        <w:rPr>
          <w:bCs/>
        </w:rPr>
        <w:t> </w:t>
      </w:r>
      <w:r w:rsidRPr="006E072C">
        <w:rPr>
          <w:bCs/>
        </w:rPr>
        <w:t xml:space="preserve">Orawie”, „Konkurs Wybitni Orawianie”, konkurs literacki i plastyczny „Mikołajki”, Przegląd Kapel, Instrumentalistów i Śpiewaków Ludowych „Orawski </w:t>
      </w:r>
      <w:proofErr w:type="spellStart"/>
      <w:r w:rsidRPr="006E072C">
        <w:rPr>
          <w:bCs/>
        </w:rPr>
        <w:t>Zbyrcok</w:t>
      </w:r>
      <w:proofErr w:type="spellEnd"/>
      <w:r w:rsidRPr="006E072C">
        <w:rPr>
          <w:bCs/>
        </w:rPr>
        <w:t xml:space="preserve">”. Również tradycyjne konkursy: konkurs na </w:t>
      </w:r>
      <w:proofErr w:type="spellStart"/>
      <w:r w:rsidRPr="006E072C">
        <w:rPr>
          <w:bCs/>
        </w:rPr>
        <w:t>Nojpiykniyjsy</w:t>
      </w:r>
      <w:proofErr w:type="spellEnd"/>
      <w:r w:rsidRPr="006E072C">
        <w:rPr>
          <w:bCs/>
        </w:rPr>
        <w:t xml:space="preserve"> orawski </w:t>
      </w:r>
      <w:proofErr w:type="spellStart"/>
      <w:r w:rsidRPr="006E072C">
        <w:rPr>
          <w:bCs/>
        </w:rPr>
        <w:t>moj</w:t>
      </w:r>
      <w:proofErr w:type="spellEnd"/>
      <w:r w:rsidRPr="006E072C">
        <w:rPr>
          <w:bCs/>
        </w:rPr>
        <w:t>, konkursy dożynkowe (wieńce, powozy i grupy dożynkowe), konkursy podczas Orawskiego Lata (masło moje masło, popisy hajduków).</w:t>
      </w:r>
    </w:p>
    <w:p w14:paraId="34B270AF" w14:textId="243EE606" w:rsidR="000F4BD7" w:rsidRPr="006E072C" w:rsidRDefault="000F4BD7" w:rsidP="00EB04BD">
      <w:pPr>
        <w:pStyle w:val="Akapitzlist"/>
        <w:numPr>
          <w:ilvl w:val="0"/>
          <w:numId w:val="65"/>
        </w:numPr>
        <w:spacing w:before="0" w:after="0"/>
        <w:rPr>
          <w:bCs/>
        </w:rPr>
      </w:pPr>
      <w:r w:rsidRPr="006E072C">
        <w:rPr>
          <w:bCs/>
        </w:rPr>
        <w:lastRenderedPageBreak/>
        <w:t xml:space="preserve">Organizację seansów filmowych dla dzieci, młodzieży </w:t>
      </w:r>
      <w:r w:rsidR="006E072C" w:rsidRPr="006E072C">
        <w:rPr>
          <w:bCs/>
        </w:rPr>
        <w:t>i</w:t>
      </w:r>
      <w:r w:rsidRPr="006E072C">
        <w:rPr>
          <w:bCs/>
        </w:rPr>
        <w:t xml:space="preserve"> dorosłych „Kino w OCK”.</w:t>
      </w:r>
    </w:p>
    <w:p w14:paraId="3C99B0FB" w14:textId="77777777" w:rsidR="000F4BD7" w:rsidRPr="006E072C" w:rsidRDefault="000F4BD7" w:rsidP="00EB04BD">
      <w:pPr>
        <w:pStyle w:val="Akapitzlist"/>
        <w:numPr>
          <w:ilvl w:val="0"/>
          <w:numId w:val="65"/>
        </w:numPr>
        <w:spacing w:before="0" w:after="0"/>
        <w:rPr>
          <w:bCs/>
        </w:rPr>
      </w:pPr>
      <w:r w:rsidRPr="006E072C">
        <w:rPr>
          <w:bCs/>
        </w:rPr>
        <w:t>Współpracę z orawskimi zespołami, muzykami, orkiestrami dętymi, kołami gospodyń wiejskich i stowarzyszeniami oraz instytucjami.</w:t>
      </w:r>
    </w:p>
    <w:p w14:paraId="6F276AFE" w14:textId="01535036" w:rsidR="000F4BD7" w:rsidRPr="006E072C" w:rsidRDefault="000F4BD7" w:rsidP="00EB04BD">
      <w:pPr>
        <w:pStyle w:val="Akapitzlist"/>
        <w:numPr>
          <w:ilvl w:val="0"/>
          <w:numId w:val="65"/>
        </w:numPr>
        <w:spacing w:before="0" w:after="0"/>
        <w:rPr>
          <w:bCs/>
        </w:rPr>
      </w:pPr>
      <w:r w:rsidRPr="006E072C">
        <w:rPr>
          <w:bCs/>
        </w:rPr>
        <w:t>Promowanie orawskiej kultury w kraju i zagranicą</w:t>
      </w:r>
      <w:r w:rsidR="006E072C" w:rsidRPr="006E072C">
        <w:rPr>
          <w:bCs/>
        </w:rPr>
        <w:t xml:space="preserve"> n</w:t>
      </w:r>
      <w:r w:rsidRPr="006E072C">
        <w:rPr>
          <w:bCs/>
        </w:rPr>
        <w:t>p. „Dzień orawski” na Targach Sztuki Ludowej w Krakowie, występy orawskich muzyk</w:t>
      </w:r>
      <w:r w:rsidR="006E072C" w:rsidRPr="006E072C">
        <w:rPr>
          <w:bCs/>
        </w:rPr>
        <w:t>ów</w:t>
      </w:r>
      <w:r w:rsidRPr="006E072C">
        <w:rPr>
          <w:bCs/>
        </w:rPr>
        <w:t xml:space="preserve"> w miastach partnerskich gminy Jabłonka.</w:t>
      </w:r>
    </w:p>
    <w:p w14:paraId="18AFF281" w14:textId="50F958AC" w:rsidR="000F4BD7" w:rsidRDefault="000F4BD7" w:rsidP="00EB04BD">
      <w:pPr>
        <w:pStyle w:val="Akapitzlist"/>
        <w:numPr>
          <w:ilvl w:val="0"/>
          <w:numId w:val="65"/>
        </w:numPr>
        <w:spacing w:before="0" w:after="0"/>
        <w:rPr>
          <w:bCs/>
        </w:rPr>
      </w:pPr>
      <w:r w:rsidRPr="006E072C">
        <w:rPr>
          <w:bCs/>
        </w:rPr>
        <w:t xml:space="preserve">Realizację projektów, m. in. realizowany w latach 2018-2019 mikroprojekt – „Ożywienie tradycji i zwyczajów naszych przodków” współfinansowany przez Unię Europejską w ramach Europejskiego Funduszu Rozwoju Regionalnego – Program współpracy Transgranicznej INTERREG V-A Polska –Słowacja 2014-2020 oraz III Przegląd Kapel, Instrumentalistów i Śpiewaków Ludowych w 2018 roku dofinansowany ze środków Narodowego Centrum Kultury w ramach programu „Kultura Interwencje 2018. </w:t>
      </w:r>
      <w:proofErr w:type="spellStart"/>
      <w:r w:rsidRPr="006E072C">
        <w:rPr>
          <w:bCs/>
        </w:rPr>
        <w:t>EtnoPolska</w:t>
      </w:r>
      <w:proofErr w:type="spellEnd"/>
      <w:r w:rsidRPr="006E072C">
        <w:rPr>
          <w:bCs/>
        </w:rPr>
        <w:t>.”.</w:t>
      </w:r>
    </w:p>
    <w:p w14:paraId="5B49B6F6" w14:textId="77777777" w:rsidR="004D7D44" w:rsidRDefault="004D7D44" w:rsidP="004D7D44">
      <w:pPr>
        <w:spacing w:after="0"/>
        <w:rPr>
          <w:b/>
        </w:rPr>
      </w:pPr>
      <w:r w:rsidRPr="004D7D44">
        <w:rPr>
          <w:b/>
        </w:rPr>
        <w:t xml:space="preserve">Orawska Biblioteka Publiczna </w:t>
      </w:r>
    </w:p>
    <w:p w14:paraId="745DDF2D" w14:textId="40214CC2" w:rsidR="004D7D44" w:rsidRDefault="004D7D44" w:rsidP="004D7D44">
      <w:pPr>
        <w:spacing w:after="0"/>
        <w:rPr>
          <w:bCs/>
        </w:rPr>
      </w:pPr>
      <w:r w:rsidRPr="004D7D44">
        <w:rPr>
          <w:bCs/>
        </w:rPr>
        <w:t>Podstawowym zadaniem Orawskiej Biblioteki Publicznej jest zaspokajanie potrzeb czytelniczych oraz upowszechnianie wiedzy i rozwoju kultury mieszkańców.</w:t>
      </w:r>
      <w:r>
        <w:rPr>
          <w:bCs/>
        </w:rPr>
        <w:t xml:space="preserve"> </w:t>
      </w:r>
      <w:r w:rsidRPr="004D7D44">
        <w:rPr>
          <w:bCs/>
        </w:rPr>
        <w:t>Biblioteka swoje zadania realizuje bezpośrednio w swojej siedzibie, oraz za pośrednictwem filii w</w:t>
      </w:r>
      <w:r>
        <w:rPr>
          <w:bCs/>
        </w:rPr>
        <w:t> </w:t>
      </w:r>
      <w:r w:rsidRPr="004D7D44">
        <w:rPr>
          <w:bCs/>
        </w:rPr>
        <w:t>miejscowościach Chyżne, Lipnica Mała, Podwilk, Zubrzyca Górna, Zubrzyca Dolna.</w:t>
      </w:r>
      <w:r>
        <w:rPr>
          <w:bCs/>
        </w:rPr>
        <w:t xml:space="preserve"> </w:t>
      </w:r>
      <w:r w:rsidRPr="004D7D44">
        <w:rPr>
          <w:bCs/>
        </w:rPr>
        <w:t xml:space="preserve">    Biblioteki publiczne są dostępne dla wszystkich mieszkańców. Gromadzą, opracowują i</w:t>
      </w:r>
      <w:r>
        <w:rPr>
          <w:bCs/>
        </w:rPr>
        <w:t> </w:t>
      </w:r>
      <w:r w:rsidRPr="004D7D44">
        <w:rPr>
          <w:bCs/>
        </w:rPr>
        <w:t>udostępniają zbiory ze wszystkich dziedzin wiedzy. Dostarczają wiedzy ogólnej za</w:t>
      </w:r>
      <w:r>
        <w:rPr>
          <w:bCs/>
        </w:rPr>
        <w:t> </w:t>
      </w:r>
      <w:r w:rsidRPr="004D7D44">
        <w:rPr>
          <w:bCs/>
        </w:rPr>
        <w:t xml:space="preserve">pośrednictwem zgromadzonych zbiorów. Upowszechniają czytelnictwo książek, czasopism i innych dokumentów piśmienniczych. </w:t>
      </w:r>
      <w:r>
        <w:rPr>
          <w:bCs/>
        </w:rPr>
        <w:t>Biblioteki b</w:t>
      </w:r>
      <w:r w:rsidRPr="004D7D44">
        <w:rPr>
          <w:bCs/>
        </w:rPr>
        <w:t>iorą udział we wspomaganiu kształcenia ogólnego i zawodowego, kształtują kulturę społeczeństwa, służą kulturalnej rozrywce użytkowników. Biblioteki realizują usługi informacyjne dla potrzeb lokalnej społeczności. Biblioteki udostępniają swe zbiory w dwóch podstawowych formach na miejscu i na zewnątrz. Oprócz tego organizowane są spotkania autorskie, konkursy, konferencje oraz różne wydarzenia kulturalne.</w:t>
      </w:r>
    </w:p>
    <w:p w14:paraId="588A9474" w14:textId="6E020917" w:rsidR="004D7D44" w:rsidRDefault="004D7D44" w:rsidP="004D7D44">
      <w:pPr>
        <w:spacing w:before="0" w:after="0"/>
        <w:rPr>
          <w:bCs/>
        </w:rPr>
      </w:pPr>
      <w:r>
        <w:rPr>
          <w:bCs/>
        </w:rPr>
        <w:t>W latach 2017-2019 miały miejsce następujące wydarzenia:</w:t>
      </w:r>
    </w:p>
    <w:p w14:paraId="5F239FA7" w14:textId="693A9F9D" w:rsidR="004D7D44" w:rsidRDefault="004D7D44" w:rsidP="004D7D44">
      <w:pPr>
        <w:spacing w:before="0" w:after="0"/>
        <w:rPr>
          <w:bCs/>
        </w:rPr>
      </w:pPr>
      <w:r>
        <w:rPr>
          <w:bCs/>
        </w:rPr>
        <w:t>Rok 2017</w:t>
      </w:r>
    </w:p>
    <w:p w14:paraId="268F89B9" w14:textId="490BFA37" w:rsidR="004D7D44" w:rsidRPr="004D7D44" w:rsidRDefault="004D7D44" w:rsidP="00F21F5D">
      <w:pPr>
        <w:pStyle w:val="Akapitzlist"/>
        <w:numPr>
          <w:ilvl w:val="0"/>
          <w:numId w:val="68"/>
        </w:numPr>
        <w:spacing w:before="0" w:after="0"/>
        <w:rPr>
          <w:bCs/>
        </w:rPr>
      </w:pPr>
      <w:r w:rsidRPr="004D7D44">
        <w:rPr>
          <w:bCs/>
        </w:rPr>
        <w:t>Konkurs biblioteczny „Jedno pytanie” Kupon I</w:t>
      </w:r>
    </w:p>
    <w:p w14:paraId="6BA33AF9" w14:textId="10B82F64" w:rsidR="004D7D44" w:rsidRPr="004D7D44" w:rsidRDefault="004D7D44" w:rsidP="00F21F5D">
      <w:pPr>
        <w:pStyle w:val="Akapitzlist"/>
        <w:numPr>
          <w:ilvl w:val="0"/>
          <w:numId w:val="68"/>
        </w:numPr>
        <w:spacing w:before="0" w:after="0"/>
        <w:rPr>
          <w:bCs/>
        </w:rPr>
      </w:pPr>
      <w:r w:rsidRPr="004D7D44">
        <w:rPr>
          <w:bCs/>
        </w:rPr>
        <w:t>Lekcja biblioteczna kl. I-II Szkoły Niepublicznej</w:t>
      </w:r>
    </w:p>
    <w:p w14:paraId="701A4835" w14:textId="1DF7612C" w:rsidR="004D7D44" w:rsidRPr="004D7D44" w:rsidRDefault="004D7D44" w:rsidP="00F21F5D">
      <w:pPr>
        <w:pStyle w:val="Akapitzlist"/>
        <w:numPr>
          <w:ilvl w:val="0"/>
          <w:numId w:val="68"/>
        </w:numPr>
        <w:spacing w:before="0" w:after="0"/>
        <w:rPr>
          <w:bCs/>
        </w:rPr>
      </w:pPr>
      <w:r w:rsidRPr="004D7D44">
        <w:rPr>
          <w:bCs/>
        </w:rPr>
        <w:t>Konkurs biblioteczny „Jedno pytanie” Kupon II</w:t>
      </w:r>
    </w:p>
    <w:p w14:paraId="3B510CDE" w14:textId="313638C3" w:rsidR="004D7D44" w:rsidRPr="004D7D44" w:rsidRDefault="004D7D44" w:rsidP="00F21F5D">
      <w:pPr>
        <w:pStyle w:val="Akapitzlist"/>
        <w:numPr>
          <w:ilvl w:val="0"/>
          <w:numId w:val="68"/>
        </w:numPr>
        <w:spacing w:before="0" w:after="0"/>
        <w:rPr>
          <w:bCs/>
        </w:rPr>
      </w:pPr>
      <w:r w:rsidRPr="004D7D44">
        <w:rPr>
          <w:bCs/>
        </w:rPr>
        <w:t>Konkurs biblioteczny „Jedno pytanie” Kupon III</w:t>
      </w:r>
    </w:p>
    <w:p w14:paraId="2F6784FB" w14:textId="54C569B6" w:rsidR="004D7D44" w:rsidRPr="004D7D44" w:rsidRDefault="004D7D44" w:rsidP="00F21F5D">
      <w:pPr>
        <w:pStyle w:val="Akapitzlist"/>
        <w:numPr>
          <w:ilvl w:val="0"/>
          <w:numId w:val="68"/>
        </w:numPr>
        <w:spacing w:before="0" w:after="0"/>
        <w:rPr>
          <w:bCs/>
        </w:rPr>
      </w:pPr>
      <w:r w:rsidRPr="004D7D44">
        <w:rPr>
          <w:bCs/>
        </w:rPr>
        <w:lastRenderedPageBreak/>
        <w:t>Konkurs biblioteczny „Jedno pytanie” Kupon IV</w:t>
      </w:r>
    </w:p>
    <w:p w14:paraId="31654CFA" w14:textId="0E4005C5" w:rsidR="004D7D44" w:rsidRPr="004D7D44" w:rsidRDefault="004D7D44" w:rsidP="00F21F5D">
      <w:pPr>
        <w:pStyle w:val="Akapitzlist"/>
        <w:numPr>
          <w:ilvl w:val="0"/>
          <w:numId w:val="68"/>
        </w:numPr>
        <w:spacing w:before="0" w:after="0"/>
        <w:rPr>
          <w:bCs/>
        </w:rPr>
      </w:pPr>
      <w:r w:rsidRPr="004D7D44">
        <w:rPr>
          <w:bCs/>
        </w:rPr>
        <w:t>Ferie w bibliotece. Warsztaty dla dzieci – Kartka walentynkowa.</w:t>
      </w:r>
    </w:p>
    <w:p w14:paraId="1646EAB7" w14:textId="7161A72A" w:rsidR="004D7D44" w:rsidRPr="004D7D44" w:rsidRDefault="004D7D44" w:rsidP="00F21F5D">
      <w:pPr>
        <w:pStyle w:val="Akapitzlist"/>
        <w:numPr>
          <w:ilvl w:val="0"/>
          <w:numId w:val="68"/>
        </w:numPr>
        <w:spacing w:before="0" w:after="0"/>
        <w:rPr>
          <w:bCs/>
        </w:rPr>
      </w:pPr>
      <w:r w:rsidRPr="004D7D44">
        <w:rPr>
          <w:bCs/>
        </w:rPr>
        <w:t xml:space="preserve">Ferie w bibliotece. Warsztaty dla dzieci – bransoletki de </w:t>
      </w:r>
      <w:proofErr w:type="spellStart"/>
      <w:r w:rsidRPr="004D7D44">
        <w:rPr>
          <w:bCs/>
        </w:rPr>
        <w:t>coupage</w:t>
      </w:r>
      <w:proofErr w:type="spellEnd"/>
      <w:r w:rsidRPr="004D7D44">
        <w:rPr>
          <w:bCs/>
        </w:rPr>
        <w:t xml:space="preserve"> </w:t>
      </w:r>
    </w:p>
    <w:p w14:paraId="39A7246E" w14:textId="1C1DA64B" w:rsidR="004D7D44" w:rsidRPr="004D7D44" w:rsidRDefault="004D7D44" w:rsidP="00F21F5D">
      <w:pPr>
        <w:pStyle w:val="Akapitzlist"/>
        <w:numPr>
          <w:ilvl w:val="0"/>
          <w:numId w:val="68"/>
        </w:numPr>
        <w:spacing w:before="0" w:after="0"/>
        <w:rPr>
          <w:bCs/>
        </w:rPr>
      </w:pPr>
      <w:r w:rsidRPr="004D7D44">
        <w:rPr>
          <w:bCs/>
        </w:rPr>
        <w:t>Ferie w bibliotece. Warsztaty dla dzieci – ozdoby filcowe</w:t>
      </w:r>
    </w:p>
    <w:p w14:paraId="5C2D6168" w14:textId="7D3B27A6" w:rsidR="004D7D44" w:rsidRPr="004D7D44" w:rsidRDefault="004D7D44" w:rsidP="00F21F5D">
      <w:pPr>
        <w:pStyle w:val="Akapitzlist"/>
        <w:numPr>
          <w:ilvl w:val="0"/>
          <w:numId w:val="68"/>
        </w:numPr>
        <w:spacing w:before="0" w:after="0"/>
        <w:rPr>
          <w:bCs/>
        </w:rPr>
      </w:pPr>
      <w:r w:rsidRPr="004D7D44">
        <w:rPr>
          <w:bCs/>
        </w:rPr>
        <w:t>Konkurs biblioteczny „Jedno pytanie” Kupon V</w:t>
      </w:r>
    </w:p>
    <w:p w14:paraId="53FEBDA1" w14:textId="48BBB2FE" w:rsidR="004D7D44" w:rsidRPr="004D7D44" w:rsidRDefault="004D7D44" w:rsidP="00F21F5D">
      <w:pPr>
        <w:pStyle w:val="Akapitzlist"/>
        <w:numPr>
          <w:ilvl w:val="0"/>
          <w:numId w:val="68"/>
        </w:numPr>
        <w:spacing w:before="0" w:after="0"/>
        <w:rPr>
          <w:bCs/>
        </w:rPr>
      </w:pPr>
      <w:r w:rsidRPr="004D7D44">
        <w:rPr>
          <w:bCs/>
        </w:rPr>
        <w:t>Ferie w bibliotece. Warsztaty dla dzieci – kwiaty z papieru</w:t>
      </w:r>
    </w:p>
    <w:p w14:paraId="6EBDA413" w14:textId="13003C01" w:rsidR="004D7D44" w:rsidRPr="004D7D44" w:rsidRDefault="004D7D44" w:rsidP="00F21F5D">
      <w:pPr>
        <w:pStyle w:val="Akapitzlist"/>
        <w:numPr>
          <w:ilvl w:val="0"/>
          <w:numId w:val="68"/>
        </w:numPr>
        <w:spacing w:before="0" w:after="0"/>
        <w:rPr>
          <w:bCs/>
        </w:rPr>
      </w:pPr>
      <w:r w:rsidRPr="004D7D44">
        <w:rPr>
          <w:bCs/>
        </w:rPr>
        <w:t>Lekcja biblioteczna kl. II a LO</w:t>
      </w:r>
    </w:p>
    <w:p w14:paraId="7C4C5DE4" w14:textId="4C142763" w:rsidR="004D7D44" w:rsidRPr="004D7D44" w:rsidRDefault="004D7D44" w:rsidP="00F21F5D">
      <w:pPr>
        <w:pStyle w:val="Akapitzlist"/>
        <w:numPr>
          <w:ilvl w:val="0"/>
          <w:numId w:val="68"/>
        </w:numPr>
        <w:spacing w:before="0" w:after="0"/>
        <w:rPr>
          <w:bCs/>
        </w:rPr>
      </w:pPr>
      <w:r w:rsidRPr="004D7D44">
        <w:rPr>
          <w:bCs/>
        </w:rPr>
        <w:t>Wystawa fotografii Łukasza Sowińskiego „Jedna taka chwila”</w:t>
      </w:r>
    </w:p>
    <w:p w14:paraId="18BAF0BC" w14:textId="3E2648D5" w:rsidR="004D7D44" w:rsidRPr="004D7D44" w:rsidRDefault="004D7D44" w:rsidP="00F21F5D">
      <w:pPr>
        <w:pStyle w:val="Akapitzlist"/>
        <w:numPr>
          <w:ilvl w:val="0"/>
          <w:numId w:val="68"/>
        </w:numPr>
        <w:spacing w:before="0" w:after="0"/>
        <w:rPr>
          <w:bCs/>
        </w:rPr>
      </w:pPr>
      <w:r w:rsidRPr="004D7D44">
        <w:rPr>
          <w:bCs/>
        </w:rPr>
        <w:t>Konkurs biblioteczny „Jedno pytanie” Kupon VI</w:t>
      </w:r>
    </w:p>
    <w:p w14:paraId="56B22E58" w14:textId="56E58E6B" w:rsidR="004D7D44" w:rsidRPr="004D7D44" w:rsidRDefault="004D7D44" w:rsidP="00F21F5D">
      <w:pPr>
        <w:pStyle w:val="Akapitzlist"/>
        <w:numPr>
          <w:ilvl w:val="0"/>
          <w:numId w:val="68"/>
        </w:numPr>
        <w:spacing w:before="0" w:after="0"/>
        <w:rPr>
          <w:bCs/>
        </w:rPr>
      </w:pPr>
      <w:r w:rsidRPr="004D7D44">
        <w:rPr>
          <w:bCs/>
        </w:rPr>
        <w:t>Konkurs biblioteczny „Jedno pytanie” Kupon VII</w:t>
      </w:r>
    </w:p>
    <w:p w14:paraId="0CA8BBD7" w14:textId="228ABBB7" w:rsidR="004D7D44" w:rsidRPr="004D7D44" w:rsidRDefault="004D7D44" w:rsidP="00F21F5D">
      <w:pPr>
        <w:pStyle w:val="Akapitzlist"/>
        <w:numPr>
          <w:ilvl w:val="0"/>
          <w:numId w:val="68"/>
        </w:numPr>
        <w:spacing w:before="0" w:after="0"/>
        <w:rPr>
          <w:bCs/>
        </w:rPr>
      </w:pPr>
      <w:r w:rsidRPr="004D7D44">
        <w:rPr>
          <w:bCs/>
        </w:rPr>
        <w:t>Konkurs biblioteczny „Jedno pytanie” Kupon VIII</w:t>
      </w:r>
    </w:p>
    <w:p w14:paraId="403AE0BA" w14:textId="3362F2B0" w:rsidR="004D7D44" w:rsidRPr="004D7D44" w:rsidRDefault="004D7D44" w:rsidP="00F21F5D">
      <w:pPr>
        <w:pStyle w:val="Akapitzlist"/>
        <w:numPr>
          <w:ilvl w:val="0"/>
          <w:numId w:val="68"/>
        </w:numPr>
        <w:spacing w:before="0" w:after="0"/>
        <w:rPr>
          <w:bCs/>
        </w:rPr>
      </w:pPr>
      <w:r w:rsidRPr="004D7D44">
        <w:rPr>
          <w:bCs/>
        </w:rPr>
        <w:t>Konkurs biblioteczny „Jedno pytanie” Kupon IX</w:t>
      </w:r>
    </w:p>
    <w:p w14:paraId="2DCC0D33" w14:textId="5EC14F06" w:rsidR="004D7D44" w:rsidRPr="004D7D44" w:rsidRDefault="004D7D44" w:rsidP="00F21F5D">
      <w:pPr>
        <w:pStyle w:val="Akapitzlist"/>
        <w:numPr>
          <w:ilvl w:val="0"/>
          <w:numId w:val="68"/>
        </w:numPr>
        <w:spacing w:before="0" w:after="0"/>
        <w:rPr>
          <w:bCs/>
        </w:rPr>
      </w:pPr>
      <w:r w:rsidRPr="004D7D44">
        <w:rPr>
          <w:bCs/>
        </w:rPr>
        <w:t>Konkurs biblioteczny „Jedno pytanie” Kupon X</w:t>
      </w:r>
    </w:p>
    <w:p w14:paraId="082317E6" w14:textId="78C80AA0" w:rsidR="004D7D44" w:rsidRPr="004D7D44" w:rsidRDefault="004D7D44" w:rsidP="00F21F5D">
      <w:pPr>
        <w:pStyle w:val="Akapitzlist"/>
        <w:numPr>
          <w:ilvl w:val="0"/>
          <w:numId w:val="68"/>
        </w:numPr>
        <w:spacing w:before="0" w:after="0"/>
        <w:rPr>
          <w:bCs/>
        </w:rPr>
      </w:pPr>
      <w:r w:rsidRPr="004D7D44">
        <w:rPr>
          <w:bCs/>
        </w:rPr>
        <w:t>Wystawa kartki świątecznej ze zbiorów ks. Władysława Pilarczyka</w:t>
      </w:r>
    </w:p>
    <w:p w14:paraId="45589923" w14:textId="0D582658" w:rsidR="004D7D44" w:rsidRPr="004D7D44" w:rsidRDefault="004D7D44" w:rsidP="00F21F5D">
      <w:pPr>
        <w:pStyle w:val="Akapitzlist"/>
        <w:numPr>
          <w:ilvl w:val="0"/>
          <w:numId w:val="68"/>
        </w:numPr>
        <w:spacing w:before="0" w:after="0"/>
        <w:rPr>
          <w:bCs/>
        </w:rPr>
      </w:pPr>
      <w:r w:rsidRPr="004D7D44">
        <w:rPr>
          <w:bCs/>
        </w:rPr>
        <w:t>Konkurs biblioteczny „Jedno pytanie” Kupon XI</w:t>
      </w:r>
    </w:p>
    <w:p w14:paraId="72F7B199" w14:textId="28AC89BF" w:rsidR="004D7D44" w:rsidRPr="004D7D44" w:rsidRDefault="004D7D44" w:rsidP="00F21F5D">
      <w:pPr>
        <w:pStyle w:val="Akapitzlist"/>
        <w:numPr>
          <w:ilvl w:val="0"/>
          <w:numId w:val="68"/>
        </w:numPr>
        <w:spacing w:before="0" w:after="0"/>
        <w:rPr>
          <w:bCs/>
        </w:rPr>
      </w:pPr>
      <w:r w:rsidRPr="004D7D44">
        <w:rPr>
          <w:bCs/>
        </w:rPr>
        <w:t>Konkurs biblioteczny „Jedno pytanie” Kupon XII</w:t>
      </w:r>
    </w:p>
    <w:p w14:paraId="23652B47" w14:textId="34262E11" w:rsidR="004D7D44" w:rsidRPr="004D7D44" w:rsidRDefault="004D7D44" w:rsidP="00F21F5D">
      <w:pPr>
        <w:pStyle w:val="Akapitzlist"/>
        <w:numPr>
          <w:ilvl w:val="0"/>
          <w:numId w:val="68"/>
        </w:numPr>
        <w:spacing w:before="0" w:after="0"/>
        <w:rPr>
          <w:bCs/>
        </w:rPr>
      </w:pPr>
      <w:r w:rsidRPr="004D7D44">
        <w:rPr>
          <w:bCs/>
        </w:rPr>
        <w:t>Konkurs biblioteczny „Jedno pytanie” Kupon XIII</w:t>
      </w:r>
    </w:p>
    <w:p w14:paraId="7B39FD75" w14:textId="158DB9F3" w:rsidR="004D7D44" w:rsidRPr="004D7D44" w:rsidRDefault="004D7D44" w:rsidP="00F21F5D">
      <w:pPr>
        <w:pStyle w:val="Akapitzlist"/>
        <w:numPr>
          <w:ilvl w:val="0"/>
          <w:numId w:val="68"/>
        </w:numPr>
        <w:spacing w:before="0" w:after="0"/>
        <w:rPr>
          <w:bCs/>
        </w:rPr>
      </w:pPr>
      <w:r w:rsidRPr="004D7D44">
        <w:rPr>
          <w:bCs/>
        </w:rPr>
        <w:t>Konkurs biblioteczny „Jedno pytanie” Kupon XIV</w:t>
      </w:r>
    </w:p>
    <w:p w14:paraId="7ABD7A52" w14:textId="5E44F7E7" w:rsidR="004D7D44" w:rsidRPr="004D7D44" w:rsidRDefault="004D7D44" w:rsidP="00F21F5D">
      <w:pPr>
        <w:pStyle w:val="Akapitzlist"/>
        <w:numPr>
          <w:ilvl w:val="0"/>
          <w:numId w:val="68"/>
        </w:numPr>
        <w:spacing w:before="0" w:after="0"/>
        <w:rPr>
          <w:bCs/>
        </w:rPr>
      </w:pPr>
      <w:r w:rsidRPr="004D7D44">
        <w:rPr>
          <w:bCs/>
        </w:rPr>
        <w:t>VII Śląsko-Góralska Biesiada Poetycka</w:t>
      </w:r>
    </w:p>
    <w:p w14:paraId="520A8FB4" w14:textId="071E9918" w:rsidR="004D7D44" w:rsidRPr="004D7D44" w:rsidRDefault="004D7D44" w:rsidP="00F21F5D">
      <w:pPr>
        <w:pStyle w:val="Akapitzlist"/>
        <w:numPr>
          <w:ilvl w:val="0"/>
          <w:numId w:val="68"/>
        </w:numPr>
        <w:spacing w:before="0" w:after="0"/>
        <w:rPr>
          <w:bCs/>
        </w:rPr>
      </w:pPr>
      <w:r>
        <w:rPr>
          <w:bCs/>
        </w:rPr>
        <w:t>K</w:t>
      </w:r>
      <w:r w:rsidRPr="004D7D44">
        <w:rPr>
          <w:bCs/>
        </w:rPr>
        <w:t>onkurs biblioteczny „Jedno pytanie” Kupon XV</w:t>
      </w:r>
    </w:p>
    <w:p w14:paraId="7A37C63A" w14:textId="6B06D0DB" w:rsidR="004D7D44" w:rsidRPr="004D7D44" w:rsidRDefault="004D7D44" w:rsidP="00F21F5D">
      <w:pPr>
        <w:pStyle w:val="Akapitzlist"/>
        <w:numPr>
          <w:ilvl w:val="0"/>
          <w:numId w:val="68"/>
        </w:numPr>
        <w:spacing w:before="0" w:after="0"/>
        <w:rPr>
          <w:bCs/>
        </w:rPr>
      </w:pPr>
      <w:r w:rsidRPr="004D7D44">
        <w:rPr>
          <w:bCs/>
        </w:rPr>
        <w:t>Wizyta dzieci z Niepublicznego Przedszkola w Jabłonce</w:t>
      </w:r>
    </w:p>
    <w:p w14:paraId="05FDC05A" w14:textId="7DB29F30" w:rsidR="004D7D44" w:rsidRPr="009A7B86" w:rsidRDefault="004D7D44" w:rsidP="00F21F5D">
      <w:pPr>
        <w:pStyle w:val="Akapitzlist"/>
        <w:numPr>
          <w:ilvl w:val="0"/>
          <w:numId w:val="68"/>
        </w:numPr>
        <w:spacing w:before="0" w:after="0"/>
        <w:rPr>
          <w:bCs/>
        </w:rPr>
      </w:pPr>
      <w:r w:rsidRPr="009A7B86">
        <w:rPr>
          <w:bCs/>
        </w:rPr>
        <w:t xml:space="preserve">IV Podhalański Konkurs Czytelniczy Gwarowych Tekstów Literatury Regionalnej „Góralskie </w:t>
      </w:r>
      <w:proofErr w:type="spellStart"/>
      <w:r w:rsidRPr="009A7B86">
        <w:rPr>
          <w:bCs/>
        </w:rPr>
        <w:t>cytanie</w:t>
      </w:r>
      <w:proofErr w:type="spellEnd"/>
      <w:r w:rsidRPr="009A7B86">
        <w:rPr>
          <w:bCs/>
        </w:rPr>
        <w:t>” III EDYCJ</w:t>
      </w:r>
      <w:r w:rsidR="009A7B86" w:rsidRPr="009A7B86">
        <w:rPr>
          <w:bCs/>
        </w:rPr>
        <w:t>A</w:t>
      </w:r>
      <w:r w:rsidRPr="009A7B86">
        <w:rPr>
          <w:bCs/>
        </w:rPr>
        <w:t xml:space="preserve"> ORAWSKA </w:t>
      </w:r>
    </w:p>
    <w:p w14:paraId="220BB5A6" w14:textId="007AEF64" w:rsidR="004D7D44" w:rsidRPr="009A7B86" w:rsidRDefault="004D7D44" w:rsidP="00F21F5D">
      <w:pPr>
        <w:pStyle w:val="Akapitzlist"/>
        <w:numPr>
          <w:ilvl w:val="0"/>
          <w:numId w:val="68"/>
        </w:numPr>
        <w:spacing w:before="0" w:after="0"/>
        <w:rPr>
          <w:bCs/>
        </w:rPr>
      </w:pPr>
      <w:r w:rsidRPr="009A7B86">
        <w:rPr>
          <w:bCs/>
        </w:rPr>
        <w:t xml:space="preserve">Spotkanie autorskie ze Zbigniewem </w:t>
      </w:r>
      <w:proofErr w:type="spellStart"/>
      <w:r w:rsidRPr="009A7B86">
        <w:rPr>
          <w:bCs/>
        </w:rPr>
        <w:t>Kołbą</w:t>
      </w:r>
      <w:proofErr w:type="spellEnd"/>
      <w:r w:rsidRPr="009A7B86">
        <w:rPr>
          <w:bCs/>
        </w:rPr>
        <w:t xml:space="preserve"> dzieci z SP w Lipnicy Wielkiej. Promocja książki „Znajdź mnie i odwiedź”</w:t>
      </w:r>
    </w:p>
    <w:p w14:paraId="36446E1B" w14:textId="2EB1A674" w:rsidR="004D7D44" w:rsidRPr="004D7D44" w:rsidRDefault="004D7D44" w:rsidP="00F21F5D">
      <w:pPr>
        <w:pStyle w:val="Akapitzlist"/>
        <w:numPr>
          <w:ilvl w:val="0"/>
          <w:numId w:val="68"/>
        </w:numPr>
        <w:spacing w:before="0" w:after="0"/>
        <w:rPr>
          <w:bCs/>
        </w:rPr>
      </w:pPr>
      <w:r w:rsidRPr="004D7D44">
        <w:rPr>
          <w:bCs/>
        </w:rPr>
        <w:t>Warsztaty zabawki drewnianej</w:t>
      </w:r>
    </w:p>
    <w:p w14:paraId="7A40E29D" w14:textId="1141C6AA" w:rsidR="004D7D44" w:rsidRPr="004D7D44" w:rsidRDefault="004D7D44" w:rsidP="00F21F5D">
      <w:pPr>
        <w:pStyle w:val="Akapitzlist"/>
        <w:numPr>
          <w:ilvl w:val="0"/>
          <w:numId w:val="68"/>
        </w:numPr>
        <w:spacing w:before="0" w:after="0"/>
        <w:rPr>
          <w:bCs/>
        </w:rPr>
      </w:pPr>
      <w:r w:rsidRPr="004D7D44">
        <w:rPr>
          <w:bCs/>
        </w:rPr>
        <w:t>„Orawskie Lato” –pomoc  w organizacji</w:t>
      </w:r>
    </w:p>
    <w:p w14:paraId="264294F3" w14:textId="5F5007F3" w:rsidR="004D7D44" w:rsidRPr="004D7D44" w:rsidRDefault="004D7D44" w:rsidP="00F21F5D">
      <w:pPr>
        <w:pStyle w:val="Akapitzlist"/>
        <w:numPr>
          <w:ilvl w:val="0"/>
          <w:numId w:val="68"/>
        </w:numPr>
        <w:spacing w:before="0" w:after="0"/>
        <w:rPr>
          <w:bCs/>
        </w:rPr>
      </w:pPr>
      <w:r w:rsidRPr="004D7D44">
        <w:rPr>
          <w:bCs/>
        </w:rPr>
        <w:t>Wystawa „Święci i błogosławieni  ze zbiorów ś. p. ks. Władysława Pilarczyka</w:t>
      </w:r>
    </w:p>
    <w:p w14:paraId="6359081D" w14:textId="2E95B4AF" w:rsidR="004D7D44" w:rsidRPr="004D7D44" w:rsidRDefault="004D7D44" w:rsidP="00F21F5D">
      <w:pPr>
        <w:pStyle w:val="Akapitzlist"/>
        <w:numPr>
          <w:ilvl w:val="0"/>
          <w:numId w:val="68"/>
        </w:numPr>
        <w:spacing w:before="0" w:after="0"/>
        <w:rPr>
          <w:bCs/>
        </w:rPr>
      </w:pPr>
      <w:r w:rsidRPr="004D7D44">
        <w:rPr>
          <w:bCs/>
        </w:rPr>
        <w:t>Warsztaty z ceramiki.</w:t>
      </w:r>
    </w:p>
    <w:p w14:paraId="69993891" w14:textId="28217EC7" w:rsidR="004D7D44" w:rsidRPr="004D7D44" w:rsidRDefault="004D7D44" w:rsidP="00F21F5D">
      <w:pPr>
        <w:pStyle w:val="Akapitzlist"/>
        <w:numPr>
          <w:ilvl w:val="0"/>
          <w:numId w:val="68"/>
        </w:numPr>
        <w:spacing w:before="0" w:after="0"/>
        <w:rPr>
          <w:bCs/>
        </w:rPr>
      </w:pPr>
      <w:r w:rsidRPr="004D7D44">
        <w:rPr>
          <w:bCs/>
        </w:rPr>
        <w:t>Narodowe czytanie Wesela S. Wyspiańskiego</w:t>
      </w:r>
    </w:p>
    <w:p w14:paraId="6DFBD42F" w14:textId="0BA2C485" w:rsidR="004D7D44" w:rsidRPr="009A7B86" w:rsidRDefault="004D7D44" w:rsidP="00F21F5D">
      <w:pPr>
        <w:pStyle w:val="Akapitzlist"/>
        <w:numPr>
          <w:ilvl w:val="0"/>
          <w:numId w:val="68"/>
        </w:numPr>
        <w:spacing w:before="0" w:after="0"/>
        <w:rPr>
          <w:bCs/>
        </w:rPr>
      </w:pPr>
      <w:r w:rsidRPr="009A7B86">
        <w:rPr>
          <w:bCs/>
        </w:rPr>
        <w:t>Spotkanie Klubu Zdrowia „Depresja jak jej uniknąć, jak sobie</w:t>
      </w:r>
      <w:r w:rsidR="009A7B86" w:rsidRPr="009A7B86">
        <w:rPr>
          <w:bCs/>
        </w:rPr>
        <w:t xml:space="preserve"> </w:t>
      </w:r>
      <w:r w:rsidRPr="009A7B86">
        <w:rPr>
          <w:bCs/>
        </w:rPr>
        <w:t>z nią radzić.</w:t>
      </w:r>
    </w:p>
    <w:p w14:paraId="71080130" w14:textId="669EB2BF" w:rsidR="004D7D44" w:rsidRPr="004D7D44" w:rsidRDefault="009A7B86" w:rsidP="00F21F5D">
      <w:pPr>
        <w:pStyle w:val="Akapitzlist"/>
        <w:numPr>
          <w:ilvl w:val="0"/>
          <w:numId w:val="68"/>
        </w:numPr>
        <w:spacing w:before="0" w:after="0"/>
        <w:rPr>
          <w:bCs/>
        </w:rPr>
      </w:pPr>
      <w:r>
        <w:rPr>
          <w:bCs/>
        </w:rPr>
        <w:t>W</w:t>
      </w:r>
      <w:r w:rsidR="004D7D44" w:rsidRPr="004D7D44">
        <w:rPr>
          <w:bCs/>
        </w:rPr>
        <w:t>ystawa obrazów Jolanty Kuligi „Tańcował Igła z nitką”</w:t>
      </w:r>
    </w:p>
    <w:p w14:paraId="5B2280DA" w14:textId="3E12507E" w:rsidR="004D7D44" w:rsidRPr="004D7D44" w:rsidRDefault="004D7D44" w:rsidP="00F21F5D">
      <w:pPr>
        <w:pStyle w:val="Akapitzlist"/>
        <w:numPr>
          <w:ilvl w:val="0"/>
          <w:numId w:val="68"/>
        </w:numPr>
        <w:spacing w:before="0" w:after="0"/>
        <w:rPr>
          <w:bCs/>
        </w:rPr>
      </w:pPr>
      <w:r w:rsidRPr="004D7D44">
        <w:rPr>
          <w:bCs/>
        </w:rPr>
        <w:lastRenderedPageBreak/>
        <w:t>Odwiedziny biblioteki przez dzieci kl. I-III  z SP Nr 1 w Podwilku</w:t>
      </w:r>
    </w:p>
    <w:p w14:paraId="55B6131F" w14:textId="4A8A8E56" w:rsidR="004D7D44" w:rsidRPr="004D7D44" w:rsidRDefault="009A7B86" w:rsidP="00F21F5D">
      <w:pPr>
        <w:pStyle w:val="Akapitzlist"/>
        <w:numPr>
          <w:ilvl w:val="0"/>
          <w:numId w:val="68"/>
        </w:numPr>
        <w:spacing w:before="0" w:after="0"/>
        <w:rPr>
          <w:bCs/>
        </w:rPr>
      </w:pPr>
      <w:r>
        <w:rPr>
          <w:bCs/>
        </w:rPr>
        <w:t>S</w:t>
      </w:r>
      <w:r w:rsidR="004D7D44" w:rsidRPr="004D7D44">
        <w:rPr>
          <w:bCs/>
        </w:rPr>
        <w:t>potkanie autorskie kl. V-VI z Zbigniewem Masternakiem</w:t>
      </w:r>
    </w:p>
    <w:p w14:paraId="450863A1" w14:textId="7DF52CDD" w:rsidR="004D7D44" w:rsidRPr="004D7D44" w:rsidRDefault="004D7D44" w:rsidP="00F21F5D">
      <w:pPr>
        <w:pStyle w:val="Akapitzlist"/>
        <w:numPr>
          <w:ilvl w:val="0"/>
          <w:numId w:val="68"/>
        </w:numPr>
        <w:spacing w:before="0" w:after="0"/>
        <w:rPr>
          <w:bCs/>
        </w:rPr>
      </w:pPr>
      <w:r w:rsidRPr="004D7D44">
        <w:rPr>
          <w:bCs/>
        </w:rPr>
        <w:t>Wieczór XXXVIII Konkursu Literacki ego im. Piotra Borowego.</w:t>
      </w:r>
    </w:p>
    <w:p w14:paraId="6DE2E962" w14:textId="4E8AA9B0" w:rsidR="004D7D44" w:rsidRPr="004D7D44" w:rsidRDefault="009A7B86" w:rsidP="00F21F5D">
      <w:pPr>
        <w:pStyle w:val="Akapitzlist"/>
        <w:numPr>
          <w:ilvl w:val="0"/>
          <w:numId w:val="68"/>
        </w:numPr>
        <w:spacing w:before="0" w:after="0"/>
        <w:rPr>
          <w:bCs/>
        </w:rPr>
      </w:pPr>
      <w:r>
        <w:rPr>
          <w:bCs/>
        </w:rPr>
        <w:t>L</w:t>
      </w:r>
      <w:r w:rsidR="004D7D44" w:rsidRPr="004D7D44">
        <w:rPr>
          <w:bCs/>
        </w:rPr>
        <w:t>ekcja biblioteczna SP Nr 1 Podwilk</w:t>
      </w:r>
    </w:p>
    <w:p w14:paraId="352042E6" w14:textId="4AB95909" w:rsidR="004D7D44" w:rsidRPr="004D7D44" w:rsidRDefault="004D7D44" w:rsidP="00F21F5D">
      <w:pPr>
        <w:pStyle w:val="Akapitzlist"/>
        <w:numPr>
          <w:ilvl w:val="0"/>
          <w:numId w:val="68"/>
        </w:numPr>
        <w:spacing w:before="0" w:after="0"/>
        <w:rPr>
          <w:bCs/>
        </w:rPr>
      </w:pPr>
      <w:r w:rsidRPr="004D7D44">
        <w:rPr>
          <w:bCs/>
        </w:rPr>
        <w:t>Lekcja biblioteczna SP Nr 3 Lipnica Mała</w:t>
      </w:r>
    </w:p>
    <w:p w14:paraId="31B3336B" w14:textId="7EB989A7" w:rsidR="004D7D44" w:rsidRPr="004D7D44" w:rsidRDefault="004D7D44" w:rsidP="00F21F5D">
      <w:pPr>
        <w:pStyle w:val="Akapitzlist"/>
        <w:numPr>
          <w:ilvl w:val="0"/>
          <w:numId w:val="68"/>
        </w:numPr>
        <w:spacing w:before="0" w:after="0"/>
        <w:rPr>
          <w:bCs/>
        </w:rPr>
      </w:pPr>
      <w:r w:rsidRPr="004D7D44">
        <w:rPr>
          <w:bCs/>
        </w:rPr>
        <w:t>Lekcja biblioteczna kl. IV SP Nr 3 Spytkowice</w:t>
      </w:r>
    </w:p>
    <w:p w14:paraId="1B9AF32A" w14:textId="216EF969" w:rsidR="004D7D44" w:rsidRPr="009A7B86" w:rsidRDefault="004D7D44" w:rsidP="00F21F5D">
      <w:pPr>
        <w:pStyle w:val="Akapitzlist"/>
        <w:numPr>
          <w:ilvl w:val="0"/>
          <w:numId w:val="68"/>
        </w:numPr>
        <w:spacing w:before="0" w:after="0"/>
        <w:rPr>
          <w:bCs/>
        </w:rPr>
      </w:pPr>
      <w:r w:rsidRPr="009A7B86">
        <w:rPr>
          <w:bCs/>
        </w:rPr>
        <w:t>Gminne Przesłuchania XXXIX Konkursu Młodych Recytatorów i Gawędziarzy</w:t>
      </w:r>
      <w:r w:rsidR="009A7B86" w:rsidRPr="009A7B86">
        <w:rPr>
          <w:bCs/>
        </w:rPr>
        <w:t xml:space="preserve"> </w:t>
      </w:r>
      <w:r w:rsidRPr="009A7B86">
        <w:rPr>
          <w:bCs/>
        </w:rPr>
        <w:t>im.</w:t>
      </w:r>
      <w:r w:rsidR="004420CC">
        <w:rPr>
          <w:bCs/>
        </w:rPr>
        <w:t> </w:t>
      </w:r>
      <w:r w:rsidRPr="009A7B86">
        <w:rPr>
          <w:bCs/>
        </w:rPr>
        <w:t>Andrzeja Skupnia-Florka</w:t>
      </w:r>
    </w:p>
    <w:p w14:paraId="090A3A22" w14:textId="0F437382" w:rsidR="004D7D44" w:rsidRDefault="004D7D44" w:rsidP="00F21F5D">
      <w:pPr>
        <w:pStyle w:val="Akapitzlist"/>
        <w:numPr>
          <w:ilvl w:val="0"/>
          <w:numId w:val="68"/>
        </w:numPr>
        <w:spacing w:before="0" w:after="0"/>
        <w:rPr>
          <w:bCs/>
        </w:rPr>
      </w:pPr>
      <w:r w:rsidRPr="009A7B86">
        <w:rPr>
          <w:bCs/>
        </w:rPr>
        <w:t>Rozdanie nagród XXXIX Konkursu Młodych Recytatorów i Gawędziarzy</w:t>
      </w:r>
      <w:r w:rsidR="004420CC">
        <w:rPr>
          <w:bCs/>
        </w:rPr>
        <w:t xml:space="preserve"> im.</w:t>
      </w:r>
      <w:r w:rsidR="000A3B4B">
        <w:rPr>
          <w:bCs/>
        </w:rPr>
        <w:t> </w:t>
      </w:r>
      <w:r w:rsidR="004420CC">
        <w:rPr>
          <w:bCs/>
        </w:rPr>
        <w:t>Andrzeja</w:t>
      </w:r>
      <w:r w:rsidR="000A3B4B">
        <w:rPr>
          <w:bCs/>
        </w:rPr>
        <w:t xml:space="preserve"> Skupnia -Florka</w:t>
      </w:r>
    </w:p>
    <w:p w14:paraId="01A51E8B" w14:textId="5F8C19E4" w:rsidR="009A7B86" w:rsidRDefault="009A7B86" w:rsidP="009A7B86">
      <w:pPr>
        <w:spacing w:before="0" w:after="0"/>
        <w:rPr>
          <w:bCs/>
        </w:rPr>
      </w:pPr>
      <w:r>
        <w:rPr>
          <w:bCs/>
        </w:rPr>
        <w:t>Rok 2018</w:t>
      </w:r>
    </w:p>
    <w:p w14:paraId="79413F4C" w14:textId="4C29955C"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III</w:t>
      </w:r>
    </w:p>
    <w:p w14:paraId="572634FA" w14:textId="53CCE5E0" w:rsidR="009A7B86" w:rsidRPr="009A7B86" w:rsidRDefault="009A7B86" w:rsidP="00F21F5D">
      <w:pPr>
        <w:pStyle w:val="Akapitzlist"/>
        <w:numPr>
          <w:ilvl w:val="0"/>
          <w:numId w:val="69"/>
        </w:numPr>
        <w:spacing w:before="0" w:after="0"/>
        <w:rPr>
          <w:bCs/>
        </w:rPr>
      </w:pPr>
      <w:r w:rsidRPr="009A7B86">
        <w:rPr>
          <w:bCs/>
        </w:rPr>
        <w:t xml:space="preserve">Wystawa obrazów Karoliny </w:t>
      </w:r>
      <w:proofErr w:type="spellStart"/>
      <w:r w:rsidRPr="009A7B86">
        <w:rPr>
          <w:bCs/>
        </w:rPr>
        <w:t>Reckziegel</w:t>
      </w:r>
      <w:proofErr w:type="spellEnd"/>
      <w:r w:rsidRPr="009A7B86">
        <w:rPr>
          <w:bCs/>
        </w:rPr>
        <w:t xml:space="preserve"> – Antolak</w:t>
      </w:r>
    </w:p>
    <w:p w14:paraId="6FCB4A16" w14:textId="04CFA57A"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IV</w:t>
      </w:r>
    </w:p>
    <w:p w14:paraId="64E62414" w14:textId="03E47042"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w:t>
      </w:r>
    </w:p>
    <w:p w14:paraId="6C02F74B" w14:textId="7B06B54A"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w:t>
      </w:r>
    </w:p>
    <w:p w14:paraId="48D5E4E4" w14:textId="2F02E779" w:rsidR="009A7B86" w:rsidRPr="009A7B86" w:rsidRDefault="009A7B86" w:rsidP="00F21F5D">
      <w:pPr>
        <w:pStyle w:val="Akapitzlist"/>
        <w:numPr>
          <w:ilvl w:val="0"/>
          <w:numId w:val="69"/>
        </w:numPr>
        <w:spacing w:before="0" w:after="0"/>
        <w:rPr>
          <w:bCs/>
        </w:rPr>
      </w:pPr>
      <w:r w:rsidRPr="009A7B86">
        <w:rPr>
          <w:bCs/>
        </w:rPr>
        <w:t>Wystawa obrazów Antoniego Antolaka</w:t>
      </w:r>
    </w:p>
    <w:p w14:paraId="50BAE75A" w14:textId="7C418E89" w:rsidR="009A7B86" w:rsidRPr="009A7B86" w:rsidRDefault="009A7B86" w:rsidP="00F21F5D">
      <w:pPr>
        <w:pStyle w:val="Akapitzlist"/>
        <w:numPr>
          <w:ilvl w:val="0"/>
          <w:numId w:val="69"/>
        </w:numPr>
        <w:spacing w:before="0" w:after="0"/>
        <w:rPr>
          <w:bCs/>
        </w:rPr>
      </w:pPr>
      <w:r w:rsidRPr="009A7B86">
        <w:rPr>
          <w:bCs/>
        </w:rPr>
        <w:t>Lekcja biblioteczna kl. 0 Przedszkole w Jabłonce</w:t>
      </w:r>
    </w:p>
    <w:p w14:paraId="2D4A5072" w14:textId="62FAAEC6" w:rsidR="009A7B86" w:rsidRPr="009A7B86" w:rsidRDefault="009A7B86" w:rsidP="00F21F5D">
      <w:pPr>
        <w:pStyle w:val="Akapitzlist"/>
        <w:numPr>
          <w:ilvl w:val="0"/>
          <w:numId w:val="69"/>
        </w:numPr>
        <w:spacing w:before="0" w:after="0"/>
        <w:rPr>
          <w:bCs/>
        </w:rPr>
      </w:pPr>
      <w:r w:rsidRPr="009A7B86">
        <w:rPr>
          <w:bCs/>
        </w:rPr>
        <w:t>Lekcja biblioteczna dla przedszkolaków</w:t>
      </w:r>
    </w:p>
    <w:p w14:paraId="16FCFCB5" w14:textId="16CD39DE"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VII</w:t>
      </w:r>
    </w:p>
    <w:p w14:paraId="3C10E3A1" w14:textId="01F8584A" w:rsidR="009A7B86" w:rsidRPr="009A7B86" w:rsidRDefault="009A7B86" w:rsidP="00F21F5D">
      <w:pPr>
        <w:pStyle w:val="Akapitzlist"/>
        <w:numPr>
          <w:ilvl w:val="0"/>
          <w:numId w:val="69"/>
        </w:numPr>
        <w:spacing w:before="0" w:after="0"/>
        <w:rPr>
          <w:bCs/>
        </w:rPr>
      </w:pPr>
      <w:r w:rsidRPr="009A7B86">
        <w:rPr>
          <w:bCs/>
        </w:rPr>
        <w:t xml:space="preserve">V Podhalański Konkurs Czytelniczy Gwarowych Tekstów Literatury Regionalnej „Góralskie </w:t>
      </w:r>
      <w:proofErr w:type="spellStart"/>
      <w:r w:rsidRPr="009A7B86">
        <w:rPr>
          <w:bCs/>
        </w:rPr>
        <w:t>cytanie</w:t>
      </w:r>
      <w:proofErr w:type="spellEnd"/>
      <w:r w:rsidRPr="009A7B86">
        <w:rPr>
          <w:bCs/>
        </w:rPr>
        <w:t xml:space="preserve">” – IV edycja orawska </w:t>
      </w:r>
    </w:p>
    <w:p w14:paraId="6EF958FA" w14:textId="1C993D6E" w:rsidR="009A7B86" w:rsidRPr="009A7B86" w:rsidRDefault="009A7B86" w:rsidP="00F21F5D">
      <w:pPr>
        <w:pStyle w:val="Akapitzlist"/>
        <w:numPr>
          <w:ilvl w:val="0"/>
          <w:numId w:val="69"/>
        </w:numPr>
        <w:spacing w:before="0" w:after="0"/>
        <w:rPr>
          <w:bCs/>
        </w:rPr>
      </w:pPr>
      <w:r w:rsidRPr="009A7B86">
        <w:rPr>
          <w:bCs/>
        </w:rPr>
        <w:t>Konkurs biblioteczny „Jedno trudne pytanie” – Edycja I Kupon VIII</w:t>
      </w:r>
    </w:p>
    <w:p w14:paraId="561395A8" w14:textId="6D2E55DA" w:rsidR="009A7B86" w:rsidRPr="009A7B86" w:rsidRDefault="009A7B86" w:rsidP="00F21F5D">
      <w:pPr>
        <w:pStyle w:val="Akapitzlist"/>
        <w:numPr>
          <w:ilvl w:val="0"/>
          <w:numId w:val="69"/>
        </w:numPr>
        <w:spacing w:before="0" w:after="0"/>
        <w:rPr>
          <w:bCs/>
        </w:rPr>
      </w:pPr>
      <w:r w:rsidRPr="009A7B86">
        <w:rPr>
          <w:bCs/>
        </w:rPr>
        <w:t xml:space="preserve">Finał „V Podhalański Konkurs Czytelniczy Gwarowych Tekstów Literatury Regionalnej „Góralskie </w:t>
      </w:r>
      <w:proofErr w:type="spellStart"/>
      <w:r w:rsidRPr="009A7B86">
        <w:rPr>
          <w:bCs/>
        </w:rPr>
        <w:t>cytanie</w:t>
      </w:r>
      <w:proofErr w:type="spellEnd"/>
      <w:r w:rsidRPr="009A7B86">
        <w:rPr>
          <w:bCs/>
        </w:rPr>
        <w:t>” – IV edycja orawska w Nowym Targu</w:t>
      </w:r>
    </w:p>
    <w:p w14:paraId="48613CDA" w14:textId="0CE4F3A9" w:rsidR="009A7B86" w:rsidRPr="009A7B86" w:rsidRDefault="009A7B86" w:rsidP="00F21F5D">
      <w:pPr>
        <w:pStyle w:val="Akapitzlist"/>
        <w:numPr>
          <w:ilvl w:val="0"/>
          <w:numId w:val="69"/>
        </w:numPr>
        <w:spacing w:before="0" w:after="0"/>
        <w:rPr>
          <w:bCs/>
        </w:rPr>
      </w:pPr>
      <w:r w:rsidRPr="009A7B86">
        <w:rPr>
          <w:bCs/>
        </w:rPr>
        <w:t>Czytanie bajek dzieciom z Niepublicznego Przedszkola z Jabłonki</w:t>
      </w:r>
    </w:p>
    <w:p w14:paraId="55684379" w14:textId="1F15A7A5" w:rsidR="009A7B86" w:rsidRPr="009A7B86" w:rsidRDefault="009A7B86" w:rsidP="00F21F5D">
      <w:pPr>
        <w:pStyle w:val="Akapitzlist"/>
        <w:numPr>
          <w:ilvl w:val="0"/>
          <w:numId w:val="69"/>
        </w:numPr>
        <w:spacing w:before="0" w:after="0"/>
        <w:rPr>
          <w:bCs/>
        </w:rPr>
      </w:pPr>
      <w:r w:rsidRPr="009A7B86">
        <w:rPr>
          <w:bCs/>
        </w:rPr>
        <w:t>Narodowe Czytanie „Przedwiośnia” S. Żeromskiego</w:t>
      </w:r>
    </w:p>
    <w:p w14:paraId="1BF14F5A" w14:textId="1BBEAF3B" w:rsidR="009A7B86" w:rsidRPr="009A7B86" w:rsidRDefault="009A7B86" w:rsidP="00F21F5D">
      <w:pPr>
        <w:pStyle w:val="Akapitzlist"/>
        <w:numPr>
          <w:ilvl w:val="0"/>
          <w:numId w:val="69"/>
        </w:numPr>
        <w:spacing w:before="0" w:after="0"/>
        <w:rPr>
          <w:bCs/>
        </w:rPr>
      </w:pPr>
      <w:r w:rsidRPr="009A7B86">
        <w:rPr>
          <w:bCs/>
        </w:rPr>
        <w:t>Lekcja biblioteczna klas Szkoły Podstawowej w Podwilku</w:t>
      </w:r>
    </w:p>
    <w:p w14:paraId="137DF3BC" w14:textId="1AE67234" w:rsidR="009A7B86" w:rsidRPr="009A7B86" w:rsidRDefault="009A7B86" w:rsidP="00F21F5D">
      <w:pPr>
        <w:pStyle w:val="Akapitzlist"/>
        <w:numPr>
          <w:ilvl w:val="0"/>
          <w:numId w:val="69"/>
        </w:numPr>
        <w:spacing w:before="0" w:after="0"/>
        <w:rPr>
          <w:bCs/>
        </w:rPr>
      </w:pPr>
      <w:r w:rsidRPr="009A7B86">
        <w:rPr>
          <w:bCs/>
        </w:rPr>
        <w:t>Konkurs historyczny – współorganizacja</w:t>
      </w:r>
    </w:p>
    <w:p w14:paraId="61FC2413" w14:textId="4092FC7B" w:rsidR="009A7B86" w:rsidRPr="009A7B86" w:rsidRDefault="009A7B86" w:rsidP="00F21F5D">
      <w:pPr>
        <w:pStyle w:val="Akapitzlist"/>
        <w:numPr>
          <w:ilvl w:val="0"/>
          <w:numId w:val="69"/>
        </w:numPr>
        <w:spacing w:before="0" w:after="0"/>
        <w:rPr>
          <w:bCs/>
        </w:rPr>
      </w:pPr>
      <w:r w:rsidRPr="009A7B86">
        <w:rPr>
          <w:bCs/>
        </w:rPr>
        <w:t>Otwarcie wystawy historycznej „Generał Haller i Jego Podhalańscy żołnierze”</w:t>
      </w:r>
    </w:p>
    <w:p w14:paraId="37424846" w14:textId="171FDF99" w:rsidR="009A7B86" w:rsidRPr="009A7B86" w:rsidRDefault="009A7B86" w:rsidP="00F21F5D">
      <w:pPr>
        <w:pStyle w:val="Akapitzlist"/>
        <w:numPr>
          <w:ilvl w:val="0"/>
          <w:numId w:val="69"/>
        </w:numPr>
        <w:spacing w:before="0" w:after="0"/>
        <w:rPr>
          <w:bCs/>
        </w:rPr>
      </w:pPr>
      <w:r w:rsidRPr="009A7B86">
        <w:rPr>
          <w:bCs/>
        </w:rPr>
        <w:t>Akcja „Cała Polska czyta dzieciom” Czytanie dzieciom w Przedszkolu samorządowym w Jabłonce</w:t>
      </w:r>
    </w:p>
    <w:p w14:paraId="04DB662C" w14:textId="76AE773B" w:rsidR="009A7B86" w:rsidRPr="009A7B86" w:rsidRDefault="009A7B86" w:rsidP="00F21F5D">
      <w:pPr>
        <w:pStyle w:val="Akapitzlist"/>
        <w:numPr>
          <w:ilvl w:val="0"/>
          <w:numId w:val="69"/>
        </w:numPr>
        <w:spacing w:before="0" w:after="0"/>
        <w:rPr>
          <w:bCs/>
        </w:rPr>
      </w:pPr>
      <w:r w:rsidRPr="009A7B86">
        <w:rPr>
          <w:bCs/>
        </w:rPr>
        <w:t>XXXIX Konkurs Literacki im. Piotra Borowego.</w:t>
      </w:r>
    </w:p>
    <w:p w14:paraId="6FEB570F" w14:textId="510BCDA4" w:rsidR="009A7B86" w:rsidRPr="009A7B86" w:rsidRDefault="009A7B86" w:rsidP="00F21F5D">
      <w:pPr>
        <w:pStyle w:val="Akapitzlist"/>
        <w:numPr>
          <w:ilvl w:val="0"/>
          <w:numId w:val="69"/>
        </w:numPr>
        <w:spacing w:before="0" w:after="0"/>
        <w:rPr>
          <w:bCs/>
        </w:rPr>
      </w:pPr>
      <w:r w:rsidRPr="009A7B86">
        <w:rPr>
          <w:bCs/>
        </w:rPr>
        <w:lastRenderedPageBreak/>
        <w:t>XL Przegląd Młodych Recytatorów i Gawędziarzy im. A Skupnia-Florka</w:t>
      </w:r>
    </w:p>
    <w:p w14:paraId="3277D9AE" w14:textId="715B1404" w:rsidR="009A7B86" w:rsidRPr="009A7B86" w:rsidRDefault="009A7B86" w:rsidP="00F21F5D">
      <w:pPr>
        <w:pStyle w:val="Akapitzlist"/>
        <w:numPr>
          <w:ilvl w:val="0"/>
          <w:numId w:val="69"/>
        </w:numPr>
        <w:spacing w:before="0" w:after="0"/>
        <w:rPr>
          <w:bCs/>
        </w:rPr>
      </w:pPr>
      <w:r w:rsidRPr="009A7B86">
        <w:rPr>
          <w:bCs/>
        </w:rPr>
        <w:t>FINAŁ Przeglądu Młodych Recytatorów i Gawędziarzy im. A. Skupnia-Florka</w:t>
      </w:r>
    </w:p>
    <w:p w14:paraId="1CCA25A8" w14:textId="2ABB386B" w:rsidR="009A7B86" w:rsidRDefault="009A7B86" w:rsidP="00F21F5D">
      <w:pPr>
        <w:pStyle w:val="Akapitzlist"/>
        <w:numPr>
          <w:ilvl w:val="0"/>
          <w:numId w:val="69"/>
        </w:numPr>
        <w:spacing w:before="0" w:after="0"/>
        <w:rPr>
          <w:bCs/>
        </w:rPr>
      </w:pPr>
      <w:r w:rsidRPr="009A7B86">
        <w:rPr>
          <w:bCs/>
        </w:rPr>
        <w:t>XXVIII Konferencja Bibliotekarzy Powiatu Nowotarskiego w Nowym Targu</w:t>
      </w:r>
    </w:p>
    <w:p w14:paraId="6B702355" w14:textId="7A9D487E" w:rsidR="009A7B86" w:rsidRDefault="009A7B86" w:rsidP="009A7B86">
      <w:pPr>
        <w:spacing w:before="0" w:after="0"/>
        <w:rPr>
          <w:bCs/>
        </w:rPr>
      </w:pPr>
      <w:r>
        <w:rPr>
          <w:bCs/>
        </w:rPr>
        <w:t>Rok 2019</w:t>
      </w:r>
    </w:p>
    <w:p w14:paraId="29575269" w14:textId="542025C4" w:rsidR="009A7B86" w:rsidRPr="009A7B86" w:rsidRDefault="009A7B86" w:rsidP="00F21F5D">
      <w:pPr>
        <w:pStyle w:val="Akapitzlist"/>
        <w:numPr>
          <w:ilvl w:val="0"/>
          <w:numId w:val="70"/>
        </w:numPr>
        <w:spacing w:before="0" w:after="0"/>
        <w:rPr>
          <w:bCs/>
        </w:rPr>
      </w:pPr>
      <w:r w:rsidRPr="009A7B86">
        <w:rPr>
          <w:bCs/>
        </w:rPr>
        <w:t>XLIII Przegląd Młodych Recytatorów i Gawędziarzy im. Andrzeja Skupnia-Florka w</w:t>
      </w:r>
      <w:r w:rsidR="004420CC">
        <w:rPr>
          <w:bCs/>
        </w:rPr>
        <w:t> </w:t>
      </w:r>
      <w:r w:rsidRPr="009A7B86">
        <w:rPr>
          <w:bCs/>
        </w:rPr>
        <w:t>Białym Dunajcu</w:t>
      </w:r>
    </w:p>
    <w:p w14:paraId="16013E58" w14:textId="3C4C4C16" w:rsidR="009A7B86" w:rsidRPr="009A7B86" w:rsidRDefault="009A7B86" w:rsidP="00F21F5D">
      <w:pPr>
        <w:pStyle w:val="Akapitzlist"/>
        <w:numPr>
          <w:ilvl w:val="0"/>
          <w:numId w:val="70"/>
        </w:numPr>
        <w:spacing w:before="0" w:after="0"/>
        <w:rPr>
          <w:bCs/>
        </w:rPr>
      </w:pPr>
      <w:r>
        <w:rPr>
          <w:bCs/>
        </w:rPr>
        <w:t>F</w:t>
      </w:r>
      <w:r w:rsidRPr="009A7B86">
        <w:rPr>
          <w:bCs/>
        </w:rPr>
        <w:t>erie w bibliotece. Zajęcia dla dzieci</w:t>
      </w:r>
    </w:p>
    <w:p w14:paraId="48C17249" w14:textId="558EE518" w:rsidR="009A7B86" w:rsidRPr="009A7B86" w:rsidRDefault="009A7B86" w:rsidP="00F21F5D">
      <w:pPr>
        <w:pStyle w:val="Akapitzlist"/>
        <w:numPr>
          <w:ilvl w:val="0"/>
          <w:numId w:val="70"/>
        </w:numPr>
        <w:spacing w:before="0" w:after="0"/>
        <w:rPr>
          <w:bCs/>
        </w:rPr>
      </w:pPr>
      <w:r w:rsidRPr="009A7B86">
        <w:rPr>
          <w:bCs/>
        </w:rPr>
        <w:t>Ferie w bibliotece. Zajęcia dla dzieci</w:t>
      </w:r>
    </w:p>
    <w:p w14:paraId="7B0C507A" w14:textId="704364A3" w:rsidR="009A7B86" w:rsidRPr="009A7B86" w:rsidRDefault="009A7B86" w:rsidP="00F21F5D">
      <w:pPr>
        <w:pStyle w:val="Akapitzlist"/>
        <w:numPr>
          <w:ilvl w:val="0"/>
          <w:numId w:val="70"/>
        </w:numPr>
        <w:spacing w:before="0" w:after="0"/>
        <w:rPr>
          <w:bCs/>
        </w:rPr>
      </w:pPr>
      <w:r w:rsidRPr="009A7B86">
        <w:rPr>
          <w:bCs/>
        </w:rPr>
        <w:t>Współorganizacja imprezy - Otwarcie wystawy „Orawskie odzienie  zwierciadło                                  orawskiego dziedzictwa” oraz promocja publikacji „Strój Górnej Orawy”</w:t>
      </w:r>
    </w:p>
    <w:p w14:paraId="227852C1" w14:textId="04A545DD" w:rsidR="009A7B86" w:rsidRPr="009A7B86" w:rsidRDefault="009A7B86" w:rsidP="00F21F5D">
      <w:pPr>
        <w:pStyle w:val="Akapitzlist"/>
        <w:numPr>
          <w:ilvl w:val="0"/>
          <w:numId w:val="70"/>
        </w:numPr>
        <w:spacing w:before="0" w:after="0"/>
        <w:rPr>
          <w:bCs/>
        </w:rPr>
      </w:pPr>
      <w:r w:rsidRPr="009A7B86">
        <w:rPr>
          <w:bCs/>
        </w:rPr>
        <w:t>Odwiedziny dzieci z kl. O. Lekcja biblioteczna – czytanie bajek</w:t>
      </w:r>
    </w:p>
    <w:p w14:paraId="7D0B8875" w14:textId="77A689AE" w:rsidR="009A7B86" w:rsidRPr="009A7B86" w:rsidRDefault="009A7B86" w:rsidP="00F21F5D">
      <w:pPr>
        <w:pStyle w:val="Akapitzlist"/>
        <w:numPr>
          <w:ilvl w:val="0"/>
          <w:numId w:val="70"/>
        </w:numPr>
        <w:spacing w:before="0" w:after="0"/>
        <w:rPr>
          <w:bCs/>
        </w:rPr>
      </w:pPr>
      <w:r w:rsidRPr="009A7B86">
        <w:rPr>
          <w:bCs/>
        </w:rPr>
        <w:t>Promocja książki</w:t>
      </w:r>
      <w:r w:rsidR="00DE68BF">
        <w:rPr>
          <w:bCs/>
        </w:rPr>
        <w:t xml:space="preserve"> </w:t>
      </w:r>
      <w:r w:rsidRPr="009A7B86">
        <w:rPr>
          <w:bCs/>
        </w:rPr>
        <w:t>Piekielnik na Orawie,… niemal od zarania dziejów</w:t>
      </w:r>
    </w:p>
    <w:p w14:paraId="24BA5A8A" w14:textId="1AE33548" w:rsidR="009A7B86" w:rsidRPr="00DE68BF" w:rsidRDefault="009A7B86" w:rsidP="00F21F5D">
      <w:pPr>
        <w:pStyle w:val="Akapitzlist"/>
        <w:numPr>
          <w:ilvl w:val="0"/>
          <w:numId w:val="70"/>
        </w:numPr>
        <w:spacing w:before="0" w:after="0"/>
        <w:rPr>
          <w:bCs/>
        </w:rPr>
      </w:pPr>
      <w:r w:rsidRPr="00DE68BF">
        <w:rPr>
          <w:bCs/>
        </w:rPr>
        <w:t>„Pszczelarstwo to moja pasja”-dzieci z Niepublicznej Szkoły Podstawowej w</w:t>
      </w:r>
      <w:r w:rsidR="004420CC">
        <w:rPr>
          <w:bCs/>
        </w:rPr>
        <w:t> </w:t>
      </w:r>
      <w:r w:rsidRPr="00DE68BF">
        <w:rPr>
          <w:bCs/>
        </w:rPr>
        <w:t>Jabłonce,</w:t>
      </w:r>
      <w:r w:rsidR="00DE68BF" w:rsidRPr="00DE68BF">
        <w:rPr>
          <w:bCs/>
        </w:rPr>
        <w:t xml:space="preserve"> </w:t>
      </w:r>
      <w:r w:rsidR="00DE68BF">
        <w:rPr>
          <w:bCs/>
        </w:rPr>
        <w:t>k</w:t>
      </w:r>
      <w:r w:rsidRPr="00DE68BF">
        <w:rPr>
          <w:bCs/>
        </w:rPr>
        <w:t xml:space="preserve">l. </w:t>
      </w:r>
      <w:proofErr w:type="spellStart"/>
      <w:r w:rsidRPr="00DE68BF">
        <w:rPr>
          <w:bCs/>
        </w:rPr>
        <w:t>Ia</w:t>
      </w:r>
      <w:proofErr w:type="spellEnd"/>
      <w:r w:rsidRPr="00DE68BF">
        <w:rPr>
          <w:bCs/>
        </w:rPr>
        <w:t xml:space="preserve"> i </w:t>
      </w:r>
      <w:proofErr w:type="spellStart"/>
      <w:r w:rsidRPr="00DE68BF">
        <w:rPr>
          <w:bCs/>
        </w:rPr>
        <w:t>Ib</w:t>
      </w:r>
      <w:proofErr w:type="spellEnd"/>
      <w:r w:rsidRPr="00DE68BF">
        <w:rPr>
          <w:bCs/>
        </w:rPr>
        <w:t xml:space="preserve"> z Technikum Żywienia w Jabłonce. Spotkanie i wykład na temat </w:t>
      </w:r>
      <w:r w:rsidR="00DE68BF">
        <w:rPr>
          <w:bCs/>
        </w:rPr>
        <w:t>p</w:t>
      </w:r>
      <w:r w:rsidRPr="00DE68BF">
        <w:rPr>
          <w:bCs/>
        </w:rPr>
        <w:t>szczelarstwa</w:t>
      </w:r>
    </w:p>
    <w:p w14:paraId="1C3016D5" w14:textId="073F1B15" w:rsidR="009A7B86" w:rsidRPr="009A7B86" w:rsidRDefault="00DE68BF" w:rsidP="00F21F5D">
      <w:pPr>
        <w:pStyle w:val="Akapitzlist"/>
        <w:numPr>
          <w:ilvl w:val="0"/>
          <w:numId w:val="70"/>
        </w:numPr>
        <w:spacing w:before="0" w:after="0"/>
        <w:rPr>
          <w:bCs/>
        </w:rPr>
      </w:pPr>
      <w:r>
        <w:rPr>
          <w:bCs/>
        </w:rPr>
        <w:t>K</w:t>
      </w:r>
      <w:r w:rsidR="009A7B86" w:rsidRPr="009A7B86">
        <w:rPr>
          <w:bCs/>
        </w:rPr>
        <w:t>ursy komputerowe dla seniorów</w:t>
      </w:r>
    </w:p>
    <w:p w14:paraId="2945E7A9" w14:textId="1DDD9AC6" w:rsidR="009A7B86" w:rsidRPr="00DE68BF" w:rsidRDefault="009A7B86" w:rsidP="00F21F5D">
      <w:pPr>
        <w:pStyle w:val="Akapitzlist"/>
        <w:numPr>
          <w:ilvl w:val="0"/>
          <w:numId w:val="70"/>
        </w:numPr>
        <w:spacing w:before="0" w:after="0"/>
        <w:rPr>
          <w:bCs/>
        </w:rPr>
      </w:pPr>
      <w:r w:rsidRPr="00DE68BF">
        <w:rPr>
          <w:bCs/>
        </w:rPr>
        <w:t>Widowisko „Na Orawie” połączone z promocją publikacji „Wielokulturowe krajobrazy Orawy”. Współorganizacja</w:t>
      </w:r>
    </w:p>
    <w:p w14:paraId="79D4F65D" w14:textId="2C1FD130" w:rsidR="009A7B86" w:rsidRPr="009A7B86" w:rsidRDefault="009A7B86" w:rsidP="00F21F5D">
      <w:pPr>
        <w:pStyle w:val="Akapitzlist"/>
        <w:numPr>
          <w:ilvl w:val="0"/>
          <w:numId w:val="70"/>
        </w:numPr>
        <w:spacing w:before="0" w:after="0"/>
        <w:rPr>
          <w:bCs/>
        </w:rPr>
      </w:pPr>
      <w:r w:rsidRPr="009A7B86">
        <w:rPr>
          <w:bCs/>
        </w:rPr>
        <w:t>OPS –</w:t>
      </w:r>
      <w:r w:rsidR="00DE68BF">
        <w:rPr>
          <w:bCs/>
        </w:rPr>
        <w:t xml:space="preserve"> </w:t>
      </w:r>
      <w:r w:rsidRPr="009A7B86">
        <w:rPr>
          <w:bCs/>
        </w:rPr>
        <w:t>współorganizacja spotkania emerytów</w:t>
      </w:r>
    </w:p>
    <w:p w14:paraId="5D79E98D" w14:textId="65855ED8" w:rsidR="009A7B86" w:rsidRPr="00DE68BF" w:rsidRDefault="009A7B86" w:rsidP="00F21F5D">
      <w:pPr>
        <w:pStyle w:val="Akapitzlist"/>
        <w:numPr>
          <w:ilvl w:val="0"/>
          <w:numId w:val="70"/>
        </w:numPr>
        <w:spacing w:before="0" w:after="0"/>
        <w:rPr>
          <w:bCs/>
        </w:rPr>
      </w:pPr>
      <w:r w:rsidRPr="00DE68BF">
        <w:rPr>
          <w:bCs/>
        </w:rPr>
        <w:t xml:space="preserve"> Konkurs języka angielskiego - współorganizacja</w:t>
      </w:r>
    </w:p>
    <w:p w14:paraId="2901B8F1" w14:textId="376391B8" w:rsidR="009A7B86" w:rsidRPr="009A7B86" w:rsidRDefault="009A7B86" w:rsidP="00F21F5D">
      <w:pPr>
        <w:pStyle w:val="Akapitzlist"/>
        <w:numPr>
          <w:ilvl w:val="0"/>
          <w:numId w:val="70"/>
        </w:numPr>
        <w:spacing w:before="0" w:after="0"/>
        <w:rPr>
          <w:bCs/>
        </w:rPr>
      </w:pPr>
      <w:r w:rsidRPr="009A7B86">
        <w:rPr>
          <w:bCs/>
        </w:rPr>
        <w:t>Konkurs ortograficzny – współorganizacja</w:t>
      </w:r>
    </w:p>
    <w:p w14:paraId="4220AC8C" w14:textId="077FD5E0" w:rsidR="009A7B86" w:rsidRPr="009A7B86" w:rsidRDefault="009A7B86" w:rsidP="00F21F5D">
      <w:pPr>
        <w:pStyle w:val="Akapitzlist"/>
        <w:numPr>
          <w:ilvl w:val="0"/>
          <w:numId w:val="70"/>
        </w:numPr>
        <w:spacing w:before="0" w:after="0"/>
        <w:rPr>
          <w:bCs/>
        </w:rPr>
      </w:pPr>
      <w:r w:rsidRPr="009A7B86">
        <w:rPr>
          <w:bCs/>
        </w:rPr>
        <w:t>Spotkanie Związku Nauczycielstwa Polskiego</w:t>
      </w:r>
    </w:p>
    <w:p w14:paraId="7A885D22" w14:textId="13BACE4C" w:rsidR="009A7B86" w:rsidRPr="009A7B86" w:rsidRDefault="009A7B86" w:rsidP="00F21F5D">
      <w:pPr>
        <w:pStyle w:val="Akapitzlist"/>
        <w:numPr>
          <w:ilvl w:val="0"/>
          <w:numId w:val="70"/>
        </w:numPr>
        <w:spacing w:before="0" w:after="0"/>
        <w:rPr>
          <w:bCs/>
        </w:rPr>
      </w:pPr>
      <w:r w:rsidRPr="009A7B86">
        <w:rPr>
          <w:bCs/>
        </w:rPr>
        <w:t>Konkurs literacki – współorganizacja</w:t>
      </w:r>
    </w:p>
    <w:p w14:paraId="5C69DF3B" w14:textId="744FB55C" w:rsidR="009A7B86" w:rsidRPr="009A7B86" w:rsidRDefault="009A7B86" w:rsidP="00F21F5D">
      <w:pPr>
        <w:pStyle w:val="Akapitzlist"/>
        <w:numPr>
          <w:ilvl w:val="0"/>
          <w:numId w:val="70"/>
        </w:numPr>
        <w:spacing w:before="0" w:after="0"/>
        <w:rPr>
          <w:bCs/>
        </w:rPr>
      </w:pPr>
      <w:r w:rsidRPr="009A7B86">
        <w:rPr>
          <w:bCs/>
        </w:rPr>
        <w:t>Lekcja biblioteczna dla przedszkolaków z Przedszkola Samorządowego w Jabłonce</w:t>
      </w:r>
    </w:p>
    <w:p w14:paraId="44E7A8C1" w14:textId="7322E8CC" w:rsidR="009A7B86" w:rsidRPr="00DE68BF" w:rsidRDefault="009A7B86" w:rsidP="00F21F5D">
      <w:pPr>
        <w:pStyle w:val="Akapitzlist"/>
        <w:numPr>
          <w:ilvl w:val="0"/>
          <w:numId w:val="70"/>
        </w:numPr>
        <w:spacing w:before="0" w:after="0"/>
        <w:rPr>
          <w:bCs/>
        </w:rPr>
      </w:pPr>
      <w:r w:rsidRPr="00DE68BF">
        <w:rPr>
          <w:bCs/>
        </w:rPr>
        <w:t xml:space="preserve">Orawska Czytanka VI Podhalański Konkurs Czytelniczo Plastyczny „Góralskie </w:t>
      </w:r>
      <w:proofErr w:type="spellStart"/>
      <w:r w:rsidRPr="00DE68BF">
        <w:rPr>
          <w:bCs/>
        </w:rPr>
        <w:t>cytanie</w:t>
      </w:r>
      <w:proofErr w:type="spellEnd"/>
      <w:r w:rsidRPr="00DE68BF">
        <w:rPr>
          <w:bCs/>
        </w:rPr>
        <w:t>”</w:t>
      </w:r>
      <w:r w:rsidR="00DE68BF" w:rsidRPr="00DE68BF">
        <w:rPr>
          <w:bCs/>
        </w:rPr>
        <w:t xml:space="preserve"> </w:t>
      </w:r>
      <w:r w:rsidRPr="00DE68BF">
        <w:rPr>
          <w:bCs/>
        </w:rPr>
        <w:t>V Konkurs Orawski</w:t>
      </w:r>
    </w:p>
    <w:p w14:paraId="0641DD17" w14:textId="6F7FEBCA" w:rsidR="009A7B86" w:rsidRPr="009A7B86" w:rsidRDefault="009A7B86" w:rsidP="00F21F5D">
      <w:pPr>
        <w:pStyle w:val="Akapitzlist"/>
        <w:numPr>
          <w:ilvl w:val="0"/>
          <w:numId w:val="70"/>
        </w:numPr>
        <w:spacing w:before="0" w:after="0"/>
        <w:rPr>
          <w:bCs/>
        </w:rPr>
      </w:pPr>
      <w:r w:rsidRPr="009A7B86">
        <w:rPr>
          <w:bCs/>
        </w:rPr>
        <w:t>Promocja książki „Dzięki Bogu jestem zakonnicą”. Spotkanie z siostrą Teresą Pawlak</w:t>
      </w:r>
    </w:p>
    <w:p w14:paraId="27CB8131" w14:textId="019F940C" w:rsidR="009A7B86" w:rsidRPr="009A7B86" w:rsidRDefault="009A7B86" w:rsidP="00F21F5D">
      <w:pPr>
        <w:pStyle w:val="Akapitzlist"/>
        <w:numPr>
          <w:ilvl w:val="0"/>
          <w:numId w:val="70"/>
        </w:numPr>
        <w:spacing w:before="0" w:after="0"/>
        <w:rPr>
          <w:bCs/>
        </w:rPr>
      </w:pPr>
      <w:r w:rsidRPr="009A7B86">
        <w:rPr>
          <w:bCs/>
        </w:rPr>
        <w:t>XIX Konferencja Bibliotekarzy Powiatu Nowotarskiego</w:t>
      </w:r>
    </w:p>
    <w:p w14:paraId="4527F35E" w14:textId="6ED6B1D1" w:rsidR="009A7B86" w:rsidRPr="009A7B86" w:rsidRDefault="009A7B86" w:rsidP="00F21F5D">
      <w:pPr>
        <w:pStyle w:val="Akapitzlist"/>
        <w:numPr>
          <w:ilvl w:val="0"/>
          <w:numId w:val="70"/>
        </w:numPr>
        <w:spacing w:before="0" w:after="0"/>
        <w:rPr>
          <w:bCs/>
        </w:rPr>
      </w:pPr>
      <w:r w:rsidRPr="009A7B86">
        <w:rPr>
          <w:bCs/>
        </w:rPr>
        <w:t>Odwiedziny przedszkolaków i wystawa plastyczna „Książka moim Przyjacielem”</w:t>
      </w:r>
    </w:p>
    <w:p w14:paraId="09548F71" w14:textId="3384871D" w:rsidR="009A7B86" w:rsidRPr="00DE68BF" w:rsidRDefault="009A7B86" w:rsidP="00F21F5D">
      <w:pPr>
        <w:pStyle w:val="Akapitzlist"/>
        <w:numPr>
          <w:ilvl w:val="0"/>
          <w:numId w:val="70"/>
        </w:numPr>
        <w:spacing w:before="0" w:after="0"/>
        <w:rPr>
          <w:bCs/>
        </w:rPr>
      </w:pPr>
      <w:r w:rsidRPr="00DE68BF">
        <w:rPr>
          <w:bCs/>
        </w:rPr>
        <w:t xml:space="preserve">Zwiedzanie wystawy przedszkolaków z poszczególnych grup Biedronki, Groszki,                                  Słoneczka, Stokrotki, </w:t>
      </w:r>
      <w:proofErr w:type="spellStart"/>
      <w:r w:rsidRPr="00DE68BF">
        <w:rPr>
          <w:bCs/>
        </w:rPr>
        <w:t>Tulinki</w:t>
      </w:r>
      <w:proofErr w:type="spellEnd"/>
      <w:r w:rsidRPr="00DE68BF">
        <w:rPr>
          <w:bCs/>
        </w:rPr>
        <w:t>, Tygryski, Krasnoludki, Żabki, Misie</w:t>
      </w:r>
    </w:p>
    <w:p w14:paraId="4DBA0446" w14:textId="19755433" w:rsidR="009A7B86" w:rsidRPr="00DE68BF" w:rsidRDefault="009A7B86" w:rsidP="00F21F5D">
      <w:pPr>
        <w:pStyle w:val="Akapitzlist"/>
        <w:numPr>
          <w:ilvl w:val="0"/>
          <w:numId w:val="70"/>
        </w:numPr>
        <w:spacing w:before="0" w:after="0"/>
        <w:rPr>
          <w:bCs/>
        </w:rPr>
      </w:pPr>
      <w:r w:rsidRPr="00DE68BF">
        <w:rPr>
          <w:bCs/>
        </w:rPr>
        <w:t xml:space="preserve">Gala Finałowa VI Podhalańskiego Konkursu Czytelniczo Plastycznego „Góralskie </w:t>
      </w:r>
      <w:proofErr w:type="spellStart"/>
      <w:r w:rsidRPr="00DE68BF">
        <w:rPr>
          <w:bCs/>
        </w:rPr>
        <w:t>cytanie</w:t>
      </w:r>
      <w:proofErr w:type="spellEnd"/>
      <w:r w:rsidRPr="00DE68BF">
        <w:rPr>
          <w:bCs/>
        </w:rPr>
        <w:t xml:space="preserve">” </w:t>
      </w:r>
      <w:r w:rsidR="00DE68BF" w:rsidRPr="00DE68BF">
        <w:rPr>
          <w:bCs/>
        </w:rPr>
        <w:t xml:space="preserve"> </w:t>
      </w:r>
      <w:r w:rsidRPr="00DE68BF">
        <w:rPr>
          <w:bCs/>
        </w:rPr>
        <w:t>na PPWSZ w Nowym Targu.</w:t>
      </w:r>
    </w:p>
    <w:p w14:paraId="7442D0E3" w14:textId="66B10A95" w:rsidR="009A7B86" w:rsidRPr="009A7B86" w:rsidRDefault="009A7B86" w:rsidP="00F21F5D">
      <w:pPr>
        <w:pStyle w:val="Akapitzlist"/>
        <w:numPr>
          <w:ilvl w:val="0"/>
          <w:numId w:val="70"/>
        </w:numPr>
        <w:spacing w:before="0" w:after="0"/>
        <w:rPr>
          <w:bCs/>
        </w:rPr>
      </w:pPr>
      <w:r w:rsidRPr="009A7B86">
        <w:rPr>
          <w:bCs/>
        </w:rPr>
        <w:lastRenderedPageBreak/>
        <w:t>Odwiedziny dzieci z Barki</w:t>
      </w:r>
    </w:p>
    <w:p w14:paraId="3E741CED" w14:textId="296F8FC2" w:rsidR="009A7B86" w:rsidRPr="00DE68BF" w:rsidRDefault="009A7B86" w:rsidP="00F21F5D">
      <w:pPr>
        <w:pStyle w:val="Akapitzlist"/>
        <w:numPr>
          <w:ilvl w:val="0"/>
          <w:numId w:val="70"/>
        </w:numPr>
        <w:spacing w:before="0" w:after="0"/>
        <w:rPr>
          <w:bCs/>
        </w:rPr>
      </w:pPr>
      <w:r w:rsidRPr="009A7B86">
        <w:rPr>
          <w:bCs/>
        </w:rPr>
        <w:t>OPS – Spotkanie seniorów</w:t>
      </w:r>
    </w:p>
    <w:p w14:paraId="07867B08" w14:textId="4113B0F0" w:rsidR="009A7B86" w:rsidRPr="009A7B86" w:rsidRDefault="009A7B86" w:rsidP="00F21F5D">
      <w:pPr>
        <w:pStyle w:val="Akapitzlist"/>
        <w:numPr>
          <w:ilvl w:val="0"/>
          <w:numId w:val="70"/>
        </w:numPr>
        <w:spacing w:before="0" w:after="0"/>
        <w:rPr>
          <w:bCs/>
        </w:rPr>
      </w:pPr>
      <w:r w:rsidRPr="009A7B86">
        <w:rPr>
          <w:bCs/>
        </w:rPr>
        <w:t>„Mała książka - wielki człowiek” rozpoczęcie projektu</w:t>
      </w:r>
    </w:p>
    <w:p w14:paraId="4D2A8798" w14:textId="033F2E84" w:rsidR="009A7B86" w:rsidRPr="009A7B86" w:rsidRDefault="009A7B86" w:rsidP="00F21F5D">
      <w:pPr>
        <w:pStyle w:val="Akapitzlist"/>
        <w:numPr>
          <w:ilvl w:val="0"/>
          <w:numId w:val="70"/>
        </w:numPr>
        <w:spacing w:before="0" w:after="0"/>
        <w:rPr>
          <w:bCs/>
        </w:rPr>
      </w:pPr>
      <w:r w:rsidRPr="009A7B86">
        <w:rPr>
          <w:bCs/>
        </w:rPr>
        <w:t>Narodowe czytanie Nowele polskie</w:t>
      </w:r>
    </w:p>
    <w:p w14:paraId="780F14EF" w14:textId="47B578CA" w:rsidR="009A7B86" w:rsidRPr="00DE68BF" w:rsidRDefault="009A7B86" w:rsidP="00F21F5D">
      <w:pPr>
        <w:pStyle w:val="Akapitzlist"/>
        <w:numPr>
          <w:ilvl w:val="0"/>
          <w:numId w:val="70"/>
        </w:numPr>
        <w:spacing w:before="0" w:after="0"/>
        <w:rPr>
          <w:bCs/>
        </w:rPr>
      </w:pPr>
      <w:r w:rsidRPr="00DE68BF">
        <w:rPr>
          <w:bCs/>
        </w:rPr>
        <w:t xml:space="preserve">Szkolenie z </w:t>
      </w:r>
      <w:proofErr w:type="spellStart"/>
      <w:r w:rsidRPr="00DE68BF">
        <w:rPr>
          <w:bCs/>
        </w:rPr>
        <w:t>Soc</w:t>
      </w:r>
      <w:r w:rsidR="00DE68BF" w:rsidRPr="00DE68BF">
        <w:rPr>
          <w:bCs/>
        </w:rPr>
        <w:t>i</w:t>
      </w:r>
      <w:r w:rsidRPr="00DE68BF">
        <w:rPr>
          <w:bCs/>
        </w:rPr>
        <w:t>al</w:t>
      </w:r>
      <w:proofErr w:type="spellEnd"/>
      <w:r w:rsidRPr="00DE68BF">
        <w:rPr>
          <w:bCs/>
        </w:rPr>
        <w:t xml:space="preserve"> Mediów w Nowym Targu – Nowoczesne technologie informacyjne                                  w pracy bibliotek</w:t>
      </w:r>
    </w:p>
    <w:p w14:paraId="75A31147" w14:textId="56132B7B" w:rsidR="009A7B86" w:rsidRPr="009A7B86" w:rsidRDefault="009A7B86" w:rsidP="00F21F5D">
      <w:pPr>
        <w:pStyle w:val="Akapitzlist"/>
        <w:numPr>
          <w:ilvl w:val="0"/>
          <w:numId w:val="70"/>
        </w:numPr>
        <w:spacing w:before="0" w:after="0"/>
        <w:rPr>
          <w:bCs/>
        </w:rPr>
      </w:pPr>
      <w:r w:rsidRPr="009A7B86">
        <w:rPr>
          <w:bCs/>
        </w:rPr>
        <w:t>Promocja książki „Zapomniane kresy” i wykład J.M. Roszkowskiego</w:t>
      </w:r>
    </w:p>
    <w:p w14:paraId="0BDAC5C2" w14:textId="4A7103D8" w:rsidR="009A7B86" w:rsidRPr="009A7B86" w:rsidRDefault="009A7B86" w:rsidP="00F21F5D">
      <w:pPr>
        <w:pStyle w:val="Akapitzlist"/>
        <w:numPr>
          <w:ilvl w:val="0"/>
          <w:numId w:val="70"/>
        </w:numPr>
        <w:spacing w:before="0" w:after="0"/>
        <w:rPr>
          <w:bCs/>
        </w:rPr>
      </w:pPr>
      <w:r w:rsidRPr="009A7B86">
        <w:rPr>
          <w:bCs/>
        </w:rPr>
        <w:t>Odwiedziny biblioteki przez dzieci z SP  w Podwilku kl. 0, I,II,III</w:t>
      </w:r>
    </w:p>
    <w:p w14:paraId="62E16BC8" w14:textId="6528C619" w:rsidR="009A7B86" w:rsidRPr="009A7B86" w:rsidRDefault="009A7B86" w:rsidP="00F21F5D">
      <w:pPr>
        <w:pStyle w:val="Akapitzlist"/>
        <w:numPr>
          <w:ilvl w:val="0"/>
          <w:numId w:val="70"/>
        </w:numPr>
        <w:spacing w:before="0" w:after="0"/>
        <w:rPr>
          <w:bCs/>
        </w:rPr>
      </w:pPr>
      <w:r w:rsidRPr="009A7B86">
        <w:rPr>
          <w:bCs/>
        </w:rPr>
        <w:t xml:space="preserve">Szkolenie z </w:t>
      </w:r>
      <w:proofErr w:type="spellStart"/>
      <w:r w:rsidRPr="009A7B86">
        <w:rPr>
          <w:bCs/>
        </w:rPr>
        <w:t>Soc</w:t>
      </w:r>
      <w:r w:rsidR="00DE68BF">
        <w:rPr>
          <w:bCs/>
        </w:rPr>
        <w:t>i</w:t>
      </w:r>
      <w:r w:rsidRPr="009A7B86">
        <w:rPr>
          <w:bCs/>
        </w:rPr>
        <w:t>al</w:t>
      </w:r>
      <w:proofErr w:type="spellEnd"/>
      <w:r w:rsidRPr="009A7B86">
        <w:rPr>
          <w:bCs/>
        </w:rPr>
        <w:t xml:space="preserve"> Mediów Waksmund Facebook i </w:t>
      </w:r>
      <w:r w:rsidR="00DE68BF">
        <w:rPr>
          <w:bCs/>
        </w:rPr>
        <w:t>I</w:t>
      </w:r>
      <w:r w:rsidRPr="009A7B86">
        <w:rPr>
          <w:bCs/>
        </w:rPr>
        <w:t>nstagram</w:t>
      </w:r>
    </w:p>
    <w:p w14:paraId="7CF0BC5B" w14:textId="2F3541F0" w:rsidR="009A7B86" w:rsidRPr="009A7B86" w:rsidRDefault="009A7B86" w:rsidP="00F21F5D">
      <w:pPr>
        <w:pStyle w:val="Akapitzlist"/>
        <w:numPr>
          <w:ilvl w:val="0"/>
          <w:numId w:val="70"/>
        </w:numPr>
        <w:spacing w:before="0" w:after="0"/>
        <w:rPr>
          <w:bCs/>
        </w:rPr>
      </w:pPr>
      <w:r w:rsidRPr="009A7B86">
        <w:rPr>
          <w:bCs/>
        </w:rPr>
        <w:t>Spotkanie autorskie z Elżbietą Bednarczyk</w:t>
      </w:r>
    </w:p>
    <w:p w14:paraId="3A76F40F" w14:textId="6C844BC3" w:rsidR="009A7B86" w:rsidRPr="009A7B86" w:rsidRDefault="009A7B86" w:rsidP="00F21F5D">
      <w:pPr>
        <w:pStyle w:val="Akapitzlist"/>
        <w:numPr>
          <w:ilvl w:val="0"/>
          <w:numId w:val="70"/>
        </w:numPr>
        <w:spacing w:before="0" w:after="0"/>
        <w:rPr>
          <w:bCs/>
        </w:rPr>
      </w:pPr>
      <w:r w:rsidRPr="009A7B86">
        <w:rPr>
          <w:bCs/>
        </w:rPr>
        <w:t>Wyjazd na Targi Książki do Krakowa</w:t>
      </w:r>
    </w:p>
    <w:p w14:paraId="007DA6D0" w14:textId="06C25B7C" w:rsidR="009A7B86" w:rsidRPr="00DE68BF" w:rsidRDefault="009A7B86" w:rsidP="00F21F5D">
      <w:pPr>
        <w:pStyle w:val="Akapitzlist"/>
        <w:numPr>
          <w:ilvl w:val="0"/>
          <w:numId w:val="70"/>
        </w:numPr>
        <w:spacing w:before="0" w:after="0"/>
        <w:rPr>
          <w:bCs/>
        </w:rPr>
      </w:pPr>
      <w:r w:rsidRPr="009A7B86">
        <w:rPr>
          <w:bCs/>
        </w:rPr>
        <w:t xml:space="preserve">Szkolenie z zakresu </w:t>
      </w:r>
      <w:proofErr w:type="spellStart"/>
      <w:r w:rsidRPr="009A7B86">
        <w:rPr>
          <w:bCs/>
        </w:rPr>
        <w:t>Soc</w:t>
      </w:r>
      <w:r w:rsidR="00DE68BF">
        <w:rPr>
          <w:bCs/>
        </w:rPr>
        <w:t>i</w:t>
      </w:r>
      <w:r w:rsidRPr="009A7B86">
        <w:rPr>
          <w:bCs/>
        </w:rPr>
        <w:t>al</w:t>
      </w:r>
      <w:proofErr w:type="spellEnd"/>
      <w:r w:rsidRPr="009A7B86">
        <w:rPr>
          <w:bCs/>
        </w:rPr>
        <w:t xml:space="preserve"> Mediów</w:t>
      </w:r>
      <w:r w:rsidR="00DE68BF">
        <w:rPr>
          <w:bCs/>
        </w:rPr>
        <w:t xml:space="preserve"> – N</w:t>
      </w:r>
      <w:r w:rsidRPr="00DE68BF">
        <w:rPr>
          <w:bCs/>
        </w:rPr>
        <w:t>owy Targ Blogi</w:t>
      </w:r>
    </w:p>
    <w:p w14:paraId="6F75385A" w14:textId="5F2D983E" w:rsidR="009A7B86" w:rsidRPr="009A7B86" w:rsidRDefault="009A7B86" w:rsidP="00F21F5D">
      <w:pPr>
        <w:pStyle w:val="Akapitzlist"/>
        <w:numPr>
          <w:ilvl w:val="0"/>
          <w:numId w:val="70"/>
        </w:numPr>
        <w:spacing w:before="0" w:after="0"/>
        <w:rPr>
          <w:bCs/>
        </w:rPr>
      </w:pPr>
      <w:r w:rsidRPr="009A7B86">
        <w:rPr>
          <w:bCs/>
        </w:rPr>
        <w:t>XL Konkurs Literacki im. Piotra Borowego</w:t>
      </w:r>
    </w:p>
    <w:p w14:paraId="7EFFB6C6" w14:textId="41224168" w:rsidR="009A7B86" w:rsidRPr="009A7B86" w:rsidRDefault="00DE68BF" w:rsidP="00F21F5D">
      <w:pPr>
        <w:pStyle w:val="Akapitzlist"/>
        <w:numPr>
          <w:ilvl w:val="0"/>
          <w:numId w:val="70"/>
        </w:numPr>
        <w:spacing w:before="0" w:after="0"/>
        <w:rPr>
          <w:bCs/>
        </w:rPr>
      </w:pPr>
      <w:r>
        <w:rPr>
          <w:bCs/>
        </w:rPr>
        <w:t>K</w:t>
      </w:r>
      <w:r w:rsidR="009A7B86" w:rsidRPr="009A7B86">
        <w:rPr>
          <w:bCs/>
        </w:rPr>
        <w:t>onferencja bibliotekarzy Powiatu Nowotarskiego. Wyjazd do Ossolineum do</w:t>
      </w:r>
      <w:r w:rsidR="004420CC">
        <w:rPr>
          <w:bCs/>
        </w:rPr>
        <w:t> </w:t>
      </w:r>
      <w:r>
        <w:rPr>
          <w:bCs/>
        </w:rPr>
        <w:t>W</w:t>
      </w:r>
      <w:r w:rsidR="009A7B86" w:rsidRPr="009A7B86">
        <w:rPr>
          <w:bCs/>
        </w:rPr>
        <w:t>rocławia.</w:t>
      </w:r>
    </w:p>
    <w:p w14:paraId="3313CCD5" w14:textId="7C235FEB" w:rsidR="009A7B86" w:rsidRPr="009A7B86" w:rsidRDefault="009A7B86" w:rsidP="00F21F5D">
      <w:pPr>
        <w:pStyle w:val="Akapitzlist"/>
        <w:numPr>
          <w:ilvl w:val="0"/>
          <w:numId w:val="70"/>
        </w:numPr>
        <w:spacing w:before="0" w:after="0"/>
        <w:rPr>
          <w:bCs/>
        </w:rPr>
      </w:pPr>
      <w:r w:rsidRPr="009A7B86">
        <w:rPr>
          <w:bCs/>
        </w:rPr>
        <w:t>XLI Przegląd Recytatorów i Gawędziarzy im. A. Florka Skupnia</w:t>
      </w:r>
    </w:p>
    <w:p w14:paraId="3D7FF1F9" w14:textId="120B1F22" w:rsidR="00FA15E6" w:rsidRPr="00DE68BF" w:rsidRDefault="009A7B86" w:rsidP="00F21F5D">
      <w:pPr>
        <w:pStyle w:val="Akapitzlist"/>
        <w:numPr>
          <w:ilvl w:val="0"/>
          <w:numId w:val="70"/>
        </w:numPr>
        <w:spacing w:before="0" w:after="0"/>
        <w:rPr>
          <w:rFonts w:eastAsia="FreeSans"/>
          <w:color w:val="FF0000"/>
          <w:szCs w:val="24"/>
        </w:rPr>
      </w:pPr>
      <w:r w:rsidRPr="00DE68BF">
        <w:rPr>
          <w:bCs/>
        </w:rPr>
        <w:t>XLI Przeglądu Recytatorów i Gawędziarzy im. A. Florka Skupnia.</w:t>
      </w:r>
      <w:r w:rsidR="00FA15E6" w:rsidRPr="00DE68BF">
        <w:rPr>
          <w:rFonts w:eastAsia="FreeSans"/>
          <w:color w:val="FF0000"/>
          <w:szCs w:val="24"/>
        </w:rPr>
        <w:t xml:space="preserve"> </w:t>
      </w:r>
    </w:p>
    <w:p w14:paraId="7072C2C2" w14:textId="77777777" w:rsidR="00BC61FE" w:rsidRPr="001D6393" w:rsidRDefault="00BC61FE" w:rsidP="001D6393">
      <w:pPr>
        <w:pStyle w:val="Nagwek3"/>
      </w:pPr>
      <w:bookmarkStart w:id="70" w:name="_Toc425259869"/>
      <w:bookmarkStart w:id="71" w:name="_Toc52834412"/>
      <w:r w:rsidRPr="001D6393">
        <w:t>5.3 Służba zdrowia</w:t>
      </w:r>
      <w:bookmarkEnd w:id="70"/>
      <w:bookmarkEnd w:id="71"/>
    </w:p>
    <w:p w14:paraId="407784A1" w14:textId="283BC4E7" w:rsidR="00217E97" w:rsidRPr="00217E97" w:rsidRDefault="001D6393" w:rsidP="00217E97">
      <w:pPr>
        <w:autoSpaceDE w:val="0"/>
        <w:autoSpaceDN w:val="0"/>
        <w:adjustRightInd w:val="0"/>
        <w:spacing w:before="0" w:after="0"/>
        <w:rPr>
          <w:rFonts w:eastAsia="SimSun"/>
          <w:kern w:val="1"/>
        </w:rPr>
      </w:pPr>
      <w:r w:rsidRPr="00D94B0D">
        <w:rPr>
          <w:rFonts w:eastAsia="SimSun"/>
          <w:bCs/>
          <w:kern w:val="1"/>
        </w:rPr>
        <w:t>Samodzielny Publiczny Zakład  Opieki Zdrowotnej w Gminie Jabłonka jest największym ośrodkiem zdrowia na terenie Gm</w:t>
      </w:r>
      <w:r w:rsidR="00D94B0D" w:rsidRPr="00D94B0D">
        <w:rPr>
          <w:rFonts w:eastAsia="SimSun"/>
          <w:bCs/>
          <w:kern w:val="1"/>
        </w:rPr>
        <w:t>i</w:t>
      </w:r>
      <w:r w:rsidRPr="00D94B0D">
        <w:rPr>
          <w:rFonts w:eastAsia="SimSun"/>
          <w:bCs/>
          <w:kern w:val="1"/>
        </w:rPr>
        <w:t xml:space="preserve">ny Jabłonka. </w:t>
      </w:r>
      <w:r w:rsidR="00217E97" w:rsidRPr="00217E97">
        <w:rPr>
          <w:rFonts w:eastAsia="SimSun"/>
          <w:kern w:val="1"/>
        </w:rPr>
        <w:t>Zasoby kadrowe SPZOZ w Gminie Jabłonka:</w:t>
      </w:r>
      <w:r w:rsidR="00217E97">
        <w:rPr>
          <w:rFonts w:eastAsia="SimSun"/>
          <w:kern w:val="1"/>
        </w:rPr>
        <w:t xml:space="preserve"> 8 lekarzy, 16 pielęgniarek, 1 położna, 2 lekarzy stomatologów, 2 asystentki stomatologiczne, 1 technik RTG, 2 techników analityki medycznej, 1 laborantka.</w:t>
      </w:r>
    </w:p>
    <w:p w14:paraId="0A727061" w14:textId="6AE32841" w:rsidR="00217E97" w:rsidRPr="00217E97" w:rsidRDefault="00217E97" w:rsidP="00217E97">
      <w:pPr>
        <w:autoSpaceDE w:val="0"/>
        <w:autoSpaceDN w:val="0"/>
        <w:adjustRightInd w:val="0"/>
        <w:spacing w:before="0" w:after="0"/>
        <w:rPr>
          <w:rFonts w:eastAsia="SimSun"/>
          <w:bCs/>
          <w:kern w:val="1"/>
        </w:rPr>
      </w:pPr>
      <w:r w:rsidRPr="00217E97">
        <w:rPr>
          <w:rFonts w:eastAsia="SimSun"/>
          <w:kern w:val="1"/>
        </w:rPr>
        <w:t>Liczba świadczeń medycznych na 1000 mieszkańców w</w:t>
      </w:r>
      <w:r>
        <w:rPr>
          <w:rFonts w:eastAsia="SimSun"/>
          <w:b/>
          <w:bCs/>
          <w:kern w:val="1"/>
        </w:rPr>
        <w:t xml:space="preserve"> </w:t>
      </w:r>
      <w:r w:rsidRPr="00217E97">
        <w:rPr>
          <w:rFonts w:eastAsia="SimSun"/>
          <w:bCs/>
          <w:kern w:val="1"/>
        </w:rPr>
        <w:t>2019</w:t>
      </w:r>
      <w:r>
        <w:rPr>
          <w:rFonts w:eastAsia="SimSun"/>
          <w:bCs/>
          <w:kern w:val="1"/>
        </w:rPr>
        <w:t xml:space="preserve"> roku - </w:t>
      </w:r>
      <w:r w:rsidRPr="00217E97">
        <w:rPr>
          <w:rFonts w:eastAsia="SimSun"/>
          <w:bCs/>
          <w:kern w:val="1"/>
        </w:rPr>
        <w:t>3778</w:t>
      </w:r>
    </w:p>
    <w:p w14:paraId="448B9FD3" w14:textId="77777777" w:rsidR="00D94B0D" w:rsidRPr="00D94B0D" w:rsidRDefault="00D94B0D" w:rsidP="00D94B0D">
      <w:pPr>
        <w:autoSpaceDE w:val="0"/>
        <w:autoSpaceDN w:val="0"/>
        <w:adjustRightInd w:val="0"/>
        <w:spacing w:before="0" w:after="0"/>
        <w:rPr>
          <w:rFonts w:eastAsia="SimSun"/>
          <w:bCs/>
          <w:kern w:val="1"/>
        </w:rPr>
      </w:pPr>
      <w:r w:rsidRPr="00D94B0D">
        <w:rPr>
          <w:rFonts w:eastAsia="SimSun"/>
          <w:bCs/>
          <w:kern w:val="1"/>
        </w:rPr>
        <w:t>Najczęstsze problemy zdrowotne mieszkańców Gminy Jabłonka  to :</w:t>
      </w:r>
    </w:p>
    <w:p w14:paraId="3B7F4D40" w14:textId="14BE101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schorzenia  cywilizacyjne</w:t>
      </w:r>
      <w:r>
        <w:rPr>
          <w:rFonts w:eastAsia="SimSun"/>
          <w:bCs/>
          <w:kern w:val="1"/>
        </w:rPr>
        <w:t>,</w:t>
      </w:r>
    </w:p>
    <w:p w14:paraId="1DC363CC" w14:textId="47BEFA10"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choroby  psychiczne</w:t>
      </w:r>
      <w:r>
        <w:rPr>
          <w:rFonts w:eastAsia="SimSun"/>
          <w:bCs/>
          <w:kern w:val="1"/>
        </w:rPr>
        <w:t>,</w:t>
      </w:r>
    </w:p>
    <w:p w14:paraId="6BD850E3" w14:textId="5E34D59D"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choroby  układu  krążenia, płuc</w:t>
      </w:r>
      <w:r>
        <w:rPr>
          <w:rFonts w:eastAsia="SimSun"/>
          <w:bCs/>
          <w:kern w:val="1"/>
        </w:rPr>
        <w:t>,</w:t>
      </w:r>
    </w:p>
    <w:p w14:paraId="64A4151D" w14:textId="4573428B"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nadciśnienie  tętnicze</w:t>
      </w:r>
      <w:r>
        <w:rPr>
          <w:rFonts w:eastAsia="SimSun"/>
          <w:bCs/>
          <w:kern w:val="1"/>
        </w:rPr>
        <w:t>,</w:t>
      </w:r>
    </w:p>
    <w:p w14:paraId="05CAF519" w14:textId="150EA61B"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nowotwory</w:t>
      </w:r>
      <w:r>
        <w:rPr>
          <w:rFonts w:eastAsia="SimSun"/>
          <w:bCs/>
          <w:kern w:val="1"/>
        </w:rPr>
        <w:t>,</w:t>
      </w:r>
      <w:r w:rsidRPr="00D94B0D">
        <w:rPr>
          <w:rFonts w:eastAsia="SimSun"/>
          <w:bCs/>
          <w:kern w:val="1"/>
        </w:rPr>
        <w:t xml:space="preserve">  </w:t>
      </w:r>
    </w:p>
    <w:p w14:paraId="56296159" w14:textId="288566E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nadużywanie</w:t>
      </w:r>
      <w:r w:rsidRPr="00D94B0D">
        <w:rPr>
          <w:rFonts w:eastAsia="SimSun"/>
          <w:bCs/>
          <w:kern w:val="1"/>
        </w:rPr>
        <w:t xml:space="preserve"> alkoholu</w:t>
      </w:r>
      <w:r>
        <w:rPr>
          <w:rFonts w:eastAsia="SimSun"/>
          <w:bCs/>
          <w:kern w:val="1"/>
        </w:rPr>
        <w:t>,</w:t>
      </w:r>
    </w:p>
    <w:p w14:paraId="0C88860D" w14:textId="0EE07AE3"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lastRenderedPageBreak/>
        <w:t>palenie tytoniu w populacji dorosłych oraz tendencja</w:t>
      </w:r>
      <w:r>
        <w:rPr>
          <w:rFonts w:eastAsia="SimSun"/>
          <w:bCs/>
          <w:kern w:val="1"/>
        </w:rPr>
        <w:t xml:space="preserve"> </w:t>
      </w:r>
      <w:r w:rsidRPr="00D94B0D">
        <w:rPr>
          <w:rFonts w:eastAsia="SimSun"/>
          <w:bCs/>
          <w:kern w:val="1"/>
        </w:rPr>
        <w:t>wzrostowa w</w:t>
      </w:r>
      <w:r>
        <w:rPr>
          <w:rFonts w:eastAsia="SimSun"/>
          <w:bCs/>
          <w:kern w:val="1"/>
        </w:rPr>
        <w:t>śród</w:t>
      </w:r>
      <w:r w:rsidRPr="00D94B0D">
        <w:rPr>
          <w:rFonts w:eastAsia="SimSun"/>
          <w:bCs/>
          <w:kern w:val="1"/>
        </w:rPr>
        <w:t xml:space="preserve"> dzieci i</w:t>
      </w:r>
      <w:r>
        <w:rPr>
          <w:rFonts w:eastAsia="SimSun"/>
          <w:bCs/>
          <w:kern w:val="1"/>
        </w:rPr>
        <w:t> </w:t>
      </w:r>
      <w:r w:rsidRPr="00D94B0D">
        <w:rPr>
          <w:rFonts w:eastAsia="SimSun"/>
          <w:bCs/>
          <w:kern w:val="1"/>
        </w:rPr>
        <w:t>młodzieży</w:t>
      </w:r>
      <w:r>
        <w:rPr>
          <w:rFonts w:eastAsia="SimSun"/>
          <w:bCs/>
          <w:kern w:val="1"/>
        </w:rPr>
        <w:t>,</w:t>
      </w:r>
    </w:p>
    <w:p w14:paraId="6C8B57B8" w14:textId="550F824F"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agresja w środowisku szkolnym, rodzinnym,</w:t>
      </w:r>
    </w:p>
    <w:p w14:paraId="38B1141F" w14:textId="1F2F8D2D"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sytuacje stresowe w rodzinach, w szkole, pracy</w:t>
      </w:r>
      <w:r>
        <w:rPr>
          <w:rFonts w:eastAsia="SimSun"/>
          <w:bCs/>
          <w:kern w:val="1"/>
        </w:rPr>
        <w:t>,</w:t>
      </w:r>
    </w:p>
    <w:p w14:paraId="7C5DC0D9" w14:textId="1DE62C45"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degradacja życia rodzinnego wynikająca z ubóstwa, przemocy, zaniedbań  wychowawczych</w:t>
      </w:r>
      <w:r>
        <w:rPr>
          <w:rFonts w:eastAsia="SimSun"/>
          <w:bCs/>
          <w:kern w:val="1"/>
        </w:rPr>
        <w:t>,</w:t>
      </w:r>
    </w:p>
    <w:p w14:paraId="33BC51FF" w14:textId="592ADE9E" w:rsidR="00D94B0D" w:rsidRP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zaburzenia zdrowotne u  członków  rodzin  osób  uzależnionych</w:t>
      </w:r>
      <w:r>
        <w:rPr>
          <w:rFonts w:eastAsia="SimSun"/>
          <w:bCs/>
          <w:kern w:val="1"/>
        </w:rPr>
        <w:t>,</w:t>
      </w:r>
    </w:p>
    <w:p w14:paraId="629AFC70" w14:textId="1B7938A8" w:rsidR="00D94B0D" w:rsidRDefault="00D94B0D" w:rsidP="00EB04BD">
      <w:pPr>
        <w:pStyle w:val="Akapitzlist"/>
        <w:numPr>
          <w:ilvl w:val="0"/>
          <w:numId w:val="55"/>
        </w:numPr>
        <w:autoSpaceDE w:val="0"/>
        <w:autoSpaceDN w:val="0"/>
        <w:adjustRightInd w:val="0"/>
        <w:spacing w:before="0" w:after="0"/>
        <w:rPr>
          <w:rFonts w:eastAsia="SimSun"/>
          <w:bCs/>
          <w:kern w:val="1"/>
        </w:rPr>
      </w:pPr>
      <w:r w:rsidRPr="00D94B0D">
        <w:rPr>
          <w:rFonts w:eastAsia="SimSun"/>
          <w:bCs/>
          <w:kern w:val="1"/>
        </w:rPr>
        <w:t>stres i niepewność w związku z pandemią COVID -19</w:t>
      </w:r>
      <w:r>
        <w:rPr>
          <w:rFonts w:eastAsia="SimSun"/>
          <w:bCs/>
          <w:kern w:val="1"/>
        </w:rPr>
        <w:t>.</w:t>
      </w:r>
    </w:p>
    <w:p w14:paraId="5EDAFAC8" w14:textId="20769FF8" w:rsidR="00364663" w:rsidRPr="00364663" w:rsidRDefault="00364663" w:rsidP="00364663">
      <w:pPr>
        <w:autoSpaceDE w:val="0"/>
        <w:autoSpaceDN w:val="0"/>
        <w:adjustRightInd w:val="0"/>
        <w:spacing w:before="0" w:after="0"/>
        <w:rPr>
          <w:rFonts w:eastAsia="SimSun"/>
          <w:bCs/>
          <w:kern w:val="1"/>
        </w:rPr>
      </w:pPr>
      <w:r w:rsidRPr="00364663">
        <w:rPr>
          <w:rFonts w:eastAsia="SimSun"/>
          <w:bCs/>
          <w:kern w:val="1"/>
        </w:rPr>
        <w:t>Profilaktyka zdrowotna dzieci i młodzieży</w:t>
      </w:r>
      <w:r>
        <w:rPr>
          <w:rFonts w:eastAsia="SimSun"/>
          <w:bCs/>
          <w:kern w:val="1"/>
        </w:rPr>
        <w:t xml:space="preserve"> obejmuje:</w:t>
      </w:r>
    </w:p>
    <w:p w14:paraId="11D3BF79" w14:textId="38CFEFF1"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g</w:t>
      </w:r>
      <w:r w:rsidRPr="00364663">
        <w:rPr>
          <w:rFonts w:eastAsia="SimSun"/>
          <w:bCs/>
          <w:kern w:val="1"/>
        </w:rPr>
        <w:t>rupo</w:t>
      </w:r>
      <w:r>
        <w:rPr>
          <w:rFonts w:eastAsia="SimSun"/>
          <w:bCs/>
          <w:kern w:val="1"/>
        </w:rPr>
        <w:t>wą</w:t>
      </w:r>
      <w:r w:rsidRPr="00364663">
        <w:rPr>
          <w:rFonts w:eastAsia="SimSun"/>
          <w:bCs/>
          <w:kern w:val="1"/>
        </w:rPr>
        <w:t xml:space="preserve"> fluoryzacj</w:t>
      </w:r>
      <w:r>
        <w:rPr>
          <w:rFonts w:eastAsia="SimSun"/>
          <w:bCs/>
          <w:kern w:val="1"/>
        </w:rPr>
        <w:t>ę</w:t>
      </w:r>
      <w:r w:rsidRPr="00364663">
        <w:rPr>
          <w:rFonts w:eastAsia="SimSun"/>
          <w:bCs/>
          <w:kern w:val="1"/>
        </w:rPr>
        <w:t xml:space="preserve"> wśród uczniów klas od I-VI na terenie całej Gminy Jabłonka </w:t>
      </w:r>
      <w:r>
        <w:rPr>
          <w:rFonts w:eastAsia="SimSun"/>
          <w:bCs/>
          <w:kern w:val="1"/>
        </w:rPr>
        <w:t xml:space="preserve">oraz </w:t>
      </w:r>
      <w:r w:rsidRPr="00364663">
        <w:rPr>
          <w:rFonts w:eastAsia="SimSun"/>
          <w:bCs/>
          <w:kern w:val="1"/>
        </w:rPr>
        <w:t>pogadanki na temat higieny jamy ustnej w szkołach</w:t>
      </w:r>
      <w:r>
        <w:rPr>
          <w:rFonts w:eastAsia="SimSun"/>
          <w:bCs/>
          <w:kern w:val="1"/>
        </w:rPr>
        <w:t>,</w:t>
      </w:r>
    </w:p>
    <w:p w14:paraId="03653F41" w14:textId="4E9B1A9E"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p</w:t>
      </w:r>
      <w:r w:rsidRPr="00364663">
        <w:rPr>
          <w:rFonts w:eastAsia="SimSun"/>
          <w:bCs/>
          <w:kern w:val="1"/>
        </w:rPr>
        <w:t>rzy podejrzeniu</w:t>
      </w:r>
      <w:r>
        <w:rPr>
          <w:rFonts w:eastAsia="SimSun"/>
          <w:bCs/>
          <w:kern w:val="1"/>
        </w:rPr>
        <w:t xml:space="preserve"> </w:t>
      </w:r>
      <w:r w:rsidRPr="00364663">
        <w:rPr>
          <w:rFonts w:eastAsia="SimSun"/>
          <w:bCs/>
          <w:kern w:val="1"/>
        </w:rPr>
        <w:t>zaburzeń zdrowotnych zlecane są dodatkowe badania zarówno diagnostyczne, laboratoryjne</w:t>
      </w:r>
      <w:r>
        <w:rPr>
          <w:rFonts w:eastAsia="SimSun"/>
          <w:bCs/>
          <w:kern w:val="1"/>
        </w:rPr>
        <w:t>,</w:t>
      </w:r>
      <w:r w:rsidRPr="00364663">
        <w:rPr>
          <w:rFonts w:eastAsia="SimSun"/>
          <w:bCs/>
          <w:kern w:val="1"/>
        </w:rPr>
        <w:t xml:space="preserve"> psychologiczne</w:t>
      </w:r>
      <w:r>
        <w:rPr>
          <w:rFonts w:eastAsia="SimSun"/>
          <w:bCs/>
          <w:kern w:val="1"/>
        </w:rPr>
        <w:t>,</w:t>
      </w:r>
    </w:p>
    <w:p w14:paraId="5E38603A" w14:textId="0278752F"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w</w:t>
      </w:r>
      <w:r w:rsidRPr="00364663">
        <w:rPr>
          <w:rFonts w:eastAsia="SimSun"/>
          <w:bCs/>
          <w:kern w:val="1"/>
        </w:rPr>
        <w:t>ykonywanie badań bilansowych 2,</w:t>
      </w:r>
      <w:r>
        <w:rPr>
          <w:rFonts w:eastAsia="SimSun"/>
          <w:bCs/>
          <w:kern w:val="1"/>
        </w:rPr>
        <w:t xml:space="preserve"> </w:t>
      </w:r>
      <w:r w:rsidRPr="00364663">
        <w:rPr>
          <w:rFonts w:eastAsia="SimSun"/>
          <w:bCs/>
          <w:kern w:val="1"/>
        </w:rPr>
        <w:t>4,</w:t>
      </w:r>
      <w:r>
        <w:rPr>
          <w:rFonts w:eastAsia="SimSun"/>
          <w:bCs/>
          <w:kern w:val="1"/>
        </w:rPr>
        <w:t xml:space="preserve"> </w:t>
      </w:r>
      <w:r w:rsidRPr="00364663">
        <w:rPr>
          <w:rFonts w:eastAsia="SimSun"/>
          <w:bCs/>
          <w:kern w:val="1"/>
        </w:rPr>
        <w:t>6,</w:t>
      </w:r>
      <w:r>
        <w:rPr>
          <w:rFonts w:eastAsia="SimSun"/>
          <w:bCs/>
          <w:kern w:val="1"/>
        </w:rPr>
        <w:t xml:space="preserve"> </w:t>
      </w:r>
      <w:r w:rsidRPr="00364663">
        <w:rPr>
          <w:rFonts w:eastAsia="SimSun"/>
          <w:bCs/>
          <w:kern w:val="1"/>
        </w:rPr>
        <w:t>10,</w:t>
      </w:r>
      <w:r>
        <w:rPr>
          <w:rFonts w:eastAsia="SimSun"/>
          <w:bCs/>
          <w:kern w:val="1"/>
        </w:rPr>
        <w:t xml:space="preserve"> </w:t>
      </w:r>
      <w:r w:rsidRPr="00364663">
        <w:rPr>
          <w:rFonts w:eastAsia="SimSun"/>
          <w:bCs/>
          <w:kern w:val="1"/>
        </w:rPr>
        <w:t>13,1</w:t>
      </w:r>
      <w:r>
        <w:rPr>
          <w:rFonts w:eastAsia="SimSun"/>
          <w:bCs/>
          <w:kern w:val="1"/>
        </w:rPr>
        <w:t xml:space="preserve"> </w:t>
      </w:r>
      <w:r w:rsidRPr="00364663">
        <w:rPr>
          <w:rFonts w:eastAsia="SimSun"/>
          <w:bCs/>
          <w:kern w:val="1"/>
        </w:rPr>
        <w:t>6,</w:t>
      </w:r>
      <w:r>
        <w:rPr>
          <w:rFonts w:eastAsia="SimSun"/>
          <w:bCs/>
          <w:kern w:val="1"/>
        </w:rPr>
        <w:t xml:space="preserve"> </w:t>
      </w:r>
      <w:r w:rsidRPr="00364663">
        <w:rPr>
          <w:rFonts w:eastAsia="SimSun"/>
          <w:bCs/>
          <w:kern w:val="1"/>
        </w:rPr>
        <w:t>18-latków</w:t>
      </w:r>
      <w:r>
        <w:rPr>
          <w:rFonts w:eastAsia="SimSun"/>
          <w:bCs/>
          <w:kern w:val="1"/>
        </w:rPr>
        <w:t>,</w:t>
      </w:r>
    </w:p>
    <w:p w14:paraId="33D07314" w14:textId="51B70E42"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w</w:t>
      </w:r>
      <w:r w:rsidRPr="00364663">
        <w:rPr>
          <w:rFonts w:eastAsia="SimSun"/>
          <w:bCs/>
          <w:kern w:val="1"/>
        </w:rPr>
        <w:t>ykonywanie badań przesiewowych, szczepień ochronnych zgodnie z kalendarzem szczepień,  dodatkowo wykonuje się szczepienia zalecane</w:t>
      </w:r>
      <w:r>
        <w:rPr>
          <w:rFonts w:eastAsia="SimSun"/>
          <w:bCs/>
          <w:kern w:val="1"/>
        </w:rPr>
        <w:t>,</w:t>
      </w:r>
    </w:p>
    <w:p w14:paraId="5EDB9038" w14:textId="2BAFE096"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p</w:t>
      </w:r>
      <w:r w:rsidRPr="00364663">
        <w:rPr>
          <w:rFonts w:eastAsia="SimSun"/>
          <w:bCs/>
          <w:kern w:val="1"/>
        </w:rPr>
        <w:t>rowadzone są prelekcje, pogadanki</w:t>
      </w:r>
      <w:r>
        <w:rPr>
          <w:rFonts w:eastAsia="SimSun"/>
          <w:bCs/>
          <w:kern w:val="1"/>
        </w:rPr>
        <w:t>,</w:t>
      </w:r>
    </w:p>
    <w:p w14:paraId="283898E6" w14:textId="2325C66D" w:rsidR="0036466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r</w:t>
      </w:r>
      <w:r w:rsidRPr="00364663">
        <w:rPr>
          <w:rFonts w:eastAsia="SimSun"/>
          <w:bCs/>
          <w:kern w:val="1"/>
        </w:rPr>
        <w:t>ozdawane są materiały edukacyjne</w:t>
      </w:r>
      <w:r>
        <w:rPr>
          <w:rFonts w:eastAsia="SimSun"/>
          <w:bCs/>
          <w:kern w:val="1"/>
        </w:rPr>
        <w:t>:</w:t>
      </w:r>
      <w:r w:rsidRPr="00364663">
        <w:rPr>
          <w:rFonts w:eastAsia="SimSun"/>
          <w:bCs/>
          <w:kern w:val="1"/>
        </w:rPr>
        <w:t xml:space="preserve"> ulotki, plakaty, broszury</w:t>
      </w:r>
      <w:r>
        <w:rPr>
          <w:rFonts w:eastAsia="SimSun"/>
          <w:bCs/>
          <w:kern w:val="1"/>
        </w:rPr>
        <w:t>,</w:t>
      </w:r>
    </w:p>
    <w:p w14:paraId="65D432C2" w14:textId="658D9C2D" w:rsidR="001D6393" w:rsidRPr="00364663" w:rsidRDefault="00364663" w:rsidP="00EB04BD">
      <w:pPr>
        <w:pStyle w:val="Akapitzlist"/>
        <w:numPr>
          <w:ilvl w:val="0"/>
          <w:numId w:val="55"/>
        </w:numPr>
        <w:autoSpaceDE w:val="0"/>
        <w:autoSpaceDN w:val="0"/>
        <w:adjustRightInd w:val="0"/>
        <w:spacing w:before="0" w:after="0"/>
        <w:rPr>
          <w:rFonts w:eastAsia="SimSun"/>
          <w:bCs/>
          <w:kern w:val="1"/>
        </w:rPr>
      </w:pPr>
      <w:r>
        <w:rPr>
          <w:rFonts w:eastAsia="SimSun"/>
          <w:bCs/>
          <w:kern w:val="1"/>
        </w:rPr>
        <w:t>e</w:t>
      </w:r>
      <w:r w:rsidRPr="00364663">
        <w:rPr>
          <w:rFonts w:eastAsia="SimSun"/>
          <w:bCs/>
          <w:kern w:val="1"/>
        </w:rPr>
        <w:t>dukacj</w:t>
      </w:r>
      <w:r>
        <w:rPr>
          <w:rFonts w:eastAsia="SimSun"/>
          <w:bCs/>
          <w:kern w:val="1"/>
        </w:rPr>
        <w:t>ę</w:t>
      </w:r>
      <w:r w:rsidRPr="00364663">
        <w:rPr>
          <w:rFonts w:eastAsia="SimSun"/>
          <w:bCs/>
          <w:kern w:val="1"/>
        </w:rPr>
        <w:t xml:space="preserve"> w zakresie zdrowia jamy ustnej oraz szerzenie oświaty zdrowotnej</w:t>
      </w:r>
      <w:r>
        <w:rPr>
          <w:rFonts w:eastAsia="SimSun"/>
          <w:bCs/>
          <w:kern w:val="1"/>
        </w:rPr>
        <w:t>.</w:t>
      </w:r>
    </w:p>
    <w:p w14:paraId="658BFC9A" w14:textId="77777777" w:rsidR="00BC61FE" w:rsidRPr="007067E6" w:rsidRDefault="00BC61FE" w:rsidP="000D43AE">
      <w:pPr>
        <w:pStyle w:val="Nagwek3"/>
        <w:rPr>
          <w:rFonts w:eastAsia="Calibri"/>
        </w:rPr>
      </w:pPr>
      <w:bookmarkStart w:id="72" w:name="_Toc425259870"/>
      <w:bookmarkStart w:id="73" w:name="_Toc52834413"/>
      <w:bookmarkStart w:id="74" w:name="_Toc378551592"/>
      <w:r w:rsidRPr="007067E6">
        <w:rPr>
          <w:rFonts w:eastAsia="Calibri"/>
        </w:rPr>
        <w:t xml:space="preserve">5.4 Pomoc </w:t>
      </w:r>
      <w:r w:rsidRPr="000D43AE">
        <w:rPr>
          <w:rFonts w:eastAsia="Calibri"/>
        </w:rPr>
        <w:t>społeczna</w:t>
      </w:r>
      <w:bookmarkEnd w:id="72"/>
      <w:bookmarkEnd w:id="73"/>
    </w:p>
    <w:p w14:paraId="67B17F47" w14:textId="77777777" w:rsidR="006336D9" w:rsidRPr="000D43AE" w:rsidRDefault="006336D9" w:rsidP="006336D9">
      <w:pPr>
        <w:spacing w:after="0"/>
        <w:rPr>
          <w:rFonts w:eastAsia="Calibri"/>
          <w:szCs w:val="24"/>
          <w:lang w:eastAsia="en-US"/>
        </w:rPr>
      </w:pPr>
      <w:bookmarkStart w:id="75" w:name="_Toc52834414"/>
      <w:bookmarkStart w:id="76" w:name="_Toc425259871"/>
      <w:bookmarkEnd w:id="74"/>
      <w:r w:rsidRPr="000D43AE">
        <w:rPr>
          <w:szCs w:val="24"/>
        </w:rPr>
        <w:t xml:space="preserve">Ośrodek Pomocy Społecznej w Jabłonce </w:t>
      </w:r>
      <w:r>
        <w:rPr>
          <w:szCs w:val="24"/>
        </w:rPr>
        <w:t xml:space="preserve">(OPS) </w:t>
      </w:r>
      <w:r w:rsidRPr="000D43AE">
        <w:rPr>
          <w:szCs w:val="24"/>
        </w:rPr>
        <w:t xml:space="preserve">jest gminną jednostką organizacyjną i budżetową utworzoną do realizowania zadań własnych i zadań zleconych Gminie z zakresu pomocy społecznej. </w:t>
      </w:r>
      <w:r w:rsidRPr="000D43AE">
        <w:rPr>
          <w:rFonts w:eastAsia="Calibri"/>
          <w:szCs w:val="24"/>
          <w:lang w:eastAsia="en-US"/>
        </w:rPr>
        <w:t>Zadaniem Ośrodka jest:</w:t>
      </w:r>
    </w:p>
    <w:p w14:paraId="1F6CA714"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t>- umożliwienie osobom i rodzinom przezwyciężenie trudnych sytuacji życiowych, których nie są one w stanie samodzielnie pokonać wykorzystując własne uprawnienia, zasoby i możliwości oraz zapobieganie powstawaniu takich sytuacji;</w:t>
      </w:r>
    </w:p>
    <w:p w14:paraId="26526D67"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t xml:space="preserve">- wspieranie osób i rodzin w wysiłkach zmierzających do zaspokojenia ich niezbędnych potrzeb życiowych i umożliwienie im życia w warunkach odpowiadających godności człowieka oraz doprowadzenia do możliwie pełnego usamodzielnienia osób i rodzin oraz integracji ze środowiskiem. </w:t>
      </w:r>
    </w:p>
    <w:p w14:paraId="433BD8AB" w14:textId="77777777" w:rsidR="006336D9" w:rsidRPr="000D43AE" w:rsidRDefault="006336D9" w:rsidP="006336D9">
      <w:pPr>
        <w:spacing w:before="0" w:after="0"/>
        <w:rPr>
          <w:rFonts w:eastAsia="Calibri"/>
          <w:szCs w:val="24"/>
          <w:lang w:eastAsia="en-US"/>
        </w:rPr>
      </w:pPr>
      <w:r w:rsidRPr="000D43AE">
        <w:rPr>
          <w:rFonts w:eastAsia="Calibri"/>
          <w:szCs w:val="24"/>
          <w:lang w:eastAsia="en-US"/>
        </w:rPr>
        <w:lastRenderedPageBreak/>
        <w:t>Ośrodek realizuje zadania w zakresie pomocy społecznej zlecone samorządowi gminnemu i zadania własne w trybie określonym przepisami ogólnie obowiązującymi. Realizując zadania pomocy społecznej OPS współpracuje z różnymi instytucjami w celu pomocy podopiecznym, m.in. z: Urzędem Gminy, policją, szpitalami, GKRPA, szkołami, poradnią psychologiczno-pedagogiczną,  sądem, kuratorami sądowymi, PCPR, Powiatowym Urzędem Pracy, ZUS, KRUS, US, zakładami karnymi, ośrodkami wsparcia dla osób z zaburzeniami psychicznymi, ośrodkami szkolno-wychowawczymi, Zespołami Interdyscyplinarnymi ds. Przeciwdziałania Przemocy w Rodzinie, kościołem, organizacjami pozarządowymi, służbą zdrowia, prokuraturą.</w:t>
      </w:r>
    </w:p>
    <w:p w14:paraId="69F3E033" w14:textId="77777777" w:rsidR="006336D9" w:rsidRPr="00855878" w:rsidRDefault="006336D9" w:rsidP="006336D9">
      <w:pPr>
        <w:spacing w:before="0" w:after="0"/>
        <w:rPr>
          <w:rFonts w:eastAsia="Calibri"/>
          <w:szCs w:val="24"/>
          <w:lang w:eastAsia="en-US"/>
        </w:rPr>
      </w:pPr>
      <w:r w:rsidRPr="00855878">
        <w:rPr>
          <w:rFonts w:eastAsia="Calibri"/>
          <w:szCs w:val="24"/>
          <w:lang w:eastAsia="en-US"/>
        </w:rPr>
        <w:t>W 2019 roku ośrod</w:t>
      </w:r>
      <w:r>
        <w:rPr>
          <w:rFonts w:eastAsia="Calibri"/>
          <w:szCs w:val="24"/>
          <w:lang w:eastAsia="en-US"/>
        </w:rPr>
        <w:t>ek</w:t>
      </w:r>
      <w:r w:rsidRPr="00855878">
        <w:rPr>
          <w:rFonts w:eastAsia="Calibri"/>
          <w:szCs w:val="24"/>
          <w:lang w:eastAsia="en-US"/>
        </w:rPr>
        <w:t xml:space="preserve"> pomocy społecznej </w:t>
      </w:r>
      <w:r>
        <w:rPr>
          <w:rFonts w:eastAsia="Calibri"/>
          <w:szCs w:val="24"/>
          <w:lang w:eastAsia="en-US"/>
        </w:rPr>
        <w:t>zatrudniał 29</w:t>
      </w:r>
      <w:r w:rsidRPr="00855878">
        <w:rPr>
          <w:rFonts w:eastAsia="Calibri"/>
          <w:szCs w:val="24"/>
          <w:lang w:eastAsia="en-US"/>
        </w:rPr>
        <w:t xml:space="preserve"> osób w tym: kierownik, </w:t>
      </w:r>
      <w:r>
        <w:rPr>
          <w:rFonts w:eastAsia="Calibri"/>
          <w:szCs w:val="24"/>
          <w:lang w:eastAsia="en-US"/>
        </w:rPr>
        <w:t>8</w:t>
      </w:r>
      <w:r w:rsidRPr="00855878">
        <w:rPr>
          <w:rFonts w:eastAsia="Calibri"/>
          <w:szCs w:val="24"/>
          <w:lang w:eastAsia="en-US"/>
        </w:rPr>
        <w:t xml:space="preserve"> pracowników socjalnych</w:t>
      </w:r>
      <w:r>
        <w:rPr>
          <w:rFonts w:eastAsia="Calibri"/>
          <w:szCs w:val="24"/>
          <w:lang w:eastAsia="en-US"/>
        </w:rPr>
        <w:t>, 1 asystent rodziny, 1 opiekun</w:t>
      </w:r>
      <w:r w:rsidRPr="00855878">
        <w:rPr>
          <w:rFonts w:eastAsia="Calibri"/>
          <w:szCs w:val="24"/>
          <w:lang w:eastAsia="en-US"/>
        </w:rPr>
        <w:t xml:space="preserve"> oraz </w:t>
      </w:r>
      <w:r>
        <w:rPr>
          <w:rFonts w:eastAsia="Calibri"/>
          <w:szCs w:val="24"/>
          <w:lang w:eastAsia="en-US"/>
        </w:rPr>
        <w:t>pozostali</w:t>
      </w:r>
      <w:r w:rsidRPr="00855878">
        <w:rPr>
          <w:rFonts w:eastAsia="Calibri"/>
          <w:szCs w:val="24"/>
          <w:lang w:eastAsia="en-US"/>
        </w:rPr>
        <w:t xml:space="preserve"> pracowni</w:t>
      </w:r>
      <w:r>
        <w:rPr>
          <w:rFonts w:eastAsia="Calibri"/>
          <w:szCs w:val="24"/>
          <w:lang w:eastAsia="en-US"/>
        </w:rPr>
        <w:t>cy. W tym czasie z urlopów macierzyńskich, rodzicielskich, wychowawczych korzystało 7 osób.</w:t>
      </w:r>
    </w:p>
    <w:p w14:paraId="4BECFAB0" w14:textId="77777777" w:rsidR="006336D9" w:rsidRDefault="006336D9" w:rsidP="006336D9">
      <w:pPr>
        <w:spacing w:before="0" w:after="0"/>
        <w:rPr>
          <w:rFonts w:eastAsia="SimSun"/>
          <w:kern w:val="1"/>
          <w:szCs w:val="24"/>
        </w:rPr>
      </w:pPr>
      <w:r w:rsidRPr="0088782C">
        <w:rPr>
          <w:rFonts w:eastAsia="SimSun"/>
          <w:kern w:val="1"/>
          <w:szCs w:val="24"/>
        </w:rPr>
        <w:t>W 201</w:t>
      </w:r>
      <w:r>
        <w:rPr>
          <w:rFonts w:eastAsia="SimSun"/>
          <w:kern w:val="1"/>
          <w:szCs w:val="24"/>
        </w:rPr>
        <w:t>9</w:t>
      </w:r>
      <w:r w:rsidRPr="0088782C">
        <w:rPr>
          <w:rFonts w:eastAsia="SimSun"/>
          <w:kern w:val="1"/>
          <w:szCs w:val="24"/>
        </w:rPr>
        <w:t xml:space="preserve"> roku  pomoc</w:t>
      </w:r>
      <w:r>
        <w:rPr>
          <w:rFonts w:eastAsia="SimSun"/>
          <w:kern w:val="1"/>
          <w:szCs w:val="24"/>
        </w:rPr>
        <w:t>ą</w:t>
      </w:r>
      <w:r w:rsidRPr="0088782C">
        <w:rPr>
          <w:rFonts w:eastAsia="SimSun"/>
          <w:kern w:val="1"/>
          <w:szCs w:val="24"/>
        </w:rPr>
        <w:t xml:space="preserve"> </w:t>
      </w:r>
      <w:r>
        <w:rPr>
          <w:rFonts w:eastAsia="SimSun"/>
          <w:kern w:val="1"/>
          <w:szCs w:val="24"/>
        </w:rPr>
        <w:t>społeczną</w:t>
      </w:r>
      <w:r w:rsidRPr="0088782C">
        <w:rPr>
          <w:rFonts w:eastAsia="SimSun"/>
          <w:kern w:val="1"/>
          <w:szCs w:val="24"/>
        </w:rPr>
        <w:t xml:space="preserve"> </w:t>
      </w:r>
      <w:r>
        <w:rPr>
          <w:rFonts w:eastAsia="SimSun"/>
          <w:kern w:val="1"/>
          <w:szCs w:val="24"/>
        </w:rPr>
        <w:t xml:space="preserve">w formie świadczeń pieniężnych, świadczeń niepieniężnych, usług opiekuńczych objęto </w:t>
      </w:r>
      <w:r w:rsidRPr="00007FCD">
        <w:rPr>
          <w:rFonts w:eastAsia="SimSun"/>
          <w:kern w:val="1"/>
          <w:szCs w:val="24"/>
        </w:rPr>
        <w:t xml:space="preserve">119 rodzin, a w nich 385 osób. </w:t>
      </w:r>
      <w:r>
        <w:rPr>
          <w:rFonts w:eastAsia="SimSun"/>
          <w:kern w:val="1"/>
          <w:szCs w:val="24"/>
        </w:rPr>
        <w:t>Pracą socjalną zostały objęte 223 rodziny, liczba osób w tych rodzinach wyniosła 591. W domach pomocy społecznej w 2019r. przebywały 4 osoby. Ośrodek udzielał pomocy osobom i rodzinom w szczególności z powodu: ubóstwa, sieroctwa, niepełnosprawności, długotrwałej lub ciężkiej choroby, potrzeby ochrony macierzyństwa lub wielodzietności, bezradności w sprawach opiekuńczo-wychowawczych i prowadzenia gospodarstwa domowego, zwłaszcza w rodzinach niepełnych i wielodzietnych.</w:t>
      </w:r>
    </w:p>
    <w:p w14:paraId="6514E559" w14:textId="5B93FC7C" w:rsidR="006336D9" w:rsidRPr="00007FCD" w:rsidRDefault="006336D9" w:rsidP="006336D9">
      <w:pPr>
        <w:pStyle w:val="Legenda"/>
        <w:rPr>
          <w:rFonts w:eastAsia="SimSun"/>
          <w:szCs w:val="24"/>
        </w:rPr>
      </w:pPr>
      <w:bookmarkStart w:id="77" w:name="_Toc54960189"/>
      <w:r w:rsidRPr="00007FCD">
        <w:t xml:space="preserve">Tabela </w:t>
      </w:r>
      <w:r w:rsidRPr="00007FCD">
        <w:rPr>
          <w:noProof/>
        </w:rPr>
        <w:fldChar w:fldCharType="begin"/>
      </w:r>
      <w:r w:rsidRPr="00007FCD">
        <w:rPr>
          <w:noProof/>
        </w:rPr>
        <w:instrText xml:space="preserve"> SEQ Tabela \* ARABIC </w:instrText>
      </w:r>
      <w:r w:rsidRPr="00007FCD">
        <w:rPr>
          <w:noProof/>
        </w:rPr>
        <w:fldChar w:fldCharType="separate"/>
      </w:r>
      <w:r w:rsidR="00935B19">
        <w:rPr>
          <w:noProof/>
        </w:rPr>
        <w:t>5</w:t>
      </w:r>
      <w:r w:rsidRPr="00007FCD">
        <w:rPr>
          <w:noProof/>
        </w:rPr>
        <w:fldChar w:fldCharType="end"/>
      </w:r>
      <w:r w:rsidRPr="00007FCD">
        <w:t>. Dane o korzystających z pomocy i wsparcia. Źródło: dane OPS w Jabłonce.</w:t>
      </w:r>
      <w:bookmarkEnd w:id="77"/>
    </w:p>
    <w:tbl>
      <w:tblPr>
        <w:tblStyle w:val="Tabela-Siatka"/>
        <w:tblW w:w="5000" w:type="pct"/>
        <w:tblLook w:val="04A0" w:firstRow="1" w:lastRow="0" w:firstColumn="1" w:lastColumn="0" w:noHBand="0" w:noVBand="1"/>
      </w:tblPr>
      <w:tblGrid>
        <w:gridCol w:w="4235"/>
        <w:gridCol w:w="1685"/>
        <w:gridCol w:w="1685"/>
        <w:gridCol w:w="1683"/>
      </w:tblGrid>
      <w:tr w:rsidR="006336D9" w:rsidRPr="00737AD6" w14:paraId="2D6C0BD0" w14:textId="77777777" w:rsidTr="00AE7E97">
        <w:trPr>
          <w:trHeight w:val="340"/>
        </w:trPr>
        <w:tc>
          <w:tcPr>
            <w:tcW w:w="2280" w:type="pct"/>
            <w:tcBorders>
              <w:top w:val="single" w:sz="4" w:space="0" w:color="auto"/>
              <w:left w:val="single" w:sz="4" w:space="0" w:color="auto"/>
              <w:right w:val="single" w:sz="4" w:space="0" w:color="auto"/>
            </w:tcBorders>
            <w:shd w:val="clear" w:color="auto" w:fill="E7E6E6" w:themeFill="background2"/>
            <w:vAlign w:val="center"/>
          </w:tcPr>
          <w:p w14:paraId="6DAF7014" w14:textId="77777777" w:rsidR="006336D9" w:rsidRPr="00737AD6" w:rsidRDefault="006336D9" w:rsidP="00AE7E97">
            <w:pPr>
              <w:spacing w:after="0" w:line="240" w:lineRule="auto"/>
              <w:jc w:val="center"/>
              <w:rPr>
                <w:b/>
                <w:sz w:val="22"/>
              </w:rPr>
            </w:pPr>
            <w:r w:rsidRPr="00737AD6">
              <w:rPr>
                <w:b/>
                <w:sz w:val="22"/>
              </w:rPr>
              <w:t>Rok</w:t>
            </w:r>
          </w:p>
        </w:tc>
        <w:tc>
          <w:tcPr>
            <w:tcW w:w="907" w:type="pct"/>
            <w:tcBorders>
              <w:left w:val="single" w:sz="4" w:space="0" w:color="auto"/>
            </w:tcBorders>
            <w:shd w:val="clear" w:color="auto" w:fill="E7E6E6" w:themeFill="background2"/>
            <w:vAlign w:val="center"/>
          </w:tcPr>
          <w:p w14:paraId="7E6BACEB" w14:textId="77777777" w:rsidR="006336D9" w:rsidRPr="00737AD6" w:rsidRDefault="006336D9" w:rsidP="00AE7E97">
            <w:pPr>
              <w:spacing w:after="0" w:line="240" w:lineRule="auto"/>
              <w:jc w:val="center"/>
              <w:rPr>
                <w:b/>
                <w:sz w:val="22"/>
              </w:rPr>
            </w:pPr>
            <w:r w:rsidRPr="00737AD6">
              <w:rPr>
                <w:b/>
                <w:sz w:val="22"/>
              </w:rPr>
              <w:t>2017</w:t>
            </w:r>
          </w:p>
        </w:tc>
        <w:tc>
          <w:tcPr>
            <w:tcW w:w="907" w:type="pct"/>
            <w:shd w:val="clear" w:color="auto" w:fill="E7E6E6" w:themeFill="background2"/>
            <w:vAlign w:val="center"/>
          </w:tcPr>
          <w:p w14:paraId="03D5A4BE" w14:textId="77777777" w:rsidR="006336D9" w:rsidRPr="00737AD6" w:rsidRDefault="006336D9" w:rsidP="00AE7E97">
            <w:pPr>
              <w:spacing w:after="0" w:line="240" w:lineRule="auto"/>
              <w:jc w:val="center"/>
              <w:rPr>
                <w:b/>
                <w:sz w:val="22"/>
              </w:rPr>
            </w:pPr>
            <w:r w:rsidRPr="00737AD6">
              <w:rPr>
                <w:b/>
                <w:sz w:val="22"/>
              </w:rPr>
              <w:t>2018</w:t>
            </w:r>
          </w:p>
        </w:tc>
        <w:tc>
          <w:tcPr>
            <w:tcW w:w="906" w:type="pct"/>
            <w:shd w:val="clear" w:color="auto" w:fill="E7E6E6" w:themeFill="background2"/>
            <w:vAlign w:val="center"/>
          </w:tcPr>
          <w:p w14:paraId="361DB9C2" w14:textId="77777777" w:rsidR="006336D9" w:rsidRPr="00737AD6" w:rsidRDefault="006336D9" w:rsidP="00AE7E97">
            <w:pPr>
              <w:spacing w:after="0" w:line="240" w:lineRule="auto"/>
              <w:jc w:val="center"/>
              <w:rPr>
                <w:b/>
                <w:sz w:val="22"/>
              </w:rPr>
            </w:pPr>
            <w:r w:rsidRPr="00737AD6">
              <w:rPr>
                <w:b/>
                <w:sz w:val="22"/>
              </w:rPr>
              <w:t>2019</w:t>
            </w:r>
          </w:p>
        </w:tc>
      </w:tr>
      <w:tr w:rsidR="006336D9" w:rsidRPr="00737AD6" w14:paraId="23D1CBDA" w14:textId="77777777" w:rsidTr="00AE7E97">
        <w:trPr>
          <w:trHeight w:val="340"/>
        </w:trPr>
        <w:tc>
          <w:tcPr>
            <w:tcW w:w="5000" w:type="pct"/>
            <w:gridSpan w:val="4"/>
            <w:shd w:val="clear" w:color="auto" w:fill="E7E6E6" w:themeFill="background2"/>
            <w:vAlign w:val="center"/>
          </w:tcPr>
          <w:p w14:paraId="250DF737" w14:textId="77777777" w:rsidR="006336D9" w:rsidRPr="00737AD6" w:rsidRDefault="006336D9" w:rsidP="00AE7E97">
            <w:pPr>
              <w:spacing w:after="0" w:line="276" w:lineRule="auto"/>
              <w:jc w:val="center"/>
              <w:rPr>
                <w:b/>
                <w:sz w:val="22"/>
              </w:rPr>
            </w:pPr>
            <w:r w:rsidRPr="00737AD6">
              <w:rPr>
                <w:b/>
                <w:sz w:val="22"/>
              </w:rPr>
              <w:t>Osoby i rodziny, którym udzielono pomocy i wsparcia</w:t>
            </w:r>
          </w:p>
        </w:tc>
      </w:tr>
      <w:tr w:rsidR="006336D9" w:rsidRPr="00737AD6" w14:paraId="6D040B1E" w14:textId="77777777" w:rsidTr="00AE7E97">
        <w:trPr>
          <w:trHeight w:val="340"/>
        </w:trPr>
        <w:tc>
          <w:tcPr>
            <w:tcW w:w="2280" w:type="pct"/>
          </w:tcPr>
          <w:p w14:paraId="42863FFD" w14:textId="77777777" w:rsidR="006336D9" w:rsidRPr="00737AD6" w:rsidRDefault="006336D9" w:rsidP="00AE7E97">
            <w:pPr>
              <w:spacing w:after="0" w:line="276" w:lineRule="auto"/>
              <w:rPr>
                <w:sz w:val="22"/>
              </w:rPr>
            </w:pPr>
            <w:r w:rsidRPr="00737AD6">
              <w:rPr>
                <w:sz w:val="22"/>
              </w:rPr>
              <w:t>Liczba osób</w:t>
            </w:r>
          </w:p>
        </w:tc>
        <w:tc>
          <w:tcPr>
            <w:tcW w:w="907" w:type="pct"/>
            <w:vAlign w:val="center"/>
          </w:tcPr>
          <w:p w14:paraId="3351A5ED" w14:textId="77777777" w:rsidR="006336D9" w:rsidRPr="00737AD6" w:rsidRDefault="006336D9" w:rsidP="00AE7E97">
            <w:pPr>
              <w:spacing w:after="0" w:line="276" w:lineRule="auto"/>
              <w:jc w:val="center"/>
              <w:rPr>
                <w:sz w:val="22"/>
              </w:rPr>
            </w:pPr>
            <w:r w:rsidRPr="00737AD6">
              <w:rPr>
                <w:sz w:val="22"/>
              </w:rPr>
              <w:t>499</w:t>
            </w:r>
          </w:p>
        </w:tc>
        <w:tc>
          <w:tcPr>
            <w:tcW w:w="907" w:type="pct"/>
            <w:vAlign w:val="center"/>
          </w:tcPr>
          <w:p w14:paraId="5E5746D8" w14:textId="77777777" w:rsidR="006336D9" w:rsidRPr="00737AD6" w:rsidRDefault="006336D9" w:rsidP="00AE7E97">
            <w:pPr>
              <w:spacing w:after="0" w:line="276" w:lineRule="auto"/>
              <w:jc w:val="center"/>
              <w:rPr>
                <w:sz w:val="22"/>
              </w:rPr>
            </w:pPr>
            <w:r w:rsidRPr="00737AD6">
              <w:rPr>
                <w:sz w:val="22"/>
              </w:rPr>
              <w:t>447</w:t>
            </w:r>
          </w:p>
        </w:tc>
        <w:tc>
          <w:tcPr>
            <w:tcW w:w="906" w:type="pct"/>
            <w:vAlign w:val="center"/>
          </w:tcPr>
          <w:p w14:paraId="5545ACD3" w14:textId="77777777" w:rsidR="006336D9" w:rsidRPr="00737AD6" w:rsidRDefault="006336D9" w:rsidP="00AE7E97">
            <w:pPr>
              <w:spacing w:after="0" w:line="276" w:lineRule="auto"/>
              <w:jc w:val="center"/>
              <w:rPr>
                <w:sz w:val="22"/>
              </w:rPr>
            </w:pPr>
            <w:r w:rsidRPr="00737AD6">
              <w:rPr>
                <w:sz w:val="22"/>
              </w:rPr>
              <w:t>389</w:t>
            </w:r>
          </w:p>
        </w:tc>
      </w:tr>
      <w:tr w:rsidR="006336D9" w:rsidRPr="00737AD6" w14:paraId="508374C8" w14:textId="77777777" w:rsidTr="00AE7E97">
        <w:trPr>
          <w:trHeight w:val="340"/>
        </w:trPr>
        <w:tc>
          <w:tcPr>
            <w:tcW w:w="5000" w:type="pct"/>
            <w:gridSpan w:val="4"/>
            <w:shd w:val="clear" w:color="auto" w:fill="E7E6E6" w:themeFill="background2"/>
            <w:vAlign w:val="center"/>
          </w:tcPr>
          <w:p w14:paraId="4F2B7063" w14:textId="77777777" w:rsidR="006336D9" w:rsidRPr="00737AD6" w:rsidRDefault="006336D9" w:rsidP="00AE7E97">
            <w:pPr>
              <w:spacing w:after="0" w:line="276" w:lineRule="auto"/>
              <w:jc w:val="center"/>
              <w:rPr>
                <w:b/>
                <w:sz w:val="22"/>
              </w:rPr>
            </w:pPr>
            <w:r w:rsidRPr="00737AD6">
              <w:rPr>
                <w:b/>
                <w:sz w:val="22"/>
              </w:rPr>
              <w:t>Osoby, którym przyznano świadczenie</w:t>
            </w:r>
          </w:p>
        </w:tc>
      </w:tr>
      <w:tr w:rsidR="006336D9" w:rsidRPr="00737AD6" w14:paraId="5336EE9C" w14:textId="77777777" w:rsidTr="00AE7E97">
        <w:trPr>
          <w:trHeight w:val="340"/>
        </w:trPr>
        <w:tc>
          <w:tcPr>
            <w:tcW w:w="2280" w:type="pct"/>
          </w:tcPr>
          <w:p w14:paraId="5E240F4C" w14:textId="77777777" w:rsidR="006336D9" w:rsidRPr="00737AD6" w:rsidRDefault="006336D9" w:rsidP="00AE7E97">
            <w:pPr>
              <w:spacing w:before="0" w:after="0" w:line="240" w:lineRule="auto"/>
              <w:rPr>
                <w:sz w:val="22"/>
              </w:rPr>
            </w:pPr>
            <w:r w:rsidRPr="00737AD6">
              <w:rPr>
                <w:sz w:val="22"/>
              </w:rPr>
              <w:t>Liczba osób</w:t>
            </w:r>
          </w:p>
          <w:p w14:paraId="286BAD01" w14:textId="77777777" w:rsidR="006336D9" w:rsidRPr="00737AD6" w:rsidRDefault="006336D9" w:rsidP="00AE7E97">
            <w:pPr>
              <w:spacing w:before="0" w:after="0" w:line="240" w:lineRule="auto"/>
              <w:rPr>
                <w:sz w:val="22"/>
              </w:rPr>
            </w:pPr>
            <w:r w:rsidRPr="00737AD6">
              <w:rPr>
                <w:sz w:val="22"/>
              </w:rPr>
              <w:t>W tym:</w:t>
            </w:r>
          </w:p>
        </w:tc>
        <w:tc>
          <w:tcPr>
            <w:tcW w:w="907" w:type="pct"/>
            <w:vAlign w:val="center"/>
          </w:tcPr>
          <w:p w14:paraId="45D8C366" w14:textId="77777777" w:rsidR="006336D9" w:rsidRPr="00737AD6" w:rsidRDefault="006336D9" w:rsidP="00AE7E97">
            <w:pPr>
              <w:spacing w:after="0" w:line="276" w:lineRule="auto"/>
              <w:jc w:val="center"/>
              <w:rPr>
                <w:sz w:val="22"/>
              </w:rPr>
            </w:pPr>
            <w:r w:rsidRPr="00C910A4">
              <w:rPr>
                <w:sz w:val="22"/>
              </w:rPr>
              <w:t>342</w:t>
            </w:r>
          </w:p>
        </w:tc>
        <w:tc>
          <w:tcPr>
            <w:tcW w:w="907" w:type="pct"/>
            <w:vAlign w:val="center"/>
          </w:tcPr>
          <w:p w14:paraId="27CCF733" w14:textId="77777777" w:rsidR="006336D9" w:rsidRPr="00737AD6" w:rsidRDefault="006336D9" w:rsidP="00AE7E97">
            <w:pPr>
              <w:spacing w:after="0" w:line="276" w:lineRule="auto"/>
              <w:jc w:val="center"/>
              <w:rPr>
                <w:sz w:val="22"/>
              </w:rPr>
            </w:pPr>
            <w:r w:rsidRPr="00737AD6">
              <w:rPr>
                <w:sz w:val="22"/>
              </w:rPr>
              <w:t>275</w:t>
            </w:r>
          </w:p>
        </w:tc>
        <w:tc>
          <w:tcPr>
            <w:tcW w:w="906" w:type="pct"/>
            <w:vAlign w:val="center"/>
          </w:tcPr>
          <w:p w14:paraId="7D341C84" w14:textId="77777777" w:rsidR="006336D9" w:rsidRPr="00737AD6" w:rsidRDefault="006336D9" w:rsidP="00AE7E97">
            <w:pPr>
              <w:spacing w:after="0" w:line="276" w:lineRule="auto"/>
              <w:jc w:val="center"/>
              <w:rPr>
                <w:sz w:val="22"/>
              </w:rPr>
            </w:pPr>
            <w:r w:rsidRPr="00737AD6">
              <w:rPr>
                <w:sz w:val="22"/>
              </w:rPr>
              <w:t>229</w:t>
            </w:r>
          </w:p>
        </w:tc>
      </w:tr>
      <w:tr w:rsidR="006336D9" w:rsidRPr="00737AD6" w14:paraId="76CADE53" w14:textId="77777777" w:rsidTr="00AE7E97">
        <w:trPr>
          <w:trHeight w:val="340"/>
        </w:trPr>
        <w:tc>
          <w:tcPr>
            <w:tcW w:w="2280" w:type="pct"/>
          </w:tcPr>
          <w:p w14:paraId="7D6CBDD8" w14:textId="77777777" w:rsidR="006336D9" w:rsidRPr="00737AD6" w:rsidRDefault="006336D9" w:rsidP="00AE7E97">
            <w:pPr>
              <w:spacing w:after="0" w:line="276" w:lineRule="auto"/>
              <w:jc w:val="left"/>
              <w:rPr>
                <w:sz w:val="22"/>
              </w:rPr>
            </w:pPr>
            <w:r w:rsidRPr="00737AD6">
              <w:rPr>
                <w:sz w:val="22"/>
              </w:rPr>
              <w:t>Osoby długotrwale korzystające</w:t>
            </w:r>
          </w:p>
        </w:tc>
        <w:tc>
          <w:tcPr>
            <w:tcW w:w="907" w:type="pct"/>
            <w:vAlign w:val="center"/>
          </w:tcPr>
          <w:p w14:paraId="4FBC0C3E" w14:textId="77777777" w:rsidR="006336D9" w:rsidRPr="00737AD6" w:rsidRDefault="006336D9" w:rsidP="00AE7E97">
            <w:pPr>
              <w:spacing w:after="0" w:line="276" w:lineRule="auto"/>
              <w:jc w:val="center"/>
              <w:rPr>
                <w:sz w:val="22"/>
              </w:rPr>
            </w:pPr>
            <w:r w:rsidRPr="00737AD6">
              <w:rPr>
                <w:sz w:val="22"/>
              </w:rPr>
              <w:t>212</w:t>
            </w:r>
          </w:p>
        </w:tc>
        <w:tc>
          <w:tcPr>
            <w:tcW w:w="907" w:type="pct"/>
            <w:vAlign w:val="center"/>
          </w:tcPr>
          <w:p w14:paraId="7C2E7B44" w14:textId="77777777" w:rsidR="006336D9" w:rsidRPr="00737AD6" w:rsidRDefault="006336D9" w:rsidP="00AE7E97">
            <w:pPr>
              <w:spacing w:after="0" w:line="276" w:lineRule="auto"/>
              <w:jc w:val="center"/>
              <w:rPr>
                <w:sz w:val="22"/>
              </w:rPr>
            </w:pPr>
            <w:r w:rsidRPr="00737AD6">
              <w:rPr>
                <w:sz w:val="22"/>
              </w:rPr>
              <w:t>176</w:t>
            </w:r>
          </w:p>
        </w:tc>
        <w:tc>
          <w:tcPr>
            <w:tcW w:w="906" w:type="pct"/>
            <w:vAlign w:val="center"/>
          </w:tcPr>
          <w:p w14:paraId="1E3BCA41" w14:textId="77777777" w:rsidR="006336D9" w:rsidRPr="00737AD6" w:rsidRDefault="006336D9" w:rsidP="00AE7E97">
            <w:pPr>
              <w:spacing w:after="0" w:line="276" w:lineRule="auto"/>
              <w:jc w:val="center"/>
              <w:rPr>
                <w:sz w:val="22"/>
              </w:rPr>
            </w:pPr>
            <w:r w:rsidRPr="00737AD6">
              <w:rPr>
                <w:sz w:val="22"/>
              </w:rPr>
              <w:t>139</w:t>
            </w:r>
          </w:p>
        </w:tc>
      </w:tr>
      <w:tr w:rsidR="006336D9" w:rsidRPr="00737AD6" w14:paraId="06B37944" w14:textId="77777777" w:rsidTr="00AE7E97">
        <w:trPr>
          <w:trHeight w:val="340"/>
        </w:trPr>
        <w:tc>
          <w:tcPr>
            <w:tcW w:w="2280" w:type="pct"/>
          </w:tcPr>
          <w:p w14:paraId="5FC017A0" w14:textId="77777777" w:rsidR="006336D9" w:rsidRPr="00737AD6" w:rsidRDefault="006336D9" w:rsidP="00AE7E97">
            <w:pPr>
              <w:spacing w:after="0" w:line="276" w:lineRule="auto"/>
              <w:rPr>
                <w:sz w:val="22"/>
              </w:rPr>
            </w:pPr>
            <w:r w:rsidRPr="00737AD6">
              <w:rPr>
                <w:sz w:val="22"/>
              </w:rPr>
              <w:t>Wiek 0-17</w:t>
            </w:r>
          </w:p>
        </w:tc>
        <w:tc>
          <w:tcPr>
            <w:tcW w:w="907" w:type="pct"/>
            <w:vAlign w:val="center"/>
          </w:tcPr>
          <w:p w14:paraId="67575088" w14:textId="77777777" w:rsidR="006336D9" w:rsidRPr="00737AD6" w:rsidRDefault="006336D9" w:rsidP="00AE7E97">
            <w:pPr>
              <w:spacing w:after="0" w:line="276" w:lineRule="auto"/>
              <w:jc w:val="center"/>
              <w:rPr>
                <w:sz w:val="22"/>
              </w:rPr>
            </w:pPr>
            <w:r w:rsidRPr="00737AD6">
              <w:rPr>
                <w:sz w:val="22"/>
              </w:rPr>
              <w:t>177</w:t>
            </w:r>
          </w:p>
        </w:tc>
        <w:tc>
          <w:tcPr>
            <w:tcW w:w="907" w:type="pct"/>
            <w:vAlign w:val="center"/>
          </w:tcPr>
          <w:p w14:paraId="1BB95178" w14:textId="77777777" w:rsidR="006336D9" w:rsidRPr="00737AD6" w:rsidRDefault="006336D9" w:rsidP="00AE7E97">
            <w:pPr>
              <w:spacing w:after="0" w:line="276" w:lineRule="auto"/>
              <w:jc w:val="center"/>
              <w:rPr>
                <w:sz w:val="22"/>
              </w:rPr>
            </w:pPr>
            <w:r w:rsidRPr="00737AD6">
              <w:rPr>
                <w:sz w:val="22"/>
              </w:rPr>
              <w:t>133</w:t>
            </w:r>
          </w:p>
        </w:tc>
        <w:tc>
          <w:tcPr>
            <w:tcW w:w="906" w:type="pct"/>
            <w:vAlign w:val="center"/>
          </w:tcPr>
          <w:p w14:paraId="2F7716D3" w14:textId="77777777" w:rsidR="006336D9" w:rsidRPr="00737AD6" w:rsidRDefault="006336D9" w:rsidP="00AE7E97">
            <w:pPr>
              <w:spacing w:after="0" w:line="276" w:lineRule="auto"/>
              <w:jc w:val="center"/>
              <w:rPr>
                <w:sz w:val="22"/>
              </w:rPr>
            </w:pPr>
            <w:r w:rsidRPr="00737AD6">
              <w:rPr>
                <w:sz w:val="22"/>
              </w:rPr>
              <w:t>109</w:t>
            </w:r>
          </w:p>
        </w:tc>
      </w:tr>
      <w:tr w:rsidR="006336D9" w:rsidRPr="00737AD6" w14:paraId="5AF0DB31" w14:textId="77777777" w:rsidTr="00AE7E97">
        <w:trPr>
          <w:trHeight w:val="340"/>
        </w:trPr>
        <w:tc>
          <w:tcPr>
            <w:tcW w:w="2280" w:type="pct"/>
          </w:tcPr>
          <w:p w14:paraId="2E3FECA9" w14:textId="77777777" w:rsidR="006336D9" w:rsidRPr="00737AD6" w:rsidRDefault="006336D9" w:rsidP="00AE7E97">
            <w:pPr>
              <w:spacing w:after="0" w:line="276" w:lineRule="auto"/>
              <w:rPr>
                <w:sz w:val="22"/>
              </w:rPr>
            </w:pPr>
            <w:r w:rsidRPr="00737AD6">
              <w:rPr>
                <w:sz w:val="22"/>
              </w:rPr>
              <w:t>Wiek produkcyjny</w:t>
            </w:r>
          </w:p>
        </w:tc>
        <w:tc>
          <w:tcPr>
            <w:tcW w:w="907" w:type="pct"/>
            <w:vAlign w:val="center"/>
          </w:tcPr>
          <w:p w14:paraId="6566E9C2" w14:textId="77777777" w:rsidR="006336D9" w:rsidRPr="00737AD6" w:rsidRDefault="006336D9" w:rsidP="00AE7E97">
            <w:pPr>
              <w:spacing w:after="0" w:line="276" w:lineRule="auto"/>
              <w:jc w:val="center"/>
              <w:rPr>
                <w:sz w:val="22"/>
              </w:rPr>
            </w:pPr>
            <w:r w:rsidRPr="00737AD6">
              <w:rPr>
                <w:sz w:val="22"/>
              </w:rPr>
              <w:t>144</w:t>
            </w:r>
          </w:p>
        </w:tc>
        <w:tc>
          <w:tcPr>
            <w:tcW w:w="907" w:type="pct"/>
            <w:vAlign w:val="center"/>
          </w:tcPr>
          <w:p w14:paraId="38229390" w14:textId="77777777" w:rsidR="006336D9" w:rsidRPr="00737AD6" w:rsidRDefault="006336D9" w:rsidP="00AE7E97">
            <w:pPr>
              <w:spacing w:after="0" w:line="276" w:lineRule="auto"/>
              <w:jc w:val="center"/>
              <w:rPr>
                <w:sz w:val="22"/>
              </w:rPr>
            </w:pPr>
            <w:r w:rsidRPr="00737AD6">
              <w:rPr>
                <w:sz w:val="22"/>
              </w:rPr>
              <w:t>128</w:t>
            </w:r>
          </w:p>
        </w:tc>
        <w:tc>
          <w:tcPr>
            <w:tcW w:w="906" w:type="pct"/>
            <w:vAlign w:val="center"/>
          </w:tcPr>
          <w:p w14:paraId="2183DE38" w14:textId="77777777" w:rsidR="006336D9" w:rsidRPr="00737AD6" w:rsidRDefault="006336D9" w:rsidP="00AE7E97">
            <w:pPr>
              <w:spacing w:after="0" w:line="276" w:lineRule="auto"/>
              <w:jc w:val="center"/>
              <w:rPr>
                <w:sz w:val="22"/>
              </w:rPr>
            </w:pPr>
            <w:r w:rsidRPr="00737AD6">
              <w:rPr>
                <w:sz w:val="22"/>
              </w:rPr>
              <w:t>96</w:t>
            </w:r>
          </w:p>
        </w:tc>
      </w:tr>
      <w:tr w:rsidR="006336D9" w:rsidRPr="00737AD6" w14:paraId="0CF45BBF" w14:textId="77777777" w:rsidTr="00AE7E97">
        <w:trPr>
          <w:trHeight w:val="340"/>
        </w:trPr>
        <w:tc>
          <w:tcPr>
            <w:tcW w:w="2280" w:type="pct"/>
          </w:tcPr>
          <w:p w14:paraId="6515C043" w14:textId="77777777" w:rsidR="006336D9" w:rsidRPr="00737AD6" w:rsidRDefault="006336D9" w:rsidP="00AE7E97">
            <w:pPr>
              <w:spacing w:after="0" w:line="276" w:lineRule="auto"/>
              <w:rPr>
                <w:sz w:val="22"/>
              </w:rPr>
            </w:pPr>
            <w:r w:rsidRPr="00737AD6">
              <w:rPr>
                <w:sz w:val="22"/>
              </w:rPr>
              <w:t>Wiek poprodukcyjny</w:t>
            </w:r>
          </w:p>
        </w:tc>
        <w:tc>
          <w:tcPr>
            <w:tcW w:w="907" w:type="pct"/>
            <w:vAlign w:val="center"/>
          </w:tcPr>
          <w:p w14:paraId="0E7DC5E6" w14:textId="77777777" w:rsidR="006336D9" w:rsidRPr="00737AD6" w:rsidRDefault="006336D9" w:rsidP="00AE7E97">
            <w:pPr>
              <w:spacing w:after="0" w:line="276" w:lineRule="auto"/>
              <w:jc w:val="center"/>
              <w:rPr>
                <w:sz w:val="22"/>
              </w:rPr>
            </w:pPr>
            <w:r w:rsidRPr="00737AD6">
              <w:rPr>
                <w:sz w:val="22"/>
              </w:rPr>
              <w:t>21</w:t>
            </w:r>
          </w:p>
        </w:tc>
        <w:tc>
          <w:tcPr>
            <w:tcW w:w="907" w:type="pct"/>
            <w:vAlign w:val="center"/>
          </w:tcPr>
          <w:p w14:paraId="0A1DD031" w14:textId="77777777" w:rsidR="006336D9" w:rsidRPr="00737AD6" w:rsidRDefault="006336D9" w:rsidP="00AE7E97">
            <w:pPr>
              <w:spacing w:after="0" w:line="276" w:lineRule="auto"/>
              <w:jc w:val="center"/>
              <w:rPr>
                <w:sz w:val="22"/>
              </w:rPr>
            </w:pPr>
            <w:r w:rsidRPr="00737AD6">
              <w:rPr>
                <w:sz w:val="22"/>
              </w:rPr>
              <w:t>14</w:t>
            </w:r>
          </w:p>
        </w:tc>
        <w:tc>
          <w:tcPr>
            <w:tcW w:w="906" w:type="pct"/>
            <w:vAlign w:val="center"/>
          </w:tcPr>
          <w:p w14:paraId="34C88DCA" w14:textId="77777777" w:rsidR="006336D9" w:rsidRPr="00737AD6" w:rsidRDefault="006336D9" w:rsidP="00AE7E97">
            <w:pPr>
              <w:spacing w:after="0" w:line="276" w:lineRule="auto"/>
              <w:jc w:val="center"/>
              <w:rPr>
                <w:sz w:val="22"/>
              </w:rPr>
            </w:pPr>
            <w:r w:rsidRPr="00737AD6">
              <w:rPr>
                <w:sz w:val="22"/>
              </w:rPr>
              <w:t>26</w:t>
            </w:r>
          </w:p>
        </w:tc>
      </w:tr>
    </w:tbl>
    <w:p w14:paraId="15706E4E" w14:textId="77777777" w:rsidR="006336D9" w:rsidRPr="00096E8D" w:rsidRDefault="006336D9" w:rsidP="006336D9">
      <w:pPr>
        <w:spacing w:before="240" w:after="0"/>
      </w:pPr>
      <w:r w:rsidRPr="00096E8D">
        <w:t xml:space="preserve">Na przestrzeni trzech lat odnotowano spadek liczby osób, którym przyznano decyzją świadczenia przyznane w ramach zadań własnych i zleconych (bez względu na ich rodzaj, </w:t>
      </w:r>
      <w:r w:rsidRPr="00096E8D">
        <w:lastRenderedPageBreak/>
        <w:t xml:space="preserve">formę, liczbę oraz źródło finansowania), zmniejszyła się także liczba osób długotrwale korzystających z pomocy.  </w:t>
      </w:r>
    </w:p>
    <w:p w14:paraId="1544577E" w14:textId="32453FC9" w:rsidR="006336D9" w:rsidRPr="00096E8D" w:rsidRDefault="006336D9" w:rsidP="006336D9">
      <w:pPr>
        <w:pStyle w:val="Legenda"/>
        <w:rPr>
          <w:rFonts w:eastAsia="SimSun"/>
          <w:szCs w:val="24"/>
        </w:rPr>
      </w:pPr>
      <w:bookmarkStart w:id="78" w:name="_Toc54960190"/>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935B19">
        <w:rPr>
          <w:noProof/>
        </w:rPr>
        <w:t>6</w:t>
      </w:r>
      <w:r w:rsidRPr="00A148F7">
        <w:rPr>
          <w:noProof/>
        </w:rPr>
        <w:fldChar w:fldCharType="end"/>
      </w:r>
      <w:r w:rsidRPr="00A148F7">
        <w:t xml:space="preserve">. Rzeczywista liczba </w:t>
      </w:r>
      <w:r w:rsidRPr="00096E8D">
        <w:t>rodzin i osób objętych pomocą społeczną. Źródło: dane OPS w Jabłonce.</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816"/>
        <w:gridCol w:w="767"/>
        <w:gridCol w:w="816"/>
        <w:gridCol w:w="767"/>
        <w:gridCol w:w="816"/>
        <w:gridCol w:w="767"/>
      </w:tblGrid>
      <w:tr w:rsidR="006336D9" w:rsidRPr="0039554B" w14:paraId="5695C077" w14:textId="77777777" w:rsidTr="00AE7E97">
        <w:trPr>
          <w:trHeight w:val="510"/>
        </w:trPr>
        <w:tc>
          <w:tcPr>
            <w:tcW w:w="0" w:type="auto"/>
            <w:vMerge w:val="restart"/>
            <w:shd w:val="clear" w:color="auto" w:fill="E7E6E6" w:themeFill="background2"/>
            <w:vAlign w:val="center"/>
          </w:tcPr>
          <w:p w14:paraId="79DD363E" w14:textId="77777777" w:rsidR="006336D9" w:rsidRPr="0039554B" w:rsidRDefault="006336D9" w:rsidP="00AE7E97">
            <w:pPr>
              <w:spacing w:before="0" w:after="0" w:line="240" w:lineRule="auto"/>
              <w:jc w:val="center"/>
              <w:rPr>
                <w:b/>
                <w:szCs w:val="24"/>
              </w:rPr>
            </w:pPr>
            <w:r w:rsidRPr="0039554B">
              <w:rPr>
                <w:b/>
                <w:szCs w:val="24"/>
              </w:rPr>
              <w:t>Wyszczególnienie</w:t>
            </w:r>
          </w:p>
        </w:tc>
        <w:tc>
          <w:tcPr>
            <w:tcW w:w="0" w:type="auto"/>
            <w:gridSpan w:val="2"/>
            <w:shd w:val="clear" w:color="auto" w:fill="E7E6E6" w:themeFill="background2"/>
            <w:vAlign w:val="center"/>
          </w:tcPr>
          <w:p w14:paraId="3676CE94" w14:textId="77777777" w:rsidR="006336D9" w:rsidRPr="0039554B" w:rsidRDefault="006336D9" w:rsidP="00AE7E97">
            <w:pPr>
              <w:spacing w:before="0" w:after="0" w:line="240" w:lineRule="auto"/>
              <w:jc w:val="center"/>
              <w:rPr>
                <w:b/>
                <w:szCs w:val="24"/>
              </w:rPr>
            </w:pPr>
            <w:r w:rsidRPr="0039554B">
              <w:rPr>
                <w:b/>
                <w:szCs w:val="24"/>
              </w:rPr>
              <w:t>2017</w:t>
            </w:r>
          </w:p>
        </w:tc>
        <w:tc>
          <w:tcPr>
            <w:tcW w:w="0" w:type="auto"/>
            <w:gridSpan w:val="2"/>
            <w:shd w:val="clear" w:color="auto" w:fill="E7E6E6" w:themeFill="background2"/>
            <w:vAlign w:val="center"/>
          </w:tcPr>
          <w:p w14:paraId="06DFC661" w14:textId="77777777" w:rsidR="006336D9" w:rsidRPr="0039554B" w:rsidRDefault="006336D9" w:rsidP="00AE7E97">
            <w:pPr>
              <w:spacing w:before="0" w:after="0" w:line="240" w:lineRule="auto"/>
              <w:jc w:val="center"/>
              <w:rPr>
                <w:b/>
                <w:szCs w:val="24"/>
              </w:rPr>
            </w:pPr>
            <w:r w:rsidRPr="0039554B">
              <w:rPr>
                <w:b/>
                <w:szCs w:val="24"/>
              </w:rPr>
              <w:t>2018</w:t>
            </w:r>
          </w:p>
        </w:tc>
        <w:tc>
          <w:tcPr>
            <w:tcW w:w="0" w:type="auto"/>
            <w:gridSpan w:val="2"/>
            <w:shd w:val="clear" w:color="auto" w:fill="E7E6E6" w:themeFill="background2"/>
            <w:vAlign w:val="center"/>
          </w:tcPr>
          <w:p w14:paraId="51CA3D12" w14:textId="77777777" w:rsidR="006336D9" w:rsidRPr="0039554B" w:rsidRDefault="006336D9" w:rsidP="00AE7E97">
            <w:pPr>
              <w:spacing w:before="0" w:after="0" w:line="240" w:lineRule="auto"/>
              <w:jc w:val="center"/>
              <w:rPr>
                <w:b/>
                <w:szCs w:val="24"/>
              </w:rPr>
            </w:pPr>
            <w:r w:rsidRPr="0039554B">
              <w:rPr>
                <w:b/>
                <w:szCs w:val="24"/>
              </w:rPr>
              <w:t>2019</w:t>
            </w:r>
          </w:p>
        </w:tc>
      </w:tr>
      <w:tr w:rsidR="006336D9" w:rsidRPr="0039554B" w14:paraId="19F5D8CA" w14:textId="77777777" w:rsidTr="00AE7E97">
        <w:trPr>
          <w:trHeight w:val="227"/>
        </w:trPr>
        <w:tc>
          <w:tcPr>
            <w:tcW w:w="0" w:type="auto"/>
            <w:vMerge/>
            <w:shd w:val="clear" w:color="auto" w:fill="E7E6E6" w:themeFill="background2"/>
            <w:vAlign w:val="center"/>
          </w:tcPr>
          <w:p w14:paraId="4A0588C5" w14:textId="77777777" w:rsidR="006336D9" w:rsidRPr="0039554B" w:rsidRDefault="006336D9" w:rsidP="00AE7E97">
            <w:pPr>
              <w:spacing w:before="0" w:after="0" w:line="240" w:lineRule="auto"/>
              <w:jc w:val="left"/>
              <w:rPr>
                <w:szCs w:val="24"/>
              </w:rPr>
            </w:pPr>
          </w:p>
        </w:tc>
        <w:tc>
          <w:tcPr>
            <w:tcW w:w="0" w:type="auto"/>
            <w:shd w:val="clear" w:color="auto" w:fill="E7E6E6" w:themeFill="background2"/>
            <w:vAlign w:val="center"/>
          </w:tcPr>
          <w:p w14:paraId="515CCADA" w14:textId="77777777" w:rsidR="006336D9" w:rsidRPr="0039554B" w:rsidRDefault="006336D9" w:rsidP="00AE7E97">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6FDEEC80" w14:textId="77777777" w:rsidR="006336D9" w:rsidRPr="0039554B" w:rsidRDefault="006336D9" w:rsidP="00AE7E97">
            <w:pPr>
              <w:spacing w:before="0" w:after="0" w:line="240" w:lineRule="auto"/>
              <w:jc w:val="center"/>
              <w:rPr>
                <w:sz w:val="16"/>
                <w:szCs w:val="16"/>
              </w:rPr>
            </w:pPr>
            <w:r w:rsidRPr="0039554B">
              <w:rPr>
                <w:sz w:val="16"/>
                <w:szCs w:val="16"/>
              </w:rPr>
              <w:t>L. os. w rodz.</w:t>
            </w:r>
          </w:p>
        </w:tc>
        <w:tc>
          <w:tcPr>
            <w:tcW w:w="0" w:type="auto"/>
            <w:shd w:val="clear" w:color="auto" w:fill="E7E6E6" w:themeFill="background2"/>
            <w:vAlign w:val="center"/>
          </w:tcPr>
          <w:p w14:paraId="5623EC80" w14:textId="77777777" w:rsidR="006336D9" w:rsidRPr="0039554B" w:rsidRDefault="006336D9" w:rsidP="00AE7E97">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3B34CA09" w14:textId="77777777" w:rsidR="006336D9" w:rsidRPr="0039554B" w:rsidRDefault="006336D9" w:rsidP="00AE7E97">
            <w:pPr>
              <w:spacing w:before="0" w:after="0" w:line="240" w:lineRule="auto"/>
              <w:jc w:val="center"/>
              <w:rPr>
                <w:sz w:val="16"/>
                <w:szCs w:val="16"/>
              </w:rPr>
            </w:pPr>
            <w:r w:rsidRPr="0039554B">
              <w:rPr>
                <w:sz w:val="16"/>
                <w:szCs w:val="16"/>
              </w:rPr>
              <w:t>L. os. w rodz.</w:t>
            </w:r>
          </w:p>
        </w:tc>
        <w:tc>
          <w:tcPr>
            <w:tcW w:w="0" w:type="auto"/>
            <w:shd w:val="clear" w:color="auto" w:fill="E7E6E6" w:themeFill="background2"/>
            <w:vAlign w:val="center"/>
          </w:tcPr>
          <w:p w14:paraId="73378572" w14:textId="77777777" w:rsidR="006336D9" w:rsidRPr="0039554B" w:rsidRDefault="006336D9" w:rsidP="00AE7E97">
            <w:pPr>
              <w:spacing w:before="0" w:after="0" w:line="240" w:lineRule="auto"/>
              <w:jc w:val="center"/>
              <w:rPr>
                <w:sz w:val="16"/>
                <w:szCs w:val="16"/>
              </w:rPr>
            </w:pPr>
            <w:r w:rsidRPr="0039554B">
              <w:rPr>
                <w:sz w:val="16"/>
                <w:szCs w:val="16"/>
              </w:rPr>
              <w:t>Liczba rodzin</w:t>
            </w:r>
          </w:p>
        </w:tc>
        <w:tc>
          <w:tcPr>
            <w:tcW w:w="0" w:type="auto"/>
            <w:shd w:val="clear" w:color="auto" w:fill="E7E6E6" w:themeFill="background2"/>
            <w:vAlign w:val="center"/>
          </w:tcPr>
          <w:p w14:paraId="34075FE0" w14:textId="77777777" w:rsidR="006336D9" w:rsidRPr="0039554B" w:rsidRDefault="006336D9" w:rsidP="00AE7E97">
            <w:pPr>
              <w:spacing w:before="0" w:after="0" w:line="240" w:lineRule="auto"/>
              <w:jc w:val="center"/>
              <w:rPr>
                <w:sz w:val="16"/>
                <w:szCs w:val="16"/>
              </w:rPr>
            </w:pPr>
            <w:r w:rsidRPr="0039554B">
              <w:rPr>
                <w:sz w:val="16"/>
                <w:szCs w:val="16"/>
              </w:rPr>
              <w:t>L. os. w rodz.</w:t>
            </w:r>
          </w:p>
        </w:tc>
      </w:tr>
      <w:tr w:rsidR="006336D9" w:rsidRPr="0039554B" w14:paraId="050D22B6" w14:textId="77777777" w:rsidTr="00AE7E97">
        <w:trPr>
          <w:trHeight w:val="397"/>
        </w:trPr>
        <w:tc>
          <w:tcPr>
            <w:tcW w:w="0" w:type="auto"/>
            <w:vAlign w:val="center"/>
          </w:tcPr>
          <w:p w14:paraId="078A6AA5" w14:textId="77777777" w:rsidR="006336D9" w:rsidRPr="0039554B" w:rsidRDefault="006336D9" w:rsidP="00AE7E97">
            <w:pPr>
              <w:spacing w:before="0" w:after="0" w:line="240" w:lineRule="auto"/>
              <w:jc w:val="left"/>
              <w:rPr>
                <w:szCs w:val="24"/>
              </w:rPr>
            </w:pPr>
            <w:r w:rsidRPr="0039554B">
              <w:rPr>
                <w:szCs w:val="24"/>
              </w:rPr>
              <w:t>Świadczenia przyznane w ramach zadań zleconych i zadań własnych – OGÓŁEM, w tym:</w:t>
            </w:r>
          </w:p>
        </w:tc>
        <w:tc>
          <w:tcPr>
            <w:tcW w:w="0" w:type="auto"/>
            <w:vAlign w:val="center"/>
          </w:tcPr>
          <w:p w14:paraId="6429E453" w14:textId="77777777" w:rsidR="006336D9" w:rsidRPr="0039554B" w:rsidRDefault="006336D9" w:rsidP="00AE7E97">
            <w:pPr>
              <w:spacing w:before="0" w:after="0" w:line="240" w:lineRule="auto"/>
              <w:jc w:val="center"/>
              <w:rPr>
                <w:szCs w:val="24"/>
              </w:rPr>
            </w:pPr>
            <w:r>
              <w:rPr>
                <w:szCs w:val="24"/>
              </w:rPr>
              <w:t>173</w:t>
            </w:r>
          </w:p>
        </w:tc>
        <w:tc>
          <w:tcPr>
            <w:tcW w:w="0" w:type="auto"/>
            <w:vAlign w:val="center"/>
          </w:tcPr>
          <w:p w14:paraId="362940AF" w14:textId="77777777" w:rsidR="006336D9" w:rsidRPr="0039554B" w:rsidRDefault="006336D9" w:rsidP="00AE7E97">
            <w:pPr>
              <w:spacing w:before="0" w:after="0" w:line="240" w:lineRule="auto"/>
              <w:jc w:val="center"/>
              <w:rPr>
                <w:szCs w:val="24"/>
              </w:rPr>
            </w:pPr>
            <w:r>
              <w:rPr>
                <w:szCs w:val="24"/>
              </w:rPr>
              <w:t>566</w:t>
            </w:r>
          </w:p>
        </w:tc>
        <w:tc>
          <w:tcPr>
            <w:tcW w:w="0" w:type="auto"/>
            <w:vAlign w:val="center"/>
          </w:tcPr>
          <w:p w14:paraId="67A34F11" w14:textId="77777777" w:rsidR="006336D9" w:rsidRPr="0039554B" w:rsidRDefault="006336D9" w:rsidP="00AE7E97">
            <w:pPr>
              <w:spacing w:before="0" w:after="0" w:line="240" w:lineRule="auto"/>
              <w:jc w:val="center"/>
              <w:rPr>
                <w:szCs w:val="24"/>
              </w:rPr>
            </w:pPr>
            <w:r>
              <w:rPr>
                <w:szCs w:val="24"/>
              </w:rPr>
              <w:t>139</w:t>
            </w:r>
          </w:p>
        </w:tc>
        <w:tc>
          <w:tcPr>
            <w:tcW w:w="0" w:type="auto"/>
            <w:vAlign w:val="center"/>
          </w:tcPr>
          <w:p w14:paraId="7F1D22AD" w14:textId="77777777" w:rsidR="006336D9" w:rsidRPr="0039554B" w:rsidRDefault="006336D9" w:rsidP="00AE7E97">
            <w:pPr>
              <w:spacing w:before="0" w:after="0" w:line="240" w:lineRule="auto"/>
              <w:jc w:val="center"/>
              <w:rPr>
                <w:szCs w:val="24"/>
              </w:rPr>
            </w:pPr>
            <w:r>
              <w:rPr>
                <w:szCs w:val="24"/>
              </w:rPr>
              <w:t>454</w:t>
            </w:r>
          </w:p>
        </w:tc>
        <w:tc>
          <w:tcPr>
            <w:tcW w:w="0" w:type="auto"/>
            <w:vAlign w:val="center"/>
          </w:tcPr>
          <w:p w14:paraId="1BC84F72" w14:textId="77777777" w:rsidR="006336D9" w:rsidRPr="0039554B" w:rsidRDefault="006336D9" w:rsidP="00AE7E97">
            <w:pPr>
              <w:spacing w:before="0" w:after="0" w:line="240" w:lineRule="auto"/>
              <w:jc w:val="center"/>
              <w:rPr>
                <w:szCs w:val="24"/>
              </w:rPr>
            </w:pPr>
            <w:r>
              <w:rPr>
                <w:szCs w:val="24"/>
              </w:rPr>
              <w:t>119</w:t>
            </w:r>
          </w:p>
        </w:tc>
        <w:tc>
          <w:tcPr>
            <w:tcW w:w="0" w:type="auto"/>
            <w:vAlign w:val="center"/>
          </w:tcPr>
          <w:p w14:paraId="6E9C80FB" w14:textId="77777777" w:rsidR="006336D9" w:rsidRPr="0039554B" w:rsidRDefault="006336D9" w:rsidP="00AE7E97">
            <w:pPr>
              <w:spacing w:before="0" w:after="0" w:line="240" w:lineRule="auto"/>
              <w:jc w:val="center"/>
              <w:rPr>
                <w:szCs w:val="24"/>
              </w:rPr>
            </w:pPr>
            <w:r>
              <w:rPr>
                <w:szCs w:val="24"/>
              </w:rPr>
              <w:t>385</w:t>
            </w:r>
          </w:p>
        </w:tc>
      </w:tr>
      <w:tr w:rsidR="006336D9" w:rsidRPr="0039554B" w14:paraId="2C31AAE8" w14:textId="77777777" w:rsidTr="00AE7E97">
        <w:trPr>
          <w:trHeight w:val="397"/>
        </w:trPr>
        <w:tc>
          <w:tcPr>
            <w:tcW w:w="0" w:type="auto"/>
            <w:vAlign w:val="center"/>
          </w:tcPr>
          <w:p w14:paraId="63F94774" w14:textId="77777777" w:rsidR="006336D9" w:rsidRPr="0039554B" w:rsidRDefault="006336D9" w:rsidP="00AE7E97">
            <w:pPr>
              <w:spacing w:before="0" w:after="0" w:line="240" w:lineRule="auto"/>
              <w:jc w:val="left"/>
              <w:rPr>
                <w:szCs w:val="24"/>
              </w:rPr>
            </w:pPr>
            <w:r w:rsidRPr="0039554B">
              <w:rPr>
                <w:szCs w:val="24"/>
              </w:rPr>
              <w:t>Świadczenia pieniężne</w:t>
            </w:r>
          </w:p>
        </w:tc>
        <w:tc>
          <w:tcPr>
            <w:tcW w:w="0" w:type="auto"/>
            <w:vAlign w:val="center"/>
          </w:tcPr>
          <w:p w14:paraId="6D3714D7" w14:textId="77777777" w:rsidR="006336D9" w:rsidRPr="0039554B" w:rsidRDefault="006336D9" w:rsidP="00AE7E97">
            <w:pPr>
              <w:spacing w:before="0" w:after="0" w:line="240" w:lineRule="auto"/>
              <w:jc w:val="center"/>
              <w:rPr>
                <w:szCs w:val="24"/>
              </w:rPr>
            </w:pPr>
            <w:r>
              <w:rPr>
                <w:szCs w:val="24"/>
              </w:rPr>
              <w:t>153</w:t>
            </w:r>
          </w:p>
        </w:tc>
        <w:tc>
          <w:tcPr>
            <w:tcW w:w="0" w:type="auto"/>
            <w:vAlign w:val="center"/>
          </w:tcPr>
          <w:p w14:paraId="752764ED" w14:textId="77777777" w:rsidR="006336D9" w:rsidRPr="0039554B" w:rsidRDefault="006336D9" w:rsidP="00AE7E97">
            <w:pPr>
              <w:spacing w:before="0" w:after="0" w:line="240" w:lineRule="auto"/>
              <w:jc w:val="center"/>
              <w:rPr>
                <w:szCs w:val="24"/>
              </w:rPr>
            </w:pPr>
            <w:r>
              <w:rPr>
                <w:szCs w:val="24"/>
              </w:rPr>
              <w:t>490</w:t>
            </w:r>
          </w:p>
        </w:tc>
        <w:tc>
          <w:tcPr>
            <w:tcW w:w="0" w:type="auto"/>
            <w:vAlign w:val="center"/>
          </w:tcPr>
          <w:p w14:paraId="0357DCCD" w14:textId="77777777" w:rsidR="006336D9" w:rsidRPr="0039554B" w:rsidRDefault="006336D9" w:rsidP="00AE7E97">
            <w:pPr>
              <w:spacing w:before="0" w:after="0" w:line="240" w:lineRule="auto"/>
              <w:jc w:val="center"/>
              <w:rPr>
                <w:szCs w:val="24"/>
              </w:rPr>
            </w:pPr>
            <w:r>
              <w:rPr>
                <w:szCs w:val="24"/>
              </w:rPr>
              <w:t>132</w:t>
            </w:r>
          </w:p>
        </w:tc>
        <w:tc>
          <w:tcPr>
            <w:tcW w:w="0" w:type="auto"/>
            <w:vAlign w:val="center"/>
          </w:tcPr>
          <w:p w14:paraId="5CBE4BF5" w14:textId="77777777" w:rsidR="006336D9" w:rsidRPr="0039554B" w:rsidRDefault="006336D9" w:rsidP="00AE7E97">
            <w:pPr>
              <w:spacing w:before="0" w:after="0" w:line="240" w:lineRule="auto"/>
              <w:jc w:val="center"/>
              <w:rPr>
                <w:szCs w:val="24"/>
              </w:rPr>
            </w:pPr>
            <w:r>
              <w:rPr>
                <w:szCs w:val="24"/>
              </w:rPr>
              <w:t>435</w:t>
            </w:r>
          </w:p>
        </w:tc>
        <w:tc>
          <w:tcPr>
            <w:tcW w:w="0" w:type="auto"/>
            <w:vAlign w:val="center"/>
          </w:tcPr>
          <w:p w14:paraId="0B74EBA5" w14:textId="77777777" w:rsidR="006336D9" w:rsidRPr="0039554B" w:rsidRDefault="006336D9" w:rsidP="00AE7E97">
            <w:pPr>
              <w:spacing w:before="0" w:after="0" w:line="240" w:lineRule="auto"/>
              <w:jc w:val="center"/>
              <w:rPr>
                <w:szCs w:val="24"/>
              </w:rPr>
            </w:pPr>
            <w:r>
              <w:rPr>
                <w:szCs w:val="24"/>
              </w:rPr>
              <w:t>110</w:t>
            </w:r>
          </w:p>
        </w:tc>
        <w:tc>
          <w:tcPr>
            <w:tcW w:w="0" w:type="auto"/>
            <w:vAlign w:val="center"/>
          </w:tcPr>
          <w:p w14:paraId="1F80D32A" w14:textId="77777777" w:rsidR="006336D9" w:rsidRPr="0039554B" w:rsidRDefault="006336D9" w:rsidP="00AE7E97">
            <w:pPr>
              <w:spacing w:before="0" w:after="0" w:line="240" w:lineRule="auto"/>
              <w:jc w:val="center"/>
              <w:rPr>
                <w:szCs w:val="24"/>
              </w:rPr>
            </w:pPr>
            <w:r>
              <w:rPr>
                <w:szCs w:val="24"/>
              </w:rPr>
              <w:t>359</w:t>
            </w:r>
          </w:p>
        </w:tc>
      </w:tr>
      <w:tr w:rsidR="006336D9" w:rsidRPr="0039554B" w14:paraId="10808FB6" w14:textId="77777777" w:rsidTr="00AE7E97">
        <w:trPr>
          <w:trHeight w:val="397"/>
        </w:trPr>
        <w:tc>
          <w:tcPr>
            <w:tcW w:w="0" w:type="auto"/>
            <w:vAlign w:val="center"/>
          </w:tcPr>
          <w:p w14:paraId="0876460D" w14:textId="77777777" w:rsidR="006336D9" w:rsidRPr="0039554B" w:rsidRDefault="006336D9" w:rsidP="00AE7E97">
            <w:pPr>
              <w:spacing w:before="0" w:after="0" w:line="240" w:lineRule="auto"/>
              <w:jc w:val="left"/>
              <w:rPr>
                <w:szCs w:val="24"/>
              </w:rPr>
            </w:pPr>
            <w:r w:rsidRPr="0039554B">
              <w:rPr>
                <w:szCs w:val="24"/>
              </w:rPr>
              <w:t>Świadczenia niepieniężne</w:t>
            </w:r>
          </w:p>
        </w:tc>
        <w:tc>
          <w:tcPr>
            <w:tcW w:w="0" w:type="auto"/>
            <w:vAlign w:val="center"/>
          </w:tcPr>
          <w:p w14:paraId="3C6A03F1" w14:textId="77777777" w:rsidR="006336D9" w:rsidRPr="0039554B" w:rsidRDefault="006336D9" w:rsidP="00AE7E97">
            <w:pPr>
              <w:spacing w:before="0" w:after="0" w:line="240" w:lineRule="auto"/>
              <w:jc w:val="center"/>
              <w:rPr>
                <w:szCs w:val="24"/>
              </w:rPr>
            </w:pPr>
            <w:r>
              <w:rPr>
                <w:szCs w:val="24"/>
              </w:rPr>
              <w:t>92</w:t>
            </w:r>
          </w:p>
        </w:tc>
        <w:tc>
          <w:tcPr>
            <w:tcW w:w="0" w:type="auto"/>
            <w:vAlign w:val="center"/>
          </w:tcPr>
          <w:p w14:paraId="4A25F643" w14:textId="77777777" w:rsidR="006336D9" w:rsidRPr="0039554B" w:rsidRDefault="006336D9" w:rsidP="00AE7E97">
            <w:pPr>
              <w:spacing w:before="0" w:after="0" w:line="240" w:lineRule="auto"/>
              <w:jc w:val="center"/>
              <w:rPr>
                <w:szCs w:val="24"/>
              </w:rPr>
            </w:pPr>
            <w:r>
              <w:rPr>
                <w:szCs w:val="24"/>
              </w:rPr>
              <w:t>410</w:t>
            </w:r>
          </w:p>
        </w:tc>
        <w:tc>
          <w:tcPr>
            <w:tcW w:w="0" w:type="auto"/>
            <w:vAlign w:val="center"/>
          </w:tcPr>
          <w:p w14:paraId="2D654DA5" w14:textId="77777777" w:rsidR="006336D9" w:rsidRPr="0039554B" w:rsidRDefault="006336D9" w:rsidP="00AE7E97">
            <w:pPr>
              <w:spacing w:before="0" w:after="0" w:line="240" w:lineRule="auto"/>
              <w:jc w:val="center"/>
              <w:rPr>
                <w:szCs w:val="24"/>
              </w:rPr>
            </w:pPr>
            <w:r>
              <w:rPr>
                <w:szCs w:val="24"/>
              </w:rPr>
              <w:t>70</w:t>
            </w:r>
          </w:p>
        </w:tc>
        <w:tc>
          <w:tcPr>
            <w:tcW w:w="0" w:type="auto"/>
            <w:vAlign w:val="center"/>
          </w:tcPr>
          <w:p w14:paraId="22607C99" w14:textId="77777777" w:rsidR="006336D9" w:rsidRPr="0039554B" w:rsidRDefault="006336D9" w:rsidP="00AE7E97">
            <w:pPr>
              <w:spacing w:before="0" w:after="0" w:line="240" w:lineRule="auto"/>
              <w:jc w:val="center"/>
              <w:rPr>
                <w:szCs w:val="24"/>
              </w:rPr>
            </w:pPr>
            <w:r>
              <w:rPr>
                <w:szCs w:val="24"/>
              </w:rPr>
              <w:t>322</w:t>
            </w:r>
          </w:p>
        </w:tc>
        <w:tc>
          <w:tcPr>
            <w:tcW w:w="0" w:type="auto"/>
            <w:vAlign w:val="center"/>
          </w:tcPr>
          <w:p w14:paraId="6A98C243" w14:textId="77777777" w:rsidR="006336D9" w:rsidRPr="0039554B" w:rsidRDefault="006336D9" w:rsidP="00AE7E97">
            <w:pPr>
              <w:spacing w:before="0" w:after="0" w:line="240" w:lineRule="auto"/>
              <w:jc w:val="center"/>
              <w:rPr>
                <w:szCs w:val="24"/>
              </w:rPr>
            </w:pPr>
            <w:r>
              <w:rPr>
                <w:szCs w:val="24"/>
              </w:rPr>
              <w:t>60</w:t>
            </w:r>
          </w:p>
        </w:tc>
        <w:tc>
          <w:tcPr>
            <w:tcW w:w="0" w:type="auto"/>
            <w:vAlign w:val="center"/>
          </w:tcPr>
          <w:p w14:paraId="01616587" w14:textId="77777777" w:rsidR="006336D9" w:rsidRPr="0039554B" w:rsidRDefault="006336D9" w:rsidP="00AE7E97">
            <w:pPr>
              <w:spacing w:before="0" w:after="0" w:line="240" w:lineRule="auto"/>
              <w:jc w:val="center"/>
              <w:rPr>
                <w:szCs w:val="24"/>
              </w:rPr>
            </w:pPr>
            <w:r>
              <w:rPr>
                <w:szCs w:val="24"/>
              </w:rPr>
              <w:t>256</w:t>
            </w:r>
          </w:p>
        </w:tc>
      </w:tr>
      <w:tr w:rsidR="006336D9" w:rsidRPr="0039554B" w14:paraId="1AD3B3C1" w14:textId="77777777" w:rsidTr="00AE7E97">
        <w:trPr>
          <w:trHeight w:val="397"/>
        </w:trPr>
        <w:tc>
          <w:tcPr>
            <w:tcW w:w="0" w:type="auto"/>
            <w:vAlign w:val="center"/>
          </w:tcPr>
          <w:p w14:paraId="2F15FE47" w14:textId="77777777" w:rsidR="006336D9" w:rsidRPr="0039554B" w:rsidRDefault="006336D9" w:rsidP="00AE7E97">
            <w:pPr>
              <w:spacing w:before="0" w:after="0" w:line="240" w:lineRule="auto"/>
              <w:jc w:val="left"/>
              <w:rPr>
                <w:szCs w:val="24"/>
              </w:rPr>
            </w:pPr>
            <w:r w:rsidRPr="0039554B">
              <w:rPr>
                <w:szCs w:val="24"/>
              </w:rPr>
              <w:t>Świadczenia przyznane w ramach zadań zleconych bez względu na ich rodzaj i formę</w:t>
            </w:r>
          </w:p>
        </w:tc>
        <w:tc>
          <w:tcPr>
            <w:tcW w:w="0" w:type="auto"/>
            <w:vAlign w:val="center"/>
          </w:tcPr>
          <w:p w14:paraId="79C8C1DE"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25C26291"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2D4C089A"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58F2D110"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764B39D6" w14:textId="77777777" w:rsidR="006336D9" w:rsidRPr="0039554B" w:rsidRDefault="006336D9" w:rsidP="00AE7E97">
            <w:pPr>
              <w:spacing w:before="0" w:after="0" w:line="240" w:lineRule="auto"/>
              <w:jc w:val="center"/>
              <w:rPr>
                <w:szCs w:val="24"/>
              </w:rPr>
            </w:pPr>
            <w:r>
              <w:rPr>
                <w:szCs w:val="24"/>
              </w:rPr>
              <w:t>0</w:t>
            </w:r>
          </w:p>
        </w:tc>
        <w:tc>
          <w:tcPr>
            <w:tcW w:w="0" w:type="auto"/>
            <w:vAlign w:val="center"/>
          </w:tcPr>
          <w:p w14:paraId="3EF6BD94" w14:textId="77777777" w:rsidR="006336D9" w:rsidRPr="0039554B" w:rsidRDefault="006336D9" w:rsidP="00AE7E97">
            <w:pPr>
              <w:spacing w:before="0" w:after="0" w:line="240" w:lineRule="auto"/>
              <w:jc w:val="center"/>
              <w:rPr>
                <w:szCs w:val="24"/>
              </w:rPr>
            </w:pPr>
            <w:r>
              <w:rPr>
                <w:szCs w:val="24"/>
              </w:rPr>
              <w:t>0</w:t>
            </w:r>
          </w:p>
        </w:tc>
      </w:tr>
      <w:tr w:rsidR="006336D9" w:rsidRPr="0039554B" w14:paraId="1453314A" w14:textId="77777777" w:rsidTr="00AE7E97">
        <w:trPr>
          <w:trHeight w:val="397"/>
        </w:trPr>
        <w:tc>
          <w:tcPr>
            <w:tcW w:w="0" w:type="auto"/>
            <w:vAlign w:val="center"/>
          </w:tcPr>
          <w:p w14:paraId="46A3B68C" w14:textId="77777777" w:rsidR="006336D9" w:rsidRPr="0039554B" w:rsidRDefault="006336D9" w:rsidP="00AE7E97">
            <w:pPr>
              <w:spacing w:before="0" w:after="0" w:line="240" w:lineRule="auto"/>
              <w:jc w:val="left"/>
              <w:rPr>
                <w:szCs w:val="24"/>
              </w:rPr>
            </w:pPr>
            <w:r w:rsidRPr="0039554B">
              <w:rPr>
                <w:szCs w:val="24"/>
              </w:rPr>
              <w:t>Świadczenia przyznane w ramach zadań własnych bez względu na ich rodzaj i formę</w:t>
            </w:r>
          </w:p>
        </w:tc>
        <w:tc>
          <w:tcPr>
            <w:tcW w:w="0" w:type="auto"/>
            <w:vAlign w:val="center"/>
          </w:tcPr>
          <w:p w14:paraId="119F04FC" w14:textId="77777777" w:rsidR="006336D9" w:rsidRPr="0039554B" w:rsidRDefault="006336D9" w:rsidP="00AE7E97">
            <w:pPr>
              <w:spacing w:before="0" w:after="0" w:line="240" w:lineRule="auto"/>
              <w:jc w:val="center"/>
              <w:rPr>
                <w:szCs w:val="24"/>
              </w:rPr>
            </w:pPr>
            <w:r>
              <w:rPr>
                <w:szCs w:val="24"/>
              </w:rPr>
              <w:t>173</w:t>
            </w:r>
          </w:p>
        </w:tc>
        <w:tc>
          <w:tcPr>
            <w:tcW w:w="0" w:type="auto"/>
            <w:vAlign w:val="center"/>
          </w:tcPr>
          <w:p w14:paraId="1C8EEF25" w14:textId="77777777" w:rsidR="006336D9" w:rsidRPr="0039554B" w:rsidRDefault="006336D9" w:rsidP="00AE7E97">
            <w:pPr>
              <w:spacing w:before="0" w:after="0" w:line="240" w:lineRule="auto"/>
              <w:jc w:val="center"/>
              <w:rPr>
                <w:szCs w:val="24"/>
              </w:rPr>
            </w:pPr>
            <w:r>
              <w:rPr>
                <w:szCs w:val="24"/>
              </w:rPr>
              <w:t>566</w:t>
            </w:r>
          </w:p>
        </w:tc>
        <w:tc>
          <w:tcPr>
            <w:tcW w:w="0" w:type="auto"/>
            <w:vAlign w:val="center"/>
          </w:tcPr>
          <w:p w14:paraId="32792FBD" w14:textId="77777777" w:rsidR="006336D9" w:rsidRPr="0039554B" w:rsidRDefault="006336D9" w:rsidP="00AE7E97">
            <w:pPr>
              <w:spacing w:before="0" w:after="0" w:line="240" w:lineRule="auto"/>
              <w:jc w:val="center"/>
              <w:rPr>
                <w:szCs w:val="24"/>
              </w:rPr>
            </w:pPr>
            <w:r>
              <w:rPr>
                <w:szCs w:val="24"/>
              </w:rPr>
              <w:t>139</w:t>
            </w:r>
          </w:p>
        </w:tc>
        <w:tc>
          <w:tcPr>
            <w:tcW w:w="0" w:type="auto"/>
            <w:vAlign w:val="center"/>
          </w:tcPr>
          <w:p w14:paraId="6E294292" w14:textId="77777777" w:rsidR="006336D9" w:rsidRPr="0039554B" w:rsidRDefault="006336D9" w:rsidP="00AE7E97">
            <w:pPr>
              <w:spacing w:before="0" w:after="0" w:line="240" w:lineRule="auto"/>
              <w:jc w:val="center"/>
              <w:rPr>
                <w:szCs w:val="24"/>
              </w:rPr>
            </w:pPr>
            <w:r>
              <w:rPr>
                <w:szCs w:val="24"/>
              </w:rPr>
              <w:t>454</w:t>
            </w:r>
          </w:p>
        </w:tc>
        <w:tc>
          <w:tcPr>
            <w:tcW w:w="0" w:type="auto"/>
            <w:vAlign w:val="center"/>
          </w:tcPr>
          <w:p w14:paraId="3FEBBDDF" w14:textId="77777777" w:rsidR="006336D9" w:rsidRPr="0039554B" w:rsidRDefault="006336D9" w:rsidP="00AE7E97">
            <w:pPr>
              <w:spacing w:before="0" w:after="0" w:line="240" w:lineRule="auto"/>
              <w:jc w:val="center"/>
              <w:rPr>
                <w:szCs w:val="24"/>
              </w:rPr>
            </w:pPr>
            <w:r>
              <w:rPr>
                <w:szCs w:val="24"/>
              </w:rPr>
              <w:t>119</w:t>
            </w:r>
          </w:p>
        </w:tc>
        <w:tc>
          <w:tcPr>
            <w:tcW w:w="0" w:type="auto"/>
            <w:vAlign w:val="center"/>
          </w:tcPr>
          <w:p w14:paraId="51DFDDF7" w14:textId="77777777" w:rsidR="006336D9" w:rsidRPr="0039554B" w:rsidRDefault="006336D9" w:rsidP="00AE7E97">
            <w:pPr>
              <w:spacing w:before="0" w:after="0" w:line="240" w:lineRule="auto"/>
              <w:jc w:val="center"/>
              <w:rPr>
                <w:szCs w:val="24"/>
              </w:rPr>
            </w:pPr>
            <w:r>
              <w:rPr>
                <w:szCs w:val="24"/>
              </w:rPr>
              <w:t>385</w:t>
            </w:r>
          </w:p>
        </w:tc>
      </w:tr>
    </w:tbl>
    <w:p w14:paraId="56968E37" w14:textId="77777777" w:rsidR="006336D9" w:rsidRDefault="006336D9" w:rsidP="006336D9">
      <w:pPr>
        <w:widowControl w:val="0"/>
        <w:suppressAutoHyphens/>
        <w:spacing w:after="0"/>
      </w:pPr>
    </w:p>
    <w:p w14:paraId="68DAC5DF" w14:textId="77777777" w:rsidR="006336D9" w:rsidRPr="0078720E" w:rsidRDefault="006336D9" w:rsidP="006336D9">
      <w:pPr>
        <w:widowControl w:val="0"/>
        <w:suppressAutoHyphens/>
        <w:spacing w:after="0"/>
        <w:rPr>
          <w:rFonts w:eastAsia="SimSun"/>
          <w:kern w:val="1"/>
          <w:szCs w:val="24"/>
        </w:rPr>
      </w:pPr>
      <w:r w:rsidRPr="0078720E">
        <w:rPr>
          <w:rFonts w:eastAsia="SimSun"/>
          <w:kern w:val="1"/>
          <w:szCs w:val="24"/>
        </w:rPr>
        <w:t xml:space="preserve">Jedną z form pomocy oferowaną przez OPS jest praca socjalna świadczona na rzecz poprawy funkcjonowania osób i rodzin w ich środowisku społecznym. Jest ona ukierunkowana na przywrócenie utraconej lub ograniczonej zdolności samodzielnego funkcjonowania osoby lub rodziny i świadczona jest osobom i rodzinom bez względu na uzyskiwany dochód. Praca socjalna może być prowadzona w oparciu o kontrakt socjalny, w którym opracowuje się ocenę sytuacji osoby lub rodziny oraz formułuje cele, które ma osiągnąć osoba lub rodzina dla przezwyciężenia trudnej sytuacji życiowej. </w:t>
      </w:r>
    </w:p>
    <w:p w14:paraId="2BE5D973" w14:textId="77777777" w:rsidR="006336D9" w:rsidRPr="0078720E" w:rsidRDefault="006336D9" w:rsidP="006336D9">
      <w:pPr>
        <w:widowControl w:val="0"/>
        <w:suppressAutoHyphens/>
        <w:spacing w:before="0" w:after="0"/>
        <w:rPr>
          <w:rFonts w:eastAsia="SimSun"/>
          <w:kern w:val="1"/>
          <w:szCs w:val="24"/>
        </w:rPr>
      </w:pPr>
      <w:r w:rsidRPr="0078720E">
        <w:rPr>
          <w:rFonts w:eastAsia="SimSun"/>
          <w:kern w:val="1"/>
          <w:szCs w:val="24"/>
        </w:rPr>
        <w:t>Pracownicy socjalni pomagają również osobom i rodzinom w załatwianiu spraw urzędowych, m.in.: rent, emerytur, zasiłków rodzinnych i pielęgnacyjnych, uzyskania orzeczenia o niepełnosprawności, uzyskania alimentów. Uczestniczą w rozwiązywaniu problemów środowisk zagrożonych uzależnieniami, środowisk będących w konflikcie z prawem, bezrobotnych, niepełnosprawnych oraz rodzin dotkniętych innymi problemami, środowisk z przemocą.</w:t>
      </w:r>
    </w:p>
    <w:p w14:paraId="2BD3D7A9" w14:textId="00FE2CA7" w:rsidR="006336D9" w:rsidRPr="00007FCD" w:rsidRDefault="006336D9" w:rsidP="006336D9">
      <w:pPr>
        <w:pStyle w:val="Legenda"/>
        <w:rPr>
          <w:rFonts w:eastAsia="SimSun"/>
          <w:szCs w:val="24"/>
        </w:rPr>
      </w:pPr>
      <w:bookmarkStart w:id="79" w:name="_Toc54960191"/>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935B19">
        <w:rPr>
          <w:noProof/>
        </w:rPr>
        <w:t>7</w:t>
      </w:r>
      <w:r w:rsidRPr="00A148F7">
        <w:rPr>
          <w:noProof/>
        </w:rPr>
        <w:fldChar w:fldCharType="end"/>
      </w:r>
      <w:r w:rsidRPr="00A148F7">
        <w:t xml:space="preserve">. Liczba </w:t>
      </w:r>
      <w:r w:rsidRPr="00007FCD">
        <w:t>osób i rodzin objętych pracą socjalną ogółem w latach 2017-2019. Źródło: dane OPS w Jabłonce.</w:t>
      </w:r>
      <w:bookmarkEnd w:id="79"/>
    </w:p>
    <w:tbl>
      <w:tblPr>
        <w:tblStyle w:val="Tabela-Siatka"/>
        <w:tblW w:w="5000" w:type="pct"/>
        <w:tblLook w:val="04A0" w:firstRow="1" w:lastRow="0" w:firstColumn="1" w:lastColumn="0" w:noHBand="0" w:noVBand="1"/>
      </w:tblPr>
      <w:tblGrid>
        <w:gridCol w:w="4354"/>
        <w:gridCol w:w="1644"/>
        <w:gridCol w:w="1646"/>
        <w:gridCol w:w="1644"/>
      </w:tblGrid>
      <w:tr w:rsidR="006336D9" w:rsidRPr="0088782C" w14:paraId="192C11F4" w14:textId="77777777" w:rsidTr="00AE7E97">
        <w:trPr>
          <w:trHeight w:val="397"/>
        </w:trPr>
        <w:tc>
          <w:tcPr>
            <w:tcW w:w="2344" w:type="pct"/>
            <w:shd w:val="clear" w:color="auto" w:fill="E7E6E6" w:themeFill="background2"/>
            <w:vAlign w:val="center"/>
          </w:tcPr>
          <w:p w14:paraId="790541C9" w14:textId="77777777" w:rsidR="006336D9" w:rsidRPr="0088782C" w:rsidRDefault="006336D9" w:rsidP="00AE7E97">
            <w:pPr>
              <w:widowControl w:val="0"/>
              <w:suppressAutoHyphens/>
              <w:spacing w:before="0" w:after="0" w:line="240" w:lineRule="auto"/>
              <w:jc w:val="center"/>
              <w:rPr>
                <w:rFonts w:eastAsia="SimSun"/>
                <w:kern w:val="1"/>
                <w:szCs w:val="24"/>
              </w:rPr>
            </w:pPr>
            <w:r w:rsidRPr="0088782C">
              <w:rPr>
                <w:b/>
                <w:szCs w:val="24"/>
              </w:rPr>
              <w:t>Wyszczególnienie</w:t>
            </w:r>
          </w:p>
        </w:tc>
        <w:tc>
          <w:tcPr>
            <w:tcW w:w="885" w:type="pct"/>
            <w:shd w:val="clear" w:color="auto" w:fill="E7E6E6" w:themeFill="background2"/>
            <w:vAlign w:val="center"/>
          </w:tcPr>
          <w:p w14:paraId="59B9C297" w14:textId="77777777" w:rsidR="006336D9" w:rsidRPr="0088782C" w:rsidRDefault="006336D9" w:rsidP="00AE7E97">
            <w:pPr>
              <w:widowControl w:val="0"/>
              <w:suppressAutoHyphens/>
              <w:spacing w:before="0" w:after="0" w:line="240" w:lineRule="auto"/>
              <w:jc w:val="center"/>
              <w:rPr>
                <w:rFonts w:eastAsia="SimSun"/>
                <w:b/>
                <w:kern w:val="1"/>
                <w:szCs w:val="24"/>
              </w:rPr>
            </w:pPr>
            <w:r w:rsidRPr="0088782C">
              <w:rPr>
                <w:rFonts w:eastAsia="SimSun"/>
                <w:b/>
                <w:kern w:val="1"/>
                <w:szCs w:val="24"/>
              </w:rPr>
              <w:t>2017</w:t>
            </w:r>
          </w:p>
        </w:tc>
        <w:tc>
          <w:tcPr>
            <w:tcW w:w="886" w:type="pct"/>
            <w:shd w:val="clear" w:color="auto" w:fill="E7E6E6" w:themeFill="background2"/>
            <w:vAlign w:val="center"/>
          </w:tcPr>
          <w:p w14:paraId="466AFD63" w14:textId="77777777" w:rsidR="006336D9" w:rsidRPr="0088782C" w:rsidRDefault="006336D9" w:rsidP="00AE7E97">
            <w:pPr>
              <w:widowControl w:val="0"/>
              <w:suppressAutoHyphens/>
              <w:spacing w:before="0" w:after="0" w:line="240" w:lineRule="auto"/>
              <w:jc w:val="center"/>
              <w:rPr>
                <w:rFonts w:eastAsia="SimSun"/>
                <w:b/>
                <w:kern w:val="1"/>
                <w:szCs w:val="24"/>
              </w:rPr>
            </w:pPr>
            <w:r w:rsidRPr="0088782C">
              <w:rPr>
                <w:rFonts w:eastAsia="SimSun"/>
                <w:b/>
                <w:kern w:val="1"/>
                <w:szCs w:val="24"/>
              </w:rPr>
              <w:t>2018</w:t>
            </w:r>
          </w:p>
        </w:tc>
        <w:tc>
          <w:tcPr>
            <w:tcW w:w="886" w:type="pct"/>
            <w:shd w:val="clear" w:color="auto" w:fill="E7E6E6" w:themeFill="background2"/>
            <w:vAlign w:val="center"/>
          </w:tcPr>
          <w:p w14:paraId="11879356" w14:textId="77777777" w:rsidR="006336D9" w:rsidRPr="0088782C" w:rsidRDefault="006336D9" w:rsidP="00AE7E97">
            <w:pPr>
              <w:widowControl w:val="0"/>
              <w:suppressAutoHyphens/>
              <w:spacing w:before="0" w:after="0" w:line="240" w:lineRule="auto"/>
              <w:jc w:val="center"/>
              <w:rPr>
                <w:rFonts w:eastAsia="SimSun"/>
                <w:b/>
                <w:kern w:val="1"/>
                <w:szCs w:val="24"/>
              </w:rPr>
            </w:pPr>
            <w:r w:rsidRPr="0088782C">
              <w:rPr>
                <w:rFonts w:eastAsia="SimSun"/>
                <w:b/>
                <w:kern w:val="1"/>
                <w:szCs w:val="24"/>
              </w:rPr>
              <w:t>2019</w:t>
            </w:r>
          </w:p>
        </w:tc>
      </w:tr>
      <w:tr w:rsidR="006336D9" w:rsidRPr="0088782C" w14:paraId="0053892B" w14:textId="77777777" w:rsidTr="00AE7E97">
        <w:trPr>
          <w:trHeight w:val="397"/>
        </w:trPr>
        <w:tc>
          <w:tcPr>
            <w:tcW w:w="2344" w:type="pct"/>
            <w:vAlign w:val="center"/>
          </w:tcPr>
          <w:p w14:paraId="4AB96A99" w14:textId="77777777" w:rsidR="006336D9" w:rsidRPr="0088782C" w:rsidRDefault="006336D9" w:rsidP="00AE7E97">
            <w:pPr>
              <w:widowControl w:val="0"/>
              <w:suppressAutoHyphens/>
              <w:spacing w:before="0" w:after="0" w:line="240" w:lineRule="auto"/>
              <w:jc w:val="left"/>
              <w:rPr>
                <w:rFonts w:eastAsia="SimSun"/>
                <w:kern w:val="1"/>
                <w:szCs w:val="24"/>
              </w:rPr>
            </w:pPr>
            <w:r w:rsidRPr="0088782C">
              <w:rPr>
                <w:rFonts w:eastAsia="SimSun"/>
                <w:kern w:val="1"/>
                <w:szCs w:val="24"/>
              </w:rPr>
              <w:t>Liczba rodzin</w:t>
            </w:r>
          </w:p>
        </w:tc>
        <w:tc>
          <w:tcPr>
            <w:tcW w:w="885" w:type="pct"/>
            <w:vAlign w:val="center"/>
          </w:tcPr>
          <w:p w14:paraId="463B48D2"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299</w:t>
            </w:r>
          </w:p>
        </w:tc>
        <w:tc>
          <w:tcPr>
            <w:tcW w:w="886" w:type="pct"/>
            <w:vAlign w:val="center"/>
          </w:tcPr>
          <w:p w14:paraId="6B6586F0"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332</w:t>
            </w:r>
          </w:p>
        </w:tc>
        <w:tc>
          <w:tcPr>
            <w:tcW w:w="886" w:type="pct"/>
            <w:vAlign w:val="center"/>
          </w:tcPr>
          <w:p w14:paraId="30F69F8C"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223</w:t>
            </w:r>
          </w:p>
        </w:tc>
      </w:tr>
      <w:tr w:rsidR="006336D9" w:rsidRPr="0088782C" w14:paraId="742190E0" w14:textId="77777777" w:rsidTr="00AE7E97">
        <w:trPr>
          <w:trHeight w:val="397"/>
        </w:trPr>
        <w:tc>
          <w:tcPr>
            <w:tcW w:w="2344" w:type="pct"/>
            <w:vAlign w:val="center"/>
          </w:tcPr>
          <w:p w14:paraId="1FC1D8CA" w14:textId="77777777" w:rsidR="006336D9" w:rsidRPr="0088782C" w:rsidRDefault="006336D9" w:rsidP="00AE7E97">
            <w:pPr>
              <w:widowControl w:val="0"/>
              <w:suppressAutoHyphens/>
              <w:spacing w:before="0" w:after="0" w:line="240" w:lineRule="auto"/>
              <w:jc w:val="left"/>
              <w:rPr>
                <w:rFonts w:eastAsia="SimSun"/>
                <w:kern w:val="1"/>
                <w:szCs w:val="24"/>
              </w:rPr>
            </w:pPr>
            <w:r w:rsidRPr="0088782C">
              <w:rPr>
                <w:rFonts w:eastAsia="SimSun"/>
                <w:kern w:val="1"/>
                <w:szCs w:val="24"/>
              </w:rPr>
              <w:t>Liczba osób w rodzinach</w:t>
            </w:r>
          </w:p>
        </w:tc>
        <w:tc>
          <w:tcPr>
            <w:tcW w:w="885" w:type="pct"/>
            <w:vAlign w:val="center"/>
          </w:tcPr>
          <w:p w14:paraId="6AA690A1"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817</w:t>
            </w:r>
          </w:p>
        </w:tc>
        <w:tc>
          <w:tcPr>
            <w:tcW w:w="886" w:type="pct"/>
            <w:vAlign w:val="center"/>
          </w:tcPr>
          <w:p w14:paraId="13075126"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913</w:t>
            </w:r>
          </w:p>
        </w:tc>
        <w:tc>
          <w:tcPr>
            <w:tcW w:w="886" w:type="pct"/>
            <w:vAlign w:val="center"/>
          </w:tcPr>
          <w:p w14:paraId="1AC0DE6C"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591</w:t>
            </w:r>
          </w:p>
        </w:tc>
      </w:tr>
      <w:tr w:rsidR="006336D9" w:rsidRPr="0088782C" w14:paraId="7957FA93" w14:textId="77777777" w:rsidTr="00AE7E97">
        <w:trPr>
          <w:trHeight w:val="397"/>
        </w:trPr>
        <w:tc>
          <w:tcPr>
            <w:tcW w:w="2344" w:type="pct"/>
            <w:vAlign w:val="center"/>
          </w:tcPr>
          <w:p w14:paraId="46BFD1B1" w14:textId="77777777" w:rsidR="006336D9" w:rsidRPr="0088782C" w:rsidRDefault="006336D9" w:rsidP="00AE7E97">
            <w:pPr>
              <w:widowControl w:val="0"/>
              <w:suppressAutoHyphens/>
              <w:spacing w:before="0" w:after="0" w:line="240" w:lineRule="auto"/>
              <w:jc w:val="left"/>
              <w:rPr>
                <w:rFonts w:eastAsia="SimSun"/>
                <w:kern w:val="1"/>
                <w:szCs w:val="24"/>
              </w:rPr>
            </w:pPr>
            <w:r w:rsidRPr="0088782C">
              <w:rPr>
                <w:rFonts w:eastAsia="SimSun"/>
                <w:kern w:val="1"/>
                <w:szCs w:val="24"/>
              </w:rPr>
              <w:t>Liczba zawartych kontraktów socjalnych (ogółem)</w:t>
            </w:r>
          </w:p>
        </w:tc>
        <w:tc>
          <w:tcPr>
            <w:tcW w:w="885" w:type="pct"/>
            <w:vAlign w:val="center"/>
          </w:tcPr>
          <w:p w14:paraId="47DC57EE"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18</w:t>
            </w:r>
          </w:p>
        </w:tc>
        <w:tc>
          <w:tcPr>
            <w:tcW w:w="886" w:type="pct"/>
            <w:vAlign w:val="center"/>
          </w:tcPr>
          <w:p w14:paraId="6B261D20"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3</w:t>
            </w:r>
          </w:p>
        </w:tc>
        <w:tc>
          <w:tcPr>
            <w:tcW w:w="886" w:type="pct"/>
            <w:vAlign w:val="center"/>
          </w:tcPr>
          <w:p w14:paraId="30384265" w14:textId="77777777" w:rsidR="006336D9" w:rsidRPr="0088782C" w:rsidRDefault="006336D9" w:rsidP="00AE7E97">
            <w:pPr>
              <w:widowControl w:val="0"/>
              <w:suppressAutoHyphens/>
              <w:spacing w:before="0" w:after="0" w:line="240" w:lineRule="auto"/>
              <w:jc w:val="center"/>
              <w:rPr>
                <w:rFonts w:eastAsia="SimSun"/>
                <w:kern w:val="1"/>
                <w:szCs w:val="24"/>
              </w:rPr>
            </w:pPr>
            <w:r>
              <w:rPr>
                <w:rFonts w:eastAsia="SimSun"/>
                <w:kern w:val="1"/>
                <w:szCs w:val="24"/>
              </w:rPr>
              <w:t>10</w:t>
            </w:r>
          </w:p>
        </w:tc>
      </w:tr>
      <w:tr w:rsidR="006336D9" w:rsidRPr="0088782C" w14:paraId="2AD92DDC" w14:textId="77777777" w:rsidTr="00AE7E97">
        <w:trPr>
          <w:trHeight w:val="397"/>
        </w:trPr>
        <w:tc>
          <w:tcPr>
            <w:tcW w:w="2344" w:type="pct"/>
            <w:vAlign w:val="center"/>
          </w:tcPr>
          <w:p w14:paraId="3F34CA18" w14:textId="77777777" w:rsidR="006336D9" w:rsidRPr="0088782C" w:rsidRDefault="006336D9" w:rsidP="00AE7E97">
            <w:pPr>
              <w:widowControl w:val="0"/>
              <w:suppressAutoHyphens/>
              <w:spacing w:before="0" w:after="0" w:line="240" w:lineRule="auto"/>
              <w:jc w:val="left"/>
              <w:rPr>
                <w:rFonts w:eastAsia="SimSun"/>
                <w:kern w:val="1"/>
                <w:szCs w:val="24"/>
              </w:rPr>
            </w:pPr>
            <w:r>
              <w:rPr>
                <w:rFonts w:eastAsia="SimSun"/>
                <w:kern w:val="1"/>
                <w:szCs w:val="24"/>
              </w:rPr>
              <w:t>Liczba projektów socjalnych</w:t>
            </w:r>
          </w:p>
        </w:tc>
        <w:tc>
          <w:tcPr>
            <w:tcW w:w="885" w:type="pct"/>
            <w:vAlign w:val="center"/>
          </w:tcPr>
          <w:p w14:paraId="6739DBC0" w14:textId="77777777" w:rsidR="006336D9" w:rsidRDefault="006336D9" w:rsidP="00AE7E97">
            <w:pPr>
              <w:widowControl w:val="0"/>
              <w:suppressAutoHyphens/>
              <w:spacing w:before="0" w:after="0" w:line="240" w:lineRule="auto"/>
              <w:jc w:val="center"/>
              <w:rPr>
                <w:rFonts w:eastAsia="SimSun"/>
                <w:kern w:val="1"/>
                <w:szCs w:val="24"/>
              </w:rPr>
            </w:pPr>
            <w:r>
              <w:rPr>
                <w:rFonts w:eastAsia="SimSun"/>
                <w:kern w:val="1"/>
                <w:szCs w:val="24"/>
              </w:rPr>
              <w:t>1</w:t>
            </w:r>
          </w:p>
        </w:tc>
        <w:tc>
          <w:tcPr>
            <w:tcW w:w="886" w:type="pct"/>
            <w:vAlign w:val="center"/>
          </w:tcPr>
          <w:p w14:paraId="31B03735" w14:textId="77777777" w:rsidR="006336D9" w:rsidRDefault="006336D9" w:rsidP="00AE7E97">
            <w:pPr>
              <w:widowControl w:val="0"/>
              <w:suppressAutoHyphens/>
              <w:spacing w:before="0" w:after="0" w:line="240" w:lineRule="auto"/>
              <w:jc w:val="center"/>
              <w:rPr>
                <w:rFonts w:eastAsia="SimSun"/>
                <w:kern w:val="1"/>
                <w:szCs w:val="24"/>
              </w:rPr>
            </w:pPr>
            <w:r>
              <w:rPr>
                <w:rFonts w:eastAsia="SimSun"/>
                <w:kern w:val="1"/>
                <w:szCs w:val="24"/>
              </w:rPr>
              <w:t>1</w:t>
            </w:r>
          </w:p>
        </w:tc>
        <w:tc>
          <w:tcPr>
            <w:tcW w:w="886" w:type="pct"/>
            <w:vAlign w:val="center"/>
          </w:tcPr>
          <w:p w14:paraId="5042B9A7" w14:textId="77777777" w:rsidR="006336D9" w:rsidRDefault="006336D9" w:rsidP="00AE7E97">
            <w:pPr>
              <w:widowControl w:val="0"/>
              <w:suppressAutoHyphens/>
              <w:spacing w:before="0" w:after="0" w:line="240" w:lineRule="auto"/>
              <w:jc w:val="center"/>
              <w:rPr>
                <w:rFonts w:eastAsia="SimSun"/>
                <w:kern w:val="1"/>
                <w:szCs w:val="24"/>
              </w:rPr>
            </w:pPr>
            <w:r>
              <w:rPr>
                <w:rFonts w:eastAsia="SimSun"/>
                <w:kern w:val="1"/>
                <w:szCs w:val="24"/>
              </w:rPr>
              <w:t>1</w:t>
            </w:r>
          </w:p>
        </w:tc>
      </w:tr>
    </w:tbl>
    <w:p w14:paraId="68C123DE" w14:textId="77777777" w:rsidR="006336D9" w:rsidRPr="008401C4" w:rsidRDefault="006336D9" w:rsidP="006336D9">
      <w:pPr>
        <w:widowControl w:val="0"/>
        <w:suppressAutoHyphens/>
        <w:spacing w:before="240" w:after="0"/>
        <w:rPr>
          <w:rFonts w:eastAsia="SimSun"/>
          <w:kern w:val="1"/>
          <w:szCs w:val="24"/>
        </w:rPr>
      </w:pPr>
      <w:r w:rsidRPr="008401C4">
        <w:rPr>
          <w:rFonts w:eastAsia="SimSun"/>
          <w:kern w:val="1"/>
          <w:szCs w:val="24"/>
        </w:rPr>
        <w:lastRenderedPageBreak/>
        <w:t xml:space="preserve">Dane zawarte w tabeli pokazują liczba rodzin objętych pracą socjalną w latach 2017-2019.  </w:t>
      </w:r>
    </w:p>
    <w:p w14:paraId="5489D869" w14:textId="77777777" w:rsidR="006336D9" w:rsidRDefault="006336D9" w:rsidP="006336D9">
      <w:pPr>
        <w:spacing w:before="240" w:after="0"/>
        <w:rPr>
          <w:szCs w:val="24"/>
        </w:rPr>
      </w:pPr>
      <w:r w:rsidRPr="00540BA4">
        <w:rPr>
          <w:szCs w:val="24"/>
        </w:rPr>
        <w:t xml:space="preserve">Realizacja Programów „Pomoc państwa w zakresie dożywiania” oraz „Posiłek w szkole i w domu” przebiegała w dwóch formach: bezpłatne posiłki oraz zasiłki celowe dla rodzin na zakup </w:t>
      </w:r>
      <w:r w:rsidRPr="00F277E3">
        <w:rPr>
          <w:szCs w:val="24"/>
        </w:rPr>
        <w:t>żywności. Na przestrzeni lat mal</w:t>
      </w:r>
      <w:r>
        <w:rPr>
          <w:szCs w:val="24"/>
        </w:rPr>
        <w:t>eje</w:t>
      </w:r>
      <w:r w:rsidRPr="00F277E3">
        <w:rPr>
          <w:szCs w:val="24"/>
        </w:rPr>
        <w:t xml:space="preserve"> </w:t>
      </w:r>
      <w:r>
        <w:rPr>
          <w:szCs w:val="24"/>
        </w:rPr>
        <w:t xml:space="preserve">liczba osób korzystających ze </w:t>
      </w:r>
      <w:r w:rsidRPr="00F277E3">
        <w:rPr>
          <w:szCs w:val="24"/>
        </w:rPr>
        <w:t xml:space="preserve">świadczenia w formie posiłku. </w:t>
      </w:r>
    </w:p>
    <w:p w14:paraId="7EA796C0" w14:textId="3454680F" w:rsidR="006336D9" w:rsidRPr="00E2432C" w:rsidRDefault="006336D9" w:rsidP="006336D9">
      <w:pPr>
        <w:pStyle w:val="Legenda"/>
        <w:spacing w:before="0"/>
      </w:pPr>
      <w:bookmarkStart w:id="80" w:name="_Toc54960192"/>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935B19">
        <w:rPr>
          <w:noProof/>
        </w:rPr>
        <w:t>8</w:t>
      </w:r>
      <w:r w:rsidRPr="00A148F7">
        <w:rPr>
          <w:noProof/>
        </w:rPr>
        <w:fldChar w:fldCharType="end"/>
      </w:r>
      <w:r w:rsidRPr="00A148F7">
        <w:t xml:space="preserve">. Świadczenia </w:t>
      </w:r>
      <w:r w:rsidRPr="00E2432C">
        <w:t>przyznane w zakresie realizacji programów wieloletnich „Pomoc państwa w zakresie dożywiania” oraz „Posiłek w szkole i w domu</w:t>
      </w:r>
      <w:r>
        <w:t>”</w:t>
      </w:r>
      <w:r w:rsidRPr="00E2432C">
        <w:t>. Źródło: dane OPS w Jabłonce.</w:t>
      </w:r>
      <w:bookmarkEnd w:id="80"/>
      <w:r w:rsidRPr="00E2432C">
        <w:t xml:space="preserve"> </w:t>
      </w:r>
    </w:p>
    <w:tbl>
      <w:tblPr>
        <w:tblStyle w:val="Tabela-Siatka"/>
        <w:tblW w:w="5000" w:type="pct"/>
        <w:tblLook w:val="04A0" w:firstRow="1" w:lastRow="0" w:firstColumn="1" w:lastColumn="0" w:noHBand="0" w:noVBand="1"/>
      </w:tblPr>
      <w:tblGrid>
        <w:gridCol w:w="4305"/>
        <w:gridCol w:w="1661"/>
        <w:gridCol w:w="1661"/>
        <w:gridCol w:w="1661"/>
      </w:tblGrid>
      <w:tr w:rsidR="006336D9" w:rsidRPr="00E2432C" w14:paraId="769655C0" w14:textId="77777777" w:rsidTr="00AE7E97">
        <w:trPr>
          <w:trHeight w:val="454"/>
        </w:trPr>
        <w:tc>
          <w:tcPr>
            <w:tcW w:w="2318" w:type="pct"/>
            <w:shd w:val="clear" w:color="auto" w:fill="E7E6E6" w:themeFill="background2"/>
            <w:vAlign w:val="center"/>
          </w:tcPr>
          <w:p w14:paraId="7E4F46F2" w14:textId="77777777" w:rsidR="006336D9" w:rsidRPr="00E2432C" w:rsidRDefault="006336D9" w:rsidP="00AE7E97">
            <w:pPr>
              <w:spacing w:before="0" w:after="0" w:line="240" w:lineRule="auto"/>
              <w:jc w:val="center"/>
              <w:rPr>
                <w:b/>
                <w:szCs w:val="24"/>
                <w:lang w:eastAsia="en-US"/>
              </w:rPr>
            </w:pPr>
            <w:r w:rsidRPr="00E2432C">
              <w:rPr>
                <w:b/>
                <w:szCs w:val="24"/>
                <w:lang w:eastAsia="en-US"/>
              </w:rPr>
              <w:t>Wyszczególnienie</w:t>
            </w:r>
          </w:p>
        </w:tc>
        <w:tc>
          <w:tcPr>
            <w:tcW w:w="894" w:type="pct"/>
            <w:shd w:val="clear" w:color="auto" w:fill="E7E6E6" w:themeFill="background2"/>
            <w:vAlign w:val="center"/>
          </w:tcPr>
          <w:p w14:paraId="4261B437" w14:textId="77777777" w:rsidR="006336D9" w:rsidRPr="00E2432C" w:rsidRDefault="006336D9" w:rsidP="00AE7E97">
            <w:pPr>
              <w:spacing w:before="0" w:after="0" w:line="240" w:lineRule="auto"/>
              <w:jc w:val="center"/>
              <w:rPr>
                <w:b/>
                <w:szCs w:val="24"/>
                <w:lang w:eastAsia="en-US"/>
              </w:rPr>
            </w:pPr>
            <w:r w:rsidRPr="00E2432C">
              <w:rPr>
                <w:b/>
                <w:szCs w:val="24"/>
                <w:lang w:eastAsia="en-US"/>
              </w:rPr>
              <w:t>2017</w:t>
            </w:r>
          </w:p>
        </w:tc>
        <w:tc>
          <w:tcPr>
            <w:tcW w:w="894" w:type="pct"/>
            <w:shd w:val="clear" w:color="auto" w:fill="E7E6E6" w:themeFill="background2"/>
            <w:vAlign w:val="center"/>
          </w:tcPr>
          <w:p w14:paraId="394B7706" w14:textId="77777777" w:rsidR="006336D9" w:rsidRPr="00E2432C" w:rsidRDefault="006336D9" w:rsidP="00AE7E97">
            <w:pPr>
              <w:spacing w:before="0" w:after="0" w:line="240" w:lineRule="auto"/>
              <w:jc w:val="center"/>
              <w:rPr>
                <w:b/>
                <w:szCs w:val="24"/>
                <w:lang w:eastAsia="en-US"/>
              </w:rPr>
            </w:pPr>
            <w:r w:rsidRPr="00E2432C">
              <w:rPr>
                <w:b/>
                <w:szCs w:val="24"/>
                <w:lang w:eastAsia="en-US"/>
              </w:rPr>
              <w:t>2018</w:t>
            </w:r>
          </w:p>
        </w:tc>
        <w:tc>
          <w:tcPr>
            <w:tcW w:w="894" w:type="pct"/>
            <w:shd w:val="clear" w:color="auto" w:fill="E7E6E6" w:themeFill="background2"/>
            <w:vAlign w:val="center"/>
          </w:tcPr>
          <w:p w14:paraId="1F22013D" w14:textId="77777777" w:rsidR="006336D9" w:rsidRPr="00E2432C" w:rsidRDefault="006336D9" w:rsidP="00AE7E97">
            <w:pPr>
              <w:spacing w:before="0" w:after="0" w:line="240" w:lineRule="auto"/>
              <w:jc w:val="center"/>
              <w:rPr>
                <w:b/>
                <w:szCs w:val="24"/>
                <w:lang w:eastAsia="en-US"/>
              </w:rPr>
            </w:pPr>
            <w:r w:rsidRPr="00E2432C">
              <w:rPr>
                <w:b/>
                <w:szCs w:val="24"/>
                <w:lang w:eastAsia="en-US"/>
              </w:rPr>
              <w:t>2019</w:t>
            </w:r>
          </w:p>
        </w:tc>
      </w:tr>
      <w:tr w:rsidR="006336D9" w:rsidRPr="00E2432C" w14:paraId="30D00B87" w14:textId="77777777" w:rsidTr="00AE7E97">
        <w:trPr>
          <w:trHeight w:val="340"/>
        </w:trPr>
        <w:tc>
          <w:tcPr>
            <w:tcW w:w="5000" w:type="pct"/>
            <w:gridSpan w:val="4"/>
          </w:tcPr>
          <w:p w14:paraId="0064A9BB" w14:textId="77777777" w:rsidR="006336D9" w:rsidRPr="00E2432C" w:rsidRDefault="006336D9" w:rsidP="00AE7E97">
            <w:pPr>
              <w:spacing w:before="0" w:after="0" w:line="240" w:lineRule="auto"/>
              <w:jc w:val="left"/>
              <w:rPr>
                <w:i/>
                <w:iCs/>
                <w:szCs w:val="24"/>
                <w:lang w:eastAsia="en-US"/>
              </w:rPr>
            </w:pPr>
            <w:r w:rsidRPr="00E2432C">
              <w:rPr>
                <w:i/>
                <w:iCs/>
                <w:szCs w:val="24"/>
                <w:lang w:eastAsia="en-US"/>
              </w:rPr>
              <w:t xml:space="preserve">Zasiłek celowy </w:t>
            </w:r>
          </w:p>
        </w:tc>
      </w:tr>
      <w:tr w:rsidR="006336D9" w:rsidRPr="00E2432C" w14:paraId="6D4D82B8" w14:textId="77777777" w:rsidTr="00AE7E97">
        <w:trPr>
          <w:trHeight w:val="340"/>
        </w:trPr>
        <w:tc>
          <w:tcPr>
            <w:tcW w:w="2318" w:type="pct"/>
          </w:tcPr>
          <w:p w14:paraId="38571469" w14:textId="77777777" w:rsidR="006336D9" w:rsidRPr="00E2432C" w:rsidRDefault="006336D9" w:rsidP="00AE7E97">
            <w:pPr>
              <w:spacing w:before="0" w:after="0" w:line="240" w:lineRule="auto"/>
              <w:jc w:val="left"/>
              <w:rPr>
                <w:szCs w:val="24"/>
                <w:lang w:eastAsia="en-US"/>
              </w:rPr>
            </w:pPr>
            <w:r w:rsidRPr="00E2432C">
              <w:rPr>
                <w:szCs w:val="24"/>
                <w:lang w:eastAsia="en-US"/>
              </w:rPr>
              <w:t>Liczba osób</w:t>
            </w:r>
          </w:p>
        </w:tc>
        <w:tc>
          <w:tcPr>
            <w:tcW w:w="894" w:type="pct"/>
            <w:vAlign w:val="center"/>
          </w:tcPr>
          <w:p w14:paraId="7FB6C440" w14:textId="77777777" w:rsidR="006336D9" w:rsidRPr="00E2432C" w:rsidRDefault="006336D9" w:rsidP="00AE7E97">
            <w:pPr>
              <w:spacing w:before="0" w:after="0" w:line="240" w:lineRule="auto"/>
              <w:jc w:val="center"/>
              <w:rPr>
                <w:szCs w:val="24"/>
                <w:lang w:eastAsia="en-US"/>
              </w:rPr>
            </w:pPr>
            <w:r>
              <w:rPr>
                <w:szCs w:val="24"/>
                <w:lang w:eastAsia="en-US"/>
              </w:rPr>
              <w:t>113</w:t>
            </w:r>
          </w:p>
        </w:tc>
        <w:tc>
          <w:tcPr>
            <w:tcW w:w="894" w:type="pct"/>
            <w:vAlign w:val="center"/>
          </w:tcPr>
          <w:p w14:paraId="2193CFBA" w14:textId="77777777" w:rsidR="006336D9" w:rsidRPr="00E2432C" w:rsidRDefault="006336D9" w:rsidP="00AE7E97">
            <w:pPr>
              <w:spacing w:before="0" w:after="0" w:line="240" w:lineRule="auto"/>
              <w:jc w:val="center"/>
              <w:rPr>
                <w:szCs w:val="24"/>
                <w:lang w:eastAsia="en-US"/>
              </w:rPr>
            </w:pPr>
            <w:r>
              <w:rPr>
                <w:szCs w:val="24"/>
                <w:lang w:eastAsia="en-US"/>
              </w:rPr>
              <w:t>117</w:t>
            </w:r>
          </w:p>
        </w:tc>
        <w:tc>
          <w:tcPr>
            <w:tcW w:w="894" w:type="pct"/>
            <w:vAlign w:val="center"/>
          </w:tcPr>
          <w:p w14:paraId="3E94CB71" w14:textId="77777777" w:rsidR="006336D9" w:rsidRPr="00E2432C" w:rsidRDefault="006336D9" w:rsidP="00AE7E97">
            <w:pPr>
              <w:spacing w:before="0" w:after="0" w:line="240" w:lineRule="auto"/>
              <w:jc w:val="center"/>
              <w:rPr>
                <w:szCs w:val="24"/>
                <w:lang w:eastAsia="en-US"/>
              </w:rPr>
            </w:pPr>
            <w:r>
              <w:rPr>
                <w:szCs w:val="24"/>
                <w:lang w:eastAsia="en-US"/>
              </w:rPr>
              <w:t>97</w:t>
            </w:r>
          </w:p>
        </w:tc>
      </w:tr>
      <w:tr w:rsidR="006336D9" w:rsidRPr="00E2432C" w14:paraId="3EA291BF" w14:textId="77777777" w:rsidTr="00AE7E97">
        <w:trPr>
          <w:trHeight w:val="340"/>
        </w:trPr>
        <w:tc>
          <w:tcPr>
            <w:tcW w:w="2318" w:type="pct"/>
          </w:tcPr>
          <w:p w14:paraId="519CB06C" w14:textId="77777777" w:rsidR="006336D9" w:rsidRPr="00E2432C" w:rsidRDefault="006336D9" w:rsidP="00AE7E97">
            <w:pPr>
              <w:spacing w:before="0" w:after="0" w:line="240" w:lineRule="auto"/>
              <w:jc w:val="left"/>
              <w:rPr>
                <w:szCs w:val="24"/>
                <w:lang w:eastAsia="en-US"/>
              </w:rPr>
            </w:pPr>
            <w:r w:rsidRPr="00E2432C">
              <w:rPr>
                <w:szCs w:val="24"/>
                <w:lang w:eastAsia="en-US"/>
              </w:rPr>
              <w:t>Kwota świadczeń w złotych</w:t>
            </w:r>
          </w:p>
        </w:tc>
        <w:tc>
          <w:tcPr>
            <w:tcW w:w="894" w:type="pct"/>
            <w:vAlign w:val="center"/>
          </w:tcPr>
          <w:p w14:paraId="03290883" w14:textId="77777777" w:rsidR="006336D9" w:rsidRPr="00E2432C" w:rsidRDefault="006336D9" w:rsidP="00AE7E97">
            <w:pPr>
              <w:spacing w:before="0" w:after="0" w:line="240" w:lineRule="auto"/>
              <w:jc w:val="center"/>
              <w:rPr>
                <w:szCs w:val="24"/>
                <w:lang w:eastAsia="en-US"/>
              </w:rPr>
            </w:pPr>
            <w:r>
              <w:rPr>
                <w:szCs w:val="24"/>
                <w:lang w:eastAsia="en-US"/>
              </w:rPr>
              <w:t>46000</w:t>
            </w:r>
          </w:p>
        </w:tc>
        <w:tc>
          <w:tcPr>
            <w:tcW w:w="894" w:type="pct"/>
            <w:vAlign w:val="center"/>
          </w:tcPr>
          <w:p w14:paraId="583844EF" w14:textId="77777777" w:rsidR="006336D9" w:rsidRPr="00E2432C" w:rsidRDefault="006336D9" w:rsidP="00AE7E97">
            <w:pPr>
              <w:spacing w:before="0" w:after="0" w:line="240" w:lineRule="auto"/>
              <w:jc w:val="center"/>
              <w:rPr>
                <w:szCs w:val="24"/>
                <w:lang w:eastAsia="en-US"/>
              </w:rPr>
            </w:pPr>
            <w:r>
              <w:rPr>
                <w:szCs w:val="24"/>
                <w:lang w:eastAsia="en-US"/>
              </w:rPr>
              <w:t>46000</w:t>
            </w:r>
          </w:p>
        </w:tc>
        <w:tc>
          <w:tcPr>
            <w:tcW w:w="894" w:type="pct"/>
            <w:vAlign w:val="center"/>
          </w:tcPr>
          <w:p w14:paraId="01B95946" w14:textId="77777777" w:rsidR="006336D9" w:rsidRPr="00E2432C" w:rsidRDefault="006336D9" w:rsidP="00AE7E97">
            <w:pPr>
              <w:spacing w:before="0" w:after="0" w:line="240" w:lineRule="auto"/>
              <w:jc w:val="center"/>
              <w:rPr>
                <w:szCs w:val="24"/>
                <w:lang w:eastAsia="en-US"/>
              </w:rPr>
            </w:pPr>
            <w:r>
              <w:rPr>
                <w:szCs w:val="24"/>
                <w:lang w:eastAsia="en-US"/>
              </w:rPr>
              <w:t>50174</w:t>
            </w:r>
          </w:p>
        </w:tc>
      </w:tr>
      <w:tr w:rsidR="006336D9" w:rsidRPr="00E2432C" w14:paraId="7FD969C1" w14:textId="77777777" w:rsidTr="00AE7E97">
        <w:trPr>
          <w:trHeight w:val="340"/>
        </w:trPr>
        <w:tc>
          <w:tcPr>
            <w:tcW w:w="5000" w:type="pct"/>
            <w:gridSpan w:val="4"/>
          </w:tcPr>
          <w:p w14:paraId="7DBE1285" w14:textId="77777777" w:rsidR="006336D9" w:rsidRPr="00E2432C" w:rsidRDefault="006336D9" w:rsidP="00AE7E97">
            <w:pPr>
              <w:spacing w:before="0" w:after="0" w:line="240" w:lineRule="auto"/>
              <w:jc w:val="left"/>
              <w:rPr>
                <w:i/>
                <w:iCs/>
                <w:szCs w:val="24"/>
                <w:lang w:eastAsia="en-US"/>
              </w:rPr>
            </w:pPr>
            <w:r w:rsidRPr="00E2432C">
              <w:rPr>
                <w:i/>
                <w:iCs/>
                <w:szCs w:val="24"/>
                <w:lang w:eastAsia="en-US"/>
              </w:rPr>
              <w:t>Posiłek</w:t>
            </w:r>
          </w:p>
        </w:tc>
      </w:tr>
      <w:tr w:rsidR="006336D9" w:rsidRPr="00E2432C" w14:paraId="6A3307C4" w14:textId="77777777" w:rsidTr="00AE7E97">
        <w:trPr>
          <w:trHeight w:val="340"/>
        </w:trPr>
        <w:tc>
          <w:tcPr>
            <w:tcW w:w="2318" w:type="pct"/>
          </w:tcPr>
          <w:p w14:paraId="52BB1177" w14:textId="77777777" w:rsidR="006336D9" w:rsidRPr="00E2432C" w:rsidRDefault="006336D9" w:rsidP="00AE7E97">
            <w:pPr>
              <w:spacing w:before="0" w:after="0" w:line="240" w:lineRule="auto"/>
              <w:jc w:val="left"/>
              <w:rPr>
                <w:szCs w:val="24"/>
                <w:lang w:eastAsia="en-US"/>
              </w:rPr>
            </w:pPr>
            <w:r w:rsidRPr="00E2432C">
              <w:rPr>
                <w:szCs w:val="24"/>
                <w:lang w:eastAsia="en-US"/>
              </w:rPr>
              <w:t>Liczba osób</w:t>
            </w:r>
          </w:p>
        </w:tc>
        <w:tc>
          <w:tcPr>
            <w:tcW w:w="894" w:type="pct"/>
            <w:vAlign w:val="center"/>
          </w:tcPr>
          <w:p w14:paraId="6D99E1E9" w14:textId="77777777" w:rsidR="006336D9" w:rsidRPr="00E2432C" w:rsidRDefault="006336D9" w:rsidP="00AE7E97">
            <w:pPr>
              <w:spacing w:before="0" w:after="0" w:line="240" w:lineRule="auto"/>
              <w:jc w:val="center"/>
              <w:rPr>
                <w:szCs w:val="24"/>
                <w:lang w:eastAsia="en-US"/>
              </w:rPr>
            </w:pPr>
            <w:r>
              <w:rPr>
                <w:szCs w:val="24"/>
                <w:lang w:eastAsia="en-US"/>
              </w:rPr>
              <w:t>182</w:t>
            </w:r>
          </w:p>
        </w:tc>
        <w:tc>
          <w:tcPr>
            <w:tcW w:w="894" w:type="pct"/>
            <w:vAlign w:val="center"/>
          </w:tcPr>
          <w:p w14:paraId="437CA620" w14:textId="77777777" w:rsidR="006336D9" w:rsidRPr="00E2432C" w:rsidRDefault="006336D9" w:rsidP="00AE7E97">
            <w:pPr>
              <w:spacing w:before="0" w:after="0" w:line="240" w:lineRule="auto"/>
              <w:jc w:val="center"/>
              <w:rPr>
                <w:szCs w:val="24"/>
                <w:lang w:eastAsia="en-US"/>
              </w:rPr>
            </w:pPr>
            <w:r>
              <w:rPr>
                <w:szCs w:val="24"/>
                <w:lang w:eastAsia="en-US"/>
              </w:rPr>
              <w:t>139</w:t>
            </w:r>
          </w:p>
        </w:tc>
        <w:tc>
          <w:tcPr>
            <w:tcW w:w="894" w:type="pct"/>
            <w:vAlign w:val="center"/>
          </w:tcPr>
          <w:p w14:paraId="1FFDE47B" w14:textId="77777777" w:rsidR="006336D9" w:rsidRPr="00E2432C" w:rsidRDefault="006336D9" w:rsidP="00AE7E97">
            <w:pPr>
              <w:spacing w:before="0" w:after="0" w:line="240" w:lineRule="auto"/>
              <w:jc w:val="center"/>
              <w:rPr>
                <w:szCs w:val="24"/>
                <w:lang w:eastAsia="en-US"/>
              </w:rPr>
            </w:pPr>
            <w:r>
              <w:rPr>
                <w:szCs w:val="24"/>
                <w:lang w:eastAsia="en-US"/>
              </w:rPr>
              <w:t>111</w:t>
            </w:r>
          </w:p>
        </w:tc>
      </w:tr>
      <w:tr w:rsidR="006336D9" w:rsidRPr="00E2432C" w14:paraId="4A0D5FFA" w14:textId="77777777" w:rsidTr="00AE7E97">
        <w:trPr>
          <w:trHeight w:val="340"/>
        </w:trPr>
        <w:tc>
          <w:tcPr>
            <w:tcW w:w="2318" w:type="pct"/>
          </w:tcPr>
          <w:p w14:paraId="42BDD62D" w14:textId="77777777" w:rsidR="006336D9" w:rsidRPr="00E2432C" w:rsidRDefault="006336D9" w:rsidP="00AE7E97">
            <w:pPr>
              <w:spacing w:before="0" w:after="0" w:line="240" w:lineRule="auto"/>
              <w:jc w:val="left"/>
              <w:rPr>
                <w:szCs w:val="24"/>
                <w:lang w:eastAsia="en-US"/>
              </w:rPr>
            </w:pPr>
            <w:r w:rsidRPr="00E2432C">
              <w:rPr>
                <w:szCs w:val="24"/>
                <w:lang w:eastAsia="en-US"/>
              </w:rPr>
              <w:t>Kwota świadczeń w złotych</w:t>
            </w:r>
          </w:p>
        </w:tc>
        <w:tc>
          <w:tcPr>
            <w:tcW w:w="894" w:type="pct"/>
            <w:vAlign w:val="center"/>
          </w:tcPr>
          <w:p w14:paraId="07CE4C60" w14:textId="77777777" w:rsidR="006336D9" w:rsidRPr="00E2432C" w:rsidRDefault="006336D9" w:rsidP="00AE7E97">
            <w:pPr>
              <w:spacing w:before="0" w:after="0" w:line="240" w:lineRule="auto"/>
              <w:jc w:val="center"/>
              <w:rPr>
                <w:szCs w:val="24"/>
                <w:lang w:eastAsia="en-US"/>
              </w:rPr>
            </w:pPr>
            <w:r w:rsidRPr="00F277E3">
              <w:rPr>
                <w:szCs w:val="24"/>
                <w:lang w:eastAsia="en-US"/>
              </w:rPr>
              <w:t>91 408</w:t>
            </w:r>
          </w:p>
        </w:tc>
        <w:tc>
          <w:tcPr>
            <w:tcW w:w="894" w:type="pct"/>
            <w:vAlign w:val="center"/>
          </w:tcPr>
          <w:p w14:paraId="1054B20E" w14:textId="77777777" w:rsidR="006336D9" w:rsidRPr="00E2432C" w:rsidRDefault="006336D9" w:rsidP="00AE7E97">
            <w:pPr>
              <w:spacing w:before="0" w:after="0" w:line="240" w:lineRule="auto"/>
              <w:jc w:val="center"/>
              <w:rPr>
                <w:szCs w:val="24"/>
                <w:lang w:eastAsia="en-US"/>
              </w:rPr>
            </w:pPr>
            <w:r>
              <w:rPr>
                <w:szCs w:val="24"/>
                <w:lang w:eastAsia="en-US"/>
              </w:rPr>
              <w:t>73 424</w:t>
            </w:r>
          </w:p>
        </w:tc>
        <w:tc>
          <w:tcPr>
            <w:tcW w:w="894" w:type="pct"/>
            <w:vAlign w:val="center"/>
          </w:tcPr>
          <w:p w14:paraId="1C3F78E3" w14:textId="77777777" w:rsidR="006336D9" w:rsidRPr="00E2432C" w:rsidRDefault="006336D9" w:rsidP="00AE7E97">
            <w:pPr>
              <w:spacing w:before="0" w:after="0" w:line="240" w:lineRule="auto"/>
              <w:jc w:val="center"/>
              <w:rPr>
                <w:szCs w:val="24"/>
                <w:lang w:eastAsia="en-US"/>
              </w:rPr>
            </w:pPr>
            <w:r>
              <w:rPr>
                <w:szCs w:val="24"/>
                <w:lang w:eastAsia="en-US"/>
              </w:rPr>
              <w:t>59 826</w:t>
            </w:r>
          </w:p>
        </w:tc>
      </w:tr>
    </w:tbl>
    <w:p w14:paraId="7E27C68B" w14:textId="77777777" w:rsidR="006336D9" w:rsidRPr="00F66C52" w:rsidRDefault="006336D9" w:rsidP="006336D9">
      <w:pPr>
        <w:spacing w:before="240" w:after="0"/>
        <w:rPr>
          <w:szCs w:val="24"/>
        </w:rPr>
      </w:pPr>
      <w:r w:rsidRPr="00F277E3">
        <w:rPr>
          <w:szCs w:val="24"/>
        </w:rPr>
        <w:t xml:space="preserve">OPS realizuje również ustawowo odpłatność za pobyt w domu pomocy społecznej mieszkańców z terenu Gminy Jabłonka. W 2017 roku pomoc w formie opłaty za pobyt w domu pomocy społecznej udzielono 1 osobie, w 2018 </w:t>
      </w:r>
      <w:r w:rsidRPr="00F66C52">
        <w:rPr>
          <w:szCs w:val="24"/>
        </w:rPr>
        <w:t>r. 2 oso</w:t>
      </w:r>
      <w:r>
        <w:rPr>
          <w:szCs w:val="24"/>
        </w:rPr>
        <w:t>bom</w:t>
      </w:r>
      <w:r w:rsidRPr="00F66C52">
        <w:rPr>
          <w:szCs w:val="24"/>
        </w:rPr>
        <w:t xml:space="preserve"> i w 2019 r. 4 osob</w:t>
      </w:r>
      <w:r>
        <w:rPr>
          <w:szCs w:val="24"/>
        </w:rPr>
        <w:t>om</w:t>
      </w:r>
      <w:r w:rsidRPr="00F66C52">
        <w:rPr>
          <w:szCs w:val="24"/>
        </w:rPr>
        <w:t>.</w:t>
      </w:r>
      <w:r>
        <w:rPr>
          <w:szCs w:val="24"/>
        </w:rPr>
        <w:t xml:space="preserve"> </w:t>
      </w:r>
    </w:p>
    <w:p w14:paraId="56F8C2B3" w14:textId="77777777" w:rsidR="006336D9" w:rsidRDefault="006336D9" w:rsidP="006336D9">
      <w:pPr>
        <w:spacing w:before="0" w:after="0"/>
      </w:pPr>
      <w:r w:rsidRPr="00E2432C">
        <w:rPr>
          <w:szCs w:val="24"/>
        </w:rPr>
        <w:t>Ośrodek Pomocy Społecznej współpracuje z radnymi i sołtysami, placówkami służby zdrowia i policją w zakresie rozpoznawania potrzeb i świadczenia ewentualnej pomocy dla osób, które w szczególny sposób narażone są na negatywne skutki zimy. Utrzymywana jest stała współpraca z władzami gminy w zakresie potrzeb społecznych oraz rozwiązywania pojawiających się problemów.</w:t>
      </w:r>
      <w:r w:rsidRPr="00E2432C">
        <w:t xml:space="preserve"> </w:t>
      </w:r>
    </w:p>
    <w:p w14:paraId="20521EC7" w14:textId="77777777" w:rsidR="006336D9" w:rsidRDefault="006336D9" w:rsidP="006336D9">
      <w:pPr>
        <w:spacing w:before="0" w:after="0"/>
      </w:pPr>
    </w:p>
    <w:p w14:paraId="0973724B" w14:textId="77777777" w:rsidR="006336D9" w:rsidRPr="00007FCD" w:rsidRDefault="006336D9" w:rsidP="006336D9">
      <w:pPr>
        <w:spacing w:before="0" w:after="0"/>
        <w:rPr>
          <w:sz w:val="22"/>
        </w:rPr>
      </w:pPr>
      <w:bookmarkStart w:id="81" w:name="_Hlk30139574"/>
      <w:r w:rsidRPr="00007FCD">
        <w:t>OPS realizuje</w:t>
      </w:r>
      <w:r>
        <w:t xml:space="preserve"> również</w:t>
      </w:r>
      <w:r w:rsidRPr="00007FCD">
        <w:t xml:space="preserve"> zadania wynikające z ustawy z dnia 28 listopada 2003 r. o świadczeniach rodzinnych (Dz. U</w:t>
      </w:r>
      <w:r>
        <w:t>.</w:t>
      </w:r>
      <w:r w:rsidRPr="00007FCD">
        <w:t xml:space="preserve"> z 2020 r. poz. 111). W ramach </w:t>
      </w:r>
      <w:r>
        <w:t xml:space="preserve">realizowanych </w:t>
      </w:r>
      <w:r w:rsidRPr="00007FCD">
        <w:t>świadczeń wypłacono: zasiłek rodziny wraz z dodatkami, specjalny zasiłek opiekuńczy, świadczenia pielęgnacyjne, zasiłek pielęgnacyjny, świadczenie rodzicielskie, jednorazową zapomogę z tytułu urodzenia dziecka</w:t>
      </w:r>
      <w:r>
        <w:t xml:space="preserve">, oraz </w:t>
      </w:r>
      <w:r w:rsidRPr="00007FCD">
        <w:t xml:space="preserve">zasiłek dla opiekuna, </w:t>
      </w:r>
      <w:r>
        <w:t>świadczenie „Za życiem”, świadczenie „Dobry Start”</w:t>
      </w:r>
      <w:r w:rsidRPr="00007FCD">
        <w:t xml:space="preserve"> </w:t>
      </w:r>
      <w:r>
        <w:t>na podstawie odrębnych ustaw.</w:t>
      </w:r>
    </w:p>
    <w:p w14:paraId="2CF44AFD" w14:textId="774C2F92" w:rsidR="006336D9" w:rsidRPr="00F277E3" w:rsidRDefault="006336D9" w:rsidP="006336D9">
      <w:pPr>
        <w:pStyle w:val="Legenda"/>
      </w:pPr>
      <w:bookmarkStart w:id="82" w:name="_Toc54960193"/>
      <w:r w:rsidRPr="00737AD6">
        <w:t xml:space="preserve">Tabela </w:t>
      </w:r>
      <w:fldSimple w:instr=" SEQ Tabela \* ARABIC ">
        <w:r w:rsidR="00935B19">
          <w:rPr>
            <w:noProof/>
          </w:rPr>
          <w:t>9</w:t>
        </w:r>
      </w:fldSimple>
      <w:r w:rsidRPr="00737AD6">
        <w:t>. Zasiłki rodzinne wypłacone w latach 2017-2019. Źródło: dane OPS w Jabłonce.</w:t>
      </w:r>
      <w:bookmarkEnd w:id="82"/>
    </w:p>
    <w:tbl>
      <w:tblPr>
        <w:tblStyle w:val="Tabela-Siatka"/>
        <w:tblW w:w="5000" w:type="pct"/>
        <w:tblLook w:val="04A0" w:firstRow="1" w:lastRow="0" w:firstColumn="1" w:lastColumn="0" w:noHBand="0" w:noVBand="1"/>
      </w:tblPr>
      <w:tblGrid>
        <w:gridCol w:w="3599"/>
        <w:gridCol w:w="1897"/>
        <w:gridCol w:w="1897"/>
        <w:gridCol w:w="1895"/>
      </w:tblGrid>
      <w:tr w:rsidR="006336D9" w:rsidRPr="00070103" w14:paraId="2D0EEBEC" w14:textId="77777777" w:rsidTr="00AE7E97">
        <w:trPr>
          <w:trHeight w:val="454"/>
        </w:trPr>
        <w:tc>
          <w:tcPr>
            <w:tcW w:w="1937" w:type="pct"/>
            <w:tcBorders>
              <w:top w:val="single" w:sz="4" w:space="0" w:color="auto"/>
              <w:left w:val="single" w:sz="4" w:space="0" w:color="auto"/>
              <w:bottom w:val="single" w:sz="4" w:space="0" w:color="auto"/>
              <w:right w:val="single" w:sz="4" w:space="0" w:color="auto"/>
            </w:tcBorders>
            <w:shd w:val="clear" w:color="auto" w:fill="E7E6E6" w:themeFill="background2"/>
          </w:tcPr>
          <w:p w14:paraId="32ED980A" w14:textId="77777777" w:rsidR="006336D9" w:rsidRPr="00070103" w:rsidRDefault="006336D9" w:rsidP="00AE7E97">
            <w:pPr>
              <w:spacing w:after="120" w:line="240" w:lineRule="auto"/>
            </w:pPr>
          </w:p>
        </w:tc>
        <w:tc>
          <w:tcPr>
            <w:tcW w:w="10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EE8016" w14:textId="77777777" w:rsidR="006336D9" w:rsidRPr="00070103" w:rsidRDefault="006336D9" w:rsidP="00AE7E97">
            <w:pPr>
              <w:spacing w:after="120" w:line="240" w:lineRule="auto"/>
              <w:jc w:val="center"/>
              <w:rPr>
                <w:b/>
                <w:bCs/>
              </w:rPr>
            </w:pPr>
            <w:r w:rsidRPr="00070103">
              <w:rPr>
                <w:b/>
                <w:bCs/>
              </w:rPr>
              <w:t>2017</w:t>
            </w:r>
          </w:p>
        </w:tc>
        <w:tc>
          <w:tcPr>
            <w:tcW w:w="102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BB4BEA2" w14:textId="77777777" w:rsidR="006336D9" w:rsidRPr="00070103" w:rsidRDefault="006336D9" w:rsidP="00AE7E97">
            <w:pPr>
              <w:spacing w:after="120" w:line="240" w:lineRule="auto"/>
              <w:jc w:val="center"/>
              <w:rPr>
                <w:b/>
                <w:bCs/>
              </w:rPr>
            </w:pPr>
            <w:r w:rsidRPr="00070103">
              <w:rPr>
                <w:b/>
                <w:bCs/>
              </w:rPr>
              <w:t>2018</w:t>
            </w:r>
          </w:p>
        </w:tc>
        <w:tc>
          <w:tcPr>
            <w:tcW w:w="10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002233F" w14:textId="77777777" w:rsidR="006336D9" w:rsidRPr="00070103" w:rsidRDefault="006336D9" w:rsidP="00AE7E97">
            <w:pPr>
              <w:spacing w:after="120" w:line="240" w:lineRule="auto"/>
              <w:jc w:val="center"/>
              <w:rPr>
                <w:b/>
                <w:bCs/>
              </w:rPr>
            </w:pPr>
            <w:r w:rsidRPr="00070103">
              <w:rPr>
                <w:b/>
                <w:bCs/>
              </w:rPr>
              <w:t>2019</w:t>
            </w:r>
          </w:p>
        </w:tc>
      </w:tr>
      <w:tr w:rsidR="006336D9" w:rsidRPr="00070103" w14:paraId="33B3186D" w14:textId="77777777" w:rsidTr="00AE7E97">
        <w:trPr>
          <w:trHeight w:val="454"/>
        </w:trPr>
        <w:tc>
          <w:tcPr>
            <w:tcW w:w="1937" w:type="pct"/>
            <w:tcBorders>
              <w:top w:val="single" w:sz="4" w:space="0" w:color="auto"/>
              <w:left w:val="single" w:sz="4" w:space="0" w:color="auto"/>
              <w:bottom w:val="single" w:sz="4" w:space="0" w:color="auto"/>
              <w:right w:val="single" w:sz="4" w:space="0" w:color="auto"/>
            </w:tcBorders>
            <w:hideMark/>
          </w:tcPr>
          <w:p w14:paraId="307D93E1" w14:textId="77777777" w:rsidR="006336D9" w:rsidRPr="00070103" w:rsidRDefault="006336D9" w:rsidP="00AE7E97">
            <w:pPr>
              <w:spacing w:after="120" w:line="240" w:lineRule="auto"/>
            </w:pPr>
            <w:r w:rsidRPr="00070103">
              <w:t>Liczba rodzin</w:t>
            </w:r>
          </w:p>
        </w:tc>
        <w:tc>
          <w:tcPr>
            <w:tcW w:w="1021" w:type="pct"/>
            <w:tcBorders>
              <w:top w:val="single" w:sz="4" w:space="0" w:color="auto"/>
              <w:left w:val="single" w:sz="4" w:space="0" w:color="auto"/>
              <w:bottom w:val="single" w:sz="4" w:space="0" w:color="auto"/>
              <w:right w:val="single" w:sz="4" w:space="0" w:color="auto"/>
            </w:tcBorders>
            <w:vAlign w:val="center"/>
          </w:tcPr>
          <w:p w14:paraId="5C9EDBBA" w14:textId="77777777" w:rsidR="006336D9" w:rsidRPr="00A148F7" w:rsidRDefault="006336D9" w:rsidP="00AE7E97">
            <w:pPr>
              <w:spacing w:after="120" w:line="240" w:lineRule="auto"/>
              <w:jc w:val="center"/>
            </w:pPr>
            <w:r w:rsidRPr="00A148F7">
              <w:t>831</w:t>
            </w:r>
          </w:p>
        </w:tc>
        <w:tc>
          <w:tcPr>
            <w:tcW w:w="1021" w:type="pct"/>
            <w:tcBorders>
              <w:top w:val="single" w:sz="4" w:space="0" w:color="auto"/>
              <w:left w:val="single" w:sz="4" w:space="0" w:color="auto"/>
              <w:bottom w:val="single" w:sz="4" w:space="0" w:color="auto"/>
              <w:right w:val="single" w:sz="4" w:space="0" w:color="auto"/>
            </w:tcBorders>
            <w:vAlign w:val="center"/>
          </w:tcPr>
          <w:p w14:paraId="5560693A" w14:textId="77777777" w:rsidR="006336D9" w:rsidRPr="00A148F7" w:rsidRDefault="006336D9" w:rsidP="00AE7E97">
            <w:pPr>
              <w:spacing w:after="120" w:line="240" w:lineRule="auto"/>
              <w:jc w:val="center"/>
            </w:pPr>
            <w:r w:rsidRPr="00A148F7">
              <w:t>821</w:t>
            </w:r>
          </w:p>
        </w:tc>
        <w:tc>
          <w:tcPr>
            <w:tcW w:w="1020" w:type="pct"/>
            <w:tcBorders>
              <w:top w:val="single" w:sz="4" w:space="0" w:color="auto"/>
              <w:left w:val="single" w:sz="4" w:space="0" w:color="auto"/>
              <w:bottom w:val="single" w:sz="4" w:space="0" w:color="auto"/>
              <w:right w:val="single" w:sz="4" w:space="0" w:color="auto"/>
            </w:tcBorders>
            <w:vAlign w:val="center"/>
          </w:tcPr>
          <w:p w14:paraId="6EB1BD2B" w14:textId="77777777" w:rsidR="006336D9" w:rsidRPr="00A148F7" w:rsidRDefault="006336D9" w:rsidP="00AE7E97">
            <w:pPr>
              <w:spacing w:after="120" w:line="240" w:lineRule="auto"/>
              <w:jc w:val="center"/>
            </w:pPr>
            <w:r w:rsidRPr="00A148F7">
              <w:t>1106</w:t>
            </w:r>
          </w:p>
        </w:tc>
      </w:tr>
      <w:tr w:rsidR="006336D9" w:rsidRPr="00070103" w14:paraId="0A214FB7" w14:textId="77777777" w:rsidTr="00AE7E97">
        <w:trPr>
          <w:trHeight w:val="454"/>
        </w:trPr>
        <w:tc>
          <w:tcPr>
            <w:tcW w:w="1937" w:type="pct"/>
            <w:tcBorders>
              <w:top w:val="single" w:sz="4" w:space="0" w:color="auto"/>
              <w:left w:val="single" w:sz="4" w:space="0" w:color="auto"/>
              <w:bottom w:val="single" w:sz="4" w:space="0" w:color="auto"/>
              <w:right w:val="single" w:sz="4" w:space="0" w:color="auto"/>
            </w:tcBorders>
            <w:hideMark/>
          </w:tcPr>
          <w:p w14:paraId="78BCE689" w14:textId="77777777" w:rsidR="006336D9" w:rsidRPr="00070103" w:rsidRDefault="006336D9" w:rsidP="00AE7E97">
            <w:pPr>
              <w:spacing w:after="120" w:line="240" w:lineRule="auto"/>
            </w:pPr>
            <w:r w:rsidRPr="00070103">
              <w:t xml:space="preserve">Kwota wypłaconych  świadczeń </w:t>
            </w:r>
          </w:p>
        </w:tc>
        <w:tc>
          <w:tcPr>
            <w:tcW w:w="1021" w:type="pct"/>
            <w:tcBorders>
              <w:top w:val="single" w:sz="4" w:space="0" w:color="auto"/>
              <w:left w:val="single" w:sz="4" w:space="0" w:color="auto"/>
              <w:bottom w:val="single" w:sz="4" w:space="0" w:color="auto"/>
              <w:right w:val="single" w:sz="4" w:space="0" w:color="auto"/>
            </w:tcBorders>
            <w:vAlign w:val="center"/>
          </w:tcPr>
          <w:p w14:paraId="01E506EA" w14:textId="77777777" w:rsidR="006336D9" w:rsidRPr="00A148F7" w:rsidRDefault="006336D9" w:rsidP="00AE7E97">
            <w:pPr>
              <w:spacing w:after="120" w:line="240" w:lineRule="auto"/>
              <w:jc w:val="center"/>
            </w:pPr>
            <w:r w:rsidRPr="00A148F7">
              <w:t>3 639 552 zł</w:t>
            </w:r>
          </w:p>
        </w:tc>
        <w:tc>
          <w:tcPr>
            <w:tcW w:w="1021" w:type="pct"/>
            <w:tcBorders>
              <w:top w:val="single" w:sz="4" w:space="0" w:color="auto"/>
              <w:left w:val="single" w:sz="4" w:space="0" w:color="auto"/>
              <w:bottom w:val="single" w:sz="4" w:space="0" w:color="auto"/>
              <w:right w:val="single" w:sz="4" w:space="0" w:color="auto"/>
            </w:tcBorders>
            <w:vAlign w:val="center"/>
          </w:tcPr>
          <w:p w14:paraId="4A46FD20" w14:textId="77777777" w:rsidR="006336D9" w:rsidRPr="00A148F7" w:rsidRDefault="006336D9" w:rsidP="00AE7E97">
            <w:pPr>
              <w:spacing w:after="120" w:line="240" w:lineRule="auto"/>
              <w:jc w:val="center"/>
            </w:pPr>
            <w:r w:rsidRPr="00A148F7">
              <w:t>3 880 224 zł</w:t>
            </w:r>
          </w:p>
        </w:tc>
        <w:tc>
          <w:tcPr>
            <w:tcW w:w="1020" w:type="pct"/>
            <w:tcBorders>
              <w:top w:val="single" w:sz="4" w:space="0" w:color="auto"/>
              <w:left w:val="single" w:sz="4" w:space="0" w:color="auto"/>
              <w:bottom w:val="single" w:sz="4" w:space="0" w:color="auto"/>
              <w:right w:val="single" w:sz="4" w:space="0" w:color="auto"/>
            </w:tcBorders>
            <w:vAlign w:val="center"/>
          </w:tcPr>
          <w:p w14:paraId="20697E5C" w14:textId="77777777" w:rsidR="006336D9" w:rsidRPr="00A148F7" w:rsidRDefault="006336D9" w:rsidP="00AE7E97">
            <w:pPr>
              <w:spacing w:after="120" w:line="240" w:lineRule="auto"/>
              <w:jc w:val="center"/>
            </w:pPr>
            <w:r w:rsidRPr="00A148F7">
              <w:t>3 514 919 zł</w:t>
            </w:r>
          </w:p>
        </w:tc>
      </w:tr>
    </w:tbl>
    <w:bookmarkEnd w:id="81"/>
    <w:p w14:paraId="3AFBCD1D" w14:textId="77777777" w:rsidR="006336D9" w:rsidRPr="00451D54" w:rsidRDefault="006336D9" w:rsidP="006336D9">
      <w:pPr>
        <w:spacing w:before="240" w:after="0"/>
        <w:rPr>
          <w:color w:val="FF0000"/>
        </w:rPr>
      </w:pPr>
      <w:r w:rsidRPr="00ED5FB4">
        <w:lastRenderedPageBreak/>
        <w:t xml:space="preserve">W latach 2017-2019 liczba rodzin </w:t>
      </w:r>
      <w:r>
        <w:t>ubiega</w:t>
      </w:r>
      <w:r w:rsidRPr="00737AD6">
        <w:t xml:space="preserve">jących </w:t>
      </w:r>
      <w:r>
        <w:t xml:space="preserve">się o </w:t>
      </w:r>
      <w:r w:rsidRPr="00737AD6">
        <w:t>zasiłki</w:t>
      </w:r>
      <w:r w:rsidRPr="00ED5FB4">
        <w:t xml:space="preserve"> rodzinne była zmienna. W 2019 roku była o 35% większa niż w 2018 </w:t>
      </w:r>
      <w:r>
        <w:t>r., jednakże kwota wypłaconych świadczeń zmniejszyła się co świadczy o tym że znaczna liczba rodzin nie kwalifikowała się do w/w pomocy.</w:t>
      </w:r>
    </w:p>
    <w:p w14:paraId="68F89CC3" w14:textId="77777777" w:rsidR="006336D9" w:rsidRDefault="006336D9" w:rsidP="006336D9">
      <w:pPr>
        <w:spacing w:before="0" w:after="0"/>
      </w:pPr>
      <w:r w:rsidRPr="002F4360">
        <w:t>W zakresie realizacji ustawy z dnia 11 lutego 2016 r. o pomocy państwa w wychowywaniu dzieci (Dz. U</w:t>
      </w:r>
      <w:r>
        <w:t>.</w:t>
      </w:r>
      <w:r w:rsidRPr="002F4360">
        <w:t xml:space="preserve"> z 2019 r. poz. 2407) wypłacane są świadczenia wychowawcze 500+. Na </w:t>
      </w:r>
      <w:r w:rsidRPr="0078720E">
        <w:t>przestrzeni lat 2017-2019 liczba rodzin otrzymujących świadczenie wzrosła o 33%.</w:t>
      </w:r>
    </w:p>
    <w:p w14:paraId="14965293" w14:textId="1F46B3D9" w:rsidR="006336D9" w:rsidRPr="00070103" w:rsidRDefault="006336D9" w:rsidP="006336D9">
      <w:pPr>
        <w:pStyle w:val="Legenda"/>
      </w:pPr>
      <w:bookmarkStart w:id="83" w:name="_Toc54960194"/>
      <w:bookmarkStart w:id="84" w:name="_Hlk30139494"/>
      <w:r w:rsidRPr="00A148F7">
        <w:t xml:space="preserve">Tabela </w:t>
      </w:r>
      <w:fldSimple w:instr=" SEQ Tabela \* ARABIC ">
        <w:r w:rsidR="00935B19">
          <w:rPr>
            <w:noProof/>
          </w:rPr>
          <w:t>10</w:t>
        </w:r>
      </w:fldSimple>
      <w:r w:rsidRPr="00A148F7">
        <w:t>. Świadczenia wychowawcze 500</w:t>
      </w:r>
      <w:r w:rsidRPr="00070103">
        <w:t xml:space="preserve"> + wypłacane w latach 2017-2019. Źródło: dane OPS w Jabłonce.</w:t>
      </w:r>
      <w:bookmarkEnd w:id="83"/>
    </w:p>
    <w:tbl>
      <w:tblPr>
        <w:tblStyle w:val="Tabela-Siatka"/>
        <w:tblW w:w="5000" w:type="pct"/>
        <w:tblLook w:val="04A0" w:firstRow="1" w:lastRow="0" w:firstColumn="1" w:lastColumn="0" w:noHBand="0" w:noVBand="1"/>
      </w:tblPr>
      <w:tblGrid>
        <w:gridCol w:w="3496"/>
        <w:gridCol w:w="1930"/>
        <w:gridCol w:w="1930"/>
        <w:gridCol w:w="1932"/>
      </w:tblGrid>
      <w:tr w:rsidR="006336D9" w:rsidRPr="00070103" w14:paraId="164B0426" w14:textId="77777777" w:rsidTr="00AE7E97">
        <w:trPr>
          <w:trHeight w:val="454"/>
        </w:trPr>
        <w:tc>
          <w:tcPr>
            <w:tcW w:w="18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EA7CEF" w14:textId="77777777" w:rsidR="006336D9" w:rsidRPr="00070103" w:rsidRDefault="006336D9" w:rsidP="00AE7E97">
            <w:pPr>
              <w:spacing w:after="120" w:line="240" w:lineRule="auto"/>
              <w:jc w:val="left"/>
            </w:pPr>
          </w:p>
        </w:tc>
        <w:tc>
          <w:tcPr>
            <w:tcW w:w="10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C7CB1E" w14:textId="77777777" w:rsidR="006336D9" w:rsidRPr="00070103" w:rsidRDefault="006336D9" w:rsidP="00AE7E97">
            <w:pPr>
              <w:spacing w:after="120" w:line="240" w:lineRule="auto"/>
              <w:jc w:val="center"/>
              <w:rPr>
                <w:b/>
                <w:bCs/>
              </w:rPr>
            </w:pPr>
            <w:r w:rsidRPr="00070103">
              <w:rPr>
                <w:b/>
                <w:bCs/>
              </w:rPr>
              <w:t>2017</w:t>
            </w:r>
          </w:p>
        </w:tc>
        <w:tc>
          <w:tcPr>
            <w:tcW w:w="10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C8261F" w14:textId="77777777" w:rsidR="006336D9" w:rsidRPr="00070103" w:rsidRDefault="006336D9" w:rsidP="00AE7E97">
            <w:pPr>
              <w:spacing w:after="120" w:line="240" w:lineRule="auto"/>
              <w:jc w:val="center"/>
              <w:rPr>
                <w:b/>
                <w:bCs/>
              </w:rPr>
            </w:pPr>
            <w:r w:rsidRPr="00070103">
              <w:rPr>
                <w:b/>
                <w:bCs/>
              </w:rPr>
              <w:t>2018</w:t>
            </w:r>
          </w:p>
        </w:tc>
        <w:tc>
          <w:tcPr>
            <w:tcW w:w="10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6B6694" w14:textId="77777777" w:rsidR="006336D9" w:rsidRPr="00070103" w:rsidRDefault="006336D9" w:rsidP="00AE7E97">
            <w:pPr>
              <w:spacing w:after="120" w:line="240" w:lineRule="auto"/>
              <w:jc w:val="center"/>
              <w:rPr>
                <w:b/>
                <w:bCs/>
              </w:rPr>
            </w:pPr>
            <w:r w:rsidRPr="00070103">
              <w:rPr>
                <w:b/>
                <w:bCs/>
              </w:rPr>
              <w:t>2019</w:t>
            </w:r>
          </w:p>
        </w:tc>
      </w:tr>
      <w:tr w:rsidR="006336D9" w:rsidRPr="00070103" w14:paraId="4A03E44D" w14:textId="77777777" w:rsidTr="00AE7E97">
        <w:trPr>
          <w:trHeight w:val="454"/>
        </w:trPr>
        <w:tc>
          <w:tcPr>
            <w:tcW w:w="1882" w:type="pct"/>
            <w:tcBorders>
              <w:top w:val="single" w:sz="4" w:space="0" w:color="auto"/>
              <w:left w:val="single" w:sz="4" w:space="0" w:color="auto"/>
              <w:bottom w:val="single" w:sz="4" w:space="0" w:color="auto"/>
              <w:right w:val="single" w:sz="4" w:space="0" w:color="auto"/>
            </w:tcBorders>
            <w:vAlign w:val="center"/>
            <w:hideMark/>
          </w:tcPr>
          <w:p w14:paraId="56EAEB1D" w14:textId="77777777" w:rsidR="006336D9" w:rsidRPr="00070103" w:rsidRDefault="006336D9" w:rsidP="00AE7E97">
            <w:pPr>
              <w:spacing w:after="120" w:line="240" w:lineRule="auto"/>
              <w:jc w:val="left"/>
            </w:pPr>
            <w:r w:rsidRPr="00070103">
              <w:t>Liczba rodzin</w:t>
            </w:r>
          </w:p>
        </w:tc>
        <w:tc>
          <w:tcPr>
            <w:tcW w:w="1039" w:type="pct"/>
            <w:tcBorders>
              <w:top w:val="single" w:sz="4" w:space="0" w:color="auto"/>
              <w:left w:val="single" w:sz="4" w:space="0" w:color="auto"/>
              <w:bottom w:val="single" w:sz="4" w:space="0" w:color="auto"/>
              <w:right w:val="single" w:sz="4" w:space="0" w:color="auto"/>
            </w:tcBorders>
            <w:vAlign w:val="center"/>
          </w:tcPr>
          <w:p w14:paraId="0D4A920D" w14:textId="77777777" w:rsidR="006336D9" w:rsidRPr="00A148F7" w:rsidRDefault="006336D9" w:rsidP="00AE7E97">
            <w:pPr>
              <w:spacing w:after="120" w:line="240" w:lineRule="auto"/>
              <w:jc w:val="center"/>
            </w:pPr>
            <w:r w:rsidRPr="00A148F7">
              <w:t>1585</w:t>
            </w:r>
          </w:p>
        </w:tc>
        <w:tc>
          <w:tcPr>
            <w:tcW w:w="1039" w:type="pct"/>
            <w:tcBorders>
              <w:top w:val="single" w:sz="4" w:space="0" w:color="auto"/>
              <w:left w:val="single" w:sz="4" w:space="0" w:color="auto"/>
              <w:bottom w:val="single" w:sz="4" w:space="0" w:color="auto"/>
              <w:right w:val="single" w:sz="4" w:space="0" w:color="auto"/>
            </w:tcBorders>
            <w:vAlign w:val="center"/>
          </w:tcPr>
          <w:p w14:paraId="00D1C063" w14:textId="77777777" w:rsidR="006336D9" w:rsidRPr="00A148F7" w:rsidRDefault="006336D9" w:rsidP="00AE7E97">
            <w:pPr>
              <w:spacing w:after="120" w:line="240" w:lineRule="auto"/>
              <w:jc w:val="center"/>
            </w:pPr>
            <w:r w:rsidRPr="00A148F7">
              <w:t>1596</w:t>
            </w:r>
          </w:p>
        </w:tc>
        <w:tc>
          <w:tcPr>
            <w:tcW w:w="1040" w:type="pct"/>
            <w:tcBorders>
              <w:top w:val="single" w:sz="4" w:space="0" w:color="auto"/>
              <w:left w:val="single" w:sz="4" w:space="0" w:color="auto"/>
              <w:bottom w:val="single" w:sz="4" w:space="0" w:color="auto"/>
              <w:right w:val="single" w:sz="4" w:space="0" w:color="auto"/>
            </w:tcBorders>
          </w:tcPr>
          <w:p w14:paraId="09CE4A45" w14:textId="77777777" w:rsidR="006336D9" w:rsidRPr="00A148F7" w:rsidRDefault="006336D9" w:rsidP="00AE7E97">
            <w:pPr>
              <w:spacing w:after="120" w:line="240" w:lineRule="auto"/>
              <w:jc w:val="center"/>
            </w:pPr>
            <w:r w:rsidRPr="00A148F7">
              <w:t>2114</w:t>
            </w:r>
          </w:p>
        </w:tc>
      </w:tr>
      <w:tr w:rsidR="006336D9" w:rsidRPr="00070103" w14:paraId="75549138" w14:textId="77777777" w:rsidTr="00AE7E97">
        <w:trPr>
          <w:trHeight w:val="454"/>
        </w:trPr>
        <w:tc>
          <w:tcPr>
            <w:tcW w:w="1882" w:type="pct"/>
            <w:tcBorders>
              <w:top w:val="single" w:sz="4" w:space="0" w:color="auto"/>
              <w:left w:val="single" w:sz="4" w:space="0" w:color="auto"/>
              <w:bottom w:val="single" w:sz="4" w:space="0" w:color="auto"/>
              <w:right w:val="single" w:sz="4" w:space="0" w:color="auto"/>
            </w:tcBorders>
            <w:vAlign w:val="center"/>
          </w:tcPr>
          <w:p w14:paraId="125A3BE6" w14:textId="77777777" w:rsidR="006336D9" w:rsidRPr="00070103" w:rsidRDefault="006336D9" w:rsidP="00AE7E97">
            <w:pPr>
              <w:spacing w:after="120" w:line="240" w:lineRule="auto"/>
              <w:jc w:val="left"/>
            </w:pPr>
            <w:r w:rsidRPr="00070103">
              <w:t>Liczba dzieci</w:t>
            </w:r>
          </w:p>
        </w:tc>
        <w:tc>
          <w:tcPr>
            <w:tcW w:w="1039" w:type="pct"/>
            <w:tcBorders>
              <w:top w:val="single" w:sz="4" w:space="0" w:color="auto"/>
              <w:left w:val="single" w:sz="4" w:space="0" w:color="auto"/>
              <w:bottom w:val="single" w:sz="4" w:space="0" w:color="auto"/>
              <w:right w:val="single" w:sz="4" w:space="0" w:color="auto"/>
            </w:tcBorders>
            <w:vAlign w:val="center"/>
          </w:tcPr>
          <w:p w14:paraId="2AB8A13A" w14:textId="77777777" w:rsidR="006336D9" w:rsidRPr="00A148F7" w:rsidRDefault="006336D9" w:rsidP="00AE7E97">
            <w:pPr>
              <w:spacing w:after="120" w:line="240" w:lineRule="auto"/>
              <w:jc w:val="center"/>
            </w:pPr>
            <w:r w:rsidRPr="00A148F7">
              <w:t>2872</w:t>
            </w:r>
          </w:p>
        </w:tc>
        <w:tc>
          <w:tcPr>
            <w:tcW w:w="1039" w:type="pct"/>
            <w:tcBorders>
              <w:top w:val="single" w:sz="4" w:space="0" w:color="auto"/>
              <w:left w:val="single" w:sz="4" w:space="0" w:color="auto"/>
              <w:bottom w:val="single" w:sz="4" w:space="0" w:color="auto"/>
              <w:right w:val="single" w:sz="4" w:space="0" w:color="auto"/>
            </w:tcBorders>
            <w:vAlign w:val="center"/>
          </w:tcPr>
          <w:p w14:paraId="080DEA2B" w14:textId="77777777" w:rsidR="006336D9" w:rsidRPr="00A148F7" w:rsidRDefault="006336D9" w:rsidP="00AE7E97">
            <w:pPr>
              <w:spacing w:after="120" w:line="240" w:lineRule="auto"/>
              <w:jc w:val="center"/>
            </w:pPr>
            <w:r w:rsidRPr="00A148F7">
              <w:t>2857</w:t>
            </w:r>
          </w:p>
        </w:tc>
        <w:tc>
          <w:tcPr>
            <w:tcW w:w="1040" w:type="pct"/>
            <w:tcBorders>
              <w:top w:val="single" w:sz="4" w:space="0" w:color="auto"/>
              <w:left w:val="single" w:sz="4" w:space="0" w:color="auto"/>
              <w:bottom w:val="single" w:sz="4" w:space="0" w:color="auto"/>
              <w:right w:val="single" w:sz="4" w:space="0" w:color="auto"/>
            </w:tcBorders>
          </w:tcPr>
          <w:p w14:paraId="18DD1AA9" w14:textId="77777777" w:rsidR="006336D9" w:rsidRPr="00A148F7" w:rsidRDefault="006336D9" w:rsidP="00AE7E97">
            <w:pPr>
              <w:spacing w:after="120" w:line="240" w:lineRule="auto"/>
              <w:jc w:val="center"/>
            </w:pPr>
            <w:r w:rsidRPr="00A148F7">
              <w:t>3917</w:t>
            </w:r>
          </w:p>
        </w:tc>
      </w:tr>
      <w:tr w:rsidR="006336D9" w:rsidRPr="00070103" w14:paraId="3904E040" w14:textId="77777777" w:rsidTr="00AE7E97">
        <w:trPr>
          <w:trHeight w:val="454"/>
        </w:trPr>
        <w:tc>
          <w:tcPr>
            <w:tcW w:w="1882" w:type="pct"/>
            <w:tcBorders>
              <w:top w:val="single" w:sz="4" w:space="0" w:color="auto"/>
              <w:left w:val="single" w:sz="4" w:space="0" w:color="auto"/>
              <w:bottom w:val="single" w:sz="4" w:space="0" w:color="auto"/>
              <w:right w:val="single" w:sz="4" w:space="0" w:color="auto"/>
            </w:tcBorders>
            <w:vAlign w:val="center"/>
            <w:hideMark/>
          </w:tcPr>
          <w:p w14:paraId="48540AA7" w14:textId="77777777" w:rsidR="006336D9" w:rsidRPr="00070103" w:rsidRDefault="006336D9" w:rsidP="00AE7E97">
            <w:pPr>
              <w:spacing w:after="120" w:line="240" w:lineRule="auto"/>
              <w:jc w:val="left"/>
            </w:pPr>
            <w:r w:rsidRPr="00070103">
              <w:t xml:space="preserve">Kwota wypłaconych  świadczeń </w:t>
            </w:r>
          </w:p>
        </w:tc>
        <w:tc>
          <w:tcPr>
            <w:tcW w:w="1039" w:type="pct"/>
            <w:tcBorders>
              <w:top w:val="single" w:sz="4" w:space="0" w:color="auto"/>
              <w:left w:val="single" w:sz="4" w:space="0" w:color="auto"/>
              <w:bottom w:val="single" w:sz="4" w:space="0" w:color="auto"/>
              <w:right w:val="single" w:sz="4" w:space="0" w:color="auto"/>
            </w:tcBorders>
            <w:vAlign w:val="center"/>
          </w:tcPr>
          <w:p w14:paraId="5B298581" w14:textId="77777777" w:rsidR="006336D9" w:rsidRPr="00A148F7" w:rsidRDefault="006336D9" w:rsidP="00AE7E97">
            <w:pPr>
              <w:spacing w:after="120" w:line="240" w:lineRule="auto"/>
              <w:jc w:val="center"/>
            </w:pPr>
            <w:r w:rsidRPr="00A148F7">
              <w:t>15 961 395 zł</w:t>
            </w:r>
          </w:p>
        </w:tc>
        <w:tc>
          <w:tcPr>
            <w:tcW w:w="1039" w:type="pct"/>
            <w:tcBorders>
              <w:top w:val="single" w:sz="4" w:space="0" w:color="auto"/>
              <w:left w:val="single" w:sz="4" w:space="0" w:color="auto"/>
              <w:bottom w:val="single" w:sz="4" w:space="0" w:color="auto"/>
              <w:right w:val="single" w:sz="4" w:space="0" w:color="auto"/>
            </w:tcBorders>
            <w:vAlign w:val="center"/>
          </w:tcPr>
          <w:p w14:paraId="62F381B9" w14:textId="77777777" w:rsidR="006336D9" w:rsidRPr="00A148F7" w:rsidRDefault="006336D9" w:rsidP="00AE7E97">
            <w:pPr>
              <w:spacing w:after="120" w:line="240" w:lineRule="auto"/>
              <w:jc w:val="center"/>
            </w:pPr>
            <w:r w:rsidRPr="00A148F7">
              <w:t>15 850 347 zł</w:t>
            </w:r>
          </w:p>
        </w:tc>
        <w:tc>
          <w:tcPr>
            <w:tcW w:w="1040" w:type="pct"/>
            <w:tcBorders>
              <w:top w:val="single" w:sz="4" w:space="0" w:color="auto"/>
              <w:left w:val="single" w:sz="4" w:space="0" w:color="auto"/>
              <w:bottom w:val="single" w:sz="4" w:space="0" w:color="auto"/>
              <w:right w:val="single" w:sz="4" w:space="0" w:color="auto"/>
            </w:tcBorders>
          </w:tcPr>
          <w:p w14:paraId="32C48A92" w14:textId="77777777" w:rsidR="006336D9" w:rsidRPr="00A148F7" w:rsidRDefault="006336D9" w:rsidP="00AE7E97">
            <w:pPr>
              <w:spacing w:after="120" w:line="240" w:lineRule="auto"/>
              <w:jc w:val="center"/>
            </w:pPr>
            <w:r w:rsidRPr="00A148F7">
              <w:t>21 212 840 zł</w:t>
            </w:r>
          </w:p>
        </w:tc>
      </w:tr>
      <w:bookmarkEnd w:id="84"/>
    </w:tbl>
    <w:p w14:paraId="0B1BCF98" w14:textId="77777777" w:rsidR="006336D9" w:rsidRDefault="006336D9" w:rsidP="006336D9">
      <w:pPr>
        <w:spacing w:before="0" w:after="0"/>
        <w:rPr>
          <w:szCs w:val="24"/>
        </w:rPr>
      </w:pPr>
    </w:p>
    <w:p w14:paraId="44F7B39D" w14:textId="77777777" w:rsidR="006336D9" w:rsidRPr="00AB1987" w:rsidRDefault="006336D9" w:rsidP="006336D9">
      <w:pPr>
        <w:spacing w:before="0" w:after="0"/>
        <w:rPr>
          <w:rFonts w:eastAsia="SimSun"/>
          <w:szCs w:val="24"/>
        </w:rPr>
      </w:pPr>
      <w:r w:rsidRPr="0078720E">
        <w:rPr>
          <w:rFonts w:eastAsia="SimSun"/>
          <w:szCs w:val="24"/>
        </w:rPr>
        <w:t xml:space="preserve">OPS w Jabłonce </w:t>
      </w:r>
      <w:r w:rsidRPr="00AB1987">
        <w:rPr>
          <w:rFonts w:eastAsia="SimSun"/>
          <w:szCs w:val="24"/>
        </w:rPr>
        <w:t xml:space="preserve">wykonuje także zadania wynikające z ustawy </w:t>
      </w:r>
      <w:r w:rsidRPr="006C1430">
        <w:rPr>
          <w:rFonts w:eastAsia="SimSun"/>
          <w:szCs w:val="24"/>
        </w:rPr>
        <w:t>z dnia 7 września 2007 r. o pomocy osobom uprawnionym do alimentów</w:t>
      </w:r>
      <w:r>
        <w:rPr>
          <w:rFonts w:eastAsia="SimSun"/>
          <w:szCs w:val="24"/>
        </w:rPr>
        <w:t xml:space="preserve">. </w:t>
      </w:r>
      <w:r w:rsidRPr="006C1430">
        <w:rPr>
          <w:rFonts w:eastAsia="SimSun"/>
          <w:szCs w:val="24"/>
        </w:rPr>
        <w:t xml:space="preserve"> </w:t>
      </w:r>
      <w:r w:rsidRPr="00AB1987">
        <w:rPr>
          <w:rFonts w:eastAsia="SimSun"/>
          <w:szCs w:val="24"/>
        </w:rPr>
        <w:t xml:space="preserve">W ostatnich trzech latach spadła liczba rodzin i osób uprawnionych do świadczeń z funduszu alimentacyjnego. </w:t>
      </w:r>
    </w:p>
    <w:p w14:paraId="6DB26D1E" w14:textId="608FBB0E" w:rsidR="006336D9" w:rsidRPr="00AB1987" w:rsidRDefault="006336D9" w:rsidP="006336D9">
      <w:pPr>
        <w:pStyle w:val="Legenda"/>
        <w:rPr>
          <w:rFonts w:eastAsia="SimSun"/>
          <w:szCs w:val="24"/>
        </w:rPr>
      </w:pPr>
      <w:bookmarkStart w:id="85" w:name="_Toc466449269"/>
      <w:bookmarkStart w:id="86" w:name="_Toc54960195"/>
      <w:r w:rsidRPr="00A148F7">
        <w:t xml:space="preserve">Tabela </w:t>
      </w:r>
      <w:r w:rsidRPr="00A148F7">
        <w:rPr>
          <w:noProof/>
        </w:rPr>
        <w:fldChar w:fldCharType="begin"/>
      </w:r>
      <w:r w:rsidRPr="00A148F7">
        <w:rPr>
          <w:noProof/>
        </w:rPr>
        <w:instrText xml:space="preserve"> SEQ Tabela \* ARABIC </w:instrText>
      </w:r>
      <w:r w:rsidRPr="00A148F7">
        <w:rPr>
          <w:noProof/>
        </w:rPr>
        <w:fldChar w:fldCharType="separate"/>
      </w:r>
      <w:r w:rsidR="00935B19">
        <w:rPr>
          <w:noProof/>
        </w:rPr>
        <w:t>11</w:t>
      </w:r>
      <w:r w:rsidRPr="00A148F7">
        <w:rPr>
          <w:noProof/>
        </w:rPr>
        <w:fldChar w:fldCharType="end"/>
      </w:r>
      <w:r w:rsidRPr="00A148F7">
        <w:t xml:space="preserve">. Liczba </w:t>
      </w:r>
      <w:r w:rsidRPr="00AB1987">
        <w:t xml:space="preserve">rodzin korzystających z </w:t>
      </w:r>
      <w:r w:rsidRPr="0064158E">
        <w:t>funduszu alimentacyjnego.</w:t>
      </w:r>
      <w:r w:rsidRPr="00AB1987">
        <w:t xml:space="preserve"> Źródło: dane OPS w Jabłonce.</w:t>
      </w:r>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508"/>
        <w:gridCol w:w="1510"/>
        <w:gridCol w:w="1510"/>
      </w:tblGrid>
      <w:tr w:rsidR="006336D9" w:rsidRPr="006539AF" w14:paraId="244B54B9"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11104FE" w14:textId="77777777" w:rsidR="006336D9" w:rsidRPr="006539AF" w:rsidRDefault="006336D9" w:rsidP="00AE7E97">
            <w:pPr>
              <w:spacing w:before="0" w:after="0" w:line="240" w:lineRule="auto"/>
              <w:jc w:val="center"/>
              <w:rPr>
                <w:rFonts w:eastAsia="Calibri"/>
                <w:b/>
                <w:szCs w:val="24"/>
                <w:lang w:eastAsia="en-US"/>
              </w:rPr>
            </w:pPr>
            <w:r w:rsidRPr="006539AF">
              <w:rPr>
                <w:rFonts w:eastAsia="Calibri"/>
                <w:b/>
                <w:szCs w:val="24"/>
                <w:lang w:eastAsia="en-US"/>
              </w:rPr>
              <w:t>Wyszczególnienie</w:t>
            </w:r>
          </w:p>
        </w:tc>
        <w:tc>
          <w:tcPr>
            <w:tcW w:w="81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4F97019" w14:textId="77777777" w:rsidR="006336D9" w:rsidRPr="006539AF" w:rsidRDefault="006336D9" w:rsidP="00AE7E97">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7</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4E313E" w14:textId="77777777" w:rsidR="006336D9" w:rsidRPr="006539AF" w:rsidRDefault="006336D9" w:rsidP="00AE7E97">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8</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2C40046" w14:textId="77777777" w:rsidR="006336D9" w:rsidRPr="006539AF" w:rsidRDefault="006336D9" w:rsidP="00AE7E97">
            <w:pPr>
              <w:spacing w:before="0" w:after="0" w:line="240" w:lineRule="auto"/>
              <w:jc w:val="center"/>
              <w:rPr>
                <w:rFonts w:eastAsia="Calibri"/>
                <w:b/>
                <w:szCs w:val="24"/>
                <w:lang w:eastAsia="en-US"/>
              </w:rPr>
            </w:pPr>
            <w:r w:rsidRPr="006539AF">
              <w:rPr>
                <w:rFonts w:eastAsia="Calibri"/>
                <w:b/>
                <w:szCs w:val="24"/>
                <w:lang w:eastAsia="en-US"/>
              </w:rPr>
              <w:t>201</w:t>
            </w:r>
            <w:r>
              <w:rPr>
                <w:rFonts w:eastAsia="Calibri"/>
                <w:b/>
                <w:szCs w:val="24"/>
                <w:lang w:eastAsia="en-US"/>
              </w:rPr>
              <w:t>9</w:t>
            </w:r>
          </w:p>
        </w:tc>
      </w:tr>
      <w:tr w:rsidR="006336D9" w:rsidRPr="006539AF" w14:paraId="6B7A68EF"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vAlign w:val="center"/>
            <w:hideMark/>
          </w:tcPr>
          <w:p w14:paraId="78FE0822"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Liczba osób korzystających</w:t>
            </w:r>
          </w:p>
          <w:p w14:paraId="448AF2C4"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ze świadczenia</w:t>
            </w:r>
            <w:r>
              <w:rPr>
                <w:rFonts w:eastAsia="Calibri"/>
                <w:szCs w:val="24"/>
                <w:lang w:eastAsia="en-US"/>
              </w:rPr>
              <w:t xml:space="preserve"> </w:t>
            </w:r>
            <w:r w:rsidRPr="006539AF">
              <w:rPr>
                <w:rFonts w:eastAsia="Calibri"/>
                <w:szCs w:val="24"/>
                <w:lang w:eastAsia="en-US"/>
              </w:rPr>
              <w:t>alimentacyjnego</w:t>
            </w:r>
          </w:p>
        </w:tc>
        <w:tc>
          <w:tcPr>
            <w:tcW w:w="812" w:type="pct"/>
            <w:tcBorders>
              <w:top w:val="single" w:sz="4" w:space="0" w:color="auto"/>
              <w:left w:val="single" w:sz="4" w:space="0" w:color="auto"/>
              <w:bottom w:val="single" w:sz="4" w:space="0" w:color="auto"/>
              <w:right w:val="single" w:sz="4" w:space="0" w:color="auto"/>
            </w:tcBorders>
            <w:vAlign w:val="center"/>
          </w:tcPr>
          <w:p w14:paraId="21903121"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59</w:t>
            </w:r>
          </w:p>
        </w:tc>
        <w:tc>
          <w:tcPr>
            <w:tcW w:w="813" w:type="pct"/>
            <w:tcBorders>
              <w:top w:val="single" w:sz="4" w:space="0" w:color="auto"/>
              <w:left w:val="single" w:sz="4" w:space="0" w:color="auto"/>
              <w:bottom w:val="single" w:sz="4" w:space="0" w:color="auto"/>
              <w:right w:val="single" w:sz="4" w:space="0" w:color="auto"/>
            </w:tcBorders>
            <w:vAlign w:val="center"/>
          </w:tcPr>
          <w:p w14:paraId="33B9965B"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50</w:t>
            </w:r>
          </w:p>
        </w:tc>
        <w:tc>
          <w:tcPr>
            <w:tcW w:w="813" w:type="pct"/>
            <w:tcBorders>
              <w:top w:val="single" w:sz="4" w:space="0" w:color="auto"/>
              <w:left w:val="single" w:sz="4" w:space="0" w:color="auto"/>
              <w:bottom w:val="single" w:sz="4" w:space="0" w:color="auto"/>
              <w:right w:val="single" w:sz="4" w:space="0" w:color="auto"/>
            </w:tcBorders>
            <w:vAlign w:val="center"/>
          </w:tcPr>
          <w:p w14:paraId="71C9F2F4"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47</w:t>
            </w:r>
          </w:p>
        </w:tc>
      </w:tr>
      <w:tr w:rsidR="006336D9" w:rsidRPr="006539AF" w14:paraId="3F14D9BD"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vAlign w:val="center"/>
          </w:tcPr>
          <w:p w14:paraId="5218810C"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Liczba rodzin korzystających</w:t>
            </w:r>
          </w:p>
          <w:p w14:paraId="111B9CAD"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ze świadczenia alimentacyjnego</w:t>
            </w:r>
          </w:p>
        </w:tc>
        <w:tc>
          <w:tcPr>
            <w:tcW w:w="812" w:type="pct"/>
            <w:tcBorders>
              <w:top w:val="single" w:sz="4" w:space="0" w:color="auto"/>
              <w:left w:val="single" w:sz="4" w:space="0" w:color="auto"/>
              <w:bottom w:val="single" w:sz="4" w:space="0" w:color="auto"/>
              <w:right w:val="single" w:sz="4" w:space="0" w:color="auto"/>
            </w:tcBorders>
            <w:vAlign w:val="center"/>
          </w:tcPr>
          <w:p w14:paraId="6B56613A"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38</w:t>
            </w:r>
          </w:p>
        </w:tc>
        <w:tc>
          <w:tcPr>
            <w:tcW w:w="813" w:type="pct"/>
            <w:tcBorders>
              <w:top w:val="single" w:sz="4" w:space="0" w:color="auto"/>
              <w:left w:val="single" w:sz="4" w:space="0" w:color="auto"/>
              <w:bottom w:val="single" w:sz="4" w:space="0" w:color="auto"/>
              <w:right w:val="single" w:sz="4" w:space="0" w:color="auto"/>
            </w:tcBorders>
            <w:vAlign w:val="center"/>
          </w:tcPr>
          <w:p w14:paraId="6BDCD9BD"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30</w:t>
            </w:r>
          </w:p>
        </w:tc>
        <w:tc>
          <w:tcPr>
            <w:tcW w:w="813" w:type="pct"/>
            <w:tcBorders>
              <w:top w:val="single" w:sz="4" w:space="0" w:color="auto"/>
              <w:left w:val="single" w:sz="4" w:space="0" w:color="auto"/>
              <w:bottom w:val="single" w:sz="4" w:space="0" w:color="auto"/>
              <w:right w:val="single" w:sz="4" w:space="0" w:color="auto"/>
            </w:tcBorders>
            <w:vAlign w:val="center"/>
          </w:tcPr>
          <w:p w14:paraId="129A289D"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27</w:t>
            </w:r>
          </w:p>
        </w:tc>
      </w:tr>
      <w:tr w:rsidR="006336D9" w:rsidRPr="006539AF" w14:paraId="264B4148"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vAlign w:val="center"/>
            <w:hideMark/>
          </w:tcPr>
          <w:p w14:paraId="1DF2052C"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Kwota wypłaconych świadczeń w zł</w:t>
            </w:r>
          </w:p>
        </w:tc>
        <w:tc>
          <w:tcPr>
            <w:tcW w:w="812" w:type="pct"/>
            <w:tcBorders>
              <w:top w:val="single" w:sz="4" w:space="0" w:color="auto"/>
              <w:left w:val="single" w:sz="4" w:space="0" w:color="auto"/>
              <w:bottom w:val="single" w:sz="4" w:space="0" w:color="auto"/>
              <w:right w:val="single" w:sz="4" w:space="0" w:color="auto"/>
            </w:tcBorders>
            <w:vAlign w:val="center"/>
          </w:tcPr>
          <w:p w14:paraId="68BD36D5" w14:textId="77777777" w:rsidR="006336D9" w:rsidRPr="006539AF" w:rsidRDefault="006336D9" w:rsidP="00AE7E97">
            <w:pPr>
              <w:spacing w:before="0" w:after="0" w:line="240" w:lineRule="auto"/>
              <w:jc w:val="center"/>
              <w:rPr>
                <w:rFonts w:eastAsia="Calibri"/>
                <w:szCs w:val="24"/>
                <w:lang w:eastAsia="en-US"/>
              </w:rPr>
            </w:pPr>
            <w:r w:rsidRPr="006539AF">
              <w:rPr>
                <w:rFonts w:eastAsia="Calibri"/>
                <w:szCs w:val="24"/>
                <w:lang w:eastAsia="en-US"/>
              </w:rPr>
              <w:t>284 550</w:t>
            </w:r>
          </w:p>
        </w:tc>
        <w:tc>
          <w:tcPr>
            <w:tcW w:w="813" w:type="pct"/>
            <w:tcBorders>
              <w:top w:val="single" w:sz="4" w:space="0" w:color="auto"/>
              <w:left w:val="single" w:sz="4" w:space="0" w:color="auto"/>
              <w:bottom w:val="single" w:sz="4" w:space="0" w:color="auto"/>
              <w:right w:val="single" w:sz="4" w:space="0" w:color="auto"/>
            </w:tcBorders>
            <w:vAlign w:val="center"/>
          </w:tcPr>
          <w:p w14:paraId="3DED7F04" w14:textId="77777777" w:rsidR="006336D9" w:rsidRPr="006539AF" w:rsidRDefault="006336D9" w:rsidP="00AE7E97">
            <w:pPr>
              <w:spacing w:before="0" w:after="0" w:line="240" w:lineRule="auto"/>
              <w:jc w:val="center"/>
              <w:rPr>
                <w:rFonts w:eastAsia="Calibri"/>
                <w:szCs w:val="24"/>
                <w:lang w:eastAsia="en-US"/>
              </w:rPr>
            </w:pPr>
            <w:r w:rsidRPr="006539AF">
              <w:rPr>
                <w:rFonts w:eastAsia="Calibri"/>
                <w:szCs w:val="24"/>
                <w:lang w:eastAsia="en-US"/>
              </w:rPr>
              <w:t>238 750</w:t>
            </w:r>
          </w:p>
        </w:tc>
        <w:tc>
          <w:tcPr>
            <w:tcW w:w="813" w:type="pct"/>
            <w:tcBorders>
              <w:top w:val="single" w:sz="4" w:space="0" w:color="auto"/>
              <w:left w:val="single" w:sz="4" w:space="0" w:color="auto"/>
              <w:bottom w:val="single" w:sz="4" w:space="0" w:color="auto"/>
              <w:right w:val="single" w:sz="4" w:space="0" w:color="auto"/>
            </w:tcBorders>
            <w:vAlign w:val="center"/>
          </w:tcPr>
          <w:p w14:paraId="5B2E9D09" w14:textId="77777777" w:rsidR="006336D9" w:rsidRPr="006539AF" w:rsidRDefault="006336D9" w:rsidP="00AE7E97">
            <w:pPr>
              <w:spacing w:before="0" w:after="0" w:line="240" w:lineRule="auto"/>
              <w:jc w:val="center"/>
              <w:rPr>
                <w:rFonts w:eastAsia="Calibri"/>
                <w:szCs w:val="24"/>
                <w:lang w:eastAsia="en-US"/>
              </w:rPr>
            </w:pPr>
            <w:r w:rsidRPr="006539AF">
              <w:rPr>
                <w:rFonts w:eastAsia="Calibri"/>
                <w:szCs w:val="24"/>
                <w:lang w:eastAsia="en-US"/>
              </w:rPr>
              <w:t>229 350</w:t>
            </w:r>
          </w:p>
        </w:tc>
      </w:tr>
      <w:tr w:rsidR="006336D9" w:rsidRPr="006539AF" w14:paraId="0BBF3379" w14:textId="77777777" w:rsidTr="00AE7E97">
        <w:trPr>
          <w:trHeight w:val="454"/>
        </w:trPr>
        <w:tc>
          <w:tcPr>
            <w:tcW w:w="2562" w:type="pct"/>
            <w:tcBorders>
              <w:top w:val="single" w:sz="4" w:space="0" w:color="auto"/>
              <w:left w:val="single" w:sz="4" w:space="0" w:color="auto"/>
              <w:bottom w:val="single" w:sz="4" w:space="0" w:color="auto"/>
              <w:right w:val="single" w:sz="4" w:space="0" w:color="auto"/>
            </w:tcBorders>
            <w:vAlign w:val="center"/>
          </w:tcPr>
          <w:p w14:paraId="301426EC" w14:textId="77777777" w:rsidR="006336D9" w:rsidRPr="006539AF" w:rsidRDefault="006336D9" w:rsidP="00AE7E97">
            <w:pPr>
              <w:spacing w:before="0" w:after="0" w:line="240" w:lineRule="auto"/>
              <w:jc w:val="left"/>
              <w:rPr>
                <w:rFonts w:eastAsia="Calibri"/>
                <w:szCs w:val="24"/>
                <w:lang w:eastAsia="en-US"/>
              </w:rPr>
            </w:pPr>
            <w:r w:rsidRPr="006539AF">
              <w:rPr>
                <w:rFonts w:eastAsia="Calibri"/>
                <w:szCs w:val="24"/>
                <w:lang w:eastAsia="en-US"/>
              </w:rPr>
              <w:t>Liczba dłużników alimentacyjnych w gminie</w:t>
            </w:r>
          </w:p>
        </w:tc>
        <w:tc>
          <w:tcPr>
            <w:tcW w:w="812" w:type="pct"/>
            <w:tcBorders>
              <w:top w:val="single" w:sz="4" w:space="0" w:color="auto"/>
              <w:left w:val="single" w:sz="4" w:space="0" w:color="auto"/>
              <w:bottom w:val="single" w:sz="4" w:space="0" w:color="auto"/>
              <w:right w:val="single" w:sz="4" w:space="0" w:color="auto"/>
            </w:tcBorders>
            <w:vAlign w:val="center"/>
          </w:tcPr>
          <w:p w14:paraId="1025F551"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23</w:t>
            </w:r>
          </w:p>
        </w:tc>
        <w:tc>
          <w:tcPr>
            <w:tcW w:w="813" w:type="pct"/>
            <w:tcBorders>
              <w:top w:val="single" w:sz="4" w:space="0" w:color="auto"/>
              <w:left w:val="single" w:sz="4" w:space="0" w:color="auto"/>
              <w:bottom w:val="single" w:sz="4" w:space="0" w:color="auto"/>
              <w:right w:val="single" w:sz="4" w:space="0" w:color="auto"/>
            </w:tcBorders>
            <w:vAlign w:val="center"/>
          </w:tcPr>
          <w:p w14:paraId="1B40E624" w14:textId="77777777" w:rsidR="006336D9" w:rsidRPr="006539AF" w:rsidRDefault="006336D9" w:rsidP="00AE7E97">
            <w:pPr>
              <w:spacing w:before="0" w:after="0" w:line="240" w:lineRule="auto"/>
              <w:jc w:val="center"/>
              <w:rPr>
                <w:rFonts w:eastAsia="Calibri"/>
                <w:szCs w:val="24"/>
                <w:lang w:eastAsia="en-US"/>
              </w:rPr>
            </w:pPr>
            <w:r>
              <w:rPr>
                <w:rFonts w:eastAsia="Calibri"/>
                <w:szCs w:val="24"/>
                <w:lang w:eastAsia="en-US"/>
              </w:rPr>
              <w:t>22</w:t>
            </w:r>
          </w:p>
        </w:tc>
        <w:tc>
          <w:tcPr>
            <w:tcW w:w="813" w:type="pct"/>
            <w:tcBorders>
              <w:top w:val="single" w:sz="4" w:space="0" w:color="auto"/>
              <w:left w:val="single" w:sz="4" w:space="0" w:color="auto"/>
              <w:bottom w:val="single" w:sz="4" w:space="0" w:color="auto"/>
              <w:right w:val="single" w:sz="4" w:space="0" w:color="auto"/>
            </w:tcBorders>
            <w:vAlign w:val="center"/>
          </w:tcPr>
          <w:p w14:paraId="23C9B205" w14:textId="77777777" w:rsidR="006336D9" w:rsidRPr="006539AF" w:rsidRDefault="006336D9" w:rsidP="00AE7E97">
            <w:pPr>
              <w:spacing w:before="0" w:after="0" w:line="240" w:lineRule="auto"/>
              <w:jc w:val="center"/>
              <w:rPr>
                <w:rFonts w:eastAsia="Calibri"/>
                <w:szCs w:val="24"/>
                <w:lang w:eastAsia="en-US"/>
              </w:rPr>
            </w:pPr>
            <w:r w:rsidRPr="006539AF">
              <w:rPr>
                <w:rFonts w:eastAsia="Calibri"/>
                <w:szCs w:val="24"/>
                <w:lang w:eastAsia="en-US"/>
              </w:rPr>
              <w:t>21</w:t>
            </w:r>
          </w:p>
        </w:tc>
      </w:tr>
    </w:tbl>
    <w:p w14:paraId="412671A3" w14:textId="77777777" w:rsidR="006336D9" w:rsidRPr="00E2432C" w:rsidRDefault="006336D9" w:rsidP="006336D9">
      <w:pPr>
        <w:spacing w:before="0" w:after="0"/>
        <w:rPr>
          <w:szCs w:val="24"/>
        </w:rPr>
      </w:pPr>
    </w:p>
    <w:p w14:paraId="7AE25B65" w14:textId="77777777" w:rsidR="006336D9" w:rsidRPr="00AB7119" w:rsidRDefault="006336D9" w:rsidP="006336D9">
      <w:pPr>
        <w:spacing w:before="0" w:after="0"/>
        <w:rPr>
          <w:b/>
          <w:szCs w:val="24"/>
        </w:rPr>
      </w:pPr>
      <w:r w:rsidRPr="00AB7119">
        <w:rPr>
          <w:b/>
          <w:szCs w:val="24"/>
        </w:rPr>
        <w:t>Zespół Interdyscyplinarny</w:t>
      </w:r>
    </w:p>
    <w:p w14:paraId="58D92215" w14:textId="77777777" w:rsidR="006336D9" w:rsidRPr="00AB7119" w:rsidRDefault="006336D9" w:rsidP="006336D9">
      <w:pPr>
        <w:spacing w:before="0" w:after="0"/>
        <w:rPr>
          <w:szCs w:val="24"/>
        </w:rPr>
      </w:pPr>
      <w:r w:rsidRPr="00AB7119">
        <w:rPr>
          <w:szCs w:val="24"/>
        </w:rPr>
        <w:t xml:space="preserve">Zespół Interdyscyplinarny ds. Przeciwdziałania Przemocy w Rodzinie działa przy Ośrodku Pomocy Społecznej w Jabłonce. W skład Zespołu wchodzą powołani przez </w:t>
      </w:r>
      <w:r>
        <w:rPr>
          <w:szCs w:val="24"/>
        </w:rPr>
        <w:t>W</w:t>
      </w:r>
      <w:r w:rsidRPr="00AB7119">
        <w:rPr>
          <w:szCs w:val="24"/>
        </w:rPr>
        <w:t xml:space="preserve">ójta przedstawiciele instytucji związanych z realizacją zadań wynikających z ustawy z dnia 29 lipca 2005 o przeciwdziałaniu przemocy w rodzinie. </w:t>
      </w:r>
      <w:r w:rsidRPr="00FE4EB0">
        <w:rPr>
          <w:szCs w:val="24"/>
        </w:rPr>
        <w:t>Głównym celem działalności Zespołu Interdyscyplinarnego jest zmniejszenie skali zjawiska przemocy w rodzinie oraz stworzenie jednolitego, profesjonalnego systemu interwencji i wsparcia osób zagrożonych przemocą</w:t>
      </w:r>
      <w:r w:rsidRPr="00AB7119">
        <w:rPr>
          <w:szCs w:val="24"/>
        </w:rPr>
        <w:t>, w szczególności przez:</w:t>
      </w:r>
    </w:p>
    <w:p w14:paraId="1CFD6B27" w14:textId="77777777" w:rsidR="006336D9" w:rsidRPr="00AB7119" w:rsidRDefault="006336D9" w:rsidP="006336D9">
      <w:pPr>
        <w:pStyle w:val="Akapitzlist"/>
        <w:numPr>
          <w:ilvl w:val="0"/>
          <w:numId w:val="17"/>
        </w:numPr>
        <w:spacing w:before="0" w:after="0"/>
        <w:rPr>
          <w:szCs w:val="24"/>
        </w:rPr>
      </w:pPr>
      <w:r w:rsidRPr="00AB7119">
        <w:rPr>
          <w:szCs w:val="24"/>
        </w:rPr>
        <w:t>diagnozowanie problemu przemocy w rodzinie,</w:t>
      </w:r>
    </w:p>
    <w:p w14:paraId="410483BF" w14:textId="77777777" w:rsidR="006336D9" w:rsidRPr="00AB7119" w:rsidRDefault="006336D9" w:rsidP="006336D9">
      <w:pPr>
        <w:pStyle w:val="Akapitzlist"/>
        <w:numPr>
          <w:ilvl w:val="0"/>
          <w:numId w:val="17"/>
        </w:numPr>
        <w:spacing w:before="0" w:after="0"/>
        <w:rPr>
          <w:szCs w:val="24"/>
        </w:rPr>
      </w:pPr>
      <w:r w:rsidRPr="00AB7119">
        <w:rPr>
          <w:szCs w:val="24"/>
        </w:rPr>
        <w:lastRenderedPageBreak/>
        <w:t>podejmowanie działań w środowisku zagrożonym przemocą w rodzinie mających na celu przeciwdziałanie temu zjawisku,</w:t>
      </w:r>
    </w:p>
    <w:p w14:paraId="653F024A" w14:textId="77777777" w:rsidR="006336D9" w:rsidRPr="00AB7119" w:rsidRDefault="006336D9" w:rsidP="006336D9">
      <w:pPr>
        <w:pStyle w:val="Akapitzlist"/>
        <w:numPr>
          <w:ilvl w:val="0"/>
          <w:numId w:val="17"/>
        </w:numPr>
        <w:spacing w:before="0" w:after="0"/>
        <w:rPr>
          <w:szCs w:val="24"/>
        </w:rPr>
      </w:pPr>
      <w:r w:rsidRPr="00AB7119">
        <w:rPr>
          <w:szCs w:val="24"/>
        </w:rPr>
        <w:t>inicjowanie interwencji w środowisku dotkniętym przemocą w rodzinie,</w:t>
      </w:r>
    </w:p>
    <w:p w14:paraId="3D47AACC" w14:textId="77777777" w:rsidR="006336D9" w:rsidRPr="00AB7119" w:rsidRDefault="006336D9" w:rsidP="006336D9">
      <w:pPr>
        <w:pStyle w:val="Akapitzlist"/>
        <w:numPr>
          <w:ilvl w:val="0"/>
          <w:numId w:val="17"/>
        </w:numPr>
        <w:spacing w:before="0" w:after="0"/>
        <w:rPr>
          <w:szCs w:val="24"/>
        </w:rPr>
      </w:pPr>
      <w:r w:rsidRPr="00AB7119">
        <w:rPr>
          <w:szCs w:val="24"/>
        </w:rPr>
        <w:t>rozpowszechnianie informacji o instytucjach, osobach i możliwościach udzielenia pomocy w środowisku lokalnym,</w:t>
      </w:r>
    </w:p>
    <w:p w14:paraId="01702CC1" w14:textId="77777777" w:rsidR="006336D9" w:rsidRPr="00AB7119" w:rsidRDefault="006336D9" w:rsidP="006336D9">
      <w:pPr>
        <w:pStyle w:val="Akapitzlist"/>
        <w:numPr>
          <w:ilvl w:val="0"/>
          <w:numId w:val="17"/>
        </w:numPr>
        <w:spacing w:before="0" w:after="0"/>
        <w:rPr>
          <w:szCs w:val="24"/>
        </w:rPr>
      </w:pPr>
      <w:r w:rsidRPr="00AB7119">
        <w:rPr>
          <w:szCs w:val="24"/>
        </w:rPr>
        <w:t>inicjowanie działań w stosunku do osób stosujących przemoc w rodzinie.</w:t>
      </w:r>
    </w:p>
    <w:p w14:paraId="47719705" w14:textId="77777777" w:rsidR="006336D9" w:rsidRDefault="006336D9" w:rsidP="006336D9">
      <w:pPr>
        <w:spacing w:before="0" w:after="0"/>
        <w:rPr>
          <w:szCs w:val="24"/>
        </w:rPr>
      </w:pPr>
      <w:r w:rsidRPr="002B5C43">
        <w:rPr>
          <w:szCs w:val="24"/>
        </w:rPr>
        <w:t xml:space="preserve">Członkowie grup ZI w ramach kompetencji reprezentowanych instytucji podejmowali działania pomocowe, opracowywali oraz realizowali plany działania pomocy rodzinom, diagnozowali i monitorowali sytuację tych rodzin. </w:t>
      </w:r>
    </w:p>
    <w:p w14:paraId="6BBB696A" w14:textId="77777777" w:rsidR="006336D9" w:rsidRDefault="006336D9" w:rsidP="006336D9">
      <w:pPr>
        <w:spacing w:before="0" w:after="0"/>
        <w:rPr>
          <w:szCs w:val="24"/>
        </w:rPr>
      </w:pPr>
      <w:r>
        <w:rPr>
          <w:szCs w:val="24"/>
        </w:rPr>
        <w:t xml:space="preserve">W 2017 roku ZI odbył </w:t>
      </w:r>
      <w:r w:rsidRPr="00FA324A">
        <w:rPr>
          <w:szCs w:val="24"/>
        </w:rPr>
        <w:t>4 posiedzenia</w:t>
      </w:r>
      <w:r>
        <w:rPr>
          <w:szCs w:val="24"/>
        </w:rPr>
        <w:t>. Do</w:t>
      </w:r>
      <w:r w:rsidRPr="00FA324A">
        <w:rPr>
          <w:szCs w:val="24"/>
        </w:rPr>
        <w:t xml:space="preserve"> Przewodniczącej Zespołu Interdyscyplinarnego w</w:t>
      </w:r>
      <w:r>
        <w:rPr>
          <w:szCs w:val="24"/>
        </w:rPr>
        <w:t> </w:t>
      </w:r>
      <w:r w:rsidRPr="00FA324A">
        <w:rPr>
          <w:szCs w:val="24"/>
        </w:rPr>
        <w:t xml:space="preserve">Jabłonce wpłynęło 50 „Niebieskich  Kart”, </w:t>
      </w:r>
      <w:r>
        <w:rPr>
          <w:szCs w:val="24"/>
        </w:rPr>
        <w:t>p</w:t>
      </w:r>
      <w:r w:rsidRPr="00FA324A">
        <w:rPr>
          <w:szCs w:val="24"/>
        </w:rPr>
        <w:t>owołano 32 grupy robocze w ramach procedury „Niebieskie Karty”</w:t>
      </w:r>
      <w:r>
        <w:rPr>
          <w:szCs w:val="24"/>
        </w:rPr>
        <w:t>. D</w:t>
      </w:r>
      <w:r w:rsidRPr="00FA324A">
        <w:rPr>
          <w:szCs w:val="24"/>
        </w:rPr>
        <w:t xml:space="preserve">ziałaniami grup roboczych </w:t>
      </w:r>
      <w:r w:rsidRPr="00FD0856">
        <w:rPr>
          <w:szCs w:val="24"/>
        </w:rPr>
        <w:t>było objętych 38 rodzin</w:t>
      </w:r>
      <w:r>
        <w:rPr>
          <w:szCs w:val="24"/>
        </w:rPr>
        <w:t xml:space="preserve">. </w:t>
      </w:r>
      <w:r w:rsidRPr="00FA324A">
        <w:rPr>
          <w:szCs w:val="24"/>
        </w:rPr>
        <w:t>Zakończono procedurę 32 „Niebieskich Kart”</w:t>
      </w:r>
      <w:r>
        <w:rPr>
          <w:szCs w:val="24"/>
        </w:rPr>
        <w:t>,</w:t>
      </w:r>
      <w:r w:rsidRPr="00FA324A">
        <w:rPr>
          <w:szCs w:val="24"/>
        </w:rPr>
        <w:t xml:space="preserve"> z tego:</w:t>
      </w:r>
      <w:r>
        <w:rPr>
          <w:szCs w:val="24"/>
        </w:rPr>
        <w:t xml:space="preserve"> </w:t>
      </w:r>
      <w:r w:rsidRPr="00FA324A">
        <w:rPr>
          <w:szCs w:val="24"/>
        </w:rPr>
        <w:t>16 rozpoczętych w 2016</w:t>
      </w:r>
      <w:r>
        <w:rPr>
          <w:szCs w:val="24"/>
        </w:rPr>
        <w:t xml:space="preserve"> roku i </w:t>
      </w:r>
      <w:r w:rsidRPr="00FA324A">
        <w:rPr>
          <w:szCs w:val="24"/>
        </w:rPr>
        <w:t>kontynuowanych w 2017</w:t>
      </w:r>
      <w:r>
        <w:rPr>
          <w:szCs w:val="24"/>
        </w:rPr>
        <w:t xml:space="preserve"> roku oraz </w:t>
      </w:r>
      <w:r w:rsidRPr="00FA324A">
        <w:rPr>
          <w:szCs w:val="24"/>
        </w:rPr>
        <w:t>16 rozpoczętych w 2017</w:t>
      </w:r>
      <w:r>
        <w:rPr>
          <w:szCs w:val="24"/>
        </w:rPr>
        <w:t xml:space="preserve"> roku. Do </w:t>
      </w:r>
      <w:r w:rsidRPr="00FD0856">
        <w:rPr>
          <w:szCs w:val="24"/>
        </w:rPr>
        <w:t>Gminnej Komisji Rozwiązywania Problemów Alkoholowych</w:t>
      </w:r>
      <w:r>
        <w:rPr>
          <w:szCs w:val="24"/>
        </w:rPr>
        <w:t xml:space="preserve"> skierowano </w:t>
      </w:r>
      <w:r w:rsidRPr="00FA324A">
        <w:rPr>
          <w:szCs w:val="24"/>
        </w:rPr>
        <w:t>27 wniosków</w:t>
      </w:r>
      <w:r>
        <w:rPr>
          <w:szCs w:val="24"/>
        </w:rPr>
        <w:t xml:space="preserve">. </w:t>
      </w:r>
      <w:r w:rsidRPr="00FA324A">
        <w:rPr>
          <w:szCs w:val="24"/>
        </w:rPr>
        <w:t>Wnioski są na bieżąco analizowane pod kątem związku między nadużywaniem alkoholu</w:t>
      </w:r>
      <w:r>
        <w:rPr>
          <w:szCs w:val="24"/>
        </w:rPr>
        <w:t>,</w:t>
      </w:r>
      <w:r w:rsidRPr="00FA324A">
        <w:rPr>
          <w:szCs w:val="24"/>
        </w:rPr>
        <w:t xml:space="preserve"> a stosowaniem przemocy.</w:t>
      </w:r>
    </w:p>
    <w:p w14:paraId="0FC80192" w14:textId="77777777" w:rsidR="006336D9" w:rsidRDefault="006336D9" w:rsidP="006336D9">
      <w:pPr>
        <w:spacing w:before="0" w:after="0"/>
        <w:rPr>
          <w:szCs w:val="24"/>
        </w:rPr>
      </w:pPr>
      <w:r>
        <w:rPr>
          <w:szCs w:val="24"/>
        </w:rPr>
        <w:t xml:space="preserve">W 2018 roku </w:t>
      </w:r>
      <w:r w:rsidRPr="00AE2CF7">
        <w:rPr>
          <w:szCs w:val="24"/>
        </w:rPr>
        <w:t>ZI odbył 4 posiedzenia. Do Przewodniczącej Zespołu Interdyscyplinarnego w</w:t>
      </w:r>
      <w:r>
        <w:rPr>
          <w:szCs w:val="24"/>
        </w:rPr>
        <w:t> </w:t>
      </w:r>
      <w:r w:rsidRPr="00AE2CF7">
        <w:rPr>
          <w:szCs w:val="24"/>
        </w:rPr>
        <w:t>Jabłonce wpłynęło 50 „Niebieskich  Kart”, powołano 35 grup roboczych w ramach procedury „Niebieskie Karty”.</w:t>
      </w:r>
      <w:r w:rsidRPr="00AE2CF7">
        <w:t xml:space="preserve"> </w:t>
      </w:r>
      <w:r w:rsidRPr="00AE2CF7">
        <w:rPr>
          <w:szCs w:val="24"/>
        </w:rPr>
        <w:t>Działaniami grup roboczych objęto 54 rodziny. Zakończono procedurę 49 „Niebieski</w:t>
      </w:r>
      <w:r w:rsidRPr="00E50C5B">
        <w:rPr>
          <w:szCs w:val="24"/>
        </w:rPr>
        <w:t>ch Kart”, z tego:</w:t>
      </w:r>
      <w:r w:rsidRPr="00E50C5B">
        <w:t xml:space="preserve"> </w:t>
      </w:r>
      <w:r w:rsidRPr="00E50C5B">
        <w:rPr>
          <w:szCs w:val="24"/>
        </w:rPr>
        <w:t>7 rozpoczętych w 2016 roku i kontynuowanych w</w:t>
      </w:r>
      <w:r>
        <w:rPr>
          <w:szCs w:val="24"/>
        </w:rPr>
        <w:t> </w:t>
      </w:r>
      <w:r w:rsidRPr="00E50C5B">
        <w:rPr>
          <w:szCs w:val="24"/>
        </w:rPr>
        <w:t xml:space="preserve">2018 roku, 28 rozpoczętych w 2017 roku i kontynuowanych w 2018 roku oraz 14 rozpoczętych w 2018 roku. Do Gminnej Komisji Rozwiązywania Problemów Alkoholowych skierowano 30 wniosków. </w:t>
      </w:r>
    </w:p>
    <w:p w14:paraId="06F0ED79" w14:textId="77777777" w:rsidR="006336D9" w:rsidRDefault="006336D9" w:rsidP="006336D9">
      <w:pPr>
        <w:spacing w:before="0" w:after="0"/>
        <w:rPr>
          <w:szCs w:val="24"/>
        </w:rPr>
      </w:pPr>
      <w:r>
        <w:rPr>
          <w:szCs w:val="24"/>
        </w:rPr>
        <w:t xml:space="preserve">W 2019 roku </w:t>
      </w:r>
      <w:r w:rsidRPr="00E50C5B">
        <w:rPr>
          <w:szCs w:val="24"/>
        </w:rPr>
        <w:t>ZI odbył 4 posiedzenia. Do Przewodniczącej Zespołu Interdyscyplinarnego w</w:t>
      </w:r>
      <w:r>
        <w:rPr>
          <w:szCs w:val="24"/>
        </w:rPr>
        <w:t> </w:t>
      </w:r>
      <w:r w:rsidRPr="00E50C5B">
        <w:rPr>
          <w:szCs w:val="24"/>
        </w:rPr>
        <w:t>Jabłonce wpłynęło 30 „Niebieskich Kart”, powołano 22 grupy robocze w ramach procedury „Niebieskie Karty”. Działaniami grup roboczych objęto 50 rodzin. Zakończono procedurę 55 „Niebieskich Kart”, z tego: 1 rozpoczęta w 2016 roku i kontynuowana w 2019, 5 rozpoczętych w 2017 roku i kontynuowanych w 2019 roku, 31 rozpoczętych w 2018 roku i</w:t>
      </w:r>
      <w:r>
        <w:rPr>
          <w:szCs w:val="24"/>
        </w:rPr>
        <w:t> </w:t>
      </w:r>
      <w:r w:rsidRPr="00E50C5B">
        <w:rPr>
          <w:szCs w:val="24"/>
        </w:rPr>
        <w:t>kontynuowanych w 2019 roku oraz 18 rozpoczętych w 2019 roku. Do Gminnej Komisji Rozwiązywania Problemów Alkoholowych skierowano 16 wniosków.</w:t>
      </w:r>
    </w:p>
    <w:p w14:paraId="49980B02" w14:textId="77777777" w:rsidR="006336D9" w:rsidRDefault="006336D9" w:rsidP="006336D9">
      <w:pPr>
        <w:spacing w:before="0" w:after="0"/>
        <w:rPr>
          <w:szCs w:val="24"/>
        </w:rPr>
      </w:pPr>
    </w:p>
    <w:p w14:paraId="68EB2018" w14:textId="77777777" w:rsidR="006336D9" w:rsidRPr="007067E6" w:rsidRDefault="006336D9" w:rsidP="006336D9">
      <w:pPr>
        <w:spacing w:before="0" w:after="0"/>
        <w:rPr>
          <w:color w:val="FF0000"/>
          <w:szCs w:val="24"/>
        </w:rPr>
      </w:pPr>
    </w:p>
    <w:p w14:paraId="63D2ED9B" w14:textId="77777777" w:rsidR="006336D9" w:rsidRPr="00AB7119" w:rsidRDefault="006336D9" w:rsidP="006336D9">
      <w:pPr>
        <w:spacing w:after="0"/>
        <w:rPr>
          <w:szCs w:val="24"/>
        </w:rPr>
      </w:pPr>
      <w:r w:rsidRPr="00AB7119">
        <w:rPr>
          <w:b/>
          <w:szCs w:val="24"/>
        </w:rPr>
        <w:lastRenderedPageBreak/>
        <w:t>Gminny Program Profilaktyki i Rozwiązywania Problemów Alkoholowych oraz Przeciwdziałania Narkomanii</w:t>
      </w:r>
    </w:p>
    <w:p w14:paraId="2DF24B6C" w14:textId="77777777" w:rsidR="006336D9" w:rsidRPr="006E4522" w:rsidRDefault="006336D9" w:rsidP="006336D9">
      <w:pPr>
        <w:spacing w:before="0" w:after="0"/>
        <w:rPr>
          <w:szCs w:val="24"/>
        </w:rPr>
      </w:pPr>
      <w:r w:rsidRPr="00D4773E">
        <w:rPr>
          <w:szCs w:val="24"/>
        </w:rPr>
        <w:t>Podstawą prawną działań związanych z profilaktyką i rozwiązywaniem problemów alkoholowych w Gminie jest ustawa z dnia 26 października 1982 roku o wychowaniu  w trzeźwości i przeciwdziałaniu alkoholizmowi oraz ustawa z dnia 29 lipca 2005 roku o przeciwdziałaniu narkomanii. Zgodnie z przepisami wyżej wymienionych ustaw samorząd gminny zobowiązany jest do prowadzenia działań związanych z profilaktyką i rozwiązywaniem problemów alkoholowych, integracji społecznej osób uzależnionych od alkoholu oraz przeciwdziałania narkomanii. Realizacja tych zadań prowadzona jest w postaci Gminnego Programu Profilaktyki i Rozwiązywania Problemów Alkoholowych oraz Przeciwdziałania Nark</w:t>
      </w:r>
      <w:r>
        <w:rPr>
          <w:szCs w:val="24"/>
        </w:rPr>
        <w:t>o</w:t>
      </w:r>
      <w:r w:rsidRPr="00D4773E">
        <w:rPr>
          <w:szCs w:val="24"/>
        </w:rPr>
        <w:t xml:space="preserve">manii uchwalanego corocznie przez Radę Gminy Jabłonka. </w:t>
      </w:r>
      <w:r w:rsidRPr="006E4522">
        <w:rPr>
          <w:szCs w:val="24"/>
        </w:rPr>
        <w:t xml:space="preserve">Gminny Program Profilaktyki i Rozwiązywania Problemów Alkoholowych oraz Przeciwdziałania Narkomanii na rok 2020, reguluje zagadnienia dotyczące profilaktyki i rozwiązywania problemów uzależnień oraz minimalizacji szkód społecznych i zdrowotnych związanych z używaniem substancji psychoaktywnych, uzależnieniami behawioralnymi i innymi </w:t>
      </w:r>
      <w:proofErr w:type="spellStart"/>
      <w:r w:rsidRPr="006E4522">
        <w:rPr>
          <w:szCs w:val="24"/>
        </w:rPr>
        <w:t>zachowaniami</w:t>
      </w:r>
      <w:proofErr w:type="spellEnd"/>
      <w:r w:rsidRPr="006E4522">
        <w:rPr>
          <w:szCs w:val="24"/>
        </w:rPr>
        <w:t xml:space="preserve"> ryzykownymi. Program przedstawia zadania własne gminy w zakresie rozwiązywania problemów alkoholowych oraz przeciwdziałania narkomanii poprzez odpowiednie kształtowanie polityki społecznej, a w szczególności:</w:t>
      </w:r>
    </w:p>
    <w:p w14:paraId="4344283B" w14:textId="77777777" w:rsidR="006336D9" w:rsidRPr="006E4522" w:rsidRDefault="006336D9" w:rsidP="006336D9">
      <w:pPr>
        <w:pStyle w:val="Akapitzlist"/>
        <w:numPr>
          <w:ilvl w:val="0"/>
          <w:numId w:val="64"/>
        </w:numPr>
        <w:spacing w:before="0" w:after="0"/>
        <w:rPr>
          <w:szCs w:val="24"/>
        </w:rPr>
      </w:pPr>
      <w:r w:rsidRPr="006E4522">
        <w:rPr>
          <w:szCs w:val="24"/>
        </w:rPr>
        <w:t>tworzenie warunków sprzyjających realizacji potrzeb, których zaspokajanie motywuje powstrzymywanie się od spożywania alkoholu i innych substancji psychoaktywnych;</w:t>
      </w:r>
    </w:p>
    <w:p w14:paraId="28C8298A" w14:textId="77777777" w:rsidR="006336D9" w:rsidRPr="006E4522" w:rsidRDefault="006336D9" w:rsidP="006336D9">
      <w:pPr>
        <w:pStyle w:val="Akapitzlist"/>
        <w:numPr>
          <w:ilvl w:val="0"/>
          <w:numId w:val="64"/>
        </w:numPr>
        <w:spacing w:before="0" w:after="0"/>
        <w:rPr>
          <w:szCs w:val="24"/>
        </w:rPr>
      </w:pPr>
      <w:r w:rsidRPr="006E4522">
        <w:rPr>
          <w:szCs w:val="24"/>
        </w:rPr>
        <w:t xml:space="preserve">działalność profilaktyczno-wychowawczą, informacyjną oraz rozwiązywanie problemów związanych z używaniem substancji psychoaktywnych, uzależnieniami behawioralnymi i innymi </w:t>
      </w:r>
      <w:proofErr w:type="spellStart"/>
      <w:r w:rsidRPr="006E4522">
        <w:rPr>
          <w:szCs w:val="24"/>
        </w:rPr>
        <w:t>zachowaniami</w:t>
      </w:r>
      <w:proofErr w:type="spellEnd"/>
      <w:r w:rsidRPr="006E4522">
        <w:rPr>
          <w:szCs w:val="24"/>
        </w:rPr>
        <w:t xml:space="preserve"> ryzykownymi;</w:t>
      </w:r>
    </w:p>
    <w:p w14:paraId="21EE5F43" w14:textId="77777777" w:rsidR="006336D9" w:rsidRPr="006E4522" w:rsidRDefault="006336D9" w:rsidP="006336D9">
      <w:pPr>
        <w:pStyle w:val="Akapitzlist"/>
        <w:numPr>
          <w:ilvl w:val="0"/>
          <w:numId w:val="64"/>
        </w:numPr>
        <w:spacing w:before="0" w:after="0"/>
        <w:rPr>
          <w:szCs w:val="24"/>
        </w:rPr>
      </w:pPr>
      <w:r w:rsidRPr="006E4522">
        <w:rPr>
          <w:szCs w:val="24"/>
        </w:rPr>
        <w:t>ograniczanie dostępności do alkoholu;</w:t>
      </w:r>
    </w:p>
    <w:p w14:paraId="50C955CB" w14:textId="77777777" w:rsidR="006336D9" w:rsidRPr="006E4522" w:rsidRDefault="006336D9" w:rsidP="006336D9">
      <w:pPr>
        <w:pStyle w:val="Akapitzlist"/>
        <w:numPr>
          <w:ilvl w:val="0"/>
          <w:numId w:val="64"/>
        </w:numPr>
        <w:spacing w:before="0" w:after="0"/>
        <w:rPr>
          <w:szCs w:val="24"/>
        </w:rPr>
      </w:pPr>
      <w:r w:rsidRPr="006E4522">
        <w:rPr>
          <w:szCs w:val="24"/>
        </w:rPr>
        <w:t>leczenie;</w:t>
      </w:r>
    </w:p>
    <w:p w14:paraId="56ED3F63" w14:textId="77777777" w:rsidR="006336D9" w:rsidRPr="006E4522" w:rsidRDefault="006336D9" w:rsidP="006336D9">
      <w:pPr>
        <w:pStyle w:val="Akapitzlist"/>
        <w:numPr>
          <w:ilvl w:val="0"/>
          <w:numId w:val="64"/>
        </w:numPr>
        <w:spacing w:before="0" w:after="0"/>
        <w:rPr>
          <w:szCs w:val="24"/>
        </w:rPr>
      </w:pPr>
      <w:r w:rsidRPr="006E4522">
        <w:rPr>
          <w:szCs w:val="24"/>
        </w:rPr>
        <w:t>rehabilitację i reintegrację osób uzależnionych;</w:t>
      </w:r>
    </w:p>
    <w:p w14:paraId="66A58F5B" w14:textId="77777777" w:rsidR="006336D9" w:rsidRPr="006E4522" w:rsidRDefault="006336D9" w:rsidP="006336D9">
      <w:pPr>
        <w:pStyle w:val="Akapitzlist"/>
        <w:numPr>
          <w:ilvl w:val="0"/>
          <w:numId w:val="64"/>
        </w:numPr>
        <w:spacing w:before="0" w:after="0"/>
        <w:rPr>
          <w:szCs w:val="24"/>
        </w:rPr>
      </w:pPr>
      <w:r w:rsidRPr="006E4522">
        <w:rPr>
          <w:szCs w:val="24"/>
        </w:rPr>
        <w:t>zapobieganie negatywnym następstwom nadużywania alkoholu i ich usuwanie;</w:t>
      </w:r>
    </w:p>
    <w:p w14:paraId="78798074" w14:textId="77777777" w:rsidR="006336D9" w:rsidRDefault="006336D9" w:rsidP="006336D9">
      <w:pPr>
        <w:pStyle w:val="Akapitzlist"/>
        <w:numPr>
          <w:ilvl w:val="0"/>
          <w:numId w:val="64"/>
        </w:numPr>
        <w:spacing w:before="0" w:after="0"/>
        <w:rPr>
          <w:szCs w:val="24"/>
        </w:rPr>
      </w:pPr>
      <w:r w:rsidRPr="006E4522">
        <w:rPr>
          <w:szCs w:val="24"/>
        </w:rPr>
        <w:t>przeciwdziałanie przemocy w rodzinie z uwzględnieniem zasobów, jakimi dysponuje gmina do realizacji omówionych zadań.</w:t>
      </w:r>
    </w:p>
    <w:p w14:paraId="6841DFA5" w14:textId="77777777" w:rsidR="006336D9" w:rsidRPr="00823E21" w:rsidRDefault="006336D9" w:rsidP="006336D9">
      <w:pPr>
        <w:spacing w:before="0" w:after="0"/>
        <w:rPr>
          <w:szCs w:val="24"/>
        </w:rPr>
      </w:pPr>
    </w:p>
    <w:p w14:paraId="422DA05F" w14:textId="77777777" w:rsidR="006336D9" w:rsidRPr="00ED5FB4" w:rsidRDefault="006336D9" w:rsidP="006336D9">
      <w:pPr>
        <w:spacing w:after="0"/>
        <w:rPr>
          <w:szCs w:val="24"/>
        </w:rPr>
      </w:pPr>
      <w:r w:rsidRPr="00ED5FB4">
        <w:rPr>
          <w:b/>
          <w:szCs w:val="24"/>
        </w:rPr>
        <w:t>Gminna Komisja Rozwiązywania Problemów Alkoholowych</w:t>
      </w:r>
    </w:p>
    <w:p w14:paraId="6B6E37C6" w14:textId="77777777" w:rsidR="006336D9" w:rsidRDefault="006336D9" w:rsidP="006336D9">
      <w:pPr>
        <w:spacing w:before="0" w:after="0"/>
        <w:rPr>
          <w:szCs w:val="24"/>
        </w:rPr>
      </w:pPr>
      <w:r w:rsidRPr="00ED5FB4">
        <w:rPr>
          <w:szCs w:val="24"/>
        </w:rPr>
        <w:t xml:space="preserve">GKRPA w Jabłonce jest koordynatorem całości zadań w zakresie profilaktyki i rozwiązywania problemów alkoholowych oraz przeciwdziałania narkomanii. Główne </w:t>
      </w:r>
      <w:r w:rsidRPr="00ED5FB4">
        <w:rPr>
          <w:szCs w:val="24"/>
        </w:rPr>
        <w:lastRenderedPageBreak/>
        <w:t>zadania GKRPA to</w:t>
      </w:r>
      <w:r>
        <w:rPr>
          <w:szCs w:val="24"/>
        </w:rPr>
        <w:t xml:space="preserve"> </w:t>
      </w:r>
      <w:r w:rsidRPr="00ED5FB4">
        <w:rPr>
          <w:szCs w:val="24"/>
        </w:rPr>
        <w:t>pomoc terapeutyczna, pomoc psychologiczna i prawna</w:t>
      </w:r>
      <w:r>
        <w:rPr>
          <w:szCs w:val="24"/>
        </w:rPr>
        <w:t xml:space="preserve"> w </w:t>
      </w:r>
      <w:r w:rsidRPr="00ED5FB4">
        <w:rPr>
          <w:szCs w:val="24"/>
        </w:rPr>
        <w:t>szczególności ochrona przed przemocą w rodzinie. Prowadzenie profilaktycznej działalności informacyjnej i</w:t>
      </w:r>
      <w:r>
        <w:rPr>
          <w:szCs w:val="24"/>
        </w:rPr>
        <w:t> </w:t>
      </w:r>
      <w:r w:rsidRPr="00ED5FB4">
        <w:rPr>
          <w:szCs w:val="24"/>
        </w:rPr>
        <w:t>edukacyjnej dla dzieci i młodzieży oraz wspomaganie działalności instytucji, stowarzyszeń i</w:t>
      </w:r>
      <w:r>
        <w:rPr>
          <w:szCs w:val="24"/>
        </w:rPr>
        <w:t> </w:t>
      </w:r>
      <w:r w:rsidRPr="00ED5FB4">
        <w:rPr>
          <w:szCs w:val="24"/>
        </w:rPr>
        <w:t>osób fizycznych służących rozwiązywaniu problemów alkoholowych i przeciwdziałani</w:t>
      </w:r>
      <w:r>
        <w:rPr>
          <w:szCs w:val="24"/>
        </w:rPr>
        <w:t>u</w:t>
      </w:r>
      <w:r w:rsidRPr="00ED5FB4">
        <w:rPr>
          <w:szCs w:val="24"/>
        </w:rPr>
        <w:t xml:space="preserve"> </w:t>
      </w:r>
      <w:r w:rsidRPr="0081215B">
        <w:rPr>
          <w:szCs w:val="24"/>
        </w:rPr>
        <w:t>narkomanii. Członkowie Komisji współpracują z placówkami lecznictwa odwykowego, poradniami uzależnień</w:t>
      </w:r>
      <w:r>
        <w:rPr>
          <w:szCs w:val="24"/>
        </w:rPr>
        <w:t xml:space="preserve">, </w:t>
      </w:r>
      <w:r w:rsidRPr="0081215B">
        <w:rPr>
          <w:szCs w:val="24"/>
        </w:rPr>
        <w:t>placówkami podstawowej opieki zdrowotnej</w:t>
      </w:r>
      <w:r>
        <w:rPr>
          <w:szCs w:val="24"/>
        </w:rPr>
        <w:t>.</w:t>
      </w:r>
      <w:r w:rsidRPr="00B619D6">
        <w:rPr>
          <w:szCs w:val="24"/>
        </w:rPr>
        <w:t xml:space="preserve"> </w:t>
      </w:r>
    </w:p>
    <w:p w14:paraId="7E5E89E8" w14:textId="77777777" w:rsidR="006336D9" w:rsidRDefault="006336D9" w:rsidP="006336D9">
      <w:pPr>
        <w:spacing w:before="0" w:after="0"/>
        <w:rPr>
          <w:szCs w:val="24"/>
        </w:rPr>
      </w:pPr>
      <w:r>
        <w:rPr>
          <w:szCs w:val="24"/>
        </w:rPr>
        <w:t>W 2017 roku GKRPA</w:t>
      </w:r>
      <w:r w:rsidRPr="00B619D6">
        <w:rPr>
          <w:szCs w:val="24"/>
        </w:rPr>
        <w:t xml:space="preserve"> spotkała się 18 razy</w:t>
      </w:r>
      <w:r>
        <w:rPr>
          <w:szCs w:val="24"/>
        </w:rPr>
        <w:t xml:space="preserve">, Przeprowadzono </w:t>
      </w:r>
      <w:r w:rsidRPr="00B619D6">
        <w:rPr>
          <w:szCs w:val="24"/>
        </w:rPr>
        <w:t>65 rozmów z osobami uzależnionymi</w:t>
      </w:r>
      <w:r>
        <w:rPr>
          <w:szCs w:val="24"/>
        </w:rPr>
        <w:t>,</w:t>
      </w:r>
      <w:r w:rsidRPr="00B619D6">
        <w:rPr>
          <w:szCs w:val="24"/>
        </w:rPr>
        <w:t xml:space="preserve"> z czego </w:t>
      </w:r>
      <w:r>
        <w:rPr>
          <w:szCs w:val="24"/>
        </w:rPr>
        <w:t xml:space="preserve">7 osób </w:t>
      </w:r>
      <w:r w:rsidRPr="00B619D6">
        <w:rPr>
          <w:szCs w:val="24"/>
        </w:rPr>
        <w:t>skierowała na przymusowe leczenie odwykowe. Komisja zaopiniował</w:t>
      </w:r>
      <w:r>
        <w:rPr>
          <w:szCs w:val="24"/>
        </w:rPr>
        <w:t>a</w:t>
      </w:r>
      <w:r w:rsidRPr="00B619D6">
        <w:rPr>
          <w:szCs w:val="24"/>
        </w:rPr>
        <w:t xml:space="preserve"> 45 wniosków w sprawie wydania zezwolenia na alkohol oraz przeprowadziła 8</w:t>
      </w:r>
      <w:r>
        <w:rPr>
          <w:szCs w:val="24"/>
        </w:rPr>
        <w:t> </w:t>
      </w:r>
      <w:r w:rsidRPr="00B619D6">
        <w:rPr>
          <w:szCs w:val="24"/>
        </w:rPr>
        <w:t>kontroli sklepów na terenie gminy Jabłonka</w:t>
      </w:r>
      <w:r>
        <w:rPr>
          <w:szCs w:val="24"/>
        </w:rPr>
        <w:t xml:space="preserve">. </w:t>
      </w:r>
      <w:r w:rsidRPr="00B619D6">
        <w:rPr>
          <w:szCs w:val="24"/>
        </w:rPr>
        <w:t xml:space="preserve"> </w:t>
      </w:r>
    </w:p>
    <w:p w14:paraId="0BDD878A" w14:textId="77777777" w:rsidR="006336D9" w:rsidRDefault="006336D9" w:rsidP="006336D9">
      <w:pPr>
        <w:spacing w:before="0" w:after="0"/>
        <w:rPr>
          <w:szCs w:val="24"/>
        </w:rPr>
      </w:pPr>
      <w:r w:rsidRPr="00B619D6">
        <w:rPr>
          <w:szCs w:val="24"/>
        </w:rPr>
        <w:t xml:space="preserve">Przy </w:t>
      </w:r>
      <w:r>
        <w:rPr>
          <w:szCs w:val="24"/>
        </w:rPr>
        <w:t>GKRPA</w:t>
      </w:r>
      <w:r w:rsidRPr="00B619D6">
        <w:rPr>
          <w:szCs w:val="24"/>
        </w:rPr>
        <w:t xml:space="preserve"> działa Punkt Konsultacyjny </w:t>
      </w:r>
      <w:r>
        <w:rPr>
          <w:szCs w:val="24"/>
        </w:rPr>
        <w:t xml:space="preserve">dla osób uzależnionych i współuzależnionych. </w:t>
      </w:r>
      <w:r w:rsidRPr="001C2BF5">
        <w:rPr>
          <w:szCs w:val="24"/>
        </w:rPr>
        <w:t>W</w:t>
      </w:r>
      <w:r>
        <w:rPr>
          <w:szCs w:val="24"/>
        </w:rPr>
        <w:t> </w:t>
      </w:r>
      <w:r w:rsidRPr="001C2BF5">
        <w:rPr>
          <w:szCs w:val="24"/>
        </w:rPr>
        <w:t xml:space="preserve">puknie udzielane są porady, udostępniane materiały profilaktyczne z zakresu zwalczania uzależnień, dodatkowo prowadzone są zajęcia terapeutyczne </w:t>
      </w:r>
      <w:r>
        <w:rPr>
          <w:szCs w:val="24"/>
        </w:rPr>
        <w:t>i</w:t>
      </w:r>
      <w:r w:rsidRPr="001C2BF5">
        <w:rPr>
          <w:szCs w:val="24"/>
        </w:rPr>
        <w:t xml:space="preserve"> </w:t>
      </w:r>
      <w:proofErr w:type="spellStart"/>
      <w:r w:rsidRPr="001C2BF5">
        <w:rPr>
          <w:szCs w:val="24"/>
        </w:rPr>
        <w:t>edukacyjno</w:t>
      </w:r>
      <w:proofErr w:type="spellEnd"/>
      <w:r>
        <w:rPr>
          <w:szCs w:val="24"/>
        </w:rPr>
        <w:t xml:space="preserve"> – </w:t>
      </w:r>
      <w:r w:rsidRPr="001C2BF5">
        <w:rPr>
          <w:szCs w:val="24"/>
        </w:rPr>
        <w:t>informacyjne</w:t>
      </w:r>
      <w:r>
        <w:rPr>
          <w:szCs w:val="24"/>
        </w:rPr>
        <w:t xml:space="preserve">. W 2017 roku </w:t>
      </w:r>
      <w:r w:rsidRPr="00B619D6">
        <w:rPr>
          <w:szCs w:val="24"/>
        </w:rPr>
        <w:t>przeprowadzono 197 konsultacj</w:t>
      </w:r>
      <w:r>
        <w:rPr>
          <w:szCs w:val="24"/>
        </w:rPr>
        <w:t>i</w:t>
      </w:r>
      <w:r w:rsidRPr="00B619D6">
        <w:rPr>
          <w:szCs w:val="24"/>
        </w:rPr>
        <w:t xml:space="preserve">  z osobami uzależnionymi bądź zagrożonymi uzależnieniami. </w:t>
      </w:r>
    </w:p>
    <w:p w14:paraId="4CA56F28" w14:textId="77777777" w:rsidR="006336D9" w:rsidRPr="0081215B" w:rsidRDefault="006336D9" w:rsidP="006336D9">
      <w:pPr>
        <w:spacing w:before="0" w:after="0"/>
        <w:rPr>
          <w:szCs w:val="24"/>
        </w:rPr>
      </w:pPr>
      <w:r>
        <w:rPr>
          <w:szCs w:val="24"/>
        </w:rPr>
        <w:t xml:space="preserve">W 2019 roku </w:t>
      </w:r>
      <w:bookmarkStart w:id="87" w:name="_Hlk529991861"/>
      <w:r w:rsidRPr="0081215B">
        <w:rPr>
          <w:szCs w:val="24"/>
        </w:rPr>
        <w:t xml:space="preserve">GKRPA odbyła 19 spotkań, wezwano 45 osób na rozmowy </w:t>
      </w:r>
      <w:proofErr w:type="spellStart"/>
      <w:r w:rsidRPr="0081215B">
        <w:rPr>
          <w:szCs w:val="24"/>
        </w:rPr>
        <w:t>interwencyjno</w:t>
      </w:r>
      <w:proofErr w:type="spellEnd"/>
      <w:r>
        <w:rPr>
          <w:szCs w:val="24"/>
        </w:rPr>
        <w:t xml:space="preserve"> – </w:t>
      </w:r>
      <w:r w:rsidRPr="0081215B">
        <w:rPr>
          <w:szCs w:val="24"/>
        </w:rPr>
        <w:t>motywacyjne</w:t>
      </w:r>
      <w:bookmarkEnd w:id="87"/>
      <w:r>
        <w:rPr>
          <w:szCs w:val="24"/>
        </w:rPr>
        <w:t xml:space="preserve"> </w:t>
      </w:r>
      <w:r w:rsidRPr="0081215B">
        <w:rPr>
          <w:szCs w:val="24"/>
        </w:rPr>
        <w:t>wskazane przez OPS, policję lub rodziny uzależnionych</w:t>
      </w:r>
      <w:r>
        <w:rPr>
          <w:szCs w:val="24"/>
        </w:rPr>
        <w:t xml:space="preserve">, skierowano 5 osób na badania do biegłego sądowego. </w:t>
      </w:r>
      <w:r w:rsidRPr="0081215B">
        <w:rPr>
          <w:szCs w:val="24"/>
        </w:rPr>
        <w:t>Komisja zaopiniowała 16 wniosków w sprawie wydania zezwolenia na alkohol</w:t>
      </w:r>
      <w:r>
        <w:rPr>
          <w:szCs w:val="24"/>
        </w:rPr>
        <w:t xml:space="preserve"> oraz p</w:t>
      </w:r>
      <w:r w:rsidRPr="0081215B">
        <w:rPr>
          <w:szCs w:val="24"/>
        </w:rPr>
        <w:t>rzeprowad</w:t>
      </w:r>
      <w:r>
        <w:rPr>
          <w:szCs w:val="24"/>
        </w:rPr>
        <w:t>ziła</w:t>
      </w:r>
      <w:r w:rsidRPr="0081215B">
        <w:rPr>
          <w:szCs w:val="24"/>
        </w:rPr>
        <w:t xml:space="preserve"> 9 kontroli punktów sprzedających alkohol</w:t>
      </w:r>
      <w:r>
        <w:rPr>
          <w:szCs w:val="24"/>
        </w:rPr>
        <w:t xml:space="preserve">. W Punkcie Konsultacyjnym </w:t>
      </w:r>
      <w:r w:rsidRPr="001C2BF5">
        <w:rPr>
          <w:szCs w:val="24"/>
        </w:rPr>
        <w:t>udzielono 87 porad psychologicznych, 71 porad dla osób uzależnionych, 16</w:t>
      </w:r>
      <w:r>
        <w:rPr>
          <w:szCs w:val="24"/>
        </w:rPr>
        <w:t xml:space="preserve"> porad</w:t>
      </w:r>
      <w:r w:rsidRPr="001C2BF5">
        <w:rPr>
          <w:szCs w:val="24"/>
        </w:rPr>
        <w:t xml:space="preserve"> dla osób współuzależnionych, 7 porad telefonicznych oraz przeprowadzono 13 wizyt domowych. </w:t>
      </w:r>
    </w:p>
    <w:p w14:paraId="01A629F3" w14:textId="77777777" w:rsidR="006336D9" w:rsidRPr="007067E6" w:rsidRDefault="006336D9" w:rsidP="006336D9">
      <w:pPr>
        <w:spacing w:before="0" w:after="0"/>
        <w:rPr>
          <w:color w:val="FF0000"/>
          <w:szCs w:val="24"/>
        </w:rPr>
      </w:pPr>
      <w:r w:rsidRPr="00C22575">
        <w:rPr>
          <w:szCs w:val="24"/>
        </w:rPr>
        <w:t xml:space="preserve">Pozostałe działania GKRPA ukierunkowane były na prowadzenie profilaktycznej działalności </w:t>
      </w:r>
      <w:proofErr w:type="spellStart"/>
      <w:r w:rsidRPr="00C22575">
        <w:rPr>
          <w:szCs w:val="24"/>
        </w:rPr>
        <w:t>edukacyjno</w:t>
      </w:r>
      <w:proofErr w:type="spellEnd"/>
      <w:r>
        <w:rPr>
          <w:szCs w:val="24"/>
        </w:rPr>
        <w:t xml:space="preserve"> – </w:t>
      </w:r>
      <w:r w:rsidRPr="00C22575">
        <w:rPr>
          <w:szCs w:val="24"/>
        </w:rPr>
        <w:t>informacyjnej</w:t>
      </w:r>
      <w:r>
        <w:rPr>
          <w:szCs w:val="24"/>
        </w:rPr>
        <w:t xml:space="preserve"> </w:t>
      </w:r>
      <w:r w:rsidRPr="00C22575">
        <w:rPr>
          <w:szCs w:val="24"/>
        </w:rPr>
        <w:t>dla dzieci, młodzieży, rodziców, promowanie zdrowego stylu życia bez alkoholu i narkotyków oraz promowanie trzeźwego i bezpiecznego spędzania czasu. Podejmowane działania to m.in.: zajęcia rozwijające podczas ferii, warsztaty profilaktyczne w</w:t>
      </w:r>
      <w:r>
        <w:rPr>
          <w:szCs w:val="24"/>
        </w:rPr>
        <w:t> </w:t>
      </w:r>
      <w:r w:rsidRPr="00C22575">
        <w:rPr>
          <w:szCs w:val="24"/>
        </w:rPr>
        <w:t xml:space="preserve">szkołach na terenie </w:t>
      </w:r>
      <w:r w:rsidRPr="001C2BF5">
        <w:rPr>
          <w:szCs w:val="24"/>
        </w:rPr>
        <w:t>gminy, konkursy</w:t>
      </w:r>
      <w:r w:rsidRPr="00561E10">
        <w:rPr>
          <w:szCs w:val="24"/>
        </w:rPr>
        <w:t>, kampanie edukacyjne i warsztaty szkoleniowe takie jak: „Używki ja dziękuję”, „Wygraj życie”, „Na skrzydłach przyjaźni – zachowaj trzeźwy umysł”, „No promil – no problem”, „Stop przemocy”</w:t>
      </w:r>
      <w:r>
        <w:rPr>
          <w:szCs w:val="24"/>
        </w:rPr>
        <w:t>, „U</w:t>
      </w:r>
      <w:r w:rsidRPr="00F1507B">
        <w:rPr>
          <w:szCs w:val="24"/>
        </w:rPr>
        <w:t>zależnienia gubią talenty</w:t>
      </w:r>
      <w:r>
        <w:rPr>
          <w:szCs w:val="24"/>
        </w:rPr>
        <w:t>”</w:t>
      </w:r>
      <w:r w:rsidRPr="00F1507B">
        <w:rPr>
          <w:szCs w:val="24"/>
        </w:rPr>
        <w:t xml:space="preserve">, </w:t>
      </w:r>
      <w:r>
        <w:rPr>
          <w:szCs w:val="24"/>
        </w:rPr>
        <w:t>„A</w:t>
      </w:r>
      <w:r w:rsidRPr="00F1507B">
        <w:rPr>
          <w:szCs w:val="24"/>
        </w:rPr>
        <w:t>ktywna przerwa</w:t>
      </w:r>
      <w:r>
        <w:rPr>
          <w:szCs w:val="24"/>
        </w:rPr>
        <w:t>”</w:t>
      </w:r>
      <w:r w:rsidRPr="00F1507B">
        <w:rPr>
          <w:szCs w:val="24"/>
        </w:rPr>
        <w:t xml:space="preserve">, gazetka szkolna </w:t>
      </w:r>
      <w:r w:rsidRPr="00561E10">
        <w:rPr>
          <w:szCs w:val="24"/>
        </w:rPr>
        <w:t xml:space="preserve">oraz inne realizowane przez szkoły na terenie gminy. Wsparcie organizacji szkolnych zawodów sportowych, promocja aktywności fizycznej. Finansowanie kosztów dojazdu na zajęcia i wyjazdy  profilaktyczne, zakup materiałów szkoleniowych, pomocy dydaktycznych, filmów i broszur tematycznych. </w:t>
      </w:r>
      <w:r>
        <w:rPr>
          <w:szCs w:val="24"/>
        </w:rPr>
        <w:t>C</w:t>
      </w:r>
      <w:r w:rsidRPr="00561E10">
        <w:rPr>
          <w:szCs w:val="24"/>
        </w:rPr>
        <w:t>o roku refundowane są kolonie dla dzieci z rodzin patologicznych</w:t>
      </w:r>
      <w:r>
        <w:rPr>
          <w:szCs w:val="24"/>
        </w:rPr>
        <w:t xml:space="preserve"> zamieszkujących na terenie gminy </w:t>
      </w:r>
      <w:r>
        <w:rPr>
          <w:szCs w:val="24"/>
        </w:rPr>
        <w:lastRenderedPageBreak/>
        <w:t xml:space="preserve">oraz </w:t>
      </w:r>
      <w:r w:rsidRPr="00561E10">
        <w:rPr>
          <w:szCs w:val="24"/>
        </w:rPr>
        <w:t>koszt dojazdu na Zielone Szkoły</w:t>
      </w:r>
      <w:r>
        <w:rPr>
          <w:szCs w:val="24"/>
        </w:rPr>
        <w:t xml:space="preserve">. </w:t>
      </w:r>
      <w:r w:rsidRPr="00561E10">
        <w:rPr>
          <w:szCs w:val="24"/>
        </w:rPr>
        <w:t>Ponadto organizowan</w:t>
      </w:r>
      <w:r>
        <w:rPr>
          <w:szCs w:val="24"/>
        </w:rPr>
        <w:t>e są</w:t>
      </w:r>
      <w:r w:rsidRPr="00561E10">
        <w:rPr>
          <w:szCs w:val="24"/>
        </w:rPr>
        <w:t xml:space="preserve"> szkolenia dla osób sprzedających napoje alkoholowe, szkolenia dla dyrektorów oraz pedagogów szkolnych z terenu gminy oraz członków GKRPA.   </w:t>
      </w:r>
    </w:p>
    <w:p w14:paraId="2506CAFA" w14:textId="77777777" w:rsidR="00BC61FE" w:rsidRPr="007067E6" w:rsidRDefault="00BC61FE" w:rsidP="007C1CD4">
      <w:pPr>
        <w:pStyle w:val="Nagwek3"/>
      </w:pPr>
      <w:r w:rsidRPr="007067E6">
        <w:t xml:space="preserve">5.5 </w:t>
      </w:r>
      <w:r w:rsidR="00DB1631" w:rsidRPr="007C1CD4">
        <w:t>Bezpieczeństwo</w:t>
      </w:r>
      <w:r w:rsidR="00DB1631" w:rsidRPr="007067E6">
        <w:t xml:space="preserve"> publiczne</w:t>
      </w:r>
      <w:bookmarkEnd w:id="75"/>
      <w:r w:rsidR="00DB1631" w:rsidRPr="007067E6">
        <w:t xml:space="preserve"> </w:t>
      </w:r>
      <w:bookmarkEnd w:id="76"/>
    </w:p>
    <w:p w14:paraId="10A599C9" w14:textId="2A68C53F" w:rsidR="00DB1631" w:rsidRPr="007C1CD4" w:rsidRDefault="00DB1631" w:rsidP="00823E21">
      <w:pPr>
        <w:tabs>
          <w:tab w:val="left" w:pos="1271"/>
        </w:tabs>
        <w:rPr>
          <w:b/>
          <w:bCs/>
        </w:rPr>
      </w:pPr>
      <w:r w:rsidRPr="007C1CD4">
        <w:rPr>
          <w:b/>
          <w:bCs/>
        </w:rPr>
        <w:t>Policja</w:t>
      </w:r>
      <w:r w:rsidR="00823E21">
        <w:rPr>
          <w:b/>
          <w:bCs/>
        </w:rPr>
        <w:tab/>
      </w:r>
    </w:p>
    <w:p w14:paraId="3C097A01" w14:textId="3004D98D" w:rsidR="00306B1D" w:rsidRPr="007C1CD4" w:rsidRDefault="006D6D0F" w:rsidP="007C1CD4">
      <w:pPr>
        <w:spacing w:before="0" w:after="0"/>
      </w:pPr>
      <w:r w:rsidRPr="007C1CD4">
        <w:t xml:space="preserve">Na terenie Gminy </w:t>
      </w:r>
      <w:r w:rsidR="0093476A" w:rsidRPr="007C1CD4">
        <w:t>Jabłonka</w:t>
      </w:r>
      <w:r w:rsidRPr="007C1CD4">
        <w:t xml:space="preserve"> </w:t>
      </w:r>
      <w:r w:rsidR="00C26FEA">
        <w:t>znajduje się Komisariat Policji, w którym</w:t>
      </w:r>
      <w:r w:rsidR="007C1CD4" w:rsidRPr="007C1CD4">
        <w:t xml:space="preserve"> </w:t>
      </w:r>
      <w:r w:rsidR="00C26FEA">
        <w:t>s</w:t>
      </w:r>
      <w:r w:rsidR="007C1CD4" w:rsidRPr="007C1CD4">
        <w:t>truktura zatrudnienia przedstawia się następująco: Komendant Komisariatu, Jednoosobowe stanowisko ds. wykroczeń – 1 funkcjonariusz, Zespół Kryminalny – 5 funkcjonariuszy, Zespół Dzielnicowych – 5 funkcjonariuszy, Zespół Prewencji – 5 funkcjonariuszy.</w:t>
      </w:r>
      <w:r w:rsidRPr="007C1CD4">
        <w:t xml:space="preserve">  </w:t>
      </w:r>
    </w:p>
    <w:p w14:paraId="529A44DD" w14:textId="626DF81C" w:rsidR="007C4C24" w:rsidRPr="007C1CD4" w:rsidRDefault="007C4C24" w:rsidP="007C4C24">
      <w:pPr>
        <w:pStyle w:val="Legenda"/>
        <w:rPr>
          <w:kern w:val="2"/>
        </w:rPr>
      </w:pPr>
      <w:bookmarkStart w:id="88" w:name="_Toc54960196"/>
      <w:r w:rsidRPr="007C1CD4">
        <w:t xml:space="preserve">Tabela </w:t>
      </w:r>
      <w:r w:rsidR="00941C20" w:rsidRPr="007C1CD4">
        <w:rPr>
          <w:noProof/>
        </w:rPr>
        <w:fldChar w:fldCharType="begin"/>
      </w:r>
      <w:r w:rsidR="001218D8" w:rsidRPr="007C1CD4">
        <w:rPr>
          <w:noProof/>
        </w:rPr>
        <w:instrText xml:space="preserve"> SEQ Tabela \* ARABIC </w:instrText>
      </w:r>
      <w:r w:rsidR="00941C20" w:rsidRPr="007C1CD4">
        <w:rPr>
          <w:noProof/>
        </w:rPr>
        <w:fldChar w:fldCharType="separate"/>
      </w:r>
      <w:r w:rsidR="00935B19">
        <w:rPr>
          <w:noProof/>
        </w:rPr>
        <w:t>12</w:t>
      </w:r>
      <w:r w:rsidR="00941C20" w:rsidRPr="007C1CD4">
        <w:rPr>
          <w:noProof/>
        </w:rPr>
        <w:fldChar w:fldCharType="end"/>
      </w:r>
      <w:r w:rsidRPr="007C1CD4">
        <w:t xml:space="preserve">. Liczba przestępstw zaistniałych na terenie Gminy </w:t>
      </w:r>
      <w:r w:rsidR="0093476A" w:rsidRPr="007C1CD4">
        <w:t>Jabłonka</w:t>
      </w:r>
      <w:r w:rsidRPr="007C1CD4">
        <w:t xml:space="preserve"> w latach 201</w:t>
      </w:r>
      <w:r w:rsidR="007C1CD4" w:rsidRPr="007C1CD4">
        <w:t>7</w:t>
      </w:r>
      <w:r w:rsidRPr="007C1CD4">
        <w:t>-201</w:t>
      </w:r>
      <w:r w:rsidR="007C1CD4" w:rsidRPr="007C1CD4">
        <w:t>9</w:t>
      </w:r>
      <w:r w:rsidRPr="007C1CD4">
        <w:t xml:space="preserve">. Źródło: dane </w:t>
      </w:r>
      <w:r w:rsidR="00A82D92" w:rsidRPr="007C1CD4">
        <w:t>Komisariat Policji</w:t>
      </w:r>
      <w:r w:rsidR="00C737E3" w:rsidRPr="007C1CD4">
        <w:t xml:space="preserve"> w </w:t>
      </w:r>
      <w:r w:rsidR="007C1CD4" w:rsidRPr="007C1CD4">
        <w:t>Jabłonce</w:t>
      </w:r>
      <w:r w:rsidR="00473CE5" w:rsidRPr="007C1CD4">
        <w:t>.</w:t>
      </w:r>
      <w:bookmarkEnd w:id="88"/>
      <w:r w:rsidR="00473CE5" w:rsidRPr="007C1CD4">
        <w:t xml:space="preserve"> </w:t>
      </w:r>
      <w:r w:rsidR="00A82D92" w:rsidRPr="007C1CD4">
        <w:t xml:space="preserve"> </w:t>
      </w:r>
    </w:p>
    <w:tbl>
      <w:tblPr>
        <w:tblStyle w:val="Tabela-Siatka"/>
        <w:tblW w:w="5000" w:type="pct"/>
        <w:tblLook w:val="04A0" w:firstRow="1" w:lastRow="0" w:firstColumn="1" w:lastColumn="0" w:noHBand="0" w:noVBand="1"/>
      </w:tblPr>
      <w:tblGrid>
        <w:gridCol w:w="5101"/>
        <w:gridCol w:w="1501"/>
        <w:gridCol w:w="1343"/>
        <w:gridCol w:w="1343"/>
      </w:tblGrid>
      <w:tr w:rsidR="007C1CD4" w:rsidRPr="007C1CD4" w14:paraId="6A483218" w14:textId="77777777" w:rsidTr="00C737E3">
        <w:trPr>
          <w:trHeight w:val="454"/>
        </w:trPr>
        <w:tc>
          <w:tcPr>
            <w:tcW w:w="2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50BD96" w14:textId="77777777" w:rsidR="00C737E3" w:rsidRPr="007C1CD4" w:rsidRDefault="00C737E3">
            <w:pPr>
              <w:spacing w:before="0" w:after="0" w:line="240" w:lineRule="auto"/>
              <w:jc w:val="left"/>
              <w:rPr>
                <w:b/>
                <w:sz w:val="20"/>
              </w:rPr>
            </w:pPr>
            <w:r w:rsidRPr="007C1CD4">
              <w:rPr>
                <w:b/>
                <w:szCs w:val="24"/>
              </w:rPr>
              <w:t>Wybrane kategorie przestępstw</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85DB2A" w14:textId="4680FE69" w:rsidR="00C737E3" w:rsidRPr="007C1CD4" w:rsidRDefault="00C737E3">
            <w:pPr>
              <w:spacing w:before="0" w:after="0" w:line="240" w:lineRule="auto"/>
              <w:jc w:val="center"/>
              <w:rPr>
                <w:b/>
                <w:szCs w:val="24"/>
              </w:rPr>
            </w:pPr>
            <w:r w:rsidRPr="007C1CD4">
              <w:rPr>
                <w:b/>
                <w:szCs w:val="24"/>
              </w:rPr>
              <w:t>201</w:t>
            </w:r>
            <w:r w:rsidR="007C1CD4">
              <w:rPr>
                <w:b/>
                <w:szCs w:val="24"/>
              </w:rPr>
              <w:t>7</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5B286" w14:textId="4BAE2226" w:rsidR="00C737E3" w:rsidRPr="007C1CD4" w:rsidRDefault="00C737E3">
            <w:pPr>
              <w:spacing w:before="0" w:after="0" w:line="240" w:lineRule="auto"/>
              <w:jc w:val="center"/>
              <w:rPr>
                <w:b/>
                <w:szCs w:val="24"/>
              </w:rPr>
            </w:pPr>
            <w:r w:rsidRPr="007C1CD4">
              <w:rPr>
                <w:b/>
                <w:szCs w:val="24"/>
              </w:rPr>
              <w:t>201</w:t>
            </w:r>
            <w:r w:rsidR="007C1CD4">
              <w:rPr>
                <w:b/>
                <w:szCs w:val="24"/>
              </w:rPr>
              <w:t>8</w:t>
            </w:r>
          </w:p>
        </w:tc>
        <w:tc>
          <w:tcPr>
            <w:tcW w:w="7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EAE79" w14:textId="0BE36AC5" w:rsidR="00C737E3" w:rsidRPr="007C1CD4" w:rsidRDefault="00C737E3" w:rsidP="00C737E3">
            <w:pPr>
              <w:spacing w:before="0" w:after="0" w:line="240" w:lineRule="auto"/>
              <w:jc w:val="center"/>
              <w:rPr>
                <w:b/>
                <w:szCs w:val="24"/>
              </w:rPr>
            </w:pPr>
            <w:r w:rsidRPr="007C1CD4">
              <w:rPr>
                <w:b/>
                <w:szCs w:val="24"/>
              </w:rPr>
              <w:t>201</w:t>
            </w:r>
            <w:r w:rsidR="007C1CD4">
              <w:rPr>
                <w:b/>
                <w:szCs w:val="24"/>
              </w:rPr>
              <w:t>9</w:t>
            </w:r>
          </w:p>
        </w:tc>
      </w:tr>
      <w:tr w:rsidR="007C1CD4" w:rsidRPr="007C1CD4" w14:paraId="7B4E3453"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6EB6B043" w14:textId="77777777" w:rsidR="007C1CD4" w:rsidRPr="007C1CD4" w:rsidRDefault="007C1CD4" w:rsidP="007C1CD4">
            <w:pPr>
              <w:spacing w:before="0" w:after="0" w:line="240" w:lineRule="auto"/>
              <w:jc w:val="left"/>
              <w:rPr>
                <w:szCs w:val="24"/>
              </w:rPr>
            </w:pPr>
            <w:r w:rsidRPr="007C1CD4">
              <w:rPr>
                <w:szCs w:val="24"/>
              </w:rPr>
              <w:t xml:space="preserve">Kradzież </w:t>
            </w:r>
          </w:p>
        </w:tc>
        <w:tc>
          <w:tcPr>
            <w:tcW w:w="808" w:type="pct"/>
            <w:tcBorders>
              <w:top w:val="single" w:sz="4" w:space="0" w:color="auto"/>
              <w:left w:val="single" w:sz="4" w:space="0" w:color="auto"/>
              <w:bottom w:val="single" w:sz="4" w:space="0" w:color="auto"/>
              <w:right w:val="single" w:sz="4" w:space="0" w:color="auto"/>
            </w:tcBorders>
          </w:tcPr>
          <w:p w14:paraId="7194E99B" w14:textId="5C3399CC" w:rsidR="007C1CD4" w:rsidRPr="007C1CD4" w:rsidRDefault="007C1CD4" w:rsidP="007C1CD4">
            <w:pPr>
              <w:spacing w:before="0" w:after="0" w:line="240" w:lineRule="auto"/>
              <w:jc w:val="center"/>
              <w:rPr>
                <w:szCs w:val="24"/>
                <w:lang w:eastAsia="en-US"/>
              </w:rPr>
            </w:pPr>
            <w:r w:rsidRPr="00F70BFD">
              <w:t>57</w:t>
            </w:r>
          </w:p>
        </w:tc>
        <w:tc>
          <w:tcPr>
            <w:tcW w:w="723" w:type="pct"/>
            <w:tcBorders>
              <w:top w:val="single" w:sz="4" w:space="0" w:color="auto"/>
              <w:left w:val="single" w:sz="4" w:space="0" w:color="auto"/>
              <w:bottom w:val="single" w:sz="4" w:space="0" w:color="auto"/>
              <w:right w:val="single" w:sz="4" w:space="0" w:color="auto"/>
            </w:tcBorders>
          </w:tcPr>
          <w:p w14:paraId="78D2D578" w14:textId="42A0054B" w:rsidR="007C1CD4" w:rsidRPr="007C1CD4" w:rsidRDefault="007C1CD4" w:rsidP="007C1CD4">
            <w:pPr>
              <w:spacing w:before="0" w:after="0" w:line="240" w:lineRule="auto"/>
              <w:jc w:val="center"/>
              <w:rPr>
                <w:szCs w:val="24"/>
                <w:lang w:eastAsia="en-US"/>
              </w:rPr>
            </w:pPr>
            <w:r w:rsidRPr="00F70BFD">
              <w:t>81</w:t>
            </w:r>
          </w:p>
        </w:tc>
        <w:tc>
          <w:tcPr>
            <w:tcW w:w="723" w:type="pct"/>
            <w:tcBorders>
              <w:top w:val="single" w:sz="4" w:space="0" w:color="auto"/>
              <w:left w:val="single" w:sz="4" w:space="0" w:color="auto"/>
              <w:bottom w:val="single" w:sz="4" w:space="0" w:color="auto"/>
              <w:right w:val="single" w:sz="4" w:space="0" w:color="auto"/>
            </w:tcBorders>
          </w:tcPr>
          <w:p w14:paraId="4B5447AA" w14:textId="0FF7F474" w:rsidR="007C1CD4" w:rsidRPr="007C1CD4" w:rsidRDefault="007C1CD4" w:rsidP="007C1CD4">
            <w:pPr>
              <w:spacing w:before="0" w:after="0" w:line="240" w:lineRule="auto"/>
              <w:jc w:val="center"/>
              <w:rPr>
                <w:szCs w:val="24"/>
                <w:lang w:eastAsia="en-US"/>
              </w:rPr>
            </w:pPr>
            <w:r w:rsidRPr="00F70BFD">
              <w:t>93</w:t>
            </w:r>
          </w:p>
        </w:tc>
      </w:tr>
      <w:tr w:rsidR="007C1CD4" w:rsidRPr="007C1CD4" w14:paraId="0F6EE7D1"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023A3FC1" w14:textId="77777777" w:rsidR="007C1CD4" w:rsidRPr="007C1CD4" w:rsidRDefault="007C1CD4" w:rsidP="007C1CD4">
            <w:pPr>
              <w:spacing w:before="0" w:after="0" w:line="240" w:lineRule="auto"/>
              <w:jc w:val="left"/>
              <w:rPr>
                <w:szCs w:val="24"/>
              </w:rPr>
            </w:pPr>
            <w:r w:rsidRPr="007C1CD4">
              <w:rPr>
                <w:szCs w:val="24"/>
              </w:rPr>
              <w:t>Włamanie</w:t>
            </w:r>
          </w:p>
        </w:tc>
        <w:tc>
          <w:tcPr>
            <w:tcW w:w="808" w:type="pct"/>
            <w:tcBorders>
              <w:top w:val="single" w:sz="4" w:space="0" w:color="auto"/>
              <w:left w:val="single" w:sz="4" w:space="0" w:color="auto"/>
              <w:bottom w:val="single" w:sz="4" w:space="0" w:color="auto"/>
              <w:right w:val="single" w:sz="4" w:space="0" w:color="auto"/>
            </w:tcBorders>
          </w:tcPr>
          <w:p w14:paraId="0FAC7C4C" w14:textId="2A6EC158" w:rsidR="007C1CD4" w:rsidRPr="007C1CD4" w:rsidRDefault="007C1CD4" w:rsidP="007C1CD4">
            <w:pPr>
              <w:spacing w:before="0" w:after="0" w:line="240" w:lineRule="auto"/>
              <w:jc w:val="center"/>
              <w:rPr>
                <w:szCs w:val="24"/>
                <w:lang w:eastAsia="en-US"/>
              </w:rPr>
            </w:pPr>
            <w:r w:rsidRPr="007A51AC">
              <w:t>6</w:t>
            </w:r>
          </w:p>
        </w:tc>
        <w:tc>
          <w:tcPr>
            <w:tcW w:w="723" w:type="pct"/>
            <w:tcBorders>
              <w:top w:val="single" w:sz="4" w:space="0" w:color="auto"/>
              <w:left w:val="single" w:sz="4" w:space="0" w:color="auto"/>
              <w:bottom w:val="single" w:sz="4" w:space="0" w:color="auto"/>
              <w:right w:val="single" w:sz="4" w:space="0" w:color="auto"/>
            </w:tcBorders>
          </w:tcPr>
          <w:p w14:paraId="67293764" w14:textId="75FC1413" w:rsidR="007C1CD4" w:rsidRPr="007C1CD4" w:rsidRDefault="007C1CD4" w:rsidP="007C1CD4">
            <w:pPr>
              <w:spacing w:before="0" w:after="0" w:line="240" w:lineRule="auto"/>
              <w:jc w:val="center"/>
              <w:rPr>
                <w:szCs w:val="24"/>
                <w:lang w:eastAsia="en-US"/>
              </w:rPr>
            </w:pPr>
            <w:r w:rsidRPr="007A51AC">
              <w:t>11</w:t>
            </w:r>
          </w:p>
        </w:tc>
        <w:tc>
          <w:tcPr>
            <w:tcW w:w="723" w:type="pct"/>
            <w:tcBorders>
              <w:top w:val="single" w:sz="4" w:space="0" w:color="auto"/>
              <w:left w:val="single" w:sz="4" w:space="0" w:color="auto"/>
              <w:bottom w:val="single" w:sz="4" w:space="0" w:color="auto"/>
              <w:right w:val="single" w:sz="4" w:space="0" w:color="auto"/>
            </w:tcBorders>
          </w:tcPr>
          <w:p w14:paraId="333EE89F" w14:textId="629B0533" w:rsidR="007C1CD4" w:rsidRPr="007C1CD4" w:rsidRDefault="007C1CD4" w:rsidP="007C1CD4">
            <w:pPr>
              <w:spacing w:before="0" w:after="0" w:line="240" w:lineRule="auto"/>
              <w:jc w:val="center"/>
              <w:rPr>
                <w:szCs w:val="24"/>
                <w:lang w:eastAsia="en-US"/>
              </w:rPr>
            </w:pPr>
            <w:r w:rsidRPr="007A51AC">
              <w:t>5</w:t>
            </w:r>
          </w:p>
        </w:tc>
      </w:tr>
      <w:tr w:rsidR="007C1CD4" w:rsidRPr="007C1CD4" w14:paraId="229E55CB"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2CBFFE6A" w14:textId="77777777" w:rsidR="007C1CD4" w:rsidRPr="007C1CD4" w:rsidRDefault="007C1CD4" w:rsidP="007C1CD4">
            <w:pPr>
              <w:spacing w:before="0" w:after="0" w:line="240" w:lineRule="auto"/>
              <w:jc w:val="left"/>
              <w:rPr>
                <w:szCs w:val="24"/>
              </w:rPr>
            </w:pPr>
            <w:r w:rsidRPr="007C1CD4">
              <w:rPr>
                <w:szCs w:val="24"/>
              </w:rPr>
              <w:t>Rozbój</w:t>
            </w:r>
          </w:p>
        </w:tc>
        <w:tc>
          <w:tcPr>
            <w:tcW w:w="808" w:type="pct"/>
            <w:tcBorders>
              <w:top w:val="single" w:sz="4" w:space="0" w:color="auto"/>
              <w:left w:val="single" w:sz="4" w:space="0" w:color="auto"/>
              <w:bottom w:val="single" w:sz="4" w:space="0" w:color="auto"/>
              <w:right w:val="single" w:sz="4" w:space="0" w:color="auto"/>
            </w:tcBorders>
          </w:tcPr>
          <w:p w14:paraId="5C8FF8E8" w14:textId="70236FBC" w:rsidR="007C1CD4" w:rsidRPr="007C1CD4" w:rsidRDefault="007C1CD4" w:rsidP="007C1CD4">
            <w:pPr>
              <w:spacing w:before="0" w:after="0" w:line="240" w:lineRule="auto"/>
              <w:jc w:val="center"/>
              <w:rPr>
                <w:szCs w:val="24"/>
                <w:lang w:eastAsia="en-US"/>
              </w:rPr>
            </w:pPr>
            <w:r w:rsidRPr="007A51AC">
              <w:t>1</w:t>
            </w:r>
          </w:p>
        </w:tc>
        <w:tc>
          <w:tcPr>
            <w:tcW w:w="723" w:type="pct"/>
            <w:tcBorders>
              <w:top w:val="single" w:sz="4" w:space="0" w:color="auto"/>
              <w:left w:val="single" w:sz="4" w:space="0" w:color="auto"/>
              <w:bottom w:val="single" w:sz="4" w:space="0" w:color="auto"/>
              <w:right w:val="single" w:sz="4" w:space="0" w:color="auto"/>
            </w:tcBorders>
          </w:tcPr>
          <w:p w14:paraId="1A4CB24D" w14:textId="1A8262F4" w:rsidR="007C1CD4" w:rsidRPr="007C1CD4" w:rsidRDefault="007C1CD4" w:rsidP="007C1CD4">
            <w:pPr>
              <w:spacing w:before="0" w:after="0" w:line="240" w:lineRule="auto"/>
              <w:jc w:val="center"/>
              <w:rPr>
                <w:szCs w:val="24"/>
                <w:lang w:eastAsia="en-US"/>
              </w:rPr>
            </w:pPr>
            <w:r w:rsidRPr="007A51AC">
              <w:t>0</w:t>
            </w:r>
          </w:p>
        </w:tc>
        <w:tc>
          <w:tcPr>
            <w:tcW w:w="723" w:type="pct"/>
            <w:tcBorders>
              <w:top w:val="single" w:sz="4" w:space="0" w:color="auto"/>
              <w:left w:val="single" w:sz="4" w:space="0" w:color="auto"/>
              <w:bottom w:val="single" w:sz="4" w:space="0" w:color="auto"/>
              <w:right w:val="single" w:sz="4" w:space="0" w:color="auto"/>
            </w:tcBorders>
          </w:tcPr>
          <w:p w14:paraId="0B60FB88" w14:textId="171AF499" w:rsidR="007C1CD4" w:rsidRPr="007C1CD4" w:rsidRDefault="007C1CD4" w:rsidP="007C1CD4">
            <w:pPr>
              <w:spacing w:before="0" w:after="0" w:line="240" w:lineRule="auto"/>
              <w:jc w:val="center"/>
              <w:rPr>
                <w:szCs w:val="24"/>
                <w:lang w:eastAsia="en-US"/>
              </w:rPr>
            </w:pPr>
            <w:r w:rsidRPr="007A51AC">
              <w:t>0</w:t>
            </w:r>
          </w:p>
        </w:tc>
      </w:tr>
      <w:tr w:rsidR="007C1CD4" w:rsidRPr="007C1CD4" w14:paraId="40CF3BDF"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2F4E07DE" w14:textId="77777777" w:rsidR="007C1CD4" w:rsidRPr="007C1CD4" w:rsidRDefault="007C1CD4" w:rsidP="007C1CD4">
            <w:pPr>
              <w:spacing w:before="0" w:after="0" w:line="240" w:lineRule="auto"/>
              <w:jc w:val="left"/>
              <w:rPr>
                <w:szCs w:val="24"/>
              </w:rPr>
            </w:pPr>
            <w:r w:rsidRPr="007C1CD4">
              <w:rPr>
                <w:szCs w:val="24"/>
              </w:rPr>
              <w:t>Uszkodzenie mienia</w:t>
            </w:r>
          </w:p>
        </w:tc>
        <w:tc>
          <w:tcPr>
            <w:tcW w:w="808" w:type="pct"/>
            <w:tcBorders>
              <w:top w:val="single" w:sz="4" w:space="0" w:color="auto"/>
              <w:left w:val="single" w:sz="4" w:space="0" w:color="auto"/>
              <w:bottom w:val="single" w:sz="4" w:space="0" w:color="auto"/>
              <w:right w:val="single" w:sz="4" w:space="0" w:color="auto"/>
            </w:tcBorders>
          </w:tcPr>
          <w:p w14:paraId="5F908F30" w14:textId="00264FC7" w:rsidR="007C1CD4" w:rsidRPr="007C1CD4" w:rsidRDefault="007C1CD4" w:rsidP="007C1CD4">
            <w:pPr>
              <w:spacing w:before="0" w:after="0" w:line="240" w:lineRule="auto"/>
              <w:jc w:val="center"/>
              <w:rPr>
                <w:szCs w:val="24"/>
                <w:lang w:eastAsia="en-US"/>
              </w:rPr>
            </w:pPr>
            <w:r w:rsidRPr="007A51AC">
              <w:t>27</w:t>
            </w:r>
          </w:p>
        </w:tc>
        <w:tc>
          <w:tcPr>
            <w:tcW w:w="723" w:type="pct"/>
            <w:tcBorders>
              <w:top w:val="single" w:sz="4" w:space="0" w:color="auto"/>
              <w:left w:val="single" w:sz="4" w:space="0" w:color="auto"/>
              <w:bottom w:val="single" w:sz="4" w:space="0" w:color="auto"/>
              <w:right w:val="single" w:sz="4" w:space="0" w:color="auto"/>
            </w:tcBorders>
          </w:tcPr>
          <w:p w14:paraId="47D1FF7A" w14:textId="58CF2FA0" w:rsidR="007C1CD4" w:rsidRPr="007C1CD4" w:rsidRDefault="007C1CD4" w:rsidP="007C1CD4">
            <w:pPr>
              <w:spacing w:before="0" w:after="0" w:line="240" w:lineRule="auto"/>
              <w:jc w:val="center"/>
              <w:rPr>
                <w:szCs w:val="24"/>
                <w:lang w:eastAsia="en-US"/>
              </w:rPr>
            </w:pPr>
            <w:r w:rsidRPr="007A51AC">
              <w:t>36</w:t>
            </w:r>
          </w:p>
        </w:tc>
        <w:tc>
          <w:tcPr>
            <w:tcW w:w="723" w:type="pct"/>
            <w:tcBorders>
              <w:top w:val="single" w:sz="4" w:space="0" w:color="auto"/>
              <w:left w:val="single" w:sz="4" w:space="0" w:color="auto"/>
              <w:bottom w:val="single" w:sz="4" w:space="0" w:color="auto"/>
              <w:right w:val="single" w:sz="4" w:space="0" w:color="auto"/>
            </w:tcBorders>
          </w:tcPr>
          <w:p w14:paraId="5E42B965" w14:textId="1F62FF05" w:rsidR="007C1CD4" w:rsidRPr="007C1CD4" w:rsidRDefault="007C1CD4" w:rsidP="007C1CD4">
            <w:pPr>
              <w:spacing w:before="0" w:after="0" w:line="240" w:lineRule="auto"/>
              <w:jc w:val="center"/>
              <w:rPr>
                <w:szCs w:val="24"/>
                <w:lang w:eastAsia="en-US"/>
              </w:rPr>
            </w:pPr>
            <w:r w:rsidRPr="007A51AC">
              <w:t>54</w:t>
            </w:r>
          </w:p>
        </w:tc>
      </w:tr>
      <w:tr w:rsidR="007C1CD4" w:rsidRPr="007C1CD4" w14:paraId="3F1CC113"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6938AE3B" w14:textId="77777777" w:rsidR="007C1CD4" w:rsidRPr="007C1CD4" w:rsidRDefault="007C1CD4" w:rsidP="007C1CD4">
            <w:pPr>
              <w:spacing w:before="0" w:after="0" w:line="240" w:lineRule="auto"/>
              <w:jc w:val="left"/>
              <w:rPr>
                <w:szCs w:val="24"/>
              </w:rPr>
            </w:pPr>
            <w:r w:rsidRPr="007C1CD4">
              <w:rPr>
                <w:szCs w:val="24"/>
              </w:rPr>
              <w:t>Oszustwo, w tym internetowe</w:t>
            </w:r>
          </w:p>
        </w:tc>
        <w:tc>
          <w:tcPr>
            <w:tcW w:w="808" w:type="pct"/>
            <w:tcBorders>
              <w:top w:val="single" w:sz="4" w:space="0" w:color="auto"/>
              <w:left w:val="single" w:sz="4" w:space="0" w:color="auto"/>
              <w:bottom w:val="single" w:sz="4" w:space="0" w:color="auto"/>
              <w:right w:val="single" w:sz="4" w:space="0" w:color="auto"/>
            </w:tcBorders>
          </w:tcPr>
          <w:p w14:paraId="3E80ED91" w14:textId="5E02BA4C" w:rsidR="007C1CD4" w:rsidRPr="007C1CD4" w:rsidRDefault="007C1CD4" w:rsidP="007C1CD4">
            <w:pPr>
              <w:spacing w:before="0" w:after="0" w:line="240" w:lineRule="auto"/>
              <w:jc w:val="center"/>
              <w:rPr>
                <w:szCs w:val="24"/>
                <w:lang w:eastAsia="en-US"/>
              </w:rPr>
            </w:pPr>
            <w:r w:rsidRPr="0098064D">
              <w:t>36</w:t>
            </w:r>
          </w:p>
        </w:tc>
        <w:tc>
          <w:tcPr>
            <w:tcW w:w="723" w:type="pct"/>
            <w:tcBorders>
              <w:top w:val="single" w:sz="4" w:space="0" w:color="auto"/>
              <w:left w:val="single" w:sz="4" w:space="0" w:color="auto"/>
              <w:bottom w:val="single" w:sz="4" w:space="0" w:color="auto"/>
              <w:right w:val="single" w:sz="4" w:space="0" w:color="auto"/>
            </w:tcBorders>
          </w:tcPr>
          <w:p w14:paraId="7326AF3C" w14:textId="29B1CC27" w:rsidR="007C1CD4" w:rsidRPr="007C1CD4" w:rsidRDefault="007C1CD4" w:rsidP="007C1CD4">
            <w:pPr>
              <w:spacing w:before="0" w:after="0" w:line="240" w:lineRule="auto"/>
              <w:jc w:val="center"/>
              <w:rPr>
                <w:szCs w:val="24"/>
                <w:lang w:eastAsia="en-US"/>
              </w:rPr>
            </w:pPr>
            <w:r w:rsidRPr="0098064D">
              <w:t>35</w:t>
            </w:r>
          </w:p>
        </w:tc>
        <w:tc>
          <w:tcPr>
            <w:tcW w:w="723" w:type="pct"/>
            <w:tcBorders>
              <w:top w:val="single" w:sz="4" w:space="0" w:color="auto"/>
              <w:left w:val="single" w:sz="4" w:space="0" w:color="auto"/>
              <w:bottom w:val="single" w:sz="4" w:space="0" w:color="auto"/>
              <w:right w:val="single" w:sz="4" w:space="0" w:color="auto"/>
            </w:tcBorders>
          </w:tcPr>
          <w:p w14:paraId="2E1D8FA7" w14:textId="24F1C624" w:rsidR="007C1CD4" w:rsidRPr="007C1CD4" w:rsidRDefault="007C1CD4" w:rsidP="007C1CD4">
            <w:pPr>
              <w:spacing w:before="0" w:after="0" w:line="240" w:lineRule="auto"/>
              <w:jc w:val="center"/>
              <w:rPr>
                <w:szCs w:val="24"/>
                <w:lang w:eastAsia="en-US"/>
              </w:rPr>
            </w:pPr>
            <w:r w:rsidRPr="0098064D">
              <w:t>32</w:t>
            </w:r>
          </w:p>
        </w:tc>
      </w:tr>
      <w:tr w:rsidR="007C1CD4" w:rsidRPr="007C1CD4" w14:paraId="2876F160"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4D27D3B6" w14:textId="5B1DFF79" w:rsidR="007C1CD4" w:rsidRPr="007C1CD4" w:rsidRDefault="007C1CD4" w:rsidP="007C1CD4">
            <w:pPr>
              <w:spacing w:before="0" w:after="0" w:line="240" w:lineRule="auto"/>
              <w:jc w:val="left"/>
              <w:rPr>
                <w:szCs w:val="24"/>
              </w:rPr>
            </w:pPr>
            <w:r w:rsidRPr="007C1CD4">
              <w:rPr>
                <w:szCs w:val="24"/>
              </w:rPr>
              <w:t>Przywłaszczenie</w:t>
            </w:r>
            <w:r w:rsidR="00D375F9">
              <w:rPr>
                <w:szCs w:val="24"/>
              </w:rPr>
              <w:t xml:space="preserve"> mienia</w:t>
            </w:r>
          </w:p>
        </w:tc>
        <w:tc>
          <w:tcPr>
            <w:tcW w:w="808" w:type="pct"/>
            <w:tcBorders>
              <w:top w:val="single" w:sz="4" w:space="0" w:color="auto"/>
              <w:left w:val="single" w:sz="4" w:space="0" w:color="auto"/>
              <w:bottom w:val="single" w:sz="4" w:space="0" w:color="auto"/>
              <w:right w:val="single" w:sz="4" w:space="0" w:color="auto"/>
            </w:tcBorders>
          </w:tcPr>
          <w:p w14:paraId="0BF1D6D8" w14:textId="6A4B21FA" w:rsidR="007C1CD4" w:rsidRPr="007C1CD4" w:rsidRDefault="007C1CD4" w:rsidP="007C1CD4">
            <w:pPr>
              <w:spacing w:before="0" w:after="0" w:line="240" w:lineRule="auto"/>
              <w:jc w:val="center"/>
              <w:rPr>
                <w:szCs w:val="24"/>
                <w:lang w:eastAsia="en-US"/>
              </w:rPr>
            </w:pPr>
            <w:r w:rsidRPr="0098064D">
              <w:t>9</w:t>
            </w:r>
          </w:p>
        </w:tc>
        <w:tc>
          <w:tcPr>
            <w:tcW w:w="723" w:type="pct"/>
            <w:tcBorders>
              <w:top w:val="single" w:sz="4" w:space="0" w:color="auto"/>
              <w:left w:val="single" w:sz="4" w:space="0" w:color="auto"/>
              <w:bottom w:val="single" w:sz="4" w:space="0" w:color="auto"/>
              <w:right w:val="single" w:sz="4" w:space="0" w:color="auto"/>
            </w:tcBorders>
          </w:tcPr>
          <w:p w14:paraId="57CBDB42" w14:textId="5F6357EC" w:rsidR="007C1CD4" w:rsidRPr="007C1CD4" w:rsidRDefault="007C1CD4" w:rsidP="007C1CD4">
            <w:pPr>
              <w:spacing w:before="0" w:after="0" w:line="240" w:lineRule="auto"/>
              <w:jc w:val="center"/>
              <w:rPr>
                <w:szCs w:val="24"/>
                <w:lang w:eastAsia="en-US"/>
              </w:rPr>
            </w:pPr>
            <w:r w:rsidRPr="0098064D">
              <w:t>13</w:t>
            </w:r>
          </w:p>
        </w:tc>
        <w:tc>
          <w:tcPr>
            <w:tcW w:w="723" w:type="pct"/>
            <w:tcBorders>
              <w:top w:val="single" w:sz="4" w:space="0" w:color="auto"/>
              <w:left w:val="single" w:sz="4" w:space="0" w:color="auto"/>
              <w:bottom w:val="single" w:sz="4" w:space="0" w:color="auto"/>
              <w:right w:val="single" w:sz="4" w:space="0" w:color="auto"/>
            </w:tcBorders>
          </w:tcPr>
          <w:p w14:paraId="42A7550F" w14:textId="0130EC5A" w:rsidR="007C1CD4" w:rsidRPr="007C1CD4" w:rsidRDefault="007C1CD4" w:rsidP="007C1CD4">
            <w:pPr>
              <w:spacing w:before="0" w:after="0" w:line="240" w:lineRule="auto"/>
              <w:jc w:val="center"/>
              <w:rPr>
                <w:szCs w:val="24"/>
                <w:lang w:eastAsia="en-US"/>
              </w:rPr>
            </w:pPr>
            <w:r w:rsidRPr="0098064D">
              <w:t>12</w:t>
            </w:r>
          </w:p>
        </w:tc>
      </w:tr>
      <w:tr w:rsidR="007C1CD4" w:rsidRPr="007C1CD4" w14:paraId="509FBD6D"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7616A9F1" w14:textId="77777777" w:rsidR="007C1CD4" w:rsidRPr="007C1CD4" w:rsidRDefault="007C1CD4" w:rsidP="007C1CD4">
            <w:pPr>
              <w:spacing w:before="0" w:after="0" w:line="240" w:lineRule="auto"/>
              <w:jc w:val="left"/>
              <w:rPr>
                <w:szCs w:val="24"/>
              </w:rPr>
            </w:pPr>
            <w:r w:rsidRPr="007C1CD4">
              <w:rPr>
                <w:szCs w:val="24"/>
              </w:rPr>
              <w:t>Groźba karalna</w:t>
            </w:r>
          </w:p>
        </w:tc>
        <w:tc>
          <w:tcPr>
            <w:tcW w:w="808" w:type="pct"/>
            <w:tcBorders>
              <w:top w:val="single" w:sz="4" w:space="0" w:color="auto"/>
              <w:left w:val="single" w:sz="4" w:space="0" w:color="auto"/>
              <w:bottom w:val="single" w:sz="4" w:space="0" w:color="auto"/>
              <w:right w:val="single" w:sz="4" w:space="0" w:color="auto"/>
            </w:tcBorders>
          </w:tcPr>
          <w:p w14:paraId="5E8279FC" w14:textId="4CE7F696" w:rsidR="007C1CD4" w:rsidRPr="007C1CD4" w:rsidRDefault="007C1CD4" w:rsidP="007C1CD4">
            <w:pPr>
              <w:spacing w:before="0" w:after="0" w:line="240" w:lineRule="auto"/>
              <w:jc w:val="center"/>
              <w:rPr>
                <w:szCs w:val="24"/>
                <w:lang w:eastAsia="en-US"/>
              </w:rPr>
            </w:pPr>
            <w:r w:rsidRPr="0098064D">
              <w:t>19</w:t>
            </w:r>
          </w:p>
        </w:tc>
        <w:tc>
          <w:tcPr>
            <w:tcW w:w="723" w:type="pct"/>
            <w:tcBorders>
              <w:top w:val="single" w:sz="4" w:space="0" w:color="auto"/>
              <w:left w:val="single" w:sz="4" w:space="0" w:color="auto"/>
              <w:bottom w:val="single" w:sz="4" w:space="0" w:color="auto"/>
              <w:right w:val="single" w:sz="4" w:space="0" w:color="auto"/>
            </w:tcBorders>
          </w:tcPr>
          <w:p w14:paraId="4E8EA711" w14:textId="79EBB3AE" w:rsidR="007C1CD4" w:rsidRPr="007C1CD4" w:rsidRDefault="007C1CD4" w:rsidP="007C1CD4">
            <w:pPr>
              <w:spacing w:before="0" w:after="0" w:line="240" w:lineRule="auto"/>
              <w:jc w:val="center"/>
              <w:rPr>
                <w:szCs w:val="24"/>
                <w:lang w:eastAsia="en-US"/>
              </w:rPr>
            </w:pPr>
            <w:r w:rsidRPr="0098064D">
              <w:t>27</w:t>
            </w:r>
          </w:p>
        </w:tc>
        <w:tc>
          <w:tcPr>
            <w:tcW w:w="723" w:type="pct"/>
            <w:tcBorders>
              <w:top w:val="single" w:sz="4" w:space="0" w:color="auto"/>
              <w:left w:val="single" w:sz="4" w:space="0" w:color="auto"/>
              <w:bottom w:val="single" w:sz="4" w:space="0" w:color="auto"/>
              <w:right w:val="single" w:sz="4" w:space="0" w:color="auto"/>
            </w:tcBorders>
          </w:tcPr>
          <w:p w14:paraId="51AC0DF1" w14:textId="625901AF" w:rsidR="007C1CD4" w:rsidRPr="007C1CD4" w:rsidRDefault="007C1CD4" w:rsidP="007C1CD4">
            <w:pPr>
              <w:spacing w:before="0" w:after="0" w:line="240" w:lineRule="auto"/>
              <w:jc w:val="center"/>
              <w:rPr>
                <w:szCs w:val="24"/>
                <w:lang w:eastAsia="en-US"/>
              </w:rPr>
            </w:pPr>
            <w:r w:rsidRPr="0098064D">
              <w:t>23</w:t>
            </w:r>
          </w:p>
        </w:tc>
      </w:tr>
      <w:tr w:rsidR="007C1CD4" w:rsidRPr="007C1CD4" w14:paraId="44352B61"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1B32E780" w14:textId="77777777" w:rsidR="007C1CD4" w:rsidRPr="007C1CD4" w:rsidRDefault="007C1CD4" w:rsidP="007C1CD4">
            <w:pPr>
              <w:spacing w:before="0" w:after="0" w:line="240" w:lineRule="auto"/>
              <w:jc w:val="left"/>
              <w:rPr>
                <w:szCs w:val="24"/>
              </w:rPr>
            </w:pPr>
            <w:r w:rsidRPr="007C1CD4">
              <w:rPr>
                <w:szCs w:val="24"/>
              </w:rPr>
              <w:t>Niestosowanie się do zakazu sądowego</w:t>
            </w:r>
          </w:p>
        </w:tc>
        <w:tc>
          <w:tcPr>
            <w:tcW w:w="808" w:type="pct"/>
            <w:tcBorders>
              <w:top w:val="single" w:sz="4" w:space="0" w:color="auto"/>
              <w:left w:val="single" w:sz="4" w:space="0" w:color="auto"/>
              <w:bottom w:val="single" w:sz="4" w:space="0" w:color="auto"/>
              <w:right w:val="single" w:sz="4" w:space="0" w:color="auto"/>
            </w:tcBorders>
          </w:tcPr>
          <w:p w14:paraId="0AE7D85E" w14:textId="6D613D58" w:rsidR="007C1CD4" w:rsidRPr="007C1CD4" w:rsidRDefault="007C1CD4" w:rsidP="007C1CD4">
            <w:pPr>
              <w:spacing w:before="0" w:after="0" w:line="240" w:lineRule="auto"/>
              <w:jc w:val="center"/>
              <w:rPr>
                <w:szCs w:val="24"/>
                <w:lang w:eastAsia="en-US"/>
              </w:rPr>
            </w:pPr>
            <w:r w:rsidRPr="00BB7155">
              <w:t>2</w:t>
            </w:r>
          </w:p>
        </w:tc>
        <w:tc>
          <w:tcPr>
            <w:tcW w:w="723" w:type="pct"/>
            <w:tcBorders>
              <w:top w:val="single" w:sz="4" w:space="0" w:color="auto"/>
              <w:left w:val="single" w:sz="4" w:space="0" w:color="auto"/>
              <w:bottom w:val="single" w:sz="4" w:space="0" w:color="auto"/>
              <w:right w:val="single" w:sz="4" w:space="0" w:color="auto"/>
            </w:tcBorders>
          </w:tcPr>
          <w:p w14:paraId="7B6450D5" w14:textId="467B574C" w:rsidR="007C1CD4" w:rsidRPr="007C1CD4" w:rsidRDefault="007C1CD4" w:rsidP="007C1CD4">
            <w:pPr>
              <w:spacing w:before="0" w:after="0" w:line="240" w:lineRule="auto"/>
              <w:jc w:val="center"/>
              <w:rPr>
                <w:szCs w:val="24"/>
                <w:lang w:eastAsia="en-US"/>
              </w:rPr>
            </w:pPr>
            <w:r w:rsidRPr="00BB7155">
              <w:t>0</w:t>
            </w:r>
          </w:p>
        </w:tc>
        <w:tc>
          <w:tcPr>
            <w:tcW w:w="723" w:type="pct"/>
            <w:tcBorders>
              <w:top w:val="single" w:sz="4" w:space="0" w:color="auto"/>
              <w:left w:val="single" w:sz="4" w:space="0" w:color="auto"/>
              <w:bottom w:val="single" w:sz="4" w:space="0" w:color="auto"/>
              <w:right w:val="single" w:sz="4" w:space="0" w:color="auto"/>
            </w:tcBorders>
          </w:tcPr>
          <w:p w14:paraId="527DEE8B" w14:textId="04D0E20B" w:rsidR="007C1CD4" w:rsidRPr="007C1CD4" w:rsidRDefault="007C1CD4" w:rsidP="007C1CD4">
            <w:pPr>
              <w:spacing w:before="0" w:after="0" w:line="240" w:lineRule="auto"/>
              <w:jc w:val="center"/>
              <w:rPr>
                <w:szCs w:val="24"/>
                <w:lang w:eastAsia="en-US"/>
              </w:rPr>
            </w:pPr>
            <w:r w:rsidRPr="00BB7155">
              <w:t>1</w:t>
            </w:r>
          </w:p>
        </w:tc>
      </w:tr>
      <w:tr w:rsidR="007C1CD4" w:rsidRPr="007C1CD4" w14:paraId="273E51D4" w14:textId="77777777" w:rsidTr="00A87BCB">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46CDFCC2" w14:textId="77777777" w:rsidR="007C1CD4" w:rsidRPr="007C1CD4" w:rsidRDefault="007C1CD4" w:rsidP="007C1CD4">
            <w:pPr>
              <w:spacing w:before="0" w:after="0" w:line="240" w:lineRule="auto"/>
              <w:jc w:val="left"/>
              <w:rPr>
                <w:szCs w:val="24"/>
              </w:rPr>
            </w:pPr>
            <w:r w:rsidRPr="007C1CD4">
              <w:rPr>
                <w:szCs w:val="24"/>
              </w:rPr>
              <w:t>Nietrzeźwy kierujący pojazdem mechanicznym</w:t>
            </w:r>
          </w:p>
        </w:tc>
        <w:tc>
          <w:tcPr>
            <w:tcW w:w="808" w:type="pct"/>
            <w:tcBorders>
              <w:top w:val="single" w:sz="4" w:space="0" w:color="auto"/>
              <w:left w:val="single" w:sz="4" w:space="0" w:color="auto"/>
              <w:bottom w:val="single" w:sz="4" w:space="0" w:color="auto"/>
              <w:right w:val="single" w:sz="4" w:space="0" w:color="auto"/>
            </w:tcBorders>
          </w:tcPr>
          <w:p w14:paraId="6766741E" w14:textId="5C7C74E5" w:rsidR="007C1CD4" w:rsidRPr="007C1CD4" w:rsidRDefault="007C1CD4" w:rsidP="007C1CD4">
            <w:pPr>
              <w:spacing w:before="0" w:after="0" w:line="240" w:lineRule="auto"/>
              <w:jc w:val="center"/>
              <w:rPr>
                <w:szCs w:val="24"/>
                <w:lang w:eastAsia="en-US"/>
              </w:rPr>
            </w:pPr>
            <w:r w:rsidRPr="00BB7155">
              <w:t>46</w:t>
            </w:r>
          </w:p>
        </w:tc>
        <w:tc>
          <w:tcPr>
            <w:tcW w:w="723" w:type="pct"/>
            <w:tcBorders>
              <w:top w:val="single" w:sz="4" w:space="0" w:color="auto"/>
              <w:left w:val="single" w:sz="4" w:space="0" w:color="auto"/>
              <w:bottom w:val="single" w:sz="4" w:space="0" w:color="auto"/>
              <w:right w:val="single" w:sz="4" w:space="0" w:color="auto"/>
            </w:tcBorders>
          </w:tcPr>
          <w:p w14:paraId="60819457" w14:textId="2D9D582C" w:rsidR="007C1CD4" w:rsidRPr="007C1CD4" w:rsidRDefault="007C1CD4" w:rsidP="007C1CD4">
            <w:pPr>
              <w:spacing w:before="0" w:after="0" w:line="240" w:lineRule="auto"/>
              <w:jc w:val="center"/>
              <w:rPr>
                <w:szCs w:val="24"/>
                <w:lang w:eastAsia="en-US"/>
              </w:rPr>
            </w:pPr>
            <w:r w:rsidRPr="00BB7155">
              <w:t>37</w:t>
            </w:r>
          </w:p>
        </w:tc>
        <w:tc>
          <w:tcPr>
            <w:tcW w:w="723" w:type="pct"/>
            <w:tcBorders>
              <w:top w:val="single" w:sz="4" w:space="0" w:color="auto"/>
              <w:left w:val="single" w:sz="4" w:space="0" w:color="auto"/>
              <w:bottom w:val="single" w:sz="4" w:space="0" w:color="auto"/>
              <w:right w:val="single" w:sz="4" w:space="0" w:color="auto"/>
            </w:tcBorders>
          </w:tcPr>
          <w:p w14:paraId="6624A798" w14:textId="084C67CE" w:rsidR="007C1CD4" w:rsidRPr="007C1CD4" w:rsidRDefault="007C1CD4" w:rsidP="007C1CD4">
            <w:pPr>
              <w:spacing w:before="0" w:after="0" w:line="240" w:lineRule="auto"/>
              <w:jc w:val="center"/>
              <w:rPr>
                <w:szCs w:val="24"/>
                <w:lang w:eastAsia="en-US"/>
              </w:rPr>
            </w:pPr>
            <w:r w:rsidRPr="00BB7155">
              <w:t>42</w:t>
            </w:r>
          </w:p>
        </w:tc>
      </w:tr>
      <w:tr w:rsidR="007C1CD4" w:rsidRPr="007C1CD4" w14:paraId="39D782B0"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vAlign w:val="center"/>
          </w:tcPr>
          <w:p w14:paraId="1CD6032A" w14:textId="562497A2" w:rsidR="007C1CD4" w:rsidRPr="007C1CD4" w:rsidRDefault="007C1CD4" w:rsidP="007C1CD4">
            <w:pPr>
              <w:spacing w:before="0" w:after="0" w:line="240" w:lineRule="auto"/>
              <w:jc w:val="left"/>
              <w:rPr>
                <w:szCs w:val="24"/>
              </w:rPr>
            </w:pPr>
            <w:r w:rsidRPr="007C1CD4">
              <w:rPr>
                <w:szCs w:val="24"/>
              </w:rPr>
              <w:t>Uszkodzenie ciała</w:t>
            </w:r>
          </w:p>
        </w:tc>
        <w:tc>
          <w:tcPr>
            <w:tcW w:w="808" w:type="pct"/>
            <w:tcBorders>
              <w:top w:val="single" w:sz="4" w:space="0" w:color="auto"/>
              <w:left w:val="single" w:sz="4" w:space="0" w:color="auto"/>
              <w:bottom w:val="single" w:sz="4" w:space="0" w:color="auto"/>
              <w:right w:val="single" w:sz="4" w:space="0" w:color="auto"/>
            </w:tcBorders>
          </w:tcPr>
          <w:p w14:paraId="5944313B" w14:textId="7636F8D0" w:rsidR="007C1CD4" w:rsidRPr="007C1CD4" w:rsidRDefault="007C1CD4" w:rsidP="007C1CD4">
            <w:pPr>
              <w:spacing w:before="0" w:after="0" w:line="240" w:lineRule="auto"/>
              <w:jc w:val="center"/>
              <w:rPr>
                <w:szCs w:val="24"/>
                <w:lang w:eastAsia="en-US"/>
              </w:rPr>
            </w:pPr>
            <w:r w:rsidRPr="00BB7155">
              <w:t>16</w:t>
            </w:r>
          </w:p>
        </w:tc>
        <w:tc>
          <w:tcPr>
            <w:tcW w:w="723" w:type="pct"/>
            <w:tcBorders>
              <w:top w:val="single" w:sz="4" w:space="0" w:color="auto"/>
              <w:left w:val="single" w:sz="4" w:space="0" w:color="auto"/>
              <w:bottom w:val="single" w:sz="4" w:space="0" w:color="auto"/>
              <w:right w:val="single" w:sz="4" w:space="0" w:color="auto"/>
            </w:tcBorders>
          </w:tcPr>
          <w:p w14:paraId="28218F82" w14:textId="35F43F7F" w:rsidR="007C1CD4" w:rsidRPr="007C1CD4" w:rsidRDefault="007C1CD4" w:rsidP="007C1CD4">
            <w:pPr>
              <w:spacing w:before="0" w:after="0" w:line="240" w:lineRule="auto"/>
              <w:jc w:val="center"/>
              <w:rPr>
                <w:szCs w:val="24"/>
                <w:lang w:eastAsia="en-US"/>
              </w:rPr>
            </w:pPr>
            <w:r w:rsidRPr="00BB7155">
              <w:t>28</w:t>
            </w:r>
          </w:p>
        </w:tc>
        <w:tc>
          <w:tcPr>
            <w:tcW w:w="723" w:type="pct"/>
            <w:tcBorders>
              <w:top w:val="single" w:sz="4" w:space="0" w:color="auto"/>
              <w:left w:val="single" w:sz="4" w:space="0" w:color="auto"/>
              <w:bottom w:val="single" w:sz="4" w:space="0" w:color="auto"/>
              <w:right w:val="single" w:sz="4" w:space="0" w:color="auto"/>
            </w:tcBorders>
          </w:tcPr>
          <w:p w14:paraId="2A8B375C" w14:textId="7634AF65" w:rsidR="007C1CD4" w:rsidRPr="007C1CD4" w:rsidRDefault="007C1CD4" w:rsidP="007C1CD4">
            <w:pPr>
              <w:spacing w:before="0" w:after="0" w:line="240" w:lineRule="auto"/>
              <w:jc w:val="center"/>
              <w:rPr>
                <w:szCs w:val="24"/>
                <w:lang w:eastAsia="en-US"/>
              </w:rPr>
            </w:pPr>
            <w:r w:rsidRPr="00BB7155">
              <w:t>11</w:t>
            </w:r>
          </w:p>
        </w:tc>
      </w:tr>
      <w:tr w:rsidR="007C1CD4" w:rsidRPr="007C1CD4" w14:paraId="43BC7F76"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tcPr>
          <w:p w14:paraId="1BBD719B" w14:textId="173B2945" w:rsidR="007C1CD4" w:rsidRPr="007C1CD4" w:rsidRDefault="007C1CD4" w:rsidP="007C1CD4">
            <w:pPr>
              <w:spacing w:before="0" w:after="0" w:line="240" w:lineRule="auto"/>
              <w:jc w:val="left"/>
              <w:rPr>
                <w:szCs w:val="24"/>
              </w:rPr>
            </w:pPr>
            <w:r w:rsidRPr="0055621E">
              <w:t>Pobicie</w:t>
            </w:r>
          </w:p>
        </w:tc>
        <w:tc>
          <w:tcPr>
            <w:tcW w:w="808" w:type="pct"/>
            <w:tcBorders>
              <w:top w:val="single" w:sz="4" w:space="0" w:color="auto"/>
              <w:left w:val="single" w:sz="4" w:space="0" w:color="auto"/>
              <w:bottom w:val="single" w:sz="4" w:space="0" w:color="auto"/>
              <w:right w:val="single" w:sz="4" w:space="0" w:color="auto"/>
            </w:tcBorders>
          </w:tcPr>
          <w:p w14:paraId="4DBC0EB7" w14:textId="5C6088EC" w:rsidR="007C1CD4" w:rsidRPr="007C1CD4" w:rsidRDefault="007C1CD4" w:rsidP="007C1CD4">
            <w:pPr>
              <w:spacing w:before="0" w:after="0" w:line="240" w:lineRule="auto"/>
              <w:jc w:val="center"/>
              <w:rPr>
                <w:szCs w:val="24"/>
                <w:lang w:eastAsia="en-US"/>
              </w:rPr>
            </w:pPr>
            <w:r w:rsidRPr="004E7B2D">
              <w:t>7</w:t>
            </w:r>
          </w:p>
        </w:tc>
        <w:tc>
          <w:tcPr>
            <w:tcW w:w="723" w:type="pct"/>
            <w:tcBorders>
              <w:top w:val="single" w:sz="4" w:space="0" w:color="auto"/>
              <w:left w:val="single" w:sz="4" w:space="0" w:color="auto"/>
              <w:bottom w:val="single" w:sz="4" w:space="0" w:color="auto"/>
              <w:right w:val="single" w:sz="4" w:space="0" w:color="auto"/>
            </w:tcBorders>
          </w:tcPr>
          <w:p w14:paraId="428D604A" w14:textId="7E71A950" w:rsidR="007C1CD4" w:rsidRPr="007C1CD4" w:rsidRDefault="007C1CD4" w:rsidP="007C1CD4">
            <w:pPr>
              <w:spacing w:before="0" w:after="0" w:line="240" w:lineRule="auto"/>
              <w:jc w:val="center"/>
              <w:rPr>
                <w:szCs w:val="24"/>
                <w:lang w:eastAsia="en-US"/>
              </w:rPr>
            </w:pPr>
            <w:r w:rsidRPr="004E7B2D">
              <w:t>7</w:t>
            </w:r>
          </w:p>
        </w:tc>
        <w:tc>
          <w:tcPr>
            <w:tcW w:w="723" w:type="pct"/>
            <w:tcBorders>
              <w:top w:val="single" w:sz="4" w:space="0" w:color="auto"/>
              <w:left w:val="single" w:sz="4" w:space="0" w:color="auto"/>
              <w:bottom w:val="single" w:sz="4" w:space="0" w:color="auto"/>
              <w:right w:val="single" w:sz="4" w:space="0" w:color="auto"/>
            </w:tcBorders>
          </w:tcPr>
          <w:p w14:paraId="44B3E09B" w14:textId="69794B42" w:rsidR="007C1CD4" w:rsidRPr="007C1CD4" w:rsidRDefault="007C1CD4" w:rsidP="007C1CD4">
            <w:pPr>
              <w:spacing w:before="0" w:after="0" w:line="240" w:lineRule="auto"/>
              <w:jc w:val="center"/>
              <w:rPr>
                <w:szCs w:val="24"/>
                <w:lang w:eastAsia="en-US"/>
              </w:rPr>
            </w:pPr>
            <w:r w:rsidRPr="004E7B2D">
              <w:t>2</w:t>
            </w:r>
          </w:p>
        </w:tc>
      </w:tr>
      <w:tr w:rsidR="007C1CD4" w:rsidRPr="007C1CD4" w14:paraId="4444DB0F" w14:textId="77777777" w:rsidTr="007C284A">
        <w:trPr>
          <w:trHeight w:val="340"/>
        </w:trPr>
        <w:tc>
          <w:tcPr>
            <w:tcW w:w="2746" w:type="pct"/>
            <w:tcBorders>
              <w:top w:val="single" w:sz="4" w:space="0" w:color="auto"/>
              <w:left w:val="single" w:sz="4" w:space="0" w:color="auto"/>
              <w:bottom w:val="single" w:sz="4" w:space="0" w:color="auto"/>
              <w:right w:val="single" w:sz="4" w:space="0" w:color="auto"/>
            </w:tcBorders>
          </w:tcPr>
          <w:p w14:paraId="3172B3F3" w14:textId="53AAF3BD" w:rsidR="007C1CD4" w:rsidRPr="007C1CD4" w:rsidRDefault="007C1CD4" w:rsidP="007C1CD4">
            <w:pPr>
              <w:spacing w:before="0" w:after="0" w:line="240" w:lineRule="auto"/>
              <w:jc w:val="left"/>
              <w:rPr>
                <w:szCs w:val="24"/>
              </w:rPr>
            </w:pPr>
            <w:r w:rsidRPr="0055621E">
              <w:t>Przestępstwa narkotykowe</w:t>
            </w:r>
          </w:p>
        </w:tc>
        <w:tc>
          <w:tcPr>
            <w:tcW w:w="808" w:type="pct"/>
            <w:tcBorders>
              <w:top w:val="single" w:sz="4" w:space="0" w:color="auto"/>
              <w:left w:val="single" w:sz="4" w:space="0" w:color="auto"/>
              <w:bottom w:val="single" w:sz="4" w:space="0" w:color="auto"/>
              <w:right w:val="single" w:sz="4" w:space="0" w:color="auto"/>
            </w:tcBorders>
          </w:tcPr>
          <w:p w14:paraId="186E4234" w14:textId="6D492413" w:rsidR="007C1CD4" w:rsidRPr="007C1CD4" w:rsidRDefault="007C1CD4" w:rsidP="007C1CD4">
            <w:pPr>
              <w:spacing w:before="0" w:after="0" w:line="240" w:lineRule="auto"/>
              <w:jc w:val="center"/>
              <w:rPr>
                <w:szCs w:val="24"/>
                <w:lang w:eastAsia="en-US"/>
              </w:rPr>
            </w:pPr>
            <w:r w:rsidRPr="004E7B2D">
              <w:t>4</w:t>
            </w:r>
          </w:p>
        </w:tc>
        <w:tc>
          <w:tcPr>
            <w:tcW w:w="723" w:type="pct"/>
            <w:tcBorders>
              <w:top w:val="single" w:sz="4" w:space="0" w:color="auto"/>
              <w:left w:val="single" w:sz="4" w:space="0" w:color="auto"/>
              <w:bottom w:val="single" w:sz="4" w:space="0" w:color="auto"/>
              <w:right w:val="single" w:sz="4" w:space="0" w:color="auto"/>
            </w:tcBorders>
          </w:tcPr>
          <w:p w14:paraId="58EE7EF5" w14:textId="29F9EBD5" w:rsidR="007C1CD4" w:rsidRPr="007C1CD4" w:rsidRDefault="007C1CD4" w:rsidP="007C1CD4">
            <w:pPr>
              <w:spacing w:before="0" w:after="0" w:line="240" w:lineRule="auto"/>
              <w:jc w:val="center"/>
              <w:rPr>
                <w:szCs w:val="24"/>
                <w:lang w:eastAsia="en-US"/>
              </w:rPr>
            </w:pPr>
            <w:r w:rsidRPr="004E7B2D">
              <w:t>18</w:t>
            </w:r>
          </w:p>
        </w:tc>
        <w:tc>
          <w:tcPr>
            <w:tcW w:w="723" w:type="pct"/>
            <w:tcBorders>
              <w:top w:val="single" w:sz="4" w:space="0" w:color="auto"/>
              <w:left w:val="single" w:sz="4" w:space="0" w:color="auto"/>
              <w:bottom w:val="single" w:sz="4" w:space="0" w:color="auto"/>
              <w:right w:val="single" w:sz="4" w:space="0" w:color="auto"/>
            </w:tcBorders>
          </w:tcPr>
          <w:p w14:paraId="50897470" w14:textId="73D918D3" w:rsidR="007C1CD4" w:rsidRPr="007C1CD4" w:rsidRDefault="007C1CD4" w:rsidP="007C1CD4">
            <w:pPr>
              <w:spacing w:before="0" w:after="0" w:line="240" w:lineRule="auto"/>
              <w:jc w:val="center"/>
              <w:rPr>
                <w:szCs w:val="24"/>
                <w:lang w:eastAsia="en-US"/>
              </w:rPr>
            </w:pPr>
            <w:r w:rsidRPr="004E7B2D">
              <w:t>10</w:t>
            </w:r>
          </w:p>
        </w:tc>
      </w:tr>
    </w:tbl>
    <w:p w14:paraId="08BD9989" w14:textId="570EAE21" w:rsidR="00DB1631" w:rsidRDefault="006C2F31" w:rsidP="00DB1631">
      <w:bookmarkStart w:id="89" w:name="_Toc425259873"/>
      <w:r w:rsidRPr="007C1CD4">
        <w:t>Biorąc pod uwagę kategorie przestępstw popełnionych w rewirze, na pierwszy plan wysuwają się przestępstwa krad</w:t>
      </w:r>
      <w:r w:rsidRPr="00EF3726">
        <w:t>zieży</w:t>
      </w:r>
      <w:r w:rsidR="00C26FEA">
        <w:t>,</w:t>
      </w:r>
      <w:r w:rsidR="007164B3" w:rsidRPr="00EF3726">
        <w:t xml:space="preserve"> </w:t>
      </w:r>
      <w:r w:rsidR="007C1CD4" w:rsidRPr="00EF3726">
        <w:t xml:space="preserve">prowadzenie pojazdu </w:t>
      </w:r>
      <w:r w:rsidR="00EF3726" w:rsidRPr="00EF3726">
        <w:t>w stanie nietrzeźwości</w:t>
      </w:r>
      <w:r w:rsidR="00C26FEA">
        <w:t xml:space="preserve">, a także </w:t>
      </w:r>
      <w:r w:rsidR="00C26FEA">
        <w:rPr>
          <w:szCs w:val="24"/>
        </w:rPr>
        <w:t>u</w:t>
      </w:r>
      <w:r w:rsidR="00C26FEA" w:rsidRPr="007C1CD4">
        <w:rPr>
          <w:szCs w:val="24"/>
        </w:rPr>
        <w:t>szkodzenie mienia</w:t>
      </w:r>
      <w:r w:rsidR="00C26FEA">
        <w:t xml:space="preserve"> oraz o</w:t>
      </w:r>
      <w:r w:rsidR="00C26FEA" w:rsidRPr="007C1CD4">
        <w:rPr>
          <w:szCs w:val="24"/>
        </w:rPr>
        <w:t>szustwo, w tym internetowe</w:t>
      </w:r>
      <w:r w:rsidR="00EF3726" w:rsidRPr="00EF3726">
        <w:t>.</w:t>
      </w:r>
      <w:r w:rsidRPr="00EF3726">
        <w:t xml:space="preserve"> </w:t>
      </w:r>
    </w:p>
    <w:p w14:paraId="0BE872D1" w14:textId="1A263825" w:rsidR="001200EF" w:rsidRPr="001200EF" w:rsidRDefault="001200EF" w:rsidP="001200EF">
      <w:pPr>
        <w:spacing w:after="0"/>
      </w:pPr>
      <w:r w:rsidRPr="001200EF">
        <w:t xml:space="preserve">Komisariat Policji w Jabłonce każdego roku prowadzi </w:t>
      </w:r>
      <w:r w:rsidR="00C26FEA">
        <w:t xml:space="preserve">również </w:t>
      </w:r>
      <w:r w:rsidRPr="001200EF">
        <w:t>działania prewencyjne takie</w:t>
      </w:r>
      <w:r w:rsidR="00C26FEA">
        <w:t>,</w:t>
      </w:r>
      <w:r w:rsidRPr="001200EF">
        <w:t xml:space="preserve"> jak: </w:t>
      </w:r>
    </w:p>
    <w:p w14:paraId="6AD3FF85" w14:textId="62522C07" w:rsidR="001200EF" w:rsidRPr="001200EF" w:rsidRDefault="001200EF" w:rsidP="00EB04BD">
      <w:pPr>
        <w:pStyle w:val="Akapitzlist"/>
        <w:numPr>
          <w:ilvl w:val="0"/>
          <w:numId w:val="52"/>
        </w:numPr>
        <w:spacing w:before="0"/>
      </w:pPr>
      <w:r w:rsidRPr="001200EF">
        <w:t xml:space="preserve">Zima </w:t>
      </w:r>
    </w:p>
    <w:p w14:paraId="79840223" w14:textId="031B8B4A" w:rsidR="001200EF" w:rsidRPr="001200EF" w:rsidRDefault="001200EF" w:rsidP="00EB04BD">
      <w:pPr>
        <w:pStyle w:val="Akapitzlist"/>
        <w:numPr>
          <w:ilvl w:val="0"/>
          <w:numId w:val="52"/>
        </w:numPr>
      </w:pPr>
      <w:r w:rsidRPr="001200EF">
        <w:t>Bezpieczne Ferie</w:t>
      </w:r>
    </w:p>
    <w:p w14:paraId="02F03804" w14:textId="292E4C7C" w:rsidR="001200EF" w:rsidRPr="001200EF" w:rsidRDefault="001200EF" w:rsidP="00EB04BD">
      <w:pPr>
        <w:pStyle w:val="Akapitzlist"/>
        <w:numPr>
          <w:ilvl w:val="0"/>
          <w:numId w:val="52"/>
        </w:numPr>
      </w:pPr>
      <w:r w:rsidRPr="001200EF">
        <w:t>Bezpieczne Wakacje</w:t>
      </w:r>
    </w:p>
    <w:p w14:paraId="56ABC25E" w14:textId="5611ACCC" w:rsidR="001200EF" w:rsidRPr="001200EF" w:rsidRDefault="001200EF" w:rsidP="00EB04BD">
      <w:pPr>
        <w:pStyle w:val="Akapitzlist"/>
        <w:numPr>
          <w:ilvl w:val="0"/>
          <w:numId w:val="52"/>
        </w:numPr>
      </w:pPr>
      <w:r w:rsidRPr="001200EF">
        <w:lastRenderedPageBreak/>
        <w:t>Kr</w:t>
      </w:r>
      <w:r>
        <w:t>ę</w:t>
      </w:r>
      <w:r w:rsidRPr="001200EF">
        <w:t>ci mnie bezpieczeństwo na stoku</w:t>
      </w:r>
    </w:p>
    <w:p w14:paraId="10C3AFF5" w14:textId="2E97069B" w:rsidR="001200EF" w:rsidRPr="001200EF" w:rsidRDefault="001200EF" w:rsidP="00EB04BD">
      <w:pPr>
        <w:pStyle w:val="Akapitzlist"/>
        <w:numPr>
          <w:ilvl w:val="0"/>
          <w:numId w:val="52"/>
        </w:numPr>
      </w:pPr>
      <w:r w:rsidRPr="001200EF">
        <w:t>Kręci mnie bezpieczeństwo nad wodą</w:t>
      </w:r>
    </w:p>
    <w:p w14:paraId="0815C1C9" w14:textId="67D4549B" w:rsidR="001200EF" w:rsidRPr="001200EF" w:rsidRDefault="001200EF" w:rsidP="00EB04BD">
      <w:pPr>
        <w:pStyle w:val="Akapitzlist"/>
        <w:numPr>
          <w:ilvl w:val="0"/>
          <w:numId w:val="52"/>
        </w:numPr>
      </w:pPr>
      <w:r w:rsidRPr="001200EF">
        <w:t>Bezpieczna droga do szkoły</w:t>
      </w:r>
    </w:p>
    <w:p w14:paraId="17EFE3DD" w14:textId="4BAAF8BE" w:rsidR="001200EF" w:rsidRPr="001200EF" w:rsidRDefault="001200EF" w:rsidP="00EB04BD">
      <w:pPr>
        <w:pStyle w:val="Akapitzlist"/>
        <w:numPr>
          <w:ilvl w:val="0"/>
          <w:numId w:val="52"/>
        </w:numPr>
      </w:pPr>
      <w:r w:rsidRPr="001200EF">
        <w:t>Bezpieczny Senior</w:t>
      </w:r>
    </w:p>
    <w:p w14:paraId="6CB7D4D0" w14:textId="77777777" w:rsidR="00DB1631" w:rsidRPr="00B94373" w:rsidRDefault="00DB1631" w:rsidP="00DB1631">
      <w:pPr>
        <w:rPr>
          <w:b/>
          <w:bCs/>
        </w:rPr>
      </w:pPr>
      <w:r w:rsidRPr="00B94373">
        <w:rPr>
          <w:b/>
          <w:bCs/>
        </w:rPr>
        <w:t>Straż Pożarna</w:t>
      </w:r>
    </w:p>
    <w:p w14:paraId="636C2AAB" w14:textId="477E87B6" w:rsidR="00DB1631" w:rsidRDefault="001B7E14" w:rsidP="007164B3">
      <w:pPr>
        <w:spacing w:before="0" w:after="0"/>
        <w:rPr>
          <w:rFonts w:eastAsia="Arial Unicode MS"/>
          <w:szCs w:val="24"/>
        </w:rPr>
      </w:pPr>
      <w:r w:rsidRPr="00B94373">
        <w:t xml:space="preserve">Na terenie Gminy </w:t>
      </w:r>
      <w:r w:rsidR="0093476A" w:rsidRPr="00B94373">
        <w:t>Jabłonka</w:t>
      </w:r>
      <w:r w:rsidRPr="00B94373">
        <w:t xml:space="preserve"> działa </w:t>
      </w:r>
      <w:r w:rsidR="00B94373" w:rsidRPr="00B94373">
        <w:t xml:space="preserve">7 </w:t>
      </w:r>
      <w:r w:rsidRPr="00B94373">
        <w:t>Jednos</w:t>
      </w:r>
      <w:r w:rsidR="007164B3" w:rsidRPr="00B94373">
        <w:t>tek</w:t>
      </w:r>
      <w:r w:rsidRPr="00B94373">
        <w:t xml:space="preserve"> Ochotniczej Straży Pożarnej: </w:t>
      </w:r>
      <w:r w:rsidRPr="00B94373">
        <w:rPr>
          <w:rFonts w:eastAsia="Arial Unicode MS"/>
          <w:szCs w:val="24"/>
        </w:rPr>
        <w:t xml:space="preserve">OSP </w:t>
      </w:r>
      <w:r w:rsidR="0093476A" w:rsidRPr="00B94373">
        <w:rPr>
          <w:rFonts w:eastAsia="Arial Unicode MS"/>
          <w:szCs w:val="24"/>
        </w:rPr>
        <w:t>Jabłon</w:t>
      </w:r>
      <w:r w:rsidR="00B94373" w:rsidRPr="00B94373">
        <w:rPr>
          <w:rFonts w:eastAsia="Arial Unicode MS"/>
          <w:szCs w:val="24"/>
        </w:rPr>
        <w:t>ka</w:t>
      </w:r>
      <w:r w:rsidR="007164B3" w:rsidRPr="00B94373">
        <w:rPr>
          <w:rFonts w:eastAsia="Arial Unicode MS"/>
          <w:szCs w:val="24"/>
        </w:rPr>
        <w:t>, OSP</w:t>
      </w:r>
      <w:r w:rsidR="00B94373" w:rsidRPr="00B94373">
        <w:rPr>
          <w:rFonts w:eastAsia="Arial Unicode MS"/>
          <w:szCs w:val="24"/>
        </w:rPr>
        <w:t xml:space="preserve"> Zubrzyca Dolna</w:t>
      </w:r>
      <w:r w:rsidR="007164B3" w:rsidRPr="00B94373">
        <w:rPr>
          <w:rFonts w:eastAsia="Arial Unicode MS"/>
          <w:szCs w:val="24"/>
        </w:rPr>
        <w:t xml:space="preserve">, OSP </w:t>
      </w:r>
      <w:r w:rsidR="00B94373" w:rsidRPr="00B94373">
        <w:rPr>
          <w:rFonts w:eastAsia="Arial Unicode MS"/>
          <w:szCs w:val="24"/>
        </w:rPr>
        <w:t>Zubrzyca Górna</w:t>
      </w:r>
      <w:r w:rsidR="007164B3" w:rsidRPr="00B94373">
        <w:rPr>
          <w:rFonts w:eastAsia="Arial Unicode MS"/>
          <w:szCs w:val="24"/>
        </w:rPr>
        <w:t xml:space="preserve">, OSP  </w:t>
      </w:r>
      <w:r w:rsidR="00B94373" w:rsidRPr="00B94373">
        <w:rPr>
          <w:rFonts w:eastAsia="Arial Unicode MS"/>
          <w:szCs w:val="24"/>
        </w:rPr>
        <w:t>Chyżne</w:t>
      </w:r>
      <w:r w:rsidR="007164B3" w:rsidRPr="00B94373">
        <w:rPr>
          <w:rFonts w:eastAsia="Arial Unicode MS"/>
          <w:szCs w:val="24"/>
        </w:rPr>
        <w:t xml:space="preserve">, OSP </w:t>
      </w:r>
      <w:r w:rsidR="00B94373" w:rsidRPr="00B94373">
        <w:rPr>
          <w:rFonts w:eastAsia="Arial Unicode MS"/>
          <w:szCs w:val="24"/>
        </w:rPr>
        <w:t>Lipnica Mała</w:t>
      </w:r>
      <w:r w:rsidR="007164B3" w:rsidRPr="00B94373">
        <w:rPr>
          <w:rFonts w:eastAsia="Arial Unicode MS"/>
          <w:szCs w:val="24"/>
        </w:rPr>
        <w:t xml:space="preserve">, OSP </w:t>
      </w:r>
      <w:r w:rsidR="00B94373" w:rsidRPr="00B94373">
        <w:rPr>
          <w:rFonts w:eastAsia="Arial Unicode MS"/>
          <w:szCs w:val="24"/>
        </w:rPr>
        <w:t>Podwilk</w:t>
      </w:r>
      <w:r w:rsidR="007164B3" w:rsidRPr="00B94373">
        <w:rPr>
          <w:rFonts w:eastAsia="Arial Unicode MS"/>
          <w:szCs w:val="24"/>
        </w:rPr>
        <w:t>, OSP</w:t>
      </w:r>
      <w:r w:rsidR="00B94373" w:rsidRPr="00B94373">
        <w:rPr>
          <w:rFonts w:eastAsia="Arial Unicode MS"/>
          <w:szCs w:val="24"/>
        </w:rPr>
        <w:t xml:space="preserve"> Orawka.</w:t>
      </w:r>
      <w:r w:rsidR="00E3413B" w:rsidRPr="00B94373">
        <w:rPr>
          <w:rFonts w:eastAsia="Arial Unicode MS"/>
          <w:szCs w:val="24"/>
        </w:rPr>
        <w:t xml:space="preserve"> </w:t>
      </w:r>
    </w:p>
    <w:p w14:paraId="7B28B64F" w14:textId="77777777" w:rsidR="00C26FEA" w:rsidRPr="00910DD3" w:rsidRDefault="00C26FEA" w:rsidP="00C26FEA">
      <w:pPr>
        <w:spacing w:before="100" w:beforeAutospacing="1" w:after="100" w:afterAutospacing="1"/>
      </w:pPr>
      <w:r w:rsidRPr="00910DD3">
        <w:t>Do głównych celów i zadań OSP należą:</w:t>
      </w:r>
      <w:r>
        <w:t xml:space="preserve"> </w:t>
      </w:r>
      <w:r w:rsidRPr="00910DD3">
        <w:t>prowadzenie działalności mającej na celu zapobieganie pożarom oraz współdziałanie w tym zakresie z Państwową Strażą Pożarną, organami samorządowymi i innymi podmiotami,</w:t>
      </w:r>
      <w:r>
        <w:t xml:space="preserve"> </w:t>
      </w:r>
      <w:r w:rsidRPr="00910DD3">
        <w:t>udział w akcjach ratowniczych przeprowadzanych w czasie pożarów, zagrożeń ekologicznych związanych z ochroną środowiska oraz innych klęsk i zdarzeń,</w:t>
      </w:r>
      <w:r>
        <w:t xml:space="preserve"> </w:t>
      </w:r>
      <w:r w:rsidRPr="00910DD3">
        <w:t>informowanie ludności o istniejących zagrożeniach pożarowych i ekologicznych oraz sposobach ochrony przed nimi,</w:t>
      </w:r>
      <w:r>
        <w:t xml:space="preserve"> </w:t>
      </w:r>
      <w:r w:rsidRPr="00910DD3">
        <w:t>upowszechnianie, w szczególności wśród członków, kultury fizycznej i sportu oraz prowadzenia działalności kulturalnej i oświatowej,</w:t>
      </w:r>
      <w:r>
        <w:t xml:space="preserve"> </w:t>
      </w:r>
      <w:r w:rsidRPr="00910DD3">
        <w:t>wykonywanie zadań wynikających z przepisów o ochronie przeciwpożarowej,</w:t>
      </w:r>
      <w:r>
        <w:t xml:space="preserve"> </w:t>
      </w:r>
      <w:r w:rsidRPr="00910DD3">
        <w:t>działania na rzecz ochrony środowiska,</w:t>
      </w:r>
      <w:r>
        <w:t xml:space="preserve"> </w:t>
      </w:r>
      <w:r w:rsidRPr="00910DD3">
        <w:t>wspomaganie rozwoju społecznoś</w:t>
      </w:r>
      <w:r>
        <w:t>ci lokalnych na własnym terenie.</w:t>
      </w:r>
    </w:p>
    <w:p w14:paraId="47ADCCBE" w14:textId="77777777" w:rsidR="00EC14AD" w:rsidRPr="00F2533B" w:rsidRDefault="00841DBE" w:rsidP="00F2533B">
      <w:pPr>
        <w:pStyle w:val="Nagwek3"/>
      </w:pPr>
      <w:bookmarkStart w:id="90" w:name="_Toc52834415"/>
      <w:r w:rsidRPr="00F2533B">
        <w:t xml:space="preserve">5.6 </w:t>
      </w:r>
      <w:r w:rsidR="00EC14AD" w:rsidRPr="00F2533B">
        <w:t>Rekreacja i sport</w:t>
      </w:r>
      <w:bookmarkEnd w:id="90"/>
    </w:p>
    <w:p w14:paraId="71948111" w14:textId="50415480" w:rsidR="007D1AC6" w:rsidRDefault="0032250D" w:rsidP="0032250D">
      <w:pPr>
        <w:spacing w:after="0"/>
      </w:pPr>
      <w:r w:rsidRPr="00F2533B">
        <w:t xml:space="preserve">Gmina </w:t>
      </w:r>
      <w:r w:rsidR="0093476A" w:rsidRPr="00F2533B">
        <w:t>Jabłonka</w:t>
      </w:r>
      <w:r w:rsidRPr="00F2533B">
        <w:t xml:space="preserve"> wspiera działalność klubów sportowych poprzez zlecanie w trybie konkursowym </w:t>
      </w:r>
      <w:r w:rsidR="00E37E81" w:rsidRPr="00F2533B">
        <w:t xml:space="preserve">zadań publicznych z zakresu upowszechniania kultury fizycznej i sportu. </w:t>
      </w:r>
      <w:r w:rsidR="00F2533B">
        <w:t>W</w:t>
      </w:r>
      <w:r w:rsidR="005000E0">
        <w:t> </w:t>
      </w:r>
      <w:r w:rsidR="00F2533B">
        <w:t>Gminy działalność prowadzą następujące kluby sportowe:</w:t>
      </w:r>
    </w:p>
    <w:p w14:paraId="426232B0" w14:textId="30925F03" w:rsidR="005000E0" w:rsidRDefault="00F2533B" w:rsidP="00EB04BD">
      <w:pPr>
        <w:pStyle w:val="Akapitzlist"/>
        <w:numPr>
          <w:ilvl w:val="0"/>
          <w:numId w:val="54"/>
        </w:numPr>
        <w:spacing w:after="0"/>
      </w:pPr>
      <w:r w:rsidRPr="005000E0">
        <w:rPr>
          <w:bCs/>
        </w:rPr>
        <w:t>Piłkarski Ludowy Klub Sportowy Orawa Jabłonka</w:t>
      </w:r>
      <w:r w:rsidRPr="005000E0">
        <w:t xml:space="preserve"> </w:t>
      </w:r>
    </w:p>
    <w:p w14:paraId="2123CEA4" w14:textId="47FF1F68" w:rsidR="005000E0" w:rsidRDefault="00023C5C" w:rsidP="005000E0">
      <w:pPr>
        <w:spacing w:before="0" w:after="0"/>
      </w:pPr>
      <w:r>
        <w:t xml:space="preserve">Jest to największy klub sportowy w Gminie, założony w 1995 roku. </w:t>
      </w:r>
      <w:r w:rsidR="00F2533B" w:rsidRPr="005000E0">
        <w:t>LKS Orawa</w:t>
      </w:r>
      <w:r w:rsidR="005000E0">
        <w:t xml:space="preserve"> </w:t>
      </w:r>
      <w:r w:rsidR="00F2533B" w:rsidRPr="005000E0">
        <w:t>Jabłonka ma na koncie liczne sukcesy, do najważniejszych zalicza się zdobycie Pucharu Podhala w sezonie 2008/2009</w:t>
      </w:r>
      <w:r w:rsidR="005000E0" w:rsidRPr="005000E0">
        <w:t xml:space="preserve"> oraz </w:t>
      </w:r>
      <w:r w:rsidR="00F2533B" w:rsidRPr="005000E0">
        <w:t xml:space="preserve">awans drużyny seniorów do klasy okręgowej. Obecnie klub prowadzi drużynę trampkarzy młodszych, trampkarzy, juniorów starszych oraz dwie drużyny seniorskie, które występują w klasie A oraz klasie C rozgrywek Podhalańskiego Podokręgu Piłki Nożnej. Łączna liczba zawodników zrzeszonych w klubie to ok. 200 </w:t>
      </w:r>
      <w:r w:rsidR="005000E0" w:rsidRPr="005000E0">
        <w:t>osób</w:t>
      </w:r>
      <w:r w:rsidR="00F2533B" w:rsidRPr="005000E0">
        <w:t>.</w:t>
      </w:r>
      <w:r w:rsidR="005000E0">
        <w:t xml:space="preserve"> </w:t>
      </w:r>
    </w:p>
    <w:p w14:paraId="2285A085" w14:textId="77777777" w:rsidR="005000E0" w:rsidRDefault="00F2533B" w:rsidP="00EB04BD">
      <w:pPr>
        <w:pStyle w:val="Akapitzlist"/>
        <w:numPr>
          <w:ilvl w:val="0"/>
          <w:numId w:val="54"/>
        </w:numPr>
        <w:spacing w:before="0" w:after="0"/>
      </w:pPr>
      <w:r w:rsidRPr="005000E0">
        <w:rPr>
          <w:bCs/>
        </w:rPr>
        <w:lastRenderedPageBreak/>
        <w:t>Uczniowski Klub Sportowy Podwilk</w:t>
      </w:r>
      <w:r w:rsidRPr="005000E0">
        <w:t xml:space="preserve"> </w:t>
      </w:r>
    </w:p>
    <w:p w14:paraId="4FA01803" w14:textId="7D749453" w:rsidR="005000E0" w:rsidRPr="005000E0" w:rsidRDefault="005000E0" w:rsidP="005000E0">
      <w:pPr>
        <w:spacing w:before="0" w:after="0"/>
      </w:pPr>
      <w:r>
        <w:t xml:space="preserve">Klub </w:t>
      </w:r>
      <w:r w:rsidR="00F2533B" w:rsidRPr="005000E0">
        <w:t>prowadzi sekcję kolarstwa górskiego</w:t>
      </w:r>
      <w:r w:rsidRPr="005000E0">
        <w:t>.</w:t>
      </w:r>
      <w:r w:rsidR="00F2533B" w:rsidRPr="005000E0">
        <w:t xml:space="preserve"> Zawodnicy  uczestniczą w wyścigach na arenach krajowych oraz międzynarodowych odnosząc znaczące sukcesy.</w:t>
      </w:r>
      <w:r w:rsidRPr="005000E0">
        <w:t xml:space="preserve"> Klub jest również współorganizatorem</w:t>
      </w:r>
      <w:r>
        <w:t xml:space="preserve"> </w:t>
      </w:r>
      <w:r w:rsidRPr="005000E0">
        <w:t xml:space="preserve">ogólnopolskich zawodów MTB w kolarstwie Górskim „Puchar Szlaku Solnego” rozgrywanych w Orawce, jest to jedna z najlepszych w kraju </w:t>
      </w:r>
      <w:proofErr w:type="spellStart"/>
      <w:r w:rsidRPr="005000E0">
        <w:t>wieloedycyjnych</w:t>
      </w:r>
      <w:proofErr w:type="spellEnd"/>
      <w:r w:rsidRPr="005000E0">
        <w:t xml:space="preserve"> imprez XC MTB.  </w:t>
      </w:r>
    </w:p>
    <w:p w14:paraId="338B0318" w14:textId="77777777" w:rsidR="005000E0" w:rsidRPr="005000E0" w:rsidRDefault="00F2533B" w:rsidP="00EB04BD">
      <w:pPr>
        <w:pStyle w:val="Akapitzlist"/>
        <w:numPr>
          <w:ilvl w:val="0"/>
          <w:numId w:val="54"/>
        </w:numPr>
        <w:spacing w:before="0" w:after="0"/>
      </w:pPr>
      <w:r w:rsidRPr="005000E0">
        <w:rPr>
          <w:bCs/>
        </w:rPr>
        <w:t>Uczniowski Klub Sportowy Orawka</w:t>
      </w:r>
      <w:r w:rsidR="005000E0" w:rsidRPr="005000E0">
        <w:rPr>
          <w:bCs/>
        </w:rPr>
        <w:t xml:space="preserve">. </w:t>
      </w:r>
    </w:p>
    <w:p w14:paraId="27107E2E" w14:textId="597F3949" w:rsidR="00F2533B" w:rsidRDefault="005000E0" w:rsidP="005000E0">
      <w:pPr>
        <w:spacing w:before="0" w:after="0"/>
      </w:pPr>
      <w:r w:rsidRPr="005000E0">
        <w:rPr>
          <w:bCs/>
        </w:rPr>
        <w:t>Klub</w:t>
      </w:r>
      <w:r w:rsidR="00F2533B" w:rsidRPr="005000E0">
        <w:rPr>
          <w:b/>
        </w:rPr>
        <w:t xml:space="preserve"> </w:t>
      </w:r>
      <w:r w:rsidR="00F2533B" w:rsidRPr="005000E0">
        <w:t>powstał w 2011 roku</w:t>
      </w:r>
      <w:r>
        <w:t xml:space="preserve">, </w:t>
      </w:r>
      <w:r w:rsidR="00F2533B" w:rsidRPr="005000E0">
        <w:t>zrzesza miłośników piłki nożnej. W klubie trenuje ok. 40 zawodników. UKS Orawka bierze udział w lokalnych rozgrywkach piłki nożnej.</w:t>
      </w:r>
    </w:p>
    <w:p w14:paraId="4B6B1A4E" w14:textId="77777777" w:rsidR="00023C5C" w:rsidRPr="00023C5C" w:rsidRDefault="00F2533B" w:rsidP="00EB04BD">
      <w:pPr>
        <w:pStyle w:val="Akapitzlist"/>
        <w:numPr>
          <w:ilvl w:val="0"/>
          <w:numId w:val="54"/>
        </w:numPr>
        <w:spacing w:before="0" w:after="0"/>
        <w:rPr>
          <w:bCs/>
        </w:rPr>
      </w:pPr>
      <w:proofErr w:type="spellStart"/>
      <w:r w:rsidRPr="00023C5C">
        <w:rPr>
          <w:bCs/>
        </w:rPr>
        <w:t>Parafialno</w:t>
      </w:r>
      <w:proofErr w:type="spellEnd"/>
      <w:r w:rsidR="005000E0" w:rsidRPr="00023C5C">
        <w:rPr>
          <w:bCs/>
        </w:rPr>
        <w:t xml:space="preserve"> </w:t>
      </w:r>
      <w:r w:rsidRPr="00023C5C">
        <w:rPr>
          <w:bCs/>
        </w:rPr>
        <w:t>-</w:t>
      </w:r>
      <w:r w:rsidR="00023C5C" w:rsidRPr="00023C5C">
        <w:rPr>
          <w:bCs/>
        </w:rPr>
        <w:t xml:space="preserve"> </w:t>
      </w:r>
      <w:r w:rsidRPr="00023C5C">
        <w:rPr>
          <w:bCs/>
        </w:rPr>
        <w:t>Uczniowski Klub Sportowy Lipnica Mała</w:t>
      </w:r>
    </w:p>
    <w:p w14:paraId="350E855C" w14:textId="7A53B6D3" w:rsidR="00F2533B" w:rsidRDefault="00023C5C" w:rsidP="00023C5C">
      <w:pPr>
        <w:spacing w:before="0" w:after="0"/>
        <w:rPr>
          <w:bCs/>
        </w:rPr>
      </w:pPr>
      <w:r w:rsidRPr="00023C5C">
        <w:rPr>
          <w:bCs/>
        </w:rPr>
        <w:t>PUKS Lipnica Mała</w:t>
      </w:r>
      <w:r w:rsidR="00F2533B" w:rsidRPr="00023C5C">
        <w:rPr>
          <w:bCs/>
        </w:rPr>
        <w:t xml:space="preserve"> powstał w 2009 roku. Klub zrzesza miłośników piłki nożnej. W klubie trenuje ok.</w:t>
      </w:r>
      <w:r w:rsidRPr="00023C5C">
        <w:rPr>
          <w:bCs/>
        </w:rPr>
        <w:t xml:space="preserve"> </w:t>
      </w:r>
      <w:r w:rsidR="00F2533B" w:rsidRPr="00023C5C">
        <w:rPr>
          <w:bCs/>
        </w:rPr>
        <w:t xml:space="preserve">30 zawodników. </w:t>
      </w:r>
      <w:r w:rsidRPr="00023C5C">
        <w:rPr>
          <w:bCs/>
        </w:rPr>
        <w:t xml:space="preserve">Zawodnicy klubu </w:t>
      </w:r>
      <w:r w:rsidR="00F2533B" w:rsidRPr="00023C5C">
        <w:rPr>
          <w:bCs/>
        </w:rPr>
        <w:t>bi</w:t>
      </w:r>
      <w:r w:rsidRPr="00023C5C">
        <w:rPr>
          <w:bCs/>
        </w:rPr>
        <w:t>orą</w:t>
      </w:r>
      <w:r w:rsidR="00F2533B" w:rsidRPr="00023C5C">
        <w:rPr>
          <w:bCs/>
        </w:rPr>
        <w:t xml:space="preserve"> udział w lokalnych rozgrywkach piłki nożnej organizowanych przez Podhalański Podokręg Piłki Nożnej.</w:t>
      </w:r>
    </w:p>
    <w:p w14:paraId="7A24386A" w14:textId="77777777" w:rsidR="00023C5C" w:rsidRPr="00023C5C" w:rsidRDefault="00023C5C" w:rsidP="00EB04BD">
      <w:pPr>
        <w:pStyle w:val="Akapitzlist"/>
        <w:numPr>
          <w:ilvl w:val="0"/>
          <w:numId w:val="54"/>
        </w:numPr>
        <w:spacing w:before="0" w:after="0"/>
        <w:rPr>
          <w:bCs/>
        </w:rPr>
      </w:pPr>
      <w:r w:rsidRPr="00023C5C">
        <w:rPr>
          <w:bCs/>
        </w:rPr>
        <w:t>Uczniowski Klub Sportowy „Tworzymy Sort i Rekreacje Orawa”</w:t>
      </w:r>
    </w:p>
    <w:p w14:paraId="02D2A86C" w14:textId="36D83595" w:rsidR="00F2533B" w:rsidRPr="00023C5C" w:rsidRDefault="00F2533B" w:rsidP="00023C5C">
      <w:pPr>
        <w:spacing w:before="0" w:after="0"/>
        <w:rPr>
          <w:bCs/>
        </w:rPr>
      </w:pPr>
      <w:r w:rsidRPr="00023C5C">
        <w:rPr>
          <w:bCs/>
        </w:rPr>
        <w:t xml:space="preserve">KLUB UKS TSR  powstał 8 lat temu. </w:t>
      </w:r>
      <w:r w:rsidR="00023C5C" w:rsidRPr="00023C5C">
        <w:rPr>
          <w:bCs/>
        </w:rPr>
        <w:t>Zawodnicy klubu uczestniczą</w:t>
      </w:r>
      <w:r w:rsidRPr="00023C5C">
        <w:rPr>
          <w:bCs/>
        </w:rPr>
        <w:t xml:space="preserve"> w rozgrywkach dla najmłodszych</w:t>
      </w:r>
      <w:r w:rsidR="00023C5C" w:rsidRPr="00023C5C">
        <w:rPr>
          <w:bCs/>
        </w:rPr>
        <w:t xml:space="preserve"> </w:t>
      </w:r>
      <w:r w:rsidRPr="00023C5C">
        <w:rPr>
          <w:bCs/>
        </w:rPr>
        <w:t xml:space="preserve">kategorii wiekowych dzieci w Małopolskim Związku Piłki Ręcznej. </w:t>
      </w:r>
      <w:r w:rsidR="00023C5C" w:rsidRPr="00023C5C">
        <w:rPr>
          <w:bCs/>
        </w:rPr>
        <w:t>Z</w:t>
      </w:r>
      <w:r w:rsidRPr="00023C5C">
        <w:rPr>
          <w:bCs/>
        </w:rPr>
        <w:t xml:space="preserve">espół seniorski </w:t>
      </w:r>
      <w:r w:rsidR="00023C5C" w:rsidRPr="00023C5C">
        <w:rPr>
          <w:bCs/>
        </w:rPr>
        <w:t xml:space="preserve">także </w:t>
      </w:r>
      <w:r w:rsidRPr="00023C5C">
        <w:rPr>
          <w:bCs/>
        </w:rPr>
        <w:t xml:space="preserve">uczestniczy w </w:t>
      </w:r>
      <w:r w:rsidR="00023C5C" w:rsidRPr="00023C5C">
        <w:rPr>
          <w:bCs/>
        </w:rPr>
        <w:t>zawodach</w:t>
      </w:r>
      <w:r w:rsidRPr="00023C5C">
        <w:rPr>
          <w:bCs/>
        </w:rPr>
        <w:t xml:space="preserve"> ligowych oraz turniejowych. Członkowie klubu są organizatorem cieszącego się dużą popularnością i zainteresowaniem „Memoriału </w:t>
      </w:r>
      <w:r w:rsidR="00023C5C">
        <w:rPr>
          <w:bCs/>
        </w:rPr>
        <w:t xml:space="preserve">w piłce ręcznej </w:t>
      </w:r>
      <w:r w:rsidRPr="00023C5C">
        <w:rPr>
          <w:bCs/>
        </w:rPr>
        <w:t>Pamięci Nauczycieli Wychowania Fizycznego</w:t>
      </w:r>
      <w:r w:rsidR="00866BFD">
        <w:rPr>
          <w:bCs/>
        </w:rPr>
        <w:t>”.</w:t>
      </w:r>
    </w:p>
    <w:p w14:paraId="68A6F2FC" w14:textId="77777777" w:rsidR="00866BFD" w:rsidRPr="00866BFD" w:rsidRDefault="00F2533B" w:rsidP="00EB04BD">
      <w:pPr>
        <w:pStyle w:val="Akapitzlist"/>
        <w:numPr>
          <w:ilvl w:val="0"/>
          <w:numId w:val="54"/>
        </w:numPr>
        <w:spacing w:before="0" w:after="0"/>
        <w:rPr>
          <w:bCs/>
        </w:rPr>
      </w:pPr>
      <w:r w:rsidRPr="00866BFD">
        <w:rPr>
          <w:bCs/>
        </w:rPr>
        <w:t>Niedźwiedzie Orawy</w:t>
      </w:r>
    </w:p>
    <w:p w14:paraId="49EA166A" w14:textId="21BA6CCE" w:rsidR="00F2533B" w:rsidRPr="00866BFD" w:rsidRDefault="00866BFD" w:rsidP="00866BFD">
      <w:pPr>
        <w:spacing w:before="0" w:after="0"/>
        <w:rPr>
          <w:bCs/>
        </w:rPr>
      </w:pPr>
      <w:r w:rsidRPr="00866BFD">
        <w:rPr>
          <w:bCs/>
        </w:rPr>
        <w:t xml:space="preserve">Obecnie jest to </w:t>
      </w:r>
      <w:r w:rsidR="00F2533B" w:rsidRPr="00866BFD">
        <w:rPr>
          <w:bCs/>
        </w:rPr>
        <w:t xml:space="preserve">najsilniejszy klub </w:t>
      </w:r>
      <w:proofErr w:type="spellStart"/>
      <w:r w:rsidR="00F2533B" w:rsidRPr="00866BFD">
        <w:rPr>
          <w:bCs/>
        </w:rPr>
        <w:t>armwrestlingu</w:t>
      </w:r>
      <w:proofErr w:type="spellEnd"/>
      <w:r w:rsidR="00F2533B" w:rsidRPr="00866BFD">
        <w:rPr>
          <w:bCs/>
        </w:rPr>
        <w:t xml:space="preserve"> w Polsce mający swoich reprezentantów zarówno w kategorii juniorskich, jak i seniorskich. Oprócz sukcesów na arenie krajowej  odnoszą znakomite rezultaty na arenie międzynarodowej</w:t>
      </w:r>
      <w:r w:rsidRPr="00866BFD">
        <w:rPr>
          <w:bCs/>
        </w:rPr>
        <w:t>. W 2019 roku jeden z zawodników „</w:t>
      </w:r>
      <w:r w:rsidR="00F2533B" w:rsidRPr="00866BFD">
        <w:rPr>
          <w:bCs/>
        </w:rPr>
        <w:t>Niedźwiedzi” został mistrzem świata.</w:t>
      </w:r>
    </w:p>
    <w:p w14:paraId="7CBBE1CD" w14:textId="77777777" w:rsidR="00BC61FE" w:rsidRPr="007067E6" w:rsidRDefault="00BC61FE" w:rsidP="001770B0">
      <w:pPr>
        <w:pStyle w:val="Nagwek3"/>
      </w:pPr>
      <w:bookmarkStart w:id="91" w:name="_Toc52834416"/>
      <w:bookmarkStart w:id="92" w:name="_Hlk530040157"/>
      <w:r w:rsidRPr="007067E6">
        <w:t>5.</w:t>
      </w:r>
      <w:r w:rsidR="00EC14AD" w:rsidRPr="007067E6">
        <w:t>7</w:t>
      </w:r>
      <w:r w:rsidRPr="007067E6">
        <w:t xml:space="preserve"> </w:t>
      </w:r>
      <w:r w:rsidRPr="001770B0">
        <w:t>Organizacje</w:t>
      </w:r>
      <w:r w:rsidRPr="007067E6">
        <w:t xml:space="preserve"> społeczne</w:t>
      </w:r>
      <w:bookmarkEnd w:id="89"/>
      <w:bookmarkEnd w:id="91"/>
    </w:p>
    <w:p w14:paraId="4ED280EA" w14:textId="39964B66" w:rsidR="00AA7156" w:rsidRDefault="00AA7156" w:rsidP="00AA7156">
      <w:pPr>
        <w:spacing w:before="0" w:after="0"/>
        <w:rPr>
          <w:rFonts w:eastAsia="Arial Unicode MS"/>
          <w:szCs w:val="24"/>
        </w:rPr>
      </w:pPr>
      <w:r w:rsidRPr="001770B0">
        <w:rPr>
          <w:rFonts w:eastAsia="Arial Unicode MS"/>
          <w:szCs w:val="24"/>
        </w:rPr>
        <w:t xml:space="preserve">Na terenie Gminy </w:t>
      </w:r>
      <w:r w:rsidR="0093476A" w:rsidRPr="001770B0">
        <w:rPr>
          <w:rFonts w:eastAsia="Arial Unicode MS"/>
          <w:szCs w:val="24"/>
        </w:rPr>
        <w:t>Jabłonka</w:t>
      </w:r>
      <w:r w:rsidRPr="001770B0">
        <w:rPr>
          <w:rFonts w:eastAsia="Arial Unicode MS"/>
          <w:szCs w:val="24"/>
        </w:rPr>
        <w:t xml:space="preserve"> działają następujące organizacje pozarządowe:</w:t>
      </w:r>
    </w:p>
    <w:p w14:paraId="55D755C1" w14:textId="4655D157" w:rsidR="00194491" w:rsidRPr="00E95C93" w:rsidRDefault="00194491" w:rsidP="00EB04BD">
      <w:pPr>
        <w:pStyle w:val="Akapitzlist"/>
        <w:numPr>
          <w:ilvl w:val="0"/>
          <w:numId w:val="58"/>
        </w:numPr>
        <w:spacing w:before="0" w:after="0"/>
        <w:rPr>
          <w:rFonts w:eastAsia="Arial Unicode MS"/>
          <w:szCs w:val="24"/>
        </w:rPr>
      </w:pPr>
      <w:r w:rsidRPr="00E95C93">
        <w:rPr>
          <w:rFonts w:eastAsia="Arial Unicode MS"/>
          <w:szCs w:val="24"/>
        </w:rPr>
        <w:t>Koło Polskiego Stowarzyszenia na rzecz Osób z Niepełnosprawnością Intelektualną w</w:t>
      </w:r>
      <w:r w:rsidR="00E95C93">
        <w:rPr>
          <w:rFonts w:eastAsia="Arial Unicode MS"/>
          <w:szCs w:val="24"/>
        </w:rPr>
        <w:t> </w:t>
      </w:r>
      <w:r w:rsidRPr="00E95C93">
        <w:rPr>
          <w:rFonts w:eastAsia="Arial Unicode MS"/>
          <w:szCs w:val="24"/>
        </w:rPr>
        <w:t>Jabłonce (zwane BARKA)</w:t>
      </w:r>
    </w:p>
    <w:p w14:paraId="2843C9D9" w14:textId="36369032" w:rsidR="00CC7B30" w:rsidRDefault="00194491" w:rsidP="00194491">
      <w:pPr>
        <w:spacing w:before="0" w:after="0"/>
        <w:rPr>
          <w:rFonts w:eastAsia="Arial Unicode MS"/>
          <w:szCs w:val="24"/>
        </w:rPr>
      </w:pPr>
      <w:r>
        <w:rPr>
          <w:rFonts w:eastAsia="Arial Unicode MS"/>
          <w:szCs w:val="24"/>
        </w:rPr>
        <w:t xml:space="preserve">Jest to organizacja pozarządowa działająca  na polu pomocy społecznej. Koło </w:t>
      </w:r>
      <w:r w:rsidRPr="00194491">
        <w:rPr>
          <w:rFonts w:eastAsia="Arial Unicode MS"/>
          <w:szCs w:val="24"/>
        </w:rPr>
        <w:t>zostało powołane z inicjatywy rodzin wychowujących dzieci niepełnosprawne w lutym 1997 roku jako organizacja pozarządowa, samopomocowa i niedochodowa.</w:t>
      </w:r>
      <w:r>
        <w:rPr>
          <w:rFonts w:eastAsia="Arial Unicode MS"/>
          <w:szCs w:val="24"/>
        </w:rPr>
        <w:t xml:space="preserve"> </w:t>
      </w:r>
      <w:r w:rsidRPr="00194491">
        <w:rPr>
          <w:rFonts w:eastAsia="Arial Unicode MS"/>
          <w:szCs w:val="24"/>
        </w:rPr>
        <w:t xml:space="preserve">Koło w Jabłonce działa </w:t>
      </w:r>
      <w:r w:rsidRPr="00194491">
        <w:rPr>
          <w:rFonts w:eastAsia="Arial Unicode MS"/>
          <w:szCs w:val="24"/>
        </w:rPr>
        <w:lastRenderedPageBreak/>
        <w:t>w</w:t>
      </w:r>
      <w:r w:rsidR="00CC7B30">
        <w:rPr>
          <w:rFonts w:eastAsia="Arial Unicode MS"/>
          <w:szCs w:val="24"/>
        </w:rPr>
        <w:t> </w:t>
      </w:r>
      <w:r w:rsidRPr="00194491">
        <w:rPr>
          <w:rFonts w:eastAsia="Arial Unicode MS"/>
          <w:szCs w:val="24"/>
        </w:rPr>
        <w:t>strukturach ogólnopolskiej organizacji - Polskie Stowarzyszenie na rzecz Osób z</w:t>
      </w:r>
      <w:r w:rsidR="00CC7B30">
        <w:rPr>
          <w:rFonts w:eastAsia="Arial Unicode MS"/>
          <w:szCs w:val="24"/>
        </w:rPr>
        <w:t> </w:t>
      </w:r>
      <w:r w:rsidRPr="00194491">
        <w:rPr>
          <w:rFonts w:eastAsia="Arial Unicode MS"/>
          <w:szCs w:val="24"/>
        </w:rPr>
        <w:t>Niepełnosprawnością Intelektualną z Zarządem Głównym w Warszawie, ale jako odrębna jednostka terenowa,  posiadająca osobowość prawną (nr KRS  0000343983).</w:t>
      </w:r>
      <w:r>
        <w:rPr>
          <w:rFonts w:eastAsia="Arial Unicode MS"/>
          <w:szCs w:val="24"/>
        </w:rPr>
        <w:t xml:space="preserve"> </w:t>
      </w:r>
      <w:r w:rsidRPr="00194491">
        <w:rPr>
          <w:rFonts w:eastAsia="Arial Unicode MS"/>
          <w:szCs w:val="24"/>
        </w:rPr>
        <w:t>Jest to jedyna organizacja pomagająca osobom z niepełnosprawnością intelektualną na Orawie. Powstała w</w:t>
      </w:r>
      <w:r w:rsidR="00CC7B30">
        <w:rPr>
          <w:rFonts w:eastAsia="Arial Unicode MS"/>
          <w:szCs w:val="24"/>
        </w:rPr>
        <w:t> </w:t>
      </w:r>
      <w:r w:rsidRPr="00194491">
        <w:rPr>
          <w:rFonts w:eastAsia="Arial Unicode MS"/>
          <w:szCs w:val="24"/>
        </w:rPr>
        <w:t xml:space="preserve">środowisku wiejskim, w środowisku, gdzie problem niepełnosprawności był tematem wstydliwym, często izolującym rodziny wychowujące dzieci niepełnosprawne </w:t>
      </w:r>
      <w:r w:rsidRPr="00C26FEA">
        <w:rPr>
          <w:rFonts w:eastAsia="Arial Unicode MS"/>
          <w:szCs w:val="24"/>
        </w:rPr>
        <w:t>ze</w:t>
      </w:r>
      <w:r w:rsidR="00CC7B30" w:rsidRPr="00C26FEA">
        <w:rPr>
          <w:rFonts w:eastAsia="Arial Unicode MS"/>
          <w:szCs w:val="24"/>
        </w:rPr>
        <w:t> </w:t>
      </w:r>
      <w:r w:rsidRPr="00C26FEA">
        <w:rPr>
          <w:rFonts w:eastAsia="Arial Unicode MS"/>
          <w:szCs w:val="24"/>
        </w:rPr>
        <w:t>społeczeństwa</w:t>
      </w:r>
      <w:r w:rsidRPr="00194491">
        <w:rPr>
          <w:rFonts w:eastAsia="Arial Unicode MS"/>
          <w:szCs w:val="24"/>
        </w:rPr>
        <w:t>.</w:t>
      </w:r>
      <w:r w:rsidR="00CC7B30">
        <w:rPr>
          <w:rFonts w:eastAsia="Arial Unicode MS"/>
          <w:szCs w:val="24"/>
        </w:rPr>
        <w:t xml:space="preserve"> C</w:t>
      </w:r>
      <w:r w:rsidRPr="00194491">
        <w:rPr>
          <w:rFonts w:eastAsia="Arial Unicode MS"/>
          <w:szCs w:val="24"/>
        </w:rPr>
        <w:t>elem</w:t>
      </w:r>
      <w:r w:rsidR="00CC7B30">
        <w:rPr>
          <w:rFonts w:eastAsia="Arial Unicode MS"/>
          <w:szCs w:val="24"/>
        </w:rPr>
        <w:t xml:space="preserve"> stowarzyszenia</w:t>
      </w:r>
      <w:r w:rsidRPr="00194491">
        <w:rPr>
          <w:rFonts w:eastAsia="Arial Unicode MS"/>
          <w:szCs w:val="24"/>
        </w:rPr>
        <w:t xml:space="preserve"> jest działanie na rzecz wyrównywania szans osób z</w:t>
      </w:r>
      <w:r w:rsidR="00CC7B30">
        <w:rPr>
          <w:rFonts w:eastAsia="Arial Unicode MS"/>
          <w:szCs w:val="24"/>
        </w:rPr>
        <w:t> </w:t>
      </w:r>
      <w:r w:rsidRPr="00194491">
        <w:rPr>
          <w:rFonts w:eastAsia="Arial Unicode MS"/>
          <w:szCs w:val="24"/>
        </w:rPr>
        <w:t>niepełnosprawnością intelektualną, tworzenia warunków przestrzegania wobec nich praw człowieka, prowadzenia ich ku aktywnemu uczestnictwu w życiu społecznym, działanie na</w:t>
      </w:r>
      <w:r w:rsidR="00CC7B30">
        <w:rPr>
          <w:rFonts w:eastAsia="Arial Unicode MS"/>
          <w:szCs w:val="24"/>
        </w:rPr>
        <w:t> </w:t>
      </w:r>
      <w:r w:rsidRPr="00194491">
        <w:rPr>
          <w:rFonts w:eastAsia="Arial Unicode MS"/>
          <w:szCs w:val="24"/>
        </w:rPr>
        <w:t>rzecz ochrony ich zdrowia oraz wspieranie ich rodzin.</w:t>
      </w:r>
      <w:r w:rsidR="00CC7B30">
        <w:rPr>
          <w:rFonts w:eastAsia="Arial Unicode MS"/>
          <w:szCs w:val="24"/>
        </w:rPr>
        <w:t xml:space="preserve"> </w:t>
      </w:r>
    </w:p>
    <w:p w14:paraId="60F399A7" w14:textId="77777777" w:rsidR="00CC7B30" w:rsidRDefault="00194491" w:rsidP="00194491">
      <w:pPr>
        <w:spacing w:before="0" w:after="0"/>
        <w:rPr>
          <w:rFonts w:eastAsia="Arial Unicode MS"/>
          <w:szCs w:val="24"/>
        </w:rPr>
      </w:pPr>
      <w:r w:rsidRPr="00194491">
        <w:rPr>
          <w:rFonts w:eastAsia="Arial Unicode MS"/>
          <w:szCs w:val="24"/>
        </w:rPr>
        <w:t>Misją Stowarzyszenia jest:</w:t>
      </w:r>
      <w:r w:rsidR="00CC7B30">
        <w:rPr>
          <w:rFonts w:eastAsia="Arial Unicode MS"/>
          <w:szCs w:val="24"/>
        </w:rPr>
        <w:t xml:space="preserve"> </w:t>
      </w:r>
    </w:p>
    <w:p w14:paraId="7F070FF7" w14:textId="3C3E275A" w:rsidR="00CC7B30" w:rsidRDefault="00194491" w:rsidP="00EB04BD">
      <w:pPr>
        <w:pStyle w:val="Akapitzlist"/>
        <w:numPr>
          <w:ilvl w:val="0"/>
          <w:numId w:val="59"/>
        </w:numPr>
        <w:spacing w:before="0" w:after="0"/>
        <w:ind w:left="709"/>
        <w:rPr>
          <w:rFonts w:eastAsia="Arial Unicode MS"/>
        </w:rPr>
      </w:pPr>
      <w:r w:rsidRPr="00CC7B30">
        <w:rPr>
          <w:rFonts w:eastAsia="Arial Unicode MS"/>
          <w:szCs w:val="24"/>
        </w:rPr>
        <w:t xml:space="preserve">dbanie o </w:t>
      </w:r>
      <w:r w:rsidRPr="00CC7B30">
        <w:rPr>
          <w:rFonts w:eastAsia="Arial Unicode MS"/>
        </w:rPr>
        <w:t>godność ludzką, miejsce w rodzinie i wśród  innych ludzi, szczęście osób z</w:t>
      </w:r>
      <w:r w:rsidR="00CC7B30">
        <w:rPr>
          <w:rFonts w:eastAsia="Arial Unicode MS"/>
        </w:rPr>
        <w:t> </w:t>
      </w:r>
      <w:r w:rsidR="00CC7B30" w:rsidRPr="00CC7B30">
        <w:rPr>
          <w:rFonts w:eastAsia="Arial Unicode MS"/>
        </w:rPr>
        <w:t>u</w:t>
      </w:r>
      <w:r w:rsidRPr="00CC7B30">
        <w:rPr>
          <w:rFonts w:eastAsia="Arial Unicode MS"/>
        </w:rPr>
        <w:t>pośledzeniem</w:t>
      </w:r>
      <w:r w:rsidR="00CC7B30" w:rsidRPr="00CC7B30">
        <w:rPr>
          <w:rFonts w:eastAsia="Arial Unicode MS"/>
        </w:rPr>
        <w:t xml:space="preserve"> umysłowym</w:t>
      </w:r>
    </w:p>
    <w:p w14:paraId="021DF25B" w14:textId="536D3880" w:rsidR="00194491" w:rsidRPr="00CC7B30" w:rsidRDefault="00194491" w:rsidP="00EB04BD">
      <w:pPr>
        <w:pStyle w:val="Akapitzlist"/>
        <w:numPr>
          <w:ilvl w:val="0"/>
          <w:numId w:val="59"/>
        </w:numPr>
        <w:spacing w:before="0" w:after="0"/>
        <w:rPr>
          <w:rFonts w:eastAsia="Arial Unicode MS"/>
          <w:szCs w:val="24"/>
        </w:rPr>
      </w:pPr>
      <w:r w:rsidRPr="00CC7B30">
        <w:rPr>
          <w:rFonts w:eastAsia="Arial Unicode MS"/>
        </w:rPr>
        <w:t>wspieranie rodzin, by były one w stanie</w:t>
      </w:r>
      <w:r w:rsidRPr="00CC7B30">
        <w:rPr>
          <w:rFonts w:eastAsia="Arial Unicode MS"/>
          <w:szCs w:val="24"/>
        </w:rPr>
        <w:t xml:space="preserve"> sprostać sytuacjom, które pociąga za sobą fakt urodzenia dziecka z upośledzeniem umysłowym oraz wspólne życie i przekształcać własny ból  w gotowość niesienia pomocy innym.        </w:t>
      </w:r>
    </w:p>
    <w:p w14:paraId="60C4AD6F" w14:textId="75924D54" w:rsidR="00A27EF9" w:rsidRDefault="00A27EF9" w:rsidP="00ED0967">
      <w:pPr>
        <w:spacing w:after="0"/>
        <w:rPr>
          <w:rFonts w:eastAsia="Arial Unicode MS"/>
          <w:szCs w:val="24"/>
        </w:rPr>
      </w:pPr>
      <w:r>
        <w:rPr>
          <w:rFonts w:eastAsia="Arial Unicode MS"/>
          <w:szCs w:val="24"/>
        </w:rPr>
        <w:t xml:space="preserve">W roku </w:t>
      </w:r>
      <w:r w:rsidRPr="00A27EF9">
        <w:rPr>
          <w:rFonts w:eastAsia="Arial Unicode MS"/>
          <w:szCs w:val="24"/>
        </w:rPr>
        <w:t xml:space="preserve">2011 uruchomiono Ośrodek </w:t>
      </w:r>
      <w:proofErr w:type="spellStart"/>
      <w:r w:rsidRPr="00A27EF9">
        <w:rPr>
          <w:rFonts w:eastAsia="Arial Unicode MS"/>
          <w:szCs w:val="24"/>
        </w:rPr>
        <w:t>Rehabilitacyjno</w:t>
      </w:r>
      <w:proofErr w:type="spellEnd"/>
      <w:r w:rsidRPr="00A27EF9">
        <w:rPr>
          <w:rFonts w:eastAsia="Arial Unicode MS"/>
          <w:szCs w:val="24"/>
        </w:rPr>
        <w:t xml:space="preserve"> – </w:t>
      </w:r>
      <w:proofErr w:type="spellStart"/>
      <w:r w:rsidRPr="00A27EF9">
        <w:rPr>
          <w:rFonts w:eastAsia="Arial Unicode MS"/>
          <w:szCs w:val="24"/>
        </w:rPr>
        <w:t>Edukacyjno</w:t>
      </w:r>
      <w:proofErr w:type="spellEnd"/>
      <w:r w:rsidRPr="00A27EF9">
        <w:rPr>
          <w:rFonts w:eastAsia="Arial Unicode MS"/>
          <w:szCs w:val="24"/>
        </w:rPr>
        <w:t xml:space="preserve"> – Wychowawczy i</w:t>
      </w:r>
      <w:r>
        <w:rPr>
          <w:rFonts w:eastAsia="Arial Unicode MS"/>
          <w:szCs w:val="24"/>
        </w:rPr>
        <w:t> </w:t>
      </w:r>
      <w:r w:rsidRPr="00A27EF9">
        <w:rPr>
          <w:rFonts w:eastAsia="Arial Unicode MS"/>
          <w:szCs w:val="24"/>
        </w:rPr>
        <w:t>Środowiskowy Dom Samopomocy.</w:t>
      </w:r>
    </w:p>
    <w:p w14:paraId="54F9234D" w14:textId="740AE373" w:rsidR="00ED0967" w:rsidRPr="00ED0967" w:rsidRDefault="00ED0967" w:rsidP="00ED0967">
      <w:pPr>
        <w:spacing w:after="0"/>
        <w:rPr>
          <w:rFonts w:eastAsia="Arial Unicode MS"/>
          <w:szCs w:val="24"/>
        </w:rPr>
      </w:pPr>
      <w:r w:rsidRPr="00ED0967">
        <w:rPr>
          <w:rFonts w:eastAsia="Arial Unicode MS"/>
          <w:szCs w:val="24"/>
        </w:rPr>
        <w:t xml:space="preserve">Ośrodek </w:t>
      </w:r>
      <w:proofErr w:type="spellStart"/>
      <w:r w:rsidRPr="00ED0967">
        <w:rPr>
          <w:rFonts w:eastAsia="Arial Unicode MS"/>
          <w:szCs w:val="24"/>
        </w:rPr>
        <w:t>Rehabilitacyjno</w:t>
      </w:r>
      <w:proofErr w:type="spellEnd"/>
      <w:r w:rsidRPr="00ED0967">
        <w:rPr>
          <w:rFonts w:eastAsia="Arial Unicode MS"/>
          <w:szCs w:val="24"/>
        </w:rPr>
        <w:t xml:space="preserve"> – </w:t>
      </w:r>
      <w:proofErr w:type="spellStart"/>
      <w:r w:rsidRPr="00ED0967">
        <w:rPr>
          <w:rFonts w:eastAsia="Arial Unicode MS"/>
          <w:szCs w:val="24"/>
        </w:rPr>
        <w:t>Edukacyjno</w:t>
      </w:r>
      <w:proofErr w:type="spellEnd"/>
      <w:r w:rsidRPr="00ED0967">
        <w:rPr>
          <w:rFonts w:eastAsia="Arial Unicode MS"/>
          <w:szCs w:val="24"/>
        </w:rPr>
        <w:t xml:space="preserve"> – Wychowawczy (OREW)  przeznaczony jest dla dzieci wieku do 25 roku życia z niepełnosprawnością intelektualną w stopniu głębokim oraz znacznym i umiarkowanym, jeśli występują towarzyszące niepełnosprawności.</w:t>
      </w:r>
      <w:r>
        <w:rPr>
          <w:rFonts w:eastAsia="Arial Unicode MS"/>
          <w:szCs w:val="24"/>
        </w:rPr>
        <w:t xml:space="preserve"> </w:t>
      </w:r>
      <w:r w:rsidRPr="00ED0967">
        <w:rPr>
          <w:rFonts w:eastAsia="Arial Unicode MS"/>
          <w:szCs w:val="24"/>
        </w:rPr>
        <w:t xml:space="preserve">W ramach OREW, dla małych dzieci niepełnosprawnych prowadzone są zajęcia wczesnego wspomagania rozwoju dziecka.            </w:t>
      </w:r>
    </w:p>
    <w:p w14:paraId="127C65FA" w14:textId="7AB03FB3" w:rsidR="00ED0967" w:rsidRPr="00E95159" w:rsidRDefault="00ED0967" w:rsidP="00ED0967">
      <w:pPr>
        <w:spacing w:before="0" w:after="0"/>
        <w:rPr>
          <w:rFonts w:eastAsia="Arial Unicode MS"/>
          <w:szCs w:val="24"/>
        </w:rPr>
      </w:pPr>
      <w:r w:rsidRPr="00E95159">
        <w:rPr>
          <w:rFonts w:eastAsia="Arial Unicode MS"/>
          <w:szCs w:val="24"/>
        </w:rPr>
        <w:t>Podopieczni realizujący w Ośrodku obowiązek nauki i obowiązek szkolny,  uczestniczą w</w:t>
      </w:r>
      <w:r w:rsidR="00E95159">
        <w:rPr>
          <w:rFonts w:eastAsia="Arial Unicode MS"/>
          <w:szCs w:val="24"/>
        </w:rPr>
        <w:t> </w:t>
      </w:r>
      <w:r w:rsidRPr="00E95159">
        <w:rPr>
          <w:rFonts w:eastAsia="Arial Unicode MS"/>
          <w:szCs w:val="24"/>
        </w:rPr>
        <w:t xml:space="preserve">zajęciach codziennie od poniedziałku do piątku. Korzystają z różnych form pomocy </w:t>
      </w:r>
      <w:proofErr w:type="spellStart"/>
      <w:r w:rsidRPr="00E95159">
        <w:rPr>
          <w:rFonts w:eastAsia="Arial Unicode MS"/>
          <w:szCs w:val="24"/>
        </w:rPr>
        <w:t>edukacyjno</w:t>
      </w:r>
      <w:proofErr w:type="spellEnd"/>
      <w:r w:rsidRPr="00E95159">
        <w:rPr>
          <w:rFonts w:eastAsia="Arial Unicode MS"/>
          <w:szCs w:val="24"/>
        </w:rPr>
        <w:t xml:space="preserve">– </w:t>
      </w:r>
      <w:proofErr w:type="spellStart"/>
      <w:r w:rsidRPr="00E95159">
        <w:rPr>
          <w:rFonts w:eastAsia="Arial Unicode MS"/>
          <w:szCs w:val="24"/>
        </w:rPr>
        <w:t>rehabilitacyjno</w:t>
      </w:r>
      <w:proofErr w:type="spellEnd"/>
      <w:r w:rsidRPr="00E95159">
        <w:rPr>
          <w:rFonts w:eastAsia="Arial Unicode MS"/>
          <w:szCs w:val="24"/>
        </w:rPr>
        <w:t xml:space="preserve">– </w:t>
      </w:r>
      <w:proofErr w:type="spellStart"/>
      <w:r w:rsidRPr="00E95159">
        <w:rPr>
          <w:rFonts w:eastAsia="Arial Unicode MS"/>
          <w:szCs w:val="24"/>
        </w:rPr>
        <w:t>terapeutyczno</w:t>
      </w:r>
      <w:proofErr w:type="spellEnd"/>
      <w:r w:rsidRPr="00E95159">
        <w:rPr>
          <w:rFonts w:eastAsia="Arial Unicode MS"/>
          <w:szCs w:val="24"/>
        </w:rPr>
        <w:t xml:space="preserve"> – rewalidacyjnej, takich jak: zajęcia plastyczne, zajęcia ruchowe, manualne, biblioterapia, drama, muzykoterapia, zajęcia kulinarne, ćwiczenia samoobsługi oraz </w:t>
      </w:r>
      <w:proofErr w:type="spellStart"/>
      <w:r w:rsidRPr="00E95159">
        <w:rPr>
          <w:rFonts w:eastAsia="Arial Unicode MS"/>
          <w:szCs w:val="24"/>
        </w:rPr>
        <w:t>dogoterapia</w:t>
      </w:r>
      <w:proofErr w:type="spellEnd"/>
      <w:r w:rsidRPr="00E95159">
        <w:rPr>
          <w:rFonts w:eastAsia="Arial Unicode MS"/>
          <w:szCs w:val="24"/>
        </w:rPr>
        <w:t>. Systematycznie w jeden dzień tygodnia Podopieczni dowożeni są samochodem PSONI na zajęcia hipoterapii do Chyżnego. Organizowane są także wyjazdy na basen w Szaflarach.  Każdy z wychowanków uczestniczy w indywidualnych zajęciach w</w:t>
      </w:r>
      <w:r w:rsidR="00E95159">
        <w:rPr>
          <w:rFonts w:eastAsia="Arial Unicode MS"/>
          <w:szCs w:val="24"/>
        </w:rPr>
        <w:t> </w:t>
      </w:r>
      <w:r w:rsidRPr="00E95159">
        <w:rPr>
          <w:rFonts w:eastAsia="Arial Unicode MS"/>
          <w:szCs w:val="24"/>
        </w:rPr>
        <w:t>ramach rehabilitacji ruchowej i w zajęciach logopedycznych stymulujących werbalne oraz pozawerbalne sposoby porozumiewania się. Wychowankowie biorą udział również w</w:t>
      </w:r>
      <w:r w:rsidR="00E95159">
        <w:rPr>
          <w:rFonts w:eastAsia="Arial Unicode MS"/>
          <w:szCs w:val="24"/>
        </w:rPr>
        <w:t> </w:t>
      </w:r>
      <w:r w:rsidRPr="00E95159">
        <w:rPr>
          <w:rFonts w:eastAsia="Arial Unicode MS"/>
          <w:szCs w:val="24"/>
        </w:rPr>
        <w:t xml:space="preserve">systematycznie prowadzonej katechezie. W zależności od potrzeb dziecka w ramach </w:t>
      </w:r>
      <w:r w:rsidRPr="00E95159">
        <w:rPr>
          <w:rFonts w:eastAsia="Arial Unicode MS"/>
          <w:szCs w:val="24"/>
        </w:rPr>
        <w:lastRenderedPageBreak/>
        <w:t xml:space="preserve">wczesnego wspomagania rozwoju prowadzona jest terapia pedagogiczna, psychologiczna, logopedyczna oraz rehabilitacja ruchowa. W ramach pracy z rodziną dziecka prowadzone są spotkania grupy wsparcia dla rodziców. W placówce zatrudniona jest wykwalifikowana kadra pedagogiczna i kadra pomocnicza. W skład zespołu pracującego z podopiecznymi Ośrodka wchodzą pedagodzy o różnych specjalnościach – </w:t>
      </w:r>
      <w:proofErr w:type="spellStart"/>
      <w:r w:rsidRPr="00E95159">
        <w:rPr>
          <w:rFonts w:eastAsia="Arial Unicode MS"/>
          <w:szCs w:val="24"/>
        </w:rPr>
        <w:t>oligofrenopedagodzy</w:t>
      </w:r>
      <w:proofErr w:type="spellEnd"/>
      <w:r w:rsidRPr="00E95159">
        <w:rPr>
          <w:rFonts w:eastAsia="Arial Unicode MS"/>
          <w:szCs w:val="24"/>
        </w:rPr>
        <w:t xml:space="preserve">, </w:t>
      </w:r>
      <w:proofErr w:type="spellStart"/>
      <w:r w:rsidRPr="00E95159">
        <w:rPr>
          <w:rFonts w:eastAsia="Arial Unicode MS"/>
          <w:szCs w:val="24"/>
        </w:rPr>
        <w:t>surdopedagog</w:t>
      </w:r>
      <w:proofErr w:type="spellEnd"/>
      <w:r w:rsidRPr="00E95159">
        <w:rPr>
          <w:rFonts w:eastAsia="Arial Unicode MS"/>
          <w:szCs w:val="24"/>
        </w:rPr>
        <w:t xml:space="preserve">, specjaliści wczesnego wspomagania rozwoju dziecka, logopeda, psycholog, a także rehabilitanci i opiekunowie. Sale, w których prowadzone są zajęcia z dziećmi są wyposażone w różnorodne pomoce do zajęć edukacyjnych i </w:t>
      </w:r>
      <w:proofErr w:type="spellStart"/>
      <w:r w:rsidRPr="00E95159">
        <w:rPr>
          <w:rFonts w:eastAsia="Arial Unicode MS"/>
          <w:szCs w:val="24"/>
        </w:rPr>
        <w:t>rewalidacyjno</w:t>
      </w:r>
      <w:proofErr w:type="spellEnd"/>
      <w:r w:rsidR="00E95159" w:rsidRPr="00E95159">
        <w:rPr>
          <w:rFonts w:eastAsia="Arial Unicode MS"/>
          <w:szCs w:val="24"/>
        </w:rPr>
        <w:t xml:space="preserve"> – </w:t>
      </w:r>
      <w:r w:rsidRPr="00E95159">
        <w:rPr>
          <w:rFonts w:eastAsia="Arial Unicode MS"/>
          <w:szCs w:val="24"/>
        </w:rPr>
        <w:t>wychowawczych oraz nowoczesny sprzęt multimedialny umożliwiający efektywną pracę z dzieckiem zgodnie z jego indywidualnymi możliwościami i potrzebami psychofizycznymi.</w:t>
      </w:r>
      <w:r w:rsidR="00E95159" w:rsidRPr="00E95159">
        <w:rPr>
          <w:rFonts w:eastAsia="Arial Unicode MS"/>
          <w:szCs w:val="24"/>
        </w:rPr>
        <w:t xml:space="preserve"> </w:t>
      </w:r>
      <w:r w:rsidRPr="00E95159">
        <w:rPr>
          <w:rFonts w:eastAsia="Arial Unicode MS"/>
          <w:szCs w:val="24"/>
        </w:rPr>
        <w:t>Koło organizuje dowóz podopiecznych z terenu Gminy Jabłonka do OREW i po zajęciach do domu, samochodami dostosowanymi do przewozu osób niepełnosprawnych.</w:t>
      </w:r>
    </w:p>
    <w:p w14:paraId="0386255E" w14:textId="77777777" w:rsidR="00E95159" w:rsidRDefault="00E95159" w:rsidP="00E95159">
      <w:pPr>
        <w:spacing w:before="0" w:after="0"/>
      </w:pPr>
      <w:r w:rsidRPr="00E95159">
        <w:rPr>
          <w:rFonts w:eastAsia="Arial Unicode MS"/>
          <w:szCs w:val="24"/>
        </w:rPr>
        <w:t xml:space="preserve">W roku 2017 na zajęcia </w:t>
      </w:r>
      <w:proofErr w:type="spellStart"/>
      <w:r w:rsidRPr="00E95159">
        <w:rPr>
          <w:rFonts w:eastAsia="Arial Unicode MS"/>
          <w:szCs w:val="24"/>
        </w:rPr>
        <w:t>rewalidacyjno</w:t>
      </w:r>
      <w:proofErr w:type="spellEnd"/>
      <w:r w:rsidRPr="00E95159">
        <w:rPr>
          <w:rFonts w:eastAsia="Arial Unicode MS"/>
          <w:szCs w:val="24"/>
        </w:rPr>
        <w:t xml:space="preserve"> – wychowawcze i zajęcia kształcenia specjalnego do OREW uczęszczało 25 osób z niepełnosprawnością intelektualną. Z zajęć wczesnego wspomagania rozwoju na początku roku w styczniu korzystało 41 dzieci, w ciągu roku liczba uczestników wzrosła do 49 osób.</w:t>
      </w:r>
      <w:r w:rsidRPr="00E95159">
        <w:t xml:space="preserve"> </w:t>
      </w:r>
    </w:p>
    <w:p w14:paraId="4FE28D61" w14:textId="06A8A96C" w:rsidR="00E95159" w:rsidRDefault="00E95159" w:rsidP="00E95159">
      <w:pPr>
        <w:spacing w:before="0" w:after="0"/>
        <w:rPr>
          <w:rFonts w:eastAsia="Arial Unicode MS"/>
          <w:szCs w:val="24"/>
        </w:rPr>
      </w:pPr>
      <w:r>
        <w:t>W 2018 roku od stycznia do sierpnia w</w:t>
      </w:r>
      <w:r w:rsidRPr="00E95159">
        <w:rPr>
          <w:rFonts w:eastAsia="Arial Unicode MS"/>
          <w:szCs w:val="24"/>
        </w:rPr>
        <w:t xml:space="preserve"> OREW było 25 wychowanków, a od </w:t>
      </w:r>
      <w:r>
        <w:rPr>
          <w:rFonts w:eastAsia="Arial Unicode MS"/>
          <w:szCs w:val="24"/>
        </w:rPr>
        <w:t>września do</w:t>
      </w:r>
      <w:r w:rsidR="00A27EF9">
        <w:rPr>
          <w:rFonts w:eastAsia="Arial Unicode MS"/>
          <w:szCs w:val="24"/>
        </w:rPr>
        <w:t> </w:t>
      </w:r>
      <w:r>
        <w:rPr>
          <w:rFonts w:eastAsia="Arial Unicode MS"/>
          <w:szCs w:val="24"/>
        </w:rPr>
        <w:t xml:space="preserve">grudnia 23 wychowanków. </w:t>
      </w:r>
      <w:r w:rsidRPr="00E95159">
        <w:rPr>
          <w:rFonts w:eastAsia="Arial Unicode MS"/>
          <w:szCs w:val="24"/>
        </w:rPr>
        <w:t>Z zajęć Wczesnego Wspomagania Rozwoju Dziecka korzystało  od styczn</w:t>
      </w:r>
      <w:r>
        <w:rPr>
          <w:rFonts w:eastAsia="Arial Unicode MS"/>
          <w:szCs w:val="24"/>
        </w:rPr>
        <w:t>i</w:t>
      </w:r>
      <w:r w:rsidRPr="00E95159">
        <w:rPr>
          <w:rFonts w:eastAsia="Arial Unicode MS"/>
          <w:szCs w:val="24"/>
        </w:rPr>
        <w:t>a 49 dzieci</w:t>
      </w:r>
      <w:r>
        <w:rPr>
          <w:rFonts w:eastAsia="Arial Unicode MS"/>
          <w:szCs w:val="24"/>
        </w:rPr>
        <w:t>,</w:t>
      </w:r>
      <w:r w:rsidRPr="00E95159">
        <w:rPr>
          <w:rFonts w:eastAsia="Arial Unicode MS"/>
          <w:szCs w:val="24"/>
        </w:rPr>
        <w:t xml:space="preserve"> w ciągu roku liczba </w:t>
      </w:r>
      <w:r>
        <w:rPr>
          <w:rFonts w:eastAsia="Arial Unicode MS"/>
          <w:szCs w:val="24"/>
        </w:rPr>
        <w:t>wzr</w:t>
      </w:r>
      <w:r w:rsidRPr="00E95159">
        <w:rPr>
          <w:rFonts w:eastAsia="Arial Unicode MS"/>
          <w:szCs w:val="24"/>
        </w:rPr>
        <w:t>osła do 56 dzieci</w:t>
      </w:r>
      <w:r>
        <w:rPr>
          <w:rFonts w:eastAsia="Arial Unicode MS"/>
          <w:szCs w:val="24"/>
        </w:rPr>
        <w:t>.</w:t>
      </w:r>
    </w:p>
    <w:p w14:paraId="5E3F1BB5" w14:textId="254EE614" w:rsidR="00E95159" w:rsidRPr="00E95159" w:rsidRDefault="00E95159" w:rsidP="00E95159">
      <w:pPr>
        <w:spacing w:before="0" w:after="0"/>
        <w:rPr>
          <w:rFonts w:eastAsia="Arial Unicode MS"/>
          <w:szCs w:val="24"/>
        </w:rPr>
      </w:pPr>
      <w:r>
        <w:rPr>
          <w:rFonts w:eastAsia="Arial Unicode MS"/>
          <w:szCs w:val="24"/>
        </w:rPr>
        <w:t>W 2019 roku w</w:t>
      </w:r>
      <w:r w:rsidRPr="00E95159">
        <w:rPr>
          <w:rFonts w:eastAsia="Arial Unicode MS"/>
          <w:szCs w:val="24"/>
        </w:rPr>
        <w:t xml:space="preserve"> OREW było 24 wychowanków.</w:t>
      </w:r>
      <w:r>
        <w:rPr>
          <w:rFonts w:eastAsia="Arial Unicode MS"/>
          <w:szCs w:val="24"/>
        </w:rPr>
        <w:t xml:space="preserve"> </w:t>
      </w:r>
      <w:r w:rsidRPr="00E95159">
        <w:rPr>
          <w:rFonts w:eastAsia="Arial Unicode MS"/>
          <w:szCs w:val="24"/>
        </w:rPr>
        <w:t>Z zajęć Wczesnego Wspomagania Rozwoju Dziecka korzystało w od stycznia 55 dzieci</w:t>
      </w:r>
      <w:r>
        <w:rPr>
          <w:rFonts w:eastAsia="Arial Unicode MS"/>
          <w:szCs w:val="24"/>
        </w:rPr>
        <w:t>,</w:t>
      </w:r>
      <w:r w:rsidRPr="00E95159">
        <w:rPr>
          <w:rFonts w:eastAsia="Arial Unicode MS"/>
          <w:szCs w:val="24"/>
        </w:rPr>
        <w:t xml:space="preserve"> w ciągu roku liczba rosła do 64 w czerwcu, a w grudniu </w:t>
      </w:r>
      <w:r>
        <w:rPr>
          <w:rFonts w:eastAsia="Arial Unicode MS"/>
          <w:szCs w:val="24"/>
        </w:rPr>
        <w:t>uczęszczało na zajęcia</w:t>
      </w:r>
      <w:r w:rsidRPr="00E95159">
        <w:rPr>
          <w:rFonts w:eastAsia="Arial Unicode MS"/>
          <w:szCs w:val="24"/>
        </w:rPr>
        <w:t xml:space="preserve"> 58 dzieci</w:t>
      </w:r>
      <w:r>
        <w:rPr>
          <w:rFonts w:eastAsia="Arial Unicode MS"/>
          <w:szCs w:val="24"/>
        </w:rPr>
        <w:t>.</w:t>
      </w:r>
    </w:p>
    <w:p w14:paraId="277899DD" w14:textId="15FEF04C" w:rsidR="00ED0967" w:rsidRPr="00E95159" w:rsidRDefault="00ED0967" w:rsidP="00ED0967">
      <w:pPr>
        <w:spacing w:before="0" w:after="0"/>
        <w:rPr>
          <w:rFonts w:eastAsia="Arial Unicode MS"/>
          <w:szCs w:val="24"/>
        </w:rPr>
      </w:pPr>
      <w:r w:rsidRPr="00E95159">
        <w:rPr>
          <w:rFonts w:eastAsia="Arial Unicode MS"/>
          <w:szCs w:val="24"/>
        </w:rPr>
        <w:t>Środowiskowy Dom Samopomocy (ŚDS) przeznaczony dla dorosłych osób z</w:t>
      </w:r>
      <w:r w:rsidR="00A27EF9">
        <w:rPr>
          <w:rFonts w:eastAsia="Arial Unicode MS"/>
          <w:szCs w:val="24"/>
        </w:rPr>
        <w:t> </w:t>
      </w:r>
      <w:r w:rsidRPr="00E95159">
        <w:rPr>
          <w:rFonts w:eastAsia="Arial Unicode MS"/>
          <w:szCs w:val="24"/>
        </w:rPr>
        <w:t>niepełnosprawnością intelektualną od 18 roku życia, posiadających decyzję administracyjną kierującą do Domu, wydaną przez Ośrodek Pomocy Społecznej.</w:t>
      </w:r>
    </w:p>
    <w:p w14:paraId="2E36DCC7" w14:textId="13E9D6C0" w:rsidR="00ED0967" w:rsidRPr="00E95159" w:rsidRDefault="00ED0967" w:rsidP="00ED0967">
      <w:pPr>
        <w:spacing w:before="0" w:after="0"/>
        <w:rPr>
          <w:rFonts w:eastAsia="Arial Unicode MS"/>
          <w:szCs w:val="24"/>
        </w:rPr>
      </w:pPr>
      <w:r w:rsidRPr="00E95159">
        <w:rPr>
          <w:rFonts w:eastAsia="Arial Unicode MS"/>
          <w:szCs w:val="24"/>
        </w:rPr>
        <w:t xml:space="preserve">Celem działalności </w:t>
      </w:r>
      <w:r w:rsidR="00E95159">
        <w:rPr>
          <w:rFonts w:eastAsia="Arial Unicode MS"/>
          <w:szCs w:val="24"/>
        </w:rPr>
        <w:t xml:space="preserve">ŚDS </w:t>
      </w:r>
      <w:r w:rsidRPr="00E95159">
        <w:rPr>
          <w:rFonts w:eastAsia="Arial Unicode MS"/>
          <w:szCs w:val="24"/>
        </w:rPr>
        <w:t xml:space="preserve">jest stworzenie warunków zapewniających uczestnikom zaspokajanie indywidualnych potrzeb społecznych, poznawczych, życiowych ukierunkowanych na podtrzymywanie i rozwijanie umiejętności niezbędnych do codziennego, samodzielnego funkcjonowania. Zajęcia z uczestnikami prowadzone są w grupach i indywidualnie według opracowanych przez Zespół Wspierająco – Aktywizujący ŚDS i zaakceptowanych przez uczestnika i opiekuna Indywidualnych Planów Postępowania Wspierająco – Aktywizującego. </w:t>
      </w:r>
    </w:p>
    <w:p w14:paraId="78BB8D1C" w14:textId="5E5C8363" w:rsidR="00ED0967" w:rsidRPr="00ED0967" w:rsidRDefault="00ED0967" w:rsidP="00ED0967">
      <w:pPr>
        <w:spacing w:before="0" w:after="0"/>
        <w:rPr>
          <w:rFonts w:eastAsia="Arial Unicode MS"/>
          <w:color w:val="FF0000"/>
          <w:szCs w:val="24"/>
        </w:rPr>
      </w:pPr>
      <w:r w:rsidRPr="00E95159">
        <w:rPr>
          <w:rFonts w:eastAsia="Arial Unicode MS"/>
          <w:szCs w:val="24"/>
        </w:rPr>
        <w:t xml:space="preserve">Plany realizowane są w formie treningów: trening funkcjonowania w codziennym życiu, trening umiejętności interpersonalnych i rozwiązywania problemów, trening umiejętności spędzania czasu wolnego. Realizowane jest poradnictwo psychologiczne, pomoc </w:t>
      </w:r>
      <w:r w:rsidRPr="00E95159">
        <w:rPr>
          <w:rFonts w:eastAsia="Arial Unicode MS"/>
          <w:szCs w:val="24"/>
        </w:rPr>
        <w:lastRenderedPageBreak/>
        <w:t>w</w:t>
      </w:r>
      <w:r w:rsidR="00E95159">
        <w:rPr>
          <w:rFonts w:eastAsia="Arial Unicode MS"/>
          <w:szCs w:val="24"/>
        </w:rPr>
        <w:t> </w:t>
      </w:r>
      <w:r w:rsidRPr="00E95159">
        <w:rPr>
          <w:rFonts w:eastAsia="Arial Unicode MS"/>
          <w:szCs w:val="24"/>
        </w:rPr>
        <w:t xml:space="preserve">załatwianiu spraw urzędowych, terapia ruchowa, oraz niezbędna codzienna opieka. Uczestnicy zapewniony mają ciepły posiłek przygotowany w ramach terapii kulinarnej.  Zajęcia z uczestnikami prowadzone są w dobrze wyposażonych w pomoce do zajęć pracowniach: gospodarstwa domowego, komputerowej, </w:t>
      </w:r>
      <w:proofErr w:type="spellStart"/>
      <w:r w:rsidRPr="00E95159">
        <w:rPr>
          <w:rFonts w:eastAsia="Arial Unicode MS"/>
          <w:szCs w:val="24"/>
        </w:rPr>
        <w:t>plastyczno</w:t>
      </w:r>
      <w:proofErr w:type="spellEnd"/>
      <w:r w:rsidRPr="00E95159">
        <w:rPr>
          <w:rFonts w:eastAsia="Arial Unicode MS"/>
          <w:szCs w:val="24"/>
        </w:rPr>
        <w:t xml:space="preserve"> – technicznej i</w:t>
      </w:r>
      <w:r w:rsidR="00E95159" w:rsidRPr="00E95159">
        <w:rPr>
          <w:rFonts w:eastAsia="Arial Unicode MS"/>
          <w:szCs w:val="24"/>
        </w:rPr>
        <w:t> </w:t>
      </w:r>
      <w:r w:rsidRPr="00E95159">
        <w:rPr>
          <w:rFonts w:eastAsia="Arial Unicode MS"/>
          <w:szCs w:val="24"/>
        </w:rPr>
        <w:t>ceramicznej.</w:t>
      </w:r>
      <w:r w:rsidR="00E95159" w:rsidRPr="00E95159">
        <w:rPr>
          <w:rFonts w:eastAsia="Arial Unicode MS"/>
          <w:szCs w:val="24"/>
        </w:rPr>
        <w:t xml:space="preserve"> </w:t>
      </w:r>
      <w:r w:rsidRPr="00E95159">
        <w:rPr>
          <w:rFonts w:eastAsia="Arial Unicode MS"/>
          <w:szCs w:val="24"/>
        </w:rPr>
        <w:t>Uczestnicy biorą czynny udział w różnych uroczystościach poza placówką, festynach integracyjnych, sportowych i kulturalnych oraz konkursach organizowanych przez organizacje i instytucje z którymi współpracujemy. Organizowane są wycieczki, wyjazdy do kina, na basen itp. Wyjścia do miejsc użyteczności publicznej, poruszanie się po miejscowości ćwiczą orientację w terenie.</w:t>
      </w:r>
      <w:r w:rsidR="00E95159" w:rsidRPr="00E95159">
        <w:rPr>
          <w:rFonts w:eastAsia="Arial Unicode MS"/>
          <w:szCs w:val="24"/>
        </w:rPr>
        <w:t xml:space="preserve"> </w:t>
      </w:r>
      <w:r w:rsidRPr="00E95159">
        <w:rPr>
          <w:rFonts w:eastAsia="Arial Unicode MS"/>
          <w:szCs w:val="24"/>
        </w:rPr>
        <w:t>Koło organizuje dowóz podopiecznych do Placówki i po zajęciach do domu, samochodami dostosowanymi do przewozu osób niepełnosprawnych.</w:t>
      </w:r>
      <w:r w:rsidR="00E95159">
        <w:rPr>
          <w:rFonts w:eastAsia="Arial Unicode MS"/>
          <w:szCs w:val="24"/>
        </w:rPr>
        <w:t xml:space="preserve"> </w:t>
      </w:r>
    </w:p>
    <w:p w14:paraId="70D6AE00" w14:textId="5082AF85" w:rsidR="00ED0967" w:rsidRPr="00A27EF9" w:rsidRDefault="00A27EF9" w:rsidP="00ED0967">
      <w:pPr>
        <w:spacing w:before="0" w:after="0"/>
        <w:rPr>
          <w:rFonts w:eastAsia="Arial Unicode MS"/>
          <w:szCs w:val="24"/>
        </w:rPr>
      </w:pPr>
      <w:r w:rsidRPr="00A27EF9">
        <w:rPr>
          <w:rFonts w:eastAsia="Arial Unicode MS"/>
          <w:szCs w:val="24"/>
        </w:rPr>
        <w:t xml:space="preserve">W roku 2017 z zajęć wspierająco </w:t>
      </w:r>
      <w:r w:rsidRPr="00E95159">
        <w:rPr>
          <w:rFonts w:eastAsia="Arial Unicode MS"/>
          <w:szCs w:val="24"/>
        </w:rPr>
        <w:t>–</w:t>
      </w:r>
      <w:r w:rsidRPr="00A27EF9">
        <w:rPr>
          <w:rFonts w:eastAsia="Arial Unicode MS"/>
          <w:szCs w:val="24"/>
        </w:rPr>
        <w:t xml:space="preserve"> aktywizujących w ŚDS korzystało 25 uczestników.  W 2018 roku było to również 25 osób. W 2019 roku w zajęciach w ŚDS uczestniczyło 26 osób. </w:t>
      </w:r>
      <w:r w:rsidR="00ED0967" w:rsidRPr="00A27EF9">
        <w:rPr>
          <w:rFonts w:eastAsia="Arial Unicode MS"/>
          <w:szCs w:val="24"/>
        </w:rPr>
        <w:t>Wszelkie działania mają na celu stworzenie warunków umożliwiających osobom z</w:t>
      </w:r>
      <w:r w:rsidR="00652D0A">
        <w:rPr>
          <w:rFonts w:eastAsia="Arial Unicode MS"/>
          <w:szCs w:val="24"/>
        </w:rPr>
        <w:t> </w:t>
      </w:r>
      <w:r w:rsidR="00ED0967" w:rsidRPr="00A27EF9">
        <w:rPr>
          <w:rFonts w:eastAsia="Arial Unicode MS"/>
          <w:szCs w:val="24"/>
        </w:rPr>
        <w:t>niepełnosprawnością intelektualną uczestnictwa w życiu społecznym, korzystanie z nauki, dóbr kultury, sportu i rekreacji.</w:t>
      </w:r>
    </w:p>
    <w:p w14:paraId="7F6D63DE" w14:textId="5C538EFC" w:rsidR="001770B0" w:rsidRPr="002C659D" w:rsidRDefault="001770B0" w:rsidP="00EB04BD">
      <w:pPr>
        <w:pStyle w:val="Akapitzlist"/>
        <w:numPr>
          <w:ilvl w:val="0"/>
          <w:numId w:val="56"/>
        </w:numPr>
        <w:spacing w:before="0" w:after="0"/>
        <w:rPr>
          <w:rFonts w:eastAsia="Arial Unicode MS"/>
          <w:szCs w:val="24"/>
        </w:rPr>
      </w:pPr>
      <w:r w:rsidRPr="002C659D">
        <w:rPr>
          <w:rFonts w:eastAsia="Arial Unicode MS"/>
          <w:szCs w:val="24"/>
        </w:rPr>
        <w:t>Towarzystwo Przyjaciół Orawy</w:t>
      </w:r>
    </w:p>
    <w:p w14:paraId="0BC21DEA" w14:textId="2F9A6C0B" w:rsidR="001770B0" w:rsidRPr="001770B0" w:rsidRDefault="001770B0" w:rsidP="001770B0">
      <w:pPr>
        <w:spacing w:before="0" w:after="0"/>
        <w:rPr>
          <w:rFonts w:eastAsia="Arial Unicode MS"/>
          <w:szCs w:val="24"/>
        </w:rPr>
      </w:pPr>
      <w:r w:rsidRPr="001770B0">
        <w:rPr>
          <w:rFonts w:eastAsia="Arial Unicode MS"/>
          <w:szCs w:val="24"/>
        </w:rPr>
        <w:t>Organizacja powstała w 1988</w:t>
      </w:r>
      <w:r w:rsidRPr="002C659D">
        <w:rPr>
          <w:rFonts w:eastAsia="Arial Unicode MS"/>
          <w:szCs w:val="24"/>
        </w:rPr>
        <w:t xml:space="preserve"> </w:t>
      </w:r>
      <w:r w:rsidRPr="001770B0">
        <w:rPr>
          <w:rFonts w:eastAsia="Arial Unicode MS"/>
          <w:szCs w:val="24"/>
        </w:rPr>
        <w:t>r</w:t>
      </w:r>
      <w:r w:rsidRPr="002C659D">
        <w:rPr>
          <w:rFonts w:eastAsia="Arial Unicode MS"/>
          <w:szCs w:val="24"/>
        </w:rPr>
        <w:t>oku,</w:t>
      </w:r>
      <w:r w:rsidRPr="001770B0">
        <w:rPr>
          <w:rFonts w:eastAsia="Arial Unicode MS"/>
          <w:szCs w:val="24"/>
        </w:rPr>
        <w:t xml:space="preserve"> a jej siedziba znajduje się w Krakowie. Obszarami działa</w:t>
      </w:r>
      <w:r w:rsidRPr="002C659D">
        <w:rPr>
          <w:rFonts w:eastAsia="Arial Unicode MS"/>
          <w:szCs w:val="24"/>
        </w:rPr>
        <w:t>nia</w:t>
      </w:r>
      <w:r w:rsidRPr="001770B0">
        <w:rPr>
          <w:rFonts w:eastAsia="Arial Unicode MS"/>
          <w:szCs w:val="24"/>
        </w:rPr>
        <w:t xml:space="preserve"> </w:t>
      </w:r>
      <w:r w:rsidR="002C659D" w:rsidRPr="002C659D">
        <w:rPr>
          <w:rFonts w:eastAsia="Arial Unicode MS"/>
          <w:szCs w:val="24"/>
        </w:rPr>
        <w:t>stowarzyszenia</w:t>
      </w:r>
      <w:r w:rsidRPr="001770B0">
        <w:rPr>
          <w:rFonts w:eastAsia="Arial Unicode MS"/>
          <w:szCs w:val="24"/>
        </w:rPr>
        <w:t xml:space="preserve"> jest m.in. zabezpieczenie społeczne, integracja i aktywizacja społeczna, nauka, kultura, edukacja i wychowanie</w:t>
      </w:r>
      <w:r w:rsidRPr="002C659D">
        <w:rPr>
          <w:rFonts w:eastAsia="Arial Unicode MS"/>
          <w:szCs w:val="24"/>
        </w:rPr>
        <w:t xml:space="preserve"> oraz</w:t>
      </w:r>
      <w:r w:rsidRPr="001770B0">
        <w:rPr>
          <w:rFonts w:eastAsia="Arial Unicode MS"/>
          <w:szCs w:val="24"/>
        </w:rPr>
        <w:t xml:space="preserve"> bezpieczeństwo publiczne.</w:t>
      </w:r>
    </w:p>
    <w:p w14:paraId="3102550D" w14:textId="1672FC0D" w:rsidR="001770B0" w:rsidRPr="002C659D" w:rsidRDefault="002C659D" w:rsidP="00EB04BD">
      <w:pPr>
        <w:pStyle w:val="Akapitzlist"/>
        <w:numPr>
          <w:ilvl w:val="0"/>
          <w:numId w:val="56"/>
        </w:numPr>
        <w:spacing w:before="0" w:after="0"/>
        <w:rPr>
          <w:rFonts w:eastAsia="Arial Unicode MS"/>
          <w:szCs w:val="24"/>
        </w:rPr>
      </w:pPr>
      <w:r w:rsidRPr="002C659D">
        <w:rPr>
          <w:rFonts w:eastAsia="Arial Unicode MS"/>
          <w:szCs w:val="24"/>
        </w:rPr>
        <w:t>Stowarzyszenie Rozwoju Orawy</w:t>
      </w:r>
    </w:p>
    <w:p w14:paraId="4123B631" w14:textId="487850F1" w:rsidR="001770B0" w:rsidRPr="001770B0" w:rsidRDefault="001770B0" w:rsidP="001770B0">
      <w:pPr>
        <w:spacing w:before="0" w:after="0"/>
        <w:rPr>
          <w:rFonts w:eastAsia="Arial Unicode MS"/>
          <w:szCs w:val="24"/>
        </w:rPr>
      </w:pPr>
      <w:r w:rsidRPr="001770B0">
        <w:rPr>
          <w:rFonts w:eastAsia="Arial Unicode MS"/>
          <w:szCs w:val="24"/>
        </w:rPr>
        <w:t xml:space="preserve">Od roku 2005 na terenie gminy Jabłonka działa </w:t>
      </w:r>
      <w:r w:rsidR="002C659D" w:rsidRPr="002C659D">
        <w:rPr>
          <w:rFonts w:eastAsia="Arial Unicode MS"/>
          <w:szCs w:val="24"/>
        </w:rPr>
        <w:t xml:space="preserve">Stowarzyszenie Rozwoju Orawy </w:t>
      </w:r>
      <w:r w:rsidRPr="001770B0">
        <w:rPr>
          <w:rFonts w:eastAsia="Arial Unicode MS"/>
          <w:szCs w:val="24"/>
        </w:rPr>
        <w:t>mające na celu m.in. pobudzanie aktywności społeczności lokalnych, promocję i organizację wolontariatu, ochronę praw kobiet, prowadzenie działalności wydawniczej i szkoleniowej.</w:t>
      </w:r>
    </w:p>
    <w:p w14:paraId="12114381" w14:textId="0CE05F4F" w:rsidR="001770B0" w:rsidRPr="002C659D" w:rsidRDefault="002C659D" w:rsidP="00EB04BD">
      <w:pPr>
        <w:pStyle w:val="Akapitzlist"/>
        <w:numPr>
          <w:ilvl w:val="0"/>
          <w:numId w:val="56"/>
        </w:numPr>
        <w:spacing w:before="0" w:after="0"/>
        <w:rPr>
          <w:rFonts w:eastAsia="Arial Unicode MS"/>
          <w:szCs w:val="24"/>
        </w:rPr>
      </w:pPr>
      <w:r w:rsidRPr="002C659D">
        <w:rPr>
          <w:rFonts w:eastAsia="Arial Unicode MS"/>
          <w:szCs w:val="24"/>
        </w:rPr>
        <w:t xml:space="preserve">Koło Przyjaciół Jabłonka - </w:t>
      </w:r>
      <w:proofErr w:type="spellStart"/>
      <w:r w:rsidRPr="002C659D">
        <w:rPr>
          <w:rFonts w:eastAsia="Arial Unicode MS"/>
          <w:szCs w:val="24"/>
        </w:rPr>
        <w:t>Reichelsheim</w:t>
      </w:r>
      <w:proofErr w:type="spellEnd"/>
    </w:p>
    <w:p w14:paraId="3B576D34" w14:textId="2150EF0A" w:rsidR="001770B0" w:rsidRPr="001770B0" w:rsidRDefault="002C659D" w:rsidP="001770B0">
      <w:pPr>
        <w:spacing w:before="0" w:after="0"/>
        <w:rPr>
          <w:rFonts w:eastAsia="Arial Unicode MS"/>
          <w:szCs w:val="24"/>
        </w:rPr>
      </w:pPr>
      <w:r w:rsidRPr="002C659D">
        <w:rPr>
          <w:rFonts w:eastAsia="Arial Unicode MS"/>
          <w:szCs w:val="24"/>
        </w:rPr>
        <w:t xml:space="preserve">Koło </w:t>
      </w:r>
      <w:r w:rsidR="001770B0" w:rsidRPr="001770B0">
        <w:rPr>
          <w:rFonts w:eastAsia="Arial Unicode MS"/>
          <w:szCs w:val="24"/>
        </w:rPr>
        <w:t>powstało w 2006 r</w:t>
      </w:r>
      <w:r w:rsidRPr="002C659D">
        <w:rPr>
          <w:rFonts w:eastAsia="Arial Unicode MS"/>
          <w:szCs w:val="24"/>
        </w:rPr>
        <w:t>oku</w:t>
      </w:r>
      <w:r w:rsidR="001770B0" w:rsidRPr="001770B0">
        <w:rPr>
          <w:rFonts w:eastAsia="Arial Unicode MS"/>
          <w:szCs w:val="24"/>
        </w:rPr>
        <w:t xml:space="preserve"> przy </w:t>
      </w:r>
      <w:r>
        <w:rPr>
          <w:rFonts w:eastAsia="Arial Unicode MS"/>
          <w:szCs w:val="24"/>
        </w:rPr>
        <w:t>g</w:t>
      </w:r>
      <w:r w:rsidR="001770B0" w:rsidRPr="001770B0">
        <w:rPr>
          <w:rFonts w:eastAsia="Arial Unicode MS"/>
          <w:szCs w:val="24"/>
        </w:rPr>
        <w:t>imnazjum w Lipnicy Małej. Koło współpracuje z</w:t>
      </w:r>
      <w:r>
        <w:rPr>
          <w:rFonts w:eastAsia="Arial Unicode MS"/>
          <w:szCs w:val="24"/>
        </w:rPr>
        <w:t> </w:t>
      </w:r>
      <w:r w:rsidR="001770B0" w:rsidRPr="001770B0">
        <w:rPr>
          <w:rFonts w:eastAsia="Arial Unicode MS"/>
          <w:szCs w:val="24"/>
        </w:rPr>
        <w:t xml:space="preserve">odpowiednikiem w </w:t>
      </w:r>
      <w:proofErr w:type="spellStart"/>
      <w:r w:rsidR="001770B0" w:rsidRPr="001770B0">
        <w:rPr>
          <w:rFonts w:eastAsia="Arial Unicode MS"/>
          <w:szCs w:val="24"/>
        </w:rPr>
        <w:t>Reichelsheim</w:t>
      </w:r>
      <w:proofErr w:type="spellEnd"/>
      <w:r w:rsidR="001770B0" w:rsidRPr="001770B0">
        <w:rPr>
          <w:rFonts w:eastAsia="Arial Unicode MS"/>
          <w:szCs w:val="24"/>
        </w:rPr>
        <w:t xml:space="preserve"> oraz Miastem </w:t>
      </w:r>
      <w:proofErr w:type="spellStart"/>
      <w:r w:rsidR="001770B0" w:rsidRPr="001770B0">
        <w:rPr>
          <w:rFonts w:eastAsia="Arial Unicode MS"/>
          <w:szCs w:val="24"/>
        </w:rPr>
        <w:t>Reichelsheim</w:t>
      </w:r>
      <w:proofErr w:type="spellEnd"/>
      <w:r w:rsidR="001770B0" w:rsidRPr="001770B0">
        <w:rPr>
          <w:rFonts w:eastAsia="Arial Unicode MS"/>
          <w:szCs w:val="24"/>
        </w:rPr>
        <w:t xml:space="preserve"> w Niemczech. Współpraca dotyczy wymiany młodzieży szkolnej, turystyki, wypoczynku, prezentacji folkloru regionów.</w:t>
      </w:r>
    </w:p>
    <w:p w14:paraId="01B79C97" w14:textId="77777777" w:rsidR="002C659D"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 xml:space="preserve">Orawskie Stowarzyszenie Artystyczne (OSA) </w:t>
      </w:r>
    </w:p>
    <w:p w14:paraId="749D28F4" w14:textId="2E015009" w:rsidR="001770B0" w:rsidRPr="001770B0" w:rsidRDefault="002C659D" w:rsidP="001770B0">
      <w:pPr>
        <w:spacing w:before="0" w:after="0"/>
        <w:rPr>
          <w:rFonts w:eastAsia="Arial Unicode MS"/>
          <w:szCs w:val="24"/>
        </w:rPr>
      </w:pPr>
      <w:r w:rsidRPr="00300092">
        <w:rPr>
          <w:rFonts w:eastAsia="Arial Unicode MS"/>
          <w:szCs w:val="24"/>
        </w:rPr>
        <w:t xml:space="preserve">Stowarzyszenie </w:t>
      </w:r>
      <w:r w:rsidR="001770B0" w:rsidRPr="001770B0">
        <w:rPr>
          <w:rFonts w:eastAsia="Arial Unicode MS"/>
          <w:szCs w:val="24"/>
        </w:rPr>
        <w:t>powstało w styczniu 2007 r</w:t>
      </w:r>
      <w:r w:rsidRPr="00300092">
        <w:rPr>
          <w:rFonts w:eastAsia="Arial Unicode MS"/>
          <w:szCs w:val="24"/>
        </w:rPr>
        <w:t>oku. Statutowym celem stowarzyszenia</w:t>
      </w:r>
      <w:r w:rsidR="00300092" w:rsidRPr="00300092">
        <w:rPr>
          <w:rFonts w:eastAsia="Arial Unicode MS"/>
          <w:szCs w:val="24"/>
        </w:rPr>
        <w:t xml:space="preserve"> jest </w:t>
      </w:r>
      <w:r w:rsidR="001770B0" w:rsidRPr="001770B0">
        <w:rPr>
          <w:rFonts w:eastAsia="Arial Unicode MS"/>
          <w:szCs w:val="24"/>
        </w:rPr>
        <w:t xml:space="preserve"> prowadzenie działalności artystycznej, kulturalnej i oświatowej na Orawie. Członkowie OSA to twórcy z terenu Orawy, a także nauczyciele i samorządowcy.</w:t>
      </w:r>
    </w:p>
    <w:p w14:paraId="7310B156"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Stowarzyszenie Razem Orawscy Twórcy Artyści (ROTA)</w:t>
      </w:r>
    </w:p>
    <w:p w14:paraId="42A0C910" w14:textId="613DB272" w:rsidR="001770B0" w:rsidRPr="001770B0" w:rsidRDefault="00300092" w:rsidP="001770B0">
      <w:pPr>
        <w:spacing w:before="0" w:after="0"/>
        <w:rPr>
          <w:rFonts w:eastAsia="Arial Unicode MS"/>
          <w:szCs w:val="24"/>
        </w:rPr>
      </w:pPr>
      <w:r w:rsidRPr="00300092">
        <w:rPr>
          <w:rFonts w:eastAsia="Arial Unicode MS"/>
          <w:szCs w:val="24"/>
        </w:rPr>
        <w:lastRenderedPageBreak/>
        <w:t xml:space="preserve">Stowarzyszenie </w:t>
      </w:r>
      <w:r w:rsidR="001770B0" w:rsidRPr="001770B0">
        <w:rPr>
          <w:rFonts w:eastAsia="Arial Unicode MS"/>
          <w:szCs w:val="24"/>
        </w:rPr>
        <w:t>powstało w 2008 r. Celem stowarzyszenia jest kultywowanie tradycji i</w:t>
      </w:r>
      <w:r>
        <w:rPr>
          <w:rFonts w:eastAsia="Arial Unicode MS"/>
          <w:szCs w:val="24"/>
        </w:rPr>
        <w:t> </w:t>
      </w:r>
      <w:r w:rsidR="001770B0" w:rsidRPr="001770B0">
        <w:rPr>
          <w:rFonts w:eastAsia="Arial Unicode MS"/>
          <w:szCs w:val="24"/>
        </w:rPr>
        <w:t>obrzędów regionalnych, dążenie do zachowania tożsamości regionalnej, czynny udział w</w:t>
      </w:r>
      <w:r>
        <w:rPr>
          <w:rFonts w:eastAsia="Arial Unicode MS"/>
          <w:szCs w:val="24"/>
        </w:rPr>
        <w:t> </w:t>
      </w:r>
      <w:r w:rsidR="001770B0" w:rsidRPr="001770B0">
        <w:rPr>
          <w:rFonts w:eastAsia="Arial Unicode MS"/>
          <w:szCs w:val="24"/>
        </w:rPr>
        <w:t>tworzeniu imprez regionalnych, rozbudzanie i popieranie inicjatyw twórczych związanych z regionalizmem, szczególnie wśród młodego pokolenia.</w:t>
      </w:r>
    </w:p>
    <w:p w14:paraId="72745B7C"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Towarzystwo Słowaków w Polsce</w:t>
      </w:r>
    </w:p>
    <w:p w14:paraId="314A4E35" w14:textId="659858D2" w:rsidR="001770B0" w:rsidRPr="001770B0" w:rsidRDefault="00300092" w:rsidP="001770B0">
      <w:pPr>
        <w:spacing w:before="0" w:after="0"/>
        <w:rPr>
          <w:rFonts w:eastAsia="Arial Unicode MS"/>
          <w:szCs w:val="24"/>
        </w:rPr>
      </w:pPr>
      <w:r w:rsidRPr="00300092">
        <w:rPr>
          <w:rFonts w:eastAsia="Arial Unicode MS"/>
          <w:szCs w:val="24"/>
        </w:rPr>
        <w:t>J</w:t>
      </w:r>
      <w:r w:rsidR="001770B0" w:rsidRPr="001770B0">
        <w:rPr>
          <w:rFonts w:eastAsia="Arial Unicode MS"/>
          <w:szCs w:val="24"/>
        </w:rPr>
        <w:t>est</w:t>
      </w:r>
      <w:r w:rsidRPr="00300092">
        <w:rPr>
          <w:rFonts w:eastAsia="Arial Unicode MS"/>
          <w:szCs w:val="24"/>
        </w:rPr>
        <w:t xml:space="preserve"> to</w:t>
      </w:r>
      <w:r w:rsidR="001770B0" w:rsidRPr="001770B0">
        <w:rPr>
          <w:rFonts w:eastAsia="Arial Unicode MS"/>
          <w:szCs w:val="24"/>
        </w:rPr>
        <w:t xml:space="preserve"> stowarzyszenie słowackiej mniejszości narodowej w Polsce. Siedzibą zarządu głównego jest Kraków. Głównym celem działalności Towarzystwa Słowaków w Polsce jest organizowanie amatorskiego ruchu artystycznego, czytelnictwa oraz nauki języka słowackiego, a także podtrzymywanie związków z macierzą. Towarzystwo</w:t>
      </w:r>
      <w:r>
        <w:rPr>
          <w:rFonts w:eastAsia="Arial Unicode MS"/>
          <w:szCs w:val="24"/>
        </w:rPr>
        <w:t xml:space="preserve"> </w:t>
      </w:r>
      <w:r w:rsidR="001770B0" w:rsidRPr="001770B0">
        <w:rPr>
          <w:rFonts w:eastAsia="Arial Unicode MS"/>
          <w:szCs w:val="24"/>
        </w:rPr>
        <w:t>organizuje również szereg imprez kulturalnych.</w:t>
      </w:r>
    </w:p>
    <w:p w14:paraId="1BAB77FB" w14:textId="77777777" w:rsidR="00300092" w:rsidRPr="00300092" w:rsidRDefault="001770B0" w:rsidP="00EB04BD">
      <w:pPr>
        <w:pStyle w:val="Akapitzlist"/>
        <w:numPr>
          <w:ilvl w:val="0"/>
          <w:numId w:val="56"/>
        </w:numPr>
        <w:spacing w:before="0" w:after="0"/>
        <w:rPr>
          <w:rFonts w:eastAsia="Arial Unicode MS"/>
          <w:szCs w:val="24"/>
        </w:rPr>
      </w:pPr>
      <w:r w:rsidRPr="00300092">
        <w:rPr>
          <w:rFonts w:eastAsia="Arial Unicode MS"/>
          <w:szCs w:val="24"/>
        </w:rPr>
        <w:t xml:space="preserve">Orawski Oddział Związku Podhalan. </w:t>
      </w:r>
    </w:p>
    <w:p w14:paraId="48710A1B" w14:textId="5A44C7A2" w:rsidR="001770B0" w:rsidRPr="001770B0" w:rsidRDefault="001770B0" w:rsidP="001770B0">
      <w:pPr>
        <w:spacing w:before="0" w:after="0"/>
        <w:rPr>
          <w:rFonts w:eastAsia="Arial Unicode MS"/>
          <w:szCs w:val="24"/>
        </w:rPr>
      </w:pPr>
      <w:r w:rsidRPr="001770B0">
        <w:rPr>
          <w:rFonts w:eastAsia="Arial Unicode MS"/>
          <w:szCs w:val="24"/>
        </w:rPr>
        <w:t>Celem Oddziału jest kultywowanie zwyczajów, obrzędów orawskich i przekazywanie tradycji następnym pokoleniom, dbałość o gwarę, muzykę i śpiew jako istotne elementy tożsamości regionalnej.</w:t>
      </w:r>
      <w:r w:rsidRPr="001770B0">
        <w:rPr>
          <w:rFonts w:eastAsia="Arial Unicode MS"/>
          <w:szCs w:val="24"/>
        </w:rPr>
        <w:tab/>
      </w:r>
    </w:p>
    <w:p w14:paraId="678BA049" w14:textId="77777777" w:rsidR="00300092" w:rsidRPr="002E29A2" w:rsidRDefault="001770B0" w:rsidP="00EB04BD">
      <w:pPr>
        <w:pStyle w:val="Akapitzlist"/>
        <w:numPr>
          <w:ilvl w:val="0"/>
          <w:numId w:val="56"/>
        </w:numPr>
        <w:spacing w:before="0" w:after="0"/>
        <w:rPr>
          <w:rFonts w:eastAsia="Arial Unicode MS"/>
          <w:szCs w:val="24"/>
        </w:rPr>
      </w:pPr>
      <w:r w:rsidRPr="002E29A2">
        <w:rPr>
          <w:rFonts w:eastAsia="Arial Unicode MS"/>
          <w:szCs w:val="24"/>
        </w:rPr>
        <w:t>Stowarzyszenie Gospodyń w Podwilku</w:t>
      </w:r>
    </w:p>
    <w:p w14:paraId="39CD006C" w14:textId="3999BDDA" w:rsidR="001770B0" w:rsidRPr="001770B0" w:rsidRDefault="00300092" w:rsidP="001770B0">
      <w:pPr>
        <w:spacing w:before="0" w:after="0"/>
        <w:rPr>
          <w:rFonts w:eastAsia="Arial Unicode MS"/>
          <w:szCs w:val="24"/>
        </w:rPr>
      </w:pPr>
      <w:r w:rsidRPr="002E29A2">
        <w:rPr>
          <w:rFonts w:eastAsia="Arial Unicode MS"/>
          <w:szCs w:val="24"/>
        </w:rPr>
        <w:t>Stowarzyszenie działa</w:t>
      </w:r>
      <w:r w:rsidR="001770B0" w:rsidRPr="001770B0">
        <w:rPr>
          <w:rFonts w:eastAsia="Arial Unicode MS"/>
          <w:szCs w:val="24"/>
        </w:rPr>
        <w:t xml:space="preserve"> od 30 października 2012 r</w:t>
      </w:r>
      <w:r w:rsidRPr="002E29A2">
        <w:rPr>
          <w:rFonts w:eastAsia="Arial Unicode MS"/>
          <w:szCs w:val="24"/>
        </w:rPr>
        <w:t>oku. Cele działania to: a</w:t>
      </w:r>
      <w:r w:rsidR="001770B0" w:rsidRPr="001770B0">
        <w:rPr>
          <w:rFonts w:eastAsia="Arial Unicode MS"/>
          <w:szCs w:val="24"/>
        </w:rPr>
        <w:t>ktywizacja i</w:t>
      </w:r>
      <w:r w:rsidR="002E29A2" w:rsidRPr="002E29A2">
        <w:rPr>
          <w:rFonts w:eastAsia="Arial Unicode MS"/>
          <w:szCs w:val="24"/>
        </w:rPr>
        <w:t> </w:t>
      </w:r>
      <w:r w:rsidR="001770B0" w:rsidRPr="001770B0">
        <w:rPr>
          <w:rFonts w:eastAsia="Arial Unicode MS"/>
          <w:szCs w:val="24"/>
        </w:rPr>
        <w:t>promowanie kobiet w życiu społ</w:t>
      </w:r>
      <w:r w:rsidRPr="002E29A2">
        <w:rPr>
          <w:rFonts w:eastAsia="Arial Unicode MS"/>
          <w:szCs w:val="24"/>
        </w:rPr>
        <w:t xml:space="preserve">ecznym, </w:t>
      </w:r>
      <w:r w:rsidR="001770B0" w:rsidRPr="001770B0">
        <w:rPr>
          <w:rFonts w:eastAsia="Arial Unicode MS"/>
          <w:szCs w:val="24"/>
        </w:rPr>
        <w:t>gosp</w:t>
      </w:r>
      <w:r w:rsidRPr="002E29A2">
        <w:rPr>
          <w:rFonts w:eastAsia="Arial Unicode MS"/>
          <w:szCs w:val="24"/>
        </w:rPr>
        <w:t xml:space="preserve">odarczym i </w:t>
      </w:r>
      <w:r w:rsidR="001770B0" w:rsidRPr="001770B0">
        <w:rPr>
          <w:rFonts w:eastAsia="Arial Unicode MS"/>
          <w:szCs w:val="24"/>
        </w:rPr>
        <w:t>kult</w:t>
      </w:r>
      <w:r w:rsidRPr="002E29A2">
        <w:rPr>
          <w:rFonts w:eastAsia="Arial Unicode MS"/>
          <w:szCs w:val="24"/>
        </w:rPr>
        <w:t>uralnym</w:t>
      </w:r>
      <w:r w:rsidR="001770B0" w:rsidRPr="001770B0">
        <w:rPr>
          <w:rFonts w:eastAsia="Arial Unicode MS"/>
          <w:szCs w:val="24"/>
        </w:rPr>
        <w:t xml:space="preserve">. Działanie na rzecz podnoszenia kwalifikacji kobiet w celu uzyskania alternatywnych źródeł dochodu. Praca na rzecz integracji pokoleń. Reprezentowanie interesów kobiet i ich rodzin. Podejmowanie działań na rzecz poprawy sytuacji </w:t>
      </w:r>
      <w:proofErr w:type="spellStart"/>
      <w:r w:rsidR="001770B0" w:rsidRPr="001770B0">
        <w:rPr>
          <w:rFonts w:eastAsia="Arial Unicode MS"/>
          <w:szCs w:val="24"/>
        </w:rPr>
        <w:t>społ</w:t>
      </w:r>
      <w:r w:rsidRPr="002E29A2">
        <w:rPr>
          <w:rFonts w:eastAsia="Arial Unicode MS"/>
          <w:szCs w:val="24"/>
        </w:rPr>
        <w:t>eczno</w:t>
      </w:r>
      <w:proofErr w:type="spellEnd"/>
      <w:r w:rsidRPr="002E29A2">
        <w:rPr>
          <w:rFonts w:eastAsia="Arial Unicode MS"/>
          <w:szCs w:val="24"/>
        </w:rPr>
        <w:t xml:space="preserve"> – </w:t>
      </w:r>
      <w:r w:rsidR="001770B0" w:rsidRPr="001770B0">
        <w:rPr>
          <w:rFonts w:eastAsia="Arial Unicode MS"/>
          <w:szCs w:val="24"/>
        </w:rPr>
        <w:t>ekonom</w:t>
      </w:r>
      <w:r w:rsidRPr="002E29A2">
        <w:rPr>
          <w:rFonts w:eastAsia="Arial Unicode MS"/>
          <w:szCs w:val="24"/>
        </w:rPr>
        <w:t>icznej i</w:t>
      </w:r>
      <w:r w:rsidR="001770B0" w:rsidRPr="001770B0">
        <w:rPr>
          <w:rFonts w:eastAsia="Arial Unicode MS"/>
          <w:szCs w:val="24"/>
        </w:rPr>
        <w:t xml:space="preserve"> zawodowej kobiet z różnych środowisk i ich rodzin. Propagowanie i pielęgnowanie tradycji regionalnych. Podejmowanie i</w:t>
      </w:r>
      <w:r w:rsidR="002E29A2" w:rsidRPr="002E29A2">
        <w:rPr>
          <w:rFonts w:eastAsia="Arial Unicode MS"/>
          <w:szCs w:val="24"/>
        </w:rPr>
        <w:t> </w:t>
      </w:r>
      <w:r w:rsidR="001770B0" w:rsidRPr="001770B0">
        <w:rPr>
          <w:rFonts w:eastAsia="Arial Unicode MS"/>
          <w:szCs w:val="24"/>
        </w:rPr>
        <w:t>wspieranie działań promujących profilaktykę zdrowotną. Podejmowanie i wspieranie działań w zakresie zwalczania patologii (alkoholizmu, narkomanii i przemocy w rodzinie). Podejmowanie i wspieranie działań na rzecz osób niepełnosprawnych. Podejmowanie i</w:t>
      </w:r>
      <w:r w:rsidR="002E29A2" w:rsidRPr="002E29A2">
        <w:rPr>
          <w:rFonts w:eastAsia="Arial Unicode MS"/>
          <w:szCs w:val="24"/>
        </w:rPr>
        <w:t> </w:t>
      </w:r>
      <w:r w:rsidR="001770B0" w:rsidRPr="001770B0">
        <w:rPr>
          <w:rFonts w:eastAsia="Arial Unicode MS"/>
          <w:szCs w:val="24"/>
        </w:rPr>
        <w:t xml:space="preserve">wspieranie działań promujących rozwój turystyki i agroturystyki. Prowadzenie akcji charytatywnych na rzecz </w:t>
      </w:r>
      <w:r w:rsidRPr="002E29A2">
        <w:rPr>
          <w:rFonts w:eastAsia="Arial Unicode MS"/>
          <w:szCs w:val="24"/>
        </w:rPr>
        <w:t>gminy</w:t>
      </w:r>
      <w:r w:rsidR="001770B0" w:rsidRPr="001770B0">
        <w:rPr>
          <w:rFonts w:eastAsia="Arial Unicode MS"/>
          <w:szCs w:val="24"/>
        </w:rPr>
        <w:t xml:space="preserve"> Jabłonka. Podejmowanie działań na rzecz aktywizacji gosp</w:t>
      </w:r>
      <w:r w:rsidRPr="002E29A2">
        <w:rPr>
          <w:rFonts w:eastAsia="Arial Unicode MS"/>
          <w:szCs w:val="24"/>
        </w:rPr>
        <w:t>odarczej k</w:t>
      </w:r>
      <w:r w:rsidR="001770B0" w:rsidRPr="001770B0">
        <w:rPr>
          <w:rFonts w:eastAsia="Arial Unicode MS"/>
          <w:szCs w:val="24"/>
        </w:rPr>
        <w:t>obiet, tworzenie nowych miejsc pracy i przeciwdziałanie bezrobociu. Prowadzenie różnych form działalności edukacyjnej, szkoleniowej, instruktażowej, warsztatowej, seminaryjnej, muzyczno-rozrywkowej. Prace na rzecz dzieci i młodzieży z</w:t>
      </w:r>
      <w:r w:rsidR="002E29A2" w:rsidRPr="002E29A2">
        <w:rPr>
          <w:rFonts w:eastAsia="Arial Unicode MS"/>
          <w:szCs w:val="24"/>
        </w:rPr>
        <w:t> </w:t>
      </w:r>
      <w:r w:rsidR="001770B0" w:rsidRPr="001770B0">
        <w:rPr>
          <w:rFonts w:eastAsia="Arial Unicode MS"/>
          <w:szCs w:val="24"/>
        </w:rPr>
        <w:t>terenu naszej wsi i współpraca z nimi. Organizacja i koordynacja imprez okolicznościowych i innych o zasięgu gminnym, powiatowym i regionalnym. Podejmowanie inicjatyw społ</w:t>
      </w:r>
      <w:r w:rsidRPr="002E29A2">
        <w:rPr>
          <w:rFonts w:eastAsia="Arial Unicode MS"/>
          <w:szCs w:val="24"/>
        </w:rPr>
        <w:t>ecznych w</w:t>
      </w:r>
      <w:r w:rsidR="001770B0" w:rsidRPr="001770B0">
        <w:rPr>
          <w:rFonts w:eastAsia="Arial Unicode MS"/>
          <w:szCs w:val="24"/>
        </w:rPr>
        <w:t xml:space="preserve"> zakresie rozwoju życia kult</w:t>
      </w:r>
      <w:r w:rsidRPr="002E29A2">
        <w:rPr>
          <w:rFonts w:eastAsia="Arial Unicode MS"/>
          <w:szCs w:val="24"/>
        </w:rPr>
        <w:t>uralnego i</w:t>
      </w:r>
      <w:r w:rsidR="001770B0" w:rsidRPr="001770B0">
        <w:rPr>
          <w:rFonts w:eastAsia="Arial Unicode MS"/>
          <w:szCs w:val="24"/>
        </w:rPr>
        <w:t xml:space="preserve"> innych przejawów życia społ</w:t>
      </w:r>
      <w:r w:rsidRPr="002E29A2">
        <w:rPr>
          <w:rFonts w:eastAsia="Arial Unicode MS"/>
          <w:szCs w:val="24"/>
        </w:rPr>
        <w:t>ecznego m</w:t>
      </w:r>
      <w:r w:rsidR="001770B0" w:rsidRPr="001770B0">
        <w:rPr>
          <w:rFonts w:eastAsia="Arial Unicode MS"/>
          <w:szCs w:val="24"/>
        </w:rPr>
        <w:t xml:space="preserve">ieszkańców wsi </w:t>
      </w:r>
      <w:r w:rsidRPr="002E29A2">
        <w:rPr>
          <w:rFonts w:eastAsia="Arial Unicode MS"/>
          <w:szCs w:val="24"/>
        </w:rPr>
        <w:t>P</w:t>
      </w:r>
      <w:r w:rsidR="001770B0" w:rsidRPr="001770B0">
        <w:rPr>
          <w:rFonts w:eastAsia="Arial Unicode MS"/>
          <w:szCs w:val="24"/>
        </w:rPr>
        <w:t>odwilk. Udział w organizowaniu wystaw, wernisaży, dorobku art</w:t>
      </w:r>
      <w:r w:rsidR="002E29A2" w:rsidRPr="002E29A2">
        <w:rPr>
          <w:rFonts w:eastAsia="Arial Unicode MS"/>
          <w:szCs w:val="24"/>
        </w:rPr>
        <w:t>ystycznego</w:t>
      </w:r>
      <w:r w:rsidR="001770B0" w:rsidRPr="001770B0">
        <w:rPr>
          <w:rFonts w:eastAsia="Arial Unicode MS"/>
          <w:szCs w:val="24"/>
        </w:rPr>
        <w:t xml:space="preserve"> </w:t>
      </w:r>
      <w:r w:rsidR="002E29A2" w:rsidRPr="002E29A2">
        <w:rPr>
          <w:rFonts w:eastAsia="Arial Unicode MS"/>
          <w:szCs w:val="24"/>
        </w:rPr>
        <w:t>t</w:t>
      </w:r>
      <w:r w:rsidR="001770B0" w:rsidRPr="001770B0">
        <w:rPr>
          <w:rFonts w:eastAsia="Arial Unicode MS"/>
          <w:szCs w:val="24"/>
        </w:rPr>
        <w:t xml:space="preserve">wórców nie tylko ludowych. Sprawowanie opieki nad zabytkami i miejscami </w:t>
      </w:r>
      <w:r w:rsidR="001770B0" w:rsidRPr="001770B0">
        <w:rPr>
          <w:rFonts w:eastAsia="Arial Unicode MS"/>
          <w:szCs w:val="24"/>
        </w:rPr>
        <w:lastRenderedPageBreak/>
        <w:t xml:space="preserve">pamięci narodowej. Współpraca na rzecz wspierania działalności świetlic wiejskich, środowiskowych i </w:t>
      </w:r>
      <w:proofErr w:type="spellStart"/>
      <w:r w:rsidR="001770B0" w:rsidRPr="001770B0">
        <w:rPr>
          <w:rFonts w:eastAsia="Arial Unicode MS"/>
          <w:szCs w:val="24"/>
        </w:rPr>
        <w:t>terapeutyczno</w:t>
      </w:r>
      <w:proofErr w:type="spellEnd"/>
      <w:r w:rsidR="001770B0" w:rsidRPr="001770B0">
        <w:rPr>
          <w:rFonts w:eastAsia="Arial Unicode MS"/>
          <w:szCs w:val="24"/>
        </w:rPr>
        <w:t xml:space="preserve"> - wychowawczych z terenu wsi. Promocja rodziny jako nat</w:t>
      </w:r>
      <w:r w:rsidR="002E29A2" w:rsidRPr="002E29A2">
        <w:rPr>
          <w:rFonts w:eastAsia="Arial Unicode MS"/>
          <w:szCs w:val="24"/>
        </w:rPr>
        <w:t>uralnego ś</w:t>
      </w:r>
      <w:r w:rsidR="001770B0" w:rsidRPr="001770B0">
        <w:rPr>
          <w:rFonts w:eastAsia="Arial Unicode MS"/>
          <w:szCs w:val="24"/>
        </w:rPr>
        <w:t>rodowiska kult</w:t>
      </w:r>
      <w:r w:rsidR="002E29A2" w:rsidRPr="002E29A2">
        <w:rPr>
          <w:rFonts w:eastAsia="Arial Unicode MS"/>
          <w:szCs w:val="24"/>
        </w:rPr>
        <w:t>uralnego w</w:t>
      </w:r>
      <w:r w:rsidR="001770B0" w:rsidRPr="001770B0">
        <w:rPr>
          <w:rFonts w:eastAsia="Arial Unicode MS"/>
          <w:szCs w:val="24"/>
        </w:rPr>
        <w:t>si. Promocja równego statusu kobiet i mężczyzn. Wspieranie wszechstronnego rozwoju społ</w:t>
      </w:r>
      <w:r w:rsidR="002E29A2" w:rsidRPr="002E29A2">
        <w:rPr>
          <w:rFonts w:eastAsia="Arial Unicode MS"/>
          <w:szCs w:val="24"/>
        </w:rPr>
        <w:t>ecznego,</w:t>
      </w:r>
      <w:r w:rsidR="001770B0" w:rsidRPr="001770B0">
        <w:rPr>
          <w:rFonts w:eastAsia="Arial Unicode MS"/>
          <w:szCs w:val="24"/>
        </w:rPr>
        <w:t xml:space="preserve"> kult</w:t>
      </w:r>
      <w:r w:rsidR="002E29A2" w:rsidRPr="002E29A2">
        <w:rPr>
          <w:rFonts w:eastAsia="Arial Unicode MS"/>
          <w:szCs w:val="24"/>
        </w:rPr>
        <w:t>uralnego i</w:t>
      </w:r>
      <w:r w:rsidR="001770B0" w:rsidRPr="001770B0">
        <w:rPr>
          <w:rFonts w:eastAsia="Arial Unicode MS"/>
          <w:szCs w:val="24"/>
        </w:rPr>
        <w:t xml:space="preserve"> gosp</w:t>
      </w:r>
      <w:r w:rsidR="002E29A2" w:rsidRPr="002E29A2">
        <w:rPr>
          <w:rFonts w:eastAsia="Arial Unicode MS"/>
          <w:szCs w:val="24"/>
        </w:rPr>
        <w:t>odarczego w</w:t>
      </w:r>
      <w:r w:rsidR="001770B0" w:rsidRPr="001770B0">
        <w:rPr>
          <w:rFonts w:eastAsia="Arial Unicode MS"/>
          <w:szCs w:val="24"/>
        </w:rPr>
        <w:t>si. Inicjowanie, promowanie i wspieranie inicjatyw mieszkańców. Udzielanie pomocy, we wszystkich możliwych formach, dzieciom młodzieży i społ</w:t>
      </w:r>
      <w:r w:rsidR="002E29A2" w:rsidRPr="002E29A2">
        <w:rPr>
          <w:rFonts w:eastAsia="Arial Unicode MS"/>
          <w:szCs w:val="24"/>
        </w:rPr>
        <w:t>eczności</w:t>
      </w:r>
      <w:r w:rsidR="001770B0" w:rsidRPr="001770B0">
        <w:rPr>
          <w:rFonts w:eastAsia="Arial Unicode MS"/>
          <w:szCs w:val="24"/>
        </w:rPr>
        <w:t xml:space="preserve"> </w:t>
      </w:r>
      <w:r w:rsidR="002E29A2" w:rsidRPr="002E29A2">
        <w:rPr>
          <w:rFonts w:eastAsia="Arial Unicode MS"/>
          <w:szCs w:val="24"/>
        </w:rPr>
        <w:t>w</w:t>
      </w:r>
      <w:r w:rsidR="001770B0" w:rsidRPr="001770B0">
        <w:rPr>
          <w:rFonts w:eastAsia="Arial Unicode MS"/>
          <w:szCs w:val="24"/>
        </w:rPr>
        <w:t>iejskiej ze szczeg</w:t>
      </w:r>
      <w:r w:rsidR="002E29A2" w:rsidRPr="002E29A2">
        <w:rPr>
          <w:rFonts w:eastAsia="Arial Unicode MS"/>
          <w:szCs w:val="24"/>
        </w:rPr>
        <w:t>ólnym u</w:t>
      </w:r>
      <w:r w:rsidR="001770B0" w:rsidRPr="001770B0">
        <w:rPr>
          <w:rFonts w:eastAsia="Arial Unicode MS"/>
          <w:szCs w:val="24"/>
        </w:rPr>
        <w:t>względnieniem rodzin o niskim statusie materialnym i zagrożonych patologiami</w:t>
      </w:r>
      <w:r w:rsidR="002E29A2" w:rsidRPr="002E29A2">
        <w:rPr>
          <w:rFonts w:eastAsia="Arial Unicode MS"/>
          <w:szCs w:val="24"/>
        </w:rPr>
        <w:t>.</w:t>
      </w:r>
    </w:p>
    <w:p w14:paraId="5A62BAEE" w14:textId="77777777" w:rsidR="002E29A2" w:rsidRPr="002E29A2" w:rsidRDefault="001770B0" w:rsidP="00EB04BD">
      <w:pPr>
        <w:pStyle w:val="Akapitzlist"/>
        <w:numPr>
          <w:ilvl w:val="0"/>
          <w:numId w:val="56"/>
        </w:numPr>
        <w:spacing w:before="0" w:after="0"/>
        <w:rPr>
          <w:rFonts w:eastAsia="Arial Unicode MS"/>
          <w:szCs w:val="24"/>
        </w:rPr>
      </w:pPr>
      <w:r w:rsidRPr="002E29A2">
        <w:rPr>
          <w:rFonts w:eastAsia="Arial Unicode MS"/>
          <w:szCs w:val="24"/>
        </w:rPr>
        <w:t xml:space="preserve">Stowarzyszenie Rodzina </w:t>
      </w:r>
      <w:proofErr w:type="spellStart"/>
      <w:r w:rsidRPr="002E29A2">
        <w:rPr>
          <w:rFonts w:eastAsia="Arial Unicode MS"/>
          <w:szCs w:val="24"/>
        </w:rPr>
        <w:t>Kolpinga</w:t>
      </w:r>
      <w:proofErr w:type="spellEnd"/>
      <w:r w:rsidRPr="002E29A2">
        <w:rPr>
          <w:rFonts w:eastAsia="Arial Unicode MS"/>
          <w:szCs w:val="24"/>
        </w:rPr>
        <w:t xml:space="preserve"> Oddział w Lipnicy Małej</w:t>
      </w:r>
    </w:p>
    <w:p w14:paraId="7D1264A7" w14:textId="2F1EC24C" w:rsidR="001770B0" w:rsidRPr="002E29A2" w:rsidRDefault="002E29A2" w:rsidP="002E29A2">
      <w:pPr>
        <w:spacing w:before="0" w:after="0"/>
        <w:rPr>
          <w:rFonts w:eastAsia="Arial Unicode MS"/>
          <w:szCs w:val="24"/>
        </w:rPr>
      </w:pPr>
      <w:r w:rsidRPr="002E29A2">
        <w:rPr>
          <w:rFonts w:eastAsia="Arial Unicode MS"/>
          <w:szCs w:val="24"/>
        </w:rPr>
        <w:t xml:space="preserve">Stowarzyszenie działa od </w:t>
      </w:r>
      <w:r w:rsidR="001770B0" w:rsidRPr="002E29A2">
        <w:rPr>
          <w:rFonts w:eastAsia="Arial Unicode MS"/>
          <w:szCs w:val="24"/>
        </w:rPr>
        <w:t>2012</w:t>
      </w:r>
      <w:r w:rsidRPr="002E29A2">
        <w:rPr>
          <w:rFonts w:eastAsia="Arial Unicode MS"/>
          <w:szCs w:val="24"/>
        </w:rPr>
        <w:t xml:space="preserve"> </w:t>
      </w:r>
      <w:r w:rsidR="001770B0" w:rsidRPr="002E29A2">
        <w:rPr>
          <w:rFonts w:eastAsia="Arial Unicode MS"/>
          <w:szCs w:val="24"/>
        </w:rPr>
        <w:t>r</w:t>
      </w:r>
      <w:r w:rsidRPr="002E29A2">
        <w:rPr>
          <w:rFonts w:eastAsia="Arial Unicode MS"/>
          <w:szCs w:val="24"/>
        </w:rPr>
        <w:t>oku.</w:t>
      </w:r>
    </w:p>
    <w:p w14:paraId="7D2F95E5" w14:textId="77777777" w:rsidR="002E29A2" w:rsidRPr="0000532E" w:rsidRDefault="001770B0" w:rsidP="00EB04BD">
      <w:pPr>
        <w:pStyle w:val="Akapitzlist"/>
        <w:numPr>
          <w:ilvl w:val="0"/>
          <w:numId w:val="56"/>
        </w:numPr>
        <w:spacing w:before="0" w:after="0"/>
        <w:rPr>
          <w:rFonts w:eastAsia="Arial Unicode MS"/>
          <w:szCs w:val="24"/>
        </w:rPr>
      </w:pPr>
      <w:r w:rsidRPr="0000532E">
        <w:rPr>
          <w:rFonts w:eastAsia="Arial Unicode MS"/>
          <w:szCs w:val="24"/>
        </w:rPr>
        <w:t xml:space="preserve">Stowarzyszenie </w:t>
      </w:r>
      <w:proofErr w:type="spellStart"/>
      <w:r w:rsidRPr="0000532E">
        <w:rPr>
          <w:rFonts w:eastAsia="Arial Unicode MS"/>
          <w:szCs w:val="24"/>
        </w:rPr>
        <w:t>Małolipnicanie</w:t>
      </w:r>
      <w:proofErr w:type="spellEnd"/>
    </w:p>
    <w:p w14:paraId="3BF4FACE" w14:textId="605DA4F0" w:rsidR="001770B0" w:rsidRPr="001770B0" w:rsidRDefault="002E29A2" w:rsidP="001770B0">
      <w:pPr>
        <w:spacing w:before="0" w:after="0"/>
        <w:rPr>
          <w:rFonts w:eastAsia="Arial Unicode MS"/>
          <w:szCs w:val="24"/>
        </w:rPr>
      </w:pPr>
      <w:r w:rsidRPr="0000532E">
        <w:rPr>
          <w:rFonts w:eastAsia="Arial Unicode MS"/>
          <w:szCs w:val="24"/>
        </w:rPr>
        <w:t xml:space="preserve">Stowarzyszenie działa </w:t>
      </w:r>
      <w:r w:rsidR="001770B0" w:rsidRPr="001770B0">
        <w:rPr>
          <w:rFonts w:eastAsia="Arial Unicode MS"/>
          <w:szCs w:val="24"/>
        </w:rPr>
        <w:t>od 2016</w:t>
      </w:r>
      <w:r w:rsidRPr="0000532E">
        <w:rPr>
          <w:rFonts w:eastAsia="Arial Unicode MS"/>
          <w:szCs w:val="24"/>
        </w:rPr>
        <w:t xml:space="preserve"> </w:t>
      </w:r>
      <w:r w:rsidR="001770B0" w:rsidRPr="001770B0">
        <w:rPr>
          <w:rFonts w:eastAsia="Arial Unicode MS"/>
          <w:szCs w:val="24"/>
        </w:rPr>
        <w:t>r</w:t>
      </w:r>
      <w:r w:rsidRPr="0000532E">
        <w:rPr>
          <w:rFonts w:eastAsia="Arial Unicode MS"/>
          <w:szCs w:val="24"/>
        </w:rPr>
        <w:t xml:space="preserve">oku, prowadzi </w:t>
      </w:r>
      <w:r w:rsidR="001770B0" w:rsidRPr="001770B0">
        <w:rPr>
          <w:rFonts w:eastAsia="Arial Unicode MS"/>
          <w:szCs w:val="24"/>
        </w:rPr>
        <w:t xml:space="preserve">działalność w zakresie: </w:t>
      </w:r>
      <w:r w:rsidR="0000532E" w:rsidRPr="0000532E">
        <w:rPr>
          <w:rFonts w:eastAsia="Arial Unicode MS"/>
          <w:szCs w:val="24"/>
        </w:rPr>
        <w:t>aktywności</w:t>
      </w:r>
      <w:r w:rsidR="001770B0" w:rsidRPr="001770B0">
        <w:rPr>
          <w:rFonts w:eastAsia="Arial Unicode MS"/>
          <w:szCs w:val="24"/>
        </w:rPr>
        <w:t xml:space="preserve"> wspomagającej rozwój społeczności lokalnych,</w:t>
      </w:r>
      <w:r w:rsidRPr="0000532E">
        <w:rPr>
          <w:rFonts w:eastAsia="Arial Unicode MS"/>
          <w:szCs w:val="24"/>
        </w:rPr>
        <w:t xml:space="preserve"> </w:t>
      </w:r>
      <w:r w:rsidR="001770B0" w:rsidRPr="001770B0">
        <w:rPr>
          <w:rFonts w:eastAsia="Arial Unicode MS"/>
          <w:szCs w:val="24"/>
        </w:rPr>
        <w:t>edukacji, oświaty i wychowania</w:t>
      </w:r>
      <w:r w:rsidRPr="0000532E">
        <w:rPr>
          <w:rFonts w:eastAsia="Arial Unicode MS"/>
          <w:szCs w:val="24"/>
        </w:rPr>
        <w:t>. T</w:t>
      </w:r>
      <w:r w:rsidR="001770B0" w:rsidRPr="001770B0">
        <w:rPr>
          <w:rFonts w:eastAsia="Arial Unicode MS"/>
          <w:szCs w:val="24"/>
        </w:rPr>
        <w:t>wórcze zaangażowanie dzieci i młodzieży w rozwój życia społecznego i kulturalnego, mające na celu zagospodarowanie czasu wolnego</w:t>
      </w:r>
      <w:r w:rsidRPr="0000532E">
        <w:rPr>
          <w:rFonts w:eastAsia="Arial Unicode MS"/>
          <w:szCs w:val="24"/>
        </w:rPr>
        <w:t>. W</w:t>
      </w:r>
      <w:r w:rsidR="001770B0" w:rsidRPr="001770B0">
        <w:rPr>
          <w:rFonts w:eastAsia="Arial Unicode MS"/>
          <w:szCs w:val="24"/>
        </w:rPr>
        <w:t>ypoczynku dzieci i młodzieży</w:t>
      </w:r>
      <w:r w:rsidRPr="0000532E">
        <w:rPr>
          <w:rFonts w:eastAsia="Arial Unicode MS"/>
          <w:szCs w:val="24"/>
        </w:rPr>
        <w:t>. P</w:t>
      </w:r>
      <w:r w:rsidR="001770B0" w:rsidRPr="001770B0">
        <w:rPr>
          <w:rFonts w:eastAsia="Arial Unicode MS"/>
          <w:szCs w:val="24"/>
        </w:rPr>
        <w:t>ropagowani</w:t>
      </w:r>
      <w:r w:rsidR="0000532E" w:rsidRPr="0000532E">
        <w:rPr>
          <w:rFonts w:eastAsia="Arial Unicode MS"/>
          <w:szCs w:val="24"/>
        </w:rPr>
        <w:t>a</w:t>
      </w:r>
      <w:r w:rsidR="001770B0" w:rsidRPr="001770B0">
        <w:rPr>
          <w:rFonts w:eastAsia="Arial Unicode MS"/>
          <w:szCs w:val="24"/>
        </w:rPr>
        <w:t xml:space="preserve"> wartości związanych z kulturą i tradycją regionu </w:t>
      </w:r>
      <w:r w:rsidRPr="0000532E">
        <w:rPr>
          <w:rFonts w:eastAsia="Arial Unicode MS"/>
          <w:szCs w:val="24"/>
        </w:rPr>
        <w:t>O</w:t>
      </w:r>
      <w:r w:rsidR="001770B0" w:rsidRPr="001770B0">
        <w:rPr>
          <w:rFonts w:eastAsia="Arial Unicode MS"/>
          <w:szCs w:val="24"/>
        </w:rPr>
        <w:t>rawy</w:t>
      </w:r>
      <w:r w:rsidRPr="0000532E">
        <w:rPr>
          <w:rFonts w:eastAsia="Arial Unicode MS"/>
          <w:szCs w:val="24"/>
        </w:rPr>
        <w:t>. A</w:t>
      </w:r>
      <w:r w:rsidR="001770B0" w:rsidRPr="001770B0">
        <w:rPr>
          <w:rFonts w:eastAsia="Arial Unicode MS"/>
          <w:szCs w:val="24"/>
        </w:rPr>
        <w:t>ktywizacj</w:t>
      </w:r>
      <w:r w:rsidR="0000532E" w:rsidRPr="0000532E">
        <w:rPr>
          <w:rFonts w:eastAsia="Arial Unicode MS"/>
          <w:szCs w:val="24"/>
        </w:rPr>
        <w:t>i</w:t>
      </w:r>
      <w:r w:rsidR="001770B0" w:rsidRPr="001770B0">
        <w:rPr>
          <w:rFonts w:eastAsia="Arial Unicode MS"/>
          <w:szCs w:val="24"/>
        </w:rPr>
        <w:t xml:space="preserve"> i zwiększani</w:t>
      </w:r>
      <w:r w:rsidR="0000532E" w:rsidRPr="0000532E">
        <w:rPr>
          <w:rFonts w:eastAsia="Arial Unicode MS"/>
          <w:szCs w:val="24"/>
        </w:rPr>
        <w:t>a</w:t>
      </w:r>
      <w:r w:rsidR="001770B0" w:rsidRPr="001770B0">
        <w:rPr>
          <w:rFonts w:eastAsia="Arial Unicode MS"/>
          <w:szCs w:val="24"/>
        </w:rPr>
        <w:t xml:space="preserve"> świadomości lokalnej społeczności wiejskiej</w:t>
      </w:r>
      <w:r w:rsidRPr="0000532E">
        <w:rPr>
          <w:rFonts w:eastAsia="Arial Unicode MS"/>
          <w:szCs w:val="24"/>
        </w:rPr>
        <w:t>. I</w:t>
      </w:r>
      <w:r w:rsidR="001770B0" w:rsidRPr="001770B0">
        <w:rPr>
          <w:rFonts w:eastAsia="Arial Unicode MS"/>
          <w:szCs w:val="24"/>
        </w:rPr>
        <w:t>ntegracj</w:t>
      </w:r>
      <w:r w:rsidR="0000532E" w:rsidRPr="0000532E">
        <w:rPr>
          <w:rFonts w:eastAsia="Arial Unicode MS"/>
          <w:szCs w:val="24"/>
        </w:rPr>
        <w:t>i</w:t>
      </w:r>
      <w:r w:rsidR="001770B0" w:rsidRPr="001770B0">
        <w:rPr>
          <w:rFonts w:eastAsia="Arial Unicode MS"/>
          <w:szCs w:val="24"/>
        </w:rPr>
        <w:t xml:space="preserve"> międzypokoleniow</w:t>
      </w:r>
      <w:r w:rsidR="0000532E" w:rsidRPr="0000532E">
        <w:rPr>
          <w:rFonts w:eastAsia="Arial Unicode MS"/>
          <w:szCs w:val="24"/>
        </w:rPr>
        <w:t>ej</w:t>
      </w:r>
      <w:r w:rsidR="001770B0" w:rsidRPr="001770B0">
        <w:rPr>
          <w:rFonts w:eastAsia="Arial Unicode MS"/>
          <w:szCs w:val="24"/>
        </w:rPr>
        <w:t xml:space="preserve"> na płaszczyźnie kultury regionalnej</w:t>
      </w:r>
      <w:r w:rsidRPr="0000532E">
        <w:rPr>
          <w:rFonts w:eastAsia="Arial Unicode MS"/>
          <w:szCs w:val="24"/>
        </w:rPr>
        <w:t>. A</w:t>
      </w:r>
      <w:r w:rsidR="001770B0" w:rsidRPr="001770B0">
        <w:rPr>
          <w:rFonts w:eastAsia="Arial Unicode MS"/>
          <w:szCs w:val="24"/>
        </w:rPr>
        <w:t>ktywizacj</w:t>
      </w:r>
      <w:r w:rsidR="0000532E" w:rsidRPr="0000532E">
        <w:rPr>
          <w:rFonts w:eastAsia="Arial Unicode MS"/>
          <w:szCs w:val="24"/>
        </w:rPr>
        <w:t>i</w:t>
      </w:r>
      <w:r w:rsidR="001770B0" w:rsidRPr="001770B0">
        <w:rPr>
          <w:rFonts w:eastAsia="Arial Unicode MS"/>
          <w:szCs w:val="24"/>
        </w:rPr>
        <w:t xml:space="preserve"> osób starszych</w:t>
      </w:r>
      <w:r w:rsidRPr="0000532E">
        <w:rPr>
          <w:rFonts w:eastAsia="Arial Unicode MS"/>
          <w:szCs w:val="24"/>
        </w:rPr>
        <w:t>.</w:t>
      </w:r>
      <w:r w:rsidR="0000532E" w:rsidRPr="0000532E">
        <w:rPr>
          <w:rFonts w:eastAsia="Arial Unicode MS"/>
          <w:szCs w:val="24"/>
        </w:rPr>
        <w:t xml:space="preserve"> K</w:t>
      </w:r>
      <w:r w:rsidR="001770B0" w:rsidRPr="001770B0">
        <w:rPr>
          <w:rFonts w:eastAsia="Arial Unicode MS"/>
          <w:szCs w:val="24"/>
        </w:rPr>
        <w:t>ultury, sztuki, ochrony dóbr kultury i dziedzictwa narodowego</w:t>
      </w:r>
      <w:r w:rsidR="0000532E" w:rsidRPr="0000532E">
        <w:rPr>
          <w:rFonts w:eastAsia="Arial Unicode MS"/>
          <w:szCs w:val="24"/>
        </w:rPr>
        <w:t>. W</w:t>
      </w:r>
      <w:r w:rsidR="001770B0" w:rsidRPr="001770B0">
        <w:rPr>
          <w:rFonts w:eastAsia="Arial Unicode MS"/>
          <w:szCs w:val="24"/>
        </w:rPr>
        <w:t>spierania i upowszechniania kultury fizycznej, turystyki i krajoznawstwa</w:t>
      </w:r>
      <w:r w:rsidR="0000532E" w:rsidRPr="0000532E">
        <w:rPr>
          <w:rFonts w:eastAsia="Arial Unicode MS"/>
          <w:szCs w:val="24"/>
        </w:rPr>
        <w:t>. E</w:t>
      </w:r>
      <w:r w:rsidR="001770B0" w:rsidRPr="001770B0">
        <w:rPr>
          <w:rFonts w:eastAsia="Arial Unicode MS"/>
          <w:szCs w:val="24"/>
        </w:rPr>
        <w:t>kologii i ochrony dziedzictwa przyrodniczego</w:t>
      </w:r>
      <w:r w:rsidR="0000532E" w:rsidRPr="0000532E">
        <w:rPr>
          <w:rFonts w:eastAsia="Arial Unicode MS"/>
          <w:szCs w:val="24"/>
        </w:rPr>
        <w:t>. K</w:t>
      </w:r>
      <w:r w:rsidR="001770B0" w:rsidRPr="001770B0">
        <w:rPr>
          <w:rFonts w:eastAsia="Arial Unicode MS"/>
          <w:szCs w:val="24"/>
        </w:rPr>
        <w:t>ształtowanie treści patriotycznych, obywatelskich i regionalnych</w:t>
      </w:r>
      <w:r w:rsidR="0000532E" w:rsidRPr="0000532E">
        <w:rPr>
          <w:rFonts w:eastAsia="Arial Unicode MS"/>
          <w:szCs w:val="24"/>
        </w:rPr>
        <w:t>. D</w:t>
      </w:r>
      <w:r w:rsidR="001770B0" w:rsidRPr="001770B0">
        <w:rPr>
          <w:rFonts w:eastAsia="Arial Unicode MS"/>
          <w:szCs w:val="24"/>
        </w:rPr>
        <w:t>ziałalności charytatywnej oraz działalności na rzecz osób niepełnosprawnych.</w:t>
      </w:r>
    </w:p>
    <w:p w14:paraId="6D206212" w14:textId="2E81FFA3" w:rsidR="001770B0" w:rsidRPr="00B90063" w:rsidRDefault="001770B0" w:rsidP="00EB04BD">
      <w:pPr>
        <w:pStyle w:val="Akapitzlist"/>
        <w:numPr>
          <w:ilvl w:val="0"/>
          <w:numId w:val="56"/>
        </w:numPr>
        <w:spacing w:before="0" w:after="0"/>
        <w:rPr>
          <w:rFonts w:eastAsia="Arial Unicode MS"/>
          <w:szCs w:val="24"/>
        </w:rPr>
      </w:pPr>
      <w:r w:rsidRPr="00B90063">
        <w:rPr>
          <w:rFonts w:eastAsia="Arial Unicode MS"/>
          <w:szCs w:val="24"/>
        </w:rPr>
        <w:t xml:space="preserve">Stowarzyszenie </w:t>
      </w:r>
      <w:proofErr w:type="spellStart"/>
      <w:r w:rsidRPr="00B90063">
        <w:rPr>
          <w:rFonts w:eastAsia="Arial Unicode MS"/>
          <w:szCs w:val="24"/>
        </w:rPr>
        <w:t>Społeczno</w:t>
      </w:r>
      <w:proofErr w:type="spellEnd"/>
      <w:r w:rsidR="0000532E" w:rsidRPr="00B90063">
        <w:rPr>
          <w:rFonts w:eastAsia="Arial Unicode MS"/>
          <w:szCs w:val="24"/>
        </w:rPr>
        <w:t xml:space="preserve"> –</w:t>
      </w:r>
      <w:r w:rsidRPr="00B90063">
        <w:rPr>
          <w:rFonts w:eastAsia="Arial Unicode MS"/>
          <w:szCs w:val="24"/>
        </w:rPr>
        <w:t xml:space="preserve"> </w:t>
      </w:r>
      <w:proofErr w:type="spellStart"/>
      <w:r w:rsidRPr="00B90063">
        <w:rPr>
          <w:rFonts w:eastAsia="Arial Unicode MS"/>
          <w:szCs w:val="24"/>
        </w:rPr>
        <w:t>Edukacyjno</w:t>
      </w:r>
      <w:proofErr w:type="spellEnd"/>
      <w:r w:rsidR="0000532E" w:rsidRPr="00B90063">
        <w:rPr>
          <w:rFonts w:eastAsia="Arial Unicode MS"/>
          <w:szCs w:val="24"/>
        </w:rPr>
        <w:t xml:space="preserve"> -</w:t>
      </w:r>
      <w:r w:rsidRPr="00B90063">
        <w:rPr>
          <w:rFonts w:eastAsia="Arial Unicode MS"/>
          <w:szCs w:val="24"/>
        </w:rPr>
        <w:t xml:space="preserve"> Kulturalne </w:t>
      </w:r>
      <w:proofErr w:type="spellStart"/>
      <w:r w:rsidRPr="00B90063">
        <w:rPr>
          <w:rFonts w:eastAsia="Arial Unicode MS"/>
          <w:szCs w:val="24"/>
        </w:rPr>
        <w:t>Mażoretki</w:t>
      </w:r>
      <w:proofErr w:type="spellEnd"/>
      <w:r w:rsidRPr="00B90063">
        <w:rPr>
          <w:rFonts w:eastAsia="Arial Unicode MS"/>
          <w:szCs w:val="24"/>
        </w:rPr>
        <w:t xml:space="preserve"> </w:t>
      </w:r>
      <w:r w:rsidR="0000532E" w:rsidRPr="00B90063">
        <w:rPr>
          <w:rFonts w:eastAsia="Arial Unicode MS"/>
          <w:szCs w:val="24"/>
        </w:rPr>
        <w:t>„</w:t>
      </w:r>
      <w:proofErr w:type="spellStart"/>
      <w:r w:rsidRPr="00B90063">
        <w:rPr>
          <w:rFonts w:eastAsia="Arial Unicode MS"/>
          <w:szCs w:val="24"/>
        </w:rPr>
        <w:t>Arva</w:t>
      </w:r>
      <w:proofErr w:type="spellEnd"/>
      <w:r w:rsidR="0000532E" w:rsidRPr="00B90063">
        <w:rPr>
          <w:rFonts w:eastAsia="Arial Unicode MS"/>
          <w:szCs w:val="24"/>
        </w:rPr>
        <w:t>”</w:t>
      </w:r>
      <w:r w:rsidRPr="00B90063">
        <w:rPr>
          <w:rFonts w:eastAsia="Arial Unicode MS"/>
          <w:szCs w:val="24"/>
        </w:rPr>
        <w:t xml:space="preserve"> Orawa-Podhale.</w:t>
      </w:r>
    </w:p>
    <w:p w14:paraId="22D3A675" w14:textId="242179B4" w:rsidR="00B90063" w:rsidRPr="00B90063" w:rsidRDefault="001770B0" w:rsidP="001770B0">
      <w:pPr>
        <w:spacing w:before="0" w:after="0"/>
        <w:rPr>
          <w:rFonts w:eastAsia="Arial Unicode MS"/>
          <w:szCs w:val="24"/>
        </w:rPr>
      </w:pPr>
      <w:r w:rsidRPr="001770B0">
        <w:rPr>
          <w:rFonts w:eastAsia="Arial Unicode MS"/>
          <w:szCs w:val="24"/>
        </w:rPr>
        <w:t>Stowarzyszenie powstało w 2019 r</w:t>
      </w:r>
      <w:r w:rsidR="00B90063" w:rsidRPr="00B90063">
        <w:rPr>
          <w:rFonts w:eastAsia="Arial Unicode MS"/>
          <w:szCs w:val="24"/>
        </w:rPr>
        <w:t>.</w:t>
      </w:r>
      <w:r w:rsidR="00B90063" w:rsidRPr="00B90063">
        <w:t xml:space="preserve"> </w:t>
      </w:r>
      <w:r w:rsidR="00B90063" w:rsidRPr="00B90063">
        <w:rPr>
          <w:rFonts w:eastAsia="Arial Unicode MS"/>
          <w:szCs w:val="24"/>
        </w:rPr>
        <w:t xml:space="preserve">Celem jest działalność </w:t>
      </w:r>
      <w:proofErr w:type="spellStart"/>
      <w:r w:rsidR="00B90063" w:rsidRPr="00B90063">
        <w:rPr>
          <w:rFonts w:eastAsia="Arial Unicode MS"/>
          <w:szCs w:val="24"/>
        </w:rPr>
        <w:t>kulturalno</w:t>
      </w:r>
      <w:proofErr w:type="spellEnd"/>
      <w:r w:rsidR="00B90063" w:rsidRPr="00B90063">
        <w:rPr>
          <w:rFonts w:eastAsia="Arial Unicode MS"/>
          <w:szCs w:val="24"/>
        </w:rPr>
        <w:t xml:space="preserve"> - oświatowa i </w:t>
      </w:r>
      <w:proofErr w:type="spellStart"/>
      <w:r w:rsidR="00B90063" w:rsidRPr="00B90063">
        <w:rPr>
          <w:rFonts w:eastAsia="Arial Unicode MS"/>
          <w:szCs w:val="24"/>
        </w:rPr>
        <w:t>rekracyjno</w:t>
      </w:r>
      <w:proofErr w:type="spellEnd"/>
      <w:r w:rsidR="00B90063" w:rsidRPr="00B90063">
        <w:rPr>
          <w:rFonts w:eastAsia="Arial Unicode MS"/>
          <w:szCs w:val="24"/>
        </w:rPr>
        <w:t xml:space="preserve"> - sportowa na rzecz dzieci, młodzieży i dorosłych. Promocja tańca, w szczególności jako elementu kultury, formy wychowawczej i edukacyjnej. Organizacja czasu wolnego, poszerzanie zainteresowań. Działania na rzecz rozwijania współpracy międzynarodowej i kontaktów międzyludzkich. Organizacja i udział w turniejach, przeglądach technicznych. Organizowanie wypoczynku letniego i zimowego. Upowszechnianie tańca i rekreacji ruchowej. Promocja stowarzyszenia w kraju i zagranicą. Promocja regionu Orawy i Podhala. </w:t>
      </w:r>
      <w:r w:rsidRPr="001770B0">
        <w:rPr>
          <w:rFonts w:eastAsia="Arial Unicode MS"/>
          <w:szCs w:val="24"/>
        </w:rPr>
        <w:t xml:space="preserve">Zrzesza dzieci i młodzież w wieku 6-18 lat z terenu całej Gminy Jabłonka. </w:t>
      </w:r>
      <w:proofErr w:type="spellStart"/>
      <w:r w:rsidRPr="001770B0">
        <w:rPr>
          <w:rFonts w:eastAsia="Arial Unicode MS"/>
          <w:szCs w:val="24"/>
        </w:rPr>
        <w:t>Mażoretki</w:t>
      </w:r>
      <w:proofErr w:type="spellEnd"/>
      <w:r w:rsidRPr="001770B0">
        <w:rPr>
          <w:rFonts w:eastAsia="Arial Unicode MS"/>
          <w:szCs w:val="24"/>
        </w:rPr>
        <w:t xml:space="preserve"> swoimi występami uświetniają imprezy gminne, biorą udział w</w:t>
      </w:r>
      <w:r w:rsidR="00B90063" w:rsidRPr="00B90063">
        <w:rPr>
          <w:rFonts w:eastAsia="Arial Unicode MS"/>
          <w:szCs w:val="24"/>
        </w:rPr>
        <w:t> </w:t>
      </w:r>
      <w:r w:rsidRPr="001770B0">
        <w:rPr>
          <w:rFonts w:eastAsia="Arial Unicode MS"/>
          <w:szCs w:val="24"/>
        </w:rPr>
        <w:t xml:space="preserve">konkursach </w:t>
      </w:r>
      <w:r w:rsidR="00B90063" w:rsidRPr="00B90063">
        <w:rPr>
          <w:rFonts w:eastAsia="Arial Unicode MS"/>
          <w:szCs w:val="24"/>
        </w:rPr>
        <w:t xml:space="preserve">na terenie Polski i </w:t>
      </w:r>
      <w:r w:rsidRPr="001770B0">
        <w:rPr>
          <w:rFonts w:eastAsia="Arial Unicode MS"/>
          <w:szCs w:val="24"/>
        </w:rPr>
        <w:t>Europy</w:t>
      </w:r>
      <w:r w:rsidR="00B90063" w:rsidRPr="00B90063">
        <w:rPr>
          <w:rFonts w:eastAsia="Arial Unicode MS"/>
          <w:szCs w:val="24"/>
        </w:rPr>
        <w:t>.</w:t>
      </w:r>
    </w:p>
    <w:p w14:paraId="6B8B5221" w14:textId="77777777" w:rsidR="0000532E" w:rsidRPr="0000532E" w:rsidRDefault="001770B0" w:rsidP="00EB04BD">
      <w:pPr>
        <w:pStyle w:val="Akapitzlist"/>
        <w:numPr>
          <w:ilvl w:val="0"/>
          <w:numId w:val="57"/>
        </w:numPr>
        <w:spacing w:before="0" w:after="0"/>
        <w:rPr>
          <w:rFonts w:eastAsia="Arial Unicode MS"/>
          <w:szCs w:val="24"/>
        </w:rPr>
      </w:pPr>
      <w:r w:rsidRPr="0000532E">
        <w:rPr>
          <w:rFonts w:eastAsia="Arial Unicode MS"/>
          <w:szCs w:val="24"/>
        </w:rPr>
        <w:lastRenderedPageBreak/>
        <w:t>Orkiestra w Podwilku</w:t>
      </w:r>
    </w:p>
    <w:p w14:paraId="6997717D" w14:textId="081DA157" w:rsidR="001770B0" w:rsidRPr="0000532E" w:rsidRDefault="001770B0" w:rsidP="0000532E">
      <w:pPr>
        <w:spacing w:before="0" w:after="0"/>
        <w:rPr>
          <w:rFonts w:eastAsia="Arial Unicode MS"/>
          <w:szCs w:val="24"/>
        </w:rPr>
      </w:pPr>
      <w:r w:rsidRPr="0000532E">
        <w:rPr>
          <w:rFonts w:eastAsia="Arial Unicode MS"/>
          <w:szCs w:val="24"/>
        </w:rPr>
        <w:t xml:space="preserve">Stowarzyszenie </w:t>
      </w:r>
      <w:r w:rsidR="0000532E" w:rsidRPr="0000532E">
        <w:rPr>
          <w:rFonts w:eastAsia="Arial Unicode MS"/>
          <w:szCs w:val="24"/>
        </w:rPr>
        <w:t>funkcjonuje</w:t>
      </w:r>
      <w:r w:rsidRPr="0000532E">
        <w:rPr>
          <w:rFonts w:eastAsia="Arial Unicode MS"/>
          <w:szCs w:val="24"/>
        </w:rPr>
        <w:t xml:space="preserve"> od 2020</w:t>
      </w:r>
      <w:r w:rsidR="0000532E" w:rsidRPr="0000532E">
        <w:rPr>
          <w:rFonts w:eastAsia="Arial Unicode MS"/>
          <w:szCs w:val="24"/>
        </w:rPr>
        <w:t xml:space="preserve"> </w:t>
      </w:r>
      <w:r w:rsidRPr="0000532E">
        <w:rPr>
          <w:rFonts w:eastAsia="Arial Unicode MS"/>
          <w:szCs w:val="24"/>
        </w:rPr>
        <w:t>r</w:t>
      </w:r>
      <w:r w:rsidR="0000532E" w:rsidRPr="0000532E">
        <w:rPr>
          <w:rFonts w:eastAsia="Arial Unicode MS"/>
          <w:szCs w:val="24"/>
        </w:rPr>
        <w:t xml:space="preserve">oku. Cele stowarzyszenia to: wspieranie amatorskiego, społecznego ruchu artystycznego, wzbudzenie zainteresowań artystycznych i muzycznych oraz popularyzowanie muzyki w środowisku wiejskim.   </w:t>
      </w:r>
    </w:p>
    <w:bookmarkEnd w:id="92"/>
    <w:p w14:paraId="4CB1DCF7" w14:textId="3E86E53D" w:rsidR="00BC61FE" w:rsidRPr="005348CE" w:rsidRDefault="00BC61FE" w:rsidP="003530A5">
      <w:pPr>
        <w:spacing w:after="0"/>
        <w:rPr>
          <w:rFonts w:eastAsia="Arial Unicode MS"/>
          <w:szCs w:val="24"/>
        </w:rPr>
      </w:pPr>
      <w:r w:rsidRPr="005348CE">
        <w:rPr>
          <w:rFonts w:eastAsia="Arial Unicode MS"/>
          <w:szCs w:val="24"/>
        </w:rPr>
        <w:t>Zgodnie z zapisami ustawy z dnia 24 kwietnia 2003 roku o działalności pożytku publicznego i</w:t>
      </w:r>
      <w:r w:rsidR="005348CE">
        <w:rPr>
          <w:rFonts w:eastAsia="Arial Unicode MS"/>
          <w:szCs w:val="24"/>
        </w:rPr>
        <w:t> </w:t>
      </w:r>
      <w:r w:rsidRPr="005348CE">
        <w:rPr>
          <w:rFonts w:eastAsia="Arial Unicode MS"/>
          <w:szCs w:val="24"/>
        </w:rPr>
        <w:t xml:space="preserve">o wolontariacie, Rada </w:t>
      </w:r>
      <w:r w:rsidR="009E5189" w:rsidRPr="005348CE">
        <w:rPr>
          <w:rFonts w:eastAsia="Arial Unicode MS"/>
          <w:szCs w:val="24"/>
        </w:rPr>
        <w:t xml:space="preserve">Gminy </w:t>
      </w:r>
      <w:r w:rsidR="0093476A" w:rsidRPr="005348CE">
        <w:rPr>
          <w:rFonts w:eastAsia="Arial Unicode MS"/>
          <w:szCs w:val="24"/>
        </w:rPr>
        <w:t>Jabłonka</w:t>
      </w:r>
      <w:r w:rsidR="009E5189" w:rsidRPr="005348CE">
        <w:rPr>
          <w:rFonts w:eastAsia="Arial Unicode MS"/>
          <w:szCs w:val="24"/>
        </w:rPr>
        <w:t xml:space="preserve"> </w:t>
      </w:r>
      <w:r w:rsidRPr="005348CE">
        <w:rPr>
          <w:rFonts w:eastAsia="Arial Unicode MS"/>
          <w:szCs w:val="24"/>
        </w:rPr>
        <w:t xml:space="preserve">corocznie uchwala Program współpracy Gminy </w:t>
      </w:r>
      <w:r w:rsidR="0093476A" w:rsidRPr="005348CE">
        <w:rPr>
          <w:rFonts w:eastAsia="Arial Unicode MS"/>
          <w:szCs w:val="24"/>
        </w:rPr>
        <w:t>Jabłonka</w:t>
      </w:r>
      <w:r w:rsidRPr="005348CE">
        <w:rPr>
          <w:rFonts w:eastAsia="Arial Unicode MS"/>
          <w:szCs w:val="24"/>
        </w:rPr>
        <w:t xml:space="preserve"> z organizacjami pozarządowymi</w:t>
      </w:r>
      <w:r w:rsidR="009E5189" w:rsidRPr="005348CE">
        <w:rPr>
          <w:rFonts w:eastAsia="Arial Unicode MS"/>
          <w:szCs w:val="24"/>
        </w:rPr>
        <w:t xml:space="preserve"> oraz</w:t>
      </w:r>
      <w:r w:rsidR="009D2617" w:rsidRPr="005348CE">
        <w:rPr>
          <w:rFonts w:eastAsia="Arial Unicode MS"/>
          <w:szCs w:val="24"/>
        </w:rPr>
        <w:t xml:space="preserve"> </w:t>
      </w:r>
      <w:r w:rsidR="009E5189" w:rsidRPr="005348CE">
        <w:rPr>
          <w:rFonts w:eastAsia="Arial Unicode MS"/>
          <w:szCs w:val="24"/>
        </w:rPr>
        <w:t>podmiotami</w:t>
      </w:r>
      <w:r w:rsidR="008355AE" w:rsidRPr="005348CE">
        <w:rPr>
          <w:rFonts w:eastAsia="Arial Unicode MS"/>
          <w:szCs w:val="24"/>
        </w:rPr>
        <w:t xml:space="preserve">, o których mowa </w:t>
      </w:r>
      <w:r w:rsidR="009E5189" w:rsidRPr="005348CE">
        <w:rPr>
          <w:rFonts w:eastAsia="Arial Unicode MS"/>
          <w:szCs w:val="24"/>
        </w:rPr>
        <w:t>w art. 3 ust.</w:t>
      </w:r>
      <w:r w:rsidR="00452881" w:rsidRPr="005348CE">
        <w:rPr>
          <w:rFonts w:eastAsia="Arial Unicode MS"/>
          <w:szCs w:val="24"/>
        </w:rPr>
        <w:t xml:space="preserve"> </w:t>
      </w:r>
      <w:r w:rsidR="009E5189" w:rsidRPr="005348CE">
        <w:rPr>
          <w:rFonts w:eastAsia="Arial Unicode MS"/>
          <w:szCs w:val="24"/>
        </w:rPr>
        <w:t xml:space="preserve">3 ustawy </w:t>
      </w:r>
      <w:r w:rsidR="00866DB7" w:rsidRPr="005348CE">
        <w:rPr>
          <w:rFonts w:eastAsia="Arial Unicode MS"/>
          <w:szCs w:val="24"/>
        </w:rPr>
        <w:t xml:space="preserve">z dnia 24 kwietnia 2003 roku </w:t>
      </w:r>
      <w:r w:rsidR="009E5189" w:rsidRPr="005348CE">
        <w:rPr>
          <w:rFonts w:eastAsia="Arial Unicode MS"/>
          <w:szCs w:val="24"/>
        </w:rPr>
        <w:t>o</w:t>
      </w:r>
      <w:r w:rsidR="003530A5" w:rsidRPr="005348CE">
        <w:rPr>
          <w:rFonts w:eastAsia="Arial Unicode MS"/>
          <w:szCs w:val="24"/>
        </w:rPr>
        <w:t xml:space="preserve"> </w:t>
      </w:r>
      <w:r w:rsidR="009E5189" w:rsidRPr="005348CE">
        <w:rPr>
          <w:rFonts w:eastAsia="Arial Unicode MS"/>
          <w:szCs w:val="24"/>
        </w:rPr>
        <w:t>dział</w:t>
      </w:r>
      <w:r w:rsidR="00C979F7" w:rsidRPr="005348CE">
        <w:rPr>
          <w:rFonts w:eastAsia="Arial Unicode MS"/>
          <w:szCs w:val="24"/>
        </w:rPr>
        <w:t>alności pożytku publicznego i</w:t>
      </w:r>
      <w:r w:rsidR="003530A5" w:rsidRPr="005348CE">
        <w:rPr>
          <w:rFonts w:eastAsia="Arial Unicode MS"/>
          <w:szCs w:val="24"/>
        </w:rPr>
        <w:t xml:space="preserve"> </w:t>
      </w:r>
      <w:r w:rsidR="00C979F7" w:rsidRPr="005348CE">
        <w:rPr>
          <w:rFonts w:eastAsia="Arial Unicode MS"/>
          <w:szCs w:val="24"/>
        </w:rPr>
        <w:t>o</w:t>
      </w:r>
      <w:r w:rsidR="003530A5" w:rsidRPr="005348CE">
        <w:rPr>
          <w:rFonts w:eastAsia="Arial Unicode MS"/>
          <w:szCs w:val="24"/>
        </w:rPr>
        <w:t xml:space="preserve"> </w:t>
      </w:r>
      <w:r w:rsidR="009E5189" w:rsidRPr="005348CE">
        <w:rPr>
          <w:rFonts w:eastAsia="Arial Unicode MS"/>
          <w:szCs w:val="24"/>
        </w:rPr>
        <w:t>wolontariacie</w:t>
      </w:r>
      <w:r w:rsidRPr="005348CE">
        <w:rPr>
          <w:rFonts w:eastAsia="Arial Unicode MS"/>
          <w:szCs w:val="24"/>
        </w:rPr>
        <w:t xml:space="preserve">. Przedmiotowy program określa kierunki, obszary, formy </w:t>
      </w:r>
      <w:r w:rsidR="005348CE">
        <w:rPr>
          <w:rFonts w:eastAsia="Arial Unicode MS"/>
          <w:szCs w:val="24"/>
        </w:rPr>
        <w:t xml:space="preserve">i zasady </w:t>
      </w:r>
      <w:r w:rsidRPr="005348CE">
        <w:rPr>
          <w:rFonts w:eastAsia="Arial Unicode MS"/>
          <w:szCs w:val="24"/>
        </w:rPr>
        <w:t>współpracy jedno</w:t>
      </w:r>
      <w:r w:rsidR="009E5189" w:rsidRPr="005348CE">
        <w:rPr>
          <w:rFonts w:eastAsia="Arial Unicode MS"/>
          <w:szCs w:val="24"/>
        </w:rPr>
        <w:t>stki samorządu terytorialnego z</w:t>
      </w:r>
      <w:r w:rsidR="003530A5" w:rsidRPr="005348CE">
        <w:rPr>
          <w:rFonts w:eastAsia="Arial Unicode MS"/>
          <w:szCs w:val="24"/>
        </w:rPr>
        <w:t xml:space="preserve"> </w:t>
      </w:r>
      <w:r w:rsidRPr="005348CE">
        <w:rPr>
          <w:rFonts w:eastAsia="Arial Unicode MS"/>
          <w:szCs w:val="24"/>
        </w:rPr>
        <w:t xml:space="preserve">organizacjami pozarządowymi. </w:t>
      </w:r>
    </w:p>
    <w:p w14:paraId="5E76BFE7" w14:textId="60DE0DB5" w:rsidR="009E5189" w:rsidRPr="005348CE" w:rsidRDefault="00AC684E" w:rsidP="005348CE">
      <w:pPr>
        <w:spacing w:before="0" w:after="0"/>
        <w:rPr>
          <w:rFonts w:eastAsia="Arial Unicode MS"/>
          <w:szCs w:val="24"/>
        </w:rPr>
      </w:pPr>
      <w:r w:rsidRPr="005348CE">
        <w:rPr>
          <w:rFonts w:eastAsia="Arial Unicode MS"/>
          <w:szCs w:val="24"/>
        </w:rPr>
        <w:t>Roczny Programu W</w:t>
      </w:r>
      <w:r w:rsidR="00BC61FE" w:rsidRPr="005348CE">
        <w:rPr>
          <w:rFonts w:eastAsia="Arial Unicode MS"/>
          <w:szCs w:val="24"/>
        </w:rPr>
        <w:t xml:space="preserve">spółpracy Gminy </w:t>
      </w:r>
      <w:r w:rsidR="0093476A" w:rsidRPr="005348CE">
        <w:rPr>
          <w:rFonts w:eastAsia="Arial Unicode MS"/>
          <w:szCs w:val="24"/>
        </w:rPr>
        <w:t>Jabłonka</w:t>
      </w:r>
      <w:r w:rsidR="00BC61FE" w:rsidRPr="005348CE">
        <w:rPr>
          <w:rFonts w:eastAsia="Arial Unicode MS"/>
          <w:szCs w:val="24"/>
        </w:rPr>
        <w:t xml:space="preserve"> z organiz</w:t>
      </w:r>
      <w:r w:rsidR="009E5189" w:rsidRPr="005348CE">
        <w:rPr>
          <w:rFonts w:eastAsia="Arial Unicode MS"/>
          <w:szCs w:val="24"/>
        </w:rPr>
        <w:t xml:space="preserve">acjami pozarządowymi </w:t>
      </w:r>
      <w:r w:rsidR="005348CE" w:rsidRPr="005348CE">
        <w:rPr>
          <w:rFonts w:eastAsia="Arial Unicode MS"/>
          <w:szCs w:val="24"/>
        </w:rPr>
        <w:t xml:space="preserve">i </w:t>
      </w:r>
      <w:r w:rsidR="009D2617" w:rsidRPr="005348CE">
        <w:rPr>
          <w:rFonts w:eastAsia="Arial Unicode MS"/>
          <w:szCs w:val="24"/>
        </w:rPr>
        <w:t>innymi podmiotami na rok 20</w:t>
      </w:r>
      <w:r w:rsidR="00316529" w:rsidRPr="005348CE">
        <w:rPr>
          <w:rFonts w:eastAsia="Arial Unicode MS"/>
          <w:szCs w:val="24"/>
        </w:rPr>
        <w:t>20</w:t>
      </w:r>
      <w:r w:rsidR="009D2617" w:rsidRPr="005348CE">
        <w:rPr>
          <w:rFonts w:eastAsia="Arial Unicode MS"/>
          <w:szCs w:val="24"/>
        </w:rPr>
        <w:t xml:space="preserve"> </w:t>
      </w:r>
      <w:r w:rsidR="00BC61FE" w:rsidRPr="005348CE">
        <w:rPr>
          <w:rFonts w:eastAsia="Arial Unicode MS"/>
          <w:szCs w:val="24"/>
        </w:rPr>
        <w:t xml:space="preserve">został przyjęty Uchwałą NR </w:t>
      </w:r>
      <w:r w:rsidR="00316529" w:rsidRPr="005348CE">
        <w:rPr>
          <w:rFonts w:eastAsia="Arial Unicode MS"/>
          <w:szCs w:val="24"/>
        </w:rPr>
        <w:t>X</w:t>
      </w:r>
      <w:r w:rsidR="005348CE" w:rsidRPr="005348CE">
        <w:rPr>
          <w:rFonts w:eastAsia="Arial Unicode MS"/>
          <w:szCs w:val="24"/>
        </w:rPr>
        <w:t>II</w:t>
      </w:r>
      <w:r w:rsidR="00316529" w:rsidRPr="005348CE">
        <w:rPr>
          <w:rFonts w:eastAsia="Arial Unicode MS"/>
          <w:szCs w:val="24"/>
        </w:rPr>
        <w:t>I/</w:t>
      </w:r>
      <w:r w:rsidR="005348CE" w:rsidRPr="005348CE">
        <w:rPr>
          <w:rFonts w:eastAsia="Arial Unicode MS"/>
          <w:szCs w:val="24"/>
        </w:rPr>
        <w:t>94</w:t>
      </w:r>
      <w:r w:rsidR="00316529" w:rsidRPr="005348CE">
        <w:rPr>
          <w:rFonts w:eastAsia="Arial Unicode MS"/>
          <w:szCs w:val="24"/>
        </w:rPr>
        <w:t>/2019</w:t>
      </w:r>
      <w:r w:rsidR="001C717B" w:rsidRPr="005348CE">
        <w:rPr>
          <w:rFonts w:eastAsia="Arial Unicode MS"/>
          <w:szCs w:val="24"/>
        </w:rPr>
        <w:t xml:space="preserve"> </w:t>
      </w:r>
      <w:r w:rsidR="00BC61FE" w:rsidRPr="005348CE">
        <w:rPr>
          <w:rFonts w:eastAsia="Arial Unicode MS"/>
          <w:szCs w:val="24"/>
        </w:rPr>
        <w:t xml:space="preserve">Rady </w:t>
      </w:r>
      <w:r w:rsidR="009E5189" w:rsidRPr="005348CE">
        <w:rPr>
          <w:rFonts w:eastAsia="Arial Unicode MS"/>
          <w:szCs w:val="24"/>
        </w:rPr>
        <w:t xml:space="preserve">Gminy </w:t>
      </w:r>
      <w:r w:rsidR="0093476A" w:rsidRPr="005348CE">
        <w:rPr>
          <w:rFonts w:eastAsia="Arial Unicode MS"/>
          <w:szCs w:val="24"/>
        </w:rPr>
        <w:t>Jabłonka</w:t>
      </w:r>
      <w:r w:rsidR="005348CE">
        <w:rPr>
          <w:rFonts w:eastAsia="Arial Unicode MS"/>
          <w:szCs w:val="24"/>
        </w:rPr>
        <w:t xml:space="preserve"> </w:t>
      </w:r>
      <w:r w:rsidR="00BC61FE" w:rsidRPr="005348CE">
        <w:rPr>
          <w:rFonts w:eastAsia="Arial Unicode MS"/>
          <w:szCs w:val="24"/>
        </w:rPr>
        <w:t>z</w:t>
      </w:r>
      <w:r w:rsidR="005348CE">
        <w:rPr>
          <w:rFonts w:eastAsia="Arial Unicode MS"/>
          <w:szCs w:val="24"/>
        </w:rPr>
        <w:t> </w:t>
      </w:r>
      <w:r w:rsidR="00BC61FE" w:rsidRPr="005348CE">
        <w:rPr>
          <w:rFonts w:eastAsia="Arial Unicode MS"/>
          <w:szCs w:val="24"/>
        </w:rPr>
        <w:t xml:space="preserve">dnia </w:t>
      </w:r>
      <w:r w:rsidR="005348CE" w:rsidRPr="005348CE">
        <w:rPr>
          <w:rFonts w:eastAsia="Arial Unicode MS"/>
          <w:szCs w:val="24"/>
        </w:rPr>
        <w:t>18 października</w:t>
      </w:r>
      <w:r w:rsidR="006F2405" w:rsidRPr="005348CE">
        <w:rPr>
          <w:rFonts w:eastAsia="Arial Unicode MS"/>
          <w:szCs w:val="24"/>
        </w:rPr>
        <w:t xml:space="preserve"> </w:t>
      </w:r>
      <w:r w:rsidRPr="005348CE">
        <w:rPr>
          <w:rFonts w:eastAsia="Arial Unicode MS"/>
          <w:szCs w:val="24"/>
        </w:rPr>
        <w:t>201</w:t>
      </w:r>
      <w:r w:rsidR="00316529" w:rsidRPr="005348CE">
        <w:rPr>
          <w:rFonts w:eastAsia="Arial Unicode MS"/>
          <w:szCs w:val="24"/>
        </w:rPr>
        <w:t>9</w:t>
      </w:r>
      <w:r w:rsidR="009E5189" w:rsidRPr="005348CE">
        <w:rPr>
          <w:rFonts w:eastAsia="Arial Unicode MS"/>
          <w:szCs w:val="24"/>
        </w:rPr>
        <w:t xml:space="preserve"> </w:t>
      </w:r>
      <w:r w:rsidR="00BC61FE" w:rsidRPr="005348CE">
        <w:rPr>
          <w:rFonts w:eastAsia="Arial Unicode MS"/>
          <w:szCs w:val="24"/>
        </w:rPr>
        <w:t>r</w:t>
      </w:r>
      <w:r w:rsidR="00087A00" w:rsidRPr="005348CE">
        <w:rPr>
          <w:rFonts w:eastAsia="Arial Unicode MS"/>
          <w:szCs w:val="24"/>
        </w:rPr>
        <w:t xml:space="preserve">. </w:t>
      </w:r>
    </w:p>
    <w:p w14:paraId="4EDD2683" w14:textId="4691F05A" w:rsidR="005348CE" w:rsidRPr="005348CE" w:rsidRDefault="005348CE" w:rsidP="005348CE">
      <w:pPr>
        <w:spacing w:before="0" w:after="0"/>
        <w:rPr>
          <w:rFonts w:eastAsia="Arial Unicode MS"/>
          <w:szCs w:val="24"/>
        </w:rPr>
      </w:pPr>
      <w:r w:rsidRPr="005348CE">
        <w:rPr>
          <w:rFonts w:eastAsia="Arial Unicode MS"/>
          <w:szCs w:val="24"/>
        </w:rPr>
        <w:t>Celem głównym programu jest zapewnienie efektywnego wykonywania zadań własnych Gminy Jabłonka wynikających z przepisów prawa poprzez włączenie organizacji pozarządowych w ich realizację oraz umacnianie partnerstwa pomiędzy gminą a</w:t>
      </w:r>
      <w:r>
        <w:rPr>
          <w:rFonts w:eastAsia="Arial Unicode MS"/>
          <w:szCs w:val="24"/>
        </w:rPr>
        <w:t> </w:t>
      </w:r>
      <w:r w:rsidRPr="005348CE">
        <w:rPr>
          <w:rFonts w:eastAsia="Arial Unicode MS"/>
          <w:szCs w:val="24"/>
        </w:rPr>
        <w:t xml:space="preserve">organizacjami pozarządowymi. </w:t>
      </w:r>
    </w:p>
    <w:p w14:paraId="4B54D301" w14:textId="63A90317" w:rsidR="005348CE" w:rsidRPr="005348CE" w:rsidRDefault="005348CE" w:rsidP="005348CE">
      <w:pPr>
        <w:spacing w:before="0" w:after="0"/>
        <w:rPr>
          <w:rFonts w:eastAsia="Arial Unicode MS"/>
          <w:szCs w:val="24"/>
        </w:rPr>
      </w:pPr>
      <w:r w:rsidRPr="005348CE">
        <w:rPr>
          <w:rFonts w:eastAsia="Arial Unicode MS"/>
          <w:szCs w:val="24"/>
        </w:rPr>
        <w:t>Cele szczegółowe programu:</w:t>
      </w:r>
    </w:p>
    <w:p w14:paraId="35A4533F" w14:textId="45699F94"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zapewnienie udziału organizacji pozarządowych oraz innych podmiotów w realizacji zadań publicznych,</w:t>
      </w:r>
    </w:p>
    <w:p w14:paraId="7C1A6536" w14:textId="1F7A4BCD"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wykorzystanie potencjału i możliwości organizacji pozarządowych oraz innych podmiotów w zaspokajaniu potrzeb społecznych,</w:t>
      </w:r>
    </w:p>
    <w:p w14:paraId="1BA9B3D8" w14:textId="32C705AA"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włączenie działalności organizacji pozarządowych oraz innych podmiotów w rozwój społeczny gminy,</w:t>
      </w:r>
    </w:p>
    <w:p w14:paraId="5865163F" w14:textId="2A8A652B"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wzmocnienie pozycji organizacji pozarządowych i innych podmiotów poprzez zapewnienie środków na realizację zadań publicznych,</w:t>
      </w:r>
    </w:p>
    <w:p w14:paraId="36B8B676" w14:textId="1D5F0865" w:rsidR="005348CE" w:rsidRPr="005348CE" w:rsidRDefault="005348CE" w:rsidP="00EB04BD">
      <w:pPr>
        <w:pStyle w:val="Akapitzlist"/>
        <w:numPr>
          <w:ilvl w:val="0"/>
          <w:numId w:val="60"/>
        </w:numPr>
        <w:spacing w:before="0" w:after="0"/>
        <w:rPr>
          <w:rFonts w:eastAsia="Arial Unicode MS"/>
          <w:szCs w:val="24"/>
        </w:rPr>
      </w:pPr>
      <w:r w:rsidRPr="005348CE">
        <w:rPr>
          <w:rFonts w:eastAsia="Arial Unicode MS"/>
          <w:szCs w:val="24"/>
        </w:rPr>
        <w:t>bieżąca komunikacja pomiędzy organizacjami pozarządowymi a gminą.</w:t>
      </w:r>
    </w:p>
    <w:p w14:paraId="246A11D3" w14:textId="1693F4CA" w:rsidR="005348CE" w:rsidRPr="005348CE" w:rsidRDefault="005348CE" w:rsidP="005348CE">
      <w:pPr>
        <w:spacing w:before="0" w:after="0"/>
        <w:rPr>
          <w:rFonts w:eastAsia="Arial Unicode MS"/>
          <w:szCs w:val="24"/>
        </w:rPr>
      </w:pPr>
      <w:r w:rsidRPr="005348CE">
        <w:rPr>
          <w:rFonts w:eastAsia="Arial Unicode MS"/>
          <w:szCs w:val="24"/>
        </w:rPr>
        <w:t>Priorytetowe zadania publiczne Gminy w 2020 roku obejmują sferę zadań z zakresu:</w:t>
      </w:r>
    </w:p>
    <w:p w14:paraId="143A85BA" w14:textId="7965A9A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pomocy społecznej – środowiskowy dom samopomocy,</w:t>
      </w:r>
    </w:p>
    <w:p w14:paraId="2428DB48" w14:textId="326A591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działalności na rzecz osób niepełnosprawnych – poprzez organizację dowozu dzieci niepełnosprawnych z terenu Gminy Jabłonka do Ośrodka Rehabilitacyjno-Edukacyjno-Wychowawczego w Jabłonce,</w:t>
      </w:r>
    </w:p>
    <w:p w14:paraId="4E712129" w14:textId="1A886C12"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wspierania i upowszechniania kultury fizycznej, poprzez:</w:t>
      </w:r>
    </w:p>
    <w:p w14:paraId="65121116" w14:textId="6715D5DD"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lastRenderedPageBreak/>
        <w:t>koordynację i uczestnictwo w międzygminnych oraz regionalnych imprezach sportowych,</w:t>
      </w:r>
    </w:p>
    <w:p w14:paraId="0126681D" w14:textId="0C9EDE51"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t>organizację szkoleń dla dzieci i młodzieży uzdolnionej sportowo,</w:t>
      </w:r>
    </w:p>
    <w:p w14:paraId="3974E253" w14:textId="791CAA42" w:rsidR="005348CE" w:rsidRPr="005348CE" w:rsidRDefault="005348CE" w:rsidP="00EB04BD">
      <w:pPr>
        <w:pStyle w:val="Akapitzlist"/>
        <w:numPr>
          <w:ilvl w:val="0"/>
          <w:numId w:val="62"/>
        </w:numPr>
        <w:spacing w:before="0" w:after="0"/>
        <w:rPr>
          <w:rFonts w:eastAsia="Arial Unicode MS"/>
          <w:szCs w:val="24"/>
        </w:rPr>
      </w:pPr>
      <w:r w:rsidRPr="005348CE">
        <w:rPr>
          <w:rFonts w:eastAsia="Arial Unicode MS"/>
          <w:szCs w:val="24"/>
        </w:rPr>
        <w:t>organizację przedsięwzięć sportowych,</w:t>
      </w:r>
    </w:p>
    <w:p w14:paraId="541B5010" w14:textId="6CC1D39A"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kultury, sztuki, ochrony dóbr kultury i dziedzictwa narodowego, poprzez:</w:t>
      </w:r>
    </w:p>
    <w:p w14:paraId="36DB46D0" w14:textId="1FB77E6E" w:rsidR="005348CE" w:rsidRPr="005348CE" w:rsidRDefault="005348CE" w:rsidP="00EB04BD">
      <w:pPr>
        <w:pStyle w:val="Akapitzlist"/>
        <w:numPr>
          <w:ilvl w:val="0"/>
          <w:numId w:val="63"/>
        </w:numPr>
        <w:spacing w:before="0" w:after="0"/>
        <w:rPr>
          <w:rFonts w:eastAsia="Arial Unicode MS"/>
          <w:szCs w:val="24"/>
        </w:rPr>
      </w:pPr>
      <w:r w:rsidRPr="005348CE">
        <w:rPr>
          <w:rFonts w:eastAsia="Arial Unicode MS"/>
          <w:szCs w:val="24"/>
        </w:rPr>
        <w:t>przedsięwzięcia kulturalne mające szczególnie na celu wzbogacanie oferty kulturalnej gminy oraz promocję lokalnych zasobów twórczości regionalnej, w</w:t>
      </w:r>
      <w:r w:rsidR="007611D8">
        <w:rPr>
          <w:rFonts w:eastAsia="Arial Unicode MS"/>
          <w:szCs w:val="24"/>
        </w:rPr>
        <w:t> </w:t>
      </w:r>
      <w:r w:rsidRPr="005348CE">
        <w:rPr>
          <w:rFonts w:eastAsia="Arial Unicode MS"/>
          <w:szCs w:val="24"/>
        </w:rPr>
        <w:t>tym:</w:t>
      </w:r>
    </w:p>
    <w:p w14:paraId="15385A9A" w14:textId="61A74189"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wyjazdy na targi promocyjne,</w:t>
      </w:r>
    </w:p>
    <w:p w14:paraId="2DF892E6" w14:textId="13C59960"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prezentacje twórców, zespołów, kapel regionalnych i orkiestr,</w:t>
      </w:r>
    </w:p>
    <w:p w14:paraId="342849F0" w14:textId="070EEBCA"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prezentacje kulinarne,</w:t>
      </w:r>
    </w:p>
    <w:p w14:paraId="08A94180" w14:textId="407CF5C0"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wspieranie rękodzieła artystycznego,</w:t>
      </w:r>
    </w:p>
    <w:p w14:paraId="60427FA6" w14:textId="5418FB31"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upowszechnianie kultury w ramach organizowania i prowadzenia amatorskiego ruchu artystycznego i twórczości,</w:t>
      </w:r>
    </w:p>
    <w:p w14:paraId="7227ED53" w14:textId="6C4DB0F1"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współudział oraz uczestnictwo w gminnych, międzygminnych oraz regionalnych imprezach kulturalnych,</w:t>
      </w:r>
    </w:p>
    <w:p w14:paraId="00C88A2F" w14:textId="6290475F" w:rsidR="005348CE" w:rsidRPr="005348CE" w:rsidRDefault="005348CE" w:rsidP="00EB04BD">
      <w:pPr>
        <w:pStyle w:val="Akapitzlist"/>
        <w:numPr>
          <w:ilvl w:val="0"/>
          <w:numId w:val="63"/>
        </w:numPr>
        <w:spacing w:before="0" w:after="0"/>
        <w:ind w:left="1985"/>
        <w:rPr>
          <w:rFonts w:eastAsia="Arial Unicode MS"/>
          <w:szCs w:val="24"/>
        </w:rPr>
      </w:pPr>
      <w:r w:rsidRPr="005348CE">
        <w:rPr>
          <w:rFonts w:eastAsia="Arial Unicode MS"/>
          <w:szCs w:val="24"/>
        </w:rPr>
        <w:t>wspieranie działalności świetlicowej organizacji mniejszości narodowych działających na terenie gminy</w:t>
      </w:r>
      <w:r w:rsidR="007611D8">
        <w:rPr>
          <w:rFonts w:eastAsia="Arial Unicode MS"/>
          <w:szCs w:val="24"/>
        </w:rPr>
        <w:t>,</w:t>
      </w:r>
    </w:p>
    <w:p w14:paraId="0DD55716" w14:textId="5EE3C1D7" w:rsidR="005348CE" w:rsidRPr="005348CE" w:rsidRDefault="005348CE" w:rsidP="00EB04BD">
      <w:pPr>
        <w:pStyle w:val="Akapitzlist"/>
        <w:numPr>
          <w:ilvl w:val="0"/>
          <w:numId w:val="61"/>
        </w:numPr>
        <w:spacing w:before="0" w:after="0"/>
        <w:rPr>
          <w:rFonts w:eastAsia="Arial Unicode MS"/>
          <w:szCs w:val="24"/>
        </w:rPr>
      </w:pPr>
      <w:r w:rsidRPr="005348CE">
        <w:rPr>
          <w:rFonts w:eastAsia="Arial Unicode MS"/>
          <w:szCs w:val="24"/>
        </w:rPr>
        <w:t>działalności na rzecz mniejszości narodowych i etnicznych oraz języka regionalnego.</w:t>
      </w:r>
    </w:p>
    <w:p w14:paraId="4E10DE80" w14:textId="77777777" w:rsidR="00BC61FE" w:rsidRPr="007067E6" w:rsidRDefault="00BC61FE" w:rsidP="005348CE">
      <w:pPr>
        <w:pStyle w:val="Nagwek2"/>
      </w:pPr>
      <w:bookmarkStart w:id="93" w:name="_Toc425259874"/>
      <w:bookmarkStart w:id="94" w:name="_Toc52834417"/>
      <w:r w:rsidRPr="005348CE">
        <w:t>Diagnoza</w:t>
      </w:r>
      <w:r w:rsidRPr="007067E6">
        <w:t xml:space="preserve"> sytuacji społecznej Gminy</w:t>
      </w:r>
      <w:bookmarkStart w:id="95" w:name="_Toc378551601"/>
      <w:bookmarkEnd w:id="93"/>
      <w:bookmarkEnd w:id="94"/>
    </w:p>
    <w:p w14:paraId="7834BDD9" w14:textId="5E1C2EF6" w:rsidR="00BC61FE" w:rsidRPr="007067E6" w:rsidRDefault="00BC61FE" w:rsidP="0093476A">
      <w:pPr>
        <w:pStyle w:val="Nagwek3"/>
      </w:pPr>
      <w:bookmarkStart w:id="96" w:name="_Toc425259875"/>
      <w:bookmarkStart w:id="97" w:name="_Toc435799186"/>
      <w:bookmarkStart w:id="98" w:name="_Toc52834418"/>
      <w:r w:rsidRPr="007067E6">
        <w:t xml:space="preserve">6.1 Analiza problemów społecznych Gminy </w:t>
      </w:r>
      <w:r w:rsidR="0093476A">
        <w:t>Jabłonka</w:t>
      </w:r>
      <w:r w:rsidRPr="007067E6">
        <w:t xml:space="preserve"> na podstawie danych </w:t>
      </w:r>
      <w:bookmarkEnd w:id="96"/>
      <w:r w:rsidRPr="007067E6">
        <w:t>instytucji</w:t>
      </w:r>
      <w:bookmarkEnd w:id="97"/>
      <w:bookmarkEnd w:id="98"/>
    </w:p>
    <w:p w14:paraId="1A641682" w14:textId="09C02FFE" w:rsidR="00BC61FE" w:rsidRDefault="00BC61FE" w:rsidP="00A565B7">
      <w:pPr>
        <w:spacing w:before="0" w:after="0"/>
      </w:pPr>
      <w:r w:rsidRPr="003B775A">
        <w:t>Najczęstszymi powodami przyznawania pomocy finansowej w latach 201</w:t>
      </w:r>
      <w:r w:rsidR="00254AB8" w:rsidRPr="003B775A">
        <w:t>7</w:t>
      </w:r>
      <w:r w:rsidRPr="003B775A">
        <w:t>-20</w:t>
      </w:r>
      <w:r w:rsidR="00254AB8" w:rsidRPr="003B775A">
        <w:t>19</w:t>
      </w:r>
      <w:r w:rsidRPr="003B775A">
        <w:t xml:space="preserve"> okazały się: </w:t>
      </w:r>
      <w:r w:rsidR="00254AB8" w:rsidRPr="003B775A">
        <w:t xml:space="preserve">ubóstwo, niepełnosprawność, </w:t>
      </w:r>
      <w:r w:rsidR="00DF2D34" w:rsidRPr="003B775A">
        <w:t xml:space="preserve">długotrwała lub ciężka choroba, </w:t>
      </w:r>
      <w:r w:rsidR="00254AB8" w:rsidRPr="003B775A">
        <w:t xml:space="preserve">potrzeba ochrony macierzyństwa, </w:t>
      </w:r>
      <w:r w:rsidR="001E04F4" w:rsidRPr="003B775A">
        <w:t>bezradność w</w:t>
      </w:r>
      <w:r w:rsidR="00573EDE" w:rsidRPr="003B775A">
        <w:t> </w:t>
      </w:r>
      <w:r w:rsidR="001E04F4" w:rsidRPr="003B775A">
        <w:t xml:space="preserve">sprawach  </w:t>
      </w:r>
      <w:r w:rsidR="00BE10F6" w:rsidRPr="003B775A">
        <w:t>o</w:t>
      </w:r>
      <w:r w:rsidR="001E04F4" w:rsidRPr="003B775A">
        <w:t>piekuńczo - wychowawczych i prowadzenia gospodarstwa domowego</w:t>
      </w:r>
      <w:r w:rsidR="003B775A" w:rsidRPr="003B775A">
        <w:t>,</w:t>
      </w:r>
      <w:r w:rsidR="00573EDE" w:rsidRPr="003B775A">
        <w:t xml:space="preserve"> </w:t>
      </w:r>
      <w:r w:rsidR="003B775A" w:rsidRPr="003B775A">
        <w:t xml:space="preserve">bezrobocie </w:t>
      </w:r>
      <w:r w:rsidR="00573EDE" w:rsidRPr="003B775A">
        <w:t xml:space="preserve">oraz alkoholizm. </w:t>
      </w:r>
    </w:p>
    <w:p w14:paraId="1F3B26CA" w14:textId="77777777" w:rsidR="006336D9" w:rsidRDefault="006336D9" w:rsidP="00A565B7">
      <w:pPr>
        <w:spacing w:before="0" w:after="0"/>
      </w:pPr>
    </w:p>
    <w:p w14:paraId="3B4BE6B4" w14:textId="77777777" w:rsidR="006336D9" w:rsidRDefault="006336D9" w:rsidP="00A565B7">
      <w:pPr>
        <w:spacing w:before="0" w:after="0"/>
      </w:pPr>
    </w:p>
    <w:p w14:paraId="69DE60A1" w14:textId="77777777" w:rsidR="006336D9" w:rsidRDefault="006336D9" w:rsidP="00A565B7">
      <w:pPr>
        <w:spacing w:before="0" w:after="0"/>
      </w:pPr>
    </w:p>
    <w:p w14:paraId="132DE725" w14:textId="77777777" w:rsidR="006336D9" w:rsidRPr="003B775A" w:rsidRDefault="006336D9" w:rsidP="00A565B7">
      <w:pPr>
        <w:spacing w:before="0" w:after="0"/>
      </w:pPr>
    </w:p>
    <w:p w14:paraId="0CC049A1" w14:textId="0F9A1741" w:rsidR="00BC61FE" w:rsidRPr="004E45E2" w:rsidRDefault="00BC61FE" w:rsidP="00BC61FE">
      <w:pPr>
        <w:pStyle w:val="Legenda"/>
      </w:pPr>
      <w:bookmarkStart w:id="99" w:name="_Toc54960197"/>
      <w:r w:rsidRPr="004E45E2">
        <w:lastRenderedPageBreak/>
        <w:t xml:space="preserve">Tabela </w:t>
      </w:r>
      <w:r w:rsidR="00941C20" w:rsidRPr="004E45E2">
        <w:rPr>
          <w:noProof/>
        </w:rPr>
        <w:fldChar w:fldCharType="begin"/>
      </w:r>
      <w:r w:rsidR="00504F35" w:rsidRPr="004E45E2">
        <w:rPr>
          <w:noProof/>
        </w:rPr>
        <w:instrText xml:space="preserve"> SEQ Tabela \* ARABIC </w:instrText>
      </w:r>
      <w:r w:rsidR="00941C20" w:rsidRPr="004E45E2">
        <w:rPr>
          <w:noProof/>
        </w:rPr>
        <w:fldChar w:fldCharType="separate"/>
      </w:r>
      <w:r w:rsidR="00935B19">
        <w:rPr>
          <w:noProof/>
        </w:rPr>
        <w:t>13</w:t>
      </w:r>
      <w:r w:rsidR="00941C20" w:rsidRPr="004E45E2">
        <w:rPr>
          <w:noProof/>
        </w:rPr>
        <w:fldChar w:fldCharType="end"/>
      </w:r>
      <w:r w:rsidRPr="004E45E2">
        <w:t>. Powody przyznawania świadczeń z pomocy społecznej w latach 201</w:t>
      </w:r>
      <w:r w:rsidR="0093476A" w:rsidRPr="004E45E2">
        <w:t>7</w:t>
      </w:r>
      <w:r w:rsidRPr="004E45E2">
        <w:t>-201</w:t>
      </w:r>
      <w:r w:rsidR="0093476A" w:rsidRPr="004E45E2">
        <w:t>9</w:t>
      </w:r>
      <w:r w:rsidRPr="004E45E2">
        <w:t xml:space="preserve">. Źródło: dane </w:t>
      </w:r>
      <w:r w:rsidR="00A87BCB" w:rsidRPr="004E45E2">
        <w:t>OPS</w:t>
      </w:r>
      <w:r w:rsidRPr="004E45E2">
        <w:t xml:space="preserve"> </w:t>
      </w:r>
      <w:r w:rsidR="0093476A" w:rsidRPr="004E45E2">
        <w:t>Jabłonka</w:t>
      </w:r>
      <w:r w:rsidRPr="004E45E2">
        <w:t>.</w:t>
      </w:r>
      <w:bookmarkEnd w:id="99"/>
      <w:r w:rsidRPr="004E45E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5"/>
        <w:gridCol w:w="1077"/>
        <w:gridCol w:w="1077"/>
        <w:gridCol w:w="1079"/>
      </w:tblGrid>
      <w:tr w:rsidR="007067E6" w:rsidRPr="00C749C1" w14:paraId="7A47A961" w14:textId="77777777" w:rsidTr="003B775A">
        <w:trPr>
          <w:trHeight w:val="340"/>
        </w:trPr>
        <w:tc>
          <w:tcPr>
            <w:tcW w:w="3259" w:type="pct"/>
            <w:vMerge w:val="restart"/>
            <w:shd w:val="clear" w:color="auto" w:fill="1F3864" w:themeFill="accent5" w:themeFillShade="80"/>
            <w:vAlign w:val="center"/>
          </w:tcPr>
          <w:p w14:paraId="47D55524" w14:textId="77777777"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POWÓD TRUDNEJ SYTUACJI ŻYCIOWEJ</w:t>
            </w:r>
          </w:p>
        </w:tc>
        <w:tc>
          <w:tcPr>
            <w:tcW w:w="1741" w:type="pct"/>
            <w:gridSpan w:val="3"/>
            <w:shd w:val="clear" w:color="auto" w:fill="1F3864" w:themeFill="accent5" w:themeFillShade="80"/>
            <w:vAlign w:val="center"/>
          </w:tcPr>
          <w:p w14:paraId="5E3033FF" w14:textId="77777777"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LICZBA RODZIN</w:t>
            </w:r>
          </w:p>
        </w:tc>
      </w:tr>
      <w:tr w:rsidR="007067E6" w:rsidRPr="00C749C1" w14:paraId="2E918FCB" w14:textId="77777777" w:rsidTr="003B775A">
        <w:trPr>
          <w:trHeight w:val="340"/>
        </w:trPr>
        <w:tc>
          <w:tcPr>
            <w:tcW w:w="3259" w:type="pct"/>
            <w:vMerge/>
            <w:tcBorders>
              <w:bottom w:val="single" w:sz="4" w:space="0" w:color="auto"/>
            </w:tcBorders>
            <w:shd w:val="clear" w:color="auto" w:fill="1F3864" w:themeFill="accent5" w:themeFillShade="80"/>
          </w:tcPr>
          <w:p w14:paraId="2A39F616" w14:textId="77777777" w:rsidR="00BC61FE" w:rsidRPr="00C749C1" w:rsidRDefault="00BC61FE" w:rsidP="003B775A">
            <w:pPr>
              <w:widowControl w:val="0"/>
              <w:suppressLineNumbers/>
              <w:suppressAutoHyphens/>
              <w:autoSpaceDN w:val="0"/>
              <w:spacing w:before="0" w:after="0" w:line="240" w:lineRule="auto"/>
              <w:textAlignment w:val="baseline"/>
              <w:rPr>
                <w:rFonts w:eastAsia="SimSun"/>
                <w:b/>
                <w:bCs/>
                <w:kern w:val="3"/>
                <w:szCs w:val="24"/>
                <w:lang w:eastAsia="zh-CN"/>
              </w:rPr>
            </w:pPr>
          </w:p>
        </w:tc>
        <w:tc>
          <w:tcPr>
            <w:tcW w:w="580" w:type="pct"/>
            <w:tcBorders>
              <w:bottom w:val="single" w:sz="4" w:space="0" w:color="auto"/>
            </w:tcBorders>
            <w:shd w:val="clear" w:color="auto" w:fill="1F3864" w:themeFill="accent5" w:themeFillShade="80"/>
            <w:vAlign w:val="center"/>
          </w:tcPr>
          <w:p w14:paraId="0CA2699C" w14:textId="2AD48CEF" w:rsidR="00BC61FE" w:rsidRPr="00C749C1" w:rsidRDefault="002D4891"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7</w:t>
            </w:r>
          </w:p>
        </w:tc>
        <w:tc>
          <w:tcPr>
            <w:tcW w:w="580" w:type="pct"/>
            <w:tcBorders>
              <w:bottom w:val="single" w:sz="4" w:space="0" w:color="auto"/>
            </w:tcBorders>
            <w:shd w:val="clear" w:color="auto" w:fill="1F3864" w:themeFill="accent5" w:themeFillShade="80"/>
            <w:vAlign w:val="center"/>
          </w:tcPr>
          <w:p w14:paraId="4DBA4150" w14:textId="305A5277" w:rsidR="00BC61FE" w:rsidRPr="00C749C1" w:rsidRDefault="002D4891"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8</w:t>
            </w:r>
          </w:p>
        </w:tc>
        <w:tc>
          <w:tcPr>
            <w:tcW w:w="581" w:type="pct"/>
            <w:tcBorders>
              <w:bottom w:val="single" w:sz="4" w:space="0" w:color="auto"/>
            </w:tcBorders>
            <w:shd w:val="clear" w:color="auto" w:fill="1F3864" w:themeFill="accent5" w:themeFillShade="80"/>
            <w:vAlign w:val="center"/>
          </w:tcPr>
          <w:p w14:paraId="7D688A60" w14:textId="52F78380" w:rsidR="00BC61FE" w:rsidRPr="00C749C1" w:rsidRDefault="00BC61FE" w:rsidP="003B775A">
            <w:pPr>
              <w:widowControl w:val="0"/>
              <w:suppressLineNumbers/>
              <w:suppressAutoHyphens/>
              <w:autoSpaceDN w:val="0"/>
              <w:spacing w:before="0" w:after="0" w:line="240" w:lineRule="auto"/>
              <w:jc w:val="center"/>
              <w:textAlignment w:val="baseline"/>
              <w:rPr>
                <w:rFonts w:eastAsia="SimSun"/>
                <w:b/>
                <w:bCs/>
                <w:kern w:val="3"/>
                <w:szCs w:val="24"/>
                <w:lang w:eastAsia="zh-CN"/>
              </w:rPr>
            </w:pPr>
            <w:r w:rsidRPr="00C749C1">
              <w:rPr>
                <w:rFonts w:eastAsia="SimSun"/>
                <w:b/>
                <w:bCs/>
                <w:kern w:val="3"/>
                <w:szCs w:val="24"/>
                <w:lang w:eastAsia="zh-CN"/>
              </w:rPr>
              <w:t>201</w:t>
            </w:r>
            <w:r w:rsidR="00C749C1">
              <w:rPr>
                <w:rFonts w:eastAsia="SimSun"/>
                <w:b/>
                <w:bCs/>
                <w:kern w:val="3"/>
                <w:szCs w:val="24"/>
                <w:lang w:eastAsia="zh-CN"/>
              </w:rPr>
              <w:t>9</w:t>
            </w:r>
          </w:p>
        </w:tc>
      </w:tr>
      <w:tr w:rsidR="007067E6" w:rsidRPr="00C749C1" w14:paraId="5DC7E6E1" w14:textId="77777777" w:rsidTr="00D006E0">
        <w:trPr>
          <w:trHeight w:val="340"/>
        </w:trPr>
        <w:tc>
          <w:tcPr>
            <w:tcW w:w="3259" w:type="pct"/>
            <w:shd w:val="clear" w:color="auto" w:fill="FFFFFF" w:themeFill="background1"/>
            <w:vAlign w:val="center"/>
          </w:tcPr>
          <w:p w14:paraId="21462F9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Ubóstwo</w:t>
            </w:r>
          </w:p>
        </w:tc>
        <w:tc>
          <w:tcPr>
            <w:tcW w:w="580" w:type="pct"/>
            <w:shd w:val="clear" w:color="auto" w:fill="FFFFFF" w:themeFill="background1"/>
            <w:vAlign w:val="center"/>
          </w:tcPr>
          <w:p w14:paraId="1C9CB3B0" w14:textId="14744ACF"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120</w:t>
            </w:r>
          </w:p>
        </w:tc>
        <w:tc>
          <w:tcPr>
            <w:tcW w:w="580" w:type="pct"/>
            <w:tcBorders>
              <w:top w:val="outset" w:sz="6" w:space="0" w:color="auto"/>
              <w:left w:val="outset" w:sz="6" w:space="0" w:color="auto"/>
              <w:bottom w:val="outset" w:sz="6" w:space="0" w:color="auto"/>
              <w:right w:val="outset" w:sz="6" w:space="0" w:color="auto"/>
            </w:tcBorders>
            <w:vAlign w:val="center"/>
          </w:tcPr>
          <w:p w14:paraId="42A615C5" w14:textId="1BE7CB4F"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77</w:t>
            </w:r>
          </w:p>
        </w:tc>
        <w:tc>
          <w:tcPr>
            <w:tcW w:w="581" w:type="pct"/>
            <w:tcBorders>
              <w:top w:val="outset" w:sz="6" w:space="0" w:color="auto"/>
              <w:left w:val="outset" w:sz="6" w:space="0" w:color="auto"/>
              <w:bottom w:val="outset" w:sz="6" w:space="0" w:color="auto"/>
              <w:right w:val="outset" w:sz="6" w:space="0" w:color="auto"/>
            </w:tcBorders>
            <w:vAlign w:val="center"/>
          </w:tcPr>
          <w:p w14:paraId="789DEE32" w14:textId="10289B3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56</w:t>
            </w:r>
          </w:p>
        </w:tc>
      </w:tr>
      <w:tr w:rsidR="007067E6" w:rsidRPr="00C749C1" w14:paraId="1B8C043E" w14:textId="77777777" w:rsidTr="00D006E0">
        <w:trPr>
          <w:trHeight w:val="340"/>
        </w:trPr>
        <w:tc>
          <w:tcPr>
            <w:tcW w:w="3259" w:type="pct"/>
            <w:shd w:val="clear" w:color="auto" w:fill="auto"/>
            <w:vAlign w:val="center"/>
          </w:tcPr>
          <w:p w14:paraId="58F1232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Sieroctwo</w:t>
            </w:r>
          </w:p>
        </w:tc>
        <w:tc>
          <w:tcPr>
            <w:tcW w:w="580" w:type="pct"/>
            <w:vAlign w:val="center"/>
          </w:tcPr>
          <w:p w14:paraId="35DF3C3B" w14:textId="19E67264"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15</w:t>
            </w:r>
          </w:p>
        </w:tc>
        <w:tc>
          <w:tcPr>
            <w:tcW w:w="580" w:type="pct"/>
            <w:tcBorders>
              <w:top w:val="outset" w:sz="6" w:space="0" w:color="auto"/>
              <w:left w:val="outset" w:sz="6" w:space="0" w:color="auto"/>
              <w:bottom w:val="outset" w:sz="6" w:space="0" w:color="auto"/>
              <w:right w:val="outset" w:sz="6" w:space="0" w:color="auto"/>
            </w:tcBorders>
            <w:vAlign w:val="center"/>
          </w:tcPr>
          <w:p w14:paraId="501676D4" w14:textId="266F648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9</w:t>
            </w:r>
          </w:p>
        </w:tc>
        <w:tc>
          <w:tcPr>
            <w:tcW w:w="581" w:type="pct"/>
            <w:tcBorders>
              <w:top w:val="outset" w:sz="6" w:space="0" w:color="auto"/>
              <w:left w:val="outset" w:sz="6" w:space="0" w:color="auto"/>
              <w:bottom w:val="outset" w:sz="6" w:space="0" w:color="auto"/>
              <w:right w:val="outset" w:sz="6" w:space="0" w:color="auto"/>
            </w:tcBorders>
            <w:vAlign w:val="center"/>
          </w:tcPr>
          <w:p w14:paraId="08D9833A" w14:textId="00D6D02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w:t>
            </w:r>
          </w:p>
        </w:tc>
      </w:tr>
      <w:tr w:rsidR="007067E6" w:rsidRPr="00C749C1" w14:paraId="7E2CF6C2" w14:textId="77777777" w:rsidTr="00D006E0">
        <w:trPr>
          <w:trHeight w:val="340"/>
        </w:trPr>
        <w:tc>
          <w:tcPr>
            <w:tcW w:w="3259" w:type="pct"/>
            <w:shd w:val="clear" w:color="auto" w:fill="auto"/>
            <w:vAlign w:val="center"/>
          </w:tcPr>
          <w:p w14:paraId="658B6C87"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Bezdomność</w:t>
            </w:r>
          </w:p>
        </w:tc>
        <w:tc>
          <w:tcPr>
            <w:tcW w:w="580" w:type="pct"/>
            <w:vAlign w:val="center"/>
          </w:tcPr>
          <w:p w14:paraId="30CF651D" w14:textId="38BF183B"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w:t>
            </w:r>
          </w:p>
        </w:tc>
        <w:tc>
          <w:tcPr>
            <w:tcW w:w="580" w:type="pct"/>
            <w:tcBorders>
              <w:top w:val="outset" w:sz="6" w:space="0" w:color="auto"/>
              <w:left w:val="outset" w:sz="6" w:space="0" w:color="auto"/>
              <w:bottom w:val="outset" w:sz="6" w:space="0" w:color="auto"/>
              <w:right w:val="outset" w:sz="6" w:space="0" w:color="auto"/>
            </w:tcBorders>
            <w:vAlign w:val="center"/>
          </w:tcPr>
          <w:p w14:paraId="1F66DCDC" w14:textId="1A7045D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c>
          <w:tcPr>
            <w:tcW w:w="581" w:type="pct"/>
            <w:tcBorders>
              <w:top w:val="outset" w:sz="6" w:space="0" w:color="auto"/>
              <w:left w:val="outset" w:sz="6" w:space="0" w:color="auto"/>
              <w:bottom w:val="outset" w:sz="6" w:space="0" w:color="auto"/>
              <w:right w:val="outset" w:sz="6" w:space="0" w:color="auto"/>
            </w:tcBorders>
            <w:vAlign w:val="center"/>
          </w:tcPr>
          <w:p w14:paraId="483396CC" w14:textId="4BFBBC09"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r>
      <w:tr w:rsidR="007067E6" w:rsidRPr="00C749C1" w14:paraId="3E84002D" w14:textId="77777777" w:rsidTr="00D006E0">
        <w:trPr>
          <w:trHeight w:val="340"/>
        </w:trPr>
        <w:tc>
          <w:tcPr>
            <w:tcW w:w="3259" w:type="pct"/>
            <w:shd w:val="clear" w:color="auto" w:fill="auto"/>
            <w:vAlign w:val="center"/>
          </w:tcPr>
          <w:p w14:paraId="1E036AD6"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Potrzeba ochrony macierzyństwa</w:t>
            </w:r>
          </w:p>
        </w:tc>
        <w:tc>
          <w:tcPr>
            <w:tcW w:w="580" w:type="pct"/>
            <w:vAlign w:val="center"/>
          </w:tcPr>
          <w:p w14:paraId="04265F0D" w14:textId="34D835EA"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47</w:t>
            </w:r>
          </w:p>
        </w:tc>
        <w:tc>
          <w:tcPr>
            <w:tcW w:w="580" w:type="pct"/>
            <w:tcBorders>
              <w:top w:val="outset" w:sz="6" w:space="0" w:color="auto"/>
              <w:left w:val="outset" w:sz="6" w:space="0" w:color="auto"/>
              <w:bottom w:val="outset" w:sz="6" w:space="0" w:color="auto"/>
              <w:right w:val="outset" w:sz="6" w:space="0" w:color="auto"/>
            </w:tcBorders>
            <w:vAlign w:val="center"/>
          </w:tcPr>
          <w:p w14:paraId="4F1917E4" w14:textId="276A2B7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43</w:t>
            </w:r>
          </w:p>
        </w:tc>
        <w:tc>
          <w:tcPr>
            <w:tcW w:w="581" w:type="pct"/>
            <w:tcBorders>
              <w:top w:val="outset" w:sz="6" w:space="0" w:color="auto"/>
              <w:left w:val="outset" w:sz="6" w:space="0" w:color="auto"/>
              <w:bottom w:val="outset" w:sz="6" w:space="0" w:color="auto"/>
              <w:right w:val="outset" w:sz="6" w:space="0" w:color="auto"/>
            </w:tcBorders>
            <w:vAlign w:val="center"/>
          </w:tcPr>
          <w:p w14:paraId="10B65914" w14:textId="5152516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r>
      <w:tr w:rsidR="007067E6" w:rsidRPr="00C749C1" w14:paraId="2412425B" w14:textId="77777777" w:rsidTr="00D006E0">
        <w:trPr>
          <w:trHeight w:val="340"/>
        </w:trPr>
        <w:tc>
          <w:tcPr>
            <w:tcW w:w="3259" w:type="pct"/>
            <w:shd w:val="clear" w:color="auto" w:fill="auto"/>
            <w:vAlign w:val="center"/>
          </w:tcPr>
          <w:p w14:paraId="690782C1"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W tym:</w:t>
            </w:r>
            <w:r w:rsidR="005804D4" w:rsidRPr="00C749C1">
              <w:rPr>
                <w:rFonts w:eastAsia="SimSun"/>
                <w:kern w:val="3"/>
                <w:szCs w:val="24"/>
                <w:lang w:eastAsia="zh-CN"/>
              </w:rPr>
              <w:t xml:space="preserve"> </w:t>
            </w:r>
            <w:r w:rsidRPr="00C749C1">
              <w:rPr>
                <w:rFonts w:eastAsia="SimSun"/>
                <w:kern w:val="3"/>
                <w:szCs w:val="24"/>
                <w:lang w:eastAsia="zh-CN"/>
              </w:rPr>
              <w:t>Wielodzietność</w:t>
            </w:r>
          </w:p>
        </w:tc>
        <w:tc>
          <w:tcPr>
            <w:tcW w:w="580" w:type="pct"/>
            <w:vAlign w:val="center"/>
          </w:tcPr>
          <w:p w14:paraId="60302018" w14:textId="3D489721"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45</w:t>
            </w:r>
          </w:p>
        </w:tc>
        <w:tc>
          <w:tcPr>
            <w:tcW w:w="580" w:type="pct"/>
            <w:tcBorders>
              <w:top w:val="outset" w:sz="6" w:space="0" w:color="auto"/>
              <w:left w:val="outset" w:sz="6" w:space="0" w:color="auto"/>
              <w:bottom w:val="outset" w:sz="6" w:space="0" w:color="auto"/>
              <w:right w:val="outset" w:sz="6" w:space="0" w:color="auto"/>
            </w:tcBorders>
            <w:vAlign w:val="center"/>
          </w:tcPr>
          <w:p w14:paraId="314C2DD5" w14:textId="0F83248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40</w:t>
            </w:r>
          </w:p>
        </w:tc>
        <w:tc>
          <w:tcPr>
            <w:tcW w:w="581" w:type="pct"/>
            <w:tcBorders>
              <w:top w:val="outset" w:sz="6" w:space="0" w:color="auto"/>
              <w:left w:val="outset" w:sz="6" w:space="0" w:color="auto"/>
              <w:bottom w:val="outset" w:sz="6" w:space="0" w:color="auto"/>
              <w:right w:val="outset" w:sz="6" w:space="0" w:color="auto"/>
            </w:tcBorders>
            <w:vAlign w:val="center"/>
          </w:tcPr>
          <w:p w14:paraId="52871A8C" w14:textId="35CA11D7"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r>
      <w:tr w:rsidR="007067E6" w:rsidRPr="00C749C1" w14:paraId="35F81E0A" w14:textId="77777777" w:rsidTr="00D006E0">
        <w:trPr>
          <w:trHeight w:val="340"/>
        </w:trPr>
        <w:tc>
          <w:tcPr>
            <w:tcW w:w="3259" w:type="pct"/>
            <w:shd w:val="clear" w:color="auto" w:fill="auto"/>
            <w:vAlign w:val="center"/>
          </w:tcPr>
          <w:p w14:paraId="6B885A33"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Bezrobocie</w:t>
            </w:r>
          </w:p>
        </w:tc>
        <w:tc>
          <w:tcPr>
            <w:tcW w:w="580" w:type="pct"/>
            <w:tcBorders>
              <w:top w:val="outset" w:sz="6" w:space="0" w:color="auto"/>
              <w:left w:val="outset" w:sz="6" w:space="0" w:color="auto"/>
              <w:bottom w:val="outset" w:sz="6" w:space="0" w:color="auto"/>
              <w:right w:val="outset" w:sz="6" w:space="0" w:color="auto"/>
            </w:tcBorders>
            <w:vAlign w:val="center"/>
          </w:tcPr>
          <w:p w14:paraId="68F938C2" w14:textId="72C62A1E"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46</w:t>
            </w:r>
          </w:p>
        </w:tc>
        <w:tc>
          <w:tcPr>
            <w:tcW w:w="580" w:type="pct"/>
            <w:tcBorders>
              <w:top w:val="outset" w:sz="6" w:space="0" w:color="auto"/>
              <w:left w:val="outset" w:sz="6" w:space="0" w:color="auto"/>
              <w:bottom w:val="outset" w:sz="6" w:space="0" w:color="auto"/>
              <w:right w:val="outset" w:sz="6" w:space="0" w:color="auto"/>
            </w:tcBorders>
            <w:vAlign w:val="center"/>
          </w:tcPr>
          <w:p w14:paraId="3C034969" w14:textId="297F9E0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c>
          <w:tcPr>
            <w:tcW w:w="581" w:type="pct"/>
            <w:tcBorders>
              <w:top w:val="outset" w:sz="6" w:space="0" w:color="auto"/>
              <w:left w:val="outset" w:sz="6" w:space="0" w:color="auto"/>
              <w:bottom w:val="outset" w:sz="6" w:space="0" w:color="auto"/>
              <w:right w:val="outset" w:sz="6" w:space="0" w:color="auto"/>
            </w:tcBorders>
            <w:vAlign w:val="center"/>
          </w:tcPr>
          <w:p w14:paraId="6524204D" w14:textId="4153BDBA"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18</w:t>
            </w:r>
          </w:p>
        </w:tc>
      </w:tr>
      <w:tr w:rsidR="007067E6" w:rsidRPr="00C749C1" w14:paraId="59F97590" w14:textId="77777777" w:rsidTr="00D006E0">
        <w:trPr>
          <w:trHeight w:val="340"/>
        </w:trPr>
        <w:tc>
          <w:tcPr>
            <w:tcW w:w="3259" w:type="pct"/>
            <w:shd w:val="clear" w:color="auto" w:fill="auto"/>
            <w:vAlign w:val="center"/>
          </w:tcPr>
          <w:p w14:paraId="0AA526F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Niepełnosprawność</w:t>
            </w:r>
          </w:p>
        </w:tc>
        <w:tc>
          <w:tcPr>
            <w:tcW w:w="580" w:type="pct"/>
            <w:tcBorders>
              <w:top w:val="outset" w:sz="6" w:space="0" w:color="auto"/>
              <w:left w:val="outset" w:sz="6" w:space="0" w:color="auto"/>
              <w:bottom w:val="outset" w:sz="6" w:space="0" w:color="auto"/>
              <w:right w:val="outset" w:sz="6" w:space="0" w:color="auto"/>
            </w:tcBorders>
            <w:vAlign w:val="center"/>
          </w:tcPr>
          <w:p w14:paraId="7CD4E0EA" w14:textId="46FEF54D"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71</w:t>
            </w:r>
          </w:p>
        </w:tc>
        <w:tc>
          <w:tcPr>
            <w:tcW w:w="580" w:type="pct"/>
            <w:tcBorders>
              <w:top w:val="outset" w:sz="6" w:space="0" w:color="auto"/>
              <w:left w:val="outset" w:sz="6" w:space="0" w:color="auto"/>
              <w:bottom w:val="outset" w:sz="6" w:space="0" w:color="auto"/>
              <w:right w:val="outset" w:sz="6" w:space="0" w:color="auto"/>
            </w:tcBorders>
            <w:vAlign w:val="center"/>
          </w:tcPr>
          <w:p w14:paraId="0DC575A2" w14:textId="31F9512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51</w:t>
            </w:r>
          </w:p>
        </w:tc>
        <w:tc>
          <w:tcPr>
            <w:tcW w:w="581" w:type="pct"/>
            <w:tcBorders>
              <w:top w:val="outset" w:sz="6" w:space="0" w:color="auto"/>
              <w:left w:val="outset" w:sz="6" w:space="0" w:color="auto"/>
              <w:bottom w:val="outset" w:sz="6" w:space="0" w:color="auto"/>
              <w:right w:val="outset" w:sz="6" w:space="0" w:color="auto"/>
            </w:tcBorders>
            <w:vAlign w:val="center"/>
          </w:tcPr>
          <w:p w14:paraId="6B3E8ECE" w14:textId="26A5D0CC"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47</w:t>
            </w:r>
          </w:p>
        </w:tc>
      </w:tr>
      <w:tr w:rsidR="007067E6" w:rsidRPr="00C749C1" w14:paraId="7A1A2A58" w14:textId="77777777" w:rsidTr="00D006E0">
        <w:trPr>
          <w:trHeight w:val="340"/>
        </w:trPr>
        <w:tc>
          <w:tcPr>
            <w:tcW w:w="3259" w:type="pct"/>
            <w:shd w:val="clear" w:color="auto" w:fill="auto"/>
            <w:vAlign w:val="center"/>
          </w:tcPr>
          <w:p w14:paraId="521FF18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Długotrwała lub ciężka choroba</w:t>
            </w:r>
          </w:p>
        </w:tc>
        <w:tc>
          <w:tcPr>
            <w:tcW w:w="580" w:type="pct"/>
            <w:tcBorders>
              <w:top w:val="outset" w:sz="6" w:space="0" w:color="auto"/>
              <w:left w:val="outset" w:sz="6" w:space="0" w:color="auto"/>
              <w:bottom w:val="outset" w:sz="6" w:space="0" w:color="auto"/>
              <w:right w:val="outset" w:sz="6" w:space="0" w:color="auto"/>
            </w:tcBorders>
            <w:vAlign w:val="center"/>
          </w:tcPr>
          <w:p w14:paraId="2E8278B4" w14:textId="53E38717"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63</w:t>
            </w:r>
          </w:p>
        </w:tc>
        <w:tc>
          <w:tcPr>
            <w:tcW w:w="580" w:type="pct"/>
            <w:tcBorders>
              <w:top w:val="outset" w:sz="6" w:space="0" w:color="auto"/>
              <w:left w:val="outset" w:sz="6" w:space="0" w:color="auto"/>
              <w:bottom w:val="outset" w:sz="6" w:space="0" w:color="auto"/>
              <w:right w:val="outset" w:sz="6" w:space="0" w:color="auto"/>
            </w:tcBorders>
            <w:vAlign w:val="center"/>
          </w:tcPr>
          <w:p w14:paraId="5E5D59FF" w14:textId="129E1EA9"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54</w:t>
            </w:r>
          </w:p>
        </w:tc>
        <w:tc>
          <w:tcPr>
            <w:tcW w:w="581" w:type="pct"/>
            <w:tcBorders>
              <w:top w:val="outset" w:sz="6" w:space="0" w:color="auto"/>
              <w:left w:val="outset" w:sz="6" w:space="0" w:color="auto"/>
              <w:bottom w:val="outset" w:sz="6" w:space="0" w:color="auto"/>
              <w:right w:val="outset" w:sz="6" w:space="0" w:color="auto"/>
            </w:tcBorders>
            <w:vAlign w:val="center"/>
          </w:tcPr>
          <w:p w14:paraId="3E5265DA" w14:textId="5DD5F3B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52</w:t>
            </w:r>
          </w:p>
        </w:tc>
      </w:tr>
      <w:tr w:rsidR="007067E6" w:rsidRPr="00C749C1" w14:paraId="12B47257" w14:textId="77777777" w:rsidTr="00D006E0">
        <w:trPr>
          <w:trHeight w:val="340"/>
        </w:trPr>
        <w:tc>
          <w:tcPr>
            <w:tcW w:w="3259" w:type="pct"/>
            <w:shd w:val="clear" w:color="auto" w:fill="auto"/>
            <w:vAlign w:val="center"/>
          </w:tcPr>
          <w:p w14:paraId="58D75D1D"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Bezradność w sprawach  opiekuńczo- wychowawczych i prowadzenia gospodarstwa domowego - ogółem</w:t>
            </w:r>
          </w:p>
        </w:tc>
        <w:tc>
          <w:tcPr>
            <w:tcW w:w="580" w:type="pct"/>
            <w:tcBorders>
              <w:top w:val="outset" w:sz="6" w:space="0" w:color="auto"/>
              <w:left w:val="outset" w:sz="6" w:space="0" w:color="auto"/>
              <w:bottom w:val="outset" w:sz="6" w:space="0" w:color="auto"/>
              <w:right w:val="outset" w:sz="6" w:space="0" w:color="auto"/>
            </w:tcBorders>
            <w:vAlign w:val="center"/>
          </w:tcPr>
          <w:p w14:paraId="591C1825" w14:textId="2AB679D4"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55</w:t>
            </w:r>
          </w:p>
        </w:tc>
        <w:tc>
          <w:tcPr>
            <w:tcW w:w="580" w:type="pct"/>
            <w:tcBorders>
              <w:top w:val="outset" w:sz="6" w:space="0" w:color="auto"/>
              <w:left w:val="outset" w:sz="6" w:space="0" w:color="auto"/>
              <w:bottom w:val="outset" w:sz="6" w:space="0" w:color="auto"/>
              <w:right w:val="outset" w:sz="6" w:space="0" w:color="auto"/>
            </w:tcBorders>
            <w:vAlign w:val="center"/>
          </w:tcPr>
          <w:p w14:paraId="25D731E3" w14:textId="5B13C2D3"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33</w:t>
            </w:r>
          </w:p>
        </w:tc>
        <w:tc>
          <w:tcPr>
            <w:tcW w:w="581" w:type="pct"/>
            <w:tcBorders>
              <w:top w:val="outset" w:sz="6" w:space="0" w:color="auto"/>
              <w:left w:val="outset" w:sz="6" w:space="0" w:color="auto"/>
              <w:bottom w:val="outset" w:sz="6" w:space="0" w:color="auto"/>
              <w:right w:val="outset" w:sz="6" w:space="0" w:color="auto"/>
            </w:tcBorders>
            <w:vAlign w:val="center"/>
          </w:tcPr>
          <w:p w14:paraId="4BA1A143" w14:textId="0B6EB190"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31</w:t>
            </w:r>
          </w:p>
        </w:tc>
      </w:tr>
      <w:tr w:rsidR="007067E6" w:rsidRPr="00C749C1" w14:paraId="24758E2B" w14:textId="77777777" w:rsidTr="00663EA4">
        <w:trPr>
          <w:trHeight w:val="340"/>
        </w:trPr>
        <w:tc>
          <w:tcPr>
            <w:tcW w:w="3259" w:type="pct"/>
            <w:shd w:val="clear" w:color="auto" w:fill="auto"/>
            <w:vAlign w:val="center"/>
          </w:tcPr>
          <w:p w14:paraId="2F9335C5"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Przemoc w rodzinie</w:t>
            </w:r>
          </w:p>
        </w:tc>
        <w:tc>
          <w:tcPr>
            <w:tcW w:w="580" w:type="pct"/>
            <w:shd w:val="clear" w:color="auto" w:fill="auto"/>
            <w:vAlign w:val="center"/>
          </w:tcPr>
          <w:p w14:paraId="3D8288F4" w14:textId="356C90EF"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c>
          <w:tcPr>
            <w:tcW w:w="580" w:type="pct"/>
            <w:shd w:val="clear" w:color="auto" w:fill="auto"/>
            <w:vAlign w:val="center"/>
          </w:tcPr>
          <w:p w14:paraId="53CCCFEE" w14:textId="2026127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c>
          <w:tcPr>
            <w:tcW w:w="581" w:type="pct"/>
            <w:shd w:val="clear" w:color="auto" w:fill="auto"/>
            <w:vAlign w:val="center"/>
          </w:tcPr>
          <w:p w14:paraId="7351CEC0" w14:textId="309E8FFE"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6</w:t>
            </w:r>
          </w:p>
        </w:tc>
      </w:tr>
      <w:tr w:rsidR="007067E6" w:rsidRPr="00C749C1" w14:paraId="6DBD467A" w14:textId="77777777" w:rsidTr="00663EA4">
        <w:trPr>
          <w:trHeight w:val="340"/>
        </w:trPr>
        <w:tc>
          <w:tcPr>
            <w:tcW w:w="3259" w:type="pct"/>
            <w:shd w:val="clear" w:color="auto" w:fill="auto"/>
            <w:vAlign w:val="center"/>
          </w:tcPr>
          <w:p w14:paraId="4CDBC92F"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Alkoholizm</w:t>
            </w:r>
          </w:p>
        </w:tc>
        <w:tc>
          <w:tcPr>
            <w:tcW w:w="580" w:type="pct"/>
            <w:vAlign w:val="center"/>
          </w:tcPr>
          <w:p w14:paraId="26C1E771" w14:textId="3BE83116"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18</w:t>
            </w:r>
          </w:p>
        </w:tc>
        <w:tc>
          <w:tcPr>
            <w:tcW w:w="580" w:type="pct"/>
            <w:vAlign w:val="center"/>
          </w:tcPr>
          <w:p w14:paraId="77D8ABF2" w14:textId="691B971D"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16</w:t>
            </w:r>
          </w:p>
        </w:tc>
        <w:tc>
          <w:tcPr>
            <w:tcW w:w="581" w:type="pct"/>
            <w:vAlign w:val="center"/>
          </w:tcPr>
          <w:p w14:paraId="4E495135" w14:textId="794C087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14</w:t>
            </w:r>
          </w:p>
        </w:tc>
      </w:tr>
      <w:tr w:rsidR="007067E6" w:rsidRPr="00C749C1" w14:paraId="765551AA" w14:textId="77777777" w:rsidTr="00663EA4">
        <w:trPr>
          <w:trHeight w:val="340"/>
        </w:trPr>
        <w:tc>
          <w:tcPr>
            <w:tcW w:w="3259" w:type="pct"/>
            <w:shd w:val="clear" w:color="auto" w:fill="auto"/>
            <w:vAlign w:val="center"/>
          </w:tcPr>
          <w:p w14:paraId="1145A990"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Narkomania</w:t>
            </w:r>
          </w:p>
        </w:tc>
        <w:tc>
          <w:tcPr>
            <w:tcW w:w="580" w:type="pct"/>
            <w:vAlign w:val="center"/>
          </w:tcPr>
          <w:p w14:paraId="3886BAE0" w14:textId="55AFFEF8"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23BBFABE" w14:textId="62812EA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7D8F1CEB" w14:textId="74EDE69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r w:rsidR="007067E6" w:rsidRPr="00C749C1" w14:paraId="0C4CB167" w14:textId="77777777" w:rsidTr="00663EA4">
        <w:trPr>
          <w:trHeight w:val="340"/>
        </w:trPr>
        <w:tc>
          <w:tcPr>
            <w:tcW w:w="3259" w:type="pct"/>
            <w:shd w:val="clear" w:color="auto" w:fill="auto"/>
            <w:vAlign w:val="center"/>
          </w:tcPr>
          <w:p w14:paraId="422ACEFC"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Trudności adaptacyjne po opuszczeniu zakładu karnego</w:t>
            </w:r>
          </w:p>
        </w:tc>
        <w:tc>
          <w:tcPr>
            <w:tcW w:w="580" w:type="pct"/>
            <w:vAlign w:val="center"/>
          </w:tcPr>
          <w:p w14:paraId="7F53667F" w14:textId="5BD55219"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3</w:t>
            </w:r>
          </w:p>
        </w:tc>
        <w:tc>
          <w:tcPr>
            <w:tcW w:w="580" w:type="pct"/>
            <w:vAlign w:val="center"/>
          </w:tcPr>
          <w:p w14:paraId="3D9004E2" w14:textId="10E7342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5918178F" w14:textId="65B335FF"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2</w:t>
            </w:r>
          </w:p>
        </w:tc>
      </w:tr>
      <w:tr w:rsidR="007067E6" w:rsidRPr="00C749C1" w14:paraId="1D0ED8A4" w14:textId="77777777" w:rsidTr="00663EA4">
        <w:trPr>
          <w:trHeight w:val="340"/>
        </w:trPr>
        <w:tc>
          <w:tcPr>
            <w:tcW w:w="3259" w:type="pct"/>
            <w:shd w:val="clear" w:color="auto" w:fill="auto"/>
            <w:vAlign w:val="center"/>
          </w:tcPr>
          <w:p w14:paraId="753E77D5"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Zdarzenie losowe</w:t>
            </w:r>
          </w:p>
        </w:tc>
        <w:tc>
          <w:tcPr>
            <w:tcW w:w="580" w:type="pct"/>
            <w:vAlign w:val="center"/>
          </w:tcPr>
          <w:p w14:paraId="78882827" w14:textId="21BB7967"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c>
          <w:tcPr>
            <w:tcW w:w="580" w:type="pct"/>
            <w:vAlign w:val="center"/>
          </w:tcPr>
          <w:p w14:paraId="1A795116" w14:textId="10C794B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2</w:t>
            </w:r>
          </w:p>
        </w:tc>
        <w:tc>
          <w:tcPr>
            <w:tcW w:w="581" w:type="pct"/>
            <w:vAlign w:val="center"/>
          </w:tcPr>
          <w:p w14:paraId="3B2888A4" w14:textId="272B5214"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1</w:t>
            </w:r>
          </w:p>
        </w:tc>
      </w:tr>
      <w:tr w:rsidR="007067E6" w:rsidRPr="00C749C1" w14:paraId="0BBC39FD" w14:textId="77777777" w:rsidTr="00663EA4">
        <w:trPr>
          <w:trHeight w:val="340"/>
        </w:trPr>
        <w:tc>
          <w:tcPr>
            <w:tcW w:w="3259" w:type="pct"/>
            <w:shd w:val="clear" w:color="auto" w:fill="auto"/>
            <w:vAlign w:val="center"/>
          </w:tcPr>
          <w:p w14:paraId="5D99D5FB"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Sytuacja kryzysowa</w:t>
            </w:r>
          </w:p>
        </w:tc>
        <w:tc>
          <w:tcPr>
            <w:tcW w:w="580" w:type="pct"/>
            <w:vAlign w:val="center"/>
          </w:tcPr>
          <w:p w14:paraId="71B2E62E" w14:textId="302D229C"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77357768" w14:textId="53A09881"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5932C4FE" w14:textId="43F885F5"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r w:rsidR="007067E6" w:rsidRPr="00C749C1" w14:paraId="69F05B0C" w14:textId="77777777" w:rsidTr="00663EA4">
        <w:trPr>
          <w:trHeight w:val="340"/>
        </w:trPr>
        <w:tc>
          <w:tcPr>
            <w:tcW w:w="3259" w:type="pct"/>
            <w:shd w:val="clear" w:color="auto" w:fill="auto"/>
            <w:vAlign w:val="center"/>
          </w:tcPr>
          <w:p w14:paraId="4F096019" w14:textId="77777777" w:rsidR="00B47458" w:rsidRPr="00C749C1" w:rsidRDefault="00B47458" w:rsidP="00BE10F6">
            <w:pPr>
              <w:widowControl w:val="0"/>
              <w:suppressLineNumbers/>
              <w:suppressAutoHyphens/>
              <w:autoSpaceDN w:val="0"/>
              <w:spacing w:after="120" w:line="240" w:lineRule="auto"/>
              <w:jc w:val="left"/>
              <w:textAlignment w:val="baseline"/>
              <w:rPr>
                <w:rFonts w:eastAsia="SimSun"/>
                <w:kern w:val="3"/>
                <w:szCs w:val="24"/>
                <w:lang w:eastAsia="zh-CN"/>
              </w:rPr>
            </w:pPr>
            <w:r w:rsidRPr="00C749C1">
              <w:rPr>
                <w:rFonts w:eastAsia="SimSun"/>
                <w:kern w:val="3"/>
                <w:szCs w:val="24"/>
                <w:lang w:eastAsia="zh-CN"/>
              </w:rPr>
              <w:t>Klęska żywiołowa lub ekologiczna</w:t>
            </w:r>
          </w:p>
        </w:tc>
        <w:tc>
          <w:tcPr>
            <w:tcW w:w="580" w:type="pct"/>
            <w:vAlign w:val="center"/>
          </w:tcPr>
          <w:p w14:paraId="35B879F9" w14:textId="4E958B5E" w:rsidR="00B47458" w:rsidRPr="00C749C1" w:rsidRDefault="00C749C1"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0" w:type="pct"/>
            <w:vAlign w:val="center"/>
          </w:tcPr>
          <w:p w14:paraId="012C059A" w14:textId="530761E8"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c>
          <w:tcPr>
            <w:tcW w:w="581" w:type="pct"/>
            <w:vAlign w:val="center"/>
          </w:tcPr>
          <w:p w14:paraId="10DF84A5" w14:textId="3037E6CA" w:rsidR="00B47458" w:rsidRPr="00C749C1" w:rsidRDefault="00254AB8" w:rsidP="00BE10F6">
            <w:pPr>
              <w:widowControl w:val="0"/>
              <w:suppressLineNumbers/>
              <w:suppressAutoHyphens/>
              <w:autoSpaceDN w:val="0"/>
              <w:spacing w:after="120" w:line="240" w:lineRule="auto"/>
              <w:jc w:val="center"/>
              <w:textAlignment w:val="baseline"/>
              <w:rPr>
                <w:rFonts w:eastAsia="SimSun"/>
                <w:kern w:val="3"/>
                <w:szCs w:val="24"/>
                <w:lang w:eastAsia="zh-CN"/>
              </w:rPr>
            </w:pPr>
            <w:r>
              <w:rPr>
                <w:rFonts w:eastAsia="SimSun"/>
                <w:kern w:val="3"/>
                <w:szCs w:val="24"/>
                <w:lang w:eastAsia="zh-CN"/>
              </w:rPr>
              <w:t>0</w:t>
            </w:r>
          </w:p>
        </w:tc>
      </w:tr>
    </w:tbl>
    <w:p w14:paraId="44E1CE0A" w14:textId="77777777" w:rsidR="006A714D" w:rsidRPr="00254AB8" w:rsidRDefault="00AA7156" w:rsidP="00254AB8">
      <w:pPr>
        <w:widowControl w:val="0"/>
        <w:suppressLineNumbers/>
        <w:suppressAutoHyphens/>
        <w:rPr>
          <w:szCs w:val="24"/>
        </w:rPr>
      </w:pPr>
      <w:r w:rsidRPr="00254AB8">
        <w:rPr>
          <w:szCs w:val="24"/>
        </w:rPr>
        <w:t xml:space="preserve">Jednocześnie należy podkreślić, iż </w:t>
      </w:r>
      <w:r w:rsidR="008F05E6" w:rsidRPr="00254AB8">
        <w:rPr>
          <w:szCs w:val="24"/>
        </w:rPr>
        <w:t xml:space="preserve">w </w:t>
      </w:r>
      <w:r w:rsidR="00A14A9E" w:rsidRPr="00254AB8">
        <w:rPr>
          <w:szCs w:val="24"/>
        </w:rPr>
        <w:t xml:space="preserve">znacznej </w:t>
      </w:r>
      <w:r w:rsidR="008F05E6" w:rsidRPr="00254AB8">
        <w:rPr>
          <w:szCs w:val="24"/>
        </w:rPr>
        <w:t xml:space="preserve">większości obszarów </w:t>
      </w:r>
      <w:r w:rsidRPr="00254AB8">
        <w:rPr>
          <w:szCs w:val="24"/>
        </w:rPr>
        <w:t>wsparcia zmniejsza się z</w:t>
      </w:r>
      <w:r w:rsidR="0062007B" w:rsidRPr="00254AB8">
        <w:rPr>
          <w:szCs w:val="24"/>
        </w:rPr>
        <w:t> </w:t>
      </w:r>
      <w:r w:rsidRPr="00254AB8">
        <w:rPr>
          <w:szCs w:val="24"/>
        </w:rPr>
        <w:t>roku na rok liczba rodzin korzystających z pomocy</w:t>
      </w:r>
      <w:r w:rsidR="0062007B" w:rsidRPr="00254AB8">
        <w:rPr>
          <w:szCs w:val="24"/>
        </w:rPr>
        <w:t>.</w:t>
      </w:r>
    </w:p>
    <w:p w14:paraId="6ABA8922" w14:textId="77777777" w:rsidR="00914F70" w:rsidRPr="00914F70" w:rsidRDefault="00914F70" w:rsidP="00914F70">
      <w:pPr>
        <w:spacing w:before="360" w:after="0"/>
        <w:rPr>
          <w:b/>
          <w:szCs w:val="24"/>
        </w:rPr>
      </w:pPr>
      <w:r w:rsidRPr="00914F70">
        <w:rPr>
          <w:b/>
          <w:szCs w:val="24"/>
        </w:rPr>
        <w:t>Ubóstwo</w:t>
      </w:r>
    </w:p>
    <w:p w14:paraId="112BBB8A" w14:textId="4563ECB5" w:rsidR="00914F70" w:rsidRPr="00C05FA1" w:rsidRDefault="00914F70" w:rsidP="00914F70">
      <w:pPr>
        <w:spacing w:before="0" w:after="0"/>
        <w:rPr>
          <w:rFonts w:eastAsia="Calibri"/>
          <w:szCs w:val="24"/>
          <w:lang w:eastAsia="en-US"/>
        </w:rPr>
      </w:pPr>
      <w:r w:rsidRPr="00914F70">
        <w:rPr>
          <w:szCs w:val="24"/>
        </w:rPr>
        <w:t xml:space="preserve">Głównym powodem trudnej sytuacji mieszkańców Gminy Jabłonka korzystających z pomocy społecznej jest ubóstwo. W latach 2017-2019 najwięcej rodzin w Gminie Jabłonka uzyskało świadczenia z tego powodu. </w:t>
      </w:r>
      <w:r w:rsidRPr="00914F70">
        <w:rPr>
          <w:rFonts w:eastAsia="Calibri"/>
          <w:szCs w:val="24"/>
          <w:lang w:eastAsia="en-US"/>
        </w:rPr>
        <w:t xml:space="preserve">Ubóstwo jest określane jako stan uwarunkowany najczęściej niewystarczającą wysokością dochodów. Brak dochodów uniemożliwia zaspokajanie potrzeb, zarówno biologicznych, jak i uczestnictwa w życiu społecznym, a przy utrzymującym się </w:t>
      </w:r>
      <w:r w:rsidRPr="00914F70">
        <w:rPr>
          <w:rFonts w:eastAsia="Calibri"/>
          <w:szCs w:val="24"/>
          <w:lang w:eastAsia="en-US"/>
        </w:rPr>
        <w:lastRenderedPageBreak/>
        <w:t xml:space="preserve">długim okresie występowania niedostatku, stanowi zagrożenie wykluczenia społecznego. Problem ubóstwa </w:t>
      </w:r>
      <w:r w:rsidRPr="00C05FA1">
        <w:rPr>
          <w:rFonts w:eastAsia="Calibri"/>
          <w:szCs w:val="24"/>
          <w:lang w:eastAsia="en-US"/>
        </w:rPr>
        <w:t>często wiąże się z innymi czynnikami takimi, jak bezrobocie, choroby, dysfunkcyjność rodzin czy alkoholizm.</w:t>
      </w:r>
    </w:p>
    <w:p w14:paraId="55C65CF9" w14:textId="0A706301" w:rsidR="00914F70" w:rsidRDefault="00914F70" w:rsidP="00914F70">
      <w:pPr>
        <w:spacing w:before="0" w:after="0"/>
        <w:rPr>
          <w:rFonts w:eastAsia="Calibri"/>
          <w:szCs w:val="24"/>
          <w:lang w:eastAsia="en-US"/>
        </w:rPr>
      </w:pPr>
      <w:r w:rsidRPr="00C05FA1">
        <w:rPr>
          <w:rFonts w:eastAsia="Calibri"/>
          <w:szCs w:val="24"/>
          <w:lang w:eastAsia="en-US"/>
        </w:rPr>
        <w:t xml:space="preserve">Jak ilustruje poniższy wykres liczba beneficjentów pomocy społecznej, którym udzielono wsparcia z powodu ubóstwa sukcesywnie malała. W roku 2019 liczba beneficjentów była mniejsza o </w:t>
      </w:r>
      <w:r w:rsidR="00C05FA1" w:rsidRPr="00C05FA1">
        <w:rPr>
          <w:rFonts w:eastAsia="Calibri"/>
          <w:szCs w:val="24"/>
          <w:lang w:eastAsia="en-US"/>
        </w:rPr>
        <w:t>53</w:t>
      </w:r>
      <w:r w:rsidRPr="00C05FA1">
        <w:rPr>
          <w:rFonts w:eastAsia="Calibri"/>
          <w:szCs w:val="24"/>
          <w:lang w:eastAsia="en-US"/>
        </w:rPr>
        <w:t xml:space="preserve">% w stosunku do roku 2017.   </w:t>
      </w:r>
      <w:bookmarkStart w:id="100" w:name="_Toc448741692"/>
    </w:p>
    <w:p w14:paraId="791844FC" w14:textId="6C29E1A7" w:rsidR="00914F70" w:rsidRPr="00C05FA1" w:rsidRDefault="00914F70" w:rsidP="00914F70">
      <w:pPr>
        <w:pStyle w:val="Legenda"/>
      </w:pPr>
      <w:bookmarkStart w:id="101" w:name="_Toc54960152"/>
      <w:r w:rsidRPr="00C05FA1">
        <w:t xml:space="preserve">Wykres </w:t>
      </w:r>
      <w:fldSimple w:instr=" SEQ Wykres \* ARABIC ">
        <w:r w:rsidR="00935B19">
          <w:rPr>
            <w:noProof/>
          </w:rPr>
          <w:t>9</w:t>
        </w:r>
      </w:fldSimple>
      <w:r w:rsidRPr="00C05FA1">
        <w:t>.</w:t>
      </w:r>
      <w:r w:rsidRPr="00C05FA1">
        <w:rPr>
          <w:i w:val="0"/>
        </w:rPr>
        <w:t xml:space="preserve"> </w:t>
      </w:r>
      <w:r w:rsidRPr="00C05FA1">
        <w:t>Liczba rodzin, którym przyznano pomoc z powodu ubóstwa w latach 2017-2019. Źródło: dane OPS Jabłonka.</w:t>
      </w:r>
      <w:bookmarkEnd w:id="100"/>
      <w:bookmarkEnd w:id="101"/>
    </w:p>
    <w:p w14:paraId="331B80F7" w14:textId="77777777" w:rsidR="00914F70" w:rsidRPr="007067E6" w:rsidRDefault="00914F70" w:rsidP="00914F70">
      <w:pPr>
        <w:widowControl w:val="0"/>
        <w:suppressLineNumbers/>
        <w:suppressAutoHyphens/>
        <w:spacing w:before="0" w:after="0" w:line="240" w:lineRule="auto"/>
        <w:jc w:val="center"/>
        <w:rPr>
          <w:b/>
          <w:color w:val="FF0000"/>
          <w:szCs w:val="24"/>
        </w:rPr>
      </w:pPr>
      <w:r w:rsidRPr="007067E6">
        <w:rPr>
          <w:noProof/>
          <w:color w:val="FF0000"/>
          <w:szCs w:val="24"/>
        </w:rPr>
        <w:drawing>
          <wp:inline distT="0" distB="0" distL="0" distR="0" wp14:anchorId="74CF6D3D" wp14:editId="1521ED46">
            <wp:extent cx="5087566" cy="1400783"/>
            <wp:effectExtent l="0" t="0" r="18415" b="9525"/>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12F62AA" w14:textId="1A07496D" w:rsidR="00914F70" w:rsidRPr="00D71703" w:rsidRDefault="00914F70" w:rsidP="00914F70">
      <w:pPr>
        <w:spacing w:before="360" w:after="0"/>
        <w:rPr>
          <w:szCs w:val="24"/>
        </w:rPr>
      </w:pPr>
      <w:r w:rsidRPr="00D71703">
        <w:rPr>
          <w:szCs w:val="24"/>
        </w:rPr>
        <w:t>Z problemem ubóstwa ściśle związany jest problem bezdomności. W latach 201</w:t>
      </w:r>
      <w:r w:rsidR="00C05FA1" w:rsidRPr="00D71703">
        <w:rPr>
          <w:szCs w:val="24"/>
        </w:rPr>
        <w:t>7</w:t>
      </w:r>
      <w:r w:rsidRPr="00D71703">
        <w:rPr>
          <w:szCs w:val="24"/>
        </w:rPr>
        <w:t>-201</w:t>
      </w:r>
      <w:r w:rsidR="00C05FA1" w:rsidRPr="00D71703">
        <w:rPr>
          <w:szCs w:val="24"/>
        </w:rPr>
        <w:t>9</w:t>
      </w:r>
      <w:r w:rsidRPr="00D71703">
        <w:rPr>
          <w:szCs w:val="24"/>
        </w:rPr>
        <w:t xml:space="preserve"> </w:t>
      </w:r>
      <w:r w:rsidR="00D71703" w:rsidRPr="00D71703">
        <w:rPr>
          <w:szCs w:val="24"/>
        </w:rPr>
        <w:t xml:space="preserve">kilka rodzin </w:t>
      </w:r>
      <w:r w:rsidRPr="00D71703">
        <w:rPr>
          <w:szCs w:val="24"/>
        </w:rPr>
        <w:t xml:space="preserve">otrzymało pomoc z tego tytułu. </w:t>
      </w:r>
    </w:p>
    <w:p w14:paraId="51E8F2EA" w14:textId="5766FB1F" w:rsidR="00914F70" w:rsidRPr="00D71703" w:rsidRDefault="00914F70" w:rsidP="00914F70">
      <w:pPr>
        <w:pStyle w:val="Legenda"/>
      </w:pPr>
      <w:bookmarkStart w:id="102" w:name="_Toc448741693"/>
      <w:bookmarkStart w:id="103" w:name="_Toc469586584"/>
      <w:bookmarkStart w:id="104" w:name="_Toc54960153"/>
      <w:r w:rsidRPr="00D71703">
        <w:t xml:space="preserve">Wykres </w:t>
      </w:r>
      <w:fldSimple w:instr=" SEQ Wykres \* ARABIC ">
        <w:r w:rsidR="00935B19">
          <w:rPr>
            <w:noProof/>
          </w:rPr>
          <w:t>10</w:t>
        </w:r>
      </w:fldSimple>
      <w:r w:rsidRPr="00D71703">
        <w:t>. Liczba rodzin, którym przyznano pomoc z powodu bezdomności  w latach 201</w:t>
      </w:r>
      <w:r w:rsidR="00D71703" w:rsidRPr="00D71703">
        <w:t>7</w:t>
      </w:r>
      <w:r w:rsidRPr="00D71703">
        <w:t>-201</w:t>
      </w:r>
      <w:r w:rsidR="00D71703" w:rsidRPr="00D71703">
        <w:t>9</w:t>
      </w:r>
      <w:r w:rsidRPr="00D71703">
        <w:t>. Źródło: dane OPS Jabłonka.</w:t>
      </w:r>
      <w:bookmarkEnd w:id="102"/>
      <w:bookmarkEnd w:id="103"/>
      <w:bookmarkEnd w:id="104"/>
    </w:p>
    <w:p w14:paraId="70BBEF12" w14:textId="77777777" w:rsidR="00914F70" w:rsidRPr="007067E6" w:rsidRDefault="00914F70" w:rsidP="00914F70">
      <w:pPr>
        <w:pStyle w:val="Legenda"/>
        <w:jc w:val="center"/>
        <w:rPr>
          <w:color w:val="FF0000"/>
        </w:rPr>
      </w:pPr>
      <w:r w:rsidRPr="007067E6">
        <w:rPr>
          <w:noProof/>
          <w:color w:val="FF0000"/>
          <w:szCs w:val="24"/>
        </w:rPr>
        <w:drawing>
          <wp:inline distT="0" distB="0" distL="0" distR="0" wp14:anchorId="655292E1" wp14:editId="6F5545EB">
            <wp:extent cx="4951379" cy="1352145"/>
            <wp:effectExtent l="0" t="0" r="20955" b="19685"/>
            <wp:docPr id="16" name="Wykres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092412" w14:textId="77777777" w:rsidR="006336D9" w:rsidRDefault="006336D9" w:rsidP="006A714D">
      <w:pPr>
        <w:widowControl w:val="0"/>
        <w:suppressLineNumbers/>
        <w:suppressAutoHyphens/>
        <w:spacing w:before="240" w:after="0"/>
        <w:rPr>
          <w:b/>
          <w:szCs w:val="24"/>
        </w:rPr>
      </w:pPr>
    </w:p>
    <w:p w14:paraId="0A7BFD92" w14:textId="77777777" w:rsidR="006A714D" w:rsidRPr="00253678" w:rsidRDefault="006A714D" w:rsidP="006A714D">
      <w:pPr>
        <w:widowControl w:val="0"/>
        <w:suppressLineNumbers/>
        <w:suppressAutoHyphens/>
        <w:spacing w:before="240" w:after="0"/>
        <w:rPr>
          <w:b/>
          <w:szCs w:val="24"/>
        </w:rPr>
      </w:pPr>
      <w:r w:rsidRPr="00253678">
        <w:rPr>
          <w:b/>
          <w:szCs w:val="24"/>
        </w:rPr>
        <w:t>Niepełnosprawność</w:t>
      </w:r>
      <w:r w:rsidR="00347C58" w:rsidRPr="00253678">
        <w:rPr>
          <w:b/>
          <w:szCs w:val="24"/>
        </w:rPr>
        <w:t xml:space="preserve">   </w:t>
      </w:r>
    </w:p>
    <w:p w14:paraId="51BB7A24" w14:textId="0CAE6E8D" w:rsidR="00347C58" w:rsidRDefault="00347C58" w:rsidP="00A565B7">
      <w:pPr>
        <w:spacing w:after="0"/>
        <w:rPr>
          <w:szCs w:val="24"/>
        </w:rPr>
      </w:pPr>
      <w:r w:rsidRPr="00253678">
        <w:rPr>
          <w:szCs w:val="24"/>
        </w:rPr>
        <w:t>Drugim powodem trudnej sytuacji życiowej beneficjentów pomocy społecznej w</w:t>
      </w:r>
      <w:r w:rsidR="00A565B7" w:rsidRPr="00253678">
        <w:rPr>
          <w:szCs w:val="24"/>
        </w:rPr>
        <w:t xml:space="preserve"> </w:t>
      </w:r>
      <w:r w:rsidRPr="00253678">
        <w:rPr>
          <w:szCs w:val="24"/>
        </w:rPr>
        <w:t xml:space="preserve">Gminie </w:t>
      </w:r>
      <w:r w:rsidR="0093476A" w:rsidRPr="00253678">
        <w:rPr>
          <w:szCs w:val="24"/>
        </w:rPr>
        <w:t>Jabłonka</w:t>
      </w:r>
      <w:r w:rsidRPr="00253678">
        <w:rPr>
          <w:szCs w:val="24"/>
        </w:rPr>
        <w:t>, są problemy wynikające z niepełnosprawnoś</w:t>
      </w:r>
      <w:r w:rsidR="004E748B" w:rsidRPr="00253678">
        <w:rPr>
          <w:szCs w:val="24"/>
        </w:rPr>
        <w:t>ci. Liczba świadczeniobiorców korzystających z pomocy społecznej z powodu niepełnosprawności w latach 201</w:t>
      </w:r>
      <w:r w:rsidR="00D71703" w:rsidRPr="00253678">
        <w:rPr>
          <w:szCs w:val="24"/>
        </w:rPr>
        <w:t>7</w:t>
      </w:r>
      <w:r w:rsidR="004E748B" w:rsidRPr="00253678">
        <w:rPr>
          <w:szCs w:val="24"/>
        </w:rPr>
        <w:t>-201</w:t>
      </w:r>
      <w:r w:rsidR="00D71703" w:rsidRPr="00253678">
        <w:rPr>
          <w:szCs w:val="24"/>
        </w:rPr>
        <w:t>9</w:t>
      </w:r>
      <w:r w:rsidR="004E748B" w:rsidRPr="00253678">
        <w:rPr>
          <w:szCs w:val="24"/>
        </w:rPr>
        <w:t xml:space="preserve"> również malała. </w:t>
      </w:r>
      <w:r w:rsidR="008F05E6" w:rsidRPr="00253678">
        <w:rPr>
          <w:szCs w:val="24"/>
        </w:rPr>
        <w:t>Na przestrzeni trzech lat  liczb</w:t>
      </w:r>
      <w:r w:rsidR="00253678" w:rsidRPr="00253678">
        <w:rPr>
          <w:szCs w:val="24"/>
        </w:rPr>
        <w:t>a</w:t>
      </w:r>
      <w:r w:rsidR="008F05E6" w:rsidRPr="00253678">
        <w:rPr>
          <w:szCs w:val="24"/>
        </w:rPr>
        <w:t xml:space="preserve"> świadczeniobiorców zmniejszyła się o </w:t>
      </w:r>
      <w:r w:rsidR="00253678" w:rsidRPr="00253678">
        <w:rPr>
          <w:szCs w:val="24"/>
        </w:rPr>
        <w:t>34</w:t>
      </w:r>
      <w:r w:rsidR="008F05E6" w:rsidRPr="00253678">
        <w:rPr>
          <w:szCs w:val="24"/>
        </w:rPr>
        <w:t xml:space="preserve">%. </w:t>
      </w:r>
    </w:p>
    <w:p w14:paraId="70B9B821" w14:textId="77777777" w:rsidR="006336D9" w:rsidRDefault="006336D9" w:rsidP="00273B65">
      <w:pPr>
        <w:pStyle w:val="Legenda"/>
      </w:pPr>
      <w:bookmarkStart w:id="105" w:name="_Toc54960154"/>
    </w:p>
    <w:p w14:paraId="1FD9B1EB" w14:textId="77777777" w:rsidR="006336D9" w:rsidRDefault="006336D9" w:rsidP="00273B65">
      <w:pPr>
        <w:pStyle w:val="Legenda"/>
      </w:pPr>
    </w:p>
    <w:p w14:paraId="7D8B3572" w14:textId="77777777" w:rsidR="006336D9" w:rsidRDefault="006336D9" w:rsidP="00273B65">
      <w:pPr>
        <w:pStyle w:val="Legenda"/>
      </w:pPr>
    </w:p>
    <w:p w14:paraId="608E55A4" w14:textId="77777777" w:rsidR="006336D9" w:rsidRDefault="006336D9" w:rsidP="00273B65">
      <w:pPr>
        <w:pStyle w:val="Legenda"/>
      </w:pPr>
    </w:p>
    <w:p w14:paraId="2049A872" w14:textId="6E4E8D13" w:rsidR="006A714D" w:rsidRPr="00253678" w:rsidRDefault="00273B65" w:rsidP="00273B65">
      <w:pPr>
        <w:pStyle w:val="Legenda"/>
        <w:rPr>
          <w:i w:val="0"/>
        </w:rPr>
      </w:pPr>
      <w:r w:rsidRPr="00253678">
        <w:lastRenderedPageBreak/>
        <w:t xml:space="preserve">Wykres </w:t>
      </w:r>
      <w:fldSimple w:instr=" SEQ Wykres \* ARABIC ">
        <w:r w:rsidR="00935B19">
          <w:rPr>
            <w:noProof/>
          </w:rPr>
          <w:t>11</w:t>
        </w:r>
      </w:fldSimple>
      <w:r w:rsidRPr="00253678">
        <w:t xml:space="preserve">. </w:t>
      </w:r>
      <w:r w:rsidR="006A714D" w:rsidRPr="00253678">
        <w:rPr>
          <w:i w:val="0"/>
        </w:rPr>
        <w:t xml:space="preserve"> </w:t>
      </w:r>
      <w:r w:rsidR="006A714D" w:rsidRPr="00253678">
        <w:rPr>
          <w:iCs w:val="0"/>
        </w:rPr>
        <w:t>Liczba rodzin, którym przyznano pomoc z powodu niepełnosprawności w latach 201</w:t>
      </w:r>
      <w:r w:rsidR="00253678" w:rsidRPr="00253678">
        <w:rPr>
          <w:iCs w:val="0"/>
        </w:rPr>
        <w:t>7</w:t>
      </w:r>
      <w:r w:rsidR="006A714D" w:rsidRPr="00253678">
        <w:rPr>
          <w:iCs w:val="0"/>
        </w:rPr>
        <w:t>-201</w:t>
      </w:r>
      <w:r w:rsidR="00253678" w:rsidRPr="00253678">
        <w:rPr>
          <w:iCs w:val="0"/>
        </w:rPr>
        <w:t>9</w:t>
      </w:r>
      <w:r w:rsidR="006A714D" w:rsidRPr="00253678">
        <w:rPr>
          <w:iCs w:val="0"/>
        </w:rPr>
        <w:t xml:space="preserve">. Źródło: </w:t>
      </w:r>
      <w:r w:rsidR="00A87BCB" w:rsidRPr="00253678">
        <w:rPr>
          <w:iCs w:val="0"/>
        </w:rPr>
        <w:t>OPS</w:t>
      </w:r>
      <w:r w:rsidR="006A714D" w:rsidRPr="00253678">
        <w:rPr>
          <w:iCs w:val="0"/>
        </w:rPr>
        <w:t xml:space="preserve"> </w:t>
      </w:r>
      <w:r w:rsidR="0093476A" w:rsidRPr="00253678">
        <w:rPr>
          <w:iCs w:val="0"/>
        </w:rPr>
        <w:t>Jabłonka</w:t>
      </w:r>
      <w:r w:rsidR="006A714D" w:rsidRPr="00253678">
        <w:rPr>
          <w:iCs w:val="0"/>
        </w:rPr>
        <w:t>.</w:t>
      </w:r>
      <w:bookmarkEnd w:id="105"/>
      <w:r w:rsidR="006A714D" w:rsidRPr="00253678">
        <w:rPr>
          <w:i w:val="0"/>
        </w:rPr>
        <w:t xml:space="preserve"> </w:t>
      </w:r>
    </w:p>
    <w:p w14:paraId="44CFF06F" w14:textId="77777777" w:rsidR="006A714D" w:rsidRPr="007067E6" w:rsidRDefault="006A714D" w:rsidP="006A714D">
      <w:pPr>
        <w:spacing w:before="0" w:after="0"/>
        <w:jc w:val="center"/>
        <w:rPr>
          <w:b/>
          <w:color w:val="FF0000"/>
          <w:szCs w:val="24"/>
        </w:rPr>
      </w:pPr>
      <w:r w:rsidRPr="007067E6">
        <w:rPr>
          <w:noProof/>
          <w:color w:val="FF0000"/>
          <w:szCs w:val="24"/>
        </w:rPr>
        <w:drawing>
          <wp:inline distT="0" distB="0" distL="0" distR="0" wp14:anchorId="2EB01756" wp14:editId="16AFB8FF">
            <wp:extent cx="5220000" cy="1800000"/>
            <wp:effectExtent l="0" t="0" r="0" b="10160"/>
            <wp:docPr id="7"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847B60D" w14:textId="67F3712D" w:rsidR="006A714D" w:rsidRPr="00A87C30" w:rsidRDefault="006A714D" w:rsidP="006A714D">
      <w:pPr>
        <w:widowControl w:val="0"/>
        <w:suppressLineNumbers/>
        <w:suppressAutoHyphens/>
        <w:spacing w:before="240" w:after="0"/>
        <w:rPr>
          <w:rFonts w:eastAsia="Lucida Sans Unicode" w:cs="Tahoma"/>
          <w:iCs/>
          <w:kern w:val="1"/>
          <w:szCs w:val="20"/>
        </w:rPr>
      </w:pPr>
      <w:r w:rsidRPr="00A87C30">
        <w:rPr>
          <w:rFonts w:eastAsia="Lucida Sans Unicode" w:cs="Tahoma"/>
          <w:iCs/>
          <w:kern w:val="1"/>
          <w:szCs w:val="20"/>
        </w:rPr>
        <w:t>W latach 201</w:t>
      </w:r>
      <w:r w:rsidR="00A87C30" w:rsidRPr="00A87C30">
        <w:rPr>
          <w:rFonts w:eastAsia="Lucida Sans Unicode" w:cs="Tahoma"/>
          <w:iCs/>
          <w:kern w:val="1"/>
          <w:szCs w:val="20"/>
        </w:rPr>
        <w:t>7</w:t>
      </w:r>
      <w:r w:rsidRPr="00A87C30">
        <w:rPr>
          <w:rFonts w:eastAsia="Lucida Sans Unicode" w:cs="Tahoma"/>
          <w:iCs/>
          <w:kern w:val="1"/>
          <w:szCs w:val="20"/>
        </w:rPr>
        <w:t>-201</w:t>
      </w:r>
      <w:r w:rsidR="00A87C30" w:rsidRPr="00A87C30">
        <w:rPr>
          <w:rFonts w:eastAsia="Lucida Sans Unicode" w:cs="Tahoma"/>
          <w:iCs/>
          <w:kern w:val="1"/>
          <w:szCs w:val="20"/>
        </w:rPr>
        <w:t>9</w:t>
      </w:r>
      <w:r w:rsidRPr="00A87C30">
        <w:rPr>
          <w:rFonts w:eastAsia="Lucida Sans Unicode" w:cs="Tahoma"/>
          <w:iCs/>
          <w:kern w:val="1"/>
          <w:szCs w:val="20"/>
        </w:rPr>
        <w:t xml:space="preserve"> Powiatow</w:t>
      </w:r>
      <w:r w:rsidR="00751F77" w:rsidRPr="00A87C30">
        <w:rPr>
          <w:rFonts w:eastAsia="Lucida Sans Unicode" w:cs="Tahoma"/>
          <w:iCs/>
          <w:kern w:val="1"/>
          <w:szCs w:val="20"/>
        </w:rPr>
        <w:t xml:space="preserve">e Centrum Pomocy Rodzinie w </w:t>
      </w:r>
      <w:r w:rsidR="00A87C30" w:rsidRPr="00A87C30">
        <w:rPr>
          <w:rFonts w:eastAsia="Lucida Sans Unicode" w:cs="Tahoma"/>
          <w:iCs/>
          <w:kern w:val="1"/>
          <w:szCs w:val="20"/>
        </w:rPr>
        <w:t>Nowym Targu</w:t>
      </w:r>
      <w:r w:rsidR="00751F77" w:rsidRPr="00A87C30">
        <w:rPr>
          <w:rFonts w:eastAsia="Lucida Sans Unicode" w:cs="Tahoma"/>
          <w:iCs/>
          <w:kern w:val="1"/>
          <w:szCs w:val="20"/>
        </w:rPr>
        <w:t xml:space="preserve"> </w:t>
      </w:r>
      <w:r w:rsidRPr="00A87C30">
        <w:rPr>
          <w:rFonts w:eastAsia="Lucida Sans Unicode" w:cs="Tahoma"/>
          <w:iCs/>
          <w:kern w:val="1"/>
          <w:szCs w:val="20"/>
        </w:rPr>
        <w:t>wydał</w:t>
      </w:r>
      <w:r w:rsidR="00751F77" w:rsidRPr="00A87C30">
        <w:rPr>
          <w:rFonts w:eastAsia="Lucida Sans Unicode" w:cs="Tahoma"/>
          <w:iCs/>
          <w:kern w:val="1"/>
          <w:szCs w:val="20"/>
        </w:rPr>
        <w:t>o</w:t>
      </w:r>
      <w:r w:rsidRPr="00A87C30">
        <w:rPr>
          <w:rFonts w:eastAsia="Lucida Sans Unicode" w:cs="Tahoma"/>
          <w:iCs/>
          <w:kern w:val="1"/>
          <w:szCs w:val="20"/>
        </w:rPr>
        <w:t xml:space="preserve"> następującą liczbę orzeczeń dla mieszkańców Gminy </w:t>
      </w:r>
      <w:r w:rsidR="0093476A" w:rsidRPr="00A87C30">
        <w:rPr>
          <w:rFonts w:eastAsia="Lucida Sans Unicode" w:cs="Tahoma"/>
          <w:iCs/>
          <w:kern w:val="1"/>
          <w:szCs w:val="20"/>
        </w:rPr>
        <w:t>Jabłonka</w:t>
      </w:r>
      <w:r w:rsidRPr="00A87C30">
        <w:rPr>
          <w:rFonts w:eastAsia="Lucida Sans Unicode" w:cs="Tahoma"/>
          <w:iCs/>
          <w:kern w:val="1"/>
          <w:szCs w:val="20"/>
        </w:rPr>
        <w:t xml:space="preserve">:  </w:t>
      </w:r>
    </w:p>
    <w:p w14:paraId="722007DB" w14:textId="698B3EAE" w:rsidR="006A714D" w:rsidRPr="004E45E2" w:rsidRDefault="006A714D" w:rsidP="006A714D">
      <w:pPr>
        <w:pStyle w:val="Legenda"/>
        <w:rPr>
          <w:iCs w:val="0"/>
        </w:rPr>
      </w:pPr>
      <w:bookmarkStart w:id="106" w:name="_Toc54960198"/>
      <w:r w:rsidRPr="004E45E2">
        <w:t xml:space="preserve">Tabela </w:t>
      </w:r>
      <w:r w:rsidR="00941C20" w:rsidRPr="004E45E2">
        <w:rPr>
          <w:noProof/>
        </w:rPr>
        <w:fldChar w:fldCharType="begin"/>
      </w:r>
      <w:r w:rsidRPr="004E45E2">
        <w:rPr>
          <w:noProof/>
        </w:rPr>
        <w:instrText xml:space="preserve"> SEQ Tabela \* ARABIC </w:instrText>
      </w:r>
      <w:r w:rsidR="00941C20" w:rsidRPr="004E45E2">
        <w:rPr>
          <w:noProof/>
        </w:rPr>
        <w:fldChar w:fldCharType="separate"/>
      </w:r>
      <w:r w:rsidR="00935B19">
        <w:rPr>
          <w:noProof/>
        </w:rPr>
        <w:t>14</w:t>
      </w:r>
      <w:r w:rsidR="00941C20" w:rsidRPr="004E45E2">
        <w:rPr>
          <w:noProof/>
        </w:rPr>
        <w:fldChar w:fldCharType="end"/>
      </w:r>
      <w:r w:rsidRPr="004E45E2">
        <w:t xml:space="preserve">. Liczba wydanych orzeczeń o niepełnosprawności dla mieszkańców Gminy </w:t>
      </w:r>
      <w:r w:rsidR="0093476A" w:rsidRPr="004E45E2">
        <w:t>Jabłonka</w:t>
      </w:r>
      <w:r w:rsidRPr="004E45E2">
        <w:t xml:space="preserve"> w latach 201</w:t>
      </w:r>
      <w:r w:rsidR="004E45E2" w:rsidRPr="004E45E2">
        <w:t>7</w:t>
      </w:r>
      <w:r w:rsidRPr="004E45E2">
        <w:t>-201</w:t>
      </w:r>
      <w:r w:rsidR="004E45E2" w:rsidRPr="004E45E2">
        <w:t>9</w:t>
      </w:r>
      <w:r w:rsidRPr="004E45E2">
        <w:t>. Źródło:</w:t>
      </w:r>
      <w:r w:rsidR="00751F77" w:rsidRPr="004E45E2">
        <w:t xml:space="preserve"> PCPR w </w:t>
      </w:r>
      <w:r w:rsidR="004E45E2" w:rsidRPr="004E45E2">
        <w:t>Nowym Targu</w:t>
      </w:r>
      <w:r w:rsidRPr="004E45E2">
        <w:rPr>
          <w:iCs w:val="0"/>
        </w:rPr>
        <w:t>.</w:t>
      </w:r>
      <w:bookmarkEnd w:id="106"/>
      <w:r w:rsidRPr="004E45E2">
        <w:rPr>
          <w:iC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1547"/>
        <w:gridCol w:w="1547"/>
        <w:gridCol w:w="1544"/>
      </w:tblGrid>
      <w:tr w:rsidR="004E45E2" w:rsidRPr="004E45E2" w14:paraId="17C80BC1" w14:textId="77777777" w:rsidTr="00751F77">
        <w:trPr>
          <w:trHeight w:val="454"/>
        </w:trPr>
        <w:tc>
          <w:tcPr>
            <w:tcW w:w="2503" w:type="pct"/>
            <w:shd w:val="clear" w:color="auto" w:fill="E7E6E6" w:themeFill="background2"/>
          </w:tcPr>
          <w:p w14:paraId="51DA5591" w14:textId="77777777"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p>
        </w:tc>
        <w:tc>
          <w:tcPr>
            <w:tcW w:w="833" w:type="pct"/>
            <w:shd w:val="clear" w:color="auto" w:fill="E7E6E6" w:themeFill="background2"/>
            <w:vAlign w:val="center"/>
          </w:tcPr>
          <w:p w14:paraId="40118301" w14:textId="503947A2"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bookmarkStart w:id="107" w:name="_Hlk528439412"/>
            <w:r w:rsidRPr="004E45E2">
              <w:rPr>
                <w:rFonts w:eastAsia="Lucida Sans Unicode" w:cs="Tahoma"/>
                <w:b/>
                <w:iCs/>
                <w:kern w:val="1"/>
                <w:szCs w:val="20"/>
              </w:rPr>
              <w:t>201</w:t>
            </w:r>
            <w:r w:rsidR="004E45E2" w:rsidRPr="004E45E2">
              <w:rPr>
                <w:rFonts w:eastAsia="Lucida Sans Unicode" w:cs="Tahoma"/>
                <w:b/>
                <w:iCs/>
                <w:kern w:val="1"/>
                <w:szCs w:val="20"/>
              </w:rPr>
              <w:t>7</w:t>
            </w:r>
          </w:p>
        </w:tc>
        <w:tc>
          <w:tcPr>
            <w:tcW w:w="833" w:type="pct"/>
            <w:shd w:val="clear" w:color="auto" w:fill="E7E6E6" w:themeFill="background2"/>
            <w:vAlign w:val="center"/>
          </w:tcPr>
          <w:p w14:paraId="7ADB8358" w14:textId="37FEAB89"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r w:rsidRPr="004E45E2">
              <w:rPr>
                <w:rFonts w:eastAsia="Lucida Sans Unicode" w:cs="Tahoma"/>
                <w:b/>
                <w:iCs/>
                <w:kern w:val="1"/>
                <w:szCs w:val="20"/>
              </w:rPr>
              <w:t>201</w:t>
            </w:r>
            <w:r w:rsidR="004E45E2" w:rsidRPr="004E45E2">
              <w:rPr>
                <w:rFonts w:eastAsia="Lucida Sans Unicode" w:cs="Tahoma"/>
                <w:b/>
                <w:iCs/>
                <w:kern w:val="1"/>
                <w:szCs w:val="20"/>
              </w:rPr>
              <w:t>8</w:t>
            </w:r>
          </w:p>
        </w:tc>
        <w:tc>
          <w:tcPr>
            <w:tcW w:w="831" w:type="pct"/>
            <w:shd w:val="clear" w:color="auto" w:fill="E7E6E6" w:themeFill="background2"/>
            <w:vAlign w:val="center"/>
          </w:tcPr>
          <w:p w14:paraId="524AB9D5" w14:textId="7B424DD0" w:rsidR="00751F77" w:rsidRPr="004E45E2" w:rsidRDefault="00751F77" w:rsidP="005372F1">
            <w:pPr>
              <w:widowControl w:val="0"/>
              <w:suppressLineNumbers/>
              <w:suppressAutoHyphens/>
              <w:spacing w:before="0" w:after="0" w:line="240" w:lineRule="auto"/>
              <w:jc w:val="center"/>
              <w:rPr>
                <w:rFonts w:eastAsia="Lucida Sans Unicode" w:cs="Tahoma"/>
                <w:b/>
                <w:iCs/>
                <w:kern w:val="1"/>
                <w:szCs w:val="20"/>
              </w:rPr>
            </w:pPr>
            <w:r w:rsidRPr="004E45E2">
              <w:rPr>
                <w:rFonts w:eastAsia="Lucida Sans Unicode" w:cs="Tahoma"/>
                <w:b/>
                <w:iCs/>
                <w:kern w:val="1"/>
                <w:szCs w:val="20"/>
              </w:rPr>
              <w:t>201</w:t>
            </w:r>
            <w:r w:rsidR="004E45E2" w:rsidRPr="004E45E2">
              <w:rPr>
                <w:rFonts w:eastAsia="Lucida Sans Unicode" w:cs="Tahoma"/>
                <w:b/>
                <w:iCs/>
                <w:kern w:val="1"/>
                <w:szCs w:val="20"/>
              </w:rPr>
              <w:t>9</w:t>
            </w:r>
          </w:p>
        </w:tc>
      </w:tr>
      <w:tr w:rsidR="004E45E2" w:rsidRPr="004E45E2" w14:paraId="230F4CD9" w14:textId="77777777" w:rsidTr="00751F77">
        <w:trPr>
          <w:trHeight w:val="454"/>
        </w:trPr>
        <w:tc>
          <w:tcPr>
            <w:tcW w:w="2503" w:type="pct"/>
            <w:vAlign w:val="center"/>
          </w:tcPr>
          <w:p w14:paraId="7077A9C0" w14:textId="190BCA0E" w:rsidR="00751F77" w:rsidRPr="004E45E2" w:rsidRDefault="00751F77" w:rsidP="005372F1">
            <w:pPr>
              <w:widowControl w:val="0"/>
              <w:suppressLineNumbers/>
              <w:suppressAutoHyphens/>
              <w:spacing w:before="0" w:after="0" w:line="240" w:lineRule="auto"/>
              <w:jc w:val="left"/>
              <w:rPr>
                <w:rFonts w:eastAsia="Lucida Sans Unicode" w:cs="Tahoma"/>
                <w:bCs/>
                <w:iCs/>
                <w:kern w:val="1"/>
                <w:szCs w:val="20"/>
              </w:rPr>
            </w:pPr>
            <w:r w:rsidRPr="004E45E2">
              <w:rPr>
                <w:rFonts w:eastAsia="Lucida Sans Unicode" w:cs="Tahoma"/>
                <w:bCs/>
                <w:iCs/>
                <w:kern w:val="1"/>
                <w:szCs w:val="20"/>
              </w:rPr>
              <w:t xml:space="preserve">Orzeczenia o niepełnosprawności wydane dla mieszkańców Gminy </w:t>
            </w:r>
            <w:r w:rsidR="0093476A" w:rsidRPr="004E45E2">
              <w:rPr>
                <w:rFonts w:eastAsia="Lucida Sans Unicode" w:cs="Tahoma"/>
                <w:bCs/>
                <w:iCs/>
                <w:kern w:val="1"/>
                <w:szCs w:val="20"/>
              </w:rPr>
              <w:t>Jabłonka</w:t>
            </w:r>
          </w:p>
        </w:tc>
        <w:tc>
          <w:tcPr>
            <w:tcW w:w="833" w:type="pct"/>
            <w:vAlign w:val="center"/>
          </w:tcPr>
          <w:p w14:paraId="39B82542" w14:textId="79EF9CE2" w:rsidR="00751F77" w:rsidRPr="004E45E2" w:rsidRDefault="004E45E2" w:rsidP="005372F1">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20</w:t>
            </w:r>
          </w:p>
        </w:tc>
        <w:tc>
          <w:tcPr>
            <w:tcW w:w="833" w:type="pct"/>
            <w:vAlign w:val="center"/>
          </w:tcPr>
          <w:p w14:paraId="687A2E37" w14:textId="7635B188" w:rsidR="00751F77" w:rsidRPr="004E45E2" w:rsidRDefault="004E45E2" w:rsidP="005372F1">
            <w:pPr>
              <w:widowControl w:val="0"/>
              <w:suppressLineNumbers/>
              <w:suppressAutoHyphens/>
              <w:spacing w:before="0" w:after="0" w:line="240" w:lineRule="auto"/>
              <w:jc w:val="center"/>
              <w:rPr>
                <w:rFonts w:eastAsia="Lucida Sans Unicode" w:cs="Tahoma"/>
                <w:bCs/>
                <w:iCs/>
                <w:kern w:val="1"/>
                <w:szCs w:val="20"/>
              </w:rPr>
            </w:pPr>
            <w:r>
              <w:rPr>
                <w:rFonts w:eastAsia="Lucida Sans Unicode" w:cs="Tahoma"/>
                <w:bCs/>
                <w:iCs/>
                <w:kern w:val="1"/>
                <w:szCs w:val="20"/>
              </w:rPr>
              <w:t>25</w:t>
            </w:r>
          </w:p>
        </w:tc>
        <w:tc>
          <w:tcPr>
            <w:tcW w:w="831" w:type="pct"/>
            <w:vAlign w:val="center"/>
          </w:tcPr>
          <w:p w14:paraId="324BDAA2" w14:textId="69B993DF" w:rsidR="00751F77" w:rsidRPr="004E45E2" w:rsidRDefault="004E45E2" w:rsidP="005372F1">
            <w:pPr>
              <w:spacing w:before="0" w:after="0" w:line="240" w:lineRule="auto"/>
              <w:jc w:val="center"/>
              <w:rPr>
                <w:bCs/>
              </w:rPr>
            </w:pPr>
            <w:r>
              <w:rPr>
                <w:bCs/>
              </w:rPr>
              <w:t>21</w:t>
            </w:r>
          </w:p>
        </w:tc>
      </w:tr>
    </w:tbl>
    <w:bookmarkEnd w:id="107"/>
    <w:p w14:paraId="5E228C17" w14:textId="77777777" w:rsidR="00914F70" w:rsidRPr="00253678" w:rsidRDefault="00914F70" w:rsidP="00914F70">
      <w:pPr>
        <w:widowControl w:val="0"/>
        <w:suppressLineNumbers/>
        <w:suppressAutoHyphens/>
        <w:spacing w:before="240" w:after="0"/>
        <w:rPr>
          <w:b/>
          <w:szCs w:val="24"/>
        </w:rPr>
      </w:pPr>
      <w:r w:rsidRPr="00253678">
        <w:rPr>
          <w:b/>
          <w:szCs w:val="24"/>
        </w:rPr>
        <w:t>Długotrwała lub ciężka choroba</w:t>
      </w:r>
    </w:p>
    <w:p w14:paraId="6E652EB6" w14:textId="657705DC" w:rsidR="00914F70" w:rsidRPr="00253678" w:rsidRDefault="00914F70" w:rsidP="00914F70">
      <w:pPr>
        <w:spacing w:after="0"/>
        <w:rPr>
          <w:rFonts w:eastAsia="Calibri"/>
          <w:szCs w:val="24"/>
          <w:lang w:eastAsia="en-US"/>
        </w:rPr>
      </w:pPr>
      <w:bookmarkStart w:id="108" w:name="_Hlk52659470"/>
      <w:r w:rsidRPr="00253678">
        <w:rPr>
          <w:szCs w:val="24"/>
        </w:rPr>
        <w:t xml:space="preserve">Następnym </w:t>
      </w:r>
      <w:r w:rsidR="00253678" w:rsidRPr="00253678">
        <w:rPr>
          <w:szCs w:val="24"/>
        </w:rPr>
        <w:t xml:space="preserve">powodem trudnej sytuacji mieszkańców Gminy </w:t>
      </w:r>
      <w:r w:rsidRPr="00253678">
        <w:rPr>
          <w:szCs w:val="24"/>
        </w:rPr>
        <w:t>są problemy wynikające z</w:t>
      </w:r>
      <w:r w:rsidR="00253678">
        <w:rPr>
          <w:szCs w:val="24"/>
        </w:rPr>
        <w:t> </w:t>
      </w:r>
      <w:r w:rsidRPr="00253678">
        <w:rPr>
          <w:szCs w:val="24"/>
        </w:rPr>
        <w:t>długotrwałej lub ciężkiej choroby. W latach 201</w:t>
      </w:r>
      <w:r w:rsidR="00253678" w:rsidRPr="00253678">
        <w:rPr>
          <w:szCs w:val="24"/>
        </w:rPr>
        <w:t>7</w:t>
      </w:r>
      <w:r w:rsidRPr="00253678">
        <w:rPr>
          <w:szCs w:val="24"/>
        </w:rPr>
        <w:t>-201</w:t>
      </w:r>
      <w:r w:rsidR="00253678" w:rsidRPr="00253678">
        <w:rPr>
          <w:szCs w:val="24"/>
        </w:rPr>
        <w:t>9</w:t>
      </w:r>
      <w:bookmarkEnd w:id="108"/>
      <w:r w:rsidRPr="00253678">
        <w:rPr>
          <w:rFonts w:eastAsia="Calibri"/>
          <w:szCs w:val="24"/>
          <w:lang w:eastAsia="en-US"/>
        </w:rPr>
        <w:t xml:space="preserve"> liczba beneficjentów pomocy społecznej, którym udzielono wsparcia z powodu</w:t>
      </w:r>
      <w:r w:rsidRPr="00253678">
        <w:rPr>
          <w:szCs w:val="24"/>
        </w:rPr>
        <w:t xml:space="preserve"> długotrwałej lub ciężkiej choroby zmniejszyła się</w:t>
      </w:r>
      <w:r w:rsidR="00253678" w:rsidRPr="00253678">
        <w:rPr>
          <w:szCs w:val="24"/>
        </w:rPr>
        <w:t xml:space="preserve"> o 17%.</w:t>
      </w:r>
    </w:p>
    <w:p w14:paraId="3ABDEC96" w14:textId="71200D15" w:rsidR="00914F70" w:rsidRPr="00253678" w:rsidRDefault="00914F70" w:rsidP="00914F70">
      <w:pPr>
        <w:pStyle w:val="Legenda"/>
      </w:pPr>
      <w:bookmarkStart w:id="109" w:name="_Toc54960155"/>
      <w:r w:rsidRPr="00253678">
        <w:t xml:space="preserve">Wykres </w:t>
      </w:r>
      <w:fldSimple w:instr=" SEQ Wykres \* ARABIC ">
        <w:r w:rsidR="00935B19">
          <w:rPr>
            <w:noProof/>
          </w:rPr>
          <w:t>12</w:t>
        </w:r>
      </w:fldSimple>
      <w:r w:rsidRPr="00253678">
        <w:t>. Liczba rodzin, którym przyznano pomoc z powodu długotrwałej lub ciężkiej choroby w latach 201</w:t>
      </w:r>
      <w:r w:rsidR="00253678" w:rsidRPr="00253678">
        <w:t>7</w:t>
      </w:r>
      <w:r w:rsidRPr="00253678">
        <w:t>-201</w:t>
      </w:r>
      <w:r w:rsidR="00253678" w:rsidRPr="00253678">
        <w:t>9</w:t>
      </w:r>
      <w:r w:rsidRPr="00253678">
        <w:t>. Źródło: dane OPS Jabłonka.</w:t>
      </w:r>
      <w:bookmarkEnd w:id="109"/>
    </w:p>
    <w:p w14:paraId="65574B26" w14:textId="70F50456" w:rsidR="00253678" w:rsidRDefault="00253678" w:rsidP="00253678">
      <w:pPr>
        <w:pStyle w:val="Legenda"/>
        <w:jc w:val="center"/>
        <w:rPr>
          <w:color w:val="FF0000"/>
        </w:rPr>
      </w:pPr>
      <w:r w:rsidRPr="007067E6">
        <w:rPr>
          <w:noProof/>
          <w:color w:val="FF0000"/>
          <w:szCs w:val="24"/>
        </w:rPr>
        <w:drawing>
          <wp:inline distT="0" distB="0" distL="0" distR="0" wp14:anchorId="02B45307" wp14:editId="5E2A038F">
            <wp:extent cx="5220000" cy="1800000"/>
            <wp:effectExtent l="0" t="0" r="0" b="10160"/>
            <wp:docPr id="17" name="Wykres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785EC0" w14:textId="77777777" w:rsidR="006336D9" w:rsidRDefault="006336D9" w:rsidP="00253678">
      <w:pPr>
        <w:spacing w:before="240" w:after="0"/>
        <w:rPr>
          <w:b/>
          <w:szCs w:val="24"/>
        </w:rPr>
      </w:pPr>
    </w:p>
    <w:p w14:paraId="57D7D459" w14:textId="77777777" w:rsidR="006336D9" w:rsidRDefault="006336D9" w:rsidP="00253678">
      <w:pPr>
        <w:spacing w:before="240" w:after="0"/>
        <w:rPr>
          <w:b/>
          <w:szCs w:val="24"/>
        </w:rPr>
      </w:pPr>
    </w:p>
    <w:p w14:paraId="4DA89B15" w14:textId="77777777" w:rsidR="00253678" w:rsidRPr="00B64485" w:rsidRDefault="00253678" w:rsidP="00253678">
      <w:pPr>
        <w:spacing w:before="240" w:after="0"/>
        <w:rPr>
          <w:b/>
          <w:szCs w:val="24"/>
        </w:rPr>
      </w:pPr>
      <w:r w:rsidRPr="00B64485">
        <w:rPr>
          <w:b/>
          <w:szCs w:val="24"/>
        </w:rPr>
        <w:lastRenderedPageBreak/>
        <w:t>Potrzeba ochrony macierzyństwa</w:t>
      </w:r>
    </w:p>
    <w:p w14:paraId="58525F8D" w14:textId="0269D137" w:rsidR="00253678" w:rsidRPr="00B64485" w:rsidRDefault="00253678" w:rsidP="00253678">
      <w:pPr>
        <w:spacing w:after="0"/>
        <w:rPr>
          <w:szCs w:val="24"/>
        </w:rPr>
      </w:pPr>
      <w:r w:rsidRPr="00B64485">
        <w:rPr>
          <w:szCs w:val="24"/>
        </w:rPr>
        <w:t>Liczba osób otrzymujących wsparcie z tytułu ochrony macierzyństwa w latach 201</w:t>
      </w:r>
      <w:r w:rsidR="00B64485" w:rsidRPr="00B64485">
        <w:rPr>
          <w:szCs w:val="24"/>
        </w:rPr>
        <w:t>7</w:t>
      </w:r>
      <w:r w:rsidRPr="00B64485">
        <w:rPr>
          <w:szCs w:val="24"/>
        </w:rPr>
        <w:t>-201</w:t>
      </w:r>
      <w:r w:rsidR="00B64485" w:rsidRPr="00B64485">
        <w:rPr>
          <w:szCs w:val="24"/>
        </w:rPr>
        <w:t>9</w:t>
      </w:r>
      <w:r w:rsidRPr="00B64485">
        <w:rPr>
          <w:szCs w:val="24"/>
        </w:rPr>
        <w:t xml:space="preserve"> stale zmniejszała się. W 201</w:t>
      </w:r>
      <w:r w:rsidR="00B64485" w:rsidRPr="00B64485">
        <w:rPr>
          <w:szCs w:val="24"/>
        </w:rPr>
        <w:t>9</w:t>
      </w:r>
      <w:r w:rsidRPr="00B64485">
        <w:rPr>
          <w:szCs w:val="24"/>
        </w:rPr>
        <w:t xml:space="preserve"> r. </w:t>
      </w:r>
      <w:r w:rsidR="00B64485" w:rsidRPr="00B64485">
        <w:rPr>
          <w:szCs w:val="24"/>
        </w:rPr>
        <w:t xml:space="preserve">była mniejsza </w:t>
      </w:r>
      <w:r w:rsidRPr="00B64485">
        <w:rPr>
          <w:szCs w:val="24"/>
        </w:rPr>
        <w:t>o 3</w:t>
      </w:r>
      <w:r w:rsidR="00B64485" w:rsidRPr="00B64485">
        <w:rPr>
          <w:szCs w:val="24"/>
        </w:rPr>
        <w:t>0</w:t>
      </w:r>
      <w:r w:rsidRPr="00B64485">
        <w:rPr>
          <w:szCs w:val="24"/>
        </w:rPr>
        <w:t>% w stosunku do roku 201</w:t>
      </w:r>
      <w:r w:rsidR="00B64485" w:rsidRPr="00B64485">
        <w:rPr>
          <w:szCs w:val="24"/>
        </w:rPr>
        <w:t>7</w:t>
      </w:r>
      <w:r w:rsidRPr="00B64485">
        <w:rPr>
          <w:szCs w:val="24"/>
        </w:rPr>
        <w:t xml:space="preserve">. </w:t>
      </w:r>
    </w:p>
    <w:p w14:paraId="6B2885C7" w14:textId="17ED1721" w:rsidR="00253678" w:rsidRPr="00B64485" w:rsidRDefault="00253678" w:rsidP="00253678">
      <w:pPr>
        <w:pStyle w:val="Legenda"/>
        <w:rPr>
          <w:rFonts w:cs="Times New Roman"/>
          <w:szCs w:val="22"/>
        </w:rPr>
      </w:pPr>
      <w:bookmarkStart w:id="110" w:name="_Toc453870278"/>
      <w:bookmarkStart w:id="111" w:name="_Toc54960156"/>
      <w:r w:rsidRPr="00B64485">
        <w:t xml:space="preserve">Wykres </w:t>
      </w:r>
      <w:fldSimple w:instr=" SEQ Wykres \* ARABIC ">
        <w:r w:rsidR="00935B19">
          <w:rPr>
            <w:noProof/>
          </w:rPr>
          <w:t>13</w:t>
        </w:r>
      </w:fldSimple>
      <w:r w:rsidRPr="00B64485">
        <w:t xml:space="preserve">. </w:t>
      </w:r>
      <w:r w:rsidRPr="00B64485">
        <w:rPr>
          <w:rFonts w:cs="Times New Roman"/>
          <w:szCs w:val="22"/>
        </w:rPr>
        <w:t>Liczba rodzin, którym przyznano pomoc z powodu potrzeby ochrony macierzyństwa w latach 201</w:t>
      </w:r>
      <w:r w:rsidR="00B64485" w:rsidRPr="00B64485">
        <w:rPr>
          <w:rFonts w:cs="Times New Roman"/>
          <w:szCs w:val="22"/>
        </w:rPr>
        <w:t>7</w:t>
      </w:r>
      <w:r w:rsidRPr="00B64485">
        <w:rPr>
          <w:rFonts w:cs="Times New Roman"/>
          <w:szCs w:val="22"/>
        </w:rPr>
        <w:t>-201</w:t>
      </w:r>
      <w:r w:rsidR="00B64485" w:rsidRPr="00B64485">
        <w:rPr>
          <w:rFonts w:cs="Times New Roman"/>
          <w:szCs w:val="22"/>
        </w:rPr>
        <w:t>9</w:t>
      </w:r>
      <w:r w:rsidRPr="00B64485">
        <w:rPr>
          <w:rFonts w:cs="Times New Roman"/>
          <w:szCs w:val="22"/>
        </w:rPr>
        <w:t>. Źródło: dane OPS Jabłonka.</w:t>
      </w:r>
      <w:bookmarkEnd w:id="110"/>
      <w:bookmarkEnd w:id="111"/>
    </w:p>
    <w:p w14:paraId="1A49C278" w14:textId="597BA41D" w:rsidR="00B64485" w:rsidRDefault="00B64485" w:rsidP="00B64485">
      <w:pPr>
        <w:pStyle w:val="Legenda"/>
        <w:jc w:val="center"/>
        <w:rPr>
          <w:rFonts w:cs="Times New Roman"/>
          <w:color w:val="FF0000"/>
          <w:szCs w:val="22"/>
        </w:rPr>
      </w:pPr>
      <w:r w:rsidRPr="007067E6">
        <w:rPr>
          <w:noProof/>
          <w:color w:val="FF0000"/>
          <w:szCs w:val="24"/>
        </w:rPr>
        <w:drawing>
          <wp:inline distT="0" distB="0" distL="0" distR="0" wp14:anchorId="7753C0D4" wp14:editId="3FF71F0D">
            <wp:extent cx="5220000" cy="1800000"/>
            <wp:effectExtent l="0" t="0" r="0" b="10160"/>
            <wp:docPr id="23" name="Wykre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2D0AE4" w14:textId="3007B56E" w:rsidR="00B64485" w:rsidRDefault="00B64485" w:rsidP="00253678">
      <w:pPr>
        <w:pStyle w:val="Legenda"/>
        <w:rPr>
          <w:rFonts w:cs="Times New Roman"/>
          <w:color w:val="FF0000"/>
          <w:szCs w:val="22"/>
        </w:rPr>
      </w:pPr>
    </w:p>
    <w:p w14:paraId="7C03E87C" w14:textId="77777777" w:rsidR="008C1CFF" w:rsidRPr="008C1CFF" w:rsidRDefault="008C1CFF" w:rsidP="008C1CFF">
      <w:pPr>
        <w:widowControl w:val="0"/>
        <w:suppressLineNumbers/>
        <w:suppressAutoHyphens/>
        <w:spacing w:before="240" w:after="0"/>
        <w:rPr>
          <w:rFonts w:eastAsia="Lucida Sans Unicode" w:cs="Tahoma"/>
          <w:b/>
          <w:iCs/>
          <w:kern w:val="1"/>
          <w:szCs w:val="20"/>
        </w:rPr>
      </w:pPr>
      <w:r w:rsidRPr="008C1CFF">
        <w:rPr>
          <w:rFonts w:eastAsia="Lucida Sans Unicode" w:cs="Tahoma"/>
          <w:b/>
          <w:iCs/>
          <w:kern w:val="1"/>
          <w:szCs w:val="20"/>
        </w:rPr>
        <w:t>Bezradność w sprawach opiekuńczo wychowawczych i prowadzenia gospodarstwa domowego</w:t>
      </w:r>
    </w:p>
    <w:p w14:paraId="3CFAD169" w14:textId="155FB2DD" w:rsidR="008C1CFF" w:rsidRPr="008C1CFF" w:rsidRDefault="008C1CFF" w:rsidP="008C1CFF">
      <w:pPr>
        <w:spacing w:before="0" w:after="0"/>
        <w:rPr>
          <w:szCs w:val="24"/>
        </w:rPr>
      </w:pPr>
      <w:r w:rsidRPr="008C1CFF">
        <w:rPr>
          <w:szCs w:val="24"/>
        </w:rPr>
        <w:t xml:space="preserve">Powodem trudnej sytuacji mieszkańców Gminy Jabłonka korzystających z pomocy społecznej są także problemy wynikające z ich bezradności w sprawach opiekuńczo wychowawczych i prowadzenia gospodarstwa domowego. Ilość rodzin objętych pomocą z tego tytułu w latach 2017-2019 zmniejszała się. W 2019 roku była mniejsza o 44% w stosunku do roku 2017.  </w:t>
      </w:r>
    </w:p>
    <w:p w14:paraId="7D40866D" w14:textId="390F59B8" w:rsidR="008C1CFF" w:rsidRPr="008C1CFF" w:rsidRDefault="008C1CFF" w:rsidP="008C1CFF">
      <w:pPr>
        <w:pStyle w:val="Legenda"/>
        <w:rPr>
          <w:iCs w:val="0"/>
        </w:rPr>
      </w:pPr>
      <w:bookmarkStart w:id="112" w:name="_Toc54960157"/>
      <w:r w:rsidRPr="008C1CFF">
        <w:t xml:space="preserve">Wykres </w:t>
      </w:r>
      <w:fldSimple w:instr=" SEQ Wykres \* ARABIC ">
        <w:r w:rsidR="00935B19">
          <w:rPr>
            <w:noProof/>
          </w:rPr>
          <w:t>14</w:t>
        </w:r>
      </w:fldSimple>
      <w:r w:rsidRPr="008C1CFF">
        <w:t>.</w:t>
      </w:r>
      <w:r w:rsidRPr="008C1CFF">
        <w:rPr>
          <w:i w:val="0"/>
        </w:rPr>
        <w:t xml:space="preserve"> </w:t>
      </w:r>
      <w:r w:rsidRPr="008C1CFF">
        <w:rPr>
          <w:iCs w:val="0"/>
        </w:rPr>
        <w:t>Liczba rodzin, którym przyznano pomoc z powodu bezradności w sprawach  opiekuńczo- wychowawczych w latach 2017-2019. Źródło: dane OPS Jabłonka.</w:t>
      </w:r>
      <w:bookmarkEnd w:id="112"/>
    </w:p>
    <w:p w14:paraId="2F720945" w14:textId="77777777" w:rsidR="008C1CFF" w:rsidRPr="007067E6" w:rsidRDefault="008C1CFF" w:rsidP="008C1CFF">
      <w:pPr>
        <w:spacing w:before="0" w:after="0"/>
        <w:jc w:val="center"/>
        <w:rPr>
          <w:b/>
          <w:color w:val="FF0000"/>
          <w:szCs w:val="24"/>
        </w:rPr>
      </w:pPr>
      <w:r w:rsidRPr="007067E6">
        <w:rPr>
          <w:noProof/>
          <w:color w:val="FF0000"/>
          <w:szCs w:val="24"/>
        </w:rPr>
        <w:drawing>
          <wp:inline distT="0" distB="0" distL="0" distR="0" wp14:anchorId="63A8E68A" wp14:editId="6E169496">
            <wp:extent cx="5238750" cy="1800000"/>
            <wp:effectExtent l="0" t="0" r="0" b="10160"/>
            <wp:docPr id="8" name="Wykres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4DA77B4" w14:textId="77777777" w:rsidR="008C1CFF" w:rsidRPr="00E2432C" w:rsidRDefault="008C1CFF" w:rsidP="008C1CFF">
      <w:pPr>
        <w:widowControl w:val="0"/>
        <w:suppressLineNumbers/>
        <w:suppressAutoHyphens/>
        <w:spacing w:before="0" w:after="120"/>
        <w:rPr>
          <w:rFonts w:eastAsia="Lucida Sans Unicode" w:cs="Tahoma"/>
          <w:kern w:val="1"/>
          <w:szCs w:val="24"/>
        </w:rPr>
      </w:pPr>
      <w:bookmarkStart w:id="113" w:name="_Toc428131008"/>
      <w:r w:rsidRPr="00E2432C">
        <w:rPr>
          <w:rFonts w:eastAsia="Lucida Sans Unicode" w:cs="Tahoma"/>
          <w:kern w:val="1"/>
          <w:szCs w:val="24"/>
        </w:rPr>
        <w:t>Rodzinom przeżywającym trudności w wypełnianiu funkcji opiekuńczo –wychowawczych OPS zapewnia wsparcie asystenta rodziny. Szczegółowe zadania asystenta określa ustawa z dnia 9 czerwca 2011 r. o wspieraniu rodziny i systemie pieczy zastępczej (Dz.</w:t>
      </w:r>
      <w:r>
        <w:rPr>
          <w:rFonts w:eastAsia="Lucida Sans Unicode" w:cs="Tahoma"/>
          <w:kern w:val="1"/>
          <w:szCs w:val="24"/>
        </w:rPr>
        <w:t xml:space="preserve"> </w:t>
      </w:r>
      <w:r w:rsidRPr="00E2432C">
        <w:rPr>
          <w:rFonts w:eastAsia="Lucida Sans Unicode" w:cs="Tahoma"/>
          <w:kern w:val="1"/>
          <w:szCs w:val="24"/>
        </w:rPr>
        <w:t>U</w:t>
      </w:r>
      <w:r>
        <w:rPr>
          <w:rFonts w:eastAsia="Lucida Sans Unicode" w:cs="Tahoma"/>
          <w:kern w:val="1"/>
          <w:szCs w:val="24"/>
        </w:rPr>
        <w:t>.</w:t>
      </w:r>
      <w:r w:rsidRPr="00E2432C">
        <w:rPr>
          <w:rFonts w:eastAsia="Lucida Sans Unicode" w:cs="Tahoma"/>
          <w:kern w:val="1"/>
          <w:szCs w:val="24"/>
        </w:rPr>
        <w:t xml:space="preserve"> 2020 poz.</w:t>
      </w:r>
      <w:r>
        <w:rPr>
          <w:rFonts w:eastAsia="Lucida Sans Unicode" w:cs="Tahoma"/>
          <w:kern w:val="1"/>
          <w:szCs w:val="24"/>
        </w:rPr>
        <w:t xml:space="preserve"> </w:t>
      </w:r>
      <w:r w:rsidRPr="00E2432C">
        <w:rPr>
          <w:rFonts w:eastAsia="Lucida Sans Unicode" w:cs="Tahoma"/>
          <w:kern w:val="1"/>
          <w:szCs w:val="24"/>
        </w:rPr>
        <w:t xml:space="preserve">821). Asystent rodziny pracuje z rodziną w oparciu o plan pracy z rodziną. W roku 2017 z </w:t>
      </w:r>
      <w:r w:rsidRPr="00E2432C">
        <w:rPr>
          <w:rFonts w:eastAsia="Lucida Sans Unicode" w:cs="Tahoma"/>
          <w:kern w:val="1"/>
          <w:szCs w:val="24"/>
        </w:rPr>
        <w:lastRenderedPageBreak/>
        <w:t>usług asystenta rodziny korzystało 13 rodzin, w 2018 z usług asystenta rodziny korzystało 12 rodzin i w  201</w:t>
      </w:r>
      <w:r>
        <w:rPr>
          <w:rFonts w:eastAsia="Lucida Sans Unicode" w:cs="Tahoma"/>
          <w:kern w:val="1"/>
          <w:szCs w:val="24"/>
        </w:rPr>
        <w:t>9</w:t>
      </w:r>
      <w:r w:rsidRPr="00E2432C">
        <w:rPr>
          <w:rFonts w:eastAsia="Lucida Sans Unicode" w:cs="Tahoma"/>
          <w:kern w:val="1"/>
          <w:szCs w:val="24"/>
        </w:rPr>
        <w:t xml:space="preserve"> roku 12 rodzin otrzymało wsparcie asystenta rodziny. </w:t>
      </w:r>
    </w:p>
    <w:p w14:paraId="0C2F13DA" w14:textId="148574B9" w:rsidR="008C1CFF" w:rsidRPr="004E45E2" w:rsidRDefault="008C1CFF" w:rsidP="008C1CFF">
      <w:pPr>
        <w:widowControl w:val="0"/>
        <w:suppressLineNumbers/>
        <w:suppressAutoHyphens/>
        <w:spacing w:before="0" w:after="120" w:line="240" w:lineRule="auto"/>
        <w:rPr>
          <w:rFonts w:eastAsia="Calibri" w:cs="Tahoma"/>
          <w:i/>
          <w:iCs/>
          <w:kern w:val="1"/>
          <w:sz w:val="20"/>
          <w:szCs w:val="24"/>
          <w:lang w:eastAsia="en-US"/>
        </w:rPr>
      </w:pPr>
      <w:bookmarkStart w:id="114" w:name="_Toc54960199"/>
      <w:r w:rsidRPr="004E45E2">
        <w:rPr>
          <w:rFonts w:eastAsia="Lucida Sans Unicode" w:cs="Tahoma"/>
          <w:i/>
          <w:iCs/>
          <w:kern w:val="1"/>
          <w:sz w:val="20"/>
          <w:szCs w:val="20"/>
        </w:rPr>
        <w:t xml:space="preserve">Tabela </w:t>
      </w:r>
      <w:r w:rsidRPr="004E45E2">
        <w:rPr>
          <w:rFonts w:eastAsia="Lucida Sans Unicode" w:cs="Tahoma"/>
          <w:i/>
          <w:iCs/>
          <w:kern w:val="1"/>
          <w:sz w:val="20"/>
          <w:szCs w:val="20"/>
        </w:rPr>
        <w:fldChar w:fldCharType="begin"/>
      </w:r>
      <w:r w:rsidRPr="004E45E2">
        <w:rPr>
          <w:rFonts w:eastAsia="Lucida Sans Unicode" w:cs="Tahoma"/>
          <w:i/>
          <w:iCs/>
          <w:kern w:val="1"/>
          <w:sz w:val="20"/>
          <w:szCs w:val="20"/>
        </w:rPr>
        <w:instrText xml:space="preserve"> SEQ Tabela \* ARABIC </w:instrText>
      </w:r>
      <w:r w:rsidRPr="004E45E2">
        <w:rPr>
          <w:rFonts w:eastAsia="Lucida Sans Unicode" w:cs="Tahoma"/>
          <w:i/>
          <w:iCs/>
          <w:kern w:val="1"/>
          <w:sz w:val="20"/>
          <w:szCs w:val="20"/>
        </w:rPr>
        <w:fldChar w:fldCharType="separate"/>
      </w:r>
      <w:r w:rsidR="00935B19">
        <w:rPr>
          <w:rFonts w:eastAsia="Lucida Sans Unicode" w:cs="Tahoma"/>
          <w:i/>
          <w:iCs/>
          <w:noProof/>
          <w:kern w:val="1"/>
          <w:sz w:val="20"/>
          <w:szCs w:val="20"/>
        </w:rPr>
        <w:t>15</w:t>
      </w:r>
      <w:r w:rsidRPr="004E45E2">
        <w:rPr>
          <w:rFonts w:eastAsia="Lucida Sans Unicode" w:cs="Tahoma"/>
          <w:i/>
          <w:iCs/>
          <w:noProof/>
          <w:kern w:val="1"/>
          <w:sz w:val="20"/>
          <w:szCs w:val="20"/>
        </w:rPr>
        <w:fldChar w:fldCharType="end"/>
      </w:r>
      <w:r w:rsidRPr="004E45E2">
        <w:rPr>
          <w:rFonts w:eastAsia="Lucida Sans Unicode" w:cs="Tahoma"/>
          <w:i/>
          <w:iCs/>
          <w:kern w:val="1"/>
          <w:sz w:val="20"/>
          <w:szCs w:val="20"/>
        </w:rPr>
        <w:t>. Typy rodzin korzystających ze świadczeń pomocy społecznej w latach 2017-2019.</w:t>
      </w:r>
      <w:r w:rsidRPr="004E45E2">
        <w:rPr>
          <w:rFonts w:eastAsia="Calibri" w:cs="Tahoma"/>
          <w:i/>
          <w:iCs/>
          <w:kern w:val="1"/>
          <w:sz w:val="20"/>
          <w:szCs w:val="24"/>
          <w:lang w:eastAsia="en-US"/>
        </w:rPr>
        <w:t xml:space="preserve"> Źródło: dane OPS Jabłonka.</w:t>
      </w:r>
      <w:bookmarkEnd w:id="113"/>
      <w:bookmarkEnd w:id="1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1"/>
        <w:gridCol w:w="1575"/>
        <w:gridCol w:w="1577"/>
        <w:gridCol w:w="1575"/>
      </w:tblGrid>
      <w:tr w:rsidR="008C1CFF" w:rsidRPr="004E45E2" w14:paraId="4C3319F6" w14:textId="77777777" w:rsidTr="004F15A9">
        <w:trPr>
          <w:trHeight w:val="454"/>
          <w:jc w:val="center"/>
        </w:trPr>
        <w:tc>
          <w:tcPr>
            <w:tcW w:w="2455" w:type="pct"/>
            <w:vMerge w:val="restart"/>
            <w:shd w:val="clear" w:color="auto" w:fill="D9D9D9" w:themeFill="background1" w:themeFillShade="D9"/>
            <w:vAlign w:val="center"/>
          </w:tcPr>
          <w:p w14:paraId="05195569"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Rodzaj rodziny</w:t>
            </w:r>
          </w:p>
        </w:tc>
        <w:tc>
          <w:tcPr>
            <w:tcW w:w="2545" w:type="pct"/>
            <w:gridSpan w:val="3"/>
            <w:shd w:val="clear" w:color="auto" w:fill="D9D9D9" w:themeFill="background1" w:themeFillShade="D9"/>
            <w:vAlign w:val="center"/>
          </w:tcPr>
          <w:p w14:paraId="37EE4E00"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Liczba rodzin</w:t>
            </w:r>
          </w:p>
        </w:tc>
      </w:tr>
      <w:tr w:rsidR="008C1CFF" w:rsidRPr="004E45E2" w14:paraId="065ED25F" w14:textId="77777777" w:rsidTr="004F15A9">
        <w:trPr>
          <w:trHeight w:val="454"/>
          <w:jc w:val="center"/>
        </w:trPr>
        <w:tc>
          <w:tcPr>
            <w:tcW w:w="2455" w:type="pct"/>
            <w:vMerge/>
            <w:shd w:val="clear" w:color="auto" w:fill="D9D9D9" w:themeFill="background1" w:themeFillShade="D9"/>
          </w:tcPr>
          <w:p w14:paraId="5F77C28A" w14:textId="77777777" w:rsidR="008C1CFF" w:rsidRPr="004E45E2" w:rsidRDefault="008C1CFF" w:rsidP="004F15A9">
            <w:pPr>
              <w:spacing w:before="0" w:after="0" w:line="240" w:lineRule="auto"/>
              <w:jc w:val="center"/>
              <w:rPr>
                <w:b/>
                <w:bCs/>
                <w:szCs w:val="24"/>
                <w:lang w:eastAsia="en-US"/>
              </w:rPr>
            </w:pPr>
          </w:p>
        </w:tc>
        <w:tc>
          <w:tcPr>
            <w:tcW w:w="848" w:type="pct"/>
            <w:shd w:val="clear" w:color="auto" w:fill="D9D9D9" w:themeFill="background1" w:themeFillShade="D9"/>
            <w:vAlign w:val="center"/>
          </w:tcPr>
          <w:p w14:paraId="106F0F9D" w14:textId="77777777" w:rsidR="008C1CFF" w:rsidRPr="004E45E2" w:rsidRDefault="008C1CFF" w:rsidP="004F15A9">
            <w:pPr>
              <w:tabs>
                <w:tab w:val="center" w:pos="660"/>
                <w:tab w:val="left" w:pos="1320"/>
              </w:tabs>
              <w:spacing w:before="0" w:after="0" w:line="240" w:lineRule="auto"/>
              <w:jc w:val="center"/>
              <w:rPr>
                <w:b/>
                <w:bCs/>
                <w:szCs w:val="24"/>
                <w:lang w:eastAsia="en-US"/>
              </w:rPr>
            </w:pPr>
            <w:r w:rsidRPr="004E45E2">
              <w:rPr>
                <w:b/>
                <w:bCs/>
                <w:szCs w:val="24"/>
                <w:lang w:eastAsia="en-US"/>
              </w:rPr>
              <w:t>2017</w:t>
            </w:r>
          </w:p>
        </w:tc>
        <w:tc>
          <w:tcPr>
            <w:tcW w:w="849" w:type="pct"/>
            <w:shd w:val="clear" w:color="auto" w:fill="D9D9D9" w:themeFill="background1" w:themeFillShade="D9"/>
            <w:vAlign w:val="center"/>
          </w:tcPr>
          <w:p w14:paraId="0FB6A798"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2018</w:t>
            </w:r>
          </w:p>
        </w:tc>
        <w:tc>
          <w:tcPr>
            <w:tcW w:w="848" w:type="pct"/>
            <w:shd w:val="clear" w:color="auto" w:fill="D9D9D9" w:themeFill="background1" w:themeFillShade="D9"/>
            <w:vAlign w:val="center"/>
          </w:tcPr>
          <w:p w14:paraId="6D48367A" w14:textId="77777777" w:rsidR="008C1CFF" w:rsidRPr="004E45E2" w:rsidRDefault="008C1CFF" w:rsidP="004F15A9">
            <w:pPr>
              <w:spacing w:before="0" w:after="0" w:line="240" w:lineRule="auto"/>
              <w:jc w:val="center"/>
              <w:rPr>
                <w:b/>
                <w:bCs/>
                <w:szCs w:val="24"/>
                <w:lang w:eastAsia="en-US"/>
              </w:rPr>
            </w:pPr>
            <w:r w:rsidRPr="004E45E2">
              <w:rPr>
                <w:b/>
                <w:bCs/>
                <w:szCs w:val="24"/>
                <w:lang w:eastAsia="en-US"/>
              </w:rPr>
              <w:t>2019</w:t>
            </w:r>
          </w:p>
        </w:tc>
      </w:tr>
      <w:tr w:rsidR="008C1CFF" w:rsidRPr="004E45E2" w14:paraId="7FEFFBBE" w14:textId="77777777" w:rsidTr="004F15A9">
        <w:trPr>
          <w:trHeight w:val="454"/>
          <w:jc w:val="center"/>
        </w:trPr>
        <w:tc>
          <w:tcPr>
            <w:tcW w:w="2455" w:type="pct"/>
            <w:vAlign w:val="center"/>
          </w:tcPr>
          <w:p w14:paraId="7EB93749" w14:textId="77777777" w:rsidR="008C1CFF" w:rsidRPr="004E45E2" w:rsidRDefault="008C1CFF" w:rsidP="004F15A9">
            <w:pPr>
              <w:spacing w:before="0" w:after="0" w:line="240" w:lineRule="auto"/>
              <w:jc w:val="left"/>
              <w:rPr>
                <w:szCs w:val="24"/>
                <w:lang w:eastAsia="en-US"/>
              </w:rPr>
            </w:pPr>
            <w:r w:rsidRPr="004E45E2">
              <w:rPr>
                <w:szCs w:val="24"/>
                <w:lang w:eastAsia="en-US"/>
              </w:rPr>
              <w:t>Rodziny z dziećmi</w:t>
            </w:r>
          </w:p>
        </w:tc>
        <w:tc>
          <w:tcPr>
            <w:tcW w:w="848" w:type="pct"/>
            <w:tcBorders>
              <w:top w:val="single" w:sz="4" w:space="0" w:color="auto"/>
              <w:left w:val="single" w:sz="4" w:space="0" w:color="auto"/>
              <w:bottom w:val="single" w:sz="4" w:space="0" w:color="auto"/>
              <w:right w:val="single" w:sz="4" w:space="0" w:color="auto"/>
            </w:tcBorders>
            <w:vAlign w:val="center"/>
          </w:tcPr>
          <w:p w14:paraId="228AF53D" w14:textId="77777777" w:rsidR="008C1CFF" w:rsidRPr="004E45E2" w:rsidRDefault="008C1CFF" w:rsidP="004F15A9">
            <w:pPr>
              <w:spacing w:before="0" w:after="0" w:line="240" w:lineRule="auto"/>
              <w:jc w:val="center"/>
              <w:rPr>
                <w:szCs w:val="24"/>
                <w:lang w:eastAsia="en-US"/>
              </w:rPr>
            </w:pPr>
            <w:r>
              <w:rPr>
                <w:szCs w:val="24"/>
                <w:lang w:eastAsia="en-US"/>
              </w:rPr>
              <w:t>118</w:t>
            </w:r>
          </w:p>
        </w:tc>
        <w:tc>
          <w:tcPr>
            <w:tcW w:w="849" w:type="pct"/>
            <w:tcBorders>
              <w:top w:val="single" w:sz="4" w:space="0" w:color="auto"/>
              <w:left w:val="single" w:sz="4" w:space="0" w:color="auto"/>
              <w:bottom w:val="single" w:sz="4" w:space="0" w:color="auto"/>
              <w:right w:val="single" w:sz="4" w:space="0" w:color="auto"/>
            </w:tcBorders>
            <w:vAlign w:val="center"/>
          </w:tcPr>
          <w:p w14:paraId="47EEF99B" w14:textId="77777777" w:rsidR="008C1CFF" w:rsidRPr="004E45E2" w:rsidRDefault="008C1CFF" w:rsidP="004F15A9">
            <w:pPr>
              <w:spacing w:before="0" w:after="0" w:line="240" w:lineRule="auto"/>
              <w:jc w:val="center"/>
              <w:rPr>
                <w:szCs w:val="24"/>
                <w:lang w:eastAsia="en-US"/>
              </w:rPr>
            </w:pPr>
            <w:r>
              <w:rPr>
                <w:szCs w:val="24"/>
                <w:lang w:eastAsia="en-US"/>
              </w:rPr>
              <w:t>108</w:t>
            </w:r>
          </w:p>
        </w:tc>
        <w:tc>
          <w:tcPr>
            <w:tcW w:w="848" w:type="pct"/>
            <w:tcBorders>
              <w:top w:val="single" w:sz="4" w:space="0" w:color="auto"/>
              <w:left w:val="single" w:sz="4" w:space="0" w:color="auto"/>
              <w:bottom w:val="single" w:sz="4" w:space="0" w:color="auto"/>
              <w:right w:val="single" w:sz="4" w:space="0" w:color="auto"/>
            </w:tcBorders>
            <w:vAlign w:val="center"/>
          </w:tcPr>
          <w:p w14:paraId="35EA7DFC" w14:textId="77777777" w:rsidR="008C1CFF" w:rsidRPr="004E45E2" w:rsidRDefault="008C1CFF" w:rsidP="004F15A9">
            <w:pPr>
              <w:spacing w:before="0" w:after="0" w:line="240" w:lineRule="auto"/>
              <w:jc w:val="center"/>
              <w:rPr>
                <w:szCs w:val="24"/>
                <w:lang w:eastAsia="en-US"/>
              </w:rPr>
            </w:pPr>
            <w:r>
              <w:rPr>
                <w:szCs w:val="24"/>
                <w:lang w:eastAsia="en-US"/>
              </w:rPr>
              <w:t>74</w:t>
            </w:r>
          </w:p>
        </w:tc>
      </w:tr>
      <w:tr w:rsidR="008C1CFF" w:rsidRPr="004E45E2" w14:paraId="64D37604" w14:textId="77777777" w:rsidTr="004F15A9">
        <w:trPr>
          <w:trHeight w:val="454"/>
          <w:jc w:val="center"/>
        </w:trPr>
        <w:tc>
          <w:tcPr>
            <w:tcW w:w="2455" w:type="pct"/>
            <w:vAlign w:val="center"/>
          </w:tcPr>
          <w:p w14:paraId="3499A801" w14:textId="77777777" w:rsidR="008C1CFF" w:rsidRPr="004E45E2" w:rsidRDefault="008C1CFF" w:rsidP="004F15A9">
            <w:pPr>
              <w:spacing w:before="0" w:after="0" w:line="240" w:lineRule="auto"/>
              <w:jc w:val="left"/>
              <w:rPr>
                <w:szCs w:val="24"/>
                <w:lang w:eastAsia="en-US"/>
              </w:rPr>
            </w:pPr>
            <w:r w:rsidRPr="004E45E2">
              <w:rPr>
                <w:szCs w:val="24"/>
                <w:lang w:eastAsia="en-US"/>
              </w:rPr>
              <w:t>Rodziny niepełne</w:t>
            </w:r>
          </w:p>
        </w:tc>
        <w:tc>
          <w:tcPr>
            <w:tcW w:w="848" w:type="pct"/>
            <w:tcBorders>
              <w:top w:val="single" w:sz="4" w:space="0" w:color="auto"/>
              <w:left w:val="single" w:sz="4" w:space="0" w:color="auto"/>
              <w:bottom w:val="single" w:sz="4" w:space="0" w:color="auto"/>
              <w:right w:val="single" w:sz="4" w:space="0" w:color="auto"/>
            </w:tcBorders>
            <w:vAlign w:val="center"/>
          </w:tcPr>
          <w:p w14:paraId="05CEEB22" w14:textId="77777777" w:rsidR="008C1CFF" w:rsidRPr="004E45E2" w:rsidRDefault="008C1CFF" w:rsidP="004F15A9">
            <w:pPr>
              <w:spacing w:before="0" w:after="0" w:line="240" w:lineRule="auto"/>
              <w:jc w:val="center"/>
              <w:rPr>
                <w:szCs w:val="24"/>
                <w:lang w:eastAsia="en-US"/>
              </w:rPr>
            </w:pPr>
            <w:r>
              <w:rPr>
                <w:szCs w:val="24"/>
                <w:lang w:eastAsia="en-US"/>
              </w:rPr>
              <w:t>34</w:t>
            </w:r>
          </w:p>
        </w:tc>
        <w:tc>
          <w:tcPr>
            <w:tcW w:w="849" w:type="pct"/>
            <w:tcBorders>
              <w:top w:val="single" w:sz="4" w:space="0" w:color="auto"/>
              <w:left w:val="single" w:sz="4" w:space="0" w:color="auto"/>
              <w:bottom w:val="single" w:sz="4" w:space="0" w:color="auto"/>
              <w:right w:val="single" w:sz="4" w:space="0" w:color="auto"/>
            </w:tcBorders>
            <w:vAlign w:val="center"/>
          </w:tcPr>
          <w:p w14:paraId="6E1F36BD" w14:textId="77777777" w:rsidR="008C1CFF" w:rsidRPr="004E45E2" w:rsidRDefault="008C1CFF" w:rsidP="004F15A9">
            <w:pPr>
              <w:spacing w:before="0" w:after="0" w:line="240" w:lineRule="auto"/>
              <w:jc w:val="center"/>
              <w:rPr>
                <w:szCs w:val="24"/>
                <w:lang w:eastAsia="en-US"/>
              </w:rPr>
            </w:pPr>
            <w:r>
              <w:rPr>
                <w:szCs w:val="24"/>
                <w:lang w:eastAsia="en-US"/>
              </w:rPr>
              <w:t>27</w:t>
            </w:r>
          </w:p>
        </w:tc>
        <w:tc>
          <w:tcPr>
            <w:tcW w:w="848" w:type="pct"/>
            <w:tcBorders>
              <w:top w:val="single" w:sz="4" w:space="0" w:color="auto"/>
              <w:left w:val="single" w:sz="4" w:space="0" w:color="auto"/>
              <w:bottom w:val="single" w:sz="4" w:space="0" w:color="auto"/>
              <w:right w:val="single" w:sz="4" w:space="0" w:color="auto"/>
            </w:tcBorders>
            <w:vAlign w:val="center"/>
          </w:tcPr>
          <w:p w14:paraId="3E83E420" w14:textId="77777777" w:rsidR="008C1CFF" w:rsidRPr="004E45E2" w:rsidRDefault="008C1CFF" w:rsidP="004F15A9">
            <w:pPr>
              <w:spacing w:before="0" w:after="0" w:line="240" w:lineRule="auto"/>
              <w:jc w:val="center"/>
              <w:rPr>
                <w:szCs w:val="24"/>
                <w:lang w:eastAsia="en-US"/>
              </w:rPr>
            </w:pPr>
            <w:r>
              <w:rPr>
                <w:szCs w:val="24"/>
                <w:lang w:eastAsia="en-US"/>
              </w:rPr>
              <w:t>19</w:t>
            </w:r>
          </w:p>
        </w:tc>
      </w:tr>
      <w:tr w:rsidR="008C1CFF" w:rsidRPr="004E45E2" w14:paraId="45D8C67A" w14:textId="77777777" w:rsidTr="004F15A9">
        <w:trPr>
          <w:trHeight w:val="454"/>
          <w:jc w:val="center"/>
        </w:trPr>
        <w:tc>
          <w:tcPr>
            <w:tcW w:w="2455" w:type="pct"/>
            <w:vAlign w:val="center"/>
          </w:tcPr>
          <w:p w14:paraId="1F6361DB" w14:textId="77777777" w:rsidR="008C1CFF" w:rsidRPr="004E45E2" w:rsidRDefault="008C1CFF" w:rsidP="004F15A9">
            <w:pPr>
              <w:spacing w:before="0" w:after="0" w:line="240" w:lineRule="auto"/>
              <w:jc w:val="left"/>
              <w:rPr>
                <w:szCs w:val="24"/>
                <w:lang w:eastAsia="en-US"/>
              </w:rPr>
            </w:pPr>
            <w:r w:rsidRPr="004E45E2">
              <w:rPr>
                <w:szCs w:val="24"/>
                <w:lang w:eastAsia="en-US"/>
              </w:rPr>
              <w:t>Rodziny emerytów i rencistów</w:t>
            </w:r>
          </w:p>
        </w:tc>
        <w:tc>
          <w:tcPr>
            <w:tcW w:w="848" w:type="pct"/>
            <w:tcBorders>
              <w:top w:val="single" w:sz="4" w:space="0" w:color="auto"/>
              <w:left w:val="single" w:sz="4" w:space="0" w:color="auto"/>
              <w:bottom w:val="single" w:sz="4" w:space="0" w:color="auto"/>
              <w:right w:val="single" w:sz="4" w:space="0" w:color="auto"/>
            </w:tcBorders>
            <w:vAlign w:val="center"/>
          </w:tcPr>
          <w:p w14:paraId="42ADBF56" w14:textId="77777777" w:rsidR="008C1CFF" w:rsidRPr="004E45E2" w:rsidRDefault="008C1CFF" w:rsidP="004F15A9">
            <w:pPr>
              <w:spacing w:before="0" w:after="0" w:line="240" w:lineRule="auto"/>
              <w:jc w:val="center"/>
              <w:rPr>
                <w:szCs w:val="24"/>
                <w:lang w:eastAsia="en-US"/>
              </w:rPr>
            </w:pPr>
            <w:r>
              <w:rPr>
                <w:szCs w:val="24"/>
                <w:lang w:eastAsia="en-US"/>
              </w:rPr>
              <w:t>40</w:t>
            </w:r>
          </w:p>
        </w:tc>
        <w:tc>
          <w:tcPr>
            <w:tcW w:w="849" w:type="pct"/>
            <w:tcBorders>
              <w:top w:val="single" w:sz="4" w:space="0" w:color="auto"/>
              <w:left w:val="single" w:sz="4" w:space="0" w:color="auto"/>
              <w:bottom w:val="single" w:sz="4" w:space="0" w:color="auto"/>
              <w:right w:val="single" w:sz="4" w:space="0" w:color="auto"/>
            </w:tcBorders>
            <w:vAlign w:val="center"/>
          </w:tcPr>
          <w:p w14:paraId="1E922999" w14:textId="77777777" w:rsidR="008C1CFF" w:rsidRPr="004E45E2" w:rsidRDefault="008C1CFF" w:rsidP="004F15A9">
            <w:pPr>
              <w:spacing w:before="0" w:after="0" w:line="240" w:lineRule="auto"/>
              <w:jc w:val="center"/>
              <w:rPr>
                <w:szCs w:val="24"/>
                <w:lang w:eastAsia="en-US"/>
              </w:rPr>
            </w:pPr>
            <w:r>
              <w:rPr>
                <w:szCs w:val="24"/>
                <w:lang w:eastAsia="en-US"/>
              </w:rPr>
              <w:t>33</w:t>
            </w:r>
          </w:p>
        </w:tc>
        <w:tc>
          <w:tcPr>
            <w:tcW w:w="848" w:type="pct"/>
            <w:tcBorders>
              <w:top w:val="single" w:sz="4" w:space="0" w:color="auto"/>
              <w:left w:val="single" w:sz="4" w:space="0" w:color="auto"/>
              <w:bottom w:val="single" w:sz="4" w:space="0" w:color="auto"/>
              <w:right w:val="single" w:sz="4" w:space="0" w:color="auto"/>
            </w:tcBorders>
            <w:vAlign w:val="center"/>
          </w:tcPr>
          <w:p w14:paraId="6852A6E0" w14:textId="77777777" w:rsidR="008C1CFF" w:rsidRPr="004E45E2" w:rsidRDefault="008C1CFF" w:rsidP="004F15A9">
            <w:pPr>
              <w:spacing w:before="0" w:after="0" w:line="240" w:lineRule="auto"/>
              <w:jc w:val="center"/>
              <w:rPr>
                <w:szCs w:val="24"/>
                <w:lang w:eastAsia="en-US"/>
              </w:rPr>
            </w:pPr>
            <w:r>
              <w:rPr>
                <w:szCs w:val="24"/>
                <w:lang w:eastAsia="en-US"/>
              </w:rPr>
              <w:t>36</w:t>
            </w:r>
          </w:p>
        </w:tc>
      </w:tr>
    </w:tbl>
    <w:p w14:paraId="28430DC3" w14:textId="77777777" w:rsidR="008C1CFF" w:rsidRPr="004E45E2" w:rsidRDefault="008C1CFF" w:rsidP="008C1CFF">
      <w:pPr>
        <w:shd w:val="clear" w:color="auto" w:fill="FFFFFF"/>
        <w:spacing w:after="0"/>
        <w:rPr>
          <w:szCs w:val="24"/>
        </w:rPr>
      </w:pPr>
      <w:r w:rsidRPr="004E45E2">
        <w:rPr>
          <w:szCs w:val="24"/>
        </w:rPr>
        <w:t xml:space="preserve">Na przestrzeni trzech lat liczba rodzin z dziećmi korzystających ze świadczeń pomocy społecznej zmniejszyła się o 37%. </w:t>
      </w:r>
    </w:p>
    <w:p w14:paraId="2F73CAB5" w14:textId="77777777" w:rsidR="008C1CFF" w:rsidRPr="002B5C43" w:rsidRDefault="008C1CFF" w:rsidP="008C1CFF">
      <w:pPr>
        <w:shd w:val="clear" w:color="auto" w:fill="FFFFFF"/>
        <w:spacing w:before="0" w:after="0"/>
        <w:rPr>
          <w:szCs w:val="24"/>
        </w:rPr>
      </w:pPr>
      <w:r w:rsidRPr="002B5C43">
        <w:rPr>
          <w:szCs w:val="24"/>
        </w:rPr>
        <w:t>Dzieciom pozbawionym częściowo lub całkowicie opieki rodzicielskiej zapewnia się pieczę zastępczą, którą organizuje powiat. Rodzinną formą pieczy jest rodzina zastępcza, natomiast instytucjonalną są placówki opiekuńczo – wychowawcze.</w:t>
      </w:r>
    </w:p>
    <w:p w14:paraId="08344591" w14:textId="041D2434" w:rsidR="008C1CFF" w:rsidRPr="004E45E2" w:rsidRDefault="008C1CFF" w:rsidP="008C1CFF">
      <w:pPr>
        <w:pStyle w:val="Legenda"/>
        <w:rPr>
          <w:szCs w:val="24"/>
        </w:rPr>
      </w:pPr>
      <w:bookmarkStart w:id="115" w:name="_Toc54960200"/>
      <w:r w:rsidRPr="004E45E2">
        <w:t xml:space="preserve">Tabela </w:t>
      </w:r>
      <w:r w:rsidRPr="004E45E2">
        <w:rPr>
          <w:noProof/>
        </w:rPr>
        <w:fldChar w:fldCharType="begin"/>
      </w:r>
      <w:r w:rsidRPr="004E45E2">
        <w:rPr>
          <w:noProof/>
        </w:rPr>
        <w:instrText xml:space="preserve"> SEQ Tabela \* ARABIC </w:instrText>
      </w:r>
      <w:r w:rsidRPr="004E45E2">
        <w:rPr>
          <w:noProof/>
        </w:rPr>
        <w:fldChar w:fldCharType="separate"/>
      </w:r>
      <w:r w:rsidR="00935B19">
        <w:rPr>
          <w:noProof/>
        </w:rPr>
        <w:t>16</w:t>
      </w:r>
      <w:r w:rsidRPr="004E45E2">
        <w:rPr>
          <w:noProof/>
        </w:rPr>
        <w:fldChar w:fldCharType="end"/>
      </w:r>
      <w:r w:rsidRPr="004E45E2">
        <w:t>. Opieka nad dzieckiem i rodziną. Źródło: PCPR w Nowym Targu.</w:t>
      </w:r>
      <w:bookmarkEnd w:id="115"/>
      <w:r w:rsidRPr="004E45E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1358"/>
        <w:gridCol w:w="1358"/>
        <w:gridCol w:w="1360"/>
      </w:tblGrid>
      <w:tr w:rsidR="008C1CFF" w:rsidRPr="004E45E2" w14:paraId="1CF78A3B" w14:textId="77777777" w:rsidTr="004F15A9">
        <w:trPr>
          <w:trHeight w:val="454"/>
        </w:trPr>
        <w:tc>
          <w:tcPr>
            <w:tcW w:w="2806" w:type="pct"/>
            <w:shd w:val="clear" w:color="auto" w:fill="D9D9D9" w:themeFill="background1" w:themeFillShade="D9"/>
            <w:vAlign w:val="center"/>
          </w:tcPr>
          <w:p w14:paraId="585D8DE9"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p>
        </w:tc>
        <w:tc>
          <w:tcPr>
            <w:tcW w:w="731" w:type="pct"/>
            <w:shd w:val="clear" w:color="auto" w:fill="D9D9D9" w:themeFill="background1" w:themeFillShade="D9"/>
            <w:vAlign w:val="center"/>
          </w:tcPr>
          <w:p w14:paraId="181A135E"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7</w:t>
            </w:r>
          </w:p>
        </w:tc>
        <w:tc>
          <w:tcPr>
            <w:tcW w:w="731" w:type="pct"/>
            <w:shd w:val="clear" w:color="auto" w:fill="D9D9D9" w:themeFill="background1" w:themeFillShade="D9"/>
            <w:vAlign w:val="center"/>
          </w:tcPr>
          <w:p w14:paraId="3B65A9F5"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8</w:t>
            </w:r>
          </w:p>
        </w:tc>
        <w:tc>
          <w:tcPr>
            <w:tcW w:w="732" w:type="pct"/>
            <w:shd w:val="clear" w:color="auto" w:fill="D9D9D9" w:themeFill="background1" w:themeFillShade="D9"/>
            <w:vAlign w:val="center"/>
          </w:tcPr>
          <w:p w14:paraId="4635E74F" w14:textId="77777777" w:rsidR="008C1CFF" w:rsidRPr="004E45E2" w:rsidRDefault="008C1CFF" w:rsidP="004F15A9">
            <w:pPr>
              <w:widowControl w:val="0"/>
              <w:suppressLineNumbers/>
              <w:suppressAutoHyphens/>
              <w:spacing w:after="120" w:line="240" w:lineRule="auto"/>
              <w:jc w:val="center"/>
              <w:rPr>
                <w:rFonts w:eastAsia="Lucida Sans Unicode" w:cs="Tahoma"/>
                <w:b/>
                <w:iCs/>
                <w:kern w:val="1"/>
                <w:szCs w:val="20"/>
              </w:rPr>
            </w:pPr>
            <w:r w:rsidRPr="004E45E2">
              <w:rPr>
                <w:rFonts w:eastAsia="Lucida Sans Unicode" w:cs="Tahoma"/>
                <w:b/>
                <w:iCs/>
                <w:kern w:val="1"/>
                <w:szCs w:val="20"/>
              </w:rPr>
              <w:t>201</w:t>
            </w:r>
            <w:r>
              <w:rPr>
                <w:rFonts w:eastAsia="Lucida Sans Unicode" w:cs="Tahoma"/>
                <w:b/>
                <w:iCs/>
                <w:kern w:val="1"/>
                <w:szCs w:val="20"/>
              </w:rPr>
              <w:t>9</w:t>
            </w:r>
          </w:p>
        </w:tc>
      </w:tr>
      <w:tr w:rsidR="008C1CFF" w:rsidRPr="004E45E2" w14:paraId="7255EC5F" w14:textId="77777777" w:rsidTr="004F15A9">
        <w:trPr>
          <w:trHeight w:val="454"/>
        </w:trPr>
        <w:tc>
          <w:tcPr>
            <w:tcW w:w="2806" w:type="pct"/>
          </w:tcPr>
          <w:p w14:paraId="5F7ECCAD"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sidRPr="00616B38">
              <w:t>Liczba dzieci umieszczonych w placówkach opiekuńczo-wychowawczych</w:t>
            </w:r>
          </w:p>
        </w:tc>
        <w:tc>
          <w:tcPr>
            <w:tcW w:w="731" w:type="pct"/>
            <w:vAlign w:val="center"/>
          </w:tcPr>
          <w:p w14:paraId="1E7F017C" w14:textId="77777777" w:rsidR="008C1CFF" w:rsidRPr="004E45E2" w:rsidRDefault="008C1CFF" w:rsidP="004F15A9">
            <w:pPr>
              <w:spacing w:after="120" w:line="240" w:lineRule="auto"/>
              <w:jc w:val="center"/>
            </w:pPr>
            <w:r w:rsidRPr="007275FC">
              <w:t>2</w:t>
            </w:r>
          </w:p>
        </w:tc>
        <w:tc>
          <w:tcPr>
            <w:tcW w:w="731" w:type="pct"/>
            <w:vAlign w:val="center"/>
          </w:tcPr>
          <w:p w14:paraId="0968B676" w14:textId="77777777" w:rsidR="008C1CFF" w:rsidRPr="004E45E2" w:rsidRDefault="008C1CFF" w:rsidP="004F15A9">
            <w:pPr>
              <w:spacing w:after="120" w:line="240" w:lineRule="auto"/>
              <w:jc w:val="center"/>
            </w:pPr>
            <w:r w:rsidRPr="007275FC">
              <w:t>1</w:t>
            </w:r>
          </w:p>
        </w:tc>
        <w:tc>
          <w:tcPr>
            <w:tcW w:w="732" w:type="pct"/>
            <w:vAlign w:val="center"/>
          </w:tcPr>
          <w:p w14:paraId="112C7A21" w14:textId="77777777" w:rsidR="008C1CFF" w:rsidRPr="004E45E2" w:rsidRDefault="008C1CFF" w:rsidP="004F15A9">
            <w:pPr>
              <w:spacing w:after="120" w:line="240" w:lineRule="auto"/>
              <w:jc w:val="center"/>
            </w:pPr>
            <w:r w:rsidRPr="007275FC">
              <w:t>0</w:t>
            </w:r>
          </w:p>
        </w:tc>
      </w:tr>
      <w:tr w:rsidR="008C1CFF" w:rsidRPr="004E45E2" w14:paraId="6E09646C" w14:textId="77777777" w:rsidTr="004F15A9">
        <w:trPr>
          <w:trHeight w:val="454"/>
        </w:trPr>
        <w:tc>
          <w:tcPr>
            <w:tcW w:w="2806" w:type="pct"/>
          </w:tcPr>
          <w:p w14:paraId="6559F50A"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sidRPr="00616B38">
              <w:t>Liczba dzieci zgłoszonych do adopcji</w:t>
            </w:r>
          </w:p>
        </w:tc>
        <w:tc>
          <w:tcPr>
            <w:tcW w:w="731" w:type="pct"/>
            <w:vAlign w:val="center"/>
          </w:tcPr>
          <w:p w14:paraId="471A7CA4" w14:textId="77777777" w:rsidR="008C1CFF" w:rsidRPr="004E45E2" w:rsidRDefault="008C1CFF" w:rsidP="004F15A9">
            <w:pPr>
              <w:spacing w:after="120" w:line="240" w:lineRule="auto"/>
              <w:jc w:val="center"/>
            </w:pPr>
            <w:r>
              <w:t>0</w:t>
            </w:r>
          </w:p>
        </w:tc>
        <w:tc>
          <w:tcPr>
            <w:tcW w:w="731" w:type="pct"/>
            <w:vAlign w:val="center"/>
          </w:tcPr>
          <w:p w14:paraId="5E2C6AA8" w14:textId="77777777" w:rsidR="008C1CFF" w:rsidRPr="004E45E2" w:rsidRDefault="008C1CFF" w:rsidP="004F15A9">
            <w:pPr>
              <w:spacing w:after="120" w:line="240" w:lineRule="auto"/>
              <w:jc w:val="center"/>
            </w:pPr>
            <w:r>
              <w:t>3</w:t>
            </w:r>
          </w:p>
        </w:tc>
        <w:tc>
          <w:tcPr>
            <w:tcW w:w="732" w:type="pct"/>
            <w:vAlign w:val="center"/>
          </w:tcPr>
          <w:p w14:paraId="69048905" w14:textId="77777777" w:rsidR="008C1CFF" w:rsidRPr="004E45E2" w:rsidRDefault="008C1CFF" w:rsidP="004F15A9">
            <w:pPr>
              <w:spacing w:after="120" w:line="240" w:lineRule="auto"/>
              <w:jc w:val="center"/>
            </w:pPr>
            <w:r>
              <w:t>0</w:t>
            </w:r>
          </w:p>
        </w:tc>
      </w:tr>
      <w:tr w:rsidR="008C1CFF" w:rsidRPr="004E45E2" w14:paraId="5410D06D" w14:textId="77777777" w:rsidTr="004F15A9">
        <w:trPr>
          <w:trHeight w:val="454"/>
        </w:trPr>
        <w:tc>
          <w:tcPr>
            <w:tcW w:w="2806" w:type="pct"/>
            <w:vAlign w:val="center"/>
          </w:tcPr>
          <w:p w14:paraId="795E7ABE" w14:textId="77777777" w:rsidR="008C1CFF" w:rsidRPr="004E45E2" w:rsidRDefault="008C1CFF" w:rsidP="004F15A9">
            <w:pPr>
              <w:widowControl w:val="0"/>
              <w:suppressLineNumbers/>
              <w:suppressAutoHyphens/>
              <w:spacing w:after="120" w:line="240" w:lineRule="auto"/>
              <w:jc w:val="left"/>
              <w:rPr>
                <w:rFonts w:eastAsia="Lucida Sans Unicode" w:cs="Tahoma"/>
                <w:iCs/>
                <w:kern w:val="1"/>
              </w:rPr>
            </w:pPr>
            <w:r>
              <w:rPr>
                <w:rFonts w:eastAsia="Lucida Sans Unicode" w:cs="Tahoma"/>
                <w:iCs/>
                <w:kern w:val="1"/>
              </w:rPr>
              <w:t>Liczba dzieci adoptowanych</w:t>
            </w:r>
          </w:p>
        </w:tc>
        <w:tc>
          <w:tcPr>
            <w:tcW w:w="731" w:type="pct"/>
            <w:vAlign w:val="center"/>
          </w:tcPr>
          <w:p w14:paraId="3897C070" w14:textId="77777777" w:rsidR="008C1CFF" w:rsidRPr="004E45E2" w:rsidRDefault="008C1CFF" w:rsidP="004F15A9">
            <w:pPr>
              <w:spacing w:after="120" w:line="240" w:lineRule="auto"/>
              <w:jc w:val="center"/>
            </w:pPr>
            <w:r>
              <w:t>0</w:t>
            </w:r>
          </w:p>
        </w:tc>
        <w:tc>
          <w:tcPr>
            <w:tcW w:w="731" w:type="pct"/>
            <w:vAlign w:val="center"/>
          </w:tcPr>
          <w:p w14:paraId="30BE5471" w14:textId="77777777" w:rsidR="008C1CFF" w:rsidRPr="004E45E2" w:rsidRDefault="008C1CFF" w:rsidP="004F15A9">
            <w:pPr>
              <w:spacing w:after="120" w:line="240" w:lineRule="auto"/>
              <w:jc w:val="center"/>
            </w:pPr>
            <w:r>
              <w:t>0</w:t>
            </w:r>
          </w:p>
        </w:tc>
        <w:tc>
          <w:tcPr>
            <w:tcW w:w="732" w:type="pct"/>
            <w:vAlign w:val="center"/>
          </w:tcPr>
          <w:p w14:paraId="10BA3F08" w14:textId="77777777" w:rsidR="008C1CFF" w:rsidRPr="004E45E2" w:rsidRDefault="008C1CFF" w:rsidP="004F15A9">
            <w:pPr>
              <w:spacing w:after="120" w:line="240" w:lineRule="auto"/>
              <w:jc w:val="center"/>
            </w:pPr>
            <w:r>
              <w:t>0</w:t>
            </w:r>
          </w:p>
        </w:tc>
      </w:tr>
    </w:tbl>
    <w:p w14:paraId="788DC28B" w14:textId="01119F4D" w:rsidR="004E748B" w:rsidRPr="007B122D" w:rsidRDefault="004E748B" w:rsidP="004E748B">
      <w:pPr>
        <w:spacing w:before="240" w:after="0"/>
        <w:rPr>
          <w:b/>
          <w:szCs w:val="24"/>
        </w:rPr>
      </w:pPr>
      <w:r w:rsidRPr="007B122D">
        <w:rPr>
          <w:b/>
          <w:szCs w:val="24"/>
        </w:rPr>
        <w:t>Bezrobocie</w:t>
      </w:r>
    </w:p>
    <w:p w14:paraId="716D4DF2" w14:textId="7C8199F7" w:rsidR="004E748B" w:rsidRDefault="004E748B" w:rsidP="00A565B7">
      <w:pPr>
        <w:spacing w:before="0" w:after="0"/>
        <w:rPr>
          <w:szCs w:val="24"/>
        </w:rPr>
      </w:pPr>
      <w:r w:rsidRPr="007B122D">
        <w:rPr>
          <w:szCs w:val="24"/>
        </w:rPr>
        <w:t xml:space="preserve">Kolejnym powodem pod względem liczby </w:t>
      </w:r>
      <w:r w:rsidR="00701585" w:rsidRPr="007B122D">
        <w:rPr>
          <w:szCs w:val="24"/>
        </w:rPr>
        <w:t xml:space="preserve">rodzin </w:t>
      </w:r>
      <w:r w:rsidRPr="007B122D">
        <w:rPr>
          <w:szCs w:val="24"/>
        </w:rPr>
        <w:t>pobierających świadczenia z</w:t>
      </w:r>
      <w:r w:rsidR="00701585" w:rsidRPr="007B122D">
        <w:rPr>
          <w:szCs w:val="24"/>
        </w:rPr>
        <w:t> </w:t>
      </w:r>
      <w:r w:rsidRPr="007B122D">
        <w:rPr>
          <w:szCs w:val="24"/>
        </w:rPr>
        <w:t xml:space="preserve">pomocy społecznej są problemy wynikające z bezrobocia. </w:t>
      </w:r>
      <w:r w:rsidR="00140CDB" w:rsidRPr="007B122D">
        <w:rPr>
          <w:szCs w:val="24"/>
        </w:rPr>
        <w:t>Należy zauważyć, że l</w:t>
      </w:r>
      <w:r w:rsidRPr="007B122D">
        <w:rPr>
          <w:szCs w:val="24"/>
        </w:rPr>
        <w:t xml:space="preserve">iczba świadczeniobiorców na przestrzeni trzech lat </w:t>
      </w:r>
      <w:r w:rsidR="00F82258" w:rsidRPr="007B122D">
        <w:rPr>
          <w:szCs w:val="24"/>
        </w:rPr>
        <w:t>sukcesywnie malała</w:t>
      </w:r>
      <w:r w:rsidRPr="007B122D">
        <w:rPr>
          <w:szCs w:val="24"/>
        </w:rPr>
        <w:t>. W 201</w:t>
      </w:r>
      <w:r w:rsidR="007B122D" w:rsidRPr="007B122D">
        <w:rPr>
          <w:szCs w:val="24"/>
        </w:rPr>
        <w:t>9</w:t>
      </w:r>
      <w:r w:rsidRPr="007B122D">
        <w:rPr>
          <w:szCs w:val="24"/>
        </w:rPr>
        <w:t xml:space="preserve"> roku liczba beneficjentów była mniejsza o </w:t>
      </w:r>
      <w:r w:rsidR="007B122D" w:rsidRPr="007B122D">
        <w:rPr>
          <w:szCs w:val="24"/>
        </w:rPr>
        <w:t>61</w:t>
      </w:r>
      <w:r w:rsidRPr="007B122D">
        <w:rPr>
          <w:szCs w:val="24"/>
        </w:rPr>
        <w:t>% w</w:t>
      </w:r>
      <w:r w:rsidR="00140CDB" w:rsidRPr="007B122D">
        <w:rPr>
          <w:szCs w:val="24"/>
        </w:rPr>
        <w:t> </w:t>
      </w:r>
      <w:r w:rsidRPr="007B122D">
        <w:rPr>
          <w:szCs w:val="24"/>
        </w:rPr>
        <w:t>stosunku do roku 201</w:t>
      </w:r>
      <w:r w:rsidR="007B122D" w:rsidRPr="007B122D">
        <w:rPr>
          <w:szCs w:val="24"/>
        </w:rPr>
        <w:t>7</w:t>
      </w:r>
      <w:r w:rsidRPr="007B122D">
        <w:rPr>
          <w:szCs w:val="24"/>
        </w:rPr>
        <w:t xml:space="preserve">. </w:t>
      </w:r>
    </w:p>
    <w:p w14:paraId="0DFA4A0E" w14:textId="77777777" w:rsidR="006336D9" w:rsidRDefault="006336D9" w:rsidP="00A565B7">
      <w:pPr>
        <w:spacing w:before="0" w:after="0"/>
        <w:rPr>
          <w:szCs w:val="24"/>
        </w:rPr>
      </w:pPr>
    </w:p>
    <w:p w14:paraId="55F7A7E4" w14:textId="77777777" w:rsidR="006336D9" w:rsidRDefault="006336D9" w:rsidP="00A565B7">
      <w:pPr>
        <w:spacing w:before="0" w:after="0"/>
        <w:rPr>
          <w:szCs w:val="24"/>
        </w:rPr>
      </w:pPr>
    </w:p>
    <w:p w14:paraId="18F0C77F" w14:textId="77777777" w:rsidR="006336D9" w:rsidRDefault="006336D9" w:rsidP="00A565B7">
      <w:pPr>
        <w:spacing w:before="0" w:after="0"/>
        <w:rPr>
          <w:szCs w:val="24"/>
        </w:rPr>
      </w:pPr>
    </w:p>
    <w:p w14:paraId="68221BAA" w14:textId="77777777" w:rsidR="006336D9" w:rsidRDefault="006336D9" w:rsidP="00A565B7">
      <w:pPr>
        <w:spacing w:before="0" w:after="0"/>
        <w:rPr>
          <w:szCs w:val="24"/>
        </w:rPr>
      </w:pPr>
    </w:p>
    <w:p w14:paraId="7F8C425D" w14:textId="77777777" w:rsidR="006336D9" w:rsidRDefault="006336D9" w:rsidP="00A565B7">
      <w:pPr>
        <w:spacing w:before="0" w:after="0"/>
        <w:rPr>
          <w:szCs w:val="24"/>
        </w:rPr>
      </w:pPr>
    </w:p>
    <w:p w14:paraId="42DAE26B" w14:textId="77777777" w:rsidR="006336D9" w:rsidRPr="007B122D" w:rsidRDefault="006336D9" w:rsidP="00A565B7">
      <w:pPr>
        <w:spacing w:before="0" w:after="0"/>
        <w:rPr>
          <w:szCs w:val="24"/>
        </w:rPr>
      </w:pPr>
    </w:p>
    <w:p w14:paraId="4BF1CF3A" w14:textId="5116D4A2" w:rsidR="004E748B" w:rsidRPr="007B122D" w:rsidRDefault="00273B65" w:rsidP="00273B65">
      <w:pPr>
        <w:pStyle w:val="Legenda"/>
        <w:rPr>
          <w:sz w:val="24"/>
          <w:szCs w:val="24"/>
        </w:rPr>
      </w:pPr>
      <w:bookmarkStart w:id="116" w:name="_Toc54960158"/>
      <w:r w:rsidRPr="007B122D">
        <w:lastRenderedPageBreak/>
        <w:t xml:space="preserve">Wykres </w:t>
      </w:r>
      <w:fldSimple w:instr=" SEQ Wykres \* ARABIC ">
        <w:r w:rsidR="00935B19">
          <w:rPr>
            <w:noProof/>
          </w:rPr>
          <w:t>15</w:t>
        </w:r>
      </w:fldSimple>
      <w:r w:rsidRPr="007B122D">
        <w:t xml:space="preserve">. </w:t>
      </w:r>
      <w:r w:rsidR="004E748B" w:rsidRPr="007B122D">
        <w:rPr>
          <w:rFonts w:cs="Times New Roman"/>
          <w:szCs w:val="22"/>
        </w:rPr>
        <w:t>Liczba rodzin, którym przyznano pomoc z powodu bezrobocia w latach 201</w:t>
      </w:r>
      <w:r w:rsidR="007B122D" w:rsidRPr="007B122D">
        <w:rPr>
          <w:rFonts w:cs="Times New Roman"/>
          <w:szCs w:val="22"/>
        </w:rPr>
        <w:t>7</w:t>
      </w:r>
      <w:r w:rsidR="004E748B" w:rsidRPr="007B122D">
        <w:rPr>
          <w:rFonts w:cs="Times New Roman"/>
          <w:szCs w:val="22"/>
        </w:rPr>
        <w:t>-201</w:t>
      </w:r>
      <w:r w:rsidR="007B122D" w:rsidRPr="007B122D">
        <w:rPr>
          <w:rFonts w:cs="Times New Roman"/>
          <w:szCs w:val="22"/>
        </w:rPr>
        <w:t>9</w:t>
      </w:r>
      <w:r w:rsidR="004E748B" w:rsidRPr="007B122D">
        <w:rPr>
          <w:rFonts w:cs="Times New Roman"/>
          <w:szCs w:val="22"/>
        </w:rPr>
        <w:t xml:space="preserve">. Źródło: dane </w:t>
      </w:r>
      <w:r w:rsidR="00A87BCB" w:rsidRPr="007B122D">
        <w:rPr>
          <w:rFonts w:cs="Times New Roman"/>
          <w:szCs w:val="22"/>
        </w:rPr>
        <w:t>OPS</w:t>
      </w:r>
      <w:r w:rsidR="004E748B" w:rsidRPr="007B122D">
        <w:rPr>
          <w:rFonts w:cs="Times New Roman"/>
          <w:szCs w:val="22"/>
        </w:rPr>
        <w:t xml:space="preserve"> </w:t>
      </w:r>
      <w:r w:rsidR="0093476A" w:rsidRPr="007B122D">
        <w:rPr>
          <w:rFonts w:cs="Times New Roman"/>
          <w:szCs w:val="22"/>
        </w:rPr>
        <w:t>Jabłonka</w:t>
      </w:r>
      <w:r w:rsidR="004E748B" w:rsidRPr="007B122D">
        <w:rPr>
          <w:rFonts w:cs="Times New Roman"/>
          <w:szCs w:val="22"/>
        </w:rPr>
        <w:t>.</w:t>
      </w:r>
      <w:bookmarkEnd w:id="116"/>
    </w:p>
    <w:p w14:paraId="16A7CBEC" w14:textId="77777777" w:rsidR="004E748B" w:rsidRPr="007067E6" w:rsidRDefault="004E748B" w:rsidP="004E748B">
      <w:pPr>
        <w:tabs>
          <w:tab w:val="left" w:pos="1440"/>
        </w:tabs>
        <w:spacing w:before="0" w:after="0"/>
        <w:jc w:val="center"/>
        <w:rPr>
          <w:b/>
          <w:color w:val="FF0000"/>
          <w:szCs w:val="24"/>
        </w:rPr>
      </w:pPr>
      <w:r w:rsidRPr="007067E6">
        <w:rPr>
          <w:noProof/>
          <w:color w:val="FF0000"/>
          <w:szCs w:val="24"/>
        </w:rPr>
        <w:drawing>
          <wp:inline distT="0" distB="0" distL="0" distR="0" wp14:anchorId="59B86FEF" wp14:editId="3E53B062">
            <wp:extent cx="5219700" cy="1800000"/>
            <wp:effectExtent l="0" t="0" r="0" b="1016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46ED22" w14:textId="2F027D84" w:rsidR="004E748B" w:rsidRPr="0099327B" w:rsidRDefault="004E748B" w:rsidP="004E748B">
      <w:pPr>
        <w:spacing w:after="0"/>
        <w:rPr>
          <w:rFonts w:eastAsia="Lucida Sans Unicode" w:cs="Tahoma"/>
          <w:i/>
          <w:iCs/>
          <w:kern w:val="1"/>
          <w:sz w:val="20"/>
          <w:szCs w:val="20"/>
        </w:rPr>
      </w:pPr>
      <w:r w:rsidRPr="0099327B">
        <w:rPr>
          <w:rFonts w:eastAsia="Lucida Sans Unicode" w:cs="Tahoma"/>
          <w:iCs/>
          <w:kern w:val="1"/>
          <w:szCs w:val="24"/>
        </w:rPr>
        <w:t xml:space="preserve">Na przestrzeni trzech </w:t>
      </w:r>
      <w:r w:rsidR="00AA7156" w:rsidRPr="0099327B">
        <w:rPr>
          <w:rFonts w:eastAsia="Lucida Sans Unicode" w:cs="Tahoma"/>
          <w:iCs/>
          <w:kern w:val="1"/>
          <w:szCs w:val="24"/>
        </w:rPr>
        <w:t xml:space="preserve">ostatnich </w:t>
      </w:r>
      <w:r w:rsidRPr="0099327B">
        <w:rPr>
          <w:rFonts w:eastAsia="Lucida Sans Unicode" w:cs="Tahoma"/>
          <w:iCs/>
          <w:kern w:val="1"/>
          <w:szCs w:val="24"/>
        </w:rPr>
        <w:t xml:space="preserve">lat liczba bezrobotnych zarejestrowanych </w:t>
      </w:r>
      <w:r w:rsidR="00AA7156" w:rsidRPr="0099327B">
        <w:rPr>
          <w:rFonts w:eastAsia="Lucida Sans Unicode" w:cs="Tahoma"/>
          <w:iCs/>
          <w:kern w:val="1"/>
          <w:szCs w:val="24"/>
        </w:rPr>
        <w:t xml:space="preserve">w PUP </w:t>
      </w:r>
      <w:r w:rsidRPr="0099327B">
        <w:rPr>
          <w:rFonts w:eastAsia="Lucida Sans Unicode" w:cs="Tahoma"/>
          <w:iCs/>
          <w:kern w:val="1"/>
          <w:szCs w:val="24"/>
        </w:rPr>
        <w:t xml:space="preserve">z terenu Gminy </w:t>
      </w:r>
      <w:r w:rsidR="0093476A" w:rsidRPr="0099327B">
        <w:rPr>
          <w:rFonts w:eastAsia="Lucida Sans Unicode" w:cs="Tahoma"/>
          <w:iCs/>
          <w:kern w:val="1"/>
          <w:szCs w:val="24"/>
        </w:rPr>
        <w:t>Jabłonka</w:t>
      </w:r>
      <w:r w:rsidRPr="0099327B">
        <w:rPr>
          <w:rFonts w:eastAsia="Lucida Sans Unicode" w:cs="Tahoma"/>
          <w:iCs/>
          <w:kern w:val="1"/>
          <w:szCs w:val="24"/>
        </w:rPr>
        <w:t xml:space="preserve"> spadła o </w:t>
      </w:r>
      <w:r w:rsidR="0099327B" w:rsidRPr="0099327B">
        <w:rPr>
          <w:rFonts w:eastAsia="Lucida Sans Unicode" w:cs="Tahoma"/>
          <w:iCs/>
          <w:kern w:val="1"/>
          <w:szCs w:val="24"/>
        </w:rPr>
        <w:t>6,9</w:t>
      </w:r>
      <w:r w:rsidRPr="0099327B">
        <w:rPr>
          <w:rFonts w:eastAsia="Lucida Sans Unicode" w:cs="Tahoma"/>
          <w:iCs/>
          <w:kern w:val="1"/>
          <w:szCs w:val="24"/>
        </w:rPr>
        <w:t xml:space="preserve">%. </w:t>
      </w:r>
      <w:r w:rsidR="00CC7665" w:rsidRPr="0099327B">
        <w:rPr>
          <w:rFonts w:eastAsia="Lucida Sans Unicode" w:cs="Tahoma"/>
          <w:iCs/>
          <w:kern w:val="1"/>
          <w:szCs w:val="24"/>
        </w:rPr>
        <w:t>Jest to tendencja utrzymująca się w całym powiecie</w:t>
      </w:r>
      <w:r w:rsidR="00F82258" w:rsidRPr="0099327B">
        <w:rPr>
          <w:rFonts w:eastAsia="Lucida Sans Unicode" w:cs="Tahoma"/>
          <w:iCs/>
          <w:kern w:val="1"/>
          <w:szCs w:val="24"/>
        </w:rPr>
        <w:t xml:space="preserve"> </w:t>
      </w:r>
      <w:r w:rsidR="004F15A9" w:rsidRPr="0099327B">
        <w:rPr>
          <w:rFonts w:eastAsia="Lucida Sans Unicode" w:cs="Tahoma"/>
          <w:iCs/>
          <w:kern w:val="1"/>
          <w:szCs w:val="24"/>
        </w:rPr>
        <w:t>nowotarskim</w:t>
      </w:r>
      <w:r w:rsidR="00CC7665" w:rsidRPr="0099327B">
        <w:rPr>
          <w:rFonts w:eastAsia="Lucida Sans Unicode" w:cs="Tahoma"/>
          <w:iCs/>
          <w:kern w:val="1"/>
          <w:szCs w:val="24"/>
        </w:rPr>
        <w:t xml:space="preserve">. </w:t>
      </w:r>
    </w:p>
    <w:p w14:paraId="4204075F" w14:textId="783EF22B" w:rsidR="004E748B" w:rsidRPr="0099327B" w:rsidRDefault="004E748B" w:rsidP="004E748B">
      <w:pPr>
        <w:spacing w:after="120" w:line="240" w:lineRule="auto"/>
        <w:rPr>
          <w:rFonts w:eastAsia="Lucida Sans Unicode" w:cs="Tahoma"/>
          <w:iCs/>
          <w:kern w:val="1"/>
          <w:sz w:val="20"/>
          <w:szCs w:val="24"/>
        </w:rPr>
      </w:pPr>
      <w:bookmarkStart w:id="117" w:name="_Toc54960201"/>
      <w:r w:rsidRPr="0099327B">
        <w:rPr>
          <w:rFonts w:eastAsia="Lucida Sans Unicode" w:cs="Tahoma"/>
          <w:i/>
          <w:iCs/>
          <w:kern w:val="1"/>
          <w:sz w:val="20"/>
          <w:szCs w:val="20"/>
        </w:rPr>
        <w:t xml:space="preserve">Tabela </w:t>
      </w:r>
      <w:r w:rsidR="00941C20" w:rsidRPr="0099327B">
        <w:rPr>
          <w:rFonts w:eastAsia="Lucida Sans Unicode" w:cs="Tahoma"/>
          <w:i/>
          <w:iCs/>
          <w:kern w:val="1"/>
          <w:sz w:val="20"/>
          <w:szCs w:val="20"/>
        </w:rPr>
        <w:fldChar w:fldCharType="begin"/>
      </w:r>
      <w:r w:rsidRPr="0099327B">
        <w:rPr>
          <w:rFonts w:eastAsia="Lucida Sans Unicode" w:cs="Tahoma"/>
          <w:i/>
          <w:iCs/>
          <w:kern w:val="1"/>
          <w:sz w:val="20"/>
          <w:szCs w:val="20"/>
        </w:rPr>
        <w:instrText xml:space="preserve"> SEQ Tabela \* ARABIC </w:instrText>
      </w:r>
      <w:r w:rsidR="00941C20" w:rsidRPr="0099327B">
        <w:rPr>
          <w:rFonts w:eastAsia="Lucida Sans Unicode" w:cs="Tahoma"/>
          <w:i/>
          <w:iCs/>
          <w:kern w:val="1"/>
          <w:sz w:val="20"/>
          <w:szCs w:val="20"/>
        </w:rPr>
        <w:fldChar w:fldCharType="separate"/>
      </w:r>
      <w:r w:rsidR="00935B19">
        <w:rPr>
          <w:rFonts w:eastAsia="Lucida Sans Unicode" w:cs="Tahoma"/>
          <w:i/>
          <w:iCs/>
          <w:noProof/>
          <w:kern w:val="1"/>
          <w:sz w:val="20"/>
          <w:szCs w:val="20"/>
        </w:rPr>
        <w:t>17</w:t>
      </w:r>
      <w:r w:rsidR="00941C20" w:rsidRPr="0099327B">
        <w:rPr>
          <w:rFonts w:eastAsia="Lucida Sans Unicode" w:cs="Tahoma"/>
          <w:i/>
          <w:iCs/>
          <w:noProof/>
          <w:kern w:val="1"/>
          <w:sz w:val="20"/>
          <w:szCs w:val="20"/>
        </w:rPr>
        <w:fldChar w:fldCharType="end"/>
      </w:r>
      <w:r w:rsidRPr="0099327B">
        <w:rPr>
          <w:rFonts w:eastAsia="Lucida Sans Unicode" w:cs="Tahoma"/>
          <w:i/>
          <w:iCs/>
          <w:kern w:val="1"/>
          <w:sz w:val="20"/>
          <w:szCs w:val="20"/>
        </w:rPr>
        <w:t xml:space="preserve">. Bezrobocie rejestrowane w Gminie </w:t>
      </w:r>
      <w:r w:rsidR="0093476A" w:rsidRPr="0099327B">
        <w:rPr>
          <w:rFonts w:eastAsia="Lucida Sans Unicode" w:cs="Tahoma"/>
          <w:i/>
          <w:iCs/>
          <w:kern w:val="1"/>
          <w:sz w:val="20"/>
          <w:szCs w:val="20"/>
        </w:rPr>
        <w:t>Jabłonka</w:t>
      </w:r>
      <w:r w:rsidRPr="0099327B">
        <w:rPr>
          <w:rFonts w:eastAsia="Lucida Sans Unicode" w:cs="Tahoma"/>
          <w:i/>
          <w:iCs/>
          <w:kern w:val="1"/>
          <w:sz w:val="20"/>
          <w:szCs w:val="20"/>
        </w:rPr>
        <w:t xml:space="preserve"> w latach 201</w:t>
      </w:r>
      <w:r w:rsidR="004F15A9" w:rsidRPr="0099327B">
        <w:rPr>
          <w:rFonts w:eastAsia="Lucida Sans Unicode" w:cs="Tahoma"/>
          <w:i/>
          <w:iCs/>
          <w:kern w:val="1"/>
          <w:sz w:val="20"/>
          <w:szCs w:val="20"/>
        </w:rPr>
        <w:t>7</w:t>
      </w:r>
      <w:r w:rsidRPr="0099327B">
        <w:rPr>
          <w:rFonts w:eastAsia="Lucida Sans Unicode" w:cs="Tahoma"/>
          <w:i/>
          <w:iCs/>
          <w:kern w:val="1"/>
          <w:sz w:val="20"/>
          <w:szCs w:val="20"/>
        </w:rPr>
        <w:t>-201</w:t>
      </w:r>
      <w:r w:rsidR="004F15A9" w:rsidRPr="0099327B">
        <w:rPr>
          <w:rFonts w:eastAsia="Lucida Sans Unicode" w:cs="Tahoma"/>
          <w:i/>
          <w:iCs/>
          <w:kern w:val="1"/>
          <w:sz w:val="20"/>
          <w:szCs w:val="20"/>
        </w:rPr>
        <w:t>9</w:t>
      </w:r>
      <w:r w:rsidRPr="0099327B">
        <w:rPr>
          <w:rFonts w:eastAsia="Lucida Sans Unicode" w:cs="Tahoma"/>
          <w:i/>
          <w:iCs/>
          <w:kern w:val="1"/>
          <w:sz w:val="20"/>
          <w:szCs w:val="20"/>
        </w:rPr>
        <w:t xml:space="preserve">. Źródło: </w:t>
      </w:r>
      <w:r w:rsidR="00592C1C" w:rsidRPr="0099327B">
        <w:rPr>
          <w:rFonts w:eastAsia="Lucida Sans Unicode" w:cs="Tahoma"/>
          <w:i/>
          <w:iCs/>
          <w:kern w:val="1"/>
          <w:sz w:val="20"/>
          <w:szCs w:val="20"/>
        </w:rPr>
        <w:t>GUS https://bdl.stat.gov.pl/</w:t>
      </w:r>
      <w:bookmarkEnd w:id="117"/>
      <w:r w:rsidRPr="0099327B">
        <w:rPr>
          <w:rFonts w:eastAsia="Lucida Sans Unicode" w:cs="Tahoma"/>
          <w:i/>
          <w:iCs/>
          <w:kern w:val="1"/>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7"/>
        <w:gridCol w:w="1898"/>
        <w:gridCol w:w="1898"/>
        <w:gridCol w:w="1895"/>
      </w:tblGrid>
      <w:tr w:rsidR="004F15A9" w:rsidRPr="004F15A9" w14:paraId="1343D903" w14:textId="77777777" w:rsidTr="00E61973">
        <w:trPr>
          <w:trHeight w:val="454"/>
        </w:trPr>
        <w:tc>
          <w:tcPr>
            <w:tcW w:w="1936" w:type="pct"/>
            <w:shd w:val="clear" w:color="auto" w:fill="D9D9D9" w:themeFill="background1" w:themeFillShade="D9"/>
            <w:vAlign w:val="center"/>
          </w:tcPr>
          <w:p w14:paraId="2F9B8F12" w14:textId="77777777" w:rsidR="004E748B" w:rsidRPr="004F15A9" w:rsidRDefault="004E748B" w:rsidP="005372F1">
            <w:pPr>
              <w:spacing w:before="0" w:after="0" w:line="240" w:lineRule="auto"/>
              <w:jc w:val="center"/>
              <w:rPr>
                <w:b/>
                <w:szCs w:val="24"/>
              </w:rPr>
            </w:pPr>
            <w:r w:rsidRPr="004F15A9">
              <w:rPr>
                <w:b/>
                <w:szCs w:val="24"/>
              </w:rPr>
              <w:t>Rok</w:t>
            </w:r>
          </w:p>
        </w:tc>
        <w:tc>
          <w:tcPr>
            <w:tcW w:w="1022" w:type="pct"/>
            <w:shd w:val="clear" w:color="auto" w:fill="D9D9D9" w:themeFill="background1" w:themeFillShade="D9"/>
            <w:vAlign w:val="center"/>
          </w:tcPr>
          <w:p w14:paraId="7DCC6AEB" w14:textId="0D16EDED"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7</w:t>
            </w:r>
          </w:p>
        </w:tc>
        <w:tc>
          <w:tcPr>
            <w:tcW w:w="1022" w:type="pct"/>
            <w:shd w:val="clear" w:color="auto" w:fill="D9D9D9" w:themeFill="background1" w:themeFillShade="D9"/>
            <w:vAlign w:val="center"/>
          </w:tcPr>
          <w:p w14:paraId="262EC138" w14:textId="2C6216B6"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8</w:t>
            </w:r>
          </w:p>
        </w:tc>
        <w:tc>
          <w:tcPr>
            <w:tcW w:w="1020" w:type="pct"/>
            <w:shd w:val="clear" w:color="auto" w:fill="D9D9D9" w:themeFill="background1" w:themeFillShade="D9"/>
            <w:vAlign w:val="center"/>
          </w:tcPr>
          <w:p w14:paraId="6AB740F5" w14:textId="19192344" w:rsidR="004E748B" w:rsidRPr="004F15A9" w:rsidRDefault="004E748B" w:rsidP="005372F1">
            <w:pPr>
              <w:spacing w:before="0" w:after="0" w:line="240" w:lineRule="auto"/>
              <w:jc w:val="center"/>
              <w:rPr>
                <w:b/>
                <w:szCs w:val="24"/>
              </w:rPr>
            </w:pPr>
            <w:r w:rsidRPr="004F15A9">
              <w:rPr>
                <w:b/>
                <w:szCs w:val="24"/>
              </w:rPr>
              <w:t>201</w:t>
            </w:r>
            <w:r w:rsidR="004F15A9" w:rsidRPr="004F15A9">
              <w:rPr>
                <w:b/>
                <w:szCs w:val="24"/>
              </w:rPr>
              <w:t>9</w:t>
            </w:r>
          </w:p>
        </w:tc>
      </w:tr>
      <w:tr w:rsidR="0099327B" w:rsidRPr="004F15A9" w14:paraId="1EDD69C7" w14:textId="77777777" w:rsidTr="0099327B">
        <w:trPr>
          <w:trHeight w:val="454"/>
        </w:trPr>
        <w:tc>
          <w:tcPr>
            <w:tcW w:w="1936" w:type="pct"/>
            <w:vAlign w:val="center"/>
          </w:tcPr>
          <w:p w14:paraId="2CE9120C" w14:textId="77777777" w:rsidR="0099327B" w:rsidRPr="004F15A9" w:rsidRDefault="0099327B" w:rsidP="0099327B">
            <w:pPr>
              <w:spacing w:before="0" w:after="0" w:line="240" w:lineRule="auto"/>
              <w:jc w:val="left"/>
            </w:pPr>
            <w:r w:rsidRPr="004F15A9">
              <w:t>Liczba bezrobotnych ogółem</w:t>
            </w:r>
          </w:p>
        </w:tc>
        <w:tc>
          <w:tcPr>
            <w:tcW w:w="1022" w:type="pct"/>
            <w:vAlign w:val="center"/>
          </w:tcPr>
          <w:p w14:paraId="0466148E" w14:textId="61E4141A" w:rsidR="0099327B" w:rsidRPr="004F15A9" w:rsidRDefault="0099327B" w:rsidP="0099327B">
            <w:pPr>
              <w:spacing w:before="0" w:after="0" w:line="240" w:lineRule="auto"/>
              <w:jc w:val="center"/>
            </w:pPr>
            <w:r w:rsidRPr="0089699B">
              <w:t>337</w:t>
            </w:r>
          </w:p>
        </w:tc>
        <w:tc>
          <w:tcPr>
            <w:tcW w:w="1022" w:type="pct"/>
            <w:vAlign w:val="center"/>
          </w:tcPr>
          <w:p w14:paraId="5B2F35EB" w14:textId="05E41E43" w:rsidR="0099327B" w:rsidRPr="004F15A9" w:rsidRDefault="0099327B" w:rsidP="0099327B">
            <w:pPr>
              <w:spacing w:before="0" w:after="0" w:line="240" w:lineRule="auto"/>
              <w:jc w:val="center"/>
            </w:pPr>
            <w:r w:rsidRPr="0089699B">
              <w:t>324</w:t>
            </w:r>
          </w:p>
        </w:tc>
        <w:tc>
          <w:tcPr>
            <w:tcW w:w="1020" w:type="pct"/>
            <w:vAlign w:val="center"/>
          </w:tcPr>
          <w:p w14:paraId="3D346A43" w14:textId="1B69AAA3" w:rsidR="0099327B" w:rsidRPr="004F15A9" w:rsidRDefault="0099327B" w:rsidP="0099327B">
            <w:pPr>
              <w:spacing w:before="0" w:after="0" w:line="240" w:lineRule="auto"/>
              <w:jc w:val="center"/>
            </w:pPr>
            <w:r w:rsidRPr="0089699B">
              <w:t>314</w:t>
            </w:r>
          </w:p>
        </w:tc>
      </w:tr>
      <w:tr w:rsidR="0099327B" w:rsidRPr="004F15A9" w14:paraId="3BCDE11A" w14:textId="77777777" w:rsidTr="0099327B">
        <w:trPr>
          <w:trHeight w:val="454"/>
        </w:trPr>
        <w:tc>
          <w:tcPr>
            <w:tcW w:w="1936" w:type="pct"/>
            <w:vAlign w:val="center"/>
          </w:tcPr>
          <w:p w14:paraId="2F2FBE2D" w14:textId="77777777" w:rsidR="0099327B" w:rsidRPr="004F15A9" w:rsidRDefault="0099327B" w:rsidP="0099327B">
            <w:pPr>
              <w:spacing w:before="0" w:after="0" w:line="240" w:lineRule="auto"/>
              <w:jc w:val="left"/>
            </w:pPr>
            <w:r w:rsidRPr="004F15A9">
              <w:t>Bezrobotne kobiety</w:t>
            </w:r>
          </w:p>
        </w:tc>
        <w:tc>
          <w:tcPr>
            <w:tcW w:w="1022" w:type="pct"/>
            <w:vAlign w:val="center"/>
          </w:tcPr>
          <w:p w14:paraId="559F97BE" w14:textId="5BA0C61D" w:rsidR="0099327B" w:rsidRPr="004F15A9" w:rsidRDefault="0099327B" w:rsidP="0099327B">
            <w:pPr>
              <w:spacing w:before="0" w:after="0" w:line="240" w:lineRule="auto"/>
              <w:jc w:val="center"/>
            </w:pPr>
            <w:r w:rsidRPr="00F41164">
              <w:t>208</w:t>
            </w:r>
          </w:p>
        </w:tc>
        <w:tc>
          <w:tcPr>
            <w:tcW w:w="1022" w:type="pct"/>
            <w:vAlign w:val="center"/>
          </w:tcPr>
          <w:p w14:paraId="668D343B" w14:textId="41DD3774" w:rsidR="0099327B" w:rsidRPr="004F15A9" w:rsidRDefault="0099327B" w:rsidP="0099327B">
            <w:pPr>
              <w:spacing w:before="0" w:after="0" w:line="240" w:lineRule="auto"/>
              <w:jc w:val="center"/>
            </w:pPr>
            <w:r w:rsidRPr="00F41164">
              <w:t>173</w:t>
            </w:r>
          </w:p>
        </w:tc>
        <w:tc>
          <w:tcPr>
            <w:tcW w:w="1020" w:type="pct"/>
            <w:vAlign w:val="center"/>
          </w:tcPr>
          <w:p w14:paraId="52199DF7" w14:textId="5EA52CB7" w:rsidR="0099327B" w:rsidRPr="004F15A9" w:rsidRDefault="0099327B" w:rsidP="0099327B">
            <w:pPr>
              <w:spacing w:before="0" w:after="0" w:line="240" w:lineRule="auto"/>
              <w:jc w:val="center"/>
            </w:pPr>
            <w:r w:rsidRPr="00F41164">
              <w:t>161</w:t>
            </w:r>
          </w:p>
        </w:tc>
      </w:tr>
      <w:tr w:rsidR="0099327B" w:rsidRPr="004F15A9" w14:paraId="14608E00" w14:textId="77777777" w:rsidTr="0099327B">
        <w:trPr>
          <w:trHeight w:val="454"/>
        </w:trPr>
        <w:tc>
          <w:tcPr>
            <w:tcW w:w="1936" w:type="pct"/>
            <w:vAlign w:val="center"/>
          </w:tcPr>
          <w:p w14:paraId="64416A26" w14:textId="77777777" w:rsidR="0099327B" w:rsidRPr="004F15A9" w:rsidRDefault="0099327B" w:rsidP="0099327B">
            <w:pPr>
              <w:spacing w:before="0" w:after="0" w:line="240" w:lineRule="auto"/>
              <w:jc w:val="left"/>
            </w:pPr>
            <w:r w:rsidRPr="004F15A9">
              <w:t>Bezrobotni mężczyźni</w:t>
            </w:r>
          </w:p>
        </w:tc>
        <w:tc>
          <w:tcPr>
            <w:tcW w:w="1022" w:type="pct"/>
            <w:tcBorders>
              <w:top w:val="single" w:sz="4" w:space="0" w:color="000000"/>
              <w:left w:val="nil"/>
              <w:bottom w:val="single" w:sz="4" w:space="0" w:color="000000"/>
              <w:right w:val="single" w:sz="4" w:space="0" w:color="000000"/>
            </w:tcBorders>
            <w:shd w:val="clear" w:color="auto" w:fill="auto"/>
            <w:vAlign w:val="center"/>
          </w:tcPr>
          <w:p w14:paraId="3C922D7D" w14:textId="372374C6" w:rsidR="0099327B" w:rsidRPr="004F15A9" w:rsidRDefault="0099327B" w:rsidP="0099327B">
            <w:pPr>
              <w:spacing w:before="0" w:after="0" w:line="240" w:lineRule="auto"/>
              <w:jc w:val="center"/>
            </w:pPr>
            <w:r w:rsidRPr="00B97181">
              <w:t>129</w:t>
            </w:r>
          </w:p>
        </w:tc>
        <w:tc>
          <w:tcPr>
            <w:tcW w:w="1022" w:type="pct"/>
            <w:tcBorders>
              <w:top w:val="single" w:sz="4" w:space="0" w:color="000000"/>
              <w:left w:val="nil"/>
              <w:bottom w:val="single" w:sz="4" w:space="0" w:color="000000"/>
              <w:right w:val="single" w:sz="4" w:space="0" w:color="000000"/>
            </w:tcBorders>
            <w:shd w:val="clear" w:color="auto" w:fill="auto"/>
            <w:vAlign w:val="center"/>
          </w:tcPr>
          <w:p w14:paraId="4EE7EDA6" w14:textId="6643A472" w:rsidR="0099327B" w:rsidRPr="004F15A9" w:rsidRDefault="0099327B" w:rsidP="0099327B">
            <w:pPr>
              <w:spacing w:before="0" w:after="0" w:line="240" w:lineRule="auto"/>
              <w:jc w:val="center"/>
            </w:pPr>
            <w:r w:rsidRPr="00B97181">
              <w:t>151</w:t>
            </w:r>
          </w:p>
        </w:tc>
        <w:tc>
          <w:tcPr>
            <w:tcW w:w="1020" w:type="pct"/>
            <w:tcBorders>
              <w:top w:val="single" w:sz="4" w:space="0" w:color="000000"/>
              <w:left w:val="nil"/>
              <w:bottom w:val="single" w:sz="4" w:space="0" w:color="000000"/>
              <w:right w:val="single" w:sz="4" w:space="0" w:color="000000"/>
            </w:tcBorders>
            <w:shd w:val="clear" w:color="auto" w:fill="auto"/>
            <w:vAlign w:val="center"/>
          </w:tcPr>
          <w:p w14:paraId="3294DFF5" w14:textId="4C08A56C" w:rsidR="0099327B" w:rsidRPr="004F15A9" w:rsidRDefault="0099327B" w:rsidP="0099327B">
            <w:pPr>
              <w:spacing w:before="0" w:after="0" w:line="240" w:lineRule="auto"/>
              <w:jc w:val="center"/>
            </w:pPr>
            <w:r w:rsidRPr="00B97181">
              <w:t>153</w:t>
            </w:r>
          </w:p>
        </w:tc>
      </w:tr>
    </w:tbl>
    <w:p w14:paraId="5734613A" w14:textId="3A71ED80" w:rsidR="004E748B" w:rsidRPr="0099327B" w:rsidRDefault="004E748B" w:rsidP="004E748B">
      <w:pPr>
        <w:widowControl w:val="0"/>
        <w:suppressLineNumbers/>
        <w:suppressAutoHyphens/>
        <w:spacing w:before="240" w:after="0"/>
        <w:rPr>
          <w:rFonts w:eastAsia="Lucida Sans Unicode" w:cs="Tahoma"/>
          <w:iCs/>
          <w:kern w:val="1"/>
          <w:szCs w:val="20"/>
        </w:rPr>
      </w:pPr>
      <w:r w:rsidRPr="0099327B">
        <w:rPr>
          <w:rFonts w:eastAsia="Lucida Sans Unicode" w:cs="Tahoma"/>
          <w:iCs/>
          <w:kern w:val="1"/>
          <w:szCs w:val="20"/>
        </w:rPr>
        <w:t>Udział bezrobotnych zarejestrowanych w liczbie ludności w wieku produkcyjnym wynosił w</w:t>
      </w:r>
      <w:r w:rsidR="0099327B">
        <w:rPr>
          <w:rFonts w:eastAsia="Lucida Sans Unicode" w:cs="Tahoma"/>
          <w:iCs/>
          <w:kern w:val="1"/>
          <w:szCs w:val="20"/>
        </w:rPr>
        <w:t> </w:t>
      </w:r>
      <w:r w:rsidRPr="0099327B">
        <w:rPr>
          <w:rFonts w:eastAsia="Lucida Sans Unicode" w:cs="Tahoma"/>
          <w:iCs/>
          <w:kern w:val="1"/>
          <w:szCs w:val="20"/>
        </w:rPr>
        <w:t>201</w:t>
      </w:r>
      <w:r w:rsidR="0099327B" w:rsidRPr="0099327B">
        <w:rPr>
          <w:rFonts w:eastAsia="Lucida Sans Unicode" w:cs="Tahoma"/>
          <w:iCs/>
          <w:kern w:val="1"/>
          <w:szCs w:val="20"/>
        </w:rPr>
        <w:t>9</w:t>
      </w:r>
      <w:r w:rsidRPr="0099327B">
        <w:rPr>
          <w:rFonts w:eastAsia="Lucida Sans Unicode" w:cs="Tahoma"/>
          <w:iCs/>
          <w:kern w:val="1"/>
          <w:szCs w:val="20"/>
        </w:rPr>
        <w:t xml:space="preserve"> roku </w:t>
      </w:r>
      <w:r w:rsidR="00F10854" w:rsidRPr="0099327B">
        <w:rPr>
          <w:rFonts w:eastAsia="Lucida Sans Unicode" w:cs="Tahoma"/>
          <w:iCs/>
          <w:kern w:val="1"/>
          <w:szCs w:val="20"/>
        </w:rPr>
        <w:t>2,</w:t>
      </w:r>
      <w:r w:rsidR="0099327B" w:rsidRPr="0099327B">
        <w:rPr>
          <w:rFonts w:eastAsia="Lucida Sans Unicode" w:cs="Tahoma"/>
          <w:iCs/>
          <w:kern w:val="1"/>
          <w:szCs w:val="20"/>
        </w:rPr>
        <w:t>7</w:t>
      </w:r>
      <w:r w:rsidRPr="0099327B">
        <w:rPr>
          <w:rFonts w:eastAsia="Lucida Sans Unicode" w:cs="Tahoma"/>
          <w:iCs/>
          <w:kern w:val="1"/>
          <w:szCs w:val="20"/>
        </w:rPr>
        <w:t>%. Udział procentowy bezrobotnych kobiet w 201</w:t>
      </w:r>
      <w:r w:rsidR="0099327B" w:rsidRPr="0099327B">
        <w:rPr>
          <w:rFonts w:eastAsia="Lucida Sans Unicode" w:cs="Tahoma"/>
          <w:iCs/>
          <w:kern w:val="1"/>
          <w:szCs w:val="20"/>
        </w:rPr>
        <w:t>9</w:t>
      </w:r>
      <w:r w:rsidRPr="0099327B">
        <w:rPr>
          <w:rFonts w:eastAsia="Lucida Sans Unicode" w:cs="Tahoma"/>
          <w:iCs/>
          <w:kern w:val="1"/>
          <w:szCs w:val="20"/>
        </w:rPr>
        <w:t xml:space="preserve"> roku wynosił </w:t>
      </w:r>
      <w:r w:rsidR="00676622" w:rsidRPr="0099327B">
        <w:rPr>
          <w:rFonts w:eastAsia="Lucida Sans Unicode" w:cs="Tahoma"/>
          <w:iCs/>
          <w:kern w:val="1"/>
          <w:szCs w:val="20"/>
        </w:rPr>
        <w:t>2</w:t>
      </w:r>
      <w:r w:rsidRPr="0099327B">
        <w:rPr>
          <w:rFonts w:eastAsia="Lucida Sans Unicode" w:cs="Tahoma"/>
          <w:iCs/>
          <w:kern w:val="1"/>
          <w:szCs w:val="20"/>
        </w:rPr>
        <w:t>,</w:t>
      </w:r>
      <w:r w:rsidR="0099327B" w:rsidRPr="0099327B">
        <w:rPr>
          <w:rFonts w:eastAsia="Lucida Sans Unicode" w:cs="Tahoma"/>
          <w:iCs/>
          <w:kern w:val="1"/>
          <w:szCs w:val="20"/>
        </w:rPr>
        <w:t>9</w:t>
      </w:r>
      <w:r w:rsidRPr="0099327B">
        <w:rPr>
          <w:rFonts w:eastAsia="Lucida Sans Unicode" w:cs="Tahoma"/>
          <w:iCs/>
          <w:kern w:val="1"/>
          <w:szCs w:val="20"/>
        </w:rPr>
        <w:t>% i</w:t>
      </w:r>
      <w:r w:rsidR="00A565B7" w:rsidRPr="0099327B">
        <w:rPr>
          <w:rFonts w:eastAsia="Lucida Sans Unicode" w:cs="Tahoma"/>
          <w:iCs/>
          <w:kern w:val="1"/>
          <w:szCs w:val="20"/>
        </w:rPr>
        <w:t xml:space="preserve"> </w:t>
      </w:r>
      <w:r w:rsidRPr="0099327B">
        <w:rPr>
          <w:rFonts w:eastAsia="Lucida Sans Unicode" w:cs="Tahoma"/>
          <w:iCs/>
          <w:kern w:val="1"/>
          <w:szCs w:val="20"/>
        </w:rPr>
        <w:t xml:space="preserve">był wyższy od wskaźnika określającego bezrobotnych mężczyzn, który wynosił </w:t>
      </w:r>
      <w:r w:rsidR="0099327B" w:rsidRPr="0099327B">
        <w:rPr>
          <w:rFonts w:eastAsia="Lucida Sans Unicode" w:cs="Tahoma"/>
          <w:iCs/>
          <w:kern w:val="1"/>
          <w:szCs w:val="20"/>
        </w:rPr>
        <w:t>2,5</w:t>
      </w:r>
      <w:r w:rsidRPr="0099327B">
        <w:rPr>
          <w:rFonts w:eastAsia="Lucida Sans Unicode" w:cs="Tahoma"/>
          <w:iCs/>
          <w:kern w:val="1"/>
          <w:szCs w:val="20"/>
        </w:rPr>
        <w:t xml:space="preserve">%. </w:t>
      </w:r>
    </w:p>
    <w:p w14:paraId="0F82D600" w14:textId="570C5856" w:rsidR="004E748B" w:rsidRPr="0099327B" w:rsidRDefault="004E748B" w:rsidP="004E748B">
      <w:pPr>
        <w:widowControl w:val="0"/>
        <w:suppressLineNumbers/>
        <w:suppressAutoHyphens/>
        <w:spacing w:before="0" w:after="0"/>
        <w:rPr>
          <w:rFonts w:eastAsia="Lucida Sans Unicode" w:cs="Tahoma"/>
          <w:iCs/>
          <w:kern w:val="1"/>
          <w:szCs w:val="20"/>
        </w:rPr>
      </w:pPr>
      <w:r w:rsidRPr="0099327B">
        <w:rPr>
          <w:rFonts w:eastAsia="Lucida Sans Unicode" w:cs="Tahoma"/>
          <w:iCs/>
          <w:kern w:val="1"/>
          <w:szCs w:val="20"/>
        </w:rPr>
        <w:t xml:space="preserve">Jak wskazują dane porównawcze, poziom bezrobocia w Powiecie </w:t>
      </w:r>
      <w:r w:rsidR="0099327B" w:rsidRPr="0099327B">
        <w:rPr>
          <w:rFonts w:eastAsia="Lucida Sans Unicode" w:cs="Tahoma"/>
          <w:iCs/>
          <w:kern w:val="1"/>
          <w:szCs w:val="20"/>
        </w:rPr>
        <w:t>Nowotarskim</w:t>
      </w:r>
      <w:r w:rsidR="00F10854" w:rsidRPr="0099327B">
        <w:rPr>
          <w:rFonts w:eastAsia="Lucida Sans Unicode" w:cs="Tahoma"/>
          <w:iCs/>
          <w:kern w:val="1"/>
          <w:szCs w:val="20"/>
        </w:rPr>
        <w:t xml:space="preserve"> </w:t>
      </w:r>
      <w:r w:rsidRPr="0099327B">
        <w:rPr>
          <w:rFonts w:eastAsia="Lucida Sans Unicode" w:cs="Tahoma"/>
          <w:iCs/>
          <w:kern w:val="1"/>
          <w:szCs w:val="20"/>
        </w:rPr>
        <w:t xml:space="preserve">jest </w:t>
      </w:r>
      <w:r w:rsidR="0099327B" w:rsidRPr="0099327B">
        <w:rPr>
          <w:rFonts w:eastAsia="Lucida Sans Unicode" w:cs="Tahoma"/>
          <w:iCs/>
          <w:kern w:val="1"/>
          <w:szCs w:val="20"/>
        </w:rPr>
        <w:t>wyższy</w:t>
      </w:r>
      <w:r w:rsidR="00592C1C" w:rsidRPr="0099327B">
        <w:rPr>
          <w:rFonts w:eastAsia="Lucida Sans Unicode" w:cs="Tahoma"/>
          <w:iCs/>
          <w:kern w:val="1"/>
          <w:szCs w:val="20"/>
        </w:rPr>
        <w:t xml:space="preserve"> od</w:t>
      </w:r>
      <w:r w:rsidR="00A565B7" w:rsidRPr="0099327B">
        <w:rPr>
          <w:rFonts w:eastAsia="Lucida Sans Unicode" w:cs="Tahoma"/>
          <w:iCs/>
          <w:kern w:val="1"/>
          <w:szCs w:val="20"/>
        </w:rPr>
        <w:t xml:space="preserve"> </w:t>
      </w:r>
      <w:r w:rsidRPr="0099327B">
        <w:rPr>
          <w:rFonts w:eastAsia="Lucida Sans Unicode" w:cs="Tahoma"/>
          <w:iCs/>
          <w:kern w:val="1"/>
          <w:szCs w:val="20"/>
        </w:rPr>
        <w:t>średn</w:t>
      </w:r>
      <w:r w:rsidR="00592C1C" w:rsidRPr="0099327B">
        <w:rPr>
          <w:rFonts w:eastAsia="Lucida Sans Unicode" w:cs="Tahoma"/>
          <w:iCs/>
          <w:kern w:val="1"/>
          <w:szCs w:val="20"/>
        </w:rPr>
        <w:t>iej</w:t>
      </w:r>
      <w:r w:rsidRPr="0099327B">
        <w:rPr>
          <w:rFonts w:eastAsia="Lucida Sans Unicode" w:cs="Tahoma"/>
          <w:iCs/>
          <w:kern w:val="1"/>
          <w:szCs w:val="20"/>
        </w:rPr>
        <w:t xml:space="preserve"> wojewódzk</w:t>
      </w:r>
      <w:r w:rsidR="00592C1C" w:rsidRPr="0099327B">
        <w:rPr>
          <w:rFonts w:eastAsia="Lucida Sans Unicode" w:cs="Tahoma"/>
          <w:iCs/>
          <w:kern w:val="1"/>
          <w:szCs w:val="20"/>
        </w:rPr>
        <w:t>iej</w:t>
      </w:r>
      <w:r w:rsidR="0099327B" w:rsidRPr="0099327B">
        <w:rPr>
          <w:rFonts w:eastAsia="Lucida Sans Unicode" w:cs="Tahoma"/>
          <w:iCs/>
          <w:kern w:val="1"/>
          <w:szCs w:val="20"/>
        </w:rPr>
        <w:t xml:space="preserve"> i </w:t>
      </w:r>
      <w:r w:rsidR="00DF1BF4" w:rsidRPr="0099327B">
        <w:rPr>
          <w:rFonts w:eastAsia="Lucida Sans Unicode" w:cs="Tahoma"/>
          <w:iCs/>
          <w:kern w:val="1"/>
          <w:szCs w:val="20"/>
        </w:rPr>
        <w:t>średniej krajowej.</w:t>
      </w:r>
      <w:r w:rsidRPr="0099327B">
        <w:rPr>
          <w:rFonts w:eastAsia="Lucida Sans Unicode" w:cs="Tahoma"/>
          <w:iCs/>
          <w:kern w:val="1"/>
          <w:szCs w:val="20"/>
        </w:rPr>
        <w:t xml:space="preserve"> </w:t>
      </w:r>
    </w:p>
    <w:p w14:paraId="29586F01" w14:textId="0C0F3A0E" w:rsidR="004E748B" w:rsidRPr="004F15A9" w:rsidRDefault="004E748B" w:rsidP="0052187B">
      <w:pPr>
        <w:pStyle w:val="Legenda"/>
        <w:rPr>
          <w:iCs w:val="0"/>
        </w:rPr>
      </w:pPr>
      <w:bookmarkStart w:id="118" w:name="_Toc54960202"/>
      <w:r w:rsidRPr="004F15A9">
        <w:t xml:space="preserve">Tabela </w:t>
      </w:r>
      <w:r w:rsidR="00941C20" w:rsidRPr="004F15A9">
        <w:rPr>
          <w:noProof/>
        </w:rPr>
        <w:fldChar w:fldCharType="begin"/>
      </w:r>
      <w:r w:rsidRPr="004F15A9">
        <w:rPr>
          <w:noProof/>
        </w:rPr>
        <w:instrText xml:space="preserve"> SEQ Tabela \* ARABIC </w:instrText>
      </w:r>
      <w:r w:rsidR="00941C20" w:rsidRPr="004F15A9">
        <w:rPr>
          <w:noProof/>
        </w:rPr>
        <w:fldChar w:fldCharType="separate"/>
      </w:r>
      <w:r w:rsidR="00935B19">
        <w:rPr>
          <w:noProof/>
        </w:rPr>
        <w:t>18</w:t>
      </w:r>
      <w:r w:rsidR="00941C20" w:rsidRPr="004F15A9">
        <w:rPr>
          <w:noProof/>
        </w:rPr>
        <w:fldChar w:fldCharType="end"/>
      </w:r>
      <w:r w:rsidRPr="004F15A9">
        <w:t xml:space="preserve">. Stopa bezrobocia w Powiecie </w:t>
      </w:r>
      <w:r w:rsidR="004F15A9" w:rsidRPr="004F15A9">
        <w:t>Nowotarskim</w:t>
      </w:r>
      <w:r w:rsidRPr="004F15A9">
        <w:t xml:space="preserve">, Województwie </w:t>
      </w:r>
      <w:r w:rsidR="004F15A9" w:rsidRPr="004F15A9">
        <w:t>Małopolskim</w:t>
      </w:r>
      <w:r w:rsidRPr="004F15A9">
        <w:t xml:space="preserve"> oraz Kraju w latach 201</w:t>
      </w:r>
      <w:r w:rsidR="004F15A9" w:rsidRPr="004F15A9">
        <w:t>7</w:t>
      </w:r>
      <w:r w:rsidRPr="004F15A9">
        <w:t>-201</w:t>
      </w:r>
      <w:r w:rsidR="004F15A9" w:rsidRPr="004F15A9">
        <w:t>9</w:t>
      </w:r>
      <w:r w:rsidRPr="004F15A9">
        <w:t xml:space="preserve">. Źródło: </w:t>
      </w:r>
      <w:bookmarkStart w:id="119" w:name="_Hlk19655334"/>
      <w:r w:rsidRPr="004F15A9">
        <w:t>GUS</w:t>
      </w:r>
      <w:r w:rsidR="00592C1C" w:rsidRPr="004F15A9">
        <w:t xml:space="preserve"> https://bdl.stat.gov.pl/</w:t>
      </w:r>
      <w:bookmarkEnd w:id="118"/>
      <w:bookmarkEnd w:id="1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789"/>
        <w:gridCol w:w="1789"/>
        <w:gridCol w:w="1791"/>
      </w:tblGrid>
      <w:tr w:rsidR="004F15A9" w:rsidRPr="004F15A9" w14:paraId="5D52DAE8" w14:textId="77777777" w:rsidTr="004F15A9">
        <w:trPr>
          <w:trHeight w:val="454"/>
        </w:trPr>
        <w:tc>
          <w:tcPr>
            <w:tcW w:w="2110" w:type="pct"/>
            <w:shd w:val="clear" w:color="auto" w:fill="D9D9D9" w:themeFill="background1" w:themeFillShade="D9"/>
            <w:vAlign w:val="center"/>
          </w:tcPr>
          <w:p w14:paraId="40A74B43" w14:textId="77777777"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Rok</w:t>
            </w:r>
          </w:p>
        </w:tc>
        <w:tc>
          <w:tcPr>
            <w:tcW w:w="963" w:type="pct"/>
            <w:shd w:val="clear" w:color="auto" w:fill="D9D9D9" w:themeFill="background1" w:themeFillShade="D9"/>
            <w:vAlign w:val="center"/>
          </w:tcPr>
          <w:p w14:paraId="6CFF1145" w14:textId="412E97B4"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7</w:t>
            </w:r>
          </w:p>
        </w:tc>
        <w:tc>
          <w:tcPr>
            <w:tcW w:w="963" w:type="pct"/>
            <w:shd w:val="clear" w:color="auto" w:fill="D9D9D9" w:themeFill="background1" w:themeFillShade="D9"/>
            <w:vAlign w:val="center"/>
          </w:tcPr>
          <w:p w14:paraId="10466C4B" w14:textId="202525A1"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8</w:t>
            </w:r>
          </w:p>
        </w:tc>
        <w:tc>
          <w:tcPr>
            <w:tcW w:w="964" w:type="pct"/>
            <w:shd w:val="clear" w:color="auto" w:fill="D9D9D9" w:themeFill="background1" w:themeFillShade="D9"/>
            <w:vAlign w:val="center"/>
          </w:tcPr>
          <w:p w14:paraId="78B54632" w14:textId="381F72B3" w:rsidR="00676622" w:rsidRPr="004F15A9" w:rsidRDefault="00676622" w:rsidP="00676622">
            <w:pPr>
              <w:widowControl w:val="0"/>
              <w:suppressLineNumbers/>
              <w:suppressAutoHyphens/>
              <w:spacing w:before="0" w:after="0" w:line="240" w:lineRule="auto"/>
              <w:jc w:val="center"/>
              <w:rPr>
                <w:rFonts w:eastAsia="Lucida Sans Unicode" w:cs="Tahoma"/>
                <w:b/>
                <w:iCs/>
                <w:kern w:val="1"/>
                <w:szCs w:val="20"/>
              </w:rPr>
            </w:pPr>
            <w:r w:rsidRPr="004F15A9">
              <w:rPr>
                <w:rFonts w:eastAsia="Lucida Sans Unicode" w:cs="Tahoma"/>
                <w:b/>
                <w:iCs/>
                <w:kern w:val="1"/>
                <w:szCs w:val="20"/>
              </w:rPr>
              <w:t>201</w:t>
            </w:r>
            <w:r w:rsidR="004F15A9" w:rsidRPr="004F15A9">
              <w:rPr>
                <w:rFonts w:eastAsia="Lucida Sans Unicode" w:cs="Tahoma"/>
                <w:b/>
                <w:iCs/>
                <w:kern w:val="1"/>
                <w:szCs w:val="20"/>
              </w:rPr>
              <w:t>9</w:t>
            </w:r>
          </w:p>
        </w:tc>
      </w:tr>
      <w:tr w:rsidR="004F15A9" w:rsidRPr="004F15A9" w14:paraId="56C89990" w14:textId="77777777" w:rsidTr="004F15A9">
        <w:trPr>
          <w:trHeight w:val="454"/>
        </w:trPr>
        <w:tc>
          <w:tcPr>
            <w:tcW w:w="2110" w:type="pct"/>
            <w:vAlign w:val="center"/>
          </w:tcPr>
          <w:p w14:paraId="4EA4E21A" w14:textId="1AF529C2"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Powiat Nowotarski</w:t>
            </w:r>
          </w:p>
        </w:tc>
        <w:tc>
          <w:tcPr>
            <w:tcW w:w="963" w:type="pct"/>
            <w:vAlign w:val="center"/>
          </w:tcPr>
          <w:p w14:paraId="2682E7E6" w14:textId="60921010" w:rsidR="004F15A9" w:rsidRPr="004F15A9" w:rsidRDefault="004F15A9" w:rsidP="004F15A9">
            <w:pPr>
              <w:spacing w:before="0" w:after="0" w:line="240" w:lineRule="auto"/>
              <w:jc w:val="center"/>
            </w:pPr>
            <w:r w:rsidRPr="004F15A9">
              <w:t>7,0</w:t>
            </w:r>
          </w:p>
        </w:tc>
        <w:tc>
          <w:tcPr>
            <w:tcW w:w="963" w:type="pct"/>
            <w:vAlign w:val="center"/>
          </w:tcPr>
          <w:p w14:paraId="07071DFA" w14:textId="5E7F3111" w:rsidR="004F15A9" w:rsidRPr="004F15A9" w:rsidRDefault="004F15A9" w:rsidP="004F15A9">
            <w:pPr>
              <w:spacing w:before="0" w:after="0" w:line="240" w:lineRule="auto"/>
              <w:jc w:val="center"/>
            </w:pPr>
            <w:r w:rsidRPr="004F15A9">
              <w:t>5,9</w:t>
            </w:r>
          </w:p>
        </w:tc>
        <w:tc>
          <w:tcPr>
            <w:tcW w:w="964" w:type="pct"/>
            <w:vAlign w:val="center"/>
          </w:tcPr>
          <w:p w14:paraId="3715B4DF" w14:textId="508A51A9" w:rsidR="004F15A9" w:rsidRPr="004F15A9" w:rsidRDefault="004F15A9" w:rsidP="004F15A9">
            <w:pPr>
              <w:spacing w:before="0" w:after="0" w:line="240" w:lineRule="auto"/>
              <w:jc w:val="center"/>
            </w:pPr>
            <w:r w:rsidRPr="004F15A9">
              <w:t>5,4</w:t>
            </w:r>
          </w:p>
        </w:tc>
      </w:tr>
      <w:tr w:rsidR="004F15A9" w:rsidRPr="004F15A9" w14:paraId="7DCF0DE8" w14:textId="77777777" w:rsidTr="004F15A9">
        <w:trPr>
          <w:trHeight w:val="454"/>
        </w:trPr>
        <w:tc>
          <w:tcPr>
            <w:tcW w:w="2110" w:type="pct"/>
            <w:vAlign w:val="center"/>
          </w:tcPr>
          <w:p w14:paraId="68B81F3F" w14:textId="189B6458"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Województwo Małopolskie</w:t>
            </w:r>
          </w:p>
        </w:tc>
        <w:tc>
          <w:tcPr>
            <w:tcW w:w="963" w:type="pct"/>
            <w:vAlign w:val="center"/>
          </w:tcPr>
          <w:p w14:paraId="7A93B057" w14:textId="656B9D3B" w:rsidR="004F15A9" w:rsidRPr="004F15A9" w:rsidRDefault="004F15A9" w:rsidP="004F15A9">
            <w:pPr>
              <w:spacing w:before="0" w:after="0" w:line="240" w:lineRule="auto"/>
              <w:jc w:val="center"/>
            </w:pPr>
            <w:r w:rsidRPr="004F15A9">
              <w:t>5,3</w:t>
            </w:r>
          </w:p>
        </w:tc>
        <w:tc>
          <w:tcPr>
            <w:tcW w:w="963" w:type="pct"/>
            <w:vAlign w:val="center"/>
          </w:tcPr>
          <w:p w14:paraId="0EE0EE7F" w14:textId="6C7BBC4B" w:rsidR="004F15A9" w:rsidRPr="004F15A9" w:rsidRDefault="004F15A9" w:rsidP="004F15A9">
            <w:pPr>
              <w:spacing w:before="0" w:after="0" w:line="240" w:lineRule="auto"/>
              <w:jc w:val="center"/>
            </w:pPr>
            <w:r w:rsidRPr="004F15A9">
              <w:t>4,7</w:t>
            </w:r>
          </w:p>
        </w:tc>
        <w:tc>
          <w:tcPr>
            <w:tcW w:w="964" w:type="pct"/>
            <w:vAlign w:val="center"/>
          </w:tcPr>
          <w:p w14:paraId="662A3F66" w14:textId="61F37D9C" w:rsidR="004F15A9" w:rsidRPr="004F15A9" w:rsidRDefault="004F15A9" w:rsidP="004F15A9">
            <w:pPr>
              <w:spacing w:before="0" w:after="0" w:line="240" w:lineRule="auto"/>
              <w:jc w:val="center"/>
            </w:pPr>
            <w:r w:rsidRPr="004F15A9">
              <w:t>4,1</w:t>
            </w:r>
          </w:p>
        </w:tc>
      </w:tr>
      <w:tr w:rsidR="004F15A9" w:rsidRPr="004F15A9" w14:paraId="4B08DD34" w14:textId="77777777" w:rsidTr="004F15A9">
        <w:trPr>
          <w:trHeight w:val="454"/>
        </w:trPr>
        <w:tc>
          <w:tcPr>
            <w:tcW w:w="2110" w:type="pct"/>
            <w:vAlign w:val="center"/>
          </w:tcPr>
          <w:p w14:paraId="0B558607" w14:textId="77777777" w:rsidR="004F15A9" w:rsidRPr="004F15A9" w:rsidRDefault="004F15A9" w:rsidP="004F15A9">
            <w:pPr>
              <w:widowControl w:val="0"/>
              <w:suppressLineNumbers/>
              <w:suppressAutoHyphens/>
              <w:spacing w:before="0" w:after="0" w:line="240" w:lineRule="auto"/>
              <w:jc w:val="left"/>
              <w:rPr>
                <w:rFonts w:eastAsia="Lucida Sans Unicode" w:cs="Tahoma"/>
                <w:iCs/>
                <w:kern w:val="1"/>
              </w:rPr>
            </w:pPr>
            <w:r w:rsidRPr="004F15A9">
              <w:rPr>
                <w:rFonts w:eastAsia="Lucida Sans Unicode" w:cs="Tahoma"/>
                <w:iCs/>
                <w:kern w:val="1"/>
              </w:rPr>
              <w:t>Polska</w:t>
            </w:r>
          </w:p>
        </w:tc>
        <w:tc>
          <w:tcPr>
            <w:tcW w:w="963" w:type="pct"/>
            <w:vAlign w:val="center"/>
          </w:tcPr>
          <w:p w14:paraId="6B03810C" w14:textId="5526A6F5"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6,6</w:t>
            </w:r>
          </w:p>
        </w:tc>
        <w:tc>
          <w:tcPr>
            <w:tcW w:w="963" w:type="pct"/>
            <w:vAlign w:val="center"/>
          </w:tcPr>
          <w:p w14:paraId="007AA6A5" w14:textId="46DFE450"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5,8</w:t>
            </w:r>
          </w:p>
        </w:tc>
        <w:tc>
          <w:tcPr>
            <w:tcW w:w="964" w:type="pct"/>
            <w:vAlign w:val="center"/>
          </w:tcPr>
          <w:p w14:paraId="7C57B006" w14:textId="1646ACB4" w:rsidR="004F15A9" w:rsidRPr="004F15A9" w:rsidRDefault="004F15A9" w:rsidP="004F15A9">
            <w:pPr>
              <w:widowControl w:val="0"/>
              <w:suppressLineNumbers/>
              <w:suppressAutoHyphens/>
              <w:spacing w:before="0" w:after="0" w:line="240" w:lineRule="auto"/>
              <w:jc w:val="center"/>
              <w:rPr>
                <w:rFonts w:eastAsia="Lucida Sans Unicode" w:cs="Tahoma"/>
                <w:iCs/>
                <w:kern w:val="1"/>
              </w:rPr>
            </w:pPr>
            <w:r w:rsidRPr="004F15A9">
              <w:t>5,2</w:t>
            </w:r>
          </w:p>
        </w:tc>
      </w:tr>
    </w:tbl>
    <w:p w14:paraId="38374DAF" w14:textId="77777777" w:rsidR="00B26B54" w:rsidRPr="004F15A9" w:rsidRDefault="0062007B" w:rsidP="0062007B">
      <w:pPr>
        <w:spacing w:after="0"/>
        <w:rPr>
          <w:b/>
          <w:bCs/>
          <w:szCs w:val="24"/>
        </w:rPr>
      </w:pPr>
      <w:r w:rsidRPr="004F15A9">
        <w:rPr>
          <w:b/>
          <w:bCs/>
          <w:szCs w:val="24"/>
        </w:rPr>
        <w:t>Alkoholizm</w:t>
      </w:r>
      <w:r w:rsidR="00916EA0" w:rsidRPr="004F15A9">
        <w:rPr>
          <w:b/>
          <w:bCs/>
          <w:szCs w:val="24"/>
        </w:rPr>
        <w:t xml:space="preserve"> </w:t>
      </w:r>
    </w:p>
    <w:p w14:paraId="3CABFC3B" w14:textId="0B7E732A" w:rsidR="0062007B" w:rsidRPr="004F15A9" w:rsidRDefault="0062007B" w:rsidP="0062007B">
      <w:pPr>
        <w:spacing w:before="0" w:after="0"/>
        <w:rPr>
          <w:szCs w:val="24"/>
        </w:rPr>
      </w:pPr>
      <w:r w:rsidRPr="004F15A9">
        <w:rPr>
          <w:szCs w:val="24"/>
        </w:rPr>
        <w:t xml:space="preserve">Kolejnym powodem udzielania pomocy w Gminie </w:t>
      </w:r>
      <w:r w:rsidR="0093476A" w:rsidRPr="004F15A9">
        <w:rPr>
          <w:szCs w:val="24"/>
        </w:rPr>
        <w:t>Jabłonka</w:t>
      </w:r>
      <w:r w:rsidRPr="004F15A9">
        <w:rPr>
          <w:szCs w:val="24"/>
        </w:rPr>
        <w:t xml:space="preserve"> są problemy rodzin, w których występuje uzależnienie od alkoholu. Nadużywanie alkoholu wpływa zarówno na stan zdrowia osoby uzależnionej, ale także powoduje występowanie przestępczości i przemocy. </w:t>
      </w:r>
    </w:p>
    <w:p w14:paraId="47C135B8" w14:textId="5747AA41" w:rsidR="005372F1" w:rsidRPr="004F15A9" w:rsidRDefault="00273B65" w:rsidP="00273B65">
      <w:pPr>
        <w:pStyle w:val="Legenda"/>
        <w:rPr>
          <w:szCs w:val="24"/>
        </w:rPr>
      </w:pPr>
      <w:bookmarkStart w:id="120" w:name="_Toc54960159"/>
      <w:r w:rsidRPr="004F15A9">
        <w:lastRenderedPageBreak/>
        <w:t xml:space="preserve">Wykres </w:t>
      </w:r>
      <w:fldSimple w:instr=" SEQ Wykres \* ARABIC ">
        <w:r w:rsidR="00935B19">
          <w:rPr>
            <w:noProof/>
          </w:rPr>
          <w:t>16</w:t>
        </w:r>
      </w:fldSimple>
      <w:r w:rsidRPr="004F15A9">
        <w:t>.</w:t>
      </w:r>
      <w:r w:rsidR="005372F1" w:rsidRPr="004F15A9">
        <w:t xml:space="preserve"> Liczba rodzin, którym przyznano pomoc z powodu alkoholizmu </w:t>
      </w:r>
      <w:r w:rsidR="00566799" w:rsidRPr="004F15A9">
        <w:t xml:space="preserve">i narkomanii </w:t>
      </w:r>
      <w:r w:rsidR="005372F1" w:rsidRPr="004F15A9">
        <w:t>w latach 201</w:t>
      </w:r>
      <w:r w:rsidR="004F15A9">
        <w:t>7</w:t>
      </w:r>
      <w:r w:rsidR="005372F1" w:rsidRPr="004F15A9">
        <w:t>-201</w:t>
      </w:r>
      <w:r w:rsidR="004F15A9">
        <w:t>9</w:t>
      </w:r>
      <w:r w:rsidR="005372F1" w:rsidRPr="004F15A9">
        <w:t xml:space="preserve">. Źródło: dane </w:t>
      </w:r>
      <w:r w:rsidR="00A87BCB" w:rsidRPr="004F15A9">
        <w:t>OPS</w:t>
      </w:r>
      <w:r w:rsidR="005372F1" w:rsidRPr="004F15A9">
        <w:t xml:space="preserve"> </w:t>
      </w:r>
      <w:r w:rsidR="0093476A" w:rsidRPr="004F15A9">
        <w:t>Jabłonka</w:t>
      </w:r>
      <w:r w:rsidR="005372F1" w:rsidRPr="004F15A9">
        <w:t>.</w:t>
      </w:r>
      <w:bookmarkEnd w:id="120"/>
    </w:p>
    <w:p w14:paraId="5A369DDF" w14:textId="77777777" w:rsidR="005372F1" w:rsidRPr="007067E6" w:rsidRDefault="005372F1" w:rsidP="005372F1">
      <w:pPr>
        <w:spacing w:before="0" w:after="0"/>
        <w:jc w:val="center"/>
        <w:rPr>
          <w:color w:val="FF0000"/>
          <w:szCs w:val="24"/>
        </w:rPr>
      </w:pPr>
      <w:r w:rsidRPr="007067E6">
        <w:rPr>
          <w:noProof/>
          <w:color w:val="FF0000"/>
          <w:szCs w:val="24"/>
        </w:rPr>
        <w:drawing>
          <wp:inline distT="0" distB="0" distL="0" distR="0" wp14:anchorId="15A1A2D1" wp14:editId="115949E7">
            <wp:extent cx="5220000" cy="1800000"/>
            <wp:effectExtent l="0" t="0" r="0" b="10160"/>
            <wp:docPr id="18" name="Wykres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C535F88" w14:textId="3C51247D" w:rsidR="005372F1" w:rsidRPr="006C43B2" w:rsidRDefault="005372F1" w:rsidP="005372F1">
      <w:pPr>
        <w:spacing w:after="0"/>
        <w:rPr>
          <w:szCs w:val="24"/>
        </w:rPr>
      </w:pPr>
      <w:r w:rsidRPr="006C43B2">
        <w:rPr>
          <w:szCs w:val="24"/>
        </w:rPr>
        <w:t>Liczba rodzin, które otrzym</w:t>
      </w:r>
      <w:r w:rsidR="004F15A9" w:rsidRPr="006C43B2">
        <w:rPr>
          <w:szCs w:val="24"/>
        </w:rPr>
        <w:t>ywały</w:t>
      </w:r>
      <w:r w:rsidRPr="006C43B2">
        <w:rPr>
          <w:szCs w:val="24"/>
        </w:rPr>
        <w:t xml:space="preserve"> wsparcie z uwagi na problemy alkoholowe w latach 201</w:t>
      </w:r>
      <w:r w:rsidR="004F15A9" w:rsidRPr="006C43B2">
        <w:rPr>
          <w:szCs w:val="24"/>
        </w:rPr>
        <w:t>7</w:t>
      </w:r>
      <w:r w:rsidRPr="006C43B2">
        <w:rPr>
          <w:szCs w:val="24"/>
        </w:rPr>
        <w:t>-201</w:t>
      </w:r>
      <w:r w:rsidR="004F15A9" w:rsidRPr="006C43B2">
        <w:rPr>
          <w:szCs w:val="24"/>
        </w:rPr>
        <w:t>9 zmniejszała się</w:t>
      </w:r>
      <w:r w:rsidRPr="006C43B2">
        <w:rPr>
          <w:szCs w:val="24"/>
        </w:rPr>
        <w:t>. W roku 201</w:t>
      </w:r>
      <w:r w:rsidR="004F15A9" w:rsidRPr="006C43B2">
        <w:rPr>
          <w:szCs w:val="24"/>
        </w:rPr>
        <w:t>9</w:t>
      </w:r>
      <w:r w:rsidRPr="006C43B2">
        <w:rPr>
          <w:szCs w:val="24"/>
        </w:rPr>
        <w:t xml:space="preserve"> </w:t>
      </w:r>
      <w:r w:rsidR="004F15A9" w:rsidRPr="006C43B2">
        <w:rPr>
          <w:szCs w:val="24"/>
        </w:rPr>
        <w:t>zmalała</w:t>
      </w:r>
      <w:r w:rsidRPr="006C43B2">
        <w:rPr>
          <w:szCs w:val="24"/>
        </w:rPr>
        <w:t xml:space="preserve"> o </w:t>
      </w:r>
      <w:r w:rsidR="004F15A9" w:rsidRPr="006C43B2">
        <w:rPr>
          <w:szCs w:val="24"/>
        </w:rPr>
        <w:t>22</w:t>
      </w:r>
      <w:r w:rsidRPr="006C43B2">
        <w:rPr>
          <w:szCs w:val="24"/>
        </w:rPr>
        <w:t>% w stosunku do roku 201</w:t>
      </w:r>
      <w:r w:rsidR="00060EED" w:rsidRPr="006C43B2">
        <w:rPr>
          <w:szCs w:val="24"/>
        </w:rPr>
        <w:t>7</w:t>
      </w:r>
      <w:r w:rsidRPr="006C43B2">
        <w:rPr>
          <w:szCs w:val="24"/>
        </w:rPr>
        <w:t xml:space="preserve">. </w:t>
      </w:r>
    </w:p>
    <w:p w14:paraId="2CB72DE5" w14:textId="77777777" w:rsidR="00BC61FE" w:rsidRPr="006C43B2" w:rsidRDefault="00BC61FE" w:rsidP="0024215D">
      <w:pPr>
        <w:spacing w:before="240" w:after="0"/>
        <w:rPr>
          <w:b/>
          <w:szCs w:val="24"/>
        </w:rPr>
      </w:pPr>
      <w:r w:rsidRPr="006C43B2">
        <w:rPr>
          <w:b/>
          <w:szCs w:val="24"/>
        </w:rPr>
        <w:t xml:space="preserve">Przemoc w rodzinie </w:t>
      </w:r>
    </w:p>
    <w:p w14:paraId="0A686982" w14:textId="77F00FED" w:rsidR="00EA53FF" w:rsidRDefault="002103D1" w:rsidP="002103D1">
      <w:pPr>
        <w:widowControl w:val="0"/>
        <w:suppressLineNumbers/>
        <w:suppressAutoHyphens/>
        <w:spacing w:after="0"/>
        <w:rPr>
          <w:szCs w:val="24"/>
        </w:rPr>
      </w:pPr>
      <w:r w:rsidRPr="006C43B2">
        <w:rPr>
          <w:szCs w:val="24"/>
        </w:rPr>
        <w:t>W latach 201</w:t>
      </w:r>
      <w:r w:rsidR="006C43B2" w:rsidRPr="006C43B2">
        <w:rPr>
          <w:szCs w:val="24"/>
        </w:rPr>
        <w:t>7</w:t>
      </w:r>
      <w:r w:rsidRPr="006C43B2">
        <w:rPr>
          <w:szCs w:val="24"/>
        </w:rPr>
        <w:t>-201</w:t>
      </w:r>
      <w:r w:rsidR="006C43B2" w:rsidRPr="006C43B2">
        <w:rPr>
          <w:szCs w:val="24"/>
        </w:rPr>
        <w:t>9</w:t>
      </w:r>
      <w:r w:rsidRPr="006C43B2">
        <w:rPr>
          <w:szCs w:val="24"/>
        </w:rPr>
        <w:t xml:space="preserve"> liczba rodzin w których występowała przemoc </w:t>
      </w:r>
      <w:r w:rsidR="006C43B2" w:rsidRPr="006C43B2">
        <w:rPr>
          <w:szCs w:val="24"/>
        </w:rPr>
        <w:t xml:space="preserve">utrzymywała się na stałym poziomie. </w:t>
      </w:r>
      <w:r w:rsidR="005F1DB4" w:rsidRPr="006C43B2">
        <w:rPr>
          <w:szCs w:val="24"/>
        </w:rPr>
        <w:t xml:space="preserve">Pracownicy socjalni </w:t>
      </w:r>
      <w:r w:rsidR="00A87BCB" w:rsidRPr="006C43B2">
        <w:rPr>
          <w:szCs w:val="24"/>
        </w:rPr>
        <w:t>OPS</w:t>
      </w:r>
      <w:r w:rsidR="005F1DB4" w:rsidRPr="006C43B2">
        <w:rPr>
          <w:szCs w:val="24"/>
        </w:rPr>
        <w:t xml:space="preserve"> systematycznie monitorowali sytuację w zagrożonych rodzinach.</w:t>
      </w:r>
      <w:r w:rsidRPr="006C43B2">
        <w:rPr>
          <w:szCs w:val="24"/>
        </w:rPr>
        <w:t xml:space="preserve"> W</w:t>
      </w:r>
      <w:r w:rsidR="0042484A" w:rsidRPr="006C43B2">
        <w:rPr>
          <w:szCs w:val="24"/>
        </w:rPr>
        <w:t>szystkie rodziny, w których występowało podejrzenie przemocy domowej zostały objęte pomocą Zespołu Interdyscyp</w:t>
      </w:r>
      <w:r w:rsidR="00BB05B3" w:rsidRPr="006C43B2">
        <w:rPr>
          <w:szCs w:val="24"/>
        </w:rPr>
        <w:t xml:space="preserve">linarnego. </w:t>
      </w:r>
    </w:p>
    <w:p w14:paraId="29B7E391" w14:textId="77777777" w:rsidR="00C26FEA" w:rsidRPr="006C43B2" w:rsidRDefault="00C26FEA" w:rsidP="002103D1">
      <w:pPr>
        <w:widowControl w:val="0"/>
        <w:suppressLineNumbers/>
        <w:suppressAutoHyphens/>
        <w:spacing w:after="0"/>
        <w:rPr>
          <w:szCs w:val="24"/>
        </w:rPr>
      </w:pPr>
    </w:p>
    <w:p w14:paraId="62A4665C" w14:textId="40E79C02" w:rsidR="00BC61FE" w:rsidRPr="006C43B2" w:rsidRDefault="00273B65" w:rsidP="00273B65">
      <w:pPr>
        <w:pStyle w:val="Legenda"/>
        <w:rPr>
          <w:rFonts w:cs="Times New Roman"/>
          <w:szCs w:val="22"/>
        </w:rPr>
      </w:pPr>
      <w:bookmarkStart w:id="121" w:name="_Toc54960160"/>
      <w:r w:rsidRPr="006C43B2">
        <w:t xml:space="preserve">Wykres </w:t>
      </w:r>
      <w:fldSimple w:instr=" SEQ Wykres \* ARABIC ">
        <w:r w:rsidR="00935B19">
          <w:rPr>
            <w:noProof/>
          </w:rPr>
          <w:t>17</w:t>
        </w:r>
      </w:fldSimple>
      <w:r w:rsidR="00BC61FE" w:rsidRPr="006C43B2">
        <w:t xml:space="preserve">. </w:t>
      </w:r>
      <w:r w:rsidR="00BC61FE" w:rsidRPr="006C43B2">
        <w:rPr>
          <w:rFonts w:cs="Times New Roman"/>
          <w:szCs w:val="22"/>
        </w:rPr>
        <w:t>Liczba rodzin, którym przyznano pomoc z powodu przemocy domowej w latach 201</w:t>
      </w:r>
      <w:r w:rsidR="006C43B2" w:rsidRPr="006C43B2">
        <w:rPr>
          <w:rFonts w:cs="Times New Roman"/>
          <w:szCs w:val="22"/>
        </w:rPr>
        <w:t>7</w:t>
      </w:r>
      <w:r w:rsidR="00BC61FE" w:rsidRPr="006C43B2">
        <w:rPr>
          <w:rFonts w:cs="Times New Roman"/>
          <w:szCs w:val="22"/>
        </w:rPr>
        <w:t>-201</w:t>
      </w:r>
      <w:r w:rsidR="006C43B2" w:rsidRPr="006C43B2">
        <w:rPr>
          <w:rFonts w:cs="Times New Roman"/>
          <w:szCs w:val="22"/>
        </w:rPr>
        <w:t>9</w:t>
      </w:r>
      <w:r w:rsidR="00BC61FE" w:rsidRPr="006C43B2">
        <w:rPr>
          <w:rFonts w:cs="Times New Roman"/>
          <w:szCs w:val="22"/>
        </w:rPr>
        <w:t xml:space="preserve">. Źródło: dane </w:t>
      </w:r>
      <w:r w:rsidR="00A87BCB" w:rsidRPr="006C43B2">
        <w:rPr>
          <w:rFonts w:cs="Times New Roman"/>
          <w:szCs w:val="22"/>
        </w:rPr>
        <w:t>OPS</w:t>
      </w:r>
      <w:r w:rsidR="00BC61FE" w:rsidRPr="006C43B2">
        <w:rPr>
          <w:rFonts w:cs="Times New Roman"/>
          <w:szCs w:val="22"/>
        </w:rPr>
        <w:t xml:space="preserve"> </w:t>
      </w:r>
      <w:r w:rsidR="0093476A" w:rsidRPr="006C43B2">
        <w:rPr>
          <w:rFonts w:cs="Times New Roman"/>
          <w:szCs w:val="22"/>
        </w:rPr>
        <w:t>Jabłonka</w:t>
      </w:r>
      <w:r w:rsidR="00BC61FE" w:rsidRPr="006C43B2">
        <w:rPr>
          <w:rFonts w:cs="Times New Roman"/>
          <w:szCs w:val="22"/>
        </w:rPr>
        <w:t>.</w:t>
      </w:r>
      <w:bookmarkEnd w:id="121"/>
    </w:p>
    <w:p w14:paraId="57F7B1DC" w14:textId="77777777" w:rsidR="00BC61FE" w:rsidRPr="007067E6" w:rsidRDefault="00BC61FE" w:rsidP="00530132">
      <w:pPr>
        <w:widowControl w:val="0"/>
        <w:suppressLineNumbers/>
        <w:suppressAutoHyphens/>
        <w:spacing w:before="0" w:after="120"/>
        <w:jc w:val="center"/>
        <w:rPr>
          <w:color w:val="FF0000"/>
          <w:szCs w:val="24"/>
        </w:rPr>
      </w:pPr>
      <w:r w:rsidRPr="007067E6">
        <w:rPr>
          <w:noProof/>
          <w:color w:val="FF0000"/>
          <w:szCs w:val="24"/>
        </w:rPr>
        <w:drawing>
          <wp:inline distT="0" distB="0" distL="0" distR="0" wp14:anchorId="629FDDEB" wp14:editId="00DC032E">
            <wp:extent cx="5219700" cy="1800000"/>
            <wp:effectExtent l="0" t="0" r="0" b="10160"/>
            <wp:docPr id="25" name="Wykres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46F27FA" w14:textId="19A03DD5" w:rsidR="00427A4D" w:rsidRPr="00B050C8" w:rsidRDefault="00427A4D" w:rsidP="00A5201B">
      <w:pPr>
        <w:spacing w:before="0" w:after="0"/>
        <w:rPr>
          <w:szCs w:val="24"/>
        </w:rPr>
      </w:pPr>
      <w:r w:rsidRPr="00B050C8">
        <w:rPr>
          <w:szCs w:val="24"/>
        </w:rPr>
        <w:t>Działania zmierzające do przeciwdziałania przemocy w rodzinie realizowane są poprzez procedurę „Niebiesk</w:t>
      </w:r>
      <w:r w:rsidR="0009529E">
        <w:rPr>
          <w:szCs w:val="24"/>
        </w:rPr>
        <w:t>ie</w:t>
      </w:r>
      <w:r w:rsidRPr="00B050C8">
        <w:rPr>
          <w:szCs w:val="24"/>
        </w:rPr>
        <w:t xml:space="preserve"> Kart</w:t>
      </w:r>
      <w:r w:rsidR="0009529E">
        <w:rPr>
          <w:szCs w:val="24"/>
        </w:rPr>
        <w:t>y</w:t>
      </w:r>
      <w:r w:rsidRPr="00B050C8">
        <w:rPr>
          <w:szCs w:val="24"/>
        </w:rPr>
        <w:t>”, która obejmuje ogół czynności podejmowanych i</w:t>
      </w:r>
      <w:r w:rsidR="002103D1" w:rsidRPr="00B050C8">
        <w:rPr>
          <w:szCs w:val="24"/>
        </w:rPr>
        <w:t> </w:t>
      </w:r>
      <w:r w:rsidRPr="00B050C8">
        <w:rPr>
          <w:szCs w:val="24"/>
        </w:rPr>
        <w:t>realizowanych w związku z podejrzeniem zaistnienia przemocy w rodzinie.</w:t>
      </w:r>
      <w:r w:rsidR="00AA2242" w:rsidRPr="00B050C8">
        <w:rPr>
          <w:szCs w:val="24"/>
        </w:rPr>
        <w:t xml:space="preserve"> Procedura ma charakter interwencyjny, zostaje wszczęta w przypadku stwierdzenia lub podejrzenia przemocy w rodzinie poprzez wypełnienie „Niebieskiej Karty – A”. Podmiotami </w:t>
      </w:r>
      <w:r w:rsidR="00AA2242" w:rsidRPr="00B050C8">
        <w:rPr>
          <w:szCs w:val="24"/>
        </w:rPr>
        <w:lastRenderedPageBreak/>
        <w:t>uprawnionymi do uruchomienia procedury są jednostki pomocy społecznej, GKRPA, policja, placówki oświaty i ochrony zdrowia.</w:t>
      </w:r>
      <w:r w:rsidR="001C459B" w:rsidRPr="00B050C8">
        <w:rPr>
          <w:szCs w:val="24"/>
        </w:rPr>
        <w:t xml:space="preserve"> </w:t>
      </w:r>
    </w:p>
    <w:p w14:paraId="475D809B" w14:textId="5750B724" w:rsidR="00513B11" w:rsidRPr="00B050C8" w:rsidRDefault="00513B11" w:rsidP="00513B11">
      <w:pPr>
        <w:pStyle w:val="Legenda"/>
      </w:pPr>
      <w:bookmarkStart w:id="122" w:name="_Toc54960161"/>
      <w:r w:rsidRPr="00B050C8">
        <w:t xml:space="preserve">Wykres </w:t>
      </w:r>
      <w:fldSimple w:instr=" SEQ Wykres \* ARABIC ">
        <w:r w:rsidR="00935B19">
          <w:rPr>
            <w:noProof/>
          </w:rPr>
          <w:t>18</w:t>
        </w:r>
      </w:fldSimple>
      <w:r w:rsidRPr="00B050C8">
        <w:t xml:space="preserve">. </w:t>
      </w:r>
      <w:r w:rsidR="002F3340" w:rsidRPr="00B050C8">
        <w:t>Liczba Niebiesk</w:t>
      </w:r>
      <w:r w:rsidR="002B5C43" w:rsidRPr="00B050C8">
        <w:t>ich</w:t>
      </w:r>
      <w:r w:rsidR="002F3340" w:rsidRPr="00B050C8">
        <w:t xml:space="preserve"> Kart</w:t>
      </w:r>
      <w:r w:rsidR="002B5C43" w:rsidRPr="00B050C8">
        <w:t xml:space="preserve"> </w:t>
      </w:r>
      <w:r w:rsidR="00B050C8" w:rsidRPr="00B050C8">
        <w:t>dostarczonych ZI</w:t>
      </w:r>
      <w:r w:rsidR="002F3340" w:rsidRPr="00B050C8">
        <w:t xml:space="preserve"> 201</w:t>
      </w:r>
      <w:r w:rsidR="002B5C43" w:rsidRPr="00B050C8">
        <w:t>7</w:t>
      </w:r>
      <w:r w:rsidR="002F3340" w:rsidRPr="00B050C8">
        <w:t>-201</w:t>
      </w:r>
      <w:r w:rsidR="002B5C43" w:rsidRPr="00B050C8">
        <w:t>9</w:t>
      </w:r>
      <w:r w:rsidR="002F3340" w:rsidRPr="00B050C8">
        <w:t xml:space="preserve">. Źródło: Dane </w:t>
      </w:r>
      <w:r w:rsidR="00A87BCB" w:rsidRPr="00B050C8">
        <w:t>OPS</w:t>
      </w:r>
      <w:r w:rsidR="002F3340" w:rsidRPr="00B050C8">
        <w:t xml:space="preserve"> </w:t>
      </w:r>
      <w:r w:rsidR="0093476A" w:rsidRPr="00B050C8">
        <w:t>Jabłonka</w:t>
      </w:r>
      <w:r w:rsidR="002F3340" w:rsidRPr="00B050C8">
        <w:t>.</w:t>
      </w:r>
      <w:bookmarkEnd w:id="122"/>
    </w:p>
    <w:p w14:paraId="691B8B87" w14:textId="77777777" w:rsidR="00AA2242" w:rsidRPr="007067E6" w:rsidRDefault="00AA2242" w:rsidP="00AA2242">
      <w:pPr>
        <w:spacing w:before="0" w:after="0"/>
        <w:jc w:val="center"/>
        <w:rPr>
          <w:color w:val="FF0000"/>
          <w:szCs w:val="24"/>
        </w:rPr>
      </w:pPr>
      <w:r w:rsidRPr="007067E6">
        <w:rPr>
          <w:noProof/>
          <w:color w:val="FF0000"/>
          <w:szCs w:val="24"/>
        </w:rPr>
        <w:drawing>
          <wp:inline distT="0" distB="0" distL="0" distR="0" wp14:anchorId="7AD4EC36" wp14:editId="31729937">
            <wp:extent cx="5220000" cy="1800000"/>
            <wp:effectExtent l="0" t="0" r="0" b="1016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945B48" w14:textId="32F16CD3" w:rsidR="00BC61FE" w:rsidRPr="006C43B2" w:rsidRDefault="00BC61FE" w:rsidP="005D0A1C">
      <w:pPr>
        <w:spacing w:after="0"/>
        <w:jc w:val="left"/>
        <w:rPr>
          <w:b/>
          <w:szCs w:val="24"/>
        </w:rPr>
      </w:pPr>
      <w:r w:rsidRPr="006C43B2">
        <w:rPr>
          <w:b/>
          <w:szCs w:val="24"/>
        </w:rPr>
        <w:t>Trudności adaptacyjne po opuszczeniu zakładu karnego</w:t>
      </w:r>
      <w:r w:rsidRPr="006C43B2">
        <w:rPr>
          <w:b/>
          <w:szCs w:val="24"/>
        </w:rPr>
        <w:tab/>
      </w:r>
    </w:p>
    <w:p w14:paraId="35F2CC5D" w14:textId="4D858539" w:rsidR="00BC61FE" w:rsidRPr="006C43B2" w:rsidRDefault="00BC61FE" w:rsidP="006C43B2">
      <w:pPr>
        <w:spacing w:after="0"/>
        <w:rPr>
          <w:szCs w:val="24"/>
        </w:rPr>
      </w:pPr>
      <w:r w:rsidRPr="006C43B2">
        <w:rPr>
          <w:szCs w:val="24"/>
        </w:rPr>
        <w:t xml:space="preserve">Wśród beneficjentów pomocy społecznej w Gminie </w:t>
      </w:r>
      <w:r w:rsidR="0093476A" w:rsidRPr="006C43B2">
        <w:rPr>
          <w:szCs w:val="24"/>
        </w:rPr>
        <w:t>Jabłonka</w:t>
      </w:r>
      <w:r w:rsidRPr="006C43B2">
        <w:rPr>
          <w:szCs w:val="24"/>
        </w:rPr>
        <w:t xml:space="preserve"> znajdują się rodziny, w</w:t>
      </w:r>
      <w:r w:rsidR="002103D1" w:rsidRPr="006C43B2">
        <w:rPr>
          <w:szCs w:val="24"/>
        </w:rPr>
        <w:t> </w:t>
      </w:r>
      <w:r w:rsidRPr="006C43B2">
        <w:rPr>
          <w:szCs w:val="24"/>
        </w:rPr>
        <w:t>których członkowie maja problemy wynikające z trudności adaptacyjnych po opuszczeniu zakładu karnego. Działania wobec osób przebywających w zakładach karnych oraz je opuszczających podejmowane są przez instytucje działające w różnych obszarach: sądownictwo, służba więzienna, publiczne służby zatrudnienia, pomoc społeczna oraz sektor pozarządowy.</w:t>
      </w:r>
      <w:r w:rsidRPr="006C43B2">
        <w:t xml:space="preserve"> Dla zapewnienia skuteczności wsparcia i</w:t>
      </w:r>
      <w:r w:rsidRPr="006C43B2">
        <w:rPr>
          <w:szCs w:val="24"/>
        </w:rPr>
        <w:t>stotne jest zdiagnozowanie sytuacji tych osób oraz opracowanie modelu współpracy międzyinstytucjo</w:t>
      </w:r>
      <w:r w:rsidR="00575001" w:rsidRPr="006C43B2">
        <w:rPr>
          <w:szCs w:val="24"/>
        </w:rPr>
        <w:t>nalnej oraz międzysektorowej na </w:t>
      </w:r>
      <w:r w:rsidRPr="006C43B2">
        <w:rPr>
          <w:szCs w:val="24"/>
        </w:rPr>
        <w:t>rzecz ich wspierania.</w:t>
      </w:r>
      <w:r w:rsidR="006C43B2">
        <w:rPr>
          <w:szCs w:val="24"/>
        </w:rPr>
        <w:t xml:space="preserve"> </w:t>
      </w:r>
      <w:r w:rsidRPr="006C43B2">
        <w:rPr>
          <w:szCs w:val="24"/>
        </w:rPr>
        <w:t xml:space="preserve">W Gminie </w:t>
      </w:r>
      <w:r w:rsidR="0093476A" w:rsidRPr="006C43B2">
        <w:rPr>
          <w:szCs w:val="24"/>
        </w:rPr>
        <w:t>Jabłonka</w:t>
      </w:r>
      <w:r w:rsidRPr="006C43B2">
        <w:rPr>
          <w:szCs w:val="24"/>
        </w:rPr>
        <w:t xml:space="preserve"> w latach 201</w:t>
      </w:r>
      <w:r w:rsidR="006C43B2" w:rsidRPr="006C43B2">
        <w:rPr>
          <w:szCs w:val="24"/>
        </w:rPr>
        <w:t>7</w:t>
      </w:r>
      <w:r w:rsidR="008C26F9" w:rsidRPr="006C43B2">
        <w:rPr>
          <w:szCs w:val="24"/>
        </w:rPr>
        <w:t>-2</w:t>
      </w:r>
      <w:r w:rsidRPr="006C43B2">
        <w:rPr>
          <w:szCs w:val="24"/>
        </w:rPr>
        <w:t>01</w:t>
      </w:r>
      <w:r w:rsidR="006C43B2" w:rsidRPr="006C43B2">
        <w:rPr>
          <w:szCs w:val="24"/>
        </w:rPr>
        <w:t>9</w:t>
      </w:r>
      <w:r w:rsidRPr="006C43B2">
        <w:rPr>
          <w:szCs w:val="24"/>
        </w:rPr>
        <w:t xml:space="preserve"> </w:t>
      </w:r>
      <w:r w:rsidR="00E55465" w:rsidRPr="006C43B2">
        <w:rPr>
          <w:szCs w:val="24"/>
        </w:rPr>
        <w:t xml:space="preserve">kilka </w:t>
      </w:r>
      <w:r w:rsidRPr="006C43B2">
        <w:rPr>
          <w:szCs w:val="24"/>
        </w:rPr>
        <w:t>rodzin</w:t>
      </w:r>
      <w:r w:rsidR="00E55465" w:rsidRPr="006C43B2">
        <w:rPr>
          <w:szCs w:val="24"/>
        </w:rPr>
        <w:t xml:space="preserve"> otrzymało</w:t>
      </w:r>
      <w:r w:rsidR="00A23690" w:rsidRPr="006C43B2">
        <w:rPr>
          <w:szCs w:val="24"/>
        </w:rPr>
        <w:t xml:space="preserve"> </w:t>
      </w:r>
      <w:r w:rsidRPr="006C43B2">
        <w:rPr>
          <w:szCs w:val="24"/>
        </w:rPr>
        <w:t>wsparci</w:t>
      </w:r>
      <w:r w:rsidR="00A23690" w:rsidRPr="006C43B2">
        <w:rPr>
          <w:szCs w:val="24"/>
        </w:rPr>
        <w:t>e</w:t>
      </w:r>
      <w:r w:rsidRPr="006C43B2">
        <w:rPr>
          <w:szCs w:val="24"/>
        </w:rPr>
        <w:t xml:space="preserve"> z tytułu trudności adaptacyjnych po opuszczeniu zakładu karnego.</w:t>
      </w:r>
      <w:r w:rsidR="00E95C23" w:rsidRPr="006C43B2">
        <w:rPr>
          <w:szCs w:val="24"/>
        </w:rPr>
        <w:t xml:space="preserve"> W 2018 wsparcia takiego nie udzielono.</w:t>
      </w:r>
    </w:p>
    <w:p w14:paraId="3E96D5D1" w14:textId="728FD9AF" w:rsidR="00BC61FE" w:rsidRPr="006C43B2" w:rsidRDefault="00273B65" w:rsidP="00273B65">
      <w:pPr>
        <w:pStyle w:val="Legenda"/>
        <w:rPr>
          <w:b/>
          <w:sz w:val="24"/>
          <w:szCs w:val="24"/>
        </w:rPr>
      </w:pPr>
      <w:bookmarkStart w:id="123" w:name="_Toc54960162"/>
      <w:r w:rsidRPr="006C43B2">
        <w:t xml:space="preserve">Wykres </w:t>
      </w:r>
      <w:fldSimple w:instr=" SEQ Wykres \* ARABIC ">
        <w:r w:rsidR="00935B19">
          <w:rPr>
            <w:noProof/>
          </w:rPr>
          <w:t>19</w:t>
        </w:r>
      </w:fldSimple>
      <w:r w:rsidR="00BC61FE" w:rsidRPr="006C43B2">
        <w:t xml:space="preserve">. </w:t>
      </w:r>
      <w:r w:rsidR="00BC61FE" w:rsidRPr="006C43B2">
        <w:rPr>
          <w:rFonts w:cs="Times New Roman"/>
          <w:szCs w:val="22"/>
        </w:rPr>
        <w:t>Liczba rodzin, którym przyznano pomoc z powodu</w:t>
      </w:r>
      <w:r w:rsidR="00BC61FE" w:rsidRPr="006C43B2">
        <w:t xml:space="preserve"> </w:t>
      </w:r>
      <w:r w:rsidR="00BC61FE" w:rsidRPr="006C43B2">
        <w:rPr>
          <w:rFonts w:cs="Times New Roman"/>
          <w:szCs w:val="22"/>
        </w:rPr>
        <w:t>trudności adaptacyjnych po opuszczeniu zakładu karnego w latach 201</w:t>
      </w:r>
      <w:r w:rsidR="006C43B2" w:rsidRPr="006C43B2">
        <w:rPr>
          <w:rFonts w:cs="Times New Roman"/>
          <w:szCs w:val="22"/>
        </w:rPr>
        <w:t>7</w:t>
      </w:r>
      <w:r w:rsidR="00BC61FE" w:rsidRPr="006C43B2">
        <w:rPr>
          <w:rFonts w:cs="Times New Roman"/>
          <w:szCs w:val="22"/>
        </w:rPr>
        <w:t>-201</w:t>
      </w:r>
      <w:r w:rsidR="006C43B2" w:rsidRPr="006C43B2">
        <w:rPr>
          <w:rFonts w:cs="Times New Roman"/>
          <w:szCs w:val="22"/>
        </w:rPr>
        <w:t>9</w:t>
      </w:r>
      <w:r w:rsidR="00BC61FE" w:rsidRPr="006C43B2">
        <w:rPr>
          <w:rFonts w:cs="Times New Roman"/>
          <w:szCs w:val="22"/>
        </w:rPr>
        <w:t xml:space="preserve">. Źródło: dane </w:t>
      </w:r>
      <w:r w:rsidR="00A87BCB" w:rsidRPr="006C43B2">
        <w:rPr>
          <w:rFonts w:cs="Times New Roman"/>
          <w:szCs w:val="22"/>
        </w:rPr>
        <w:t>OPS</w:t>
      </w:r>
      <w:r w:rsidR="00BC61FE" w:rsidRPr="006C43B2">
        <w:rPr>
          <w:rFonts w:cs="Times New Roman"/>
          <w:szCs w:val="22"/>
        </w:rPr>
        <w:t xml:space="preserve"> </w:t>
      </w:r>
      <w:r w:rsidR="0093476A" w:rsidRPr="006C43B2">
        <w:rPr>
          <w:rFonts w:cs="Times New Roman"/>
          <w:szCs w:val="22"/>
        </w:rPr>
        <w:t>Jabłonka</w:t>
      </w:r>
      <w:r w:rsidR="00BC61FE" w:rsidRPr="006C43B2">
        <w:rPr>
          <w:rFonts w:cs="Times New Roman"/>
          <w:szCs w:val="22"/>
        </w:rPr>
        <w:t>.</w:t>
      </w:r>
      <w:bookmarkEnd w:id="123"/>
    </w:p>
    <w:p w14:paraId="3B957816" w14:textId="77777777" w:rsidR="00BC61FE" w:rsidRPr="007067E6" w:rsidRDefault="00BC61FE" w:rsidP="00BC61FE">
      <w:pPr>
        <w:spacing w:before="0" w:after="0"/>
        <w:jc w:val="center"/>
        <w:rPr>
          <w:color w:val="FF0000"/>
          <w:szCs w:val="24"/>
        </w:rPr>
      </w:pPr>
      <w:r w:rsidRPr="007067E6">
        <w:rPr>
          <w:noProof/>
          <w:color w:val="FF0000"/>
          <w:szCs w:val="24"/>
        </w:rPr>
        <w:drawing>
          <wp:inline distT="0" distB="0" distL="0" distR="0" wp14:anchorId="4A023889" wp14:editId="7E41445D">
            <wp:extent cx="5220000" cy="1800000"/>
            <wp:effectExtent l="0" t="0" r="0" b="10160"/>
            <wp:docPr id="26" name="Wykres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Start w:id="124" w:name="_Toc425259876"/>
      <w:bookmarkEnd w:id="95"/>
    </w:p>
    <w:p w14:paraId="702CB091" w14:textId="77777777" w:rsidR="00BC61FE" w:rsidRPr="007067E6" w:rsidRDefault="00D25A27" w:rsidP="009D6B0C">
      <w:pPr>
        <w:pStyle w:val="Nagwek3"/>
      </w:pPr>
      <w:bookmarkStart w:id="125" w:name="_Toc52834419"/>
      <w:bookmarkEnd w:id="124"/>
      <w:r w:rsidRPr="007067E6">
        <w:lastRenderedPageBreak/>
        <w:t xml:space="preserve">6.2 </w:t>
      </w:r>
      <w:r w:rsidR="00E95C23" w:rsidRPr="007067E6">
        <w:t>P</w:t>
      </w:r>
      <w:r w:rsidR="00F40078" w:rsidRPr="007067E6">
        <w:t>r</w:t>
      </w:r>
      <w:r w:rsidRPr="007067E6">
        <w:t xml:space="preserve">oblemy </w:t>
      </w:r>
      <w:r w:rsidR="00694E81" w:rsidRPr="007067E6">
        <w:t xml:space="preserve">i </w:t>
      </w:r>
      <w:r w:rsidR="00E35EE4" w:rsidRPr="007067E6">
        <w:t xml:space="preserve">oczekiwania </w:t>
      </w:r>
      <w:r w:rsidRPr="007067E6">
        <w:t xml:space="preserve">społeczne </w:t>
      </w:r>
      <w:r w:rsidR="00E95C23" w:rsidRPr="009D6B0C">
        <w:t>mieszkańców</w:t>
      </w:r>
      <w:r w:rsidR="00E95C23" w:rsidRPr="007067E6">
        <w:t xml:space="preserve"> </w:t>
      </w:r>
      <w:r w:rsidR="00F40078" w:rsidRPr="007067E6">
        <w:t xml:space="preserve">na podstawie </w:t>
      </w:r>
      <w:r w:rsidR="00E35EE4" w:rsidRPr="007067E6">
        <w:t>ankiety</w:t>
      </w:r>
      <w:bookmarkEnd w:id="125"/>
    </w:p>
    <w:p w14:paraId="7D7E9CF0" w14:textId="129B2F35" w:rsidR="00E35EE4" w:rsidRPr="006C0428" w:rsidRDefault="00E35EE4" w:rsidP="00E35EE4">
      <w:pPr>
        <w:spacing w:before="0" w:after="0"/>
        <w:ind w:firstLine="708"/>
        <w:rPr>
          <w:rFonts w:eastAsia="Calibri"/>
          <w:b/>
          <w:szCs w:val="24"/>
          <w:lang w:eastAsia="en-US"/>
        </w:rPr>
      </w:pPr>
      <w:r w:rsidRPr="006C0428">
        <w:rPr>
          <w:rFonts w:eastAsia="Calibri"/>
          <w:szCs w:val="24"/>
          <w:lang w:eastAsia="en-US"/>
        </w:rPr>
        <w:t>Ankiety ewaluacyjne stanowią nieodłączny element diagnozy problemów społecznych, pojawiających się na terenie Gminy. W badaniu kwestionariuszowym udział wzięł</w:t>
      </w:r>
      <w:r w:rsidR="00AE4392" w:rsidRPr="006C0428">
        <w:rPr>
          <w:rFonts w:eastAsia="Calibri"/>
          <w:szCs w:val="24"/>
          <w:lang w:eastAsia="en-US"/>
        </w:rPr>
        <w:t xml:space="preserve">o </w:t>
      </w:r>
      <w:r w:rsidR="006C0428" w:rsidRPr="006C0428">
        <w:rPr>
          <w:rFonts w:eastAsia="Calibri"/>
          <w:szCs w:val="24"/>
          <w:lang w:eastAsia="en-US"/>
        </w:rPr>
        <w:t>125</w:t>
      </w:r>
      <w:r w:rsidRPr="006C0428">
        <w:rPr>
          <w:rFonts w:eastAsia="Calibri"/>
          <w:szCs w:val="24"/>
          <w:lang w:eastAsia="en-US"/>
        </w:rPr>
        <w:t xml:space="preserve"> os</w:t>
      </w:r>
      <w:r w:rsidR="00AE4392" w:rsidRPr="006C0428">
        <w:rPr>
          <w:rFonts w:eastAsia="Calibri"/>
          <w:szCs w:val="24"/>
          <w:lang w:eastAsia="en-US"/>
        </w:rPr>
        <w:t>ó</w:t>
      </w:r>
      <w:r w:rsidRPr="006C0428">
        <w:rPr>
          <w:rFonts w:eastAsia="Calibri"/>
          <w:szCs w:val="24"/>
          <w:lang w:eastAsia="en-US"/>
        </w:rPr>
        <w:t>b (</w:t>
      </w:r>
      <w:r w:rsidR="00AE4392" w:rsidRPr="006C0428">
        <w:rPr>
          <w:rFonts w:eastAsia="Calibri"/>
          <w:szCs w:val="24"/>
          <w:lang w:eastAsia="en-US"/>
        </w:rPr>
        <w:t>7</w:t>
      </w:r>
      <w:r w:rsidR="006C0428" w:rsidRPr="006C0428">
        <w:rPr>
          <w:rFonts w:eastAsia="Calibri"/>
          <w:szCs w:val="24"/>
          <w:lang w:eastAsia="en-US"/>
        </w:rPr>
        <w:t>2</w:t>
      </w:r>
      <w:r w:rsidRPr="006C0428">
        <w:rPr>
          <w:rFonts w:eastAsia="Calibri"/>
          <w:szCs w:val="24"/>
          <w:lang w:eastAsia="en-US"/>
        </w:rPr>
        <w:t xml:space="preserve"> kobiet</w:t>
      </w:r>
      <w:r w:rsidR="006C0428" w:rsidRPr="006C0428">
        <w:rPr>
          <w:rFonts w:eastAsia="Calibri"/>
          <w:szCs w:val="24"/>
          <w:lang w:eastAsia="en-US"/>
        </w:rPr>
        <w:t>y</w:t>
      </w:r>
      <w:r w:rsidRPr="006C0428">
        <w:rPr>
          <w:rFonts w:eastAsia="Calibri"/>
          <w:szCs w:val="24"/>
          <w:lang w:eastAsia="en-US"/>
        </w:rPr>
        <w:t xml:space="preserve">, </w:t>
      </w:r>
      <w:r w:rsidR="006C0428" w:rsidRPr="006C0428">
        <w:rPr>
          <w:rFonts w:eastAsia="Calibri"/>
          <w:szCs w:val="24"/>
          <w:lang w:eastAsia="en-US"/>
        </w:rPr>
        <w:t>51</w:t>
      </w:r>
      <w:r w:rsidRPr="006C0428">
        <w:rPr>
          <w:rFonts w:eastAsia="Calibri"/>
          <w:szCs w:val="24"/>
          <w:lang w:eastAsia="en-US"/>
        </w:rPr>
        <w:t xml:space="preserve"> mężczyzn</w:t>
      </w:r>
      <w:r w:rsidR="006C0428">
        <w:rPr>
          <w:rFonts w:eastAsia="Calibri"/>
          <w:szCs w:val="24"/>
          <w:lang w:eastAsia="en-US"/>
        </w:rPr>
        <w:t>, brak danych – 2</w:t>
      </w:r>
      <w:r w:rsidR="00AE4392" w:rsidRPr="006C0428">
        <w:rPr>
          <w:rFonts w:eastAsia="Calibri"/>
          <w:szCs w:val="24"/>
          <w:lang w:eastAsia="en-US"/>
        </w:rPr>
        <w:t>).</w:t>
      </w:r>
      <w:r w:rsidRPr="006C0428">
        <w:rPr>
          <w:rFonts w:eastAsia="Calibri"/>
          <w:szCs w:val="24"/>
          <w:lang w:eastAsia="en-US"/>
        </w:rPr>
        <w:t xml:space="preserve"> </w:t>
      </w:r>
      <w:r w:rsidRPr="006C0428">
        <w:rPr>
          <w:szCs w:val="24"/>
        </w:rPr>
        <w:t>Osoby badane reprezentowały następujące kategorie:</w:t>
      </w:r>
    </w:p>
    <w:p w14:paraId="25D2BC80" w14:textId="77777777" w:rsidR="00C26FEA" w:rsidRDefault="00C26FEA" w:rsidP="00E35EE4">
      <w:pPr>
        <w:spacing w:after="0"/>
        <w:rPr>
          <w:rFonts w:eastAsia="Calibri"/>
          <w:b/>
          <w:szCs w:val="24"/>
          <w:lang w:eastAsia="en-US"/>
        </w:rPr>
        <w:sectPr w:rsidR="00C26FEA" w:rsidSect="00B80F1C">
          <w:footerReference w:type="default" r:id="rId31"/>
          <w:type w:val="continuous"/>
          <w:pgSz w:w="11906" w:h="16838"/>
          <w:pgMar w:top="1417" w:right="1417" w:bottom="1417" w:left="1417" w:header="708" w:footer="397" w:gutter="0"/>
          <w:cols w:space="708"/>
          <w:titlePg/>
          <w:docGrid w:linePitch="326"/>
        </w:sectPr>
      </w:pPr>
    </w:p>
    <w:p w14:paraId="7D57A389" w14:textId="7498D28F" w:rsidR="00E35EE4" w:rsidRPr="007F511D" w:rsidRDefault="00E35EE4" w:rsidP="00E35EE4">
      <w:pPr>
        <w:spacing w:after="0"/>
        <w:rPr>
          <w:rFonts w:eastAsia="Calibri"/>
          <w:b/>
          <w:szCs w:val="24"/>
          <w:lang w:eastAsia="en-US"/>
        </w:rPr>
      </w:pPr>
      <w:r w:rsidRPr="007F511D">
        <w:rPr>
          <w:rFonts w:eastAsia="Calibri"/>
          <w:b/>
          <w:szCs w:val="24"/>
          <w:lang w:eastAsia="en-US"/>
        </w:rPr>
        <w:t>Wykształcenie:</w:t>
      </w:r>
    </w:p>
    <w:p w14:paraId="2629C4D1" w14:textId="0676B69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podstawowe - </w:t>
      </w:r>
      <w:r w:rsidR="006C0428" w:rsidRPr="007F511D">
        <w:rPr>
          <w:rFonts w:eastAsia="Calibri"/>
          <w:szCs w:val="24"/>
          <w:lang w:eastAsia="en-US"/>
        </w:rPr>
        <w:t>8</w:t>
      </w:r>
    </w:p>
    <w:p w14:paraId="2B705E1E" w14:textId="4A15EBB4"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zawodowe - </w:t>
      </w:r>
      <w:r w:rsidR="006C0428" w:rsidRPr="007F511D">
        <w:rPr>
          <w:rFonts w:eastAsia="Calibri"/>
          <w:szCs w:val="24"/>
          <w:lang w:eastAsia="en-US"/>
        </w:rPr>
        <w:t>25</w:t>
      </w:r>
    </w:p>
    <w:p w14:paraId="10D776B9" w14:textId="511D12D8"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średnie - </w:t>
      </w:r>
      <w:r w:rsidR="006C0428" w:rsidRPr="007F511D">
        <w:rPr>
          <w:rFonts w:eastAsia="Calibri"/>
          <w:szCs w:val="24"/>
          <w:lang w:eastAsia="en-US"/>
        </w:rPr>
        <w:t>50</w:t>
      </w:r>
    </w:p>
    <w:p w14:paraId="34F2582C" w14:textId="46A24EF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policealne - </w:t>
      </w:r>
      <w:r w:rsidR="006C0428" w:rsidRPr="007F511D">
        <w:rPr>
          <w:rFonts w:eastAsia="Calibri"/>
          <w:szCs w:val="24"/>
          <w:lang w:eastAsia="en-US"/>
        </w:rPr>
        <w:t>9</w:t>
      </w:r>
      <w:r w:rsidRPr="007F511D">
        <w:rPr>
          <w:rFonts w:eastAsia="Calibri"/>
          <w:szCs w:val="24"/>
          <w:lang w:eastAsia="en-US"/>
        </w:rPr>
        <w:t xml:space="preserve"> </w:t>
      </w:r>
    </w:p>
    <w:p w14:paraId="502D55F7" w14:textId="60A7101B"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wyższe - </w:t>
      </w:r>
      <w:r w:rsidR="006C0428" w:rsidRPr="007F511D">
        <w:rPr>
          <w:rFonts w:eastAsia="Calibri"/>
          <w:szCs w:val="24"/>
          <w:lang w:eastAsia="en-US"/>
        </w:rPr>
        <w:t>31</w:t>
      </w:r>
    </w:p>
    <w:p w14:paraId="7647D798" w14:textId="41D29EDD"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brak danych </w:t>
      </w:r>
      <w:r w:rsidR="00FF7CBF">
        <w:rPr>
          <w:rFonts w:eastAsia="Calibri"/>
          <w:szCs w:val="24"/>
          <w:lang w:eastAsia="en-US"/>
        </w:rPr>
        <w:t>-</w:t>
      </w:r>
      <w:r w:rsidRPr="007F511D">
        <w:rPr>
          <w:rFonts w:eastAsia="Calibri"/>
          <w:szCs w:val="24"/>
          <w:lang w:eastAsia="en-US"/>
        </w:rPr>
        <w:t xml:space="preserve"> </w:t>
      </w:r>
      <w:r w:rsidR="006C0428" w:rsidRPr="007F511D">
        <w:rPr>
          <w:rFonts w:eastAsia="Calibri"/>
          <w:szCs w:val="24"/>
          <w:lang w:eastAsia="en-US"/>
        </w:rPr>
        <w:t>2</w:t>
      </w:r>
    </w:p>
    <w:p w14:paraId="14A71EFE" w14:textId="77777777" w:rsidR="00E35EE4" w:rsidRPr="007F511D" w:rsidRDefault="00E35EE4" w:rsidP="00E35EE4">
      <w:pPr>
        <w:spacing w:before="0" w:after="0"/>
        <w:rPr>
          <w:rFonts w:eastAsia="Calibri"/>
          <w:b/>
          <w:szCs w:val="24"/>
          <w:lang w:eastAsia="en-US"/>
        </w:rPr>
      </w:pPr>
      <w:r w:rsidRPr="007F511D">
        <w:rPr>
          <w:rFonts w:eastAsia="Calibri"/>
          <w:b/>
          <w:szCs w:val="24"/>
          <w:lang w:eastAsia="en-US"/>
        </w:rPr>
        <w:t>Kategorie wiekowe:</w:t>
      </w:r>
    </w:p>
    <w:p w14:paraId="6A5CA82C" w14:textId="3F3821DE"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13-16 lat - </w:t>
      </w:r>
      <w:r w:rsidR="006C0428" w:rsidRPr="007F511D">
        <w:rPr>
          <w:rFonts w:eastAsia="Calibri"/>
          <w:szCs w:val="24"/>
          <w:lang w:eastAsia="en-US"/>
        </w:rPr>
        <w:t>1</w:t>
      </w:r>
    </w:p>
    <w:p w14:paraId="7FAC9F22" w14:textId="67780E99" w:rsidR="00E35EE4" w:rsidRPr="007F511D" w:rsidRDefault="00E35EE4" w:rsidP="00EB04BD">
      <w:pPr>
        <w:pStyle w:val="Akapitzlist"/>
        <w:numPr>
          <w:ilvl w:val="0"/>
          <w:numId w:val="24"/>
        </w:numPr>
        <w:spacing w:before="0" w:after="0"/>
        <w:rPr>
          <w:rFonts w:eastAsia="Calibri"/>
          <w:szCs w:val="24"/>
          <w:lang w:eastAsia="en-US"/>
        </w:rPr>
      </w:pPr>
      <w:r w:rsidRPr="007F511D">
        <w:rPr>
          <w:rFonts w:eastAsia="Calibri"/>
          <w:szCs w:val="24"/>
          <w:lang w:eastAsia="en-US"/>
        </w:rPr>
        <w:t xml:space="preserve">17-25 lat - </w:t>
      </w:r>
      <w:r w:rsidR="00AE4392" w:rsidRPr="007F511D">
        <w:rPr>
          <w:rFonts w:eastAsia="Calibri"/>
          <w:szCs w:val="24"/>
          <w:lang w:eastAsia="en-US"/>
        </w:rPr>
        <w:t>5</w:t>
      </w:r>
      <w:r w:rsidR="006C0428" w:rsidRPr="007F511D">
        <w:rPr>
          <w:rFonts w:eastAsia="Calibri"/>
          <w:szCs w:val="24"/>
          <w:lang w:eastAsia="en-US"/>
        </w:rPr>
        <w:t>8</w:t>
      </w:r>
    </w:p>
    <w:p w14:paraId="7CDEE202" w14:textId="180179B4" w:rsidR="00C26FEA" w:rsidRPr="00C26FEA" w:rsidRDefault="00E35EE4" w:rsidP="00C26FEA">
      <w:pPr>
        <w:pStyle w:val="Akapitzlist"/>
        <w:numPr>
          <w:ilvl w:val="0"/>
          <w:numId w:val="24"/>
        </w:numPr>
        <w:spacing w:before="0" w:after="0"/>
        <w:rPr>
          <w:rFonts w:eastAsia="Calibri"/>
          <w:szCs w:val="24"/>
          <w:lang w:eastAsia="en-US"/>
        </w:rPr>
      </w:pPr>
      <w:r w:rsidRPr="007F511D">
        <w:rPr>
          <w:rFonts w:eastAsia="Calibri"/>
          <w:szCs w:val="24"/>
          <w:lang w:eastAsia="en-US"/>
        </w:rPr>
        <w:t xml:space="preserve">26-59 lat - </w:t>
      </w:r>
      <w:r w:rsidR="00C26FEA">
        <w:rPr>
          <w:rFonts w:eastAsia="Calibri"/>
          <w:szCs w:val="24"/>
          <w:lang w:eastAsia="en-US"/>
        </w:rPr>
        <w:t>5</w:t>
      </w:r>
      <w:r w:rsidR="0009529E">
        <w:rPr>
          <w:rFonts w:eastAsia="Calibri"/>
          <w:szCs w:val="24"/>
          <w:lang w:eastAsia="en-US"/>
        </w:rPr>
        <w:t>5</w:t>
      </w:r>
    </w:p>
    <w:p w14:paraId="7297F817" w14:textId="2A843CC7" w:rsidR="00E35EE4" w:rsidRPr="007F511D" w:rsidRDefault="00E35EE4" w:rsidP="00EB04BD">
      <w:pPr>
        <w:pStyle w:val="Akapitzlist"/>
        <w:numPr>
          <w:ilvl w:val="0"/>
          <w:numId w:val="24"/>
        </w:numPr>
        <w:spacing w:before="0" w:after="0"/>
        <w:jc w:val="left"/>
        <w:rPr>
          <w:rFonts w:eastAsia="Calibri"/>
          <w:szCs w:val="24"/>
          <w:lang w:eastAsia="en-US"/>
        </w:rPr>
      </w:pPr>
      <w:r w:rsidRPr="007F511D">
        <w:rPr>
          <w:rFonts w:eastAsia="Calibri"/>
          <w:szCs w:val="24"/>
          <w:lang w:eastAsia="en-US"/>
        </w:rPr>
        <w:t xml:space="preserve">60 i więcej - </w:t>
      </w:r>
      <w:r w:rsidR="006C0428" w:rsidRPr="007F511D">
        <w:rPr>
          <w:rFonts w:eastAsia="Calibri"/>
          <w:szCs w:val="24"/>
          <w:lang w:eastAsia="en-US"/>
        </w:rPr>
        <w:t>11</w:t>
      </w:r>
    </w:p>
    <w:p w14:paraId="04943F15" w14:textId="77777777" w:rsidR="00C26FEA" w:rsidRDefault="00C26FEA" w:rsidP="00E35EE4">
      <w:pPr>
        <w:spacing w:before="0" w:after="0"/>
        <w:rPr>
          <w:rFonts w:eastAsia="Calibri"/>
          <w:b/>
          <w:szCs w:val="24"/>
          <w:lang w:eastAsia="en-US"/>
        </w:rPr>
      </w:pPr>
    </w:p>
    <w:p w14:paraId="11EA9EDF" w14:textId="77777777" w:rsidR="00E35EE4" w:rsidRPr="007F511D" w:rsidRDefault="00E35EE4" w:rsidP="00E35EE4">
      <w:pPr>
        <w:spacing w:before="0" w:after="0"/>
        <w:rPr>
          <w:rFonts w:eastAsia="Calibri"/>
          <w:b/>
          <w:szCs w:val="24"/>
          <w:lang w:eastAsia="en-US"/>
        </w:rPr>
      </w:pPr>
      <w:r w:rsidRPr="007F511D">
        <w:rPr>
          <w:rFonts w:eastAsia="Calibri"/>
          <w:b/>
          <w:szCs w:val="24"/>
          <w:lang w:eastAsia="en-US"/>
        </w:rPr>
        <w:t>Zawód:</w:t>
      </w:r>
    </w:p>
    <w:p w14:paraId="002FFE8E" w14:textId="1511822F"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uczeń - </w:t>
      </w:r>
      <w:r w:rsidR="006C0428" w:rsidRPr="007F511D">
        <w:rPr>
          <w:rFonts w:eastAsia="Calibri"/>
          <w:szCs w:val="24"/>
          <w:lang w:eastAsia="en-US"/>
        </w:rPr>
        <w:t>56</w:t>
      </w:r>
    </w:p>
    <w:p w14:paraId="4C454CE6" w14:textId="571E00AB"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rolnik - </w:t>
      </w:r>
      <w:r w:rsidR="006C0428" w:rsidRPr="007F511D">
        <w:rPr>
          <w:rFonts w:eastAsia="Calibri"/>
          <w:szCs w:val="24"/>
          <w:lang w:eastAsia="en-US"/>
        </w:rPr>
        <w:t>3</w:t>
      </w:r>
    </w:p>
    <w:p w14:paraId="19A4000E" w14:textId="12972CFC"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przedsiębiorca - </w:t>
      </w:r>
      <w:r w:rsidR="006C0428" w:rsidRPr="007F511D">
        <w:rPr>
          <w:rFonts w:eastAsia="Calibri"/>
          <w:szCs w:val="24"/>
          <w:lang w:eastAsia="en-US"/>
        </w:rPr>
        <w:t>6</w:t>
      </w:r>
    </w:p>
    <w:p w14:paraId="43A2DB8C" w14:textId="3650AAC1"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pracownik umysłowy - </w:t>
      </w:r>
      <w:r w:rsidR="006C0428" w:rsidRPr="007F511D">
        <w:rPr>
          <w:rFonts w:eastAsia="Calibri"/>
          <w:szCs w:val="24"/>
          <w:lang w:eastAsia="en-US"/>
        </w:rPr>
        <w:t>35</w:t>
      </w:r>
    </w:p>
    <w:p w14:paraId="59CD681E" w14:textId="165CBC3D"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pracownik fizyczny - </w:t>
      </w:r>
      <w:r w:rsidR="006C0428" w:rsidRPr="007F511D">
        <w:rPr>
          <w:rFonts w:eastAsia="Calibri"/>
          <w:szCs w:val="24"/>
          <w:lang w:eastAsia="en-US"/>
        </w:rPr>
        <w:t>14</w:t>
      </w:r>
    </w:p>
    <w:p w14:paraId="38203412" w14:textId="77777777" w:rsidR="00E35EE4" w:rsidRPr="007F511D" w:rsidRDefault="00E35EE4" w:rsidP="00EB04BD">
      <w:pPr>
        <w:pStyle w:val="Akapitzlist"/>
        <w:numPr>
          <w:ilvl w:val="0"/>
          <w:numId w:val="25"/>
        </w:numPr>
        <w:spacing w:before="0" w:after="0"/>
        <w:rPr>
          <w:rFonts w:eastAsia="Calibri"/>
          <w:szCs w:val="24"/>
          <w:lang w:eastAsia="en-US"/>
        </w:rPr>
      </w:pPr>
      <w:r w:rsidRPr="007F511D">
        <w:rPr>
          <w:rFonts w:eastAsia="Calibri"/>
          <w:szCs w:val="24"/>
          <w:lang w:eastAsia="en-US"/>
        </w:rPr>
        <w:t xml:space="preserve">emeryt/rencista - </w:t>
      </w:r>
      <w:r w:rsidR="00AE4392" w:rsidRPr="007F511D">
        <w:rPr>
          <w:rFonts w:eastAsia="Calibri"/>
          <w:szCs w:val="24"/>
          <w:lang w:eastAsia="en-US"/>
        </w:rPr>
        <w:t>8</w:t>
      </w:r>
    </w:p>
    <w:p w14:paraId="467A62F7" w14:textId="7B90FF40" w:rsidR="00E35EE4" w:rsidRPr="007F511D" w:rsidRDefault="00E35EE4" w:rsidP="00EB04BD">
      <w:pPr>
        <w:pStyle w:val="Akapitzlist"/>
        <w:numPr>
          <w:ilvl w:val="0"/>
          <w:numId w:val="25"/>
        </w:numPr>
        <w:spacing w:before="0" w:after="0"/>
        <w:jc w:val="left"/>
        <w:rPr>
          <w:rFonts w:eastAsia="Calibri"/>
          <w:szCs w:val="24"/>
          <w:lang w:eastAsia="en-US"/>
        </w:rPr>
      </w:pPr>
      <w:r w:rsidRPr="007F511D">
        <w:rPr>
          <w:rFonts w:eastAsia="Calibri"/>
          <w:szCs w:val="24"/>
          <w:lang w:eastAsia="en-US"/>
        </w:rPr>
        <w:t xml:space="preserve">bezrobotny - </w:t>
      </w:r>
      <w:r w:rsidR="006C0428" w:rsidRPr="007F511D">
        <w:rPr>
          <w:rFonts w:eastAsia="Calibri"/>
          <w:szCs w:val="24"/>
          <w:lang w:eastAsia="en-US"/>
        </w:rPr>
        <w:t>2</w:t>
      </w:r>
    </w:p>
    <w:p w14:paraId="6033820F" w14:textId="1FF1F937" w:rsidR="00E35EE4" w:rsidRPr="007F511D" w:rsidRDefault="00E35EE4" w:rsidP="00EB04BD">
      <w:pPr>
        <w:pStyle w:val="Akapitzlist"/>
        <w:numPr>
          <w:ilvl w:val="0"/>
          <w:numId w:val="25"/>
        </w:numPr>
        <w:spacing w:before="0" w:after="0"/>
        <w:jc w:val="left"/>
        <w:rPr>
          <w:rFonts w:eastAsia="Calibri"/>
          <w:szCs w:val="24"/>
          <w:lang w:eastAsia="en-US"/>
        </w:rPr>
      </w:pPr>
      <w:r w:rsidRPr="007F511D">
        <w:rPr>
          <w:rFonts w:eastAsia="Calibri"/>
          <w:szCs w:val="24"/>
          <w:lang w:eastAsia="en-US"/>
        </w:rPr>
        <w:t xml:space="preserve">brak danych - </w:t>
      </w:r>
      <w:r w:rsidR="006C0428" w:rsidRPr="007F511D">
        <w:rPr>
          <w:rFonts w:eastAsia="Calibri"/>
          <w:szCs w:val="24"/>
          <w:lang w:eastAsia="en-US"/>
        </w:rPr>
        <w:t>1</w:t>
      </w:r>
    </w:p>
    <w:p w14:paraId="3E4BCC06" w14:textId="77777777" w:rsidR="00C26FEA" w:rsidRDefault="00C26FEA" w:rsidP="00E35EE4">
      <w:pPr>
        <w:widowControl w:val="0"/>
        <w:suppressAutoHyphens/>
        <w:autoSpaceDN w:val="0"/>
        <w:spacing w:before="0" w:after="0"/>
        <w:textAlignment w:val="baseline"/>
        <w:rPr>
          <w:rFonts w:eastAsia="SimSun"/>
          <w:kern w:val="3"/>
          <w:szCs w:val="24"/>
          <w:lang w:eastAsia="zh-CN" w:bidi="hi-IN"/>
        </w:rPr>
        <w:sectPr w:rsidR="00C26FEA" w:rsidSect="00C26FEA">
          <w:footerReference w:type="default" r:id="rId32"/>
          <w:type w:val="continuous"/>
          <w:pgSz w:w="11906" w:h="16838"/>
          <w:pgMar w:top="1417" w:right="1417" w:bottom="1417" w:left="1418" w:header="708" w:footer="397" w:gutter="0"/>
          <w:cols w:num="2" w:space="708"/>
          <w:titlePg/>
          <w:docGrid w:linePitch="360"/>
        </w:sectPr>
      </w:pPr>
    </w:p>
    <w:p w14:paraId="38E87B99" w14:textId="77777777" w:rsidR="00C26FEA" w:rsidRDefault="00C26FEA" w:rsidP="00E35EE4">
      <w:pPr>
        <w:widowControl w:val="0"/>
        <w:suppressAutoHyphens/>
        <w:autoSpaceDN w:val="0"/>
        <w:spacing w:before="0" w:after="0"/>
        <w:textAlignment w:val="baseline"/>
        <w:rPr>
          <w:rFonts w:eastAsia="SimSun"/>
          <w:kern w:val="3"/>
          <w:szCs w:val="24"/>
          <w:lang w:eastAsia="zh-CN" w:bidi="hi-IN"/>
        </w:rPr>
      </w:pPr>
    </w:p>
    <w:p w14:paraId="33115B9B" w14:textId="20963A6B" w:rsidR="00E35EE4" w:rsidRPr="007F511D" w:rsidRDefault="00E35EE4" w:rsidP="00E35EE4">
      <w:pPr>
        <w:widowControl w:val="0"/>
        <w:suppressAutoHyphens/>
        <w:autoSpaceDN w:val="0"/>
        <w:spacing w:before="0" w:after="0"/>
        <w:textAlignment w:val="baseline"/>
        <w:rPr>
          <w:rFonts w:eastAsia="SimSun"/>
          <w:kern w:val="3"/>
          <w:szCs w:val="24"/>
          <w:lang w:eastAsia="zh-CN" w:bidi="hi-IN"/>
        </w:rPr>
      </w:pPr>
      <w:r w:rsidRPr="007F511D">
        <w:rPr>
          <w:rFonts w:eastAsia="SimSun"/>
          <w:kern w:val="3"/>
          <w:szCs w:val="24"/>
          <w:lang w:eastAsia="zh-CN" w:bidi="hi-IN"/>
        </w:rPr>
        <w:t xml:space="preserve">Oprócz przedstawionych danych </w:t>
      </w:r>
      <w:proofErr w:type="spellStart"/>
      <w:r w:rsidRPr="007F511D">
        <w:rPr>
          <w:rFonts w:eastAsia="SimSun"/>
          <w:kern w:val="3"/>
          <w:szCs w:val="24"/>
          <w:lang w:eastAsia="zh-CN" w:bidi="hi-IN"/>
        </w:rPr>
        <w:t>metryczkowych</w:t>
      </w:r>
      <w:proofErr w:type="spellEnd"/>
      <w:r w:rsidRPr="007F511D">
        <w:rPr>
          <w:rFonts w:eastAsia="SimSun"/>
          <w:kern w:val="3"/>
          <w:szCs w:val="24"/>
          <w:lang w:eastAsia="zh-CN" w:bidi="hi-IN"/>
        </w:rPr>
        <w:t xml:space="preserve">, respondenci zostali poproszeni w pierwszej części ankiety o wypełnienie poniższej tabeli </w:t>
      </w:r>
      <w:r w:rsidR="0010448E" w:rsidRPr="007F511D">
        <w:rPr>
          <w:rFonts w:eastAsia="SimSun"/>
          <w:kern w:val="3"/>
          <w:szCs w:val="24"/>
          <w:lang w:eastAsia="zh-CN" w:bidi="hi-IN"/>
        </w:rPr>
        <w:t xml:space="preserve">oceniając </w:t>
      </w:r>
      <w:r w:rsidR="00F31C00" w:rsidRPr="007F511D">
        <w:rPr>
          <w:rFonts w:eastAsia="SimSun"/>
          <w:kern w:val="3"/>
          <w:szCs w:val="24"/>
          <w:lang w:eastAsia="zh-CN" w:bidi="hi-IN"/>
        </w:rPr>
        <w:t>skalę</w:t>
      </w:r>
      <w:r w:rsidR="0010448E" w:rsidRPr="007F511D">
        <w:rPr>
          <w:rFonts w:eastAsia="SimSun"/>
          <w:kern w:val="3"/>
          <w:szCs w:val="24"/>
          <w:lang w:eastAsia="zh-CN" w:bidi="hi-IN"/>
        </w:rPr>
        <w:t xml:space="preserve"> wymienionych problemów społecznych występujących w miejscu zamieszkania.</w:t>
      </w:r>
      <w:r w:rsidRPr="007F511D">
        <w:rPr>
          <w:rFonts w:eastAsia="SimSun"/>
          <w:kern w:val="3"/>
          <w:szCs w:val="24"/>
          <w:lang w:eastAsia="zh-CN" w:bidi="hi-IN"/>
        </w:rPr>
        <w:t xml:space="preserve"> Należało zaznaczyć jedną z możliwych odpowiedzi</w:t>
      </w:r>
      <w:r w:rsidR="00F31C00" w:rsidRPr="007F511D">
        <w:rPr>
          <w:rFonts w:eastAsia="SimSun"/>
          <w:kern w:val="3"/>
          <w:szCs w:val="24"/>
          <w:lang w:eastAsia="zh-CN" w:bidi="hi-IN"/>
        </w:rPr>
        <w:t>: bardzo poważny, poważny, umiarkowany, znikomy, nie występuje.</w:t>
      </w:r>
    </w:p>
    <w:tbl>
      <w:tblPr>
        <w:tblStyle w:val="Tabela-Siatka12"/>
        <w:tblW w:w="0" w:type="auto"/>
        <w:tblLayout w:type="fixed"/>
        <w:tblLook w:val="04A0" w:firstRow="1" w:lastRow="0" w:firstColumn="1" w:lastColumn="0" w:noHBand="0" w:noVBand="1"/>
      </w:tblPr>
      <w:tblGrid>
        <w:gridCol w:w="2109"/>
        <w:gridCol w:w="1435"/>
        <w:gridCol w:w="1384"/>
        <w:gridCol w:w="1701"/>
        <w:gridCol w:w="1222"/>
        <w:gridCol w:w="1436"/>
      </w:tblGrid>
      <w:tr w:rsidR="007067E6" w:rsidRPr="007F511D" w14:paraId="6DDBD2F0" w14:textId="77777777" w:rsidTr="00F31C00">
        <w:trPr>
          <w:trHeight w:val="510"/>
        </w:trPr>
        <w:tc>
          <w:tcPr>
            <w:tcW w:w="2109" w:type="dxa"/>
            <w:vAlign w:val="center"/>
          </w:tcPr>
          <w:p w14:paraId="3BF42133" w14:textId="77777777" w:rsidR="00F31C00" w:rsidRPr="007F511D" w:rsidRDefault="00F31C00" w:rsidP="00F31C00">
            <w:pPr>
              <w:suppressAutoHyphens/>
              <w:spacing w:before="0" w:after="0" w:line="240" w:lineRule="auto"/>
              <w:jc w:val="left"/>
              <w:rPr>
                <w:b/>
                <w:szCs w:val="24"/>
                <w:lang w:eastAsia="zh-CN"/>
              </w:rPr>
            </w:pPr>
            <w:r w:rsidRPr="007F511D">
              <w:rPr>
                <w:b/>
                <w:szCs w:val="24"/>
                <w:lang w:eastAsia="zh-CN"/>
              </w:rPr>
              <w:t>Problemy społeczne</w:t>
            </w:r>
          </w:p>
        </w:tc>
        <w:tc>
          <w:tcPr>
            <w:tcW w:w="1435" w:type="dxa"/>
            <w:vAlign w:val="center"/>
          </w:tcPr>
          <w:p w14:paraId="1FAA7DD7"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Bardzo poważny</w:t>
            </w:r>
          </w:p>
        </w:tc>
        <w:tc>
          <w:tcPr>
            <w:tcW w:w="1384" w:type="dxa"/>
            <w:vAlign w:val="center"/>
          </w:tcPr>
          <w:p w14:paraId="6AAA728D"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Poważny</w:t>
            </w:r>
          </w:p>
        </w:tc>
        <w:tc>
          <w:tcPr>
            <w:tcW w:w="1701" w:type="dxa"/>
            <w:vAlign w:val="center"/>
          </w:tcPr>
          <w:p w14:paraId="27F97612"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Umiarkowany</w:t>
            </w:r>
          </w:p>
        </w:tc>
        <w:tc>
          <w:tcPr>
            <w:tcW w:w="1222" w:type="dxa"/>
            <w:vAlign w:val="center"/>
          </w:tcPr>
          <w:p w14:paraId="28336B21"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Znikomy</w:t>
            </w:r>
          </w:p>
        </w:tc>
        <w:tc>
          <w:tcPr>
            <w:tcW w:w="1436" w:type="dxa"/>
            <w:vAlign w:val="center"/>
          </w:tcPr>
          <w:p w14:paraId="57A19B9E" w14:textId="77777777" w:rsidR="00F31C00" w:rsidRPr="007F511D" w:rsidRDefault="00F31C00" w:rsidP="00F31C00">
            <w:pPr>
              <w:suppressAutoHyphens/>
              <w:spacing w:before="0" w:after="0" w:line="240" w:lineRule="auto"/>
              <w:jc w:val="center"/>
              <w:rPr>
                <w:b/>
                <w:szCs w:val="24"/>
                <w:lang w:eastAsia="zh-CN"/>
              </w:rPr>
            </w:pPr>
            <w:r w:rsidRPr="007F511D">
              <w:rPr>
                <w:b/>
                <w:szCs w:val="24"/>
                <w:lang w:eastAsia="zh-CN"/>
              </w:rPr>
              <w:t>Nie występuje</w:t>
            </w:r>
          </w:p>
        </w:tc>
      </w:tr>
      <w:tr w:rsidR="007067E6" w:rsidRPr="007F511D" w14:paraId="48490103" w14:textId="77777777" w:rsidTr="00FA17D4">
        <w:trPr>
          <w:trHeight w:val="510"/>
        </w:trPr>
        <w:tc>
          <w:tcPr>
            <w:tcW w:w="2109" w:type="dxa"/>
            <w:vAlign w:val="center"/>
          </w:tcPr>
          <w:p w14:paraId="25383986"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Bezrobocie</w:t>
            </w:r>
          </w:p>
        </w:tc>
        <w:tc>
          <w:tcPr>
            <w:tcW w:w="1435" w:type="dxa"/>
            <w:vAlign w:val="center"/>
          </w:tcPr>
          <w:p w14:paraId="790398BA" w14:textId="68B3EFAB" w:rsidR="00FA17D4" w:rsidRPr="007F511D" w:rsidRDefault="007F511D" w:rsidP="00FA17D4">
            <w:pPr>
              <w:suppressAutoHyphens/>
              <w:spacing w:before="0" w:after="0" w:line="240" w:lineRule="auto"/>
              <w:jc w:val="center"/>
              <w:rPr>
                <w:szCs w:val="24"/>
                <w:lang w:eastAsia="zh-CN"/>
              </w:rPr>
            </w:pPr>
            <w:r>
              <w:rPr>
                <w:szCs w:val="24"/>
                <w:lang w:eastAsia="zh-CN"/>
              </w:rPr>
              <w:t>25</w:t>
            </w:r>
          </w:p>
        </w:tc>
        <w:tc>
          <w:tcPr>
            <w:tcW w:w="1384" w:type="dxa"/>
            <w:vAlign w:val="center"/>
          </w:tcPr>
          <w:p w14:paraId="1A07099D" w14:textId="0FA9BF33" w:rsidR="00FA17D4" w:rsidRPr="007F511D" w:rsidRDefault="007F511D" w:rsidP="00FA17D4">
            <w:pPr>
              <w:suppressAutoHyphens/>
              <w:spacing w:before="0" w:after="0" w:line="240" w:lineRule="auto"/>
              <w:jc w:val="center"/>
              <w:rPr>
                <w:szCs w:val="24"/>
                <w:lang w:eastAsia="zh-CN"/>
              </w:rPr>
            </w:pPr>
            <w:r>
              <w:rPr>
                <w:szCs w:val="24"/>
                <w:lang w:eastAsia="zh-CN"/>
              </w:rPr>
              <w:t>36</w:t>
            </w:r>
          </w:p>
        </w:tc>
        <w:tc>
          <w:tcPr>
            <w:tcW w:w="1701" w:type="dxa"/>
            <w:vAlign w:val="center"/>
          </w:tcPr>
          <w:p w14:paraId="1B089132" w14:textId="19152125"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222" w:type="dxa"/>
            <w:vAlign w:val="center"/>
          </w:tcPr>
          <w:p w14:paraId="32B6F7BE" w14:textId="12EF55E7" w:rsidR="00FA17D4" w:rsidRPr="007F511D" w:rsidRDefault="007F511D" w:rsidP="00FA17D4">
            <w:pPr>
              <w:suppressAutoHyphens/>
              <w:spacing w:before="0" w:after="0" w:line="240" w:lineRule="auto"/>
              <w:jc w:val="center"/>
              <w:rPr>
                <w:szCs w:val="24"/>
                <w:lang w:eastAsia="zh-CN"/>
              </w:rPr>
            </w:pPr>
            <w:r>
              <w:rPr>
                <w:szCs w:val="24"/>
                <w:lang w:eastAsia="zh-CN"/>
              </w:rPr>
              <w:t>23</w:t>
            </w:r>
          </w:p>
        </w:tc>
        <w:tc>
          <w:tcPr>
            <w:tcW w:w="1436" w:type="dxa"/>
            <w:vAlign w:val="center"/>
          </w:tcPr>
          <w:p w14:paraId="304AFFED" w14:textId="02BF4A86"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0246FE05" w14:textId="77777777" w:rsidTr="00FA17D4">
        <w:trPr>
          <w:trHeight w:val="510"/>
        </w:trPr>
        <w:tc>
          <w:tcPr>
            <w:tcW w:w="2109" w:type="dxa"/>
            <w:vAlign w:val="center"/>
          </w:tcPr>
          <w:p w14:paraId="33B8A8BB"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Ubóstwo</w:t>
            </w:r>
          </w:p>
        </w:tc>
        <w:tc>
          <w:tcPr>
            <w:tcW w:w="1435" w:type="dxa"/>
            <w:vAlign w:val="center"/>
          </w:tcPr>
          <w:p w14:paraId="4E2DE334" w14:textId="6D13DFF8" w:rsidR="00FA17D4" w:rsidRPr="007F511D" w:rsidRDefault="007F511D" w:rsidP="00FA17D4">
            <w:pPr>
              <w:suppressAutoHyphens/>
              <w:spacing w:before="0" w:after="0" w:line="240" w:lineRule="auto"/>
              <w:jc w:val="center"/>
              <w:rPr>
                <w:szCs w:val="24"/>
                <w:lang w:eastAsia="zh-CN"/>
              </w:rPr>
            </w:pPr>
            <w:r>
              <w:rPr>
                <w:szCs w:val="24"/>
                <w:lang w:eastAsia="zh-CN"/>
              </w:rPr>
              <w:t>12</w:t>
            </w:r>
          </w:p>
        </w:tc>
        <w:tc>
          <w:tcPr>
            <w:tcW w:w="1384" w:type="dxa"/>
            <w:vAlign w:val="center"/>
          </w:tcPr>
          <w:p w14:paraId="5172107D" w14:textId="1C947359" w:rsidR="00FA17D4" w:rsidRPr="007F511D" w:rsidRDefault="007F511D" w:rsidP="00FA17D4">
            <w:pPr>
              <w:suppressAutoHyphens/>
              <w:spacing w:before="0" w:after="0" w:line="240" w:lineRule="auto"/>
              <w:jc w:val="center"/>
              <w:rPr>
                <w:szCs w:val="24"/>
                <w:lang w:eastAsia="zh-CN"/>
              </w:rPr>
            </w:pPr>
            <w:r>
              <w:rPr>
                <w:szCs w:val="24"/>
                <w:lang w:eastAsia="zh-CN"/>
              </w:rPr>
              <w:t>27</w:t>
            </w:r>
          </w:p>
        </w:tc>
        <w:tc>
          <w:tcPr>
            <w:tcW w:w="1701" w:type="dxa"/>
            <w:vAlign w:val="center"/>
          </w:tcPr>
          <w:p w14:paraId="1FEF7A02" w14:textId="26CE4DFC" w:rsidR="00FA17D4" w:rsidRPr="007F511D" w:rsidRDefault="007F511D" w:rsidP="00FA17D4">
            <w:pPr>
              <w:suppressAutoHyphens/>
              <w:spacing w:before="0" w:after="0" w:line="240" w:lineRule="auto"/>
              <w:jc w:val="center"/>
              <w:rPr>
                <w:szCs w:val="24"/>
                <w:lang w:eastAsia="zh-CN"/>
              </w:rPr>
            </w:pPr>
            <w:r>
              <w:rPr>
                <w:szCs w:val="24"/>
                <w:lang w:eastAsia="zh-CN"/>
              </w:rPr>
              <w:t>43</w:t>
            </w:r>
          </w:p>
        </w:tc>
        <w:tc>
          <w:tcPr>
            <w:tcW w:w="1222" w:type="dxa"/>
            <w:vAlign w:val="center"/>
          </w:tcPr>
          <w:p w14:paraId="41285619" w14:textId="3907CC7E" w:rsidR="00FA17D4" w:rsidRPr="007F511D" w:rsidRDefault="007F511D" w:rsidP="00FA17D4">
            <w:pPr>
              <w:suppressAutoHyphens/>
              <w:spacing w:before="0" w:after="0" w:line="240" w:lineRule="auto"/>
              <w:jc w:val="center"/>
              <w:rPr>
                <w:szCs w:val="24"/>
                <w:lang w:eastAsia="zh-CN"/>
              </w:rPr>
            </w:pPr>
            <w:r>
              <w:rPr>
                <w:szCs w:val="24"/>
                <w:lang w:eastAsia="zh-CN"/>
              </w:rPr>
              <w:t>35</w:t>
            </w:r>
          </w:p>
        </w:tc>
        <w:tc>
          <w:tcPr>
            <w:tcW w:w="1436" w:type="dxa"/>
            <w:vAlign w:val="center"/>
          </w:tcPr>
          <w:p w14:paraId="437BDFD6" w14:textId="7B3CCB65" w:rsidR="00FA17D4" w:rsidRPr="007F511D" w:rsidRDefault="007F511D" w:rsidP="00FA17D4">
            <w:pPr>
              <w:suppressAutoHyphens/>
              <w:spacing w:before="0" w:after="0" w:line="240" w:lineRule="auto"/>
              <w:jc w:val="center"/>
              <w:rPr>
                <w:szCs w:val="24"/>
                <w:lang w:eastAsia="zh-CN"/>
              </w:rPr>
            </w:pPr>
            <w:r>
              <w:rPr>
                <w:szCs w:val="24"/>
                <w:lang w:eastAsia="zh-CN"/>
              </w:rPr>
              <w:t>8</w:t>
            </w:r>
          </w:p>
        </w:tc>
      </w:tr>
      <w:tr w:rsidR="007067E6" w:rsidRPr="007F511D" w14:paraId="6E6406F0" w14:textId="77777777" w:rsidTr="00FA17D4">
        <w:trPr>
          <w:trHeight w:val="510"/>
        </w:trPr>
        <w:tc>
          <w:tcPr>
            <w:tcW w:w="2109" w:type="dxa"/>
            <w:vAlign w:val="center"/>
          </w:tcPr>
          <w:p w14:paraId="788BC128"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Alkoholizm</w:t>
            </w:r>
          </w:p>
        </w:tc>
        <w:tc>
          <w:tcPr>
            <w:tcW w:w="1435" w:type="dxa"/>
            <w:vAlign w:val="center"/>
          </w:tcPr>
          <w:p w14:paraId="247E1658" w14:textId="3C16540A"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384" w:type="dxa"/>
            <w:vAlign w:val="center"/>
          </w:tcPr>
          <w:p w14:paraId="142BED49" w14:textId="67BDC99E"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701" w:type="dxa"/>
            <w:vAlign w:val="center"/>
          </w:tcPr>
          <w:p w14:paraId="743ACFA6" w14:textId="6CEF24C5" w:rsidR="00FA17D4" w:rsidRPr="007F511D" w:rsidRDefault="007F511D" w:rsidP="00FA17D4">
            <w:pPr>
              <w:suppressAutoHyphens/>
              <w:spacing w:before="0" w:after="0" w:line="240" w:lineRule="auto"/>
              <w:jc w:val="center"/>
              <w:rPr>
                <w:szCs w:val="24"/>
                <w:lang w:eastAsia="zh-CN"/>
              </w:rPr>
            </w:pPr>
            <w:r>
              <w:rPr>
                <w:szCs w:val="24"/>
                <w:lang w:eastAsia="zh-CN"/>
              </w:rPr>
              <w:t>43</w:t>
            </w:r>
          </w:p>
        </w:tc>
        <w:tc>
          <w:tcPr>
            <w:tcW w:w="1222" w:type="dxa"/>
            <w:vAlign w:val="center"/>
          </w:tcPr>
          <w:p w14:paraId="0F3D141C" w14:textId="35C12538" w:rsidR="00FA17D4" w:rsidRPr="007F511D" w:rsidRDefault="007F511D" w:rsidP="00FA17D4">
            <w:pPr>
              <w:suppressAutoHyphens/>
              <w:spacing w:before="0" w:after="0" w:line="240" w:lineRule="auto"/>
              <w:jc w:val="center"/>
              <w:rPr>
                <w:szCs w:val="24"/>
                <w:lang w:eastAsia="zh-CN"/>
              </w:rPr>
            </w:pPr>
            <w:r>
              <w:rPr>
                <w:szCs w:val="24"/>
                <w:lang w:eastAsia="zh-CN"/>
              </w:rPr>
              <w:t>13</w:t>
            </w:r>
          </w:p>
        </w:tc>
        <w:tc>
          <w:tcPr>
            <w:tcW w:w="1436" w:type="dxa"/>
            <w:vAlign w:val="center"/>
          </w:tcPr>
          <w:p w14:paraId="353932F1" w14:textId="4DBD9987"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4C3D97A9" w14:textId="77777777" w:rsidTr="00FA17D4">
        <w:trPr>
          <w:trHeight w:val="510"/>
        </w:trPr>
        <w:tc>
          <w:tcPr>
            <w:tcW w:w="2109" w:type="dxa"/>
            <w:vAlign w:val="center"/>
          </w:tcPr>
          <w:p w14:paraId="0E6B18A8"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Narkomania</w:t>
            </w:r>
          </w:p>
        </w:tc>
        <w:tc>
          <w:tcPr>
            <w:tcW w:w="1435" w:type="dxa"/>
            <w:vAlign w:val="center"/>
          </w:tcPr>
          <w:p w14:paraId="3D9D9510" w14:textId="7DB7B51E" w:rsidR="00FA17D4" w:rsidRPr="007F511D" w:rsidRDefault="007F511D"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616C4AD8" w14:textId="6A54D4EB"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701" w:type="dxa"/>
            <w:vAlign w:val="center"/>
          </w:tcPr>
          <w:p w14:paraId="12803DFA" w14:textId="681E1F8E" w:rsidR="00FA17D4" w:rsidRPr="007F511D" w:rsidRDefault="007F511D" w:rsidP="00FA17D4">
            <w:pPr>
              <w:suppressAutoHyphens/>
              <w:spacing w:before="0" w:after="0" w:line="240" w:lineRule="auto"/>
              <w:jc w:val="center"/>
              <w:rPr>
                <w:szCs w:val="24"/>
                <w:lang w:eastAsia="zh-CN"/>
              </w:rPr>
            </w:pPr>
            <w:r>
              <w:rPr>
                <w:szCs w:val="24"/>
                <w:lang w:eastAsia="zh-CN"/>
              </w:rPr>
              <w:t>37</w:t>
            </w:r>
          </w:p>
        </w:tc>
        <w:tc>
          <w:tcPr>
            <w:tcW w:w="1222" w:type="dxa"/>
            <w:vAlign w:val="center"/>
          </w:tcPr>
          <w:p w14:paraId="5CD65CCF" w14:textId="255CD67D"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436" w:type="dxa"/>
            <w:vAlign w:val="center"/>
          </w:tcPr>
          <w:p w14:paraId="26B36BDC" w14:textId="29E3F13C" w:rsidR="00FA17D4" w:rsidRPr="007F511D" w:rsidRDefault="007F511D" w:rsidP="00FA17D4">
            <w:pPr>
              <w:suppressAutoHyphens/>
              <w:spacing w:before="0" w:after="0" w:line="240" w:lineRule="auto"/>
              <w:jc w:val="center"/>
              <w:rPr>
                <w:szCs w:val="24"/>
                <w:lang w:eastAsia="zh-CN"/>
              </w:rPr>
            </w:pPr>
            <w:r>
              <w:rPr>
                <w:szCs w:val="24"/>
                <w:lang w:eastAsia="zh-CN"/>
              </w:rPr>
              <w:t>30</w:t>
            </w:r>
          </w:p>
        </w:tc>
      </w:tr>
      <w:tr w:rsidR="007067E6" w:rsidRPr="007F511D" w14:paraId="14CA3FE7" w14:textId="77777777" w:rsidTr="00FA17D4">
        <w:trPr>
          <w:trHeight w:val="510"/>
        </w:trPr>
        <w:tc>
          <w:tcPr>
            <w:tcW w:w="2109" w:type="dxa"/>
            <w:vAlign w:val="center"/>
          </w:tcPr>
          <w:p w14:paraId="71F005D5"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Problemy mieszkaniowe</w:t>
            </w:r>
          </w:p>
        </w:tc>
        <w:tc>
          <w:tcPr>
            <w:tcW w:w="1435" w:type="dxa"/>
            <w:vAlign w:val="center"/>
          </w:tcPr>
          <w:p w14:paraId="201CBB9C" w14:textId="28AA476A" w:rsidR="00FA17D4" w:rsidRPr="007F511D" w:rsidRDefault="007F511D"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095613A3" w14:textId="5541967F"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701" w:type="dxa"/>
            <w:vAlign w:val="center"/>
          </w:tcPr>
          <w:p w14:paraId="463BFE06" w14:textId="76C5F2DC" w:rsidR="00FA17D4" w:rsidRPr="007F511D" w:rsidRDefault="007F511D" w:rsidP="00FA17D4">
            <w:pPr>
              <w:suppressAutoHyphens/>
              <w:spacing w:before="0" w:after="0" w:line="240" w:lineRule="auto"/>
              <w:jc w:val="center"/>
              <w:rPr>
                <w:szCs w:val="24"/>
                <w:lang w:eastAsia="zh-CN"/>
              </w:rPr>
            </w:pPr>
            <w:r>
              <w:rPr>
                <w:szCs w:val="24"/>
                <w:lang w:eastAsia="zh-CN"/>
              </w:rPr>
              <w:t>42</w:t>
            </w:r>
          </w:p>
        </w:tc>
        <w:tc>
          <w:tcPr>
            <w:tcW w:w="1222" w:type="dxa"/>
            <w:vAlign w:val="center"/>
          </w:tcPr>
          <w:p w14:paraId="068D13A9" w14:textId="414D8FED" w:rsidR="00FA17D4" w:rsidRPr="007F511D" w:rsidRDefault="007F511D" w:rsidP="00FA17D4">
            <w:pPr>
              <w:suppressAutoHyphens/>
              <w:spacing w:before="0" w:after="0" w:line="240" w:lineRule="auto"/>
              <w:jc w:val="center"/>
              <w:rPr>
                <w:szCs w:val="24"/>
                <w:lang w:eastAsia="zh-CN"/>
              </w:rPr>
            </w:pPr>
            <w:r>
              <w:rPr>
                <w:szCs w:val="24"/>
                <w:lang w:eastAsia="zh-CN"/>
              </w:rPr>
              <w:t>38</w:t>
            </w:r>
          </w:p>
        </w:tc>
        <w:tc>
          <w:tcPr>
            <w:tcW w:w="1436" w:type="dxa"/>
            <w:vAlign w:val="center"/>
          </w:tcPr>
          <w:p w14:paraId="6D37E7F3" w14:textId="624281C8" w:rsidR="00FA17D4" w:rsidRPr="007F511D" w:rsidRDefault="007F511D" w:rsidP="00FA17D4">
            <w:pPr>
              <w:suppressAutoHyphens/>
              <w:spacing w:before="0" w:after="0" w:line="240" w:lineRule="auto"/>
              <w:jc w:val="center"/>
              <w:rPr>
                <w:szCs w:val="24"/>
                <w:lang w:eastAsia="zh-CN"/>
              </w:rPr>
            </w:pPr>
            <w:r>
              <w:rPr>
                <w:szCs w:val="24"/>
                <w:lang w:eastAsia="zh-CN"/>
              </w:rPr>
              <w:t>15</w:t>
            </w:r>
          </w:p>
        </w:tc>
      </w:tr>
      <w:tr w:rsidR="007067E6" w:rsidRPr="007F511D" w14:paraId="78DC5BCB" w14:textId="77777777" w:rsidTr="00FA17D4">
        <w:trPr>
          <w:trHeight w:val="510"/>
        </w:trPr>
        <w:tc>
          <w:tcPr>
            <w:tcW w:w="2109" w:type="dxa"/>
            <w:vAlign w:val="center"/>
          </w:tcPr>
          <w:p w14:paraId="2E0246AD"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Zanieczyszczenie środowiska</w:t>
            </w:r>
          </w:p>
        </w:tc>
        <w:tc>
          <w:tcPr>
            <w:tcW w:w="1435" w:type="dxa"/>
            <w:vAlign w:val="center"/>
          </w:tcPr>
          <w:p w14:paraId="285E38CF" w14:textId="559BB24C" w:rsidR="00FA17D4" w:rsidRPr="007F511D" w:rsidRDefault="007F511D" w:rsidP="00FA17D4">
            <w:pPr>
              <w:suppressAutoHyphens/>
              <w:spacing w:before="0" w:after="0" w:line="240" w:lineRule="auto"/>
              <w:jc w:val="center"/>
              <w:rPr>
                <w:szCs w:val="24"/>
                <w:lang w:eastAsia="zh-CN"/>
              </w:rPr>
            </w:pPr>
            <w:r>
              <w:rPr>
                <w:szCs w:val="24"/>
                <w:lang w:eastAsia="zh-CN"/>
              </w:rPr>
              <w:t>21</w:t>
            </w:r>
          </w:p>
        </w:tc>
        <w:tc>
          <w:tcPr>
            <w:tcW w:w="1384" w:type="dxa"/>
            <w:vAlign w:val="center"/>
          </w:tcPr>
          <w:p w14:paraId="41B62E7F" w14:textId="03721AA7" w:rsidR="00FA17D4" w:rsidRPr="007F511D" w:rsidRDefault="007F511D" w:rsidP="00FA17D4">
            <w:pPr>
              <w:suppressAutoHyphens/>
              <w:spacing w:before="0" w:after="0" w:line="240" w:lineRule="auto"/>
              <w:jc w:val="center"/>
              <w:rPr>
                <w:szCs w:val="24"/>
                <w:lang w:eastAsia="zh-CN"/>
              </w:rPr>
            </w:pPr>
            <w:r>
              <w:rPr>
                <w:szCs w:val="24"/>
                <w:lang w:eastAsia="zh-CN"/>
              </w:rPr>
              <w:t>28</w:t>
            </w:r>
          </w:p>
        </w:tc>
        <w:tc>
          <w:tcPr>
            <w:tcW w:w="1701" w:type="dxa"/>
            <w:vAlign w:val="center"/>
          </w:tcPr>
          <w:p w14:paraId="05229B0D" w14:textId="681A4566" w:rsidR="00FA17D4" w:rsidRPr="007F511D" w:rsidRDefault="007F511D" w:rsidP="00FA17D4">
            <w:pPr>
              <w:suppressAutoHyphens/>
              <w:spacing w:before="0" w:after="0" w:line="240" w:lineRule="auto"/>
              <w:jc w:val="center"/>
              <w:rPr>
                <w:szCs w:val="24"/>
                <w:lang w:eastAsia="zh-CN"/>
              </w:rPr>
            </w:pPr>
            <w:r>
              <w:rPr>
                <w:szCs w:val="24"/>
                <w:lang w:eastAsia="zh-CN"/>
              </w:rPr>
              <w:t>55</w:t>
            </w:r>
          </w:p>
        </w:tc>
        <w:tc>
          <w:tcPr>
            <w:tcW w:w="1222" w:type="dxa"/>
            <w:vAlign w:val="center"/>
          </w:tcPr>
          <w:p w14:paraId="1BA2FE31" w14:textId="3F213D0F" w:rsidR="00FA17D4" w:rsidRPr="007F511D" w:rsidRDefault="007F511D" w:rsidP="00FA17D4">
            <w:pPr>
              <w:suppressAutoHyphens/>
              <w:spacing w:before="0" w:after="0" w:line="240" w:lineRule="auto"/>
              <w:jc w:val="center"/>
              <w:rPr>
                <w:szCs w:val="24"/>
                <w:lang w:eastAsia="zh-CN"/>
              </w:rPr>
            </w:pPr>
            <w:r>
              <w:rPr>
                <w:szCs w:val="24"/>
                <w:lang w:eastAsia="zh-CN"/>
              </w:rPr>
              <w:t>18</w:t>
            </w:r>
          </w:p>
        </w:tc>
        <w:tc>
          <w:tcPr>
            <w:tcW w:w="1436" w:type="dxa"/>
            <w:vAlign w:val="center"/>
          </w:tcPr>
          <w:p w14:paraId="56FE67AE" w14:textId="79304FD9" w:rsidR="00FA17D4" w:rsidRPr="007F511D" w:rsidRDefault="007F511D" w:rsidP="00FA17D4">
            <w:pPr>
              <w:suppressAutoHyphens/>
              <w:spacing w:before="0" w:after="0" w:line="240" w:lineRule="auto"/>
              <w:jc w:val="center"/>
              <w:rPr>
                <w:szCs w:val="24"/>
                <w:lang w:eastAsia="zh-CN"/>
              </w:rPr>
            </w:pPr>
            <w:r>
              <w:rPr>
                <w:szCs w:val="24"/>
                <w:lang w:eastAsia="zh-CN"/>
              </w:rPr>
              <w:t>3</w:t>
            </w:r>
          </w:p>
        </w:tc>
      </w:tr>
      <w:tr w:rsidR="007067E6" w:rsidRPr="007F511D" w14:paraId="07BF2FA2" w14:textId="77777777" w:rsidTr="00FA17D4">
        <w:trPr>
          <w:trHeight w:val="510"/>
        </w:trPr>
        <w:tc>
          <w:tcPr>
            <w:tcW w:w="2109" w:type="dxa"/>
            <w:vAlign w:val="center"/>
          </w:tcPr>
          <w:p w14:paraId="38BA75EE"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Przestępczość</w:t>
            </w:r>
          </w:p>
        </w:tc>
        <w:tc>
          <w:tcPr>
            <w:tcW w:w="1435" w:type="dxa"/>
            <w:vAlign w:val="center"/>
          </w:tcPr>
          <w:p w14:paraId="644AF69D" w14:textId="7CA81942" w:rsidR="00FA17D4" w:rsidRPr="007F511D" w:rsidRDefault="007F511D" w:rsidP="00FA17D4">
            <w:pPr>
              <w:suppressAutoHyphens/>
              <w:spacing w:before="0" w:after="0" w:line="240" w:lineRule="auto"/>
              <w:jc w:val="center"/>
              <w:rPr>
                <w:szCs w:val="24"/>
                <w:lang w:eastAsia="zh-CN"/>
              </w:rPr>
            </w:pPr>
            <w:r>
              <w:rPr>
                <w:szCs w:val="24"/>
                <w:lang w:eastAsia="zh-CN"/>
              </w:rPr>
              <w:t>10</w:t>
            </w:r>
          </w:p>
        </w:tc>
        <w:tc>
          <w:tcPr>
            <w:tcW w:w="1384" w:type="dxa"/>
            <w:vAlign w:val="center"/>
          </w:tcPr>
          <w:p w14:paraId="2AE3C5FE" w14:textId="77A4E2F0" w:rsidR="00FA17D4" w:rsidRPr="007F511D" w:rsidRDefault="007F511D" w:rsidP="00FA17D4">
            <w:pPr>
              <w:suppressAutoHyphens/>
              <w:spacing w:before="0" w:after="0" w:line="240" w:lineRule="auto"/>
              <w:jc w:val="center"/>
              <w:rPr>
                <w:szCs w:val="24"/>
                <w:lang w:eastAsia="zh-CN"/>
              </w:rPr>
            </w:pPr>
            <w:r>
              <w:rPr>
                <w:szCs w:val="24"/>
                <w:lang w:eastAsia="zh-CN"/>
              </w:rPr>
              <w:t>19</w:t>
            </w:r>
          </w:p>
        </w:tc>
        <w:tc>
          <w:tcPr>
            <w:tcW w:w="1701" w:type="dxa"/>
            <w:vAlign w:val="center"/>
          </w:tcPr>
          <w:p w14:paraId="7F2F7CC2" w14:textId="08B128BC" w:rsidR="00FA17D4" w:rsidRPr="007F511D" w:rsidRDefault="007F511D" w:rsidP="00FA17D4">
            <w:pPr>
              <w:suppressAutoHyphens/>
              <w:spacing w:before="0" w:after="0" w:line="240" w:lineRule="auto"/>
              <w:jc w:val="center"/>
              <w:rPr>
                <w:szCs w:val="24"/>
                <w:lang w:eastAsia="zh-CN"/>
              </w:rPr>
            </w:pPr>
            <w:r>
              <w:rPr>
                <w:szCs w:val="24"/>
                <w:lang w:eastAsia="zh-CN"/>
              </w:rPr>
              <w:t>49</w:t>
            </w:r>
          </w:p>
        </w:tc>
        <w:tc>
          <w:tcPr>
            <w:tcW w:w="1222" w:type="dxa"/>
            <w:vAlign w:val="center"/>
          </w:tcPr>
          <w:p w14:paraId="5BD2165C" w14:textId="7D9EA10A" w:rsidR="00FA17D4" w:rsidRPr="007F511D" w:rsidRDefault="007F511D" w:rsidP="00FA17D4">
            <w:pPr>
              <w:suppressAutoHyphens/>
              <w:spacing w:before="0" w:after="0" w:line="240" w:lineRule="auto"/>
              <w:jc w:val="center"/>
              <w:rPr>
                <w:szCs w:val="24"/>
                <w:lang w:eastAsia="zh-CN"/>
              </w:rPr>
            </w:pPr>
            <w:r>
              <w:rPr>
                <w:szCs w:val="24"/>
                <w:lang w:eastAsia="zh-CN"/>
              </w:rPr>
              <w:t>34</w:t>
            </w:r>
          </w:p>
        </w:tc>
        <w:tc>
          <w:tcPr>
            <w:tcW w:w="1436" w:type="dxa"/>
            <w:vAlign w:val="center"/>
          </w:tcPr>
          <w:p w14:paraId="25B0B93D" w14:textId="7560BC24" w:rsidR="00FA17D4" w:rsidRPr="007F511D" w:rsidRDefault="007F511D" w:rsidP="00FA17D4">
            <w:pPr>
              <w:suppressAutoHyphens/>
              <w:spacing w:before="0" w:after="0" w:line="240" w:lineRule="auto"/>
              <w:jc w:val="center"/>
              <w:rPr>
                <w:szCs w:val="24"/>
                <w:lang w:eastAsia="zh-CN"/>
              </w:rPr>
            </w:pPr>
            <w:r>
              <w:rPr>
                <w:szCs w:val="24"/>
                <w:lang w:eastAsia="zh-CN"/>
              </w:rPr>
              <w:t>13</w:t>
            </w:r>
          </w:p>
        </w:tc>
      </w:tr>
      <w:tr w:rsidR="007067E6" w:rsidRPr="007F511D" w14:paraId="4B9AF6DE" w14:textId="77777777" w:rsidTr="00FA17D4">
        <w:trPr>
          <w:trHeight w:val="510"/>
        </w:trPr>
        <w:tc>
          <w:tcPr>
            <w:tcW w:w="2109" w:type="dxa"/>
            <w:vAlign w:val="center"/>
          </w:tcPr>
          <w:p w14:paraId="4C92FE7E"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 xml:space="preserve">Starzenie się </w:t>
            </w:r>
            <w:r w:rsidRPr="007F511D">
              <w:rPr>
                <w:szCs w:val="24"/>
                <w:lang w:eastAsia="zh-CN"/>
              </w:rPr>
              <w:lastRenderedPageBreak/>
              <w:t>społeczeństwa</w:t>
            </w:r>
          </w:p>
        </w:tc>
        <w:tc>
          <w:tcPr>
            <w:tcW w:w="1435" w:type="dxa"/>
            <w:vAlign w:val="center"/>
          </w:tcPr>
          <w:p w14:paraId="3E39FACB" w14:textId="4B90493E" w:rsidR="00FA17D4" w:rsidRPr="007F511D" w:rsidRDefault="007F511D" w:rsidP="00FA17D4">
            <w:pPr>
              <w:suppressAutoHyphens/>
              <w:spacing w:before="0" w:after="0" w:line="240" w:lineRule="auto"/>
              <w:jc w:val="center"/>
              <w:rPr>
                <w:szCs w:val="24"/>
                <w:lang w:eastAsia="zh-CN"/>
              </w:rPr>
            </w:pPr>
            <w:r>
              <w:rPr>
                <w:szCs w:val="24"/>
                <w:lang w:eastAsia="zh-CN"/>
              </w:rPr>
              <w:lastRenderedPageBreak/>
              <w:t>13</w:t>
            </w:r>
          </w:p>
        </w:tc>
        <w:tc>
          <w:tcPr>
            <w:tcW w:w="1384" w:type="dxa"/>
            <w:vAlign w:val="center"/>
          </w:tcPr>
          <w:p w14:paraId="5157217A" w14:textId="0AC93C30" w:rsidR="00FA17D4" w:rsidRPr="007F511D" w:rsidRDefault="007F511D" w:rsidP="00FA17D4">
            <w:pPr>
              <w:suppressAutoHyphens/>
              <w:spacing w:before="0" w:after="0" w:line="240" w:lineRule="auto"/>
              <w:jc w:val="center"/>
              <w:rPr>
                <w:szCs w:val="24"/>
                <w:lang w:eastAsia="zh-CN"/>
              </w:rPr>
            </w:pPr>
            <w:r>
              <w:rPr>
                <w:szCs w:val="24"/>
                <w:lang w:eastAsia="zh-CN"/>
              </w:rPr>
              <w:t>41</w:t>
            </w:r>
          </w:p>
        </w:tc>
        <w:tc>
          <w:tcPr>
            <w:tcW w:w="1701" w:type="dxa"/>
            <w:vAlign w:val="center"/>
          </w:tcPr>
          <w:p w14:paraId="16AC1619" w14:textId="3EC1EE0C" w:rsidR="00FA17D4" w:rsidRPr="007F511D" w:rsidRDefault="005D582F" w:rsidP="00FA17D4">
            <w:pPr>
              <w:suppressAutoHyphens/>
              <w:spacing w:before="0" w:after="0" w:line="240" w:lineRule="auto"/>
              <w:jc w:val="center"/>
              <w:rPr>
                <w:szCs w:val="24"/>
                <w:lang w:eastAsia="zh-CN"/>
              </w:rPr>
            </w:pPr>
            <w:r>
              <w:rPr>
                <w:szCs w:val="24"/>
                <w:lang w:eastAsia="zh-CN"/>
              </w:rPr>
              <w:t>45</w:t>
            </w:r>
          </w:p>
        </w:tc>
        <w:tc>
          <w:tcPr>
            <w:tcW w:w="1222" w:type="dxa"/>
            <w:vAlign w:val="center"/>
          </w:tcPr>
          <w:p w14:paraId="62D86937" w14:textId="22F8CBB3" w:rsidR="00FA17D4" w:rsidRPr="007F511D" w:rsidRDefault="005D582F" w:rsidP="00FA17D4">
            <w:pPr>
              <w:suppressAutoHyphens/>
              <w:spacing w:before="0" w:after="0" w:line="240" w:lineRule="auto"/>
              <w:jc w:val="center"/>
              <w:rPr>
                <w:szCs w:val="24"/>
                <w:lang w:eastAsia="zh-CN"/>
              </w:rPr>
            </w:pPr>
            <w:r>
              <w:rPr>
                <w:szCs w:val="24"/>
                <w:lang w:eastAsia="zh-CN"/>
              </w:rPr>
              <w:t>21</w:t>
            </w:r>
          </w:p>
        </w:tc>
        <w:tc>
          <w:tcPr>
            <w:tcW w:w="1436" w:type="dxa"/>
            <w:vAlign w:val="center"/>
          </w:tcPr>
          <w:p w14:paraId="23493C4C" w14:textId="3DAB50E5" w:rsidR="00FA17D4" w:rsidRPr="007F511D" w:rsidRDefault="005D582F" w:rsidP="00FA17D4">
            <w:pPr>
              <w:suppressAutoHyphens/>
              <w:spacing w:before="0" w:after="0" w:line="240" w:lineRule="auto"/>
              <w:jc w:val="center"/>
              <w:rPr>
                <w:szCs w:val="24"/>
                <w:lang w:eastAsia="zh-CN"/>
              </w:rPr>
            </w:pPr>
            <w:r>
              <w:rPr>
                <w:szCs w:val="24"/>
                <w:lang w:eastAsia="zh-CN"/>
              </w:rPr>
              <w:t>5</w:t>
            </w:r>
          </w:p>
        </w:tc>
      </w:tr>
      <w:tr w:rsidR="007067E6" w:rsidRPr="007F511D" w14:paraId="412C35AC" w14:textId="77777777" w:rsidTr="00FA17D4">
        <w:trPr>
          <w:trHeight w:val="510"/>
        </w:trPr>
        <w:tc>
          <w:tcPr>
            <w:tcW w:w="2109" w:type="dxa"/>
            <w:vAlign w:val="center"/>
          </w:tcPr>
          <w:p w14:paraId="12FD7286"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Przemoc w rodzinie</w:t>
            </w:r>
          </w:p>
        </w:tc>
        <w:tc>
          <w:tcPr>
            <w:tcW w:w="1435" w:type="dxa"/>
            <w:vAlign w:val="center"/>
          </w:tcPr>
          <w:p w14:paraId="201F4A49" w14:textId="0DAC3B8B" w:rsidR="00FA17D4" w:rsidRPr="007F511D" w:rsidRDefault="005D582F" w:rsidP="00FA17D4">
            <w:pPr>
              <w:suppressAutoHyphens/>
              <w:spacing w:before="0" w:after="0" w:line="240" w:lineRule="auto"/>
              <w:jc w:val="center"/>
              <w:rPr>
                <w:szCs w:val="24"/>
                <w:lang w:eastAsia="zh-CN"/>
              </w:rPr>
            </w:pPr>
            <w:r>
              <w:rPr>
                <w:szCs w:val="24"/>
                <w:lang w:eastAsia="zh-CN"/>
              </w:rPr>
              <w:t>13</w:t>
            </w:r>
          </w:p>
        </w:tc>
        <w:tc>
          <w:tcPr>
            <w:tcW w:w="1384" w:type="dxa"/>
            <w:vAlign w:val="center"/>
          </w:tcPr>
          <w:p w14:paraId="6B71908F" w14:textId="5A41B3F9" w:rsidR="00FA17D4" w:rsidRPr="007F511D" w:rsidRDefault="005D582F" w:rsidP="00FA17D4">
            <w:pPr>
              <w:suppressAutoHyphens/>
              <w:spacing w:before="0" w:after="0" w:line="240" w:lineRule="auto"/>
              <w:jc w:val="center"/>
              <w:rPr>
                <w:szCs w:val="24"/>
                <w:lang w:eastAsia="zh-CN"/>
              </w:rPr>
            </w:pPr>
            <w:r>
              <w:rPr>
                <w:szCs w:val="24"/>
                <w:lang w:eastAsia="zh-CN"/>
              </w:rPr>
              <w:t>30</w:t>
            </w:r>
          </w:p>
        </w:tc>
        <w:tc>
          <w:tcPr>
            <w:tcW w:w="1701" w:type="dxa"/>
            <w:vAlign w:val="center"/>
          </w:tcPr>
          <w:p w14:paraId="7EC3A712" w14:textId="59A90986" w:rsidR="00FA17D4" w:rsidRPr="007F511D" w:rsidRDefault="005D582F" w:rsidP="00FA17D4">
            <w:pPr>
              <w:suppressAutoHyphens/>
              <w:spacing w:before="0" w:after="0" w:line="240" w:lineRule="auto"/>
              <w:jc w:val="center"/>
              <w:rPr>
                <w:szCs w:val="24"/>
                <w:lang w:eastAsia="zh-CN"/>
              </w:rPr>
            </w:pPr>
            <w:r>
              <w:rPr>
                <w:szCs w:val="24"/>
                <w:lang w:eastAsia="zh-CN"/>
              </w:rPr>
              <w:t>48</w:t>
            </w:r>
          </w:p>
        </w:tc>
        <w:tc>
          <w:tcPr>
            <w:tcW w:w="1222" w:type="dxa"/>
            <w:vAlign w:val="center"/>
          </w:tcPr>
          <w:p w14:paraId="32ED57C0" w14:textId="41CE06BB" w:rsidR="00FA17D4" w:rsidRPr="007F511D" w:rsidRDefault="005D582F" w:rsidP="00FA17D4">
            <w:pPr>
              <w:suppressAutoHyphens/>
              <w:spacing w:before="0" w:after="0" w:line="240" w:lineRule="auto"/>
              <w:jc w:val="center"/>
              <w:rPr>
                <w:szCs w:val="24"/>
                <w:lang w:eastAsia="zh-CN"/>
              </w:rPr>
            </w:pPr>
            <w:r>
              <w:rPr>
                <w:szCs w:val="24"/>
                <w:lang w:eastAsia="zh-CN"/>
              </w:rPr>
              <w:t>25</w:t>
            </w:r>
          </w:p>
        </w:tc>
        <w:tc>
          <w:tcPr>
            <w:tcW w:w="1436" w:type="dxa"/>
            <w:vAlign w:val="center"/>
          </w:tcPr>
          <w:p w14:paraId="564C1E1E" w14:textId="17E50515" w:rsidR="00FA17D4" w:rsidRPr="007F511D" w:rsidRDefault="005D582F" w:rsidP="00FA17D4">
            <w:pPr>
              <w:suppressAutoHyphens/>
              <w:spacing w:before="0" w:after="0" w:line="240" w:lineRule="auto"/>
              <w:jc w:val="center"/>
              <w:rPr>
                <w:szCs w:val="24"/>
                <w:lang w:eastAsia="zh-CN"/>
              </w:rPr>
            </w:pPr>
            <w:r>
              <w:rPr>
                <w:szCs w:val="24"/>
                <w:lang w:eastAsia="zh-CN"/>
              </w:rPr>
              <w:t>9</w:t>
            </w:r>
          </w:p>
        </w:tc>
      </w:tr>
      <w:tr w:rsidR="007067E6" w:rsidRPr="007F511D" w14:paraId="0307CA17" w14:textId="77777777" w:rsidTr="00FA17D4">
        <w:trPr>
          <w:trHeight w:val="510"/>
        </w:trPr>
        <w:tc>
          <w:tcPr>
            <w:tcW w:w="2109" w:type="dxa"/>
            <w:vAlign w:val="center"/>
          </w:tcPr>
          <w:p w14:paraId="5813D9FB"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Niepełnosprawność</w:t>
            </w:r>
          </w:p>
        </w:tc>
        <w:tc>
          <w:tcPr>
            <w:tcW w:w="1435" w:type="dxa"/>
            <w:vAlign w:val="center"/>
          </w:tcPr>
          <w:p w14:paraId="0C9E4B80" w14:textId="60A99004" w:rsidR="00FA17D4" w:rsidRPr="007F511D" w:rsidRDefault="005D582F" w:rsidP="00FA17D4">
            <w:pPr>
              <w:suppressAutoHyphens/>
              <w:spacing w:before="0" w:after="0" w:line="240" w:lineRule="auto"/>
              <w:jc w:val="center"/>
              <w:rPr>
                <w:szCs w:val="24"/>
                <w:lang w:eastAsia="zh-CN"/>
              </w:rPr>
            </w:pPr>
            <w:r>
              <w:rPr>
                <w:szCs w:val="24"/>
                <w:lang w:eastAsia="zh-CN"/>
              </w:rPr>
              <w:t>11</w:t>
            </w:r>
          </w:p>
        </w:tc>
        <w:tc>
          <w:tcPr>
            <w:tcW w:w="1384" w:type="dxa"/>
            <w:vAlign w:val="center"/>
          </w:tcPr>
          <w:p w14:paraId="2FC334C2" w14:textId="75BDA08A" w:rsidR="00FA17D4" w:rsidRPr="007F511D" w:rsidRDefault="005D582F" w:rsidP="00FA17D4">
            <w:pPr>
              <w:suppressAutoHyphens/>
              <w:spacing w:before="0" w:after="0" w:line="240" w:lineRule="auto"/>
              <w:jc w:val="center"/>
              <w:rPr>
                <w:szCs w:val="24"/>
                <w:lang w:eastAsia="zh-CN"/>
              </w:rPr>
            </w:pPr>
            <w:r>
              <w:rPr>
                <w:szCs w:val="24"/>
                <w:lang w:eastAsia="zh-CN"/>
              </w:rPr>
              <w:t>27</w:t>
            </w:r>
          </w:p>
        </w:tc>
        <w:tc>
          <w:tcPr>
            <w:tcW w:w="1701" w:type="dxa"/>
            <w:vAlign w:val="center"/>
          </w:tcPr>
          <w:p w14:paraId="6ECBC659" w14:textId="46D92ED0" w:rsidR="00FA17D4" w:rsidRPr="007F511D" w:rsidRDefault="005D582F" w:rsidP="00FA17D4">
            <w:pPr>
              <w:suppressAutoHyphens/>
              <w:spacing w:before="0" w:after="0" w:line="240" w:lineRule="auto"/>
              <w:jc w:val="center"/>
              <w:rPr>
                <w:szCs w:val="24"/>
                <w:lang w:eastAsia="zh-CN"/>
              </w:rPr>
            </w:pPr>
            <w:r>
              <w:rPr>
                <w:szCs w:val="24"/>
                <w:lang w:eastAsia="zh-CN"/>
              </w:rPr>
              <w:t>51</w:t>
            </w:r>
          </w:p>
        </w:tc>
        <w:tc>
          <w:tcPr>
            <w:tcW w:w="1222" w:type="dxa"/>
            <w:vAlign w:val="center"/>
          </w:tcPr>
          <w:p w14:paraId="1A85364D" w14:textId="4F02312E" w:rsidR="00FA17D4" w:rsidRPr="007F511D" w:rsidRDefault="005D582F" w:rsidP="00FA17D4">
            <w:pPr>
              <w:suppressAutoHyphens/>
              <w:spacing w:before="0" w:after="0" w:line="240" w:lineRule="auto"/>
              <w:jc w:val="center"/>
              <w:rPr>
                <w:szCs w:val="24"/>
                <w:lang w:eastAsia="zh-CN"/>
              </w:rPr>
            </w:pPr>
            <w:r>
              <w:rPr>
                <w:szCs w:val="24"/>
                <w:lang w:eastAsia="zh-CN"/>
              </w:rPr>
              <w:t>32</w:t>
            </w:r>
          </w:p>
        </w:tc>
        <w:tc>
          <w:tcPr>
            <w:tcW w:w="1436" w:type="dxa"/>
            <w:vAlign w:val="center"/>
          </w:tcPr>
          <w:p w14:paraId="0380E618" w14:textId="2225979E" w:rsidR="00FA17D4" w:rsidRPr="007F511D" w:rsidRDefault="005D582F" w:rsidP="00FA17D4">
            <w:pPr>
              <w:suppressAutoHyphens/>
              <w:spacing w:before="0" w:after="0" w:line="240" w:lineRule="auto"/>
              <w:jc w:val="center"/>
              <w:rPr>
                <w:szCs w:val="24"/>
                <w:lang w:eastAsia="zh-CN"/>
              </w:rPr>
            </w:pPr>
            <w:r>
              <w:rPr>
                <w:szCs w:val="24"/>
                <w:lang w:eastAsia="zh-CN"/>
              </w:rPr>
              <w:t>4</w:t>
            </w:r>
          </w:p>
        </w:tc>
      </w:tr>
      <w:tr w:rsidR="007067E6" w:rsidRPr="007F511D" w14:paraId="77E8F736" w14:textId="77777777" w:rsidTr="00FA17D4">
        <w:trPr>
          <w:trHeight w:val="510"/>
        </w:trPr>
        <w:tc>
          <w:tcPr>
            <w:tcW w:w="2109" w:type="dxa"/>
            <w:vAlign w:val="center"/>
          </w:tcPr>
          <w:p w14:paraId="5CE07DA4" w14:textId="77777777" w:rsidR="00FA17D4" w:rsidRPr="007F511D" w:rsidRDefault="00FA17D4" w:rsidP="00FA17D4">
            <w:pPr>
              <w:suppressAutoHyphens/>
              <w:spacing w:before="0" w:after="0" w:line="240" w:lineRule="auto"/>
              <w:jc w:val="left"/>
              <w:rPr>
                <w:szCs w:val="24"/>
                <w:lang w:eastAsia="zh-CN"/>
              </w:rPr>
            </w:pPr>
            <w:r w:rsidRPr="007F511D">
              <w:rPr>
                <w:szCs w:val="24"/>
                <w:lang w:eastAsia="zh-CN"/>
              </w:rPr>
              <w:t>Bezdomność</w:t>
            </w:r>
          </w:p>
        </w:tc>
        <w:tc>
          <w:tcPr>
            <w:tcW w:w="1435" w:type="dxa"/>
            <w:vAlign w:val="center"/>
          </w:tcPr>
          <w:p w14:paraId="2B40D9A5" w14:textId="17363D13" w:rsidR="00FA17D4" w:rsidRPr="007F511D" w:rsidRDefault="005D582F" w:rsidP="00FA17D4">
            <w:pPr>
              <w:suppressAutoHyphens/>
              <w:spacing w:before="0" w:after="0" w:line="240" w:lineRule="auto"/>
              <w:jc w:val="center"/>
              <w:rPr>
                <w:szCs w:val="24"/>
                <w:lang w:eastAsia="zh-CN"/>
              </w:rPr>
            </w:pPr>
            <w:r>
              <w:rPr>
                <w:szCs w:val="24"/>
                <w:lang w:eastAsia="zh-CN"/>
              </w:rPr>
              <w:t>9</w:t>
            </w:r>
          </w:p>
        </w:tc>
        <w:tc>
          <w:tcPr>
            <w:tcW w:w="1384" w:type="dxa"/>
            <w:vAlign w:val="center"/>
          </w:tcPr>
          <w:p w14:paraId="71EA49FB" w14:textId="0A248E01" w:rsidR="00FA17D4" w:rsidRPr="007F511D" w:rsidRDefault="005D582F" w:rsidP="00FA17D4">
            <w:pPr>
              <w:suppressAutoHyphens/>
              <w:spacing w:before="0" w:after="0" w:line="240" w:lineRule="auto"/>
              <w:jc w:val="center"/>
              <w:rPr>
                <w:szCs w:val="24"/>
                <w:lang w:eastAsia="zh-CN"/>
              </w:rPr>
            </w:pPr>
            <w:r>
              <w:rPr>
                <w:szCs w:val="24"/>
                <w:lang w:eastAsia="zh-CN"/>
              </w:rPr>
              <w:t>20</w:t>
            </w:r>
          </w:p>
        </w:tc>
        <w:tc>
          <w:tcPr>
            <w:tcW w:w="1701" w:type="dxa"/>
            <w:vAlign w:val="center"/>
          </w:tcPr>
          <w:p w14:paraId="4425277B" w14:textId="3BBFC67A" w:rsidR="00FA17D4" w:rsidRPr="007F511D" w:rsidRDefault="005D582F" w:rsidP="00FA17D4">
            <w:pPr>
              <w:suppressAutoHyphens/>
              <w:spacing w:before="0" w:after="0" w:line="240" w:lineRule="auto"/>
              <w:jc w:val="center"/>
              <w:rPr>
                <w:szCs w:val="24"/>
                <w:lang w:eastAsia="zh-CN"/>
              </w:rPr>
            </w:pPr>
            <w:r>
              <w:rPr>
                <w:szCs w:val="24"/>
                <w:lang w:eastAsia="zh-CN"/>
              </w:rPr>
              <w:t>27</w:t>
            </w:r>
          </w:p>
        </w:tc>
        <w:tc>
          <w:tcPr>
            <w:tcW w:w="1222" w:type="dxa"/>
            <w:vAlign w:val="center"/>
          </w:tcPr>
          <w:p w14:paraId="606878EA" w14:textId="4D70E397" w:rsidR="00FA17D4" w:rsidRPr="007F511D" w:rsidRDefault="005D582F" w:rsidP="00FA17D4">
            <w:pPr>
              <w:suppressAutoHyphens/>
              <w:spacing w:before="0" w:after="0" w:line="240" w:lineRule="auto"/>
              <w:jc w:val="center"/>
              <w:rPr>
                <w:szCs w:val="24"/>
                <w:lang w:eastAsia="zh-CN"/>
              </w:rPr>
            </w:pPr>
            <w:r>
              <w:rPr>
                <w:szCs w:val="24"/>
                <w:lang w:eastAsia="zh-CN"/>
              </w:rPr>
              <w:t>42</w:t>
            </w:r>
          </w:p>
        </w:tc>
        <w:tc>
          <w:tcPr>
            <w:tcW w:w="1436" w:type="dxa"/>
            <w:vAlign w:val="center"/>
          </w:tcPr>
          <w:p w14:paraId="22F3A40B" w14:textId="4059C911" w:rsidR="00FA17D4" w:rsidRPr="007F511D" w:rsidRDefault="005D582F" w:rsidP="00FA17D4">
            <w:pPr>
              <w:suppressAutoHyphens/>
              <w:spacing w:before="0" w:after="0" w:line="240" w:lineRule="auto"/>
              <w:jc w:val="center"/>
              <w:rPr>
                <w:szCs w:val="24"/>
                <w:lang w:eastAsia="zh-CN"/>
              </w:rPr>
            </w:pPr>
            <w:r>
              <w:rPr>
                <w:szCs w:val="24"/>
                <w:lang w:eastAsia="zh-CN"/>
              </w:rPr>
              <w:t>27</w:t>
            </w:r>
          </w:p>
        </w:tc>
      </w:tr>
    </w:tbl>
    <w:p w14:paraId="5DA158CA" w14:textId="77777777" w:rsidR="001933D6" w:rsidRDefault="001933D6" w:rsidP="00E35EE4">
      <w:pPr>
        <w:spacing w:before="0" w:after="0"/>
        <w:rPr>
          <w:rFonts w:eastAsia="Calibri"/>
          <w:bCs/>
          <w:szCs w:val="24"/>
          <w:lang w:eastAsia="en-US"/>
        </w:rPr>
      </w:pPr>
    </w:p>
    <w:p w14:paraId="7D121BA9" w14:textId="77777777" w:rsidR="00FA17D4" w:rsidRPr="005D582F" w:rsidRDefault="00FA17D4" w:rsidP="00E35EE4">
      <w:pPr>
        <w:spacing w:before="0" w:after="0"/>
        <w:rPr>
          <w:rFonts w:eastAsia="Calibri"/>
          <w:bCs/>
          <w:szCs w:val="24"/>
          <w:lang w:eastAsia="en-US"/>
        </w:rPr>
      </w:pPr>
      <w:r w:rsidRPr="005D582F">
        <w:rPr>
          <w:rFonts w:eastAsia="Calibri"/>
          <w:bCs/>
          <w:szCs w:val="24"/>
          <w:lang w:eastAsia="en-US"/>
        </w:rPr>
        <w:t>Najbardziej istotne problemy</w:t>
      </w:r>
      <w:r w:rsidR="00EE3B97" w:rsidRPr="005D582F">
        <w:rPr>
          <w:rFonts w:eastAsia="Calibri"/>
          <w:bCs/>
          <w:szCs w:val="24"/>
          <w:lang w:eastAsia="en-US"/>
        </w:rPr>
        <w:t>,</w:t>
      </w:r>
      <w:r w:rsidRPr="005D582F">
        <w:rPr>
          <w:rFonts w:eastAsia="Calibri"/>
          <w:bCs/>
          <w:szCs w:val="24"/>
          <w:lang w:eastAsia="en-US"/>
        </w:rPr>
        <w:t xml:space="preserve"> jakie wskazali respondenci (odpowiadając „Bardzo poważny” lub „Poważny”) występujące w miejscu zamieszkania</w:t>
      </w:r>
      <w:r w:rsidR="00EE3B97" w:rsidRPr="005D582F">
        <w:rPr>
          <w:rFonts w:eastAsia="Calibri"/>
          <w:bCs/>
          <w:szCs w:val="24"/>
          <w:lang w:eastAsia="en-US"/>
        </w:rPr>
        <w:t>, to</w:t>
      </w:r>
      <w:r w:rsidRPr="005D582F">
        <w:rPr>
          <w:rFonts w:eastAsia="Calibri"/>
          <w:bCs/>
          <w:szCs w:val="24"/>
          <w:lang w:eastAsia="en-US"/>
        </w:rPr>
        <w:t>:</w:t>
      </w:r>
    </w:p>
    <w:p w14:paraId="3ABC2153" w14:textId="4738A092" w:rsidR="00FA17D4" w:rsidRPr="005D582F" w:rsidRDefault="00FA17D4" w:rsidP="00EB04BD">
      <w:pPr>
        <w:numPr>
          <w:ilvl w:val="0"/>
          <w:numId w:val="26"/>
        </w:numPr>
        <w:spacing w:before="0" w:after="0"/>
        <w:rPr>
          <w:rFonts w:eastAsia="Calibri"/>
          <w:szCs w:val="24"/>
          <w:lang w:eastAsia="en-US"/>
        </w:rPr>
      </w:pPr>
      <w:r w:rsidRPr="005D582F">
        <w:rPr>
          <w:rFonts w:eastAsia="Calibri"/>
          <w:szCs w:val="24"/>
          <w:lang w:eastAsia="en-US"/>
        </w:rPr>
        <w:t>Alkoholizm (</w:t>
      </w:r>
      <w:r w:rsidR="005D582F" w:rsidRPr="005D582F">
        <w:rPr>
          <w:rFonts w:eastAsia="Calibri"/>
          <w:szCs w:val="24"/>
          <w:lang w:eastAsia="en-US"/>
        </w:rPr>
        <w:t>53</w:t>
      </w:r>
      <w:r w:rsidRPr="005D582F">
        <w:rPr>
          <w:rFonts w:eastAsia="Calibri"/>
          <w:szCs w:val="24"/>
          <w:lang w:eastAsia="en-US"/>
        </w:rPr>
        <w:t>%);</w:t>
      </w:r>
    </w:p>
    <w:p w14:paraId="5E573B9A" w14:textId="6A3ABD70" w:rsidR="00FA17D4" w:rsidRPr="005D582F" w:rsidRDefault="005D582F" w:rsidP="00EB04BD">
      <w:pPr>
        <w:numPr>
          <w:ilvl w:val="0"/>
          <w:numId w:val="26"/>
        </w:numPr>
        <w:spacing w:before="0" w:after="0"/>
        <w:rPr>
          <w:rFonts w:eastAsia="Calibri"/>
          <w:szCs w:val="24"/>
          <w:lang w:eastAsia="en-US"/>
        </w:rPr>
      </w:pPr>
      <w:r w:rsidRPr="005D582F">
        <w:rPr>
          <w:rFonts w:eastAsia="Calibri"/>
          <w:szCs w:val="24"/>
          <w:lang w:eastAsia="en-US"/>
        </w:rPr>
        <w:t>Bezrobocie</w:t>
      </w:r>
      <w:r w:rsidR="00FA17D4" w:rsidRPr="005D582F">
        <w:rPr>
          <w:rFonts w:eastAsia="Calibri"/>
          <w:szCs w:val="24"/>
          <w:lang w:eastAsia="en-US"/>
        </w:rPr>
        <w:t xml:space="preserve"> (4</w:t>
      </w:r>
      <w:r w:rsidRPr="005D582F">
        <w:rPr>
          <w:rFonts w:eastAsia="Calibri"/>
          <w:szCs w:val="24"/>
          <w:lang w:eastAsia="en-US"/>
        </w:rPr>
        <w:t>9</w:t>
      </w:r>
      <w:r w:rsidR="00FA17D4" w:rsidRPr="005D582F">
        <w:rPr>
          <w:rFonts w:eastAsia="Calibri"/>
          <w:szCs w:val="24"/>
          <w:lang w:eastAsia="en-US"/>
        </w:rPr>
        <w:t>%);</w:t>
      </w:r>
    </w:p>
    <w:p w14:paraId="5396639A" w14:textId="0CF8C7CF" w:rsidR="00FA17D4" w:rsidRPr="005D582F" w:rsidRDefault="005D582F" w:rsidP="00EB04BD">
      <w:pPr>
        <w:numPr>
          <w:ilvl w:val="0"/>
          <w:numId w:val="26"/>
        </w:numPr>
        <w:spacing w:before="0" w:after="0"/>
        <w:rPr>
          <w:rFonts w:eastAsia="Calibri"/>
          <w:szCs w:val="24"/>
          <w:lang w:eastAsia="en-US"/>
        </w:rPr>
      </w:pPr>
      <w:r w:rsidRPr="005D582F">
        <w:rPr>
          <w:rFonts w:eastAsia="Calibri"/>
          <w:szCs w:val="24"/>
          <w:lang w:eastAsia="en-US"/>
        </w:rPr>
        <w:t>Starzenie się społeczeństwa</w:t>
      </w:r>
      <w:r w:rsidR="00FA17D4" w:rsidRPr="005D582F">
        <w:rPr>
          <w:rFonts w:eastAsia="Calibri"/>
          <w:szCs w:val="24"/>
          <w:lang w:eastAsia="en-US"/>
        </w:rPr>
        <w:t xml:space="preserve"> (</w:t>
      </w:r>
      <w:r w:rsidRPr="005D582F">
        <w:rPr>
          <w:rFonts w:eastAsia="Calibri"/>
          <w:szCs w:val="24"/>
          <w:lang w:eastAsia="en-US"/>
        </w:rPr>
        <w:t>43</w:t>
      </w:r>
      <w:r w:rsidR="00FA17D4" w:rsidRPr="005D582F">
        <w:rPr>
          <w:rFonts w:eastAsia="Calibri"/>
          <w:szCs w:val="24"/>
          <w:lang w:eastAsia="en-US"/>
        </w:rPr>
        <w:t>%).</w:t>
      </w:r>
    </w:p>
    <w:p w14:paraId="4B77F0EC" w14:textId="4B34481F" w:rsidR="00210BFF" w:rsidRPr="005D582F" w:rsidRDefault="00210BFF" w:rsidP="00E35EE4">
      <w:pPr>
        <w:spacing w:before="0" w:after="0"/>
        <w:rPr>
          <w:rFonts w:eastAsia="Calibri"/>
          <w:bCs/>
          <w:szCs w:val="24"/>
          <w:lang w:eastAsia="en-US"/>
        </w:rPr>
      </w:pPr>
      <w:r w:rsidRPr="005D582F">
        <w:rPr>
          <w:rFonts w:eastAsia="Calibri"/>
          <w:bCs/>
          <w:szCs w:val="24"/>
          <w:lang w:eastAsia="en-US"/>
        </w:rPr>
        <w:t xml:space="preserve">Problemy, które </w:t>
      </w:r>
      <w:r w:rsidR="00EE3B97" w:rsidRPr="005D582F">
        <w:rPr>
          <w:rFonts w:eastAsia="Calibri"/>
          <w:bCs/>
          <w:szCs w:val="24"/>
          <w:lang w:eastAsia="en-US"/>
        </w:rPr>
        <w:t xml:space="preserve">według ankietowanych </w:t>
      </w:r>
      <w:r w:rsidRPr="005D582F">
        <w:rPr>
          <w:rFonts w:eastAsia="Calibri"/>
          <w:bCs/>
          <w:szCs w:val="24"/>
          <w:lang w:eastAsia="en-US"/>
        </w:rPr>
        <w:t xml:space="preserve">rzadko występują w Gminie </w:t>
      </w:r>
      <w:r w:rsidR="0093476A" w:rsidRPr="005D582F">
        <w:rPr>
          <w:rFonts w:eastAsia="Calibri"/>
          <w:bCs/>
          <w:szCs w:val="24"/>
          <w:lang w:eastAsia="en-US"/>
        </w:rPr>
        <w:t>Jabłonka</w:t>
      </w:r>
      <w:r w:rsidRPr="005D582F">
        <w:rPr>
          <w:rFonts w:eastAsia="Calibri"/>
          <w:bCs/>
          <w:szCs w:val="24"/>
          <w:lang w:eastAsia="en-US"/>
        </w:rPr>
        <w:t xml:space="preserve"> (odpowiedź „Znikomy” lub „Nie występuje”)</w:t>
      </w:r>
      <w:r w:rsidR="00EE3B97" w:rsidRPr="005D582F">
        <w:rPr>
          <w:rFonts w:eastAsia="Calibri"/>
          <w:bCs/>
          <w:szCs w:val="24"/>
          <w:lang w:eastAsia="en-US"/>
        </w:rPr>
        <w:t>, to</w:t>
      </w:r>
      <w:r w:rsidRPr="005D582F">
        <w:rPr>
          <w:rFonts w:eastAsia="Calibri"/>
          <w:bCs/>
          <w:szCs w:val="24"/>
          <w:lang w:eastAsia="en-US"/>
        </w:rPr>
        <w:t xml:space="preserve">: </w:t>
      </w:r>
    </w:p>
    <w:p w14:paraId="53626FBD" w14:textId="094B55AB" w:rsidR="00210BFF" w:rsidRPr="00750EC1" w:rsidRDefault="00210BFF" w:rsidP="00EB04BD">
      <w:pPr>
        <w:numPr>
          <w:ilvl w:val="0"/>
          <w:numId w:val="27"/>
        </w:numPr>
        <w:spacing w:before="0" w:after="0"/>
        <w:rPr>
          <w:rFonts w:eastAsia="Calibri"/>
          <w:bCs/>
          <w:szCs w:val="24"/>
          <w:lang w:eastAsia="en-US"/>
        </w:rPr>
      </w:pPr>
      <w:r w:rsidRPr="00750EC1">
        <w:rPr>
          <w:rFonts w:eastAsia="Calibri"/>
          <w:bCs/>
          <w:szCs w:val="24"/>
          <w:lang w:eastAsia="en-US"/>
        </w:rPr>
        <w:t>Bezdomność (</w:t>
      </w:r>
      <w:r w:rsidR="00750EC1" w:rsidRPr="00750EC1">
        <w:rPr>
          <w:rFonts w:eastAsia="Calibri"/>
          <w:bCs/>
          <w:szCs w:val="24"/>
          <w:lang w:eastAsia="en-US"/>
        </w:rPr>
        <w:t>55</w:t>
      </w:r>
      <w:r w:rsidRPr="00750EC1">
        <w:rPr>
          <w:rFonts w:eastAsia="Calibri"/>
          <w:bCs/>
          <w:szCs w:val="24"/>
          <w:lang w:eastAsia="en-US"/>
        </w:rPr>
        <w:t>%);</w:t>
      </w:r>
    </w:p>
    <w:p w14:paraId="026595FB" w14:textId="3AF39EE7" w:rsidR="00210BFF" w:rsidRPr="00750EC1" w:rsidRDefault="00210BFF" w:rsidP="00EB04BD">
      <w:pPr>
        <w:numPr>
          <w:ilvl w:val="0"/>
          <w:numId w:val="27"/>
        </w:numPr>
        <w:spacing w:before="0" w:after="0"/>
        <w:rPr>
          <w:rFonts w:eastAsia="Calibri"/>
          <w:bCs/>
          <w:szCs w:val="24"/>
          <w:lang w:eastAsia="en-US"/>
        </w:rPr>
      </w:pPr>
      <w:r w:rsidRPr="00750EC1">
        <w:rPr>
          <w:rFonts w:eastAsia="Calibri"/>
          <w:bCs/>
          <w:szCs w:val="24"/>
          <w:lang w:eastAsia="en-US"/>
        </w:rPr>
        <w:t>Narkomania (</w:t>
      </w:r>
      <w:r w:rsidR="00750EC1" w:rsidRPr="00750EC1">
        <w:rPr>
          <w:rFonts w:eastAsia="Calibri"/>
          <w:bCs/>
          <w:szCs w:val="24"/>
          <w:lang w:eastAsia="en-US"/>
        </w:rPr>
        <w:t>46</w:t>
      </w:r>
      <w:r w:rsidRPr="00750EC1">
        <w:rPr>
          <w:rFonts w:eastAsia="Calibri"/>
          <w:bCs/>
          <w:szCs w:val="24"/>
          <w:lang w:eastAsia="en-US"/>
        </w:rPr>
        <w:t>%);</w:t>
      </w:r>
    </w:p>
    <w:p w14:paraId="0E377C61" w14:textId="39E507C1" w:rsidR="00210BFF" w:rsidRPr="00750EC1" w:rsidRDefault="00750EC1" w:rsidP="00EB04BD">
      <w:pPr>
        <w:numPr>
          <w:ilvl w:val="0"/>
          <w:numId w:val="27"/>
        </w:numPr>
        <w:spacing w:before="0" w:after="0"/>
        <w:rPr>
          <w:rFonts w:eastAsia="Calibri"/>
          <w:bCs/>
          <w:szCs w:val="24"/>
          <w:lang w:eastAsia="en-US"/>
        </w:rPr>
      </w:pPr>
      <w:r w:rsidRPr="00750EC1">
        <w:rPr>
          <w:rFonts w:eastAsia="Calibri"/>
          <w:bCs/>
          <w:szCs w:val="24"/>
          <w:lang w:eastAsia="en-US"/>
        </w:rPr>
        <w:t xml:space="preserve">Problemy mieszkaniowe </w:t>
      </w:r>
      <w:r w:rsidR="00210BFF" w:rsidRPr="00750EC1">
        <w:rPr>
          <w:rFonts w:eastAsia="Calibri"/>
          <w:bCs/>
          <w:szCs w:val="24"/>
          <w:lang w:eastAsia="en-US"/>
        </w:rPr>
        <w:t>(</w:t>
      </w:r>
      <w:r w:rsidRPr="00750EC1">
        <w:rPr>
          <w:rFonts w:eastAsia="Calibri"/>
          <w:bCs/>
          <w:szCs w:val="24"/>
          <w:lang w:eastAsia="en-US"/>
        </w:rPr>
        <w:t>42</w:t>
      </w:r>
      <w:r w:rsidR="00210BFF" w:rsidRPr="00750EC1">
        <w:rPr>
          <w:rFonts w:eastAsia="Calibri"/>
          <w:bCs/>
          <w:szCs w:val="24"/>
          <w:lang w:eastAsia="en-US"/>
        </w:rPr>
        <w:t>%).</w:t>
      </w:r>
    </w:p>
    <w:p w14:paraId="01AB3F94" w14:textId="77777777" w:rsidR="00E35EE4" w:rsidRPr="00750EC1" w:rsidRDefault="00E35EE4" w:rsidP="00210BFF">
      <w:pPr>
        <w:pStyle w:val="Akapitzlist"/>
        <w:spacing w:before="0" w:after="0"/>
        <w:ind w:left="0"/>
        <w:rPr>
          <w:szCs w:val="24"/>
        </w:rPr>
      </w:pPr>
      <w:r w:rsidRPr="00750EC1">
        <w:rPr>
          <w:szCs w:val="24"/>
        </w:rPr>
        <w:t xml:space="preserve">Drugą integralną częścią ankiety były pytania odnoszące się do problemów społecznych poszczególnych grup i obszarów, tj. </w:t>
      </w:r>
      <w:r w:rsidR="00210BFF" w:rsidRPr="00750EC1">
        <w:rPr>
          <w:szCs w:val="24"/>
        </w:rPr>
        <w:t xml:space="preserve">osób niepełnosprawnych, </w:t>
      </w:r>
      <w:r w:rsidRPr="00750EC1">
        <w:rPr>
          <w:szCs w:val="24"/>
        </w:rPr>
        <w:t xml:space="preserve">dzieci i młodzieży, rodzin, osób starszych, obszar opieki zdrowotnej, edukacji, sportu i kultury. Poniżej przedstawiono i scharakteryzowano szczegółowo odpowiedzi na </w:t>
      </w:r>
      <w:r w:rsidR="00AE4392" w:rsidRPr="00750EC1">
        <w:rPr>
          <w:szCs w:val="24"/>
        </w:rPr>
        <w:t xml:space="preserve">siedemnaście </w:t>
      </w:r>
      <w:r w:rsidR="00210BFF" w:rsidRPr="00750EC1">
        <w:rPr>
          <w:szCs w:val="24"/>
        </w:rPr>
        <w:t>pytań</w:t>
      </w:r>
      <w:r w:rsidRPr="00750EC1">
        <w:rPr>
          <w:szCs w:val="24"/>
        </w:rPr>
        <w:t>:</w:t>
      </w:r>
    </w:p>
    <w:p w14:paraId="11D81ABF" w14:textId="77777777" w:rsidR="001933D6" w:rsidRDefault="001933D6" w:rsidP="00FD2CA5">
      <w:pPr>
        <w:spacing w:before="0" w:after="0"/>
        <w:rPr>
          <w:b/>
        </w:rPr>
      </w:pPr>
    </w:p>
    <w:p w14:paraId="21B2CCEF" w14:textId="77777777" w:rsidR="00FD2CA5" w:rsidRPr="00750EC1" w:rsidRDefault="00FD2CA5" w:rsidP="00FD2CA5">
      <w:pPr>
        <w:spacing w:before="0" w:after="0"/>
        <w:rPr>
          <w:b/>
        </w:rPr>
      </w:pPr>
      <w:r w:rsidRPr="00750EC1">
        <w:rPr>
          <w:b/>
        </w:rPr>
        <w:t>OSOBY NIEPEŁNOSPRAWNE</w:t>
      </w:r>
    </w:p>
    <w:p w14:paraId="636CC132" w14:textId="77777777" w:rsidR="00FD2CA5" w:rsidRPr="00750EC1" w:rsidRDefault="00FD2CA5" w:rsidP="00FD2CA5">
      <w:pPr>
        <w:spacing w:before="0" w:after="0"/>
      </w:pPr>
      <w:r w:rsidRPr="00750EC1">
        <w:t xml:space="preserve">2. Jakie problemy społeczne osób niepełnosprawnych uważa Pan/Pani za najważniejsze na terenie naszej gminy? </w:t>
      </w:r>
      <w:r w:rsidRPr="00750EC1">
        <w:rPr>
          <w:i/>
        </w:rPr>
        <w:t>prosimy o zaznaczenie (X) 3 wybranych odpowiedzi</w:t>
      </w:r>
    </w:p>
    <w:p w14:paraId="5E3C79DF" w14:textId="08145291" w:rsidR="00FD2CA5" w:rsidRPr="00750EC1" w:rsidRDefault="00FD2CA5" w:rsidP="00EB04BD">
      <w:pPr>
        <w:pStyle w:val="Akapitzlist"/>
        <w:numPr>
          <w:ilvl w:val="0"/>
          <w:numId w:val="38"/>
        </w:numPr>
        <w:spacing w:before="0" w:after="0"/>
        <w:rPr>
          <w:rFonts w:eastAsia="Wingdings"/>
        </w:rPr>
      </w:pPr>
      <w:r w:rsidRPr="00750EC1">
        <w:t>Brak akceptacji w środowisku</w:t>
      </w:r>
      <w:r w:rsidR="006C3640" w:rsidRPr="00750EC1">
        <w:t xml:space="preserve"> (</w:t>
      </w:r>
      <w:r w:rsidR="00750EC1" w:rsidRPr="00750EC1">
        <w:t>39</w:t>
      </w:r>
      <w:r w:rsidR="006C3640" w:rsidRPr="00750EC1">
        <w:t xml:space="preserve"> wskazań)</w:t>
      </w:r>
    </w:p>
    <w:p w14:paraId="511C50A1" w14:textId="4219EA51" w:rsidR="00FD2CA5" w:rsidRPr="00750EC1" w:rsidRDefault="00FD2CA5" w:rsidP="00EB04BD">
      <w:pPr>
        <w:pStyle w:val="Akapitzlist"/>
        <w:numPr>
          <w:ilvl w:val="0"/>
          <w:numId w:val="38"/>
        </w:numPr>
        <w:spacing w:before="0" w:after="0"/>
        <w:rPr>
          <w:rFonts w:eastAsia="Wingdings"/>
        </w:rPr>
      </w:pPr>
      <w:r w:rsidRPr="00750EC1">
        <w:t>Izolacja rodzinna (odrzucenie)</w:t>
      </w:r>
      <w:r w:rsidR="006C3640" w:rsidRPr="00750EC1">
        <w:t xml:space="preserve"> (</w:t>
      </w:r>
      <w:r w:rsidR="00750EC1" w:rsidRPr="00750EC1">
        <w:t>47</w:t>
      </w:r>
      <w:r w:rsidR="006C3640" w:rsidRPr="00750EC1">
        <w:t>)</w:t>
      </w:r>
    </w:p>
    <w:p w14:paraId="464E0A8D" w14:textId="45B15270" w:rsidR="00FD2CA5" w:rsidRPr="00750EC1" w:rsidRDefault="00FD2CA5" w:rsidP="00EB04BD">
      <w:pPr>
        <w:pStyle w:val="Akapitzlist"/>
        <w:numPr>
          <w:ilvl w:val="0"/>
          <w:numId w:val="38"/>
        </w:numPr>
        <w:spacing w:before="0" w:after="0"/>
      </w:pPr>
      <w:r w:rsidRPr="00750EC1">
        <w:t>Utrudniony dostęp do świadczeń medycznych (np. do rehabilitacji)</w:t>
      </w:r>
      <w:r w:rsidR="006C3640" w:rsidRPr="00750EC1">
        <w:t xml:space="preserve"> (5</w:t>
      </w:r>
      <w:r w:rsidR="00750EC1" w:rsidRPr="00750EC1">
        <w:t>2</w:t>
      </w:r>
      <w:r w:rsidR="006C3640" w:rsidRPr="00750EC1">
        <w:t>)</w:t>
      </w:r>
    </w:p>
    <w:p w14:paraId="3AF7A9CD" w14:textId="29C89352" w:rsidR="00FD2CA5" w:rsidRPr="00750EC1" w:rsidRDefault="00FD2CA5" w:rsidP="00EB04BD">
      <w:pPr>
        <w:pStyle w:val="Akapitzlist"/>
        <w:numPr>
          <w:ilvl w:val="0"/>
          <w:numId w:val="38"/>
        </w:numPr>
        <w:spacing w:before="0" w:after="0"/>
      </w:pPr>
      <w:r w:rsidRPr="00750EC1">
        <w:t>Brak oferty zajęć kulturalnych, edukacyjnych dla osób niepełnosprawnych</w:t>
      </w:r>
      <w:r w:rsidR="006C3640" w:rsidRPr="00750EC1">
        <w:t xml:space="preserve"> (4</w:t>
      </w:r>
      <w:r w:rsidR="00750EC1" w:rsidRPr="00750EC1">
        <w:t>9</w:t>
      </w:r>
      <w:r w:rsidR="006C3640" w:rsidRPr="00750EC1">
        <w:t>)</w:t>
      </w:r>
    </w:p>
    <w:p w14:paraId="4A39EA80" w14:textId="3D50219C" w:rsidR="00FD2CA5" w:rsidRPr="00750EC1" w:rsidRDefault="00FD2CA5" w:rsidP="00EB04BD">
      <w:pPr>
        <w:pStyle w:val="Akapitzlist"/>
        <w:numPr>
          <w:ilvl w:val="0"/>
          <w:numId w:val="38"/>
        </w:numPr>
        <w:spacing w:before="0" w:after="0"/>
      </w:pPr>
      <w:r w:rsidRPr="00750EC1">
        <w:t>Brak zorganizowanych form spędzania czasu</w:t>
      </w:r>
      <w:r w:rsidR="006C3640" w:rsidRPr="00750EC1">
        <w:t xml:space="preserve"> (4</w:t>
      </w:r>
      <w:r w:rsidR="00750EC1" w:rsidRPr="00750EC1">
        <w:t>7</w:t>
      </w:r>
      <w:r w:rsidR="006C3640" w:rsidRPr="00750EC1">
        <w:t>)</w:t>
      </w:r>
    </w:p>
    <w:p w14:paraId="2AE5FFDA" w14:textId="03B559CA" w:rsidR="00FD2CA5" w:rsidRPr="00750EC1" w:rsidRDefault="00FD2CA5" w:rsidP="00EB04BD">
      <w:pPr>
        <w:pStyle w:val="Akapitzlist"/>
        <w:numPr>
          <w:ilvl w:val="0"/>
          <w:numId w:val="38"/>
        </w:numPr>
        <w:spacing w:before="0" w:after="0"/>
      </w:pPr>
      <w:r w:rsidRPr="00750EC1">
        <w:t>Ubóstwo i bieda</w:t>
      </w:r>
      <w:r w:rsidR="006C3640" w:rsidRPr="00750EC1">
        <w:t xml:space="preserve"> (</w:t>
      </w:r>
      <w:r w:rsidR="00750EC1" w:rsidRPr="00750EC1">
        <w:t>29</w:t>
      </w:r>
      <w:r w:rsidR="006C3640" w:rsidRPr="00750EC1">
        <w:t>)</w:t>
      </w:r>
    </w:p>
    <w:p w14:paraId="54950F62" w14:textId="34522C41" w:rsidR="00FD2CA5" w:rsidRPr="00750EC1" w:rsidRDefault="00FD2CA5" w:rsidP="00EB04BD">
      <w:pPr>
        <w:pStyle w:val="Akapitzlist"/>
        <w:numPr>
          <w:ilvl w:val="0"/>
          <w:numId w:val="38"/>
        </w:numPr>
        <w:spacing w:before="0" w:after="0"/>
      </w:pPr>
      <w:r w:rsidRPr="00750EC1">
        <w:t>Bezrobocie</w:t>
      </w:r>
      <w:r w:rsidR="006C3640" w:rsidRPr="00750EC1">
        <w:t xml:space="preserve"> (</w:t>
      </w:r>
      <w:r w:rsidR="00750EC1" w:rsidRPr="00750EC1">
        <w:t>33</w:t>
      </w:r>
      <w:r w:rsidR="006C3640" w:rsidRPr="00750EC1">
        <w:t>)</w:t>
      </w:r>
    </w:p>
    <w:p w14:paraId="757BFD7D" w14:textId="5CD23C70" w:rsidR="00FD2CA5" w:rsidRPr="00750EC1" w:rsidRDefault="00FD2CA5" w:rsidP="00EB04BD">
      <w:pPr>
        <w:pStyle w:val="Akapitzlist"/>
        <w:numPr>
          <w:ilvl w:val="0"/>
          <w:numId w:val="38"/>
        </w:numPr>
        <w:spacing w:before="0" w:after="0"/>
      </w:pPr>
      <w:r w:rsidRPr="00750EC1">
        <w:t>Utrudniony dostęp do usług opiekuńczo-pielęgnacyjnych</w:t>
      </w:r>
      <w:r w:rsidR="006C3640" w:rsidRPr="00750EC1">
        <w:t xml:space="preserve"> (2</w:t>
      </w:r>
      <w:r w:rsidR="00750EC1" w:rsidRPr="00750EC1">
        <w:t>6</w:t>
      </w:r>
      <w:r w:rsidR="006C3640" w:rsidRPr="00750EC1">
        <w:t>)</w:t>
      </w:r>
    </w:p>
    <w:p w14:paraId="30B88AEA" w14:textId="35D54826" w:rsidR="00FD2CA5" w:rsidRPr="00750EC1" w:rsidRDefault="00FD2CA5" w:rsidP="00EB04BD">
      <w:pPr>
        <w:pStyle w:val="Akapitzlist"/>
        <w:numPr>
          <w:ilvl w:val="0"/>
          <w:numId w:val="38"/>
        </w:numPr>
        <w:spacing w:before="0" w:after="0"/>
      </w:pPr>
      <w:r w:rsidRPr="00750EC1">
        <w:t xml:space="preserve">Utrudniony dostęp do budynków użyteczności publicznej </w:t>
      </w:r>
      <w:r w:rsidR="006C3640" w:rsidRPr="00750EC1">
        <w:t>(2</w:t>
      </w:r>
      <w:r w:rsidR="00750EC1" w:rsidRPr="00750EC1">
        <w:t>8</w:t>
      </w:r>
      <w:r w:rsidR="006C3640" w:rsidRPr="00750EC1">
        <w:t>)</w:t>
      </w:r>
    </w:p>
    <w:p w14:paraId="1237E413" w14:textId="77777777" w:rsidR="001933D6" w:rsidRDefault="001933D6" w:rsidP="00FD2CA5">
      <w:pPr>
        <w:spacing w:before="0" w:after="0"/>
        <w:rPr>
          <w:b/>
        </w:rPr>
      </w:pPr>
    </w:p>
    <w:p w14:paraId="32B5F911" w14:textId="77777777" w:rsidR="00FD2CA5" w:rsidRPr="00750EC1" w:rsidRDefault="00FD2CA5" w:rsidP="00FD2CA5">
      <w:pPr>
        <w:spacing w:before="0" w:after="0"/>
        <w:rPr>
          <w:b/>
        </w:rPr>
      </w:pPr>
      <w:r w:rsidRPr="00750EC1">
        <w:rPr>
          <w:b/>
        </w:rPr>
        <w:t>DZIECI I MŁODZIEŻ</w:t>
      </w:r>
    </w:p>
    <w:p w14:paraId="0A20D4A6" w14:textId="77777777" w:rsidR="00FD2CA5" w:rsidRPr="003E0AF8" w:rsidRDefault="00FD2CA5" w:rsidP="00FD2CA5">
      <w:pPr>
        <w:spacing w:before="0" w:after="0"/>
      </w:pPr>
      <w:r w:rsidRPr="00750EC1">
        <w:t xml:space="preserve">3. Jakie </w:t>
      </w:r>
      <w:r w:rsidRPr="003E0AF8">
        <w:t xml:space="preserve">problemy społeczne dzieci i młodzieży uważa Pan/Pani za najważniejsze na terenie naszej gminy? </w:t>
      </w:r>
      <w:r w:rsidRPr="003E0AF8">
        <w:rPr>
          <w:i/>
        </w:rPr>
        <w:t>prosimy o zaznaczenie (X) 3 wybranych odpowiedzi</w:t>
      </w:r>
    </w:p>
    <w:p w14:paraId="288AA51F" w14:textId="64A967FA" w:rsidR="00FD2CA5" w:rsidRPr="003E0AF8" w:rsidRDefault="00FD2CA5" w:rsidP="00EB04BD">
      <w:pPr>
        <w:pStyle w:val="Akapitzlist"/>
        <w:numPr>
          <w:ilvl w:val="0"/>
          <w:numId w:val="39"/>
        </w:numPr>
        <w:spacing w:before="0" w:after="0"/>
        <w:rPr>
          <w:rFonts w:eastAsia="Wingdings"/>
        </w:rPr>
      </w:pPr>
      <w:r w:rsidRPr="003E0AF8">
        <w:t>Brak pozytywnych wzorców i autorytetów</w:t>
      </w:r>
      <w:r w:rsidR="006C3640" w:rsidRPr="003E0AF8">
        <w:t xml:space="preserve"> (</w:t>
      </w:r>
      <w:r w:rsidR="00750EC1" w:rsidRPr="003E0AF8">
        <w:t>3</w:t>
      </w:r>
      <w:r w:rsidR="006C3640" w:rsidRPr="003E0AF8">
        <w:t>5)</w:t>
      </w:r>
    </w:p>
    <w:p w14:paraId="69ED4E4E" w14:textId="5206C626" w:rsidR="00FD2CA5" w:rsidRPr="003E0AF8" w:rsidRDefault="00FD2CA5" w:rsidP="00EB04BD">
      <w:pPr>
        <w:pStyle w:val="Akapitzlist"/>
        <w:numPr>
          <w:ilvl w:val="0"/>
          <w:numId w:val="39"/>
        </w:numPr>
        <w:spacing w:before="0" w:after="0"/>
      </w:pPr>
      <w:r w:rsidRPr="003E0AF8">
        <w:t>Przemoc ze strony rodziców</w:t>
      </w:r>
      <w:r w:rsidR="006C3640" w:rsidRPr="003E0AF8">
        <w:t xml:space="preserve"> (2</w:t>
      </w:r>
      <w:r w:rsidR="00750EC1" w:rsidRPr="003E0AF8">
        <w:t>1</w:t>
      </w:r>
      <w:r w:rsidR="006C3640" w:rsidRPr="003E0AF8">
        <w:t>)</w:t>
      </w:r>
    </w:p>
    <w:p w14:paraId="4FE20171" w14:textId="0EEA4A55" w:rsidR="00FD2CA5" w:rsidRPr="003E0AF8" w:rsidRDefault="00FD2CA5" w:rsidP="00EB04BD">
      <w:pPr>
        <w:pStyle w:val="Akapitzlist"/>
        <w:numPr>
          <w:ilvl w:val="0"/>
          <w:numId w:val="39"/>
        </w:numPr>
        <w:spacing w:before="0" w:after="0"/>
      </w:pPr>
      <w:r w:rsidRPr="003E0AF8">
        <w:t>Przemoc rówieśnicza</w:t>
      </w:r>
      <w:r w:rsidR="006C3640" w:rsidRPr="003E0AF8">
        <w:t xml:space="preserve"> (</w:t>
      </w:r>
      <w:r w:rsidR="00750EC1" w:rsidRPr="003E0AF8">
        <w:t>39</w:t>
      </w:r>
      <w:r w:rsidR="006C3640" w:rsidRPr="003E0AF8">
        <w:t>)</w:t>
      </w:r>
    </w:p>
    <w:p w14:paraId="2C5E369A" w14:textId="3A2C0D68" w:rsidR="00FD2CA5" w:rsidRPr="003E0AF8" w:rsidRDefault="00FD2CA5" w:rsidP="00EB04BD">
      <w:pPr>
        <w:pStyle w:val="Akapitzlist"/>
        <w:numPr>
          <w:ilvl w:val="0"/>
          <w:numId w:val="39"/>
        </w:numPr>
        <w:spacing w:before="0" w:after="0"/>
      </w:pPr>
      <w:r w:rsidRPr="003E0AF8">
        <w:t>Zaniedbania wychowawcze</w:t>
      </w:r>
      <w:r w:rsidR="006C3640" w:rsidRPr="003E0AF8">
        <w:t xml:space="preserve"> (</w:t>
      </w:r>
      <w:r w:rsidR="00750EC1" w:rsidRPr="003E0AF8">
        <w:t>47</w:t>
      </w:r>
      <w:r w:rsidR="006C3640" w:rsidRPr="003E0AF8">
        <w:t>)</w:t>
      </w:r>
    </w:p>
    <w:p w14:paraId="356170A9" w14:textId="09546633" w:rsidR="00FD2CA5" w:rsidRPr="003E0AF8" w:rsidRDefault="00FD2CA5" w:rsidP="00EB04BD">
      <w:pPr>
        <w:pStyle w:val="Akapitzlist"/>
        <w:numPr>
          <w:ilvl w:val="0"/>
          <w:numId w:val="39"/>
        </w:numPr>
        <w:spacing w:before="0" w:after="0"/>
      </w:pPr>
      <w:r w:rsidRPr="003E0AF8">
        <w:t xml:space="preserve">Zaniedbania socjalne (niedożywienie, higiena) </w:t>
      </w:r>
      <w:r w:rsidR="006C3640" w:rsidRPr="003E0AF8">
        <w:t>(</w:t>
      </w:r>
      <w:r w:rsidR="00750EC1" w:rsidRPr="003E0AF8">
        <w:t>20</w:t>
      </w:r>
      <w:r w:rsidR="006C3640" w:rsidRPr="003E0AF8">
        <w:t>)</w:t>
      </w:r>
    </w:p>
    <w:p w14:paraId="762BDE81" w14:textId="00035F8F" w:rsidR="00FD2CA5" w:rsidRPr="003E0AF8" w:rsidRDefault="00FD2CA5" w:rsidP="00EB04BD">
      <w:pPr>
        <w:pStyle w:val="Akapitzlist"/>
        <w:numPr>
          <w:ilvl w:val="0"/>
          <w:numId w:val="39"/>
        </w:numPr>
        <w:spacing w:before="0" w:after="0"/>
      </w:pPr>
      <w:r w:rsidRPr="003E0AF8">
        <w:t>Używanie alkoholu</w:t>
      </w:r>
      <w:r w:rsidR="006C3640" w:rsidRPr="003E0AF8">
        <w:t xml:space="preserve"> (</w:t>
      </w:r>
      <w:r w:rsidR="00750EC1" w:rsidRPr="003E0AF8">
        <w:t>43</w:t>
      </w:r>
      <w:r w:rsidR="006C3640" w:rsidRPr="003E0AF8">
        <w:t>)</w:t>
      </w:r>
    </w:p>
    <w:p w14:paraId="0C03F646" w14:textId="4D30B782" w:rsidR="00FD2CA5" w:rsidRPr="003E0AF8" w:rsidRDefault="00FD2CA5" w:rsidP="00EB04BD">
      <w:pPr>
        <w:pStyle w:val="Akapitzlist"/>
        <w:numPr>
          <w:ilvl w:val="0"/>
          <w:numId w:val="39"/>
        </w:numPr>
        <w:spacing w:before="0" w:after="0"/>
      </w:pPr>
      <w:r w:rsidRPr="003E0AF8">
        <w:t>Palenie papierosów</w:t>
      </w:r>
      <w:r w:rsidR="006C3640" w:rsidRPr="003E0AF8">
        <w:t xml:space="preserve"> (</w:t>
      </w:r>
      <w:r w:rsidR="00750EC1" w:rsidRPr="003E0AF8">
        <w:t>31</w:t>
      </w:r>
      <w:r w:rsidR="006C3640" w:rsidRPr="003E0AF8">
        <w:t>)</w:t>
      </w:r>
    </w:p>
    <w:p w14:paraId="0F0B9534" w14:textId="5EA723C2" w:rsidR="00FD2CA5" w:rsidRPr="003E0AF8" w:rsidRDefault="00FD2CA5" w:rsidP="00EB04BD">
      <w:pPr>
        <w:pStyle w:val="Akapitzlist"/>
        <w:numPr>
          <w:ilvl w:val="0"/>
          <w:numId w:val="39"/>
        </w:numPr>
        <w:spacing w:before="0" w:after="0"/>
      </w:pPr>
      <w:r w:rsidRPr="003E0AF8">
        <w:t>Zażywanie narkotyków, dopalaczy</w:t>
      </w:r>
      <w:r w:rsidR="006C3640" w:rsidRPr="003E0AF8">
        <w:t xml:space="preserve"> (1</w:t>
      </w:r>
      <w:r w:rsidR="00750EC1" w:rsidRPr="003E0AF8">
        <w:t>6</w:t>
      </w:r>
      <w:r w:rsidR="006C3640" w:rsidRPr="003E0AF8">
        <w:t>)</w:t>
      </w:r>
    </w:p>
    <w:p w14:paraId="4A67A117" w14:textId="08EE03C0" w:rsidR="00FD2CA5" w:rsidRPr="003E0AF8" w:rsidRDefault="00FD2CA5" w:rsidP="00EB04BD">
      <w:pPr>
        <w:pStyle w:val="Akapitzlist"/>
        <w:numPr>
          <w:ilvl w:val="0"/>
          <w:numId w:val="39"/>
        </w:numPr>
        <w:spacing w:before="0" w:after="0"/>
      </w:pPr>
      <w:r w:rsidRPr="003E0AF8">
        <w:t>Chuligaństwo i przestępczość</w:t>
      </w:r>
      <w:r w:rsidR="006C3640" w:rsidRPr="003E0AF8">
        <w:t xml:space="preserve"> (1</w:t>
      </w:r>
      <w:r w:rsidR="00750EC1" w:rsidRPr="003E0AF8">
        <w:t>5</w:t>
      </w:r>
      <w:r w:rsidR="006C3640" w:rsidRPr="003E0AF8">
        <w:t>)</w:t>
      </w:r>
    </w:p>
    <w:p w14:paraId="049BC7DA" w14:textId="73292DCD" w:rsidR="00FD2CA5" w:rsidRPr="003E0AF8" w:rsidRDefault="00FD2CA5" w:rsidP="00EB04BD">
      <w:pPr>
        <w:pStyle w:val="Akapitzlist"/>
        <w:numPr>
          <w:ilvl w:val="0"/>
          <w:numId w:val="39"/>
        </w:numPr>
        <w:spacing w:before="0" w:after="0"/>
      </w:pPr>
      <w:r w:rsidRPr="003E0AF8">
        <w:t>Brak odpowiedniego miejsca na spotkania dla młodzieży</w:t>
      </w:r>
      <w:r w:rsidR="006C3640" w:rsidRPr="003E0AF8">
        <w:t xml:space="preserve"> (</w:t>
      </w:r>
      <w:r w:rsidR="00750EC1" w:rsidRPr="003E0AF8">
        <w:t>36</w:t>
      </w:r>
      <w:r w:rsidR="006C3640" w:rsidRPr="003E0AF8">
        <w:t>)</w:t>
      </w:r>
    </w:p>
    <w:p w14:paraId="674E9729" w14:textId="588D5222" w:rsidR="00FD2CA5" w:rsidRPr="003E0AF8" w:rsidRDefault="00FD2CA5" w:rsidP="00EB04BD">
      <w:pPr>
        <w:pStyle w:val="Akapitzlist"/>
        <w:numPr>
          <w:ilvl w:val="0"/>
          <w:numId w:val="39"/>
        </w:numPr>
        <w:spacing w:before="0" w:after="0"/>
      </w:pPr>
      <w:r w:rsidRPr="003E0AF8">
        <w:t>Brak zorganizowanych form spędzania wolnego czasu</w:t>
      </w:r>
      <w:r w:rsidR="006C3640" w:rsidRPr="003E0AF8">
        <w:t xml:space="preserve"> (</w:t>
      </w:r>
      <w:r w:rsidR="00750EC1" w:rsidRPr="003E0AF8">
        <w:t>3</w:t>
      </w:r>
      <w:r w:rsidR="006C3640" w:rsidRPr="003E0AF8">
        <w:t>0)</w:t>
      </w:r>
    </w:p>
    <w:p w14:paraId="4D09FD19" w14:textId="6737536A" w:rsidR="00FD2CA5" w:rsidRPr="003E0AF8" w:rsidRDefault="00FD2CA5" w:rsidP="00EB04BD">
      <w:pPr>
        <w:pStyle w:val="Akapitzlist"/>
        <w:numPr>
          <w:ilvl w:val="0"/>
          <w:numId w:val="39"/>
        </w:numPr>
        <w:spacing w:before="0" w:after="0"/>
      </w:pPr>
      <w:r w:rsidRPr="003E0AF8">
        <w:t>Ograniczony dostęp do placówek kulturalnych, sportowych i rekreacyjnych</w:t>
      </w:r>
      <w:r w:rsidR="006C3640" w:rsidRPr="003E0AF8">
        <w:t xml:space="preserve"> (</w:t>
      </w:r>
      <w:r w:rsidR="00750EC1" w:rsidRPr="003E0AF8">
        <w:t>18</w:t>
      </w:r>
      <w:r w:rsidR="006C3640" w:rsidRPr="003E0AF8">
        <w:t>)</w:t>
      </w:r>
    </w:p>
    <w:p w14:paraId="133F95EE" w14:textId="4026F270" w:rsidR="00FD2CA5" w:rsidRPr="003E0AF8" w:rsidRDefault="00FD2CA5" w:rsidP="00EB04BD">
      <w:pPr>
        <w:pStyle w:val="Akapitzlist"/>
        <w:numPr>
          <w:ilvl w:val="0"/>
          <w:numId w:val="39"/>
        </w:numPr>
        <w:spacing w:before="0" w:after="0"/>
      </w:pPr>
      <w:r w:rsidRPr="003E0AF8">
        <w:t>Bezproduktywne spędzanie czasu wolnego</w:t>
      </w:r>
      <w:r w:rsidR="006C3640" w:rsidRPr="003E0AF8">
        <w:t xml:space="preserve"> (</w:t>
      </w:r>
      <w:r w:rsidR="00750EC1" w:rsidRPr="003E0AF8">
        <w:t>25</w:t>
      </w:r>
      <w:r w:rsidR="006C3640" w:rsidRPr="003E0AF8">
        <w:t>)</w:t>
      </w:r>
    </w:p>
    <w:p w14:paraId="312F98D1" w14:textId="1591C9C9" w:rsidR="00750EC1" w:rsidRPr="00594219" w:rsidRDefault="00750EC1" w:rsidP="00EB04BD">
      <w:pPr>
        <w:pStyle w:val="Akapitzlist"/>
        <w:numPr>
          <w:ilvl w:val="0"/>
          <w:numId w:val="39"/>
        </w:numPr>
        <w:spacing w:before="0" w:after="0"/>
      </w:pPr>
      <w:r w:rsidRPr="00594219">
        <w:t xml:space="preserve">Inne: </w:t>
      </w:r>
      <w:r w:rsidRPr="001933D6">
        <w:rPr>
          <w:i/>
        </w:rPr>
        <w:t>rodzice za granicą</w:t>
      </w:r>
      <w:r w:rsidR="00594219" w:rsidRPr="001933D6">
        <w:rPr>
          <w:i/>
        </w:rPr>
        <w:t>;</w:t>
      </w:r>
      <w:r w:rsidRPr="001933D6">
        <w:rPr>
          <w:i/>
        </w:rPr>
        <w:t xml:space="preserve"> pomijanie osób młodych, spychanie ich na dalszy plan przez władze gminy</w:t>
      </w:r>
      <w:r w:rsidR="00594219" w:rsidRPr="00594219">
        <w:t>.</w:t>
      </w:r>
    </w:p>
    <w:p w14:paraId="622D0DA4" w14:textId="77777777" w:rsidR="006336D9" w:rsidRDefault="006336D9" w:rsidP="00FD2CA5">
      <w:pPr>
        <w:spacing w:before="0" w:after="0"/>
        <w:rPr>
          <w:b/>
        </w:rPr>
      </w:pPr>
    </w:p>
    <w:p w14:paraId="096789E1" w14:textId="77777777" w:rsidR="00FD2CA5" w:rsidRPr="00594219" w:rsidRDefault="00FD2CA5" w:rsidP="00FD2CA5">
      <w:pPr>
        <w:spacing w:before="0" w:after="0"/>
        <w:rPr>
          <w:b/>
        </w:rPr>
      </w:pPr>
      <w:r w:rsidRPr="00594219">
        <w:rPr>
          <w:b/>
        </w:rPr>
        <w:t>RODZINY</w:t>
      </w:r>
    </w:p>
    <w:p w14:paraId="64213BFA" w14:textId="77777777" w:rsidR="00FD2CA5" w:rsidRPr="00594219" w:rsidRDefault="00FD2CA5" w:rsidP="00FD2CA5">
      <w:pPr>
        <w:spacing w:before="0" w:after="0"/>
        <w:rPr>
          <w:i/>
        </w:rPr>
      </w:pPr>
      <w:r w:rsidRPr="00594219">
        <w:t xml:space="preserve">4. Jakie problemy społeczne rodzin uważa Pan/Pani za najważniejsze na terenie naszej gminy? </w:t>
      </w:r>
      <w:r w:rsidRPr="00594219">
        <w:rPr>
          <w:i/>
        </w:rPr>
        <w:t>prosimy o zaznaczenie (X) 3 wybranych odpowiedzi</w:t>
      </w:r>
    </w:p>
    <w:p w14:paraId="6A06CB59" w14:textId="76553BF9" w:rsidR="00FD2CA5" w:rsidRPr="00594219" w:rsidRDefault="00FD2CA5" w:rsidP="00EB04BD">
      <w:pPr>
        <w:pStyle w:val="Akapitzlist"/>
        <w:numPr>
          <w:ilvl w:val="0"/>
          <w:numId w:val="40"/>
        </w:numPr>
        <w:tabs>
          <w:tab w:val="left" w:pos="1470"/>
        </w:tabs>
        <w:spacing w:before="0" w:after="0"/>
        <w:rPr>
          <w:rFonts w:eastAsia="Wingdings"/>
        </w:rPr>
      </w:pPr>
      <w:r w:rsidRPr="00594219">
        <w:t>Nieporadność życiowa</w:t>
      </w:r>
      <w:r w:rsidR="002458CE" w:rsidRPr="00594219">
        <w:t xml:space="preserve"> (</w:t>
      </w:r>
      <w:r w:rsidR="00B54F3E" w:rsidRPr="00594219">
        <w:t>34</w:t>
      </w:r>
      <w:r w:rsidR="002458CE" w:rsidRPr="00594219">
        <w:t>)</w:t>
      </w:r>
    </w:p>
    <w:p w14:paraId="21B3F3E5" w14:textId="6D128229" w:rsidR="00FD2CA5" w:rsidRPr="00594219" w:rsidRDefault="00FD2CA5" w:rsidP="00EB04BD">
      <w:pPr>
        <w:pStyle w:val="Akapitzlist"/>
        <w:numPr>
          <w:ilvl w:val="0"/>
          <w:numId w:val="40"/>
        </w:numPr>
        <w:spacing w:before="0" w:after="0"/>
        <w:rPr>
          <w:rFonts w:eastAsia="Wingdings"/>
        </w:rPr>
      </w:pPr>
      <w:r w:rsidRPr="00594219">
        <w:t>Ubóstwo</w:t>
      </w:r>
      <w:r w:rsidR="002458CE" w:rsidRPr="00594219">
        <w:t xml:space="preserve"> (</w:t>
      </w:r>
      <w:r w:rsidR="00B54F3E" w:rsidRPr="00594219">
        <w:t>27</w:t>
      </w:r>
      <w:r w:rsidR="002458CE" w:rsidRPr="00594219">
        <w:t>)</w:t>
      </w:r>
    </w:p>
    <w:p w14:paraId="0FA05483" w14:textId="2C9F7E0F" w:rsidR="00FD2CA5" w:rsidRPr="00594219" w:rsidRDefault="00FD2CA5" w:rsidP="00EB04BD">
      <w:pPr>
        <w:pStyle w:val="Akapitzlist"/>
        <w:numPr>
          <w:ilvl w:val="0"/>
          <w:numId w:val="40"/>
        </w:numPr>
        <w:spacing w:before="0" w:after="0"/>
        <w:rPr>
          <w:rFonts w:eastAsia="Wingdings"/>
        </w:rPr>
      </w:pPr>
      <w:r w:rsidRPr="00594219">
        <w:t>Bezrobocie</w:t>
      </w:r>
      <w:r w:rsidR="002458CE" w:rsidRPr="00594219">
        <w:t xml:space="preserve"> (</w:t>
      </w:r>
      <w:r w:rsidR="00B54F3E" w:rsidRPr="00594219">
        <w:t>41</w:t>
      </w:r>
      <w:r w:rsidR="002458CE" w:rsidRPr="00594219">
        <w:t>)</w:t>
      </w:r>
    </w:p>
    <w:p w14:paraId="14D6E189" w14:textId="73AA63AE" w:rsidR="00FD2CA5" w:rsidRPr="00594219" w:rsidRDefault="00FD2CA5" w:rsidP="00EB04BD">
      <w:pPr>
        <w:pStyle w:val="Akapitzlist"/>
        <w:numPr>
          <w:ilvl w:val="0"/>
          <w:numId w:val="40"/>
        </w:numPr>
        <w:spacing w:before="0" w:after="0"/>
        <w:rPr>
          <w:rFonts w:eastAsia="Wingdings"/>
        </w:rPr>
      </w:pPr>
      <w:r w:rsidRPr="00594219">
        <w:t>Alkoholizm</w:t>
      </w:r>
      <w:r w:rsidR="002458CE" w:rsidRPr="00594219">
        <w:t xml:space="preserve"> (</w:t>
      </w:r>
      <w:r w:rsidR="00B54F3E" w:rsidRPr="00594219">
        <w:t>6</w:t>
      </w:r>
      <w:r w:rsidR="002458CE" w:rsidRPr="00594219">
        <w:t>9)</w:t>
      </w:r>
    </w:p>
    <w:p w14:paraId="1297043D" w14:textId="74EB7F75" w:rsidR="00FD2CA5" w:rsidRPr="00594219" w:rsidRDefault="00FD2CA5" w:rsidP="00EB04BD">
      <w:pPr>
        <w:pStyle w:val="Akapitzlist"/>
        <w:numPr>
          <w:ilvl w:val="0"/>
          <w:numId w:val="40"/>
        </w:numPr>
        <w:spacing w:before="0" w:after="0"/>
        <w:rPr>
          <w:rFonts w:eastAsia="Wingdings"/>
        </w:rPr>
      </w:pPr>
      <w:r w:rsidRPr="00594219">
        <w:t>Bezradność opiekuńczo-wychowawcza</w:t>
      </w:r>
      <w:r w:rsidR="002458CE" w:rsidRPr="00594219">
        <w:t xml:space="preserve"> (4</w:t>
      </w:r>
      <w:r w:rsidR="00594219" w:rsidRPr="00594219">
        <w:t>7</w:t>
      </w:r>
      <w:r w:rsidR="002458CE" w:rsidRPr="00594219">
        <w:t>)</w:t>
      </w:r>
    </w:p>
    <w:p w14:paraId="468A45DE" w14:textId="617AED97" w:rsidR="00FD2CA5" w:rsidRPr="00594219" w:rsidRDefault="00FD2CA5" w:rsidP="00EB04BD">
      <w:pPr>
        <w:pStyle w:val="Akapitzlist"/>
        <w:numPr>
          <w:ilvl w:val="0"/>
          <w:numId w:val="40"/>
        </w:numPr>
        <w:spacing w:before="0" w:after="0"/>
        <w:rPr>
          <w:rFonts w:eastAsia="Wingdings"/>
        </w:rPr>
      </w:pPr>
      <w:r w:rsidRPr="00594219">
        <w:t xml:space="preserve">Niedostateczny dostęp do poradnictwa </w:t>
      </w:r>
      <w:proofErr w:type="spellStart"/>
      <w:r w:rsidRPr="00594219">
        <w:t>psychologiczno</w:t>
      </w:r>
      <w:proofErr w:type="spellEnd"/>
      <w:r w:rsidRPr="00594219">
        <w:t xml:space="preserve"> </w:t>
      </w:r>
      <w:r w:rsidR="002458CE" w:rsidRPr="00594219">
        <w:t>–</w:t>
      </w:r>
      <w:r w:rsidRPr="00594219">
        <w:t xml:space="preserve"> prawnego</w:t>
      </w:r>
      <w:r w:rsidR="002458CE" w:rsidRPr="00594219">
        <w:t xml:space="preserve"> (</w:t>
      </w:r>
      <w:r w:rsidR="00594219" w:rsidRPr="00594219">
        <w:t>43</w:t>
      </w:r>
      <w:r w:rsidR="002458CE" w:rsidRPr="00594219">
        <w:t>)</w:t>
      </w:r>
    </w:p>
    <w:p w14:paraId="41A727D8" w14:textId="0F5B5299" w:rsidR="00FD2CA5" w:rsidRPr="00594219" w:rsidRDefault="00FD2CA5" w:rsidP="00EB04BD">
      <w:pPr>
        <w:pStyle w:val="Akapitzlist"/>
        <w:numPr>
          <w:ilvl w:val="0"/>
          <w:numId w:val="40"/>
        </w:numPr>
        <w:spacing w:before="0" w:after="0"/>
        <w:rPr>
          <w:rFonts w:eastAsia="Wingdings"/>
        </w:rPr>
      </w:pPr>
      <w:r w:rsidRPr="00594219">
        <w:t>Niski poziom wzajemnej pomocy pomiędzy rodzinami</w:t>
      </w:r>
      <w:r w:rsidR="002458CE" w:rsidRPr="00594219">
        <w:t xml:space="preserve"> (</w:t>
      </w:r>
      <w:r w:rsidR="00594219" w:rsidRPr="00594219">
        <w:t>50</w:t>
      </w:r>
      <w:r w:rsidR="002458CE" w:rsidRPr="00594219">
        <w:t>)</w:t>
      </w:r>
    </w:p>
    <w:p w14:paraId="44B06D46" w14:textId="50E33F56" w:rsidR="00FD2CA5" w:rsidRPr="00594219" w:rsidRDefault="00FD2CA5" w:rsidP="00EB04BD">
      <w:pPr>
        <w:pStyle w:val="Akapitzlist"/>
        <w:numPr>
          <w:ilvl w:val="0"/>
          <w:numId w:val="40"/>
        </w:numPr>
        <w:spacing w:before="0" w:after="0"/>
        <w:rPr>
          <w:rFonts w:eastAsia="Wingdings"/>
        </w:rPr>
      </w:pPr>
      <w:r w:rsidRPr="00594219">
        <w:t>Zanikanie tradycyjnych form spotkań rodzinnych</w:t>
      </w:r>
      <w:r w:rsidR="002458CE" w:rsidRPr="00594219">
        <w:t xml:space="preserve"> (</w:t>
      </w:r>
      <w:r w:rsidR="00594219" w:rsidRPr="00594219">
        <w:t>38</w:t>
      </w:r>
      <w:r w:rsidR="002458CE" w:rsidRPr="00594219">
        <w:t>)</w:t>
      </w:r>
    </w:p>
    <w:p w14:paraId="39019B83" w14:textId="1554B0A2" w:rsidR="00594219" w:rsidRPr="001933D6" w:rsidRDefault="00594219" w:rsidP="00EB04BD">
      <w:pPr>
        <w:pStyle w:val="Akapitzlist"/>
        <w:numPr>
          <w:ilvl w:val="0"/>
          <w:numId w:val="40"/>
        </w:numPr>
        <w:spacing w:before="0" w:after="0"/>
        <w:rPr>
          <w:rFonts w:eastAsia="Wingdings"/>
          <w:i/>
        </w:rPr>
      </w:pPr>
      <w:r w:rsidRPr="00594219">
        <w:t xml:space="preserve">Inne: </w:t>
      </w:r>
      <w:r w:rsidRPr="001933D6">
        <w:rPr>
          <w:i/>
        </w:rPr>
        <w:t>rodzice za granicą, którzy zastępują miłość i czas z dziećmi pieniędzmi i prezentami; tragiczne podejście do przekształcania działek pod budowę dla rodzin.</w:t>
      </w:r>
    </w:p>
    <w:p w14:paraId="3F5CEE2C" w14:textId="77777777" w:rsidR="00FD2CA5" w:rsidRPr="00594219" w:rsidRDefault="00FD2CA5" w:rsidP="00FD2CA5">
      <w:pPr>
        <w:spacing w:before="0" w:after="0"/>
        <w:rPr>
          <w:i/>
        </w:rPr>
      </w:pPr>
      <w:r w:rsidRPr="00594219">
        <w:lastRenderedPageBreak/>
        <w:t xml:space="preserve">5. Jakie Pana/i zdaniem są przyczyny bezradności w sprawach opiekuńczo-wychowawczych? </w:t>
      </w:r>
      <w:r w:rsidRPr="00594219">
        <w:rPr>
          <w:i/>
        </w:rPr>
        <w:t>Można wybrać kilka odpowiedzi.</w:t>
      </w:r>
    </w:p>
    <w:p w14:paraId="6B29DC5B" w14:textId="098B5045" w:rsidR="00FD2CA5" w:rsidRPr="00594219" w:rsidRDefault="00FD2CA5" w:rsidP="00EB04BD">
      <w:pPr>
        <w:pStyle w:val="Akapitzlist"/>
        <w:numPr>
          <w:ilvl w:val="0"/>
          <w:numId w:val="41"/>
        </w:numPr>
        <w:spacing w:before="0" w:after="0"/>
      </w:pPr>
      <w:r w:rsidRPr="00594219">
        <w:t>Ubóstwo</w:t>
      </w:r>
      <w:r w:rsidR="002458CE" w:rsidRPr="00594219">
        <w:t xml:space="preserve"> (1</w:t>
      </w:r>
      <w:r w:rsidR="00594219" w:rsidRPr="00594219">
        <w:t>7</w:t>
      </w:r>
      <w:r w:rsidR="002458CE" w:rsidRPr="00594219">
        <w:t>)</w:t>
      </w:r>
    </w:p>
    <w:p w14:paraId="3FF78F1D" w14:textId="2C509C5F" w:rsidR="00FD2CA5" w:rsidRPr="00594219" w:rsidRDefault="00FD2CA5" w:rsidP="00EB04BD">
      <w:pPr>
        <w:pStyle w:val="Akapitzlist"/>
        <w:numPr>
          <w:ilvl w:val="0"/>
          <w:numId w:val="41"/>
        </w:numPr>
        <w:spacing w:before="0" w:after="0"/>
      </w:pPr>
      <w:r w:rsidRPr="00594219">
        <w:rPr>
          <w:rFonts w:eastAsia="Wingdings"/>
        </w:rPr>
        <w:t>N</w:t>
      </w:r>
      <w:r w:rsidRPr="00594219">
        <w:t>iski poziom umiejętności wychowawczych</w:t>
      </w:r>
      <w:r w:rsidR="002458CE" w:rsidRPr="00594219">
        <w:t xml:space="preserve"> (</w:t>
      </w:r>
      <w:r w:rsidR="00594219" w:rsidRPr="00594219">
        <w:t>52</w:t>
      </w:r>
      <w:r w:rsidR="002458CE" w:rsidRPr="00594219">
        <w:t>)</w:t>
      </w:r>
    </w:p>
    <w:p w14:paraId="173A0F59" w14:textId="70EBC245" w:rsidR="00FD2CA5" w:rsidRPr="00594219" w:rsidRDefault="00FD2CA5" w:rsidP="00EB04BD">
      <w:pPr>
        <w:pStyle w:val="Akapitzlist"/>
        <w:numPr>
          <w:ilvl w:val="0"/>
          <w:numId w:val="41"/>
        </w:numPr>
        <w:spacing w:before="0" w:after="0"/>
      </w:pPr>
      <w:r w:rsidRPr="00594219">
        <w:rPr>
          <w:rFonts w:eastAsia="Wingdings"/>
        </w:rPr>
        <w:t>U</w:t>
      </w:r>
      <w:r w:rsidRPr="00594219">
        <w:t>zależnienia</w:t>
      </w:r>
      <w:r w:rsidR="002458CE" w:rsidRPr="00594219">
        <w:t xml:space="preserve"> (</w:t>
      </w:r>
      <w:r w:rsidR="00594219" w:rsidRPr="00594219">
        <w:t>69</w:t>
      </w:r>
      <w:r w:rsidR="002458CE" w:rsidRPr="00594219">
        <w:t>)</w:t>
      </w:r>
    </w:p>
    <w:p w14:paraId="296B8B92" w14:textId="14490EAE" w:rsidR="00FD2CA5" w:rsidRPr="00594219" w:rsidRDefault="00FD2CA5" w:rsidP="00EB04BD">
      <w:pPr>
        <w:pStyle w:val="Akapitzlist"/>
        <w:numPr>
          <w:ilvl w:val="0"/>
          <w:numId w:val="41"/>
        </w:numPr>
        <w:spacing w:before="0" w:after="0"/>
      </w:pPr>
      <w:r w:rsidRPr="00594219">
        <w:t>Przemoc w rodzinie</w:t>
      </w:r>
      <w:r w:rsidR="002458CE" w:rsidRPr="00594219">
        <w:t xml:space="preserve"> (</w:t>
      </w:r>
      <w:r w:rsidR="00594219" w:rsidRPr="00594219">
        <w:t>40</w:t>
      </w:r>
      <w:r w:rsidR="002458CE" w:rsidRPr="00594219">
        <w:t>)</w:t>
      </w:r>
    </w:p>
    <w:p w14:paraId="1DD62965" w14:textId="2D9AAF85" w:rsidR="00FD2CA5" w:rsidRPr="00594219" w:rsidRDefault="00FD2CA5" w:rsidP="00EB04BD">
      <w:pPr>
        <w:pStyle w:val="Akapitzlist"/>
        <w:numPr>
          <w:ilvl w:val="0"/>
          <w:numId w:val="41"/>
        </w:numPr>
        <w:spacing w:before="0" w:after="0"/>
      </w:pPr>
      <w:r w:rsidRPr="00594219">
        <w:rPr>
          <w:rFonts w:eastAsia="Wingdings"/>
        </w:rPr>
        <w:t>W</w:t>
      </w:r>
      <w:r w:rsidRPr="00594219">
        <w:t>ielodzietność</w:t>
      </w:r>
      <w:r w:rsidR="002458CE" w:rsidRPr="00594219">
        <w:t xml:space="preserve"> (</w:t>
      </w:r>
      <w:r w:rsidR="00594219" w:rsidRPr="00594219">
        <w:t>40</w:t>
      </w:r>
      <w:r w:rsidR="002458CE" w:rsidRPr="00594219">
        <w:t>)</w:t>
      </w:r>
    </w:p>
    <w:p w14:paraId="3BFEDADD" w14:textId="77AC2147" w:rsidR="00FD2CA5" w:rsidRPr="00594219" w:rsidRDefault="00FD2CA5" w:rsidP="00EB04BD">
      <w:pPr>
        <w:pStyle w:val="Akapitzlist"/>
        <w:numPr>
          <w:ilvl w:val="0"/>
          <w:numId w:val="41"/>
        </w:numPr>
        <w:spacing w:before="0" w:after="0"/>
      </w:pPr>
      <w:r w:rsidRPr="00594219">
        <w:t>Niepełnosprawność/długotrwała choroba</w:t>
      </w:r>
      <w:r w:rsidR="002458CE" w:rsidRPr="00594219">
        <w:t xml:space="preserve"> (</w:t>
      </w:r>
      <w:r w:rsidR="00594219" w:rsidRPr="00594219">
        <w:t>29</w:t>
      </w:r>
      <w:r w:rsidR="002458CE" w:rsidRPr="00594219">
        <w:t>)</w:t>
      </w:r>
    </w:p>
    <w:p w14:paraId="3B1F1B97" w14:textId="43749FA7" w:rsidR="00FD2CA5" w:rsidRPr="00594219" w:rsidRDefault="00FD2CA5" w:rsidP="00EB04BD">
      <w:pPr>
        <w:pStyle w:val="Akapitzlist"/>
        <w:numPr>
          <w:ilvl w:val="0"/>
          <w:numId w:val="41"/>
        </w:numPr>
        <w:spacing w:before="0" w:after="0"/>
      </w:pPr>
      <w:r w:rsidRPr="00594219">
        <w:t>Niskie dochody</w:t>
      </w:r>
      <w:r w:rsidR="002458CE" w:rsidRPr="00594219">
        <w:t xml:space="preserve"> (</w:t>
      </w:r>
      <w:r w:rsidR="00594219" w:rsidRPr="00594219">
        <w:t>57</w:t>
      </w:r>
      <w:r w:rsidR="002458CE" w:rsidRPr="00594219">
        <w:t>)</w:t>
      </w:r>
    </w:p>
    <w:p w14:paraId="33723863" w14:textId="33E62862" w:rsidR="00FD2CA5" w:rsidRPr="00594219" w:rsidRDefault="00FD2CA5" w:rsidP="00EB04BD">
      <w:pPr>
        <w:pStyle w:val="Akapitzlist"/>
        <w:numPr>
          <w:ilvl w:val="0"/>
          <w:numId w:val="41"/>
        </w:numPr>
        <w:spacing w:before="0" w:after="0"/>
      </w:pPr>
      <w:r w:rsidRPr="00594219">
        <w:t>Niepełna rodzina</w:t>
      </w:r>
      <w:r w:rsidR="002458CE" w:rsidRPr="00594219">
        <w:t xml:space="preserve"> (</w:t>
      </w:r>
      <w:r w:rsidR="00594219" w:rsidRPr="00594219">
        <w:t>31</w:t>
      </w:r>
      <w:r w:rsidR="002458CE" w:rsidRPr="00594219">
        <w:t>)</w:t>
      </w:r>
    </w:p>
    <w:p w14:paraId="3FEA0136" w14:textId="2B8B918C" w:rsidR="00FD2CA5" w:rsidRPr="001933D6" w:rsidRDefault="00FD2CA5" w:rsidP="00EB04BD">
      <w:pPr>
        <w:pStyle w:val="Akapitzlist"/>
        <w:numPr>
          <w:ilvl w:val="0"/>
          <w:numId w:val="41"/>
        </w:numPr>
        <w:spacing w:before="0" w:after="0"/>
        <w:rPr>
          <w:i/>
        </w:rPr>
      </w:pPr>
      <w:r w:rsidRPr="00594219">
        <w:t>Inne</w:t>
      </w:r>
      <w:r w:rsidR="00803C5B" w:rsidRPr="00594219">
        <w:t xml:space="preserve">: </w:t>
      </w:r>
      <w:r w:rsidR="00594219" w:rsidRPr="001933D6">
        <w:rPr>
          <w:i/>
        </w:rPr>
        <w:t xml:space="preserve">niski poziom zaangażowania w wychowanie; nieobecność rodzica (najczęściej jednego, rzadko obojga) w procesie wychowania; spędzanie czasu w Internecie i </w:t>
      </w:r>
      <w:proofErr w:type="spellStart"/>
      <w:r w:rsidR="00594219" w:rsidRPr="001933D6">
        <w:rPr>
          <w:i/>
        </w:rPr>
        <w:t>social</w:t>
      </w:r>
      <w:proofErr w:type="spellEnd"/>
      <w:r w:rsidR="00594219" w:rsidRPr="001933D6">
        <w:rPr>
          <w:i/>
        </w:rPr>
        <w:t xml:space="preserve"> mediach, kryzys autorytetu w otoczeniu.</w:t>
      </w:r>
    </w:p>
    <w:p w14:paraId="05356B79" w14:textId="77777777" w:rsidR="001933D6" w:rsidRDefault="001933D6" w:rsidP="00FD2CA5">
      <w:pPr>
        <w:spacing w:before="0" w:after="0"/>
        <w:rPr>
          <w:b/>
        </w:rPr>
      </w:pPr>
    </w:p>
    <w:p w14:paraId="0F3D46E4" w14:textId="77777777" w:rsidR="00FD2CA5" w:rsidRPr="00594219" w:rsidRDefault="00FD2CA5" w:rsidP="00FD2CA5">
      <w:pPr>
        <w:spacing w:before="0" w:after="0"/>
        <w:rPr>
          <w:b/>
        </w:rPr>
      </w:pPr>
      <w:r w:rsidRPr="00594219">
        <w:rPr>
          <w:b/>
        </w:rPr>
        <w:t>SENIORZY</w:t>
      </w:r>
    </w:p>
    <w:p w14:paraId="3CD55D3D" w14:textId="77777777" w:rsidR="00FD2CA5" w:rsidRPr="00594219" w:rsidRDefault="00FD2CA5" w:rsidP="00FD2CA5">
      <w:pPr>
        <w:spacing w:before="0" w:after="0"/>
      </w:pPr>
      <w:r w:rsidRPr="00594219">
        <w:t>6. Czy uważa Pan/i, że oferta pomocy osobom starszym (opieka, pomoc, wsparcie, usługi opiekuńcze) jest wystarczająca w gminie?</w:t>
      </w:r>
    </w:p>
    <w:p w14:paraId="6066C0C7" w14:textId="233032E6" w:rsidR="00FD2CA5" w:rsidRPr="00903108" w:rsidRDefault="00FD2CA5" w:rsidP="00FD2CA5">
      <w:pPr>
        <w:spacing w:before="0" w:after="0"/>
      </w:pPr>
      <w:r w:rsidRPr="00903108">
        <w:t xml:space="preserve">a) tak </w:t>
      </w:r>
      <w:r w:rsidR="002A4E64" w:rsidRPr="00903108">
        <w:t>(</w:t>
      </w:r>
      <w:r w:rsidR="00594219" w:rsidRPr="00903108">
        <w:t>1</w:t>
      </w:r>
      <w:r w:rsidR="002A4E64" w:rsidRPr="00903108">
        <w:t xml:space="preserve"> wskazani</w:t>
      </w:r>
      <w:r w:rsidR="00594219" w:rsidRPr="00903108">
        <w:t>e</w:t>
      </w:r>
      <w:r w:rsidR="002A4E64" w:rsidRPr="00903108">
        <w:t>)</w:t>
      </w:r>
      <w:r w:rsidRPr="00903108">
        <w:t xml:space="preserve">    </w:t>
      </w:r>
      <w:r w:rsidRPr="00903108">
        <w:tab/>
        <w:t xml:space="preserve"> b) raczej tak</w:t>
      </w:r>
      <w:r w:rsidR="002A4E64" w:rsidRPr="00903108">
        <w:t xml:space="preserve"> (</w:t>
      </w:r>
      <w:r w:rsidR="00594219" w:rsidRPr="00903108">
        <w:t>31</w:t>
      </w:r>
      <w:r w:rsidR="002A4E64" w:rsidRPr="00903108">
        <w:t>)</w:t>
      </w:r>
      <w:r w:rsidRPr="00903108">
        <w:t xml:space="preserve"> </w:t>
      </w:r>
      <w:r w:rsidRPr="00903108">
        <w:tab/>
        <w:t xml:space="preserve">     c) raczej nie  </w:t>
      </w:r>
      <w:r w:rsidR="002A4E64" w:rsidRPr="00903108">
        <w:t>(</w:t>
      </w:r>
      <w:r w:rsidR="00594219" w:rsidRPr="00903108">
        <w:t>44</w:t>
      </w:r>
      <w:r w:rsidR="002A4E64" w:rsidRPr="00903108">
        <w:t>)</w:t>
      </w:r>
      <w:r w:rsidRPr="00903108">
        <w:t xml:space="preserve">    </w:t>
      </w:r>
      <w:r w:rsidRPr="00903108">
        <w:tab/>
        <w:t xml:space="preserve"> d) nie   </w:t>
      </w:r>
      <w:r w:rsidR="002A4E64" w:rsidRPr="00903108">
        <w:t>(1</w:t>
      </w:r>
      <w:r w:rsidR="00594219" w:rsidRPr="00903108">
        <w:t>3</w:t>
      </w:r>
      <w:r w:rsidR="002A4E64" w:rsidRPr="00903108">
        <w:t>)</w:t>
      </w:r>
      <w:r w:rsidRPr="00903108">
        <w:t xml:space="preserve">    e) trudno powiedzieć</w:t>
      </w:r>
      <w:r w:rsidR="002A4E64" w:rsidRPr="00903108">
        <w:t xml:space="preserve"> (</w:t>
      </w:r>
      <w:r w:rsidR="00594219" w:rsidRPr="00903108">
        <w:t>36</w:t>
      </w:r>
      <w:r w:rsidR="002A4E64" w:rsidRPr="00903108">
        <w:t>)</w:t>
      </w:r>
    </w:p>
    <w:p w14:paraId="60FE8767" w14:textId="77777777" w:rsidR="00FD2CA5" w:rsidRPr="00903108" w:rsidRDefault="00FD2CA5" w:rsidP="00FD2CA5">
      <w:pPr>
        <w:spacing w:before="0" w:after="0"/>
      </w:pPr>
      <w:r w:rsidRPr="00903108">
        <w:t xml:space="preserve">7. Jakie problemy społeczne osób starszych uważa Pan/Pani za najważniejsze na terenie naszej gminy? </w:t>
      </w:r>
      <w:r w:rsidRPr="00903108">
        <w:rPr>
          <w:i/>
        </w:rPr>
        <w:t>prosimy o zaznaczenie (X) 3 wybranych odpowiedzi</w:t>
      </w:r>
    </w:p>
    <w:p w14:paraId="1F9D76F3" w14:textId="5F37D18A" w:rsidR="00FD2CA5" w:rsidRPr="00903108" w:rsidRDefault="00FD2CA5" w:rsidP="00EB04BD">
      <w:pPr>
        <w:pStyle w:val="Akapitzlist"/>
        <w:numPr>
          <w:ilvl w:val="0"/>
          <w:numId w:val="42"/>
        </w:numPr>
        <w:spacing w:before="0" w:after="0"/>
        <w:rPr>
          <w:rFonts w:eastAsia="Wingdings"/>
        </w:rPr>
      </w:pPr>
      <w:r w:rsidRPr="00903108">
        <w:t xml:space="preserve">Izolacja społeczna (samotność) </w:t>
      </w:r>
      <w:r w:rsidR="002A4E64" w:rsidRPr="00903108">
        <w:t>(</w:t>
      </w:r>
      <w:r w:rsidR="00903108" w:rsidRPr="00903108">
        <w:t>39</w:t>
      </w:r>
      <w:r w:rsidR="002A4E64" w:rsidRPr="00903108">
        <w:t>)</w:t>
      </w:r>
    </w:p>
    <w:p w14:paraId="76E91DC4" w14:textId="489C7A9A" w:rsidR="00FD2CA5" w:rsidRPr="00903108" w:rsidRDefault="00FD2CA5" w:rsidP="00EB04BD">
      <w:pPr>
        <w:pStyle w:val="Akapitzlist"/>
        <w:numPr>
          <w:ilvl w:val="0"/>
          <w:numId w:val="42"/>
        </w:numPr>
        <w:spacing w:before="0" w:after="0"/>
        <w:rPr>
          <w:rFonts w:eastAsia="Wingdings"/>
        </w:rPr>
      </w:pPr>
      <w:r w:rsidRPr="00903108">
        <w:t>Izolacja rodzinna (odrzucenie)</w:t>
      </w:r>
      <w:r w:rsidR="002A4E64" w:rsidRPr="00903108">
        <w:t xml:space="preserve"> (</w:t>
      </w:r>
      <w:r w:rsidR="00903108" w:rsidRPr="00903108">
        <w:t>31</w:t>
      </w:r>
      <w:r w:rsidR="002A4E64" w:rsidRPr="00903108">
        <w:t>)</w:t>
      </w:r>
    </w:p>
    <w:p w14:paraId="6827F212" w14:textId="6020AA49" w:rsidR="00FD2CA5" w:rsidRPr="00903108" w:rsidRDefault="00FD2CA5" w:rsidP="00EB04BD">
      <w:pPr>
        <w:pStyle w:val="Akapitzlist"/>
        <w:numPr>
          <w:ilvl w:val="0"/>
          <w:numId w:val="42"/>
        </w:numPr>
        <w:spacing w:before="0" w:after="0"/>
      </w:pPr>
      <w:r w:rsidRPr="00903108">
        <w:t>Niepełnosprawność</w:t>
      </w:r>
      <w:r w:rsidR="002A4E64" w:rsidRPr="00903108">
        <w:t xml:space="preserve"> (</w:t>
      </w:r>
      <w:r w:rsidR="00903108" w:rsidRPr="00903108">
        <w:t>33</w:t>
      </w:r>
      <w:r w:rsidR="002A4E64" w:rsidRPr="00903108">
        <w:t>)</w:t>
      </w:r>
    </w:p>
    <w:p w14:paraId="5F7E7EC5" w14:textId="6A1E7D5B" w:rsidR="00FD2CA5" w:rsidRPr="00903108" w:rsidRDefault="00FD2CA5" w:rsidP="00EB04BD">
      <w:pPr>
        <w:pStyle w:val="Akapitzlist"/>
        <w:numPr>
          <w:ilvl w:val="0"/>
          <w:numId w:val="42"/>
        </w:numPr>
        <w:spacing w:before="0" w:after="0"/>
        <w:rPr>
          <w:rFonts w:eastAsia="Wingdings"/>
        </w:rPr>
      </w:pPr>
      <w:r w:rsidRPr="00903108">
        <w:t>Choroby</w:t>
      </w:r>
      <w:r w:rsidR="002A4E64" w:rsidRPr="00903108">
        <w:t xml:space="preserve"> (</w:t>
      </w:r>
      <w:r w:rsidR="00903108" w:rsidRPr="00903108">
        <w:t>7</w:t>
      </w:r>
      <w:r w:rsidR="002A4E64" w:rsidRPr="00903108">
        <w:t>1)</w:t>
      </w:r>
    </w:p>
    <w:p w14:paraId="12D22A6E" w14:textId="2DE4175E" w:rsidR="00FD2CA5" w:rsidRPr="00903108" w:rsidRDefault="00FD2CA5" w:rsidP="00EB04BD">
      <w:pPr>
        <w:pStyle w:val="Akapitzlist"/>
        <w:numPr>
          <w:ilvl w:val="0"/>
          <w:numId w:val="42"/>
        </w:numPr>
        <w:spacing w:before="0" w:after="0"/>
        <w:rPr>
          <w:rFonts w:eastAsia="Wingdings"/>
        </w:rPr>
      </w:pPr>
      <w:r w:rsidRPr="00903108">
        <w:t>Niezdolność do samoobsługi</w:t>
      </w:r>
      <w:r w:rsidR="002A4E64" w:rsidRPr="00903108">
        <w:t xml:space="preserve"> (</w:t>
      </w:r>
      <w:r w:rsidR="00903108" w:rsidRPr="00903108">
        <w:t>38</w:t>
      </w:r>
      <w:r w:rsidR="002A4E64" w:rsidRPr="00903108">
        <w:t>)</w:t>
      </w:r>
    </w:p>
    <w:p w14:paraId="23B26FCA" w14:textId="22558B0F" w:rsidR="00FD2CA5" w:rsidRPr="00903108" w:rsidRDefault="00FD2CA5" w:rsidP="00EB04BD">
      <w:pPr>
        <w:pStyle w:val="Akapitzlist"/>
        <w:numPr>
          <w:ilvl w:val="0"/>
          <w:numId w:val="42"/>
        </w:numPr>
        <w:spacing w:before="0" w:after="0"/>
      </w:pPr>
      <w:r w:rsidRPr="00903108">
        <w:t>Brak zorganizowanych form wspólnego spędzania czasu</w:t>
      </w:r>
      <w:r w:rsidR="002A4E64" w:rsidRPr="00903108">
        <w:t xml:space="preserve"> (</w:t>
      </w:r>
      <w:r w:rsidR="00903108" w:rsidRPr="00903108">
        <w:t>42</w:t>
      </w:r>
      <w:r w:rsidR="002A4E64" w:rsidRPr="00903108">
        <w:t>)</w:t>
      </w:r>
    </w:p>
    <w:p w14:paraId="0F776A35" w14:textId="458E9D61" w:rsidR="00FD2CA5" w:rsidRPr="00903108" w:rsidRDefault="00FD2CA5" w:rsidP="00EB04BD">
      <w:pPr>
        <w:pStyle w:val="Akapitzlist"/>
        <w:numPr>
          <w:ilvl w:val="0"/>
          <w:numId w:val="42"/>
        </w:numPr>
        <w:spacing w:before="0" w:after="0"/>
      </w:pPr>
      <w:r w:rsidRPr="00903108">
        <w:t>Ubóstwo i bieda</w:t>
      </w:r>
      <w:r w:rsidR="002A4E64" w:rsidRPr="00903108">
        <w:t xml:space="preserve"> (</w:t>
      </w:r>
      <w:r w:rsidR="00903108" w:rsidRPr="00903108">
        <w:t>33</w:t>
      </w:r>
      <w:r w:rsidR="002A4E64" w:rsidRPr="00903108">
        <w:t>)</w:t>
      </w:r>
    </w:p>
    <w:p w14:paraId="73323437" w14:textId="2E9D3967" w:rsidR="00FD2CA5" w:rsidRPr="00903108" w:rsidRDefault="00FD2CA5" w:rsidP="00EB04BD">
      <w:pPr>
        <w:pStyle w:val="Akapitzlist"/>
        <w:numPr>
          <w:ilvl w:val="0"/>
          <w:numId w:val="42"/>
        </w:numPr>
        <w:spacing w:before="0" w:after="0"/>
      </w:pPr>
      <w:r w:rsidRPr="00903108">
        <w:t>Brak akceptacji w środowisku</w:t>
      </w:r>
      <w:r w:rsidR="002A4E64" w:rsidRPr="00903108">
        <w:t xml:space="preserve"> (</w:t>
      </w:r>
      <w:r w:rsidR="00903108" w:rsidRPr="00903108">
        <w:t>12</w:t>
      </w:r>
      <w:r w:rsidR="002A4E64" w:rsidRPr="00903108">
        <w:t>)</w:t>
      </w:r>
    </w:p>
    <w:p w14:paraId="680A0E53" w14:textId="592D4D7F" w:rsidR="00FD2CA5" w:rsidRPr="00903108" w:rsidRDefault="00FD2CA5" w:rsidP="00EB04BD">
      <w:pPr>
        <w:pStyle w:val="Akapitzlist"/>
        <w:numPr>
          <w:ilvl w:val="0"/>
          <w:numId w:val="42"/>
        </w:numPr>
        <w:spacing w:before="0" w:after="0"/>
      </w:pPr>
      <w:r w:rsidRPr="00903108">
        <w:t>Utrudniony dostęp do usług opiekuńczo-pielęgnacyjnych</w:t>
      </w:r>
      <w:r w:rsidR="002A4E64" w:rsidRPr="00903108">
        <w:t xml:space="preserve"> (3</w:t>
      </w:r>
      <w:r w:rsidR="00903108" w:rsidRPr="00903108">
        <w:t>4</w:t>
      </w:r>
      <w:r w:rsidR="002A4E64" w:rsidRPr="00903108">
        <w:t>)</w:t>
      </w:r>
    </w:p>
    <w:p w14:paraId="64D4792A" w14:textId="2ABEBF05" w:rsidR="00FD2CA5" w:rsidRPr="00903108" w:rsidRDefault="00FD2CA5" w:rsidP="00EB04BD">
      <w:pPr>
        <w:pStyle w:val="Akapitzlist"/>
        <w:numPr>
          <w:ilvl w:val="0"/>
          <w:numId w:val="42"/>
        </w:numPr>
        <w:spacing w:before="0" w:after="0"/>
      </w:pPr>
      <w:r w:rsidRPr="00903108">
        <w:t xml:space="preserve">Utrudniony dostęp do placówek medycznych </w:t>
      </w:r>
      <w:r w:rsidR="002A4E64" w:rsidRPr="00903108">
        <w:t>(</w:t>
      </w:r>
      <w:r w:rsidR="00903108" w:rsidRPr="00903108">
        <w:t>24</w:t>
      </w:r>
      <w:r w:rsidR="002A4E64" w:rsidRPr="00903108">
        <w:t>)</w:t>
      </w:r>
    </w:p>
    <w:p w14:paraId="4639397E" w14:textId="54632F6E" w:rsidR="00FD2CA5" w:rsidRPr="00903108" w:rsidRDefault="00FD2CA5" w:rsidP="00EB04BD">
      <w:pPr>
        <w:pStyle w:val="Akapitzlist"/>
        <w:numPr>
          <w:ilvl w:val="0"/>
          <w:numId w:val="42"/>
        </w:numPr>
        <w:spacing w:before="0" w:after="0"/>
      </w:pPr>
      <w:r w:rsidRPr="00903108">
        <w:t xml:space="preserve">Utrudniony dostęp do placówek kulturalnych </w:t>
      </w:r>
      <w:r w:rsidR="002A4E64" w:rsidRPr="00903108">
        <w:t>(1</w:t>
      </w:r>
      <w:r w:rsidR="00903108" w:rsidRPr="00903108">
        <w:t>2</w:t>
      </w:r>
      <w:r w:rsidR="002A4E64" w:rsidRPr="00903108">
        <w:t>)</w:t>
      </w:r>
    </w:p>
    <w:p w14:paraId="13D4CFB2" w14:textId="77777777" w:rsidR="00FD2CA5" w:rsidRPr="00903108" w:rsidRDefault="00FD2CA5" w:rsidP="00FD2CA5">
      <w:pPr>
        <w:spacing w:before="0" w:after="0"/>
        <w:rPr>
          <w:i/>
        </w:rPr>
      </w:pPr>
      <w:r w:rsidRPr="00903108">
        <w:lastRenderedPageBreak/>
        <w:t xml:space="preserve">8. Jakie są według Pana/i główne potrzeby starszych osób w Państwa środowisku lokalnym? </w:t>
      </w:r>
      <w:r w:rsidRPr="00903108">
        <w:rPr>
          <w:i/>
        </w:rPr>
        <w:t>Można wybrać kilka odpowiedzi.</w:t>
      </w:r>
    </w:p>
    <w:p w14:paraId="66308B0C" w14:textId="4A16EBEF" w:rsidR="00FD2CA5" w:rsidRPr="00270C6E" w:rsidRDefault="00FD2CA5" w:rsidP="00EB04BD">
      <w:pPr>
        <w:pStyle w:val="Akapitzlist"/>
        <w:numPr>
          <w:ilvl w:val="0"/>
          <w:numId w:val="43"/>
        </w:numPr>
        <w:spacing w:before="0" w:after="0"/>
      </w:pPr>
      <w:r w:rsidRPr="00270C6E">
        <w:t>Pomoc materialna</w:t>
      </w:r>
      <w:r w:rsidR="00FB0AD1" w:rsidRPr="00270C6E">
        <w:t xml:space="preserve"> (</w:t>
      </w:r>
      <w:r w:rsidR="00270C6E" w:rsidRPr="00270C6E">
        <w:t>28</w:t>
      </w:r>
      <w:r w:rsidR="00FB0AD1" w:rsidRPr="00270C6E">
        <w:t>)</w:t>
      </w:r>
    </w:p>
    <w:p w14:paraId="6F532BB7" w14:textId="0C648B4C" w:rsidR="00FD2CA5" w:rsidRPr="00270C6E" w:rsidRDefault="00FD2CA5" w:rsidP="00EB04BD">
      <w:pPr>
        <w:pStyle w:val="Akapitzlist"/>
        <w:numPr>
          <w:ilvl w:val="0"/>
          <w:numId w:val="43"/>
        </w:numPr>
        <w:spacing w:before="0" w:after="0"/>
      </w:pPr>
      <w:r w:rsidRPr="00270C6E">
        <w:t>Wykonywanie ciężkich prac domowych</w:t>
      </w:r>
      <w:r w:rsidR="00FB0AD1" w:rsidRPr="00270C6E">
        <w:t xml:space="preserve"> (</w:t>
      </w:r>
      <w:r w:rsidR="00270C6E" w:rsidRPr="00270C6E">
        <w:t>35</w:t>
      </w:r>
      <w:r w:rsidR="00FB0AD1" w:rsidRPr="00270C6E">
        <w:t>)</w:t>
      </w:r>
    </w:p>
    <w:p w14:paraId="64C0FBF2" w14:textId="45DDAB10" w:rsidR="00FD2CA5" w:rsidRPr="00270C6E" w:rsidRDefault="00FD2CA5" w:rsidP="00EB04BD">
      <w:pPr>
        <w:pStyle w:val="Default"/>
        <w:numPr>
          <w:ilvl w:val="0"/>
          <w:numId w:val="43"/>
        </w:numPr>
        <w:spacing w:line="360" w:lineRule="auto"/>
        <w:rPr>
          <w:color w:val="auto"/>
        </w:rPr>
      </w:pPr>
      <w:r w:rsidRPr="00270C6E">
        <w:rPr>
          <w:color w:val="auto"/>
        </w:rPr>
        <w:t xml:space="preserve">Dostarczanie gotowych obiadów do miejsca zamieszkania </w:t>
      </w:r>
      <w:r w:rsidR="00FB0AD1" w:rsidRPr="00270C6E">
        <w:rPr>
          <w:color w:val="auto"/>
        </w:rPr>
        <w:t>(</w:t>
      </w:r>
      <w:r w:rsidR="00270C6E" w:rsidRPr="00270C6E">
        <w:rPr>
          <w:color w:val="auto"/>
        </w:rPr>
        <w:t>37</w:t>
      </w:r>
      <w:r w:rsidR="00FB0AD1" w:rsidRPr="00270C6E">
        <w:rPr>
          <w:color w:val="auto"/>
        </w:rPr>
        <w:t>)</w:t>
      </w:r>
    </w:p>
    <w:p w14:paraId="5A8E657A" w14:textId="27B204C1" w:rsidR="00FD2CA5" w:rsidRPr="00270C6E" w:rsidRDefault="00FD2CA5" w:rsidP="00EB04BD">
      <w:pPr>
        <w:pStyle w:val="Default"/>
        <w:numPr>
          <w:ilvl w:val="0"/>
          <w:numId w:val="43"/>
        </w:numPr>
        <w:spacing w:line="360" w:lineRule="auto"/>
        <w:rPr>
          <w:color w:val="auto"/>
        </w:rPr>
      </w:pPr>
      <w:r w:rsidRPr="00270C6E">
        <w:rPr>
          <w:color w:val="auto"/>
        </w:rPr>
        <w:t xml:space="preserve">Prowadzenie aktywizacji społecznej osób starszych, w tym edukacyjnej kulturalnej, sportowej, turystycznej, rekreacyjnej </w:t>
      </w:r>
      <w:r w:rsidR="00FB0AD1" w:rsidRPr="00270C6E">
        <w:rPr>
          <w:color w:val="auto"/>
        </w:rPr>
        <w:t>(</w:t>
      </w:r>
      <w:r w:rsidR="00270C6E" w:rsidRPr="00270C6E">
        <w:rPr>
          <w:color w:val="auto"/>
        </w:rPr>
        <w:t>53</w:t>
      </w:r>
      <w:r w:rsidR="00FB0AD1" w:rsidRPr="00270C6E">
        <w:rPr>
          <w:color w:val="auto"/>
        </w:rPr>
        <w:t>)</w:t>
      </w:r>
    </w:p>
    <w:p w14:paraId="23D7EF1C" w14:textId="3C55C55A" w:rsidR="00FD2CA5" w:rsidRPr="00180407" w:rsidRDefault="00FD2CA5" w:rsidP="00EB04BD">
      <w:pPr>
        <w:pStyle w:val="Akapitzlist"/>
        <w:numPr>
          <w:ilvl w:val="0"/>
          <w:numId w:val="43"/>
        </w:numPr>
        <w:spacing w:before="0" w:after="0"/>
      </w:pPr>
      <w:r w:rsidRPr="00270C6E">
        <w:t xml:space="preserve">Usługi opiekuńczo </w:t>
      </w:r>
      <w:r w:rsidR="00FB0AD1" w:rsidRPr="00270C6E">
        <w:t>–</w:t>
      </w:r>
      <w:r w:rsidRPr="00270C6E">
        <w:t xml:space="preserve"> </w:t>
      </w:r>
      <w:r w:rsidRPr="00180407">
        <w:t>pielęgnacyjne</w:t>
      </w:r>
      <w:r w:rsidR="00FB0AD1" w:rsidRPr="00180407">
        <w:t xml:space="preserve"> (6</w:t>
      </w:r>
      <w:r w:rsidR="00270C6E" w:rsidRPr="00180407">
        <w:t>8</w:t>
      </w:r>
      <w:r w:rsidR="00FB0AD1" w:rsidRPr="00180407">
        <w:t>)</w:t>
      </w:r>
    </w:p>
    <w:p w14:paraId="2DFCCD54" w14:textId="0A9834ED" w:rsidR="00FD2CA5" w:rsidRPr="00180407" w:rsidRDefault="00FD2CA5" w:rsidP="00EB04BD">
      <w:pPr>
        <w:pStyle w:val="Akapitzlist"/>
        <w:numPr>
          <w:ilvl w:val="0"/>
          <w:numId w:val="43"/>
        </w:numPr>
        <w:spacing w:before="0" w:after="0"/>
      </w:pPr>
      <w:r w:rsidRPr="00180407">
        <w:t>Doradztwo i załatwianie spraw urzędowych</w:t>
      </w:r>
      <w:r w:rsidR="00FB0AD1" w:rsidRPr="00180407">
        <w:t xml:space="preserve"> (4</w:t>
      </w:r>
      <w:r w:rsidR="00270C6E" w:rsidRPr="00180407">
        <w:t>9</w:t>
      </w:r>
      <w:r w:rsidR="00FB0AD1" w:rsidRPr="00180407">
        <w:t>)</w:t>
      </w:r>
    </w:p>
    <w:p w14:paraId="565DE648" w14:textId="43C8479C" w:rsidR="00FD2CA5" w:rsidRPr="00180407" w:rsidRDefault="00FD2CA5" w:rsidP="00EB04BD">
      <w:pPr>
        <w:pStyle w:val="Akapitzlist"/>
        <w:numPr>
          <w:ilvl w:val="0"/>
          <w:numId w:val="43"/>
        </w:numPr>
        <w:spacing w:before="0" w:after="0"/>
      </w:pPr>
      <w:r w:rsidRPr="00180407">
        <w:t>Wykonywanie wszystkich prac domowych</w:t>
      </w:r>
      <w:r w:rsidR="00FB0AD1" w:rsidRPr="00180407">
        <w:t xml:space="preserve"> (</w:t>
      </w:r>
      <w:r w:rsidR="00270C6E" w:rsidRPr="00180407">
        <w:t>22</w:t>
      </w:r>
      <w:r w:rsidR="00FB0AD1" w:rsidRPr="00180407">
        <w:t>)</w:t>
      </w:r>
    </w:p>
    <w:p w14:paraId="6B583F08" w14:textId="1D33939F" w:rsidR="00FD2CA5" w:rsidRPr="00180407" w:rsidRDefault="00FD2CA5" w:rsidP="00EB04BD">
      <w:pPr>
        <w:pStyle w:val="Akapitzlist"/>
        <w:numPr>
          <w:ilvl w:val="0"/>
          <w:numId w:val="43"/>
        </w:numPr>
        <w:spacing w:before="0" w:after="0"/>
      </w:pPr>
      <w:r w:rsidRPr="00180407">
        <w:t>Wsparcie emocjonalne</w:t>
      </w:r>
      <w:r w:rsidR="00FB0AD1" w:rsidRPr="00180407">
        <w:t xml:space="preserve"> (</w:t>
      </w:r>
      <w:r w:rsidR="00270C6E" w:rsidRPr="00180407">
        <w:t>35</w:t>
      </w:r>
      <w:r w:rsidR="00FB0AD1" w:rsidRPr="00180407">
        <w:t>)</w:t>
      </w:r>
    </w:p>
    <w:p w14:paraId="3376FECF" w14:textId="14F1033A" w:rsidR="00FD2CA5" w:rsidRPr="00180407" w:rsidRDefault="00FD2CA5" w:rsidP="00EB04BD">
      <w:pPr>
        <w:pStyle w:val="Default"/>
        <w:numPr>
          <w:ilvl w:val="0"/>
          <w:numId w:val="43"/>
        </w:numPr>
        <w:spacing w:line="360" w:lineRule="auto"/>
        <w:rPr>
          <w:color w:val="auto"/>
        </w:rPr>
      </w:pPr>
      <w:r w:rsidRPr="00180407">
        <w:rPr>
          <w:rFonts w:eastAsia="Wingdings"/>
          <w:color w:val="auto"/>
        </w:rPr>
        <w:t>P</w:t>
      </w:r>
      <w:r w:rsidRPr="00180407">
        <w:rPr>
          <w:color w:val="auto"/>
        </w:rPr>
        <w:t xml:space="preserve">rogramy zdrowotne </w:t>
      </w:r>
      <w:r w:rsidR="00FB0AD1" w:rsidRPr="00180407">
        <w:rPr>
          <w:color w:val="auto"/>
        </w:rPr>
        <w:t>(2</w:t>
      </w:r>
      <w:r w:rsidR="00270C6E" w:rsidRPr="00180407">
        <w:rPr>
          <w:color w:val="auto"/>
        </w:rPr>
        <w:t>3</w:t>
      </w:r>
      <w:r w:rsidR="00FB0AD1" w:rsidRPr="00180407">
        <w:rPr>
          <w:color w:val="auto"/>
        </w:rPr>
        <w:t>)</w:t>
      </w:r>
    </w:p>
    <w:p w14:paraId="771A0A10" w14:textId="5A9FE503" w:rsidR="00FD2CA5" w:rsidRPr="00180407" w:rsidRDefault="00FD2CA5" w:rsidP="00EB04BD">
      <w:pPr>
        <w:pStyle w:val="Default"/>
        <w:numPr>
          <w:ilvl w:val="0"/>
          <w:numId w:val="43"/>
        </w:numPr>
        <w:spacing w:line="360" w:lineRule="auto"/>
        <w:jc w:val="both"/>
        <w:rPr>
          <w:color w:val="auto"/>
        </w:rPr>
      </w:pPr>
      <w:r w:rsidRPr="00180407">
        <w:rPr>
          <w:color w:val="auto"/>
        </w:rPr>
        <w:t>Pobyt seniora w domu dziennego pobytu (8-godzinny pobyt od poniedziałku do piątku w placówce zapewniającej posiłki, zajęcia, rehabilitację ruchową, opiekę pielęgniarską, miejsce do wypoczynku, towarzystwo innych seniorów)</w:t>
      </w:r>
      <w:r w:rsidR="00FB0AD1" w:rsidRPr="00180407">
        <w:rPr>
          <w:color w:val="auto"/>
        </w:rPr>
        <w:t xml:space="preserve"> (</w:t>
      </w:r>
      <w:r w:rsidR="00180407" w:rsidRPr="00180407">
        <w:rPr>
          <w:color w:val="auto"/>
        </w:rPr>
        <w:t>20</w:t>
      </w:r>
      <w:r w:rsidR="00FB0AD1" w:rsidRPr="00180407">
        <w:rPr>
          <w:color w:val="auto"/>
        </w:rPr>
        <w:t>)</w:t>
      </w:r>
      <w:r w:rsidRPr="00180407">
        <w:rPr>
          <w:color w:val="auto"/>
        </w:rPr>
        <w:t xml:space="preserve"> </w:t>
      </w:r>
    </w:p>
    <w:p w14:paraId="3D00F0DD" w14:textId="7630ED68" w:rsidR="00FD2CA5" w:rsidRPr="00180407" w:rsidRDefault="00FD2CA5" w:rsidP="00EB04BD">
      <w:pPr>
        <w:pStyle w:val="Default"/>
        <w:numPr>
          <w:ilvl w:val="0"/>
          <w:numId w:val="43"/>
        </w:numPr>
        <w:spacing w:line="360" w:lineRule="auto"/>
        <w:rPr>
          <w:color w:val="auto"/>
        </w:rPr>
      </w:pPr>
      <w:r w:rsidRPr="00180407">
        <w:rPr>
          <w:color w:val="auto"/>
        </w:rPr>
        <w:t xml:space="preserve">Możliwość uczestnictwa w klubie seniora </w:t>
      </w:r>
      <w:r w:rsidR="006F7D33" w:rsidRPr="00180407">
        <w:rPr>
          <w:color w:val="auto"/>
        </w:rPr>
        <w:t>(1</w:t>
      </w:r>
      <w:r w:rsidR="00180407" w:rsidRPr="00180407">
        <w:rPr>
          <w:color w:val="auto"/>
        </w:rPr>
        <w:t>7</w:t>
      </w:r>
      <w:r w:rsidR="006F7D33" w:rsidRPr="00180407">
        <w:rPr>
          <w:color w:val="auto"/>
        </w:rPr>
        <w:t>)</w:t>
      </w:r>
    </w:p>
    <w:p w14:paraId="68251B3C" w14:textId="44E3E842" w:rsidR="00FD2CA5" w:rsidRPr="00180407" w:rsidRDefault="00FD2CA5" w:rsidP="00EB04BD">
      <w:pPr>
        <w:pStyle w:val="Default"/>
        <w:numPr>
          <w:ilvl w:val="0"/>
          <w:numId w:val="43"/>
        </w:numPr>
        <w:spacing w:line="360" w:lineRule="auto"/>
        <w:rPr>
          <w:color w:val="auto"/>
        </w:rPr>
      </w:pPr>
      <w:r w:rsidRPr="00180407">
        <w:rPr>
          <w:color w:val="auto"/>
        </w:rPr>
        <w:t xml:space="preserve">Uczestnictwo w zajęciach edukacyjnych, kulturalnych, sportowo-rekreacyjnych </w:t>
      </w:r>
      <w:r w:rsidR="006F7D33" w:rsidRPr="00180407">
        <w:rPr>
          <w:color w:val="auto"/>
        </w:rPr>
        <w:t>(1</w:t>
      </w:r>
      <w:r w:rsidR="00180407" w:rsidRPr="00180407">
        <w:rPr>
          <w:color w:val="auto"/>
        </w:rPr>
        <w:t>0</w:t>
      </w:r>
      <w:r w:rsidR="006F7D33" w:rsidRPr="00180407">
        <w:rPr>
          <w:color w:val="auto"/>
        </w:rPr>
        <w:t>)</w:t>
      </w:r>
    </w:p>
    <w:p w14:paraId="243148A0" w14:textId="1FFB9961" w:rsidR="00180407" w:rsidRPr="001933D6" w:rsidRDefault="00180407" w:rsidP="00180407">
      <w:pPr>
        <w:pStyle w:val="Default"/>
        <w:numPr>
          <w:ilvl w:val="0"/>
          <w:numId w:val="43"/>
        </w:numPr>
        <w:spacing w:line="360" w:lineRule="auto"/>
        <w:rPr>
          <w:i/>
          <w:color w:val="auto"/>
        </w:rPr>
      </w:pPr>
      <w:r w:rsidRPr="00180407">
        <w:rPr>
          <w:color w:val="auto"/>
        </w:rPr>
        <w:t xml:space="preserve">Inne: </w:t>
      </w:r>
      <w:r w:rsidR="001933D6">
        <w:rPr>
          <w:color w:val="auto"/>
        </w:rPr>
        <w:t>p</w:t>
      </w:r>
      <w:r w:rsidRPr="001933D6">
        <w:rPr>
          <w:i/>
          <w:color w:val="auto"/>
        </w:rPr>
        <w:t xml:space="preserve">rzywrócenie normalnej opieki zdrowotnej; dojazd do lekarza i kościoła w niedzielę i święta nie ma </w:t>
      </w:r>
      <w:proofErr w:type="spellStart"/>
      <w:r w:rsidRPr="001933D6">
        <w:rPr>
          <w:i/>
          <w:color w:val="auto"/>
        </w:rPr>
        <w:t>busa</w:t>
      </w:r>
      <w:proofErr w:type="spellEnd"/>
      <w:r w:rsidRPr="001933D6">
        <w:rPr>
          <w:i/>
          <w:color w:val="auto"/>
        </w:rPr>
        <w:t>.</w:t>
      </w:r>
    </w:p>
    <w:p w14:paraId="653FD459" w14:textId="77777777" w:rsidR="001933D6" w:rsidRDefault="001933D6" w:rsidP="00FD2CA5">
      <w:pPr>
        <w:spacing w:before="0" w:after="0"/>
        <w:rPr>
          <w:b/>
        </w:rPr>
      </w:pPr>
    </w:p>
    <w:p w14:paraId="7292BB8A" w14:textId="77777777" w:rsidR="00FD2CA5" w:rsidRPr="00180407" w:rsidRDefault="00FD2CA5" w:rsidP="00FD2CA5">
      <w:pPr>
        <w:spacing w:before="0" w:after="0"/>
        <w:rPr>
          <w:b/>
        </w:rPr>
      </w:pPr>
      <w:r w:rsidRPr="00180407">
        <w:rPr>
          <w:b/>
        </w:rPr>
        <w:t>OPIEKA ZDROWOTNA</w:t>
      </w:r>
    </w:p>
    <w:p w14:paraId="023188CF" w14:textId="77777777" w:rsidR="00FD2CA5" w:rsidRPr="00180407" w:rsidRDefault="00FD2CA5" w:rsidP="00FD2CA5">
      <w:pPr>
        <w:spacing w:before="0" w:after="0"/>
      </w:pPr>
      <w:r w:rsidRPr="00180407">
        <w:t xml:space="preserve">9. Jakie problemy społeczne w obszarze opieki zdrowotnej uważa Pan/Pani za najważniejsze na terenie naszej gminy? </w:t>
      </w:r>
      <w:r w:rsidRPr="00180407">
        <w:rPr>
          <w:i/>
        </w:rPr>
        <w:t>prosimy o zaznaczenie (X) 3 wybranych odpowiedzi</w:t>
      </w:r>
    </w:p>
    <w:p w14:paraId="415A216D" w14:textId="3FC00D1D" w:rsidR="00FD2CA5" w:rsidRPr="00180407" w:rsidRDefault="00FD2CA5" w:rsidP="00EB04BD">
      <w:pPr>
        <w:pStyle w:val="Akapitzlist"/>
        <w:numPr>
          <w:ilvl w:val="0"/>
          <w:numId w:val="44"/>
        </w:numPr>
        <w:spacing w:before="0" w:after="0"/>
        <w:rPr>
          <w:rFonts w:eastAsia="Wingdings"/>
        </w:rPr>
      </w:pPr>
      <w:r w:rsidRPr="00180407">
        <w:rPr>
          <w:rFonts w:eastAsia="Wingdings"/>
        </w:rPr>
        <w:t>D</w:t>
      </w:r>
      <w:r w:rsidRPr="00180407">
        <w:t>ługie oczekiwania w kolejce</w:t>
      </w:r>
      <w:r w:rsidR="006F7D33" w:rsidRPr="00180407">
        <w:t xml:space="preserve"> (</w:t>
      </w:r>
      <w:r w:rsidR="00180407" w:rsidRPr="00180407">
        <w:t>71</w:t>
      </w:r>
      <w:r w:rsidR="006F7D33" w:rsidRPr="00180407">
        <w:t>)</w:t>
      </w:r>
    </w:p>
    <w:p w14:paraId="39C11D3B" w14:textId="642A2F2A" w:rsidR="00FD2CA5" w:rsidRPr="00180407" w:rsidRDefault="00FD2CA5" w:rsidP="00EB04BD">
      <w:pPr>
        <w:pStyle w:val="Akapitzlist"/>
        <w:numPr>
          <w:ilvl w:val="0"/>
          <w:numId w:val="44"/>
        </w:numPr>
        <w:spacing w:before="0" w:after="0"/>
      </w:pPr>
      <w:r w:rsidRPr="00180407">
        <w:t>Długi okres oczekiwania na usługi medyczne (odległe terminy wizyt)</w:t>
      </w:r>
      <w:r w:rsidR="006F7D33" w:rsidRPr="00180407">
        <w:t xml:space="preserve"> (</w:t>
      </w:r>
      <w:r w:rsidR="00180407" w:rsidRPr="00180407">
        <w:t>92</w:t>
      </w:r>
      <w:r w:rsidR="006F7D33" w:rsidRPr="00180407">
        <w:t>)</w:t>
      </w:r>
    </w:p>
    <w:p w14:paraId="408B279E" w14:textId="2560D26F" w:rsidR="00FD2CA5" w:rsidRPr="00180407" w:rsidRDefault="00FD2CA5" w:rsidP="00EB04BD">
      <w:pPr>
        <w:pStyle w:val="Akapitzlist"/>
        <w:numPr>
          <w:ilvl w:val="0"/>
          <w:numId w:val="44"/>
        </w:numPr>
        <w:spacing w:before="0" w:after="0"/>
        <w:rPr>
          <w:rFonts w:eastAsia="Wingdings"/>
        </w:rPr>
      </w:pPr>
      <w:r w:rsidRPr="00180407">
        <w:t>Krótkie godziny przyjęć</w:t>
      </w:r>
      <w:r w:rsidR="006F7D33" w:rsidRPr="00180407">
        <w:t xml:space="preserve"> (</w:t>
      </w:r>
      <w:r w:rsidR="00180407" w:rsidRPr="00180407">
        <w:t>52</w:t>
      </w:r>
      <w:r w:rsidR="006F7D33" w:rsidRPr="00180407">
        <w:t>)</w:t>
      </w:r>
    </w:p>
    <w:p w14:paraId="357BA14E" w14:textId="0A0D85DA" w:rsidR="00FD2CA5" w:rsidRPr="00180407" w:rsidRDefault="00FD2CA5" w:rsidP="00EB04BD">
      <w:pPr>
        <w:pStyle w:val="Akapitzlist"/>
        <w:numPr>
          <w:ilvl w:val="0"/>
          <w:numId w:val="44"/>
        </w:numPr>
        <w:spacing w:before="0" w:after="0"/>
        <w:rPr>
          <w:rFonts w:eastAsia="Wingdings"/>
        </w:rPr>
      </w:pPr>
      <w:r w:rsidRPr="00180407">
        <w:rPr>
          <w:rFonts w:eastAsia="Wingdings"/>
        </w:rPr>
        <w:t>M</w:t>
      </w:r>
      <w:r w:rsidRPr="00180407">
        <w:t>ała liczba  lekarzy specjalistów</w:t>
      </w:r>
      <w:r w:rsidR="006F7D33" w:rsidRPr="00180407">
        <w:t xml:space="preserve"> (</w:t>
      </w:r>
      <w:r w:rsidR="00180407" w:rsidRPr="00180407">
        <w:t>86</w:t>
      </w:r>
      <w:r w:rsidR="006F7D33" w:rsidRPr="00180407">
        <w:t>)</w:t>
      </w:r>
    </w:p>
    <w:p w14:paraId="62E7FD0F" w14:textId="5255A04B" w:rsidR="00FD2CA5" w:rsidRPr="00180407" w:rsidRDefault="00FD2CA5" w:rsidP="00EB04BD">
      <w:pPr>
        <w:pStyle w:val="Akapitzlist"/>
        <w:numPr>
          <w:ilvl w:val="0"/>
          <w:numId w:val="44"/>
        </w:numPr>
        <w:spacing w:before="0" w:after="0"/>
        <w:rPr>
          <w:rFonts w:eastAsia="Wingdings"/>
        </w:rPr>
      </w:pPr>
      <w:r w:rsidRPr="00180407">
        <w:rPr>
          <w:rFonts w:eastAsia="Wingdings"/>
        </w:rPr>
        <w:t>O</w:t>
      </w:r>
      <w:r w:rsidRPr="00180407">
        <w:t>graniczona liczba wizyt domowych lekarza u osób przewlekle chorych i   niepełnosprawnych</w:t>
      </w:r>
      <w:r w:rsidR="006F7D33" w:rsidRPr="00180407">
        <w:t xml:space="preserve"> (</w:t>
      </w:r>
      <w:r w:rsidR="00180407" w:rsidRPr="00180407">
        <w:t>5</w:t>
      </w:r>
      <w:r w:rsidR="006F7D33" w:rsidRPr="00180407">
        <w:t>0)</w:t>
      </w:r>
    </w:p>
    <w:p w14:paraId="78E40C7A" w14:textId="34C06097" w:rsidR="00FD2CA5" w:rsidRPr="00180407" w:rsidRDefault="00FD2CA5" w:rsidP="00EB04BD">
      <w:pPr>
        <w:pStyle w:val="Akapitzlist"/>
        <w:numPr>
          <w:ilvl w:val="0"/>
          <w:numId w:val="44"/>
        </w:numPr>
        <w:spacing w:before="0" w:after="0"/>
      </w:pPr>
      <w:r w:rsidRPr="00180407">
        <w:rPr>
          <w:rFonts w:eastAsia="Wingdings"/>
        </w:rPr>
        <w:t>I</w:t>
      </w:r>
      <w:r w:rsidRPr="00180407">
        <w:t>nne</w:t>
      </w:r>
      <w:r w:rsidR="00803C5B" w:rsidRPr="00180407">
        <w:t>:</w:t>
      </w:r>
      <w:r w:rsidRPr="00180407">
        <w:t xml:space="preserve"> </w:t>
      </w:r>
      <w:r w:rsidR="006F7D33" w:rsidRPr="001933D6">
        <w:rPr>
          <w:i/>
        </w:rPr>
        <w:t xml:space="preserve">brak </w:t>
      </w:r>
      <w:r w:rsidR="00180407" w:rsidRPr="001933D6">
        <w:rPr>
          <w:i/>
        </w:rPr>
        <w:t>opieki medycznej dla kobiet w ciąży</w:t>
      </w:r>
      <w:r w:rsidR="006F7D33" w:rsidRPr="00180407">
        <w:t>.</w:t>
      </w:r>
    </w:p>
    <w:p w14:paraId="5CC25669" w14:textId="77777777" w:rsidR="001933D6" w:rsidRDefault="001933D6" w:rsidP="00FD2CA5">
      <w:pPr>
        <w:pStyle w:val="Default"/>
        <w:spacing w:line="360" w:lineRule="auto"/>
        <w:rPr>
          <w:b/>
          <w:bCs/>
          <w:color w:val="auto"/>
        </w:rPr>
      </w:pPr>
    </w:p>
    <w:p w14:paraId="5FBF90F7" w14:textId="77777777" w:rsidR="00FD2CA5" w:rsidRPr="00180407" w:rsidRDefault="00FD2CA5" w:rsidP="00FD2CA5">
      <w:pPr>
        <w:pStyle w:val="Default"/>
        <w:spacing w:line="360" w:lineRule="auto"/>
        <w:rPr>
          <w:b/>
          <w:bCs/>
          <w:color w:val="auto"/>
        </w:rPr>
      </w:pPr>
      <w:r w:rsidRPr="00180407">
        <w:rPr>
          <w:b/>
          <w:bCs/>
          <w:color w:val="auto"/>
        </w:rPr>
        <w:t>EDUKACJA</w:t>
      </w:r>
    </w:p>
    <w:p w14:paraId="53293C41" w14:textId="77777777" w:rsidR="00FD2CA5" w:rsidRPr="00180407" w:rsidRDefault="00FD2CA5" w:rsidP="00FD2CA5">
      <w:pPr>
        <w:pStyle w:val="Default"/>
        <w:spacing w:line="360" w:lineRule="auto"/>
        <w:rPr>
          <w:color w:val="auto"/>
        </w:rPr>
      </w:pPr>
      <w:r w:rsidRPr="00180407">
        <w:rPr>
          <w:bCs/>
          <w:color w:val="auto"/>
        </w:rPr>
        <w:t xml:space="preserve">10. Jak ocenia Pan/i infrastrukturę edukacyjną w gminie? </w:t>
      </w:r>
    </w:p>
    <w:p w14:paraId="6FF9725C" w14:textId="50278F56" w:rsidR="00FD2CA5" w:rsidRPr="00180407" w:rsidRDefault="00FD2CA5" w:rsidP="00FD2CA5">
      <w:pPr>
        <w:pStyle w:val="Default"/>
        <w:spacing w:line="360" w:lineRule="auto"/>
        <w:rPr>
          <w:color w:val="auto"/>
        </w:rPr>
      </w:pPr>
      <w:r w:rsidRPr="00180407">
        <w:rPr>
          <w:color w:val="auto"/>
        </w:rPr>
        <w:lastRenderedPageBreak/>
        <w:t>a) bardzo dobrze</w:t>
      </w:r>
      <w:r w:rsidR="00721F22" w:rsidRPr="00180407">
        <w:rPr>
          <w:color w:val="auto"/>
        </w:rPr>
        <w:t xml:space="preserve"> (1</w:t>
      </w:r>
      <w:r w:rsidR="00180407" w:rsidRPr="00180407">
        <w:rPr>
          <w:color w:val="auto"/>
        </w:rPr>
        <w:t>0</w:t>
      </w:r>
      <w:r w:rsidR="00721F22" w:rsidRPr="00180407">
        <w:rPr>
          <w:color w:val="auto"/>
        </w:rPr>
        <w:t>)</w:t>
      </w:r>
      <w:r w:rsidRPr="00180407">
        <w:rPr>
          <w:color w:val="auto"/>
        </w:rPr>
        <w:t xml:space="preserve">      b) dobrze</w:t>
      </w:r>
      <w:r w:rsidR="00721F22" w:rsidRPr="00180407">
        <w:rPr>
          <w:color w:val="auto"/>
        </w:rPr>
        <w:t xml:space="preserve"> (</w:t>
      </w:r>
      <w:r w:rsidR="00180407" w:rsidRPr="00180407">
        <w:rPr>
          <w:color w:val="auto"/>
        </w:rPr>
        <w:t>41</w:t>
      </w:r>
      <w:r w:rsidR="00721F22" w:rsidRPr="00180407">
        <w:rPr>
          <w:color w:val="auto"/>
        </w:rPr>
        <w:t>)</w:t>
      </w:r>
      <w:r w:rsidRPr="00180407">
        <w:rPr>
          <w:color w:val="auto"/>
        </w:rPr>
        <w:t xml:space="preserve">        c) ani dobrze, ani źle</w:t>
      </w:r>
      <w:r w:rsidR="00721F22" w:rsidRPr="00180407">
        <w:rPr>
          <w:color w:val="auto"/>
        </w:rPr>
        <w:t xml:space="preserve"> (</w:t>
      </w:r>
      <w:r w:rsidR="00180407" w:rsidRPr="00180407">
        <w:rPr>
          <w:color w:val="auto"/>
        </w:rPr>
        <w:t>66</w:t>
      </w:r>
      <w:r w:rsidR="00721F22" w:rsidRPr="00180407">
        <w:rPr>
          <w:color w:val="auto"/>
        </w:rPr>
        <w:t>)</w:t>
      </w:r>
      <w:r w:rsidRPr="00180407">
        <w:rPr>
          <w:color w:val="auto"/>
        </w:rPr>
        <w:t xml:space="preserve">       d) źle </w:t>
      </w:r>
      <w:r w:rsidR="00721F22" w:rsidRPr="00180407">
        <w:rPr>
          <w:color w:val="auto"/>
        </w:rPr>
        <w:t>(</w:t>
      </w:r>
      <w:r w:rsidR="00180407" w:rsidRPr="00180407">
        <w:rPr>
          <w:color w:val="auto"/>
        </w:rPr>
        <w:t>8</w:t>
      </w:r>
      <w:r w:rsidR="00721F22" w:rsidRPr="00180407">
        <w:rPr>
          <w:color w:val="auto"/>
        </w:rPr>
        <w:t>)</w:t>
      </w:r>
    </w:p>
    <w:p w14:paraId="4FA53113" w14:textId="77777777" w:rsidR="00FD2CA5" w:rsidRPr="00180407" w:rsidRDefault="00FD2CA5" w:rsidP="00FD2CA5">
      <w:pPr>
        <w:pStyle w:val="Default"/>
        <w:spacing w:line="360" w:lineRule="auto"/>
        <w:rPr>
          <w:color w:val="auto"/>
        </w:rPr>
      </w:pPr>
      <w:r w:rsidRPr="00180407">
        <w:rPr>
          <w:bCs/>
          <w:color w:val="auto"/>
        </w:rPr>
        <w:t xml:space="preserve">11. Czy ilość żłobków/przedszkoli/szkół w gminie jest wystarczająca? </w:t>
      </w:r>
    </w:p>
    <w:p w14:paraId="0F589746" w14:textId="4DCEDB98" w:rsidR="00FD2CA5" w:rsidRPr="00180407" w:rsidRDefault="00FD2CA5" w:rsidP="00FD2CA5">
      <w:pPr>
        <w:pStyle w:val="Default"/>
        <w:spacing w:line="360" w:lineRule="auto"/>
        <w:rPr>
          <w:color w:val="auto"/>
        </w:rPr>
      </w:pPr>
      <w:r w:rsidRPr="00180407">
        <w:rPr>
          <w:color w:val="auto"/>
        </w:rPr>
        <w:t>a) tak</w:t>
      </w:r>
      <w:r w:rsidR="00143078" w:rsidRPr="00180407">
        <w:rPr>
          <w:color w:val="auto"/>
        </w:rPr>
        <w:t xml:space="preserve"> (</w:t>
      </w:r>
      <w:r w:rsidR="00180407" w:rsidRPr="00180407">
        <w:rPr>
          <w:color w:val="auto"/>
        </w:rPr>
        <w:t>22</w:t>
      </w:r>
      <w:r w:rsidR="00143078" w:rsidRPr="00180407">
        <w:rPr>
          <w:color w:val="auto"/>
        </w:rPr>
        <w:t>)</w:t>
      </w:r>
      <w:r w:rsidRPr="00180407">
        <w:rPr>
          <w:color w:val="auto"/>
        </w:rPr>
        <w:t xml:space="preserve">            b) nie</w:t>
      </w:r>
      <w:r w:rsidR="00143078" w:rsidRPr="00180407">
        <w:rPr>
          <w:color w:val="auto"/>
        </w:rPr>
        <w:t xml:space="preserve"> (</w:t>
      </w:r>
      <w:r w:rsidR="00180407" w:rsidRPr="00180407">
        <w:rPr>
          <w:color w:val="auto"/>
        </w:rPr>
        <w:t>26</w:t>
      </w:r>
      <w:r w:rsidR="00143078" w:rsidRPr="00180407">
        <w:rPr>
          <w:color w:val="auto"/>
        </w:rPr>
        <w:t>)</w:t>
      </w:r>
      <w:r w:rsidRPr="00180407">
        <w:rPr>
          <w:color w:val="auto"/>
        </w:rPr>
        <w:t xml:space="preserve">            c) nie wiem</w:t>
      </w:r>
      <w:r w:rsidR="00143078" w:rsidRPr="00180407">
        <w:rPr>
          <w:color w:val="auto"/>
        </w:rPr>
        <w:t xml:space="preserve"> (</w:t>
      </w:r>
      <w:r w:rsidR="00180407" w:rsidRPr="00180407">
        <w:rPr>
          <w:color w:val="auto"/>
        </w:rPr>
        <w:t>77</w:t>
      </w:r>
      <w:r w:rsidR="00143078" w:rsidRPr="00180407">
        <w:rPr>
          <w:color w:val="auto"/>
        </w:rPr>
        <w:t>)</w:t>
      </w:r>
      <w:r w:rsidRPr="00180407">
        <w:rPr>
          <w:color w:val="auto"/>
        </w:rPr>
        <w:t xml:space="preserve"> </w:t>
      </w:r>
    </w:p>
    <w:p w14:paraId="54B00516" w14:textId="77777777" w:rsidR="00FD2CA5" w:rsidRPr="00180407" w:rsidRDefault="00FD2CA5" w:rsidP="006C3640">
      <w:pPr>
        <w:pStyle w:val="Default"/>
        <w:spacing w:line="360" w:lineRule="auto"/>
        <w:jc w:val="both"/>
        <w:rPr>
          <w:color w:val="auto"/>
        </w:rPr>
      </w:pPr>
      <w:r w:rsidRPr="00180407">
        <w:rPr>
          <w:bCs/>
          <w:color w:val="auto"/>
        </w:rPr>
        <w:t xml:space="preserve">12. Czy oferta edukacyjna jest przystosowana do osób niepełnosprawnych? </w:t>
      </w:r>
    </w:p>
    <w:p w14:paraId="7FC000B8" w14:textId="194727CC" w:rsidR="00FD2CA5" w:rsidRPr="00180407" w:rsidRDefault="00FD2CA5" w:rsidP="00FD2CA5">
      <w:pPr>
        <w:pStyle w:val="Default"/>
        <w:spacing w:line="360" w:lineRule="auto"/>
        <w:rPr>
          <w:color w:val="auto"/>
        </w:rPr>
      </w:pPr>
      <w:r w:rsidRPr="00180407">
        <w:rPr>
          <w:color w:val="auto"/>
        </w:rPr>
        <w:t>a) tak</w:t>
      </w:r>
      <w:r w:rsidR="00143078" w:rsidRPr="00180407">
        <w:rPr>
          <w:color w:val="auto"/>
        </w:rPr>
        <w:t xml:space="preserve"> (</w:t>
      </w:r>
      <w:r w:rsidR="00180407" w:rsidRPr="00180407">
        <w:rPr>
          <w:color w:val="auto"/>
        </w:rPr>
        <w:t>17</w:t>
      </w:r>
      <w:r w:rsidR="00143078" w:rsidRPr="00180407">
        <w:rPr>
          <w:color w:val="auto"/>
        </w:rPr>
        <w:t>)</w:t>
      </w:r>
      <w:r w:rsidRPr="00180407">
        <w:rPr>
          <w:color w:val="auto"/>
        </w:rPr>
        <w:t xml:space="preserve">             b) nie</w:t>
      </w:r>
      <w:r w:rsidR="00143078" w:rsidRPr="00180407">
        <w:rPr>
          <w:color w:val="auto"/>
        </w:rPr>
        <w:t xml:space="preserve"> (2</w:t>
      </w:r>
      <w:r w:rsidR="00180407" w:rsidRPr="00180407">
        <w:rPr>
          <w:color w:val="auto"/>
        </w:rPr>
        <w:t>4</w:t>
      </w:r>
      <w:r w:rsidR="00143078" w:rsidRPr="00180407">
        <w:rPr>
          <w:color w:val="auto"/>
        </w:rPr>
        <w:t>)</w:t>
      </w:r>
      <w:r w:rsidRPr="00180407">
        <w:rPr>
          <w:color w:val="auto"/>
        </w:rPr>
        <w:t xml:space="preserve">         c) nie wiem</w:t>
      </w:r>
      <w:r w:rsidR="00143078" w:rsidRPr="00180407">
        <w:rPr>
          <w:color w:val="auto"/>
        </w:rPr>
        <w:t xml:space="preserve"> (</w:t>
      </w:r>
      <w:r w:rsidR="00180407" w:rsidRPr="00180407">
        <w:rPr>
          <w:color w:val="auto"/>
        </w:rPr>
        <w:t>84</w:t>
      </w:r>
      <w:r w:rsidR="00143078" w:rsidRPr="00180407">
        <w:rPr>
          <w:color w:val="auto"/>
        </w:rPr>
        <w:t>)</w:t>
      </w:r>
      <w:r w:rsidRPr="00180407">
        <w:rPr>
          <w:color w:val="auto"/>
        </w:rPr>
        <w:t xml:space="preserve"> </w:t>
      </w:r>
    </w:p>
    <w:p w14:paraId="03E889FC" w14:textId="77777777" w:rsidR="00FD2CA5" w:rsidRPr="00180407" w:rsidRDefault="00FD2CA5" w:rsidP="00FD2CA5">
      <w:pPr>
        <w:spacing w:before="0" w:after="0"/>
      </w:pPr>
      <w:r w:rsidRPr="00180407">
        <w:t xml:space="preserve">13. Jakie problemy społeczne w obszarze edukacji uważa Pan/Pani za najważniejsze na terenie naszej gminy? </w:t>
      </w:r>
      <w:r w:rsidRPr="00180407">
        <w:rPr>
          <w:i/>
        </w:rPr>
        <w:t>prosimy o zaznaczenie (X) 3 wybranych odpowiedzi</w:t>
      </w:r>
    </w:p>
    <w:p w14:paraId="0B0234D5" w14:textId="0449CA5E" w:rsidR="00FD2CA5" w:rsidRPr="00180407" w:rsidRDefault="00FD2CA5" w:rsidP="00EB04BD">
      <w:pPr>
        <w:pStyle w:val="Akapitzlist"/>
        <w:numPr>
          <w:ilvl w:val="0"/>
          <w:numId w:val="45"/>
        </w:numPr>
        <w:spacing w:before="0" w:after="0"/>
        <w:rPr>
          <w:rFonts w:eastAsia="Wingdings"/>
        </w:rPr>
      </w:pPr>
      <w:r w:rsidRPr="00180407">
        <w:t>Niedostateczny dostęp do placówek wychowania przedszkolnego</w:t>
      </w:r>
      <w:r w:rsidR="00143078" w:rsidRPr="00180407">
        <w:t xml:space="preserve"> (</w:t>
      </w:r>
      <w:r w:rsidR="00180407" w:rsidRPr="00180407">
        <w:t>38</w:t>
      </w:r>
      <w:r w:rsidR="00143078" w:rsidRPr="00180407">
        <w:t>)</w:t>
      </w:r>
    </w:p>
    <w:p w14:paraId="6EB19044" w14:textId="66845506" w:rsidR="00FD2CA5" w:rsidRPr="00180407" w:rsidRDefault="00FD2CA5" w:rsidP="00EB04BD">
      <w:pPr>
        <w:pStyle w:val="Akapitzlist"/>
        <w:numPr>
          <w:ilvl w:val="0"/>
          <w:numId w:val="45"/>
        </w:numPr>
        <w:spacing w:before="0" w:after="0"/>
        <w:rPr>
          <w:rFonts w:eastAsia="Wingdings"/>
        </w:rPr>
      </w:pPr>
      <w:r w:rsidRPr="00180407">
        <w:t>Brak  wykorzystania bazy szkolnej w czasie wolnym od nauki</w:t>
      </w:r>
      <w:r w:rsidR="00143078" w:rsidRPr="00180407">
        <w:t xml:space="preserve"> (</w:t>
      </w:r>
      <w:r w:rsidR="00180407" w:rsidRPr="00180407">
        <w:t>83</w:t>
      </w:r>
      <w:r w:rsidR="00143078" w:rsidRPr="00180407">
        <w:t>)</w:t>
      </w:r>
    </w:p>
    <w:p w14:paraId="2CF86615" w14:textId="62B2FB7D" w:rsidR="00FD2CA5" w:rsidRPr="00180407" w:rsidRDefault="00FD2CA5" w:rsidP="00EB04BD">
      <w:pPr>
        <w:pStyle w:val="Akapitzlist"/>
        <w:numPr>
          <w:ilvl w:val="0"/>
          <w:numId w:val="45"/>
        </w:numPr>
        <w:spacing w:before="0" w:after="0"/>
      </w:pPr>
      <w:r w:rsidRPr="00180407">
        <w:t xml:space="preserve">Niedostateczne wsparcie psychologiczno-pedagogiczne </w:t>
      </w:r>
      <w:r w:rsidR="00143078" w:rsidRPr="00180407">
        <w:t>(</w:t>
      </w:r>
      <w:r w:rsidR="00180407" w:rsidRPr="00180407">
        <w:t>66</w:t>
      </w:r>
      <w:r w:rsidR="00143078" w:rsidRPr="00180407">
        <w:t>)</w:t>
      </w:r>
    </w:p>
    <w:p w14:paraId="50710453" w14:textId="25E5C18E" w:rsidR="00FD2CA5" w:rsidRPr="00180407" w:rsidRDefault="00FD2CA5" w:rsidP="00EB04BD">
      <w:pPr>
        <w:pStyle w:val="Akapitzlist"/>
        <w:numPr>
          <w:ilvl w:val="0"/>
          <w:numId w:val="45"/>
        </w:numPr>
        <w:tabs>
          <w:tab w:val="left" w:pos="5835"/>
        </w:tabs>
        <w:spacing w:before="0" w:after="0"/>
        <w:rPr>
          <w:rFonts w:eastAsia="Wingdings"/>
        </w:rPr>
      </w:pPr>
      <w:r w:rsidRPr="00180407">
        <w:t>Brak żłobków</w:t>
      </w:r>
      <w:r w:rsidR="00143078" w:rsidRPr="00180407">
        <w:t xml:space="preserve"> (</w:t>
      </w:r>
      <w:r w:rsidR="00180407" w:rsidRPr="00180407">
        <w:t>38</w:t>
      </w:r>
      <w:r w:rsidR="00143078" w:rsidRPr="00180407">
        <w:t>)</w:t>
      </w:r>
      <w:r w:rsidRPr="00180407">
        <w:tab/>
      </w:r>
    </w:p>
    <w:p w14:paraId="1ABFD60C" w14:textId="3E4CDE0D" w:rsidR="00FD2CA5" w:rsidRPr="00180407" w:rsidRDefault="00FD2CA5" w:rsidP="00EB04BD">
      <w:pPr>
        <w:pStyle w:val="Akapitzlist"/>
        <w:numPr>
          <w:ilvl w:val="0"/>
          <w:numId w:val="45"/>
        </w:numPr>
        <w:spacing w:before="0" w:after="0"/>
      </w:pPr>
      <w:r w:rsidRPr="00180407">
        <w:t>Brak stołówek szkolnych</w:t>
      </w:r>
      <w:r w:rsidR="00143078" w:rsidRPr="00180407">
        <w:t xml:space="preserve"> (</w:t>
      </w:r>
      <w:r w:rsidR="00180407" w:rsidRPr="00180407">
        <w:t>23</w:t>
      </w:r>
      <w:r w:rsidR="00143078" w:rsidRPr="00180407">
        <w:t>)</w:t>
      </w:r>
    </w:p>
    <w:p w14:paraId="4C83416E" w14:textId="1A99DCF3" w:rsidR="00FD2CA5" w:rsidRPr="005432B4" w:rsidRDefault="00FD2CA5" w:rsidP="00EB04BD">
      <w:pPr>
        <w:pStyle w:val="Akapitzlist"/>
        <w:numPr>
          <w:ilvl w:val="0"/>
          <w:numId w:val="45"/>
        </w:numPr>
        <w:spacing w:before="0" w:after="0"/>
        <w:rPr>
          <w:rFonts w:eastAsia="Wingdings"/>
        </w:rPr>
      </w:pPr>
      <w:r w:rsidRPr="005432B4">
        <w:t>Niedostateczna oferta zajęć pozalekcyjnych</w:t>
      </w:r>
      <w:r w:rsidR="00143078" w:rsidRPr="005432B4">
        <w:t xml:space="preserve"> (</w:t>
      </w:r>
      <w:r w:rsidR="00180407" w:rsidRPr="005432B4">
        <w:t>53</w:t>
      </w:r>
      <w:r w:rsidR="00143078" w:rsidRPr="005432B4">
        <w:t>)</w:t>
      </w:r>
    </w:p>
    <w:p w14:paraId="62720634" w14:textId="197EE12B" w:rsidR="00FD2CA5" w:rsidRPr="001933D6" w:rsidRDefault="00FD2CA5" w:rsidP="00EB04BD">
      <w:pPr>
        <w:pStyle w:val="Akapitzlist"/>
        <w:numPr>
          <w:ilvl w:val="0"/>
          <w:numId w:val="45"/>
        </w:numPr>
        <w:spacing w:before="0" w:after="0"/>
        <w:rPr>
          <w:i/>
        </w:rPr>
      </w:pPr>
      <w:r w:rsidRPr="005432B4">
        <w:t>Inne</w:t>
      </w:r>
      <w:r w:rsidR="00803C5B" w:rsidRPr="005432B4">
        <w:t>:</w:t>
      </w:r>
      <w:r w:rsidR="00180407" w:rsidRPr="005432B4">
        <w:t xml:space="preserve"> </w:t>
      </w:r>
      <w:r w:rsidR="00180407" w:rsidRPr="001933D6">
        <w:rPr>
          <w:i/>
        </w:rPr>
        <w:t xml:space="preserve">krótki czas przedszkoli w szkołach; </w:t>
      </w:r>
      <w:r w:rsidR="005432B4" w:rsidRPr="001933D6">
        <w:rPr>
          <w:i/>
        </w:rPr>
        <w:t>niedostateczne informowanie o kwalifikacjach, na które istnieje zapotrzebowanie na rynku, ograniczona pomoc w wyborze przyszłego zawodu, stąd mnóstwo młodych osób kończących liceum i nie wiedzących „co ze sobą zrobić” lub idących na popularne kierunki studiów.</w:t>
      </w:r>
    </w:p>
    <w:p w14:paraId="7571468F" w14:textId="77777777" w:rsidR="006336D9" w:rsidRDefault="006336D9" w:rsidP="00FD2CA5">
      <w:pPr>
        <w:spacing w:before="0" w:after="0"/>
        <w:rPr>
          <w:b/>
        </w:rPr>
      </w:pPr>
    </w:p>
    <w:p w14:paraId="4B64F2A6" w14:textId="77777777" w:rsidR="00FD2CA5" w:rsidRPr="005432B4" w:rsidRDefault="00FD2CA5" w:rsidP="00FD2CA5">
      <w:pPr>
        <w:spacing w:before="0" w:after="0"/>
        <w:rPr>
          <w:b/>
        </w:rPr>
      </w:pPr>
      <w:r w:rsidRPr="005432B4">
        <w:rPr>
          <w:b/>
        </w:rPr>
        <w:t>SPORT I KULTURA</w:t>
      </w:r>
    </w:p>
    <w:p w14:paraId="7ABDAA82" w14:textId="77777777" w:rsidR="00FD2CA5" w:rsidRPr="007067E6" w:rsidRDefault="00FD2CA5" w:rsidP="006C3640">
      <w:pPr>
        <w:pStyle w:val="Default"/>
        <w:spacing w:line="360" w:lineRule="auto"/>
        <w:jc w:val="both"/>
        <w:rPr>
          <w:color w:val="FF0000"/>
        </w:rPr>
      </w:pPr>
      <w:r w:rsidRPr="005432B4">
        <w:rPr>
          <w:bCs/>
          <w:color w:val="auto"/>
        </w:rPr>
        <w:t xml:space="preserve">14. Czy na terenie gminy jest wystarczająca liczba obiektów rekreacyjnych i sportowych? </w:t>
      </w:r>
    </w:p>
    <w:p w14:paraId="5943461F" w14:textId="510FB3CB" w:rsidR="00FD2CA5" w:rsidRPr="005432B4" w:rsidRDefault="00FD2CA5" w:rsidP="00FD2CA5">
      <w:pPr>
        <w:spacing w:before="0" w:after="0"/>
      </w:pPr>
      <w:r w:rsidRPr="005432B4">
        <w:t>a) tak</w:t>
      </w:r>
      <w:r w:rsidR="005E02E5" w:rsidRPr="005432B4">
        <w:t xml:space="preserve"> (</w:t>
      </w:r>
      <w:r w:rsidR="005432B4" w:rsidRPr="005432B4">
        <w:t>37</w:t>
      </w:r>
      <w:r w:rsidR="005E02E5" w:rsidRPr="005432B4">
        <w:t>)</w:t>
      </w:r>
      <w:r w:rsidRPr="005432B4">
        <w:tab/>
      </w:r>
      <w:r w:rsidRPr="005432B4">
        <w:tab/>
      </w:r>
      <w:r w:rsidRPr="005432B4">
        <w:tab/>
      </w:r>
      <w:r w:rsidRPr="005432B4">
        <w:tab/>
        <w:t xml:space="preserve"> b) nie</w:t>
      </w:r>
      <w:r w:rsidR="005E02E5" w:rsidRPr="005432B4">
        <w:t xml:space="preserve"> (</w:t>
      </w:r>
      <w:r w:rsidR="005432B4" w:rsidRPr="005432B4">
        <w:t>32</w:t>
      </w:r>
      <w:r w:rsidR="005E02E5" w:rsidRPr="005432B4">
        <w:t>)</w:t>
      </w:r>
      <w:r w:rsidRPr="005432B4">
        <w:tab/>
      </w:r>
      <w:r w:rsidRPr="005432B4">
        <w:tab/>
      </w:r>
      <w:r w:rsidRPr="005432B4">
        <w:tab/>
      </w:r>
      <w:r w:rsidRPr="005432B4">
        <w:tab/>
        <w:t xml:space="preserve"> c) nie wiem</w:t>
      </w:r>
      <w:r w:rsidR="005E02E5" w:rsidRPr="005432B4">
        <w:t xml:space="preserve"> (</w:t>
      </w:r>
      <w:r w:rsidR="005432B4" w:rsidRPr="005432B4">
        <w:t>56</w:t>
      </w:r>
      <w:r w:rsidR="005E02E5" w:rsidRPr="005432B4">
        <w:t>)</w:t>
      </w:r>
    </w:p>
    <w:p w14:paraId="04E5E7B6" w14:textId="77777777" w:rsidR="00FD2CA5" w:rsidRPr="005432B4" w:rsidRDefault="00FD2CA5" w:rsidP="006C3640">
      <w:pPr>
        <w:pStyle w:val="Default"/>
        <w:spacing w:line="360" w:lineRule="auto"/>
        <w:jc w:val="both"/>
        <w:rPr>
          <w:color w:val="auto"/>
        </w:rPr>
      </w:pPr>
      <w:r w:rsidRPr="005432B4">
        <w:rPr>
          <w:bCs/>
          <w:color w:val="auto"/>
        </w:rPr>
        <w:t xml:space="preserve">15. Czy w gminie organizowane są imprezy/wydarzenia o charakterze kulturalnym? </w:t>
      </w:r>
    </w:p>
    <w:p w14:paraId="02F6D96F" w14:textId="1CEE3D6A" w:rsidR="00FD2CA5" w:rsidRPr="005432B4" w:rsidRDefault="00FD2CA5" w:rsidP="00FD2CA5">
      <w:pPr>
        <w:pStyle w:val="Default"/>
        <w:spacing w:line="360" w:lineRule="auto"/>
        <w:rPr>
          <w:color w:val="auto"/>
        </w:rPr>
      </w:pPr>
      <w:r w:rsidRPr="005432B4">
        <w:rPr>
          <w:color w:val="auto"/>
        </w:rPr>
        <w:t>a) tak</w:t>
      </w:r>
      <w:r w:rsidR="005E02E5" w:rsidRPr="005432B4">
        <w:rPr>
          <w:color w:val="auto"/>
        </w:rPr>
        <w:t xml:space="preserve"> (</w:t>
      </w:r>
      <w:r w:rsidR="005432B4" w:rsidRPr="005432B4">
        <w:rPr>
          <w:color w:val="auto"/>
        </w:rPr>
        <w:t>52</w:t>
      </w:r>
      <w:r w:rsidR="005E02E5" w:rsidRPr="005432B4">
        <w:rPr>
          <w:color w:val="auto"/>
        </w:rPr>
        <w:t>)</w:t>
      </w:r>
      <w:r w:rsidRPr="005432B4">
        <w:rPr>
          <w:color w:val="auto"/>
        </w:rPr>
        <w:tab/>
      </w:r>
      <w:r w:rsidRPr="005432B4">
        <w:rPr>
          <w:color w:val="auto"/>
        </w:rPr>
        <w:tab/>
      </w:r>
      <w:r w:rsidRPr="005432B4">
        <w:rPr>
          <w:color w:val="auto"/>
        </w:rPr>
        <w:tab/>
      </w:r>
      <w:r w:rsidRPr="005432B4">
        <w:rPr>
          <w:color w:val="auto"/>
        </w:rPr>
        <w:tab/>
        <w:t xml:space="preserve"> b) nie</w:t>
      </w:r>
      <w:r w:rsidR="005E02E5" w:rsidRPr="005432B4">
        <w:rPr>
          <w:color w:val="auto"/>
        </w:rPr>
        <w:t xml:space="preserve"> (</w:t>
      </w:r>
      <w:r w:rsidR="005432B4" w:rsidRPr="005432B4">
        <w:rPr>
          <w:color w:val="auto"/>
        </w:rPr>
        <w:t>17</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c) nie wiem</w:t>
      </w:r>
      <w:r w:rsidR="005E02E5" w:rsidRPr="005432B4">
        <w:rPr>
          <w:color w:val="auto"/>
        </w:rPr>
        <w:t xml:space="preserve"> (</w:t>
      </w:r>
      <w:r w:rsidR="005432B4" w:rsidRPr="005432B4">
        <w:rPr>
          <w:color w:val="auto"/>
        </w:rPr>
        <w:t>56</w:t>
      </w:r>
      <w:r w:rsidR="005E02E5" w:rsidRPr="005432B4">
        <w:rPr>
          <w:color w:val="auto"/>
        </w:rPr>
        <w:t>)</w:t>
      </w:r>
      <w:r w:rsidRPr="005432B4">
        <w:rPr>
          <w:color w:val="auto"/>
        </w:rPr>
        <w:t xml:space="preserve"> </w:t>
      </w:r>
    </w:p>
    <w:p w14:paraId="53002029" w14:textId="77777777" w:rsidR="00FD2CA5" w:rsidRPr="005432B4" w:rsidRDefault="00FD2CA5" w:rsidP="006C3640">
      <w:pPr>
        <w:pStyle w:val="Default"/>
        <w:spacing w:line="360" w:lineRule="auto"/>
        <w:jc w:val="both"/>
        <w:rPr>
          <w:color w:val="auto"/>
        </w:rPr>
      </w:pPr>
      <w:r w:rsidRPr="005432B4">
        <w:rPr>
          <w:bCs/>
          <w:color w:val="auto"/>
        </w:rPr>
        <w:t xml:space="preserve">16. Czy w gminie jest wystarczająca liczba obiektów obsługujących imprezy/wydarzenia kulturalne? </w:t>
      </w:r>
    </w:p>
    <w:p w14:paraId="46DE9E83" w14:textId="1EF1033C" w:rsidR="00FD2CA5" w:rsidRPr="005432B4" w:rsidRDefault="00FD2CA5" w:rsidP="00FD2CA5">
      <w:pPr>
        <w:pStyle w:val="Default"/>
        <w:spacing w:line="360" w:lineRule="auto"/>
        <w:rPr>
          <w:color w:val="auto"/>
        </w:rPr>
      </w:pPr>
      <w:r w:rsidRPr="005432B4">
        <w:rPr>
          <w:color w:val="auto"/>
        </w:rPr>
        <w:t>a) tak</w:t>
      </w:r>
      <w:r w:rsidR="005E02E5" w:rsidRPr="005432B4">
        <w:rPr>
          <w:color w:val="auto"/>
        </w:rPr>
        <w:t xml:space="preserve"> (</w:t>
      </w:r>
      <w:r w:rsidR="005432B4" w:rsidRPr="005432B4">
        <w:rPr>
          <w:color w:val="auto"/>
        </w:rPr>
        <w:t>40</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b) nie</w:t>
      </w:r>
      <w:r w:rsidR="005E02E5" w:rsidRPr="005432B4">
        <w:rPr>
          <w:color w:val="auto"/>
        </w:rPr>
        <w:t xml:space="preserve"> (</w:t>
      </w:r>
      <w:r w:rsidR="005432B4" w:rsidRPr="005432B4">
        <w:rPr>
          <w:color w:val="auto"/>
        </w:rPr>
        <w:t>25</w:t>
      </w:r>
      <w:r w:rsidR="005E02E5" w:rsidRPr="005432B4">
        <w:rPr>
          <w:color w:val="auto"/>
        </w:rPr>
        <w:t>)</w:t>
      </w:r>
      <w:r w:rsidRPr="005432B4">
        <w:rPr>
          <w:color w:val="auto"/>
        </w:rPr>
        <w:t xml:space="preserve"> </w:t>
      </w:r>
      <w:r w:rsidRPr="005432B4">
        <w:rPr>
          <w:color w:val="auto"/>
        </w:rPr>
        <w:tab/>
      </w:r>
      <w:r w:rsidRPr="005432B4">
        <w:rPr>
          <w:color w:val="auto"/>
        </w:rPr>
        <w:tab/>
      </w:r>
      <w:r w:rsidRPr="005432B4">
        <w:rPr>
          <w:color w:val="auto"/>
        </w:rPr>
        <w:tab/>
      </w:r>
      <w:r w:rsidRPr="005432B4">
        <w:rPr>
          <w:color w:val="auto"/>
        </w:rPr>
        <w:tab/>
        <w:t xml:space="preserve">c) nie wiem </w:t>
      </w:r>
      <w:r w:rsidR="005E02E5" w:rsidRPr="005432B4">
        <w:rPr>
          <w:color w:val="auto"/>
        </w:rPr>
        <w:t>(</w:t>
      </w:r>
      <w:r w:rsidR="005432B4" w:rsidRPr="005432B4">
        <w:rPr>
          <w:color w:val="auto"/>
        </w:rPr>
        <w:t>60</w:t>
      </w:r>
      <w:r w:rsidR="005E02E5" w:rsidRPr="005432B4">
        <w:rPr>
          <w:color w:val="auto"/>
        </w:rPr>
        <w:t>)</w:t>
      </w:r>
    </w:p>
    <w:p w14:paraId="6573DB5C" w14:textId="77777777" w:rsidR="00FD2CA5" w:rsidRPr="005432B4" w:rsidRDefault="00FD2CA5" w:rsidP="006C3640">
      <w:pPr>
        <w:pStyle w:val="Default"/>
        <w:spacing w:line="360" w:lineRule="auto"/>
        <w:jc w:val="both"/>
        <w:rPr>
          <w:color w:val="auto"/>
        </w:rPr>
      </w:pPr>
      <w:r w:rsidRPr="005432B4">
        <w:rPr>
          <w:bCs/>
          <w:color w:val="auto"/>
        </w:rPr>
        <w:t xml:space="preserve">17. Czy organizacje pozarządowe (stowarzyszenia, fundacje, itp.) angażują się społecznie, np. udzielając pomocy potrzebującym lub organizując wydarzenia sportowe i kulturalne? </w:t>
      </w:r>
    </w:p>
    <w:p w14:paraId="28B3351C" w14:textId="2F21E6EA" w:rsidR="00FD2CA5" w:rsidRPr="005432B4" w:rsidRDefault="00FD2CA5" w:rsidP="00FD2CA5">
      <w:pPr>
        <w:spacing w:before="0" w:after="0"/>
      </w:pPr>
      <w:r w:rsidRPr="005432B4">
        <w:t xml:space="preserve">a) tak </w:t>
      </w:r>
      <w:r w:rsidR="005E02E5" w:rsidRPr="005432B4">
        <w:t>(</w:t>
      </w:r>
      <w:r w:rsidR="005432B4" w:rsidRPr="005432B4">
        <w:t>29</w:t>
      </w:r>
      <w:r w:rsidR="005E02E5" w:rsidRPr="005432B4">
        <w:t>)</w:t>
      </w:r>
      <w:r w:rsidRPr="005432B4">
        <w:tab/>
      </w:r>
      <w:r w:rsidRPr="005432B4">
        <w:tab/>
      </w:r>
      <w:r w:rsidRPr="005432B4">
        <w:tab/>
      </w:r>
      <w:r w:rsidRPr="005432B4">
        <w:tab/>
        <w:t>b) nie</w:t>
      </w:r>
      <w:r w:rsidR="005E02E5" w:rsidRPr="005432B4">
        <w:t xml:space="preserve"> (</w:t>
      </w:r>
      <w:r w:rsidR="005432B4" w:rsidRPr="005432B4">
        <w:t>21</w:t>
      </w:r>
      <w:r w:rsidR="005E02E5" w:rsidRPr="005432B4">
        <w:t>)</w:t>
      </w:r>
      <w:r w:rsidRPr="005432B4">
        <w:t xml:space="preserve"> </w:t>
      </w:r>
      <w:r w:rsidRPr="005432B4">
        <w:tab/>
      </w:r>
      <w:r w:rsidRPr="005432B4">
        <w:tab/>
      </w:r>
      <w:r w:rsidRPr="005432B4">
        <w:tab/>
      </w:r>
      <w:r w:rsidRPr="005432B4">
        <w:tab/>
        <w:t>c) nie wiem</w:t>
      </w:r>
      <w:r w:rsidR="005E02E5" w:rsidRPr="005432B4">
        <w:t xml:space="preserve"> (</w:t>
      </w:r>
      <w:r w:rsidR="005432B4" w:rsidRPr="005432B4">
        <w:t>75</w:t>
      </w:r>
      <w:r w:rsidR="005E02E5" w:rsidRPr="005432B4">
        <w:t>)</w:t>
      </w:r>
    </w:p>
    <w:p w14:paraId="7E094118" w14:textId="77777777" w:rsidR="00FD2CA5" w:rsidRPr="009A38D1" w:rsidRDefault="00FD2CA5" w:rsidP="006C3640">
      <w:pPr>
        <w:spacing w:before="0" w:after="0"/>
      </w:pPr>
      <w:r w:rsidRPr="005432B4">
        <w:t xml:space="preserve">18. Jakie problemy społeczne w obszarze sportu i </w:t>
      </w:r>
      <w:r w:rsidRPr="009A38D1">
        <w:t xml:space="preserve">kultury uważa Pan/Pani za najważniejsze na terenie naszej gminy? </w:t>
      </w:r>
      <w:r w:rsidRPr="009A38D1">
        <w:rPr>
          <w:i/>
        </w:rPr>
        <w:t>prosimy o zaznaczenie (X) 3 wybranych odpowiedzi</w:t>
      </w:r>
    </w:p>
    <w:p w14:paraId="44133253" w14:textId="3D2FA065" w:rsidR="00FD2CA5" w:rsidRPr="009A38D1" w:rsidRDefault="00FD2CA5" w:rsidP="00EB04BD">
      <w:pPr>
        <w:pStyle w:val="Akapitzlist"/>
        <w:numPr>
          <w:ilvl w:val="0"/>
          <w:numId w:val="46"/>
        </w:numPr>
        <w:spacing w:before="0" w:after="0"/>
        <w:rPr>
          <w:rFonts w:eastAsia="Wingdings"/>
        </w:rPr>
      </w:pPr>
      <w:r w:rsidRPr="009A38D1">
        <w:t>Brak organizacji pozarządowych inspirujących działalność kulturalną i sportową</w:t>
      </w:r>
      <w:r w:rsidR="00B57D17" w:rsidRPr="009A38D1">
        <w:t xml:space="preserve"> (</w:t>
      </w:r>
      <w:r w:rsidR="005432B4" w:rsidRPr="009A38D1">
        <w:t>33</w:t>
      </w:r>
      <w:r w:rsidR="00B57D17" w:rsidRPr="009A38D1">
        <w:t>)</w:t>
      </w:r>
    </w:p>
    <w:p w14:paraId="2F7E76B1" w14:textId="40E5517B" w:rsidR="00FD2CA5" w:rsidRPr="009A38D1" w:rsidRDefault="00FD2CA5" w:rsidP="00EB04BD">
      <w:pPr>
        <w:pStyle w:val="Akapitzlist"/>
        <w:numPr>
          <w:ilvl w:val="0"/>
          <w:numId w:val="46"/>
        </w:numPr>
        <w:spacing w:before="0" w:after="0"/>
        <w:rPr>
          <w:rFonts w:eastAsia="Wingdings"/>
        </w:rPr>
      </w:pPr>
      <w:r w:rsidRPr="009A38D1">
        <w:t>Niewykorzystany potencjał wiejskich świetlic - brak systematycznych działań</w:t>
      </w:r>
      <w:r w:rsidR="00B57D17" w:rsidRPr="009A38D1">
        <w:t xml:space="preserve"> (</w:t>
      </w:r>
      <w:r w:rsidR="005432B4" w:rsidRPr="009A38D1">
        <w:t>68</w:t>
      </w:r>
      <w:r w:rsidR="00B57D17" w:rsidRPr="009A38D1">
        <w:t>)</w:t>
      </w:r>
    </w:p>
    <w:p w14:paraId="219C244B" w14:textId="4BF6111B" w:rsidR="00FD2CA5" w:rsidRPr="009A38D1" w:rsidRDefault="00FD2CA5" w:rsidP="00EB04BD">
      <w:pPr>
        <w:pStyle w:val="Akapitzlist"/>
        <w:numPr>
          <w:ilvl w:val="0"/>
          <w:numId w:val="46"/>
        </w:numPr>
        <w:spacing w:before="0" w:after="0"/>
        <w:rPr>
          <w:rFonts w:eastAsia="Wingdings"/>
        </w:rPr>
      </w:pPr>
      <w:r w:rsidRPr="009A38D1">
        <w:lastRenderedPageBreak/>
        <w:t>Nie w pełni wykorzystany potencjał historii i kultury regionu</w:t>
      </w:r>
      <w:r w:rsidR="00B57D17" w:rsidRPr="009A38D1">
        <w:t xml:space="preserve"> (</w:t>
      </w:r>
      <w:r w:rsidR="005432B4" w:rsidRPr="009A38D1">
        <w:t>5</w:t>
      </w:r>
      <w:r w:rsidR="00B57D17" w:rsidRPr="009A38D1">
        <w:t>4)</w:t>
      </w:r>
    </w:p>
    <w:p w14:paraId="7E29095D" w14:textId="72F85A17" w:rsidR="00FD2CA5" w:rsidRPr="009A38D1" w:rsidRDefault="00FD2CA5" w:rsidP="00EB04BD">
      <w:pPr>
        <w:pStyle w:val="Akapitzlist"/>
        <w:numPr>
          <w:ilvl w:val="0"/>
          <w:numId w:val="46"/>
        </w:numPr>
        <w:spacing w:before="0" w:after="0"/>
        <w:rPr>
          <w:rFonts w:eastAsia="Wingdings"/>
        </w:rPr>
      </w:pPr>
      <w:r w:rsidRPr="009A38D1">
        <w:t>Niewykorzystany potencjał uzdolnionej i utalentowanej młodzieży</w:t>
      </w:r>
      <w:r w:rsidR="00B57D17" w:rsidRPr="009A38D1">
        <w:t xml:space="preserve"> (</w:t>
      </w:r>
      <w:r w:rsidR="005432B4" w:rsidRPr="009A38D1">
        <w:t>6</w:t>
      </w:r>
      <w:r w:rsidR="00B57D17" w:rsidRPr="009A38D1">
        <w:t>6)</w:t>
      </w:r>
    </w:p>
    <w:p w14:paraId="075936DD" w14:textId="25925E0B" w:rsidR="00FD2CA5" w:rsidRPr="009A38D1" w:rsidRDefault="00FD2CA5" w:rsidP="00EB04BD">
      <w:pPr>
        <w:pStyle w:val="Akapitzlist"/>
        <w:numPr>
          <w:ilvl w:val="0"/>
          <w:numId w:val="46"/>
        </w:numPr>
        <w:spacing w:before="0" w:after="0"/>
      </w:pPr>
      <w:r w:rsidRPr="009A38D1">
        <w:t>Zbyt mało imprez i wydarzeń środowiskowych</w:t>
      </w:r>
      <w:r w:rsidR="00B57D17" w:rsidRPr="009A38D1">
        <w:t xml:space="preserve"> (</w:t>
      </w:r>
      <w:r w:rsidR="005432B4" w:rsidRPr="009A38D1">
        <w:t>4</w:t>
      </w:r>
      <w:r w:rsidR="00B57D17" w:rsidRPr="009A38D1">
        <w:t>2)</w:t>
      </w:r>
    </w:p>
    <w:p w14:paraId="049A7C5A" w14:textId="78236AA6" w:rsidR="00FD2CA5" w:rsidRPr="009A38D1" w:rsidRDefault="00FD2CA5" w:rsidP="00EB04BD">
      <w:pPr>
        <w:pStyle w:val="Akapitzlist"/>
        <w:numPr>
          <w:ilvl w:val="0"/>
          <w:numId w:val="46"/>
        </w:numPr>
        <w:spacing w:before="0" w:after="0"/>
      </w:pPr>
      <w:r w:rsidRPr="009A38D1">
        <w:t>Brak oferty zajęć sportowych dla osób dorosłych</w:t>
      </w:r>
      <w:r w:rsidR="00B57D17" w:rsidRPr="009A38D1">
        <w:t xml:space="preserve"> (</w:t>
      </w:r>
      <w:r w:rsidR="005432B4" w:rsidRPr="009A38D1">
        <w:t>46</w:t>
      </w:r>
      <w:r w:rsidR="00B57D17" w:rsidRPr="009A38D1">
        <w:t>)</w:t>
      </w:r>
    </w:p>
    <w:p w14:paraId="01BF54A6" w14:textId="41E6E868" w:rsidR="005432B4" w:rsidRPr="003378C7" w:rsidRDefault="005432B4" w:rsidP="00EB04BD">
      <w:pPr>
        <w:pStyle w:val="Akapitzlist"/>
        <w:numPr>
          <w:ilvl w:val="0"/>
          <w:numId w:val="46"/>
        </w:numPr>
        <w:spacing w:before="0" w:after="0"/>
      </w:pPr>
      <w:r w:rsidRPr="009A38D1">
        <w:t>Inne: brak działań w celu aktywizacji kobiet; brak ścieżek rowerowych na terenie gminy; dobrze funkcjonuje sport i jest za dużo</w:t>
      </w:r>
      <w:r w:rsidR="009A38D1" w:rsidRPr="009A38D1">
        <w:t xml:space="preserve"> </w:t>
      </w:r>
      <w:r w:rsidR="009A38D1" w:rsidRPr="003378C7">
        <w:t>wydarzeń kulturalnych.</w:t>
      </w:r>
    </w:p>
    <w:p w14:paraId="35A147C9" w14:textId="685A6C85" w:rsidR="00E35EE4" w:rsidRPr="003378C7" w:rsidRDefault="00E35EE4" w:rsidP="00E35EE4">
      <w:pPr>
        <w:spacing w:before="0" w:after="0"/>
        <w:rPr>
          <w:rFonts w:eastAsia="Calibri"/>
          <w:bCs/>
          <w:szCs w:val="24"/>
          <w:lang w:eastAsia="en-US"/>
        </w:rPr>
      </w:pPr>
      <w:r w:rsidRPr="003378C7">
        <w:rPr>
          <w:rFonts w:eastAsia="Calibri"/>
          <w:bCs/>
          <w:szCs w:val="24"/>
          <w:lang w:eastAsia="en-US"/>
        </w:rPr>
        <w:t xml:space="preserve">Za najważniejsze problemy społeczne dotykające Gminę </w:t>
      </w:r>
      <w:r w:rsidR="0093476A" w:rsidRPr="003378C7">
        <w:rPr>
          <w:rFonts w:eastAsia="Calibri"/>
          <w:bCs/>
          <w:szCs w:val="24"/>
          <w:lang w:eastAsia="en-US"/>
        </w:rPr>
        <w:t>Jabłonka</w:t>
      </w:r>
      <w:r w:rsidRPr="003378C7">
        <w:rPr>
          <w:rFonts w:eastAsia="Calibri"/>
          <w:bCs/>
          <w:szCs w:val="24"/>
          <w:lang w:eastAsia="en-US"/>
        </w:rPr>
        <w:t xml:space="preserve"> mieszkańcy uznali:</w:t>
      </w:r>
    </w:p>
    <w:p w14:paraId="074BC19D" w14:textId="77777777" w:rsidR="00B57D17" w:rsidRPr="003378C7" w:rsidRDefault="00B57D17" w:rsidP="00EB04BD">
      <w:pPr>
        <w:pStyle w:val="Akapitzlist"/>
        <w:numPr>
          <w:ilvl w:val="0"/>
          <w:numId w:val="50"/>
        </w:numPr>
        <w:spacing w:before="0" w:after="0"/>
        <w:rPr>
          <w:rFonts w:eastAsia="Calibri"/>
          <w:bCs/>
          <w:szCs w:val="24"/>
          <w:lang w:eastAsia="en-US"/>
        </w:rPr>
      </w:pPr>
      <w:r w:rsidRPr="003378C7">
        <w:rPr>
          <w:rFonts w:eastAsia="Calibri"/>
          <w:bCs/>
          <w:szCs w:val="24"/>
          <w:lang w:eastAsia="en-US"/>
        </w:rPr>
        <w:t>wśród osób niepełnosprawnych:</w:t>
      </w:r>
    </w:p>
    <w:p w14:paraId="004F647A" w14:textId="52307B86" w:rsidR="00B57D17"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Utrudniony dostęp do świadczeń medycznych (np. do rehabilitacji) – </w:t>
      </w:r>
      <w:r w:rsidR="003378C7" w:rsidRPr="003378C7">
        <w:rPr>
          <w:rFonts w:eastAsia="Calibri"/>
          <w:bCs/>
          <w:szCs w:val="24"/>
          <w:lang w:eastAsia="en-US"/>
        </w:rPr>
        <w:t>42</w:t>
      </w:r>
      <w:r w:rsidRPr="003378C7">
        <w:rPr>
          <w:rFonts w:eastAsia="Calibri"/>
          <w:bCs/>
          <w:szCs w:val="24"/>
          <w:lang w:eastAsia="en-US"/>
        </w:rPr>
        <w:t>%;</w:t>
      </w:r>
    </w:p>
    <w:p w14:paraId="00CE57E4" w14:textId="40EB4CA9" w:rsidR="0018152A"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Brak oferty zajęć kulturalnych, edukacyjnych dla osób niepełnosprawnych – </w:t>
      </w:r>
      <w:r w:rsidR="003378C7" w:rsidRPr="003378C7">
        <w:rPr>
          <w:rFonts w:eastAsia="Calibri"/>
          <w:bCs/>
          <w:szCs w:val="24"/>
          <w:lang w:eastAsia="en-US"/>
        </w:rPr>
        <w:t>39</w:t>
      </w:r>
      <w:r w:rsidRPr="003378C7">
        <w:rPr>
          <w:rFonts w:eastAsia="Calibri"/>
          <w:bCs/>
          <w:szCs w:val="24"/>
          <w:lang w:eastAsia="en-US"/>
        </w:rPr>
        <w:t>%;</w:t>
      </w:r>
    </w:p>
    <w:p w14:paraId="070E88D2" w14:textId="7F2CC3F4" w:rsidR="0018152A" w:rsidRPr="003378C7" w:rsidRDefault="0018152A" w:rsidP="00EB04BD">
      <w:pPr>
        <w:pStyle w:val="Akapitzlist"/>
        <w:numPr>
          <w:ilvl w:val="0"/>
          <w:numId w:val="47"/>
        </w:numPr>
        <w:spacing w:before="0" w:after="0"/>
        <w:rPr>
          <w:rFonts w:eastAsia="Calibri"/>
          <w:bCs/>
          <w:szCs w:val="24"/>
          <w:lang w:eastAsia="en-US"/>
        </w:rPr>
      </w:pPr>
      <w:r w:rsidRPr="003378C7">
        <w:rPr>
          <w:rFonts w:eastAsia="Calibri"/>
          <w:bCs/>
          <w:szCs w:val="24"/>
          <w:lang w:eastAsia="en-US"/>
        </w:rPr>
        <w:t xml:space="preserve">Brak zorganizowanych form spędzania czasu – </w:t>
      </w:r>
      <w:r w:rsidR="003378C7" w:rsidRPr="003378C7">
        <w:rPr>
          <w:rFonts w:eastAsia="Calibri"/>
          <w:bCs/>
          <w:szCs w:val="24"/>
          <w:lang w:eastAsia="en-US"/>
        </w:rPr>
        <w:t>38</w:t>
      </w:r>
      <w:r w:rsidRPr="003378C7">
        <w:rPr>
          <w:rFonts w:eastAsia="Calibri"/>
          <w:bCs/>
          <w:szCs w:val="24"/>
          <w:lang w:eastAsia="en-US"/>
        </w:rPr>
        <w:t>%</w:t>
      </w:r>
      <w:r w:rsidR="003378C7" w:rsidRPr="003378C7">
        <w:rPr>
          <w:rFonts w:eastAsia="Calibri"/>
          <w:bCs/>
          <w:szCs w:val="24"/>
          <w:lang w:eastAsia="en-US"/>
        </w:rPr>
        <w:t>;</w:t>
      </w:r>
    </w:p>
    <w:p w14:paraId="736663F2" w14:textId="12EAF16C" w:rsidR="003378C7" w:rsidRPr="007C0083" w:rsidRDefault="003378C7" w:rsidP="00EB04BD">
      <w:pPr>
        <w:pStyle w:val="Akapitzlist"/>
        <w:numPr>
          <w:ilvl w:val="0"/>
          <w:numId w:val="47"/>
        </w:numPr>
        <w:spacing w:before="0" w:after="0"/>
        <w:rPr>
          <w:rFonts w:eastAsia="Calibri"/>
          <w:bCs/>
          <w:szCs w:val="24"/>
          <w:lang w:eastAsia="en-US"/>
        </w:rPr>
      </w:pPr>
      <w:r w:rsidRPr="007C0083">
        <w:rPr>
          <w:rFonts w:eastAsia="Calibri"/>
          <w:bCs/>
          <w:szCs w:val="24"/>
          <w:lang w:eastAsia="en-US"/>
        </w:rPr>
        <w:t>Izolacja rodzinna (odrzucenie) – 38%.</w:t>
      </w:r>
    </w:p>
    <w:p w14:paraId="53A38A9C"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 xml:space="preserve">wśród dzieci i młodzieży: </w:t>
      </w:r>
    </w:p>
    <w:p w14:paraId="1E7E7519" w14:textId="3FCDC117"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Zaniedbania wychowawcze – 38%;</w:t>
      </w:r>
    </w:p>
    <w:p w14:paraId="53757435" w14:textId="5BB6EB20"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Używanie alkoholu – 34%;</w:t>
      </w:r>
    </w:p>
    <w:p w14:paraId="13671E64" w14:textId="3880EEB9" w:rsidR="007C0083" w:rsidRPr="007C0083" w:rsidRDefault="007C0083" w:rsidP="00EB04BD">
      <w:pPr>
        <w:numPr>
          <w:ilvl w:val="0"/>
          <w:numId w:val="29"/>
        </w:numPr>
        <w:spacing w:before="0" w:after="0"/>
        <w:contextualSpacing/>
        <w:rPr>
          <w:rFonts w:eastAsia="Calibri"/>
          <w:bCs/>
          <w:szCs w:val="24"/>
          <w:lang w:eastAsia="en-US"/>
        </w:rPr>
      </w:pPr>
      <w:r w:rsidRPr="007C0083">
        <w:rPr>
          <w:rFonts w:eastAsia="Calibri"/>
          <w:bCs/>
          <w:szCs w:val="24"/>
          <w:lang w:eastAsia="en-US"/>
        </w:rPr>
        <w:t>Przemoc rówieśnicza – 31%.</w:t>
      </w:r>
    </w:p>
    <w:p w14:paraId="0BFC546E"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 xml:space="preserve">wśród rodzin: </w:t>
      </w:r>
    </w:p>
    <w:p w14:paraId="1C559121" w14:textId="66B807A1"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Alkoholizm – 55%;</w:t>
      </w:r>
    </w:p>
    <w:p w14:paraId="3D09A2C6" w14:textId="41161106"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Niski poziom wzajemnej pomocy pomiędzy rodzinami – 40%;</w:t>
      </w:r>
    </w:p>
    <w:p w14:paraId="0697D738" w14:textId="6C0942B9" w:rsidR="007C0083" w:rsidRPr="007C0083" w:rsidRDefault="007C0083" w:rsidP="00EB04BD">
      <w:pPr>
        <w:numPr>
          <w:ilvl w:val="0"/>
          <w:numId w:val="30"/>
        </w:numPr>
        <w:spacing w:before="0" w:after="0"/>
        <w:ind w:left="1434" w:hanging="357"/>
        <w:rPr>
          <w:rFonts w:eastAsia="Calibri"/>
          <w:bCs/>
          <w:szCs w:val="24"/>
          <w:lang w:eastAsia="en-US"/>
        </w:rPr>
      </w:pPr>
      <w:r w:rsidRPr="007C0083">
        <w:rPr>
          <w:rFonts w:eastAsia="Calibri"/>
          <w:bCs/>
          <w:szCs w:val="24"/>
          <w:lang w:eastAsia="en-US"/>
        </w:rPr>
        <w:t>Bezradność opiekuńczo-wychowawcza – 38%.</w:t>
      </w:r>
    </w:p>
    <w:p w14:paraId="39DB2EA5" w14:textId="77777777" w:rsidR="0018152A" w:rsidRPr="007C0083" w:rsidRDefault="0018152A" w:rsidP="0018152A">
      <w:pPr>
        <w:spacing w:before="0" w:after="0"/>
        <w:rPr>
          <w:rFonts w:eastAsia="Calibri"/>
          <w:bCs/>
          <w:szCs w:val="24"/>
          <w:lang w:eastAsia="en-US"/>
        </w:rPr>
      </w:pPr>
      <w:r w:rsidRPr="007C0083">
        <w:rPr>
          <w:rFonts w:eastAsia="Calibri"/>
          <w:bCs/>
          <w:szCs w:val="24"/>
          <w:lang w:eastAsia="en-US"/>
        </w:rPr>
        <w:t>Główne przyczyny bezradności w sprawach opiekuńczo - wychowawczych według ankietowanych to:</w:t>
      </w:r>
    </w:p>
    <w:p w14:paraId="1AF8579C" w14:textId="61C421A3" w:rsidR="0018152A" w:rsidRPr="007C0083" w:rsidRDefault="0018152A" w:rsidP="00EB04BD">
      <w:pPr>
        <w:pStyle w:val="Akapitzlist"/>
        <w:numPr>
          <w:ilvl w:val="0"/>
          <w:numId w:val="48"/>
        </w:numPr>
        <w:spacing w:before="0"/>
        <w:ind w:left="1418"/>
        <w:rPr>
          <w:rFonts w:eastAsia="Calibri"/>
          <w:bCs/>
          <w:szCs w:val="24"/>
          <w:lang w:eastAsia="en-US"/>
        </w:rPr>
      </w:pPr>
      <w:r w:rsidRPr="007C0083">
        <w:rPr>
          <w:rFonts w:eastAsia="Calibri"/>
          <w:bCs/>
          <w:szCs w:val="24"/>
          <w:lang w:eastAsia="en-US"/>
        </w:rPr>
        <w:t xml:space="preserve">Uzależnienia – </w:t>
      </w:r>
      <w:r w:rsidR="007C0083" w:rsidRPr="007C0083">
        <w:rPr>
          <w:rFonts w:eastAsia="Calibri"/>
          <w:bCs/>
          <w:szCs w:val="24"/>
          <w:lang w:eastAsia="en-US"/>
        </w:rPr>
        <w:t>55</w:t>
      </w:r>
      <w:r w:rsidRPr="007C0083">
        <w:rPr>
          <w:rFonts w:eastAsia="Calibri"/>
          <w:bCs/>
          <w:szCs w:val="24"/>
          <w:lang w:eastAsia="en-US"/>
        </w:rPr>
        <w:t>%;</w:t>
      </w:r>
    </w:p>
    <w:p w14:paraId="4445A9E7" w14:textId="3CF00192" w:rsidR="0018152A" w:rsidRPr="007C0083" w:rsidRDefault="0018152A" w:rsidP="00EB04BD">
      <w:pPr>
        <w:pStyle w:val="Akapitzlist"/>
        <w:numPr>
          <w:ilvl w:val="0"/>
          <w:numId w:val="48"/>
        </w:numPr>
        <w:spacing w:before="0"/>
        <w:ind w:left="1418"/>
        <w:rPr>
          <w:rFonts w:eastAsia="Calibri"/>
          <w:bCs/>
          <w:szCs w:val="24"/>
          <w:lang w:eastAsia="en-US"/>
        </w:rPr>
      </w:pPr>
      <w:r w:rsidRPr="007C0083">
        <w:rPr>
          <w:rFonts w:eastAsia="Calibri"/>
          <w:bCs/>
          <w:szCs w:val="24"/>
          <w:lang w:eastAsia="en-US"/>
        </w:rPr>
        <w:t xml:space="preserve">Niskie dochody – </w:t>
      </w:r>
      <w:r w:rsidR="007C0083" w:rsidRPr="007C0083">
        <w:rPr>
          <w:rFonts w:eastAsia="Calibri"/>
          <w:bCs/>
          <w:szCs w:val="24"/>
          <w:lang w:eastAsia="en-US"/>
        </w:rPr>
        <w:t>46</w:t>
      </w:r>
      <w:r w:rsidRPr="007C0083">
        <w:rPr>
          <w:rFonts w:eastAsia="Calibri"/>
          <w:bCs/>
          <w:szCs w:val="24"/>
          <w:lang w:eastAsia="en-US"/>
        </w:rPr>
        <w:t>%;</w:t>
      </w:r>
    </w:p>
    <w:p w14:paraId="3F93DF88" w14:textId="18E999E4" w:rsidR="0018152A" w:rsidRPr="007C0083" w:rsidRDefault="007C0083" w:rsidP="00EB04BD">
      <w:pPr>
        <w:pStyle w:val="Akapitzlist"/>
        <w:numPr>
          <w:ilvl w:val="0"/>
          <w:numId w:val="48"/>
        </w:numPr>
        <w:spacing w:before="0" w:after="0"/>
        <w:ind w:left="1418"/>
        <w:rPr>
          <w:rFonts w:eastAsia="Calibri"/>
          <w:bCs/>
          <w:szCs w:val="24"/>
          <w:lang w:eastAsia="en-US"/>
        </w:rPr>
      </w:pPr>
      <w:r w:rsidRPr="007C0083">
        <w:rPr>
          <w:rFonts w:eastAsia="Calibri"/>
          <w:bCs/>
          <w:szCs w:val="24"/>
          <w:lang w:eastAsia="en-US"/>
        </w:rPr>
        <w:t>Niski poziom umiejętności wychowawczych - 42</w:t>
      </w:r>
      <w:r w:rsidR="0018152A" w:rsidRPr="007C0083">
        <w:rPr>
          <w:rFonts w:eastAsia="Calibri"/>
          <w:bCs/>
          <w:szCs w:val="24"/>
          <w:lang w:eastAsia="en-US"/>
        </w:rPr>
        <w:t>%.</w:t>
      </w:r>
    </w:p>
    <w:p w14:paraId="26F32B5D" w14:textId="77777777" w:rsidR="00E35EE4" w:rsidRPr="007C0083" w:rsidRDefault="00E35EE4" w:rsidP="00EB04BD">
      <w:pPr>
        <w:numPr>
          <w:ilvl w:val="0"/>
          <w:numId w:val="28"/>
        </w:numPr>
        <w:spacing w:before="0" w:after="0"/>
        <w:rPr>
          <w:rFonts w:eastAsia="Calibri"/>
          <w:bCs/>
          <w:szCs w:val="24"/>
          <w:lang w:eastAsia="en-US"/>
        </w:rPr>
      </w:pPr>
      <w:r w:rsidRPr="007C0083">
        <w:rPr>
          <w:rFonts w:eastAsia="Calibri"/>
          <w:bCs/>
          <w:szCs w:val="24"/>
          <w:lang w:eastAsia="en-US"/>
        </w:rPr>
        <w:t>wśród osób starszych:</w:t>
      </w:r>
    </w:p>
    <w:p w14:paraId="59D36926" w14:textId="74FCEC5F" w:rsidR="00222FBB" w:rsidRPr="007C0083" w:rsidRDefault="00222FBB" w:rsidP="00EB04BD">
      <w:pPr>
        <w:numPr>
          <w:ilvl w:val="0"/>
          <w:numId w:val="31"/>
        </w:numPr>
        <w:spacing w:before="0" w:after="0"/>
        <w:contextualSpacing/>
        <w:rPr>
          <w:rFonts w:eastAsia="Calibri"/>
          <w:bCs/>
          <w:szCs w:val="24"/>
          <w:lang w:eastAsia="en-US"/>
        </w:rPr>
      </w:pPr>
      <w:r w:rsidRPr="007C0083">
        <w:rPr>
          <w:rFonts w:eastAsia="Calibri"/>
          <w:bCs/>
          <w:szCs w:val="24"/>
          <w:lang w:eastAsia="en-US"/>
        </w:rPr>
        <w:t xml:space="preserve">Choroby – </w:t>
      </w:r>
      <w:r w:rsidR="007C0083" w:rsidRPr="007C0083">
        <w:rPr>
          <w:rFonts w:eastAsia="Calibri"/>
          <w:bCs/>
          <w:szCs w:val="24"/>
          <w:lang w:eastAsia="en-US"/>
        </w:rPr>
        <w:t>57</w:t>
      </w:r>
      <w:r w:rsidRPr="007C0083">
        <w:rPr>
          <w:rFonts w:eastAsia="Calibri"/>
          <w:bCs/>
          <w:szCs w:val="24"/>
          <w:lang w:eastAsia="en-US"/>
        </w:rPr>
        <w:t>%;</w:t>
      </w:r>
    </w:p>
    <w:p w14:paraId="2645278F" w14:textId="54A113C2" w:rsidR="007C0083" w:rsidRPr="007C0083" w:rsidRDefault="007C0083" w:rsidP="00EB04BD">
      <w:pPr>
        <w:numPr>
          <w:ilvl w:val="0"/>
          <w:numId w:val="31"/>
        </w:numPr>
        <w:spacing w:before="0" w:after="0"/>
        <w:contextualSpacing/>
        <w:rPr>
          <w:rFonts w:eastAsia="Calibri"/>
          <w:bCs/>
          <w:szCs w:val="24"/>
          <w:lang w:eastAsia="en-US"/>
        </w:rPr>
      </w:pPr>
      <w:r w:rsidRPr="007C0083">
        <w:rPr>
          <w:rFonts w:eastAsia="Calibri"/>
          <w:bCs/>
          <w:szCs w:val="24"/>
          <w:lang w:eastAsia="en-US"/>
        </w:rPr>
        <w:t>Brak zorganizowanych form wspólnego spędzania czasu – 34%;</w:t>
      </w:r>
    </w:p>
    <w:p w14:paraId="1E75B2E5" w14:textId="2B4D90C7" w:rsidR="00E35EE4" w:rsidRPr="007C0083" w:rsidRDefault="00E35EE4" w:rsidP="00EB04BD">
      <w:pPr>
        <w:numPr>
          <w:ilvl w:val="0"/>
          <w:numId w:val="31"/>
        </w:numPr>
        <w:spacing w:before="0" w:after="0"/>
        <w:contextualSpacing/>
        <w:rPr>
          <w:rFonts w:eastAsia="Calibri"/>
          <w:bCs/>
          <w:szCs w:val="24"/>
          <w:lang w:eastAsia="en-US"/>
        </w:rPr>
      </w:pPr>
      <w:r w:rsidRPr="007C0083">
        <w:rPr>
          <w:rFonts w:eastAsia="Calibri"/>
          <w:szCs w:val="24"/>
          <w:lang w:eastAsia="en-US"/>
        </w:rPr>
        <w:t xml:space="preserve">Izolacja społeczna (samotność) </w:t>
      </w:r>
      <w:r w:rsidRPr="007C0083">
        <w:rPr>
          <w:rFonts w:eastAsia="Calibri"/>
          <w:bCs/>
          <w:szCs w:val="24"/>
          <w:lang w:eastAsia="en-US"/>
        </w:rPr>
        <w:t>–</w:t>
      </w:r>
      <w:r w:rsidRPr="007C0083">
        <w:rPr>
          <w:rFonts w:eastAsia="Calibri"/>
          <w:szCs w:val="24"/>
          <w:lang w:eastAsia="en-US"/>
        </w:rPr>
        <w:t xml:space="preserve"> </w:t>
      </w:r>
      <w:r w:rsidR="007C0083" w:rsidRPr="007C0083">
        <w:rPr>
          <w:rFonts w:eastAsia="Calibri"/>
          <w:szCs w:val="24"/>
          <w:lang w:eastAsia="en-US"/>
        </w:rPr>
        <w:t>31</w:t>
      </w:r>
      <w:r w:rsidRPr="007C0083">
        <w:rPr>
          <w:rFonts w:eastAsia="Calibri"/>
          <w:szCs w:val="24"/>
          <w:lang w:eastAsia="en-US"/>
        </w:rPr>
        <w:t>%</w:t>
      </w:r>
      <w:r w:rsidR="007C0083">
        <w:rPr>
          <w:rFonts w:eastAsia="Calibri"/>
          <w:szCs w:val="24"/>
          <w:lang w:eastAsia="en-US"/>
        </w:rPr>
        <w:t>.</w:t>
      </w:r>
    </w:p>
    <w:p w14:paraId="14017826" w14:textId="69F21B1A" w:rsidR="00222FBB" w:rsidRPr="00986427" w:rsidRDefault="00222FBB" w:rsidP="00222FBB">
      <w:pPr>
        <w:spacing w:before="0" w:after="0"/>
        <w:ind w:left="360"/>
        <w:contextualSpacing/>
        <w:rPr>
          <w:rFonts w:eastAsia="Calibri"/>
          <w:bCs/>
          <w:szCs w:val="24"/>
          <w:lang w:eastAsia="en-US"/>
        </w:rPr>
      </w:pPr>
      <w:r w:rsidRPr="007C0083">
        <w:rPr>
          <w:rFonts w:eastAsia="Calibri"/>
          <w:bCs/>
          <w:szCs w:val="24"/>
          <w:lang w:eastAsia="en-US"/>
        </w:rPr>
        <w:t xml:space="preserve">46% ankietowanych uznało, że oferta pomocy osobom starszym (opieka, pomoc, wsparcie, usługi opiekuńcze) w gminie jest niewystarczająca, </w:t>
      </w:r>
      <w:r w:rsidR="007C0083" w:rsidRPr="007C0083">
        <w:rPr>
          <w:rFonts w:eastAsia="Calibri"/>
          <w:bCs/>
          <w:szCs w:val="24"/>
          <w:lang w:eastAsia="en-US"/>
        </w:rPr>
        <w:t>29</w:t>
      </w:r>
      <w:r w:rsidRPr="007C0083">
        <w:rPr>
          <w:rFonts w:eastAsia="Calibri"/>
          <w:bCs/>
          <w:szCs w:val="24"/>
          <w:lang w:eastAsia="en-US"/>
        </w:rPr>
        <w:t xml:space="preserve">% </w:t>
      </w:r>
      <w:r w:rsidR="004D4E01" w:rsidRPr="007C0083">
        <w:rPr>
          <w:rFonts w:eastAsia="Calibri"/>
          <w:bCs/>
          <w:szCs w:val="24"/>
          <w:lang w:eastAsia="en-US"/>
        </w:rPr>
        <w:t xml:space="preserve">wskazało na </w:t>
      </w:r>
      <w:r w:rsidR="004D4E01" w:rsidRPr="007C0083">
        <w:rPr>
          <w:rFonts w:eastAsia="Calibri"/>
          <w:bCs/>
          <w:szCs w:val="24"/>
          <w:lang w:eastAsia="en-US"/>
        </w:rPr>
        <w:lastRenderedPageBreak/>
        <w:t xml:space="preserve">odpowiedź „trudno powiedzieć”. Respondenci wskazywali również na potrzeby osób starszych w środowisku lokalnym. Najczęściej </w:t>
      </w:r>
      <w:r w:rsidR="004D4E01" w:rsidRPr="00986427">
        <w:rPr>
          <w:rFonts w:eastAsia="Calibri"/>
          <w:bCs/>
          <w:szCs w:val="24"/>
          <w:lang w:eastAsia="en-US"/>
        </w:rPr>
        <w:t>wymieniano:</w:t>
      </w:r>
    </w:p>
    <w:p w14:paraId="176AFCE9" w14:textId="397084FC" w:rsidR="004D4E01" w:rsidRPr="00986427" w:rsidRDefault="004D4E01"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 xml:space="preserve">Usługi opiekuńczo – pielęgnacyjne – </w:t>
      </w:r>
      <w:r w:rsidR="00986427" w:rsidRPr="00986427">
        <w:rPr>
          <w:rFonts w:eastAsia="Calibri"/>
          <w:bCs/>
          <w:szCs w:val="24"/>
          <w:lang w:eastAsia="en-US"/>
        </w:rPr>
        <w:t>54</w:t>
      </w:r>
      <w:r w:rsidRPr="00986427">
        <w:rPr>
          <w:rFonts w:eastAsia="Calibri"/>
          <w:bCs/>
          <w:szCs w:val="24"/>
          <w:lang w:eastAsia="en-US"/>
        </w:rPr>
        <w:t>%;</w:t>
      </w:r>
    </w:p>
    <w:p w14:paraId="24C3C9B8" w14:textId="72A7CEA1" w:rsidR="00986427" w:rsidRPr="00986427" w:rsidRDefault="00986427"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Prowadzenie aktywizacji społecznej osób starszych, w tym edukacyjnej kulturalnej, sportowej, turystycznej, rekreacyjnej – 42%;</w:t>
      </w:r>
    </w:p>
    <w:p w14:paraId="2AAEF857" w14:textId="32DD0D27" w:rsidR="00986427" w:rsidRPr="00986427" w:rsidRDefault="00986427" w:rsidP="00EB04BD">
      <w:pPr>
        <w:pStyle w:val="Akapitzlist"/>
        <w:numPr>
          <w:ilvl w:val="0"/>
          <w:numId w:val="49"/>
        </w:numPr>
        <w:spacing w:before="0" w:after="0"/>
        <w:rPr>
          <w:rFonts w:eastAsia="Calibri"/>
          <w:bCs/>
          <w:szCs w:val="24"/>
          <w:lang w:eastAsia="en-US"/>
        </w:rPr>
      </w:pPr>
      <w:r w:rsidRPr="00986427">
        <w:rPr>
          <w:rFonts w:eastAsia="Calibri"/>
          <w:bCs/>
          <w:szCs w:val="24"/>
          <w:lang w:eastAsia="en-US"/>
        </w:rPr>
        <w:t>Doradztwo i załatwianie spraw urzędowych – 39%.</w:t>
      </w:r>
    </w:p>
    <w:p w14:paraId="72FEDCFD" w14:textId="77777777" w:rsidR="00E35EE4" w:rsidRPr="00986427" w:rsidRDefault="00E35EE4" w:rsidP="00EB04BD">
      <w:pPr>
        <w:numPr>
          <w:ilvl w:val="0"/>
          <w:numId w:val="28"/>
        </w:numPr>
        <w:spacing w:before="0" w:after="0"/>
        <w:rPr>
          <w:rFonts w:eastAsia="Calibri"/>
          <w:bCs/>
          <w:szCs w:val="24"/>
          <w:lang w:eastAsia="en-US"/>
        </w:rPr>
      </w:pPr>
      <w:r w:rsidRPr="00986427">
        <w:rPr>
          <w:rFonts w:eastAsia="Calibri"/>
          <w:bCs/>
          <w:szCs w:val="24"/>
          <w:lang w:eastAsia="en-US"/>
        </w:rPr>
        <w:t>w obszarze opieki zdrowotnej:</w:t>
      </w:r>
    </w:p>
    <w:p w14:paraId="225CE214" w14:textId="20722A95" w:rsidR="00E35EE4" w:rsidRPr="00986427" w:rsidRDefault="00E35EE4"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 xml:space="preserve">Długi okres oczekiwania na usługi medyczne – </w:t>
      </w:r>
      <w:r w:rsidR="00986427" w:rsidRPr="00986427">
        <w:rPr>
          <w:rFonts w:eastAsia="Calibri"/>
          <w:bCs/>
          <w:szCs w:val="24"/>
          <w:lang w:eastAsia="en-US"/>
        </w:rPr>
        <w:t>74</w:t>
      </w:r>
      <w:r w:rsidRPr="00986427">
        <w:rPr>
          <w:rFonts w:eastAsia="Calibri"/>
          <w:bCs/>
          <w:szCs w:val="24"/>
          <w:lang w:eastAsia="en-US"/>
        </w:rPr>
        <w:t>%</w:t>
      </w:r>
      <w:r w:rsidR="005F4889" w:rsidRPr="00986427">
        <w:rPr>
          <w:rFonts w:eastAsia="Calibri"/>
          <w:bCs/>
          <w:szCs w:val="24"/>
          <w:lang w:eastAsia="en-US"/>
        </w:rPr>
        <w:t>;</w:t>
      </w:r>
    </w:p>
    <w:p w14:paraId="68A7974B" w14:textId="7E4B53C7" w:rsidR="00986427" w:rsidRPr="00986427" w:rsidRDefault="00986427"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Mała liczba lekarzy specjalistów – 69%;</w:t>
      </w:r>
    </w:p>
    <w:p w14:paraId="6059CD44" w14:textId="739DA900" w:rsidR="005F4889" w:rsidRPr="00986427" w:rsidRDefault="00986427" w:rsidP="00EB04BD">
      <w:pPr>
        <w:pStyle w:val="Akapitzlist"/>
        <w:numPr>
          <w:ilvl w:val="0"/>
          <w:numId w:val="32"/>
        </w:numPr>
        <w:spacing w:before="0" w:after="0"/>
        <w:rPr>
          <w:rFonts w:eastAsia="Calibri"/>
          <w:bCs/>
          <w:szCs w:val="24"/>
          <w:lang w:eastAsia="en-US"/>
        </w:rPr>
      </w:pPr>
      <w:r w:rsidRPr="00986427">
        <w:rPr>
          <w:rFonts w:eastAsia="Calibri"/>
          <w:bCs/>
          <w:szCs w:val="24"/>
          <w:lang w:eastAsia="en-US"/>
        </w:rPr>
        <w:t xml:space="preserve">Długie oczekiwania w kolejce </w:t>
      </w:r>
      <w:r w:rsidR="005F4889" w:rsidRPr="00986427">
        <w:rPr>
          <w:rFonts w:eastAsia="Calibri"/>
          <w:bCs/>
          <w:szCs w:val="24"/>
          <w:lang w:eastAsia="en-US"/>
        </w:rPr>
        <w:t xml:space="preserve">– </w:t>
      </w:r>
      <w:r w:rsidRPr="00986427">
        <w:rPr>
          <w:rFonts w:eastAsia="Calibri"/>
          <w:bCs/>
          <w:szCs w:val="24"/>
          <w:lang w:eastAsia="en-US"/>
        </w:rPr>
        <w:t>5</w:t>
      </w:r>
      <w:r w:rsidR="005F4889" w:rsidRPr="00986427">
        <w:rPr>
          <w:rFonts w:eastAsia="Calibri"/>
          <w:bCs/>
          <w:szCs w:val="24"/>
          <w:lang w:eastAsia="en-US"/>
        </w:rPr>
        <w:t>7%.</w:t>
      </w:r>
    </w:p>
    <w:p w14:paraId="702485CA" w14:textId="77777777" w:rsidR="00E35EE4" w:rsidRPr="00651D58" w:rsidRDefault="00E35EE4" w:rsidP="00EB04BD">
      <w:pPr>
        <w:numPr>
          <w:ilvl w:val="0"/>
          <w:numId w:val="28"/>
        </w:numPr>
        <w:spacing w:before="0" w:after="0"/>
        <w:ind w:hanging="357"/>
        <w:rPr>
          <w:rFonts w:eastAsia="Calibri"/>
          <w:bCs/>
          <w:szCs w:val="24"/>
          <w:lang w:eastAsia="en-US"/>
        </w:rPr>
      </w:pPr>
      <w:r w:rsidRPr="00651D58">
        <w:rPr>
          <w:rFonts w:eastAsia="Calibri"/>
          <w:bCs/>
          <w:szCs w:val="24"/>
          <w:lang w:eastAsia="en-US"/>
        </w:rPr>
        <w:t xml:space="preserve">w obszarze edukacji: </w:t>
      </w:r>
    </w:p>
    <w:p w14:paraId="442D794A" w14:textId="4426B064" w:rsidR="004D4E01" w:rsidRPr="007067E6" w:rsidRDefault="00651D58" w:rsidP="004D4E01">
      <w:pPr>
        <w:spacing w:before="0" w:after="0"/>
        <w:ind w:left="720"/>
        <w:rPr>
          <w:rFonts w:eastAsia="Calibri"/>
          <w:bCs/>
          <w:color w:val="FF0000"/>
          <w:szCs w:val="24"/>
          <w:lang w:eastAsia="en-US"/>
        </w:rPr>
      </w:pPr>
      <w:r w:rsidRPr="00651D58">
        <w:rPr>
          <w:rFonts w:eastAsia="Calibri"/>
          <w:bCs/>
          <w:szCs w:val="24"/>
          <w:lang w:eastAsia="en-US"/>
        </w:rPr>
        <w:t>33</w:t>
      </w:r>
      <w:r w:rsidR="004D4E01" w:rsidRPr="00651D58">
        <w:rPr>
          <w:rFonts w:eastAsia="Calibri"/>
          <w:bCs/>
          <w:szCs w:val="24"/>
          <w:lang w:eastAsia="en-US"/>
        </w:rPr>
        <w:t xml:space="preserve">% badanych oceniło dobrze, a </w:t>
      </w:r>
      <w:r w:rsidRPr="00651D58">
        <w:rPr>
          <w:rFonts w:eastAsia="Calibri"/>
          <w:bCs/>
          <w:szCs w:val="24"/>
          <w:lang w:eastAsia="en-US"/>
        </w:rPr>
        <w:t>8</w:t>
      </w:r>
      <w:r w:rsidR="004D4E01" w:rsidRPr="00651D58">
        <w:rPr>
          <w:rFonts w:eastAsia="Calibri"/>
          <w:bCs/>
          <w:szCs w:val="24"/>
          <w:lang w:eastAsia="en-US"/>
        </w:rPr>
        <w:t>% bardzo dobrze infrastrukturę edukacyjną w gminie</w:t>
      </w:r>
      <w:r w:rsidRPr="00651D58">
        <w:rPr>
          <w:rFonts w:eastAsia="Calibri"/>
          <w:bCs/>
          <w:szCs w:val="24"/>
          <w:lang w:eastAsia="en-US"/>
        </w:rPr>
        <w:t>, 53% zaznaczyło odpowiedź ani dobrze, ani źle.</w:t>
      </w:r>
      <w:r w:rsidR="004D4E01" w:rsidRPr="00651D58">
        <w:rPr>
          <w:rFonts w:eastAsia="Calibri"/>
          <w:bCs/>
          <w:szCs w:val="24"/>
          <w:lang w:eastAsia="en-US"/>
        </w:rPr>
        <w:t xml:space="preserve"> </w:t>
      </w:r>
      <w:r w:rsidRPr="00651D58">
        <w:rPr>
          <w:rFonts w:eastAsia="Calibri"/>
          <w:bCs/>
          <w:szCs w:val="24"/>
          <w:lang w:eastAsia="en-US"/>
        </w:rPr>
        <w:t>18</w:t>
      </w:r>
      <w:r w:rsidR="004D4E01" w:rsidRPr="00651D58">
        <w:rPr>
          <w:rFonts w:eastAsia="Calibri"/>
          <w:bCs/>
          <w:szCs w:val="24"/>
          <w:lang w:eastAsia="en-US"/>
        </w:rPr>
        <w:t>% odpowiedziało, że ilość żłobków/przedszkoli/szkół jest wystarczająca</w:t>
      </w:r>
      <w:r w:rsidR="000C69E1" w:rsidRPr="00651D58">
        <w:rPr>
          <w:rFonts w:eastAsia="Calibri"/>
          <w:bCs/>
          <w:szCs w:val="24"/>
          <w:lang w:eastAsia="en-US"/>
        </w:rPr>
        <w:t xml:space="preserve">, natomiast </w:t>
      </w:r>
      <w:r w:rsidRPr="00651D58">
        <w:rPr>
          <w:rFonts w:eastAsia="Calibri"/>
          <w:bCs/>
          <w:szCs w:val="24"/>
          <w:lang w:eastAsia="en-US"/>
        </w:rPr>
        <w:t>21</w:t>
      </w:r>
      <w:r w:rsidR="000C69E1" w:rsidRPr="00651D58">
        <w:rPr>
          <w:rFonts w:eastAsia="Calibri"/>
          <w:bCs/>
          <w:szCs w:val="24"/>
          <w:lang w:eastAsia="en-US"/>
        </w:rPr>
        <w:t>% uznało ilość placówek za niewystarczającą</w:t>
      </w:r>
      <w:r w:rsidRPr="00651D58">
        <w:rPr>
          <w:rFonts w:eastAsia="Calibri"/>
          <w:bCs/>
          <w:szCs w:val="24"/>
          <w:lang w:eastAsia="en-US"/>
        </w:rPr>
        <w:t>, 61% ankietowanych nie posiadało wiedzy na ten temat.</w:t>
      </w:r>
      <w:r w:rsidR="000C69E1" w:rsidRPr="00651D58">
        <w:rPr>
          <w:rFonts w:eastAsia="Calibri"/>
          <w:bCs/>
          <w:szCs w:val="24"/>
          <w:lang w:eastAsia="en-US"/>
        </w:rPr>
        <w:t xml:space="preserve"> Według </w:t>
      </w:r>
      <w:r w:rsidRPr="00651D58">
        <w:rPr>
          <w:rFonts w:eastAsia="Calibri"/>
          <w:bCs/>
          <w:szCs w:val="24"/>
          <w:lang w:eastAsia="en-US"/>
        </w:rPr>
        <w:t>14</w:t>
      </w:r>
      <w:r w:rsidR="000C69E1" w:rsidRPr="00651D58">
        <w:rPr>
          <w:rFonts w:eastAsia="Calibri"/>
          <w:bCs/>
          <w:szCs w:val="24"/>
          <w:lang w:eastAsia="en-US"/>
        </w:rPr>
        <w:t xml:space="preserve">% ankietowanych oferta edukacyjna jest przystosowana do osób niepełnosprawnych, natomiast </w:t>
      </w:r>
      <w:r w:rsidRPr="00651D58">
        <w:rPr>
          <w:rFonts w:eastAsia="Calibri"/>
          <w:bCs/>
          <w:szCs w:val="24"/>
          <w:lang w:eastAsia="en-US"/>
        </w:rPr>
        <w:t>19</w:t>
      </w:r>
      <w:r w:rsidR="000C69E1" w:rsidRPr="00651D58">
        <w:rPr>
          <w:rFonts w:eastAsia="Calibri"/>
          <w:bCs/>
          <w:szCs w:val="24"/>
          <w:lang w:eastAsia="en-US"/>
        </w:rPr>
        <w:t>% uważa, że oferta nie jest dostosowana</w:t>
      </w:r>
      <w:r w:rsidRPr="00651D58">
        <w:rPr>
          <w:rFonts w:eastAsia="Calibri"/>
          <w:bCs/>
          <w:szCs w:val="24"/>
          <w:lang w:eastAsia="en-US"/>
        </w:rPr>
        <w:t>, 67% ankietowanych nie posiadało wiedzy na ten temat.</w:t>
      </w:r>
      <w:r w:rsidR="000C69E1" w:rsidRPr="00651D58">
        <w:rPr>
          <w:rFonts w:eastAsia="Calibri"/>
          <w:bCs/>
          <w:szCs w:val="24"/>
          <w:lang w:eastAsia="en-US"/>
        </w:rPr>
        <w:t xml:space="preserve"> Za najważniejsze problemy mieszkańcy uznali:</w:t>
      </w:r>
      <w:r w:rsidR="004D4E01" w:rsidRPr="00651D58">
        <w:rPr>
          <w:rFonts w:eastAsia="Calibri"/>
          <w:bCs/>
          <w:szCs w:val="24"/>
          <w:lang w:eastAsia="en-US"/>
        </w:rPr>
        <w:t xml:space="preserve">  </w:t>
      </w:r>
    </w:p>
    <w:p w14:paraId="46A3FC12" w14:textId="325B78FF" w:rsidR="00651D58" w:rsidRPr="00651D58" w:rsidRDefault="00651D58" w:rsidP="00651D58">
      <w:pPr>
        <w:pStyle w:val="Akapitzlist"/>
        <w:numPr>
          <w:ilvl w:val="0"/>
          <w:numId w:val="33"/>
        </w:numPr>
        <w:rPr>
          <w:rFonts w:eastAsia="Calibri"/>
          <w:bCs/>
          <w:szCs w:val="24"/>
          <w:lang w:eastAsia="en-US"/>
        </w:rPr>
      </w:pPr>
      <w:r w:rsidRPr="00651D58">
        <w:rPr>
          <w:rFonts w:eastAsia="Calibri"/>
          <w:bCs/>
          <w:szCs w:val="24"/>
          <w:lang w:eastAsia="en-US"/>
        </w:rPr>
        <w:t>Brak  wykorzystania bazy szkolnej w czasie wolnym od nauki – 66%;</w:t>
      </w:r>
    </w:p>
    <w:p w14:paraId="1F92DCBC" w14:textId="60B2D653" w:rsidR="00E35EE4" w:rsidRPr="00651D58" w:rsidRDefault="00E35EE4" w:rsidP="00EB04BD">
      <w:pPr>
        <w:pStyle w:val="Akapitzlist"/>
        <w:numPr>
          <w:ilvl w:val="0"/>
          <w:numId w:val="33"/>
        </w:numPr>
        <w:spacing w:before="0" w:after="0"/>
        <w:rPr>
          <w:rFonts w:eastAsia="Calibri"/>
          <w:bCs/>
          <w:szCs w:val="24"/>
          <w:lang w:eastAsia="en-US"/>
        </w:rPr>
      </w:pPr>
      <w:r w:rsidRPr="00651D58">
        <w:rPr>
          <w:rFonts w:eastAsia="Calibri"/>
          <w:bCs/>
          <w:szCs w:val="24"/>
          <w:lang w:eastAsia="en-US"/>
        </w:rPr>
        <w:t xml:space="preserve">Niedostateczne wsparcie psychologiczno-pedagogiczne – </w:t>
      </w:r>
      <w:r w:rsidR="00651D58" w:rsidRPr="00651D58">
        <w:rPr>
          <w:rFonts w:eastAsia="Calibri"/>
          <w:bCs/>
          <w:szCs w:val="24"/>
          <w:lang w:eastAsia="en-US"/>
        </w:rPr>
        <w:t>52</w:t>
      </w:r>
      <w:r w:rsidRPr="00651D58">
        <w:rPr>
          <w:rFonts w:eastAsia="Calibri"/>
          <w:bCs/>
          <w:szCs w:val="24"/>
          <w:lang w:eastAsia="en-US"/>
        </w:rPr>
        <w:t>%;</w:t>
      </w:r>
    </w:p>
    <w:p w14:paraId="602ACB65" w14:textId="65B4D1A0" w:rsidR="004F4A87" w:rsidRPr="00651D58" w:rsidRDefault="00651D58" w:rsidP="00EB04BD">
      <w:pPr>
        <w:pStyle w:val="Akapitzlist"/>
        <w:numPr>
          <w:ilvl w:val="0"/>
          <w:numId w:val="33"/>
        </w:numPr>
        <w:spacing w:before="0" w:after="0"/>
        <w:rPr>
          <w:rFonts w:eastAsia="Calibri"/>
          <w:bCs/>
          <w:szCs w:val="24"/>
          <w:lang w:eastAsia="en-US"/>
        </w:rPr>
      </w:pPr>
      <w:r w:rsidRPr="00651D58">
        <w:rPr>
          <w:rFonts w:eastAsia="Calibri"/>
          <w:bCs/>
          <w:szCs w:val="24"/>
          <w:lang w:eastAsia="en-US"/>
        </w:rPr>
        <w:t xml:space="preserve">Niedostateczna oferta zajęć pozalekcyjnych </w:t>
      </w:r>
      <w:r w:rsidR="004F4A87" w:rsidRPr="00651D58">
        <w:rPr>
          <w:rFonts w:eastAsia="Calibri"/>
          <w:bCs/>
          <w:szCs w:val="24"/>
          <w:lang w:eastAsia="en-US"/>
        </w:rPr>
        <w:t xml:space="preserve">– </w:t>
      </w:r>
      <w:r w:rsidRPr="00651D58">
        <w:rPr>
          <w:rFonts w:eastAsia="Calibri"/>
          <w:bCs/>
          <w:szCs w:val="24"/>
          <w:lang w:eastAsia="en-US"/>
        </w:rPr>
        <w:t>42</w:t>
      </w:r>
      <w:r w:rsidR="004F4A87" w:rsidRPr="00651D58">
        <w:rPr>
          <w:rFonts w:eastAsia="Calibri"/>
          <w:bCs/>
          <w:szCs w:val="24"/>
          <w:lang w:eastAsia="en-US"/>
        </w:rPr>
        <w:t>%</w:t>
      </w:r>
      <w:r w:rsidR="005F4889" w:rsidRPr="00651D58">
        <w:rPr>
          <w:rFonts w:eastAsia="Calibri"/>
          <w:bCs/>
          <w:szCs w:val="24"/>
          <w:lang w:eastAsia="en-US"/>
        </w:rPr>
        <w:t>;</w:t>
      </w:r>
    </w:p>
    <w:p w14:paraId="2F39A7E2" w14:textId="77777777" w:rsidR="00E35EE4" w:rsidRPr="00651D58" w:rsidRDefault="00E35EE4" w:rsidP="00EB04BD">
      <w:pPr>
        <w:numPr>
          <w:ilvl w:val="0"/>
          <w:numId w:val="28"/>
        </w:numPr>
        <w:spacing w:before="0" w:after="0"/>
        <w:ind w:hanging="357"/>
        <w:rPr>
          <w:rFonts w:eastAsia="Calibri"/>
          <w:bCs/>
          <w:szCs w:val="24"/>
          <w:lang w:eastAsia="en-US"/>
        </w:rPr>
      </w:pPr>
      <w:r w:rsidRPr="00651D58">
        <w:rPr>
          <w:rFonts w:eastAsia="Calibri"/>
          <w:bCs/>
          <w:szCs w:val="24"/>
          <w:lang w:eastAsia="en-US"/>
        </w:rPr>
        <w:t>w obszarze sportu i kultury:</w:t>
      </w:r>
    </w:p>
    <w:p w14:paraId="51EA5574" w14:textId="79F64DA8" w:rsidR="00A21FE3" w:rsidRPr="007067E6" w:rsidRDefault="00A21FE3" w:rsidP="00A21FE3">
      <w:pPr>
        <w:spacing w:before="0" w:after="0"/>
        <w:ind w:left="720"/>
        <w:rPr>
          <w:rFonts w:eastAsia="Calibri"/>
          <w:bCs/>
          <w:color w:val="FF0000"/>
          <w:szCs w:val="24"/>
          <w:lang w:eastAsia="en-US"/>
        </w:rPr>
      </w:pPr>
      <w:r w:rsidRPr="00651D58">
        <w:rPr>
          <w:rFonts w:eastAsia="Calibri"/>
          <w:bCs/>
          <w:szCs w:val="24"/>
          <w:lang w:eastAsia="en-US"/>
        </w:rPr>
        <w:t>Liczba obiektów sportowych i rekreacyjnych na terenie gminy jest wystarczająca według 3</w:t>
      </w:r>
      <w:r w:rsidR="00651D58" w:rsidRPr="00651D58">
        <w:rPr>
          <w:rFonts w:eastAsia="Calibri"/>
          <w:bCs/>
          <w:szCs w:val="24"/>
          <w:lang w:eastAsia="en-US"/>
        </w:rPr>
        <w:t>0</w:t>
      </w:r>
      <w:r w:rsidRPr="00651D58">
        <w:rPr>
          <w:rFonts w:eastAsia="Calibri"/>
          <w:bCs/>
          <w:szCs w:val="24"/>
          <w:lang w:eastAsia="en-US"/>
        </w:rPr>
        <w:t xml:space="preserve">% respondentów, a </w:t>
      </w:r>
      <w:r w:rsidR="00651D58" w:rsidRPr="00651D58">
        <w:rPr>
          <w:rFonts w:eastAsia="Calibri"/>
          <w:bCs/>
          <w:szCs w:val="24"/>
          <w:lang w:eastAsia="en-US"/>
        </w:rPr>
        <w:t>26</w:t>
      </w:r>
      <w:r w:rsidRPr="00651D58">
        <w:rPr>
          <w:rFonts w:eastAsia="Calibri"/>
          <w:bCs/>
          <w:szCs w:val="24"/>
          <w:lang w:eastAsia="en-US"/>
        </w:rPr>
        <w:t xml:space="preserve">% uważa, że jest </w:t>
      </w:r>
      <w:r w:rsidR="00651D58" w:rsidRPr="00651D58">
        <w:rPr>
          <w:rFonts w:eastAsia="Calibri"/>
          <w:bCs/>
          <w:szCs w:val="24"/>
          <w:lang w:eastAsia="en-US"/>
        </w:rPr>
        <w:t>nie</w:t>
      </w:r>
      <w:r w:rsidRPr="00651D58">
        <w:rPr>
          <w:rFonts w:eastAsia="Calibri"/>
          <w:bCs/>
          <w:szCs w:val="24"/>
          <w:lang w:eastAsia="en-US"/>
        </w:rPr>
        <w:t xml:space="preserve">wystarczająca. </w:t>
      </w:r>
      <w:r w:rsidR="00651D58" w:rsidRPr="00651D58">
        <w:rPr>
          <w:rFonts w:eastAsia="Calibri"/>
          <w:bCs/>
          <w:szCs w:val="24"/>
          <w:lang w:eastAsia="en-US"/>
        </w:rPr>
        <w:t>42</w:t>
      </w:r>
      <w:r w:rsidRPr="00651D58">
        <w:rPr>
          <w:rFonts w:eastAsia="Calibri"/>
          <w:bCs/>
          <w:szCs w:val="24"/>
          <w:lang w:eastAsia="en-US"/>
        </w:rPr>
        <w:t xml:space="preserve">% ankietowanych potwierdza, że w gminie są organizowane imprezy/wydarzenia o </w:t>
      </w:r>
      <w:r w:rsidRPr="004D0235">
        <w:rPr>
          <w:rFonts w:eastAsia="Calibri"/>
          <w:bCs/>
          <w:szCs w:val="24"/>
          <w:lang w:eastAsia="en-US"/>
        </w:rPr>
        <w:t xml:space="preserve">charakterze kulturalnym, </w:t>
      </w:r>
      <w:r w:rsidR="00651D58" w:rsidRPr="004D0235">
        <w:rPr>
          <w:rFonts w:eastAsia="Calibri"/>
          <w:bCs/>
          <w:szCs w:val="24"/>
          <w:lang w:eastAsia="en-US"/>
        </w:rPr>
        <w:t>45% badanych</w:t>
      </w:r>
      <w:r w:rsidR="004D0235" w:rsidRPr="004D0235">
        <w:rPr>
          <w:rFonts w:eastAsia="Calibri"/>
          <w:bCs/>
          <w:szCs w:val="24"/>
          <w:lang w:eastAsia="en-US"/>
        </w:rPr>
        <w:t xml:space="preserve"> udzieliło odpowiedzi „nie wiem”</w:t>
      </w:r>
      <w:r w:rsidR="00651D58" w:rsidRPr="004D0235">
        <w:rPr>
          <w:rFonts w:eastAsia="Calibri"/>
          <w:bCs/>
          <w:szCs w:val="24"/>
          <w:lang w:eastAsia="en-US"/>
        </w:rPr>
        <w:t xml:space="preserve">, </w:t>
      </w:r>
      <w:r w:rsidRPr="004D0235">
        <w:rPr>
          <w:rFonts w:eastAsia="Calibri"/>
          <w:bCs/>
          <w:szCs w:val="24"/>
          <w:lang w:eastAsia="en-US"/>
        </w:rPr>
        <w:t xml:space="preserve">jednocześnie </w:t>
      </w:r>
      <w:r w:rsidR="004D0235" w:rsidRPr="004D0235">
        <w:rPr>
          <w:rFonts w:eastAsia="Calibri"/>
          <w:bCs/>
          <w:szCs w:val="24"/>
          <w:lang w:eastAsia="en-US"/>
        </w:rPr>
        <w:t>32</w:t>
      </w:r>
      <w:r w:rsidRPr="004D0235">
        <w:rPr>
          <w:rFonts w:eastAsia="Calibri"/>
          <w:bCs/>
          <w:szCs w:val="24"/>
          <w:lang w:eastAsia="en-US"/>
        </w:rPr>
        <w:t>% uznało, że liczba obiektów obsługujących imprezy/wydarzenia jest wystarczająca</w:t>
      </w:r>
      <w:r w:rsidR="004D0235" w:rsidRPr="004D0235">
        <w:rPr>
          <w:rFonts w:eastAsia="Calibri"/>
          <w:bCs/>
          <w:szCs w:val="24"/>
          <w:lang w:eastAsia="en-US"/>
        </w:rPr>
        <w:t>, a według 20% liczba obiektów jest niewystarczająca.</w:t>
      </w:r>
      <w:r w:rsidRPr="004D0235">
        <w:rPr>
          <w:rFonts w:eastAsia="Calibri"/>
          <w:bCs/>
          <w:szCs w:val="24"/>
          <w:lang w:eastAsia="en-US"/>
        </w:rPr>
        <w:t xml:space="preserve"> Jeśli chodzi o działalność organizacji pozarządowych (stowarzyszenia, fundacje) angażujących się społecznie </w:t>
      </w:r>
      <w:r w:rsidR="004D0235" w:rsidRPr="004D0235">
        <w:rPr>
          <w:rFonts w:eastAsia="Calibri"/>
          <w:bCs/>
          <w:szCs w:val="24"/>
          <w:lang w:eastAsia="en-US"/>
        </w:rPr>
        <w:t>60</w:t>
      </w:r>
      <w:r w:rsidRPr="004D0235">
        <w:rPr>
          <w:rFonts w:eastAsia="Calibri"/>
          <w:bCs/>
          <w:szCs w:val="24"/>
          <w:lang w:eastAsia="en-US"/>
        </w:rPr>
        <w:t xml:space="preserve">% ankietowanych nie posiadało wiedzy </w:t>
      </w:r>
      <w:r w:rsidR="004D0235" w:rsidRPr="004D0235">
        <w:rPr>
          <w:rFonts w:eastAsia="Calibri"/>
          <w:bCs/>
          <w:szCs w:val="24"/>
          <w:lang w:eastAsia="en-US"/>
        </w:rPr>
        <w:t>na ten temat</w:t>
      </w:r>
      <w:r w:rsidR="00626D35" w:rsidRPr="004D0235">
        <w:rPr>
          <w:rFonts w:eastAsia="Calibri"/>
          <w:bCs/>
          <w:szCs w:val="24"/>
          <w:lang w:eastAsia="en-US"/>
        </w:rPr>
        <w:t xml:space="preserve">, a </w:t>
      </w:r>
      <w:r w:rsidR="004D0235" w:rsidRPr="004D0235">
        <w:rPr>
          <w:rFonts w:eastAsia="Calibri"/>
          <w:bCs/>
          <w:szCs w:val="24"/>
          <w:lang w:eastAsia="en-US"/>
        </w:rPr>
        <w:t>23</w:t>
      </w:r>
      <w:r w:rsidR="00626D35" w:rsidRPr="004D0235">
        <w:rPr>
          <w:rFonts w:eastAsia="Calibri"/>
          <w:bCs/>
          <w:szCs w:val="24"/>
          <w:lang w:eastAsia="en-US"/>
        </w:rPr>
        <w:t xml:space="preserve"> % potwierdziło działalność organizacji pozarządowych. Główne problemy wskazane przez mieszkańców w</w:t>
      </w:r>
      <w:r w:rsidR="005F4889" w:rsidRPr="004D0235">
        <w:rPr>
          <w:rFonts w:eastAsia="Calibri"/>
          <w:bCs/>
          <w:szCs w:val="24"/>
          <w:lang w:eastAsia="en-US"/>
        </w:rPr>
        <w:t> </w:t>
      </w:r>
      <w:r w:rsidR="00626D35" w:rsidRPr="004D0235">
        <w:rPr>
          <w:rFonts w:eastAsia="Calibri"/>
          <w:bCs/>
          <w:szCs w:val="24"/>
          <w:lang w:eastAsia="en-US"/>
        </w:rPr>
        <w:t>ankiecie to:</w:t>
      </w:r>
      <w:r w:rsidRPr="004D0235">
        <w:rPr>
          <w:rFonts w:eastAsia="Calibri"/>
          <w:bCs/>
          <w:szCs w:val="24"/>
          <w:lang w:eastAsia="en-US"/>
        </w:rPr>
        <w:t xml:space="preserve"> </w:t>
      </w:r>
    </w:p>
    <w:p w14:paraId="009A0C99" w14:textId="30BE9F20" w:rsidR="004D0235" w:rsidRPr="004D0235" w:rsidRDefault="004D0235" w:rsidP="004D0235">
      <w:pPr>
        <w:pStyle w:val="Akapitzlist"/>
        <w:numPr>
          <w:ilvl w:val="0"/>
          <w:numId w:val="34"/>
        </w:numPr>
        <w:rPr>
          <w:rFonts w:eastAsia="Calibri"/>
          <w:bCs/>
          <w:szCs w:val="24"/>
          <w:lang w:eastAsia="en-US"/>
        </w:rPr>
      </w:pPr>
      <w:r w:rsidRPr="004D0235">
        <w:rPr>
          <w:rFonts w:eastAsia="Calibri"/>
          <w:bCs/>
          <w:szCs w:val="24"/>
          <w:lang w:eastAsia="en-US"/>
        </w:rPr>
        <w:lastRenderedPageBreak/>
        <w:t>Niewykorzystany potencjał wiejskich świetlic - brak systematycznych działań – 54%;</w:t>
      </w:r>
    </w:p>
    <w:p w14:paraId="25DD2081" w14:textId="275ADA2F" w:rsidR="00E35EE4" w:rsidRPr="004D0235" w:rsidRDefault="00E35EE4" w:rsidP="00EB04BD">
      <w:pPr>
        <w:pStyle w:val="Akapitzlist"/>
        <w:numPr>
          <w:ilvl w:val="0"/>
          <w:numId w:val="34"/>
        </w:numPr>
        <w:spacing w:before="0" w:after="0"/>
        <w:ind w:left="1434" w:hanging="357"/>
        <w:rPr>
          <w:rFonts w:eastAsia="Calibri"/>
          <w:bCs/>
          <w:szCs w:val="24"/>
          <w:lang w:eastAsia="en-US"/>
        </w:rPr>
      </w:pPr>
      <w:r w:rsidRPr="004D0235">
        <w:rPr>
          <w:rFonts w:eastAsia="Calibri"/>
          <w:bCs/>
          <w:szCs w:val="24"/>
          <w:lang w:eastAsia="en-US"/>
        </w:rPr>
        <w:t xml:space="preserve">Niewykorzystany potencjał uzdolnionej i utalentowanej młodzieży – </w:t>
      </w:r>
      <w:r w:rsidR="004D0235" w:rsidRPr="004D0235">
        <w:rPr>
          <w:rFonts w:eastAsia="Calibri"/>
          <w:bCs/>
          <w:szCs w:val="24"/>
          <w:lang w:eastAsia="en-US"/>
        </w:rPr>
        <w:t>53</w:t>
      </w:r>
      <w:r w:rsidRPr="004D0235">
        <w:rPr>
          <w:rFonts w:eastAsia="Calibri"/>
          <w:bCs/>
          <w:szCs w:val="24"/>
          <w:lang w:eastAsia="en-US"/>
        </w:rPr>
        <w:t>%;</w:t>
      </w:r>
    </w:p>
    <w:p w14:paraId="2F34B4C7" w14:textId="42566F20" w:rsidR="00626D35" w:rsidRPr="004D0235" w:rsidRDefault="004D0235" w:rsidP="00EB04BD">
      <w:pPr>
        <w:pStyle w:val="Akapitzlist"/>
        <w:numPr>
          <w:ilvl w:val="0"/>
          <w:numId w:val="34"/>
        </w:numPr>
        <w:spacing w:before="0" w:after="0"/>
        <w:ind w:left="1434" w:hanging="357"/>
        <w:rPr>
          <w:rFonts w:eastAsia="Calibri"/>
          <w:bCs/>
          <w:szCs w:val="24"/>
          <w:lang w:eastAsia="en-US"/>
        </w:rPr>
      </w:pPr>
      <w:r w:rsidRPr="004D0235">
        <w:rPr>
          <w:rFonts w:eastAsia="Calibri"/>
          <w:bCs/>
          <w:szCs w:val="24"/>
          <w:lang w:eastAsia="en-US"/>
        </w:rPr>
        <w:t xml:space="preserve">Nie w pełni wykorzystany potencjał historii i kultury regionu </w:t>
      </w:r>
      <w:r w:rsidR="00626D35" w:rsidRPr="004D0235">
        <w:rPr>
          <w:rFonts w:eastAsia="Calibri"/>
          <w:bCs/>
          <w:szCs w:val="24"/>
          <w:lang w:eastAsia="en-US"/>
        </w:rPr>
        <w:t xml:space="preserve">– </w:t>
      </w:r>
      <w:r w:rsidRPr="004D0235">
        <w:rPr>
          <w:rFonts w:eastAsia="Calibri"/>
          <w:bCs/>
          <w:szCs w:val="24"/>
          <w:lang w:eastAsia="en-US"/>
        </w:rPr>
        <w:t>43</w:t>
      </w:r>
      <w:r w:rsidR="00626D35" w:rsidRPr="004D0235">
        <w:rPr>
          <w:rFonts w:eastAsia="Calibri"/>
          <w:bCs/>
          <w:szCs w:val="24"/>
          <w:lang w:eastAsia="en-US"/>
        </w:rPr>
        <w:t>%.</w:t>
      </w:r>
    </w:p>
    <w:p w14:paraId="14069E09" w14:textId="77777777" w:rsidR="00E35EE4" w:rsidRPr="00884404" w:rsidRDefault="00E35EE4" w:rsidP="00E35EE4">
      <w:pPr>
        <w:spacing w:before="0" w:after="0"/>
        <w:rPr>
          <w:rFonts w:eastAsia="Calibri"/>
          <w:b/>
          <w:szCs w:val="24"/>
          <w:lang w:eastAsia="en-US"/>
        </w:rPr>
      </w:pPr>
      <w:r w:rsidRPr="00884404">
        <w:rPr>
          <w:rFonts w:eastAsia="Calibri"/>
          <w:b/>
          <w:szCs w:val="24"/>
          <w:lang w:eastAsia="en-US"/>
        </w:rPr>
        <w:t>Jeśli według Pana/Pani pominęliśmy w ankiecie jakiś ważny problem, to proszę go opisać w tym miejscu (poniżej przedstawione są problemy, wskazane przez ankietowanych):</w:t>
      </w:r>
    </w:p>
    <w:p w14:paraId="302DA1E9" w14:textId="04F3BAE1"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brak busów w niedzielę do kościoła i wykluczenie komunikacyjne starszych , rozwój usługi przewozu dla starszych i niepełnosprawnych ,ale także zdrowi ludzie , którzy nie mają aut mogli skorzystać;</w:t>
      </w:r>
    </w:p>
    <w:p w14:paraId="3CB561D7" w14:textId="762FF36B"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działania na rzecz ochrony powietrza wód i lasu;</w:t>
      </w:r>
    </w:p>
    <w:p w14:paraId="19252711" w14:textId="44494BB4"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niszczenie działek rolnych i leśnych przez młodzież na motocyklach i quadach;</w:t>
      </w:r>
    </w:p>
    <w:p w14:paraId="678E52CE" w14:textId="0EB0AB4B" w:rsidR="00884404" w:rsidRPr="00884404" w:rsidRDefault="001933D6" w:rsidP="00EB04BD">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basen na terenie gminy;</w:t>
      </w:r>
    </w:p>
    <w:p w14:paraId="04B865FB" w14:textId="19D94A20" w:rsidR="007A74EC" w:rsidRPr="00884404" w:rsidRDefault="001933D6" w:rsidP="00884404">
      <w:pPr>
        <w:pStyle w:val="Akapitzlist"/>
        <w:numPr>
          <w:ilvl w:val="0"/>
          <w:numId w:val="35"/>
        </w:numPr>
        <w:spacing w:before="0" w:after="0"/>
        <w:rPr>
          <w:rFonts w:eastAsia="SimSun"/>
          <w:bCs/>
          <w:kern w:val="3"/>
          <w:szCs w:val="24"/>
          <w:lang w:eastAsia="zh-CN" w:bidi="hi-IN"/>
        </w:rPr>
      </w:pPr>
      <w:r w:rsidRPr="00884404">
        <w:rPr>
          <w:rFonts w:eastAsia="SimSun"/>
          <w:bCs/>
          <w:kern w:val="3"/>
          <w:szCs w:val="24"/>
          <w:lang w:eastAsia="zh-CN" w:bidi="hi-IN"/>
        </w:rPr>
        <w:t>budowanie świadomości na temat problematyki chorób zarówno fizycznych jak i mentalnych, wyjaśnienie wzajemnych korelacji pomiędzy chorobami mentalnymi, a uzależnieniami takimi jak alkoholizm, nikotynizm, narkomania.</w:t>
      </w:r>
    </w:p>
    <w:p w14:paraId="312D1405" w14:textId="77777777" w:rsidR="00E35EE4" w:rsidRPr="009A38D1" w:rsidRDefault="00E35EE4" w:rsidP="00E35EE4">
      <w:pPr>
        <w:spacing w:before="0" w:after="0"/>
        <w:rPr>
          <w:rFonts w:eastAsia="SimSun"/>
          <w:bCs/>
          <w:kern w:val="3"/>
          <w:szCs w:val="24"/>
          <w:lang w:eastAsia="zh-CN" w:bidi="hi-IN"/>
        </w:rPr>
      </w:pPr>
      <w:r w:rsidRPr="009A38D1">
        <w:rPr>
          <w:rFonts w:eastAsia="SimSun"/>
          <w:bCs/>
          <w:kern w:val="3"/>
          <w:szCs w:val="24"/>
          <w:lang w:eastAsia="zh-CN" w:bidi="hi-IN"/>
        </w:rPr>
        <w:t>Kolejną częścią ankiety były wymienione poniżej zadania, służące rozwiązywaniu problemów społecznych na terenie Gminy. Ankietowani zostali poproszeni o ocenę używając skali od 1 do 10, na ile ważne są poszczególne zadania przez wpisanie jednej cyfry ze skali w kolumnie po prawej stronie za każdym zdaniem. Po uśrednieniu wyników, oceny respondentów przedstawiają się następująco:</w:t>
      </w:r>
    </w:p>
    <w:tbl>
      <w:tblPr>
        <w:tblW w:w="984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7615"/>
        <w:gridCol w:w="1288"/>
      </w:tblGrid>
      <w:tr w:rsidR="00467E3A" w:rsidRPr="009A38D1" w14:paraId="561D849E" w14:textId="77777777" w:rsidTr="009A38D1">
        <w:trPr>
          <w:trHeight w:val="510"/>
        </w:trPr>
        <w:tc>
          <w:tcPr>
            <w:tcW w:w="941" w:type="dxa"/>
            <w:shd w:val="clear" w:color="auto" w:fill="auto"/>
            <w:vAlign w:val="center"/>
          </w:tcPr>
          <w:p w14:paraId="0234A83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9260273"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dostępu do lekarzy specjalistów</w:t>
            </w:r>
          </w:p>
        </w:tc>
        <w:tc>
          <w:tcPr>
            <w:tcW w:w="1288" w:type="dxa"/>
            <w:shd w:val="clear" w:color="auto" w:fill="auto"/>
            <w:vAlign w:val="center"/>
          </w:tcPr>
          <w:p w14:paraId="0238BFAA"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6,15</w:t>
            </w:r>
          </w:p>
        </w:tc>
      </w:tr>
      <w:tr w:rsidR="00467E3A" w:rsidRPr="009A38D1" w14:paraId="540DC9EC" w14:textId="77777777" w:rsidTr="009A38D1">
        <w:trPr>
          <w:trHeight w:val="510"/>
        </w:trPr>
        <w:tc>
          <w:tcPr>
            <w:tcW w:w="941" w:type="dxa"/>
            <w:shd w:val="clear" w:color="auto" w:fill="auto"/>
            <w:vAlign w:val="center"/>
          </w:tcPr>
          <w:p w14:paraId="45759384"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AA911EF"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Usługi opiekuńcze dla osób starszych i/lub niepełnosprawnych</w:t>
            </w:r>
          </w:p>
        </w:tc>
        <w:tc>
          <w:tcPr>
            <w:tcW w:w="1288" w:type="dxa"/>
            <w:shd w:val="clear" w:color="auto" w:fill="auto"/>
            <w:vAlign w:val="center"/>
          </w:tcPr>
          <w:p w14:paraId="5321D5A4"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5,84</w:t>
            </w:r>
          </w:p>
        </w:tc>
      </w:tr>
      <w:tr w:rsidR="00467E3A" w:rsidRPr="009A38D1" w14:paraId="4AD466EA" w14:textId="77777777" w:rsidTr="009A38D1">
        <w:trPr>
          <w:trHeight w:val="510"/>
        </w:trPr>
        <w:tc>
          <w:tcPr>
            <w:tcW w:w="941" w:type="dxa"/>
            <w:shd w:val="clear" w:color="auto" w:fill="auto"/>
            <w:vAlign w:val="center"/>
          </w:tcPr>
          <w:p w14:paraId="3008384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664CC72"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Pomoc psychologa/terapeuty, profilaktyka uzależnień dla dzieci, młodzieży i dorosłych</w:t>
            </w:r>
          </w:p>
        </w:tc>
        <w:tc>
          <w:tcPr>
            <w:tcW w:w="1288" w:type="dxa"/>
            <w:shd w:val="clear" w:color="auto" w:fill="auto"/>
            <w:vAlign w:val="center"/>
          </w:tcPr>
          <w:p w14:paraId="24040F87"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5,75</w:t>
            </w:r>
          </w:p>
        </w:tc>
      </w:tr>
      <w:tr w:rsidR="00467E3A" w:rsidRPr="009A38D1" w14:paraId="735101D8" w14:textId="77777777" w:rsidTr="009A38D1">
        <w:trPr>
          <w:trHeight w:val="510"/>
        </w:trPr>
        <w:tc>
          <w:tcPr>
            <w:tcW w:w="941" w:type="dxa"/>
            <w:shd w:val="clear" w:color="auto" w:fill="auto"/>
            <w:vAlign w:val="center"/>
          </w:tcPr>
          <w:p w14:paraId="517CF3AD"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19D176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grupy wsparcia dla osób dotkniętych przemocą w rodzinie</w:t>
            </w:r>
          </w:p>
        </w:tc>
        <w:tc>
          <w:tcPr>
            <w:tcW w:w="1288" w:type="dxa"/>
            <w:shd w:val="clear" w:color="auto" w:fill="auto"/>
            <w:vAlign w:val="center"/>
          </w:tcPr>
          <w:p w14:paraId="429899CC"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B01EA0">
              <w:rPr>
                <w:szCs w:val="24"/>
                <w:lang w:eastAsia="zh-CN"/>
              </w:rPr>
              <w:t>5,54</w:t>
            </w:r>
          </w:p>
        </w:tc>
      </w:tr>
      <w:tr w:rsidR="00467E3A" w:rsidRPr="009A38D1" w14:paraId="68CEC64B" w14:textId="77777777" w:rsidTr="009A38D1">
        <w:trPr>
          <w:trHeight w:val="510"/>
        </w:trPr>
        <w:tc>
          <w:tcPr>
            <w:tcW w:w="941" w:type="dxa"/>
            <w:shd w:val="clear" w:color="auto" w:fill="auto"/>
            <w:vAlign w:val="center"/>
          </w:tcPr>
          <w:p w14:paraId="05C0BA6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4DBBA981"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Zapewnienie dostępu do pedagoga, logopedy i opieki medycznej w szkołach i przedszkolach</w:t>
            </w:r>
          </w:p>
        </w:tc>
        <w:tc>
          <w:tcPr>
            <w:tcW w:w="1288" w:type="dxa"/>
            <w:shd w:val="clear" w:color="auto" w:fill="auto"/>
            <w:vAlign w:val="center"/>
          </w:tcPr>
          <w:p w14:paraId="33629A86"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5,54</w:t>
            </w:r>
          </w:p>
        </w:tc>
      </w:tr>
      <w:tr w:rsidR="00467E3A" w:rsidRPr="009A38D1" w14:paraId="28C8AB22" w14:textId="77777777" w:rsidTr="009A38D1">
        <w:trPr>
          <w:trHeight w:val="510"/>
        </w:trPr>
        <w:tc>
          <w:tcPr>
            <w:tcW w:w="941" w:type="dxa"/>
            <w:shd w:val="clear" w:color="auto" w:fill="auto"/>
            <w:vAlign w:val="center"/>
          </w:tcPr>
          <w:p w14:paraId="5F9A0D40"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3FB409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Likwidacja barier architektonicznych w budynkach użyteczności publicznej</w:t>
            </w:r>
          </w:p>
        </w:tc>
        <w:tc>
          <w:tcPr>
            <w:tcW w:w="1288" w:type="dxa"/>
            <w:shd w:val="clear" w:color="auto" w:fill="auto"/>
            <w:vAlign w:val="center"/>
          </w:tcPr>
          <w:p w14:paraId="48E8DF3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5,47</w:t>
            </w:r>
          </w:p>
        </w:tc>
      </w:tr>
      <w:tr w:rsidR="00467E3A" w:rsidRPr="009A38D1" w14:paraId="3FD102D4" w14:textId="77777777" w:rsidTr="009A38D1">
        <w:trPr>
          <w:trHeight w:val="510"/>
        </w:trPr>
        <w:tc>
          <w:tcPr>
            <w:tcW w:w="941" w:type="dxa"/>
            <w:shd w:val="clear" w:color="auto" w:fill="auto"/>
            <w:vAlign w:val="center"/>
          </w:tcPr>
          <w:p w14:paraId="355A02E1"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92D4F2C"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grupy wsparcia dla osób niepełnosprawnych</w:t>
            </w:r>
          </w:p>
        </w:tc>
        <w:tc>
          <w:tcPr>
            <w:tcW w:w="1288" w:type="dxa"/>
            <w:shd w:val="clear" w:color="auto" w:fill="auto"/>
            <w:vAlign w:val="center"/>
          </w:tcPr>
          <w:p w14:paraId="3A43383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sidRPr="00B01EA0">
              <w:rPr>
                <w:szCs w:val="24"/>
                <w:lang w:eastAsia="zh-CN"/>
              </w:rPr>
              <w:t>5,42</w:t>
            </w:r>
          </w:p>
        </w:tc>
      </w:tr>
      <w:tr w:rsidR="00467E3A" w:rsidRPr="009A38D1" w14:paraId="766FB11D" w14:textId="77777777" w:rsidTr="009A38D1">
        <w:trPr>
          <w:trHeight w:val="510"/>
        </w:trPr>
        <w:tc>
          <w:tcPr>
            <w:tcW w:w="941" w:type="dxa"/>
            <w:shd w:val="clear" w:color="auto" w:fill="auto"/>
            <w:vAlign w:val="center"/>
          </w:tcPr>
          <w:p w14:paraId="50665F3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25FF03E"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Szersza oferta pożytecznego spędzania czasu wolnego dla dzieci i młodzieży</w:t>
            </w:r>
          </w:p>
        </w:tc>
        <w:tc>
          <w:tcPr>
            <w:tcW w:w="1288" w:type="dxa"/>
            <w:shd w:val="clear" w:color="auto" w:fill="auto"/>
            <w:vAlign w:val="center"/>
          </w:tcPr>
          <w:p w14:paraId="35902888"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5,39</w:t>
            </w:r>
          </w:p>
        </w:tc>
      </w:tr>
      <w:tr w:rsidR="00467E3A" w:rsidRPr="009A38D1" w14:paraId="57400EFA" w14:textId="77777777" w:rsidTr="009A38D1">
        <w:trPr>
          <w:trHeight w:val="510"/>
        </w:trPr>
        <w:tc>
          <w:tcPr>
            <w:tcW w:w="941" w:type="dxa"/>
            <w:shd w:val="clear" w:color="auto" w:fill="auto"/>
            <w:vAlign w:val="center"/>
          </w:tcPr>
          <w:p w14:paraId="35EA8FDC"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29DBB2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Organizowanie kursów i szkoleń dla osób poszukujących pracy</w:t>
            </w:r>
          </w:p>
        </w:tc>
        <w:tc>
          <w:tcPr>
            <w:tcW w:w="1288" w:type="dxa"/>
            <w:shd w:val="clear" w:color="auto" w:fill="auto"/>
            <w:vAlign w:val="center"/>
          </w:tcPr>
          <w:p w14:paraId="78224F1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5,38</w:t>
            </w:r>
          </w:p>
        </w:tc>
      </w:tr>
      <w:tr w:rsidR="00467E3A" w:rsidRPr="009A38D1" w14:paraId="248CC9C5" w14:textId="77777777" w:rsidTr="009A38D1">
        <w:trPr>
          <w:trHeight w:val="510"/>
        </w:trPr>
        <w:tc>
          <w:tcPr>
            <w:tcW w:w="941" w:type="dxa"/>
            <w:shd w:val="clear" w:color="auto" w:fill="auto"/>
            <w:vAlign w:val="center"/>
          </w:tcPr>
          <w:p w14:paraId="4F8B687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2332FF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Pozyskiwanie środków unijnych na kwestie społeczne</w:t>
            </w:r>
          </w:p>
        </w:tc>
        <w:tc>
          <w:tcPr>
            <w:tcW w:w="1288" w:type="dxa"/>
            <w:shd w:val="clear" w:color="auto" w:fill="auto"/>
            <w:vAlign w:val="center"/>
          </w:tcPr>
          <w:p w14:paraId="70C3D9F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5,33</w:t>
            </w:r>
          </w:p>
        </w:tc>
      </w:tr>
      <w:tr w:rsidR="00467E3A" w:rsidRPr="009A38D1" w14:paraId="5405F66C" w14:textId="77777777" w:rsidTr="009A38D1">
        <w:trPr>
          <w:trHeight w:val="510"/>
        </w:trPr>
        <w:tc>
          <w:tcPr>
            <w:tcW w:w="941" w:type="dxa"/>
            <w:shd w:val="clear" w:color="auto" w:fill="auto"/>
            <w:vAlign w:val="center"/>
          </w:tcPr>
          <w:p w14:paraId="48254E87"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A42613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Dziennego Domu Pomocy Społecznej</w:t>
            </w:r>
          </w:p>
        </w:tc>
        <w:tc>
          <w:tcPr>
            <w:tcW w:w="1288" w:type="dxa"/>
            <w:shd w:val="clear" w:color="auto" w:fill="auto"/>
            <w:vAlign w:val="center"/>
          </w:tcPr>
          <w:p w14:paraId="3F98627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5,32</w:t>
            </w:r>
          </w:p>
        </w:tc>
      </w:tr>
      <w:tr w:rsidR="00467E3A" w:rsidRPr="009A38D1" w14:paraId="0D1C4465" w14:textId="77777777" w:rsidTr="009A38D1">
        <w:trPr>
          <w:trHeight w:val="510"/>
        </w:trPr>
        <w:tc>
          <w:tcPr>
            <w:tcW w:w="941" w:type="dxa"/>
            <w:shd w:val="clear" w:color="auto" w:fill="auto"/>
            <w:vAlign w:val="center"/>
          </w:tcPr>
          <w:p w14:paraId="03CB77DD"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2FC1F89B"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Założenie wolontariatu</w:t>
            </w:r>
          </w:p>
        </w:tc>
        <w:tc>
          <w:tcPr>
            <w:tcW w:w="1288" w:type="dxa"/>
            <w:shd w:val="clear" w:color="auto" w:fill="auto"/>
            <w:vAlign w:val="center"/>
          </w:tcPr>
          <w:p w14:paraId="3F6B294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5,26</w:t>
            </w:r>
          </w:p>
        </w:tc>
      </w:tr>
      <w:tr w:rsidR="00467E3A" w:rsidRPr="009A38D1" w14:paraId="30A5CDD1" w14:textId="77777777" w:rsidTr="009A38D1">
        <w:trPr>
          <w:trHeight w:val="510"/>
        </w:trPr>
        <w:tc>
          <w:tcPr>
            <w:tcW w:w="941" w:type="dxa"/>
            <w:shd w:val="clear" w:color="auto" w:fill="auto"/>
            <w:vAlign w:val="center"/>
          </w:tcPr>
          <w:p w14:paraId="10788CD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BC0E0A2"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Wykorzystanie budynków gminy na nowe inwestycje społeczne</w:t>
            </w:r>
          </w:p>
        </w:tc>
        <w:tc>
          <w:tcPr>
            <w:tcW w:w="1288" w:type="dxa"/>
            <w:shd w:val="clear" w:color="auto" w:fill="auto"/>
            <w:vAlign w:val="center"/>
          </w:tcPr>
          <w:p w14:paraId="3176ABB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5,22</w:t>
            </w:r>
          </w:p>
        </w:tc>
      </w:tr>
      <w:tr w:rsidR="00467E3A" w:rsidRPr="009A38D1" w14:paraId="73CBF088" w14:textId="77777777" w:rsidTr="009A38D1">
        <w:trPr>
          <w:trHeight w:val="510"/>
        </w:trPr>
        <w:tc>
          <w:tcPr>
            <w:tcW w:w="941" w:type="dxa"/>
            <w:shd w:val="clear" w:color="auto" w:fill="auto"/>
            <w:vAlign w:val="center"/>
          </w:tcPr>
          <w:p w14:paraId="63D591F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34D455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Wydłużenie czasu pracy przedszkoli</w:t>
            </w:r>
          </w:p>
        </w:tc>
        <w:tc>
          <w:tcPr>
            <w:tcW w:w="1288" w:type="dxa"/>
            <w:shd w:val="clear" w:color="auto" w:fill="auto"/>
            <w:vAlign w:val="center"/>
          </w:tcPr>
          <w:p w14:paraId="1669CC36"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5,21</w:t>
            </w:r>
          </w:p>
        </w:tc>
      </w:tr>
      <w:tr w:rsidR="00467E3A" w:rsidRPr="009A38D1" w14:paraId="25F381BC" w14:textId="77777777" w:rsidTr="009A38D1">
        <w:trPr>
          <w:trHeight w:val="510"/>
        </w:trPr>
        <w:tc>
          <w:tcPr>
            <w:tcW w:w="941" w:type="dxa"/>
            <w:shd w:val="clear" w:color="auto" w:fill="auto"/>
            <w:vAlign w:val="center"/>
          </w:tcPr>
          <w:p w14:paraId="71D78518"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419D4F0" w14:textId="77777777" w:rsidR="00467E3A" w:rsidRPr="009A38D1" w:rsidRDefault="00467E3A"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Stworzenie sieci pomocy sąsiedzkiej</w:t>
            </w:r>
          </w:p>
        </w:tc>
        <w:tc>
          <w:tcPr>
            <w:tcW w:w="1288" w:type="dxa"/>
            <w:shd w:val="clear" w:color="auto" w:fill="auto"/>
            <w:vAlign w:val="center"/>
          </w:tcPr>
          <w:p w14:paraId="1E0AF8B2" w14:textId="77777777" w:rsidR="00467E3A" w:rsidRPr="009A38D1" w:rsidRDefault="00467E3A" w:rsidP="009A38D1">
            <w:pPr>
              <w:suppressAutoHyphens/>
              <w:snapToGrid w:val="0"/>
              <w:spacing w:before="0" w:after="0" w:line="240" w:lineRule="auto"/>
              <w:jc w:val="center"/>
              <w:rPr>
                <w:szCs w:val="24"/>
                <w:lang w:eastAsia="zh-CN"/>
              </w:rPr>
            </w:pPr>
            <w:r w:rsidRPr="00B01EA0">
              <w:rPr>
                <w:szCs w:val="24"/>
                <w:lang w:eastAsia="zh-CN"/>
              </w:rPr>
              <w:t>5,15</w:t>
            </w:r>
          </w:p>
        </w:tc>
      </w:tr>
      <w:tr w:rsidR="00467E3A" w:rsidRPr="009A38D1" w14:paraId="585B8F52" w14:textId="77777777" w:rsidTr="009A38D1">
        <w:trPr>
          <w:trHeight w:val="510"/>
        </w:trPr>
        <w:tc>
          <w:tcPr>
            <w:tcW w:w="941" w:type="dxa"/>
            <w:shd w:val="clear" w:color="auto" w:fill="auto"/>
            <w:vAlign w:val="center"/>
          </w:tcPr>
          <w:p w14:paraId="09C4BE33"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BC1672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punktu pomocy specjalistycznej dla osób uzależnionych</w:t>
            </w:r>
          </w:p>
        </w:tc>
        <w:tc>
          <w:tcPr>
            <w:tcW w:w="1288" w:type="dxa"/>
            <w:shd w:val="clear" w:color="auto" w:fill="auto"/>
            <w:vAlign w:val="center"/>
          </w:tcPr>
          <w:p w14:paraId="259ECE4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5,14</w:t>
            </w:r>
          </w:p>
        </w:tc>
      </w:tr>
      <w:tr w:rsidR="00467E3A" w:rsidRPr="009A38D1" w14:paraId="087E9931" w14:textId="77777777" w:rsidTr="009A38D1">
        <w:trPr>
          <w:trHeight w:val="510"/>
        </w:trPr>
        <w:tc>
          <w:tcPr>
            <w:tcW w:w="941" w:type="dxa"/>
            <w:shd w:val="clear" w:color="auto" w:fill="auto"/>
            <w:vAlign w:val="center"/>
          </w:tcPr>
          <w:p w14:paraId="4B96125B"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74B1788" w14:textId="77777777" w:rsidR="00467E3A" w:rsidRPr="009A38D1" w:rsidRDefault="00467E3A" w:rsidP="009A38D1">
            <w:pPr>
              <w:autoSpaceDE w:val="0"/>
              <w:autoSpaceDN w:val="0"/>
              <w:adjustRightInd w:val="0"/>
              <w:spacing w:before="0" w:after="0" w:line="240" w:lineRule="auto"/>
              <w:jc w:val="left"/>
              <w:rPr>
                <w:szCs w:val="24"/>
              </w:rPr>
            </w:pPr>
            <w:r w:rsidRPr="009A38D1">
              <w:t>Stypendia dla dzieci z ubogich rodzin</w:t>
            </w:r>
          </w:p>
        </w:tc>
        <w:tc>
          <w:tcPr>
            <w:tcW w:w="1288" w:type="dxa"/>
            <w:shd w:val="clear" w:color="auto" w:fill="auto"/>
            <w:vAlign w:val="center"/>
          </w:tcPr>
          <w:p w14:paraId="76D29A83" w14:textId="77777777" w:rsidR="00467E3A" w:rsidRPr="009A38D1" w:rsidRDefault="00467E3A" w:rsidP="009A38D1">
            <w:pPr>
              <w:suppressAutoHyphens/>
              <w:snapToGrid w:val="0"/>
              <w:spacing w:before="0" w:after="0" w:line="240" w:lineRule="auto"/>
              <w:jc w:val="center"/>
              <w:rPr>
                <w:szCs w:val="24"/>
                <w:lang w:eastAsia="zh-CN"/>
              </w:rPr>
            </w:pPr>
            <w:r>
              <w:rPr>
                <w:szCs w:val="24"/>
                <w:lang w:eastAsia="zh-CN"/>
              </w:rPr>
              <w:t>5,11</w:t>
            </w:r>
          </w:p>
        </w:tc>
      </w:tr>
      <w:tr w:rsidR="00467E3A" w:rsidRPr="009A38D1" w14:paraId="449046F1" w14:textId="77777777" w:rsidTr="009A38D1">
        <w:trPr>
          <w:trHeight w:val="510"/>
        </w:trPr>
        <w:tc>
          <w:tcPr>
            <w:tcW w:w="941" w:type="dxa"/>
            <w:shd w:val="clear" w:color="auto" w:fill="auto"/>
            <w:vAlign w:val="center"/>
          </w:tcPr>
          <w:p w14:paraId="7BC79B2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3991E4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Mieszkania chronione, lokale socjalne</w:t>
            </w:r>
          </w:p>
        </w:tc>
        <w:tc>
          <w:tcPr>
            <w:tcW w:w="1288" w:type="dxa"/>
            <w:shd w:val="clear" w:color="auto" w:fill="auto"/>
            <w:vAlign w:val="center"/>
          </w:tcPr>
          <w:p w14:paraId="142AAF35"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5,06</w:t>
            </w:r>
          </w:p>
        </w:tc>
      </w:tr>
      <w:tr w:rsidR="00467E3A" w:rsidRPr="009A38D1" w14:paraId="3EE8D346" w14:textId="77777777" w:rsidTr="009A38D1">
        <w:trPr>
          <w:trHeight w:val="510"/>
        </w:trPr>
        <w:tc>
          <w:tcPr>
            <w:tcW w:w="941" w:type="dxa"/>
            <w:shd w:val="clear" w:color="auto" w:fill="auto"/>
            <w:vAlign w:val="center"/>
          </w:tcPr>
          <w:p w14:paraId="6DFE585A"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190558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Poprawa bezpieczeństwa mieszkańców</w:t>
            </w:r>
          </w:p>
        </w:tc>
        <w:tc>
          <w:tcPr>
            <w:tcW w:w="1288" w:type="dxa"/>
            <w:shd w:val="clear" w:color="auto" w:fill="auto"/>
            <w:vAlign w:val="center"/>
          </w:tcPr>
          <w:p w14:paraId="292D036A"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5,03</w:t>
            </w:r>
          </w:p>
        </w:tc>
      </w:tr>
      <w:tr w:rsidR="00467E3A" w:rsidRPr="009A38D1" w14:paraId="1270D1FE" w14:textId="77777777" w:rsidTr="009A38D1">
        <w:trPr>
          <w:trHeight w:val="510"/>
        </w:trPr>
        <w:tc>
          <w:tcPr>
            <w:tcW w:w="941" w:type="dxa"/>
            <w:shd w:val="clear" w:color="auto" w:fill="auto"/>
            <w:vAlign w:val="center"/>
          </w:tcPr>
          <w:p w14:paraId="04FDEF23"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CCBC8DD"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Edukacja rodzin</w:t>
            </w:r>
          </w:p>
        </w:tc>
        <w:tc>
          <w:tcPr>
            <w:tcW w:w="1288" w:type="dxa"/>
            <w:shd w:val="clear" w:color="auto" w:fill="auto"/>
            <w:vAlign w:val="center"/>
          </w:tcPr>
          <w:p w14:paraId="50E5942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5,02</w:t>
            </w:r>
          </w:p>
        </w:tc>
      </w:tr>
      <w:tr w:rsidR="00467E3A" w:rsidRPr="009A38D1" w14:paraId="195EE19A" w14:textId="77777777" w:rsidTr="009A38D1">
        <w:trPr>
          <w:trHeight w:val="510"/>
        </w:trPr>
        <w:tc>
          <w:tcPr>
            <w:tcW w:w="941" w:type="dxa"/>
            <w:shd w:val="clear" w:color="auto" w:fill="auto"/>
            <w:vAlign w:val="center"/>
          </w:tcPr>
          <w:p w14:paraId="0D34B77F"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A703BC8"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Poszerzenie oferty o oddział żłobkowy</w:t>
            </w:r>
          </w:p>
        </w:tc>
        <w:tc>
          <w:tcPr>
            <w:tcW w:w="1288" w:type="dxa"/>
            <w:shd w:val="clear" w:color="auto" w:fill="auto"/>
            <w:vAlign w:val="center"/>
          </w:tcPr>
          <w:p w14:paraId="7EB24DC8"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4,98</w:t>
            </w:r>
          </w:p>
        </w:tc>
      </w:tr>
      <w:tr w:rsidR="00467E3A" w:rsidRPr="009A38D1" w14:paraId="3BE958A4" w14:textId="77777777" w:rsidTr="009A38D1">
        <w:trPr>
          <w:trHeight w:val="510"/>
        </w:trPr>
        <w:tc>
          <w:tcPr>
            <w:tcW w:w="941" w:type="dxa"/>
            <w:shd w:val="clear" w:color="auto" w:fill="auto"/>
            <w:vAlign w:val="center"/>
          </w:tcPr>
          <w:p w14:paraId="680192CE"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1F69DC14"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ofert instytucji wspierających rodzinę</w:t>
            </w:r>
          </w:p>
        </w:tc>
        <w:tc>
          <w:tcPr>
            <w:tcW w:w="1288" w:type="dxa"/>
            <w:shd w:val="clear" w:color="auto" w:fill="auto"/>
            <w:vAlign w:val="center"/>
          </w:tcPr>
          <w:p w14:paraId="3B2CACAE"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4,90</w:t>
            </w:r>
          </w:p>
        </w:tc>
      </w:tr>
      <w:tr w:rsidR="00467E3A" w:rsidRPr="009A38D1" w14:paraId="27AF2681" w14:textId="77777777" w:rsidTr="009A38D1">
        <w:trPr>
          <w:trHeight w:val="510"/>
        </w:trPr>
        <w:tc>
          <w:tcPr>
            <w:tcW w:w="941" w:type="dxa"/>
            <w:shd w:val="clear" w:color="auto" w:fill="auto"/>
            <w:vAlign w:val="center"/>
          </w:tcPr>
          <w:p w14:paraId="01FA65B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7E1D0B06"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Działania na rzecz aktywizacji społeczności gminy / wsi</w:t>
            </w:r>
          </w:p>
        </w:tc>
        <w:tc>
          <w:tcPr>
            <w:tcW w:w="1288" w:type="dxa"/>
            <w:shd w:val="clear" w:color="auto" w:fill="auto"/>
            <w:vAlign w:val="center"/>
          </w:tcPr>
          <w:p w14:paraId="3B3CD473"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4,84</w:t>
            </w:r>
          </w:p>
        </w:tc>
      </w:tr>
      <w:tr w:rsidR="00467E3A" w:rsidRPr="009A38D1" w14:paraId="40677E28" w14:textId="77777777" w:rsidTr="009A38D1">
        <w:trPr>
          <w:trHeight w:val="510"/>
        </w:trPr>
        <w:tc>
          <w:tcPr>
            <w:tcW w:w="941" w:type="dxa"/>
            <w:shd w:val="clear" w:color="auto" w:fill="auto"/>
            <w:vAlign w:val="center"/>
          </w:tcPr>
          <w:p w14:paraId="0564FDD5"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0E6A752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ilości imprez sportowych i kulturalnych</w:t>
            </w:r>
          </w:p>
        </w:tc>
        <w:tc>
          <w:tcPr>
            <w:tcW w:w="1288" w:type="dxa"/>
            <w:shd w:val="clear" w:color="auto" w:fill="auto"/>
            <w:vAlign w:val="center"/>
          </w:tcPr>
          <w:p w14:paraId="251C0E90"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4,62</w:t>
            </w:r>
          </w:p>
        </w:tc>
      </w:tr>
      <w:tr w:rsidR="00467E3A" w:rsidRPr="009A38D1" w14:paraId="091F9606" w14:textId="77777777" w:rsidTr="009A38D1">
        <w:trPr>
          <w:trHeight w:val="510"/>
        </w:trPr>
        <w:tc>
          <w:tcPr>
            <w:tcW w:w="941" w:type="dxa"/>
            <w:shd w:val="clear" w:color="auto" w:fill="auto"/>
            <w:vAlign w:val="center"/>
          </w:tcPr>
          <w:p w14:paraId="5D5FA82F"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39C4033E"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Utworzenie punktu informacyjnego w gminie oferującego usługi doradztwa zawodowego i pośrednictwa pracy dla osób bezrobotnych</w:t>
            </w:r>
          </w:p>
        </w:tc>
        <w:tc>
          <w:tcPr>
            <w:tcW w:w="1288" w:type="dxa"/>
            <w:shd w:val="clear" w:color="auto" w:fill="auto"/>
            <w:vAlign w:val="center"/>
          </w:tcPr>
          <w:p w14:paraId="2FBD3824"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4,61</w:t>
            </w:r>
          </w:p>
        </w:tc>
      </w:tr>
      <w:tr w:rsidR="00467E3A" w:rsidRPr="009A38D1" w14:paraId="542CF920" w14:textId="77777777" w:rsidTr="009A38D1">
        <w:trPr>
          <w:trHeight w:val="510"/>
        </w:trPr>
        <w:tc>
          <w:tcPr>
            <w:tcW w:w="941" w:type="dxa"/>
            <w:shd w:val="clear" w:color="auto" w:fill="auto"/>
            <w:vAlign w:val="center"/>
          </w:tcPr>
          <w:p w14:paraId="1BCB0899"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571593B2"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Organizacja miejsc zakwaterowania dla sprawców przemocy</w:t>
            </w:r>
          </w:p>
        </w:tc>
        <w:tc>
          <w:tcPr>
            <w:tcW w:w="1288" w:type="dxa"/>
            <w:shd w:val="clear" w:color="auto" w:fill="auto"/>
            <w:vAlign w:val="center"/>
          </w:tcPr>
          <w:p w14:paraId="71D003C1"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4,54</w:t>
            </w:r>
          </w:p>
        </w:tc>
      </w:tr>
      <w:tr w:rsidR="00467E3A" w:rsidRPr="009A38D1" w14:paraId="1DE380D9" w14:textId="77777777" w:rsidTr="009A38D1">
        <w:trPr>
          <w:trHeight w:val="510"/>
        </w:trPr>
        <w:tc>
          <w:tcPr>
            <w:tcW w:w="941" w:type="dxa"/>
            <w:shd w:val="clear" w:color="auto" w:fill="auto"/>
            <w:vAlign w:val="center"/>
          </w:tcPr>
          <w:p w14:paraId="5C5E1DC2" w14:textId="77777777" w:rsidR="00467E3A" w:rsidRPr="009A38D1" w:rsidRDefault="00467E3A" w:rsidP="009A38D1">
            <w:pPr>
              <w:pStyle w:val="Akapitzlist"/>
              <w:numPr>
                <w:ilvl w:val="0"/>
                <w:numId w:val="51"/>
              </w:numPr>
              <w:suppressAutoHyphens/>
              <w:snapToGrid w:val="0"/>
              <w:spacing w:before="0" w:after="0" w:line="240" w:lineRule="auto"/>
              <w:jc w:val="left"/>
              <w:rPr>
                <w:szCs w:val="24"/>
                <w:lang w:eastAsia="zh-CN"/>
              </w:rPr>
            </w:pPr>
          </w:p>
        </w:tc>
        <w:tc>
          <w:tcPr>
            <w:tcW w:w="7615" w:type="dxa"/>
            <w:shd w:val="clear" w:color="auto" w:fill="auto"/>
            <w:vAlign w:val="center"/>
          </w:tcPr>
          <w:p w14:paraId="21A89337"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left"/>
              <w:rPr>
                <w:szCs w:val="24"/>
                <w:lang w:eastAsia="zh-CN"/>
              </w:rPr>
            </w:pPr>
            <w:r w:rsidRPr="009A38D1">
              <w:t>Zwiększenie ilości obiektów sportowo-rekreacyjnych na terenie placówek oświatowych</w:t>
            </w:r>
          </w:p>
        </w:tc>
        <w:tc>
          <w:tcPr>
            <w:tcW w:w="1288" w:type="dxa"/>
            <w:shd w:val="clear" w:color="auto" w:fill="auto"/>
            <w:vAlign w:val="center"/>
          </w:tcPr>
          <w:p w14:paraId="5B24627F" w14:textId="77777777" w:rsidR="00467E3A" w:rsidRPr="009A38D1" w:rsidRDefault="00467E3A" w:rsidP="009A38D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before="0" w:after="0" w:line="100" w:lineRule="atLeast"/>
              <w:jc w:val="center"/>
              <w:rPr>
                <w:szCs w:val="24"/>
                <w:lang w:eastAsia="zh-CN"/>
              </w:rPr>
            </w:pPr>
            <w:r>
              <w:rPr>
                <w:szCs w:val="24"/>
                <w:lang w:eastAsia="zh-CN"/>
              </w:rPr>
              <w:t>4,39</w:t>
            </w:r>
          </w:p>
        </w:tc>
      </w:tr>
    </w:tbl>
    <w:p w14:paraId="451A2ABE" w14:textId="77777777" w:rsidR="00E35EE4" w:rsidRPr="007067E6" w:rsidRDefault="00E35EE4" w:rsidP="00E35EE4">
      <w:pPr>
        <w:spacing w:before="0" w:after="0"/>
        <w:rPr>
          <w:rFonts w:eastAsia="Calibri"/>
          <w:color w:val="FF0000"/>
          <w:szCs w:val="24"/>
          <w:lang w:eastAsia="en-US"/>
        </w:rPr>
      </w:pPr>
    </w:p>
    <w:p w14:paraId="17E69637" w14:textId="77777777" w:rsidR="00E35EE4" w:rsidRPr="00EB5CCA" w:rsidRDefault="00E35EE4" w:rsidP="00E35EE4">
      <w:pPr>
        <w:spacing w:before="0" w:after="0"/>
        <w:rPr>
          <w:rFonts w:eastAsia="Calibri"/>
          <w:szCs w:val="24"/>
          <w:lang w:eastAsia="en-US"/>
        </w:rPr>
      </w:pPr>
      <w:r w:rsidRPr="00EB5CCA">
        <w:rPr>
          <w:rFonts w:eastAsia="Calibri"/>
          <w:szCs w:val="24"/>
          <w:lang w:eastAsia="en-US"/>
        </w:rPr>
        <w:t xml:space="preserve">Powyższa tabela ilustruje, jak wysoki priorytet przyznali ankietowani konkretnym zadaniom, mającym na celu rozwiązanie różnych problemów społecznych (skala od 1 do 10, ocena średnia grupy). Najwyższe oceny uzyskały: </w:t>
      </w:r>
    </w:p>
    <w:p w14:paraId="041D71A2" w14:textId="0528B3F7" w:rsidR="00E35EE4" w:rsidRPr="00EB5CCA" w:rsidRDefault="00E35EE4" w:rsidP="00EB04BD">
      <w:pPr>
        <w:numPr>
          <w:ilvl w:val="0"/>
          <w:numId w:val="36"/>
        </w:numPr>
        <w:spacing w:before="0" w:after="0"/>
        <w:ind w:left="714" w:hanging="357"/>
        <w:rPr>
          <w:rFonts w:eastAsia="Calibri"/>
          <w:szCs w:val="24"/>
          <w:lang w:eastAsia="en-US"/>
        </w:rPr>
      </w:pPr>
      <w:r w:rsidRPr="00EB5CCA">
        <w:rPr>
          <w:rFonts w:eastAsia="Calibri"/>
          <w:szCs w:val="24"/>
          <w:lang w:eastAsia="en-US"/>
        </w:rPr>
        <w:t xml:space="preserve">Zwiększenie dostępu do lekarzy specjalistów – </w:t>
      </w:r>
      <w:r w:rsidR="00467E3A" w:rsidRPr="00EB5CCA">
        <w:rPr>
          <w:rFonts w:eastAsia="Calibri"/>
          <w:szCs w:val="24"/>
          <w:lang w:eastAsia="en-US"/>
        </w:rPr>
        <w:t>6,15</w:t>
      </w:r>
      <w:r w:rsidRPr="00EB5CCA">
        <w:rPr>
          <w:rFonts w:eastAsia="Calibri"/>
          <w:szCs w:val="24"/>
          <w:lang w:eastAsia="en-US"/>
        </w:rPr>
        <w:t>;</w:t>
      </w:r>
    </w:p>
    <w:p w14:paraId="789D096C" w14:textId="5EE4BC28" w:rsidR="00E35EE4" w:rsidRDefault="00E35EE4" w:rsidP="00EB04BD">
      <w:pPr>
        <w:numPr>
          <w:ilvl w:val="0"/>
          <w:numId w:val="36"/>
        </w:numPr>
        <w:spacing w:before="0" w:after="0"/>
        <w:ind w:left="714" w:hanging="357"/>
        <w:rPr>
          <w:rFonts w:eastAsia="Calibri"/>
          <w:szCs w:val="24"/>
          <w:lang w:eastAsia="en-US"/>
        </w:rPr>
      </w:pPr>
      <w:r w:rsidRPr="00EB5CCA">
        <w:rPr>
          <w:rFonts w:eastAsia="Calibri"/>
          <w:szCs w:val="24"/>
          <w:lang w:eastAsia="en-US"/>
        </w:rPr>
        <w:t xml:space="preserve">Usługi opiekuńcze dla osób starszych i/lub niepełnosprawnych – </w:t>
      </w:r>
      <w:r w:rsidR="00467E3A" w:rsidRPr="00EB5CCA">
        <w:rPr>
          <w:rFonts w:eastAsia="Calibri"/>
          <w:szCs w:val="24"/>
          <w:lang w:eastAsia="en-US"/>
        </w:rPr>
        <w:t>5,84</w:t>
      </w:r>
      <w:r w:rsidRPr="00EB5CCA">
        <w:rPr>
          <w:rFonts w:eastAsia="Calibri"/>
          <w:szCs w:val="24"/>
          <w:lang w:eastAsia="en-US"/>
        </w:rPr>
        <w:t>;</w:t>
      </w:r>
    </w:p>
    <w:p w14:paraId="081342DF" w14:textId="31DDD4EA" w:rsidR="00EB5CCA" w:rsidRPr="00EB5CCA" w:rsidRDefault="00EB5CCA" w:rsidP="00EB04BD">
      <w:pPr>
        <w:numPr>
          <w:ilvl w:val="0"/>
          <w:numId w:val="36"/>
        </w:numPr>
        <w:spacing w:before="0" w:after="0"/>
        <w:ind w:left="714" w:hanging="357"/>
        <w:rPr>
          <w:rFonts w:eastAsia="Calibri"/>
          <w:szCs w:val="24"/>
          <w:lang w:eastAsia="en-US"/>
        </w:rPr>
      </w:pPr>
      <w:r w:rsidRPr="00EB5CCA">
        <w:rPr>
          <w:rFonts w:eastAsia="Calibri"/>
          <w:szCs w:val="24"/>
          <w:lang w:eastAsia="en-US"/>
        </w:rPr>
        <w:t>Pomoc psychologa/terapeuty, profilaktyka uzależnień dla dzieci, młodzieży i</w:t>
      </w:r>
      <w:r w:rsidR="003378C7">
        <w:rPr>
          <w:rFonts w:eastAsia="Calibri"/>
          <w:szCs w:val="24"/>
          <w:lang w:eastAsia="en-US"/>
        </w:rPr>
        <w:t> </w:t>
      </w:r>
      <w:r w:rsidRPr="00EB5CCA">
        <w:rPr>
          <w:rFonts w:eastAsia="Calibri"/>
          <w:szCs w:val="24"/>
          <w:lang w:eastAsia="en-US"/>
        </w:rPr>
        <w:t>dorosłych</w:t>
      </w:r>
      <w:r>
        <w:rPr>
          <w:rFonts w:eastAsia="Calibri"/>
          <w:szCs w:val="24"/>
          <w:lang w:eastAsia="en-US"/>
        </w:rPr>
        <w:t xml:space="preserve"> – 5,75.</w:t>
      </w:r>
    </w:p>
    <w:p w14:paraId="22E7E6EB" w14:textId="77777777" w:rsidR="00E35EE4" w:rsidRPr="00EB5CCA" w:rsidRDefault="00E35EE4" w:rsidP="00E35EE4">
      <w:pPr>
        <w:spacing w:before="0" w:after="0"/>
        <w:rPr>
          <w:rFonts w:eastAsia="Calibri"/>
          <w:szCs w:val="24"/>
          <w:lang w:eastAsia="en-US"/>
        </w:rPr>
      </w:pPr>
      <w:r w:rsidRPr="00EB5CCA">
        <w:rPr>
          <w:rFonts w:eastAsia="Calibri"/>
          <w:szCs w:val="24"/>
          <w:lang w:eastAsia="en-US"/>
        </w:rPr>
        <w:t>Za zadania o najniższym priorytecie zostały uznane:</w:t>
      </w:r>
    </w:p>
    <w:p w14:paraId="0AB936A5" w14:textId="1CF75FD2" w:rsidR="00EB5CCA" w:rsidRPr="00EB5CCA" w:rsidRDefault="00EB5CCA" w:rsidP="00EB04BD">
      <w:pPr>
        <w:pStyle w:val="Akapitzlist"/>
        <w:numPr>
          <w:ilvl w:val="0"/>
          <w:numId w:val="37"/>
        </w:numPr>
        <w:spacing w:before="0" w:after="0"/>
        <w:rPr>
          <w:rFonts w:eastAsia="Calibri"/>
          <w:szCs w:val="24"/>
          <w:lang w:eastAsia="en-US"/>
        </w:rPr>
      </w:pPr>
      <w:r w:rsidRPr="00EB5CCA">
        <w:rPr>
          <w:rFonts w:eastAsia="Calibri"/>
          <w:szCs w:val="24"/>
          <w:lang w:eastAsia="en-US"/>
        </w:rPr>
        <w:t>Zwiększenie ilości obiektów sportowo-rekreacyjnych na terenie placówek oświatowych – 4,39;</w:t>
      </w:r>
    </w:p>
    <w:p w14:paraId="359285A9" w14:textId="79117887" w:rsidR="008F3F1B" w:rsidRDefault="008F3F1B" w:rsidP="00EB04BD">
      <w:pPr>
        <w:pStyle w:val="Akapitzlist"/>
        <w:numPr>
          <w:ilvl w:val="0"/>
          <w:numId w:val="37"/>
        </w:numPr>
        <w:spacing w:before="0" w:after="0"/>
        <w:rPr>
          <w:rFonts w:eastAsia="Calibri"/>
          <w:szCs w:val="24"/>
          <w:lang w:eastAsia="en-US"/>
        </w:rPr>
      </w:pPr>
      <w:r w:rsidRPr="00EB5CCA">
        <w:rPr>
          <w:rFonts w:eastAsia="Calibri"/>
          <w:szCs w:val="24"/>
          <w:lang w:eastAsia="en-US"/>
        </w:rPr>
        <w:lastRenderedPageBreak/>
        <w:t xml:space="preserve">Organizacja miejsc zakwaterowania dla sprawców przemocy – </w:t>
      </w:r>
      <w:r w:rsidR="00EB5CCA" w:rsidRPr="00EB5CCA">
        <w:rPr>
          <w:rFonts w:eastAsia="Calibri"/>
          <w:szCs w:val="24"/>
          <w:lang w:eastAsia="en-US"/>
        </w:rPr>
        <w:t>4,54</w:t>
      </w:r>
      <w:r w:rsidRPr="00EB5CCA">
        <w:rPr>
          <w:rFonts w:eastAsia="Calibri"/>
          <w:szCs w:val="24"/>
          <w:lang w:eastAsia="en-US"/>
        </w:rPr>
        <w:t>;</w:t>
      </w:r>
    </w:p>
    <w:p w14:paraId="2E49DDE3" w14:textId="146BB739" w:rsidR="00EB5CCA" w:rsidRPr="00EB5CCA" w:rsidRDefault="00EB5CCA" w:rsidP="00EB04BD">
      <w:pPr>
        <w:pStyle w:val="Akapitzlist"/>
        <w:numPr>
          <w:ilvl w:val="0"/>
          <w:numId w:val="37"/>
        </w:numPr>
        <w:spacing w:before="0" w:after="0"/>
        <w:rPr>
          <w:rFonts w:eastAsia="Calibri"/>
          <w:szCs w:val="24"/>
          <w:lang w:eastAsia="en-US"/>
        </w:rPr>
      </w:pPr>
      <w:r w:rsidRPr="00EB5CCA">
        <w:rPr>
          <w:rFonts w:eastAsia="Calibri"/>
          <w:szCs w:val="24"/>
          <w:lang w:eastAsia="en-US"/>
        </w:rPr>
        <w:t>Utworzenie punktu informacyjnego w gminie oferującego usługi doradztwa zawodowego i pośrednictwa pracy dla osób bezrobotnych</w:t>
      </w:r>
      <w:r>
        <w:rPr>
          <w:rFonts w:eastAsia="Calibri"/>
          <w:szCs w:val="24"/>
          <w:lang w:eastAsia="en-US"/>
        </w:rPr>
        <w:t xml:space="preserve"> – 4,61.</w:t>
      </w:r>
    </w:p>
    <w:p w14:paraId="6C041F35" w14:textId="3C7F1067" w:rsidR="00884404" w:rsidRDefault="00884404" w:rsidP="00884404">
      <w:pPr>
        <w:rPr>
          <w:rFonts w:eastAsia="Calibri"/>
          <w:b/>
          <w:bCs/>
          <w:szCs w:val="24"/>
          <w:lang w:eastAsia="en-US"/>
        </w:rPr>
      </w:pPr>
      <w:r w:rsidRPr="00884404">
        <w:rPr>
          <w:rFonts w:eastAsia="Calibri"/>
          <w:b/>
          <w:bCs/>
          <w:szCs w:val="24"/>
          <w:lang w:eastAsia="en-US"/>
        </w:rPr>
        <w:t>Jeśli według Pana/Pani warto podjąć inne zadania, inicjatywy na rzecz integracji społecznej mieszkańców, które nie zostały wcześniej wymienione w ankiecie, to proszę wymienić poniżej</w:t>
      </w:r>
      <w:r>
        <w:rPr>
          <w:rFonts w:eastAsia="Calibri"/>
          <w:b/>
          <w:bCs/>
          <w:szCs w:val="24"/>
          <w:lang w:eastAsia="en-US"/>
        </w:rPr>
        <w:t xml:space="preserve"> </w:t>
      </w:r>
      <w:r w:rsidRPr="00884404">
        <w:rPr>
          <w:rFonts w:eastAsia="Calibri"/>
          <w:b/>
          <w:bCs/>
          <w:szCs w:val="24"/>
          <w:lang w:eastAsia="en-US"/>
        </w:rPr>
        <w:t>(poniżej przedstawione są</w:t>
      </w:r>
      <w:r w:rsidR="00EB5CCA">
        <w:rPr>
          <w:rFonts w:eastAsia="Calibri"/>
          <w:b/>
          <w:bCs/>
          <w:szCs w:val="24"/>
          <w:lang w:eastAsia="en-US"/>
        </w:rPr>
        <w:t xml:space="preserve"> wypowiedzi</w:t>
      </w:r>
      <w:r w:rsidRPr="00884404">
        <w:rPr>
          <w:rFonts w:eastAsia="Calibri"/>
          <w:b/>
          <w:bCs/>
          <w:szCs w:val="24"/>
          <w:lang w:eastAsia="en-US"/>
        </w:rPr>
        <w:t xml:space="preserve"> ankietowanych)</w:t>
      </w:r>
      <w:r>
        <w:rPr>
          <w:rFonts w:eastAsia="Calibri"/>
          <w:b/>
          <w:bCs/>
          <w:szCs w:val="24"/>
          <w:lang w:eastAsia="en-US"/>
        </w:rPr>
        <w:t>:</w:t>
      </w:r>
    </w:p>
    <w:p w14:paraId="58162BDA" w14:textId="35CE267E" w:rsidR="00884404" w:rsidRDefault="00884404" w:rsidP="00F21F5D">
      <w:pPr>
        <w:pStyle w:val="Akapitzlist"/>
        <w:numPr>
          <w:ilvl w:val="0"/>
          <w:numId w:val="67"/>
        </w:numPr>
        <w:rPr>
          <w:rFonts w:eastAsia="Calibri"/>
          <w:szCs w:val="24"/>
          <w:lang w:eastAsia="en-US"/>
        </w:rPr>
      </w:pPr>
      <w:r w:rsidRPr="00884404">
        <w:rPr>
          <w:rFonts w:eastAsia="Calibri"/>
          <w:szCs w:val="24"/>
          <w:lang w:eastAsia="en-US"/>
        </w:rPr>
        <w:t>Stworzenie mobilnych PSZOK-ów, by choć raz na 3 miesiące odbierały selektywne śmieci, to ważne dla mieszkańców szczególnie seniorów i ekologii, by nie trzeba było jechać do składu PSZOK-a np. z kilkoma puszkami po farbie ,ale by auto przyjeżdżało  do każdej wsi w gminie w godzinach gdy ludzi</w:t>
      </w:r>
      <w:r w:rsidR="00EB5CCA">
        <w:rPr>
          <w:rFonts w:eastAsia="Calibri"/>
          <w:szCs w:val="24"/>
          <w:lang w:eastAsia="en-US"/>
        </w:rPr>
        <w:t>e</w:t>
      </w:r>
      <w:r w:rsidRPr="00884404">
        <w:rPr>
          <w:rFonts w:eastAsia="Calibri"/>
          <w:szCs w:val="24"/>
          <w:lang w:eastAsia="en-US"/>
        </w:rPr>
        <w:t xml:space="preserve"> wrócą z pracy  lub np. w soboty i</w:t>
      </w:r>
      <w:r w:rsidR="00EB5CCA">
        <w:rPr>
          <w:rFonts w:eastAsia="Calibri"/>
          <w:szCs w:val="24"/>
          <w:lang w:eastAsia="en-US"/>
        </w:rPr>
        <w:t> </w:t>
      </w:r>
      <w:r w:rsidRPr="00884404">
        <w:rPr>
          <w:rFonts w:eastAsia="Calibri"/>
          <w:szCs w:val="24"/>
          <w:lang w:eastAsia="en-US"/>
        </w:rPr>
        <w:t>odbierało te selektywne śmieci, których nie można wyrzucić do zwykłego kosza.</w:t>
      </w:r>
      <w:r>
        <w:rPr>
          <w:rFonts w:eastAsia="Calibri"/>
          <w:szCs w:val="24"/>
          <w:lang w:eastAsia="en-US"/>
        </w:rPr>
        <w:t xml:space="preserve"> </w:t>
      </w:r>
      <w:r w:rsidRPr="00884404">
        <w:rPr>
          <w:rFonts w:eastAsia="Calibri"/>
          <w:szCs w:val="24"/>
          <w:lang w:eastAsia="en-US"/>
        </w:rPr>
        <w:t>To</w:t>
      </w:r>
      <w:r w:rsidR="00EB5CCA">
        <w:rPr>
          <w:rFonts w:eastAsia="Calibri"/>
          <w:szCs w:val="24"/>
          <w:lang w:eastAsia="en-US"/>
        </w:rPr>
        <w:t> </w:t>
      </w:r>
      <w:r w:rsidRPr="00884404">
        <w:rPr>
          <w:rFonts w:eastAsia="Calibri"/>
          <w:szCs w:val="24"/>
          <w:lang w:eastAsia="en-US"/>
        </w:rPr>
        <w:t>według mnie najważniejszy problem w gminie.</w:t>
      </w:r>
      <w:r w:rsidR="00EB5CCA">
        <w:rPr>
          <w:rFonts w:eastAsia="Calibri"/>
          <w:szCs w:val="24"/>
          <w:lang w:eastAsia="en-US"/>
        </w:rPr>
        <w:t xml:space="preserve"> </w:t>
      </w:r>
      <w:r w:rsidRPr="00884404">
        <w:rPr>
          <w:rFonts w:eastAsia="Calibri"/>
          <w:szCs w:val="24"/>
          <w:lang w:eastAsia="en-US"/>
        </w:rPr>
        <w:t>Wielu seniorów nie ma aut.</w:t>
      </w:r>
      <w:r>
        <w:rPr>
          <w:rFonts w:eastAsia="Calibri"/>
          <w:szCs w:val="24"/>
          <w:lang w:eastAsia="en-US"/>
        </w:rPr>
        <w:t xml:space="preserve"> </w:t>
      </w:r>
      <w:r w:rsidRPr="00884404">
        <w:rPr>
          <w:rFonts w:eastAsia="Calibri"/>
          <w:szCs w:val="24"/>
          <w:lang w:eastAsia="en-US"/>
        </w:rPr>
        <w:t>Drugi ważny problem to chodniki przy drogach we wsiach w gminie gdzie ich nie ma.</w:t>
      </w:r>
      <w:r w:rsidR="00EB5CCA">
        <w:rPr>
          <w:rFonts w:eastAsia="Calibri"/>
          <w:szCs w:val="24"/>
          <w:lang w:eastAsia="en-US"/>
        </w:rPr>
        <w:t xml:space="preserve"> </w:t>
      </w:r>
      <w:r w:rsidRPr="00884404">
        <w:rPr>
          <w:rFonts w:eastAsia="Calibri"/>
          <w:szCs w:val="24"/>
          <w:lang w:eastAsia="en-US"/>
        </w:rPr>
        <w:t>Są</w:t>
      </w:r>
      <w:r w:rsidR="00EB5CCA">
        <w:rPr>
          <w:rFonts w:eastAsia="Calibri"/>
          <w:szCs w:val="24"/>
          <w:lang w:eastAsia="en-US"/>
        </w:rPr>
        <w:t> </w:t>
      </w:r>
      <w:r w:rsidRPr="00884404">
        <w:rPr>
          <w:rFonts w:eastAsia="Calibri"/>
          <w:szCs w:val="24"/>
          <w:lang w:eastAsia="en-US"/>
        </w:rPr>
        <w:t>potrzebne dla bezpieczeństwa pieszych, szczególnie dzieci chodzących poboczem do</w:t>
      </w:r>
      <w:r w:rsidR="00EB5CCA">
        <w:rPr>
          <w:rFonts w:eastAsia="Calibri"/>
          <w:szCs w:val="24"/>
          <w:lang w:eastAsia="en-US"/>
        </w:rPr>
        <w:t> </w:t>
      </w:r>
      <w:r w:rsidRPr="00884404">
        <w:rPr>
          <w:rFonts w:eastAsia="Calibri"/>
          <w:szCs w:val="24"/>
          <w:lang w:eastAsia="en-US"/>
        </w:rPr>
        <w:t>szkoły.</w:t>
      </w:r>
    </w:p>
    <w:p w14:paraId="2EEBB147" w14:textId="2C11D53D" w:rsidR="00884404" w:rsidRDefault="00EB5CCA" w:rsidP="00F21F5D">
      <w:pPr>
        <w:pStyle w:val="Akapitzlist"/>
        <w:numPr>
          <w:ilvl w:val="0"/>
          <w:numId w:val="67"/>
        </w:numPr>
        <w:rPr>
          <w:rFonts w:eastAsia="Calibri"/>
          <w:szCs w:val="24"/>
          <w:lang w:eastAsia="en-US"/>
        </w:rPr>
      </w:pPr>
      <w:r w:rsidRPr="00EB5CCA">
        <w:rPr>
          <w:rFonts w:eastAsia="Calibri"/>
          <w:szCs w:val="24"/>
          <w:lang w:eastAsia="en-US"/>
        </w:rPr>
        <w:t>Katolickie spotkania rodzin szerzące wartości chrześcijańskie</w:t>
      </w:r>
      <w:r>
        <w:rPr>
          <w:rFonts w:eastAsia="Calibri"/>
          <w:szCs w:val="24"/>
          <w:lang w:eastAsia="en-US"/>
        </w:rPr>
        <w:t>.</w:t>
      </w:r>
    </w:p>
    <w:p w14:paraId="432E4E71" w14:textId="7A962BA1"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uświadamianie o dbałości o dobro wspólne</w:t>
      </w:r>
      <w:r>
        <w:rPr>
          <w:rFonts w:eastAsia="Calibri"/>
          <w:szCs w:val="24"/>
          <w:lang w:eastAsia="en-US"/>
        </w:rPr>
        <w:t>.</w:t>
      </w:r>
    </w:p>
    <w:p w14:paraId="6E14C828" w14:textId="5021CC1D"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Edukacja rodziców na temat szkodliwego wpływu gier komputerowych na małe dzieci.</w:t>
      </w:r>
    </w:p>
    <w:p w14:paraId="3BA05FE8" w14:textId="5644BF6E" w:rsidR="00EB5CCA" w:rsidRDefault="00EB5CCA" w:rsidP="00F21F5D">
      <w:pPr>
        <w:pStyle w:val="Akapitzlist"/>
        <w:numPr>
          <w:ilvl w:val="0"/>
          <w:numId w:val="67"/>
        </w:numPr>
        <w:rPr>
          <w:rFonts w:eastAsia="Calibri"/>
          <w:szCs w:val="24"/>
          <w:lang w:eastAsia="en-US"/>
        </w:rPr>
      </w:pPr>
      <w:r w:rsidRPr="00EB5CCA">
        <w:rPr>
          <w:rFonts w:eastAsia="Calibri"/>
          <w:szCs w:val="24"/>
          <w:lang w:eastAsia="en-US"/>
        </w:rPr>
        <w:t>Rządzić dla ludzi, nie dla chwały</w:t>
      </w:r>
      <w:r>
        <w:rPr>
          <w:rFonts w:eastAsia="Calibri"/>
          <w:szCs w:val="24"/>
          <w:lang w:eastAsia="en-US"/>
        </w:rPr>
        <w:t>.</w:t>
      </w:r>
    </w:p>
    <w:p w14:paraId="2670BBE0" w14:textId="615802F6" w:rsidR="00EB5CCA" w:rsidRPr="00884404" w:rsidRDefault="00EB5CCA" w:rsidP="00F21F5D">
      <w:pPr>
        <w:pStyle w:val="Akapitzlist"/>
        <w:numPr>
          <w:ilvl w:val="0"/>
          <w:numId w:val="67"/>
        </w:numPr>
        <w:rPr>
          <w:rFonts w:eastAsia="Calibri"/>
          <w:szCs w:val="24"/>
          <w:lang w:eastAsia="en-US"/>
        </w:rPr>
      </w:pPr>
      <w:r w:rsidRPr="00EB5CCA">
        <w:rPr>
          <w:rFonts w:eastAsia="Calibri"/>
          <w:szCs w:val="24"/>
          <w:lang w:eastAsia="en-US"/>
        </w:rPr>
        <w:t xml:space="preserve">Sprawiedliwe (tzn. </w:t>
      </w:r>
      <w:r>
        <w:rPr>
          <w:rFonts w:eastAsia="Calibri"/>
          <w:szCs w:val="24"/>
          <w:lang w:eastAsia="en-US"/>
        </w:rPr>
        <w:t>„</w:t>
      </w:r>
      <w:r w:rsidRPr="00EB5CCA">
        <w:rPr>
          <w:rFonts w:eastAsia="Calibri"/>
          <w:szCs w:val="24"/>
          <w:lang w:eastAsia="en-US"/>
        </w:rPr>
        <w:t>wszystkim po równo</w:t>
      </w:r>
      <w:r>
        <w:rPr>
          <w:rFonts w:eastAsia="Calibri"/>
          <w:szCs w:val="24"/>
          <w:lang w:eastAsia="en-US"/>
        </w:rPr>
        <w:t>”</w:t>
      </w:r>
      <w:r w:rsidRPr="00EB5CCA">
        <w:rPr>
          <w:rFonts w:eastAsia="Calibri"/>
          <w:szCs w:val="24"/>
          <w:lang w:eastAsia="en-US"/>
        </w:rPr>
        <w:t>) wsparcie finansowe już działających organizacji czy klubów sportowych</w:t>
      </w:r>
      <w:r>
        <w:rPr>
          <w:rFonts w:eastAsia="Calibri"/>
          <w:szCs w:val="24"/>
          <w:lang w:eastAsia="en-US"/>
        </w:rPr>
        <w:t>.</w:t>
      </w:r>
    </w:p>
    <w:p w14:paraId="4B47B283" w14:textId="77777777" w:rsidR="001D1B97" w:rsidRPr="00325163" w:rsidRDefault="001D1B97" w:rsidP="00325163">
      <w:pPr>
        <w:pStyle w:val="Nagwek3"/>
      </w:pPr>
      <w:bookmarkStart w:id="126" w:name="_Toc52834420"/>
      <w:r w:rsidRPr="00325163">
        <w:t>6.3 Analiza SWOT</w:t>
      </w:r>
      <w:bookmarkEnd w:id="126"/>
    </w:p>
    <w:tbl>
      <w:tblPr>
        <w:tblW w:w="5000" w:type="pct"/>
        <w:shd w:val="clear" w:color="auto" w:fill="FFFFFF" w:themeFill="background1"/>
        <w:tblLook w:val="0000" w:firstRow="0" w:lastRow="0" w:firstColumn="0" w:lastColumn="0" w:noHBand="0" w:noVBand="0"/>
      </w:tblPr>
      <w:tblGrid>
        <w:gridCol w:w="4506"/>
        <w:gridCol w:w="4781"/>
      </w:tblGrid>
      <w:tr w:rsidR="007067E6" w:rsidRPr="007067E6" w14:paraId="54EA7FD9" w14:textId="77777777" w:rsidTr="00CF5746">
        <w:tc>
          <w:tcPr>
            <w:tcW w:w="2426" w:type="pct"/>
            <w:tcBorders>
              <w:top w:val="single" w:sz="4" w:space="0" w:color="000000"/>
              <w:left w:val="single" w:sz="4" w:space="0" w:color="000000"/>
              <w:bottom w:val="single" w:sz="4" w:space="0" w:color="000000"/>
            </w:tcBorders>
            <w:shd w:val="clear" w:color="auto" w:fill="BFBFBF" w:themeFill="background1" w:themeFillShade="BF"/>
            <w:vAlign w:val="center"/>
          </w:tcPr>
          <w:p w14:paraId="189822F5" w14:textId="77777777" w:rsidR="002D69B8" w:rsidRPr="007067E6" w:rsidRDefault="002D69B8" w:rsidP="00323713">
            <w:pPr>
              <w:spacing w:before="0" w:after="0" w:line="276" w:lineRule="auto"/>
              <w:jc w:val="center"/>
              <w:rPr>
                <w:b/>
                <w:color w:val="FF0000"/>
                <w:szCs w:val="24"/>
              </w:rPr>
            </w:pPr>
            <w:r w:rsidRPr="00154ACF">
              <w:rPr>
                <w:b/>
                <w:szCs w:val="24"/>
              </w:rPr>
              <w:t>MOCNE STRONY</w:t>
            </w:r>
          </w:p>
        </w:tc>
        <w:tc>
          <w:tcPr>
            <w:tcW w:w="25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F81E2E7" w14:textId="77777777" w:rsidR="002D69B8" w:rsidRPr="00154ACF" w:rsidRDefault="002D69B8" w:rsidP="00323713">
            <w:pPr>
              <w:spacing w:before="0" w:after="0" w:line="276" w:lineRule="auto"/>
              <w:jc w:val="center"/>
              <w:rPr>
                <w:b/>
                <w:szCs w:val="24"/>
              </w:rPr>
            </w:pPr>
            <w:r w:rsidRPr="00154ACF">
              <w:rPr>
                <w:b/>
                <w:szCs w:val="24"/>
              </w:rPr>
              <w:t>SŁABE STRONY</w:t>
            </w:r>
          </w:p>
        </w:tc>
      </w:tr>
      <w:tr w:rsidR="007067E6" w:rsidRPr="007067E6" w14:paraId="192CB6F3" w14:textId="77777777" w:rsidTr="00F94F86">
        <w:trPr>
          <w:trHeight w:val="1408"/>
        </w:trPr>
        <w:tc>
          <w:tcPr>
            <w:tcW w:w="2426" w:type="pct"/>
            <w:tcBorders>
              <w:top w:val="single" w:sz="4" w:space="0" w:color="000000"/>
              <w:left w:val="single" w:sz="4" w:space="0" w:color="000000"/>
              <w:bottom w:val="single" w:sz="4" w:space="0" w:color="000000"/>
            </w:tcBorders>
            <w:shd w:val="clear" w:color="auto" w:fill="FFFFFF" w:themeFill="background1"/>
          </w:tcPr>
          <w:p w14:paraId="4337900F" w14:textId="18A47557" w:rsidR="00D37C67" w:rsidRDefault="0002367B" w:rsidP="00A07F62">
            <w:pPr>
              <w:numPr>
                <w:ilvl w:val="0"/>
                <w:numId w:val="14"/>
              </w:numPr>
              <w:spacing w:before="0" w:after="0" w:line="276" w:lineRule="auto"/>
              <w:ind w:left="310"/>
              <w:jc w:val="left"/>
            </w:pPr>
            <w:r w:rsidRPr="00146408">
              <w:t xml:space="preserve">położenie </w:t>
            </w:r>
            <w:r w:rsidR="00A8494A" w:rsidRPr="00146408">
              <w:t>geograficzne</w:t>
            </w:r>
            <w:r w:rsidR="00A810D0" w:rsidRPr="00146408">
              <w:t>,</w:t>
            </w:r>
          </w:p>
          <w:p w14:paraId="783643C6" w14:textId="746DA1ED" w:rsidR="00146408" w:rsidRDefault="00146408" w:rsidP="00A07F62">
            <w:pPr>
              <w:numPr>
                <w:ilvl w:val="0"/>
                <w:numId w:val="14"/>
              </w:numPr>
              <w:spacing w:before="0" w:after="0" w:line="276" w:lineRule="auto"/>
              <w:ind w:left="310"/>
              <w:jc w:val="left"/>
            </w:pPr>
            <w:r>
              <w:t>sprawnie działający samorząd Gminy,</w:t>
            </w:r>
          </w:p>
          <w:p w14:paraId="2CE9FADC" w14:textId="193D6300" w:rsidR="00146408" w:rsidRDefault="00146408" w:rsidP="00A07F62">
            <w:pPr>
              <w:numPr>
                <w:ilvl w:val="0"/>
                <w:numId w:val="14"/>
              </w:numPr>
              <w:spacing w:before="0" w:after="0" w:line="276" w:lineRule="auto"/>
              <w:ind w:left="310"/>
              <w:jc w:val="left"/>
            </w:pPr>
            <w:r>
              <w:t>u</w:t>
            </w:r>
            <w:r w:rsidRPr="00146408">
              <w:t>gruntowana, wieloletnia współpraca Gminy z innymi samorządami w wymiarze transgranicznym i międzynarodowym (Euroregion Tatry, gminy partnerskie)</w:t>
            </w:r>
            <w:r>
              <w:t>,</w:t>
            </w:r>
          </w:p>
          <w:p w14:paraId="630BAFA5" w14:textId="2AA78A47" w:rsidR="00146408" w:rsidRDefault="00146408" w:rsidP="00A07F62">
            <w:pPr>
              <w:numPr>
                <w:ilvl w:val="0"/>
                <w:numId w:val="14"/>
              </w:numPr>
              <w:spacing w:before="0" w:after="0" w:line="276" w:lineRule="auto"/>
              <w:ind w:left="310"/>
              <w:jc w:val="left"/>
            </w:pPr>
            <w:r>
              <w:t>z</w:t>
            </w:r>
            <w:r w:rsidRPr="00146408">
              <w:t xml:space="preserve">adowalający stan infrastruktury </w:t>
            </w:r>
            <w:r w:rsidRPr="00146408">
              <w:lastRenderedPageBreak/>
              <w:t>drogowej</w:t>
            </w:r>
            <w:r>
              <w:t>,</w:t>
            </w:r>
          </w:p>
          <w:p w14:paraId="78707E83" w14:textId="28FA43CD" w:rsidR="00146408" w:rsidRDefault="00146408" w:rsidP="00A07F62">
            <w:pPr>
              <w:numPr>
                <w:ilvl w:val="0"/>
                <w:numId w:val="14"/>
              </w:numPr>
              <w:spacing w:before="0" w:after="0" w:line="276" w:lineRule="auto"/>
              <w:ind w:left="310"/>
              <w:jc w:val="left"/>
            </w:pPr>
            <w:r>
              <w:t>poczucie bezpieczeństwa wśród mieszkańców,</w:t>
            </w:r>
          </w:p>
          <w:p w14:paraId="2407E365" w14:textId="61B60C5D" w:rsidR="00154ACF" w:rsidRDefault="00154ACF" w:rsidP="00A07F62">
            <w:pPr>
              <w:numPr>
                <w:ilvl w:val="0"/>
                <w:numId w:val="14"/>
              </w:numPr>
              <w:spacing w:before="0" w:after="0" w:line="276" w:lineRule="auto"/>
              <w:ind w:left="310"/>
              <w:jc w:val="left"/>
            </w:pPr>
            <w:r>
              <w:t>a</w:t>
            </w:r>
            <w:r w:rsidRPr="00154ACF">
              <w:t>ktywność Gminy w pozyskiwaniu funduszy europejskich</w:t>
            </w:r>
            <w:r>
              <w:t>,</w:t>
            </w:r>
          </w:p>
          <w:p w14:paraId="20053476" w14:textId="1223C568" w:rsidR="00154ACF" w:rsidRDefault="00154ACF" w:rsidP="00A07F62">
            <w:pPr>
              <w:numPr>
                <w:ilvl w:val="0"/>
                <w:numId w:val="14"/>
              </w:numPr>
              <w:spacing w:before="0" w:after="0" w:line="276" w:lineRule="auto"/>
              <w:ind w:left="310"/>
              <w:jc w:val="left"/>
            </w:pPr>
            <w:r>
              <w:t xml:space="preserve">aktywność </w:t>
            </w:r>
            <w:r w:rsidRPr="00154ACF">
              <w:t>gospodarcza oraz społeczna mieszkańców</w:t>
            </w:r>
            <w:r>
              <w:t>,</w:t>
            </w:r>
          </w:p>
          <w:p w14:paraId="702988CE" w14:textId="6D2D0D8C" w:rsidR="00146408" w:rsidRPr="00146408" w:rsidRDefault="00146408" w:rsidP="00A07F62">
            <w:pPr>
              <w:numPr>
                <w:ilvl w:val="0"/>
                <w:numId w:val="14"/>
              </w:numPr>
              <w:spacing w:before="0" w:after="0" w:line="276" w:lineRule="auto"/>
              <w:ind w:left="310"/>
              <w:jc w:val="left"/>
            </w:pPr>
            <w:r>
              <w:t>d</w:t>
            </w:r>
            <w:r w:rsidRPr="00146408">
              <w:t>obrze rozwinięta infrastruktura ochrony zdrowia</w:t>
            </w:r>
            <w:r>
              <w:t>.</w:t>
            </w:r>
          </w:p>
          <w:p w14:paraId="13896FA6" w14:textId="77777777" w:rsidR="00EC4D3F" w:rsidRPr="00146408" w:rsidRDefault="00EC4D3F" w:rsidP="00323713">
            <w:pPr>
              <w:spacing w:before="0" w:after="0" w:line="276" w:lineRule="auto"/>
              <w:ind w:left="-50"/>
              <w:jc w:val="left"/>
              <w:rPr>
                <w:b/>
                <w:bCs/>
              </w:rPr>
            </w:pPr>
            <w:r w:rsidRPr="00146408">
              <w:rPr>
                <w:b/>
                <w:bCs/>
              </w:rPr>
              <w:t>edukacja, kultura, sport:</w:t>
            </w:r>
          </w:p>
          <w:p w14:paraId="1A8CDF97" w14:textId="31E88C4A" w:rsidR="006101BD" w:rsidRPr="00146408" w:rsidRDefault="006101BD" w:rsidP="00A07F62">
            <w:pPr>
              <w:numPr>
                <w:ilvl w:val="0"/>
                <w:numId w:val="14"/>
              </w:numPr>
              <w:spacing w:before="0" w:after="0" w:line="276" w:lineRule="auto"/>
              <w:ind w:left="310"/>
              <w:jc w:val="left"/>
              <w:rPr>
                <w:b/>
                <w:bCs/>
              </w:rPr>
            </w:pPr>
            <w:r w:rsidRPr="00146408">
              <w:t>dobr</w:t>
            </w:r>
            <w:r w:rsidR="00146408" w:rsidRPr="00146408">
              <w:t>ze rozwinięta sieć szkół,</w:t>
            </w:r>
          </w:p>
          <w:p w14:paraId="296A64BF" w14:textId="77777777" w:rsidR="006101BD" w:rsidRPr="00146408" w:rsidRDefault="006101BD" w:rsidP="00A07F62">
            <w:pPr>
              <w:numPr>
                <w:ilvl w:val="0"/>
                <w:numId w:val="14"/>
              </w:numPr>
              <w:spacing w:before="0" w:after="0" w:line="276" w:lineRule="auto"/>
              <w:ind w:left="310"/>
              <w:jc w:val="left"/>
              <w:rPr>
                <w:b/>
                <w:bCs/>
              </w:rPr>
            </w:pPr>
            <w:r w:rsidRPr="00146408">
              <w:t>istnienie placówek kulturalnych</w:t>
            </w:r>
            <w:r w:rsidR="00580DE4" w:rsidRPr="00146408">
              <w:t>,</w:t>
            </w:r>
          </w:p>
          <w:p w14:paraId="71A7B266" w14:textId="77777777" w:rsidR="006101BD" w:rsidRPr="00146408" w:rsidRDefault="00A8494A" w:rsidP="00A07F62">
            <w:pPr>
              <w:numPr>
                <w:ilvl w:val="0"/>
                <w:numId w:val="14"/>
              </w:numPr>
              <w:spacing w:before="0" w:after="0" w:line="276" w:lineRule="auto"/>
              <w:ind w:left="310"/>
              <w:jc w:val="left"/>
              <w:rPr>
                <w:b/>
                <w:bCs/>
              </w:rPr>
            </w:pPr>
            <w:r w:rsidRPr="00146408">
              <w:t>cykliczne wydarzenia kulturalne</w:t>
            </w:r>
            <w:r w:rsidR="00580DE4" w:rsidRPr="00146408">
              <w:t>,</w:t>
            </w:r>
            <w:r w:rsidRPr="00146408">
              <w:t xml:space="preserve"> </w:t>
            </w:r>
          </w:p>
          <w:p w14:paraId="4973EA0A" w14:textId="47B7D792" w:rsidR="006101BD" w:rsidRDefault="006101BD" w:rsidP="00A07F62">
            <w:pPr>
              <w:numPr>
                <w:ilvl w:val="0"/>
                <w:numId w:val="14"/>
              </w:numPr>
              <w:spacing w:before="0" w:after="0" w:line="276" w:lineRule="auto"/>
              <w:ind w:left="310"/>
              <w:jc w:val="left"/>
            </w:pPr>
            <w:r w:rsidRPr="00146408">
              <w:t>dobra infrastruktura sportowa: boiska, sale gimnastyczne</w:t>
            </w:r>
            <w:r w:rsidR="00580DE4" w:rsidRPr="00146408">
              <w:t>,</w:t>
            </w:r>
            <w:r w:rsidR="00146408" w:rsidRPr="00146408">
              <w:t xml:space="preserve"> place zabaw,</w:t>
            </w:r>
          </w:p>
          <w:p w14:paraId="72D5C6BD" w14:textId="16624D77" w:rsidR="00146408" w:rsidRDefault="00146408" w:rsidP="00A07F62">
            <w:pPr>
              <w:numPr>
                <w:ilvl w:val="0"/>
                <w:numId w:val="14"/>
              </w:numPr>
              <w:spacing w:before="0" w:after="0" w:line="276" w:lineRule="auto"/>
              <w:ind w:left="310"/>
              <w:jc w:val="left"/>
            </w:pPr>
            <w:r>
              <w:t>wysoki poziom wykształcenia mieszkańców,</w:t>
            </w:r>
          </w:p>
          <w:p w14:paraId="22A3BB37" w14:textId="77777777" w:rsidR="00146408" w:rsidRDefault="00146408" w:rsidP="00146408">
            <w:pPr>
              <w:numPr>
                <w:ilvl w:val="0"/>
                <w:numId w:val="14"/>
              </w:numPr>
              <w:spacing w:before="0" w:after="0" w:line="276" w:lineRule="auto"/>
              <w:ind w:left="310"/>
              <w:jc w:val="left"/>
            </w:pPr>
            <w:r>
              <w:t>b</w:t>
            </w:r>
            <w:r w:rsidRPr="00146408">
              <w:t xml:space="preserve">ogate zasoby antropogeniczne kultury materialnej - zabytki architektury sakralnej i świeckiej, </w:t>
            </w:r>
          </w:p>
          <w:p w14:paraId="5442903E" w14:textId="26843586" w:rsidR="00146408" w:rsidRDefault="00146408" w:rsidP="00146408">
            <w:pPr>
              <w:numPr>
                <w:ilvl w:val="0"/>
                <w:numId w:val="14"/>
              </w:numPr>
              <w:spacing w:before="0" w:after="0" w:line="276" w:lineRule="auto"/>
              <w:ind w:left="310"/>
              <w:jc w:val="left"/>
            </w:pPr>
            <w:r w:rsidRPr="00146408">
              <w:t>kultywowanie tradycji regionalnych i folkloru</w:t>
            </w:r>
          </w:p>
          <w:p w14:paraId="3FFD6320" w14:textId="77777777" w:rsidR="001933D6" w:rsidRPr="00146408" w:rsidRDefault="001933D6" w:rsidP="001933D6">
            <w:pPr>
              <w:spacing w:before="0" w:after="0" w:line="276" w:lineRule="auto"/>
              <w:ind w:left="310"/>
              <w:jc w:val="left"/>
            </w:pPr>
          </w:p>
          <w:p w14:paraId="68DF6524" w14:textId="77777777" w:rsidR="00EC4D3F" w:rsidRPr="00146408" w:rsidRDefault="00EC4D3F" w:rsidP="006101BD">
            <w:pPr>
              <w:spacing w:before="0" w:after="0" w:line="276" w:lineRule="auto"/>
              <w:ind w:left="-50"/>
              <w:jc w:val="left"/>
              <w:rPr>
                <w:b/>
                <w:bCs/>
              </w:rPr>
            </w:pPr>
            <w:r w:rsidRPr="00146408">
              <w:rPr>
                <w:b/>
                <w:bCs/>
              </w:rPr>
              <w:t>pomoc społeczna:</w:t>
            </w:r>
          </w:p>
          <w:p w14:paraId="5D380319" w14:textId="77777777" w:rsidR="00EC4D3F" w:rsidRPr="00146408" w:rsidRDefault="00EC4D3F" w:rsidP="00A07F62">
            <w:pPr>
              <w:numPr>
                <w:ilvl w:val="0"/>
                <w:numId w:val="14"/>
              </w:numPr>
              <w:spacing w:before="0" w:after="0" w:line="276" w:lineRule="auto"/>
              <w:ind w:left="310"/>
              <w:jc w:val="left"/>
            </w:pPr>
            <w:r w:rsidRPr="00146408">
              <w:t>profesjonalna kadra</w:t>
            </w:r>
            <w:r w:rsidR="00580DE4" w:rsidRPr="00146408">
              <w:t>,</w:t>
            </w:r>
          </w:p>
          <w:p w14:paraId="48DBBAEF" w14:textId="77777777" w:rsidR="00EC4D3F" w:rsidRPr="00146408" w:rsidRDefault="00EC4D3F" w:rsidP="00A07F62">
            <w:pPr>
              <w:numPr>
                <w:ilvl w:val="0"/>
                <w:numId w:val="14"/>
              </w:numPr>
              <w:spacing w:before="0" w:after="0" w:line="276" w:lineRule="auto"/>
              <w:ind w:left="310"/>
              <w:jc w:val="left"/>
            </w:pPr>
            <w:r w:rsidRPr="00146408">
              <w:t>dobre rozpoznanie potrzeb środowiska lokalnego</w:t>
            </w:r>
            <w:r w:rsidR="00580DE4" w:rsidRPr="00146408">
              <w:t>,</w:t>
            </w:r>
          </w:p>
          <w:p w14:paraId="309F4F66" w14:textId="77777777" w:rsidR="00EC4D3F" w:rsidRPr="00146408" w:rsidRDefault="00EC4D3F" w:rsidP="00A07F62">
            <w:pPr>
              <w:numPr>
                <w:ilvl w:val="0"/>
                <w:numId w:val="14"/>
              </w:numPr>
              <w:spacing w:before="0" w:after="0" w:line="276" w:lineRule="auto"/>
              <w:ind w:left="310"/>
              <w:jc w:val="left"/>
            </w:pPr>
            <w:r w:rsidRPr="00146408">
              <w:t>wysoka jakość usług</w:t>
            </w:r>
            <w:r w:rsidR="00580DE4" w:rsidRPr="00146408">
              <w:t>,</w:t>
            </w:r>
          </w:p>
          <w:p w14:paraId="6AB5B719" w14:textId="38CDBC26" w:rsidR="00305D14" w:rsidRPr="00146408" w:rsidRDefault="00305D14" w:rsidP="00A07F62">
            <w:pPr>
              <w:numPr>
                <w:ilvl w:val="0"/>
                <w:numId w:val="14"/>
              </w:numPr>
              <w:spacing w:before="0" w:after="0" w:line="276" w:lineRule="auto"/>
              <w:ind w:left="310"/>
              <w:jc w:val="left"/>
            </w:pPr>
            <w:r w:rsidRPr="00146408">
              <w:t xml:space="preserve">spadek liczby rodzin korzystających z pomocy i wsparcia </w:t>
            </w:r>
            <w:r w:rsidR="00A87BCB" w:rsidRPr="00146408">
              <w:t>OPS</w:t>
            </w:r>
            <w:r w:rsidR="00146408" w:rsidRPr="00146408">
              <w:t>.</w:t>
            </w:r>
          </w:p>
          <w:p w14:paraId="61528D9C" w14:textId="77777777" w:rsidR="00042EF8" w:rsidRPr="00154ACF" w:rsidRDefault="00042EF8" w:rsidP="00323713">
            <w:pPr>
              <w:spacing w:before="0" w:after="0" w:line="276" w:lineRule="auto"/>
              <w:ind w:left="-50"/>
              <w:jc w:val="left"/>
              <w:rPr>
                <w:b/>
                <w:bCs/>
              </w:rPr>
            </w:pPr>
            <w:r w:rsidRPr="00154ACF">
              <w:rPr>
                <w:b/>
                <w:bCs/>
              </w:rPr>
              <w:t xml:space="preserve">organizacje społeczne: </w:t>
            </w:r>
          </w:p>
          <w:p w14:paraId="370F8DBD" w14:textId="1B968E0B" w:rsidR="00A8494A" w:rsidRPr="00154ACF" w:rsidRDefault="00042EF8" w:rsidP="00A07F62">
            <w:pPr>
              <w:numPr>
                <w:ilvl w:val="0"/>
                <w:numId w:val="14"/>
              </w:numPr>
              <w:spacing w:before="0" w:after="0" w:line="276" w:lineRule="auto"/>
              <w:ind w:left="310"/>
              <w:jc w:val="left"/>
            </w:pPr>
            <w:r w:rsidRPr="00154ACF">
              <w:t>chęć i zapał do działania</w:t>
            </w:r>
            <w:r w:rsidR="00580DE4" w:rsidRPr="00154ACF">
              <w:t>,</w:t>
            </w:r>
          </w:p>
          <w:p w14:paraId="79D3F5B0" w14:textId="57086D91" w:rsidR="00154ACF" w:rsidRPr="00154ACF" w:rsidRDefault="00154ACF" w:rsidP="00A07F62">
            <w:pPr>
              <w:numPr>
                <w:ilvl w:val="0"/>
                <w:numId w:val="14"/>
              </w:numPr>
              <w:spacing w:before="0" w:after="0" w:line="276" w:lineRule="auto"/>
              <w:ind w:left="310"/>
              <w:jc w:val="left"/>
            </w:pPr>
            <w:r w:rsidRPr="00154ACF">
              <w:t>duża liczba prężnie działających organizacji pozarządowych,</w:t>
            </w:r>
          </w:p>
          <w:p w14:paraId="6ABD4CFF" w14:textId="77777777" w:rsidR="00A8494A" w:rsidRPr="00154ACF" w:rsidRDefault="00A8494A" w:rsidP="00A07F62">
            <w:pPr>
              <w:numPr>
                <w:ilvl w:val="0"/>
                <w:numId w:val="14"/>
              </w:numPr>
              <w:spacing w:before="0" w:after="0" w:line="276" w:lineRule="auto"/>
              <w:ind w:left="310"/>
              <w:jc w:val="left"/>
            </w:pPr>
            <w:r w:rsidRPr="00154ACF">
              <w:t>duża liczba OSP</w:t>
            </w:r>
            <w:r w:rsidR="00580DE4" w:rsidRPr="00154ACF">
              <w:t>,</w:t>
            </w:r>
          </w:p>
          <w:p w14:paraId="715D5246" w14:textId="72AEC8B5" w:rsidR="00042EF8" w:rsidRPr="00154ACF" w:rsidRDefault="00A8494A" w:rsidP="00154ACF">
            <w:pPr>
              <w:numPr>
                <w:ilvl w:val="0"/>
                <w:numId w:val="14"/>
              </w:numPr>
              <w:spacing w:before="0" w:after="0" w:line="276" w:lineRule="auto"/>
              <w:ind w:left="310"/>
              <w:jc w:val="left"/>
              <w:rPr>
                <w:color w:val="FF0000"/>
              </w:rPr>
            </w:pPr>
            <w:r w:rsidRPr="00154ACF">
              <w:t>aktywność organizacji pozarządowych</w:t>
            </w:r>
            <w:r w:rsidR="00154ACF" w:rsidRPr="00154ACF">
              <w:t>.</w:t>
            </w:r>
          </w:p>
        </w:tc>
        <w:tc>
          <w:tcPr>
            <w:tcW w:w="257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2A49E2" w14:textId="6C955939" w:rsidR="00EC4D3F" w:rsidRPr="00154ACF" w:rsidRDefault="001B74FF" w:rsidP="00A07F62">
            <w:pPr>
              <w:numPr>
                <w:ilvl w:val="0"/>
                <w:numId w:val="14"/>
              </w:numPr>
              <w:spacing w:before="0" w:after="0" w:line="276" w:lineRule="auto"/>
              <w:ind w:left="310"/>
              <w:jc w:val="left"/>
            </w:pPr>
            <w:r w:rsidRPr="00154ACF">
              <w:lastRenderedPageBreak/>
              <w:t>niewystarczająca infrastruktura społeczna,</w:t>
            </w:r>
          </w:p>
          <w:p w14:paraId="388CCB28" w14:textId="05803C9E" w:rsidR="00154ACF" w:rsidRPr="00154ACF" w:rsidRDefault="00154ACF" w:rsidP="00A07F62">
            <w:pPr>
              <w:numPr>
                <w:ilvl w:val="0"/>
                <w:numId w:val="14"/>
              </w:numPr>
              <w:spacing w:before="0" w:after="0" w:line="276" w:lineRule="auto"/>
              <w:ind w:left="310"/>
              <w:jc w:val="left"/>
            </w:pPr>
            <w:r w:rsidRPr="00154ACF">
              <w:t>słabo rozwinięta infrastruktura turystyczna Gminy,</w:t>
            </w:r>
          </w:p>
          <w:p w14:paraId="23A21A4B" w14:textId="77D392EE" w:rsidR="00154ACF" w:rsidRPr="00154ACF" w:rsidRDefault="00154ACF" w:rsidP="00A07F62">
            <w:pPr>
              <w:numPr>
                <w:ilvl w:val="0"/>
                <w:numId w:val="14"/>
              </w:numPr>
              <w:spacing w:before="0" w:after="0" w:line="276" w:lineRule="auto"/>
              <w:ind w:left="310"/>
              <w:jc w:val="left"/>
            </w:pPr>
            <w:r w:rsidRPr="00154ACF">
              <w:t>ograniczona liczba miejsc pracy na lokalnym rynku zatrudnienia,</w:t>
            </w:r>
          </w:p>
          <w:p w14:paraId="05611FB9" w14:textId="77777777" w:rsidR="001B74FF" w:rsidRPr="00154ACF" w:rsidRDefault="001B74FF" w:rsidP="00A07F62">
            <w:pPr>
              <w:numPr>
                <w:ilvl w:val="0"/>
                <w:numId w:val="14"/>
              </w:numPr>
              <w:spacing w:before="0" w:after="0" w:line="276" w:lineRule="auto"/>
              <w:ind w:left="310"/>
              <w:jc w:val="left"/>
            </w:pPr>
            <w:r w:rsidRPr="00154ACF">
              <w:t xml:space="preserve">problemy z dostępem do lekarzy specjalistów, </w:t>
            </w:r>
          </w:p>
          <w:p w14:paraId="7A0AADA8" w14:textId="3656B0F4" w:rsidR="00432F6D" w:rsidRPr="00154ACF" w:rsidRDefault="00432F6D" w:rsidP="00A07F62">
            <w:pPr>
              <w:numPr>
                <w:ilvl w:val="0"/>
                <w:numId w:val="14"/>
              </w:numPr>
              <w:spacing w:before="0" w:after="0" w:line="276" w:lineRule="auto"/>
              <w:ind w:left="310"/>
              <w:jc w:val="left"/>
            </w:pPr>
            <w:r w:rsidRPr="00154ACF">
              <w:rPr>
                <w:szCs w:val="24"/>
              </w:rPr>
              <w:t xml:space="preserve">utrudniony dostęp seniorów do placówek </w:t>
            </w:r>
            <w:r w:rsidRPr="00154ACF">
              <w:rPr>
                <w:szCs w:val="24"/>
              </w:rPr>
              <w:lastRenderedPageBreak/>
              <w:t>medycznych</w:t>
            </w:r>
            <w:r w:rsidR="00154ACF" w:rsidRPr="00154ACF">
              <w:rPr>
                <w:szCs w:val="24"/>
              </w:rPr>
              <w:t>,</w:t>
            </w:r>
            <w:r w:rsidRPr="00154ACF">
              <w:rPr>
                <w:szCs w:val="24"/>
              </w:rPr>
              <w:t xml:space="preserve"> </w:t>
            </w:r>
          </w:p>
          <w:p w14:paraId="06B501BE" w14:textId="591743EA" w:rsidR="00086690" w:rsidRPr="00154ACF" w:rsidRDefault="00086690" w:rsidP="00A07F62">
            <w:pPr>
              <w:numPr>
                <w:ilvl w:val="0"/>
                <w:numId w:val="14"/>
              </w:numPr>
              <w:spacing w:before="0" w:after="0" w:line="276" w:lineRule="auto"/>
              <w:ind w:left="310"/>
              <w:jc w:val="left"/>
            </w:pPr>
            <w:r w:rsidRPr="00154ACF">
              <w:t xml:space="preserve">niewystarczająca </w:t>
            </w:r>
            <w:r w:rsidR="00154ACF" w:rsidRPr="00154ACF">
              <w:t>sieć dróg lokalnych łączących poszczególne miejscowości,</w:t>
            </w:r>
          </w:p>
          <w:p w14:paraId="6910854D" w14:textId="77777777" w:rsidR="00305D14" w:rsidRPr="00154ACF" w:rsidRDefault="00305D14" w:rsidP="00A07F62">
            <w:pPr>
              <w:numPr>
                <w:ilvl w:val="0"/>
                <w:numId w:val="14"/>
              </w:numPr>
              <w:spacing w:before="0" w:after="0" w:line="276" w:lineRule="auto"/>
              <w:ind w:left="310"/>
              <w:jc w:val="left"/>
            </w:pPr>
            <w:r w:rsidRPr="00154ACF">
              <w:t>duża liczba barier utrudniających funkcjonowanie osób z niepełnosprawnościami.</w:t>
            </w:r>
          </w:p>
          <w:p w14:paraId="39D6CC6A" w14:textId="77777777" w:rsidR="00EC4D3F" w:rsidRPr="00154ACF" w:rsidRDefault="00EC4D3F" w:rsidP="00323713">
            <w:pPr>
              <w:spacing w:before="0" w:after="0" w:line="276" w:lineRule="auto"/>
              <w:ind w:left="-50"/>
              <w:jc w:val="left"/>
              <w:rPr>
                <w:b/>
                <w:bCs/>
              </w:rPr>
            </w:pPr>
            <w:r w:rsidRPr="00154ACF">
              <w:rPr>
                <w:b/>
                <w:bCs/>
              </w:rPr>
              <w:t>edukacja, kultura, sport:</w:t>
            </w:r>
          </w:p>
          <w:p w14:paraId="006CD880" w14:textId="77777777" w:rsidR="00305D14" w:rsidRPr="00154ACF" w:rsidRDefault="00305D14" w:rsidP="00A07F62">
            <w:pPr>
              <w:numPr>
                <w:ilvl w:val="0"/>
                <w:numId w:val="14"/>
              </w:numPr>
              <w:spacing w:before="0" w:after="0" w:line="276" w:lineRule="auto"/>
              <w:ind w:left="310"/>
              <w:jc w:val="left"/>
            </w:pPr>
            <w:r w:rsidRPr="00154ACF">
              <w:t>ograniczona oferta dla starszej aktywnej młodzieży,</w:t>
            </w:r>
          </w:p>
          <w:p w14:paraId="0AF7F38A" w14:textId="77777777" w:rsidR="00086690" w:rsidRPr="00154ACF" w:rsidRDefault="00086690" w:rsidP="00A07F62">
            <w:pPr>
              <w:numPr>
                <w:ilvl w:val="0"/>
                <w:numId w:val="14"/>
              </w:numPr>
              <w:spacing w:before="0" w:after="0" w:line="276" w:lineRule="auto"/>
              <w:ind w:left="310"/>
              <w:jc w:val="left"/>
            </w:pPr>
            <w:r w:rsidRPr="00154ACF">
              <w:t>niewystarczająca liczba świetlic wiejskich,</w:t>
            </w:r>
          </w:p>
          <w:p w14:paraId="6546A935" w14:textId="77777777" w:rsidR="00CE71A6" w:rsidRPr="00154ACF" w:rsidRDefault="00CE71A6" w:rsidP="00A07F62">
            <w:pPr>
              <w:numPr>
                <w:ilvl w:val="0"/>
                <w:numId w:val="14"/>
              </w:numPr>
              <w:spacing w:before="0" w:after="0" w:line="276" w:lineRule="auto"/>
              <w:ind w:left="310"/>
              <w:jc w:val="left"/>
            </w:pPr>
            <w:r w:rsidRPr="00154ACF">
              <w:rPr>
                <w:szCs w:val="24"/>
              </w:rPr>
              <w:t>utrudniony dostęp seniorów do placówek kulturalnych</w:t>
            </w:r>
            <w:r w:rsidR="00645347" w:rsidRPr="00154ACF">
              <w:rPr>
                <w:szCs w:val="24"/>
              </w:rPr>
              <w:t xml:space="preserve"> znajdujących się poza gminą</w:t>
            </w:r>
          </w:p>
          <w:p w14:paraId="62D6394F" w14:textId="77777777" w:rsidR="00EC4D3F" w:rsidRPr="00154ACF" w:rsidRDefault="00305D14" w:rsidP="00323713">
            <w:pPr>
              <w:spacing w:before="0" w:after="0" w:line="276" w:lineRule="auto"/>
              <w:ind w:left="-50"/>
              <w:jc w:val="left"/>
              <w:rPr>
                <w:b/>
                <w:bCs/>
              </w:rPr>
            </w:pPr>
            <w:r w:rsidRPr="00154ACF">
              <w:rPr>
                <w:b/>
                <w:bCs/>
              </w:rPr>
              <w:t>p</w:t>
            </w:r>
            <w:r w:rsidR="00EC4D3F" w:rsidRPr="00154ACF">
              <w:rPr>
                <w:b/>
                <w:bCs/>
              </w:rPr>
              <w:t>omoc społeczna:</w:t>
            </w:r>
          </w:p>
          <w:p w14:paraId="73617502" w14:textId="460A8DB8" w:rsidR="00EC4D3F" w:rsidRPr="00154ACF" w:rsidRDefault="00EC4D3F" w:rsidP="00154ACF">
            <w:pPr>
              <w:numPr>
                <w:ilvl w:val="0"/>
                <w:numId w:val="14"/>
              </w:numPr>
              <w:spacing w:before="0" w:after="0" w:line="276" w:lineRule="auto"/>
              <w:ind w:left="310"/>
              <w:jc w:val="left"/>
            </w:pPr>
            <w:r w:rsidRPr="00154ACF">
              <w:t>starzenie się społeczeństwa i pojawiające się problemy związane z koniecznością zapewnienia wsparcia seniorom,</w:t>
            </w:r>
            <w:r w:rsidR="00645347" w:rsidRPr="00154ACF">
              <w:t xml:space="preserve"> nowe zadani</w:t>
            </w:r>
            <w:r w:rsidR="00154ACF">
              <w:t>a.</w:t>
            </w:r>
          </w:p>
          <w:p w14:paraId="7CD2B4AD" w14:textId="77777777" w:rsidR="00042EF8" w:rsidRPr="00154ACF" w:rsidRDefault="00042EF8" w:rsidP="00323713">
            <w:pPr>
              <w:spacing w:before="0" w:after="0" w:line="276" w:lineRule="auto"/>
              <w:ind w:left="-50"/>
              <w:jc w:val="left"/>
              <w:rPr>
                <w:b/>
                <w:bCs/>
              </w:rPr>
            </w:pPr>
            <w:r w:rsidRPr="00154ACF">
              <w:rPr>
                <w:b/>
                <w:bCs/>
              </w:rPr>
              <w:t xml:space="preserve">organizacje społeczne: </w:t>
            </w:r>
          </w:p>
          <w:p w14:paraId="3A6A40DE" w14:textId="05824F0A" w:rsidR="00EC4D3F" w:rsidRPr="00154ACF" w:rsidRDefault="00154ACF" w:rsidP="00A07F62">
            <w:pPr>
              <w:numPr>
                <w:ilvl w:val="0"/>
                <w:numId w:val="14"/>
              </w:numPr>
              <w:spacing w:before="0" w:after="0" w:line="276" w:lineRule="auto"/>
              <w:ind w:left="310"/>
              <w:jc w:val="left"/>
            </w:pPr>
            <w:r>
              <w:t>n</w:t>
            </w:r>
            <w:r w:rsidRPr="00154ACF">
              <w:t>iewystarczające współdziałanie organizacji pozarządowych</w:t>
            </w:r>
            <w:r>
              <w:t xml:space="preserve">, </w:t>
            </w:r>
          </w:p>
          <w:p w14:paraId="19474D68" w14:textId="77777777" w:rsidR="00042EF8" w:rsidRPr="00154ACF" w:rsidRDefault="00042EF8" w:rsidP="00A07F62">
            <w:pPr>
              <w:numPr>
                <w:ilvl w:val="0"/>
                <w:numId w:val="14"/>
              </w:numPr>
              <w:spacing w:before="0" w:after="0" w:line="276" w:lineRule="auto"/>
              <w:ind w:left="310"/>
              <w:jc w:val="left"/>
            </w:pPr>
            <w:r w:rsidRPr="00154ACF">
              <w:t>brak finansów</w:t>
            </w:r>
            <w:r w:rsidR="00BB05B3" w:rsidRPr="00154ACF">
              <w:t xml:space="preserve"> na działalność </w:t>
            </w:r>
            <w:proofErr w:type="spellStart"/>
            <w:r w:rsidR="00BB05B3" w:rsidRPr="00154ACF">
              <w:t>ngo</w:t>
            </w:r>
            <w:proofErr w:type="spellEnd"/>
            <w:r w:rsidR="00D07A54" w:rsidRPr="00154ACF">
              <w:t>,</w:t>
            </w:r>
          </w:p>
          <w:p w14:paraId="5F715091" w14:textId="77777777" w:rsidR="00F820D8" w:rsidRPr="00154ACF" w:rsidRDefault="00042EF8" w:rsidP="00A07F62">
            <w:pPr>
              <w:numPr>
                <w:ilvl w:val="0"/>
                <w:numId w:val="14"/>
              </w:numPr>
              <w:spacing w:before="0" w:after="0" w:line="276" w:lineRule="auto"/>
              <w:ind w:left="310"/>
              <w:jc w:val="left"/>
            </w:pPr>
            <w:r w:rsidRPr="00154ACF">
              <w:t>niewystarczająca infrastruktura społ</w:t>
            </w:r>
            <w:r w:rsidR="00EC4D3F" w:rsidRPr="00154ACF">
              <w:t>e</w:t>
            </w:r>
            <w:r w:rsidRPr="00154ACF">
              <w:t>czna</w:t>
            </w:r>
            <w:r w:rsidR="00F94F86" w:rsidRPr="00154ACF">
              <w:t>.</w:t>
            </w:r>
          </w:p>
        </w:tc>
      </w:tr>
      <w:tr w:rsidR="007067E6" w:rsidRPr="007067E6" w14:paraId="28B4A410" w14:textId="77777777" w:rsidTr="00CF5746">
        <w:tc>
          <w:tcPr>
            <w:tcW w:w="2426" w:type="pct"/>
            <w:tcBorders>
              <w:top w:val="single" w:sz="4" w:space="0" w:color="000000"/>
              <w:left w:val="single" w:sz="4" w:space="0" w:color="000000"/>
              <w:bottom w:val="single" w:sz="4" w:space="0" w:color="000000"/>
            </w:tcBorders>
            <w:shd w:val="clear" w:color="auto" w:fill="BFBFBF" w:themeFill="background1" w:themeFillShade="BF"/>
            <w:vAlign w:val="center"/>
          </w:tcPr>
          <w:p w14:paraId="63734DCF" w14:textId="77777777" w:rsidR="002D69B8" w:rsidRPr="00154ACF" w:rsidRDefault="002D69B8" w:rsidP="00323713">
            <w:pPr>
              <w:spacing w:before="0" w:after="0" w:line="276" w:lineRule="auto"/>
              <w:jc w:val="center"/>
            </w:pPr>
            <w:r w:rsidRPr="00154ACF">
              <w:rPr>
                <w:b/>
                <w:szCs w:val="24"/>
              </w:rPr>
              <w:lastRenderedPageBreak/>
              <w:t>SZANSE</w:t>
            </w:r>
          </w:p>
        </w:tc>
        <w:tc>
          <w:tcPr>
            <w:tcW w:w="257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97CED9E" w14:textId="77777777" w:rsidR="002D69B8" w:rsidRPr="00154ACF" w:rsidRDefault="002D69B8" w:rsidP="00323713">
            <w:pPr>
              <w:spacing w:before="0" w:after="0" w:line="276" w:lineRule="auto"/>
              <w:jc w:val="center"/>
              <w:rPr>
                <w:b/>
                <w:szCs w:val="24"/>
              </w:rPr>
            </w:pPr>
            <w:r w:rsidRPr="00154ACF">
              <w:rPr>
                <w:b/>
                <w:szCs w:val="24"/>
              </w:rPr>
              <w:t>ZAGROŻENIA</w:t>
            </w:r>
          </w:p>
        </w:tc>
      </w:tr>
      <w:tr w:rsidR="007067E6" w:rsidRPr="007067E6" w14:paraId="0CDB53DE" w14:textId="77777777" w:rsidTr="009E2169">
        <w:tc>
          <w:tcPr>
            <w:tcW w:w="2426" w:type="pct"/>
            <w:tcBorders>
              <w:top w:val="single" w:sz="4" w:space="0" w:color="000000"/>
              <w:left w:val="single" w:sz="4" w:space="0" w:color="000000"/>
              <w:bottom w:val="single" w:sz="4" w:space="0" w:color="000000"/>
            </w:tcBorders>
            <w:shd w:val="clear" w:color="auto" w:fill="FFFFFF" w:themeFill="background1"/>
          </w:tcPr>
          <w:p w14:paraId="3506AF3D" w14:textId="77777777" w:rsidR="002D69B8" w:rsidRPr="00154ACF" w:rsidRDefault="002F16C0" w:rsidP="00A07F62">
            <w:pPr>
              <w:numPr>
                <w:ilvl w:val="0"/>
                <w:numId w:val="14"/>
              </w:numPr>
              <w:spacing w:before="0" w:after="0" w:line="276" w:lineRule="auto"/>
              <w:ind w:left="310"/>
              <w:jc w:val="left"/>
            </w:pPr>
            <w:r w:rsidRPr="00154ACF">
              <w:t>d</w:t>
            </w:r>
            <w:r w:rsidR="009026D8" w:rsidRPr="00154ACF">
              <w:t>ostępność zewnętrznych źródeł finansowania,</w:t>
            </w:r>
          </w:p>
          <w:p w14:paraId="5C7D7E31" w14:textId="77777777" w:rsidR="009026D8" w:rsidRPr="00154ACF" w:rsidRDefault="009026D8" w:rsidP="00A07F62">
            <w:pPr>
              <w:numPr>
                <w:ilvl w:val="0"/>
                <w:numId w:val="14"/>
              </w:numPr>
              <w:spacing w:before="0" w:after="0" w:line="276" w:lineRule="auto"/>
              <w:ind w:left="310"/>
              <w:jc w:val="left"/>
            </w:pPr>
            <w:r w:rsidRPr="00154ACF">
              <w:t>rozwój społeczeństwa obywatelskiego</w:t>
            </w:r>
            <w:r w:rsidR="001B74FF" w:rsidRPr="00154ACF">
              <w:t>,</w:t>
            </w:r>
          </w:p>
          <w:p w14:paraId="555EFF22" w14:textId="77777777" w:rsidR="006E1407" w:rsidRPr="00154ACF" w:rsidRDefault="006E1407" w:rsidP="00A07F62">
            <w:pPr>
              <w:numPr>
                <w:ilvl w:val="0"/>
                <w:numId w:val="14"/>
              </w:numPr>
              <w:spacing w:before="0" w:after="0" w:line="276" w:lineRule="auto"/>
              <w:ind w:left="310"/>
              <w:jc w:val="left"/>
            </w:pPr>
            <w:r w:rsidRPr="00154ACF">
              <w:t>wzrost jakości usług edukacyjnych,</w:t>
            </w:r>
          </w:p>
          <w:p w14:paraId="386E9351" w14:textId="77777777" w:rsidR="006758C2" w:rsidRPr="00154ACF" w:rsidRDefault="006758C2" w:rsidP="00A07F62">
            <w:pPr>
              <w:numPr>
                <w:ilvl w:val="0"/>
                <w:numId w:val="14"/>
              </w:numPr>
              <w:spacing w:before="0" w:after="0" w:line="276" w:lineRule="auto"/>
              <w:ind w:left="310"/>
              <w:jc w:val="left"/>
            </w:pPr>
            <w:r w:rsidRPr="00154ACF">
              <w:t>wsparcie socjalne osób starszych</w:t>
            </w:r>
            <w:r w:rsidR="001B74FF" w:rsidRPr="00154ACF">
              <w:t>,</w:t>
            </w:r>
          </w:p>
          <w:p w14:paraId="05166DB6" w14:textId="77777777" w:rsidR="006E1407" w:rsidRPr="00154ACF" w:rsidRDefault="006758C2" w:rsidP="00A07F62">
            <w:pPr>
              <w:numPr>
                <w:ilvl w:val="0"/>
                <w:numId w:val="14"/>
              </w:numPr>
              <w:spacing w:before="0" w:after="0" w:line="276" w:lineRule="auto"/>
              <w:ind w:left="310"/>
              <w:jc w:val="left"/>
            </w:pPr>
            <w:r w:rsidRPr="00154ACF">
              <w:t xml:space="preserve">programy zdrowotne dla seniorów </w:t>
            </w:r>
            <w:r w:rsidRPr="00154ACF">
              <w:lastRenderedPageBreak/>
              <w:t>pozwalające na utrzymanie sprawności intelektualnej i fizycznej</w:t>
            </w:r>
            <w:r w:rsidR="002209E4" w:rsidRPr="00154ACF">
              <w:t>,</w:t>
            </w:r>
          </w:p>
          <w:p w14:paraId="487B8614" w14:textId="731EDA58" w:rsidR="002209E4" w:rsidRPr="00154ACF" w:rsidRDefault="002209E4" w:rsidP="00A07F62">
            <w:pPr>
              <w:numPr>
                <w:ilvl w:val="0"/>
                <w:numId w:val="14"/>
              </w:numPr>
              <w:spacing w:before="0" w:after="0" w:line="276" w:lineRule="auto"/>
              <w:ind w:left="310"/>
              <w:jc w:val="left"/>
            </w:pPr>
            <w:r w:rsidRPr="00154ACF">
              <w:t>programy likwidujące wykluczenie cyfrowe</w:t>
            </w:r>
            <w:r w:rsidR="00154ACF" w:rsidRPr="00154ACF">
              <w:t>,</w:t>
            </w:r>
          </w:p>
          <w:p w14:paraId="45D3987D" w14:textId="01AB4627" w:rsidR="002209E4" w:rsidRPr="00154ACF" w:rsidRDefault="002209E4" w:rsidP="00A07F62">
            <w:pPr>
              <w:numPr>
                <w:ilvl w:val="0"/>
                <w:numId w:val="14"/>
              </w:numPr>
              <w:spacing w:before="0" w:after="0" w:line="276" w:lineRule="auto"/>
              <w:ind w:left="310"/>
              <w:jc w:val="left"/>
            </w:pPr>
            <w:r w:rsidRPr="00154ACF">
              <w:t>spadek bezrobocia,</w:t>
            </w:r>
          </w:p>
          <w:p w14:paraId="22AEF41A" w14:textId="0DDCAD91" w:rsidR="00154ACF" w:rsidRPr="00154ACF" w:rsidRDefault="00154ACF" w:rsidP="00A07F62">
            <w:pPr>
              <w:numPr>
                <w:ilvl w:val="0"/>
                <w:numId w:val="14"/>
              </w:numPr>
              <w:spacing w:before="0" w:after="0" w:line="276" w:lineRule="auto"/>
              <w:ind w:left="310"/>
              <w:jc w:val="left"/>
            </w:pPr>
            <w:r w:rsidRPr="00154ACF">
              <w:t>wzrost popularności ekoturystyki,</w:t>
            </w:r>
          </w:p>
          <w:p w14:paraId="618DCA7A" w14:textId="77777777" w:rsidR="002209E4" w:rsidRPr="00154ACF" w:rsidRDefault="00645347" w:rsidP="00A07F62">
            <w:pPr>
              <w:numPr>
                <w:ilvl w:val="0"/>
                <w:numId w:val="14"/>
              </w:numPr>
              <w:spacing w:before="0" w:after="0" w:line="276" w:lineRule="auto"/>
              <w:ind w:left="310"/>
              <w:jc w:val="left"/>
            </w:pPr>
            <w:r w:rsidRPr="00154ACF">
              <w:t>zwiększające się</w:t>
            </w:r>
            <w:r w:rsidR="002209E4" w:rsidRPr="00154ACF">
              <w:t xml:space="preserve"> inwestycje komunikacyjne w </w:t>
            </w:r>
            <w:r w:rsidRPr="00154ACF">
              <w:t>gminie.</w:t>
            </w:r>
          </w:p>
          <w:p w14:paraId="179D86B6" w14:textId="77777777" w:rsidR="002209E4" w:rsidRPr="00154ACF" w:rsidRDefault="002209E4" w:rsidP="00580DE4">
            <w:pPr>
              <w:spacing w:before="0" w:after="0" w:line="276" w:lineRule="auto"/>
              <w:ind w:left="-50"/>
              <w:jc w:val="left"/>
            </w:pPr>
          </w:p>
        </w:tc>
        <w:tc>
          <w:tcPr>
            <w:tcW w:w="2574"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145A62C" w14:textId="77777777" w:rsidR="002D69B8" w:rsidRPr="00154ACF" w:rsidRDefault="009026D8" w:rsidP="00A07F62">
            <w:pPr>
              <w:numPr>
                <w:ilvl w:val="0"/>
                <w:numId w:val="14"/>
              </w:numPr>
              <w:spacing w:before="0" w:after="0" w:line="276" w:lineRule="auto"/>
              <w:ind w:left="310"/>
              <w:jc w:val="left"/>
            </w:pPr>
            <w:r w:rsidRPr="00154ACF">
              <w:lastRenderedPageBreak/>
              <w:t>migracj</w:t>
            </w:r>
            <w:r w:rsidR="005B23A5" w:rsidRPr="00154ACF">
              <w:t>a zarobkowa</w:t>
            </w:r>
            <w:r w:rsidR="001B74FF" w:rsidRPr="00154ACF">
              <w:t>,</w:t>
            </w:r>
          </w:p>
          <w:p w14:paraId="3804A659" w14:textId="77777777" w:rsidR="009026D8" w:rsidRPr="00154ACF" w:rsidRDefault="009026D8" w:rsidP="00A07F62">
            <w:pPr>
              <w:numPr>
                <w:ilvl w:val="0"/>
                <w:numId w:val="14"/>
              </w:numPr>
              <w:spacing w:before="0" w:after="0" w:line="276" w:lineRule="auto"/>
              <w:ind w:left="310"/>
              <w:jc w:val="left"/>
            </w:pPr>
            <w:r w:rsidRPr="00154ACF">
              <w:t>bezradność i bierność rodzin w rozwiązywaniu własnych problemów</w:t>
            </w:r>
            <w:r w:rsidR="001B74FF" w:rsidRPr="00154ACF">
              <w:t>,</w:t>
            </w:r>
            <w:r w:rsidRPr="00154ACF">
              <w:t xml:space="preserve"> </w:t>
            </w:r>
          </w:p>
          <w:p w14:paraId="256E7F4C" w14:textId="77777777" w:rsidR="009026D8" w:rsidRPr="00154ACF" w:rsidRDefault="009026D8" w:rsidP="00A07F62">
            <w:pPr>
              <w:numPr>
                <w:ilvl w:val="0"/>
                <w:numId w:val="14"/>
              </w:numPr>
              <w:spacing w:before="0" w:after="0" w:line="276" w:lineRule="auto"/>
              <w:ind w:left="310"/>
              <w:jc w:val="left"/>
            </w:pPr>
            <w:r w:rsidRPr="00154ACF">
              <w:t>brak zabezpieczenia społecznego na wypadek choroby, starości</w:t>
            </w:r>
            <w:r w:rsidR="001B74FF" w:rsidRPr="00154ACF">
              <w:t>,</w:t>
            </w:r>
            <w:r w:rsidRPr="00154ACF">
              <w:t xml:space="preserve"> </w:t>
            </w:r>
          </w:p>
          <w:p w14:paraId="1B164DB8" w14:textId="77777777" w:rsidR="009026D8" w:rsidRPr="00154ACF" w:rsidRDefault="009026D8" w:rsidP="00A07F62">
            <w:pPr>
              <w:numPr>
                <w:ilvl w:val="0"/>
                <w:numId w:val="14"/>
              </w:numPr>
              <w:spacing w:before="0" w:after="0" w:line="276" w:lineRule="auto"/>
              <w:ind w:left="310"/>
              <w:jc w:val="left"/>
            </w:pPr>
            <w:r w:rsidRPr="00154ACF">
              <w:t xml:space="preserve">wyuczona bezradność, roszczeniowość </w:t>
            </w:r>
            <w:r w:rsidRPr="00154ACF">
              <w:lastRenderedPageBreak/>
              <w:t>postaw</w:t>
            </w:r>
            <w:r w:rsidR="001B74FF" w:rsidRPr="00154ACF">
              <w:t>,</w:t>
            </w:r>
          </w:p>
          <w:p w14:paraId="41B04DC8" w14:textId="77777777" w:rsidR="001B74FF" w:rsidRPr="00154ACF" w:rsidRDefault="009026D8" w:rsidP="00A07F62">
            <w:pPr>
              <w:numPr>
                <w:ilvl w:val="0"/>
                <w:numId w:val="14"/>
              </w:numPr>
              <w:spacing w:before="0" w:after="0" w:line="276" w:lineRule="auto"/>
              <w:ind w:left="310"/>
              <w:jc w:val="left"/>
            </w:pPr>
            <w:r w:rsidRPr="00154ACF">
              <w:t>starzenie się społeczeństwa</w:t>
            </w:r>
            <w:r w:rsidR="001B74FF" w:rsidRPr="00154ACF">
              <w:t>,</w:t>
            </w:r>
            <w:r w:rsidRPr="00154ACF">
              <w:t xml:space="preserve"> </w:t>
            </w:r>
          </w:p>
          <w:p w14:paraId="23A4C581" w14:textId="621D3A00" w:rsidR="007D012F" w:rsidRDefault="007D012F" w:rsidP="00A07F62">
            <w:pPr>
              <w:numPr>
                <w:ilvl w:val="0"/>
                <w:numId w:val="14"/>
              </w:numPr>
              <w:spacing w:before="0" w:after="0" w:line="276" w:lineRule="auto"/>
              <w:ind w:left="310"/>
              <w:jc w:val="left"/>
            </w:pPr>
            <w:r w:rsidRPr="00154ACF">
              <w:t>rosnąca liczba osób niepełnosprawnych,</w:t>
            </w:r>
          </w:p>
          <w:p w14:paraId="1646F8E1" w14:textId="45743E13" w:rsidR="00235415" w:rsidRPr="00154ACF" w:rsidRDefault="00235415" w:rsidP="00A07F62">
            <w:pPr>
              <w:numPr>
                <w:ilvl w:val="0"/>
                <w:numId w:val="14"/>
              </w:numPr>
              <w:spacing w:before="0" w:after="0" w:line="276" w:lineRule="auto"/>
              <w:ind w:left="310"/>
              <w:jc w:val="left"/>
            </w:pPr>
            <w:r>
              <w:t>d</w:t>
            </w:r>
            <w:r w:rsidRPr="00235415">
              <w:t>estrukcyjny wpływ globalizacji na kulturę, tradycje lokalne, rodzinne i religijne</w:t>
            </w:r>
            <w:r>
              <w:t>,</w:t>
            </w:r>
          </w:p>
          <w:p w14:paraId="0339A329" w14:textId="1AF39BF8" w:rsidR="00086690" w:rsidRPr="00154ACF" w:rsidRDefault="00086690" w:rsidP="00A07F62">
            <w:pPr>
              <w:numPr>
                <w:ilvl w:val="0"/>
                <w:numId w:val="14"/>
              </w:numPr>
              <w:spacing w:before="0" w:after="0" w:line="276" w:lineRule="auto"/>
              <w:ind w:left="310"/>
              <w:jc w:val="left"/>
            </w:pPr>
            <w:r w:rsidRPr="00154ACF">
              <w:t>degradacja walorów krajobrazowych i przyrodniczych</w:t>
            </w:r>
            <w:r w:rsidR="00235415">
              <w:t>,</w:t>
            </w:r>
          </w:p>
          <w:p w14:paraId="5534FF56" w14:textId="38CD9B65" w:rsidR="009026D8" w:rsidRPr="00154ACF" w:rsidRDefault="005B23A5" w:rsidP="00A07F62">
            <w:pPr>
              <w:numPr>
                <w:ilvl w:val="0"/>
                <w:numId w:val="14"/>
              </w:numPr>
              <w:spacing w:before="0" w:after="0" w:line="276" w:lineRule="auto"/>
              <w:ind w:left="310"/>
              <w:jc w:val="left"/>
            </w:pPr>
            <w:r w:rsidRPr="00154ACF">
              <w:t>obniżanie wieku inicjacji alkoholo</w:t>
            </w:r>
            <w:r w:rsidR="00154ACF">
              <w:t>w</w:t>
            </w:r>
            <w:r w:rsidRPr="00154ACF">
              <w:t>ej i narkotykowej oraz wysoki poziom przyzwolenia społecznego do picia w środowisku rodzinnym i rówieśniczym</w:t>
            </w:r>
            <w:r w:rsidR="00086690" w:rsidRPr="00154ACF">
              <w:t>.</w:t>
            </w:r>
          </w:p>
          <w:p w14:paraId="6D345CDC" w14:textId="77777777" w:rsidR="002209E4" w:rsidRPr="00154ACF" w:rsidRDefault="002209E4" w:rsidP="00323713">
            <w:pPr>
              <w:spacing w:before="0" w:after="0" w:line="276" w:lineRule="auto"/>
              <w:ind w:left="310"/>
              <w:jc w:val="left"/>
            </w:pPr>
          </w:p>
        </w:tc>
      </w:tr>
    </w:tbl>
    <w:p w14:paraId="4137C777" w14:textId="77777777" w:rsidR="00BC61FE" w:rsidRPr="007067E6" w:rsidRDefault="00C66801" w:rsidP="006660DC">
      <w:pPr>
        <w:pStyle w:val="Nagwek1"/>
      </w:pPr>
      <w:bookmarkStart w:id="127" w:name="_Toc322942210"/>
      <w:bookmarkStart w:id="128" w:name="_Toc322943868"/>
      <w:bookmarkStart w:id="129" w:name="_Toc373410439"/>
      <w:bookmarkStart w:id="130" w:name="_Toc378239084"/>
      <w:bookmarkStart w:id="131" w:name="_Toc425259878"/>
      <w:bookmarkStart w:id="132" w:name="_Toc52834421"/>
      <w:r w:rsidRPr="007067E6">
        <w:lastRenderedPageBreak/>
        <w:t xml:space="preserve">IV </w:t>
      </w:r>
      <w:r w:rsidRPr="006660DC">
        <w:t>PLANOWANIE</w:t>
      </w:r>
      <w:r w:rsidRPr="007067E6">
        <w:t xml:space="preserve"> DZIAŁAŃ</w:t>
      </w:r>
      <w:bookmarkEnd w:id="127"/>
      <w:bookmarkEnd w:id="128"/>
      <w:bookmarkEnd w:id="129"/>
      <w:bookmarkEnd w:id="130"/>
      <w:bookmarkEnd w:id="131"/>
      <w:bookmarkEnd w:id="132"/>
    </w:p>
    <w:p w14:paraId="13EC0802" w14:textId="6FB730D3" w:rsidR="00BC61FE" w:rsidRPr="007067E6" w:rsidRDefault="00BC61FE" w:rsidP="00F21F5D">
      <w:pPr>
        <w:pStyle w:val="Nagwek2"/>
        <w:numPr>
          <w:ilvl w:val="0"/>
          <w:numId w:val="66"/>
        </w:numPr>
      </w:pPr>
      <w:bookmarkStart w:id="133" w:name="_Toc322942211"/>
      <w:bookmarkStart w:id="134" w:name="_Toc322943869"/>
      <w:bookmarkStart w:id="135" w:name="_Toc373410440"/>
      <w:bookmarkStart w:id="136" w:name="_Toc378239085"/>
      <w:bookmarkStart w:id="137" w:name="_Toc425259879"/>
      <w:bookmarkStart w:id="138" w:name="_Toc52834422"/>
      <w:r w:rsidRPr="007067E6">
        <w:t xml:space="preserve">Misja i </w:t>
      </w:r>
      <w:r w:rsidRPr="00AA29B3">
        <w:t>wizja</w:t>
      </w:r>
      <w:r w:rsidRPr="007067E6">
        <w:t xml:space="preserve"> Gminy</w:t>
      </w:r>
      <w:bookmarkEnd w:id="133"/>
      <w:bookmarkEnd w:id="134"/>
      <w:bookmarkEnd w:id="135"/>
      <w:bookmarkEnd w:id="136"/>
      <w:r w:rsidRPr="007067E6">
        <w:t xml:space="preserve"> </w:t>
      </w:r>
      <w:r w:rsidR="0093476A" w:rsidRPr="00871C70">
        <w:rPr>
          <w:rStyle w:val="Nagwek2Znak"/>
          <w:b/>
          <w:bCs/>
        </w:rPr>
        <w:t>Jabłonka</w:t>
      </w:r>
      <w:bookmarkEnd w:id="137"/>
      <w:bookmarkEnd w:id="138"/>
    </w:p>
    <w:p w14:paraId="60FBFE28" w14:textId="77777777" w:rsidR="00BC61FE" w:rsidRPr="006660DC" w:rsidRDefault="00BC61FE" w:rsidP="00BC61FE">
      <w:pPr>
        <w:suppressAutoHyphens/>
        <w:spacing w:before="0" w:after="0"/>
        <w:rPr>
          <w:rFonts w:eastAsia="Lucida Sans Unicode"/>
          <w:kern w:val="1"/>
          <w:szCs w:val="24"/>
          <w:lang w:eastAsia="hi-IN" w:bidi="hi-IN"/>
        </w:rPr>
      </w:pPr>
      <w:r w:rsidRPr="006660DC">
        <w:rPr>
          <w:rFonts w:eastAsia="Lucida Sans Unicode"/>
          <w:kern w:val="1"/>
          <w:szCs w:val="24"/>
          <w:lang w:eastAsia="hi-IN" w:bidi="hi-IN"/>
        </w:rPr>
        <w:t>Misja</w:t>
      </w:r>
    </w:p>
    <w:p w14:paraId="48F0759F" w14:textId="4EDE0674" w:rsidR="00ED6F29" w:rsidRPr="00ED6F29" w:rsidRDefault="00ED6F29" w:rsidP="00ED6F29">
      <w:pPr>
        <w:spacing w:after="0"/>
        <w:jc w:val="center"/>
        <w:rPr>
          <w:b/>
          <w:i/>
          <w:sz w:val="28"/>
          <w:szCs w:val="28"/>
        </w:rPr>
      </w:pPr>
      <w:r w:rsidRPr="00ED6F29">
        <w:rPr>
          <w:rFonts w:eastAsia="SimSun"/>
          <w:b/>
          <w:i/>
          <w:kern w:val="1"/>
          <w:sz w:val="28"/>
          <w:szCs w:val="28"/>
          <w:lang w:eastAsia="hi-IN" w:bidi="hi-IN"/>
        </w:rPr>
        <w:t xml:space="preserve">GMINA JABŁONKA </w:t>
      </w:r>
    </w:p>
    <w:p w14:paraId="4BDD1D84" w14:textId="563A29A2" w:rsidR="00ED6F29" w:rsidRPr="00ED6F29" w:rsidRDefault="00ED6F29" w:rsidP="00ED6F29">
      <w:pPr>
        <w:spacing w:after="0"/>
        <w:jc w:val="center"/>
        <w:rPr>
          <w:i/>
          <w:sz w:val="28"/>
          <w:szCs w:val="28"/>
        </w:rPr>
      </w:pPr>
      <w:r w:rsidRPr="00ED6F29">
        <w:rPr>
          <w:b/>
          <w:i/>
          <w:sz w:val="28"/>
          <w:szCs w:val="28"/>
        </w:rPr>
        <w:t>ZAPEWNIA BEZPIECZEŃSTWO SOCJALNE I WARUNKI ROZWOJU PRZY AKTYWNYM UCZESTNICTWIE</w:t>
      </w:r>
      <w:r w:rsidRPr="00ED6F29">
        <w:rPr>
          <w:i/>
          <w:sz w:val="28"/>
          <w:szCs w:val="28"/>
        </w:rPr>
        <w:t xml:space="preserve"> </w:t>
      </w:r>
      <w:r w:rsidRPr="00ED6F29">
        <w:rPr>
          <w:b/>
          <w:i/>
          <w:sz w:val="28"/>
          <w:szCs w:val="28"/>
        </w:rPr>
        <w:t>MIESZKAŃCÓW</w:t>
      </w:r>
    </w:p>
    <w:p w14:paraId="66B2D8C6" w14:textId="77777777" w:rsidR="00ED6F29" w:rsidRDefault="00ED6F29" w:rsidP="00BC61FE">
      <w:pPr>
        <w:widowControl w:val="0"/>
        <w:suppressAutoHyphens/>
        <w:spacing w:before="0" w:after="0"/>
        <w:rPr>
          <w:rFonts w:eastAsia="SimSun"/>
          <w:bCs/>
          <w:kern w:val="1"/>
          <w:szCs w:val="24"/>
          <w:lang w:eastAsia="hi-IN" w:bidi="hi-IN"/>
        </w:rPr>
      </w:pPr>
    </w:p>
    <w:p w14:paraId="21B53007" w14:textId="29B30E81" w:rsidR="00BC61FE" w:rsidRPr="00E3106E" w:rsidRDefault="00BC61FE" w:rsidP="00BC61FE">
      <w:pPr>
        <w:widowControl w:val="0"/>
        <w:suppressAutoHyphens/>
        <w:spacing w:before="0" w:after="0"/>
        <w:rPr>
          <w:rFonts w:eastAsia="SimSun"/>
          <w:bCs/>
          <w:kern w:val="1"/>
          <w:szCs w:val="24"/>
          <w:lang w:eastAsia="hi-IN" w:bidi="hi-IN"/>
        </w:rPr>
      </w:pPr>
      <w:r w:rsidRPr="00E3106E">
        <w:rPr>
          <w:rFonts w:eastAsia="SimSun"/>
          <w:bCs/>
          <w:kern w:val="1"/>
          <w:szCs w:val="24"/>
          <w:lang w:eastAsia="hi-IN" w:bidi="hi-IN"/>
        </w:rPr>
        <w:t xml:space="preserve">Wizja rozwoju społecznego Gminy </w:t>
      </w:r>
      <w:r w:rsidR="0093476A" w:rsidRPr="00E3106E">
        <w:rPr>
          <w:rFonts w:eastAsia="SimSun"/>
          <w:bCs/>
          <w:kern w:val="1"/>
          <w:szCs w:val="24"/>
          <w:lang w:eastAsia="hi-IN" w:bidi="hi-IN"/>
        </w:rPr>
        <w:t>Jabłonka</w:t>
      </w:r>
      <w:r w:rsidRPr="00E3106E">
        <w:rPr>
          <w:rFonts w:eastAsia="SimSun"/>
          <w:bCs/>
          <w:kern w:val="1"/>
          <w:szCs w:val="24"/>
          <w:lang w:eastAsia="hi-IN" w:bidi="hi-IN"/>
        </w:rPr>
        <w:t>:</w:t>
      </w:r>
    </w:p>
    <w:p w14:paraId="2BE9144A" w14:textId="35BE9DCC" w:rsidR="00ED6F29" w:rsidRPr="00ED6F29" w:rsidRDefault="005C2258" w:rsidP="00ED6F29">
      <w:pPr>
        <w:widowControl w:val="0"/>
        <w:suppressAutoHyphens/>
        <w:spacing w:before="0" w:after="0"/>
        <w:rPr>
          <w:rFonts w:eastAsia="SimSun"/>
          <w:b/>
          <w:color w:val="FF0000"/>
          <w:kern w:val="1"/>
          <w:szCs w:val="24"/>
          <w:lang w:eastAsia="hi-IN" w:bidi="hi-IN"/>
        </w:rPr>
      </w:pPr>
      <w:r w:rsidRPr="00ED6F29">
        <w:rPr>
          <w:rFonts w:eastAsia="SimSun"/>
          <w:b/>
          <w:bCs/>
          <w:kern w:val="1"/>
          <w:szCs w:val="24"/>
          <w:lang w:eastAsia="hi-IN" w:bidi="hi-IN"/>
        </w:rPr>
        <w:t>Gmina Jabłonka dąży</w:t>
      </w:r>
      <w:r w:rsidR="00E3106E" w:rsidRPr="00ED6F29">
        <w:rPr>
          <w:rFonts w:eastAsia="SimSun"/>
          <w:b/>
          <w:bCs/>
          <w:kern w:val="1"/>
          <w:szCs w:val="24"/>
          <w:lang w:eastAsia="hi-IN" w:bidi="hi-IN"/>
        </w:rPr>
        <w:t xml:space="preserve"> do tego</w:t>
      </w:r>
      <w:r w:rsidRPr="00ED6F29">
        <w:rPr>
          <w:rFonts w:eastAsia="SimSun"/>
          <w:b/>
          <w:bCs/>
          <w:kern w:val="1"/>
          <w:szCs w:val="24"/>
          <w:lang w:eastAsia="hi-IN" w:bidi="hi-IN"/>
        </w:rPr>
        <w:t>, aby być gminą bezpieczną, przyjazną środowisku</w:t>
      </w:r>
      <w:r w:rsidR="008D7C23" w:rsidRPr="00ED6F29">
        <w:rPr>
          <w:rFonts w:eastAsia="SimSun"/>
          <w:b/>
          <w:bCs/>
          <w:kern w:val="1"/>
          <w:szCs w:val="24"/>
          <w:lang w:eastAsia="hi-IN" w:bidi="hi-IN"/>
        </w:rPr>
        <w:t>,</w:t>
      </w:r>
      <w:r w:rsidR="008D7C23" w:rsidRPr="00ED6F29">
        <w:t xml:space="preserve"> </w:t>
      </w:r>
      <w:r w:rsidR="008D7C23" w:rsidRPr="00ED6F29">
        <w:rPr>
          <w:rFonts w:eastAsia="SimSun"/>
          <w:b/>
          <w:bCs/>
          <w:kern w:val="1"/>
          <w:szCs w:val="24"/>
          <w:lang w:eastAsia="hi-IN" w:bidi="hi-IN"/>
        </w:rPr>
        <w:t>otwartą na potrzeby społeczności. Swoim mieszkańcom chce zapewnić jak najlepsze warunki życia.</w:t>
      </w:r>
      <w:r w:rsidR="00ED6F29" w:rsidRPr="00ED6F29">
        <w:rPr>
          <w:rFonts w:eastAsia="SimSun"/>
          <w:b/>
          <w:bCs/>
          <w:kern w:val="1"/>
          <w:szCs w:val="24"/>
          <w:lang w:eastAsia="hi-IN" w:bidi="hi-IN"/>
        </w:rPr>
        <w:t xml:space="preserve"> P</w:t>
      </w:r>
      <w:r w:rsidR="00ED6F29" w:rsidRPr="00ED6F29">
        <w:rPr>
          <w:rFonts w:eastAsia="SimSun"/>
          <w:b/>
          <w:kern w:val="1"/>
          <w:szCs w:val="24"/>
          <w:lang w:eastAsia="hi-IN" w:bidi="hi-IN"/>
        </w:rPr>
        <w:t>oprawę jakości życia mieszkańców oraz przeciwdziałanie marginalizacji najsłabszych grup społecznych chciałaby osiągnąć poprzez  wykorzystanie aktywności i współpracy organizacji, instytucji i całej społeczności lokalnej.</w:t>
      </w:r>
    </w:p>
    <w:p w14:paraId="3F004C58" w14:textId="650C8221" w:rsidR="00671A07" w:rsidRPr="00E3106E" w:rsidRDefault="00671A07" w:rsidP="00BC61FE">
      <w:pPr>
        <w:widowControl w:val="0"/>
        <w:suppressAutoHyphens/>
        <w:spacing w:before="0" w:after="0"/>
        <w:rPr>
          <w:rFonts w:eastAsia="SimSun"/>
          <w:b/>
          <w:bCs/>
          <w:kern w:val="1"/>
          <w:szCs w:val="24"/>
          <w:lang w:eastAsia="hi-IN" w:bidi="hi-IN"/>
        </w:rPr>
      </w:pPr>
    </w:p>
    <w:p w14:paraId="097D909B" w14:textId="58606C9C" w:rsidR="00BC61FE" w:rsidRPr="008D7C23" w:rsidRDefault="00BC61FE" w:rsidP="00BC61FE">
      <w:pPr>
        <w:widowControl w:val="0"/>
        <w:suppressAutoHyphens/>
        <w:spacing w:after="0"/>
        <w:rPr>
          <w:rFonts w:eastAsia="SimSun"/>
          <w:bCs/>
          <w:kern w:val="1"/>
          <w:szCs w:val="24"/>
          <w:lang w:eastAsia="hi-IN" w:bidi="hi-IN"/>
        </w:rPr>
      </w:pPr>
      <w:r w:rsidRPr="008D7C23">
        <w:rPr>
          <w:rFonts w:eastAsia="SimSun"/>
          <w:bCs/>
          <w:kern w:val="1"/>
          <w:szCs w:val="24"/>
          <w:lang w:eastAsia="hi-IN" w:bidi="hi-IN"/>
        </w:rPr>
        <w:t xml:space="preserve">Kluczowym zadaniem władz Gminy </w:t>
      </w:r>
      <w:r w:rsidR="0093476A" w:rsidRPr="008D7C23">
        <w:rPr>
          <w:rFonts w:eastAsia="SimSun"/>
          <w:bCs/>
          <w:kern w:val="1"/>
          <w:szCs w:val="24"/>
          <w:lang w:eastAsia="hi-IN" w:bidi="hi-IN"/>
        </w:rPr>
        <w:t>Jabłonka</w:t>
      </w:r>
      <w:r w:rsidRPr="008D7C23">
        <w:rPr>
          <w:rFonts w:eastAsia="SimSun"/>
          <w:bCs/>
          <w:kern w:val="1"/>
          <w:szCs w:val="24"/>
          <w:lang w:eastAsia="hi-IN" w:bidi="hi-IN"/>
        </w:rPr>
        <w:t xml:space="preserve"> jest zapewnienie wysokiego poziomu życia swoim mieszkańcom, a więc stworzenie możliwości i warunków do rozwoju we wszystkich dziedzinach życia. Na szczególną uwagę zasługują osoby, które z takich czy innych przyczyn samodzielnie nie są w stanie włączyć się w szereg przemian podnoszących warunki życiowe społeczności lokalnej. Specjalistyczne wsparcie tych osób s</w:t>
      </w:r>
      <w:r w:rsidR="00FC581F" w:rsidRPr="008D7C23">
        <w:rPr>
          <w:rFonts w:eastAsia="SimSun"/>
          <w:bCs/>
          <w:kern w:val="1"/>
          <w:szCs w:val="24"/>
          <w:lang w:eastAsia="hi-IN" w:bidi="hi-IN"/>
        </w:rPr>
        <w:t>tworzy im szansę do rozwoju, a</w:t>
      </w:r>
      <w:r w:rsidR="009A25E3" w:rsidRPr="008D7C23">
        <w:rPr>
          <w:rFonts w:eastAsia="SimSun"/>
          <w:bCs/>
          <w:kern w:val="1"/>
          <w:szCs w:val="24"/>
          <w:lang w:eastAsia="hi-IN" w:bidi="hi-IN"/>
        </w:rPr>
        <w:t xml:space="preserve"> </w:t>
      </w:r>
      <w:r w:rsidRPr="008D7C23">
        <w:rPr>
          <w:rFonts w:eastAsia="SimSun"/>
          <w:bCs/>
          <w:kern w:val="1"/>
          <w:szCs w:val="24"/>
          <w:lang w:eastAsia="hi-IN" w:bidi="hi-IN"/>
        </w:rPr>
        <w:t xml:space="preserve">co </w:t>
      </w:r>
      <w:r w:rsidRPr="008D7C23">
        <w:rPr>
          <w:rFonts w:eastAsia="SimSun"/>
          <w:bCs/>
          <w:kern w:val="1"/>
          <w:szCs w:val="24"/>
          <w:lang w:eastAsia="hi-IN" w:bidi="hi-IN"/>
        </w:rPr>
        <w:lastRenderedPageBreak/>
        <w:t xml:space="preserve">za tym idzie przełoży się na spadek patologii społecznych w gminie. Zakres zadań związanych ze sferą społeczną oddziałującą na standard życia mieszkańców jest bardzo szeroki. Wizja rozwoju Gminy zostanie zrealizowana poprzez działania z zakresu: sportu, rekreacji, turystyki, edukacji, kultury, opieki zdrowotnej i </w:t>
      </w:r>
      <w:r w:rsidR="004F4B85" w:rsidRPr="008D7C23">
        <w:rPr>
          <w:rFonts w:eastAsia="SimSun"/>
          <w:bCs/>
          <w:kern w:val="1"/>
          <w:szCs w:val="24"/>
          <w:lang w:eastAsia="hi-IN" w:bidi="hi-IN"/>
        </w:rPr>
        <w:t xml:space="preserve">pomocy </w:t>
      </w:r>
      <w:r w:rsidRPr="008D7C23">
        <w:rPr>
          <w:rFonts w:eastAsia="SimSun"/>
          <w:bCs/>
          <w:kern w:val="1"/>
          <w:szCs w:val="24"/>
          <w:lang w:eastAsia="hi-IN" w:bidi="hi-IN"/>
        </w:rPr>
        <w:t>społecznej.</w:t>
      </w:r>
    </w:p>
    <w:p w14:paraId="31214C79" w14:textId="1D544193" w:rsidR="00BC61FE" w:rsidRPr="007067E6" w:rsidRDefault="00BC61FE" w:rsidP="00871C70">
      <w:pPr>
        <w:pStyle w:val="Nagwek2"/>
        <w:rPr>
          <w:lang w:eastAsia="hi-IN" w:bidi="hi-IN"/>
        </w:rPr>
      </w:pPr>
      <w:bookmarkStart w:id="139" w:name="_Toc52834423"/>
      <w:r w:rsidRPr="007067E6">
        <w:rPr>
          <w:lang w:eastAsia="hi-IN" w:bidi="hi-IN"/>
        </w:rPr>
        <w:t xml:space="preserve">Prognoza zmian w </w:t>
      </w:r>
      <w:r w:rsidRPr="00871C70">
        <w:t>zakresie</w:t>
      </w:r>
      <w:r w:rsidRPr="007067E6">
        <w:rPr>
          <w:lang w:eastAsia="hi-IN" w:bidi="hi-IN"/>
        </w:rPr>
        <w:t xml:space="preserve"> </w:t>
      </w:r>
      <w:r w:rsidRPr="00AA29B3">
        <w:t>objętym</w:t>
      </w:r>
      <w:r w:rsidRPr="007067E6">
        <w:rPr>
          <w:lang w:eastAsia="hi-IN" w:bidi="hi-IN"/>
        </w:rPr>
        <w:t xml:space="preserve"> </w:t>
      </w:r>
      <w:r w:rsidRPr="007067E6">
        <w:t>strategią</w:t>
      </w:r>
      <w:bookmarkEnd w:id="139"/>
    </w:p>
    <w:p w14:paraId="657F8057" w14:textId="66211AFD" w:rsidR="00BC61FE" w:rsidRPr="00AA29B3" w:rsidRDefault="00BC61FE" w:rsidP="009A25E3">
      <w:pPr>
        <w:spacing w:before="0" w:after="0"/>
      </w:pPr>
      <w:r w:rsidRPr="00AA29B3">
        <w:t>Analiza szerokiego spektrum programów rozwoju, których wdrażanie będzie w</w:t>
      </w:r>
      <w:r w:rsidR="009A25E3" w:rsidRPr="00AA29B3">
        <w:t xml:space="preserve"> </w:t>
      </w:r>
      <w:r w:rsidRPr="00AA29B3">
        <w:t xml:space="preserve">perspektywie co najmniej najbliższych </w:t>
      </w:r>
      <w:r w:rsidR="004649E2" w:rsidRPr="00AA29B3">
        <w:t>10</w:t>
      </w:r>
      <w:r w:rsidRPr="00AA29B3">
        <w:t xml:space="preserve"> lat oddziaływać na sytuację w Gminie </w:t>
      </w:r>
      <w:r w:rsidR="0093476A" w:rsidRPr="00AA29B3">
        <w:t>Jabłonka</w:t>
      </w:r>
      <w:r w:rsidRPr="00AA29B3">
        <w:t>, pozwala prognozować, że w tym okresie, pomoc społeczna stanowić będzie fundamentalny element w polityce zarówno państwa polskiego, jak i samorządu lokalnego. Będzie to efekt między innymi wprowadz</w:t>
      </w:r>
      <w:r w:rsidR="00AA29B3" w:rsidRPr="00AA29B3">
        <w:t>e</w:t>
      </w:r>
      <w:r w:rsidRPr="00AA29B3">
        <w:t>nia w życie programu „Europa 2020”, który</w:t>
      </w:r>
      <w:r w:rsidR="00AA29B3" w:rsidRPr="00AA29B3">
        <w:t>m</w:t>
      </w:r>
      <w:r w:rsidRPr="00AA29B3">
        <w:t xml:space="preserve"> wiele uwagi poświęc</w:t>
      </w:r>
      <w:r w:rsidR="00AA29B3" w:rsidRPr="00AA29B3">
        <w:t xml:space="preserve">ono </w:t>
      </w:r>
      <w:r w:rsidRPr="00AA29B3">
        <w:t xml:space="preserve">poprawie sytuacji w sferze społecznej. </w:t>
      </w:r>
    </w:p>
    <w:p w14:paraId="676B8742" w14:textId="4F9D61DB" w:rsidR="00BC61FE" w:rsidRPr="00AA29B3" w:rsidRDefault="00BC61FE" w:rsidP="005804D4">
      <w:pPr>
        <w:spacing w:after="0"/>
      </w:pPr>
      <w:r w:rsidRPr="00AA29B3">
        <w:t xml:space="preserve">Gmina </w:t>
      </w:r>
      <w:r w:rsidR="0093476A" w:rsidRPr="00AA29B3">
        <w:t>Jabłonka</w:t>
      </w:r>
      <w:r w:rsidRPr="00AA29B3">
        <w:t xml:space="preserve">, podobnie jak inne samorządy w Polsce, stanie wkrótce przed koniecznością zmierzenia się z nowymi problemami wynikającymi zarówno z uwarunkowań lokalnych, jak wpływu zewnętrznej sytuacji społeczno-polityczno-gospodarczej. Wśród czynników zewnętrznych mających istotny wpływ na sytuację społeczną w Gminie warto wymienić te, które wynikają z niekorzystnych perspektyw demograficznych – starzenie się społeczeństwa Gminy, migracji </w:t>
      </w:r>
      <w:r w:rsidR="00054299" w:rsidRPr="00AA29B3">
        <w:t>–</w:t>
      </w:r>
      <w:r w:rsidRPr="00AA29B3">
        <w:t xml:space="preserve"> zwłaszcza ludzi młodych, napływu imigrantów, niekorzystnych zmian w</w:t>
      </w:r>
      <w:r w:rsidR="009A25E3" w:rsidRPr="00AA29B3">
        <w:t xml:space="preserve"> </w:t>
      </w:r>
      <w:r w:rsidRPr="00AA29B3">
        <w:t xml:space="preserve">obszarze podstawowych wartości rodzinnych skutkujących rozpadem rodzin, w tym rodzin wielopokoleniowych, oraz innych nieznanych jeszcze dzisiaj zagrożeń. </w:t>
      </w:r>
    </w:p>
    <w:p w14:paraId="2330E045" w14:textId="5C36DA17" w:rsidR="00BC61FE" w:rsidRPr="00AA29B3" w:rsidRDefault="00BC61FE" w:rsidP="00BC61FE">
      <w:pPr>
        <w:spacing w:before="0" w:after="0"/>
      </w:pPr>
      <w:r w:rsidRPr="00AA29B3">
        <w:t xml:space="preserve">Mając na względzie oddziaływania i problemy globalne, lokalna polityka społeczna w Gminie </w:t>
      </w:r>
      <w:r w:rsidR="0093476A" w:rsidRPr="00AA29B3">
        <w:t>Jabłonka</w:t>
      </w:r>
      <w:r w:rsidRPr="00AA29B3">
        <w:t xml:space="preserve"> musi uwzględniać narastający problem starzenia się społeczeństwa, zmiany systemu wartości, zmiany w strukturze rodziny, czy też powiększające się obszary zagrożeń funkcjonowania jednostki i rodziny. Można więc przyjąć, że pomoc społeczna będzie podlegać dużym przemianom zarówno w układzie instytucjonalnym, jak i zadaniowym. Rozwój sytuacji społecznej na terenie Gminy będzie ściśle związany z rozwojem </w:t>
      </w:r>
      <w:proofErr w:type="spellStart"/>
      <w:r w:rsidRPr="00AA29B3">
        <w:t>ekonomiczno</w:t>
      </w:r>
      <w:proofErr w:type="spellEnd"/>
      <w:r w:rsidRPr="00AA29B3">
        <w:t xml:space="preserve"> – społecznym społeczności lokalnej. Uwzględniając przeprowadzoną diagnozę sytuacji społecznej w Gminie  </w:t>
      </w:r>
      <w:r w:rsidR="0093476A" w:rsidRPr="00AA29B3">
        <w:t>Jabłonka</w:t>
      </w:r>
      <w:r w:rsidRPr="00AA29B3">
        <w:t xml:space="preserve"> oraz skalę i znaczenie społeczne ujawniających problemów określono cele strategiczne, operacyjne i </w:t>
      </w:r>
      <w:r w:rsidR="00323713" w:rsidRPr="00AA29B3">
        <w:t>kierunki działań</w:t>
      </w:r>
      <w:r w:rsidRPr="00AA29B3">
        <w:t>, które uwzględniają zagrożenia i problemy wynikające z</w:t>
      </w:r>
      <w:r w:rsidR="009A25E3" w:rsidRPr="00AA29B3">
        <w:t xml:space="preserve"> </w:t>
      </w:r>
      <w:r w:rsidRPr="00AA29B3">
        <w:t xml:space="preserve">sytuacji zewnętrznej, ale przede wszystkim biorą pod uwagę uwarunkowania lokalne. </w:t>
      </w:r>
    </w:p>
    <w:p w14:paraId="2518831F" w14:textId="77777777" w:rsidR="00BC61FE" w:rsidRPr="00AA29B3" w:rsidRDefault="00BC61FE" w:rsidP="00BC61FE">
      <w:pPr>
        <w:spacing w:before="0" w:after="0"/>
      </w:pPr>
      <w:r w:rsidRPr="00AA29B3">
        <w:lastRenderedPageBreak/>
        <w:t xml:space="preserve">Uwzględniając dostępne opracowania analityczne, wyniki ankiet, oraz przeprowadzoną diagnozę lokalnej sytuacji w sferze społecznej sformułowano prognozę przewidywanego rozwoju sytuacji w sferze społecznej. </w:t>
      </w:r>
    </w:p>
    <w:p w14:paraId="386AFDC0" w14:textId="77777777" w:rsidR="00BC61FE" w:rsidRPr="00AA29B3" w:rsidRDefault="00BC61FE" w:rsidP="00BC61FE">
      <w:pPr>
        <w:spacing w:before="0" w:after="0"/>
      </w:pPr>
      <w:r w:rsidRPr="00AA29B3">
        <w:t xml:space="preserve">W układzie celów strategicznych przedstawia się ona następująco: </w:t>
      </w:r>
    </w:p>
    <w:p w14:paraId="7B337C7E" w14:textId="221E79B4" w:rsidR="002C7C66" w:rsidRPr="002C7C66" w:rsidRDefault="002C7C66" w:rsidP="002C7C66">
      <w:pPr>
        <w:widowControl w:val="0"/>
        <w:numPr>
          <w:ilvl w:val="0"/>
          <w:numId w:val="10"/>
        </w:numPr>
        <w:suppressAutoHyphens/>
        <w:spacing w:before="0" w:after="0"/>
        <w:ind w:left="426"/>
        <w:contextualSpacing/>
        <w:rPr>
          <w:b/>
          <w:kern w:val="2"/>
          <w:szCs w:val="24"/>
          <w:lang w:eastAsia="hi-IN" w:bidi="hi-IN"/>
        </w:rPr>
      </w:pPr>
      <w:r w:rsidRPr="002C7C66">
        <w:rPr>
          <w:b/>
          <w:kern w:val="2"/>
          <w:szCs w:val="24"/>
          <w:lang w:eastAsia="hi-IN" w:bidi="hi-IN"/>
        </w:rPr>
        <w:t>Przeciwdziałanie bezrobociu, ubóstwu i uzależnieniom oraz zapobieganie ich skutkom</w:t>
      </w:r>
    </w:p>
    <w:p w14:paraId="013BD5C7" w14:textId="77777777" w:rsidR="002C7C66" w:rsidRPr="002C7C66" w:rsidRDefault="002C7C66" w:rsidP="002C7C66">
      <w:pPr>
        <w:widowControl w:val="0"/>
        <w:spacing w:before="0" w:after="0"/>
      </w:pPr>
      <w:r w:rsidRPr="002C7C66">
        <w:t xml:space="preserve">prognozuje się: </w:t>
      </w:r>
    </w:p>
    <w:p w14:paraId="6F84EB43" w14:textId="77777777" w:rsidR="002C7C66" w:rsidRPr="002C7C66" w:rsidRDefault="002C7C66" w:rsidP="002C7C66">
      <w:pPr>
        <w:pStyle w:val="Akapitzlist"/>
        <w:numPr>
          <w:ilvl w:val="0"/>
          <w:numId w:val="15"/>
        </w:numPr>
      </w:pPr>
      <w:r w:rsidRPr="002C7C66">
        <w:t>narastające potrzeby niesienia pomocy osobom długotrwale pozostającym bez pracy, występowanie poczucia bezradności wśród osób, które utraciły pracę, niskiej wiary w jej uzyskanie, postępującą dezaktualizację kwalifikacji szczególnie osób długotrwale bezrobotnych i nieaktywnych zawodowo;</w:t>
      </w:r>
    </w:p>
    <w:p w14:paraId="59425D7B" w14:textId="5B669592" w:rsidR="002C7C66" w:rsidRPr="002C7C66" w:rsidRDefault="002C7C66" w:rsidP="002C7C66">
      <w:pPr>
        <w:pStyle w:val="Akapitzlist"/>
        <w:numPr>
          <w:ilvl w:val="0"/>
          <w:numId w:val="15"/>
        </w:numPr>
      </w:pPr>
      <w:r w:rsidRPr="002C7C66">
        <w:t>dalsze rozwarstwienie materialne społeczeństwa, ubożenie rodzi</w:t>
      </w:r>
      <w:r>
        <w:t>n</w:t>
      </w:r>
      <w:r w:rsidRPr="002C7C66">
        <w:t xml:space="preserve"> szczególnie wielodzietnych, niepełnych i rodzin emerytów i rencistów; </w:t>
      </w:r>
    </w:p>
    <w:p w14:paraId="62090B87" w14:textId="128A36D7" w:rsidR="002C7C66" w:rsidRPr="002C7C66" w:rsidRDefault="002C7C66" w:rsidP="002C7C66">
      <w:pPr>
        <w:pStyle w:val="Akapitzlist"/>
        <w:numPr>
          <w:ilvl w:val="0"/>
          <w:numId w:val="15"/>
        </w:numPr>
      </w:pPr>
      <w:r w:rsidRPr="002C7C66">
        <w:t>utrzymywanie się niedoboru pomocy terapeutycznej dla osób uzależnionych i ich rodzin, rozproszenie i niewystarczający poz</w:t>
      </w:r>
      <w:r>
        <w:t>i</w:t>
      </w:r>
      <w:r w:rsidRPr="002C7C66">
        <w:t>om integracji działań pomocowych świadczonych osobom dotkniętym przemocą, utrzymywanie się niewystarczającego poziomu profilaktyki w zakresie rozwiązywania problemów przemocy oraz przeciwdziałania uzależnieniom, utrzymywanie się zapotrzebowania na usługi edukacyjne dotyczące problemu przemocy oraz przeciwdziałania uzależnieniom;</w:t>
      </w:r>
    </w:p>
    <w:p w14:paraId="22675E97" w14:textId="62621D5E" w:rsidR="00BC61FE" w:rsidRPr="00C54094" w:rsidRDefault="00C54094" w:rsidP="00A07F62">
      <w:pPr>
        <w:widowControl w:val="0"/>
        <w:numPr>
          <w:ilvl w:val="0"/>
          <w:numId w:val="10"/>
        </w:numPr>
        <w:suppressAutoHyphens/>
        <w:spacing w:before="0" w:after="0"/>
        <w:ind w:left="426"/>
        <w:contextualSpacing/>
        <w:rPr>
          <w:b/>
          <w:kern w:val="2"/>
          <w:szCs w:val="24"/>
          <w:lang w:eastAsia="hi-IN" w:bidi="hi-IN"/>
        </w:rPr>
      </w:pPr>
      <w:r w:rsidRPr="00C54094">
        <w:rPr>
          <w:b/>
          <w:kern w:val="2"/>
          <w:szCs w:val="24"/>
          <w:lang w:eastAsia="hi-IN" w:bidi="hi-IN"/>
        </w:rPr>
        <w:t>Wsparcie rodzin w procesie wychowania dzieci i zapewnienie wysokiej jakości kształcenia i poradnictwa</w:t>
      </w:r>
    </w:p>
    <w:p w14:paraId="72A47B87" w14:textId="77777777" w:rsidR="00BC61FE" w:rsidRPr="002C7C66" w:rsidRDefault="00BC61FE" w:rsidP="00BC61FE">
      <w:pPr>
        <w:widowControl w:val="0"/>
        <w:spacing w:before="0" w:after="0"/>
      </w:pPr>
      <w:r w:rsidRPr="002C7C66">
        <w:t>prognozuje się:</w:t>
      </w:r>
    </w:p>
    <w:p w14:paraId="2B23DE7C" w14:textId="77777777" w:rsidR="00BC61FE" w:rsidRPr="002C7C66" w:rsidRDefault="00BC61FE" w:rsidP="00A07F62">
      <w:pPr>
        <w:pStyle w:val="Akapitzlist"/>
        <w:numPr>
          <w:ilvl w:val="0"/>
          <w:numId w:val="15"/>
        </w:numPr>
      </w:pPr>
      <w:r w:rsidRPr="002C7C66">
        <w:t>zwiększon</w:t>
      </w:r>
      <w:r w:rsidR="004F4B85" w:rsidRPr="002C7C66">
        <w:t>ą</w:t>
      </w:r>
      <w:r w:rsidRPr="002C7C66">
        <w:t xml:space="preserve"> dzietność rodzin spowodowan</w:t>
      </w:r>
      <w:r w:rsidR="004F4B85" w:rsidRPr="002C7C66">
        <w:t>ą</w:t>
      </w:r>
      <w:r w:rsidRPr="002C7C66">
        <w:t xml:space="preserve"> programem Rodzina 500+;</w:t>
      </w:r>
    </w:p>
    <w:p w14:paraId="1A1AF904" w14:textId="77777777" w:rsidR="00BC61FE" w:rsidRPr="002C7C66" w:rsidRDefault="00BC61FE" w:rsidP="00A07F62">
      <w:pPr>
        <w:pStyle w:val="Akapitzlist"/>
        <w:numPr>
          <w:ilvl w:val="0"/>
          <w:numId w:val="15"/>
        </w:numPr>
      </w:pPr>
      <w:r w:rsidRPr="002C7C66">
        <w:t>zwiększającą się liczbę rodzin niepełnych, wymagających wsparcia alimentacyjnego;</w:t>
      </w:r>
    </w:p>
    <w:p w14:paraId="17CFCA40" w14:textId="77777777" w:rsidR="00BC61FE" w:rsidRPr="002C7C66" w:rsidRDefault="00BC61FE" w:rsidP="00A07F62">
      <w:pPr>
        <w:pStyle w:val="Akapitzlist"/>
        <w:numPr>
          <w:ilvl w:val="0"/>
          <w:numId w:val="15"/>
        </w:numPr>
      </w:pPr>
      <w:r w:rsidRPr="002C7C66">
        <w:t>niewystarczający w stosunku do narastających potrzeb poziom funkcjonowania systemu pieczy zastępczej;</w:t>
      </w:r>
    </w:p>
    <w:p w14:paraId="198EAAC8" w14:textId="77777777" w:rsidR="00BC61FE" w:rsidRPr="002C7C66" w:rsidRDefault="00BC61FE" w:rsidP="00A07F62">
      <w:pPr>
        <w:pStyle w:val="Akapitzlist"/>
        <w:numPr>
          <w:ilvl w:val="0"/>
          <w:numId w:val="15"/>
        </w:numPr>
      </w:pPr>
      <w:r w:rsidRPr="002C7C66">
        <w:t xml:space="preserve">utrzymywanie się potrzeb w zakresie </w:t>
      </w:r>
      <w:r w:rsidR="00645347" w:rsidRPr="002C7C66">
        <w:t xml:space="preserve">nieodpłatnych </w:t>
      </w:r>
      <w:r w:rsidRPr="002C7C66">
        <w:t>usług socjalnych i opiekuńczych świadczonych przez instytucje pomocy społecznej oraz organizacje pozarządowe w stosunku do</w:t>
      </w:r>
      <w:r w:rsidR="009A25E3" w:rsidRPr="002C7C66">
        <w:t xml:space="preserve"> </w:t>
      </w:r>
      <w:r w:rsidRPr="002C7C66">
        <w:t>rodzin;</w:t>
      </w:r>
    </w:p>
    <w:p w14:paraId="113A709C" w14:textId="77777777" w:rsidR="00BC61FE" w:rsidRPr="002C7C66" w:rsidRDefault="00BC61FE" w:rsidP="00A07F62">
      <w:pPr>
        <w:pStyle w:val="Akapitzlist"/>
        <w:numPr>
          <w:ilvl w:val="0"/>
          <w:numId w:val="15"/>
        </w:numPr>
      </w:pPr>
      <w:r w:rsidRPr="002C7C66">
        <w:t>występowanie zjawiska niezaradności w prowadzeniu gospodarstwa domowego, w wychowaniu dzieci;</w:t>
      </w:r>
    </w:p>
    <w:p w14:paraId="09FEBBC2" w14:textId="77777777" w:rsidR="00645347" w:rsidRPr="002C7C66" w:rsidRDefault="00645347" w:rsidP="00A07F62">
      <w:pPr>
        <w:pStyle w:val="Akapitzlist"/>
        <w:numPr>
          <w:ilvl w:val="0"/>
          <w:numId w:val="15"/>
        </w:numPr>
      </w:pPr>
      <w:r w:rsidRPr="002C7C66">
        <w:lastRenderedPageBreak/>
        <w:t>działania profilaktyczne dotyczące skutków obniżania inicjacji seksualnej oraz spożywania alkoholu.</w:t>
      </w:r>
    </w:p>
    <w:p w14:paraId="11362429" w14:textId="77777777" w:rsidR="002C7C66" w:rsidRPr="002C7C66" w:rsidRDefault="002C7C66" w:rsidP="002C7C66">
      <w:pPr>
        <w:widowControl w:val="0"/>
        <w:numPr>
          <w:ilvl w:val="0"/>
          <w:numId w:val="10"/>
        </w:numPr>
        <w:suppressAutoHyphens/>
        <w:spacing w:before="0" w:after="0"/>
        <w:ind w:left="426"/>
        <w:contextualSpacing/>
        <w:rPr>
          <w:b/>
          <w:bCs/>
          <w:kern w:val="2"/>
          <w:szCs w:val="24"/>
          <w:lang w:eastAsia="hi-IN" w:bidi="hi-IN"/>
        </w:rPr>
      </w:pPr>
      <w:bookmarkStart w:id="140" w:name="_Hlk53525002"/>
      <w:r w:rsidRPr="002C7C66">
        <w:rPr>
          <w:b/>
          <w:bCs/>
          <w:kern w:val="2"/>
          <w:szCs w:val="24"/>
          <w:lang w:eastAsia="hi-IN" w:bidi="hi-IN"/>
        </w:rPr>
        <w:t>Utrzymanie osób starszych i niepełnosprawnych w środowisku zamieszkania oraz umożliwienie im udziału w życiu społecznym</w:t>
      </w:r>
    </w:p>
    <w:bookmarkEnd w:id="140"/>
    <w:p w14:paraId="1D3848F5" w14:textId="77777777" w:rsidR="00BC61FE" w:rsidRPr="002C7C66" w:rsidRDefault="00BC61FE" w:rsidP="00BC61FE">
      <w:pPr>
        <w:widowControl w:val="0"/>
        <w:suppressAutoHyphens/>
        <w:spacing w:before="0" w:after="0"/>
        <w:contextualSpacing/>
      </w:pPr>
      <w:r w:rsidRPr="002C7C66">
        <w:t>prognozuje się:</w:t>
      </w:r>
    </w:p>
    <w:p w14:paraId="1353A9A3" w14:textId="77777777" w:rsidR="00BC61FE" w:rsidRPr="002C7C66" w:rsidRDefault="00BC61FE" w:rsidP="00A07F62">
      <w:pPr>
        <w:pStyle w:val="Akapitzlist"/>
        <w:numPr>
          <w:ilvl w:val="0"/>
          <w:numId w:val="15"/>
        </w:numPr>
        <w:spacing w:before="0"/>
      </w:pPr>
      <w:r w:rsidRPr="002C7C66">
        <w:t>niewystarczająca jakość życia osób z niepełnosprawnością, występowanie sytuacji niepełnego uczestnictwa osób niepełnosprawnych w życiu społecznym, występowanie stanu niewystarczającej integracji społecznej osób z niepełnosprawnością;</w:t>
      </w:r>
    </w:p>
    <w:p w14:paraId="0B9F8266" w14:textId="77777777" w:rsidR="00BC61FE" w:rsidRPr="002C7C66" w:rsidRDefault="00BC61FE" w:rsidP="00A07F62">
      <w:pPr>
        <w:pStyle w:val="Akapitzlist"/>
        <w:numPr>
          <w:ilvl w:val="0"/>
          <w:numId w:val="15"/>
        </w:numPr>
        <w:spacing w:before="0"/>
      </w:pPr>
      <w:r w:rsidRPr="002C7C66">
        <w:t xml:space="preserve">występowanie istotnego odsetka osób bezrobotnych, dla których niepełnosprawność jest dodatkowym ograniczeniem w dostępie do zatrudnienia; </w:t>
      </w:r>
    </w:p>
    <w:p w14:paraId="015A2EAB" w14:textId="77777777" w:rsidR="00BC61FE" w:rsidRPr="002C7C66" w:rsidRDefault="00BC61FE" w:rsidP="00A07F62">
      <w:pPr>
        <w:pStyle w:val="Akapitzlist"/>
        <w:numPr>
          <w:ilvl w:val="0"/>
          <w:numId w:val="15"/>
        </w:numPr>
        <w:spacing w:before="0"/>
      </w:pPr>
      <w:r w:rsidRPr="002C7C66">
        <w:t>utrzymywanie się potrzeb w zakresie usług socjalnych i opiekuńczych w stosunku do</w:t>
      </w:r>
      <w:r w:rsidR="009A25E3" w:rsidRPr="002C7C66">
        <w:t xml:space="preserve"> </w:t>
      </w:r>
      <w:r w:rsidRPr="002C7C66">
        <w:t>osób z</w:t>
      </w:r>
      <w:r w:rsidR="009A25E3" w:rsidRPr="002C7C66">
        <w:t xml:space="preserve"> </w:t>
      </w:r>
      <w:r w:rsidRPr="002C7C66">
        <w:t xml:space="preserve">niepełnosprawnością i ich rodzin; </w:t>
      </w:r>
    </w:p>
    <w:p w14:paraId="7BBCFEA7" w14:textId="77777777" w:rsidR="00BC61FE" w:rsidRPr="002C7C66" w:rsidRDefault="00BC61FE" w:rsidP="00A07F62">
      <w:pPr>
        <w:pStyle w:val="Akapitzlist"/>
        <w:numPr>
          <w:ilvl w:val="0"/>
          <w:numId w:val="15"/>
        </w:numPr>
        <w:spacing w:before="0"/>
      </w:pPr>
      <w:r w:rsidRPr="002C7C66">
        <w:t xml:space="preserve">utrzymywanie się potrzeb pomocy względem osób z zaburzeniami psychicznymi oraz ich rodzin; </w:t>
      </w:r>
    </w:p>
    <w:p w14:paraId="1C825724" w14:textId="77777777" w:rsidR="00BC61FE" w:rsidRPr="002C7C66" w:rsidRDefault="00BC61FE" w:rsidP="00A07F62">
      <w:pPr>
        <w:pStyle w:val="Akapitzlist"/>
        <w:numPr>
          <w:ilvl w:val="0"/>
          <w:numId w:val="15"/>
        </w:numPr>
        <w:spacing w:before="0"/>
      </w:pPr>
      <w:r w:rsidRPr="002C7C66">
        <w:t xml:space="preserve">występowanie izolacji i wykluczenia  z życia społecznego osób starszych; </w:t>
      </w:r>
    </w:p>
    <w:p w14:paraId="4F55B281" w14:textId="77777777" w:rsidR="00BC61FE" w:rsidRPr="002C7C66" w:rsidRDefault="00BC61FE" w:rsidP="00A07F62">
      <w:pPr>
        <w:pStyle w:val="Akapitzlist"/>
        <w:numPr>
          <w:ilvl w:val="0"/>
          <w:numId w:val="15"/>
        </w:numPr>
        <w:spacing w:before="0"/>
      </w:pPr>
      <w:r w:rsidRPr="002C7C66">
        <w:t>pogłębiające się ubóstwo osób starszych;</w:t>
      </w:r>
    </w:p>
    <w:p w14:paraId="25ADE212" w14:textId="77777777" w:rsidR="00BC61FE" w:rsidRPr="002C7C66" w:rsidRDefault="00BC61FE" w:rsidP="00A07F62">
      <w:pPr>
        <w:pStyle w:val="Akapitzlist"/>
        <w:numPr>
          <w:ilvl w:val="0"/>
          <w:numId w:val="15"/>
        </w:numPr>
        <w:spacing w:before="0"/>
      </w:pPr>
      <w:r w:rsidRPr="002C7C66">
        <w:t>wzrastające potrzeby w zakresie usług socjalnych i opiekuńczy</w:t>
      </w:r>
      <w:r w:rsidR="00645347" w:rsidRPr="002C7C66">
        <w:t>ch w stosunku do osób starszych, zwłaszcza samotnie gospodarujących.</w:t>
      </w:r>
      <w:r w:rsidRPr="002C7C66">
        <w:t xml:space="preserve"> </w:t>
      </w:r>
    </w:p>
    <w:p w14:paraId="4EFE4A89" w14:textId="77777777" w:rsidR="00BC61FE" w:rsidRPr="002C7C66" w:rsidRDefault="00BC61FE" w:rsidP="00A07F62">
      <w:pPr>
        <w:widowControl w:val="0"/>
        <w:numPr>
          <w:ilvl w:val="0"/>
          <w:numId w:val="10"/>
        </w:numPr>
        <w:suppressAutoHyphens/>
        <w:spacing w:before="0" w:after="0"/>
        <w:ind w:left="426"/>
        <w:contextualSpacing/>
        <w:rPr>
          <w:b/>
          <w:kern w:val="2"/>
          <w:szCs w:val="24"/>
          <w:lang w:eastAsia="hi-IN" w:bidi="pl-PL"/>
        </w:rPr>
      </w:pPr>
      <w:r w:rsidRPr="002C7C66">
        <w:rPr>
          <w:b/>
          <w:kern w:val="2"/>
          <w:szCs w:val="24"/>
          <w:lang w:eastAsia="hi-IN" w:bidi="hi-IN"/>
        </w:rPr>
        <w:t xml:space="preserve"> </w:t>
      </w:r>
      <w:r w:rsidRPr="002C7C66">
        <w:rPr>
          <w:b/>
          <w:kern w:val="2"/>
          <w:szCs w:val="24"/>
          <w:lang w:eastAsia="hi-IN" w:bidi="pl-PL"/>
        </w:rPr>
        <w:t>Rozwój społeczeństwa obywatelskiego i profesjonalizacja służb społecznych</w:t>
      </w:r>
      <w:r w:rsidRPr="002C7C66">
        <w:rPr>
          <w:b/>
          <w:kern w:val="2"/>
          <w:szCs w:val="24"/>
          <w:lang w:eastAsia="hi-IN" w:bidi="hi-IN"/>
        </w:rPr>
        <w:t xml:space="preserve">  </w:t>
      </w:r>
    </w:p>
    <w:p w14:paraId="0C7E4077" w14:textId="77777777" w:rsidR="00BC61FE" w:rsidRPr="002C7C66" w:rsidRDefault="00BC61FE" w:rsidP="00BC61FE">
      <w:pPr>
        <w:spacing w:before="0" w:after="0"/>
      </w:pPr>
      <w:r w:rsidRPr="002C7C66">
        <w:t xml:space="preserve"> prognozuje się:</w:t>
      </w:r>
    </w:p>
    <w:p w14:paraId="627BCEC6" w14:textId="77777777" w:rsidR="00BC61FE" w:rsidRPr="002C7C66" w:rsidRDefault="00BC61FE" w:rsidP="00A07F62">
      <w:pPr>
        <w:pStyle w:val="Akapitzlist"/>
        <w:numPr>
          <w:ilvl w:val="0"/>
          <w:numId w:val="15"/>
        </w:numPr>
      </w:pPr>
      <w:r w:rsidRPr="002C7C66">
        <w:t>utrzymywanie się zapotrzebowania na nowe lub unowocześnione usługi świadczone przez przygotowane do tego podmioty sektora pozarządowego osobom oraz rodzinom;</w:t>
      </w:r>
    </w:p>
    <w:p w14:paraId="42B86EF3" w14:textId="77777777" w:rsidR="00BC61FE" w:rsidRPr="002C7C66" w:rsidRDefault="00BC61FE" w:rsidP="00A07F62">
      <w:pPr>
        <w:pStyle w:val="Akapitzlist"/>
        <w:numPr>
          <w:ilvl w:val="0"/>
          <w:numId w:val="15"/>
        </w:numPr>
      </w:pPr>
      <w:r w:rsidRPr="002C7C66">
        <w:t xml:space="preserve">występowanie potrzeb wymagających rozwiązań innowacyjnych dla obszaru polityki społecznej; </w:t>
      </w:r>
    </w:p>
    <w:p w14:paraId="38854522" w14:textId="77777777" w:rsidR="00BC61FE" w:rsidRPr="002C7C66" w:rsidRDefault="00BC61FE" w:rsidP="00A07F62">
      <w:pPr>
        <w:pStyle w:val="Akapitzlist"/>
        <w:numPr>
          <w:ilvl w:val="0"/>
          <w:numId w:val="15"/>
        </w:numPr>
      </w:pPr>
      <w:r w:rsidRPr="002C7C66">
        <w:t>tworzenie szerokich partnerstw lokalnych w celu rozwiązywania problemów społecznych</w:t>
      </w:r>
      <w:r w:rsidR="001B74FF" w:rsidRPr="002C7C66">
        <w:t>;</w:t>
      </w:r>
    </w:p>
    <w:p w14:paraId="6BB9EF8F" w14:textId="77777777" w:rsidR="00BC61FE" w:rsidRPr="002C7C66" w:rsidRDefault="00BC61FE" w:rsidP="00A07F62">
      <w:pPr>
        <w:pStyle w:val="Akapitzlist"/>
        <w:numPr>
          <w:ilvl w:val="0"/>
          <w:numId w:val="15"/>
        </w:numPr>
      </w:pPr>
      <w:r w:rsidRPr="002C7C66">
        <w:t>wzrost aktywności społecznej mieszkańców;</w:t>
      </w:r>
    </w:p>
    <w:p w14:paraId="5728225B" w14:textId="77777777" w:rsidR="00BC61FE" w:rsidRPr="002C7C66" w:rsidRDefault="00BC61FE" w:rsidP="00A07F62">
      <w:pPr>
        <w:pStyle w:val="Akapitzlist"/>
        <w:numPr>
          <w:ilvl w:val="0"/>
          <w:numId w:val="15"/>
        </w:numPr>
      </w:pPr>
      <w:r w:rsidRPr="002C7C66">
        <w:t>utrzymywanie się rozproszenia inicjatyw i działań prowadzonych przez instytucje publiczne i prywatne.</w:t>
      </w:r>
    </w:p>
    <w:p w14:paraId="39BADBFE" w14:textId="77777777" w:rsidR="00BC61FE" w:rsidRPr="009D6B0C" w:rsidRDefault="00BC61FE" w:rsidP="00BC61FE">
      <w:pPr>
        <w:spacing w:before="0" w:after="0"/>
      </w:pPr>
      <w:r w:rsidRPr="009D6B0C">
        <w:t>Przedstawione powyżej prognozy pozwalają zdefiniować system działań czyli strategię, która powinna być zrealizowana, aby ograniczyć skutki różnorodnych zagrożeń wynikających zarówno z uwarunkowań zewnętrznych, naturalnych zjawisk biologicznych (</w:t>
      </w:r>
      <w:r w:rsidR="00196BA0" w:rsidRPr="009D6B0C">
        <w:t>np</w:t>
      </w:r>
      <w:r w:rsidRPr="009D6B0C">
        <w:t xml:space="preserve">. </w:t>
      </w:r>
      <w:r w:rsidRPr="009D6B0C">
        <w:lastRenderedPageBreak/>
        <w:t>niepełnosprawności), problemów cywilizacyjnych, jak i niedoskonałości lokalnego systemu polityki społecznej. Proponowana strategia będzie obejmować osiąganie celów nastawionych na eliminację zagrożeń oraz poprawę sytuacji, która w czasie opracowywania Strategii została zidentyfikowana jako niekorzystna.</w:t>
      </w:r>
    </w:p>
    <w:p w14:paraId="50967E6F" w14:textId="67EC0E97" w:rsidR="00BC61FE" w:rsidRPr="009D6B0C" w:rsidRDefault="00BC61FE" w:rsidP="00BC61FE">
      <w:pPr>
        <w:spacing w:before="0" w:after="0"/>
      </w:pPr>
      <w:r w:rsidRPr="009D6B0C">
        <w:t xml:space="preserve">Wprowadzanie zmian społecznych na terenie Gminy </w:t>
      </w:r>
      <w:r w:rsidR="0093476A" w:rsidRPr="009D6B0C">
        <w:t>Jabłonka</w:t>
      </w:r>
      <w:r w:rsidRPr="009D6B0C">
        <w:t>, poprzez realizację celów i</w:t>
      </w:r>
      <w:r w:rsidR="009A25E3" w:rsidRPr="009D6B0C">
        <w:t xml:space="preserve"> </w:t>
      </w:r>
      <w:r w:rsidRPr="009D6B0C">
        <w:t>zadań strategicznych, zaowocuje ograniczeniem skutków rozpoznanych problemów społecznych, intensyfikacją rozwoju społeczno-gospodarczego Gminy oraz poprawą jakości życia mieszkańców. Prognozuje się, że realizowane działania zaktywizują i zachęcą mieszkańców do udziału w rozwiązywaniu problemów dotykających społeczność lokalną. Wdrożenie strategii spowoduje:</w:t>
      </w:r>
    </w:p>
    <w:p w14:paraId="387D3607" w14:textId="77777777" w:rsidR="00BC61FE" w:rsidRPr="009D6B0C" w:rsidRDefault="00BC61FE" w:rsidP="00A07F62">
      <w:pPr>
        <w:pStyle w:val="Akapitzlist"/>
        <w:numPr>
          <w:ilvl w:val="0"/>
          <w:numId w:val="13"/>
        </w:numPr>
        <w:spacing w:before="0" w:after="0"/>
      </w:pPr>
      <w:r w:rsidRPr="009D6B0C">
        <w:t xml:space="preserve">poprawę bezpieczeństwa socjalnego obywateli oraz poprawę warunków ich życia, </w:t>
      </w:r>
    </w:p>
    <w:p w14:paraId="368E6BE2" w14:textId="77777777" w:rsidR="00BC61FE" w:rsidRPr="009D6B0C" w:rsidRDefault="00BC61FE" w:rsidP="00A07F62">
      <w:pPr>
        <w:pStyle w:val="Akapitzlist"/>
        <w:numPr>
          <w:ilvl w:val="0"/>
          <w:numId w:val="13"/>
        </w:numPr>
        <w:spacing w:before="0" w:after="0"/>
      </w:pPr>
      <w:r w:rsidRPr="009D6B0C">
        <w:t xml:space="preserve">wzmocnienie kompetencji i potencjału osób, które ubiegają się o zatrudnienie, </w:t>
      </w:r>
    </w:p>
    <w:p w14:paraId="10CD7F91" w14:textId="77777777" w:rsidR="00BC61FE" w:rsidRPr="009D6B0C" w:rsidRDefault="00BC61FE" w:rsidP="00A07F62">
      <w:pPr>
        <w:pStyle w:val="Akapitzlist"/>
        <w:numPr>
          <w:ilvl w:val="0"/>
          <w:numId w:val="13"/>
        </w:numPr>
        <w:spacing w:before="0" w:after="0"/>
      </w:pPr>
      <w:r w:rsidRPr="009D6B0C">
        <w:t xml:space="preserve">poprawę stanu zdrowia i sprawności fizycznej, w tym szczególnie osób starszych i niepełnosprawnych, </w:t>
      </w:r>
    </w:p>
    <w:p w14:paraId="36A39593" w14:textId="77777777" w:rsidR="00BC61FE" w:rsidRPr="009D6B0C" w:rsidRDefault="00BC61FE" w:rsidP="00A07F62">
      <w:pPr>
        <w:pStyle w:val="Akapitzlist"/>
        <w:numPr>
          <w:ilvl w:val="0"/>
          <w:numId w:val="13"/>
        </w:numPr>
        <w:spacing w:before="0" w:after="0"/>
      </w:pPr>
      <w:r w:rsidRPr="009D6B0C">
        <w:t>poprawę jakości życia osób starszych i niepełnosprawnych,</w:t>
      </w:r>
    </w:p>
    <w:p w14:paraId="3CADEF36" w14:textId="77777777" w:rsidR="00BC61FE" w:rsidRPr="009D6B0C" w:rsidRDefault="00BC61FE" w:rsidP="00A07F62">
      <w:pPr>
        <w:pStyle w:val="Akapitzlist"/>
        <w:numPr>
          <w:ilvl w:val="0"/>
          <w:numId w:val="13"/>
        </w:numPr>
        <w:spacing w:before="0" w:after="0"/>
      </w:pPr>
      <w:r w:rsidRPr="009D6B0C">
        <w:t xml:space="preserve">zapewnienie dostępu do usług pielęgnacyjnych i opiekuńczych w środowisku zamieszkania, bez konieczności kierowania mieszkańców do </w:t>
      </w:r>
      <w:r w:rsidR="00062A62" w:rsidRPr="009D6B0C">
        <w:t>DPS,</w:t>
      </w:r>
      <w:r w:rsidRPr="009D6B0C">
        <w:t xml:space="preserve"> </w:t>
      </w:r>
    </w:p>
    <w:p w14:paraId="77BEB70A" w14:textId="77777777" w:rsidR="00BC61FE" w:rsidRPr="009D6B0C" w:rsidRDefault="00BC61FE" w:rsidP="00A07F62">
      <w:pPr>
        <w:pStyle w:val="Akapitzlist"/>
        <w:numPr>
          <w:ilvl w:val="0"/>
          <w:numId w:val="13"/>
        </w:numPr>
        <w:spacing w:before="0" w:after="0"/>
      </w:pPr>
      <w:r w:rsidRPr="009D6B0C">
        <w:t xml:space="preserve">wzmocnienie pozycji rodziny w społeczności lokalnej, </w:t>
      </w:r>
    </w:p>
    <w:p w14:paraId="6A810553" w14:textId="77777777" w:rsidR="00BC61FE" w:rsidRPr="009D6B0C" w:rsidRDefault="00BC61FE" w:rsidP="00A07F62">
      <w:pPr>
        <w:pStyle w:val="Akapitzlist"/>
        <w:numPr>
          <w:ilvl w:val="0"/>
          <w:numId w:val="13"/>
        </w:numPr>
        <w:spacing w:before="0" w:after="0"/>
      </w:pPr>
      <w:r w:rsidRPr="009D6B0C">
        <w:t>zmniejszenie zjawiska przemocy w rodzinie,</w:t>
      </w:r>
    </w:p>
    <w:p w14:paraId="72B62361" w14:textId="77777777" w:rsidR="00BC61FE" w:rsidRPr="009D6B0C" w:rsidRDefault="00BC61FE" w:rsidP="00A07F62">
      <w:pPr>
        <w:pStyle w:val="Akapitzlist"/>
        <w:numPr>
          <w:ilvl w:val="0"/>
          <w:numId w:val="13"/>
        </w:numPr>
        <w:spacing w:before="0" w:after="0"/>
      </w:pPr>
      <w:r w:rsidRPr="009D6B0C">
        <w:t>zmniejszenie rozmiaru problemu uzależnień w gminie,</w:t>
      </w:r>
    </w:p>
    <w:p w14:paraId="50784576" w14:textId="77777777" w:rsidR="00BC61FE" w:rsidRPr="009D6B0C" w:rsidRDefault="00BC61FE" w:rsidP="00A07F62">
      <w:pPr>
        <w:pStyle w:val="Akapitzlist"/>
        <w:numPr>
          <w:ilvl w:val="0"/>
          <w:numId w:val="13"/>
        </w:numPr>
        <w:spacing w:before="0" w:after="0"/>
      </w:pPr>
      <w:r w:rsidRPr="009D6B0C">
        <w:t>stworzenie dogodnych warunków rozwoju dzieci i młodzieży.</w:t>
      </w:r>
    </w:p>
    <w:p w14:paraId="310D9835" w14:textId="77777777" w:rsidR="00BC61FE" w:rsidRPr="009D6B0C" w:rsidRDefault="00BC61FE" w:rsidP="00BC61FE">
      <w:pPr>
        <w:spacing w:before="0" w:after="0"/>
      </w:pPr>
      <w:r w:rsidRPr="009D6B0C">
        <w:t xml:space="preserve">Osiągnięcie prognozowanych zmian będzie możliwe przy zaangażowaniu wszystkich instytucji działających na terenie Gminy, podmiotów społecznych i gospodarczych oraz przedstawicieli społeczności lokalnej. </w:t>
      </w:r>
    </w:p>
    <w:p w14:paraId="71950902" w14:textId="7154ECF3" w:rsidR="00BC61FE" w:rsidRPr="007067E6" w:rsidRDefault="00BC61FE" w:rsidP="00AA29B3">
      <w:pPr>
        <w:pStyle w:val="Nagwek2"/>
      </w:pPr>
      <w:bookmarkStart w:id="141" w:name="_Toc425259880"/>
      <w:bookmarkStart w:id="142" w:name="_Toc52834424"/>
      <w:r w:rsidRPr="007067E6">
        <w:t xml:space="preserve">Cele </w:t>
      </w:r>
      <w:bookmarkEnd w:id="141"/>
      <w:r w:rsidR="00062A62" w:rsidRPr="007067E6">
        <w:t xml:space="preserve">i </w:t>
      </w:r>
      <w:r w:rsidR="00062A62" w:rsidRPr="00AA29B3">
        <w:t>harmonogram</w:t>
      </w:r>
      <w:r w:rsidR="00062A62" w:rsidRPr="007067E6">
        <w:t xml:space="preserve"> realizacji</w:t>
      </w:r>
      <w:bookmarkEnd w:id="142"/>
    </w:p>
    <w:p w14:paraId="7D87972C" w14:textId="77777777" w:rsidR="009A25E3" w:rsidRPr="00871C70" w:rsidRDefault="00BC61FE" w:rsidP="009A25E3">
      <w:pPr>
        <w:widowControl w:val="0"/>
        <w:suppressAutoHyphens/>
        <w:spacing w:before="0"/>
        <w:rPr>
          <w:kern w:val="1"/>
          <w:szCs w:val="24"/>
          <w:lang w:eastAsia="hi-IN" w:bidi="hi-IN"/>
        </w:rPr>
      </w:pPr>
      <w:r w:rsidRPr="00871C70">
        <w:rPr>
          <w:kern w:val="1"/>
          <w:szCs w:val="24"/>
          <w:lang w:eastAsia="hi-IN" w:bidi="hi-IN"/>
        </w:rPr>
        <w:t>Celem strategii są działania długookresowe i długofalowe, polegające na inwestycji w</w:t>
      </w:r>
      <w:r w:rsidR="009A25E3" w:rsidRPr="00871C70">
        <w:rPr>
          <w:kern w:val="1"/>
          <w:szCs w:val="24"/>
          <w:lang w:eastAsia="hi-IN" w:bidi="hi-IN"/>
        </w:rPr>
        <w:t xml:space="preserve"> </w:t>
      </w:r>
      <w:r w:rsidRPr="00871C70">
        <w:rPr>
          <w:kern w:val="1"/>
          <w:szCs w:val="24"/>
          <w:lang w:eastAsia="hi-IN" w:bidi="hi-IN"/>
        </w:rPr>
        <w:t>kapitał ludzki, system edukacji, aktywność obywatelską, poprawę sytuacji materialnej, co</w:t>
      </w:r>
      <w:r w:rsidR="009A25E3" w:rsidRPr="00871C70">
        <w:rPr>
          <w:kern w:val="1"/>
          <w:szCs w:val="24"/>
          <w:lang w:eastAsia="hi-IN" w:bidi="hi-IN"/>
        </w:rPr>
        <w:t xml:space="preserve"> </w:t>
      </w:r>
      <w:r w:rsidRPr="00871C70">
        <w:rPr>
          <w:kern w:val="1"/>
          <w:szCs w:val="24"/>
          <w:lang w:eastAsia="hi-IN" w:bidi="hi-IN"/>
        </w:rPr>
        <w:t>przekłada się na działania na rzecz poprawy zatrudnienia oraz budowania lokalnego rynku pracy. Kompleksowa pomoc osobom z problemami społecznymi powinna opierać się ponadto na profilaktyce, systematycznym monitorowaniu sytuacji społecznej i</w:t>
      </w:r>
      <w:r w:rsidR="009A25E3" w:rsidRPr="00871C70">
        <w:rPr>
          <w:kern w:val="1"/>
          <w:szCs w:val="24"/>
          <w:lang w:eastAsia="hi-IN" w:bidi="hi-IN"/>
        </w:rPr>
        <w:t xml:space="preserve"> </w:t>
      </w:r>
      <w:r w:rsidRPr="00871C70">
        <w:rPr>
          <w:kern w:val="1"/>
          <w:szCs w:val="24"/>
          <w:lang w:eastAsia="hi-IN" w:bidi="hi-IN"/>
        </w:rPr>
        <w:t xml:space="preserve">wczesnym reagowaniu na dostrzegane deficyty. </w:t>
      </w:r>
    </w:p>
    <w:p w14:paraId="55BF6027" w14:textId="116B4DEF" w:rsidR="00BC61FE" w:rsidRPr="00871C70" w:rsidRDefault="00BC61FE" w:rsidP="009A25E3">
      <w:pPr>
        <w:widowControl w:val="0"/>
        <w:suppressAutoHyphens/>
        <w:spacing w:before="0"/>
        <w:rPr>
          <w:b/>
          <w:bCs/>
          <w:kern w:val="1"/>
          <w:szCs w:val="24"/>
          <w:lang w:eastAsia="hi-IN" w:bidi="hi-IN"/>
        </w:rPr>
      </w:pPr>
      <w:r w:rsidRPr="00871C70">
        <w:rPr>
          <w:b/>
          <w:bCs/>
          <w:kern w:val="1"/>
          <w:szCs w:val="24"/>
          <w:lang w:eastAsia="hi-IN" w:bidi="hi-IN"/>
        </w:rPr>
        <w:lastRenderedPageBreak/>
        <w:t>Szczegółowa diagnoza i</w:t>
      </w:r>
      <w:r w:rsidR="009A25E3" w:rsidRPr="00871C70">
        <w:rPr>
          <w:b/>
          <w:bCs/>
          <w:kern w:val="1"/>
          <w:szCs w:val="24"/>
          <w:lang w:eastAsia="hi-IN" w:bidi="hi-IN"/>
        </w:rPr>
        <w:t xml:space="preserve"> </w:t>
      </w:r>
      <w:r w:rsidRPr="00871C70">
        <w:rPr>
          <w:b/>
          <w:bCs/>
          <w:kern w:val="1"/>
          <w:szCs w:val="24"/>
          <w:lang w:eastAsia="hi-IN" w:bidi="hi-IN"/>
        </w:rPr>
        <w:t xml:space="preserve">analiza sytuacji społecznej Gminy </w:t>
      </w:r>
      <w:r w:rsidR="0093476A" w:rsidRPr="00871C70">
        <w:rPr>
          <w:b/>
          <w:bCs/>
          <w:kern w:val="1"/>
          <w:szCs w:val="24"/>
          <w:lang w:eastAsia="hi-IN" w:bidi="hi-IN"/>
        </w:rPr>
        <w:t>Jabłonka</w:t>
      </w:r>
      <w:r w:rsidRPr="00871C70">
        <w:rPr>
          <w:b/>
          <w:bCs/>
          <w:kern w:val="1"/>
          <w:szCs w:val="24"/>
          <w:lang w:eastAsia="hi-IN" w:bidi="hi-IN"/>
        </w:rPr>
        <w:t xml:space="preserve"> połączona z </w:t>
      </w:r>
      <w:bookmarkStart w:id="143" w:name="_Hlk53600476"/>
      <w:r w:rsidRPr="00871C70">
        <w:rPr>
          <w:b/>
          <w:bCs/>
          <w:kern w:val="1"/>
          <w:szCs w:val="24"/>
          <w:lang w:eastAsia="hi-IN" w:bidi="hi-IN"/>
        </w:rPr>
        <w:t>badaniami ankietowymi, pozwoliła wyodrębnić następujące cele strategiczne:</w:t>
      </w:r>
    </w:p>
    <w:p w14:paraId="5F363DC7" w14:textId="77777777" w:rsidR="00254C24" w:rsidRPr="006C1F38" w:rsidRDefault="00254C24" w:rsidP="00254C24">
      <w:pPr>
        <w:pStyle w:val="Akapitzlist"/>
        <w:widowControl w:val="0"/>
        <w:numPr>
          <w:ilvl w:val="0"/>
          <w:numId w:val="21"/>
        </w:numPr>
        <w:suppressAutoHyphens/>
        <w:spacing w:before="0" w:after="0"/>
        <w:ind w:left="1276" w:hanging="425"/>
        <w:rPr>
          <w:b/>
          <w:bCs/>
          <w:szCs w:val="24"/>
        </w:rPr>
      </w:pPr>
      <w:bookmarkStart w:id="144" w:name="_Hlk53527243"/>
      <w:r w:rsidRPr="006C1F38">
        <w:rPr>
          <w:b/>
          <w:bCs/>
          <w:szCs w:val="24"/>
        </w:rPr>
        <w:t>Przeciwdziałanie bezrobociu, ubóstwu i uzależnieniom oraz zapobieganie ich skutkom</w:t>
      </w:r>
    </w:p>
    <w:p w14:paraId="78263D33" w14:textId="46D89D35" w:rsidR="004F551E" w:rsidRPr="006C1F38" w:rsidRDefault="00C54094" w:rsidP="00A07F62">
      <w:pPr>
        <w:pStyle w:val="Akapitzlist"/>
        <w:widowControl w:val="0"/>
        <w:numPr>
          <w:ilvl w:val="0"/>
          <w:numId w:val="21"/>
        </w:numPr>
        <w:suppressAutoHyphens/>
        <w:spacing w:before="0" w:after="0"/>
        <w:ind w:left="1276" w:hanging="425"/>
        <w:rPr>
          <w:b/>
          <w:kern w:val="1"/>
          <w:szCs w:val="24"/>
          <w:lang w:eastAsia="hi-IN" w:bidi="hi-IN"/>
        </w:rPr>
      </w:pPr>
      <w:r w:rsidRPr="006C1F38">
        <w:rPr>
          <w:b/>
          <w:kern w:val="1"/>
          <w:szCs w:val="24"/>
          <w:lang w:eastAsia="hi-IN" w:bidi="hi-IN"/>
        </w:rPr>
        <w:t>Wsparcie rodzin w procesie wychowania dzieci i zapewnienie wysokiej jakości kształcenia i poradnictwa</w:t>
      </w:r>
    </w:p>
    <w:p w14:paraId="1B055D18" w14:textId="77777777" w:rsidR="002C7C66" w:rsidRPr="006C1F38" w:rsidRDefault="002C7C66" w:rsidP="00254C24">
      <w:pPr>
        <w:pStyle w:val="Akapitzlist"/>
        <w:widowControl w:val="0"/>
        <w:numPr>
          <w:ilvl w:val="0"/>
          <w:numId w:val="21"/>
        </w:numPr>
        <w:suppressAutoHyphens/>
        <w:spacing w:before="0" w:after="0"/>
        <w:ind w:left="1276" w:hanging="425"/>
        <w:rPr>
          <w:b/>
          <w:bCs/>
          <w:szCs w:val="24"/>
        </w:rPr>
      </w:pPr>
      <w:r w:rsidRPr="006C1F38">
        <w:rPr>
          <w:b/>
          <w:bCs/>
          <w:szCs w:val="24"/>
        </w:rPr>
        <w:t>Utrzymanie osób starszych i niepełnosprawnych w środowisku zamieszkania oraz umożliwienie im udziału w życiu społecznym</w:t>
      </w:r>
    </w:p>
    <w:p w14:paraId="16B04971" w14:textId="7F13E399" w:rsidR="0053211E" w:rsidRPr="006C1F38" w:rsidRDefault="004F551E" w:rsidP="00A07F62">
      <w:pPr>
        <w:pStyle w:val="Akapitzlist"/>
        <w:widowControl w:val="0"/>
        <w:numPr>
          <w:ilvl w:val="0"/>
          <w:numId w:val="21"/>
        </w:numPr>
        <w:spacing w:before="0" w:after="0"/>
        <w:ind w:left="1276" w:hanging="425"/>
        <w:rPr>
          <w:b/>
          <w:kern w:val="1"/>
          <w:szCs w:val="24"/>
          <w:lang w:eastAsia="hi-IN" w:bidi="pl-PL"/>
        </w:rPr>
      </w:pPr>
      <w:r w:rsidRPr="006C1F38">
        <w:rPr>
          <w:b/>
          <w:kern w:val="1"/>
          <w:szCs w:val="24"/>
          <w:lang w:eastAsia="hi-IN" w:bidi="pl-PL"/>
        </w:rPr>
        <w:t>Rozwój społeczeństwa obywatelskiego i profesjonalizacja służb społecznych</w:t>
      </w:r>
    </w:p>
    <w:bookmarkEnd w:id="143"/>
    <w:p w14:paraId="03FE2D86" w14:textId="77777777" w:rsidR="002041CD" w:rsidRPr="006C1F38" w:rsidRDefault="0053211E" w:rsidP="007705A3">
      <w:pPr>
        <w:widowControl w:val="0"/>
        <w:spacing w:before="0" w:after="0"/>
        <w:rPr>
          <w:b/>
          <w:kern w:val="1"/>
          <w:szCs w:val="24"/>
          <w:lang w:eastAsia="hi-IN" w:bidi="pl-PL"/>
        </w:rPr>
      </w:pPr>
      <w:r w:rsidRPr="006C1F38">
        <w:rPr>
          <w:szCs w:val="24"/>
        </w:rPr>
        <w:t>Następnie w ramach poszczególnych celów strategicznych wyodrębniono cele operacyjne i</w:t>
      </w:r>
      <w:r w:rsidR="009A25E3" w:rsidRPr="006C1F38">
        <w:rPr>
          <w:szCs w:val="24"/>
        </w:rPr>
        <w:t xml:space="preserve"> </w:t>
      </w:r>
      <w:r w:rsidRPr="006C1F38">
        <w:rPr>
          <w:szCs w:val="24"/>
        </w:rPr>
        <w:t>kierunki działań.</w:t>
      </w:r>
    </w:p>
    <w:bookmarkEnd w:id="144"/>
    <w:p w14:paraId="324A5820" w14:textId="77777777" w:rsidR="002041CD" w:rsidRPr="007067E6" w:rsidRDefault="002041CD">
      <w:pPr>
        <w:spacing w:before="0" w:after="160" w:line="259" w:lineRule="auto"/>
        <w:jc w:val="left"/>
        <w:rPr>
          <w:b/>
          <w:color w:val="FF0000"/>
          <w:kern w:val="1"/>
          <w:szCs w:val="24"/>
          <w:lang w:eastAsia="hi-IN" w:bidi="pl-PL"/>
        </w:rPr>
      </w:pPr>
    </w:p>
    <w:p w14:paraId="69238975" w14:textId="77777777" w:rsidR="002041CD" w:rsidRPr="007067E6" w:rsidRDefault="002041CD" w:rsidP="0053211E">
      <w:pPr>
        <w:pStyle w:val="Akapitzlist"/>
        <w:widowControl w:val="0"/>
        <w:spacing w:before="0" w:after="0"/>
        <w:ind w:left="284"/>
        <w:rPr>
          <w:b/>
          <w:color w:val="FF0000"/>
          <w:kern w:val="1"/>
          <w:szCs w:val="24"/>
          <w:lang w:eastAsia="hi-IN" w:bidi="pl-PL"/>
        </w:rPr>
        <w:sectPr w:rsidR="002041CD" w:rsidRPr="007067E6" w:rsidSect="003530A5">
          <w:type w:val="continuous"/>
          <w:pgSz w:w="11906" w:h="16838"/>
          <w:pgMar w:top="1417" w:right="1417" w:bottom="1417" w:left="1418" w:header="708" w:footer="397" w:gutter="0"/>
          <w:cols w:space="708"/>
          <w:titlePg/>
          <w:docGrid w:linePitch="360"/>
        </w:sect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05"/>
        <w:gridCol w:w="1765"/>
        <w:gridCol w:w="2126"/>
        <w:gridCol w:w="1701"/>
        <w:gridCol w:w="1261"/>
        <w:gridCol w:w="524"/>
        <w:gridCol w:w="524"/>
        <w:gridCol w:w="524"/>
        <w:gridCol w:w="524"/>
        <w:gridCol w:w="524"/>
        <w:gridCol w:w="524"/>
        <w:gridCol w:w="524"/>
        <w:gridCol w:w="524"/>
        <w:gridCol w:w="524"/>
        <w:gridCol w:w="524"/>
      </w:tblGrid>
      <w:tr w:rsidR="007067E6" w:rsidRPr="009D6B0C" w14:paraId="72E8A107" w14:textId="77777777" w:rsidTr="002A4DC6">
        <w:tc>
          <w:tcPr>
            <w:tcW w:w="2205" w:type="dxa"/>
            <w:vMerge w:val="restart"/>
            <w:shd w:val="clear" w:color="auto" w:fill="1F3864" w:themeFill="accent5" w:themeFillShade="80"/>
            <w:tcMar>
              <w:top w:w="0" w:type="dxa"/>
              <w:left w:w="108" w:type="dxa"/>
              <w:bottom w:w="0" w:type="dxa"/>
              <w:right w:w="108" w:type="dxa"/>
            </w:tcMar>
            <w:vAlign w:val="center"/>
          </w:tcPr>
          <w:p w14:paraId="135D326F" w14:textId="77777777" w:rsidR="00827416" w:rsidRPr="009D6B0C" w:rsidRDefault="00827416" w:rsidP="002041CD">
            <w:pPr>
              <w:snapToGrid w:val="0"/>
              <w:spacing w:after="120" w:line="276" w:lineRule="auto"/>
              <w:jc w:val="center"/>
              <w:rPr>
                <w:b/>
              </w:rPr>
            </w:pPr>
            <w:bookmarkStart w:id="145" w:name="_Hlk53527766"/>
            <w:r w:rsidRPr="009D6B0C">
              <w:rPr>
                <w:b/>
                <w:sz w:val="22"/>
              </w:rPr>
              <w:lastRenderedPageBreak/>
              <w:t>Cele strategiczne</w:t>
            </w:r>
          </w:p>
        </w:tc>
        <w:tc>
          <w:tcPr>
            <w:tcW w:w="1765" w:type="dxa"/>
            <w:vMerge w:val="restart"/>
            <w:shd w:val="clear" w:color="auto" w:fill="1F3864" w:themeFill="accent5" w:themeFillShade="80"/>
            <w:tcMar>
              <w:top w:w="0" w:type="dxa"/>
              <w:left w:w="108" w:type="dxa"/>
              <w:bottom w:w="0" w:type="dxa"/>
              <w:right w:w="108" w:type="dxa"/>
            </w:tcMar>
            <w:vAlign w:val="center"/>
          </w:tcPr>
          <w:p w14:paraId="7964997F" w14:textId="77777777" w:rsidR="00827416" w:rsidRPr="009D6B0C" w:rsidRDefault="00827416" w:rsidP="002041CD">
            <w:pPr>
              <w:snapToGrid w:val="0"/>
              <w:spacing w:after="120" w:line="276" w:lineRule="auto"/>
              <w:jc w:val="center"/>
              <w:rPr>
                <w:b/>
              </w:rPr>
            </w:pPr>
            <w:r w:rsidRPr="009D6B0C">
              <w:rPr>
                <w:b/>
                <w:sz w:val="22"/>
              </w:rPr>
              <w:t>Cele operacyjne</w:t>
            </w:r>
          </w:p>
        </w:tc>
        <w:tc>
          <w:tcPr>
            <w:tcW w:w="2126" w:type="dxa"/>
            <w:vMerge w:val="restart"/>
            <w:shd w:val="clear" w:color="auto" w:fill="1F3864" w:themeFill="accent5" w:themeFillShade="80"/>
            <w:tcMar>
              <w:top w:w="0" w:type="dxa"/>
              <w:left w:w="108" w:type="dxa"/>
              <w:bottom w:w="0" w:type="dxa"/>
              <w:right w:w="108" w:type="dxa"/>
            </w:tcMar>
            <w:vAlign w:val="center"/>
          </w:tcPr>
          <w:p w14:paraId="2361A0CA" w14:textId="77777777" w:rsidR="00827416" w:rsidRPr="009D6B0C" w:rsidRDefault="00827416" w:rsidP="002041CD">
            <w:pPr>
              <w:snapToGrid w:val="0"/>
              <w:spacing w:before="0" w:after="0" w:line="276" w:lineRule="auto"/>
              <w:jc w:val="center"/>
              <w:rPr>
                <w:b/>
              </w:rPr>
            </w:pPr>
            <w:r w:rsidRPr="009D6B0C">
              <w:rPr>
                <w:b/>
                <w:sz w:val="22"/>
              </w:rPr>
              <w:t>Kierunki działań</w:t>
            </w:r>
          </w:p>
        </w:tc>
        <w:tc>
          <w:tcPr>
            <w:tcW w:w="1701" w:type="dxa"/>
            <w:vMerge w:val="restart"/>
            <w:shd w:val="clear" w:color="auto" w:fill="1F3864" w:themeFill="accent5" w:themeFillShade="80"/>
            <w:tcMar>
              <w:top w:w="0" w:type="dxa"/>
              <w:left w:w="108" w:type="dxa"/>
              <w:bottom w:w="0" w:type="dxa"/>
              <w:right w:w="108" w:type="dxa"/>
            </w:tcMar>
            <w:vAlign w:val="center"/>
          </w:tcPr>
          <w:p w14:paraId="73621E67" w14:textId="77777777" w:rsidR="00827416" w:rsidRPr="009D6B0C" w:rsidRDefault="00827416" w:rsidP="002041CD">
            <w:pPr>
              <w:snapToGrid w:val="0"/>
              <w:spacing w:after="120" w:line="276" w:lineRule="auto"/>
              <w:jc w:val="center"/>
              <w:rPr>
                <w:b/>
              </w:rPr>
            </w:pPr>
            <w:r w:rsidRPr="009D6B0C">
              <w:rPr>
                <w:b/>
                <w:sz w:val="22"/>
              </w:rPr>
              <w:t>Partnerzy</w:t>
            </w:r>
          </w:p>
        </w:tc>
        <w:tc>
          <w:tcPr>
            <w:tcW w:w="1261" w:type="dxa"/>
            <w:vMerge w:val="restart"/>
            <w:shd w:val="clear" w:color="auto" w:fill="1F3864" w:themeFill="accent5" w:themeFillShade="80"/>
            <w:tcMar>
              <w:top w:w="0" w:type="dxa"/>
              <w:left w:w="108" w:type="dxa"/>
              <w:bottom w:w="0" w:type="dxa"/>
              <w:right w:w="108" w:type="dxa"/>
            </w:tcMar>
            <w:vAlign w:val="center"/>
          </w:tcPr>
          <w:p w14:paraId="16353807" w14:textId="77777777" w:rsidR="00827416" w:rsidRPr="009D6B0C" w:rsidRDefault="00827416" w:rsidP="002041CD">
            <w:pPr>
              <w:widowControl w:val="0"/>
              <w:suppressAutoHyphens/>
              <w:autoSpaceDN w:val="0"/>
              <w:snapToGrid w:val="0"/>
              <w:spacing w:after="120" w:line="240" w:lineRule="auto"/>
              <w:jc w:val="center"/>
              <w:textAlignment w:val="baseline"/>
              <w:rPr>
                <w:b/>
              </w:rPr>
            </w:pPr>
            <w:r w:rsidRPr="009D6B0C">
              <w:rPr>
                <w:b/>
                <w:sz w:val="22"/>
              </w:rPr>
              <w:t>Budżet</w:t>
            </w:r>
          </w:p>
        </w:tc>
        <w:tc>
          <w:tcPr>
            <w:tcW w:w="524" w:type="dxa"/>
            <w:shd w:val="clear" w:color="auto" w:fill="1F3864" w:themeFill="accent5" w:themeFillShade="80"/>
            <w:vAlign w:val="center"/>
          </w:tcPr>
          <w:p w14:paraId="12B31985"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vAlign w:val="center"/>
          </w:tcPr>
          <w:p w14:paraId="7BE6C6E6"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vAlign w:val="center"/>
          </w:tcPr>
          <w:p w14:paraId="5F695F9C" w14:textId="77777777" w:rsidR="00827416" w:rsidRPr="009D6B0C" w:rsidRDefault="00827416" w:rsidP="008200D9">
            <w:pPr>
              <w:widowControl w:val="0"/>
              <w:suppressAutoHyphens/>
              <w:autoSpaceDN w:val="0"/>
              <w:snapToGrid w:val="0"/>
              <w:spacing w:after="120" w:line="240" w:lineRule="auto"/>
              <w:jc w:val="center"/>
              <w:textAlignment w:val="baseline"/>
              <w:rPr>
                <w:b/>
              </w:rPr>
            </w:pPr>
          </w:p>
        </w:tc>
        <w:tc>
          <w:tcPr>
            <w:tcW w:w="3668" w:type="dxa"/>
            <w:gridSpan w:val="7"/>
            <w:shd w:val="clear" w:color="auto" w:fill="1F3864" w:themeFill="accent5" w:themeFillShade="80"/>
            <w:vAlign w:val="center"/>
          </w:tcPr>
          <w:p w14:paraId="6885DFD3" w14:textId="77777777" w:rsidR="00827416" w:rsidRPr="009D6B0C" w:rsidRDefault="008200D9" w:rsidP="008200D9">
            <w:pPr>
              <w:widowControl w:val="0"/>
              <w:suppressAutoHyphens/>
              <w:autoSpaceDN w:val="0"/>
              <w:snapToGrid w:val="0"/>
              <w:spacing w:after="120" w:line="240" w:lineRule="auto"/>
              <w:jc w:val="center"/>
              <w:textAlignment w:val="baseline"/>
              <w:rPr>
                <w:b/>
              </w:rPr>
            </w:pPr>
            <w:r w:rsidRPr="009D6B0C">
              <w:rPr>
                <w:b/>
                <w:sz w:val="22"/>
              </w:rPr>
              <w:t>Harmonogram realizacji</w:t>
            </w:r>
          </w:p>
        </w:tc>
      </w:tr>
      <w:tr w:rsidR="00871C70" w:rsidRPr="009D6B0C" w14:paraId="54C1DC0A" w14:textId="77777777" w:rsidTr="00871C70">
        <w:trPr>
          <w:cantSplit/>
          <w:trHeight w:val="1134"/>
        </w:trPr>
        <w:tc>
          <w:tcPr>
            <w:tcW w:w="2205" w:type="dxa"/>
            <w:vMerge/>
            <w:shd w:val="clear" w:color="auto" w:fill="1F3864" w:themeFill="accent5" w:themeFillShade="80"/>
            <w:tcMar>
              <w:top w:w="0" w:type="dxa"/>
              <w:left w:w="108" w:type="dxa"/>
              <w:bottom w:w="0" w:type="dxa"/>
              <w:right w:w="108" w:type="dxa"/>
            </w:tcMar>
            <w:vAlign w:val="center"/>
          </w:tcPr>
          <w:p w14:paraId="617681A7" w14:textId="77777777" w:rsidR="00871C70" w:rsidRPr="009D6B0C" w:rsidRDefault="00871C70" w:rsidP="00871C70">
            <w:pPr>
              <w:snapToGrid w:val="0"/>
              <w:spacing w:after="120" w:line="276" w:lineRule="auto"/>
              <w:jc w:val="center"/>
              <w:rPr>
                <w:b/>
              </w:rPr>
            </w:pPr>
          </w:p>
        </w:tc>
        <w:tc>
          <w:tcPr>
            <w:tcW w:w="1765" w:type="dxa"/>
            <w:vMerge/>
            <w:shd w:val="clear" w:color="auto" w:fill="1F3864" w:themeFill="accent5" w:themeFillShade="80"/>
            <w:tcMar>
              <w:top w:w="0" w:type="dxa"/>
              <w:left w:w="108" w:type="dxa"/>
              <w:bottom w:w="0" w:type="dxa"/>
              <w:right w:w="108" w:type="dxa"/>
            </w:tcMar>
            <w:vAlign w:val="center"/>
          </w:tcPr>
          <w:p w14:paraId="1A58C41A" w14:textId="77777777" w:rsidR="00871C70" w:rsidRPr="009D6B0C" w:rsidRDefault="00871C70" w:rsidP="00871C70">
            <w:pPr>
              <w:snapToGrid w:val="0"/>
              <w:spacing w:after="120" w:line="276" w:lineRule="auto"/>
              <w:jc w:val="center"/>
              <w:rPr>
                <w:b/>
              </w:rPr>
            </w:pPr>
          </w:p>
        </w:tc>
        <w:tc>
          <w:tcPr>
            <w:tcW w:w="2126" w:type="dxa"/>
            <w:vMerge/>
            <w:shd w:val="clear" w:color="auto" w:fill="1F3864" w:themeFill="accent5" w:themeFillShade="80"/>
            <w:tcMar>
              <w:top w:w="0" w:type="dxa"/>
              <w:left w:w="108" w:type="dxa"/>
              <w:bottom w:w="0" w:type="dxa"/>
              <w:right w:w="108" w:type="dxa"/>
            </w:tcMar>
            <w:vAlign w:val="center"/>
          </w:tcPr>
          <w:p w14:paraId="5A67EA84" w14:textId="77777777" w:rsidR="00871C70" w:rsidRPr="009D6B0C" w:rsidRDefault="00871C70" w:rsidP="00871C70">
            <w:pPr>
              <w:snapToGrid w:val="0"/>
              <w:spacing w:before="0" w:after="0" w:line="276" w:lineRule="auto"/>
              <w:jc w:val="center"/>
              <w:rPr>
                <w:b/>
              </w:rPr>
            </w:pPr>
          </w:p>
        </w:tc>
        <w:tc>
          <w:tcPr>
            <w:tcW w:w="1701" w:type="dxa"/>
            <w:vMerge/>
            <w:shd w:val="clear" w:color="auto" w:fill="1F3864" w:themeFill="accent5" w:themeFillShade="80"/>
            <w:tcMar>
              <w:top w:w="0" w:type="dxa"/>
              <w:left w:w="108" w:type="dxa"/>
              <w:bottom w:w="0" w:type="dxa"/>
              <w:right w:w="108" w:type="dxa"/>
            </w:tcMar>
            <w:vAlign w:val="center"/>
          </w:tcPr>
          <w:p w14:paraId="5F9CB852" w14:textId="77777777" w:rsidR="00871C70" w:rsidRPr="009D6B0C" w:rsidRDefault="00871C70" w:rsidP="00871C70">
            <w:pPr>
              <w:snapToGrid w:val="0"/>
              <w:spacing w:after="120" w:line="276" w:lineRule="auto"/>
              <w:jc w:val="center"/>
              <w:rPr>
                <w:b/>
              </w:rPr>
            </w:pPr>
          </w:p>
        </w:tc>
        <w:tc>
          <w:tcPr>
            <w:tcW w:w="1261" w:type="dxa"/>
            <w:vMerge/>
            <w:shd w:val="clear" w:color="auto" w:fill="1F3864" w:themeFill="accent5" w:themeFillShade="80"/>
            <w:tcMar>
              <w:top w:w="0" w:type="dxa"/>
              <w:left w:w="108" w:type="dxa"/>
              <w:bottom w:w="0" w:type="dxa"/>
              <w:right w:w="108" w:type="dxa"/>
            </w:tcMar>
            <w:vAlign w:val="center"/>
          </w:tcPr>
          <w:p w14:paraId="1A5810FC" w14:textId="77777777" w:rsidR="00871C70" w:rsidRPr="009D6B0C" w:rsidRDefault="00871C70" w:rsidP="00871C70">
            <w:pPr>
              <w:widowControl w:val="0"/>
              <w:suppressAutoHyphens/>
              <w:autoSpaceDN w:val="0"/>
              <w:snapToGrid w:val="0"/>
              <w:spacing w:after="120" w:line="240" w:lineRule="auto"/>
              <w:jc w:val="center"/>
              <w:textAlignment w:val="baseline"/>
              <w:rPr>
                <w:b/>
              </w:rPr>
            </w:pPr>
          </w:p>
        </w:tc>
        <w:tc>
          <w:tcPr>
            <w:tcW w:w="524" w:type="dxa"/>
            <w:shd w:val="clear" w:color="auto" w:fill="1F3864" w:themeFill="accent5" w:themeFillShade="80"/>
            <w:textDirection w:val="tbRl"/>
          </w:tcPr>
          <w:p w14:paraId="3F905C4D" w14:textId="33171E63"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2021</w:t>
            </w:r>
          </w:p>
        </w:tc>
        <w:tc>
          <w:tcPr>
            <w:tcW w:w="524" w:type="dxa"/>
            <w:shd w:val="clear" w:color="auto" w:fill="1F3864" w:themeFill="accent5" w:themeFillShade="80"/>
            <w:textDirection w:val="tbRl"/>
          </w:tcPr>
          <w:p w14:paraId="2031DE20" w14:textId="18F594D5"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2022</w:t>
            </w:r>
          </w:p>
        </w:tc>
        <w:tc>
          <w:tcPr>
            <w:tcW w:w="524" w:type="dxa"/>
            <w:shd w:val="clear" w:color="auto" w:fill="1F3864" w:themeFill="accent5" w:themeFillShade="80"/>
            <w:textDirection w:val="tbRl"/>
          </w:tcPr>
          <w:p w14:paraId="34233789" w14:textId="205B7331"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2023</w:t>
            </w:r>
          </w:p>
        </w:tc>
        <w:tc>
          <w:tcPr>
            <w:tcW w:w="524" w:type="dxa"/>
            <w:shd w:val="clear" w:color="auto" w:fill="1F3864" w:themeFill="accent5" w:themeFillShade="80"/>
            <w:textDirection w:val="tbRl"/>
          </w:tcPr>
          <w:p w14:paraId="4616484E" w14:textId="6F5EE109"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2024</w:t>
            </w:r>
          </w:p>
        </w:tc>
        <w:tc>
          <w:tcPr>
            <w:tcW w:w="524" w:type="dxa"/>
            <w:shd w:val="clear" w:color="auto" w:fill="1F3864" w:themeFill="accent5" w:themeFillShade="80"/>
            <w:textDirection w:val="tbRl"/>
          </w:tcPr>
          <w:p w14:paraId="5FE0A164" w14:textId="25EC05FD"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2025</w:t>
            </w:r>
          </w:p>
        </w:tc>
        <w:tc>
          <w:tcPr>
            <w:tcW w:w="524" w:type="dxa"/>
            <w:shd w:val="clear" w:color="auto" w:fill="1F3864" w:themeFill="accent5" w:themeFillShade="80"/>
            <w:textDirection w:val="tbRl"/>
          </w:tcPr>
          <w:p w14:paraId="479C56FD" w14:textId="6AAE8E27"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2026</w:t>
            </w:r>
          </w:p>
        </w:tc>
        <w:tc>
          <w:tcPr>
            <w:tcW w:w="524" w:type="dxa"/>
            <w:shd w:val="clear" w:color="auto" w:fill="1F3864" w:themeFill="accent5" w:themeFillShade="80"/>
            <w:textDirection w:val="tbRl"/>
          </w:tcPr>
          <w:p w14:paraId="53C203B2" w14:textId="459066CD"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2027</w:t>
            </w:r>
          </w:p>
        </w:tc>
        <w:tc>
          <w:tcPr>
            <w:tcW w:w="524" w:type="dxa"/>
            <w:shd w:val="clear" w:color="auto" w:fill="1F3864" w:themeFill="accent5" w:themeFillShade="80"/>
            <w:textDirection w:val="tbRl"/>
          </w:tcPr>
          <w:p w14:paraId="5514B10F" w14:textId="4FC4B13F"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2028</w:t>
            </w:r>
          </w:p>
        </w:tc>
        <w:tc>
          <w:tcPr>
            <w:tcW w:w="524" w:type="dxa"/>
            <w:shd w:val="clear" w:color="auto" w:fill="1F3864" w:themeFill="accent5" w:themeFillShade="80"/>
            <w:textDirection w:val="tbRl"/>
          </w:tcPr>
          <w:p w14:paraId="15D96DC9" w14:textId="47D09182"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2029</w:t>
            </w:r>
          </w:p>
        </w:tc>
        <w:tc>
          <w:tcPr>
            <w:tcW w:w="524" w:type="dxa"/>
            <w:shd w:val="clear" w:color="auto" w:fill="1F3864" w:themeFill="accent5" w:themeFillShade="80"/>
            <w:textDirection w:val="tbRl"/>
            <w:vAlign w:val="center"/>
          </w:tcPr>
          <w:p w14:paraId="5155699F" w14:textId="1E044AC8" w:rsidR="00871C70" w:rsidRPr="009D6B0C" w:rsidRDefault="00871C70" w:rsidP="00871C70">
            <w:pPr>
              <w:widowControl w:val="0"/>
              <w:suppressAutoHyphens/>
              <w:autoSpaceDN w:val="0"/>
              <w:snapToGrid w:val="0"/>
              <w:spacing w:after="120" w:line="240" w:lineRule="auto"/>
              <w:ind w:left="113" w:right="113"/>
              <w:jc w:val="center"/>
              <w:textAlignment w:val="baseline"/>
              <w:rPr>
                <w:b/>
              </w:rPr>
            </w:pPr>
            <w:r w:rsidRPr="009D6B0C">
              <w:rPr>
                <w:b/>
              </w:rPr>
              <w:t>2030</w:t>
            </w:r>
          </w:p>
        </w:tc>
      </w:tr>
      <w:tr w:rsidR="007067E6" w:rsidRPr="009D6B0C" w14:paraId="4D811D20" w14:textId="77777777" w:rsidTr="002A4DC6">
        <w:tc>
          <w:tcPr>
            <w:tcW w:w="2205" w:type="dxa"/>
            <w:vMerge w:val="restart"/>
            <w:tcMar>
              <w:top w:w="0" w:type="dxa"/>
              <w:left w:w="108" w:type="dxa"/>
              <w:bottom w:w="0" w:type="dxa"/>
              <w:right w:w="108" w:type="dxa"/>
            </w:tcMar>
            <w:vAlign w:val="center"/>
          </w:tcPr>
          <w:p w14:paraId="2C235F53" w14:textId="50D447D0" w:rsidR="009E0F8F" w:rsidRPr="009D6B0C" w:rsidRDefault="00C54094" w:rsidP="002041CD">
            <w:pPr>
              <w:snapToGrid w:val="0"/>
              <w:spacing w:before="0" w:after="0" w:line="240" w:lineRule="auto"/>
              <w:jc w:val="left"/>
              <w:rPr>
                <w:b/>
              </w:rPr>
            </w:pPr>
            <w:r w:rsidRPr="003F34DB">
              <w:rPr>
                <w:b/>
                <w:sz w:val="22"/>
              </w:rPr>
              <w:t>Przeciwdziałanie bezrobociu, ubóstwu i uzależnieniom oraz zapobieganie ich skutkom</w:t>
            </w:r>
          </w:p>
        </w:tc>
        <w:tc>
          <w:tcPr>
            <w:tcW w:w="1765" w:type="dxa"/>
            <w:vMerge w:val="restart"/>
            <w:tcMar>
              <w:top w:w="0" w:type="dxa"/>
              <w:left w:w="108" w:type="dxa"/>
              <w:bottom w:w="0" w:type="dxa"/>
              <w:right w:w="108" w:type="dxa"/>
            </w:tcMar>
            <w:vAlign w:val="center"/>
          </w:tcPr>
          <w:p w14:paraId="640CB802" w14:textId="290DAD85" w:rsidR="009E0F8F" w:rsidRPr="009D6B0C" w:rsidRDefault="00C54094" w:rsidP="002041CD">
            <w:pPr>
              <w:snapToGrid w:val="0"/>
              <w:spacing w:before="0" w:after="0" w:line="240" w:lineRule="auto"/>
              <w:jc w:val="left"/>
            </w:pPr>
            <w:r w:rsidRPr="00235793">
              <w:rPr>
                <w:sz w:val="22"/>
              </w:rPr>
              <w:t xml:space="preserve">Ograniczenie marginalizacji spowodowanej </w:t>
            </w:r>
            <w:r w:rsidR="009E0F8F" w:rsidRPr="00235793">
              <w:rPr>
                <w:sz w:val="22"/>
              </w:rPr>
              <w:t>długotrwał</w:t>
            </w:r>
            <w:r w:rsidRPr="00235793">
              <w:rPr>
                <w:sz w:val="22"/>
              </w:rPr>
              <w:t>ym</w:t>
            </w:r>
            <w:r w:rsidR="009E0F8F" w:rsidRPr="00235793">
              <w:rPr>
                <w:sz w:val="22"/>
              </w:rPr>
              <w:t xml:space="preserve"> bezroboci</w:t>
            </w:r>
            <w:r w:rsidRPr="00235793">
              <w:rPr>
                <w:sz w:val="22"/>
              </w:rPr>
              <w:t>em</w:t>
            </w:r>
            <w:r w:rsidR="009E0F8F" w:rsidRPr="00235793">
              <w:rPr>
                <w:sz w:val="22"/>
              </w:rPr>
              <w:t xml:space="preserve"> i ubóstw</w:t>
            </w:r>
            <w:r w:rsidRPr="00235793">
              <w:rPr>
                <w:sz w:val="22"/>
              </w:rPr>
              <w:t>em</w:t>
            </w:r>
          </w:p>
        </w:tc>
        <w:tc>
          <w:tcPr>
            <w:tcW w:w="2126" w:type="dxa"/>
            <w:tcMar>
              <w:top w:w="0" w:type="dxa"/>
              <w:left w:w="108" w:type="dxa"/>
              <w:bottom w:w="0" w:type="dxa"/>
              <w:right w:w="108" w:type="dxa"/>
            </w:tcMar>
          </w:tcPr>
          <w:p w14:paraId="56FC2228" w14:textId="77777777" w:rsidR="009E0F8F" w:rsidRPr="009D6B0C" w:rsidRDefault="009E0F8F" w:rsidP="006C4ADF">
            <w:pPr>
              <w:snapToGrid w:val="0"/>
              <w:spacing w:before="0" w:after="0" w:line="240" w:lineRule="auto"/>
              <w:jc w:val="left"/>
            </w:pPr>
            <w:r w:rsidRPr="009D6B0C">
              <w:rPr>
                <w:sz w:val="22"/>
              </w:rPr>
              <w:t>Tworzenie i realizacja partnerskich programów przeciwdziałania ubóstwu i długotrwałemu bezrobociu.</w:t>
            </w:r>
          </w:p>
        </w:tc>
        <w:tc>
          <w:tcPr>
            <w:tcW w:w="1701" w:type="dxa"/>
            <w:tcMar>
              <w:top w:w="0" w:type="dxa"/>
              <w:left w:w="108" w:type="dxa"/>
              <w:bottom w:w="0" w:type="dxa"/>
              <w:right w:w="108" w:type="dxa"/>
            </w:tcMar>
          </w:tcPr>
          <w:p w14:paraId="21B734EC" w14:textId="77777777" w:rsidR="009E0F8F" w:rsidRPr="009D6B0C" w:rsidRDefault="009E0F8F" w:rsidP="00323713">
            <w:pPr>
              <w:snapToGrid w:val="0"/>
              <w:spacing w:before="0" w:after="0" w:line="240" w:lineRule="auto"/>
              <w:jc w:val="left"/>
            </w:pPr>
            <w:r w:rsidRPr="009D6B0C">
              <w:rPr>
                <w:sz w:val="22"/>
              </w:rPr>
              <w:t>OPS, PUP, JST, NGO</w:t>
            </w:r>
          </w:p>
        </w:tc>
        <w:tc>
          <w:tcPr>
            <w:tcW w:w="1261" w:type="dxa"/>
            <w:tcMar>
              <w:top w:w="0" w:type="dxa"/>
              <w:left w:w="108" w:type="dxa"/>
              <w:bottom w:w="0" w:type="dxa"/>
              <w:right w:w="108" w:type="dxa"/>
            </w:tcMar>
          </w:tcPr>
          <w:p w14:paraId="0C75F3CA" w14:textId="77777777" w:rsidR="009E0F8F" w:rsidRPr="009D6B0C" w:rsidRDefault="009E0F8F" w:rsidP="002041C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4164CC0"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68B165A"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20E541CE"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61A3DC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7C0A8C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517979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51F1F4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46007D3A"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BD0F303"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3A0784DE" w14:textId="77777777" w:rsidR="009E0F8F" w:rsidRPr="009D6B0C" w:rsidRDefault="009E0F8F" w:rsidP="008200D9">
            <w:pPr>
              <w:snapToGrid w:val="0"/>
              <w:spacing w:before="0" w:after="0" w:line="240" w:lineRule="auto"/>
              <w:jc w:val="center"/>
            </w:pPr>
            <w:r w:rsidRPr="009D6B0C">
              <w:rPr>
                <w:sz w:val="22"/>
              </w:rPr>
              <w:t>x</w:t>
            </w:r>
          </w:p>
        </w:tc>
      </w:tr>
      <w:tr w:rsidR="007067E6" w:rsidRPr="009D6B0C" w14:paraId="3D3FF0A7" w14:textId="77777777" w:rsidTr="002A4DC6">
        <w:tc>
          <w:tcPr>
            <w:tcW w:w="2205" w:type="dxa"/>
            <w:vMerge/>
            <w:tcMar>
              <w:top w:w="0" w:type="dxa"/>
              <w:left w:w="108" w:type="dxa"/>
              <w:bottom w:w="0" w:type="dxa"/>
              <w:right w:w="108" w:type="dxa"/>
            </w:tcMar>
            <w:vAlign w:val="center"/>
          </w:tcPr>
          <w:p w14:paraId="6D4744B7" w14:textId="77777777" w:rsidR="009E0F8F" w:rsidRPr="009D6B0C" w:rsidRDefault="009E0F8F" w:rsidP="002041CD">
            <w:pPr>
              <w:snapToGrid w:val="0"/>
              <w:spacing w:before="0" w:after="0" w:line="240" w:lineRule="auto"/>
              <w:jc w:val="left"/>
            </w:pPr>
          </w:p>
        </w:tc>
        <w:tc>
          <w:tcPr>
            <w:tcW w:w="1765" w:type="dxa"/>
            <w:vMerge/>
            <w:tcMar>
              <w:top w:w="0" w:type="dxa"/>
              <w:left w:w="108" w:type="dxa"/>
              <w:bottom w:w="0" w:type="dxa"/>
              <w:right w:w="108" w:type="dxa"/>
            </w:tcMar>
            <w:vAlign w:val="center"/>
          </w:tcPr>
          <w:p w14:paraId="6224167E" w14:textId="77777777" w:rsidR="009E0F8F" w:rsidRPr="009D6B0C" w:rsidRDefault="009E0F8F" w:rsidP="002041CD">
            <w:pPr>
              <w:snapToGrid w:val="0"/>
              <w:spacing w:before="0" w:after="0" w:line="240" w:lineRule="auto"/>
              <w:jc w:val="left"/>
            </w:pPr>
          </w:p>
        </w:tc>
        <w:tc>
          <w:tcPr>
            <w:tcW w:w="2126" w:type="dxa"/>
            <w:tcMar>
              <w:top w:w="0" w:type="dxa"/>
              <w:left w:w="108" w:type="dxa"/>
              <w:bottom w:w="0" w:type="dxa"/>
              <w:right w:w="108" w:type="dxa"/>
            </w:tcMar>
          </w:tcPr>
          <w:p w14:paraId="1D7FBCE9" w14:textId="77777777" w:rsidR="009E0F8F" w:rsidRPr="009D6B0C" w:rsidRDefault="009E0F8F" w:rsidP="006F11EA">
            <w:pPr>
              <w:snapToGrid w:val="0"/>
              <w:spacing w:before="0" w:after="0" w:line="240" w:lineRule="auto"/>
              <w:jc w:val="left"/>
            </w:pPr>
            <w:r w:rsidRPr="009D6B0C">
              <w:rPr>
                <w:sz w:val="22"/>
              </w:rPr>
              <w:t>Integracja i intensyfikacja działań z zakresu pomocy społecznej i instytucji rynku pracy służących aktywizacji beneficjentów pomocy społecznej, np. prac społecznie użytecznych, staży zawodowych, prac interwencyjnych.</w:t>
            </w:r>
          </w:p>
        </w:tc>
        <w:tc>
          <w:tcPr>
            <w:tcW w:w="1701" w:type="dxa"/>
            <w:tcMar>
              <w:top w:w="0" w:type="dxa"/>
              <w:left w:w="108" w:type="dxa"/>
              <w:bottom w:w="0" w:type="dxa"/>
              <w:right w:w="108" w:type="dxa"/>
            </w:tcMar>
          </w:tcPr>
          <w:p w14:paraId="487F0804" w14:textId="77777777" w:rsidR="009E0F8F" w:rsidRPr="009D6B0C" w:rsidRDefault="009E0F8F" w:rsidP="00323713">
            <w:pPr>
              <w:snapToGrid w:val="0"/>
              <w:spacing w:before="0" w:after="0" w:line="240" w:lineRule="auto"/>
              <w:jc w:val="left"/>
            </w:pPr>
            <w:r w:rsidRPr="009D6B0C">
              <w:rPr>
                <w:sz w:val="22"/>
              </w:rPr>
              <w:t>OPS, PUP, JST, NGO</w:t>
            </w:r>
          </w:p>
        </w:tc>
        <w:tc>
          <w:tcPr>
            <w:tcW w:w="1261" w:type="dxa"/>
            <w:tcMar>
              <w:top w:w="0" w:type="dxa"/>
              <w:left w:w="108" w:type="dxa"/>
              <w:bottom w:w="0" w:type="dxa"/>
              <w:right w:w="108" w:type="dxa"/>
            </w:tcMar>
          </w:tcPr>
          <w:p w14:paraId="4C636555" w14:textId="77777777" w:rsidR="009E0F8F" w:rsidRPr="009D6B0C" w:rsidRDefault="009E0F8F" w:rsidP="002041C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C334C9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70E071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033973C"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63DBF87"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09E952B9"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57172AEB"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2ED65D8D"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70CFBE70"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6CC9D52E" w14:textId="77777777" w:rsidR="009E0F8F" w:rsidRPr="009D6B0C" w:rsidRDefault="009E0F8F" w:rsidP="008200D9">
            <w:pPr>
              <w:snapToGrid w:val="0"/>
              <w:spacing w:before="0" w:after="0" w:line="240" w:lineRule="auto"/>
              <w:jc w:val="center"/>
            </w:pPr>
            <w:r w:rsidRPr="009D6B0C">
              <w:rPr>
                <w:sz w:val="22"/>
              </w:rPr>
              <w:t>x</w:t>
            </w:r>
          </w:p>
        </w:tc>
        <w:tc>
          <w:tcPr>
            <w:tcW w:w="524" w:type="dxa"/>
            <w:shd w:val="clear" w:color="auto" w:fill="auto"/>
            <w:vAlign w:val="center"/>
          </w:tcPr>
          <w:p w14:paraId="160447B7" w14:textId="77777777" w:rsidR="009E0F8F" w:rsidRPr="009D6B0C" w:rsidRDefault="009E0F8F" w:rsidP="008200D9">
            <w:pPr>
              <w:snapToGrid w:val="0"/>
              <w:spacing w:before="0" w:after="0" w:line="240" w:lineRule="auto"/>
              <w:jc w:val="center"/>
            </w:pPr>
            <w:r w:rsidRPr="009D6B0C">
              <w:rPr>
                <w:sz w:val="22"/>
              </w:rPr>
              <w:t>x</w:t>
            </w:r>
          </w:p>
        </w:tc>
      </w:tr>
      <w:tr w:rsidR="00235793" w:rsidRPr="009D6B0C" w14:paraId="3EDCC7E9" w14:textId="77777777" w:rsidTr="002A4DC6">
        <w:tc>
          <w:tcPr>
            <w:tcW w:w="2205" w:type="dxa"/>
            <w:vMerge/>
            <w:tcMar>
              <w:top w:w="0" w:type="dxa"/>
              <w:left w:w="108" w:type="dxa"/>
              <w:bottom w:w="0" w:type="dxa"/>
              <w:right w:w="108" w:type="dxa"/>
            </w:tcMar>
            <w:vAlign w:val="center"/>
          </w:tcPr>
          <w:p w14:paraId="590000D9" w14:textId="77777777" w:rsidR="00235793" w:rsidRPr="009D6B0C" w:rsidRDefault="00235793" w:rsidP="00235793">
            <w:pPr>
              <w:snapToGrid w:val="0"/>
              <w:spacing w:before="0" w:after="0" w:line="240" w:lineRule="auto"/>
              <w:jc w:val="left"/>
            </w:pPr>
          </w:p>
        </w:tc>
        <w:tc>
          <w:tcPr>
            <w:tcW w:w="1765" w:type="dxa"/>
            <w:vMerge/>
            <w:tcMar>
              <w:top w:w="0" w:type="dxa"/>
              <w:left w:w="108" w:type="dxa"/>
              <w:bottom w:w="0" w:type="dxa"/>
              <w:right w:w="108" w:type="dxa"/>
            </w:tcMar>
            <w:vAlign w:val="center"/>
          </w:tcPr>
          <w:p w14:paraId="702D57ED" w14:textId="77777777" w:rsidR="00235793" w:rsidRPr="009D6B0C" w:rsidRDefault="00235793" w:rsidP="00235793">
            <w:pPr>
              <w:snapToGrid w:val="0"/>
              <w:spacing w:before="0" w:after="0" w:line="240" w:lineRule="auto"/>
              <w:jc w:val="left"/>
            </w:pPr>
          </w:p>
        </w:tc>
        <w:tc>
          <w:tcPr>
            <w:tcW w:w="2126" w:type="dxa"/>
            <w:tcMar>
              <w:top w:w="0" w:type="dxa"/>
              <w:left w:w="108" w:type="dxa"/>
              <w:bottom w:w="0" w:type="dxa"/>
              <w:right w:w="108" w:type="dxa"/>
            </w:tcMar>
          </w:tcPr>
          <w:p w14:paraId="169309CC" w14:textId="62586D9E" w:rsidR="00235793" w:rsidRPr="00254C24" w:rsidRDefault="00235793" w:rsidP="00235793">
            <w:pPr>
              <w:snapToGrid w:val="0"/>
              <w:spacing w:before="0" w:after="0" w:line="240" w:lineRule="auto"/>
              <w:jc w:val="left"/>
              <w:rPr>
                <w:sz w:val="22"/>
                <w:highlight w:val="yellow"/>
              </w:rPr>
            </w:pPr>
            <w:r w:rsidRPr="00356FBB">
              <w:t>Prowadzenie kursów i szkoleń zawodowych dla osób dorosłych.</w:t>
            </w:r>
          </w:p>
        </w:tc>
        <w:tc>
          <w:tcPr>
            <w:tcW w:w="1701" w:type="dxa"/>
            <w:tcMar>
              <w:top w:w="0" w:type="dxa"/>
              <w:left w:w="108" w:type="dxa"/>
              <w:bottom w:w="0" w:type="dxa"/>
              <w:right w:w="108" w:type="dxa"/>
            </w:tcMar>
          </w:tcPr>
          <w:p w14:paraId="21EBA3C3" w14:textId="77777777" w:rsidR="00235793" w:rsidRPr="009D6B0C" w:rsidRDefault="00235793" w:rsidP="00235793">
            <w:pPr>
              <w:snapToGrid w:val="0"/>
              <w:spacing w:before="0" w:after="0" w:line="240" w:lineRule="auto"/>
              <w:jc w:val="left"/>
            </w:pPr>
            <w:r w:rsidRPr="009D6B0C">
              <w:rPr>
                <w:sz w:val="22"/>
              </w:rPr>
              <w:t>OPS, PUP, NGO</w:t>
            </w:r>
          </w:p>
        </w:tc>
        <w:tc>
          <w:tcPr>
            <w:tcW w:w="1261" w:type="dxa"/>
            <w:tcMar>
              <w:top w:w="0" w:type="dxa"/>
              <w:left w:w="108" w:type="dxa"/>
              <w:bottom w:w="0" w:type="dxa"/>
              <w:right w:w="108" w:type="dxa"/>
            </w:tcMar>
          </w:tcPr>
          <w:p w14:paraId="67F642B5" w14:textId="77777777" w:rsidR="00235793" w:rsidRPr="009D6B0C" w:rsidRDefault="00235793" w:rsidP="00235793">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D6A15E8" w14:textId="77777777" w:rsidR="00235793" w:rsidRPr="009D6B0C" w:rsidRDefault="00235793" w:rsidP="00235793">
            <w:pPr>
              <w:jc w:val="center"/>
            </w:pPr>
            <w:r w:rsidRPr="009D6B0C">
              <w:t>x</w:t>
            </w:r>
          </w:p>
        </w:tc>
        <w:tc>
          <w:tcPr>
            <w:tcW w:w="524" w:type="dxa"/>
            <w:shd w:val="clear" w:color="auto" w:fill="auto"/>
            <w:vAlign w:val="center"/>
          </w:tcPr>
          <w:p w14:paraId="19D764A9" w14:textId="77777777" w:rsidR="00235793" w:rsidRPr="009D6B0C" w:rsidRDefault="00235793" w:rsidP="00235793">
            <w:pPr>
              <w:jc w:val="center"/>
            </w:pPr>
            <w:r w:rsidRPr="009D6B0C">
              <w:t>x</w:t>
            </w:r>
          </w:p>
        </w:tc>
        <w:tc>
          <w:tcPr>
            <w:tcW w:w="524" w:type="dxa"/>
            <w:shd w:val="clear" w:color="auto" w:fill="auto"/>
            <w:vAlign w:val="center"/>
          </w:tcPr>
          <w:p w14:paraId="773D7923" w14:textId="77777777" w:rsidR="00235793" w:rsidRPr="009D6B0C" w:rsidRDefault="00235793" w:rsidP="00235793">
            <w:pPr>
              <w:jc w:val="center"/>
            </w:pPr>
            <w:r w:rsidRPr="009D6B0C">
              <w:t>x</w:t>
            </w:r>
          </w:p>
        </w:tc>
        <w:tc>
          <w:tcPr>
            <w:tcW w:w="524" w:type="dxa"/>
            <w:shd w:val="clear" w:color="auto" w:fill="auto"/>
            <w:vAlign w:val="center"/>
          </w:tcPr>
          <w:p w14:paraId="0C5D3A70" w14:textId="77777777" w:rsidR="00235793" w:rsidRPr="009D6B0C" w:rsidRDefault="00235793" w:rsidP="00235793">
            <w:pPr>
              <w:jc w:val="center"/>
            </w:pPr>
            <w:r w:rsidRPr="009D6B0C">
              <w:t>x</w:t>
            </w:r>
          </w:p>
        </w:tc>
        <w:tc>
          <w:tcPr>
            <w:tcW w:w="524" w:type="dxa"/>
            <w:shd w:val="clear" w:color="auto" w:fill="auto"/>
            <w:vAlign w:val="center"/>
          </w:tcPr>
          <w:p w14:paraId="6F97A4F0" w14:textId="77777777" w:rsidR="00235793" w:rsidRPr="009D6B0C" w:rsidRDefault="00235793" w:rsidP="00235793">
            <w:pPr>
              <w:jc w:val="center"/>
            </w:pPr>
            <w:r w:rsidRPr="009D6B0C">
              <w:t>x</w:t>
            </w:r>
          </w:p>
        </w:tc>
        <w:tc>
          <w:tcPr>
            <w:tcW w:w="524" w:type="dxa"/>
            <w:shd w:val="clear" w:color="auto" w:fill="auto"/>
            <w:vAlign w:val="center"/>
          </w:tcPr>
          <w:p w14:paraId="279F8B9E" w14:textId="77777777" w:rsidR="00235793" w:rsidRPr="009D6B0C" w:rsidRDefault="00235793" w:rsidP="00235793">
            <w:pPr>
              <w:jc w:val="center"/>
            </w:pPr>
            <w:r w:rsidRPr="009D6B0C">
              <w:t>x</w:t>
            </w:r>
          </w:p>
        </w:tc>
        <w:tc>
          <w:tcPr>
            <w:tcW w:w="524" w:type="dxa"/>
            <w:shd w:val="clear" w:color="auto" w:fill="auto"/>
            <w:vAlign w:val="center"/>
          </w:tcPr>
          <w:p w14:paraId="2EBBECC3" w14:textId="77777777" w:rsidR="00235793" w:rsidRPr="009D6B0C" w:rsidRDefault="00235793" w:rsidP="00235793">
            <w:pPr>
              <w:jc w:val="center"/>
            </w:pPr>
            <w:r w:rsidRPr="009D6B0C">
              <w:t>x</w:t>
            </w:r>
          </w:p>
        </w:tc>
        <w:tc>
          <w:tcPr>
            <w:tcW w:w="524" w:type="dxa"/>
            <w:shd w:val="clear" w:color="auto" w:fill="auto"/>
            <w:vAlign w:val="center"/>
          </w:tcPr>
          <w:p w14:paraId="7A76CFCD" w14:textId="77777777" w:rsidR="00235793" w:rsidRPr="009D6B0C" w:rsidRDefault="00235793" w:rsidP="00235793">
            <w:pPr>
              <w:jc w:val="center"/>
            </w:pPr>
            <w:r w:rsidRPr="009D6B0C">
              <w:t>x</w:t>
            </w:r>
          </w:p>
        </w:tc>
        <w:tc>
          <w:tcPr>
            <w:tcW w:w="524" w:type="dxa"/>
            <w:shd w:val="clear" w:color="auto" w:fill="auto"/>
            <w:vAlign w:val="center"/>
          </w:tcPr>
          <w:p w14:paraId="3B0ED8F2" w14:textId="77777777" w:rsidR="00235793" w:rsidRPr="009D6B0C" w:rsidRDefault="00235793" w:rsidP="00235793">
            <w:pPr>
              <w:jc w:val="center"/>
            </w:pPr>
            <w:r w:rsidRPr="009D6B0C">
              <w:t>x</w:t>
            </w:r>
          </w:p>
        </w:tc>
        <w:tc>
          <w:tcPr>
            <w:tcW w:w="524" w:type="dxa"/>
            <w:shd w:val="clear" w:color="auto" w:fill="auto"/>
            <w:vAlign w:val="center"/>
          </w:tcPr>
          <w:p w14:paraId="43A57DED" w14:textId="77777777" w:rsidR="00235793" w:rsidRPr="009D6B0C" w:rsidRDefault="00235793" w:rsidP="00235793">
            <w:pPr>
              <w:jc w:val="center"/>
            </w:pPr>
            <w:r w:rsidRPr="009D6B0C">
              <w:t>x</w:t>
            </w:r>
          </w:p>
        </w:tc>
      </w:tr>
      <w:tr w:rsidR="00235793" w:rsidRPr="009D6B0C" w14:paraId="27C5F942" w14:textId="77777777" w:rsidTr="002A4DC6">
        <w:tc>
          <w:tcPr>
            <w:tcW w:w="2205" w:type="dxa"/>
            <w:vMerge/>
            <w:tcMar>
              <w:top w:w="0" w:type="dxa"/>
              <w:left w:w="108" w:type="dxa"/>
              <w:bottom w:w="0" w:type="dxa"/>
              <w:right w:w="108" w:type="dxa"/>
            </w:tcMar>
            <w:vAlign w:val="center"/>
          </w:tcPr>
          <w:p w14:paraId="36EE152E" w14:textId="77777777" w:rsidR="00235793" w:rsidRPr="009D6B0C" w:rsidRDefault="00235793" w:rsidP="00235793">
            <w:pPr>
              <w:snapToGrid w:val="0"/>
              <w:spacing w:before="0" w:after="0" w:line="240" w:lineRule="auto"/>
              <w:jc w:val="left"/>
            </w:pPr>
          </w:p>
        </w:tc>
        <w:tc>
          <w:tcPr>
            <w:tcW w:w="1765" w:type="dxa"/>
            <w:vMerge/>
            <w:tcMar>
              <w:top w:w="0" w:type="dxa"/>
              <w:left w:w="108" w:type="dxa"/>
              <w:bottom w:w="0" w:type="dxa"/>
              <w:right w:w="108" w:type="dxa"/>
            </w:tcMar>
            <w:vAlign w:val="center"/>
          </w:tcPr>
          <w:p w14:paraId="66AF4FE3" w14:textId="77777777" w:rsidR="00235793" w:rsidRPr="009D6B0C" w:rsidRDefault="00235793" w:rsidP="00235793">
            <w:pPr>
              <w:snapToGrid w:val="0"/>
              <w:spacing w:before="0" w:after="0" w:line="240" w:lineRule="auto"/>
              <w:jc w:val="left"/>
            </w:pPr>
          </w:p>
        </w:tc>
        <w:tc>
          <w:tcPr>
            <w:tcW w:w="2126" w:type="dxa"/>
            <w:tcMar>
              <w:top w:w="0" w:type="dxa"/>
              <w:left w:w="108" w:type="dxa"/>
              <w:bottom w:w="0" w:type="dxa"/>
              <w:right w:w="108" w:type="dxa"/>
            </w:tcMar>
          </w:tcPr>
          <w:p w14:paraId="6E98B0EC" w14:textId="75723118" w:rsidR="00235793" w:rsidRPr="00254C24" w:rsidRDefault="00235793" w:rsidP="00235793">
            <w:pPr>
              <w:snapToGrid w:val="0"/>
              <w:spacing w:before="0" w:after="0" w:line="240" w:lineRule="auto"/>
              <w:jc w:val="left"/>
              <w:rPr>
                <w:sz w:val="22"/>
              </w:rPr>
            </w:pPr>
            <w:r w:rsidRPr="00356FBB">
              <w:t xml:space="preserve">Usługi doradztwa zawodowego oraz poradnictwa </w:t>
            </w:r>
            <w:r w:rsidRPr="00356FBB">
              <w:lastRenderedPageBreak/>
              <w:t>psychologicznego,  spotkania indywidualne, prelekcje, warsztaty grupowe, inne.</w:t>
            </w:r>
          </w:p>
        </w:tc>
        <w:tc>
          <w:tcPr>
            <w:tcW w:w="1701" w:type="dxa"/>
            <w:tcMar>
              <w:top w:w="0" w:type="dxa"/>
              <w:left w:w="108" w:type="dxa"/>
              <w:bottom w:w="0" w:type="dxa"/>
              <w:right w:w="108" w:type="dxa"/>
            </w:tcMar>
          </w:tcPr>
          <w:p w14:paraId="72C8386E" w14:textId="7359775E" w:rsidR="00235793" w:rsidRPr="009D6B0C" w:rsidRDefault="00235793" w:rsidP="00235793">
            <w:pPr>
              <w:snapToGrid w:val="0"/>
              <w:spacing w:before="0" w:after="0" w:line="240" w:lineRule="auto"/>
              <w:jc w:val="left"/>
            </w:pPr>
            <w:r w:rsidRPr="009D6B0C">
              <w:rPr>
                <w:sz w:val="22"/>
              </w:rPr>
              <w:lastRenderedPageBreak/>
              <w:t>OPS, NGO</w:t>
            </w:r>
            <w:r>
              <w:rPr>
                <w:sz w:val="22"/>
              </w:rPr>
              <w:t>, PUP</w:t>
            </w:r>
          </w:p>
        </w:tc>
        <w:tc>
          <w:tcPr>
            <w:tcW w:w="1261" w:type="dxa"/>
            <w:tcMar>
              <w:top w:w="0" w:type="dxa"/>
              <w:left w:w="108" w:type="dxa"/>
              <w:bottom w:w="0" w:type="dxa"/>
              <w:right w:w="108" w:type="dxa"/>
            </w:tcMar>
          </w:tcPr>
          <w:p w14:paraId="0629C6FB" w14:textId="77777777" w:rsidR="00235793" w:rsidRPr="009D6B0C" w:rsidRDefault="00235793" w:rsidP="00235793">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BC337C5" w14:textId="77777777" w:rsidR="00235793" w:rsidRPr="009D6B0C" w:rsidRDefault="00235793" w:rsidP="00235793">
            <w:pPr>
              <w:jc w:val="center"/>
            </w:pPr>
            <w:r w:rsidRPr="009D6B0C">
              <w:t>x</w:t>
            </w:r>
          </w:p>
        </w:tc>
        <w:tc>
          <w:tcPr>
            <w:tcW w:w="524" w:type="dxa"/>
            <w:shd w:val="clear" w:color="auto" w:fill="auto"/>
            <w:vAlign w:val="center"/>
          </w:tcPr>
          <w:p w14:paraId="5B3F36F7" w14:textId="77777777" w:rsidR="00235793" w:rsidRPr="009D6B0C" w:rsidRDefault="00235793" w:rsidP="00235793">
            <w:pPr>
              <w:jc w:val="center"/>
            </w:pPr>
            <w:r w:rsidRPr="009D6B0C">
              <w:t>x</w:t>
            </w:r>
          </w:p>
        </w:tc>
        <w:tc>
          <w:tcPr>
            <w:tcW w:w="524" w:type="dxa"/>
            <w:shd w:val="clear" w:color="auto" w:fill="auto"/>
            <w:vAlign w:val="center"/>
          </w:tcPr>
          <w:p w14:paraId="232C76A0" w14:textId="77777777" w:rsidR="00235793" w:rsidRPr="009D6B0C" w:rsidRDefault="00235793" w:rsidP="00235793">
            <w:pPr>
              <w:jc w:val="center"/>
            </w:pPr>
            <w:r w:rsidRPr="009D6B0C">
              <w:t>x</w:t>
            </w:r>
          </w:p>
        </w:tc>
        <w:tc>
          <w:tcPr>
            <w:tcW w:w="524" w:type="dxa"/>
            <w:shd w:val="clear" w:color="auto" w:fill="auto"/>
            <w:vAlign w:val="center"/>
          </w:tcPr>
          <w:p w14:paraId="7BCFAA3E" w14:textId="77777777" w:rsidR="00235793" w:rsidRPr="009D6B0C" w:rsidRDefault="00235793" w:rsidP="00235793">
            <w:pPr>
              <w:jc w:val="center"/>
            </w:pPr>
            <w:r w:rsidRPr="009D6B0C">
              <w:t>x</w:t>
            </w:r>
          </w:p>
        </w:tc>
        <w:tc>
          <w:tcPr>
            <w:tcW w:w="524" w:type="dxa"/>
            <w:shd w:val="clear" w:color="auto" w:fill="auto"/>
            <w:vAlign w:val="center"/>
          </w:tcPr>
          <w:p w14:paraId="68C30FB9" w14:textId="77777777" w:rsidR="00235793" w:rsidRPr="009D6B0C" w:rsidRDefault="00235793" w:rsidP="00235793">
            <w:pPr>
              <w:jc w:val="center"/>
            </w:pPr>
            <w:r w:rsidRPr="009D6B0C">
              <w:t>x</w:t>
            </w:r>
          </w:p>
        </w:tc>
        <w:tc>
          <w:tcPr>
            <w:tcW w:w="524" w:type="dxa"/>
            <w:shd w:val="clear" w:color="auto" w:fill="auto"/>
            <w:vAlign w:val="center"/>
          </w:tcPr>
          <w:p w14:paraId="1E3F0825" w14:textId="77777777" w:rsidR="00235793" w:rsidRPr="009D6B0C" w:rsidRDefault="00235793" w:rsidP="00235793">
            <w:pPr>
              <w:jc w:val="center"/>
            </w:pPr>
            <w:r w:rsidRPr="009D6B0C">
              <w:t>x</w:t>
            </w:r>
          </w:p>
        </w:tc>
        <w:tc>
          <w:tcPr>
            <w:tcW w:w="524" w:type="dxa"/>
            <w:shd w:val="clear" w:color="auto" w:fill="auto"/>
            <w:vAlign w:val="center"/>
          </w:tcPr>
          <w:p w14:paraId="73284868" w14:textId="77777777" w:rsidR="00235793" w:rsidRPr="009D6B0C" w:rsidRDefault="00235793" w:rsidP="00235793">
            <w:pPr>
              <w:jc w:val="center"/>
            </w:pPr>
            <w:r w:rsidRPr="009D6B0C">
              <w:t>x</w:t>
            </w:r>
          </w:p>
        </w:tc>
        <w:tc>
          <w:tcPr>
            <w:tcW w:w="524" w:type="dxa"/>
            <w:shd w:val="clear" w:color="auto" w:fill="auto"/>
            <w:vAlign w:val="center"/>
          </w:tcPr>
          <w:p w14:paraId="6B6EBD3B" w14:textId="77777777" w:rsidR="00235793" w:rsidRPr="009D6B0C" w:rsidRDefault="00235793" w:rsidP="00235793">
            <w:pPr>
              <w:jc w:val="center"/>
            </w:pPr>
            <w:r w:rsidRPr="009D6B0C">
              <w:t>x</w:t>
            </w:r>
          </w:p>
        </w:tc>
        <w:tc>
          <w:tcPr>
            <w:tcW w:w="524" w:type="dxa"/>
            <w:shd w:val="clear" w:color="auto" w:fill="auto"/>
            <w:vAlign w:val="center"/>
          </w:tcPr>
          <w:p w14:paraId="125E7F97" w14:textId="77777777" w:rsidR="00235793" w:rsidRPr="009D6B0C" w:rsidRDefault="00235793" w:rsidP="00235793">
            <w:pPr>
              <w:jc w:val="center"/>
            </w:pPr>
            <w:r w:rsidRPr="009D6B0C">
              <w:t>x</w:t>
            </w:r>
          </w:p>
        </w:tc>
        <w:tc>
          <w:tcPr>
            <w:tcW w:w="524" w:type="dxa"/>
            <w:shd w:val="clear" w:color="auto" w:fill="auto"/>
            <w:vAlign w:val="center"/>
          </w:tcPr>
          <w:p w14:paraId="4E5180C6" w14:textId="77777777" w:rsidR="00235793" w:rsidRPr="009D6B0C" w:rsidRDefault="00235793" w:rsidP="00235793">
            <w:pPr>
              <w:jc w:val="center"/>
            </w:pPr>
            <w:r w:rsidRPr="009D6B0C">
              <w:t>x</w:t>
            </w:r>
          </w:p>
        </w:tc>
      </w:tr>
      <w:tr w:rsidR="007067E6" w:rsidRPr="009D6B0C" w14:paraId="1B2C7F2C" w14:textId="77777777" w:rsidTr="009E0F8F">
        <w:trPr>
          <w:trHeight w:val="988"/>
        </w:trPr>
        <w:tc>
          <w:tcPr>
            <w:tcW w:w="2205" w:type="dxa"/>
            <w:vMerge/>
            <w:tcMar>
              <w:top w:w="0" w:type="dxa"/>
              <w:left w:w="108" w:type="dxa"/>
              <w:bottom w:w="0" w:type="dxa"/>
              <w:right w:w="108" w:type="dxa"/>
            </w:tcMar>
            <w:vAlign w:val="center"/>
          </w:tcPr>
          <w:p w14:paraId="70F81DD5" w14:textId="77777777" w:rsidR="009E0F8F" w:rsidRPr="009D6B0C"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99D71CE" w14:textId="77777777" w:rsidR="009E0F8F" w:rsidRPr="009D6B0C" w:rsidRDefault="009E0F8F" w:rsidP="0069157D">
            <w:pPr>
              <w:snapToGrid w:val="0"/>
              <w:spacing w:before="0" w:after="0" w:line="240" w:lineRule="auto"/>
              <w:jc w:val="left"/>
            </w:pPr>
          </w:p>
        </w:tc>
        <w:tc>
          <w:tcPr>
            <w:tcW w:w="2126" w:type="dxa"/>
            <w:tcBorders>
              <w:bottom w:val="single" w:sz="4" w:space="0" w:color="auto"/>
            </w:tcBorders>
            <w:tcMar>
              <w:top w:w="0" w:type="dxa"/>
              <w:left w:w="108" w:type="dxa"/>
              <w:bottom w:w="0" w:type="dxa"/>
              <w:right w:w="108" w:type="dxa"/>
            </w:tcMar>
          </w:tcPr>
          <w:p w14:paraId="2823EEBD" w14:textId="20BF360B" w:rsidR="009E0F8F" w:rsidRPr="009D6B0C" w:rsidRDefault="00C54094" w:rsidP="0069157D">
            <w:pPr>
              <w:snapToGrid w:val="0"/>
              <w:spacing w:after="0" w:line="240" w:lineRule="auto"/>
              <w:jc w:val="left"/>
            </w:pPr>
            <w:r w:rsidRPr="00C54094">
              <w:rPr>
                <w:sz w:val="22"/>
              </w:rPr>
              <w:t xml:space="preserve">Tworzenie podmiotów ekonomii społecznej, w tym przedsiębiorstw społecznych, spółdzielni socjalnych. </w:t>
            </w:r>
          </w:p>
        </w:tc>
        <w:tc>
          <w:tcPr>
            <w:tcW w:w="1701" w:type="dxa"/>
            <w:tcBorders>
              <w:bottom w:val="single" w:sz="4" w:space="0" w:color="auto"/>
            </w:tcBorders>
            <w:tcMar>
              <w:top w:w="0" w:type="dxa"/>
              <w:left w:w="108" w:type="dxa"/>
              <w:bottom w:w="0" w:type="dxa"/>
              <w:right w:w="108" w:type="dxa"/>
            </w:tcMar>
          </w:tcPr>
          <w:p w14:paraId="058A88BA" w14:textId="34D8CED3" w:rsidR="009E0F8F" w:rsidRPr="009D6B0C" w:rsidRDefault="00094E43" w:rsidP="0069157D">
            <w:pPr>
              <w:snapToGrid w:val="0"/>
              <w:spacing w:before="0" w:after="0" w:line="240" w:lineRule="auto"/>
              <w:jc w:val="left"/>
            </w:pPr>
            <w:r w:rsidRPr="009D6B0C">
              <w:t>JST</w:t>
            </w:r>
            <w:r w:rsidR="00C54094">
              <w:t>,NGO</w:t>
            </w:r>
          </w:p>
        </w:tc>
        <w:tc>
          <w:tcPr>
            <w:tcW w:w="1261" w:type="dxa"/>
            <w:tcBorders>
              <w:bottom w:val="single" w:sz="4" w:space="0" w:color="auto"/>
            </w:tcBorders>
            <w:tcMar>
              <w:top w:w="0" w:type="dxa"/>
              <w:left w:w="108" w:type="dxa"/>
              <w:bottom w:w="0" w:type="dxa"/>
              <w:right w:w="108" w:type="dxa"/>
            </w:tcMar>
          </w:tcPr>
          <w:p w14:paraId="2EAC06A9" w14:textId="77777777" w:rsidR="009E0F8F" w:rsidRPr="009D6B0C" w:rsidRDefault="00094E43" w:rsidP="0069157D">
            <w:pPr>
              <w:snapToGrid w:val="0"/>
              <w:spacing w:before="0" w:after="0" w:line="240" w:lineRule="auto"/>
              <w:jc w:val="left"/>
            </w:pPr>
            <w:r w:rsidRPr="009D6B0C">
              <w:rPr>
                <w:sz w:val="22"/>
              </w:rPr>
              <w:t>Środki własne i zewnętrzne</w:t>
            </w:r>
          </w:p>
        </w:tc>
        <w:tc>
          <w:tcPr>
            <w:tcW w:w="524" w:type="dxa"/>
            <w:tcBorders>
              <w:bottom w:val="single" w:sz="4" w:space="0" w:color="auto"/>
            </w:tcBorders>
            <w:shd w:val="clear" w:color="auto" w:fill="auto"/>
            <w:vAlign w:val="center"/>
          </w:tcPr>
          <w:p w14:paraId="188858FD" w14:textId="77777777" w:rsidR="009E0F8F" w:rsidRPr="009D6B0C" w:rsidRDefault="009E0F8F" w:rsidP="0052187B">
            <w:pPr>
              <w:jc w:val="center"/>
            </w:pPr>
            <w:r w:rsidRPr="009D6B0C">
              <w:t>x</w:t>
            </w:r>
          </w:p>
        </w:tc>
        <w:tc>
          <w:tcPr>
            <w:tcW w:w="524" w:type="dxa"/>
            <w:tcBorders>
              <w:bottom w:val="single" w:sz="4" w:space="0" w:color="auto"/>
            </w:tcBorders>
            <w:shd w:val="clear" w:color="auto" w:fill="auto"/>
            <w:vAlign w:val="center"/>
          </w:tcPr>
          <w:p w14:paraId="41CAA259" w14:textId="77777777" w:rsidR="009E0F8F" w:rsidRPr="009D6B0C" w:rsidRDefault="009E0F8F" w:rsidP="0052187B">
            <w:pPr>
              <w:jc w:val="center"/>
            </w:pPr>
            <w:r w:rsidRPr="009D6B0C">
              <w:t>x</w:t>
            </w:r>
          </w:p>
        </w:tc>
        <w:tc>
          <w:tcPr>
            <w:tcW w:w="524" w:type="dxa"/>
            <w:tcBorders>
              <w:bottom w:val="single" w:sz="4" w:space="0" w:color="auto"/>
            </w:tcBorders>
            <w:shd w:val="clear" w:color="auto" w:fill="auto"/>
            <w:vAlign w:val="center"/>
          </w:tcPr>
          <w:p w14:paraId="15C31244"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77A07DB0"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6302B19C"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7964A46E"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25050C58"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4DB75386"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0D0C276E" w14:textId="77777777" w:rsidR="009E0F8F" w:rsidRPr="009D6B0C" w:rsidRDefault="009E0F8F" w:rsidP="008200D9">
            <w:pPr>
              <w:jc w:val="center"/>
            </w:pPr>
            <w:r w:rsidRPr="009D6B0C">
              <w:t>x</w:t>
            </w:r>
          </w:p>
        </w:tc>
        <w:tc>
          <w:tcPr>
            <w:tcW w:w="524" w:type="dxa"/>
            <w:tcBorders>
              <w:bottom w:val="single" w:sz="4" w:space="0" w:color="auto"/>
            </w:tcBorders>
            <w:shd w:val="clear" w:color="auto" w:fill="auto"/>
            <w:vAlign w:val="center"/>
          </w:tcPr>
          <w:p w14:paraId="26516215" w14:textId="77777777" w:rsidR="009E0F8F" w:rsidRPr="009D6B0C" w:rsidRDefault="009E0F8F" w:rsidP="008200D9">
            <w:pPr>
              <w:jc w:val="center"/>
            </w:pPr>
            <w:r w:rsidRPr="009D6B0C">
              <w:t>x</w:t>
            </w:r>
          </w:p>
        </w:tc>
      </w:tr>
      <w:tr w:rsidR="007067E6" w:rsidRPr="009D6B0C" w14:paraId="5FD01E37" w14:textId="77777777" w:rsidTr="009E0F8F">
        <w:trPr>
          <w:trHeight w:val="1775"/>
        </w:trPr>
        <w:tc>
          <w:tcPr>
            <w:tcW w:w="2205" w:type="dxa"/>
            <w:vMerge/>
            <w:tcMar>
              <w:top w:w="0" w:type="dxa"/>
              <w:left w:w="108" w:type="dxa"/>
              <w:bottom w:w="0" w:type="dxa"/>
              <w:right w:w="108" w:type="dxa"/>
            </w:tcMar>
            <w:vAlign w:val="center"/>
          </w:tcPr>
          <w:p w14:paraId="15176FA9" w14:textId="77777777" w:rsidR="009E0F8F" w:rsidRPr="009D6B0C" w:rsidRDefault="009E0F8F"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F237478" w14:textId="77777777" w:rsidR="009E0F8F" w:rsidRPr="009D6B0C" w:rsidRDefault="009E0F8F" w:rsidP="0069157D">
            <w:pPr>
              <w:snapToGrid w:val="0"/>
              <w:spacing w:before="0" w:after="0" w:line="240" w:lineRule="auto"/>
              <w:jc w:val="left"/>
            </w:pPr>
          </w:p>
        </w:tc>
        <w:tc>
          <w:tcPr>
            <w:tcW w:w="2126" w:type="dxa"/>
            <w:tcBorders>
              <w:top w:val="single" w:sz="4" w:space="0" w:color="auto"/>
            </w:tcBorders>
            <w:tcMar>
              <w:top w:w="0" w:type="dxa"/>
              <w:left w:w="108" w:type="dxa"/>
              <w:bottom w:w="0" w:type="dxa"/>
              <w:right w:w="108" w:type="dxa"/>
            </w:tcMar>
          </w:tcPr>
          <w:p w14:paraId="4E3803C6" w14:textId="48449F7D" w:rsidR="009E0F8F" w:rsidRPr="009D6B0C" w:rsidRDefault="00C54094" w:rsidP="0069157D">
            <w:pPr>
              <w:snapToGrid w:val="0"/>
              <w:spacing w:after="0" w:line="240" w:lineRule="auto"/>
              <w:jc w:val="left"/>
            </w:pPr>
            <w:r w:rsidRPr="00C54094">
              <w:t>Utworzenie przy Radzie Gminy- Rady ds. Przedsiębiorczości</w:t>
            </w:r>
          </w:p>
        </w:tc>
        <w:tc>
          <w:tcPr>
            <w:tcW w:w="1701" w:type="dxa"/>
            <w:tcBorders>
              <w:top w:val="single" w:sz="4" w:space="0" w:color="auto"/>
            </w:tcBorders>
            <w:tcMar>
              <w:top w:w="0" w:type="dxa"/>
              <w:left w:w="108" w:type="dxa"/>
              <w:bottom w:w="0" w:type="dxa"/>
              <w:right w:w="108" w:type="dxa"/>
            </w:tcMar>
          </w:tcPr>
          <w:p w14:paraId="55F59726" w14:textId="04637EB8" w:rsidR="009E0F8F" w:rsidRPr="009D6B0C" w:rsidRDefault="009E0F8F" w:rsidP="0069157D">
            <w:pPr>
              <w:snapToGrid w:val="0"/>
              <w:spacing w:after="0" w:line="240" w:lineRule="auto"/>
              <w:jc w:val="left"/>
            </w:pPr>
            <w:r w:rsidRPr="009D6B0C">
              <w:rPr>
                <w:sz w:val="22"/>
              </w:rPr>
              <w:t>JST</w:t>
            </w:r>
          </w:p>
        </w:tc>
        <w:tc>
          <w:tcPr>
            <w:tcW w:w="1261" w:type="dxa"/>
            <w:tcBorders>
              <w:top w:val="single" w:sz="4" w:space="0" w:color="auto"/>
            </w:tcBorders>
            <w:tcMar>
              <w:top w:w="0" w:type="dxa"/>
              <w:left w:w="108" w:type="dxa"/>
              <w:bottom w:w="0" w:type="dxa"/>
              <w:right w:w="108" w:type="dxa"/>
            </w:tcMar>
          </w:tcPr>
          <w:p w14:paraId="49B46CF0" w14:textId="77777777" w:rsidR="009E0F8F" w:rsidRPr="009D6B0C" w:rsidRDefault="009E0F8F" w:rsidP="0069157D">
            <w:pPr>
              <w:snapToGrid w:val="0"/>
              <w:spacing w:after="0" w:line="240" w:lineRule="auto"/>
              <w:jc w:val="left"/>
            </w:pPr>
            <w:r w:rsidRPr="009D6B0C">
              <w:rPr>
                <w:sz w:val="22"/>
              </w:rPr>
              <w:t>Środki własne i zewnętrzne</w:t>
            </w:r>
          </w:p>
        </w:tc>
        <w:tc>
          <w:tcPr>
            <w:tcW w:w="524" w:type="dxa"/>
            <w:tcBorders>
              <w:top w:val="single" w:sz="4" w:space="0" w:color="auto"/>
            </w:tcBorders>
            <w:shd w:val="clear" w:color="auto" w:fill="auto"/>
            <w:vAlign w:val="center"/>
          </w:tcPr>
          <w:p w14:paraId="29C40EC0" w14:textId="77777777" w:rsidR="009E0F8F" w:rsidRPr="009D6B0C" w:rsidRDefault="009E0F8F" w:rsidP="008200D9">
            <w:pPr>
              <w:snapToGrid w:val="0"/>
              <w:spacing w:before="0" w:after="0" w:line="240" w:lineRule="auto"/>
              <w:jc w:val="center"/>
            </w:pPr>
          </w:p>
        </w:tc>
        <w:tc>
          <w:tcPr>
            <w:tcW w:w="524" w:type="dxa"/>
            <w:tcBorders>
              <w:top w:val="single" w:sz="4" w:space="0" w:color="auto"/>
            </w:tcBorders>
            <w:shd w:val="clear" w:color="auto" w:fill="auto"/>
            <w:vAlign w:val="center"/>
          </w:tcPr>
          <w:p w14:paraId="6176B43D" w14:textId="77777777" w:rsidR="009E0F8F" w:rsidRPr="009D6B0C" w:rsidRDefault="009E0F8F" w:rsidP="008200D9">
            <w:pPr>
              <w:snapToGrid w:val="0"/>
              <w:spacing w:before="0" w:after="0" w:line="240" w:lineRule="auto"/>
              <w:jc w:val="center"/>
            </w:pPr>
          </w:p>
        </w:tc>
        <w:tc>
          <w:tcPr>
            <w:tcW w:w="524" w:type="dxa"/>
            <w:tcBorders>
              <w:top w:val="single" w:sz="4" w:space="0" w:color="auto"/>
            </w:tcBorders>
            <w:shd w:val="clear" w:color="auto" w:fill="auto"/>
            <w:vAlign w:val="center"/>
          </w:tcPr>
          <w:p w14:paraId="21ED75DB"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DCF2967"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7F741BE5"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45F2B56"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720E418E"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27F5D115"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1C62ED12" w14:textId="77777777" w:rsidR="009E0F8F" w:rsidRPr="009D6B0C" w:rsidRDefault="009E0F8F" w:rsidP="0052187B">
            <w:pPr>
              <w:jc w:val="center"/>
            </w:pPr>
            <w:r w:rsidRPr="009D6B0C">
              <w:t>x</w:t>
            </w:r>
          </w:p>
        </w:tc>
        <w:tc>
          <w:tcPr>
            <w:tcW w:w="524" w:type="dxa"/>
            <w:tcBorders>
              <w:top w:val="single" w:sz="4" w:space="0" w:color="auto"/>
            </w:tcBorders>
            <w:shd w:val="clear" w:color="auto" w:fill="auto"/>
            <w:vAlign w:val="center"/>
          </w:tcPr>
          <w:p w14:paraId="1A2D883C" w14:textId="77777777" w:rsidR="009E0F8F" w:rsidRPr="009D6B0C" w:rsidRDefault="009E0F8F" w:rsidP="0052187B">
            <w:pPr>
              <w:jc w:val="center"/>
            </w:pPr>
            <w:r w:rsidRPr="009D6B0C">
              <w:t>x</w:t>
            </w:r>
          </w:p>
        </w:tc>
      </w:tr>
      <w:tr w:rsidR="007067E6" w:rsidRPr="009D6B0C" w14:paraId="3E55A8C8" w14:textId="77777777" w:rsidTr="002A4DC6">
        <w:tc>
          <w:tcPr>
            <w:tcW w:w="2205" w:type="dxa"/>
            <w:vMerge/>
            <w:tcMar>
              <w:top w:w="0" w:type="dxa"/>
              <w:left w:w="108" w:type="dxa"/>
              <w:bottom w:w="0" w:type="dxa"/>
              <w:right w:w="108" w:type="dxa"/>
            </w:tcMar>
            <w:vAlign w:val="center"/>
          </w:tcPr>
          <w:p w14:paraId="4E241B91"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5A425F9E" w14:textId="77777777" w:rsidR="0069157D" w:rsidRPr="009D6B0C" w:rsidRDefault="0069157D" w:rsidP="0069157D">
            <w:pPr>
              <w:snapToGrid w:val="0"/>
              <w:spacing w:before="0" w:after="0" w:line="240" w:lineRule="auto"/>
              <w:jc w:val="left"/>
            </w:pPr>
            <w:r w:rsidRPr="009D6B0C">
              <w:rPr>
                <w:sz w:val="22"/>
              </w:rPr>
              <w:t>Rozwijanie gminnego modelu przeciwdziałania i wychodzenia z bezdomności</w:t>
            </w:r>
          </w:p>
        </w:tc>
        <w:tc>
          <w:tcPr>
            <w:tcW w:w="2126" w:type="dxa"/>
            <w:tcMar>
              <w:top w:w="0" w:type="dxa"/>
              <w:left w:w="108" w:type="dxa"/>
              <w:bottom w:w="0" w:type="dxa"/>
              <w:right w:w="108" w:type="dxa"/>
            </w:tcMar>
            <w:vAlign w:val="center"/>
          </w:tcPr>
          <w:p w14:paraId="3F5B175A" w14:textId="77777777" w:rsidR="0069157D" w:rsidRPr="009D6B0C" w:rsidRDefault="0069157D" w:rsidP="0069157D">
            <w:pPr>
              <w:snapToGrid w:val="0"/>
              <w:spacing w:before="0" w:after="0" w:line="240" w:lineRule="auto"/>
              <w:jc w:val="left"/>
            </w:pPr>
            <w:r w:rsidRPr="009D6B0C">
              <w:rPr>
                <w:sz w:val="22"/>
              </w:rPr>
              <w:t>Systematyczne monitorowanie problemu bezdomności i zabezpieczanie pomocy doraźnej osobom bezdomnym.</w:t>
            </w:r>
          </w:p>
        </w:tc>
        <w:tc>
          <w:tcPr>
            <w:tcW w:w="1701" w:type="dxa"/>
            <w:tcMar>
              <w:top w:w="0" w:type="dxa"/>
              <w:left w:w="108" w:type="dxa"/>
              <w:bottom w:w="0" w:type="dxa"/>
              <w:right w:w="108" w:type="dxa"/>
            </w:tcMar>
          </w:tcPr>
          <w:p w14:paraId="249BA134" w14:textId="77777777" w:rsidR="0069157D" w:rsidRPr="009D6B0C" w:rsidRDefault="0069157D" w:rsidP="0069157D">
            <w:pPr>
              <w:snapToGrid w:val="0"/>
              <w:spacing w:before="0" w:after="0" w:line="240" w:lineRule="auto"/>
              <w:jc w:val="left"/>
            </w:pPr>
            <w:r w:rsidRPr="009D6B0C">
              <w:rPr>
                <w:sz w:val="22"/>
              </w:rPr>
              <w:t>OPS, JST, GKRPA, ZI, Policja, NGO</w:t>
            </w:r>
          </w:p>
        </w:tc>
        <w:tc>
          <w:tcPr>
            <w:tcW w:w="1261" w:type="dxa"/>
            <w:tcMar>
              <w:top w:w="0" w:type="dxa"/>
              <w:left w:w="108" w:type="dxa"/>
              <w:bottom w:w="0" w:type="dxa"/>
              <w:right w:w="108" w:type="dxa"/>
            </w:tcMar>
          </w:tcPr>
          <w:p w14:paraId="018402A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065EA47" w14:textId="77777777" w:rsidR="0069157D" w:rsidRPr="009D6B0C" w:rsidRDefault="008200D9" w:rsidP="008200D9">
            <w:pPr>
              <w:jc w:val="center"/>
            </w:pPr>
            <w:r w:rsidRPr="009D6B0C">
              <w:t>x</w:t>
            </w:r>
          </w:p>
        </w:tc>
        <w:tc>
          <w:tcPr>
            <w:tcW w:w="524" w:type="dxa"/>
            <w:shd w:val="clear" w:color="auto" w:fill="auto"/>
            <w:vAlign w:val="center"/>
          </w:tcPr>
          <w:p w14:paraId="20D96F14" w14:textId="77777777" w:rsidR="0069157D" w:rsidRPr="009D6B0C" w:rsidRDefault="008200D9" w:rsidP="008200D9">
            <w:pPr>
              <w:jc w:val="center"/>
            </w:pPr>
            <w:r w:rsidRPr="009D6B0C">
              <w:t>x</w:t>
            </w:r>
          </w:p>
        </w:tc>
        <w:tc>
          <w:tcPr>
            <w:tcW w:w="524" w:type="dxa"/>
            <w:shd w:val="clear" w:color="auto" w:fill="auto"/>
            <w:vAlign w:val="center"/>
          </w:tcPr>
          <w:p w14:paraId="50870391" w14:textId="77777777" w:rsidR="0069157D" w:rsidRPr="009D6B0C" w:rsidRDefault="008200D9" w:rsidP="008200D9">
            <w:pPr>
              <w:jc w:val="center"/>
            </w:pPr>
            <w:r w:rsidRPr="009D6B0C">
              <w:t>x</w:t>
            </w:r>
          </w:p>
        </w:tc>
        <w:tc>
          <w:tcPr>
            <w:tcW w:w="524" w:type="dxa"/>
            <w:shd w:val="clear" w:color="auto" w:fill="auto"/>
            <w:vAlign w:val="center"/>
          </w:tcPr>
          <w:p w14:paraId="66A0BF72" w14:textId="77777777" w:rsidR="0069157D" w:rsidRPr="009D6B0C" w:rsidRDefault="008200D9" w:rsidP="008200D9">
            <w:pPr>
              <w:jc w:val="center"/>
            </w:pPr>
            <w:r w:rsidRPr="009D6B0C">
              <w:t>x</w:t>
            </w:r>
          </w:p>
        </w:tc>
        <w:tc>
          <w:tcPr>
            <w:tcW w:w="524" w:type="dxa"/>
            <w:shd w:val="clear" w:color="auto" w:fill="auto"/>
            <w:vAlign w:val="center"/>
          </w:tcPr>
          <w:p w14:paraId="3FDD563A" w14:textId="77777777" w:rsidR="0069157D" w:rsidRPr="009D6B0C" w:rsidRDefault="008200D9" w:rsidP="008200D9">
            <w:pPr>
              <w:jc w:val="center"/>
            </w:pPr>
            <w:r w:rsidRPr="009D6B0C">
              <w:t>x</w:t>
            </w:r>
          </w:p>
        </w:tc>
        <w:tc>
          <w:tcPr>
            <w:tcW w:w="524" w:type="dxa"/>
            <w:shd w:val="clear" w:color="auto" w:fill="auto"/>
            <w:vAlign w:val="center"/>
          </w:tcPr>
          <w:p w14:paraId="2941B26F" w14:textId="77777777" w:rsidR="0069157D" w:rsidRPr="009D6B0C" w:rsidRDefault="008200D9" w:rsidP="008200D9">
            <w:pPr>
              <w:jc w:val="center"/>
            </w:pPr>
            <w:r w:rsidRPr="009D6B0C">
              <w:t>x</w:t>
            </w:r>
          </w:p>
        </w:tc>
        <w:tc>
          <w:tcPr>
            <w:tcW w:w="524" w:type="dxa"/>
            <w:shd w:val="clear" w:color="auto" w:fill="auto"/>
            <w:vAlign w:val="center"/>
          </w:tcPr>
          <w:p w14:paraId="58670B1D" w14:textId="77777777" w:rsidR="0069157D" w:rsidRPr="009D6B0C" w:rsidRDefault="008200D9" w:rsidP="008200D9">
            <w:pPr>
              <w:jc w:val="center"/>
            </w:pPr>
            <w:r w:rsidRPr="009D6B0C">
              <w:t>x</w:t>
            </w:r>
          </w:p>
        </w:tc>
        <w:tc>
          <w:tcPr>
            <w:tcW w:w="524" w:type="dxa"/>
            <w:shd w:val="clear" w:color="auto" w:fill="auto"/>
            <w:vAlign w:val="center"/>
          </w:tcPr>
          <w:p w14:paraId="0422399F" w14:textId="77777777" w:rsidR="0069157D" w:rsidRPr="009D6B0C" w:rsidRDefault="008200D9" w:rsidP="008200D9">
            <w:pPr>
              <w:jc w:val="center"/>
            </w:pPr>
            <w:r w:rsidRPr="009D6B0C">
              <w:t>x</w:t>
            </w:r>
          </w:p>
        </w:tc>
        <w:tc>
          <w:tcPr>
            <w:tcW w:w="524" w:type="dxa"/>
            <w:shd w:val="clear" w:color="auto" w:fill="auto"/>
            <w:vAlign w:val="center"/>
          </w:tcPr>
          <w:p w14:paraId="30093353" w14:textId="77777777" w:rsidR="0069157D" w:rsidRPr="009D6B0C" w:rsidRDefault="008200D9" w:rsidP="008200D9">
            <w:pPr>
              <w:jc w:val="center"/>
            </w:pPr>
            <w:r w:rsidRPr="009D6B0C">
              <w:t>x</w:t>
            </w:r>
          </w:p>
        </w:tc>
        <w:tc>
          <w:tcPr>
            <w:tcW w:w="524" w:type="dxa"/>
            <w:shd w:val="clear" w:color="auto" w:fill="auto"/>
            <w:vAlign w:val="center"/>
          </w:tcPr>
          <w:p w14:paraId="6C02B138" w14:textId="77777777" w:rsidR="0069157D" w:rsidRPr="009D6B0C" w:rsidRDefault="008200D9" w:rsidP="008200D9">
            <w:pPr>
              <w:jc w:val="center"/>
            </w:pPr>
            <w:r w:rsidRPr="009D6B0C">
              <w:t>x</w:t>
            </w:r>
          </w:p>
        </w:tc>
      </w:tr>
      <w:tr w:rsidR="007067E6" w:rsidRPr="009D6B0C" w14:paraId="2E77A04C" w14:textId="77777777" w:rsidTr="002A4DC6">
        <w:tc>
          <w:tcPr>
            <w:tcW w:w="2205" w:type="dxa"/>
            <w:vMerge/>
            <w:tcMar>
              <w:top w:w="0" w:type="dxa"/>
              <w:left w:w="108" w:type="dxa"/>
              <w:bottom w:w="0" w:type="dxa"/>
              <w:right w:w="108" w:type="dxa"/>
            </w:tcMar>
            <w:vAlign w:val="center"/>
          </w:tcPr>
          <w:p w14:paraId="7738C8CF"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587CAA54"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419F3F8B" w14:textId="77777777" w:rsidR="0069157D" w:rsidRPr="009D6B0C" w:rsidRDefault="0069157D" w:rsidP="0069157D">
            <w:pPr>
              <w:snapToGrid w:val="0"/>
              <w:spacing w:before="0" w:after="0" w:line="240" w:lineRule="auto"/>
              <w:jc w:val="left"/>
            </w:pPr>
            <w:r w:rsidRPr="009D6B0C">
              <w:rPr>
                <w:sz w:val="22"/>
              </w:rPr>
              <w:t xml:space="preserve">Zapewnienie osobom bezdomnym schronienia, pomocy socjalnej, psychologicznej, reintegracji społecznej i </w:t>
            </w:r>
            <w:r w:rsidRPr="009D6B0C">
              <w:rPr>
                <w:sz w:val="22"/>
              </w:rPr>
              <w:lastRenderedPageBreak/>
              <w:t>zawodowej, w szczególności przy wykorzystaniu indywidualnych planów wychodzenia z bezdomności.</w:t>
            </w:r>
          </w:p>
        </w:tc>
        <w:tc>
          <w:tcPr>
            <w:tcW w:w="1701" w:type="dxa"/>
            <w:tcMar>
              <w:top w:w="0" w:type="dxa"/>
              <w:left w:w="108" w:type="dxa"/>
              <w:bottom w:w="0" w:type="dxa"/>
              <w:right w:w="108" w:type="dxa"/>
            </w:tcMar>
          </w:tcPr>
          <w:p w14:paraId="155587F9" w14:textId="77777777" w:rsidR="0069157D" w:rsidRPr="009D6B0C" w:rsidRDefault="0069157D" w:rsidP="0069157D">
            <w:pPr>
              <w:snapToGrid w:val="0"/>
              <w:spacing w:before="0" w:after="0" w:line="240" w:lineRule="auto"/>
              <w:jc w:val="left"/>
            </w:pPr>
            <w:r w:rsidRPr="009D6B0C">
              <w:rPr>
                <w:sz w:val="22"/>
              </w:rPr>
              <w:lastRenderedPageBreak/>
              <w:t>OPS, JST, GKRPA, ZI, Policja, NGO</w:t>
            </w:r>
          </w:p>
        </w:tc>
        <w:tc>
          <w:tcPr>
            <w:tcW w:w="1261" w:type="dxa"/>
            <w:tcMar>
              <w:top w:w="0" w:type="dxa"/>
              <w:left w:w="108" w:type="dxa"/>
              <w:bottom w:w="0" w:type="dxa"/>
              <w:right w:w="108" w:type="dxa"/>
            </w:tcMar>
          </w:tcPr>
          <w:p w14:paraId="0D4E121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7187311" w14:textId="77777777" w:rsidR="0069157D" w:rsidRPr="009D6B0C" w:rsidRDefault="008200D9" w:rsidP="008200D9">
            <w:pPr>
              <w:jc w:val="center"/>
            </w:pPr>
            <w:r w:rsidRPr="009D6B0C">
              <w:t>x</w:t>
            </w:r>
          </w:p>
        </w:tc>
        <w:tc>
          <w:tcPr>
            <w:tcW w:w="524" w:type="dxa"/>
            <w:shd w:val="clear" w:color="auto" w:fill="auto"/>
            <w:vAlign w:val="center"/>
          </w:tcPr>
          <w:p w14:paraId="500318EF" w14:textId="77777777" w:rsidR="0069157D" w:rsidRPr="009D6B0C" w:rsidRDefault="008200D9" w:rsidP="008200D9">
            <w:pPr>
              <w:jc w:val="center"/>
            </w:pPr>
            <w:r w:rsidRPr="009D6B0C">
              <w:t>x</w:t>
            </w:r>
          </w:p>
        </w:tc>
        <w:tc>
          <w:tcPr>
            <w:tcW w:w="524" w:type="dxa"/>
            <w:shd w:val="clear" w:color="auto" w:fill="auto"/>
            <w:vAlign w:val="center"/>
          </w:tcPr>
          <w:p w14:paraId="21E066C9" w14:textId="77777777" w:rsidR="0069157D" w:rsidRPr="009D6B0C" w:rsidRDefault="008200D9" w:rsidP="008200D9">
            <w:pPr>
              <w:jc w:val="center"/>
            </w:pPr>
            <w:r w:rsidRPr="009D6B0C">
              <w:t>x</w:t>
            </w:r>
          </w:p>
        </w:tc>
        <w:tc>
          <w:tcPr>
            <w:tcW w:w="524" w:type="dxa"/>
            <w:shd w:val="clear" w:color="auto" w:fill="auto"/>
            <w:vAlign w:val="center"/>
          </w:tcPr>
          <w:p w14:paraId="38D3FE51" w14:textId="77777777" w:rsidR="0069157D" w:rsidRPr="009D6B0C" w:rsidRDefault="008200D9" w:rsidP="008200D9">
            <w:pPr>
              <w:jc w:val="center"/>
            </w:pPr>
            <w:r w:rsidRPr="009D6B0C">
              <w:t>x</w:t>
            </w:r>
          </w:p>
        </w:tc>
        <w:tc>
          <w:tcPr>
            <w:tcW w:w="524" w:type="dxa"/>
            <w:shd w:val="clear" w:color="auto" w:fill="auto"/>
            <w:vAlign w:val="center"/>
          </w:tcPr>
          <w:p w14:paraId="37D04656" w14:textId="77777777" w:rsidR="0069157D" w:rsidRPr="009D6B0C" w:rsidRDefault="008200D9" w:rsidP="008200D9">
            <w:pPr>
              <w:jc w:val="center"/>
            </w:pPr>
            <w:r w:rsidRPr="009D6B0C">
              <w:t>x</w:t>
            </w:r>
          </w:p>
        </w:tc>
        <w:tc>
          <w:tcPr>
            <w:tcW w:w="524" w:type="dxa"/>
            <w:shd w:val="clear" w:color="auto" w:fill="auto"/>
            <w:vAlign w:val="center"/>
          </w:tcPr>
          <w:p w14:paraId="4C273412" w14:textId="77777777" w:rsidR="0069157D" w:rsidRPr="009D6B0C" w:rsidRDefault="008200D9" w:rsidP="008200D9">
            <w:pPr>
              <w:jc w:val="center"/>
            </w:pPr>
            <w:r w:rsidRPr="009D6B0C">
              <w:t>x</w:t>
            </w:r>
          </w:p>
        </w:tc>
        <w:tc>
          <w:tcPr>
            <w:tcW w:w="524" w:type="dxa"/>
            <w:shd w:val="clear" w:color="auto" w:fill="auto"/>
            <w:vAlign w:val="center"/>
          </w:tcPr>
          <w:p w14:paraId="170586C9" w14:textId="77777777" w:rsidR="0069157D" w:rsidRPr="009D6B0C" w:rsidRDefault="008200D9" w:rsidP="008200D9">
            <w:pPr>
              <w:jc w:val="center"/>
            </w:pPr>
            <w:r w:rsidRPr="009D6B0C">
              <w:t>x</w:t>
            </w:r>
          </w:p>
        </w:tc>
        <w:tc>
          <w:tcPr>
            <w:tcW w:w="524" w:type="dxa"/>
            <w:shd w:val="clear" w:color="auto" w:fill="auto"/>
            <w:vAlign w:val="center"/>
          </w:tcPr>
          <w:p w14:paraId="4A10843E" w14:textId="77777777" w:rsidR="0069157D" w:rsidRPr="009D6B0C" w:rsidRDefault="008200D9" w:rsidP="008200D9">
            <w:pPr>
              <w:jc w:val="center"/>
            </w:pPr>
            <w:r w:rsidRPr="009D6B0C">
              <w:t>x</w:t>
            </w:r>
          </w:p>
        </w:tc>
        <w:tc>
          <w:tcPr>
            <w:tcW w:w="524" w:type="dxa"/>
            <w:shd w:val="clear" w:color="auto" w:fill="auto"/>
            <w:vAlign w:val="center"/>
          </w:tcPr>
          <w:p w14:paraId="76AE1357" w14:textId="77777777" w:rsidR="0069157D" w:rsidRPr="009D6B0C" w:rsidRDefault="008200D9" w:rsidP="008200D9">
            <w:pPr>
              <w:jc w:val="center"/>
            </w:pPr>
            <w:r w:rsidRPr="009D6B0C">
              <w:t>x</w:t>
            </w:r>
          </w:p>
        </w:tc>
        <w:tc>
          <w:tcPr>
            <w:tcW w:w="524" w:type="dxa"/>
            <w:shd w:val="clear" w:color="auto" w:fill="auto"/>
            <w:vAlign w:val="center"/>
          </w:tcPr>
          <w:p w14:paraId="0F28E220" w14:textId="77777777" w:rsidR="0069157D" w:rsidRPr="009D6B0C" w:rsidRDefault="008200D9" w:rsidP="008200D9">
            <w:pPr>
              <w:jc w:val="center"/>
            </w:pPr>
            <w:r w:rsidRPr="009D6B0C">
              <w:t>x</w:t>
            </w:r>
          </w:p>
        </w:tc>
      </w:tr>
      <w:tr w:rsidR="007067E6" w:rsidRPr="009D6B0C" w14:paraId="7F464401" w14:textId="77777777" w:rsidTr="002A4DC6">
        <w:tc>
          <w:tcPr>
            <w:tcW w:w="2205" w:type="dxa"/>
            <w:vMerge/>
            <w:tcMar>
              <w:top w:w="0" w:type="dxa"/>
              <w:left w:w="108" w:type="dxa"/>
              <w:bottom w:w="0" w:type="dxa"/>
              <w:right w:w="108" w:type="dxa"/>
            </w:tcMar>
            <w:vAlign w:val="center"/>
          </w:tcPr>
          <w:p w14:paraId="3E4D3FB4"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491A9CB" w14:textId="77777777" w:rsidR="0069157D" w:rsidRPr="009D6B0C" w:rsidRDefault="0069157D" w:rsidP="0069157D">
            <w:pPr>
              <w:snapToGrid w:val="0"/>
              <w:spacing w:before="0" w:after="0" w:line="240" w:lineRule="auto"/>
              <w:jc w:val="left"/>
            </w:pPr>
            <w:r w:rsidRPr="009D6B0C">
              <w:rPr>
                <w:sz w:val="22"/>
              </w:rPr>
              <w:t>Rozbudowa i wzmacnianie systemu przeciwdziałania i rozwiązywania problemów uzależnień</w:t>
            </w:r>
          </w:p>
        </w:tc>
        <w:tc>
          <w:tcPr>
            <w:tcW w:w="2126" w:type="dxa"/>
            <w:tcMar>
              <w:top w:w="0" w:type="dxa"/>
              <w:left w:w="108" w:type="dxa"/>
              <w:bottom w:w="0" w:type="dxa"/>
              <w:right w:w="108" w:type="dxa"/>
            </w:tcMar>
          </w:tcPr>
          <w:p w14:paraId="532B9C93" w14:textId="77777777" w:rsidR="0069157D" w:rsidRPr="009D6B0C" w:rsidRDefault="0069157D" w:rsidP="0069157D">
            <w:pPr>
              <w:snapToGrid w:val="0"/>
              <w:spacing w:before="0" w:after="0" w:line="240" w:lineRule="auto"/>
              <w:jc w:val="left"/>
            </w:pPr>
            <w:r w:rsidRPr="009D6B0C">
              <w:rPr>
                <w:sz w:val="22"/>
              </w:rPr>
              <w:t xml:space="preserve">Rozwijanie systemu pomocy rodzinom z problemem uzależnienia oraz dotkniętych przemocą poprzez kompleksowość i interdyscyplinarność podejmowanych działań. </w:t>
            </w:r>
          </w:p>
        </w:tc>
        <w:tc>
          <w:tcPr>
            <w:tcW w:w="1701" w:type="dxa"/>
            <w:tcMar>
              <w:top w:w="0" w:type="dxa"/>
              <w:left w:w="108" w:type="dxa"/>
              <w:bottom w:w="0" w:type="dxa"/>
              <w:right w:w="108" w:type="dxa"/>
            </w:tcMar>
          </w:tcPr>
          <w:p w14:paraId="4B228659" w14:textId="77777777" w:rsidR="0069157D" w:rsidRPr="009D6B0C" w:rsidRDefault="0069157D" w:rsidP="0069157D">
            <w:pPr>
              <w:snapToGrid w:val="0"/>
              <w:spacing w:before="0" w:after="0" w:line="240" w:lineRule="auto"/>
              <w:jc w:val="left"/>
            </w:pPr>
            <w:r w:rsidRPr="009D6B0C">
              <w:rPr>
                <w:sz w:val="22"/>
              </w:rPr>
              <w:t>OPS, JST, GKRPA, Oświata, ZI, Policja, NGO</w:t>
            </w:r>
          </w:p>
        </w:tc>
        <w:tc>
          <w:tcPr>
            <w:tcW w:w="1261" w:type="dxa"/>
            <w:tcMar>
              <w:top w:w="0" w:type="dxa"/>
              <w:left w:w="108" w:type="dxa"/>
              <w:bottom w:w="0" w:type="dxa"/>
              <w:right w:w="108" w:type="dxa"/>
            </w:tcMar>
          </w:tcPr>
          <w:p w14:paraId="0688E11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C302A9D" w14:textId="77777777" w:rsidR="0069157D" w:rsidRPr="009D6B0C" w:rsidRDefault="008200D9" w:rsidP="008200D9">
            <w:pPr>
              <w:jc w:val="center"/>
            </w:pPr>
            <w:r w:rsidRPr="009D6B0C">
              <w:t>x</w:t>
            </w:r>
          </w:p>
        </w:tc>
        <w:tc>
          <w:tcPr>
            <w:tcW w:w="524" w:type="dxa"/>
            <w:shd w:val="clear" w:color="auto" w:fill="auto"/>
            <w:vAlign w:val="center"/>
          </w:tcPr>
          <w:p w14:paraId="6EDF9B27" w14:textId="77777777" w:rsidR="0069157D" w:rsidRPr="009D6B0C" w:rsidRDefault="008200D9" w:rsidP="008200D9">
            <w:pPr>
              <w:jc w:val="center"/>
            </w:pPr>
            <w:r w:rsidRPr="009D6B0C">
              <w:t>x</w:t>
            </w:r>
          </w:p>
        </w:tc>
        <w:tc>
          <w:tcPr>
            <w:tcW w:w="524" w:type="dxa"/>
            <w:shd w:val="clear" w:color="auto" w:fill="auto"/>
            <w:vAlign w:val="center"/>
          </w:tcPr>
          <w:p w14:paraId="13502A5F" w14:textId="77777777" w:rsidR="0069157D" w:rsidRPr="009D6B0C" w:rsidRDefault="008200D9" w:rsidP="008200D9">
            <w:pPr>
              <w:jc w:val="center"/>
            </w:pPr>
            <w:r w:rsidRPr="009D6B0C">
              <w:t>x</w:t>
            </w:r>
          </w:p>
        </w:tc>
        <w:tc>
          <w:tcPr>
            <w:tcW w:w="524" w:type="dxa"/>
            <w:shd w:val="clear" w:color="auto" w:fill="auto"/>
            <w:vAlign w:val="center"/>
          </w:tcPr>
          <w:p w14:paraId="05763417" w14:textId="77777777" w:rsidR="0069157D" w:rsidRPr="009D6B0C" w:rsidRDefault="008200D9" w:rsidP="008200D9">
            <w:pPr>
              <w:jc w:val="center"/>
            </w:pPr>
            <w:r w:rsidRPr="009D6B0C">
              <w:t>x</w:t>
            </w:r>
          </w:p>
        </w:tc>
        <w:tc>
          <w:tcPr>
            <w:tcW w:w="524" w:type="dxa"/>
            <w:shd w:val="clear" w:color="auto" w:fill="auto"/>
            <w:vAlign w:val="center"/>
          </w:tcPr>
          <w:p w14:paraId="22B904F7" w14:textId="77777777" w:rsidR="0069157D" w:rsidRPr="009D6B0C" w:rsidRDefault="008200D9" w:rsidP="008200D9">
            <w:pPr>
              <w:jc w:val="center"/>
            </w:pPr>
            <w:r w:rsidRPr="009D6B0C">
              <w:t>x</w:t>
            </w:r>
          </w:p>
        </w:tc>
        <w:tc>
          <w:tcPr>
            <w:tcW w:w="524" w:type="dxa"/>
            <w:shd w:val="clear" w:color="auto" w:fill="auto"/>
            <w:vAlign w:val="center"/>
          </w:tcPr>
          <w:p w14:paraId="2F002A75" w14:textId="77777777" w:rsidR="0069157D" w:rsidRPr="009D6B0C" w:rsidRDefault="008200D9" w:rsidP="008200D9">
            <w:pPr>
              <w:jc w:val="center"/>
            </w:pPr>
            <w:r w:rsidRPr="009D6B0C">
              <w:t>x</w:t>
            </w:r>
          </w:p>
        </w:tc>
        <w:tc>
          <w:tcPr>
            <w:tcW w:w="524" w:type="dxa"/>
            <w:shd w:val="clear" w:color="auto" w:fill="auto"/>
            <w:vAlign w:val="center"/>
          </w:tcPr>
          <w:p w14:paraId="3469A338" w14:textId="77777777" w:rsidR="0069157D" w:rsidRPr="009D6B0C" w:rsidRDefault="008200D9" w:rsidP="008200D9">
            <w:pPr>
              <w:jc w:val="center"/>
            </w:pPr>
            <w:r w:rsidRPr="009D6B0C">
              <w:t>x</w:t>
            </w:r>
          </w:p>
        </w:tc>
        <w:tc>
          <w:tcPr>
            <w:tcW w:w="524" w:type="dxa"/>
            <w:shd w:val="clear" w:color="auto" w:fill="auto"/>
            <w:vAlign w:val="center"/>
          </w:tcPr>
          <w:p w14:paraId="53A77794" w14:textId="77777777" w:rsidR="0069157D" w:rsidRPr="009D6B0C" w:rsidRDefault="008200D9" w:rsidP="008200D9">
            <w:pPr>
              <w:jc w:val="center"/>
            </w:pPr>
            <w:r w:rsidRPr="009D6B0C">
              <w:t>x</w:t>
            </w:r>
          </w:p>
        </w:tc>
        <w:tc>
          <w:tcPr>
            <w:tcW w:w="524" w:type="dxa"/>
            <w:shd w:val="clear" w:color="auto" w:fill="auto"/>
            <w:vAlign w:val="center"/>
          </w:tcPr>
          <w:p w14:paraId="5AA3599B" w14:textId="77777777" w:rsidR="0069157D" w:rsidRPr="009D6B0C" w:rsidRDefault="008200D9" w:rsidP="008200D9">
            <w:pPr>
              <w:jc w:val="center"/>
            </w:pPr>
            <w:r w:rsidRPr="009D6B0C">
              <w:t>x</w:t>
            </w:r>
          </w:p>
        </w:tc>
        <w:tc>
          <w:tcPr>
            <w:tcW w:w="524" w:type="dxa"/>
            <w:shd w:val="clear" w:color="auto" w:fill="auto"/>
            <w:vAlign w:val="center"/>
          </w:tcPr>
          <w:p w14:paraId="47B17E47" w14:textId="77777777" w:rsidR="0069157D" w:rsidRPr="009D6B0C" w:rsidRDefault="008200D9" w:rsidP="008200D9">
            <w:pPr>
              <w:jc w:val="center"/>
            </w:pPr>
            <w:r w:rsidRPr="009D6B0C">
              <w:t>x</w:t>
            </w:r>
          </w:p>
        </w:tc>
      </w:tr>
      <w:tr w:rsidR="007067E6" w:rsidRPr="009D6B0C" w14:paraId="775EAEBA" w14:textId="77777777" w:rsidTr="002A4DC6">
        <w:tc>
          <w:tcPr>
            <w:tcW w:w="2205" w:type="dxa"/>
            <w:vMerge/>
            <w:tcMar>
              <w:top w:w="0" w:type="dxa"/>
              <w:left w:w="108" w:type="dxa"/>
              <w:bottom w:w="0" w:type="dxa"/>
              <w:right w:w="108" w:type="dxa"/>
            </w:tcMar>
            <w:vAlign w:val="center"/>
          </w:tcPr>
          <w:p w14:paraId="45ABCEE0"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B2C529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1E698EA7" w14:textId="77777777" w:rsidR="0069157D" w:rsidRPr="009D6B0C" w:rsidRDefault="0069157D" w:rsidP="0069157D">
            <w:pPr>
              <w:snapToGrid w:val="0"/>
              <w:spacing w:before="0" w:after="0" w:line="240" w:lineRule="auto"/>
              <w:jc w:val="left"/>
            </w:pPr>
            <w:r w:rsidRPr="009D6B0C">
              <w:rPr>
                <w:sz w:val="22"/>
              </w:rPr>
              <w:t>Podjęcie działań w zakresie edukacji i promowania zdrowego – trzeźwego stylu życia. Promocja życia bez alkoholu, narkotyków i innych substancji uzależniających.</w:t>
            </w:r>
          </w:p>
        </w:tc>
        <w:tc>
          <w:tcPr>
            <w:tcW w:w="1701" w:type="dxa"/>
            <w:tcMar>
              <w:top w:w="0" w:type="dxa"/>
              <w:left w:w="108" w:type="dxa"/>
              <w:bottom w:w="0" w:type="dxa"/>
              <w:right w:w="108" w:type="dxa"/>
            </w:tcMar>
          </w:tcPr>
          <w:p w14:paraId="529252D7" w14:textId="20DA8089" w:rsidR="0069157D" w:rsidRPr="009D6B0C" w:rsidRDefault="0069157D" w:rsidP="0069157D">
            <w:pPr>
              <w:snapToGrid w:val="0"/>
              <w:spacing w:before="0" w:after="0" w:line="240" w:lineRule="auto"/>
              <w:jc w:val="left"/>
            </w:pPr>
            <w:r w:rsidRPr="009D6B0C">
              <w:rPr>
                <w:sz w:val="22"/>
              </w:rPr>
              <w:t>OPS, JST, GKRPA, Oświata, ZI, Policja, NGO,</w:t>
            </w:r>
            <w:r w:rsidR="00871C70" w:rsidRPr="009D6B0C">
              <w:rPr>
                <w:sz w:val="22"/>
              </w:rPr>
              <w:t>O</w:t>
            </w:r>
            <w:r w:rsidRPr="009D6B0C">
              <w:rPr>
                <w:sz w:val="22"/>
              </w:rPr>
              <w:t>CK</w:t>
            </w:r>
          </w:p>
        </w:tc>
        <w:tc>
          <w:tcPr>
            <w:tcW w:w="1261" w:type="dxa"/>
            <w:tcMar>
              <w:top w:w="0" w:type="dxa"/>
              <w:left w:w="108" w:type="dxa"/>
              <w:bottom w:w="0" w:type="dxa"/>
              <w:right w:w="108" w:type="dxa"/>
            </w:tcMar>
          </w:tcPr>
          <w:p w14:paraId="5280E87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662AEFD" w14:textId="77777777" w:rsidR="0069157D" w:rsidRPr="009D6B0C" w:rsidRDefault="008200D9" w:rsidP="008200D9">
            <w:pPr>
              <w:jc w:val="center"/>
            </w:pPr>
            <w:r w:rsidRPr="009D6B0C">
              <w:t>x</w:t>
            </w:r>
          </w:p>
        </w:tc>
        <w:tc>
          <w:tcPr>
            <w:tcW w:w="524" w:type="dxa"/>
            <w:shd w:val="clear" w:color="auto" w:fill="auto"/>
            <w:vAlign w:val="center"/>
          </w:tcPr>
          <w:p w14:paraId="02DFFBA0" w14:textId="77777777" w:rsidR="0069157D" w:rsidRPr="009D6B0C" w:rsidRDefault="008200D9" w:rsidP="008200D9">
            <w:pPr>
              <w:jc w:val="center"/>
            </w:pPr>
            <w:r w:rsidRPr="009D6B0C">
              <w:t>x</w:t>
            </w:r>
          </w:p>
        </w:tc>
        <w:tc>
          <w:tcPr>
            <w:tcW w:w="524" w:type="dxa"/>
            <w:shd w:val="clear" w:color="auto" w:fill="auto"/>
            <w:vAlign w:val="center"/>
          </w:tcPr>
          <w:p w14:paraId="65C4E930" w14:textId="77777777" w:rsidR="0069157D" w:rsidRPr="009D6B0C" w:rsidRDefault="008200D9" w:rsidP="008200D9">
            <w:pPr>
              <w:jc w:val="center"/>
            </w:pPr>
            <w:r w:rsidRPr="009D6B0C">
              <w:t>x</w:t>
            </w:r>
          </w:p>
        </w:tc>
        <w:tc>
          <w:tcPr>
            <w:tcW w:w="524" w:type="dxa"/>
            <w:shd w:val="clear" w:color="auto" w:fill="auto"/>
            <w:vAlign w:val="center"/>
          </w:tcPr>
          <w:p w14:paraId="4E32BBE4" w14:textId="77777777" w:rsidR="0069157D" w:rsidRPr="009D6B0C" w:rsidRDefault="008200D9" w:rsidP="008200D9">
            <w:pPr>
              <w:jc w:val="center"/>
            </w:pPr>
            <w:r w:rsidRPr="009D6B0C">
              <w:t>x</w:t>
            </w:r>
          </w:p>
        </w:tc>
        <w:tc>
          <w:tcPr>
            <w:tcW w:w="524" w:type="dxa"/>
            <w:shd w:val="clear" w:color="auto" w:fill="auto"/>
            <w:vAlign w:val="center"/>
          </w:tcPr>
          <w:p w14:paraId="0B5F086D" w14:textId="77777777" w:rsidR="0069157D" w:rsidRPr="009D6B0C" w:rsidRDefault="008200D9" w:rsidP="008200D9">
            <w:pPr>
              <w:jc w:val="center"/>
            </w:pPr>
            <w:r w:rsidRPr="009D6B0C">
              <w:t>x</w:t>
            </w:r>
          </w:p>
        </w:tc>
        <w:tc>
          <w:tcPr>
            <w:tcW w:w="524" w:type="dxa"/>
            <w:shd w:val="clear" w:color="auto" w:fill="auto"/>
            <w:vAlign w:val="center"/>
          </w:tcPr>
          <w:p w14:paraId="57D2F4F8" w14:textId="77777777" w:rsidR="0069157D" w:rsidRPr="009D6B0C" w:rsidRDefault="008200D9" w:rsidP="008200D9">
            <w:pPr>
              <w:jc w:val="center"/>
            </w:pPr>
            <w:r w:rsidRPr="009D6B0C">
              <w:t>x</w:t>
            </w:r>
          </w:p>
        </w:tc>
        <w:tc>
          <w:tcPr>
            <w:tcW w:w="524" w:type="dxa"/>
            <w:shd w:val="clear" w:color="auto" w:fill="auto"/>
            <w:vAlign w:val="center"/>
          </w:tcPr>
          <w:p w14:paraId="530CB0D9" w14:textId="77777777" w:rsidR="0069157D" w:rsidRPr="009D6B0C" w:rsidRDefault="008200D9" w:rsidP="008200D9">
            <w:pPr>
              <w:jc w:val="center"/>
            </w:pPr>
            <w:r w:rsidRPr="009D6B0C">
              <w:t>x</w:t>
            </w:r>
          </w:p>
        </w:tc>
        <w:tc>
          <w:tcPr>
            <w:tcW w:w="524" w:type="dxa"/>
            <w:shd w:val="clear" w:color="auto" w:fill="auto"/>
            <w:vAlign w:val="center"/>
          </w:tcPr>
          <w:p w14:paraId="28E95E1C" w14:textId="77777777" w:rsidR="0069157D" w:rsidRPr="009D6B0C" w:rsidRDefault="008200D9" w:rsidP="008200D9">
            <w:pPr>
              <w:jc w:val="center"/>
            </w:pPr>
            <w:r w:rsidRPr="009D6B0C">
              <w:t>x</w:t>
            </w:r>
          </w:p>
        </w:tc>
        <w:tc>
          <w:tcPr>
            <w:tcW w:w="524" w:type="dxa"/>
            <w:shd w:val="clear" w:color="auto" w:fill="auto"/>
            <w:vAlign w:val="center"/>
          </w:tcPr>
          <w:p w14:paraId="1BCC1385" w14:textId="77777777" w:rsidR="0069157D" w:rsidRPr="009D6B0C" w:rsidRDefault="008200D9" w:rsidP="008200D9">
            <w:pPr>
              <w:jc w:val="center"/>
            </w:pPr>
            <w:r w:rsidRPr="009D6B0C">
              <w:t>x</w:t>
            </w:r>
          </w:p>
        </w:tc>
        <w:tc>
          <w:tcPr>
            <w:tcW w:w="524" w:type="dxa"/>
            <w:shd w:val="clear" w:color="auto" w:fill="auto"/>
            <w:vAlign w:val="center"/>
          </w:tcPr>
          <w:p w14:paraId="7F158365" w14:textId="77777777" w:rsidR="0069157D" w:rsidRPr="009D6B0C" w:rsidRDefault="008200D9" w:rsidP="008200D9">
            <w:pPr>
              <w:jc w:val="center"/>
            </w:pPr>
            <w:r w:rsidRPr="009D6B0C">
              <w:t>x</w:t>
            </w:r>
          </w:p>
        </w:tc>
      </w:tr>
      <w:tr w:rsidR="007067E6" w:rsidRPr="009D6B0C" w14:paraId="763347F5" w14:textId="77777777" w:rsidTr="002A4DC6">
        <w:tc>
          <w:tcPr>
            <w:tcW w:w="2205" w:type="dxa"/>
            <w:vMerge/>
            <w:tcMar>
              <w:top w:w="0" w:type="dxa"/>
              <w:left w:w="108" w:type="dxa"/>
              <w:bottom w:w="0" w:type="dxa"/>
              <w:right w:w="108" w:type="dxa"/>
            </w:tcMar>
            <w:vAlign w:val="center"/>
          </w:tcPr>
          <w:p w14:paraId="06620B49"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A57B0C7"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1125CA84" w14:textId="77777777" w:rsidR="0069157D" w:rsidRPr="009D6B0C" w:rsidRDefault="0069157D" w:rsidP="0069157D">
            <w:pPr>
              <w:snapToGrid w:val="0"/>
              <w:spacing w:before="0" w:after="0" w:line="240" w:lineRule="auto"/>
              <w:jc w:val="left"/>
            </w:pPr>
            <w:r w:rsidRPr="009D6B0C">
              <w:rPr>
                <w:sz w:val="22"/>
              </w:rPr>
              <w:t xml:space="preserve">Prowadzenie działań profilaktycznych, skierowanych do dzieci, młodzieży i rodziców mających zarówno charakter edukacyjny jak i dostarczających alternatywnych form </w:t>
            </w:r>
            <w:r w:rsidRPr="009D6B0C">
              <w:rPr>
                <w:sz w:val="22"/>
              </w:rPr>
              <w:lastRenderedPageBreak/>
              <w:t>spędzania wolnego czasu.</w:t>
            </w:r>
          </w:p>
        </w:tc>
        <w:tc>
          <w:tcPr>
            <w:tcW w:w="1701" w:type="dxa"/>
            <w:tcMar>
              <w:top w:w="0" w:type="dxa"/>
              <w:left w:w="108" w:type="dxa"/>
              <w:bottom w:w="0" w:type="dxa"/>
              <w:right w:w="108" w:type="dxa"/>
            </w:tcMar>
          </w:tcPr>
          <w:p w14:paraId="71D6E61E" w14:textId="0224241D" w:rsidR="0069157D" w:rsidRPr="009D6B0C" w:rsidRDefault="0069157D" w:rsidP="0069157D">
            <w:pPr>
              <w:snapToGrid w:val="0"/>
              <w:spacing w:before="0" w:after="0" w:line="240" w:lineRule="auto"/>
              <w:jc w:val="left"/>
            </w:pPr>
            <w:r w:rsidRPr="009D6B0C">
              <w:rPr>
                <w:sz w:val="22"/>
              </w:rPr>
              <w:lastRenderedPageBreak/>
              <w:t>OPS, JST, GKRPA, Oświata, ZI, Policja, NGO,</w:t>
            </w:r>
            <w:r w:rsidR="00871C70" w:rsidRPr="009D6B0C">
              <w:rPr>
                <w:sz w:val="22"/>
              </w:rPr>
              <w:t>O</w:t>
            </w:r>
            <w:r w:rsidRPr="009D6B0C">
              <w:rPr>
                <w:sz w:val="22"/>
              </w:rPr>
              <w:t>CK</w:t>
            </w:r>
          </w:p>
        </w:tc>
        <w:tc>
          <w:tcPr>
            <w:tcW w:w="1261" w:type="dxa"/>
            <w:tcMar>
              <w:top w:w="0" w:type="dxa"/>
              <w:left w:w="108" w:type="dxa"/>
              <w:bottom w:w="0" w:type="dxa"/>
              <w:right w:w="108" w:type="dxa"/>
            </w:tcMar>
          </w:tcPr>
          <w:p w14:paraId="5C4707A1"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BFC99B6" w14:textId="77777777" w:rsidR="0069157D" w:rsidRPr="009D6B0C" w:rsidRDefault="008200D9" w:rsidP="008200D9">
            <w:pPr>
              <w:jc w:val="center"/>
            </w:pPr>
            <w:r w:rsidRPr="009D6B0C">
              <w:t>x</w:t>
            </w:r>
          </w:p>
        </w:tc>
        <w:tc>
          <w:tcPr>
            <w:tcW w:w="524" w:type="dxa"/>
            <w:shd w:val="clear" w:color="auto" w:fill="auto"/>
            <w:vAlign w:val="center"/>
          </w:tcPr>
          <w:p w14:paraId="14A19604" w14:textId="77777777" w:rsidR="0069157D" w:rsidRPr="009D6B0C" w:rsidRDefault="008200D9" w:rsidP="008200D9">
            <w:pPr>
              <w:jc w:val="center"/>
            </w:pPr>
            <w:r w:rsidRPr="009D6B0C">
              <w:t>x</w:t>
            </w:r>
          </w:p>
        </w:tc>
        <w:tc>
          <w:tcPr>
            <w:tcW w:w="524" w:type="dxa"/>
            <w:shd w:val="clear" w:color="auto" w:fill="auto"/>
            <w:vAlign w:val="center"/>
          </w:tcPr>
          <w:p w14:paraId="1604C217" w14:textId="77777777" w:rsidR="0069157D" w:rsidRPr="009D6B0C" w:rsidRDefault="008200D9" w:rsidP="008200D9">
            <w:pPr>
              <w:jc w:val="center"/>
            </w:pPr>
            <w:r w:rsidRPr="009D6B0C">
              <w:t>x</w:t>
            </w:r>
          </w:p>
        </w:tc>
        <w:tc>
          <w:tcPr>
            <w:tcW w:w="524" w:type="dxa"/>
            <w:shd w:val="clear" w:color="auto" w:fill="auto"/>
            <w:vAlign w:val="center"/>
          </w:tcPr>
          <w:p w14:paraId="4F96AD65" w14:textId="77777777" w:rsidR="0069157D" w:rsidRPr="009D6B0C" w:rsidRDefault="008200D9" w:rsidP="008200D9">
            <w:pPr>
              <w:jc w:val="center"/>
            </w:pPr>
            <w:r w:rsidRPr="009D6B0C">
              <w:t>x</w:t>
            </w:r>
          </w:p>
        </w:tc>
        <w:tc>
          <w:tcPr>
            <w:tcW w:w="524" w:type="dxa"/>
            <w:shd w:val="clear" w:color="auto" w:fill="auto"/>
            <w:vAlign w:val="center"/>
          </w:tcPr>
          <w:p w14:paraId="6286C8A4" w14:textId="77777777" w:rsidR="0069157D" w:rsidRPr="009D6B0C" w:rsidRDefault="008200D9" w:rsidP="008200D9">
            <w:pPr>
              <w:jc w:val="center"/>
            </w:pPr>
            <w:r w:rsidRPr="009D6B0C">
              <w:t>x</w:t>
            </w:r>
          </w:p>
        </w:tc>
        <w:tc>
          <w:tcPr>
            <w:tcW w:w="524" w:type="dxa"/>
            <w:shd w:val="clear" w:color="auto" w:fill="auto"/>
            <w:vAlign w:val="center"/>
          </w:tcPr>
          <w:p w14:paraId="67CC2A52" w14:textId="77777777" w:rsidR="0069157D" w:rsidRPr="009D6B0C" w:rsidRDefault="008200D9" w:rsidP="008200D9">
            <w:pPr>
              <w:jc w:val="center"/>
            </w:pPr>
            <w:r w:rsidRPr="009D6B0C">
              <w:t>x</w:t>
            </w:r>
          </w:p>
        </w:tc>
        <w:tc>
          <w:tcPr>
            <w:tcW w:w="524" w:type="dxa"/>
            <w:shd w:val="clear" w:color="auto" w:fill="auto"/>
            <w:vAlign w:val="center"/>
          </w:tcPr>
          <w:p w14:paraId="1E807777" w14:textId="77777777" w:rsidR="0069157D" w:rsidRPr="009D6B0C" w:rsidRDefault="008200D9" w:rsidP="008200D9">
            <w:pPr>
              <w:jc w:val="center"/>
            </w:pPr>
            <w:r w:rsidRPr="009D6B0C">
              <w:t>x</w:t>
            </w:r>
          </w:p>
        </w:tc>
        <w:tc>
          <w:tcPr>
            <w:tcW w:w="524" w:type="dxa"/>
            <w:shd w:val="clear" w:color="auto" w:fill="auto"/>
            <w:vAlign w:val="center"/>
          </w:tcPr>
          <w:p w14:paraId="4173C461" w14:textId="77777777" w:rsidR="0069157D" w:rsidRPr="009D6B0C" w:rsidRDefault="008200D9" w:rsidP="008200D9">
            <w:pPr>
              <w:jc w:val="center"/>
            </w:pPr>
            <w:r w:rsidRPr="009D6B0C">
              <w:t>x</w:t>
            </w:r>
          </w:p>
        </w:tc>
        <w:tc>
          <w:tcPr>
            <w:tcW w:w="524" w:type="dxa"/>
            <w:shd w:val="clear" w:color="auto" w:fill="auto"/>
            <w:vAlign w:val="center"/>
          </w:tcPr>
          <w:p w14:paraId="1141A744" w14:textId="77777777" w:rsidR="0069157D" w:rsidRPr="009D6B0C" w:rsidRDefault="008200D9" w:rsidP="008200D9">
            <w:pPr>
              <w:jc w:val="center"/>
            </w:pPr>
            <w:r w:rsidRPr="009D6B0C">
              <w:t>x</w:t>
            </w:r>
          </w:p>
        </w:tc>
        <w:tc>
          <w:tcPr>
            <w:tcW w:w="524" w:type="dxa"/>
            <w:shd w:val="clear" w:color="auto" w:fill="auto"/>
            <w:vAlign w:val="center"/>
          </w:tcPr>
          <w:p w14:paraId="1EBA9001" w14:textId="77777777" w:rsidR="0069157D" w:rsidRPr="009D6B0C" w:rsidRDefault="008200D9" w:rsidP="008200D9">
            <w:pPr>
              <w:jc w:val="center"/>
            </w:pPr>
            <w:r w:rsidRPr="009D6B0C">
              <w:t>x</w:t>
            </w:r>
          </w:p>
        </w:tc>
      </w:tr>
      <w:tr w:rsidR="007067E6" w:rsidRPr="009D6B0C" w14:paraId="769D1136" w14:textId="77777777" w:rsidTr="002A4DC6">
        <w:tc>
          <w:tcPr>
            <w:tcW w:w="2205" w:type="dxa"/>
            <w:vMerge/>
            <w:tcMar>
              <w:top w:w="0" w:type="dxa"/>
              <w:left w:w="108" w:type="dxa"/>
              <w:bottom w:w="0" w:type="dxa"/>
              <w:right w:w="108" w:type="dxa"/>
            </w:tcMar>
            <w:vAlign w:val="center"/>
          </w:tcPr>
          <w:p w14:paraId="285C7AC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7EDF69BA"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BE7F64F" w14:textId="77777777" w:rsidR="0069157D" w:rsidRPr="009D6B0C" w:rsidRDefault="0069157D" w:rsidP="0069157D">
            <w:pPr>
              <w:snapToGrid w:val="0"/>
              <w:spacing w:before="0" w:after="0" w:line="240" w:lineRule="auto"/>
              <w:jc w:val="left"/>
            </w:pPr>
            <w:r w:rsidRPr="009D6B0C">
              <w:rPr>
                <w:sz w:val="22"/>
              </w:rPr>
              <w:t>Tworzenie grup wsparcia dla rodzin przeżywających sytuacje kryzysowe</w:t>
            </w:r>
          </w:p>
        </w:tc>
        <w:tc>
          <w:tcPr>
            <w:tcW w:w="1701" w:type="dxa"/>
            <w:tcMar>
              <w:top w:w="0" w:type="dxa"/>
              <w:left w:w="108" w:type="dxa"/>
              <w:bottom w:w="0" w:type="dxa"/>
              <w:right w:w="108" w:type="dxa"/>
            </w:tcMar>
          </w:tcPr>
          <w:p w14:paraId="6CE12AB5" w14:textId="77777777" w:rsidR="0069157D" w:rsidRPr="009D6B0C" w:rsidRDefault="0069157D" w:rsidP="0069157D">
            <w:pPr>
              <w:snapToGrid w:val="0"/>
              <w:spacing w:before="0" w:after="0" w:line="240" w:lineRule="auto"/>
              <w:jc w:val="left"/>
            </w:pPr>
            <w:r w:rsidRPr="009D6B0C">
              <w:rPr>
                <w:sz w:val="22"/>
              </w:rPr>
              <w:t>OPS, JST, GKRPA, ZI, NGO</w:t>
            </w:r>
          </w:p>
        </w:tc>
        <w:tc>
          <w:tcPr>
            <w:tcW w:w="1261" w:type="dxa"/>
            <w:tcMar>
              <w:top w:w="0" w:type="dxa"/>
              <w:left w:w="108" w:type="dxa"/>
              <w:bottom w:w="0" w:type="dxa"/>
              <w:right w:w="108" w:type="dxa"/>
            </w:tcMar>
          </w:tcPr>
          <w:p w14:paraId="1530652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CA66043" w14:textId="77777777" w:rsidR="0069157D" w:rsidRPr="009D6B0C" w:rsidRDefault="008200D9" w:rsidP="008200D9">
            <w:pPr>
              <w:jc w:val="center"/>
            </w:pPr>
            <w:r w:rsidRPr="009D6B0C">
              <w:t>x</w:t>
            </w:r>
          </w:p>
        </w:tc>
        <w:tc>
          <w:tcPr>
            <w:tcW w:w="524" w:type="dxa"/>
            <w:shd w:val="clear" w:color="auto" w:fill="auto"/>
            <w:vAlign w:val="center"/>
          </w:tcPr>
          <w:p w14:paraId="15C7E048" w14:textId="77777777" w:rsidR="0069157D" w:rsidRPr="009D6B0C" w:rsidRDefault="008200D9" w:rsidP="008200D9">
            <w:pPr>
              <w:jc w:val="center"/>
            </w:pPr>
            <w:r w:rsidRPr="009D6B0C">
              <w:t>x</w:t>
            </w:r>
          </w:p>
        </w:tc>
        <w:tc>
          <w:tcPr>
            <w:tcW w:w="524" w:type="dxa"/>
            <w:shd w:val="clear" w:color="auto" w:fill="auto"/>
            <w:vAlign w:val="center"/>
          </w:tcPr>
          <w:p w14:paraId="2FF3DA09" w14:textId="77777777" w:rsidR="0069157D" w:rsidRPr="009D6B0C" w:rsidRDefault="008200D9" w:rsidP="008200D9">
            <w:pPr>
              <w:jc w:val="center"/>
            </w:pPr>
            <w:r w:rsidRPr="009D6B0C">
              <w:t>x</w:t>
            </w:r>
          </w:p>
        </w:tc>
        <w:tc>
          <w:tcPr>
            <w:tcW w:w="524" w:type="dxa"/>
            <w:shd w:val="clear" w:color="auto" w:fill="auto"/>
            <w:vAlign w:val="center"/>
          </w:tcPr>
          <w:p w14:paraId="390067BB" w14:textId="77777777" w:rsidR="0069157D" w:rsidRPr="009D6B0C" w:rsidRDefault="008200D9" w:rsidP="008200D9">
            <w:pPr>
              <w:jc w:val="center"/>
            </w:pPr>
            <w:r w:rsidRPr="009D6B0C">
              <w:t>x</w:t>
            </w:r>
          </w:p>
        </w:tc>
        <w:tc>
          <w:tcPr>
            <w:tcW w:w="524" w:type="dxa"/>
            <w:shd w:val="clear" w:color="auto" w:fill="auto"/>
            <w:vAlign w:val="center"/>
          </w:tcPr>
          <w:p w14:paraId="5F985051" w14:textId="77777777" w:rsidR="0069157D" w:rsidRPr="009D6B0C" w:rsidRDefault="008200D9" w:rsidP="008200D9">
            <w:pPr>
              <w:jc w:val="center"/>
            </w:pPr>
            <w:r w:rsidRPr="009D6B0C">
              <w:t>x</w:t>
            </w:r>
          </w:p>
        </w:tc>
        <w:tc>
          <w:tcPr>
            <w:tcW w:w="524" w:type="dxa"/>
            <w:shd w:val="clear" w:color="auto" w:fill="auto"/>
            <w:vAlign w:val="center"/>
          </w:tcPr>
          <w:p w14:paraId="714E1607" w14:textId="77777777" w:rsidR="0069157D" w:rsidRPr="009D6B0C" w:rsidRDefault="008200D9" w:rsidP="008200D9">
            <w:pPr>
              <w:jc w:val="center"/>
            </w:pPr>
            <w:r w:rsidRPr="009D6B0C">
              <w:t>x</w:t>
            </w:r>
          </w:p>
        </w:tc>
        <w:tc>
          <w:tcPr>
            <w:tcW w:w="524" w:type="dxa"/>
            <w:shd w:val="clear" w:color="auto" w:fill="auto"/>
            <w:vAlign w:val="center"/>
          </w:tcPr>
          <w:p w14:paraId="5BB00C3E" w14:textId="77777777" w:rsidR="0069157D" w:rsidRPr="009D6B0C" w:rsidRDefault="008200D9" w:rsidP="008200D9">
            <w:pPr>
              <w:jc w:val="center"/>
            </w:pPr>
            <w:r w:rsidRPr="009D6B0C">
              <w:t>x</w:t>
            </w:r>
          </w:p>
        </w:tc>
        <w:tc>
          <w:tcPr>
            <w:tcW w:w="524" w:type="dxa"/>
            <w:shd w:val="clear" w:color="auto" w:fill="auto"/>
            <w:vAlign w:val="center"/>
          </w:tcPr>
          <w:p w14:paraId="0BD2908D" w14:textId="77777777" w:rsidR="0069157D" w:rsidRPr="009D6B0C" w:rsidRDefault="008200D9" w:rsidP="008200D9">
            <w:pPr>
              <w:jc w:val="center"/>
            </w:pPr>
            <w:r w:rsidRPr="009D6B0C">
              <w:t>x</w:t>
            </w:r>
          </w:p>
        </w:tc>
        <w:tc>
          <w:tcPr>
            <w:tcW w:w="524" w:type="dxa"/>
            <w:shd w:val="clear" w:color="auto" w:fill="auto"/>
            <w:vAlign w:val="center"/>
          </w:tcPr>
          <w:p w14:paraId="28002586" w14:textId="77777777" w:rsidR="0069157D" w:rsidRPr="009D6B0C" w:rsidRDefault="008200D9" w:rsidP="008200D9">
            <w:pPr>
              <w:jc w:val="center"/>
            </w:pPr>
            <w:r w:rsidRPr="009D6B0C">
              <w:t>x</w:t>
            </w:r>
          </w:p>
        </w:tc>
        <w:tc>
          <w:tcPr>
            <w:tcW w:w="524" w:type="dxa"/>
            <w:shd w:val="clear" w:color="auto" w:fill="auto"/>
            <w:vAlign w:val="center"/>
          </w:tcPr>
          <w:p w14:paraId="28AC5747" w14:textId="77777777" w:rsidR="0069157D" w:rsidRPr="009D6B0C" w:rsidRDefault="008200D9" w:rsidP="008200D9">
            <w:pPr>
              <w:jc w:val="center"/>
            </w:pPr>
            <w:r w:rsidRPr="009D6B0C">
              <w:t>x</w:t>
            </w:r>
          </w:p>
        </w:tc>
      </w:tr>
      <w:tr w:rsidR="007067E6" w:rsidRPr="009D6B0C" w14:paraId="25CEFFD7" w14:textId="77777777" w:rsidTr="002A4DC6">
        <w:tc>
          <w:tcPr>
            <w:tcW w:w="2205" w:type="dxa"/>
            <w:vMerge/>
            <w:tcMar>
              <w:top w:w="0" w:type="dxa"/>
              <w:left w:w="108" w:type="dxa"/>
              <w:bottom w:w="0" w:type="dxa"/>
              <w:right w:w="108" w:type="dxa"/>
            </w:tcMar>
            <w:vAlign w:val="center"/>
          </w:tcPr>
          <w:p w14:paraId="02AA3D55"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57FF8AF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1832291" w14:textId="77777777" w:rsidR="0069157D" w:rsidRPr="009D6B0C" w:rsidRDefault="0069157D" w:rsidP="0069157D">
            <w:pPr>
              <w:snapToGrid w:val="0"/>
              <w:spacing w:before="0" w:after="0" w:line="240" w:lineRule="auto"/>
              <w:jc w:val="left"/>
            </w:pPr>
            <w:r w:rsidRPr="009D6B0C">
              <w:rPr>
                <w:sz w:val="22"/>
              </w:rPr>
              <w:t>Podejmowanie działań w zakresie dostępności pomocy terapeutycznej i rehabilitacyjnej dla osób uzależnionych oraz członków ich rodzin.</w:t>
            </w:r>
          </w:p>
        </w:tc>
        <w:tc>
          <w:tcPr>
            <w:tcW w:w="1701" w:type="dxa"/>
            <w:tcMar>
              <w:top w:w="0" w:type="dxa"/>
              <w:left w:w="108" w:type="dxa"/>
              <w:bottom w:w="0" w:type="dxa"/>
              <w:right w:w="108" w:type="dxa"/>
            </w:tcMar>
          </w:tcPr>
          <w:p w14:paraId="1ED1D052" w14:textId="77777777" w:rsidR="0069157D" w:rsidRPr="009D6B0C" w:rsidRDefault="0069157D" w:rsidP="0069157D">
            <w:pPr>
              <w:snapToGrid w:val="0"/>
              <w:spacing w:before="0" w:after="0" w:line="240" w:lineRule="auto"/>
              <w:jc w:val="left"/>
            </w:pPr>
            <w:r w:rsidRPr="009D6B0C">
              <w:rPr>
                <w:sz w:val="22"/>
              </w:rPr>
              <w:t>OPS, JST, GKRPA, ZI, NGO</w:t>
            </w:r>
          </w:p>
        </w:tc>
        <w:tc>
          <w:tcPr>
            <w:tcW w:w="1261" w:type="dxa"/>
            <w:tcMar>
              <w:top w:w="0" w:type="dxa"/>
              <w:left w:w="108" w:type="dxa"/>
              <w:bottom w:w="0" w:type="dxa"/>
              <w:right w:w="108" w:type="dxa"/>
            </w:tcMar>
          </w:tcPr>
          <w:p w14:paraId="7231A3B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563A013" w14:textId="77777777" w:rsidR="0069157D" w:rsidRPr="009D6B0C" w:rsidRDefault="008200D9" w:rsidP="008200D9">
            <w:pPr>
              <w:jc w:val="center"/>
            </w:pPr>
            <w:r w:rsidRPr="009D6B0C">
              <w:t>x</w:t>
            </w:r>
          </w:p>
        </w:tc>
        <w:tc>
          <w:tcPr>
            <w:tcW w:w="524" w:type="dxa"/>
            <w:shd w:val="clear" w:color="auto" w:fill="auto"/>
            <w:vAlign w:val="center"/>
          </w:tcPr>
          <w:p w14:paraId="0A00FEA7" w14:textId="77777777" w:rsidR="0069157D" w:rsidRPr="009D6B0C" w:rsidRDefault="008200D9" w:rsidP="008200D9">
            <w:pPr>
              <w:jc w:val="center"/>
            </w:pPr>
            <w:r w:rsidRPr="009D6B0C">
              <w:t>x</w:t>
            </w:r>
          </w:p>
        </w:tc>
        <w:tc>
          <w:tcPr>
            <w:tcW w:w="524" w:type="dxa"/>
            <w:shd w:val="clear" w:color="auto" w:fill="auto"/>
            <w:vAlign w:val="center"/>
          </w:tcPr>
          <w:p w14:paraId="633608FC" w14:textId="77777777" w:rsidR="0069157D" w:rsidRPr="009D6B0C" w:rsidRDefault="008200D9" w:rsidP="008200D9">
            <w:pPr>
              <w:jc w:val="center"/>
            </w:pPr>
            <w:r w:rsidRPr="009D6B0C">
              <w:t>x</w:t>
            </w:r>
          </w:p>
        </w:tc>
        <w:tc>
          <w:tcPr>
            <w:tcW w:w="524" w:type="dxa"/>
            <w:shd w:val="clear" w:color="auto" w:fill="auto"/>
            <w:vAlign w:val="center"/>
          </w:tcPr>
          <w:p w14:paraId="2B038DDB" w14:textId="77777777" w:rsidR="0069157D" w:rsidRPr="009D6B0C" w:rsidRDefault="008200D9" w:rsidP="008200D9">
            <w:pPr>
              <w:jc w:val="center"/>
            </w:pPr>
            <w:r w:rsidRPr="009D6B0C">
              <w:t>x</w:t>
            </w:r>
          </w:p>
        </w:tc>
        <w:tc>
          <w:tcPr>
            <w:tcW w:w="524" w:type="dxa"/>
            <w:shd w:val="clear" w:color="auto" w:fill="auto"/>
            <w:vAlign w:val="center"/>
          </w:tcPr>
          <w:p w14:paraId="4265CA06" w14:textId="77777777" w:rsidR="0069157D" w:rsidRPr="009D6B0C" w:rsidRDefault="008200D9" w:rsidP="008200D9">
            <w:pPr>
              <w:jc w:val="center"/>
            </w:pPr>
            <w:r w:rsidRPr="009D6B0C">
              <w:t>x</w:t>
            </w:r>
          </w:p>
        </w:tc>
        <w:tc>
          <w:tcPr>
            <w:tcW w:w="524" w:type="dxa"/>
            <w:shd w:val="clear" w:color="auto" w:fill="auto"/>
            <w:vAlign w:val="center"/>
          </w:tcPr>
          <w:p w14:paraId="56041C40" w14:textId="77777777" w:rsidR="0069157D" w:rsidRPr="009D6B0C" w:rsidRDefault="008200D9" w:rsidP="008200D9">
            <w:pPr>
              <w:jc w:val="center"/>
            </w:pPr>
            <w:r w:rsidRPr="009D6B0C">
              <w:t>x</w:t>
            </w:r>
          </w:p>
        </w:tc>
        <w:tc>
          <w:tcPr>
            <w:tcW w:w="524" w:type="dxa"/>
            <w:shd w:val="clear" w:color="auto" w:fill="auto"/>
            <w:vAlign w:val="center"/>
          </w:tcPr>
          <w:p w14:paraId="76BC9571" w14:textId="77777777" w:rsidR="0069157D" w:rsidRPr="009D6B0C" w:rsidRDefault="008200D9" w:rsidP="008200D9">
            <w:pPr>
              <w:jc w:val="center"/>
            </w:pPr>
            <w:r w:rsidRPr="009D6B0C">
              <w:t>x</w:t>
            </w:r>
          </w:p>
        </w:tc>
        <w:tc>
          <w:tcPr>
            <w:tcW w:w="524" w:type="dxa"/>
            <w:shd w:val="clear" w:color="auto" w:fill="auto"/>
            <w:vAlign w:val="center"/>
          </w:tcPr>
          <w:p w14:paraId="3BBE1A38" w14:textId="77777777" w:rsidR="0069157D" w:rsidRPr="009D6B0C" w:rsidRDefault="008200D9" w:rsidP="008200D9">
            <w:pPr>
              <w:jc w:val="center"/>
            </w:pPr>
            <w:r w:rsidRPr="009D6B0C">
              <w:t>x</w:t>
            </w:r>
          </w:p>
        </w:tc>
        <w:tc>
          <w:tcPr>
            <w:tcW w:w="524" w:type="dxa"/>
            <w:shd w:val="clear" w:color="auto" w:fill="auto"/>
            <w:vAlign w:val="center"/>
          </w:tcPr>
          <w:p w14:paraId="0700AE17" w14:textId="77777777" w:rsidR="0069157D" w:rsidRPr="009D6B0C" w:rsidRDefault="008200D9" w:rsidP="008200D9">
            <w:pPr>
              <w:jc w:val="center"/>
            </w:pPr>
            <w:r w:rsidRPr="009D6B0C">
              <w:t>x</w:t>
            </w:r>
          </w:p>
        </w:tc>
        <w:tc>
          <w:tcPr>
            <w:tcW w:w="524" w:type="dxa"/>
            <w:shd w:val="clear" w:color="auto" w:fill="auto"/>
            <w:vAlign w:val="center"/>
          </w:tcPr>
          <w:p w14:paraId="4023505E" w14:textId="77777777" w:rsidR="0069157D" w:rsidRPr="009D6B0C" w:rsidRDefault="008200D9" w:rsidP="008200D9">
            <w:pPr>
              <w:jc w:val="center"/>
            </w:pPr>
            <w:r w:rsidRPr="009D6B0C">
              <w:t>x</w:t>
            </w:r>
          </w:p>
        </w:tc>
      </w:tr>
      <w:tr w:rsidR="007067E6" w:rsidRPr="009D6B0C" w14:paraId="76C4CC4F" w14:textId="77777777" w:rsidTr="002A4DC6">
        <w:tc>
          <w:tcPr>
            <w:tcW w:w="2205" w:type="dxa"/>
            <w:vMerge w:val="restart"/>
            <w:tcMar>
              <w:top w:w="0" w:type="dxa"/>
              <w:left w:w="108" w:type="dxa"/>
              <w:bottom w:w="0" w:type="dxa"/>
              <w:right w:w="108" w:type="dxa"/>
            </w:tcMar>
            <w:vAlign w:val="center"/>
          </w:tcPr>
          <w:p w14:paraId="6A8F7FBC" w14:textId="389F297B" w:rsidR="0069157D" w:rsidRPr="00235793" w:rsidRDefault="00716C6C" w:rsidP="00716C6C">
            <w:pPr>
              <w:snapToGrid w:val="0"/>
              <w:spacing w:before="0" w:after="0" w:line="240" w:lineRule="auto"/>
              <w:jc w:val="left"/>
              <w:rPr>
                <w:b/>
              </w:rPr>
            </w:pPr>
            <w:r w:rsidRPr="00235793">
              <w:rPr>
                <w:b/>
                <w:sz w:val="22"/>
              </w:rPr>
              <w:t>Wsparcie rodzin w procesie wychowania dzieci i zapewnienie wysokiej jakości kształcenia i poradnictwa</w:t>
            </w:r>
          </w:p>
        </w:tc>
        <w:tc>
          <w:tcPr>
            <w:tcW w:w="1765" w:type="dxa"/>
            <w:vMerge w:val="restart"/>
            <w:tcMar>
              <w:top w:w="0" w:type="dxa"/>
              <w:left w:w="108" w:type="dxa"/>
              <w:bottom w:w="0" w:type="dxa"/>
              <w:right w:w="108" w:type="dxa"/>
            </w:tcMar>
            <w:vAlign w:val="center"/>
          </w:tcPr>
          <w:p w14:paraId="1E244323" w14:textId="11AF7499" w:rsidR="0069157D" w:rsidRPr="00235793" w:rsidRDefault="0069157D" w:rsidP="0069157D">
            <w:pPr>
              <w:snapToGrid w:val="0"/>
              <w:spacing w:before="0" w:after="0" w:line="240" w:lineRule="auto"/>
              <w:jc w:val="left"/>
            </w:pPr>
            <w:r w:rsidRPr="00235793">
              <w:rPr>
                <w:sz w:val="22"/>
              </w:rPr>
              <w:t xml:space="preserve">Wspieranie rodzin w </w:t>
            </w:r>
            <w:r w:rsidR="003F34DB" w:rsidRPr="00235793">
              <w:rPr>
                <w:sz w:val="22"/>
              </w:rPr>
              <w:t>procesie wychowania</w:t>
            </w:r>
          </w:p>
          <w:p w14:paraId="70306882" w14:textId="77777777" w:rsidR="0069157D" w:rsidRPr="00235793"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C26386B" w14:textId="77777777" w:rsidR="0069157D" w:rsidRPr="009D6B0C" w:rsidRDefault="0069157D" w:rsidP="0069157D">
            <w:pPr>
              <w:snapToGrid w:val="0"/>
              <w:spacing w:before="0" w:after="0" w:line="240" w:lineRule="auto"/>
              <w:jc w:val="left"/>
            </w:pPr>
            <w:r w:rsidRPr="009D6B0C">
              <w:rPr>
                <w:sz w:val="22"/>
              </w:rPr>
              <w:t>Wspieranie rodzin w zakresie zabezpieczenia potrzeb bytowych.</w:t>
            </w:r>
          </w:p>
        </w:tc>
        <w:tc>
          <w:tcPr>
            <w:tcW w:w="1701" w:type="dxa"/>
            <w:tcMar>
              <w:top w:w="0" w:type="dxa"/>
              <w:left w:w="108" w:type="dxa"/>
              <w:bottom w:w="0" w:type="dxa"/>
              <w:right w:w="108" w:type="dxa"/>
            </w:tcMar>
          </w:tcPr>
          <w:p w14:paraId="314F17A5" w14:textId="77777777" w:rsidR="0069157D" w:rsidRPr="009D6B0C" w:rsidRDefault="0069157D" w:rsidP="0069157D">
            <w:pPr>
              <w:snapToGrid w:val="0"/>
              <w:spacing w:before="0" w:after="0" w:line="240" w:lineRule="auto"/>
              <w:jc w:val="left"/>
            </w:pPr>
            <w:r w:rsidRPr="009D6B0C">
              <w:rPr>
                <w:sz w:val="22"/>
              </w:rPr>
              <w:t xml:space="preserve">OPS, NGO, JST, </w:t>
            </w:r>
          </w:p>
        </w:tc>
        <w:tc>
          <w:tcPr>
            <w:tcW w:w="1261" w:type="dxa"/>
            <w:tcMar>
              <w:top w:w="0" w:type="dxa"/>
              <w:left w:w="108" w:type="dxa"/>
              <w:bottom w:w="0" w:type="dxa"/>
              <w:right w:w="108" w:type="dxa"/>
            </w:tcMar>
          </w:tcPr>
          <w:p w14:paraId="424AE65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E726EF1" w14:textId="77777777" w:rsidR="0069157D" w:rsidRPr="009D6B0C" w:rsidRDefault="008200D9" w:rsidP="008200D9">
            <w:pPr>
              <w:jc w:val="center"/>
            </w:pPr>
            <w:r w:rsidRPr="009D6B0C">
              <w:t>x</w:t>
            </w:r>
          </w:p>
        </w:tc>
        <w:tc>
          <w:tcPr>
            <w:tcW w:w="524" w:type="dxa"/>
            <w:shd w:val="clear" w:color="auto" w:fill="auto"/>
            <w:vAlign w:val="center"/>
          </w:tcPr>
          <w:p w14:paraId="1716F243" w14:textId="77777777" w:rsidR="0069157D" w:rsidRPr="009D6B0C" w:rsidRDefault="008200D9" w:rsidP="008200D9">
            <w:pPr>
              <w:jc w:val="center"/>
            </w:pPr>
            <w:r w:rsidRPr="009D6B0C">
              <w:t>x</w:t>
            </w:r>
          </w:p>
        </w:tc>
        <w:tc>
          <w:tcPr>
            <w:tcW w:w="524" w:type="dxa"/>
            <w:shd w:val="clear" w:color="auto" w:fill="auto"/>
            <w:vAlign w:val="center"/>
          </w:tcPr>
          <w:p w14:paraId="6658BE97" w14:textId="77777777" w:rsidR="0069157D" w:rsidRPr="009D6B0C" w:rsidRDefault="008200D9" w:rsidP="008200D9">
            <w:pPr>
              <w:jc w:val="center"/>
            </w:pPr>
            <w:r w:rsidRPr="009D6B0C">
              <w:t>x</w:t>
            </w:r>
          </w:p>
        </w:tc>
        <w:tc>
          <w:tcPr>
            <w:tcW w:w="524" w:type="dxa"/>
            <w:shd w:val="clear" w:color="auto" w:fill="auto"/>
            <w:vAlign w:val="center"/>
          </w:tcPr>
          <w:p w14:paraId="7594A748" w14:textId="77777777" w:rsidR="0069157D" w:rsidRPr="009D6B0C" w:rsidRDefault="008200D9" w:rsidP="008200D9">
            <w:pPr>
              <w:jc w:val="center"/>
            </w:pPr>
            <w:r w:rsidRPr="009D6B0C">
              <w:t>x</w:t>
            </w:r>
          </w:p>
        </w:tc>
        <w:tc>
          <w:tcPr>
            <w:tcW w:w="524" w:type="dxa"/>
            <w:shd w:val="clear" w:color="auto" w:fill="auto"/>
            <w:vAlign w:val="center"/>
          </w:tcPr>
          <w:p w14:paraId="62E25BBB" w14:textId="77777777" w:rsidR="0069157D" w:rsidRPr="009D6B0C" w:rsidRDefault="008200D9" w:rsidP="008200D9">
            <w:pPr>
              <w:jc w:val="center"/>
            </w:pPr>
            <w:r w:rsidRPr="009D6B0C">
              <w:t>x</w:t>
            </w:r>
          </w:p>
        </w:tc>
        <w:tc>
          <w:tcPr>
            <w:tcW w:w="524" w:type="dxa"/>
            <w:shd w:val="clear" w:color="auto" w:fill="auto"/>
            <w:vAlign w:val="center"/>
          </w:tcPr>
          <w:p w14:paraId="20E60866" w14:textId="77777777" w:rsidR="0069157D" w:rsidRPr="009D6B0C" w:rsidRDefault="008200D9" w:rsidP="008200D9">
            <w:pPr>
              <w:jc w:val="center"/>
            </w:pPr>
            <w:r w:rsidRPr="009D6B0C">
              <w:t>x</w:t>
            </w:r>
          </w:p>
        </w:tc>
        <w:tc>
          <w:tcPr>
            <w:tcW w:w="524" w:type="dxa"/>
            <w:shd w:val="clear" w:color="auto" w:fill="auto"/>
            <w:vAlign w:val="center"/>
          </w:tcPr>
          <w:p w14:paraId="33DD0760" w14:textId="77777777" w:rsidR="0069157D" w:rsidRPr="009D6B0C" w:rsidRDefault="008200D9" w:rsidP="008200D9">
            <w:pPr>
              <w:jc w:val="center"/>
            </w:pPr>
            <w:r w:rsidRPr="009D6B0C">
              <w:t>x</w:t>
            </w:r>
          </w:p>
        </w:tc>
        <w:tc>
          <w:tcPr>
            <w:tcW w:w="524" w:type="dxa"/>
            <w:shd w:val="clear" w:color="auto" w:fill="auto"/>
            <w:vAlign w:val="center"/>
          </w:tcPr>
          <w:p w14:paraId="4170AAF1" w14:textId="77777777" w:rsidR="0069157D" w:rsidRPr="009D6B0C" w:rsidRDefault="008200D9" w:rsidP="008200D9">
            <w:pPr>
              <w:jc w:val="center"/>
            </w:pPr>
            <w:r w:rsidRPr="009D6B0C">
              <w:t>x</w:t>
            </w:r>
          </w:p>
        </w:tc>
        <w:tc>
          <w:tcPr>
            <w:tcW w:w="524" w:type="dxa"/>
            <w:shd w:val="clear" w:color="auto" w:fill="auto"/>
            <w:vAlign w:val="center"/>
          </w:tcPr>
          <w:p w14:paraId="1A5ABAD1" w14:textId="77777777" w:rsidR="0069157D" w:rsidRPr="009D6B0C" w:rsidRDefault="008200D9" w:rsidP="008200D9">
            <w:pPr>
              <w:jc w:val="center"/>
            </w:pPr>
            <w:r w:rsidRPr="009D6B0C">
              <w:t>x</w:t>
            </w:r>
          </w:p>
        </w:tc>
        <w:tc>
          <w:tcPr>
            <w:tcW w:w="524" w:type="dxa"/>
            <w:shd w:val="clear" w:color="auto" w:fill="auto"/>
            <w:vAlign w:val="center"/>
          </w:tcPr>
          <w:p w14:paraId="25BDA08B" w14:textId="77777777" w:rsidR="0069157D" w:rsidRPr="009D6B0C" w:rsidRDefault="008200D9" w:rsidP="008200D9">
            <w:pPr>
              <w:jc w:val="center"/>
            </w:pPr>
            <w:r w:rsidRPr="009D6B0C">
              <w:t>x</w:t>
            </w:r>
          </w:p>
        </w:tc>
      </w:tr>
      <w:tr w:rsidR="007067E6" w:rsidRPr="009D6B0C" w14:paraId="562F4DF1" w14:textId="77777777" w:rsidTr="002A4DC6">
        <w:tc>
          <w:tcPr>
            <w:tcW w:w="2205" w:type="dxa"/>
            <w:vMerge/>
            <w:tcMar>
              <w:top w:w="0" w:type="dxa"/>
              <w:left w:w="108" w:type="dxa"/>
              <w:bottom w:w="0" w:type="dxa"/>
              <w:right w:w="108" w:type="dxa"/>
            </w:tcMar>
            <w:vAlign w:val="center"/>
          </w:tcPr>
          <w:p w14:paraId="76DEEE67"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16CE16C"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2910DDC1" w14:textId="77777777" w:rsidR="0069157D" w:rsidRPr="009D6B0C" w:rsidRDefault="0069157D" w:rsidP="0069157D">
            <w:pPr>
              <w:snapToGrid w:val="0"/>
              <w:spacing w:before="0" w:after="0" w:line="240" w:lineRule="auto"/>
              <w:jc w:val="left"/>
            </w:pPr>
            <w:r w:rsidRPr="009D6B0C">
              <w:rPr>
                <w:sz w:val="22"/>
              </w:rPr>
              <w:t>Podnoszenie kompetencji i kwalifikacji wychowawczych rodziców i opiekunów poprzez działania edukacyjne (organizacja warsztatów, szkoleń).</w:t>
            </w:r>
          </w:p>
          <w:p w14:paraId="0717EFB6" w14:textId="77777777" w:rsidR="0069157D" w:rsidRPr="009D6B0C" w:rsidRDefault="0069157D" w:rsidP="0069157D">
            <w:pPr>
              <w:snapToGrid w:val="0"/>
              <w:spacing w:before="0" w:after="0" w:line="240" w:lineRule="auto"/>
              <w:jc w:val="left"/>
            </w:pPr>
          </w:p>
        </w:tc>
        <w:tc>
          <w:tcPr>
            <w:tcW w:w="1701" w:type="dxa"/>
            <w:tcMar>
              <w:top w:w="0" w:type="dxa"/>
              <w:left w:w="108" w:type="dxa"/>
              <w:bottom w:w="0" w:type="dxa"/>
              <w:right w:w="108" w:type="dxa"/>
            </w:tcMar>
          </w:tcPr>
          <w:p w14:paraId="3C53CE3E" w14:textId="77777777" w:rsidR="0069157D" w:rsidRPr="009D6B0C" w:rsidRDefault="0069157D" w:rsidP="0069157D">
            <w:pPr>
              <w:snapToGrid w:val="0"/>
              <w:spacing w:before="0" w:after="0" w:line="240" w:lineRule="auto"/>
              <w:jc w:val="left"/>
            </w:pPr>
            <w:r w:rsidRPr="009D6B0C">
              <w:rPr>
                <w:sz w:val="22"/>
              </w:rPr>
              <w:t xml:space="preserve">OPS, NGO, Oświata, </w:t>
            </w:r>
          </w:p>
        </w:tc>
        <w:tc>
          <w:tcPr>
            <w:tcW w:w="1261" w:type="dxa"/>
            <w:tcMar>
              <w:top w:w="0" w:type="dxa"/>
              <w:left w:w="108" w:type="dxa"/>
              <w:bottom w:w="0" w:type="dxa"/>
              <w:right w:w="108" w:type="dxa"/>
            </w:tcMar>
          </w:tcPr>
          <w:p w14:paraId="761BF20B"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92181D0" w14:textId="77777777" w:rsidR="0069157D" w:rsidRPr="009D6B0C" w:rsidRDefault="008200D9" w:rsidP="008200D9">
            <w:pPr>
              <w:jc w:val="center"/>
            </w:pPr>
            <w:r w:rsidRPr="009D6B0C">
              <w:t>x</w:t>
            </w:r>
          </w:p>
        </w:tc>
        <w:tc>
          <w:tcPr>
            <w:tcW w:w="524" w:type="dxa"/>
            <w:shd w:val="clear" w:color="auto" w:fill="auto"/>
            <w:vAlign w:val="center"/>
          </w:tcPr>
          <w:p w14:paraId="057DDF1C" w14:textId="77777777" w:rsidR="0069157D" w:rsidRPr="009D6B0C" w:rsidRDefault="008200D9" w:rsidP="008200D9">
            <w:pPr>
              <w:jc w:val="center"/>
            </w:pPr>
            <w:r w:rsidRPr="009D6B0C">
              <w:t>x</w:t>
            </w:r>
          </w:p>
        </w:tc>
        <w:tc>
          <w:tcPr>
            <w:tcW w:w="524" w:type="dxa"/>
            <w:shd w:val="clear" w:color="auto" w:fill="auto"/>
            <w:vAlign w:val="center"/>
          </w:tcPr>
          <w:p w14:paraId="48E4E0C8" w14:textId="77777777" w:rsidR="0069157D" w:rsidRPr="009D6B0C" w:rsidRDefault="008200D9" w:rsidP="008200D9">
            <w:pPr>
              <w:jc w:val="center"/>
            </w:pPr>
            <w:r w:rsidRPr="009D6B0C">
              <w:t>x</w:t>
            </w:r>
          </w:p>
        </w:tc>
        <w:tc>
          <w:tcPr>
            <w:tcW w:w="524" w:type="dxa"/>
            <w:shd w:val="clear" w:color="auto" w:fill="auto"/>
            <w:vAlign w:val="center"/>
          </w:tcPr>
          <w:p w14:paraId="0F90278F" w14:textId="77777777" w:rsidR="0069157D" w:rsidRPr="009D6B0C" w:rsidRDefault="008200D9" w:rsidP="008200D9">
            <w:pPr>
              <w:jc w:val="center"/>
            </w:pPr>
            <w:r w:rsidRPr="009D6B0C">
              <w:t>x</w:t>
            </w:r>
          </w:p>
        </w:tc>
        <w:tc>
          <w:tcPr>
            <w:tcW w:w="524" w:type="dxa"/>
            <w:shd w:val="clear" w:color="auto" w:fill="auto"/>
            <w:vAlign w:val="center"/>
          </w:tcPr>
          <w:p w14:paraId="284A56B1" w14:textId="77777777" w:rsidR="0069157D" w:rsidRPr="009D6B0C" w:rsidRDefault="008200D9" w:rsidP="008200D9">
            <w:pPr>
              <w:jc w:val="center"/>
            </w:pPr>
            <w:r w:rsidRPr="009D6B0C">
              <w:t>x</w:t>
            </w:r>
          </w:p>
        </w:tc>
        <w:tc>
          <w:tcPr>
            <w:tcW w:w="524" w:type="dxa"/>
            <w:shd w:val="clear" w:color="auto" w:fill="auto"/>
            <w:vAlign w:val="center"/>
          </w:tcPr>
          <w:p w14:paraId="46EC918D" w14:textId="77777777" w:rsidR="0069157D" w:rsidRPr="009D6B0C" w:rsidRDefault="008200D9" w:rsidP="008200D9">
            <w:pPr>
              <w:jc w:val="center"/>
            </w:pPr>
            <w:r w:rsidRPr="009D6B0C">
              <w:t>x</w:t>
            </w:r>
          </w:p>
        </w:tc>
        <w:tc>
          <w:tcPr>
            <w:tcW w:w="524" w:type="dxa"/>
            <w:shd w:val="clear" w:color="auto" w:fill="auto"/>
            <w:vAlign w:val="center"/>
          </w:tcPr>
          <w:p w14:paraId="7C98B279" w14:textId="77777777" w:rsidR="0069157D" w:rsidRPr="009D6B0C" w:rsidRDefault="008200D9" w:rsidP="008200D9">
            <w:pPr>
              <w:jc w:val="center"/>
            </w:pPr>
            <w:r w:rsidRPr="009D6B0C">
              <w:t>x</w:t>
            </w:r>
          </w:p>
        </w:tc>
        <w:tc>
          <w:tcPr>
            <w:tcW w:w="524" w:type="dxa"/>
            <w:shd w:val="clear" w:color="auto" w:fill="auto"/>
            <w:vAlign w:val="center"/>
          </w:tcPr>
          <w:p w14:paraId="0903CD83" w14:textId="77777777" w:rsidR="0069157D" w:rsidRPr="009D6B0C" w:rsidRDefault="008200D9" w:rsidP="008200D9">
            <w:pPr>
              <w:jc w:val="center"/>
            </w:pPr>
            <w:r w:rsidRPr="009D6B0C">
              <w:t>x</w:t>
            </w:r>
          </w:p>
        </w:tc>
        <w:tc>
          <w:tcPr>
            <w:tcW w:w="524" w:type="dxa"/>
            <w:shd w:val="clear" w:color="auto" w:fill="auto"/>
            <w:vAlign w:val="center"/>
          </w:tcPr>
          <w:p w14:paraId="71EFD050" w14:textId="77777777" w:rsidR="0069157D" w:rsidRPr="009D6B0C" w:rsidRDefault="008200D9" w:rsidP="008200D9">
            <w:pPr>
              <w:jc w:val="center"/>
            </w:pPr>
            <w:r w:rsidRPr="009D6B0C">
              <w:t>x</w:t>
            </w:r>
          </w:p>
        </w:tc>
        <w:tc>
          <w:tcPr>
            <w:tcW w:w="524" w:type="dxa"/>
            <w:shd w:val="clear" w:color="auto" w:fill="auto"/>
            <w:vAlign w:val="center"/>
          </w:tcPr>
          <w:p w14:paraId="18176FF8" w14:textId="77777777" w:rsidR="0069157D" w:rsidRPr="009D6B0C" w:rsidRDefault="008200D9" w:rsidP="008200D9">
            <w:pPr>
              <w:jc w:val="center"/>
            </w:pPr>
            <w:r w:rsidRPr="009D6B0C">
              <w:t>x</w:t>
            </w:r>
          </w:p>
        </w:tc>
      </w:tr>
      <w:tr w:rsidR="007067E6" w:rsidRPr="009D6B0C" w14:paraId="7CBED84C" w14:textId="77777777" w:rsidTr="002A4DC6">
        <w:tc>
          <w:tcPr>
            <w:tcW w:w="2205" w:type="dxa"/>
            <w:vMerge/>
            <w:tcMar>
              <w:top w:w="0" w:type="dxa"/>
              <w:left w:w="108" w:type="dxa"/>
              <w:bottom w:w="0" w:type="dxa"/>
              <w:right w:w="108" w:type="dxa"/>
            </w:tcMar>
            <w:vAlign w:val="center"/>
          </w:tcPr>
          <w:p w14:paraId="6FCDF003"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4A7D9EA5"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03C0E03" w14:textId="77777777" w:rsidR="0069157D" w:rsidRPr="009D6B0C" w:rsidRDefault="0069157D" w:rsidP="0069157D">
            <w:pPr>
              <w:snapToGrid w:val="0"/>
              <w:spacing w:before="0" w:after="0" w:line="240" w:lineRule="auto"/>
              <w:jc w:val="left"/>
            </w:pPr>
            <w:r w:rsidRPr="009D6B0C">
              <w:rPr>
                <w:sz w:val="22"/>
              </w:rPr>
              <w:t xml:space="preserve">Wsparcie rodziny przeżywającej trudności </w:t>
            </w:r>
          </w:p>
          <w:p w14:paraId="2AF25C69" w14:textId="77777777" w:rsidR="0069157D" w:rsidRPr="009D6B0C" w:rsidRDefault="0069157D" w:rsidP="0069157D">
            <w:pPr>
              <w:spacing w:before="0" w:after="0" w:line="240" w:lineRule="auto"/>
              <w:jc w:val="left"/>
            </w:pPr>
            <w:r w:rsidRPr="009D6B0C">
              <w:rPr>
                <w:sz w:val="22"/>
              </w:rPr>
              <w:t xml:space="preserve">w wypełnianiu funkcji opiekuńczo- wychowawczych </w:t>
            </w:r>
            <w:r w:rsidRPr="009D6B0C">
              <w:rPr>
                <w:sz w:val="22"/>
              </w:rPr>
              <w:lastRenderedPageBreak/>
              <w:t>poprzez pomoc rodziny wspierającej.</w:t>
            </w:r>
          </w:p>
        </w:tc>
        <w:tc>
          <w:tcPr>
            <w:tcW w:w="1701" w:type="dxa"/>
            <w:tcMar>
              <w:top w:w="0" w:type="dxa"/>
              <w:left w:w="108" w:type="dxa"/>
              <w:bottom w:w="0" w:type="dxa"/>
              <w:right w:w="108" w:type="dxa"/>
            </w:tcMar>
          </w:tcPr>
          <w:p w14:paraId="2ED00163" w14:textId="77777777" w:rsidR="0069157D" w:rsidRPr="009D6B0C" w:rsidRDefault="0069157D" w:rsidP="0069157D">
            <w:pPr>
              <w:snapToGrid w:val="0"/>
              <w:spacing w:before="0" w:after="0" w:line="240" w:lineRule="auto"/>
              <w:jc w:val="left"/>
            </w:pPr>
            <w:r w:rsidRPr="009D6B0C">
              <w:rPr>
                <w:sz w:val="22"/>
              </w:rPr>
              <w:lastRenderedPageBreak/>
              <w:t>OPS, NGO</w:t>
            </w:r>
          </w:p>
        </w:tc>
        <w:tc>
          <w:tcPr>
            <w:tcW w:w="1261" w:type="dxa"/>
            <w:tcMar>
              <w:top w:w="0" w:type="dxa"/>
              <w:left w:w="108" w:type="dxa"/>
              <w:bottom w:w="0" w:type="dxa"/>
              <w:right w:w="108" w:type="dxa"/>
            </w:tcMar>
          </w:tcPr>
          <w:p w14:paraId="7CD1F34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D6DD89C" w14:textId="77777777" w:rsidR="0069157D" w:rsidRPr="009D6B0C" w:rsidRDefault="008200D9" w:rsidP="008200D9">
            <w:pPr>
              <w:jc w:val="center"/>
            </w:pPr>
            <w:r w:rsidRPr="009D6B0C">
              <w:t>x</w:t>
            </w:r>
          </w:p>
        </w:tc>
        <w:tc>
          <w:tcPr>
            <w:tcW w:w="524" w:type="dxa"/>
            <w:shd w:val="clear" w:color="auto" w:fill="auto"/>
            <w:vAlign w:val="center"/>
          </w:tcPr>
          <w:p w14:paraId="1A1BA3FA" w14:textId="77777777" w:rsidR="0069157D" w:rsidRPr="009D6B0C" w:rsidRDefault="008200D9" w:rsidP="008200D9">
            <w:pPr>
              <w:jc w:val="center"/>
            </w:pPr>
            <w:r w:rsidRPr="009D6B0C">
              <w:t>x</w:t>
            </w:r>
          </w:p>
        </w:tc>
        <w:tc>
          <w:tcPr>
            <w:tcW w:w="524" w:type="dxa"/>
            <w:shd w:val="clear" w:color="auto" w:fill="auto"/>
            <w:vAlign w:val="center"/>
          </w:tcPr>
          <w:p w14:paraId="316E765A" w14:textId="77777777" w:rsidR="0069157D" w:rsidRPr="009D6B0C" w:rsidRDefault="008200D9" w:rsidP="008200D9">
            <w:pPr>
              <w:jc w:val="center"/>
            </w:pPr>
            <w:r w:rsidRPr="009D6B0C">
              <w:t>x</w:t>
            </w:r>
          </w:p>
        </w:tc>
        <w:tc>
          <w:tcPr>
            <w:tcW w:w="524" w:type="dxa"/>
            <w:shd w:val="clear" w:color="auto" w:fill="auto"/>
            <w:vAlign w:val="center"/>
          </w:tcPr>
          <w:p w14:paraId="75BF2DF0" w14:textId="77777777" w:rsidR="0069157D" w:rsidRPr="009D6B0C" w:rsidRDefault="008200D9" w:rsidP="008200D9">
            <w:pPr>
              <w:jc w:val="center"/>
            </w:pPr>
            <w:r w:rsidRPr="009D6B0C">
              <w:t>x</w:t>
            </w:r>
          </w:p>
        </w:tc>
        <w:tc>
          <w:tcPr>
            <w:tcW w:w="524" w:type="dxa"/>
            <w:shd w:val="clear" w:color="auto" w:fill="auto"/>
            <w:vAlign w:val="center"/>
          </w:tcPr>
          <w:p w14:paraId="425248D2" w14:textId="77777777" w:rsidR="0069157D" w:rsidRPr="009D6B0C" w:rsidRDefault="008200D9" w:rsidP="008200D9">
            <w:pPr>
              <w:jc w:val="center"/>
            </w:pPr>
            <w:r w:rsidRPr="009D6B0C">
              <w:t>x</w:t>
            </w:r>
          </w:p>
        </w:tc>
        <w:tc>
          <w:tcPr>
            <w:tcW w:w="524" w:type="dxa"/>
            <w:shd w:val="clear" w:color="auto" w:fill="auto"/>
            <w:vAlign w:val="center"/>
          </w:tcPr>
          <w:p w14:paraId="69C08B36" w14:textId="77777777" w:rsidR="0069157D" w:rsidRPr="009D6B0C" w:rsidRDefault="008200D9" w:rsidP="008200D9">
            <w:pPr>
              <w:jc w:val="center"/>
            </w:pPr>
            <w:r w:rsidRPr="009D6B0C">
              <w:t>x</w:t>
            </w:r>
          </w:p>
        </w:tc>
        <w:tc>
          <w:tcPr>
            <w:tcW w:w="524" w:type="dxa"/>
            <w:shd w:val="clear" w:color="auto" w:fill="auto"/>
            <w:vAlign w:val="center"/>
          </w:tcPr>
          <w:p w14:paraId="1AA9782D" w14:textId="77777777" w:rsidR="0069157D" w:rsidRPr="009D6B0C" w:rsidRDefault="008200D9" w:rsidP="008200D9">
            <w:pPr>
              <w:jc w:val="center"/>
            </w:pPr>
            <w:r w:rsidRPr="009D6B0C">
              <w:t>x</w:t>
            </w:r>
          </w:p>
        </w:tc>
        <w:tc>
          <w:tcPr>
            <w:tcW w:w="524" w:type="dxa"/>
            <w:shd w:val="clear" w:color="auto" w:fill="auto"/>
            <w:vAlign w:val="center"/>
          </w:tcPr>
          <w:p w14:paraId="72741CDA" w14:textId="77777777" w:rsidR="0069157D" w:rsidRPr="009D6B0C" w:rsidRDefault="008200D9" w:rsidP="008200D9">
            <w:pPr>
              <w:jc w:val="center"/>
            </w:pPr>
            <w:r w:rsidRPr="009D6B0C">
              <w:t>x</w:t>
            </w:r>
          </w:p>
        </w:tc>
        <w:tc>
          <w:tcPr>
            <w:tcW w:w="524" w:type="dxa"/>
            <w:shd w:val="clear" w:color="auto" w:fill="auto"/>
            <w:vAlign w:val="center"/>
          </w:tcPr>
          <w:p w14:paraId="6B83D479" w14:textId="77777777" w:rsidR="0069157D" w:rsidRPr="009D6B0C" w:rsidRDefault="008200D9" w:rsidP="008200D9">
            <w:pPr>
              <w:jc w:val="center"/>
            </w:pPr>
            <w:r w:rsidRPr="009D6B0C">
              <w:t>x</w:t>
            </w:r>
          </w:p>
        </w:tc>
        <w:tc>
          <w:tcPr>
            <w:tcW w:w="524" w:type="dxa"/>
            <w:shd w:val="clear" w:color="auto" w:fill="auto"/>
            <w:vAlign w:val="center"/>
          </w:tcPr>
          <w:p w14:paraId="3B7B1AC5" w14:textId="77777777" w:rsidR="0069157D" w:rsidRPr="009D6B0C" w:rsidRDefault="008200D9" w:rsidP="008200D9">
            <w:pPr>
              <w:jc w:val="center"/>
            </w:pPr>
            <w:r w:rsidRPr="009D6B0C">
              <w:t>x</w:t>
            </w:r>
          </w:p>
        </w:tc>
      </w:tr>
      <w:tr w:rsidR="007067E6" w:rsidRPr="009D6B0C" w14:paraId="5E6F6B7D" w14:textId="77777777" w:rsidTr="002A4DC6">
        <w:tc>
          <w:tcPr>
            <w:tcW w:w="2205" w:type="dxa"/>
            <w:vMerge/>
            <w:tcMar>
              <w:top w:w="0" w:type="dxa"/>
              <w:left w:w="108" w:type="dxa"/>
              <w:bottom w:w="0" w:type="dxa"/>
              <w:right w:w="108" w:type="dxa"/>
            </w:tcMar>
            <w:vAlign w:val="center"/>
          </w:tcPr>
          <w:p w14:paraId="407CC88E"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E26CDA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1AB2508" w14:textId="77777777" w:rsidR="0069157D" w:rsidRPr="009D6B0C" w:rsidRDefault="0069157D" w:rsidP="0069157D">
            <w:pPr>
              <w:spacing w:before="0" w:after="0" w:line="240" w:lineRule="auto"/>
              <w:jc w:val="left"/>
            </w:pPr>
            <w:r w:rsidRPr="009D6B0C">
              <w:rPr>
                <w:sz w:val="22"/>
              </w:rPr>
              <w:t>Prowadzenie grup socjoterapeutycznych dla dzieci z zaburzeniami zachowania. Organizacja zajęć z wczesnego wspomagania rozwoju.</w:t>
            </w:r>
          </w:p>
        </w:tc>
        <w:tc>
          <w:tcPr>
            <w:tcW w:w="1701" w:type="dxa"/>
            <w:tcMar>
              <w:top w:w="0" w:type="dxa"/>
              <w:left w:w="108" w:type="dxa"/>
              <w:bottom w:w="0" w:type="dxa"/>
              <w:right w:w="108" w:type="dxa"/>
            </w:tcMar>
          </w:tcPr>
          <w:p w14:paraId="1DB85656" w14:textId="77777777" w:rsidR="0069157D" w:rsidRPr="009D6B0C" w:rsidRDefault="0069157D" w:rsidP="0069157D">
            <w:pPr>
              <w:snapToGrid w:val="0"/>
              <w:spacing w:before="0" w:after="0" w:line="240" w:lineRule="auto"/>
              <w:jc w:val="left"/>
            </w:pPr>
            <w:r w:rsidRPr="009D6B0C">
              <w:rPr>
                <w:sz w:val="22"/>
              </w:rPr>
              <w:t xml:space="preserve">NGO, Oświata, Poradnia </w:t>
            </w:r>
            <w:proofErr w:type="spellStart"/>
            <w:r w:rsidRPr="009D6B0C">
              <w:rPr>
                <w:sz w:val="22"/>
              </w:rPr>
              <w:t>Psychologiczno</w:t>
            </w:r>
            <w:proofErr w:type="spellEnd"/>
            <w:r w:rsidRPr="009D6B0C">
              <w:rPr>
                <w:sz w:val="22"/>
              </w:rPr>
              <w:t xml:space="preserve"> - Pedagogiczna</w:t>
            </w:r>
          </w:p>
        </w:tc>
        <w:tc>
          <w:tcPr>
            <w:tcW w:w="1261" w:type="dxa"/>
            <w:tcMar>
              <w:top w:w="0" w:type="dxa"/>
              <w:left w:w="108" w:type="dxa"/>
              <w:bottom w:w="0" w:type="dxa"/>
              <w:right w:w="108" w:type="dxa"/>
            </w:tcMar>
          </w:tcPr>
          <w:p w14:paraId="43D4DE16"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858CF5A" w14:textId="77777777" w:rsidR="0069157D" w:rsidRPr="009D6B0C" w:rsidRDefault="008200D9" w:rsidP="008200D9">
            <w:pPr>
              <w:jc w:val="center"/>
            </w:pPr>
            <w:r w:rsidRPr="009D6B0C">
              <w:t>x</w:t>
            </w:r>
          </w:p>
        </w:tc>
        <w:tc>
          <w:tcPr>
            <w:tcW w:w="524" w:type="dxa"/>
            <w:shd w:val="clear" w:color="auto" w:fill="auto"/>
            <w:vAlign w:val="center"/>
          </w:tcPr>
          <w:p w14:paraId="621795F8" w14:textId="77777777" w:rsidR="0069157D" w:rsidRPr="009D6B0C" w:rsidRDefault="008200D9" w:rsidP="008200D9">
            <w:pPr>
              <w:jc w:val="center"/>
            </w:pPr>
            <w:r w:rsidRPr="009D6B0C">
              <w:t>x</w:t>
            </w:r>
          </w:p>
        </w:tc>
        <w:tc>
          <w:tcPr>
            <w:tcW w:w="524" w:type="dxa"/>
            <w:shd w:val="clear" w:color="auto" w:fill="auto"/>
            <w:vAlign w:val="center"/>
          </w:tcPr>
          <w:p w14:paraId="3DE148F9" w14:textId="77777777" w:rsidR="0069157D" w:rsidRPr="009D6B0C" w:rsidRDefault="008200D9" w:rsidP="008200D9">
            <w:pPr>
              <w:jc w:val="center"/>
            </w:pPr>
            <w:r w:rsidRPr="009D6B0C">
              <w:t>x</w:t>
            </w:r>
          </w:p>
        </w:tc>
        <w:tc>
          <w:tcPr>
            <w:tcW w:w="524" w:type="dxa"/>
            <w:shd w:val="clear" w:color="auto" w:fill="auto"/>
            <w:vAlign w:val="center"/>
          </w:tcPr>
          <w:p w14:paraId="06B9584B" w14:textId="77777777" w:rsidR="0069157D" w:rsidRPr="009D6B0C" w:rsidRDefault="008200D9" w:rsidP="008200D9">
            <w:pPr>
              <w:jc w:val="center"/>
            </w:pPr>
            <w:r w:rsidRPr="009D6B0C">
              <w:t>x</w:t>
            </w:r>
          </w:p>
        </w:tc>
        <w:tc>
          <w:tcPr>
            <w:tcW w:w="524" w:type="dxa"/>
            <w:shd w:val="clear" w:color="auto" w:fill="auto"/>
            <w:vAlign w:val="center"/>
          </w:tcPr>
          <w:p w14:paraId="0F7CF4F0" w14:textId="77777777" w:rsidR="0069157D" w:rsidRPr="009D6B0C" w:rsidRDefault="008200D9" w:rsidP="008200D9">
            <w:pPr>
              <w:jc w:val="center"/>
            </w:pPr>
            <w:r w:rsidRPr="009D6B0C">
              <w:t>x</w:t>
            </w:r>
          </w:p>
        </w:tc>
        <w:tc>
          <w:tcPr>
            <w:tcW w:w="524" w:type="dxa"/>
            <w:shd w:val="clear" w:color="auto" w:fill="auto"/>
            <w:vAlign w:val="center"/>
          </w:tcPr>
          <w:p w14:paraId="47CD5DCC" w14:textId="77777777" w:rsidR="0069157D" w:rsidRPr="009D6B0C" w:rsidRDefault="008200D9" w:rsidP="008200D9">
            <w:pPr>
              <w:jc w:val="center"/>
            </w:pPr>
            <w:r w:rsidRPr="009D6B0C">
              <w:t>x</w:t>
            </w:r>
          </w:p>
        </w:tc>
        <w:tc>
          <w:tcPr>
            <w:tcW w:w="524" w:type="dxa"/>
            <w:shd w:val="clear" w:color="auto" w:fill="auto"/>
            <w:vAlign w:val="center"/>
          </w:tcPr>
          <w:p w14:paraId="2C94474F" w14:textId="77777777" w:rsidR="0069157D" w:rsidRPr="009D6B0C" w:rsidRDefault="008200D9" w:rsidP="008200D9">
            <w:pPr>
              <w:jc w:val="center"/>
            </w:pPr>
            <w:r w:rsidRPr="009D6B0C">
              <w:t>x</w:t>
            </w:r>
          </w:p>
        </w:tc>
        <w:tc>
          <w:tcPr>
            <w:tcW w:w="524" w:type="dxa"/>
            <w:shd w:val="clear" w:color="auto" w:fill="auto"/>
            <w:vAlign w:val="center"/>
          </w:tcPr>
          <w:p w14:paraId="4F806044" w14:textId="77777777" w:rsidR="0069157D" w:rsidRPr="009D6B0C" w:rsidRDefault="008200D9" w:rsidP="008200D9">
            <w:pPr>
              <w:jc w:val="center"/>
            </w:pPr>
            <w:r w:rsidRPr="009D6B0C">
              <w:t>x</w:t>
            </w:r>
          </w:p>
        </w:tc>
        <w:tc>
          <w:tcPr>
            <w:tcW w:w="524" w:type="dxa"/>
            <w:shd w:val="clear" w:color="auto" w:fill="auto"/>
            <w:vAlign w:val="center"/>
          </w:tcPr>
          <w:p w14:paraId="0AF9DDE2" w14:textId="77777777" w:rsidR="0069157D" w:rsidRPr="009D6B0C" w:rsidRDefault="008200D9" w:rsidP="008200D9">
            <w:pPr>
              <w:jc w:val="center"/>
            </w:pPr>
            <w:r w:rsidRPr="009D6B0C">
              <w:t>x</w:t>
            </w:r>
          </w:p>
        </w:tc>
        <w:tc>
          <w:tcPr>
            <w:tcW w:w="524" w:type="dxa"/>
            <w:shd w:val="clear" w:color="auto" w:fill="auto"/>
            <w:vAlign w:val="center"/>
          </w:tcPr>
          <w:p w14:paraId="2EC1DE06" w14:textId="77777777" w:rsidR="0069157D" w:rsidRPr="009D6B0C" w:rsidRDefault="008200D9" w:rsidP="008200D9">
            <w:pPr>
              <w:jc w:val="center"/>
            </w:pPr>
            <w:r w:rsidRPr="009D6B0C">
              <w:t>x</w:t>
            </w:r>
          </w:p>
        </w:tc>
      </w:tr>
      <w:tr w:rsidR="007067E6" w:rsidRPr="009D6B0C" w14:paraId="207AA0F5" w14:textId="77777777" w:rsidTr="002A4DC6">
        <w:tc>
          <w:tcPr>
            <w:tcW w:w="2205" w:type="dxa"/>
            <w:vMerge/>
            <w:tcMar>
              <w:top w:w="0" w:type="dxa"/>
              <w:left w:w="108" w:type="dxa"/>
              <w:bottom w:w="0" w:type="dxa"/>
              <w:right w:w="108" w:type="dxa"/>
            </w:tcMar>
            <w:vAlign w:val="center"/>
          </w:tcPr>
          <w:p w14:paraId="737B760B"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26C89D1"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78F000A5" w14:textId="77777777" w:rsidR="0069157D" w:rsidRPr="009D6B0C" w:rsidRDefault="0069157D" w:rsidP="0069157D">
            <w:pPr>
              <w:snapToGrid w:val="0"/>
              <w:spacing w:before="0" w:after="0" w:line="240" w:lineRule="auto"/>
              <w:jc w:val="left"/>
            </w:pPr>
            <w:r w:rsidRPr="009D6B0C">
              <w:rPr>
                <w:sz w:val="22"/>
              </w:rPr>
              <w:t>Zapewnienie dostępności do opieki przedszkolnej i żłobka.</w:t>
            </w:r>
          </w:p>
        </w:tc>
        <w:tc>
          <w:tcPr>
            <w:tcW w:w="1701" w:type="dxa"/>
            <w:tcMar>
              <w:top w:w="0" w:type="dxa"/>
              <w:left w:w="108" w:type="dxa"/>
              <w:bottom w:w="0" w:type="dxa"/>
              <w:right w:w="108" w:type="dxa"/>
            </w:tcMar>
          </w:tcPr>
          <w:p w14:paraId="2A55C576" w14:textId="77777777" w:rsidR="0069157D" w:rsidRPr="009D6B0C" w:rsidRDefault="0069157D" w:rsidP="0069157D">
            <w:pPr>
              <w:snapToGrid w:val="0"/>
              <w:spacing w:before="0" w:after="0" w:line="240" w:lineRule="auto"/>
              <w:jc w:val="left"/>
            </w:pPr>
            <w:r w:rsidRPr="009D6B0C">
              <w:rPr>
                <w:sz w:val="22"/>
              </w:rPr>
              <w:t>NGO, Oświata, JST</w:t>
            </w:r>
          </w:p>
        </w:tc>
        <w:tc>
          <w:tcPr>
            <w:tcW w:w="1261" w:type="dxa"/>
            <w:tcMar>
              <w:top w:w="0" w:type="dxa"/>
              <w:left w:w="108" w:type="dxa"/>
              <w:bottom w:w="0" w:type="dxa"/>
              <w:right w:w="108" w:type="dxa"/>
            </w:tcMar>
          </w:tcPr>
          <w:p w14:paraId="3784FBBC"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3BA3A29" w14:textId="77777777" w:rsidR="0069157D" w:rsidRPr="009D6B0C" w:rsidRDefault="008200D9" w:rsidP="008200D9">
            <w:pPr>
              <w:jc w:val="center"/>
            </w:pPr>
            <w:r w:rsidRPr="009D6B0C">
              <w:t>x</w:t>
            </w:r>
          </w:p>
        </w:tc>
        <w:tc>
          <w:tcPr>
            <w:tcW w:w="524" w:type="dxa"/>
            <w:shd w:val="clear" w:color="auto" w:fill="auto"/>
            <w:vAlign w:val="center"/>
          </w:tcPr>
          <w:p w14:paraId="1A55E8B9" w14:textId="77777777" w:rsidR="0069157D" w:rsidRPr="009D6B0C" w:rsidRDefault="008200D9" w:rsidP="008200D9">
            <w:pPr>
              <w:jc w:val="center"/>
            </w:pPr>
            <w:r w:rsidRPr="009D6B0C">
              <w:t>x</w:t>
            </w:r>
          </w:p>
        </w:tc>
        <w:tc>
          <w:tcPr>
            <w:tcW w:w="524" w:type="dxa"/>
            <w:shd w:val="clear" w:color="auto" w:fill="auto"/>
            <w:vAlign w:val="center"/>
          </w:tcPr>
          <w:p w14:paraId="6CCDD307" w14:textId="77777777" w:rsidR="0069157D" w:rsidRPr="009D6B0C" w:rsidRDefault="008200D9" w:rsidP="008200D9">
            <w:pPr>
              <w:jc w:val="center"/>
            </w:pPr>
            <w:r w:rsidRPr="009D6B0C">
              <w:t>x</w:t>
            </w:r>
          </w:p>
        </w:tc>
        <w:tc>
          <w:tcPr>
            <w:tcW w:w="524" w:type="dxa"/>
            <w:shd w:val="clear" w:color="auto" w:fill="auto"/>
            <w:vAlign w:val="center"/>
          </w:tcPr>
          <w:p w14:paraId="2F259ADF" w14:textId="77777777" w:rsidR="0069157D" w:rsidRPr="009D6B0C" w:rsidRDefault="008200D9" w:rsidP="008200D9">
            <w:pPr>
              <w:jc w:val="center"/>
            </w:pPr>
            <w:r w:rsidRPr="009D6B0C">
              <w:t>x</w:t>
            </w:r>
          </w:p>
        </w:tc>
        <w:tc>
          <w:tcPr>
            <w:tcW w:w="524" w:type="dxa"/>
            <w:shd w:val="clear" w:color="auto" w:fill="auto"/>
            <w:vAlign w:val="center"/>
          </w:tcPr>
          <w:p w14:paraId="50B32312" w14:textId="77777777" w:rsidR="0069157D" w:rsidRPr="009D6B0C" w:rsidRDefault="008200D9" w:rsidP="008200D9">
            <w:pPr>
              <w:jc w:val="center"/>
            </w:pPr>
            <w:r w:rsidRPr="009D6B0C">
              <w:t>x</w:t>
            </w:r>
          </w:p>
        </w:tc>
        <w:tc>
          <w:tcPr>
            <w:tcW w:w="524" w:type="dxa"/>
            <w:shd w:val="clear" w:color="auto" w:fill="auto"/>
            <w:vAlign w:val="center"/>
          </w:tcPr>
          <w:p w14:paraId="03553D03" w14:textId="77777777" w:rsidR="0069157D" w:rsidRPr="009D6B0C" w:rsidRDefault="008200D9" w:rsidP="008200D9">
            <w:pPr>
              <w:jc w:val="center"/>
            </w:pPr>
            <w:r w:rsidRPr="009D6B0C">
              <w:t>x</w:t>
            </w:r>
          </w:p>
        </w:tc>
        <w:tc>
          <w:tcPr>
            <w:tcW w:w="524" w:type="dxa"/>
            <w:shd w:val="clear" w:color="auto" w:fill="auto"/>
            <w:vAlign w:val="center"/>
          </w:tcPr>
          <w:p w14:paraId="78125CE6" w14:textId="77777777" w:rsidR="0069157D" w:rsidRPr="009D6B0C" w:rsidRDefault="008200D9" w:rsidP="008200D9">
            <w:pPr>
              <w:jc w:val="center"/>
            </w:pPr>
            <w:r w:rsidRPr="009D6B0C">
              <w:t>x</w:t>
            </w:r>
          </w:p>
        </w:tc>
        <w:tc>
          <w:tcPr>
            <w:tcW w:w="524" w:type="dxa"/>
            <w:shd w:val="clear" w:color="auto" w:fill="auto"/>
            <w:vAlign w:val="center"/>
          </w:tcPr>
          <w:p w14:paraId="7382E854" w14:textId="77777777" w:rsidR="0069157D" w:rsidRPr="009D6B0C" w:rsidRDefault="008200D9" w:rsidP="008200D9">
            <w:pPr>
              <w:jc w:val="center"/>
            </w:pPr>
            <w:r w:rsidRPr="009D6B0C">
              <w:t>x</w:t>
            </w:r>
          </w:p>
        </w:tc>
        <w:tc>
          <w:tcPr>
            <w:tcW w:w="524" w:type="dxa"/>
            <w:shd w:val="clear" w:color="auto" w:fill="auto"/>
            <w:vAlign w:val="center"/>
          </w:tcPr>
          <w:p w14:paraId="0017CA57" w14:textId="77777777" w:rsidR="0069157D" w:rsidRPr="009D6B0C" w:rsidRDefault="008200D9" w:rsidP="008200D9">
            <w:pPr>
              <w:jc w:val="center"/>
            </w:pPr>
            <w:r w:rsidRPr="009D6B0C">
              <w:t>x</w:t>
            </w:r>
          </w:p>
        </w:tc>
        <w:tc>
          <w:tcPr>
            <w:tcW w:w="524" w:type="dxa"/>
            <w:shd w:val="clear" w:color="auto" w:fill="auto"/>
            <w:vAlign w:val="center"/>
          </w:tcPr>
          <w:p w14:paraId="2BBA2DC5" w14:textId="77777777" w:rsidR="0069157D" w:rsidRPr="009D6B0C" w:rsidRDefault="008200D9" w:rsidP="008200D9">
            <w:pPr>
              <w:jc w:val="center"/>
            </w:pPr>
            <w:r w:rsidRPr="009D6B0C">
              <w:t>x</w:t>
            </w:r>
          </w:p>
        </w:tc>
      </w:tr>
      <w:tr w:rsidR="007067E6" w:rsidRPr="009D6B0C" w14:paraId="176F542A" w14:textId="77777777" w:rsidTr="002A4DC6">
        <w:tc>
          <w:tcPr>
            <w:tcW w:w="2205" w:type="dxa"/>
            <w:vMerge/>
            <w:tcMar>
              <w:top w:w="0" w:type="dxa"/>
              <w:left w:w="108" w:type="dxa"/>
              <w:bottom w:w="0" w:type="dxa"/>
              <w:right w:w="108" w:type="dxa"/>
            </w:tcMar>
            <w:vAlign w:val="center"/>
          </w:tcPr>
          <w:p w14:paraId="1B7D9592"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BDFCF37" w14:textId="77777777" w:rsidR="0069157D" w:rsidRPr="009D6B0C" w:rsidRDefault="0069157D" w:rsidP="0069157D">
            <w:pPr>
              <w:snapToGrid w:val="0"/>
              <w:spacing w:before="0" w:after="0" w:line="240" w:lineRule="auto"/>
              <w:jc w:val="left"/>
            </w:pPr>
            <w:r w:rsidRPr="009D6B0C">
              <w:rPr>
                <w:sz w:val="22"/>
              </w:rPr>
              <w:t>Tworzenie warunków dla prawidłowego rozwoju dzieci i młodzieży</w:t>
            </w:r>
          </w:p>
        </w:tc>
        <w:tc>
          <w:tcPr>
            <w:tcW w:w="2126" w:type="dxa"/>
            <w:tcMar>
              <w:top w:w="0" w:type="dxa"/>
              <w:left w:w="108" w:type="dxa"/>
              <w:bottom w:w="0" w:type="dxa"/>
              <w:right w:w="108" w:type="dxa"/>
            </w:tcMar>
          </w:tcPr>
          <w:p w14:paraId="141D4E45" w14:textId="77777777" w:rsidR="0069157D" w:rsidRPr="009D6B0C" w:rsidRDefault="0069157D" w:rsidP="0069157D">
            <w:pPr>
              <w:snapToGrid w:val="0"/>
              <w:spacing w:before="0" w:after="0" w:line="240" w:lineRule="auto"/>
              <w:jc w:val="left"/>
            </w:pPr>
            <w:r w:rsidRPr="009D6B0C">
              <w:rPr>
                <w:sz w:val="22"/>
              </w:rPr>
              <w:t>Zapewnienie odpowiedniej pomocy socjalnej (ubranie, wyżywienie, wyprawka szkolna itp.) dzieciom z rodzin ubogich.</w:t>
            </w:r>
          </w:p>
        </w:tc>
        <w:tc>
          <w:tcPr>
            <w:tcW w:w="1701" w:type="dxa"/>
            <w:tcMar>
              <w:top w:w="0" w:type="dxa"/>
              <w:left w:w="108" w:type="dxa"/>
              <w:bottom w:w="0" w:type="dxa"/>
              <w:right w:w="108" w:type="dxa"/>
            </w:tcMar>
          </w:tcPr>
          <w:p w14:paraId="43506603" w14:textId="77777777" w:rsidR="0069157D" w:rsidRPr="009D6B0C" w:rsidRDefault="0069157D" w:rsidP="0069157D">
            <w:pPr>
              <w:snapToGrid w:val="0"/>
              <w:spacing w:before="0" w:after="0" w:line="240" w:lineRule="auto"/>
              <w:jc w:val="left"/>
            </w:pPr>
            <w:r w:rsidRPr="009D6B0C">
              <w:rPr>
                <w:sz w:val="22"/>
              </w:rPr>
              <w:t xml:space="preserve">OPS, NGO, Oświata, JST, </w:t>
            </w:r>
          </w:p>
        </w:tc>
        <w:tc>
          <w:tcPr>
            <w:tcW w:w="1261" w:type="dxa"/>
            <w:tcMar>
              <w:top w:w="0" w:type="dxa"/>
              <w:left w:w="108" w:type="dxa"/>
              <w:bottom w:w="0" w:type="dxa"/>
              <w:right w:w="108" w:type="dxa"/>
            </w:tcMar>
          </w:tcPr>
          <w:p w14:paraId="7E665CB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8002B08" w14:textId="77777777" w:rsidR="0069157D" w:rsidRPr="009D6B0C" w:rsidRDefault="008200D9" w:rsidP="008200D9">
            <w:pPr>
              <w:jc w:val="center"/>
            </w:pPr>
            <w:r w:rsidRPr="009D6B0C">
              <w:t>x</w:t>
            </w:r>
          </w:p>
        </w:tc>
        <w:tc>
          <w:tcPr>
            <w:tcW w:w="524" w:type="dxa"/>
            <w:shd w:val="clear" w:color="auto" w:fill="auto"/>
            <w:vAlign w:val="center"/>
          </w:tcPr>
          <w:p w14:paraId="797F9543" w14:textId="77777777" w:rsidR="0069157D" w:rsidRPr="009D6B0C" w:rsidRDefault="008200D9" w:rsidP="008200D9">
            <w:pPr>
              <w:jc w:val="center"/>
            </w:pPr>
            <w:r w:rsidRPr="009D6B0C">
              <w:t>x</w:t>
            </w:r>
          </w:p>
        </w:tc>
        <w:tc>
          <w:tcPr>
            <w:tcW w:w="524" w:type="dxa"/>
            <w:shd w:val="clear" w:color="auto" w:fill="auto"/>
            <w:vAlign w:val="center"/>
          </w:tcPr>
          <w:p w14:paraId="2E8E36DC" w14:textId="77777777" w:rsidR="0069157D" w:rsidRPr="009D6B0C" w:rsidRDefault="008200D9" w:rsidP="008200D9">
            <w:pPr>
              <w:jc w:val="center"/>
            </w:pPr>
            <w:r w:rsidRPr="009D6B0C">
              <w:t>x</w:t>
            </w:r>
          </w:p>
        </w:tc>
        <w:tc>
          <w:tcPr>
            <w:tcW w:w="524" w:type="dxa"/>
            <w:shd w:val="clear" w:color="auto" w:fill="auto"/>
            <w:vAlign w:val="center"/>
          </w:tcPr>
          <w:p w14:paraId="20DB51CB" w14:textId="77777777" w:rsidR="0069157D" w:rsidRPr="009D6B0C" w:rsidRDefault="008200D9" w:rsidP="008200D9">
            <w:pPr>
              <w:jc w:val="center"/>
            </w:pPr>
            <w:r w:rsidRPr="009D6B0C">
              <w:t>x</w:t>
            </w:r>
          </w:p>
        </w:tc>
        <w:tc>
          <w:tcPr>
            <w:tcW w:w="524" w:type="dxa"/>
            <w:shd w:val="clear" w:color="auto" w:fill="auto"/>
            <w:vAlign w:val="center"/>
          </w:tcPr>
          <w:p w14:paraId="18DD913F" w14:textId="77777777" w:rsidR="0069157D" w:rsidRPr="009D6B0C" w:rsidRDefault="008200D9" w:rsidP="008200D9">
            <w:pPr>
              <w:jc w:val="center"/>
            </w:pPr>
            <w:r w:rsidRPr="009D6B0C">
              <w:t>x</w:t>
            </w:r>
          </w:p>
        </w:tc>
        <w:tc>
          <w:tcPr>
            <w:tcW w:w="524" w:type="dxa"/>
            <w:shd w:val="clear" w:color="auto" w:fill="auto"/>
            <w:vAlign w:val="center"/>
          </w:tcPr>
          <w:p w14:paraId="0719CFB8" w14:textId="77777777" w:rsidR="0069157D" w:rsidRPr="009D6B0C" w:rsidRDefault="008200D9" w:rsidP="008200D9">
            <w:pPr>
              <w:jc w:val="center"/>
            </w:pPr>
            <w:r w:rsidRPr="009D6B0C">
              <w:t>x</w:t>
            </w:r>
          </w:p>
        </w:tc>
        <w:tc>
          <w:tcPr>
            <w:tcW w:w="524" w:type="dxa"/>
            <w:shd w:val="clear" w:color="auto" w:fill="auto"/>
            <w:vAlign w:val="center"/>
          </w:tcPr>
          <w:p w14:paraId="0442714E" w14:textId="77777777" w:rsidR="0069157D" w:rsidRPr="009D6B0C" w:rsidRDefault="008200D9" w:rsidP="008200D9">
            <w:pPr>
              <w:jc w:val="center"/>
            </w:pPr>
            <w:r w:rsidRPr="009D6B0C">
              <w:t>x</w:t>
            </w:r>
          </w:p>
        </w:tc>
        <w:tc>
          <w:tcPr>
            <w:tcW w:w="524" w:type="dxa"/>
            <w:shd w:val="clear" w:color="auto" w:fill="auto"/>
            <w:vAlign w:val="center"/>
          </w:tcPr>
          <w:p w14:paraId="04017E4E" w14:textId="77777777" w:rsidR="0069157D" w:rsidRPr="009D6B0C" w:rsidRDefault="008200D9" w:rsidP="008200D9">
            <w:pPr>
              <w:jc w:val="center"/>
            </w:pPr>
            <w:r w:rsidRPr="009D6B0C">
              <w:t>x</w:t>
            </w:r>
          </w:p>
        </w:tc>
        <w:tc>
          <w:tcPr>
            <w:tcW w:w="524" w:type="dxa"/>
            <w:shd w:val="clear" w:color="auto" w:fill="auto"/>
            <w:vAlign w:val="center"/>
          </w:tcPr>
          <w:p w14:paraId="485715F5" w14:textId="77777777" w:rsidR="0069157D" w:rsidRPr="009D6B0C" w:rsidRDefault="008200D9" w:rsidP="008200D9">
            <w:pPr>
              <w:jc w:val="center"/>
            </w:pPr>
            <w:r w:rsidRPr="009D6B0C">
              <w:t>x</w:t>
            </w:r>
          </w:p>
        </w:tc>
        <w:tc>
          <w:tcPr>
            <w:tcW w:w="524" w:type="dxa"/>
            <w:shd w:val="clear" w:color="auto" w:fill="auto"/>
            <w:vAlign w:val="center"/>
          </w:tcPr>
          <w:p w14:paraId="4FF22481" w14:textId="77777777" w:rsidR="0069157D" w:rsidRPr="009D6B0C" w:rsidRDefault="008200D9" w:rsidP="008200D9">
            <w:pPr>
              <w:jc w:val="center"/>
            </w:pPr>
            <w:r w:rsidRPr="009D6B0C">
              <w:t>x</w:t>
            </w:r>
          </w:p>
        </w:tc>
      </w:tr>
      <w:tr w:rsidR="007067E6" w:rsidRPr="009D6B0C" w14:paraId="05F0C353" w14:textId="77777777" w:rsidTr="002A4DC6">
        <w:tc>
          <w:tcPr>
            <w:tcW w:w="2205" w:type="dxa"/>
            <w:vMerge/>
            <w:tcMar>
              <w:top w:w="0" w:type="dxa"/>
              <w:left w:w="108" w:type="dxa"/>
              <w:bottom w:w="0" w:type="dxa"/>
              <w:right w:w="108" w:type="dxa"/>
            </w:tcMar>
            <w:vAlign w:val="center"/>
          </w:tcPr>
          <w:p w14:paraId="24FC86EE"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6D130BB"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2247285D" w14:textId="77777777" w:rsidR="0069157D" w:rsidRPr="009D6B0C" w:rsidRDefault="0069157D" w:rsidP="0069157D">
            <w:pPr>
              <w:snapToGrid w:val="0"/>
              <w:spacing w:before="0" w:after="0" w:line="240" w:lineRule="auto"/>
              <w:jc w:val="left"/>
            </w:pPr>
            <w:r w:rsidRPr="009D6B0C">
              <w:rPr>
                <w:sz w:val="22"/>
              </w:rPr>
              <w:t xml:space="preserve">Zapewnienie pomocy psychologicznej, </w:t>
            </w:r>
            <w:proofErr w:type="spellStart"/>
            <w:r w:rsidRPr="009D6B0C">
              <w:rPr>
                <w:sz w:val="22"/>
              </w:rPr>
              <w:t>korekcyjno</w:t>
            </w:r>
            <w:proofErr w:type="spellEnd"/>
            <w:r w:rsidRPr="009D6B0C">
              <w:rPr>
                <w:sz w:val="22"/>
              </w:rPr>
              <w:t xml:space="preserve"> – kompensacyjnej dzieciom przejawiającym trudności w nauce.</w:t>
            </w:r>
          </w:p>
        </w:tc>
        <w:tc>
          <w:tcPr>
            <w:tcW w:w="1701" w:type="dxa"/>
            <w:tcMar>
              <w:top w:w="0" w:type="dxa"/>
              <w:left w:w="108" w:type="dxa"/>
              <w:bottom w:w="0" w:type="dxa"/>
              <w:right w:w="108" w:type="dxa"/>
            </w:tcMar>
          </w:tcPr>
          <w:p w14:paraId="1EE434A1" w14:textId="77777777" w:rsidR="0069157D" w:rsidRPr="009D6B0C" w:rsidRDefault="0069157D" w:rsidP="0069157D">
            <w:pPr>
              <w:snapToGrid w:val="0"/>
              <w:spacing w:before="0" w:after="0" w:line="240" w:lineRule="auto"/>
              <w:jc w:val="left"/>
            </w:pPr>
            <w:r w:rsidRPr="009D6B0C">
              <w:rPr>
                <w:sz w:val="22"/>
              </w:rPr>
              <w:t xml:space="preserve">OPS, NGO, Oświata, JST, Poradnia </w:t>
            </w:r>
            <w:proofErr w:type="spellStart"/>
            <w:r w:rsidRPr="009D6B0C">
              <w:rPr>
                <w:sz w:val="22"/>
              </w:rPr>
              <w:t>Psychologiczno</w:t>
            </w:r>
            <w:proofErr w:type="spellEnd"/>
            <w:r w:rsidRPr="009D6B0C">
              <w:rPr>
                <w:sz w:val="22"/>
              </w:rPr>
              <w:t xml:space="preserve"> - Pedagogiczna</w:t>
            </w:r>
          </w:p>
        </w:tc>
        <w:tc>
          <w:tcPr>
            <w:tcW w:w="1261" w:type="dxa"/>
            <w:tcMar>
              <w:top w:w="0" w:type="dxa"/>
              <w:left w:w="108" w:type="dxa"/>
              <w:bottom w:w="0" w:type="dxa"/>
              <w:right w:w="108" w:type="dxa"/>
            </w:tcMar>
          </w:tcPr>
          <w:p w14:paraId="33C3CAD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949AFCF" w14:textId="77777777" w:rsidR="0069157D" w:rsidRPr="009D6B0C" w:rsidRDefault="008200D9" w:rsidP="008200D9">
            <w:pPr>
              <w:jc w:val="center"/>
            </w:pPr>
            <w:r w:rsidRPr="009D6B0C">
              <w:t>x</w:t>
            </w:r>
          </w:p>
        </w:tc>
        <w:tc>
          <w:tcPr>
            <w:tcW w:w="524" w:type="dxa"/>
            <w:shd w:val="clear" w:color="auto" w:fill="auto"/>
            <w:vAlign w:val="center"/>
          </w:tcPr>
          <w:p w14:paraId="1AEA9542" w14:textId="77777777" w:rsidR="0069157D" w:rsidRPr="009D6B0C" w:rsidRDefault="008200D9" w:rsidP="008200D9">
            <w:pPr>
              <w:jc w:val="center"/>
            </w:pPr>
            <w:r w:rsidRPr="009D6B0C">
              <w:t>x</w:t>
            </w:r>
          </w:p>
        </w:tc>
        <w:tc>
          <w:tcPr>
            <w:tcW w:w="524" w:type="dxa"/>
            <w:shd w:val="clear" w:color="auto" w:fill="auto"/>
            <w:vAlign w:val="center"/>
          </w:tcPr>
          <w:p w14:paraId="346CBE99" w14:textId="77777777" w:rsidR="0069157D" w:rsidRPr="009D6B0C" w:rsidRDefault="008200D9" w:rsidP="008200D9">
            <w:pPr>
              <w:jc w:val="center"/>
            </w:pPr>
            <w:r w:rsidRPr="009D6B0C">
              <w:t>x</w:t>
            </w:r>
          </w:p>
        </w:tc>
        <w:tc>
          <w:tcPr>
            <w:tcW w:w="524" w:type="dxa"/>
            <w:shd w:val="clear" w:color="auto" w:fill="auto"/>
            <w:vAlign w:val="center"/>
          </w:tcPr>
          <w:p w14:paraId="4AD8C135" w14:textId="77777777" w:rsidR="0069157D" w:rsidRPr="009D6B0C" w:rsidRDefault="008200D9" w:rsidP="008200D9">
            <w:pPr>
              <w:jc w:val="center"/>
            </w:pPr>
            <w:r w:rsidRPr="009D6B0C">
              <w:t>x</w:t>
            </w:r>
          </w:p>
        </w:tc>
        <w:tc>
          <w:tcPr>
            <w:tcW w:w="524" w:type="dxa"/>
            <w:shd w:val="clear" w:color="auto" w:fill="auto"/>
            <w:vAlign w:val="center"/>
          </w:tcPr>
          <w:p w14:paraId="7878EEFC" w14:textId="77777777" w:rsidR="0069157D" w:rsidRPr="009D6B0C" w:rsidRDefault="008200D9" w:rsidP="008200D9">
            <w:pPr>
              <w:jc w:val="center"/>
            </w:pPr>
            <w:r w:rsidRPr="009D6B0C">
              <w:t>x</w:t>
            </w:r>
          </w:p>
        </w:tc>
        <w:tc>
          <w:tcPr>
            <w:tcW w:w="524" w:type="dxa"/>
            <w:shd w:val="clear" w:color="auto" w:fill="auto"/>
            <w:vAlign w:val="center"/>
          </w:tcPr>
          <w:p w14:paraId="5275267E" w14:textId="77777777" w:rsidR="0069157D" w:rsidRPr="009D6B0C" w:rsidRDefault="008200D9" w:rsidP="008200D9">
            <w:pPr>
              <w:jc w:val="center"/>
            </w:pPr>
            <w:r w:rsidRPr="009D6B0C">
              <w:t>x</w:t>
            </w:r>
          </w:p>
        </w:tc>
        <w:tc>
          <w:tcPr>
            <w:tcW w:w="524" w:type="dxa"/>
            <w:shd w:val="clear" w:color="auto" w:fill="auto"/>
            <w:vAlign w:val="center"/>
          </w:tcPr>
          <w:p w14:paraId="73528DCE" w14:textId="77777777" w:rsidR="0069157D" w:rsidRPr="009D6B0C" w:rsidRDefault="008200D9" w:rsidP="008200D9">
            <w:pPr>
              <w:jc w:val="center"/>
            </w:pPr>
            <w:r w:rsidRPr="009D6B0C">
              <w:t>x</w:t>
            </w:r>
          </w:p>
        </w:tc>
        <w:tc>
          <w:tcPr>
            <w:tcW w:w="524" w:type="dxa"/>
            <w:shd w:val="clear" w:color="auto" w:fill="auto"/>
            <w:vAlign w:val="center"/>
          </w:tcPr>
          <w:p w14:paraId="41171677" w14:textId="77777777" w:rsidR="0069157D" w:rsidRPr="009D6B0C" w:rsidRDefault="008200D9" w:rsidP="008200D9">
            <w:pPr>
              <w:jc w:val="center"/>
            </w:pPr>
            <w:r w:rsidRPr="009D6B0C">
              <w:t>x</w:t>
            </w:r>
          </w:p>
        </w:tc>
        <w:tc>
          <w:tcPr>
            <w:tcW w:w="524" w:type="dxa"/>
            <w:shd w:val="clear" w:color="auto" w:fill="auto"/>
            <w:vAlign w:val="center"/>
          </w:tcPr>
          <w:p w14:paraId="2DC5AC2C" w14:textId="77777777" w:rsidR="0069157D" w:rsidRPr="009D6B0C" w:rsidRDefault="008200D9" w:rsidP="008200D9">
            <w:pPr>
              <w:jc w:val="center"/>
            </w:pPr>
            <w:r w:rsidRPr="009D6B0C">
              <w:t>x</w:t>
            </w:r>
          </w:p>
        </w:tc>
        <w:tc>
          <w:tcPr>
            <w:tcW w:w="524" w:type="dxa"/>
            <w:shd w:val="clear" w:color="auto" w:fill="auto"/>
            <w:vAlign w:val="center"/>
          </w:tcPr>
          <w:p w14:paraId="136ADEC4" w14:textId="77777777" w:rsidR="0069157D" w:rsidRPr="009D6B0C" w:rsidRDefault="008200D9" w:rsidP="008200D9">
            <w:pPr>
              <w:jc w:val="center"/>
            </w:pPr>
            <w:r w:rsidRPr="009D6B0C">
              <w:t>x</w:t>
            </w:r>
          </w:p>
        </w:tc>
      </w:tr>
      <w:tr w:rsidR="007067E6" w:rsidRPr="009D6B0C" w14:paraId="160BFA9D" w14:textId="77777777" w:rsidTr="002A4DC6">
        <w:tc>
          <w:tcPr>
            <w:tcW w:w="2205" w:type="dxa"/>
            <w:vMerge/>
            <w:tcMar>
              <w:top w:w="0" w:type="dxa"/>
              <w:left w:w="108" w:type="dxa"/>
              <w:bottom w:w="0" w:type="dxa"/>
              <w:right w:w="108" w:type="dxa"/>
            </w:tcMar>
            <w:vAlign w:val="center"/>
          </w:tcPr>
          <w:p w14:paraId="0081EA86"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30EBFF8"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37E743CB" w14:textId="77777777" w:rsidR="0069157D" w:rsidRPr="009D6B0C" w:rsidRDefault="0069157D" w:rsidP="0069157D">
            <w:pPr>
              <w:snapToGrid w:val="0"/>
              <w:spacing w:before="0" w:after="0" w:line="240" w:lineRule="auto"/>
              <w:jc w:val="left"/>
            </w:pPr>
            <w:r w:rsidRPr="009D6B0C">
              <w:rPr>
                <w:sz w:val="22"/>
              </w:rPr>
              <w:t xml:space="preserve">Prowadzenie prac z uczniem zdolnym poprzez zajęcia pozalekcyjne, koła zainteresowań, </w:t>
            </w:r>
            <w:r w:rsidRPr="009D6B0C">
              <w:rPr>
                <w:sz w:val="22"/>
              </w:rPr>
              <w:lastRenderedPageBreak/>
              <w:t>przygotowanie do konkursów, olimpiad</w:t>
            </w:r>
          </w:p>
        </w:tc>
        <w:tc>
          <w:tcPr>
            <w:tcW w:w="1701" w:type="dxa"/>
            <w:tcMar>
              <w:top w:w="0" w:type="dxa"/>
              <w:left w:w="108" w:type="dxa"/>
              <w:bottom w:w="0" w:type="dxa"/>
              <w:right w:w="108" w:type="dxa"/>
            </w:tcMar>
          </w:tcPr>
          <w:p w14:paraId="3E2098A7" w14:textId="77777777" w:rsidR="0069157D" w:rsidRPr="009D6B0C" w:rsidRDefault="0069157D" w:rsidP="0069157D">
            <w:pPr>
              <w:snapToGrid w:val="0"/>
              <w:spacing w:before="0" w:after="0" w:line="240" w:lineRule="auto"/>
              <w:jc w:val="left"/>
            </w:pPr>
            <w:r w:rsidRPr="009D6B0C">
              <w:rPr>
                <w:sz w:val="22"/>
              </w:rPr>
              <w:lastRenderedPageBreak/>
              <w:t>NGO, Oświata</w:t>
            </w:r>
          </w:p>
        </w:tc>
        <w:tc>
          <w:tcPr>
            <w:tcW w:w="1261" w:type="dxa"/>
            <w:tcMar>
              <w:top w:w="0" w:type="dxa"/>
              <w:left w:w="108" w:type="dxa"/>
              <w:bottom w:w="0" w:type="dxa"/>
              <w:right w:w="108" w:type="dxa"/>
            </w:tcMar>
          </w:tcPr>
          <w:p w14:paraId="038D0EFF"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584F552" w14:textId="77777777" w:rsidR="0069157D" w:rsidRPr="009D6B0C" w:rsidRDefault="008200D9" w:rsidP="008200D9">
            <w:pPr>
              <w:jc w:val="center"/>
            </w:pPr>
            <w:r w:rsidRPr="009D6B0C">
              <w:t>x</w:t>
            </w:r>
          </w:p>
        </w:tc>
        <w:tc>
          <w:tcPr>
            <w:tcW w:w="524" w:type="dxa"/>
            <w:shd w:val="clear" w:color="auto" w:fill="auto"/>
            <w:vAlign w:val="center"/>
          </w:tcPr>
          <w:p w14:paraId="68C43CD4" w14:textId="77777777" w:rsidR="0069157D" w:rsidRPr="009D6B0C" w:rsidRDefault="008200D9" w:rsidP="008200D9">
            <w:pPr>
              <w:jc w:val="center"/>
            </w:pPr>
            <w:r w:rsidRPr="009D6B0C">
              <w:t>x</w:t>
            </w:r>
          </w:p>
        </w:tc>
        <w:tc>
          <w:tcPr>
            <w:tcW w:w="524" w:type="dxa"/>
            <w:shd w:val="clear" w:color="auto" w:fill="auto"/>
            <w:vAlign w:val="center"/>
          </w:tcPr>
          <w:p w14:paraId="4B5E7C63" w14:textId="77777777" w:rsidR="0069157D" w:rsidRPr="009D6B0C" w:rsidRDefault="008200D9" w:rsidP="008200D9">
            <w:pPr>
              <w:jc w:val="center"/>
            </w:pPr>
            <w:r w:rsidRPr="009D6B0C">
              <w:t>x</w:t>
            </w:r>
          </w:p>
        </w:tc>
        <w:tc>
          <w:tcPr>
            <w:tcW w:w="524" w:type="dxa"/>
            <w:shd w:val="clear" w:color="auto" w:fill="auto"/>
            <w:vAlign w:val="center"/>
          </w:tcPr>
          <w:p w14:paraId="02D6C6F9" w14:textId="77777777" w:rsidR="0069157D" w:rsidRPr="009D6B0C" w:rsidRDefault="008200D9" w:rsidP="008200D9">
            <w:pPr>
              <w:jc w:val="center"/>
            </w:pPr>
            <w:r w:rsidRPr="009D6B0C">
              <w:t>x</w:t>
            </w:r>
          </w:p>
        </w:tc>
        <w:tc>
          <w:tcPr>
            <w:tcW w:w="524" w:type="dxa"/>
            <w:shd w:val="clear" w:color="auto" w:fill="auto"/>
            <w:vAlign w:val="center"/>
          </w:tcPr>
          <w:p w14:paraId="049BEC3E" w14:textId="77777777" w:rsidR="0069157D" w:rsidRPr="009D6B0C" w:rsidRDefault="008200D9" w:rsidP="008200D9">
            <w:pPr>
              <w:jc w:val="center"/>
            </w:pPr>
            <w:r w:rsidRPr="009D6B0C">
              <w:t>x</w:t>
            </w:r>
          </w:p>
        </w:tc>
        <w:tc>
          <w:tcPr>
            <w:tcW w:w="524" w:type="dxa"/>
            <w:shd w:val="clear" w:color="auto" w:fill="auto"/>
            <w:vAlign w:val="center"/>
          </w:tcPr>
          <w:p w14:paraId="6CC2B953" w14:textId="77777777" w:rsidR="0069157D" w:rsidRPr="009D6B0C" w:rsidRDefault="008200D9" w:rsidP="008200D9">
            <w:pPr>
              <w:jc w:val="center"/>
            </w:pPr>
            <w:r w:rsidRPr="009D6B0C">
              <w:t>x</w:t>
            </w:r>
          </w:p>
        </w:tc>
        <w:tc>
          <w:tcPr>
            <w:tcW w:w="524" w:type="dxa"/>
            <w:shd w:val="clear" w:color="auto" w:fill="auto"/>
            <w:vAlign w:val="center"/>
          </w:tcPr>
          <w:p w14:paraId="054C9BD5" w14:textId="77777777" w:rsidR="0069157D" w:rsidRPr="009D6B0C" w:rsidRDefault="008200D9" w:rsidP="008200D9">
            <w:pPr>
              <w:jc w:val="center"/>
            </w:pPr>
            <w:r w:rsidRPr="009D6B0C">
              <w:t>x</w:t>
            </w:r>
          </w:p>
        </w:tc>
        <w:tc>
          <w:tcPr>
            <w:tcW w:w="524" w:type="dxa"/>
            <w:shd w:val="clear" w:color="auto" w:fill="auto"/>
            <w:vAlign w:val="center"/>
          </w:tcPr>
          <w:p w14:paraId="6702FA4A" w14:textId="77777777" w:rsidR="0069157D" w:rsidRPr="009D6B0C" w:rsidRDefault="008200D9" w:rsidP="008200D9">
            <w:pPr>
              <w:jc w:val="center"/>
            </w:pPr>
            <w:r w:rsidRPr="009D6B0C">
              <w:t>x</w:t>
            </w:r>
          </w:p>
        </w:tc>
        <w:tc>
          <w:tcPr>
            <w:tcW w:w="524" w:type="dxa"/>
            <w:shd w:val="clear" w:color="auto" w:fill="auto"/>
            <w:vAlign w:val="center"/>
          </w:tcPr>
          <w:p w14:paraId="7848E6C2" w14:textId="77777777" w:rsidR="0069157D" w:rsidRPr="009D6B0C" w:rsidRDefault="008200D9" w:rsidP="008200D9">
            <w:pPr>
              <w:jc w:val="center"/>
            </w:pPr>
            <w:r w:rsidRPr="009D6B0C">
              <w:t>x</w:t>
            </w:r>
          </w:p>
        </w:tc>
        <w:tc>
          <w:tcPr>
            <w:tcW w:w="524" w:type="dxa"/>
            <w:shd w:val="clear" w:color="auto" w:fill="auto"/>
            <w:vAlign w:val="center"/>
          </w:tcPr>
          <w:p w14:paraId="1FC9A6AD" w14:textId="77777777" w:rsidR="0069157D" w:rsidRPr="009D6B0C" w:rsidRDefault="008200D9" w:rsidP="008200D9">
            <w:pPr>
              <w:jc w:val="center"/>
            </w:pPr>
            <w:r w:rsidRPr="009D6B0C">
              <w:t>x</w:t>
            </w:r>
          </w:p>
        </w:tc>
      </w:tr>
      <w:tr w:rsidR="007067E6" w:rsidRPr="009D6B0C" w14:paraId="3A013299" w14:textId="77777777" w:rsidTr="002A4DC6">
        <w:tc>
          <w:tcPr>
            <w:tcW w:w="2205" w:type="dxa"/>
            <w:vMerge/>
            <w:tcMar>
              <w:top w:w="0" w:type="dxa"/>
              <w:left w:w="108" w:type="dxa"/>
              <w:bottom w:w="0" w:type="dxa"/>
              <w:right w:w="108" w:type="dxa"/>
            </w:tcMar>
            <w:vAlign w:val="center"/>
          </w:tcPr>
          <w:p w14:paraId="649A229D"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82EC91D"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5E61C7B" w14:textId="77777777" w:rsidR="0069157D" w:rsidRPr="009D6B0C" w:rsidRDefault="0069157D" w:rsidP="0069157D">
            <w:pPr>
              <w:snapToGrid w:val="0"/>
              <w:spacing w:before="0" w:after="0" w:line="240" w:lineRule="auto"/>
              <w:jc w:val="left"/>
            </w:pPr>
            <w:r w:rsidRPr="009D6B0C">
              <w:rPr>
                <w:sz w:val="22"/>
              </w:rPr>
              <w:t>Rozwijanie bazy edukacyjnej, służącej realizowaniu zainteresowań oraz zagospodarowaniu czasu wolnego dzieciom i młodzieży.</w:t>
            </w:r>
          </w:p>
        </w:tc>
        <w:tc>
          <w:tcPr>
            <w:tcW w:w="1701" w:type="dxa"/>
            <w:tcMar>
              <w:top w:w="0" w:type="dxa"/>
              <w:left w:w="108" w:type="dxa"/>
              <w:bottom w:w="0" w:type="dxa"/>
              <w:right w:w="108" w:type="dxa"/>
            </w:tcMar>
          </w:tcPr>
          <w:p w14:paraId="67DF3DF9" w14:textId="77777777" w:rsidR="0069157D" w:rsidRPr="009D6B0C" w:rsidRDefault="0069157D" w:rsidP="0069157D">
            <w:pPr>
              <w:snapToGrid w:val="0"/>
              <w:spacing w:before="0" w:after="0" w:line="240" w:lineRule="auto"/>
              <w:jc w:val="left"/>
            </w:pPr>
            <w:r w:rsidRPr="009D6B0C">
              <w:rPr>
                <w:sz w:val="22"/>
              </w:rPr>
              <w:t>Oświata, JST, NGO</w:t>
            </w:r>
          </w:p>
        </w:tc>
        <w:tc>
          <w:tcPr>
            <w:tcW w:w="1261" w:type="dxa"/>
            <w:tcMar>
              <w:top w:w="0" w:type="dxa"/>
              <w:left w:w="108" w:type="dxa"/>
              <w:bottom w:w="0" w:type="dxa"/>
              <w:right w:w="108" w:type="dxa"/>
            </w:tcMar>
          </w:tcPr>
          <w:p w14:paraId="7A59687F"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30AD7AE" w14:textId="77777777" w:rsidR="0069157D" w:rsidRPr="009D6B0C" w:rsidRDefault="008200D9" w:rsidP="008200D9">
            <w:pPr>
              <w:jc w:val="center"/>
            </w:pPr>
            <w:r w:rsidRPr="009D6B0C">
              <w:t>x</w:t>
            </w:r>
          </w:p>
        </w:tc>
        <w:tc>
          <w:tcPr>
            <w:tcW w:w="524" w:type="dxa"/>
            <w:shd w:val="clear" w:color="auto" w:fill="auto"/>
            <w:vAlign w:val="center"/>
          </w:tcPr>
          <w:p w14:paraId="62011EAD" w14:textId="77777777" w:rsidR="0069157D" w:rsidRPr="009D6B0C" w:rsidRDefault="008200D9" w:rsidP="008200D9">
            <w:pPr>
              <w:jc w:val="center"/>
            </w:pPr>
            <w:r w:rsidRPr="009D6B0C">
              <w:t>x</w:t>
            </w:r>
          </w:p>
        </w:tc>
        <w:tc>
          <w:tcPr>
            <w:tcW w:w="524" w:type="dxa"/>
            <w:shd w:val="clear" w:color="auto" w:fill="auto"/>
            <w:vAlign w:val="center"/>
          </w:tcPr>
          <w:p w14:paraId="6002C556" w14:textId="77777777" w:rsidR="0069157D" w:rsidRPr="009D6B0C" w:rsidRDefault="008200D9" w:rsidP="008200D9">
            <w:pPr>
              <w:jc w:val="center"/>
            </w:pPr>
            <w:r w:rsidRPr="009D6B0C">
              <w:t>x</w:t>
            </w:r>
          </w:p>
        </w:tc>
        <w:tc>
          <w:tcPr>
            <w:tcW w:w="524" w:type="dxa"/>
            <w:shd w:val="clear" w:color="auto" w:fill="auto"/>
            <w:vAlign w:val="center"/>
          </w:tcPr>
          <w:p w14:paraId="6559630F" w14:textId="77777777" w:rsidR="0069157D" w:rsidRPr="009D6B0C" w:rsidRDefault="008200D9" w:rsidP="008200D9">
            <w:pPr>
              <w:jc w:val="center"/>
            </w:pPr>
            <w:r w:rsidRPr="009D6B0C">
              <w:t>x</w:t>
            </w:r>
          </w:p>
        </w:tc>
        <w:tc>
          <w:tcPr>
            <w:tcW w:w="524" w:type="dxa"/>
            <w:shd w:val="clear" w:color="auto" w:fill="auto"/>
            <w:vAlign w:val="center"/>
          </w:tcPr>
          <w:p w14:paraId="313A2917" w14:textId="77777777" w:rsidR="0069157D" w:rsidRPr="009D6B0C" w:rsidRDefault="008200D9" w:rsidP="008200D9">
            <w:pPr>
              <w:jc w:val="center"/>
            </w:pPr>
            <w:r w:rsidRPr="009D6B0C">
              <w:t>x</w:t>
            </w:r>
          </w:p>
        </w:tc>
        <w:tc>
          <w:tcPr>
            <w:tcW w:w="524" w:type="dxa"/>
            <w:shd w:val="clear" w:color="auto" w:fill="auto"/>
            <w:vAlign w:val="center"/>
          </w:tcPr>
          <w:p w14:paraId="1F472DC0" w14:textId="77777777" w:rsidR="0069157D" w:rsidRPr="009D6B0C" w:rsidRDefault="008200D9" w:rsidP="008200D9">
            <w:pPr>
              <w:jc w:val="center"/>
            </w:pPr>
            <w:r w:rsidRPr="009D6B0C">
              <w:t>x</w:t>
            </w:r>
          </w:p>
        </w:tc>
        <w:tc>
          <w:tcPr>
            <w:tcW w:w="524" w:type="dxa"/>
            <w:shd w:val="clear" w:color="auto" w:fill="auto"/>
            <w:vAlign w:val="center"/>
          </w:tcPr>
          <w:p w14:paraId="08B2E2CA" w14:textId="77777777" w:rsidR="0069157D" w:rsidRPr="009D6B0C" w:rsidRDefault="008200D9" w:rsidP="008200D9">
            <w:pPr>
              <w:jc w:val="center"/>
            </w:pPr>
            <w:r w:rsidRPr="009D6B0C">
              <w:t>x</w:t>
            </w:r>
          </w:p>
        </w:tc>
        <w:tc>
          <w:tcPr>
            <w:tcW w:w="524" w:type="dxa"/>
            <w:shd w:val="clear" w:color="auto" w:fill="auto"/>
            <w:vAlign w:val="center"/>
          </w:tcPr>
          <w:p w14:paraId="51B31029" w14:textId="77777777" w:rsidR="0069157D" w:rsidRPr="009D6B0C" w:rsidRDefault="008200D9" w:rsidP="008200D9">
            <w:pPr>
              <w:jc w:val="center"/>
            </w:pPr>
            <w:r w:rsidRPr="009D6B0C">
              <w:t>x</w:t>
            </w:r>
          </w:p>
        </w:tc>
        <w:tc>
          <w:tcPr>
            <w:tcW w:w="524" w:type="dxa"/>
            <w:shd w:val="clear" w:color="auto" w:fill="auto"/>
            <w:vAlign w:val="center"/>
          </w:tcPr>
          <w:p w14:paraId="5D7FD83F" w14:textId="77777777" w:rsidR="0069157D" w:rsidRPr="009D6B0C" w:rsidRDefault="008200D9" w:rsidP="008200D9">
            <w:pPr>
              <w:jc w:val="center"/>
            </w:pPr>
            <w:r w:rsidRPr="009D6B0C">
              <w:t>x</w:t>
            </w:r>
          </w:p>
        </w:tc>
        <w:tc>
          <w:tcPr>
            <w:tcW w:w="524" w:type="dxa"/>
            <w:shd w:val="clear" w:color="auto" w:fill="auto"/>
            <w:vAlign w:val="center"/>
          </w:tcPr>
          <w:p w14:paraId="0C97E38C" w14:textId="77777777" w:rsidR="0069157D" w:rsidRPr="009D6B0C" w:rsidRDefault="008200D9" w:rsidP="008200D9">
            <w:pPr>
              <w:jc w:val="center"/>
            </w:pPr>
            <w:r w:rsidRPr="009D6B0C">
              <w:t>x</w:t>
            </w:r>
          </w:p>
        </w:tc>
      </w:tr>
      <w:tr w:rsidR="007067E6" w:rsidRPr="009D6B0C" w14:paraId="5CC36DA6" w14:textId="77777777" w:rsidTr="002A4DC6">
        <w:tc>
          <w:tcPr>
            <w:tcW w:w="2205" w:type="dxa"/>
            <w:vMerge/>
            <w:tcMar>
              <w:top w:w="0" w:type="dxa"/>
              <w:left w:w="108" w:type="dxa"/>
              <w:bottom w:w="0" w:type="dxa"/>
              <w:right w:w="108" w:type="dxa"/>
            </w:tcMar>
            <w:vAlign w:val="center"/>
          </w:tcPr>
          <w:p w14:paraId="5AFEEF06"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0124920C" w14:textId="629ED1CC" w:rsidR="0069157D" w:rsidRPr="009D6B0C" w:rsidRDefault="003F34DB" w:rsidP="0069157D">
            <w:pPr>
              <w:snapToGrid w:val="0"/>
              <w:spacing w:before="0" w:after="0" w:line="240" w:lineRule="auto"/>
              <w:jc w:val="left"/>
            </w:pPr>
            <w:r w:rsidRPr="00235793">
              <w:rPr>
                <w:sz w:val="22"/>
              </w:rPr>
              <w:t>Promowanie zróżnicowanych form spędzania wolnego czasu</w:t>
            </w:r>
            <w:r w:rsidRPr="003F34DB">
              <w:rPr>
                <w:sz w:val="22"/>
              </w:rPr>
              <w:t xml:space="preserve"> </w:t>
            </w:r>
          </w:p>
        </w:tc>
        <w:tc>
          <w:tcPr>
            <w:tcW w:w="2126" w:type="dxa"/>
            <w:tcMar>
              <w:top w:w="0" w:type="dxa"/>
              <w:left w:w="108" w:type="dxa"/>
              <w:bottom w:w="0" w:type="dxa"/>
              <w:right w:w="108" w:type="dxa"/>
            </w:tcMar>
          </w:tcPr>
          <w:p w14:paraId="73039A2B" w14:textId="77777777" w:rsidR="0069157D" w:rsidRPr="009D6B0C" w:rsidRDefault="0069157D" w:rsidP="0069157D">
            <w:pPr>
              <w:snapToGrid w:val="0"/>
              <w:spacing w:before="0" w:after="0" w:line="240" w:lineRule="auto"/>
              <w:jc w:val="left"/>
            </w:pPr>
            <w:r w:rsidRPr="009D6B0C">
              <w:rPr>
                <w:sz w:val="22"/>
              </w:rPr>
              <w:t xml:space="preserve">Organizacja zawodów sportowych </w:t>
            </w:r>
          </w:p>
        </w:tc>
        <w:tc>
          <w:tcPr>
            <w:tcW w:w="1701" w:type="dxa"/>
            <w:tcMar>
              <w:top w:w="0" w:type="dxa"/>
              <w:left w:w="108" w:type="dxa"/>
              <w:bottom w:w="0" w:type="dxa"/>
              <w:right w:w="108" w:type="dxa"/>
            </w:tcMar>
          </w:tcPr>
          <w:p w14:paraId="6C3E4C38"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2CFEFB9A"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D071524" w14:textId="77777777" w:rsidR="0069157D" w:rsidRPr="009D6B0C" w:rsidRDefault="008200D9" w:rsidP="008200D9">
            <w:pPr>
              <w:jc w:val="center"/>
            </w:pPr>
            <w:r w:rsidRPr="009D6B0C">
              <w:t>x</w:t>
            </w:r>
          </w:p>
        </w:tc>
        <w:tc>
          <w:tcPr>
            <w:tcW w:w="524" w:type="dxa"/>
            <w:shd w:val="clear" w:color="auto" w:fill="auto"/>
            <w:vAlign w:val="center"/>
          </w:tcPr>
          <w:p w14:paraId="23C2E9E2" w14:textId="77777777" w:rsidR="0069157D" w:rsidRPr="009D6B0C" w:rsidRDefault="008200D9" w:rsidP="008200D9">
            <w:pPr>
              <w:jc w:val="center"/>
            </w:pPr>
            <w:r w:rsidRPr="009D6B0C">
              <w:t>x</w:t>
            </w:r>
          </w:p>
        </w:tc>
        <w:tc>
          <w:tcPr>
            <w:tcW w:w="524" w:type="dxa"/>
            <w:shd w:val="clear" w:color="auto" w:fill="auto"/>
            <w:vAlign w:val="center"/>
          </w:tcPr>
          <w:p w14:paraId="07935AD9" w14:textId="77777777" w:rsidR="0069157D" w:rsidRPr="009D6B0C" w:rsidRDefault="008200D9" w:rsidP="008200D9">
            <w:pPr>
              <w:jc w:val="center"/>
            </w:pPr>
            <w:r w:rsidRPr="009D6B0C">
              <w:t>x</w:t>
            </w:r>
          </w:p>
        </w:tc>
        <w:tc>
          <w:tcPr>
            <w:tcW w:w="524" w:type="dxa"/>
            <w:shd w:val="clear" w:color="auto" w:fill="auto"/>
            <w:vAlign w:val="center"/>
          </w:tcPr>
          <w:p w14:paraId="3B10DED8" w14:textId="77777777" w:rsidR="0069157D" w:rsidRPr="009D6B0C" w:rsidRDefault="008200D9" w:rsidP="008200D9">
            <w:pPr>
              <w:jc w:val="center"/>
            </w:pPr>
            <w:r w:rsidRPr="009D6B0C">
              <w:t>x</w:t>
            </w:r>
          </w:p>
        </w:tc>
        <w:tc>
          <w:tcPr>
            <w:tcW w:w="524" w:type="dxa"/>
            <w:shd w:val="clear" w:color="auto" w:fill="auto"/>
            <w:vAlign w:val="center"/>
          </w:tcPr>
          <w:p w14:paraId="1141DE29" w14:textId="77777777" w:rsidR="0069157D" w:rsidRPr="009D6B0C" w:rsidRDefault="008200D9" w:rsidP="008200D9">
            <w:pPr>
              <w:jc w:val="center"/>
            </w:pPr>
            <w:r w:rsidRPr="009D6B0C">
              <w:t>x</w:t>
            </w:r>
          </w:p>
        </w:tc>
        <w:tc>
          <w:tcPr>
            <w:tcW w:w="524" w:type="dxa"/>
            <w:shd w:val="clear" w:color="auto" w:fill="auto"/>
            <w:vAlign w:val="center"/>
          </w:tcPr>
          <w:p w14:paraId="26F48EA2" w14:textId="77777777" w:rsidR="0069157D" w:rsidRPr="009D6B0C" w:rsidRDefault="008200D9" w:rsidP="008200D9">
            <w:pPr>
              <w:jc w:val="center"/>
            </w:pPr>
            <w:r w:rsidRPr="009D6B0C">
              <w:t>x</w:t>
            </w:r>
          </w:p>
        </w:tc>
        <w:tc>
          <w:tcPr>
            <w:tcW w:w="524" w:type="dxa"/>
            <w:shd w:val="clear" w:color="auto" w:fill="auto"/>
            <w:vAlign w:val="center"/>
          </w:tcPr>
          <w:p w14:paraId="0F109820" w14:textId="77777777" w:rsidR="0069157D" w:rsidRPr="009D6B0C" w:rsidRDefault="008200D9" w:rsidP="008200D9">
            <w:pPr>
              <w:jc w:val="center"/>
            </w:pPr>
            <w:r w:rsidRPr="009D6B0C">
              <w:t>x</w:t>
            </w:r>
          </w:p>
        </w:tc>
        <w:tc>
          <w:tcPr>
            <w:tcW w:w="524" w:type="dxa"/>
            <w:shd w:val="clear" w:color="auto" w:fill="auto"/>
            <w:vAlign w:val="center"/>
          </w:tcPr>
          <w:p w14:paraId="0AA8AABE" w14:textId="77777777" w:rsidR="0069157D" w:rsidRPr="009D6B0C" w:rsidRDefault="008200D9" w:rsidP="008200D9">
            <w:pPr>
              <w:jc w:val="center"/>
            </w:pPr>
            <w:r w:rsidRPr="009D6B0C">
              <w:t>x</w:t>
            </w:r>
          </w:p>
        </w:tc>
        <w:tc>
          <w:tcPr>
            <w:tcW w:w="524" w:type="dxa"/>
            <w:shd w:val="clear" w:color="auto" w:fill="auto"/>
            <w:vAlign w:val="center"/>
          </w:tcPr>
          <w:p w14:paraId="03AAE776" w14:textId="77777777" w:rsidR="0069157D" w:rsidRPr="009D6B0C" w:rsidRDefault="008200D9" w:rsidP="008200D9">
            <w:pPr>
              <w:jc w:val="center"/>
            </w:pPr>
            <w:r w:rsidRPr="009D6B0C">
              <w:t>x</w:t>
            </w:r>
          </w:p>
        </w:tc>
        <w:tc>
          <w:tcPr>
            <w:tcW w:w="524" w:type="dxa"/>
            <w:shd w:val="clear" w:color="auto" w:fill="auto"/>
            <w:vAlign w:val="center"/>
          </w:tcPr>
          <w:p w14:paraId="4E7E4254" w14:textId="77777777" w:rsidR="0069157D" w:rsidRPr="009D6B0C" w:rsidRDefault="008200D9" w:rsidP="008200D9">
            <w:pPr>
              <w:jc w:val="center"/>
            </w:pPr>
            <w:r w:rsidRPr="009D6B0C">
              <w:t>x</w:t>
            </w:r>
          </w:p>
        </w:tc>
      </w:tr>
      <w:tr w:rsidR="007067E6" w:rsidRPr="009D6B0C" w14:paraId="2A1E86FA" w14:textId="77777777" w:rsidTr="002A4DC6">
        <w:tc>
          <w:tcPr>
            <w:tcW w:w="2205" w:type="dxa"/>
            <w:vMerge/>
            <w:tcMar>
              <w:top w:w="0" w:type="dxa"/>
              <w:left w:w="108" w:type="dxa"/>
              <w:bottom w:w="0" w:type="dxa"/>
              <w:right w:w="108" w:type="dxa"/>
            </w:tcMar>
            <w:vAlign w:val="center"/>
          </w:tcPr>
          <w:p w14:paraId="5052710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5C77084"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4F34304C" w14:textId="77777777" w:rsidR="0069157D" w:rsidRPr="009D6B0C" w:rsidRDefault="0069157D" w:rsidP="0069157D">
            <w:pPr>
              <w:snapToGrid w:val="0"/>
              <w:spacing w:before="0" w:after="0" w:line="240" w:lineRule="auto"/>
              <w:jc w:val="left"/>
            </w:pPr>
            <w:r w:rsidRPr="009D6B0C">
              <w:rPr>
                <w:sz w:val="22"/>
              </w:rPr>
              <w:t>Prowadzenie treningów dla członków klubów sportowych</w:t>
            </w:r>
          </w:p>
        </w:tc>
        <w:tc>
          <w:tcPr>
            <w:tcW w:w="1701" w:type="dxa"/>
            <w:tcMar>
              <w:top w:w="0" w:type="dxa"/>
              <w:left w:w="108" w:type="dxa"/>
              <w:bottom w:w="0" w:type="dxa"/>
              <w:right w:w="108" w:type="dxa"/>
            </w:tcMar>
          </w:tcPr>
          <w:p w14:paraId="202DC43B"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16CDBF2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E2A61ED" w14:textId="77777777" w:rsidR="0069157D" w:rsidRPr="009D6B0C" w:rsidRDefault="008200D9" w:rsidP="008200D9">
            <w:pPr>
              <w:jc w:val="center"/>
            </w:pPr>
            <w:r w:rsidRPr="009D6B0C">
              <w:t>x</w:t>
            </w:r>
          </w:p>
        </w:tc>
        <w:tc>
          <w:tcPr>
            <w:tcW w:w="524" w:type="dxa"/>
            <w:shd w:val="clear" w:color="auto" w:fill="auto"/>
            <w:vAlign w:val="center"/>
          </w:tcPr>
          <w:p w14:paraId="6AFBB47C" w14:textId="77777777" w:rsidR="0069157D" w:rsidRPr="009D6B0C" w:rsidRDefault="008200D9" w:rsidP="008200D9">
            <w:pPr>
              <w:jc w:val="center"/>
            </w:pPr>
            <w:r w:rsidRPr="009D6B0C">
              <w:t>x</w:t>
            </w:r>
          </w:p>
        </w:tc>
        <w:tc>
          <w:tcPr>
            <w:tcW w:w="524" w:type="dxa"/>
            <w:shd w:val="clear" w:color="auto" w:fill="auto"/>
            <w:vAlign w:val="center"/>
          </w:tcPr>
          <w:p w14:paraId="5547EEC2" w14:textId="77777777" w:rsidR="0069157D" w:rsidRPr="009D6B0C" w:rsidRDefault="008200D9" w:rsidP="008200D9">
            <w:pPr>
              <w:jc w:val="center"/>
            </w:pPr>
            <w:r w:rsidRPr="009D6B0C">
              <w:t>x</w:t>
            </w:r>
          </w:p>
        </w:tc>
        <w:tc>
          <w:tcPr>
            <w:tcW w:w="524" w:type="dxa"/>
            <w:shd w:val="clear" w:color="auto" w:fill="auto"/>
            <w:vAlign w:val="center"/>
          </w:tcPr>
          <w:p w14:paraId="439F701A" w14:textId="77777777" w:rsidR="0069157D" w:rsidRPr="009D6B0C" w:rsidRDefault="008200D9" w:rsidP="008200D9">
            <w:pPr>
              <w:jc w:val="center"/>
            </w:pPr>
            <w:r w:rsidRPr="009D6B0C">
              <w:t>x</w:t>
            </w:r>
          </w:p>
        </w:tc>
        <w:tc>
          <w:tcPr>
            <w:tcW w:w="524" w:type="dxa"/>
            <w:shd w:val="clear" w:color="auto" w:fill="auto"/>
            <w:vAlign w:val="center"/>
          </w:tcPr>
          <w:p w14:paraId="569C774D" w14:textId="77777777" w:rsidR="0069157D" w:rsidRPr="009D6B0C" w:rsidRDefault="008200D9" w:rsidP="008200D9">
            <w:pPr>
              <w:jc w:val="center"/>
            </w:pPr>
            <w:r w:rsidRPr="009D6B0C">
              <w:t>x</w:t>
            </w:r>
          </w:p>
        </w:tc>
        <w:tc>
          <w:tcPr>
            <w:tcW w:w="524" w:type="dxa"/>
            <w:shd w:val="clear" w:color="auto" w:fill="auto"/>
            <w:vAlign w:val="center"/>
          </w:tcPr>
          <w:p w14:paraId="4B99A75A" w14:textId="77777777" w:rsidR="0069157D" w:rsidRPr="009D6B0C" w:rsidRDefault="008200D9" w:rsidP="008200D9">
            <w:pPr>
              <w:jc w:val="center"/>
            </w:pPr>
            <w:r w:rsidRPr="009D6B0C">
              <w:t>x</w:t>
            </w:r>
          </w:p>
        </w:tc>
        <w:tc>
          <w:tcPr>
            <w:tcW w:w="524" w:type="dxa"/>
            <w:shd w:val="clear" w:color="auto" w:fill="auto"/>
            <w:vAlign w:val="center"/>
          </w:tcPr>
          <w:p w14:paraId="60B6147D" w14:textId="77777777" w:rsidR="0069157D" w:rsidRPr="009D6B0C" w:rsidRDefault="008200D9" w:rsidP="008200D9">
            <w:pPr>
              <w:jc w:val="center"/>
            </w:pPr>
            <w:r w:rsidRPr="009D6B0C">
              <w:t>x</w:t>
            </w:r>
          </w:p>
        </w:tc>
        <w:tc>
          <w:tcPr>
            <w:tcW w:w="524" w:type="dxa"/>
            <w:shd w:val="clear" w:color="auto" w:fill="auto"/>
            <w:vAlign w:val="center"/>
          </w:tcPr>
          <w:p w14:paraId="443CF5B9" w14:textId="77777777" w:rsidR="0069157D" w:rsidRPr="009D6B0C" w:rsidRDefault="008200D9" w:rsidP="008200D9">
            <w:pPr>
              <w:jc w:val="center"/>
            </w:pPr>
            <w:r w:rsidRPr="009D6B0C">
              <w:t>x</w:t>
            </w:r>
          </w:p>
        </w:tc>
        <w:tc>
          <w:tcPr>
            <w:tcW w:w="524" w:type="dxa"/>
            <w:shd w:val="clear" w:color="auto" w:fill="auto"/>
            <w:vAlign w:val="center"/>
          </w:tcPr>
          <w:p w14:paraId="71AB8CC6" w14:textId="77777777" w:rsidR="0069157D" w:rsidRPr="009D6B0C" w:rsidRDefault="008200D9" w:rsidP="008200D9">
            <w:pPr>
              <w:jc w:val="center"/>
            </w:pPr>
            <w:r w:rsidRPr="009D6B0C">
              <w:t>x</w:t>
            </w:r>
          </w:p>
        </w:tc>
        <w:tc>
          <w:tcPr>
            <w:tcW w:w="524" w:type="dxa"/>
            <w:shd w:val="clear" w:color="auto" w:fill="auto"/>
            <w:vAlign w:val="center"/>
          </w:tcPr>
          <w:p w14:paraId="5D448E93" w14:textId="77777777" w:rsidR="0069157D" w:rsidRPr="009D6B0C" w:rsidRDefault="008200D9" w:rsidP="008200D9">
            <w:pPr>
              <w:jc w:val="center"/>
            </w:pPr>
            <w:r w:rsidRPr="009D6B0C">
              <w:t>x</w:t>
            </w:r>
          </w:p>
        </w:tc>
      </w:tr>
      <w:tr w:rsidR="007067E6" w:rsidRPr="009D6B0C" w14:paraId="2C9ADF5A" w14:textId="77777777" w:rsidTr="002A4DC6">
        <w:tc>
          <w:tcPr>
            <w:tcW w:w="2205" w:type="dxa"/>
            <w:vMerge/>
            <w:tcMar>
              <w:top w:w="0" w:type="dxa"/>
              <w:left w:w="108" w:type="dxa"/>
              <w:bottom w:w="0" w:type="dxa"/>
              <w:right w:w="108" w:type="dxa"/>
            </w:tcMar>
            <w:vAlign w:val="center"/>
          </w:tcPr>
          <w:p w14:paraId="702CFC09"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8CDCF99"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AA1CA77" w14:textId="77777777" w:rsidR="0069157D" w:rsidRPr="009D6B0C" w:rsidRDefault="0069157D" w:rsidP="0069157D">
            <w:pPr>
              <w:snapToGrid w:val="0"/>
              <w:spacing w:before="0" w:after="0" w:line="240" w:lineRule="auto"/>
              <w:jc w:val="left"/>
            </w:pPr>
            <w:r w:rsidRPr="009D6B0C">
              <w:rPr>
                <w:sz w:val="22"/>
              </w:rPr>
              <w:t>Organizacja wycieczek turystyczno-krajoznawczych</w:t>
            </w:r>
          </w:p>
        </w:tc>
        <w:tc>
          <w:tcPr>
            <w:tcW w:w="1701" w:type="dxa"/>
            <w:tcMar>
              <w:top w:w="0" w:type="dxa"/>
              <w:left w:w="108" w:type="dxa"/>
              <w:bottom w:w="0" w:type="dxa"/>
              <w:right w:w="108" w:type="dxa"/>
            </w:tcMar>
          </w:tcPr>
          <w:p w14:paraId="0BE125AE" w14:textId="2FF270AA" w:rsidR="0069157D" w:rsidRPr="009D6B0C" w:rsidRDefault="0069157D" w:rsidP="0069157D">
            <w:pPr>
              <w:snapToGrid w:val="0"/>
              <w:spacing w:before="0" w:after="0" w:line="240" w:lineRule="auto"/>
              <w:jc w:val="left"/>
            </w:pPr>
            <w:r w:rsidRPr="009D6B0C">
              <w:rPr>
                <w:sz w:val="22"/>
              </w:rPr>
              <w:t>Oświata, JST, NGO, KS,</w:t>
            </w:r>
            <w:r w:rsidR="00871C70" w:rsidRPr="009D6B0C">
              <w:rPr>
                <w:sz w:val="22"/>
              </w:rPr>
              <w:t>O</w:t>
            </w:r>
            <w:r w:rsidRPr="009D6B0C">
              <w:rPr>
                <w:sz w:val="22"/>
              </w:rPr>
              <w:t>CK</w:t>
            </w:r>
          </w:p>
        </w:tc>
        <w:tc>
          <w:tcPr>
            <w:tcW w:w="1261" w:type="dxa"/>
            <w:tcMar>
              <w:top w:w="0" w:type="dxa"/>
              <w:left w:w="108" w:type="dxa"/>
              <w:bottom w:w="0" w:type="dxa"/>
              <w:right w:w="108" w:type="dxa"/>
            </w:tcMar>
          </w:tcPr>
          <w:p w14:paraId="576F2DA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F36FDF0" w14:textId="77777777" w:rsidR="0069157D" w:rsidRPr="009D6B0C" w:rsidRDefault="008200D9" w:rsidP="008200D9">
            <w:pPr>
              <w:jc w:val="center"/>
            </w:pPr>
            <w:r w:rsidRPr="009D6B0C">
              <w:t>x</w:t>
            </w:r>
          </w:p>
        </w:tc>
        <w:tc>
          <w:tcPr>
            <w:tcW w:w="524" w:type="dxa"/>
            <w:shd w:val="clear" w:color="auto" w:fill="auto"/>
            <w:vAlign w:val="center"/>
          </w:tcPr>
          <w:p w14:paraId="5BB8C8B6" w14:textId="77777777" w:rsidR="0069157D" w:rsidRPr="009D6B0C" w:rsidRDefault="008200D9" w:rsidP="008200D9">
            <w:pPr>
              <w:jc w:val="center"/>
            </w:pPr>
            <w:r w:rsidRPr="009D6B0C">
              <w:t>x</w:t>
            </w:r>
          </w:p>
        </w:tc>
        <w:tc>
          <w:tcPr>
            <w:tcW w:w="524" w:type="dxa"/>
            <w:shd w:val="clear" w:color="auto" w:fill="auto"/>
            <w:vAlign w:val="center"/>
          </w:tcPr>
          <w:p w14:paraId="5AF8D6DE" w14:textId="77777777" w:rsidR="0069157D" w:rsidRPr="009D6B0C" w:rsidRDefault="008200D9" w:rsidP="008200D9">
            <w:pPr>
              <w:jc w:val="center"/>
            </w:pPr>
            <w:r w:rsidRPr="009D6B0C">
              <w:t>x</w:t>
            </w:r>
          </w:p>
        </w:tc>
        <w:tc>
          <w:tcPr>
            <w:tcW w:w="524" w:type="dxa"/>
            <w:shd w:val="clear" w:color="auto" w:fill="auto"/>
            <w:vAlign w:val="center"/>
          </w:tcPr>
          <w:p w14:paraId="1757D9F1" w14:textId="77777777" w:rsidR="0069157D" w:rsidRPr="009D6B0C" w:rsidRDefault="008200D9" w:rsidP="008200D9">
            <w:pPr>
              <w:jc w:val="center"/>
            </w:pPr>
            <w:r w:rsidRPr="009D6B0C">
              <w:t>x</w:t>
            </w:r>
          </w:p>
        </w:tc>
        <w:tc>
          <w:tcPr>
            <w:tcW w:w="524" w:type="dxa"/>
            <w:shd w:val="clear" w:color="auto" w:fill="auto"/>
            <w:vAlign w:val="center"/>
          </w:tcPr>
          <w:p w14:paraId="2050BD7B" w14:textId="77777777" w:rsidR="0069157D" w:rsidRPr="009D6B0C" w:rsidRDefault="008200D9" w:rsidP="008200D9">
            <w:pPr>
              <w:jc w:val="center"/>
            </w:pPr>
            <w:r w:rsidRPr="009D6B0C">
              <w:t>x</w:t>
            </w:r>
          </w:p>
        </w:tc>
        <w:tc>
          <w:tcPr>
            <w:tcW w:w="524" w:type="dxa"/>
            <w:shd w:val="clear" w:color="auto" w:fill="auto"/>
            <w:vAlign w:val="center"/>
          </w:tcPr>
          <w:p w14:paraId="5481E3BC" w14:textId="77777777" w:rsidR="0069157D" w:rsidRPr="009D6B0C" w:rsidRDefault="008200D9" w:rsidP="008200D9">
            <w:pPr>
              <w:jc w:val="center"/>
            </w:pPr>
            <w:r w:rsidRPr="009D6B0C">
              <w:t>x</w:t>
            </w:r>
          </w:p>
        </w:tc>
        <w:tc>
          <w:tcPr>
            <w:tcW w:w="524" w:type="dxa"/>
            <w:shd w:val="clear" w:color="auto" w:fill="auto"/>
            <w:vAlign w:val="center"/>
          </w:tcPr>
          <w:p w14:paraId="160A8B26" w14:textId="77777777" w:rsidR="0069157D" w:rsidRPr="009D6B0C" w:rsidRDefault="008200D9" w:rsidP="008200D9">
            <w:pPr>
              <w:jc w:val="center"/>
            </w:pPr>
            <w:r w:rsidRPr="009D6B0C">
              <w:t>x</w:t>
            </w:r>
          </w:p>
        </w:tc>
        <w:tc>
          <w:tcPr>
            <w:tcW w:w="524" w:type="dxa"/>
            <w:shd w:val="clear" w:color="auto" w:fill="auto"/>
            <w:vAlign w:val="center"/>
          </w:tcPr>
          <w:p w14:paraId="2D890134" w14:textId="77777777" w:rsidR="0069157D" w:rsidRPr="009D6B0C" w:rsidRDefault="008200D9" w:rsidP="008200D9">
            <w:pPr>
              <w:jc w:val="center"/>
            </w:pPr>
            <w:r w:rsidRPr="009D6B0C">
              <w:t>x</w:t>
            </w:r>
          </w:p>
        </w:tc>
        <w:tc>
          <w:tcPr>
            <w:tcW w:w="524" w:type="dxa"/>
            <w:shd w:val="clear" w:color="auto" w:fill="auto"/>
            <w:vAlign w:val="center"/>
          </w:tcPr>
          <w:p w14:paraId="7BFFFDE8" w14:textId="77777777" w:rsidR="0069157D" w:rsidRPr="009D6B0C" w:rsidRDefault="008200D9" w:rsidP="008200D9">
            <w:pPr>
              <w:jc w:val="center"/>
            </w:pPr>
            <w:r w:rsidRPr="009D6B0C">
              <w:t>x</w:t>
            </w:r>
          </w:p>
        </w:tc>
        <w:tc>
          <w:tcPr>
            <w:tcW w:w="524" w:type="dxa"/>
            <w:shd w:val="clear" w:color="auto" w:fill="auto"/>
            <w:vAlign w:val="center"/>
          </w:tcPr>
          <w:p w14:paraId="26BC9B34" w14:textId="77777777" w:rsidR="0069157D" w:rsidRPr="009D6B0C" w:rsidRDefault="008200D9" w:rsidP="008200D9">
            <w:pPr>
              <w:jc w:val="center"/>
            </w:pPr>
            <w:r w:rsidRPr="009D6B0C">
              <w:t>x</w:t>
            </w:r>
          </w:p>
        </w:tc>
      </w:tr>
      <w:tr w:rsidR="007067E6" w:rsidRPr="009D6B0C" w14:paraId="4C4412F5" w14:textId="77777777" w:rsidTr="002A4DC6">
        <w:tc>
          <w:tcPr>
            <w:tcW w:w="2205" w:type="dxa"/>
            <w:vMerge/>
            <w:tcMar>
              <w:top w:w="0" w:type="dxa"/>
              <w:left w:w="108" w:type="dxa"/>
              <w:bottom w:w="0" w:type="dxa"/>
              <w:right w:w="108" w:type="dxa"/>
            </w:tcMar>
            <w:vAlign w:val="center"/>
          </w:tcPr>
          <w:p w14:paraId="4C7741C8"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6237771"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69A9DF19" w14:textId="77777777" w:rsidR="0069157D" w:rsidRPr="009D6B0C" w:rsidRDefault="0069157D" w:rsidP="0069157D">
            <w:pPr>
              <w:snapToGrid w:val="0"/>
              <w:spacing w:before="0" w:after="0" w:line="240" w:lineRule="auto"/>
              <w:jc w:val="left"/>
            </w:pPr>
            <w:r w:rsidRPr="009D6B0C">
              <w:rPr>
                <w:sz w:val="22"/>
              </w:rPr>
              <w:t>Organizacja zajęć sportowych dla mieszkańców gminy</w:t>
            </w:r>
          </w:p>
        </w:tc>
        <w:tc>
          <w:tcPr>
            <w:tcW w:w="1701" w:type="dxa"/>
            <w:tcMar>
              <w:top w:w="0" w:type="dxa"/>
              <w:left w:w="108" w:type="dxa"/>
              <w:bottom w:w="0" w:type="dxa"/>
              <w:right w:w="108" w:type="dxa"/>
            </w:tcMar>
          </w:tcPr>
          <w:p w14:paraId="34E0B300"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2B3FD69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B179B7F" w14:textId="77777777" w:rsidR="0069157D" w:rsidRPr="009D6B0C" w:rsidRDefault="008200D9" w:rsidP="008200D9">
            <w:pPr>
              <w:jc w:val="center"/>
            </w:pPr>
            <w:r w:rsidRPr="009D6B0C">
              <w:t>x</w:t>
            </w:r>
          </w:p>
        </w:tc>
        <w:tc>
          <w:tcPr>
            <w:tcW w:w="524" w:type="dxa"/>
            <w:shd w:val="clear" w:color="auto" w:fill="auto"/>
            <w:vAlign w:val="center"/>
          </w:tcPr>
          <w:p w14:paraId="63B525A9" w14:textId="77777777" w:rsidR="0069157D" w:rsidRPr="009D6B0C" w:rsidRDefault="008200D9" w:rsidP="008200D9">
            <w:pPr>
              <w:jc w:val="center"/>
            </w:pPr>
            <w:r w:rsidRPr="009D6B0C">
              <w:t>x</w:t>
            </w:r>
          </w:p>
        </w:tc>
        <w:tc>
          <w:tcPr>
            <w:tcW w:w="524" w:type="dxa"/>
            <w:shd w:val="clear" w:color="auto" w:fill="auto"/>
            <w:vAlign w:val="center"/>
          </w:tcPr>
          <w:p w14:paraId="3772AC05" w14:textId="77777777" w:rsidR="0069157D" w:rsidRPr="009D6B0C" w:rsidRDefault="008200D9" w:rsidP="008200D9">
            <w:pPr>
              <w:jc w:val="center"/>
            </w:pPr>
            <w:r w:rsidRPr="009D6B0C">
              <w:t>x</w:t>
            </w:r>
          </w:p>
        </w:tc>
        <w:tc>
          <w:tcPr>
            <w:tcW w:w="524" w:type="dxa"/>
            <w:shd w:val="clear" w:color="auto" w:fill="auto"/>
            <w:vAlign w:val="center"/>
          </w:tcPr>
          <w:p w14:paraId="453E1DAC" w14:textId="77777777" w:rsidR="0069157D" w:rsidRPr="009D6B0C" w:rsidRDefault="008200D9" w:rsidP="008200D9">
            <w:pPr>
              <w:jc w:val="center"/>
            </w:pPr>
            <w:r w:rsidRPr="009D6B0C">
              <w:t>x</w:t>
            </w:r>
          </w:p>
        </w:tc>
        <w:tc>
          <w:tcPr>
            <w:tcW w:w="524" w:type="dxa"/>
            <w:shd w:val="clear" w:color="auto" w:fill="auto"/>
            <w:vAlign w:val="center"/>
          </w:tcPr>
          <w:p w14:paraId="7B0531DD" w14:textId="77777777" w:rsidR="0069157D" w:rsidRPr="009D6B0C" w:rsidRDefault="008200D9" w:rsidP="008200D9">
            <w:pPr>
              <w:jc w:val="center"/>
            </w:pPr>
            <w:r w:rsidRPr="009D6B0C">
              <w:t>x</w:t>
            </w:r>
          </w:p>
        </w:tc>
        <w:tc>
          <w:tcPr>
            <w:tcW w:w="524" w:type="dxa"/>
            <w:shd w:val="clear" w:color="auto" w:fill="auto"/>
            <w:vAlign w:val="center"/>
          </w:tcPr>
          <w:p w14:paraId="1156D816" w14:textId="77777777" w:rsidR="0069157D" w:rsidRPr="009D6B0C" w:rsidRDefault="008200D9" w:rsidP="008200D9">
            <w:pPr>
              <w:jc w:val="center"/>
            </w:pPr>
            <w:r w:rsidRPr="009D6B0C">
              <w:t>x</w:t>
            </w:r>
          </w:p>
        </w:tc>
        <w:tc>
          <w:tcPr>
            <w:tcW w:w="524" w:type="dxa"/>
            <w:shd w:val="clear" w:color="auto" w:fill="auto"/>
            <w:vAlign w:val="center"/>
          </w:tcPr>
          <w:p w14:paraId="4BAC6D94" w14:textId="77777777" w:rsidR="0069157D" w:rsidRPr="009D6B0C" w:rsidRDefault="008200D9" w:rsidP="008200D9">
            <w:pPr>
              <w:jc w:val="center"/>
            </w:pPr>
            <w:r w:rsidRPr="009D6B0C">
              <w:t>x</w:t>
            </w:r>
          </w:p>
        </w:tc>
        <w:tc>
          <w:tcPr>
            <w:tcW w:w="524" w:type="dxa"/>
            <w:shd w:val="clear" w:color="auto" w:fill="auto"/>
            <w:vAlign w:val="center"/>
          </w:tcPr>
          <w:p w14:paraId="30F49956" w14:textId="77777777" w:rsidR="0069157D" w:rsidRPr="009D6B0C" w:rsidRDefault="008200D9" w:rsidP="008200D9">
            <w:pPr>
              <w:jc w:val="center"/>
            </w:pPr>
            <w:r w:rsidRPr="009D6B0C">
              <w:t>x</w:t>
            </w:r>
          </w:p>
        </w:tc>
        <w:tc>
          <w:tcPr>
            <w:tcW w:w="524" w:type="dxa"/>
            <w:shd w:val="clear" w:color="auto" w:fill="auto"/>
            <w:vAlign w:val="center"/>
          </w:tcPr>
          <w:p w14:paraId="32AB5887" w14:textId="77777777" w:rsidR="0069157D" w:rsidRPr="009D6B0C" w:rsidRDefault="008200D9" w:rsidP="008200D9">
            <w:pPr>
              <w:jc w:val="center"/>
            </w:pPr>
            <w:r w:rsidRPr="009D6B0C">
              <w:t>x</w:t>
            </w:r>
          </w:p>
        </w:tc>
        <w:tc>
          <w:tcPr>
            <w:tcW w:w="524" w:type="dxa"/>
            <w:shd w:val="clear" w:color="auto" w:fill="auto"/>
            <w:vAlign w:val="center"/>
          </w:tcPr>
          <w:p w14:paraId="726FF62D" w14:textId="77777777" w:rsidR="0069157D" w:rsidRPr="009D6B0C" w:rsidRDefault="008200D9" w:rsidP="008200D9">
            <w:pPr>
              <w:jc w:val="center"/>
            </w:pPr>
            <w:r w:rsidRPr="009D6B0C">
              <w:t>x</w:t>
            </w:r>
          </w:p>
        </w:tc>
      </w:tr>
      <w:tr w:rsidR="007067E6" w:rsidRPr="009D6B0C" w14:paraId="57DEC208" w14:textId="77777777" w:rsidTr="002A4DC6">
        <w:tc>
          <w:tcPr>
            <w:tcW w:w="2205" w:type="dxa"/>
            <w:vMerge/>
            <w:tcMar>
              <w:top w:w="0" w:type="dxa"/>
              <w:left w:w="108" w:type="dxa"/>
              <w:bottom w:w="0" w:type="dxa"/>
              <w:right w:w="108" w:type="dxa"/>
            </w:tcMar>
            <w:vAlign w:val="center"/>
          </w:tcPr>
          <w:p w14:paraId="6A982F85"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6B63FE72"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7625424A" w14:textId="77777777" w:rsidR="0069157D" w:rsidRPr="009D6B0C" w:rsidRDefault="0069157D" w:rsidP="0069157D">
            <w:pPr>
              <w:snapToGrid w:val="0"/>
              <w:spacing w:before="0" w:after="0" w:line="240" w:lineRule="auto"/>
              <w:jc w:val="left"/>
            </w:pPr>
            <w:r w:rsidRPr="009D6B0C">
              <w:rPr>
                <w:sz w:val="22"/>
              </w:rPr>
              <w:t>Organizacja kampanii promujących aktywny styl życia</w:t>
            </w:r>
          </w:p>
        </w:tc>
        <w:tc>
          <w:tcPr>
            <w:tcW w:w="1701" w:type="dxa"/>
            <w:tcMar>
              <w:top w:w="0" w:type="dxa"/>
              <w:left w:w="108" w:type="dxa"/>
              <w:bottom w:w="0" w:type="dxa"/>
              <w:right w:w="108" w:type="dxa"/>
            </w:tcMar>
          </w:tcPr>
          <w:p w14:paraId="0E6CF9DC" w14:textId="77777777" w:rsidR="0069157D" w:rsidRPr="009D6B0C" w:rsidRDefault="0069157D" w:rsidP="0069157D">
            <w:pPr>
              <w:snapToGrid w:val="0"/>
              <w:spacing w:before="0" w:after="0" w:line="240" w:lineRule="auto"/>
              <w:jc w:val="left"/>
            </w:pPr>
            <w:r w:rsidRPr="009D6B0C">
              <w:rPr>
                <w:sz w:val="22"/>
              </w:rPr>
              <w:t>Oświata, JST, NGO, KS</w:t>
            </w:r>
          </w:p>
        </w:tc>
        <w:tc>
          <w:tcPr>
            <w:tcW w:w="1261" w:type="dxa"/>
            <w:tcMar>
              <w:top w:w="0" w:type="dxa"/>
              <w:left w:w="108" w:type="dxa"/>
              <w:bottom w:w="0" w:type="dxa"/>
              <w:right w:w="108" w:type="dxa"/>
            </w:tcMar>
          </w:tcPr>
          <w:p w14:paraId="05BA32D5"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33CDAE9" w14:textId="77777777" w:rsidR="0069157D" w:rsidRPr="009D6B0C" w:rsidRDefault="008200D9" w:rsidP="008200D9">
            <w:pPr>
              <w:jc w:val="center"/>
            </w:pPr>
            <w:r w:rsidRPr="009D6B0C">
              <w:t>x</w:t>
            </w:r>
          </w:p>
        </w:tc>
        <w:tc>
          <w:tcPr>
            <w:tcW w:w="524" w:type="dxa"/>
            <w:shd w:val="clear" w:color="auto" w:fill="auto"/>
            <w:vAlign w:val="center"/>
          </w:tcPr>
          <w:p w14:paraId="60A70C10" w14:textId="77777777" w:rsidR="0069157D" w:rsidRPr="009D6B0C" w:rsidRDefault="008200D9" w:rsidP="008200D9">
            <w:pPr>
              <w:jc w:val="center"/>
            </w:pPr>
            <w:r w:rsidRPr="009D6B0C">
              <w:t>x</w:t>
            </w:r>
          </w:p>
        </w:tc>
        <w:tc>
          <w:tcPr>
            <w:tcW w:w="524" w:type="dxa"/>
            <w:shd w:val="clear" w:color="auto" w:fill="auto"/>
            <w:vAlign w:val="center"/>
          </w:tcPr>
          <w:p w14:paraId="03869F7A" w14:textId="77777777" w:rsidR="0069157D" w:rsidRPr="009D6B0C" w:rsidRDefault="008200D9" w:rsidP="008200D9">
            <w:pPr>
              <w:jc w:val="center"/>
            </w:pPr>
            <w:r w:rsidRPr="009D6B0C">
              <w:t>x</w:t>
            </w:r>
          </w:p>
        </w:tc>
        <w:tc>
          <w:tcPr>
            <w:tcW w:w="524" w:type="dxa"/>
            <w:shd w:val="clear" w:color="auto" w:fill="auto"/>
            <w:vAlign w:val="center"/>
          </w:tcPr>
          <w:p w14:paraId="5EA0C0BE" w14:textId="77777777" w:rsidR="0069157D" w:rsidRPr="009D6B0C" w:rsidRDefault="008200D9" w:rsidP="008200D9">
            <w:pPr>
              <w:jc w:val="center"/>
            </w:pPr>
            <w:r w:rsidRPr="009D6B0C">
              <w:t>x</w:t>
            </w:r>
          </w:p>
        </w:tc>
        <w:tc>
          <w:tcPr>
            <w:tcW w:w="524" w:type="dxa"/>
            <w:shd w:val="clear" w:color="auto" w:fill="auto"/>
            <w:vAlign w:val="center"/>
          </w:tcPr>
          <w:p w14:paraId="580F266B" w14:textId="77777777" w:rsidR="0069157D" w:rsidRPr="009D6B0C" w:rsidRDefault="008200D9" w:rsidP="008200D9">
            <w:pPr>
              <w:jc w:val="center"/>
            </w:pPr>
            <w:r w:rsidRPr="009D6B0C">
              <w:t>x</w:t>
            </w:r>
          </w:p>
        </w:tc>
        <w:tc>
          <w:tcPr>
            <w:tcW w:w="524" w:type="dxa"/>
            <w:shd w:val="clear" w:color="auto" w:fill="auto"/>
            <w:vAlign w:val="center"/>
          </w:tcPr>
          <w:p w14:paraId="5841B834" w14:textId="77777777" w:rsidR="0069157D" w:rsidRPr="009D6B0C" w:rsidRDefault="008200D9" w:rsidP="008200D9">
            <w:pPr>
              <w:jc w:val="center"/>
            </w:pPr>
            <w:r w:rsidRPr="009D6B0C">
              <w:t>x</w:t>
            </w:r>
          </w:p>
        </w:tc>
        <w:tc>
          <w:tcPr>
            <w:tcW w:w="524" w:type="dxa"/>
            <w:shd w:val="clear" w:color="auto" w:fill="auto"/>
            <w:vAlign w:val="center"/>
          </w:tcPr>
          <w:p w14:paraId="6C447ADB" w14:textId="77777777" w:rsidR="0069157D" w:rsidRPr="009D6B0C" w:rsidRDefault="008200D9" w:rsidP="008200D9">
            <w:pPr>
              <w:jc w:val="center"/>
            </w:pPr>
            <w:r w:rsidRPr="009D6B0C">
              <w:t>x</w:t>
            </w:r>
          </w:p>
        </w:tc>
        <w:tc>
          <w:tcPr>
            <w:tcW w:w="524" w:type="dxa"/>
            <w:shd w:val="clear" w:color="auto" w:fill="auto"/>
            <w:vAlign w:val="center"/>
          </w:tcPr>
          <w:p w14:paraId="1A2A06D7" w14:textId="77777777" w:rsidR="0069157D" w:rsidRPr="009D6B0C" w:rsidRDefault="008200D9" w:rsidP="008200D9">
            <w:pPr>
              <w:jc w:val="center"/>
            </w:pPr>
            <w:r w:rsidRPr="009D6B0C">
              <w:t>x</w:t>
            </w:r>
          </w:p>
        </w:tc>
        <w:tc>
          <w:tcPr>
            <w:tcW w:w="524" w:type="dxa"/>
            <w:shd w:val="clear" w:color="auto" w:fill="auto"/>
            <w:vAlign w:val="center"/>
          </w:tcPr>
          <w:p w14:paraId="59553381" w14:textId="77777777" w:rsidR="0069157D" w:rsidRPr="009D6B0C" w:rsidRDefault="008200D9" w:rsidP="008200D9">
            <w:pPr>
              <w:jc w:val="center"/>
            </w:pPr>
            <w:r w:rsidRPr="009D6B0C">
              <w:t>x</w:t>
            </w:r>
          </w:p>
        </w:tc>
        <w:tc>
          <w:tcPr>
            <w:tcW w:w="524" w:type="dxa"/>
            <w:shd w:val="clear" w:color="auto" w:fill="auto"/>
            <w:vAlign w:val="center"/>
          </w:tcPr>
          <w:p w14:paraId="34A5CE0E" w14:textId="77777777" w:rsidR="0069157D" w:rsidRPr="009D6B0C" w:rsidRDefault="008200D9" w:rsidP="008200D9">
            <w:pPr>
              <w:jc w:val="center"/>
            </w:pPr>
            <w:r w:rsidRPr="009D6B0C">
              <w:t>x</w:t>
            </w:r>
          </w:p>
        </w:tc>
      </w:tr>
      <w:tr w:rsidR="007067E6" w:rsidRPr="009D6B0C" w14:paraId="62A87163" w14:textId="77777777" w:rsidTr="002A4DC6">
        <w:tc>
          <w:tcPr>
            <w:tcW w:w="2205" w:type="dxa"/>
            <w:vMerge/>
            <w:tcMar>
              <w:top w:w="0" w:type="dxa"/>
              <w:left w:w="108" w:type="dxa"/>
              <w:bottom w:w="0" w:type="dxa"/>
              <w:right w:w="108" w:type="dxa"/>
            </w:tcMar>
            <w:vAlign w:val="center"/>
          </w:tcPr>
          <w:p w14:paraId="17C689AC"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69C3A04" w14:textId="77777777" w:rsidR="0069157D" w:rsidRPr="009D6B0C" w:rsidRDefault="0069157D" w:rsidP="0069157D">
            <w:pPr>
              <w:snapToGrid w:val="0"/>
              <w:spacing w:after="0" w:line="240" w:lineRule="auto"/>
              <w:jc w:val="left"/>
            </w:pPr>
            <w:r w:rsidRPr="009D6B0C">
              <w:rPr>
                <w:sz w:val="22"/>
              </w:rPr>
              <w:t>Zapewnienie pomocy rodzinom z dysfunkcjami w przezwyciężaniu trudności</w:t>
            </w:r>
          </w:p>
        </w:tc>
        <w:tc>
          <w:tcPr>
            <w:tcW w:w="2126" w:type="dxa"/>
            <w:tcMar>
              <w:top w:w="0" w:type="dxa"/>
              <w:left w:w="108" w:type="dxa"/>
              <w:bottom w:w="0" w:type="dxa"/>
              <w:right w:w="108" w:type="dxa"/>
            </w:tcMar>
            <w:vAlign w:val="center"/>
          </w:tcPr>
          <w:p w14:paraId="226A7D94" w14:textId="77777777" w:rsidR="0069157D" w:rsidRPr="009D6B0C" w:rsidRDefault="0069157D" w:rsidP="0069157D">
            <w:pPr>
              <w:snapToGrid w:val="0"/>
              <w:spacing w:before="0" w:after="0" w:line="240" w:lineRule="auto"/>
              <w:jc w:val="left"/>
            </w:pPr>
            <w:r w:rsidRPr="009D6B0C">
              <w:rPr>
                <w:sz w:val="22"/>
              </w:rPr>
              <w:t xml:space="preserve">Realizacja działań służących podnoszeniu kompetencji opiekuńczo – wychowawczych rodziców </w:t>
            </w:r>
            <w:r w:rsidRPr="009D6B0C">
              <w:rPr>
                <w:sz w:val="22"/>
              </w:rPr>
              <w:lastRenderedPageBreak/>
              <w:t>wykazujących braki w tym zakresie.</w:t>
            </w:r>
          </w:p>
        </w:tc>
        <w:tc>
          <w:tcPr>
            <w:tcW w:w="1701" w:type="dxa"/>
            <w:tcMar>
              <w:top w:w="0" w:type="dxa"/>
              <w:left w:w="108" w:type="dxa"/>
              <w:bottom w:w="0" w:type="dxa"/>
              <w:right w:w="108" w:type="dxa"/>
            </w:tcMar>
          </w:tcPr>
          <w:p w14:paraId="6A604D3C" w14:textId="77777777" w:rsidR="0069157D" w:rsidRPr="009D6B0C" w:rsidRDefault="00A87BCB" w:rsidP="0069157D">
            <w:pPr>
              <w:snapToGrid w:val="0"/>
              <w:spacing w:before="0" w:after="0" w:line="240" w:lineRule="auto"/>
              <w:jc w:val="left"/>
            </w:pPr>
            <w:r w:rsidRPr="009D6B0C">
              <w:rPr>
                <w:sz w:val="22"/>
              </w:rPr>
              <w:lastRenderedPageBreak/>
              <w:t>OPS</w:t>
            </w:r>
            <w:r w:rsidR="0069157D" w:rsidRPr="009D6B0C">
              <w:rPr>
                <w:sz w:val="22"/>
              </w:rPr>
              <w:t xml:space="preserve">, NGO, Oświata, Poradnia </w:t>
            </w:r>
            <w:proofErr w:type="spellStart"/>
            <w:r w:rsidR="0069157D" w:rsidRPr="009D6B0C">
              <w:rPr>
                <w:sz w:val="22"/>
              </w:rPr>
              <w:t>Psychologiczno</w:t>
            </w:r>
            <w:proofErr w:type="spellEnd"/>
            <w:r w:rsidR="0069157D" w:rsidRPr="009D6B0C">
              <w:rPr>
                <w:sz w:val="22"/>
              </w:rPr>
              <w:t xml:space="preserve"> - Pedagogiczna</w:t>
            </w:r>
          </w:p>
        </w:tc>
        <w:tc>
          <w:tcPr>
            <w:tcW w:w="1261" w:type="dxa"/>
            <w:tcMar>
              <w:top w:w="0" w:type="dxa"/>
              <w:left w:w="108" w:type="dxa"/>
              <w:bottom w:w="0" w:type="dxa"/>
              <w:right w:w="108" w:type="dxa"/>
            </w:tcMar>
          </w:tcPr>
          <w:p w14:paraId="0B7FF907"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781292E" w14:textId="77777777" w:rsidR="0069157D" w:rsidRPr="009D6B0C" w:rsidRDefault="008200D9" w:rsidP="008200D9">
            <w:pPr>
              <w:jc w:val="center"/>
            </w:pPr>
            <w:r w:rsidRPr="009D6B0C">
              <w:t>x</w:t>
            </w:r>
          </w:p>
        </w:tc>
        <w:tc>
          <w:tcPr>
            <w:tcW w:w="524" w:type="dxa"/>
            <w:shd w:val="clear" w:color="auto" w:fill="auto"/>
            <w:vAlign w:val="center"/>
          </w:tcPr>
          <w:p w14:paraId="4115A6EC" w14:textId="77777777" w:rsidR="0069157D" w:rsidRPr="009D6B0C" w:rsidRDefault="008200D9" w:rsidP="008200D9">
            <w:pPr>
              <w:jc w:val="center"/>
            </w:pPr>
            <w:r w:rsidRPr="009D6B0C">
              <w:t>x</w:t>
            </w:r>
          </w:p>
        </w:tc>
        <w:tc>
          <w:tcPr>
            <w:tcW w:w="524" w:type="dxa"/>
            <w:shd w:val="clear" w:color="auto" w:fill="auto"/>
            <w:vAlign w:val="center"/>
          </w:tcPr>
          <w:p w14:paraId="76B18412" w14:textId="77777777" w:rsidR="0069157D" w:rsidRPr="009D6B0C" w:rsidRDefault="008200D9" w:rsidP="008200D9">
            <w:pPr>
              <w:jc w:val="center"/>
            </w:pPr>
            <w:r w:rsidRPr="009D6B0C">
              <w:t>x</w:t>
            </w:r>
          </w:p>
        </w:tc>
        <w:tc>
          <w:tcPr>
            <w:tcW w:w="524" w:type="dxa"/>
            <w:shd w:val="clear" w:color="auto" w:fill="auto"/>
            <w:vAlign w:val="center"/>
          </w:tcPr>
          <w:p w14:paraId="1324ACAA" w14:textId="77777777" w:rsidR="0069157D" w:rsidRPr="009D6B0C" w:rsidRDefault="008200D9" w:rsidP="008200D9">
            <w:pPr>
              <w:jc w:val="center"/>
            </w:pPr>
            <w:r w:rsidRPr="009D6B0C">
              <w:t>x</w:t>
            </w:r>
          </w:p>
        </w:tc>
        <w:tc>
          <w:tcPr>
            <w:tcW w:w="524" w:type="dxa"/>
            <w:shd w:val="clear" w:color="auto" w:fill="auto"/>
            <w:vAlign w:val="center"/>
          </w:tcPr>
          <w:p w14:paraId="0100AEA2" w14:textId="77777777" w:rsidR="0069157D" w:rsidRPr="009D6B0C" w:rsidRDefault="008200D9" w:rsidP="008200D9">
            <w:pPr>
              <w:jc w:val="center"/>
            </w:pPr>
            <w:r w:rsidRPr="009D6B0C">
              <w:t>x</w:t>
            </w:r>
          </w:p>
        </w:tc>
        <w:tc>
          <w:tcPr>
            <w:tcW w:w="524" w:type="dxa"/>
            <w:shd w:val="clear" w:color="auto" w:fill="auto"/>
            <w:vAlign w:val="center"/>
          </w:tcPr>
          <w:p w14:paraId="12382B29" w14:textId="77777777" w:rsidR="0069157D" w:rsidRPr="009D6B0C" w:rsidRDefault="008200D9" w:rsidP="008200D9">
            <w:pPr>
              <w:jc w:val="center"/>
            </w:pPr>
            <w:r w:rsidRPr="009D6B0C">
              <w:t>x</w:t>
            </w:r>
          </w:p>
        </w:tc>
        <w:tc>
          <w:tcPr>
            <w:tcW w:w="524" w:type="dxa"/>
            <w:shd w:val="clear" w:color="auto" w:fill="auto"/>
            <w:vAlign w:val="center"/>
          </w:tcPr>
          <w:p w14:paraId="0FDC811E" w14:textId="77777777" w:rsidR="0069157D" w:rsidRPr="009D6B0C" w:rsidRDefault="008200D9" w:rsidP="008200D9">
            <w:pPr>
              <w:jc w:val="center"/>
            </w:pPr>
            <w:r w:rsidRPr="009D6B0C">
              <w:t>x</w:t>
            </w:r>
          </w:p>
        </w:tc>
        <w:tc>
          <w:tcPr>
            <w:tcW w:w="524" w:type="dxa"/>
            <w:shd w:val="clear" w:color="auto" w:fill="auto"/>
            <w:vAlign w:val="center"/>
          </w:tcPr>
          <w:p w14:paraId="195203E0" w14:textId="77777777" w:rsidR="0069157D" w:rsidRPr="009D6B0C" w:rsidRDefault="008200D9" w:rsidP="008200D9">
            <w:pPr>
              <w:jc w:val="center"/>
            </w:pPr>
            <w:r w:rsidRPr="009D6B0C">
              <w:t>x</w:t>
            </w:r>
          </w:p>
        </w:tc>
        <w:tc>
          <w:tcPr>
            <w:tcW w:w="524" w:type="dxa"/>
            <w:shd w:val="clear" w:color="auto" w:fill="auto"/>
            <w:vAlign w:val="center"/>
          </w:tcPr>
          <w:p w14:paraId="7A6B6B65" w14:textId="77777777" w:rsidR="0069157D" w:rsidRPr="009D6B0C" w:rsidRDefault="008200D9" w:rsidP="008200D9">
            <w:pPr>
              <w:jc w:val="center"/>
            </w:pPr>
            <w:r w:rsidRPr="009D6B0C">
              <w:t>x</w:t>
            </w:r>
          </w:p>
        </w:tc>
        <w:tc>
          <w:tcPr>
            <w:tcW w:w="524" w:type="dxa"/>
            <w:shd w:val="clear" w:color="auto" w:fill="auto"/>
            <w:vAlign w:val="center"/>
          </w:tcPr>
          <w:p w14:paraId="06040109" w14:textId="77777777" w:rsidR="0069157D" w:rsidRPr="009D6B0C" w:rsidRDefault="008200D9" w:rsidP="008200D9">
            <w:pPr>
              <w:jc w:val="center"/>
            </w:pPr>
            <w:r w:rsidRPr="009D6B0C">
              <w:t>x</w:t>
            </w:r>
          </w:p>
        </w:tc>
      </w:tr>
      <w:tr w:rsidR="007067E6" w:rsidRPr="009D6B0C" w14:paraId="07F777B5" w14:textId="77777777" w:rsidTr="002A4DC6">
        <w:tc>
          <w:tcPr>
            <w:tcW w:w="2205" w:type="dxa"/>
            <w:vMerge/>
            <w:tcMar>
              <w:top w:w="0" w:type="dxa"/>
              <w:left w:w="108" w:type="dxa"/>
              <w:bottom w:w="0" w:type="dxa"/>
              <w:right w:w="108" w:type="dxa"/>
            </w:tcMar>
            <w:vAlign w:val="center"/>
          </w:tcPr>
          <w:p w14:paraId="7312C8DD"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32B0C7B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42E97916" w14:textId="77777777" w:rsidR="0069157D" w:rsidRPr="009D6B0C" w:rsidRDefault="0069157D" w:rsidP="0069157D">
            <w:pPr>
              <w:snapToGrid w:val="0"/>
              <w:spacing w:before="0" w:after="0" w:line="240" w:lineRule="auto"/>
              <w:jc w:val="left"/>
            </w:pPr>
            <w:r w:rsidRPr="009D6B0C">
              <w:rPr>
                <w:sz w:val="22"/>
              </w:rPr>
              <w:t>Intensyfikacja pracy socjalnej.</w:t>
            </w:r>
          </w:p>
        </w:tc>
        <w:tc>
          <w:tcPr>
            <w:tcW w:w="1701" w:type="dxa"/>
            <w:tcMar>
              <w:top w:w="0" w:type="dxa"/>
              <w:left w:w="108" w:type="dxa"/>
              <w:bottom w:w="0" w:type="dxa"/>
              <w:right w:w="108" w:type="dxa"/>
            </w:tcMar>
          </w:tcPr>
          <w:p w14:paraId="11D72C25" w14:textId="5760D94D" w:rsidR="0069157D" w:rsidRPr="009D6B0C" w:rsidRDefault="00A87BCB" w:rsidP="0069157D">
            <w:pPr>
              <w:snapToGrid w:val="0"/>
              <w:spacing w:before="0" w:after="0" w:line="240" w:lineRule="auto"/>
              <w:jc w:val="left"/>
            </w:pPr>
            <w:r w:rsidRPr="009D6B0C">
              <w:rPr>
                <w:sz w:val="22"/>
              </w:rPr>
              <w:t>OPS</w:t>
            </w:r>
          </w:p>
        </w:tc>
        <w:tc>
          <w:tcPr>
            <w:tcW w:w="1261" w:type="dxa"/>
            <w:tcMar>
              <w:top w:w="0" w:type="dxa"/>
              <w:left w:w="108" w:type="dxa"/>
              <w:bottom w:w="0" w:type="dxa"/>
              <w:right w:w="108" w:type="dxa"/>
            </w:tcMar>
          </w:tcPr>
          <w:p w14:paraId="06C5312E"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5FC6BDB" w14:textId="77777777" w:rsidR="0069157D" w:rsidRPr="009D6B0C" w:rsidRDefault="008200D9" w:rsidP="008200D9">
            <w:pPr>
              <w:jc w:val="center"/>
            </w:pPr>
            <w:r w:rsidRPr="009D6B0C">
              <w:t>x</w:t>
            </w:r>
          </w:p>
        </w:tc>
        <w:tc>
          <w:tcPr>
            <w:tcW w:w="524" w:type="dxa"/>
            <w:shd w:val="clear" w:color="auto" w:fill="auto"/>
            <w:vAlign w:val="center"/>
          </w:tcPr>
          <w:p w14:paraId="4FC28899" w14:textId="77777777" w:rsidR="0069157D" w:rsidRPr="009D6B0C" w:rsidRDefault="008200D9" w:rsidP="008200D9">
            <w:pPr>
              <w:jc w:val="center"/>
            </w:pPr>
            <w:r w:rsidRPr="009D6B0C">
              <w:t>x</w:t>
            </w:r>
          </w:p>
        </w:tc>
        <w:tc>
          <w:tcPr>
            <w:tcW w:w="524" w:type="dxa"/>
            <w:shd w:val="clear" w:color="auto" w:fill="auto"/>
            <w:vAlign w:val="center"/>
          </w:tcPr>
          <w:p w14:paraId="74FF3FD4" w14:textId="77777777" w:rsidR="0069157D" w:rsidRPr="009D6B0C" w:rsidRDefault="008200D9" w:rsidP="008200D9">
            <w:pPr>
              <w:jc w:val="center"/>
            </w:pPr>
            <w:r w:rsidRPr="009D6B0C">
              <w:t>x</w:t>
            </w:r>
          </w:p>
        </w:tc>
        <w:tc>
          <w:tcPr>
            <w:tcW w:w="524" w:type="dxa"/>
            <w:shd w:val="clear" w:color="auto" w:fill="auto"/>
            <w:vAlign w:val="center"/>
          </w:tcPr>
          <w:p w14:paraId="7F409795" w14:textId="77777777" w:rsidR="0069157D" w:rsidRPr="009D6B0C" w:rsidRDefault="008200D9" w:rsidP="008200D9">
            <w:pPr>
              <w:jc w:val="center"/>
            </w:pPr>
            <w:r w:rsidRPr="009D6B0C">
              <w:t>x</w:t>
            </w:r>
          </w:p>
        </w:tc>
        <w:tc>
          <w:tcPr>
            <w:tcW w:w="524" w:type="dxa"/>
            <w:shd w:val="clear" w:color="auto" w:fill="auto"/>
            <w:vAlign w:val="center"/>
          </w:tcPr>
          <w:p w14:paraId="6C041ACC" w14:textId="77777777" w:rsidR="0069157D" w:rsidRPr="009D6B0C" w:rsidRDefault="008200D9" w:rsidP="008200D9">
            <w:pPr>
              <w:jc w:val="center"/>
            </w:pPr>
            <w:r w:rsidRPr="009D6B0C">
              <w:t>x</w:t>
            </w:r>
          </w:p>
        </w:tc>
        <w:tc>
          <w:tcPr>
            <w:tcW w:w="524" w:type="dxa"/>
            <w:shd w:val="clear" w:color="auto" w:fill="auto"/>
            <w:vAlign w:val="center"/>
          </w:tcPr>
          <w:p w14:paraId="7485050F" w14:textId="77777777" w:rsidR="0069157D" w:rsidRPr="009D6B0C" w:rsidRDefault="008200D9" w:rsidP="008200D9">
            <w:pPr>
              <w:jc w:val="center"/>
            </w:pPr>
            <w:r w:rsidRPr="009D6B0C">
              <w:t>x</w:t>
            </w:r>
          </w:p>
        </w:tc>
        <w:tc>
          <w:tcPr>
            <w:tcW w:w="524" w:type="dxa"/>
            <w:shd w:val="clear" w:color="auto" w:fill="auto"/>
            <w:vAlign w:val="center"/>
          </w:tcPr>
          <w:p w14:paraId="2E200184" w14:textId="77777777" w:rsidR="0069157D" w:rsidRPr="009D6B0C" w:rsidRDefault="008200D9" w:rsidP="008200D9">
            <w:pPr>
              <w:jc w:val="center"/>
            </w:pPr>
            <w:r w:rsidRPr="009D6B0C">
              <w:t>x</w:t>
            </w:r>
          </w:p>
        </w:tc>
        <w:tc>
          <w:tcPr>
            <w:tcW w:w="524" w:type="dxa"/>
            <w:shd w:val="clear" w:color="auto" w:fill="auto"/>
            <w:vAlign w:val="center"/>
          </w:tcPr>
          <w:p w14:paraId="1CE7028B" w14:textId="77777777" w:rsidR="0069157D" w:rsidRPr="009D6B0C" w:rsidRDefault="008200D9" w:rsidP="008200D9">
            <w:pPr>
              <w:jc w:val="center"/>
            </w:pPr>
            <w:r w:rsidRPr="009D6B0C">
              <w:t>x</w:t>
            </w:r>
          </w:p>
        </w:tc>
        <w:tc>
          <w:tcPr>
            <w:tcW w:w="524" w:type="dxa"/>
            <w:shd w:val="clear" w:color="auto" w:fill="auto"/>
            <w:vAlign w:val="center"/>
          </w:tcPr>
          <w:p w14:paraId="65593CF3" w14:textId="77777777" w:rsidR="0069157D" w:rsidRPr="009D6B0C" w:rsidRDefault="008200D9" w:rsidP="008200D9">
            <w:pPr>
              <w:jc w:val="center"/>
            </w:pPr>
            <w:r w:rsidRPr="009D6B0C">
              <w:t>x</w:t>
            </w:r>
          </w:p>
        </w:tc>
        <w:tc>
          <w:tcPr>
            <w:tcW w:w="524" w:type="dxa"/>
            <w:shd w:val="clear" w:color="auto" w:fill="auto"/>
            <w:vAlign w:val="center"/>
          </w:tcPr>
          <w:p w14:paraId="2B8427CC" w14:textId="77777777" w:rsidR="0069157D" w:rsidRPr="009D6B0C" w:rsidRDefault="008200D9" w:rsidP="008200D9">
            <w:pPr>
              <w:jc w:val="center"/>
            </w:pPr>
            <w:r w:rsidRPr="009D6B0C">
              <w:t>x</w:t>
            </w:r>
          </w:p>
        </w:tc>
      </w:tr>
      <w:tr w:rsidR="007067E6" w:rsidRPr="009D6B0C" w14:paraId="316D64E2" w14:textId="77777777" w:rsidTr="002A4DC6">
        <w:tc>
          <w:tcPr>
            <w:tcW w:w="2205" w:type="dxa"/>
            <w:vMerge/>
            <w:tcMar>
              <w:top w:w="0" w:type="dxa"/>
              <w:left w:w="108" w:type="dxa"/>
              <w:bottom w:w="0" w:type="dxa"/>
              <w:right w:w="108" w:type="dxa"/>
            </w:tcMar>
            <w:vAlign w:val="center"/>
          </w:tcPr>
          <w:p w14:paraId="3BB80FE1"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F45FC43"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5AEB61CB" w14:textId="77777777" w:rsidR="0069157D" w:rsidRPr="009D6B0C" w:rsidRDefault="0069157D" w:rsidP="0069157D">
            <w:pPr>
              <w:snapToGrid w:val="0"/>
              <w:spacing w:before="0" w:after="0" w:line="240" w:lineRule="auto"/>
              <w:jc w:val="left"/>
            </w:pPr>
            <w:r w:rsidRPr="009D6B0C">
              <w:rPr>
                <w:sz w:val="22"/>
              </w:rPr>
              <w:t>Podejmowanie działań zmierzających do powrotu dzieci umieszczonych w pieczy zastępczej do rodziny biologicznej.</w:t>
            </w:r>
          </w:p>
        </w:tc>
        <w:tc>
          <w:tcPr>
            <w:tcW w:w="1701" w:type="dxa"/>
            <w:tcMar>
              <w:top w:w="0" w:type="dxa"/>
              <w:left w:w="108" w:type="dxa"/>
              <w:bottom w:w="0" w:type="dxa"/>
              <w:right w:w="108" w:type="dxa"/>
            </w:tcMar>
          </w:tcPr>
          <w:p w14:paraId="13137F37" w14:textId="148C05A5" w:rsidR="0069157D" w:rsidRPr="009D6B0C" w:rsidRDefault="00A87BCB" w:rsidP="0069157D">
            <w:pPr>
              <w:snapToGrid w:val="0"/>
              <w:spacing w:before="0" w:after="0" w:line="240" w:lineRule="auto"/>
              <w:jc w:val="left"/>
            </w:pPr>
            <w:r w:rsidRPr="009D6B0C">
              <w:rPr>
                <w:sz w:val="22"/>
              </w:rPr>
              <w:t>OPS</w:t>
            </w:r>
            <w:r w:rsidR="0069157D" w:rsidRPr="009D6B0C">
              <w:rPr>
                <w:sz w:val="22"/>
              </w:rPr>
              <w:t>, NGO, Policja</w:t>
            </w:r>
          </w:p>
        </w:tc>
        <w:tc>
          <w:tcPr>
            <w:tcW w:w="1261" w:type="dxa"/>
            <w:tcMar>
              <w:top w:w="0" w:type="dxa"/>
              <w:left w:w="108" w:type="dxa"/>
              <w:bottom w:w="0" w:type="dxa"/>
              <w:right w:w="108" w:type="dxa"/>
            </w:tcMar>
          </w:tcPr>
          <w:p w14:paraId="6E042BFB"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1183592" w14:textId="77777777" w:rsidR="0069157D" w:rsidRPr="009D6B0C" w:rsidRDefault="008200D9" w:rsidP="008200D9">
            <w:pPr>
              <w:jc w:val="center"/>
            </w:pPr>
            <w:r w:rsidRPr="009D6B0C">
              <w:t>x</w:t>
            </w:r>
          </w:p>
        </w:tc>
        <w:tc>
          <w:tcPr>
            <w:tcW w:w="524" w:type="dxa"/>
            <w:shd w:val="clear" w:color="auto" w:fill="auto"/>
            <w:vAlign w:val="center"/>
          </w:tcPr>
          <w:p w14:paraId="08CBDF69" w14:textId="77777777" w:rsidR="0069157D" w:rsidRPr="009D6B0C" w:rsidRDefault="008200D9" w:rsidP="008200D9">
            <w:pPr>
              <w:jc w:val="center"/>
            </w:pPr>
            <w:r w:rsidRPr="009D6B0C">
              <w:t>x</w:t>
            </w:r>
          </w:p>
        </w:tc>
        <w:tc>
          <w:tcPr>
            <w:tcW w:w="524" w:type="dxa"/>
            <w:shd w:val="clear" w:color="auto" w:fill="auto"/>
            <w:vAlign w:val="center"/>
          </w:tcPr>
          <w:p w14:paraId="1046698F" w14:textId="77777777" w:rsidR="0069157D" w:rsidRPr="009D6B0C" w:rsidRDefault="008200D9" w:rsidP="008200D9">
            <w:pPr>
              <w:jc w:val="center"/>
            </w:pPr>
            <w:r w:rsidRPr="009D6B0C">
              <w:t>x</w:t>
            </w:r>
          </w:p>
        </w:tc>
        <w:tc>
          <w:tcPr>
            <w:tcW w:w="524" w:type="dxa"/>
            <w:shd w:val="clear" w:color="auto" w:fill="auto"/>
            <w:vAlign w:val="center"/>
          </w:tcPr>
          <w:p w14:paraId="784C3F14" w14:textId="77777777" w:rsidR="0069157D" w:rsidRPr="009D6B0C" w:rsidRDefault="008200D9" w:rsidP="008200D9">
            <w:pPr>
              <w:jc w:val="center"/>
            </w:pPr>
            <w:r w:rsidRPr="009D6B0C">
              <w:t>x</w:t>
            </w:r>
          </w:p>
        </w:tc>
        <w:tc>
          <w:tcPr>
            <w:tcW w:w="524" w:type="dxa"/>
            <w:shd w:val="clear" w:color="auto" w:fill="auto"/>
            <w:vAlign w:val="center"/>
          </w:tcPr>
          <w:p w14:paraId="201CE1F2" w14:textId="77777777" w:rsidR="0069157D" w:rsidRPr="009D6B0C" w:rsidRDefault="008200D9" w:rsidP="008200D9">
            <w:pPr>
              <w:jc w:val="center"/>
            </w:pPr>
            <w:r w:rsidRPr="009D6B0C">
              <w:t>x</w:t>
            </w:r>
          </w:p>
        </w:tc>
        <w:tc>
          <w:tcPr>
            <w:tcW w:w="524" w:type="dxa"/>
            <w:shd w:val="clear" w:color="auto" w:fill="auto"/>
            <w:vAlign w:val="center"/>
          </w:tcPr>
          <w:p w14:paraId="0F14C82D" w14:textId="77777777" w:rsidR="0069157D" w:rsidRPr="009D6B0C" w:rsidRDefault="008200D9" w:rsidP="008200D9">
            <w:pPr>
              <w:jc w:val="center"/>
            </w:pPr>
            <w:r w:rsidRPr="009D6B0C">
              <w:t>x</w:t>
            </w:r>
          </w:p>
        </w:tc>
        <w:tc>
          <w:tcPr>
            <w:tcW w:w="524" w:type="dxa"/>
            <w:shd w:val="clear" w:color="auto" w:fill="auto"/>
            <w:vAlign w:val="center"/>
          </w:tcPr>
          <w:p w14:paraId="2B500FDC" w14:textId="77777777" w:rsidR="0069157D" w:rsidRPr="009D6B0C" w:rsidRDefault="008200D9" w:rsidP="008200D9">
            <w:pPr>
              <w:jc w:val="center"/>
            </w:pPr>
            <w:r w:rsidRPr="009D6B0C">
              <w:t>x</w:t>
            </w:r>
          </w:p>
        </w:tc>
        <w:tc>
          <w:tcPr>
            <w:tcW w:w="524" w:type="dxa"/>
            <w:shd w:val="clear" w:color="auto" w:fill="auto"/>
            <w:vAlign w:val="center"/>
          </w:tcPr>
          <w:p w14:paraId="397D3686" w14:textId="77777777" w:rsidR="0069157D" w:rsidRPr="009D6B0C" w:rsidRDefault="008200D9" w:rsidP="008200D9">
            <w:pPr>
              <w:jc w:val="center"/>
            </w:pPr>
            <w:r w:rsidRPr="009D6B0C">
              <w:t>x</w:t>
            </w:r>
          </w:p>
        </w:tc>
        <w:tc>
          <w:tcPr>
            <w:tcW w:w="524" w:type="dxa"/>
            <w:shd w:val="clear" w:color="auto" w:fill="auto"/>
            <w:vAlign w:val="center"/>
          </w:tcPr>
          <w:p w14:paraId="13A19716" w14:textId="77777777" w:rsidR="0069157D" w:rsidRPr="009D6B0C" w:rsidRDefault="008200D9" w:rsidP="008200D9">
            <w:pPr>
              <w:jc w:val="center"/>
            </w:pPr>
            <w:r w:rsidRPr="009D6B0C">
              <w:t>x</w:t>
            </w:r>
          </w:p>
        </w:tc>
        <w:tc>
          <w:tcPr>
            <w:tcW w:w="524" w:type="dxa"/>
            <w:shd w:val="clear" w:color="auto" w:fill="auto"/>
            <w:vAlign w:val="center"/>
          </w:tcPr>
          <w:p w14:paraId="392DE9C1" w14:textId="77777777" w:rsidR="0069157D" w:rsidRPr="009D6B0C" w:rsidRDefault="008200D9" w:rsidP="008200D9">
            <w:pPr>
              <w:jc w:val="center"/>
            </w:pPr>
            <w:r w:rsidRPr="009D6B0C">
              <w:t>x</w:t>
            </w:r>
          </w:p>
        </w:tc>
      </w:tr>
      <w:tr w:rsidR="007067E6" w:rsidRPr="009D6B0C" w14:paraId="1566DE52" w14:textId="77777777" w:rsidTr="002A4DC6">
        <w:tc>
          <w:tcPr>
            <w:tcW w:w="2205" w:type="dxa"/>
            <w:vMerge/>
            <w:tcMar>
              <w:top w:w="0" w:type="dxa"/>
              <w:left w:w="108" w:type="dxa"/>
              <w:bottom w:w="0" w:type="dxa"/>
              <w:right w:w="108" w:type="dxa"/>
            </w:tcMar>
            <w:vAlign w:val="center"/>
          </w:tcPr>
          <w:p w14:paraId="4CC40ECA"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18782950"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vAlign w:val="center"/>
          </w:tcPr>
          <w:p w14:paraId="54D591F1" w14:textId="77777777" w:rsidR="0069157D" w:rsidRPr="009D6B0C" w:rsidRDefault="0069157D" w:rsidP="0069157D">
            <w:pPr>
              <w:snapToGrid w:val="0"/>
              <w:spacing w:before="0" w:after="0" w:line="240" w:lineRule="auto"/>
              <w:jc w:val="left"/>
            </w:pPr>
            <w:r w:rsidRPr="009D6B0C">
              <w:rPr>
                <w:sz w:val="22"/>
              </w:rPr>
              <w:t>Wykorzystanie instytucji asystentów rodziny do pracy nad przywróceniem prawidłowego funkcjonowania rodziny.</w:t>
            </w:r>
          </w:p>
        </w:tc>
        <w:tc>
          <w:tcPr>
            <w:tcW w:w="1701" w:type="dxa"/>
            <w:tcMar>
              <w:top w:w="0" w:type="dxa"/>
              <w:left w:w="108" w:type="dxa"/>
              <w:bottom w:w="0" w:type="dxa"/>
              <w:right w:w="108" w:type="dxa"/>
            </w:tcMar>
          </w:tcPr>
          <w:p w14:paraId="204CA704" w14:textId="4416CE70" w:rsidR="0069157D" w:rsidRPr="009D6B0C" w:rsidRDefault="00A87BCB" w:rsidP="0069157D">
            <w:pPr>
              <w:snapToGrid w:val="0"/>
              <w:spacing w:before="0" w:after="0" w:line="240" w:lineRule="auto"/>
              <w:jc w:val="left"/>
            </w:pPr>
            <w:r w:rsidRPr="009D6B0C">
              <w:rPr>
                <w:sz w:val="22"/>
              </w:rPr>
              <w:t>OPS</w:t>
            </w:r>
          </w:p>
        </w:tc>
        <w:tc>
          <w:tcPr>
            <w:tcW w:w="1261" w:type="dxa"/>
            <w:tcMar>
              <w:top w:w="0" w:type="dxa"/>
              <w:left w:w="108" w:type="dxa"/>
              <w:bottom w:w="0" w:type="dxa"/>
              <w:right w:w="108" w:type="dxa"/>
            </w:tcMar>
          </w:tcPr>
          <w:p w14:paraId="37AFFD79"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59BED8F" w14:textId="77777777" w:rsidR="0069157D" w:rsidRPr="009D6B0C" w:rsidRDefault="008200D9" w:rsidP="008200D9">
            <w:pPr>
              <w:jc w:val="center"/>
            </w:pPr>
            <w:r w:rsidRPr="009D6B0C">
              <w:t>x</w:t>
            </w:r>
          </w:p>
        </w:tc>
        <w:tc>
          <w:tcPr>
            <w:tcW w:w="524" w:type="dxa"/>
            <w:shd w:val="clear" w:color="auto" w:fill="auto"/>
            <w:vAlign w:val="center"/>
          </w:tcPr>
          <w:p w14:paraId="79F588A6" w14:textId="77777777" w:rsidR="0069157D" w:rsidRPr="009D6B0C" w:rsidRDefault="008200D9" w:rsidP="008200D9">
            <w:pPr>
              <w:jc w:val="center"/>
            </w:pPr>
            <w:r w:rsidRPr="009D6B0C">
              <w:t>x</w:t>
            </w:r>
          </w:p>
        </w:tc>
        <w:tc>
          <w:tcPr>
            <w:tcW w:w="524" w:type="dxa"/>
            <w:shd w:val="clear" w:color="auto" w:fill="auto"/>
            <w:vAlign w:val="center"/>
          </w:tcPr>
          <w:p w14:paraId="5B883254" w14:textId="77777777" w:rsidR="0069157D" w:rsidRPr="009D6B0C" w:rsidRDefault="008200D9" w:rsidP="008200D9">
            <w:pPr>
              <w:jc w:val="center"/>
            </w:pPr>
            <w:r w:rsidRPr="009D6B0C">
              <w:t>x</w:t>
            </w:r>
          </w:p>
        </w:tc>
        <w:tc>
          <w:tcPr>
            <w:tcW w:w="524" w:type="dxa"/>
            <w:shd w:val="clear" w:color="auto" w:fill="auto"/>
            <w:vAlign w:val="center"/>
          </w:tcPr>
          <w:p w14:paraId="12FF9B42" w14:textId="77777777" w:rsidR="0069157D" w:rsidRPr="009D6B0C" w:rsidRDefault="008200D9" w:rsidP="008200D9">
            <w:pPr>
              <w:jc w:val="center"/>
            </w:pPr>
            <w:r w:rsidRPr="009D6B0C">
              <w:t>x</w:t>
            </w:r>
          </w:p>
        </w:tc>
        <w:tc>
          <w:tcPr>
            <w:tcW w:w="524" w:type="dxa"/>
            <w:shd w:val="clear" w:color="auto" w:fill="auto"/>
            <w:vAlign w:val="center"/>
          </w:tcPr>
          <w:p w14:paraId="72F3E52D" w14:textId="77777777" w:rsidR="0069157D" w:rsidRPr="009D6B0C" w:rsidRDefault="008200D9" w:rsidP="008200D9">
            <w:pPr>
              <w:jc w:val="center"/>
            </w:pPr>
            <w:r w:rsidRPr="009D6B0C">
              <w:t>x</w:t>
            </w:r>
          </w:p>
        </w:tc>
        <w:tc>
          <w:tcPr>
            <w:tcW w:w="524" w:type="dxa"/>
            <w:shd w:val="clear" w:color="auto" w:fill="auto"/>
            <w:vAlign w:val="center"/>
          </w:tcPr>
          <w:p w14:paraId="11ABE404" w14:textId="77777777" w:rsidR="0069157D" w:rsidRPr="009D6B0C" w:rsidRDefault="008200D9" w:rsidP="008200D9">
            <w:pPr>
              <w:jc w:val="center"/>
            </w:pPr>
            <w:r w:rsidRPr="009D6B0C">
              <w:t>x</w:t>
            </w:r>
          </w:p>
        </w:tc>
        <w:tc>
          <w:tcPr>
            <w:tcW w:w="524" w:type="dxa"/>
            <w:shd w:val="clear" w:color="auto" w:fill="auto"/>
            <w:vAlign w:val="center"/>
          </w:tcPr>
          <w:p w14:paraId="0A5719E4" w14:textId="77777777" w:rsidR="0069157D" w:rsidRPr="009D6B0C" w:rsidRDefault="008200D9" w:rsidP="008200D9">
            <w:pPr>
              <w:jc w:val="center"/>
            </w:pPr>
            <w:r w:rsidRPr="009D6B0C">
              <w:t>x</w:t>
            </w:r>
          </w:p>
        </w:tc>
        <w:tc>
          <w:tcPr>
            <w:tcW w:w="524" w:type="dxa"/>
            <w:shd w:val="clear" w:color="auto" w:fill="auto"/>
            <w:vAlign w:val="center"/>
          </w:tcPr>
          <w:p w14:paraId="4A88E84A" w14:textId="77777777" w:rsidR="0069157D" w:rsidRPr="009D6B0C" w:rsidRDefault="008200D9" w:rsidP="008200D9">
            <w:pPr>
              <w:jc w:val="center"/>
            </w:pPr>
            <w:r w:rsidRPr="009D6B0C">
              <w:t>x</w:t>
            </w:r>
          </w:p>
        </w:tc>
        <w:tc>
          <w:tcPr>
            <w:tcW w:w="524" w:type="dxa"/>
            <w:shd w:val="clear" w:color="auto" w:fill="auto"/>
            <w:vAlign w:val="center"/>
          </w:tcPr>
          <w:p w14:paraId="01443C06" w14:textId="77777777" w:rsidR="0069157D" w:rsidRPr="009D6B0C" w:rsidRDefault="008200D9" w:rsidP="008200D9">
            <w:pPr>
              <w:jc w:val="center"/>
            </w:pPr>
            <w:r w:rsidRPr="009D6B0C">
              <w:t>x</w:t>
            </w:r>
          </w:p>
        </w:tc>
        <w:tc>
          <w:tcPr>
            <w:tcW w:w="524" w:type="dxa"/>
            <w:shd w:val="clear" w:color="auto" w:fill="auto"/>
            <w:vAlign w:val="center"/>
          </w:tcPr>
          <w:p w14:paraId="31BF5D31" w14:textId="77777777" w:rsidR="0069157D" w:rsidRPr="009D6B0C" w:rsidRDefault="008200D9" w:rsidP="008200D9">
            <w:pPr>
              <w:jc w:val="center"/>
            </w:pPr>
            <w:r w:rsidRPr="009D6B0C">
              <w:t>x</w:t>
            </w:r>
          </w:p>
        </w:tc>
      </w:tr>
      <w:tr w:rsidR="007067E6" w:rsidRPr="009D6B0C" w14:paraId="55B5CA8A" w14:textId="77777777" w:rsidTr="002A4DC6">
        <w:tc>
          <w:tcPr>
            <w:tcW w:w="2205" w:type="dxa"/>
            <w:vMerge/>
            <w:tcMar>
              <w:top w:w="0" w:type="dxa"/>
              <w:left w:w="108" w:type="dxa"/>
              <w:bottom w:w="0" w:type="dxa"/>
              <w:right w:w="108" w:type="dxa"/>
            </w:tcMar>
            <w:vAlign w:val="center"/>
          </w:tcPr>
          <w:p w14:paraId="266BB3A3"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CD74D1F"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3AB65260" w14:textId="77777777" w:rsidR="0069157D" w:rsidRPr="009D6B0C" w:rsidRDefault="0069157D" w:rsidP="0069157D">
            <w:pPr>
              <w:snapToGrid w:val="0"/>
              <w:spacing w:before="0" w:after="0" w:line="240" w:lineRule="auto"/>
              <w:jc w:val="left"/>
            </w:pPr>
            <w:r w:rsidRPr="009D6B0C">
              <w:rPr>
                <w:sz w:val="22"/>
              </w:rPr>
              <w:t>Rozwijanie interdyscyplinarności w działaniach podejmowanych na rzecz wsparcia rodzin.</w:t>
            </w:r>
          </w:p>
        </w:tc>
        <w:tc>
          <w:tcPr>
            <w:tcW w:w="1701" w:type="dxa"/>
            <w:tcMar>
              <w:top w:w="0" w:type="dxa"/>
              <w:left w:w="108" w:type="dxa"/>
              <w:bottom w:w="0" w:type="dxa"/>
              <w:right w:w="108" w:type="dxa"/>
            </w:tcMar>
          </w:tcPr>
          <w:p w14:paraId="7F83003B" w14:textId="77777777" w:rsidR="0069157D" w:rsidRPr="009D6B0C" w:rsidRDefault="00A87BCB" w:rsidP="0069157D">
            <w:pPr>
              <w:snapToGrid w:val="0"/>
              <w:spacing w:before="0" w:after="0" w:line="240" w:lineRule="auto"/>
              <w:jc w:val="left"/>
            </w:pPr>
            <w:r w:rsidRPr="009D6B0C">
              <w:rPr>
                <w:sz w:val="22"/>
              </w:rPr>
              <w:t>OPS</w:t>
            </w:r>
            <w:r w:rsidR="0069157D" w:rsidRPr="009D6B0C">
              <w:rPr>
                <w:sz w:val="22"/>
              </w:rPr>
              <w:t xml:space="preserve">, NGO, Oświata, JST, GKRPA, Policja, </w:t>
            </w:r>
          </w:p>
        </w:tc>
        <w:tc>
          <w:tcPr>
            <w:tcW w:w="1261" w:type="dxa"/>
            <w:tcMar>
              <w:top w:w="0" w:type="dxa"/>
              <w:left w:w="108" w:type="dxa"/>
              <w:bottom w:w="0" w:type="dxa"/>
              <w:right w:w="108" w:type="dxa"/>
            </w:tcMar>
          </w:tcPr>
          <w:p w14:paraId="5FACC760"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269961B" w14:textId="77777777" w:rsidR="0069157D" w:rsidRPr="009D6B0C" w:rsidRDefault="008200D9" w:rsidP="008200D9">
            <w:pPr>
              <w:jc w:val="center"/>
            </w:pPr>
            <w:r w:rsidRPr="009D6B0C">
              <w:t>x</w:t>
            </w:r>
          </w:p>
        </w:tc>
        <w:tc>
          <w:tcPr>
            <w:tcW w:w="524" w:type="dxa"/>
            <w:shd w:val="clear" w:color="auto" w:fill="auto"/>
            <w:vAlign w:val="center"/>
          </w:tcPr>
          <w:p w14:paraId="27B03053" w14:textId="77777777" w:rsidR="0069157D" w:rsidRPr="009D6B0C" w:rsidRDefault="008200D9" w:rsidP="008200D9">
            <w:pPr>
              <w:jc w:val="center"/>
            </w:pPr>
            <w:r w:rsidRPr="009D6B0C">
              <w:t>x</w:t>
            </w:r>
          </w:p>
        </w:tc>
        <w:tc>
          <w:tcPr>
            <w:tcW w:w="524" w:type="dxa"/>
            <w:shd w:val="clear" w:color="auto" w:fill="auto"/>
            <w:vAlign w:val="center"/>
          </w:tcPr>
          <w:p w14:paraId="2D3AA192" w14:textId="77777777" w:rsidR="0069157D" w:rsidRPr="009D6B0C" w:rsidRDefault="008200D9" w:rsidP="008200D9">
            <w:pPr>
              <w:jc w:val="center"/>
            </w:pPr>
            <w:r w:rsidRPr="009D6B0C">
              <w:t>x</w:t>
            </w:r>
          </w:p>
        </w:tc>
        <w:tc>
          <w:tcPr>
            <w:tcW w:w="524" w:type="dxa"/>
            <w:shd w:val="clear" w:color="auto" w:fill="auto"/>
            <w:vAlign w:val="center"/>
          </w:tcPr>
          <w:p w14:paraId="3D55181C" w14:textId="77777777" w:rsidR="0069157D" w:rsidRPr="009D6B0C" w:rsidRDefault="008200D9" w:rsidP="008200D9">
            <w:pPr>
              <w:jc w:val="center"/>
            </w:pPr>
            <w:r w:rsidRPr="009D6B0C">
              <w:t>x</w:t>
            </w:r>
          </w:p>
        </w:tc>
        <w:tc>
          <w:tcPr>
            <w:tcW w:w="524" w:type="dxa"/>
            <w:shd w:val="clear" w:color="auto" w:fill="auto"/>
            <w:vAlign w:val="center"/>
          </w:tcPr>
          <w:p w14:paraId="048ABB40" w14:textId="77777777" w:rsidR="0069157D" w:rsidRPr="009D6B0C" w:rsidRDefault="008200D9" w:rsidP="008200D9">
            <w:pPr>
              <w:jc w:val="center"/>
            </w:pPr>
            <w:r w:rsidRPr="009D6B0C">
              <w:t>x</w:t>
            </w:r>
          </w:p>
        </w:tc>
        <w:tc>
          <w:tcPr>
            <w:tcW w:w="524" w:type="dxa"/>
            <w:shd w:val="clear" w:color="auto" w:fill="auto"/>
            <w:vAlign w:val="center"/>
          </w:tcPr>
          <w:p w14:paraId="593E27E4" w14:textId="77777777" w:rsidR="0069157D" w:rsidRPr="009D6B0C" w:rsidRDefault="008200D9" w:rsidP="008200D9">
            <w:pPr>
              <w:jc w:val="center"/>
            </w:pPr>
            <w:r w:rsidRPr="009D6B0C">
              <w:t>x</w:t>
            </w:r>
          </w:p>
        </w:tc>
        <w:tc>
          <w:tcPr>
            <w:tcW w:w="524" w:type="dxa"/>
            <w:shd w:val="clear" w:color="auto" w:fill="auto"/>
            <w:vAlign w:val="center"/>
          </w:tcPr>
          <w:p w14:paraId="408D4506" w14:textId="77777777" w:rsidR="0069157D" w:rsidRPr="009D6B0C" w:rsidRDefault="008200D9" w:rsidP="008200D9">
            <w:pPr>
              <w:jc w:val="center"/>
            </w:pPr>
            <w:r w:rsidRPr="009D6B0C">
              <w:t>x</w:t>
            </w:r>
          </w:p>
        </w:tc>
        <w:tc>
          <w:tcPr>
            <w:tcW w:w="524" w:type="dxa"/>
            <w:shd w:val="clear" w:color="auto" w:fill="auto"/>
            <w:vAlign w:val="center"/>
          </w:tcPr>
          <w:p w14:paraId="069DBFF0" w14:textId="77777777" w:rsidR="0069157D" w:rsidRPr="009D6B0C" w:rsidRDefault="008200D9" w:rsidP="008200D9">
            <w:pPr>
              <w:jc w:val="center"/>
            </w:pPr>
            <w:r w:rsidRPr="009D6B0C">
              <w:t>x</w:t>
            </w:r>
          </w:p>
        </w:tc>
        <w:tc>
          <w:tcPr>
            <w:tcW w:w="524" w:type="dxa"/>
            <w:shd w:val="clear" w:color="auto" w:fill="auto"/>
            <w:vAlign w:val="center"/>
          </w:tcPr>
          <w:p w14:paraId="6CD91BF9" w14:textId="77777777" w:rsidR="0069157D" w:rsidRPr="009D6B0C" w:rsidRDefault="008200D9" w:rsidP="008200D9">
            <w:pPr>
              <w:jc w:val="center"/>
            </w:pPr>
            <w:r w:rsidRPr="009D6B0C">
              <w:t>x</w:t>
            </w:r>
          </w:p>
        </w:tc>
        <w:tc>
          <w:tcPr>
            <w:tcW w:w="524" w:type="dxa"/>
            <w:shd w:val="clear" w:color="auto" w:fill="auto"/>
            <w:vAlign w:val="center"/>
          </w:tcPr>
          <w:p w14:paraId="60130BBA" w14:textId="77777777" w:rsidR="0069157D" w:rsidRPr="009D6B0C" w:rsidRDefault="008200D9" w:rsidP="008200D9">
            <w:pPr>
              <w:jc w:val="center"/>
            </w:pPr>
            <w:r w:rsidRPr="009D6B0C">
              <w:t>x</w:t>
            </w:r>
          </w:p>
        </w:tc>
      </w:tr>
      <w:tr w:rsidR="007067E6" w:rsidRPr="009D6B0C" w14:paraId="5055E7EF" w14:textId="77777777" w:rsidTr="002A4DC6">
        <w:trPr>
          <w:trHeight w:val="1771"/>
        </w:trPr>
        <w:tc>
          <w:tcPr>
            <w:tcW w:w="2205" w:type="dxa"/>
            <w:vMerge/>
            <w:tcMar>
              <w:top w:w="0" w:type="dxa"/>
              <w:left w:w="108" w:type="dxa"/>
              <w:bottom w:w="0" w:type="dxa"/>
              <w:right w:w="108" w:type="dxa"/>
            </w:tcMar>
            <w:vAlign w:val="center"/>
          </w:tcPr>
          <w:p w14:paraId="3A280685" w14:textId="77777777" w:rsidR="0069157D" w:rsidRPr="009D6B0C" w:rsidRDefault="0069157D" w:rsidP="0069157D">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C8EF5DB" w14:textId="77777777" w:rsidR="0069157D" w:rsidRPr="009D6B0C" w:rsidRDefault="0069157D" w:rsidP="0069157D">
            <w:pPr>
              <w:snapToGrid w:val="0"/>
              <w:spacing w:before="0" w:after="0" w:line="240" w:lineRule="auto"/>
              <w:jc w:val="left"/>
            </w:pPr>
            <w:r w:rsidRPr="009D6B0C">
              <w:rPr>
                <w:sz w:val="22"/>
              </w:rPr>
              <w:t>Ochrona i promocja dziedzictwa kulturowego</w:t>
            </w:r>
          </w:p>
        </w:tc>
        <w:tc>
          <w:tcPr>
            <w:tcW w:w="2126" w:type="dxa"/>
            <w:tcMar>
              <w:top w:w="0" w:type="dxa"/>
              <w:left w:w="108" w:type="dxa"/>
              <w:bottom w:w="0" w:type="dxa"/>
              <w:right w:w="108" w:type="dxa"/>
            </w:tcMar>
          </w:tcPr>
          <w:p w14:paraId="037AAEB9" w14:textId="77777777" w:rsidR="0069157D" w:rsidRPr="009D6B0C" w:rsidRDefault="0069157D" w:rsidP="0069157D">
            <w:pPr>
              <w:spacing w:before="0" w:after="0" w:line="240" w:lineRule="auto"/>
              <w:jc w:val="left"/>
            </w:pPr>
            <w:r w:rsidRPr="009D6B0C">
              <w:rPr>
                <w:sz w:val="22"/>
              </w:rPr>
              <w:t>Organizacja konkursów o tematyce kulturalnej dla dzieci i młodzieży oraz dorosłych mieszkańców gminy</w:t>
            </w:r>
          </w:p>
        </w:tc>
        <w:tc>
          <w:tcPr>
            <w:tcW w:w="1701" w:type="dxa"/>
            <w:tcMar>
              <w:top w:w="0" w:type="dxa"/>
              <w:left w:w="108" w:type="dxa"/>
              <w:bottom w:w="0" w:type="dxa"/>
              <w:right w:w="108" w:type="dxa"/>
            </w:tcMar>
          </w:tcPr>
          <w:p w14:paraId="148DB2B8" w14:textId="58A3E813" w:rsidR="0069157D" w:rsidRPr="009D6B0C" w:rsidRDefault="0069157D" w:rsidP="0069157D">
            <w:pPr>
              <w:snapToGrid w:val="0"/>
              <w:spacing w:before="0" w:after="0" w:line="240" w:lineRule="auto"/>
              <w:jc w:val="left"/>
            </w:pPr>
            <w:r w:rsidRPr="009D6B0C">
              <w:rPr>
                <w:sz w:val="22"/>
              </w:rPr>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1B0E0993"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491FFE2" w14:textId="77777777" w:rsidR="0069157D" w:rsidRPr="009D6B0C" w:rsidRDefault="008200D9" w:rsidP="008200D9">
            <w:pPr>
              <w:jc w:val="center"/>
            </w:pPr>
            <w:r w:rsidRPr="009D6B0C">
              <w:t>x</w:t>
            </w:r>
          </w:p>
        </w:tc>
        <w:tc>
          <w:tcPr>
            <w:tcW w:w="524" w:type="dxa"/>
            <w:shd w:val="clear" w:color="auto" w:fill="auto"/>
            <w:vAlign w:val="center"/>
          </w:tcPr>
          <w:p w14:paraId="70122C68" w14:textId="77777777" w:rsidR="0069157D" w:rsidRPr="009D6B0C" w:rsidRDefault="008200D9" w:rsidP="008200D9">
            <w:pPr>
              <w:jc w:val="center"/>
            </w:pPr>
            <w:r w:rsidRPr="009D6B0C">
              <w:t>x</w:t>
            </w:r>
          </w:p>
        </w:tc>
        <w:tc>
          <w:tcPr>
            <w:tcW w:w="524" w:type="dxa"/>
            <w:shd w:val="clear" w:color="auto" w:fill="auto"/>
            <w:vAlign w:val="center"/>
          </w:tcPr>
          <w:p w14:paraId="043E918A" w14:textId="77777777" w:rsidR="0069157D" w:rsidRPr="009D6B0C" w:rsidRDefault="008200D9" w:rsidP="008200D9">
            <w:pPr>
              <w:jc w:val="center"/>
            </w:pPr>
            <w:r w:rsidRPr="009D6B0C">
              <w:t>x</w:t>
            </w:r>
          </w:p>
        </w:tc>
        <w:tc>
          <w:tcPr>
            <w:tcW w:w="524" w:type="dxa"/>
            <w:shd w:val="clear" w:color="auto" w:fill="auto"/>
            <w:vAlign w:val="center"/>
          </w:tcPr>
          <w:p w14:paraId="6F620311" w14:textId="77777777" w:rsidR="0069157D" w:rsidRPr="009D6B0C" w:rsidRDefault="008200D9" w:rsidP="008200D9">
            <w:pPr>
              <w:jc w:val="center"/>
            </w:pPr>
            <w:r w:rsidRPr="009D6B0C">
              <w:t>x</w:t>
            </w:r>
          </w:p>
        </w:tc>
        <w:tc>
          <w:tcPr>
            <w:tcW w:w="524" w:type="dxa"/>
            <w:shd w:val="clear" w:color="auto" w:fill="auto"/>
            <w:vAlign w:val="center"/>
          </w:tcPr>
          <w:p w14:paraId="1E1C9C43" w14:textId="77777777" w:rsidR="0069157D" w:rsidRPr="009D6B0C" w:rsidRDefault="008200D9" w:rsidP="008200D9">
            <w:pPr>
              <w:jc w:val="center"/>
            </w:pPr>
            <w:r w:rsidRPr="009D6B0C">
              <w:t>x</w:t>
            </w:r>
          </w:p>
        </w:tc>
        <w:tc>
          <w:tcPr>
            <w:tcW w:w="524" w:type="dxa"/>
            <w:shd w:val="clear" w:color="auto" w:fill="auto"/>
            <w:vAlign w:val="center"/>
          </w:tcPr>
          <w:p w14:paraId="4AA37E32" w14:textId="77777777" w:rsidR="0069157D" w:rsidRPr="009D6B0C" w:rsidRDefault="008200D9" w:rsidP="008200D9">
            <w:pPr>
              <w:jc w:val="center"/>
            </w:pPr>
            <w:r w:rsidRPr="009D6B0C">
              <w:t>x</w:t>
            </w:r>
          </w:p>
        </w:tc>
        <w:tc>
          <w:tcPr>
            <w:tcW w:w="524" w:type="dxa"/>
            <w:shd w:val="clear" w:color="auto" w:fill="auto"/>
            <w:vAlign w:val="center"/>
          </w:tcPr>
          <w:p w14:paraId="7D2D256B" w14:textId="77777777" w:rsidR="0069157D" w:rsidRPr="009D6B0C" w:rsidRDefault="008200D9" w:rsidP="008200D9">
            <w:pPr>
              <w:jc w:val="center"/>
            </w:pPr>
            <w:r w:rsidRPr="009D6B0C">
              <w:t>x</w:t>
            </w:r>
          </w:p>
        </w:tc>
        <w:tc>
          <w:tcPr>
            <w:tcW w:w="524" w:type="dxa"/>
            <w:shd w:val="clear" w:color="auto" w:fill="auto"/>
            <w:vAlign w:val="center"/>
          </w:tcPr>
          <w:p w14:paraId="4801713B" w14:textId="77777777" w:rsidR="0069157D" w:rsidRPr="009D6B0C" w:rsidRDefault="008200D9" w:rsidP="008200D9">
            <w:pPr>
              <w:jc w:val="center"/>
            </w:pPr>
            <w:r w:rsidRPr="009D6B0C">
              <w:t>x</w:t>
            </w:r>
          </w:p>
        </w:tc>
        <w:tc>
          <w:tcPr>
            <w:tcW w:w="524" w:type="dxa"/>
            <w:shd w:val="clear" w:color="auto" w:fill="auto"/>
            <w:vAlign w:val="center"/>
          </w:tcPr>
          <w:p w14:paraId="7A61CBE8" w14:textId="77777777" w:rsidR="0069157D" w:rsidRPr="009D6B0C" w:rsidRDefault="008200D9" w:rsidP="008200D9">
            <w:pPr>
              <w:jc w:val="center"/>
            </w:pPr>
            <w:r w:rsidRPr="009D6B0C">
              <w:t>x</w:t>
            </w:r>
          </w:p>
        </w:tc>
        <w:tc>
          <w:tcPr>
            <w:tcW w:w="524" w:type="dxa"/>
            <w:shd w:val="clear" w:color="auto" w:fill="auto"/>
            <w:vAlign w:val="center"/>
          </w:tcPr>
          <w:p w14:paraId="14D87D91" w14:textId="77777777" w:rsidR="0069157D" w:rsidRPr="009D6B0C" w:rsidRDefault="008200D9" w:rsidP="008200D9">
            <w:pPr>
              <w:jc w:val="center"/>
            </w:pPr>
            <w:r w:rsidRPr="009D6B0C">
              <w:t>x</w:t>
            </w:r>
          </w:p>
        </w:tc>
      </w:tr>
      <w:tr w:rsidR="007067E6" w:rsidRPr="009D6B0C" w14:paraId="16352DB4" w14:textId="77777777" w:rsidTr="002A4DC6">
        <w:tc>
          <w:tcPr>
            <w:tcW w:w="2205" w:type="dxa"/>
            <w:vMerge/>
            <w:tcMar>
              <w:top w:w="0" w:type="dxa"/>
              <w:left w:w="108" w:type="dxa"/>
              <w:bottom w:w="0" w:type="dxa"/>
              <w:right w:w="108" w:type="dxa"/>
            </w:tcMar>
            <w:vAlign w:val="center"/>
          </w:tcPr>
          <w:p w14:paraId="0AAFA7E0" w14:textId="77777777" w:rsidR="0069157D" w:rsidRPr="009D6B0C" w:rsidRDefault="0069157D" w:rsidP="0069157D">
            <w:pPr>
              <w:snapToGrid w:val="0"/>
              <w:spacing w:before="0" w:after="0" w:line="240" w:lineRule="auto"/>
              <w:jc w:val="left"/>
            </w:pPr>
          </w:p>
        </w:tc>
        <w:tc>
          <w:tcPr>
            <w:tcW w:w="1765" w:type="dxa"/>
            <w:vMerge/>
            <w:tcMar>
              <w:top w:w="0" w:type="dxa"/>
              <w:left w:w="108" w:type="dxa"/>
              <w:bottom w:w="0" w:type="dxa"/>
              <w:right w:w="108" w:type="dxa"/>
            </w:tcMar>
            <w:vAlign w:val="center"/>
          </w:tcPr>
          <w:p w14:paraId="0FC7ED02" w14:textId="77777777" w:rsidR="0069157D" w:rsidRPr="009D6B0C" w:rsidRDefault="0069157D" w:rsidP="0069157D">
            <w:pPr>
              <w:snapToGrid w:val="0"/>
              <w:spacing w:before="0" w:after="0" w:line="240" w:lineRule="auto"/>
              <w:jc w:val="left"/>
            </w:pPr>
          </w:p>
        </w:tc>
        <w:tc>
          <w:tcPr>
            <w:tcW w:w="2126" w:type="dxa"/>
            <w:tcMar>
              <w:top w:w="0" w:type="dxa"/>
              <w:left w:w="108" w:type="dxa"/>
              <w:bottom w:w="0" w:type="dxa"/>
              <w:right w:w="108" w:type="dxa"/>
            </w:tcMar>
          </w:tcPr>
          <w:p w14:paraId="03DC14C9" w14:textId="77777777" w:rsidR="0069157D" w:rsidRPr="009D6B0C" w:rsidRDefault="0069157D" w:rsidP="0069157D">
            <w:pPr>
              <w:spacing w:before="0" w:after="0" w:line="240" w:lineRule="auto"/>
              <w:jc w:val="left"/>
            </w:pPr>
            <w:r w:rsidRPr="009D6B0C">
              <w:rPr>
                <w:sz w:val="22"/>
              </w:rPr>
              <w:t xml:space="preserve">Rozwijanie wśród mieszkańców gminy, w tym szczególnie </w:t>
            </w:r>
            <w:r w:rsidRPr="009D6B0C">
              <w:rPr>
                <w:sz w:val="22"/>
              </w:rPr>
              <w:lastRenderedPageBreak/>
              <w:t>dzieci i młodzieży, różnorodnych zainteresowań poprzez organizację warsztatów (Warsztaty taneczne, muzyczne, wokalne, plastyczne, teatralne, fotograficzne, dziennikarskie i inne), kół zainteresowań.</w:t>
            </w:r>
          </w:p>
        </w:tc>
        <w:tc>
          <w:tcPr>
            <w:tcW w:w="1701" w:type="dxa"/>
            <w:tcMar>
              <w:top w:w="0" w:type="dxa"/>
              <w:left w:w="108" w:type="dxa"/>
              <w:bottom w:w="0" w:type="dxa"/>
              <w:right w:w="108" w:type="dxa"/>
            </w:tcMar>
          </w:tcPr>
          <w:p w14:paraId="2D161932" w14:textId="7BBFE8F6" w:rsidR="0069157D" w:rsidRPr="009D6B0C" w:rsidRDefault="0069157D" w:rsidP="0069157D">
            <w:pPr>
              <w:snapToGrid w:val="0"/>
              <w:spacing w:before="0" w:after="0" w:line="240" w:lineRule="auto"/>
              <w:jc w:val="left"/>
            </w:pPr>
            <w:r w:rsidRPr="009D6B0C">
              <w:rPr>
                <w:sz w:val="22"/>
              </w:rPr>
              <w:lastRenderedPageBreak/>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43D15327" w14:textId="77777777" w:rsidR="0069157D" w:rsidRPr="009D6B0C" w:rsidRDefault="0069157D" w:rsidP="0069157D">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06FDDA7" w14:textId="77777777" w:rsidR="0069157D" w:rsidRPr="009D6B0C" w:rsidRDefault="008200D9" w:rsidP="008200D9">
            <w:pPr>
              <w:jc w:val="center"/>
            </w:pPr>
            <w:r w:rsidRPr="009D6B0C">
              <w:t>x</w:t>
            </w:r>
          </w:p>
        </w:tc>
        <w:tc>
          <w:tcPr>
            <w:tcW w:w="524" w:type="dxa"/>
            <w:shd w:val="clear" w:color="auto" w:fill="auto"/>
            <w:vAlign w:val="center"/>
          </w:tcPr>
          <w:p w14:paraId="6E972B61" w14:textId="77777777" w:rsidR="0069157D" w:rsidRPr="009D6B0C" w:rsidRDefault="008200D9" w:rsidP="008200D9">
            <w:pPr>
              <w:jc w:val="center"/>
            </w:pPr>
            <w:r w:rsidRPr="009D6B0C">
              <w:t>x</w:t>
            </w:r>
          </w:p>
        </w:tc>
        <w:tc>
          <w:tcPr>
            <w:tcW w:w="524" w:type="dxa"/>
            <w:shd w:val="clear" w:color="auto" w:fill="auto"/>
            <w:vAlign w:val="center"/>
          </w:tcPr>
          <w:p w14:paraId="38680EAB" w14:textId="77777777" w:rsidR="0069157D" w:rsidRPr="009D6B0C" w:rsidRDefault="008200D9" w:rsidP="008200D9">
            <w:pPr>
              <w:jc w:val="center"/>
            </w:pPr>
            <w:r w:rsidRPr="009D6B0C">
              <w:t>x</w:t>
            </w:r>
          </w:p>
        </w:tc>
        <w:tc>
          <w:tcPr>
            <w:tcW w:w="524" w:type="dxa"/>
            <w:shd w:val="clear" w:color="auto" w:fill="auto"/>
            <w:vAlign w:val="center"/>
          </w:tcPr>
          <w:p w14:paraId="0B07754A" w14:textId="77777777" w:rsidR="0069157D" w:rsidRPr="009D6B0C" w:rsidRDefault="008200D9" w:rsidP="008200D9">
            <w:pPr>
              <w:jc w:val="center"/>
            </w:pPr>
            <w:r w:rsidRPr="009D6B0C">
              <w:t>x</w:t>
            </w:r>
          </w:p>
        </w:tc>
        <w:tc>
          <w:tcPr>
            <w:tcW w:w="524" w:type="dxa"/>
            <w:shd w:val="clear" w:color="auto" w:fill="auto"/>
            <w:vAlign w:val="center"/>
          </w:tcPr>
          <w:p w14:paraId="382B5014" w14:textId="77777777" w:rsidR="0069157D" w:rsidRPr="009D6B0C" w:rsidRDefault="008200D9" w:rsidP="008200D9">
            <w:pPr>
              <w:jc w:val="center"/>
            </w:pPr>
            <w:r w:rsidRPr="009D6B0C">
              <w:t>x</w:t>
            </w:r>
          </w:p>
        </w:tc>
        <w:tc>
          <w:tcPr>
            <w:tcW w:w="524" w:type="dxa"/>
            <w:shd w:val="clear" w:color="auto" w:fill="auto"/>
            <w:vAlign w:val="center"/>
          </w:tcPr>
          <w:p w14:paraId="70ABF1F2" w14:textId="77777777" w:rsidR="0069157D" w:rsidRPr="009D6B0C" w:rsidRDefault="008200D9" w:rsidP="008200D9">
            <w:pPr>
              <w:jc w:val="center"/>
            </w:pPr>
            <w:r w:rsidRPr="009D6B0C">
              <w:t>x</w:t>
            </w:r>
          </w:p>
        </w:tc>
        <w:tc>
          <w:tcPr>
            <w:tcW w:w="524" w:type="dxa"/>
            <w:shd w:val="clear" w:color="auto" w:fill="auto"/>
            <w:vAlign w:val="center"/>
          </w:tcPr>
          <w:p w14:paraId="0F6DB339" w14:textId="77777777" w:rsidR="0069157D" w:rsidRPr="009D6B0C" w:rsidRDefault="008200D9" w:rsidP="008200D9">
            <w:pPr>
              <w:jc w:val="center"/>
            </w:pPr>
            <w:r w:rsidRPr="009D6B0C">
              <w:t>x</w:t>
            </w:r>
          </w:p>
        </w:tc>
        <w:tc>
          <w:tcPr>
            <w:tcW w:w="524" w:type="dxa"/>
            <w:shd w:val="clear" w:color="auto" w:fill="auto"/>
            <w:vAlign w:val="center"/>
          </w:tcPr>
          <w:p w14:paraId="7E81512B" w14:textId="77777777" w:rsidR="0069157D" w:rsidRPr="009D6B0C" w:rsidRDefault="008200D9" w:rsidP="008200D9">
            <w:pPr>
              <w:jc w:val="center"/>
            </w:pPr>
            <w:r w:rsidRPr="009D6B0C">
              <w:t>x</w:t>
            </w:r>
          </w:p>
        </w:tc>
        <w:tc>
          <w:tcPr>
            <w:tcW w:w="524" w:type="dxa"/>
            <w:shd w:val="clear" w:color="auto" w:fill="auto"/>
            <w:vAlign w:val="center"/>
          </w:tcPr>
          <w:p w14:paraId="4213D90E" w14:textId="77777777" w:rsidR="0069157D" w:rsidRPr="009D6B0C" w:rsidRDefault="008200D9" w:rsidP="008200D9">
            <w:pPr>
              <w:jc w:val="center"/>
            </w:pPr>
            <w:r w:rsidRPr="009D6B0C">
              <w:t>x</w:t>
            </w:r>
          </w:p>
        </w:tc>
        <w:tc>
          <w:tcPr>
            <w:tcW w:w="524" w:type="dxa"/>
            <w:shd w:val="clear" w:color="auto" w:fill="auto"/>
            <w:vAlign w:val="center"/>
          </w:tcPr>
          <w:p w14:paraId="0E7AC06F" w14:textId="77777777" w:rsidR="0069157D" w:rsidRPr="009D6B0C" w:rsidRDefault="008200D9" w:rsidP="008200D9">
            <w:pPr>
              <w:jc w:val="center"/>
            </w:pPr>
            <w:r w:rsidRPr="009D6B0C">
              <w:t>x</w:t>
            </w:r>
          </w:p>
        </w:tc>
      </w:tr>
      <w:tr w:rsidR="007067E6" w:rsidRPr="009D6B0C" w14:paraId="3CE96FFB" w14:textId="77777777" w:rsidTr="002A4DC6">
        <w:tc>
          <w:tcPr>
            <w:tcW w:w="2205" w:type="dxa"/>
            <w:vMerge/>
            <w:tcMar>
              <w:top w:w="0" w:type="dxa"/>
              <w:left w:w="108" w:type="dxa"/>
              <w:bottom w:w="0" w:type="dxa"/>
              <w:right w:w="108" w:type="dxa"/>
            </w:tcMar>
            <w:vAlign w:val="center"/>
          </w:tcPr>
          <w:p w14:paraId="112721E5"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54BF6F4"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E4DC149" w14:textId="77777777" w:rsidR="003B1042" w:rsidRPr="009D6B0C" w:rsidRDefault="003B1042" w:rsidP="003B1042">
            <w:pPr>
              <w:spacing w:before="0" w:after="0" w:line="240" w:lineRule="auto"/>
              <w:jc w:val="left"/>
            </w:pPr>
            <w:r w:rsidRPr="009D6B0C">
              <w:rPr>
                <w:sz w:val="22"/>
              </w:rPr>
              <w:t>Organizacja konkursów o tematyce regionalnej, prezentacja twórców ludowych.</w:t>
            </w:r>
          </w:p>
        </w:tc>
        <w:tc>
          <w:tcPr>
            <w:tcW w:w="1701" w:type="dxa"/>
            <w:tcMar>
              <w:top w:w="0" w:type="dxa"/>
              <w:left w:w="108" w:type="dxa"/>
              <w:bottom w:w="0" w:type="dxa"/>
              <w:right w:w="108" w:type="dxa"/>
            </w:tcMar>
          </w:tcPr>
          <w:p w14:paraId="37FCF4C6" w14:textId="531FE27E" w:rsidR="003B1042" w:rsidRPr="009D6B0C" w:rsidRDefault="003B1042" w:rsidP="003B1042">
            <w:pPr>
              <w:snapToGrid w:val="0"/>
              <w:spacing w:before="0" w:after="0" w:line="240" w:lineRule="auto"/>
              <w:jc w:val="left"/>
            </w:pPr>
            <w:r w:rsidRPr="009D6B0C">
              <w:rPr>
                <w:sz w:val="22"/>
              </w:rPr>
              <w:t xml:space="preserve">NGO, Oświata, JST, </w:t>
            </w:r>
            <w:r w:rsidR="00871C70" w:rsidRPr="009D6B0C">
              <w:rPr>
                <w:sz w:val="22"/>
              </w:rPr>
              <w:t>O</w:t>
            </w:r>
            <w:r w:rsidRPr="009D6B0C">
              <w:rPr>
                <w:sz w:val="22"/>
              </w:rPr>
              <w:t>CK</w:t>
            </w:r>
          </w:p>
        </w:tc>
        <w:tc>
          <w:tcPr>
            <w:tcW w:w="1261" w:type="dxa"/>
            <w:tcMar>
              <w:top w:w="0" w:type="dxa"/>
              <w:left w:w="108" w:type="dxa"/>
              <w:bottom w:w="0" w:type="dxa"/>
              <w:right w:w="108" w:type="dxa"/>
            </w:tcMar>
          </w:tcPr>
          <w:p w14:paraId="7E470F1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71AEA4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E9A88A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9782C00" w14:textId="77777777" w:rsidR="003B1042" w:rsidRPr="009D6B0C" w:rsidRDefault="008200D9" w:rsidP="008200D9">
            <w:pPr>
              <w:jc w:val="center"/>
            </w:pPr>
            <w:r w:rsidRPr="009D6B0C">
              <w:t>x</w:t>
            </w:r>
          </w:p>
        </w:tc>
        <w:tc>
          <w:tcPr>
            <w:tcW w:w="524" w:type="dxa"/>
            <w:shd w:val="clear" w:color="auto" w:fill="auto"/>
            <w:vAlign w:val="center"/>
          </w:tcPr>
          <w:p w14:paraId="123CFFF4" w14:textId="77777777" w:rsidR="003B1042" w:rsidRPr="009D6B0C" w:rsidRDefault="008200D9" w:rsidP="008200D9">
            <w:pPr>
              <w:jc w:val="center"/>
            </w:pPr>
            <w:r w:rsidRPr="009D6B0C">
              <w:t>x</w:t>
            </w:r>
          </w:p>
        </w:tc>
        <w:tc>
          <w:tcPr>
            <w:tcW w:w="524" w:type="dxa"/>
            <w:shd w:val="clear" w:color="auto" w:fill="auto"/>
            <w:vAlign w:val="center"/>
          </w:tcPr>
          <w:p w14:paraId="4933E22C" w14:textId="77777777" w:rsidR="003B1042" w:rsidRPr="009D6B0C" w:rsidRDefault="008200D9" w:rsidP="008200D9">
            <w:pPr>
              <w:jc w:val="center"/>
            </w:pPr>
            <w:r w:rsidRPr="009D6B0C">
              <w:t>x</w:t>
            </w:r>
          </w:p>
        </w:tc>
        <w:tc>
          <w:tcPr>
            <w:tcW w:w="524" w:type="dxa"/>
            <w:shd w:val="clear" w:color="auto" w:fill="auto"/>
            <w:vAlign w:val="center"/>
          </w:tcPr>
          <w:p w14:paraId="6678841B" w14:textId="77777777" w:rsidR="003B1042" w:rsidRPr="009D6B0C" w:rsidRDefault="008200D9" w:rsidP="008200D9">
            <w:pPr>
              <w:jc w:val="center"/>
            </w:pPr>
            <w:r w:rsidRPr="009D6B0C">
              <w:t>x</w:t>
            </w:r>
          </w:p>
        </w:tc>
        <w:tc>
          <w:tcPr>
            <w:tcW w:w="524" w:type="dxa"/>
            <w:shd w:val="clear" w:color="auto" w:fill="auto"/>
            <w:vAlign w:val="center"/>
          </w:tcPr>
          <w:p w14:paraId="3870DCA5" w14:textId="77777777" w:rsidR="003B1042" w:rsidRPr="009D6B0C" w:rsidRDefault="008200D9" w:rsidP="008200D9">
            <w:pPr>
              <w:jc w:val="center"/>
            </w:pPr>
            <w:r w:rsidRPr="009D6B0C">
              <w:t>x</w:t>
            </w:r>
          </w:p>
        </w:tc>
        <w:tc>
          <w:tcPr>
            <w:tcW w:w="524" w:type="dxa"/>
            <w:shd w:val="clear" w:color="auto" w:fill="auto"/>
            <w:vAlign w:val="center"/>
          </w:tcPr>
          <w:p w14:paraId="5CCD81CD" w14:textId="77777777" w:rsidR="003B1042" w:rsidRPr="009D6B0C" w:rsidRDefault="008200D9" w:rsidP="008200D9">
            <w:pPr>
              <w:jc w:val="center"/>
            </w:pPr>
            <w:r w:rsidRPr="009D6B0C">
              <w:t>x</w:t>
            </w:r>
          </w:p>
        </w:tc>
        <w:tc>
          <w:tcPr>
            <w:tcW w:w="524" w:type="dxa"/>
            <w:shd w:val="clear" w:color="auto" w:fill="auto"/>
            <w:vAlign w:val="center"/>
          </w:tcPr>
          <w:p w14:paraId="52F989D6" w14:textId="77777777" w:rsidR="003B1042" w:rsidRPr="009D6B0C" w:rsidRDefault="008200D9" w:rsidP="008200D9">
            <w:pPr>
              <w:jc w:val="center"/>
            </w:pPr>
            <w:r w:rsidRPr="009D6B0C">
              <w:t>x</w:t>
            </w:r>
          </w:p>
        </w:tc>
        <w:tc>
          <w:tcPr>
            <w:tcW w:w="524" w:type="dxa"/>
            <w:shd w:val="clear" w:color="auto" w:fill="auto"/>
            <w:vAlign w:val="center"/>
          </w:tcPr>
          <w:p w14:paraId="4A29B3F4" w14:textId="77777777" w:rsidR="003B1042" w:rsidRPr="009D6B0C" w:rsidRDefault="008200D9" w:rsidP="008200D9">
            <w:pPr>
              <w:jc w:val="center"/>
            </w:pPr>
            <w:r w:rsidRPr="009D6B0C">
              <w:t>x</w:t>
            </w:r>
          </w:p>
        </w:tc>
      </w:tr>
      <w:tr w:rsidR="007067E6" w:rsidRPr="009D6B0C" w14:paraId="080585F7" w14:textId="77777777" w:rsidTr="002A4DC6">
        <w:tc>
          <w:tcPr>
            <w:tcW w:w="2205" w:type="dxa"/>
            <w:vMerge w:val="restart"/>
            <w:tcMar>
              <w:top w:w="0" w:type="dxa"/>
              <w:left w:w="108" w:type="dxa"/>
              <w:bottom w:w="0" w:type="dxa"/>
              <w:right w:w="108" w:type="dxa"/>
            </w:tcMar>
            <w:vAlign w:val="center"/>
          </w:tcPr>
          <w:p w14:paraId="1443A7CD" w14:textId="77777777" w:rsidR="003F34DB" w:rsidRPr="003F34DB" w:rsidRDefault="003F34DB" w:rsidP="003F34DB">
            <w:pPr>
              <w:snapToGrid w:val="0"/>
              <w:spacing w:before="0" w:after="0" w:line="240" w:lineRule="auto"/>
              <w:jc w:val="left"/>
              <w:rPr>
                <w:b/>
                <w:sz w:val="22"/>
              </w:rPr>
            </w:pPr>
            <w:r w:rsidRPr="003F34DB">
              <w:rPr>
                <w:b/>
                <w:sz w:val="22"/>
              </w:rPr>
              <w:t>Utrzymanie osób starszych i niepełnosprawnych w środowisku zamieszkania oraz umożliwienie im udziału w życiu społecznym</w:t>
            </w:r>
          </w:p>
          <w:p w14:paraId="6279CFF1" w14:textId="190124C1" w:rsidR="003B1042" w:rsidRPr="00235793" w:rsidRDefault="003B1042" w:rsidP="003B1042">
            <w:pPr>
              <w:snapToGrid w:val="0"/>
              <w:spacing w:before="0" w:after="0" w:line="240" w:lineRule="auto"/>
              <w:jc w:val="left"/>
              <w:rPr>
                <w:b/>
              </w:rPr>
            </w:pPr>
          </w:p>
        </w:tc>
        <w:tc>
          <w:tcPr>
            <w:tcW w:w="1765" w:type="dxa"/>
            <w:vMerge w:val="restart"/>
            <w:tcMar>
              <w:top w:w="0" w:type="dxa"/>
              <w:left w:w="108" w:type="dxa"/>
              <w:bottom w:w="0" w:type="dxa"/>
              <w:right w:w="108" w:type="dxa"/>
            </w:tcMar>
            <w:vAlign w:val="center"/>
          </w:tcPr>
          <w:p w14:paraId="762B2FA2" w14:textId="5BD5FA36" w:rsidR="003B1042" w:rsidRPr="00235793" w:rsidRDefault="003F34DB" w:rsidP="003B1042">
            <w:pPr>
              <w:pStyle w:val="Bezodstpw"/>
              <w:snapToGrid w:val="0"/>
              <w:spacing w:before="0"/>
              <w:rPr>
                <w:rFonts w:ascii="Times New Roman" w:hAnsi="Times New Roman"/>
              </w:rPr>
            </w:pPr>
            <w:r w:rsidRPr="00235793">
              <w:rPr>
                <w:rFonts w:ascii="Times New Roman" w:hAnsi="Times New Roman"/>
              </w:rPr>
              <w:t>Świadczenie pomocy osobom niepełnosprawnym, starszym, przewlekle chorym</w:t>
            </w:r>
          </w:p>
        </w:tc>
        <w:tc>
          <w:tcPr>
            <w:tcW w:w="2126" w:type="dxa"/>
            <w:tcMar>
              <w:top w:w="0" w:type="dxa"/>
              <w:left w:w="108" w:type="dxa"/>
              <w:bottom w:w="0" w:type="dxa"/>
              <w:right w:w="108" w:type="dxa"/>
            </w:tcMar>
          </w:tcPr>
          <w:p w14:paraId="71CF46F2" w14:textId="77777777" w:rsidR="003B1042" w:rsidRPr="009D6B0C" w:rsidRDefault="003B1042" w:rsidP="003B1042">
            <w:pPr>
              <w:snapToGrid w:val="0"/>
              <w:spacing w:before="0" w:after="0" w:line="240" w:lineRule="auto"/>
              <w:jc w:val="left"/>
            </w:pPr>
            <w:r w:rsidRPr="009D6B0C">
              <w:rPr>
                <w:sz w:val="22"/>
              </w:rPr>
              <w:t xml:space="preserve">Zapewnienie odpowiedniej do potrzeb ilości i jakości usług opiekuńczych. </w:t>
            </w:r>
          </w:p>
        </w:tc>
        <w:tc>
          <w:tcPr>
            <w:tcW w:w="1701" w:type="dxa"/>
            <w:tcMar>
              <w:top w:w="0" w:type="dxa"/>
              <w:left w:w="108" w:type="dxa"/>
              <w:bottom w:w="0" w:type="dxa"/>
              <w:right w:w="108" w:type="dxa"/>
            </w:tcMar>
          </w:tcPr>
          <w:p w14:paraId="37E19DBD"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656D1DD2" w14:textId="77777777" w:rsidR="003B1042" w:rsidRPr="009D6B0C" w:rsidRDefault="003B1042" w:rsidP="003B1042">
            <w:pPr>
              <w:snapToGrid w:val="0"/>
              <w:spacing w:line="240" w:lineRule="auto"/>
              <w:jc w:val="left"/>
            </w:pPr>
            <w:r w:rsidRPr="009D6B0C">
              <w:rPr>
                <w:sz w:val="22"/>
              </w:rPr>
              <w:t>Środki własne i zewnętrzne</w:t>
            </w:r>
          </w:p>
        </w:tc>
        <w:tc>
          <w:tcPr>
            <w:tcW w:w="524" w:type="dxa"/>
            <w:shd w:val="clear" w:color="auto" w:fill="auto"/>
            <w:vAlign w:val="center"/>
          </w:tcPr>
          <w:p w14:paraId="261DEA0A" w14:textId="77777777" w:rsidR="003B1042" w:rsidRPr="009D6B0C" w:rsidRDefault="008200D9" w:rsidP="008200D9">
            <w:pPr>
              <w:jc w:val="center"/>
            </w:pPr>
            <w:r w:rsidRPr="009D6B0C">
              <w:t>x</w:t>
            </w:r>
          </w:p>
        </w:tc>
        <w:tc>
          <w:tcPr>
            <w:tcW w:w="524" w:type="dxa"/>
            <w:shd w:val="clear" w:color="auto" w:fill="auto"/>
            <w:vAlign w:val="center"/>
          </w:tcPr>
          <w:p w14:paraId="64A858EC" w14:textId="77777777" w:rsidR="003B1042" w:rsidRPr="009D6B0C" w:rsidRDefault="008200D9" w:rsidP="008200D9">
            <w:pPr>
              <w:jc w:val="center"/>
            </w:pPr>
            <w:r w:rsidRPr="009D6B0C">
              <w:t>x</w:t>
            </w:r>
          </w:p>
        </w:tc>
        <w:tc>
          <w:tcPr>
            <w:tcW w:w="524" w:type="dxa"/>
            <w:shd w:val="clear" w:color="auto" w:fill="auto"/>
            <w:vAlign w:val="center"/>
          </w:tcPr>
          <w:p w14:paraId="29684707" w14:textId="77777777" w:rsidR="003B1042" w:rsidRPr="009D6B0C" w:rsidRDefault="008200D9" w:rsidP="008200D9">
            <w:pPr>
              <w:jc w:val="center"/>
            </w:pPr>
            <w:r w:rsidRPr="009D6B0C">
              <w:t>x</w:t>
            </w:r>
          </w:p>
        </w:tc>
        <w:tc>
          <w:tcPr>
            <w:tcW w:w="524" w:type="dxa"/>
            <w:shd w:val="clear" w:color="auto" w:fill="auto"/>
            <w:vAlign w:val="center"/>
          </w:tcPr>
          <w:p w14:paraId="2079A399" w14:textId="77777777" w:rsidR="003B1042" w:rsidRPr="009D6B0C" w:rsidRDefault="008200D9" w:rsidP="008200D9">
            <w:pPr>
              <w:jc w:val="center"/>
            </w:pPr>
            <w:r w:rsidRPr="009D6B0C">
              <w:t>x</w:t>
            </w:r>
          </w:p>
        </w:tc>
        <w:tc>
          <w:tcPr>
            <w:tcW w:w="524" w:type="dxa"/>
            <w:shd w:val="clear" w:color="auto" w:fill="auto"/>
            <w:vAlign w:val="center"/>
          </w:tcPr>
          <w:p w14:paraId="7585E611" w14:textId="77777777" w:rsidR="003B1042" w:rsidRPr="009D6B0C" w:rsidRDefault="008200D9" w:rsidP="008200D9">
            <w:pPr>
              <w:jc w:val="center"/>
            </w:pPr>
            <w:r w:rsidRPr="009D6B0C">
              <w:t>x</w:t>
            </w:r>
          </w:p>
        </w:tc>
        <w:tc>
          <w:tcPr>
            <w:tcW w:w="524" w:type="dxa"/>
            <w:shd w:val="clear" w:color="auto" w:fill="auto"/>
            <w:vAlign w:val="center"/>
          </w:tcPr>
          <w:p w14:paraId="2CD810F0" w14:textId="77777777" w:rsidR="003B1042" w:rsidRPr="009D6B0C" w:rsidRDefault="008200D9" w:rsidP="008200D9">
            <w:pPr>
              <w:jc w:val="center"/>
            </w:pPr>
            <w:r w:rsidRPr="009D6B0C">
              <w:t>x</w:t>
            </w:r>
          </w:p>
        </w:tc>
        <w:tc>
          <w:tcPr>
            <w:tcW w:w="524" w:type="dxa"/>
            <w:shd w:val="clear" w:color="auto" w:fill="auto"/>
            <w:vAlign w:val="center"/>
          </w:tcPr>
          <w:p w14:paraId="780E9D47" w14:textId="77777777" w:rsidR="003B1042" w:rsidRPr="009D6B0C" w:rsidRDefault="008200D9" w:rsidP="008200D9">
            <w:pPr>
              <w:jc w:val="center"/>
            </w:pPr>
            <w:r w:rsidRPr="009D6B0C">
              <w:t>x</w:t>
            </w:r>
          </w:p>
        </w:tc>
        <w:tc>
          <w:tcPr>
            <w:tcW w:w="524" w:type="dxa"/>
            <w:shd w:val="clear" w:color="auto" w:fill="auto"/>
            <w:vAlign w:val="center"/>
          </w:tcPr>
          <w:p w14:paraId="63B4A1AE" w14:textId="77777777" w:rsidR="003B1042" w:rsidRPr="009D6B0C" w:rsidRDefault="008200D9" w:rsidP="008200D9">
            <w:pPr>
              <w:jc w:val="center"/>
            </w:pPr>
            <w:r w:rsidRPr="009D6B0C">
              <w:t>x</w:t>
            </w:r>
          </w:p>
        </w:tc>
        <w:tc>
          <w:tcPr>
            <w:tcW w:w="524" w:type="dxa"/>
            <w:shd w:val="clear" w:color="auto" w:fill="auto"/>
            <w:vAlign w:val="center"/>
          </w:tcPr>
          <w:p w14:paraId="23AB77D7" w14:textId="77777777" w:rsidR="003B1042" w:rsidRPr="009D6B0C" w:rsidRDefault="008200D9" w:rsidP="008200D9">
            <w:pPr>
              <w:jc w:val="center"/>
            </w:pPr>
            <w:r w:rsidRPr="009D6B0C">
              <w:t>x</w:t>
            </w:r>
          </w:p>
        </w:tc>
        <w:tc>
          <w:tcPr>
            <w:tcW w:w="524" w:type="dxa"/>
            <w:shd w:val="clear" w:color="auto" w:fill="auto"/>
            <w:vAlign w:val="center"/>
          </w:tcPr>
          <w:p w14:paraId="04212E9A" w14:textId="77777777" w:rsidR="003B1042" w:rsidRPr="009D6B0C" w:rsidRDefault="008200D9" w:rsidP="008200D9">
            <w:pPr>
              <w:jc w:val="center"/>
            </w:pPr>
            <w:r w:rsidRPr="009D6B0C">
              <w:t>x</w:t>
            </w:r>
          </w:p>
        </w:tc>
      </w:tr>
      <w:tr w:rsidR="007067E6" w:rsidRPr="009D6B0C" w14:paraId="00457005" w14:textId="77777777" w:rsidTr="002A4DC6">
        <w:tc>
          <w:tcPr>
            <w:tcW w:w="2205" w:type="dxa"/>
            <w:vMerge/>
            <w:tcMar>
              <w:top w:w="0" w:type="dxa"/>
              <w:left w:w="108" w:type="dxa"/>
              <w:bottom w:w="0" w:type="dxa"/>
              <w:right w:w="108" w:type="dxa"/>
            </w:tcMar>
            <w:vAlign w:val="center"/>
          </w:tcPr>
          <w:p w14:paraId="56F11B29"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AABEA34"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044C5D4" w14:textId="77777777" w:rsidR="003B1042" w:rsidRPr="009D6B0C" w:rsidRDefault="003B1042" w:rsidP="003B1042">
            <w:pPr>
              <w:snapToGrid w:val="0"/>
              <w:spacing w:before="0" w:after="0" w:line="240" w:lineRule="auto"/>
              <w:jc w:val="left"/>
            </w:pPr>
            <w:r w:rsidRPr="009D6B0C">
              <w:rPr>
                <w:sz w:val="22"/>
              </w:rPr>
              <w:t>Zapewnienie osobom starszym potrzebującym całodobowej instytucjonalnej pomocy i miejsc w domach pomocy społecznej.</w:t>
            </w:r>
          </w:p>
        </w:tc>
        <w:tc>
          <w:tcPr>
            <w:tcW w:w="1701" w:type="dxa"/>
            <w:tcMar>
              <w:top w:w="0" w:type="dxa"/>
              <w:left w:w="108" w:type="dxa"/>
              <w:bottom w:w="0" w:type="dxa"/>
              <w:right w:w="108" w:type="dxa"/>
            </w:tcMar>
          </w:tcPr>
          <w:p w14:paraId="5966101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3B83ED11"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F2A6D2E" w14:textId="77777777" w:rsidR="003B1042" w:rsidRPr="009D6B0C" w:rsidRDefault="008200D9" w:rsidP="008200D9">
            <w:pPr>
              <w:jc w:val="center"/>
            </w:pPr>
            <w:r w:rsidRPr="009D6B0C">
              <w:t>x</w:t>
            </w:r>
          </w:p>
        </w:tc>
        <w:tc>
          <w:tcPr>
            <w:tcW w:w="524" w:type="dxa"/>
            <w:shd w:val="clear" w:color="auto" w:fill="auto"/>
            <w:vAlign w:val="center"/>
          </w:tcPr>
          <w:p w14:paraId="29AB6CE8" w14:textId="77777777" w:rsidR="003B1042" w:rsidRPr="009D6B0C" w:rsidRDefault="008200D9" w:rsidP="008200D9">
            <w:pPr>
              <w:jc w:val="center"/>
            </w:pPr>
            <w:r w:rsidRPr="009D6B0C">
              <w:t>x</w:t>
            </w:r>
          </w:p>
        </w:tc>
        <w:tc>
          <w:tcPr>
            <w:tcW w:w="524" w:type="dxa"/>
            <w:shd w:val="clear" w:color="auto" w:fill="auto"/>
            <w:vAlign w:val="center"/>
          </w:tcPr>
          <w:p w14:paraId="307DC90A" w14:textId="77777777" w:rsidR="003B1042" w:rsidRPr="009D6B0C" w:rsidRDefault="008200D9" w:rsidP="008200D9">
            <w:pPr>
              <w:jc w:val="center"/>
            </w:pPr>
            <w:r w:rsidRPr="009D6B0C">
              <w:t>x</w:t>
            </w:r>
          </w:p>
        </w:tc>
        <w:tc>
          <w:tcPr>
            <w:tcW w:w="524" w:type="dxa"/>
            <w:shd w:val="clear" w:color="auto" w:fill="auto"/>
            <w:vAlign w:val="center"/>
          </w:tcPr>
          <w:p w14:paraId="6496466B" w14:textId="77777777" w:rsidR="003B1042" w:rsidRPr="009D6B0C" w:rsidRDefault="008200D9" w:rsidP="008200D9">
            <w:pPr>
              <w:jc w:val="center"/>
            </w:pPr>
            <w:r w:rsidRPr="009D6B0C">
              <w:t>x</w:t>
            </w:r>
          </w:p>
        </w:tc>
        <w:tc>
          <w:tcPr>
            <w:tcW w:w="524" w:type="dxa"/>
            <w:shd w:val="clear" w:color="auto" w:fill="auto"/>
            <w:vAlign w:val="center"/>
          </w:tcPr>
          <w:p w14:paraId="74186324" w14:textId="77777777" w:rsidR="003B1042" w:rsidRPr="009D6B0C" w:rsidRDefault="008200D9" w:rsidP="008200D9">
            <w:pPr>
              <w:jc w:val="center"/>
            </w:pPr>
            <w:r w:rsidRPr="009D6B0C">
              <w:t>x</w:t>
            </w:r>
          </w:p>
        </w:tc>
        <w:tc>
          <w:tcPr>
            <w:tcW w:w="524" w:type="dxa"/>
            <w:shd w:val="clear" w:color="auto" w:fill="auto"/>
            <w:vAlign w:val="center"/>
          </w:tcPr>
          <w:p w14:paraId="66A047F9" w14:textId="77777777" w:rsidR="003B1042" w:rsidRPr="009D6B0C" w:rsidRDefault="008200D9" w:rsidP="008200D9">
            <w:pPr>
              <w:jc w:val="center"/>
            </w:pPr>
            <w:r w:rsidRPr="009D6B0C">
              <w:t>x</w:t>
            </w:r>
          </w:p>
        </w:tc>
        <w:tc>
          <w:tcPr>
            <w:tcW w:w="524" w:type="dxa"/>
            <w:shd w:val="clear" w:color="auto" w:fill="auto"/>
            <w:vAlign w:val="center"/>
          </w:tcPr>
          <w:p w14:paraId="2DF60AE0" w14:textId="77777777" w:rsidR="003B1042" w:rsidRPr="009D6B0C" w:rsidRDefault="008200D9" w:rsidP="008200D9">
            <w:pPr>
              <w:jc w:val="center"/>
            </w:pPr>
            <w:r w:rsidRPr="009D6B0C">
              <w:t>x</w:t>
            </w:r>
          </w:p>
        </w:tc>
        <w:tc>
          <w:tcPr>
            <w:tcW w:w="524" w:type="dxa"/>
            <w:shd w:val="clear" w:color="auto" w:fill="auto"/>
            <w:vAlign w:val="center"/>
          </w:tcPr>
          <w:p w14:paraId="530C1109" w14:textId="77777777" w:rsidR="003B1042" w:rsidRPr="009D6B0C" w:rsidRDefault="008200D9" w:rsidP="008200D9">
            <w:pPr>
              <w:jc w:val="center"/>
            </w:pPr>
            <w:r w:rsidRPr="009D6B0C">
              <w:t>x</w:t>
            </w:r>
          </w:p>
        </w:tc>
        <w:tc>
          <w:tcPr>
            <w:tcW w:w="524" w:type="dxa"/>
            <w:shd w:val="clear" w:color="auto" w:fill="auto"/>
            <w:vAlign w:val="center"/>
          </w:tcPr>
          <w:p w14:paraId="10F6620F" w14:textId="77777777" w:rsidR="003B1042" w:rsidRPr="009D6B0C" w:rsidRDefault="008200D9" w:rsidP="008200D9">
            <w:pPr>
              <w:jc w:val="center"/>
            </w:pPr>
            <w:r w:rsidRPr="009D6B0C">
              <w:t>x</w:t>
            </w:r>
          </w:p>
        </w:tc>
        <w:tc>
          <w:tcPr>
            <w:tcW w:w="524" w:type="dxa"/>
            <w:shd w:val="clear" w:color="auto" w:fill="auto"/>
            <w:vAlign w:val="center"/>
          </w:tcPr>
          <w:p w14:paraId="571CA07B" w14:textId="77777777" w:rsidR="003B1042" w:rsidRPr="009D6B0C" w:rsidRDefault="008200D9" w:rsidP="008200D9">
            <w:pPr>
              <w:jc w:val="center"/>
            </w:pPr>
            <w:r w:rsidRPr="009D6B0C">
              <w:t>x</w:t>
            </w:r>
          </w:p>
        </w:tc>
      </w:tr>
      <w:tr w:rsidR="007067E6" w:rsidRPr="009D6B0C" w14:paraId="61FEA326" w14:textId="77777777" w:rsidTr="002A4DC6">
        <w:tc>
          <w:tcPr>
            <w:tcW w:w="2205" w:type="dxa"/>
            <w:vMerge/>
            <w:tcMar>
              <w:top w:w="0" w:type="dxa"/>
              <w:left w:w="108" w:type="dxa"/>
              <w:bottom w:w="0" w:type="dxa"/>
              <w:right w:w="108" w:type="dxa"/>
            </w:tcMar>
            <w:vAlign w:val="center"/>
          </w:tcPr>
          <w:p w14:paraId="02E7216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77F9E926"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97258DE" w14:textId="77777777" w:rsidR="003B1042" w:rsidRPr="009D6B0C" w:rsidRDefault="003B1042" w:rsidP="003B1042">
            <w:pPr>
              <w:snapToGrid w:val="0"/>
              <w:spacing w:before="0" w:after="0" w:line="240" w:lineRule="auto"/>
              <w:jc w:val="left"/>
            </w:pPr>
            <w:r w:rsidRPr="009D6B0C">
              <w:rPr>
                <w:sz w:val="22"/>
              </w:rPr>
              <w:t>Umożliwienie osobom starszym zamieszkania w mieszkaniach wspomaganych.</w:t>
            </w:r>
          </w:p>
        </w:tc>
        <w:tc>
          <w:tcPr>
            <w:tcW w:w="1701" w:type="dxa"/>
            <w:tcMar>
              <w:top w:w="0" w:type="dxa"/>
              <w:left w:w="108" w:type="dxa"/>
              <w:bottom w:w="0" w:type="dxa"/>
              <w:right w:w="108" w:type="dxa"/>
            </w:tcMar>
          </w:tcPr>
          <w:p w14:paraId="42C8233A"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12FC351A"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08DCF6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B5B9684"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3A9FAA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B00C09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6E8387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5CC0DF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041A96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20CD659"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187C69B" w14:textId="77777777" w:rsidR="003B1042" w:rsidRPr="009D6B0C" w:rsidRDefault="008200D9" w:rsidP="008200D9">
            <w:pPr>
              <w:jc w:val="center"/>
            </w:pPr>
            <w:r w:rsidRPr="009D6B0C">
              <w:t>x</w:t>
            </w:r>
          </w:p>
        </w:tc>
        <w:tc>
          <w:tcPr>
            <w:tcW w:w="524" w:type="dxa"/>
            <w:shd w:val="clear" w:color="auto" w:fill="auto"/>
            <w:vAlign w:val="center"/>
          </w:tcPr>
          <w:p w14:paraId="30DB23F1" w14:textId="77777777" w:rsidR="003B1042" w:rsidRPr="009D6B0C" w:rsidRDefault="008200D9" w:rsidP="008200D9">
            <w:pPr>
              <w:jc w:val="center"/>
            </w:pPr>
            <w:r w:rsidRPr="009D6B0C">
              <w:t>x</w:t>
            </w:r>
          </w:p>
        </w:tc>
      </w:tr>
      <w:tr w:rsidR="007067E6" w:rsidRPr="009D6B0C" w14:paraId="3643A85D" w14:textId="77777777" w:rsidTr="002A4DC6">
        <w:tc>
          <w:tcPr>
            <w:tcW w:w="2205" w:type="dxa"/>
            <w:vMerge/>
            <w:tcMar>
              <w:top w:w="0" w:type="dxa"/>
              <w:left w:w="108" w:type="dxa"/>
              <w:bottom w:w="0" w:type="dxa"/>
              <w:right w:w="108" w:type="dxa"/>
            </w:tcMar>
            <w:vAlign w:val="center"/>
          </w:tcPr>
          <w:p w14:paraId="00C5D767"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E541CA"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619C524" w14:textId="77777777" w:rsidR="003B1042" w:rsidRPr="009D6B0C" w:rsidRDefault="003B1042" w:rsidP="003B1042">
            <w:pPr>
              <w:snapToGrid w:val="0"/>
              <w:spacing w:before="0" w:after="0" w:line="240" w:lineRule="auto"/>
              <w:jc w:val="left"/>
            </w:pPr>
            <w:r w:rsidRPr="009D6B0C">
              <w:rPr>
                <w:sz w:val="22"/>
              </w:rPr>
              <w:t>Utworzenie domu dziennego pobytu dla osób starszych.</w:t>
            </w:r>
          </w:p>
        </w:tc>
        <w:tc>
          <w:tcPr>
            <w:tcW w:w="1701" w:type="dxa"/>
            <w:tcMar>
              <w:top w:w="0" w:type="dxa"/>
              <w:left w:w="108" w:type="dxa"/>
              <w:bottom w:w="0" w:type="dxa"/>
              <w:right w:w="108" w:type="dxa"/>
            </w:tcMar>
          </w:tcPr>
          <w:p w14:paraId="15ACC47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tc>
        <w:tc>
          <w:tcPr>
            <w:tcW w:w="1261" w:type="dxa"/>
            <w:tcMar>
              <w:top w:w="0" w:type="dxa"/>
              <w:left w:w="108" w:type="dxa"/>
              <w:bottom w:w="0" w:type="dxa"/>
              <w:right w:w="108" w:type="dxa"/>
            </w:tcMar>
          </w:tcPr>
          <w:p w14:paraId="1FF96FD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F44021D"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F11F4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ED0E31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EA508E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C526E8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1686773"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D55783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2F20D8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AFEDB2D" w14:textId="77777777" w:rsidR="003B1042" w:rsidRPr="009D6B0C" w:rsidRDefault="008200D9" w:rsidP="008200D9">
            <w:pPr>
              <w:jc w:val="center"/>
            </w:pPr>
            <w:r w:rsidRPr="009D6B0C">
              <w:t>x</w:t>
            </w:r>
          </w:p>
        </w:tc>
        <w:tc>
          <w:tcPr>
            <w:tcW w:w="524" w:type="dxa"/>
            <w:shd w:val="clear" w:color="auto" w:fill="auto"/>
            <w:vAlign w:val="center"/>
          </w:tcPr>
          <w:p w14:paraId="5E2B17FA" w14:textId="77777777" w:rsidR="003B1042" w:rsidRPr="009D6B0C" w:rsidRDefault="008200D9" w:rsidP="008200D9">
            <w:pPr>
              <w:jc w:val="center"/>
            </w:pPr>
            <w:r w:rsidRPr="009D6B0C">
              <w:t>x</w:t>
            </w:r>
          </w:p>
        </w:tc>
      </w:tr>
      <w:tr w:rsidR="007067E6" w:rsidRPr="009D6B0C" w14:paraId="29C65AAD" w14:textId="77777777" w:rsidTr="002A4DC6">
        <w:tc>
          <w:tcPr>
            <w:tcW w:w="2205" w:type="dxa"/>
            <w:vMerge/>
            <w:tcMar>
              <w:top w:w="0" w:type="dxa"/>
              <w:left w:w="108" w:type="dxa"/>
              <w:bottom w:w="0" w:type="dxa"/>
              <w:right w:w="108" w:type="dxa"/>
            </w:tcMar>
            <w:vAlign w:val="center"/>
          </w:tcPr>
          <w:p w14:paraId="5C9EC9C1"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52AEE66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1AC8D4FB" w14:textId="77777777" w:rsidR="003B1042" w:rsidRPr="009D6B0C" w:rsidRDefault="003B1042" w:rsidP="003B1042">
            <w:pPr>
              <w:snapToGrid w:val="0"/>
              <w:spacing w:before="0" w:after="0" w:line="240" w:lineRule="auto"/>
              <w:jc w:val="left"/>
            </w:pPr>
            <w:r w:rsidRPr="009D6B0C">
              <w:rPr>
                <w:sz w:val="22"/>
              </w:rPr>
              <w:t>Współpraca z zakładami opieki zdrowotnej i szerzenie potrzeby zwiększenia opieki geriatrycznej.</w:t>
            </w:r>
          </w:p>
        </w:tc>
        <w:tc>
          <w:tcPr>
            <w:tcW w:w="1701" w:type="dxa"/>
            <w:tcMar>
              <w:top w:w="0" w:type="dxa"/>
              <w:left w:w="108" w:type="dxa"/>
              <w:bottom w:w="0" w:type="dxa"/>
              <w:right w:w="108" w:type="dxa"/>
            </w:tcMar>
          </w:tcPr>
          <w:p w14:paraId="259F6E7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p>
          <w:p w14:paraId="705C7C93" w14:textId="77777777" w:rsidR="003B1042" w:rsidRPr="009D6B0C" w:rsidRDefault="003B1042" w:rsidP="003B1042">
            <w:pPr>
              <w:snapToGrid w:val="0"/>
              <w:spacing w:before="0" w:after="0" w:line="240" w:lineRule="auto"/>
              <w:jc w:val="left"/>
            </w:pPr>
            <w:r w:rsidRPr="009D6B0C">
              <w:rPr>
                <w:sz w:val="22"/>
              </w:rPr>
              <w:t>Służba zdrowia</w:t>
            </w:r>
          </w:p>
        </w:tc>
        <w:tc>
          <w:tcPr>
            <w:tcW w:w="1261" w:type="dxa"/>
            <w:tcMar>
              <w:top w:w="0" w:type="dxa"/>
              <w:left w:w="108" w:type="dxa"/>
              <w:bottom w:w="0" w:type="dxa"/>
              <w:right w:w="108" w:type="dxa"/>
            </w:tcMar>
          </w:tcPr>
          <w:p w14:paraId="272414F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E44B0B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1C3CB27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F97C3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C27221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4537B2F" w14:textId="77777777" w:rsidR="003B1042" w:rsidRPr="009D6B0C" w:rsidRDefault="008200D9" w:rsidP="008200D9">
            <w:pPr>
              <w:jc w:val="center"/>
            </w:pPr>
            <w:r w:rsidRPr="009D6B0C">
              <w:t>x</w:t>
            </w:r>
          </w:p>
        </w:tc>
        <w:tc>
          <w:tcPr>
            <w:tcW w:w="524" w:type="dxa"/>
            <w:shd w:val="clear" w:color="auto" w:fill="auto"/>
            <w:vAlign w:val="center"/>
          </w:tcPr>
          <w:p w14:paraId="71A9A811" w14:textId="77777777" w:rsidR="003B1042" w:rsidRPr="009D6B0C" w:rsidRDefault="008200D9" w:rsidP="008200D9">
            <w:pPr>
              <w:jc w:val="center"/>
            </w:pPr>
            <w:r w:rsidRPr="009D6B0C">
              <w:t>x</w:t>
            </w:r>
          </w:p>
        </w:tc>
        <w:tc>
          <w:tcPr>
            <w:tcW w:w="524" w:type="dxa"/>
            <w:shd w:val="clear" w:color="auto" w:fill="auto"/>
            <w:vAlign w:val="center"/>
          </w:tcPr>
          <w:p w14:paraId="14A186E5" w14:textId="77777777" w:rsidR="003B1042" w:rsidRPr="009D6B0C" w:rsidRDefault="008200D9" w:rsidP="008200D9">
            <w:pPr>
              <w:jc w:val="center"/>
            </w:pPr>
            <w:r w:rsidRPr="009D6B0C">
              <w:t>x</w:t>
            </w:r>
          </w:p>
        </w:tc>
        <w:tc>
          <w:tcPr>
            <w:tcW w:w="524" w:type="dxa"/>
            <w:shd w:val="clear" w:color="auto" w:fill="auto"/>
            <w:vAlign w:val="center"/>
          </w:tcPr>
          <w:p w14:paraId="13C0B644" w14:textId="77777777" w:rsidR="003B1042" w:rsidRPr="009D6B0C" w:rsidRDefault="008200D9" w:rsidP="008200D9">
            <w:pPr>
              <w:jc w:val="center"/>
            </w:pPr>
            <w:r w:rsidRPr="009D6B0C">
              <w:t>x</w:t>
            </w:r>
          </w:p>
        </w:tc>
        <w:tc>
          <w:tcPr>
            <w:tcW w:w="524" w:type="dxa"/>
            <w:shd w:val="clear" w:color="auto" w:fill="auto"/>
            <w:vAlign w:val="center"/>
          </w:tcPr>
          <w:p w14:paraId="631D1595" w14:textId="77777777" w:rsidR="003B1042" w:rsidRPr="009D6B0C" w:rsidRDefault="008200D9" w:rsidP="008200D9">
            <w:pPr>
              <w:jc w:val="center"/>
            </w:pPr>
            <w:r w:rsidRPr="009D6B0C">
              <w:t>x</w:t>
            </w:r>
          </w:p>
        </w:tc>
        <w:tc>
          <w:tcPr>
            <w:tcW w:w="524" w:type="dxa"/>
            <w:shd w:val="clear" w:color="auto" w:fill="auto"/>
            <w:vAlign w:val="center"/>
          </w:tcPr>
          <w:p w14:paraId="6DD1EEE3" w14:textId="77777777" w:rsidR="003B1042" w:rsidRPr="009D6B0C" w:rsidRDefault="008200D9" w:rsidP="008200D9">
            <w:pPr>
              <w:jc w:val="center"/>
            </w:pPr>
            <w:r w:rsidRPr="009D6B0C">
              <w:t>x</w:t>
            </w:r>
          </w:p>
        </w:tc>
      </w:tr>
      <w:tr w:rsidR="007067E6" w:rsidRPr="009D6B0C" w14:paraId="20F70592" w14:textId="77777777" w:rsidTr="002A4DC6">
        <w:tc>
          <w:tcPr>
            <w:tcW w:w="2205" w:type="dxa"/>
            <w:vMerge/>
            <w:tcMar>
              <w:top w:w="0" w:type="dxa"/>
              <w:left w:w="108" w:type="dxa"/>
              <w:bottom w:w="0" w:type="dxa"/>
              <w:right w:w="108" w:type="dxa"/>
            </w:tcMar>
            <w:vAlign w:val="center"/>
          </w:tcPr>
          <w:p w14:paraId="39915B0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85D7CD3"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58A725C" w14:textId="77777777" w:rsidR="003B1042" w:rsidRPr="009D6B0C" w:rsidRDefault="003B1042" w:rsidP="003B1042">
            <w:pPr>
              <w:snapToGrid w:val="0"/>
              <w:spacing w:before="0" w:after="0" w:line="240" w:lineRule="auto"/>
              <w:jc w:val="left"/>
            </w:pPr>
            <w:r w:rsidRPr="009D6B0C">
              <w:rPr>
                <w:sz w:val="22"/>
              </w:rPr>
              <w:t>Organizacja i wspieranie działalności wolontariatu na rzecz osób starszych</w:t>
            </w:r>
          </w:p>
        </w:tc>
        <w:tc>
          <w:tcPr>
            <w:tcW w:w="1701" w:type="dxa"/>
            <w:tcMar>
              <w:top w:w="0" w:type="dxa"/>
              <w:left w:w="108" w:type="dxa"/>
              <w:bottom w:w="0" w:type="dxa"/>
              <w:right w:w="108" w:type="dxa"/>
            </w:tcMar>
          </w:tcPr>
          <w:p w14:paraId="3B5206BE" w14:textId="17DC935F" w:rsidR="003B1042" w:rsidRPr="009D6B0C" w:rsidRDefault="00A87BCB" w:rsidP="003B1042">
            <w:pPr>
              <w:snapToGrid w:val="0"/>
              <w:spacing w:before="0" w:after="0" w:line="240" w:lineRule="auto"/>
              <w:jc w:val="left"/>
            </w:pPr>
            <w:r w:rsidRPr="009D6B0C">
              <w:rPr>
                <w:sz w:val="22"/>
              </w:rPr>
              <w:t>OPS</w:t>
            </w:r>
            <w:r w:rsidR="003B1042" w:rsidRPr="009D6B0C">
              <w:rPr>
                <w:sz w:val="22"/>
              </w:rPr>
              <w:t xml:space="preserve">, JST, NGO, oświata, </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54D98043"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71A70F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C6D944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2DDE64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5D8B32B" w14:textId="77777777" w:rsidR="003B1042" w:rsidRPr="009D6B0C" w:rsidRDefault="008200D9" w:rsidP="008200D9">
            <w:pPr>
              <w:jc w:val="center"/>
            </w:pPr>
            <w:r w:rsidRPr="009D6B0C">
              <w:t>x</w:t>
            </w:r>
          </w:p>
        </w:tc>
        <w:tc>
          <w:tcPr>
            <w:tcW w:w="524" w:type="dxa"/>
            <w:shd w:val="clear" w:color="auto" w:fill="auto"/>
            <w:vAlign w:val="center"/>
          </w:tcPr>
          <w:p w14:paraId="155E765B" w14:textId="77777777" w:rsidR="003B1042" w:rsidRPr="009D6B0C" w:rsidRDefault="008200D9" w:rsidP="008200D9">
            <w:pPr>
              <w:jc w:val="center"/>
            </w:pPr>
            <w:r w:rsidRPr="009D6B0C">
              <w:t>x</w:t>
            </w:r>
          </w:p>
        </w:tc>
        <w:tc>
          <w:tcPr>
            <w:tcW w:w="524" w:type="dxa"/>
            <w:shd w:val="clear" w:color="auto" w:fill="auto"/>
            <w:vAlign w:val="center"/>
          </w:tcPr>
          <w:p w14:paraId="63EF2CBD" w14:textId="77777777" w:rsidR="003B1042" w:rsidRPr="009D6B0C" w:rsidRDefault="008200D9" w:rsidP="008200D9">
            <w:pPr>
              <w:jc w:val="center"/>
            </w:pPr>
            <w:r w:rsidRPr="009D6B0C">
              <w:t>x</w:t>
            </w:r>
          </w:p>
        </w:tc>
        <w:tc>
          <w:tcPr>
            <w:tcW w:w="524" w:type="dxa"/>
            <w:shd w:val="clear" w:color="auto" w:fill="auto"/>
            <w:vAlign w:val="center"/>
          </w:tcPr>
          <w:p w14:paraId="69944AE4" w14:textId="77777777" w:rsidR="003B1042" w:rsidRPr="009D6B0C" w:rsidRDefault="008200D9" w:rsidP="008200D9">
            <w:pPr>
              <w:jc w:val="center"/>
            </w:pPr>
            <w:r w:rsidRPr="009D6B0C">
              <w:t>x</w:t>
            </w:r>
          </w:p>
        </w:tc>
        <w:tc>
          <w:tcPr>
            <w:tcW w:w="524" w:type="dxa"/>
            <w:shd w:val="clear" w:color="auto" w:fill="auto"/>
            <w:vAlign w:val="center"/>
          </w:tcPr>
          <w:p w14:paraId="7909ECCF" w14:textId="77777777" w:rsidR="003B1042" w:rsidRPr="009D6B0C" w:rsidRDefault="008200D9" w:rsidP="008200D9">
            <w:pPr>
              <w:jc w:val="center"/>
            </w:pPr>
            <w:r w:rsidRPr="009D6B0C">
              <w:t>x</w:t>
            </w:r>
          </w:p>
        </w:tc>
        <w:tc>
          <w:tcPr>
            <w:tcW w:w="524" w:type="dxa"/>
            <w:shd w:val="clear" w:color="auto" w:fill="auto"/>
            <w:vAlign w:val="center"/>
          </w:tcPr>
          <w:p w14:paraId="0CCEB531" w14:textId="77777777" w:rsidR="003B1042" w:rsidRPr="009D6B0C" w:rsidRDefault="008200D9" w:rsidP="008200D9">
            <w:pPr>
              <w:jc w:val="center"/>
            </w:pPr>
            <w:r w:rsidRPr="009D6B0C">
              <w:t>x</w:t>
            </w:r>
          </w:p>
        </w:tc>
        <w:tc>
          <w:tcPr>
            <w:tcW w:w="524" w:type="dxa"/>
            <w:shd w:val="clear" w:color="auto" w:fill="auto"/>
            <w:vAlign w:val="center"/>
          </w:tcPr>
          <w:p w14:paraId="7109D32B" w14:textId="77777777" w:rsidR="003B1042" w:rsidRPr="009D6B0C" w:rsidRDefault="008200D9" w:rsidP="008200D9">
            <w:pPr>
              <w:jc w:val="center"/>
            </w:pPr>
            <w:r w:rsidRPr="009D6B0C">
              <w:t>x</w:t>
            </w:r>
          </w:p>
        </w:tc>
      </w:tr>
      <w:tr w:rsidR="007067E6" w:rsidRPr="009D6B0C" w14:paraId="7CB9C7BE" w14:textId="77777777" w:rsidTr="002A4DC6">
        <w:tc>
          <w:tcPr>
            <w:tcW w:w="2205" w:type="dxa"/>
            <w:vMerge/>
            <w:tcMar>
              <w:top w:w="0" w:type="dxa"/>
              <w:left w:w="108" w:type="dxa"/>
              <w:bottom w:w="0" w:type="dxa"/>
              <w:right w:w="108" w:type="dxa"/>
            </w:tcMar>
            <w:vAlign w:val="center"/>
          </w:tcPr>
          <w:p w14:paraId="3F9D69B6"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14ED4363" w14:textId="77777777" w:rsidR="003B1042" w:rsidRPr="009D6B0C" w:rsidRDefault="003B1042" w:rsidP="003B1042">
            <w:pPr>
              <w:snapToGrid w:val="0"/>
              <w:spacing w:line="240" w:lineRule="auto"/>
              <w:jc w:val="left"/>
            </w:pPr>
            <w:r w:rsidRPr="009D6B0C">
              <w:rPr>
                <w:sz w:val="22"/>
              </w:rPr>
              <w:t>Tworzenie oferty edukacyjnej skierowanej do osób starszych</w:t>
            </w:r>
          </w:p>
        </w:tc>
        <w:tc>
          <w:tcPr>
            <w:tcW w:w="2126" w:type="dxa"/>
            <w:tcMar>
              <w:top w:w="0" w:type="dxa"/>
              <w:left w:w="108" w:type="dxa"/>
              <w:bottom w:w="0" w:type="dxa"/>
              <w:right w:w="108" w:type="dxa"/>
            </w:tcMar>
          </w:tcPr>
          <w:p w14:paraId="6D3EDF64" w14:textId="77777777" w:rsidR="003B1042" w:rsidRPr="009D6B0C" w:rsidRDefault="003B1042" w:rsidP="003B1042">
            <w:pPr>
              <w:snapToGrid w:val="0"/>
              <w:spacing w:before="0" w:after="0" w:line="240" w:lineRule="auto"/>
              <w:jc w:val="left"/>
            </w:pPr>
            <w:r w:rsidRPr="009D6B0C">
              <w:rPr>
                <w:sz w:val="22"/>
              </w:rPr>
              <w:t>Opracowywanie i realizacja programów promujących zdrowie wśród seniorów i aktywne spędzanie wolnego czasu.</w:t>
            </w:r>
          </w:p>
        </w:tc>
        <w:tc>
          <w:tcPr>
            <w:tcW w:w="1701" w:type="dxa"/>
            <w:tcMar>
              <w:top w:w="0" w:type="dxa"/>
              <w:left w:w="108" w:type="dxa"/>
              <w:bottom w:w="0" w:type="dxa"/>
              <w:right w:w="108" w:type="dxa"/>
            </w:tcMar>
          </w:tcPr>
          <w:p w14:paraId="200CE289" w14:textId="77777777" w:rsidR="003B1042" w:rsidRPr="009D6B0C" w:rsidRDefault="003B1042" w:rsidP="003B1042">
            <w:pPr>
              <w:snapToGrid w:val="0"/>
              <w:spacing w:before="0" w:after="0" w:line="240" w:lineRule="auto"/>
              <w:jc w:val="left"/>
            </w:pPr>
            <w:r w:rsidRPr="009D6B0C">
              <w:rPr>
                <w:sz w:val="22"/>
              </w:rPr>
              <w:t>JST, NGO</w:t>
            </w:r>
          </w:p>
          <w:p w14:paraId="295B6821" w14:textId="3956699A" w:rsidR="003B1042" w:rsidRPr="009D6B0C" w:rsidRDefault="003B1042" w:rsidP="003B1042">
            <w:pPr>
              <w:snapToGrid w:val="0"/>
              <w:spacing w:before="0" w:after="0" w:line="240" w:lineRule="auto"/>
              <w:jc w:val="left"/>
            </w:pPr>
            <w:r w:rsidRPr="009D6B0C">
              <w:rPr>
                <w:sz w:val="22"/>
              </w:rPr>
              <w:t xml:space="preserve">Służba zdrowia, </w:t>
            </w:r>
            <w:r w:rsidR="00871C70" w:rsidRPr="009D6B0C">
              <w:rPr>
                <w:sz w:val="22"/>
              </w:rPr>
              <w:t>O</w:t>
            </w:r>
            <w:r w:rsidRPr="009D6B0C">
              <w:rPr>
                <w:sz w:val="22"/>
              </w:rPr>
              <w:t>CK</w:t>
            </w:r>
          </w:p>
        </w:tc>
        <w:tc>
          <w:tcPr>
            <w:tcW w:w="1261" w:type="dxa"/>
            <w:tcMar>
              <w:top w:w="0" w:type="dxa"/>
              <w:left w:w="108" w:type="dxa"/>
              <w:bottom w:w="0" w:type="dxa"/>
              <w:right w:w="108" w:type="dxa"/>
            </w:tcMar>
          </w:tcPr>
          <w:p w14:paraId="32B682F8"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ECB3AC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59B10ED" w14:textId="77777777" w:rsidR="003B1042" w:rsidRPr="009D6B0C" w:rsidRDefault="008200D9" w:rsidP="008200D9">
            <w:pPr>
              <w:jc w:val="center"/>
            </w:pPr>
            <w:r w:rsidRPr="009D6B0C">
              <w:t>x</w:t>
            </w:r>
          </w:p>
        </w:tc>
        <w:tc>
          <w:tcPr>
            <w:tcW w:w="524" w:type="dxa"/>
            <w:shd w:val="clear" w:color="auto" w:fill="auto"/>
            <w:vAlign w:val="center"/>
          </w:tcPr>
          <w:p w14:paraId="58E5411E" w14:textId="77777777" w:rsidR="003B1042" w:rsidRPr="009D6B0C" w:rsidRDefault="008200D9" w:rsidP="008200D9">
            <w:pPr>
              <w:jc w:val="center"/>
            </w:pPr>
            <w:r w:rsidRPr="009D6B0C">
              <w:t>x</w:t>
            </w:r>
          </w:p>
        </w:tc>
        <w:tc>
          <w:tcPr>
            <w:tcW w:w="524" w:type="dxa"/>
            <w:shd w:val="clear" w:color="auto" w:fill="auto"/>
            <w:vAlign w:val="center"/>
          </w:tcPr>
          <w:p w14:paraId="6E0000D3" w14:textId="77777777" w:rsidR="003B1042" w:rsidRPr="009D6B0C" w:rsidRDefault="008200D9" w:rsidP="008200D9">
            <w:pPr>
              <w:jc w:val="center"/>
            </w:pPr>
            <w:r w:rsidRPr="009D6B0C">
              <w:t>x</w:t>
            </w:r>
          </w:p>
        </w:tc>
        <w:tc>
          <w:tcPr>
            <w:tcW w:w="524" w:type="dxa"/>
            <w:shd w:val="clear" w:color="auto" w:fill="auto"/>
            <w:vAlign w:val="center"/>
          </w:tcPr>
          <w:p w14:paraId="112C9232" w14:textId="77777777" w:rsidR="003B1042" w:rsidRPr="009D6B0C" w:rsidRDefault="008200D9" w:rsidP="008200D9">
            <w:pPr>
              <w:jc w:val="center"/>
            </w:pPr>
            <w:r w:rsidRPr="009D6B0C">
              <w:t>x</w:t>
            </w:r>
          </w:p>
        </w:tc>
        <w:tc>
          <w:tcPr>
            <w:tcW w:w="524" w:type="dxa"/>
            <w:shd w:val="clear" w:color="auto" w:fill="auto"/>
            <w:vAlign w:val="center"/>
          </w:tcPr>
          <w:p w14:paraId="75F13F3C" w14:textId="77777777" w:rsidR="003B1042" w:rsidRPr="009D6B0C" w:rsidRDefault="008200D9" w:rsidP="008200D9">
            <w:pPr>
              <w:jc w:val="center"/>
            </w:pPr>
            <w:r w:rsidRPr="009D6B0C">
              <w:t>x</w:t>
            </w:r>
          </w:p>
        </w:tc>
        <w:tc>
          <w:tcPr>
            <w:tcW w:w="524" w:type="dxa"/>
            <w:shd w:val="clear" w:color="auto" w:fill="auto"/>
            <w:vAlign w:val="center"/>
          </w:tcPr>
          <w:p w14:paraId="4313CE0B" w14:textId="77777777" w:rsidR="003B1042" w:rsidRPr="009D6B0C" w:rsidRDefault="008200D9" w:rsidP="008200D9">
            <w:pPr>
              <w:jc w:val="center"/>
            </w:pPr>
            <w:r w:rsidRPr="009D6B0C">
              <w:t>x</w:t>
            </w:r>
          </w:p>
        </w:tc>
        <w:tc>
          <w:tcPr>
            <w:tcW w:w="524" w:type="dxa"/>
            <w:shd w:val="clear" w:color="auto" w:fill="auto"/>
            <w:vAlign w:val="center"/>
          </w:tcPr>
          <w:p w14:paraId="69D44F8A" w14:textId="77777777" w:rsidR="003B1042" w:rsidRPr="009D6B0C" w:rsidRDefault="008200D9" w:rsidP="008200D9">
            <w:pPr>
              <w:jc w:val="center"/>
            </w:pPr>
            <w:r w:rsidRPr="009D6B0C">
              <w:t>x</w:t>
            </w:r>
          </w:p>
        </w:tc>
        <w:tc>
          <w:tcPr>
            <w:tcW w:w="524" w:type="dxa"/>
            <w:shd w:val="clear" w:color="auto" w:fill="auto"/>
            <w:vAlign w:val="center"/>
          </w:tcPr>
          <w:p w14:paraId="10FC4F48" w14:textId="77777777" w:rsidR="003B1042" w:rsidRPr="009D6B0C" w:rsidRDefault="008200D9" w:rsidP="008200D9">
            <w:pPr>
              <w:jc w:val="center"/>
            </w:pPr>
            <w:r w:rsidRPr="009D6B0C">
              <w:t>x</w:t>
            </w:r>
          </w:p>
        </w:tc>
        <w:tc>
          <w:tcPr>
            <w:tcW w:w="524" w:type="dxa"/>
            <w:shd w:val="clear" w:color="auto" w:fill="auto"/>
            <w:vAlign w:val="center"/>
          </w:tcPr>
          <w:p w14:paraId="3A7A3115" w14:textId="77777777" w:rsidR="003B1042" w:rsidRPr="009D6B0C" w:rsidRDefault="008200D9" w:rsidP="008200D9">
            <w:pPr>
              <w:jc w:val="center"/>
            </w:pPr>
            <w:r w:rsidRPr="009D6B0C">
              <w:t>x</w:t>
            </w:r>
          </w:p>
        </w:tc>
      </w:tr>
      <w:tr w:rsidR="007067E6" w:rsidRPr="009D6B0C" w14:paraId="30BC7C2C" w14:textId="77777777" w:rsidTr="002A4DC6">
        <w:tc>
          <w:tcPr>
            <w:tcW w:w="2205" w:type="dxa"/>
            <w:vMerge/>
            <w:tcMar>
              <w:top w:w="0" w:type="dxa"/>
              <w:left w:w="108" w:type="dxa"/>
              <w:bottom w:w="0" w:type="dxa"/>
              <w:right w:w="108" w:type="dxa"/>
            </w:tcMar>
            <w:vAlign w:val="center"/>
          </w:tcPr>
          <w:p w14:paraId="7E30D169"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1DEA00F" w14:textId="77777777" w:rsidR="003B1042" w:rsidRPr="009D6B0C" w:rsidRDefault="003B1042" w:rsidP="003B1042">
            <w:pPr>
              <w:snapToGrid w:val="0"/>
              <w:spacing w:line="240" w:lineRule="auto"/>
              <w:jc w:val="left"/>
            </w:pPr>
          </w:p>
        </w:tc>
        <w:tc>
          <w:tcPr>
            <w:tcW w:w="2126" w:type="dxa"/>
            <w:tcMar>
              <w:top w:w="0" w:type="dxa"/>
              <w:left w:w="108" w:type="dxa"/>
              <w:bottom w:w="0" w:type="dxa"/>
              <w:right w:w="108" w:type="dxa"/>
            </w:tcMar>
          </w:tcPr>
          <w:p w14:paraId="44AF1D1E" w14:textId="77777777" w:rsidR="003B1042" w:rsidRPr="009D6B0C" w:rsidRDefault="003B1042" w:rsidP="003B1042">
            <w:pPr>
              <w:snapToGrid w:val="0"/>
              <w:spacing w:before="0" w:after="0" w:line="240" w:lineRule="auto"/>
              <w:jc w:val="left"/>
            </w:pPr>
            <w:r w:rsidRPr="009D6B0C">
              <w:rPr>
                <w:sz w:val="22"/>
              </w:rPr>
              <w:t>Opracowywanie i realizacja programów edukacyjnych przeciwdziałających wykluczeniu osób starszych w szczególności e-wykluczeniu.</w:t>
            </w:r>
          </w:p>
        </w:tc>
        <w:tc>
          <w:tcPr>
            <w:tcW w:w="1701" w:type="dxa"/>
            <w:tcMar>
              <w:top w:w="0" w:type="dxa"/>
              <w:left w:w="108" w:type="dxa"/>
              <w:bottom w:w="0" w:type="dxa"/>
              <w:right w:w="108" w:type="dxa"/>
            </w:tcMar>
          </w:tcPr>
          <w:p w14:paraId="0CFCCE2F" w14:textId="7489D1C4"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597EA316"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A435DC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572875F"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5C011B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4738666" w14:textId="77777777" w:rsidR="003B1042" w:rsidRPr="009D6B0C" w:rsidRDefault="008200D9" w:rsidP="008200D9">
            <w:pPr>
              <w:jc w:val="center"/>
            </w:pPr>
            <w:r w:rsidRPr="009D6B0C">
              <w:t>x</w:t>
            </w:r>
          </w:p>
        </w:tc>
        <w:tc>
          <w:tcPr>
            <w:tcW w:w="524" w:type="dxa"/>
            <w:shd w:val="clear" w:color="auto" w:fill="auto"/>
            <w:vAlign w:val="center"/>
          </w:tcPr>
          <w:p w14:paraId="4EF7BB64" w14:textId="77777777" w:rsidR="003B1042" w:rsidRPr="009D6B0C" w:rsidRDefault="008200D9" w:rsidP="008200D9">
            <w:pPr>
              <w:jc w:val="center"/>
            </w:pPr>
            <w:r w:rsidRPr="009D6B0C">
              <w:t>x</w:t>
            </w:r>
          </w:p>
        </w:tc>
        <w:tc>
          <w:tcPr>
            <w:tcW w:w="524" w:type="dxa"/>
            <w:shd w:val="clear" w:color="auto" w:fill="auto"/>
            <w:vAlign w:val="center"/>
          </w:tcPr>
          <w:p w14:paraId="10DCB7FC" w14:textId="77777777" w:rsidR="003B1042" w:rsidRPr="009D6B0C" w:rsidRDefault="008200D9" w:rsidP="008200D9">
            <w:pPr>
              <w:jc w:val="center"/>
            </w:pPr>
            <w:r w:rsidRPr="009D6B0C">
              <w:t>x</w:t>
            </w:r>
          </w:p>
        </w:tc>
        <w:tc>
          <w:tcPr>
            <w:tcW w:w="524" w:type="dxa"/>
            <w:shd w:val="clear" w:color="auto" w:fill="auto"/>
            <w:vAlign w:val="center"/>
          </w:tcPr>
          <w:p w14:paraId="7E8AEB0D" w14:textId="77777777" w:rsidR="003B1042" w:rsidRPr="009D6B0C" w:rsidRDefault="008200D9" w:rsidP="008200D9">
            <w:pPr>
              <w:jc w:val="center"/>
            </w:pPr>
            <w:r w:rsidRPr="009D6B0C">
              <w:t>x</w:t>
            </w:r>
          </w:p>
        </w:tc>
        <w:tc>
          <w:tcPr>
            <w:tcW w:w="524" w:type="dxa"/>
            <w:shd w:val="clear" w:color="auto" w:fill="auto"/>
            <w:vAlign w:val="center"/>
          </w:tcPr>
          <w:p w14:paraId="32684DE1" w14:textId="77777777" w:rsidR="003B1042" w:rsidRPr="009D6B0C" w:rsidRDefault="008200D9" w:rsidP="008200D9">
            <w:pPr>
              <w:jc w:val="center"/>
            </w:pPr>
            <w:r w:rsidRPr="009D6B0C">
              <w:t>x</w:t>
            </w:r>
          </w:p>
        </w:tc>
        <w:tc>
          <w:tcPr>
            <w:tcW w:w="524" w:type="dxa"/>
            <w:shd w:val="clear" w:color="auto" w:fill="auto"/>
            <w:vAlign w:val="center"/>
          </w:tcPr>
          <w:p w14:paraId="668089D3" w14:textId="77777777" w:rsidR="003B1042" w:rsidRPr="009D6B0C" w:rsidRDefault="008200D9" w:rsidP="008200D9">
            <w:pPr>
              <w:jc w:val="center"/>
            </w:pPr>
            <w:r w:rsidRPr="009D6B0C">
              <w:t>x</w:t>
            </w:r>
          </w:p>
        </w:tc>
        <w:tc>
          <w:tcPr>
            <w:tcW w:w="524" w:type="dxa"/>
            <w:shd w:val="clear" w:color="auto" w:fill="auto"/>
            <w:vAlign w:val="center"/>
          </w:tcPr>
          <w:p w14:paraId="6C3462BA" w14:textId="77777777" w:rsidR="003B1042" w:rsidRPr="009D6B0C" w:rsidRDefault="008200D9" w:rsidP="008200D9">
            <w:pPr>
              <w:jc w:val="center"/>
            </w:pPr>
            <w:r w:rsidRPr="009D6B0C">
              <w:t>x</w:t>
            </w:r>
          </w:p>
        </w:tc>
      </w:tr>
      <w:tr w:rsidR="007067E6" w:rsidRPr="009D6B0C" w14:paraId="159674D4" w14:textId="77777777" w:rsidTr="002A4DC6">
        <w:tc>
          <w:tcPr>
            <w:tcW w:w="2205" w:type="dxa"/>
            <w:vMerge/>
            <w:tcMar>
              <w:top w:w="0" w:type="dxa"/>
              <w:left w:w="108" w:type="dxa"/>
              <w:bottom w:w="0" w:type="dxa"/>
              <w:right w:w="108" w:type="dxa"/>
            </w:tcMar>
            <w:vAlign w:val="center"/>
          </w:tcPr>
          <w:p w14:paraId="49F46E8A"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14173B5" w14:textId="77777777" w:rsidR="003B1042" w:rsidRPr="009D6B0C" w:rsidRDefault="003B1042" w:rsidP="003B1042">
            <w:pPr>
              <w:snapToGrid w:val="0"/>
              <w:spacing w:line="240" w:lineRule="auto"/>
              <w:jc w:val="left"/>
            </w:pPr>
          </w:p>
        </w:tc>
        <w:tc>
          <w:tcPr>
            <w:tcW w:w="2126" w:type="dxa"/>
            <w:tcMar>
              <w:top w:w="0" w:type="dxa"/>
              <w:left w:w="108" w:type="dxa"/>
              <w:bottom w:w="0" w:type="dxa"/>
              <w:right w:w="108" w:type="dxa"/>
            </w:tcMar>
          </w:tcPr>
          <w:p w14:paraId="0700BCDA" w14:textId="77777777" w:rsidR="003B1042" w:rsidRPr="009D6B0C" w:rsidRDefault="003B1042" w:rsidP="000769D8">
            <w:pPr>
              <w:snapToGrid w:val="0"/>
              <w:spacing w:before="0" w:after="0" w:line="240" w:lineRule="auto"/>
              <w:jc w:val="left"/>
            </w:pPr>
            <w:r w:rsidRPr="009D6B0C">
              <w:rPr>
                <w:sz w:val="22"/>
              </w:rPr>
              <w:t>Wspieranie działalności edukacyjnej dla seniorów</w:t>
            </w:r>
            <w:r w:rsidR="000769D8" w:rsidRPr="009D6B0C">
              <w:rPr>
                <w:sz w:val="22"/>
              </w:rPr>
              <w:t xml:space="preserve">. </w:t>
            </w:r>
          </w:p>
        </w:tc>
        <w:tc>
          <w:tcPr>
            <w:tcW w:w="1701" w:type="dxa"/>
            <w:tcMar>
              <w:top w:w="0" w:type="dxa"/>
              <w:left w:w="108" w:type="dxa"/>
              <w:bottom w:w="0" w:type="dxa"/>
              <w:right w:w="108" w:type="dxa"/>
            </w:tcMar>
          </w:tcPr>
          <w:p w14:paraId="42599F5B" w14:textId="6FAD3FAA"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03434DB0"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808146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904A25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1D4E768" w14:textId="77777777" w:rsidR="003B1042" w:rsidRPr="009D6B0C" w:rsidRDefault="008200D9" w:rsidP="008200D9">
            <w:pPr>
              <w:jc w:val="center"/>
            </w:pPr>
            <w:r w:rsidRPr="009D6B0C">
              <w:t>x</w:t>
            </w:r>
          </w:p>
        </w:tc>
        <w:tc>
          <w:tcPr>
            <w:tcW w:w="524" w:type="dxa"/>
            <w:shd w:val="clear" w:color="auto" w:fill="auto"/>
            <w:vAlign w:val="center"/>
          </w:tcPr>
          <w:p w14:paraId="1FBE47BE" w14:textId="77777777" w:rsidR="003B1042" w:rsidRPr="009D6B0C" w:rsidRDefault="008200D9" w:rsidP="008200D9">
            <w:pPr>
              <w:jc w:val="center"/>
            </w:pPr>
            <w:r w:rsidRPr="009D6B0C">
              <w:t>x</w:t>
            </w:r>
          </w:p>
        </w:tc>
        <w:tc>
          <w:tcPr>
            <w:tcW w:w="524" w:type="dxa"/>
            <w:shd w:val="clear" w:color="auto" w:fill="auto"/>
            <w:vAlign w:val="center"/>
          </w:tcPr>
          <w:p w14:paraId="61D2F806" w14:textId="77777777" w:rsidR="003B1042" w:rsidRPr="009D6B0C" w:rsidRDefault="008200D9" w:rsidP="008200D9">
            <w:pPr>
              <w:jc w:val="center"/>
            </w:pPr>
            <w:r w:rsidRPr="009D6B0C">
              <w:t>x</w:t>
            </w:r>
          </w:p>
        </w:tc>
        <w:tc>
          <w:tcPr>
            <w:tcW w:w="524" w:type="dxa"/>
            <w:shd w:val="clear" w:color="auto" w:fill="auto"/>
            <w:vAlign w:val="center"/>
          </w:tcPr>
          <w:p w14:paraId="7581DA43" w14:textId="77777777" w:rsidR="003B1042" w:rsidRPr="009D6B0C" w:rsidRDefault="008200D9" w:rsidP="008200D9">
            <w:pPr>
              <w:jc w:val="center"/>
            </w:pPr>
            <w:r w:rsidRPr="009D6B0C">
              <w:t>x</w:t>
            </w:r>
          </w:p>
        </w:tc>
        <w:tc>
          <w:tcPr>
            <w:tcW w:w="524" w:type="dxa"/>
            <w:shd w:val="clear" w:color="auto" w:fill="auto"/>
            <w:vAlign w:val="center"/>
          </w:tcPr>
          <w:p w14:paraId="119F459D" w14:textId="77777777" w:rsidR="003B1042" w:rsidRPr="009D6B0C" w:rsidRDefault="008200D9" w:rsidP="008200D9">
            <w:pPr>
              <w:jc w:val="center"/>
            </w:pPr>
            <w:r w:rsidRPr="009D6B0C">
              <w:t>x</w:t>
            </w:r>
          </w:p>
        </w:tc>
        <w:tc>
          <w:tcPr>
            <w:tcW w:w="524" w:type="dxa"/>
            <w:shd w:val="clear" w:color="auto" w:fill="auto"/>
            <w:vAlign w:val="center"/>
          </w:tcPr>
          <w:p w14:paraId="263E4285" w14:textId="77777777" w:rsidR="003B1042" w:rsidRPr="009D6B0C" w:rsidRDefault="008200D9" w:rsidP="008200D9">
            <w:pPr>
              <w:jc w:val="center"/>
            </w:pPr>
            <w:r w:rsidRPr="009D6B0C">
              <w:t>x</w:t>
            </w:r>
          </w:p>
        </w:tc>
        <w:tc>
          <w:tcPr>
            <w:tcW w:w="524" w:type="dxa"/>
            <w:shd w:val="clear" w:color="auto" w:fill="auto"/>
            <w:vAlign w:val="center"/>
          </w:tcPr>
          <w:p w14:paraId="3D8AC1C8" w14:textId="77777777" w:rsidR="003B1042" w:rsidRPr="009D6B0C" w:rsidRDefault="008200D9" w:rsidP="008200D9">
            <w:pPr>
              <w:jc w:val="center"/>
            </w:pPr>
            <w:r w:rsidRPr="009D6B0C">
              <w:t>x</w:t>
            </w:r>
          </w:p>
        </w:tc>
        <w:tc>
          <w:tcPr>
            <w:tcW w:w="524" w:type="dxa"/>
            <w:shd w:val="clear" w:color="auto" w:fill="auto"/>
            <w:vAlign w:val="center"/>
          </w:tcPr>
          <w:p w14:paraId="0F38EADA" w14:textId="77777777" w:rsidR="003B1042" w:rsidRPr="009D6B0C" w:rsidRDefault="008200D9" w:rsidP="008200D9">
            <w:pPr>
              <w:jc w:val="center"/>
            </w:pPr>
            <w:r w:rsidRPr="009D6B0C">
              <w:t>x</w:t>
            </w:r>
          </w:p>
        </w:tc>
      </w:tr>
      <w:tr w:rsidR="007067E6" w:rsidRPr="009D6B0C" w14:paraId="6F7D1EB5" w14:textId="77777777" w:rsidTr="002A4DC6">
        <w:tc>
          <w:tcPr>
            <w:tcW w:w="2205" w:type="dxa"/>
            <w:vMerge/>
            <w:tcMar>
              <w:top w:w="0" w:type="dxa"/>
              <w:left w:w="108" w:type="dxa"/>
              <w:bottom w:w="0" w:type="dxa"/>
              <w:right w:w="108" w:type="dxa"/>
            </w:tcMar>
            <w:vAlign w:val="center"/>
          </w:tcPr>
          <w:p w14:paraId="480CB55E"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2A96B483" w14:textId="3D15B5C5" w:rsidR="003B1042" w:rsidRPr="009D6B0C" w:rsidRDefault="003F34DB" w:rsidP="003B1042">
            <w:pPr>
              <w:snapToGrid w:val="0"/>
              <w:spacing w:before="0" w:after="0" w:line="240" w:lineRule="auto"/>
              <w:jc w:val="left"/>
            </w:pPr>
            <w:r w:rsidRPr="003F34DB">
              <w:rPr>
                <w:sz w:val="22"/>
              </w:rPr>
              <w:t xml:space="preserve">Aktywizacja i integracja osób starszych </w:t>
            </w:r>
          </w:p>
        </w:tc>
        <w:tc>
          <w:tcPr>
            <w:tcW w:w="2126" w:type="dxa"/>
            <w:tcMar>
              <w:top w:w="0" w:type="dxa"/>
              <w:left w:w="108" w:type="dxa"/>
              <w:bottom w:w="0" w:type="dxa"/>
              <w:right w:w="108" w:type="dxa"/>
            </w:tcMar>
          </w:tcPr>
          <w:p w14:paraId="7297C580" w14:textId="77777777" w:rsidR="003B1042" w:rsidRPr="009D6B0C" w:rsidRDefault="003B1042" w:rsidP="003B1042">
            <w:pPr>
              <w:snapToGrid w:val="0"/>
              <w:spacing w:before="0" w:after="0" w:line="240" w:lineRule="auto"/>
              <w:jc w:val="left"/>
            </w:pPr>
            <w:r w:rsidRPr="009D6B0C">
              <w:rPr>
                <w:sz w:val="22"/>
              </w:rPr>
              <w:t>Utworzenie i wspieranie działalności klubu seniora.</w:t>
            </w:r>
          </w:p>
        </w:tc>
        <w:tc>
          <w:tcPr>
            <w:tcW w:w="1701" w:type="dxa"/>
            <w:tcMar>
              <w:top w:w="0" w:type="dxa"/>
              <w:left w:w="108" w:type="dxa"/>
              <w:bottom w:w="0" w:type="dxa"/>
              <w:right w:w="108" w:type="dxa"/>
            </w:tcMar>
          </w:tcPr>
          <w:p w14:paraId="4380BD61" w14:textId="43B9D190"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3CEE1212"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4382298"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893E3D4"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6C98283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44B848C" w14:textId="77777777" w:rsidR="003B1042" w:rsidRPr="009D6B0C" w:rsidRDefault="008200D9" w:rsidP="008200D9">
            <w:pPr>
              <w:jc w:val="center"/>
            </w:pPr>
            <w:r w:rsidRPr="009D6B0C">
              <w:t>x</w:t>
            </w:r>
          </w:p>
        </w:tc>
        <w:tc>
          <w:tcPr>
            <w:tcW w:w="524" w:type="dxa"/>
            <w:shd w:val="clear" w:color="auto" w:fill="auto"/>
            <w:vAlign w:val="center"/>
          </w:tcPr>
          <w:p w14:paraId="0028BC1D" w14:textId="77777777" w:rsidR="003B1042" w:rsidRPr="009D6B0C" w:rsidRDefault="008200D9" w:rsidP="008200D9">
            <w:pPr>
              <w:jc w:val="center"/>
            </w:pPr>
            <w:r w:rsidRPr="009D6B0C">
              <w:t>x</w:t>
            </w:r>
          </w:p>
        </w:tc>
        <w:tc>
          <w:tcPr>
            <w:tcW w:w="524" w:type="dxa"/>
            <w:shd w:val="clear" w:color="auto" w:fill="auto"/>
            <w:vAlign w:val="center"/>
          </w:tcPr>
          <w:p w14:paraId="35C5626D" w14:textId="77777777" w:rsidR="003B1042" w:rsidRPr="009D6B0C" w:rsidRDefault="008200D9" w:rsidP="008200D9">
            <w:pPr>
              <w:jc w:val="center"/>
            </w:pPr>
            <w:r w:rsidRPr="009D6B0C">
              <w:t>x</w:t>
            </w:r>
          </w:p>
        </w:tc>
        <w:tc>
          <w:tcPr>
            <w:tcW w:w="524" w:type="dxa"/>
            <w:shd w:val="clear" w:color="auto" w:fill="auto"/>
            <w:vAlign w:val="center"/>
          </w:tcPr>
          <w:p w14:paraId="705DCAC9" w14:textId="77777777" w:rsidR="003B1042" w:rsidRPr="009D6B0C" w:rsidRDefault="008200D9" w:rsidP="008200D9">
            <w:pPr>
              <w:jc w:val="center"/>
            </w:pPr>
            <w:r w:rsidRPr="009D6B0C">
              <w:t>x</w:t>
            </w:r>
          </w:p>
        </w:tc>
        <w:tc>
          <w:tcPr>
            <w:tcW w:w="524" w:type="dxa"/>
            <w:shd w:val="clear" w:color="auto" w:fill="auto"/>
            <w:vAlign w:val="center"/>
          </w:tcPr>
          <w:p w14:paraId="59396B6B" w14:textId="77777777" w:rsidR="003B1042" w:rsidRPr="009D6B0C" w:rsidRDefault="008200D9" w:rsidP="008200D9">
            <w:pPr>
              <w:jc w:val="center"/>
            </w:pPr>
            <w:r w:rsidRPr="009D6B0C">
              <w:t>x</w:t>
            </w:r>
          </w:p>
        </w:tc>
        <w:tc>
          <w:tcPr>
            <w:tcW w:w="524" w:type="dxa"/>
            <w:shd w:val="clear" w:color="auto" w:fill="auto"/>
            <w:vAlign w:val="center"/>
          </w:tcPr>
          <w:p w14:paraId="0ADABF04" w14:textId="77777777" w:rsidR="003B1042" w:rsidRPr="009D6B0C" w:rsidRDefault="008200D9" w:rsidP="008200D9">
            <w:pPr>
              <w:jc w:val="center"/>
            </w:pPr>
            <w:r w:rsidRPr="009D6B0C">
              <w:t>x</w:t>
            </w:r>
          </w:p>
        </w:tc>
        <w:tc>
          <w:tcPr>
            <w:tcW w:w="524" w:type="dxa"/>
            <w:shd w:val="clear" w:color="auto" w:fill="auto"/>
            <w:vAlign w:val="center"/>
          </w:tcPr>
          <w:p w14:paraId="04DEB973" w14:textId="77777777" w:rsidR="003B1042" w:rsidRPr="009D6B0C" w:rsidRDefault="008200D9" w:rsidP="008200D9">
            <w:pPr>
              <w:jc w:val="center"/>
            </w:pPr>
            <w:r w:rsidRPr="009D6B0C">
              <w:t>x</w:t>
            </w:r>
          </w:p>
        </w:tc>
      </w:tr>
      <w:tr w:rsidR="007067E6" w:rsidRPr="009D6B0C" w14:paraId="7DB10F7E" w14:textId="77777777" w:rsidTr="002A4DC6">
        <w:tc>
          <w:tcPr>
            <w:tcW w:w="2205" w:type="dxa"/>
            <w:vMerge/>
            <w:tcMar>
              <w:top w:w="0" w:type="dxa"/>
              <w:left w:w="108" w:type="dxa"/>
              <w:bottom w:w="0" w:type="dxa"/>
              <w:right w:w="108" w:type="dxa"/>
            </w:tcMar>
            <w:vAlign w:val="center"/>
          </w:tcPr>
          <w:p w14:paraId="2E0FECDB"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3FE650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17589DD" w14:textId="77777777" w:rsidR="003B1042" w:rsidRPr="009D6B0C" w:rsidRDefault="003B1042" w:rsidP="003B1042">
            <w:pPr>
              <w:snapToGrid w:val="0"/>
              <w:spacing w:before="0" w:after="0" w:line="240" w:lineRule="auto"/>
              <w:jc w:val="left"/>
            </w:pPr>
            <w:r w:rsidRPr="009D6B0C">
              <w:rPr>
                <w:sz w:val="22"/>
              </w:rPr>
              <w:t>Wsparcie i promocja aktywności kulturalnej, fizycznej i rekreacyjnej osób starszych.</w:t>
            </w:r>
          </w:p>
        </w:tc>
        <w:tc>
          <w:tcPr>
            <w:tcW w:w="1701" w:type="dxa"/>
            <w:tcMar>
              <w:top w:w="0" w:type="dxa"/>
              <w:left w:w="108" w:type="dxa"/>
              <w:bottom w:w="0" w:type="dxa"/>
              <w:right w:w="108" w:type="dxa"/>
            </w:tcMar>
          </w:tcPr>
          <w:p w14:paraId="5536CD75" w14:textId="5DBBDD1B" w:rsidR="003B1042" w:rsidRPr="009D6B0C" w:rsidRDefault="003B1042" w:rsidP="003B1042">
            <w:pPr>
              <w:snapToGrid w:val="0"/>
              <w:spacing w:before="0" w:after="0" w:line="240" w:lineRule="auto"/>
              <w:jc w:val="left"/>
            </w:pPr>
            <w:r w:rsidRPr="009D6B0C">
              <w:rPr>
                <w:sz w:val="22"/>
              </w:rPr>
              <w:t>JST, NGO,</w:t>
            </w:r>
            <w:r w:rsidR="00871C70" w:rsidRPr="009D6B0C">
              <w:rPr>
                <w:sz w:val="22"/>
              </w:rPr>
              <w:t>O</w:t>
            </w:r>
            <w:r w:rsidRPr="009D6B0C">
              <w:rPr>
                <w:sz w:val="22"/>
              </w:rPr>
              <w:t>CK</w:t>
            </w:r>
          </w:p>
        </w:tc>
        <w:tc>
          <w:tcPr>
            <w:tcW w:w="1261" w:type="dxa"/>
            <w:tcMar>
              <w:top w:w="0" w:type="dxa"/>
              <w:left w:w="108" w:type="dxa"/>
              <w:bottom w:w="0" w:type="dxa"/>
              <w:right w:w="108" w:type="dxa"/>
            </w:tcMar>
          </w:tcPr>
          <w:p w14:paraId="3274EA1B"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4A45D72A" w14:textId="77777777" w:rsidR="003B1042" w:rsidRPr="009D6B0C" w:rsidRDefault="008200D9" w:rsidP="008200D9">
            <w:pPr>
              <w:jc w:val="center"/>
            </w:pPr>
            <w:r w:rsidRPr="009D6B0C">
              <w:t>x</w:t>
            </w:r>
          </w:p>
        </w:tc>
        <w:tc>
          <w:tcPr>
            <w:tcW w:w="524" w:type="dxa"/>
            <w:shd w:val="clear" w:color="auto" w:fill="auto"/>
            <w:vAlign w:val="center"/>
          </w:tcPr>
          <w:p w14:paraId="745C396D" w14:textId="77777777" w:rsidR="003B1042" w:rsidRPr="009D6B0C" w:rsidRDefault="008200D9" w:rsidP="008200D9">
            <w:pPr>
              <w:jc w:val="center"/>
            </w:pPr>
            <w:r w:rsidRPr="009D6B0C">
              <w:t>x</w:t>
            </w:r>
          </w:p>
        </w:tc>
        <w:tc>
          <w:tcPr>
            <w:tcW w:w="524" w:type="dxa"/>
            <w:shd w:val="clear" w:color="auto" w:fill="auto"/>
            <w:vAlign w:val="center"/>
          </w:tcPr>
          <w:p w14:paraId="1113FC44" w14:textId="77777777" w:rsidR="003B1042" w:rsidRPr="009D6B0C" w:rsidRDefault="008200D9" w:rsidP="008200D9">
            <w:pPr>
              <w:jc w:val="center"/>
            </w:pPr>
            <w:r w:rsidRPr="009D6B0C">
              <w:t>x</w:t>
            </w:r>
          </w:p>
        </w:tc>
        <w:tc>
          <w:tcPr>
            <w:tcW w:w="524" w:type="dxa"/>
            <w:shd w:val="clear" w:color="auto" w:fill="auto"/>
            <w:vAlign w:val="center"/>
          </w:tcPr>
          <w:p w14:paraId="46C1854F" w14:textId="77777777" w:rsidR="003B1042" w:rsidRPr="009D6B0C" w:rsidRDefault="008200D9" w:rsidP="008200D9">
            <w:pPr>
              <w:jc w:val="center"/>
            </w:pPr>
            <w:r w:rsidRPr="009D6B0C">
              <w:t>x</w:t>
            </w:r>
          </w:p>
        </w:tc>
        <w:tc>
          <w:tcPr>
            <w:tcW w:w="524" w:type="dxa"/>
            <w:shd w:val="clear" w:color="auto" w:fill="auto"/>
            <w:vAlign w:val="center"/>
          </w:tcPr>
          <w:p w14:paraId="092401EB" w14:textId="77777777" w:rsidR="003B1042" w:rsidRPr="009D6B0C" w:rsidRDefault="008200D9" w:rsidP="008200D9">
            <w:pPr>
              <w:jc w:val="center"/>
            </w:pPr>
            <w:r w:rsidRPr="009D6B0C">
              <w:t>x</w:t>
            </w:r>
          </w:p>
        </w:tc>
        <w:tc>
          <w:tcPr>
            <w:tcW w:w="524" w:type="dxa"/>
            <w:shd w:val="clear" w:color="auto" w:fill="auto"/>
            <w:vAlign w:val="center"/>
          </w:tcPr>
          <w:p w14:paraId="456A3C28" w14:textId="77777777" w:rsidR="003B1042" w:rsidRPr="009D6B0C" w:rsidRDefault="008200D9" w:rsidP="008200D9">
            <w:pPr>
              <w:jc w:val="center"/>
            </w:pPr>
            <w:r w:rsidRPr="009D6B0C">
              <w:t>x</w:t>
            </w:r>
          </w:p>
        </w:tc>
        <w:tc>
          <w:tcPr>
            <w:tcW w:w="524" w:type="dxa"/>
            <w:shd w:val="clear" w:color="auto" w:fill="auto"/>
            <w:vAlign w:val="center"/>
          </w:tcPr>
          <w:p w14:paraId="1792B5AE" w14:textId="77777777" w:rsidR="003B1042" w:rsidRPr="009D6B0C" w:rsidRDefault="008200D9" w:rsidP="008200D9">
            <w:pPr>
              <w:jc w:val="center"/>
            </w:pPr>
            <w:r w:rsidRPr="009D6B0C">
              <w:t>x</w:t>
            </w:r>
          </w:p>
        </w:tc>
        <w:tc>
          <w:tcPr>
            <w:tcW w:w="524" w:type="dxa"/>
            <w:shd w:val="clear" w:color="auto" w:fill="auto"/>
            <w:vAlign w:val="center"/>
          </w:tcPr>
          <w:p w14:paraId="7250A44E" w14:textId="77777777" w:rsidR="003B1042" w:rsidRPr="009D6B0C" w:rsidRDefault="008200D9" w:rsidP="008200D9">
            <w:pPr>
              <w:jc w:val="center"/>
            </w:pPr>
            <w:r w:rsidRPr="009D6B0C">
              <w:t>x</w:t>
            </w:r>
          </w:p>
        </w:tc>
        <w:tc>
          <w:tcPr>
            <w:tcW w:w="524" w:type="dxa"/>
            <w:shd w:val="clear" w:color="auto" w:fill="auto"/>
            <w:vAlign w:val="center"/>
          </w:tcPr>
          <w:p w14:paraId="1ABC4B36" w14:textId="77777777" w:rsidR="003B1042" w:rsidRPr="009D6B0C" w:rsidRDefault="008200D9" w:rsidP="008200D9">
            <w:pPr>
              <w:jc w:val="center"/>
            </w:pPr>
            <w:r w:rsidRPr="009D6B0C">
              <w:t>x</w:t>
            </w:r>
          </w:p>
        </w:tc>
        <w:tc>
          <w:tcPr>
            <w:tcW w:w="524" w:type="dxa"/>
            <w:shd w:val="clear" w:color="auto" w:fill="auto"/>
            <w:vAlign w:val="center"/>
          </w:tcPr>
          <w:p w14:paraId="449E084B" w14:textId="77777777" w:rsidR="003B1042" w:rsidRPr="009D6B0C" w:rsidRDefault="008200D9" w:rsidP="008200D9">
            <w:pPr>
              <w:jc w:val="center"/>
            </w:pPr>
            <w:r w:rsidRPr="009D6B0C">
              <w:t>x</w:t>
            </w:r>
          </w:p>
        </w:tc>
      </w:tr>
      <w:tr w:rsidR="007067E6" w:rsidRPr="009D6B0C" w14:paraId="53DDC509" w14:textId="77777777" w:rsidTr="002A4DC6">
        <w:tc>
          <w:tcPr>
            <w:tcW w:w="2205" w:type="dxa"/>
            <w:vMerge/>
            <w:tcMar>
              <w:top w:w="0" w:type="dxa"/>
              <w:left w:w="108" w:type="dxa"/>
              <w:bottom w:w="0" w:type="dxa"/>
              <w:right w:w="108" w:type="dxa"/>
            </w:tcMar>
            <w:vAlign w:val="center"/>
          </w:tcPr>
          <w:p w14:paraId="0CAC4458"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7C6A94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B58E34F" w14:textId="77777777" w:rsidR="003B1042" w:rsidRPr="009D6B0C" w:rsidRDefault="003B1042" w:rsidP="003B1042">
            <w:pPr>
              <w:snapToGrid w:val="0"/>
              <w:spacing w:before="0" w:after="0" w:line="240" w:lineRule="auto"/>
              <w:jc w:val="left"/>
            </w:pPr>
            <w:r w:rsidRPr="009D6B0C">
              <w:rPr>
                <w:sz w:val="22"/>
              </w:rPr>
              <w:t>Opracowywanie i realizacja programów promujących integrację międzypokoleniową</w:t>
            </w:r>
            <w:r w:rsidR="000769D8" w:rsidRPr="009D6B0C">
              <w:rPr>
                <w:sz w:val="22"/>
              </w:rPr>
              <w:t>. Utworzenie Gminnej Rady Seniorów</w:t>
            </w:r>
          </w:p>
        </w:tc>
        <w:tc>
          <w:tcPr>
            <w:tcW w:w="1701" w:type="dxa"/>
            <w:tcMar>
              <w:top w:w="0" w:type="dxa"/>
              <w:left w:w="108" w:type="dxa"/>
              <w:bottom w:w="0" w:type="dxa"/>
              <w:right w:w="108" w:type="dxa"/>
            </w:tcMar>
          </w:tcPr>
          <w:p w14:paraId="0C15115D" w14:textId="230124AC"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1F47D116"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12D0A9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57FC1547"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CC91723"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9898B75" w14:textId="77777777" w:rsidR="003B1042" w:rsidRPr="009D6B0C" w:rsidRDefault="008200D9" w:rsidP="008200D9">
            <w:pPr>
              <w:jc w:val="center"/>
            </w:pPr>
            <w:r w:rsidRPr="009D6B0C">
              <w:t>x</w:t>
            </w:r>
          </w:p>
        </w:tc>
        <w:tc>
          <w:tcPr>
            <w:tcW w:w="524" w:type="dxa"/>
            <w:shd w:val="clear" w:color="auto" w:fill="auto"/>
            <w:vAlign w:val="center"/>
          </w:tcPr>
          <w:p w14:paraId="3CB7D727" w14:textId="77777777" w:rsidR="003B1042" w:rsidRPr="009D6B0C" w:rsidRDefault="008200D9" w:rsidP="008200D9">
            <w:pPr>
              <w:jc w:val="center"/>
            </w:pPr>
            <w:r w:rsidRPr="009D6B0C">
              <w:t>x</w:t>
            </w:r>
          </w:p>
        </w:tc>
        <w:tc>
          <w:tcPr>
            <w:tcW w:w="524" w:type="dxa"/>
            <w:shd w:val="clear" w:color="auto" w:fill="auto"/>
            <w:vAlign w:val="center"/>
          </w:tcPr>
          <w:p w14:paraId="73C5D03A" w14:textId="77777777" w:rsidR="003B1042" w:rsidRPr="009D6B0C" w:rsidRDefault="008200D9" w:rsidP="008200D9">
            <w:pPr>
              <w:jc w:val="center"/>
            </w:pPr>
            <w:r w:rsidRPr="009D6B0C">
              <w:t>x</w:t>
            </w:r>
          </w:p>
        </w:tc>
        <w:tc>
          <w:tcPr>
            <w:tcW w:w="524" w:type="dxa"/>
            <w:shd w:val="clear" w:color="auto" w:fill="auto"/>
            <w:vAlign w:val="center"/>
          </w:tcPr>
          <w:p w14:paraId="06D231D7" w14:textId="77777777" w:rsidR="003B1042" w:rsidRPr="009D6B0C" w:rsidRDefault="008200D9" w:rsidP="008200D9">
            <w:pPr>
              <w:jc w:val="center"/>
            </w:pPr>
            <w:r w:rsidRPr="009D6B0C">
              <w:t>x</w:t>
            </w:r>
          </w:p>
        </w:tc>
        <w:tc>
          <w:tcPr>
            <w:tcW w:w="524" w:type="dxa"/>
            <w:shd w:val="clear" w:color="auto" w:fill="auto"/>
            <w:vAlign w:val="center"/>
          </w:tcPr>
          <w:p w14:paraId="48CEC6D1" w14:textId="77777777" w:rsidR="003B1042" w:rsidRPr="009D6B0C" w:rsidRDefault="008200D9" w:rsidP="008200D9">
            <w:pPr>
              <w:jc w:val="center"/>
            </w:pPr>
            <w:r w:rsidRPr="009D6B0C">
              <w:t>x</w:t>
            </w:r>
          </w:p>
        </w:tc>
        <w:tc>
          <w:tcPr>
            <w:tcW w:w="524" w:type="dxa"/>
            <w:shd w:val="clear" w:color="auto" w:fill="auto"/>
            <w:vAlign w:val="center"/>
          </w:tcPr>
          <w:p w14:paraId="3FAE253B" w14:textId="77777777" w:rsidR="003B1042" w:rsidRPr="009D6B0C" w:rsidRDefault="008200D9" w:rsidP="008200D9">
            <w:pPr>
              <w:jc w:val="center"/>
            </w:pPr>
            <w:r w:rsidRPr="009D6B0C">
              <w:t>x</w:t>
            </w:r>
          </w:p>
        </w:tc>
        <w:tc>
          <w:tcPr>
            <w:tcW w:w="524" w:type="dxa"/>
            <w:shd w:val="clear" w:color="auto" w:fill="auto"/>
            <w:vAlign w:val="center"/>
          </w:tcPr>
          <w:p w14:paraId="16D71217" w14:textId="77777777" w:rsidR="003B1042" w:rsidRPr="009D6B0C" w:rsidRDefault="008200D9" w:rsidP="008200D9">
            <w:pPr>
              <w:jc w:val="center"/>
            </w:pPr>
            <w:r w:rsidRPr="009D6B0C">
              <w:t>x</w:t>
            </w:r>
          </w:p>
        </w:tc>
      </w:tr>
      <w:tr w:rsidR="007067E6" w:rsidRPr="009D6B0C" w14:paraId="10823162" w14:textId="77777777" w:rsidTr="002A4DC6">
        <w:tc>
          <w:tcPr>
            <w:tcW w:w="2205" w:type="dxa"/>
            <w:vMerge/>
            <w:tcMar>
              <w:top w:w="0" w:type="dxa"/>
              <w:left w:w="108" w:type="dxa"/>
              <w:bottom w:w="0" w:type="dxa"/>
              <w:right w:w="108" w:type="dxa"/>
            </w:tcMar>
            <w:vAlign w:val="center"/>
          </w:tcPr>
          <w:p w14:paraId="7DDCCB73"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1A75EB2C" w14:textId="77777777" w:rsidR="003B1042" w:rsidRPr="009D6B0C" w:rsidRDefault="003B1042" w:rsidP="003B1042">
            <w:pPr>
              <w:snapToGrid w:val="0"/>
              <w:spacing w:before="0" w:after="0" w:line="240" w:lineRule="auto"/>
              <w:jc w:val="left"/>
            </w:pPr>
            <w:r w:rsidRPr="009D6B0C">
              <w:rPr>
                <w:sz w:val="22"/>
              </w:rPr>
              <w:t>Działania na rzecz partycypacji społecznej osób starszych</w:t>
            </w:r>
          </w:p>
        </w:tc>
        <w:tc>
          <w:tcPr>
            <w:tcW w:w="2126" w:type="dxa"/>
            <w:tcMar>
              <w:top w:w="0" w:type="dxa"/>
              <w:left w:w="108" w:type="dxa"/>
              <w:bottom w:w="0" w:type="dxa"/>
              <w:right w:w="108" w:type="dxa"/>
            </w:tcMar>
          </w:tcPr>
          <w:p w14:paraId="38CBBC25" w14:textId="77777777" w:rsidR="003B1042" w:rsidRPr="009D6B0C" w:rsidRDefault="003B1042" w:rsidP="003B1042">
            <w:pPr>
              <w:snapToGrid w:val="0"/>
              <w:spacing w:before="0" w:after="0" w:line="240" w:lineRule="auto"/>
              <w:jc w:val="left"/>
            </w:pPr>
            <w:r w:rsidRPr="009D6B0C">
              <w:rPr>
                <w:sz w:val="22"/>
              </w:rPr>
              <w:t>Budowanie pozytywnego wizerunku starości.</w:t>
            </w:r>
          </w:p>
        </w:tc>
        <w:tc>
          <w:tcPr>
            <w:tcW w:w="1701" w:type="dxa"/>
            <w:tcMar>
              <w:top w:w="0" w:type="dxa"/>
              <w:left w:w="108" w:type="dxa"/>
              <w:bottom w:w="0" w:type="dxa"/>
              <w:right w:w="108" w:type="dxa"/>
            </w:tcMar>
          </w:tcPr>
          <w:p w14:paraId="7AFDA404" w14:textId="61695C32"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6F8A1FB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20EFAFD6" w14:textId="77777777" w:rsidR="003B1042" w:rsidRPr="009D6B0C" w:rsidRDefault="008200D9" w:rsidP="008200D9">
            <w:pPr>
              <w:jc w:val="center"/>
            </w:pPr>
            <w:r w:rsidRPr="009D6B0C">
              <w:t>x</w:t>
            </w:r>
          </w:p>
        </w:tc>
        <w:tc>
          <w:tcPr>
            <w:tcW w:w="524" w:type="dxa"/>
            <w:shd w:val="clear" w:color="auto" w:fill="auto"/>
            <w:vAlign w:val="center"/>
          </w:tcPr>
          <w:p w14:paraId="26395E10" w14:textId="77777777" w:rsidR="003B1042" w:rsidRPr="009D6B0C" w:rsidRDefault="008200D9" w:rsidP="008200D9">
            <w:pPr>
              <w:jc w:val="center"/>
            </w:pPr>
            <w:r w:rsidRPr="009D6B0C">
              <w:t>x</w:t>
            </w:r>
          </w:p>
        </w:tc>
        <w:tc>
          <w:tcPr>
            <w:tcW w:w="524" w:type="dxa"/>
            <w:shd w:val="clear" w:color="auto" w:fill="auto"/>
            <w:vAlign w:val="center"/>
          </w:tcPr>
          <w:p w14:paraId="01DA63EF" w14:textId="77777777" w:rsidR="003B1042" w:rsidRPr="009D6B0C" w:rsidRDefault="008200D9" w:rsidP="008200D9">
            <w:pPr>
              <w:jc w:val="center"/>
            </w:pPr>
            <w:r w:rsidRPr="009D6B0C">
              <w:t>x</w:t>
            </w:r>
          </w:p>
        </w:tc>
        <w:tc>
          <w:tcPr>
            <w:tcW w:w="524" w:type="dxa"/>
            <w:shd w:val="clear" w:color="auto" w:fill="auto"/>
            <w:vAlign w:val="center"/>
          </w:tcPr>
          <w:p w14:paraId="32386C51" w14:textId="77777777" w:rsidR="003B1042" w:rsidRPr="009D6B0C" w:rsidRDefault="008200D9" w:rsidP="008200D9">
            <w:pPr>
              <w:jc w:val="center"/>
            </w:pPr>
            <w:r w:rsidRPr="009D6B0C">
              <w:t>x</w:t>
            </w:r>
          </w:p>
        </w:tc>
        <w:tc>
          <w:tcPr>
            <w:tcW w:w="524" w:type="dxa"/>
            <w:shd w:val="clear" w:color="auto" w:fill="auto"/>
            <w:vAlign w:val="center"/>
          </w:tcPr>
          <w:p w14:paraId="39A02483" w14:textId="77777777" w:rsidR="003B1042" w:rsidRPr="009D6B0C" w:rsidRDefault="008200D9" w:rsidP="008200D9">
            <w:pPr>
              <w:jc w:val="center"/>
            </w:pPr>
            <w:r w:rsidRPr="009D6B0C">
              <w:t>x</w:t>
            </w:r>
          </w:p>
        </w:tc>
        <w:tc>
          <w:tcPr>
            <w:tcW w:w="524" w:type="dxa"/>
            <w:shd w:val="clear" w:color="auto" w:fill="auto"/>
            <w:vAlign w:val="center"/>
          </w:tcPr>
          <w:p w14:paraId="4FA59233" w14:textId="77777777" w:rsidR="003B1042" w:rsidRPr="009D6B0C" w:rsidRDefault="008200D9" w:rsidP="008200D9">
            <w:pPr>
              <w:jc w:val="center"/>
            </w:pPr>
            <w:r w:rsidRPr="009D6B0C">
              <w:t>x</w:t>
            </w:r>
          </w:p>
        </w:tc>
        <w:tc>
          <w:tcPr>
            <w:tcW w:w="524" w:type="dxa"/>
            <w:shd w:val="clear" w:color="auto" w:fill="auto"/>
            <w:vAlign w:val="center"/>
          </w:tcPr>
          <w:p w14:paraId="1DE69BDA" w14:textId="77777777" w:rsidR="003B1042" w:rsidRPr="009D6B0C" w:rsidRDefault="008200D9" w:rsidP="008200D9">
            <w:pPr>
              <w:jc w:val="center"/>
            </w:pPr>
            <w:r w:rsidRPr="009D6B0C">
              <w:t>x</w:t>
            </w:r>
          </w:p>
        </w:tc>
        <w:tc>
          <w:tcPr>
            <w:tcW w:w="524" w:type="dxa"/>
            <w:shd w:val="clear" w:color="auto" w:fill="auto"/>
            <w:vAlign w:val="center"/>
          </w:tcPr>
          <w:p w14:paraId="32F5AE32" w14:textId="77777777" w:rsidR="003B1042" w:rsidRPr="009D6B0C" w:rsidRDefault="008200D9" w:rsidP="008200D9">
            <w:pPr>
              <w:jc w:val="center"/>
            </w:pPr>
            <w:r w:rsidRPr="009D6B0C">
              <w:t>x</w:t>
            </w:r>
          </w:p>
        </w:tc>
        <w:tc>
          <w:tcPr>
            <w:tcW w:w="524" w:type="dxa"/>
            <w:shd w:val="clear" w:color="auto" w:fill="auto"/>
            <w:vAlign w:val="center"/>
          </w:tcPr>
          <w:p w14:paraId="16289041" w14:textId="77777777" w:rsidR="003B1042" w:rsidRPr="009D6B0C" w:rsidRDefault="008200D9" w:rsidP="008200D9">
            <w:pPr>
              <w:jc w:val="center"/>
            </w:pPr>
            <w:r w:rsidRPr="009D6B0C">
              <w:t>x</w:t>
            </w:r>
          </w:p>
        </w:tc>
        <w:tc>
          <w:tcPr>
            <w:tcW w:w="524" w:type="dxa"/>
            <w:shd w:val="clear" w:color="auto" w:fill="auto"/>
            <w:vAlign w:val="center"/>
          </w:tcPr>
          <w:p w14:paraId="2D32CA28" w14:textId="77777777" w:rsidR="003B1042" w:rsidRPr="009D6B0C" w:rsidRDefault="008200D9" w:rsidP="008200D9">
            <w:pPr>
              <w:jc w:val="center"/>
            </w:pPr>
            <w:r w:rsidRPr="009D6B0C">
              <w:t>x</w:t>
            </w:r>
          </w:p>
        </w:tc>
      </w:tr>
      <w:tr w:rsidR="007067E6" w:rsidRPr="009D6B0C" w14:paraId="2019ABAD" w14:textId="77777777" w:rsidTr="002A4DC6">
        <w:tc>
          <w:tcPr>
            <w:tcW w:w="2205" w:type="dxa"/>
            <w:vMerge/>
            <w:tcMar>
              <w:top w:w="0" w:type="dxa"/>
              <w:left w:w="108" w:type="dxa"/>
              <w:bottom w:w="0" w:type="dxa"/>
              <w:right w:w="108" w:type="dxa"/>
            </w:tcMar>
            <w:vAlign w:val="center"/>
          </w:tcPr>
          <w:p w14:paraId="6DAD2FB3"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80BE196"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AD9FF32" w14:textId="77777777" w:rsidR="003B1042" w:rsidRPr="009D6B0C" w:rsidRDefault="003B1042" w:rsidP="003B1042">
            <w:pPr>
              <w:snapToGrid w:val="0"/>
              <w:spacing w:before="0" w:after="0" w:line="240" w:lineRule="auto"/>
              <w:jc w:val="left"/>
            </w:pPr>
            <w:r w:rsidRPr="009D6B0C">
              <w:rPr>
                <w:sz w:val="22"/>
              </w:rPr>
              <w:t>Promowanie uczestnictwa osób starszych w organizacjach pozarządowych</w:t>
            </w:r>
          </w:p>
        </w:tc>
        <w:tc>
          <w:tcPr>
            <w:tcW w:w="1701" w:type="dxa"/>
            <w:tcMar>
              <w:top w:w="0" w:type="dxa"/>
              <w:left w:w="108" w:type="dxa"/>
              <w:bottom w:w="0" w:type="dxa"/>
              <w:right w:w="108" w:type="dxa"/>
            </w:tcMar>
          </w:tcPr>
          <w:p w14:paraId="48201AD9" w14:textId="62734603" w:rsidR="003B1042" w:rsidRPr="009D6B0C" w:rsidRDefault="00A87BCB" w:rsidP="003B1042">
            <w:pPr>
              <w:snapToGrid w:val="0"/>
              <w:spacing w:before="0" w:after="0" w:line="240" w:lineRule="auto"/>
              <w:jc w:val="left"/>
            </w:pPr>
            <w:r w:rsidRPr="009D6B0C">
              <w:rPr>
                <w:sz w:val="22"/>
              </w:rPr>
              <w:t>OPS</w:t>
            </w:r>
            <w:r w:rsidR="003B1042" w:rsidRPr="009D6B0C">
              <w:rPr>
                <w:sz w:val="22"/>
              </w:rPr>
              <w:t>, JST, NGO,</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12B2D013"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0E52930" w14:textId="77777777" w:rsidR="003B1042" w:rsidRPr="009D6B0C" w:rsidRDefault="008200D9" w:rsidP="008200D9">
            <w:pPr>
              <w:jc w:val="center"/>
            </w:pPr>
            <w:r w:rsidRPr="009D6B0C">
              <w:t>x</w:t>
            </w:r>
          </w:p>
        </w:tc>
        <w:tc>
          <w:tcPr>
            <w:tcW w:w="524" w:type="dxa"/>
            <w:shd w:val="clear" w:color="auto" w:fill="auto"/>
            <w:vAlign w:val="center"/>
          </w:tcPr>
          <w:p w14:paraId="226A10CC" w14:textId="77777777" w:rsidR="003B1042" w:rsidRPr="009D6B0C" w:rsidRDefault="008200D9" w:rsidP="008200D9">
            <w:pPr>
              <w:jc w:val="center"/>
            </w:pPr>
            <w:r w:rsidRPr="009D6B0C">
              <w:t>x</w:t>
            </w:r>
          </w:p>
        </w:tc>
        <w:tc>
          <w:tcPr>
            <w:tcW w:w="524" w:type="dxa"/>
            <w:shd w:val="clear" w:color="auto" w:fill="auto"/>
            <w:vAlign w:val="center"/>
          </w:tcPr>
          <w:p w14:paraId="5A132D69" w14:textId="77777777" w:rsidR="003B1042" w:rsidRPr="009D6B0C" w:rsidRDefault="008200D9" w:rsidP="008200D9">
            <w:pPr>
              <w:jc w:val="center"/>
            </w:pPr>
            <w:r w:rsidRPr="009D6B0C">
              <w:t>x</w:t>
            </w:r>
          </w:p>
        </w:tc>
        <w:tc>
          <w:tcPr>
            <w:tcW w:w="524" w:type="dxa"/>
            <w:shd w:val="clear" w:color="auto" w:fill="auto"/>
            <w:vAlign w:val="center"/>
          </w:tcPr>
          <w:p w14:paraId="2CC2040A" w14:textId="77777777" w:rsidR="003B1042" w:rsidRPr="009D6B0C" w:rsidRDefault="008200D9" w:rsidP="008200D9">
            <w:pPr>
              <w:jc w:val="center"/>
            </w:pPr>
            <w:r w:rsidRPr="009D6B0C">
              <w:t>x</w:t>
            </w:r>
          </w:p>
        </w:tc>
        <w:tc>
          <w:tcPr>
            <w:tcW w:w="524" w:type="dxa"/>
            <w:shd w:val="clear" w:color="auto" w:fill="auto"/>
            <w:vAlign w:val="center"/>
          </w:tcPr>
          <w:p w14:paraId="2A21C6E1" w14:textId="77777777" w:rsidR="003B1042" w:rsidRPr="009D6B0C" w:rsidRDefault="008200D9" w:rsidP="008200D9">
            <w:pPr>
              <w:jc w:val="center"/>
            </w:pPr>
            <w:r w:rsidRPr="009D6B0C">
              <w:t>x</w:t>
            </w:r>
          </w:p>
        </w:tc>
        <w:tc>
          <w:tcPr>
            <w:tcW w:w="524" w:type="dxa"/>
            <w:shd w:val="clear" w:color="auto" w:fill="auto"/>
            <w:vAlign w:val="center"/>
          </w:tcPr>
          <w:p w14:paraId="6CD77802" w14:textId="77777777" w:rsidR="003B1042" w:rsidRPr="009D6B0C" w:rsidRDefault="008200D9" w:rsidP="008200D9">
            <w:pPr>
              <w:jc w:val="center"/>
            </w:pPr>
            <w:r w:rsidRPr="009D6B0C">
              <w:t>x</w:t>
            </w:r>
          </w:p>
        </w:tc>
        <w:tc>
          <w:tcPr>
            <w:tcW w:w="524" w:type="dxa"/>
            <w:shd w:val="clear" w:color="auto" w:fill="auto"/>
            <w:vAlign w:val="center"/>
          </w:tcPr>
          <w:p w14:paraId="2123CF80" w14:textId="77777777" w:rsidR="003B1042" w:rsidRPr="009D6B0C" w:rsidRDefault="008200D9" w:rsidP="008200D9">
            <w:pPr>
              <w:jc w:val="center"/>
            </w:pPr>
            <w:r w:rsidRPr="009D6B0C">
              <w:t>x</w:t>
            </w:r>
          </w:p>
        </w:tc>
        <w:tc>
          <w:tcPr>
            <w:tcW w:w="524" w:type="dxa"/>
            <w:shd w:val="clear" w:color="auto" w:fill="auto"/>
            <w:vAlign w:val="center"/>
          </w:tcPr>
          <w:p w14:paraId="75DC3531" w14:textId="77777777" w:rsidR="003B1042" w:rsidRPr="009D6B0C" w:rsidRDefault="008200D9" w:rsidP="008200D9">
            <w:pPr>
              <w:jc w:val="center"/>
            </w:pPr>
            <w:r w:rsidRPr="009D6B0C">
              <w:t>x</w:t>
            </w:r>
          </w:p>
        </w:tc>
        <w:tc>
          <w:tcPr>
            <w:tcW w:w="524" w:type="dxa"/>
            <w:shd w:val="clear" w:color="auto" w:fill="auto"/>
            <w:vAlign w:val="center"/>
          </w:tcPr>
          <w:p w14:paraId="1BF194E2" w14:textId="77777777" w:rsidR="003B1042" w:rsidRPr="009D6B0C" w:rsidRDefault="008200D9" w:rsidP="008200D9">
            <w:pPr>
              <w:jc w:val="center"/>
            </w:pPr>
            <w:r w:rsidRPr="009D6B0C">
              <w:t>x</w:t>
            </w:r>
          </w:p>
        </w:tc>
        <w:tc>
          <w:tcPr>
            <w:tcW w:w="524" w:type="dxa"/>
            <w:shd w:val="clear" w:color="auto" w:fill="auto"/>
            <w:vAlign w:val="center"/>
          </w:tcPr>
          <w:p w14:paraId="1DE97427" w14:textId="77777777" w:rsidR="003B1042" w:rsidRPr="009D6B0C" w:rsidRDefault="008200D9" w:rsidP="008200D9">
            <w:pPr>
              <w:jc w:val="center"/>
            </w:pPr>
            <w:r w:rsidRPr="009D6B0C">
              <w:t>x</w:t>
            </w:r>
          </w:p>
        </w:tc>
      </w:tr>
      <w:tr w:rsidR="007067E6" w:rsidRPr="009D6B0C" w14:paraId="4F47F764" w14:textId="77777777" w:rsidTr="002A4DC6">
        <w:tc>
          <w:tcPr>
            <w:tcW w:w="2205" w:type="dxa"/>
            <w:vMerge/>
            <w:tcMar>
              <w:top w:w="0" w:type="dxa"/>
              <w:left w:w="108" w:type="dxa"/>
              <w:bottom w:w="0" w:type="dxa"/>
              <w:right w:w="108" w:type="dxa"/>
            </w:tcMar>
            <w:vAlign w:val="center"/>
          </w:tcPr>
          <w:p w14:paraId="13DBC578"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71335A37" w14:textId="77777777" w:rsidR="003B1042" w:rsidRPr="009D6B0C" w:rsidRDefault="003B1042" w:rsidP="003B1042">
            <w:pPr>
              <w:snapToGrid w:val="0"/>
              <w:spacing w:before="0" w:after="0" w:line="240" w:lineRule="auto"/>
              <w:jc w:val="left"/>
            </w:pPr>
            <w:r w:rsidRPr="009D6B0C">
              <w:rPr>
                <w:sz w:val="22"/>
              </w:rPr>
              <w:t>Realizacja działań w dziedzinie promocji zdrowia</w:t>
            </w:r>
          </w:p>
        </w:tc>
        <w:tc>
          <w:tcPr>
            <w:tcW w:w="2126" w:type="dxa"/>
            <w:tcMar>
              <w:top w:w="0" w:type="dxa"/>
              <w:left w:w="108" w:type="dxa"/>
              <w:bottom w:w="0" w:type="dxa"/>
              <w:right w:w="108" w:type="dxa"/>
            </w:tcMar>
          </w:tcPr>
          <w:p w14:paraId="5A18F713" w14:textId="77777777" w:rsidR="003B1042" w:rsidRPr="009D6B0C" w:rsidRDefault="003B1042" w:rsidP="003B1042">
            <w:pPr>
              <w:snapToGrid w:val="0"/>
              <w:spacing w:before="0" w:after="0" w:line="240" w:lineRule="auto"/>
              <w:jc w:val="left"/>
            </w:pPr>
            <w:r w:rsidRPr="009D6B0C">
              <w:rPr>
                <w:sz w:val="22"/>
              </w:rPr>
              <w:t>Prowadzenie kampanii edukacyjnych promujących zdrowy styl życia.</w:t>
            </w:r>
          </w:p>
        </w:tc>
        <w:tc>
          <w:tcPr>
            <w:tcW w:w="1701" w:type="dxa"/>
            <w:tcMar>
              <w:top w:w="0" w:type="dxa"/>
              <w:left w:w="108" w:type="dxa"/>
              <w:bottom w:w="0" w:type="dxa"/>
              <w:right w:w="108" w:type="dxa"/>
            </w:tcMar>
          </w:tcPr>
          <w:p w14:paraId="0ACB80ED"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oświata, służba zdrowia</w:t>
            </w:r>
          </w:p>
        </w:tc>
        <w:tc>
          <w:tcPr>
            <w:tcW w:w="1261" w:type="dxa"/>
            <w:tcMar>
              <w:top w:w="0" w:type="dxa"/>
              <w:left w:w="108" w:type="dxa"/>
              <w:bottom w:w="0" w:type="dxa"/>
              <w:right w:w="108" w:type="dxa"/>
            </w:tcMar>
          </w:tcPr>
          <w:p w14:paraId="3C1DC297"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CBEE110" w14:textId="77777777" w:rsidR="003B1042" w:rsidRPr="009D6B0C" w:rsidRDefault="008200D9" w:rsidP="008200D9">
            <w:pPr>
              <w:jc w:val="center"/>
            </w:pPr>
            <w:r w:rsidRPr="009D6B0C">
              <w:t>x</w:t>
            </w:r>
          </w:p>
        </w:tc>
        <w:tc>
          <w:tcPr>
            <w:tcW w:w="524" w:type="dxa"/>
            <w:shd w:val="clear" w:color="auto" w:fill="auto"/>
            <w:vAlign w:val="center"/>
          </w:tcPr>
          <w:p w14:paraId="21CD0439" w14:textId="77777777" w:rsidR="003B1042" w:rsidRPr="009D6B0C" w:rsidRDefault="008200D9" w:rsidP="008200D9">
            <w:pPr>
              <w:jc w:val="center"/>
            </w:pPr>
            <w:r w:rsidRPr="009D6B0C">
              <w:t>x</w:t>
            </w:r>
          </w:p>
        </w:tc>
        <w:tc>
          <w:tcPr>
            <w:tcW w:w="524" w:type="dxa"/>
            <w:shd w:val="clear" w:color="auto" w:fill="auto"/>
            <w:vAlign w:val="center"/>
          </w:tcPr>
          <w:p w14:paraId="5127B747" w14:textId="77777777" w:rsidR="003B1042" w:rsidRPr="009D6B0C" w:rsidRDefault="008200D9" w:rsidP="008200D9">
            <w:pPr>
              <w:jc w:val="center"/>
            </w:pPr>
            <w:r w:rsidRPr="009D6B0C">
              <w:t>x</w:t>
            </w:r>
          </w:p>
        </w:tc>
        <w:tc>
          <w:tcPr>
            <w:tcW w:w="524" w:type="dxa"/>
            <w:shd w:val="clear" w:color="auto" w:fill="auto"/>
            <w:vAlign w:val="center"/>
          </w:tcPr>
          <w:p w14:paraId="7BAEFDF3" w14:textId="77777777" w:rsidR="003B1042" w:rsidRPr="009D6B0C" w:rsidRDefault="008200D9" w:rsidP="008200D9">
            <w:pPr>
              <w:jc w:val="center"/>
            </w:pPr>
            <w:r w:rsidRPr="009D6B0C">
              <w:t>x</w:t>
            </w:r>
          </w:p>
        </w:tc>
        <w:tc>
          <w:tcPr>
            <w:tcW w:w="524" w:type="dxa"/>
            <w:shd w:val="clear" w:color="auto" w:fill="auto"/>
            <w:vAlign w:val="center"/>
          </w:tcPr>
          <w:p w14:paraId="03514758" w14:textId="77777777" w:rsidR="003B1042" w:rsidRPr="009D6B0C" w:rsidRDefault="008200D9" w:rsidP="008200D9">
            <w:pPr>
              <w:jc w:val="center"/>
            </w:pPr>
            <w:r w:rsidRPr="009D6B0C">
              <w:t>x</w:t>
            </w:r>
          </w:p>
        </w:tc>
        <w:tc>
          <w:tcPr>
            <w:tcW w:w="524" w:type="dxa"/>
            <w:shd w:val="clear" w:color="auto" w:fill="auto"/>
            <w:vAlign w:val="center"/>
          </w:tcPr>
          <w:p w14:paraId="602ABC61" w14:textId="77777777" w:rsidR="003B1042" w:rsidRPr="009D6B0C" w:rsidRDefault="008200D9" w:rsidP="008200D9">
            <w:pPr>
              <w:jc w:val="center"/>
            </w:pPr>
            <w:r w:rsidRPr="009D6B0C">
              <w:t>x</w:t>
            </w:r>
          </w:p>
        </w:tc>
        <w:tc>
          <w:tcPr>
            <w:tcW w:w="524" w:type="dxa"/>
            <w:shd w:val="clear" w:color="auto" w:fill="auto"/>
            <w:vAlign w:val="center"/>
          </w:tcPr>
          <w:p w14:paraId="6289C508" w14:textId="77777777" w:rsidR="003B1042" w:rsidRPr="009D6B0C" w:rsidRDefault="008200D9" w:rsidP="008200D9">
            <w:pPr>
              <w:jc w:val="center"/>
            </w:pPr>
            <w:r w:rsidRPr="009D6B0C">
              <w:t>x</w:t>
            </w:r>
          </w:p>
        </w:tc>
        <w:tc>
          <w:tcPr>
            <w:tcW w:w="524" w:type="dxa"/>
            <w:shd w:val="clear" w:color="auto" w:fill="auto"/>
            <w:vAlign w:val="center"/>
          </w:tcPr>
          <w:p w14:paraId="5A58B50C" w14:textId="77777777" w:rsidR="003B1042" w:rsidRPr="009D6B0C" w:rsidRDefault="008200D9" w:rsidP="008200D9">
            <w:pPr>
              <w:jc w:val="center"/>
            </w:pPr>
            <w:r w:rsidRPr="009D6B0C">
              <w:t>x</w:t>
            </w:r>
          </w:p>
        </w:tc>
        <w:tc>
          <w:tcPr>
            <w:tcW w:w="524" w:type="dxa"/>
            <w:shd w:val="clear" w:color="auto" w:fill="auto"/>
            <w:vAlign w:val="center"/>
          </w:tcPr>
          <w:p w14:paraId="182671D7" w14:textId="77777777" w:rsidR="003B1042" w:rsidRPr="009D6B0C" w:rsidRDefault="008200D9" w:rsidP="008200D9">
            <w:pPr>
              <w:jc w:val="center"/>
            </w:pPr>
            <w:r w:rsidRPr="009D6B0C">
              <w:t>x</w:t>
            </w:r>
          </w:p>
        </w:tc>
        <w:tc>
          <w:tcPr>
            <w:tcW w:w="524" w:type="dxa"/>
            <w:shd w:val="clear" w:color="auto" w:fill="auto"/>
            <w:vAlign w:val="center"/>
          </w:tcPr>
          <w:p w14:paraId="15EA0ED6" w14:textId="77777777" w:rsidR="003B1042" w:rsidRPr="009D6B0C" w:rsidRDefault="008200D9" w:rsidP="008200D9">
            <w:pPr>
              <w:jc w:val="center"/>
            </w:pPr>
            <w:r w:rsidRPr="009D6B0C">
              <w:t>x</w:t>
            </w:r>
          </w:p>
        </w:tc>
      </w:tr>
      <w:tr w:rsidR="007067E6" w:rsidRPr="009D6B0C" w14:paraId="4D02C6B8" w14:textId="77777777" w:rsidTr="002A4DC6">
        <w:tc>
          <w:tcPr>
            <w:tcW w:w="2205" w:type="dxa"/>
            <w:vMerge/>
            <w:tcMar>
              <w:top w:w="0" w:type="dxa"/>
              <w:left w:w="108" w:type="dxa"/>
              <w:bottom w:w="0" w:type="dxa"/>
              <w:right w:w="108" w:type="dxa"/>
            </w:tcMar>
            <w:vAlign w:val="center"/>
          </w:tcPr>
          <w:p w14:paraId="16EA946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4B8ABB"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D160FEF" w14:textId="77777777" w:rsidR="003B1042" w:rsidRPr="009D6B0C" w:rsidRDefault="003B1042" w:rsidP="003B1042">
            <w:pPr>
              <w:snapToGrid w:val="0"/>
              <w:spacing w:before="0" w:after="0" w:line="240" w:lineRule="auto"/>
              <w:jc w:val="left"/>
            </w:pPr>
            <w:r w:rsidRPr="009D6B0C">
              <w:rPr>
                <w:sz w:val="22"/>
              </w:rPr>
              <w:t xml:space="preserve">Opracowywanie i wdrażanie programów profilaktycznych, zdrowotnych </w:t>
            </w:r>
            <w:r w:rsidRPr="009D6B0C">
              <w:rPr>
                <w:sz w:val="22"/>
              </w:rPr>
              <w:lastRenderedPageBreak/>
              <w:t>przeciwdziałających niepełnosprawności.</w:t>
            </w:r>
          </w:p>
        </w:tc>
        <w:tc>
          <w:tcPr>
            <w:tcW w:w="1701" w:type="dxa"/>
            <w:tcMar>
              <w:top w:w="0" w:type="dxa"/>
              <w:left w:w="108" w:type="dxa"/>
              <w:bottom w:w="0" w:type="dxa"/>
              <w:right w:w="108" w:type="dxa"/>
            </w:tcMar>
          </w:tcPr>
          <w:p w14:paraId="426E2229" w14:textId="77777777" w:rsidR="003B1042" w:rsidRPr="009D6B0C" w:rsidRDefault="00A87BCB" w:rsidP="003B1042">
            <w:pPr>
              <w:snapToGrid w:val="0"/>
              <w:spacing w:before="0" w:after="0" w:line="240" w:lineRule="auto"/>
              <w:jc w:val="left"/>
            </w:pPr>
            <w:r w:rsidRPr="009D6B0C">
              <w:rPr>
                <w:sz w:val="22"/>
              </w:rPr>
              <w:lastRenderedPageBreak/>
              <w:t>OPS</w:t>
            </w:r>
            <w:r w:rsidR="003B1042" w:rsidRPr="009D6B0C">
              <w:rPr>
                <w:sz w:val="22"/>
              </w:rPr>
              <w:t>, NGO, służba zdrowia</w:t>
            </w:r>
          </w:p>
        </w:tc>
        <w:tc>
          <w:tcPr>
            <w:tcW w:w="1261" w:type="dxa"/>
            <w:tcMar>
              <w:top w:w="0" w:type="dxa"/>
              <w:left w:w="108" w:type="dxa"/>
              <w:bottom w:w="0" w:type="dxa"/>
              <w:right w:w="108" w:type="dxa"/>
            </w:tcMar>
          </w:tcPr>
          <w:p w14:paraId="16214CAC"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6872ACB" w14:textId="77777777" w:rsidR="003B1042" w:rsidRPr="009D6B0C" w:rsidRDefault="008200D9" w:rsidP="008200D9">
            <w:pPr>
              <w:jc w:val="center"/>
            </w:pPr>
            <w:r w:rsidRPr="009D6B0C">
              <w:t>x</w:t>
            </w:r>
          </w:p>
        </w:tc>
        <w:tc>
          <w:tcPr>
            <w:tcW w:w="524" w:type="dxa"/>
            <w:shd w:val="clear" w:color="auto" w:fill="auto"/>
            <w:vAlign w:val="center"/>
          </w:tcPr>
          <w:p w14:paraId="5A816C16" w14:textId="77777777" w:rsidR="003B1042" w:rsidRPr="009D6B0C" w:rsidRDefault="008200D9" w:rsidP="008200D9">
            <w:pPr>
              <w:jc w:val="center"/>
            </w:pPr>
            <w:r w:rsidRPr="009D6B0C">
              <w:t>x</w:t>
            </w:r>
          </w:p>
        </w:tc>
        <w:tc>
          <w:tcPr>
            <w:tcW w:w="524" w:type="dxa"/>
            <w:shd w:val="clear" w:color="auto" w:fill="auto"/>
            <w:vAlign w:val="center"/>
          </w:tcPr>
          <w:p w14:paraId="321C66A1" w14:textId="77777777" w:rsidR="003B1042" w:rsidRPr="009D6B0C" w:rsidRDefault="008200D9" w:rsidP="008200D9">
            <w:pPr>
              <w:jc w:val="center"/>
            </w:pPr>
            <w:r w:rsidRPr="009D6B0C">
              <w:t>x</w:t>
            </w:r>
          </w:p>
        </w:tc>
        <w:tc>
          <w:tcPr>
            <w:tcW w:w="524" w:type="dxa"/>
            <w:shd w:val="clear" w:color="auto" w:fill="auto"/>
            <w:vAlign w:val="center"/>
          </w:tcPr>
          <w:p w14:paraId="0699F1C7" w14:textId="77777777" w:rsidR="003B1042" w:rsidRPr="009D6B0C" w:rsidRDefault="008200D9" w:rsidP="008200D9">
            <w:pPr>
              <w:jc w:val="center"/>
            </w:pPr>
            <w:r w:rsidRPr="009D6B0C">
              <w:t>x</w:t>
            </w:r>
          </w:p>
        </w:tc>
        <w:tc>
          <w:tcPr>
            <w:tcW w:w="524" w:type="dxa"/>
            <w:shd w:val="clear" w:color="auto" w:fill="auto"/>
            <w:vAlign w:val="center"/>
          </w:tcPr>
          <w:p w14:paraId="5ADD171D" w14:textId="77777777" w:rsidR="003B1042" w:rsidRPr="009D6B0C" w:rsidRDefault="008200D9" w:rsidP="008200D9">
            <w:pPr>
              <w:jc w:val="center"/>
            </w:pPr>
            <w:r w:rsidRPr="009D6B0C">
              <w:t>x</w:t>
            </w:r>
          </w:p>
        </w:tc>
        <w:tc>
          <w:tcPr>
            <w:tcW w:w="524" w:type="dxa"/>
            <w:shd w:val="clear" w:color="auto" w:fill="auto"/>
            <w:vAlign w:val="center"/>
          </w:tcPr>
          <w:p w14:paraId="6ECC99BC" w14:textId="77777777" w:rsidR="003B1042" w:rsidRPr="009D6B0C" w:rsidRDefault="008200D9" w:rsidP="008200D9">
            <w:pPr>
              <w:jc w:val="center"/>
            </w:pPr>
            <w:r w:rsidRPr="009D6B0C">
              <w:t>x</w:t>
            </w:r>
          </w:p>
        </w:tc>
        <w:tc>
          <w:tcPr>
            <w:tcW w:w="524" w:type="dxa"/>
            <w:shd w:val="clear" w:color="auto" w:fill="auto"/>
            <w:vAlign w:val="center"/>
          </w:tcPr>
          <w:p w14:paraId="3A32B835" w14:textId="77777777" w:rsidR="003B1042" w:rsidRPr="009D6B0C" w:rsidRDefault="008200D9" w:rsidP="008200D9">
            <w:pPr>
              <w:jc w:val="center"/>
            </w:pPr>
            <w:r w:rsidRPr="009D6B0C">
              <w:t>x</w:t>
            </w:r>
          </w:p>
        </w:tc>
        <w:tc>
          <w:tcPr>
            <w:tcW w:w="524" w:type="dxa"/>
            <w:shd w:val="clear" w:color="auto" w:fill="auto"/>
            <w:vAlign w:val="center"/>
          </w:tcPr>
          <w:p w14:paraId="46D1AD48" w14:textId="77777777" w:rsidR="003B1042" w:rsidRPr="009D6B0C" w:rsidRDefault="008200D9" w:rsidP="008200D9">
            <w:pPr>
              <w:jc w:val="center"/>
            </w:pPr>
            <w:r w:rsidRPr="009D6B0C">
              <w:t>x</w:t>
            </w:r>
          </w:p>
        </w:tc>
        <w:tc>
          <w:tcPr>
            <w:tcW w:w="524" w:type="dxa"/>
            <w:shd w:val="clear" w:color="auto" w:fill="auto"/>
            <w:vAlign w:val="center"/>
          </w:tcPr>
          <w:p w14:paraId="74F18FCD" w14:textId="77777777" w:rsidR="003B1042" w:rsidRPr="009D6B0C" w:rsidRDefault="008200D9" w:rsidP="008200D9">
            <w:pPr>
              <w:jc w:val="center"/>
            </w:pPr>
            <w:r w:rsidRPr="009D6B0C">
              <w:t>x</w:t>
            </w:r>
          </w:p>
        </w:tc>
        <w:tc>
          <w:tcPr>
            <w:tcW w:w="524" w:type="dxa"/>
            <w:shd w:val="clear" w:color="auto" w:fill="auto"/>
            <w:vAlign w:val="center"/>
          </w:tcPr>
          <w:p w14:paraId="722693D8" w14:textId="77777777" w:rsidR="003B1042" w:rsidRPr="009D6B0C" w:rsidRDefault="008200D9" w:rsidP="008200D9">
            <w:pPr>
              <w:jc w:val="center"/>
            </w:pPr>
            <w:r w:rsidRPr="009D6B0C">
              <w:t>x</w:t>
            </w:r>
          </w:p>
        </w:tc>
      </w:tr>
      <w:tr w:rsidR="007067E6" w:rsidRPr="009D6B0C" w14:paraId="64DAA6C7" w14:textId="77777777" w:rsidTr="002A4DC6">
        <w:tc>
          <w:tcPr>
            <w:tcW w:w="2205" w:type="dxa"/>
            <w:vMerge/>
            <w:tcMar>
              <w:top w:w="0" w:type="dxa"/>
              <w:left w:w="108" w:type="dxa"/>
              <w:bottom w:w="0" w:type="dxa"/>
              <w:right w:w="108" w:type="dxa"/>
            </w:tcMar>
            <w:vAlign w:val="center"/>
          </w:tcPr>
          <w:p w14:paraId="7E8E676B"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38226743" w14:textId="77777777" w:rsidR="003B1042" w:rsidRPr="009D6B0C" w:rsidRDefault="003B1042" w:rsidP="003B1042">
            <w:pPr>
              <w:snapToGrid w:val="0"/>
              <w:spacing w:before="0" w:after="0" w:line="240" w:lineRule="auto"/>
              <w:jc w:val="left"/>
            </w:pPr>
            <w:r w:rsidRPr="009D6B0C">
              <w:rPr>
                <w:sz w:val="22"/>
              </w:rPr>
              <w:t>Zwiększenie dostępu osób niepełnosprawnych do usług społecznych, w tym opieki i rehabilitacji</w:t>
            </w:r>
          </w:p>
        </w:tc>
        <w:tc>
          <w:tcPr>
            <w:tcW w:w="2126" w:type="dxa"/>
            <w:tcMar>
              <w:top w:w="0" w:type="dxa"/>
              <w:left w:w="108" w:type="dxa"/>
              <w:bottom w:w="0" w:type="dxa"/>
              <w:right w:w="108" w:type="dxa"/>
            </w:tcMar>
          </w:tcPr>
          <w:p w14:paraId="1AE044B1" w14:textId="77777777" w:rsidR="003B1042" w:rsidRPr="009D6B0C" w:rsidRDefault="003B1042" w:rsidP="003B1042">
            <w:pPr>
              <w:snapToGrid w:val="0"/>
              <w:spacing w:before="0" w:after="0" w:line="240" w:lineRule="auto"/>
              <w:jc w:val="left"/>
            </w:pPr>
            <w:r w:rsidRPr="009D6B0C">
              <w:rPr>
                <w:sz w:val="22"/>
              </w:rPr>
              <w:t>Organizacja rehabilitacji</w:t>
            </w:r>
          </w:p>
        </w:tc>
        <w:tc>
          <w:tcPr>
            <w:tcW w:w="1701" w:type="dxa"/>
            <w:tcMar>
              <w:top w:w="0" w:type="dxa"/>
              <w:left w:w="108" w:type="dxa"/>
              <w:bottom w:w="0" w:type="dxa"/>
              <w:right w:w="108" w:type="dxa"/>
            </w:tcMar>
          </w:tcPr>
          <w:p w14:paraId="28B7FB7D" w14:textId="77777777" w:rsidR="003B1042" w:rsidRPr="009D6B0C" w:rsidRDefault="003B1042" w:rsidP="003B1042">
            <w:pPr>
              <w:snapToGrid w:val="0"/>
              <w:spacing w:before="0" w:after="0" w:line="240" w:lineRule="auto"/>
              <w:jc w:val="left"/>
            </w:pPr>
            <w:r w:rsidRPr="009D6B0C">
              <w:rPr>
                <w:sz w:val="22"/>
              </w:rPr>
              <w:t xml:space="preserve">służba zdrowia, NGO, </w:t>
            </w:r>
          </w:p>
        </w:tc>
        <w:tc>
          <w:tcPr>
            <w:tcW w:w="1261" w:type="dxa"/>
            <w:tcMar>
              <w:top w:w="0" w:type="dxa"/>
              <w:left w:w="108" w:type="dxa"/>
              <w:bottom w:w="0" w:type="dxa"/>
              <w:right w:w="108" w:type="dxa"/>
            </w:tcMar>
          </w:tcPr>
          <w:p w14:paraId="3537C54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798DB1D" w14:textId="77777777" w:rsidR="003B1042" w:rsidRPr="009D6B0C" w:rsidRDefault="008200D9" w:rsidP="008200D9">
            <w:pPr>
              <w:jc w:val="center"/>
            </w:pPr>
            <w:r w:rsidRPr="009D6B0C">
              <w:t>x</w:t>
            </w:r>
          </w:p>
        </w:tc>
        <w:tc>
          <w:tcPr>
            <w:tcW w:w="524" w:type="dxa"/>
            <w:shd w:val="clear" w:color="auto" w:fill="auto"/>
            <w:vAlign w:val="center"/>
          </w:tcPr>
          <w:p w14:paraId="7E1AAD97" w14:textId="77777777" w:rsidR="003B1042" w:rsidRPr="009D6B0C" w:rsidRDefault="008200D9" w:rsidP="008200D9">
            <w:pPr>
              <w:jc w:val="center"/>
            </w:pPr>
            <w:r w:rsidRPr="009D6B0C">
              <w:t>x</w:t>
            </w:r>
          </w:p>
        </w:tc>
        <w:tc>
          <w:tcPr>
            <w:tcW w:w="524" w:type="dxa"/>
            <w:shd w:val="clear" w:color="auto" w:fill="auto"/>
            <w:vAlign w:val="center"/>
          </w:tcPr>
          <w:p w14:paraId="608273B0" w14:textId="77777777" w:rsidR="003B1042" w:rsidRPr="009D6B0C" w:rsidRDefault="008200D9" w:rsidP="008200D9">
            <w:pPr>
              <w:jc w:val="center"/>
            </w:pPr>
            <w:r w:rsidRPr="009D6B0C">
              <w:t>x</w:t>
            </w:r>
          </w:p>
        </w:tc>
        <w:tc>
          <w:tcPr>
            <w:tcW w:w="524" w:type="dxa"/>
            <w:shd w:val="clear" w:color="auto" w:fill="auto"/>
            <w:vAlign w:val="center"/>
          </w:tcPr>
          <w:p w14:paraId="079D0E44" w14:textId="77777777" w:rsidR="003B1042" w:rsidRPr="009D6B0C" w:rsidRDefault="008200D9" w:rsidP="008200D9">
            <w:pPr>
              <w:jc w:val="center"/>
            </w:pPr>
            <w:r w:rsidRPr="009D6B0C">
              <w:t>x</w:t>
            </w:r>
          </w:p>
        </w:tc>
        <w:tc>
          <w:tcPr>
            <w:tcW w:w="524" w:type="dxa"/>
            <w:shd w:val="clear" w:color="auto" w:fill="auto"/>
            <w:vAlign w:val="center"/>
          </w:tcPr>
          <w:p w14:paraId="2F390CB0" w14:textId="77777777" w:rsidR="003B1042" w:rsidRPr="009D6B0C" w:rsidRDefault="008200D9" w:rsidP="008200D9">
            <w:pPr>
              <w:jc w:val="center"/>
            </w:pPr>
            <w:r w:rsidRPr="009D6B0C">
              <w:t>x</w:t>
            </w:r>
          </w:p>
        </w:tc>
        <w:tc>
          <w:tcPr>
            <w:tcW w:w="524" w:type="dxa"/>
            <w:shd w:val="clear" w:color="auto" w:fill="auto"/>
            <w:vAlign w:val="center"/>
          </w:tcPr>
          <w:p w14:paraId="3AA88871" w14:textId="77777777" w:rsidR="003B1042" w:rsidRPr="009D6B0C" w:rsidRDefault="008200D9" w:rsidP="008200D9">
            <w:pPr>
              <w:jc w:val="center"/>
            </w:pPr>
            <w:r w:rsidRPr="009D6B0C">
              <w:t>x</w:t>
            </w:r>
          </w:p>
        </w:tc>
        <w:tc>
          <w:tcPr>
            <w:tcW w:w="524" w:type="dxa"/>
            <w:shd w:val="clear" w:color="auto" w:fill="auto"/>
            <w:vAlign w:val="center"/>
          </w:tcPr>
          <w:p w14:paraId="6E871BFB" w14:textId="77777777" w:rsidR="003B1042" w:rsidRPr="009D6B0C" w:rsidRDefault="008200D9" w:rsidP="008200D9">
            <w:pPr>
              <w:jc w:val="center"/>
            </w:pPr>
            <w:r w:rsidRPr="009D6B0C">
              <w:t>x</w:t>
            </w:r>
          </w:p>
        </w:tc>
        <w:tc>
          <w:tcPr>
            <w:tcW w:w="524" w:type="dxa"/>
            <w:shd w:val="clear" w:color="auto" w:fill="auto"/>
            <w:vAlign w:val="center"/>
          </w:tcPr>
          <w:p w14:paraId="50497095" w14:textId="77777777" w:rsidR="003B1042" w:rsidRPr="009D6B0C" w:rsidRDefault="008200D9" w:rsidP="008200D9">
            <w:pPr>
              <w:jc w:val="center"/>
            </w:pPr>
            <w:r w:rsidRPr="009D6B0C">
              <w:t>x</w:t>
            </w:r>
          </w:p>
        </w:tc>
        <w:tc>
          <w:tcPr>
            <w:tcW w:w="524" w:type="dxa"/>
            <w:shd w:val="clear" w:color="auto" w:fill="auto"/>
            <w:vAlign w:val="center"/>
          </w:tcPr>
          <w:p w14:paraId="2C70DC79" w14:textId="77777777" w:rsidR="003B1042" w:rsidRPr="009D6B0C" w:rsidRDefault="008200D9" w:rsidP="008200D9">
            <w:pPr>
              <w:jc w:val="center"/>
            </w:pPr>
            <w:r w:rsidRPr="009D6B0C">
              <w:t>x</w:t>
            </w:r>
          </w:p>
        </w:tc>
        <w:tc>
          <w:tcPr>
            <w:tcW w:w="524" w:type="dxa"/>
            <w:shd w:val="clear" w:color="auto" w:fill="auto"/>
            <w:vAlign w:val="center"/>
          </w:tcPr>
          <w:p w14:paraId="00C6C75B" w14:textId="77777777" w:rsidR="003B1042" w:rsidRPr="009D6B0C" w:rsidRDefault="008200D9" w:rsidP="008200D9">
            <w:pPr>
              <w:jc w:val="center"/>
            </w:pPr>
            <w:r w:rsidRPr="009D6B0C">
              <w:t>x</w:t>
            </w:r>
          </w:p>
        </w:tc>
      </w:tr>
      <w:tr w:rsidR="007067E6" w:rsidRPr="009D6B0C" w14:paraId="6C7BFA79" w14:textId="77777777" w:rsidTr="002A4DC6">
        <w:tc>
          <w:tcPr>
            <w:tcW w:w="2205" w:type="dxa"/>
            <w:vMerge/>
            <w:tcMar>
              <w:top w:w="0" w:type="dxa"/>
              <w:left w:w="108" w:type="dxa"/>
              <w:bottom w:w="0" w:type="dxa"/>
              <w:right w:w="108" w:type="dxa"/>
            </w:tcMar>
            <w:vAlign w:val="center"/>
          </w:tcPr>
          <w:p w14:paraId="333D0D64"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837864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152625B0" w14:textId="77777777" w:rsidR="003B1042" w:rsidRPr="009D6B0C" w:rsidRDefault="003B1042" w:rsidP="003B1042">
            <w:pPr>
              <w:snapToGrid w:val="0"/>
              <w:spacing w:before="0" w:after="0" w:line="240" w:lineRule="auto"/>
              <w:jc w:val="left"/>
            </w:pPr>
            <w:r w:rsidRPr="009D6B0C">
              <w:rPr>
                <w:sz w:val="22"/>
              </w:rPr>
              <w:t>Wspieranie funkcjonowania i tworzenia środowiskowych form pomocy osobom niepełnosprawnym.</w:t>
            </w:r>
          </w:p>
        </w:tc>
        <w:tc>
          <w:tcPr>
            <w:tcW w:w="1701" w:type="dxa"/>
            <w:tcMar>
              <w:top w:w="0" w:type="dxa"/>
              <w:left w:w="108" w:type="dxa"/>
              <w:bottom w:w="0" w:type="dxa"/>
              <w:right w:w="108" w:type="dxa"/>
            </w:tcMar>
          </w:tcPr>
          <w:p w14:paraId="73807BA5"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 służba zdrowia</w:t>
            </w:r>
          </w:p>
        </w:tc>
        <w:tc>
          <w:tcPr>
            <w:tcW w:w="1261" w:type="dxa"/>
            <w:tcMar>
              <w:top w:w="0" w:type="dxa"/>
              <w:left w:w="108" w:type="dxa"/>
              <w:bottom w:w="0" w:type="dxa"/>
              <w:right w:w="108" w:type="dxa"/>
            </w:tcMar>
          </w:tcPr>
          <w:p w14:paraId="23145750"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E6660F7" w14:textId="77777777" w:rsidR="003B1042" w:rsidRPr="009D6B0C" w:rsidRDefault="008200D9" w:rsidP="008200D9">
            <w:pPr>
              <w:jc w:val="center"/>
            </w:pPr>
            <w:r w:rsidRPr="009D6B0C">
              <w:t>x</w:t>
            </w:r>
          </w:p>
        </w:tc>
        <w:tc>
          <w:tcPr>
            <w:tcW w:w="524" w:type="dxa"/>
            <w:shd w:val="clear" w:color="auto" w:fill="auto"/>
            <w:vAlign w:val="center"/>
          </w:tcPr>
          <w:p w14:paraId="18A2D9D2" w14:textId="77777777" w:rsidR="003B1042" w:rsidRPr="009D6B0C" w:rsidRDefault="008200D9" w:rsidP="008200D9">
            <w:pPr>
              <w:jc w:val="center"/>
            </w:pPr>
            <w:r w:rsidRPr="009D6B0C">
              <w:t>x</w:t>
            </w:r>
          </w:p>
        </w:tc>
        <w:tc>
          <w:tcPr>
            <w:tcW w:w="524" w:type="dxa"/>
            <w:shd w:val="clear" w:color="auto" w:fill="auto"/>
            <w:vAlign w:val="center"/>
          </w:tcPr>
          <w:p w14:paraId="3A8B0AF5" w14:textId="77777777" w:rsidR="003B1042" w:rsidRPr="009D6B0C" w:rsidRDefault="008200D9" w:rsidP="008200D9">
            <w:pPr>
              <w:jc w:val="center"/>
            </w:pPr>
            <w:r w:rsidRPr="009D6B0C">
              <w:t>x</w:t>
            </w:r>
          </w:p>
        </w:tc>
        <w:tc>
          <w:tcPr>
            <w:tcW w:w="524" w:type="dxa"/>
            <w:shd w:val="clear" w:color="auto" w:fill="auto"/>
            <w:vAlign w:val="center"/>
          </w:tcPr>
          <w:p w14:paraId="03301F4A" w14:textId="77777777" w:rsidR="003B1042" w:rsidRPr="009D6B0C" w:rsidRDefault="008200D9" w:rsidP="008200D9">
            <w:pPr>
              <w:jc w:val="center"/>
            </w:pPr>
            <w:r w:rsidRPr="009D6B0C">
              <w:t>x</w:t>
            </w:r>
          </w:p>
        </w:tc>
        <w:tc>
          <w:tcPr>
            <w:tcW w:w="524" w:type="dxa"/>
            <w:shd w:val="clear" w:color="auto" w:fill="auto"/>
            <w:vAlign w:val="center"/>
          </w:tcPr>
          <w:p w14:paraId="682D1BE4" w14:textId="77777777" w:rsidR="003B1042" w:rsidRPr="009D6B0C" w:rsidRDefault="008200D9" w:rsidP="008200D9">
            <w:pPr>
              <w:jc w:val="center"/>
            </w:pPr>
            <w:r w:rsidRPr="009D6B0C">
              <w:t>x</w:t>
            </w:r>
          </w:p>
        </w:tc>
        <w:tc>
          <w:tcPr>
            <w:tcW w:w="524" w:type="dxa"/>
            <w:shd w:val="clear" w:color="auto" w:fill="auto"/>
            <w:vAlign w:val="center"/>
          </w:tcPr>
          <w:p w14:paraId="2593FB02" w14:textId="77777777" w:rsidR="003B1042" w:rsidRPr="009D6B0C" w:rsidRDefault="008200D9" w:rsidP="008200D9">
            <w:pPr>
              <w:jc w:val="center"/>
            </w:pPr>
            <w:r w:rsidRPr="009D6B0C">
              <w:t>x</w:t>
            </w:r>
          </w:p>
        </w:tc>
        <w:tc>
          <w:tcPr>
            <w:tcW w:w="524" w:type="dxa"/>
            <w:shd w:val="clear" w:color="auto" w:fill="auto"/>
            <w:vAlign w:val="center"/>
          </w:tcPr>
          <w:p w14:paraId="39114BE7" w14:textId="77777777" w:rsidR="003B1042" w:rsidRPr="009D6B0C" w:rsidRDefault="008200D9" w:rsidP="008200D9">
            <w:pPr>
              <w:jc w:val="center"/>
            </w:pPr>
            <w:r w:rsidRPr="009D6B0C">
              <w:t>x</w:t>
            </w:r>
          </w:p>
        </w:tc>
        <w:tc>
          <w:tcPr>
            <w:tcW w:w="524" w:type="dxa"/>
            <w:shd w:val="clear" w:color="auto" w:fill="auto"/>
            <w:vAlign w:val="center"/>
          </w:tcPr>
          <w:p w14:paraId="67999E07" w14:textId="77777777" w:rsidR="003B1042" w:rsidRPr="009D6B0C" w:rsidRDefault="008200D9" w:rsidP="008200D9">
            <w:pPr>
              <w:jc w:val="center"/>
            </w:pPr>
            <w:r w:rsidRPr="009D6B0C">
              <w:t>x</w:t>
            </w:r>
          </w:p>
        </w:tc>
        <w:tc>
          <w:tcPr>
            <w:tcW w:w="524" w:type="dxa"/>
            <w:shd w:val="clear" w:color="auto" w:fill="auto"/>
            <w:vAlign w:val="center"/>
          </w:tcPr>
          <w:p w14:paraId="0B506CD4" w14:textId="77777777" w:rsidR="003B1042" w:rsidRPr="009D6B0C" w:rsidRDefault="008200D9" w:rsidP="008200D9">
            <w:pPr>
              <w:jc w:val="center"/>
            </w:pPr>
            <w:r w:rsidRPr="009D6B0C">
              <w:t>x</w:t>
            </w:r>
          </w:p>
        </w:tc>
        <w:tc>
          <w:tcPr>
            <w:tcW w:w="524" w:type="dxa"/>
            <w:shd w:val="clear" w:color="auto" w:fill="auto"/>
            <w:vAlign w:val="center"/>
          </w:tcPr>
          <w:p w14:paraId="276BC547" w14:textId="77777777" w:rsidR="003B1042" w:rsidRPr="009D6B0C" w:rsidRDefault="008200D9" w:rsidP="008200D9">
            <w:pPr>
              <w:jc w:val="center"/>
            </w:pPr>
            <w:r w:rsidRPr="009D6B0C">
              <w:t>x</w:t>
            </w:r>
          </w:p>
        </w:tc>
      </w:tr>
      <w:tr w:rsidR="007067E6" w:rsidRPr="009D6B0C" w14:paraId="37DE91AD" w14:textId="77777777" w:rsidTr="002A4DC6">
        <w:tc>
          <w:tcPr>
            <w:tcW w:w="2205" w:type="dxa"/>
            <w:vMerge/>
            <w:tcMar>
              <w:top w:w="0" w:type="dxa"/>
              <w:left w:w="108" w:type="dxa"/>
              <w:bottom w:w="0" w:type="dxa"/>
              <w:right w:w="108" w:type="dxa"/>
            </w:tcMar>
            <w:vAlign w:val="center"/>
          </w:tcPr>
          <w:p w14:paraId="6B44F14F"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4EEA5F8E" w14:textId="77777777" w:rsidR="003B1042" w:rsidRPr="009D6B0C" w:rsidRDefault="003B1042" w:rsidP="003B1042">
            <w:pPr>
              <w:snapToGrid w:val="0"/>
              <w:spacing w:before="0" w:after="0" w:line="240" w:lineRule="auto"/>
              <w:jc w:val="left"/>
            </w:pPr>
            <w:r w:rsidRPr="009D6B0C">
              <w:rPr>
                <w:sz w:val="22"/>
              </w:rPr>
              <w:t>Integracja ze środowiskiem osób niepełnosprawnych</w:t>
            </w:r>
          </w:p>
        </w:tc>
        <w:tc>
          <w:tcPr>
            <w:tcW w:w="2126" w:type="dxa"/>
            <w:tcMar>
              <w:top w:w="0" w:type="dxa"/>
              <w:left w:w="108" w:type="dxa"/>
              <w:bottom w:w="0" w:type="dxa"/>
              <w:right w:w="108" w:type="dxa"/>
            </w:tcMar>
          </w:tcPr>
          <w:p w14:paraId="1060AE2B" w14:textId="77777777" w:rsidR="003B1042" w:rsidRPr="009D6B0C" w:rsidRDefault="003B1042" w:rsidP="003B1042">
            <w:pPr>
              <w:snapToGrid w:val="0"/>
              <w:spacing w:before="0" w:after="0" w:line="240" w:lineRule="auto"/>
              <w:jc w:val="left"/>
            </w:pPr>
            <w:r w:rsidRPr="009D6B0C">
              <w:rPr>
                <w:sz w:val="22"/>
              </w:rPr>
              <w:t>Wspieranie działań ukierunkowanych na aktywizację zawodową i zatrudnianie osób niepełnosprawnych.</w:t>
            </w:r>
          </w:p>
        </w:tc>
        <w:tc>
          <w:tcPr>
            <w:tcW w:w="1701" w:type="dxa"/>
            <w:tcMar>
              <w:top w:w="0" w:type="dxa"/>
              <w:left w:w="108" w:type="dxa"/>
              <w:bottom w:w="0" w:type="dxa"/>
              <w:right w:w="108" w:type="dxa"/>
            </w:tcMar>
          </w:tcPr>
          <w:p w14:paraId="68066A74" w14:textId="77777777" w:rsidR="003B1042" w:rsidRPr="009D6B0C" w:rsidRDefault="003B1042" w:rsidP="003B1042">
            <w:pPr>
              <w:snapToGrid w:val="0"/>
              <w:spacing w:before="0" w:after="0" w:line="240" w:lineRule="auto"/>
              <w:jc w:val="left"/>
            </w:pPr>
            <w:r w:rsidRPr="009D6B0C">
              <w:rPr>
                <w:sz w:val="22"/>
              </w:rPr>
              <w:t xml:space="preserve">PUP, NGO, </w:t>
            </w:r>
          </w:p>
        </w:tc>
        <w:tc>
          <w:tcPr>
            <w:tcW w:w="1261" w:type="dxa"/>
            <w:tcMar>
              <w:top w:w="0" w:type="dxa"/>
              <w:left w:w="108" w:type="dxa"/>
              <w:bottom w:w="0" w:type="dxa"/>
              <w:right w:w="108" w:type="dxa"/>
            </w:tcMar>
          </w:tcPr>
          <w:p w14:paraId="592EE53E"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71D5416" w14:textId="77777777" w:rsidR="003B1042" w:rsidRPr="009D6B0C" w:rsidRDefault="008200D9" w:rsidP="008200D9">
            <w:pPr>
              <w:jc w:val="center"/>
            </w:pPr>
            <w:r w:rsidRPr="009D6B0C">
              <w:t>x</w:t>
            </w:r>
          </w:p>
        </w:tc>
        <w:tc>
          <w:tcPr>
            <w:tcW w:w="524" w:type="dxa"/>
            <w:shd w:val="clear" w:color="auto" w:fill="auto"/>
            <w:vAlign w:val="center"/>
          </w:tcPr>
          <w:p w14:paraId="3B2FC4A8" w14:textId="77777777" w:rsidR="003B1042" w:rsidRPr="009D6B0C" w:rsidRDefault="008200D9" w:rsidP="008200D9">
            <w:pPr>
              <w:jc w:val="center"/>
            </w:pPr>
            <w:r w:rsidRPr="009D6B0C">
              <w:t>x</w:t>
            </w:r>
          </w:p>
        </w:tc>
        <w:tc>
          <w:tcPr>
            <w:tcW w:w="524" w:type="dxa"/>
            <w:shd w:val="clear" w:color="auto" w:fill="auto"/>
            <w:vAlign w:val="center"/>
          </w:tcPr>
          <w:p w14:paraId="329833D4" w14:textId="77777777" w:rsidR="003B1042" w:rsidRPr="009D6B0C" w:rsidRDefault="008200D9" w:rsidP="008200D9">
            <w:pPr>
              <w:jc w:val="center"/>
            </w:pPr>
            <w:r w:rsidRPr="009D6B0C">
              <w:t>x</w:t>
            </w:r>
          </w:p>
        </w:tc>
        <w:tc>
          <w:tcPr>
            <w:tcW w:w="524" w:type="dxa"/>
            <w:shd w:val="clear" w:color="auto" w:fill="auto"/>
            <w:vAlign w:val="center"/>
          </w:tcPr>
          <w:p w14:paraId="14091AD8" w14:textId="77777777" w:rsidR="003B1042" w:rsidRPr="009D6B0C" w:rsidRDefault="008200D9" w:rsidP="008200D9">
            <w:pPr>
              <w:jc w:val="center"/>
            </w:pPr>
            <w:r w:rsidRPr="009D6B0C">
              <w:t>x</w:t>
            </w:r>
          </w:p>
        </w:tc>
        <w:tc>
          <w:tcPr>
            <w:tcW w:w="524" w:type="dxa"/>
            <w:shd w:val="clear" w:color="auto" w:fill="auto"/>
            <w:vAlign w:val="center"/>
          </w:tcPr>
          <w:p w14:paraId="3C57873E" w14:textId="77777777" w:rsidR="003B1042" w:rsidRPr="009D6B0C" w:rsidRDefault="008200D9" w:rsidP="008200D9">
            <w:pPr>
              <w:jc w:val="center"/>
            </w:pPr>
            <w:r w:rsidRPr="009D6B0C">
              <w:t>x</w:t>
            </w:r>
          </w:p>
        </w:tc>
        <w:tc>
          <w:tcPr>
            <w:tcW w:w="524" w:type="dxa"/>
            <w:shd w:val="clear" w:color="auto" w:fill="auto"/>
            <w:vAlign w:val="center"/>
          </w:tcPr>
          <w:p w14:paraId="04EC26E6" w14:textId="77777777" w:rsidR="003B1042" w:rsidRPr="009D6B0C" w:rsidRDefault="008200D9" w:rsidP="008200D9">
            <w:pPr>
              <w:jc w:val="center"/>
            </w:pPr>
            <w:r w:rsidRPr="009D6B0C">
              <w:t>x</w:t>
            </w:r>
          </w:p>
        </w:tc>
        <w:tc>
          <w:tcPr>
            <w:tcW w:w="524" w:type="dxa"/>
            <w:shd w:val="clear" w:color="auto" w:fill="auto"/>
            <w:vAlign w:val="center"/>
          </w:tcPr>
          <w:p w14:paraId="729D0311" w14:textId="77777777" w:rsidR="003B1042" w:rsidRPr="009D6B0C" w:rsidRDefault="008200D9" w:rsidP="008200D9">
            <w:pPr>
              <w:jc w:val="center"/>
            </w:pPr>
            <w:r w:rsidRPr="009D6B0C">
              <w:t>x</w:t>
            </w:r>
          </w:p>
        </w:tc>
        <w:tc>
          <w:tcPr>
            <w:tcW w:w="524" w:type="dxa"/>
            <w:shd w:val="clear" w:color="auto" w:fill="auto"/>
            <w:vAlign w:val="center"/>
          </w:tcPr>
          <w:p w14:paraId="0C8BA840" w14:textId="77777777" w:rsidR="003B1042" w:rsidRPr="009D6B0C" w:rsidRDefault="008200D9" w:rsidP="008200D9">
            <w:pPr>
              <w:jc w:val="center"/>
            </w:pPr>
            <w:r w:rsidRPr="009D6B0C">
              <w:t>x</w:t>
            </w:r>
          </w:p>
        </w:tc>
        <w:tc>
          <w:tcPr>
            <w:tcW w:w="524" w:type="dxa"/>
            <w:shd w:val="clear" w:color="auto" w:fill="auto"/>
            <w:vAlign w:val="center"/>
          </w:tcPr>
          <w:p w14:paraId="64C26981" w14:textId="77777777" w:rsidR="003B1042" w:rsidRPr="009D6B0C" w:rsidRDefault="008200D9" w:rsidP="008200D9">
            <w:pPr>
              <w:jc w:val="center"/>
            </w:pPr>
            <w:r w:rsidRPr="009D6B0C">
              <w:t>x</w:t>
            </w:r>
          </w:p>
        </w:tc>
        <w:tc>
          <w:tcPr>
            <w:tcW w:w="524" w:type="dxa"/>
            <w:shd w:val="clear" w:color="auto" w:fill="auto"/>
            <w:vAlign w:val="center"/>
          </w:tcPr>
          <w:p w14:paraId="115653EE" w14:textId="77777777" w:rsidR="003B1042" w:rsidRPr="009D6B0C" w:rsidRDefault="008200D9" w:rsidP="008200D9">
            <w:pPr>
              <w:jc w:val="center"/>
            </w:pPr>
            <w:r w:rsidRPr="009D6B0C">
              <w:t>x</w:t>
            </w:r>
          </w:p>
        </w:tc>
      </w:tr>
      <w:tr w:rsidR="007067E6" w:rsidRPr="009D6B0C" w14:paraId="321E7DBF" w14:textId="77777777" w:rsidTr="002A4DC6">
        <w:tc>
          <w:tcPr>
            <w:tcW w:w="2205" w:type="dxa"/>
            <w:vMerge/>
            <w:tcMar>
              <w:top w:w="0" w:type="dxa"/>
              <w:left w:w="108" w:type="dxa"/>
              <w:bottom w:w="0" w:type="dxa"/>
              <w:right w:w="108" w:type="dxa"/>
            </w:tcMar>
            <w:vAlign w:val="center"/>
          </w:tcPr>
          <w:p w14:paraId="708766DF"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5826EBA"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7DE96D5" w14:textId="77777777" w:rsidR="003B1042" w:rsidRPr="009D6B0C" w:rsidRDefault="003B1042" w:rsidP="003B1042">
            <w:pPr>
              <w:snapToGrid w:val="0"/>
              <w:spacing w:before="0" w:after="0" w:line="240" w:lineRule="auto"/>
              <w:jc w:val="left"/>
            </w:pPr>
            <w:r w:rsidRPr="009D6B0C">
              <w:rPr>
                <w:sz w:val="22"/>
              </w:rPr>
              <w:t>Umożliwienie osobom niepełnosprawnym aktywnego udziału w działalności sportowej i kulturalnej.</w:t>
            </w:r>
          </w:p>
        </w:tc>
        <w:tc>
          <w:tcPr>
            <w:tcW w:w="1701" w:type="dxa"/>
            <w:tcMar>
              <w:top w:w="0" w:type="dxa"/>
              <w:left w:w="108" w:type="dxa"/>
              <w:bottom w:w="0" w:type="dxa"/>
              <w:right w:w="108" w:type="dxa"/>
            </w:tcMar>
          </w:tcPr>
          <w:p w14:paraId="414D4B3C" w14:textId="0BD2F33D" w:rsidR="003B1042" w:rsidRPr="00B041FA" w:rsidRDefault="00A87BCB" w:rsidP="003B1042">
            <w:pPr>
              <w:snapToGrid w:val="0"/>
              <w:spacing w:before="0" w:after="0" w:line="240" w:lineRule="auto"/>
              <w:jc w:val="left"/>
              <w:rPr>
                <w:lang w:val="en-US"/>
              </w:rPr>
            </w:pPr>
            <w:r w:rsidRPr="00B041FA">
              <w:rPr>
                <w:sz w:val="22"/>
                <w:lang w:val="en-US"/>
              </w:rPr>
              <w:t>OPS</w:t>
            </w:r>
            <w:r w:rsidR="003B1042" w:rsidRPr="00B041FA">
              <w:rPr>
                <w:sz w:val="22"/>
                <w:lang w:val="en-US"/>
              </w:rPr>
              <w:t xml:space="preserve">, JST, NGO, KS, </w:t>
            </w:r>
            <w:r w:rsidR="00871C70" w:rsidRPr="00B041FA">
              <w:rPr>
                <w:sz w:val="22"/>
                <w:lang w:val="en-US"/>
              </w:rPr>
              <w:t>O</w:t>
            </w:r>
            <w:r w:rsidR="003B1042" w:rsidRPr="00B041FA">
              <w:rPr>
                <w:sz w:val="22"/>
                <w:lang w:val="en-US"/>
              </w:rPr>
              <w:t>CK</w:t>
            </w:r>
          </w:p>
        </w:tc>
        <w:tc>
          <w:tcPr>
            <w:tcW w:w="1261" w:type="dxa"/>
            <w:tcMar>
              <w:top w:w="0" w:type="dxa"/>
              <w:left w:w="108" w:type="dxa"/>
              <w:bottom w:w="0" w:type="dxa"/>
              <w:right w:w="108" w:type="dxa"/>
            </w:tcMar>
          </w:tcPr>
          <w:p w14:paraId="4D4C1F2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C54EE24" w14:textId="77777777" w:rsidR="003B1042" w:rsidRPr="009D6B0C" w:rsidRDefault="008200D9" w:rsidP="008200D9">
            <w:pPr>
              <w:jc w:val="center"/>
            </w:pPr>
            <w:r w:rsidRPr="009D6B0C">
              <w:t>x</w:t>
            </w:r>
          </w:p>
        </w:tc>
        <w:tc>
          <w:tcPr>
            <w:tcW w:w="524" w:type="dxa"/>
            <w:shd w:val="clear" w:color="auto" w:fill="auto"/>
            <w:vAlign w:val="center"/>
          </w:tcPr>
          <w:p w14:paraId="6140D163" w14:textId="77777777" w:rsidR="003B1042" w:rsidRPr="009D6B0C" w:rsidRDefault="008200D9" w:rsidP="008200D9">
            <w:pPr>
              <w:jc w:val="center"/>
            </w:pPr>
            <w:r w:rsidRPr="009D6B0C">
              <w:t>x</w:t>
            </w:r>
          </w:p>
        </w:tc>
        <w:tc>
          <w:tcPr>
            <w:tcW w:w="524" w:type="dxa"/>
            <w:shd w:val="clear" w:color="auto" w:fill="auto"/>
            <w:vAlign w:val="center"/>
          </w:tcPr>
          <w:p w14:paraId="0EADBBFA" w14:textId="77777777" w:rsidR="003B1042" w:rsidRPr="009D6B0C" w:rsidRDefault="008200D9" w:rsidP="008200D9">
            <w:pPr>
              <w:jc w:val="center"/>
            </w:pPr>
            <w:r w:rsidRPr="009D6B0C">
              <w:t>x</w:t>
            </w:r>
          </w:p>
        </w:tc>
        <w:tc>
          <w:tcPr>
            <w:tcW w:w="524" w:type="dxa"/>
            <w:shd w:val="clear" w:color="auto" w:fill="auto"/>
            <w:vAlign w:val="center"/>
          </w:tcPr>
          <w:p w14:paraId="3A1126B5" w14:textId="77777777" w:rsidR="003B1042" w:rsidRPr="009D6B0C" w:rsidRDefault="008200D9" w:rsidP="008200D9">
            <w:pPr>
              <w:jc w:val="center"/>
            </w:pPr>
            <w:r w:rsidRPr="009D6B0C">
              <w:t>x</w:t>
            </w:r>
          </w:p>
        </w:tc>
        <w:tc>
          <w:tcPr>
            <w:tcW w:w="524" w:type="dxa"/>
            <w:shd w:val="clear" w:color="auto" w:fill="auto"/>
            <w:vAlign w:val="center"/>
          </w:tcPr>
          <w:p w14:paraId="3F06D322" w14:textId="77777777" w:rsidR="003B1042" w:rsidRPr="009D6B0C" w:rsidRDefault="008200D9" w:rsidP="008200D9">
            <w:pPr>
              <w:jc w:val="center"/>
            </w:pPr>
            <w:r w:rsidRPr="009D6B0C">
              <w:t>x</w:t>
            </w:r>
          </w:p>
        </w:tc>
        <w:tc>
          <w:tcPr>
            <w:tcW w:w="524" w:type="dxa"/>
            <w:shd w:val="clear" w:color="auto" w:fill="auto"/>
            <w:vAlign w:val="center"/>
          </w:tcPr>
          <w:p w14:paraId="03DE8FFA" w14:textId="77777777" w:rsidR="003B1042" w:rsidRPr="009D6B0C" w:rsidRDefault="008200D9" w:rsidP="008200D9">
            <w:pPr>
              <w:jc w:val="center"/>
            </w:pPr>
            <w:r w:rsidRPr="009D6B0C">
              <w:t>x</w:t>
            </w:r>
          </w:p>
        </w:tc>
        <w:tc>
          <w:tcPr>
            <w:tcW w:w="524" w:type="dxa"/>
            <w:shd w:val="clear" w:color="auto" w:fill="auto"/>
            <w:vAlign w:val="center"/>
          </w:tcPr>
          <w:p w14:paraId="0C462E62" w14:textId="77777777" w:rsidR="003B1042" w:rsidRPr="009D6B0C" w:rsidRDefault="008200D9" w:rsidP="008200D9">
            <w:pPr>
              <w:jc w:val="center"/>
            </w:pPr>
            <w:r w:rsidRPr="009D6B0C">
              <w:t>x</w:t>
            </w:r>
          </w:p>
        </w:tc>
        <w:tc>
          <w:tcPr>
            <w:tcW w:w="524" w:type="dxa"/>
            <w:shd w:val="clear" w:color="auto" w:fill="auto"/>
            <w:vAlign w:val="center"/>
          </w:tcPr>
          <w:p w14:paraId="7B6E20CB" w14:textId="77777777" w:rsidR="003B1042" w:rsidRPr="009D6B0C" w:rsidRDefault="008200D9" w:rsidP="008200D9">
            <w:pPr>
              <w:jc w:val="center"/>
            </w:pPr>
            <w:r w:rsidRPr="009D6B0C">
              <w:t>x</w:t>
            </w:r>
          </w:p>
        </w:tc>
        <w:tc>
          <w:tcPr>
            <w:tcW w:w="524" w:type="dxa"/>
            <w:shd w:val="clear" w:color="auto" w:fill="auto"/>
            <w:vAlign w:val="center"/>
          </w:tcPr>
          <w:p w14:paraId="4AECF89E" w14:textId="77777777" w:rsidR="003B1042" w:rsidRPr="009D6B0C" w:rsidRDefault="008200D9" w:rsidP="008200D9">
            <w:pPr>
              <w:jc w:val="center"/>
            </w:pPr>
            <w:r w:rsidRPr="009D6B0C">
              <w:t>x</w:t>
            </w:r>
          </w:p>
        </w:tc>
        <w:tc>
          <w:tcPr>
            <w:tcW w:w="524" w:type="dxa"/>
            <w:shd w:val="clear" w:color="auto" w:fill="auto"/>
            <w:vAlign w:val="center"/>
          </w:tcPr>
          <w:p w14:paraId="000A9C65" w14:textId="77777777" w:rsidR="003B1042" w:rsidRPr="009D6B0C" w:rsidRDefault="008200D9" w:rsidP="008200D9">
            <w:pPr>
              <w:jc w:val="center"/>
            </w:pPr>
            <w:r w:rsidRPr="009D6B0C">
              <w:t>x</w:t>
            </w:r>
          </w:p>
        </w:tc>
      </w:tr>
      <w:tr w:rsidR="007067E6" w:rsidRPr="009D6B0C" w14:paraId="6D2834A3" w14:textId="77777777" w:rsidTr="002A4DC6">
        <w:tc>
          <w:tcPr>
            <w:tcW w:w="2205" w:type="dxa"/>
            <w:vMerge/>
            <w:tcMar>
              <w:top w:w="0" w:type="dxa"/>
              <w:left w:w="108" w:type="dxa"/>
              <w:bottom w:w="0" w:type="dxa"/>
              <w:right w:w="108" w:type="dxa"/>
            </w:tcMar>
            <w:vAlign w:val="center"/>
          </w:tcPr>
          <w:p w14:paraId="56CAE4E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40BD25B9"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335D0AF1" w14:textId="77777777" w:rsidR="003B1042" w:rsidRPr="009D6B0C" w:rsidRDefault="003B1042" w:rsidP="003B1042">
            <w:pPr>
              <w:snapToGrid w:val="0"/>
              <w:spacing w:before="0" w:after="0" w:line="240" w:lineRule="auto"/>
              <w:jc w:val="left"/>
            </w:pPr>
            <w:r w:rsidRPr="009D6B0C">
              <w:rPr>
                <w:sz w:val="22"/>
              </w:rPr>
              <w:t>Organizowanie spotkań, konsultacji, konferencji dotyczących problemów osób niepełnosprawnych</w:t>
            </w:r>
          </w:p>
        </w:tc>
        <w:tc>
          <w:tcPr>
            <w:tcW w:w="1701" w:type="dxa"/>
            <w:tcMar>
              <w:top w:w="0" w:type="dxa"/>
              <w:left w:w="108" w:type="dxa"/>
              <w:bottom w:w="0" w:type="dxa"/>
              <w:right w:w="108" w:type="dxa"/>
            </w:tcMar>
          </w:tcPr>
          <w:p w14:paraId="13798623"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w:t>
            </w:r>
          </w:p>
        </w:tc>
        <w:tc>
          <w:tcPr>
            <w:tcW w:w="1261" w:type="dxa"/>
            <w:tcMar>
              <w:top w:w="0" w:type="dxa"/>
              <w:left w:w="108" w:type="dxa"/>
              <w:bottom w:w="0" w:type="dxa"/>
              <w:right w:w="108" w:type="dxa"/>
            </w:tcMar>
          </w:tcPr>
          <w:p w14:paraId="381BA43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778827E" w14:textId="77777777" w:rsidR="003B1042" w:rsidRPr="009D6B0C" w:rsidRDefault="008200D9" w:rsidP="008200D9">
            <w:pPr>
              <w:jc w:val="center"/>
            </w:pPr>
            <w:r w:rsidRPr="009D6B0C">
              <w:t>x</w:t>
            </w:r>
          </w:p>
        </w:tc>
        <w:tc>
          <w:tcPr>
            <w:tcW w:w="524" w:type="dxa"/>
            <w:shd w:val="clear" w:color="auto" w:fill="auto"/>
            <w:vAlign w:val="center"/>
          </w:tcPr>
          <w:p w14:paraId="0532D672" w14:textId="77777777" w:rsidR="003B1042" w:rsidRPr="009D6B0C" w:rsidRDefault="008200D9" w:rsidP="008200D9">
            <w:pPr>
              <w:jc w:val="center"/>
            </w:pPr>
            <w:r w:rsidRPr="009D6B0C">
              <w:t>x</w:t>
            </w:r>
          </w:p>
        </w:tc>
        <w:tc>
          <w:tcPr>
            <w:tcW w:w="524" w:type="dxa"/>
            <w:shd w:val="clear" w:color="auto" w:fill="auto"/>
            <w:vAlign w:val="center"/>
          </w:tcPr>
          <w:p w14:paraId="0A598F83" w14:textId="77777777" w:rsidR="003B1042" w:rsidRPr="009D6B0C" w:rsidRDefault="008200D9" w:rsidP="008200D9">
            <w:pPr>
              <w:jc w:val="center"/>
            </w:pPr>
            <w:r w:rsidRPr="009D6B0C">
              <w:t>x</w:t>
            </w:r>
          </w:p>
        </w:tc>
        <w:tc>
          <w:tcPr>
            <w:tcW w:w="524" w:type="dxa"/>
            <w:shd w:val="clear" w:color="auto" w:fill="auto"/>
            <w:vAlign w:val="center"/>
          </w:tcPr>
          <w:p w14:paraId="28E33BA1" w14:textId="77777777" w:rsidR="003B1042" w:rsidRPr="009D6B0C" w:rsidRDefault="008200D9" w:rsidP="008200D9">
            <w:pPr>
              <w:jc w:val="center"/>
            </w:pPr>
            <w:r w:rsidRPr="009D6B0C">
              <w:t>x</w:t>
            </w:r>
          </w:p>
        </w:tc>
        <w:tc>
          <w:tcPr>
            <w:tcW w:w="524" w:type="dxa"/>
            <w:shd w:val="clear" w:color="auto" w:fill="auto"/>
            <w:vAlign w:val="center"/>
          </w:tcPr>
          <w:p w14:paraId="30735B51" w14:textId="77777777" w:rsidR="003B1042" w:rsidRPr="009D6B0C" w:rsidRDefault="008200D9" w:rsidP="008200D9">
            <w:pPr>
              <w:jc w:val="center"/>
            </w:pPr>
            <w:r w:rsidRPr="009D6B0C">
              <w:t>x</w:t>
            </w:r>
          </w:p>
        </w:tc>
        <w:tc>
          <w:tcPr>
            <w:tcW w:w="524" w:type="dxa"/>
            <w:shd w:val="clear" w:color="auto" w:fill="auto"/>
            <w:vAlign w:val="center"/>
          </w:tcPr>
          <w:p w14:paraId="5483055F" w14:textId="77777777" w:rsidR="003B1042" w:rsidRPr="009D6B0C" w:rsidRDefault="008200D9" w:rsidP="008200D9">
            <w:pPr>
              <w:jc w:val="center"/>
            </w:pPr>
            <w:r w:rsidRPr="009D6B0C">
              <w:t>x</w:t>
            </w:r>
          </w:p>
        </w:tc>
        <w:tc>
          <w:tcPr>
            <w:tcW w:w="524" w:type="dxa"/>
            <w:shd w:val="clear" w:color="auto" w:fill="auto"/>
            <w:vAlign w:val="center"/>
          </w:tcPr>
          <w:p w14:paraId="4171EA46" w14:textId="77777777" w:rsidR="003B1042" w:rsidRPr="009D6B0C" w:rsidRDefault="008200D9" w:rsidP="008200D9">
            <w:pPr>
              <w:jc w:val="center"/>
            </w:pPr>
            <w:r w:rsidRPr="009D6B0C">
              <w:t>x</w:t>
            </w:r>
          </w:p>
        </w:tc>
        <w:tc>
          <w:tcPr>
            <w:tcW w:w="524" w:type="dxa"/>
            <w:shd w:val="clear" w:color="auto" w:fill="auto"/>
            <w:vAlign w:val="center"/>
          </w:tcPr>
          <w:p w14:paraId="4A355453" w14:textId="77777777" w:rsidR="003B1042" w:rsidRPr="009D6B0C" w:rsidRDefault="008200D9" w:rsidP="008200D9">
            <w:pPr>
              <w:jc w:val="center"/>
            </w:pPr>
            <w:r w:rsidRPr="009D6B0C">
              <w:t>x</w:t>
            </w:r>
          </w:p>
        </w:tc>
        <w:tc>
          <w:tcPr>
            <w:tcW w:w="524" w:type="dxa"/>
            <w:shd w:val="clear" w:color="auto" w:fill="auto"/>
            <w:vAlign w:val="center"/>
          </w:tcPr>
          <w:p w14:paraId="7AF0C645" w14:textId="77777777" w:rsidR="003B1042" w:rsidRPr="009D6B0C" w:rsidRDefault="008200D9" w:rsidP="008200D9">
            <w:pPr>
              <w:jc w:val="center"/>
            </w:pPr>
            <w:r w:rsidRPr="009D6B0C">
              <w:t>x</w:t>
            </w:r>
          </w:p>
        </w:tc>
        <w:tc>
          <w:tcPr>
            <w:tcW w:w="524" w:type="dxa"/>
            <w:shd w:val="clear" w:color="auto" w:fill="auto"/>
            <w:vAlign w:val="center"/>
          </w:tcPr>
          <w:p w14:paraId="01F34845" w14:textId="77777777" w:rsidR="003B1042" w:rsidRPr="009D6B0C" w:rsidRDefault="008200D9" w:rsidP="008200D9">
            <w:pPr>
              <w:jc w:val="center"/>
            </w:pPr>
            <w:r w:rsidRPr="009D6B0C">
              <w:t>x</w:t>
            </w:r>
          </w:p>
        </w:tc>
      </w:tr>
      <w:tr w:rsidR="007067E6" w:rsidRPr="009D6B0C" w14:paraId="2DBA92A3" w14:textId="77777777" w:rsidTr="002A4DC6">
        <w:tc>
          <w:tcPr>
            <w:tcW w:w="2205" w:type="dxa"/>
            <w:vMerge/>
            <w:tcMar>
              <w:top w:w="0" w:type="dxa"/>
              <w:left w:w="108" w:type="dxa"/>
              <w:bottom w:w="0" w:type="dxa"/>
              <w:right w:w="108" w:type="dxa"/>
            </w:tcMar>
            <w:vAlign w:val="center"/>
          </w:tcPr>
          <w:p w14:paraId="3A784C8D"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41D870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6BD1EE28" w14:textId="77777777" w:rsidR="003B1042" w:rsidRPr="009D6B0C" w:rsidRDefault="003B1042" w:rsidP="003B1042">
            <w:pPr>
              <w:snapToGrid w:val="0"/>
              <w:spacing w:before="0" w:after="0" w:line="240" w:lineRule="auto"/>
              <w:jc w:val="left"/>
            </w:pPr>
            <w:r w:rsidRPr="009D6B0C">
              <w:rPr>
                <w:sz w:val="22"/>
              </w:rPr>
              <w:t xml:space="preserve">Zapewnienie osobom niepełnosprawnym dostępu do edukacji poprzez realizację </w:t>
            </w:r>
            <w:r w:rsidRPr="009D6B0C">
              <w:rPr>
                <w:sz w:val="22"/>
              </w:rPr>
              <w:lastRenderedPageBreak/>
              <w:t>kształcenia integracyjnego i specjalnego.</w:t>
            </w:r>
          </w:p>
        </w:tc>
        <w:tc>
          <w:tcPr>
            <w:tcW w:w="1701" w:type="dxa"/>
            <w:tcMar>
              <w:top w:w="0" w:type="dxa"/>
              <w:left w:w="108" w:type="dxa"/>
              <w:bottom w:w="0" w:type="dxa"/>
              <w:right w:w="108" w:type="dxa"/>
            </w:tcMar>
          </w:tcPr>
          <w:p w14:paraId="6FAA73D5" w14:textId="77777777" w:rsidR="003B1042" w:rsidRPr="009D6B0C" w:rsidRDefault="00A87BCB" w:rsidP="003B1042">
            <w:pPr>
              <w:snapToGrid w:val="0"/>
              <w:spacing w:before="0" w:after="0" w:line="240" w:lineRule="auto"/>
              <w:jc w:val="left"/>
            </w:pPr>
            <w:r w:rsidRPr="009D6B0C">
              <w:rPr>
                <w:sz w:val="22"/>
              </w:rPr>
              <w:lastRenderedPageBreak/>
              <w:t>OPS</w:t>
            </w:r>
            <w:r w:rsidR="003B1042" w:rsidRPr="009D6B0C">
              <w:rPr>
                <w:sz w:val="22"/>
              </w:rPr>
              <w:t>, JST, NGO, PCPR</w:t>
            </w:r>
          </w:p>
        </w:tc>
        <w:tc>
          <w:tcPr>
            <w:tcW w:w="1261" w:type="dxa"/>
            <w:tcMar>
              <w:top w:w="0" w:type="dxa"/>
              <w:left w:w="108" w:type="dxa"/>
              <w:bottom w:w="0" w:type="dxa"/>
              <w:right w:w="108" w:type="dxa"/>
            </w:tcMar>
          </w:tcPr>
          <w:p w14:paraId="792AA398"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73D2E9BD" w14:textId="77777777" w:rsidR="003B1042" w:rsidRPr="009D6B0C" w:rsidRDefault="008200D9" w:rsidP="008200D9">
            <w:pPr>
              <w:jc w:val="center"/>
            </w:pPr>
            <w:r w:rsidRPr="009D6B0C">
              <w:t>x</w:t>
            </w:r>
          </w:p>
        </w:tc>
        <w:tc>
          <w:tcPr>
            <w:tcW w:w="524" w:type="dxa"/>
            <w:shd w:val="clear" w:color="auto" w:fill="auto"/>
            <w:vAlign w:val="center"/>
          </w:tcPr>
          <w:p w14:paraId="7D5DEAAC" w14:textId="77777777" w:rsidR="003B1042" w:rsidRPr="009D6B0C" w:rsidRDefault="008200D9" w:rsidP="008200D9">
            <w:pPr>
              <w:jc w:val="center"/>
            </w:pPr>
            <w:r w:rsidRPr="009D6B0C">
              <w:t>x</w:t>
            </w:r>
          </w:p>
        </w:tc>
        <w:tc>
          <w:tcPr>
            <w:tcW w:w="524" w:type="dxa"/>
            <w:shd w:val="clear" w:color="auto" w:fill="auto"/>
            <w:vAlign w:val="center"/>
          </w:tcPr>
          <w:p w14:paraId="1700C1CC" w14:textId="77777777" w:rsidR="003B1042" w:rsidRPr="009D6B0C" w:rsidRDefault="008200D9" w:rsidP="008200D9">
            <w:pPr>
              <w:jc w:val="center"/>
            </w:pPr>
            <w:r w:rsidRPr="009D6B0C">
              <w:t>x</w:t>
            </w:r>
          </w:p>
        </w:tc>
        <w:tc>
          <w:tcPr>
            <w:tcW w:w="524" w:type="dxa"/>
            <w:shd w:val="clear" w:color="auto" w:fill="auto"/>
            <w:vAlign w:val="center"/>
          </w:tcPr>
          <w:p w14:paraId="13176596" w14:textId="77777777" w:rsidR="003B1042" w:rsidRPr="009D6B0C" w:rsidRDefault="008200D9" w:rsidP="008200D9">
            <w:pPr>
              <w:jc w:val="center"/>
            </w:pPr>
            <w:r w:rsidRPr="009D6B0C">
              <w:t>x</w:t>
            </w:r>
          </w:p>
        </w:tc>
        <w:tc>
          <w:tcPr>
            <w:tcW w:w="524" w:type="dxa"/>
            <w:shd w:val="clear" w:color="auto" w:fill="auto"/>
            <w:vAlign w:val="center"/>
          </w:tcPr>
          <w:p w14:paraId="03A0E0FF" w14:textId="77777777" w:rsidR="003B1042" w:rsidRPr="009D6B0C" w:rsidRDefault="008200D9" w:rsidP="008200D9">
            <w:pPr>
              <w:jc w:val="center"/>
            </w:pPr>
            <w:r w:rsidRPr="009D6B0C">
              <w:t>x</w:t>
            </w:r>
          </w:p>
        </w:tc>
        <w:tc>
          <w:tcPr>
            <w:tcW w:w="524" w:type="dxa"/>
            <w:shd w:val="clear" w:color="auto" w:fill="auto"/>
            <w:vAlign w:val="center"/>
          </w:tcPr>
          <w:p w14:paraId="4DE43E46" w14:textId="77777777" w:rsidR="003B1042" w:rsidRPr="009D6B0C" w:rsidRDefault="008200D9" w:rsidP="008200D9">
            <w:pPr>
              <w:jc w:val="center"/>
            </w:pPr>
            <w:r w:rsidRPr="009D6B0C">
              <w:t>x</w:t>
            </w:r>
          </w:p>
        </w:tc>
        <w:tc>
          <w:tcPr>
            <w:tcW w:w="524" w:type="dxa"/>
            <w:shd w:val="clear" w:color="auto" w:fill="auto"/>
            <w:vAlign w:val="center"/>
          </w:tcPr>
          <w:p w14:paraId="4835E0A4" w14:textId="77777777" w:rsidR="003B1042" w:rsidRPr="009D6B0C" w:rsidRDefault="008200D9" w:rsidP="008200D9">
            <w:pPr>
              <w:jc w:val="center"/>
            </w:pPr>
            <w:r w:rsidRPr="009D6B0C">
              <w:t>x</w:t>
            </w:r>
          </w:p>
        </w:tc>
        <w:tc>
          <w:tcPr>
            <w:tcW w:w="524" w:type="dxa"/>
            <w:shd w:val="clear" w:color="auto" w:fill="auto"/>
            <w:vAlign w:val="center"/>
          </w:tcPr>
          <w:p w14:paraId="55F7CBEB" w14:textId="77777777" w:rsidR="003B1042" w:rsidRPr="009D6B0C" w:rsidRDefault="008200D9" w:rsidP="008200D9">
            <w:pPr>
              <w:jc w:val="center"/>
            </w:pPr>
            <w:r w:rsidRPr="009D6B0C">
              <w:t>x</w:t>
            </w:r>
          </w:p>
        </w:tc>
        <w:tc>
          <w:tcPr>
            <w:tcW w:w="524" w:type="dxa"/>
            <w:shd w:val="clear" w:color="auto" w:fill="auto"/>
            <w:vAlign w:val="center"/>
          </w:tcPr>
          <w:p w14:paraId="1E56D622" w14:textId="77777777" w:rsidR="003B1042" w:rsidRPr="009D6B0C" w:rsidRDefault="008200D9" w:rsidP="008200D9">
            <w:pPr>
              <w:jc w:val="center"/>
            </w:pPr>
            <w:r w:rsidRPr="009D6B0C">
              <w:t>x</w:t>
            </w:r>
          </w:p>
        </w:tc>
        <w:tc>
          <w:tcPr>
            <w:tcW w:w="524" w:type="dxa"/>
            <w:shd w:val="clear" w:color="auto" w:fill="auto"/>
            <w:vAlign w:val="center"/>
          </w:tcPr>
          <w:p w14:paraId="04618F14" w14:textId="77777777" w:rsidR="003B1042" w:rsidRPr="009D6B0C" w:rsidRDefault="008200D9" w:rsidP="008200D9">
            <w:pPr>
              <w:jc w:val="center"/>
            </w:pPr>
            <w:r w:rsidRPr="009D6B0C">
              <w:t>x</w:t>
            </w:r>
          </w:p>
        </w:tc>
      </w:tr>
      <w:tr w:rsidR="007067E6" w:rsidRPr="009D6B0C" w14:paraId="3A76BBBB" w14:textId="77777777" w:rsidTr="002A4DC6">
        <w:tc>
          <w:tcPr>
            <w:tcW w:w="2205" w:type="dxa"/>
            <w:vMerge/>
            <w:tcMar>
              <w:top w:w="0" w:type="dxa"/>
              <w:left w:w="108" w:type="dxa"/>
              <w:bottom w:w="0" w:type="dxa"/>
              <w:right w:w="108" w:type="dxa"/>
            </w:tcMar>
            <w:vAlign w:val="center"/>
          </w:tcPr>
          <w:p w14:paraId="69983CAC"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05C7AF0"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6E5049B" w14:textId="77777777" w:rsidR="003B1042" w:rsidRPr="009D6B0C" w:rsidRDefault="003B1042" w:rsidP="003B1042">
            <w:pPr>
              <w:snapToGrid w:val="0"/>
              <w:spacing w:before="0" w:after="0" w:line="240" w:lineRule="auto"/>
              <w:jc w:val="left"/>
            </w:pPr>
            <w:r w:rsidRPr="009D6B0C">
              <w:rPr>
                <w:sz w:val="22"/>
              </w:rPr>
              <w:t>Likwidacja barier m.in. architektonicznych, komunikacyjnych i społecznych, utrudniających osobom niepełnosprawnym pełne uczestnictwo w życiu społecznym.</w:t>
            </w:r>
          </w:p>
        </w:tc>
        <w:tc>
          <w:tcPr>
            <w:tcW w:w="1701" w:type="dxa"/>
            <w:tcMar>
              <w:top w:w="0" w:type="dxa"/>
              <w:left w:w="108" w:type="dxa"/>
              <w:bottom w:w="0" w:type="dxa"/>
              <w:right w:w="108" w:type="dxa"/>
            </w:tcMar>
          </w:tcPr>
          <w:p w14:paraId="5AEE89B8" w14:textId="77777777" w:rsidR="003B1042" w:rsidRPr="009D6B0C" w:rsidRDefault="003B1042" w:rsidP="003B1042">
            <w:pPr>
              <w:snapToGrid w:val="0"/>
              <w:spacing w:before="0" w:after="0" w:line="240" w:lineRule="auto"/>
              <w:jc w:val="left"/>
            </w:pPr>
            <w:r w:rsidRPr="009D6B0C">
              <w:rPr>
                <w:sz w:val="22"/>
              </w:rPr>
              <w:t>JST</w:t>
            </w:r>
          </w:p>
        </w:tc>
        <w:tc>
          <w:tcPr>
            <w:tcW w:w="1261" w:type="dxa"/>
            <w:tcMar>
              <w:top w:w="0" w:type="dxa"/>
              <w:left w:w="108" w:type="dxa"/>
              <w:bottom w:w="0" w:type="dxa"/>
              <w:right w:w="108" w:type="dxa"/>
            </w:tcMar>
          </w:tcPr>
          <w:p w14:paraId="0C2648C4"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3C2306A" w14:textId="77777777" w:rsidR="003B1042" w:rsidRPr="009D6B0C" w:rsidRDefault="008200D9" w:rsidP="008200D9">
            <w:pPr>
              <w:jc w:val="center"/>
            </w:pPr>
            <w:r w:rsidRPr="009D6B0C">
              <w:t>x</w:t>
            </w:r>
          </w:p>
        </w:tc>
        <w:tc>
          <w:tcPr>
            <w:tcW w:w="524" w:type="dxa"/>
            <w:shd w:val="clear" w:color="auto" w:fill="auto"/>
            <w:vAlign w:val="center"/>
          </w:tcPr>
          <w:p w14:paraId="3BC8289A" w14:textId="77777777" w:rsidR="003B1042" w:rsidRPr="009D6B0C" w:rsidRDefault="008200D9" w:rsidP="008200D9">
            <w:pPr>
              <w:jc w:val="center"/>
            </w:pPr>
            <w:r w:rsidRPr="009D6B0C">
              <w:t>x</w:t>
            </w:r>
          </w:p>
        </w:tc>
        <w:tc>
          <w:tcPr>
            <w:tcW w:w="524" w:type="dxa"/>
            <w:shd w:val="clear" w:color="auto" w:fill="auto"/>
            <w:vAlign w:val="center"/>
          </w:tcPr>
          <w:p w14:paraId="08CA6A79" w14:textId="77777777" w:rsidR="003B1042" w:rsidRPr="009D6B0C" w:rsidRDefault="008200D9" w:rsidP="008200D9">
            <w:pPr>
              <w:jc w:val="center"/>
            </w:pPr>
            <w:r w:rsidRPr="009D6B0C">
              <w:t>x</w:t>
            </w:r>
          </w:p>
        </w:tc>
        <w:tc>
          <w:tcPr>
            <w:tcW w:w="524" w:type="dxa"/>
            <w:shd w:val="clear" w:color="auto" w:fill="auto"/>
            <w:vAlign w:val="center"/>
          </w:tcPr>
          <w:p w14:paraId="58636538" w14:textId="77777777" w:rsidR="003B1042" w:rsidRPr="009D6B0C" w:rsidRDefault="008200D9" w:rsidP="008200D9">
            <w:pPr>
              <w:jc w:val="center"/>
            </w:pPr>
            <w:r w:rsidRPr="009D6B0C">
              <w:t>x</w:t>
            </w:r>
          </w:p>
        </w:tc>
        <w:tc>
          <w:tcPr>
            <w:tcW w:w="524" w:type="dxa"/>
            <w:shd w:val="clear" w:color="auto" w:fill="auto"/>
            <w:vAlign w:val="center"/>
          </w:tcPr>
          <w:p w14:paraId="782EF732" w14:textId="77777777" w:rsidR="003B1042" w:rsidRPr="009D6B0C" w:rsidRDefault="008200D9" w:rsidP="008200D9">
            <w:pPr>
              <w:jc w:val="center"/>
            </w:pPr>
            <w:r w:rsidRPr="009D6B0C">
              <w:t>x</w:t>
            </w:r>
          </w:p>
        </w:tc>
        <w:tc>
          <w:tcPr>
            <w:tcW w:w="524" w:type="dxa"/>
            <w:shd w:val="clear" w:color="auto" w:fill="auto"/>
            <w:vAlign w:val="center"/>
          </w:tcPr>
          <w:p w14:paraId="3CCE41E9" w14:textId="77777777" w:rsidR="003B1042" w:rsidRPr="009D6B0C" w:rsidRDefault="008200D9" w:rsidP="008200D9">
            <w:pPr>
              <w:jc w:val="center"/>
            </w:pPr>
            <w:r w:rsidRPr="009D6B0C">
              <w:t>x</w:t>
            </w:r>
          </w:p>
        </w:tc>
        <w:tc>
          <w:tcPr>
            <w:tcW w:w="524" w:type="dxa"/>
            <w:shd w:val="clear" w:color="auto" w:fill="auto"/>
            <w:vAlign w:val="center"/>
          </w:tcPr>
          <w:p w14:paraId="4FC34E27" w14:textId="77777777" w:rsidR="003B1042" w:rsidRPr="009D6B0C" w:rsidRDefault="008200D9" w:rsidP="008200D9">
            <w:pPr>
              <w:jc w:val="center"/>
            </w:pPr>
            <w:r w:rsidRPr="009D6B0C">
              <w:t>x</w:t>
            </w:r>
          </w:p>
        </w:tc>
        <w:tc>
          <w:tcPr>
            <w:tcW w:w="524" w:type="dxa"/>
            <w:shd w:val="clear" w:color="auto" w:fill="auto"/>
            <w:vAlign w:val="center"/>
          </w:tcPr>
          <w:p w14:paraId="129A0516" w14:textId="77777777" w:rsidR="003B1042" w:rsidRPr="009D6B0C" w:rsidRDefault="008200D9" w:rsidP="008200D9">
            <w:pPr>
              <w:jc w:val="center"/>
            </w:pPr>
            <w:r w:rsidRPr="009D6B0C">
              <w:t>x</w:t>
            </w:r>
          </w:p>
        </w:tc>
        <w:tc>
          <w:tcPr>
            <w:tcW w:w="524" w:type="dxa"/>
            <w:shd w:val="clear" w:color="auto" w:fill="auto"/>
            <w:vAlign w:val="center"/>
          </w:tcPr>
          <w:p w14:paraId="39C1EB71" w14:textId="77777777" w:rsidR="003B1042" w:rsidRPr="009D6B0C" w:rsidRDefault="008200D9" w:rsidP="008200D9">
            <w:pPr>
              <w:jc w:val="center"/>
            </w:pPr>
            <w:r w:rsidRPr="009D6B0C">
              <w:t>x</w:t>
            </w:r>
          </w:p>
        </w:tc>
        <w:tc>
          <w:tcPr>
            <w:tcW w:w="524" w:type="dxa"/>
            <w:shd w:val="clear" w:color="auto" w:fill="auto"/>
            <w:vAlign w:val="center"/>
          </w:tcPr>
          <w:p w14:paraId="5F722EB5" w14:textId="77777777" w:rsidR="003B1042" w:rsidRPr="009D6B0C" w:rsidRDefault="008200D9" w:rsidP="008200D9">
            <w:pPr>
              <w:jc w:val="center"/>
            </w:pPr>
            <w:r w:rsidRPr="009D6B0C">
              <w:t>x</w:t>
            </w:r>
          </w:p>
        </w:tc>
      </w:tr>
      <w:tr w:rsidR="007067E6" w:rsidRPr="009D6B0C" w14:paraId="47AB0C2A" w14:textId="77777777" w:rsidTr="002A4DC6">
        <w:tc>
          <w:tcPr>
            <w:tcW w:w="2205" w:type="dxa"/>
            <w:vMerge/>
            <w:tcMar>
              <w:top w:w="0" w:type="dxa"/>
              <w:left w:w="108" w:type="dxa"/>
              <w:bottom w:w="0" w:type="dxa"/>
              <w:right w:w="108" w:type="dxa"/>
            </w:tcMar>
            <w:vAlign w:val="center"/>
          </w:tcPr>
          <w:p w14:paraId="780CD6F0"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1F9EA582"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4402A7E" w14:textId="77777777" w:rsidR="003B1042" w:rsidRPr="009D6B0C" w:rsidRDefault="003B1042" w:rsidP="003B1042">
            <w:pPr>
              <w:snapToGrid w:val="0"/>
              <w:spacing w:before="0" w:after="0" w:line="240" w:lineRule="auto"/>
              <w:jc w:val="left"/>
            </w:pPr>
            <w:r w:rsidRPr="009D6B0C">
              <w:rPr>
                <w:sz w:val="22"/>
              </w:rPr>
              <w:t>Wspieranie funkcjonowania mieszkalnictwa wspomaganego dla osób niepełnosprawnych.</w:t>
            </w:r>
          </w:p>
        </w:tc>
        <w:tc>
          <w:tcPr>
            <w:tcW w:w="1701" w:type="dxa"/>
            <w:tcMar>
              <w:top w:w="0" w:type="dxa"/>
              <w:left w:w="108" w:type="dxa"/>
              <w:bottom w:w="0" w:type="dxa"/>
              <w:right w:w="108" w:type="dxa"/>
            </w:tcMar>
          </w:tcPr>
          <w:p w14:paraId="4CAAFB7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JST, NGO, PCPR</w:t>
            </w:r>
          </w:p>
        </w:tc>
        <w:tc>
          <w:tcPr>
            <w:tcW w:w="1261" w:type="dxa"/>
            <w:tcMar>
              <w:top w:w="0" w:type="dxa"/>
              <w:left w:w="108" w:type="dxa"/>
              <w:bottom w:w="0" w:type="dxa"/>
              <w:right w:w="108" w:type="dxa"/>
            </w:tcMar>
          </w:tcPr>
          <w:p w14:paraId="567CE57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07B9751"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068C1C9"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DDF212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74087736"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3D257EB"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37838B3E"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C819E31"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239EA162"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17A1EF71" w14:textId="77777777" w:rsidR="003B1042" w:rsidRPr="009D6B0C" w:rsidRDefault="008200D9" w:rsidP="008200D9">
            <w:pPr>
              <w:jc w:val="center"/>
            </w:pPr>
            <w:r w:rsidRPr="009D6B0C">
              <w:t>x</w:t>
            </w:r>
          </w:p>
        </w:tc>
        <w:tc>
          <w:tcPr>
            <w:tcW w:w="524" w:type="dxa"/>
            <w:shd w:val="clear" w:color="auto" w:fill="auto"/>
            <w:vAlign w:val="center"/>
          </w:tcPr>
          <w:p w14:paraId="3A6B766D" w14:textId="77777777" w:rsidR="003B1042" w:rsidRPr="009D6B0C" w:rsidRDefault="008200D9" w:rsidP="008200D9">
            <w:pPr>
              <w:jc w:val="center"/>
            </w:pPr>
            <w:r w:rsidRPr="009D6B0C">
              <w:t>x</w:t>
            </w:r>
          </w:p>
        </w:tc>
      </w:tr>
      <w:tr w:rsidR="007067E6" w:rsidRPr="009D6B0C" w14:paraId="0AD522E6" w14:textId="77777777" w:rsidTr="002A4DC6">
        <w:tc>
          <w:tcPr>
            <w:tcW w:w="2205" w:type="dxa"/>
            <w:vMerge w:val="restart"/>
            <w:tcMar>
              <w:top w:w="0" w:type="dxa"/>
              <w:left w:w="108" w:type="dxa"/>
              <w:bottom w:w="0" w:type="dxa"/>
              <w:right w:w="108" w:type="dxa"/>
            </w:tcMar>
            <w:vAlign w:val="center"/>
          </w:tcPr>
          <w:p w14:paraId="07FE7590" w14:textId="77777777" w:rsidR="003B1042" w:rsidRPr="009D6B0C" w:rsidRDefault="003B1042" w:rsidP="003B1042">
            <w:pPr>
              <w:snapToGrid w:val="0"/>
              <w:spacing w:before="0" w:after="0" w:line="240" w:lineRule="auto"/>
              <w:jc w:val="left"/>
              <w:rPr>
                <w:b/>
              </w:rPr>
            </w:pPr>
            <w:r w:rsidRPr="009D6B0C">
              <w:rPr>
                <w:b/>
                <w:sz w:val="22"/>
              </w:rPr>
              <w:t>Rozwój społeczeństwa obywatelskiego i profesjonalizacja służb społecznych</w:t>
            </w:r>
          </w:p>
          <w:p w14:paraId="47F0C1AB" w14:textId="77777777" w:rsidR="003B1042" w:rsidRPr="009D6B0C" w:rsidRDefault="003B1042" w:rsidP="003B1042">
            <w:pPr>
              <w:snapToGrid w:val="0"/>
              <w:spacing w:before="0" w:after="0" w:line="240" w:lineRule="auto"/>
              <w:jc w:val="left"/>
            </w:pPr>
          </w:p>
        </w:tc>
        <w:tc>
          <w:tcPr>
            <w:tcW w:w="1765" w:type="dxa"/>
            <w:vMerge w:val="restart"/>
            <w:tcMar>
              <w:top w:w="0" w:type="dxa"/>
              <w:left w:w="108" w:type="dxa"/>
              <w:bottom w:w="0" w:type="dxa"/>
              <w:right w:w="108" w:type="dxa"/>
            </w:tcMar>
            <w:vAlign w:val="center"/>
          </w:tcPr>
          <w:p w14:paraId="7A42AB56" w14:textId="77777777" w:rsidR="003B1042" w:rsidRPr="009D6B0C" w:rsidRDefault="003B1042" w:rsidP="003B1042">
            <w:pPr>
              <w:snapToGrid w:val="0"/>
              <w:spacing w:before="0" w:after="0" w:line="240" w:lineRule="auto"/>
              <w:jc w:val="left"/>
            </w:pPr>
            <w:r w:rsidRPr="009D6B0C">
              <w:rPr>
                <w:sz w:val="22"/>
              </w:rPr>
              <w:t>Wspieranie działalności grup obywatelskich i organizacji pozarządowych</w:t>
            </w:r>
          </w:p>
        </w:tc>
        <w:tc>
          <w:tcPr>
            <w:tcW w:w="2126" w:type="dxa"/>
            <w:tcMar>
              <w:top w:w="0" w:type="dxa"/>
              <w:left w:w="108" w:type="dxa"/>
              <w:bottom w:w="0" w:type="dxa"/>
              <w:right w:w="108" w:type="dxa"/>
            </w:tcMar>
          </w:tcPr>
          <w:p w14:paraId="6AB409DC" w14:textId="77777777" w:rsidR="003B1042" w:rsidRPr="009D6B0C" w:rsidRDefault="003B1042" w:rsidP="003B1042">
            <w:pPr>
              <w:snapToGrid w:val="0"/>
              <w:spacing w:before="0" w:after="0" w:line="240" w:lineRule="auto"/>
              <w:jc w:val="left"/>
            </w:pPr>
            <w:r w:rsidRPr="009D6B0C">
              <w:rPr>
                <w:sz w:val="22"/>
              </w:rPr>
              <w:t>Wsparcie organizacji pozarządowych w tym doradztwo prawne, finansowe i lokalowe oraz świadczenie poradnictwa dla organizacji pozarządowych w zakresie pozyskiwania grantów i dotacji, środków finansowych z innych źródeł niż samorządowe</w:t>
            </w:r>
          </w:p>
        </w:tc>
        <w:tc>
          <w:tcPr>
            <w:tcW w:w="1701" w:type="dxa"/>
            <w:tcMar>
              <w:top w:w="0" w:type="dxa"/>
              <w:left w:w="108" w:type="dxa"/>
              <w:bottom w:w="0" w:type="dxa"/>
              <w:right w:w="108" w:type="dxa"/>
            </w:tcMar>
          </w:tcPr>
          <w:p w14:paraId="17EB346F" w14:textId="77777777" w:rsidR="003B1042" w:rsidRPr="009D6B0C" w:rsidRDefault="003B1042" w:rsidP="003B1042">
            <w:pPr>
              <w:snapToGrid w:val="0"/>
              <w:spacing w:before="0" w:after="0" w:line="240" w:lineRule="auto"/>
              <w:jc w:val="left"/>
            </w:pPr>
            <w:r w:rsidRPr="009D6B0C">
              <w:rPr>
                <w:sz w:val="22"/>
              </w:rPr>
              <w:t>NGO, JST</w:t>
            </w:r>
          </w:p>
        </w:tc>
        <w:tc>
          <w:tcPr>
            <w:tcW w:w="1261" w:type="dxa"/>
            <w:tcMar>
              <w:top w:w="0" w:type="dxa"/>
              <w:left w:w="108" w:type="dxa"/>
              <w:bottom w:w="0" w:type="dxa"/>
              <w:right w:w="108" w:type="dxa"/>
            </w:tcMar>
          </w:tcPr>
          <w:p w14:paraId="3547554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0CA02FAF" w14:textId="77777777" w:rsidR="003B1042" w:rsidRPr="009D6B0C" w:rsidRDefault="008200D9" w:rsidP="008200D9">
            <w:pPr>
              <w:jc w:val="center"/>
            </w:pPr>
            <w:r w:rsidRPr="009D6B0C">
              <w:t>x</w:t>
            </w:r>
          </w:p>
        </w:tc>
        <w:tc>
          <w:tcPr>
            <w:tcW w:w="524" w:type="dxa"/>
            <w:shd w:val="clear" w:color="auto" w:fill="auto"/>
            <w:vAlign w:val="center"/>
          </w:tcPr>
          <w:p w14:paraId="785215B3" w14:textId="77777777" w:rsidR="003B1042" w:rsidRPr="009D6B0C" w:rsidRDefault="008200D9" w:rsidP="008200D9">
            <w:pPr>
              <w:jc w:val="center"/>
            </w:pPr>
            <w:r w:rsidRPr="009D6B0C">
              <w:t>x</w:t>
            </w:r>
          </w:p>
        </w:tc>
        <w:tc>
          <w:tcPr>
            <w:tcW w:w="524" w:type="dxa"/>
            <w:shd w:val="clear" w:color="auto" w:fill="auto"/>
            <w:vAlign w:val="center"/>
          </w:tcPr>
          <w:p w14:paraId="00177F06" w14:textId="77777777" w:rsidR="003B1042" w:rsidRPr="009D6B0C" w:rsidRDefault="008200D9" w:rsidP="008200D9">
            <w:pPr>
              <w:jc w:val="center"/>
            </w:pPr>
            <w:r w:rsidRPr="009D6B0C">
              <w:t>x</w:t>
            </w:r>
          </w:p>
        </w:tc>
        <w:tc>
          <w:tcPr>
            <w:tcW w:w="524" w:type="dxa"/>
            <w:shd w:val="clear" w:color="auto" w:fill="auto"/>
            <w:vAlign w:val="center"/>
          </w:tcPr>
          <w:p w14:paraId="2070BA8F" w14:textId="77777777" w:rsidR="003B1042" w:rsidRPr="009D6B0C" w:rsidRDefault="008200D9" w:rsidP="008200D9">
            <w:pPr>
              <w:jc w:val="center"/>
            </w:pPr>
            <w:r w:rsidRPr="009D6B0C">
              <w:t>x</w:t>
            </w:r>
          </w:p>
        </w:tc>
        <w:tc>
          <w:tcPr>
            <w:tcW w:w="524" w:type="dxa"/>
            <w:shd w:val="clear" w:color="auto" w:fill="auto"/>
            <w:vAlign w:val="center"/>
          </w:tcPr>
          <w:p w14:paraId="1FB1CE54" w14:textId="77777777" w:rsidR="003B1042" w:rsidRPr="009D6B0C" w:rsidRDefault="008200D9" w:rsidP="008200D9">
            <w:pPr>
              <w:jc w:val="center"/>
            </w:pPr>
            <w:r w:rsidRPr="009D6B0C">
              <w:t>x</w:t>
            </w:r>
          </w:p>
        </w:tc>
        <w:tc>
          <w:tcPr>
            <w:tcW w:w="524" w:type="dxa"/>
            <w:shd w:val="clear" w:color="auto" w:fill="auto"/>
            <w:vAlign w:val="center"/>
          </w:tcPr>
          <w:p w14:paraId="03452D7C" w14:textId="77777777" w:rsidR="003B1042" w:rsidRPr="009D6B0C" w:rsidRDefault="008200D9" w:rsidP="008200D9">
            <w:pPr>
              <w:jc w:val="center"/>
            </w:pPr>
            <w:r w:rsidRPr="009D6B0C">
              <w:t>x</w:t>
            </w:r>
          </w:p>
        </w:tc>
        <w:tc>
          <w:tcPr>
            <w:tcW w:w="524" w:type="dxa"/>
            <w:shd w:val="clear" w:color="auto" w:fill="auto"/>
            <w:vAlign w:val="center"/>
          </w:tcPr>
          <w:p w14:paraId="0FEE8DAB" w14:textId="77777777" w:rsidR="003B1042" w:rsidRPr="009D6B0C" w:rsidRDefault="008200D9" w:rsidP="008200D9">
            <w:pPr>
              <w:jc w:val="center"/>
            </w:pPr>
            <w:r w:rsidRPr="009D6B0C">
              <w:t>x</w:t>
            </w:r>
          </w:p>
        </w:tc>
        <w:tc>
          <w:tcPr>
            <w:tcW w:w="524" w:type="dxa"/>
            <w:shd w:val="clear" w:color="auto" w:fill="auto"/>
            <w:vAlign w:val="center"/>
          </w:tcPr>
          <w:p w14:paraId="4DBDA5A0" w14:textId="77777777" w:rsidR="003B1042" w:rsidRPr="009D6B0C" w:rsidRDefault="008200D9" w:rsidP="008200D9">
            <w:pPr>
              <w:jc w:val="center"/>
            </w:pPr>
            <w:r w:rsidRPr="009D6B0C">
              <w:t>x</w:t>
            </w:r>
          </w:p>
        </w:tc>
        <w:tc>
          <w:tcPr>
            <w:tcW w:w="524" w:type="dxa"/>
            <w:shd w:val="clear" w:color="auto" w:fill="auto"/>
            <w:vAlign w:val="center"/>
          </w:tcPr>
          <w:p w14:paraId="7F87C70F" w14:textId="77777777" w:rsidR="003B1042" w:rsidRPr="009D6B0C" w:rsidRDefault="008200D9" w:rsidP="008200D9">
            <w:pPr>
              <w:jc w:val="center"/>
            </w:pPr>
            <w:r w:rsidRPr="009D6B0C">
              <w:t>x</w:t>
            </w:r>
          </w:p>
        </w:tc>
        <w:tc>
          <w:tcPr>
            <w:tcW w:w="524" w:type="dxa"/>
            <w:shd w:val="clear" w:color="auto" w:fill="auto"/>
            <w:vAlign w:val="center"/>
          </w:tcPr>
          <w:p w14:paraId="16EC85C9" w14:textId="77777777" w:rsidR="003B1042" w:rsidRPr="009D6B0C" w:rsidRDefault="008200D9" w:rsidP="008200D9">
            <w:pPr>
              <w:jc w:val="center"/>
            </w:pPr>
            <w:r w:rsidRPr="009D6B0C">
              <w:t>x</w:t>
            </w:r>
          </w:p>
        </w:tc>
      </w:tr>
      <w:tr w:rsidR="007067E6" w:rsidRPr="009D6B0C" w14:paraId="61FEECB6" w14:textId="77777777" w:rsidTr="002A4DC6">
        <w:tc>
          <w:tcPr>
            <w:tcW w:w="2205" w:type="dxa"/>
            <w:vMerge/>
            <w:tcMar>
              <w:top w:w="0" w:type="dxa"/>
              <w:left w:w="108" w:type="dxa"/>
              <w:bottom w:w="0" w:type="dxa"/>
              <w:right w:w="108" w:type="dxa"/>
            </w:tcMar>
            <w:vAlign w:val="center"/>
          </w:tcPr>
          <w:p w14:paraId="2DA891D8"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36EFDF77"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2B5CA376" w14:textId="77777777" w:rsidR="003B1042" w:rsidRPr="009D6B0C" w:rsidRDefault="003B1042" w:rsidP="003B1042">
            <w:pPr>
              <w:snapToGrid w:val="0"/>
              <w:spacing w:before="0" w:after="0" w:line="240" w:lineRule="auto"/>
              <w:jc w:val="left"/>
            </w:pPr>
            <w:r w:rsidRPr="009D6B0C">
              <w:rPr>
                <w:sz w:val="22"/>
              </w:rPr>
              <w:t>Zlecanie organizacjom pozarządowym realizacji zadań publicznych.</w:t>
            </w:r>
          </w:p>
        </w:tc>
        <w:tc>
          <w:tcPr>
            <w:tcW w:w="1701" w:type="dxa"/>
            <w:tcMar>
              <w:top w:w="0" w:type="dxa"/>
              <w:left w:w="108" w:type="dxa"/>
              <w:bottom w:w="0" w:type="dxa"/>
              <w:right w:w="108" w:type="dxa"/>
            </w:tcMar>
          </w:tcPr>
          <w:p w14:paraId="1BF7A76F" w14:textId="0100BC2B" w:rsidR="003B1042" w:rsidRPr="009D6B0C" w:rsidRDefault="00A87BCB" w:rsidP="003B1042">
            <w:pPr>
              <w:snapToGrid w:val="0"/>
              <w:spacing w:before="0" w:after="0" w:line="240" w:lineRule="auto"/>
              <w:jc w:val="left"/>
            </w:pPr>
            <w:r w:rsidRPr="009D6B0C">
              <w:rPr>
                <w:sz w:val="22"/>
              </w:rPr>
              <w:t>OPS</w:t>
            </w:r>
            <w:r w:rsidR="003B1042" w:rsidRPr="009D6B0C">
              <w:rPr>
                <w:sz w:val="22"/>
              </w:rPr>
              <w:t xml:space="preserve">, JST, </w:t>
            </w:r>
            <w:r w:rsidR="00871C70" w:rsidRPr="009D6B0C">
              <w:rPr>
                <w:sz w:val="22"/>
              </w:rPr>
              <w:t>O</w:t>
            </w:r>
            <w:r w:rsidR="003B1042" w:rsidRPr="009D6B0C">
              <w:rPr>
                <w:sz w:val="22"/>
              </w:rPr>
              <w:t>CK</w:t>
            </w:r>
          </w:p>
        </w:tc>
        <w:tc>
          <w:tcPr>
            <w:tcW w:w="1261" w:type="dxa"/>
            <w:tcMar>
              <w:top w:w="0" w:type="dxa"/>
              <w:left w:w="108" w:type="dxa"/>
              <w:bottom w:w="0" w:type="dxa"/>
              <w:right w:w="108" w:type="dxa"/>
            </w:tcMar>
          </w:tcPr>
          <w:p w14:paraId="06DEFE55"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33CFAE6A"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4162E070"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94910EB" w14:textId="77777777" w:rsidR="003B1042" w:rsidRPr="009D6B0C" w:rsidRDefault="008200D9" w:rsidP="008200D9">
            <w:pPr>
              <w:jc w:val="center"/>
            </w:pPr>
            <w:r w:rsidRPr="009D6B0C">
              <w:t>x</w:t>
            </w:r>
          </w:p>
        </w:tc>
        <w:tc>
          <w:tcPr>
            <w:tcW w:w="524" w:type="dxa"/>
            <w:shd w:val="clear" w:color="auto" w:fill="auto"/>
            <w:vAlign w:val="center"/>
          </w:tcPr>
          <w:p w14:paraId="531AADE2" w14:textId="77777777" w:rsidR="003B1042" w:rsidRPr="009D6B0C" w:rsidRDefault="008200D9" w:rsidP="008200D9">
            <w:pPr>
              <w:jc w:val="center"/>
            </w:pPr>
            <w:r w:rsidRPr="009D6B0C">
              <w:t>x</w:t>
            </w:r>
          </w:p>
        </w:tc>
        <w:tc>
          <w:tcPr>
            <w:tcW w:w="524" w:type="dxa"/>
            <w:shd w:val="clear" w:color="auto" w:fill="auto"/>
            <w:vAlign w:val="center"/>
          </w:tcPr>
          <w:p w14:paraId="418D9EE1" w14:textId="77777777" w:rsidR="003B1042" w:rsidRPr="009D6B0C" w:rsidRDefault="008200D9" w:rsidP="008200D9">
            <w:pPr>
              <w:jc w:val="center"/>
            </w:pPr>
            <w:r w:rsidRPr="009D6B0C">
              <w:t>x</w:t>
            </w:r>
          </w:p>
        </w:tc>
        <w:tc>
          <w:tcPr>
            <w:tcW w:w="524" w:type="dxa"/>
            <w:shd w:val="clear" w:color="auto" w:fill="auto"/>
            <w:vAlign w:val="center"/>
          </w:tcPr>
          <w:p w14:paraId="7114E72A" w14:textId="77777777" w:rsidR="003B1042" w:rsidRPr="009D6B0C" w:rsidRDefault="008200D9" w:rsidP="008200D9">
            <w:pPr>
              <w:jc w:val="center"/>
            </w:pPr>
            <w:r w:rsidRPr="009D6B0C">
              <w:t>x</w:t>
            </w:r>
          </w:p>
        </w:tc>
        <w:tc>
          <w:tcPr>
            <w:tcW w:w="524" w:type="dxa"/>
            <w:shd w:val="clear" w:color="auto" w:fill="auto"/>
            <w:vAlign w:val="center"/>
          </w:tcPr>
          <w:p w14:paraId="49F536C2" w14:textId="77777777" w:rsidR="003B1042" w:rsidRPr="009D6B0C" w:rsidRDefault="008200D9" w:rsidP="008200D9">
            <w:pPr>
              <w:jc w:val="center"/>
            </w:pPr>
            <w:r w:rsidRPr="009D6B0C">
              <w:t>x</w:t>
            </w:r>
          </w:p>
        </w:tc>
        <w:tc>
          <w:tcPr>
            <w:tcW w:w="524" w:type="dxa"/>
            <w:shd w:val="clear" w:color="auto" w:fill="auto"/>
            <w:vAlign w:val="center"/>
          </w:tcPr>
          <w:p w14:paraId="5F429E18" w14:textId="77777777" w:rsidR="003B1042" w:rsidRPr="009D6B0C" w:rsidRDefault="008200D9" w:rsidP="008200D9">
            <w:pPr>
              <w:jc w:val="center"/>
            </w:pPr>
            <w:r w:rsidRPr="009D6B0C">
              <w:t>x</w:t>
            </w:r>
          </w:p>
        </w:tc>
        <w:tc>
          <w:tcPr>
            <w:tcW w:w="524" w:type="dxa"/>
            <w:shd w:val="clear" w:color="auto" w:fill="auto"/>
            <w:vAlign w:val="center"/>
          </w:tcPr>
          <w:p w14:paraId="19B7F4F5" w14:textId="77777777" w:rsidR="003B1042" w:rsidRPr="009D6B0C" w:rsidRDefault="008200D9" w:rsidP="008200D9">
            <w:pPr>
              <w:jc w:val="center"/>
            </w:pPr>
            <w:r w:rsidRPr="009D6B0C">
              <w:t>x</w:t>
            </w:r>
          </w:p>
        </w:tc>
        <w:tc>
          <w:tcPr>
            <w:tcW w:w="524" w:type="dxa"/>
            <w:shd w:val="clear" w:color="auto" w:fill="auto"/>
            <w:vAlign w:val="center"/>
          </w:tcPr>
          <w:p w14:paraId="413D269B" w14:textId="77777777" w:rsidR="003B1042" w:rsidRPr="009D6B0C" w:rsidRDefault="008200D9" w:rsidP="008200D9">
            <w:pPr>
              <w:jc w:val="center"/>
            </w:pPr>
            <w:r w:rsidRPr="009D6B0C">
              <w:t>x</w:t>
            </w:r>
          </w:p>
        </w:tc>
      </w:tr>
      <w:tr w:rsidR="007067E6" w:rsidRPr="009D6B0C" w14:paraId="0284C7C2" w14:textId="77777777" w:rsidTr="002A4DC6">
        <w:tc>
          <w:tcPr>
            <w:tcW w:w="2205" w:type="dxa"/>
            <w:vMerge/>
            <w:tcMar>
              <w:top w:w="0" w:type="dxa"/>
              <w:left w:w="108" w:type="dxa"/>
              <w:bottom w:w="0" w:type="dxa"/>
              <w:right w:w="108" w:type="dxa"/>
            </w:tcMar>
            <w:vAlign w:val="center"/>
          </w:tcPr>
          <w:p w14:paraId="0BCBEB3F"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90C7D4C"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F2F82EE" w14:textId="77777777" w:rsidR="003B1042" w:rsidRPr="009D6B0C" w:rsidRDefault="003B1042" w:rsidP="003B1042">
            <w:pPr>
              <w:snapToGrid w:val="0"/>
              <w:spacing w:before="0" w:after="0" w:line="240" w:lineRule="auto"/>
              <w:jc w:val="left"/>
            </w:pPr>
            <w:r w:rsidRPr="009D6B0C">
              <w:rPr>
                <w:sz w:val="22"/>
              </w:rPr>
              <w:t>Zwiększenie koordynacji współdziałania z organizacjami pozarządowymi.</w:t>
            </w:r>
          </w:p>
        </w:tc>
        <w:tc>
          <w:tcPr>
            <w:tcW w:w="1701" w:type="dxa"/>
            <w:tcMar>
              <w:top w:w="0" w:type="dxa"/>
              <w:left w:w="108" w:type="dxa"/>
              <w:bottom w:w="0" w:type="dxa"/>
              <w:right w:w="108" w:type="dxa"/>
            </w:tcMar>
          </w:tcPr>
          <w:p w14:paraId="3CBED8C0"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008E13FF"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65A1D3BC" w14:textId="77777777" w:rsidR="003B1042" w:rsidRPr="009D6B0C" w:rsidRDefault="003B1042" w:rsidP="008200D9">
            <w:pPr>
              <w:snapToGrid w:val="0"/>
              <w:spacing w:before="0" w:after="0" w:line="240" w:lineRule="auto"/>
              <w:jc w:val="center"/>
            </w:pPr>
          </w:p>
        </w:tc>
        <w:tc>
          <w:tcPr>
            <w:tcW w:w="524" w:type="dxa"/>
            <w:shd w:val="clear" w:color="auto" w:fill="auto"/>
            <w:vAlign w:val="center"/>
          </w:tcPr>
          <w:p w14:paraId="0C44B2AF" w14:textId="77777777" w:rsidR="003B1042" w:rsidRPr="009D6B0C" w:rsidRDefault="008200D9" w:rsidP="008200D9">
            <w:pPr>
              <w:jc w:val="center"/>
            </w:pPr>
            <w:r w:rsidRPr="009D6B0C">
              <w:t>x</w:t>
            </w:r>
          </w:p>
        </w:tc>
        <w:tc>
          <w:tcPr>
            <w:tcW w:w="524" w:type="dxa"/>
            <w:shd w:val="clear" w:color="auto" w:fill="auto"/>
            <w:vAlign w:val="center"/>
          </w:tcPr>
          <w:p w14:paraId="4287AB48" w14:textId="77777777" w:rsidR="003B1042" w:rsidRPr="009D6B0C" w:rsidRDefault="008200D9" w:rsidP="008200D9">
            <w:pPr>
              <w:jc w:val="center"/>
            </w:pPr>
            <w:r w:rsidRPr="009D6B0C">
              <w:t>x</w:t>
            </w:r>
          </w:p>
        </w:tc>
        <w:tc>
          <w:tcPr>
            <w:tcW w:w="524" w:type="dxa"/>
            <w:shd w:val="clear" w:color="auto" w:fill="auto"/>
            <w:vAlign w:val="center"/>
          </w:tcPr>
          <w:p w14:paraId="69C2BC79" w14:textId="77777777" w:rsidR="003B1042" w:rsidRPr="009D6B0C" w:rsidRDefault="008200D9" w:rsidP="008200D9">
            <w:pPr>
              <w:jc w:val="center"/>
            </w:pPr>
            <w:r w:rsidRPr="009D6B0C">
              <w:t>x</w:t>
            </w:r>
          </w:p>
        </w:tc>
        <w:tc>
          <w:tcPr>
            <w:tcW w:w="524" w:type="dxa"/>
            <w:shd w:val="clear" w:color="auto" w:fill="auto"/>
            <w:vAlign w:val="center"/>
          </w:tcPr>
          <w:p w14:paraId="6EC56D8F" w14:textId="77777777" w:rsidR="003B1042" w:rsidRPr="009D6B0C" w:rsidRDefault="008200D9" w:rsidP="008200D9">
            <w:pPr>
              <w:jc w:val="center"/>
            </w:pPr>
            <w:r w:rsidRPr="009D6B0C">
              <w:t>x</w:t>
            </w:r>
          </w:p>
        </w:tc>
        <w:tc>
          <w:tcPr>
            <w:tcW w:w="524" w:type="dxa"/>
            <w:shd w:val="clear" w:color="auto" w:fill="auto"/>
            <w:vAlign w:val="center"/>
          </w:tcPr>
          <w:p w14:paraId="2708ED9A" w14:textId="77777777" w:rsidR="003B1042" w:rsidRPr="009D6B0C" w:rsidRDefault="008200D9" w:rsidP="008200D9">
            <w:pPr>
              <w:jc w:val="center"/>
            </w:pPr>
            <w:r w:rsidRPr="009D6B0C">
              <w:t>x</w:t>
            </w:r>
          </w:p>
        </w:tc>
        <w:tc>
          <w:tcPr>
            <w:tcW w:w="524" w:type="dxa"/>
            <w:shd w:val="clear" w:color="auto" w:fill="auto"/>
            <w:vAlign w:val="center"/>
          </w:tcPr>
          <w:p w14:paraId="1C900118" w14:textId="77777777" w:rsidR="003B1042" w:rsidRPr="009D6B0C" w:rsidRDefault="008200D9" w:rsidP="008200D9">
            <w:pPr>
              <w:jc w:val="center"/>
            </w:pPr>
            <w:r w:rsidRPr="009D6B0C">
              <w:t>x</w:t>
            </w:r>
          </w:p>
        </w:tc>
        <w:tc>
          <w:tcPr>
            <w:tcW w:w="524" w:type="dxa"/>
            <w:shd w:val="clear" w:color="auto" w:fill="auto"/>
            <w:vAlign w:val="center"/>
          </w:tcPr>
          <w:p w14:paraId="5B86A885" w14:textId="77777777" w:rsidR="003B1042" w:rsidRPr="009D6B0C" w:rsidRDefault="008200D9" w:rsidP="008200D9">
            <w:pPr>
              <w:jc w:val="center"/>
            </w:pPr>
            <w:r w:rsidRPr="009D6B0C">
              <w:t>x</w:t>
            </w:r>
          </w:p>
        </w:tc>
        <w:tc>
          <w:tcPr>
            <w:tcW w:w="524" w:type="dxa"/>
            <w:shd w:val="clear" w:color="auto" w:fill="auto"/>
            <w:vAlign w:val="center"/>
          </w:tcPr>
          <w:p w14:paraId="57FBD600" w14:textId="77777777" w:rsidR="003B1042" w:rsidRPr="009D6B0C" w:rsidRDefault="008200D9" w:rsidP="008200D9">
            <w:pPr>
              <w:jc w:val="center"/>
            </w:pPr>
            <w:r w:rsidRPr="009D6B0C">
              <w:t>x</w:t>
            </w:r>
          </w:p>
        </w:tc>
        <w:tc>
          <w:tcPr>
            <w:tcW w:w="524" w:type="dxa"/>
            <w:shd w:val="clear" w:color="auto" w:fill="auto"/>
            <w:vAlign w:val="center"/>
          </w:tcPr>
          <w:p w14:paraId="734D961D" w14:textId="77777777" w:rsidR="003B1042" w:rsidRPr="009D6B0C" w:rsidRDefault="008200D9" w:rsidP="008200D9">
            <w:pPr>
              <w:jc w:val="center"/>
            </w:pPr>
            <w:r w:rsidRPr="009D6B0C">
              <w:t>x</w:t>
            </w:r>
          </w:p>
        </w:tc>
      </w:tr>
      <w:tr w:rsidR="007067E6" w:rsidRPr="009D6B0C" w14:paraId="5EEE6FC6" w14:textId="77777777" w:rsidTr="002A4DC6">
        <w:tc>
          <w:tcPr>
            <w:tcW w:w="2205" w:type="dxa"/>
            <w:vMerge/>
            <w:tcMar>
              <w:top w:w="0" w:type="dxa"/>
              <w:left w:w="108" w:type="dxa"/>
              <w:bottom w:w="0" w:type="dxa"/>
              <w:right w:w="108" w:type="dxa"/>
            </w:tcMar>
            <w:vAlign w:val="center"/>
          </w:tcPr>
          <w:p w14:paraId="3AEFFC46"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3ADD603"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5EF7EDA1" w14:textId="77777777" w:rsidR="003B1042" w:rsidRPr="009D6B0C" w:rsidRDefault="003B1042" w:rsidP="003B1042">
            <w:pPr>
              <w:snapToGrid w:val="0"/>
              <w:spacing w:before="0" w:after="0" w:line="240" w:lineRule="auto"/>
              <w:jc w:val="left"/>
            </w:pPr>
            <w:r w:rsidRPr="009D6B0C">
              <w:rPr>
                <w:sz w:val="22"/>
              </w:rPr>
              <w:t>Popularyzacja interdyscyplinarnego modelu pracy.</w:t>
            </w:r>
          </w:p>
        </w:tc>
        <w:tc>
          <w:tcPr>
            <w:tcW w:w="1701" w:type="dxa"/>
            <w:tcMar>
              <w:top w:w="0" w:type="dxa"/>
              <w:left w:w="108" w:type="dxa"/>
              <w:bottom w:w="0" w:type="dxa"/>
              <w:right w:w="108" w:type="dxa"/>
            </w:tcMar>
          </w:tcPr>
          <w:p w14:paraId="686430B2"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66AD1C7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1A2AE2F8" w14:textId="77777777" w:rsidR="003B1042" w:rsidRPr="009D6B0C" w:rsidRDefault="008200D9" w:rsidP="008200D9">
            <w:pPr>
              <w:jc w:val="center"/>
            </w:pPr>
            <w:r w:rsidRPr="009D6B0C">
              <w:t>x</w:t>
            </w:r>
          </w:p>
        </w:tc>
        <w:tc>
          <w:tcPr>
            <w:tcW w:w="524" w:type="dxa"/>
            <w:shd w:val="clear" w:color="auto" w:fill="auto"/>
            <w:vAlign w:val="center"/>
          </w:tcPr>
          <w:p w14:paraId="7A520BB9" w14:textId="77777777" w:rsidR="003B1042" w:rsidRPr="009D6B0C" w:rsidRDefault="008200D9" w:rsidP="008200D9">
            <w:pPr>
              <w:jc w:val="center"/>
            </w:pPr>
            <w:r w:rsidRPr="009D6B0C">
              <w:t>x</w:t>
            </w:r>
          </w:p>
        </w:tc>
        <w:tc>
          <w:tcPr>
            <w:tcW w:w="524" w:type="dxa"/>
            <w:shd w:val="clear" w:color="auto" w:fill="auto"/>
            <w:vAlign w:val="center"/>
          </w:tcPr>
          <w:p w14:paraId="3898AAEC" w14:textId="77777777" w:rsidR="003B1042" w:rsidRPr="009D6B0C" w:rsidRDefault="008200D9" w:rsidP="008200D9">
            <w:pPr>
              <w:jc w:val="center"/>
            </w:pPr>
            <w:r w:rsidRPr="009D6B0C">
              <w:t>x</w:t>
            </w:r>
          </w:p>
        </w:tc>
        <w:tc>
          <w:tcPr>
            <w:tcW w:w="524" w:type="dxa"/>
            <w:shd w:val="clear" w:color="auto" w:fill="auto"/>
            <w:vAlign w:val="center"/>
          </w:tcPr>
          <w:p w14:paraId="53E1FD2B" w14:textId="77777777" w:rsidR="003B1042" w:rsidRPr="009D6B0C" w:rsidRDefault="008200D9" w:rsidP="008200D9">
            <w:pPr>
              <w:jc w:val="center"/>
            </w:pPr>
            <w:r w:rsidRPr="009D6B0C">
              <w:t>x</w:t>
            </w:r>
          </w:p>
        </w:tc>
        <w:tc>
          <w:tcPr>
            <w:tcW w:w="524" w:type="dxa"/>
            <w:shd w:val="clear" w:color="auto" w:fill="auto"/>
            <w:vAlign w:val="center"/>
          </w:tcPr>
          <w:p w14:paraId="1FBA47DE" w14:textId="77777777" w:rsidR="003B1042" w:rsidRPr="009D6B0C" w:rsidRDefault="008200D9" w:rsidP="008200D9">
            <w:pPr>
              <w:jc w:val="center"/>
            </w:pPr>
            <w:r w:rsidRPr="009D6B0C">
              <w:t>x</w:t>
            </w:r>
          </w:p>
        </w:tc>
        <w:tc>
          <w:tcPr>
            <w:tcW w:w="524" w:type="dxa"/>
            <w:shd w:val="clear" w:color="auto" w:fill="auto"/>
            <w:vAlign w:val="center"/>
          </w:tcPr>
          <w:p w14:paraId="4863E30B" w14:textId="77777777" w:rsidR="003B1042" w:rsidRPr="009D6B0C" w:rsidRDefault="008200D9" w:rsidP="008200D9">
            <w:pPr>
              <w:jc w:val="center"/>
            </w:pPr>
            <w:r w:rsidRPr="009D6B0C">
              <w:t>x</w:t>
            </w:r>
          </w:p>
        </w:tc>
        <w:tc>
          <w:tcPr>
            <w:tcW w:w="524" w:type="dxa"/>
            <w:shd w:val="clear" w:color="auto" w:fill="auto"/>
            <w:vAlign w:val="center"/>
          </w:tcPr>
          <w:p w14:paraId="3B09FD34" w14:textId="77777777" w:rsidR="003B1042" w:rsidRPr="009D6B0C" w:rsidRDefault="008200D9" w:rsidP="008200D9">
            <w:pPr>
              <w:jc w:val="center"/>
            </w:pPr>
            <w:r w:rsidRPr="009D6B0C">
              <w:t>x</w:t>
            </w:r>
          </w:p>
        </w:tc>
        <w:tc>
          <w:tcPr>
            <w:tcW w:w="524" w:type="dxa"/>
            <w:shd w:val="clear" w:color="auto" w:fill="auto"/>
            <w:vAlign w:val="center"/>
          </w:tcPr>
          <w:p w14:paraId="0943966D" w14:textId="77777777" w:rsidR="003B1042" w:rsidRPr="009D6B0C" w:rsidRDefault="008200D9" w:rsidP="008200D9">
            <w:pPr>
              <w:jc w:val="center"/>
            </w:pPr>
            <w:r w:rsidRPr="009D6B0C">
              <w:t>x</w:t>
            </w:r>
          </w:p>
        </w:tc>
        <w:tc>
          <w:tcPr>
            <w:tcW w:w="524" w:type="dxa"/>
            <w:shd w:val="clear" w:color="auto" w:fill="auto"/>
            <w:vAlign w:val="center"/>
          </w:tcPr>
          <w:p w14:paraId="00EE819C" w14:textId="77777777" w:rsidR="003B1042" w:rsidRPr="009D6B0C" w:rsidRDefault="008200D9" w:rsidP="008200D9">
            <w:pPr>
              <w:jc w:val="center"/>
            </w:pPr>
            <w:r w:rsidRPr="009D6B0C">
              <w:t>x</w:t>
            </w:r>
          </w:p>
        </w:tc>
        <w:tc>
          <w:tcPr>
            <w:tcW w:w="524" w:type="dxa"/>
            <w:shd w:val="clear" w:color="auto" w:fill="auto"/>
            <w:vAlign w:val="center"/>
          </w:tcPr>
          <w:p w14:paraId="58EEDF04" w14:textId="77777777" w:rsidR="003B1042" w:rsidRPr="009D6B0C" w:rsidRDefault="008200D9" w:rsidP="008200D9">
            <w:pPr>
              <w:jc w:val="center"/>
            </w:pPr>
            <w:r w:rsidRPr="009D6B0C">
              <w:t>x</w:t>
            </w:r>
          </w:p>
        </w:tc>
      </w:tr>
      <w:tr w:rsidR="007067E6" w:rsidRPr="009D6B0C" w14:paraId="4D93729C" w14:textId="77777777" w:rsidTr="002A4DC6">
        <w:tc>
          <w:tcPr>
            <w:tcW w:w="2205" w:type="dxa"/>
            <w:vMerge/>
            <w:tcMar>
              <w:top w:w="0" w:type="dxa"/>
              <w:left w:w="108" w:type="dxa"/>
              <w:bottom w:w="0" w:type="dxa"/>
              <w:right w:w="108" w:type="dxa"/>
            </w:tcMar>
            <w:vAlign w:val="center"/>
          </w:tcPr>
          <w:p w14:paraId="7C42E3A1" w14:textId="77777777" w:rsidR="003B1042" w:rsidRPr="009D6B0C" w:rsidRDefault="003B1042" w:rsidP="003B1042">
            <w:pPr>
              <w:snapToGrid w:val="0"/>
              <w:spacing w:before="0" w:after="0" w:line="240" w:lineRule="auto"/>
              <w:jc w:val="left"/>
            </w:pPr>
          </w:p>
        </w:tc>
        <w:tc>
          <w:tcPr>
            <w:tcW w:w="1765" w:type="dxa"/>
            <w:vMerge/>
            <w:tcMar>
              <w:top w:w="0" w:type="dxa"/>
              <w:left w:w="108" w:type="dxa"/>
              <w:bottom w:w="0" w:type="dxa"/>
              <w:right w:w="108" w:type="dxa"/>
            </w:tcMar>
            <w:vAlign w:val="center"/>
          </w:tcPr>
          <w:p w14:paraId="2D239C7D" w14:textId="77777777" w:rsidR="003B1042" w:rsidRPr="009D6B0C" w:rsidRDefault="003B1042" w:rsidP="003B1042">
            <w:pPr>
              <w:snapToGrid w:val="0"/>
              <w:spacing w:before="0" w:after="0" w:line="240" w:lineRule="auto"/>
              <w:jc w:val="left"/>
            </w:pPr>
          </w:p>
        </w:tc>
        <w:tc>
          <w:tcPr>
            <w:tcW w:w="2126" w:type="dxa"/>
            <w:tcMar>
              <w:top w:w="0" w:type="dxa"/>
              <w:left w:w="108" w:type="dxa"/>
              <w:bottom w:w="0" w:type="dxa"/>
              <w:right w:w="108" w:type="dxa"/>
            </w:tcMar>
          </w:tcPr>
          <w:p w14:paraId="4A372AC5" w14:textId="77777777" w:rsidR="003B1042" w:rsidRPr="009D6B0C" w:rsidRDefault="003B1042" w:rsidP="003B1042">
            <w:pPr>
              <w:snapToGrid w:val="0"/>
              <w:spacing w:before="0" w:after="0" w:line="240" w:lineRule="auto"/>
              <w:jc w:val="left"/>
            </w:pPr>
            <w:r w:rsidRPr="009D6B0C">
              <w:rPr>
                <w:sz w:val="22"/>
              </w:rPr>
              <w:t xml:space="preserve">Umożliwianie pracownikom instytucji pomocy społecznej możliwości podnoszenia kwalifikacji i </w:t>
            </w:r>
            <w:proofErr w:type="spellStart"/>
            <w:r w:rsidRPr="009D6B0C">
              <w:rPr>
                <w:sz w:val="22"/>
              </w:rPr>
              <w:t>superwizji</w:t>
            </w:r>
            <w:proofErr w:type="spellEnd"/>
            <w:r w:rsidRPr="009D6B0C">
              <w:rPr>
                <w:sz w:val="22"/>
              </w:rPr>
              <w:t>.</w:t>
            </w:r>
          </w:p>
        </w:tc>
        <w:tc>
          <w:tcPr>
            <w:tcW w:w="1701" w:type="dxa"/>
            <w:tcMar>
              <w:top w:w="0" w:type="dxa"/>
              <w:left w:w="108" w:type="dxa"/>
              <w:bottom w:w="0" w:type="dxa"/>
              <w:right w:w="108" w:type="dxa"/>
            </w:tcMar>
          </w:tcPr>
          <w:p w14:paraId="4170ACB8" w14:textId="77777777" w:rsidR="003B1042" w:rsidRPr="009D6B0C" w:rsidRDefault="00A87BCB" w:rsidP="003B1042">
            <w:pPr>
              <w:snapToGrid w:val="0"/>
              <w:spacing w:before="0" w:after="0" w:line="240" w:lineRule="auto"/>
              <w:jc w:val="left"/>
            </w:pPr>
            <w:r w:rsidRPr="009D6B0C">
              <w:rPr>
                <w:sz w:val="22"/>
              </w:rPr>
              <w:t>OPS</w:t>
            </w:r>
            <w:r w:rsidR="003B1042" w:rsidRPr="009D6B0C">
              <w:rPr>
                <w:sz w:val="22"/>
              </w:rPr>
              <w:t>, NGO, JST</w:t>
            </w:r>
          </w:p>
        </w:tc>
        <w:tc>
          <w:tcPr>
            <w:tcW w:w="1261" w:type="dxa"/>
            <w:tcMar>
              <w:top w:w="0" w:type="dxa"/>
              <w:left w:w="108" w:type="dxa"/>
              <w:bottom w:w="0" w:type="dxa"/>
              <w:right w:w="108" w:type="dxa"/>
            </w:tcMar>
          </w:tcPr>
          <w:p w14:paraId="1A9EF0ED" w14:textId="77777777" w:rsidR="003B1042" w:rsidRPr="009D6B0C" w:rsidRDefault="003B1042" w:rsidP="003B1042">
            <w:pPr>
              <w:snapToGrid w:val="0"/>
              <w:spacing w:before="0" w:after="0" w:line="240" w:lineRule="auto"/>
              <w:jc w:val="left"/>
            </w:pPr>
            <w:r w:rsidRPr="009D6B0C">
              <w:rPr>
                <w:sz w:val="22"/>
              </w:rPr>
              <w:t>Środki własne i zewnętrzne</w:t>
            </w:r>
          </w:p>
        </w:tc>
        <w:tc>
          <w:tcPr>
            <w:tcW w:w="524" w:type="dxa"/>
            <w:shd w:val="clear" w:color="auto" w:fill="auto"/>
            <w:vAlign w:val="center"/>
          </w:tcPr>
          <w:p w14:paraId="5E8D8505" w14:textId="77777777" w:rsidR="003B1042" w:rsidRPr="009D6B0C" w:rsidRDefault="008200D9" w:rsidP="008200D9">
            <w:pPr>
              <w:jc w:val="center"/>
            </w:pPr>
            <w:r w:rsidRPr="009D6B0C">
              <w:t>x</w:t>
            </w:r>
          </w:p>
        </w:tc>
        <w:tc>
          <w:tcPr>
            <w:tcW w:w="524" w:type="dxa"/>
            <w:shd w:val="clear" w:color="auto" w:fill="auto"/>
            <w:vAlign w:val="center"/>
          </w:tcPr>
          <w:p w14:paraId="7634F13F" w14:textId="77777777" w:rsidR="003B1042" w:rsidRPr="009D6B0C" w:rsidRDefault="008200D9" w:rsidP="008200D9">
            <w:pPr>
              <w:jc w:val="center"/>
            </w:pPr>
            <w:r w:rsidRPr="009D6B0C">
              <w:t>x</w:t>
            </w:r>
          </w:p>
        </w:tc>
        <w:tc>
          <w:tcPr>
            <w:tcW w:w="524" w:type="dxa"/>
            <w:shd w:val="clear" w:color="auto" w:fill="auto"/>
            <w:vAlign w:val="center"/>
          </w:tcPr>
          <w:p w14:paraId="6817F552" w14:textId="77777777" w:rsidR="003B1042" w:rsidRPr="009D6B0C" w:rsidRDefault="008200D9" w:rsidP="008200D9">
            <w:pPr>
              <w:jc w:val="center"/>
            </w:pPr>
            <w:r w:rsidRPr="009D6B0C">
              <w:t>x</w:t>
            </w:r>
          </w:p>
        </w:tc>
        <w:tc>
          <w:tcPr>
            <w:tcW w:w="524" w:type="dxa"/>
            <w:shd w:val="clear" w:color="auto" w:fill="auto"/>
            <w:vAlign w:val="center"/>
          </w:tcPr>
          <w:p w14:paraId="7A2B394E" w14:textId="77777777" w:rsidR="003B1042" w:rsidRPr="009D6B0C" w:rsidRDefault="008200D9" w:rsidP="008200D9">
            <w:pPr>
              <w:jc w:val="center"/>
            </w:pPr>
            <w:r w:rsidRPr="009D6B0C">
              <w:t>x</w:t>
            </w:r>
          </w:p>
        </w:tc>
        <w:tc>
          <w:tcPr>
            <w:tcW w:w="524" w:type="dxa"/>
            <w:shd w:val="clear" w:color="auto" w:fill="auto"/>
            <w:vAlign w:val="center"/>
          </w:tcPr>
          <w:p w14:paraId="67426277" w14:textId="22EF6B2E" w:rsidR="003B1042" w:rsidRPr="009D6B0C" w:rsidRDefault="008200D9" w:rsidP="008200D9">
            <w:pPr>
              <w:jc w:val="center"/>
            </w:pPr>
            <w:r w:rsidRPr="009D6B0C">
              <w:t>x</w:t>
            </w:r>
          </w:p>
        </w:tc>
        <w:tc>
          <w:tcPr>
            <w:tcW w:w="524" w:type="dxa"/>
            <w:shd w:val="clear" w:color="auto" w:fill="auto"/>
            <w:vAlign w:val="center"/>
          </w:tcPr>
          <w:p w14:paraId="78C85641" w14:textId="77777777" w:rsidR="003B1042" w:rsidRPr="009D6B0C" w:rsidRDefault="008200D9" w:rsidP="008200D9">
            <w:pPr>
              <w:jc w:val="center"/>
            </w:pPr>
            <w:r w:rsidRPr="009D6B0C">
              <w:t>x</w:t>
            </w:r>
          </w:p>
        </w:tc>
        <w:tc>
          <w:tcPr>
            <w:tcW w:w="524" w:type="dxa"/>
            <w:shd w:val="clear" w:color="auto" w:fill="auto"/>
            <w:vAlign w:val="center"/>
          </w:tcPr>
          <w:p w14:paraId="38A1F273" w14:textId="77777777" w:rsidR="003B1042" w:rsidRPr="009D6B0C" w:rsidRDefault="008200D9" w:rsidP="008200D9">
            <w:pPr>
              <w:jc w:val="center"/>
            </w:pPr>
            <w:r w:rsidRPr="009D6B0C">
              <w:t>x</w:t>
            </w:r>
          </w:p>
        </w:tc>
        <w:tc>
          <w:tcPr>
            <w:tcW w:w="524" w:type="dxa"/>
            <w:shd w:val="clear" w:color="auto" w:fill="auto"/>
            <w:vAlign w:val="center"/>
          </w:tcPr>
          <w:p w14:paraId="37DF02EA" w14:textId="77777777" w:rsidR="003B1042" w:rsidRPr="009D6B0C" w:rsidRDefault="008200D9" w:rsidP="008200D9">
            <w:pPr>
              <w:jc w:val="center"/>
            </w:pPr>
            <w:r w:rsidRPr="009D6B0C">
              <w:t>x</w:t>
            </w:r>
          </w:p>
        </w:tc>
        <w:tc>
          <w:tcPr>
            <w:tcW w:w="524" w:type="dxa"/>
            <w:shd w:val="clear" w:color="auto" w:fill="auto"/>
            <w:vAlign w:val="center"/>
          </w:tcPr>
          <w:p w14:paraId="017F9C62" w14:textId="77777777" w:rsidR="003B1042" w:rsidRPr="009D6B0C" w:rsidRDefault="008200D9" w:rsidP="008200D9">
            <w:pPr>
              <w:jc w:val="center"/>
            </w:pPr>
            <w:r w:rsidRPr="009D6B0C">
              <w:t>x</w:t>
            </w:r>
          </w:p>
        </w:tc>
        <w:tc>
          <w:tcPr>
            <w:tcW w:w="524" w:type="dxa"/>
            <w:shd w:val="clear" w:color="auto" w:fill="auto"/>
            <w:vAlign w:val="center"/>
          </w:tcPr>
          <w:p w14:paraId="179F191F" w14:textId="77777777" w:rsidR="003B1042" w:rsidRPr="009D6B0C" w:rsidRDefault="008200D9" w:rsidP="008200D9">
            <w:pPr>
              <w:jc w:val="center"/>
            </w:pPr>
            <w:r w:rsidRPr="009D6B0C">
              <w:t>x</w:t>
            </w:r>
          </w:p>
        </w:tc>
      </w:tr>
    </w:tbl>
    <w:p w14:paraId="2CA0A06E" w14:textId="77777777" w:rsidR="002A4DC6" w:rsidRPr="007067E6" w:rsidRDefault="002A4DC6" w:rsidP="00BC61FE">
      <w:pPr>
        <w:spacing w:before="0" w:after="0"/>
        <w:rPr>
          <w:color w:val="FF0000"/>
          <w:szCs w:val="24"/>
        </w:rPr>
      </w:pPr>
      <w:bookmarkStart w:id="146" w:name="_Toc425259881"/>
      <w:bookmarkEnd w:id="145"/>
    </w:p>
    <w:p w14:paraId="29375E59" w14:textId="77777777" w:rsidR="002A4DC6" w:rsidRPr="007067E6" w:rsidRDefault="002A4DC6" w:rsidP="00BC61FE">
      <w:pPr>
        <w:spacing w:before="0" w:after="0"/>
        <w:rPr>
          <w:color w:val="FF0000"/>
          <w:szCs w:val="24"/>
        </w:rPr>
      </w:pPr>
    </w:p>
    <w:p w14:paraId="4C2B53A0" w14:textId="0A3D240F" w:rsidR="00BC61FE" w:rsidRPr="009D6B0C" w:rsidRDefault="007A1C9F" w:rsidP="00BC61FE">
      <w:pPr>
        <w:spacing w:before="0" w:after="0"/>
        <w:rPr>
          <w:szCs w:val="24"/>
        </w:rPr>
      </w:pPr>
      <w:r w:rsidRPr="009D6B0C">
        <w:rPr>
          <w:szCs w:val="24"/>
        </w:rPr>
        <w:t>O</w:t>
      </w:r>
      <w:r w:rsidR="00BC61FE" w:rsidRPr="009D6B0C">
        <w:rPr>
          <w:szCs w:val="24"/>
        </w:rPr>
        <w:t xml:space="preserve">dpowiedzialne za realizację powyższych celów i zadań są wszystkie instytucje i organizacje działające w Gminie </w:t>
      </w:r>
      <w:r w:rsidR="0093476A" w:rsidRPr="009D6B0C">
        <w:rPr>
          <w:szCs w:val="24"/>
        </w:rPr>
        <w:t>Jabłonka</w:t>
      </w:r>
      <w:r w:rsidR="00BC61FE" w:rsidRPr="009D6B0C">
        <w:rPr>
          <w:szCs w:val="24"/>
        </w:rPr>
        <w:t xml:space="preserve"> w obszarze polityki społecznej. </w:t>
      </w:r>
    </w:p>
    <w:p w14:paraId="3533EC0E" w14:textId="77777777" w:rsidR="00062A62" w:rsidRPr="007067E6" w:rsidRDefault="00062A62" w:rsidP="00BC61FE">
      <w:pPr>
        <w:spacing w:before="0" w:after="0"/>
        <w:rPr>
          <w:color w:val="FF0000"/>
          <w:szCs w:val="24"/>
        </w:rPr>
        <w:sectPr w:rsidR="00062A62" w:rsidRPr="007067E6" w:rsidSect="00062A62">
          <w:pgSz w:w="16838" w:h="11906" w:orient="landscape"/>
          <w:pgMar w:top="1417" w:right="1417" w:bottom="1417" w:left="1417" w:header="708" w:footer="397" w:gutter="0"/>
          <w:cols w:space="708"/>
          <w:titlePg/>
          <w:docGrid w:linePitch="360"/>
        </w:sectPr>
      </w:pPr>
    </w:p>
    <w:p w14:paraId="23F3A124" w14:textId="36D3D06B" w:rsidR="00BC61FE" w:rsidRPr="007067E6" w:rsidRDefault="00BC61FE" w:rsidP="00E118E0">
      <w:pPr>
        <w:pStyle w:val="Nagwek2"/>
      </w:pPr>
      <w:bookmarkStart w:id="147" w:name="_Toc383875822"/>
      <w:bookmarkStart w:id="148" w:name="_Toc383875946"/>
      <w:bookmarkStart w:id="149" w:name="_Toc383880492"/>
      <w:bookmarkStart w:id="150" w:name="_Toc383880612"/>
      <w:bookmarkStart w:id="151" w:name="_Toc425259882"/>
      <w:bookmarkStart w:id="152" w:name="_Toc52834425"/>
      <w:bookmarkEnd w:id="146"/>
      <w:r w:rsidRPr="007067E6">
        <w:lastRenderedPageBreak/>
        <w:t xml:space="preserve">Ramy </w:t>
      </w:r>
      <w:r w:rsidRPr="00E118E0">
        <w:t>finansowe</w:t>
      </w:r>
      <w:r w:rsidRPr="007067E6">
        <w:t xml:space="preserve"> strategii</w:t>
      </w:r>
      <w:bookmarkEnd w:id="147"/>
      <w:bookmarkEnd w:id="148"/>
      <w:bookmarkEnd w:id="149"/>
      <w:bookmarkEnd w:id="150"/>
      <w:bookmarkEnd w:id="151"/>
      <w:bookmarkEnd w:id="152"/>
    </w:p>
    <w:p w14:paraId="5479A391" w14:textId="77777777" w:rsidR="00BC61FE" w:rsidRPr="007B1339" w:rsidRDefault="00BC61FE" w:rsidP="00CC4913">
      <w:pPr>
        <w:spacing w:before="0" w:after="0"/>
        <w:rPr>
          <w:szCs w:val="24"/>
        </w:rPr>
      </w:pPr>
      <w:r w:rsidRPr="007B1339">
        <w:rPr>
          <w:szCs w:val="24"/>
        </w:rPr>
        <w:t>Każdy podmiot z terenu Gminy będący realizatorem zadań w ramach strategii planuje środki finansowe niezbędne do ich prawidłowej realizacji. Nie stanowią one jedynie części składowej budżetu Gminy, ale także dotacje ze źródeł zewnętrznych, pozyskiwanych samodzielnie przez realizatorów. Źródłem finansowania działań przewidzianych do realizacji w niniejszej Strategii będą:</w:t>
      </w:r>
    </w:p>
    <w:p w14:paraId="5984C213" w14:textId="0A82BEE8" w:rsidR="00BC61FE" w:rsidRPr="007B1339" w:rsidRDefault="00BC61FE" w:rsidP="00BC61FE">
      <w:pPr>
        <w:spacing w:before="0" w:after="0"/>
        <w:ind w:firstLine="709"/>
        <w:rPr>
          <w:szCs w:val="24"/>
        </w:rPr>
      </w:pPr>
      <w:r w:rsidRPr="007B1339">
        <w:rPr>
          <w:szCs w:val="24"/>
        </w:rPr>
        <w:t xml:space="preserve">- budżet Gminy </w:t>
      </w:r>
      <w:r w:rsidR="0093476A" w:rsidRPr="007B1339">
        <w:rPr>
          <w:szCs w:val="24"/>
        </w:rPr>
        <w:t>Jabłonka</w:t>
      </w:r>
      <w:r w:rsidRPr="007B1339">
        <w:rPr>
          <w:szCs w:val="24"/>
        </w:rPr>
        <w:t>,</w:t>
      </w:r>
    </w:p>
    <w:p w14:paraId="551628EB" w14:textId="77777777" w:rsidR="00BC61FE" w:rsidRPr="007B1339" w:rsidRDefault="00BC61FE" w:rsidP="00BC61FE">
      <w:pPr>
        <w:spacing w:before="0" w:after="0"/>
        <w:ind w:firstLine="709"/>
        <w:rPr>
          <w:szCs w:val="24"/>
        </w:rPr>
      </w:pPr>
      <w:r w:rsidRPr="007B1339">
        <w:rPr>
          <w:szCs w:val="24"/>
        </w:rPr>
        <w:t>- budżet Wojewody,</w:t>
      </w:r>
    </w:p>
    <w:p w14:paraId="4E2CAD4A" w14:textId="77777777" w:rsidR="00BC61FE" w:rsidRPr="007B1339" w:rsidRDefault="00BC61FE" w:rsidP="00BC61FE">
      <w:pPr>
        <w:spacing w:before="0" w:after="0"/>
        <w:ind w:firstLine="709"/>
        <w:rPr>
          <w:szCs w:val="24"/>
        </w:rPr>
      </w:pPr>
      <w:r w:rsidRPr="007B1339">
        <w:rPr>
          <w:szCs w:val="24"/>
        </w:rPr>
        <w:t>- budżet Samorządu Województwa,</w:t>
      </w:r>
    </w:p>
    <w:p w14:paraId="2300DBA2" w14:textId="77777777" w:rsidR="00BC61FE" w:rsidRPr="007B1339" w:rsidRDefault="00BC61FE" w:rsidP="00BC61FE">
      <w:pPr>
        <w:spacing w:before="0" w:after="0"/>
        <w:ind w:firstLine="709"/>
        <w:rPr>
          <w:szCs w:val="24"/>
        </w:rPr>
      </w:pPr>
      <w:r w:rsidRPr="007B1339">
        <w:rPr>
          <w:szCs w:val="24"/>
        </w:rPr>
        <w:t>- Fundusz Pracy,</w:t>
      </w:r>
    </w:p>
    <w:p w14:paraId="72F690F8" w14:textId="77777777" w:rsidR="00BC61FE" w:rsidRPr="007B1339" w:rsidRDefault="00BC61FE" w:rsidP="00BC61FE">
      <w:pPr>
        <w:spacing w:before="0" w:after="0"/>
        <w:ind w:firstLine="709"/>
        <w:rPr>
          <w:szCs w:val="24"/>
        </w:rPr>
      </w:pPr>
      <w:r w:rsidRPr="007B1339">
        <w:rPr>
          <w:szCs w:val="24"/>
        </w:rPr>
        <w:t>- środki z Państwowego Funduszu Rehabilitacji Osób Niepełnosprawnych,</w:t>
      </w:r>
    </w:p>
    <w:p w14:paraId="78245FFE" w14:textId="77777777" w:rsidR="00BC61FE" w:rsidRPr="007B1339" w:rsidRDefault="00BC61FE" w:rsidP="00BC61FE">
      <w:pPr>
        <w:spacing w:before="0" w:after="0"/>
        <w:ind w:firstLine="709"/>
        <w:rPr>
          <w:szCs w:val="24"/>
        </w:rPr>
      </w:pPr>
      <w:r w:rsidRPr="007B1339">
        <w:rPr>
          <w:szCs w:val="24"/>
        </w:rPr>
        <w:t>- środki Unii Europejskiej w ramach Europejskiego Funduszu Społecznego,</w:t>
      </w:r>
    </w:p>
    <w:p w14:paraId="268394AD" w14:textId="77777777" w:rsidR="00BC61FE" w:rsidRPr="007B1339" w:rsidRDefault="00BC61FE" w:rsidP="00BC61FE">
      <w:pPr>
        <w:spacing w:before="0" w:after="0"/>
        <w:ind w:firstLine="709"/>
        <w:rPr>
          <w:szCs w:val="24"/>
        </w:rPr>
      </w:pPr>
      <w:r w:rsidRPr="007B1339">
        <w:rPr>
          <w:szCs w:val="24"/>
        </w:rPr>
        <w:t>- inne środki.</w:t>
      </w:r>
    </w:p>
    <w:p w14:paraId="20EB7F00" w14:textId="7372C58F" w:rsidR="00BC61FE" w:rsidRPr="007B1339" w:rsidRDefault="00BC61FE" w:rsidP="00CC4913">
      <w:pPr>
        <w:autoSpaceDE w:val="0"/>
        <w:autoSpaceDN w:val="0"/>
        <w:adjustRightInd w:val="0"/>
        <w:spacing w:before="0" w:after="0"/>
        <w:rPr>
          <w:rFonts w:eastAsia="Calibri"/>
          <w:szCs w:val="24"/>
          <w:lang w:eastAsia="en-US"/>
        </w:rPr>
      </w:pPr>
      <w:r w:rsidRPr="007B1339">
        <w:rPr>
          <w:rFonts w:eastAsia="Calibri"/>
          <w:szCs w:val="24"/>
          <w:lang w:eastAsia="en-US"/>
        </w:rPr>
        <w:t xml:space="preserve">Prognozy wykorzystane do sporządzenia ram finansowych strategii rozwiązywania problemów społecznych w Gminie </w:t>
      </w:r>
      <w:r w:rsidR="0093476A" w:rsidRPr="007B1339">
        <w:rPr>
          <w:rFonts w:eastAsia="Calibri"/>
          <w:szCs w:val="24"/>
          <w:lang w:eastAsia="en-US"/>
        </w:rPr>
        <w:t>Jabłonka</w:t>
      </w:r>
      <w:r w:rsidRPr="007B1339">
        <w:rPr>
          <w:rFonts w:eastAsia="Calibri"/>
          <w:szCs w:val="24"/>
          <w:lang w:eastAsia="en-US"/>
        </w:rPr>
        <w:t xml:space="preserve"> przyjęto w oparciu o procentową strukturę wyda</w:t>
      </w:r>
      <w:r w:rsidR="00452881" w:rsidRPr="007B1339">
        <w:rPr>
          <w:rFonts w:eastAsia="Calibri"/>
          <w:szCs w:val="24"/>
          <w:lang w:eastAsia="en-US"/>
        </w:rPr>
        <w:t>tków socjalnych w latach 201</w:t>
      </w:r>
      <w:r w:rsidR="00E246C6" w:rsidRPr="007B1339">
        <w:rPr>
          <w:rFonts w:eastAsia="Calibri"/>
          <w:szCs w:val="24"/>
          <w:lang w:eastAsia="en-US"/>
        </w:rPr>
        <w:t>8</w:t>
      </w:r>
      <w:r w:rsidRPr="007B1339">
        <w:rPr>
          <w:rFonts w:eastAsia="Calibri"/>
          <w:szCs w:val="24"/>
          <w:lang w:eastAsia="en-US"/>
        </w:rPr>
        <w:t>-201</w:t>
      </w:r>
      <w:r w:rsidR="00E246C6" w:rsidRPr="007B1339">
        <w:rPr>
          <w:rFonts w:eastAsia="Calibri"/>
          <w:szCs w:val="24"/>
          <w:lang w:eastAsia="en-US"/>
        </w:rPr>
        <w:t>9</w:t>
      </w:r>
      <w:r w:rsidRPr="007B1339">
        <w:rPr>
          <w:rFonts w:eastAsia="Calibri"/>
          <w:szCs w:val="24"/>
          <w:lang w:eastAsia="en-US"/>
        </w:rPr>
        <w:t xml:space="preserve"> opracowaną na podstawie oceny zasobów pomocy społecznej za rok 201</w:t>
      </w:r>
      <w:r w:rsidR="00E246C6" w:rsidRPr="007B1339">
        <w:rPr>
          <w:rFonts w:eastAsia="Calibri"/>
          <w:szCs w:val="24"/>
          <w:lang w:eastAsia="en-US"/>
        </w:rPr>
        <w:t>8</w:t>
      </w:r>
      <w:r w:rsidR="00452881" w:rsidRPr="007B1339">
        <w:rPr>
          <w:rFonts w:eastAsia="Calibri"/>
          <w:szCs w:val="24"/>
          <w:lang w:eastAsia="en-US"/>
        </w:rPr>
        <w:t xml:space="preserve"> i 201</w:t>
      </w:r>
      <w:r w:rsidR="00E246C6" w:rsidRPr="007B1339">
        <w:rPr>
          <w:rFonts w:eastAsia="Calibri"/>
          <w:szCs w:val="24"/>
          <w:lang w:eastAsia="en-US"/>
        </w:rPr>
        <w:t>9</w:t>
      </w:r>
      <w:r w:rsidRPr="007B1339">
        <w:rPr>
          <w:rFonts w:eastAsia="Calibri"/>
          <w:szCs w:val="24"/>
          <w:lang w:eastAsia="en-US"/>
        </w:rPr>
        <w:t xml:space="preserve"> przy uwzględnieniu ryzyka finansowego - zmiana przepisów, wzrost wydatków, inflacja.</w:t>
      </w:r>
    </w:p>
    <w:p w14:paraId="0B4BDE9A" w14:textId="77777777" w:rsidR="00323F05" w:rsidRPr="00323F05" w:rsidRDefault="00323F05" w:rsidP="00323F05">
      <w:pPr>
        <w:autoSpaceDE w:val="0"/>
        <w:autoSpaceDN w:val="0"/>
        <w:adjustRightInd w:val="0"/>
        <w:spacing w:before="0" w:after="0"/>
        <w:rPr>
          <w:rFonts w:eastAsia="Calibri"/>
          <w:szCs w:val="24"/>
          <w:lang w:eastAsia="en-US"/>
        </w:rPr>
      </w:pPr>
      <w:r w:rsidRPr="00323F05">
        <w:rPr>
          <w:rFonts w:eastAsia="Calibri"/>
          <w:szCs w:val="24"/>
          <w:lang w:eastAsia="en-US"/>
        </w:rPr>
        <w:t>Dla przygotowania niniejszej projekcji, w modułach przyjęto założenia wynikające z prognoz: demograficznej, wydatków na pomoc społeczną, zmiany przepisów w zakresie pomocy społecznej oraz realizacji inwestycji w zakresie polityki społecznej w gminie. Prognoza uwzględnia także wydatki na zadania zlecone z zakresu administracji rządowej m.in. świadczenia rodzinne, świadczenie wychowawcze 500+, świadczenie Dobry Start.</w:t>
      </w:r>
    </w:p>
    <w:p w14:paraId="4A8FDA1E" w14:textId="53DCCBE5" w:rsidR="005B4DF8" w:rsidRPr="007B1339" w:rsidRDefault="001E31BA" w:rsidP="005B4DF8">
      <w:pPr>
        <w:autoSpaceDE w:val="0"/>
        <w:autoSpaceDN w:val="0"/>
        <w:adjustRightInd w:val="0"/>
        <w:spacing w:before="0" w:after="0"/>
        <w:rPr>
          <w:rFonts w:eastAsia="Calibri"/>
          <w:szCs w:val="24"/>
          <w:lang w:eastAsia="en-US"/>
        </w:rPr>
      </w:pPr>
      <w:r w:rsidRPr="007B1339">
        <w:rPr>
          <w:rFonts w:eastAsia="Calibri"/>
          <w:szCs w:val="24"/>
          <w:lang w:eastAsia="en-US"/>
        </w:rPr>
        <w:t>W prognozie na lata 20</w:t>
      </w:r>
      <w:r w:rsidR="002A4DC6" w:rsidRPr="007B1339">
        <w:rPr>
          <w:rFonts w:eastAsia="Calibri"/>
          <w:szCs w:val="24"/>
          <w:lang w:eastAsia="en-US"/>
        </w:rPr>
        <w:t>2</w:t>
      </w:r>
      <w:r w:rsidR="007B1339" w:rsidRPr="007B1339">
        <w:rPr>
          <w:rFonts w:eastAsia="Calibri"/>
          <w:szCs w:val="24"/>
          <w:lang w:eastAsia="en-US"/>
        </w:rPr>
        <w:t>1</w:t>
      </w:r>
      <w:r w:rsidR="005B4DF8" w:rsidRPr="007B1339">
        <w:rPr>
          <w:rFonts w:eastAsia="Calibri"/>
          <w:szCs w:val="24"/>
          <w:lang w:eastAsia="en-US"/>
        </w:rPr>
        <w:t>-20</w:t>
      </w:r>
      <w:r w:rsidR="007B1339" w:rsidRPr="007B1339">
        <w:rPr>
          <w:rFonts w:eastAsia="Calibri"/>
          <w:szCs w:val="24"/>
          <w:lang w:eastAsia="en-US"/>
        </w:rPr>
        <w:t>30</w:t>
      </w:r>
      <w:r w:rsidR="005B4DF8" w:rsidRPr="007B1339">
        <w:rPr>
          <w:rFonts w:eastAsia="Calibri"/>
          <w:szCs w:val="24"/>
          <w:lang w:eastAsia="en-US"/>
        </w:rPr>
        <w:t xml:space="preserve"> zastosowano średnią wzrostu 2,5% </w:t>
      </w:r>
      <w:r w:rsidR="00FB3455" w:rsidRPr="007B1339">
        <w:rPr>
          <w:rFonts w:eastAsia="Calibri"/>
          <w:szCs w:val="24"/>
          <w:lang w:eastAsia="en-US"/>
        </w:rPr>
        <w:t>w skali roku wydatków na </w:t>
      </w:r>
      <w:r w:rsidR="005B4DF8" w:rsidRPr="007B1339">
        <w:rPr>
          <w:rFonts w:eastAsia="Calibri"/>
          <w:szCs w:val="24"/>
          <w:lang w:eastAsia="en-US"/>
        </w:rPr>
        <w:t xml:space="preserve">pomoc społeczną przewidywanego na podstawie danych własnych </w:t>
      </w:r>
      <w:r w:rsidR="00A87BCB" w:rsidRPr="007B1339">
        <w:rPr>
          <w:rFonts w:eastAsia="Calibri"/>
          <w:szCs w:val="24"/>
          <w:lang w:eastAsia="en-US"/>
        </w:rPr>
        <w:t>OPS</w:t>
      </w:r>
      <w:r w:rsidR="005B4DF8" w:rsidRPr="007B1339">
        <w:rPr>
          <w:rFonts w:eastAsia="Calibri"/>
          <w:szCs w:val="24"/>
          <w:lang w:eastAsia="en-US"/>
        </w:rPr>
        <w:t xml:space="preserve"> </w:t>
      </w:r>
      <w:r w:rsidR="005F7856" w:rsidRPr="007B1339">
        <w:rPr>
          <w:rFonts w:eastAsia="Calibri"/>
          <w:szCs w:val="24"/>
          <w:lang w:eastAsia="en-US"/>
        </w:rPr>
        <w:t xml:space="preserve">w </w:t>
      </w:r>
      <w:r w:rsidR="0093476A" w:rsidRPr="007B1339">
        <w:rPr>
          <w:rFonts w:eastAsia="Calibri"/>
          <w:szCs w:val="24"/>
          <w:lang w:eastAsia="en-US"/>
        </w:rPr>
        <w:t>Jabłonce</w:t>
      </w:r>
      <w:r w:rsidR="00F15536" w:rsidRPr="007B1339">
        <w:rPr>
          <w:rFonts w:eastAsia="Calibri"/>
          <w:szCs w:val="24"/>
          <w:lang w:eastAsia="en-US"/>
        </w:rPr>
        <w:t xml:space="preserve"> i </w:t>
      </w:r>
      <w:r w:rsidR="005B4DF8" w:rsidRPr="007B1339">
        <w:rPr>
          <w:rFonts w:eastAsia="Calibri"/>
          <w:szCs w:val="24"/>
          <w:lang w:eastAsia="en-US"/>
        </w:rPr>
        <w:t xml:space="preserve">Banku Danych Lokalnych GUS.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391"/>
        <w:gridCol w:w="5313"/>
      </w:tblGrid>
      <w:tr w:rsidR="007067E6" w:rsidRPr="00F4753F" w14:paraId="104D7B57" w14:textId="77777777" w:rsidTr="00A40444">
        <w:trPr>
          <w:trHeight w:val="510"/>
        </w:trPr>
        <w:tc>
          <w:tcPr>
            <w:tcW w:w="853" w:type="pct"/>
            <w:shd w:val="clear" w:color="auto" w:fill="002060"/>
            <w:vAlign w:val="center"/>
            <w:hideMark/>
          </w:tcPr>
          <w:p w14:paraId="0BAF9169" w14:textId="77777777" w:rsidR="00FB3455" w:rsidRPr="00F4753F" w:rsidRDefault="00FB3455" w:rsidP="00452881">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Lp.</w:t>
            </w:r>
          </w:p>
        </w:tc>
        <w:tc>
          <w:tcPr>
            <w:tcW w:w="1287" w:type="pct"/>
            <w:shd w:val="clear" w:color="auto" w:fill="002060"/>
            <w:vAlign w:val="center"/>
          </w:tcPr>
          <w:p w14:paraId="696A1AD2" w14:textId="77777777" w:rsidR="00FB3455" w:rsidRPr="00F4753F" w:rsidRDefault="00FB3455" w:rsidP="00452881">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rok</w:t>
            </w:r>
          </w:p>
        </w:tc>
        <w:tc>
          <w:tcPr>
            <w:tcW w:w="2860" w:type="pct"/>
            <w:shd w:val="clear" w:color="auto" w:fill="002060"/>
            <w:vAlign w:val="center"/>
            <w:hideMark/>
          </w:tcPr>
          <w:p w14:paraId="2693D48A" w14:textId="77777777" w:rsidR="00FB3455" w:rsidRPr="00F4753F" w:rsidRDefault="00FB3455" w:rsidP="00FB3455">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 xml:space="preserve">Prognoza wydatków finansowych w zakresie pomocy społecznej </w:t>
            </w:r>
          </w:p>
        </w:tc>
      </w:tr>
      <w:tr w:rsidR="00323F05" w:rsidRPr="00F4753F" w14:paraId="371A0011" w14:textId="77777777" w:rsidTr="004F4949">
        <w:trPr>
          <w:trHeight w:val="397"/>
        </w:trPr>
        <w:tc>
          <w:tcPr>
            <w:tcW w:w="853" w:type="pct"/>
            <w:vAlign w:val="center"/>
          </w:tcPr>
          <w:p w14:paraId="07817DD8"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w:t>
            </w:r>
          </w:p>
        </w:tc>
        <w:tc>
          <w:tcPr>
            <w:tcW w:w="1287" w:type="pct"/>
            <w:vAlign w:val="center"/>
          </w:tcPr>
          <w:p w14:paraId="0DC574A7" w14:textId="1FC7DBDA"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2021</w:t>
            </w:r>
          </w:p>
        </w:tc>
        <w:tc>
          <w:tcPr>
            <w:tcW w:w="2860" w:type="pct"/>
            <w:tcBorders>
              <w:top w:val="single" w:sz="4" w:space="0" w:color="auto"/>
              <w:left w:val="single" w:sz="4" w:space="0" w:color="auto"/>
              <w:bottom w:val="single" w:sz="4" w:space="0" w:color="auto"/>
              <w:right w:val="single" w:sz="4" w:space="0" w:color="auto"/>
            </w:tcBorders>
          </w:tcPr>
          <w:p w14:paraId="6B18F272" w14:textId="46A3A4A7" w:rsidR="00323F05" w:rsidRPr="00F4753F" w:rsidRDefault="00323F05" w:rsidP="00323F05">
            <w:pPr>
              <w:autoSpaceDE w:val="0"/>
              <w:autoSpaceDN w:val="0"/>
              <w:adjustRightInd w:val="0"/>
              <w:spacing w:before="0" w:after="0" w:line="240" w:lineRule="auto"/>
              <w:jc w:val="center"/>
            </w:pPr>
            <w:r w:rsidRPr="00C151AB">
              <w:t>33 985 828,00</w:t>
            </w:r>
            <w:r>
              <w:t xml:space="preserve"> zł</w:t>
            </w:r>
          </w:p>
        </w:tc>
      </w:tr>
      <w:tr w:rsidR="00323F05" w:rsidRPr="00F4753F" w14:paraId="5037ED1B" w14:textId="77777777" w:rsidTr="004F4949">
        <w:trPr>
          <w:trHeight w:val="397"/>
        </w:trPr>
        <w:tc>
          <w:tcPr>
            <w:tcW w:w="853" w:type="pct"/>
            <w:vAlign w:val="center"/>
          </w:tcPr>
          <w:p w14:paraId="7B81615E"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w:t>
            </w:r>
          </w:p>
        </w:tc>
        <w:tc>
          <w:tcPr>
            <w:tcW w:w="1287" w:type="pct"/>
            <w:vAlign w:val="center"/>
          </w:tcPr>
          <w:p w14:paraId="2D814125" w14:textId="514A0D3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2022</w:t>
            </w:r>
          </w:p>
        </w:tc>
        <w:tc>
          <w:tcPr>
            <w:tcW w:w="2860" w:type="pct"/>
            <w:tcBorders>
              <w:top w:val="single" w:sz="4" w:space="0" w:color="auto"/>
              <w:left w:val="single" w:sz="4" w:space="0" w:color="auto"/>
              <w:bottom w:val="single" w:sz="4" w:space="0" w:color="auto"/>
              <w:right w:val="single" w:sz="4" w:space="0" w:color="auto"/>
            </w:tcBorders>
          </w:tcPr>
          <w:p w14:paraId="52ACF4CB" w14:textId="641CD136" w:rsidR="00323F05" w:rsidRPr="00F4753F" w:rsidRDefault="00323F05" w:rsidP="00323F05">
            <w:pPr>
              <w:autoSpaceDE w:val="0"/>
              <w:autoSpaceDN w:val="0"/>
              <w:adjustRightInd w:val="0"/>
              <w:spacing w:before="0" w:after="0" w:line="240" w:lineRule="auto"/>
              <w:jc w:val="center"/>
            </w:pPr>
            <w:r w:rsidRPr="00C151AB">
              <w:t>34 835 474,00</w:t>
            </w:r>
            <w:r>
              <w:t xml:space="preserve"> zł</w:t>
            </w:r>
          </w:p>
        </w:tc>
      </w:tr>
      <w:tr w:rsidR="00323F05" w:rsidRPr="00F4753F" w14:paraId="623CE680" w14:textId="77777777" w:rsidTr="004F4949">
        <w:trPr>
          <w:trHeight w:val="397"/>
        </w:trPr>
        <w:tc>
          <w:tcPr>
            <w:tcW w:w="853" w:type="pct"/>
            <w:vAlign w:val="center"/>
          </w:tcPr>
          <w:p w14:paraId="0C900B17"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3</w:t>
            </w:r>
          </w:p>
        </w:tc>
        <w:tc>
          <w:tcPr>
            <w:tcW w:w="1287" w:type="pct"/>
            <w:vAlign w:val="center"/>
          </w:tcPr>
          <w:p w14:paraId="0D062283" w14:textId="20E9DAB6"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2023</w:t>
            </w:r>
          </w:p>
        </w:tc>
        <w:tc>
          <w:tcPr>
            <w:tcW w:w="2860" w:type="pct"/>
            <w:tcBorders>
              <w:top w:val="single" w:sz="4" w:space="0" w:color="auto"/>
              <w:left w:val="single" w:sz="4" w:space="0" w:color="auto"/>
              <w:bottom w:val="single" w:sz="4" w:space="0" w:color="auto"/>
              <w:right w:val="single" w:sz="4" w:space="0" w:color="auto"/>
            </w:tcBorders>
          </w:tcPr>
          <w:p w14:paraId="3F66B50F" w14:textId="25708C08" w:rsidR="00323F05" w:rsidRPr="00F4753F" w:rsidRDefault="00323F05" w:rsidP="00323F05">
            <w:pPr>
              <w:autoSpaceDE w:val="0"/>
              <w:autoSpaceDN w:val="0"/>
              <w:adjustRightInd w:val="0"/>
              <w:spacing w:before="0" w:after="0" w:line="240" w:lineRule="auto"/>
              <w:jc w:val="center"/>
            </w:pPr>
            <w:r w:rsidRPr="00C151AB">
              <w:t>35 706 361,00</w:t>
            </w:r>
            <w:r>
              <w:t xml:space="preserve"> zł</w:t>
            </w:r>
          </w:p>
        </w:tc>
      </w:tr>
      <w:tr w:rsidR="00323F05" w:rsidRPr="00F4753F" w14:paraId="667F6C55" w14:textId="77777777" w:rsidTr="004F4949">
        <w:trPr>
          <w:trHeight w:val="397"/>
        </w:trPr>
        <w:tc>
          <w:tcPr>
            <w:tcW w:w="853" w:type="pct"/>
            <w:vAlign w:val="center"/>
          </w:tcPr>
          <w:p w14:paraId="5563A57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4</w:t>
            </w:r>
          </w:p>
        </w:tc>
        <w:tc>
          <w:tcPr>
            <w:tcW w:w="1287" w:type="pct"/>
            <w:vAlign w:val="center"/>
          </w:tcPr>
          <w:p w14:paraId="6ACFFF27" w14:textId="467848E4"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2024</w:t>
            </w:r>
          </w:p>
        </w:tc>
        <w:tc>
          <w:tcPr>
            <w:tcW w:w="2860" w:type="pct"/>
            <w:tcBorders>
              <w:top w:val="single" w:sz="4" w:space="0" w:color="auto"/>
              <w:left w:val="single" w:sz="4" w:space="0" w:color="auto"/>
              <w:bottom w:val="single" w:sz="4" w:space="0" w:color="auto"/>
              <w:right w:val="single" w:sz="4" w:space="0" w:color="auto"/>
            </w:tcBorders>
          </w:tcPr>
          <w:p w14:paraId="487C6019" w14:textId="6D0F9E30" w:rsidR="00323F05" w:rsidRPr="00F4753F" w:rsidRDefault="00323F05" w:rsidP="00323F05">
            <w:pPr>
              <w:autoSpaceDE w:val="0"/>
              <w:autoSpaceDN w:val="0"/>
              <w:adjustRightInd w:val="0"/>
              <w:spacing w:before="0" w:after="0" w:line="240" w:lineRule="auto"/>
              <w:jc w:val="center"/>
            </w:pPr>
            <w:r w:rsidRPr="00C151AB">
              <w:t>36 599 020,00</w:t>
            </w:r>
            <w:r>
              <w:t xml:space="preserve"> zł</w:t>
            </w:r>
          </w:p>
        </w:tc>
      </w:tr>
      <w:tr w:rsidR="00323F05" w:rsidRPr="00F4753F" w14:paraId="71FFA560" w14:textId="77777777" w:rsidTr="004F4949">
        <w:trPr>
          <w:trHeight w:val="397"/>
        </w:trPr>
        <w:tc>
          <w:tcPr>
            <w:tcW w:w="853" w:type="pct"/>
            <w:vAlign w:val="center"/>
          </w:tcPr>
          <w:p w14:paraId="416BDD22"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lastRenderedPageBreak/>
              <w:t>5</w:t>
            </w:r>
          </w:p>
        </w:tc>
        <w:tc>
          <w:tcPr>
            <w:tcW w:w="1287" w:type="pct"/>
            <w:vAlign w:val="center"/>
          </w:tcPr>
          <w:p w14:paraId="620F3C8A" w14:textId="0F912554"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2025</w:t>
            </w:r>
          </w:p>
        </w:tc>
        <w:tc>
          <w:tcPr>
            <w:tcW w:w="2860" w:type="pct"/>
            <w:tcBorders>
              <w:top w:val="single" w:sz="4" w:space="0" w:color="auto"/>
              <w:left w:val="single" w:sz="4" w:space="0" w:color="auto"/>
              <w:bottom w:val="single" w:sz="4" w:space="0" w:color="auto"/>
              <w:right w:val="single" w:sz="4" w:space="0" w:color="auto"/>
            </w:tcBorders>
          </w:tcPr>
          <w:p w14:paraId="7D925624" w14:textId="11079540" w:rsidR="00323F05" w:rsidRPr="00F4753F" w:rsidRDefault="00323F05" w:rsidP="00323F05">
            <w:pPr>
              <w:autoSpaceDE w:val="0"/>
              <w:autoSpaceDN w:val="0"/>
              <w:adjustRightInd w:val="0"/>
              <w:spacing w:before="0" w:after="0" w:line="240" w:lineRule="auto"/>
              <w:jc w:val="center"/>
            </w:pPr>
            <w:r w:rsidRPr="00C151AB">
              <w:t>37 513 995,00</w:t>
            </w:r>
            <w:r>
              <w:t xml:space="preserve"> zł</w:t>
            </w:r>
          </w:p>
        </w:tc>
      </w:tr>
      <w:tr w:rsidR="00323F05" w:rsidRPr="00F4753F" w14:paraId="04E7BCC7" w14:textId="77777777" w:rsidTr="004F4949">
        <w:trPr>
          <w:trHeight w:val="397"/>
        </w:trPr>
        <w:tc>
          <w:tcPr>
            <w:tcW w:w="853" w:type="pct"/>
            <w:vAlign w:val="center"/>
          </w:tcPr>
          <w:p w14:paraId="77784F47"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6</w:t>
            </w:r>
          </w:p>
        </w:tc>
        <w:tc>
          <w:tcPr>
            <w:tcW w:w="1287" w:type="pct"/>
            <w:vAlign w:val="center"/>
          </w:tcPr>
          <w:p w14:paraId="5D865D4A" w14:textId="4E51BA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2026</w:t>
            </w:r>
          </w:p>
        </w:tc>
        <w:tc>
          <w:tcPr>
            <w:tcW w:w="2860" w:type="pct"/>
            <w:tcBorders>
              <w:top w:val="single" w:sz="4" w:space="0" w:color="auto"/>
              <w:left w:val="single" w:sz="4" w:space="0" w:color="auto"/>
              <w:bottom w:val="single" w:sz="4" w:space="0" w:color="auto"/>
              <w:right w:val="single" w:sz="4" w:space="0" w:color="auto"/>
            </w:tcBorders>
          </w:tcPr>
          <w:p w14:paraId="06B5BB86" w14:textId="6ED6A291" w:rsidR="00323F05" w:rsidRPr="00F4753F" w:rsidRDefault="00323F05" w:rsidP="00323F05">
            <w:pPr>
              <w:autoSpaceDE w:val="0"/>
              <w:autoSpaceDN w:val="0"/>
              <w:adjustRightInd w:val="0"/>
              <w:spacing w:before="0" w:after="0" w:line="240" w:lineRule="auto"/>
              <w:jc w:val="center"/>
            </w:pPr>
            <w:r w:rsidRPr="00C151AB">
              <w:t>38 451 845,00</w:t>
            </w:r>
            <w:r>
              <w:t xml:space="preserve"> zł</w:t>
            </w:r>
          </w:p>
        </w:tc>
      </w:tr>
      <w:tr w:rsidR="00323F05" w:rsidRPr="00F4753F" w14:paraId="0651071C" w14:textId="77777777" w:rsidTr="004F4949">
        <w:trPr>
          <w:trHeight w:val="397"/>
        </w:trPr>
        <w:tc>
          <w:tcPr>
            <w:tcW w:w="853" w:type="pct"/>
            <w:vAlign w:val="center"/>
          </w:tcPr>
          <w:p w14:paraId="4941E181"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7</w:t>
            </w:r>
          </w:p>
        </w:tc>
        <w:tc>
          <w:tcPr>
            <w:tcW w:w="1287" w:type="pct"/>
            <w:vAlign w:val="center"/>
          </w:tcPr>
          <w:p w14:paraId="7F74E914" w14:textId="306B54DA"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2027</w:t>
            </w:r>
          </w:p>
        </w:tc>
        <w:tc>
          <w:tcPr>
            <w:tcW w:w="2860" w:type="pct"/>
            <w:tcBorders>
              <w:top w:val="single" w:sz="4" w:space="0" w:color="auto"/>
              <w:left w:val="single" w:sz="4" w:space="0" w:color="auto"/>
              <w:bottom w:val="single" w:sz="4" w:space="0" w:color="auto"/>
              <w:right w:val="single" w:sz="4" w:space="0" w:color="auto"/>
            </w:tcBorders>
          </w:tcPr>
          <w:p w14:paraId="431E8E97" w14:textId="56A17960" w:rsidR="00323F05" w:rsidRPr="00F4753F" w:rsidRDefault="00323F05" w:rsidP="00323F05">
            <w:pPr>
              <w:autoSpaceDE w:val="0"/>
              <w:autoSpaceDN w:val="0"/>
              <w:adjustRightInd w:val="0"/>
              <w:spacing w:before="0" w:after="0" w:line="240" w:lineRule="auto"/>
              <w:jc w:val="center"/>
            </w:pPr>
            <w:r w:rsidRPr="00C151AB">
              <w:t>39 413 141,00</w:t>
            </w:r>
            <w:r>
              <w:t xml:space="preserve"> zł</w:t>
            </w:r>
          </w:p>
        </w:tc>
      </w:tr>
      <w:tr w:rsidR="00323F05" w:rsidRPr="00F4753F" w14:paraId="3511BEBC" w14:textId="77777777" w:rsidTr="004F4949">
        <w:trPr>
          <w:trHeight w:val="397"/>
        </w:trPr>
        <w:tc>
          <w:tcPr>
            <w:tcW w:w="853" w:type="pct"/>
            <w:vAlign w:val="center"/>
          </w:tcPr>
          <w:p w14:paraId="6D8A5EE3"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8</w:t>
            </w:r>
          </w:p>
        </w:tc>
        <w:tc>
          <w:tcPr>
            <w:tcW w:w="1287" w:type="pct"/>
            <w:vAlign w:val="center"/>
          </w:tcPr>
          <w:p w14:paraId="706720A0" w14:textId="20A2FF12"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2028</w:t>
            </w:r>
          </w:p>
        </w:tc>
        <w:tc>
          <w:tcPr>
            <w:tcW w:w="2860" w:type="pct"/>
            <w:tcBorders>
              <w:top w:val="single" w:sz="4" w:space="0" w:color="auto"/>
              <w:left w:val="single" w:sz="4" w:space="0" w:color="auto"/>
              <w:bottom w:val="single" w:sz="4" w:space="0" w:color="auto"/>
              <w:right w:val="single" w:sz="4" w:space="0" w:color="auto"/>
            </w:tcBorders>
          </w:tcPr>
          <w:p w14:paraId="3F5B8533" w14:textId="58FA16E1" w:rsidR="00323F05" w:rsidRPr="00F4753F" w:rsidRDefault="00323F05" w:rsidP="00323F05">
            <w:pPr>
              <w:autoSpaceDE w:val="0"/>
              <w:autoSpaceDN w:val="0"/>
              <w:adjustRightInd w:val="0"/>
              <w:spacing w:before="0" w:after="0" w:line="240" w:lineRule="auto"/>
              <w:jc w:val="center"/>
            </w:pPr>
            <w:r w:rsidRPr="00C151AB">
              <w:t>40 398 470,00</w:t>
            </w:r>
            <w:r>
              <w:t xml:space="preserve"> zł</w:t>
            </w:r>
          </w:p>
        </w:tc>
      </w:tr>
      <w:tr w:rsidR="00323F05" w:rsidRPr="00F4753F" w14:paraId="4992A886" w14:textId="77777777" w:rsidTr="004F4949">
        <w:trPr>
          <w:trHeight w:val="397"/>
        </w:trPr>
        <w:tc>
          <w:tcPr>
            <w:tcW w:w="853" w:type="pct"/>
            <w:vAlign w:val="center"/>
          </w:tcPr>
          <w:p w14:paraId="04CEF78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9</w:t>
            </w:r>
          </w:p>
        </w:tc>
        <w:tc>
          <w:tcPr>
            <w:tcW w:w="1287" w:type="pct"/>
            <w:vAlign w:val="center"/>
          </w:tcPr>
          <w:p w14:paraId="12FAEFF4" w14:textId="28202125"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t>2029</w:t>
            </w:r>
          </w:p>
        </w:tc>
        <w:tc>
          <w:tcPr>
            <w:tcW w:w="2860" w:type="pct"/>
            <w:tcBorders>
              <w:top w:val="single" w:sz="4" w:space="0" w:color="auto"/>
              <w:left w:val="single" w:sz="4" w:space="0" w:color="auto"/>
              <w:bottom w:val="single" w:sz="4" w:space="0" w:color="auto"/>
              <w:right w:val="single" w:sz="4" w:space="0" w:color="auto"/>
            </w:tcBorders>
          </w:tcPr>
          <w:p w14:paraId="3FD42B6C" w14:textId="51A8DE9B" w:rsidR="00323F05" w:rsidRPr="00F4753F" w:rsidRDefault="00323F05" w:rsidP="00323F05">
            <w:pPr>
              <w:autoSpaceDE w:val="0"/>
              <w:autoSpaceDN w:val="0"/>
              <w:adjustRightInd w:val="0"/>
              <w:spacing w:before="0" w:after="0" w:line="240" w:lineRule="auto"/>
              <w:jc w:val="center"/>
            </w:pPr>
            <w:r w:rsidRPr="00C151AB">
              <w:t>41 408 431,00</w:t>
            </w:r>
            <w:r>
              <w:t xml:space="preserve"> zł</w:t>
            </w:r>
          </w:p>
        </w:tc>
      </w:tr>
      <w:tr w:rsidR="00323F05" w:rsidRPr="00F4753F" w14:paraId="2E54376D" w14:textId="77777777" w:rsidTr="004F4949">
        <w:trPr>
          <w:trHeight w:val="397"/>
        </w:trPr>
        <w:tc>
          <w:tcPr>
            <w:tcW w:w="853" w:type="pct"/>
            <w:vAlign w:val="center"/>
          </w:tcPr>
          <w:p w14:paraId="1A57F1CD"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10</w:t>
            </w:r>
          </w:p>
        </w:tc>
        <w:tc>
          <w:tcPr>
            <w:tcW w:w="1287" w:type="pct"/>
            <w:vAlign w:val="center"/>
          </w:tcPr>
          <w:p w14:paraId="3AE40623" w14:textId="1EEE0BA8"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2030</w:t>
            </w:r>
          </w:p>
        </w:tc>
        <w:tc>
          <w:tcPr>
            <w:tcW w:w="2860" w:type="pct"/>
            <w:tcBorders>
              <w:top w:val="single" w:sz="4" w:space="0" w:color="auto"/>
              <w:left w:val="single" w:sz="4" w:space="0" w:color="auto"/>
              <w:bottom w:val="single" w:sz="4" w:space="0" w:color="auto"/>
              <w:right w:val="single" w:sz="4" w:space="0" w:color="auto"/>
            </w:tcBorders>
          </w:tcPr>
          <w:p w14:paraId="58CC3D30" w14:textId="2979EA3F" w:rsidR="00323F05" w:rsidRPr="00F4753F" w:rsidRDefault="00323F05" w:rsidP="00323F05">
            <w:pPr>
              <w:autoSpaceDE w:val="0"/>
              <w:autoSpaceDN w:val="0"/>
              <w:adjustRightInd w:val="0"/>
              <w:spacing w:before="0" w:after="0" w:line="240" w:lineRule="auto"/>
              <w:jc w:val="center"/>
            </w:pPr>
            <w:r w:rsidRPr="00C151AB">
              <w:t>42 443 642,00</w:t>
            </w:r>
            <w:r>
              <w:t xml:space="preserve"> zł</w:t>
            </w:r>
          </w:p>
        </w:tc>
      </w:tr>
    </w:tbl>
    <w:p w14:paraId="6FDF1408" w14:textId="229AB889" w:rsidR="003A62B8" w:rsidRPr="00F4753F" w:rsidRDefault="003A62B8" w:rsidP="00CC4913">
      <w:pPr>
        <w:autoSpaceDE w:val="0"/>
        <w:autoSpaceDN w:val="0"/>
        <w:adjustRightInd w:val="0"/>
        <w:spacing w:before="240"/>
        <w:rPr>
          <w:rFonts w:eastAsia="Calibri"/>
          <w:szCs w:val="24"/>
          <w:lang w:eastAsia="en-US"/>
        </w:rPr>
      </w:pPr>
      <w:bookmarkStart w:id="153" w:name="_Toc383875823"/>
      <w:bookmarkStart w:id="154" w:name="_Toc383875947"/>
      <w:bookmarkStart w:id="155" w:name="_Toc383880493"/>
      <w:bookmarkStart w:id="156" w:name="_Toc383880613"/>
      <w:bookmarkStart w:id="157" w:name="_Toc425259883"/>
      <w:r w:rsidRPr="00F4753F">
        <w:rPr>
          <w:rFonts w:eastAsia="Calibri"/>
          <w:szCs w:val="24"/>
          <w:lang w:eastAsia="en-US"/>
        </w:rPr>
        <w:t xml:space="preserve">Prognozy wykorzystane do sporządzenia ram finansowych strategii rozwiązywania problemów społecznych w Gminie </w:t>
      </w:r>
      <w:r w:rsidR="0093476A" w:rsidRPr="00F4753F">
        <w:rPr>
          <w:rFonts w:eastAsia="Calibri"/>
          <w:szCs w:val="24"/>
          <w:lang w:eastAsia="en-US"/>
        </w:rPr>
        <w:t>Jabłonka</w:t>
      </w:r>
      <w:r w:rsidRPr="00F4753F">
        <w:rPr>
          <w:rFonts w:eastAsia="Calibri"/>
          <w:szCs w:val="24"/>
          <w:lang w:eastAsia="en-US"/>
        </w:rPr>
        <w:t xml:space="preserve"> przyjęto w oparciu o procentową strukturę wydatków na politykę edukacyjną, kulturalną i wsparcie działalności organizacji pozarządowych w latach 201</w:t>
      </w:r>
      <w:r w:rsidR="00F4753F" w:rsidRPr="00F4753F">
        <w:rPr>
          <w:rFonts w:eastAsia="Calibri"/>
          <w:szCs w:val="24"/>
          <w:lang w:eastAsia="en-US"/>
        </w:rPr>
        <w:t>8</w:t>
      </w:r>
      <w:r w:rsidRPr="00F4753F">
        <w:rPr>
          <w:rFonts w:eastAsia="Calibri"/>
          <w:szCs w:val="24"/>
          <w:lang w:eastAsia="en-US"/>
        </w:rPr>
        <w:t>-201</w:t>
      </w:r>
      <w:r w:rsidR="00F4753F" w:rsidRPr="00F4753F">
        <w:rPr>
          <w:rFonts w:eastAsia="Calibri"/>
          <w:szCs w:val="24"/>
          <w:lang w:eastAsia="en-US"/>
        </w:rPr>
        <w:t>9</w:t>
      </w:r>
      <w:r w:rsidRPr="00F4753F">
        <w:rPr>
          <w:rFonts w:eastAsia="Calibri"/>
          <w:szCs w:val="24"/>
          <w:lang w:eastAsia="en-US"/>
        </w:rPr>
        <w:t xml:space="preserve"> opracowaną na podstawie oceny wydatków za rok 201</w:t>
      </w:r>
      <w:r w:rsidR="00F4753F" w:rsidRPr="00F4753F">
        <w:rPr>
          <w:rFonts w:eastAsia="Calibri"/>
          <w:szCs w:val="24"/>
          <w:lang w:eastAsia="en-US"/>
        </w:rPr>
        <w:t>8</w:t>
      </w:r>
      <w:r w:rsidRPr="00F4753F">
        <w:rPr>
          <w:rFonts w:eastAsia="Calibri"/>
          <w:szCs w:val="24"/>
          <w:lang w:eastAsia="en-US"/>
        </w:rPr>
        <w:t xml:space="preserve"> i</w:t>
      </w:r>
      <w:r w:rsidR="00C4305C" w:rsidRPr="00F4753F">
        <w:rPr>
          <w:rFonts w:eastAsia="Calibri"/>
          <w:szCs w:val="24"/>
          <w:lang w:eastAsia="en-US"/>
        </w:rPr>
        <w:t> </w:t>
      </w:r>
      <w:r w:rsidRPr="00F4753F">
        <w:rPr>
          <w:rFonts w:eastAsia="Calibri"/>
          <w:szCs w:val="24"/>
          <w:lang w:eastAsia="en-US"/>
        </w:rPr>
        <w:t>201</w:t>
      </w:r>
      <w:r w:rsidR="00F4753F" w:rsidRPr="00F4753F">
        <w:rPr>
          <w:rFonts w:eastAsia="Calibri"/>
          <w:szCs w:val="24"/>
          <w:lang w:eastAsia="en-US"/>
        </w:rPr>
        <w:t>9</w:t>
      </w:r>
      <w:r w:rsidRPr="00F4753F">
        <w:rPr>
          <w:rFonts w:eastAsia="Calibri"/>
          <w:szCs w:val="24"/>
          <w:lang w:eastAsia="en-US"/>
        </w:rPr>
        <w:t xml:space="preserve"> przy uwzględnieniu ryzyka finansowego - zmiana przepisów, wzrost wydatków, inflacja.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49"/>
        <w:gridCol w:w="2534"/>
        <w:gridCol w:w="2536"/>
        <w:gridCol w:w="2532"/>
      </w:tblGrid>
      <w:tr w:rsidR="007067E6" w:rsidRPr="00F4753F" w14:paraId="593A6A4D" w14:textId="77777777" w:rsidTr="003A62B8">
        <w:tc>
          <w:tcPr>
            <w:tcW w:w="397"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hideMark/>
          </w:tcPr>
          <w:p w14:paraId="5C106307"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Lp.</w:t>
            </w:r>
          </w:p>
        </w:tc>
        <w:tc>
          <w:tcPr>
            <w:tcW w:w="511"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BB3E193"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rok</w:t>
            </w:r>
          </w:p>
        </w:tc>
        <w:tc>
          <w:tcPr>
            <w:tcW w:w="1364"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3EE1C308" w14:textId="77777777" w:rsidR="003A62B8" w:rsidRPr="00F4753F" w:rsidRDefault="003A62B8" w:rsidP="00C07E04">
            <w:pPr>
              <w:autoSpaceDE w:val="0"/>
              <w:autoSpaceDN w:val="0"/>
              <w:adjustRightInd w:val="0"/>
              <w:spacing w:before="0" w:after="0" w:line="240" w:lineRule="auto"/>
              <w:jc w:val="center"/>
              <w:rPr>
                <w:rFonts w:eastAsia="Calibri"/>
                <w:b/>
                <w:szCs w:val="24"/>
                <w:lang w:eastAsia="en-US"/>
              </w:rPr>
            </w:pPr>
            <w:r w:rsidRPr="00F4753F">
              <w:rPr>
                <w:rFonts w:eastAsia="Calibri"/>
                <w:b/>
                <w:szCs w:val="24"/>
                <w:lang w:eastAsia="en-US"/>
              </w:rPr>
              <w:t>Prognoza wydatków finansowych w zakresie polityki edukacyjnej</w:t>
            </w:r>
          </w:p>
        </w:tc>
        <w:tc>
          <w:tcPr>
            <w:tcW w:w="1365" w:type="pct"/>
            <w:tcBorders>
              <w:top w:val="single" w:sz="4" w:space="0" w:color="auto"/>
              <w:left w:val="single" w:sz="4" w:space="0" w:color="auto"/>
              <w:bottom w:val="single" w:sz="4" w:space="0" w:color="auto"/>
              <w:right w:val="single" w:sz="4" w:space="0" w:color="auto"/>
            </w:tcBorders>
            <w:shd w:val="clear" w:color="auto" w:fill="1F3864" w:themeFill="accent5" w:themeFillShade="80"/>
            <w:vAlign w:val="center"/>
          </w:tcPr>
          <w:p w14:paraId="7603E2D8" w14:textId="77777777" w:rsidR="003A62B8" w:rsidRPr="00F4753F" w:rsidRDefault="003A62B8" w:rsidP="00C07E04">
            <w:pPr>
              <w:spacing w:before="0" w:after="0" w:line="240" w:lineRule="auto"/>
              <w:jc w:val="center"/>
              <w:rPr>
                <w:rFonts w:eastAsia="Calibri"/>
                <w:b/>
                <w:szCs w:val="24"/>
                <w:lang w:eastAsia="en-US"/>
              </w:rPr>
            </w:pPr>
            <w:r w:rsidRPr="00F4753F">
              <w:rPr>
                <w:rFonts w:eastAsia="Calibri"/>
                <w:b/>
                <w:szCs w:val="24"/>
                <w:lang w:eastAsia="en-US"/>
              </w:rPr>
              <w:t>Prognoza wydatków finansowych w zakresie polityki kulturalnej</w:t>
            </w:r>
          </w:p>
        </w:tc>
        <w:tc>
          <w:tcPr>
            <w:tcW w:w="1363" w:type="pct"/>
            <w:tcBorders>
              <w:top w:val="single" w:sz="4" w:space="0" w:color="auto"/>
              <w:left w:val="single" w:sz="4" w:space="0" w:color="auto"/>
              <w:bottom w:val="single" w:sz="4" w:space="0" w:color="auto"/>
              <w:right w:val="single" w:sz="4" w:space="0" w:color="auto"/>
            </w:tcBorders>
            <w:shd w:val="clear" w:color="auto" w:fill="1F3864" w:themeFill="accent5" w:themeFillShade="80"/>
          </w:tcPr>
          <w:p w14:paraId="0E22699D" w14:textId="77777777" w:rsidR="003A62B8" w:rsidRPr="00F4753F" w:rsidRDefault="003A62B8" w:rsidP="00C07E04">
            <w:pPr>
              <w:spacing w:before="0" w:after="0" w:line="240" w:lineRule="auto"/>
              <w:jc w:val="center"/>
              <w:rPr>
                <w:rFonts w:eastAsia="Calibri"/>
                <w:b/>
                <w:szCs w:val="24"/>
                <w:lang w:eastAsia="en-US"/>
              </w:rPr>
            </w:pPr>
            <w:r w:rsidRPr="00F4753F">
              <w:rPr>
                <w:rFonts w:eastAsia="Calibri"/>
                <w:b/>
                <w:szCs w:val="24"/>
                <w:lang w:eastAsia="en-US"/>
              </w:rPr>
              <w:t xml:space="preserve">Prognoza wydatków finansowych w zakresie wsparcia organizacji pozarządowych </w:t>
            </w:r>
          </w:p>
        </w:tc>
      </w:tr>
      <w:tr w:rsidR="00323F05" w:rsidRPr="00F4753F" w14:paraId="0EDBE249"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10CE3A4"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w:t>
            </w:r>
          </w:p>
        </w:tc>
        <w:tc>
          <w:tcPr>
            <w:tcW w:w="511" w:type="pct"/>
            <w:tcBorders>
              <w:top w:val="single" w:sz="4" w:space="0" w:color="auto"/>
              <w:left w:val="single" w:sz="4" w:space="0" w:color="auto"/>
              <w:bottom w:val="single" w:sz="4" w:space="0" w:color="auto"/>
              <w:right w:val="single" w:sz="4" w:space="0" w:color="auto"/>
            </w:tcBorders>
            <w:vAlign w:val="center"/>
          </w:tcPr>
          <w:p w14:paraId="5685D1FC" w14:textId="63204B71" w:rsidR="00323F05" w:rsidRPr="00F4753F" w:rsidRDefault="00323F05" w:rsidP="00323F05">
            <w:pPr>
              <w:spacing w:before="0" w:after="0" w:line="240" w:lineRule="auto"/>
              <w:jc w:val="center"/>
            </w:pPr>
            <w:r w:rsidRPr="00F4753F">
              <w:t>2021</w:t>
            </w:r>
          </w:p>
        </w:tc>
        <w:tc>
          <w:tcPr>
            <w:tcW w:w="1364" w:type="pct"/>
            <w:tcBorders>
              <w:top w:val="single" w:sz="4" w:space="0" w:color="auto"/>
              <w:left w:val="single" w:sz="4" w:space="0" w:color="auto"/>
              <w:bottom w:val="single" w:sz="4" w:space="0" w:color="auto"/>
              <w:right w:val="single" w:sz="4" w:space="0" w:color="auto"/>
            </w:tcBorders>
          </w:tcPr>
          <w:p w14:paraId="66D58E5B" w14:textId="7643BDD8" w:rsidR="00323F05" w:rsidRPr="00F4753F" w:rsidRDefault="00323F05" w:rsidP="00323F05">
            <w:pPr>
              <w:autoSpaceDE w:val="0"/>
              <w:autoSpaceDN w:val="0"/>
              <w:adjustRightInd w:val="0"/>
              <w:spacing w:before="0" w:after="0" w:line="240" w:lineRule="auto"/>
              <w:jc w:val="center"/>
            </w:pPr>
            <w:r w:rsidRPr="00B3394B">
              <w:t>38 144 000,00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29C322C9" w14:textId="17BAEE0B" w:rsidR="00323F05" w:rsidRPr="00F4753F" w:rsidRDefault="00323F05" w:rsidP="00323F05">
            <w:pPr>
              <w:autoSpaceDE w:val="0"/>
              <w:autoSpaceDN w:val="0"/>
              <w:adjustRightInd w:val="0"/>
              <w:spacing w:before="0" w:after="0" w:line="240" w:lineRule="auto"/>
              <w:jc w:val="center"/>
            </w:pPr>
            <w:r w:rsidRPr="00B3394B">
              <w:t>1 600 000,00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3E1A37CF" w14:textId="6A1D8F1B" w:rsidR="00323F05" w:rsidRPr="00F4753F" w:rsidRDefault="00323F05" w:rsidP="00323F05">
            <w:pPr>
              <w:autoSpaceDE w:val="0"/>
              <w:autoSpaceDN w:val="0"/>
              <w:adjustRightInd w:val="0"/>
              <w:spacing w:before="0" w:after="0" w:line="240" w:lineRule="auto"/>
              <w:jc w:val="center"/>
            </w:pPr>
            <w:r w:rsidRPr="00B3394B">
              <w:t>800 000,00</w:t>
            </w:r>
            <w:r>
              <w:t xml:space="preserve"> zł</w:t>
            </w:r>
          </w:p>
        </w:tc>
      </w:tr>
      <w:tr w:rsidR="00323F05" w:rsidRPr="00F4753F" w14:paraId="6292E415"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484B515"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2</w:t>
            </w:r>
          </w:p>
        </w:tc>
        <w:tc>
          <w:tcPr>
            <w:tcW w:w="511" w:type="pct"/>
            <w:tcBorders>
              <w:top w:val="single" w:sz="4" w:space="0" w:color="auto"/>
              <w:left w:val="single" w:sz="4" w:space="0" w:color="auto"/>
              <w:bottom w:val="single" w:sz="4" w:space="0" w:color="auto"/>
              <w:right w:val="single" w:sz="4" w:space="0" w:color="auto"/>
            </w:tcBorders>
            <w:vAlign w:val="center"/>
          </w:tcPr>
          <w:p w14:paraId="1223A0B4" w14:textId="68FB209D" w:rsidR="00323F05" w:rsidRPr="00F4753F" w:rsidRDefault="00323F05" w:rsidP="00323F05">
            <w:pPr>
              <w:spacing w:before="0" w:after="0" w:line="240" w:lineRule="auto"/>
              <w:jc w:val="center"/>
            </w:pPr>
            <w:r w:rsidRPr="00F4753F">
              <w:t>2022</w:t>
            </w:r>
          </w:p>
        </w:tc>
        <w:tc>
          <w:tcPr>
            <w:tcW w:w="1364" w:type="pct"/>
            <w:tcBorders>
              <w:top w:val="single" w:sz="4" w:space="0" w:color="auto"/>
              <w:left w:val="single" w:sz="4" w:space="0" w:color="auto"/>
              <w:bottom w:val="single" w:sz="4" w:space="0" w:color="auto"/>
              <w:right w:val="single" w:sz="4" w:space="0" w:color="auto"/>
            </w:tcBorders>
          </w:tcPr>
          <w:p w14:paraId="7BD8C419" w14:textId="4DCF689C" w:rsidR="00323F05" w:rsidRPr="00F4753F" w:rsidRDefault="00323F05" w:rsidP="00323F05">
            <w:pPr>
              <w:autoSpaceDE w:val="0"/>
              <w:autoSpaceDN w:val="0"/>
              <w:adjustRightInd w:val="0"/>
              <w:spacing w:before="0" w:after="0" w:line="240" w:lineRule="auto"/>
              <w:jc w:val="center"/>
            </w:pPr>
            <w:r w:rsidRPr="00B3394B">
              <w:t>39 664 000,00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45E7E174" w14:textId="6E956D0B" w:rsidR="00323F05" w:rsidRPr="00F4753F" w:rsidRDefault="00323F05" w:rsidP="00323F05">
            <w:pPr>
              <w:autoSpaceDE w:val="0"/>
              <w:autoSpaceDN w:val="0"/>
              <w:adjustRightInd w:val="0"/>
              <w:spacing w:before="0" w:after="0" w:line="240" w:lineRule="auto"/>
              <w:jc w:val="center"/>
            </w:pPr>
            <w:r w:rsidRPr="00B3394B">
              <w:t>1 650 000,00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6BC0E80B" w14:textId="5A49627D" w:rsidR="00323F05" w:rsidRPr="00F4753F" w:rsidRDefault="00323F05" w:rsidP="00323F05">
            <w:pPr>
              <w:autoSpaceDE w:val="0"/>
              <w:autoSpaceDN w:val="0"/>
              <w:adjustRightInd w:val="0"/>
              <w:spacing w:before="0" w:after="0" w:line="240" w:lineRule="auto"/>
              <w:jc w:val="center"/>
            </w:pPr>
            <w:r w:rsidRPr="00B3394B">
              <w:t>850 000,00</w:t>
            </w:r>
            <w:r>
              <w:t xml:space="preserve"> zł</w:t>
            </w:r>
          </w:p>
        </w:tc>
      </w:tr>
      <w:tr w:rsidR="00323F05" w:rsidRPr="00F4753F" w14:paraId="2A436660"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844DDA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3</w:t>
            </w:r>
          </w:p>
        </w:tc>
        <w:tc>
          <w:tcPr>
            <w:tcW w:w="511" w:type="pct"/>
            <w:tcBorders>
              <w:top w:val="single" w:sz="4" w:space="0" w:color="auto"/>
              <w:left w:val="single" w:sz="4" w:space="0" w:color="auto"/>
              <w:bottom w:val="single" w:sz="4" w:space="0" w:color="auto"/>
              <w:right w:val="single" w:sz="4" w:space="0" w:color="auto"/>
            </w:tcBorders>
            <w:vAlign w:val="center"/>
          </w:tcPr>
          <w:p w14:paraId="44F862AD" w14:textId="051F1CD4" w:rsidR="00323F05" w:rsidRPr="00F4753F" w:rsidRDefault="00323F05" w:rsidP="00323F05">
            <w:pPr>
              <w:spacing w:before="0" w:after="0" w:line="240" w:lineRule="auto"/>
              <w:jc w:val="center"/>
            </w:pPr>
            <w:r w:rsidRPr="00F4753F">
              <w:t>2023</w:t>
            </w:r>
          </w:p>
        </w:tc>
        <w:tc>
          <w:tcPr>
            <w:tcW w:w="1364" w:type="pct"/>
            <w:tcBorders>
              <w:top w:val="single" w:sz="4" w:space="0" w:color="auto"/>
              <w:left w:val="single" w:sz="4" w:space="0" w:color="auto"/>
              <w:bottom w:val="single" w:sz="4" w:space="0" w:color="auto"/>
              <w:right w:val="single" w:sz="4" w:space="0" w:color="auto"/>
            </w:tcBorders>
          </w:tcPr>
          <w:p w14:paraId="07EE6F3A" w14:textId="7AF78033" w:rsidR="00323F05" w:rsidRPr="00F4753F" w:rsidRDefault="00323F05" w:rsidP="00323F05">
            <w:pPr>
              <w:autoSpaceDE w:val="0"/>
              <w:autoSpaceDN w:val="0"/>
              <w:adjustRightInd w:val="0"/>
              <w:spacing w:before="0" w:after="0" w:line="240" w:lineRule="auto"/>
              <w:jc w:val="center"/>
            </w:pPr>
            <w:r w:rsidRPr="00B3394B">
              <w:t>41 249 146,00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612DB885" w14:textId="15E45776" w:rsidR="00323F05" w:rsidRPr="00F4753F" w:rsidRDefault="00323F05" w:rsidP="00323F05">
            <w:pPr>
              <w:autoSpaceDE w:val="0"/>
              <w:autoSpaceDN w:val="0"/>
              <w:adjustRightInd w:val="0"/>
              <w:spacing w:before="0" w:after="0" w:line="240" w:lineRule="auto"/>
              <w:jc w:val="center"/>
            </w:pPr>
            <w:r w:rsidRPr="00B3394B">
              <w:t>1 680 000,00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320CA5DA" w14:textId="68EE536B" w:rsidR="00323F05" w:rsidRPr="00F4753F" w:rsidRDefault="00323F05" w:rsidP="00323F05">
            <w:pPr>
              <w:autoSpaceDE w:val="0"/>
              <w:autoSpaceDN w:val="0"/>
              <w:adjustRightInd w:val="0"/>
              <w:spacing w:before="0" w:after="0" w:line="240" w:lineRule="auto"/>
              <w:jc w:val="center"/>
            </w:pPr>
            <w:r w:rsidRPr="00B3394B">
              <w:t>870 000,00</w:t>
            </w:r>
            <w:r>
              <w:t xml:space="preserve"> zł</w:t>
            </w:r>
          </w:p>
        </w:tc>
      </w:tr>
      <w:tr w:rsidR="00323F05" w:rsidRPr="00F4753F" w14:paraId="1F0CFEEC"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76BB43F8"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4</w:t>
            </w:r>
          </w:p>
        </w:tc>
        <w:tc>
          <w:tcPr>
            <w:tcW w:w="511" w:type="pct"/>
            <w:tcBorders>
              <w:top w:val="single" w:sz="4" w:space="0" w:color="auto"/>
              <w:left w:val="single" w:sz="4" w:space="0" w:color="auto"/>
              <w:bottom w:val="single" w:sz="4" w:space="0" w:color="auto"/>
              <w:right w:val="single" w:sz="4" w:space="0" w:color="auto"/>
            </w:tcBorders>
            <w:vAlign w:val="center"/>
          </w:tcPr>
          <w:p w14:paraId="092B6BCC" w14:textId="15A192D0" w:rsidR="00323F05" w:rsidRPr="00F4753F" w:rsidRDefault="00323F05" w:rsidP="00323F05">
            <w:pPr>
              <w:spacing w:before="0" w:after="0" w:line="240" w:lineRule="auto"/>
              <w:jc w:val="center"/>
            </w:pPr>
            <w:r w:rsidRPr="00F4753F">
              <w:t>2024</w:t>
            </w:r>
          </w:p>
        </w:tc>
        <w:tc>
          <w:tcPr>
            <w:tcW w:w="1364" w:type="pct"/>
            <w:tcBorders>
              <w:top w:val="single" w:sz="4" w:space="0" w:color="auto"/>
              <w:left w:val="single" w:sz="4" w:space="0" w:color="auto"/>
              <w:bottom w:val="single" w:sz="4" w:space="0" w:color="auto"/>
              <w:right w:val="single" w:sz="4" w:space="0" w:color="auto"/>
            </w:tcBorders>
          </w:tcPr>
          <w:p w14:paraId="61D31765" w14:textId="55D79EBA" w:rsidR="00323F05" w:rsidRPr="00F4753F" w:rsidRDefault="00323F05" w:rsidP="00323F05">
            <w:pPr>
              <w:autoSpaceDE w:val="0"/>
              <w:autoSpaceDN w:val="0"/>
              <w:adjustRightInd w:val="0"/>
              <w:spacing w:before="0" w:after="0" w:line="240" w:lineRule="auto"/>
              <w:jc w:val="center"/>
            </w:pPr>
            <w:r w:rsidRPr="00B3394B">
              <w:t>42 741 146,00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7A3576EC" w14:textId="04197988" w:rsidR="00323F05" w:rsidRPr="00F4753F" w:rsidRDefault="00323F05" w:rsidP="00323F05">
            <w:pPr>
              <w:autoSpaceDE w:val="0"/>
              <w:autoSpaceDN w:val="0"/>
              <w:adjustRightInd w:val="0"/>
              <w:spacing w:before="0" w:after="0" w:line="240" w:lineRule="auto"/>
              <w:jc w:val="center"/>
            </w:pPr>
            <w:r w:rsidRPr="00B3394B">
              <w:t>1 700 000,00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702037E3" w14:textId="54E73822" w:rsidR="00323F05" w:rsidRPr="00F4753F" w:rsidRDefault="00323F05" w:rsidP="00323F05">
            <w:pPr>
              <w:autoSpaceDE w:val="0"/>
              <w:autoSpaceDN w:val="0"/>
              <w:adjustRightInd w:val="0"/>
              <w:spacing w:before="0" w:after="0" w:line="240" w:lineRule="auto"/>
              <w:jc w:val="center"/>
            </w:pPr>
            <w:r w:rsidRPr="00B3394B">
              <w:t>920 000,00</w:t>
            </w:r>
            <w:r>
              <w:t xml:space="preserve"> zł</w:t>
            </w:r>
          </w:p>
        </w:tc>
      </w:tr>
      <w:tr w:rsidR="00323F05" w:rsidRPr="00F4753F" w14:paraId="5540B14E"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509C5629"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5</w:t>
            </w:r>
          </w:p>
        </w:tc>
        <w:tc>
          <w:tcPr>
            <w:tcW w:w="511" w:type="pct"/>
            <w:tcBorders>
              <w:top w:val="single" w:sz="4" w:space="0" w:color="auto"/>
              <w:left w:val="single" w:sz="4" w:space="0" w:color="auto"/>
              <w:bottom w:val="single" w:sz="4" w:space="0" w:color="auto"/>
              <w:right w:val="single" w:sz="4" w:space="0" w:color="auto"/>
            </w:tcBorders>
            <w:vAlign w:val="center"/>
          </w:tcPr>
          <w:p w14:paraId="18A2461A" w14:textId="7289E5F7" w:rsidR="00323F05" w:rsidRPr="00F4753F" w:rsidRDefault="00323F05" w:rsidP="00323F05">
            <w:pPr>
              <w:spacing w:before="0" w:after="0" w:line="240" w:lineRule="auto"/>
              <w:jc w:val="center"/>
            </w:pPr>
            <w:r w:rsidRPr="00F4753F">
              <w:t>2025</w:t>
            </w:r>
          </w:p>
        </w:tc>
        <w:tc>
          <w:tcPr>
            <w:tcW w:w="1364" w:type="pct"/>
            <w:tcBorders>
              <w:top w:val="single" w:sz="4" w:space="0" w:color="auto"/>
              <w:left w:val="single" w:sz="4" w:space="0" w:color="auto"/>
              <w:bottom w:val="single" w:sz="4" w:space="0" w:color="auto"/>
              <w:right w:val="single" w:sz="4" w:space="0" w:color="auto"/>
            </w:tcBorders>
          </w:tcPr>
          <w:p w14:paraId="246819CE" w14:textId="5B5293C7" w:rsidR="00323F05" w:rsidRPr="00F4753F" w:rsidRDefault="00323F05" w:rsidP="00323F05">
            <w:pPr>
              <w:autoSpaceDE w:val="0"/>
              <w:autoSpaceDN w:val="0"/>
              <w:adjustRightInd w:val="0"/>
              <w:spacing w:before="0" w:after="0" w:line="240" w:lineRule="auto"/>
              <w:jc w:val="center"/>
            </w:pPr>
            <w:r w:rsidRPr="00B3394B">
              <w:t>44 697 566,00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48B2BCD1" w14:textId="406DB883" w:rsidR="00323F05" w:rsidRPr="00F4753F" w:rsidRDefault="00323F05" w:rsidP="00323F05">
            <w:pPr>
              <w:autoSpaceDE w:val="0"/>
              <w:autoSpaceDN w:val="0"/>
              <w:adjustRightInd w:val="0"/>
              <w:spacing w:before="0" w:after="0" w:line="240" w:lineRule="auto"/>
              <w:jc w:val="center"/>
            </w:pPr>
            <w:r w:rsidRPr="00B3394B">
              <w:t>1 720 000,00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0C02749F" w14:textId="5802B867" w:rsidR="00323F05" w:rsidRPr="00F4753F" w:rsidRDefault="00323F05" w:rsidP="00323F05">
            <w:pPr>
              <w:autoSpaceDE w:val="0"/>
              <w:autoSpaceDN w:val="0"/>
              <w:adjustRightInd w:val="0"/>
              <w:spacing w:before="0" w:after="0" w:line="240" w:lineRule="auto"/>
              <w:jc w:val="center"/>
            </w:pPr>
            <w:r w:rsidRPr="00B3394B">
              <w:t>950 000,00</w:t>
            </w:r>
            <w:r>
              <w:t xml:space="preserve"> zł</w:t>
            </w:r>
          </w:p>
        </w:tc>
      </w:tr>
      <w:tr w:rsidR="00323F05" w:rsidRPr="00F4753F" w14:paraId="0E871DB8"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DDEEA5C"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6</w:t>
            </w:r>
          </w:p>
        </w:tc>
        <w:tc>
          <w:tcPr>
            <w:tcW w:w="511" w:type="pct"/>
            <w:tcBorders>
              <w:top w:val="single" w:sz="4" w:space="0" w:color="auto"/>
              <w:left w:val="single" w:sz="4" w:space="0" w:color="auto"/>
              <w:bottom w:val="single" w:sz="4" w:space="0" w:color="auto"/>
              <w:right w:val="single" w:sz="4" w:space="0" w:color="auto"/>
            </w:tcBorders>
            <w:vAlign w:val="center"/>
          </w:tcPr>
          <w:p w14:paraId="5BD189E9" w14:textId="2F481B9C" w:rsidR="00323F05" w:rsidRPr="00F4753F" w:rsidRDefault="00323F05" w:rsidP="00323F05">
            <w:pPr>
              <w:spacing w:before="0" w:after="0" w:line="240" w:lineRule="auto"/>
              <w:jc w:val="center"/>
            </w:pPr>
            <w:r w:rsidRPr="00F4753F">
              <w:t>2026</w:t>
            </w:r>
          </w:p>
        </w:tc>
        <w:tc>
          <w:tcPr>
            <w:tcW w:w="1364" w:type="pct"/>
            <w:tcBorders>
              <w:top w:val="single" w:sz="4" w:space="0" w:color="auto"/>
              <w:left w:val="single" w:sz="4" w:space="0" w:color="auto"/>
              <w:bottom w:val="single" w:sz="4" w:space="0" w:color="auto"/>
              <w:right w:val="single" w:sz="4" w:space="0" w:color="auto"/>
            </w:tcBorders>
          </w:tcPr>
          <w:p w14:paraId="10A49C38" w14:textId="71C1C3C4" w:rsidR="00323F05" w:rsidRPr="00F4753F" w:rsidRDefault="00323F05" w:rsidP="00323F05">
            <w:pPr>
              <w:autoSpaceDE w:val="0"/>
              <w:autoSpaceDN w:val="0"/>
              <w:adjustRightInd w:val="0"/>
              <w:spacing w:before="0" w:after="0" w:line="240" w:lineRule="auto"/>
              <w:jc w:val="center"/>
            </w:pPr>
            <w:r w:rsidRPr="00B3394B">
              <w:t>46 277 566,00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1609CB64" w14:textId="4D134B36" w:rsidR="00323F05" w:rsidRPr="00F4753F" w:rsidRDefault="00323F05" w:rsidP="00323F05">
            <w:pPr>
              <w:autoSpaceDE w:val="0"/>
              <w:autoSpaceDN w:val="0"/>
              <w:adjustRightInd w:val="0"/>
              <w:spacing w:before="0" w:after="0" w:line="240" w:lineRule="auto"/>
              <w:jc w:val="center"/>
            </w:pPr>
            <w:r w:rsidRPr="00B3394B">
              <w:t>1 780 000,00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10CC73E7" w14:textId="3BF8A059" w:rsidR="00323F05" w:rsidRPr="00F4753F" w:rsidRDefault="00323F05" w:rsidP="00323F05">
            <w:pPr>
              <w:autoSpaceDE w:val="0"/>
              <w:autoSpaceDN w:val="0"/>
              <w:adjustRightInd w:val="0"/>
              <w:spacing w:before="0" w:after="0" w:line="240" w:lineRule="auto"/>
              <w:jc w:val="center"/>
            </w:pPr>
            <w:r w:rsidRPr="00B3394B">
              <w:t>980 000,00</w:t>
            </w:r>
            <w:r>
              <w:t xml:space="preserve"> zł</w:t>
            </w:r>
          </w:p>
        </w:tc>
      </w:tr>
      <w:tr w:rsidR="00323F05" w:rsidRPr="00F4753F" w14:paraId="261684D2"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708BC32E"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7</w:t>
            </w:r>
          </w:p>
        </w:tc>
        <w:tc>
          <w:tcPr>
            <w:tcW w:w="511" w:type="pct"/>
            <w:tcBorders>
              <w:top w:val="single" w:sz="4" w:space="0" w:color="auto"/>
              <w:left w:val="single" w:sz="4" w:space="0" w:color="auto"/>
              <w:bottom w:val="single" w:sz="4" w:space="0" w:color="auto"/>
              <w:right w:val="single" w:sz="4" w:space="0" w:color="auto"/>
            </w:tcBorders>
            <w:vAlign w:val="center"/>
          </w:tcPr>
          <w:p w14:paraId="3CCBA36A" w14:textId="7C57F248" w:rsidR="00323F05" w:rsidRPr="00F4753F" w:rsidRDefault="00323F05" w:rsidP="00323F05">
            <w:pPr>
              <w:spacing w:before="0" w:after="0" w:line="240" w:lineRule="auto"/>
              <w:jc w:val="center"/>
            </w:pPr>
            <w:r w:rsidRPr="00F4753F">
              <w:t>2027</w:t>
            </w:r>
          </w:p>
        </w:tc>
        <w:tc>
          <w:tcPr>
            <w:tcW w:w="1364" w:type="pct"/>
            <w:tcBorders>
              <w:top w:val="single" w:sz="4" w:space="0" w:color="auto"/>
              <w:left w:val="single" w:sz="4" w:space="0" w:color="auto"/>
              <w:bottom w:val="single" w:sz="4" w:space="0" w:color="auto"/>
              <w:right w:val="single" w:sz="4" w:space="0" w:color="auto"/>
            </w:tcBorders>
          </w:tcPr>
          <w:p w14:paraId="6B48DBF8" w14:textId="34B90B6A" w:rsidR="00323F05" w:rsidRPr="00F4753F" w:rsidRDefault="00323F05" w:rsidP="00323F05">
            <w:pPr>
              <w:autoSpaceDE w:val="0"/>
              <w:autoSpaceDN w:val="0"/>
              <w:adjustRightInd w:val="0"/>
              <w:spacing w:before="0" w:after="0" w:line="240" w:lineRule="auto"/>
              <w:jc w:val="center"/>
            </w:pPr>
            <w:r w:rsidRPr="00B3394B">
              <w:t>48 243 048,00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652B975A" w14:textId="326DFF9D" w:rsidR="00323F05" w:rsidRPr="00F4753F" w:rsidRDefault="00323F05" w:rsidP="00323F05">
            <w:pPr>
              <w:autoSpaceDE w:val="0"/>
              <w:autoSpaceDN w:val="0"/>
              <w:adjustRightInd w:val="0"/>
              <w:spacing w:before="0" w:after="0" w:line="240" w:lineRule="auto"/>
              <w:jc w:val="center"/>
            </w:pPr>
            <w:r w:rsidRPr="00B3394B">
              <w:t>1 800 000,00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545A4504" w14:textId="42593485" w:rsidR="00323F05" w:rsidRPr="00F4753F" w:rsidRDefault="00323F05" w:rsidP="00323F05">
            <w:pPr>
              <w:autoSpaceDE w:val="0"/>
              <w:autoSpaceDN w:val="0"/>
              <w:adjustRightInd w:val="0"/>
              <w:spacing w:before="0" w:after="0" w:line="240" w:lineRule="auto"/>
              <w:jc w:val="center"/>
            </w:pPr>
            <w:r w:rsidRPr="00B3394B">
              <w:t>1 000 000,00</w:t>
            </w:r>
            <w:r>
              <w:t xml:space="preserve"> zł</w:t>
            </w:r>
          </w:p>
        </w:tc>
      </w:tr>
      <w:tr w:rsidR="00323F05" w:rsidRPr="00F4753F" w14:paraId="0C0B24A8"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48F22203"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8</w:t>
            </w:r>
          </w:p>
        </w:tc>
        <w:tc>
          <w:tcPr>
            <w:tcW w:w="511" w:type="pct"/>
            <w:tcBorders>
              <w:top w:val="single" w:sz="4" w:space="0" w:color="auto"/>
              <w:left w:val="single" w:sz="4" w:space="0" w:color="auto"/>
              <w:bottom w:val="single" w:sz="4" w:space="0" w:color="auto"/>
              <w:right w:val="single" w:sz="4" w:space="0" w:color="auto"/>
            </w:tcBorders>
            <w:vAlign w:val="center"/>
          </w:tcPr>
          <w:p w14:paraId="0C0FB000" w14:textId="54F6A05A" w:rsidR="00323F05" w:rsidRPr="00F4753F" w:rsidRDefault="00323F05" w:rsidP="00323F05">
            <w:pPr>
              <w:spacing w:before="0" w:after="0" w:line="240" w:lineRule="auto"/>
              <w:jc w:val="center"/>
            </w:pPr>
            <w:r w:rsidRPr="00F4753F">
              <w:t>2028</w:t>
            </w:r>
          </w:p>
        </w:tc>
        <w:tc>
          <w:tcPr>
            <w:tcW w:w="1364" w:type="pct"/>
            <w:tcBorders>
              <w:top w:val="single" w:sz="4" w:space="0" w:color="auto"/>
              <w:left w:val="single" w:sz="4" w:space="0" w:color="auto"/>
              <w:bottom w:val="single" w:sz="4" w:space="0" w:color="auto"/>
              <w:right w:val="single" w:sz="4" w:space="0" w:color="auto"/>
            </w:tcBorders>
          </w:tcPr>
          <w:p w14:paraId="50DF9A7C" w14:textId="3766C828" w:rsidR="00323F05" w:rsidRPr="00F4753F" w:rsidRDefault="00323F05" w:rsidP="00323F05">
            <w:pPr>
              <w:autoSpaceDE w:val="0"/>
              <w:autoSpaceDN w:val="0"/>
              <w:adjustRightInd w:val="0"/>
              <w:spacing w:before="0" w:after="0" w:line="240" w:lineRule="auto"/>
              <w:jc w:val="center"/>
            </w:pPr>
            <w:r w:rsidRPr="00B3394B">
              <w:t>50 150 146,00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2D366083" w14:textId="07ABA783" w:rsidR="00323F05" w:rsidRPr="00F4753F" w:rsidRDefault="00323F05" w:rsidP="00323F05">
            <w:pPr>
              <w:autoSpaceDE w:val="0"/>
              <w:autoSpaceDN w:val="0"/>
              <w:adjustRightInd w:val="0"/>
              <w:spacing w:before="0" w:after="0" w:line="240" w:lineRule="auto"/>
              <w:jc w:val="center"/>
            </w:pPr>
            <w:r w:rsidRPr="00B3394B">
              <w:t>1 820 000,00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1A2156C9" w14:textId="4EF098EC" w:rsidR="00323F05" w:rsidRPr="00F4753F" w:rsidRDefault="00323F05" w:rsidP="00323F05">
            <w:pPr>
              <w:autoSpaceDE w:val="0"/>
              <w:autoSpaceDN w:val="0"/>
              <w:adjustRightInd w:val="0"/>
              <w:spacing w:before="0" w:after="0" w:line="240" w:lineRule="auto"/>
              <w:jc w:val="center"/>
            </w:pPr>
            <w:r w:rsidRPr="00B3394B">
              <w:t>1 020 000,00</w:t>
            </w:r>
            <w:r>
              <w:t xml:space="preserve"> zł</w:t>
            </w:r>
          </w:p>
        </w:tc>
      </w:tr>
      <w:tr w:rsidR="00323F05" w:rsidRPr="00F4753F" w14:paraId="7117BE32"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2289E706"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9</w:t>
            </w:r>
          </w:p>
        </w:tc>
        <w:tc>
          <w:tcPr>
            <w:tcW w:w="511" w:type="pct"/>
            <w:tcBorders>
              <w:top w:val="single" w:sz="4" w:space="0" w:color="auto"/>
              <w:left w:val="single" w:sz="4" w:space="0" w:color="auto"/>
              <w:bottom w:val="single" w:sz="4" w:space="0" w:color="auto"/>
              <w:right w:val="single" w:sz="4" w:space="0" w:color="auto"/>
            </w:tcBorders>
            <w:vAlign w:val="center"/>
          </w:tcPr>
          <w:p w14:paraId="1F70882E" w14:textId="147281A0" w:rsidR="00323F05" w:rsidRPr="00F4753F" w:rsidRDefault="00323F05" w:rsidP="00323F05">
            <w:pPr>
              <w:spacing w:before="0" w:after="0" w:line="240" w:lineRule="auto"/>
              <w:jc w:val="center"/>
            </w:pPr>
            <w:r w:rsidRPr="00F4753F">
              <w:t>2029</w:t>
            </w:r>
          </w:p>
        </w:tc>
        <w:tc>
          <w:tcPr>
            <w:tcW w:w="1364" w:type="pct"/>
            <w:tcBorders>
              <w:top w:val="single" w:sz="4" w:space="0" w:color="auto"/>
              <w:left w:val="single" w:sz="4" w:space="0" w:color="auto"/>
              <w:bottom w:val="single" w:sz="4" w:space="0" w:color="auto"/>
              <w:right w:val="single" w:sz="4" w:space="0" w:color="auto"/>
            </w:tcBorders>
          </w:tcPr>
          <w:p w14:paraId="3B250CA0" w14:textId="00B3B27D" w:rsidR="00323F05" w:rsidRPr="00F4753F" w:rsidRDefault="00323F05" w:rsidP="00323F05">
            <w:pPr>
              <w:autoSpaceDE w:val="0"/>
              <w:autoSpaceDN w:val="0"/>
              <w:adjustRightInd w:val="0"/>
              <w:spacing w:before="0" w:after="0" w:line="240" w:lineRule="auto"/>
              <w:jc w:val="center"/>
            </w:pPr>
            <w:r w:rsidRPr="00B3394B">
              <w:t>52 150 048,00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17622DA5" w14:textId="6CDE08FF" w:rsidR="00323F05" w:rsidRPr="00F4753F" w:rsidRDefault="00323F05" w:rsidP="00323F05">
            <w:pPr>
              <w:autoSpaceDE w:val="0"/>
              <w:autoSpaceDN w:val="0"/>
              <w:adjustRightInd w:val="0"/>
              <w:spacing w:before="0" w:after="0" w:line="240" w:lineRule="auto"/>
              <w:jc w:val="center"/>
            </w:pPr>
            <w:r w:rsidRPr="00B3394B">
              <w:t>1 880 000,00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2C7DCC6A" w14:textId="66F6CB79" w:rsidR="00323F05" w:rsidRPr="00F4753F" w:rsidRDefault="00323F05" w:rsidP="00323F05">
            <w:pPr>
              <w:autoSpaceDE w:val="0"/>
              <w:autoSpaceDN w:val="0"/>
              <w:adjustRightInd w:val="0"/>
              <w:spacing w:before="0" w:after="0" w:line="240" w:lineRule="auto"/>
              <w:jc w:val="center"/>
            </w:pPr>
            <w:r w:rsidRPr="00B3394B">
              <w:t>1 050 000,00</w:t>
            </w:r>
            <w:r>
              <w:t xml:space="preserve"> zł</w:t>
            </w:r>
          </w:p>
        </w:tc>
      </w:tr>
      <w:tr w:rsidR="00323F05" w:rsidRPr="00F4753F" w14:paraId="24835A67" w14:textId="77777777" w:rsidTr="004F4949">
        <w:trPr>
          <w:trHeight w:val="397"/>
        </w:trPr>
        <w:tc>
          <w:tcPr>
            <w:tcW w:w="397" w:type="pct"/>
            <w:tcBorders>
              <w:top w:val="single" w:sz="4" w:space="0" w:color="auto"/>
              <w:left w:val="single" w:sz="4" w:space="0" w:color="auto"/>
              <w:bottom w:val="single" w:sz="4" w:space="0" w:color="auto"/>
              <w:right w:val="single" w:sz="4" w:space="0" w:color="auto"/>
            </w:tcBorders>
            <w:vAlign w:val="center"/>
          </w:tcPr>
          <w:p w14:paraId="36E86D24" w14:textId="77777777" w:rsidR="00323F05" w:rsidRPr="00F4753F" w:rsidRDefault="00323F05" w:rsidP="00323F05">
            <w:pPr>
              <w:autoSpaceDE w:val="0"/>
              <w:autoSpaceDN w:val="0"/>
              <w:adjustRightInd w:val="0"/>
              <w:spacing w:before="0" w:after="0" w:line="240" w:lineRule="auto"/>
              <w:jc w:val="center"/>
              <w:rPr>
                <w:rFonts w:eastAsia="Calibri"/>
                <w:szCs w:val="24"/>
                <w:lang w:eastAsia="en-US"/>
              </w:rPr>
            </w:pPr>
            <w:r w:rsidRPr="00F4753F">
              <w:rPr>
                <w:rFonts w:eastAsia="Calibri"/>
                <w:szCs w:val="24"/>
                <w:lang w:eastAsia="en-US"/>
              </w:rPr>
              <w:t>10</w:t>
            </w:r>
          </w:p>
        </w:tc>
        <w:tc>
          <w:tcPr>
            <w:tcW w:w="511" w:type="pct"/>
            <w:tcBorders>
              <w:top w:val="single" w:sz="4" w:space="0" w:color="auto"/>
              <w:left w:val="single" w:sz="4" w:space="0" w:color="auto"/>
              <w:bottom w:val="single" w:sz="4" w:space="0" w:color="auto"/>
              <w:right w:val="single" w:sz="4" w:space="0" w:color="auto"/>
            </w:tcBorders>
            <w:vAlign w:val="center"/>
          </w:tcPr>
          <w:p w14:paraId="0DAFC3FD" w14:textId="2214B629" w:rsidR="00323F05" w:rsidRPr="00F4753F" w:rsidRDefault="00323F05" w:rsidP="00323F05">
            <w:pPr>
              <w:spacing w:before="0" w:after="0" w:line="240" w:lineRule="auto"/>
              <w:jc w:val="center"/>
            </w:pPr>
            <w:r w:rsidRPr="00F4753F">
              <w:t>2030</w:t>
            </w:r>
          </w:p>
        </w:tc>
        <w:tc>
          <w:tcPr>
            <w:tcW w:w="1364" w:type="pct"/>
            <w:tcBorders>
              <w:top w:val="single" w:sz="4" w:space="0" w:color="auto"/>
              <w:left w:val="single" w:sz="4" w:space="0" w:color="auto"/>
              <w:bottom w:val="single" w:sz="4" w:space="0" w:color="auto"/>
              <w:right w:val="single" w:sz="4" w:space="0" w:color="auto"/>
            </w:tcBorders>
          </w:tcPr>
          <w:p w14:paraId="2AFE8672" w14:textId="71A56B98" w:rsidR="00323F05" w:rsidRPr="00F4753F" w:rsidRDefault="00323F05" w:rsidP="00323F05">
            <w:pPr>
              <w:autoSpaceDE w:val="0"/>
              <w:autoSpaceDN w:val="0"/>
              <w:adjustRightInd w:val="0"/>
              <w:spacing w:before="0" w:after="0" w:line="240" w:lineRule="auto"/>
              <w:jc w:val="center"/>
            </w:pPr>
            <w:r w:rsidRPr="00B3394B">
              <w:t>54 243 566,00</w:t>
            </w:r>
            <w:r>
              <w:t xml:space="preserve"> zł</w:t>
            </w:r>
          </w:p>
        </w:tc>
        <w:tc>
          <w:tcPr>
            <w:tcW w:w="1365" w:type="pct"/>
            <w:tcBorders>
              <w:top w:val="single" w:sz="4" w:space="0" w:color="auto"/>
              <w:left w:val="single" w:sz="4" w:space="0" w:color="auto"/>
              <w:bottom w:val="single" w:sz="4" w:space="0" w:color="auto"/>
              <w:right w:val="single" w:sz="4" w:space="0" w:color="auto"/>
            </w:tcBorders>
          </w:tcPr>
          <w:p w14:paraId="01788C79" w14:textId="33755246" w:rsidR="00323F05" w:rsidRPr="00F4753F" w:rsidRDefault="00323F05" w:rsidP="00323F05">
            <w:pPr>
              <w:autoSpaceDE w:val="0"/>
              <w:autoSpaceDN w:val="0"/>
              <w:adjustRightInd w:val="0"/>
              <w:spacing w:before="0" w:after="0" w:line="240" w:lineRule="auto"/>
              <w:jc w:val="center"/>
            </w:pPr>
            <w:r w:rsidRPr="00B3394B">
              <w:t>1 900 000,00</w:t>
            </w:r>
            <w:r>
              <w:t xml:space="preserve"> zł</w:t>
            </w:r>
          </w:p>
        </w:tc>
        <w:tc>
          <w:tcPr>
            <w:tcW w:w="1363" w:type="pct"/>
            <w:tcBorders>
              <w:top w:val="single" w:sz="4" w:space="0" w:color="auto"/>
              <w:left w:val="single" w:sz="4" w:space="0" w:color="auto"/>
              <w:bottom w:val="single" w:sz="4" w:space="0" w:color="auto"/>
              <w:right w:val="single" w:sz="4" w:space="0" w:color="auto"/>
            </w:tcBorders>
          </w:tcPr>
          <w:p w14:paraId="08B1B542" w14:textId="550D8761" w:rsidR="00323F05" w:rsidRPr="00F4753F" w:rsidRDefault="00323F05" w:rsidP="00323F05">
            <w:pPr>
              <w:autoSpaceDE w:val="0"/>
              <w:autoSpaceDN w:val="0"/>
              <w:adjustRightInd w:val="0"/>
              <w:spacing w:before="0" w:after="0" w:line="240" w:lineRule="auto"/>
              <w:jc w:val="center"/>
            </w:pPr>
            <w:r w:rsidRPr="00B3394B">
              <w:t>1 100 000,00</w:t>
            </w:r>
            <w:r>
              <w:t xml:space="preserve"> zł</w:t>
            </w:r>
          </w:p>
        </w:tc>
      </w:tr>
    </w:tbl>
    <w:p w14:paraId="5E2FF3F3" w14:textId="4B230CAF" w:rsidR="00BC61FE" w:rsidRPr="007067E6" w:rsidRDefault="00BC61FE" w:rsidP="00E118E0">
      <w:pPr>
        <w:pStyle w:val="Nagwek2"/>
      </w:pPr>
      <w:bookmarkStart w:id="158" w:name="_Toc52834426"/>
      <w:r w:rsidRPr="00E118E0">
        <w:t>Programy</w:t>
      </w:r>
      <w:bookmarkEnd w:id="153"/>
      <w:bookmarkEnd w:id="154"/>
      <w:bookmarkEnd w:id="155"/>
      <w:bookmarkEnd w:id="156"/>
      <w:bookmarkEnd w:id="157"/>
      <w:bookmarkEnd w:id="158"/>
      <w:r w:rsidRPr="007067E6">
        <w:t xml:space="preserve"> </w:t>
      </w:r>
    </w:p>
    <w:p w14:paraId="70AEA141" w14:textId="05AD7020" w:rsidR="00BC61FE" w:rsidRPr="00E118E0" w:rsidRDefault="00BC61FE" w:rsidP="00CC4913">
      <w:pPr>
        <w:spacing w:before="0" w:after="0"/>
        <w:rPr>
          <w:szCs w:val="24"/>
        </w:rPr>
      </w:pPr>
      <w:r w:rsidRPr="00E118E0">
        <w:rPr>
          <w:szCs w:val="24"/>
        </w:rPr>
        <w:t xml:space="preserve">Strategia Rozwiązywania Problemów Społecznych Gminy </w:t>
      </w:r>
      <w:r w:rsidR="0093476A" w:rsidRPr="00E118E0">
        <w:rPr>
          <w:kern w:val="1"/>
          <w:szCs w:val="24"/>
          <w:lang w:eastAsia="hi-IN" w:bidi="hi-IN"/>
        </w:rPr>
        <w:t>Jabłonka</w:t>
      </w:r>
      <w:r w:rsidR="004636FE" w:rsidRPr="00E118E0">
        <w:rPr>
          <w:szCs w:val="24"/>
        </w:rPr>
        <w:t xml:space="preserve"> na lata 20</w:t>
      </w:r>
      <w:r w:rsidR="00C05F7E" w:rsidRPr="00E118E0">
        <w:rPr>
          <w:szCs w:val="24"/>
        </w:rPr>
        <w:t>2</w:t>
      </w:r>
      <w:r w:rsidR="00E118E0" w:rsidRPr="00E118E0">
        <w:rPr>
          <w:szCs w:val="24"/>
        </w:rPr>
        <w:t>1</w:t>
      </w:r>
      <w:r w:rsidR="004636FE" w:rsidRPr="00E118E0">
        <w:rPr>
          <w:szCs w:val="24"/>
        </w:rPr>
        <w:t>–20</w:t>
      </w:r>
      <w:r w:rsidR="00E118E0" w:rsidRPr="00E118E0">
        <w:rPr>
          <w:szCs w:val="24"/>
        </w:rPr>
        <w:t>30</w:t>
      </w:r>
      <w:r w:rsidRPr="00E118E0">
        <w:rPr>
          <w:szCs w:val="24"/>
        </w:rPr>
        <w:t xml:space="preserve"> będzie realizowana w obszarze pomocy społecznej w szczególności poprzez poniżej wymienione programy:</w:t>
      </w:r>
    </w:p>
    <w:p w14:paraId="279A328A" w14:textId="6706E34A" w:rsidR="00DB3AEC" w:rsidRPr="00DB3AEC" w:rsidRDefault="00E118E0" w:rsidP="00DB3AEC">
      <w:pPr>
        <w:widowControl w:val="0"/>
        <w:numPr>
          <w:ilvl w:val="0"/>
          <w:numId w:val="2"/>
        </w:numPr>
        <w:suppressAutoHyphens/>
        <w:spacing w:before="0" w:after="0"/>
        <w:rPr>
          <w:szCs w:val="24"/>
        </w:rPr>
      </w:pPr>
      <w:r w:rsidRPr="00DB3AEC">
        <w:rPr>
          <w:szCs w:val="24"/>
        </w:rPr>
        <w:t>Gminny Program Profilaktyki i Rozwiązywania Problemów Alkoholowych oraz Przeciwdziałania Narkomanii</w:t>
      </w:r>
      <w:r w:rsidR="00DB3AEC">
        <w:rPr>
          <w:szCs w:val="24"/>
        </w:rPr>
        <w:t>,</w:t>
      </w:r>
    </w:p>
    <w:p w14:paraId="3DB92C20" w14:textId="4660C301" w:rsidR="00E21F79" w:rsidRPr="00DB3AEC" w:rsidRDefault="00A66916" w:rsidP="00A07F62">
      <w:pPr>
        <w:widowControl w:val="0"/>
        <w:numPr>
          <w:ilvl w:val="0"/>
          <w:numId w:val="2"/>
        </w:numPr>
        <w:suppressAutoHyphens/>
        <w:spacing w:before="0" w:after="0"/>
        <w:rPr>
          <w:szCs w:val="24"/>
        </w:rPr>
      </w:pPr>
      <w:r w:rsidRPr="00DB3AEC">
        <w:rPr>
          <w:szCs w:val="24"/>
        </w:rPr>
        <w:lastRenderedPageBreak/>
        <w:t xml:space="preserve">Gminny </w:t>
      </w:r>
      <w:r w:rsidR="00E21F79" w:rsidRPr="00DB3AEC">
        <w:rPr>
          <w:szCs w:val="24"/>
        </w:rPr>
        <w:t>Program Przeciwdziałania Przemocy w Rodzinie oraz Ochrony Ofiar Przemocy w</w:t>
      </w:r>
      <w:r w:rsidR="00CC4913" w:rsidRPr="00DB3AEC">
        <w:rPr>
          <w:szCs w:val="24"/>
        </w:rPr>
        <w:t xml:space="preserve"> </w:t>
      </w:r>
      <w:r w:rsidR="00E21F79" w:rsidRPr="00DB3AEC">
        <w:rPr>
          <w:szCs w:val="24"/>
        </w:rPr>
        <w:t xml:space="preserve">Rodzinie w Gminie </w:t>
      </w:r>
      <w:r w:rsidR="0093476A" w:rsidRPr="00DB3AEC">
        <w:rPr>
          <w:szCs w:val="24"/>
        </w:rPr>
        <w:t>Jabłonka</w:t>
      </w:r>
      <w:r w:rsidR="00E21F79" w:rsidRPr="00DB3AEC">
        <w:rPr>
          <w:szCs w:val="24"/>
        </w:rPr>
        <w:t xml:space="preserve">, </w:t>
      </w:r>
    </w:p>
    <w:p w14:paraId="0D21D836" w14:textId="667897F6" w:rsidR="00890A2F" w:rsidRPr="00DB3AEC" w:rsidRDefault="00DB3AEC" w:rsidP="00890A2F">
      <w:pPr>
        <w:widowControl w:val="0"/>
        <w:numPr>
          <w:ilvl w:val="0"/>
          <w:numId w:val="2"/>
        </w:numPr>
        <w:suppressAutoHyphens/>
        <w:spacing w:before="0" w:after="0"/>
        <w:rPr>
          <w:szCs w:val="24"/>
        </w:rPr>
      </w:pPr>
      <w:r w:rsidRPr="00DB3AEC">
        <w:rPr>
          <w:szCs w:val="24"/>
        </w:rPr>
        <w:t>Program współpracy Gminy Jabłonka z organizacjami pozarządowymi oraz podmiotami, o których mowa w art. 3 ust. 3 ustawy z dnia 24 kwietnia 2003 roku o działalności pożytku publicznego i o wolontariacie.</w:t>
      </w:r>
    </w:p>
    <w:p w14:paraId="66703D79" w14:textId="77777777" w:rsidR="00BC61FE" w:rsidRPr="007067E6" w:rsidRDefault="00BC61FE" w:rsidP="00DB3AEC">
      <w:pPr>
        <w:pStyle w:val="Nagwek1"/>
      </w:pPr>
      <w:bookmarkStart w:id="159" w:name="_Toc387564243"/>
      <w:bookmarkStart w:id="160" w:name="_Toc425259884"/>
      <w:bookmarkStart w:id="161" w:name="_Toc52834427"/>
      <w:r w:rsidRPr="007067E6">
        <w:t xml:space="preserve">V. MONITORING I </w:t>
      </w:r>
      <w:r w:rsidRPr="00DB3AEC">
        <w:t>EWALUACJA</w:t>
      </w:r>
      <w:r w:rsidRPr="007067E6">
        <w:t xml:space="preserve"> STRATEGII</w:t>
      </w:r>
      <w:bookmarkEnd w:id="159"/>
      <w:bookmarkEnd w:id="160"/>
      <w:bookmarkEnd w:id="161"/>
    </w:p>
    <w:p w14:paraId="7AF32B16" w14:textId="77777777" w:rsidR="00BC61FE" w:rsidRPr="00DB3AEC" w:rsidRDefault="00BC61FE" w:rsidP="00DB3AEC">
      <w:pPr>
        <w:pStyle w:val="Nagwek2"/>
        <w:numPr>
          <w:ilvl w:val="0"/>
          <w:numId w:val="12"/>
        </w:numPr>
      </w:pPr>
      <w:bookmarkStart w:id="162" w:name="_Toc387564244"/>
      <w:bookmarkStart w:id="163" w:name="_Toc425259885"/>
      <w:bookmarkStart w:id="164" w:name="_Toc52834428"/>
      <w:r w:rsidRPr="00DB3AEC">
        <w:t>System monitorowania strategii.</w:t>
      </w:r>
      <w:bookmarkEnd w:id="162"/>
      <w:bookmarkEnd w:id="163"/>
      <w:bookmarkEnd w:id="164"/>
    </w:p>
    <w:p w14:paraId="5DC8ECEB" w14:textId="6608EAB7" w:rsidR="00BC61FE" w:rsidRPr="00DB3AEC" w:rsidRDefault="00BC61FE" w:rsidP="00BC61FE">
      <w:pPr>
        <w:spacing w:before="0" w:after="0"/>
        <w:rPr>
          <w:spacing w:val="-2"/>
          <w:szCs w:val="24"/>
        </w:rPr>
      </w:pPr>
      <w:r w:rsidRPr="00DB3AEC">
        <w:rPr>
          <w:spacing w:val="2"/>
          <w:szCs w:val="24"/>
        </w:rPr>
        <w:t>Mon</w:t>
      </w:r>
      <w:r w:rsidRPr="00DB3AEC">
        <w:rPr>
          <w:spacing w:val="-2"/>
          <w:szCs w:val="24"/>
        </w:rPr>
        <w:t>i</w:t>
      </w:r>
      <w:r w:rsidRPr="00DB3AEC">
        <w:rPr>
          <w:spacing w:val="2"/>
          <w:szCs w:val="24"/>
        </w:rPr>
        <w:t>tor</w:t>
      </w:r>
      <w:r w:rsidRPr="00DB3AEC">
        <w:rPr>
          <w:spacing w:val="-2"/>
          <w:szCs w:val="24"/>
        </w:rPr>
        <w:t>i</w:t>
      </w:r>
      <w:r w:rsidRPr="00DB3AEC">
        <w:rPr>
          <w:spacing w:val="2"/>
          <w:szCs w:val="24"/>
        </w:rPr>
        <w:t>n</w:t>
      </w:r>
      <w:r w:rsidRPr="00DB3AEC">
        <w:rPr>
          <w:spacing w:val="-2"/>
          <w:szCs w:val="24"/>
        </w:rPr>
        <w:t>gi</w:t>
      </w:r>
      <w:r w:rsidRPr="00DB3AEC">
        <w:rPr>
          <w:spacing w:val="1"/>
          <w:szCs w:val="24"/>
        </w:rPr>
        <w:t>e</w:t>
      </w:r>
      <w:r w:rsidRPr="00DB3AEC">
        <w:rPr>
          <w:szCs w:val="24"/>
        </w:rPr>
        <w:t xml:space="preserve">m i </w:t>
      </w:r>
      <w:r w:rsidRPr="00DB3AEC">
        <w:rPr>
          <w:spacing w:val="1"/>
          <w:szCs w:val="24"/>
        </w:rPr>
        <w:t>e</w:t>
      </w:r>
      <w:r w:rsidRPr="00DB3AEC">
        <w:rPr>
          <w:spacing w:val="-2"/>
          <w:szCs w:val="24"/>
        </w:rPr>
        <w:t>w</w:t>
      </w:r>
      <w:r w:rsidRPr="00DB3AEC">
        <w:rPr>
          <w:spacing w:val="-1"/>
          <w:szCs w:val="24"/>
        </w:rPr>
        <w:t>a</w:t>
      </w:r>
      <w:r w:rsidRPr="00DB3AEC">
        <w:rPr>
          <w:spacing w:val="-2"/>
          <w:szCs w:val="24"/>
        </w:rPr>
        <w:t>lu</w:t>
      </w:r>
      <w:r w:rsidRPr="00DB3AEC">
        <w:rPr>
          <w:spacing w:val="-1"/>
          <w:szCs w:val="24"/>
        </w:rPr>
        <w:t>a</w:t>
      </w:r>
      <w:r w:rsidRPr="00DB3AEC">
        <w:rPr>
          <w:spacing w:val="1"/>
          <w:szCs w:val="24"/>
        </w:rPr>
        <w:t>c</w:t>
      </w:r>
      <w:r w:rsidRPr="00DB3AEC">
        <w:rPr>
          <w:spacing w:val="-2"/>
          <w:szCs w:val="24"/>
        </w:rPr>
        <w:t>j</w:t>
      </w:r>
      <w:r w:rsidRPr="00DB3AEC">
        <w:rPr>
          <w:szCs w:val="24"/>
        </w:rPr>
        <w:t>ą</w:t>
      </w:r>
      <w:r w:rsidR="005F7BF0" w:rsidRPr="00DB3AEC">
        <w:rPr>
          <w:szCs w:val="24"/>
        </w:rPr>
        <w:t xml:space="preserve"> objęte</w:t>
      </w:r>
      <w:r w:rsidRPr="00DB3AEC">
        <w:rPr>
          <w:spacing w:val="18"/>
          <w:szCs w:val="24"/>
        </w:rPr>
        <w:t xml:space="preserve"> </w:t>
      </w:r>
      <w:r w:rsidRPr="00DB3AEC">
        <w:rPr>
          <w:spacing w:val="2"/>
          <w:szCs w:val="24"/>
        </w:rPr>
        <w:t>b</w:t>
      </w:r>
      <w:r w:rsidRPr="00DB3AEC">
        <w:rPr>
          <w:spacing w:val="1"/>
          <w:szCs w:val="24"/>
        </w:rPr>
        <w:t>ę</w:t>
      </w:r>
      <w:r w:rsidRPr="00DB3AEC">
        <w:rPr>
          <w:szCs w:val="24"/>
        </w:rPr>
        <w:t xml:space="preserve">dą </w:t>
      </w:r>
      <w:r w:rsidRPr="00DB3AEC">
        <w:rPr>
          <w:spacing w:val="2"/>
          <w:szCs w:val="24"/>
        </w:rPr>
        <w:t>po</w:t>
      </w:r>
      <w:r w:rsidRPr="00DB3AEC">
        <w:rPr>
          <w:spacing w:val="-1"/>
          <w:szCs w:val="24"/>
        </w:rPr>
        <w:t>s</w:t>
      </w:r>
      <w:r w:rsidRPr="00DB3AEC">
        <w:rPr>
          <w:spacing w:val="2"/>
          <w:szCs w:val="24"/>
        </w:rPr>
        <w:t>t</w:t>
      </w:r>
      <w:r w:rsidRPr="00DB3AEC">
        <w:rPr>
          <w:spacing w:val="1"/>
          <w:szCs w:val="24"/>
        </w:rPr>
        <w:t>ę</w:t>
      </w:r>
      <w:r w:rsidRPr="00DB3AEC">
        <w:rPr>
          <w:spacing w:val="2"/>
          <w:szCs w:val="24"/>
        </w:rPr>
        <w:t>p</w:t>
      </w:r>
      <w:r w:rsidRPr="00DB3AEC">
        <w:rPr>
          <w:szCs w:val="24"/>
        </w:rPr>
        <w:t xml:space="preserve">y w </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1"/>
          <w:szCs w:val="24"/>
        </w:rPr>
        <w:t>a</w:t>
      </w:r>
      <w:r w:rsidRPr="00DB3AEC">
        <w:rPr>
          <w:spacing w:val="1"/>
          <w:szCs w:val="24"/>
        </w:rPr>
        <w:t>c</w:t>
      </w:r>
      <w:r w:rsidRPr="00DB3AEC">
        <w:rPr>
          <w:spacing w:val="-2"/>
          <w:szCs w:val="24"/>
        </w:rPr>
        <w:t>j</w:t>
      </w:r>
      <w:r w:rsidRPr="00DB3AEC">
        <w:rPr>
          <w:szCs w:val="24"/>
        </w:rPr>
        <w:t xml:space="preserve">i </w:t>
      </w:r>
      <w:r w:rsidRPr="00DB3AEC">
        <w:rPr>
          <w:iCs/>
          <w:szCs w:val="24"/>
        </w:rPr>
        <w:t>S</w:t>
      </w:r>
      <w:r w:rsidRPr="00DB3AEC">
        <w:rPr>
          <w:iCs/>
          <w:spacing w:val="2"/>
          <w:szCs w:val="24"/>
        </w:rPr>
        <w:t>t</w:t>
      </w:r>
      <w:r w:rsidRPr="00DB3AEC">
        <w:rPr>
          <w:iCs/>
          <w:szCs w:val="24"/>
        </w:rPr>
        <w:t>r</w:t>
      </w:r>
      <w:r w:rsidRPr="00DB3AEC">
        <w:rPr>
          <w:iCs/>
          <w:spacing w:val="-1"/>
          <w:szCs w:val="24"/>
        </w:rPr>
        <w:t>a</w:t>
      </w:r>
      <w:r w:rsidRPr="00DB3AEC">
        <w:rPr>
          <w:iCs/>
          <w:spacing w:val="2"/>
          <w:szCs w:val="24"/>
        </w:rPr>
        <w:t>te</w:t>
      </w:r>
      <w:r w:rsidRPr="00DB3AEC">
        <w:rPr>
          <w:iCs/>
          <w:spacing w:val="-1"/>
          <w:szCs w:val="24"/>
        </w:rPr>
        <w:t>g</w:t>
      </w:r>
      <w:r w:rsidRPr="00DB3AEC">
        <w:rPr>
          <w:iCs/>
          <w:spacing w:val="-2"/>
          <w:szCs w:val="24"/>
        </w:rPr>
        <w:t>i</w:t>
      </w:r>
      <w:r w:rsidRPr="00DB3AEC">
        <w:rPr>
          <w:iCs/>
          <w:szCs w:val="24"/>
        </w:rPr>
        <w:t xml:space="preserve">i </w:t>
      </w:r>
      <w:r w:rsidRPr="00DB3AEC">
        <w:rPr>
          <w:spacing w:val="2"/>
          <w:szCs w:val="24"/>
        </w:rPr>
        <w:t>n</w:t>
      </w:r>
      <w:r w:rsidRPr="00DB3AEC">
        <w:rPr>
          <w:szCs w:val="24"/>
        </w:rPr>
        <w:t>a d</w:t>
      </w:r>
      <w:r w:rsidRPr="00DB3AEC">
        <w:rPr>
          <w:spacing w:val="-2"/>
          <w:szCs w:val="24"/>
        </w:rPr>
        <w:t>w</w:t>
      </w:r>
      <w:r w:rsidRPr="00DB3AEC">
        <w:rPr>
          <w:spacing w:val="2"/>
          <w:szCs w:val="24"/>
        </w:rPr>
        <w:t>ó</w:t>
      </w:r>
      <w:r w:rsidRPr="00DB3AEC">
        <w:rPr>
          <w:spacing w:val="1"/>
          <w:szCs w:val="24"/>
        </w:rPr>
        <w:t>c</w:t>
      </w:r>
      <w:r w:rsidRPr="00DB3AEC">
        <w:rPr>
          <w:szCs w:val="24"/>
        </w:rPr>
        <w:t xml:space="preserve">h </w:t>
      </w:r>
      <w:r w:rsidRPr="00DB3AEC">
        <w:rPr>
          <w:spacing w:val="2"/>
          <w:szCs w:val="24"/>
        </w:rPr>
        <w:t>po</w:t>
      </w:r>
      <w:r w:rsidRPr="00DB3AEC">
        <w:rPr>
          <w:spacing w:val="-2"/>
          <w:szCs w:val="24"/>
        </w:rPr>
        <w:t>zi</w:t>
      </w:r>
      <w:r w:rsidRPr="00DB3AEC">
        <w:rPr>
          <w:spacing w:val="2"/>
          <w:szCs w:val="24"/>
        </w:rPr>
        <w:t>om</w:t>
      </w:r>
      <w:r w:rsidRPr="00DB3AEC">
        <w:rPr>
          <w:spacing w:val="-1"/>
          <w:szCs w:val="24"/>
        </w:rPr>
        <w:t>a</w:t>
      </w:r>
      <w:r w:rsidRPr="00DB3AEC">
        <w:rPr>
          <w:spacing w:val="1"/>
          <w:szCs w:val="24"/>
        </w:rPr>
        <w:t>c</w:t>
      </w:r>
      <w:r w:rsidRPr="00DB3AEC">
        <w:rPr>
          <w:spacing w:val="2"/>
          <w:szCs w:val="24"/>
        </w:rPr>
        <w:t>h</w:t>
      </w:r>
      <w:r w:rsidRPr="00DB3AEC">
        <w:rPr>
          <w:szCs w:val="24"/>
        </w:rPr>
        <w:t xml:space="preserve">: </w:t>
      </w:r>
      <w:r w:rsidRPr="00DB3AEC">
        <w:rPr>
          <w:spacing w:val="2"/>
          <w:szCs w:val="24"/>
        </w:rPr>
        <w:t>po</w:t>
      </w:r>
      <w:r w:rsidRPr="00DB3AEC">
        <w:rPr>
          <w:spacing w:val="-1"/>
          <w:szCs w:val="24"/>
        </w:rPr>
        <w:t>s</w:t>
      </w:r>
      <w:r w:rsidRPr="00DB3AEC">
        <w:rPr>
          <w:spacing w:val="-2"/>
          <w:szCs w:val="24"/>
        </w:rPr>
        <w:t>z</w:t>
      </w:r>
      <w:r w:rsidRPr="00DB3AEC">
        <w:rPr>
          <w:spacing w:val="1"/>
          <w:szCs w:val="24"/>
        </w:rPr>
        <w:t>c</w:t>
      </w:r>
      <w:r w:rsidRPr="00DB3AEC">
        <w:rPr>
          <w:spacing w:val="-2"/>
          <w:szCs w:val="24"/>
        </w:rPr>
        <w:t>z</w:t>
      </w:r>
      <w:r w:rsidRPr="00DB3AEC">
        <w:rPr>
          <w:spacing w:val="1"/>
          <w:szCs w:val="24"/>
        </w:rPr>
        <w:t>e</w:t>
      </w:r>
      <w:r w:rsidRPr="00DB3AEC">
        <w:rPr>
          <w:spacing w:val="-2"/>
          <w:szCs w:val="24"/>
        </w:rPr>
        <w:t>g</w:t>
      </w:r>
      <w:r w:rsidRPr="00DB3AEC">
        <w:rPr>
          <w:spacing w:val="2"/>
          <w:szCs w:val="24"/>
        </w:rPr>
        <w:t>ó</w:t>
      </w:r>
      <w:r w:rsidRPr="00DB3AEC">
        <w:rPr>
          <w:spacing w:val="-2"/>
          <w:szCs w:val="24"/>
        </w:rPr>
        <w:t>l</w:t>
      </w:r>
      <w:r w:rsidRPr="00DB3AEC">
        <w:rPr>
          <w:spacing w:val="2"/>
          <w:szCs w:val="24"/>
        </w:rPr>
        <w:t>n</w:t>
      </w:r>
      <w:r w:rsidRPr="00DB3AEC">
        <w:rPr>
          <w:spacing w:val="1"/>
          <w:szCs w:val="24"/>
        </w:rPr>
        <w:t>yc</w:t>
      </w:r>
      <w:r w:rsidRPr="00DB3AEC">
        <w:rPr>
          <w:szCs w:val="24"/>
        </w:rPr>
        <w:t xml:space="preserve">h </w:t>
      </w:r>
      <w:r w:rsidR="005804D4" w:rsidRPr="00DB3AEC">
        <w:rPr>
          <w:iCs/>
          <w:spacing w:val="1"/>
          <w:szCs w:val="24"/>
        </w:rPr>
        <w:t>kierunków działań</w:t>
      </w:r>
      <w:r w:rsidRPr="00DB3AEC">
        <w:rPr>
          <w:iCs/>
          <w:szCs w:val="24"/>
        </w:rPr>
        <w:t xml:space="preserve"> </w:t>
      </w:r>
      <w:r w:rsidRPr="00DB3AEC">
        <w:rPr>
          <w:spacing w:val="2"/>
          <w:szCs w:val="24"/>
        </w:rPr>
        <w:t>or</w:t>
      </w:r>
      <w:r w:rsidRPr="00DB3AEC">
        <w:rPr>
          <w:spacing w:val="-1"/>
          <w:szCs w:val="24"/>
        </w:rPr>
        <w:t>a</w:t>
      </w:r>
      <w:r w:rsidRPr="00DB3AEC">
        <w:rPr>
          <w:szCs w:val="24"/>
        </w:rPr>
        <w:t xml:space="preserve">z </w:t>
      </w:r>
      <w:r w:rsidRPr="00DB3AEC">
        <w:rPr>
          <w:iCs/>
          <w:spacing w:val="2"/>
          <w:szCs w:val="24"/>
        </w:rPr>
        <w:t>ce</w:t>
      </w:r>
      <w:r w:rsidRPr="00DB3AEC">
        <w:rPr>
          <w:iCs/>
          <w:szCs w:val="24"/>
        </w:rPr>
        <w:t>l</w:t>
      </w:r>
      <w:r w:rsidRPr="00DB3AEC">
        <w:rPr>
          <w:iCs/>
          <w:spacing w:val="1"/>
          <w:szCs w:val="24"/>
        </w:rPr>
        <w:t>ó</w:t>
      </w:r>
      <w:r w:rsidRPr="00DB3AEC">
        <w:rPr>
          <w:iCs/>
          <w:szCs w:val="24"/>
        </w:rPr>
        <w:t xml:space="preserve">w </w:t>
      </w:r>
      <w:r w:rsidRPr="00DB3AEC">
        <w:rPr>
          <w:iCs/>
          <w:spacing w:val="1"/>
          <w:szCs w:val="24"/>
        </w:rPr>
        <w:t>o</w:t>
      </w:r>
      <w:r w:rsidRPr="00DB3AEC">
        <w:rPr>
          <w:iCs/>
          <w:spacing w:val="-1"/>
          <w:szCs w:val="24"/>
        </w:rPr>
        <w:t>p</w:t>
      </w:r>
      <w:r w:rsidRPr="00DB3AEC">
        <w:rPr>
          <w:iCs/>
          <w:spacing w:val="2"/>
          <w:szCs w:val="24"/>
        </w:rPr>
        <w:t>e</w:t>
      </w:r>
      <w:r w:rsidRPr="00DB3AEC">
        <w:rPr>
          <w:iCs/>
          <w:szCs w:val="24"/>
        </w:rPr>
        <w:t>r</w:t>
      </w:r>
      <w:r w:rsidRPr="00DB3AEC">
        <w:rPr>
          <w:iCs/>
          <w:spacing w:val="-1"/>
          <w:szCs w:val="24"/>
        </w:rPr>
        <w:t>a</w:t>
      </w:r>
      <w:r w:rsidRPr="00DB3AEC">
        <w:rPr>
          <w:iCs/>
          <w:spacing w:val="2"/>
          <w:szCs w:val="24"/>
        </w:rPr>
        <w:t>cy</w:t>
      </w:r>
      <w:r w:rsidRPr="00DB3AEC">
        <w:rPr>
          <w:iCs/>
          <w:spacing w:val="-2"/>
          <w:szCs w:val="24"/>
        </w:rPr>
        <w:t>jn</w:t>
      </w:r>
      <w:r w:rsidRPr="00DB3AEC">
        <w:rPr>
          <w:iCs/>
          <w:spacing w:val="2"/>
          <w:szCs w:val="24"/>
        </w:rPr>
        <w:t>yc</w:t>
      </w:r>
      <w:r w:rsidRPr="00DB3AEC">
        <w:rPr>
          <w:iCs/>
          <w:szCs w:val="24"/>
        </w:rPr>
        <w:t xml:space="preserve">h </w:t>
      </w:r>
      <w:r w:rsidRPr="00DB3AEC">
        <w:rPr>
          <w:szCs w:val="24"/>
        </w:rPr>
        <w:t xml:space="preserve">i </w:t>
      </w:r>
      <w:r w:rsidRPr="00DB3AEC">
        <w:rPr>
          <w:iCs/>
          <w:spacing w:val="2"/>
          <w:szCs w:val="24"/>
        </w:rPr>
        <w:t>st</w:t>
      </w:r>
      <w:r w:rsidRPr="00DB3AEC">
        <w:rPr>
          <w:iCs/>
          <w:szCs w:val="24"/>
        </w:rPr>
        <w:t>r</w:t>
      </w:r>
      <w:r w:rsidRPr="00DB3AEC">
        <w:rPr>
          <w:iCs/>
          <w:spacing w:val="-1"/>
          <w:szCs w:val="24"/>
        </w:rPr>
        <w:t>a</w:t>
      </w:r>
      <w:r w:rsidRPr="00DB3AEC">
        <w:rPr>
          <w:iCs/>
          <w:spacing w:val="2"/>
          <w:szCs w:val="24"/>
        </w:rPr>
        <w:t>te</w:t>
      </w:r>
      <w:r w:rsidRPr="00DB3AEC">
        <w:rPr>
          <w:iCs/>
          <w:spacing w:val="-1"/>
          <w:szCs w:val="24"/>
        </w:rPr>
        <w:t>g</w:t>
      </w:r>
      <w:r w:rsidRPr="00DB3AEC">
        <w:rPr>
          <w:iCs/>
          <w:spacing w:val="-2"/>
          <w:szCs w:val="24"/>
        </w:rPr>
        <w:t>i</w:t>
      </w:r>
      <w:r w:rsidRPr="00DB3AEC">
        <w:rPr>
          <w:iCs/>
          <w:spacing w:val="2"/>
          <w:szCs w:val="24"/>
        </w:rPr>
        <w:t>c</w:t>
      </w:r>
      <w:r w:rsidRPr="00DB3AEC">
        <w:rPr>
          <w:iCs/>
          <w:spacing w:val="1"/>
          <w:szCs w:val="24"/>
        </w:rPr>
        <w:t>z</w:t>
      </w:r>
      <w:r w:rsidRPr="00DB3AEC">
        <w:rPr>
          <w:iCs/>
          <w:spacing w:val="-2"/>
          <w:szCs w:val="24"/>
        </w:rPr>
        <w:t>n</w:t>
      </w:r>
      <w:r w:rsidRPr="00DB3AEC">
        <w:rPr>
          <w:iCs/>
          <w:spacing w:val="2"/>
          <w:szCs w:val="24"/>
        </w:rPr>
        <w:t>yc</w:t>
      </w:r>
      <w:r w:rsidRPr="00DB3AEC">
        <w:rPr>
          <w:iCs/>
          <w:spacing w:val="1"/>
          <w:szCs w:val="24"/>
        </w:rPr>
        <w:t>h</w:t>
      </w:r>
      <w:r w:rsidRPr="00DB3AEC">
        <w:rPr>
          <w:szCs w:val="24"/>
        </w:rPr>
        <w:t xml:space="preserve">. Zarządzanie realizacją strategii należy do </w:t>
      </w:r>
      <w:r w:rsidR="00A87BCB" w:rsidRPr="00DB3AEC">
        <w:rPr>
          <w:szCs w:val="24"/>
        </w:rPr>
        <w:t>OPS</w:t>
      </w:r>
      <w:r w:rsidRPr="00DB3AEC">
        <w:rPr>
          <w:szCs w:val="24"/>
        </w:rPr>
        <w:t xml:space="preserve"> w</w:t>
      </w:r>
      <w:r w:rsidR="004E69D3" w:rsidRPr="00DB3AEC">
        <w:rPr>
          <w:szCs w:val="24"/>
        </w:rPr>
        <w:t xml:space="preserve"> </w:t>
      </w:r>
      <w:r w:rsidR="0093476A" w:rsidRPr="00DB3AEC">
        <w:rPr>
          <w:szCs w:val="24"/>
        </w:rPr>
        <w:t>Jabłonce</w:t>
      </w:r>
      <w:r w:rsidRPr="00DB3AEC">
        <w:rPr>
          <w:szCs w:val="24"/>
        </w:rPr>
        <w:t>.</w:t>
      </w:r>
      <w:r w:rsidR="00EA0102" w:rsidRPr="00DB3AEC">
        <w:rPr>
          <w:szCs w:val="24"/>
        </w:rPr>
        <w:t xml:space="preserve"> </w:t>
      </w:r>
      <w:r w:rsidRPr="00DB3AEC">
        <w:rPr>
          <w:spacing w:val="2"/>
          <w:position w:val="1"/>
          <w:szCs w:val="24"/>
        </w:rPr>
        <w:t>Mon</w:t>
      </w:r>
      <w:r w:rsidRPr="00DB3AEC">
        <w:rPr>
          <w:spacing w:val="-2"/>
          <w:position w:val="1"/>
          <w:szCs w:val="24"/>
        </w:rPr>
        <w:t>i</w:t>
      </w:r>
      <w:r w:rsidRPr="00DB3AEC">
        <w:rPr>
          <w:spacing w:val="2"/>
          <w:position w:val="1"/>
          <w:szCs w:val="24"/>
        </w:rPr>
        <w:t>tor</w:t>
      </w:r>
      <w:r w:rsidRPr="00DB3AEC">
        <w:rPr>
          <w:spacing w:val="-2"/>
          <w:position w:val="1"/>
          <w:szCs w:val="24"/>
        </w:rPr>
        <w:t>i</w:t>
      </w:r>
      <w:r w:rsidRPr="00DB3AEC">
        <w:rPr>
          <w:spacing w:val="2"/>
          <w:position w:val="1"/>
          <w:szCs w:val="24"/>
        </w:rPr>
        <w:t>n</w:t>
      </w:r>
      <w:r w:rsidRPr="00DB3AEC">
        <w:rPr>
          <w:position w:val="1"/>
          <w:szCs w:val="24"/>
        </w:rPr>
        <w:t xml:space="preserve">g </w:t>
      </w:r>
      <w:r w:rsidRPr="00DB3AEC">
        <w:rPr>
          <w:szCs w:val="24"/>
        </w:rPr>
        <w:t xml:space="preserve">prowadzony będzie przez zespół oceniający </w:t>
      </w:r>
      <w:r w:rsidR="004F551E" w:rsidRPr="00DB3AEC">
        <w:rPr>
          <w:szCs w:val="24"/>
        </w:rPr>
        <w:t xml:space="preserve">powołany zarządzeniem Wójta Gminy </w:t>
      </w:r>
      <w:r w:rsidR="0093476A" w:rsidRPr="00DB3AEC">
        <w:rPr>
          <w:szCs w:val="24"/>
        </w:rPr>
        <w:t>Jabłonka</w:t>
      </w:r>
      <w:r w:rsidR="004F551E" w:rsidRPr="00DB3AEC">
        <w:rPr>
          <w:szCs w:val="24"/>
        </w:rPr>
        <w:t>, a w jego skład wejdą m</w:t>
      </w:r>
      <w:r w:rsidR="00FA2B80" w:rsidRPr="00DB3AEC">
        <w:rPr>
          <w:szCs w:val="24"/>
        </w:rPr>
        <w:t>.</w:t>
      </w:r>
      <w:r w:rsidR="004F551E" w:rsidRPr="00DB3AEC">
        <w:rPr>
          <w:szCs w:val="24"/>
        </w:rPr>
        <w:t>in. przedstawiciele podmiotów realizujących strategię i współpracujących w jej realizacji.</w:t>
      </w:r>
      <w:r w:rsidR="00EA0102" w:rsidRPr="00DB3AEC">
        <w:rPr>
          <w:szCs w:val="24"/>
        </w:rPr>
        <w:t xml:space="preserve"> </w:t>
      </w:r>
      <w:r w:rsidRPr="00DB3AEC">
        <w:rPr>
          <w:spacing w:val="-1"/>
          <w:szCs w:val="24"/>
        </w:rPr>
        <w:t>P</w:t>
      </w:r>
      <w:r w:rsidRPr="00DB3AEC">
        <w:rPr>
          <w:spacing w:val="2"/>
          <w:szCs w:val="24"/>
        </w:rPr>
        <w:t>o</w:t>
      </w:r>
      <w:r w:rsidRPr="00DB3AEC">
        <w:rPr>
          <w:spacing w:val="-2"/>
          <w:szCs w:val="24"/>
        </w:rPr>
        <w:t>zi</w:t>
      </w:r>
      <w:r w:rsidRPr="00DB3AEC">
        <w:rPr>
          <w:spacing w:val="2"/>
          <w:szCs w:val="24"/>
        </w:rPr>
        <w:t>o</w:t>
      </w:r>
      <w:r w:rsidRPr="00DB3AEC">
        <w:rPr>
          <w:szCs w:val="24"/>
        </w:rPr>
        <w:t xml:space="preserve">m </w:t>
      </w:r>
      <w:r w:rsidRPr="00DB3AEC">
        <w:rPr>
          <w:spacing w:val="2"/>
          <w:szCs w:val="24"/>
        </w:rPr>
        <w:t>o</w:t>
      </w:r>
      <w:r w:rsidRPr="00DB3AEC">
        <w:rPr>
          <w:spacing w:val="-1"/>
          <w:szCs w:val="24"/>
        </w:rPr>
        <w:t>s</w:t>
      </w:r>
      <w:r w:rsidRPr="00DB3AEC">
        <w:rPr>
          <w:spacing w:val="-2"/>
          <w:szCs w:val="24"/>
        </w:rPr>
        <w:t>i</w:t>
      </w:r>
      <w:r w:rsidRPr="00DB3AEC">
        <w:rPr>
          <w:spacing w:val="-1"/>
          <w:szCs w:val="24"/>
        </w:rPr>
        <w:t>ą</w:t>
      </w:r>
      <w:r w:rsidRPr="00DB3AEC">
        <w:rPr>
          <w:spacing w:val="-2"/>
          <w:szCs w:val="24"/>
        </w:rPr>
        <w:t>g</w:t>
      </w:r>
      <w:r w:rsidRPr="00DB3AEC">
        <w:rPr>
          <w:spacing w:val="-1"/>
          <w:szCs w:val="24"/>
        </w:rPr>
        <w:t>a</w:t>
      </w:r>
      <w:r w:rsidRPr="00DB3AEC">
        <w:rPr>
          <w:spacing w:val="2"/>
          <w:szCs w:val="24"/>
        </w:rPr>
        <w:t>n</w:t>
      </w:r>
      <w:r w:rsidRPr="00DB3AEC">
        <w:rPr>
          <w:spacing w:val="-2"/>
          <w:szCs w:val="24"/>
        </w:rPr>
        <w:t>i</w:t>
      </w:r>
      <w:r w:rsidRPr="00DB3AEC">
        <w:rPr>
          <w:szCs w:val="24"/>
        </w:rPr>
        <w:t xml:space="preserve">a </w:t>
      </w:r>
      <w:r w:rsidRPr="00DB3AEC">
        <w:rPr>
          <w:spacing w:val="-2"/>
          <w:szCs w:val="24"/>
        </w:rPr>
        <w:t>k</w:t>
      </w:r>
      <w:r w:rsidRPr="00DB3AEC">
        <w:rPr>
          <w:spacing w:val="-1"/>
          <w:szCs w:val="24"/>
        </w:rPr>
        <w:t>a</w:t>
      </w:r>
      <w:r w:rsidRPr="00DB3AEC">
        <w:rPr>
          <w:spacing w:val="-2"/>
          <w:szCs w:val="24"/>
        </w:rPr>
        <w:t>ż</w:t>
      </w:r>
      <w:r w:rsidRPr="00DB3AEC">
        <w:rPr>
          <w:szCs w:val="24"/>
        </w:rPr>
        <w:t>d</w:t>
      </w:r>
      <w:r w:rsidRPr="00DB3AEC">
        <w:rPr>
          <w:spacing w:val="1"/>
          <w:szCs w:val="24"/>
        </w:rPr>
        <w:t>e</w:t>
      </w:r>
      <w:r w:rsidRPr="00DB3AEC">
        <w:rPr>
          <w:spacing w:val="-2"/>
          <w:szCs w:val="24"/>
        </w:rPr>
        <w:t>g</w:t>
      </w:r>
      <w:r w:rsidRPr="00DB3AEC">
        <w:rPr>
          <w:szCs w:val="24"/>
        </w:rPr>
        <w:t xml:space="preserve">o </w:t>
      </w:r>
      <w:r w:rsidRPr="00DB3AEC">
        <w:rPr>
          <w:iCs/>
          <w:spacing w:val="2"/>
          <w:szCs w:val="24"/>
        </w:rPr>
        <w:t>ce</w:t>
      </w:r>
      <w:r w:rsidRPr="00DB3AEC">
        <w:rPr>
          <w:iCs/>
          <w:szCs w:val="24"/>
        </w:rPr>
        <w:t xml:space="preserve">lu </w:t>
      </w:r>
      <w:r w:rsidRPr="00DB3AEC">
        <w:rPr>
          <w:iCs/>
          <w:spacing w:val="1"/>
          <w:szCs w:val="24"/>
        </w:rPr>
        <w:t>o</w:t>
      </w:r>
      <w:r w:rsidRPr="00DB3AEC">
        <w:rPr>
          <w:iCs/>
          <w:spacing w:val="-1"/>
          <w:szCs w:val="24"/>
        </w:rPr>
        <w:t>p</w:t>
      </w:r>
      <w:r w:rsidRPr="00DB3AEC">
        <w:rPr>
          <w:iCs/>
          <w:spacing w:val="2"/>
          <w:szCs w:val="24"/>
        </w:rPr>
        <w:t>e</w:t>
      </w:r>
      <w:r w:rsidRPr="00DB3AEC">
        <w:rPr>
          <w:iCs/>
          <w:szCs w:val="24"/>
        </w:rPr>
        <w:t>r</w:t>
      </w:r>
      <w:r w:rsidRPr="00DB3AEC">
        <w:rPr>
          <w:iCs/>
          <w:spacing w:val="-1"/>
          <w:szCs w:val="24"/>
        </w:rPr>
        <w:t>a</w:t>
      </w:r>
      <w:r w:rsidRPr="00DB3AEC">
        <w:rPr>
          <w:iCs/>
          <w:spacing w:val="2"/>
          <w:szCs w:val="24"/>
        </w:rPr>
        <w:t>cy</w:t>
      </w:r>
      <w:r w:rsidRPr="00DB3AEC">
        <w:rPr>
          <w:iCs/>
          <w:spacing w:val="-2"/>
          <w:szCs w:val="24"/>
        </w:rPr>
        <w:t>jn</w:t>
      </w:r>
      <w:r w:rsidRPr="00DB3AEC">
        <w:rPr>
          <w:iCs/>
          <w:spacing w:val="2"/>
          <w:szCs w:val="24"/>
        </w:rPr>
        <w:t>e</w:t>
      </w:r>
      <w:r w:rsidRPr="00DB3AEC">
        <w:rPr>
          <w:iCs/>
          <w:spacing w:val="-1"/>
          <w:szCs w:val="24"/>
        </w:rPr>
        <w:t>g</w:t>
      </w:r>
      <w:r w:rsidRPr="00DB3AEC">
        <w:rPr>
          <w:iCs/>
          <w:szCs w:val="24"/>
        </w:rPr>
        <w:t xml:space="preserve">o, poszczególnych zadań i projektów </w:t>
      </w:r>
      <w:r w:rsidRPr="00DB3AEC">
        <w:rPr>
          <w:spacing w:val="2"/>
          <w:szCs w:val="24"/>
        </w:rPr>
        <w:t>b</w:t>
      </w:r>
      <w:r w:rsidRPr="00DB3AEC">
        <w:rPr>
          <w:spacing w:val="1"/>
          <w:szCs w:val="24"/>
        </w:rPr>
        <w:t>ę</w:t>
      </w:r>
      <w:r w:rsidRPr="00DB3AEC">
        <w:rPr>
          <w:szCs w:val="24"/>
        </w:rPr>
        <w:t>d</w:t>
      </w:r>
      <w:r w:rsidRPr="00DB3AEC">
        <w:rPr>
          <w:spacing w:val="-2"/>
          <w:szCs w:val="24"/>
        </w:rPr>
        <w:t>zi</w:t>
      </w:r>
      <w:r w:rsidRPr="00DB3AEC">
        <w:rPr>
          <w:szCs w:val="24"/>
        </w:rPr>
        <w:t xml:space="preserve">e </w:t>
      </w:r>
      <w:r w:rsidRPr="00DB3AEC">
        <w:rPr>
          <w:spacing w:val="2"/>
          <w:szCs w:val="24"/>
        </w:rPr>
        <w:t>m</w:t>
      </w:r>
      <w:r w:rsidRPr="00DB3AEC">
        <w:rPr>
          <w:spacing w:val="-2"/>
          <w:szCs w:val="24"/>
        </w:rPr>
        <w:t>i</w:t>
      </w:r>
      <w:r w:rsidRPr="00DB3AEC">
        <w:rPr>
          <w:spacing w:val="1"/>
          <w:szCs w:val="24"/>
        </w:rPr>
        <w:t>e</w:t>
      </w:r>
      <w:r w:rsidRPr="00DB3AEC">
        <w:rPr>
          <w:spacing w:val="2"/>
          <w:szCs w:val="24"/>
        </w:rPr>
        <w:t>r</w:t>
      </w:r>
      <w:r w:rsidRPr="00DB3AEC">
        <w:rPr>
          <w:spacing w:val="-2"/>
          <w:szCs w:val="24"/>
        </w:rPr>
        <w:t>z</w:t>
      </w:r>
      <w:r w:rsidRPr="00DB3AEC">
        <w:rPr>
          <w:spacing w:val="2"/>
          <w:szCs w:val="24"/>
        </w:rPr>
        <w:t>on</w:t>
      </w:r>
      <w:r w:rsidRPr="00DB3AEC">
        <w:rPr>
          <w:szCs w:val="24"/>
        </w:rPr>
        <w:t xml:space="preserve">y </w:t>
      </w:r>
      <w:r w:rsidRPr="00DB3AEC">
        <w:rPr>
          <w:spacing w:val="2"/>
          <w:szCs w:val="24"/>
        </w:rPr>
        <w:t>r</w:t>
      </w:r>
      <w:r w:rsidRPr="00DB3AEC">
        <w:rPr>
          <w:spacing w:val="-1"/>
          <w:szCs w:val="24"/>
        </w:rPr>
        <w:t>a</w:t>
      </w:r>
      <w:r w:rsidRPr="00DB3AEC">
        <w:rPr>
          <w:szCs w:val="24"/>
        </w:rPr>
        <w:t xml:space="preserve">z </w:t>
      </w:r>
      <w:r w:rsidRPr="00DB3AEC">
        <w:rPr>
          <w:spacing w:val="2"/>
          <w:szCs w:val="24"/>
        </w:rPr>
        <w:t>n</w:t>
      </w:r>
      <w:r w:rsidRPr="00DB3AEC">
        <w:rPr>
          <w:szCs w:val="24"/>
        </w:rPr>
        <w:t xml:space="preserve">a trzy </w:t>
      </w:r>
      <w:r w:rsidRPr="00DB3AEC">
        <w:rPr>
          <w:spacing w:val="-2"/>
          <w:szCs w:val="24"/>
        </w:rPr>
        <w:t>l</w:t>
      </w:r>
      <w:r w:rsidRPr="00DB3AEC">
        <w:rPr>
          <w:spacing w:val="-1"/>
          <w:szCs w:val="24"/>
        </w:rPr>
        <w:t>a</w:t>
      </w:r>
      <w:r w:rsidRPr="00DB3AEC">
        <w:rPr>
          <w:spacing w:val="2"/>
          <w:szCs w:val="24"/>
        </w:rPr>
        <w:t>t</w:t>
      </w:r>
      <w:r w:rsidRPr="00DB3AEC">
        <w:rPr>
          <w:spacing w:val="-1"/>
          <w:szCs w:val="24"/>
        </w:rPr>
        <w:t xml:space="preserve">a </w:t>
      </w:r>
      <w:r w:rsidRPr="00DB3AEC">
        <w:rPr>
          <w:spacing w:val="2"/>
          <w:szCs w:val="24"/>
        </w:rPr>
        <w:t>po</w:t>
      </w:r>
      <w:r w:rsidRPr="00DB3AEC">
        <w:rPr>
          <w:spacing w:val="1"/>
          <w:szCs w:val="24"/>
        </w:rPr>
        <w:t>c</w:t>
      </w:r>
      <w:r w:rsidRPr="00DB3AEC">
        <w:rPr>
          <w:spacing w:val="-2"/>
          <w:szCs w:val="24"/>
        </w:rPr>
        <w:t>z</w:t>
      </w:r>
      <w:r w:rsidRPr="00DB3AEC">
        <w:rPr>
          <w:spacing w:val="1"/>
          <w:szCs w:val="24"/>
        </w:rPr>
        <w:t>y</w:t>
      </w:r>
      <w:r w:rsidRPr="00DB3AEC">
        <w:rPr>
          <w:spacing w:val="2"/>
          <w:szCs w:val="24"/>
        </w:rPr>
        <w:t>n</w:t>
      </w:r>
      <w:r w:rsidRPr="00DB3AEC">
        <w:rPr>
          <w:spacing w:val="-1"/>
          <w:szCs w:val="24"/>
        </w:rPr>
        <w:t>a</w:t>
      </w:r>
      <w:r w:rsidRPr="00DB3AEC">
        <w:rPr>
          <w:spacing w:val="-2"/>
          <w:szCs w:val="24"/>
        </w:rPr>
        <w:t>j</w:t>
      </w:r>
      <w:r w:rsidRPr="00DB3AEC">
        <w:rPr>
          <w:spacing w:val="-1"/>
          <w:szCs w:val="24"/>
        </w:rPr>
        <w:t>ą</w:t>
      </w:r>
      <w:r w:rsidRPr="00DB3AEC">
        <w:rPr>
          <w:szCs w:val="24"/>
        </w:rPr>
        <w:t xml:space="preserve">c </w:t>
      </w:r>
      <w:r w:rsidRPr="00DB3AEC">
        <w:rPr>
          <w:spacing w:val="2"/>
          <w:szCs w:val="24"/>
        </w:rPr>
        <w:t>o</w:t>
      </w:r>
      <w:r w:rsidRPr="00DB3AEC">
        <w:rPr>
          <w:szCs w:val="24"/>
        </w:rPr>
        <w:t xml:space="preserve">d </w:t>
      </w:r>
      <w:r w:rsidR="00807860" w:rsidRPr="00DB3AEC">
        <w:rPr>
          <w:spacing w:val="-2"/>
          <w:szCs w:val="24"/>
        </w:rPr>
        <w:t>202</w:t>
      </w:r>
      <w:r w:rsidR="00DB3AEC" w:rsidRPr="00DB3AEC">
        <w:rPr>
          <w:spacing w:val="-2"/>
          <w:szCs w:val="24"/>
        </w:rPr>
        <w:t>3</w:t>
      </w:r>
      <w:r w:rsidRPr="00DB3AEC">
        <w:rPr>
          <w:spacing w:val="-2"/>
          <w:szCs w:val="24"/>
        </w:rPr>
        <w:t xml:space="preserve"> </w:t>
      </w:r>
      <w:r w:rsidRPr="00DB3AEC">
        <w:rPr>
          <w:spacing w:val="2"/>
          <w:szCs w:val="24"/>
        </w:rPr>
        <w:t>ro</w:t>
      </w:r>
      <w:r w:rsidRPr="00DB3AEC">
        <w:rPr>
          <w:spacing w:val="-2"/>
          <w:szCs w:val="24"/>
        </w:rPr>
        <w:t xml:space="preserve">ku. </w:t>
      </w:r>
    </w:p>
    <w:p w14:paraId="0035CC04" w14:textId="77777777" w:rsidR="00BC61FE" w:rsidRPr="00DB3AEC" w:rsidRDefault="00BC61FE" w:rsidP="00BC61FE">
      <w:pPr>
        <w:spacing w:before="0" w:after="0"/>
        <w:rPr>
          <w:spacing w:val="27"/>
          <w:szCs w:val="24"/>
        </w:rPr>
      </w:pPr>
      <w:r w:rsidRPr="00DB3AEC">
        <w:rPr>
          <w:spacing w:val="1"/>
          <w:position w:val="1"/>
          <w:szCs w:val="24"/>
        </w:rPr>
        <w:t>I</w:t>
      </w:r>
      <w:r w:rsidRPr="00DB3AEC">
        <w:rPr>
          <w:spacing w:val="-1"/>
          <w:position w:val="1"/>
          <w:szCs w:val="24"/>
        </w:rPr>
        <w:t>s</w:t>
      </w:r>
      <w:r w:rsidRPr="00DB3AEC">
        <w:rPr>
          <w:spacing w:val="2"/>
          <w:position w:val="1"/>
          <w:szCs w:val="24"/>
        </w:rPr>
        <w:t>totn</w:t>
      </w:r>
      <w:r w:rsidRPr="00DB3AEC">
        <w:rPr>
          <w:position w:val="1"/>
          <w:szCs w:val="24"/>
        </w:rPr>
        <w:t xml:space="preserve">y </w:t>
      </w:r>
      <w:r w:rsidRPr="00DB3AEC">
        <w:rPr>
          <w:spacing w:val="1"/>
          <w:position w:val="1"/>
          <w:szCs w:val="24"/>
        </w:rPr>
        <w:t>e</w:t>
      </w:r>
      <w:r w:rsidRPr="00DB3AEC">
        <w:rPr>
          <w:spacing w:val="-2"/>
          <w:position w:val="1"/>
          <w:szCs w:val="24"/>
        </w:rPr>
        <w:t>l</w:t>
      </w:r>
      <w:r w:rsidRPr="00DB3AEC">
        <w:rPr>
          <w:spacing w:val="1"/>
          <w:position w:val="1"/>
          <w:szCs w:val="24"/>
        </w:rPr>
        <w:t>e</w:t>
      </w:r>
      <w:r w:rsidRPr="00DB3AEC">
        <w:rPr>
          <w:spacing w:val="2"/>
          <w:position w:val="1"/>
          <w:szCs w:val="24"/>
        </w:rPr>
        <w:t>m</w:t>
      </w:r>
      <w:r w:rsidRPr="00DB3AEC">
        <w:rPr>
          <w:spacing w:val="1"/>
          <w:position w:val="1"/>
          <w:szCs w:val="24"/>
        </w:rPr>
        <w:t>e</w:t>
      </w:r>
      <w:r w:rsidRPr="00DB3AEC">
        <w:rPr>
          <w:spacing w:val="2"/>
          <w:position w:val="1"/>
          <w:szCs w:val="24"/>
        </w:rPr>
        <w:t>n</w:t>
      </w:r>
      <w:r w:rsidRPr="00DB3AEC">
        <w:rPr>
          <w:position w:val="1"/>
          <w:szCs w:val="24"/>
        </w:rPr>
        <w:t xml:space="preserve">t </w:t>
      </w:r>
      <w:r w:rsidRPr="00DB3AEC">
        <w:rPr>
          <w:spacing w:val="-1"/>
          <w:position w:val="1"/>
          <w:szCs w:val="24"/>
        </w:rPr>
        <w:t>s</w:t>
      </w:r>
      <w:r w:rsidRPr="00DB3AEC">
        <w:rPr>
          <w:spacing w:val="1"/>
          <w:position w:val="1"/>
          <w:szCs w:val="24"/>
        </w:rPr>
        <w:t>y</w:t>
      </w:r>
      <w:r w:rsidRPr="00DB3AEC">
        <w:rPr>
          <w:spacing w:val="-1"/>
          <w:position w:val="1"/>
          <w:szCs w:val="24"/>
        </w:rPr>
        <w:t>s</w:t>
      </w:r>
      <w:r w:rsidRPr="00DB3AEC">
        <w:rPr>
          <w:spacing w:val="2"/>
          <w:position w:val="1"/>
          <w:szCs w:val="24"/>
        </w:rPr>
        <w:t>t</w:t>
      </w:r>
      <w:r w:rsidRPr="00DB3AEC">
        <w:rPr>
          <w:spacing w:val="1"/>
          <w:position w:val="1"/>
          <w:szCs w:val="24"/>
        </w:rPr>
        <w:t>e</w:t>
      </w:r>
      <w:r w:rsidRPr="00DB3AEC">
        <w:rPr>
          <w:spacing w:val="2"/>
          <w:position w:val="1"/>
          <w:szCs w:val="24"/>
        </w:rPr>
        <w:t>m</w:t>
      </w:r>
      <w:r w:rsidRPr="00DB3AEC">
        <w:rPr>
          <w:position w:val="1"/>
          <w:szCs w:val="24"/>
        </w:rPr>
        <w:t xml:space="preserve">u </w:t>
      </w:r>
      <w:r w:rsidRPr="00DB3AEC">
        <w:rPr>
          <w:spacing w:val="2"/>
          <w:position w:val="1"/>
          <w:szCs w:val="24"/>
        </w:rPr>
        <w:t>mon</w:t>
      </w:r>
      <w:r w:rsidRPr="00DB3AEC">
        <w:rPr>
          <w:spacing w:val="-2"/>
          <w:position w:val="1"/>
          <w:szCs w:val="24"/>
        </w:rPr>
        <w:t>i</w:t>
      </w:r>
      <w:r w:rsidRPr="00DB3AEC">
        <w:rPr>
          <w:spacing w:val="2"/>
          <w:position w:val="1"/>
          <w:szCs w:val="24"/>
        </w:rPr>
        <w:t>toro</w:t>
      </w:r>
      <w:r w:rsidRPr="00DB3AEC">
        <w:rPr>
          <w:spacing w:val="-2"/>
          <w:position w:val="1"/>
          <w:szCs w:val="24"/>
        </w:rPr>
        <w:t>w</w:t>
      </w:r>
      <w:r w:rsidRPr="00DB3AEC">
        <w:rPr>
          <w:spacing w:val="-1"/>
          <w:position w:val="1"/>
          <w:szCs w:val="24"/>
        </w:rPr>
        <w:t>a</w:t>
      </w:r>
      <w:r w:rsidRPr="00DB3AEC">
        <w:rPr>
          <w:spacing w:val="2"/>
          <w:position w:val="1"/>
          <w:szCs w:val="24"/>
        </w:rPr>
        <w:t>n</w:t>
      </w:r>
      <w:r w:rsidRPr="00DB3AEC">
        <w:rPr>
          <w:spacing w:val="-2"/>
          <w:position w:val="1"/>
          <w:szCs w:val="24"/>
        </w:rPr>
        <w:t>i</w:t>
      </w:r>
      <w:r w:rsidRPr="00DB3AEC">
        <w:rPr>
          <w:position w:val="1"/>
          <w:szCs w:val="24"/>
        </w:rPr>
        <w:t xml:space="preserve">a </w:t>
      </w:r>
      <w:r w:rsidRPr="00DB3AEC">
        <w:rPr>
          <w:spacing w:val="-1"/>
          <w:position w:val="1"/>
          <w:szCs w:val="24"/>
        </w:rPr>
        <w:t>s</w:t>
      </w:r>
      <w:r w:rsidRPr="00DB3AEC">
        <w:rPr>
          <w:spacing w:val="2"/>
          <w:position w:val="1"/>
          <w:szCs w:val="24"/>
        </w:rPr>
        <w:t>t</w:t>
      </w:r>
      <w:r w:rsidRPr="00DB3AEC">
        <w:rPr>
          <w:spacing w:val="-1"/>
          <w:position w:val="1"/>
          <w:szCs w:val="24"/>
        </w:rPr>
        <w:t>a</w:t>
      </w:r>
      <w:r w:rsidRPr="00DB3AEC">
        <w:rPr>
          <w:spacing w:val="2"/>
          <w:position w:val="1"/>
          <w:szCs w:val="24"/>
        </w:rPr>
        <w:t>no</w:t>
      </w:r>
      <w:r w:rsidRPr="00DB3AEC">
        <w:rPr>
          <w:spacing w:val="-2"/>
          <w:position w:val="1"/>
          <w:szCs w:val="24"/>
        </w:rPr>
        <w:t>w</w:t>
      </w:r>
      <w:r w:rsidRPr="00DB3AEC">
        <w:rPr>
          <w:position w:val="1"/>
          <w:szCs w:val="24"/>
        </w:rPr>
        <w:t xml:space="preserve">ić będzie </w:t>
      </w:r>
      <w:r w:rsidRPr="00DB3AEC">
        <w:rPr>
          <w:spacing w:val="-1"/>
          <w:position w:val="1"/>
          <w:szCs w:val="24"/>
        </w:rPr>
        <w:t>s</w:t>
      </w:r>
      <w:r w:rsidRPr="00DB3AEC">
        <w:rPr>
          <w:spacing w:val="2"/>
          <w:position w:val="1"/>
          <w:szCs w:val="24"/>
        </w:rPr>
        <w:t>por</w:t>
      </w:r>
      <w:r w:rsidRPr="00DB3AEC">
        <w:rPr>
          <w:spacing w:val="-2"/>
          <w:position w:val="1"/>
          <w:szCs w:val="24"/>
        </w:rPr>
        <w:t>z</w:t>
      </w:r>
      <w:r w:rsidRPr="00DB3AEC">
        <w:rPr>
          <w:spacing w:val="-1"/>
          <w:position w:val="1"/>
          <w:szCs w:val="24"/>
        </w:rPr>
        <w:t>ą</w:t>
      </w:r>
      <w:r w:rsidRPr="00DB3AEC">
        <w:rPr>
          <w:position w:val="1"/>
          <w:szCs w:val="24"/>
        </w:rPr>
        <w:t>d</w:t>
      </w:r>
      <w:r w:rsidRPr="00DB3AEC">
        <w:rPr>
          <w:spacing w:val="-2"/>
          <w:position w:val="1"/>
          <w:szCs w:val="24"/>
        </w:rPr>
        <w:t>z</w:t>
      </w:r>
      <w:r w:rsidRPr="00DB3AEC">
        <w:rPr>
          <w:spacing w:val="-1"/>
          <w:position w:val="1"/>
          <w:szCs w:val="24"/>
        </w:rPr>
        <w:t>a</w:t>
      </w:r>
      <w:r w:rsidRPr="00DB3AEC">
        <w:rPr>
          <w:spacing w:val="2"/>
          <w:position w:val="1"/>
          <w:szCs w:val="24"/>
        </w:rPr>
        <w:t>n</w:t>
      </w:r>
      <w:r w:rsidRPr="00DB3AEC">
        <w:rPr>
          <w:spacing w:val="-2"/>
          <w:position w:val="1"/>
          <w:szCs w:val="24"/>
        </w:rPr>
        <w:t>i</w:t>
      </w:r>
      <w:r w:rsidRPr="00DB3AEC">
        <w:rPr>
          <w:position w:val="1"/>
          <w:szCs w:val="24"/>
        </w:rPr>
        <w:t xml:space="preserve">e sprawozdania z planu realizacyjnego </w:t>
      </w:r>
      <w:r w:rsidRPr="00DB3AEC">
        <w:rPr>
          <w:spacing w:val="-2"/>
          <w:szCs w:val="24"/>
        </w:rPr>
        <w:t>w</w:t>
      </w:r>
      <w:r w:rsidRPr="00DB3AEC">
        <w:rPr>
          <w:spacing w:val="2"/>
          <w:szCs w:val="24"/>
        </w:rPr>
        <w:t>r</w:t>
      </w:r>
      <w:r w:rsidRPr="00DB3AEC">
        <w:rPr>
          <w:spacing w:val="-1"/>
          <w:szCs w:val="24"/>
        </w:rPr>
        <w:t>a</w:t>
      </w:r>
      <w:r w:rsidRPr="00DB3AEC">
        <w:rPr>
          <w:szCs w:val="24"/>
        </w:rPr>
        <w:t xml:space="preserve">z </w:t>
      </w:r>
      <w:r w:rsidRPr="00DB3AEC">
        <w:rPr>
          <w:spacing w:val="-2"/>
          <w:szCs w:val="24"/>
        </w:rPr>
        <w:t>z</w:t>
      </w:r>
      <w:r w:rsidRPr="00DB3AEC">
        <w:rPr>
          <w:szCs w:val="24"/>
        </w:rPr>
        <w:t xml:space="preserve">e </w:t>
      </w:r>
      <w:r w:rsidRPr="00DB3AEC">
        <w:rPr>
          <w:spacing w:val="-2"/>
          <w:szCs w:val="24"/>
        </w:rPr>
        <w:t>w</w:t>
      </w:r>
      <w:r w:rsidRPr="00DB3AEC">
        <w:rPr>
          <w:spacing w:val="-1"/>
          <w:szCs w:val="24"/>
        </w:rPr>
        <w:t>s</w:t>
      </w:r>
      <w:r w:rsidRPr="00DB3AEC">
        <w:rPr>
          <w:spacing w:val="-2"/>
          <w:szCs w:val="24"/>
        </w:rPr>
        <w:t>k</w:t>
      </w:r>
      <w:r w:rsidRPr="00DB3AEC">
        <w:rPr>
          <w:spacing w:val="-1"/>
          <w:szCs w:val="24"/>
        </w:rPr>
        <w:t>a</w:t>
      </w:r>
      <w:r w:rsidRPr="00DB3AEC">
        <w:rPr>
          <w:spacing w:val="-2"/>
          <w:szCs w:val="24"/>
        </w:rPr>
        <w:t>z</w:t>
      </w:r>
      <w:r w:rsidRPr="00DB3AEC">
        <w:rPr>
          <w:spacing w:val="-1"/>
          <w:szCs w:val="24"/>
        </w:rPr>
        <w:t>a</w:t>
      </w:r>
      <w:r w:rsidRPr="00DB3AEC">
        <w:rPr>
          <w:spacing w:val="2"/>
          <w:szCs w:val="24"/>
        </w:rPr>
        <w:t>n</w:t>
      </w:r>
      <w:r w:rsidRPr="00DB3AEC">
        <w:rPr>
          <w:spacing w:val="-2"/>
          <w:szCs w:val="24"/>
        </w:rPr>
        <w:t>i</w:t>
      </w:r>
      <w:r w:rsidRPr="00DB3AEC">
        <w:rPr>
          <w:spacing w:val="1"/>
          <w:szCs w:val="24"/>
        </w:rPr>
        <w:t>e</w:t>
      </w:r>
      <w:r w:rsidRPr="00DB3AEC">
        <w:rPr>
          <w:szCs w:val="24"/>
        </w:rPr>
        <w:t xml:space="preserve">m </w:t>
      </w:r>
      <w:r w:rsidRPr="00DB3AEC">
        <w:rPr>
          <w:spacing w:val="-2"/>
          <w:szCs w:val="24"/>
        </w:rPr>
        <w:t>z</w:t>
      </w:r>
      <w:r w:rsidRPr="00DB3AEC">
        <w:rPr>
          <w:spacing w:val="-1"/>
          <w:szCs w:val="24"/>
        </w:rPr>
        <w:t>a</w:t>
      </w:r>
      <w:r w:rsidRPr="00DB3AEC">
        <w:rPr>
          <w:szCs w:val="24"/>
        </w:rPr>
        <w:t>d</w:t>
      </w:r>
      <w:r w:rsidRPr="00DB3AEC">
        <w:rPr>
          <w:spacing w:val="-1"/>
          <w:szCs w:val="24"/>
        </w:rPr>
        <w:t>a</w:t>
      </w:r>
      <w:r w:rsidRPr="00DB3AEC">
        <w:rPr>
          <w:szCs w:val="24"/>
        </w:rPr>
        <w:t xml:space="preserve">ń </w:t>
      </w:r>
      <w:r w:rsidRPr="00DB3AEC">
        <w:rPr>
          <w:spacing w:val="-2"/>
          <w:szCs w:val="24"/>
        </w:rPr>
        <w:t>z</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2"/>
          <w:szCs w:val="24"/>
        </w:rPr>
        <w:t>o</w:t>
      </w:r>
      <w:r w:rsidRPr="00DB3AEC">
        <w:rPr>
          <w:spacing w:val="-2"/>
          <w:szCs w:val="24"/>
        </w:rPr>
        <w:t>w</w:t>
      </w:r>
      <w:r w:rsidRPr="00DB3AEC">
        <w:rPr>
          <w:spacing w:val="-1"/>
          <w:szCs w:val="24"/>
        </w:rPr>
        <w:t>a</w:t>
      </w:r>
      <w:r w:rsidRPr="00DB3AEC">
        <w:rPr>
          <w:spacing w:val="2"/>
          <w:szCs w:val="24"/>
        </w:rPr>
        <w:t>n</w:t>
      </w:r>
      <w:r w:rsidRPr="00DB3AEC">
        <w:rPr>
          <w:spacing w:val="1"/>
          <w:szCs w:val="24"/>
        </w:rPr>
        <w:t>yc</w:t>
      </w:r>
      <w:r w:rsidRPr="00DB3AEC">
        <w:rPr>
          <w:spacing w:val="2"/>
          <w:szCs w:val="24"/>
        </w:rPr>
        <w:t>h</w:t>
      </w:r>
      <w:r w:rsidRPr="00DB3AEC">
        <w:rPr>
          <w:szCs w:val="24"/>
        </w:rPr>
        <w:t xml:space="preserve">, </w:t>
      </w:r>
      <w:r w:rsidRPr="00DB3AEC">
        <w:rPr>
          <w:spacing w:val="-2"/>
          <w:szCs w:val="24"/>
        </w:rPr>
        <w:t>z</w:t>
      </w:r>
      <w:r w:rsidRPr="00DB3AEC">
        <w:rPr>
          <w:spacing w:val="2"/>
          <w:szCs w:val="24"/>
        </w:rPr>
        <w:t>r</w:t>
      </w:r>
      <w:r w:rsidRPr="00DB3AEC">
        <w:rPr>
          <w:spacing w:val="1"/>
          <w:szCs w:val="24"/>
        </w:rPr>
        <w:t>e</w:t>
      </w:r>
      <w:r w:rsidRPr="00DB3AEC">
        <w:rPr>
          <w:spacing w:val="-1"/>
          <w:szCs w:val="24"/>
        </w:rPr>
        <w:t>a</w:t>
      </w:r>
      <w:r w:rsidRPr="00DB3AEC">
        <w:rPr>
          <w:spacing w:val="-2"/>
          <w:szCs w:val="24"/>
        </w:rPr>
        <w:t>liz</w:t>
      </w:r>
      <w:r w:rsidRPr="00DB3AEC">
        <w:rPr>
          <w:spacing w:val="2"/>
          <w:szCs w:val="24"/>
        </w:rPr>
        <w:t>o</w:t>
      </w:r>
      <w:r w:rsidRPr="00DB3AEC">
        <w:rPr>
          <w:spacing w:val="-2"/>
          <w:szCs w:val="24"/>
        </w:rPr>
        <w:t>w</w:t>
      </w:r>
      <w:r w:rsidRPr="00DB3AEC">
        <w:rPr>
          <w:spacing w:val="-1"/>
          <w:szCs w:val="24"/>
        </w:rPr>
        <w:t>a</w:t>
      </w:r>
      <w:r w:rsidRPr="00DB3AEC">
        <w:rPr>
          <w:spacing w:val="2"/>
          <w:szCs w:val="24"/>
        </w:rPr>
        <w:t>n</w:t>
      </w:r>
      <w:r w:rsidRPr="00DB3AEC">
        <w:rPr>
          <w:spacing w:val="1"/>
          <w:szCs w:val="24"/>
        </w:rPr>
        <w:t>yc</w:t>
      </w:r>
      <w:r w:rsidRPr="00DB3AEC">
        <w:rPr>
          <w:szCs w:val="24"/>
        </w:rPr>
        <w:t xml:space="preserve">h </w:t>
      </w:r>
      <w:r w:rsidRPr="00DB3AEC">
        <w:rPr>
          <w:spacing w:val="1"/>
          <w:szCs w:val="24"/>
        </w:rPr>
        <w:t>c</w:t>
      </w:r>
      <w:r w:rsidRPr="00DB3AEC">
        <w:rPr>
          <w:spacing w:val="-2"/>
          <w:szCs w:val="24"/>
        </w:rPr>
        <w:t>z</w:t>
      </w:r>
      <w:r w:rsidRPr="00DB3AEC">
        <w:rPr>
          <w:spacing w:val="1"/>
          <w:szCs w:val="24"/>
        </w:rPr>
        <w:t>ę</w:t>
      </w:r>
      <w:r w:rsidRPr="00DB3AEC">
        <w:rPr>
          <w:spacing w:val="-1"/>
          <w:szCs w:val="24"/>
        </w:rPr>
        <w:t>ś</w:t>
      </w:r>
      <w:r w:rsidRPr="00DB3AEC">
        <w:rPr>
          <w:spacing w:val="1"/>
          <w:szCs w:val="24"/>
        </w:rPr>
        <w:t>c</w:t>
      </w:r>
      <w:r w:rsidRPr="00DB3AEC">
        <w:rPr>
          <w:spacing w:val="-2"/>
          <w:szCs w:val="24"/>
        </w:rPr>
        <w:t>i</w:t>
      </w:r>
      <w:r w:rsidRPr="00DB3AEC">
        <w:rPr>
          <w:spacing w:val="2"/>
          <w:szCs w:val="24"/>
        </w:rPr>
        <w:t>o</w:t>
      </w:r>
      <w:r w:rsidRPr="00DB3AEC">
        <w:rPr>
          <w:spacing w:val="-2"/>
          <w:szCs w:val="24"/>
        </w:rPr>
        <w:t>w</w:t>
      </w:r>
      <w:r w:rsidRPr="00DB3AEC">
        <w:rPr>
          <w:szCs w:val="24"/>
        </w:rPr>
        <w:t>o i</w:t>
      </w:r>
      <w:r w:rsidR="00CC4913" w:rsidRPr="00DB3AEC">
        <w:rPr>
          <w:szCs w:val="24"/>
        </w:rPr>
        <w:t xml:space="preserve"> </w:t>
      </w:r>
      <w:r w:rsidRPr="00DB3AEC">
        <w:rPr>
          <w:spacing w:val="2"/>
          <w:szCs w:val="24"/>
        </w:rPr>
        <w:t>n</w:t>
      </w:r>
      <w:r w:rsidRPr="00DB3AEC">
        <w:rPr>
          <w:spacing w:val="-2"/>
          <w:szCs w:val="24"/>
        </w:rPr>
        <w:t>i</w:t>
      </w:r>
      <w:r w:rsidRPr="00DB3AEC">
        <w:rPr>
          <w:szCs w:val="24"/>
        </w:rPr>
        <w:t>e</w:t>
      </w:r>
      <w:r w:rsidRPr="00DB3AEC">
        <w:rPr>
          <w:spacing w:val="2"/>
          <w:szCs w:val="24"/>
        </w:rPr>
        <w:t>ro</w:t>
      </w:r>
      <w:r w:rsidRPr="00DB3AEC">
        <w:rPr>
          <w:spacing w:val="-2"/>
          <w:szCs w:val="24"/>
        </w:rPr>
        <w:t>z</w:t>
      </w:r>
      <w:r w:rsidRPr="00DB3AEC">
        <w:rPr>
          <w:spacing w:val="2"/>
          <w:szCs w:val="24"/>
        </w:rPr>
        <w:t>po</w:t>
      </w:r>
      <w:r w:rsidRPr="00DB3AEC">
        <w:rPr>
          <w:spacing w:val="1"/>
          <w:szCs w:val="24"/>
        </w:rPr>
        <w:t>c</w:t>
      </w:r>
      <w:r w:rsidRPr="00DB3AEC">
        <w:rPr>
          <w:spacing w:val="-2"/>
          <w:szCs w:val="24"/>
        </w:rPr>
        <w:t>z</w:t>
      </w:r>
      <w:r w:rsidRPr="00DB3AEC">
        <w:rPr>
          <w:spacing w:val="1"/>
          <w:szCs w:val="24"/>
        </w:rPr>
        <w:t>ę</w:t>
      </w:r>
      <w:r w:rsidRPr="00DB3AEC">
        <w:rPr>
          <w:spacing w:val="2"/>
          <w:szCs w:val="24"/>
        </w:rPr>
        <w:t>t</w:t>
      </w:r>
      <w:r w:rsidRPr="00DB3AEC">
        <w:rPr>
          <w:spacing w:val="1"/>
          <w:szCs w:val="24"/>
        </w:rPr>
        <w:t>yc</w:t>
      </w:r>
      <w:r w:rsidRPr="00DB3AEC">
        <w:rPr>
          <w:szCs w:val="24"/>
        </w:rPr>
        <w:t xml:space="preserve">h </w:t>
      </w:r>
      <w:r w:rsidRPr="00DB3AEC">
        <w:rPr>
          <w:spacing w:val="2"/>
          <w:szCs w:val="24"/>
        </w:rPr>
        <w:t>or</w:t>
      </w:r>
      <w:r w:rsidRPr="00DB3AEC">
        <w:rPr>
          <w:spacing w:val="-1"/>
          <w:szCs w:val="24"/>
        </w:rPr>
        <w:t>a</w:t>
      </w:r>
      <w:r w:rsidRPr="00DB3AEC">
        <w:rPr>
          <w:szCs w:val="24"/>
        </w:rPr>
        <w:t xml:space="preserve">z </w:t>
      </w:r>
      <w:r w:rsidRPr="00DB3AEC">
        <w:rPr>
          <w:spacing w:val="-2"/>
          <w:szCs w:val="24"/>
        </w:rPr>
        <w:t>i</w:t>
      </w:r>
      <w:r w:rsidRPr="00DB3AEC">
        <w:rPr>
          <w:szCs w:val="24"/>
        </w:rPr>
        <w:t>d</w:t>
      </w:r>
      <w:r w:rsidRPr="00DB3AEC">
        <w:rPr>
          <w:spacing w:val="1"/>
          <w:szCs w:val="24"/>
        </w:rPr>
        <w:t>e</w:t>
      </w:r>
      <w:r w:rsidRPr="00DB3AEC">
        <w:rPr>
          <w:spacing w:val="2"/>
          <w:szCs w:val="24"/>
        </w:rPr>
        <w:t>nt</w:t>
      </w:r>
      <w:r w:rsidRPr="00DB3AEC">
        <w:rPr>
          <w:spacing w:val="1"/>
          <w:szCs w:val="24"/>
        </w:rPr>
        <w:t>y</w:t>
      </w:r>
      <w:r w:rsidRPr="00DB3AEC">
        <w:rPr>
          <w:spacing w:val="-1"/>
          <w:szCs w:val="24"/>
        </w:rPr>
        <w:t>f</w:t>
      </w:r>
      <w:r w:rsidRPr="00DB3AEC">
        <w:rPr>
          <w:spacing w:val="-2"/>
          <w:szCs w:val="24"/>
        </w:rPr>
        <w:t>ik</w:t>
      </w:r>
      <w:r w:rsidRPr="00DB3AEC">
        <w:rPr>
          <w:spacing w:val="-1"/>
          <w:szCs w:val="24"/>
        </w:rPr>
        <w:t>a</w:t>
      </w:r>
      <w:r w:rsidRPr="00DB3AEC">
        <w:rPr>
          <w:spacing w:val="1"/>
          <w:szCs w:val="24"/>
        </w:rPr>
        <w:t>c</w:t>
      </w:r>
      <w:r w:rsidRPr="00DB3AEC">
        <w:rPr>
          <w:spacing w:val="-2"/>
          <w:szCs w:val="24"/>
        </w:rPr>
        <w:t>j</w:t>
      </w:r>
      <w:r w:rsidRPr="00DB3AEC">
        <w:rPr>
          <w:szCs w:val="24"/>
        </w:rPr>
        <w:t xml:space="preserve">ą </w:t>
      </w:r>
      <w:r w:rsidRPr="00DB3AEC">
        <w:rPr>
          <w:spacing w:val="2"/>
          <w:szCs w:val="24"/>
        </w:rPr>
        <w:t>pr</w:t>
      </w:r>
      <w:r w:rsidRPr="00DB3AEC">
        <w:rPr>
          <w:spacing w:val="-2"/>
          <w:szCs w:val="24"/>
        </w:rPr>
        <w:t>z</w:t>
      </w:r>
      <w:r w:rsidRPr="00DB3AEC">
        <w:rPr>
          <w:spacing w:val="1"/>
          <w:szCs w:val="24"/>
        </w:rPr>
        <w:t>yc</w:t>
      </w:r>
      <w:r w:rsidRPr="00DB3AEC">
        <w:rPr>
          <w:spacing w:val="-2"/>
          <w:szCs w:val="24"/>
        </w:rPr>
        <w:t>z</w:t>
      </w:r>
      <w:r w:rsidRPr="00DB3AEC">
        <w:rPr>
          <w:spacing w:val="1"/>
          <w:szCs w:val="24"/>
        </w:rPr>
        <w:t>y</w:t>
      </w:r>
      <w:r w:rsidRPr="00DB3AEC">
        <w:rPr>
          <w:szCs w:val="24"/>
        </w:rPr>
        <w:t xml:space="preserve">n </w:t>
      </w:r>
      <w:r w:rsidRPr="00DB3AEC">
        <w:rPr>
          <w:spacing w:val="2"/>
          <w:szCs w:val="24"/>
        </w:rPr>
        <w:t>prob</w:t>
      </w:r>
      <w:r w:rsidRPr="00DB3AEC">
        <w:rPr>
          <w:spacing w:val="-2"/>
          <w:szCs w:val="24"/>
        </w:rPr>
        <w:t>l</w:t>
      </w:r>
      <w:r w:rsidRPr="00DB3AEC">
        <w:rPr>
          <w:spacing w:val="1"/>
          <w:szCs w:val="24"/>
        </w:rPr>
        <w:t>e</w:t>
      </w:r>
      <w:r w:rsidRPr="00DB3AEC">
        <w:rPr>
          <w:spacing w:val="2"/>
          <w:szCs w:val="24"/>
        </w:rPr>
        <w:t>mó</w:t>
      </w:r>
      <w:r w:rsidRPr="00DB3AEC">
        <w:rPr>
          <w:szCs w:val="24"/>
        </w:rPr>
        <w:t>w i</w:t>
      </w:r>
      <w:r w:rsidR="00CC4913" w:rsidRPr="00DB3AEC">
        <w:rPr>
          <w:szCs w:val="24"/>
        </w:rPr>
        <w:t xml:space="preserve"> </w:t>
      </w:r>
      <w:r w:rsidRPr="00DB3AEC">
        <w:rPr>
          <w:spacing w:val="2"/>
          <w:szCs w:val="24"/>
        </w:rPr>
        <w:t>pr</w:t>
      </w:r>
      <w:r w:rsidRPr="00DB3AEC">
        <w:rPr>
          <w:spacing w:val="1"/>
          <w:szCs w:val="24"/>
        </w:rPr>
        <w:t>e</w:t>
      </w:r>
      <w:r w:rsidRPr="00DB3AEC">
        <w:rPr>
          <w:spacing w:val="-2"/>
          <w:szCs w:val="24"/>
        </w:rPr>
        <w:t>z</w:t>
      </w:r>
      <w:r w:rsidRPr="00DB3AEC">
        <w:rPr>
          <w:spacing w:val="1"/>
          <w:szCs w:val="24"/>
        </w:rPr>
        <w:t>e</w:t>
      </w:r>
      <w:r w:rsidRPr="00DB3AEC">
        <w:rPr>
          <w:spacing w:val="2"/>
          <w:szCs w:val="24"/>
        </w:rPr>
        <w:t>nt</w:t>
      </w:r>
      <w:r w:rsidRPr="00DB3AEC">
        <w:rPr>
          <w:spacing w:val="-1"/>
          <w:szCs w:val="24"/>
        </w:rPr>
        <w:t>a</w:t>
      </w:r>
      <w:r w:rsidRPr="00DB3AEC">
        <w:rPr>
          <w:spacing w:val="1"/>
          <w:szCs w:val="24"/>
        </w:rPr>
        <w:t>c</w:t>
      </w:r>
      <w:r w:rsidRPr="00DB3AEC">
        <w:rPr>
          <w:spacing w:val="-2"/>
          <w:szCs w:val="24"/>
        </w:rPr>
        <w:t>j</w:t>
      </w:r>
      <w:r w:rsidRPr="00DB3AEC">
        <w:rPr>
          <w:szCs w:val="24"/>
        </w:rPr>
        <w:t xml:space="preserve">ą </w:t>
      </w:r>
      <w:r w:rsidRPr="00DB3AEC">
        <w:rPr>
          <w:spacing w:val="2"/>
          <w:szCs w:val="24"/>
        </w:rPr>
        <w:t>propozycji i</w:t>
      </w:r>
      <w:r w:rsidRPr="00DB3AEC">
        <w:rPr>
          <w:spacing w:val="1"/>
          <w:szCs w:val="24"/>
        </w:rPr>
        <w:t>c</w:t>
      </w:r>
      <w:r w:rsidRPr="00DB3AEC">
        <w:rPr>
          <w:szCs w:val="24"/>
        </w:rPr>
        <w:t xml:space="preserve">h </w:t>
      </w:r>
      <w:r w:rsidRPr="00DB3AEC">
        <w:rPr>
          <w:spacing w:val="2"/>
          <w:szCs w:val="24"/>
        </w:rPr>
        <w:t>pr</w:t>
      </w:r>
      <w:r w:rsidRPr="00DB3AEC">
        <w:rPr>
          <w:spacing w:val="-2"/>
          <w:szCs w:val="24"/>
        </w:rPr>
        <w:t>z</w:t>
      </w:r>
      <w:r w:rsidRPr="00DB3AEC">
        <w:rPr>
          <w:spacing w:val="1"/>
          <w:szCs w:val="24"/>
        </w:rPr>
        <w:t>e</w:t>
      </w:r>
      <w:r w:rsidRPr="00DB3AEC">
        <w:rPr>
          <w:spacing w:val="-2"/>
          <w:szCs w:val="24"/>
        </w:rPr>
        <w:t>zw</w:t>
      </w:r>
      <w:r w:rsidRPr="00DB3AEC">
        <w:rPr>
          <w:spacing w:val="1"/>
          <w:szCs w:val="24"/>
        </w:rPr>
        <w:t>yc</w:t>
      </w:r>
      <w:r w:rsidRPr="00DB3AEC">
        <w:rPr>
          <w:spacing w:val="-2"/>
          <w:szCs w:val="24"/>
        </w:rPr>
        <w:t>i</w:t>
      </w:r>
      <w:r w:rsidRPr="00DB3AEC">
        <w:rPr>
          <w:spacing w:val="1"/>
          <w:szCs w:val="24"/>
        </w:rPr>
        <w:t>ę</w:t>
      </w:r>
      <w:r w:rsidRPr="00DB3AEC">
        <w:rPr>
          <w:spacing w:val="-2"/>
          <w:szCs w:val="24"/>
        </w:rPr>
        <w:t>ż</w:t>
      </w:r>
      <w:r w:rsidRPr="00DB3AEC">
        <w:rPr>
          <w:spacing w:val="1"/>
          <w:szCs w:val="24"/>
        </w:rPr>
        <w:t>e</w:t>
      </w:r>
      <w:r w:rsidRPr="00DB3AEC">
        <w:rPr>
          <w:spacing w:val="2"/>
          <w:szCs w:val="24"/>
        </w:rPr>
        <w:t>n</w:t>
      </w:r>
      <w:r w:rsidRPr="00DB3AEC">
        <w:rPr>
          <w:spacing w:val="-2"/>
          <w:szCs w:val="24"/>
        </w:rPr>
        <w:t>i</w:t>
      </w:r>
      <w:r w:rsidRPr="00DB3AEC">
        <w:rPr>
          <w:spacing w:val="-1"/>
          <w:szCs w:val="24"/>
        </w:rPr>
        <w:t>a</w:t>
      </w:r>
      <w:r w:rsidRPr="00DB3AEC">
        <w:rPr>
          <w:szCs w:val="24"/>
        </w:rPr>
        <w:t>.</w:t>
      </w:r>
      <w:r w:rsidR="00EA0102" w:rsidRPr="00DB3AEC">
        <w:rPr>
          <w:szCs w:val="24"/>
        </w:rPr>
        <w:t xml:space="preserve"> </w:t>
      </w:r>
    </w:p>
    <w:p w14:paraId="2AE0645C" w14:textId="77777777" w:rsidR="00BC61FE" w:rsidRPr="00DB3AEC" w:rsidRDefault="00BC61FE" w:rsidP="00BC61FE">
      <w:pPr>
        <w:spacing w:after="0"/>
        <w:rPr>
          <w:szCs w:val="24"/>
        </w:rPr>
      </w:pPr>
      <w:r w:rsidRPr="00DB3AEC">
        <w:rPr>
          <w:szCs w:val="24"/>
        </w:rPr>
        <w:t>Wskaźnikami oceny monitorowania celów strategicznych i szczegółowych Strategii będą</w:t>
      </w:r>
      <w:r w:rsidR="004F551E" w:rsidRPr="00DB3AEC">
        <w:rPr>
          <w:szCs w:val="24"/>
        </w:rPr>
        <w:t xml:space="preserve"> przykładowo</w:t>
      </w:r>
      <w:r w:rsidRPr="00DB3AEC">
        <w:rPr>
          <w:szCs w:val="24"/>
        </w:rPr>
        <w:t>:</w:t>
      </w: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932"/>
        <w:gridCol w:w="3531"/>
        <w:gridCol w:w="2825"/>
      </w:tblGrid>
      <w:tr w:rsidR="007067E6" w:rsidRPr="00E246C6" w14:paraId="70FDD480" w14:textId="77777777" w:rsidTr="00C66801">
        <w:trPr>
          <w:trHeight w:val="437"/>
        </w:trPr>
        <w:tc>
          <w:tcPr>
            <w:tcW w:w="1578" w:type="pct"/>
            <w:vMerge w:val="restart"/>
            <w:shd w:val="clear" w:color="auto" w:fill="1F3864" w:themeFill="accent5" w:themeFillShade="80"/>
            <w:tcMar>
              <w:top w:w="0" w:type="dxa"/>
              <w:left w:w="108" w:type="dxa"/>
              <w:bottom w:w="0" w:type="dxa"/>
              <w:right w:w="108" w:type="dxa"/>
            </w:tcMar>
            <w:vAlign w:val="center"/>
          </w:tcPr>
          <w:p w14:paraId="7D76EC05" w14:textId="77777777" w:rsidR="00C66801" w:rsidRPr="00E246C6" w:rsidRDefault="00C66801" w:rsidP="00C66801">
            <w:pPr>
              <w:snapToGrid w:val="0"/>
              <w:spacing w:after="120" w:line="276" w:lineRule="auto"/>
              <w:jc w:val="center"/>
              <w:rPr>
                <w:b/>
                <w:szCs w:val="24"/>
              </w:rPr>
            </w:pPr>
            <w:r w:rsidRPr="00E246C6">
              <w:rPr>
                <w:b/>
                <w:szCs w:val="24"/>
              </w:rPr>
              <w:t>Cele operacyjne</w:t>
            </w:r>
          </w:p>
        </w:tc>
        <w:tc>
          <w:tcPr>
            <w:tcW w:w="1901" w:type="pct"/>
            <w:vMerge w:val="restart"/>
            <w:shd w:val="clear" w:color="auto" w:fill="1F3864" w:themeFill="accent5" w:themeFillShade="80"/>
            <w:tcMar>
              <w:top w:w="0" w:type="dxa"/>
              <w:left w:w="108" w:type="dxa"/>
              <w:bottom w:w="0" w:type="dxa"/>
              <w:right w:w="108" w:type="dxa"/>
            </w:tcMar>
            <w:vAlign w:val="center"/>
          </w:tcPr>
          <w:p w14:paraId="564978CC" w14:textId="77777777" w:rsidR="00C66801" w:rsidRPr="00E246C6" w:rsidRDefault="00C66801" w:rsidP="00C66801">
            <w:pPr>
              <w:snapToGrid w:val="0"/>
              <w:spacing w:before="0" w:after="0" w:line="276" w:lineRule="auto"/>
              <w:jc w:val="center"/>
              <w:rPr>
                <w:b/>
                <w:szCs w:val="24"/>
              </w:rPr>
            </w:pPr>
            <w:r w:rsidRPr="00E246C6">
              <w:rPr>
                <w:b/>
                <w:szCs w:val="24"/>
              </w:rPr>
              <w:t>Kierunki działań</w:t>
            </w:r>
          </w:p>
        </w:tc>
        <w:tc>
          <w:tcPr>
            <w:tcW w:w="1521" w:type="pct"/>
            <w:vMerge w:val="restart"/>
            <w:shd w:val="clear" w:color="auto" w:fill="1F3864" w:themeFill="accent5" w:themeFillShade="80"/>
            <w:tcMar>
              <w:top w:w="0" w:type="dxa"/>
              <w:left w:w="108" w:type="dxa"/>
              <w:bottom w:w="0" w:type="dxa"/>
              <w:right w:w="108" w:type="dxa"/>
            </w:tcMar>
            <w:vAlign w:val="center"/>
          </w:tcPr>
          <w:p w14:paraId="5BAC030C" w14:textId="77777777" w:rsidR="00C66801" w:rsidRPr="00E246C6" w:rsidRDefault="00C66801" w:rsidP="00C66801">
            <w:pPr>
              <w:snapToGrid w:val="0"/>
              <w:spacing w:after="120" w:line="276" w:lineRule="auto"/>
              <w:jc w:val="center"/>
              <w:rPr>
                <w:b/>
                <w:szCs w:val="24"/>
              </w:rPr>
            </w:pPr>
            <w:r w:rsidRPr="00E246C6">
              <w:rPr>
                <w:b/>
                <w:szCs w:val="24"/>
              </w:rPr>
              <w:t>Wskaźniki</w:t>
            </w:r>
          </w:p>
        </w:tc>
      </w:tr>
      <w:tr w:rsidR="007067E6" w:rsidRPr="00E246C6" w14:paraId="7A2757FB" w14:textId="77777777" w:rsidTr="000B283D">
        <w:trPr>
          <w:cantSplit/>
          <w:trHeight w:val="1134"/>
        </w:trPr>
        <w:tc>
          <w:tcPr>
            <w:tcW w:w="1578"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54CE16FA" w14:textId="77777777" w:rsidR="00C66801" w:rsidRPr="00E246C6" w:rsidRDefault="00C66801" w:rsidP="00C66801">
            <w:pPr>
              <w:snapToGrid w:val="0"/>
              <w:spacing w:after="120" w:line="276" w:lineRule="auto"/>
              <w:jc w:val="center"/>
              <w:rPr>
                <w:b/>
                <w:szCs w:val="24"/>
              </w:rPr>
            </w:pPr>
          </w:p>
        </w:tc>
        <w:tc>
          <w:tcPr>
            <w:tcW w:w="1901"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015464FE" w14:textId="77777777" w:rsidR="00C66801" w:rsidRPr="00E246C6" w:rsidRDefault="00C66801" w:rsidP="00C66801">
            <w:pPr>
              <w:snapToGrid w:val="0"/>
              <w:spacing w:before="0" w:after="0" w:line="276" w:lineRule="auto"/>
              <w:jc w:val="center"/>
              <w:rPr>
                <w:b/>
                <w:szCs w:val="24"/>
              </w:rPr>
            </w:pPr>
          </w:p>
        </w:tc>
        <w:tc>
          <w:tcPr>
            <w:tcW w:w="1521" w:type="pct"/>
            <w:vMerge/>
            <w:tcBorders>
              <w:bottom w:val="single" w:sz="4" w:space="0" w:color="000000"/>
            </w:tcBorders>
            <w:shd w:val="clear" w:color="auto" w:fill="1F3864" w:themeFill="accent5" w:themeFillShade="80"/>
            <w:tcMar>
              <w:top w:w="0" w:type="dxa"/>
              <w:left w:w="108" w:type="dxa"/>
              <w:bottom w:w="0" w:type="dxa"/>
              <w:right w:w="108" w:type="dxa"/>
            </w:tcMar>
            <w:vAlign w:val="center"/>
          </w:tcPr>
          <w:p w14:paraId="1DB31488" w14:textId="77777777" w:rsidR="00C66801" w:rsidRPr="00E246C6" w:rsidRDefault="00C66801" w:rsidP="00C66801">
            <w:pPr>
              <w:snapToGrid w:val="0"/>
              <w:spacing w:after="120" w:line="276" w:lineRule="auto"/>
              <w:jc w:val="center"/>
              <w:rPr>
                <w:b/>
                <w:szCs w:val="24"/>
              </w:rPr>
            </w:pPr>
          </w:p>
        </w:tc>
      </w:tr>
      <w:tr w:rsidR="007067E6" w:rsidRPr="00E246C6" w14:paraId="7EF4DE48" w14:textId="77777777" w:rsidTr="00C66801">
        <w:tc>
          <w:tcPr>
            <w:tcW w:w="1578" w:type="pct"/>
            <w:vMerge w:val="restart"/>
            <w:tcMar>
              <w:top w:w="0" w:type="dxa"/>
              <w:left w:w="108" w:type="dxa"/>
              <w:bottom w:w="0" w:type="dxa"/>
              <w:right w:w="108" w:type="dxa"/>
            </w:tcMar>
            <w:vAlign w:val="center"/>
          </w:tcPr>
          <w:p w14:paraId="526734D3" w14:textId="55B57FC6" w:rsidR="00C66801" w:rsidRPr="00E246C6" w:rsidRDefault="00B16BDB" w:rsidP="00C66801">
            <w:pPr>
              <w:snapToGrid w:val="0"/>
              <w:spacing w:before="0" w:after="0" w:line="240" w:lineRule="auto"/>
              <w:jc w:val="left"/>
              <w:rPr>
                <w:szCs w:val="24"/>
              </w:rPr>
            </w:pPr>
            <w:r w:rsidRPr="00B16BDB">
              <w:rPr>
                <w:szCs w:val="24"/>
              </w:rPr>
              <w:t xml:space="preserve">Ograniczenie marginalizacji spowodowanej długotrwałym bezrobociem i ubóstwem </w:t>
            </w:r>
          </w:p>
        </w:tc>
        <w:tc>
          <w:tcPr>
            <w:tcW w:w="1901" w:type="pct"/>
            <w:tcMar>
              <w:top w:w="0" w:type="dxa"/>
              <w:left w:w="108" w:type="dxa"/>
              <w:bottom w:w="0" w:type="dxa"/>
              <w:right w:w="108" w:type="dxa"/>
            </w:tcMar>
          </w:tcPr>
          <w:p w14:paraId="5C6275D1" w14:textId="77777777" w:rsidR="00C66801" w:rsidRPr="00E246C6" w:rsidRDefault="00C66801" w:rsidP="00C66801">
            <w:pPr>
              <w:snapToGrid w:val="0"/>
              <w:spacing w:before="0" w:after="0" w:line="240" w:lineRule="auto"/>
              <w:jc w:val="left"/>
              <w:rPr>
                <w:szCs w:val="24"/>
              </w:rPr>
            </w:pPr>
            <w:r w:rsidRPr="00E246C6">
              <w:rPr>
                <w:szCs w:val="24"/>
              </w:rPr>
              <w:t>Tworzenie i realizacja partnerskich programów przeciwdziałania ubóstwu i długotrwałemu bezrobociu.</w:t>
            </w:r>
          </w:p>
        </w:tc>
        <w:tc>
          <w:tcPr>
            <w:tcW w:w="1521" w:type="pct"/>
            <w:tcMar>
              <w:top w:w="0" w:type="dxa"/>
              <w:left w:w="108" w:type="dxa"/>
              <w:bottom w:w="0" w:type="dxa"/>
              <w:right w:w="108" w:type="dxa"/>
            </w:tcMar>
          </w:tcPr>
          <w:p w14:paraId="484EB3BC" w14:textId="77777777" w:rsidR="00C66801" w:rsidRPr="00E246C6" w:rsidRDefault="00C66801" w:rsidP="00C66801">
            <w:pPr>
              <w:snapToGrid w:val="0"/>
              <w:spacing w:before="0" w:after="0" w:line="240" w:lineRule="auto"/>
              <w:jc w:val="left"/>
              <w:rPr>
                <w:szCs w:val="24"/>
              </w:rPr>
            </w:pPr>
            <w:r w:rsidRPr="00E246C6">
              <w:rPr>
                <w:szCs w:val="24"/>
              </w:rPr>
              <w:t>- liczba programów dot. przeciwdziałania ubóstwu i bezrobociu</w:t>
            </w:r>
          </w:p>
          <w:p w14:paraId="0E5200DA" w14:textId="77777777" w:rsidR="00C66801" w:rsidRPr="00E246C6" w:rsidRDefault="00C66801" w:rsidP="00FA2B80">
            <w:pPr>
              <w:snapToGrid w:val="0"/>
              <w:spacing w:before="0" w:after="0" w:line="240" w:lineRule="auto"/>
              <w:jc w:val="left"/>
              <w:rPr>
                <w:szCs w:val="24"/>
              </w:rPr>
            </w:pPr>
            <w:r w:rsidRPr="00E246C6">
              <w:rPr>
                <w:szCs w:val="24"/>
              </w:rPr>
              <w:t>- liczba osób uczestniczących w ww. programach</w:t>
            </w:r>
          </w:p>
          <w:p w14:paraId="7AF75E98" w14:textId="77777777" w:rsidR="00FA2B80" w:rsidRPr="00E246C6" w:rsidRDefault="00FA2B80" w:rsidP="00FA2B80">
            <w:pPr>
              <w:snapToGrid w:val="0"/>
              <w:spacing w:before="0" w:after="0" w:line="240" w:lineRule="auto"/>
              <w:jc w:val="left"/>
              <w:rPr>
                <w:szCs w:val="24"/>
              </w:rPr>
            </w:pPr>
          </w:p>
        </w:tc>
      </w:tr>
      <w:tr w:rsidR="007067E6" w:rsidRPr="00E246C6" w14:paraId="2C6972DE" w14:textId="77777777" w:rsidTr="00C66801">
        <w:tc>
          <w:tcPr>
            <w:tcW w:w="1578" w:type="pct"/>
            <w:vMerge/>
            <w:tcMar>
              <w:top w:w="0" w:type="dxa"/>
              <w:left w:w="108" w:type="dxa"/>
              <w:bottom w:w="0" w:type="dxa"/>
              <w:right w:w="108" w:type="dxa"/>
            </w:tcMar>
            <w:vAlign w:val="center"/>
          </w:tcPr>
          <w:p w14:paraId="1300741C"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37304B5" w14:textId="77777777" w:rsidR="00C66801" w:rsidRPr="00E246C6" w:rsidRDefault="00C66801" w:rsidP="00C66801">
            <w:pPr>
              <w:snapToGrid w:val="0"/>
              <w:spacing w:before="0" w:after="0" w:line="240" w:lineRule="auto"/>
              <w:jc w:val="left"/>
              <w:rPr>
                <w:szCs w:val="24"/>
              </w:rPr>
            </w:pPr>
            <w:r w:rsidRPr="00E246C6">
              <w:rPr>
                <w:szCs w:val="24"/>
              </w:rPr>
              <w:t xml:space="preserve">Integracja i intensyfikacja działań z zakresu pomocy społecznej i instytucji rynku pracy służących </w:t>
            </w:r>
            <w:r w:rsidRPr="00E246C6">
              <w:rPr>
                <w:szCs w:val="24"/>
              </w:rPr>
              <w:lastRenderedPageBreak/>
              <w:t>aktywizacji beneficjentów pomocy społecznej, np. prac społecznie użytecznych, staży zawodowych, prac interwencyjnych.</w:t>
            </w:r>
          </w:p>
        </w:tc>
        <w:tc>
          <w:tcPr>
            <w:tcW w:w="1521" w:type="pct"/>
            <w:tcMar>
              <w:top w:w="0" w:type="dxa"/>
              <w:left w:w="108" w:type="dxa"/>
              <w:bottom w:w="0" w:type="dxa"/>
              <w:right w:w="108" w:type="dxa"/>
            </w:tcMar>
          </w:tcPr>
          <w:p w14:paraId="3E883F83" w14:textId="77777777" w:rsidR="00C66801" w:rsidRPr="00E246C6" w:rsidRDefault="00C66801" w:rsidP="00C66801">
            <w:pPr>
              <w:snapToGrid w:val="0"/>
              <w:spacing w:before="0" w:after="0" w:line="240" w:lineRule="auto"/>
              <w:jc w:val="left"/>
              <w:rPr>
                <w:szCs w:val="24"/>
              </w:rPr>
            </w:pPr>
            <w:r w:rsidRPr="00E246C6">
              <w:rPr>
                <w:szCs w:val="24"/>
              </w:rPr>
              <w:lastRenderedPageBreak/>
              <w:t>- liczba zaktywizowanych beneficjentów pomocy społecznej</w:t>
            </w:r>
          </w:p>
          <w:p w14:paraId="0BF9616E" w14:textId="77777777" w:rsidR="00C66801" w:rsidRPr="00E246C6" w:rsidRDefault="00C66801" w:rsidP="00C66801">
            <w:pPr>
              <w:snapToGrid w:val="0"/>
              <w:spacing w:before="0" w:after="0" w:line="240" w:lineRule="auto"/>
              <w:jc w:val="left"/>
              <w:rPr>
                <w:szCs w:val="24"/>
              </w:rPr>
            </w:pPr>
            <w:r w:rsidRPr="00E246C6">
              <w:rPr>
                <w:szCs w:val="24"/>
              </w:rPr>
              <w:lastRenderedPageBreak/>
              <w:t>- liczba osób skierowanych do prac społecznie użytecznych, interwencyjnych,</w:t>
            </w:r>
          </w:p>
          <w:p w14:paraId="791B6E75" w14:textId="77777777" w:rsidR="00C66801" w:rsidRPr="00E246C6" w:rsidRDefault="00C66801" w:rsidP="00FA2B80">
            <w:pPr>
              <w:snapToGrid w:val="0"/>
              <w:spacing w:before="0" w:after="0" w:line="240" w:lineRule="auto"/>
              <w:jc w:val="left"/>
              <w:rPr>
                <w:szCs w:val="24"/>
              </w:rPr>
            </w:pPr>
            <w:r w:rsidRPr="00E246C6">
              <w:rPr>
                <w:szCs w:val="24"/>
              </w:rPr>
              <w:t>- liczba zorganizowanych staży zawodowych</w:t>
            </w:r>
          </w:p>
        </w:tc>
      </w:tr>
      <w:tr w:rsidR="007067E6" w:rsidRPr="00E246C6" w14:paraId="6996F75E" w14:textId="77777777" w:rsidTr="00C66801">
        <w:tc>
          <w:tcPr>
            <w:tcW w:w="1578" w:type="pct"/>
            <w:vMerge/>
            <w:tcMar>
              <w:top w:w="0" w:type="dxa"/>
              <w:left w:w="108" w:type="dxa"/>
              <w:bottom w:w="0" w:type="dxa"/>
              <w:right w:w="108" w:type="dxa"/>
            </w:tcMar>
            <w:vAlign w:val="center"/>
          </w:tcPr>
          <w:p w14:paraId="64688BEF"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9CD2F23" w14:textId="77777777" w:rsidR="00C66801" w:rsidRPr="00E246C6" w:rsidRDefault="00C66801" w:rsidP="00C66801">
            <w:pPr>
              <w:snapToGrid w:val="0"/>
              <w:spacing w:before="0" w:after="0" w:line="240" w:lineRule="auto"/>
              <w:jc w:val="left"/>
              <w:rPr>
                <w:szCs w:val="24"/>
              </w:rPr>
            </w:pPr>
            <w:r w:rsidRPr="00E246C6">
              <w:rPr>
                <w:szCs w:val="24"/>
              </w:rPr>
              <w:t>Prowadzenie kursów i szkoleń zawodowych dla osób dorosłych.</w:t>
            </w:r>
          </w:p>
        </w:tc>
        <w:tc>
          <w:tcPr>
            <w:tcW w:w="1521" w:type="pct"/>
            <w:tcMar>
              <w:top w:w="0" w:type="dxa"/>
              <w:left w:w="108" w:type="dxa"/>
              <w:bottom w:w="0" w:type="dxa"/>
              <w:right w:w="108" w:type="dxa"/>
            </w:tcMar>
          </w:tcPr>
          <w:p w14:paraId="6F9606FC" w14:textId="77777777" w:rsidR="00C66801" w:rsidRPr="00E246C6" w:rsidRDefault="00CC4913" w:rsidP="00C66801">
            <w:pPr>
              <w:snapToGrid w:val="0"/>
              <w:spacing w:before="0" w:after="0" w:line="240" w:lineRule="auto"/>
              <w:jc w:val="left"/>
              <w:rPr>
                <w:szCs w:val="24"/>
              </w:rPr>
            </w:pPr>
            <w:r w:rsidRPr="00E246C6">
              <w:rPr>
                <w:szCs w:val="24"/>
              </w:rPr>
              <w:t>liczba szkoleń</w:t>
            </w:r>
          </w:p>
        </w:tc>
      </w:tr>
      <w:tr w:rsidR="007067E6" w:rsidRPr="00E246C6" w14:paraId="4B5A0C7A" w14:textId="77777777" w:rsidTr="00C66801">
        <w:tc>
          <w:tcPr>
            <w:tcW w:w="1578" w:type="pct"/>
            <w:vMerge/>
            <w:tcMar>
              <w:top w:w="0" w:type="dxa"/>
              <w:left w:w="108" w:type="dxa"/>
              <w:bottom w:w="0" w:type="dxa"/>
              <w:right w:w="108" w:type="dxa"/>
            </w:tcMar>
            <w:vAlign w:val="center"/>
          </w:tcPr>
          <w:p w14:paraId="5F9CBADF"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AB9E22B" w14:textId="77777777" w:rsidR="00C66801" w:rsidRPr="00E246C6" w:rsidRDefault="00C66801" w:rsidP="00C66801">
            <w:pPr>
              <w:snapToGrid w:val="0"/>
              <w:spacing w:before="0" w:after="0" w:line="240" w:lineRule="auto"/>
              <w:jc w:val="left"/>
              <w:rPr>
                <w:szCs w:val="24"/>
              </w:rPr>
            </w:pPr>
            <w:r w:rsidRPr="00E246C6">
              <w:rPr>
                <w:szCs w:val="24"/>
              </w:rPr>
              <w:t>Usługi doradztwa zawodowego oraz poradnictwa psychologicznego,  spotkania indywidualne, prelekcje, warsztaty grupowe, inne.</w:t>
            </w:r>
          </w:p>
        </w:tc>
        <w:tc>
          <w:tcPr>
            <w:tcW w:w="1521" w:type="pct"/>
            <w:tcMar>
              <w:top w:w="0" w:type="dxa"/>
              <w:left w:w="108" w:type="dxa"/>
              <w:bottom w:w="0" w:type="dxa"/>
              <w:right w:w="108" w:type="dxa"/>
            </w:tcMar>
          </w:tcPr>
          <w:p w14:paraId="68264756" w14:textId="77777777" w:rsidR="00C66801" w:rsidRPr="00E246C6" w:rsidRDefault="00C66801" w:rsidP="00C66801">
            <w:pPr>
              <w:spacing w:before="0" w:after="0" w:line="240" w:lineRule="auto"/>
              <w:jc w:val="left"/>
              <w:rPr>
                <w:szCs w:val="24"/>
              </w:rPr>
            </w:pPr>
            <w:r w:rsidRPr="00E246C6">
              <w:rPr>
                <w:szCs w:val="24"/>
              </w:rPr>
              <w:t>- liczba godzin poradnictwa zawodowego</w:t>
            </w:r>
          </w:p>
          <w:p w14:paraId="1F8BA588" w14:textId="77777777" w:rsidR="00C66801" w:rsidRPr="00E246C6" w:rsidRDefault="00C66801" w:rsidP="00FA2B80">
            <w:pPr>
              <w:snapToGrid w:val="0"/>
              <w:spacing w:before="0" w:after="0" w:line="240" w:lineRule="auto"/>
              <w:jc w:val="left"/>
              <w:rPr>
                <w:szCs w:val="24"/>
              </w:rPr>
            </w:pPr>
            <w:r w:rsidRPr="00E246C6">
              <w:rPr>
                <w:szCs w:val="24"/>
              </w:rPr>
              <w:t>- liczba przeprowadzonych warsztatów grupowych</w:t>
            </w:r>
          </w:p>
        </w:tc>
      </w:tr>
      <w:tr w:rsidR="007067E6" w:rsidRPr="00E246C6" w14:paraId="01BB12AE" w14:textId="77777777" w:rsidTr="00C66801">
        <w:tc>
          <w:tcPr>
            <w:tcW w:w="1578" w:type="pct"/>
            <w:vMerge/>
            <w:tcMar>
              <w:top w:w="0" w:type="dxa"/>
              <w:left w:w="108" w:type="dxa"/>
              <w:bottom w:w="0" w:type="dxa"/>
              <w:right w:w="108" w:type="dxa"/>
            </w:tcMar>
            <w:vAlign w:val="center"/>
          </w:tcPr>
          <w:p w14:paraId="589D7564" w14:textId="77777777" w:rsidR="00094E43" w:rsidRPr="00E246C6" w:rsidRDefault="00094E43"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BAD6BB3" w14:textId="77777777" w:rsidR="00094E43" w:rsidRPr="00E246C6" w:rsidRDefault="00094E43" w:rsidP="00C66801">
            <w:pPr>
              <w:snapToGrid w:val="0"/>
              <w:spacing w:before="0" w:after="0" w:line="240" w:lineRule="auto"/>
              <w:jc w:val="left"/>
              <w:rPr>
                <w:szCs w:val="24"/>
              </w:rPr>
            </w:pPr>
            <w:r w:rsidRPr="00E246C6">
              <w:rPr>
                <w:szCs w:val="24"/>
              </w:rPr>
              <w:t>Utworzenie przy Radzie Gminy- Rady ds. Przedsiębiorczości</w:t>
            </w:r>
          </w:p>
        </w:tc>
        <w:tc>
          <w:tcPr>
            <w:tcW w:w="1521" w:type="pct"/>
            <w:tcMar>
              <w:top w:w="0" w:type="dxa"/>
              <w:left w:w="108" w:type="dxa"/>
              <w:bottom w:w="0" w:type="dxa"/>
              <w:right w:w="108" w:type="dxa"/>
            </w:tcMar>
          </w:tcPr>
          <w:p w14:paraId="37097ADC" w14:textId="77777777" w:rsidR="00094E43" w:rsidRPr="00E246C6" w:rsidRDefault="00094E43" w:rsidP="006C487F">
            <w:pPr>
              <w:snapToGrid w:val="0"/>
              <w:spacing w:before="0" w:after="0" w:line="240" w:lineRule="auto"/>
              <w:jc w:val="left"/>
              <w:rPr>
                <w:szCs w:val="24"/>
              </w:rPr>
            </w:pPr>
            <w:r w:rsidRPr="00E246C6">
              <w:rPr>
                <w:szCs w:val="24"/>
              </w:rPr>
              <w:t>- utworzenie Rady</w:t>
            </w:r>
          </w:p>
        </w:tc>
      </w:tr>
      <w:tr w:rsidR="007067E6" w:rsidRPr="00E246C6" w14:paraId="1392648F" w14:textId="77777777" w:rsidTr="00C66801">
        <w:tc>
          <w:tcPr>
            <w:tcW w:w="1578" w:type="pct"/>
            <w:vMerge/>
            <w:tcMar>
              <w:top w:w="0" w:type="dxa"/>
              <w:left w:w="108" w:type="dxa"/>
              <w:bottom w:w="0" w:type="dxa"/>
              <w:right w:w="108" w:type="dxa"/>
            </w:tcMar>
            <w:vAlign w:val="center"/>
          </w:tcPr>
          <w:p w14:paraId="00C85F01"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1F148EA" w14:textId="77777777" w:rsidR="00C66801" w:rsidRPr="00E246C6" w:rsidRDefault="00C66801" w:rsidP="00C66801">
            <w:pPr>
              <w:snapToGrid w:val="0"/>
              <w:spacing w:before="0" w:after="0" w:line="240" w:lineRule="auto"/>
              <w:jc w:val="left"/>
              <w:rPr>
                <w:szCs w:val="24"/>
              </w:rPr>
            </w:pPr>
            <w:r w:rsidRPr="00E246C6">
              <w:rPr>
                <w:szCs w:val="24"/>
              </w:rPr>
              <w:t>Tworzenie podmiotów ekonomii społecznej, w tym przedsiębiorstw społecznych, spółdzielni socjalnych.</w:t>
            </w:r>
          </w:p>
        </w:tc>
        <w:tc>
          <w:tcPr>
            <w:tcW w:w="1521" w:type="pct"/>
            <w:tcMar>
              <w:top w:w="0" w:type="dxa"/>
              <w:left w:w="108" w:type="dxa"/>
              <w:bottom w:w="0" w:type="dxa"/>
              <w:right w:w="108" w:type="dxa"/>
            </w:tcMar>
          </w:tcPr>
          <w:p w14:paraId="4086EF2D" w14:textId="77777777" w:rsidR="00C66801" w:rsidRPr="00E246C6" w:rsidRDefault="00C66801" w:rsidP="006C487F">
            <w:pPr>
              <w:snapToGrid w:val="0"/>
              <w:spacing w:before="0" w:after="0" w:line="240" w:lineRule="auto"/>
              <w:jc w:val="left"/>
              <w:rPr>
                <w:szCs w:val="24"/>
              </w:rPr>
            </w:pPr>
            <w:r w:rsidRPr="00E246C6">
              <w:rPr>
                <w:szCs w:val="24"/>
              </w:rPr>
              <w:t>- liczba utworzonych PES, w tym spółdzielni socjalnych</w:t>
            </w:r>
          </w:p>
        </w:tc>
      </w:tr>
      <w:tr w:rsidR="007067E6" w:rsidRPr="00E246C6" w14:paraId="16F983FF" w14:textId="77777777" w:rsidTr="007F19BA">
        <w:trPr>
          <w:trHeight w:val="1922"/>
        </w:trPr>
        <w:tc>
          <w:tcPr>
            <w:tcW w:w="1578" w:type="pct"/>
            <w:vMerge w:val="restart"/>
            <w:tcMar>
              <w:top w:w="0" w:type="dxa"/>
              <w:left w:w="108" w:type="dxa"/>
              <w:bottom w:w="0" w:type="dxa"/>
              <w:right w:w="108" w:type="dxa"/>
            </w:tcMar>
            <w:vAlign w:val="center"/>
          </w:tcPr>
          <w:p w14:paraId="72287D97" w14:textId="77777777" w:rsidR="00C66801" w:rsidRPr="00E246C6" w:rsidRDefault="00C66801" w:rsidP="00C66801">
            <w:pPr>
              <w:snapToGrid w:val="0"/>
              <w:spacing w:before="0" w:after="0" w:line="240" w:lineRule="auto"/>
              <w:jc w:val="left"/>
              <w:rPr>
                <w:szCs w:val="24"/>
              </w:rPr>
            </w:pPr>
            <w:r w:rsidRPr="00E246C6">
              <w:rPr>
                <w:szCs w:val="24"/>
              </w:rPr>
              <w:t>Rozwijanie gminnego modelu przeciwdziałania i wychodzenia z bezdomności</w:t>
            </w:r>
          </w:p>
        </w:tc>
        <w:tc>
          <w:tcPr>
            <w:tcW w:w="1901" w:type="pct"/>
            <w:tcMar>
              <w:top w:w="0" w:type="dxa"/>
              <w:left w:w="108" w:type="dxa"/>
              <w:bottom w:w="0" w:type="dxa"/>
              <w:right w:w="108" w:type="dxa"/>
            </w:tcMar>
          </w:tcPr>
          <w:p w14:paraId="1666FA2D" w14:textId="77777777" w:rsidR="00C66801" w:rsidRPr="00E246C6" w:rsidRDefault="00C66801" w:rsidP="007F19BA">
            <w:pPr>
              <w:snapToGrid w:val="0"/>
              <w:spacing w:before="0" w:after="0" w:line="240" w:lineRule="auto"/>
              <w:jc w:val="left"/>
              <w:rPr>
                <w:szCs w:val="24"/>
              </w:rPr>
            </w:pPr>
            <w:r w:rsidRPr="00E246C6">
              <w:rPr>
                <w:szCs w:val="24"/>
              </w:rPr>
              <w:t>Systematyczne monitorowanie problemu bezdomności i zabezpieczanie pomocy doraźnej osobom bezdomnym.</w:t>
            </w:r>
          </w:p>
        </w:tc>
        <w:tc>
          <w:tcPr>
            <w:tcW w:w="1521" w:type="pct"/>
            <w:tcMar>
              <w:top w:w="0" w:type="dxa"/>
              <w:left w:w="108" w:type="dxa"/>
              <w:bottom w:w="0" w:type="dxa"/>
              <w:right w:w="108" w:type="dxa"/>
            </w:tcMar>
          </w:tcPr>
          <w:p w14:paraId="07984E9E" w14:textId="77777777" w:rsidR="00C66801" w:rsidRPr="00E246C6" w:rsidRDefault="00C66801" w:rsidP="00C66801">
            <w:pPr>
              <w:snapToGrid w:val="0"/>
              <w:spacing w:before="0" w:after="0" w:line="240" w:lineRule="auto"/>
              <w:jc w:val="left"/>
              <w:rPr>
                <w:szCs w:val="24"/>
              </w:rPr>
            </w:pPr>
          </w:p>
          <w:p w14:paraId="790CB4B3" w14:textId="77777777" w:rsidR="00C66801" w:rsidRPr="00E246C6" w:rsidRDefault="00C66801" w:rsidP="00C66801">
            <w:pPr>
              <w:snapToGrid w:val="0"/>
              <w:spacing w:before="0" w:after="0" w:line="240" w:lineRule="auto"/>
              <w:jc w:val="left"/>
              <w:rPr>
                <w:szCs w:val="24"/>
              </w:rPr>
            </w:pPr>
            <w:r w:rsidRPr="00E246C6">
              <w:rPr>
                <w:szCs w:val="24"/>
              </w:rPr>
              <w:t>- liczba osób bezdomnych na terenie gminy</w:t>
            </w:r>
          </w:p>
          <w:p w14:paraId="777D24CB" w14:textId="77777777" w:rsidR="00C66801" w:rsidRPr="00E246C6" w:rsidRDefault="00C66801" w:rsidP="00C66801">
            <w:pPr>
              <w:snapToGrid w:val="0"/>
              <w:spacing w:before="0" w:after="0" w:line="240" w:lineRule="auto"/>
              <w:jc w:val="left"/>
              <w:rPr>
                <w:szCs w:val="24"/>
              </w:rPr>
            </w:pPr>
            <w:r w:rsidRPr="00E246C6">
              <w:rPr>
                <w:szCs w:val="24"/>
              </w:rPr>
              <w:t>- liczba osób bezdomnych, którym udzielono pomocy doraźnej</w:t>
            </w:r>
          </w:p>
        </w:tc>
      </w:tr>
      <w:tr w:rsidR="007067E6" w:rsidRPr="00E246C6" w14:paraId="7E2BC24B" w14:textId="77777777" w:rsidTr="007F19BA">
        <w:tc>
          <w:tcPr>
            <w:tcW w:w="1578" w:type="pct"/>
            <w:vMerge/>
            <w:tcMar>
              <w:top w:w="0" w:type="dxa"/>
              <w:left w:w="108" w:type="dxa"/>
              <w:bottom w:w="0" w:type="dxa"/>
              <w:right w:w="108" w:type="dxa"/>
            </w:tcMar>
            <w:vAlign w:val="center"/>
          </w:tcPr>
          <w:p w14:paraId="7D499809"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B5A9FA3" w14:textId="77777777" w:rsidR="00C66801" w:rsidRPr="00E246C6" w:rsidRDefault="00C66801" w:rsidP="007F19BA">
            <w:pPr>
              <w:snapToGrid w:val="0"/>
              <w:spacing w:before="0" w:after="0" w:line="240" w:lineRule="auto"/>
              <w:jc w:val="left"/>
              <w:rPr>
                <w:szCs w:val="24"/>
              </w:rPr>
            </w:pPr>
            <w:r w:rsidRPr="00E246C6">
              <w:rPr>
                <w:szCs w:val="24"/>
              </w:rPr>
              <w:t>Zapewnienie osobom bezdomnym schronienia, pomocy socjalnej, psychologicznej, reintegracji społecznej i zawodowej, w szczególności przy wykorzystaniu indywidualnych planów wychodzenia z bezdomności.</w:t>
            </w:r>
          </w:p>
        </w:tc>
        <w:tc>
          <w:tcPr>
            <w:tcW w:w="1521" w:type="pct"/>
            <w:tcMar>
              <w:top w:w="0" w:type="dxa"/>
              <w:left w:w="108" w:type="dxa"/>
              <w:bottom w:w="0" w:type="dxa"/>
              <w:right w:w="108" w:type="dxa"/>
            </w:tcMar>
          </w:tcPr>
          <w:p w14:paraId="2EAAE830" w14:textId="77777777" w:rsidR="00325101" w:rsidRPr="00E246C6" w:rsidRDefault="00325101" w:rsidP="00325101">
            <w:pPr>
              <w:snapToGrid w:val="0"/>
              <w:spacing w:before="0" w:after="0" w:line="240" w:lineRule="auto"/>
              <w:jc w:val="left"/>
              <w:rPr>
                <w:szCs w:val="24"/>
              </w:rPr>
            </w:pPr>
            <w:r w:rsidRPr="00E246C6">
              <w:rPr>
                <w:szCs w:val="24"/>
              </w:rPr>
              <w:t>- liczba osób bezdomnych, którym zapewniono schronienie, pomoc socjalną, psychologiczną</w:t>
            </w:r>
          </w:p>
          <w:p w14:paraId="6D9A4736" w14:textId="77777777" w:rsidR="00325101" w:rsidRPr="00E246C6" w:rsidRDefault="00325101" w:rsidP="00325101">
            <w:pPr>
              <w:snapToGrid w:val="0"/>
              <w:spacing w:before="0" w:after="0" w:line="240" w:lineRule="auto"/>
              <w:jc w:val="left"/>
              <w:rPr>
                <w:szCs w:val="24"/>
              </w:rPr>
            </w:pPr>
            <w:r w:rsidRPr="00E246C6">
              <w:rPr>
                <w:szCs w:val="24"/>
              </w:rPr>
              <w:t>- liczba osób bezdomnych, które uczestniczyły w reintegracji społecznej i zawodowej</w:t>
            </w:r>
          </w:p>
          <w:p w14:paraId="52AAD149" w14:textId="77777777" w:rsidR="00C66801" w:rsidRPr="00E246C6" w:rsidRDefault="00325101" w:rsidP="00325101">
            <w:pPr>
              <w:snapToGrid w:val="0"/>
              <w:spacing w:before="0" w:after="0" w:line="240" w:lineRule="auto"/>
              <w:jc w:val="left"/>
              <w:rPr>
                <w:szCs w:val="24"/>
              </w:rPr>
            </w:pPr>
            <w:r w:rsidRPr="00E246C6">
              <w:rPr>
                <w:szCs w:val="24"/>
              </w:rPr>
              <w:t>- liczba osób które realizowały indywidualne plany wychodzenia z bezdomności</w:t>
            </w:r>
          </w:p>
        </w:tc>
      </w:tr>
      <w:tr w:rsidR="007067E6" w:rsidRPr="00E246C6" w14:paraId="7B9CD767" w14:textId="77777777" w:rsidTr="00C66801">
        <w:tc>
          <w:tcPr>
            <w:tcW w:w="1578" w:type="pct"/>
            <w:vMerge w:val="restart"/>
            <w:tcMar>
              <w:top w:w="0" w:type="dxa"/>
              <w:left w:w="108" w:type="dxa"/>
              <w:bottom w:w="0" w:type="dxa"/>
              <w:right w:w="108" w:type="dxa"/>
            </w:tcMar>
            <w:vAlign w:val="center"/>
          </w:tcPr>
          <w:p w14:paraId="6FC9C336" w14:textId="77777777" w:rsidR="00C66801" w:rsidRPr="00E246C6" w:rsidRDefault="00C66801" w:rsidP="00C66801">
            <w:pPr>
              <w:snapToGrid w:val="0"/>
              <w:spacing w:before="0" w:after="0" w:line="240" w:lineRule="auto"/>
              <w:jc w:val="left"/>
              <w:rPr>
                <w:szCs w:val="24"/>
              </w:rPr>
            </w:pPr>
            <w:r w:rsidRPr="00E246C6">
              <w:rPr>
                <w:szCs w:val="24"/>
              </w:rPr>
              <w:t>Rozbudowa i wzmacnianie systemu przeciwdziałania i rozwiązywania problemów uzależnień</w:t>
            </w:r>
          </w:p>
        </w:tc>
        <w:tc>
          <w:tcPr>
            <w:tcW w:w="1901" w:type="pct"/>
            <w:tcMar>
              <w:top w:w="0" w:type="dxa"/>
              <w:left w:w="108" w:type="dxa"/>
              <w:bottom w:w="0" w:type="dxa"/>
              <w:right w:w="108" w:type="dxa"/>
            </w:tcMar>
          </w:tcPr>
          <w:p w14:paraId="2A52D426" w14:textId="77777777" w:rsidR="00C66801" w:rsidRPr="00E246C6" w:rsidRDefault="00C66801" w:rsidP="00C66801">
            <w:pPr>
              <w:snapToGrid w:val="0"/>
              <w:spacing w:before="0" w:after="0" w:line="240" w:lineRule="auto"/>
              <w:jc w:val="left"/>
              <w:rPr>
                <w:szCs w:val="24"/>
              </w:rPr>
            </w:pPr>
            <w:r w:rsidRPr="00E246C6">
              <w:rPr>
                <w:szCs w:val="24"/>
              </w:rPr>
              <w:t xml:space="preserve">Rozwijanie systemu pomocy rodzinom z problemem uzależnienia oraz dotkniętych przemocą poprzez kompleksowość i interdyscyplinarność podejmowanych działań. </w:t>
            </w:r>
          </w:p>
        </w:tc>
        <w:tc>
          <w:tcPr>
            <w:tcW w:w="1521" w:type="pct"/>
            <w:tcMar>
              <w:top w:w="0" w:type="dxa"/>
              <w:left w:w="108" w:type="dxa"/>
              <w:bottom w:w="0" w:type="dxa"/>
              <w:right w:w="108" w:type="dxa"/>
            </w:tcMar>
          </w:tcPr>
          <w:p w14:paraId="46A16E13" w14:textId="77777777" w:rsidR="00325101" w:rsidRPr="00E246C6" w:rsidRDefault="00325101" w:rsidP="00325101">
            <w:pPr>
              <w:snapToGrid w:val="0"/>
              <w:spacing w:before="0" w:after="0" w:line="240" w:lineRule="auto"/>
              <w:jc w:val="left"/>
              <w:rPr>
                <w:szCs w:val="24"/>
              </w:rPr>
            </w:pPr>
            <w:r w:rsidRPr="00E246C6">
              <w:rPr>
                <w:szCs w:val="24"/>
              </w:rPr>
              <w:t>- liczba podjętych działań przez ZI i grupy robocze, GKRPA</w:t>
            </w:r>
          </w:p>
          <w:p w14:paraId="3A08B88D" w14:textId="77777777" w:rsidR="00C66801" w:rsidRPr="00E246C6" w:rsidRDefault="00325101" w:rsidP="00325101">
            <w:pPr>
              <w:snapToGrid w:val="0"/>
              <w:spacing w:before="0" w:after="0" w:line="240" w:lineRule="auto"/>
              <w:jc w:val="left"/>
              <w:rPr>
                <w:szCs w:val="24"/>
              </w:rPr>
            </w:pPr>
            <w:r w:rsidRPr="00E246C6">
              <w:rPr>
                <w:szCs w:val="24"/>
              </w:rPr>
              <w:t>- liczba osób objętych pomocą</w:t>
            </w:r>
          </w:p>
        </w:tc>
      </w:tr>
      <w:tr w:rsidR="007067E6" w:rsidRPr="00E246C6" w14:paraId="649C0321" w14:textId="77777777" w:rsidTr="00C66801">
        <w:tc>
          <w:tcPr>
            <w:tcW w:w="1578" w:type="pct"/>
            <w:vMerge/>
            <w:tcMar>
              <w:top w:w="0" w:type="dxa"/>
              <w:left w:w="108" w:type="dxa"/>
              <w:bottom w:w="0" w:type="dxa"/>
              <w:right w:w="108" w:type="dxa"/>
            </w:tcMar>
            <w:vAlign w:val="center"/>
          </w:tcPr>
          <w:p w14:paraId="4B0096FC" w14:textId="77777777" w:rsidR="00C66801" w:rsidRPr="00E246C6" w:rsidRDefault="00C668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0AD1218" w14:textId="77777777" w:rsidR="00C66801" w:rsidRPr="00E246C6" w:rsidRDefault="00C66801" w:rsidP="00C66801">
            <w:pPr>
              <w:snapToGrid w:val="0"/>
              <w:spacing w:before="0" w:after="0" w:line="240" w:lineRule="auto"/>
              <w:jc w:val="left"/>
              <w:rPr>
                <w:szCs w:val="24"/>
              </w:rPr>
            </w:pPr>
            <w:r w:rsidRPr="00E246C6">
              <w:rPr>
                <w:szCs w:val="24"/>
              </w:rPr>
              <w:t xml:space="preserve">Podjęcie działań w zakresie edukacji i promowania zdrowego – trzeźwego stylu życia. Promocja życia bez alkoholu, narkotyków i innych substancji </w:t>
            </w:r>
            <w:r w:rsidRPr="00E246C6">
              <w:rPr>
                <w:szCs w:val="24"/>
              </w:rPr>
              <w:lastRenderedPageBreak/>
              <w:t>uzależniających.</w:t>
            </w:r>
          </w:p>
        </w:tc>
        <w:tc>
          <w:tcPr>
            <w:tcW w:w="1521" w:type="pct"/>
            <w:tcMar>
              <w:top w:w="0" w:type="dxa"/>
              <w:left w:w="108" w:type="dxa"/>
              <w:bottom w:w="0" w:type="dxa"/>
              <w:right w:w="108" w:type="dxa"/>
            </w:tcMar>
          </w:tcPr>
          <w:p w14:paraId="3A9C06AC" w14:textId="77777777" w:rsidR="00325101" w:rsidRPr="00E246C6" w:rsidRDefault="00325101" w:rsidP="00325101">
            <w:pPr>
              <w:snapToGrid w:val="0"/>
              <w:spacing w:before="0" w:after="0" w:line="240" w:lineRule="auto"/>
              <w:jc w:val="left"/>
              <w:rPr>
                <w:szCs w:val="24"/>
              </w:rPr>
            </w:pPr>
            <w:r w:rsidRPr="00E246C6">
              <w:rPr>
                <w:szCs w:val="24"/>
              </w:rPr>
              <w:lastRenderedPageBreak/>
              <w:t>- liczba i rodzaj przeprowadzonych działań edukacyjnych</w:t>
            </w:r>
          </w:p>
          <w:p w14:paraId="0EB8DA51" w14:textId="77777777" w:rsidR="00C66801" w:rsidRPr="00E246C6" w:rsidRDefault="00325101" w:rsidP="00325101">
            <w:pPr>
              <w:snapToGrid w:val="0"/>
              <w:spacing w:before="0" w:after="0" w:line="240" w:lineRule="auto"/>
              <w:jc w:val="left"/>
              <w:rPr>
                <w:szCs w:val="24"/>
              </w:rPr>
            </w:pPr>
            <w:r w:rsidRPr="00E246C6">
              <w:rPr>
                <w:szCs w:val="24"/>
              </w:rPr>
              <w:t xml:space="preserve">- liczba osób uczestniczących w </w:t>
            </w:r>
            <w:r w:rsidRPr="00E246C6">
              <w:rPr>
                <w:szCs w:val="24"/>
              </w:rPr>
              <w:lastRenderedPageBreak/>
              <w:t>programach edukacyjnych</w:t>
            </w:r>
          </w:p>
        </w:tc>
      </w:tr>
      <w:tr w:rsidR="007067E6" w:rsidRPr="00E246C6" w14:paraId="0599CE12" w14:textId="77777777" w:rsidTr="00C66801">
        <w:tc>
          <w:tcPr>
            <w:tcW w:w="1578" w:type="pct"/>
            <w:vMerge/>
            <w:tcMar>
              <w:top w:w="0" w:type="dxa"/>
              <w:left w:w="108" w:type="dxa"/>
              <w:bottom w:w="0" w:type="dxa"/>
              <w:right w:w="108" w:type="dxa"/>
            </w:tcMar>
            <w:vAlign w:val="center"/>
          </w:tcPr>
          <w:p w14:paraId="5031018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3153BAB" w14:textId="77777777" w:rsidR="00325101" w:rsidRPr="00E246C6" w:rsidRDefault="00325101" w:rsidP="001B301B">
            <w:pPr>
              <w:snapToGrid w:val="0"/>
              <w:spacing w:before="0" w:after="0" w:line="240" w:lineRule="auto"/>
              <w:jc w:val="left"/>
              <w:rPr>
                <w:szCs w:val="24"/>
              </w:rPr>
            </w:pPr>
            <w:r w:rsidRPr="00E246C6">
              <w:rPr>
                <w:szCs w:val="24"/>
              </w:rPr>
              <w:t>Prowadzenie działań profilaktycznych, skierowanych do dzieci</w:t>
            </w:r>
            <w:r w:rsidR="001B301B" w:rsidRPr="00E246C6">
              <w:rPr>
                <w:szCs w:val="24"/>
              </w:rPr>
              <w:t>,</w:t>
            </w:r>
            <w:r w:rsidRPr="00E246C6">
              <w:rPr>
                <w:szCs w:val="24"/>
              </w:rPr>
              <w:t xml:space="preserve"> młodzieży </w:t>
            </w:r>
            <w:r w:rsidR="001B301B" w:rsidRPr="00E246C6">
              <w:rPr>
                <w:szCs w:val="24"/>
              </w:rPr>
              <w:t xml:space="preserve">i rodziców </w:t>
            </w:r>
            <w:r w:rsidRPr="00E246C6">
              <w:rPr>
                <w:szCs w:val="24"/>
              </w:rPr>
              <w:t>mających zarówno charakter edukacyjny jak i dostarczających alternatywnych form spędzania wolnego czasu.</w:t>
            </w:r>
          </w:p>
        </w:tc>
        <w:tc>
          <w:tcPr>
            <w:tcW w:w="1521" w:type="pct"/>
            <w:tcMar>
              <w:top w:w="0" w:type="dxa"/>
              <w:left w:w="108" w:type="dxa"/>
              <w:bottom w:w="0" w:type="dxa"/>
              <w:right w:w="108" w:type="dxa"/>
            </w:tcMar>
          </w:tcPr>
          <w:p w14:paraId="609EC07F" w14:textId="77777777" w:rsidR="00325101" w:rsidRPr="00E246C6" w:rsidRDefault="00325101" w:rsidP="000B283D">
            <w:pPr>
              <w:snapToGrid w:val="0"/>
              <w:spacing w:before="0" w:after="0" w:line="240" w:lineRule="auto"/>
              <w:jc w:val="left"/>
              <w:rPr>
                <w:szCs w:val="24"/>
              </w:rPr>
            </w:pPr>
            <w:r w:rsidRPr="00E246C6">
              <w:rPr>
                <w:szCs w:val="24"/>
              </w:rPr>
              <w:t>- liczba przeprowadzonych działań profilaktycznych</w:t>
            </w:r>
          </w:p>
          <w:p w14:paraId="454BBCE1" w14:textId="77777777" w:rsidR="00325101" w:rsidRPr="00E246C6" w:rsidRDefault="00325101" w:rsidP="001B301B">
            <w:pPr>
              <w:snapToGrid w:val="0"/>
              <w:spacing w:before="0" w:after="0" w:line="240" w:lineRule="auto"/>
              <w:jc w:val="left"/>
              <w:rPr>
                <w:szCs w:val="24"/>
              </w:rPr>
            </w:pPr>
            <w:r w:rsidRPr="00E246C6">
              <w:rPr>
                <w:szCs w:val="24"/>
              </w:rPr>
              <w:t xml:space="preserve">- liczba </w:t>
            </w:r>
            <w:r w:rsidR="001B301B" w:rsidRPr="00E246C6">
              <w:rPr>
                <w:szCs w:val="24"/>
              </w:rPr>
              <w:t>uczestników</w:t>
            </w:r>
            <w:r w:rsidRPr="00E246C6">
              <w:rPr>
                <w:szCs w:val="24"/>
              </w:rPr>
              <w:t xml:space="preserve"> biorących udział w działaniach edukacyjnych</w:t>
            </w:r>
          </w:p>
        </w:tc>
      </w:tr>
      <w:tr w:rsidR="007067E6" w:rsidRPr="00E246C6" w14:paraId="1B905AE3" w14:textId="77777777" w:rsidTr="00C66801">
        <w:tc>
          <w:tcPr>
            <w:tcW w:w="1578" w:type="pct"/>
            <w:vMerge/>
            <w:tcMar>
              <w:top w:w="0" w:type="dxa"/>
              <w:left w:w="108" w:type="dxa"/>
              <w:bottom w:w="0" w:type="dxa"/>
              <w:right w:w="108" w:type="dxa"/>
            </w:tcMar>
            <w:vAlign w:val="center"/>
          </w:tcPr>
          <w:p w14:paraId="7883433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EB62AB5" w14:textId="77777777" w:rsidR="00325101" w:rsidRPr="00E246C6" w:rsidRDefault="00325101" w:rsidP="00C66801">
            <w:pPr>
              <w:snapToGrid w:val="0"/>
              <w:spacing w:before="0" w:after="0" w:line="240" w:lineRule="auto"/>
              <w:jc w:val="left"/>
              <w:rPr>
                <w:szCs w:val="24"/>
              </w:rPr>
            </w:pPr>
            <w:r w:rsidRPr="00E246C6">
              <w:rPr>
                <w:szCs w:val="24"/>
              </w:rPr>
              <w:t>Tworzenie grup wsparcia dla rodzin przeżywających sytuacje kryzysowe</w:t>
            </w:r>
          </w:p>
        </w:tc>
        <w:tc>
          <w:tcPr>
            <w:tcW w:w="1521" w:type="pct"/>
            <w:tcMar>
              <w:top w:w="0" w:type="dxa"/>
              <w:left w:w="108" w:type="dxa"/>
              <w:bottom w:w="0" w:type="dxa"/>
              <w:right w:w="108" w:type="dxa"/>
            </w:tcMar>
          </w:tcPr>
          <w:p w14:paraId="0D9155AC" w14:textId="77777777" w:rsidR="00325101" w:rsidRPr="00E246C6" w:rsidRDefault="00325101" w:rsidP="000B283D">
            <w:pPr>
              <w:spacing w:before="0" w:after="0" w:line="240" w:lineRule="auto"/>
              <w:jc w:val="left"/>
              <w:rPr>
                <w:szCs w:val="24"/>
              </w:rPr>
            </w:pPr>
            <w:r w:rsidRPr="00E246C6">
              <w:rPr>
                <w:szCs w:val="24"/>
              </w:rPr>
              <w:t>- liczba utworzonych grup wsparcia</w:t>
            </w:r>
          </w:p>
        </w:tc>
      </w:tr>
      <w:tr w:rsidR="007067E6" w:rsidRPr="00E246C6" w14:paraId="659A8FD7" w14:textId="77777777" w:rsidTr="00C66801">
        <w:tc>
          <w:tcPr>
            <w:tcW w:w="1578" w:type="pct"/>
            <w:vMerge/>
            <w:tcMar>
              <w:top w:w="0" w:type="dxa"/>
              <w:left w:w="108" w:type="dxa"/>
              <w:bottom w:w="0" w:type="dxa"/>
              <w:right w:w="108" w:type="dxa"/>
            </w:tcMar>
            <w:vAlign w:val="center"/>
          </w:tcPr>
          <w:p w14:paraId="0BFB812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A972C22" w14:textId="77777777" w:rsidR="00325101" w:rsidRPr="00E246C6" w:rsidRDefault="00325101" w:rsidP="00C66801">
            <w:pPr>
              <w:snapToGrid w:val="0"/>
              <w:spacing w:before="0" w:after="0" w:line="240" w:lineRule="auto"/>
              <w:jc w:val="left"/>
              <w:rPr>
                <w:szCs w:val="24"/>
              </w:rPr>
            </w:pPr>
            <w:r w:rsidRPr="00E246C6">
              <w:rPr>
                <w:szCs w:val="24"/>
              </w:rPr>
              <w:t>Podejmowanie działań w zakresie dostępności pomocy terapeutycznej i rehabilitacyjnej dla osób uzależnionych oraz członków ich rodzin.</w:t>
            </w:r>
          </w:p>
        </w:tc>
        <w:tc>
          <w:tcPr>
            <w:tcW w:w="1521" w:type="pct"/>
            <w:tcMar>
              <w:top w:w="0" w:type="dxa"/>
              <w:left w:w="108" w:type="dxa"/>
              <w:bottom w:w="0" w:type="dxa"/>
              <w:right w:w="108" w:type="dxa"/>
            </w:tcMar>
          </w:tcPr>
          <w:p w14:paraId="2484E234" w14:textId="77777777" w:rsidR="00325101" w:rsidRPr="00E246C6" w:rsidRDefault="00325101" w:rsidP="000B283D">
            <w:pPr>
              <w:snapToGrid w:val="0"/>
              <w:spacing w:before="0" w:after="0" w:line="240" w:lineRule="auto"/>
              <w:jc w:val="left"/>
              <w:rPr>
                <w:szCs w:val="24"/>
              </w:rPr>
            </w:pPr>
            <w:r w:rsidRPr="00E246C6">
              <w:rPr>
                <w:szCs w:val="24"/>
              </w:rPr>
              <w:t>- liczba udzielonych porad</w:t>
            </w:r>
          </w:p>
          <w:p w14:paraId="18E6B42B" w14:textId="77777777" w:rsidR="00325101" w:rsidRPr="00E246C6" w:rsidRDefault="00325101" w:rsidP="000B283D">
            <w:pPr>
              <w:snapToGrid w:val="0"/>
              <w:spacing w:before="0" w:after="0" w:line="240" w:lineRule="auto"/>
              <w:jc w:val="left"/>
              <w:rPr>
                <w:szCs w:val="24"/>
              </w:rPr>
            </w:pPr>
            <w:r w:rsidRPr="00E246C6">
              <w:rPr>
                <w:szCs w:val="24"/>
              </w:rPr>
              <w:t>- liczba osób, które korzystały z pomocy terapeutycznej i rehabilitacyjnej</w:t>
            </w:r>
          </w:p>
        </w:tc>
      </w:tr>
      <w:tr w:rsidR="007067E6" w:rsidRPr="00E246C6" w14:paraId="54532C9E" w14:textId="77777777" w:rsidTr="00C66801">
        <w:tc>
          <w:tcPr>
            <w:tcW w:w="1578" w:type="pct"/>
            <w:vMerge w:val="restart"/>
            <w:tcMar>
              <w:top w:w="0" w:type="dxa"/>
              <w:left w:w="108" w:type="dxa"/>
              <w:bottom w:w="0" w:type="dxa"/>
              <w:right w:w="108" w:type="dxa"/>
            </w:tcMar>
            <w:vAlign w:val="center"/>
          </w:tcPr>
          <w:p w14:paraId="3EC9E0AA" w14:textId="4EE139C9" w:rsidR="00FA16EA" w:rsidRPr="00E246C6" w:rsidRDefault="00FA16EA" w:rsidP="00522097">
            <w:pPr>
              <w:snapToGrid w:val="0"/>
              <w:spacing w:before="0" w:after="0" w:line="240" w:lineRule="auto"/>
              <w:jc w:val="left"/>
              <w:rPr>
                <w:szCs w:val="24"/>
              </w:rPr>
            </w:pPr>
            <w:r w:rsidRPr="00E246C6">
              <w:rPr>
                <w:szCs w:val="24"/>
              </w:rPr>
              <w:t xml:space="preserve">Wspieranie rodzin </w:t>
            </w:r>
            <w:r w:rsidR="00522097">
              <w:rPr>
                <w:szCs w:val="24"/>
              </w:rPr>
              <w:t>w procesie wychowania</w:t>
            </w:r>
          </w:p>
        </w:tc>
        <w:tc>
          <w:tcPr>
            <w:tcW w:w="1901" w:type="pct"/>
            <w:tcMar>
              <w:top w:w="0" w:type="dxa"/>
              <w:left w:w="108" w:type="dxa"/>
              <w:bottom w:w="0" w:type="dxa"/>
              <w:right w:w="108" w:type="dxa"/>
            </w:tcMar>
          </w:tcPr>
          <w:p w14:paraId="61BCA369" w14:textId="77777777" w:rsidR="00FA16EA" w:rsidRPr="00E246C6" w:rsidRDefault="00FA16EA" w:rsidP="00067817">
            <w:pPr>
              <w:snapToGrid w:val="0"/>
              <w:spacing w:before="0" w:after="0" w:line="240" w:lineRule="auto"/>
              <w:jc w:val="left"/>
              <w:rPr>
                <w:szCs w:val="24"/>
              </w:rPr>
            </w:pPr>
            <w:r w:rsidRPr="00E246C6">
              <w:rPr>
                <w:szCs w:val="24"/>
              </w:rPr>
              <w:t>Wspieranie rodzin w zakresie zabezpieczenia potrzeb bytowych.</w:t>
            </w:r>
          </w:p>
        </w:tc>
        <w:tc>
          <w:tcPr>
            <w:tcW w:w="1521" w:type="pct"/>
            <w:tcMar>
              <w:top w:w="0" w:type="dxa"/>
              <w:left w:w="108" w:type="dxa"/>
              <w:bottom w:w="0" w:type="dxa"/>
              <w:right w:w="108" w:type="dxa"/>
            </w:tcMar>
          </w:tcPr>
          <w:p w14:paraId="1CD5E231" w14:textId="77777777" w:rsidR="00FA16EA" w:rsidRPr="00E246C6" w:rsidRDefault="00FA16EA" w:rsidP="000B283D">
            <w:pPr>
              <w:snapToGrid w:val="0"/>
              <w:spacing w:before="0" w:after="0" w:line="240" w:lineRule="auto"/>
              <w:jc w:val="left"/>
              <w:rPr>
                <w:szCs w:val="24"/>
              </w:rPr>
            </w:pPr>
            <w:r w:rsidRPr="00E246C6">
              <w:rPr>
                <w:szCs w:val="24"/>
              </w:rPr>
              <w:t xml:space="preserve">- liczba rodzin objętych wsparciem </w:t>
            </w:r>
          </w:p>
        </w:tc>
      </w:tr>
      <w:tr w:rsidR="007067E6" w:rsidRPr="00E246C6" w14:paraId="060FEB52" w14:textId="77777777" w:rsidTr="00C66801">
        <w:tc>
          <w:tcPr>
            <w:tcW w:w="1578" w:type="pct"/>
            <w:vMerge/>
            <w:tcMar>
              <w:top w:w="0" w:type="dxa"/>
              <w:left w:w="108" w:type="dxa"/>
              <w:bottom w:w="0" w:type="dxa"/>
              <w:right w:w="108" w:type="dxa"/>
            </w:tcMar>
            <w:vAlign w:val="center"/>
          </w:tcPr>
          <w:p w14:paraId="15E399CB" w14:textId="77777777" w:rsidR="00FA16EA" w:rsidRPr="00E246C6"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578FC5E7" w14:textId="77777777" w:rsidR="00FA16EA" w:rsidRPr="00E246C6" w:rsidRDefault="00FA16EA" w:rsidP="00067817">
            <w:pPr>
              <w:snapToGrid w:val="0"/>
              <w:spacing w:before="0" w:after="0" w:line="240" w:lineRule="auto"/>
              <w:jc w:val="left"/>
              <w:rPr>
                <w:szCs w:val="24"/>
              </w:rPr>
            </w:pPr>
            <w:r w:rsidRPr="00E246C6">
              <w:rPr>
                <w:szCs w:val="24"/>
              </w:rPr>
              <w:t>Podnoszenie kompetencji i kwalifikacji wychowawczych rodziców i opiekunów poprzez działania edukacyjne (organizacja warsztatów, szkoleń).</w:t>
            </w:r>
          </w:p>
          <w:p w14:paraId="41A821DC" w14:textId="77777777" w:rsidR="00FA16EA" w:rsidRPr="00E246C6" w:rsidRDefault="00FA16EA" w:rsidP="00067817">
            <w:pPr>
              <w:snapToGrid w:val="0"/>
              <w:spacing w:before="0" w:after="0" w:line="240" w:lineRule="auto"/>
              <w:jc w:val="left"/>
              <w:rPr>
                <w:szCs w:val="24"/>
              </w:rPr>
            </w:pPr>
          </w:p>
        </w:tc>
        <w:tc>
          <w:tcPr>
            <w:tcW w:w="1521" w:type="pct"/>
            <w:tcMar>
              <w:top w:w="0" w:type="dxa"/>
              <w:left w:w="108" w:type="dxa"/>
              <w:bottom w:w="0" w:type="dxa"/>
              <w:right w:w="108" w:type="dxa"/>
            </w:tcMar>
          </w:tcPr>
          <w:p w14:paraId="6A27C0D2" w14:textId="77777777" w:rsidR="00FA16EA" w:rsidRPr="00E246C6" w:rsidRDefault="00FA16EA" w:rsidP="00FA16EA">
            <w:pPr>
              <w:snapToGrid w:val="0"/>
              <w:spacing w:before="0" w:after="0" w:line="240" w:lineRule="auto"/>
              <w:jc w:val="left"/>
              <w:rPr>
                <w:szCs w:val="24"/>
              </w:rPr>
            </w:pPr>
            <w:r w:rsidRPr="00E246C6">
              <w:rPr>
                <w:szCs w:val="24"/>
              </w:rPr>
              <w:t>- liczba warsztatów, szkoleń</w:t>
            </w:r>
          </w:p>
          <w:p w14:paraId="121D3892" w14:textId="77777777" w:rsidR="00FA16EA" w:rsidRPr="00E246C6" w:rsidRDefault="00FA16EA" w:rsidP="00FA16EA">
            <w:pPr>
              <w:snapToGrid w:val="0"/>
              <w:spacing w:before="0" w:after="0" w:line="240" w:lineRule="auto"/>
              <w:jc w:val="left"/>
              <w:rPr>
                <w:szCs w:val="24"/>
              </w:rPr>
            </w:pPr>
            <w:r w:rsidRPr="00E246C6">
              <w:rPr>
                <w:szCs w:val="24"/>
              </w:rPr>
              <w:t>- liczba uczestników</w:t>
            </w:r>
          </w:p>
        </w:tc>
      </w:tr>
      <w:tr w:rsidR="007067E6" w:rsidRPr="00E246C6" w14:paraId="6B1EBA57" w14:textId="77777777" w:rsidTr="00C66801">
        <w:tc>
          <w:tcPr>
            <w:tcW w:w="1578" w:type="pct"/>
            <w:vMerge/>
            <w:tcMar>
              <w:top w:w="0" w:type="dxa"/>
              <w:left w:w="108" w:type="dxa"/>
              <w:bottom w:w="0" w:type="dxa"/>
              <w:right w:w="108" w:type="dxa"/>
            </w:tcMar>
            <w:vAlign w:val="center"/>
          </w:tcPr>
          <w:p w14:paraId="2BC357B2" w14:textId="77777777" w:rsidR="00FA16EA" w:rsidRPr="00E246C6" w:rsidRDefault="00FA16EA"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0081645" w14:textId="77777777" w:rsidR="00FA16EA" w:rsidRPr="00E246C6" w:rsidRDefault="00FA16EA" w:rsidP="00067817">
            <w:pPr>
              <w:snapToGrid w:val="0"/>
              <w:spacing w:before="0" w:after="0" w:line="240" w:lineRule="auto"/>
              <w:jc w:val="left"/>
              <w:rPr>
                <w:szCs w:val="24"/>
              </w:rPr>
            </w:pPr>
            <w:r w:rsidRPr="00E246C6">
              <w:rPr>
                <w:szCs w:val="24"/>
              </w:rPr>
              <w:t xml:space="preserve">Wsparcie rodziny przeżywającej trudności </w:t>
            </w:r>
          </w:p>
          <w:p w14:paraId="514AF6EF" w14:textId="77777777" w:rsidR="00FA16EA" w:rsidRPr="00E246C6" w:rsidRDefault="00FA16EA" w:rsidP="00067817">
            <w:pPr>
              <w:spacing w:before="0" w:after="0" w:line="240" w:lineRule="auto"/>
              <w:jc w:val="left"/>
              <w:rPr>
                <w:szCs w:val="24"/>
              </w:rPr>
            </w:pPr>
            <w:r w:rsidRPr="00E246C6">
              <w:rPr>
                <w:szCs w:val="24"/>
              </w:rPr>
              <w:t>w wypełnianiu funkcji opiekuńczo- wychowawczych poprzez pomoc rodziny wspierającej.</w:t>
            </w:r>
          </w:p>
        </w:tc>
        <w:tc>
          <w:tcPr>
            <w:tcW w:w="1521" w:type="pct"/>
            <w:tcMar>
              <w:top w:w="0" w:type="dxa"/>
              <w:left w:w="108" w:type="dxa"/>
              <w:bottom w:w="0" w:type="dxa"/>
              <w:right w:w="108" w:type="dxa"/>
            </w:tcMar>
          </w:tcPr>
          <w:p w14:paraId="43F00C90" w14:textId="77777777" w:rsidR="00FA16EA" w:rsidRPr="00E246C6" w:rsidRDefault="00FA16EA" w:rsidP="00FA16EA">
            <w:pPr>
              <w:snapToGrid w:val="0"/>
              <w:spacing w:before="0" w:after="0" w:line="240" w:lineRule="auto"/>
              <w:jc w:val="left"/>
              <w:rPr>
                <w:szCs w:val="24"/>
              </w:rPr>
            </w:pPr>
            <w:r w:rsidRPr="00E246C6">
              <w:rPr>
                <w:szCs w:val="24"/>
              </w:rPr>
              <w:t>- liczba rodzin objętych wsparciem</w:t>
            </w:r>
          </w:p>
        </w:tc>
      </w:tr>
      <w:tr w:rsidR="007067E6" w:rsidRPr="00E246C6" w14:paraId="49D6EA0E" w14:textId="77777777" w:rsidTr="00C66801">
        <w:tc>
          <w:tcPr>
            <w:tcW w:w="1578" w:type="pct"/>
            <w:vMerge/>
            <w:tcMar>
              <w:top w:w="0" w:type="dxa"/>
              <w:left w:w="108" w:type="dxa"/>
              <w:bottom w:w="0" w:type="dxa"/>
              <w:right w:w="108" w:type="dxa"/>
            </w:tcMar>
            <w:vAlign w:val="center"/>
          </w:tcPr>
          <w:p w14:paraId="14DF8721"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E4FC9A3" w14:textId="77777777" w:rsidR="00325101" w:rsidRPr="00E246C6" w:rsidRDefault="00325101" w:rsidP="00B40515">
            <w:pPr>
              <w:spacing w:before="0" w:after="0" w:line="240" w:lineRule="auto"/>
              <w:jc w:val="left"/>
              <w:rPr>
                <w:szCs w:val="24"/>
              </w:rPr>
            </w:pPr>
            <w:r w:rsidRPr="00E246C6">
              <w:rPr>
                <w:szCs w:val="24"/>
              </w:rPr>
              <w:t>Prowadzenie grup socjoterapeutycznych dla dzieci z zaburzeniami zachowania.</w:t>
            </w:r>
            <w:r w:rsidR="000769D8" w:rsidRPr="00E246C6">
              <w:rPr>
                <w:szCs w:val="24"/>
              </w:rPr>
              <w:t xml:space="preserve"> </w:t>
            </w:r>
          </w:p>
        </w:tc>
        <w:tc>
          <w:tcPr>
            <w:tcW w:w="1521" w:type="pct"/>
            <w:tcMar>
              <w:top w:w="0" w:type="dxa"/>
              <w:left w:w="108" w:type="dxa"/>
              <w:bottom w:w="0" w:type="dxa"/>
              <w:right w:w="108" w:type="dxa"/>
            </w:tcMar>
          </w:tcPr>
          <w:p w14:paraId="35F76B73" w14:textId="77777777" w:rsidR="00325101" w:rsidRPr="00E246C6" w:rsidRDefault="00325101" w:rsidP="000B283D">
            <w:pPr>
              <w:snapToGrid w:val="0"/>
              <w:spacing w:before="0" w:after="0" w:line="240" w:lineRule="auto"/>
              <w:jc w:val="left"/>
              <w:rPr>
                <w:szCs w:val="24"/>
              </w:rPr>
            </w:pPr>
            <w:r w:rsidRPr="00E246C6">
              <w:rPr>
                <w:szCs w:val="24"/>
              </w:rPr>
              <w:t xml:space="preserve">- liczba funkcjonujących grup, </w:t>
            </w:r>
          </w:p>
          <w:p w14:paraId="6FE1F091" w14:textId="77777777" w:rsidR="00325101" w:rsidRPr="00E246C6" w:rsidRDefault="00325101" w:rsidP="000B283D">
            <w:pPr>
              <w:snapToGrid w:val="0"/>
              <w:spacing w:before="0" w:after="0" w:line="240" w:lineRule="auto"/>
              <w:jc w:val="left"/>
              <w:rPr>
                <w:szCs w:val="24"/>
              </w:rPr>
            </w:pPr>
            <w:r w:rsidRPr="00E246C6">
              <w:rPr>
                <w:szCs w:val="24"/>
              </w:rPr>
              <w:t>- liczba dzieci uczestniczących w spotkaniach grup socjoterapeutycznych</w:t>
            </w:r>
          </w:p>
        </w:tc>
      </w:tr>
      <w:tr w:rsidR="007067E6" w:rsidRPr="00E246C6" w14:paraId="09A78699" w14:textId="77777777" w:rsidTr="00C66801">
        <w:tc>
          <w:tcPr>
            <w:tcW w:w="1578" w:type="pct"/>
            <w:vMerge/>
            <w:tcMar>
              <w:top w:w="0" w:type="dxa"/>
              <w:left w:w="108" w:type="dxa"/>
              <w:bottom w:w="0" w:type="dxa"/>
              <w:right w:w="108" w:type="dxa"/>
            </w:tcMar>
            <w:vAlign w:val="center"/>
          </w:tcPr>
          <w:p w14:paraId="54DDECD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0D387BC" w14:textId="77777777" w:rsidR="00325101" w:rsidRPr="00E246C6" w:rsidRDefault="00325101" w:rsidP="00C66801">
            <w:pPr>
              <w:snapToGrid w:val="0"/>
              <w:spacing w:before="0" w:after="0" w:line="240" w:lineRule="auto"/>
              <w:jc w:val="left"/>
              <w:rPr>
                <w:szCs w:val="24"/>
              </w:rPr>
            </w:pPr>
            <w:r w:rsidRPr="00E246C6">
              <w:rPr>
                <w:szCs w:val="24"/>
              </w:rPr>
              <w:t>Zapewnienie dostępności do opieki przedszkolnej i żłobka.</w:t>
            </w:r>
          </w:p>
        </w:tc>
        <w:tc>
          <w:tcPr>
            <w:tcW w:w="1521" w:type="pct"/>
            <w:tcMar>
              <w:top w:w="0" w:type="dxa"/>
              <w:left w:w="108" w:type="dxa"/>
              <w:bottom w:w="0" w:type="dxa"/>
              <w:right w:w="108" w:type="dxa"/>
            </w:tcMar>
          </w:tcPr>
          <w:p w14:paraId="2E0B27C4" w14:textId="77777777" w:rsidR="00325101" w:rsidRPr="00E246C6" w:rsidRDefault="00325101" w:rsidP="000B283D">
            <w:pPr>
              <w:snapToGrid w:val="0"/>
              <w:spacing w:before="0" w:after="0" w:line="240" w:lineRule="auto"/>
              <w:jc w:val="left"/>
              <w:rPr>
                <w:szCs w:val="24"/>
              </w:rPr>
            </w:pPr>
            <w:r w:rsidRPr="00E246C6">
              <w:rPr>
                <w:szCs w:val="24"/>
              </w:rPr>
              <w:t>- liczba dzieci objętych wychowaniem przedszkolnym</w:t>
            </w:r>
          </w:p>
          <w:p w14:paraId="7D015654" w14:textId="77777777" w:rsidR="00325101" w:rsidRPr="00E246C6" w:rsidRDefault="00325101" w:rsidP="000B283D">
            <w:pPr>
              <w:snapToGrid w:val="0"/>
              <w:spacing w:before="0" w:after="0" w:line="240" w:lineRule="auto"/>
              <w:jc w:val="left"/>
              <w:rPr>
                <w:szCs w:val="24"/>
              </w:rPr>
            </w:pPr>
            <w:r w:rsidRPr="00E246C6">
              <w:rPr>
                <w:szCs w:val="24"/>
              </w:rPr>
              <w:t>- liczba dostępnych miejsc w przedszkolach</w:t>
            </w:r>
          </w:p>
          <w:p w14:paraId="3759C356" w14:textId="77777777" w:rsidR="00325101" w:rsidRPr="00E246C6" w:rsidRDefault="00325101" w:rsidP="000B283D">
            <w:pPr>
              <w:snapToGrid w:val="0"/>
              <w:spacing w:before="0" w:after="0" w:line="240" w:lineRule="auto"/>
              <w:jc w:val="left"/>
              <w:rPr>
                <w:szCs w:val="24"/>
              </w:rPr>
            </w:pPr>
            <w:r w:rsidRPr="00E246C6">
              <w:rPr>
                <w:szCs w:val="24"/>
              </w:rPr>
              <w:t>- utworzenie żłobka</w:t>
            </w:r>
          </w:p>
        </w:tc>
      </w:tr>
      <w:tr w:rsidR="007067E6" w:rsidRPr="00E246C6" w14:paraId="4AC4185E" w14:textId="77777777" w:rsidTr="00C66801">
        <w:tc>
          <w:tcPr>
            <w:tcW w:w="1578" w:type="pct"/>
            <w:vMerge w:val="restart"/>
            <w:tcMar>
              <w:top w:w="0" w:type="dxa"/>
              <w:left w:w="108" w:type="dxa"/>
              <w:bottom w:w="0" w:type="dxa"/>
              <w:right w:w="108" w:type="dxa"/>
            </w:tcMar>
            <w:vAlign w:val="center"/>
          </w:tcPr>
          <w:p w14:paraId="7AE35293" w14:textId="77777777" w:rsidR="00325101" w:rsidRPr="00E246C6" w:rsidRDefault="00325101" w:rsidP="00C66801">
            <w:pPr>
              <w:snapToGrid w:val="0"/>
              <w:spacing w:before="0" w:after="0" w:line="240" w:lineRule="auto"/>
              <w:jc w:val="left"/>
              <w:rPr>
                <w:szCs w:val="24"/>
              </w:rPr>
            </w:pPr>
            <w:r w:rsidRPr="00E246C6">
              <w:rPr>
                <w:szCs w:val="24"/>
              </w:rPr>
              <w:t>Tworzenie warunków dla prawidłowego rozwoju dzieci i młodzieży</w:t>
            </w:r>
          </w:p>
        </w:tc>
        <w:tc>
          <w:tcPr>
            <w:tcW w:w="1901" w:type="pct"/>
            <w:tcMar>
              <w:top w:w="0" w:type="dxa"/>
              <w:left w:w="108" w:type="dxa"/>
              <w:bottom w:w="0" w:type="dxa"/>
              <w:right w:w="108" w:type="dxa"/>
            </w:tcMar>
          </w:tcPr>
          <w:p w14:paraId="7DE3DE0A" w14:textId="77777777" w:rsidR="00325101" w:rsidRPr="00E246C6" w:rsidRDefault="00325101" w:rsidP="00C66801">
            <w:pPr>
              <w:snapToGrid w:val="0"/>
              <w:spacing w:before="0" w:after="0" w:line="240" w:lineRule="auto"/>
              <w:jc w:val="left"/>
              <w:rPr>
                <w:szCs w:val="24"/>
              </w:rPr>
            </w:pPr>
            <w:r w:rsidRPr="00E246C6">
              <w:rPr>
                <w:szCs w:val="24"/>
              </w:rPr>
              <w:t>Zapewnienie odpowiedniej pomocy socjalnej (ubranie, wyżywienie, wyprawka szkolna itp.) dzieciom z rodzin ubogich.</w:t>
            </w:r>
          </w:p>
        </w:tc>
        <w:tc>
          <w:tcPr>
            <w:tcW w:w="1521" w:type="pct"/>
            <w:tcMar>
              <w:top w:w="0" w:type="dxa"/>
              <w:left w:w="108" w:type="dxa"/>
              <w:bottom w:w="0" w:type="dxa"/>
              <w:right w:w="108" w:type="dxa"/>
            </w:tcMar>
          </w:tcPr>
          <w:p w14:paraId="29CA2397" w14:textId="77777777" w:rsidR="00325101" w:rsidRPr="00E246C6" w:rsidRDefault="00325101" w:rsidP="000B283D">
            <w:pPr>
              <w:snapToGrid w:val="0"/>
              <w:spacing w:before="0" w:after="0" w:line="240" w:lineRule="auto"/>
              <w:jc w:val="left"/>
              <w:rPr>
                <w:szCs w:val="24"/>
              </w:rPr>
            </w:pPr>
            <w:r w:rsidRPr="00E246C6">
              <w:rPr>
                <w:szCs w:val="24"/>
              </w:rPr>
              <w:t>- liczba dzieci z rodzin ubogich, które otrzymały wsparcie</w:t>
            </w:r>
          </w:p>
        </w:tc>
      </w:tr>
      <w:tr w:rsidR="007067E6" w:rsidRPr="00E246C6" w14:paraId="0B74586C" w14:textId="77777777" w:rsidTr="00C66801">
        <w:tc>
          <w:tcPr>
            <w:tcW w:w="1578" w:type="pct"/>
            <w:vMerge/>
            <w:tcMar>
              <w:top w:w="0" w:type="dxa"/>
              <w:left w:w="108" w:type="dxa"/>
              <w:bottom w:w="0" w:type="dxa"/>
              <w:right w:w="108" w:type="dxa"/>
            </w:tcMar>
            <w:vAlign w:val="center"/>
          </w:tcPr>
          <w:p w14:paraId="5FE7B70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7662C96" w14:textId="77777777" w:rsidR="00325101" w:rsidRPr="00E246C6" w:rsidRDefault="00325101" w:rsidP="00C66801">
            <w:pPr>
              <w:snapToGrid w:val="0"/>
              <w:spacing w:before="0" w:after="0" w:line="240" w:lineRule="auto"/>
              <w:jc w:val="left"/>
              <w:rPr>
                <w:szCs w:val="24"/>
              </w:rPr>
            </w:pPr>
            <w:r w:rsidRPr="00E246C6">
              <w:rPr>
                <w:szCs w:val="24"/>
              </w:rPr>
              <w:t xml:space="preserve">Zapewnienie pomocy psychologicznej, </w:t>
            </w:r>
            <w:proofErr w:type="spellStart"/>
            <w:r w:rsidRPr="00E246C6">
              <w:rPr>
                <w:szCs w:val="24"/>
              </w:rPr>
              <w:t>korekcyjno</w:t>
            </w:r>
            <w:proofErr w:type="spellEnd"/>
            <w:r w:rsidRPr="00E246C6">
              <w:rPr>
                <w:szCs w:val="24"/>
              </w:rPr>
              <w:t xml:space="preserve"> – kompensacyjnej dzieciom </w:t>
            </w:r>
            <w:r w:rsidRPr="00E246C6">
              <w:rPr>
                <w:szCs w:val="24"/>
              </w:rPr>
              <w:lastRenderedPageBreak/>
              <w:t>przejawiającym trudności w nauce.</w:t>
            </w:r>
          </w:p>
        </w:tc>
        <w:tc>
          <w:tcPr>
            <w:tcW w:w="1521" w:type="pct"/>
            <w:tcMar>
              <w:top w:w="0" w:type="dxa"/>
              <w:left w:w="108" w:type="dxa"/>
              <w:bottom w:w="0" w:type="dxa"/>
              <w:right w:w="108" w:type="dxa"/>
            </w:tcMar>
          </w:tcPr>
          <w:p w14:paraId="05C95F8C" w14:textId="77777777" w:rsidR="00325101" w:rsidRPr="00E246C6" w:rsidRDefault="00325101" w:rsidP="000B283D">
            <w:pPr>
              <w:snapToGrid w:val="0"/>
              <w:spacing w:before="0" w:after="0" w:line="240" w:lineRule="auto"/>
              <w:jc w:val="left"/>
              <w:rPr>
                <w:szCs w:val="24"/>
              </w:rPr>
            </w:pPr>
            <w:r w:rsidRPr="00E246C6">
              <w:rPr>
                <w:szCs w:val="24"/>
              </w:rPr>
              <w:lastRenderedPageBreak/>
              <w:t>- liczba dzieci objętych pomocą psychologiczną</w:t>
            </w:r>
          </w:p>
          <w:p w14:paraId="1963244D" w14:textId="77777777" w:rsidR="00325101" w:rsidRPr="00E246C6" w:rsidRDefault="00325101" w:rsidP="000B283D">
            <w:pPr>
              <w:snapToGrid w:val="0"/>
              <w:spacing w:before="0" w:after="0" w:line="240" w:lineRule="auto"/>
              <w:jc w:val="left"/>
              <w:rPr>
                <w:szCs w:val="24"/>
              </w:rPr>
            </w:pPr>
            <w:r w:rsidRPr="00E246C6">
              <w:rPr>
                <w:szCs w:val="24"/>
              </w:rPr>
              <w:t xml:space="preserve">- liczba godzin zajęć </w:t>
            </w:r>
            <w:proofErr w:type="spellStart"/>
            <w:r w:rsidRPr="00E246C6">
              <w:rPr>
                <w:szCs w:val="24"/>
              </w:rPr>
              <w:lastRenderedPageBreak/>
              <w:t>korekcyjno</w:t>
            </w:r>
            <w:proofErr w:type="spellEnd"/>
            <w:r w:rsidRPr="00E246C6">
              <w:rPr>
                <w:szCs w:val="24"/>
              </w:rPr>
              <w:t xml:space="preserve"> -kompensacyjnych</w:t>
            </w:r>
          </w:p>
        </w:tc>
      </w:tr>
      <w:tr w:rsidR="007067E6" w:rsidRPr="00E246C6" w14:paraId="402C1EC5" w14:textId="77777777" w:rsidTr="00C66801">
        <w:tc>
          <w:tcPr>
            <w:tcW w:w="1578" w:type="pct"/>
            <w:vMerge/>
            <w:tcMar>
              <w:top w:w="0" w:type="dxa"/>
              <w:left w:w="108" w:type="dxa"/>
              <w:bottom w:w="0" w:type="dxa"/>
              <w:right w:w="108" w:type="dxa"/>
            </w:tcMar>
            <w:vAlign w:val="center"/>
          </w:tcPr>
          <w:p w14:paraId="0970CE6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7ABDF00" w14:textId="77777777" w:rsidR="00325101" w:rsidRPr="00E246C6" w:rsidRDefault="00325101" w:rsidP="00C66801">
            <w:pPr>
              <w:snapToGrid w:val="0"/>
              <w:spacing w:before="0" w:after="0" w:line="240" w:lineRule="auto"/>
              <w:jc w:val="left"/>
              <w:rPr>
                <w:szCs w:val="24"/>
              </w:rPr>
            </w:pPr>
            <w:r w:rsidRPr="00E246C6">
              <w:rPr>
                <w:szCs w:val="24"/>
              </w:rPr>
              <w:t>Prowadzenie prac z uczniem zdolnym poprzez zajęcia pozalekcyjne, koła zainteresowań, przygotowanie do konkursów, olimpiad</w:t>
            </w:r>
          </w:p>
        </w:tc>
        <w:tc>
          <w:tcPr>
            <w:tcW w:w="1521" w:type="pct"/>
            <w:tcMar>
              <w:top w:w="0" w:type="dxa"/>
              <w:left w:w="108" w:type="dxa"/>
              <w:bottom w:w="0" w:type="dxa"/>
              <w:right w:w="108" w:type="dxa"/>
            </w:tcMar>
          </w:tcPr>
          <w:p w14:paraId="2796CDB5" w14:textId="77777777" w:rsidR="00325101" w:rsidRPr="00E246C6" w:rsidRDefault="00325101" w:rsidP="000B283D">
            <w:pPr>
              <w:snapToGrid w:val="0"/>
              <w:spacing w:before="0" w:after="0" w:line="240" w:lineRule="auto"/>
              <w:jc w:val="left"/>
              <w:rPr>
                <w:szCs w:val="24"/>
              </w:rPr>
            </w:pPr>
            <w:r w:rsidRPr="00E246C6">
              <w:rPr>
                <w:szCs w:val="24"/>
              </w:rPr>
              <w:t>- liczba godzin zajęć pozalekcyjnych</w:t>
            </w:r>
          </w:p>
          <w:p w14:paraId="5F5E4FE6" w14:textId="77777777" w:rsidR="00325101" w:rsidRPr="00E246C6" w:rsidRDefault="00325101" w:rsidP="000B283D">
            <w:pPr>
              <w:snapToGrid w:val="0"/>
              <w:spacing w:before="0" w:after="0" w:line="240" w:lineRule="auto"/>
              <w:jc w:val="left"/>
              <w:rPr>
                <w:szCs w:val="24"/>
              </w:rPr>
            </w:pPr>
            <w:r w:rsidRPr="00E246C6">
              <w:rPr>
                <w:szCs w:val="24"/>
              </w:rPr>
              <w:t>- liczba uczniów biorących udział w zajęciach pozalekcyjnych</w:t>
            </w:r>
          </w:p>
        </w:tc>
      </w:tr>
      <w:tr w:rsidR="007067E6" w:rsidRPr="00E246C6" w14:paraId="0E5389EA" w14:textId="77777777" w:rsidTr="00C66801">
        <w:tc>
          <w:tcPr>
            <w:tcW w:w="1578" w:type="pct"/>
            <w:vMerge/>
            <w:tcMar>
              <w:top w:w="0" w:type="dxa"/>
              <w:left w:w="108" w:type="dxa"/>
              <w:bottom w:w="0" w:type="dxa"/>
              <w:right w:w="108" w:type="dxa"/>
            </w:tcMar>
            <w:vAlign w:val="center"/>
          </w:tcPr>
          <w:p w14:paraId="77A53AD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8CF2AB1" w14:textId="77777777" w:rsidR="00325101" w:rsidRPr="00E246C6" w:rsidRDefault="00325101" w:rsidP="00C66801">
            <w:pPr>
              <w:snapToGrid w:val="0"/>
              <w:spacing w:before="0" w:after="0" w:line="240" w:lineRule="auto"/>
              <w:jc w:val="left"/>
              <w:rPr>
                <w:szCs w:val="24"/>
              </w:rPr>
            </w:pPr>
            <w:r w:rsidRPr="00E246C6">
              <w:rPr>
                <w:szCs w:val="24"/>
              </w:rPr>
              <w:t>Rozwijanie bazy edukacyjnej, służącej realizowaniu zainteresowań oraz zagospodarowaniu czasu wolnego dzieciom i młodzieży.</w:t>
            </w:r>
          </w:p>
        </w:tc>
        <w:tc>
          <w:tcPr>
            <w:tcW w:w="1521" w:type="pct"/>
            <w:tcMar>
              <w:top w:w="0" w:type="dxa"/>
              <w:left w:w="108" w:type="dxa"/>
              <w:bottom w:w="0" w:type="dxa"/>
              <w:right w:w="108" w:type="dxa"/>
            </w:tcMar>
          </w:tcPr>
          <w:p w14:paraId="5EA58105" w14:textId="77777777" w:rsidR="00325101" w:rsidRPr="00E246C6" w:rsidRDefault="00325101" w:rsidP="000B283D">
            <w:pPr>
              <w:snapToGrid w:val="0"/>
              <w:spacing w:before="0" w:after="0" w:line="240" w:lineRule="auto"/>
              <w:jc w:val="left"/>
              <w:rPr>
                <w:szCs w:val="24"/>
              </w:rPr>
            </w:pPr>
            <w:r w:rsidRPr="00E246C6">
              <w:rPr>
                <w:szCs w:val="24"/>
              </w:rPr>
              <w:t>- ilość i rodzaj przeprowadzonych modernizacji, zakupionych sprzętów i pomocy dydaktycznych</w:t>
            </w:r>
          </w:p>
        </w:tc>
      </w:tr>
      <w:tr w:rsidR="007067E6" w:rsidRPr="00E246C6" w14:paraId="77ADFBAF" w14:textId="77777777" w:rsidTr="00C66801">
        <w:tc>
          <w:tcPr>
            <w:tcW w:w="1578" w:type="pct"/>
            <w:vMerge w:val="restart"/>
            <w:tcMar>
              <w:top w:w="0" w:type="dxa"/>
              <w:left w:w="108" w:type="dxa"/>
              <w:bottom w:w="0" w:type="dxa"/>
              <w:right w:w="108" w:type="dxa"/>
            </w:tcMar>
            <w:vAlign w:val="center"/>
          </w:tcPr>
          <w:p w14:paraId="35DE9B78" w14:textId="7FF1E06A" w:rsidR="00325101" w:rsidRPr="00E246C6" w:rsidRDefault="00931FE4" w:rsidP="00C66801">
            <w:pPr>
              <w:snapToGrid w:val="0"/>
              <w:spacing w:before="0" w:after="0" w:line="240" w:lineRule="auto"/>
              <w:jc w:val="left"/>
              <w:rPr>
                <w:szCs w:val="24"/>
              </w:rPr>
            </w:pPr>
            <w:r w:rsidRPr="00763ABF">
              <w:rPr>
                <w:sz w:val="22"/>
              </w:rPr>
              <w:t>Promowanie zróżnicowanych form spędzania wolnego czasu</w:t>
            </w:r>
          </w:p>
        </w:tc>
        <w:tc>
          <w:tcPr>
            <w:tcW w:w="1901" w:type="pct"/>
            <w:tcMar>
              <w:top w:w="0" w:type="dxa"/>
              <w:left w:w="108" w:type="dxa"/>
              <w:bottom w:w="0" w:type="dxa"/>
              <w:right w:w="108" w:type="dxa"/>
            </w:tcMar>
          </w:tcPr>
          <w:p w14:paraId="37FF0CAE" w14:textId="77777777" w:rsidR="00325101" w:rsidRPr="00E246C6" w:rsidRDefault="00325101" w:rsidP="00C66801">
            <w:pPr>
              <w:snapToGrid w:val="0"/>
              <w:spacing w:before="0" w:after="0" w:line="240" w:lineRule="auto"/>
              <w:jc w:val="left"/>
              <w:rPr>
                <w:szCs w:val="24"/>
              </w:rPr>
            </w:pPr>
            <w:r w:rsidRPr="00E246C6">
              <w:rPr>
                <w:szCs w:val="24"/>
              </w:rPr>
              <w:t xml:space="preserve">Organizacja zawodów sportowych </w:t>
            </w:r>
          </w:p>
        </w:tc>
        <w:tc>
          <w:tcPr>
            <w:tcW w:w="1521" w:type="pct"/>
            <w:tcMar>
              <w:top w:w="0" w:type="dxa"/>
              <w:left w:w="108" w:type="dxa"/>
              <w:bottom w:w="0" w:type="dxa"/>
              <w:right w:w="108" w:type="dxa"/>
            </w:tcMar>
          </w:tcPr>
          <w:p w14:paraId="4E9650FE" w14:textId="77777777" w:rsidR="00325101" w:rsidRPr="00E246C6" w:rsidRDefault="00325101" w:rsidP="000B283D">
            <w:pPr>
              <w:spacing w:before="0" w:after="0" w:line="240" w:lineRule="auto"/>
              <w:jc w:val="left"/>
              <w:rPr>
                <w:szCs w:val="24"/>
              </w:rPr>
            </w:pPr>
            <w:r w:rsidRPr="00E246C6">
              <w:rPr>
                <w:szCs w:val="24"/>
              </w:rPr>
              <w:t>- liczba zorganizowanych zawodów sportowych</w:t>
            </w:r>
          </w:p>
        </w:tc>
      </w:tr>
      <w:tr w:rsidR="007067E6" w:rsidRPr="00E246C6" w14:paraId="58974029" w14:textId="77777777" w:rsidTr="00C66801">
        <w:tc>
          <w:tcPr>
            <w:tcW w:w="1578" w:type="pct"/>
            <w:vMerge/>
            <w:tcMar>
              <w:top w:w="0" w:type="dxa"/>
              <w:left w:w="108" w:type="dxa"/>
              <w:bottom w:w="0" w:type="dxa"/>
              <w:right w:w="108" w:type="dxa"/>
            </w:tcMar>
            <w:vAlign w:val="center"/>
          </w:tcPr>
          <w:p w14:paraId="689D597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77F066B" w14:textId="77777777" w:rsidR="00325101" w:rsidRPr="00E246C6" w:rsidRDefault="00325101" w:rsidP="00C66801">
            <w:pPr>
              <w:snapToGrid w:val="0"/>
              <w:spacing w:before="0" w:after="0" w:line="240" w:lineRule="auto"/>
              <w:jc w:val="left"/>
              <w:rPr>
                <w:szCs w:val="24"/>
              </w:rPr>
            </w:pPr>
            <w:r w:rsidRPr="00E246C6">
              <w:rPr>
                <w:szCs w:val="24"/>
              </w:rPr>
              <w:t>Prowadzenie treningów dla członków klubów sportowych</w:t>
            </w:r>
          </w:p>
        </w:tc>
        <w:tc>
          <w:tcPr>
            <w:tcW w:w="1521" w:type="pct"/>
            <w:tcMar>
              <w:top w:w="0" w:type="dxa"/>
              <w:left w:w="108" w:type="dxa"/>
              <w:bottom w:w="0" w:type="dxa"/>
              <w:right w:w="108" w:type="dxa"/>
            </w:tcMar>
          </w:tcPr>
          <w:p w14:paraId="5F263A4B" w14:textId="77777777" w:rsidR="00325101" w:rsidRPr="00E246C6" w:rsidRDefault="00325101" w:rsidP="000B283D">
            <w:pPr>
              <w:snapToGrid w:val="0"/>
              <w:spacing w:before="0" w:after="0" w:line="240" w:lineRule="auto"/>
              <w:jc w:val="left"/>
              <w:rPr>
                <w:szCs w:val="24"/>
              </w:rPr>
            </w:pPr>
            <w:r w:rsidRPr="00E246C6">
              <w:rPr>
                <w:szCs w:val="24"/>
              </w:rPr>
              <w:t>- liczba osób biorących udział w treningach</w:t>
            </w:r>
          </w:p>
        </w:tc>
      </w:tr>
      <w:tr w:rsidR="007067E6" w:rsidRPr="00E246C6" w14:paraId="0175A58F" w14:textId="77777777" w:rsidTr="00C66801">
        <w:tc>
          <w:tcPr>
            <w:tcW w:w="1578" w:type="pct"/>
            <w:vMerge/>
            <w:tcMar>
              <w:top w:w="0" w:type="dxa"/>
              <w:left w:w="108" w:type="dxa"/>
              <w:bottom w:w="0" w:type="dxa"/>
              <w:right w:w="108" w:type="dxa"/>
            </w:tcMar>
            <w:vAlign w:val="center"/>
          </w:tcPr>
          <w:p w14:paraId="3D855AD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FFA7379" w14:textId="77777777" w:rsidR="00325101" w:rsidRPr="00E246C6" w:rsidRDefault="00325101" w:rsidP="00C66801">
            <w:pPr>
              <w:snapToGrid w:val="0"/>
              <w:spacing w:before="0" w:after="0" w:line="240" w:lineRule="auto"/>
              <w:jc w:val="left"/>
              <w:rPr>
                <w:szCs w:val="24"/>
              </w:rPr>
            </w:pPr>
            <w:r w:rsidRPr="00E246C6">
              <w:rPr>
                <w:szCs w:val="24"/>
              </w:rPr>
              <w:t>Organizacja wycieczek turystyczno-krajoznawczych</w:t>
            </w:r>
          </w:p>
        </w:tc>
        <w:tc>
          <w:tcPr>
            <w:tcW w:w="1521" w:type="pct"/>
            <w:tcMar>
              <w:top w:w="0" w:type="dxa"/>
              <w:left w:w="108" w:type="dxa"/>
              <w:bottom w:w="0" w:type="dxa"/>
              <w:right w:w="108" w:type="dxa"/>
            </w:tcMar>
          </w:tcPr>
          <w:p w14:paraId="062CB77C" w14:textId="77777777" w:rsidR="00325101" w:rsidRPr="00E246C6" w:rsidRDefault="00325101" w:rsidP="000B283D">
            <w:pPr>
              <w:snapToGrid w:val="0"/>
              <w:spacing w:before="0" w:after="0" w:line="240" w:lineRule="auto"/>
              <w:jc w:val="left"/>
              <w:rPr>
                <w:szCs w:val="24"/>
              </w:rPr>
            </w:pPr>
            <w:r w:rsidRPr="00E246C6">
              <w:rPr>
                <w:szCs w:val="24"/>
              </w:rPr>
              <w:t>- liczba zorganizowanych wycieczek</w:t>
            </w:r>
          </w:p>
          <w:p w14:paraId="7C87D14E" w14:textId="77777777" w:rsidR="00325101" w:rsidRPr="00E246C6" w:rsidRDefault="00325101" w:rsidP="000B283D">
            <w:pPr>
              <w:snapToGrid w:val="0"/>
              <w:spacing w:before="0" w:after="0" w:line="240" w:lineRule="auto"/>
              <w:jc w:val="left"/>
              <w:rPr>
                <w:szCs w:val="24"/>
              </w:rPr>
            </w:pPr>
            <w:r w:rsidRPr="00E246C6">
              <w:rPr>
                <w:szCs w:val="24"/>
              </w:rPr>
              <w:t>- liczba osób uczestniczących w wycieczkach</w:t>
            </w:r>
          </w:p>
        </w:tc>
      </w:tr>
      <w:tr w:rsidR="007067E6" w:rsidRPr="00E246C6" w14:paraId="23F449AC" w14:textId="77777777" w:rsidTr="00C66801">
        <w:tc>
          <w:tcPr>
            <w:tcW w:w="1578" w:type="pct"/>
            <w:vMerge/>
            <w:tcMar>
              <w:top w:w="0" w:type="dxa"/>
              <w:left w:w="108" w:type="dxa"/>
              <w:bottom w:w="0" w:type="dxa"/>
              <w:right w:w="108" w:type="dxa"/>
            </w:tcMar>
            <w:vAlign w:val="center"/>
          </w:tcPr>
          <w:p w14:paraId="195D1B1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3E62245" w14:textId="77777777" w:rsidR="00325101" w:rsidRPr="00E246C6" w:rsidRDefault="00325101" w:rsidP="00C66801">
            <w:pPr>
              <w:snapToGrid w:val="0"/>
              <w:spacing w:before="0" w:after="0" w:line="240" w:lineRule="auto"/>
              <w:jc w:val="left"/>
              <w:rPr>
                <w:szCs w:val="24"/>
              </w:rPr>
            </w:pPr>
            <w:r w:rsidRPr="00E246C6">
              <w:rPr>
                <w:szCs w:val="24"/>
              </w:rPr>
              <w:t>Organizacja zajęć sportowych dla mieszkańców gminy</w:t>
            </w:r>
          </w:p>
        </w:tc>
        <w:tc>
          <w:tcPr>
            <w:tcW w:w="1521" w:type="pct"/>
            <w:tcMar>
              <w:top w:w="0" w:type="dxa"/>
              <w:left w:w="108" w:type="dxa"/>
              <w:bottom w:w="0" w:type="dxa"/>
              <w:right w:w="108" w:type="dxa"/>
            </w:tcMar>
          </w:tcPr>
          <w:p w14:paraId="4EBD8446" w14:textId="77777777" w:rsidR="00325101" w:rsidRPr="00E246C6" w:rsidRDefault="00325101" w:rsidP="000B283D">
            <w:pPr>
              <w:snapToGrid w:val="0"/>
              <w:spacing w:before="0" w:after="0" w:line="240" w:lineRule="auto"/>
              <w:jc w:val="left"/>
              <w:rPr>
                <w:szCs w:val="24"/>
              </w:rPr>
            </w:pPr>
            <w:r w:rsidRPr="00E246C6">
              <w:rPr>
                <w:szCs w:val="24"/>
              </w:rPr>
              <w:t>- liczba zorganizowanych zajęć sportowych</w:t>
            </w:r>
          </w:p>
          <w:p w14:paraId="57885366" w14:textId="77777777" w:rsidR="00325101" w:rsidRPr="00E246C6" w:rsidRDefault="00325101" w:rsidP="000B283D">
            <w:pPr>
              <w:snapToGrid w:val="0"/>
              <w:spacing w:before="0" w:after="0" w:line="240" w:lineRule="auto"/>
              <w:jc w:val="left"/>
              <w:rPr>
                <w:szCs w:val="24"/>
              </w:rPr>
            </w:pPr>
            <w:r w:rsidRPr="00E246C6">
              <w:rPr>
                <w:szCs w:val="24"/>
              </w:rPr>
              <w:t>- liczba osób uczestniczących w zajęciach sportowych</w:t>
            </w:r>
          </w:p>
        </w:tc>
      </w:tr>
      <w:tr w:rsidR="007067E6" w:rsidRPr="00E246C6" w14:paraId="57C2FF4A" w14:textId="77777777" w:rsidTr="00C66801">
        <w:tc>
          <w:tcPr>
            <w:tcW w:w="1578" w:type="pct"/>
            <w:vMerge/>
            <w:tcMar>
              <w:top w:w="0" w:type="dxa"/>
              <w:left w:w="108" w:type="dxa"/>
              <w:bottom w:w="0" w:type="dxa"/>
              <w:right w:w="108" w:type="dxa"/>
            </w:tcMar>
            <w:vAlign w:val="center"/>
          </w:tcPr>
          <w:p w14:paraId="6DBB0840"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B386501" w14:textId="77777777" w:rsidR="00325101" w:rsidRPr="00E246C6" w:rsidRDefault="00325101" w:rsidP="00C66801">
            <w:pPr>
              <w:snapToGrid w:val="0"/>
              <w:spacing w:before="0" w:after="0" w:line="240" w:lineRule="auto"/>
              <w:jc w:val="left"/>
              <w:rPr>
                <w:szCs w:val="24"/>
              </w:rPr>
            </w:pPr>
            <w:r w:rsidRPr="00E246C6">
              <w:rPr>
                <w:szCs w:val="24"/>
              </w:rPr>
              <w:t>Organizacja kampanii promujących aktywny styl życia</w:t>
            </w:r>
          </w:p>
        </w:tc>
        <w:tc>
          <w:tcPr>
            <w:tcW w:w="1521" w:type="pct"/>
            <w:tcMar>
              <w:top w:w="0" w:type="dxa"/>
              <w:left w:w="108" w:type="dxa"/>
              <w:bottom w:w="0" w:type="dxa"/>
              <w:right w:w="108" w:type="dxa"/>
            </w:tcMar>
          </w:tcPr>
          <w:p w14:paraId="7D87A49C" w14:textId="77777777" w:rsidR="00325101" w:rsidRPr="00E246C6" w:rsidRDefault="00325101" w:rsidP="000B283D">
            <w:pPr>
              <w:snapToGrid w:val="0"/>
              <w:spacing w:before="0" w:after="0" w:line="240" w:lineRule="auto"/>
              <w:jc w:val="left"/>
              <w:rPr>
                <w:szCs w:val="24"/>
              </w:rPr>
            </w:pPr>
            <w:r w:rsidRPr="00E246C6">
              <w:rPr>
                <w:szCs w:val="24"/>
              </w:rPr>
              <w:t>- liczba zorganizowanych kampanii promocyjnych</w:t>
            </w:r>
          </w:p>
        </w:tc>
      </w:tr>
      <w:tr w:rsidR="007067E6" w:rsidRPr="00E246C6" w14:paraId="5241FEE5" w14:textId="77777777" w:rsidTr="00C66801">
        <w:tc>
          <w:tcPr>
            <w:tcW w:w="1578" w:type="pct"/>
            <w:vMerge w:val="restart"/>
            <w:tcMar>
              <w:top w:w="0" w:type="dxa"/>
              <w:left w:w="108" w:type="dxa"/>
              <w:bottom w:w="0" w:type="dxa"/>
              <w:right w:w="108" w:type="dxa"/>
            </w:tcMar>
            <w:vAlign w:val="center"/>
          </w:tcPr>
          <w:p w14:paraId="6EC89538" w14:textId="77777777" w:rsidR="00325101" w:rsidRPr="00E246C6" w:rsidRDefault="00325101" w:rsidP="00C66801">
            <w:pPr>
              <w:snapToGrid w:val="0"/>
              <w:spacing w:after="0" w:line="240" w:lineRule="auto"/>
              <w:jc w:val="left"/>
              <w:rPr>
                <w:szCs w:val="24"/>
              </w:rPr>
            </w:pPr>
            <w:r w:rsidRPr="00E246C6">
              <w:rPr>
                <w:szCs w:val="24"/>
              </w:rPr>
              <w:t>Zapewnienie pomocy rodzinom z dysfunkcjami w przezwyciężaniu trudności</w:t>
            </w:r>
          </w:p>
        </w:tc>
        <w:tc>
          <w:tcPr>
            <w:tcW w:w="1901" w:type="pct"/>
            <w:tcMar>
              <w:top w:w="0" w:type="dxa"/>
              <w:left w:w="108" w:type="dxa"/>
              <w:bottom w:w="0" w:type="dxa"/>
              <w:right w:w="108" w:type="dxa"/>
            </w:tcMar>
            <w:vAlign w:val="center"/>
          </w:tcPr>
          <w:p w14:paraId="20116F4B" w14:textId="77777777" w:rsidR="00325101" w:rsidRPr="00E246C6" w:rsidRDefault="00325101" w:rsidP="00C66801">
            <w:pPr>
              <w:snapToGrid w:val="0"/>
              <w:spacing w:before="0" w:after="0" w:line="240" w:lineRule="auto"/>
              <w:jc w:val="left"/>
              <w:rPr>
                <w:szCs w:val="24"/>
              </w:rPr>
            </w:pPr>
            <w:r w:rsidRPr="00E246C6">
              <w:rPr>
                <w:szCs w:val="24"/>
              </w:rPr>
              <w:t>Realizacja działań służących podnoszeniu kompetencji opiekuńczo – wychowawczych rodziców wykazujących braki w tym zakresie.</w:t>
            </w:r>
          </w:p>
        </w:tc>
        <w:tc>
          <w:tcPr>
            <w:tcW w:w="1521" w:type="pct"/>
            <w:tcMar>
              <w:top w:w="0" w:type="dxa"/>
              <w:left w:w="108" w:type="dxa"/>
              <w:bottom w:w="0" w:type="dxa"/>
              <w:right w:w="108" w:type="dxa"/>
            </w:tcMar>
          </w:tcPr>
          <w:p w14:paraId="57E76417" w14:textId="77777777" w:rsidR="00325101" w:rsidRPr="00E246C6" w:rsidRDefault="00325101" w:rsidP="000B283D">
            <w:pPr>
              <w:snapToGrid w:val="0"/>
              <w:spacing w:before="0" w:after="0" w:line="240" w:lineRule="auto"/>
              <w:jc w:val="left"/>
              <w:rPr>
                <w:szCs w:val="24"/>
              </w:rPr>
            </w:pPr>
            <w:r w:rsidRPr="00E246C6">
              <w:rPr>
                <w:szCs w:val="24"/>
              </w:rPr>
              <w:t>- liczba działań służących podnoszeniu kompetencji opiekuńczo – wychowawczych</w:t>
            </w:r>
          </w:p>
          <w:p w14:paraId="62F7AA02" w14:textId="77777777" w:rsidR="00325101" w:rsidRPr="00E246C6" w:rsidRDefault="00325101" w:rsidP="000B283D">
            <w:pPr>
              <w:snapToGrid w:val="0"/>
              <w:spacing w:before="0" w:after="0" w:line="240" w:lineRule="auto"/>
              <w:jc w:val="left"/>
              <w:rPr>
                <w:szCs w:val="24"/>
              </w:rPr>
            </w:pPr>
            <w:r w:rsidRPr="00E246C6">
              <w:rPr>
                <w:szCs w:val="24"/>
              </w:rPr>
              <w:t>- liczba rodziców biorących udział w ww. działaniach</w:t>
            </w:r>
          </w:p>
        </w:tc>
      </w:tr>
      <w:tr w:rsidR="007067E6" w:rsidRPr="00E246C6" w14:paraId="76903809" w14:textId="77777777" w:rsidTr="00C66801">
        <w:tc>
          <w:tcPr>
            <w:tcW w:w="1578" w:type="pct"/>
            <w:vMerge/>
            <w:tcMar>
              <w:top w:w="0" w:type="dxa"/>
              <w:left w:w="108" w:type="dxa"/>
              <w:bottom w:w="0" w:type="dxa"/>
              <w:right w:w="108" w:type="dxa"/>
            </w:tcMar>
            <w:vAlign w:val="center"/>
          </w:tcPr>
          <w:p w14:paraId="48DC6DC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4B6D7724" w14:textId="77777777" w:rsidR="00325101" w:rsidRPr="00E246C6" w:rsidRDefault="00325101" w:rsidP="00C66801">
            <w:pPr>
              <w:snapToGrid w:val="0"/>
              <w:spacing w:before="0" w:after="0" w:line="240" w:lineRule="auto"/>
              <w:jc w:val="left"/>
              <w:rPr>
                <w:szCs w:val="24"/>
              </w:rPr>
            </w:pPr>
            <w:r w:rsidRPr="00E246C6">
              <w:rPr>
                <w:szCs w:val="24"/>
              </w:rPr>
              <w:t>Intensyfikacja pracy socjalnej.</w:t>
            </w:r>
          </w:p>
        </w:tc>
        <w:tc>
          <w:tcPr>
            <w:tcW w:w="1521" w:type="pct"/>
            <w:tcMar>
              <w:top w:w="0" w:type="dxa"/>
              <w:left w:w="108" w:type="dxa"/>
              <w:bottom w:w="0" w:type="dxa"/>
              <w:right w:w="108" w:type="dxa"/>
            </w:tcMar>
          </w:tcPr>
          <w:p w14:paraId="41806ADB" w14:textId="77777777" w:rsidR="00325101" w:rsidRPr="00E246C6" w:rsidRDefault="00325101" w:rsidP="000B283D">
            <w:pPr>
              <w:snapToGrid w:val="0"/>
              <w:spacing w:before="0" w:after="0" w:line="240" w:lineRule="auto"/>
              <w:jc w:val="left"/>
              <w:rPr>
                <w:szCs w:val="24"/>
              </w:rPr>
            </w:pPr>
            <w:r w:rsidRPr="00E246C6">
              <w:rPr>
                <w:szCs w:val="24"/>
              </w:rPr>
              <w:t>- liczba rodzin objętych pracą socjalną</w:t>
            </w:r>
          </w:p>
        </w:tc>
      </w:tr>
      <w:tr w:rsidR="007067E6" w:rsidRPr="00E246C6" w14:paraId="0B44DF5F" w14:textId="77777777" w:rsidTr="00C66801">
        <w:tc>
          <w:tcPr>
            <w:tcW w:w="1578" w:type="pct"/>
            <w:vMerge/>
            <w:tcMar>
              <w:top w:w="0" w:type="dxa"/>
              <w:left w:w="108" w:type="dxa"/>
              <w:bottom w:w="0" w:type="dxa"/>
              <w:right w:w="108" w:type="dxa"/>
            </w:tcMar>
            <w:vAlign w:val="center"/>
          </w:tcPr>
          <w:p w14:paraId="15C2A15D"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6B53C6F" w14:textId="77777777" w:rsidR="00325101" w:rsidRPr="00E246C6" w:rsidRDefault="00325101" w:rsidP="00C66801">
            <w:pPr>
              <w:snapToGrid w:val="0"/>
              <w:spacing w:before="0" w:after="0" w:line="240" w:lineRule="auto"/>
              <w:jc w:val="left"/>
              <w:rPr>
                <w:szCs w:val="24"/>
              </w:rPr>
            </w:pPr>
            <w:r w:rsidRPr="00E246C6">
              <w:rPr>
                <w:szCs w:val="24"/>
              </w:rPr>
              <w:t>Podejmowanie działań zmierzających do powrotu dzieci umieszczonych w pieczy zastępczej do rodziny biologicznej.</w:t>
            </w:r>
          </w:p>
        </w:tc>
        <w:tc>
          <w:tcPr>
            <w:tcW w:w="1521" w:type="pct"/>
            <w:tcMar>
              <w:top w:w="0" w:type="dxa"/>
              <w:left w:w="108" w:type="dxa"/>
              <w:bottom w:w="0" w:type="dxa"/>
              <w:right w:w="108" w:type="dxa"/>
            </w:tcMar>
          </w:tcPr>
          <w:p w14:paraId="51DC4B62" w14:textId="77777777" w:rsidR="00325101" w:rsidRPr="00E246C6" w:rsidRDefault="00325101" w:rsidP="000B283D">
            <w:pPr>
              <w:snapToGrid w:val="0"/>
              <w:spacing w:before="0" w:after="0" w:line="240" w:lineRule="auto"/>
              <w:jc w:val="left"/>
              <w:rPr>
                <w:szCs w:val="24"/>
              </w:rPr>
            </w:pPr>
            <w:r w:rsidRPr="00E246C6">
              <w:rPr>
                <w:szCs w:val="24"/>
              </w:rPr>
              <w:t>- liczba dzieci umieszczonych w pieczy zastępczej, które powróciły do rodziny biologicznej</w:t>
            </w:r>
          </w:p>
        </w:tc>
      </w:tr>
      <w:tr w:rsidR="007067E6" w:rsidRPr="00E246C6" w14:paraId="358CE4E1" w14:textId="77777777" w:rsidTr="00C66801">
        <w:tc>
          <w:tcPr>
            <w:tcW w:w="1578" w:type="pct"/>
            <w:vMerge/>
            <w:tcMar>
              <w:top w:w="0" w:type="dxa"/>
              <w:left w:w="108" w:type="dxa"/>
              <w:bottom w:w="0" w:type="dxa"/>
              <w:right w:w="108" w:type="dxa"/>
            </w:tcMar>
            <w:vAlign w:val="center"/>
          </w:tcPr>
          <w:p w14:paraId="6C3A012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vAlign w:val="center"/>
          </w:tcPr>
          <w:p w14:paraId="084AED25" w14:textId="77777777" w:rsidR="00325101" w:rsidRPr="00E246C6" w:rsidRDefault="00325101" w:rsidP="00C66801">
            <w:pPr>
              <w:snapToGrid w:val="0"/>
              <w:spacing w:before="0" w:after="0" w:line="240" w:lineRule="auto"/>
              <w:jc w:val="left"/>
              <w:rPr>
                <w:szCs w:val="24"/>
              </w:rPr>
            </w:pPr>
            <w:r w:rsidRPr="00E246C6">
              <w:rPr>
                <w:szCs w:val="24"/>
              </w:rPr>
              <w:t>Wykorzystanie instytucji asystentów rodziny do pracy nad przywróceniem prawidłowego funkcjonowania rodziny.</w:t>
            </w:r>
          </w:p>
        </w:tc>
        <w:tc>
          <w:tcPr>
            <w:tcW w:w="1521" w:type="pct"/>
            <w:tcMar>
              <w:top w:w="0" w:type="dxa"/>
              <w:left w:w="108" w:type="dxa"/>
              <w:bottom w:w="0" w:type="dxa"/>
              <w:right w:w="108" w:type="dxa"/>
            </w:tcMar>
          </w:tcPr>
          <w:p w14:paraId="3D784BEE" w14:textId="77777777" w:rsidR="00325101" w:rsidRPr="00E246C6" w:rsidRDefault="00325101" w:rsidP="000B283D">
            <w:pPr>
              <w:snapToGrid w:val="0"/>
              <w:spacing w:before="0" w:after="0" w:line="240" w:lineRule="auto"/>
              <w:jc w:val="left"/>
              <w:rPr>
                <w:szCs w:val="24"/>
              </w:rPr>
            </w:pPr>
            <w:r w:rsidRPr="00E246C6">
              <w:rPr>
                <w:szCs w:val="24"/>
              </w:rPr>
              <w:t>- liczba asystentów udzielających wsparcia</w:t>
            </w:r>
          </w:p>
          <w:p w14:paraId="4B05B8BC" w14:textId="77777777" w:rsidR="00325101" w:rsidRPr="00E246C6" w:rsidRDefault="00325101" w:rsidP="000B283D">
            <w:pPr>
              <w:snapToGrid w:val="0"/>
              <w:spacing w:before="0" w:after="0" w:line="240" w:lineRule="auto"/>
              <w:jc w:val="left"/>
              <w:rPr>
                <w:szCs w:val="24"/>
              </w:rPr>
            </w:pPr>
            <w:r w:rsidRPr="00E246C6">
              <w:rPr>
                <w:szCs w:val="24"/>
              </w:rPr>
              <w:t>- liczba osób/rodzin korzystających z wsparcia asystenta rodziny</w:t>
            </w:r>
          </w:p>
        </w:tc>
      </w:tr>
      <w:tr w:rsidR="007067E6" w:rsidRPr="00E246C6" w14:paraId="78245559" w14:textId="77777777" w:rsidTr="00C66801">
        <w:tc>
          <w:tcPr>
            <w:tcW w:w="1578" w:type="pct"/>
            <w:vMerge/>
            <w:tcMar>
              <w:top w:w="0" w:type="dxa"/>
              <w:left w:w="108" w:type="dxa"/>
              <w:bottom w:w="0" w:type="dxa"/>
              <w:right w:w="108" w:type="dxa"/>
            </w:tcMar>
            <w:vAlign w:val="center"/>
          </w:tcPr>
          <w:p w14:paraId="79356AB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14D0784" w14:textId="77777777" w:rsidR="00325101" w:rsidRPr="00E246C6" w:rsidRDefault="00325101" w:rsidP="00C66801">
            <w:pPr>
              <w:snapToGrid w:val="0"/>
              <w:spacing w:before="0" w:after="0" w:line="240" w:lineRule="auto"/>
              <w:jc w:val="left"/>
              <w:rPr>
                <w:szCs w:val="24"/>
              </w:rPr>
            </w:pPr>
            <w:r w:rsidRPr="00E246C6">
              <w:rPr>
                <w:szCs w:val="24"/>
              </w:rPr>
              <w:t xml:space="preserve">Rozwijanie interdyscyplinarności w działaniach podejmowanych na </w:t>
            </w:r>
            <w:r w:rsidRPr="00E246C6">
              <w:rPr>
                <w:szCs w:val="24"/>
              </w:rPr>
              <w:lastRenderedPageBreak/>
              <w:t>rzecz wsparcia rodzin.</w:t>
            </w:r>
          </w:p>
        </w:tc>
        <w:tc>
          <w:tcPr>
            <w:tcW w:w="1521" w:type="pct"/>
            <w:tcMar>
              <w:top w:w="0" w:type="dxa"/>
              <w:left w:w="108" w:type="dxa"/>
              <w:bottom w:w="0" w:type="dxa"/>
              <w:right w:w="108" w:type="dxa"/>
            </w:tcMar>
          </w:tcPr>
          <w:p w14:paraId="53261C9B" w14:textId="77777777" w:rsidR="00325101" w:rsidRPr="00E246C6" w:rsidRDefault="00325101" w:rsidP="000B283D">
            <w:pPr>
              <w:snapToGrid w:val="0"/>
              <w:spacing w:line="240" w:lineRule="auto"/>
              <w:jc w:val="left"/>
              <w:rPr>
                <w:szCs w:val="24"/>
              </w:rPr>
            </w:pPr>
            <w:r w:rsidRPr="00E246C6">
              <w:rPr>
                <w:szCs w:val="24"/>
              </w:rPr>
              <w:lastRenderedPageBreak/>
              <w:t xml:space="preserve">- liczba podejmowanych </w:t>
            </w:r>
            <w:r w:rsidRPr="00E246C6">
              <w:rPr>
                <w:szCs w:val="24"/>
              </w:rPr>
              <w:lastRenderedPageBreak/>
              <w:t>działań</w:t>
            </w:r>
          </w:p>
        </w:tc>
      </w:tr>
      <w:tr w:rsidR="007067E6" w:rsidRPr="00E246C6" w14:paraId="023386EA" w14:textId="77777777" w:rsidTr="007F19BA">
        <w:trPr>
          <w:trHeight w:val="1473"/>
        </w:trPr>
        <w:tc>
          <w:tcPr>
            <w:tcW w:w="1578" w:type="pct"/>
            <w:vMerge w:val="restart"/>
            <w:tcMar>
              <w:top w:w="0" w:type="dxa"/>
              <w:left w:w="108" w:type="dxa"/>
              <w:bottom w:w="0" w:type="dxa"/>
              <w:right w:w="108" w:type="dxa"/>
            </w:tcMar>
            <w:vAlign w:val="center"/>
          </w:tcPr>
          <w:p w14:paraId="24EB3EE1" w14:textId="77777777" w:rsidR="00325101" w:rsidRPr="00E246C6" w:rsidRDefault="00325101" w:rsidP="00C66801">
            <w:pPr>
              <w:snapToGrid w:val="0"/>
              <w:spacing w:before="0" w:after="0" w:line="240" w:lineRule="auto"/>
              <w:jc w:val="left"/>
              <w:rPr>
                <w:szCs w:val="24"/>
              </w:rPr>
            </w:pPr>
            <w:r w:rsidRPr="00E246C6">
              <w:rPr>
                <w:szCs w:val="24"/>
              </w:rPr>
              <w:lastRenderedPageBreak/>
              <w:t>Ochrona i promocja dziedzictwa kulturowego</w:t>
            </w:r>
          </w:p>
        </w:tc>
        <w:tc>
          <w:tcPr>
            <w:tcW w:w="1901" w:type="pct"/>
            <w:tcMar>
              <w:top w:w="0" w:type="dxa"/>
              <w:left w:w="108" w:type="dxa"/>
              <w:bottom w:w="0" w:type="dxa"/>
              <w:right w:w="108" w:type="dxa"/>
            </w:tcMar>
          </w:tcPr>
          <w:p w14:paraId="6FD807D7" w14:textId="77777777" w:rsidR="00325101" w:rsidRPr="00E246C6" w:rsidRDefault="00325101" w:rsidP="00C66801">
            <w:pPr>
              <w:spacing w:before="0" w:after="0" w:line="240" w:lineRule="auto"/>
              <w:jc w:val="left"/>
              <w:rPr>
                <w:szCs w:val="24"/>
              </w:rPr>
            </w:pPr>
            <w:r w:rsidRPr="00E246C6">
              <w:rPr>
                <w:szCs w:val="24"/>
              </w:rPr>
              <w:t>Organizacja konkursów o tematyce kulturalnej dla dzieci i młodzieży oraz dorosłych mieszkańców gminy</w:t>
            </w:r>
          </w:p>
        </w:tc>
        <w:tc>
          <w:tcPr>
            <w:tcW w:w="1521" w:type="pct"/>
            <w:tcMar>
              <w:top w:w="0" w:type="dxa"/>
              <w:left w:w="108" w:type="dxa"/>
              <w:bottom w:w="0" w:type="dxa"/>
              <w:right w:w="108" w:type="dxa"/>
            </w:tcMar>
          </w:tcPr>
          <w:p w14:paraId="4DB1B598" w14:textId="77777777" w:rsidR="00325101" w:rsidRPr="00E246C6" w:rsidRDefault="00325101" w:rsidP="000B283D">
            <w:pPr>
              <w:snapToGrid w:val="0"/>
              <w:spacing w:before="0" w:after="0" w:line="240" w:lineRule="auto"/>
              <w:jc w:val="left"/>
              <w:rPr>
                <w:szCs w:val="24"/>
              </w:rPr>
            </w:pPr>
            <w:r w:rsidRPr="00E246C6">
              <w:rPr>
                <w:szCs w:val="24"/>
              </w:rPr>
              <w:t>- liczba zorganizowanych konkursów</w:t>
            </w:r>
          </w:p>
          <w:p w14:paraId="3590770A" w14:textId="77777777" w:rsidR="00325101" w:rsidRPr="00E246C6" w:rsidRDefault="00325101" w:rsidP="000B283D">
            <w:pPr>
              <w:snapToGrid w:val="0"/>
              <w:spacing w:before="0" w:after="0" w:line="240" w:lineRule="auto"/>
              <w:jc w:val="left"/>
              <w:rPr>
                <w:szCs w:val="24"/>
              </w:rPr>
            </w:pPr>
            <w:r w:rsidRPr="00E246C6">
              <w:rPr>
                <w:szCs w:val="24"/>
              </w:rPr>
              <w:t>- liczba dzieci, młodzieży i dorosłych biorących udział w konkursach</w:t>
            </w:r>
          </w:p>
        </w:tc>
      </w:tr>
      <w:tr w:rsidR="007067E6" w:rsidRPr="00E246C6" w14:paraId="7986F364" w14:textId="77777777" w:rsidTr="00C66801">
        <w:tc>
          <w:tcPr>
            <w:tcW w:w="1578" w:type="pct"/>
            <w:vMerge/>
            <w:tcMar>
              <w:top w:w="0" w:type="dxa"/>
              <w:left w:w="108" w:type="dxa"/>
              <w:bottom w:w="0" w:type="dxa"/>
              <w:right w:w="108" w:type="dxa"/>
            </w:tcMar>
            <w:vAlign w:val="center"/>
          </w:tcPr>
          <w:p w14:paraId="0DCB6F0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06F96AB" w14:textId="77777777" w:rsidR="00325101" w:rsidRPr="00E246C6" w:rsidRDefault="00325101" w:rsidP="00C66801">
            <w:pPr>
              <w:spacing w:before="0" w:after="0" w:line="240" w:lineRule="auto"/>
              <w:jc w:val="left"/>
              <w:rPr>
                <w:szCs w:val="24"/>
              </w:rPr>
            </w:pPr>
            <w:r w:rsidRPr="00E246C6">
              <w:rPr>
                <w:szCs w:val="24"/>
              </w:rPr>
              <w:t>Rozwijanie wśród mieszkańców gminy, w tym szczególnie dzieci i młodzieży, różnorodnych zainteresowań poprzez organizację warsztatów (Warsztaty taneczne, muzyczne, wokalne, plastyczne, teatralne, fotograficzne, dziennikarskie i inne), kół zainteresowań.</w:t>
            </w:r>
          </w:p>
        </w:tc>
        <w:tc>
          <w:tcPr>
            <w:tcW w:w="1521" w:type="pct"/>
            <w:tcMar>
              <w:top w:w="0" w:type="dxa"/>
              <w:left w:w="108" w:type="dxa"/>
              <w:bottom w:w="0" w:type="dxa"/>
              <w:right w:w="108" w:type="dxa"/>
            </w:tcMar>
          </w:tcPr>
          <w:p w14:paraId="63F40C44" w14:textId="77777777" w:rsidR="00325101" w:rsidRPr="00E246C6" w:rsidRDefault="00325101" w:rsidP="000B283D">
            <w:pPr>
              <w:snapToGrid w:val="0"/>
              <w:spacing w:before="0" w:after="0" w:line="240" w:lineRule="auto"/>
              <w:jc w:val="left"/>
              <w:rPr>
                <w:szCs w:val="24"/>
              </w:rPr>
            </w:pPr>
            <w:r w:rsidRPr="00E246C6">
              <w:rPr>
                <w:szCs w:val="24"/>
              </w:rPr>
              <w:t>- liczba zorganizowanych warsztatów</w:t>
            </w:r>
          </w:p>
          <w:p w14:paraId="248766FE" w14:textId="77777777" w:rsidR="00325101" w:rsidRPr="00E246C6" w:rsidRDefault="00325101" w:rsidP="000B283D">
            <w:pPr>
              <w:snapToGrid w:val="0"/>
              <w:spacing w:before="0" w:after="0" w:line="240" w:lineRule="auto"/>
              <w:jc w:val="left"/>
              <w:rPr>
                <w:szCs w:val="24"/>
              </w:rPr>
            </w:pPr>
            <w:r w:rsidRPr="00E246C6">
              <w:rPr>
                <w:szCs w:val="24"/>
              </w:rPr>
              <w:t>- liczba dzieci i młodzieży uczestniczących w poszczególnych warsztatach</w:t>
            </w:r>
          </w:p>
        </w:tc>
      </w:tr>
      <w:tr w:rsidR="007067E6" w:rsidRPr="00E246C6" w14:paraId="30628CB1" w14:textId="77777777" w:rsidTr="00C66801">
        <w:tc>
          <w:tcPr>
            <w:tcW w:w="1578" w:type="pct"/>
            <w:vMerge/>
            <w:tcMar>
              <w:top w:w="0" w:type="dxa"/>
              <w:left w:w="108" w:type="dxa"/>
              <w:bottom w:w="0" w:type="dxa"/>
              <w:right w:w="108" w:type="dxa"/>
            </w:tcMar>
            <w:vAlign w:val="center"/>
          </w:tcPr>
          <w:p w14:paraId="49342A5B"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149B59B" w14:textId="77777777" w:rsidR="00325101" w:rsidRPr="00E246C6" w:rsidRDefault="00325101" w:rsidP="00C66801">
            <w:pPr>
              <w:spacing w:before="0" w:after="0" w:line="240" w:lineRule="auto"/>
              <w:jc w:val="left"/>
              <w:rPr>
                <w:szCs w:val="24"/>
              </w:rPr>
            </w:pPr>
            <w:r w:rsidRPr="00E246C6">
              <w:rPr>
                <w:szCs w:val="24"/>
              </w:rPr>
              <w:t>Organizacja konkursów o tematyce regionalnej, prezentacja twórców ludowych.</w:t>
            </w:r>
          </w:p>
        </w:tc>
        <w:tc>
          <w:tcPr>
            <w:tcW w:w="1521" w:type="pct"/>
            <w:tcMar>
              <w:top w:w="0" w:type="dxa"/>
              <w:left w:w="108" w:type="dxa"/>
              <w:bottom w:w="0" w:type="dxa"/>
              <w:right w:w="108" w:type="dxa"/>
            </w:tcMar>
          </w:tcPr>
          <w:p w14:paraId="33C8DF44" w14:textId="77777777" w:rsidR="00325101" w:rsidRPr="00E246C6" w:rsidRDefault="00325101" w:rsidP="000B283D">
            <w:pPr>
              <w:snapToGrid w:val="0"/>
              <w:spacing w:before="0" w:after="0" w:line="240" w:lineRule="auto"/>
              <w:jc w:val="left"/>
              <w:rPr>
                <w:szCs w:val="24"/>
              </w:rPr>
            </w:pPr>
            <w:r w:rsidRPr="00E246C6">
              <w:rPr>
                <w:szCs w:val="24"/>
              </w:rPr>
              <w:t>- liczba konkursów</w:t>
            </w:r>
          </w:p>
          <w:p w14:paraId="3C29F32B" w14:textId="77777777" w:rsidR="00325101" w:rsidRPr="00E246C6" w:rsidRDefault="00325101" w:rsidP="000B283D">
            <w:pPr>
              <w:snapToGrid w:val="0"/>
              <w:spacing w:before="0" w:after="0" w:line="240" w:lineRule="auto"/>
              <w:jc w:val="left"/>
              <w:rPr>
                <w:szCs w:val="24"/>
              </w:rPr>
            </w:pPr>
            <w:r w:rsidRPr="00E246C6">
              <w:rPr>
                <w:szCs w:val="24"/>
              </w:rPr>
              <w:t xml:space="preserve">- liczba spotkań, prezentacji twórców ludowych </w:t>
            </w:r>
          </w:p>
        </w:tc>
      </w:tr>
      <w:tr w:rsidR="007067E6" w:rsidRPr="00E246C6" w14:paraId="479E2B72" w14:textId="77777777" w:rsidTr="00C66801">
        <w:tc>
          <w:tcPr>
            <w:tcW w:w="1578" w:type="pct"/>
            <w:vMerge w:val="restart"/>
            <w:tcMar>
              <w:top w:w="0" w:type="dxa"/>
              <w:left w:w="108" w:type="dxa"/>
              <w:bottom w:w="0" w:type="dxa"/>
              <w:right w:w="108" w:type="dxa"/>
            </w:tcMar>
            <w:vAlign w:val="center"/>
          </w:tcPr>
          <w:p w14:paraId="4FBC347F" w14:textId="5CACB62B" w:rsidR="00325101" w:rsidRPr="00E246C6" w:rsidRDefault="00931FE4" w:rsidP="00C66801">
            <w:pPr>
              <w:pStyle w:val="Bezodstpw"/>
              <w:snapToGrid w:val="0"/>
              <w:spacing w:before="0"/>
              <w:rPr>
                <w:rFonts w:ascii="Times New Roman" w:hAnsi="Times New Roman"/>
                <w:sz w:val="24"/>
                <w:szCs w:val="24"/>
              </w:rPr>
            </w:pPr>
            <w:r w:rsidRPr="00931FE4">
              <w:rPr>
                <w:rFonts w:ascii="Times New Roman" w:hAnsi="Times New Roman"/>
                <w:sz w:val="24"/>
                <w:szCs w:val="24"/>
              </w:rPr>
              <w:t xml:space="preserve">Świadczenie pomocy osobom niepełnosprawnym, starszym, przewlekle chorym </w:t>
            </w:r>
          </w:p>
        </w:tc>
        <w:tc>
          <w:tcPr>
            <w:tcW w:w="1901" w:type="pct"/>
            <w:tcMar>
              <w:top w:w="0" w:type="dxa"/>
              <w:left w:w="108" w:type="dxa"/>
              <w:bottom w:w="0" w:type="dxa"/>
              <w:right w:w="108" w:type="dxa"/>
            </w:tcMar>
          </w:tcPr>
          <w:p w14:paraId="0236CFF2" w14:textId="77777777" w:rsidR="00325101" w:rsidRPr="00E246C6" w:rsidRDefault="00325101" w:rsidP="00C66801">
            <w:pPr>
              <w:snapToGrid w:val="0"/>
              <w:spacing w:before="0" w:after="0" w:line="240" w:lineRule="auto"/>
              <w:jc w:val="left"/>
              <w:rPr>
                <w:szCs w:val="24"/>
              </w:rPr>
            </w:pPr>
            <w:r w:rsidRPr="00E246C6">
              <w:rPr>
                <w:szCs w:val="24"/>
              </w:rPr>
              <w:t xml:space="preserve">Zapewnienie odpowiedniej do potrzeb ilości i jakości usług opiekuńczych. </w:t>
            </w:r>
          </w:p>
        </w:tc>
        <w:tc>
          <w:tcPr>
            <w:tcW w:w="1521" w:type="pct"/>
            <w:tcMar>
              <w:top w:w="0" w:type="dxa"/>
              <w:left w:w="108" w:type="dxa"/>
              <w:bottom w:w="0" w:type="dxa"/>
              <w:right w:w="108" w:type="dxa"/>
            </w:tcMar>
          </w:tcPr>
          <w:p w14:paraId="0BD4284C" w14:textId="77777777" w:rsidR="00325101" w:rsidRPr="00E246C6" w:rsidRDefault="00325101" w:rsidP="000B283D">
            <w:pPr>
              <w:snapToGrid w:val="0"/>
              <w:spacing w:before="0" w:after="0" w:line="240" w:lineRule="auto"/>
              <w:jc w:val="left"/>
              <w:rPr>
                <w:szCs w:val="24"/>
              </w:rPr>
            </w:pPr>
            <w:r w:rsidRPr="00E246C6">
              <w:rPr>
                <w:szCs w:val="24"/>
              </w:rPr>
              <w:t>- liczba świadczonych usług opiekuńczych</w:t>
            </w:r>
          </w:p>
          <w:p w14:paraId="651A939F" w14:textId="77777777" w:rsidR="00325101" w:rsidRPr="00E246C6" w:rsidRDefault="00325101" w:rsidP="000B283D">
            <w:pPr>
              <w:snapToGrid w:val="0"/>
              <w:spacing w:before="0" w:after="0" w:line="240" w:lineRule="auto"/>
              <w:jc w:val="left"/>
              <w:rPr>
                <w:szCs w:val="24"/>
              </w:rPr>
            </w:pPr>
            <w:r w:rsidRPr="00E246C6">
              <w:rPr>
                <w:szCs w:val="24"/>
              </w:rPr>
              <w:t>- liczba beneficjentów usług opiekuńczych</w:t>
            </w:r>
          </w:p>
        </w:tc>
      </w:tr>
      <w:tr w:rsidR="007067E6" w:rsidRPr="00E246C6" w14:paraId="167CF50C" w14:textId="77777777" w:rsidTr="00C66801">
        <w:tc>
          <w:tcPr>
            <w:tcW w:w="1578" w:type="pct"/>
            <w:vMerge/>
            <w:tcMar>
              <w:top w:w="0" w:type="dxa"/>
              <w:left w:w="108" w:type="dxa"/>
              <w:bottom w:w="0" w:type="dxa"/>
              <w:right w:w="108" w:type="dxa"/>
            </w:tcMar>
            <w:vAlign w:val="center"/>
          </w:tcPr>
          <w:p w14:paraId="19F5862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B28B340" w14:textId="77777777" w:rsidR="00325101" w:rsidRPr="00E246C6" w:rsidRDefault="00325101" w:rsidP="00C66801">
            <w:pPr>
              <w:snapToGrid w:val="0"/>
              <w:spacing w:before="0" w:after="0" w:line="240" w:lineRule="auto"/>
              <w:jc w:val="left"/>
              <w:rPr>
                <w:szCs w:val="24"/>
              </w:rPr>
            </w:pPr>
            <w:r w:rsidRPr="00E246C6">
              <w:rPr>
                <w:szCs w:val="24"/>
              </w:rPr>
              <w:t>Zapewnienie osobom starszym potrzebującym całodobowej instytucjonalnej pomocy i miejsc w domach pomocy społecznej.</w:t>
            </w:r>
          </w:p>
        </w:tc>
        <w:tc>
          <w:tcPr>
            <w:tcW w:w="1521" w:type="pct"/>
            <w:tcMar>
              <w:top w:w="0" w:type="dxa"/>
              <w:left w:w="108" w:type="dxa"/>
              <w:bottom w:w="0" w:type="dxa"/>
              <w:right w:w="108" w:type="dxa"/>
            </w:tcMar>
          </w:tcPr>
          <w:p w14:paraId="63718EB7" w14:textId="77777777" w:rsidR="00325101" w:rsidRPr="00E246C6" w:rsidRDefault="00325101" w:rsidP="000B283D">
            <w:pPr>
              <w:snapToGrid w:val="0"/>
              <w:spacing w:before="0" w:after="0" w:line="240" w:lineRule="auto"/>
              <w:jc w:val="left"/>
              <w:rPr>
                <w:szCs w:val="24"/>
              </w:rPr>
            </w:pPr>
            <w:r w:rsidRPr="00E246C6">
              <w:rPr>
                <w:szCs w:val="24"/>
              </w:rPr>
              <w:t>- ilość dostępnych miejsc w DPS</w:t>
            </w:r>
          </w:p>
        </w:tc>
      </w:tr>
      <w:tr w:rsidR="007067E6" w:rsidRPr="00E246C6" w14:paraId="277ECB6A" w14:textId="77777777" w:rsidTr="00C66801">
        <w:tc>
          <w:tcPr>
            <w:tcW w:w="1578" w:type="pct"/>
            <w:vMerge/>
            <w:tcMar>
              <w:top w:w="0" w:type="dxa"/>
              <w:left w:w="108" w:type="dxa"/>
              <w:bottom w:w="0" w:type="dxa"/>
              <w:right w:w="108" w:type="dxa"/>
            </w:tcMar>
            <w:vAlign w:val="center"/>
          </w:tcPr>
          <w:p w14:paraId="52D19CC8"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E78932D" w14:textId="77777777" w:rsidR="00325101" w:rsidRPr="00E246C6" w:rsidRDefault="00325101" w:rsidP="00C66801">
            <w:pPr>
              <w:snapToGrid w:val="0"/>
              <w:spacing w:before="0" w:after="0" w:line="240" w:lineRule="auto"/>
              <w:jc w:val="left"/>
              <w:rPr>
                <w:szCs w:val="24"/>
              </w:rPr>
            </w:pPr>
            <w:r w:rsidRPr="00E246C6">
              <w:rPr>
                <w:szCs w:val="24"/>
              </w:rPr>
              <w:t>Umożliwienie osobom starszym zamieszkania w mieszkaniach wspomaganych.</w:t>
            </w:r>
          </w:p>
        </w:tc>
        <w:tc>
          <w:tcPr>
            <w:tcW w:w="1521" w:type="pct"/>
            <w:tcMar>
              <w:top w:w="0" w:type="dxa"/>
              <w:left w:w="108" w:type="dxa"/>
              <w:bottom w:w="0" w:type="dxa"/>
              <w:right w:w="108" w:type="dxa"/>
            </w:tcMar>
          </w:tcPr>
          <w:p w14:paraId="02B2FC1E" w14:textId="77777777" w:rsidR="00325101" w:rsidRPr="00E246C6" w:rsidRDefault="00325101" w:rsidP="000B283D">
            <w:pPr>
              <w:snapToGrid w:val="0"/>
              <w:spacing w:before="0" w:after="0" w:line="240" w:lineRule="auto"/>
              <w:jc w:val="left"/>
              <w:rPr>
                <w:szCs w:val="24"/>
              </w:rPr>
            </w:pPr>
            <w:r w:rsidRPr="00E246C6">
              <w:rPr>
                <w:szCs w:val="24"/>
              </w:rPr>
              <w:t>- liczba osób starszych zamieszkałych w mieszkaniach wspomaganych</w:t>
            </w:r>
          </w:p>
        </w:tc>
      </w:tr>
      <w:tr w:rsidR="007067E6" w:rsidRPr="00E246C6" w14:paraId="1929B9B7" w14:textId="77777777" w:rsidTr="00C66801">
        <w:tc>
          <w:tcPr>
            <w:tcW w:w="1578" w:type="pct"/>
            <w:vMerge/>
            <w:tcMar>
              <w:top w:w="0" w:type="dxa"/>
              <w:left w:w="108" w:type="dxa"/>
              <w:bottom w:w="0" w:type="dxa"/>
              <w:right w:w="108" w:type="dxa"/>
            </w:tcMar>
            <w:vAlign w:val="center"/>
          </w:tcPr>
          <w:p w14:paraId="464E640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860F63A" w14:textId="77777777" w:rsidR="00325101" w:rsidRPr="00E246C6" w:rsidRDefault="00325101" w:rsidP="00C66801">
            <w:pPr>
              <w:snapToGrid w:val="0"/>
              <w:spacing w:before="0" w:after="0" w:line="240" w:lineRule="auto"/>
              <w:jc w:val="left"/>
              <w:rPr>
                <w:szCs w:val="24"/>
              </w:rPr>
            </w:pPr>
            <w:r w:rsidRPr="00E246C6">
              <w:rPr>
                <w:szCs w:val="24"/>
              </w:rPr>
              <w:t>Utworzenie domu dziennego pobytu dla osób starszych.</w:t>
            </w:r>
          </w:p>
        </w:tc>
        <w:tc>
          <w:tcPr>
            <w:tcW w:w="1521" w:type="pct"/>
            <w:tcMar>
              <w:top w:w="0" w:type="dxa"/>
              <w:left w:w="108" w:type="dxa"/>
              <w:bottom w:w="0" w:type="dxa"/>
              <w:right w:w="108" w:type="dxa"/>
            </w:tcMar>
          </w:tcPr>
          <w:p w14:paraId="4AD2EF0E" w14:textId="77777777" w:rsidR="00325101" w:rsidRPr="00E246C6" w:rsidRDefault="00325101" w:rsidP="000B283D">
            <w:pPr>
              <w:snapToGrid w:val="0"/>
              <w:spacing w:before="0" w:after="0" w:line="240" w:lineRule="auto"/>
              <w:jc w:val="left"/>
              <w:rPr>
                <w:szCs w:val="24"/>
              </w:rPr>
            </w:pPr>
            <w:r w:rsidRPr="00E246C6">
              <w:rPr>
                <w:szCs w:val="24"/>
              </w:rPr>
              <w:t xml:space="preserve">- ilość dostępnych miejsc w DDP dla osób starszych </w:t>
            </w:r>
          </w:p>
        </w:tc>
      </w:tr>
      <w:tr w:rsidR="007067E6" w:rsidRPr="00E246C6" w14:paraId="2DCDDEC8" w14:textId="77777777" w:rsidTr="00C66801">
        <w:tc>
          <w:tcPr>
            <w:tcW w:w="1578" w:type="pct"/>
            <w:vMerge/>
            <w:tcMar>
              <w:top w:w="0" w:type="dxa"/>
              <w:left w:w="108" w:type="dxa"/>
              <w:bottom w:w="0" w:type="dxa"/>
              <w:right w:w="108" w:type="dxa"/>
            </w:tcMar>
            <w:vAlign w:val="center"/>
          </w:tcPr>
          <w:p w14:paraId="70C65BD9"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04BE80C8" w14:textId="77777777" w:rsidR="00325101" w:rsidRPr="00E246C6" w:rsidRDefault="00325101" w:rsidP="00C66801">
            <w:pPr>
              <w:snapToGrid w:val="0"/>
              <w:spacing w:before="0" w:after="0" w:line="240" w:lineRule="auto"/>
              <w:jc w:val="left"/>
              <w:rPr>
                <w:szCs w:val="24"/>
              </w:rPr>
            </w:pPr>
            <w:r w:rsidRPr="00E246C6">
              <w:rPr>
                <w:szCs w:val="24"/>
              </w:rPr>
              <w:t>Współpraca z zakładami opieki zdrowotnej i szerzenie potrzeby zwiększenia opieki geriatrycznej.</w:t>
            </w:r>
          </w:p>
        </w:tc>
        <w:tc>
          <w:tcPr>
            <w:tcW w:w="1521" w:type="pct"/>
            <w:tcMar>
              <w:top w:w="0" w:type="dxa"/>
              <w:left w:w="108" w:type="dxa"/>
              <w:bottom w:w="0" w:type="dxa"/>
              <w:right w:w="108" w:type="dxa"/>
            </w:tcMar>
          </w:tcPr>
          <w:p w14:paraId="1B5F3055" w14:textId="77777777" w:rsidR="00325101" w:rsidRPr="00E246C6" w:rsidRDefault="00325101" w:rsidP="000B283D">
            <w:pPr>
              <w:snapToGrid w:val="0"/>
              <w:spacing w:before="0" w:after="0" w:line="240" w:lineRule="auto"/>
              <w:jc w:val="left"/>
              <w:rPr>
                <w:szCs w:val="24"/>
              </w:rPr>
            </w:pPr>
            <w:r w:rsidRPr="00E246C6">
              <w:rPr>
                <w:szCs w:val="24"/>
              </w:rPr>
              <w:t xml:space="preserve">- liczba i rodzaj podjętej współpracy w zakresie zwiększenia opieki geriatrycznej </w:t>
            </w:r>
          </w:p>
        </w:tc>
      </w:tr>
      <w:tr w:rsidR="007067E6" w:rsidRPr="00E246C6" w14:paraId="105B6B3F" w14:textId="77777777" w:rsidTr="00C66801">
        <w:tc>
          <w:tcPr>
            <w:tcW w:w="1578" w:type="pct"/>
            <w:vMerge/>
            <w:tcMar>
              <w:top w:w="0" w:type="dxa"/>
              <w:left w:w="108" w:type="dxa"/>
              <w:bottom w:w="0" w:type="dxa"/>
              <w:right w:w="108" w:type="dxa"/>
            </w:tcMar>
            <w:vAlign w:val="center"/>
          </w:tcPr>
          <w:p w14:paraId="4DE87772"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6A3B339E" w14:textId="77777777" w:rsidR="00325101" w:rsidRPr="00E246C6" w:rsidRDefault="00325101" w:rsidP="00C66801">
            <w:pPr>
              <w:snapToGrid w:val="0"/>
              <w:spacing w:before="0" w:after="0" w:line="240" w:lineRule="auto"/>
              <w:jc w:val="left"/>
              <w:rPr>
                <w:szCs w:val="24"/>
              </w:rPr>
            </w:pPr>
            <w:r w:rsidRPr="00E246C6">
              <w:rPr>
                <w:szCs w:val="24"/>
              </w:rPr>
              <w:t>Organizacja i wspieranie działalności wolontariatu na rzecz osób starszych</w:t>
            </w:r>
          </w:p>
        </w:tc>
        <w:tc>
          <w:tcPr>
            <w:tcW w:w="1521" w:type="pct"/>
            <w:tcMar>
              <w:top w:w="0" w:type="dxa"/>
              <w:left w:w="108" w:type="dxa"/>
              <w:bottom w:w="0" w:type="dxa"/>
              <w:right w:w="108" w:type="dxa"/>
            </w:tcMar>
          </w:tcPr>
          <w:p w14:paraId="7C38211E" w14:textId="77777777" w:rsidR="00325101" w:rsidRPr="00E246C6" w:rsidRDefault="00325101" w:rsidP="000B283D">
            <w:pPr>
              <w:snapToGrid w:val="0"/>
              <w:spacing w:before="0" w:after="0" w:line="240" w:lineRule="auto"/>
              <w:jc w:val="left"/>
              <w:rPr>
                <w:szCs w:val="24"/>
              </w:rPr>
            </w:pPr>
            <w:r w:rsidRPr="00E246C6">
              <w:rPr>
                <w:szCs w:val="24"/>
              </w:rPr>
              <w:t>- liczba wolontariuszy działających na rzecz osób starszych</w:t>
            </w:r>
          </w:p>
        </w:tc>
      </w:tr>
      <w:tr w:rsidR="007067E6" w:rsidRPr="00E246C6" w14:paraId="103DD1DE" w14:textId="77777777" w:rsidTr="00C66801">
        <w:tc>
          <w:tcPr>
            <w:tcW w:w="1578" w:type="pct"/>
            <w:vMerge w:val="restart"/>
            <w:tcMar>
              <w:top w:w="0" w:type="dxa"/>
              <w:left w:w="108" w:type="dxa"/>
              <w:bottom w:w="0" w:type="dxa"/>
              <w:right w:w="108" w:type="dxa"/>
            </w:tcMar>
            <w:vAlign w:val="center"/>
          </w:tcPr>
          <w:p w14:paraId="1E2E005E" w14:textId="77777777" w:rsidR="00325101" w:rsidRPr="00E246C6" w:rsidRDefault="00325101" w:rsidP="00C66801">
            <w:pPr>
              <w:snapToGrid w:val="0"/>
              <w:spacing w:line="240" w:lineRule="auto"/>
              <w:jc w:val="left"/>
              <w:rPr>
                <w:szCs w:val="24"/>
              </w:rPr>
            </w:pPr>
            <w:r w:rsidRPr="00E246C6">
              <w:rPr>
                <w:szCs w:val="24"/>
              </w:rPr>
              <w:t>Tworzenie oferty edukacyjnej skierowanej do osób starszych</w:t>
            </w:r>
          </w:p>
        </w:tc>
        <w:tc>
          <w:tcPr>
            <w:tcW w:w="1901" w:type="pct"/>
            <w:tcMar>
              <w:top w:w="0" w:type="dxa"/>
              <w:left w:w="108" w:type="dxa"/>
              <w:bottom w:w="0" w:type="dxa"/>
              <w:right w:w="108" w:type="dxa"/>
            </w:tcMar>
          </w:tcPr>
          <w:p w14:paraId="65D0DDA1"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promujących zdrowie wśród seniorów i aktywne spędzanie wolnego czasu.</w:t>
            </w:r>
          </w:p>
        </w:tc>
        <w:tc>
          <w:tcPr>
            <w:tcW w:w="1521" w:type="pct"/>
            <w:tcMar>
              <w:top w:w="0" w:type="dxa"/>
              <w:left w:w="108" w:type="dxa"/>
              <w:bottom w:w="0" w:type="dxa"/>
              <w:right w:w="108" w:type="dxa"/>
            </w:tcMar>
          </w:tcPr>
          <w:p w14:paraId="18D34E45" w14:textId="77777777" w:rsidR="00325101" w:rsidRPr="00E246C6" w:rsidRDefault="00325101" w:rsidP="000B283D">
            <w:pPr>
              <w:snapToGrid w:val="0"/>
              <w:spacing w:before="0" w:after="0" w:line="240" w:lineRule="auto"/>
              <w:jc w:val="left"/>
              <w:rPr>
                <w:szCs w:val="24"/>
              </w:rPr>
            </w:pPr>
            <w:r w:rsidRPr="00E246C6">
              <w:rPr>
                <w:szCs w:val="24"/>
              </w:rPr>
              <w:t xml:space="preserve">- liczba programów </w:t>
            </w:r>
          </w:p>
          <w:p w14:paraId="7D6E6C4D"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089D1571" w14:textId="77777777" w:rsidTr="00C66801">
        <w:tc>
          <w:tcPr>
            <w:tcW w:w="1578" w:type="pct"/>
            <w:vMerge/>
            <w:tcMar>
              <w:top w:w="0" w:type="dxa"/>
              <w:left w:w="108" w:type="dxa"/>
              <w:bottom w:w="0" w:type="dxa"/>
              <w:right w:w="108" w:type="dxa"/>
            </w:tcMar>
            <w:vAlign w:val="center"/>
          </w:tcPr>
          <w:p w14:paraId="2EA8E9EC" w14:textId="77777777" w:rsidR="00325101" w:rsidRPr="00E246C6" w:rsidRDefault="00325101" w:rsidP="00C66801">
            <w:pPr>
              <w:snapToGrid w:val="0"/>
              <w:spacing w:line="240" w:lineRule="auto"/>
              <w:jc w:val="left"/>
              <w:rPr>
                <w:szCs w:val="24"/>
              </w:rPr>
            </w:pPr>
          </w:p>
        </w:tc>
        <w:tc>
          <w:tcPr>
            <w:tcW w:w="1901" w:type="pct"/>
            <w:tcMar>
              <w:top w:w="0" w:type="dxa"/>
              <w:left w:w="108" w:type="dxa"/>
              <w:bottom w:w="0" w:type="dxa"/>
              <w:right w:w="108" w:type="dxa"/>
            </w:tcMar>
          </w:tcPr>
          <w:p w14:paraId="2122C606"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edukacyjnych przeciwdziałających wykluczeniu osób starszych w szczególności e-</w:t>
            </w:r>
            <w:r w:rsidRPr="00E246C6">
              <w:rPr>
                <w:szCs w:val="24"/>
              </w:rPr>
              <w:lastRenderedPageBreak/>
              <w:t>wykluczeniu.</w:t>
            </w:r>
          </w:p>
        </w:tc>
        <w:tc>
          <w:tcPr>
            <w:tcW w:w="1521" w:type="pct"/>
            <w:tcMar>
              <w:top w:w="0" w:type="dxa"/>
              <w:left w:w="108" w:type="dxa"/>
              <w:bottom w:w="0" w:type="dxa"/>
              <w:right w:w="108" w:type="dxa"/>
            </w:tcMar>
          </w:tcPr>
          <w:p w14:paraId="4E138C00" w14:textId="77777777" w:rsidR="00325101" w:rsidRPr="00E246C6" w:rsidRDefault="00325101" w:rsidP="000B283D">
            <w:pPr>
              <w:snapToGrid w:val="0"/>
              <w:spacing w:before="0" w:after="0" w:line="240" w:lineRule="auto"/>
              <w:jc w:val="left"/>
              <w:rPr>
                <w:szCs w:val="24"/>
              </w:rPr>
            </w:pPr>
            <w:r w:rsidRPr="00E246C6">
              <w:rPr>
                <w:szCs w:val="24"/>
              </w:rPr>
              <w:lastRenderedPageBreak/>
              <w:t xml:space="preserve">- liczba programów edukacyjnych przeciwdziałających wykluczeniu osób </w:t>
            </w:r>
            <w:r w:rsidRPr="00E246C6">
              <w:rPr>
                <w:szCs w:val="24"/>
              </w:rPr>
              <w:lastRenderedPageBreak/>
              <w:t>starszych</w:t>
            </w:r>
          </w:p>
          <w:p w14:paraId="5EEEC233"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66EF509C" w14:textId="77777777" w:rsidTr="00C66801">
        <w:tc>
          <w:tcPr>
            <w:tcW w:w="1578" w:type="pct"/>
            <w:vMerge/>
            <w:tcMar>
              <w:top w:w="0" w:type="dxa"/>
              <w:left w:w="108" w:type="dxa"/>
              <w:bottom w:w="0" w:type="dxa"/>
              <w:right w:w="108" w:type="dxa"/>
            </w:tcMar>
            <w:vAlign w:val="center"/>
          </w:tcPr>
          <w:p w14:paraId="0D4C4DA5" w14:textId="77777777" w:rsidR="00325101" w:rsidRPr="00E246C6" w:rsidRDefault="00325101" w:rsidP="00C66801">
            <w:pPr>
              <w:snapToGrid w:val="0"/>
              <w:spacing w:line="240" w:lineRule="auto"/>
              <w:jc w:val="left"/>
              <w:rPr>
                <w:szCs w:val="24"/>
              </w:rPr>
            </w:pPr>
          </w:p>
        </w:tc>
        <w:tc>
          <w:tcPr>
            <w:tcW w:w="1901" w:type="pct"/>
            <w:tcMar>
              <w:top w:w="0" w:type="dxa"/>
              <w:left w:w="108" w:type="dxa"/>
              <w:bottom w:w="0" w:type="dxa"/>
              <w:right w:w="108" w:type="dxa"/>
            </w:tcMar>
          </w:tcPr>
          <w:p w14:paraId="434B7242" w14:textId="77777777" w:rsidR="00325101" w:rsidRPr="00E246C6" w:rsidRDefault="00325101" w:rsidP="00C66801">
            <w:pPr>
              <w:snapToGrid w:val="0"/>
              <w:spacing w:before="0" w:after="0" w:line="240" w:lineRule="auto"/>
              <w:jc w:val="left"/>
              <w:rPr>
                <w:szCs w:val="24"/>
              </w:rPr>
            </w:pPr>
            <w:r w:rsidRPr="00E246C6">
              <w:rPr>
                <w:szCs w:val="24"/>
              </w:rPr>
              <w:t>Wspieranie działalności edukacyjnej dla seniorów</w:t>
            </w:r>
          </w:p>
        </w:tc>
        <w:tc>
          <w:tcPr>
            <w:tcW w:w="1521" w:type="pct"/>
            <w:tcMar>
              <w:top w:w="0" w:type="dxa"/>
              <w:left w:w="108" w:type="dxa"/>
              <w:bottom w:w="0" w:type="dxa"/>
              <w:right w:w="108" w:type="dxa"/>
            </w:tcMar>
          </w:tcPr>
          <w:p w14:paraId="406B141C" w14:textId="77777777" w:rsidR="00325101" w:rsidRPr="00E246C6" w:rsidRDefault="00325101" w:rsidP="000B283D">
            <w:pPr>
              <w:snapToGrid w:val="0"/>
              <w:spacing w:before="0" w:after="0" w:line="240" w:lineRule="auto"/>
              <w:jc w:val="left"/>
              <w:rPr>
                <w:szCs w:val="24"/>
              </w:rPr>
            </w:pPr>
            <w:r w:rsidRPr="00E246C6">
              <w:rPr>
                <w:szCs w:val="24"/>
              </w:rPr>
              <w:t>- liczba i rodzaj udzielonego wsparcia</w:t>
            </w:r>
          </w:p>
        </w:tc>
      </w:tr>
      <w:tr w:rsidR="007067E6" w:rsidRPr="00E246C6" w14:paraId="78695828" w14:textId="77777777" w:rsidTr="00C66801">
        <w:tc>
          <w:tcPr>
            <w:tcW w:w="1578" w:type="pct"/>
            <w:vMerge w:val="restart"/>
            <w:tcMar>
              <w:top w:w="0" w:type="dxa"/>
              <w:left w:w="108" w:type="dxa"/>
              <w:bottom w:w="0" w:type="dxa"/>
              <w:right w:w="108" w:type="dxa"/>
            </w:tcMar>
            <w:vAlign w:val="center"/>
          </w:tcPr>
          <w:p w14:paraId="05F453BB" w14:textId="4C7775DE" w:rsidR="00325101" w:rsidRPr="00E246C6" w:rsidRDefault="00931FE4" w:rsidP="00C66801">
            <w:pPr>
              <w:snapToGrid w:val="0"/>
              <w:spacing w:before="0" w:after="0" w:line="240" w:lineRule="auto"/>
              <w:jc w:val="left"/>
              <w:rPr>
                <w:szCs w:val="24"/>
              </w:rPr>
            </w:pPr>
            <w:r w:rsidRPr="00931FE4">
              <w:rPr>
                <w:szCs w:val="24"/>
              </w:rPr>
              <w:t xml:space="preserve">Aktywizacja i integracja osób starszych </w:t>
            </w:r>
          </w:p>
        </w:tc>
        <w:tc>
          <w:tcPr>
            <w:tcW w:w="1901" w:type="pct"/>
            <w:tcMar>
              <w:top w:w="0" w:type="dxa"/>
              <w:left w:w="108" w:type="dxa"/>
              <w:bottom w:w="0" w:type="dxa"/>
              <w:right w:w="108" w:type="dxa"/>
            </w:tcMar>
          </w:tcPr>
          <w:p w14:paraId="093CE55C" w14:textId="77777777" w:rsidR="00325101" w:rsidRPr="00E246C6" w:rsidRDefault="00325101" w:rsidP="00C66801">
            <w:pPr>
              <w:snapToGrid w:val="0"/>
              <w:spacing w:before="0" w:after="0" w:line="240" w:lineRule="auto"/>
              <w:jc w:val="left"/>
              <w:rPr>
                <w:szCs w:val="24"/>
              </w:rPr>
            </w:pPr>
            <w:r w:rsidRPr="00E246C6">
              <w:rPr>
                <w:szCs w:val="24"/>
              </w:rPr>
              <w:t>Utworzenie i wspieranie działalności klubu seniora.</w:t>
            </w:r>
          </w:p>
        </w:tc>
        <w:tc>
          <w:tcPr>
            <w:tcW w:w="1521" w:type="pct"/>
            <w:tcMar>
              <w:top w:w="0" w:type="dxa"/>
              <w:left w:w="108" w:type="dxa"/>
              <w:bottom w:w="0" w:type="dxa"/>
              <w:right w:w="108" w:type="dxa"/>
            </w:tcMar>
          </w:tcPr>
          <w:p w14:paraId="0037A549" w14:textId="77777777" w:rsidR="00325101" w:rsidRPr="00E246C6" w:rsidRDefault="00325101" w:rsidP="000B283D">
            <w:pPr>
              <w:snapToGrid w:val="0"/>
              <w:spacing w:before="0" w:after="0" w:line="240" w:lineRule="auto"/>
              <w:jc w:val="left"/>
              <w:rPr>
                <w:szCs w:val="24"/>
              </w:rPr>
            </w:pPr>
            <w:r w:rsidRPr="00E246C6">
              <w:rPr>
                <w:szCs w:val="24"/>
              </w:rPr>
              <w:t>- utworzenie klubu seniora</w:t>
            </w:r>
          </w:p>
          <w:p w14:paraId="71CC9119" w14:textId="77777777" w:rsidR="00325101" w:rsidRPr="00E246C6" w:rsidRDefault="00325101" w:rsidP="000B283D">
            <w:pPr>
              <w:snapToGrid w:val="0"/>
              <w:spacing w:before="0" w:after="0" w:line="240" w:lineRule="auto"/>
              <w:jc w:val="left"/>
              <w:rPr>
                <w:szCs w:val="24"/>
              </w:rPr>
            </w:pPr>
            <w:r w:rsidRPr="00E246C6">
              <w:rPr>
                <w:szCs w:val="24"/>
              </w:rPr>
              <w:t>- rodzaj udzielonego wsparcia,</w:t>
            </w:r>
          </w:p>
          <w:p w14:paraId="4FE75309" w14:textId="77777777" w:rsidR="00325101" w:rsidRPr="00E246C6" w:rsidRDefault="00325101" w:rsidP="000B283D">
            <w:pPr>
              <w:snapToGrid w:val="0"/>
              <w:spacing w:before="0" w:after="0" w:line="240" w:lineRule="auto"/>
              <w:jc w:val="left"/>
              <w:rPr>
                <w:szCs w:val="24"/>
              </w:rPr>
            </w:pPr>
            <w:r w:rsidRPr="00E246C6">
              <w:rPr>
                <w:szCs w:val="24"/>
              </w:rPr>
              <w:t>- liczba osób uczestniczących w spotkaniach Klubów Seniora</w:t>
            </w:r>
          </w:p>
        </w:tc>
      </w:tr>
      <w:tr w:rsidR="007067E6" w:rsidRPr="00E246C6" w14:paraId="16C523D6" w14:textId="77777777" w:rsidTr="00C66801">
        <w:tc>
          <w:tcPr>
            <w:tcW w:w="1578" w:type="pct"/>
            <w:vMerge/>
            <w:tcMar>
              <w:top w:w="0" w:type="dxa"/>
              <w:left w:w="108" w:type="dxa"/>
              <w:bottom w:w="0" w:type="dxa"/>
              <w:right w:w="108" w:type="dxa"/>
            </w:tcMar>
            <w:vAlign w:val="center"/>
          </w:tcPr>
          <w:p w14:paraId="7C67F93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BD037B4" w14:textId="77777777" w:rsidR="00325101" w:rsidRPr="00E246C6" w:rsidRDefault="00325101" w:rsidP="00C66801">
            <w:pPr>
              <w:snapToGrid w:val="0"/>
              <w:spacing w:before="0" w:after="0" w:line="240" w:lineRule="auto"/>
              <w:jc w:val="left"/>
              <w:rPr>
                <w:szCs w:val="24"/>
              </w:rPr>
            </w:pPr>
            <w:r w:rsidRPr="00E246C6">
              <w:rPr>
                <w:szCs w:val="24"/>
              </w:rPr>
              <w:t>Wsparcie i promocja aktywności kulturalnej, fizycznej i rekreacyjnej osób starszych.</w:t>
            </w:r>
          </w:p>
        </w:tc>
        <w:tc>
          <w:tcPr>
            <w:tcW w:w="1521" w:type="pct"/>
            <w:tcMar>
              <w:top w:w="0" w:type="dxa"/>
              <w:left w:w="108" w:type="dxa"/>
              <w:bottom w:w="0" w:type="dxa"/>
              <w:right w:w="108" w:type="dxa"/>
            </w:tcMar>
          </w:tcPr>
          <w:p w14:paraId="3DF5B8F3" w14:textId="77777777" w:rsidR="00325101" w:rsidRPr="00E246C6" w:rsidRDefault="00325101" w:rsidP="000B283D">
            <w:pPr>
              <w:snapToGrid w:val="0"/>
              <w:spacing w:before="0" w:after="0" w:line="240" w:lineRule="auto"/>
              <w:jc w:val="left"/>
              <w:rPr>
                <w:szCs w:val="24"/>
              </w:rPr>
            </w:pPr>
            <w:r w:rsidRPr="00E246C6">
              <w:rPr>
                <w:szCs w:val="24"/>
              </w:rPr>
              <w:t>- liczba działań promujących aktywność kulturalną, fizyczną i rekreacyjną osób starszych</w:t>
            </w:r>
          </w:p>
        </w:tc>
      </w:tr>
      <w:tr w:rsidR="007067E6" w:rsidRPr="00E246C6" w14:paraId="1306FC33" w14:textId="77777777" w:rsidTr="00C66801">
        <w:tc>
          <w:tcPr>
            <w:tcW w:w="1578" w:type="pct"/>
            <w:vMerge/>
            <w:tcMar>
              <w:top w:w="0" w:type="dxa"/>
              <w:left w:w="108" w:type="dxa"/>
              <w:bottom w:w="0" w:type="dxa"/>
              <w:right w:w="108" w:type="dxa"/>
            </w:tcMar>
            <w:vAlign w:val="center"/>
          </w:tcPr>
          <w:p w14:paraId="23FC8F40"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B10612B" w14:textId="77777777" w:rsidR="00325101" w:rsidRPr="00E246C6" w:rsidRDefault="00325101" w:rsidP="00C66801">
            <w:pPr>
              <w:snapToGrid w:val="0"/>
              <w:spacing w:before="0" w:after="0" w:line="240" w:lineRule="auto"/>
              <w:jc w:val="left"/>
              <w:rPr>
                <w:szCs w:val="24"/>
              </w:rPr>
            </w:pPr>
            <w:r w:rsidRPr="00E246C6">
              <w:rPr>
                <w:szCs w:val="24"/>
              </w:rPr>
              <w:t>Opracowywanie i realizacja programów promujących integrację międzypokoleniową</w:t>
            </w:r>
          </w:p>
        </w:tc>
        <w:tc>
          <w:tcPr>
            <w:tcW w:w="1521" w:type="pct"/>
            <w:tcMar>
              <w:top w:w="0" w:type="dxa"/>
              <w:left w:w="108" w:type="dxa"/>
              <w:bottom w:w="0" w:type="dxa"/>
              <w:right w:w="108" w:type="dxa"/>
            </w:tcMar>
          </w:tcPr>
          <w:p w14:paraId="2E6C7D13" w14:textId="77777777" w:rsidR="00325101" w:rsidRPr="00E246C6" w:rsidRDefault="00325101" w:rsidP="000B283D">
            <w:pPr>
              <w:snapToGrid w:val="0"/>
              <w:spacing w:before="0" w:after="0" w:line="240" w:lineRule="auto"/>
              <w:jc w:val="left"/>
              <w:rPr>
                <w:szCs w:val="24"/>
              </w:rPr>
            </w:pPr>
            <w:r w:rsidRPr="00E246C6">
              <w:rPr>
                <w:szCs w:val="24"/>
              </w:rPr>
              <w:t>- liczba opracowanych programów promujących integrację międzypokoleniową</w:t>
            </w:r>
          </w:p>
        </w:tc>
      </w:tr>
      <w:tr w:rsidR="007067E6" w:rsidRPr="00E246C6" w14:paraId="3C48244B" w14:textId="77777777" w:rsidTr="00C66801">
        <w:tc>
          <w:tcPr>
            <w:tcW w:w="1578" w:type="pct"/>
            <w:vMerge w:val="restart"/>
            <w:tcMar>
              <w:top w:w="0" w:type="dxa"/>
              <w:left w:w="108" w:type="dxa"/>
              <w:bottom w:w="0" w:type="dxa"/>
              <w:right w:w="108" w:type="dxa"/>
            </w:tcMar>
            <w:vAlign w:val="center"/>
          </w:tcPr>
          <w:p w14:paraId="0E05F025" w14:textId="77777777" w:rsidR="00325101" w:rsidRPr="00E246C6" w:rsidRDefault="00325101" w:rsidP="00C66801">
            <w:pPr>
              <w:snapToGrid w:val="0"/>
              <w:spacing w:before="0" w:after="0" w:line="240" w:lineRule="auto"/>
              <w:jc w:val="left"/>
              <w:rPr>
                <w:szCs w:val="24"/>
              </w:rPr>
            </w:pPr>
            <w:r w:rsidRPr="00E246C6">
              <w:rPr>
                <w:szCs w:val="24"/>
              </w:rPr>
              <w:t>Działania na rzecz partycypacji społecznej osób starszych</w:t>
            </w:r>
          </w:p>
        </w:tc>
        <w:tc>
          <w:tcPr>
            <w:tcW w:w="1901" w:type="pct"/>
            <w:tcMar>
              <w:top w:w="0" w:type="dxa"/>
              <w:left w:w="108" w:type="dxa"/>
              <w:bottom w:w="0" w:type="dxa"/>
              <w:right w:w="108" w:type="dxa"/>
            </w:tcMar>
          </w:tcPr>
          <w:p w14:paraId="14DA7716" w14:textId="77777777" w:rsidR="00325101" w:rsidRPr="00E246C6" w:rsidRDefault="00325101" w:rsidP="00C66801">
            <w:pPr>
              <w:snapToGrid w:val="0"/>
              <w:spacing w:before="0" w:after="0" w:line="240" w:lineRule="auto"/>
              <w:jc w:val="left"/>
              <w:rPr>
                <w:szCs w:val="24"/>
              </w:rPr>
            </w:pPr>
            <w:r w:rsidRPr="00E246C6">
              <w:rPr>
                <w:szCs w:val="24"/>
              </w:rPr>
              <w:t>Budowanie pozytywnego wizerunku starości.</w:t>
            </w:r>
          </w:p>
        </w:tc>
        <w:tc>
          <w:tcPr>
            <w:tcW w:w="1521" w:type="pct"/>
            <w:tcMar>
              <w:top w:w="0" w:type="dxa"/>
              <w:left w:w="108" w:type="dxa"/>
              <w:bottom w:w="0" w:type="dxa"/>
              <w:right w:w="108" w:type="dxa"/>
            </w:tcMar>
          </w:tcPr>
          <w:p w14:paraId="1C1750F3" w14:textId="77777777" w:rsidR="00325101" w:rsidRPr="00E246C6" w:rsidRDefault="00325101" w:rsidP="00325101">
            <w:pPr>
              <w:snapToGrid w:val="0"/>
              <w:spacing w:before="0" w:after="0" w:line="240" w:lineRule="auto"/>
              <w:jc w:val="left"/>
              <w:rPr>
                <w:szCs w:val="24"/>
              </w:rPr>
            </w:pPr>
            <w:r w:rsidRPr="00E246C6">
              <w:rPr>
                <w:szCs w:val="24"/>
              </w:rPr>
              <w:t>- liczba przeprowadzonych kampanii dot. budowania pozytywnego wizerunku starości</w:t>
            </w:r>
          </w:p>
          <w:p w14:paraId="45893878" w14:textId="77777777" w:rsidR="00325101" w:rsidRPr="00E246C6" w:rsidRDefault="00325101" w:rsidP="00C66801">
            <w:pPr>
              <w:snapToGrid w:val="0"/>
              <w:spacing w:before="0" w:after="0" w:line="240" w:lineRule="auto"/>
              <w:jc w:val="left"/>
              <w:rPr>
                <w:szCs w:val="24"/>
              </w:rPr>
            </w:pPr>
          </w:p>
        </w:tc>
      </w:tr>
      <w:tr w:rsidR="007067E6" w:rsidRPr="00E246C6" w14:paraId="3D4765FF" w14:textId="77777777" w:rsidTr="00C66801">
        <w:tc>
          <w:tcPr>
            <w:tcW w:w="1578" w:type="pct"/>
            <w:vMerge/>
            <w:tcMar>
              <w:top w:w="0" w:type="dxa"/>
              <w:left w:w="108" w:type="dxa"/>
              <w:bottom w:w="0" w:type="dxa"/>
              <w:right w:w="108" w:type="dxa"/>
            </w:tcMar>
            <w:vAlign w:val="center"/>
          </w:tcPr>
          <w:p w14:paraId="36A51CC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774DB55D" w14:textId="77777777" w:rsidR="00325101" w:rsidRPr="00E246C6" w:rsidRDefault="00325101" w:rsidP="00C66801">
            <w:pPr>
              <w:snapToGrid w:val="0"/>
              <w:spacing w:before="0" w:after="0" w:line="240" w:lineRule="auto"/>
              <w:jc w:val="left"/>
              <w:rPr>
                <w:szCs w:val="24"/>
              </w:rPr>
            </w:pPr>
            <w:r w:rsidRPr="00E246C6">
              <w:rPr>
                <w:szCs w:val="24"/>
              </w:rPr>
              <w:t>Promowanie uczestnictwa osób starszych w organizacjach pozarządowych</w:t>
            </w:r>
          </w:p>
        </w:tc>
        <w:tc>
          <w:tcPr>
            <w:tcW w:w="1521" w:type="pct"/>
            <w:tcMar>
              <w:top w:w="0" w:type="dxa"/>
              <w:left w:w="108" w:type="dxa"/>
              <w:bottom w:w="0" w:type="dxa"/>
              <w:right w:w="108" w:type="dxa"/>
            </w:tcMar>
          </w:tcPr>
          <w:p w14:paraId="7B339E07" w14:textId="77777777" w:rsidR="00325101" w:rsidRPr="00E246C6" w:rsidRDefault="00325101" w:rsidP="000B283D">
            <w:pPr>
              <w:snapToGrid w:val="0"/>
              <w:spacing w:before="0" w:after="0" w:line="240" w:lineRule="auto"/>
              <w:jc w:val="left"/>
              <w:rPr>
                <w:szCs w:val="24"/>
              </w:rPr>
            </w:pPr>
            <w:r w:rsidRPr="00E246C6">
              <w:rPr>
                <w:szCs w:val="24"/>
              </w:rPr>
              <w:t>- liczba akcji promocyjnych</w:t>
            </w:r>
          </w:p>
          <w:p w14:paraId="06426C75" w14:textId="77777777" w:rsidR="00325101" w:rsidRPr="00E246C6" w:rsidRDefault="00325101" w:rsidP="000B283D">
            <w:pPr>
              <w:snapToGrid w:val="0"/>
              <w:spacing w:before="0" w:after="0" w:line="240" w:lineRule="auto"/>
              <w:jc w:val="left"/>
              <w:rPr>
                <w:szCs w:val="24"/>
              </w:rPr>
            </w:pPr>
            <w:r w:rsidRPr="00E246C6">
              <w:rPr>
                <w:szCs w:val="24"/>
              </w:rPr>
              <w:t>- liczba osób starszych w organizacjach pozarządowych</w:t>
            </w:r>
          </w:p>
        </w:tc>
      </w:tr>
      <w:tr w:rsidR="007067E6" w:rsidRPr="00E246C6" w14:paraId="370C36EE" w14:textId="77777777" w:rsidTr="00C66801">
        <w:tc>
          <w:tcPr>
            <w:tcW w:w="1578" w:type="pct"/>
            <w:vMerge w:val="restart"/>
            <w:tcMar>
              <w:top w:w="0" w:type="dxa"/>
              <w:left w:w="108" w:type="dxa"/>
              <w:bottom w:w="0" w:type="dxa"/>
              <w:right w:w="108" w:type="dxa"/>
            </w:tcMar>
            <w:vAlign w:val="center"/>
          </w:tcPr>
          <w:p w14:paraId="7720C8E4" w14:textId="77777777" w:rsidR="00325101" w:rsidRPr="00E246C6" w:rsidRDefault="00325101" w:rsidP="00C66801">
            <w:pPr>
              <w:snapToGrid w:val="0"/>
              <w:spacing w:before="0" w:after="0" w:line="240" w:lineRule="auto"/>
              <w:jc w:val="left"/>
              <w:rPr>
                <w:szCs w:val="24"/>
              </w:rPr>
            </w:pPr>
            <w:r w:rsidRPr="00E246C6">
              <w:rPr>
                <w:szCs w:val="24"/>
              </w:rPr>
              <w:t>Realizacja działań w dziedzinie promocji zdrowia</w:t>
            </w:r>
          </w:p>
        </w:tc>
        <w:tc>
          <w:tcPr>
            <w:tcW w:w="1901" w:type="pct"/>
            <w:tcMar>
              <w:top w:w="0" w:type="dxa"/>
              <w:left w:w="108" w:type="dxa"/>
              <w:bottom w:w="0" w:type="dxa"/>
              <w:right w:w="108" w:type="dxa"/>
            </w:tcMar>
          </w:tcPr>
          <w:p w14:paraId="3FC7CA30" w14:textId="77777777" w:rsidR="00325101" w:rsidRPr="00E246C6" w:rsidRDefault="00325101" w:rsidP="00C66801">
            <w:pPr>
              <w:snapToGrid w:val="0"/>
              <w:spacing w:before="0" w:after="0" w:line="240" w:lineRule="auto"/>
              <w:jc w:val="left"/>
              <w:rPr>
                <w:szCs w:val="24"/>
              </w:rPr>
            </w:pPr>
            <w:r w:rsidRPr="00E246C6">
              <w:rPr>
                <w:szCs w:val="24"/>
              </w:rPr>
              <w:t>Prowadzenie kampanii edukacyjnych promujących zdrowy styl życia.</w:t>
            </w:r>
          </w:p>
        </w:tc>
        <w:tc>
          <w:tcPr>
            <w:tcW w:w="1521" w:type="pct"/>
            <w:tcMar>
              <w:top w:w="0" w:type="dxa"/>
              <w:left w:w="108" w:type="dxa"/>
              <w:bottom w:w="0" w:type="dxa"/>
              <w:right w:w="108" w:type="dxa"/>
            </w:tcMar>
          </w:tcPr>
          <w:p w14:paraId="6EA47AE9" w14:textId="77777777" w:rsidR="00325101" w:rsidRPr="00E246C6" w:rsidRDefault="00325101" w:rsidP="000B283D">
            <w:pPr>
              <w:snapToGrid w:val="0"/>
              <w:spacing w:before="0" w:after="0" w:line="240" w:lineRule="auto"/>
              <w:jc w:val="left"/>
              <w:rPr>
                <w:szCs w:val="24"/>
              </w:rPr>
            </w:pPr>
            <w:r w:rsidRPr="00E246C6">
              <w:rPr>
                <w:szCs w:val="24"/>
              </w:rPr>
              <w:t>- liczba przeprowadzonych kampanii</w:t>
            </w:r>
          </w:p>
        </w:tc>
      </w:tr>
      <w:tr w:rsidR="007067E6" w:rsidRPr="00E246C6" w14:paraId="6D4F004A" w14:textId="77777777" w:rsidTr="00C66801">
        <w:tc>
          <w:tcPr>
            <w:tcW w:w="1578" w:type="pct"/>
            <w:vMerge/>
            <w:tcMar>
              <w:top w:w="0" w:type="dxa"/>
              <w:left w:w="108" w:type="dxa"/>
              <w:bottom w:w="0" w:type="dxa"/>
              <w:right w:w="108" w:type="dxa"/>
            </w:tcMar>
            <w:vAlign w:val="center"/>
          </w:tcPr>
          <w:p w14:paraId="6AA40CB8"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3288DAE4" w14:textId="77777777" w:rsidR="00325101" w:rsidRPr="00E246C6" w:rsidRDefault="00325101" w:rsidP="00C66801">
            <w:pPr>
              <w:snapToGrid w:val="0"/>
              <w:spacing w:before="0" w:after="0" w:line="240" w:lineRule="auto"/>
              <w:jc w:val="left"/>
              <w:rPr>
                <w:szCs w:val="24"/>
              </w:rPr>
            </w:pPr>
            <w:r w:rsidRPr="00E246C6">
              <w:rPr>
                <w:szCs w:val="24"/>
              </w:rPr>
              <w:t>Opracowywanie i wdrażanie programów profilaktycznych, zdrowotnych przeciwdziałających niepełnosprawności.</w:t>
            </w:r>
          </w:p>
        </w:tc>
        <w:tc>
          <w:tcPr>
            <w:tcW w:w="1521" w:type="pct"/>
            <w:tcMar>
              <w:top w:w="0" w:type="dxa"/>
              <w:left w:w="108" w:type="dxa"/>
              <w:bottom w:w="0" w:type="dxa"/>
              <w:right w:w="108" w:type="dxa"/>
            </w:tcMar>
          </w:tcPr>
          <w:p w14:paraId="474233D2" w14:textId="77777777" w:rsidR="00325101" w:rsidRPr="00E246C6" w:rsidRDefault="00325101" w:rsidP="000B283D">
            <w:pPr>
              <w:snapToGrid w:val="0"/>
              <w:spacing w:before="0" w:after="0" w:line="240" w:lineRule="auto"/>
              <w:jc w:val="left"/>
              <w:rPr>
                <w:szCs w:val="24"/>
              </w:rPr>
            </w:pPr>
            <w:r w:rsidRPr="00E246C6">
              <w:rPr>
                <w:szCs w:val="24"/>
              </w:rPr>
              <w:t xml:space="preserve">- liczba programów </w:t>
            </w:r>
          </w:p>
          <w:p w14:paraId="51CAD4B5" w14:textId="77777777" w:rsidR="00325101" w:rsidRPr="00E246C6" w:rsidRDefault="00325101" w:rsidP="000B283D">
            <w:pPr>
              <w:snapToGrid w:val="0"/>
              <w:spacing w:before="0" w:after="0" w:line="240" w:lineRule="auto"/>
              <w:jc w:val="left"/>
              <w:rPr>
                <w:szCs w:val="24"/>
              </w:rPr>
            </w:pPr>
            <w:r w:rsidRPr="00E246C6">
              <w:rPr>
                <w:szCs w:val="24"/>
              </w:rPr>
              <w:t>- liczba osób uczestniczących w programie</w:t>
            </w:r>
          </w:p>
        </w:tc>
      </w:tr>
      <w:tr w:rsidR="007067E6" w:rsidRPr="00E246C6" w14:paraId="30049CDC" w14:textId="77777777" w:rsidTr="00C66801">
        <w:tc>
          <w:tcPr>
            <w:tcW w:w="1578" w:type="pct"/>
            <w:vMerge w:val="restart"/>
            <w:tcMar>
              <w:top w:w="0" w:type="dxa"/>
              <w:left w:w="108" w:type="dxa"/>
              <w:bottom w:w="0" w:type="dxa"/>
              <w:right w:w="108" w:type="dxa"/>
            </w:tcMar>
            <w:vAlign w:val="center"/>
          </w:tcPr>
          <w:p w14:paraId="0ACAFD3D" w14:textId="77777777" w:rsidR="00325101" w:rsidRPr="00E246C6" w:rsidRDefault="00325101" w:rsidP="00C66801">
            <w:pPr>
              <w:snapToGrid w:val="0"/>
              <w:spacing w:before="0" w:after="0" w:line="240" w:lineRule="auto"/>
              <w:jc w:val="left"/>
              <w:rPr>
                <w:szCs w:val="24"/>
              </w:rPr>
            </w:pPr>
            <w:r w:rsidRPr="00E246C6">
              <w:rPr>
                <w:szCs w:val="24"/>
              </w:rPr>
              <w:t>Zwiększenie dostępu osób niepełnosprawnych do usług społecznych, w tym opieki i rehabilitacji</w:t>
            </w:r>
          </w:p>
        </w:tc>
        <w:tc>
          <w:tcPr>
            <w:tcW w:w="1901" w:type="pct"/>
            <w:tcMar>
              <w:top w:w="0" w:type="dxa"/>
              <w:left w:w="108" w:type="dxa"/>
              <w:bottom w:w="0" w:type="dxa"/>
              <w:right w:w="108" w:type="dxa"/>
            </w:tcMar>
          </w:tcPr>
          <w:p w14:paraId="2861C56F" w14:textId="77777777" w:rsidR="00325101" w:rsidRPr="00E246C6" w:rsidRDefault="00325101" w:rsidP="00C66801">
            <w:pPr>
              <w:snapToGrid w:val="0"/>
              <w:spacing w:before="0" w:after="0" w:line="240" w:lineRule="auto"/>
              <w:jc w:val="left"/>
              <w:rPr>
                <w:szCs w:val="24"/>
              </w:rPr>
            </w:pPr>
            <w:r w:rsidRPr="00E246C6">
              <w:rPr>
                <w:szCs w:val="24"/>
              </w:rPr>
              <w:t>Organizacja rehabilitacji</w:t>
            </w:r>
          </w:p>
        </w:tc>
        <w:tc>
          <w:tcPr>
            <w:tcW w:w="1521" w:type="pct"/>
            <w:tcMar>
              <w:top w:w="0" w:type="dxa"/>
              <w:left w:w="108" w:type="dxa"/>
              <w:bottom w:w="0" w:type="dxa"/>
              <w:right w:w="108" w:type="dxa"/>
            </w:tcMar>
          </w:tcPr>
          <w:p w14:paraId="49DFF69C" w14:textId="77777777" w:rsidR="00325101" w:rsidRPr="00E246C6" w:rsidRDefault="00325101" w:rsidP="000B283D">
            <w:pPr>
              <w:snapToGrid w:val="0"/>
              <w:spacing w:before="0" w:after="0" w:line="240" w:lineRule="auto"/>
              <w:jc w:val="left"/>
              <w:rPr>
                <w:szCs w:val="24"/>
              </w:rPr>
            </w:pPr>
            <w:r w:rsidRPr="00E246C6">
              <w:rPr>
                <w:szCs w:val="24"/>
              </w:rPr>
              <w:t>- liczba osób korzystających z rehabilitacji</w:t>
            </w:r>
          </w:p>
        </w:tc>
      </w:tr>
      <w:tr w:rsidR="007067E6" w:rsidRPr="00E246C6" w14:paraId="47C2520C" w14:textId="77777777" w:rsidTr="00C66801">
        <w:tc>
          <w:tcPr>
            <w:tcW w:w="1578" w:type="pct"/>
            <w:vMerge/>
            <w:tcMar>
              <w:top w:w="0" w:type="dxa"/>
              <w:left w:w="108" w:type="dxa"/>
              <w:bottom w:w="0" w:type="dxa"/>
              <w:right w:w="108" w:type="dxa"/>
            </w:tcMar>
            <w:vAlign w:val="center"/>
          </w:tcPr>
          <w:p w14:paraId="3C0263C3"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2BA0063" w14:textId="77777777" w:rsidR="00325101" w:rsidRPr="00E246C6" w:rsidRDefault="00325101" w:rsidP="00C66801">
            <w:pPr>
              <w:snapToGrid w:val="0"/>
              <w:spacing w:before="0" w:after="0" w:line="240" w:lineRule="auto"/>
              <w:jc w:val="left"/>
              <w:rPr>
                <w:szCs w:val="24"/>
              </w:rPr>
            </w:pPr>
            <w:r w:rsidRPr="00E246C6">
              <w:rPr>
                <w:szCs w:val="24"/>
              </w:rPr>
              <w:t>Wspieranie funkcjonowania i tworzenia środowiskowych form pomocy osobom niepełnosprawnym.</w:t>
            </w:r>
          </w:p>
        </w:tc>
        <w:tc>
          <w:tcPr>
            <w:tcW w:w="1521" w:type="pct"/>
            <w:tcMar>
              <w:top w:w="0" w:type="dxa"/>
              <w:left w:w="108" w:type="dxa"/>
              <w:bottom w:w="0" w:type="dxa"/>
              <w:right w:w="108" w:type="dxa"/>
            </w:tcMar>
          </w:tcPr>
          <w:p w14:paraId="74ADB9EB"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6C809749" w14:textId="77777777" w:rsidTr="00C66801">
        <w:tc>
          <w:tcPr>
            <w:tcW w:w="1578" w:type="pct"/>
            <w:vMerge w:val="restart"/>
            <w:tcMar>
              <w:top w:w="0" w:type="dxa"/>
              <w:left w:w="108" w:type="dxa"/>
              <w:bottom w:w="0" w:type="dxa"/>
              <w:right w:w="108" w:type="dxa"/>
            </w:tcMar>
            <w:vAlign w:val="center"/>
          </w:tcPr>
          <w:p w14:paraId="04D282EF" w14:textId="77777777" w:rsidR="00325101" w:rsidRPr="00E246C6" w:rsidRDefault="00325101" w:rsidP="00C66801">
            <w:pPr>
              <w:snapToGrid w:val="0"/>
              <w:spacing w:before="0" w:after="0" w:line="240" w:lineRule="auto"/>
              <w:jc w:val="left"/>
              <w:rPr>
                <w:szCs w:val="24"/>
              </w:rPr>
            </w:pPr>
            <w:r w:rsidRPr="00E246C6">
              <w:rPr>
                <w:szCs w:val="24"/>
              </w:rPr>
              <w:t>Integracja ze środowiskiem osób niepełnosprawnych</w:t>
            </w:r>
          </w:p>
        </w:tc>
        <w:tc>
          <w:tcPr>
            <w:tcW w:w="1901" w:type="pct"/>
            <w:tcMar>
              <w:top w:w="0" w:type="dxa"/>
              <w:left w:w="108" w:type="dxa"/>
              <w:bottom w:w="0" w:type="dxa"/>
              <w:right w:w="108" w:type="dxa"/>
            </w:tcMar>
          </w:tcPr>
          <w:p w14:paraId="1AF5C5DF" w14:textId="77777777" w:rsidR="00325101" w:rsidRPr="00E246C6" w:rsidRDefault="00325101" w:rsidP="00C66801">
            <w:pPr>
              <w:snapToGrid w:val="0"/>
              <w:spacing w:before="0" w:after="0" w:line="240" w:lineRule="auto"/>
              <w:jc w:val="left"/>
              <w:rPr>
                <w:szCs w:val="24"/>
              </w:rPr>
            </w:pPr>
            <w:r w:rsidRPr="00E246C6">
              <w:rPr>
                <w:szCs w:val="24"/>
              </w:rPr>
              <w:t>Wspieranie działań ukierunkowanych na aktywizację zawodową i zatrudnianie osób niepełnosprawnych.</w:t>
            </w:r>
          </w:p>
        </w:tc>
        <w:tc>
          <w:tcPr>
            <w:tcW w:w="1521" w:type="pct"/>
            <w:tcMar>
              <w:top w:w="0" w:type="dxa"/>
              <w:left w:w="108" w:type="dxa"/>
              <w:bottom w:w="0" w:type="dxa"/>
              <w:right w:w="108" w:type="dxa"/>
            </w:tcMar>
          </w:tcPr>
          <w:p w14:paraId="61B4B495"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2FE86742" w14:textId="77777777" w:rsidTr="00C66801">
        <w:tc>
          <w:tcPr>
            <w:tcW w:w="1578" w:type="pct"/>
            <w:vMerge/>
            <w:tcMar>
              <w:top w:w="0" w:type="dxa"/>
              <w:left w:w="108" w:type="dxa"/>
              <w:bottom w:w="0" w:type="dxa"/>
              <w:right w:w="108" w:type="dxa"/>
            </w:tcMar>
            <w:vAlign w:val="center"/>
          </w:tcPr>
          <w:p w14:paraId="1C38BF96"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481A9EE8" w14:textId="77777777" w:rsidR="00325101" w:rsidRPr="00E246C6" w:rsidRDefault="00325101" w:rsidP="00C66801">
            <w:pPr>
              <w:snapToGrid w:val="0"/>
              <w:spacing w:before="0" w:after="0" w:line="240" w:lineRule="auto"/>
              <w:jc w:val="left"/>
              <w:rPr>
                <w:szCs w:val="24"/>
              </w:rPr>
            </w:pPr>
            <w:r w:rsidRPr="00E246C6">
              <w:rPr>
                <w:szCs w:val="24"/>
              </w:rPr>
              <w:t>Umożliwienie osobom niepełnosprawnym aktywnego udziału w działalności sportowej i kulturalnej.</w:t>
            </w:r>
          </w:p>
        </w:tc>
        <w:tc>
          <w:tcPr>
            <w:tcW w:w="1521" w:type="pct"/>
            <w:tcMar>
              <w:top w:w="0" w:type="dxa"/>
              <w:left w:w="108" w:type="dxa"/>
              <w:bottom w:w="0" w:type="dxa"/>
              <w:right w:w="108" w:type="dxa"/>
            </w:tcMar>
          </w:tcPr>
          <w:p w14:paraId="404EF3B6" w14:textId="77777777" w:rsidR="00325101" w:rsidRPr="00E246C6" w:rsidRDefault="00325101" w:rsidP="000B283D">
            <w:pPr>
              <w:snapToGrid w:val="0"/>
              <w:spacing w:before="0" w:after="0" w:line="240" w:lineRule="auto"/>
              <w:jc w:val="left"/>
              <w:rPr>
                <w:szCs w:val="24"/>
              </w:rPr>
            </w:pPr>
            <w:r w:rsidRPr="00E246C6">
              <w:rPr>
                <w:szCs w:val="24"/>
              </w:rPr>
              <w:t xml:space="preserve">- liczba działań wspierających </w:t>
            </w:r>
          </w:p>
        </w:tc>
      </w:tr>
      <w:tr w:rsidR="007067E6" w:rsidRPr="00E246C6" w14:paraId="2A206433" w14:textId="77777777" w:rsidTr="00C66801">
        <w:tc>
          <w:tcPr>
            <w:tcW w:w="1578" w:type="pct"/>
            <w:vMerge/>
            <w:tcMar>
              <w:top w:w="0" w:type="dxa"/>
              <w:left w:w="108" w:type="dxa"/>
              <w:bottom w:w="0" w:type="dxa"/>
              <w:right w:w="108" w:type="dxa"/>
            </w:tcMar>
            <w:vAlign w:val="center"/>
          </w:tcPr>
          <w:p w14:paraId="01CE162A"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A34EBCC" w14:textId="77777777" w:rsidR="00325101" w:rsidRPr="00E246C6" w:rsidRDefault="00325101" w:rsidP="00C66801">
            <w:pPr>
              <w:snapToGrid w:val="0"/>
              <w:spacing w:before="0" w:after="0" w:line="240" w:lineRule="auto"/>
              <w:jc w:val="left"/>
              <w:rPr>
                <w:szCs w:val="24"/>
              </w:rPr>
            </w:pPr>
            <w:r w:rsidRPr="00E246C6">
              <w:rPr>
                <w:szCs w:val="24"/>
              </w:rPr>
              <w:t>Organizowanie spotkań, konsultacji, konferencji dotyczących problemów osób niepełnosprawnych</w:t>
            </w:r>
          </w:p>
        </w:tc>
        <w:tc>
          <w:tcPr>
            <w:tcW w:w="1521" w:type="pct"/>
            <w:tcMar>
              <w:top w:w="0" w:type="dxa"/>
              <w:left w:w="108" w:type="dxa"/>
              <w:bottom w:w="0" w:type="dxa"/>
              <w:right w:w="108" w:type="dxa"/>
            </w:tcMar>
          </w:tcPr>
          <w:p w14:paraId="3B46E733" w14:textId="77777777" w:rsidR="00325101" w:rsidRPr="00E246C6" w:rsidRDefault="00325101" w:rsidP="000B283D">
            <w:pPr>
              <w:snapToGrid w:val="0"/>
              <w:spacing w:before="0" w:after="0" w:line="240" w:lineRule="auto"/>
              <w:jc w:val="left"/>
              <w:rPr>
                <w:szCs w:val="24"/>
              </w:rPr>
            </w:pPr>
            <w:r w:rsidRPr="00E246C6">
              <w:rPr>
                <w:szCs w:val="24"/>
              </w:rPr>
              <w:t>- liczba zorganizowanych spotkań, konsultacji, konferencji dotyczących problemów osób niepełnosprawnych</w:t>
            </w:r>
          </w:p>
        </w:tc>
      </w:tr>
      <w:tr w:rsidR="007067E6" w:rsidRPr="00E246C6" w14:paraId="709519FA" w14:textId="77777777" w:rsidTr="00C66801">
        <w:tc>
          <w:tcPr>
            <w:tcW w:w="1578" w:type="pct"/>
            <w:vMerge/>
            <w:tcMar>
              <w:top w:w="0" w:type="dxa"/>
              <w:left w:w="108" w:type="dxa"/>
              <w:bottom w:w="0" w:type="dxa"/>
              <w:right w:w="108" w:type="dxa"/>
            </w:tcMar>
            <w:vAlign w:val="center"/>
          </w:tcPr>
          <w:p w14:paraId="37B0B5B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139233A" w14:textId="77777777" w:rsidR="00325101" w:rsidRPr="00E246C6" w:rsidRDefault="00325101" w:rsidP="00C66801">
            <w:pPr>
              <w:snapToGrid w:val="0"/>
              <w:spacing w:before="0" w:after="0" w:line="240" w:lineRule="auto"/>
              <w:jc w:val="left"/>
              <w:rPr>
                <w:szCs w:val="24"/>
              </w:rPr>
            </w:pPr>
            <w:r w:rsidRPr="00E246C6">
              <w:rPr>
                <w:szCs w:val="24"/>
              </w:rPr>
              <w:t>Zapewnienie osobom niepełnosprawnym dostępu do edukacji poprzez realizację kształcenia integracyjnego i specjalnego.</w:t>
            </w:r>
          </w:p>
        </w:tc>
        <w:tc>
          <w:tcPr>
            <w:tcW w:w="1521" w:type="pct"/>
            <w:tcMar>
              <w:top w:w="0" w:type="dxa"/>
              <w:left w:w="108" w:type="dxa"/>
              <w:bottom w:w="0" w:type="dxa"/>
              <w:right w:w="108" w:type="dxa"/>
            </w:tcMar>
          </w:tcPr>
          <w:p w14:paraId="58091C72" w14:textId="77777777" w:rsidR="00325101" w:rsidRPr="00E246C6" w:rsidRDefault="00325101" w:rsidP="000B283D">
            <w:pPr>
              <w:snapToGrid w:val="0"/>
              <w:spacing w:before="0" w:after="0" w:line="240" w:lineRule="auto"/>
              <w:jc w:val="left"/>
              <w:rPr>
                <w:szCs w:val="24"/>
              </w:rPr>
            </w:pPr>
            <w:r w:rsidRPr="00E246C6">
              <w:rPr>
                <w:szCs w:val="24"/>
              </w:rPr>
              <w:t>- liczba osób niepełnosprawnych objętych kształceniem integracyjnym i specjalnym</w:t>
            </w:r>
          </w:p>
        </w:tc>
      </w:tr>
      <w:tr w:rsidR="007067E6" w:rsidRPr="00E246C6" w14:paraId="263ED262" w14:textId="77777777" w:rsidTr="00C66801">
        <w:tc>
          <w:tcPr>
            <w:tcW w:w="1578" w:type="pct"/>
            <w:vMerge/>
            <w:tcMar>
              <w:top w:w="0" w:type="dxa"/>
              <w:left w:w="108" w:type="dxa"/>
              <w:bottom w:w="0" w:type="dxa"/>
              <w:right w:w="108" w:type="dxa"/>
            </w:tcMar>
            <w:vAlign w:val="center"/>
          </w:tcPr>
          <w:p w14:paraId="2312807C"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7D7E7D8" w14:textId="77777777" w:rsidR="00325101" w:rsidRPr="00E246C6" w:rsidRDefault="00325101" w:rsidP="00C66801">
            <w:pPr>
              <w:snapToGrid w:val="0"/>
              <w:spacing w:before="0" w:after="0" w:line="240" w:lineRule="auto"/>
              <w:jc w:val="left"/>
              <w:rPr>
                <w:szCs w:val="24"/>
              </w:rPr>
            </w:pPr>
            <w:r w:rsidRPr="00E246C6">
              <w:rPr>
                <w:szCs w:val="24"/>
              </w:rPr>
              <w:t>Likwidacja barier m.in. architektonicznych, komunikacyjnych i społecznych, utrudniających osobom niepełnosprawnym pełne uczestnictwo w życiu społecznym.</w:t>
            </w:r>
          </w:p>
        </w:tc>
        <w:tc>
          <w:tcPr>
            <w:tcW w:w="1521" w:type="pct"/>
            <w:tcMar>
              <w:top w:w="0" w:type="dxa"/>
              <w:left w:w="108" w:type="dxa"/>
              <w:bottom w:w="0" w:type="dxa"/>
              <w:right w:w="108" w:type="dxa"/>
            </w:tcMar>
          </w:tcPr>
          <w:p w14:paraId="50E6184B" w14:textId="77777777" w:rsidR="00325101" w:rsidRPr="00E246C6" w:rsidRDefault="00325101" w:rsidP="000B283D">
            <w:pPr>
              <w:snapToGrid w:val="0"/>
              <w:spacing w:before="0" w:after="0" w:line="240" w:lineRule="auto"/>
              <w:jc w:val="left"/>
              <w:rPr>
                <w:szCs w:val="24"/>
              </w:rPr>
            </w:pPr>
            <w:r w:rsidRPr="00E246C6">
              <w:rPr>
                <w:szCs w:val="24"/>
              </w:rPr>
              <w:t>- liczba zlikwidowanych barier</w:t>
            </w:r>
          </w:p>
        </w:tc>
      </w:tr>
      <w:tr w:rsidR="007067E6" w:rsidRPr="00E246C6" w14:paraId="40523DE5" w14:textId="77777777" w:rsidTr="00C66801">
        <w:tc>
          <w:tcPr>
            <w:tcW w:w="1578" w:type="pct"/>
            <w:vMerge/>
            <w:tcMar>
              <w:top w:w="0" w:type="dxa"/>
              <w:left w:w="108" w:type="dxa"/>
              <w:bottom w:w="0" w:type="dxa"/>
              <w:right w:w="108" w:type="dxa"/>
            </w:tcMar>
            <w:vAlign w:val="center"/>
          </w:tcPr>
          <w:p w14:paraId="5319CAF9"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F8C9657" w14:textId="77777777" w:rsidR="00325101" w:rsidRPr="00E246C6" w:rsidRDefault="00325101" w:rsidP="00C66801">
            <w:pPr>
              <w:snapToGrid w:val="0"/>
              <w:spacing w:before="0" w:after="0" w:line="240" w:lineRule="auto"/>
              <w:jc w:val="left"/>
              <w:rPr>
                <w:szCs w:val="24"/>
              </w:rPr>
            </w:pPr>
            <w:r w:rsidRPr="00E246C6">
              <w:rPr>
                <w:szCs w:val="24"/>
              </w:rPr>
              <w:t>Wspieranie funkcjonowania mieszkalnictwa wspomaganego dla osób niepełnosprawnych.</w:t>
            </w:r>
          </w:p>
        </w:tc>
        <w:tc>
          <w:tcPr>
            <w:tcW w:w="1521" w:type="pct"/>
            <w:tcMar>
              <w:top w:w="0" w:type="dxa"/>
              <w:left w:w="108" w:type="dxa"/>
              <w:bottom w:w="0" w:type="dxa"/>
              <w:right w:w="108" w:type="dxa"/>
            </w:tcMar>
          </w:tcPr>
          <w:p w14:paraId="6F703FF3" w14:textId="77777777" w:rsidR="00325101" w:rsidRPr="00E246C6" w:rsidRDefault="00325101" w:rsidP="000B283D">
            <w:pPr>
              <w:snapToGrid w:val="0"/>
              <w:spacing w:before="0" w:after="0" w:line="240" w:lineRule="auto"/>
              <w:jc w:val="left"/>
              <w:rPr>
                <w:szCs w:val="24"/>
              </w:rPr>
            </w:pPr>
            <w:r w:rsidRPr="00E246C6">
              <w:rPr>
                <w:szCs w:val="24"/>
              </w:rPr>
              <w:t>- liczba i rodzaj udzielonego wsparcia</w:t>
            </w:r>
          </w:p>
        </w:tc>
      </w:tr>
      <w:tr w:rsidR="007067E6" w:rsidRPr="00E246C6" w14:paraId="562F6091" w14:textId="77777777" w:rsidTr="00C66801">
        <w:tc>
          <w:tcPr>
            <w:tcW w:w="1578" w:type="pct"/>
            <w:vMerge w:val="restart"/>
            <w:tcMar>
              <w:top w:w="0" w:type="dxa"/>
              <w:left w:w="108" w:type="dxa"/>
              <w:bottom w:w="0" w:type="dxa"/>
              <w:right w:w="108" w:type="dxa"/>
            </w:tcMar>
            <w:vAlign w:val="center"/>
          </w:tcPr>
          <w:p w14:paraId="2E1D5455" w14:textId="77777777" w:rsidR="00325101" w:rsidRPr="00E246C6" w:rsidRDefault="00325101" w:rsidP="00C66801">
            <w:pPr>
              <w:snapToGrid w:val="0"/>
              <w:spacing w:before="0" w:after="0" w:line="240" w:lineRule="auto"/>
              <w:jc w:val="left"/>
              <w:rPr>
                <w:szCs w:val="24"/>
              </w:rPr>
            </w:pPr>
            <w:r w:rsidRPr="00E246C6">
              <w:rPr>
                <w:szCs w:val="24"/>
              </w:rPr>
              <w:t>Wspieranie działalności grup obywatelskich i organizacji pozarządowych</w:t>
            </w:r>
          </w:p>
        </w:tc>
        <w:tc>
          <w:tcPr>
            <w:tcW w:w="1901" w:type="pct"/>
            <w:tcMar>
              <w:top w:w="0" w:type="dxa"/>
              <w:left w:w="108" w:type="dxa"/>
              <w:bottom w:w="0" w:type="dxa"/>
              <w:right w:w="108" w:type="dxa"/>
            </w:tcMar>
          </w:tcPr>
          <w:p w14:paraId="36390810" w14:textId="77777777" w:rsidR="00325101" w:rsidRPr="00E246C6" w:rsidRDefault="00325101" w:rsidP="00C66801">
            <w:pPr>
              <w:snapToGrid w:val="0"/>
              <w:spacing w:before="0" w:after="0" w:line="240" w:lineRule="auto"/>
              <w:jc w:val="left"/>
              <w:rPr>
                <w:szCs w:val="24"/>
              </w:rPr>
            </w:pPr>
            <w:r w:rsidRPr="00E246C6">
              <w:rPr>
                <w:szCs w:val="24"/>
              </w:rPr>
              <w:t>Wsparcie organizacji pozarządowych w tym doradztwo prawne, finansowe i lokalowe oraz świadczenie poradnictwa dla organizacji pozarządowych w zakresie pozyskiwania grantów i dotacji, środków finansowych z innych źródeł niż samorządowe</w:t>
            </w:r>
          </w:p>
        </w:tc>
        <w:tc>
          <w:tcPr>
            <w:tcW w:w="1521" w:type="pct"/>
            <w:tcMar>
              <w:top w:w="0" w:type="dxa"/>
              <w:left w:w="108" w:type="dxa"/>
              <w:bottom w:w="0" w:type="dxa"/>
              <w:right w:w="108" w:type="dxa"/>
            </w:tcMar>
          </w:tcPr>
          <w:p w14:paraId="44F716B8" w14:textId="77777777" w:rsidR="00325101" w:rsidRPr="00E246C6" w:rsidRDefault="00325101" w:rsidP="000B283D">
            <w:pPr>
              <w:snapToGrid w:val="0"/>
              <w:spacing w:before="0" w:after="0" w:line="240" w:lineRule="auto"/>
              <w:jc w:val="left"/>
              <w:rPr>
                <w:szCs w:val="24"/>
              </w:rPr>
            </w:pPr>
            <w:r w:rsidRPr="00E246C6">
              <w:rPr>
                <w:szCs w:val="24"/>
              </w:rPr>
              <w:t>- liczba udzielonego wsparcia</w:t>
            </w:r>
          </w:p>
        </w:tc>
      </w:tr>
      <w:tr w:rsidR="007067E6" w:rsidRPr="00E246C6" w14:paraId="278AFD7F" w14:textId="77777777" w:rsidTr="00C66801">
        <w:tc>
          <w:tcPr>
            <w:tcW w:w="1578" w:type="pct"/>
            <w:vMerge/>
            <w:tcMar>
              <w:top w:w="0" w:type="dxa"/>
              <w:left w:w="108" w:type="dxa"/>
              <w:bottom w:w="0" w:type="dxa"/>
              <w:right w:w="108" w:type="dxa"/>
            </w:tcMar>
            <w:vAlign w:val="center"/>
          </w:tcPr>
          <w:p w14:paraId="72987EB4"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5F41AC09" w14:textId="77777777" w:rsidR="00325101" w:rsidRPr="00E246C6" w:rsidRDefault="00325101" w:rsidP="00C66801">
            <w:pPr>
              <w:snapToGrid w:val="0"/>
              <w:spacing w:before="0" w:after="0" w:line="240" w:lineRule="auto"/>
              <w:jc w:val="left"/>
              <w:rPr>
                <w:szCs w:val="24"/>
              </w:rPr>
            </w:pPr>
            <w:r w:rsidRPr="00E246C6">
              <w:rPr>
                <w:szCs w:val="24"/>
              </w:rPr>
              <w:t>Zlecanie organizacjom pozarządowym realizacji zadań publicznych.</w:t>
            </w:r>
          </w:p>
        </w:tc>
        <w:tc>
          <w:tcPr>
            <w:tcW w:w="1521" w:type="pct"/>
            <w:tcMar>
              <w:top w:w="0" w:type="dxa"/>
              <w:left w:w="108" w:type="dxa"/>
              <w:bottom w:w="0" w:type="dxa"/>
              <w:right w:w="108" w:type="dxa"/>
            </w:tcMar>
          </w:tcPr>
          <w:p w14:paraId="7571BDCB" w14:textId="77777777" w:rsidR="00325101" w:rsidRPr="00E246C6" w:rsidRDefault="00325101" w:rsidP="000B283D">
            <w:pPr>
              <w:snapToGrid w:val="0"/>
              <w:spacing w:before="0" w:after="0" w:line="240" w:lineRule="auto"/>
              <w:jc w:val="left"/>
              <w:rPr>
                <w:szCs w:val="24"/>
              </w:rPr>
            </w:pPr>
            <w:r w:rsidRPr="00E246C6">
              <w:rPr>
                <w:szCs w:val="24"/>
              </w:rPr>
              <w:t>- liczba zleconych zadań</w:t>
            </w:r>
          </w:p>
        </w:tc>
      </w:tr>
      <w:tr w:rsidR="007067E6" w:rsidRPr="00E246C6" w14:paraId="2A1F7BFF" w14:textId="77777777" w:rsidTr="00C66801">
        <w:tc>
          <w:tcPr>
            <w:tcW w:w="1578" w:type="pct"/>
            <w:vMerge/>
            <w:tcMar>
              <w:top w:w="0" w:type="dxa"/>
              <w:left w:w="108" w:type="dxa"/>
              <w:bottom w:w="0" w:type="dxa"/>
              <w:right w:w="108" w:type="dxa"/>
            </w:tcMar>
            <w:vAlign w:val="center"/>
          </w:tcPr>
          <w:p w14:paraId="1A2BC895"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CBAAEA2" w14:textId="77777777" w:rsidR="00325101" w:rsidRPr="00E246C6" w:rsidRDefault="00325101" w:rsidP="00C66801">
            <w:pPr>
              <w:snapToGrid w:val="0"/>
              <w:spacing w:before="0" w:after="0" w:line="240" w:lineRule="auto"/>
              <w:jc w:val="left"/>
              <w:rPr>
                <w:szCs w:val="24"/>
              </w:rPr>
            </w:pPr>
            <w:r w:rsidRPr="00E246C6">
              <w:rPr>
                <w:szCs w:val="24"/>
              </w:rPr>
              <w:t>Zwiększenie koordynacji współdziałania z organizacjami pozarządowymi.</w:t>
            </w:r>
          </w:p>
        </w:tc>
        <w:tc>
          <w:tcPr>
            <w:tcW w:w="1521" w:type="pct"/>
            <w:tcMar>
              <w:top w:w="0" w:type="dxa"/>
              <w:left w:w="108" w:type="dxa"/>
              <w:bottom w:w="0" w:type="dxa"/>
              <w:right w:w="108" w:type="dxa"/>
            </w:tcMar>
          </w:tcPr>
          <w:p w14:paraId="40CA40A9" w14:textId="77777777" w:rsidR="00325101" w:rsidRPr="00E246C6" w:rsidRDefault="00325101" w:rsidP="000B283D">
            <w:pPr>
              <w:snapToGrid w:val="0"/>
              <w:spacing w:before="0" w:after="0" w:line="240" w:lineRule="auto"/>
              <w:jc w:val="left"/>
              <w:rPr>
                <w:szCs w:val="24"/>
              </w:rPr>
            </w:pPr>
            <w:r w:rsidRPr="00E246C6">
              <w:rPr>
                <w:szCs w:val="24"/>
              </w:rPr>
              <w:t xml:space="preserve">- liczba wspólnych działań </w:t>
            </w:r>
          </w:p>
        </w:tc>
      </w:tr>
      <w:tr w:rsidR="007067E6" w:rsidRPr="00E246C6" w14:paraId="28355C60" w14:textId="77777777" w:rsidTr="00C66801">
        <w:tc>
          <w:tcPr>
            <w:tcW w:w="1578" w:type="pct"/>
            <w:vMerge/>
            <w:tcMar>
              <w:top w:w="0" w:type="dxa"/>
              <w:left w:w="108" w:type="dxa"/>
              <w:bottom w:w="0" w:type="dxa"/>
              <w:right w:w="108" w:type="dxa"/>
            </w:tcMar>
            <w:vAlign w:val="center"/>
          </w:tcPr>
          <w:p w14:paraId="14E4AEF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241A1972" w14:textId="77777777" w:rsidR="00325101" w:rsidRPr="00E246C6" w:rsidRDefault="00325101" w:rsidP="00C66801">
            <w:pPr>
              <w:snapToGrid w:val="0"/>
              <w:spacing w:before="0" w:after="0" w:line="240" w:lineRule="auto"/>
              <w:jc w:val="left"/>
              <w:rPr>
                <w:szCs w:val="24"/>
              </w:rPr>
            </w:pPr>
            <w:r w:rsidRPr="00E246C6">
              <w:rPr>
                <w:szCs w:val="24"/>
              </w:rPr>
              <w:t>Popularyzacja interdyscyplinarnego modelu pracy.</w:t>
            </w:r>
          </w:p>
        </w:tc>
        <w:tc>
          <w:tcPr>
            <w:tcW w:w="1521" w:type="pct"/>
            <w:tcMar>
              <w:top w:w="0" w:type="dxa"/>
              <w:left w:w="108" w:type="dxa"/>
              <w:bottom w:w="0" w:type="dxa"/>
              <w:right w:w="108" w:type="dxa"/>
            </w:tcMar>
          </w:tcPr>
          <w:p w14:paraId="184EF5B8" w14:textId="77777777" w:rsidR="00325101" w:rsidRPr="00E246C6" w:rsidRDefault="00325101" w:rsidP="000B283D">
            <w:pPr>
              <w:snapToGrid w:val="0"/>
              <w:spacing w:before="0" w:after="0" w:line="240" w:lineRule="auto"/>
              <w:jc w:val="left"/>
              <w:rPr>
                <w:szCs w:val="24"/>
              </w:rPr>
            </w:pPr>
            <w:r w:rsidRPr="00E246C6">
              <w:rPr>
                <w:szCs w:val="24"/>
              </w:rPr>
              <w:t xml:space="preserve">- liczba podejmowanych działań </w:t>
            </w:r>
          </w:p>
        </w:tc>
      </w:tr>
      <w:tr w:rsidR="007067E6" w:rsidRPr="00E246C6" w14:paraId="6D51ED54" w14:textId="77777777" w:rsidTr="00C66801">
        <w:tc>
          <w:tcPr>
            <w:tcW w:w="1578" w:type="pct"/>
            <w:vMerge/>
            <w:tcMar>
              <w:top w:w="0" w:type="dxa"/>
              <w:left w:w="108" w:type="dxa"/>
              <w:bottom w:w="0" w:type="dxa"/>
              <w:right w:w="108" w:type="dxa"/>
            </w:tcMar>
            <w:vAlign w:val="center"/>
          </w:tcPr>
          <w:p w14:paraId="2225A21F" w14:textId="77777777" w:rsidR="00325101" w:rsidRPr="00E246C6" w:rsidRDefault="00325101" w:rsidP="00C66801">
            <w:pPr>
              <w:snapToGrid w:val="0"/>
              <w:spacing w:before="0" w:after="0" w:line="240" w:lineRule="auto"/>
              <w:jc w:val="left"/>
              <w:rPr>
                <w:szCs w:val="24"/>
              </w:rPr>
            </w:pPr>
          </w:p>
        </w:tc>
        <w:tc>
          <w:tcPr>
            <w:tcW w:w="1901" w:type="pct"/>
            <w:tcMar>
              <w:top w:w="0" w:type="dxa"/>
              <w:left w:w="108" w:type="dxa"/>
              <w:bottom w:w="0" w:type="dxa"/>
              <w:right w:w="108" w:type="dxa"/>
            </w:tcMar>
          </w:tcPr>
          <w:p w14:paraId="18C95189" w14:textId="77777777" w:rsidR="00325101" w:rsidRPr="00E246C6" w:rsidRDefault="00325101" w:rsidP="00C66801">
            <w:pPr>
              <w:snapToGrid w:val="0"/>
              <w:spacing w:before="0" w:after="0" w:line="240" w:lineRule="auto"/>
              <w:jc w:val="left"/>
              <w:rPr>
                <w:szCs w:val="24"/>
              </w:rPr>
            </w:pPr>
            <w:r w:rsidRPr="00E246C6">
              <w:rPr>
                <w:szCs w:val="24"/>
              </w:rPr>
              <w:t xml:space="preserve">Umożliwianie pracownikom instytucji pomocy społecznej możliwości podnoszenia kwalifikacji i </w:t>
            </w:r>
            <w:proofErr w:type="spellStart"/>
            <w:r w:rsidRPr="00E246C6">
              <w:rPr>
                <w:szCs w:val="24"/>
              </w:rPr>
              <w:t>superwizji</w:t>
            </w:r>
            <w:proofErr w:type="spellEnd"/>
            <w:r w:rsidRPr="00E246C6">
              <w:rPr>
                <w:szCs w:val="24"/>
              </w:rPr>
              <w:t>.</w:t>
            </w:r>
          </w:p>
        </w:tc>
        <w:tc>
          <w:tcPr>
            <w:tcW w:w="1521" w:type="pct"/>
            <w:tcMar>
              <w:top w:w="0" w:type="dxa"/>
              <w:left w:w="108" w:type="dxa"/>
              <w:bottom w:w="0" w:type="dxa"/>
              <w:right w:w="108" w:type="dxa"/>
            </w:tcMar>
          </w:tcPr>
          <w:p w14:paraId="7E49B92D" w14:textId="77777777" w:rsidR="00325101" w:rsidRPr="00E246C6" w:rsidRDefault="000B283D" w:rsidP="000B283D">
            <w:pPr>
              <w:snapToGrid w:val="0"/>
              <w:spacing w:before="0" w:after="0" w:line="240" w:lineRule="auto"/>
              <w:jc w:val="left"/>
              <w:rPr>
                <w:szCs w:val="24"/>
              </w:rPr>
            </w:pPr>
            <w:r w:rsidRPr="00E246C6">
              <w:rPr>
                <w:szCs w:val="24"/>
              </w:rPr>
              <w:t>- liczba pracowników uczestniczących w kursach i szkoleniach podnoszących kwalifikacje</w:t>
            </w:r>
          </w:p>
        </w:tc>
      </w:tr>
    </w:tbl>
    <w:p w14:paraId="7B0AA4A0" w14:textId="77777777" w:rsidR="00094E43" w:rsidRPr="007067E6" w:rsidRDefault="00094E43" w:rsidP="00094E43">
      <w:pPr>
        <w:pStyle w:val="Nagwek2"/>
        <w:numPr>
          <w:ilvl w:val="0"/>
          <w:numId w:val="0"/>
        </w:numPr>
        <w:ind w:left="357"/>
        <w:rPr>
          <w:color w:val="FF0000"/>
        </w:rPr>
      </w:pPr>
      <w:bookmarkStart w:id="165" w:name="_Toc387564245"/>
      <w:bookmarkStart w:id="166" w:name="_Toc425259886"/>
    </w:p>
    <w:p w14:paraId="46890478" w14:textId="77777777" w:rsidR="00BC61FE" w:rsidRPr="007067E6" w:rsidRDefault="00BC61FE" w:rsidP="00DB3AEC">
      <w:pPr>
        <w:pStyle w:val="Nagwek2"/>
      </w:pPr>
      <w:bookmarkStart w:id="167" w:name="_Toc52834429"/>
      <w:r w:rsidRPr="00DB3AEC">
        <w:lastRenderedPageBreak/>
        <w:t>Ewaluacja</w:t>
      </w:r>
      <w:r w:rsidRPr="007067E6">
        <w:t xml:space="preserve"> strategii</w:t>
      </w:r>
      <w:bookmarkEnd w:id="165"/>
      <w:bookmarkEnd w:id="166"/>
      <w:bookmarkEnd w:id="167"/>
    </w:p>
    <w:p w14:paraId="117D55F3" w14:textId="2378C1E4" w:rsidR="00BC61FE" w:rsidRPr="00DB3AEC" w:rsidRDefault="00BC61FE" w:rsidP="00BC61FE">
      <w:pPr>
        <w:spacing w:before="0" w:after="0"/>
        <w:rPr>
          <w:szCs w:val="24"/>
        </w:rPr>
      </w:pPr>
      <w:r w:rsidRPr="00DB3AEC">
        <w:rPr>
          <w:szCs w:val="24"/>
        </w:rPr>
        <w:t xml:space="preserve">Celem ewaluacji GSRPS jest określenie adekwatności i stopnia osiągnięcia celów, efektywności, skuteczności, wpływu i trwałości. </w:t>
      </w:r>
    </w:p>
    <w:p w14:paraId="10570367" w14:textId="77777777" w:rsidR="00BC61FE" w:rsidRPr="00DB3AEC" w:rsidRDefault="00BC61FE" w:rsidP="00BC61FE">
      <w:pPr>
        <w:spacing w:before="0" w:after="0"/>
        <w:rPr>
          <w:szCs w:val="24"/>
        </w:rPr>
      </w:pPr>
      <w:r w:rsidRPr="00DB3AEC">
        <w:rPr>
          <w:szCs w:val="24"/>
        </w:rPr>
        <w:t>Ewaluacja stanowić będzie ocenę przedsięwzięć w kontekście ich wyniku, wpływu, oraz potrzeb, które miały zaspokajać. W tym ujęciu celem ewaluacji będzie weryfikacja osiągnięć danego przedsięwzięcia w realizacji do zaplanowanych oczekiwań oraz wykorzystanie uzyskanych w ten sposób informacji i doświadczeń przy projektowaniu i</w:t>
      </w:r>
      <w:r w:rsidR="00CC4913" w:rsidRPr="00DB3AEC">
        <w:rPr>
          <w:szCs w:val="24"/>
        </w:rPr>
        <w:t xml:space="preserve"> </w:t>
      </w:r>
      <w:r w:rsidRPr="00DB3AEC">
        <w:rPr>
          <w:szCs w:val="24"/>
        </w:rPr>
        <w:t>planowaniu podobnych działań w</w:t>
      </w:r>
      <w:r w:rsidR="00CC4913" w:rsidRPr="00DB3AEC">
        <w:rPr>
          <w:szCs w:val="24"/>
        </w:rPr>
        <w:t xml:space="preserve"> </w:t>
      </w:r>
      <w:r w:rsidRPr="00DB3AEC">
        <w:rPr>
          <w:szCs w:val="24"/>
        </w:rPr>
        <w:t>przyszłości. Rekomendacje i wnioski formuło</w:t>
      </w:r>
      <w:r w:rsidR="00544581" w:rsidRPr="00DB3AEC">
        <w:rPr>
          <w:szCs w:val="24"/>
        </w:rPr>
        <w:t>wane będą w</w:t>
      </w:r>
      <w:r w:rsidR="00CC4913" w:rsidRPr="00DB3AEC">
        <w:rPr>
          <w:szCs w:val="24"/>
        </w:rPr>
        <w:t xml:space="preserve"> </w:t>
      </w:r>
      <w:r w:rsidRPr="00DB3AEC">
        <w:rPr>
          <w:szCs w:val="24"/>
        </w:rPr>
        <w:t>oparciu o</w:t>
      </w:r>
      <w:r w:rsidR="00890A2F" w:rsidRPr="00DB3AEC">
        <w:rPr>
          <w:szCs w:val="24"/>
        </w:rPr>
        <w:t> </w:t>
      </w:r>
      <w:r w:rsidRPr="00DB3AEC">
        <w:rPr>
          <w:szCs w:val="24"/>
        </w:rPr>
        <w:t>określone standardy i</w:t>
      </w:r>
      <w:r w:rsidR="00CC4913" w:rsidRPr="00DB3AEC">
        <w:rPr>
          <w:szCs w:val="24"/>
        </w:rPr>
        <w:t xml:space="preserve"> </w:t>
      </w:r>
      <w:r w:rsidRPr="00DB3AEC">
        <w:rPr>
          <w:szCs w:val="24"/>
        </w:rPr>
        <w:t xml:space="preserve">kryteria. </w:t>
      </w:r>
    </w:p>
    <w:p w14:paraId="752A3BC4" w14:textId="77777777" w:rsidR="00BC61FE" w:rsidRPr="00DB3AEC" w:rsidRDefault="00BC61FE" w:rsidP="00BC61FE">
      <w:pPr>
        <w:spacing w:before="0" w:after="0"/>
        <w:rPr>
          <w:szCs w:val="24"/>
        </w:rPr>
      </w:pPr>
      <w:r w:rsidRPr="00DB3AEC">
        <w:rPr>
          <w:szCs w:val="24"/>
        </w:rPr>
        <w:t>- osiągnięcie celów operacyjnych może być przedstawione poprzez produkty (np.</w:t>
      </w:r>
      <w:r w:rsidR="00890A2F" w:rsidRPr="00DB3AEC">
        <w:rPr>
          <w:szCs w:val="24"/>
        </w:rPr>
        <w:t> </w:t>
      </w:r>
      <w:r w:rsidRPr="00DB3AEC">
        <w:rPr>
          <w:szCs w:val="24"/>
        </w:rPr>
        <w:t xml:space="preserve">dostarczenie określonej liczby szkoleń dla osób </w:t>
      </w:r>
      <w:r w:rsidR="00FA2B80" w:rsidRPr="00DB3AEC">
        <w:rPr>
          <w:szCs w:val="24"/>
        </w:rPr>
        <w:t xml:space="preserve">długotrwale </w:t>
      </w:r>
      <w:r w:rsidRPr="00DB3AEC">
        <w:rPr>
          <w:szCs w:val="24"/>
        </w:rPr>
        <w:t>bezrobotnych);</w:t>
      </w:r>
    </w:p>
    <w:p w14:paraId="7043B4A1" w14:textId="77777777" w:rsidR="00BC61FE" w:rsidRPr="00DB3AEC" w:rsidRDefault="00BC61FE" w:rsidP="00BC61FE">
      <w:pPr>
        <w:spacing w:before="0" w:after="0"/>
        <w:rPr>
          <w:szCs w:val="24"/>
        </w:rPr>
      </w:pPr>
      <w:r w:rsidRPr="00DB3AEC">
        <w:rPr>
          <w:szCs w:val="24"/>
        </w:rPr>
        <w:t>- realizacja celów szczegółowych/zadań może być przedstawiona poprzez rezultaty (np.</w:t>
      </w:r>
      <w:r w:rsidR="00890A2F" w:rsidRPr="00DB3AEC">
        <w:rPr>
          <w:szCs w:val="24"/>
        </w:rPr>
        <w:t> </w:t>
      </w:r>
      <w:r w:rsidRPr="00DB3AEC">
        <w:rPr>
          <w:szCs w:val="24"/>
        </w:rPr>
        <w:t xml:space="preserve">osiągnięcia poprawy – w wyniku zrealizowanych szkoleń – w zakresie możliwości zatrudnienia osób </w:t>
      </w:r>
      <w:r w:rsidR="00FA2B80" w:rsidRPr="00DB3AEC">
        <w:rPr>
          <w:szCs w:val="24"/>
        </w:rPr>
        <w:t xml:space="preserve">długotrwale </w:t>
      </w:r>
      <w:r w:rsidRPr="00DB3AEC">
        <w:rPr>
          <w:szCs w:val="24"/>
        </w:rPr>
        <w:t>bezrobotnych);</w:t>
      </w:r>
    </w:p>
    <w:p w14:paraId="70756A03" w14:textId="77777777" w:rsidR="00BC61FE" w:rsidRPr="00DB3AEC" w:rsidRDefault="00BC61FE" w:rsidP="00BC61FE">
      <w:pPr>
        <w:spacing w:before="0" w:after="0"/>
        <w:rPr>
          <w:szCs w:val="24"/>
        </w:rPr>
      </w:pPr>
      <w:r w:rsidRPr="00DB3AEC">
        <w:rPr>
          <w:szCs w:val="24"/>
        </w:rPr>
        <w:t>- realizacja celów ogólnych/strategicznych może być przedstawiona poprzez wyni</w:t>
      </w:r>
      <w:r w:rsidR="002B1572" w:rsidRPr="00DB3AEC">
        <w:rPr>
          <w:szCs w:val="24"/>
        </w:rPr>
        <w:t>ki oddziaływania strategii (np.:</w:t>
      </w:r>
      <w:r w:rsidRPr="00DB3AEC">
        <w:rPr>
          <w:szCs w:val="24"/>
        </w:rPr>
        <w:t xml:space="preserve"> ograniczenia bezrobocia wśród osób wcześniej </w:t>
      </w:r>
      <w:r w:rsidR="00FA2B80" w:rsidRPr="00DB3AEC">
        <w:rPr>
          <w:szCs w:val="24"/>
        </w:rPr>
        <w:t xml:space="preserve">długotrwale </w:t>
      </w:r>
      <w:r w:rsidRPr="00DB3AEC">
        <w:rPr>
          <w:szCs w:val="24"/>
        </w:rPr>
        <w:t xml:space="preserve">bezrobotnych); </w:t>
      </w:r>
    </w:p>
    <w:p w14:paraId="6370FA16" w14:textId="77777777" w:rsidR="00BC61FE" w:rsidRPr="00DB3AEC" w:rsidRDefault="00BC61FE" w:rsidP="00BC61FE">
      <w:pPr>
        <w:spacing w:before="0" w:after="0"/>
        <w:rPr>
          <w:szCs w:val="24"/>
        </w:rPr>
      </w:pPr>
      <w:r w:rsidRPr="00DB3AEC">
        <w:rPr>
          <w:szCs w:val="24"/>
        </w:rPr>
        <w:t>Ewaluacja ocenić będzie wszystkie elementy logiki interwencji strategii - zarówno dla</w:t>
      </w:r>
      <w:r w:rsidR="00890A2F" w:rsidRPr="00DB3AEC">
        <w:rPr>
          <w:szCs w:val="24"/>
        </w:rPr>
        <w:t> </w:t>
      </w:r>
      <w:r w:rsidRPr="00DB3AEC">
        <w:rPr>
          <w:szCs w:val="24"/>
        </w:rPr>
        <w:t>poziomu działań, produktów, rezultatów i oddziaływań, jak i na poziomie wszystkich rodzajów celów danej interwencji.</w:t>
      </w:r>
    </w:p>
    <w:p w14:paraId="003707B8" w14:textId="77777777" w:rsidR="00094E43" w:rsidRPr="00DB3AEC" w:rsidRDefault="00BC61FE" w:rsidP="00094E43">
      <w:pPr>
        <w:spacing w:before="0" w:after="0"/>
        <w:rPr>
          <w:szCs w:val="24"/>
        </w:rPr>
      </w:pPr>
      <w:r w:rsidRPr="00DB3AEC">
        <w:rPr>
          <w:szCs w:val="24"/>
        </w:rPr>
        <w:t>Zasadniczym celem ewaluacji będzie stałe doskonalenie skuteczności i efektywności interwencji publicznej, rozumiane w kategoriach pozytywnych efektów społecznych lub</w:t>
      </w:r>
      <w:r w:rsidR="00890A2F" w:rsidRPr="00DB3AEC">
        <w:rPr>
          <w:szCs w:val="24"/>
        </w:rPr>
        <w:t> </w:t>
      </w:r>
      <w:r w:rsidRPr="00DB3AEC">
        <w:rPr>
          <w:szCs w:val="24"/>
        </w:rPr>
        <w:t>gospodarczych związanych  bezpośrednio z realizacją danej strategii. Celem ewaluacji będzie przede wszystkim uzyskanie niezależnej opinii na temat rzeczywistych lub</w:t>
      </w:r>
      <w:r w:rsidR="00890A2F" w:rsidRPr="00DB3AEC">
        <w:rPr>
          <w:szCs w:val="24"/>
        </w:rPr>
        <w:t> </w:t>
      </w:r>
      <w:r w:rsidRPr="00DB3AEC">
        <w:rPr>
          <w:szCs w:val="24"/>
        </w:rPr>
        <w:t>potencjalnych sukcesów strategii oraz czynników, które przyczyniły się do osiągnięcia danych rezultatów. Jednym z celów ewaluacji jest również wymiar edukacyjny, to analiza mechanizmów działania strategii, próba identyfikacji dobrych praktyk w zarządzaniu strategią i ich upowszechnienie czy tez analiza popełnionych błędów celem ich uniknięcia w przyszłości.</w:t>
      </w:r>
    </w:p>
    <w:p w14:paraId="476597FD" w14:textId="77777777" w:rsidR="00BC61FE" w:rsidRPr="00DB3AEC" w:rsidRDefault="00BC61FE" w:rsidP="00094E43">
      <w:pPr>
        <w:spacing w:before="0" w:after="0"/>
        <w:rPr>
          <w:szCs w:val="24"/>
          <w:u w:val="single"/>
        </w:rPr>
      </w:pPr>
      <w:r w:rsidRPr="00DB3AEC">
        <w:rPr>
          <w:szCs w:val="24"/>
          <w:u w:val="single"/>
        </w:rPr>
        <w:t>Kryteria ewaluacji</w:t>
      </w:r>
    </w:p>
    <w:p w14:paraId="4C30669C" w14:textId="16357698" w:rsidR="00BC61FE" w:rsidRPr="00DB3AEC" w:rsidRDefault="00BC61FE" w:rsidP="001933D6">
      <w:pPr>
        <w:spacing w:before="0" w:after="0"/>
        <w:rPr>
          <w:szCs w:val="24"/>
          <w:u w:val="single"/>
        </w:rPr>
      </w:pPr>
      <w:r w:rsidRPr="00DB3AEC">
        <w:rPr>
          <w:szCs w:val="24"/>
        </w:rPr>
        <w:t xml:space="preserve">Jednym z ważnych elementów etapu planowania ewaluacji będzie podjęcie decyzji w jaki sposób ma być dokonana ocena, jakie kryteria ewaluacji powinny być zastosowane </w:t>
      </w:r>
      <w:r w:rsidRPr="00DB3AEC">
        <w:rPr>
          <w:szCs w:val="24"/>
        </w:rPr>
        <w:lastRenderedPageBreak/>
        <w:t>do</w:t>
      </w:r>
      <w:r w:rsidR="00890A2F" w:rsidRPr="00DB3AEC">
        <w:rPr>
          <w:szCs w:val="24"/>
        </w:rPr>
        <w:t> </w:t>
      </w:r>
      <w:r w:rsidRPr="00DB3AEC">
        <w:rPr>
          <w:szCs w:val="24"/>
        </w:rPr>
        <w:t>określonego badania.</w:t>
      </w:r>
      <w:r w:rsidR="00FA2B80" w:rsidRPr="00DB3AEC">
        <w:rPr>
          <w:szCs w:val="24"/>
        </w:rPr>
        <w:t xml:space="preserve"> </w:t>
      </w:r>
      <w:r w:rsidRPr="00DB3AEC">
        <w:rPr>
          <w:szCs w:val="24"/>
        </w:rPr>
        <w:t>Główne kryteria ewaluacji:</w:t>
      </w:r>
      <w:r w:rsidR="001933D6">
        <w:rPr>
          <w:szCs w:val="24"/>
        </w:rPr>
        <w:t xml:space="preserve"> </w:t>
      </w:r>
      <w:r w:rsidRPr="00DB3AEC">
        <w:rPr>
          <w:szCs w:val="24"/>
        </w:rPr>
        <w:t>trafność</w:t>
      </w:r>
      <w:r w:rsidR="001933D6">
        <w:rPr>
          <w:szCs w:val="24"/>
        </w:rPr>
        <w:t xml:space="preserve">, efektywność, </w:t>
      </w:r>
      <w:r w:rsidRPr="00DB3AEC">
        <w:rPr>
          <w:szCs w:val="24"/>
        </w:rPr>
        <w:t>skutecznoś</w:t>
      </w:r>
      <w:r w:rsidR="001933D6">
        <w:rPr>
          <w:szCs w:val="24"/>
        </w:rPr>
        <w:t xml:space="preserve">ć, oddziaływanie/użyteczność, </w:t>
      </w:r>
      <w:r w:rsidRPr="00DB3AEC">
        <w:rPr>
          <w:szCs w:val="24"/>
        </w:rPr>
        <w:t>trwałość.</w:t>
      </w:r>
    </w:p>
    <w:p w14:paraId="77DD3E78" w14:textId="77777777" w:rsidR="00BC61FE" w:rsidRPr="00DB3AEC" w:rsidRDefault="00BC61FE" w:rsidP="00BC61FE">
      <w:pPr>
        <w:spacing w:before="0" w:after="160" w:line="259" w:lineRule="auto"/>
        <w:rPr>
          <w:szCs w:val="24"/>
          <w:u w:val="single"/>
        </w:rPr>
      </w:pPr>
      <w:r w:rsidRPr="00DB3AEC">
        <w:rPr>
          <w:szCs w:val="24"/>
          <w:u w:val="single"/>
        </w:rPr>
        <w:t xml:space="preserve">Proces ewaluacji </w:t>
      </w:r>
    </w:p>
    <w:p w14:paraId="7DB26C97" w14:textId="77777777" w:rsidR="00BC61FE" w:rsidRPr="00DB3AEC" w:rsidRDefault="00BC61FE" w:rsidP="00BC61FE">
      <w:pPr>
        <w:spacing w:before="0" w:after="0"/>
        <w:rPr>
          <w:szCs w:val="24"/>
        </w:rPr>
      </w:pPr>
      <w:r w:rsidRPr="00DB3AEC">
        <w:rPr>
          <w:szCs w:val="24"/>
        </w:rPr>
        <w:t xml:space="preserve">Ewaluacja strategii jest procesem wieloetapowym, na który składa się: planowanie, projektowanie, realizacja, raportowanie, wykorzystanie wyników ewaluacji. </w:t>
      </w:r>
    </w:p>
    <w:p w14:paraId="40FCC561" w14:textId="2FD0B8B9" w:rsidR="00BC61FE" w:rsidRPr="00DB3AEC" w:rsidRDefault="00BC61FE" w:rsidP="00BC61FE">
      <w:pPr>
        <w:spacing w:before="0" w:after="0"/>
        <w:rPr>
          <w:szCs w:val="24"/>
        </w:rPr>
      </w:pPr>
      <w:r w:rsidRPr="00DB3AEC">
        <w:rPr>
          <w:szCs w:val="24"/>
        </w:rPr>
        <w:t>Planowanie ewaluacji GSRPS obejmie następujące etapy:</w:t>
      </w:r>
    </w:p>
    <w:p w14:paraId="3C2D0310" w14:textId="77777777" w:rsidR="00BC61FE" w:rsidRPr="00DB3AEC" w:rsidRDefault="00BC61FE" w:rsidP="00A07F62">
      <w:pPr>
        <w:numPr>
          <w:ilvl w:val="0"/>
          <w:numId w:val="5"/>
        </w:numPr>
        <w:suppressAutoHyphens/>
        <w:spacing w:before="0" w:after="0"/>
        <w:ind w:left="720"/>
        <w:rPr>
          <w:szCs w:val="24"/>
        </w:rPr>
      </w:pPr>
      <w:r w:rsidRPr="00DB3AEC">
        <w:rPr>
          <w:szCs w:val="24"/>
        </w:rPr>
        <w:t>określenie celu (lub celów): zdefiniowanie problemów oraz podstawowych kryteriów ewaluacji, dzięki czemu otrzymamy odpowiedź na pytanie: po co przeprowadzamy ewaluację;</w:t>
      </w:r>
    </w:p>
    <w:p w14:paraId="25DB5B13" w14:textId="77777777" w:rsidR="00BC61FE" w:rsidRPr="00DB3AEC" w:rsidRDefault="00BC61FE" w:rsidP="00A07F62">
      <w:pPr>
        <w:numPr>
          <w:ilvl w:val="0"/>
          <w:numId w:val="5"/>
        </w:numPr>
        <w:suppressAutoHyphens/>
        <w:spacing w:before="0" w:after="0"/>
        <w:ind w:left="720"/>
        <w:rPr>
          <w:szCs w:val="24"/>
        </w:rPr>
      </w:pPr>
      <w:r w:rsidRPr="00DB3AEC">
        <w:rPr>
          <w:szCs w:val="24"/>
        </w:rPr>
        <w:t>wyznaczenie czasu badania: etapu w cyklu realizacji strategii, który będzie podlegał ewaluacji i wstępnego harmonogramu ewaluacji (rozpoczęcia, zakończenia, terminu dostarczenia raportu z ewaluacji);</w:t>
      </w:r>
    </w:p>
    <w:p w14:paraId="6B41AEB5" w14:textId="77777777" w:rsidR="00BC61FE" w:rsidRPr="00DB3AEC" w:rsidRDefault="00BC61FE" w:rsidP="00A07F62">
      <w:pPr>
        <w:numPr>
          <w:ilvl w:val="0"/>
          <w:numId w:val="5"/>
        </w:numPr>
        <w:suppressAutoHyphens/>
        <w:spacing w:before="0" w:after="0"/>
        <w:ind w:left="720"/>
        <w:rPr>
          <w:szCs w:val="24"/>
        </w:rPr>
      </w:pPr>
      <w:r w:rsidRPr="00DB3AEC">
        <w:rPr>
          <w:szCs w:val="24"/>
        </w:rPr>
        <w:t xml:space="preserve">wskazanie zakresu: przedmiotowego (strategii poddanej ewaluacji lub innych obszarów interwencji czy zagadnień horyzontalnych); czasowego; terytorialnego </w:t>
      </w:r>
      <w:r w:rsidRPr="00DB3AEC">
        <w:t>oraz</w:t>
      </w:r>
      <w:r w:rsidR="00890A2F" w:rsidRPr="00DB3AEC">
        <w:t> </w:t>
      </w:r>
      <w:r w:rsidRPr="00DB3AEC">
        <w:t>określenie</w:t>
      </w:r>
      <w:r w:rsidRPr="00DB3AEC">
        <w:rPr>
          <w:szCs w:val="24"/>
        </w:rPr>
        <w:t xml:space="preserve"> zasobów potrzebnych do realizacji badania;</w:t>
      </w:r>
    </w:p>
    <w:p w14:paraId="51D8488B" w14:textId="77777777" w:rsidR="00BC61FE" w:rsidRPr="00DB3AEC" w:rsidRDefault="00BC61FE" w:rsidP="00A07F62">
      <w:pPr>
        <w:numPr>
          <w:ilvl w:val="0"/>
          <w:numId w:val="5"/>
        </w:numPr>
        <w:suppressAutoHyphens/>
        <w:spacing w:before="0" w:after="0"/>
        <w:ind w:left="720"/>
        <w:rPr>
          <w:szCs w:val="24"/>
        </w:rPr>
      </w:pPr>
      <w:r w:rsidRPr="00DB3AEC">
        <w:rPr>
          <w:szCs w:val="24"/>
        </w:rPr>
        <w:t>wybór odbiorców: w zależności od sprecyzowania grup docelowych strategii czy</w:t>
      </w:r>
      <w:r w:rsidR="00890A2F" w:rsidRPr="00DB3AEC">
        <w:rPr>
          <w:szCs w:val="24"/>
        </w:rPr>
        <w:t> </w:t>
      </w:r>
      <w:r w:rsidRPr="00DB3AEC">
        <w:rPr>
          <w:szCs w:val="24"/>
        </w:rPr>
        <w:t>innych zainteresowanych stron;</w:t>
      </w:r>
    </w:p>
    <w:p w14:paraId="7163E0D3" w14:textId="77777777" w:rsidR="00BC61FE" w:rsidRPr="00DB3AEC" w:rsidRDefault="00BC61FE" w:rsidP="00A07F62">
      <w:pPr>
        <w:numPr>
          <w:ilvl w:val="0"/>
          <w:numId w:val="5"/>
        </w:numPr>
        <w:suppressAutoHyphens/>
        <w:spacing w:before="0" w:after="0"/>
        <w:ind w:left="720"/>
        <w:rPr>
          <w:szCs w:val="24"/>
        </w:rPr>
      </w:pPr>
      <w:r w:rsidRPr="00DB3AEC">
        <w:rPr>
          <w:szCs w:val="24"/>
        </w:rPr>
        <w:t>identyfikacja dostępnych danych wyjściowych, czyli dokumentów programowych, raportów z monitoringu strategii, danych statystycznych, wy</w:t>
      </w:r>
      <w:r w:rsidR="002B1572" w:rsidRPr="00DB3AEC">
        <w:rPr>
          <w:szCs w:val="24"/>
        </w:rPr>
        <w:t>ników wcześniejszych ewaluacji.</w:t>
      </w:r>
    </w:p>
    <w:p w14:paraId="1FB4E0D0" w14:textId="77777777" w:rsidR="005F5BE1" w:rsidRPr="007067E6" w:rsidRDefault="00BC61FE" w:rsidP="00DB3AEC">
      <w:pPr>
        <w:pStyle w:val="Nagwek1"/>
        <w:spacing w:before="0"/>
      </w:pPr>
      <w:r w:rsidRPr="00DB3AEC">
        <w:rPr>
          <w:color w:val="auto"/>
        </w:rPr>
        <w:br w:type="page"/>
      </w:r>
      <w:bookmarkStart w:id="168" w:name="_Toc52834430"/>
      <w:bookmarkStart w:id="169" w:name="_Toc425259888"/>
      <w:r w:rsidR="005F5BE1" w:rsidRPr="00DB3AEC">
        <w:lastRenderedPageBreak/>
        <w:t>Załączniki</w:t>
      </w:r>
      <w:bookmarkEnd w:id="168"/>
    </w:p>
    <w:p w14:paraId="79213D3D" w14:textId="6A305D41" w:rsidR="005F5BE1" w:rsidRPr="00DB3AEC" w:rsidRDefault="005F5BE1" w:rsidP="005F5BE1">
      <w:pPr>
        <w:jc w:val="center"/>
        <w:rPr>
          <w:b/>
        </w:rPr>
      </w:pPr>
      <w:r w:rsidRPr="00DB3AEC">
        <w:rPr>
          <w:b/>
        </w:rPr>
        <w:t xml:space="preserve">Ankieta -  Wypracowanie Strategii Rozwiązywania Problemów Społecznych </w:t>
      </w:r>
    </w:p>
    <w:p w14:paraId="0B373769" w14:textId="77777777" w:rsidR="005F5BE1" w:rsidRPr="00DB3AEC" w:rsidRDefault="005F5BE1" w:rsidP="005F5BE1">
      <w:pPr>
        <w:rPr>
          <w:b/>
        </w:rPr>
      </w:pPr>
      <w:r w:rsidRPr="00DB3AEC">
        <w:rPr>
          <w:b/>
        </w:rPr>
        <w:t>Szanowni Mieszkańcy Gminy ……….</w:t>
      </w:r>
    </w:p>
    <w:p w14:paraId="6055807F" w14:textId="77777777" w:rsidR="005F5BE1" w:rsidRPr="00DB3AEC" w:rsidRDefault="005F5BE1" w:rsidP="005F5BE1">
      <w:pPr>
        <w:rPr>
          <w:b/>
        </w:rPr>
      </w:pPr>
      <w:r w:rsidRPr="00DB3AEC">
        <w:rPr>
          <w:i/>
          <w:sz w:val="22"/>
        </w:rPr>
        <w:t xml:space="preserve">Urząd Gminy przystąpił do wypracowania </w:t>
      </w:r>
      <w:r w:rsidRPr="00DB3AEC">
        <w:rPr>
          <w:b/>
          <w:i/>
          <w:sz w:val="22"/>
        </w:rPr>
        <w:t xml:space="preserve">Strategii Rozwiązywania Problemów Społecznych.  </w:t>
      </w:r>
      <w:r w:rsidRPr="00DB3AEC">
        <w:rPr>
          <w:i/>
          <w:sz w:val="22"/>
        </w:rPr>
        <w:t xml:space="preserve">Strategia i program sprecyzują i zweryfikują najważniejsze problemy społeczne w naszej gminie, a także określą sposoby ich rozwiązywania. Aby trafnie określić cele i zadania do realizacji potrzebna jest współpraca całej społeczności gminy. Prosimy o poważne potraktowanie ankiety i przemyślane odpowiedzi na zawarte w niej pytania. </w:t>
      </w:r>
      <w:r w:rsidRPr="00DB3AEC">
        <w:rPr>
          <w:b/>
        </w:rPr>
        <w:t>Uwaga!</w:t>
      </w:r>
      <w:r w:rsidRPr="00DB3AEC">
        <w:t xml:space="preserve"> </w:t>
      </w:r>
      <w:r w:rsidRPr="00DB3AEC">
        <w:rPr>
          <w:b/>
        </w:rPr>
        <w:t>Ankieta jest anonimowa!</w:t>
      </w:r>
    </w:p>
    <w:p w14:paraId="4B2F81AC" w14:textId="77777777" w:rsidR="005F5BE1" w:rsidRPr="00DB3AEC" w:rsidRDefault="005F5BE1" w:rsidP="005F5BE1">
      <w:pPr>
        <w:spacing w:before="0" w:after="0"/>
        <w:rPr>
          <w:b/>
          <w:sz w:val="18"/>
          <w:szCs w:val="18"/>
        </w:rPr>
      </w:pPr>
      <w:r w:rsidRPr="00DB3AEC">
        <w:rPr>
          <w:b/>
        </w:rPr>
        <w:t xml:space="preserve">Metryczka </w:t>
      </w:r>
      <w:r w:rsidRPr="00DB3AEC">
        <w:rPr>
          <w:i/>
          <w:sz w:val="18"/>
          <w:szCs w:val="18"/>
        </w:rPr>
        <w:t>(proszę wstawić X przy wybranej odpowiedzi):</w:t>
      </w:r>
    </w:p>
    <w:p w14:paraId="788E6EC9" w14:textId="77777777" w:rsidR="005F5BE1" w:rsidRPr="00DB3AEC" w:rsidRDefault="005F5BE1" w:rsidP="005F5BE1">
      <w:pPr>
        <w:spacing w:before="0" w:after="0"/>
        <w:rPr>
          <w:b/>
        </w:rPr>
      </w:pPr>
      <w:r w:rsidRPr="00DB3AEC">
        <w:rPr>
          <w:b/>
        </w:rPr>
        <w:t xml:space="preserve">Płeć: </w:t>
      </w:r>
      <w:r w:rsidRPr="00DB3AEC">
        <w:t xml:space="preserve">Kobieta  </w:t>
      </w:r>
      <w:r w:rsidRPr="00DB3AEC">
        <w:rPr>
          <w:rFonts w:ascii="Wingdings" w:eastAsia="Wingdings" w:hAnsi="Wingdings" w:cs="Wingdings"/>
        </w:rPr>
        <w:t></w:t>
      </w:r>
      <w:r w:rsidRPr="00DB3AEC">
        <w:rPr>
          <w:rFonts w:ascii="Wingdings" w:eastAsia="Wingdings" w:hAnsi="Wingdings" w:cs="Wingdings"/>
        </w:rPr>
        <w:t></w:t>
      </w:r>
      <w:r w:rsidRPr="00DB3AEC">
        <w:t xml:space="preserve">Mężczyzna </w:t>
      </w:r>
      <w:r w:rsidRPr="00DB3AEC">
        <w:rPr>
          <w:rFonts w:ascii="Wingdings" w:eastAsia="Wingdings" w:hAnsi="Wingdings" w:cs="Wingdings"/>
        </w:rPr>
        <w:t></w:t>
      </w:r>
    </w:p>
    <w:p w14:paraId="0B3D03EB" w14:textId="77777777" w:rsidR="005F5BE1" w:rsidRPr="00DB3AEC" w:rsidRDefault="005F5BE1" w:rsidP="005F5BE1">
      <w:pPr>
        <w:spacing w:before="0" w:after="0"/>
        <w:rPr>
          <w:b/>
        </w:rPr>
      </w:pPr>
      <w:r w:rsidRPr="00DB3AEC">
        <w:rPr>
          <w:b/>
        </w:rPr>
        <w:t>Wiek</w:t>
      </w:r>
      <w:r w:rsidRPr="00DB3AEC">
        <w:t xml:space="preserve">: 13 – 16  </w:t>
      </w:r>
      <w:r w:rsidRPr="00DB3AEC">
        <w:rPr>
          <w:rFonts w:ascii="Wingdings" w:eastAsia="Wingdings" w:hAnsi="Wingdings" w:cs="Wingdings"/>
        </w:rPr>
        <w:t></w:t>
      </w:r>
      <w:r w:rsidRPr="00DB3AEC">
        <w:rPr>
          <w:rFonts w:ascii="Wingdings" w:eastAsia="Wingdings" w:hAnsi="Wingdings" w:cs="Wingdings"/>
        </w:rPr>
        <w:t></w:t>
      </w:r>
      <w:r w:rsidRPr="00DB3AEC">
        <w:t xml:space="preserve">17 – 25 </w:t>
      </w:r>
      <w:r w:rsidRPr="00DB3AEC">
        <w:rPr>
          <w:rFonts w:ascii="Wingdings" w:eastAsia="Wingdings" w:hAnsi="Wingdings" w:cs="Wingdings"/>
        </w:rPr>
        <w:t></w:t>
      </w:r>
      <w:r w:rsidRPr="00DB3AEC">
        <w:t xml:space="preserve">   26 – 59  </w:t>
      </w:r>
      <w:r w:rsidRPr="00DB3AEC">
        <w:rPr>
          <w:rFonts w:ascii="Wingdings" w:eastAsia="Wingdings" w:hAnsi="Wingdings" w:cs="Wingdings"/>
        </w:rPr>
        <w:t></w:t>
      </w:r>
      <w:r w:rsidRPr="00DB3AEC">
        <w:t xml:space="preserve">   60 i więcej </w:t>
      </w:r>
      <w:r w:rsidRPr="00DB3AEC">
        <w:rPr>
          <w:rFonts w:ascii="Wingdings" w:eastAsia="Wingdings" w:hAnsi="Wingdings" w:cs="Wingdings"/>
        </w:rPr>
        <w:t></w:t>
      </w:r>
    </w:p>
    <w:p w14:paraId="3ECBFB41" w14:textId="77777777" w:rsidR="005F5BE1" w:rsidRPr="00DB3AEC" w:rsidRDefault="005F5BE1" w:rsidP="005F5BE1">
      <w:pPr>
        <w:spacing w:before="0" w:after="0"/>
        <w:rPr>
          <w:b/>
        </w:rPr>
      </w:pPr>
      <w:r w:rsidRPr="00DB3AEC">
        <w:rPr>
          <w:b/>
        </w:rPr>
        <w:t>Zawód</w:t>
      </w:r>
      <w:r w:rsidRPr="00DB3AEC">
        <w:t xml:space="preserve">: uczeń  </w:t>
      </w:r>
      <w:r w:rsidRPr="00DB3AEC">
        <w:rPr>
          <w:rFonts w:ascii="Wingdings" w:eastAsia="Wingdings" w:hAnsi="Wingdings" w:cs="Wingdings"/>
        </w:rPr>
        <w:t></w:t>
      </w:r>
      <w:r w:rsidRPr="00DB3AEC">
        <w:rPr>
          <w:rFonts w:ascii="Wingdings" w:eastAsia="Wingdings" w:hAnsi="Wingdings" w:cs="Wingdings"/>
        </w:rPr>
        <w:t></w:t>
      </w:r>
      <w:r w:rsidRPr="00DB3AEC">
        <w:t xml:space="preserve">rolnik  </w:t>
      </w:r>
      <w:r w:rsidRPr="00DB3AEC">
        <w:rPr>
          <w:rFonts w:ascii="Wingdings" w:eastAsia="Wingdings" w:hAnsi="Wingdings" w:cs="Wingdings"/>
        </w:rPr>
        <w:t></w:t>
      </w:r>
      <w:r w:rsidRPr="00DB3AEC">
        <w:rPr>
          <w:rFonts w:ascii="Wingdings" w:eastAsia="Wingdings" w:hAnsi="Wingdings" w:cs="Wingdings"/>
        </w:rPr>
        <w:t></w:t>
      </w:r>
      <w:r w:rsidRPr="00DB3AEC">
        <w:t xml:space="preserve">przedsiębiorca  </w:t>
      </w:r>
      <w:r w:rsidRPr="00DB3AEC">
        <w:rPr>
          <w:rFonts w:ascii="Wingdings" w:eastAsia="Wingdings" w:hAnsi="Wingdings" w:cs="Wingdings"/>
        </w:rPr>
        <w:t></w:t>
      </w:r>
      <w:r w:rsidRPr="00DB3AEC">
        <w:t xml:space="preserve">  pracownik umysłowy</w:t>
      </w:r>
      <w:r w:rsidRPr="00DB3AEC">
        <w:tab/>
      </w:r>
      <w:r w:rsidRPr="00DB3AEC">
        <w:rPr>
          <w:rFonts w:ascii="Wingdings" w:eastAsia="Wingdings" w:hAnsi="Wingdings" w:cs="Wingdings"/>
        </w:rPr>
        <w:t></w:t>
      </w:r>
      <w:r w:rsidRPr="00DB3AEC">
        <w:rPr>
          <w:rFonts w:ascii="Wingdings" w:eastAsia="Wingdings" w:hAnsi="Wingdings" w:cs="Wingdings"/>
        </w:rPr>
        <w:t></w:t>
      </w:r>
      <w:r w:rsidRPr="00DB3AEC">
        <w:t xml:space="preserve">pracownik fizyczny  </w:t>
      </w:r>
      <w:r w:rsidRPr="00DB3AEC">
        <w:rPr>
          <w:rFonts w:ascii="Wingdings" w:eastAsia="Wingdings" w:hAnsi="Wingdings" w:cs="Wingdings"/>
        </w:rPr>
        <w:t></w:t>
      </w:r>
      <w:r w:rsidRPr="00DB3AEC">
        <w:t xml:space="preserve">  emeryt/rencista  </w:t>
      </w:r>
      <w:r w:rsidRPr="00DB3AEC">
        <w:rPr>
          <w:rFonts w:ascii="Wingdings" w:eastAsia="Wingdings" w:hAnsi="Wingdings" w:cs="Wingdings"/>
        </w:rPr>
        <w:t></w:t>
      </w:r>
      <w:r w:rsidRPr="00DB3AEC">
        <w:t xml:space="preserve">  bezrobotny </w:t>
      </w:r>
      <w:r w:rsidRPr="00DB3AEC">
        <w:rPr>
          <w:rFonts w:ascii="Wingdings" w:eastAsia="Wingdings" w:hAnsi="Wingdings" w:cs="Wingdings"/>
        </w:rPr>
        <w:t></w:t>
      </w:r>
      <w:r w:rsidRPr="00DB3AEC">
        <w:t xml:space="preserve">  inny (jaki?) ………………   </w:t>
      </w:r>
      <w:r w:rsidRPr="00DB3AEC">
        <w:rPr>
          <w:rFonts w:ascii="Wingdings" w:eastAsia="Wingdings" w:hAnsi="Wingdings" w:cs="Wingdings"/>
        </w:rPr>
        <w:t></w:t>
      </w:r>
      <w:r w:rsidRPr="00DB3AEC">
        <w:t xml:space="preserve"> </w:t>
      </w:r>
    </w:p>
    <w:p w14:paraId="3272BEE3" w14:textId="77777777" w:rsidR="005F5BE1" w:rsidRPr="00DB3AEC" w:rsidRDefault="005F5BE1" w:rsidP="005F5BE1">
      <w:pPr>
        <w:spacing w:before="0" w:after="0"/>
      </w:pPr>
      <w:r w:rsidRPr="00DB3AEC">
        <w:rPr>
          <w:b/>
        </w:rPr>
        <w:t>Wykształcenie:</w:t>
      </w:r>
      <w:r w:rsidRPr="00DB3AEC">
        <w:t xml:space="preserve"> </w:t>
      </w:r>
    </w:p>
    <w:p w14:paraId="7711CEDF" w14:textId="77777777" w:rsidR="005F5BE1" w:rsidRPr="00DB3AEC" w:rsidRDefault="005F5BE1" w:rsidP="005F5BE1">
      <w:pPr>
        <w:spacing w:before="0" w:after="0"/>
        <w:rPr>
          <w:rFonts w:ascii="Wingdings" w:eastAsia="Wingdings" w:hAnsi="Wingdings" w:cs="Wingdings"/>
        </w:rPr>
      </w:pPr>
      <w:r w:rsidRPr="00DB3AEC">
        <w:t xml:space="preserve">podstawowe    </w:t>
      </w:r>
      <w:r w:rsidRPr="00DB3AEC">
        <w:rPr>
          <w:rFonts w:ascii="Wingdings" w:eastAsia="Wingdings" w:hAnsi="Wingdings" w:cs="Wingdings"/>
        </w:rPr>
        <w:t></w:t>
      </w:r>
      <w:r w:rsidRPr="00DB3AEC">
        <w:t xml:space="preserve">   zawodowe    </w:t>
      </w:r>
      <w:r w:rsidRPr="00DB3AEC">
        <w:rPr>
          <w:rFonts w:ascii="Wingdings" w:eastAsia="Wingdings" w:hAnsi="Wingdings" w:cs="Wingdings"/>
        </w:rPr>
        <w:t></w:t>
      </w:r>
      <w:r w:rsidRPr="00DB3AEC">
        <w:t xml:space="preserve">    średnie  </w:t>
      </w:r>
      <w:r w:rsidRPr="00DB3AEC">
        <w:rPr>
          <w:rFonts w:ascii="Wingdings" w:eastAsia="Wingdings" w:hAnsi="Wingdings" w:cs="Wingdings"/>
        </w:rPr>
        <w:t></w:t>
      </w:r>
      <w:r w:rsidRPr="00DB3AEC">
        <w:t xml:space="preserve">    policealne    </w:t>
      </w:r>
      <w:r w:rsidRPr="00DB3AEC">
        <w:rPr>
          <w:rFonts w:ascii="Wingdings" w:eastAsia="Wingdings" w:hAnsi="Wingdings" w:cs="Wingdings"/>
        </w:rPr>
        <w:t></w:t>
      </w:r>
      <w:r w:rsidRPr="00DB3AEC">
        <w:t xml:space="preserve">   wyższe </w:t>
      </w:r>
      <w:r w:rsidRPr="00DB3AEC">
        <w:rPr>
          <w:rFonts w:ascii="Wingdings" w:eastAsia="Wingdings" w:hAnsi="Wingdings" w:cs="Wingdings"/>
        </w:rPr>
        <w:t></w:t>
      </w:r>
    </w:p>
    <w:p w14:paraId="013A3B00" w14:textId="77777777" w:rsidR="005F5BE1" w:rsidRPr="00DB3AEC" w:rsidRDefault="005F5BE1" w:rsidP="005F5BE1">
      <w:pPr>
        <w:spacing w:before="240"/>
        <w:rPr>
          <w:i/>
        </w:rPr>
      </w:pPr>
      <w:r w:rsidRPr="00DB3AEC">
        <w:rPr>
          <w:bCs/>
        </w:rPr>
        <w:t xml:space="preserve">1. Jak ocenia Pan/i istotność wymienionych problemów społecznych w swoim miejscu zamieszkania? </w:t>
      </w:r>
      <w:r w:rsidRPr="00DB3AEC">
        <w:rPr>
          <w:bCs/>
          <w:i/>
        </w:rPr>
        <w:t xml:space="preserve">Proszę wybrać jedną odpowiedź przy każdym z zagadnień. </w:t>
      </w:r>
    </w:p>
    <w:tbl>
      <w:tblPr>
        <w:tblStyle w:val="Tabela-Siatka"/>
        <w:tblW w:w="0" w:type="auto"/>
        <w:tblLook w:val="04A0" w:firstRow="1" w:lastRow="0" w:firstColumn="1" w:lastColumn="0" w:noHBand="0" w:noVBand="1"/>
      </w:tblPr>
      <w:tblGrid>
        <w:gridCol w:w="2109"/>
        <w:gridCol w:w="1356"/>
        <w:gridCol w:w="1362"/>
        <w:gridCol w:w="1683"/>
        <w:gridCol w:w="1369"/>
        <w:gridCol w:w="1409"/>
      </w:tblGrid>
      <w:tr w:rsidR="007067E6" w:rsidRPr="00DB3AEC" w14:paraId="3D59BA8B" w14:textId="77777777" w:rsidTr="005F5BE1">
        <w:trPr>
          <w:trHeight w:val="454"/>
        </w:trPr>
        <w:tc>
          <w:tcPr>
            <w:tcW w:w="2109" w:type="dxa"/>
            <w:vAlign w:val="center"/>
          </w:tcPr>
          <w:p w14:paraId="31F61763" w14:textId="77777777" w:rsidR="005F5BE1" w:rsidRPr="00DB3AEC" w:rsidRDefault="005F5BE1" w:rsidP="005F5BE1">
            <w:pPr>
              <w:spacing w:before="0" w:after="0" w:line="240" w:lineRule="auto"/>
              <w:jc w:val="center"/>
              <w:rPr>
                <w:b/>
              </w:rPr>
            </w:pPr>
            <w:r w:rsidRPr="00DB3AEC">
              <w:rPr>
                <w:b/>
              </w:rPr>
              <w:t>Problemy społeczne</w:t>
            </w:r>
          </w:p>
        </w:tc>
        <w:tc>
          <w:tcPr>
            <w:tcW w:w="1356" w:type="dxa"/>
            <w:vAlign w:val="center"/>
          </w:tcPr>
          <w:p w14:paraId="48EC0722" w14:textId="77777777" w:rsidR="005F5BE1" w:rsidRPr="00DB3AEC" w:rsidRDefault="005F5BE1" w:rsidP="005F5BE1">
            <w:pPr>
              <w:spacing w:before="0" w:after="0" w:line="240" w:lineRule="auto"/>
              <w:jc w:val="center"/>
              <w:rPr>
                <w:b/>
              </w:rPr>
            </w:pPr>
            <w:r w:rsidRPr="00DB3AEC">
              <w:rPr>
                <w:b/>
              </w:rPr>
              <w:t>Bardzo poważny</w:t>
            </w:r>
          </w:p>
        </w:tc>
        <w:tc>
          <w:tcPr>
            <w:tcW w:w="1362" w:type="dxa"/>
            <w:vAlign w:val="center"/>
          </w:tcPr>
          <w:p w14:paraId="21DA8459" w14:textId="77777777" w:rsidR="005F5BE1" w:rsidRPr="00DB3AEC" w:rsidRDefault="005F5BE1" w:rsidP="005F5BE1">
            <w:pPr>
              <w:spacing w:before="0" w:after="0" w:line="240" w:lineRule="auto"/>
              <w:jc w:val="center"/>
              <w:rPr>
                <w:b/>
              </w:rPr>
            </w:pPr>
            <w:r w:rsidRPr="00DB3AEC">
              <w:rPr>
                <w:b/>
              </w:rPr>
              <w:t>Poważny</w:t>
            </w:r>
          </w:p>
        </w:tc>
        <w:tc>
          <w:tcPr>
            <w:tcW w:w="1683" w:type="dxa"/>
            <w:vAlign w:val="center"/>
          </w:tcPr>
          <w:p w14:paraId="57141629" w14:textId="77777777" w:rsidR="005F5BE1" w:rsidRPr="00DB3AEC" w:rsidRDefault="005F5BE1" w:rsidP="005F5BE1">
            <w:pPr>
              <w:spacing w:before="0" w:after="0" w:line="240" w:lineRule="auto"/>
              <w:jc w:val="center"/>
              <w:rPr>
                <w:b/>
              </w:rPr>
            </w:pPr>
            <w:r w:rsidRPr="00DB3AEC">
              <w:rPr>
                <w:b/>
              </w:rPr>
              <w:t>Umiarkowany</w:t>
            </w:r>
          </w:p>
        </w:tc>
        <w:tc>
          <w:tcPr>
            <w:tcW w:w="1369" w:type="dxa"/>
            <w:vAlign w:val="center"/>
          </w:tcPr>
          <w:p w14:paraId="38A2F5D7" w14:textId="77777777" w:rsidR="005F5BE1" w:rsidRPr="00DB3AEC" w:rsidRDefault="005F5BE1" w:rsidP="005F5BE1">
            <w:pPr>
              <w:spacing w:before="0" w:after="0" w:line="240" w:lineRule="auto"/>
              <w:jc w:val="center"/>
              <w:rPr>
                <w:b/>
              </w:rPr>
            </w:pPr>
            <w:r w:rsidRPr="00DB3AEC">
              <w:rPr>
                <w:b/>
              </w:rPr>
              <w:t>Znikomy</w:t>
            </w:r>
          </w:p>
        </w:tc>
        <w:tc>
          <w:tcPr>
            <w:tcW w:w="1409" w:type="dxa"/>
            <w:vAlign w:val="center"/>
          </w:tcPr>
          <w:p w14:paraId="5EBE15DD" w14:textId="77777777" w:rsidR="005F5BE1" w:rsidRPr="00DB3AEC" w:rsidRDefault="005F5BE1" w:rsidP="005F5BE1">
            <w:pPr>
              <w:spacing w:before="0" w:after="0" w:line="240" w:lineRule="auto"/>
              <w:jc w:val="center"/>
              <w:rPr>
                <w:b/>
              </w:rPr>
            </w:pPr>
            <w:r w:rsidRPr="00DB3AEC">
              <w:rPr>
                <w:b/>
              </w:rPr>
              <w:t>Nie występuje</w:t>
            </w:r>
          </w:p>
        </w:tc>
      </w:tr>
      <w:tr w:rsidR="007067E6" w:rsidRPr="00DB3AEC" w14:paraId="6C2061A0" w14:textId="77777777" w:rsidTr="005F5BE1">
        <w:trPr>
          <w:trHeight w:val="454"/>
        </w:trPr>
        <w:tc>
          <w:tcPr>
            <w:tcW w:w="2109" w:type="dxa"/>
            <w:vAlign w:val="center"/>
          </w:tcPr>
          <w:p w14:paraId="3656389E" w14:textId="77777777" w:rsidR="005F5BE1" w:rsidRPr="00DB3AEC" w:rsidRDefault="005F5BE1" w:rsidP="005F5BE1">
            <w:pPr>
              <w:spacing w:before="0" w:after="0" w:line="240" w:lineRule="auto"/>
              <w:jc w:val="left"/>
            </w:pPr>
            <w:r w:rsidRPr="00DB3AEC">
              <w:t>Bezrobocie</w:t>
            </w:r>
          </w:p>
        </w:tc>
        <w:tc>
          <w:tcPr>
            <w:tcW w:w="1356" w:type="dxa"/>
          </w:tcPr>
          <w:p w14:paraId="24C6E23D" w14:textId="77777777" w:rsidR="005F5BE1" w:rsidRPr="00DB3AEC" w:rsidRDefault="005F5BE1" w:rsidP="005F5BE1">
            <w:pPr>
              <w:spacing w:before="0" w:after="0" w:line="240" w:lineRule="auto"/>
            </w:pPr>
          </w:p>
        </w:tc>
        <w:tc>
          <w:tcPr>
            <w:tcW w:w="1362" w:type="dxa"/>
          </w:tcPr>
          <w:p w14:paraId="7CE1F3A8" w14:textId="77777777" w:rsidR="005F5BE1" w:rsidRPr="00DB3AEC" w:rsidRDefault="005F5BE1" w:rsidP="005F5BE1">
            <w:pPr>
              <w:spacing w:before="0" w:after="0" w:line="240" w:lineRule="auto"/>
            </w:pPr>
          </w:p>
        </w:tc>
        <w:tc>
          <w:tcPr>
            <w:tcW w:w="1683" w:type="dxa"/>
          </w:tcPr>
          <w:p w14:paraId="034D6866" w14:textId="77777777" w:rsidR="005F5BE1" w:rsidRPr="00DB3AEC" w:rsidRDefault="005F5BE1" w:rsidP="005F5BE1">
            <w:pPr>
              <w:spacing w:before="0" w:after="0" w:line="240" w:lineRule="auto"/>
            </w:pPr>
          </w:p>
        </w:tc>
        <w:tc>
          <w:tcPr>
            <w:tcW w:w="1369" w:type="dxa"/>
          </w:tcPr>
          <w:p w14:paraId="4BAAC7FA" w14:textId="77777777" w:rsidR="005F5BE1" w:rsidRPr="00DB3AEC" w:rsidRDefault="005F5BE1" w:rsidP="005F5BE1">
            <w:pPr>
              <w:spacing w:before="0" w:after="0" w:line="240" w:lineRule="auto"/>
            </w:pPr>
          </w:p>
        </w:tc>
        <w:tc>
          <w:tcPr>
            <w:tcW w:w="1409" w:type="dxa"/>
          </w:tcPr>
          <w:p w14:paraId="71C6A121" w14:textId="77777777" w:rsidR="005F5BE1" w:rsidRPr="00DB3AEC" w:rsidRDefault="005F5BE1" w:rsidP="005F5BE1">
            <w:pPr>
              <w:spacing w:before="0" w:after="0" w:line="240" w:lineRule="auto"/>
            </w:pPr>
          </w:p>
        </w:tc>
      </w:tr>
      <w:tr w:rsidR="007067E6" w:rsidRPr="00DB3AEC" w14:paraId="58E3EB8F" w14:textId="77777777" w:rsidTr="005F5BE1">
        <w:trPr>
          <w:trHeight w:val="454"/>
        </w:trPr>
        <w:tc>
          <w:tcPr>
            <w:tcW w:w="2109" w:type="dxa"/>
            <w:vAlign w:val="center"/>
          </w:tcPr>
          <w:p w14:paraId="314E3408" w14:textId="77777777" w:rsidR="005F5BE1" w:rsidRPr="00DB3AEC" w:rsidRDefault="005F5BE1" w:rsidP="005F5BE1">
            <w:pPr>
              <w:spacing w:before="0" w:after="0" w:line="240" w:lineRule="auto"/>
              <w:jc w:val="left"/>
            </w:pPr>
            <w:r w:rsidRPr="00DB3AEC">
              <w:t>Ubóstwo</w:t>
            </w:r>
          </w:p>
        </w:tc>
        <w:tc>
          <w:tcPr>
            <w:tcW w:w="1356" w:type="dxa"/>
          </w:tcPr>
          <w:p w14:paraId="202EE8F4" w14:textId="77777777" w:rsidR="005F5BE1" w:rsidRPr="00DB3AEC" w:rsidRDefault="005F5BE1" w:rsidP="005F5BE1">
            <w:pPr>
              <w:spacing w:before="0" w:after="0" w:line="240" w:lineRule="auto"/>
            </w:pPr>
          </w:p>
        </w:tc>
        <w:tc>
          <w:tcPr>
            <w:tcW w:w="1362" w:type="dxa"/>
          </w:tcPr>
          <w:p w14:paraId="42ABAE82" w14:textId="77777777" w:rsidR="005F5BE1" w:rsidRPr="00DB3AEC" w:rsidRDefault="005F5BE1" w:rsidP="005F5BE1">
            <w:pPr>
              <w:spacing w:before="0" w:after="0" w:line="240" w:lineRule="auto"/>
            </w:pPr>
          </w:p>
        </w:tc>
        <w:tc>
          <w:tcPr>
            <w:tcW w:w="1683" w:type="dxa"/>
          </w:tcPr>
          <w:p w14:paraId="4F529136" w14:textId="77777777" w:rsidR="005F5BE1" w:rsidRPr="00DB3AEC" w:rsidRDefault="005F5BE1" w:rsidP="005F5BE1">
            <w:pPr>
              <w:spacing w:before="0" w:after="0" w:line="240" w:lineRule="auto"/>
            </w:pPr>
          </w:p>
        </w:tc>
        <w:tc>
          <w:tcPr>
            <w:tcW w:w="1369" w:type="dxa"/>
          </w:tcPr>
          <w:p w14:paraId="2D99923F" w14:textId="77777777" w:rsidR="005F5BE1" w:rsidRPr="00DB3AEC" w:rsidRDefault="005F5BE1" w:rsidP="005F5BE1">
            <w:pPr>
              <w:spacing w:before="0" w:after="0" w:line="240" w:lineRule="auto"/>
            </w:pPr>
          </w:p>
        </w:tc>
        <w:tc>
          <w:tcPr>
            <w:tcW w:w="1409" w:type="dxa"/>
          </w:tcPr>
          <w:p w14:paraId="778C3541" w14:textId="77777777" w:rsidR="005F5BE1" w:rsidRPr="00DB3AEC" w:rsidRDefault="005F5BE1" w:rsidP="005F5BE1">
            <w:pPr>
              <w:spacing w:before="0" w:after="0" w:line="240" w:lineRule="auto"/>
            </w:pPr>
          </w:p>
        </w:tc>
      </w:tr>
      <w:tr w:rsidR="007067E6" w:rsidRPr="00DB3AEC" w14:paraId="007FCAD4" w14:textId="77777777" w:rsidTr="005F5BE1">
        <w:trPr>
          <w:trHeight w:val="454"/>
        </w:trPr>
        <w:tc>
          <w:tcPr>
            <w:tcW w:w="2109" w:type="dxa"/>
            <w:vAlign w:val="center"/>
          </w:tcPr>
          <w:p w14:paraId="3AD0AAFC" w14:textId="77777777" w:rsidR="005F5BE1" w:rsidRPr="00DB3AEC" w:rsidRDefault="005F5BE1" w:rsidP="005F5BE1">
            <w:pPr>
              <w:spacing w:before="0" w:after="0" w:line="240" w:lineRule="auto"/>
              <w:jc w:val="left"/>
            </w:pPr>
            <w:r w:rsidRPr="00DB3AEC">
              <w:t>Alkoholizm</w:t>
            </w:r>
          </w:p>
        </w:tc>
        <w:tc>
          <w:tcPr>
            <w:tcW w:w="1356" w:type="dxa"/>
          </w:tcPr>
          <w:p w14:paraId="723C5DCF" w14:textId="77777777" w:rsidR="005F5BE1" w:rsidRPr="00DB3AEC" w:rsidRDefault="005F5BE1" w:rsidP="005F5BE1">
            <w:pPr>
              <w:spacing w:before="0" w:after="0" w:line="240" w:lineRule="auto"/>
            </w:pPr>
          </w:p>
        </w:tc>
        <w:tc>
          <w:tcPr>
            <w:tcW w:w="1362" w:type="dxa"/>
          </w:tcPr>
          <w:p w14:paraId="10E7CD5B" w14:textId="77777777" w:rsidR="005F5BE1" w:rsidRPr="00DB3AEC" w:rsidRDefault="005F5BE1" w:rsidP="005F5BE1">
            <w:pPr>
              <w:spacing w:before="0" w:after="0" w:line="240" w:lineRule="auto"/>
            </w:pPr>
          </w:p>
        </w:tc>
        <w:tc>
          <w:tcPr>
            <w:tcW w:w="1683" w:type="dxa"/>
          </w:tcPr>
          <w:p w14:paraId="27BDD8FA" w14:textId="77777777" w:rsidR="005F5BE1" w:rsidRPr="00DB3AEC" w:rsidRDefault="005F5BE1" w:rsidP="005F5BE1">
            <w:pPr>
              <w:spacing w:before="0" w:after="0" w:line="240" w:lineRule="auto"/>
            </w:pPr>
          </w:p>
        </w:tc>
        <w:tc>
          <w:tcPr>
            <w:tcW w:w="1369" w:type="dxa"/>
          </w:tcPr>
          <w:p w14:paraId="3939BC26" w14:textId="77777777" w:rsidR="005F5BE1" w:rsidRPr="00DB3AEC" w:rsidRDefault="005F5BE1" w:rsidP="005F5BE1">
            <w:pPr>
              <w:spacing w:before="0" w:after="0" w:line="240" w:lineRule="auto"/>
            </w:pPr>
          </w:p>
        </w:tc>
        <w:tc>
          <w:tcPr>
            <w:tcW w:w="1409" w:type="dxa"/>
          </w:tcPr>
          <w:p w14:paraId="76F3C2A9" w14:textId="77777777" w:rsidR="005F5BE1" w:rsidRPr="00DB3AEC" w:rsidRDefault="005F5BE1" w:rsidP="005F5BE1">
            <w:pPr>
              <w:spacing w:before="0" w:after="0" w:line="240" w:lineRule="auto"/>
            </w:pPr>
          </w:p>
        </w:tc>
      </w:tr>
      <w:tr w:rsidR="007067E6" w:rsidRPr="00DB3AEC" w14:paraId="35647B91" w14:textId="77777777" w:rsidTr="005F5BE1">
        <w:trPr>
          <w:trHeight w:val="454"/>
        </w:trPr>
        <w:tc>
          <w:tcPr>
            <w:tcW w:w="2109" w:type="dxa"/>
            <w:vAlign w:val="center"/>
          </w:tcPr>
          <w:p w14:paraId="4194DD30" w14:textId="77777777" w:rsidR="005F5BE1" w:rsidRPr="00DB3AEC" w:rsidRDefault="005F5BE1" w:rsidP="005F5BE1">
            <w:pPr>
              <w:spacing w:before="0" w:after="0" w:line="240" w:lineRule="auto"/>
              <w:jc w:val="left"/>
            </w:pPr>
            <w:r w:rsidRPr="00DB3AEC">
              <w:t>Narkomania</w:t>
            </w:r>
          </w:p>
        </w:tc>
        <w:tc>
          <w:tcPr>
            <w:tcW w:w="1356" w:type="dxa"/>
          </w:tcPr>
          <w:p w14:paraId="06F660CB" w14:textId="77777777" w:rsidR="005F5BE1" w:rsidRPr="00DB3AEC" w:rsidRDefault="005F5BE1" w:rsidP="005F5BE1">
            <w:pPr>
              <w:spacing w:before="0" w:after="0" w:line="240" w:lineRule="auto"/>
            </w:pPr>
          </w:p>
        </w:tc>
        <w:tc>
          <w:tcPr>
            <w:tcW w:w="1362" w:type="dxa"/>
          </w:tcPr>
          <w:p w14:paraId="34EC0F55" w14:textId="77777777" w:rsidR="005F5BE1" w:rsidRPr="00DB3AEC" w:rsidRDefault="005F5BE1" w:rsidP="005F5BE1">
            <w:pPr>
              <w:spacing w:before="0" w:after="0" w:line="240" w:lineRule="auto"/>
            </w:pPr>
          </w:p>
        </w:tc>
        <w:tc>
          <w:tcPr>
            <w:tcW w:w="1683" w:type="dxa"/>
          </w:tcPr>
          <w:p w14:paraId="5F150392" w14:textId="77777777" w:rsidR="005F5BE1" w:rsidRPr="00DB3AEC" w:rsidRDefault="005F5BE1" w:rsidP="005F5BE1">
            <w:pPr>
              <w:spacing w:before="0" w:after="0" w:line="240" w:lineRule="auto"/>
            </w:pPr>
          </w:p>
        </w:tc>
        <w:tc>
          <w:tcPr>
            <w:tcW w:w="1369" w:type="dxa"/>
          </w:tcPr>
          <w:p w14:paraId="4436F41F" w14:textId="77777777" w:rsidR="005F5BE1" w:rsidRPr="00DB3AEC" w:rsidRDefault="005F5BE1" w:rsidP="005F5BE1">
            <w:pPr>
              <w:spacing w:before="0" w:after="0" w:line="240" w:lineRule="auto"/>
            </w:pPr>
          </w:p>
        </w:tc>
        <w:tc>
          <w:tcPr>
            <w:tcW w:w="1409" w:type="dxa"/>
          </w:tcPr>
          <w:p w14:paraId="0B401B50" w14:textId="77777777" w:rsidR="005F5BE1" w:rsidRPr="00DB3AEC" w:rsidRDefault="005F5BE1" w:rsidP="005F5BE1">
            <w:pPr>
              <w:spacing w:before="0" w:after="0" w:line="240" w:lineRule="auto"/>
            </w:pPr>
          </w:p>
        </w:tc>
      </w:tr>
      <w:tr w:rsidR="007067E6" w:rsidRPr="00DB3AEC" w14:paraId="169D7CC0" w14:textId="77777777" w:rsidTr="005F5BE1">
        <w:trPr>
          <w:trHeight w:val="454"/>
        </w:trPr>
        <w:tc>
          <w:tcPr>
            <w:tcW w:w="2109" w:type="dxa"/>
            <w:vAlign w:val="center"/>
          </w:tcPr>
          <w:p w14:paraId="6AE549A8" w14:textId="77777777" w:rsidR="005F5BE1" w:rsidRPr="00DB3AEC" w:rsidRDefault="005F5BE1" w:rsidP="005F5BE1">
            <w:pPr>
              <w:spacing w:before="0" w:after="0" w:line="240" w:lineRule="auto"/>
              <w:jc w:val="left"/>
            </w:pPr>
            <w:r w:rsidRPr="00DB3AEC">
              <w:t>Problemy mieszkaniowe</w:t>
            </w:r>
          </w:p>
        </w:tc>
        <w:tc>
          <w:tcPr>
            <w:tcW w:w="1356" w:type="dxa"/>
          </w:tcPr>
          <w:p w14:paraId="7947A604" w14:textId="77777777" w:rsidR="005F5BE1" w:rsidRPr="00DB3AEC" w:rsidRDefault="005F5BE1" w:rsidP="005F5BE1">
            <w:pPr>
              <w:spacing w:before="0" w:after="0" w:line="240" w:lineRule="auto"/>
            </w:pPr>
          </w:p>
        </w:tc>
        <w:tc>
          <w:tcPr>
            <w:tcW w:w="1362" w:type="dxa"/>
          </w:tcPr>
          <w:p w14:paraId="4CB8EE8C" w14:textId="77777777" w:rsidR="005F5BE1" w:rsidRPr="00DB3AEC" w:rsidRDefault="005F5BE1" w:rsidP="005F5BE1">
            <w:pPr>
              <w:spacing w:before="0" w:after="0" w:line="240" w:lineRule="auto"/>
            </w:pPr>
          </w:p>
        </w:tc>
        <w:tc>
          <w:tcPr>
            <w:tcW w:w="1683" w:type="dxa"/>
          </w:tcPr>
          <w:p w14:paraId="6DA45DE1" w14:textId="77777777" w:rsidR="005F5BE1" w:rsidRPr="00DB3AEC" w:rsidRDefault="005F5BE1" w:rsidP="005F5BE1">
            <w:pPr>
              <w:spacing w:before="0" w:after="0" w:line="240" w:lineRule="auto"/>
            </w:pPr>
          </w:p>
        </w:tc>
        <w:tc>
          <w:tcPr>
            <w:tcW w:w="1369" w:type="dxa"/>
          </w:tcPr>
          <w:p w14:paraId="55B26597" w14:textId="77777777" w:rsidR="005F5BE1" w:rsidRPr="00DB3AEC" w:rsidRDefault="005F5BE1" w:rsidP="005F5BE1">
            <w:pPr>
              <w:spacing w:before="0" w:after="0" w:line="240" w:lineRule="auto"/>
            </w:pPr>
          </w:p>
        </w:tc>
        <w:tc>
          <w:tcPr>
            <w:tcW w:w="1409" w:type="dxa"/>
          </w:tcPr>
          <w:p w14:paraId="37F03E94" w14:textId="77777777" w:rsidR="005F5BE1" w:rsidRPr="00DB3AEC" w:rsidRDefault="005F5BE1" w:rsidP="005F5BE1">
            <w:pPr>
              <w:spacing w:before="0" w:after="0" w:line="240" w:lineRule="auto"/>
            </w:pPr>
          </w:p>
        </w:tc>
      </w:tr>
      <w:tr w:rsidR="007067E6" w:rsidRPr="00DB3AEC" w14:paraId="57D5785A" w14:textId="77777777" w:rsidTr="005F5BE1">
        <w:trPr>
          <w:trHeight w:val="454"/>
        </w:trPr>
        <w:tc>
          <w:tcPr>
            <w:tcW w:w="2109" w:type="dxa"/>
            <w:vAlign w:val="center"/>
          </w:tcPr>
          <w:p w14:paraId="32C78214" w14:textId="77777777" w:rsidR="005F5BE1" w:rsidRPr="00DB3AEC" w:rsidRDefault="005F5BE1" w:rsidP="005F5BE1">
            <w:pPr>
              <w:spacing w:before="0" w:after="0" w:line="240" w:lineRule="auto"/>
              <w:jc w:val="left"/>
            </w:pPr>
            <w:r w:rsidRPr="00DB3AEC">
              <w:t>Zanieczyszczenie środowiska</w:t>
            </w:r>
          </w:p>
        </w:tc>
        <w:tc>
          <w:tcPr>
            <w:tcW w:w="1356" w:type="dxa"/>
          </w:tcPr>
          <w:p w14:paraId="2AD6192D" w14:textId="77777777" w:rsidR="005F5BE1" w:rsidRPr="00DB3AEC" w:rsidRDefault="005F5BE1" w:rsidP="005F5BE1">
            <w:pPr>
              <w:spacing w:before="0" w:after="0" w:line="240" w:lineRule="auto"/>
            </w:pPr>
          </w:p>
        </w:tc>
        <w:tc>
          <w:tcPr>
            <w:tcW w:w="1362" w:type="dxa"/>
          </w:tcPr>
          <w:p w14:paraId="72909A01" w14:textId="77777777" w:rsidR="005F5BE1" w:rsidRPr="00DB3AEC" w:rsidRDefault="005F5BE1" w:rsidP="005F5BE1">
            <w:pPr>
              <w:spacing w:before="0" w:after="0" w:line="240" w:lineRule="auto"/>
            </w:pPr>
          </w:p>
        </w:tc>
        <w:tc>
          <w:tcPr>
            <w:tcW w:w="1683" w:type="dxa"/>
          </w:tcPr>
          <w:p w14:paraId="3070FD38" w14:textId="77777777" w:rsidR="005F5BE1" w:rsidRPr="00DB3AEC" w:rsidRDefault="005F5BE1" w:rsidP="005F5BE1">
            <w:pPr>
              <w:spacing w:before="0" w:after="0" w:line="240" w:lineRule="auto"/>
            </w:pPr>
          </w:p>
        </w:tc>
        <w:tc>
          <w:tcPr>
            <w:tcW w:w="1369" w:type="dxa"/>
          </w:tcPr>
          <w:p w14:paraId="79AF13B3" w14:textId="77777777" w:rsidR="005F5BE1" w:rsidRPr="00DB3AEC" w:rsidRDefault="005F5BE1" w:rsidP="005F5BE1">
            <w:pPr>
              <w:spacing w:before="0" w:after="0" w:line="240" w:lineRule="auto"/>
            </w:pPr>
          </w:p>
        </w:tc>
        <w:tc>
          <w:tcPr>
            <w:tcW w:w="1409" w:type="dxa"/>
          </w:tcPr>
          <w:p w14:paraId="4C93A95F" w14:textId="77777777" w:rsidR="005F5BE1" w:rsidRPr="00DB3AEC" w:rsidRDefault="005F5BE1" w:rsidP="005F5BE1">
            <w:pPr>
              <w:spacing w:before="0" w:after="0" w:line="240" w:lineRule="auto"/>
            </w:pPr>
          </w:p>
        </w:tc>
      </w:tr>
      <w:tr w:rsidR="007067E6" w:rsidRPr="00DB3AEC" w14:paraId="4C110CDD" w14:textId="77777777" w:rsidTr="005F5BE1">
        <w:trPr>
          <w:trHeight w:val="454"/>
        </w:trPr>
        <w:tc>
          <w:tcPr>
            <w:tcW w:w="2109" w:type="dxa"/>
            <w:vAlign w:val="center"/>
          </w:tcPr>
          <w:p w14:paraId="3377028B" w14:textId="77777777" w:rsidR="005F5BE1" w:rsidRPr="00DB3AEC" w:rsidRDefault="005F5BE1" w:rsidP="005F5BE1">
            <w:pPr>
              <w:spacing w:before="0" w:after="0" w:line="240" w:lineRule="auto"/>
              <w:jc w:val="left"/>
            </w:pPr>
            <w:r w:rsidRPr="00DB3AEC">
              <w:t>Przestępczość</w:t>
            </w:r>
          </w:p>
        </w:tc>
        <w:tc>
          <w:tcPr>
            <w:tcW w:w="1356" w:type="dxa"/>
          </w:tcPr>
          <w:p w14:paraId="77A94CE9" w14:textId="77777777" w:rsidR="005F5BE1" w:rsidRPr="00DB3AEC" w:rsidRDefault="005F5BE1" w:rsidP="005F5BE1">
            <w:pPr>
              <w:spacing w:before="0" w:after="0" w:line="240" w:lineRule="auto"/>
            </w:pPr>
          </w:p>
        </w:tc>
        <w:tc>
          <w:tcPr>
            <w:tcW w:w="1362" w:type="dxa"/>
          </w:tcPr>
          <w:p w14:paraId="34F86C40" w14:textId="77777777" w:rsidR="005F5BE1" w:rsidRPr="00DB3AEC" w:rsidRDefault="005F5BE1" w:rsidP="005F5BE1">
            <w:pPr>
              <w:spacing w:before="0" w:after="0" w:line="240" w:lineRule="auto"/>
            </w:pPr>
          </w:p>
        </w:tc>
        <w:tc>
          <w:tcPr>
            <w:tcW w:w="1683" w:type="dxa"/>
          </w:tcPr>
          <w:p w14:paraId="395D926A" w14:textId="77777777" w:rsidR="005F5BE1" w:rsidRPr="00DB3AEC" w:rsidRDefault="005F5BE1" w:rsidP="005F5BE1">
            <w:pPr>
              <w:spacing w:before="0" w:after="0" w:line="240" w:lineRule="auto"/>
            </w:pPr>
          </w:p>
        </w:tc>
        <w:tc>
          <w:tcPr>
            <w:tcW w:w="1369" w:type="dxa"/>
          </w:tcPr>
          <w:p w14:paraId="55C6CB11" w14:textId="77777777" w:rsidR="005F5BE1" w:rsidRPr="00DB3AEC" w:rsidRDefault="005F5BE1" w:rsidP="005F5BE1">
            <w:pPr>
              <w:spacing w:before="0" w:after="0" w:line="240" w:lineRule="auto"/>
            </w:pPr>
          </w:p>
        </w:tc>
        <w:tc>
          <w:tcPr>
            <w:tcW w:w="1409" w:type="dxa"/>
          </w:tcPr>
          <w:p w14:paraId="46692DDB" w14:textId="77777777" w:rsidR="005F5BE1" w:rsidRPr="00DB3AEC" w:rsidRDefault="005F5BE1" w:rsidP="005F5BE1">
            <w:pPr>
              <w:spacing w:before="0" w:after="0" w:line="240" w:lineRule="auto"/>
            </w:pPr>
          </w:p>
        </w:tc>
      </w:tr>
      <w:tr w:rsidR="007067E6" w:rsidRPr="00DB3AEC" w14:paraId="029C5816" w14:textId="77777777" w:rsidTr="005F5BE1">
        <w:trPr>
          <w:trHeight w:val="454"/>
        </w:trPr>
        <w:tc>
          <w:tcPr>
            <w:tcW w:w="2109" w:type="dxa"/>
            <w:vAlign w:val="center"/>
          </w:tcPr>
          <w:p w14:paraId="4527601D" w14:textId="77777777" w:rsidR="005F5BE1" w:rsidRPr="00DB3AEC" w:rsidRDefault="005F5BE1" w:rsidP="005F5BE1">
            <w:pPr>
              <w:spacing w:before="0" w:after="0" w:line="240" w:lineRule="auto"/>
              <w:jc w:val="left"/>
            </w:pPr>
            <w:r w:rsidRPr="00DB3AEC">
              <w:t>Starzenie się społeczeństwa</w:t>
            </w:r>
          </w:p>
        </w:tc>
        <w:tc>
          <w:tcPr>
            <w:tcW w:w="1356" w:type="dxa"/>
          </w:tcPr>
          <w:p w14:paraId="129F0C9C" w14:textId="77777777" w:rsidR="005F5BE1" w:rsidRPr="00DB3AEC" w:rsidRDefault="005F5BE1" w:rsidP="005F5BE1">
            <w:pPr>
              <w:spacing w:before="0" w:after="0" w:line="240" w:lineRule="auto"/>
            </w:pPr>
          </w:p>
        </w:tc>
        <w:tc>
          <w:tcPr>
            <w:tcW w:w="1362" w:type="dxa"/>
          </w:tcPr>
          <w:p w14:paraId="7AB36880" w14:textId="77777777" w:rsidR="005F5BE1" w:rsidRPr="00DB3AEC" w:rsidRDefault="005F5BE1" w:rsidP="005F5BE1">
            <w:pPr>
              <w:spacing w:before="0" w:after="0" w:line="240" w:lineRule="auto"/>
            </w:pPr>
          </w:p>
        </w:tc>
        <w:tc>
          <w:tcPr>
            <w:tcW w:w="1683" w:type="dxa"/>
          </w:tcPr>
          <w:p w14:paraId="4FBD00AB" w14:textId="77777777" w:rsidR="005F5BE1" w:rsidRPr="00DB3AEC" w:rsidRDefault="005F5BE1" w:rsidP="005F5BE1">
            <w:pPr>
              <w:spacing w:before="0" w:after="0" w:line="240" w:lineRule="auto"/>
            </w:pPr>
          </w:p>
        </w:tc>
        <w:tc>
          <w:tcPr>
            <w:tcW w:w="1369" w:type="dxa"/>
          </w:tcPr>
          <w:p w14:paraId="20CF77DD" w14:textId="77777777" w:rsidR="005F5BE1" w:rsidRPr="00DB3AEC" w:rsidRDefault="005F5BE1" w:rsidP="005F5BE1">
            <w:pPr>
              <w:spacing w:before="0" w:after="0" w:line="240" w:lineRule="auto"/>
            </w:pPr>
          </w:p>
        </w:tc>
        <w:tc>
          <w:tcPr>
            <w:tcW w:w="1409" w:type="dxa"/>
          </w:tcPr>
          <w:p w14:paraId="523627A9" w14:textId="77777777" w:rsidR="005F5BE1" w:rsidRPr="00DB3AEC" w:rsidRDefault="005F5BE1" w:rsidP="005F5BE1">
            <w:pPr>
              <w:spacing w:before="0" w:after="0" w:line="240" w:lineRule="auto"/>
            </w:pPr>
          </w:p>
        </w:tc>
      </w:tr>
      <w:tr w:rsidR="007067E6" w:rsidRPr="00DB3AEC" w14:paraId="6A0D2B0A" w14:textId="77777777" w:rsidTr="005F5BE1">
        <w:trPr>
          <w:trHeight w:val="454"/>
        </w:trPr>
        <w:tc>
          <w:tcPr>
            <w:tcW w:w="2109" w:type="dxa"/>
            <w:vAlign w:val="center"/>
          </w:tcPr>
          <w:p w14:paraId="42EC07BA" w14:textId="77777777" w:rsidR="005F5BE1" w:rsidRPr="00DB3AEC" w:rsidRDefault="005F5BE1" w:rsidP="005F5BE1">
            <w:pPr>
              <w:spacing w:before="0" w:after="0" w:line="240" w:lineRule="auto"/>
              <w:jc w:val="left"/>
            </w:pPr>
            <w:r w:rsidRPr="00DB3AEC">
              <w:t>Przemoc w rodzinie</w:t>
            </w:r>
          </w:p>
        </w:tc>
        <w:tc>
          <w:tcPr>
            <w:tcW w:w="1356" w:type="dxa"/>
          </w:tcPr>
          <w:p w14:paraId="73F14C34" w14:textId="77777777" w:rsidR="005F5BE1" w:rsidRPr="00DB3AEC" w:rsidRDefault="005F5BE1" w:rsidP="005F5BE1">
            <w:pPr>
              <w:spacing w:before="0" w:after="0" w:line="240" w:lineRule="auto"/>
            </w:pPr>
          </w:p>
        </w:tc>
        <w:tc>
          <w:tcPr>
            <w:tcW w:w="1362" w:type="dxa"/>
          </w:tcPr>
          <w:p w14:paraId="0B054B5F" w14:textId="77777777" w:rsidR="005F5BE1" w:rsidRPr="00DB3AEC" w:rsidRDefault="005F5BE1" w:rsidP="005F5BE1">
            <w:pPr>
              <w:spacing w:before="0" w:after="0" w:line="240" w:lineRule="auto"/>
            </w:pPr>
          </w:p>
        </w:tc>
        <w:tc>
          <w:tcPr>
            <w:tcW w:w="1683" w:type="dxa"/>
          </w:tcPr>
          <w:p w14:paraId="65294550" w14:textId="77777777" w:rsidR="005F5BE1" w:rsidRPr="00DB3AEC" w:rsidRDefault="005F5BE1" w:rsidP="005F5BE1">
            <w:pPr>
              <w:spacing w:before="0" w:after="0" w:line="240" w:lineRule="auto"/>
            </w:pPr>
          </w:p>
        </w:tc>
        <w:tc>
          <w:tcPr>
            <w:tcW w:w="1369" w:type="dxa"/>
          </w:tcPr>
          <w:p w14:paraId="7B550B0A" w14:textId="77777777" w:rsidR="005F5BE1" w:rsidRPr="00DB3AEC" w:rsidRDefault="005F5BE1" w:rsidP="005F5BE1">
            <w:pPr>
              <w:spacing w:before="0" w:after="0" w:line="240" w:lineRule="auto"/>
            </w:pPr>
          </w:p>
        </w:tc>
        <w:tc>
          <w:tcPr>
            <w:tcW w:w="1409" w:type="dxa"/>
          </w:tcPr>
          <w:p w14:paraId="08957DF1" w14:textId="77777777" w:rsidR="005F5BE1" w:rsidRPr="00DB3AEC" w:rsidRDefault="005F5BE1" w:rsidP="005F5BE1">
            <w:pPr>
              <w:spacing w:before="0" w:after="0" w:line="240" w:lineRule="auto"/>
            </w:pPr>
          </w:p>
        </w:tc>
      </w:tr>
      <w:tr w:rsidR="007067E6" w:rsidRPr="00DB3AEC" w14:paraId="202F005D" w14:textId="77777777" w:rsidTr="005F5BE1">
        <w:trPr>
          <w:trHeight w:val="454"/>
        </w:trPr>
        <w:tc>
          <w:tcPr>
            <w:tcW w:w="2109" w:type="dxa"/>
            <w:vAlign w:val="center"/>
          </w:tcPr>
          <w:p w14:paraId="16390A15" w14:textId="77777777" w:rsidR="005F5BE1" w:rsidRPr="00DB3AEC" w:rsidRDefault="005F5BE1" w:rsidP="005F5BE1">
            <w:pPr>
              <w:spacing w:before="0" w:after="0" w:line="240" w:lineRule="auto"/>
              <w:jc w:val="left"/>
            </w:pPr>
            <w:r w:rsidRPr="00DB3AEC">
              <w:t>Niepełnosprawność</w:t>
            </w:r>
          </w:p>
        </w:tc>
        <w:tc>
          <w:tcPr>
            <w:tcW w:w="1356" w:type="dxa"/>
          </w:tcPr>
          <w:p w14:paraId="25448D3D" w14:textId="77777777" w:rsidR="005F5BE1" w:rsidRPr="00DB3AEC" w:rsidRDefault="005F5BE1" w:rsidP="005F5BE1">
            <w:pPr>
              <w:spacing w:before="0" w:after="0" w:line="240" w:lineRule="auto"/>
            </w:pPr>
          </w:p>
        </w:tc>
        <w:tc>
          <w:tcPr>
            <w:tcW w:w="1362" w:type="dxa"/>
          </w:tcPr>
          <w:p w14:paraId="51EB2D2F" w14:textId="77777777" w:rsidR="005F5BE1" w:rsidRPr="00DB3AEC" w:rsidRDefault="005F5BE1" w:rsidP="005F5BE1">
            <w:pPr>
              <w:spacing w:before="0" w:after="0" w:line="240" w:lineRule="auto"/>
            </w:pPr>
          </w:p>
        </w:tc>
        <w:tc>
          <w:tcPr>
            <w:tcW w:w="1683" w:type="dxa"/>
          </w:tcPr>
          <w:p w14:paraId="46313D9D" w14:textId="77777777" w:rsidR="005F5BE1" w:rsidRPr="00DB3AEC" w:rsidRDefault="005F5BE1" w:rsidP="005F5BE1">
            <w:pPr>
              <w:spacing w:before="0" w:after="0" w:line="240" w:lineRule="auto"/>
            </w:pPr>
          </w:p>
        </w:tc>
        <w:tc>
          <w:tcPr>
            <w:tcW w:w="1369" w:type="dxa"/>
          </w:tcPr>
          <w:p w14:paraId="6A158C32" w14:textId="77777777" w:rsidR="005F5BE1" w:rsidRPr="00DB3AEC" w:rsidRDefault="005F5BE1" w:rsidP="005F5BE1">
            <w:pPr>
              <w:spacing w:before="0" w:after="0" w:line="240" w:lineRule="auto"/>
            </w:pPr>
          </w:p>
        </w:tc>
        <w:tc>
          <w:tcPr>
            <w:tcW w:w="1409" w:type="dxa"/>
          </w:tcPr>
          <w:p w14:paraId="57B04409" w14:textId="77777777" w:rsidR="005F5BE1" w:rsidRPr="00DB3AEC" w:rsidRDefault="005F5BE1" w:rsidP="005F5BE1">
            <w:pPr>
              <w:spacing w:before="0" w:after="0" w:line="240" w:lineRule="auto"/>
            </w:pPr>
          </w:p>
        </w:tc>
      </w:tr>
      <w:tr w:rsidR="005F5BE1" w:rsidRPr="00DB3AEC" w14:paraId="50BD69CA" w14:textId="77777777" w:rsidTr="005F5BE1">
        <w:trPr>
          <w:trHeight w:val="454"/>
        </w:trPr>
        <w:tc>
          <w:tcPr>
            <w:tcW w:w="2109" w:type="dxa"/>
            <w:vAlign w:val="center"/>
          </w:tcPr>
          <w:p w14:paraId="462DA343" w14:textId="77777777" w:rsidR="005F5BE1" w:rsidRPr="00DB3AEC" w:rsidRDefault="005F5BE1" w:rsidP="005F5BE1">
            <w:pPr>
              <w:spacing w:before="0" w:after="0" w:line="240" w:lineRule="auto"/>
              <w:jc w:val="left"/>
            </w:pPr>
            <w:r w:rsidRPr="00DB3AEC">
              <w:lastRenderedPageBreak/>
              <w:t>Bezdomność</w:t>
            </w:r>
          </w:p>
        </w:tc>
        <w:tc>
          <w:tcPr>
            <w:tcW w:w="1356" w:type="dxa"/>
          </w:tcPr>
          <w:p w14:paraId="5FDD1303" w14:textId="77777777" w:rsidR="005F5BE1" w:rsidRPr="00DB3AEC" w:rsidRDefault="005F5BE1" w:rsidP="005F5BE1">
            <w:pPr>
              <w:spacing w:before="0" w:after="0" w:line="240" w:lineRule="auto"/>
            </w:pPr>
          </w:p>
        </w:tc>
        <w:tc>
          <w:tcPr>
            <w:tcW w:w="1362" w:type="dxa"/>
          </w:tcPr>
          <w:p w14:paraId="3F2F337B" w14:textId="77777777" w:rsidR="005F5BE1" w:rsidRPr="00DB3AEC" w:rsidRDefault="005F5BE1" w:rsidP="005F5BE1">
            <w:pPr>
              <w:spacing w:before="0" w:after="0" w:line="240" w:lineRule="auto"/>
            </w:pPr>
          </w:p>
        </w:tc>
        <w:tc>
          <w:tcPr>
            <w:tcW w:w="1683" w:type="dxa"/>
          </w:tcPr>
          <w:p w14:paraId="10D6C3E9" w14:textId="77777777" w:rsidR="005F5BE1" w:rsidRPr="00DB3AEC" w:rsidRDefault="005F5BE1" w:rsidP="005F5BE1">
            <w:pPr>
              <w:spacing w:before="0" w:after="0" w:line="240" w:lineRule="auto"/>
            </w:pPr>
          </w:p>
        </w:tc>
        <w:tc>
          <w:tcPr>
            <w:tcW w:w="1369" w:type="dxa"/>
          </w:tcPr>
          <w:p w14:paraId="1A268D66" w14:textId="77777777" w:rsidR="005F5BE1" w:rsidRPr="00DB3AEC" w:rsidRDefault="005F5BE1" w:rsidP="005F5BE1">
            <w:pPr>
              <w:spacing w:before="0" w:after="0" w:line="240" w:lineRule="auto"/>
            </w:pPr>
          </w:p>
        </w:tc>
        <w:tc>
          <w:tcPr>
            <w:tcW w:w="1409" w:type="dxa"/>
          </w:tcPr>
          <w:p w14:paraId="540B4E08" w14:textId="77777777" w:rsidR="005F5BE1" w:rsidRPr="00DB3AEC" w:rsidRDefault="005F5BE1" w:rsidP="005F5BE1">
            <w:pPr>
              <w:spacing w:before="0" w:after="0" w:line="240" w:lineRule="auto"/>
            </w:pPr>
          </w:p>
        </w:tc>
      </w:tr>
    </w:tbl>
    <w:p w14:paraId="0D903EE8" w14:textId="77777777" w:rsidR="005F5BE1" w:rsidRPr="00DB3AEC" w:rsidRDefault="005F5BE1" w:rsidP="005F5BE1">
      <w:pPr>
        <w:rPr>
          <w:b/>
        </w:rPr>
      </w:pPr>
    </w:p>
    <w:p w14:paraId="71C9F98F" w14:textId="77777777" w:rsidR="005F5BE1" w:rsidRPr="00DB3AEC" w:rsidRDefault="005F5BE1" w:rsidP="005F5BE1">
      <w:pPr>
        <w:rPr>
          <w:b/>
        </w:rPr>
      </w:pPr>
      <w:r w:rsidRPr="00DB3AEC">
        <w:rPr>
          <w:b/>
        </w:rPr>
        <w:t>OSOBY NIEPEŁNOSPRAWNE</w:t>
      </w:r>
    </w:p>
    <w:p w14:paraId="6C77D463" w14:textId="77777777" w:rsidR="005F5BE1" w:rsidRPr="00DB3AEC" w:rsidRDefault="005F5BE1" w:rsidP="005F5BE1">
      <w:r w:rsidRPr="00DB3AEC">
        <w:t xml:space="preserve">2. Jakie problemy społeczne osób niepełnosprawnych uważa Pan/Pani za najważniejsze na terenie naszej gminy? </w:t>
      </w:r>
      <w:r w:rsidRPr="00DB3AEC">
        <w:rPr>
          <w:i/>
        </w:rPr>
        <w:t>prosimy o zaznaczenie (X) 3 wybranych odpowiedzi</w:t>
      </w:r>
    </w:p>
    <w:p w14:paraId="4C1BDA77" w14:textId="77777777" w:rsidR="005F5BE1" w:rsidRPr="00DB3AEC" w:rsidRDefault="005F5BE1" w:rsidP="005F5BE1">
      <w:pPr>
        <w:spacing w:before="240" w:after="0" w:line="240" w:lineRule="auto"/>
        <w:rPr>
          <w:rFonts w:eastAsia="Wingdings"/>
        </w:rPr>
      </w:pPr>
      <w:r w:rsidRPr="00DB3AEC">
        <w:rPr>
          <w:rFonts w:eastAsia="Wingdings"/>
        </w:rPr>
        <w:t></w:t>
      </w:r>
      <w:r w:rsidRPr="00DB3AEC">
        <w:t xml:space="preserve"> Brak akceptacji w środowisku</w:t>
      </w:r>
    </w:p>
    <w:p w14:paraId="6398F4D9" w14:textId="77777777" w:rsidR="005F5BE1" w:rsidRPr="00DB3AEC" w:rsidRDefault="005F5BE1" w:rsidP="005F5BE1">
      <w:pPr>
        <w:spacing w:after="0" w:line="240" w:lineRule="auto"/>
        <w:rPr>
          <w:rFonts w:eastAsia="Wingdings"/>
        </w:rPr>
      </w:pPr>
      <w:r w:rsidRPr="00DB3AEC">
        <w:rPr>
          <w:rFonts w:eastAsia="Wingdings"/>
        </w:rPr>
        <w:t></w:t>
      </w:r>
      <w:r w:rsidRPr="00DB3AEC">
        <w:t>Izolacja rodzinna (odrzucenie)</w:t>
      </w:r>
    </w:p>
    <w:p w14:paraId="7DF61F11" w14:textId="77777777" w:rsidR="005F5BE1" w:rsidRPr="00DB3AEC" w:rsidRDefault="005F5BE1" w:rsidP="005F5BE1">
      <w:pPr>
        <w:spacing w:after="0" w:line="240" w:lineRule="auto"/>
      </w:pPr>
      <w:r w:rsidRPr="00DB3AEC">
        <w:rPr>
          <w:rFonts w:eastAsia="Wingdings"/>
        </w:rPr>
        <w:t></w:t>
      </w:r>
      <w:r w:rsidRPr="00DB3AEC">
        <w:t>Utrudniony dostęp do świadczeń medycznych (np. do rehabilitacji)</w:t>
      </w:r>
    </w:p>
    <w:p w14:paraId="6612C124" w14:textId="77777777" w:rsidR="005F5BE1" w:rsidRPr="00DB3AEC" w:rsidRDefault="005F5BE1" w:rsidP="005F5BE1">
      <w:pPr>
        <w:spacing w:after="0" w:line="240" w:lineRule="auto"/>
        <w:rPr>
          <w:rFonts w:eastAsia="Wingdings"/>
        </w:rPr>
      </w:pPr>
      <w:r w:rsidRPr="00DB3AEC">
        <w:rPr>
          <w:rFonts w:eastAsia="Wingdings"/>
        </w:rPr>
        <w:t></w:t>
      </w:r>
      <w:r w:rsidRPr="00DB3AEC">
        <w:t>Brak oferty zajęć kulturalnych, edukacyjnych dla osób niepełnosprawnych</w:t>
      </w:r>
    </w:p>
    <w:p w14:paraId="7888668E" w14:textId="77777777" w:rsidR="005F5BE1" w:rsidRPr="00DB3AEC" w:rsidRDefault="005F5BE1" w:rsidP="005F5BE1">
      <w:pPr>
        <w:spacing w:after="0" w:line="240" w:lineRule="auto"/>
      </w:pPr>
      <w:r w:rsidRPr="00DB3AEC">
        <w:rPr>
          <w:rFonts w:eastAsia="Wingdings"/>
        </w:rPr>
        <w:t></w:t>
      </w:r>
      <w:r w:rsidRPr="00DB3AEC">
        <w:t>Brak zorganizowanych form spędzania czasu</w:t>
      </w:r>
    </w:p>
    <w:p w14:paraId="23D345AE" w14:textId="77777777" w:rsidR="005F5BE1" w:rsidRPr="00DB3AEC" w:rsidRDefault="005F5BE1" w:rsidP="005F5BE1">
      <w:pPr>
        <w:spacing w:after="0" w:line="240" w:lineRule="auto"/>
      </w:pPr>
      <w:r w:rsidRPr="00DB3AEC">
        <w:rPr>
          <w:rFonts w:eastAsia="Wingdings"/>
        </w:rPr>
        <w:t></w:t>
      </w:r>
      <w:r w:rsidRPr="00DB3AEC">
        <w:t>Ubóstwo i bieda</w:t>
      </w:r>
    </w:p>
    <w:p w14:paraId="7B24F3DB" w14:textId="77777777" w:rsidR="005F5BE1" w:rsidRPr="00DB3AEC" w:rsidRDefault="005F5BE1" w:rsidP="005F5BE1">
      <w:pPr>
        <w:spacing w:after="0" w:line="240" w:lineRule="auto"/>
      </w:pPr>
      <w:r w:rsidRPr="00DB3AEC">
        <w:rPr>
          <w:rFonts w:eastAsia="Wingdings"/>
        </w:rPr>
        <w:t></w:t>
      </w:r>
      <w:r w:rsidRPr="00DB3AEC">
        <w:t>Bezrobocie</w:t>
      </w:r>
    </w:p>
    <w:p w14:paraId="53AC1BFB" w14:textId="77777777" w:rsidR="005F5BE1" w:rsidRPr="00DB3AEC" w:rsidRDefault="005F5BE1" w:rsidP="005F5BE1">
      <w:pPr>
        <w:spacing w:after="0" w:line="240" w:lineRule="auto"/>
      </w:pPr>
      <w:r w:rsidRPr="00DB3AEC">
        <w:rPr>
          <w:rFonts w:eastAsia="Wingdings"/>
        </w:rPr>
        <w:t></w:t>
      </w:r>
      <w:r w:rsidRPr="00DB3AEC">
        <w:t>Utrudniony dostęp do usług opiekuńczo-pielęgnacyjnych</w:t>
      </w:r>
    </w:p>
    <w:p w14:paraId="0CBA5D1B" w14:textId="77777777" w:rsidR="005F5BE1" w:rsidRPr="00DB3AEC" w:rsidRDefault="005F5BE1" w:rsidP="005F5BE1">
      <w:pPr>
        <w:spacing w:after="0" w:line="240" w:lineRule="auto"/>
      </w:pPr>
      <w:r w:rsidRPr="00DB3AEC">
        <w:rPr>
          <w:rFonts w:eastAsia="Wingdings"/>
        </w:rPr>
        <w:t></w:t>
      </w:r>
      <w:r w:rsidRPr="00DB3AEC">
        <w:t xml:space="preserve">Utrudniony dostęp do budynków użyteczności publicznej </w:t>
      </w:r>
    </w:p>
    <w:p w14:paraId="64927E04" w14:textId="77777777" w:rsidR="005F5BE1" w:rsidRPr="00DB3AEC" w:rsidRDefault="005F5BE1" w:rsidP="005F5BE1">
      <w:pPr>
        <w:spacing w:after="0" w:line="240" w:lineRule="auto"/>
      </w:pPr>
      <w:r w:rsidRPr="00DB3AEC">
        <w:rPr>
          <w:rFonts w:eastAsia="Wingdings"/>
        </w:rPr>
        <w:t></w:t>
      </w:r>
      <w:r w:rsidRPr="00DB3AEC">
        <w:t>Inne (jakie?) ………………………………………………………………………......</w:t>
      </w:r>
    </w:p>
    <w:p w14:paraId="62F95BE8" w14:textId="77777777" w:rsidR="005F5BE1" w:rsidRPr="00DB3AEC" w:rsidRDefault="005F5BE1" w:rsidP="005F5BE1">
      <w:pPr>
        <w:rPr>
          <w:b/>
        </w:rPr>
      </w:pPr>
    </w:p>
    <w:p w14:paraId="1347C82C" w14:textId="77777777" w:rsidR="005F5BE1" w:rsidRPr="00DB3AEC" w:rsidRDefault="005F5BE1" w:rsidP="005F5BE1">
      <w:pPr>
        <w:rPr>
          <w:b/>
        </w:rPr>
      </w:pPr>
      <w:r w:rsidRPr="00DB3AEC">
        <w:rPr>
          <w:b/>
        </w:rPr>
        <w:t>DZIECI I MŁODZIEŻ</w:t>
      </w:r>
    </w:p>
    <w:p w14:paraId="43D7013F" w14:textId="77777777" w:rsidR="005F5BE1" w:rsidRPr="00DB3AEC" w:rsidRDefault="005F5BE1" w:rsidP="005F5BE1">
      <w:r w:rsidRPr="00DB3AEC">
        <w:t xml:space="preserve">3. Jakie problemy społeczne dzieci i młodzieży uważa Pan/Pani za najważniejsze na terenie naszej gminy? </w:t>
      </w:r>
      <w:r w:rsidRPr="00DB3AEC">
        <w:rPr>
          <w:i/>
        </w:rPr>
        <w:t>prosimy o zaznaczenie (X) 3 wybranych odpowiedzi</w:t>
      </w:r>
    </w:p>
    <w:p w14:paraId="2A57AFBF" w14:textId="77777777" w:rsidR="005F5BE1" w:rsidRPr="00DB3AEC" w:rsidRDefault="005F5BE1" w:rsidP="005F5BE1">
      <w:pPr>
        <w:spacing w:before="240" w:after="0" w:line="240" w:lineRule="auto"/>
        <w:rPr>
          <w:rFonts w:eastAsia="Wingdings"/>
        </w:rPr>
      </w:pPr>
      <w:r w:rsidRPr="00DB3AEC">
        <w:rPr>
          <w:rFonts w:eastAsia="Wingdings"/>
        </w:rPr>
        <w:t></w:t>
      </w:r>
      <w:r w:rsidRPr="00DB3AEC">
        <w:t>Brak pozytywnych wzorców i autorytetów</w:t>
      </w:r>
    </w:p>
    <w:p w14:paraId="00FDEE69" w14:textId="77777777" w:rsidR="005F5BE1" w:rsidRPr="00DB3AEC" w:rsidRDefault="005F5BE1" w:rsidP="005F5BE1">
      <w:pPr>
        <w:spacing w:after="0" w:line="240" w:lineRule="auto"/>
      </w:pPr>
      <w:r w:rsidRPr="00DB3AEC">
        <w:rPr>
          <w:rFonts w:eastAsia="Wingdings"/>
        </w:rPr>
        <w:t></w:t>
      </w:r>
      <w:r w:rsidRPr="00DB3AEC">
        <w:t>Przemoc ze strony rodziców</w:t>
      </w:r>
    </w:p>
    <w:p w14:paraId="28AFD237" w14:textId="77777777" w:rsidR="005F5BE1" w:rsidRPr="00DB3AEC" w:rsidRDefault="005F5BE1" w:rsidP="005F5BE1">
      <w:pPr>
        <w:spacing w:after="0" w:line="240" w:lineRule="auto"/>
      </w:pPr>
      <w:r w:rsidRPr="00DB3AEC">
        <w:rPr>
          <w:rFonts w:eastAsia="Wingdings"/>
        </w:rPr>
        <w:t>Przemoc rówieśnicza</w:t>
      </w:r>
    </w:p>
    <w:p w14:paraId="7C2057ED" w14:textId="77777777" w:rsidR="005F5BE1" w:rsidRPr="00DB3AEC" w:rsidRDefault="005F5BE1" w:rsidP="005F5BE1">
      <w:pPr>
        <w:spacing w:after="0" w:line="240" w:lineRule="auto"/>
      </w:pPr>
      <w:r w:rsidRPr="00DB3AEC">
        <w:rPr>
          <w:rFonts w:eastAsia="Wingdings"/>
        </w:rPr>
        <w:t>Zaniedbania wychowawcze</w:t>
      </w:r>
    </w:p>
    <w:p w14:paraId="7FDA2388" w14:textId="77777777" w:rsidR="005F5BE1" w:rsidRPr="00DB3AEC" w:rsidRDefault="005F5BE1" w:rsidP="005F5BE1">
      <w:pPr>
        <w:spacing w:after="0" w:line="240" w:lineRule="auto"/>
        <w:rPr>
          <w:rFonts w:eastAsia="Wingdings"/>
        </w:rPr>
      </w:pPr>
      <w:r w:rsidRPr="00DB3AEC">
        <w:rPr>
          <w:rFonts w:eastAsia="Wingdings"/>
        </w:rPr>
        <w:t xml:space="preserve">Zaniedbania socjalne (niedożywienie, higiena) </w:t>
      </w:r>
    </w:p>
    <w:p w14:paraId="6E92075F" w14:textId="77777777" w:rsidR="005F5BE1" w:rsidRPr="00DB3AEC" w:rsidRDefault="005F5BE1" w:rsidP="005F5BE1">
      <w:pPr>
        <w:spacing w:after="0" w:line="240" w:lineRule="auto"/>
      </w:pPr>
      <w:r w:rsidRPr="00DB3AEC">
        <w:rPr>
          <w:rFonts w:eastAsia="Wingdings"/>
        </w:rPr>
        <w:t></w:t>
      </w:r>
      <w:r w:rsidRPr="00DB3AEC">
        <w:t>Używanie alkoholu</w:t>
      </w:r>
    </w:p>
    <w:p w14:paraId="7331C829" w14:textId="77777777" w:rsidR="005F5BE1" w:rsidRPr="00DB3AEC" w:rsidRDefault="005F5BE1" w:rsidP="005F5BE1">
      <w:pPr>
        <w:spacing w:after="0" w:line="240" w:lineRule="auto"/>
        <w:rPr>
          <w:rFonts w:eastAsia="Wingdings"/>
        </w:rPr>
      </w:pPr>
      <w:r w:rsidRPr="00DB3AEC">
        <w:rPr>
          <w:rFonts w:eastAsia="Wingdings"/>
        </w:rPr>
        <w:t></w:t>
      </w:r>
      <w:r w:rsidRPr="00DB3AEC">
        <w:t>Palenie papierosów</w:t>
      </w:r>
    </w:p>
    <w:p w14:paraId="57D8C873" w14:textId="77777777" w:rsidR="005F5BE1" w:rsidRPr="00DB3AEC" w:rsidRDefault="005F5BE1" w:rsidP="005F5BE1">
      <w:pPr>
        <w:spacing w:after="0" w:line="240" w:lineRule="auto"/>
        <w:rPr>
          <w:rFonts w:eastAsia="Wingdings"/>
        </w:rPr>
      </w:pPr>
      <w:r w:rsidRPr="00DB3AEC">
        <w:rPr>
          <w:rFonts w:eastAsia="Wingdings"/>
        </w:rPr>
        <w:t></w:t>
      </w:r>
      <w:r w:rsidRPr="00DB3AEC">
        <w:t>Zażywanie narkotyków, dopalaczy</w:t>
      </w:r>
    </w:p>
    <w:p w14:paraId="328ED1D9" w14:textId="77777777" w:rsidR="005F5BE1" w:rsidRPr="00DB3AEC" w:rsidRDefault="005F5BE1" w:rsidP="005F5BE1">
      <w:pPr>
        <w:spacing w:after="0" w:line="240" w:lineRule="auto"/>
      </w:pPr>
      <w:r w:rsidRPr="00DB3AEC">
        <w:rPr>
          <w:rFonts w:eastAsia="Wingdings"/>
        </w:rPr>
        <w:t></w:t>
      </w:r>
      <w:r w:rsidRPr="00DB3AEC">
        <w:t>Chuligaństwo i przestępczość</w:t>
      </w:r>
    </w:p>
    <w:p w14:paraId="2C154527" w14:textId="77777777" w:rsidR="005F5BE1" w:rsidRPr="00DB3AEC" w:rsidRDefault="005F5BE1" w:rsidP="005F5BE1">
      <w:pPr>
        <w:spacing w:after="0" w:line="240" w:lineRule="auto"/>
      </w:pPr>
      <w:r w:rsidRPr="00DB3AEC">
        <w:rPr>
          <w:rFonts w:eastAsia="Wingdings"/>
        </w:rPr>
        <w:t></w:t>
      </w:r>
      <w:r w:rsidRPr="00DB3AEC">
        <w:t xml:space="preserve">Brak odpowiedniego miejsca na spotkania dla młodzieży, </w:t>
      </w:r>
    </w:p>
    <w:p w14:paraId="470AC268" w14:textId="77777777" w:rsidR="005F5BE1" w:rsidRPr="00DB3AEC" w:rsidRDefault="005F5BE1" w:rsidP="005F5BE1">
      <w:pPr>
        <w:spacing w:after="0" w:line="240" w:lineRule="auto"/>
      </w:pPr>
      <w:r w:rsidRPr="00DB3AEC">
        <w:rPr>
          <w:rFonts w:eastAsia="Wingdings"/>
        </w:rPr>
        <w:t></w:t>
      </w:r>
      <w:r w:rsidRPr="00DB3AEC">
        <w:t>Brak zorganizowanych form spędzania wolnego czasu</w:t>
      </w:r>
    </w:p>
    <w:p w14:paraId="02D0F670" w14:textId="77777777" w:rsidR="005F5BE1" w:rsidRPr="00DB3AEC" w:rsidRDefault="005F5BE1" w:rsidP="005F5BE1">
      <w:pPr>
        <w:spacing w:after="0" w:line="240" w:lineRule="auto"/>
        <w:rPr>
          <w:rFonts w:eastAsia="Wingdings"/>
        </w:rPr>
      </w:pPr>
      <w:r w:rsidRPr="00DB3AEC">
        <w:rPr>
          <w:rFonts w:eastAsia="Wingdings"/>
        </w:rPr>
        <w:t></w:t>
      </w:r>
      <w:r w:rsidRPr="00DB3AEC">
        <w:t>Ograniczony dostęp do placówek kulturalnych, sportowych i rekreacyjnych,</w:t>
      </w:r>
    </w:p>
    <w:p w14:paraId="258AD452" w14:textId="77777777" w:rsidR="005F5BE1" w:rsidRPr="00DB3AEC" w:rsidRDefault="005F5BE1" w:rsidP="005F5BE1">
      <w:pPr>
        <w:spacing w:after="0" w:line="240" w:lineRule="auto"/>
        <w:rPr>
          <w:rFonts w:eastAsia="Wingdings"/>
        </w:rPr>
      </w:pPr>
      <w:r w:rsidRPr="00DB3AEC">
        <w:rPr>
          <w:rFonts w:eastAsia="Wingdings"/>
        </w:rPr>
        <w:lastRenderedPageBreak/>
        <w:t></w:t>
      </w:r>
      <w:r w:rsidRPr="00DB3AEC">
        <w:t>Bezproduktywne spędzanie czasu wolnego</w:t>
      </w:r>
    </w:p>
    <w:p w14:paraId="5A001905" w14:textId="77777777" w:rsidR="005F5BE1" w:rsidRPr="00DB3AEC" w:rsidRDefault="005F5BE1" w:rsidP="005F5BE1">
      <w:pPr>
        <w:spacing w:after="0" w:line="240" w:lineRule="auto"/>
      </w:pPr>
      <w:r w:rsidRPr="00DB3AEC">
        <w:rPr>
          <w:rFonts w:eastAsia="Wingdings"/>
        </w:rPr>
        <w:t></w:t>
      </w:r>
      <w:r w:rsidRPr="00DB3AEC">
        <w:t>Inne (jakie?) ………………………………………………………………………...</w:t>
      </w:r>
    </w:p>
    <w:p w14:paraId="50CCAD62" w14:textId="77777777" w:rsidR="005F5BE1" w:rsidRPr="00DB3AEC" w:rsidRDefault="005F5BE1" w:rsidP="005F5BE1">
      <w:pPr>
        <w:rPr>
          <w:b/>
        </w:rPr>
      </w:pPr>
    </w:p>
    <w:p w14:paraId="572456E7" w14:textId="77777777" w:rsidR="005F5BE1" w:rsidRPr="00DB3AEC" w:rsidRDefault="005F5BE1" w:rsidP="005F5BE1">
      <w:pPr>
        <w:rPr>
          <w:b/>
        </w:rPr>
      </w:pPr>
      <w:r w:rsidRPr="00DB3AEC">
        <w:rPr>
          <w:b/>
        </w:rPr>
        <w:t>RODZINY</w:t>
      </w:r>
    </w:p>
    <w:p w14:paraId="2826AEA4" w14:textId="77777777" w:rsidR="005F5BE1" w:rsidRPr="00DB3AEC" w:rsidRDefault="005F5BE1" w:rsidP="005F5BE1">
      <w:pPr>
        <w:rPr>
          <w:i/>
        </w:rPr>
      </w:pPr>
      <w:r w:rsidRPr="00DB3AEC">
        <w:t xml:space="preserve">4. Jakie problemy społeczne rodzin uważa Pan/Pani za najważniejsze na terenie naszej gminy? </w:t>
      </w:r>
      <w:r w:rsidRPr="00DB3AEC">
        <w:rPr>
          <w:i/>
        </w:rPr>
        <w:t>prosimy o zaznaczenie (X) 3 wybranych odpowiedzi</w:t>
      </w:r>
    </w:p>
    <w:p w14:paraId="6F06916F" w14:textId="77777777" w:rsidR="005F5BE1" w:rsidRPr="00DB3AEC" w:rsidRDefault="005F5BE1" w:rsidP="005F5BE1">
      <w:pPr>
        <w:spacing w:after="0" w:line="240" w:lineRule="auto"/>
        <w:rPr>
          <w:rFonts w:eastAsia="Wingdings"/>
        </w:rPr>
      </w:pPr>
      <w:r w:rsidRPr="00DB3AEC">
        <w:rPr>
          <w:rFonts w:eastAsia="Wingdings"/>
        </w:rPr>
        <w:t>Nieporadność życiowa</w:t>
      </w:r>
    </w:p>
    <w:p w14:paraId="6A063094" w14:textId="77777777" w:rsidR="005F5BE1" w:rsidRPr="00DB3AEC" w:rsidRDefault="005F5BE1" w:rsidP="005F5BE1">
      <w:pPr>
        <w:spacing w:after="0" w:line="240" w:lineRule="auto"/>
        <w:rPr>
          <w:rFonts w:eastAsia="Wingdings"/>
        </w:rPr>
      </w:pPr>
      <w:r w:rsidRPr="00DB3AEC">
        <w:rPr>
          <w:rFonts w:eastAsia="Wingdings"/>
        </w:rPr>
        <w:t>Ubóstwo</w:t>
      </w:r>
    </w:p>
    <w:p w14:paraId="0A829548" w14:textId="77777777" w:rsidR="005F5BE1" w:rsidRPr="00DB3AEC" w:rsidRDefault="005F5BE1" w:rsidP="005F5BE1">
      <w:pPr>
        <w:spacing w:after="0" w:line="240" w:lineRule="auto"/>
        <w:rPr>
          <w:rFonts w:eastAsia="Wingdings"/>
        </w:rPr>
      </w:pPr>
      <w:r w:rsidRPr="00DB3AEC">
        <w:rPr>
          <w:rFonts w:eastAsia="Wingdings"/>
        </w:rPr>
        <w:t>Bezrobocie</w:t>
      </w:r>
    </w:p>
    <w:p w14:paraId="4EA593C4" w14:textId="77777777" w:rsidR="005F5BE1" w:rsidRPr="00DB3AEC" w:rsidRDefault="005F5BE1" w:rsidP="005F5BE1">
      <w:pPr>
        <w:spacing w:after="0" w:line="240" w:lineRule="auto"/>
        <w:rPr>
          <w:rFonts w:eastAsia="Wingdings"/>
        </w:rPr>
      </w:pPr>
      <w:r w:rsidRPr="00DB3AEC">
        <w:rPr>
          <w:rFonts w:eastAsia="Wingdings"/>
        </w:rPr>
        <w:t>Alkoholizm</w:t>
      </w:r>
    </w:p>
    <w:p w14:paraId="4122B147" w14:textId="77777777" w:rsidR="005F5BE1" w:rsidRPr="00DB3AEC" w:rsidRDefault="005F5BE1" w:rsidP="005F5BE1">
      <w:pPr>
        <w:spacing w:after="0" w:line="240" w:lineRule="auto"/>
        <w:rPr>
          <w:rFonts w:eastAsia="Wingdings"/>
        </w:rPr>
      </w:pPr>
      <w:r w:rsidRPr="00DB3AEC">
        <w:rPr>
          <w:rFonts w:eastAsia="Wingdings"/>
        </w:rPr>
        <w:t>Bezradność opiekuńczo-wychowawcza</w:t>
      </w:r>
    </w:p>
    <w:p w14:paraId="6AF7B9EC" w14:textId="77777777" w:rsidR="005F5BE1" w:rsidRPr="00DB3AEC" w:rsidRDefault="005F5BE1" w:rsidP="005F5BE1">
      <w:pPr>
        <w:spacing w:after="0" w:line="240" w:lineRule="auto"/>
        <w:rPr>
          <w:rFonts w:eastAsia="Wingdings"/>
        </w:rPr>
      </w:pPr>
      <w:r w:rsidRPr="00DB3AEC">
        <w:rPr>
          <w:rFonts w:eastAsia="Wingdings"/>
        </w:rPr>
        <w:t xml:space="preserve"> Niedostateczny dostęp do poradnictwa </w:t>
      </w:r>
      <w:proofErr w:type="spellStart"/>
      <w:r w:rsidRPr="00DB3AEC">
        <w:rPr>
          <w:rFonts w:eastAsia="Wingdings"/>
        </w:rPr>
        <w:t>psychologiczno</w:t>
      </w:r>
      <w:proofErr w:type="spellEnd"/>
      <w:r w:rsidRPr="00DB3AEC">
        <w:rPr>
          <w:rFonts w:eastAsia="Wingdings"/>
        </w:rPr>
        <w:t xml:space="preserve"> - prawnego</w:t>
      </w:r>
    </w:p>
    <w:p w14:paraId="3CA4775D" w14:textId="77777777" w:rsidR="005F5BE1" w:rsidRPr="00DB3AEC" w:rsidRDefault="005F5BE1" w:rsidP="005F5BE1">
      <w:pPr>
        <w:spacing w:after="0" w:line="240" w:lineRule="auto"/>
        <w:rPr>
          <w:rFonts w:eastAsia="Wingdings"/>
        </w:rPr>
      </w:pPr>
      <w:r w:rsidRPr="00DB3AEC">
        <w:rPr>
          <w:rFonts w:eastAsia="Wingdings"/>
        </w:rPr>
        <w:t>Niski poziom wzajemnej pomocy pomiędzy rodzinami</w:t>
      </w:r>
    </w:p>
    <w:p w14:paraId="0C840288" w14:textId="77777777" w:rsidR="005F5BE1" w:rsidRPr="00DB3AEC" w:rsidRDefault="005F5BE1" w:rsidP="005F5BE1">
      <w:pPr>
        <w:spacing w:after="0" w:line="240" w:lineRule="auto"/>
        <w:rPr>
          <w:rFonts w:eastAsia="Wingdings"/>
        </w:rPr>
      </w:pPr>
      <w:r w:rsidRPr="00DB3AEC">
        <w:rPr>
          <w:rFonts w:eastAsia="Wingdings"/>
        </w:rPr>
        <w:t>Zanikanie tradycyjnych form spotkań rodzinnych</w:t>
      </w:r>
    </w:p>
    <w:p w14:paraId="3F61C36B" w14:textId="77777777" w:rsidR="005F5BE1" w:rsidRPr="00DB3AEC" w:rsidRDefault="005F5BE1" w:rsidP="005F5BE1">
      <w:pPr>
        <w:spacing w:after="0" w:line="240" w:lineRule="auto"/>
      </w:pPr>
      <w:r w:rsidRPr="00DB3AEC">
        <w:rPr>
          <w:rFonts w:eastAsia="Wingdings"/>
        </w:rPr>
        <w:t>Inne (jakie?) ………………………………………………………………………...</w:t>
      </w:r>
    </w:p>
    <w:p w14:paraId="2492B990" w14:textId="77777777" w:rsidR="005F5BE1" w:rsidRPr="00DB3AEC" w:rsidRDefault="005F5BE1" w:rsidP="005F5BE1">
      <w:pPr>
        <w:spacing w:before="240" w:after="240"/>
        <w:rPr>
          <w:i/>
        </w:rPr>
      </w:pPr>
      <w:r w:rsidRPr="00DB3AEC">
        <w:t xml:space="preserve">5. Jakie Pana/i zdaniem są przyczyny bezradności w sprawach opiekuńczo-wychowawczych? </w:t>
      </w:r>
      <w:r w:rsidRPr="00DB3AEC">
        <w:rPr>
          <w:i/>
        </w:rPr>
        <w:t>Można wybrać kilka odpowiedzi.</w:t>
      </w:r>
    </w:p>
    <w:p w14:paraId="2BE58D0D" w14:textId="77777777" w:rsidR="005F5BE1" w:rsidRPr="00DB3AEC" w:rsidRDefault="005F5BE1" w:rsidP="005F5BE1">
      <w:pPr>
        <w:spacing w:after="0" w:line="240" w:lineRule="auto"/>
        <w:rPr>
          <w:rFonts w:eastAsia="Wingdings"/>
        </w:rPr>
      </w:pPr>
      <w:r w:rsidRPr="00DB3AEC">
        <w:rPr>
          <w:rFonts w:eastAsia="Wingdings"/>
        </w:rPr>
        <w:t> Ubóstwo</w:t>
      </w:r>
    </w:p>
    <w:p w14:paraId="2060E6FE" w14:textId="77777777" w:rsidR="005F5BE1" w:rsidRPr="00DB3AEC" w:rsidRDefault="005F5BE1" w:rsidP="005F5BE1">
      <w:pPr>
        <w:spacing w:after="0" w:line="240" w:lineRule="auto"/>
        <w:rPr>
          <w:rFonts w:eastAsia="Wingdings"/>
        </w:rPr>
      </w:pPr>
      <w:r w:rsidRPr="00DB3AEC">
        <w:rPr>
          <w:rFonts w:eastAsia="Wingdings"/>
        </w:rPr>
        <w:t> Niski poziom umiejętności wychowawczych</w:t>
      </w:r>
    </w:p>
    <w:p w14:paraId="408A6BC0" w14:textId="77777777" w:rsidR="005F5BE1" w:rsidRPr="00DB3AEC" w:rsidRDefault="005F5BE1" w:rsidP="005F5BE1">
      <w:pPr>
        <w:spacing w:after="0" w:line="240" w:lineRule="auto"/>
        <w:rPr>
          <w:rFonts w:eastAsia="Wingdings"/>
        </w:rPr>
      </w:pPr>
      <w:r w:rsidRPr="00DB3AEC">
        <w:rPr>
          <w:rFonts w:eastAsia="Wingdings"/>
        </w:rPr>
        <w:t> Uzależnienia</w:t>
      </w:r>
    </w:p>
    <w:p w14:paraId="1954778C" w14:textId="77777777" w:rsidR="005F5BE1" w:rsidRPr="00DB3AEC" w:rsidRDefault="005F5BE1" w:rsidP="005F5BE1">
      <w:pPr>
        <w:spacing w:after="0" w:line="240" w:lineRule="auto"/>
        <w:rPr>
          <w:rFonts w:eastAsia="Wingdings"/>
        </w:rPr>
      </w:pPr>
      <w:r w:rsidRPr="00DB3AEC">
        <w:rPr>
          <w:rFonts w:eastAsia="Wingdings"/>
        </w:rPr>
        <w:t>Przemoc w rodzinie</w:t>
      </w:r>
    </w:p>
    <w:p w14:paraId="587B04AF" w14:textId="77777777" w:rsidR="005F5BE1" w:rsidRPr="00DB3AEC" w:rsidRDefault="005F5BE1" w:rsidP="005F5BE1">
      <w:pPr>
        <w:spacing w:after="0" w:line="240" w:lineRule="auto"/>
        <w:rPr>
          <w:rFonts w:eastAsia="Wingdings"/>
        </w:rPr>
      </w:pPr>
      <w:r w:rsidRPr="00DB3AEC">
        <w:rPr>
          <w:rFonts w:eastAsia="Wingdings"/>
        </w:rPr>
        <w:t> Wielodzietność</w:t>
      </w:r>
    </w:p>
    <w:p w14:paraId="026F8AB7" w14:textId="77777777" w:rsidR="005F5BE1" w:rsidRPr="00DB3AEC" w:rsidRDefault="005F5BE1" w:rsidP="005F5BE1">
      <w:pPr>
        <w:spacing w:after="0" w:line="240" w:lineRule="auto"/>
        <w:rPr>
          <w:rFonts w:eastAsia="Wingdings"/>
        </w:rPr>
      </w:pPr>
      <w:r w:rsidRPr="00DB3AEC">
        <w:rPr>
          <w:rFonts w:eastAsia="Wingdings"/>
        </w:rPr>
        <w:t> Niepełnosprawność/długotrwała choroba</w:t>
      </w:r>
    </w:p>
    <w:p w14:paraId="0C29397E" w14:textId="77777777" w:rsidR="005F5BE1" w:rsidRPr="00DB3AEC" w:rsidRDefault="005F5BE1" w:rsidP="005F5BE1">
      <w:pPr>
        <w:spacing w:after="0" w:line="240" w:lineRule="auto"/>
        <w:rPr>
          <w:rFonts w:eastAsia="Wingdings"/>
        </w:rPr>
      </w:pPr>
      <w:r w:rsidRPr="00DB3AEC">
        <w:rPr>
          <w:rFonts w:eastAsia="Wingdings"/>
        </w:rPr>
        <w:t> Niskie dochody</w:t>
      </w:r>
    </w:p>
    <w:p w14:paraId="248F544B" w14:textId="77777777" w:rsidR="005F5BE1" w:rsidRPr="00DB3AEC" w:rsidRDefault="005F5BE1" w:rsidP="005F5BE1">
      <w:pPr>
        <w:spacing w:after="0" w:line="240" w:lineRule="auto"/>
        <w:rPr>
          <w:rFonts w:eastAsia="Wingdings"/>
        </w:rPr>
      </w:pPr>
      <w:r w:rsidRPr="00DB3AEC">
        <w:rPr>
          <w:rFonts w:eastAsia="Wingdings"/>
        </w:rPr>
        <w:t> Niepełna rodzina</w:t>
      </w:r>
    </w:p>
    <w:p w14:paraId="29A19096" w14:textId="77777777" w:rsidR="005F5BE1" w:rsidRPr="00DB3AEC" w:rsidRDefault="005F5BE1" w:rsidP="005F5BE1">
      <w:pPr>
        <w:spacing w:after="0" w:line="240" w:lineRule="auto"/>
        <w:rPr>
          <w:rFonts w:eastAsia="Wingdings"/>
        </w:rPr>
      </w:pPr>
      <w:r w:rsidRPr="00DB3AEC">
        <w:rPr>
          <w:rFonts w:eastAsia="Wingdings"/>
        </w:rPr>
        <w:t> Inne, jakie?................</w:t>
      </w:r>
      <w:r w:rsidRPr="00DB3AEC">
        <w:rPr>
          <w:rFonts w:eastAsia="Wingdings"/>
        </w:rPr>
        <w:tab/>
      </w:r>
    </w:p>
    <w:p w14:paraId="3634A2CC" w14:textId="77777777" w:rsidR="005F5BE1" w:rsidRPr="00DB3AEC" w:rsidRDefault="005F5BE1" w:rsidP="005F5BE1">
      <w:pPr>
        <w:rPr>
          <w:b/>
        </w:rPr>
      </w:pPr>
    </w:p>
    <w:p w14:paraId="1C563534" w14:textId="77777777" w:rsidR="005F5BE1" w:rsidRPr="00DB3AEC" w:rsidRDefault="005F5BE1" w:rsidP="005F5BE1">
      <w:pPr>
        <w:rPr>
          <w:b/>
        </w:rPr>
      </w:pPr>
      <w:r w:rsidRPr="00DB3AEC">
        <w:rPr>
          <w:b/>
        </w:rPr>
        <w:t>SENIORZY</w:t>
      </w:r>
    </w:p>
    <w:p w14:paraId="3243D9D1" w14:textId="77777777" w:rsidR="005F5BE1" w:rsidRPr="00DB3AEC" w:rsidRDefault="005F5BE1" w:rsidP="005F5BE1">
      <w:r w:rsidRPr="00DB3AEC">
        <w:t>6. Czy uważa Pan/i, że oferta pomocy osobom starszym (opieka, pomoc, wsparcie, usługi opiekuńcze) jest wystarczająca w gminie?</w:t>
      </w:r>
    </w:p>
    <w:p w14:paraId="7007FD2A" w14:textId="77777777" w:rsidR="005F5BE1" w:rsidRPr="00DB3AEC" w:rsidRDefault="005F5BE1" w:rsidP="005F5BE1">
      <w:r w:rsidRPr="00DB3AEC">
        <w:lastRenderedPageBreak/>
        <w:t xml:space="preserve">a) tak     </w:t>
      </w:r>
      <w:r w:rsidRPr="00DB3AEC">
        <w:tab/>
        <w:t xml:space="preserve"> b) raczej tak </w:t>
      </w:r>
      <w:r w:rsidRPr="00DB3AEC">
        <w:tab/>
        <w:t xml:space="preserve">     c) raczej nie      </w:t>
      </w:r>
      <w:r w:rsidRPr="00DB3AEC">
        <w:tab/>
        <w:t xml:space="preserve"> d) nie     </w:t>
      </w:r>
      <w:r w:rsidRPr="00DB3AEC">
        <w:tab/>
        <w:t xml:space="preserve">  e) trudno powiedzieć</w:t>
      </w:r>
    </w:p>
    <w:p w14:paraId="7D883714" w14:textId="77777777" w:rsidR="005F5BE1" w:rsidRPr="00DB3AEC" w:rsidRDefault="005F5BE1" w:rsidP="005F5BE1">
      <w:r w:rsidRPr="00DB3AEC">
        <w:t xml:space="preserve">7. Jakie problemy społeczne osób starszych uważa Pan/Pani za najważniejsze na terenie naszej gminy? </w:t>
      </w:r>
      <w:r w:rsidRPr="00DB3AEC">
        <w:rPr>
          <w:i/>
        </w:rPr>
        <w:t>prosimy o zaznaczenie (X) 3 wybranych odpowiedzi</w:t>
      </w:r>
    </w:p>
    <w:p w14:paraId="6DB60029" w14:textId="77777777" w:rsidR="005F5BE1" w:rsidRPr="00DB3AEC" w:rsidRDefault="005F5BE1" w:rsidP="005F5BE1">
      <w:pPr>
        <w:spacing w:after="0" w:line="240" w:lineRule="auto"/>
        <w:rPr>
          <w:rFonts w:eastAsia="Wingdings"/>
        </w:rPr>
      </w:pPr>
      <w:r w:rsidRPr="00DB3AEC">
        <w:rPr>
          <w:rFonts w:eastAsia="Wingdings"/>
        </w:rPr>
        <w:t xml:space="preserve">Izolacja społeczna (samotność) </w:t>
      </w:r>
    </w:p>
    <w:p w14:paraId="7A311582" w14:textId="77777777" w:rsidR="005F5BE1" w:rsidRPr="00DB3AEC" w:rsidRDefault="005F5BE1" w:rsidP="005F5BE1">
      <w:pPr>
        <w:spacing w:after="0" w:line="240" w:lineRule="auto"/>
        <w:rPr>
          <w:rFonts w:eastAsia="Wingdings"/>
        </w:rPr>
      </w:pPr>
      <w:r w:rsidRPr="00DB3AEC">
        <w:rPr>
          <w:rFonts w:eastAsia="Wingdings"/>
        </w:rPr>
        <w:t>Izolacja rodzinna (odrzucenie)</w:t>
      </w:r>
    </w:p>
    <w:p w14:paraId="48131CBA" w14:textId="77777777" w:rsidR="005F5BE1" w:rsidRPr="00DB3AEC" w:rsidRDefault="005F5BE1" w:rsidP="005F5BE1">
      <w:pPr>
        <w:spacing w:after="0" w:line="240" w:lineRule="auto"/>
        <w:rPr>
          <w:rFonts w:eastAsia="Wingdings"/>
        </w:rPr>
      </w:pPr>
      <w:r w:rsidRPr="00DB3AEC">
        <w:rPr>
          <w:rFonts w:eastAsia="Wingdings"/>
        </w:rPr>
        <w:t>Niepełnosprawność</w:t>
      </w:r>
    </w:p>
    <w:p w14:paraId="2041F931" w14:textId="77777777" w:rsidR="005F5BE1" w:rsidRPr="00DB3AEC" w:rsidRDefault="005F5BE1" w:rsidP="005F5BE1">
      <w:pPr>
        <w:spacing w:after="0" w:line="240" w:lineRule="auto"/>
        <w:rPr>
          <w:rFonts w:eastAsia="Wingdings"/>
        </w:rPr>
      </w:pPr>
      <w:r w:rsidRPr="00DB3AEC">
        <w:rPr>
          <w:rFonts w:eastAsia="Wingdings"/>
        </w:rPr>
        <w:t>Choroby</w:t>
      </w:r>
    </w:p>
    <w:p w14:paraId="1E019CAD" w14:textId="77777777" w:rsidR="005F5BE1" w:rsidRPr="00DB3AEC" w:rsidRDefault="005F5BE1" w:rsidP="005F5BE1">
      <w:pPr>
        <w:spacing w:after="0" w:line="240" w:lineRule="auto"/>
        <w:rPr>
          <w:rFonts w:eastAsia="Wingdings"/>
        </w:rPr>
      </w:pPr>
      <w:r w:rsidRPr="00DB3AEC">
        <w:rPr>
          <w:rFonts w:eastAsia="Wingdings"/>
        </w:rPr>
        <w:t>Niezdolność do samoobsługi</w:t>
      </w:r>
    </w:p>
    <w:p w14:paraId="3EE46473" w14:textId="77777777" w:rsidR="005F5BE1" w:rsidRPr="00DB3AEC" w:rsidRDefault="005F5BE1" w:rsidP="005F5BE1">
      <w:pPr>
        <w:spacing w:after="0" w:line="240" w:lineRule="auto"/>
        <w:rPr>
          <w:rFonts w:eastAsia="Wingdings"/>
        </w:rPr>
      </w:pPr>
      <w:r w:rsidRPr="00DB3AEC">
        <w:rPr>
          <w:rFonts w:eastAsia="Wingdings"/>
        </w:rPr>
        <w:t>Brak zorganizowanych form wspólnego spędzania czasu</w:t>
      </w:r>
    </w:p>
    <w:p w14:paraId="5AEE742E" w14:textId="77777777" w:rsidR="005F5BE1" w:rsidRPr="00DB3AEC" w:rsidRDefault="005F5BE1" w:rsidP="005F5BE1">
      <w:pPr>
        <w:spacing w:after="0" w:line="240" w:lineRule="auto"/>
        <w:rPr>
          <w:rFonts w:eastAsia="Wingdings"/>
        </w:rPr>
      </w:pPr>
      <w:r w:rsidRPr="00DB3AEC">
        <w:rPr>
          <w:rFonts w:eastAsia="Wingdings"/>
        </w:rPr>
        <w:t>Ubóstwo i bieda</w:t>
      </w:r>
    </w:p>
    <w:p w14:paraId="08EBF1D7" w14:textId="77777777" w:rsidR="005F5BE1" w:rsidRPr="00DB3AEC" w:rsidRDefault="005F5BE1" w:rsidP="005F5BE1">
      <w:pPr>
        <w:spacing w:after="0" w:line="240" w:lineRule="auto"/>
        <w:rPr>
          <w:rFonts w:eastAsia="Wingdings"/>
        </w:rPr>
      </w:pPr>
      <w:r w:rsidRPr="00DB3AEC">
        <w:rPr>
          <w:rFonts w:eastAsia="Wingdings"/>
        </w:rPr>
        <w:t> Brak akceptacji w środowisku</w:t>
      </w:r>
    </w:p>
    <w:p w14:paraId="5EA97283" w14:textId="77777777" w:rsidR="005F5BE1" w:rsidRPr="00DB3AEC" w:rsidRDefault="005F5BE1" w:rsidP="005F5BE1">
      <w:pPr>
        <w:spacing w:after="0" w:line="240" w:lineRule="auto"/>
        <w:rPr>
          <w:rFonts w:eastAsia="Wingdings"/>
        </w:rPr>
      </w:pPr>
      <w:r w:rsidRPr="00DB3AEC">
        <w:rPr>
          <w:rFonts w:eastAsia="Wingdings"/>
        </w:rPr>
        <w:t>Utrudniony dostęp do usług opiekuńczo-pielęgnacyjnych</w:t>
      </w:r>
    </w:p>
    <w:p w14:paraId="259AE847" w14:textId="77777777" w:rsidR="005F5BE1" w:rsidRPr="00DB3AEC" w:rsidRDefault="005F5BE1" w:rsidP="005F5BE1">
      <w:pPr>
        <w:spacing w:after="0" w:line="240" w:lineRule="auto"/>
        <w:rPr>
          <w:rFonts w:eastAsia="Wingdings"/>
        </w:rPr>
      </w:pPr>
      <w:r w:rsidRPr="00DB3AEC">
        <w:rPr>
          <w:rFonts w:eastAsia="Wingdings"/>
        </w:rPr>
        <w:t xml:space="preserve">Utrudniony dostęp do placówek medycznych </w:t>
      </w:r>
    </w:p>
    <w:p w14:paraId="42CDB9B8" w14:textId="77777777" w:rsidR="005F5BE1" w:rsidRPr="00DB3AEC" w:rsidRDefault="005F5BE1" w:rsidP="005F5BE1">
      <w:pPr>
        <w:spacing w:after="0" w:line="240" w:lineRule="auto"/>
        <w:rPr>
          <w:rFonts w:eastAsia="Wingdings"/>
        </w:rPr>
      </w:pPr>
      <w:r w:rsidRPr="00DB3AEC">
        <w:rPr>
          <w:rFonts w:eastAsia="Wingdings"/>
        </w:rPr>
        <w:t xml:space="preserve">Utrudniony dostęp do placówek kulturalnych </w:t>
      </w:r>
    </w:p>
    <w:p w14:paraId="695A9E16" w14:textId="77777777" w:rsidR="005F5BE1" w:rsidRPr="00DB3AEC" w:rsidRDefault="005F5BE1" w:rsidP="005F5BE1">
      <w:pPr>
        <w:spacing w:line="240" w:lineRule="auto"/>
      </w:pPr>
      <w:r w:rsidRPr="00DB3AEC">
        <w:rPr>
          <w:rFonts w:eastAsia="Wingdings"/>
        </w:rPr>
        <w:t>Inne (jakie?) ………………………………………………………………………......</w:t>
      </w:r>
    </w:p>
    <w:p w14:paraId="546F8E74" w14:textId="77777777" w:rsidR="005F5BE1" w:rsidRPr="00DB3AEC" w:rsidRDefault="005F5BE1" w:rsidP="005F5BE1">
      <w:pPr>
        <w:rPr>
          <w:i/>
        </w:rPr>
      </w:pPr>
      <w:r w:rsidRPr="00DB3AEC">
        <w:t xml:space="preserve">8. Jakie są według Pana/i główne potrzeby starszych osób w Państwa środowisku lokalnym? </w:t>
      </w:r>
      <w:r w:rsidRPr="00DB3AEC">
        <w:rPr>
          <w:i/>
        </w:rPr>
        <w:t>Można wybrać kilka odpowiedzi.</w:t>
      </w:r>
    </w:p>
    <w:p w14:paraId="56B8D786" w14:textId="77777777" w:rsidR="005F5BE1" w:rsidRPr="00DB3AEC" w:rsidRDefault="005F5BE1" w:rsidP="005F5BE1">
      <w:pPr>
        <w:spacing w:after="0" w:line="240" w:lineRule="auto"/>
        <w:rPr>
          <w:rFonts w:eastAsia="Wingdings"/>
        </w:rPr>
      </w:pPr>
      <w:r w:rsidRPr="00DB3AEC">
        <w:rPr>
          <w:rFonts w:eastAsia="Wingdings"/>
        </w:rPr>
        <w:t> Pomoc materialna</w:t>
      </w:r>
    </w:p>
    <w:p w14:paraId="0C31124A" w14:textId="77777777" w:rsidR="005F5BE1" w:rsidRPr="00DB3AEC" w:rsidRDefault="005F5BE1" w:rsidP="005F5BE1">
      <w:pPr>
        <w:spacing w:after="0" w:line="240" w:lineRule="auto"/>
        <w:rPr>
          <w:rFonts w:eastAsia="Wingdings"/>
        </w:rPr>
      </w:pPr>
      <w:r w:rsidRPr="00DB3AEC">
        <w:rPr>
          <w:rFonts w:eastAsia="Wingdings"/>
        </w:rPr>
        <w:t>Wykonywanie ciężkich prac domowych</w:t>
      </w:r>
    </w:p>
    <w:p w14:paraId="519755DB" w14:textId="77777777" w:rsidR="005F5BE1" w:rsidRPr="00DB3AEC" w:rsidRDefault="005F5BE1" w:rsidP="005F5BE1">
      <w:pPr>
        <w:spacing w:after="0" w:line="240" w:lineRule="auto"/>
        <w:rPr>
          <w:rFonts w:eastAsia="Wingdings"/>
        </w:rPr>
      </w:pPr>
      <w:r w:rsidRPr="00DB3AEC">
        <w:rPr>
          <w:rFonts w:eastAsia="Wingdings"/>
        </w:rPr>
        <w:t xml:space="preserve">Dostarczanie gotowych obiadów do miejsca zamieszkania </w:t>
      </w:r>
    </w:p>
    <w:p w14:paraId="35C59C82" w14:textId="77777777" w:rsidR="005F5BE1" w:rsidRPr="00DB3AEC" w:rsidRDefault="005F5BE1" w:rsidP="005F5BE1">
      <w:pPr>
        <w:spacing w:after="0" w:line="240" w:lineRule="auto"/>
        <w:rPr>
          <w:rFonts w:eastAsia="Wingdings"/>
        </w:rPr>
      </w:pPr>
      <w:r w:rsidRPr="00DB3AEC">
        <w:rPr>
          <w:rFonts w:eastAsia="Wingdings"/>
        </w:rPr>
        <w:t xml:space="preserve">Prowadzenie aktywizacji społecznej osób starszych, w tym edukacyjnej kulturalnej, sportowej, turystycznej, rekreacyjnej </w:t>
      </w:r>
    </w:p>
    <w:p w14:paraId="7911FAEB" w14:textId="77777777" w:rsidR="005F5BE1" w:rsidRPr="00DB3AEC" w:rsidRDefault="005F5BE1" w:rsidP="005F5BE1">
      <w:pPr>
        <w:spacing w:after="0" w:line="240" w:lineRule="auto"/>
        <w:rPr>
          <w:rFonts w:eastAsia="Wingdings"/>
        </w:rPr>
      </w:pPr>
      <w:r w:rsidRPr="00DB3AEC">
        <w:rPr>
          <w:rFonts w:eastAsia="Wingdings"/>
        </w:rPr>
        <w:t> Usługi opiekuńczo - pielęgnacyjne</w:t>
      </w:r>
    </w:p>
    <w:p w14:paraId="41D40574" w14:textId="77777777" w:rsidR="005F5BE1" w:rsidRPr="00DB3AEC" w:rsidRDefault="005F5BE1" w:rsidP="005F5BE1">
      <w:pPr>
        <w:spacing w:after="0" w:line="240" w:lineRule="auto"/>
        <w:rPr>
          <w:rFonts w:eastAsia="Wingdings"/>
        </w:rPr>
      </w:pPr>
      <w:r w:rsidRPr="00DB3AEC">
        <w:rPr>
          <w:rFonts w:eastAsia="Wingdings"/>
        </w:rPr>
        <w:t> Doradztwo i załatwianie spraw urzędowych</w:t>
      </w:r>
    </w:p>
    <w:p w14:paraId="7DE2052F" w14:textId="77777777" w:rsidR="005F5BE1" w:rsidRPr="00DB3AEC" w:rsidRDefault="005F5BE1" w:rsidP="005F5BE1">
      <w:pPr>
        <w:spacing w:after="0" w:line="240" w:lineRule="auto"/>
        <w:rPr>
          <w:rFonts w:eastAsia="Wingdings"/>
        </w:rPr>
      </w:pPr>
      <w:r w:rsidRPr="00DB3AEC">
        <w:rPr>
          <w:rFonts w:eastAsia="Wingdings"/>
        </w:rPr>
        <w:t> Wykonywanie wszystkich prac domowych</w:t>
      </w:r>
    </w:p>
    <w:p w14:paraId="62EDD84E" w14:textId="77777777" w:rsidR="005F5BE1" w:rsidRPr="00DB3AEC" w:rsidRDefault="005F5BE1" w:rsidP="005F5BE1">
      <w:pPr>
        <w:spacing w:after="0" w:line="240" w:lineRule="auto"/>
        <w:rPr>
          <w:rFonts w:eastAsia="Wingdings"/>
        </w:rPr>
      </w:pPr>
      <w:r w:rsidRPr="00DB3AEC">
        <w:rPr>
          <w:rFonts w:eastAsia="Wingdings"/>
        </w:rPr>
        <w:t> Wsparcie emocjonalne</w:t>
      </w:r>
    </w:p>
    <w:p w14:paraId="59900878" w14:textId="77777777" w:rsidR="005F5BE1" w:rsidRPr="00DB3AEC" w:rsidRDefault="005F5BE1" w:rsidP="005F5BE1">
      <w:pPr>
        <w:spacing w:after="0" w:line="240" w:lineRule="auto"/>
        <w:rPr>
          <w:rFonts w:eastAsia="Wingdings"/>
        </w:rPr>
      </w:pPr>
      <w:r w:rsidRPr="00DB3AEC">
        <w:rPr>
          <w:rFonts w:eastAsia="Wingdings"/>
        </w:rPr>
        <w:t xml:space="preserve"> Programy zdrowotne </w:t>
      </w:r>
    </w:p>
    <w:p w14:paraId="05A1BF29" w14:textId="77777777" w:rsidR="005F5BE1" w:rsidRPr="00DB3AEC" w:rsidRDefault="005F5BE1" w:rsidP="005F5BE1">
      <w:pPr>
        <w:spacing w:after="0" w:line="240" w:lineRule="auto"/>
        <w:rPr>
          <w:rFonts w:eastAsia="Wingdings"/>
        </w:rPr>
      </w:pPr>
      <w:r w:rsidRPr="00DB3AEC">
        <w:rPr>
          <w:rFonts w:eastAsia="Wingdings"/>
        </w:rPr>
        <w:t xml:space="preserve"> Pobyt seniora w domu dziennego pobytu (8-godzinny pobyt od poniedziałku do piątku w placówce zapewniającej posiłki, zajęcia, rehabilitację ruchową, opiekę pielęgniarską, miejsce do wypoczynku, towarzystwo innych seniorów) </w:t>
      </w:r>
    </w:p>
    <w:p w14:paraId="292F3A06" w14:textId="77777777" w:rsidR="005F5BE1" w:rsidRPr="00DB3AEC" w:rsidRDefault="005F5BE1" w:rsidP="005F5BE1">
      <w:pPr>
        <w:spacing w:after="0" w:line="240" w:lineRule="auto"/>
        <w:rPr>
          <w:rFonts w:eastAsia="Wingdings"/>
        </w:rPr>
      </w:pPr>
      <w:r w:rsidRPr="00DB3AEC">
        <w:rPr>
          <w:rFonts w:eastAsia="Wingdings"/>
        </w:rPr>
        <w:t xml:space="preserve"> Możliwość uczestnictwa w klubie seniora </w:t>
      </w:r>
    </w:p>
    <w:p w14:paraId="13D1BF84" w14:textId="77777777" w:rsidR="005F5BE1" w:rsidRPr="00DB3AEC" w:rsidRDefault="005F5BE1" w:rsidP="005F5BE1">
      <w:pPr>
        <w:spacing w:after="0" w:line="240" w:lineRule="auto"/>
        <w:rPr>
          <w:rFonts w:eastAsia="Wingdings"/>
        </w:rPr>
      </w:pPr>
      <w:r w:rsidRPr="00DB3AEC">
        <w:rPr>
          <w:rFonts w:eastAsia="Wingdings"/>
        </w:rPr>
        <w:t xml:space="preserve"> Uczestnictwo w zajęciach edukacyjnych, kulturalnych, sportowo-rekreacyjnych </w:t>
      </w:r>
    </w:p>
    <w:p w14:paraId="70ACDB6E" w14:textId="77777777" w:rsidR="005F5BE1" w:rsidRPr="00DB3AEC" w:rsidRDefault="005F5BE1" w:rsidP="005F5BE1">
      <w:pPr>
        <w:spacing w:after="0" w:line="240" w:lineRule="auto"/>
      </w:pPr>
      <w:r w:rsidRPr="00DB3AEC">
        <w:rPr>
          <w:rFonts w:eastAsia="Wingdings"/>
        </w:rPr>
        <w:t> Inne, jakie?..................................</w:t>
      </w:r>
    </w:p>
    <w:p w14:paraId="326AF8CF" w14:textId="77777777" w:rsidR="005F5BE1" w:rsidRPr="00DB3AEC" w:rsidRDefault="005F5BE1" w:rsidP="005F5BE1">
      <w:pPr>
        <w:rPr>
          <w:b/>
        </w:rPr>
      </w:pPr>
    </w:p>
    <w:p w14:paraId="4CD7DBC4" w14:textId="77777777" w:rsidR="005F5BE1" w:rsidRPr="00DB3AEC" w:rsidRDefault="005F5BE1" w:rsidP="005F5BE1">
      <w:pPr>
        <w:rPr>
          <w:b/>
        </w:rPr>
      </w:pPr>
      <w:r w:rsidRPr="00DB3AEC">
        <w:rPr>
          <w:b/>
        </w:rPr>
        <w:lastRenderedPageBreak/>
        <w:t>OPIEKA ZDROWOTNA</w:t>
      </w:r>
    </w:p>
    <w:p w14:paraId="1016BB62" w14:textId="77777777" w:rsidR="005F5BE1" w:rsidRPr="00DB3AEC" w:rsidRDefault="005F5BE1" w:rsidP="005F5BE1">
      <w:r w:rsidRPr="00DB3AEC">
        <w:t xml:space="preserve">9. Jakie problemy społeczne w obszarze opieki zdrowotnej uważa Pan/Pani za najważniejsze na terenie naszej gminy? </w:t>
      </w:r>
      <w:r w:rsidRPr="00DB3AEC">
        <w:rPr>
          <w:i/>
        </w:rPr>
        <w:t>prosimy o zaznaczenie (X) 3 wybranych odpowiedzi</w:t>
      </w:r>
    </w:p>
    <w:p w14:paraId="531F5586" w14:textId="77777777" w:rsidR="005F5BE1" w:rsidRPr="00DB3AEC" w:rsidRDefault="005F5BE1" w:rsidP="005F5BE1">
      <w:pPr>
        <w:spacing w:after="0" w:line="240" w:lineRule="auto"/>
        <w:rPr>
          <w:rFonts w:eastAsia="Wingdings"/>
        </w:rPr>
      </w:pPr>
      <w:r w:rsidRPr="00DB3AEC">
        <w:rPr>
          <w:rFonts w:eastAsia="Wingdings"/>
        </w:rPr>
        <w:t>Długie oczekiwania w kolejce</w:t>
      </w:r>
    </w:p>
    <w:p w14:paraId="7420D4FC" w14:textId="77777777" w:rsidR="005F5BE1" w:rsidRPr="00DB3AEC" w:rsidRDefault="005F5BE1" w:rsidP="005F5BE1">
      <w:pPr>
        <w:spacing w:after="0" w:line="240" w:lineRule="auto"/>
        <w:rPr>
          <w:rFonts w:eastAsia="Wingdings"/>
        </w:rPr>
      </w:pPr>
      <w:r w:rsidRPr="00DB3AEC">
        <w:rPr>
          <w:rFonts w:eastAsia="Wingdings"/>
        </w:rPr>
        <w:t>Długi okres oczekiwania na usługi medyczne (odległe terminy wizyt)</w:t>
      </w:r>
    </w:p>
    <w:p w14:paraId="2A97C98D" w14:textId="77777777" w:rsidR="005F5BE1" w:rsidRPr="00DB3AEC" w:rsidRDefault="005F5BE1" w:rsidP="005F5BE1">
      <w:pPr>
        <w:spacing w:after="0" w:line="240" w:lineRule="auto"/>
        <w:rPr>
          <w:rFonts w:eastAsia="Wingdings"/>
        </w:rPr>
      </w:pPr>
      <w:r w:rsidRPr="00DB3AEC">
        <w:rPr>
          <w:rFonts w:eastAsia="Wingdings"/>
        </w:rPr>
        <w:t>Krótkie godziny przyjęć</w:t>
      </w:r>
    </w:p>
    <w:p w14:paraId="1C1BDF65" w14:textId="77777777" w:rsidR="005F5BE1" w:rsidRPr="00DB3AEC" w:rsidRDefault="005F5BE1" w:rsidP="005F5BE1">
      <w:pPr>
        <w:spacing w:after="0" w:line="240" w:lineRule="auto"/>
        <w:rPr>
          <w:rFonts w:eastAsia="Wingdings"/>
        </w:rPr>
      </w:pPr>
      <w:r w:rsidRPr="00DB3AEC">
        <w:rPr>
          <w:rFonts w:eastAsia="Wingdings"/>
        </w:rPr>
        <w:t>Mała liczba  lekarzy specjalistów</w:t>
      </w:r>
    </w:p>
    <w:p w14:paraId="7455EFDE" w14:textId="77777777" w:rsidR="005F5BE1" w:rsidRPr="00DB3AEC" w:rsidRDefault="005F5BE1" w:rsidP="005F5BE1">
      <w:pPr>
        <w:spacing w:after="0" w:line="240" w:lineRule="auto"/>
        <w:rPr>
          <w:rFonts w:eastAsia="Wingdings"/>
        </w:rPr>
      </w:pPr>
      <w:r w:rsidRPr="00DB3AEC">
        <w:rPr>
          <w:rFonts w:eastAsia="Wingdings"/>
        </w:rPr>
        <w:t>Ograniczona liczba wizyt domowych lekarza u osób przewlekle chorych i   niepełnosprawnych</w:t>
      </w:r>
    </w:p>
    <w:p w14:paraId="1FE0111C" w14:textId="77777777" w:rsidR="005F5BE1" w:rsidRPr="00DB3AEC" w:rsidRDefault="005F5BE1" w:rsidP="005F5BE1">
      <w:pPr>
        <w:spacing w:after="0" w:line="240" w:lineRule="auto"/>
        <w:rPr>
          <w:rFonts w:eastAsia="Wingdings"/>
        </w:rPr>
      </w:pPr>
      <w:r w:rsidRPr="00DB3AEC">
        <w:rPr>
          <w:rFonts w:eastAsia="Wingdings"/>
        </w:rPr>
        <w:t>Inne (jakie?) ………………………………………………………………………...</w:t>
      </w:r>
    </w:p>
    <w:p w14:paraId="71FD2394" w14:textId="77777777" w:rsidR="005F5BE1" w:rsidRPr="00DB3AEC" w:rsidRDefault="005F5BE1" w:rsidP="005F5BE1">
      <w:pPr>
        <w:pStyle w:val="Default"/>
        <w:rPr>
          <w:b/>
          <w:bCs/>
          <w:color w:val="auto"/>
        </w:rPr>
      </w:pPr>
    </w:p>
    <w:p w14:paraId="174ADEC0" w14:textId="77777777" w:rsidR="005F5BE1" w:rsidRPr="00DB3AEC" w:rsidRDefault="005F5BE1" w:rsidP="00D14C30">
      <w:pPr>
        <w:pStyle w:val="Default"/>
        <w:spacing w:after="240"/>
        <w:rPr>
          <w:b/>
          <w:bCs/>
          <w:color w:val="auto"/>
        </w:rPr>
      </w:pPr>
      <w:r w:rsidRPr="00DB3AEC">
        <w:rPr>
          <w:b/>
          <w:bCs/>
          <w:color w:val="auto"/>
        </w:rPr>
        <w:t>EDUKACJA</w:t>
      </w:r>
    </w:p>
    <w:p w14:paraId="2E503A80" w14:textId="77777777" w:rsidR="005F5BE1" w:rsidRPr="00DB3AEC" w:rsidRDefault="005F5BE1" w:rsidP="005F5BE1">
      <w:pPr>
        <w:pStyle w:val="Default"/>
        <w:rPr>
          <w:color w:val="auto"/>
        </w:rPr>
      </w:pPr>
      <w:r w:rsidRPr="00DB3AEC">
        <w:rPr>
          <w:bCs/>
          <w:color w:val="auto"/>
        </w:rPr>
        <w:t xml:space="preserve">10. Jak ocenia Pan/i infrastrukturę edukacyjną w gminie? </w:t>
      </w:r>
    </w:p>
    <w:p w14:paraId="56E116AB" w14:textId="77777777" w:rsidR="005F5BE1" w:rsidRPr="00DB3AEC" w:rsidRDefault="005F5BE1" w:rsidP="005F5BE1">
      <w:pPr>
        <w:pStyle w:val="Default"/>
        <w:spacing w:after="240"/>
        <w:rPr>
          <w:color w:val="auto"/>
        </w:rPr>
      </w:pPr>
      <w:r w:rsidRPr="00DB3AEC">
        <w:rPr>
          <w:color w:val="auto"/>
        </w:rPr>
        <w:t xml:space="preserve">a) bardzo dobrze      b) dobrze            c) ani dobrze, ani źle           d) źle </w:t>
      </w:r>
    </w:p>
    <w:p w14:paraId="142F739E" w14:textId="77777777" w:rsidR="005F5BE1" w:rsidRPr="00DB3AEC" w:rsidRDefault="005F5BE1" w:rsidP="005F5BE1">
      <w:pPr>
        <w:pStyle w:val="Default"/>
        <w:rPr>
          <w:color w:val="auto"/>
        </w:rPr>
      </w:pPr>
      <w:r w:rsidRPr="00DB3AEC">
        <w:rPr>
          <w:bCs/>
          <w:color w:val="auto"/>
        </w:rPr>
        <w:t xml:space="preserve">11. Czy ilość żłobków/przedszkoli/szkół w gminie jest wystarczająca? </w:t>
      </w:r>
    </w:p>
    <w:p w14:paraId="7B733189" w14:textId="77777777" w:rsidR="005F5BE1" w:rsidRPr="00DB3AEC" w:rsidRDefault="005F5BE1" w:rsidP="005F5BE1">
      <w:pPr>
        <w:pStyle w:val="Default"/>
        <w:spacing w:after="240"/>
        <w:rPr>
          <w:color w:val="auto"/>
        </w:rPr>
      </w:pPr>
      <w:r w:rsidRPr="00DB3AEC">
        <w:rPr>
          <w:color w:val="auto"/>
        </w:rPr>
        <w:t xml:space="preserve">a) tak            b) nie            c) nie wiem </w:t>
      </w:r>
    </w:p>
    <w:p w14:paraId="0D405D5E" w14:textId="77777777" w:rsidR="005F5BE1" w:rsidRPr="00DB3AEC" w:rsidRDefault="005F5BE1" w:rsidP="005F5BE1">
      <w:pPr>
        <w:pStyle w:val="Default"/>
        <w:rPr>
          <w:color w:val="auto"/>
        </w:rPr>
      </w:pPr>
      <w:r w:rsidRPr="00DB3AEC">
        <w:rPr>
          <w:bCs/>
          <w:color w:val="auto"/>
        </w:rPr>
        <w:t xml:space="preserve">12. Czy oferta edukacyjna jest przystosowana do osób niepełnosprawnych? </w:t>
      </w:r>
    </w:p>
    <w:p w14:paraId="794A97B7" w14:textId="77777777" w:rsidR="005F5BE1" w:rsidRPr="00DB3AEC" w:rsidRDefault="005F5BE1" w:rsidP="005F5BE1">
      <w:pPr>
        <w:pStyle w:val="Default"/>
        <w:rPr>
          <w:color w:val="auto"/>
        </w:rPr>
      </w:pPr>
      <w:r w:rsidRPr="00DB3AEC">
        <w:rPr>
          <w:color w:val="auto"/>
        </w:rPr>
        <w:t xml:space="preserve">a) tak             b) nie         c) nie wiem </w:t>
      </w:r>
    </w:p>
    <w:p w14:paraId="3DAB4D01" w14:textId="77777777" w:rsidR="005F5BE1" w:rsidRPr="00DB3AEC" w:rsidRDefault="005F5BE1" w:rsidP="005F5BE1">
      <w:pPr>
        <w:spacing w:before="240"/>
      </w:pPr>
      <w:r w:rsidRPr="00DB3AEC">
        <w:t xml:space="preserve">13. Jakie problemy społeczne w obszarze edukacji uważa Pan/Pani za najważniejsze na terenie naszej gminy? </w:t>
      </w:r>
      <w:r w:rsidRPr="00DB3AEC">
        <w:rPr>
          <w:i/>
        </w:rPr>
        <w:t>prosimy o zaznaczenie (X) 3 wybranych odpowiedzi</w:t>
      </w:r>
    </w:p>
    <w:p w14:paraId="6FB5ED36" w14:textId="77777777" w:rsidR="005F5BE1" w:rsidRPr="00DB3AEC" w:rsidRDefault="005F5BE1" w:rsidP="005F5BE1">
      <w:pPr>
        <w:spacing w:after="0" w:line="240" w:lineRule="auto"/>
        <w:rPr>
          <w:rFonts w:eastAsia="Wingdings"/>
        </w:rPr>
      </w:pPr>
      <w:r w:rsidRPr="00DB3AEC">
        <w:rPr>
          <w:rFonts w:eastAsia="Wingdings"/>
        </w:rPr>
        <w:t></w:t>
      </w:r>
      <w:r w:rsidRPr="00DB3AEC">
        <w:t xml:space="preserve"> </w:t>
      </w:r>
      <w:r w:rsidRPr="00DB3AEC">
        <w:rPr>
          <w:rFonts w:eastAsia="Wingdings"/>
        </w:rPr>
        <w:t>Niedostateczny dostęp do placówek wychowania przedszkolnego</w:t>
      </w:r>
    </w:p>
    <w:p w14:paraId="315A2641" w14:textId="77777777" w:rsidR="005F5BE1" w:rsidRPr="00DB3AEC" w:rsidRDefault="005F5BE1" w:rsidP="005F5BE1">
      <w:pPr>
        <w:spacing w:after="0" w:line="240" w:lineRule="auto"/>
        <w:rPr>
          <w:rFonts w:eastAsia="Wingdings"/>
        </w:rPr>
      </w:pPr>
      <w:r w:rsidRPr="00DB3AEC">
        <w:rPr>
          <w:rFonts w:eastAsia="Wingdings"/>
        </w:rPr>
        <w:t>Brak  wykorzystania bazy szkolnej w czasie wolnym od nauki</w:t>
      </w:r>
    </w:p>
    <w:p w14:paraId="6A7A6C58" w14:textId="77777777" w:rsidR="005F5BE1" w:rsidRPr="00DB3AEC" w:rsidRDefault="005F5BE1" w:rsidP="005F5BE1">
      <w:pPr>
        <w:spacing w:after="0" w:line="240" w:lineRule="auto"/>
        <w:rPr>
          <w:rFonts w:eastAsia="Wingdings"/>
        </w:rPr>
      </w:pPr>
      <w:r w:rsidRPr="00DB3AEC">
        <w:rPr>
          <w:rFonts w:eastAsia="Wingdings"/>
        </w:rPr>
        <w:t xml:space="preserve">Niedostateczne wsparcie psychologiczno-pedagogiczne </w:t>
      </w:r>
    </w:p>
    <w:p w14:paraId="759B58E9" w14:textId="77777777" w:rsidR="005F5BE1" w:rsidRPr="00DB3AEC" w:rsidRDefault="005F5BE1" w:rsidP="005F5BE1">
      <w:pPr>
        <w:spacing w:after="0" w:line="240" w:lineRule="auto"/>
        <w:rPr>
          <w:rFonts w:eastAsia="Wingdings"/>
        </w:rPr>
      </w:pPr>
      <w:r w:rsidRPr="00DB3AEC">
        <w:rPr>
          <w:rFonts w:eastAsia="Wingdings"/>
        </w:rPr>
        <w:t>Brak żłobków</w:t>
      </w:r>
      <w:r w:rsidRPr="00DB3AEC">
        <w:rPr>
          <w:rFonts w:eastAsia="Wingdings"/>
        </w:rPr>
        <w:tab/>
      </w:r>
    </w:p>
    <w:p w14:paraId="63AEE6E4" w14:textId="77777777" w:rsidR="005F5BE1" w:rsidRPr="00DB3AEC" w:rsidRDefault="005F5BE1" w:rsidP="005F5BE1">
      <w:pPr>
        <w:spacing w:after="0" w:line="240" w:lineRule="auto"/>
        <w:rPr>
          <w:rFonts w:eastAsia="Wingdings"/>
        </w:rPr>
      </w:pPr>
      <w:r w:rsidRPr="00DB3AEC">
        <w:rPr>
          <w:rFonts w:eastAsia="Wingdings"/>
        </w:rPr>
        <w:t>Brak stołówek szkolnych</w:t>
      </w:r>
    </w:p>
    <w:p w14:paraId="47DCA998" w14:textId="77777777" w:rsidR="005F5BE1" w:rsidRPr="00DB3AEC" w:rsidRDefault="005F5BE1" w:rsidP="005F5BE1">
      <w:pPr>
        <w:spacing w:after="0" w:line="240" w:lineRule="auto"/>
        <w:rPr>
          <w:rFonts w:eastAsia="Wingdings"/>
        </w:rPr>
      </w:pPr>
      <w:r w:rsidRPr="00DB3AEC">
        <w:rPr>
          <w:rFonts w:eastAsia="Wingdings"/>
        </w:rPr>
        <w:t>Niedostateczna oferta zajęć pozalekcyjnych</w:t>
      </w:r>
    </w:p>
    <w:p w14:paraId="77631437" w14:textId="77777777" w:rsidR="005F5BE1" w:rsidRPr="00DB3AEC" w:rsidRDefault="005F5BE1" w:rsidP="005F5BE1">
      <w:pPr>
        <w:spacing w:after="0" w:line="240" w:lineRule="auto"/>
      </w:pPr>
      <w:r w:rsidRPr="00DB3AEC">
        <w:rPr>
          <w:rFonts w:eastAsia="Wingdings"/>
        </w:rPr>
        <w:t>Inne (jakie?) ………………………………...………………………………………</w:t>
      </w:r>
    </w:p>
    <w:p w14:paraId="2F0B86AE" w14:textId="77777777" w:rsidR="005F5BE1" w:rsidRPr="00DB3AEC" w:rsidRDefault="005F5BE1" w:rsidP="005F5BE1"/>
    <w:p w14:paraId="683A8F0F" w14:textId="77777777" w:rsidR="005F5BE1" w:rsidRPr="00DB3AEC" w:rsidRDefault="005F5BE1" w:rsidP="005F5BE1">
      <w:pPr>
        <w:rPr>
          <w:b/>
        </w:rPr>
      </w:pPr>
      <w:r w:rsidRPr="00DB3AEC">
        <w:rPr>
          <w:b/>
        </w:rPr>
        <w:t>SPORT I KULTURA</w:t>
      </w:r>
    </w:p>
    <w:p w14:paraId="298F2817" w14:textId="77777777" w:rsidR="005F5BE1" w:rsidRPr="00DB3AEC" w:rsidRDefault="005F5BE1" w:rsidP="00D14C30">
      <w:pPr>
        <w:pStyle w:val="Default"/>
        <w:jc w:val="both"/>
        <w:rPr>
          <w:color w:val="auto"/>
        </w:rPr>
      </w:pPr>
      <w:r w:rsidRPr="00DB3AEC">
        <w:rPr>
          <w:bCs/>
          <w:color w:val="auto"/>
        </w:rPr>
        <w:t xml:space="preserve">14. Czy na terenie gminy jest wystarczająca liczba obiektów rekreacyjnych i sportowych? </w:t>
      </w:r>
    </w:p>
    <w:p w14:paraId="7401B492" w14:textId="77777777" w:rsidR="005F5BE1" w:rsidRPr="00DB3AEC" w:rsidRDefault="005F5BE1" w:rsidP="005F5BE1">
      <w:pPr>
        <w:spacing w:after="240"/>
      </w:pPr>
      <w:r w:rsidRPr="00DB3AEC">
        <w:t>a) tak</w:t>
      </w:r>
      <w:r w:rsidRPr="00DB3AEC">
        <w:tab/>
      </w:r>
      <w:r w:rsidRPr="00DB3AEC">
        <w:tab/>
      </w:r>
      <w:r w:rsidRPr="00DB3AEC">
        <w:tab/>
      </w:r>
      <w:r w:rsidRPr="00DB3AEC">
        <w:tab/>
        <w:t xml:space="preserve"> b) nie</w:t>
      </w:r>
      <w:r w:rsidRPr="00DB3AEC">
        <w:tab/>
      </w:r>
      <w:r w:rsidRPr="00DB3AEC">
        <w:tab/>
      </w:r>
      <w:r w:rsidRPr="00DB3AEC">
        <w:tab/>
      </w:r>
      <w:r w:rsidRPr="00DB3AEC">
        <w:tab/>
        <w:t xml:space="preserve"> c) nie wiem</w:t>
      </w:r>
    </w:p>
    <w:p w14:paraId="00794A6A" w14:textId="77777777" w:rsidR="005F5BE1" w:rsidRPr="00DB3AEC" w:rsidRDefault="005F5BE1" w:rsidP="00D14C30">
      <w:pPr>
        <w:pStyle w:val="Default"/>
        <w:jc w:val="both"/>
        <w:rPr>
          <w:color w:val="auto"/>
        </w:rPr>
      </w:pPr>
      <w:r w:rsidRPr="00DB3AEC">
        <w:rPr>
          <w:bCs/>
          <w:color w:val="auto"/>
        </w:rPr>
        <w:t xml:space="preserve">15. Czy w gminie organizowane są imprezy/wydarzenia o charakterze kulturalnym? </w:t>
      </w:r>
    </w:p>
    <w:p w14:paraId="48288446" w14:textId="77777777" w:rsidR="005F5BE1" w:rsidRPr="00DB3AEC" w:rsidRDefault="005F5BE1" w:rsidP="005F5BE1">
      <w:pPr>
        <w:pStyle w:val="Default"/>
        <w:spacing w:after="240"/>
        <w:rPr>
          <w:color w:val="auto"/>
        </w:rPr>
      </w:pPr>
      <w:r w:rsidRPr="00DB3AEC">
        <w:rPr>
          <w:color w:val="auto"/>
        </w:rPr>
        <w:lastRenderedPageBreak/>
        <w:t>a) tak</w:t>
      </w:r>
      <w:r w:rsidRPr="00DB3AEC">
        <w:rPr>
          <w:color w:val="auto"/>
        </w:rPr>
        <w:tab/>
      </w:r>
      <w:r w:rsidRPr="00DB3AEC">
        <w:rPr>
          <w:color w:val="auto"/>
        </w:rPr>
        <w:tab/>
      </w:r>
      <w:r w:rsidRPr="00DB3AEC">
        <w:rPr>
          <w:color w:val="auto"/>
        </w:rPr>
        <w:tab/>
      </w:r>
      <w:r w:rsidRPr="00DB3AEC">
        <w:rPr>
          <w:color w:val="auto"/>
        </w:rPr>
        <w:tab/>
        <w:t xml:space="preserve"> b) nie </w:t>
      </w:r>
      <w:r w:rsidRPr="00DB3AEC">
        <w:rPr>
          <w:color w:val="auto"/>
        </w:rPr>
        <w:tab/>
      </w:r>
      <w:r w:rsidRPr="00DB3AEC">
        <w:rPr>
          <w:color w:val="auto"/>
        </w:rPr>
        <w:tab/>
      </w:r>
      <w:r w:rsidRPr="00DB3AEC">
        <w:rPr>
          <w:color w:val="auto"/>
        </w:rPr>
        <w:tab/>
      </w:r>
      <w:r w:rsidRPr="00DB3AEC">
        <w:rPr>
          <w:color w:val="auto"/>
        </w:rPr>
        <w:tab/>
        <w:t xml:space="preserve">c) nie wiem </w:t>
      </w:r>
    </w:p>
    <w:p w14:paraId="55673B02" w14:textId="77777777" w:rsidR="005F5BE1" w:rsidRPr="00DB3AEC" w:rsidRDefault="005F5BE1" w:rsidP="00D14C30">
      <w:pPr>
        <w:pStyle w:val="Default"/>
        <w:spacing w:line="360" w:lineRule="auto"/>
        <w:jc w:val="both"/>
        <w:rPr>
          <w:color w:val="auto"/>
        </w:rPr>
      </w:pPr>
      <w:r w:rsidRPr="00DB3AEC">
        <w:rPr>
          <w:bCs/>
          <w:color w:val="auto"/>
        </w:rPr>
        <w:t xml:space="preserve">16. Czy w gminie jest wystarczająca liczba obiektów obsługujących imprezy/wydarzenia kulturalne? </w:t>
      </w:r>
    </w:p>
    <w:p w14:paraId="744FAF43" w14:textId="77777777" w:rsidR="005F5BE1" w:rsidRPr="00DB3AEC" w:rsidRDefault="005F5BE1" w:rsidP="005F5BE1">
      <w:pPr>
        <w:pStyle w:val="Default"/>
        <w:spacing w:after="240"/>
        <w:rPr>
          <w:color w:val="auto"/>
        </w:rPr>
      </w:pPr>
      <w:r w:rsidRPr="00DB3AEC">
        <w:rPr>
          <w:color w:val="auto"/>
        </w:rPr>
        <w:t xml:space="preserve">a) tak </w:t>
      </w:r>
      <w:r w:rsidRPr="00DB3AEC">
        <w:rPr>
          <w:color w:val="auto"/>
        </w:rPr>
        <w:tab/>
      </w:r>
      <w:r w:rsidRPr="00DB3AEC">
        <w:rPr>
          <w:color w:val="auto"/>
        </w:rPr>
        <w:tab/>
      </w:r>
      <w:r w:rsidRPr="00DB3AEC">
        <w:rPr>
          <w:color w:val="auto"/>
        </w:rPr>
        <w:tab/>
      </w:r>
      <w:r w:rsidRPr="00DB3AEC">
        <w:rPr>
          <w:color w:val="auto"/>
        </w:rPr>
        <w:tab/>
        <w:t xml:space="preserve">b) nie </w:t>
      </w:r>
      <w:r w:rsidRPr="00DB3AEC">
        <w:rPr>
          <w:color w:val="auto"/>
        </w:rPr>
        <w:tab/>
      </w:r>
      <w:r w:rsidRPr="00DB3AEC">
        <w:rPr>
          <w:color w:val="auto"/>
        </w:rPr>
        <w:tab/>
      </w:r>
      <w:r w:rsidRPr="00DB3AEC">
        <w:rPr>
          <w:color w:val="auto"/>
        </w:rPr>
        <w:tab/>
      </w:r>
      <w:r w:rsidRPr="00DB3AEC">
        <w:rPr>
          <w:color w:val="auto"/>
        </w:rPr>
        <w:tab/>
        <w:t xml:space="preserve">c) nie wiem </w:t>
      </w:r>
    </w:p>
    <w:p w14:paraId="3003A0FD" w14:textId="77777777" w:rsidR="005F5BE1" w:rsidRPr="00DB3AEC" w:rsidRDefault="005F5BE1" w:rsidP="00D14C30">
      <w:pPr>
        <w:pStyle w:val="Default"/>
        <w:spacing w:line="360" w:lineRule="auto"/>
        <w:jc w:val="both"/>
        <w:rPr>
          <w:color w:val="auto"/>
        </w:rPr>
      </w:pPr>
      <w:r w:rsidRPr="00DB3AEC">
        <w:rPr>
          <w:bCs/>
          <w:color w:val="auto"/>
        </w:rPr>
        <w:t xml:space="preserve">17. Czy organizacje pozarządowe (stowarzyszenia, fundacje, itp.) angażują się społecznie, np. udzielając pomocy potrzebującym lub organizując wydarzenia sportowe i kulturalne? </w:t>
      </w:r>
    </w:p>
    <w:p w14:paraId="1643E94C" w14:textId="77777777" w:rsidR="005F5BE1" w:rsidRPr="00DB3AEC" w:rsidRDefault="005F5BE1" w:rsidP="005F5BE1">
      <w:pPr>
        <w:spacing w:after="240"/>
      </w:pPr>
      <w:r w:rsidRPr="00DB3AEC">
        <w:t xml:space="preserve">a) tak </w:t>
      </w:r>
      <w:r w:rsidRPr="00DB3AEC">
        <w:tab/>
      </w:r>
      <w:r w:rsidRPr="00DB3AEC">
        <w:tab/>
      </w:r>
      <w:r w:rsidRPr="00DB3AEC">
        <w:tab/>
      </w:r>
      <w:r w:rsidRPr="00DB3AEC">
        <w:tab/>
        <w:t xml:space="preserve">b) nie </w:t>
      </w:r>
      <w:r w:rsidRPr="00DB3AEC">
        <w:tab/>
      </w:r>
      <w:r w:rsidRPr="00DB3AEC">
        <w:tab/>
      </w:r>
      <w:r w:rsidRPr="00DB3AEC">
        <w:tab/>
      </w:r>
      <w:r w:rsidRPr="00DB3AEC">
        <w:tab/>
        <w:t>c) nie wiem</w:t>
      </w:r>
    </w:p>
    <w:p w14:paraId="4659C4DA" w14:textId="77777777" w:rsidR="005F5BE1" w:rsidRPr="00DB3AEC" w:rsidRDefault="005F5BE1" w:rsidP="00D14C30">
      <w:r w:rsidRPr="00DB3AEC">
        <w:t xml:space="preserve">18. Jakie problemy społeczne w obszarze sportu i kultury uważa Pan/Pani za najważniejsze na terenie naszej gminy? </w:t>
      </w:r>
      <w:r w:rsidRPr="00DB3AEC">
        <w:rPr>
          <w:i/>
        </w:rPr>
        <w:t>prosimy o zaznaczenie (X) 3 wybranych odpowiedzi</w:t>
      </w:r>
    </w:p>
    <w:p w14:paraId="7CE1BA88" w14:textId="77777777" w:rsidR="005F5BE1" w:rsidRPr="00DB3AEC" w:rsidRDefault="005F5BE1" w:rsidP="005F5BE1">
      <w:pPr>
        <w:spacing w:after="0" w:line="240" w:lineRule="auto"/>
        <w:rPr>
          <w:rFonts w:eastAsia="Wingdings"/>
        </w:rPr>
      </w:pPr>
      <w:r w:rsidRPr="00DB3AEC">
        <w:rPr>
          <w:rFonts w:eastAsia="Wingdings"/>
        </w:rPr>
        <w:t>Brak organizacji pozarządowych inspirujących działalność kulturalną i sportową</w:t>
      </w:r>
    </w:p>
    <w:p w14:paraId="7ABDDD5A" w14:textId="77777777" w:rsidR="005F5BE1" w:rsidRPr="00DB3AEC" w:rsidRDefault="005F5BE1" w:rsidP="005F5BE1">
      <w:pPr>
        <w:spacing w:after="0" w:line="240" w:lineRule="auto"/>
        <w:rPr>
          <w:rFonts w:eastAsia="Wingdings"/>
        </w:rPr>
      </w:pPr>
      <w:r w:rsidRPr="00DB3AEC">
        <w:rPr>
          <w:rFonts w:eastAsia="Wingdings"/>
        </w:rPr>
        <w:t> Niewykorzystany potencjał wiejskich świetlic - brak systematycznych działań</w:t>
      </w:r>
    </w:p>
    <w:p w14:paraId="60E1BFE7" w14:textId="77777777" w:rsidR="005F5BE1" w:rsidRPr="00DB3AEC" w:rsidRDefault="005F5BE1" w:rsidP="005F5BE1">
      <w:pPr>
        <w:spacing w:after="0" w:line="240" w:lineRule="auto"/>
        <w:rPr>
          <w:rFonts w:eastAsia="Wingdings"/>
        </w:rPr>
      </w:pPr>
      <w:r w:rsidRPr="00DB3AEC">
        <w:rPr>
          <w:rFonts w:eastAsia="Wingdings"/>
        </w:rPr>
        <w:t>Nie w pełni wykorzystany potencjał historii i kultury regionu</w:t>
      </w:r>
    </w:p>
    <w:p w14:paraId="4F8BE4A6" w14:textId="77777777" w:rsidR="005F5BE1" w:rsidRPr="00DB3AEC" w:rsidRDefault="005F5BE1" w:rsidP="005F5BE1">
      <w:pPr>
        <w:spacing w:after="0" w:line="240" w:lineRule="auto"/>
        <w:rPr>
          <w:rFonts w:eastAsia="Wingdings"/>
        </w:rPr>
      </w:pPr>
      <w:r w:rsidRPr="00DB3AEC">
        <w:rPr>
          <w:rFonts w:eastAsia="Wingdings"/>
        </w:rPr>
        <w:t>Niewykorzystany potencjał uzdolnionej i utalentowanej młodzieży</w:t>
      </w:r>
    </w:p>
    <w:p w14:paraId="44CF8514" w14:textId="77777777" w:rsidR="005F5BE1" w:rsidRPr="00DB3AEC" w:rsidRDefault="005F5BE1" w:rsidP="005F5BE1">
      <w:pPr>
        <w:spacing w:after="0" w:line="240" w:lineRule="auto"/>
        <w:rPr>
          <w:rFonts w:eastAsia="Wingdings"/>
        </w:rPr>
      </w:pPr>
      <w:r w:rsidRPr="00DB3AEC">
        <w:rPr>
          <w:rFonts w:eastAsia="Wingdings"/>
        </w:rPr>
        <w:t>Zbyt mało imprez i wydarzeń środowiskowych</w:t>
      </w:r>
    </w:p>
    <w:p w14:paraId="683122C2" w14:textId="77777777" w:rsidR="005F5BE1" w:rsidRPr="00DB3AEC" w:rsidRDefault="005F5BE1" w:rsidP="005F5BE1">
      <w:pPr>
        <w:spacing w:after="0" w:line="240" w:lineRule="auto"/>
        <w:rPr>
          <w:rFonts w:eastAsia="Wingdings"/>
        </w:rPr>
      </w:pPr>
      <w:r w:rsidRPr="00DB3AEC">
        <w:rPr>
          <w:rFonts w:eastAsia="Wingdings"/>
        </w:rPr>
        <w:t>Brak oferty zajęć sportowych dla osób dorosłych</w:t>
      </w:r>
    </w:p>
    <w:p w14:paraId="400F6C28" w14:textId="77777777" w:rsidR="005F5BE1" w:rsidRPr="00DB3AEC" w:rsidRDefault="005F5BE1" w:rsidP="005F5BE1">
      <w:pPr>
        <w:spacing w:after="0" w:line="240" w:lineRule="auto"/>
      </w:pPr>
      <w:r w:rsidRPr="00DB3AEC">
        <w:rPr>
          <w:rFonts w:eastAsia="Wingdings"/>
        </w:rPr>
        <w:t>Inne (jakie?) ………………………………………………………………………</w:t>
      </w:r>
    </w:p>
    <w:p w14:paraId="2AB501CA" w14:textId="77777777" w:rsidR="00D013B8" w:rsidRPr="00DB3AEC" w:rsidRDefault="00D013B8" w:rsidP="005F5BE1">
      <w:pPr>
        <w:pStyle w:val="Default"/>
        <w:rPr>
          <w:color w:val="auto"/>
        </w:rPr>
      </w:pPr>
    </w:p>
    <w:p w14:paraId="7D127241" w14:textId="77777777" w:rsidR="005F5BE1" w:rsidRPr="00DB3AEC" w:rsidRDefault="005F5BE1" w:rsidP="00D013B8">
      <w:pPr>
        <w:pStyle w:val="Default"/>
        <w:spacing w:line="360" w:lineRule="auto"/>
        <w:jc w:val="both"/>
        <w:rPr>
          <w:color w:val="auto"/>
        </w:rPr>
      </w:pPr>
      <w:r w:rsidRPr="00DB3AEC">
        <w:rPr>
          <w:color w:val="auto"/>
        </w:rPr>
        <w:t>19. Poniżej są wymienione zadania, służące rozwiązywaniu problemów społecznych na terenie gminy. Proszę używając skali od 1 do 10 ocenić, na ile ważne są poszczególne zadania przez wpisanie jednej z cyfr ze skali w kolumnie po prawej stronie za każdym zadaniem.</w:t>
      </w:r>
    </w:p>
    <w:p w14:paraId="47B61994" w14:textId="77777777" w:rsidR="005F5BE1" w:rsidRPr="00DB3AEC" w:rsidRDefault="005F5BE1" w:rsidP="005F5BE1"/>
    <w:p w14:paraId="3000273F" w14:textId="77777777" w:rsidR="005F5BE1" w:rsidRPr="00DB3AEC" w:rsidRDefault="005F5BE1" w:rsidP="005F5BE1">
      <w:r w:rsidRPr="00DB3AEC">
        <w:t>1---------2---------3---------4----------5----------6----------7-----------8------------9----------10</w:t>
      </w:r>
    </w:p>
    <w:p w14:paraId="10EE659F" w14:textId="77777777" w:rsidR="005F5BE1" w:rsidRPr="00DB3AEC" w:rsidRDefault="005F5BE1" w:rsidP="005F5BE1">
      <w:pPr>
        <w:rPr>
          <w:i/>
          <w:sz w:val="20"/>
          <w:szCs w:val="20"/>
        </w:rPr>
      </w:pPr>
      <w:r w:rsidRPr="00DB3AEC">
        <w:rPr>
          <w:i/>
          <w:sz w:val="20"/>
          <w:szCs w:val="20"/>
        </w:rPr>
        <w:t>mało ważne                                                                                                                               bardzo ważne</w:t>
      </w:r>
    </w:p>
    <w:tbl>
      <w:tblPr>
        <w:tblW w:w="9844" w:type="dxa"/>
        <w:tblInd w:w="18" w:type="dxa"/>
        <w:tblLayout w:type="fixed"/>
        <w:tblLook w:val="0000" w:firstRow="0" w:lastRow="0" w:firstColumn="0" w:lastColumn="0" w:noHBand="0" w:noVBand="0"/>
      </w:tblPr>
      <w:tblGrid>
        <w:gridCol w:w="528"/>
        <w:gridCol w:w="8028"/>
        <w:gridCol w:w="1288"/>
      </w:tblGrid>
      <w:tr w:rsidR="007067E6" w:rsidRPr="00DB3AEC" w14:paraId="578B6137"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24BD2E0D" w14:textId="77777777" w:rsidR="005F5BE1" w:rsidRPr="00DB3AEC" w:rsidRDefault="005F5BE1" w:rsidP="005F5BE1">
            <w:pPr>
              <w:snapToGrid w:val="0"/>
              <w:spacing w:before="0" w:after="0" w:line="240" w:lineRule="auto"/>
              <w:jc w:val="left"/>
            </w:pPr>
            <w:r w:rsidRPr="00DB3AEC">
              <w:t>1</w:t>
            </w:r>
          </w:p>
        </w:tc>
        <w:tc>
          <w:tcPr>
            <w:tcW w:w="8028" w:type="dxa"/>
            <w:tcBorders>
              <w:top w:val="single" w:sz="4" w:space="0" w:color="000000"/>
              <w:left w:val="single" w:sz="4" w:space="0" w:color="000000"/>
              <w:bottom w:val="single" w:sz="4" w:space="0" w:color="000000"/>
            </w:tcBorders>
            <w:shd w:val="clear" w:color="auto" w:fill="auto"/>
            <w:vAlign w:val="center"/>
          </w:tcPr>
          <w:p w14:paraId="089C5F6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w:t>
            </w:r>
            <w:r w:rsidRPr="00DB3AEC">
              <w:rPr>
                <w:rFonts w:eastAsia="Courier New"/>
              </w:rPr>
              <w:t xml:space="preserve"> </w:t>
            </w:r>
            <w:r w:rsidRPr="00DB3AEC">
              <w:t>punktu</w:t>
            </w:r>
            <w:r w:rsidRPr="00DB3AEC">
              <w:rPr>
                <w:rFonts w:eastAsia="Courier New"/>
              </w:rPr>
              <w:t xml:space="preserve"> </w:t>
            </w:r>
            <w:r w:rsidRPr="00DB3AEC">
              <w:t>informacyjnego</w:t>
            </w:r>
            <w:r w:rsidRPr="00DB3AEC">
              <w:rPr>
                <w:rFonts w:eastAsia="Courier New"/>
              </w:rPr>
              <w:t xml:space="preserve"> </w:t>
            </w:r>
            <w:r w:rsidRPr="00DB3AEC">
              <w:t>w</w:t>
            </w:r>
            <w:r w:rsidRPr="00DB3AEC">
              <w:rPr>
                <w:rFonts w:eastAsia="Courier New"/>
              </w:rPr>
              <w:t xml:space="preserve"> </w:t>
            </w:r>
            <w:r w:rsidRPr="00DB3AEC">
              <w:t>gminie</w:t>
            </w:r>
            <w:r w:rsidRPr="00DB3AEC">
              <w:rPr>
                <w:rFonts w:eastAsia="Courier New"/>
              </w:rPr>
              <w:t xml:space="preserve"> </w:t>
            </w:r>
            <w:r w:rsidRPr="00DB3AEC">
              <w:t>oferującego</w:t>
            </w:r>
            <w:r w:rsidRPr="00DB3AEC">
              <w:rPr>
                <w:rFonts w:eastAsia="Courier New"/>
              </w:rPr>
              <w:t xml:space="preserve"> </w:t>
            </w:r>
            <w:r w:rsidRPr="00DB3AEC">
              <w:t>usługi</w:t>
            </w:r>
            <w:r w:rsidRPr="00DB3AEC">
              <w:rPr>
                <w:rFonts w:eastAsia="Courier New"/>
              </w:rPr>
              <w:t xml:space="preserve"> </w:t>
            </w:r>
            <w:r w:rsidRPr="00DB3AEC">
              <w:t>doradztwa</w:t>
            </w:r>
            <w:r w:rsidRPr="00DB3AEC">
              <w:rPr>
                <w:rFonts w:eastAsia="Courier New"/>
              </w:rPr>
              <w:t xml:space="preserve"> </w:t>
            </w:r>
            <w:r w:rsidRPr="00DB3AEC">
              <w:t>zawodowego</w:t>
            </w:r>
            <w:r w:rsidRPr="00DB3AEC">
              <w:rPr>
                <w:rFonts w:eastAsia="Courier New"/>
              </w:rPr>
              <w:t xml:space="preserve"> </w:t>
            </w:r>
            <w:r w:rsidRPr="00DB3AEC">
              <w:t>i</w:t>
            </w:r>
            <w:r w:rsidRPr="00DB3AEC">
              <w:rPr>
                <w:rFonts w:eastAsia="Courier New"/>
              </w:rPr>
              <w:t xml:space="preserve"> </w:t>
            </w:r>
            <w:r w:rsidRPr="00DB3AEC">
              <w:t>pośrednictwa</w:t>
            </w:r>
            <w:r w:rsidRPr="00DB3AEC">
              <w:rPr>
                <w:rFonts w:eastAsia="Courier New"/>
              </w:rPr>
              <w:t xml:space="preserve"> </w:t>
            </w:r>
            <w:r w:rsidRPr="00DB3AEC">
              <w:t>pracy dla osób bezrobotnych</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57CA3" w14:textId="77777777" w:rsidR="005F5BE1" w:rsidRPr="00DB3AEC" w:rsidRDefault="005F5BE1" w:rsidP="005F5BE1">
            <w:pPr>
              <w:snapToGrid w:val="0"/>
              <w:spacing w:before="0" w:after="0" w:line="240" w:lineRule="auto"/>
              <w:jc w:val="left"/>
            </w:pPr>
          </w:p>
        </w:tc>
      </w:tr>
      <w:tr w:rsidR="007067E6" w:rsidRPr="00DB3AEC" w14:paraId="44FCBFDE" w14:textId="77777777" w:rsidTr="005F5BE1">
        <w:trPr>
          <w:trHeight w:val="567"/>
        </w:trPr>
        <w:tc>
          <w:tcPr>
            <w:tcW w:w="528" w:type="dxa"/>
            <w:tcBorders>
              <w:left w:val="single" w:sz="4" w:space="0" w:color="000000"/>
              <w:bottom w:val="single" w:sz="4" w:space="0" w:color="000000"/>
            </w:tcBorders>
            <w:shd w:val="clear" w:color="auto" w:fill="auto"/>
            <w:vAlign w:val="center"/>
          </w:tcPr>
          <w:p w14:paraId="191D5951" w14:textId="77777777" w:rsidR="005F5BE1" w:rsidRPr="00DB3AEC" w:rsidRDefault="005F5BE1" w:rsidP="005F5BE1">
            <w:pPr>
              <w:snapToGrid w:val="0"/>
              <w:spacing w:before="0" w:after="0" w:line="240" w:lineRule="auto"/>
              <w:jc w:val="left"/>
            </w:pPr>
            <w:r w:rsidRPr="00DB3AEC">
              <w:t>2</w:t>
            </w:r>
          </w:p>
        </w:tc>
        <w:tc>
          <w:tcPr>
            <w:tcW w:w="8028" w:type="dxa"/>
            <w:tcBorders>
              <w:left w:val="single" w:sz="4" w:space="0" w:color="000000"/>
              <w:bottom w:val="single" w:sz="4" w:space="0" w:color="000000"/>
            </w:tcBorders>
            <w:shd w:val="clear" w:color="auto" w:fill="auto"/>
            <w:vAlign w:val="center"/>
          </w:tcPr>
          <w:p w14:paraId="15F8463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 punktu</w:t>
            </w:r>
            <w:r w:rsidRPr="00DB3AEC">
              <w:rPr>
                <w:rFonts w:eastAsia="Courier New"/>
              </w:rPr>
              <w:t xml:space="preserve"> </w:t>
            </w:r>
            <w:r w:rsidRPr="00DB3AEC">
              <w:t>pomocy</w:t>
            </w:r>
            <w:r w:rsidRPr="00DB3AEC">
              <w:rPr>
                <w:rFonts w:eastAsia="Courier New"/>
              </w:rPr>
              <w:t xml:space="preserve"> </w:t>
            </w:r>
            <w:r w:rsidRPr="00DB3AEC">
              <w:t>specjalistycznej</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uzależnionych</w:t>
            </w:r>
          </w:p>
        </w:tc>
        <w:tc>
          <w:tcPr>
            <w:tcW w:w="1288" w:type="dxa"/>
            <w:tcBorders>
              <w:left w:val="single" w:sz="4" w:space="0" w:color="000000"/>
              <w:bottom w:val="single" w:sz="4" w:space="0" w:color="000000"/>
              <w:right w:val="single" w:sz="4" w:space="0" w:color="000000"/>
            </w:tcBorders>
            <w:shd w:val="clear" w:color="auto" w:fill="auto"/>
            <w:vAlign w:val="center"/>
          </w:tcPr>
          <w:p w14:paraId="70AA0132" w14:textId="77777777" w:rsidR="005F5BE1" w:rsidRPr="00DB3AEC" w:rsidRDefault="005F5BE1" w:rsidP="005F5BE1">
            <w:pPr>
              <w:snapToGrid w:val="0"/>
              <w:spacing w:before="0" w:after="0" w:line="240" w:lineRule="auto"/>
              <w:jc w:val="left"/>
            </w:pPr>
          </w:p>
        </w:tc>
      </w:tr>
      <w:tr w:rsidR="007067E6" w:rsidRPr="00DB3AEC" w14:paraId="19317805" w14:textId="77777777" w:rsidTr="005F5BE1">
        <w:trPr>
          <w:trHeight w:val="567"/>
        </w:trPr>
        <w:tc>
          <w:tcPr>
            <w:tcW w:w="528" w:type="dxa"/>
            <w:tcBorders>
              <w:left w:val="single" w:sz="4" w:space="0" w:color="000000"/>
              <w:bottom w:val="single" w:sz="4" w:space="0" w:color="000000"/>
            </w:tcBorders>
            <w:shd w:val="clear" w:color="auto" w:fill="auto"/>
            <w:vAlign w:val="center"/>
          </w:tcPr>
          <w:p w14:paraId="2F598649" w14:textId="77777777" w:rsidR="005F5BE1" w:rsidRPr="00DB3AEC" w:rsidRDefault="005F5BE1" w:rsidP="005F5BE1">
            <w:pPr>
              <w:snapToGrid w:val="0"/>
              <w:spacing w:before="0" w:after="0" w:line="240" w:lineRule="auto"/>
              <w:jc w:val="left"/>
            </w:pPr>
            <w:r w:rsidRPr="00DB3AEC">
              <w:t>3</w:t>
            </w:r>
          </w:p>
        </w:tc>
        <w:tc>
          <w:tcPr>
            <w:tcW w:w="8028" w:type="dxa"/>
            <w:tcBorders>
              <w:left w:val="single" w:sz="4" w:space="0" w:color="000000"/>
              <w:bottom w:val="single" w:sz="4" w:space="0" w:color="000000"/>
            </w:tcBorders>
            <w:shd w:val="clear" w:color="auto" w:fill="auto"/>
            <w:vAlign w:val="center"/>
          </w:tcPr>
          <w:p w14:paraId="188161CF"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Utworzenie Dziennego</w:t>
            </w:r>
            <w:r w:rsidRPr="00DB3AEC">
              <w:rPr>
                <w:rFonts w:eastAsia="Courier New"/>
              </w:rPr>
              <w:t xml:space="preserve"> </w:t>
            </w:r>
            <w:r w:rsidRPr="00DB3AEC">
              <w:t>Domu</w:t>
            </w:r>
            <w:r w:rsidRPr="00DB3AEC">
              <w:rPr>
                <w:rFonts w:eastAsia="Courier New"/>
              </w:rPr>
              <w:t xml:space="preserve"> </w:t>
            </w:r>
            <w:r w:rsidRPr="00DB3AEC">
              <w:t>Pomocy</w:t>
            </w:r>
            <w:r w:rsidRPr="00DB3AEC">
              <w:rPr>
                <w:rFonts w:eastAsia="Courier New"/>
              </w:rPr>
              <w:t xml:space="preserve"> </w:t>
            </w:r>
            <w:r w:rsidRPr="00DB3AEC">
              <w:t>Społecznej</w:t>
            </w:r>
          </w:p>
        </w:tc>
        <w:tc>
          <w:tcPr>
            <w:tcW w:w="1288" w:type="dxa"/>
            <w:tcBorders>
              <w:left w:val="single" w:sz="4" w:space="0" w:color="000000"/>
              <w:bottom w:val="single" w:sz="4" w:space="0" w:color="000000"/>
              <w:right w:val="single" w:sz="4" w:space="0" w:color="000000"/>
            </w:tcBorders>
            <w:shd w:val="clear" w:color="auto" w:fill="auto"/>
            <w:vAlign w:val="center"/>
          </w:tcPr>
          <w:p w14:paraId="3691FA06" w14:textId="77777777" w:rsidR="005F5BE1" w:rsidRPr="00DB3AEC" w:rsidRDefault="005F5BE1" w:rsidP="005F5BE1">
            <w:pPr>
              <w:snapToGrid w:val="0"/>
              <w:spacing w:before="0" w:after="0" w:line="240" w:lineRule="auto"/>
              <w:jc w:val="left"/>
            </w:pPr>
          </w:p>
        </w:tc>
      </w:tr>
      <w:tr w:rsidR="007067E6" w:rsidRPr="00DB3AEC" w14:paraId="62A89ABD" w14:textId="77777777" w:rsidTr="005F5BE1">
        <w:trPr>
          <w:trHeight w:val="567"/>
        </w:trPr>
        <w:tc>
          <w:tcPr>
            <w:tcW w:w="528" w:type="dxa"/>
            <w:tcBorders>
              <w:left w:val="single" w:sz="4" w:space="0" w:color="000000"/>
              <w:bottom w:val="single" w:sz="4" w:space="0" w:color="000000"/>
            </w:tcBorders>
            <w:shd w:val="clear" w:color="auto" w:fill="auto"/>
            <w:vAlign w:val="center"/>
          </w:tcPr>
          <w:p w14:paraId="19D6285E" w14:textId="77777777" w:rsidR="005F5BE1" w:rsidRPr="00DB3AEC" w:rsidRDefault="005F5BE1" w:rsidP="005F5BE1">
            <w:pPr>
              <w:snapToGrid w:val="0"/>
              <w:spacing w:before="0" w:after="0" w:line="240" w:lineRule="auto"/>
              <w:jc w:val="left"/>
            </w:pPr>
            <w:r w:rsidRPr="00DB3AEC">
              <w:t>4</w:t>
            </w:r>
          </w:p>
        </w:tc>
        <w:tc>
          <w:tcPr>
            <w:tcW w:w="8028" w:type="dxa"/>
            <w:tcBorders>
              <w:left w:val="single" w:sz="4" w:space="0" w:color="000000"/>
              <w:bottom w:val="single" w:sz="4" w:space="0" w:color="000000"/>
            </w:tcBorders>
            <w:shd w:val="clear" w:color="auto" w:fill="auto"/>
            <w:vAlign w:val="center"/>
          </w:tcPr>
          <w:p w14:paraId="47D75BB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Likwidacja</w:t>
            </w:r>
            <w:r w:rsidRPr="00DB3AEC">
              <w:rPr>
                <w:rFonts w:eastAsia="Courier New"/>
              </w:rPr>
              <w:t xml:space="preserve"> </w:t>
            </w:r>
            <w:r w:rsidRPr="00DB3AEC">
              <w:t>barier</w:t>
            </w:r>
            <w:r w:rsidRPr="00DB3AEC">
              <w:rPr>
                <w:rFonts w:eastAsia="Courier New"/>
              </w:rPr>
              <w:t xml:space="preserve"> </w:t>
            </w:r>
            <w:r w:rsidRPr="00DB3AEC">
              <w:t>architektonicznych</w:t>
            </w:r>
            <w:r w:rsidRPr="00DB3AEC">
              <w:rPr>
                <w:rFonts w:eastAsia="Courier New"/>
              </w:rPr>
              <w:t xml:space="preserve"> </w:t>
            </w:r>
            <w:r w:rsidRPr="00DB3AEC">
              <w:t>w</w:t>
            </w:r>
            <w:r w:rsidRPr="00DB3AEC">
              <w:rPr>
                <w:rFonts w:eastAsia="Courier New"/>
              </w:rPr>
              <w:t xml:space="preserve"> </w:t>
            </w:r>
            <w:r w:rsidRPr="00DB3AEC">
              <w:t>budynkach użyteczności publicznej</w:t>
            </w:r>
          </w:p>
        </w:tc>
        <w:tc>
          <w:tcPr>
            <w:tcW w:w="1288" w:type="dxa"/>
            <w:tcBorders>
              <w:left w:val="single" w:sz="4" w:space="0" w:color="000000"/>
              <w:bottom w:val="single" w:sz="4" w:space="0" w:color="000000"/>
              <w:right w:val="single" w:sz="4" w:space="0" w:color="000000"/>
            </w:tcBorders>
            <w:shd w:val="clear" w:color="auto" w:fill="auto"/>
            <w:vAlign w:val="center"/>
          </w:tcPr>
          <w:p w14:paraId="2BE74757" w14:textId="77777777" w:rsidR="005F5BE1" w:rsidRPr="00DB3AEC" w:rsidRDefault="005F5BE1" w:rsidP="005F5BE1">
            <w:pPr>
              <w:snapToGrid w:val="0"/>
              <w:spacing w:before="0" w:after="0" w:line="240" w:lineRule="auto"/>
              <w:jc w:val="left"/>
            </w:pPr>
          </w:p>
        </w:tc>
      </w:tr>
      <w:tr w:rsidR="007067E6" w:rsidRPr="00DB3AEC" w14:paraId="72431589" w14:textId="77777777" w:rsidTr="005F5BE1">
        <w:trPr>
          <w:trHeight w:val="567"/>
        </w:trPr>
        <w:tc>
          <w:tcPr>
            <w:tcW w:w="528" w:type="dxa"/>
            <w:tcBorders>
              <w:left w:val="single" w:sz="4" w:space="0" w:color="000000"/>
              <w:bottom w:val="single" w:sz="4" w:space="0" w:color="000000"/>
            </w:tcBorders>
            <w:shd w:val="clear" w:color="auto" w:fill="auto"/>
            <w:vAlign w:val="center"/>
          </w:tcPr>
          <w:p w14:paraId="79451F18" w14:textId="77777777" w:rsidR="005F5BE1" w:rsidRPr="00DB3AEC" w:rsidRDefault="005F5BE1" w:rsidP="005F5BE1">
            <w:pPr>
              <w:snapToGrid w:val="0"/>
              <w:spacing w:before="0" w:after="0" w:line="240" w:lineRule="auto"/>
              <w:jc w:val="left"/>
            </w:pPr>
            <w:r w:rsidRPr="00DB3AEC">
              <w:t>5</w:t>
            </w:r>
          </w:p>
        </w:tc>
        <w:tc>
          <w:tcPr>
            <w:tcW w:w="8028" w:type="dxa"/>
            <w:tcBorders>
              <w:left w:val="single" w:sz="4" w:space="0" w:color="000000"/>
              <w:bottom w:val="single" w:sz="4" w:space="0" w:color="000000"/>
            </w:tcBorders>
            <w:shd w:val="clear" w:color="auto" w:fill="auto"/>
            <w:vAlign w:val="center"/>
          </w:tcPr>
          <w:p w14:paraId="6BC6E52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Mieszkania</w:t>
            </w:r>
            <w:r w:rsidRPr="00DB3AEC">
              <w:rPr>
                <w:rFonts w:eastAsia="Courier New"/>
              </w:rPr>
              <w:t xml:space="preserve"> </w:t>
            </w:r>
            <w:r w:rsidRPr="00DB3AEC">
              <w:t>chronione</w:t>
            </w:r>
            <w:r w:rsidRPr="00DB3AEC">
              <w:rPr>
                <w:rFonts w:eastAsia="Courier New"/>
              </w:rPr>
              <w:t xml:space="preserve">, </w:t>
            </w:r>
            <w:r w:rsidRPr="00DB3AEC">
              <w:t>lokale</w:t>
            </w:r>
            <w:r w:rsidRPr="00DB3AEC">
              <w:rPr>
                <w:rFonts w:eastAsia="Courier New"/>
              </w:rPr>
              <w:t xml:space="preserve"> </w:t>
            </w:r>
            <w:r w:rsidRPr="00DB3AEC">
              <w:t>socjalne</w:t>
            </w:r>
          </w:p>
        </w:tc>
        <w:tc>
          <w:tcPr>
            <w:tcW w:w="1288" w:type="dxa"/>
            <w:tcBorders>
              <w:left w:val="single" w:sz="4" w:space="0" w:color="000000"/>
              <w:bottom w:val="single" w:sz="4" w:space="0" w:color="000000"/>
              <w:right w:val="single" w:sz="4" w:space="0" w:color="000000"/>
            </w:tcBorders>
            <w:shd w:val="clear" w:color="auto" w:fill="auto"/>
            <w:vAlign w:val="center"/>
          </w:tcPr>
          <w:p w14:paraId="48514EA6" w14:textId="77777777" w:rsidR="005F5BE1" w:rsidRPr="00DB3AEC" w:rsidRDefault="005F5BE1" w:rsidP="005F5BE1">
            <w:pPr>
              <w:snapToGrid w:val="0"/>
              <w:spacing w:before="0" w:after="0" w:line="240" w:lineRule="auto"/>
              <w:jc w:val="left"/>
            </w:pPr>
          </w:p>
        </w:tc>
      </w:tr>
      <w:tr w:rsidR="007067E6" w:rsidRPr="00DB3AEC" w14:paraId="2D7CC641" w14:textId="77777777" w:rsidTr="005F5BE1">
        <w:trPr>
          <w:trHeight w:val="567"/>
        </w:trPr>
        <w:tc>
          <w:tcPr>
            <w:tcW w:w="528" w:type="dxa"/>
            <w:tcBorders>
              <w:left w:val="single" w:sz="4" w:space="0" w:color="000000"/>
              <w:bottom w:val="single" w:sz="4" w:space="0" w:color="000000"/>
            </w:tcBorders>
            <w:shd w:val="clear" w:color="auto" w:fill="auto"/>
            <w:vAlign w:val="center"/>
          </w:tcPr>
          <w:p w14:paraId="129E23CE" w14:textId="77777777" w:rsidR="005F5BE1" w:rsidRPr="00DB3AEC" w:rsidRDefault="005F5BE1" w:rsidP="005F5BE1">
            <w:pPr>
              <w:snapToGrid w:val="0"/>
              <w:spacing w:before="0" w:after="0" w:line="240" w:lineRule="auto"/>
              <w:jc w:val="left"/>
            </w:pPr>
            <w:r w:rsidRPr="00DB3AEC">
              <w:lastRenderedPageBreak/>
              <w:t>6</w:t>
            </w:r>
          </w:p>
        </w:tc>
        <w:tc>
          <w:tcPr>
            <w:tcW w:w="8028" w:type="dxa"/>
            <w:tcBorders>
              <w:left w:val="single" w:sz="4" w:space="0" w:color="000000"/>
              <w:bottom w:val="single" w:sz="4" w:space="0" w:color="000000"/>
            </w:tcBorders>
            <w:shd w:val="clear" w:color="auto" w:fill="auto"/>
            <w:vAlign w:val="center"/>
          </w:tcPr>
          <w:p w14:paraId="57D0533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Usługi</w:t>
            </w:r>
            <w:r w:rsidRPr="00DB3AEC">
              <w:rPr>
                <w:rFonts w:eastAsia="Courier New"/>
              </w:rPr>
              <w:t xml:space="preserve"> </w:t>
            </w:r>
            <w:r w:rsidRPr="00DB3AEC">
              <w:t>opiekuńcze</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starszych</w:t>
            </w:r>
            <w:r w:rsidRPr="00DB3AEC">
              <w:rPr>
                <w:rFonts w:eastAsia="Courier New"/>
              </w:rPr>
              <w:t xml:space="preserve"> </w:t>
            </w:r>
            <w:r w:rsidRPr="00DB3AEC">
              <w:t>i</w:t>
            </w:r>
            <w:r w:rsidRPr="00DB3AEC">
              <w:rPr>
                <w:rFonts w:eastAsia="Courier New"/>
              </w:rPr>
              <w:t>/</w:t>
            </w:r>
            <w:r w:rsidRPr="00DB3AEC">
              <w:t>lub</w:t>
            </w:r>
            <w:r w:rsidRPr="00DB3AEC">
              <w:rPr>
                <w:rFonts w:eastAsia="Courier New"/>
              </w:rPr>
              <w:t xml:space="preserve"> </w:t>
            </w:r>
            <w:r w:rsidRPr="00DB3AEC">
              <w:t>niepełnosprawnych</w:t>
            </w:r>
          </w:p>
        </w:tc>
        <w:tc>
          <w:tcPr>
            <w:tcW w:w="1288" w:type="dxa"/>
            <w:tcBorders>
              <w:left w:val="single" w:sz="4" w:space="0" w:color="000000"/>
              <w:bottom w:val="single" w:sz="4" w:space="0" w:color="000000"/>
              <w:right w:val="single" w:sz="4" w:space="0" w:color="000000"/>
            </w:tcBorders>
            <w:shd w:val="clear" w:color="auto" w:fill="auto"/>
            <w:vAlign w:val="center"/>
          </w:tcPr>
          <w:p w14:paraId="6E14C2A9" w14:textId="77777777" w:rsidR="005F5BE1" w:rsidRPr="00DB3AEC" w:rsidRDefault="005F5BE1" w:rsidP="005F5BE1">
            <w:pPr>
              <w:snapToGrid w:val="0"/>
              <w:spacing w:before="0" w:after="0" w:line="240" w:lineRule="auto"/>
              <w:jc w:val="left"/>
            </w:pPr>
          </w:p>
        </w:tc>
      </w:tr>
      <w:tr w:rsidR="007067E6" w:rsidRPr="00DB3AEC" w14:paraId="4B4A95A6" w14:textId="77777777" w:rsidTr="005F5BE1">
        <w:trPr>
          <w:trHeight w:val="567"/>
        </w:trPr>
        <w:tc>
          <w:tcPr>
            <w:tcW w:w="528" w:type="dxa"/>
            <w:tcBorders>
              <w:left w:val="single" w:sz="4" w:space="0" w:color="000000"/>
              <w:bottom w:val="single" w:sz="4" w:space="0" w:color="000000"/>
            </w:tcBorders>
            <w:shd w:val="clear" w:color="auto" w:fill="auto"/>
            <w:vAlign w:val="center"/>
          </w:tcPr>
          <w:p w14:paraId="26CE8501" w14:textId="77777777" w:rsidR="005F5BE1" w:rsidRPr="00DB3AEC" w:rsidRDefault="005F5BE1" w:rsidP="005F5BE1">
            <w:pPr>
              <w:snapToGrid w:val="0"/>
              <w:spacing w:before="0" w:after="0" w:line="240" w:lineRule="auto"/>
              <w:jc w:val="left"/>
            </w:pPr>
            <w:r w:rsidRPr="00DB3AEC">
              <w:t>7</w:t>
            </w:r>
          </w:p>
        </w:tc>
        <w:tc>
          <w:tcPr>
            <w:tcW w:w="8028" w:type="dxa"/>
            <w:tcBorders>
              <w:left w:val="single" w:sz="4" w:space="0" w:color="000000"/>
              <w:bottom w:val="single" w:sz="4" w:space="0" w:color="000000"/>
            </w:tcBorders>
            <w:shd w:val="clear" w:color="auto" w:fill="auto"/>
            <w:vAlign w:val="center"/>
          </w:tcPr>
          <w:p w14:paraId="5BD14596"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Stworzenie</w:t>
            </w:r>
            <w:r w:rsidRPr="00DB3AEC">
              <w:rPr>
                <w:rFonts w:eastAsia="Courier New"/>
              </w:rPr>
              <w:t xml:space="preserve"> </w:t>
            </w:r>
            <w:r w:rsidRPr="00DB3AEC">
              <w:t>sieci</w:t>
            </w:r>
            <w:r w:rsidRPr="00DB3AEC">
              <w:rPr>
                <w:rFonts w:eastAsia="Courier New"/>
              </w:rPr>
              <w:t xml:space="preserve"> </w:t>
            </w:r>
            <w:r w:rsidRPr="00DB3AEC">
              <w:t>pomocy</w:t>
            </w:r>
            <w:r w:rsidRPr="00DB3AEC">
              <w:rPr>
                <w:rFonts w:eastAsia="Courier New"/>
              </w:rPr>
              <w:t xml:space="preserve"> </w:t>
            </w:r>
            <w:r w:rsidRPr="00DB3AEC">
              <w:t>sąsiedzkiej</w:t>
            </w:r>
          </w:p>
        </w:tc>
        <w:tc>
          <w:tcPr>
            <w:tcW w:w="1288" w:type="dxa"/>
            <w:tcBorders>
              <w:left w:val="single" w:sz="4" w:space="0" w:color="000000"/>
              <w:bottom w:val="single" w:sz="4" w:space="0" w:color="000000"/>
              <w:right w:val="single" w:sz="4" w:space="0" w:color="000000"/>
            </w:tcBorders>
            <w:shd w:val="clear" w:color="auto" w:fill="auto"/>
            <w:vAlign w:val="center"/>
          </w:tcPr>
          <w:p w14:paraId="06677D9D" w14:textId="77777777" w:rsidR="005F5BE1" w:rsidRPr="00DB3AEC" w:rsidRDefault="005F5BE1" w:rsidP="005F5BE1">
            <w:pPr>
              <w:snapToGrid w:val="0"/>
              <w:spacing w:before="0" w:after="0" w:line="240" w:lineRule="auto"/>
              <w:jc w:val="left"/>
            </w:pPr>
          </w:p>
        </w:tc>
      </w:tr>
      <w:tr w:rsidR="007067E6" w:rsidRPr="00DB3AEC" w14:paraId="4FB1DE75" w14:textId="77777777" w:rsidTr="005F5BE1">
        <w:trPr>
          <w:trHeight w:val="567"/>
        </w:trPr>
        <w:tc>
          <w:tcPr>
            <w:tcW w:w="528" w:type="dxa"/>
            <w:tcBorders>
              <w:left w:val="single" w:sz="4" w:space="0" w:color="000000"/>
              <w:bottom w:val="single" w:sz="4" w:space="0" w:color="000000"/>
            </w:tcBorders>
            <w:shd w:val="clear" w:color="auto" w:fill="auto"/>
            <w:vAlign w:val="center"/>
          </w:tcPr>
          <w:p w14:paraId="075BE231" w14:textId="77777777" w:rsidR="005F5BE1" w:rsidRPr="00DB3AEC" w:rsidRDefault="005F5BE1" w:rsidP="005F5BE1">
            <w:pPr>
              <w:snapToGrid w:val="0"/>
              <w:spacing w:before="0" w:after="0" w:line="240" w:lineRule="auto"/>
              <w:jc w:val="left"/>
            </w:pPr>
            <w:r w:rsidRPr="00DB3AEC">
              <w:t>8</w:t>
            </w:r>
          </w:p>
        </w:tc>
        <w:tc>
          <w:tcPr>
            <w:tcW w:w="8028" w:type="dxa"/>
            <w:tcBorders>
              <w:left w:val="single" w:sz="4" w:space="0" w:color="000000"/>
              <w:bottom w:val="single" w:sz="4" w:space="0" w:color="000000"/>
            </w:tcBorders>
            <w:shd w:val="clear" w:color="auto" w:fill="auto"/>
            <w:vAlign w:val="center"/>
          </w:tcPr>
          <w:p w14:paraId="6B011FF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grupy</w:t>
            </w:r>
            <w:r w:rsidRPr="00DB3AEC">
              <w:rPr>
                <w:rFonts w:eastAsia="Courier New"/>
              </w:rPr>
              <w:t xml:space="preserve"> </w:t>
            </w:r>
            <w:r w:rsidRPr="00DB3AEC">
              <w:t>wsparcia</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niepełnosprawnych</w:t>
            </w:r>
          </w:p>
        </w:tc>
        <w:tc>
          <w:tcPr>
            <w:tcW w:w="1288" w:type="dxa"/>
            <w:tcBorders>
              <w:left w:val="single" w:sz="4" w:space="0" w:color="000000"/>
              <w:bottom w:val="single" w:sz="4" w:space="0" w:color="000000"/>
              <w:right w:val="single" w:sz="4" w:space="0" w:color="000000"/>
            </w:tcBorders>
            <w:shd w:val="clear" w:color="auto" w:fill="auto"/>
            <w:vAlign w:val="center"/>
          </w:tcPr>
          <w:p w14:paraId="2533CFA6" w14:textId="77777777" w:rsidR="005F5BE1" w:rsidRPr="00DB3AEC" w:rsidRDefault="005F5BE1" w:rsidP="005F5BE1">
            <w:pPr>
              <w:snapToGrid w:val="0"/>
              <w:spacing w:before="0" w:after="0" w:line="240" w:lineRule="auto"/>
              <w:jc w:val="left"/>
            </w:pPr>
          </w:p>
        </w:tc>
      </w:tr>
      <w:tr w:rsidR="007067E6" w:rsidRPr="00DB3AEC" w14:paraId="62FEC887" w14:textId="77777777" w:rsidTr="005F5BE1">
        <w:trPr>
          <w:trHeight w:val="567"/>
        </w:trPr>
        <w:tc>
          <w:tcPr>
            <w:tcW w:w="528" w:type="dxa"/>
            <w:tcBorders>
              <w:left w:val="single" w:sz="4" w:space="0" w:color="000000"/>
              <w:bottom w:val="single" w:sz="4" w:space="0" w:color="000000"/>
            </w:tcBorders>
            <w:shd w:val="clear" w:color="auto" w:fill="auto"/>
            <w:vAlign w:val="center"/>
          </w:tcPr>
          <w:p w14:paraId="75B00F75" w14:textId="77777777" w:rsidR="005F5BE1" w:rsidRPr="00DB3AEC" w:rsidRDefault="005F5BE1" w:rsidP="005F5BE1">
            <w:pPr>
              <w:snapToGrid w:val="0"/>
              <w:spacing w:before="0" w:after="0" w:line="240" w:lineRule="auto"/>
              <w:jc w:val="left"/>
            </w:pPr>
            <w:r w:rsidRPr="00DB3AEC">
              <w:t>9</w:t>
            </w:r>
          </w:p>
        </w:tc>
        <w:tc>
          <w:tcPr>
            <w:tcW w:w="8028" w:type="dxa"/>
            <w:tcBorders>
              <w:left w:val="single" w:sz="4" w:space="0" w:color="000000"/>
              <w:bottom w:val="single" w:sz="4" w:space="0" w:color="000000"/>
            </w:tcBorders>
            <w:shd w:val="clear" w:color="auto" w:fill="auto"/>
            <w:vAlign w:val="center"/>
          </w:tcPr>
          <w:p w14:paraId="7E4DFD5A"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grupy</w:t>
            </w:r>
            <w:r w:rsidRPr="00DB3AEC">
              <w:rPr>
                <w:rFonts w:eastAsia="Courier New"/>
              </w:rPr>
              <w:t xml:space="preserve"> </w:t>
            </w:r>
            <w:r w:rsidRPr="00DB3AEC">
              <w:t>wsparcia</w:t>
            </w:r>
            <w:r w:rsidRPr="00DB3AEC">
              <w:rPr>
                <w:rFonts w:eastAsia="Courier New"/>
              </w:rPr>
              <w:t xml:space="preserve"> </w:t>
            </w:r>
            <w:r w:rsidRPr="00DB3AEC">
              <w:t>dla</w:t>
            </w:r>
            <w:r w:rsidRPr="00DB3AEC">
              <w:rPr>
                <w:rFonts w:eastAsia="Courier New"/>
              </w:rPr>
              <w:t xml:space="preserve"> </w:t>
            </w:r>
            <w:r w:rsidRPr="00DB3AEC">
              <w:t>osób</w:t>
            </w:r>
            <w:r w:rsidRPr="00DB3AEC">
              <w:rPr>
                <w:rFonts w:eastAsia="Courier New"/>
              </w:rPr>
              <w:t xml:space="preserve"> </w:t>
            </w:r>
            <w:r w:rsidRPr="00DB3AEC">
              <w:t>dotkniętych</w:t>
            </w:r>
            <w:r w:rsidRPr="00DB3AEC">
              <w:rPr>
                <w:rFonts w:eastAsia="Courier New"/>
              </w:rPr>
              <w:t xml:space="preserve"> </w:t>
            </w:r>
            <w:r w:rsidRPr="00DB3AEC">
              <w:t>przemocą</w:t>
            </w:r>
            <w:r w:rsidRPr="00DB3AEC">
              <w:rPr>
                <w:rFonts w:eastAsia="Courier New"/>
              </w:rPr>
              <w:t xml:space="preserve"> </w:t>
            </w:r>
            <w:r w:rsidRPr="00DB3AEC">
              <w:t>w</w:t>
            </w:r>
            <w:r w:rsidRPr="00DB3AEC">
              <w:rPr>
                <w:rFonts w:eastAsia="Courier New"/>
              </w:rPr>
              <w:t xml:space="preserve"> </w:t>
            </w:r>
            <w:r w:rsidRPr="00DB3AEC">
              <w:t>rodzinie</w:t>
            </w:r>
          </w:p>
        </w:tc>
        <w:tc>
          <w:tcPr>
            <w:tcW w:w="1288" w:type="dxa"/>
            <w:tcBorders>
              <w:left w:val="single" w:sz="4" w:space="0" w:color="000000"/>
              <w:bottom w:val="single" w:sz="4" w:space="0" w:color="000000"/>
              <w:right w:val="single" w:sz="4" w:space="0" w:color="000000"/>
            </w:tcBorders>
            <w:shd w:val="clear" w:color="auto" w:fill="auto"/>
            <w:vAlign w:val="center"/>
          </w:tcPr>
          <w:p w14:paraId="10FD5DA9" w14:textId="77777777" w:rsidR="005F5BE1" w:rsidRPr="00DB3AEC" w:rsidRDefault="005F5BE1" w:rsidP="005F5BE1">
            <w:pPr>
              <w:snapToGrid w:val="0"/>
              <w:spacing w:before="0" w:after="0" w:line="240" w:lineRule="auto"/>
              <w:jc w:val="left"/>
            </w:pPr>
          </w:p>
        </w:tc>
      </w:tr>
      <w:tr w:rsidR="007067E6" w:rsidRPr="00DB3AEC" w14:paraId="41CC4ABF" w14:textId="77777777" w:rsidTr="005F5BE1">
        <w:trPr>
          <w:trHeight w:val="567"/>
        </w:trPr>
        <w:tc>
          <w:tcPr>
            <w:tcW w:w="528" w:type="dxa"/>
            <w:tcBorders>
              <w:left w:val="single" w:sz="4" w:space="0" w:color="000000"/>
              <w:bottom w:val="single" w:sz="4" w:space="0" w:color="000000"/>
            </w:tcBorders>
            <w:shd w:val="clear" w:color="auto" w:fill="auto"/>
            <w:vAlign w:val="center"/>
          </w:tcPr>
          <w:p w14:paraId="635FBC5B" w14:textId="77777777" w:rsidR="005F5BE1" w:rsidRPr="00DB3AEC" w:rsidRDefault="005F5BE1" w:rsidP="005F5BE1">
            <w:pPr>
              <w:snapToGrid w:val="0"/>
              <w:spacing w:before="0" w:after="0" w:line="240" w:lineRule="auto"/>
              <w:jc w:val="left"/>
            </w:pPr>
            <w:r w:rsidRPr="00DB3AEC">
              <w:t>10</w:t>
            </w:r>
          </w:p>
        </w:tc>
        <w:tc>
          <w:tcPr>
            <w:tcW w:w="8028" w:type="dxa"/>
            <w:tcBorders>
              <w:left w:val="single" w:sz="4" w:space="0" w:color="000000"/>
              <w:bottom w:val="single" w:sz="4" w:space="0" w:color="000000"/>
            </w:tcBorders>
            <w:shd w:val="clear" w:color="auto" w:fill="auto"/>
            <w:vAlign w:val="center"/>
          </w:tcPr>
          <w:p w14:paraId="6AC9DCA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Organizacja</w:t>
            </w:r>
            <w:r w:rsidRPr="00DB3AEC">
              <w:rPr>
                <w:rFonts w:eastAsia="Courier New"/>
              </w:rPr>
              <w:t xml:space="preserve"> </w:t>
            </w:r>
            <w:r w:rsidRPr="00DB3AEC">
              <w:t>miejsc</w:t>
            </w:r>
            <w:r w:rsidRPr="00DB3AEC">
              <w:rPr>
                <w:rFonts w:eastAsia="Courier New"/>
              </w:rPr>
              <w:t xml:space="preserve"> </w:t>
            </w:r>
            <w:r w:rsidRPr="00DB3AEC">
              <w:t>zakwaterowania</w:t>
            </w:r>
            <w:r w:rsidRPr="00DB3AEC">
              <w:rPr>
                <w:rFonts w:eastAsia="Courier New"/>
              </w:rPr>
              <w:t xml:space="preserve"> </w:t>
            </w:r>
            <w:r w:rsidRPr="00DB3AEC">
              <w:t>dla</w:t>
            </w:r>
            <w:r w:rsidRPr="00DB3AEC">
              <w:rPr>
                <w:rFonts w:eastAsia="Courier New"/>
              </w:rPr>
              <w:t xml:space="preserve"> </w:t>
            </w:r>
            <w:r w:rsidRPr="00DB3AEC">
              <w:t>sprawców</w:t>
            </w:r>
            <w:r w:rsidRPr="00DB3AEC">
              <w:rPr>
                <w:rFonts w:eastAsia="Courier New"/>
              </w:rPr>
              <w:t xml:space="preserve"> </w:t>
            </w:r>
            <w:r w:rsidRPr="00DB3AEC">
              <w:t>przemocy</w:t>
            </w:r>
          </w:p>
        </w:tc>
        <w:tc>
          <w:tcPr>
            <w:tcW w:w="1288" w:type="dxa"/>
            <w:tcBorders>
              <w:left w:val="single" w:sz="4" w:space="0" w:color="000000"/>
              <w:bottom w:val="single" w:sz="4" w:space="0" w:color="000000"/>
              <w:right w:val="single" w:sz="4" w:space="0" w:color="000000"/>
            </w:tcBorders>
            <w:shd w:val="clear" w:color="auto" w:fill="auto"/>
            <w:vAlign w:val="center"/>
          </w:tcPr>
          <w:p w14:paraId="5D23CF15" w14:textId="77777777" w:rsidR="005F5BE1" w:rsidRPr="00DB3AEC" w:rsidRDefault="005F5BE1" w:rsidP="005F5BE1">
            <w:pPr>
              <w:snapToGrid w:val="0"/>
              <w:spacing w:before="0" w:after="0" w:line="240" w:lineRule="auto"/>
              <w:jc w:val="left"/>
            </w:pPr>
          </w:p>
        </w:tc>
      </w:tr>
      <w:tr w:rsidR="007067E6" w:rsidRPr="00DB3AEC" w14:paraId="2EE85E39" w14:textId="77777777" w:rsidTr="005F5BE1">
        <w:trPr>
          <w:trHeight w:val="567"/>
        </w:trPr>
        <w:tc>
          <w:tcPr>
            <w:tcW w:w="528" w:type="dxa"/>
            <w:tcBorders>
              <w:left w:val="single" w:sz="4" w:space="0" w:color="000000"/>
              <w:bottom w:val="single" w:sz="4" w:space="0" w:color="000000"/>
            </w:tcBorders>
            <w:shd w:val="clear" w:color="auto" w:fill="auto"/>
            <w:vAlign w:val="center"/>
          </w:tcPr>
          <w:p w14:paraId="555C4D5D" w14:textId="77777777" w:rsidR="005F5BE1" w:rsidRPr="00DB3AEC" w:rsidRDefault="005F5BE1" w:rsidP="005F5BE1">
            <w:pPr>
              <w:snapToGrid w:val="0"/>
              <w:spacing w:before="0" w:after="0" w:line="240" w:lineRule="auto"/>
              <w:jc w:val="left"/>
            </w:pPr>
            <w:r w:rsidRPr="00DB3AEC">
              <w:t>11</w:t>
            </w:r>
          </w:p>
        </w:tc>
        <w:tc>
          <w:tcPr>
            <w:tcW w:w="8028" w:type="dxa"/>
            <w:tcBorders>
              <w:left w:val="single" w:sz="4" w:space="0" w:color="000000"/>
              <w:bottom w:val="single" w:sz="4" w:space="0" w:color="000000"/>
            </w:tcBorders>
            <w:shd w:val="clear" w:color="auto" w:fill="auto"/>
            <w:vAlign w:val="center"/>
          </w:tcPr>
          <w:p w14:paraId="5110C9AB"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Założenie</w:t>
            </w:r>
            <w:r w:rsidRPr="00DB3AEC">
              <w:rPr>
                <w:rFonts w:eastAsia="Courier New"/>
              </w:rPr>
              <w:t xml:space="preserve"> </w:t>
            </w:r>
            <w:r w:rsidRPr="00DB3AEC">
              <w:t>wolontariatu</w:t>
            </w:r>
          </w:p>
        </w:tc>
        <w:tc>
          <w:tcPr>
            <w:tcW w:w="1288" w:type="dxa"/>
            <w:tcBorders>
              <w:left w:val="single" w:sz="4" w:space="0" w:color="000000"/>
              <w:bottom w:val="single" w:sz="4" w:space="0" w:color="000000"/>
              <w:right w:val="single" w:sz="4" w:space="0" w:color="000000"/>
            </w:tcBorders>
            <w:shd w:val="clear" w:color="auto" w:fill="auto"/>
            <w:vAlign w:val="center"/>
          </w:tcPr>
          <w:p w14:paraId="0C1579A5" w14:textId="77777777" w:rsidR="005F5BE1" w:rsidRPr="00DB3AEC" w:rsidRDefault="005F5BE1" w:rsidP="005F5BE1">
            <w:pPr>
              <w:snapToGrid w:val="0"/>
              <w:spacing w:before="0" w:after="0" w:line="240" w:lineRule="auto"/>
              <w:jc w:val="left"/>
            </w:pPr>
          </w:p>
        </w:tc>
      </w:tr>
      <w:tr w:rsidR="007067E6" w:rsidRPr="00DB3AEC" w14:paraId="03569865" w14:textId="77777777" w:rsidTr="005F5BE1">
        <w:trPr>
          <w:trHeight w:val="567"/>
        </w:trPr>
        <w:tc>
          <w:tcPr>
            <w:tcW w:w="528" w:type="dxa"/>
            <w:tcBorders>
              <w:left w:val="single" w:sz="4" w:space="0" w:color="000000"/>
              <w:bottom w:val="single" w:sz="4" w:space="0" w:color="000000"/>
            </w:tcBorders>
            <w:shd w:val="clear" w:color="auto" w:fill="auto"/>
            <w:vAlign w:val="center"/>
          </w:tcPr>
          <w:p w14:paraId="23737BCA" w14:textId="77777777" w:rsidR="005F5BE1" w:rsidRPr="00DB3AEC" w:rsidRDefault="005F5BE1" w:rsidP="005F5BE1">
            <w:pPr>
              <w:snapToGrid w:val="0"/>
              <w:spacing w:before="0" w:after="0" w:line="240" w:lineRule="auto"/>
              <w:jc w:val="left"/>
            </w:pPr>
            <w:r w:rsidRPr="00DB3AEC">
              <w:t>12</w:t>
            </w:r>
          </w:p>
        </w:tc>
        <w:tc>
          <w:tcPr>
            <w:tcW w:w="8028" w:type="dxa"/>
            <w:tcBorders>
              <w:left w:val="single" w:sz="4" w:space="0" w:color="000000"/>
              <w:bottom w:val="single" w:sz="4" w:space="0" w:color="000000"/>
            </w:tcBorders>
            <w:shd w:val="clear" w:color="auto" w:fill="auto"/>
            <w:vAlign w:val="center"/>
          </w:tcPr>
          <w:p w14:paraId="2060A803"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Organizowanie kursów i szkoleń dla osób poszukujących pracy</w:t>
            </w:r>
          </w:p>
        </w:tc>
        <w:tc>
          <w:tcPr>
            <w:tcW w:w="1288" w:type="dxa"/>
            <w:tcBorders>
              <w:left w:val="single" w:sz="4" w:space="0" w:color="000000"/>
              <w:bottom w:val="single" w:sz="4" w:space="0" w:color="000000"/>
              <w:right w:val="single" w:sz="4" w:space="0" w:color="000000"/>
            </w:tcBorders>
            <w:shd w:val="clear" w:color="auto" w:fill="auto"/>
            <w:vAlign w:val="center"/>
          </w:tcPr>
          <w:p w14:paraId="371A3456" w14:textId="77777777" w:rsidR="005F5BE1" w:rsidRPr="00DB3AEC" w:rsidRDefault="005F5BE1" w:rsidP="005F5BE1">
            <w:pPr>
              <w:snapToGrid w:val="0"/>
              <w:spacing w:before="0" w:after="0" w:line="240" w:lineRule="auto"/>
              <w:jc w:val="left"/>
            </w:pPr>
          </w:p>
        </w:tc>
      </w:tr>
      <w:tr w:rsidR="007067E6" w:rsidRPr="00DB3AEC" w14:paraId="591BAD0A" w14:textId="77777777" w:rsidTr="005F5BE1">
        <w:trPr>
          <w:trHeight w:val="567"/>
        </w:trPr>
        <w:tc>
          <w:tcPr>
            <w:tcW w:w="528" w:type="dxa"/>
            <w:tcBorders>
              <w:left w:val="single" w:sz="4" w:space="0" w:color="000000"/>
              <w:bottom w:val="single" w:sz="4" w:space="0" w:color="000000"/>
            </w:tcBorders>
            <w:shd w:val="clear" w:color="auto" w:fill="auto"/>
            <w:vAlign w:val="center"/>
          </w:tcPr>
          <w:p w14:paraId="2C21034E" w14:textId="77777777" w:rsidR="005F5BE1" w:rsidRPr="00DB3AEC" w:rsidRDefault="005F5BE1" w:rsidP="005F5BE1">
            <w:pPr>
              <w:snapToGrid w:val="0"/>
              <w:spacing w:before="0" w:after="0" w:line="240" w:lineRule="auto"/>
              <w:jc w:val="left"/>
            </w:pPr>
            <w:r w:rsidRPr="00DB3AEC">
              <w:t>13</w:t>
            </w:r>
          </w:p>
        </w:tc>
        <w:tc>
          <w:tcPr>
            <w:tcW w:w="8028" w:type="dxa"/>
            <w:tcBorders>
              <w:left w:val="single" w:sz="4" w:space="0" w:color="000000"/>
              <w:bottom w:val="single" w:sz="4" w:space="0" w:color="000000"/>
            </w:tcBorders>
            <w:shd w:val="clear" w:color="auto" w:fill="auto"/>
            <w:vAlign w:val="center"/>
          </w:tcPr>
          <w:p w14:paraId="09888C0D"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w:t>
            </w:r>
            <w:r w:rsidRPr="00DB3AEC">
              <w:rPr>
                <w:rFonts w:eastAsia="Courier New"/>
              </w:rPr>
              <w:t xml:space="preserve"> </w:t>
            </w:r>
            <w:r w:rsidRPr="00DB3AEC">
              <w:t>dostępu</w:t>
            </w:r>
            <w:r w:rsidRPr="00DB3AEC">
              <w:rPr>
                <w:rFonts w:eastAsia="Courier New"/>
              </w:rPr>
              <w:t xml:space="preserve"> </w:t>
            </w:r>
            <w:r w:rsidRPr="00DB3AEC">
              <w:t>do</w:t>
            </w:r>
            <w:r w:rsidRPr="00DB3AEC">
              <w:rPr>
                <w:rFonts w:eastAsia="Courier New"/>
              </w:rPr>
              <w:t xml:space="preserve"> </w:t>
            </w:r>
            <w:r w:rsidRPr="00DB3AEC">
              <w:t>lekarzy</w:t>
            </w:r>
            <w:r w:rsidRPr="00DB3AEC">
              <w:rPr>
                <w:rFonts w:eastAsia="Courier New"/>
              </w:rPr>
              <w:t xml:space="preserve"> </w:t>
            </w:r>
            <w:r w:rsidRPr="00DB3AEC">
              <w:t>specjalistów</w:t>
            </w:r>
            <w:r w:rsidRPr="00DB3AEC">
              <w:rPr>
                <w:rFonts w:eastAsia="Courier New"/>
              </w:rPr>
              <w:t xml:space="preserve"> </w:t>
            </w:r>
          </w:p>
        </w:tc>
        <w:tc>
          <w:tcPr>
            <w:tcW w:w="1288" w:type="dxa"/>
            <w:tcBorders>
              <w:left w:val="single" w:sz="4" w:space="0" w:color="000000"/>
              <w:bottom w:val="single" w:sz="4" w:space="0" w:color="000000"/>
              <w:right w:val="single" w:sz="4" w:space="0" w:color="000000"/>
            </w:tcBorders>
            <w:shd w:val="clear" w:color="auto" w:fill="auto"/>
            <w:vAlign w:val="center"/>
          </w:tcPr>
          <w:p w14:paraId="5671717D" w14:textId="77777777" w:rsidR="005F5BE1" w:rsidRPr="00DB3AEC" w:rsidRDefault="005F5BE1" w:rsidP="005F5BE1">
            <w:pPr>
              <w:snapToGrid w:val="0"/>
              <w:spacing w:before="0" w:after="0" w:line="240" w:lineRule="auto"/>
              <w:jc w:val="left"/>
            </w:pPr>
          </w:p>
        </w:tc>
      </w:tr>
      <w:tr w:rsidR="007067E6" w:rsidRPr="00DB3AEC" w14:paraId="20A4AA16" w14:textId="77777777" w:rsidTr="005F5BE1">
        <w:trPr>
          <w:trHeight w:val="567"/>
        </w:trPr>
        <w:tc>
          <w:tcPr>
            <w:tcW w:w="528" w:type="dxa"/>
            <w:tcBorders>
              <w:left w:val="single" w:sz="4" w:space="0" w:color="000000"/>
              <w:bottom w:val="single" w:sz="4" w:space="0" w:color="000000"/>
            </w:tcBorders>
            <w:shd w:val="clear" w:color="auto" w:fill="auto"/>
            <w:vAlign w:val="center"/>
          </w:tcPr>
          <w:p w14:paraId="15CA304D" w14:textId="77777777" w:rsidR="005F5BE1" w:rsidRPr="00DB3AEC" w:rsidRDefault="005F5BE1" w:rsidP="005F5BE1">
            <w:pPr>
              <w:snapToGrid w:val="0"/>
              <w:spacing w:before="0" w:after="0" w:line="240" w:lineRule="auto"/>
              <w:jc w:val="left"/>
            </w:pPr>
            <w:r w:rsidRPr="00DB3AEC">
              <w:t>14</w:t>
            </w:r>
          </w:p>
        </w:tc>
        <w:tc>
          <w:tcPr>
            <w:tcW w:w="8028" w:type="dxa"/>
            <w:tcBorders>
              <w:left w:val="single" w:sz="4" w:space="0" w:color="000000"/>
              <w:bottom w:val="single" w:sz="4" w:space="0" w:color="000000"/>
            </w:tcBorders>
            <w:shd w:val="clear" w:color="auto" w:fill="auto"/>
            <w:vAlign w:val="center"/>
          </w:tcPr>
          <w:p w14:paraId="08ABC162"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Pomoc</w:t>
            </w:r>
            <w:r w:rsidRPr="00DB3AEC">
              <w:rPr>
                <w:rFonts w:eastAsia="Courier New"/>
              </w:rPr>
              <w:t xml:space="preserve"> </w:t>
            </w:r>
            <w:r w:rsidRPr="00DB3AEC">
              <w:t>psychologa</w:t>
            </w:r>
            <w:r w:rsidRPr="00DB3AEC">
              <w:rPr>
                <w:rFonts w:eastAsia="Courier New"/>
              </w:rPr>
              <w:t>/</w:t>
            </w:r>
            <w:r w:rsidRPr="00DB3AEC">
              <w:t>terapeuty</w:t>
            </w:r>
            <w:r w:rsidRPr="00DB3AEC">
              <w:rPr>
                <w:rFonts w:eastAsia="Courier New"/>
              </w:rPr>
              <w:t xml:space="preserve">, </w:t>
            </w:r>
            <w:r w:rsidRPr="00DB3AEC">
              <w:t>profilaktyka</w:t>
            </w:r>
            <w:r w:rsidRPr="00DB3AEC">
              <w:rPr>
                <w:rFonts w:eastAsia="Courier New"/>
              </w:rPr>
              <w:t xml:space="preserve"> </w:t>
            </w:r>
            <w:r w:rsidRPr="00DB3AEC">
              <w:t>uzależnień</w:t>
            </w:r>
            <w:r w:rsidRPr="00DB3AEC">
              <w:rPr>
                <w:rFonts w:eastAsia="Courier New"/>
              </w:rPr>
              <w:t xml:space="preserve"> </w:t>
            </w:r>
            <w:r w:rsidRPr="00DB3AEC">
              <w:t>dla</w:t>
            </w:r>
            <w:r w:rsidRPr="00DB3AEC">
              <w:rPr>
                <w:rFonts w:eastAsia="Courier New"/>
              </w:rPr>
              <w:t xml:space="preserve"> </w:t>
            </w:r>
            <w:r w:rsidRPr="00DB3AEC">
              <w:t>dzieci</w:t>
            </w:r>
            <w:r w:rsidRPr="00DB3AEC">
              <w:rPr>
                <w:rFonts w:eastAsia="Courier New"/>
              </w:rPr>
              <w:t xml:space="preserve">, </w:t>
            </w:r>
            <w:r w:rsidRPr="00DB3AEC">
              <w:t>młodzieży</w:t>
            </w:r>
            <w:r w:rsidRPr="00DB3AEC">
              <w:rPr>
                <w:rFonts w:eastAsia="Courier New"/>
              </w:rPr>
              <w:t xml:space="preserve"> </w:t>
            </w:r>
            <w:r w:rsidRPr="00DB3AEC">
              <w:t>i</w:t>
            </w:r>
            <w:r w:rsidRPr="00DB3AEC">
              <w:rPr>
                <w:rFonts w:eastAsia="Courier New"/>
              </w:rPr>
              <w:t xml:space="preserve"> </w:t>
            </w:r>
            <w:r w:rsidRPr="00DB3AEC">
              <w:t>dorosłych</w:t>
            </w:r>
          </w:p>
        </w:tc>
        <w:tc>
          <w:tcPr>
            <w:tcW w:w="1288" w:type="dxa"/>
            <w:tcBorders>
              <w:left w:val="single" w:sz="4" w:space="0" w:color="000000"/>
              <w:bottom w:val="single" w:sz="4" w:space="0" w:color="000000"/>
              <w:right w:val="single" w:sz="4" w:space="0" w:color="000000"/>
            </w:tcBorders>
            <w:shd w:val="clear" w:color="auto" w:fill="auto"/>
            <w:vAlign w:val="center"/>
          </w:tcPr>
          <w:p w14:paraId="4026840C" w14:textId="77777777" w:rsidR="005F5BE1" w:rsidRPr="00DB3AEC" w:rsidRDefault="005F5BE1" w:rsidP="005F5BE1">
            <w:pPr>
              <w:snapToGrid w:val="0"/>
              <w:spacing w:before="0" w:after="0" w:line="240" w:lineRule="auto"/>
              <w:jc w:val="left"/>
            </w:pPr>
          </w:p>
        </w:tc>
      </w:tr>
      <w:tr w:rsidR="007067E6" w:rsidRPr="00DB3AEC" w14:paraId="25D31190" w14:textId="77777777" w:rsidTr="005F5BE1">
        <w:trPr>
          <w:trHeight w:val="567"/>
        </w:trPr>
        <w:tc>
          <w:tcPr>
            <w:tcW w:w="528" w:type="dxa"/>
            <w:tcBorders>
              <w:left w:val="single" w:sz="4" w:space="0" w:color="000000"/>
              <w:bottom w:val="single" w:sz="4" w:space="0" w:color="000000"/>
            </w:tcBorders>
            <w:shd w:val="clear" w:color="auto" w:fill="auto"/>
            <w:vAlign w:val="center"/>
          </w:tcPr>
          <w:p w14:paraId="681DCCC8" w14:textId="77777777" w:rsidR="005F5BE1" w:rsidRPr="00DB3AEC" w:rsidRDefault="005F5BE1" w:rsidP="005F5BE1">
            <w:pPr>
              <w:snapToGrid w:val="0"/>
              <w:spacing w:before="0" w:after="0" w:line="240" w:lineRule="auto"/>
              <w:jc w:val="left"/>
            </w:pPr>
            <w:r w:rsidRPr="00DB3AEC">
              <w:t>15</w:t>
            </w:r>
          </w:p>
        </w:tc>
        <w:tc>
          <w:tcPr>
            <w:tcW w:w="8028" w:type="dxa"/>
            <w:tcBorders>
              <w:left w:val="single" w:sz="4" w:space="0" w:color="000000"/>
              <w:bottom w:val="single" w:sz="4" w:space="0" w:color="000000"/>
            </w:tcBorders>
            <w:shd w:val="clear" w:color="auto" w:fill="auto"/>
            <w:vAlign w:val="center"/>
          </w:tcPr>
          <w:p w14:paraId="5A45F6BC"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Stypendia</w:t>
            </w:r>
            <w:r w:rsidRPr="00DB3AEC">
              <w:rPr>
                <w:rFonts w:eastAsia="Courier New"/>
              </w:rPr>
              <w:t xml:space="preserve"> </w:t>
            </w:r>
            <w:r w:rsidRPr="00DB3AEC">
              <w:t>dla</w:t>
            </w:r>
            <w:r w:rsidRPr="00DB3AEC">
              <w:rPr>
                <w:rFonts w:eastAsia="Courier New"/>
              </w:rPr>
              <w:t xml:space="preserve"> </w:t>
            </w:r>
            <w:r w:rsidRPr="00DB3AEC">
              <w:t>dzieci</w:t>
            </w:r>
            <w:r w:rsidRPr="00DB3AEC">
              <w:rPr>
                <w:rFonts w:eastAsia="Courier New"/>
              </w:rPr>
              <w:t xml:space="preserve"> </w:t>
            </w:r>
            <w:r w:rsidRPr="00DB3AEC">
              <w:t>z</w:t>
            </w:r>
            <w:r w:rsidRPr="00DB3AEC">
              <w:rPr>
                <w:rFonts w:eastAsia="Courier New"/>
              </w:rPr>
              <w:t xml:space="preserve"> </w:t>
            </w:r>
            <w:r w:rsidRPr="00DB3AEC">
              <w:t>ubogich</w:t>
            </w:r>
            <w:r w:rsidRPr="00DB3AEC">
              <w:rPr>
                <w:rFonts w:eastAsia="Courier New"/>
              </w:rPr>
              <w:t xml:space="preserve"> </w:t>
            </w:r>
            <w:r w:rsidRPr="00DB3AEC">
              <w:t>rodzin</w:t>
            </w:r>
          </w:p>
        </w:tc>
        <w:tc>
          <w:tcPr>
            <w:tcW w:w="1288" w:type="dxa"/>
            <w:tcBorders>
              <w:left w:val="single" w:sz="4" w:space="0" w:color="000000"/>
              <w:bottom w:val="single" w:sz="4" w:space="0" w:color="000000"/>
              <w:right w:val="single" w:sz="4" w:space="0" w:color="000000"/>
            </w:tcBorders>
            <w:shd w:val="clear" w:color="auto" w:fill="auto"/>
            <w:vAlign w:val="center"/>
          </w:tcPr>
          <w:p w14:paraId="49178195" w14:textId="77777777" w:rsidR="005F5BE1" w:rsidRPr="00DB3AEC" w:rsidRDefault="005F5BE1" w:rsidP="005F5BE1">
            <w:pPr>
              <w:snapToGrid w:val="0"/>
              <w:spacing w:before="0" w:after="0" w:line="240" w:lineRule="auto"/>
              <w:jc w:val="left"/>
            </w:pPr>
          </w:p>
        </w:tc>
      </w:tr>
      <w:tr w:rsidR="007067E6" w:rsidRPr="00DB3AEC" w14:paraId="4D5413A3" w14:textId="77777777" w:rsidTr="005F5BE1">
        <w:trPr>
          <w:trHeight w:val="567"/>
        </w:trPr>
        <w:tc>
          <w:tcPr>
            <w:tcW w:w="528" w:type="dxa"/>
            <w:tcBorders>
              <w:left w:val="single" w:sz="4" w:space="0" w:color="000000"/>
              <w:bottom w:val="single" w:sz="4" w:space="0" w:color="000000"/>
            </w:tcBorders>
            <w:shd w:val="clear" w:color="auto" w:fill="auto"/>
            <w:vAlign w:val="center"/>
          </w:tcPr>
          <w:p w14:paraId="2D559263" w14:textId="77777777" w:rsidR="005F5BE1" w:rsidRPr="00DB3AEC" w:rsidRDefault="005F5BE1" w:rsidP="005F5BE1">
            <w:pPr>
              <w:snapToGrid w:val="0"/>
              <w:spacing w:before="0" w:after="0" w:line="240" w:lineRule="auto"/>
              <w:jc w:val="left"/>
            </w:pPr>
            <w:r w:rsidRPr="00DB3AEC">
              <w:t>16</w:t>
            </w:r>
          </w:p>
        </w:tc>
        <w:tc>
          <w:tcPr>
            <w:tcW w:w="8028" w:type="dxa"/>
            <w:tcBorders>
              <w:left w:val="single" w:sz="4" w:space="0" w:color="000000"/>
              <w:bottom w:val="single" w:sz="4" w:space="0" w:color="000000"/>
            </w:tcBorders>
            <w:shd w:val="clear" w:color="auto" w:fill="auto"/>
            <w:vAlign w:val="center"/>
          </w:tcPr>
          <w:p w14:paraId="46DDA7F9"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Zapewnienie</w:t>
            </w:r>
            <w:r w:rsidRPr="00DB3AEC">
              <w:rPr>
                <w:rFonts w:eastAsia="Courier New"/>
              </w:rPr>
              <w:t xml:space="preserve"> </w:t>
            </w:r>
            <w:r w:rsidRPr="00DB3AEC">
              <w:t>dostępu</w:t>
            </w:r>
            <w:r w:rsidRPr="00DB3AEC">
              <w:rPr>
                <w:rFonts w:eastAsia="Courier New"/>
              </w:rPr>
              <w:t xml:space="preserve"> </w:t>
            </w:r>
            <w:r w:rsidRPr="00DB3AEC">
              <w:t>do</w:t>
            </w:r>
            <w:r w:rsidRPr="00DB3AEC">
              <w:rPr>
                <w:rFonts w:eastAsia="Courier New"/>
              </w:rPr>
              <w:t xml:space="preserve"> </w:t>
            </w:r>
            <w:r w:rsidRPr="00DB3AEC">
              <w:t>pedagoga</w:t>
            </w:r>
            <w:r w:rsidRPr="00DB3AEC">
              <w:rPr>
                <w:rFonts w:eastAsia="Courier New"/>
              </w:rPr>
              <w:t xml:space="preserve">, </w:t>
            </w:r>
            <w:r w:rsidRPr="00DB3AEC">
              <w:t>logopedy</w:t>
            </w:r>
            <w:r w:rsidRPr="00DB3AEC">
              <w:rPr>
                <w:rFonts w:eastAsia="Courier New"/>
              </w:rPr>
              <w:t xml:space="preserve"> </w:t>
            </w:r>
            <w:r w:rsidRPr="00DB3AEC">
              <w:t>i</w:t>
            </w:r>
            <w:r w:rsidRPr="00DB3AEC">
              <w:rPr>
                <w:rFonts w:eastAsia="Courier New"/>
              </w:rPr>
              <w:t xml:space="preserve"> </w:t>
            </w:r>
            <w:r w:rsidRPr="00DB3AEC">
              <w:t>opieki</w:t>
            </w:r>
            <w:r w:rsidRPr="00DB3AEC">
              <w:rPr>
                <w:rFonts w:eastAsia="Courier New"/>
              </w:rPr>
              <w:t xml:space="preserve"> </w:t>
            </w:r>
            <w:r w:rsidRPr="00DB3AEC">
              <w:t>medycznej</w:t>
            </w:r>
            <w:r w:rsidRPr="00DB3AEC">
              <w:rPr>
                <w:rFonts w:eastAsia="Courier New"/>
              </w:rPr>
              <w:t xml:space="preserve"> </w:t>
            </w:r>
            <w:r w:rsidRPr="00DB3AEC">
              <w:t>w szkołach</w:t>
            </w:r>
            <w:r w:rsidRPr="00DB3AEC">
              <w:rPr>
                <w:rFonts w:eastAsia="Courier New"/>
              </w:rPr>
              <w:t xml:space="preserve"> </w:t>
            </w:r>
            <w:r w:rsidRPr="00DB3AEC">
              <w:t>i</w:t>
            </w:r>
            <w:r w:rsidRPr="00DB3AEC">
              <w:rPr>
                <w:rFonts w:eastAsia="Courier New"/>
              </w:rPr>
              <w:t xml:space="preserve"> </w:t>
            </w:r>
            <w:r w:rsidRPr="00DB3AEC">
              <w:t>przedszkolach</w:t>
            </w:r>
          </w:p>
        </w:tc>
        <w:tc>
          <w:tcPr>
            <w:tcW w:w="1288" w:type="dxa"/>
            <w:tcBorders>
              <w:left w:val="single" w:sz="4" w:space="0" w:color="000000"/>
              <w:bottom w:val="single" w:sz="4" w:space="0" w:color="000000"/>
              <w:right w:val="single" w:sz="4" w:space="0" w:color="000000"/>
            </w:tcBorders>
            <w:shd w:val="clear" w:color="auto" w:fill="auto"/>
            <w:vAlign w:val="center"/>
          </w:tcPr>
          <w:p w14:paraId="4081C44A" w14:textId="77777777" w:rsidR="005F5BE1" w:rsidRPr="00DB3AEC" w:rsidRDefault="005F5BE1" w:rsidP="005F5BE1">
            <w:pPr>
              <w:snapToGrid w:val="0"/>
              <w:spacing w:before="0" w:after="0" w:line="240" w:lineRule="auto"/>
              <w:jc w:val="left"/>
            </w:pPr>
          </w:p>
        </w:tc>
      </w:tr>
      <w:tr w:rsidR="007067E6" w:rsidRPr="00DB3AEC" w14:paraId="012CE89B" w14:textId="77777777" w:rsidTr="005F5BE1">
        <w:trPr>
          <w:trHeight w:val="567"/>
        </w:trPr>
        <w:tc>
          <w:tcPr>
            <w:tcW w:w="528" w:type="dxa"/>
            <w:tcBorders>
              <w:left w:val="single" w:sz="4" w:space="0" w:color="000000"/>
              <w:bottom w:val="single" w:sz="4" w:space="0" w:color="000000"/>
            </w:tcBorders>
            <w:shd w:val="clear" w:color="auto" w:fill="auto"/>
            <w:vAlign w:val="center"/>
          </w:tcPr>
          <w:p w14:paraId="2D823C5E" w14:textId="77777777" w:rsidR="005F5BE1" w:rsidRPr="00DB3AEC" w:rsidRDefault="005F5BE1" w:rsidP="005F5BE1">
            <w:pPr>
              <w:snapToGrid w:val="0"/>
              <w:spacing w:before="0" w:after="0" w:line="240" w:lineRule="auto"/>
              <w:jc w:val="left"/>
            </w:pPr>
            <w:r w:rsidRPr="00DB3AEC">
              <w:t>17</w:t>
            </w:r>
          </w:p>
        </w:tc>
        <w:tc>
          <w:tcPr>
            <w:tcW w:w="8028" w:type="dxa"/>
            <w:tcBorders>
              <w:left w:val="single" w:sz="4" w:space="0" w:color="000000"/>
              <w:bottom w:val="single" w:sz="4" w:space="0" w:color="000000"/>
            </w:tcBorders>
            <w:shd w:val="clear" w:color="auto" w:fill="auto"/>
            <w:vAlign w:val="center"/>
          </w:tcPr>
          <w:p w14:paraId="7852A80E"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Wydłużenie</w:t>
            </w:r>
            <w:r w:rsidRPr="00DB3AEC">
              <w:rPr>
                <w:rFonts w:eastAsia="Courier New"/>
              </w:rPr>
              <w:t xml:space="preserve"> </w:t>
            </w:r>
            <w:r w:rsidRPr="00DB3AEC">
              <w:t>czasu</w:t>
            </w:r>
            <w:r w:rsidRPr="00DB3AEC">
              <w:rPr>
                <w:rFonts w:eastAsia="Courier New"/>
              </w:rPr>
              <w:t xml:space="preserve"> </w:t>
            </w:r>
            <w:r w:rsidRPr="00DB3AEC">
              <w:t>pracy</w:t>
            </w:r>
            <w:r w:rsidRPr="00DB3AEC">
              <w:rPr>
                <w:rFonts w:eastAsia="Courier New"/>
              </w:rPr>
              <w:t xml:space="preserve"> </w:t>
            </w:r>
            <w:r w:rsidRPr="00DB3AEC">
              <w:t>przedszkoli</w:t>
            </w:r>
          </w:p>
        </w:tc>
        <w:tc>
          <w:tcPr>
            <w:tcW w:w="1288" w:type="dxa"/>
            <w:tcBorders>
              <w:left w:val="single" w:sz="4" w:space="0" w:color="000000"/>
              <w:bottom w:val="single" w:sz="4" w:space="0" w:color="000000"/>
              <w:right w:val="single" w:sz="4" w:space="0" w:color="000000"/>
            </w:tcBorders>
            <w:shd w:val="clear" w:color="auto" w:fill="auto"/>
            <w:vAlign w:val="center"/>
          </w:tcPr>
          <w:p w14:paraId="16060CFC" w14:textId="77777777" w:rsidR="005F5BE1" w:rsidRPr="00DB3AEC" w:rsidRDefault="005F5BE1" w:rsidP="005F5BE1">
            <w:pPr>
              <w:snapToGrid w:val="0"/>
              <w:spacing w:before="0" w:after="0" w:line="240" w:lineRule="auto"/>
              <w:jc w:val="left"/>
            </w:pPr>
          </w:p>
        </w:tc>
      </w:tr>
      <w:tr w:rsidR="007067E6" w:rsidRPr="00DB3AEC" w14:paraId="093F870E" w14:textId="77777777" w:rsidTr="005F5BE1">
        <w:trPr>
          <w:trHeight w:val="567"/>
        </w:trPr>
        <w:tc>
          <w:tcPr>
            <w:tcW w:w="528" w:type="dxa"/>
            <w:tcBorders>
              <w:left w:val="single" w:sz="4" w:space="0" w:color="000000"/>
              <w:bottom w:val="single" w:sz="4" w:space="0" w:color="000000"/>
            </w:tcBorders>
            <w:shd w:val="clear" w:color="auto" w:fill="auto"/>
            <w:vAlign w:val="center"/>
          </w:tcPr>
          <w:p w14:paraId="32E4399B" w14:textId="77777777" w:rsidR="005F5BE1" w:rsidRPr="00DB3AEC" w:rsidRDefault="005F5BE1" w:rsidP="005F5BE1">
            <w:pPr>
              <w:snapToGrid w:val="0"/>
              <w:spacing w:before="0" w:after="0" w:line="240" w:lineRule="auto"/>
              <w:jc w:val="left"/>
            </w:pPr>
            <w:r w:rsidRPr="00DB3AEC">
              <w:t>18</w:t>
            </w:r>
          </w:p>
        </w:tc>
        <w:tc>
          <w:tcPr>
            <w:tcW w:w="8028" w:type="dxa"/>
            <w:tcBorders>
              <w:left w:val="single" w:sz="4" w:space="0" w:color="000000"/>
              <w:bottom w:val="single" w:sz="4" w:space="0" w:color="000000"/>
            </w:tcBorders>
            <w:shd w:val="clear" w:color="auto" w:fill="auto"/>
            <w:vAlign w:val="center"/>
          </w:tcPr>
          <w:p w14:paraId="7882CB18"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Poszerzenie</w:t>
            </w:r>
            <w:r w:rsidRPr="00DB3AEC">
              <w:rPr>
                <w:rFonts w:eastAsia="Courier New"/>
              </w:rPr>
              <w:t xml:space="preserve"> </w:t>
            </w:r>
            <w:r w:rsidRPr="00DB3AEC">
              <w:t>oferty</w:t>
            </w:r>
            <w:r w:rsidRPr="00DB3AEC">
              <w:rPr>
                <w:rFonts w:eastAsia="Courier New"/>
              </w:rPr>
              <w:t xml:space="preserve"> </w:t>
            </w:r>
            <w:r w:rsidRPr="00DB3AEC">
              <w:t>o</w:t>
            </w:r>
            <w:r w:rsidRPr="00DB3AEC">
              <w:rPr>
                <w:rFonts w:eastAsia="Courier New"/>
              </w:rPr>
              <w:t xml:space="preserve"> </w:t>
            </w:r>
            <w:r w:rsidRPr="00DB3AEC">
              <w:t>oddział</w:t>
            </w:r>
            <w:r w:rsidRPr="00DB3AEC">
              <w:rPr>
                <w:rFonts w:eastAsia="Courier New"/>
              </w:rPr>
              <w:t xml:space="preserve"> </w:t>
            </w:r>
            <w:r w:rsidRPr="00DB3AEC">
              <w:t>żłobkowy</w:t>
            </w:r>
          </w:p>
        </w:tc>
        <w:tc>
          <w:tcPr>
            <w:tcW w:w="1288" w:type="dxa"/>
            <w:tcBorders>
              <w:left w:val="single" w:sz="4" w:space="0" w:color="000000"/>
              <w:bottom w:val="single" w:sz="4" w:space="0" w:color="000000"/>
              <w:right w:val="single" w:sz="4" w:space="0" w:color="000000"/>
            </w:tcBorders>
            <w:shd w:val="clear" w:color="auto" w:fill="auto"/>
            <w:vAlign w:val="center"/>
          </w:tcPr>
          <w:p w14:paraId="4CB6509D" w14:textId="77777777" w:rsidR="005F5BE1" w:rsidRPr="00DB3AEC" w:rsidRDefault="005F5BE1" w:rsidP="005F5BE1">
            <w:pPr>
              <w:snapToGrid w:val="0"/>
              <w:spacing w:before="0" w:after="0" w:line="240" w:lineRule="auto"/>
              <w:jc w:val="left"/>
            </w:pPr>
          </w:p>
        </w:tc>
      </w:tr>
      <w:tr w:rsidR="007067E6" w:rsidRPr="00DB3AEC" w14:paraId="69829ACB" w14:textId="77777777" w:rsidTr="005F5BE1">
        <w:trPr>
          <w:trHeight w:val="567"/>
        </w:trPr>
        <w:tc>
          <w:tcPr>
            <w:tcW w:w="528" w:type="dxa"/>
            <w:tcBorders>
              <w:left w:val="single" w:sz="4" w:space="0" w:color="000000"/>
              <w:bottom w:val="single" w:sz="4" w:space="0" w:color="000000"/>
            </w:tcBorders>
            <w:shd w:val="clear" w:color="auto" w:fill="auto"/>
            <w:vAlign w:val="center"/>
          </w:tcPr>
          <w:p w14:paraId="652CECC4" w14:textId="77777777" w:rsidR="005F5BE1" w:rsidRPr="00DB3AEC" w:rsidRDefault="005F5BE1" w:rsidP="005F5BE1">
            <w:pPr>
              <w:snapToGrid w:val="0"/>
              <w:spacing w:before="0" w:after="0" w:line="240" w:lineRule="auto"/>
              <w:jc w:val="left"/>
            </w:pPr>
            <w:r w:rsidRPr="00DB3AEC">
              <w:t>19</w:t>
            </w:r>
          </w:p>
        </w:tc>
        <w:tc>
          <w:tcPr>
            <w:tcW w:w="8028" w:type="dxa"/>
            <w:tcBorders>
              <w:left w:val="single" w:sz="4" w:space="0" w:color="000000"/>
              <w:bottom w:val="single" w:sz="4" w:space="0" w:color="000000"/>
            </w:tcBorders>
            <w:shd w:val="clear" w:color="auto" w:fill="auto"/>
            <w:vAlign w:val="center"/>
          </w:tcPr>
          <w:p w14:paraId="0783FC64" w14:textId="77777777" w:rsidR="005F5BE1" w:rsidRPr="00DB3AEC" w:rsidRDefault="005F5BE1" w:rsidP="005F5BE1">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w:t>
            </w:r>
            <w:r w:rsidRPr="00DB3AEC">
              <w:rPr>
                <w:rFonts w:eastAsia="Courier New"/>
              </w:rPr>
              <w:t xml:space="preserve"> </w:t>
            </w:r>
            <w:r w:rsidRPr="00DB3AEC">
              <w:t>ilości</w:t>
            </w:r>
            <w:r w:rsidRPr="00DB3AEC">
              <w:rPr>
                <w:rFonts w:eastAsia="Courier New"/>
              </w:rPr>
              <w:t xml:space="preserve"> </w:t>
            </w:r>
            <w:r w:rsidRPr="00DB3AEC">
              <w:t>obiektów</w:t>
            </w:r>
            <w:r w:rsidRPr="00DB3AEC">
              <w:rPr>
                <w:rFonts w:eastAsia="Courier New"/>
              </w:rPr>
              <w:t xml:space="preserve"> </w:t>
            </w:r>
            <w:r w:rsidRPr="00DB3AEC">
              <w:t>sportowo</w:t>
            </w:r>
            <w:r w:rsidRPr="00DB3AEC">
              <w:rPr>
                <w:rFonts w:eastAsia="Courier New"/>
              </w:rPr>
              <w:t>-</w:t>
            </w:r>
            <w:r w:rsidRPr="00DB3AEC">
              <w:t>rekreacyjnych</w:t>
            </w:r>
            <w:r w:rsidRPr="00DB3AEC">
              <w:rPr>
                <w:rFonts w:eastAsia="Courier New"/>
              </w:rPr>
              <w:t xml:space="preserve"> </w:t>
            </w:r>
            <w:r w:rsidRPr="00DB3AEC">
              <w:t>na</w:t>
            </w:r>
            <w:r w:rsidRPr="00DB3AEC">
              <w:rPr>
                <w:rFonts w:eastAsia="Courier New"/>
              </w:rPr>
              <w:t xml:space="preserve"> </w:t>
            </w:r>
            <w:r w:rsidRPr="00DB3AEC">
              <w:t>terenie</w:t>
            </w:r>
            <w:r w:rsidRPr="00DB3AEC">
              <w:rPr>
                <w:rFonts w:eastAsia="Courier New"/>
              </w:rPr>
              <w:t xml:space="preserve"> </w:t>
            </w:r>
            <w:r w:rsidRPr="00DB3AEC">
              <w:t>placówek</w:t>
            </w:r>
            <w:r w:rsidRPr="00DB3AEC">
              <w:rPr>
                <w:rFonts w:eastAsia="Courier New"/>
              </w:rPr>
              <w:t xml:space="preserve"> </w:t>
            </w:r>
            <w:r w:rsidRPr="00DB3AEC">
              <w:t>oświatowych</w:t>
            </w:r>
          </w:p>
        </w:tc>
        <w:tc>
          <w:tcPr>
            <w:tcW w:w="1288" w:type="dxa"/>
            <w:tcBorders>
              <w:left w:val="single" w:sz="4" w:space="0" w:color="000000"/>
              <w:bottom w:val="single" w:sz="4" w:space="0" w:color="000000"/>
              <w:right w:val="single" w:sz="4" w:space="0" w:color="000000"/>
            </w:tcBorders>
            <w:shd w:val="clear" w:color="auto" w:fill="auto"/>
            <w:vAlign w:val="center"/>
          </w:tcPr>
          <w:p w14:paraId="6D762BFE" w14:textId="77777777" w:rsidR="005F5BE1" w:rsidRPr="00DB3AEC" w:rsidRDefault="005F5BE1" w:rsidP="005F5BE1">
            <w:pPr>
              <w:snapToGrid w:val="0"/>
              <w:spacing w:before="0" w:after="0" w:line="240" w:lineRule="auto"/>
              <w:jc w:val="left"/>
            </w:pPr>
          </w:p>
        </w:tc>
      </w:tr>
      <w:tr w:rsidR="007067E6" w:rsidRPr="00DB3AEC" w14:paraId="52C3C5A9" w14:textId="77777777" w:rsidTr="005F5BE1">
        <w:trPr>
          <w:trHeight w:val="567"/>
        </w:trPr>
        <w:tc>
          <w:tcPr>
            <w:tcW w:w="528" w:type="dxa"/>
            <w:tcBorders>
              <w:left w:val="single" w:sz="4" w:space="0" w:color="000000"/>
              <w:bottom w:val="single" w:sz="4" w:space="0" w:color="000000"/>
            </w:tcBorders>
            <w:shd w:val="clear" w:color="auto" w:fill="auto"/>
            <w:vAlign w:val="center"/>
          </w:tcPr>
          <w:p w14:paraId="527950C3" w14:textId="77777777" w:rsidR="005F5BE1" w:rsidRPr="00DB3AEC" w:rsidRDefault="005F5BE1" w:rsidP="005F5BE1">
            <w:pPr>
              <w:snapToGrid w:val="0"/>
              <w:spacing w:before="0" w:after="0" w:line="240" w:lineRule="auto"/>
              <w:jc w:val="left"/>
            </w:pPr>
            <w:r w:rsidRPr="00DB3AEC">
              <w:t>20</w:t>
            </w:r>
          </w:p>
        </w:tc>
        <w:tc>
          <w:tcPr>
            <w:tcW w:w="8028" w:type="dxa"/>
            <w:tcBorders>
              <w:left w:val="single" w:sz="4" w:space="0" w:color="000000"/>
              <w:bottom w:val="single" w:sz="4" w:space="0" w:color="000000"/>
            </w:tcBorders>
            <w:shd w:val="clear" w:color="auto" w:fill="auto"/>
            <w:vAlign w:val="center"/>
          </w:tcPr>
          <w:p w14:paraId="131C1BB7"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Edukacja rodzin</w:t>
            </w:r>
            <w:r w:rsidRPr="00DB3AEC">
              <w:rPr>
                <w:rFonts w:eastAsia="Courier New"/>
              </w:rPr>
              <w:t xml:space="preserve"> </w:t>
            </w:r>
          </w:p>
        </w:tc>
        <w:tc>
          <w:tcPr>
            <w:tcW w:w="1288" w:type="dxa"/>
            <w:tcBorders>
              <w:left w:val="single" w:sz="4" w:space="0" w:color="000000"/>
              <w:bottom w:val="single" w:sz="4" w:space="0" w:color="000000"/>
              <w:right w:val="single" w:sz="4" w:space="0" w:color="000000"/>
            </w:tcBorders>
            <w:shd w:val="clear" w:color="auto" w:fill="auto"/>
            <w:vAlign w:val="center"/>
          </w:tcPr>
          <w:p w14:paraId="385FEAE9" w14:textId="77777777" w:rsidR="005F5BE1" w:rsidRPr="00DB3AEC" w:rsidRDefault="005F5BE1" w:rsidP="005F5BE1">
            <w:pPr>
              <w:snapToGrid w:val="0"/>
              <w:spacing w:before="0" w:after="0" w:line="240" w:lineRule="auto"/>
              <w:jc w:val="left"/>
            </w:pPr>
          </w:p>
        </w:tc>
      </w:tr>
      <w:tr w:rsidR="007067E6" w:rsidRPr="00DB3AEC" w14:paraId="5B9BFCDF"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3B82B624" w14:textId="77777777" w:rsidR="005F5BE1" w:rsidRPr="00DB3AEC" w:rsidRDefault="005F5BE1" w:rsidP="005F5BE1">
            <w:pPr>
              <w:snapToGrid w:val="0"/>
              <w:spacing w:before="0" w:after="0" w:line="240" w:lineRule="auto"/>
              <w:jc w:val="left"/>
            </w:pPr>
            <w:r w:rsidRPr="00DB3AEC">
              <w:t>21</w:t>
            </w:r>
          </w:p>
        </w:tc>
        <w:tc>
          <w:tcPr>
            <w:tcW w:w="8028" w:type="dxa"/>
            <w:tcBorders>
              <w:top w:val="single" w:sz="4" w:space="0" w:color="000000"/>
              <w:left w:val="single" w:sz="4" w:space="0" w:color="000000"/>
              <w:bottom w:val="single" w:sz="4" w:space="0" w:color="000000"/>
            </w:tcBorders>
            <w:shd w:val="clear" w:color="auto" w:fill="auto"/>
            <w:vAlign w:val="center"/>
          </w:tcPr>
          <w:p w14:paraId="20926370"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Pozyskiwanie środków unijnych na kwestie społeczne</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89CB" w14:textId="77777777" w:rsidR="005F5BE1" w:rsidRPr="00DB3AEC" w:rsidRDefault="005F5BE1" w:rsidP="005F5BE1">
            <w:pPr>
              <w:snapToGrid w:val="0"/>
              <w:spacing w:before="0" w:after="0" w:line="240" w:lineRule="auto"/>
              <w:jc w:val="left"/>
            </w:pPr>
          </w:p>
        </w:tc>
      </w:tr>
      <w:tr w:rsidR="009A38D1" w:rsidRPr="00DB3AEC" w14:paraId="23C158B6"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0A40E5D6" w14:textId="177BA93B" w:rsidR="009A38D1" w:rsidRPr="00DB3AEC" w:rsidRDefault="009A38D1" w:rsidP="009A38D1">
            <w:pPr>
              <w:snapToGrid w:val="0"/>
              <w:spacing w:before="0" w:after="0" w:line="240" w:lineRule="auto"/>
              <w:jc w:val="left"/>
            </w:pPr>
            <w:r w:rsidRPr="00402841">
              <w:t>22</w:t>
            </w:r>
          </w:p>
        </w:tc>
        <w:tc>
          <w:tcPr>
            <w:tcW w:w="8028" w:type="dxa"/>
            <w:tcBorders>
              <w:top w:val="single" w:sz="4" w:space="0" w:color="000000"/>
              <w:left w:val="single" w:sz="4" w:space="0" w:color="000000"/>
              <w:bottom w:val="single" w:sz="4" w:space="0" w:color="000000"/>
            </w:tcBorders>
            <w:shd w:val="clear" w:color="auto" w:fill="auto"/>
            <w:vAlign w:val="center"/>
          </w:tcPr>
          <w:p w14:paraId="76BDE8A7" w14:textId="77777777" w:rsidR="009A38D1" w:rsidRPr="00DB3AEC" w:rsidRDefault="009A38D1" w:rsidP="009A38D1">
            <w:pPr>
              <w:pStyle w:val="Default"/>
              <w:rPr>
                <w:color w:val="auto"/>
              </w:rPr>
            </w:pPr>
            <w:r w:rsidRPr="00DB3AEC">
              <w:rPr>
                <w:color w:val="auto"/>
              </w:rPr>
              <w:t xml:space="preserve">Wykorzystanie budynków gminy na nowe inwestycje społeczne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34B6C" w14:textId="77777777" w:rsidR="009A38D1" w:rsidRPr="00DB3AEC" w:rsidRDefault="009A38D1" w:rsidP="009A38D1">
            <w:pPr>
              <w:snapToGrid w:val="0"/>
              <w:spacing w:before="0" w:after="0" w:line="240" w:lineRule="auto"/>
              <w:jc w:val="left"/>
            </w:pPr>
          </w:p>
        </w:tc>
      </w:tr>
      <w:tr w:rsidR="009A38D1" w:rsidRPr="00DB3AEC" w14:paraId="2BC6DF55"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4B74F5F0" w14:textId="7E17EEA2" w:rsidR="009A38D1" w:rsidRPr="00DB3AEC" w:rsidRDefault="009A38D1" w:rsidP="009A38D1">
            <w:pPr>
              <w:snapToGrid w:val="0"/>
              <w:spacing w:before="0" w:after="0" w:line="240" w:lineRule="auto"/>
              <w:jc w:val="left"/>
            </w:pPr>
            <w:r w:rsidRPr="00402841">
              <w:t>23</w:t>
            </w:r>
          </w:p>
        </w:tc>
        <w:tc>
          <w:tcPr>
            <w:tcW w:w="8028" w:type="dxa"/>
            <w:tcBorders>
              <w:top w:val="single" w:sz="4" w:space="0" w:color="000000"/>
              <w:left w:val="single" w:sz="4" w:space="0" w:color="000000"/>
              <w:bottom w:val="single" w:sz="4" w:space="0" w:color="000000"/>
            </w:tcBorders>
            <w:shd w:val="clear" w:color="auto" w:fill="auto"/>
            <w:vAlign w:val="center"/>
          </w:tcPr>
          <w:p w14:paraId="610BDE63"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 ilości imprez sportowych i kulturalnych</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F72E1" w14:textId="77777777" w:rsidR="009A38D1" w:rsidRPr="00DB3AEC" w:rsidRDefault="009A38D1" w:rsidP="009A38D1">
            <w:pPr>
              <w:snapToGrid w:val="0"/>
              <w:spacing w:before="0" w:after="0" w:line="240" w:lineRule="auto"/>
              <w:jc w:val="left"/>
            </w:pPr>
          </w:p>
        </w:tc>
      </w:tr>
      <w:tr w:rsidR="009A38D1" w:rsidRPr="00DB3AEC" w14:paraId="46A3146A"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07727F32" w14:textId="772AB183" w:rsidR="009A38D1" w:rsidRPr="00DB3AEC" w:rsidRDefault="009A38D1" w:rsidP="009A38D1">
            <w:pPr>
              <w:snapToGrid w:val="0"/>
              <w:spacing w:before="0" w:after="0" w:line="240" w:lineRule="auto"/>
              <w:jc w:val="left"/>
            </w:pPr>
            <w:r w:rsidRPr="00402841">
              <w:t>24</w:t>
            </w:r>
          </w:p>
        </w:tc>
        <w:tc>
          <w:tcPr>
            <w:tcW w:w="8028" w:type="dxa"/>
            <w:tcBorders>
              <w:top w:val="single" w:sz="4" w:space="0" w:color="000000"/>
              <w:left w:val="single" w:sz="4" w:space="0" w:color="000000"/>
              <w:bottom w:val="single" w:sz="4" w:space="0" w:color="000000"/>
            </w:tcBorders>
            <w:shd w:val="clear" w:color="auto" w:fill="auto"/>
            <w:vAlign w:val="center"/>
          </w:tcPr>
          <w:p w14:paraId="4E86674C"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Działania na rzecz aktywizacji społeczności gminy / wsi</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5A90D" w14:textId="77777777" w:rsidR="009A38D1" w:rsidRPr="00DB3AEC" w:rsidRDefault="009A38D1" w:rsidP="009A38D1">
            <w:pPr>
              <w:snapToGrid w:val="0"/>
              <w:spacing w:before="0" w:after="0" w:line="240" w:lineRule="auto"/>
              <w:jc w:val="left"/>
            </w:pPr>
          </w:p>
        </w:tc>
      </w:tr>
      <w:tr w:rsidR="009A38D1" w:rsidRPr="00DB3AEC" w14:paraId="5C1972B9"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7953054A" w14:textId="3BE8E7C0" w:rsidR="009A38D1" w:rsidRPr="00DB3AEC" w:rsidRDefault="009A38D1" w:rsidP="009A38D1">
            <w:pPr>
              <w:snapToGrid w:val="0"/>
              <w:spacing w:before="0" w:after="0" w:line="240" w:lineRule="auto"/>
              <w:jc w:val="left"/>
            </w:pPr>
            <w:r w:rsidRPr="00402841">
              <w:t>25</w:t>
            </w:r>
          </w:p>
        </w:tc>
        <w:tc>
          <w:tcPr>
            <w:tcW w:w="8028" w:type="dxa"/>
            <w:tcBorders>
              <w:top w:val="single" w:sz="4" w:space="0" w:color="000000"/>
              <w:left w:val="single" w:sz="4" w:space="0" w:color="000000"/>
              <w:bottom w:val="single" w:sz="4" w:space="0" w:color="000000"/>
            </w:tcBorders>
            <w:shd w:val="clear" w:color="auto" w:fill="auto"/>
            <w:vAlign w:val="center"/>
          </w:tcPr>
          <w:p w14:paraId="00FEDF79"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Zwiększenie ofert instytucji wspierających rodzinę</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D489" w14:textId="77777777" w:rsidR="009A38D1" w:rsidRPr="00DB3AEC" w:rsidRDefault="009A38D1" w:rsidP="009A38D1">
            <w:pPr>
              <w:snapToGrid w:val="0"/>
              <w:spacing w:before="0" w:after="0" w:line="240" w:lineRule="auto"/>
              <w:jc w:val="left"/>
            </w:pPr>
          </w:p>
        </w:tc>
      </w:tr>
      <w:tr w:rsidR="009A38D1" w:rsidRPr="00DB3AEC" w14:paraId="2B012FA8" w14:textId="77777777" w:rsidTr="00884404">
        <w:trPr>
          <w:trHeight w:val="567"/>
        </w:trPr>
        <w:tc>
          <w:tcPr>
            <w:tcW w:w="528" w:type="dxa"/>
            <w:tcBorders>
              <w:top w:val="single" w:sz="4" w:space="0" w:color="000000"/>
              <w:left w:val="single" w:sz="4" w:space="0" w:color="000000"/>
              <w:bottom w:val="single" w:sz="4" w:space="0" w:color="000000"/>
            </w:tcBorders>
            <w:shd w:val="clear" w:color="auto" w:fill="auto"/>
          </w:tcPr>
          <w:p w14:paraId="5752F82D" w14:textId="710F7FA6" w:rsidR="009A38D1" w:rsidRPr="00DB3AEC" w:rsidRDefault="009A38D1" w:rsidP="009A38D1">
            <w:pPr>
              <w:snapToGrid w:val="0"/>
              <w:spacing w:before="0" w:after="0" w:line="240" w:lineRule="auto"/>
              <w:jc w:val="left"/>
            </w:pPr>
            <w:r w:rsidRPr="00402841">
              <w:t>26</w:t>
            </w:r>
          </w:p>
        </w:tc>
        <w:tc>
          <w:tcPr>
            <w:tcW w:w="8028" w:type="dxa"/>
            <w:tcBorders>
              <w:top w:val="single" w:sz="4" w:space="0" w:color="000000"/>
              <w:left w:val="single" w:sz="4" w:space="0" w:color="000000"/>
              <w:bottom w:val="single" w:sz="4" w:space="0" w:color="000000"/>
            </w:tcBorders>
            <w:shd w:val="clear" w:color="auto" w:fill="auto"/>
            <w:vAlign w:val="center"/>
          </w:tcPr>
          <w:p w14:paraId="2507AF70" w14:textId="77777777" w:rsidR="009A38D1" w:rsidRPr="00DB3AEC" w:rsidRDefault="009A38D1" w:rsidP="009A3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Szersza oferta pożytecznego spędzania czasu wolnego dla dzieci i młodzieży</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23467" w14:textId="77777777" w:rsidR="009A38D1" w:rsidRPr="00DB3AEC" w:rsidRDefault="009A38D1" w:rsidP="009A38D1">
            <w:pPr>
              <w:snapToGrid w:val="0"/>
              <w:spacing w:before="0" w:after="0" w:line="240" w:lineRule="auto"/>
              <w:jc w:val="left"/>
            </w:pPr>
          </w:p>
        </w:tc>
      </w:tr>
      <w:tr w:rsidR="007067E6" w:rsidRPr="00DB3AEC" w14:paraId="02DABB64" w14:textId="77777777" w:rsidTr="005F5BE1">
        <w:trPr>
          <w:trHeight w:val="567"/>
        </w:trPr>
        <w:tc>
          <w:tcPr>
            <w:tcW w:w="528" w:type="dxa"/>
            <w:tcBorders>
              <w:top w:val="single" w:sz="4" w:space="0" w:color="000000"/>
              <w:left w:val="single" w:sz="4" w:space="0" w:color="000000"/>
              <w:bottom w:val="single" w:sz="4" w:space="0" w:color="000000"/>
            </w:tcBorders>
            <w:shd w:val="clear" w:color="auto" w:fill="auto"/>
            <w:vAlign w:val="center"/>
          </w:tcPr>
          <w:p w14:paraId="678E0A82" w14:textId="09DA7466" w:rsidR="005F5BE1" w:rsidRPr="00DB3AEC" w:rsidRDefault="009A38D1" w:rsidP="005F5BE1">
            <w:pPr>
              <w:snapToGrid w:val="0"/>
              <w:spacing w:before="0" w:after="0" w:line="240" w:lineRule="auto"/>
              <w:jc w:val="left"/>
            </w:pPr>
            <w:r>
              <w:t>27</w:t>
            </w:r>
          </w:p>
        </w:tc>
        <w:tc>
          <w:tcPr>
            <w:tcW w:w="8028" w:type="dxa"/>
            <w:tcBorders>
              <w:top w:val="single" w:sz="4" w:space="0" w:color="000000"/>
              <w:left w:val="single" w:sz="4" w:space="0" w:color="000000"/>
              <w:bottom w:val="single" w:sz="4" w:space="0" w:color="000000"/>
            </w:tcBorders>
            <w:shd w:val="clear" w:color="auto" w:fill="auto"/>
            <w:vAlign w:val="center"/>
          </w:tcPr>
          <w:p w14:paraId="4F360C32" w14:textId="77777777" w:rsidR="005F5BE1" w:rsidRPr="00DB3AEC" w:rsidRDefault="005F5BE1" w:rsidP="005F5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0" w:after="0" w:line="240" w:lineRule="auto"/>
              <w:jc w:val="left"/>
            </w:pPr>
            <w:r w:rsidRPr="00DB3AEC">
              <w:t>Poprawa bezpieczeństwa mieszkańców</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EB460" w14:textId="77777777" w:rsidR="005F5BE1" w:rsidRPr="00DB3AEC" w:rsidRDefault="005F5BE1" w:rsidP="005F5BE1">
            <w:pPr>
              <w:snapToGrid w:val="0"/>
              <w:spacing w:before="0" w:after="0" w:line="240" w:lineRule="auto"/>
              <w:jc w:val="left"/>
            </w:pPr>
          </w:p>
        </w:tc>
      </w:tr>
    </w:tbl>
    <w:p w14:paraId="1C53B01D" w14:textId="77777777" w:rsidR="005F5BE1" w:rsidRPr="00DB3AEC" w:rsidRDefault="005F5BE1" w:rsidP="005F5BE1">
      <w:r w:rsidRPr="00DB3AEC">
        <w:t>Jeśli według Pana/Pani pominęliśmy w ankiecie jakiś ważny problem, to proszę go opisać w tym miejscu:</w:t>
      </w:r>
    </w:p>
    <w:p w14:paraId="519818A3" w14:textId="77777777" w:rsidR="005F5BE1" w:rsidRPr="00DB3AEC" w:rsidRDefault="005F5BE1" w:rsidP="005F5BE1">
      <w:r w:rsidRPr="00DB3AEC">
        <w:lastRenderedPageBreak/>
        <w:t>……………………………………………………………………………………………………………………………………………………………………………………………………</w:t>
      </w:r>
    </w:p>
    <w:p w14:paraId="52F5F65D" w14:textId="77777777" w:rsidR="005F5BE1" w:rsidRPr="00DB3AEC" w:rsidRDefault="005F5BE1" w:rsidP="005F5BE1">
      <w:r w:rsidRPr="00DB3AEC">
        <w:t xml:space="preserve">Jeśli według Pana/Pani warto podjąć inne zadania, inicjatywy na rzecz integracji społecznej mieszkańców, które nie zostały wcześniej wymienione w ankiecie, to proszę wymienić poniżej </w:t>
      </w:r>
    </w:p>
    <w:p w14:paraId="40F91CC3" w14:textId="77777777" w:rsidR="005F5BE1" w:rsidRPr="00DB3AEC" w:rsidRDefault="005F5BE1" w:rsidP="005F5BE1">
      <w:r w:rsidRPr="00DB3AEC">
        <w:t>…………………………………………………………………………………………………............…………………………………………………………………………</w:t>
      </w:r>
      <w:r w:rsidRPr="00DB3AEC">
        <w:rPr>
          <w:b/>
        </w:rPr>
        <w:t xml:space="preserve"> DZIĘKUJEMY!</w:t>
      </w:r>
    </w:p>
    <w:p w14:paraId="2FD1298D" w14:textId="77777777" w:rsidR="005F5BE1" w:rsidRPr="00DB3AEC" w:rsidRDefault="005F5BE1" w:rsidP="005F5BE1">
      <w:pPr>
        <w:pStyle w:val="Nagwek1"/>
        <w:rPr>
          <w:color w:val="auto"/>
        </w:rPr>
      </w:pPr>
      <w:r w:rsidRPr="00DB3AEC">
        <w:rPr>
          <w:color w:val="auto"/>
        </w:rPr>
        <w:br w:type="page"/>
      </w:r>
    </w:p>
    <w:p w14:paraId="0633CF5B" w14:textId="77777777" w:rsidR="00BC61FE" w:rsidRPr="00DB3AEC" w:rsidRDefault="00BC61FE" w:rsidP="00DB3AEC">
      <w:pPr>
        <w:pStyle w:val="Nagwek1"/>
      </w:pPr>
      <w:bookmarkStart w:id="170" w:name="_Toc52834431"/>
      <w:r w:rsidRPr="00DB3AEC">
        <w:lastRenderedPageBreak/>
        <w:t>Wykaz skrótów</w:t>
      </w:r>
      <w:bookmarkEnd w:id="169"/>
      <w:bookmarkEnd w:id="170"/>
    </w:p>
    <w:p w14:paraId="0CA69454" w14:textId="77777777" w:rsidR="00756A11" w:rsidRPr="00DB3AEC" w:rsidRDefault="00BC61FE" w:rsidP="00BC61FE">
      <w:pPr>
        <w:spacing w:before="0" w:after="0"/>
      </w:pPr>
      <w:r w:rsidRPr="00DB3AEC">
        <w:t>GKRPA – Gminna Komisja Rozwiązywania Problemów Alkoholowych</w:t>
      </w:r>
      <w:r w:rsidR="007551FA" w:rsidRPr="00DB3AEC">
        <w:t xml:space="preserve"> </w:t>
      </w:r>
    </w:p>
    <w:p w14:paraId="6D950BD1" w14:textId="77777777" w:rsidR="00BC61FE" w:rsidRPr="00DB3AEC" w:rsidRDefault="00BC61FE" w:rsidP="00BC61FE">
      <w:pPr>
        <w:spacing w:before="0" w:after="0"/>
      </w:pPr>
      <w:r w:rsidRPr="00DB3AEC">
        <w:t>GSRPS – Gminna Strategia Rozwiązywania Problemów Społecznych</w:t>
      </w:r>
    </w:p>
    <w:p w14:paraId="09F33EB3" w14:textId="77777777" w:rsidR="00BC61FE" w:rsidRPr="00DB3AEC" w:rsidRDefault="00BC61FE" w:rsidP="00BC61FE">
      <w:pPr>
        <w:spacing w:before="0" w:after="0"/>
      </w:pPr>
      <w:r w:rsidRPr="00DB3AEC">
        <w:t>GUS – Główny Urząd Statystyczny</w:t>
      </w:r>
    </w:p>
    <w:p w14:paraId="53B9108C" w14:textId="77777777" w:rsidR="00BC61FE" w:rsidRPr="00DB3AEC" w:rsidRDefault="00BC61FE" w:rsidP="00BC61FE">
      <w:pPr>
        <w:spacing w:before="0" w:after="0"/>
      </w:pPr>
      <w:r w:rsidRPr="00DB3AEC">
        <w:t>JST – jednostka samorządu terytorialnego</w:t>
      </w:r>
    </w:p>
    <w:p w14:paraId="7DBCBB8C" w14:textId="77777777" w:rsidR="00EA0102" w:rsidRPr="00DB3AEC" w:rsidRDefault="00EA0102" w:rsidP="00BC61FE">
      <w:pPr>
        <w:spacing w:before="0" w:after="0"/>
      </w:pPr>
      <w:r w:rsidRPr="00DB3AEC">
        <w:t>KS – Klub sportowy</w:t>
      </w:r>
    </w:p>
    <w:p w14:paraId="4C73F141" w14:textId="2486379A" w:rsidR="00BC61FE" w:rsidRPr="00DB3AEC" w:rsidRDefault="00A87BCB" w:rsidP="00BC61FE">
      <w:pPr>
        <w:spacing w:before="0" w:after="0"/>
      </w:pPr>
      <w:r w:rsidRPr="00DB3AEC">
        <w:t>OPS</w:t>
      </w:r>
      <w:r w:rsidR="00BC61FE" w:rsidRPr="00DB3AEC">
        <w:t xml:space="preserve"> –</w:t>
      </w:r>
      <w:r w:rsidR="00AD1060" w:rsidRPr="00DB3AEC">
        <w:t>Ośrodek Pomocy Społecznej</w:t>
      </w:r>
    </w:p>
    <w:p w14:paraId="16FB2D26" w14:textId="77777777" w:rsidR="00BC61FE" w:rsidRPr="00DB3AEC" w:rsidRDefault="00BC61FE" w:rsidP="00BC61FE">
      <w:pPr>
        <w:spacing w:before="0" w:after="0"/>
        <w:rPr>
          <w:lang w:val="en-US"/>
        </w:rPr>
      </w:pPr>
      <w:r w:rsidRPr="00DB3AEC">
        <w:rPr>
          <w:lang w:val="en-US"/>
        </w:rPr>
        <w:t xml:space="preserve">NGO – ang. </w:t>
      </w:r>
      <w:r w:rsidRPr="00DB3AEC">
        <w:rPr>
          <w:i/>
          <w:lang w:val="en-US"/>
        </w:rPr>
        <w:t>Non-Governmental Organization</w:t>
      </w:r>
      <w:r w:rsidRPr="00DB3AEC">
        <w:rPr>
          <w:lang w:val="en-US"/>
        </w:rPr>
        <w:t xml:space="preserve"> – </w:t>
      </w:r>
      <w:proofErr w:type="spellStart"/>
      <w:r w:rsidRPr="00DB3AEC">
        <w:rPr>
          <w:lang w:val="en-US"/>
        </w:rPr>
        <w:t>organizacja</w:t>
      </w:r>
      <w:proofErr w:type="spellEnd"/>
      <w:r w:rsidRPr="00DB3AEC">
        <w:rPr>
          <w:lang w:val="en-US"/>
        </w:rPr>
        <w:t xml:space="preserve"> </w:t>
      </w:r>
      <w:proofErr w:type="spellStart"/>
      <w:r w:rsidRPr="00DB3AEC">
        <w:rPr>
          <w:lang w:val="en-US"/>
        </w:rPr>
        <w:t>pozarząd</w:t>
      </w:r>
      <w:bookmarkStart w:id="171" w:name="_GoBack"/>
      <w:bookmarkEnd w:id="171"/>
      <w:r w:rsidRPr="00DB3AEC">
        <w:rPr>
          <w:lang w:val="en-US"/>
        </w:rPr>
        <w:t>owa</w:t>
      </w:r>
      <w:proofErr w:type="spellEnd"/>
    </w:p>
    <w:p w14:paraId="3CFFB8D0" w14:textId="77777777" w:rsidR="00BC61FE" w:rsidRPr="00DB3AEC" w:rsidRDefault="00542301" w:rsidP="00BC61FE">
      <w:pPr>
        <w:spacing w:before="0" w:after="0"/>
      </w:pPr>
      <w:r w:rsidRPr="00DB3AEC">
        <w:t>N</w:t>
      </w:r>
      <w:r w:rsidR="00BC61FE" w:rsidRPr="00DB3AEC">
        <w:t>ZOZ –</w:t>
      </w:r>
      <w:r w:rsidRPr="00DB3AEC">
        <w:t xml:space="preserve"> Niepubliczny </w:t>
      </w:r>
      <w:r w:rsidR="00BC61FE" w:rsidRPr="00DB3AEC">
        <w:t>Zakład Opieki Zdrowotnej</w:t>
      </w:r>
    </w:p>
    <w:p w14:paraId="3961CB45" w14:textId="77777777" w:rsidR="00BC61FE" w:rsidRPr="00DB3AEC" w:rsidRDefault="00BC61FE" w:rsidP="00BC61FE">
      <w:pPr>
        <w:spacing w:before="0" w:after="0"/>
      </w:pPr>
      <w:r w:rsidRPr="00DB3AEC">
        <w:t>OSP – Ochotnicza Straż Pożarna</w:t>
      </w:r>
    </w:p>
    <w:p w14:paraId="77BFE962" w14:textId="77777777" w:rsidR="00BC61FE" w:rsidRPr="00DB3AEC" w:rsidRDefault="00BC61FE" w:rsidP="00BC61FE">
      <w:pPr>
        <w:spacing w:before="0" w:after="0"/>
      </w:pPr>
      <w:r w:rsidRPr="00DB3AEC">
        <w:t>PUP</w:t>
      </w:r>
      <w:r w:rsidR="00542301" w:rsidRPr="00DB3AEC">
        <w:t xml:space="preserve"> – </w:t>
      </w:r>
      <w:r w:rsidRPr="00DB3AEC">
        <w:t>Powiatowy Urząd Pracy</w:t>
      </w:r>
    </w:p>
    <w:p w14:paraId="18695435" w14:textId="77777777" w:rsidR="00BC61FE" w:rsidRPr="00DB3AEC" w:rsidRDefault="00BC61FE" w:rsidP="00BC61FE">
      <w:pPr>
        <w:spacing w:before="0" w:after="0"/>
      </w:pPr>
      <w:r w:rsidRPr="00DB3AEC">
        <w:t>PCPR – Powiatowe Centrum Pomocy Rodzinie</w:t>
      </w:r>
    </w:p>
    <w:p w14:paraId="1BD0359F" w14:textId="77777777" w:rsidR="00BC61FE" w:rsidRPr="00DB3AEC" w:rsidRDefault="00A51BDB" w:rsidP="00DB3AEC">
      <w:pPr>
        <w:pStyle w:val="Nagwek1"/>
        <w:rPr>
          <w:i/>
          <w:iCs/>
          <w:sz w:val="22"/>
          <w:szCs w:val="22"/>
        </w:rPr>
      </w:pPr>
      <w:bookmarkStart w:id="172" w:name="_Toc425259889"/>
      <w:r w:rsidRPr="007067E6">
        <w:br w:type="column"/>
      </w:r>
      <w:bookmarkStart w:id="173" w:name="_Toc52834432"/>
      <w:r w:rsidR="00BC61FE" w:rsidRPr="00DB3AEC">
        <w:rPr>
          <w:i/>
          <w:iCs/>
        </w:rPr>
        <w:lastRenderedPageBreak/>
        <w:t>Spis wykresów i tabel</w:t>
      </w:r>
      <w:bookmarkEnd w:id="172"/>
      <w:bookmarkEnd w:id="173"/>
    </w:p>
    <w:p w14:paraId="58EE4D50" w14:textId="28C75BA6" w:rsidR="006336D9" w:rsidRPr="006336D9" w:rsidRDefault="00941C20">
      <w:pPr>
        <w:pStyle w:val="Spisilustracji"/>
        <w:tabs>
          <w:tab w:val="right" w:leader="dot" w:pos="9062"/>
        </w:tabs>
        <w:rPr>
          <w:rFonts w:asciiTheme="minorHAnsi" w:eastAsiaTheme="minorEastAsia" w:hAnsiTheme="minorHAnsi" w:cstheme="minorBidi"/>
          <w:i/>
          <w:noProof/>
          <w:sz w:val="22"/>
        </w:rPr>
      </w:pPr>
      <w:r w:rsidRPr="006336D9">
        <w:rPr>
          <w:rStyle w:val="Hipercze"/>
          <w:i/>
          <w:iCs/>
          <w:noProof/>
          <w:color w:val="FF0000"/>
          <w:sz w:val="22"/>
        </w:rPr>
        <w:fldChar w:fldCharType="begin"/>
      </w:r>
      <w:r w:rsidR="00BC61FE" w:rsidRPr="006336D9">
        <w:rPr>
          <w:rStyle w:val="Hipercze"/>
          <w:i/>
          <w:iCs/>
          <w:noProof/>
          <w:color w:val="FF0000"/>
          <w:sz w:val="22"/>
        </w:rPr>
        <w:instrText xml:space="preserve"> TOC \h \z \c "Wykres" </w:instrText>
      </w:r>
      <w:r w:rsidRPr="006336D9">
        <w:rPr>
          <w:rStyle w:val="Hipercze"/>
          <w:i/>
          <w:iCs/>
          <w:noProof/>
          <w:color w:val="FF0000"/>
          <w:sz w:val="22"/>
        </w:rPr>
        <w:fldChar w:fldCharType="separate"/>
      </w:r>
      <w:hyperlink w:anchor="_Toc54960144" w:history="1">
        <w:r w:rsidR="006336D9" w:rsidRPr="006336D9">
          <w:rPr>
            <w:rStyle w:val="Hipercze"/>
            <w:i/>
            <w:noProof/>
            <w:sz w:val="22"/>
          </w:rPr>
          <w:t>Wykres 1. Udział respondentów ankiety w podziale na płeć. Źródło: opracowanie własne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_Toc54960144 \h </w:instrText>
        </w:r>
        <w:r w:rsidR="006336D9" w:rsidRPr="006336D9">
          <w:rPr>
            <w:i/>
            <w:noProof/>
            <w:webHidden/>
            <w:sz w:val="22"/>
          </w:rPr>
        </w:r>
        <w:r w:rsidR="006336D9" w:rsidRPr="006336D9">
          <w:rPr>
            <w:i/>
            <w:noProof/>
            <w:webHidden/>
            <w:sz w:val="22"/>
          </w:rPr>
          <w:fldChar w:fldCharType="separate"/>
        </w:r>
        <w:r w:rsidR="00935B19">
          <w:rPr>
            <w:i/>
            <w:noProof/>
            <w:webHidden/>
            <w:sz w:val="22"/>
          </w:rPr>
          <w:t>11</w:t>
        </w:r>
        <w:r w:rsidR="006336D9" w:rsidRPr="006336D9">
          <w:rPr>
            <w:i/>
            <w:noProof/>
            <w:webHidden/>
            <w:sz w:val="22"/>
          </w:rPr>
          <w:fldChar w:fldCharType="end"/>
        </w:r>
      </w:hyperlink>
    </w:p>
    <w:p w14:paraId="4918D632" w14:textId="25722C25"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45" w:history="1">
        <w:r w:rsidR="006336D9" w:rsidRPr="006336D9">
          <w:rPr>
            <w:rStyle w:val="Hipercze"/>
            <w:i/>
            <w:noProof/>
            <w:sz w:val="22"/>
          </w:rPr>
          <w:t>Wykres 2. Udział respondentów wg wieku. Źródło: opracowanie wł</w:t>
        </w:r>
        <w:r w:rsidR="006336D9">
          <w:rPr>
            <w:rStyle w:val="Hipercze"/>
            <w:i/>
            <w:noProof/>
            <w:sz w:val="22"/>
          </w:rPr>
          <w:t>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_Toc54960145 \h </w:instrText>
        </w:r>
        <w:r w:rsidR="006336D9" w:rsidRPr="006336D9">
          <w:rPr>
            <w:i/>
            <w:noProof/>
            <w:webHidden/>
            <w:sz w:val="22"/>
          </w:rPr>
        </w:r>
        <w:r w:rsidR="006336D9" w:rsidRPr="006336D9">
          <w:rPr>
            <w:i/>
            <w:noProof/>
            <w:webHidden/>
            <w:sz w:val="22"/>
          </w:rPr>
          <w:fldChar w:fldCharType="separate"/>
        </w:r>
        <w:r w:rsidR="00935B19">
          <w:rPr>
            <w:i/>
            <w:noProof/>
            <w:webHidden/>
            <w:sz w:val="22"/>
          </w:rPr>
          <w:t>11</w:t>
        </w:r>
        <w:r w:rsidR="006336D9" w:rsidRPr="006336D9">
          <w:rPr>
            <w:i/>
            <w:noProof/>
            <w:webHidden/>
            <w:sz w:val="22"/>
          </w:rPr>
          <w:fldChar w:fldCharType="end"/>
        </w:r>
      </w:hyperlink>
    </w:p>
    <w:p w14:paraId="58DE17BA" w14:textId="3052566E"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46" w:history="1">
        <w:r w:rsidR="006336D9" w:rsidRPr="006336D9">
          <w:rPr>
            <w:rStyle w:val="Hipercze"/>
            <w:i/>
            <w:noProof/>
            <w:sz w:val="22"/>
          </w:rPr>
          <w:t>Wykres 3. Podział respondentów wg statusu zawodowego. Źródło: opracowanie własne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_Toc54960146 \h </w:instrText>
        </w:r>
        <w:r w:rsidR="006336D9" w:rsidRPr="006336D9">
          <w:rPr>
            <w:i/>
            <w:noProof/>
            <w:webHidden/>
            <w:sz w:val="22"/>
          </w:rPr>
        </w:r>
        <w:r w:rsidR="006336D9" w:rsidRPr="006336D9">
          <w:rPr>
            <w:i/>
            <w:noProof/>
            <w:webHidden/>
            <w:sz w:val="22"/>
          </w:rPr>
          <w:fldChar w:fldCharType="separate"/>
        </w:r>
        <w:r w:rsidR="00935B19">
          <w:rPr>
            <w:i/>
            <w:noProof/>
            <w:webHidden/>
            <w:sz w:val="22"/>
          </w:rPr>
          <w:t>12</w:t>
        </w:r>
        <w:r w:rsidR="006336D9" w:rsidRPr="006336D9">
          <w:rPr>
            <w:i/>
            <w:noProof/>
            <w:webHidden/>
            <w:sz w:val="22"/>
          </w:rPr>
          <w:fldChar w:fldCharType="end"/>
        </w:r>
      </w:hyperlink>
    </w:p>
    <w:p w14:paraId="5B41130F" w14:textId="2F28641A"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47" w:history="1">
        <w:r w:rsidR="006336D9" w:rsidRPr="006336D9">
          <w:rPr>
            <w:rStyle w:val="Hipercze"/>
            <w:i/>
            <w:noProof/>
            <w:sz w:val="22"/>
          </w:rPr>
          <w:t>Wykres 4. Podział respondentów wg poziomu wykształcenia. Źródło: opracowanie własne na podstawie analizy ankiet.</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_Toc54960147 \h </w:instrText>
        </w:r>
        <w:r w:rsidR="006336D9" w:rsidRPr="006336D9">
          <w:rPr>
            <w:i/>
            <w:noProof/>
            <w:webHidden/>
            <w:sz w:val="22"/>
          </w:rPr>
        </w:r>
        <w:r w:rsidR="006336D9" w:rsidRPr="006336D9">
          <w:rPr>
            <w:i/>
            <w:noProof/>
            <w:webHidden/>
            <w:sz w:val="22"/>
          </w:rPr>
          <w:fldChar w:fldCharType="separate"/>
        </w:r>
        <w:r w:rsidR="00935B19">
          <w:rPr>
            <w:i/>
            <w:noProof/>
            <w:webHidden/>
            <w:sz w:val="22"/>
          </w:rPr>
          <w:t>12</w:t>
        </w:r>
        <w:r w:rsidR="006336D9" w:rsidRPr="006336D9">
          <w:rPr>
            <w:i/>
            <w:noProof/>
            <w:webHidden/>
            <w:sz w:val="22"/>
          </w:rPr>
          <w:fldChar w:fldCharType="end"/>
        </w:r>
      </w:hyperlink>
    </w:p>
    <w:p w14:paraId="6A851424" w14:textId="5D1DD6B6"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48" w:history="1">
        <w:r w:rsidR="006336D9" w:rsidRPr="006336D9">
          <w:rPr>
            <w:rStyle w:val="Hipercze"/>
            <w:i/>
            <w:noProof/>
            <w:sz w:val="22"/>
          </w:rPr>
          <w:t>Wykres 5. Przedsiębiorstwa z terenu Gminy Jabłonka (rok 2019). Podział według rodzajów działalności PKD 2007.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_Toc54960148 \h </w:instrText>
        </w:r>
        <w:r w:rsidR="006336D9" w:rsidRPr="006336D9">
          <w:rPr>
            <w:i/>
            <w:noProof/>
            <w:webHidden/>
            <w:sz w:val="22"/>
          </w:rPr>
        </w:r>
        <w:r w:rsidR="006336D9" w:rsidRPr="006336D9">
          <w:rPr>
            <w:i/>
            <w:noProof/>
            <w:webHidden/>
            <w:sz w:val="22"/>
          </w:rPr>
          <w:fldChar w:fldCharType="separate"/>
        </w:r>
        <w:r w:rsidR="00935B19">
          <w:rPr>
            <w:i/>
            <w:noProof/>
            <w:webHidden/>
            <w:sz w:val="22"/>
          </w:rPr>
          <w:t>14</w:t>
        </w:r>
        <w:r w:rsidR="006336D9" w:rsidRPr="006336D9">
          <w:rPr>
            <w:i/>
            <w:noProof/>
            <w:webHidden/>
            <w:sz w:val="22"/>
          </w:rPr>
          <w:fldChar w:fldCharType="end"/>
        </w:r>
      </w:hyperlink>
    </w:p>
    <w:p w14:paraId="0E62A649" w14:textId="3F645CA7"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49" w:history="1">
        <w:r w:rsidR="006336D9" w:rsidRPr="006336D9">
          <w:rPr>
            <w:rStyle w:val="Hipercze"/>
            <w:i/>
            <w:noProof/>
            <w:sz w:val="22"/>
          </w:rPr>
          <w:t>Wykres 6. Liczba mieszkańców Gminy Jabłonka w latach 2017-2019 w podziale na płeć oraz ogółem.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_Toc54960149 \h </w:instrText>
        </w:r>
        <w:r w:rsidR="006336D9" w:rsidRPr="006336D9">
          <w:rPr>
            <w:i/>
            <w:noProof/>
            <w:webHidden/>
            <w:sz w:val="22"/>
          </w:rPr>
        </w:r>
        <w:r w:rsidR="006336D9" w:rsidRPr="006336D9">
          <w:rPr>
            <w:i/>
            <w:noProof/>
            <w:webHidden/>
            <w:sz w:val="22"/>
          </w:rPr>
          <w:fldChar w:fldCharType="separate"/>
        </w:r>
        <w:r w:rsidR="00935B19">
          <w:rPr>
            <w:i/>
            <w:noProof/>
            <w:webHidden/>
            <w:sz w:val="22"/>
          </w:rPr>
          <w:t>16</w:t>
        </w:r>
        <w:r w:rsidR="006336D9" w:rsidRPr="006336D9">
          <w:rPr>
            <w:i/>
            <w:noProof/>
            <w:webHidden/>
            <w:sz w:val="22"/>
          </w:rPr>
          <w:fldChar w:fldCharType="end"/>
        </w:r>
      </w:hyperlink>
    </w:p>
    <w:p w14:paraId="799205FF" w14:textId="188A6C86"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0" w:history="1">
        <w:r w:rsidR="006336D9" w:rsidRPr="006336D9">
          <w:rPr>
            <w:rStyle w:val="Hipercze"/>
            <w:i/>
            <w:noProof/>
            <w:sz w:val="22"/>
          </w:rPr>
          <w:t>Wykres 7. Ruch naturalny ludności w Gminie Jabłonka w latach 2016-2018. Źródło: dane UG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_Toc54960150 \h </w:instrText>
        </w:r>
        <w:r w:rsidR="006336D9" w:rsidRPr="006336D9">
          <w:rPr>
            <w:i/>
            <w:noProof/>
            <w:webHidden/>
            <w:sz w:val="22"/>
          </w:rPr>
        </w:r>
        <w:r w:rsidR="006336D9" w:rsidRPr="006336D9">
          <w:rPr>
            <w:i/>
            <w:noProof/>
            <w:webHidden/>
            <w:sz w:val="22"/>
          </w:rPr>
          <w:fldChar w:fldCharType="separate"/>
        </w:r>
        <w:r w:rsidR="00935B19">
          <w:rPr>
            <w:i/>
            <w:noProof/>
            <w:webHidden/>
            <w:sz w:val="22"/>
          </w:rPr>
          <w:t>17</w:t>
        </w:r>
        <w:r w:rsidR="006336D9" w:rsidRPr="006336D9">
          <w:rPr>
            <w:i/>
            <w:noProof/>
            <w:webHidden/>
            <w:sz w:val="22"/>
          </w:rPr>
          <w:fldChar w:fldCharType="end"/>
        </w:r>
      </w:hyperlink>
    </w:p>
    <w:p w14:paraId="71FD12C7" w14:textId="5E108476"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1" w:history="1">
        <w:r w:rsidR="006336D9" w:rsidRPr="006336D9">
          <w:rPr>
            <w:rStyle w:val="Hipercze"/>
            <w:i/>
            <w:noProof/>
            <w:sz w:val="22"/>
          </w:rPr>
          <w:t>Wykres 8. Migracje ludności na terenie Gminy Jabłonka w latach 2017-2019. Źródło: dane UG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_Toc54960151 \h </w:instrText>
        </w:r>
        <w:r w:rsidR="006336D9" w:rsidRPr="006336D9">
          <w:rPr>
            <w:i/>
            <w:noProof/>
            <w:webHidden/>
            <w:sz w:val="22"/>
          </w:rPr>
        </w:r>
        <w:r w:rsidR="006336D9" w:rsidRPr="006336D9">
          <w:rPr>
            <w:i/>
            <w:noProof/>
            <w:webHidden/>
            <w:sz w:val="22"/>
          </w:rPr>
          <w:fldChar w:fldCharType="separate"/>
        </w:r>
        <w:r w:rsidR="00935B19">
          <w:rPr>
            <w:i/>
            <w:noProof/>
            <w:webHidden/>
            <w:sz w:val="22"/>
          </w:rPr>
          <w:t>17</w:t>
        </w:r>
        <w:r w:rsidR="006336D9" w:rsidRPr="006336D9">
          <w:rPr>
            <w:i/>
            <w:noProof/>
            <w:webHidden/>
            <w:sz w:val="22"/>
          </w:rPr>
          <w:fldChar w:fldCharType="end"/>
        </w:r>
      </w:hyperlink>
    </w:p>
    <w:p w14:paraId="14C641F9" w14:textId="0705EFFB"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2" w:history="1">
        <w:r w:rsidR="006336D9" w:rsidRPr="006336D9">
          <w:rPr>
            <w:rStyle w:val="Hipercze"/>
            <w:i/>
            <w:noProof/>
            <w:sz w:val="22"/>
          </w:rPr>
          <w:t>Wykres 9. Liczba rodzin, którym przyznano pomoc z powodu ubóstwa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_Toc54960152 \h </w:instrText>
        </w:r>
        <w:r w:rsidR="006336D9" w:rsidRPr="006336D9">
          <w:rPr>
            <w:i/>
            <w:noProof/>
            <w:webHidden/>
            <w:sz w:val="22"/>
          </w:rPr>
        </w:r>
        <w:r w:rsidR="006336D9" w:rsidRPr="006336D9">
          <w:rPr>
            <w:i/>
            <w:noProof/>
            <w:webHidden/>
            <w:sz w:val="22"/>
          </w:rPr>
          <w:fldChar w:fldCharType="separate"/>
        </w:r>
        <w:r w:rsidR="00935B19">
          <w:rPr>
            <w:i/>
            <w:noProof/>
            <w:webHidden/>
            <w:sz w:val="22"/>
          </w:rPr>
          <w:t>58</w:t>
        </w:r>
        <w:r w:rsidR="006336D9" w:rsidRPr="006336D9">
          <w:rPr>
            <w:i/>
            <w:noProof/>
            <w:webHidden/>
            <w:sz w:val="22"/>
          </w:rPr>
          <w:fldChar w:fldCharType="end"/>
        </w:r>
      </w:hyperlink>
    </w:p>
    <w:p w14:paraId="14DDB3AB" w14:textId="295AA83A"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3" w:history="1">
        <w:r w:rsidR="006336D9" w:rsidRPr="006336D9">
          <w:rPr>
            <w:rStyle w:val="Hipercze"/>
            <w:i/>
            <w:noProof/>
            <w:sz w:val="22"/>
          </w:rPr>
          <w:t>Wykres 10. Liczba rodzin, którym przyznano pomoc z powodu bezdomności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_Toc54960153 \h </w:instrText>
        </w:r>
        <w:r w:rsidR="006336D9" w:rsidRPr="006336D9">
          <w:rPr>
            <w:i/>
            <w:noProof/>
            <w:webHidden/>
            <w:sz w:val="22"/>
          </w:rPr>
        </w:r>
        <w:r w:rsidR="006336D9" w:rsidRPr="006336D9">
          <w:rPr>
            <w:i/>
            <w:noProof/>
            <w:webHidden/>
            <w:sz w:val="22"/>
          </w:rPr>
          <w:fldChar w:fldCharType="separate"/>
        </w:r>
        <w:r w:rsidR="00935B19">
          <w:rPr>
            <w:i/>
            <w:noProof/>
            <w:webHidden/>
            <w:sz w:val="22"/>
          </w:rPr>
          <w:t>58</w:t>
        </w:r>
        <w:r w:rsidR="006336D9" w:rsidRPr="006336D9">
          <w:rPr>
            <w:i/>
            <w:noProof/>
            <w:webHidden/>
            <w:sz w:val="22"/>
          </w:rPr>
          <w:fldChar w:fldCharType="end"/>
        </w:r>
      </w:hyperlink>
    </w:p>
    <w:p w14:paraId="1842622B" w14:textId="5D7382D7"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4" w:history="1">
        <w:r w:rsidR="006336D9" w:rsidRPr="006336D9">
          <w:rPr>
            <w:rStyle w:val="Hipercze"/>
            <w:i/>
            <w:noProof/>
            <w:sz w:val="22"/>
          </w:rPr>
          <w:t>Wykres 11.  Liczba rodzin, którym przyznano pomoc z powodu niepełnosprawności w latach 2017-2019. Źródło: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_Toc54960154 \h </w:instrText>
        </w:r>
        <w:r w:rsidR="006336D9" w:rsidRPr="006336D9">
          <w:rPr>
            <w:i/>
            <w:noProof/>
            <w:webHidden/>
            <w:sz w:val="22"/>
          </w:rPr>
        </w:r>
        <w:r w:rsidR="006336D9" w:rsidRPr="006336D9">
          <w:rPr>
            <w:i/>
            <w:noProof/>
            <w:webHidden/>
            <w:sz w:val="22"/>
          </w:rPr>
          <w:fldChar w:fldCharType="separate"/>
        </w:r>
        <w:r w:rsidR="00935B19">
          <w:rPr>
            <w:i/>
            <w:noProof/>
            <w:webHidden/>
            <w:sz w:val="22"/>
          </w:rPr>
          <w:t>59</w:t>
        </w:r>
        <w:r w:rsidR="006336D9" w:rsidRPr="006336D9">
          <w:rPr>
            <w:i/>
            <w:noProof/>
            <w:webHidden/>
            <w:sz w:val="22"/>
          </w:rPr>
          <w:fldChar w:fldCharType="end"/>
        </w:r>
      </w:hyperlink>
    </w:p>
    <w:p w14:paraId="45BCC431" w14:textId="51428341"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5" w:history="1">
        <w:r w:rsidR="006336D9" w:rsidRPr="006336D9">
          <w:rPr>
            <w:rStyle w:val="Hipercze"/>
            <w:i/>
            <w:noProof/>
            <w:sz w:val="22"/>
          </w:rPr>
          <w:t>Wykres 12. Liczba rodzin, którym przyznano pomoc z powodu długotrwałej lub ciężkiej choroby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_Toc54960155 \h </w:instrText>
        </w:r>
        <w:r w:rsidR="006336D9" w:rsidRPr="006336D9">
          <w:rPr>
            <w:i/>
            <w:noProof/>
            <w:webHidden/>
            <w:sz w:val="22"/>
          </w:rPr>
        </w:r>
        <w:r w:rsidR="006336D9" w:rsidRPr="006336D9">
          <w:rPr>
            <w:i/>
            <w:noProof/>
            <w:webHidden/>
            <w:sz w:val="22"/>
          </w:rPr>
          <w:fldChar w:fldCharType="separate"/>
        </w:r>
        <w:r w:rsidR="00935B19">
          <w:rPr>
            <w:i/>
            <w:noProof/>
            <w:webHidden/>
            <w:sz w:val="22"/>
          </w:rPr>
          <w:t>59</w:t>
        </w:r>
        <w:r w:rsidR="006336D9" w:rsidRPr="006336D9">
          <w:rPr>
            <w:i/>
            <w:noProof/>
            <w:webHidden/>
            <w:sz w:val="22"/>
          </w:rPr>
          <w:fldChar w:fldCharType="end"/>
        </w:r>
      </w:hyperlink>
    </w:p>
    <w:p w14:paraId="75BF6AF5" w14:textId="7516C27F"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6" w:history="1">
        <w:r w:rsidR="006336D9" w:rsidRPr="006336D9">
          <w:rPr>
            <w:rStyle w:val="Hipercze"/>
            <w:i/>
            <w:noProof/>
            <w:sz w:val="22"/>
          </w:rPr>
          <w:t>Wykres 13. Liczba rodzin, którym przyznano pomoc z powodu potrzeby ochrony macierzyństwa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_Toc54960156 \h </w:instrText>
        </w:r>
        <w:r w:rsidR="006336D9" w:rsidRPr="006336D9">
          <w:rPr>
            <w:i/>
            <w:noProof/>
            <w:webHidden/>
            <w:sz w:val="22"/>
          </w:rPr>
        </w:r>
        <w:r w:rsidR="006336D9" w:rsidRPr="006336D9">
          <w:rPr>
            <w:i/>
            <w:noProof/>
            <w:webHidden/>
            <w:sz w:val="22"/>
          </w:rPr>
          <w:fldChar w:fldCharType="separate"/>
        </w:r>
        <w:r w:rsidR="00935B19">
          <w:rPr>
            <w:i/>
            <w:noProof/>
            <w:webHidden/>
            <w:sz w:val="22"/>
          </w:rPr>
          <w:t>60</w:t>
        </w:r>
        <w:r w:rsidR="006336D9" w:rsidRPr="006336D9">
          <w:rPr>
            <w:i/>
            <w:noProof/>
            <w:webHidden/>
            <w:sz w:val="22"/>
          </w:rPr>
          <w:fldChar w:fldCharType="end"/>
        </w:r>
      </w:hyperlink>
    </w:p>
    <w:p w14:paraId="4B772D11" w14:textId="2D33C153"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7" w:history="1">
        <w:r w:rsidR="006336D9" w:rsidRPr="006336D9">
          <w:rPr>
            <w:rStyle w:val="Hipercze"/>
            <w:i/>
            <w:noProof/>
            <w:sz w:val="22"/>
          </w:rPr>
          <w:t>Wykres 14. Liczba rodzin, którym przyznano pomoc z powodu bezradności w sprawach  opiekuńczo- wychowawczych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_Toc54960157 \h </w:instrText>
        </w:r>
        <w:r w:rsidR="006336D9" w:rsidRPr="006336D9">
          <w:rPr>
            <w:i/>
            <w:noProof/>
            <w:webHidden/>
            <w:sz w:val="22"/>
          </w:rPr>
        </w:r>
        <w:r w:rsidR="006336D9" w:rsidRPr="006336D9">
          <w:rPr>
            <w:i/>
            <w:noProof/>
            <w:webHidden/>
            <w:sz w:val="22"/>
          </w:rPr>
          <w:fldChar w:fldCharType="separate"/>
        </w:r>
        <w:r w:rsidR="00935B19">
          <w:rPr>
            <w:i/>
            <w:noProof/>
            <w:webHidden/>
            <w:sz w:val="22"/>
          </w:rPr>
          <w:t>60</w:t>
        </w:r>
        <w:r w:rsidR="006336D9" w:rsidRPr="006336D9">
          <w:rPr>
            <w:i/>
            <w:noProof/>
            <w:webHidden/>
            <w:sz w:val="22"/>
          </w:rPr>
          <w:fldChar w:fldCharType="end"/>
        </w:r>
      </w:hyperlink>
    </w:p>
    <w:p w14:paraId="3608CCF4" w14:textId="6494A43F"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8" w:history="1">
        <w:r w:rsidR="006336D9" w:rsidRPr="006336D9">
          <w:rPr>
            <w:rStyle w:val="Hipercze"/>
            <w:i/>
            <w:noProof/>
            <w:sz w:val="22"/>
          </w:rPr>
          <w:t>Wykres 15. Liczba rodzin, którym przyznano pomoc z powodu bezrobocia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_Toc54960158 \h </w:instrText>
        </w:r>
        <w:r w:rsidR="006336D9" w:rsidRPr="006336D9">
          <w:rPr>
            <w:i/>
            <w:noProof/>
            <w:webHidden/>
            <w:sz w:val="22"/>
          </w:rPr>
        </w:r>
        <w:r w:rsidR="006336D9" w:rsidRPr="006336D9">
          <w:rPr>
            <w:i/>
            <w:noProof/>
            <w:webHidden/>
            <w:sz w:val="22"/>
          </w:rPr>
          <w:fldChar w:fldCharType="separate"/>
        </w:r>
        <w:r w:rsidR="00935B19">
          <w:rPr>
            <w:i/>
            <w:noProof/>
            <w:webHidden/>
            <w:sz w:val="22"/>
          </w:rPr>
          <w:t>62</w:t>
        </w:r>
        <w:r w:rsidR="006336D9" w:rsidRPr="006336D9">
          <w:rPr>
            <w:i/>
            <w:noProof/>
            <w:webHidden/>
            <w:sz w:val="22"/>
          </w:rPr>
          <w:fldChar w:fldCharType="end"/>
        </w:r>
      </w:hyperlink>
    </w:p>
    <w:p w14:paraId="0AAB7613" w14:textId="57EE7EBA"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59" w:history="1">
        <w:r w:rsidR="006336D9" w:rsidRPr="006336D9">
          <w:rPr>
            <w:rStyle w:val="Hipercze"/>
            <w:i/>
            <w:noProof/>
            <w:sz w:val="22"/>
          </w:rPr>
          <w:t>Wykres 16. Liczba rodzin, którym przyznano pomoc z powodu alkoholizmu i narkomanii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_Toc54960159 \h </w:instrText>
        </w:r>
        <w:r w:rsidR="006336D9" w:rsidRPr="006336D9">
          <w:rPr>
            <w:i/>
            <w:noProof/>
            <w:webHidden/>
            <w:sz w:val="22"/>
          </w:rPr>
        </w:r>
        <w:r w:rsidR="006336D9" w:rsidRPr="006336D9">
          <w:rPr>
            <w:i/>
            <w:noProof/>
            <w:webHidden/>
            <w:sz w:val="22"/>
          </w:rPr>
          <w:fldChar w:fldCharType="separate"/>
        </w:r>
        <w:r w:rsidR="00935B19">
          <w:rPr>
            <w:i/>
            <w:noProof/>
            <w:webHidden/>
            <w:sz w:val="22"/>
          </w:rPr>
          <w:t>63</w:t>
        </w:r>
        <w:r w:rsidR="006336D9" w:rsidRPr="006336D9">
          <w:rPr>
            <w:i/>
            <w:noProof/>
            <w:webHidden/>
            <w:sz w:val="22"/>
          </w:rPr>
          <w:fldChar w:fldCharType="end"/>
        </w:r>
      </w:hyperlink>
    </w:p>
    <w:p w14:paraId="6EDD6AAD" w14:textId="23E6CDD8"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60" w:history="1">
        <w:r w:rsidR="006336D9" w:rsidRPr="006336D9">
          <w:rPr>
            <w:rStyle w:val="Hipercze"/>
            <w:i/>
            <w:noProof/>
            <w:sz w:val="22"/>
          </w:rPr>
          <w:t>Wykres 17. Liczba rodzin, którym przyznano pomoc z powodu przemocy domowej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_Toc54960160 \h </w:instrText>
        </w:r>
        <w:r w:rsidR="006336D9" w:rsidRPr="006336D9">
          <w:rPr>
            <w:i/>
            <w:noProof/>
            <w:webHidden/>
            <w:sz w:val="22"/>
          </w:rPr>
        </w:r>
        <w:r w:rsidR="006336D9" w:rsidRPr="006336D9">
          <w:rPr>
            <w:i/>
            <w:noProof/>
            <w:webHidden/>
            <w:sz w:val="22"/>
          </w:rPr>
          <w:fldChar w:fldCharType="separate"/>
        </w:r>
        <w:r w:rsidR="00935B19">
          <w:rPr>
            <w:i/>
            <w:noProof/>
            <w:webHidden/>
            <w:sz w:val="22"/>
          </w:rPr>
          <w:t>63</w:t>
        </w:r>
        <w:r w:rsidR="006336D9" w:rsidRPr="006336D9">
          <w:rPr>
            <w:i/>
            <w:noProof/>
            <w:webHidden/>
            <w:sz w:val="22"/>
          </w:rPr>
          <w:fldChar w:fldCharType="end"/>
        </w:r>
      </w:hyperlink>
    </w:p>
    <w:p w14:paraId="3F525C65" w14:textId="36A2D530"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61" w:history="1">
        <w:r w:rsidR="006336D9" w:rsidRPr="006336D9">
          <w:rPr>
            <w:rStyle w:val="Hipercze"/>
            <w:i/>
            <w:noProof/>
            <w:sz w:val="22"/>
          </w:rPr>
          <w:t>Wykres 18. Liczba Niebieskich Kart dostarczonych ZI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_Toc54960161 \h </w:instrText>
        </w:r>
        <w:r w:rsidR="006336D9" w:rsidRPr="006336D9">
          <w:rPr>
            <w:i/>
            <w:noProof/>
            <w:webHidden/>
            <w:sz w:val="22"/>
          </w:rPr>
        </w:r>
        <w:r w:rsidR="006336D9" w:rsidRPr="006336D9">
          <w:rPr>
            <w:i/>
            <w:noProof/>
            <w:webHidden/>
            <w:sz w:val="22"/>
          </w:rPr>
          <w:fldChar w:fldCharType="separate"/>
        </w:r>
        <w:r w:rsidR="00935B19">
          <w:rPr>
            <w:i/>
            <w:noProof/>
            <w:webHidden/>
            <w:sz w:val="22"/>
          </w:rPr>
          <w:t>64</w:t>
        </w:r>
        <w:r w:rsidR="006336D9" w:rsidRPr="006336D9">
          <w:rPr>
            <w:i/>
            <w:noProof/>
            <w:webHidden/>
            <w:sz w:val="22"/>
          </w:rPr>
          <w:fldChar w:fldCharType="end"/>
        </w:r>
      </w:hyperlink>
    </w:p>
    <w:p w14:paraId="55AF5798" w14:textId="6FBD5843"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62" w:history="1">
        <w:r w:rsidR="006336D9" w:rsidRPr="006336D9">
          <w:rPr>
            <w:rStyle w:val="Hipercze"/>
            <w:i/>
            <w:noProof/>
            <w:sz w:val="22"/>
          </w:rPr>
          <w:t>Wykres 19. Liczba rodzin, którym przyznano pomoc z powodu trudności adaptacyjnych po opuszczeniu zakładu karnego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_Toc54960162 \h </w:instrText>
        </w:r>
        <w:r w:rsidR="006336D9" w:rsidRPr="006336D9">
          <w:rPr>
            <w:i/>
            <w:noProof/>
            <w:webHidden/>
            <w:sz w:val="22"/>
          </w:rPr>
        </w:r>
        <w:r w:rsidR="006336D9" w:rsidRPr="006336D9">
          <w:rPr>
            <w:i/>
            <w:noProof/>
            <w:webHidden/>
            <w:sz w:val="22"/>
          </w:rPr>
          <w:fldChar w:fldCharType="separate"/>
        </w:r>
        <w:r w:rsidR="00935B19">
          <w:rPr>
            <w:i/>
            <w:noProof/>
            <w:webHidden/>
            <w:sz w:val="22"/>
          </w:rPr>
          <w:t>64</w:t>
        </w:r>
        <w:r w:rsidR="006336D9" w:rsidRPr="006336D9">
          <w:rPr>
            <w:i/>
            <w:noProof/>
            <w:webHidden/>
            <w:sz w:val="22"/>
          </w:rPr>
          <w:fldChar w:fldCharType="end"/>
        </w:r>
      </w:hyperlink>
    </w:p>
    <w:p w14:paraId="7584F7AA" w14:textId="62B93FC3" w:rsidR="00BC61FE" w:rsidRPr="006336D9" w:rsidRDefault="00941C20" w:rsidP="00C9095B">
      <w:pPr>
        <w:pStyle w:val="Spisilustracji"/>
        <w:tabs>
          <w:tab w:val="right" w:leader="dot" w:pos="9062"/>
        </w:tabs>
        <w:spacing w:before="0" w:after="0" w:line="240" w:lineRule="auto"/>
        <w:ind w:left="284" w:hanging="284"/>
        <w:rPr>
          <w:i/>
          <w:iCs/>
          <w:noProof/>
          <w:color w:val="FF0000"/>
          <w:sz w:val="22"/>
          <w:u w:val="single"/>
        </w:rPr>
      </w:pPr>
      <w:r w:rsidRPr="006336D9">
        <w:rPr>
          <w:rStyle w:val="Hipercze"/>
          <w:i/>
          <w:iCs/>
          <w:noProof/>
          <w:color w:val="FF0000"/>
          <w:sz w:val="22"/>
        </w:rPr>
        <w:fldChar w:fldCharType="end"/>
      </w:r>
    </w:p>
    <w:p w14:paraId="62968802" w14:textId="071AD43C" w:rsidR="006336D9" w:rsidRPr="006336D9" w:rsidRDefault="00941C20">
      <w:pPr>
        <w:pStyle w:val="Spisilustracji"/>
        <w:tabs>
          <w:tab w:val="right" w:leader="dot" w:pos="9062"/>
        </w:tabs>
        <w:rPr>
          <w:rFonts w:asciiTheme="minorHAnsi" w:eastAsiaTheme="minorEastAsia" w:hAnsiTheme="minorHAnsi" w:cstheme="minorBidi"/>
          <w:i/>
          <w:noProof/>
          <w:sz w:val="22"/>
        </w:rPr>
      </w:pPr>
      <w:r w:rsidRPr="006336D9">
        <w:rPr>
          <w:rStyle w:val="Hipercze"/>
          <w:i/>
          <w:iCs/>
          <w:noProof/>
          <w:color w:val="FF0000"/>
          <w:sz w:val="22"/>
        </w:rPr>
        <w:fldChar w:fldCharType="begin"/>
      </w:r>
      <w:r w:rsidR="00BC61FE" w:rsidRPr="006336D9">
        <w:rPr>
          <w:rStyle w:val="Hipercze"/>
          <w:i/>
          <w:iCs/>
          <w:noProof/>
          <w:color w:val="FF0000"/>
          <w:sz w:val="22"/>
        </w:rPr>
        <w:instrText xml:space="preserve"> TOC \h \z \c "Tabela" </w:instrText>
      </w:r>
      <w:r w:rsidRPr="006336D9">
        <w:rPr>
          <w:rStyle w:val="Hipercze"/>
          <w:i/>
          <w:iCs/>
          <w:noProof/>
          <w:color w:val="FF0000"/>
          <w:sz w:val="22"/>
        </w:rPr>
        <w:fldChar w:fldCharType="separate"/>
      </w:r>
      <w:hyperlink w:anchor="_Toc54960185" w:history="1">
        <w:r w:rsidR="006336D9" w:rsidRPr="006336D9">
          <w:rPr>
            <w:rStyle w:val="Hipercze"/>
            <w:i/>
            <w:noProof/>
            <w:sz w:val="22"/>
          </w:rPr>
          <w:t>Tabela 1. Podmioty gospodarki narodowej – wskaźniki.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_Toc54960185 \h </w:instrText>
        </w:r>
        <w:r w:rsidR="006336D9" w:rsidRPr="006336D9">
          <w:rPr>
            <w:i/>
            <w:noProof/>
            <w:webHidden/>
            <w:sz w:val="22"/>
          </w:rPr>
        </w:r>
        <w:r w:rsidR="006336D9" w:rsidRPr="006336D9">
          <w:rPr>
            <w:i/>
            <w:noProof/>
            <w:webHidden/>
            <w:sz w:val="22"/>
          </w:rPr>
          <w:fldChar w:fldCharType="separate"/>
        </w:r>
        <w:r w:rsidR="00935B19">
          <w:rPr>
            <w:i/>
            <w:noProof/>
            <w:webHidden/>
            <w:sz w:val="22"/>
          </w:rPr>
          <w:t>15</w:t>
        </w:r>
        <w:r w:rsidR="006336D9" w:rsidRPr="006336D9">
          <w:rPr>
            <w:i/>
            <w:noProof/>
            <w:webHidden/>
            <w:sz w:val="22"/>
          </w:rPr>
          <w:fldChar w:fldCharType="end"/>
        </w:r>
      </w:hyperlink>
    </w:p>
    <w:p w14:paraId="43EC9FA6" w14:textId="3ADB58B2"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86" w:history="1">
        <w:r w:rsidR="006336D9" w:rsidRPr="006336D9">
          <w:rPr>
            <w:rStyle w:val="Hipercze"/>
            <w:i/>
            <w:noProof/>
            <w:sz w:val="22"/>
          </w:rPr>
          <w:t>Tabela 2. Demografia Gminy Jabłonka.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_Toc54960186 \h </w:instrText>
        </w:r>
        <w:r w:rsidR="006336D9" w:rsidRPr="006336D9">
          <w:rPr>
            <w:i/>
            <w:noProof/>
            <w:webHidden/>
            <w:sz w:val="22"/>
          </w:rPr>
        </w:r>
        <w:r w:rsidR="006336D9" w:rsidRPr="006336D9">
          <w:rPr>
            <w:i/>
            <w:noProof/>
            <w:webHidden/>
            <w:sz w:val="22"/>
          </w:rPr>
          <w:fldChar w:fldCharType="separate"/>
        </w:r>
        <w:r w:rsidR="00935B19">
          <w:rPr>
            <w:i/>
            <w:noProof/>
            <w:webHidden/>
            <w:sz w:val="22"/>
          </w:rPr>
          <w:t>16</w:t>
        </w:r>
        <w:r w:rsidR="006336D9" w:rsidRPr="006336D9">
          <w:rPr>
            <w:i/>
            <w:noProof/>
            <w:webHidden/>
            <w:sz w:val="22"/>
          </w:rPr>
          <w:fldChar w:fldCharType="end"/>
        </w:r>
      </w:hyperlink>
    </w:p>
    <w:p w14:paraId="67B584DC" w14:textId="21F22AAC"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87" w:history="1">
        <w:r w:rsidR="006336D9" w:rsidRPr="006336D9">
          <w:rPr>
            <w:rStyle w:val="Hipercze"/>
            <w:i/>
            <w:noProof/>
            <w:sz w:val="22"/>
          </w:rPr>
          <w:t>Tabela 3. Zasoby mieszkaniowe w Gminie Jabłonka. Źródło: dane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_Toc54960187 \h </w:instrText>
        </w:r>
        <w:r w:rsidR="006336D9" w:rsidRPr="006336D9">
          <w:rPr>
            <w:i/>
            <w:noProof/>
            <w:webHidden/>
            <w:sz w:val="22"/>
          </w:rPr>
        </w:r>
        <w:r w:rsidR="006336D9" w:rsidRPr="006336D9">
          <w:rPr>
            <w:i/>
            <w:noProof/>
            <w:webHidden/>
            <w:sz w:val="22"/>
          </w:rPr>
          <w:fldChar w:fldCharType="separate"/>
        </w:r>
        <w:r w:rsidR="00935B19">
          <w:rPr>
            <w:i/>
            <w:noProof/>
            <w:webHidden/>
            <w:sz w:val="22"/>
          </w:rPr>
          <w:t>18</w:t>
        </w:r>
        <w:r w:rsidR="006336D9" w:rsidRPr="006336D9">
          <w:rPr>
            <w:i/>
            <w:noProof/>
            <w:webHidden/>
            <w:sz w:val="22"/>
          </w:rPr>
          <w:fldChar w:fldCharType="end"/>
        </w:r>
      </w:hyperlink>
    </w:p>
    <w:p w14:paraId="39B6D8CB" w14:textId="74607CDF"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88" w:history="1">
        <w:r w:rsidR="006336D9" w:rsidRPr="006336D9">
          <w:rPr>
            <w:rStyle w:val="Hipercze"/>
            <w:i/>
            <w:noProof/>
            <w:sz w:val="22"/>
          </w:rPr>
          <w:t>Tabela 4.</w:t>
        </w:r>
        <w:r w:rsidR="006336D9" w:rsidRPr="006336D9">
          <w:rPr>
            <w:rStyle w:val="Hipercze"/>
            <w:i/>
            <w:noProof/>
            <w:kern w:val="2"/>
            <w:sz w:val="22"/>
          </w:rPr>
          <w:t xml:space="preserve"> Informacja dotycząca edukacji szkolnej i przedszkolnej w Gminie Jabłonka  w latach 2017 - 2019. Źródło: Dane instytucji.</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_Toc54960188 \h </w:instrText>
        </w:r>
        <w:r w:rsidR="006336D9" w:rsidRPr="006336D9">
          <w:rPr>
            <w:i/>
            <w:noProof/>
            <w:webHidden/>
            <w:sz w:val="22"/>
          </w:rPr>
        </w:r>
        <w:r w:rsidR="006336D9" w:rsidRPr="006336D9">
          <w:rPr>
            <w:i/>
            <w:noProof/>
            <w:webHidden/>
            <w:sz w:val="22"/>
          </w:rPr>
          <w:fldChar w:fldCharType="separate"/>
        </w:r>
        <w:r w:rsidR="00935B19">
          <w:rPr>
            <w:i/>
            <w:noProof/>
            <w:webHidden/>
            <w:sz w:val="22"/>
          </w:rPr>
          <w:t>20</w:t>
        </w:r>
        <w:r w:rsidR="006336D9" w:rsidRPr="006336D9">
          <w:rPr>
            <w:i/>
            <w:noProof/>
            <w:webHidden/>
            <w:sz w:val="22"/>
          </w:rPr>
          <w:fldChar w:fldCharType="end"/>
        </w:r>
      </w:hyperlink>
    </w:p>
    <w:p w14:paraId="36A7BAAA" w14:textId="7E40E960"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89" w:history="1">
        <w:r w:rsidR="006336D9" w:rsidRPr="006336D9">
          <w:rPr>
            <w:rStyle w:val="Hipercze"/>
            <w:i/>
            <w:noProof/>
            <w:sz w:val="22"/>
          </w:rPr>
          <w:t>Tabela 5. Dane o korzystających z pomocy i wsparcia.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_Toc54960189 \h </w:instrText>
        </w:r>
        <w:r w:rsidR="006336D9" w:rsidRPr="006336D9">
          <w:rPr>
            <w:i/>
            <w:noProof/>
            <w:webHidden/>
            <w:sz w:val="22"/>
          </w:rPr>
        </w:r>
        <w:r w:rsidR="006336D9" w:rsidRPr="006336D9">
          <w:rPr>
            <w:i/>
            <w:noProof/>
            <w:webHidden/>
            <w:sz w:val="22"/>
          </w:rPr>
          <w:fldChar w:fldCharType="separate"/>
        </w:r>
        <w:r w:rsidR="00935B19">
          <w:rPr>
            <w:i/>
            <w:noProof/>
            <w:webHidden/>
            <w:sz w:val="22"/>
          </w:rPr>
          <w:t>40</w:t>
        </w:r>
        <w:r w:rsidR="006336D9" w:rsidRPr="006336D9">
          <w:rPr>
            <w:i/>
            <w:noProof/>
            <w:webHidden/>
            <w:sz w:val="22"/>
          </w:rPr>
          <w:fldChar w:fldCharType="end"/>
        </w:r>
      </w:hyperlink>
    </w:p>
    <w:p w14:paraId="5BB0DA35" w14:textId="69AACDD5"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0" w:history="1">
        <w:r w:rsidR="006336D9" w:rsidRPr="006336D9">
          <w:rPr>
            <w:rStyle w:val="Hipercze"/>
            <w:i/>
            <w:noProof/>
            <w:sz w:val="22"/>
          </w:rPr>
          <w:t>Tabela 6. Rzeczywista liczba rodzin i osób objętych pomocą społeczną.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_Toc54960190 \h </w:instrText>
        </w:r>
        <w:r w:rsidR="006336D9" w:rsidRPr="006336D9">
          <w:rPr>
            <w:i/>
            <w:noProof/>
            <w:webHidden/>
            <w:sz w:val="22"/>
          </w:rPr>
        </w:r>
        <w:r w:rsidR="006336D9" w:rsidRPr="006336D9">
          <w:rPr>
            <w:i/>
            <w:noProof/>
            <w:webHidden/>
            <w:sz w:val="22"/>
          </w:rPr>
          <w:fldChar w:fldCharType="separate"/>
        </w:r>
        <w:r w:rsidR="00935B19">
          <w:rPr>
            <w:i/>
            <w:noProof/>
            <w:webHidden/>
            <w:sz w:val="22"/>
          </w:rPr>
          <w:t>41</w:t>
        </w:r>
        <w:r w:rsidR="006336D9" w:rsidRPr="006336D9">
          <w:rPr>
            <w:i/>
            <w:noProof/>
            <w:webHidden/>
            <w:sz w:val="22"/>
          </w:rPr>
          <w:fldChar w:fldCharType="end"/>
        </w:r>
      </w:hyperlink>
    </w:p>
    <w:p w14:paraId="2AB003EA" w14:textId="28D3196A"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1" w:history="1">
        <w:r w:rsidR="006336D9" w:rsidRPr="006336D9">
          <w:rPr>
            <w:rStyle w:val="Hipercze"/>
            <w:i/>
            <w:noProof/>
            <w:sz w:val="22"/>
          </w:rPr>
          <w:t>Tabela 7. Liczba osób i rodzin objętych pracą socjalną ogółem w latach 2017-2019.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_Toc54960191 \h </w:instrText>
        </w:r>
        <w:r w:rsidR="006336D9" w:rsidRPr="006336D9">
          <w:rPr>
            <w:i/>
            <w:noProof/>
            <w:webHidden/>
            <w:sz w:val="22"/>
          </w:rPr>
        </w:r>
        <w:r w:rsidR="006336D9" w:rsidRPr="006336D9">
          <w:rPr>
            <w:i/>
            <w:noProof/>
            <w:webHidden/>
            <w:sz w:val="22"/>
          </w:rPr>
          <w:fldChar w:fldCharType="separate"/>
        </w:r>
        <w:r w:rsidR="00935B19">
          <w:rPr>
            <w:i/>
            <w:noProof/>
            <w:webHidden/>
            <w:sz w:val="22"/>
          </w:rPr>
          <w:t>41</w:t>
        </w:r>
        <w:r w:rsidR="006336D9" w:rsidRPr="006336D9">
          <w:rPr>
            <w:i/>
            <w:noProof/>
            <w:webHidden/>
            <w:sz w:val="22"/>
          </w:rPr>
          <w:fldChar w:fldCharType="end"/>
        </w:r>
      </w:hyperlink>
    </w:p>
    <w:p w14:paraId="3D92E79F" w14:textId="44BA8B1E"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2" w:history="1">
        <w:r w:rsidR="006336D9" w:rsidRPr="006336D9">
          <w:rPr>
            <w:rStyle w:val="Hipercze"/>
            <w:i/>
            <w:noProof/>
            <w:sz w:val="22"/>
          </w:rPr>
          <w:t>Tabela 8. Świadczenia przyznane w zakresie realizacji programów wieloletnich „Pomoc państwa w zakresie dożywiania” oraz „Posiłek w szkole i w domu”.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_Toc54960192 \h </w:instrText>
        </w:r>
        <w:r w:rsidR="006336D9" w:rsidRPr="006336D9">
          <w:rPr>
            <w:i/>
            <w:noProof/>
            <w:webHidden/>
            <w:sz w:val="22"/>
          </w:rPr>
        </w:r>
        <w:r w:rsidR="006336D9" w:rsidRPr="006336D9">
          <w:rPr>
            <w:i/>
            <w:noProof/>
            <w:webHidden/>
            <w:sz w:val="22"/>
          </w:rPr>
          <w:fldChar w:fldCharType="separate"/>
        </w:r>
        <w:r w:rsidR="00935B19">
          <w:rPr>
            <w:i/>
            <w:noProof/>
            <w:webHidden/>
            <w:sz w:val="22"/>
          </w:rPr>
          <w:t>42</w:t>
        </w:r>
        <w:r w:rsidR="006336D9" w:rsidRPr="006336D9">
          <w:rPr>
            <w:i/>
            <w:noProof/>
            <w:webHidden/>
            <w:sz w:val="22"/>
          </w:rPr>
          <w:fldChar w:fldCharType="end"/>
        </w:r>
      </w:hyperlink>
    </w:p>
    <w:p w14:paraId="47CCA0C5" w14:textId="69AA47AA"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3" w:history="1">
        <w:r w:rsidR="006336D9" w:rsidRPr="006336D9">
          <w:rPr>
            <w:rStyle w:val="Hipercze"/>
            <w:i/>
            <w:noProof/>
            <w:sz w:val="22"/>
          </w:rPr>
          <w:t>Tabela 9. Zasiłki rodzinne wypłacone w latach 2017-2019.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_Toc54960193 \h </w:instrText>
        </w:r>
        <w:r w:rsidR="006336D9" w:rsidRPr="006336D9">
          <w:rPr>
            <w:i/>
            <w:noProof/>
            <w:webHidden/>
            <w:sz w:val="22"/>
          </w:rPr>
        </w:r>
        <w:r w:rsidR="006336D9" w:rsidRPr="006336D9">
          <w:rPr>
            <w:i/>
            <w:noProof/>
            <w:webHidden/>
            <w:sz w:val="22"/>
          </w:rPr>
          <w:fldChar w:fldCharType="separate"/>
        </w:r>
        <w:r w:rsidR="00935B19">
          <w:rPr>
            <w:i/>
            <w:noProof/>
            <w:webHidden/>
            <w:sz w:val="22"/>
          </w:rPr>
          <w:t>42</w:t>
        </w:r>
        <w:r w:rsidR="006336D9" w:rsidRPr="006336D9">
          <w:rPr>
            <w:i/>
            <w:noProof/>
            <w:webHidden/>
            <w:sz w:val="22"/>
          </w:rPr>
          <w:fldChar w:fldCharType="end"/>
        </w:r>
      </w:hyperlink>
    </w:p>
    <w:p w14:paraId="10406F86" w14:textId="50646F66"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4" w:history="1">
        <w:r w:rsidR="006336D9" w:rsidRPr="006336D9">
          <w:rPr>
            <w:rStyle w:val="Hipercze"/>
            <w:i/>
            <w:noProof/>
            <w:sz w:val="22"/>
          </w:rPr>
          <w:t>Tabela 10. Świadczenia wychowawcze 500 + wypłacane w latach 2017-2019.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_Toc54960194 \h </w:instrText>
        </w:r>
        <w:r w:rsidR="006336D9" w:rsidRPr="006336D9">
          <w:rPr>
            <w:i/>
            <w:noProof/>
            <w:webHidden/>
            <w:sz w:val="22"/>
          </w:rPr>
        </w:r>
        <w:r w:rsidR="006336D9" w:rsidRPr="006336D9">
          <w:rPr>
            <w:i/>
            <w:noProof/>
            <w:webHidden/>
            <w:sz w:val="22"/>
          </w:rPr>
          <w:fldChar w:fldCharType="separate"/>
        </w:r>
        <w:r w:rsidR="00935B19">
          <w:rPr>
            <w:i/>
            <w:noProof/>
            <w:webHidden/>
            <w:sz w:val="22"/>
          </w:rPr>
          <w:t>43</w:t>
        </w:r>
        <w:r w:rsidR="006336D9" w:rsidRPr="006336D9">
          <w:rPr>
            <w:i/>
            <w:noProof/>
            <w:webHidden/>
            <w:sz w:val="22"/>
          </w:rPr>
          <w:fldChar w:fldCharType="end"/>
        </w:r>
      </w:hyperlink>
    </w:p>
    <w:p w14:paraId="130325E0" w14:textId="364D4EDB"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5" w:history="1">
        <w:r w:rsidR="006336D9" w:rsidRPr="006336D9">
          <w:rPr>
            <w:rStyle w:val="Hipercze"/>
            <w:i/>
            <w:noProof/>
            <w:sz w:val="22"/>
          </w:rPr>
          <w:t>Tabela 11. Liczba rodzin korzystających z funduszu alimentacyjnego. Źródło: dane OPS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_Toc54960195 \h </w:instrText>
        </w:r>
        <w:r w:rsidR="006336D9" w:rsidRPr="006336D9">
          <w:rPr>
            <w:i/>
            <w:noProof/>
            <w:webHidden/>
            <w:sz w:val="22"/>
          </w:rPr>
        </w:r>
        <w:r w:rsidR="006336D9" w:rsidRPr="006336D9">
          <w:rPr>
            <w:i/>
            <w:noProof/>
            <w:webHidden/>
            <w:sz w:val="22"/>
          </w:rPr>
          <w:fldChar w:fldCharType="separate"/>
        </w:r>
        <w:r w:rsidR="00935B19">
          <w:rPr>
            <w:i/>
            <w:noProof/>
            <w:webHidden/>
            <w:sz w:val="22"/>
          </w:rPr>
          <w:t>43</w:t>
        </w:r>
        <w:r w:rsidR="006336D9" w:rsidRPr="006336D9">
          <w:rPr>
            <w:i/>
            <w:noProof/>
            <w:webHidden/>
            <w:sz w:val="22"/>
          </w:rPr>
          <w:fldChar w:fldCharType="end"/>
        </w:r>
      </w:hyperlink>
    </w:p>
    <w:p w14:paraId="7AD0ACB5" w14:textId="2A0CCFD7"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6" w:history="1">
        <w:r w:rsidR="006336D9" w:rsidRPr="006336D9">
          <w:rPr>
            <w:rStyle w:val="Hipercze"/>
            <w:i/>
            <w:noProof/>
            <w:sz w:val="22"/>
          </w:rPr>
          <w:t>Tabela 12. Liczba przestępstw zaistniałych na terenie Gminy Jabłonka w latach 2017-2019. Źródło: dane Komisariat Policji w Jabłonce.</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_Toc54960196 \h </w:instrText>
        </w:r>
        <w:r w:rsidR="006336D9" w:rsidRPr="006336D9">
          <w:rPr>
            <w:i/>
            <w:noProof/>
            <w:webHidden/>
            <w:sz w:val="22"/>
          </w:rPr>
        </w:r>
        <w:r w:rsidR="006336D9" w:rsidRPr="006336D9">
          <w:rPr>
            <w:i/>
            <w:noProof/>
            <w:webHidden/>
            <w:sz w:val="22"/>
          </w:rPr>
          <w:fldChar w:fldCharType="separate"/>
        </w:r>
        <w:r w:rsidR="00935B19">
          <w:rPr>
            <w:i/>
            <w:noProof/>
            <w:webHidden/>
            <w:sz w:val="22"/>
          </w:rPr>
          <w:t>47</w:t>
        </w:r>
        <w:r w:rsidR="006336D9" w:rsidRPr="006336D9">
          <w:rPr>
            <w:i/>
            <w:noProof/>
            <w:webHidden/>
            <w:sz w:val="22"/>
          </w:rPr>
          <w:fldChar w:fldCharType="end"/>
        </w:r>
      </w:hyperlink>
    </w:p>
    <w:p w14:paraId="327E8DA5" w14:textId="11B90EF7"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7" w:history="1">
        <w:r w:rsidR="006336D9" w:rsidRPr="006336D9">
          <w:rPr>
            <w:rStyle w:val="Hipercze"/>
            <w:i/>
            <w:noProof/>
            <w:sz w:val="22"/>
          </w:rPr>
          <w:t>Tabela 13. Powody przyznawania świadczeń z pomocy społecznej w latach 2017-2019.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_Toc54960197 \h </w:instrText>
        </w:r>
        <w:r w:rsidR="006336D9" w:rsidRPr="006336D9">
          <w:rPr>
            <w:i/>
            <w:noProof/>
            <w:webHidden/>
            <w:sz w:val="22"/>
          </w:rPr>
        </w:r>
        <w:r w:rsidR="006336D9" w:rsidRPr="006336D9">
          <w:rPr>
            <w:i/>
            <w:noProof/>
            <w:webHidden/>
            <w:sz w:val="22"/>
          </w:rPr>
          <w:fldChar w:fldCharType="separate"/>
        </w:r>
        <w:r w:rsidR="00935B19">
          <w:rPr>
            <w:i/>
            <w:noProof/>
            <w:webHidden/>
            <w:sz w:val="22"/>
          </w:rPr>
          <w:t>57</w:t>
        </w:r>
        <w:r w:rsidR="006336D9" w:rsidRPr="006336D9">
          <w:rPr>
            <w:i/>
            <w:noProof/>
            <w:webHidden/>
            <w:sz w:val="22"/>
          </w:rPr>
          <w:fldChar w:fldCharType="end"/>
        </w:r>
      </w:hyperlink>
    </w:p>
    <w:p w14:paraId="3C0CD061" w14:textId="592119BA"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8" w:history="1">
        <w:r w:rsidR="006336D9" w:rsidRPr="006336D9">
          <w:rPr>
            <w:rStyle w:val="Hipercze"/>
            <w:i/>
            <w:noProof/>
            <w:sz w:val="22"/>
          </w:rPr>
          <w:t>Tabela 14. Liczba wydanych orzeczeń o niepełnosprawności dla mieszkańców Gminy Jabłonka w latach 2017-2019. Źródło: PCPR w Nowym Targu.</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_Toc54960198 \h </w:instrText>
        </w:r>
        <w:r w:rsidR="006336D9" w:rsidRPr="006336D9">
          <w:rPr>
            <w:i/>
            <w:noProof/>
            <w:webHidden/>
            <w:sz w:val="22"/>
          </w:rPr>
        </w:r>
        <w:r w:rsidR="006336D9" w:rsidRPr="006336D9">
          <w:rPr>
            <w:i/>
            <w:noProof/>
            <w:webHidden/>
            <w:sz w:val="22"/>
          </w:rPr>
          <w:fldChar w:fldCharType="separate"/>
        </w:r>
        <w:r w:rsidR="00935B19">
          <w:rPr>
            <w:i/>
            <w:noProof/>
            <w:webHidden/>
            <w:sz w:val="22"/>
          </w:rPr>
          <w:t>59</w:t>
        </w:r>
        <w:r w:rsidR="006336D9" w:rsidRPr="006336D9">
          <w:rPr>
            <w:i/>
            <w:noProof/>
            <w:webHidden/>
            <w:sz w:val="22"/>
          </w:rPr>
          <w:fldChar w:fldCharType="end"/>
        </w:r>
      </w:hyperlink>
    </w:p>
    <w:p w14:paraId="52A2E01F" w14:textId="16BDF916"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199" w:history="1">
        <w:r w:rsidR="006336D9" w:rsidRPr="006336D9">
          <w:rPr>
            <w:rStyle w:val="Hipercze"/>
            <w:rFonts w:eastAsia="Lucida Sans Unicode" w:cs="Tahoma"/>
            <w:i/>
            <w:iCs/>
            <w:noProof/>
            <w:kern w:val="1"/>
            <w:sz w:val="22"/>
          </w:rPr>
          <w:t>Tabela 15. Typy rodzin korzystających ze świadczeń pomocy społecznej w latach 2017-2019.</w:t>
        </w:r>
        <w:r w:rsidR="006336D9" w:rsidRPr="006336D9">
          <w:rPr>
            <w:rStyle w:val="Hipercze"/>
            <w:rFonts w:eastAsia="Calibri" w:cs="Tahoma"/>
            <w:i/>
            <w:iCs/>
            <w:noProof/>
            <w:kern w:val="1"/>
            <w:sz w:val="22"/>
            <w:lang w:eastAsia="en-US"/>
          </w:rPr>
          <w:t xml:space="preserve"> Źródło: dane OPS Jabłonka.</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_Toc54960199 \h </w:instrText>
        </w:r>
        <w:r w:rsidR="006336D9" w:rsidRPr="006336D9">
          <w:rPr>
            <w:i/>
            <w:noProof/>
            <w:webHidden/>
            <w:sz w:val="22"/>
          </w:rPr>
        </w:r>
        <w:r w:rsidR="006336D9" w:rsidRPr="006336D9">
          <w:rPr>
            <w:i/>
            <w:noProof/>
            <w:webHidden/>
            <w:sz w:val="22"/>
          </w:rPr>
          <w:fldChar w:fldCharType="separate"/>
        </w:r>
        <w:r w:rsidR="00935B19">
          <w:rPr>
            <w:i/>
            <w:noProof/>
            <w:webHidden/>
            <w:sz w:val="22"/>
          </w:rPr>
          <w:t>61</w:t>
        </w:r>
        <w:r w:rsidR="006336D9" w:rsidRPr="006336D9">
          <w:rPr>
            <w:i/>
            <w:noProof/>
            <w:webHidden/>
            <w:sz w:val="22"/>
          </w:rPr>
          <w:fldChar w:fldCharType="end"/>
        </w:r>
      </w:hyperlink>
    </w:p>
    <w:p w14:paraId="4D7CD8A8" w14:textId="33304C7B"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200" w:history="1">
        <w:r w:rsidR="006336D9" w:rsidRPr="006336D9">
          <w:rPr>
            <w:rStyle w:val="Hipercze"/>
            <w:i/>
            <w:noProof/>
            <w:sz w:val="22"/>
          </w:rPr>
          <w:t>Tabela 16. Opieka nad dzieckiem i rodziną. Źródło: PCPR w Nowym Targu.</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_Toc54960200 \h </w:instrText>
        </w:r>
        <w:r w:rsidR="006336D9" w:rsidRPr="006336D9">
          <w:rPr>
            <w:i/>
            <w:noProof/>
            <w:webHidden/>
            <w:sz w:val="22"/>
          </w:rPr>
        </w:r>
        <w:r w:rsidR="006336D9" w:rsidRPr="006336D9">
          <w:rPr>
            <w:i/>
            <w:noProof/>
            <w:webHidden/>
            <w:sz w:val="22"/>
          </w:rPr>
          <w:fldChar w:fldCharType="separate"/>
        </w:r>
        <w:r w:rsidR="00935B19">
          <w:rPr>
            <w:i/>
            <w:noProof/>
            <w:webHidden/>
            <w:sz w:val="22"/>
          </w:rPr>
          <w:t>61</w:t>
        </w:r>
        <w:r w:rsidR="006336D9" w:rsidRPr="006336D9">
          <w:rPr>
            <w:i/>
            <w:noProof/>
            <w:webHidden/>
            <w:sz w:val="22"/>
          </w:rPr>
          <w:fldChar w:fldCharType="end"/>
        </w:r>
      </w:hyperlink>
    </w:p>
    <w:p w14:paraId="4990853D" w14:textId="2749D973"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201" w:history="1">
        <w:r w:rsidR="006336D9" w:rsidRPr="006336D9">
          <w:rPr>
            <w:rStyle w:val="Hipercze"/>
            <w:rFonts w:eastAsia="Lucida Sans Unicode" w:cs="Tahoma"/>
            <w:i/>
            <w:iCs/>
            <w:noProof/>
            <w:kern w:val="1"/>
            <w:sz w:val="22"/>
          </w:rPr>
          <w:t>Tabela 17. Bezrobocie rejestrowane w Gminie Jabłonka w latach 2017-2019. Źródło: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_Toc54960201 \h </w:instrText>
        </w:r>
        <w:r w:rsidR="006336D9" w:rsidRPr="006336D9">
          <w:rPr>
            <w:i/>
            <w:noProof/>
            <w:webHidden/>
            <w:sz w:val="22"/>
          </w:rPr>
        </w:r>
        <w:r w:rsidR="006336D9" w:rsidRPr="006336D9">
          <w:rPr>
            <w:i/>
            <w:noProof/>
            <w:webHidden/>
            <w:sz w:val="22"/>
          </w:rPr>
          <w:fldChar w:fldCharType="separate"/>
        </w:r>
        <w:r w:rsidR="00935B19">
          <w:rPr>
            <w:i/>
            <w:noProof/>
            <w:webHidden/>
            <w:sz w:val="22"/>
          </w:rPr>
          <w:t>62</w:t>
        </w:r>
        <w:r w:rsidR="006336D9" w:rsidRPr="006336D9">
          <w:rPr>
            <w:i/>
            <w:noProof/>
            <w:webHidden/>
            <w:sz w:val="22"/>
          </w:rPr>
          <w:fldChar w:fldCharType="end"/>
        </w:r>
      </w:hyperlink>
    </w:p>
    <w:p w14:paraId="485457B1" w14:textId="2CFC93A3" w:rsidR="006336D9" w:rsidRPr="006336D9" w:rsidRDefault="00AE7E97">
      <w:pPr>
        <w:pStyle w:val="Spisilustracji"/>
        <w:tabs>
          <w:tab w:val="right" w:leader="dot" w:pos="9062"/>
        </w:tabs>
        <w:rPr>
          <w:rFonts w:asciiTheme="minorHAnsi" w:eastAsiaTheme="minorEastAsia" w:hAnsiTheme="minorHAnsi" w:cstheme="minorBidi"/>
          <w:i/>
          <w:noProof/>
          <w:sz w:val="22"/>
        </w:rPr>
      </w:pPr>
      <w:hyperlink w:anchor="_Toc54960202" w:history="1">
        <w:r w:rsidR="006336D9" w:rsidRPr="006336D9">
          <w:rPr>
            <w:rStyle w:val="Hipercze"/>
            <w:i/>
            <w:noProof/>
            <w:sz w:val="22"/>
          </w:rPr>
          <w:t>Tabela 18. Stopa bezrobocia w Powiecie Nowotarskim, Województwie Małopolskim oraz Kraju w latach 2017-2019. Źródło: GUS https://bdl.stat.gov.pl/</w:t>
        </w:r>
        <w:r w:rsidR="006336D9" w:rsidRPr="006336D9">
          <w:rPr>
            <w:i/>
            <w:noProof/>
            <w:webHidden/>
            <w:sz w:val="22"/>
          </w:rPr>
          <w:tab/>
        </w:r>
        <w:r w:rsidR="006336D9" w:rsidRPr="006336D9">
          <w:rPr>
            <w:i/>
            <w:noProof/>
            <w:webHidden/>
            <w:sz w:val="22"/>
          </w:rPr>
          <w:fldChar w:fldCharType="begin"/>
        </w:r>
        <w:r w:rsidR="006336D9" w:rsidRPr="006336D9">
          <w:rPr>
            <w:i/>
            <w:noProof/>
            <w:webHidden/>
            <w:sz w:val="22"/>
          </w:rPr>
          <w:instrText xml:space="preserve"> PAGEREF _Toc54960202 \h </w:instrText>
        </w:r>
        <w:r w:rsidR="006336D9" w:rsidRPr="006336D9">
          <w:rPr>
            <w:i/>
            <w:noProof/>
            <w:webHidden/>
            <w:sz w:val="22"/>
          </w:rPr>
        </w:r>
        <w:r w:rsidR="006336D9" w:rsidRPr="006336D9">
          <w:rPr>
            <w:i/>
            <w:noProof/>
            <w:webHidden/>
            <w:sz w:val="22"/>
          </w:rPr>
          <w:fldChar w:fldCharType="separate"/>
        </w:r>
        <w:r w:rsidR="00935B19">
          <w:rPr>
            <w:i/>
            <w:noProof/>
            <w:webHidden/>
            <w:sz w:val="22"/>
          </w:rPr>
          <w:t>62</w:t>
        </w:r>
        <w:r w:rsidR="006336D9" w:rsidRPr="006336D9">
          <w:rPr>
            <w:i/>
            <w:noProof/>
            <w:webHidden/>
            <w:sz w:val="22"/>
          </w:rPr>
          <w:fldChar w:fldCharType="end"/>
        </w:r>
      </w:hyperlink>
    </w:p>
    <w:p w14:paraId="281F1B43" w14:textId="77777777" w:rsidR="00446DA1" w:rsidRPr="00446DA1" w:rsidRDefault="00941C20" w:rsidP="006333EE">
      <w:pPr>
        <w:pStyle w:val="Spisilustracji"/>
        <w:tabs>
          <w:tab w:val="right" w:leader="dot" w:pos="9062"/>
        </w:tabs>
        <w:spacing w:before="0" w:after="0" w:line="240" w:lineRule="auto"/>
        <w:ind w:left="284" w:hanging="284"/>
        <w:rPr>
          <w:i/>
          <w:iCs/>
          <w:noProof/>
          <w:sz w:val="22"/>
        </w:rPr>
      </w:pPr>
      <w:r w:rsidRPr="006336D9">
        <w:rPr>
          <w:rStyle w:val="Hipercze"/>
          <w:i/>
          <w:iCs/>
          <w:noProof/>
          <w:color w:val="FF0000"/>
          <w:sz w:val="22"/>
        </w:rPr>
        <w:fldChar w:fldCharType="end"/>
      </w:r>
      <w:r w:rsidRPr="00446DA1">
        <w:rPr>
          <w:i/>
          <w:iCs/>
          <w:color w:val="FF0000"/>
          <w:sz w:val="22"/>
        </w:rPr>
        <w:fldChar w:fldCharType="begin"/>
      </w:r>
      <w:r w:rsidR="00BC61FE" w:rsidRPr="00446DA1">
        <w:rPr>
          <w:i/>
          <w:iCs/>
          <w:color w:val="FF0000"/>
          <w:sz w:val="22"/>
        </w:rPr>
        <w:instrText xml:space="preserve"> TOC \h \z \c "Rysunek" </w:instrText>
      </w:r>
      <w:r w:rsidRPr="00446DA1">
        <w:rPr>
          <w:i/>
          <w:iCs/>
          <w:color w:val="FF0000"/>
          <w:sz w:val="22"/>
        </w:rPr>
        <w:fldChar w:fldCharType="separate"/>
      </w:r>
    </w:p>
    <w:p w14:paraId="4C65B49A" w14:textId="77EBC167" w:rsidR="00446DA1" w:rsidRPr="00446DA1" w:rsidRDefault="00AE7E97">
      <w:pPr>
        <w:pStyle w:val="Spisilustracji"/>
        <w:tabs>
          <w:tab w:val="right" w:leader="dot" w:pos="9062"/>
        </w:tabs>
        <w:rPr>
          <w:rFonts w:asciiTheme="minorHAnsi" w:eastAsiaTheme="minorEastAsia" w:hAnsiTheme="minorHAnsi" w:cstheme="minorBidi"/>
          <w:i/>
          <w:iCs/>
          <w:noProof/>
          <w:sz w:val="22"/>
        </w:rPr>
      </w:pPr>
      <w:hyperlink w:anchor="_Toc53600308" w:history="1">
        <w:r w:rsidR="00446DA1" w:rsidRPr="00446DA1">
          <w:rPr>
            <w:rStyle w:val="Hipercze"/>
            <w:i/>
            <w:iCs/>
            <w:noProof/>
            <w:sz w:val="22"/>
          </w:rPr>
          <w:t>Rysunek 1. Umiejscowienie gminy Jabłonka w powiecie nowotarskim w województwie małopolskim. Źródło: https://www.osp.org.pl</w:t>
        </w:r>
        <w:r w:rsidR="00446DA1" w:rsidRPr="00446DA1">
          <w:rPr>
            <w:i/>
            <w:iCs/>
            <w:noProof/>
            <w:webHidden/>
            <w:sz w:val="22"/>
          </w:rPr>
          <w:tab/>
        </w:r>
        <w:r w:rsidR="00446DA1" w:rsidRPr="00446DA1">
          <w:rPr>
            <w:i/>
            <w:iCs/>
            <w:noProof/>
            <w:webHidden/>
            <w:sz w:val="22"/>
          </w:rPr>
          <w:fldChar w:fldCharType="begin"/>
        </w:r>
        <w:r w:rsidR="00446DA1" w:rsidRPr="00446DA1">
          <w:rPr>
            <w:i/>
            <w:iCs/>
            <w:noProof/>
            <w:webHidden/>
            <w:sz w:val="22"/>
          </w:rPr>
          <w:instrText xml:space="preserve"> PAGEREF _Toc53600308 \h </w:instrText>
        </w:r>
        <w:r w:rsidR="00446DA1" w:rsidRPr="00446DA1">
          <w:rPr>
            <w:i/>
            <w:iCs/>
            <w:noProof/>
            <w:webHidden/>
            <w:sz w:val="22"/>
          </w:rPr>
        </w:r>
        <w:r w:rsidR="00446DA1" w:rsidRPr="00446DA1">
          <w:rPr>
            <w:i/>
            <w:iCs/>
            <w:noProof/>
            <w:webHidden/>
            <w:sz w:val="22"/>
          </w:rPr>
          <w:fldChar w:fldCharType="separate"/>
        </w:r>
        <w:r w:rsidR="00935B19">
          <w:rPr>
            <w:i/>
            <w:iCs/>
            <w:noProof/>
            <w:webHidden/>
            <w:sz w:val="22"/>
          </w:rPr>
          <w:t>13</w:t>
        </w:r>
        <w:r w:rsidR="00446DA1" w:rsidRPr="00446DA1">
          <w:rPr>
            <w:i/>
            <w:iCs/>
            <w:noProof/>
            <w:webHidden/>
            <w:sz w:val="22"/>
          </w:rPr>
          <w:fldChar w:fldCharType="end"/>
        </w:r>
      </w:hyperlink>
    </w:p>
    <w:p w14:paraId="0A89DFCF" w14:textId="77777777" w:rsidR="00BC61FE" w:rsidRPr="007067E6" w:rsidRDefault="00941C20" w:rsidP="00C9095B">
      <w:pPr>
        <w:spacing w:before="0" w:after="0" w:line="240" w:lineRule="auto"/>
        <w:ind w:left="284" w:hanging="284"/>
        <w:rPr>
          <w:i/>
          <w:color w:val="FF0000"/>
          <w:szCs w:val="24"/>
        </w:rPr>
      </w:pPr>
      <w:r w:rsidRPr="00446DA1">
        <w:rPr>
          <w:i/>
          <w:iCs/>
          <w:color w:val="FF0000"/>
          <w:sz w:val="22"/>
        </w:rPr>
        <w:fldChar w:fldCharType="end"/>
      </w:r>
    </w:p>
    <w:p w14:paraId="66BD5EB8" w14:textId="77777777" w:rsidR="00BC61FE" w:rsidRPr="007067E6" w:rsidRDefault="00BC61FE" w:rsidP="00BC61FE">
      <w:pPr>
        <w:rPr>
          <w:i/>
          <w:color w:val="FF0000"/>
          <w:szCs w:val="24"/>
        </w:rPr>
      </w:pPr>
    </w:p>
    <w:p w14:paraId="09E79D40" w14:textId="77777777" w:rsidR="006C13A8" w:rsidRPr="007067E6" w:rsidRDefault="006C13A8">
      <w:pPr>
        <w:rPr>
          <w:i/>
          <w:iCs/>
          <w:color w:val="FF0000"/>
        </w:rPr>
      </w:pPr>
    </w:p>
    <w:sectPr w:rsidR="006C13A8" w:rsidRPr="007067E6" w:rsidSect="00062A62">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3FC1" w14:textId="77777777" w:rsidR="003031E5" w:rsidRDefault="003031E5" w:rsidP="00BC61FE">
      <w:pPr>
        <w:spacing w:before="0" w:after="0" w:line="240" w:lineRule="auto"/>
      </w:pPr>
      <w:r>
        <w:separator/>
      </w:r>
    </w:p>
  </w:endnote>
  <w:endnote w:type="continuationSeparator" w:id="0">
    <w:p w14:paraId="610E2F57" w14:textId="77777777" w:rsidR="003031E5" w:rsidRDefault="003031E5" w:rsidP="00BC61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0"/>
    <w:family w:val="auto"/>
    <w:pitch w:val="default"/>
  </w:font>
  <w:font w:name="Verdana">
    <w:panose1 w:val="020B0604030504040204"/>
    <w:charset w:val="EE"/>
    <w:family w:val="swiss"/>
    <w:pitch w:val="variable"/>
    <w:sig w:usb0="A10006FF" w:usb1="4000205B" w:usb2="00000010" w:usb3="00000000" w:csb0="0000019F" w:csb1="00000000"/>
  </w:font>
  <w:font w:name="FreeSans">
    <w:altName w:val="Times New Roman"/>
    <w:charset w:val="01"/>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233145"/>
      <w:docPartObj>
        <w:docPartGallery w:val="Page Numbers (Bottom of Page)"/>
        <w:docPartUnique/>
      </w:docPartObj>
    </w:sdtPr>
    <w:sdtContent>
      <w:p w14:paraId="4550D39E" w14:textId="77777777" w:rsidR="00AE7E97" w:rsidRDefault="00AE7E97">
        <w:pPr>
          <w:pStyle w:val="Stopka"/>
          <w:jc w:val="right"/>
        </w:pPr>
        <w:r>
          <w:fldChar w:fldCharType="begin"/>
        </w:r>
        <w:r>
          <w:instrText>PAGE   \* MERGEFORMAT</w:instrText>
        </w:r>
        <w:r>
          <w:fldChar w:fldCharType="separate"/>
        </w:r>
        <w:r>
          <w:rPr>
            <w:noProof/>
          </w:rPr>
          <w:t>6</w:t>
        </w:r>
        <w:r>
          <w:fldChar w:fldCharType="end"/>
        </w:r>
      </w:p>
    </w:sdtContent>
  </w:sdt>
  <w:p w14:paraId="48D32000" w14:textId="77777777" w:rsidR="00AE7E97" w:rsidRDefault="00AE7E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802128"/>
      <w:docPartObj>
        <w:docPartGallery w:val="Page Numbers (Bottom of Page)"/>
        <w:docPartUnique/>
      </w:docPartObj>
    </w:sdtPr>
    <w:sdtContent>
      <w:p w14:paraId="45074C8B" w14:textId="77777777" w:rsidR="00AE7E97" w:rsidRDefault="00AE7E97">
        <w:pPr>
          <w:pStyle w:val="Stopka"/>
          <w:jc w:val="right"/>
        </w:pPr>
        <w:r>
          <w:fldChar w:fldCharType="begin"/>
        </w:r>
        <w:r>
          <w:instrText>PAGE   \* MERGEFORMAT</w:instrText>
        </w:r>
        <w:r>
          <w:fldChar w:fldCharType="separate"/>
        </w:r>
        <w:r>
          <w:rPr>
            <w:noProof/>
          </w:rPr>
          <w:t>118</w:t>
        </w:r>
        <w:r>
          <w:rPr>
            <w:noProof/>
          </w:rPr>
          <w:fldChar w:fldCharType="end"/>
        </w:r>
      </w:p>
    </w:sdtContent>
  </w:sdt>
  <w:p w14:paraId="44104444" w14:textId="77777777" w:rsidR="00AE7E97" w:rsidRDefault="00AE7E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3582" w14:textId="77777777" w:rsidR="003031E5" w:rsidRDefault="003031E5" w:rsidP="00BC61FE">
      <w:pPr>
        <w:spacing w:before="0" w:after="0" w:line="240" w:lineRule="auto"/>
      </w:pPr>
      <w:r>
        <w:separator/>
      </w:r>
    </w:p>
  </w:footnote>
  <w:footnote w:type="continuationSeparator" w:id="0">
    <w:p w14:paraId="0AAB7EA0" w14:textId="77777777" w:rsidR="003031E5" w:rsidRDefault="003031E5" w:rsidP="00BC61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A44229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626077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D02F87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cs="Open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Open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bullet"/>
      <w:lvlText w:val=""/>
      <w:lvlJc w:val="left"/>
      <w:pPr>
        <w:tabs>
          <w:tab w:val="num" w:pos="0"/>
        </w:tabs>
        <w:ind w:left="754" w:hanging="360"/>
      </w:pPr>
      <w:rPr>
        <w:rFonts w:ascii="Symbol" w:hAnsi="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rPr>
    </w:lvl>
    <w:lvl w:ilvl="3">
      <w:start w:val="1"/>
      <w:numFmt w:val="bullet"/>
      <w:lvlText w:val=""/>
      <w:lvlJc w:val="left"/>
      <w:pPr>
        <w:tabs>
          <w:tab w:val="num" w:pos="0"/>
        </w:tabs>
        <w:ind w:left="2914" w:hanging="360"/>
      </w:pPr>
      <w:rPr>
        <w:rFonts w:ascii="Symbol" w:hAnsi="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rPr>
    </w:lvl>
    <w:lvl w:ilvl="6">
      <w:start w:val="1"/>
      <w:numFmt w:val="bullet"/>
      <w:lvlText w:val=""/>
      <w:lvlJc w:val="left"/>
      <w:pPr>
        <w:tabs>
          <w:tab w:val="num" w:pos="0"/>
        </w:tabs>
        <w:ind w:left="5074" w:hanging="360"/>
      </w:pPr>
      <w:rPr>
        <w:rFonts w:ascii="Symbol" w:hAnsi="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rPr>
    </w:lvl>
  </w:abstractNum>
  <w:abstractNum w:abstractNumId="5" w15:restartNumberingAfterBreak="0">
    <w:nsid w:val="00000010"/>
    <w:multiLevelType w:val="multilevel"/>
    <w:tmpl w:val="C3BCBE0C"/>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13"/>
    <w:multiLevelType w:val="multilevel"/>
    <w:tmpl w:val="B504014A"/>
    <w:name w:val="WW8Num19"/>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sz w:val="20"/>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sz w:val="20"/>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F"/>
    <w:multiLevelType w:val="multilevel"/>
    <w:tmpl w:val="7264E6A0"/>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23"/>
    <w:multiLevelType w:val="multilevel"/>
    <w:tmpl w:val="8D127C7C"/>
    <w:name w:val="WW8Num35"/>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5AD5FE2"/>
    <w:multiLevelType w:val="multilevel"/>
    <w:tmpl w:val="7794D7FE"/>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E16281"/>
    <w:multiLevelType w:val="hybridMultilevel"/>
    <w:tmpl w:val="81F4D278"/>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730290"/>
    <w:multiLevelType w:val="hybridMultilevel"/>
    <w:tmpl w:val="E7BE0986"/>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84061D"/>
    <w:multiLevelType w:val="hybridMultilevel"/>
    <w:tmpl w:val="8C82C89C"/>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12290D"/>
    <w:multiLevelType w:val="hybridMultilevel"/>
    <w:tmpl w:val="33A21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2F3E5A"/>
    <w:multiLevelType w:val="hybridMultilevel"/>
    <w:tmpl w:val="A8289A1A"/>
    <w:lvl w:ilvl="0" w:tplc="35AC841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B4A1DA7"/>
    <w:multiLevelType w:val="hybridMultilevel"/>
    <w:tmpl w:val="70B68AB4"/>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77EB"/>
    <w:multiLevelType w:val="hybridMultilevel"/>
    <w:tmpl w:val="435C96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210E99"/>
    <w:multiLevelType w:val="hybridMultilevel"/>
    <w:tmpl w:val="460EDCE4"/>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8877D2"/>
    <w:multiLevelType w:val="hybridMultilevel"/>
    <w:tmpl w:val="2D8A5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9D1451"/>
    <w:multiLevelType w:val="hybridMultilevel"/>
    <w:tmpl w:val="494AF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E2ADB"/>
    <w:multiLevelType w:val="hybridMultilevel"/>
    <w:tmpl w:val="7B363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2760EC"/>
    <w:multiLevelType w:val="hybridMultilevel"/>
    <w:tmpl w:val="0D025AF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DA6067E"/>
    <w:multiLevelType w:val="hybridMultilevel"/>
    <w:tmpl w:val="737608C2"/>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4A48BE"/>
    <w:multiLevelType w:val="hybridMultilevel"/>
    <w:tmpl w:val="C9986D1E"/>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414535"/>
    <w:multiLevelType w:val="hybridMultilevel"/>
    <w:tmpl w:val="A990A0B8"/>
    <w:lvl w:ilvl="0" w:tplc="45A4FAB4">
      <w:numFmt w:val="bullet"/>
      <w:lvlText w:val="-"/>
      <w:lvlJc w:val="left"/>
      <w:pPr>
        <w:ind w:left="720" w:hanging="360"/>
      </w:pPr>
      <w:rPr>
        <w:rFonts w:ascii="Garamond" w:hAnsi="Garamond"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53D1BC1"/>
    <w:multiLevelType w:val="hybridMultilevel"/>
    <w:tmpl w:val="9A2887B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96466B"/>
    <w:multiLevelType w:val="hybridMultilevel"/>
    <w:tmpl w:val="51D8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003051"/>
    <w:multiLevelType w:val="hybridMultilevel"/>
    <w:tmpl w:val="86D2A3D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9" w15:restartNumberingAfterBreak="0">
    <w:nsid w:val="376B533B"/>
    <w:multiLevelType w:val="hybridMultilevel"/>
    <w:tmpl w:val="00DAECE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B4B59AC"/>
    <w:multiLevelType w:val="multilevel"/>
    <w:tmpl w:val="8B408798"/>
    <w:lvl w:ilvl="0">
      <w:start w:val="1"/>
      <w:numFmt w:val="decimal"/>
      <w:pStyle w:val="Nagwek2"/>
      <w:lvlText w:val="%1."/>
      <w:lvlJc w:val="left"/>
      <w:pPr>
        <w:ind w:left="360" w:hanging="360"/>
      </w:pPr>
      <w:rPr>
        <w:rFonts w:hint="default"/>
      </w:rPr>
    </w:lvl>
    <w:lvl w:ilvl="1">
      <w:start w:val="4"/>
      <w:numFmt w:val="decimal"/>
      <w:isLgl/>
      <w:lvlText w:val="%1.%2"/>
      <w:lvlJc w:val="left"/>
      <w:pPr>
        <w:ind w:left="765" w:hanging="405"/>
      </w:pPr>
      <w:rPr>
        <w:rFonts w:hint="default"/>
        <w:color w:val="5B9BD5" w:themeColor="accen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C332CF5"/>
    <w:multiLevelType w:val="hybridMultilevel"/>
    <w:tmpl w:val="403A48FA"/>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6732A8"/>
    <w:multiLevelType w:val="hybridMultilevel"/>
    <w:tmpl w:val="1BE8FEEA"/>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017981"/>
    <w:multiLevelType w:val="hybridMultilevel"/>
    <w:tmpl w:val="3AA2A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53D6CAD"/>
    <w:multiLevelType w:val="hybridMultilevel"/>
    <w:tmpl w:val="30B614E2"/>
    <w:lvl w:ilvl="0" w:tplc="0415000F">
      <w:start w:val="1"/>
      <w:numFmt w:val="decimal"/>
      <w:lvlText w:val="%1."/>
      <w:lvlJc w:val="left"/>
      <w:pPr>
        <w:ind w:left="1430" w:hanging="360"/>
      </w:pPr>
      <w:rPr>
        <w:rFonts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35" w15:restartNumberingAfterBreak="0">
    <w:nsid w:val="46BD058E"/>
    <w:multiLevelType w:val="hybridMultilevel"/>
    <w:tmpl w:val="6BC03318"/>
    <w:lvl w:ilvl="0" w:tplc="8E721B18">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811C2A"/>
    <w:multiLevelType w:val="hybridMultilevel"/>
    <w:tmpl w:val="31D4E9F0"/>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7" w15:restartNumberingAfterBreak="0">
    <w:nsid w:val="4A457B7D"/>
    <w:multiLevelType w:val="hybridMultilevel"/>
    <w:tmpl w:val="46F22002"/>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12C40"/>
    <w:multiLevelType w:val="hybridMultilevel"/>
    <w:tmpl w:val="B3F4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E63226"/>
    <w:multiLevelType w:val="hybridMultilevel"/>
    <w:tmpl w:val="D4FA108E"/>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0" w15:restartNumberingAfterBreak="0">
    <w:nsid w:val="50412203"/>
    <w:multiLevelType w:val="hybridMultilevel"/>
    <w:tmpl w:val="73EE163A"/>
    <w:lvl w:ilvl="0" w:tplc="8E721B18">
      <w:numFmt w:val="bullet"/>
      <w:lvlText w:val="-"/>
      <w:lvlJc w:val="left"/>
      <w:pPr>
        <w:ind w:left="785"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1796453"/>
    <w:multiLevelType w:val="hybridMultilevel"/>
    <w:tmpl w:val="33E6619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4C1371F"/>
    <w:multiLevelType w:val="hybridMultilevel"/>
    <w:tmpl w:val="EA869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0C5164"/>
    <w:multiLevelType w:val="hybridMultilevel"/>
    <w:tmpl w:val="E86E843E"/>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6C33EC1"/>
    <w:multiLevelType w:val="hybridMultilevel"/>
    <w:tmpl w:val="440AAC58"/>
    <w:lvl w:ilvl="0" w:tplc="EEE0BF78">
      <w:numFmt w:val="bullet"/>
      <w:lvlText w:val="-"/>
      <w:lvlJc w:val="left"/>
      <w:pPr>
        <w:ind w:left="720" w:hanging="360"/>
      </w:pPr>
      <w:rPr>
        <w:rFonts w:ascii="Garamond" w:hAnsi="Garamond"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5D5307"/>
    <w:multiLevelType w:val="hybridMultilevel"/>
    <w:tmpl w:val="70ACE6A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58282CAA"/>
    <w:multiLevelType w:val="hybridMultilevel"/>
    <w:tmpl w:val="5E9E2958"/>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AF2DEE"/>
    <w:multiLevelType w:val="hybridMultilevel"/>
    <w:tmpl w:val="9F5E7CCC"/>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505702"/>
    <w:multiLevelType w:val="hybridMultilevel"/>
    <w:tmpl w:val="72C22162"/>
    <w:lvl w:ilvl="0" w:tplc="66BE201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336"/>
        </w:tabs>
        <w:ind w:left="-336" w:hanging="360"/>
      </w:pPr>
      <w:rPr>
        <w:rFonts w:ascii="Courier New" w:hAnsi="Courier New" w:cs="Courier New" w:hint="default"/>
      </w:rPr>
    </w:lvl>
    <w:lvl w:ilvl="2" w:tplc="04150005" w:tentative="1">
      <w:start w:val="1"/>
      <w:numFmt w:val="bullet"/>
      <w:lvlText w:val=""/>
      <w:lvlJc w:val="left"/>
      <w:pPr>
        <w:tabs>
          <w:tab w:val="num" w:pos="384"/>
        </w:tabs>
        <w:ind w:left="384" w:hanging="360"/>
      </w:pPr>
      <w:rPr>
        <w:rFonts w:ascii="Wingdings" w:hAnsi="Wingdings" w:hint="default"/>
      </w:rPr>
    </w:lvl>
    <w:lvl w:ilvl="3" w:tplc="04150001" w:tentative="1">
      <w:start w:val="1"/>
      <w:numFmt w:val="bullet"/>
      <w:lvlText w:val=""/>
      <w:lvlJc w:val="left"/>
      <w:pPr>
        <w:tabs>
          <w:tab w:val="num" w:pos="1104"/>
        </w:tabs>
        <w:ind w:left="1104" w:hanging="360"/>
      </w:pPr>
      <w:rPr>
        <w:rFonts w:ascii="Symbol" w:hAnsi="Symbol" w:hint="default"/>
      </w:rPr>
    </w:lvl>
    <w:lvl w:ilvl="4" w:tplc="04150003" w:tentative="1">
      <w:start w:val="1"/>
      <w:numFmt w:val="bullet"/>
      <w:lvlText w:val="o"/>
      <w:lvlJc w:val="left"/>
      <w:pPr>
        <w:tabs>
          <w:tab w:val="num" w:pos="1824"/>
        </w:tabs>
        <w:ind w:left="1824" w:hanging="360"/>
      </w:pPr>
      <w:rPr>
        <w:rFonts w:ascii="Courier New" w:hAnsi="Courier New" w:cs="Courier New" w:hint="default"/>
      </w:rPr>
    </w:lvl>
    <w:lvl w:ilvl="5" w:tplc="04150005" w:tentative="1">
      <w:start w:val="1"/>
      <w:numFmt w:val="bullet"/>
      <w:lvlText w:val=""/>
      <w:lvlJc w:val="left"/>
      <w:pPr>
        <w:tabs>
          <w:tab w:val="num" w:pos="2544"/>
        </w:tabs>
        <w:ind w:left="2544" w:hanging="360"/>
      </w:pPr>
      <w:rPr>
        <w:rFonts w:ascii="Wingdings" w:hAnsi="Wingdings" w:hint="default"/>
      </w:rPr>
    </w:lvl>
    <w:lvl w:ilvl="6" w:tplc="04150001" w:tentative="1">
      <w:start w:val="1"/>
      <w:numFmt w:val="bullet"/>
      <w:lvlText w:val=""/>
      <w:lvlJc w:val="left"/>
      <w:pPr>
        <w:tabs>
          <w:tab w:val="num" w:pos="3264"/>
        </w:tabs>
        <w:ind w:left="3264" w:hanging="360"/>
      </w:pPr>
      <w:rPr>
        <w:rFonts w:ascii="Symbol" w:hAnsi="Symbol" w:hint="default"/>
      </w:rPr>
    </w:lvl>
    <w:lvl w:ilvl="7" w:tplc="04150003" w:tentative="1">
      <w:start w:val="1"/>
      <w:numFmt w:val="bullet"/>
      <w:lvlText w:val="o"/>
      <w:lvlJc w:val="left"/>
      <w:pPr>
        <w:tabs>
          <w:tab w:val="num" w:pos="3984"/>
        </w:tabs>
        <w:ind w:left="3984" w:hanging="360"/>
      </w:pPr>
      <w:rPr>
        <w:rFonts w:ascii="Courier New" w:hAnsi="Courier New" w:cs="Courier New" w:hint="default"/>
      </w:rPr>
    </w:lvl>
    <w:lvl w:ilvl="8" w:tplc="04150005" w:tentative="1">
      <w:start w:val="1"/>
      <w:numFmt w:val="bullet"/>
      <w:lvlText w:val=""/>
      <w:lvlJc w:val="left"/>
      <w:pPr>
        <w:tabs>
          <w:tab w:val="num" w:pos="4704"/>
        </w:tabs>
        <w:ind w:left="4704" w:hanging="360"/>
      </w:pPr>
      <w:rPr>
        <w:rFonts w:ascii="Wingdings" w:hAnsi="Wingdings" w:hint="default"/>
      </w:rPr>
    </w:lvl>
  </w:abstractNum>
  <w:abstractNum w:abstractNumId="49" w15:restartNumberingAfterBreak="0">
    <w:nsid w:val="5FFB6D7E"/>
    <w:multiLevelType w:val="hybridMultilevel"/>
    <w:tmpl w:val="87068664"/>
    <w:lvl w:ilvl="0" w:tplc="66BE201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0B13A18"/>
    <w:multiLevelType w:val="hybridMultilevel"/>
    <w:tmpl w:val="8C786188"/>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60C12325"/>
    <w:multiLevelType w:val="hybridMultilevel"/>
    <w:tmpl w:val="1BD2B8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625D4CBA"/>
    <w:multiLevelType w:val="hybridMultilevel"/>
    <w:tmpl w:val="9FEC93BC"/>
    <w:lvl w:ilvl="0" w:tplc="0415000F">
      <w:start w:val="1"/>
      <w:numFmt w:val="decimal"/>
      <w:lvlText w:val="%1."/>
      <w:lvlJc w:val="left"/>
      <w:pPr>
        <w:ind w:left="2509" w:hanging="360"/>
      </w:pPr>
      <w:rPr>
        <w:rFonts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53" w15:restartNumberingAfterBreak="0">
    <w:nsid w:val="62DE3997"/>
    <w:multiLevelType w:val="hybridMultilevel"/>
    <w:tmpl w:val="1234D71E"/>
    <w:lvl w:ilvl="0" w:tplc="35AC841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4572207"/>
    <w:multiLevelType w:val="hybridMultilevel"/>
    <w:tmpl w:val="52DE826C"/>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55" w15:restartNumberingAfterBreak="0">
    <w:nsid w:val="687C2566"/>
    <w:multiLevelType w:val="hybridMultilevel"/>
    <w:tmpl w:val="5C3CCA5C"/>
    <w:lvl w:ilvl="0" w:tplc="DFE01FB4">
      <w:start w:val="1"/>
      <w:numFmt w:val="decimal"/>
      <w:pStyle w:val="Sty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8E60FD2"/>
    <w:multiLevelType w:val="hybridMultilevel"/>
    <w:tmpl w:val="26B443EE"/>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A835D1"/>
    <w:multiLevelType w:val="hybridMultilevel"/>
    <w:tmpl w:val="AF70C75E"/>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CC04E8B"/>
    <w:multiLevelType w:val="hybridMultilevel"/>
    <w:tmpl w:val="C5668B16"/>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62294"/>
    <w:multiLevelType w:val="hybridMultilevel"/>
    <w:tmpl w:val="8B3636E4"/>
    <w:lvl w:ilvl="0" w:tplc="8E721B18">
      <w:numFmt w:val="bullet"/>
      <w:lvlText w:val="-"/>
      <w:lvlJc w:val="left"/>
      <w:pPr>
        <w:ind w:left="644" w:hanging="360"/>
      </w:pPr>
      <w:rPr>
        <w:rFonts w:ascii="Garamond" w:hAnsi="Garamond"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15:restartNumberingAfterBreak="0">
    <w:nsid w:val="705F4559"/>
    <w:multiLevelType w:val="hybridMultilevel"/>
    <w:tmpl w:val="64F80018"/>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61" w15:restartNumberingAfterBreak="0">
    <w:nsid w:val="73EB5C30"/>
    <w:multiLevelType w:val="hybridMultilevel"/>
    <w:tmpl w:val="FBF699B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2" w15:restartNumberingAfterBreak="0">
    <w:nsid w:val="76AF6FB7"/>
    <w:multiLevelType w:val="hybridMultilevel"/>
    <w:tmpl w:val="201C1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99234C9"/>
    <w:multiLevelType w:val="hybridMultilevel"/>
    <w:tmpl w:val="6AC47C36"/>
    <w:lvl w:ilvl="0" w:tplc="35AC841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9B44A9B"/>
    <w:multiLevelType w:val="hybridMultilevel"/>
    <w:tmpl w:val="1B0C1A0E"/>
    <w:lvl w:ilvl="0" w:tplc="35AC8418">
      <w:start w:val="1"/>
      <w:numFmt w:val="bullet"/>
      <w:lvlText w:val=""/>
      <w:lvlJc w:val="left"/>
      <w:pPr>
        <w:ind w:left="720" w:hanging="360"/>
      </w:pPr>
      <w:rPr>
        <w:rFonts w:ascii="Symbol" w:hAnsi="Symbol" w:hint="default"/>
        <w:color w:val="auto"/>
      </w:rPr>
    </w:lvl>
    <w:lvl w:ilvl="1" w:tplc="FE3856B2">
      <w:numFmt w:val="bullet"/>
      <w:lvlText w:val="•"/>
      <w:lvlJc w:val="left"/>
      <w:pPr>
        <w:ind w:left="732" w:hanging="360"/>
      </w:pPr>
      <w:rPr>
        <w:rFonts w:ascii="Times New Roman" w:eastAsia="Times New Roman" w:hAnsi="Times New Roman" w:cs="Times New Roman"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65" w15:restartNumberingAfterBreak="0">
    <w:nsid w:val="79FB713F"/>
    <w:multiLevelType w:val="hybridMultilevel"/>
    <w:tmpl w:val="007022C2"/>
    <w:lvl w:ilvl="0" w:tplc="0415000F">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6" w15:restartNumberingAfterBreak="0">
    <w:nsid w:val="7A5E4270"/>
    <w:multiLevelType w:val="hybridMultilevel"/>
    <w:tmpl w:val="258CF5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D265C4A"/>
    <w:multiLevelType w:val="hybridMultilevel"/>
    <w:tmpl w:val="BA26FC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7DB14291"/>
    <w:multiLevelType w:val="hybridMultilevel"/>
    <w:tmpl w:val="F36E8328"/>
    <w:lvl w:ilvl="0" w:tplc="5A32B7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9"/>
  </w:num>
  <w:num w:numId="3">
    <w:abstractNumId w:val="64"/>
  </w:num>
  <w:num w:numId="4">
    <w:abstractNumId w:val="2"/>
  </w:num>
  <w:num w:numId="5">
    <w:abstractNumId w:val="4"/>
  </w:num>
  <w:num w:numId="6">
    <w:abstractNumId w:val="8"/>
  </w:num>
  <w:num w:numId="7">
    <w:abstractNumId w:val="30"/>
  </w:num>
  <w:num w:numId="8">
    <w:abstractNumId w:val="30"/>
    <w:lvlOverride w:ilvl="0">
      <w:startOverride w:val="1"/>
    </w:lvlOverride>
  </w:num>
  <w:num w:numId="9">
    <w:abstractNumId w:val="55"/>
  </w:num>
  <w:num w:numId="10">
    <w:abstractNumId w:val="60"/>
  </w:num>
  <w:num w:numId="11">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0"/>
  </w:num>
  <w:num w:numId="15">
    <w:abstractNumId w:val="59"/>
  </w:num>
  <w:num w:numId="16">
    <w:abstractNumId w:val="54"/>
  </w:num>
  <w:num w:numId="17">
    <w:abstractNumId w:val="10"/>
  </w:num>
  <w:num w:numId="18">
    <w:abstractNumId w:val="1"/>
  </w:num>
  <w:num w:numId="19">
    <w:abstractNumId w:val="0"/>
  </w:num>
  <w:num w:numId="20">
    <w:abstractNumId w:val="44"/>
  </w:num>
  <w:num w:numId="21">
    <w:abstractNumId w:val="5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num>
  <w:num w:numId="24">
    <w:abstractNumId w:val="41"/>
  </w:num>
  <w:num w:numId="25">
    <w:abstractNumId w:val="22"/>
  </w:num>
  <w:num w:numId="26">
    <w:abstractNumId w:val="67"/>
  </w:num>
  <w:num w:numId="27">
    <w:abstractNumId w:val="51"/>
  </w:num>
  <w:num w:numId="28">
    <w:abstractNumId w:val="50"/>
  </w:num>
  <w:num w:numId="29">
    <w:abstractNumId w:val="65"/>
  </w:num>
  <w:num w:numId="30">
    <w:abstractNumId w:val="39"/>
  </w:num>
  <w:num w:numId="31">
    <w:abstractNumId w:val="36"/>
  </w:num>
  <w:num w:numId="32">
    <w:abstractNumId w:val="45"/>
  </w:num>
  <w:num w:numId="33">
    <w:abstractNumId w:val="28"/>
  </w:num>
  <w:num w:numId="34">
    <w:abstractNumId w:val="61"/>
  </w:num>
  <w:num w:numId="35">
    <w:abstractNumId w:val="2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37"/>
  </w:num>
  <w:num w:numId="40">
    <w:abstractNumId w:val="24"/>
  </w:num>
  <w:num w:numId="41">
    <w:abstractNumId w:val="58"/>
  </w:num>
  <w:num w:numId="42">
    <w:abstractNumId w:val="68"/>
  </w:num>
  <w:num w:numId="43">
    <w:abstractNumId w:val="56"/>
  </w:num>
  <w:num w:numId="44">
    <w:abstractNumId w:val="47"/>
  </w:num>
  <w:num w:numId="45">
    <w:abstractNumId w:val="13"/>
  </w:num>
  <w:num w:numId="46">
    <w:abstractNumId w:val="46"/>
  </w:num>
  <w:num w:numId="47">
    <w:abstractNumId w:val="29"/>
  </w:num>
  <w:num w:numId="48">
    <w:abstractNumId w:val="26"/>
  </w:num>
  <w:num w:numId="49">
    <w:abstractNumId w:val="34"/>
  </w:num>
  <w:num w:numId="50">
    <w:abstractNumId w:val="14"/>
  </w:num>
  <w:num w:numId="51">
    <w:abstractNumId w:val="27"/>
  </w:num>
  <w:num w:numId="52">
    <w:abstractNumId w:val="63"/>
  </w:num>
  <w:num w:numId="53">
    <w:abstractNumId w:val="19"/>
  </w:num>
  <w:num w:numId="54">
    <w:abstractNumId w:val="49"/>
  </w:num>
  <w:num w:numId="55">
    <w:abstractNumId w:val="16"/>
  </w:num>
  <w:num w:numId="56">
    <w:abstractNumId w:val="42"/>
  </w:num>
  <w:num w:numId="57">
    <w:abstractNumId w:val="21"/>
  </w:num>
  <w:num w:numId="58">
    <w:abstractNumId w:val="33"/>
  </w:num>
  <w:num w:numId="59">
    <w:abstractNumId w:val="31"/>
  </w:num>
  <w:num w:numId="60">
    <w:abstractNumId w:val="38"/>
  </w:num>
  <w:num w:numId="61">
    <w:abstractNumId w:val="20"/>
  </w:num>
  <w:num w:numId="62">
    <w:abstractNumId w:val="15"/>
  </w:num>
  <w:num w:numId="63">
    <w:abstractNumId w:val="53"/>
  </w:num>
  <w:num w:numId="64">
    <w:abstractNumId w:val="18"/>
  </w:num>
  <w:num w:numId="65">
    <w:abstractNumId w:val="43"/>
  </w:num>
  <w:num w:numId="66">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 w:numId="68">
    <w:abstractNumId w:val="57"/>
  </w:num>
  <w:num w:numId="69">
    <w:abstractNumId w:val="32"/>
  </w:num>
  <w:num w:numId="7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1FE"/>
    <w:rsid w:val="00000117"/>
    <w:rsid w:val="0000049E"/>
    <w:rsid w:val="000022CC"/>
    <w:rsid w:val="000022F4"/>
    <w:rsid w:val="00004A53"/>
    <w:rsid w:val="00004F13"/>
    <w:rsid w:val="0000532E"/>
    <w:rsid w:val="00005DCE"/>
    <w:rsid w:val="00005DF1"/>
    <w:rsid w:val="0000611C"/>
    <w:rsid w:val="00006126"/>
    <w:rsid w:val="00007C07"/>
    <w:rsid w:val="00007FCD"/>
    <w:rsid w:val="00010DE6"/>
    <w:rsid w:val="00012ED8"/>
    <w:rsid w:val="00012F7D"/>
    <w:rsid w:val="0001302D"/>
    <w:rsid w:val="00014856"/>
    <w:rsid w:val="00014906"/>
    <w:rsid w:val="00015E11"/>
    <w:rsid w:val="00016578"/>
    <w:rsid w:val="0001737E"/>
    <w:rsid w:val="00022F6B"/>
    <w:rsid w:val="00022F73"/>
    <w:rsid w:val="0002367B"/>
    <w:rsid w:val="00023C5C"/>
    <w:rsid w:val="000263E2"/>
    <w:rsid w:val="00026517"/>
    <w:rsid w:val="00033A4E"/>
    <w:rsid w:val="000344C7"/>
    <w:rsid w:val="000361C9"/>
    <w:rsid w:val="00036DCA"/>
    <w:rsid w:val="00037843"/>
    <w:rsid w:val="000379AC"/>
    <w:rsid w:val="000410E1"/>
    <w:rsid w:val="00041BD9"/>
    <w:rsid w:val="00042EF8"/>
    <w:rsid w:val="00044DC4"/>
    <w:rsid w:val="00046FFF"/>
    <w:rsid w:val="00047402"/>
    <w:rsid w:val="000500B3"/>
    <w:rsid w:val="0005036F"/>
    <w:rsid w:val="00050D88"/>
    <w:rsid w:val="00052182"/>
    <w:rsid w:val="00053219"/>
    <w:rsid w:val="00054299"/>
    <w:rsid w:val="00054B56"/>
    <w:rsid w:val="00055823"/>
    <w:rsid w:val="00056194"/>
    <w:rsid w:val="00057DA8"/>
    <w:rsid w:val="00060EED"/>
    <w:rsid w:val="00061B63"/>
    <w:rsid w:val="000628E8"/>
    <w:rsid w:val="00062A62"/>
    <w:rsid w:val="0006446A"/>
    <w:rsid w:val="00066BD5"/>
    <w:rsid w:val="000672B9"/>
    <w:rsid w:val="00067385"/>
    <w:rsid w:val="00067817"/>
    <w:rsid w:val="00067D9D"/>
    <w:rsid w:val="00070103"/>
    <w:rsid w:val="00071929"/>
    <w:rsid w:val="00072142"/>
    <w:rsid w:val="000731EA"/>
    <w:rsid w:val="0007341E"/>
    <w:rsid w:val="000734C6"/>
    <w:rsid w:val="00073A8A"/>
    <w:rsid w:val="000753E7"/>
    <w:rsid w:val="00075A46"/>
    <w:rsid w:val="00075AA6"/>
    <w:rsid w:val="00075D00"/>
    <w:rsid w:val="000769D8"/>
    <w:rsid w:val="00080F0E"/>
    <w:rsid w:val="000817E3"/>
    <w:rsid w:val="00082080"/>
    <w:rsid w:val="000832F0"/>
    <w:rsid w:val="000840C9"/>
    <w:rsid w:val="00084A1E"/>
    <w:rsid w:val="00085121"/>
    <w:rsid w:val="00086690"/>
    <w:rsid w:val="00087671"/>
    <w:rsid w:val="00087857"/>
    <w:rsid w:val="00087A00"/>
    <w:rsid w:val="00090298"/>
    <w:rsid w:val="000909C9"/>
    <w:rsid w:val="00091BDD"/>
    <w:rsid w:val="000928ED"/>
    <w:rsid w:val="00093595"/>
    <w:rsid w:val="00094E43"/>
    <w:rsid w:val="0009529E"/>
    <w:rsid w:val="00095733"/>
    <w:rsid w:val="00096085"/>
    <w:rsid w:val="00096E8D"/>
    <w:rsid w:val="000A08A9"/>
    <w:rsid w:val="000A15BB"/>
    <w:rsid w:val="000A3AA3"/>
    <w:rsid w:val="000A3B4B"/>
    <w:rsid w:val="000A4875"/>
    <w:rsid w:val="000A600C"/>
    <w:rsid w:val="000A603C"/>
    <w:rsid w:val="000B0A74"/>
    <w:rsid w:val="000B11AE"/>
    <w:rsid w:val="000B2723"/>
    <w:rsid w:val="000B283D"/>
    <w:rsid w:val="000B2A71"/>
    <w:rsid w:val="000B399B"/>
    <w:rsid w:val="000B45D1"/>
    <w:rsid w:val="000B4BB2"/>
    <w:rsid w:val="000B5996"/>
    <w:rsid w:val="000B616F"/>
    <w:rsid w:val="000B7C16"/>
    <w:rsid w:val="000B7F21"/>
    <w:rsid w:val="000C2337"/>
    <w:rsid w:val="000C4430"/>
    <w:rsid w:val="000C5CCC"/>
    <w:rsid w:val="000C69E1"/>
    <w:rsid w:val="000C7D07"/>
    <w:rsid w:val="000D1100"/>
    <w:rsid w:val="000D1926"/>
    <w:rsid w:val="000D1C3D"/>
    <w:rsid w:val="000D1DF4"/>
    <w:rsid w:val="000D32EF"/>
    <w:rsid w:val="000D3EB1"/>
    <w:rsid w:val="000D43AE"/>
    <w:rsid w:val="000D4DCD"/>
    <w:rsid w:val="000D5DBB"/>
    <w:rsid w:val="000D696F"/>
    <w:rsid w:val="000D784A"/>
    <w:rsid w:val="000E0B22"/>
    <w:rsid w:val="000E0C4A"/>
    <w:rsid w:val="000E22A1"/>
    <w:rsid w:val="000E599C"/>
    <w:rsid w:val="000E625F"/>
    <w:rsid w:val="000E6CB5"/>
    <w:rsid w:val="000E6FE1"/>
    <w:rsid w:val="000F076A"/>
    <w:rsid w:val="000F1E05"/>
    <w:rsid w:val="000F2C01"/>
    <w:rsid w:val="000F3816"/>
    <w:rsid w:val="000F3A30"/>
    <w:rsid w:val="000F43AC"/>
    <w:rsid w:val="000F4BD7"/>
    <w:rsid w:val="000F4F3F"/>
    <w:rsid w:val="000F5A83"/>
    <w:rsid w:val="000F6A05"/>
    <w:rsid w:val="001005B1"/>
    <w:rsid w:val="00100922"/>
    <w:rsid w:val="00100E2B"/>
    <w:rsid w:val="00101AAF"/>
    <w:rsid w:val="00102B2A"/>
    <w:rsid w:val="00103710"/>
    <w:rsid w:val="001043F7"/>
    <w:rsid w:val="0010448E"/>
    <w:rsid w:val="00111FFC"/>
    <w:rsid w:val="00112FC1"/>
    <w:rsid w:val="00113AB7"/>
    <w:rsid w:val="00114B95"/>
    <w:rsid w:val="00114B96"/>
    <w:rsid w:val="00115246"/>
    <w:rsid w:val="00116BCB"/>
    <w:rsid w:val="001200EF"/>
    <w:rsid w:val="001218D8"/>
    <w:rsid w:val="00122344"/>
    <w:rsid w:val="001247A9"/>
    <w:rsid w:val="00125922"/>
    <w:rsid w:val="00131097"/>
    <w:rsid w:val="001322D5"/>
    <w:rsid w:val="001327DC"/>
    <w:rsid w:val="00132E50"/>
    <w:rsid w:val="00132FAD"/>
    <w:rsid w:val="0013338C"/>
    <w:rsid w:val="00133839"/>
    <w:rsid w:val="001341E7"/>
    <w:rsid w:val="00134785"/>
    <w:rsid w:val="00134982"/>
    <w:rsid w:val="001366AF"/>
    <w:rsid w:val="00136D50"/>
    <w:rsid w:val="0013715E"/>
    <w:rsid w:val="001371C6"/>
    <w:rsid w:val="00140CDB"/>
    <w:rsid w:val="00140D34"/>
    <w:rsid w:val="001415F5"/>
    <w:rsid w:val="00142CB4"/>
    <w:rsid w:val="00143078"/>
    <w:rsid w:val="00143460"/>
    <w:rsid w:val="00143A7F"/>
    <w:rsid w:val="00146408"/>
    <w:rsid w:val="00147182"/>
    <w:rsid w:val="001509E9"/>
    <w:rsid w:val="00150D2D"/>
    <w:rsid w:val="00150D7C"/>
    <w:rsid w:val="00151FA0"/>
    <w:rsid w:val="00153850"/>
    <w:rsid w:val="00154336"/>
    <w:rsid w:val="00154ACF"/>
    <w:rsid w:val="00155E26"/>
    <w:rsid w:val="0015606D"/>
    <w:rsid w:val="001569A0"/>
    <w:rsid w:val="00156CEB"/>
    <w:rsid w:val="0015719C"/>
    <w:rsid w:val="00157786"/>
    <w:rsid w:val="00161A6C"/>
    <w:rsid w:val="00161CA1"/>
    <w:rsid w:val="00161F63"/>
    <w:rsid w:val="00163F3D"/>
    <w:rsid w:val="00164428"/>
    <w:rsid w:val="001644B4"/>
    <w:rsid w:val="00164AE5"/>
    <w:rsid w:val="00164EA4"/>
    <w:rsid w:val="00166A85"/>
    <w:rsid w:val="00166F22"/>
    <w:rsid w:val="00167569"/>
    <w:rsid w:val="00167C30"/>
    <w:rsid w:val="00170349"/>
    <w:rsid w:val="00173C72"/>
    <w:rsid w:val="001754E0"/>
    <w:rsid w:val="001769A4"/>
    <w:rsid w:val="00176BE4"/>
    <w:rsid w:val="001770B0"/>
    <w:rsid w:val="00180407"/>
    <w:rsid w:val="0018152A"/>
    <w:rsid w:val="00183C94"/>
    <w:rsid w:val="00184F47"/>
    <w:rsid w:val="001852A5"/>
    <w:rsid w:val="00185E2C"/>
    <w:rsid w:val="00185EF0"/>
    <w:rsid w:val="00185F32"/>
    <w:rsid w:val="0018724C"/>
    <w:rsid w:val="001916B7"/>
    <w:rsid w:val="00192CE7"/>
    <w:rsid w:val="001933D6"/>
    <w:rsid w:val="00193491"/>
    <w:rsid w:val="00193C7B"/>
    <w:rsid w:val="00194491"/>
    <w:rsid w:val="00194C55"/>
    <w:rsid w:val="001960B0"/>
    <w:rsid w:val="0019613D"/>
    <w:rsid w:val="00196BA0"/>
    <w:rsid w:val="001A17ED"/>
    <w:rsid w:val="001A20DB"/>
    <w:rsid w:val="001A2760"/>
    <w:rsid w:val="001A2A28"/>
    <w:rsid w:val="001A5963"/>
    <w:rsid w:val="001A60A3"/>
    <w:rsid w:val="001A69F8"/>
    <w:rsid w:val="001A7FBF"/>
    <w:rsid w:val="001B109B"/>
    <w:rsid w:val="001B2647"/>
    <w:rsid w:val="001B2E97"/>
    <w:rsid w:val="001B301B"/>
    <w:rsid w:val="001B378B"/>
    <w:rsid w:val="001B3C27"/>
    <w:rsid w:val="001B441F"/>
    <w:rsid w:val="001B60CC"/>
    <w:rsid w:val="001B74FF"/>
    <w:rsid w:val="001B7E14"/>
    <w:rsid w:val="001C06D7"/>
    <w:rsid w:val="001C0B90"/>
    <w:rsid w:val="001C12EE"/>
    <w:rsid w:val="001C16CC"/>
    <w:rsid w:val="001C1826"/>
    <w:rsid w:val="001C2BF5"/>
    <w:rsid w:val="001C3AD7"/>
    <w:rsid w:val="001C3C2D"/>
    <w:rsid w:val="001C4232"/>
    <w:rsid w:val="001C459B"/>
    <w:rsid w:val="001C49FF"/>
    <w:rsid w:val="001C522F"/>
    <w:rsid w:val="001C56D7"/>
    <w:rsid w:val="001C6714"/>
    <w:rsid w:val="001C717B"/>
    <w:rsid w:val="001C71A0"/>
    <w:rsid w:val="001C75EE"/>
    <w:rsid w:val="001C7C44"/>
    <w:rsid w:val="001D01F7"/>
    <w:rsid w:val="001D123A"/>
    <w:rsid w:val="001D1B97"/>
    <w:rsid w:val="001D1EE2"/>
    <w:rsid w:val="001D2201"/>
    <w:rsid w:val="001D2A5B"/>
    <w:rsid w:val="001D4D7F"/>
    <w:rsid w:val="001D5961"/>
    <w:rsid w:val="001D5CB1"/>
    <w:rsid w:val="001D625D"/>
    <w:rsid w:val="001D6393"/>
    <w:rsid w:val="001E016C"/>
    <w:rsid w:val="001E04F4"/>
    <w:rsid w:val="001E0E79"/>
    <w:rsid w:val="001E1638"/>
    <w:rsid w:val="001E28CE"/>
    <w:rsid w:val="001E2C9F"/>
    <w:rsid w:val="001E2D07"/>
    <w:rsid w:val="001E31BA"/>
    <w:rsid w:val="001E4623"/>
    <w:rsid w:val="001E6C56"/>
    <w:rsid w:val="001E7656"/>
    <w:rsid w:val="001E79B3"/>
    <w:rsid w:val="001F0F17"/>
    <w:rsid w:val="001F1CA3"/>
    <w:rsid w:val="001F1D5C"/>
    <w:rsid w:val="001F2B40"/>
    <w:rsid w:val="001F330B"/>
    <w:rsid w:val="001F3993"/>
    <w:rsid w:val="001F3B73"/>
    <w:rsid w:val="001F3E6A"/>
    <w:rsid w:val="001F66D2"/>
    <w:rsid w:val="001F6748"/>
    <w:rsid w:val="001F75B4"/>
    <w:rsid w:val="001F7FF3"/>
    <w:rsid w:val="0020013F"/>
    <w:rsid w:val="00200A7C"/>
    <w:rsid w:val="00203C56"/>
    <w:rsid w:val="002041CD"/>
    <w:rsid w:val="00204E1B"/>
    <w:rsid w:val="00206087"/>
    <w:rsid w:val="00206345"/>
    <w:rsid w:val="00210182"/>
    <w:rsid w:val="002103D1"/>
    <w:rsid w:val="00210635"/>
    <w:rsid w:val="002108E7"/>
    <w:rsid w:val="00210BFF"/>
    <w:rsid w:val="00211DBB"/>
    <w:rsid w:val="00212661"/>
    <w:rsid w:val="002126C1"/>
    <w:rsid w:val="00212EF1"/>
    <w:rsid w:val="002132F8"/>
    <w:rsid w:val="002151FE"/>
    <w:rsid w:val="002161FF"/>
    <w:rsid w:val="0021646B"/>
    <w:rsid w:val="00217E97"/>
    <w:rsid w:val="00220644"/>
    <w:rsid w:val="002209E4"/>
    <w:rsid w:val="00222C0A"/>
    <w:rsid w:val="00222FBB"/>
    <w:rsid w:val="002250A0"/>
    <w:rsid w:val="00225A5B"/>
    <w:rsid w:val="00225D88"/>
    <w:rsid w:val="00226D93"/>
    <w:rsid w:val="00226FDE"/>
    <w:rsid w:val="00227A9B"/>
    <w:rsid w:val="002312CB"/>
    <w:rsid w:val="002319B6"/>
    <w:rsid w:val="00233757"/>
    <w:rsid w:val="00235168"/>
    <w:rsid w:val="0023526F"/>
    <w:rsid w:val="00235415"/>
    <w:rsid w:val="00235793"/>
    <w:rsid w:val="00235F1D"/>
    <w:rsid w:val="0023664A"/>
    <w:rsid w:val="00237F4C"/>
    <w:rsid w:val="0024057E"/>
    <w:rsid w:val="00240929"/>
    <w:rsid w:val="0024215D"/>
    <w:rsid w:val="00243804"/>
    <w:rsid w:val="002441E6"/>
    <w:rsid w:val="0024437B"/>
    <w:rsid w:val="002458CE"/>
    <w:rsid w:val="00247974"/>
    <w:rsid w:val="00247DFD"/>
    <w:rsid w:val="002503E0"/>
    <w:rsid w:val="00250850"/>
    <w:rsid w:val="002514D3"/>
    <w:rsid w:val="002516D9"/>
    <w:rsid w:val="002517A6"/>
    <w:rsid w:val="00251A36"/>
    <w:rsid w:val="00253678"/>
    <w:rsid w:val="002541BE"/>
    <w:rsid w:val="00254873"/>
    <w:rsid w:val="00254AB8"/>
    <w:rsid w:val="00254C24"/>
    <w:rsid w:val="00256025"/>
    <w:rsid w:val="00256AC1"/>
    <w:rsid w:val="002572CA"/>
    <w:rsid w:val="00257CAD"/>
    <w:rsid w:val="00260D30"/>
    <w:rsid w:val="002610FA"/>
    <w:rsid w:val="0026155E"/>
    <w:rsid w:val="00261A80"/>
    <w:rsid w:val="00262240"/>
    <w:rsid w:val="00263B9A"/>
    <w:rsid w:val="00264366"/>
    <w:rsid w:val="00265205"/>
    <w:rsid w:val="002657FC"/>
    <w:rsid w:val="00265A22"/>
    <w:rsid w:val="00265DEC"/>
    <w:rsid w:val="002672CE"/>
    <w:rsid w:val="00267CCD"/>
    <w:rsid w:val="00270075"/>
    <w:rsid w:val="00270C6E"/>
    <w:rsid w:val="00270F41"/>
    <w:rsid w:val="002713C9"/>
    <w:rsid w:val="002714FC"/>
    <w:rsid w:val="002717CC"/>
    <w:rsid w:val="002731C7"/>
    <w:rsid w:val="00273B65"/>
    <w:rsid w:val="00275411"/>
    <w:rsid w:val="00276114"/>
    <w:rsid w:val="002770E5"/>
    <w:rsid w:val="00277EC1"/>
    <w:rsid w:val="002803F0"/>
    <w:rsid w:val="002813DE"/>
    <w:rsid w:val="0028229B"/>
    <w:rsid w:val="00282E88"/>
    <w:rsid w:val="002857A9"/>
    <w:rsid w:val="00286075"/>
    <w:rsid w:val="00287C63"/>
    <w:rsid w:val="00290DC2"/>
    <w:rsid w:val="0029116D"/>
    <w:rsid w:val="00291236"/>
    <w:rsid w:val="00291387"/>
    <w:rsid w:val="00292591"/>
    <w:rsid w:val="00295D90"/>
    <w:rsid w:val="00296B03"/>
    <w:rsid w:val="002972B1"/>
    <w:rsid w:val="002A1967"/>
    <w:rsid w:val="002A2233"/>
    <w:rsid w:val="002A27BF"/>
    <w:rsid w:val="002A37D0"/>
    <w:rsid w:val="002A37F0"/>
    <w:rsid w:val="002A43EE"/>
    <w:rsid w:val="002A4829"/>
    <w:rsid w:val="002A4DC6"/>
    <w:rsid w:val="002A4E64"/>
    <w:rsid w:val="002A5426"/>
    <w:rsid w:val="002A55AD"/>
    <w:rsid w:val="002A664C"/>
    <w:rsid w:val="002B063C"/>
    <w:rsid w:val="002B1572"/>
    <w:rsid w:val="002B1A9B"/>
    <w:rsid w:val="002B29D0"/>
    <w:rsid w:val="002B3CD1"/>
    <w:rsid w:val="002B4591"/>
    <w:rsid w:val="002B47CC"/>
    <w:rsid w:val="002B4CFF"/>
    <w:rsid w:val="002B561F"/>
    <w:rsid w:val="002B5780"/>
    <w:rsid w:val="002B5C43"/>
    <w:rsid w:val="002B71C7"/>
    <w:rsid w:val="002B741D"/>
    <w:rsid w:val="002C19A3"/>
    <w:rsid w:val="002C5F11"/>
    <w:rsid w:val="002C659D"/>
    <w:rsid w:val="002C6FCC"/>
    <w:rsid w:val="002C7359"/>
    <w:rsid w:val="002C7C66"/>
    <w:rsid w:val="002D09C8"/>
    <w:rsid w:val="002D11CF"/>
    <w:rsid w:val="002D2213"/>
    <w:rsid w:val="002D273F"/>
    <w:rsid w:val="002D35E7"/>
    <w:rsid w:val="002D36CD"/>
    <w:rsid w:val="002D4056"/>
    <w:rsid w:val="002D4891"/>
    <w:rsid w:val="002D56CC"/>
    <w:rsid w:val="002D579D"/>
    <w:rsid w:val="002D57FC"/>
    <w:rsid w:val="002D66B4"/>
    <w:rsid w:val="002D69B8"/>
    <w:rsid w:val="002E0992"/>
    <w:rsid w:val="002E165D"/>
    <w:rsid w:val="002E2943"/>
    <w:rsid w:val="002E29A2"/>
    <w:rsid w:val="002E2B93"/>
    <w:rsid w:val="002E327F"/>
    <w:rsid w:val="002E3A9E"/>
    <w:rsid w:val="002E3F27"/>
    <w:rsid w:val="002E477C"/>
    <w:rsid w:val="002E479B"/>
    <w:rsid w:val="002E521C"/>
    <w:rsid w:val="002F16C0"/>
    <w:rsid w:val="002F199C"/>
    <w:rsid w:val="002F2DCC"/>
    <w:rsid w:val="002F3340"/>
    <w:rsid w:val="002F3E5D"/>
    <w:rsid w:val="002F4360"/>
    <w:rsid w:val="002F4852"/>
    <w:rsid w:val="002F60D7"/>
    <w:rsid w:val="002F6F8C"/>
    <w:rsid w:val="002F7675"/>
    <w:rsid w:val="00300092"/>
    <w:rsid w:val="00300819"/>
    <w:rsid w:val="003014F8"/>
    <w:rsid w:val="00301638"/>
    <w:rsid w:val="0030167D"/>
    <w:rsid w:val="00302C5F"/>
    <w:rsid w:val="003031E5"/>
    <w:rsid w:val="00305B9E"/>
    <w:rsid w:val="00305D14"/>
    <w:rsid w:val="003062C7"/>
    <w:rsid w:val="00306B1D"/>
    <w:rsid w:val="00310E98"/>
    <w:rsid w:val="00312977"/>
    <w:rsid w:val="00316529"/>
    <w:rsid w:val="0031666D"/>
    <w:rsid w:val="0032093C"/>
    <w:rsid w:val="00320C56"/>
    <w:rsid w:val="00320E13"/>
    <w:rsid w:val="00321CBD"/>
    <w:rsid w:val="00321D72"/>
    <w:rsid w:val="0032250D"/>
    <w:rsid w:val="0032294B"/>
    <w:rsid w:val="00323713"/>
    <w:rsid w:val="00323F05"/>
    <w:rsid w:val="00325101"/>
    <w:rsid w:val="00325163"/>
    <w:rsid w:val="00325B7D"/>
    <w:rsid w:val="003262D8"/>
    <w:rsid w:val="00326CDF"/>
    <w:rsid w:val="003270C0"/>
    <w:rsid w:val="003324DB"/>
    <w:rsid w:val="003337D4"/>
    <w:rsid w:val="003366D0"/>
    <w:rsid w:val="00336DDA"/>
    <w:rsid w:val="003376EB"/>
    <w:rsid w:val="003378C7"/>
    <w:rsid w:val="00341ACE"/>
    <w:rsid w:val="003426E7"/>
    <w:rsid w:val="003431F4"/>
    <w:rsid w:val="003433E4"/>
    <w:rsid w:val="003438B1"/>
    <w:rsid w:val="00344543"/>
    <w:rsid w:val="00346DC8"/>
    <w:rsid w:val="003477B5"/>
    <w:rsid w:val="00347C58"/>
    <w:rsid w:val="00351B88"/>
    <w:rsid w:val="003524F8"/>
    <w:rsid w:val="003530A5"/>
    <w:rsid w:val="00353850"/>
    <w:rsid w:val="003539BD"/>
    <w:rsid w:val="00353A6C"/>
    <w:rsid w:val="00355012"/>
    <w:rsid w:val="003554DC"/>
    <w:rsid w:val="003566D8"/>
    <w:rsid w:val="00357575"/>
    <w:rsid w:val="003605EA"/>
    <w:rsid w:val="00361814"/>
    <w:rsid w:val="00362308"/>
    <w:rsid w:val="00362D35"/>
    <w:rsid w:val="00362F9C"/>
    <w:rsid w:val="00363BFF"/>
    <w:rsid w:val="00364663"/>
    <w:rsid w:val="003647C5"/>
    <w:rsid w:val="003660CC"/>
    <w:rsid w:val="003662C7"/>
    <w:rsid w:val="00366D56"/>
    <w:rsid w:val="0036737A"/>
    <w:rsid w:val="00370DD2"/>
    <w:rsid w:val="00370F13"/>
    <w:rsid w:val="003713B4"/>
    <w:rsid w:val="00371B6A"/>
    <w:rsid w:val="00372010"/>
    <w:rsid w:val="003747BF"/>
    <w:rsid w:val="003748E5"/>
    <w:rsid w:val="00377BD8"/>
    <w:rsid w:val="00380E1D"/>
    <w:rsid w:val="00381F45"/>
    <w:rsid w:val="003831CA"/>
    <w:rsid w:val="00384370"/>
    <w:rsid w:val="003845FB"/>
    <w:rsid w:val="00384AEA"/>
    <w:rsid w:val="00386425"/>
    <w:rsid w:val="0038682F"/>
    <w:rsid w:val="00386909"/>
    <w:rsid w:val="00387D0A"/>
    <w:rsid w:val="00387D77"/>
    <w:rsid w:val="00392B9C"/>
    <w:rsid w:val="0039554B"/>
    <w:rsid w:val="00397F08"/>
    <w:rsid w:val="003A0220"/>
    <w:rsid w:val="003A042A"/>
    <w:rsid w:val="003A1B86"/>
    <w:rsid w:val="003A1B90"/>
    <w:rsid w:val="003A2779"/>
    <w:rsid w:val="003A3E4A"/>
    <w:rsid w:val="003A410C"/>
    <w:rsid w:val="003A493F"/>
    <w:rsid w:val="003A62B8"/>
    <w:rsid w:val="003A69AA"/>
    <w:rsid w:val="003A6CAB"/>
    <w:rsid w:val="003A6FB6"/>
    <w:rsid w:val="003A7471"/>
    <w:rsid w:val="003B07B0"/>
    <w:rsid w:val="003B1042"/>
    <w:rsid w:val="003B1576"/>
    <w:rsid w:val="003B212C"/>
    <w:rsid w:val="003B2505"/>
    <w:rsid w:val="003B2961"/>
    <w:rsid w:val="003B29BC"/>
    <w:rsid w:val="003B2B83"/>
    <w:rsid w:val="003B31A5"/>
    <w:rsid w:val="003B34FE"/>
    <w:rsid w:val="003B3DCC"/>
    <w:rsid w:val="003B6864"/>
    <w:rsid w:val="003B6A07"/>
    <w:rsid w:val="003B775A"/>
    <w:rsid w:val="003B7CD8"/>
    <w:rsid w:val="003B7EDC"/>
    <w:rsid w:val="003C006D"/>
    <w:rsid w:val="003C1F0E"/>
    <w:rsid w:val="003C3958"/>
    <w:rsid w:val="003C4323"/>
    <w:rsid w:val="003C437C"/>
    <w:rsid w:val="003C4EF7"/>
    <w:rsid w:val="003D09A5"/>
    <w:rsid w:val="003D0C1F"/>
    <w:rsid w:val="003D1978"/>
    <w:rsid w:val="003D2D30"/>
    <w:rsid w:val="003D446D"/>
    <w:rsid w:val="003D4585"/>
    <w:rsid w:val="003D562E"/>
    <w:rsid w:val="003D5639"/>
    <w:rsid w:val="003D5EEE"/>
    <w:rsid w:val="003D5F75"/>
    <w:rsid w:val="003D66AD"/>
    <w:rsid w:val="003D7F50"/>
    <w:rsid w:val="003E08B1"/>
    <w:rsid w:val="003E0AF8"/>
    <w:rsid w:val="003E0E8B"/>
    <w:rsid w:val="003E286E"/>
    <w:rsid w:val="003E2AB1"/>
    <w:rsid w:val="003E2D68"/>
    <w:rsid w:val="003E2FAC"/>
    <w:rsid w:val="003E31DE"/>
    <w:rsid w:val="003E3816"/>
    <w:rsid w:val="003E3AEB"/>
    <w:rsid w:val="003E43EB"/>
    <w:rsid w:val="003E4529"/>
    <w:rsid w:val="003E473A"/>
    <w:rsid w:val="003E50EE"/>
    <w:rsid w:val="003E5A7A"/>
    <w:rsid w:val="003E6F82"/>
    <w:rsid w:val="003E7C24"/>
    <w:rsid w:val="003F0367"/>
    <w:rsid w:val="003F07F0"/>
    <w:rsid w:val="003F13B7"/>
    <w:rsid w:val="003F20E5"/>
    <w:rsid w:val="003F32AC"/>
    <w:rsid w:val="003F34DB"/>
    <w:rsid w:val="003F487E"/>
    <w:rsid w:val="003F4D22"/>
    <w:rsid w:val="003F5EB2"/>
    <w:rsid w:val="003F7776"/>
    <w:rsid w:val="00400022"/>
    <w:rsid w:val="00401A59"/>
    <w:rsid w:val="00401EBD"/>
    <w:rsid w:val="004024E7"/>
    <w:rsid w:val="004026D8"/>
    <w:rsid w:val="0040644B"/>
    <w:rsid w:val="00406779"/>
    <w:rsid w:val="00406941"/>
    <w:rsid w:val="00407713"/>
    <w:rsid w:val="00407D0B"/>
    <w:rsid w:val="00411A1A"/>
    <w:rsid w:val="00411ADB"/>
    <w:rsid w:val="0041269B"/>
    <w:rsid w:val="004129D4"/>
    <w:rsid w:val="004129F9"/>
    <w:rsid w:val="00413718"/>
    <w:rsid w:val="00413B41"/>
    <w:rsid w:val="00415265"/>
    <w:rsid w:val="00415C6D"/>
    <w:rsid w:val="0041667B"/>
    <w:rsid w:val="00416D0D"/>
    <w:rsid w:val="00417843"/>
    <w:rsid w:val="00420979"/>
    <w:rsid w:val="004221D3"/>
    <w:rsid w:val="0042484A"/>
    <w:rsid w:val="0042579F"/>
    <w:rsid w:val="00426AB0"/>
    <w:rsid w:val="00427A4D"/>
    <w:rsid w:val="004303E1"/>
    <w:rsid w:val="004308F3"/>
    <w:rsid w:val="00432340"/>
    <w:rsid w:val="00432F6D"/>
    <w:rsid w:val="00433966"/>
    <w:rsid w:val="00433A17"/>
    <w:rsid w:val="00433A6D"/>
    <w:rsid w:val="00433A9C"/>
    <w:rsid w:val="00433DDB"/>
    <w:rsid w:val="00434B8D"/>
    <w:rsid w:val="00435012"/>
    <w:rsid w:val="004372D2"/>
    <w:rsid w:val="00437605"/>
    <w:rsid w:val="00437D64"/>
    <w:rsid w:val="00437E0A"/>
    <w:rsid w:val="0044059E"/>
    <w:rsid w:val="004420CC"/>
    <w:rsid w:val="0044405B"/>
    <w:rsid w:val="00444ACB"/>
    <w:rsid w:val="00446DA1"/>
    <w:rsid w:val="0044742D"/>
    <w:rsid w:val="0045011D"/>
    <w:rsid w:val="0045085A"/>
    <w:rsid w:val="00452881"/>
    <w:rsid w:val="00453551"/>
    <w:rsid w:val="004542E3"/>
    <w:rsid w:val="00455356"/>
    <w:rsid w:val="00456385"/>
    <w:rsid w:val="004601FF"/>
    <w:rsid w:val="004612DA"/>
    <w:rsid w:val="0046138B"/>
    <w:rsid w:val="00462ECC"/>
    <w:rsid w:val="004630AE"/>
    <w:rsid w:val="004636FE"/>
    <w:rsid w:val="004649E2"/>
    <w:rsid w:val="004664E5"/>
    <w:rsid w:val="004672E4"/>
    <w:rsid w:val="00467E3A"/>
    <w:rsid w:val="00470229"/>
    <w:rsid w:val="00472391"/>
    <w:rsid w:val="00472AF1"/>
    <w:rsid w:val="00472E14"/>
    <w:rsid w:val="004730AD"/>
    <w:rsid w:val="0047393A"/>
    <w:rsid w:val="00473CE5"/>
    <w:rsid w:val="00481D30"/>
    <w:rsid w:val="00484346"/>
    <w:rsid w:val="004845FA"/>
    <w:rsid w:val="00490016"/>
    <w:rsid w:val="00490F6E"/>
    <w:rsid w:val="004911C4"/>
    <w:rsid w:val="00491B5A"/>
    <w:rsid w:val="00493269"/>
    <w:rsid w:val="004937A3"/>
    <w:rsid w:val="00494097"/>
    <w:rsid w:val="0049487F"/>
    <w:rsid w:val="00495B98"/>
    <w:rsid w:val="004A059E"/>
    <w:rsid w:val="004A0FF7"/>
    <w:rsid w:val="004A1EB2"/>
    <w:rsid w:val="004A2E80"/>
    <w:rsid w:val="004A422B"/>
    <w:rsid w:val="004A4DB3"/>
    <w:rsid w:val="004A5849"/>
    <w:rsid w:val="004A6733"/>
    <w:rsid w:val="004A7426"/>
    <w:rsid w:val="004B0018"/>
    <w:rsid w:val="004B050A"/>
    <w:rsid w:val="004B4375"/>
    <w:rsid w:val="004B4628"/>
    <w:rsid w:val="004B4E77"/>
    <w:rsid w:val="004B5225"/>
    <w:rsid w:val="004B5DA6"/>
    <w:rsid w:val="004B5E57"/>
    <w:rsid w:val="004B63B7"/>
    <w:rsid w:val="004B72C5"/>
    <w:rsid w:val="004C10BF"/>
    <w:rsid w:val="004C2192"/>
    <w:rsid w:val="004C29A6"/>
    <w:rsid w:val="004C3AF9"/>
    <w:rsid w:val="004C4518"/>
    <w:rsid w:val="004C49D2"/>
    <w:rsid w:val="004C505D"/>
    <w:rsid w:val="004C69A9"/>
    <w:rsid w:val="004D0235"/>
    <w:rsid w:val="004D03A1"/>
    <w:rsid w:val="004D258F"/>
    <w:rsid w:val="004D4293"/>
    <w:rsid w:val="004D42E3"/>
    <w:rsid w:val="004D4E01"/>
    <w:rsid w:val="004D5FB8"/>
    <w:rsid w:val="004D60FD"/>
    <w:rsid w:val="004D7D44"/>
    <w:rsid w:val="004E07BB"/>
    <w:rsid w:val="004E1A92"/>
    <w:rsid w:val="004E1B4D"/>
    <w:rsid w:val="004E3137"/>
    <w:rsid w:val="004E45E2"/>
    <w:rsid w:val="004E5804"/>
    <w:rsid w:val="004E6672"/>
    <w:rsid w:val="004E694B"/>
    <w:rsid w:val="004E69D3"/>
    <w:rsid w:val="004E748B"/>
    <w:rsid w:val="004E7710"/>
    <w:rsid w:val="004F15A9"/>
    <w:rsid w:val="004F36BF"/>
    <w:rsid w:val="004F3F62"/>
    <w:rsid w:val="004F4949"/>
    <w:rsid w:val="004F4A87"/>
    <w:rsid w:val="004F4B85"/>
    <w:rsid w:val="004F4D42"/>
    <w:rsid w:val="004F551E"/>
    <w:rsid w:val="004F6877"/>
    <w:rsid w:val="004F7A54"/>
    <w:rsid w:val="004F7CE1"/>
    <w:rsid w:val="005000E0"/>
    <w:rsid w:val="00501AE5"/>
    <w:rsid w:val="00502B88"/>
    <w:rsid w:val="00504F35"/>
    <w:rsid w:val="005059EF"/>
    <w:rsid w:val="00506B0A"/>
    <w:rsid w:val="00506F96"/>
    <w:rsid w:val="005109B5"/>
    <w:rsid w:val="00513331"/>
    <w:rsid w:val="005139CF"/>
    <w:rsid w:val="00513B11"/>
    <w:rsid w:val="00515462"/>
    <w:rsid w:val="00516B8C"/>
    <w:rsid w:val="005201BC"/>
    <w:rsid w:val="0052032C"/>
    <w:rsid w:val="00520DEC"/>
    <w:rsid w:val="00521418"/>
    <w:rsid w:val="0052187B"/>
    <w:rsid w:val="00522097"/>
    <w:rsid w:val="00522859"/>
    <w:rsid w:val="00523214"/>
    <w:rsid w:val="00523487"/>
    <w:rsid w:val="00523786"/>
    <w:rsid w:val="00523D7D"/>
    <w:rsid w:val="00525B9C"/>
    <w:rsid w:val="0052631E"/>
    <w:rsid w:val="0052742B"/>
    <w:rsid w:val="00530132"/>
    <w:rsid w:val="00530178"/>
    <w:rsid w:val="00531727"/>
    <w:rsid w:val="0053198A"/>
    <w:rsid w:val="0053211E"/>
    <w:rsid w:val="00533382"/>
    <w:rsid w:val="005335BB"/>
    <w:rsid w:val="005348CE"/>
    <w:rsid w:val="005372F1"/>
    <w:rsid w:val="005377AC"/>
    <w:rsid w:val="00540BA4"/>
    <w:rsid w:val="00541096"/>
    <w:rsid w:val="005416EE"/>
    <w:rsid w:val="005419B4"/>
    <w:rsid w:val="00542301"/>
    <w:rsid w:val="005432B4"/>
    <w:rsid w:val="00544581"/>
    <w:rsid w:val="005445A6"/>
    <w:rsid w:val="00550AA1"/>
    <w:rsid w:val="00550FA3"/>
    <w:rsid w:val="00551EF6"/>
    <w:rsid w:val="00554677"/>
    <w:rsid w:val="0055595C"/>
    <w:rsid w:val="00556039"/>
    <w:rsid w:val="00556B2F"/>
    <w:rsid w:val="005609C0"/>
    <w:rsid w:val="00561CB5"/>
    <w:rsid w:val="00561E10"/>
    <w:rsid w:val="005649E4"/>
    <w:rsid w:val="00566799"/>
    <w:rsid w:val="00566A41"/>
    <w:rsid w:val="00566D75"/>
    <w:rsid w:val="005708D8"/>
    <w:rsid w:val="00570EF5"/>
    <w:rsid w:val="005726E5"/>
    <w:rsid w:val="00573C94"/>
    <w:rsid w:val="00573EDE"/>
    <w:rsid w:val="0057467E"/>
    <w:rsid w:val="00574809"/>
    <w:rsid w:val="005748D5"/>
    <w:rsid w:val="00574982"/>
    <w:rsid w:val="00575001"/>
    <w:rsid w:val="005754E2"/>
    <w:rsid w:val="00576A3A"/>
    <w:rsid w:val="005804D4"/>
    <w:rsid w:val="00580DE4"/>
    <w:rsid w:val="00581C9C"/>
    <w:rsid w:val="00582408"/>
    <w:rsid w:val="00582DD7"/>
    <w:rsid w:val="005836D5"/>
    <w:rsid w:val="0058382D"/>
    <w:rsid w:val="00584831"/>
    <w:rsid w:val="00585863"/>
    <w:rsid w:val="00585EF4"/>
    <w:rsid w:val="005876AB"/>
    <w:rsid w:val="0058778E"/>
    <w:rsid w:val="0059033A"/>
    <w:rsid w:val="00590A4A"/>
    <w:rsid w:val="00590F0D"/>
    <w:rsid w:val="00591C96"/>
    <w:rsid w:val="00592B5A"/>
    <w:rsid w:val="00592C1C"/>
    <w:rsid w:val="00594219"/>
    <w:rsid w:val="0059534E"/>
    <w:rsid w:val="00595CBB"/>
    <w:rsid w:val="00596A28"/>
    <w:rsid w:val="00596A2B"/>
    <w:rsid w:val="005A002A"/>
    <w:rsid w:val="005A08AD"/>
    <w:rsid w:val="005A17DD"/>
    <w:rsid w:val="005A18B4"/>
    <w:rsid w:val="005A1DD0"/>
    <w:rsid w:val="005A2A6D"/>
    <w:rsid w:val="005A316C"/>
    <w:rsid w:val="005A31FC"/>
    <w:rsid w:val="005A4436"/>
    <w:rsid w:val="005A595A"/>
    <w:rsid w:val="005B054E"/>
    <w:rsid w:val="005B1158"/>
    <w:rsid w:val="005B118E"/>
    <w:rsid w:val="005B2009"/>
    <w:rsid w:val="005B23A5"/>
    <w:rsid w:val="005B3921"/>
    <w:rsid w:val="005B3AEE"/>
    <w:rsid w:val="005B3CA1"/>
    <w:rsid w:val="005B45FA"/>
    <w:rsid w:val="005B4AA1"/>
    <w:rsid w:val="005B4C74"/>
    <w:rsid w:val="005B4DF8"/>
    <w:rsid w:val="005B621B"/>
    <w:rsid w:val="005B6274"/>
    <w:rsid w:val="005B71FE"/>
    <w:rsid w:val="005B77A7"/>
    <w:rsid w:val="005B7B58"/>
    <w:rsid w:val="005C02D2"/>
    <w:rsid w:val="005C2258"/>
    <w:rsid w:val="005C2A20"/>
    <w:rsid w:val="005C4452"/>
    <w:rsid w:val="005C4B12"/>
    <w:rsid w:val="005C52D2"/>
    <w:rsid w:val="005C5FD7"/>
    <w:rsid w:val="005C6938"/>
    <w:rsid w:val="005C79BA"/>
    <w:rsid w:val="005D0140"/>
    <w:rsid w:val="005D0A1C"/>
    <w:rsid w:val="005D0C5F"/>
    <w:rsid w:val="005D2CC0"/>
    <w:rsid w:val="005D32E5"/>
    <w:rsid w:val="005D582F"/>
    <w:rsid w:val="005D6819"/>
    <w:rsid w:val="005D6D82"/>
    <w:rsid w:val="005D6F03"/>
    <w:rsid w:val="005E02E5"/>
    <w:rsid w:val="005E08FF"/>
    <w:rsid w:val="005E11DA"/>
    <w:rsid w:val="005E12A9"/>
    <w:rsid w:val="005E22E3"/>
    <w:rsid w:val="005E2C29"/>
    <w:rsid w:val="005E2FA2"/>
    <w:rsid w:val="005E3E2C"/>
    <w:rsid w:val="005E412F"/>
    <w:rsid w:val="005E4398"/>
    <w:rsid w:val="005E464D"/>
    <w:rsid w:val="005E4AAD"/>
    <w:rsid w:val="005E5800"/>
    <w:rsid w:val="005F04DF"/>
    <w:rsid w:val="005F0834"/>
    <w:rsid w:val="005F0B2C"/>
    <w:rsid w:val="005F191D"/>
    <w:rsid w:val="005F1AC0"/>
    <w:rsid w:val="005F1DB4"/>
    <w:rsid w:val="005F341F"/>
    <w:rsid w:val="005F3FA1"/>
    <w:rsid w:val="005F4636"/>
    <w:rsid w:val="005F4889"/>
    <w:rsid w:val="005F4FE2"/>
    <w:rsid w:val="005F5BE1"/>
    <w:rsid w:val="005F638F"/>
    <w:rsid w:val="005F7262"/>
    <w:rsid w:val="005F7856"/>
    <w:rsid w:val="005F7BF0"/>
    <w:rsid w:val="006012CD"/>
    <w:rsid w:val="00602159"/>
    <w:rsid w:val="0060236C"/>
    <w:rsid w:val="006025BA"/>
    <w:rsid w:val="006042E7"/>
    <w:rsid w:val="00604804"/>
    <w:rsid w:val="00605066"/>
    <w:rsid w:val="0060575C"/>
    <w:rsid w:val="00605F54"/>
    <w:rsid w:val="006061E1"/>
    <w:rsid w:val="00606AE0"/>
    <w:rsid w:val="006074BC"/>
    <w:rsid w:val="006101BD"/>
    <w:rsid w:val="00610897"/>
    <w:rsid w:val="006127F6"/>
    <w:rsid w:val="0061358E"/>
    <w:rsid w:val="00615939"/>
    <w:rsid w:val="00616369"/>
    <w:rsid w:val="00617B15"/>
    <w:rsid w:val="0062007B"/>
    <w:rsid w:val="00620667"/>
    <w:rsid w:val="006209FA"/>
    <w:rsid w:val="0062112C"/>
    <w:rsid w:val="0062157C"/>
    <w:rsid w:val="006238EC"/>
    <w:rsid w:val="00626D35"/>
    <w:rsid w:val="0062738B"/>
    <w:rsid w:val="006316E4"/>
    <w:rsid w:val="00632775"/>
    <w:rsid w:val="006333EE"/>
    <w:rsid w:val="006336D9"/>
    <w:rsid w:val="00634EBA"/>
    <w:rsid w:val="00635750"/>
    <w:rsid w:val="006367DE"/>
    <w:rsid w:val="00636DA4"/>
    <w:rsid w:val="00637AFE"/>
    <w:rsid w:val="006404EC"/>
    <w:rsid w:val="00640A8B"/>
    <w:rsid w:val="00642158"/>
    <w:rsid w:val="00642DF7"/>
    <w:rsid w:val="00643889"/>
    <w:rsid w:val="0064492D"/>
    <w:rsid w:val="00645347"/>
    <w:rsid w:val="00645B0C"/>
    <w:rsid w:val="00646832"/>
    <w:rsid w:val="00647D5A"/>
    <w:rsid w:val="00647E5A"/>
    <w:rsid w:val="00647ED7"/>
    <w:rsid w:val="00651170"/>
    <w:rsid w:val="00651D58"/>
    <w:rsid w:val="0065204F"/>
    <w:rsid w:val="00652250"/>
    <w:rsid w:val="00652D0A"/>
    <w:rsid w:val="0065329E"/>
    <w:rsid w:val="006539AF"/>
    <w:rsid w:val="00654663"/>
    <w:rsid w:val="006604A3"/>
    <w:rsid w:val="00660D5F"/>
    <w:rsid w:val="0066178A"/>
    <w:rsid w:val="006618DD"/>
    <w:rsid w:val="006626CA"/>
    <w:rsid w:val="00662F9F"/>
    <w:rsid w:val="00663755"/>
    <w:rsid w:val="00663EA4"/>
    <w:rsid w:val="00664988"/>
    <w:rsid w:val="00664C51"/>
    <w:rsid w:val="00665EEB"/>
    <w:rsid w:val="006660DC"/>
    <w:rsid w:val="00671A07"/>
    <w:rsid w:val="00672853"/>
    <w:rsid w:val="00672891"/>
    <w:rsid w:val="006734B6"/>
    <w:rsid w:val="006758C2"/>
    <w:rsid w:val="0067606E"/>
    <w:rsid w:val="00676622"/>
    <w:rsid w:val="006800EB"/>
    <w:rsid w:val="00680948"/>
    <w:rsid w:val="0068110B"/>
    <w:rsid w:val="0068206E"/>
    <w:rsid w:val="0068378F"/>
    <w:rsid w:val="006846A8"/>
    <w:rsid w:val="006858BA"/>
    <w:rsid w:val="0068664F"/>
    <w:rsid w:val="0068758F"/>
    <w:rsid w:val="00690626"/>
    <w:rsid w:val="0069157D"/>
    <w:rsid w:val="00692897"/>
    <w:rsid w:val="00692DA7"/>
    <w:rsid w:val="00693380"/>
    <w:rsid w:val="00693591"/>
    <w:rsid w:val="00694D0C"/>
    <w:rsid w:val="00694E81"/>
    <w:rsid w:val="006964B9"/>
    <w:rsid w:val="00696657"/>
    <w:rsid w:val="006A0EC4"/>
    <w:rsid w:val="006A15C4"/>
    <w:rsid w:val="006A1F56"/>
    <w:rsid w:val="006A2346"/>
    <w:rsid w:val="006A2FA8"/>
    <w:rsid w:val="006A37C6"/>
    <w:rsid w:val="006A3CBE"/>
    <w:rsid w:val="006A40B2"/>
    <w:rsid w:val="006A4E67"/>
    <w:rsid w:val="006A714D"/>
    <w:rsid w:val="006A7927"/>
    <w:rsid w:val="006B1030"/>
    <w:rsid w:val="006B25C6"/>
    <w:rsid w:val="006B333B"/>
    <w:rsid w:val="006B362B"/>
    <w:rsid w:val="006B41DF"/>
    <w:rsid w:val="006B4A01"/>
    <w:rsid w:val="006B565D"/>
    <w:rsid w:val="006B62BB"/>
    <w:rsid w:val="006B6948"/>
    <w:rsid w:val="006B6A14"/>
    <w:rsid w:val="006B7DCD"/>
    <w:rsid w:val="006B7EFB"/>
    <w:rsid w:val="006C0037"/>
    <w:rsid w:val="006C0428"/>
    <w:rsid w:val="006C10C9"/>
    <w:rsid w:val="006C13A8"/>
    <w:rsid w:val="006C1430"/>
    <w:rsid w:val="006C1F38"/>
    <w:rsid w:val="006C2E78"/>
    <w:rsid w:val="006C2F31"/>
    <w:rsid w:val="006C3481"/>
    <w:rsid w:val="006C3640"/>
    <w:rsid w:val="006C3F2E"/>
    <w:rsid w:val="006C42C9"/>
    <w:rsid w:val="006C43B2"/>
    <w:rsid w:val="006C487F"/>
    <w:rsid w:val="006C4ADF"/>
    <w:rsid w:val="006C56C7"/>
    <w:rsid w:val="006C6F5E"/>
    <w:rsid w:val="006C716A"/>
    <w:rsid w:val="006C7D6C"/>
    <w:rsid w:val="006D06FA"/>
    <w:rsid w:val="006D2138"/>
    <w:rsid w:val="006D22EC"/>
    <w:rsid w:val="006D232F"/>
    <w:rsid w:val="006D41D1"/>
    <w:rsid w:val="006D539C"/>
    <w:rsid w:val="006D5611"/>
    <w:rsid w:val="006D60E9"/>
    <w:rsid w:val="006D6B69"/>
    <w:rsid w:val="006D6D0F"/>
    <w:rsid w:val="006E072C"/>
    <w:rsid w:val="006E117B"/>
    <w:rsid w:val="006E1407"/>
    <w:rsid w:val="006E2701"/>
    <w:rsid w:val="006E303B"/>
    <w:rsid w:val="006E33CE"/>
    <w:rsid w:val="006E4522"/>
    <w:rsid w:val="006E5D45"/>
    <w:rsid w:val="006E790C"/>
    <w:rsid w:val="006F11EA"/>
    <w:rsid w:val="006F13CA"/>
    <w:rsid w:val="006F1419"/>
    <w:rsid w:val="006F160C"/>
    <w:rsid w:val="006F224A"/>
    <w:rsid w:val="006F2405"/>
    <w:rsid w:val="006F2B3E"/>
    <w:rsid w:val="006F7925"/>
    <w:rsid w:val="006F7D33"/>
    <w:rsid w:val="00700CA3"/>
    <w:rsid w:val="00700D97"/>
    <w:rsid w:val="00701220"/>
    <w:rsid w:val="00701430"/>
    <w:rsid w:val="00701585"/>
    <w:rsid w:val="007042C7"/>
    <w:rsid w:val="00704CE6"/>
    <w:rsid w:val="00705893"/>
    <w:rsid w:val="00705A4E"/>
    <w:rsid w:val="00705D27"/>
    <w:rsid w:val="007067E6"/>
    <w:rsid w:val="00707147"/>
    <w:rsid w:val="007109F9"/>
    <w:rsid w:val="0071104D"/>
    <w:rsid w:val="007114F7"/>
    <w:rsid w:val="00711E74"/>
    <w:rsid w:val="0071330A"/>
    <w:rsid w:val="00713D1F"/>
    <w:rsid w:val="007148E9"/>
    <w:rsid w:val="00714FFD"/>
    <w:rsid w:val="00715240"/>
    <w:rsid w:val="00715828"/>
    <w:rsid w:val="007164B3"/>
    <w:rsid w:val="00716C6C"/>
    <w:rsid w:val="00716FCF"/>
    <w:rsid w:val="00717046"/>
    <w:rsid w:val="0071798D"/>
    <w:rsid w:val="00720A9E"/>
    <w:rsid w:val="00720B4B"/>
    <w:rsid w:val="00721107"/>
    <w:rsid w:val="00721F22"/>
    <w:rsid w:val="00723592"/>
    <w:rsid w:val="00724669"/>
    <w:rsid w:val="007247CA"/>
    <w:rsid w:val="007303A8"/>
    <w:rsid w:val="00731904"/>
    <w:rsid w:val="00733C23"/>
    <w:rsid w:val="00734500"/>
    <w:rsid w:val="007355A7"/>
    <w:rsid w:val="00736723"/>
    <w:rsid w:val="00736DD8"/>
    <w:rsid w:val="0073774F"/>
    <w:rsid w:val="0074050C"/>
    <w:rsid w:val="00740D01"/>
    <w:rsid w:val="00741C4E"/>
    <w:rsid w:val="00741C55"/>
    <w:rsid w:val="00741F5A"/>
    <w:rsid w:val="0074220B"/>
    <w:rsid w:val="007427EA"/>
    <w:rsid w:val="007428B5"/>
    <w:rsid w:val="00743396"/>
    <w:rsid w:val="0074458E"/>
    <w:rsid w:val="007445EE"/>
    <w:rsid w:val="0074484A"/>
    <w:rsid w:val="00745694"/>
    <w:rsid w:val="00745C5C"/>
    <w:rsid w:val="00745D29"/>
    <w:rsid w:val="007462C0"/>
    <w:rsid w:val="00746EB0"/>
    <w:rsid w:val="0074743E"/>
    <w:rsid w:val="00750CC8"/>
    <w:rsid w:val="00750EC1"/>
    <w:rsid w:val="00750F62"/>
    <w:rsid w:val="007510B9"/>
    <w:rsid w:val="00751F77"/>
    <w:rsid w:val="007521F5"/>
    <w:rsid w:val="00752280"/>
    <w:rsid w:val="00752445"/>
    <w:rsid w:val="00752530"/>
    <w:rsid w:val="00752C79"/>
    <w:rsid w:val="00753AAB"/>
    <w:rsid w:val="00753F33"/>
    <w:rsid w:val="007551FA"/>
    <w:rsid w:val="00755436"/>
    <w:rsid w:val="007558E5"/>
    <w:rsid w:val="00755C3A"/>
    <w:rsid w:val="00755EB9"/>
    <w:rsid w:val="00756A11"/>
    <w:rsid w:val="0075708A"/>
    <w:rsid w:val="007571D0"/>
    <w:rsid w:val="007605B6"/>
    <w:rsid w:val="00761189"/>
    <w:rsid w:val="007611D8"/>
    <w:rsid w:val="0076161F"/>
    <w:rsid w:val="00761C1C"/>
    <w:rsid w:val="00763C72"/>
    <w:rsid w:val="00767348"/>
    <w:rsid w:val="007701A8"/>
    <w:rsid w:val="007705A3"/>
    <w:rsid w:val="007705E5"/>
    <w:rsid w:val="00770787"/>
    <w:rsid w:val="00770FFC"/>
    <w:rsid w:val="00771472"/>
    <w:rsid w:val="00772E57"/>
    <w:rsid w:val="00777A51"/>
    <w:rsid w:val="00781771"/>
    <w:rsid w:val="007825D5"/>
    <w:rsid w:val="0078262C"/>
    <w:rsid w:val="007834E1"/>
    <w:rsid w:val="00783AFC"/>
    <w:rsid w:val="00783C31"/>
    <w:rsid w:val="00783FE8"/>
    <w:rsid w:val="0078436C"/>
    <w:rsid w:val="0078506D"/>
    <w:rsid w:val="00785D90"/>
    <w:rsid w:val="007861ED"/>
    <w:rsid w:val="00786332"/>
    <w:rsid w:val="007866E0"/>
    <w:rsid w:val="007868E0"/>
    <w:rsid w:val="0078720E"/>
    <w:rsid w:val="0079253B"/>
    <w:rsid w:val="007930E6"/>
    <w:rsid w:val="00793EEC"/>
    <w:rsid w:val="0079424A"/>
    <w:rsid w:val="007942FF"/>
    <w:rsid w:val="0079477E"/>
    <w:rsid w:val="00794BA1"/>
    <w:rsid w:val="0079697D"/>
    <w:rsid w:val="00796F18"/>
    <w:rsid w:val="007970B1"/>
    <w:rsid w:val="007A1B04"/>
    <w:rsid w:val="007A1C9F"/>
    <w:rsid w:val="007A3C43"/>
    <w:rsid w:val="007A6D24"/>
    <w:rsid w:val="007A6FF3"/>
    <w:rsid w:val="007A74EC"/>
    <w:rsid w:val="007B000E"/>
    <w:rsid w:val="007B0B85"/>
    <w:rsid w:val="007B11EF"/>
    <w:rsid w:val="007B122D"/>
    <w:rsid w:val="007B1339"/>
    <w:rsid w:val="007B192E"/>
    <w:rsid w:val="007B1B87"/>
    <w:rsid w:val="007B409F"/>
    <w:rsid w:val="007B4362"/>
    <w:rsid w:val="007B5C16"/>
    <w:rsid w:val="007C0083"/>
    <w:rsid w:val="007C03A1"/>
    <w:rsid w:val="007C088D"/>
    <w:rsid w:val="007C1CD4"/>
    <w:rsid w:val="007C1EF2"/>
    <w:rsid w:val="007C24D1"/>
    <w:rsid w:val="007C284A"/>
    <w:rsid w:val="007C403B"/>
    <w:rsid w:val="007C4AE4"/>
    <w:rsid w:val="007C4C24"/>
    <w:rsid w:val="007C5311"/>
    <w:rsid w:val="007C5E67"/>
    <w:rsid w:val="007C69FF"/>
    <w:rsid w:val="007C7817"/>
    <w:rsid w:val="007C78F8"/>
    <w:rsid w:val="007D012F"/>
    <w:rsid w:val="007D015E"/>
    <w:rsid w:val="007D0E5C"/>
    <w:rsid w:val="007D1AC6"/>
    <w:rsid w:val="007D2BF0"/>
    <w:rsid w:val="007D31E5"/>
    <w:rsid w:val="007D3539"/>
    <w:rsid w:val="007D3661"/>
    <w:rsid w:val="007D461D"/>
    <w:rsid w:val="007D4B9C"/>
    <w:rsid w:val="007D500C"/>
    <w:rsid w:val="007D5F90"/>
    <w:rsid w:val="007D6649"/>
    <w:rsid w:val="007E31D8"/>
    <w:rsid w:val="007E3B21"/>
    <w:rsid w:val="007E3BB2"/>
    <w:rsid w:val="007E3FEC"/>
    <w:rsid w:val="007F0C9F"/>
    <w:rsid w:val="007F0F1A"/>
    <w:rsid w:val="007F12FA"/>
    <w:rsid w:val="007F14FC"/>
    <w:rsid w:val="007F19BA"/>
    <w:rsid w:val="007F25C7"/>
    <w:rsid w:val="007F267E"/>
    <w:rsid w:val="007F4028"/>
    <w:rsid w:val="007F511D"/>
    <w:rsid w:val="007F715B"/>
    <w:rsid w:val="00802804"/>
    <w:rsid w:val="00803C5B"/>
    <w:rsid w:val="008043A9"/>
    <w:rsid w:val="00804AF8"/>
    <w:rsid w:val="00804F6E"/>
    <w:rsid w:val="0080593E"/>
    <w:rsid w:val="00805F73"/>
    <w:rsid w:val="00806276"/>
    <w:rsid w:val="00807054"/>
    <w:rsid w:val="008073EA"/>
    <w:rsid w:val="008076A1"/>
    <w:rsid w:val="00807860"/>
    <w:rsid w:val="00807ADD"/>
    <w:rsid w:val="0081215B"/>
    <w:rsid w:val="00812AD3"/>
    <w:rsid w:val="008149A9"/>
    <w:rsid w:val="0081509A"/>
    <w:rsid w:val="00815388"/>
    <w:rsid w:val="0081620B"/>
    <w:rsid w:val="008166F0"/>
    <w:rsid w:val="008200D9"/>
    <w:rsid w:val="00821D71"/>
    <w:rsid w:val="008222AD"/>
    <w:rsid w:val="00822516"/>
    <w:rsid w:val="00823281"/>
    <w:rsid w:val="00823B74"/>
    <w:rsid w:val="00823E21"/>
    <w:rsid w:val="00824683"/>
    <w:rsid w:val="008247C2"/>
    <w:rsid w:val="008268AE"/>
    <w:rsid w:val="00826DB8"/>
    <w:rsid w:val="00827416"/>
    <w:rsid w:val="00827720"/>
    <w:rsid w:val="0082792F"/>
    <w:rsid w:val="00827B4A"/>
    <w:rsid w:val="00827CBC"/>
    <w:rsid w:val="00830956"/>
    <w:rsid w:val="00832100"/>
    <w:rsid w:val="00832691"/>
    <w:rsid w:val="00833F9B"/>
    <w:rsid w:val="00834864"/>
    <w:rsid w:val="00834872"/>
    <w:rsid w:val="008355AE"/>
    <w:rsid w:val="008401C4"/>
    <w:rsid w:val="00841DBE"/>
    <w:rsid w:val="008451D2"/>
    <w:rsid w:val="0084670A"/>
    <w:rsid w:val="00847412"/>
    <w:rsid w:val="008479B7"/>
    <w:rsid w:val="00850D9F"/>
    <w:rsid w:val="0085116E"/>
    <w:rsid w:val="0085216F"/>
    <w:rsid w:val="008522A5"/>
    <w:rsid w:val="008529B3"/>
    <w:rsid w:val="00855878"/>
    <w:rsid w:val="00855F7B"/>
    <w:rsid w:val="0085663F"/>
    <w:rsid w:val="00856C30"/>
    <w:rsid w:val="00856E36"/>
    <w:rsid w:val="00857653"/>
    <w:rsid w:val="0086072C"/>
    <w:rsid w:val="00860F70"/>
    <w:rsid w:val="008612E4"/>
    <w:rsid w:val="00861B58"/>
    <w:rsid w:val="00862625"/>
    <w:rsid w:val="0086270B"/>
    <w:rsid w:val="00864133"/>
    <w:rsid w:val="00866093"/>
    <w:rsid w:val="00866BFD"/>
    <w:rsid w:val="00866DB7"/>
    <w:rsid w:val="00867CFC"/>
    <w:rsid w:val="00871434"/>
    <w:rsid w:val="00871C70"/>
    <w:rsid w:val="00871F28"/>
    <w:rsid w:val="00873872"/>
    <w:rsid w:val="00873940"/>
    <w:rsid w:val="00873B99"/>
    <w:rsid w:val="008771B7"/>
    <w:rsid w:val="00877349"/>
    <w:rsid w:val="00882123"/>
    <w:rsid w:val="008832E4"/>
    <w:rsid w:val="00883E5B"/>
    <w:rsid w:val="0088407B"/>
    <w:rsid w:val="008842D1"/>
    <w:rsid w:val="00884404"/>
    <w:rsid w:val="008848E1"/>
    <w:rsid w:val="0088782C"/>
    <w:rsid w:val="00887EBB"/>
    <w:rsid w:val="00890A2F"/>
    <w:rsid w:val="00891FF6"/>
    <w:rsid w:val="00893132"/>
    <w:rsid w:val="0089455C"/>
    <w:rsid w:val="00894A35"/>
    <w:rsid w:val="00897928"/>
    <w:rsid w:val="008A0B73"/>
    <w:rsid w:val="008A1A11"/>
    <w:rsid w:val="008A1F1F"/>
    <w:rsid w:val="008A1FDA"/>
    <w:rsid w:val="008A4959"/>
    <w:rsid w:val="008A56CF"/>
    <w:rsid w:val="008B07C3"/>
    <w:rsid w:val="008B0AF6"/>
    <w:rsid w:val="008B3519"/>
    <w:rsid w:val="008B51CF"/>
    <w:rsid w:val="008B52EE"/>
    <w:rsid w:val="008B5959"/>
    <w:rsid w:val="008B5C6C"/>
    <w:rsid w:val="008B606F"/>
    <w:rsid w:val="008B608E"/>
    <w:rsid w:val="008C1CFF"/>
    <w:rsid w:val="008C26F9"/>
    <w:rsid w:val="008C3369"/>
    <w:rsid w:val="008C3DAB"/>
    <w:rsid w:val="008C500B"/>
    <w:rsid w:val="008C6E45"/>
    <w:rsid w:val="008C7134"/>
    <w:rsid w:val="008D4EE0"/>
    <w:rsid w:val="008D6260"/>
    <w:rsid w:val="008D6855"/>
    <w:rsid w:val="008D7C23"/>
    <w:rsid w:val="008D7DB2"/>
    <w:rsid w:val="008E0463"/>
    <w:rsid w:val="008E094E"/>
    <w:rsid w:val="008E0985"/>
    <w:rsid w:val="008E4206"/>
    <w:rsid w:val="008E4B73"/>
    <w:rsid w:val="008E52C8"/>
    <w:rsid w:val="008E5930"/>
    <w:rsid w:val="008E5F8F"/>
    <w:rsid w:val="008E6BFC"/>
    <w:rsid w:val="008E7D4F"/>
    <w:rsid w:val="008F05E6"/>
    <w:rsid w:val="008F1F66"/>
    <w:rsid w:val="008F34B0"/>
    <w:rsid w:val="008F3F1B"/>
    <w:rsid w:val="008F3F94"/>
    <w:rsid w:val="008F3FB0"/>
    <w:rsid w:val="008F4417"/>
    <w:rsid w:val="008F5F79"/>
    <w:rsid w:val="00901053"/>
    <w:rsid w:val="00901FF2"/>
    <w:rsid w:val="0090221C"/>
    <w:rsid w:val="009026D8"/>
    <w:rsid w:val="00903108"/>
    <w:rsid w:val="00905BB0"/>
    <w:rsid w:val="00905EE0"/>
    <w:rsid w:val="0090617F"/>
    <w:rsid w:val="00906621"/>
    <w:rsid w:val="0090792A"/>
    <w:rsid w:val="00910112"/>
    <w:rsid w:val="009101A5"/>
    <w:rsid w:val="00914966"/>
    <w:rsid w:val="00914F70"/>
    <w:rsid w:val="00915B37"/>
    <w:rsid w:val="00915B7B"/>
    <w:rsid w:val="00916EA0"/>
    <w:rsid w:val="00920DF6"/>
    <w:rsid w:val="009231EF"/>
    <w:rsid w:val="00924293"/>
    <w:rsid w:val="0092437F"/>
    <w:rsid w:val="009248F2"/>
    <w:rsid w:val="00925693"/>
    <w:rsid w:val="00925754"/>
    <w:rsid w:val="00926479"/>
    <w:rsid w:val="00927239"/>
    <w:rsid w:val="0092749D"/>
    <w:rsid w:val="00927C6B"/>
    <w:rsid w:val="0093142C"/>
    <w:rsid w:val="00931E11"/>
    <w:rsid w:val="00931FE4"/>
    <w:rsid w:val="00934410"/>
    <w:rsid w:val="0093476A"/>
    <w:rsid w:val="009348D5"/>
    <w:rsid w:val="00934E9B"/>
    <w:rsid w:val="00935B19"/>
    <w:rsid w:val="00936589"/>
    <w:rsid w:val="00940454"/>
    <w:rsid w:val="0094062F"/>
    <w:rsid w:val="00940AFE"/>
    <w:rsid w:val="00941738"/>
    <w:rsid w:val="00941B52"/>
    <w:rsid w:val="00941BEF"/>
    <w:rsid w:val="00941C20"/>
    <w:rsid w:val="00942470"/>
    <w:rsid w:val="00942BB8"/>
    <w:rsid w:val="00942FD6"/>
    <w:rsid w:val="00943DC0"/>
    <w:rsid w:val="00944891"/>
    <w:rsid w:val="009448C3"/>
    <w:rsid w:val="00945BF5"/>
    <w:rsid w:val="00947915"/>
    <w:rsid w:val="00950BDD"/>
    <w:rsid w:val="009521C0"/>
    <w:rsid w:val="009522E3"/>
    <w:rsid w:val="00952309"/>
    <w:rsid w:val="00952346"/>
    <w:rsid w:val="0095250C"/>
    <w:rsid w:val="009537C4"/>
    <w:rsid w:val="00953F71"/>
    <w:rsid w:val="00956510"/>
    <w:rsid w:val="009578BE"/>
    <w:rsid w:val="00960CC0"/>
    <w:rsid w:val="00960F50"/>
    <w:rsid w:val="00961334"/>
    <w:rsid w:val="0096137D"/>
    <w:rsid w:val="00962BE3"/>
    <w:rsid w:val="00963696"/>
    <w:rsid w:val="009660B0"/>
    <w:rsid w:val="00966984"/>
    <w:rsid w:val="00966B3F"/>
    <w:rsid w:val="00966E03"/>
    <w:rsid w:val="00967509"/>
    <w:rsid w:val="0097026F"/>
    <w:rsid w:val="00971D32"/>
    <w:rsid w:val="00972A0B"/>
    <w:rsid w:val="00972D2B"/>
    <w:rsid w:val="00973B9B"/>
    <w:rsid w:val="00977460"/>
    <w:rsid w:val="00977555"/>
    <w:rsid w:val="00977986"/>
    <w:rsid w:val="00980577"/>
    <w:rsid w:val="00981B5F"/>
    <w:rsid w:val="009826D7"/>
    <w:rsid w:val="0098285A"/>
    <w:rsid w:val="00982959"/>
    <w:rsid w:val="00982DD1"/>
    <w:rsid w:val="009831AA"/>
    <w:rsid w:val="00984123"/>
    <w:rsid w:val="00985FB0"/>
    <w:rsid w:val="00986425"/>
    <w:rsid w:val="00986427"/>
    <w:rsid w:val="0098722C"/>
    <w:rsid w:val="0099261B"/>
    <w:rsid w:val="0099327B"/>
    <w:rsid w:val="00993918"/>
    <w:rsid w:val="00994652"/>
    <w:rsid w:val="00995986"/>
    <w:rsid w:val="00996C3B"/>
    <w:rsid w:val="009A193D"/>
    <w:rsid w:val="009A25E3"/>
    <w:rsid w:val="009A35B7"/>
    <w:rsid w:val="009A38D1"/>
    <w:rsid w:val="009A3DFF"/>
    <w:rsid w:val="009A45D5"/>
    <w:rsid w:val="009A4D7B"/>
    <w:rsid w:val="009A4E5B"/>
    <w:rsid w:val="009A4F3F"/>
    <w:rsid w:val="009A6341"/>
    <w:rsid w:val="009A79A8"/>
    <w:rsid w:val="009A7B86"/>
    <w:rsid w:val="009A7FC7"/>
    <w:rsid w:val="009B0666"/>
    <w:rsid w:val="009B0761"/>
    <w:rsid w:val="009B0B2B"/>
    <w:rsid w:val="009B15C2"/>
    <w:rsid w:val="009B1799"/>
    <w:rsid w:val="009B1EF1"/>
    <w:rsid w:val="009B227D"/>
    <w:rsid w:val="009B4663"/>
    <w:rsid w:val="009B48CF"/>
    <w:rsid w:val="009B4D8E"/>
    <w:rsid w:val="009B6273"/>
    <w:rsid w:val="009B70CF"/>
    <w:rsid w:val="009B7130"/>
    <w:rsid w:val="009C0763"/>
    <w:rsid w:val="009C0F1C"/>
    <w:rsid w:val="009C12CC"/>
    <w:rsid w:val="009C164E"/>
    <w:rsid w:val="009C18D4"/>
    <w:rsid w:val="009C5F38"/>
    <w:rsid w:val="009C6D2D"/>
    <w:rsid w:val="009C6DE3"/>
    <w:rsid w:val="009C79E0"/>
    <w:rsid w:val="009D21AB"/>
    <w:rsid w:val="009D2617"/>
    <w:rsid w:val="009D5D46"/>
    <w:rsid w:val="009D5E27"/>
    <w:rsid w:val="009D6B0C"/>
    <w:rsid w:val="009D752B"/>
    <w:rsid w:val="009D7568"/>
    <w:rsid w:val="009D76D0"/>
    <w:rsid w:val="009E06F9"/>
    <w:rsid w:val="009E0F24"/>
    <w:rsid w:val="009E0F8F"/>
    <w:rsid w:val="009E2169"/>
    <w:rsid w:val="009E35C8"/>
    <w:rsid w:val="009E41A3"/>
    <w:rsid w:val="009E471B"/>
    <w:rsid w:val="009E4B0A"/>
    <w:rsid w:val="009E5189"/>
    <w:rsid w:val="009E56DB"/>
    <w:rsid w:val="009E58D6"/>
    <w:rsid w:val="009E6473"/>
    <w:rsid w:val="009E783E"/>
    <w:rsid w:val="009E7D42"/>
    <w:rsid w:val="009F173B"/>
    <w:rsid w:val="009F1B03"/>
    <w:rsid w:val="009F1C64"/>
    <w:rsid w:val="009F2841"/>
    <w:rsid w:val="009F2FB3"/>
    <w:rsid w:val="009F4C05"/>
    <w:rsid w:val="009F5C12"/>
    <w:rsid w:val="009F66EC"/>
    <w:rsid w:val="00A01603"/>
    <w:rsid w:val="00A016FB"/>
    <w:rsid w:val="00A01700"/>
    <w:rsid w:val="00A01810"/>
    <w:rsid w:val="00A046B3"/>
    <w:rsid w:val="00A06712"/>
    <w:rsid w:val="00A06F05"/>
    <w:rsid w:val="00A07F62"/>
    <w:rsid w:val="00A116CC"/>
    <w:rsid w:val="00A11C89"/>
    <w:rsid w:val="00A120CE"/>
    <w:rsid w:val="00A14A9E"/>
    <w:rsid w:val="00A14FCF"/>
    <w:rsid w:val="00A150DE"/>
    <w:rsid w:val="00A155D5"/>
    <w:rsid w:val="00A15BB6"/>
    <w:rsid w:val="00A16E2E"/>
    <w:rsid w:val="00A178CD"/>
    <w:rsid w:val="00A2101D"/>
    <w:rsid w:val="00A21FE3"/>
    <w:rsid w:val="00A23690"/>
    <w:rsid w:val="00A23CAC"/>
    <w:rsid w:val="00A23D5D"/>
    <w:rsid w:val="00A247F5"/>
    <w:rsid w:val="00A248DC"/>
    <w:rsid w:val="00A24F1F"/>
    <w:rsid w:val="00A269DF"/>
    <w:rsid w:val="00A27EF9"/>
    <w:rsid w:val="00A3059C"/>
    <w:rsid w:val="00A30AD9"/>
    <w:rsid w:val="00A33344"/>
    <w:rsid w:val="00A3413D"/>
    <w:rsid w:val="00A3541D"/>
    <w:rsid w:val="00A3664F"/>
    <w:rsid w:val="00A368BD"/>
    <w:rsid w:val="00A36924"/>
    <w:rsid w:val="00A369FF"/>
    <w:rsid w:val="00A37394"/>
    <w:rsid w:val="00A40444"/>
    <w:rsid w:val="00A40D3B"/>
    <w:rsid w:val="00A41812"/>
    <w:rsid w:val="00A41AAA"/>
    <w:rsid w:val="00A427B8"/>
    <w:rsid w:val="00A42CCD"/>
    <w:rsid w:val="00A42D56"/>
    <w:rsid w:val="00A43C0C"/>
    <w:rsid w:val="00A43E8D"/>
    <w:rsid w:val="00A451F5"/>
    <w:rsid w:val="00A45838"/>
    <w:rsid w:val="00A45B41"/>
    <w:rsid w:val="00A47ECD"/>
    <w:rsid w:val="00A505B1"/>
    <w:rsid w:val="00A50D01"/>
    <w:rsid w:val="00A51BDB"/>
    <w:rsid w:val="00A5201B"/>
    <w:rsid w:val="00A5249A"/>
    <w:rsid w:val="00A53246"/>
    <w:rsid w:val="00A53888"/>
    <w:rsid w:val="00A5458D"/>
    <w:rsid w:val="00A565B7"/>
    <w:rsid w:val="00A5697F"/>
    <w:rsid w:val="00A606EA"/>
    <w:rsid w:val="00A61EFB"/>
    <w:rsid w:val="00A62708"/>
    <w:rsid w:val="00A64AA6"/>
    <w:rsid w:val="00A66009"/>
    <w:rsid w:val="00A66630"/>
    <w:rsid w:val="00A66893"/>
    <w:rsid w:val="00A66916"/>
    <w:rsid w:val="00A67208"/>
    <w:rsid w:val="00A706DD"/>
    <w:rsid w:val="00A70F0F"/>
    <w:rsid w:val="00A7218F"/>
    <w:rsid w:val="00A736A7"/>
    <w:rsid w:val="00A73917"/>
    <w:rsid w:val="00A75ADF"/>
    <w:rsid w:val="00A807AC"/>
    <w:rsid w:val="00A810D0"/>
    <w:rsid w:val="00A81385"/>
    <w:rsid w:val="00A81742"/>
    <w:rsid w:val="00A818FE"/>
    <w:rsid w:val="00A81A04"/>
    <w:rsid w:val="00A8245F"/>
    <w:rsid w:val="00A82793"/>
    <w:rsid w:val="00A82D92"/>
    <w:rsid w:val="00A83A26"/>
    <w:rsid w:val="00A8494A"/>
    <w:rsid w:val="00A8512A"/>
    <w:rsid w:val="00A85DE2"/>
    <w:rsid w:val="00A868F2"/>
    <w:rsid w:val="00A87401"/>
    <w:rsid w:val="00A876AD"/>
    <w:rsid w:val="00A87B73"/>
    <w:rsid w:val="00A87BCB"/>
    <w:rsid w:val="00A87C30"/>
    <w:rsid w:val="00A90AB7"/>
    <w:rsid w:val="00A929C1"/>
    <w:rsid w:val="00A93066"/>
    <w:rsid w:val="00A93494"/>
    <w:rsid w:val="00A93DFB"/>
    <w:rsid w:val="00A94A89"/>
    <w:rsid w:val="00A94C9E"/>
    <w:rsid w:val="00A950F9"/>
    <w:rsid w:val="00A95A64"/>
    <w:rsid w:val="00AA2242"/>
    <w:rsid w:val="00AA2695"/>
    <w:rsid w:val="00AA29B3"/>
    <w:rsid w:val="00AA39CD"/>
    <w:rsid w:val="00AA67D4"/>
    <w:rsid w:val="00AA7156"/>
    <w:rsid w:val="00AA7F9C"/>
    <w:rsid w:val="00AB038C"/>
    <w:rsid w:val="00AB1396"/>
    <w:rsid w:val="00AB1987"/>
    <w:rsid w:val="00AB1CA9"/>
    <w:rsid w:val="00AB25A4"/>
    <w:rsid w:val="00AB43B8"/>
    <w:rsid w:val="00AB4AB5"/>
    <w:rsid w:val="00AB55FA"/>
    <w:rsid w:val="00AB57C0"/>
    <w:rsid w:val="00AB5D55"/>
    <w:rsid w:val="00AB6320"/>
    <w:rsid w:val="00AB7119"/>
    <w:rsid w:val="00AC0D24"/>
    <w:rsid w:val="00AC12B8"/>
    <w:rsid w:val="00AC12BD"/>
    <w:rsid w:val="00AC1827"/>
    <w:rsid w:val="00AC205C"/>
    <w:rsid w:val="00AC247A"/>
    <w:rsid w:val="00AC3231"/>
    <w:rsid w:val="00AC684E"/>
    <w:rsid w:val="00AC6990"/>
    <w:rsid w:val="00AC79FE"/>
    <w:rsid w:val="00AC7D38"/>
    <w:rsid w:val="00AD0D90"/>
    <w:rsid w:val="00AD1060"/>
    <w:rsid w:val="00AD1383"/>
    <w:rsid w:val="00AD199E"/>
    <w:rsid w:val="00AD30EC"/>
    <w:rsid w:val="00AD39AF"/>
    <w:rsid w:val="00AD5DC2"/>
    <w:rsid w:val="00AD61AB"/>
    <w:rsid w:val="00AE0819"/>
    <w:rsid w:val="00AE0E33"/>
    <w:rsid w:val="00AE1200"/>
    <w:rsid w:val="00AE2381"/>
    <w:rsid w:val="00AE2CF7"/>
    <w:rsid w:val="00AE3077"/>
    <w:rsid w:val="00AE3901"/>
    <w:rsid w:val="00AE3DDB"/>
    <w:rsid w:val="00AE4392"/>
    <w:rsid w:val="00AE5006"/>
    <w:rsid w:val="00AE56FD"/>
    <w:rsid w:val="00AE57E4"/>
    <w:rsid w:val="00AE7172"/>
    <w:rsid w:val="00AE7B49"/>
    <w:rsid w:val="00AE7E97"/>
    <w:rsid w:val="00AF0C1F"/>
    <w:rsid w:val="00AF23B7"/>
    <w:rsid w:val="00AF32FB"/>
    <w:rsid w:val="00AF4D05"/>
    <w:rsid w:val="00AF5129"/>
    <w:rsid w:val="00AF6D85"/>
    <w:rsid w:val="00AF74C9"/>
    <w:rsid w:val="00B000FB"/>
    <w:rsid w:val="00B00E3A"/>
    <w:rsid w:val="00B01EA0"/>
    <w:rsid w:val="00B02021"/>
    <w:rsid w:val="00B0246E"/>
    <w:rsid w:val="00B024D8"/>
    <w:rsid w:val="00B03D2C"/>
    <w:rsid w:val="00B041FA"/>
    <w:rsid w:val="00B04785"/>
    <w:rsid w:val="00B050C8"/>
    <w:rsid w:val="00B0558C"/>
    <w:rsid w:val="00B05717"/>
    <w:rsid w:val="00B05E27"/>
    <w:rsid w:val="00B061D7"/>
    <w:rsid w:val="00B11028"/>
    <w:rsid w:val="00B11CCD"/>
    <w:rsid w:val="00B1385E"/>
    <w:rsid w:val="00B14D33"/>
    <w:rsid w:val="00B1558E"/>
    <w:rsid w:val="00B16BDB"/>
    <w:rsid w:val="00B17BAC"/>
    <w:rsid w:val="00B20AE1"/>
    <w:rsid w:val="00B211FB"/>
    <w:rsid w:val="00B21C31"/>
    <w:rsid w:val="00B222FD"/>
    <w:rsid w:val="00B22E2B"/>
    <w:rsid w:val="00B2304B"/>
    <w:rsid w:val="00B233F1"/>
    <w:rsid w:val="00B23834"/>
    <w:rsid w:val="00B2480C"/>
    <w:rsid w:val="00B25A72"/>
    <w:rsid w:val="00B26044"/>
    <w:rsid w:val="00B269C4"/>
    <w:rsid w:val="00B26B54"/>
    <w:rsid w:val="00B306B0"/>
    <w:rsid w:val="00B30D03"/>
    <w:rsid w:val="00B32512"/>
    <w:rsid w:val="00B348DD"/>
    <w:rsid w:val="00B34D0A"/>
    <w:rsid w:val="00B35997"/>
    <w:rsid w:val="00B366B1"/>
    <w:rsid w:val="00B3688B"/>
    <w:rsid w:val="00B37263"/>
    <w:rsid w:val="00B37486"/>
    <w:rsid w:val="00B37FCF"/>
    <w:rsid w:val="00B40515"/>
    <w:rsid w:val="00B40B5A"/>
    <w:rsid w:val="00B415CE"/>
    <w:rsid w:val="00B43381"/>
    <w:rsid w:val="00B450A9"/>
    <w:rsid w:val="00B47458"/>
    <w:rsid w:val="00B507B8"/>
    <w:rsid w:val="00B50E6C"/>
    <w:rsid w:val="00B539C3"/>
    <w:rsid w:val="00B54F3E"/>
    <w:rsid w:val="00B5670E"/>
    <w:rsid w:val="00B57215"/>
    <w:rsid w:val="00B57455"/>
    <w:rsid w:val="00B5756E"/>
    <w:rsid w:val="00B57CAF"/>
    <w:rsid w:val="00B57D17"/>
    <w:rsid w:val="00B619D6"/>
    <w:rsid w:val="00B637D0"/>
    <w:rsid w:val="00B64485"/>
    <w:rsid w:val="00B729DD"/>
    <w:rsid w:val="00B72F36"/>
    <w:rsid w:val="00B775C0"/>
    <w:rsid w:val="00B77C57"/>
    <w:rsid w:val="00B80333"/>
    <w:rsid w:val="00B80A45"/>
    <w:rsid w:val="00B80F1C"/>
    <w:rsid w:val="00B8154C"/>
    <w:rsid w:val="00B825C2"/>
    <w:rsid w:val="00B84036"/>
    <w:rsid w:val="00B8496E"/>
    <w:rsid w:val="00B84E42"/>
    <w:rsid w:val="00B85308"/>
    <w:rsid w:val="00B85EE7"/>
    <w:rsid w:val="00B86402"/>
    <w:rsid w:val="00B868AE"/>
    <w:rsid w:val="00B90063"/>
    <w:rsid w:val="00B9250A"/>
    <w:rsid w:val="00B925C0"/>
    <w:rsid w:val="00B93122"/>
    <w:rsid w:val="00B94373"/>
    <w:rsid w:val="00B948E5"/>
    <w:rsid w:val="00B95778"/>
    <w:rsid w:val="00B96C60"/>
    <w:rsid w:val="00B97B4C"/>
    <w:rsid w:val="00B97C1E"/>
    <w:rsid w:val="00BA229D"/>
    <w:rsid w:val="00BA233D"/>
    <w:rsid w:val="00BA2732"/>
    <w:rsid w:val="00BA33F6"/>
    <w:rsid w:val="00BA4573"/>
    <w:rsid w:val="00BA45CB"/>
    <w:rsid w:val="00BA4E81"/>
    <w:rsid w:val="00BA580E"/>
    <w:rsid w:val="00BA5891"/>
    <w:rsid w:val="00BA589B"/>
    <w:rsid w:val="00BA7ADA"/>
    <w:rsid w:val="00BB05B3"/>
    <w:rsid w:val="00BB1D78"/>
    <w:rsid w:val="00BB28EC"/>
    <w:rsid w:val="00BB73A2"/>
    <w:rsid w:val="00BC16A0"/>
    <w:rsid w:val="00BC16A1"/>
    <w:rsid w:val="00BC26D7"/>
    <w:rsid w:val="00BC2AA2"/>
    <w:rsid w:val="00BC2B22"/>
    <w:rsid w:val="00BC422F"/>
    <w:rsid w:val="00BC61FE"/>
    <w:rsid w:val="00BD06F1"/>
    <w:rsid w:val="00BD2F62"/>
    <w:rsid w:val="00BD38FE"/>
    <w:rsid w:val="00BD40AB"/>
    <w:rsid w:val="00BD4CA7"/>
    <w:rsid w:val="00BD4E72"/>
    <w:rsid w:val="00BD767C"/>
    <w:rsid w:val="00BD7E75"/>
    <w:rsid w:val="00BE0231"/>
    <w:rsid w:val="00BE10F6"/>
    <w:rsid w:val="00BE2229"/>
    <w:rsid w:val="00BE2AD3"/>
    <w:rsid w:val="00BE44E8"/>
    <w:rsid w:val="00BE4CD9"/>
    <w:rsid w:val="00BE5752"/>
    <w:rsid w:val="00BE5C0A"/>
    <w:rsid w:val="00BE69F2"/>
    <w:rsid w:val="00BE71DA"/>
    <w:rsid w:val="00BF05F3"/>
    <w:rsid w:val="00BF10C6"/>
    <w:rsid w:val="00BF19C8"/>
    <w:rsid w:val="00BF1B4C"/>
    <w:rsid w:val="00BF2B37"/>
    <w:rsid w:val="00BF338D"/>
    <w:rsid w:val="00BF3CAA"/>
    <w:rsid w:val="00BF4421"/>
    <w:rsid w:val="00BF48C3"/>
    <w:rsid w:val="00BF659A"/>
    <w:rsid w:val="00BF7458"/>
    <w:rsid w:val="00C01595"/>
    <w:rsid w:val="00C03027"/>
    <w:rsid w:val="00C045DE"/>
    <w:rsid w:val="00C04F90"/>
    <w:rsid w:val="00C05B4F"/>
    <w:rsid w:val="00C05F7E"/>
    <w:rsid w:val="00C05FA1"/>
    <w:rsid w:val="00C062BD"/>
    <w:rsid w:val="00C0632A"/>
    <w:rsid w:val="00C07E04"/>
    <w:rsid w:val="00C1255A"/>
    <w:rsid w:val="00C13B5D"/>
    <w:rsid w:val="00C22575"/>
    <w:rsid w:val="00C26FEA"/>
    <w:rsid w:val="00C3012A"/>
    <w:rsid w:val="00C30230"/>
    <w:rsid w:val="00C30D03"/>
    <w:rsid w:val="00C31A3B"/>
    <w:rsid w:val="00C333B3"/>
    <w:rsid w:val="00C33A7D"/>
    <w:rsid w:val="00C3404F"/>
    <w:rsid w:val="00C344AE"/>
    <w:rsid w:val="00C34BC6"/>
    <w:rsid w:val="00C371D4"/>
    <w:rsid w:val="00C37CE2"/>
    <w:rsid w:val="00C4009E"/>
    <w:rsid w:val="00C4305C"/>
    <w:rsid w:val="00C43B0D"/>
    <w:rsid w:val="00C44762"/>
    <w:rsid w:val="00C44AA7"/>
    <w:rsid w:val="00C45062"/>
    <w:rsid w:val="00C4532B"/>
    <w:rsid w:val="00C4561E"/>
    <w:rsid w:val="00C47568"/>
    <w:rsid w:val="00C47BBE"/>
    <w:rsid w:val="00C50B29"/>
    <w:rsid w:val="00C52879"/>
    <w:rsid w:val="00C52AC9"/>
    <w:rsid w:val="00C538D4"/>
    <w:rsid w:val="00C54094"/>
    <w:rsid w:val="00C54E32"/>
    <w:rsid w:val="00C55E49"/>
    <w:rsid w:val="00C57632"/>
    <w:rsid w:val="00C622E3"/>
    <w:rsid w:val="00C624C3"/>
    <w:rsid w:val="00C628EE"/>
    <w:rsid w:val="00C62945"/>
    <w:rsid w:val="00C637FF"/>
    <w:rsid w:val="00C649A4"/>
    <w:rsid w:val="00C64E01"/>
    <w:rsid w:val="00C65091"/>
    <w:rsid w:val="00C65263"/>
    <w:rsid w:val="00C652D1"/>
    <w:rsid w:val="00C6596B"/>
    <w:rsid w:val="00C65F60"/>
    <w:rsid w:val="00C66801"/>
    <w:rsid w:val="00C67E75"/>
    <w:rsid w:val="00C70DD6"/>
    <w:rsid w:val="00C7134A"/>
    <w:rsid w:val="00C72EA2"/>
    <w:rsid w:val="00C735A4"/>
    <w:rsid w:val="00C737E3"/>
    <w:rsid w:val="00C737F2"/>
    <w:rsid w:val="00C749C1"/>
    <w:rsid w:val="00C75C49"/>
    <w:rsid w:val="00C76401"/>
    <w:rsid w:val="00C769D0"/>
    <w:rsid w:val="00C76E2A"/>
    <w:rsid w:val="00C81348"/>
    <w:rsid w:val="00C823A1"/>
    <w:rsid w:val="00C83C03"/>
    <w:rsid w:val="00C87AED"/>
    <w:rsid w:val="00C9095B"/>
    <w:rsid w:val="00C917C8"/>
    <w:rsid w:val="00C91D46"/>
    <w:rsid w:val="00C926CA"/>
    <w:rsid w:val="00C93679"/>
    <w:rsid w:val="00C939FD"/>
    <w:rsid w:val="00C93EB7"/>
    <w:rsid w:val="00C9675C"/>
    <w:rsid w:val="00C974AA"/>
    <w:rsid w:val="00C979F7"/>
    <w:rsid w:val="00CA038E"/>
    <w:rsid w:val="00CA1D1C"/>
    <w:rsid w:val="00CA2DE3"/>
    <w:rsid w:val="00CA3882"/>
    <w:rsid w:val="00CA3B16"/>
    <w:rsid w:val="00CA3C67"/>
    <w:rsid w:val="00CA3EC9"/>
    <w:rsid w:val="00CA5700"/>
    <w:rsid w:val="00CA638C"/>
    <w:rsid w:val="00CA6394"/>
    <w:rsid w:val="00CA7C08"/>
    <w:rsid w:val="00CB0850"/>
    <w:rsid w:val="00CB2D57"/>
    <w:rsid w:val="00CB3549"/>
    <w:rsid w:val="00CB45FE"/>
    <w:rsid w:val="00CB4694"/>
    <w:rsid w:val="00CB4924"/>
    <w:rsid w:val="00CB5836"/>
    <w:rsid w:val="00CB5FAE"/>
    <w:rsid w:val="00CB635D"/>
    <w:rsid w:val="00CB7B3A"/>
    <w:rsid w:val="00CC106D"/>
    <w:rsid w:val="00CC148E"/>
    <w:rsid w:val="00CC16AB"/>
    <w:rsid w:val="00CC1CA4"/>
    <w:rsid w:val="00CC1DAC"/>
    <w:rsid w:val="00CC2784"/>
    <w:rsid w:val="00CC36AF"/>
    <w:rsid w:val="00CC4309"/>
    <w:rsid w:val="00CC4913"/>
    <w:rsid w:val="00CC54F1"/>
    <w:rsid w:val="00CC61D9"/>
    <w:rsid w:val="00CC65AC"/>
    <w:rsid w:val="00CC6779"/>
    <w:rsid w:val="00CC7665"/>
    <w:rsid w:val="00CC7B30"/>
    <w:rsid w:val="00CD010B"/>
    <w:rsid w:val="00CD15AA"/>
    <w:rsid w:val="00CD1634"/>
    <w:rsid w:val="00CD1A4F"/>
    <w:rsid w:val="00CD1EFA"/>
    <w:rsid w:val="00CD397E"/>
    <w:rsid w:val="00CD3E98"/>
    <w:rsid w:val="00CD44E9"/>
    <w:rsid w:val="00CD6635"/>
    <w:rsid w:val="00CD779A"/>
    <w:rsid w:val="00CD7D8F"/>
    <w:rsid w:val="00CE05CF"/>
    <w:rsid w:val="00CE0B19"/>
    <w:rsid w:val="00CE18FF"/>
    <w:rsid w:val="00CE272C"/>
    <w:rsid w:val="00CE3E02"/>
    <w:rsid w:val="00CE552E"/>
    <w:rsid w:val="00CE5A87"/>
    <w:rsid w:val="00CE646F"/>
    <w:rsid w:val="00CE71A6"/>
    <w:rsid w:val="00CE7BC6"/>
    <w:rsid w:val="00CF2E88"/>
    <w:rsid w:val="00CF32E0"/>
    <w:rsid w:val="00CF3919"/>
    <w:rsid w:val="00CF3ED2"/>
    <w:rsid w:val="00CF4A3A"/>
    <w:rsid w:val="00CF5414"/>
    <w:rsid w:val="00CF5746"/>
    <w:rsid w:val="00D006E0"/>
    <w:rsid w:val="00D00DAF"/>
    <w:rsid w:val="00D013B8"/>
    <w:rsid w:val="00D02934"/>
    <w:rsid w:val="00D042D4"/>
    <w:rsid w:val="00D056EB"/>
    <w:rsid w:val="00D065E6"/>
    <w:rsid w:val="00D06F86"/>
    <w:rsid w:val="00D07664"/>
    <w:rsid w:val="00D077B4"/>
    <w:rsid w:val="00D07A54"/>
    <w:rsid w:val="00D07C44"/>
    <w:rsid w:val="00D10BC3"/>
    <w:rsid w:val="00D12C18"/>
    <w:rsid w:val="00D13619"/>
    <w:rsid w:val="00D13AEA"/>
    <w:rsid w:val="00D144F5"/>
    <w:rsid w:val="00D148C2"/>
    <w:rsid w:val="00D14C06"/>
    <w:rsid w:val="00D14C30"/>
    <w:rsid w:val="00D1619A"/>
    <w:rsid w:val="00D20F09"/>
    <w:rsid w:val="00D21A54"/>
    <w:rsid w:val="00D21D4B"/>
    <w:rsid w:val="00D2265A"/>
    <w:rsid w:val="00D22AD0"/>
    <w:rsid w:val="00D243E7"/>
    <w:rsid w:val="00D25920"/>
    <w:rsid w:val="00D25A27"/>
    <w:rsid w:val="00D25A9F"/>
    <w:rsid w:val="00D2695F"/>
    <w:rsid w:val="00D27CA0"/>
    <w:rsid w:val="00D3040E"/>
    <w:rsid w:val="00D30B13"/>
    <w:rsid w:val="00D313A8"/>
    <w:rsid w:val="00D3221F"/>
    <w:rsid w:val="00D325FD"/>
    <w:rsid w:val="00D3287D"/>
    <w:rsid w:val="00D32910"/>
    <w:rsid w:val="00D32DDB"/>
    <w:rsid w:val="00D3414D"/>
    <w:rsid w:val="00D352C0"/>
    <w:rsid w:val="00D36BD6"/>
    <w:rsid w:val="00D371AA"/>
    <w:rsid w:val="00D375F9"/>
    <w:rsid w:val="00D37C67"/>
    <w:rsid w:val="00D37D86"/>
    <w:rsid w:val="00D406C3"/>
    <w:rsid w:val="00D41023"/>
    <w:rsid w:val="00D41E59"/>
    <w:rsid w:val="00D41FF4"/>
    <w:rsid w:val="00D43151"/>
    <w:rsid w:val="00D43AA3"/>
    <w:rsid w:val="00D43E52"/>
    <w:rsid w:val="00D445A6"/>
    <w:rsid w:val="00D45968"/>
    <w:rsid w:val="00D46115"/>
    <w:rsid w:val="00D4773E"/>
    <w:rsid w:val="00D47CFA"/>
    <w:rsid w:val="00D50BC3"/>
    <w:rsid w:val="00D51B2F"/>
    <w:rsid w:val="00D51EE1"/>
    <w:rsid w:val="00D5344C"/>
    <w:rsid w:val="00D5395D"/>
    <w:rsid w:val="00D539A1"/>
    <w:rsid w:val="00D53AB5"/>
    <w:rsid w:val="00D53B73"/>
    <w:rsid w:val="00D53BCA"/>
    <w:rsid w:val="00D572B1"/>
    <w:rsid w:val="00D577C6"/>
    <w:rsid w:val="00D6144F"/>
    <w:rsid w:val="00D6191F"/>
    <w:rsid w:val="00D621C0"/>
    <w:rsid w:val="00D62462"/>
    <w:rsid w:val="00D6360B"/>
    <w:rsid w:val="00D638A8"/>
    <w:rsid w:val="00D645D6"/>
    <w:rsid w:val="00D6528E"/>
    <w:rsid w:val="00D65A62"/>
    <w:rsid w:val="00D65DF9"/>
    <w:rsid w:val="00D66482"/>
    <w:rsid w:val="00D66DFA"/>
    <w:rsid w:val="00D706BC"/>
    <w:rsid w:val="00D716E2"/>
    <w:rsid w:val="00D71703"/>
    <w:rsid w:val="00D723F5"/>
    <w:rsid w:val="00D728CD"/>
    <w:rsid w:val="00D73C6D"/>
    <w:rsid w:val="00D73D93"/>
    <w:rsid w:val="00D764FC"/>
    <w:rsid w:val="00D77476"/>
    <w:rsid w:val="00D80349"/>
    <w:rsid w:val="00D80404"/>
    <w:rsid w:val="00D80456"/>
    <w:rsid w:val="00D822E7"/>
    <w:rsid w:val="00D82DCA"/>
    <w:rsid w:val="00D833A0"/>
    <w:rsid w:val="00D8461B"/>
    <w:rsid w:val="00D84ABC"/>
    <w:rsid w:val="00D85AB0"/>
    <w:rsid w:val="00D86824"/>
    <w:rsid w:val="00D876EB"/>
    <w:rsid w:val="00D87AEE"/>
    <w:rsid w:val="00D87C00"/>
    <w:rsid w:val="00D9007F"/>
    <w:rsid w:val="00D9067C"/>
    <w:rsid w:val="00D91E4E"/>
    <w:rsid w:val="00D91E60"/>
    <w:rsid w:val="00D92976"/>
    <w:rsid w:val="00D94B0D"/>
    <w:rsid w:val="00D94FE5"/>
    <w:rsid w:val="00DA0135"/>
    <w:rsid w:val="00DA1B1C"/>
    <w:rsid w:val="00DA206B"/>
    <w:rsid w:val="00DA34A3"/>
    <w:rsid w:val="00DA4C25"/>
    <w:rsid w:val="00DA624D"/>
    <w:rsid w:val="00DA7A5C"/>
    <w:rsid w:val="00DB0159"/>
    <w:rsid w:val="00DB1631"/>
    <w:rsid w:val="00DB21B2"/>
    <w:rsid w:val="00DB37B6"/>
    <w:rsid w:val="00DB3924"/>
    <w:rsid w:val="00DB3937"/>
    <w:rsid w:val="00DB3AEC"/>
    <w:rsid w:val="00DB3ED7"/>
    <w:rsid w:val="00DB455A"/>
    <w:rsid w:val="00DB49D2"/>
    <w:rsid w:val="00DB5096"/>
    <w:rsid w:val="00DB64A3"/>
    <w:rsid w:val="00DB6E4D"/>
    <w:rsid w:val="00DB71CE"/>
    <w:rsid w:val="00DC173F"/>
    <w:rsid w:val="00DC33C8"/>
    <w:rsid w:val="00DC36BE"/>
    <w:rsid w:val="00DC5352"/>
    <w:rsid w:val="00DC74AB"/>
    <w:rsid w:val="00DD1FF2"/>
    <w:rsid w:val="00DD31EC"/>
    <w:rsid w:val="00DD7C42"/>
    <w:rsid w:val="00DE19A9"/>
    <w:rsid w:val="00DE328B"/>
    <w:rsid w:val="00DE3AF3"/>
    <w:rsid w:val="00DE4B52"/>
    <w:rsid w:val="00DE68BF"/>
    <w:rsid w:val="00DE7132"/>
    <w:rsid w:val="00DE7B4E"/>
    <w:rsid w:val="00DF1704"/>
    <w:rsid w:val="00DF1997"/>
    <w:rsid w:val="00DF1BF4"/>
    <w:rsid w:val="00DF264C"/>
    <w:rsid w:val="00DF2D34"/>
    <w:rsid w:val="00DF487D"/>
    <w:rsid w:val="00DF4E0C"/>
    <w:rsid w:val="00DF4FDC"/>
    <w:rsid w:val="00DF5B3E"/>
    <w:rsid w:val="00DF63A8"/>
    <w:rsid w:val="00DF680D"/>
    <w:rsid w:val="00DF74D3"/>
    <w:rsid w:val="00DF7A92"/>
    <w:rsid w:val="00DF7D90"/>
    <w:rsid w:val="00DF7F0A"/>
    <w:rsid w:val="00E00867"/>
    <w:rsid w:val="00E00C32"/>
    <w:rsid w:val="00E00E9F"/>
    <w:rsid w:val="00E012C2"/>
    <w:rsid w:val="00E014C5"/>
    <w:rsid w:val="00E01677"/>
    <w:rsid w:val="00E024E9"/>
    <w:rsid w:val="00E04C41"/>
    <w:rsid w:val="00E04C5A"/>
    <w:rsid w:val="00E0520E"/>
    <w:rsid w:val="00E0691F"/>
    <w:rsid w:val="00E06D83"/>
    <w:rsid w:val="00E0769C"/>
    <w:rsid w:val="00E076DD"/>
    <w:rsid w:val="00E103CE"/>
    <w:rsid w:val="00E118E0"/>
    <w:rsid w:val="00E136D3"/>
    <w:rsid w:val="00E147C0"/>
    <w:rsid w:val="00E14C2A"/>
    <w:rsid w:val="00E15B99"/>
    <w:rsid w:val="00E16715"/>
    <w:rsid w:val="00E16A98"/>
    <w:rsid w:val="00E200EE"/>
    <w:rsid w:val="00E2035D"/>
    <w:rsid w:val="00E21F79"/>
    <w:rsid w:val="00E2366C"/>
    <w:rsid w:val="00E2432C"/>
    <w:rsid w:val="00E246C6"/>
    <w:rsid w:val="00E249AA"/>
    <w:rsid w:val="00E2570C"/>
    <w:rsid w:val="00E25955"/>
    <w:rsid w:val="00E278CA"/>
    <w:rsid w:val="00E27904"/>
    <w:rsid w:val="00E3001C"/>
    <w:rsid w:val="00E3106E"/>
    <w:rsid w:val="00E32421"/>
    <w:rsid w:val="00E3413B"/>
    <w:rsid w:val="00E348D7"/>
    <w:rsid w:val="00E3559C"/>
    <w:rsid w:val="00E35EE4"/>
    <w:rsid w:val="00E3690E"/>
    <w:rsid w:val="00E37E81"/>
    <w:rsid w:val="00E40770"/>
    <w:rsid w:val="00E40A89"/>
    <w:rsid w:val="00E42173"/>
    <w:rsid w:val="00E42656"/>
    <w:rsid w:val="00E4378B"/>
    <w:rsid w:val="00E43997"/>
    <w:rsid w:val="00E44D25"/>
    <w:rsid w:val="00E45A6B"/>
    <w:rsid w:val="00E45D33"/>
    <w:rsid w:val="00E47269"/>
    <w:rsid w:val="00E47AF6"/>
    <w:rsid w:val="00E503F6"/>
    <w:rsid w:val="00E50C5B"/>
    <w:rsid w:val="00E50CA0"/>
    <w:rsid w:val="00E52002"/>
    <w:rsid w:val="00E52413"/>
    <w:rsid w:val="00E536AD"/>
    <w:rsid w:val="00E550AD"/>
    <w:rsid w:val="00E55114"/>
    <w:rsid w:val="00E55465"/>
    <w:rsid w:val="00E55588"/>
    <w:rsid w:val="00E560A2"/>
    <w:rsid w:val="00E56105"/>
    <w:rsid w:val="00E565D0"/>
    <w:rsid w:val="00E61973"/>
    <w:rsid w:val="00E6501C"/>
    <w:rsid w:val="00E65BFB"/>
    <w:rsid w:val="00E6609F"/>
    <w:rsid w:val="00E66EE5"/>
    <w:rsid w:val="00E675A0"/>
    <w:rsid w:val="00E67871"/>
    <w:rsid w:val="00E67E1C"/>
    <w:rsid w:val="00E710FA"/>
    <w:rsid w:val="00E80D8F"/>
    <w:rsid w:val="00E817EA"/>
    <w:rsid w:val="00E84E76"/>
    <w:rsid w:val="00E85DF0"/>
    <w:rsid w:val="00E86EC9"/>
    <w:rsid w:val="00E90592"/>
    <w:rsid w:val="00E9255D"/>
    <w:rsid w:val="00E92F7B"/>
    <w:rsid w:val="00E94882"/>
    <w:rsid w:val="00E95159"/>
    <w:rsid w:val="00E95990"/>
    <w:rsid w:val="00E95B17"/>
    <w:rsid w:val="00E95B8A"/>
    <w:rsid w:val="00E95C23"/>
    <w:rsid w:val="00E95C93"/>
    <w:rsid w:val="00E96CB9"/>
    <w:rsid w:val="00E97DCC"/>
    <w:rsid w:val="00EA0102"/>
    <w:rsid w:val="00EA0171"/>
    <w:rsid w:val="00EA0EB3"/>
    <w:rsid w:val="00EA0FEF"/>
    <w:rsid w:val="00EA4376"/>
    <w:rsid w:val="00EA4E66"/>
    <w:rsid w:val="00EA5361"/>
    <w:rsid w:val="00EA53FF"/>
    <w:rsid w:val="00EA5DE1"/>
    <w:rsid w:val="00EA649D"/>
    <w:rsid w:val="00EA6F75"/>
    <w:rsid w:val="00EA7597"/>
    <w:rsid w:val="00EA7901"/>
    <w:rsid w:val="00EB0471"/>
    <w:rsid w:val="00EB04BD"/>
    <w:rsid w:val="00EB363C"/>
    <w:rsid w:val="00EB5CCA"/>
    <w:rsid w:val="00EB6064"/>
    <w:rsid w:val="00EB60F2"/>
    <w:rsid w:val="00EB658F"/>
    <w:rsid w:val="00EB6A3C"/>
    <w:rsid w:val="00EB6D7F"/>
    <w:rsid w:val="00EB7221"/>
    <w:rsid w:val="00EB7E8F"/>
    <w:rsid w:val="00EB7EA5"/>
    <w:rsid w:val="00EC032F"/>
    <w:rsid w:val="00EC14AD"/>
    <w:rsid w:val="00EC244D"/>
    <w:rsid w:val="00EC2806"/>
    <w:rsid w:val="00EC4D3F"/>
    <w:rsid w:val="00EC565E"/>
    <w:rsid w:val="00EC60E7"/>
    <w:rsid w:val="00EC6E2C"/>
    <w:rsid w:val="00EC7CA3"/>
    <w:rsid w:val="00ED0967"/>
    <w:rsid w:val="00ED1605"/>
    <w:rsid w:val="00ED2A8A"/>
    <w:rsid w:val="00ED4846"/>
    <w:rsid w:val="00ED5B71"/>
    <w:rsid w:val="00ED5FB4"/>
    <w:rsid w:val="00ED6F29"/>
    <w:rsid w:val="00ED70E6"/>
    <w:rsid w:val="00EE04A8"/>
    <w:rsid w:val="00EE11AA"/>
    <w:rsid w:val="00EE3B97"/>
    <w:rsid w:val="00EE4864"/>
    <w:rsid w:val="00EE6A99"/>
    <w:rsid w:val="00EE7482"/>
    <w:rsid w:val="00EF0725"/>
    <w:rsid w:val="00EF181C"/>
    <w:rsid w:val="00EF36FB"/>
    <w:rsid w:val="00EF3726"/>
    <w:rsid w:val="00EF4C7F"/>
    <w:rsid w:val="00EF6945"/>
    <w:rsid w:val="00EF7511"/>
    <w:rsid w:val="00F003CB"/>
    <w:rsid w:val="00F008FB"/>
    <w:rsid w:val="00F01FDD"/>
    <w:rsid w:val="00F023CF"/>
    <w:rsid w:val="00F02779"/>
    <w:rsid w:val="00F02E55"/>
    <w:rsid w:val="00F033AC"/>
    <w:rsid w:val="00F042B3"/>
    <w:rsid w:val="00F0437A"/>
    <w:rsid w:val="00F04417"/>
    <w:rsid w:val="00F04567"/>
    <w:rsid w:val="00F05A7F"/>
    <w:rsid w:val="00F06048"/>
    <w:rsid w:val="00F063EB"/>
    <w:rsid w:val="00F07043"/>
    <w:rsid w:val="00F07E51"/>
    <w:rsid w:val="00F103FF"/>
    <w:rsid w:val="00F10854"/>
    <w:rsid w:val="00F10C96"/>
    <w:rsid w:val="00F11AC1"/>
    <w:rsid w:val="00F124E7"/>
    <w:rsid w:val="00F12612"/>
    <w:rsid w:val="00F128EB"/>
    <w:rsid w:val="00F12F45"/>
    <w:rsid w:val="00F13665"/>
    <w:rsid w:val="00F13748"/>
    <w:rsid w:val="00F145B7"/>
    <w:rsid w:val="00F14C14"/>
    <w:rsid w:val="00F14DBA"/>
    <w:rsid w:val="00F1507B"/>
    <w:rsid w:val="00F15536"/>
    <w:rsid w:val="00F168FB"/>
    <w:rsid w:val="00F16D79"/>
    <w:rsid w:val="00F170A3"/>
    <w:rsid w:val="00F21618"/>
    <w:rsid w:val="00F21F5D"/>
    <w:rsid w:val="00F2208E"/>
    <w:rsid w:val="00F22937"/>
    <w:rsid w:val="00F23104"/>
    <w:rsid w:val="00F23E6A"/>
    <w:rsid w:val="00F244E2"/>
    <w:rsid w:val="00F245F6"/>
    <w:rsid w:val="00F2512C"/>
    <w:rsid w:val="00F2533B"/>
    <w:rsid w:val="00F277E3"/>
    <w:rsid w:val="00F279DB"/>
    <w:rsid w:val="00F3011F"/>
    <w:rsid w:val="00F30332"/>
    <w:rsid w:val="00F30BDA"/>
    <w:rsid w:val="00F31927"/>
    <w:rsid w:val="00F31B09"/>
    <w:rsid w:val="00F31C00"/>
    <w:rsid w:val="00F32A81"/>
    <w:rsid w:val="00F37304"/>
    <w:rsid w:val="00F37476"/>
    <w:rsid w:val="00F40011"/>
    <w:rsid w:val="00F40078"/>
    <w:rsid w:val="00F41700"/>
    <w:rsid w:val="00F4268E"/>
    <w:rsid w:val="00F42B44"/>
    <w:rsid w:val="00F43010"/>
    <w:rsid w:val="00F43AD9"/>
    <w:rsid w:val="00F4520B"/>
    <w:rsid w:val="00F458DC"/>
    <w:rsid w:val="00F459BD"/>
    <w:rsid w:val="00F4698C"/>
    <w:rsid w:val="00F47140"/>
    <w:rsid w:val="00F4753F"/>
    <w:rsid w:val="00F47AD1"/>
    <w:rsid w:val="00F50F1F"/>
    <w:rsid w:val="00F5163B"/>
    <w:rsid w:val="00F531F0"/>
    <w:rsid w:val="00F560CB"/>
    <w:rsid w:val="00F57F71"/>
    <w:rsid w:val="00F60C94"/>
    <w:rsid w:val="00F62A0B"/>
    <w:rsid w:val="00F63BCC"/>
    <w:rsid w:val="00F64824"/>
    <w:rsid w:val="00F65DFE"/>
    <w:rsid w:val="00F666D5"/>
    <w:rsid w:val="00F66C52"/>
    <w:rsid w:val="00F672D3"/>
    <w:rsid w:val="00F67FB0"/>
    <w:rsid w:val="00F71776"/>
    <w:rsid w:val="00F72D4C"/>
    <w:rsid w:val="00F72F13"/>
    <w:rsid w:val="00F74B85"/>
    <w:rsid w:val="00F75AA4"/>
    <w:rsid w:val="00F75ADD"/>
    <w:rsid w:val="00F75EB4"/>
    <w:rsid w:val="00F80736"/>
    <w:rsid w:val="00F81F0E"/>
    <w:rsid w:val="00F820D8"/>
    <w:rsid w:val="00F82258"/>
    <w:rsid w:val="00F8345E"/>
    <w:rsid w:val="00F837AE"/>
    <w:rsid w:val="00F83B3B"/>
    <w:rsid w:val="00F8484F"/>
    <w:rsid w:val="00F85A7D"/>
    <w:rsid w:val="00F90FEE"/>
    <w:rsid w:val="00F91F9D"/>
    <w:rsid w:val="00F94D4B"/>
    <w:rsid w:val="00F94F86"/>
    <w:rsid w:val="00F96261"/>
    <w:rsid w:val="00F96BA7"/>
    <w:rsid w:val="00F97D63"/>
    <w:rsid w:val="00FA15E6"/>
    <w:rsid w:val="00FA16EA"/>
    <w:rsid w:val="00FA17D4"/>
    <w:rsid w:val="00FA2AEA"/>
    <w:rsid w:val="00FA2B80"/>
    <w:rsid w:val="00FA324A"/>
    <w:rsid w:val="00FA4418"/>
    <w:rsid w:val="00FA5673"/>
    <w:rsid w:val="00FA5759"/>
    <w:rsid w:val="00FA65E6"/>
    <w:rsid w:val="00FA6675"/>
    <w:rsid w:val="00FB002F"/>
    <w:rsid w:val="00FB05A3"/>
    <w:rsid w:val="00FB0AD1"/>
    <w:rsid w:val="00FB2492"/>
    <w:rsid w:val="00FB32E8"/>
    <w:rsid w:val="00FB3455"/>
    <w:rsid w:val="00FB48B2"/>
    <w:rsid w:val="00FB5147"/>
    <w:rsid w:val="00FB537C"/>
    <w:rsid w:val="00FB5F0A"/>
    <w:rsid w:val="00FB70E2"/>
    <w:rsid w:val="00FB7D63"/>
    <w:rsid w:val="00FC1B40"/>
    <w:rsid w:val="00FC2042"/>
    <w:rsid w:val="00FC2081"/>
    <w:rsid w:val="00FC3B7F"/>
    <w:rsid w:val="00FC3BE2"/>
    <w:rsid w:val="00FC4159"/>
    <w:rsid w:val="00FC439B"/>
    <w:rsid w:val="00FC4D84"/>
    <w:rsid w:val="00FC53C9"/>
    <w:rsid w:val="00FC581F"/>
    <w:rsid w:val="00FC5D51"/>
    <w:rsid w:val="00FC6166"/>
    <w:rsid w:val="00FC6F6E"/>
    <w:rsid w:val="00FD0856"/>
    <w:rsid w:val="00FD2CA5"/>
    <w:rsid w:val="00FD3076"/>
    <w:rsid w:val="00FD3729"/>
    <w:rsid w:val="00FD4359"/>
    <w:rsid w:val="00FD49A1"/>
    <w:rsid w:val="00FD606B"/>
    <w:rsid w:val="00FD6482"/>
    <w:rsid w:val="00FD658D"/>
    <w:rsid w:val="00FD718D"/>
    <w:rsid w:val="00FD7926"/>
    <w:rsid w:val="00FE100F"/>
    <w:rsid w:val="00FE333D"/>
    <w:rsid w:val="00FE3895"/>
    <w:rsid w:val="00FE4EB0"/>
    <w:rsid w:val="00FE552D"/>
    <w:rsid w:val="00FE5C0B"/>
    <w:rsid w:val="00FE6BDB"/>
    <w:rsid w:val="00FE7695"/>
    <w:rsid w:val="00FF0893"/>
    <w:rsid w:val="00FF0BB9"/>
    <w:rsid w:val="00FF1659"/>
    <w:rsid w:val="00FF17A2"/>
    <w:rsid w:val="00FF1E20"/>
    <w:rsid w:val="00FF24D6"/>
    <w:rsid w:val="00FF32FD"/>
    <w:rsid w:val="00FF380F"/>
    <w:rsid w:val="00FF3938"/>
    <w:rsid w:val="00FF434F"/>
    <w:rsid w:val="00FF5848"/>
    <w:rsid w:val="00FF5F77"/>
    <w:rsid w:val="00FF690B"/>
    <w:rsid w:val="00FF7B12"/>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2409C"/>
  <w15:docId w15:val="{B1521C00-9299-4878-BAB4-9D5ABD0C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61FE"/>
    <w:pPr>
      <w:spacing w:before="120" w:after="200" w:line="360" w:lineRule="auto"/>
      <w:jc w:val="both"/>
    </w:pPr>
    <w:rPr>
      <w:rFonts w:ascii="Times New Roman" w:eastAsia="Times New Roman" w:hAnsi="Times New Roman" w:cs="Times New Roman"/>
      <w:sz w:val="24"/>
      <w:lang w:eastAsia="pl-PL"/>
    </w:rPr>
  </w:style>
  <w:style w:type="paragraph" w:styleId="Nagwek1">
    <w:name w:val="heading 1"/>
    <w:basedOn w:val="Normalny"/>
    <w:next w:val="Normalny"/>
    <w:link w:val="Nagwek1Znak"/>
    <w:qFormat/>
    <w:rsid w:val="00B233F1"/>
    <w:pPr>
      <w:keepNext/>
      <w:keepLines/>
      <w:spacing w:before="240" w:after="240"/>
      <w:outlineLvl w:val="0"/>
    </w:pPr>
    <w:rPr>
      <w:rFonts w:ascii="Cambria" w:hAnsi="Cambria"/>
      <w:b/>
      <w:bCs/>
      <w:color w:val="365F91"/>
      <w:sz w:val="28"/>
      <w:szCs w:val="28"/>
    </w:rPr>
  </w:style>
  <w:style w:type="paragraph" w:styleId="Nagwek2">
    <w:name w:val="heading 2"/>
    <w:basedOn w:val="Normalny"/>
    <w:next w:val="Normalny"/>
    <w:link w:val="Nagwek2Znak"/>
    <w:qFormat/>
    <w:rsid w:val="00890A2F"/>
    <w:pPr>
      <w:keepNext/>
      <w:keepLines/>
      <w:numPr>
        <w:numId w:val="7"/>
      </w:numPr>
      <w:spacing w:before="480" w:after="120"/>
      <w:outlineLvl w:val="1"/>
    </w:pPr>
    <w:rPr>
      <w:rFonts w:ascii="Cambria" w:hAnsi="Cambria"/>
      <w:b/>
      <w:bCs/>
      <w:color w:val="4F81BD"/>
      <w:sz w:val="26"/>
      <w:szCs w:val="26"/>
    </w:rPr>
  </w:style>
  <w:style w:type="paragraph" w:styleId="Nagwek3">
    <w:name w:val="heading 3"/>
    <w:basedOn w:val="Normalny"/>
    <w:next w:val="Normalny"/>
    <w:link w:val="Nagwek3Znak"/>
    <w:qFormat/>
    <w:rsid w:val="00D25A27"/>
    <w:pPr>
      <w:keepNext/>
      <w:keepLines/>
      <w:spacing w:before="560" w:after="360"/>
      <w:outlineLvl w:val="2"/>
    </w:pPr>
    <w:rPr>
      <w:rFonts w:ascii="Cambria" w:hAnsi="Cambria"/>
      <w:b/>
      <w:bCs/>
      <w:color w:val="5B9BD5" w:themeColor="accent1"/>
      <w:szCs w:val="20"/>
    </w:rPr>
  </w:style>
  <w:style w:type="paragraph" w:styleId="Nagwek4">
    <w:name w:val="heading 4"/>
    <w:basedOn w:val="Normalny"/>
    <w:next w:val="Normalny"/>
    <w:link w:val="Nagwek4Znak"/>
    <w:qFormat/>
    <w:rsid w:val="00BC61FE"/>
    <w:pPr>
      <w:keepNext/>
      <w:keepLines/>
      <w:spacing w:before="200" w:after="0"/>
      <w:outlineLvl w:val="3"/>
    </w:pPr>
    <w:rPr>
      <w:rFonts w:ascii="Cambria" w:hAnsi="Cambria"/>
      <w:b/>
      <w:bCs/>
      <w:i/>
      <w:iCs/>
      <w:color w:val="4F81BD"/>
      <w:sz w:val="20"/>
      <w:szCs w:val="20"/>
    </w:rPr>
  </w:style>
  <w:style w:type="paragraph" w:styleId="Nagwek5">
    <w:name w:val="heading 5"/>
    <w:basedOn w:val="Normalny"/>
    <w:next w:val="Normalny"/>
    <w:link w:val="Nagwek5Znak"/>
    <w:uiPriority w:val="9"/>
    <w:qFormat/>
    <w:rsid w:val="00BC61FE"/>
    <w:pPr>
      <w:spacing w:before="240" w:after="60" w:line="240" w:lineRule="auto"/>
      <w:outlineLvl w:val="4"/>
    </w:pPr>
    <w:rPr>
      <w:b/>
      <w:bCs/>
      <w:i/>
      <w:iCs/>
      <w:sz w:val="26"/>
      <w:szCs w:val="26"/>
    </w:rPr>
  </w:style>
  <w:style w:type="paragraph" w:styleId="Nagwek6">
    <w:name w:val="heading 6"/>
    <w:basedOn w:val="Normalny"/>
    <w:next w:val="Normalny"/>
    <w:link w:val="Nagwek6Znak"/>
    <w:uiPriority w:val="9"/>
    <w:qFormat/>
    <w:rsid w:val="00BC61FE"/>
    <w:pPr>
      <w:spacing w:before="240" w:after="60" w:line="240" w:lineRule="auto"/>
      <w:outlineLvl w:val="5"/>
    </w:pPr>
    <w:rPr>
      <w:b/>
      <w:bCs/>
      <w:sz w:val="20"/>
      <w:szCs w:val="20"/>
    </w:rPr>
  </w:style>
  <w:style w:type="paragraph" w:styleId="Nagwek7">
    <w:name w:val="heading 7"/>
    <w:basedOn w:val="Normalny"/>
    <w:next w:val="Normalny"/>
    <w:link w:val="Nagwek7Znak"/>
    <w:uiPriority w:val="9"/>
    <w:qFormat/>
    <w:rsid w:val="00BC61FE"/>
    <w:pPr>
      <w:spacing w:before="240" w:after="60" w:line="240" w:lineRule="auto"/>
      <w:outlineLvl w:val="6"/>
    </w:pPr>
    <w:rPr>
      <w:szCs w:val="24"/>
    </w:rPr>
  </w:style>
  <w:style w:type="paragraph" w:styleId="Nagwek8">
    <w:name w:val="heading 8"/>
    <w:basedOn w:val="Normalny"/>
    <w:next w:val="Normalny"/>
    <w:link w:val="Nagwek8Znak"/>
    <w:uiPriority w:val="9"/>
    <w:qFormat/>
    <w:rsid w:val="00BC61FE"/>
    <w:pPr>
      <w:keepNext/>
      <w:keepLines/>
      <w:spacing w:before="200" w:after="0" w:line="240" w:lineRule="auto"/>
      <w:outlineLvl w:val="7"/>
    </w:pPr>
    <w:rPr>
      <w:rFonts w:ascii="Cambria" w:hAnsi="Cambria"/>
      <w:color w:val="404040"/>
      <w:sz w:val="20"/>
      <w:szCs w:val="20"/>
    </w:rPr>
  </w:style>
  <w:style w:type="paragraph" w:styleId="Nagwek9">
    <w:name w:val="heading 9"/>
    <w:basedOn w:val="Normalny"/>
    <w:next w:val="Normalny"/>
    <w:link w:val="Nagwek9Znak"/>
    <w:qFormat/>
    <w:rsid w:val="00BC61FE"/>
    <w:pPr>
      <w:suppressAutoHyphens/>
      <w:spacing w:before="240" w:after="60" w:line="240" w:lineRule="auto"/>
      <w:outlineLvl w:val="8"/>
    </w:pPr>
    <w:rPr>
      <w:rFonts w:ascii="Cambria" w:hAnsi="Cambria"/>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33F1"/>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890A2F"/>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D25A27"/>
    <w:rPr>
      <w:rFonts w:ascii="Cambria" w:eastAsia="Times New Roman" w:hAnsi="Cambria" w:cs="Times New Roman"/>
      <w:b/>
      <w:bCs/>
      <w:color w:val="5B9BD5" w:themeColor="accent1"/>
      <w:sz w:val="24"/>
      <w:szCs w:val="20"/>
      <w:lang w:eastAsia="pl-PL"/>
    </w:rPr>
  </w:style>
  <w:style w:type="character" w:customStyle="1" w:styleId="Nagwek4Znak">
    <w:name w:val="Nagłówek 4 Znak"/>
    <w:basedOn w:val="Domylnaczcionkaakapitu"/>
    <w:link w:val="Nagwek4"/>
    <w:rsid w:val="00BC61FE"/>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rsid w:val="00BC61F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BC61FE"/>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uiPriority w:val="9"/>
    <w:rsid w:val="00BC61F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BC61FE"/>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BC61FE"/>
    <w:rPr>
      <w:rFonts w:ascii="Cambria" w:eastAsia="Times New Roman" w:hAnsi="Cambria" w:cs="Times New Roman"/>
      <w:sz w:val="24"/>
      <w:szCs w:val="20"/>
      <w:lang w:eastAsia="ar-SA"/>
    </w:rPr>
  </w:style>
  <w:style w:type="paragraph" w:styleId="Akapitzlist">
    <w:name w:val="List Paragraph"/>
    <w:basedOn w:val="Normalny"/>
    <w:link w:val="AkapitzlistZnak"/>
    <w:uiPriority w:val="34"/>
    <w:qFormat/>
    <w:rsid w:val="00BC61FE"/>
    <w:pPr>
      <w:ind w:left="720"/>
      <w:contextualSpacing/>
    </w:pPr>
    <w:rPr>
      <w:szCs w:val="20"/>
    </w:rPr>
  </w:style>
  <w:style w:type="table" w:styleId="Tabela-Siatka">
    <w:name w:val="Table Grid"/>
    <w:basedOn w:val="Standardowy"/>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qFormat/>
    <w:rsid w:val="00BC61FE"/>
    <w:pPr>
      <w:spacing w:before="120" w:after="120" w:line="240" w:lineRule="auto"/>
    </w:pPr>
    <w:rPr>
      <w:rFonts w:ascii="Calibri" w:eastAsia="Times New Roman" w:hAnsi="Calibri" w:cs="Times New Roman"/>
      <w:lang w:eastAsia="pl-PL"/>
    </w:rPr>
  </w:style>
  <w:style w:type="character" w:customStyle="1" w:styleId="BezodstpwZnak">
    <w:name w:val="Bez odstępów Znak"/>
    <w:link w:val="Bezodstpw"/>
    <w:rsid w:val="00BC61FE"/>
    <w:rPr>
      <w:rFonts w:ascii="Calibri" w:eastAsia="Times New Roman" w:hAnsi="Calibri" w:cs="Times New Roman"/>
      <w:lang w:eastAsia="pl-PL"/>
    </w:rPr>
  </w:style>
  <w:style w:type="paragraph" w:styleId="Tekstprzypisudolnego">
    <w:name w:val="footnote text"/>
    <w:basedOn w:val="Normalny"/>
    <w:link w:val="TekstprzypisudolnegoZnak"/>
    <w:uiPriority w:val="99"/>
    <w:unhideWhenUsed/>
    <w:rsid w:val="00BC61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C61FE"/>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C61FE"/>
    <w:rPr>
      <w:vertAlign w:val="superscript"/>
    </w:rPr>
  </w:style>
  <w:style w:type="paragraph" w:styleId="NormalnyWeb">
    <w:name w:val="Normal (Web)"/>
    <w:basedOn w:val="Normalny"/>
    <w:uiPriority w:val="99"/>
    <w:unhideWhenUsed/>
    <w:rsid w:val="00BC61FE"/>
    <w:pPr>
      <w:spacing w:before="100" w:beforeAutospacing="1" w:after="100" w:afterAutospacing="1" w:line="240" w:lineRule="auto"/>
    </w:pPr>
    <w:rPr>
      <w:szCs w:val="24"/>
    </w:rPr>
  </w:style>
  <w:style w:type="character" w:styleId="Pogrubienie">
    <w:name w:val="Strong"/>
    <w:uiPriority w:val="22"/>
    <w:qFormat/>
    <w:rsid w:val="00BC61FE"/>
    <w:rPr>
      <w:b/>
      <w:bCs/>
    </w:rPr>
  </w:style>
  <w:style w:type="paragraph" w:styleId="Tekstpodstawowy">
    <w:name w:val="Body Text"/>
    <w:aliases w:val="b"/>
    <w:basedOn w:val="Normalny"/>
    <w:link w:val="TekstpodstawowyZnak"/>
    <w:unhideWhenUsed/>
    <w:rsid w:val="00BC61FE"/>
    <w:pPr>
      <w:spacing w:after="120"/>
    </w:pPr>
    <w:rPr>
      <w:szCs w:val="20"/>
    </w:rPr>
  </w:style>
  <w:style w:type="character" w:customStyle="1" w:styleId="TekstpodstawowyZnak">
    <w:name w:val="Tekst podstawowy Znak"/>
    <w:aliases w:val="b Znak"/>
    <w:basedOn w:val="Domylnaczcionkaakapitu"/>
    <w:link w:val="Tekstpodstawowy"/>
    <w:rsid w:val="00BC61FE"/>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BC61FE"/>
    <w:pPr>
      <w:suppressAutoHyphens/>
      <w:spacing w:after="0"/>
    </w:pPr>
    <w:rPr>
      <w:szCs w:val="20"/>
    </w:rPr>
  </w:style>
  <w:style w:type="character" w:customStyle="1" w:styleId="h1">
    <w:name w:val="h1"/>
    <w:basedOn w:val="Domylnaczcionkaakapitu"/>
    <w:rsid w:val="00BC61FE"/>
  </w:style>
  <w:style w:type="paragraph" w:styleId="Tekstpodstawowywcity">
    <w:name w:val="Body Text Indent"/>
    <w:basedOn w:val="Normalny"/>
    <w:link w:val="TekstpodstawowywcityZnak"/>
    <w:rsid w:val="00BC61FE"/>
    <w:pPr>
      <w:spacing w:after="120" w:line="240" w:lineRule="auto"/>
      <w:ind w:left="283"/>
    </w:pPr>
    <w:rPr>
      <w:szCs w:val="24"/>
    </w:rPr>
  </w:style>
  <w:style w:type="character" w:customStyle="1" w:styleId="TekstpodstawowywcityZnak">
    <w:name w:val="Tekst podstawowy wcięty Znak"/>
    <w:basedOn w:val="Domylnaczcionkaakapitu"/>
    <w:link w:val="Tekstpodstawowywcity"/>
    <w:rsid w:val="00BC61FE"/>
    <w:rPr>
      <w:rFonts w:ascii="Times New Roman" w:eastAsia="Times New Roman" w:hAnsi="Times New Roman" w:cs="Times New Roman"/>
      <w:sz w:val="24"/>
      <w:szCs w:val="24"/>
      <w:lang w:eastAsia="pl-PL"/>
    </w:rPr>
  </w:style>
  <w:style w:type="character" w:customStyle="1" w:styleId="TekstdymkaZnak">
    <w:name w:val="Tekst dymka Znak"/>
    <w:link w:val="Tekstdymka"/>
    <w:semiHidden/>
    <w:rsid w:val="00BC61FE"/>
    <w:rPr>
      <w:rFonts w:ascii="Tahoma" w:hAnsi="Tahoma" w:cs="Tahoma"/>
      <w:sz w:val="16"/>
      <w:szCs w:val="16"/>
    </w:rPr>
  </w:style>
  <w:style w:type="paragraph" w:styleId="Tekstdymka">
    <w:name w:val="Balloon Text"/>
    <w:basedOn w:val="Normalny"/>
    <w:link w:val="TekstdymkaZnak"/>
    <w:semiHidden/>
    <w:unhideWhenUsed/>
    <w:rsid w:val="00BC61FE"/>
    <w:pPr>
      <w:spacing w:after="0" w:line="240" w:lineRule="auto"/>
    </w:pPr>
    <w:rPr>
      <w:rFonts w:ascii="Tahoma" w:eastAsiaTheme="minorHAnsi" w:hAnsi="Tahoma" w:cs="Tahoma"/>
      <w:sz w:val="16"/>
      <w:szCs w:val="16"/>
      <w:lang w:eastAsia="en-US"/>
    </w:rPr>
  </w:style>
  <w:style w:type="character" w:customStyle="1" w:styleId="TekstdymkaZnak1">
    <w:name w:val="Tekst dymka Znak1"/>
    <w:basedOn w:val="Domylnaczcionkaakapitu"/>
    <w:uiPriority w:val="99"/>
    <w:semiHidden/>
    <w:rsid w:val="00BC61FE"/>
    <w:rPr>
      <w:rFonts w:ascii="Segoe UI" w:eastAsia="Times New Roman" w:hAnsi="Segoe UI" w:cs="Segoe UI"/>
      <w:sz w:val="18"/>
      <w:szCs w:val="18"/>
      <w:lang w:eastAsia="pl-PL"/>
    </w:rPr>
  </w:style>
  <w:style w:type="character" w:customStyle="1" w:styleId="apple-converted-space">
    <w:name w:val="apple-converted-space"/>
    <w:basedOn w:val="Domylnaczcionkaakapitu"/>
    <w:rsid w:val="00BC61FE"/>
  </w:style>
  <w:style w:type="paragraph" w:customStyle="1" w:styleId="Standard">
    <w:name w:val="Standard"/>
    <w:rsid w:val="00BC61FE"/>
    <w:pPr>
      <w:widowControl w:val="0"/>
      <w:suppressAutoHyphens/>
      <w:autoSpaceDN w:val="0"/>
      <w:spacing w:before="120" w:after="12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BC61FE"/>
    <w:pPr>
      <w:suppressLineNumbers/>
    </w:pPr>
  </w:style>
  <w:style w:type="paragraph" w:styleId="Tekstprzypisukocowego">
    <w:name w:val="endnote text"/>
    <w:basedOn w:val="Normalny"/>
    <w:link w:val="TekstprzypisukocowegoZnak"/>
    <w:unhideWhenUsed/>
    <w:rsid w:val="00BC61F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C61FE"/>
    <w:rPr>
      <w:rFonts w:ascii="Times New Roman" w:eastAsia="Times New Roman" w:hAnsi="Times New Roman" w:cs="Times New Roman"/>
      <w:sz w:val="20"/>
      <w:szCs w:val="20"/>
      <w:lang w:eastAsia="pl-PL"/>
    </w:rPr>
  </w:style>
  <w:style w:type="character" w:styleId="Hipercze">
    <w:name w:val="Hyperlink"/>
    <w:uiPriority w:val="99"/>
    <w:unhideWhenUsed/>
    <w:rsid w:val="00BC61FE"/>
    <w:rPr>
      <w:color w:val="0000FF"/>
      <w:u w:val="single"/>
    </w:rPr>
  </w:style>
  <w:style w:type="paragraph" w:styleId="Nagwekspisutreci">
    <w:name w:val="TOC Heading"/>
    <w:basedOn w:val="Nagwek1"/>
    <w:next w:val="Normalny"/>
    <w:uiPriority w:val="39"/>
    <w:qFormat/>
    <w:rsid w:val="00BC61FE"/>
    <w:pPr>
      <w:outlineLvl w:val="9"/>
    </w:pPr>
  </w:style>
  <w:style w:type="paragraph" w:styleId="Spistreci1">
    <w:name w:val="toc 1"/>
    <w:basedOn w:val="Normalny"/>
    <w:next w:val="Nagwek1"/>
    <w:autoRedefine/>
    <w:uiPriority w:val="39"/>
    <w:unhideWhenUsed/>
    <w:rsid w:val="00BC61FE"/>
    <w:pPr>
      <w:spacing w:after="120"/>
    </w:pPr>
    <w:rPr>
      <w:rFonts w:ascii="Calibri" w:hAnsi="Calibri"/>
      <w:b/>
      <w:bCs/>
      <w:caps/>
      <w:sz w:val="22"/>
      <w:szCs w:val="20"/>
    </w:rPr>
  </w:style>
  <w:style w:type="paragraph" w:styleId="Spistreci2">
    <w:name w:val="toc 2"/>
    <w:basedOn w:val="Normalny"/>
    <w:next w:val="Normalny"/>
    <w:autoRedefine/>
    <w:uiPriority w:val="39"/>
    <w:unhideWhenUsed/>
    <w:rsid w:val="00BC61FE"/>
    <w:pPr>
      <w:tabs>
        <w:tab w:val="right" w:leader="dot" w:pos="9062"/>
      </w:tabs>
      <w:spacing w:before="0" w:after="0"/>
      <w:ind w:left="709" w:hanging="489"/>
    </w:pPr>
    <w:rPr>
      <w:rFonts w:ascii="Calibri" w:hAnsi="Calibri"/>
      <w:smallCaps/>
      <w:sz w:val="20"/>
      <w:szCs w:val="20"/>
    </w:rPr>
  </w:style>
  <w:style w:type="paragraph" w:customStyle="1" w:styleId="Textbody">
    <w:name w:val="Text body"/>
    <w:basedOn w:val="Standard"/>
    <w:rsid w:val="00BC61FE"/>
  </w:style>
  <w:style w:type="character" w:customStyle="1" w:styleId="st">
    <w:name w:val="st"/>
    <w:basedOn w:val="Domylnaczcionkaakapitu"/>
    <w:rsid w:val="00BC61FE"/>
  </w:style>
  <w:style w:type="character" w:styleId="Uwydatnienie">
    <w:name w:val="Emphasis"/>
    <w:uiPriority w:val="20"/>
    <w:qFormat/>
    <w:rsid w:val="00BC61FE"/>
    <w:rPr>
      <w:i/>
      <w:iCs/>
    </w:rPr>
  </w:style>
  <w:style w:type="paragraph" w:styleId="Nagwek">
    <w:name w:val="header"/>
    <w:basedOn w:val="Normalny"/>
    <w:link w:val="NagwekZnak"/>
    <w:unhideWhenUsed/>
    <w:rsid w:val="00BC61FE"/>
    <w:pPr>
      <w:tabs>
        <w:tab w:val="center" w:pos="4536"/>
        <w:tab w:val="right" w:pos="9072"/>
      </w:tabs>
      <w:spacing w:after="0" w:line="240" w:lineRule="auto"/>
    </w:pPr>
    <w:rPr>
      <w:szCs w:val="20"/>
    </w:rPr>
  </w:style>
  <w:style w:type="character" w:customStyle="1" w:styleId="NagwekZnak">
    <w:name w:val="Nagłówek Znak"/>
    <w:basedOn w:val="Domylnaczcionkaakapitu"/>
    <w:link w:val="Nagwek"/>
    <w:rsid w:val="00BC61F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BC61FE"/>
    <w:pPr>
      <w:tabs>
        <w:tab w:val="center" w:pos="4536"/>
        <w:tab w:val="right" w:pos="9072"/>
      </w:tabs>
      <w:spacing w:after="0" w:line="240" w:lineRule="auto"/>
    </w:pPr>
    <w:rPr>
      <w:szCs w:val="20"/>
    </w:rPr>
  </w:style>
  <w:style w:type="character" w:customStyle="1" w:styleId="StopkaZnak">
    <w:name w:val="Stopka Znak"/>
    <w:basedOn w:val="Domylnaczcionkaakapitu"/>
    <w:link w:val="Stopka"/>
    <w:uiPriority w:val="99"/>
    <w:rsid w:val="00BC61FE"/>
    <w:rPr>
      <w:rFonts w:ascii="Times New Roman" w:eastAsia="Times New Roman" w:hAnsi="Times New Roman" w:cs="Times New Roman"/>
      <w:sz w:val="24"/>
      <w:szCs w:val="20"/>
      <w:lang w:eastAsia="pl-PL"/>
    </w:rPr>
  </w:style>
  <w:style w:type="character" w:customStyle="1" w:styleId="Symbolewypunktowania">
    <w:name w:val="Symbole wypunktowania"/>
    <w:rsid w:val="00BC61FE"/>
    <w:rPr>
      <w:rFonts w:ascii="OpenSymbol" w:hAnsi="OpenSymbol"/>
    </w:rPr>
  </w:style>
  <w:style w:type="paragraph" w:customStyle="1" w:styleId="Akapitzlist0">
    <w:name w:val="Akapit z list?"/>
    <w:basedOn w:val="Normalny"/>
    <w:rsid w:val="00BC61FE"/>
    <w:pPr>
      <w:overflowPunct w:val="0"/>
      <w:autoSpaceDE w:val="0"/>
      <w:autoSpaceDN w:val="0"/>
      <w:adjustRightInd w:val="0"/>
      <w:ind w:left="720"/>
      <w:textAlignment w:val="baseline"/>
    </w:pPr>
    <w:rPr>
      <w:kern w:val="1"/>
      <w:szCs w:val="20"/>
    </w:rPr>
  </w:style>
  <w:style w:type="paragraph" w:styleId="Lista">
    <w:name w:val="List"/>
    <w:basedOn w:val="Tekstpodstawowy"/>
    <w:rsid w:val="00BC61FE"/>
    <w:pPr>
      <w:widowControl w:val="0"/>
      <w:suppressAutoHyphens/>
      <w:overflowPunct w:val="0"/>
      <w:autoSpaceDE w:val="0"/>
      <w:autoSpaceDN w:val="0"/>
      <w:adjustRightInd w:val="0"/>
      <w:spacing w:line="240" w:lineRule="auto"/>
      <w:textAlignment w:val="baseline"/>
    </w:pPr>
    <w:rPr>
      <w:kern w:val="1"/>
    </w:rPr>
  </w:style>
  <w:style w:type="paragraph" w:styleId="Podpis">
    <w:name w:val="Signature"/>
    <w:basedOn w:val="Normalny"/>
    <w:link w:val="PodpisZnak"/>
    <w:rsid w:val="00BC61FE"/>
    <w:pPr>
      <w:widowControl w:val="0"/>
      <w:suppressLineNumbers/>
      <w:suppressAutoHyphens/>
      <w:overflowPunct w:val="0"/>
      <w:autoSpaceDE w:val="0"/>
      <w:autoSpaceDN w:val="0"/>
      <w:adjustRightInd w:val="0"/>
      <w:spacing w:after="120" w:line="240" w:lineRule="auto"/>
      <w:textAlignment w:val="baseline"/>
    </w:pPr>
    <w:rPr>
      <w:i/>
      <w:kern w:val="1"/>
      <w:szCs w:val="20"/>
    </w:rPr>
  </w:style>
  <w:style w:type="character" w:customStyle="1" w:styleId="PodpisZnak">
    <w:name w:val="Podpis Znak"/>
    <w:basedOn w:val="Domylnaczcionkaakapitu"/>
    <w:link w:val="Podpis"/>
    <w:rsid w:val="00BC61FE"/>
    <w:rPr>
      <w:rFonts w:ascii="Times New Roman" w:eastAsia="Times New Roman" w:hAnsi="Times New Roman" w:cs="Times New Roman"/>
      <w:i/>
      <w:kern w:val="1"/>
      <w:sz w:val="24"/>
      <w:szCs w:val="20"/>
      <w:lang w:eastAsia="pl-PL"/>
    </w:rPr>
  </w:style>
  <w:style w:type="paragraph" w:customStyle="1" w:styleId="Indeks">
    <w:name w:val="Indeks"/>
    <w:basedOn w:val="Normalny"/>
    <w:rsid w:val="00BC61FE"/>
    <w:pPr>
      <w:widowControl w:val="0"/>
      <w:suppressLineNumbers/>
      <w:suppressAutoHyphens/>
      <w:overflowPunct w:val="0"/>
      <w:autoSpaceDE w:val="0"/>
      <w:autoSpaceDN w:val="0"/>
      <w:adjustRightInd w:val="0"/>
      <w:spacing w:after="0" w:line="240" w:lineRule="auto"/>
      <w:textAlignment w:val="baseline"/>
    </w:pPr>
    <w:rPr>
      <w:kern w:val="1"/>
      <w:szCs w:val="20"/>
    </w:rPr>
  </w:style>
  <w:style w:type="paragraph" w:customStyle="1" w:styleId="Tekstpodstawowy21">
    <w:name w:val="Tekst podstawowy 21"/>
    <w:basedOn w:val="Normalny"/>
    <w:rsid w:val="00BC61FE"/>
    <w:pPr>
      <w:widowControl w:val="0"/>
      <w:suppressAutoHyphens/>
      <w:spacing w:after="120" w:line="480" w:lineRule="auto"/>
    </w:pPr>
    <w:rPr>
      <w:rFonts w:eastAsia="Calibri"/>
      <w:kern w:val="1"/>
      <w:szCs w:val="24"/>
      <w:lang w:eastAsia="hi-IN" w:bidi="hi-IN"/>
    </w:rPr>
  </w:style>
  <w:style w:type="paragraph" w:styleId="Spistreci3">
    <w:name w:val="toc 3"/>
    <w:basedOn w:val="Normalny"/>
    <w:next w:val="Normalny"/>
    <w:autoRedefine/>
    <w:uiPriority w:val="39"/>
    <w:unhideWhenUsed/>
    <w:rsid w:val="00BC61FE"/>
    <w:pPr>
      <w:tabs>
        <w:tab w:val="right" w:leader="dot" w:pos="9062"/>
      </w:tabs>
      <w:spacing w:before="0" w:after="0"/>
      <w:ind w:left="440"/>
    </w:pPr>
    <w:rPr>
      <w:rFonts w:ascii="Calibri" w:hAnsi="Calibri"/>
      <w:i/>
      <w:iCs/>
      <w:sz w:val="20"/>
      <w:szCs w:val="20"/>
    </w:rPr>
  </w:style>
  <w:style w:type="character" w:customStyle="1" w:styleId="articleseparator">
    <w:name w:val="article_separator"/>
    <w:rsid w:val="00BC61FE"/>
    <w:rPr>
      <w:vanish w:val="0"/>
      <w:webHidden w:val="0"/>
      <w:specVanish w:val="0"/>
    </w:rPr>
  </w:style>
  <w:style w:type="character" w:customStyle="1" w:styleId="new">
    <w:name w:val="new"/>
    <w:basedOn w:val="Domylnaczcionkaakapitu"/>
    <w:rsid w:val="00BC61FE"/>
  </w:style>
  <w:style w:type="character" w:customStyle="1" w:styleId="mw-redirect">
    <w:name w:val="mw-redirect"/>
    <w:basedOn w:val="Domylnaczcionkaakapitu"/>
    <w:rsid w:val="00BC61FE"/>
  </w:style>
  <w:style w:type="character" w:customStyle="1" w:styleId="FontStyle12">
    <w:name w:val="Font Style12"/>
    <w:rsid w:val="00BC61FE"/>
    <w:rPr>
      <w:rFonts w:ascii="Arial" w:hAnsi="Arial" w:cs="Arial"/>
      <w:sz w:val="22"/>
      <w:szCs w:val="22"/>
    </w:rPr>
  </w:style>
  <w:style w:type="paragraph" w:customStyle="1" w:styleId="Nagwek10">
    <w:name w:val="Nagłówek1"/>
    <w:basedOn w:val="Normalny"/>
    <w:next w:val="Tekstpodstawowy"/>
    <w:rsid w:val="00BC61FE"/>
    <w:pPr>
      <w:suppressAutoHyphens/>
      <w:spacing w:after="0" w:line="240" w:lineRule="auto"/>
      <w:jc w:val="center"/>
    </w:pPr>
    <w:rPr>
      <w:b/>
      <w:szCs w:val="24"/>
      <w:lang w:eastAsia="zh-CN"/>
    </w:rPr>
  </w:style>
  <w:style w:type="paragraph" w:customStyle="1" w:styleId="Nagwek30">
    <w:name w:val="Nagłówek3"/>
    <w:basedOn w:val="Normalny"/>
    <w:next w:val="Podtytu"/>
    <w:rsid w:val="00BC61FE"/>
    <w:pPr>
      <w:suppressAutoHyphens/>
      <w:spacing w:after="0" w:line="240" w:lineRule="auto"/>
      <w:jc w:val="center"/>
    </w:pPr>
    <w:rPr>
      <w:b/>
      <w:bCs/>
      <w:sz w:val="32"/>
      <w:szCs w:val="24"/>
      <w:lang w:eastAsia="zh-CN"/>
    </w:rPr>
  </w:style>
  <w:style w:type="paragraph" w:styleId="Podtytu">
    <w:name w:val="Subtitle"/>
    <w:basedOn w:val="Normalny"/>
    <w:next w:val="Normalny"/>
    <w:link w:val="PodtytuZnak"/>
    <w:qFormat/>
    <w:rsid w:val="00BC61FE"/>
    <w:pPr>
      <w:spacing w:after="60" w:line="240" w:lineRule="auto"/>
      <w:jc w:val="center"/>
      <w:outlineLvl w:val="1"/>
    </w:pPr>
    <w:rPr>
      <w:rFonts w:ascii="Cambria" w:hAnsi="Cambria"/>
      <w:szCs w:val="24"/>
    </w:rPr>
  </w:style>
  <w:style w:type="character" w:customStyle="1" w:styleId="PodtytuZnak">
    <w:name w:val="Podtytuł Znak"/>
    <w:basedOn w:val="Domylnaczcionkaakapitu"/>
    <w:link w:val="Podtytu"/>
    <w:rsid w:val="00BC61FE"/>
    <w:rPr>
      <w:rFonts w:ascii="Cambria" w:eastAsia="Times New Roman" w:hAnsi="Cambria" w:cs="Times New Roman"/>
      <w:sz w:val="24"/>
      <w:szCs w:val="24"/>
      <w:lang w:eastAsia="pl-PL"/>
    </w:rPr>
  </w:style>
  <w:style w:type="character" w:customStyle="1" w:styleId="Tekstpodstawowy2Znak">
    <w:name w:val="Tekst podstawowy 2 Znak"/>
    <w:link w:val="Tekstpodstawowy2"/>
    <w:semiHidden/>
    <w:rsid w:val="00BC61FE"/>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BC61FE"/>
    <w:pPr>
      <w:spacing w:after="120" w:line="480" w:lineRule="auto"/>
    </w:pPr>
    <w:rPr>
      <w:szCs w:val="24"/>
      <w:lang w:eastAsia="en-US"/>
    </w:rPr>
  </w:style>
  <w:style w:type="character" w:customStyle="1" w:styleId="Tekstpodstawowy2Znak1">
    <w:name w:val="Tekst podstawowy 2 Znak1"/>
    <w:basedOn w:val="Domylnaczcionkaakapitu"/>
    <w:uiPriority w:val="99"/>
    <w:semiHidden/>
    <w:rsid w:val="00BC61FE"/>
    <w:rPr>
      <w:rFonts w:ascii="Times New Roman" w:eastAsia="Times New Roman" w:hAnsi="Times New Roman" w:cs="Times New Roman"/>
      <w:sz w:val="24"/>
      <w:lang w:eastAsia="pl-PL"/>
    </w:rPr>
  </w:style>
  <w:style w:type="paragraph" w:customStyle="1" w:styleId="Tekstpodstawowywcity31">
    <w:name w:val="Tekst podstawowy wcięty 31"/>
    <w:basedOn w:val="Normalny"/>
    <w:rsid w:val="00BC61FE"/>
    <w:pPr>
      <w:widowControl w:val="0"/>
      <w:suppressAutoHyphens/>
      <w:spacing w:after="0" w:line="240" w:lineRule="auto"/>
      <w:ind w:firstLine="1416"/>
    </w:pPr>
    <w:rPr>
      <w:rFonts w:eastAsia="Lucida Sans Unicode" w:cs="Tahoma"/>
      <w:color w:val="000000"/>
      <w:sz w:val="28"/>
      <w:szCs w:val="24"/>
      <w:lang w:val="en-US" w:eastAsia="en-US" w:bidi="en-US"/>
    </w:rPr>
  </w:style>
  <w:style w:type="paragraph" w:customStyle="1" w:styleId="Komrka">
    <w:name w:val="Komórka"/>
    <w:basedOn w:val="Normalny"/>
    <w:rsid w:val="00BC61FE"/>
    <w:pPr>
      <w:suppressAutoHyphens/>
      <w:overflowPunct w:val="0"/>
      <w:autoSpaceDE w:val="0"/>
      <w:spacing w:before="20" w:after="20" w:line="240" w:lineRule="auto"/>
      <w:ind w:right="113"/>
      <w:jc w:val="right"/>
      <w:textAlignment w:val="baseline"/>
    </w:pPr>
    <w:rPr>
      <w:sz w:val="20"/>
      <w:szCs w:val="20"/>
      <w:lang w:eastAsia="ar-SA"/>
    </w:rPr>
  </w:style>
  <w:style w:type="paragraph" w:customStyle="1" w:styleId="Domylnie">
    <w:name w:val="Domyślnie"/>
    <w:rsid w:val="00BC61FE"/>
    <w:pPr>
      <w:tabs>
        <w:tab w:val="left" w:pos="708"/>
      </w:tabs>
      <w:suppressAutoHyphens/>
      <w:spacing w:before="120" w:after="200" w:line="276" w:lineRule="auto"/>
    </w:pPr>
    <w:rPr>
      <w:rFonts w:ascii="Calibri" w:eastAsia="SimSun" w:hAnsi="Calibri" w:cs="Times New Roman"/>
      <w:lang w:eastAsia="pl-PL"/>
    </w:rPr>
  </w:style>
  <w:style w:type="character" w:customStyle="1" w:styleId="Tekstpodstawowywcity2Znak">
    <w:name w:val="Tekst podstawowy wcięty 2 Znak"/>
    <w:link w:val="Tekstpodstawowywcity2"/>
    <w:semiHidden/>
    <w:rsid w:val="00BC61FE"/>
    <w:rPr>
      <w:rFonts w:ascii="Times New Roman" w:eastAsia="Times New Roman" w:hAnsi="Times New Roman" w:cs="Times New Roman"/>
      <w:sz w:val="24"/>
      <w:szCs w:val="24"/>
    </w:rPr>
  </w:style>
  <w:style w:type="paragraph" w:styleId="Tekstpodstawowywcity2">
    <w:name w:val="Body Text Indent 2"/>
    <w:basedOn w:val="Normalny"/>
    <w:link w:val="Tekstpodstawowywcity2Znak"/>
    <w:semiHidden/>
    <w:unhideWhenUsed/>
    <w:rsid w:val="00BC61FE"/>
    <w:pPr>
      <w:spacing w:after="120" w:line="480" w:lineRule="auto"/>
      <w:ind w:left="283"/>
    </w:pPr>
    <w:rPr>
      <w:szCs w:val="24"/>
      <w:lang w:eastAsia="en-US"/>
    </w:rPr>
  </w:style>
  <w:style w:type="character" w:customStyle="1" w:styleId="Tekstpodstawowywcity2Znak1">
    <w:name w:val="Tekst podstawowy wcięty 2 Znak1"/>
    <w:basedOn w:val="Domylnaczcionkaakapitu"/>
    <w:uiPriority w:val="99"/>
    <w:semiHidden/>
    <w:rsid w:val="00BC61FE"/>
    <w:rPr>
      <w:rFonts w:ascii="Times New Roman" w:eastAsia="Times New Roman" w:hAnsi="Times New Roman" w:cs="Times New Roman"/>
      <w:sz w:val="24"/>
      <w:lang w:eastAsia="pl-PL"/>
    </w:rPr>
  </w:style>
  <w:style w:type="character" w:customStyle="1" w:styleId="WW8Num3z0">
    <w:name w:val="WW8Num3z0"/>
    <w:rsid w:val="00BC61FE"/>
    <w:rPr>
      <w:rFonts w:ascii="StarSymbol" w:hAnsi="StarSymbol" w:cs="StarSymbol"/>
      <w:sz w:val="18"/>
      <w:szCs w:val="18"/>
    </w:rPr>
  </w:style>
  <w:style w:type="character" w:customStyle="1" w:styleId="WW8Num4z0">
    <w:name w:val="WW8Num4z0"/>
    <w:rsid w:val="00BC61FE"/>
    <w:rPr>
      <w:rFonts w:ascii="StarSymbol" w:hAnsi="StarSymbol" w:cs="StarSymbol"/>
      <w:sz w:val="18"/>
      <w:szCs w:val="18"/>
    </w:rPr>
  </w:style>
  <w:style w:type="character" w:customStyle="1" w:styleId="WW8Num5z0">
    <w:name w:val="WW8Num5z0"/>
    <w:rsid w:val="00BC61FE"/>
    <w:rPr>
      <w:rFonts w:ascii="StarSymbol" w:hAnsi="StarSymbol" w:cs="StarSymbol"/>
      <w:sz w:val="18"/>
      <w:szCs w:val="18"/>
    </w:rPr>
  </w:style>
  <w:style w:type="character" w:customStyle="1" w:styleId="Absatz-Standardschriftart">
    <w:name w:val="Absatz-Standardschriftart"/>
    <w:rsid w:val="00BC61FE"/>
  </w:style>
  <w:style w:type="character" w:customStyle="1" w:styleId="WW-Absatz-Standardschriftart">
    <w:name w:val="WW-Absatz-Standardschriftart"/>
    <w:rsid w:val="00BC61FE"/>
  </w:style>
  <w:style w:type="character" w:customStyle="1" w:styleId="WW8Num2z0">
    <w:name w:val="WW8Num2z0"/>
    <w:rsid w:val="00BC61FE"/>
    <w:rPr>
      <w:rFonts w:ascii="StarSymbol" w:hAnsi="StarSymbol" w:cs="StarSymbol"/>
      <w:sz w:val="18"/>
      <w:szCs w:val="18"/>
    </w:rPr>
  </w:style>
  <w:style w:type="character" w:customStyle="1" w:styleId="WW-Absatz-Standardschriftart1">
    <w:name w:val="WW-Absatz-Standardschriftart1"/>
    <w:rsid w:val="00BC61FE"/>
  </w:style>
  <w:style w:type="character" w:customStyle="1" w:styleId="WW-Absatz-Standardschriftart11">
    <w:name w:val="WW-Absatz-Standardschriftart11"/>
    <w:rsid w:val="00BC61FE"/>
  </w:style>
  <w:style w:type="character" w:customStyle="1" w:styleId="WW8Num1z0">
    <w:name w:val="WW8Num1z0"/>
    <w:rsid w:val="00BC61FE"/>
    <w:rPr>
      <w:rFonts w:ascii="StarSymbol" w:hAnsi="StarSymbol" w:cs="StarSymbol"/>
      <w:sz w:val="18"/>
      <w:szCs w:val="18"/>
    </w:rPr>
  </w:style>
  <w:style w:type="character" w:customStyle="1" w:styleId="WW-Absatz-Standardschriftart111">
    <w:name w:val="WW-Absatz-Standardschriftart111"/>
    <w:rsid w:val="00BC61FE"/>
  </w:style>
  <w:style w:type="character" w:customStyle="1" w:styleId="WW-Absatz-Standardschriftart1111">
    <w:name w:val="WW-Absatz-Standardschriftart1111"/>
    <w:rsid w:val="00BC61FE"/>
  </w:style>
  <w:style w:type="character" w:customStyle="1" w:styleId="WW8Num6z0">
    <w:name w:val="WW8Num6z0"/>
    <w:rsid w:val="00BC61FE"/>
    <w:rPr>
      <w:rFonts w:ascii="StarSymbol" w:hAnsi="StarSymbol" w:cs="StarSymbol"/>
      <w:sz w:val="18"/>
      <w:szCs w:val="18"/>
    </w:rPr>
  </w:style>
  <w:style w:type="character" w:customStyle="1" w:styleId="WW-Absatz-Standardschriftart11111">
    <w:name w:val="WW-Absatz-Standardschriftart11111"/>
    <w:rsid w:val="00BC61FE"/>
  </w:style>
  <w:style w:type="character" w:customStyle="1" w:styleId="WW-Absatz-Standardschriftart111111">
    <w:name w:val="WW-Absatz-Standardschriftart111111"/>
    <w:rsid w:val="00BC61FE"/>
  </w:style>
  <w:style w:type="character" w:customStyle="1" w:styleId="WW-Absatz-Standardschriftart1111111">
    <w:name w:val="WW-Absatz-Standardschriftart1111111"/>
    <w:rsid w:val="00BC61FE"/>
  </w:style>
  <w:style w:type="character" w:customStyle="1" w:styleId="WW-Absatz-Standardschriftart11111111">
    <w:name w:val="WW-Absatz-Standardschriftart11111111"/>
    <w:rsid w:val="00BC61FE"/>
  </w:style>
  <w:style w:type="character" w:customStyle="1" w:styleId="WW-Absatz-Standardschriftart111111111">
    <w:name w:val="WW-Absatz-Standardschriftart111111111"/>
    <w:rsid w:val="00BC61FE"/>
  </w:style>
  <w:style w:type="character" w:customStyle="1" w:styleId="WW-Absatz-Standardschriftart1111111111">
    <w:name w:val="WW-Absatz-Standardschriftart1111111111"/>
    <w:rsid w:val="00BC61FE"/>
  </w:style>
  <w:style w:type="character" w:customStyle="1" w:styleId="WW-Absatz-Standardschriftart11111111111">
    <w:name w:val="WW-Absatz-Standardschriftart11111111111"/>
    <w:rsid w:val="00BC61FE"/>
  </w:style>
  <w:style w:type="character" w:customStyle="1" w:styleId="WW-Absatz-Standardschriftart111111111111">
    <w:name w:val="WW-Absatz-Standardschriftart111111111111"/>
    <w:rsid w:val="00BC61FE"/>
  </w:style>
  <w:style w:type="character" w:customStyle="1" w:styleId="WW-Absatz-Standardschriftart1111111111111">
    <w:name w:val="WW-Absatz-Standardschriftart1111111111111"/>
    <w:rsid w:val="00BC61FE"/>
  </w:style>
  <w:style w:type="character" w:customStyle="1" w:styleId="WW-Absatz-Standardschriftart11111111111111">
    <w:name w:val="WW-Absatz-Standardschriftart11111111111111"/>
    <w:rsid w:val="00BC61FE"/>
  </w:style>
  <w:style w:type="character" w:customStyle="1" w:styleId="WW-Absatz-Standardschriftart111111111111111">
    <w:name w:val="WW-Absatz-Standardschriftart111111111111111"/>
    <w:rsid w:val="00BC61FE"/>
  </w:style>
  <w:style w:type="character" w:customStyle="1" w:styleId="WW-Absatz-Standardschriftart1111111111111111">
    <w:name w:val="WW-Absatz-Standardschriftart1111111111111111"/>
    <w:rsid w:val="00BC61FE"/>
  </w:style>
  <w:style w:type="character" w:customStyle="1" w:styleId="WW-Absatz-Standardschriftart11111111111111111">
    <w:name w:val="WW-Absatz-Standardschriftart11111111111111111"/>
    <w:rsid w:val="00BC61FE"/>
  </w:style>
  <w:style w:type="character" w:customStyle="1" w:styleId="WW-Absatz-Standardschriftart111111111111111111">
    <w:name w:val="WW-Absatz-Standardschriftart111111111111111111"/>
    <w:rsid w:val="00BC61FE"/>
  </w:style>
  <w:style w:type="character" w:customStyle="1" w:styleId="WW-Absatz-Standardschriftart1111111111111111111">
    <w:name w:val="WW-Absatz-Standardschriftart1111111111111111111"/>
    <w:rsid w:val="00BC61FE"/>
  </w:style>
  <w:style w:type="character" w:customStyle="1" w:styleId="WW-Absatz-Standardschriftart11111111111111111111">
    <w:name w:val="WW-Absatz-Standardschriftart11111111111111111111"/>
    <w:rsid w:val="00BC61FE"/>
  </w:style>
  <w:style w:type="character" w:customStyle="1" w:styleId="WW-Absatz-Standardschriftart111111111111111111111">
    <w:name w:val="WW-Absatz-Standardschriftart111111111111111111111"/>
    <w:rsid w:val="00BC61FE"/>
  </w:style>
  <w:style w:type="character" w:customStyle="1" w:styleId="WW-Absatz-Standardschriftart1111111111111111111111">
    <w:name w:val="WW-Absatz-Standardschriftart1111111111111111111111"/>
    <w:rsid w:val="00BC61FE"/>
  </w:style>
  <w:style w:type="character" w:customStyle="1" w:styleId="WW-Absatz-Standardschriftart11111111111111111111111">
    <w:name w:val="WW-Absatz-Standardschriftart11111111111111111111111"/>
    <w:rsid w:val="00BC61FE"/>
  </w:style>
  <w:style w:type="character" w:customStyle="1" w:styleId="WW-Absatz-Standardschriftart111111111111111111111111">
    <w:name w:val="WW-Absatz-Standardschriftart111111111111111111111111"/>
    <w:rsid w:val="00BC61FE"/>
  </w:style>
  <w:style w:type="character" w:customStyle="1" w:styleId="WW-Absatz-Standardschriftart1111111111111111111111111">
    <w:name w:val="WW-Absatz-Standardschriftart1111111111111111111111111"/>
    <w:rsid w:val="00BC61FE"/>
  </w:style>
  <w:style w:type="character" w:customStyle="1" w:styleId="WW-Absatz-Standardschriftart11111111111111111111111111">
    <w:name w:val="WW-Absatz-Standardschriftart11111111111111111111111111"/>
    <w:rsid w:val="00BC61FE"/>
  </w:style>
  <w:style w:type="character" w:customStyle="1" w:styleId="WW-Absatz-Standardschriftart111111111111111111111111111">
    <w:name w:val="WW-Absatz-Standardschriftart111111111111111111111111111"/>
    <w:rsid w:val="00BC61FE"/>
  </w:style>
  <w:style w:type="character" w:customStyle="1" w:styleId="WW-Absatz-Standardschriftart1111111111111111111111111111">
    <w:name w:val="WW-Absatz-Standardschriftart1111111111111111111111111111"/>
    <w:rsid w:val="00BC61FE"/>
  </w:style>
  <w:style w:type="character" w:customStyle="1" w:styleId="WW-Absatz-Standardschriftart11111111111111111111111111111">
    <w:name w:val="WW-Absatz-Standardschriftart11111111111111111111111111111"/>
    <w:rsid w:val="00BC61FE"/>
  </w:style>
  <w:style w:type="character" w:customStyle="1" w:styleId="WW-Absatz-Standardschriftart111111111111111111111111111111">
    <w:name w:val="WW-Absatz-Standardschriftart111111111111111111111111111111"/>
    <w:rsid w:val="00BC61FE"/>
  </w:style>
  <w:style w:type="character" w:customStyle="1" w:styleId="WW-Absatz-Standardschriftart1111111111111111111111111111111">
    <w:name w:val="WW-Absatz-Standardschriftart1111111111111111111111111111111"/>
    <w:rsid w:val="00BC61FE"/>
  </w:style>
  <w:style w:type="character" w:customStyle="1" w:styleId="Znakinumeracji">
    <w:name w:val="Znaki numeracji"/>
    <w:rsid w:val="00BC61FE"/>
  </w:style>
  <w:style w:type="character" w:customStyle="1" w:styleId="WW8Num70z0">
    <w:name w:val="WW8Num70z0"/>
    <w:rsid w:val="00BC61FE"/>
    <w:rPr>
      <w:rFonts w:ascii="Symbol" w:hAnsi="Symbol" w:cs="Symbol"/>
      <w:b/>
      <w:bCs/>
    </w:rPr>
  </w:style>
  <w:style w:type="character" w:customStyle="1" w:styleId="WW8Num70z1">
    <w:name w:val="WW8Num70z1"/>
    <w:rsid w:val="00BC61FE"/>
    <w:rPr>
      <w:rFonts w:ascii="Courier New" w:hAnsi="Courier New" w:cs="Courier New"/>
    </w:rPr>
  </w:style>
  <w:style w:type="character" w:customStyle="1" w:styleId="WW8Num70z2">
    <w:name w:val="WW8Num70z2"/>
    <w:rsid w:val="00BC61FE"/>
    <w:rPr>
      <w:rFonts w:ascii="Wingdings" w:hAnsi="Wingdings" w:cs="Wingdings"/>
    </w:rPr>
  </w:style>
  <w:style w:type="character" w:customStyle="1" w:styleId="WW8Num70z3">
    <w:name w:val="WW8Num70z3"/>
    <w:rsid w:val="00BC61FE"/>
    <w:rPr>
      <w:rFonts w:ascii="Symbol" w:hAnsi="Symbol" w:cs="Symbol"/>
    </w:rPr>
  </w:style>
  <w:style w:type="paragraph" w:styleId="Legenda">
    <w:name w:val="caption"/>
    <w:basedOn w:val="Normalny"/>
    <w:uiPriority w:val="35"/>
    <w:qFormat/>
    <w:rsid w:val="00BC61FE"/>
    <w:pPr>
      <w:widowControl w:val="0"/>
      <w:suppressLineNumbers/>
      <w:suppressAutoHyphens/>
      <w:spacing w:after="120" w:line="240" w:lineRule="auto"/>
    </w:pPr>
    <w:rPr>
      <w:rFonts w:eastAsia="Lucida Sans Unicode" w:cs="Tahoma"/>
      <w:i/>
      <w:iCs/>
      <w:kern w:val="1"/>
      <w:sz w:val="20"/>
      <w:szCs w:val="20"/>
    </w:rPr>
  </w:style>
  <w:style w:type="paragraph" w:customStyle="1" w:styleId="Zawartotabeli">
    <w:name w:val="Zawartość tabeli"/>
    <w:basedOn w:val="Normalny"/>
    <w:rsid w:val="00BC61FE"/>
    <w:pPr>
      <w:widowControl w:val="0"/>
      <w:suppressLineNumbers/>
      <w:suppressAutoHyphens/>
      <w:spacing w:after="0" w:line="240" w:lineRule="auto"/>
    </w:pPr>
    <w:rPr>
      <w:rFonts w:eastAsia="Lucida Sans Unicode"/>
      <w:kern w:val="1"/>
      <w:szCs w:val="20"/>
    </w:rPr>
  </w:style>
  <w:style w:type="paragraph" w:customStyle="1" w:styleId="Nagwektabeli">
    <w:name w:val="Nagłówek tabeli"/>
    <w:basedOn w:val="Zawartotabeli"/>
    <w:rsid w:val="00BC61FE"/>
    <w:pPr>
      <w:jc w:val="center"/>
    </w:pPr>
    <w:rPr>
      <w:b/>
      <w:bCs/>
      <w:i/>
      <w:iCs/>
    </w:rPr>
  </w:style>
  <w:style w:type="paragraph" w:customStyle="1" w:styleId="Normalny1">
    <w:name w:val="Normalny1"/>
    <w:rsid w:val="00BC61FE"/>
    <w:pPr>
      <w:suppressAutoHyphens/>
      <w:autoSpaceDE w:val="0"/>
      <w:spacing w:before="120" w:after="120" w:line="240" w:lineRule="auto"/>
    </w:pPr>
    <w:rPr>
      <w:rFonts w:ascii="Verdana" w:eastAsia="Times New Roman" w:hAnsi="Verdana" w:cs="Verdana"/>
      <w:color w:val="000000"/>
      <w:sz w:val="24"/>
      <w:szCs w:val="24"/>
      <w:lang w:eastAsia="zh-CN"/>
    </w:rPr>
  </w:style>
  <w:style w:type="character" w:customStyle="1" w:styleId="WW8Num8z0">
    <w:name w:val="WW8Num8z0"/>
    <w:rsid w:val="00BC61FE"/>
    <w:rPr>
      <w:rFonts w:ascii="Symbol" w:hAnsi="Symbol" w:cs="Symbol"/>
    </w:rPr>
  </w:style>
  <w:style w:type="character" w:customStyle="1" w:styleId="WW8Num4z1">
    <w:name w:val="WW8Num4z1"/>
    <w:rsid w:val="00BC61FE"/>
    <w:rPr>
      <w:rFonts w:ascii="Courier New" w:hAnsi="Courier New" w:cs="Courier New"/>
    </w:rPr>
  </w:style>
  <w:style w:type="character" w:customStyle="1" w:styleId="WW8Num4z2">
    <w:name w:val="WW8Num4z2"/>
    <w:rsid w:val="00BC61FE"/>
    <w:rPr>
      <w:rFonts w:ascii="Wingdings" w:hAnsi="Wingdings" w:cs="Wingdings"/>
    </w:rPr>
  </w:style>
  <w:style w:type="character" w:customStyle="1" w:styleId="WW8Num9z0">
    <w:name w:val="WW8Num9z0"/>
    <w:rsid w:val="00BC61FE"/>
    <w:rPr>
      <w:rFonts w:ascii="Symbol" w:hAnsi="Symbol" w:cs="Symbol"/>
    </w:rPr>
  </w:style>
  <w:style w:type="character" w:customStyle="1" w:styleId="WW8Num9z1">
    <w:name w:val="WW8Num9z1"/>
    <w:rsid w:val="00BC61FE"/>
    <w:rPr>
      <w:rFonts w:ascii="Courier New" w:hAnsi="Courier New" w:cs="Courier New"/>
    </w:rPr>
  </w:style>
  <w:style w:type="character" w:customStyle="1" w:styleId="WW8Num9z2">
    <w:name w:val="WW8Num9z2"/>
    <w:rsid w:val="00BC61FE"/>
    <w:rPr>
      <w:rFonts w:ascii="Wingdings" w:hAnsi="Wingdings" w:cs="Wingdings"/>
    </w:rPr>
  </w:style>
  <w:style w:type="character" w:customStyle="1" w:styleId="Domylnaczcionkaakapitu1">
    <w:name w:val="Domyślna czcionka akapitu1"/>
    <w:rsid w:val="00BC61FE"/>
  </w:style>
  <w:style w:type="character" w:customStyle="1" w:styleId="wyniki">
    <w:name w:val="wyniki"/>
    <w:basedOn w:val="Domylnaczcionkaakapitu1"/>
    <w:rsid w:val="00BC61FE"/>
  </w:style>
  <w:style w:type="paragraph" w:customStyle="1" w:styleId="Podpis1">
    <w:name w:val="Podpis1"/>
    <w:basedOn w:val="Normalny"/>
    <w:rsid w:val="00BC61FE"/>
    <w:pPr>
      <w:suppressLineNumbers/>
      <w:suppressAutoHyphens/>
      <w:spacing w:after="120" w:line="240" w:lineRule="auto"/>
    </w:pPr>
    <w:rPr>
      <w:rFonts w:cs="Mangal"/>
      <w:i/>
      <w:iCs/>
      <w:szCs w:val="24"/>
      <w:lang w:eastAsia="ar-SA"/>
    </w:rPr>
  </w:style>
  <w:style w:type="paragraph" w:customStyle="1" w:styleId="Normalny2">
    <w:name w:val="Normalny2"/>
    <w:rsid w:val="00BC61FE"/>
    <w:pPr>
      <w:suppressAutoHyphens/>
      <w:autoSpaceDE w:val="0"/>
      <w:spacing w:before="120" w:after="120" w:line="240" w:lineRule="auto"/>
    </w:pPr>
    <w:rPr>
      <w:rFonts w:ascii="Calibri" w:eastAsia="Calibri" w:hAnsi="Calibri" w:cs="Calibri"/>
      <w:color w:val="000000"/>
      <w:sz w:val="24"/>
      <w:szCs w:val="24"/>
      <w:lang w:eastAsia="ar-SA"/>
    </w:rPr>
  </w:style>
  <w:style w:type="paragraph" w:customStyle="1" w:styleId="Normalny3">
    <w:name w:val="Normalny3"/>
    <w:rsid w:val="00BC61FE"/>
    <w:pPr>
      <w:suppressAutoHyphens/>
      <w:autoSpaceDE w:val="0"/>
      <w:spacing w:before="120" w:after="120" w:line="240" w:lineRule="auto"/>
    </w:pPr>
    <w:rPr>
      <w:rFonts w:ascii="Calibri" w:eastAsia="Calibri" w:hAnsi="Calibri" w:cs="Calibri"/>
      <w:color w:val="000000"/>
      <w:sz w:val="24"/>
      <w:szCs w:val="24"/>
      <w:lang w:eastAsia="zh-CN"/>
    </w:rPr>
  </w:style>
  <w:style w:type="paragraph" w:customStyle="1" w:styleId="Tekstpodstawowy22">
    <w:name w:val="Tekst podstawowy 22"/>
    <w:basedOn w:val="Normalny"/>
    <w:rsid w:val="00BC61FE"/>
    <w:pPr>
      <w:widowControl w:val="0"/>
      <w:overflowPunct w:val="0"/>
      <w:autoSpaceDE w:val="0"/>
      <w:autoSpaceDN w:val="0"/>
      <w:adjustRightInd w:val="0"/>
      <w:spacing w:after="0" w:line="240" w:lineRule="auto"/>
    </w:pPr>
    <w:rPr>
      <w:rFonts w:ascii="Arial" w:hAnsi="Arial"/>
      <w:b/>
      <w:sz w:val="32"/>
      <w:szCs w:val="20"/>
    </w:rPr>
  </w:style>
  <w:style w:type="paragraph" w:styleId="Bibliografia">
    <w:name w:val="Bibliography"/>
    <w:basedOn w:val="Normalny"/>
    <w:next w:val="Normalny"/>
    <w:uiPriority w:val="37"/>
    <w:unhideWhenUsed/>
    <w:rsid w:val="00BC61FE"/>
    <w:pPr>
      <w:ind w:firstLine="709"/>
    </w:pPr>
    <w:rPr>
      <w:rFonts w:eastAsia="Calibri"/>
      <w:szCs w:val="24"/>
      <w:lang w:eastAsia="en-US"/>
    </w:rPr>
  </w:style>
  <w:style w:type="character" w:customStyle="1" w:styleId="TekstkomentarzaZnak">
    <w:name w:val="Tekst komentarza Znak"/>
    <w:link w:val="Tekstkomentarza"/>
    <w:semiHidden/>
    <w:rsid w:val="00BC61FE"/>
    <w:rPr>
      <w:rFonts w:ascii="Times New Roman" w:eastAsia="Calibri" w:hAnsi="Times New Roman" w:cs="Times New Roman"/>
      <w:sz w:val="20"/>
      <w:szCs w:val="20"/>
    </w:rPr>
  </w:style>
  <w:style w:type="paragraph" w:styleId="Tekstkomentarza">
    <w:name w:val="annotation text"/>
    <w:basedOn w:val="Normalny"/>
    <w:link w:val="TekstkomentarzaZnak"/>
    <w:semiHidden/>
    <w:unhideWhenUsed/>
    <w:rsid w:val="00BC61FE"/>
    <w:pPr>
      <w:spacing w:line="240" w:lineRule="auto"/>
      <w:ind w:firstLine="709"/>
    </w:pPr>
    <w:rPr>
      <w:rFonts w:eastAsia="Calibri"/>
      <w:sz w:val="20"/>
      <w:szCs w:val="20"/>
      <w:lang w:eastAsia="en-US"/>
    </w:rPr>
  </w:style>
  <w:style w:type="character" w:customStyle="1" w:styleId="TekstkomentarzaZnak1">
    <w:name w:val="Tekst komentarza Znak1"/>
    <w:basedOn w:val="Domylnaczcionkaakapitu"/>
    <w:uiPriority w:val="99"/>
    <w:semiHidden/>
    <w:rsid w:val="00BC61FE"/>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semiHidden/>
    <w:rsid w:val="00BC61FE"/>
    <w:rPr>
      <w:rFonts w:ascii="Times New Roman" w:eastAsia="Calibri" w:hAnsi="Times New Roman" w:cs="Times New Roman"/>
      <w:b/>
      <w:bCs/>
      <w:sz w:val="20"/>
      <w:szCs w:val="20"/>
    </w:rPr>
  </w:style>
  <w:style w:type="paragraph" w:styleId="Tematkomentarza">
    <w:name w:val="annotation subject"/>
    <w:basedOn w:val="Tekstkomentarza"/>
    <w:next w:val="Tekstkomentarza"/>
    <w:link w:val="TematkomentarzaZnak"/>
    <w:semiHidden/>
    <w:unhideWhenUsed/>
    <w:rsid w:val="00BC61FE"/>
    <w:rPr>
      <w:b/>
      <w:bCs/>
    </w:rPr>
  </w:style>
  <w:style w:type="character" w:customStyle="1" w:styleId="TematkomentarzaZnak1">
    <w:name w:val="Temat komentarza Znak1"/>
    <w:basedOn w:val="TekstkomentarzaZnak1"/>
    <w:uiPriority w:val="99"/>
    <w:semiHidden/>
    <w:rsid w:val="00BC61FE"/>
    <w:rPr>
      <w:rFonts w:ascii="Times New Roman" w:eastAsia="Times New Roman" w:hAnsi="Times New Roman" w:cs="Times New Roman"/>
      <w:b/>
      <w:bCs/>
      <w:sz w:val="20"/>
      <w:szCs w:val="20"/>
      <w:lang w:eastAsia="pl-PL"/>
    </w:rPr>
  </w:style>
  <w:style w:type="table" w:styleId="redniecieniowanie1akcent3">
    <w:name w:val="Medium Shading 1 Accent 3"/>
    <w:basedOn w:val="Standardowy"/>
    <w:uiPriority w:val="63"/>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2akcent2">
    <w:name w:val="Medium Shading 2 Accent 2"/>
    <w:basedOn w:val="Standardowy"/>
    <w:uiPriority w:val="64"/>
    <w:rsid w:val="00BC61FE"/>
    <w:pPr>
      <w:spacing w:after="0" w:line="240" w:lineRule="auto"/>
    </w:pPr>
    <w:rPr>
      <w:rFonts w:ascii="Calibri" w:eastAsia="Calibri" w:hAnsi="Calibri" w:cs="Times New Roman"/>
      <w:sz w:val="20"/>
      <w:szCs w:val="20"/>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oprawka">
    <w:name w:val="Revision"/>
    <w:hidden/>
    <w:uiPriority w:val="99"/>
    <w:semiHidden/>
    <w:rsid w:val="00BC61FE"/>
    <w:pPr>
      <w:spacing w:before="120" w:after="120" w:line="240" w:lineRule="auto"/>
    </w:pPr>
    <w:rPr>
      <w:rFonts w:ascii="Calibri" w:eastAsia="Times New Roman" w:hAnsi="Calibri" w:cs="Times New Roman"/>
      <w:lang w:eastAsia="pl-PL"/>
    </w:rPr>
  </w:style>
  <w:style w:type="paragraph" w:customStyle="1" w:styleId="Bezodstpw1">
    <w:name w:val="Bez odstępów1"/>
    <w:rsid w:val="00BC61FE"/>
    <w:pPr>
      <w:suppressAutoHyphens/>
      <w:spacing w:before="120" w:after="120" w:line="100" w:lineRule="atLeast"/>
    </w:pPr>
    <w:rPr>
      <w:rFonts w:ascii="Times New Roman" w:eastAsia="Lucida Sans Unicode" w:hAnsi="Times New Roman" w:cs="Mangal"/>
      <w:kern w:val="1"/>
      <w:sz w:val="24"/>
      <w:szCs w:val="24"/>
      <w:lang w:eastAsia="hi-IN" w:bidi="hi-IN"/>
    </w:rPr>
  </w:style>
  <w:style w:type="paragraph" w:styleId="Spistreci4">
    <w:name w:val="toc 4"/>
    <w:basedOn w:val="Normalny"/>
    <w:next w:val="Normalny"/>
    <w:autoRedefine/>
    <w:uiPriority w:val="39"/>
    <w:unhideWhenUsed/>
    <w:rsid w:val="00BC61FE"/>
    <w:pPr>
      <w:spacing w:before="0" w:after="0"/>
      <w:ind w:left="660"/>
    </w:pPr>
    <w:rPr>
      <w:rFonts w:ascii="Calibri" w:hAnsi="Calibri"/>
      <w:sz w:val="18"/>
      <w:szCs w:val="18"/>
    </w:rPr>
  </w:style>
  <w:style w:type="table" w:styleId="Jasnecieniowanie">
    <w:name w:val="Light Shading"/>
    <w:basedOn w:val="Standardowy"/>
    <w:uiPriority w:val="60"/>
    <w:rsid w:val="00BC61FE"/>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akcent1">
    <w:name w:val="Light Shading Accent 1"/>
    <w:basedOn w:val="Standardowy"/>
    <w:uiPriority w:val="60"/>
    <w:rsid w:val="00BC61FE"/>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pisilustracji">
    <w:name w:val="table of figures"/>
    <w:basedOn w:val="Normalny"/>
    <w:next w:val="Normalny"/>
    <w:uiPriority w:val="99"/>
    <w:unhideWhenUsed/>
    <w:rsid w:val="00BC61FE"/>
  </w:style>
  <w:style w:type="character" w:customStyle="1" w:styleId="Znakiprzypiswdolnych">
    <w:name w:val="Znaki przypisów dolnych"/>
    <w:rsid w:val="00BC61FE"/>
  </w:style>
  <w:style w:type="paragraph" w:customStyle="1" w:styleId="Akapitzlist1">
    <w:name w:val="Akapit z listą1"/>
    <w:basedOn w:val="Normalny"/>
    <w:rsid w:val="00BC61FE"/>
    <w:pPr>
      <w:widowControl w:val="0"/>
      <w:suppressAutoHyphens/>
      <w:spacing w:before="0" w:after="0" w:line="100" w:lineRule="atLeast"/>
      <w:ind w:left="720"/>
    </w:pPr>
    <w:rPr>
      <w:rFonts w:eastAsia="SimSun" w:cs="Mangal"/>
      <w:kern w:val="1"/>
      <w:szCs w:val="24"/>
      <w:lang w:eastAsia="hi-IN" w:bidi="hi-IN"/>
    </w:rPr>
  </w:style>
  <w:style w:type="paragraph" w:customStyle="1" w:styleId="Bezodstpw2">
    <w:name w:val="Bez odstępów2"/>
    <w:rsid w:val="00BC61FE"/>
    <w:pPr>
      <w:suppressAutoHyphens/>
      <w:spacing w:after="0" w:line="100" w:lineRule="atLeast"/>
    </w:pPr>
    <w:rPr>
      <w:rFonts w:ascii="Times New Roman" w:eastAsia="Lucida Sans Unicode" w:hAnsi="Times New Roman" w:cs="Mangal"/>
      <w:kern w:val="1"/>
      <w:sz w:val="24"/>
      <w:szCs w:val="24"/>
      <w:lang w:eastAsia="hi-IN" w:bidi="hi-IN"/>
    </w:rPr>
  </w:style>
  <w:style w:type="character" w:styleId="Odwoaniedokomentarza">
    <w:name w:val="annotation reference"/>
    <w:uiPriority w:val="99"/>
    <w:semiHidden/>
    <w:unhideWhenUsed/>
    <w:rsid w:val="00BC61FE"/>
    <w:rPr>
      <w:sz w:val="16"/>
      <w:szCs w:val="16"/>
    </w:rPr>
  </w:style>
  <w:style w:type="numbering" w:customStyle="1" w:styleId="Bezlisty1">
    <w:name w:val="Bez listy1"/>
    <w:next w:val="Bezlisty"/>
    <w:semiHidden/>
    <w:rsid w:val="00BC61FE"/>
  </w:style>
  <w:style w:type="character" w:customStyle="1" w:styleId="WW8Num2z1">
    <w:name w:val="WW8Num2z1"/>
    <w:rsid w:val="00BC61FE"/>
    <w:rPr>
      <w:rFonts w:ascii="OpenSymbol" w:hAnsi="OpenSymbol" w:cs="OpenSymbol"/>
    </w:rPr>
  </w:style>
  <w:style w:type="character" w:customStyle="1" w:styleId="WW8Num3z1">
    <w:name w:val="WW8Num3z1"/>
    <w:rsid w:val="00BC61FE"/>
    <w:rPr>
      <w:rFonts w:ascii="OpenSymbol" w:hAnsi="OpenSymbol" w:cs="OpenSymbol"/>
    </w:rPr>
  </w:style>
  <w:style w:type="character" w:customStyle="1" w:styleId="WW8Num7z0">
    <w:name w:val="WW8Num7z0"/>
    <w:rsid w:val="00BC61FE"/>
    <w:rPr>
      <w:rFonts w:ascii="Wingdings" w:hAnsi="Wingdings"/>
    </w:rPr>
  </w:style>
  <w:style w:type="character" w:customStyle="1" w:styleId="WW8Num7z1">
    <w:name w:val="WW8Num7z1"/>
    <w:rsid w:val="00BC61FE"/>
    <w:rPr>
      <w:rFonts w:ascii="Courier New" w:hAnsi="Courier New" w:cs="Courier New"/>
    </w:rPr>
  </w:style>
  <w:style w:type="character" w:customStyle="1" w:styleId="WW8Num7z3">
    <w:name w:val="WW8Num7z3"/>
    <w:rsid w:val="00BC61FE"/>
    <w:rPr>
      <w:rFonts w:ascii="Symbol" w:hAnsi="Symbol"/>
    </w:rPr>
  </w:style>
  <w:style w:type="character" w:customStyle="1" w:styleId="WW8Num8z1">
    <w:name w:val="WW8Num8z1"/>
    <w:rsid w:val="00BC61FE"/>
    <w:rPr>
      <w:rFonts w:ascii="Courier New" w:hAnsi="Courier New" w:cs="Courier New"/>
    </w:rPr>
  </w:style>
  <w:style w:type="character" w:customStyle="1" w:styleId="WW8Num8z3">
    <w:name w:val="WW8Num8z3"/>
    <w:rsid w:val="00BC61FE"/>
    <w:rPr>
      <w:rFonts w:ascii="Symbol" w:hAnsi="Symbol"/>
    </w:rPr>
  </w:style>
  <w:style w:type="character" w:customStyle="1" w:styleId="WW8Num9z3">
    <w:name w:val="WW8Num9z3"/>
    <w:rsid w:val="00BC61FE"/>
    <w:rPr>
      <w:rFonts w:ascii="Symbol" w:hAnsi="Symbol"/>
    </w:rPr>
  </w:style>
  <w:style w:type="character" w:customStyle="1" w:styleId="WW8Num10z0">
    <w:name w:val="WW8Num10z0"/>
    <w:rsid w:val="00BC61FE"/>
    <w:rPr>
      <w:rFonts w:ascii="Wingdings" w:hAnsi="Wingdings"/>
    </w:rPr>
  </w:style>
  <w:style w:type="character" w:customStyle="1" w:styleId="WW8Num10z1">
    <w:name w:val="WW8Num10z1"/>
    <w:rsid w:val="00BC61FE"/>
    <w:rPr>
      <w:rFonts w:ascii="Courier New" w:hAnsi="Courier New" w:cs="Courier New"/>
    </w:rPr>
  </w:style>
  <w:style w:type="character" w:customStyle="1" w:styleId="WW8Num10z3">
    <w:name w:val="WW8Num10z3"/>
    <w:rsid w:val="00BC61FE"/>
    <w:rPr>
      <w:rFonts w:ascii="Symbol" w:hAnsi="Symbol"/>
    </w:rPr>
  </w:style>
  <w:style w:type="character" w:customStyle="1" w:styleId="WW8Num11z0">
    <w:name w:val="WW8Num11z0"/>
    <w:rsid w:val="00BC61FE"/>
    <w:rPr>
      <w:rFonts w:ascii="Wingdings" w:hAnsi="Wingdings"/>
    </w:rPr>
  </w:style>
  <w:style w:type="character" w:customStyle="1" w:styleId="WW8Num11z1">
    <w:name w:val="WW8Num11z1"/>
    <w:rsid w:val="00BC61FE"/>
    <w:rPr>
      <w:rFonts w:ascii="Courier New" w:hAnsi="Courier New" w:cs="Courier New"/>
    </w:rPr>
  </w:style>
  <w:style w:type="character" w:customStyle="1" w:styleId="WW8Num11z3">
    <w:name w:val="WW8Num11z3"/>
    <w:rsid w:val="00BC61FE"/>
    <w:rPr>
      <w:rFonts w:ascii="Symbol" w:hAnsi="Symbol"/>
    </w:rPr>
  </w:style>
  <w:style w:type="character" w:customStyle="1" w:styleId="WW8Num12z1">
    <w:name w:val="WW8Num12z1"/>
    <w:rsid w:val="00BC61FE"/>
    <w:rPr>
      <w:rFonts w:ascii="Courier New" w:hAnsi="Courier New" w:cs="Courier New"/>
    </w:rPr>
  </w:style>
  <w:style w:type="character" w:customStyle="1" w:styleId="WW8Num13z0">
    <w:name w:val="WW8Num13z0"/>
    <w:rsid w:val="00BC61FE"/>
    <w:rPr>
      <w:rFonts w:ascii="Symbol" w:hAnsi="Symbol"/>
    </w:rPr>
  </w:style>
  <w:style w:type="character" w:customStyle="1" w:styleId="WW8Num13z1">
    <w:name w:val="WW8Num13z1"/>
    <w:rsid w:val="00BC61FE"/>
    <w:rPr>
      <w:rFonts w:ascii="Symbol" w:hAnsi="Symbol" w:cs="OpenSymbol"/>
    </w:rPr>
  </w:style>
  <w:style w:type="character" w:customStyle="1" w:styleId="WW8Num13z2">
    <w:name w:val="WW8Num13z2"/>
    <w:rsid w:val="00BC61FE"/>
    <w:rPr>
      <w:rFonts w:ascii="Wingdings" w:hAnsi="Wingdings"/>
    </w:rPr>
  </w:style>
  <w:style w:type="character" w:customStyle="1" w:styleId="WW8Num14z0">
    <w:name w:val="WW8Num14z0"/>
    <w:rsid w:val="00BC61FE"/>
    <w:rPr>
      <w:rFonts w:ascii="Symbol" w:hAnsi="Symbol"/>
    </w:rPr>
  </w:style>
  <w:style w:type="character" w:customStyle="1" w:styleId="WW8Num14z1">
    <w:name w:val="WW8Num14z1"/>
    <w:rsid w:val="00BC61FE"/>
    <w:rPr>
      <w:rFonts w:ascii="Courier New" w:hAnsi="Courier New" w:cs="Courier New"/>
    </w:rPr>
  </w:style>
  <w:style w:type="character" w:customStyle="1" w:styleId="WW8Num14z2">
    <w:name w:val="WW8Num14z2"/>
    <w:rsid w:val="00BC61FE"/>
    <w:rPr>
      <w:rFonts w:ascii="Wingdings" w:hAnsi="Wingdings"/>
    </w:rPr>
  </w:style>
  <w:style w:type="character" w:customStyle="1" w:styleId="WW8Num15z0">
    <w:name w:val="WW8Num15z0"/>
    <w:rsid w:val="00BC61FE"/>
    <w:rPr>
      <w:rFonts w:ascii="Symbol" w:hAnsi="Symbol"/>
    </w:rPr>
  </w:style>
  <w:style w:type="character" w:customStyle="1" w:styleId="WW8Num15z1">
    <w:name w:val="WW8Num15z1"/>
    <w:rsid w:val="00BC61FE"/>
    <w:rPr>
      <w:rFonts w:ascii="Courier New" w:hAnsi="Courier New" w:cs="Courier New"/>
    </w:rPr>
  </w:style>
  <w:style w:type="character" w:customStyle="1" w:styleId="WW8Num15z2">
    <w:name w:val="WW8Num15z2"/>
    <w:rsid w:val="00BC61FE"/>
    <w:rPr>
      <w:rFonts w:ascii="Wingdings" w:hAnsi="Wingdings"/>
    </w:rPr>
  </w:style>
  <w:style w:type="character" w:customStyle="1" w:styleId="WW8Num16z0">
    <w:name w:val="WW8Num16z0"/>
    <w:rsid w:val="00BC61FE"/>
    <w:rPr>
      <w:rFonts w:ascii="Symbol" w:hAnsi="Symbol"/>
    </w:rPr>
  </w:style>
  <w:style w:type="character" w:customStyle="1" w:styleId="WW8Num17z0">
    <w:name w:val="WW8Num17z0"/>
    <w:rsid w:val="00BC61FE"/>
    <w:rPr>
      <w:rFonts w:ascii="Symbol" w:hAnsi="Symbol"/>
    </w:rPr>
  </w:style>
  <w:style w:type="character" w:customStyle="1" w:styleId="WW8Num17z2">
    <w:name w:val="WW8Num17z2"/>
    <w:rsid w:val="00BC61FE"/>
    <w:rPr>
      <w:rFonts w:ascii="Wingdings" w:hAnsi="Wingdings"/>
    </w:rPr>
  </w:style>
  <w:style w:type="character" w:customStyle="1" w:styleId="WW8Num17z4">
    <w:name w:val="WW8Num17z4"/>
    <w:rsid w:val="00BC61FE"/>
    <w:rPr>
      <w:rFonts w:ascii="Courier New" w:hAnsi="Courier New" w:cs="Courier New"/>
    </w:rPr>
  </w:style>
  <w:style w:type="character" w:customStyle="1" w:styleId="WW8Num18z0">
    <w:name w:val="WW8Num18z0"/>
    <w:rsid w:val="00BC61FE"/>
    <w:rPr>
      <w:color w:val="000000"/>
    </w:rPr>
  </w:style>
  <w:style w:type="character" w:customStyle="1" w:styleId="WW8Num18z1">
    <w:name w:val="WW8Num18z1"/>
    <w:rsid w:val="00BC61FE"/>
    <w:rPr>
      <w:rFonts w:ascii="Courier New" w:hAnsi="Courier New" w:cs="Courier New"/>
    </w:rPr>
  </w:style>
  <w:style w:type="character" w:customStyle="1" w:styleId="WW8Num18z2">
    <w:name w:val="WW8Num18z2"/>
    <w:rsid w:val="00BC61FE"/>
    <w:rPr>
      <w:rFonts w:ascii="Wingdings" w:hAnsi="Wingdings"/>
    </w:rPr>
  </w:style>
  <w:style w:type="character" w:customStyle="1" w:styleId="WW8Num19z0">
    <w:name w:val="WW8Num19z0"/>
    <w:rsid w:val="00BC61FE"/>
    <w:rPr>
      <w:rFonts w:ascii="Symbol" w:hAnsi="Symbol" w:cs="Symbol"/>
    </w:rPr>
  </w:style>
  <w:style w:type="character" w:customStyle="1" w:styleId="WW8Num19z1">
    <w:name w:val="WW8Num19z1"/>
    <w:rsid w:val="00BC61FE"/>
    <w:rPr>
      <w:rFonts w:ascii="Courier New" w:hAnsi="Courier New"/>
      <w:sz w:val="20"/>
    </w:rPr>
  </w:style>
  <w:style w:type="character" w:customStyle="1" w:styleId="WW8Num19z2">
    <w:name w:val="WW8Num19z2"/>
    <w:rsid w:val="00BC61FE"/>
    <w:rPr>
      <w:rFonts w:ascii="Wingdings" w:hAnsi="Wingdings" w:cs="Wingdings"/>
    </w:rPr>
  </w:style>
  <w:style w:type="character" w:customStyle="1" w:styleId="WW8Num20z0">
    <w:name w:val="WW8Num20z0"/>
    <w:rsid w:val="00BC61FE"/>
    <w:rPr>
      <w:rFonts w:ascii="Symbol" w:hAnsi="Symbol"/>
    </w:rPr>
  </w:style>
  <w:style w:type="character" w:customStyle="1" w:styleId="WW8Num20z1">
    <w:name w:val="WW8Num20z1"/>
    <w:rsid w:val="00BC61FE"/>
    <w:rPr>
      <w:rFonts w:ascii="Courier New" w:hAnsi="Courier New" w:cs="Courier New"/>
    </w:rPr>
  </w:style>
  <w:style w:type="character" w:customStyle="1" w:styleId="WW8Num20z2">
    <w:name w:val="WW8Num20z2"/>
    <w:rsid w:val="00BC61FE"/>
    <w:rPr>
      <w:rFonts w:ascii="Wingdings" w:hAnsi="Wingdings"/>
    </w:rPr>
  </w:style>
  <w:style w:type="character" w:customStyle="1" w:styleId="WW8Num21z0">
    <w:name w:val="WW8Num21z0"/>
    <w:rsid w:val="00BC61FE"/>
    <w:rPr>
      <w:rFonts w:ascii="Symbol" w:hAnsi="Symbol"/>
      <w:sz w:val="20"/>
    </w:rPr>
  </w:style>
  <w:style w:type="character" w:customStyle="1" w:styleId="WW8Num21z1">
    <w:name w:val="WW8Num21z1"/>
    <w:rsid w:val="00BC61FE"/>
    <w:rPr>
      <w:rFonts w:ascii="Courier New" w:hAnsi="Courier New"/>
      <w:sz w:val="20"/>
    </w:rPr>
  </w:style>
  <w:style w:type="character" w:customStyle="1" w:styleId="WW8Num21z2">
    <w:name w:val="WW8Num21z2"/>
    <w:rsid w:val="00BC61FE"/>
    <w:rPr>
      <w:rFonts w:ascii="Wingdings" w:hAnsi="Wingdings"/>
      <w:sz w:val="20"/>
    </w:rPr>
  </w:style>
  <w:style w:type="character" w:customStyle="1" w:styleId="WW8Num21z3">
    <w:name w:val="WW8Num21z3"/>
    <w:rsid w:val="00BC61FE"/>
    <w:rPr>
      <w:rFonts w:ascii="Symbol" w:hAnsi="Symbol"/>
    </w:rPr>
  </w:style>
  <w:style w:type="character" w:customStyle="1" w:styleId="WW8Num22z0">
    <w:name w:val="WW8Num22z0"/>
    <w:rsid w:val="00BC61FE"/>
    <w:rPr>
      <w:rFonts w:ascii="Symbol" w:hAnsi="Symbol"/>
    </w:rPr>
  </w:style>
  <w:style w:type="character" w:customStyle="1" w:styleId="WW8Num22z1">
    <w:name w:val="WW8Num22z1"/>
    <w:rsid w:val="00BC61FE"/>
    <w:rPr>
      <w:rFonts w:ascii="Courier New" w:hAnsi="Courier New" w:cs="Courier New"/>
    </w:rPr>
  </w:style>
  <w:style w:type="character" w:customStyle="1" w:styleId="WW8Num22z2">
    <w:name w:val="WW8Num22z2"/>
    <w:rsid w:val="00BC61FE"/>
    <w:rPr>
      <w:rFonts w:ascii="Wingdings" w:hAnsi="Wingdings"/>
    </w:rPr>
  </w:style>
  <w:style w:type="character" w:customStyle="1" w:styleId="WW8Num26z0">
    <w:name w:val="WW8Num26z0"/>
    <w:rsid w:val="00BC61FE"/>
    <w:rPr>
      <w:rFonts w:ascii="Symbol" w:hAnsi="Symbol"/>
    </w:rPr>
  </w:style>
  <w:style w:type="character" w:customStyle="1" w:styleId="WW8Num27z0">
    <w:name w:val="WW8Num27z0"/>
    <w:rsid w:val="00BC61FE"/>
    <w:rPr>
      <w:rFonts w:ascii="Times New Roman" w:hAnsi="Times New Roman"/>
    </w:rPr>
  </w:style>
  <w:style w:type="character" w:customStyle="1" w:styleId="WW8Num28z0">
    <w:name w:val="WW8Num28z0"/>
    <w:rsid w:val="00BC61FE"/>
    <w:rPr>
      <w:rFonts w:ascii="Times New Roman" w:hAnsi="Times New Roman"/>
    </w:rPr>
  </w:style>
  <w:style w:type="character" w:customStyle="1" w:styleId="WW8Num30z0">
    <w:name w:val="WW8Num30z0"/>
    <w:rsid w:val="00BC61FE"/>
    <w:rPr>
      <w:rFonts w:ascii="Symbol" w:hAnsi="Symbol"/>
    </w:rPr>
  </w:style>
  <w:style w:type="character" w:customStyle="1" w:styleId="WW8Num32z0">
    <w:name w:val="WW8Num32z0"/>
    <w:rsid w:val="00BC61FE"/>
    <w:rPr>
      <w:rFonts w:ascii="Symbol" w:hAnsi="Symbol" w:cs="OpenSymbol"/>
    </w:rPr>
  </w:style>
  <w:style w:type="character" w:customStyle="1" w:styleId="WW8Num33z0">
    <w:name w:val="WW8Num33z0"/>
    <w:rsid w:val="00BC61FE"/>
    <w:rPr>
      <w:rFonts w:ascii="Symbol" w:hAnsi="Symbol" w:cs="OpenSymbol"/>
    </w:rPr>
  </w:style>
  <w:style w:type="character" w:customStyle="1" w:styleId="WW8Num34z0">
    <w:name w:val="WW8Num34z0"/>
    <w:rsid w:val="00BC61FE"/>
    <w:rPr>
      <w:rFonts w:ascii="Symbol" w:hAnsi="Symbol" w:cs="OpenSymbol"/>
    </w:rPr>
  </w:style>
  <w:style w:type="character" w:customStyle="1" w:styleId="WW8Num35z0">
    <w:name w:val="WW8Num35z0"/>
    <w:rsid w:val="00BC61FE"/>
    <w:rPr>
      <w:rFonts w:ascii="Symbol" w:hAnsi="Symbol" w:cs="OpenSymbol"/>
    </w:rPr>
  </w:style>
  <w:style w:type="character" w:customStyle="1" w:styleId="WW8Num36z0">
    <w:name w:val="WW8Num36z0"/>
    <w:rsid w:val="00BC61FE"/>
    <w:rPr>
      <w:rFonts w:ascii="Symbol" w:hAnsi="Symbol" w:cs="OpenSymbol"/>
    </w:rPr>
  </w:style>
  <w:style w:type="character" w:customStyle="1" w:styleId="WW8Num37z0">
    <w:name w:val="WW8Num37z0"/>
    <w:rsid w:val="00BC61FE"/>
    <w:rPr>
      <w:rFonts w:ascii="Symbol" w:hAnsi="Symbol" w:cs="OpenSymbol"/>
    </w:rPr>
  </w:style>
  <w:style w:type="character" w:customStyle="1" w:styleId="WW8Num38z0">
    <w:name w:val="WW8Num38z0"/>
    <w:rsid w:val="00BC61FE"/>
    <w:rPr>
      <w:rFonts w:ascii="Symbol" w:hAnsi="Symbol" w:cs="OpenSymbol"/>
    </w:rPr>
  </w:style>
  <w:style w:type="character" w:customStyle="1" w:styleId="WW8Num39z0">
    <w:name w:val="WW8Num39z0"/>
    <w:rsid w:val="00BC61FE"/>
    <w:rPr>
      <w:rFonts w:ascii="Symbol" w:hAnsi="Symbol" w:cs="OpenSymbol"/>
    </w:rPr>
  </w:style>
  <w:style w:type="character" w:customStyle="1" w:styleId="WW8Num23z0">
    <w:name w:val="WW8Num23z0"/>
    <w:rsid w:val="00BC61FE"/>
    <w:rPr>
      <w:rFonts w:ascii="Symbol" w:hAnsi="Symbol"/>
    </w:rPr>
  </w:style>
  <w:style w:type="character" w:customStyle="1" w:styleId="WW8Num23z1">
    <w:name w:val="WW8Num23z1"/>
    <w:rsid w:val="00BC61FE"/>
    <w:rPr>
      <w:rFonts w:ascii="Courier New" w:hAnsi="Courier New" w:cs="Courier New"/>
    </w:rPr>
  </w:style>
  <w:style w:type="character" w:customStyle="1" w:styleId="WW8Num23z2">
    <w:name w:val="WW8Num23z2"/>
    <w:rsid w:val="00BC61FE"/>
    <w:rPr>
      <w:rFonts w:ascii="Wingdings" w:hAnsi="Wingdings"/>
    </w:rPr>
  </w:style>
  <w:style w:type="character" w:customStyle="1" w:styleId="WW8Num24z0">
    <w:name w:val="WW8Num24z0"/>
    <w:rsid w:val="00BC61FE"/>
    <w:rPr>
      <w:rFonts w:ascii="Symbol" w:hAnsi="Symbol"/>
    </w:rPr>
  </w:style>
  <w:style w:type="character" w:customStyle="1" w:styleId="WW8Num24z1">
    <w:name w:val="WW8Num24z1"/>
    <w:rsid w:val="00BC61FE"/>
    <w:rPr>
      <w:rFonts w:ascii="Courier New" w:hAnsi="Courier New" w:cs="Courier New"/>
    </w:rPr>
  </w:style>
  <w:style w:type="character" w:customStyle="1" w:styleId="WW8Num24z2">
    <w:name w:val="WW8Num24z2"/>
    <w:rsid w:val="00BC61FE"/>
    <w:rPr>
      <w:rFonts w:ascii="Wingdings" w:hAnsi="Wingdings"/>
    </w:rPr>
  </w:style>
  <w:style w:type="character" w:customStyle="1" w:styleId="WW8Num25z0">
    <w:name w:val="WW8Num25z0"/>
    <w:rsid w:val="00BC61FE"/>
    <w:rPr>
      <w:rFonts w:ascii="Symbol" w:hAnsi="Symbol"/>
    </w:rPr>
  </w:style>
  <w:style w:type="character" w:customStyle="1" w:styleId="WW8Num25z1">
    <w:name w:val="WW8Num25z1"/>
    <w:rsid w:val="00BC61FE"/>
    <w:rPr>
      <w:rFonts w:ascii="Courier New" w:hAnsi="Courier New" w:cs="Courier New"/>
    </w:rPr>
  </w:style>
  <w:style w:type="character" w:customStyle="1" w:styleId="WW8Num25z2">
    <w:name w:val="WW8Num25z2"/>
    <w:rsid w:val="00BC61FE"/>
    <w:rPr>
      <w:rFonts w:ascii="Wingdings" w:hAnsi="Wingdings"/>
    </w:rPr>
  </w:style>
  <w:style w:type="character" w:customStyle="1" w:styleId="WW8Num25z3">
    <w:name w:val="WW8Num25z3"/>
    <w:rsid w:val="00BC61FE"/>
    <w:rPr>
      <w:rFonts w:ascii="Symbol" w:hAnsi="Symbol"/>
    </w:rPr>
  </w:style>
  <w:style w:type="character" w:customStyle="1" w:styleId="WW8Num26z1">
    <w:name w:val="WW8Num26z1"/>
    <w:rsid w:val="00BC61FE"/>
    <w:rPr>
      <w:rFonts w:ascii="Courier New" w:hAnsi="Courier New" w:cs="Courier New"/>
    </w:rPr>
  </w:style>
  <w:style w:type="character" w:customStyle="1" w:styleId="WW8Num26z2">
    <w:name w:val="WW8Num26z2"/>
    <w:rsid w:val="00BC61FE"/>
    <w:rPr>
      <w:rFonts w:ascii="Wingdings" w:hAnsi="Wingdings"/>
    </w:rPr>
  </w:style>
  <w:style w:type="character" w:customStyle="1" w:styleId="WW8Num26z3">
    <w:name w:val="WW8Num26z3"/>
    <w:rsid w:val="00BC61FE"/>
    <w:rPr>
      <w:rFonts w:ascii="Symbol" w:hAnsi="Symbol"/>
    </w:rPr>
  </w:style>
  <w:style w:type="character" w:customStyle="1" w:styleId="WW8Num27z1">
    <w:name w:val="WW8Num27z1"/>
    <w:rsid w:val="00BC61FE"/>
    <w:rPr>
      <w:rFonts w:ascii="Courier New" w:hAnsi="Courier New" w:cs="Courier New"/>
    </w:rPr>
  </w:style>
  <w:style w:type="character" w:customStyle="1" w:styleId="WW8Num27z2">
    <w:name w:val="WW8Num27z2"/>
    <w:rsid w:val="00BC61FE"/>
    <w:rPr>
      <w:rFonts w:ascii="Wingdings" w:hAnsi="Wingdings"/>
    </w:rPr>
  </w:style>
  <w:style w:type="character" w:customStyle="1" w:styleId="WW8Num28z1">
    <w:name w:val="WW8Num28z1"/>
    <w:rsid w:val="00BC61FE"/>
    <w:rPr>
      <w:rFonts w:ascii="Courier New" w:hAnsi="Courier New" w:cs="Courier New"/>
    </w:rPr>
  </w:style>
  <w:style w:type="character" w:customStyle="1" w:styleId="WW8Num28z2">
    <w:name w:val="WW8Num28z2"/>
    <w:rsid w:val="00BC61FE"/>
    <w:rPr>
      <w:rFonts w:ascii="Wingdings" w:hAnsi="Wingdings"/>
    </w:rPr>
  </w:style>
  <w:style w:type="character" w:customStyle="1" w:styleId="WW8Num29z0">
    <w:name w:val="WW8Num29z0"/>
    <w:rsid w:val="00BC61FE"/>
    <w:rPr>
      <w:rFonts w:ascii="Symbol" w:hAnsi="Symbol"/>
    </w:rPr>
  </w:style>
  <w:style w:type="character" w:customStyle="1" w:styleId="WW8Num29z1">
    <w:name w:val="WW8Num29z1"/>
    <w:rsid w:val="00BC61FE"/>
    <w:rPr>
      <w:rFonts w:ascii="Courier New" w:hAnsi="Courier New" w:cs="Courier New"/>
    </w:rPr>
  </w:style>
  <w:style w:type="character" w:customStyle="1" w:styleId="WW8Num29z2">
    <w:name w:val="WW8Num29z2"/>
    <w:rsid w:val="00BC61FE"/>
    <w:rPr>
      <w:rFonts w:ascii="Wingdings" w:hAnsi="Wingdings"/>
    </w:rPr>
  </w:style>
  <w:style w:type="character" w:customStyle="1" w:styleId="WW8Num29z3">
    <w:name w:val="WW8Num29z3"/>
    <w:rsid w:val="00BC61FE"/>
    <w:rPr>
      <w:rFonts w:ascii="Symbol" w:hAnsi="Symbol"/>
    </w:rPr>
  </w:style>
  <w:style w:type="character" w:customStyle="1" w:styleId="WW8Num12z0">
    <w:name w:val="WW8Num12z0"/>
    <w:rsid w:val="00BC61FE"/>
    <w:rPr>
      <w:rFonts w:ascii="Wingdings" w:hAnsi="Wingdings"/>
    </w:rPr>
  </w:style>
  <w:style w:type="character" w:customStyle="1" w:styleId="WW8Num12z3">
    <w:name w:val="WW8Num12z3"/>
    <w:rsid w:val="00BC61FE"/>
    <w:rPr>
      <w:rFonts w:ascii="Symbol" w:hAnsi="Symbol"/>
    </w:rPr>
  </w:style>
  <w:style w:type="character" w:customStyle="1" w:styleId="WW8Num16z1">
    <w:name w:val="WW8Num16z1"/>
    <w:rsid w:val="00BC61FE"/>
    <w:rPr>
      <w:rFonts w:ascii="Courier New" w:hAnsi="Courier New" w:cs="Courier New"/>
    </w:rPr>
  </w:style>
  <w:style w:type="character" w:customStyle="1" w:styleId="WW8Num16z2">
    <w:name w:val="WW8Num16z2"/>
    <w:rsid w:val="00BC61FE"/>
    <w:rPr>
      <w:rFonts w:ascii="Wingdings" w:hAnsi="Wingdings"/>
    </w:rPr>
  </w:style>
  <w:style w:type="character" w:customStyle="1" w:styleId="WW8Num17z1">
    <w:name w:val="WW8Num17z1"/>
    <w:rsid w:val="00BC61FE"/>
    <w:rPr>
      <w:rFonts w:ascii="Courier New" w:hAnsi="Courier New" w:cs="Courier New"/>
    </w:rPr>
  </w:style>
  <w:style w:type="character" w:customStyle="1" w:styleId="WW8Num19z4">
    <w:name w:val="WW8Num19z4"/>
    <w:rsid w:val="00BC61FE"/>
    <w:rPr>
      <w:rFonts w:ascii="Courier New" w:hAnsi="Courier New" w:cs="Courier New"/>
    </w:rPr>
  </w:style>
  <w:style w:type="character" w:customStyle="1" w:styleId="WW8Num27z3">
    <w:name w:val="WW8Num27z3"/>
    <w:rsid w:val="00BC61FE"/>
    <w:rPr>
      <w:rFonts w:ascii="Symbol" w:hAnsi="Symbol"/>
    </w:rPr>
  </w:style>
  <w:style w:type="character" w:customStyle="1" w:styleId="WW8Num28z3">
    <w:name w:val="WW8Num28z3"/>
    <w:rsid w:val="00BC61FE"/>
    <w:rPr>
      <w:rFonts w:ascii="Symbol" w:hAnsi="Symbol"/>
    </w:rPr>
  </w:style>
  <w:style w:type="character" w:customStyle="1" w:styleId="WW8Num30z1">
    <w:name w:val="WW8Num30z1"/>
    <w:rsid w:val="00BC61FE"/>
    <w:rPr>
      <w:rFonts w:ascii="Courier New" w:hAnsi="Courier New" w:cs="Courier New"/>
    </w:rPr>
  </w:style>
  <w:style w:type="character" w:customStyle="1" w:styleId="WW8Num30z2">
    <w:name w:val="WW8Num30z2"/>
    <w:rsid w:val="00BC61FE"/>
    <w:rPr>
      <w:rFonts w:ascii="Wingdings" w:hAnsi="Wingdings"/>
    </w:rPr>
  </w:style>
  <w:style w:type="character" w:customStyle="1" w:styleId="WW8Num31z0">
    <w:name w:val="WW8Num31z0"/>
    <w:rsid w:val="00BC61FE"/>
    <w:rPr>
      <w:rFonts w:ascii="Symbol" w:hAnsi="Symbol"/>
      <w:color w:val="00000A"/>
    </w:rPr>
  </w:style>
  <w:style w:type="character" w:customStyle="1" w:styleId="WW8Num31z1">
    <w:name w:val="WW8Num31z1"/>
    <w:rsid w:val="00BC61FE"/>
    <w:rPr>
      <w:rFonts w:ascii="Courier New" w:hAnsi="Courier New" w:cs="Courier New"/>
    </w:rPr>
  </w:style>
  <w:style w:type="character" w:customStyle="1" w:styleId="WW8Num31z2">
    <w:name w:val="WW8Num31z2"/>
    <w:rsid w:val="00BC61FE"/>
    <w:rPr>
      <w:rFonts w:ascii="Wingdings" w:hAnsi="Wingdings"/>
    </w:rPr>
  </w:style>
  <w:style w:type="character" w:customStyle="1" w:styleId="WW8Num31z3">
    <w:name w:val="WW8Num31z3"/>
    <w:rsid w:val="00BC61FE"/>
    <w:rPr>
      <w:rFonts w:ascii="Symbol" w:hAnsi="Symbol"/>
    </w:rPr>
  </w:style>
  <w:style w:type="character" w:customStyle="1" w:styleId="Domylnaczcionkaakapitu2">
    <w:name w:val="Domyślna czcionka akapitu2"/>
    <w:rsid w:val="00BC61FE"/>
  </w:style>
  <w:style w:type="character" w:customStyle="1" w:styleId="Odwoanieprzypisukocowego1">
    <w:name w:val="Odwołanie przypisu końcowego1"/>
    <w:rsid w:val="00BC61FE"/>
    <w:rPr>
      <w:vertAlign w:val="superscript"/>
    </w:rPr>
  </w:style>
  <w:style w:type="character" w:customStyle="1" w:styleId="Odwoanieprzypisudolnego1">
    <w:name w:val="Odwołanie przypisu dolnego1"/>
    <w:rsid w:val="00BC61FE"/>
    <w:rPr>
      <w:vertAlign w:val="superscript"/>
    </w:rPr>
  </w:style>
  <w:style w:type="character" w:customStyle="1" w:styleId="t1b">
    <w:name w:val="t1_b"/>
    <w:basedOn w:val="Domylnaczcionkaakapitu2"/>
    <w:rsid w:val="00BC61FE"/>
  </w:style>
  <w:style w:type="character" w:customStyle="1" w:styleId="Odwoaniedokomentarza1">
    <w:name w:val="Odwołanie do komentarza1"/>
    <w:rsid w:val="00BC61FE"/>
    <w:rPr>
      <w:sz w:val="16"/>
      <w:szCs w:val="16"/>
    </w:rPr>
  </w:style>
  <w:style w:type="character" w:customStyle="1" w:styleId="Tekstzastpczy1">
    <w:name w:val="Tekst zastępczy1"/>
    <w:rsid w:val="00BC61FE"/>
    <w:rPr>
      <w:color w:val="808080"/>
    </w:rPr>
  </w:style>
  <w:style w:type="character" w:customStyle="1" w:styleId="ListLabel1">
    <w:name w:val="ListLabel 1"/>
    <w:rsid w:val="00BC61FE"/>
    <w:rPr>
      <w:rFonts w:eastAsia="OpenSymbol" w:cs="OpenSymbol"/>
    </w:rPr>
  </w:style>
  <w:style w:type="character" w:customStyle="1" w:styleId="ListLabel2">
    <w:name w:val="ListLabel 2"/>
    <w:rsid w:val="00BC61FE"/>
    <w:rPr>
      <w:rFonts w:cs="OpenSymbol"/>
    </w:rPr>
  </w:style>
  <w:style w:type="character" w:customStyle="1" w:styleId="ListLabel3">
    <w:name w:val="ListLabel 3"/>
    <w:rsid w:val="00BC61FE"/>
    <w:rPr>
      <w:rFonts w:cs="Courier New"/>
    </w:rPr>
  </w:style>
  <w:style w:type="character" w:customStyle="1" w:styleId="ListLabel4">
    <w:name w:val="ListLabel 4"/>
    <w:rsid w:val="00BC61FE"/>
    <w:rPr>
      <w:color w:val="000000"/>
    </w:rPr>
  </w:style>
  <w:style w:type="character" w:customStyle="1" w:styleId="ListLabel5">
    <w:name w:val="ListLabel 5"/>
    <w:rsid w:val="00BC61FE"/>
    <w:rPr>
      <w:rFonts w:cs="Symbol"/>
    </w:rPr>
  </w:style>
  <w:style w:type="character" w:customStyle="1" w:styleId="ListLabel6">
    <w:name w:val="ListLabel 6"/>
    <w:rsid w:val="00BC61FE"/>
    <w:rPr>
      <w:rFonts w:cs="Wingdings"/>
    </w:rPr>
  </w:style>
  <w:style w:type="character" w:customStyle="1" w:styleId="ListLabel7">
    <w:name w:val="ListLabel 7"/>
    <w:rsid w:val="00BC61FE"/>
    <w:rPr>
      <w:sz w:val="20"/>
    </w:rPr>
  </w:style>
  <w:style w:type="character" w:customStyle="1" w:styleId="ListLabel8">
    <w:name w:val="ListLabel 8"/>
    <w:rsid w:val="00BC61FE"/>
    <w:rPr>
      <w:color w:val="00000A"/>
    </w:rPr>
  </w:style>
  <w:style w:type="character" w:customStyle="1" w:styleId="ListLabel9">
    <w:name w:val="ListLabel 9"/>
    <w:rsid w:val="00BC61FE"/>
    <w:rPr>
      <w:sz w:val="26"/>
    </w:rPr>
  </w:style>
  <w:style w:type="character" w:customStyle="1" w:styleId="Znakiprzypiswkocowych">
    <w:name w:val="Znaki przypisów końcowych"/>
    <w:rsid w:val="00BC61FE"/>
    <w:rPr>
      <w:vertAlign w:val="superscript"/>
    </w:rPr>
  </w:style>
  <w:style w:type="character" w:customStyle="1" w:styleId="WW-Znakiprzypiswkocowych">
    <w:name w:val="WW-Znaki przypisów końcowych"/>
    <w:rsid w:val="00BC61FE"/>
  </w:style>
  <w:style w:type="character" w:styleId="Odwoanieprzypisukocowego">
    <w:name w:val="endnote reference"/>
    <w:rsid w:val="00BC61FE"/>
    <w:rPr>
      <w:vertAlign w:val="superscript"/>
    </w:rPr>
  </w:style>
  <w:style w:type="character" w:customStyle="1" w:styleId="WW8Num63z0">
    <w:name w:val="WW8Num63z0"/>
    <w:rsid w:val="00BC61FE"/>
    <w:rPr>
      <w:b/>
    </w:rPr>
  </w:style>
  <w:style w:type="character" w:customStyle="1" w:styleId="WW8Num63z1">
    <w:name w:val="WW8Num63z1"/>
    <w:rsid w:val="00BC61FE"/>
    <w:rPr>
      <w:color w:val="000000"/>
    </w:rPr>
  </w:style>
  <w:style w:type="paragraph" w:customStyle="1" w:styleId="Tekstdymka1">
    <w:name w:val="Tekst dymka1"/>
    <w:basedOn w:val="Normalny"/>
    <w:rsid w:val="00BC61FE"/>
    <w:pPr>
      <w:widowControl w:val="0"/>
      <w:suppressAutoHyphens/>
      <w:spacing w:before="0" w:after="0" w:line="100" w:lineRule="atLeast"/>
    </w:pPr>
    <w:rPr>
      <w:rFonts w:ascii="Tahoma" w:eastAsia="SimSun" w:hAnsi="Tahoma" w:cs="Tahoma"/>
      <w:kern w:val="1"/>
      <w:sz w:val="16"/>
      <w:szCs w:val="16"/>
      <w:lang w:eastAsia="hi-IN" w:bidi="hi-IN"/>
    </w:rPr>
  </w:style>
  <w:style w:type="paragraph" w:customStyle="1" w:styleId="Tekstprzypisukocowego1">
    <w:name w:val="Tekst przypisu końcow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Tekstprzypisudolnego1">
    <w:name w:val="Tekst przypisu dolnego1"/>
    <w:basedOn w:val="Normalny"/>
    <w:rsid w:val="00BC61FE"/>
    <w:pPr>
      <w:widowControl w:val="0"/>
      <w:suppressAutoHyphens/>
      <w:spacing w:before="0" w:after="0" w:line="100" w:lineRule="atLeast"/>
    </w:pPr>
    <w:rPr>
      <w:rFonts w:eastAsia="SimSun" w:cs="Mangal"/>
      <w:kern w:val="1"/>
      <w:sz w:val="20"/>
      <w:szCs w:val="20"/>
      <w:lang w:eastAsia="hi-IN" w:bidi="hi-IN"/>
    </w:rPr>
  </w:style>
  <w:style w:type="paragraph" w:customStyle="1" w:styleId="NormalnyWeb1">
    <w:name w:val="Normalny (Web)1"/>
    <w:basedOn w:val="Normalny"/>
    <w:rsid w:val="00BC61FE"/>
    <w:pPr>
      <w:widowControl w:val="0"/>
      <w:suppressAutoHyphens/>
      <w:spacing w:before="28" w:after="28" w:line="100" w:lineRule="atLeast"/>
    </w:pPr>
    <w:rPr>
      <w:kern w:val="1"/>
      <w:szCs w:val="24"/>
      <w:lang w:eastAsia="hi-IN" w:bidi="hi-IN"/>
    </w:rPr>
  </w:style>
  <w:style w:type="paragraph" w:customStyle="1" w:styleId="Tekstkomentarza1">
    <w:name w:val="Tekst komentarza1"/>
    <w:basedOn w:val="Normalny"/>
    <w:rsid w:val="00BC61FE"/>
    <w:pPr>
      <w:widowControl w:val="0"/>
      <w:suppressAutoHyphens/>
      <w:spacing w:before="0" w:after="0" w:line="100" w:lineRule="atLeast"/>
    </w:pPr>
    <w:rPr>
      <w:rFonts w:eastAsia="SimSun" w:cs="Calibri"/>
      <w:kern w:val="1"/>
      <w:sz w:val="20"/>
      <w:szCs w:val="20"/>
      <w:lang w:eastAsia="hi-IN" w:bidi="hi-IN"/>
    </w:rPr>
  </w:style>
  <w:style w:type="paragraph" w:customStyle="1" w:styleId="Tematkomentarza1">
    <w:name w:val="Temat komentarza1"/>
    <w:basedOn w:val="Tekstkomentarza1"/>
    <w:rsid w:val="00BC61FE"/>
    <w:rPr>
      <w:b/>
      <w:bCs/>
    </w:rPr>
  </w:style>
  <w:style w:type="paragraph" w:customStyle="1" w:styleId="Tekstpodstawowywcity21">
    <w:name w:val="Tekst podstawowy wcięty 21"/>
    <w:basedOn w:val="Normalny"/>
    <w:rsid w:val="00BC61FE"/>
    <w:pPr>
      <w:widowControl w:val="0"/>
      <w:suppressAutoHyphens/>
      <w:spacing w:before="0" w:after="120" w:line="480" w:lineRule="auto"/>
      <w:ind w:left="283"/>
    </w:pPr>
    <w:rPr>
      <w:rFonts w:eastAsia="SimSun" w:cs="Mangal"/>
      <w:kern w:val="1"/>
      <w:szCs w:val="24"/>
      <w:lang w:eastAsia="hi-IN" w:bidi="hi-IN"/>
    </w:rPr>
  </w:style>
  <w:style w:type="paragraph" w:customStyle="1" w:styleId="Tekstpodstawowy23">
    <w:name w:val="Tekst podstawowy 23"/>
    <w:basedOn w:val="Normalny"/>
    <w:rsid w:val="00BC61FE"/>
    <w:pPr>
      <w:widowControl w:val="0"/>
      <w:suppressAutoHyphens/>
      <w:spacing w:after="120" w:line="480" w:lineRule="auto"/>
    </w:pPr>
    <w:rPr>
      <w:rFonts w:ascii="Arial" w:hAnsi="Arial"/>
      <w:kern w:val="1"/>
      <w:szCs w:val="24"/>
      <w:lang w:eastAsia="hi-IN" w:bidi="hi-IN"/>
    </w:rPr>
  </w:style>
  <w:style w:type="paragraph" w:customStyle="1" w:styleId="Zwykytekst1">
    <w:name w:val="Zwykły tekst1"/>
    <w:basedOn w:val="Normalny"/>
    <w:rsid w:val="00BC61FE"/>
    <w:pPr>
      <w:widowControl w:val="0"/>
      <w:suppressAutoHyphens/>
      <w:spacing w:before="0" w:after="0" w:line="100" w:lineRule="atLeast"/>
    </w:pPr>
    <w:rPr>
      <w:rFonts w:ascii="Courier New" w:eastAsia="SimSun" w:hAnsi="Courier New" w:cs="Mangal"/>
      <w:kern w:val="1"/>
      <w:sz w:val="20"/>
      <w:szCs w:val="24"/>
      <w:lang w:eastAsia="hi-IN" w:bidi="hi-IN"/>
    </w:rPr>
  </w:style>
  <w:style w:type="table" w:styleId="Jasnalistaakcent2">
    <w:name w:val="Light List Accent 2"/>
    <w:basedOn w:val="Standardowy"/>
    <w:uiPriority w:val="61"/>
    <w:rsid w:val="00BC61FE"/>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Tabela-Siatka1">
    <w:name w:val="Tabela - Siatka1"/>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BC61FE"/>
    <w:pPr>
      <w:widowControl w:val="0"/>
      <w:suppressAutoHyphens/>
      <w:spacing w:before="240" w:after="60" w:line="100" w:lineRule="atLeast"/>
      <w:jc w:val="center"/>
      <w:outlineLvl w:val="0"/>
    </w:pPr>
    <w:rPr>
      <w:rFonts w:ascii="Cambria" w:hAnsi="Cambria" w:cs="Mangal"/>
      <w:b/>
      <w:bCs/>
      <w:kern w:val="28"/>
      <w:sz w:val="32"/>
      <w:szCs w:val="29"/>
      <w:lang w:eastAsia="hi-IN" w:bidi="hi-IN"/>
    </w:rPr>
  </w:style>
  <w:style w:type="character" w:customStyle="1" w:styleId="TytuZnak">
    <w:name w:val="Tytuł Znak"/>
    <w:basedOn w:val="Domylnaczcionkaakapitu"/>
    <w:link w:val="Tytu"/>
    <w:rsid w:val="00BC61FE"/>
    <w:rPr>
      <w:rFonts w:ascii="Cambria" w:eastAsia="Times New Roman" w:hAnsi="Cambria" w:cs="Mangal"/>
      <w:b/>
      <w:bCs/>
      <w:kern w:val="28"/>
      <w:sz w:val="32"/>
      <w:szCs w:val="29"/>
      <w:lang w:eastAsia="hi-IN" w:bidi="hi-IN"/>
    </w:rPr>
  </w:style>
  <w:style w:type="character" w:styleId="UyteHipercze">
    <w:name w:val="FollowedHyperlink"/>
    <w:uiPriority w:val="99"/>
    <w:semiHidden/>
    <w:unhideWhenUsed/>
    <w:rsid w:val="00BC61FE"/>
    <w:rPr>
      <w:color w:val="800080"/>
      <w:u w:val="single"/>
    </w:rPr>
  </w:style>
  <w:style w:type="paragraph" w:customStyle="1" w:styleId="Default">
    <w:name w:val="Default"/>
    <w:rsid w:val="00BC61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punktowana">
    <w:name w:val="List Bullet"/>
    <w:basedOn w:val="Normalny"/>
    <w:uiPriority w:val="99"/>
    <w:unhideWhenUsed/>
    <w:rsid w:val="00BC61FE"/>
    <w:pPr>
      <w:numPr>
        <w:numId w:val="4"/>
      </w:numPr>
      <w:contextualSpacing/>
    </w:pPr>
  </w:style>
  <w:style w:type="paragraph" w:styleId="Spistreci5">
    <w:name w:val="toc 5"/>
    <w:basedOn w:val="Normalny"/>
    <w:next w:val="Normalny"/>
    <w:autoRedefine/>
    <w:uiPriority w:val="39"/>
    <w:unhideWhenUsed/>
    <w:rsid w:val="00BC61FE"/>
    <w:pPr>
      <w:spacing w:before="0" w:after="0"/>
      <w:ind w:left="880"/>
    </w:pPr>
    <w:rPr>
      <w:rFonts w:ascii="Calibri" w:hAnsi="Calibri"/>
      <w:sz w:val="18"/>
      <w:szCs w:val="18"/>
    </w:rPr>
  </w:style>
  <w:style w:type="paragraph" w:styleId="Spistreci6">
    <w:name w:val="toc 6"/>
    <w:basedOn w:val="Normalny"/>
    <w:next w:val="Normalny"/>
    <w:autoRedefine/>
    <w:uiPriority w:val="39"/>
    <w:unhideWhenUsed/>
    <w:rsid w:val="00BC61FE"/>
    <w:pPr>
      <w:spacing w:before="0" w:after="0"/>
      <w:ind w:left="1100"/>
    </w:pPr>
    <w:rPr>
      <w:rFonts w:ascii="Calibri" w:hAnsi="Calibri"/>
      <w:sz w:val="18"/>
      <w:szCs w:val="18"/>
    </w:rPr>
  </w:style>
  <w:style w:type="paragraph" w:styleId="Spistreci7">
    <w:name w:val="toc 7"/>
    <w:basedOn w:val="Normalny"/>
    <w:next w:val="Normalny"/>
    <w:autoRedefine/>
    <w:uiPriority w:val="39"/>
    <w:unhideWhenUsed/>
    <w:rsid w:val="00BC61FE"/>
    <w:pPr>
      <w:spacing w:before="0" w:after="0"/>
      <w:ind w:left="1320"/>
    </w:pPr>
    <w:rPr>
      <w:rFonts w:ascii="Calibri" w:hAnsi="Calibri"/>
      <w:sz w:val="18"/>
      <w:szCs w:val="18"/>
    </w:rPr>
  </w:style>
  <w:style w:type="paragraph" w:styleId="Spistreci8">
    <w:name w:val="toc 8"/>
    <w:basedOn w:val="Normalny"/>
    <w:next w:val="Normalny"/>
    <w:autoRedefine/>
    <w:uiPriority w:val="39"/>
    <w:unhideWhenUsed/>
    <w:rsid w:val="00BC61FE"/>
    <w:pPr>
      <w:spacing w:before="0" w:after="0"/>
      <w:ind w:left="1540"/>
    </w:pPr>
    <w:rPr>
      <w:rFonts w:ascii="Calibri" w:hAnsi="Calibri"/>
      <w:sz w:val="18"/>
      <w:szCs w:val="18"/>
    </w:rPr>
  </w:style>
  <w:style w:type="paragraph" w:styleId="Spistreci9">
    <w:name w:val="toc 9"/>
    <w:basedOn w:val="Normalny"/>
    <w:next w:val="Normalny"/>
    <w:autoRedefine/>
    <w:uiPriority w:val="39"/>
    <w:unhideWhenUsed/>
    <w:rsid w:val="00BC61FE"/>
    <w:pPr>
      <w:spacing w:before="0" w:after="0"/>
      <w:ind w:left="1760"/>
    </w:pPr>
    <w:rPr>
      <w:rFonts w:ascii="Calibri" w:hAnsi="Calibri"/>
      <w:sz w:val="18"/>
      <w:szCs w:val="18"/>
    </w:rPr>
  </w:style>
  <w:style w:type="paragraph" w:customStyle="1" w:styleId="Styl1">
    <w:name w:val="Styl1"/>
    <w:basedOn w:val="Akapitzlist"/>
    <w:link w:val="Styl1Znak"/>
    <w:qFormat/>
    <w:rsid w:val="00BC61FE"/>
    <w:pPr>
      <w:widowControl w:val="0"/>
      <w:numPr>
        <w:numId w:val="9"/>
      </w:numPr>
      <w:suppressAutoHyphens/>
      <w:autoSpaceDE w:val="0"/>
      <w:spacing w:before="0" w:after="0"/>
    </w:pPr>
    <w:rPr>
      <w:rFonts w:eastAsia="Calibri"/>
      <w:i/>
    </w:rPr>
  </w:style>
  <w:style w:type="character" w:customStyle="1" w:styleId="AkapitzlistZnak">
    <w:name w:val="Akapit z listą Znak"/>
    <w:link w:val="Akapitzlist"/>
    <w:uiPriority w:val="34"/>
    <w:rsid w:val="00BC61FE"/>
    <w:rPr>
      <w:rFonts w:ascii="Times New Roman" w:eastAsia="Times New Roman" w:hAnsi="Times New Roman" w:cs="Times New Roman"/>
      <w:sz w:val="24"/>
      <w:szCs w:val="20"/>
      <w:lang w:eastAsia="pl-PL"/>
    </w:rPr>
  </w:style>
  <w:style w:type="character" w:customStyle="1" w:styleId="Styl1Znak">
    <w:name w:val="Styl1 Znak"/>
    <w:link w:val="Styl1"/>
    <w:rsid w:val="00BC61FE"/>
    <w:rPr>
      <w:rFonts w:ascii="Times New Roman" w:eastAsia="Calibri" w:hAnsi="Times New Roman" w:cs="Times New Roman"/>
      <w:i/>
      <w:sz w:val="24"/>
      <w:szCs w:val="20"/>
      <w:lang w:eastAsia="pl-PL"/>
    </w:rPr>
  </w:style>
  <w:style w:type="table" w:customStyle="1" w:styleId="Tabela-Siatka2">
    <w:name w:val="Tabela - Siatka2"/>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C61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B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rsid w:val="00BC61F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23786"/>
    <w:pPr>
      <w:spacing w:after="0" w:line="240" w:lineRule="auto"/>
    </w:pPr>
    <w:rPr>
      <w:rFonts w:ascii="Calibri" w:eastAsia="Calibri" w:hAnsi="Calibri" w:cs="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977986"/>
    <w:pPr>
      <w:ind w:left="566" w:hanging="283"/>
      <w:contextualSpacing/>
    </w:pPr>
  </w:style>
  <w:style w:type="paragraph" w:styleId="Lista3">
    <w:name w:val="List 3"/>
    <w:basedOn w:val="Normalny"/>
    <w:uiPriority w:val="99"/>
    <w:unhideWhenUsed/>
    <w:rsid w:val="00977986"/>
    <w:pPr>
      <w:ind w:left="849" w:hanging="283"/>
      <w:contextualSpacing/>
    </w:pPr>
  </w:style>
  <w:style w:type="paragraph" w:styleId="Lista4">
    <w:name w:val="List 4"/>
    <w:basedOn w:val="Normalny"/>
    <w:uiPriority w:val="99"/>
    <w:unhideWhenUsed/>
    <w:rsid w:val="00977986"/>
    <w:pPr>
      <w:ind w:left="1132" w:hanging="283"/>
      <w:contextualSpacing/>
    </w:pPr>
  </w:style>
  <w:style w:type="paragraph" w:styleId="Lista5">
    <w:name w:val="List 5"/>
    <w:basedOn w:val="Normalny"/>
    <w:uiPriority w:val="99"/>
    <w:unhideWhenUsed/>
    <w:rsid w:val="00977986"/>
    <w:pPr>
      <w:ind w:left="1415" w:hanging="283"/>
      <w:contextualSpacing/>
    </w:pPr>
  </w:style>
  <w:style w:type="paragraph" w:styleId="Listapunktowana2">
    <w:name w:val="List Bullet 2"/>
    <w:basedOn w:val="Normalny"/>
    <w:uiPriority w:val="99"/>
    <w:unhideWhenUsed/>
    <w:rsid w:val="00977986"/>
    <w:pPr>
      <w:numPr>
        <w:numId w:val="18"/>
      </w:numPr>
      <w:contextualSpacing/>
    </w:pPr>
  </w:style>
  <w:style w:type="paragraph" w:styleId="Listapunktowana3">
    <w:name w:val="List Bullet 3"/>
    <w:basedOn w:val="Normalny"/>
    <w:uiPriority w:val="99"/>
    <w:unhideWhenUsed/>
    <w:rsid w:val="00977986"/>
    <w:pPr>
      <w:numPr>
        <w:numId w:val="19"/>
      </w:numPr>
      <w:contextualSpacing/>
    </w:pPr>
  </w:style>
  <w:style w:type="paragraph" w:styleId="Lista-kontynuacja">
    <w:name w:val="List Continue"/>
    <w:basedOn w:val="Normalny"/>
    <w:uiPriority w:val="99"/>
    <w:unhideWhenUsed/>
    <w:rsid w:val="00977986"/>
    <w:pPr>
      <w:spacing w:after="120"/>
      <w:ind w:left="283"/>
      <w:contextualSpacing/>
    </w:pPr>
  </w:style>
  <w:style w:type="paragraph" w:styleId="Tekstpodstawowyzwciciem">
    <w:name w:val="Body Text First Indent"/>
    <w:basedOn w:val="Tekstpodstawowy"/>
    <w:link w:val="TekstpodstawowyzwciciemZnak"/>
    <w:uiPriority w:val="99"/>
    <w:unhideWhenUsed/>
    <w:rsid w:val="00977986"/>
    <w:pPr>
      <w:spacing w:after="200"/>
      <w:ind w:firstLine="360"/>
    </w:pPr>
    <w:rPr>
      <w:szCs w:val="22"/>
    </w:rPr>
  </w:style>
  <w:style w:type="character" w:customStyle="1" w:styleId="TekstpodstawowyzwciciemZnak">
    <w:name w:val="Tekst podstawowy z wcięciem Znak"/>
    <w:basedOn w:val="TekstpodstawowyZnak"/>
    <w:link w:val="Tekstpodstawowyzwciciem"/>
    <w:uiPriority w:val="99"/>
    <w:rsid w:val="00977986"/>
    <w:rPr>
      <w:rFonts w:ascii="Times New Roman" w:eastAsia="Times New Roman" w:hAnsi="Times New Roman" w:cs="Times New Roman"/>
      <w:sz w:val="24"/>
      <w:szCs w:val="20"/>
      <w:lang w:eastAsia="pl-PL"/>
    </w:rPr>
  </w:style>
  <w:style w:type="table" w:customStyle="1" w:styleId="Tabela-Siatka12">
    <w:name w:val="Tabela - Siatka12"/>
    <w:basedOn w:val="Standardowy"/>
    <w:next w:val="Tabela-Siatka"/>
    <w:uiPriority w:val="59"/>
    <w:rsid w:val="00F31C0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994">
      <w:bodyDiv w:val="1"/>
      <w:marLeft w:val="0"/>
      <w:marRight w:val="0"/>
      <w:marTop w:val="0"/>
      <w:marBottom w:val="0"/>
      <w:divBdr>
        <w:top w:val="none" w:sz="0" w:space="0" w:color="auto"/>
        <w:left w:val="none" w:sz="0" w:space="0" w:color="auto"/>
        <w:bottom w:val="none" w:sz="0" w:space="0" w:color="auto"/>
        <w:right w:val="none" w:sz="0" w:space="0" w:color="auto"/>
      </w:divBdr>
    </w:div>
    <w:div w:id="15738480">
      <w:bodyDiv w:val="1"/>
      <w:marLeft w:val="0"/>
      <w:marRight w:val="0"/>
      <w:marTop w:val="0"/>
      <w:marBottom w:val="0"/>
      <w:divBdr>
        <w:top w:val="none" w:sz="0" w:space="0" w:color="auto"/>
        <w:left w:val="none" w:sz="0" w:space="0" w:color="auto"/>
        <w:bottom w:val="none" w:sz="0" w:space="0" w:color="auto"/>
        <w:right w:val="none" w:sz="0" w:space="0" w:color="auto"/>
      </w:divBdr>
    </w:div>
    <w:div w:id="35737922">
      <w:bodyDiv w:val="1"/>
      <w:marLeft w:val="0"/>
      <w:marRight w:val="0"/>
      <w:marTop w:val="0"/>
      <w:marBottom w:val="0"/>
      <w:divBdr>
        <w:top w:val="none" w:sz="0" w:space="0" w:color="auto"/>
        <w:left w:val="none" w:sz="0" w:space="0" w:color="auto"/>
        <w:bottom w:val="none" w:sz="0" w:space="0" w:color="auto"/>
        <w:right w:val="none" w:sz="0" w:space="0" w:color="auto"/>
      </w:divBdr>
    </w:div>
    <w:div w:id="74135495">
      <w:bodyDiv w:val="1"/>
      <w:marLeft w:val="0"/>
      <w:marRight w:val="0"/>
      <w:marTop w:val="0"/>
      <w:marBottom w:val="0"/>
      <w:divBdr>
        <w:top w:val="none" w:sz="0" w:space="0" w:color="auto"/>
        <w:left w:val="none" w:sz="0" w:space="0" w:color="auto"/>
        <w:bottom w:val="none" w:sz="0" w:space="0" w:color="auto"/>
        <w:right w:val="none" w:sz="0" w:space="0" w:color="auto"/>
      </w:divBdr>
    </w:div>
    <w:div w:id="88040314">
      <w:bodyDiv w:val="1"/>
      <w:marLeft w:val="0"/>
      <w:marRight w:val="0"/>
      <w:marTop w:val="0"/>
      <w:marBottom w:val="0"/>
      <w:divBdr>
        <w:top w:val="none" w:sz="0" w:space="0" w:color="auto"/>
        <w:left w:val="none" w:sz="0" w:space="0" w:color="auto"/>
        <w:bottom w:val="none" w:sz="0" w:space="0" w:color="auto"/>
        <w:right w:val="none" w:sz="0" w:space="0" w:color="auto"/>
      </w:divBdr>
    </w:div>
    <w:div w:id="96609592">
      <w:bodyDiv w:val="1"/>
      <w:marLeft w:val="0"/>
      <w:marRight w:val="0"/>
      <w:marTop w:val="0"/>
      <w:marBottom w:val="0"/>
      <w:divBdr>
        <w:top w:val="none" w:sz="0" w:space="0" w:color="auto"/>
        <w:left w:val="none" w:sz="0" w:space="0" w:color="auto"/>
        <w:bottom w:val="none" w:sz="0" w:space="0" w:color="auto"/>
        <w:right w:val="none" w:sz="0" w:space="0" w:color="auto"/>
      </w:divBdr>
    </w:div>
    <w:div w:id="98255236">
      <w:bodyDiv w:val="1"/>
      <w:marLeft w:val="0"/>
      <w:marRight w:val="0"/>
      <w:marTop w:val="0"/>
      <w:marBottom w:val="0"/>
      <w:divBdr>
        <w:top w:val="none" w:sz="0" w:space="0" w:color="auto"/>
        <w:left w:val="none" w:sz="0" w:space="0" w:color="auto"/>
        <w:bottom w:val="none" w:sz="0" w:space="0" w:color="auto"/>
        <w:right w:val="none" w:sz="0" w:space="0" w:color="auto"/>
      </w:divBdr>
    </w:div>
    <w:div w:id="141964556">
      <w:bodyDiv w:val="1"/>
      <w:marLeft w:val="0"/>
      <w:marRight w:val="0"/>
      <w:marTop w:val="0"/>
      <w:marBottom w:val="0"/>
      <w:divBdr>
        <w:top w:val="none" w:sz="0" w:space="0" w:color="auto"/>
        <w:left w:val="none" w:sz="0" w:space="0" w:color="auto"/>
        <w:bottom w:val="none" w:sz="0" w:space="0" w:color="auto"/>
        <w:right w:val="none" w:sz="0" w:space="0" w:color="auto"/>
      </w:divBdr>
    </w:div>
    <w:div w:id="153956268">
      <w:bodyDiv w:val="1"/>
      <w:marLeft w:val="0"/>
      <w:marRight w:val="0"/>
      <w:marTop w:val="0"/>
      <w:marBottom w:val="0"/>
      <w:divBdr>
        <w:top w:val="none" w:sz="0" w:space="0" w:color="auto"/>
        <w:left w:val="none" w:sz="0" w:space="0" w:color="auto"/>
        <w:bottom w:val="none" w:sz="0" w:space="0" w:color="auto"/>
        <w:right w:val="none" w:sz="0" w:space="0" w:color="auto"/>
      </w:divBdr>
    </w:div>
    <w:div w:id="161315821">
      <w:bodyDiv w:val="1"/>
      <w:marLeft w:val="0"/>
      <w:marRight w:val="0"/>
      <w:marTop w:val="0"/>
      <w:marBottom w:val="0"/>
      <w:divBdr>
        <w:top w:val="none" w:sz="0" w:space="0" w:color="auto"/>
        <w:left w:val="none" w:sz="0" w:space="0" w:color="auto"/>
        <w:bottom w:val="none" w:sz="0" w:space="0" w:color="auto"/>
        <w:right w:val="none" w:sz="0" w:space="0" w:color="auto"/>
      </w:divBdr>
    </w:div>
    <w:div w:id="171575276">
      <w:bodyDiv w:val="1"/>
      <w:marLeft w:val="0"/>
      <w:marRight w:val="0"/>
      <w:marTop w:val="0"/>
      <w:marBottom w:val="0"/>
      <w:divBdr>
        <w:top w:val="none" w:sz="0" w:space="0" w:color="auto"/>
        <w:left w:val="none" w:sz="0" w:space="0" w:color="auto"/>
        <w:bottom w:val="none" w:sz="0" w:space="0" w:color="auto"/>
        <w:right w:val="none" w:sz="0" w:space="0" w:color="auto"/>
      </w:divBdr>
    </w:div>
    <w:div w:id="199712751">
      <w:bodyDiv w:val="1"/>
      <w:marLeft w:val="0"/>
      <w:marRight w:val="0"/>
      <w:marTop w:val="0"/>
      <w:marBottom w:val="0"/>
      <w:divBdr>
        <w:top w:val="none" w:sz="0" w:space="0" w:color="auto"/>
        <w:left w:val="none" w:sz="0" w:space="0" w:color="auto"/>
        <w:bottom w:val="none" w:sz="0" w:space="0" w:color="auto"/>
        <w:right w:val="none" w:sz="0" w:space="0" w:color="auto"/>
      </w:divBdr>
    </w:div>
    <w:div w:id="213658291">
      <w:bodyDiv w:val="1"/>
      <w:marLeft w:val="0"/>
      <w:marRight w:val="0"/>
      <w:marTop w:val="0"/>
      <w:marBottom w:val="0"/>
      <w:divBdr>
        <w:top w:val="none" w:sz="0" w:space="0" w:color="auto"/>
        <w:left w:val="none" w:sz="0" w:space="0" w:color="auto"/>
        <w:bottom w:val="none" w:sz="0" w:space="0" w:color="auto"/>
        <w:right w:val="none" w:sz="0" w:space="0" w:color="auto"/>
      </w:divBdr>
    </w:div>
    <w:div w:id="241765481">
      <w:bodyDiv w:val="1"/>
      <w:marLeft w:val="0"/>
      <w:marRight w:val="0"/>
      <w:marTop w:val="0"/>
      <w:marBottom w:val="0"/>
      <w:divBdr>
        <w:top w:val="none" w:sz="0" w:space="0" w:color="auto"/>
        <w:left w:val="none" w:sz="0" w:space="0" w:color="auto"/>
        <w:bottom w:val="none" w:sz="0" w:space="0" w:color="auto"/>
        <w:right w:val="none" w:sz="0" w:space="0" w:color="auto"/>
      </w:divBdr>
    </w:div>
    <w:div w:id="244804382">
      <w:bodyDiv w:val="1"/>
      <w:marLeft w:val="0"/>
      <w:marRight w:val="0"/>
      <w:marTop w:val="0"/>
      <w:marBottom w:val="0"/>
      <w:divBdr>
        <w:top w:val="none" w:sz="0" w:space="0" w:color="auto"/>
        <w:left w:val="none" w:sz="0" w:space="0" w:color="auto"/>
        <w:bottom w:val="none" w:sz="0" w:space="0" w:color="auto"/>
        <w:right w:val="none" w:sz="0" w:space="0" w:color="auto"/>
      </w:divBdr>
    </w:div>
    <w:div w:id="266500412">
      <w:bodyDiv w:val="1"/>
      <w:marLeft w:val="0"/>
      <w:marRight w:val="0"/>
      <w:marTop w:val="0"/>
      <w:marBottom w:val="0"/>
      <w:divBdr>
        <w:top w:val="none" w:sz="0" w:space="0" w:color="auto"/>
        <w:left w:val="none" w:sz="0" w:space="0" w:color="auto"/>
        <w:bottom w:val="none" w:sz="0" w:space="0" w:color="auto"/>
        <w:right w:val="none" w:sz="0" w:space="0" w:color="auto"/>
      </w:divBdr>
    </w:div>
    <w:div w:id="286594504">
      <w:bodyDiv w:val="1"/>
      <w:marLeft w:val="0"/>
      <w:marRight w:val="0"/>
      <w:marTop w:val="0"/>
      <w:marBottom w:val="0"/>
      <w:divBdr>
        <w:top w:val="none" w:sz="0" w:space="0" w:color="auto"/>
        <w:left w:val="none" w:sz="0" w:space="0" w:color="auto"/>
        <w:bottom w:val="none" w:sz="0" w:space="0" w:color="auto"/>
        <w:right w:val="none" w:sz="0" w:space="0" w:color="auto"/>
      </w:divBdr>
    </w:div>
    <w:div w:id="293027370">
      <w:bodyDiv w:val="1"/>
      <w:marLeft w:val="0"/>
      <w:marRight w:val="0"/>
      <w:marTop w:val="0"/>
      <w:marBottom w:val="0"/>
      <w:divBdr>
        <w:top w:val="none" w:sz="0" w:space="0" w:color="auto"/>
        <w:left w:val="none" w:sz="0" w:space="0" w:color="auto"/>
        <w:bottom w:val="none" w:sz="0" w:space="0" w:color="auto"/>
        <w:right w:val="none" w:sz="0" w:space="0" w:color="auto"/>
      </w:divBdr>
    </w:div>
    <w:div w:id="327486691">
      <w:bodyDiv w:val="1"/>
      <w:marLeft w:val="0"/>
      <w:marRight w:val="0"/>
      <w:marTop w:val="0"/>
      <w:marBottom w:val="0"/>
      <w:divBdr>
        <w:top w:val="none" w:sz="0" w:space="0" w:color="auto"/>
        <w:left w:val="none" w:sz="0" w:space="0" w:color="auto"/>
        <w:bottom w:val="none" w:sz="0" w:space="0" w:color="auto"/>
        <w:right w:val="none" w:sz="0" w:space="0" w:color="auto"/>
      </w:divBdr>
    </w:div>
    <w:div w:id="334113192">
      <w:bodyDiv w:val="1"/>
      <w:marLeft w:val="0"/>
      <w:marRight w:val="0"/>
      <w:marTop w:val="0"/>
      <w:marBottom w:val="0"/>
      <w:divBdr>
        <w:top w:val="none" w:sz="0" w:space="0" w:color="auto"/>
        <w:left w:val="none" w:sz="0" w:space="0" w:color="auto"/>
        <w:bottom w:val="none" w:sz="0" w:space="0" w:color="auto"/>
        <w:right w:val="none" w:sz="0" w:space="0" w:color="auto"/>
      </w:divBdr>
    </w:div>
    <w:div w:id="385304830">
      <w:bodyDiv w:val="1"/>
      <w:marLeft w:val="0"/>
      <w:marRight w:val="0"/>
      <w:marTop w:val="0"/>
      <w:marBottom w:val="0"/>
      <w:divBdr>
        <w:top w:val="none" w:sz="0" w:space="0" w:color="auto"/>
        <w:left w:val="none" w:sz="0" w:space="0" w:color="auto"/>
        <w:bottom w:val="none" w:sz="0" w:space="0" w:color="auto"/>
        <w:right w:val="none" w:sz="0" w:space="0" w:color="auto"/>
      </w:divBdr>
    </w:div>
    <w:div w:id="423957564">
      <w:bodyDiv w:val="1"/>
      <w:marLeft w:val="0"/>
      <w:marRight w:val="0"/>
      <w:marTop w:val="0"/>
      <w:marBottom w:val="0"/>
      <w:divBdr>
        <w:top w:val="none" w:sz="0" w:space="0" w:color="auto"/>
        <w:left w:val="none" w:sz="0" w:space="0" w:color="auto"/>
        <w:bottom w:val="none" w:sz="0" w:space="0" w:color="auto"/>
        <w:right w:val="none" w:sz="0" w:space="0" w:color="auto"/>
      </w:divBdr>
    </w:div>
    <w:div w:id="433869128">
      <w:bodyDiv w:val="1"/>
      <w:marLeft w:val="0"/>
      <w:marRight w:val="0"/>
      <w:marTop w:val="0"/>
      <w:marBottom w:val="0"/>
      <w:divBdr>
        <w:top w:val="none" w:sz="0" w:space="0" w:color="auto"/>
        <w:left w:val="none" w:sz="0" w:space="0" w:color="auto"/>
        <w:bottom w:val="none" w:sz="0" w:space="0" w:color="auto"/>
        <w:right w:val="none" w:sz="0" w:space="0" w:color="auto"/>
      </w:divBdr>
    </w:div>
    <w:div w:id="457725928">
      <w:bodyDiv w:val="1"/>
      <w:marLeft w:val="0"/>
      <w:marRight w:val="0"/>
      <w:marTop w:val="0"/>
      <w:marBottom w:val="0"/>
      <w:divBdr>
        <w:top w:val="none" w:sz="0" w:space="0" w:color="auto"/>
        <w:left w:val="none" w:sz="0" w:space="0" w:color="auto"/>
        <w:bottom w:val="none" w:sz="0" w:space="0" w:color="auto"/>
        <w:right w:val="none" w:sz="0" w:space="0" w:color="auto"/>
      </w:divBdr>
    </w:div>
    <w:div w:id="476267711">
      <w:bodyDiv w:val="1"/>
      <w:marLeft w:val="0"/>
      <w:marRight w:val="0"/>
      <w:marTop w:val="0"/>
      <w:marBottom w:val="0"/>
      <w:divBdr>
        <w:top w:val="none" w:sz="0" w:space="0" w:color="auto"/>
        <w:left w:val="none" w:sz="0" w:space="0" w:color="auto"/>
        <w:bottom w:val="none" w:sz="0" w:space="0" w:color="auto"/>
        <w:right w:val="none" w:sz="0" w:space="0" w:color="auto"/>
      </w:divBdr>
    </w:div>
    <w:div w:id="542136045">
      <w:bodyDiv w:val="1"/>
      <w:marLeft w:val="0"/>
      <w:marRight w:val="0"/>
      <w:marTop w:val="0"/>
      <w:marBottom w:val="0"/>
      <w:divBdr>
        <w:top w:val="none" w:sz="0" w:space="0" w:color="auto"/>
        <w:left w:val="none" w:sz="0" w:space="0" w:color="auto"/>
        <w:bottom w:val="none" w:sz="0" w:space="0" w:color="auto"/>
        <w:right w:val="none" w:sz="0" w:space="0" w:color="auto"/>
      </w:divBdr>
    </w:div>
    <w:div w:id="579486308">
      <w:bodyDiv w:val="1"/>
      <w:marLeft w:val="0"/>
      <w:marRight w:val="0"/>
      <w:marTop w:val="0"/>
      <w:marBottom w:val="0"/>
      <w:divBdr>
        <w:top w:val="none" w:sz="0" w:space="0" w:color="auto"/>
        <w:left w:val="none" w:sz="0" w:space="0" w:color="auto"/>
        <w:bottom w:val="none" w:sz="0" w:space="0" w:color="auto"/>
        <w:right w:val="none" w:sz="0" w:space="0" w:color="auto"/>
      </w:divBdr>
    </w:div>
    <w:div w:id="582028305">
      <w:bodyDiv w:val="1"/>
      <w:marLeft w:val="0"/>
      <w:marRight w:val="0"/>
      <w:marTop w:val="0"/>
      <w:marBottom w:val="0"/>
      <w:divBdr>
        <w:top w:val="none" w:sz="0" w:space="0" w:color="auto"/>
        <w:left w:val="none" w:sz="0" w:space="0" w:color="auto"/>
        <w:bottom w:val="none" w:sz="0" w:space="0" w:color="auto"/>
        <w:right w:val="none" w:sz="0" w:space="0" w:color="auto"/>
      </w:divBdr>
    </w:div>
    <w:div w:id="591160976">
      <w:bodyDiv w:val="1"/>
      <w:marLeft w:val="0"/>
      <w:marRight w:val="0"/>
      <w:marTop w:val="0"/>
      <w:marBottom w:val="0"/>
      <w:divBdr>
        <w:top w:val="none" w:sz="0" w:space="0" w:color="auto"/>
        <w:left w:val="none" w:sz="0" w:space="0" w:color="auto"/>
        <w:bottom w:val="none" w:sz="0" w:space="0" w:color="auto"/>
        <w:right w:val="none" w:sz="0" w:space="0" w:color="auto"/>
      </w:divBdr>
      <w:divsChild>
        <w:div w:id="874927539">
          <w:marLeft w:val="0"/>
          <w:marRight w:val="0"/>
          <w:marTop w:val="0"/>
          <w:marBottom w:val="0"/>
          <w:divBdr>
            <w:top w:val="none" w:sz="0" w:space="0" w:color="auto"/>
            <w:left w:val="none" w:sz="0" w:space="0" w:color="auto"/>
            <w:bottom w:val="none" w:sz="0" w:space="0" w:color="auto"/>
            <w:right w:val="none" w:sz="0" w:space="0" w:color="auto"/>
          </w:divBdr>
        </w:div>
        <w:div w:id="1418214619">
          <w:marLeft w:val="0"/>
          <w:marRight w:val="0"/>
          <w:marTop w:val="0"/>
          <w:marBottom w:val="0"/>
          <w:divBdr>
            <w:top w:val="none" w:sz="0" w:space="0" w:color="auto"/>
            <w:left w:val="none" w:sz="0" w:space="0" w:color="auto"/>
            <w:bottom w:val="none" w:sz="0" w:space="0" w:color="auto"/>
            <w:right w:val="none" w:sz="0" w:space="0" w:color="auto"/>
          </w:divBdr>
        </w:div>
        <w:div w:id="1009797107">
          <w:marLeft w:val="0"/>
          <w:marRight w:val="0"/>
          <w:marTop w:val="0"/>
          <w:marBottom w:val="0"/>
          <w:divBdr>
            <w:top w:val="none" w:sz="0" w:space="0" w:color="auto"/>
            <w:left w:val="none" w:sz="0" w:space="0" w:color="auto"/>
            <w:bottom w:val="none" w:sz="0" w:space="0" w:color="auto"/>
            <w:right w:val="none" w:sz="0" w:space="0" w:color="auto"/>
          </w:divBdr>
        </w:div>
        <w:div w:id="1164782898">
          <w:marLeft w:val="0"/>
          <w:marRight w:val="0"/>
          <w:marTop w:val="0"/>
          <w:marBottom w:val="0"/>
          <w:divBdr>
            <w:top w:val="none" w:sz="0" w:space="0" w:color="auto"/>
            <w:left w:val="none" w:sz="0" w:space="0" w:color="auto"/>
            <w:bottom w:val="none" w:sz="0" w:space="0" w:color="auto"/>
            <w:right w:val="none" w:sz="0" w:space="0" w:color="auto"/>
          </w:divBdr>
        </w:div>
        <w:div w:id="1856067591">
          <w:marLeft w:val="0"/>
          <w:marRight w:val="0"/>
          <w:marTop w:val="0"/>
          <w:marBottom w:val="0"/>
          <w:divBdr>
            <w:top w:val="none" w:sz="0" w:space="0" w:color="auto"/>
            <w:left w:val="none" w:sz="0" w:space="0" w:color="auto"/>
            <w:bottom w:val="none" w:sz="0" w:space="0" w:color="auto"/>
            <w:right w:val="none" w:sz="0" w:space="0" w:color="auto"/>
          </w:divBdr>
        </w:div>
      </w:divsChild>
    </w:div>
    <w:div w:id="717171361">
      <w:bodyDiv w:val="1"/>
      <w:marLeft w:val="0"/>
      <w:marRight w:val="0"/>
      <w:marTop w:val="0"/>
      <w:marBottom w:val="0"/>
      <w:divBdr>
        <w:top w:val="none" w:sz="0" w:space="0" w:color="auto"/>
        <w:left w:val="none" w:sz="0" w:space="0" w:color="auto"/>
        <w:bottom w:val="none" w:sz="0" w:space="0" w:color="auto"/>
        <w:right w:val="none" w:sz="0" w:space="0" w:color="auto"/>
      </w:divBdr>
    </w:div>
    <w:div w:id="733165502">
      <w:bodyDiv w:val="1"/>
      <w:marLeft w:val="0"/>
      <w:marRight w:val="0"/>
      <w:marTop w:val="0"/>
      <w:marBottom w:val="0"/>
      <w:divBdr>
        <w:top w:val="none" w:sz="0" w:space="0" w:color="auto"/>
        <w:left w:val="none" w:sz="0" w:space="0" w:color="auto"/>
        <w:bottom w:val="none" w:sz="0" w:space="0" w:color="auto"/>
        <w:right w:val="none" w:sz="0" w:space="0" w:color="auto"/>
      </w:divBdr>
    </w:div>
    <w:div w:id="739601019">
      <w:bodyDiv w:val="1"/>
      <w:marLeft w:val="0"/>
      <w:marRight w:val="0"/>
      <w:marTop w:val="0"/>
      <w:marBottom w:val="0"/>
      <w:divBdr>
        <w:top w:val="none" w:sz="0" w:space="0" w:color="auto"/>
        <w:left w:val="none" w:sz="0" w:space="0" w:color="auto"/>
        <w:bottom w:val="none" w:sz="0" w:space="0" w:color="auto"/>
        <w:right w:val="none" w:sz="0" w:space="0" w:color="auto"/>
      </w:divBdr>
    </w:div>
    <w:div w:id="746346378">
      <w:bodyDiv w:val="1"/>
      <w:marLeft w:val="0"/>
      <w:marRight w:val="0"/>
      <w:marTop w:val="0"/>
      <w:marBottom w:val="0"/>
      <w:divBdr>
        <w:top w:val="none" w:sz="0" w:space="0" w:color="auto"/>
        <w:left w:val="none" w:sz="0" w:space="0" w:color="auto"/>
        <w:bottom w:val="none" w:sz="0" w:space="0" w:color="auto"/>
        <w:right w:val="none" w:sz="0" w:space="0" w:color="auto"/>
      </w:divBdr>
    </w:div>
    <w:div w:id="747505287">
      <w:bodyDiv w:val="1"/>
      <w:marLeft w:val="0"/>
      <w:marRight w:val="0"/>
      <w:marTop w:val="0"/>
      <w:marBottom w:val="0"/>
      <w:divBdr>
        <w:top w:val="none" w:sz="0" w:space="0" w:color="auto"/>
        <w:left w:val="none" w:sz="0" w:space="0" w:color="auto"/>
        <w:bottom w:val="none" w:sz="0" w:space="0" w:color="auto"/>
        <w:right w:val="none" w:sz="0" w:space="0" w:color="auto"/>
      </w:divBdr>
    </w:div>
    <w:div w:id="760218256">
      <w:bodyDiv w:val="1"/>
      <w:marLeft w:val="0"/>
      <w:marRight w:val="0"/>
      <w:marTop w:val="0"/>
      <w:marBottom w:val="0"/>
      <w:divBdr>
        <w:top w:val="none" w:sz="0" w:space="0" w:color="auto"/>
        <w:left w:val="none" w:sz="0" w:space="0" w:color="auto"/>
        <w:bottom w:val="none" w:sz="0" w:space="0" w:color="auto"/>
        <w:right w:val="none" w:sz="0" w:space="0" w:color="auto"/>
      </w:divBdr>
    </w:div>
    <w:div w:id="783117203">
      <w:bodyDiv w:val="1"/>
      <w:marLeft w:val="0"/>
      <w:marRight w:val="0"/>
      <w:marTop w:val="0"/>
      <w:marBottom w:val="0"/>
      <w:divBdr>
        <w:top w:val="none" w:sz="0" w:space="0" w:color="auto"/>
        <w:left w:val="none" w:sz="0" w:space="0" w:color="auto"/>
        <w:bottom w:val="none" w:sz="0" w:space="0" w:color="auto"/>
        <w:right w:val="none" w:sz="0" w:space="0" w:color="auto"/>
      </w:divBdr>
    </w:div>
    <w:div w:id="870919775">
      <w:bodyDiv w:val="1"/>
      <w:marLeft w:val="0"/>
      <w:marRight w:val="0"/>
      <w:marTop w:val="0"/>
      <w:marBottom w:val="0"/>
      <w:divBdr>
        <w:top w:val="none" w:sz="0" w:space="0" w:color="auto"/>
        <w:left w:val="none" w:sz="0" w:space="0" w:color="auto"/>
        <w:bottom w:val="none" w:sz="0" w:space="0" w:color="auto"/>
        <w:right w:val="none" w:sz="0" w:space="0" w:color="auto"/>
      </w:divBdr>
    </w:div>
    <w:div w:id="913008448">
      <w:bodyDiv w:val="1"/>
      <w:marLeft w:val="0"/>
      <w:marRight w:val="0"/>
      <w:marTop w:val="0"/>
      <w:marBottom w:val="0"/>
      <w:divBdr>
        <w:top w:val="none" w:sz="0" w:space="0" w:color="auto"/>
        <w:left w:val="none" w:sz="0" w:space="0" w:color="auto"/>
        <w:bottom w:val="none" w:sz="0" w:space="0" w:color="auto"/>
        <w:right w:val="none" w:sz="0" w:space="0" w:color="auto"/>
      </w:divBdr>
    </w:div>
    <w:div w:id="982808323">
      <w:bodyDiv w:val="1"/>
      <w:marLeft w:val="0"/>
      <w:marRight w:val="0"/>
      <w:marTop w:val="0"/>
      <w:marBottom w:val="0"/>
      <w:divBdr>
        <w:top w:val="none" w:sz="0" w:space="0" w:color="auto"/>
        <w:left w:val="none" w:sz="0" w:space="0" w:color="auto"/>
        <w:bottom w:val="none" w:sz="0" w:space="0" w:color="auto"/>
        <w:right w:val="none" w:sz="0" w:space="0" w:color="auto"/>
      </w:divBdr>
      <w:divsChild>
        <w:div w:id="174460539">
          <w:marLeft w:val="0"/>
          <w:marRight w:val="0"/>
          <w:marTop w:val="0"/>
          <w:marBottom w:val="0"/>
          <w:divBdr>
            <w:top w:val="none" w:sz="0" w:space="0" w:color="auto"/>
            <w:left w:val="none" w:sz="0" w:space="0" w:color="auto"/>
            <w:bottom w:val="none" w:sz="0" w:space="0" w:color="auto"/>
            <w:right w:val="none" w:sz="0" w:space="0" w:color="auto"/>
          </w:divBdr>
        </w:div>
        <w:div w:id="541871070">
          <w:marLeft w:val="0"/>
          <w:marRight w:val="0"/>
          <w:marTop w:val="0"/>
          <w:marBottom w:val="0"/>
          <w:divBdr>
            <w:top w:val="none" w:sz="0" w:space="0" w:color="auto"/>
            <w:left w:val="none" w:sz="0" w:space="0" w:color="auto"/>
            <w:bottom w:val="none" w:sz="0" w:space="0" w:color="auto"/>
            <w:right w:val="none" w:sz="0" w:space="0" w:color="auto"/>
          </w:divBdr>
        </w:div>
        <w:div w:id="698822411">
          <w:marLeft w:val="0"/>
          <w:marRight w:val="0"/>
          <w:marTop w:val="0"/>
          <w:marBottom w:val="0"/>
          <w:divBdr>
            <w:top w:val="none" w:sz="0" w:space="0" w:color="auto"/>
            <w:left w:val="none" w:sz="0" w:space="0" w:color="auto"/>
            <w:bottom w:val="none" w:sz="0" w:space="0" w:color="auto"/>
            <w:right w:val="none" w:sz="0" w:space="0" w:color="auto"/>
          </w:divBdr>
        </w:div>
        <w:div w:id="1479347934">
          <w:marLeft w:val="0"/>
          <w:marRight w:val="0"/>
          <w:marTop w:val="0"/>
          <w:marBottom w:val="0"/>
          <w:divBdr>
            <w:top w:val="none" w:sz="0" w:space="0" w:color="auto"/>
            <w:left w:val="none" w:sz="0" w:space="0" w:color="auto"/>
            <w:bottom w:val="none" w:sz="0" w:space="0" w:color="auto"/>
            <w:right w:val="none" w:sz="0" w:space="0" w:color="auto"/>
          </w:divBdr>
        </w:div>
        <w:div w:id="1472865414">
          <w:marLeft w:val="0"/>
          <w:marRight w:val="0"/>
          <w:marTop w:val="0"/>
          <w:marBottom w:val="0"/>
          <w:divBdr>
            <w:top w:val="none" w:sz="0" w:space="0" w:color="auto"/>
            <w:left w:val="none" w:sz="0" w:space="0" w:color="auto"/>
            <w:bottom w:val="none" w:sz="0" w:space="0" w:color="auto"/>
            <w:right w:val="none" w:sz="0" w:space="0" w:color="auto"/>
          </w:divBdr>
        </w:div>
        <w:div w:id="1271661654">
          <w:marLeft w:val="0"/>
          <w:marRight w:val="0"/>
          <w:marTop w:val="0"/>
          <w:marBottom w:val="0"/>
          <w:divBdr>
            <w:top w:val="none" w:sz="0" w:space="0" w:color="auto"/>
            <w:left w:val="none" w:sz="0" w:space="0" w:color="auto"/>
            <w:bottom w:val="none" w:sz="0" w:space="0" w:color="auto"/>
            <w:right w:val="none" w:sz="0" w:space="0" w:color="auto"/>
          </w:divBdr>
        </w:div>
        <w:div w:id="1656758590">
          <w:marLeft w:val="0"/>
          <w:marRight w:val="0"/>
          <w:marTop w:val="0"/>
          <w:marBottom w:val="0"/>
          <w:divBdr>
            <w:top w:val="none" w:sz="0" w:space="0" w:color="auto"/>
            <w:left w:val="none" w:sz="0" w:space="0" w:color="auto"/>
            <w:bottom w:val="none" w:sz="0" w:space="0" w:color="auto"/>
            <w:right w:val="none" w:sz="0" w:space="0" w:color="auto"/>
          </w:divBdr>
        </w:div>
        <w:div w:id="1408383680">
          <w:marLeft w:val="0"/>
          <w:marRight w:val="0"/>
          <w:marTop w:val="0"/>
          <w:marBottom w:val="0"/>
          <w:divBdr>
            <w:top w:val="none" w:sz="0" w:space="0" w:color="auto"/>
            <w:left w:val="none" w:sz="0" w:space="0" w:color="auto"/>
            <w:bottom w:val="none" w:sz="0" w:space="0" w:color="auto"/>
            <w:right w:val="none" w:sz="0" w:space="0" w:color="auto"/>
          </w:divBdr>
        </w:div>
        <w:div w:id="1823345753">
          <w:marLeft w:val="0"/>
          <w:marRight w:val="0"/>
          <w:marTop w:val="0"/>
          <w:marBottom w:val="0"/>
          <w:divBdr>
            <w:top w:val="none" w:sz="0" w:space="0" w:color="auto"/>
            <w:left w:val="none" w:sz="0" w:space="0" w:color="auto"/>
            <w:bottom w:val="none" w:sz="0" w:space="0" w:color="auto"/>
            <w:right w:val="none" w:sz="0" w:space="0" w:color="auto"/>
          </w:divBdr>
        </w:div>
        <w:div w:id="792407588">
          <w:marLeft w:val="0"/>
          <w:marRight w:val="0"/>
          <w:marTop w:val="0"/>
          <w:marBottom w:val="0"/>
          <w:divBdr>
            <w:top w:val="none" w:sz="0" w:space="0" w:color="auto"/>
            <w:left w:val="none" w:sz="0" w:space="0" w:color="auto"/>
            <w:bottom w:val="none" w:sz="0" w:space="0" w:color="auto"/>
            <w:right w:val="none" w:sz="0" w:space="0" w:color="auto"/>
          </w:divBdr>
        </w:div>
        <w:div w:id="741828904">
          <w:marLeft w:val="0"/>
          <w:marRight w:val="0"/>
          <w:marTop w:val="0"/>
          <w:marBottom w:val="0"/>
          <w:divBdr>
            <w:top w:val="none" w:sz="0" w:space="0" w:color="auto"/>
            <w:left w:val="none" w:sz="0" w:space="0" w:color="auto"/>
            <w:bottom w:val="none" w:sz="0" w:space="0" w:color="auto"/>
            <w:right w:val="none" w:sz="0" w:space="0" w:color="auto"/>
          </w:divBdr>
        </w:div>
        <w:div w:id="1071536588">
          <w:marLeft w:val="0"/>
          <w:marRight w:val="0"/>
          <w:marTop w:val="0"/>
          <w:marBottom w:val="0"/>
          <w:divBdr>
            <w:top w:val="none" w:sz="0" w:space="0" w:color="auto"/>
            <w:left w:val="none" w:sz="0" w:space="0" w:color="auto"/>
            <w:bottom w:val="none" w:sz="0" w:space="0" w:color="auto"/>
            <w:right w:val="none" w:sz="0" w:space="0" w:color="auto"/>
          </w:divBdr>
        </w:div>
        <w:div w:id="178588654">
          <w:marLeft w:val="0"/>
          <w:marRight w:val="0"/>
          <w:marTop w:val="0"/>
          <w:marBottom w:val="0"/>
          <w:divBdr>
            <w:top w:val="none" w:sz="0" w:space="0" w:color="auto"/>
            <w:left w:val="none" w:sz="0" w:space="0" w:color="auto"/>
            <w:bottom w:val="none" w:sz="0" w:space="0" w:color="auto"/>
            <w:right w:val="none" w:sz="0" w:space="0" w:color="auto"/>
          </w:divBdr>
        </w:div>
        <w:div w:id="1187405133">
          <w:marLeft w:val="0"/>
          <w:marRight w:val="0"/>
          <w:marTop w:val="0"/>
          <w:marBottom w:val="0"/>
          <w:divBdr>
            <w:top w:val="none" w:sz="0" w:space="0" w:color="auto"/>
            <w:left w:val="none" w:sz="0" w:space="0" w:color="auto"/>
            <w:bottom w:val="none" w:sz="0" w:space="0" w:color="auto"/>
            <w:right w:val="none" w:sz="0" w:space="0" w:color="auto"/>
          </w:divBdr>
        </w:div>
        <w:div w:id="2133789683">
          <w:marLeft w:val="0"/>
          <w:marRight w:val="0"/>
          <w:marTop w:val="0"/>
          <w:marBottom w:val="0"/>
          <w:divBdr>
            <w:top w:val="none" w:sz="0" w:space="0" w:color="auto"/>
            <w:left w:val="none" w:sz="0" w:space="0" w:color="auto"/>
            <w:bottom w:val="none" w:sz="0" w:space="0" w:color="auto"/>
            <w:right w:val="none" w:sz="0" w:space="0" w:color="auto"/>
          </w:divBdr>
        </w:div>
        <w:div w:id="110589135">
          <w:marLeft w:val="0"/>
          <w:marRight w:val="0"/>
          <w:marTop w:val="0"/>
          <w:marBottom w:val="0"/>
          <w:divBdr>
            <w:top w:val="none" w:sz="0" w:space="0" w:color="auto"/>
            <w:left w:val="none" w:sz="0" w:space="0" w:color="auto"/>
            <w:bottom w:val="none" w:sz="0" w:space="0" w:color="auto"/>
            <w:right w:val="none" w:sz="0" w:space="0" w:color="auto"/>
          </w:divBdr>
        </w:div>
        <w:div w:id="1319457283">
          <w:marLeft w:val="0"/>
          <w:marRight w:val="0"/>
          <w:marTop w:val="0"/>
          <w:marBottom w:val="0"/>
          <w:divBdr>
            <w:top w:val="none" w:sz="0" w:space="0" w:color="auto"/>
            <w:left w:val="none" w:sz="0" w:space="0" w:color="auto"/>
            <w:bottom w:val="none" w:sz="0" w:space="0" w:color="auto"/>
            <w:right w:val="none" w:sz="0" w:space="0" w:color="auto"/>
          </w:divBdr>
        </w:div>
        <w:div w:id="1629388029">
          <w:marLeft w:val="0"/>
          <w:marRight w:val="0"/>
          <w:marTop w:val="0"/>
          <w:marBottom w:val="0"/>
          <w:divBdr>
            <w:top w:val="none" w:sz="0" w:space="0" w:color="auto"/>
            <w:left w:val="none" w:sz="0" w:space="0" w:color="auto"/>
            <w:bottom w:val="none" w:sz="0" w:space="0" w:color="auto"/>
            <w:right w:val="none" w:sz="0" w:space="0" w:color="auto"/>
          </w:divBdr>
        </w:div>
        <w:div w:id="888954715">
          <w:marLeft w:val="0"/>
          <w:marRight w:val="0"/>
          <w:marTop w:val="0"/>
          <w:marBottom w:val="0"/>
          <w:divBdr>
            <w:top w:val="none" w:sz="0" w:space="0" w:color="auto"/>
            <w:left w:val="none" w:sz="0" w:space="0" w:color="auto"/>
            <w:bottom w:val="none" w:sz="0" w:space="0" w:color="auto"/>
            <w:right w:val="none" w:sz="0" w:space="0" w:color="auto"/>
          </w:divBdr>
        </w:div>
        <w:div w:id="1295526374">
          <w:marLeft w:val="0"/>
          <w:marRight w:val="0"/>
          <w:marTop w:val="0"/>
          <w:marBottom w:val="0"/>
          <w:divBdr>
            <w:top w:val="none" w:sz="0" w:space="0" w:color="auto"/>
            <w:left w:val="none" w:sz="0" w:space="0" w:color="auto"/>
            <w:bottom w:val="none" w:sz="0" w:space="0" w:color="auto"/>
            <w:right w:val="none" w:sz="0" w:space="0" w:color="auto"/>
          </w:divBdr>
        </w:div>
        <w:div w:id="1636712179">
          <w:marLeft w:val="0"/>
          <w:marRight w:val="0"/>
          <w:marTop w:val="0"/>
          <w:marBottom w:val="0"/>
          <w:divBdr>
            <w:top w:val="none" w:sz="0" w:space="0" w:color="auto"/>
            <w:left w:val="none" w:sz="0" w:space="0" w:color="auto"/>
            <w:bottom w:val="none" w:sz="0" w:space="0" w:color="auto"/>
            <w:right w:val="none" w:sz="0" w:space="0" w:color="auto"/>
          </w:divBdr>
        </w:div>
        <w:div w:id="75908089">
          <w:marLeft w:val="0"/>
          <w:marRight w:val="0"/>
          <w:marTop w:val="0"/>
          <w:marBottom w:val="0"/>
          <w:divBdr>
            <w:top w:val="none" w:sz="0" w:space="0" w:color="auto"/>
            <w:left w:val="none" w:sz="0" w:space="0" w:color="auto"/>
            <w:bottom w:val="none" w:sz="0" w:space="0" w:color="auto"/>
            <w:right w:val="none" w:sz="0" w:space="0" w:color="auto"/>
          </w:divBdr>
        </w:div>
        <w:div w:id="1097209371">
          <w:marLeft w:val="0"/>
          <w:marRight w:val="0"/>
          <w:marTop w:val="0"/>
          <w:marBottom w:val="0"/>
          <w:divBdr>
            <w:top w:val="none" w:sz="0" w:space="0" w:color="auto"/>
            <w:left w:val="none" w:sz="0" w:space="0" w:color="auto"/>
            <w:bottom w:val="none" w:sz="0" w:space="0" w:color="auto"/>
            <w:right w:val="none" w:sz="0" w:space="0" w:color="auto"/>
          </w:divBdr>
        </w:div>
        <w:div w:id="441850841">
          <w:marLeft w:val="0"/>
          <w:marRight w:val="0"/>
          <w:marTop w:val="0"/>
          <w:marBottom w:val="0"/>
          <w:divBdr>
            <w:top w:val="none" w:sz="0" w:space="0" w:color="auto"/>
            <w:left w:val="none" w:sz="0" w:space="0" w:color="auto"/>
            <w:bottom w:val="none" w:sz="0" w:space="0" w:color="auto"/>
            <w:right w:val="none" w:sz="0" w:space="0" w:color="auto"/>
          </w:divBdr>
        </w:div>
        <w:div w:id="1930846439">
          <w:marLeft w:val="0"/>
          <w:marRight w:val="0"/>
          <w:marTop w:val="0"/>
          <w:marBottom w:val="0"/>
          <w:divBdr>
            <w:top w:val="none" w:sz="0" w:space="0" w:color="auto"/>
            <w:left w:val="none" w:sz="0" w:space="0" w:color="auto"/>
            <w:bottom w:val="none" w:sz="0" w:space="0" w:color="auto"/>
            <w:right w:val="none" w:sz="0" w:space="0" w:color="auto"/>
          </w:divBdr>
        </w:div>
        <w:div w:id="759103845">
          <w:marLeft w:val="0"/>
          <w:marRight w:val="0"/>
          <w:marTop w:val="0"/>
          <w:marBottom w:val="0"/>
          <w:divBdr>
            <w:top w:val="none" w:sz="0" w:space="0" w:color="auto"/>
            <w:left w:val="none" w:sz="0" w:space="0" w:color="auto"/>
            <w:bottom w:val="none" w:sz="0" w:space="0" w:color="auto"/>
            <w:right w:val="none" w:sz="0" w:space="0" w:color="auto"/>
          </w:divBdr>
        </w:div>
        <w:div w:id="249704833">
          <w:marLeft w:val="0"/>
          <w:marRight w:val="0"/>
          <w:marTop w:val="0"/>
          <w:marBottom w:val="0"/>
          <w:divBdr>
            <w:top w:val="none" w:sz="0" w:space="0" w:color="auto"/>
            <w:left w:val="none" w:sz="0" w:space="0" w:color="auto"/>
            <w:bottom w:val="none" w:sz="0" w:space="0" w:color="auto"/>
            <w:right w:val="none" w:sz="0" w:space="0" w:color="auto"/>
          </w:divBdr>
        </w:div>
      </w:divsChild>
    </w:div>
    <w:div w:id="983970713">
      <w:bodyDiv w:val="1"/>
      <w:marLeft w:val="0"/>
      <w:marRight w:val="0"/>
      <w:marTop w:val="0"/>
      <w:marBottom w:val="0"/>
      <w:divBdr>
        <w:top w:val="none" w:sz="0" w:space="0" w:color="auto"/>
        <w:left w:val="none" w:sz="0" w:space="0" w:color="auto"/>
        <w:bottom w:val="none" w:sz="0" w:space="0" w:color="auto"/>
        <w:right w:val="none" w:sz="0" w:space="0" w:color="auto"/>
      </w:divBdr>
    </w:div>
    <w:div w:id="1040587395">
      <w:bodyDiv w:val="1"/>
      <w:marLeft w:val="0"/>
      <w:marRight w:val="0"/>
      <w:marTop w:val="0"/>
      <w:marBottom w:val="0"/>
      <w:divBdr>
        <w:top w:val="none" w:sz="0" w:space="0" w:color="auto"/>
        <w:left w:val="none" w:sz="0" w:space="0" w:color="auto"/>
        <w:bottom w:val="none" w:sz="0" w:space="0" w:color="auto"/>
        <w:right w:val="none" w:sz="0" w:space="0" w:color="auto"/>
      </w:divBdr>
    </w:div>
    <w:div w:id="1066026015">
      <w:bodyDiv w:val="1"/>
      <w:marLeft w:val="0"/>
      <w:marRight w:val="0"/>
      <w:marTop w:val="0"/>
      <w:marBottom w:val="0"/>
      <w:divBdr>
        <w:top w:val="none" w:sz="0" w:space="0" w:color="auto"/>
        <w:left w:val="none" w:sz="0" w:space="0" w:color="auto"/>
        <w:bottom w:val="none" w:sz="0" w:space="0" w:color="auto"/>
        <w:right w:val="none" w:sz="0" w:space="0" w:color="auto"/>
      </w:divBdr>
    </w:div>
    <w:div w:id="1066103476">
      <w:bodyDiv w:val="1"/>
      <w:marLeft w:val="0"/>
      <w:marRight w:val="0"/>
      <w:marTop w:val="0"/>
      <w:marBottom w:val="0"/>
      <w:divBdr>
        <w:top w:val="none" w:sz="0" w:space="0" w:color="auto"/>
        <w:left w:val="none" w:sz="0" w:space="0" w:color="auto"/>
        <w:bottom w:val="none" w:sz="0" w:space="0" w:color="auto"/>
        <w:right w:val="none" w:sz="0" w:space="0" w:color="auto"/>
      </w:divBdr>
    </w:div>
    <w:div w:id="1074544973">
      <w:bodyDiv w:val="1"/>
      <w:marLeft w:val="0"/>
      <w:marRight w:val="0"/>
      <w:marTop w:val="0"/>
      <w:marBottom w:val="0"/>
      <w:divBdr>
        <w:top w:val="none" w:sz="0" w:space="0" w:color="auto"/>
        <w:left w:val="none" w:sz="0" w:space="0" w:color="auto"/>
        <w:bottom w:val="none" w:sz="0" w:space="0" w:color="auto"/>
        <w:right w:val="none" w:sz="0" w:space="0" w:color="auto"/>
      </w:divBdr>
    </w:div>
    <w:div w:id="1098985192">
      <w:bodyDiv w:val="1"/>
      <w:marLeft w:val="0"/>
      <w:marRight w:val="0"/>
      <w:marTop w:val="0"/>
      <w:marBottom w:val="0"/>
      <w:divBdr>
        <w:top w:val="none" w:sz="0" w:space="0" w:color="auto"/>
        <w:left w:val="none" w:sz="0" w:space="0" w:color="auto"/>
        <w:bottom w:val="none" w:sz="0" w:space="0" w:color="auto"/>
        <w:right w:val="none" w:sz="0" w:space="0" w:color="auto"/>
      </w:divBdr>
    </w:div>
    <w:div w:id="1113671711">
      <w:bodyDiv w:val="1"/>
      <w:marLeft w:val="0"/>
      <w:marRight w:val="0"/>
      <w:marTop w:val="0"/>
      <w:marBottom w:val="0"/>
      <w:divBdr>
        <w:top w:val="none" w:sz="0" w:space="0" w:color="auto"/>
        <w:left w:val="none" w:sz="0" w:space="0" w:color="auto"/>
        <w:bottom w:val="none" w:sz="0" w:space="0" w:color="auto"/>
        <w:right w:val="none" w:sz="0" w:space="0" w:color="auto"/>
      </w:divBdr>
    </w:div>
    <w:div w:id="1151212684">
      <w:bodyDiv w:val="1"/>
      <w:marLeft w:val="0"/>
      <w:marRight w:val="0"/>
      <w:marTop w:val="0"/>
      <w:marBottom w:val="0"/>
      <w:divBdr>
        <w:top w:val="none" w:sz="0" w:space="0" w:color="auto"/>
        <w:left w:val="none" w:sz="0" w:space="0" w:color="auto"/>
        <w:bottom w:val="none" w:sz="0" w:space="0" w:color="auto"/>
        <w:right w:val="none" w:sz="0" w:space="0" w:color="auto"/>
      </w:divBdr>
    </w:div>
    <w:div w:id="1183711259">
      <w:bodyDiv w:val="1"/>
      <w:marLeft w:val="0"/>
      <w:marRight w:val="0"/>
      <w:marTop w:val="0"/>
      <w:marBottom w:val="0"/>
      <w:divBdr>
        <w:top w:val="none" w:sz="0" w:space="0" w:color="auto"/>
        <w:left w:val="none" w:sz="0" w:space="0" w:color="auto"/>
        <w:bottom w:val="none" w:sz="0" w:space="0" w:color="auto"/>
        <w:right w:val="none" w:sz="0" w:space="0" w:color="auto"/>
      </w:divBdr>
    </w:div>
    <w:div w:id="1245917237">
      <w:bodyDiv w:val="1"/>
      <w:marLeft w:val="0"/>
      <w:marRight w:val="0"/>
      <w:marTop w:val="0"/>
      <w:marBottom w:val="0"/>
      <w:divBdr>
        <w:top w:val="none" w:sz="0" w:space="0" w:color="auto"/>
        <w:left w:val="none" w:sz="0" w:space="0" w:color="auto"/>
        <w:bottom w:val="none" w:sz="0" w:space="0" w:color="auto"/>
        <w:right w:val="none" w:sz="0" w:space="0" w:color="auto"/>
      </w:divBdr>
    </w:div>
    <w:div w:id="1326981918">
      <w:bodyDiv w:val="1"/>
      <w:marLeft w:val="0"/>
      <w:marRight w:val="0"/>
      <w:marTop w:val="0"/>
      <w:marBottom w:val="0"/>
      <w:divBdr>
        <w:top w:val="none" w:sz="0" w:space="0" w:color="auto"/>
        <w:left w:val="none" w:sz="0" w:space="0" w:color="auto"/>
        <w:bottom w:val="none" w:sz="0" w:space="0" w:color="auto"/>
        <w:right w:val="none" w:sz="0" w:space="0" w:color="auto"/>
      </w:divBdr>
    </w:div>
    <w:div w:id="1331366567">
      <w:bodyDiv w:val="1"/>
      <w:marLeft w:val="0"/>
      <w:marRight w:val="0"/>
      <w:marTop w:val="0"/>
      <w:marBottom w:val="0"/>
      <w:divBdr>
        <w:top w:val="none" w:sz="0" w:space="0" w:color="auto"/>
        <w:left w:val="none" w:sz="0" w:space="0" w:color="auto"/>
        <w:bottom w:val="none" w:sz="0" w:space="0" w:color="auto"/>
        <w:right w:val="none" w:sz="0" w:space="0" w:color="auto"/>
      </w:divBdr>
    </w:div>
    <w:div w:id="1334336885">
      <w:bodyDiv w:val="1"/>
      <w:marLeft w:val="0"/>
      <w:marRight w:val="0"/>
      <w:marTop w:val="0"/>
      <w:marBottom w:val="0"/>
      <w:divBdr>
        <w:top w:val="none" w:sz="0" w:space="0" w:color="auto"/>
        <w:left w:val="none" w:sz="0" w:space="0" w:color="auto"/>
        <w:bottom w:val="none" w:sz="0" w:space="0" w:color="auto"/>
        <w:right w:val="none" w:sz="0" w:space="0" w:color="auto"/>
      </w:divBdr>
    </w:div>
    <w:div w:id="1359431156">
      <w:bodyDiv w:val="1"/>
      <w:marLeft w:val="0"/>
      <w:marRight w:val="0"/>
      <w:marTop w:val="0"/>
      <w:marBottom w:val="0"/>
      <w:divBdr>
        <w:top w:val="none" w:sz="0" w:space="0" w:color="auto"/>
        <w:left w:val="none" w:sz="0" w:space="0" w:color="auto"/>
        <w:bottom w:val="none" w:sz="0" w:space="0" w:color="auto"/>
        <w:right w:val="none" w:sz="0" w:space="0" w:color="auto"/>
      </w:divBdr>
    </w:div>
    <w:div w:id="1390690287">
      <w:bodyDiv w:val="1"/>
      <w:marLeft w:val="0"/>
      <w:marRight w:val="0"/>
      <w:marTop w:val="0"/>
      <w:marBottom w:val="0"/>
      <w:divBdr>
        <w:top w:val="none" w:sz="0" w:space="0" w:color="auto"/>
        <w:left w:val="none" w:sz="0" w:space="0" w:color="auto"/>
        <w:bottom w:val="none" w:sz="0" w:space="0" w:color="auto"/>
        <w:right w:val="none" w:sz="0" w:space="0" w:color="auto"/>
      </w:divBdr>
    </w:div>
    <w:div w:id="1396584535">
      <w:bodyDiv w:val="1"/>
      <w:marLeft w:val="0"/>
      <w:marRight w:val="0"/>
      <w:marTop w:val="0"/>
      <w:marBottom w:val="0"/>
      <w:divBdr>
        <w:top w:val="none" w:sz="0" w:space="0" w:color="auto"/>
        <w:left w:val="none" w:sz="0" w:space="0" w:color="auto"/>
        <w:bottom w:val="none" w:sz="0" w:space="0" w:color="auto"/>
        <w:right w:val="none" w:sz="0" w:space="0" w:color="auto"/>
      </w:divBdr>
    </w:div>
    <w:div w:id="1407996924">
      <w:bodyDiv w:val="1"/>
      <w:marLeft w:val="0"/>
      <w:marRight w:val="0"/>
      <w:marTop w:val="0"/>
      <w:marBottom w:val="0"/>
      <w:divBdr>
        <w:top w:val="none" w:sz="0" w:space="0" w:color="auto"/>
        <w:left w:val="none" w:sz="0" w:space="0" w:color="auto"/>
        <w:bottom w:val="none" w:sz="0" w:space="0" w:color="auto"/>
        <w:right w:val="none" w:sz="0" w:space="0" w:color="auto"/>
      </w:divBdr>
      <w:divsChild>
        <w:div w:id="726536132">
          <w:marLeft w:val="0"/>
          <w:marRight w:val="0"/>
          <w:marTop w:val="0"/>
          <w:marBottom w:val="0"/>
          <w:divBdr>
            <w:top w:val="none" w:sz="0" w:space="0" w:color="auto"/>
            <w:left w:val="none" w:sz="0" w:space="0" w:color="auto"/>
            <w:bottom w:val="none" w:sz="0" w:space="0" w:color="auto"/>
            <w:right w:val="none" w:sz="0" w:space="0" w:color="auto"/>
          </w:divBdr>
        </w:div>
        <w:div w:id="1838377086">
          <w:marLeft w:val="0"/>
          <w:marRight w:val="0"/>
          <w:marTop w:val="0"/>
          <w:marBottom w:val="0"/>
          <w:divBdr>
            <w:top w:val="none" w:sz="0" w:space="0" w:color="auto"/>
            <w:left w:val="none" w:sz="0" w:space="0" w:color="auto"/>
            <w:bottom w:val="none" w:sz="0" w:space="0" w:color="auto"/>
            <w:right w:val="none" w:sz="0" w:space="0" w:color="auto"/>
          </w:divBdr>
        </w:div>
        <w:div w:id="1672634419">
          <w:marLeft w:val="0"/>
          <w:marRight w:val="0"/>
          <w:marTop w:val="0"/>
          <w:marBottom w:val="0"/>
          <w:divBdr>
            <w:top w:val="none" w:sz="0" w:space="0" w:color="auto"/>
            <w:left w:val="none" w:sz="0" w:space="0" w:color="auto"/>
            <w:bottom w:val="none" w:sz="0" w:space="0" w:color="auto"/>
            <w:right w:val="none" w:sz="0" w:space="0" w:color="auto"/>
          </w:divBdr>
        </w:div>
        <w:div w:id="571887648">
          <w:marLeft w:val="0"/>
          <w:marRight w:val="0"/>
          <w:marTop w:val="0"/>
          <w:marBottom w:val="0"/>
          <w:divBdr>
            <w:top w:val="none" w:sz="0" w:space="0" w:color="auto"/>
            <w:left w:val="none" w:sz="0" w:space="0" w:color="auto"/>
            <w:bottom w:val="none" w:sz="0" w:space="0" w:color="auto"/>
            <w:right w:val="none" w:sz="0" w:space="0" w:color="auto"/>
          </w:divBdr>
        </w:div>
        <w:div w:id="2052338619">
          <w:marLeft w:val="0"/>
          <w:marRight w:val="0"/>
          <w:marTop w:val="0"/>
          <w:marBottom w:val="0"/>
          <w:divBdr>
            <w:top w:val="none" w:sz="0" w:space="0" w:color="auto"/>
            <w:left w:val="none" w:sz="0" w:space="0" w:color="auto"/>
            <w:bottom w:val="none" w:sz="0" w:space="0" w:color="auto"/>
            <w:right w:val="none" w:sz="0" w:space="0" w:color="auto"/>
          </w:divBdr>
        </w:div>
        <w:div w:id="439372650">
          <w:marLeft w:val="0"/>
          <w:marRight w:val="0"/>
          <w:marTop w:val="0"/>
          <w:marBottom w:val="0"/>
          <w:divBdr>
            <w:top w:val="none" w:sz="0" w:space="0" w:color="auto"/>
            <w:left w:val="none" w:sz="0" w:space="0" w:color="auto"/>
            <w:bottom w:val="none" w:sz="0" w:space="0" w:color="auto"/>
            <w:right w:val="none" w:sz="0" w:space="0" w:color="auto"/>
          </w:divBdr>
        </w:div>
        <w:div w:id="853034079">
          <w:marLeft w:val="0"/>
          <w:marRight w:val="0"/>
          <w:marTop w:val="0"/>
          <w:marBottom w:val="0"/>
          <w:divBdr>
            <w:top w:val="none" w:sz="0" w:space="0" w:color="auto"/>
            <w:left w:val="none" w:sz="0" w:space="0" w:color="auto"/>
            <w:bottom w:val="none" w:sz="0" w:space="0" w:color="auto"/>
            <w:right w:val="none" w:sz="0" w:space="0" w:color="auto"/>
          </w:divBdr>
        </w:div>
        <w:div w:id="152264323">
          <w:marLeft w:val="0"/>
          <w:marRight w:val="0"/>
          <w:marTop w:val="0"/>
          <w:marBottom w:val="0"/>
          <w:divBdr>
            <w:top w:val="none" w:sz="0" w:space="0" w:color="auto"/>
            <w:left w:val="none" w:sz="0" w:space="0" w:color="auto"/>
            <w:bottom w:val="none" w:sz="0" w:space="0" w:color="auto"/>
            <w:right w:val="none" w:sz="0" w:space="0" w:color="auto"/>
          </w:divBdr>
        </w:div>
        <w:div w:id="1900744905">
          <w:marLeft w:val="0"/>
          <w:marRight w:val="0"/>
          <w:marTop w:val="0"/>
          <w:marBottom w:val="0"/>
          <w:divBdr>
            <w:top w:val="none" w:sz="0" w:space="0" w:color="auto"/>
            <w:left w:val="none" w:sz="0" w:space="0" w:color="auto"/>
            <w:bottom w:val="none" w:sz="0" w:space="0" w:color="auto"/>
            <w:right w:val="none" w:sz="0" w:space="0" w:color="auto"/>
          </w:divBdr>
        </w:div>
        <w:div w:id="1800217921">
          <w:marLeft w:val="0"/>
          <w:marRight w:val="0"/>
          <w:marTop w:val="0"/>
          <w:marBottom w:val="0"/>
          <w:divBdr>
            <w:top w:val="none" w:sz="0" w:space="0" w:color="auto"/>
            <w:left w:val="none" w:sz="0" w:space="0" w:color="auto"/>
            <w:bottom w:val="none" w:sz="0" w:space="0" w:color="auto"/>
            <w:right w:val="none" w:sz="0" w:space="0" w:color="auto"/>
          </w:divBdr>
        </w:div>
        <w:div w:id="1417899772">
          <w:marLeft w:val="0"/>
          <w:marRight w:val="0"/>
          <w:marTop w:val="0"/>
          <w:marBottom w:val="0"/>
          <w:divBdr>
            <w:top w:val="none" w:sz="0" w:space="0" w:color="auto"/>
            <w:left w:val="none" w:sz="0" w:space="0" w:color="auto"/>
            <w:bottom w:val="none" w:sz="0" w:space="0" w:color="auto"/>
            <w:right w:val="none" w:sz="0" w:space="0" w:color="auto"/>
          </w:divBdr>
        </w:div>
        <w:div w:id="1701663347">
          <w:marLeft w:val="0"/>
          <w:marRight w:val="0"/>
          <w:marTop w:val="0"/>
          <w:marBottom w:val="0"/>
          <w:divBdr>
            <w:top w:val="none" w:sz="0" w:space="0" w:color="auto"/>
            <w:left w:val="none" w:sz="0" w:space="0" w:color="auto"/>
            <w:bottom w:val="none" w:sz="0" w:space="0" w:color="auto"/>
            <w:right w:val="none" w:sz="0" w:space="0" w:color="auto"/>
          </w:divBdr>
        </w:div>
        <w:div w:id="923804247">
          <w:marLeft w:val="0"/>
          <w:marRight w:val="0"/>
          <w:marTop w:val="0"/>
          <w:marBottom w:val="0"/>
          <w:divBdr>
            <w:top w:val="none" w:sz="0" w:space="0" w:color="auto"/>
            <w:left w:val="none" w:sz="0" w:space="0" w:color="auto"/>
            <w:bottom w:val="none" w:sz="0" w:space="0" w:color="auto"/>
            <w:right w:val="none" w:sz="0" w:space="0" w:color="auto"/>
          </w:divBdr>
        </w:div>
        <w:div w:id="1733237372">
          <w:marLeft w:val="0"/>
          <w:marRight w:val="0"/>
          <w:marTop w:val="0"/>
          <w:marBottom w:val="0"/>
          <w:divBdr>
            <w:top w:val="none" w:sz="0" w:space="0" w:color="auto"/>
            <w:left w:val="none" w:sz="0" w:space="0" w:color="auto"/>
            <w:bottom w:val="none" w:sz="0" w:space="0" w:color="auto"/>
            <w:right w:val="none" w:sz="0" w:space="0" w:color="auto"/>
          </w:divBdr>
        </w:div>
        <w:div w:id="401172488">
          <w:marLeft w:val="0"/>
          <w:marRight w:val="0"/>
          <w:marTop w:val="0"/>
          <w:marBottom w:val="0"/>
          <w:divBdr>
            <w:top w:val="none" w:sz="0" w:space="0" w:color="auto"/>
            <w:left w:val="none" w:sz="0" w:space="0" w:color="auto"/>
            <w:bottom w:val="none" w:sz="0" w:space="0" w:color="auto"/>
            <w:right w:val="none" w:sz="0" w:space="0" w:color="auto"/>
          </w:divBdr>
        </w:div>
        <w:div w:id="402873652">
          <w:marLeft w:val="0"/>
          <w:marRight w:val="0"/>
          <w:marTop w:val="0"/>
          <w:marBottom w:val="0"/>
          <w:divBdr>
            <w:top w:val="none" w:sz="0" w:space="0" w:color="auto"/>
            <w:left w:val="none" w:sz="0" w:space="0" w:color="auto"/>
            <w:bottom w:val="none" w:sz="0" w:space="0" w:color="auto"/>
            <w:right w:val="none" w:sz="0" w:space="0" w:color="auto"/>
          </w:divBdr>
        </w:div>
        <w:div w:id="676004421">
          <w:marLeft w:val="0"/>
          <w:marRight w:val="0"/>
          <w:marTop w:val="0"/>
          <w:marBottom w:val="0"/>
          <w:divBdr>
            <w:top w:val="none" w:sz="0" w:space="0" w:color="auto"/>
            <w:left w:val="none" w:sz="0" w:space="0" w:color="auto"/>
            <w:bottom w:val="none" w:sz="0" w:space="0" w:color="auto"/>
            <w:right w:val="none" w:sz="0" w:space="0" w:color="auto"/>
          </w:divBdr>
        </w:div>
        <w:div w:id="484972404">
          <w:marLeft w:val="0"/>
          <w:marRight w:val="0"/>
          <w:marTop w:val="0"/>
          <w:marBottom w:val="0"/>
          <w:divBdr>
            <w:top w:val="none" w:sz="0" w:space="0" w:color="auto"/>
            <w:left w:val="none" w:sz="0" w:space="0" w:color="auto"/>
            <w:bottom w:val="none" w:sz="0" w:space="0" w:color="auto"/>
            <w:right w:val="none" w:sz="0" w:space="0" w:color="auto"/>
          </w:divBdr>
        </w:div>
        <w:div w:id="1298297022">
          <w:marLeft w:val="0"/>
          <w:marRight w:val="0"/>
          <w:marTop w:val="0"/>
          <w:marBottom w:val="0"/>
          <w:divBdr>
            <w:top w:val="none" w:sz="0" w:space="0" w:color="auto"/>
            <w:left w:val="none" w:sz="0" w:space="0" w:color="auto"/>
            <w:bottom w:val="none" w:sz="0" w:space="0" w:color="auto"/>
            <w:right w:val="none" w:sz="0" w:space="0" w:color="auto"/>
          </w:divBdr>
        </w:div>
      </w:divsChild>
    </w:div>
    <w:div w:id="1433473111">
      <w:bodyDiv w:val="1"/>
      <w:marLeft w:val="0"/>
      <w:marRight w:val="0"/>
      <w:marTop w:val="0"/>
      <w:marBottom w:val="0"/>
      <w:divBdr>
        <w:top w:val="none" w:sz="0" w:space="0" w:color="auto"/>
        <w:left w:val="none" w:sz="0" w:space="0" w:color="auto"/>
        <w:bottom w:val="none" w:sz="0" w:space="0" w:color="auto"/>
        <w:right w:val="none" w:sz="0" w:space="0" w:color="auto"/>
      </w:divBdr>
    </w:div>
    <w:div w:id="1444838993">
      <w:bodyDiv w:val="1"/>
      <w:marLeft w:val="0"/>
      <w:marRight w:val="0"/>
      <w:marTop w:val="0"/>
      <w:marBottom w:val="0"/>
      <w:divBdr>
        <w:top w:val="none" w:sz="0" w:space="0" w:color="auto"/>
        <w:left w:val="none" w:sz="0" w:space="0" w:color="auto"/>
        <w:bottom w:val="none" w:sz="0" w:space="0" w:color="auto"/>
        <w:right w:val="none" w:sz="0" w:space="0" w:color="auto"/>
      </w:divBdr>
    </w:div>
    <w:div w:id="1474133486">
      <w:bodyDiv w:val="1"/>
      <w:marLeft w:val="0"/>
      <w:marRight w:val="0"/>
      <w:marTop w:val="0"/>
      <w:marBottom w:val="0"/>
      <w:divBdr>
        <w:top w:val="none" w:sz="0" w:space="0" w:color="auto"/>
        <w:left w:val="none" w:sz="0" w:space="0" w:color="auto"/>
        <w:bottom w:val="none" w:sz="0" w:space="0" w:color="auto"/>
        <w:right w:val="none" w:sz="0" w:space="0" w:color="auto"/>
      </w:divBdr>
    </w:div>
    <w:div w:id="1525899384">
      <w:bodyDiv w:val="1"/>
      <w:marLeft w:val="0"/>
      <w:marRight w:val="0"/>
      <w:marTop w:val="0"/>
      <w:marBottom w:val="0"/>
      <w:divBdr>
        <w:top w:val="none" w:sz="0" w:space="0" w:color="auto"/>
        <w:left w:val="none" w:sz="0" w:space="0" w:color="auto"/>
        <w:bottom w:val="none" w:sz="0" w:space="0" w:color="auto"/>
        <w:right w:val="none" w:sz="0" w:space="0" w:color="auto"/>
      </w:divBdr>
    </w:div>
    <w:div w:id="1528133912">
      <w:bodyDiv w:val="1"/>
      <w:marLeft w:val="0"/>
      <w:marRight w:val="0"/>
      <w:marTop w:val="0"/>
      <w:marBottom w:val="0"/>
      <w:divBdr>
        <w:top w:val="none" w:sz="0" w:space="0" w:color="auto"/>
        <w:left w:val="none" w:sz="0" w:space="0" w:color="auto"/>
        <w:bottom w:val="none" w:sz="0" w:space="0" w:color="auto"/>
        <w:right w:val="none" w:sz="0" w:space="0" w:color="auto"/>
      </w:divBdr>
    </w:div>
    <w:div w:id="1549878161">
      <w:bodyDiv w:val="1"/>
      <w:marLeft w:val="0"/>
      <w:marRight w:val="0"/>
      <w:marTop w:val="0"/>
      <w:marBottom w:val="0"/>
      <w:divBdr>
        <w:top w:val="none" w:sz="0" w:space="0" w:color="auto"/>
        <w:left w:val="none" w:sz="0" w:space="0" w:color="auto"/>
        <w:bottom w:val="none" w:sz="0" w:space="0" w:color="auto"/>
        <w:right w:val="none" w:sz="0" w:space="0" w:color="auto"/>
      </w:divBdr>
    </w:div>
    <w:div w:id="1566139390">
      <w:bodyDiv w:val="1"/>
      <w:marLeft w:val="0"/>
      <w:marRight w:val="0"/>
      <w:marTop w:val="0"/>
      <w:marBottom w:val="0"/>
      <w:divBdr>
        <w:top w:val="none" w:sz="0" w:space="0" w:color="auto"/>
        <w:left w:val="none" w:sz="0" w:space="0" w:color="auto"/>
        <w:bottom w:val="none" w:sz="0" w:space="0" w:color="auto"/>
        <w:right w:val="none" w:sz="0" w:space="0" w:color="auto"/>
      </w:divBdr>
    </w:div>
    <w:div w:id="1582829281">
      <w:bodyDiv w:val="1"/>
      <w:marLeft w:val="0"/>
      <w:marRight w:val="0"/>
      <w:marTop w:val="0"/>
      <w:marBottom w:val="0"/>
      <w:divBdr>
        <w:top w:val="none" w:sz="0" w:space="0" w:color="auto"/>
        <w:left w:val="none" w:sz="0" w:space="0" w:color="auto"/>
        <w:bottom w:val="none" w:sz="0" w:space="0" w:color="auto"/>
        <w:right w:val="none" w:sz="0" w:space="0" w:color="auto"/>
      </w:divBdr>
    </w:div>
    <w:div w:id="1601721263">
      <w:bodyDiv w:val="1"/>
      <w:marLeft w:val="0"/>
      <w:marRight w:val="0"/>
      <w:marTop w:val="0"/>
      <w:marBottom w:val="0"/>
      <w:divBdr>
        <w:top w:val="none" w:sz="0" w:space="0" w:color="auto"/>
        <w:left w:val="none" w:sz="0" w:space="0" w:color="auto"/>
        <w:bottom w:val="none" w:sz="0" w:space="0" w:color="auto"/>
        <w:right w:val="none" w:sz="0" w:space="0" w:color="auto"/>
      </w:divBdr>
    </w:div>
    <w:div w:id="1618412596">
      <w:bodyDiv w:val="1"/>
      <w:marLeft w:val="0"/>
      <w:marRight w:val="0"/>
      <w:marTop w:val="0"/>
      <w:marBottom w:val="0"/>
      <w:divBdr>
        <w:top w:val="none" w:sz="0" w:space="0" w:color="auto"/>
        <w:left w:val="none" w:sz="0" w:space="0" w:color="auto"/>
        <w:bottom w:val="none" w:sz="0" w:space="0" w:color="auto"/>
        <w:right w:val="none" w:sz="0" w:space="0" w:color="auto"/>
      </w:divBdr>
    </w:div>
    <w:div w:id="1636596830">
      <w:bodyDiv w:val="1"/>
      <w:marLeft w:val="0"/>
      <w:marRight w:val="0"/>
      <w:marTop w:val="0"/>
      <w:marBottom w:val="0"/>
      <w:divBdr>
        <w:top w:val="none" w:sz="0" w:space="0" w:color="auto"/>
        <w:left w:val="none" w:sz="0" w:space="0" w:color="auto"/>
        <w:bottom w:val="none" w:sz="0" w:space="0" w:color="auto"/>
        <w:right w:val="none" w:sz="0" w:space="0" w:color="auto"/>
      </w:divBdr>
    </w:div>
    <w:div w:id="1639065756">
      <w:bodyDiv w:val="1"/>
      <w:marLeft w:val="0"/>
      <w:marRight w:val="0"/>
      <w:marTop w:val="0"/>
      <w:marBottom w:val="0"/>
      <w:divBdr>
        <w:top w:val="none" w:sz="0" w:space="0" w:color="auto"/>
        <w:left w:val="none" w:sz="0" w:space="0" w:color="auto"/>
        <w:bottom w:val="none" w:sz="0" w:space="0" w:color="auto"/>
        <w:right w:val="none" w:sz="0" w:space="0" w:color="auto"/>
      </w:divBdr>
    </w:div>
    <w:div w:id="1648631904">
      <w:bodyDiv w:val="1"/>
      <w:marLeft w:val="0"/>
      <w:marRight w:val="0"/>
      <w:marTop w:val="0"/>
      <w:marBottom w:val="0"/>
      <w:divBdr>
        <w:top w:val="none" w:sz="0" w:space="0" w:color="auto"/>
        <w:left w:val="none" w:sz="0" w:space="0" w:color="auto"/>
        <w:bottom w:val="none" w:sz="0" w:space="0" w:color="auto"/>
        <w:right w:val="none" w:sz="0" w:space="0" w:color="auto"/>
      </w:divBdr>
    </w:div>
    <w:div w:id="1668899338">
      <w:bodyDiv w:val="1"/>
      <w:marLeft w:val="0"/>
      <w:marRight w:val="0"/>
      <w:marTop w:val="0"/>
      <w:marBottom w:val="0"/>
      <w:divBdr>
        <w:top w:val="none" w:sz="0" w:space="0" w:color="auto"/>
        <w:left w:val="none" w:sz="0" w:space="0" w:color="auto"/>
        <w:bottom w:val="none" w:sz="0" w:space="0" w:color="auto"/>
        <w:right w:val="none" w:sz="0" w:space="0" w:color="auto"/>
      </w:divBdr>
      <w:divsChild>
        <w:div w:id="1088189104">
          <w:marLeft w:val="547"/>
          <w:marRight w:val="0"/>
          <w:marTop w:val="0"/>
          <w:marBottom w:val="0"/>
          <w:divBdr>
            <w:top w:val="none" w:sz="0" w:space="0" w:color="auto"/>
            <w:left w:val="none" w:sz="0" w:space="0" w:color="auto"/>
            <w:bottom w:val="none" w:sz="0" w:space="0" w:color="auto"/>
            <w:right w:val="none" w:sz="0" w:space="0" w:color="auto"/>
          </w:divBdr>
        </w:div>
      </w:divsChild>
    </w:div>
    <w:div w:id="1671521150">
      <w:bodyDiv w:val="1"/>
      <w:marLeft w:val="0"/>
      <w:marRight w:val="0"/>
      <w:marTop w:val="0"/>
      <w:marBottom w:val="0"/>
      <w:divBdr>
        <w:top w:val="none" w:sz="0" w:space="0" w:color="auto"/>
        <w:left w:val="none" w:sz="0" w:space="0" w:color="auto"/>
        <w:bottom w:val="none" w:sz="0" w:space="0" w:color="auto"/>
        <w:right w:val="none" w:sz="0" w:space="0" w:color="auto"/>
      </w:divBdr>
    </w:div>
    <w:div w:id="1689719812">
      <w:bodyDiv w:val="1"/>
      <w:marLeft w:val="0"/>
      <w:marRight w:val="0"/>
      <w:marTop w:val="0"/>
      <w:marBottom w:val="0"/>
      <w:divBdr>
        <w:top w:val="none" w:sz="0" w:space="0" w:color="auto"/>
        <w:left w:val="none" w:sz="0" w:space="0" w:color="auto"/>
        <w:bottom w:val="none" w:sz="0" w:space="0" w:color="auto"/>
        <w:right w:val="none" w:sz="0" w:space="0" w:color="auto"/>
      </w:divBdr>
    </w:div>
    <w:div w:id="1753358624">
      <w:bodyDiv w:val="1"/>
      <w:marLeft w:val="0"/>
      <w:marRight w:val="0"/>
      <w:marTop w:val="0"/>
      <w:marBottom w:val="0"/>
      <w:divBdr>
        <w:top w:val="none" w:sz="0" w:space="0" w:color="auto"/>
        <w:left w:val="none" w:sz="0" w:space="0" w:color="auto"/>
        <w:bottom w:val="none" w:sz="0" w:space="0" w:color="auto"/>
        <w:right w:val="none" w:sz="0" w:space="0" w:color="auto"/>
      </w:divBdr>
    </w:div>
    <w:div w:id="1776512841">
      <w:bodyDiv w:val="1"/>
      <w:marLeft w:val="0"/>
      <w:marRight w:val="0"/>
      <w:marTop w:val="0"/>
      <w:marBottom w:val="0"/>
      <w:divBdr>
        <w:top w:val="none" w:sz="0" w:space="0" w:color="auto"/>
        <w:left w:val="none" w:sz="0" w:space="0" w:color="auto"/>
        <w:bottom w:val="none" w:sz="0" w:space="0" w:color="auto"/>
        <w:right w:val="none" w:sz="0" w:space="0" w:color="auto"/>
      </w:divBdr>
    </w:div>
    <w:div w:id="1821343131">
      <w:bodyDiv w:val="1"/>
      <w:marLeft w:val="0"/>
      <w:marRight w:val="0"/>
      <w:marTop w:val="0"/>
      <w:marBottom w:val="0"/>
      <w:divBdr>
        <w:top w:val="none" w:sz="0" w:space="0" w:color="auto"/>
        <w:left w:val="none" w:sz="0" w:space="0" w:color="auto"/>
        <w:bottom w:val="none" w:sz="0" w:space="0" w:color="auto"/>
        <w:right w:val="none" w:sz="0" w:space="0" w:color="auto"/>
      </w:divBdr>
    </w:div>
    <w:div w:id="1852260512">
      <w:bodyDiv w:val="1"/>
      <w:marLeft w:val="0"/>
      <w:marRight w:val="0"/>
      <w:marTop w:val="0"/>
      <w:marBottom w:val="0"/>
      <w:divBdr>
        <w:top w:val="none" w:sz="0" w:space="0" w:color="auto"/>
        <w:left w:val="none" w:sz="0" w:space="0" w:color="auto"/>
        <w:bottom w:val="none" w:sz="0" w:space="0" w:color="auto"/>
        <w:right w:val="none" w:sz="0" w:space="0" w:color="auto"/>
      </w:divBdr>
    </w:div>
    <w:div w:id="1855219828">
      <w:bodyDiv w:val="1"/>
      <w:marLeft w:val="0"/>
      <w:marRight w:val="0"/>
      <w:marTop w:val="0"/>
      <w:marBottom w:val="0"/>
      <w:divBdr>
        <w:top w:val="none" w:sz="0" w:space="0" w:color="auto"/>
        <w:left w:val="none" w:sz="0" w:space="0" w:color="auto"/>
        <w:bottom w:val="none" w:sz="0" w:space="0" w:color="auto"/>
        <w:right w:val="none" w:sz="0" w:space="0" w:color="auto"/>
      </w:divBdr>
    </w:div>
    <w:div w:id="1857382107">
      <w:bodyDiv w:val="1"/>
      <w:marLeft w:val="0"/>
      <w:marRight w:val="0"/>
      <w:marTop w:val="0"/>
      <w:marBottom w:val="0"/>
      <w:divBdr>
        <w:top w:val="none" w:sz="0" w:space="0" w:color="auto"/>
        <w:left w:val="none" w:sz="0" w:space="0" w:color="auto"/>
        <w:bottom w:val="none" w:sz="0" w:space="0" w:color="auto"/>
        <w:right w:val="none" w:sz="0" w:space="0" w:color="auto"/>
      </w:divBdr>
    </w:div>
    <w:div w:id="1922181631">
      <w:bodyDiv w:val="1"/>
      <w:marLeft w:val="0"/>
      <w:marRight w:val="0"/>
      <w:marTop w:val="0"/>
      <w:marBottom w:val="0"/>
      <w:divBdr>
        <w:top w:val="none" w:sz="0" w:space="0" w:color="auto"/>
        <w:left w:val="none" w:sz="0" w:space="0" w:color="auto"/>
        <w:bottom w:val="none" w:sz="0" w:space="0" w:color="auto"/>
        <w:right w:val="none" w:sz="0" w:space="0" w:color="auto"/>
      </w:divBdr>
    </w:div>
    <w:div w:id="1924872101">
      <w:bodyDiv w:val="1"/>
      <w:marLeft w:val="0"/>
      <w:marRight w:val="0"/>
      <w:marTop w:val="0"/>
      <w:marBottom w:val="0"/>
      <w:divBdr>
        <w:top w:val="none" w:sz="0" w:space="0" w:color="auto"/>
        <w:left w:val="none" w:sz="0" w:space="0" w:color="auto"/>
        <w:bottom w:val="none" w:sz="0" w:space="0" w:color="auto"/>
        <w:right w:val="none" w:sz="0" w:space="0" w:color="auto"/>
      </w:divBdr>
    </w:div>
    <w:div w:id="1929315303">
      <w:bodyDiv w:val="1"/>
      <w:marLeft w:val="0"/>
      <w:marRight w:val="0"/>
      <w:marTop w:val="0"/>
      <w:marBottom w:val="0"/>
      <w:divBdr>
        <w:top w:val="none" w:sz="0" w:space="0" w:color="auto"/>
        <w:left w:val="none" w:sz="0" w:space="0" w:color="auto"/>
        <w:bottom w:val="none" w:sz="0" w:space="0" w:color="auto"/>
        <w:right w:val="none" w:sz="0" w:space="0" w:color="auto"/>
      </w:divBdr>
    </w:div>
    <w:div w:id="1931425764">
      <w:bodyDiv w:val="1"/>
      <w:marLeft w:val="0"/>
      <w:marRight w:val="0"/>
      <w:marTop w:val="0"/>
      <w:marBottom w:val="0"/>
      <w:divBdr>
        <w:top w:val="none" w:sz="0" w:space="0" w:color="auto"/>
        <w:left w:val="none" w:sz="0" w:space="0" w:color="auto"/>
        <w:bottom w:val="none" w:sz="0" w:space="0" w:color="auto"/>
        <w:right w:val="none" w:sz="0" w:space="0" w:color="auto"/>
      </w:divBdr>
    </w:div>
    <w:div w:id="1955865529">
      <w:bodyDiv w:val="1"/>
      <w:marLeft w:val="0"/>
      <w:marRight w:val="0"/>
      <w:marTop w:val="0"/>
      <w:marBottom w:val="0"/>
      <w:divBdr>
        <w:top w:val="none" w:sz="0" w:space="0" w:color="auto"/>
        <w:left w:val="none" w:sz="0" w:space="0" w:color="auto"/>
        <w:bottom w:val="none" w:sz="0" w:space="0" w:color="auto"/>
        <w:right w:val="none" w:sz="0" w:space="0" w:color="auto"/>
      </w:divBdr>
    </w:div>
    <w:div w:id="1961643129">
      <w:bodyDiv w:val="1"/>
      <w:marLeft w:val="0"/>
      <w:marRight w:val="0"/>
      <w:marTop w:val="0"/>
      <w:marBottom w:val="0"/>
      <w:divBdr>
        <w:top w:val="none" w:sz="0" w:space="0" w:color="auto"/>
        <w:left w:val="none" w:sz="0" w:space="0" w:color="auto"/>
        <w:bottom w:val="none" w:sz="0" w:space="0" w:color="auto"/>
        <w:right w:val="none" w:sz="0" w:space="0" w:color="auto"/>
      </w:divBdr>
    </w:div>
    <w:div w:id="2004893572">
      <w:bodyDiv w:val="1"/>
      <w:marLeft w:val="0"/>
      <w:marRight w:val="0"/>
      <w:marTop w:val="0"/>
      <w:marBottom w:val="0"/>
      <w:divBdr>
        <w:top w:val="none" w:sz="0" w:space="0" w:color="auto"/>
        <w:left w:val="none" w:sz="0" w:space="0" w:color="auto"/>
        <w:bottom w:val="none" w:sz="0" w:space="0" w:color="auto"/>
        <w:right w:val="none" w:sz="0" w:space="0" w:color="auto"/>
      </w:divBdr>
    </w:div>
    <w:div w:id="2008365712">
      <w:bodyDiv w:val="1"/>
      <w:marLeft w:val="0"/>
      <w:marRight w:val="0"/>
      <w:marTop w:val="0"/>
      <w:marBottom w:val="0"/>
      <w:divBdr>
        <w:top w:val="none" w:sz="0" w:space="0" w:color="auto"/>
        <w:left w:val="none" w:sz="0" w:space="0" w:color="auto"/>
        <w:bottom w:val="none" w:sz="0" w:space="0" w:color="auto"/>
        <w:right w:val="none" w:sz="0" w:space="0" w:color="auto"/>
      </w:divBdr>
    </w:div>
    <w:div w:id="2020084765">
      <w:bodyDiv w:val="1"/>
      <w:marLeft w:val="0"/>
      <w:marRight w:val="0"/>
      <w:marTop w:val="0"/>
      <w:marBottom w:val="0"/>
      <w:divBdr>
        <w:top w:val="none" w:sz="0" w:space="0" w:color="auto"/>
        <w:left w:val="none" w:sz="0" w:space="0" w:color="auto"/>
        <w:bottom w:val="none" w:sz="0" w:space="0" w:color="auto"/>
        <w:right w:val="none" w:sz="0" w:space="0" w:color="auto"/>
      </w:divBdr>
      <w:divsChild>
        <w:div w:id="534076339">
          <w:marLeft w:val="0"/>
          <w:marRight w:val="0"/>
          <w:marTop w:val="0"/>
          <w:marBottom w:val="0"/>
          <w:divBdr>
            <w:top w:val="none" w:sz="0" w:space="0" w:color="auto"/>
            <w:left w:val="none" w:sz="0" w:space="0" w:color="auto"/>
            <w:bottom w:val="none" w:sz="0" w:space="0" w:color="auto"/>
            <w:right w:val="none" w:sz="0" w:space="0" w:color="auto"/>
          </w:divBdr>
        </w:div>
        <w:div w:id="2121877714">
          <w:marLeft w:val="0"/>
          <w:marRight w:val="0"/>
          <w:marTop w:val="0"/>
          <w:marBottom w:val="0"/>
          <w:divBdr>
            <w:top w:val="none" w:sz="0" w:space="0" w:color="auto"/>
            <w:left w:val="none" w:sz="0" w:space="0" w:color="auto"/>
            <w:bottom w:val="none" w:sz="0" w:space="0" w:color="auto"/>
            <w:right w:val="none" w:sz="0" w:space="0" w:color="auto"/>
          </w:divBdr>
        </w:div>
        <w:div w:id="780995875">
          <w:marLeft w:val="0"/>
          <w:marRight w:val="0"/>
          <w:marTop w:val="0"/>
          <w:marBottom w:val="0"/>
          <w:divBdr>
            <w:top w:val="none" w:sz="0" w:space="0" w:color="auto"/>
            <w:left w:val="none" w:sz="0" w:space="0" w:color="auto"/>
            <w:bottom w:val="none" w:sz="0" w:space="0" w:color="auto"/>
            <w:right w:val="none" w:sz="0" w:space="0" w:color="auto"/>
          </w:divBdr>
        </w:div>
      </w:divsChild>
    </w:div>
    <w:div w:id="2050062016">
      <w:bodyDiv w:val="1"/>
      <w:marLeft w:val="0"/>
      <w:marRight w:val="0"/>
      <w:marTop w:val="0"/>
      <w:marBottom w:val="0"/>
      <w:divBdr>
        <w:top w:val="none" w:sz="0" w:space="0" w:color="auto"/>
        <w:left w:val="none" w:sz="0" w:space="0" w:color="auto"/>
        <w:bottom w:val="none" w:sz="0" w:space="0" w:color="auto"/>
        <w:right w:val="none" w:sz="0" w:space="0" w:color="auto"/>
      </w:divBdr>
    </w:div>
    <w:div w:id="2058236735">
      <w:bodyDiv w:val="1"/>
      <w:marLeft w:val="0"/>
      <w:marRight w:val="0"/>
      <w:marTop w:val="0"/>
      <w:marBottom w:val="0"/>
      <w:divBdr>
        <w:top w:val="none" w:sz="0" w:space="0" w:color="auto"/>
        <w:left w:val="none" w:sz="0" w:space="0" w:color="auto"/>
        <w:bottom w:val="none" w:sz="0" w:space="0" w:color="auto"/>
        <w:right w:val="none" w:sz="0" w:space="0" w:color="auto"/>
      </w:divBdr>
      <w:divsChild>
        <w:div w:id="280193143">
          <w:marLeft w:val="0"/>
          <w:marRight w:val="0"/>
          <w:marTop w:val="0"/>
          <w:marBottom w:val="0"/>
          <w:divBdr>
            <w:top w:val="none" w:sz="0" w:space="0" w:color="auto"/>
            <w:left w:val="none" w:sz="0" w:space="0" w:color="auto"/>
            <w:bottom w:val="none" w:sz="0" w:space="0" w:color="auto"/>
            <w:right w:val="none" w:sz="0" w:space="0" w:color="auto"/>
          </w:divBdr>
        </w:div>
        <w:div w:id="1389956126">
          <w:marLeft w:val="0"/>
          <w:marRight w:val="0"/>
          <w:marTop w:val="0"/>
          <w:marBottom w:val="0"/>
          <w:divBdr>
            <w:top w:val="none" w:sz="0" w:space="0" w:color="auto"/>
            <w:left w:val="none" w:sz="0" w:space="0" w:color="auto"/>
            <w:bottom w:val="none" w:sz="0" w:space="0" w:color="auto"/>
            <w:right w:val="none" w:sz="0" w:space="0" w:color="auto"/>
          </w:divBdr>
        </w:div>
        <w:div w:id="1627152996">
          <w:marLeft w:val="0"/>
          <w:marRight w:val="0"/>
          <w:marTop w:val="0"/>
          <w:marBottom w:val="0"/>
          <w:divBdr>
            <w:top w:val="none" w:sz="0" w:space="0" w:color="auto"/>
            <w:left w:val="none" w:sz="0" w:space="0" w:color="auto"/>
            <w:bottom w:val="none" w:sz="0" w:space="0" w:color="auto"/>
            <w:right w:val="none" w:sz="0" w:space="0" w:color="auto"/>
          </w:divBdr>
        </w:div>
        <w:div w:id="856966999">
          <w:marLeft w:val="0"/>
          <w:marRight w:val="0"/>
          <w:marTop w:val="0"/>
          <w:marBottom w:val="0"/>
          <w:divBdr>
            <w:top w:val="none" w:sz="0" w:space="0" w:color="auto"/>
            <w:left w:val="none" w:sz="0" w:space="0" w:color="auto"/>
            <w:bottom w:val="none" w:sz="0" w:space="0" w:color="auto"/>
            <w:right w:val="none" w:sz="0" w:space="0" w:color="auto"/>
          </w:divBdr>
        </w:div>
        <w:div w:id="27725965">
          <w:marLeft w:val="0"/>
          <w:marRight w:val="0"/>
          <w:marTop w:val="0"/>
          <w:marBottom w:val="0"/>
          <w:divBdr>
            <w:top w:val="none" w:sz="0" w:space="0" w:color="auto"/>
            <w:left w:val="none" w:sz="0" w:space="0" w:color="auto"/>
            <w:bottom w:val="none" w:sz="0" w:space="0" w:color="auto"/>
            <w:right w:val="none" w:sz="0" w:space="0" w:color="auto"/>
          </w:divBdr>
        </w:div>
        <w:div w:id="1886939878">
          <w:marLeft w:val="0"/>
          <w:marRight w:val="0"/>
          <w:marTop w:val="0"/>
          <w:marBottom w:val="0"/>
          <w:divBdr>
            <w:top w:val="none" w:sz="0" w:space="0" w:color="auto"/>
            <w:left w:val="none" w:sz="0" w:space="0" w:color="auto"/>
            <w:bottom w:val="none" w:sz="0" w:space="0" w:color="auto"/>
            <w:right w:val="none" w:sz="0" w:space="0" w:color="auto"/>
          </w:divBdr>
        </w:div>
        <w:div w:id="690841140">
          <w:marLeft w:val="0"/>
          <w:marRight w:val="0"/>
          <w:marTop w:val="0"/>
          <w:marBottom w:val="0"/>
          <w:divBdr>
            <w:top w:val="none" w:sz="0" w:space="0" w:color="auto"/>
            <w:left w:val="none" w:sz="0" w:space="0" w:color="auto"/>
            <w:bottom w:val="none" w:sz="0" w:space="0" w:color="auto"/>
            <w:right w:val="none" w:sz="0" w:space="0" w:color="auto"/>
          </w:divBdr>
        </w:div>
        <w:div w:id="268052907">
          <w:marLeft w:val="0"/>
          <w:marRight w:val="0"/>
          <w:marTop w:val="0"/>
          <w:marBottom w:val="0"/>
          <w:divBdr>
            <w:top w:val="none" w:sz="0" w:space="0" w:color="auto"/>
            <w:left w:val="none" w:sz="0" w:space="0" w:color="auto"/>
            <w:bottom w:val="none" w:sz="0" w:space="0" w:color="auto"/>
            <w:right w:val="none" w:sz="0" w:space="0" w:color="auto"/>
          </w:divBdr>
        </w:div>
        <w:div w:id="291328228">
          <w:marLeft w:val="0"/>
          <w:marRight w:val="0"/>
          <w:marTop w:val="0"/>
          <w:marBottom w:val="0"/>
          <w:divBdr>
            <w:top w:val="none" w:sz="0" w:space="0" w:color="auto"/>
            <w:left w:val="none" w:sz="0" w:space="0" w:color="auto"/>
            <w:bottom w:val="none" w:sz="0" w:space="0" w:color="auto"/>
            <w:right w:val="none" w:sz="0" w:space="0" w:color="auto"/>
          </w:divBdr>
        </w:div>
        <w:div w:id="1832596206">
          <w:marLeft w:val="0"/>
          <w:marRight w:val="0"/>
          <w:marTop w:val="0"/>
          <w:marBottom w:val="0"/>
          <w:divBdr>
            <w:top w:val="none" w:sz="0" w:space="0" w:color="auto"/>
            <w:left w:val="none" w:sz="0" w:space="0" w:color="auto"/>
            <w:bottom w:val="none" w:sz="0" w:space="0" w:color="auto"/>
            <w:right w:val="none" w:sz="0" w:space="0" w:color="auto"/>
          </w:divBdr>
        </w:div>
        <w:div w:id="1525363207">
          <w:marLeft w:val="0"/>
          <w:marRight w:val="0"/>
          <w:marTop w:val="0"/>
          <w:marBottom w:val="0"/>
          <w:divBdr>
            <w:top w:val="none" w:sz="0" w:space="0" w:color="auto"/>
            <w:left w:val="none" w:sz="0" w:space="0" w:color="auto"/>
            <w:bottom w:val="none" w:sz="0" w:space="0" w:color="auto"/>
            <w:right w:val="none" w:sz="0" w:space="0" w:color="auto"/>
          </w:divBdr>
        </w:div>
        <w:div w:id="1535115445">
          <w:marLeft w:val="0"/>
          <w:marRight w:val="0"/>
          <w:marTop w:val="0"/>
          <w:marBottom w:val="0"/>
          <w:divBdr>
            <w:top w:val="none" w:sz="0" w:space="0" w:color="auto"/>
            <w:left w:val="none" w:sz="0" w:space="0" w:color="auto"/>
            <w:bottom w:val="none" w:sz="0" w:space="0" w:color="auto"/>
            <w:right w:val="none" w:sz="0" w:space="0" w:color="auto"/>
          </w:divBdr>
        </w:div>
        <w:div w:id="781993728">
          <w:marLeft w:val="0"/>
          <w:marRight w:val="0"/>
          <w:marTop w:val="0"/>
          <w:marBottom w:val="0"/>
          <w:divBdr>
            <w:top w:val="none" w:sz="0" w:space="0" w:color="auto"/>
            <w:left w:val="none" w:sz="0" w:space="0" w:color="auto"/>
            <w:bottom w:val="none" w:sz="0" w:space="0" w:color="auto"/>
            <w:right w:val="none" w:sz="0" w:space="0" w:color="auto"/>
          </w:divBdr>
        </w:div>
        <w:div w:id="1688217233">
          <w:marLeft w:val="0"/>
          <w:marRight w:val="0"/>
          <w:marTop w:val="0"/>
          <w:marBottom w:val="0"/>
          <w:divBdr>
            <w:top w:val="none" w:sz="0" w:space="0" w:color="auto"/>
            <w:left w:val="none" w:sz="0" w:space="0" w:color="auto"/>
            <w:bottom w:val="none" w:sz="0" w:space="0" w:color="auto"/>
            <w:right w:val="none" w:sz="0" w:space="0" w:color="auto"/>
          </w:divBdr>
        </w:div>
        <w:div w:id="375281986">
          <w:marLeft w:val="0"/>
          <w:marRight w:val="0"/>
          <w:marTop w:val="0"/>
          <w:marBottom w:val="0"/>
          <w:divBdr>
            <w:top w:val="none" w:sz="0" w:space="0" w:color="auto"/>
            <w:left w:val="none" w:sz="0" w:space="0" w:color="auto"/>
            <w:bottom w:val="none" w:sz="0" w:space="0" w:color="auto"/>
            <w:right w:val="none" w:sz="0" w:space="0" w:color="auto"/>
          </w:divBdr>
        </w:div>
        <w:div w:id="1650748630">
          <w:marLeft w:val="0"/>
          <w:marRight w:val="0"/>
          <w:marTop w:val="0"/>
          <w:marBottom w:val="0"/>
          <w:divBdr>
            <w:top w:val="none" w:sz="0" w:space="0" w:color="auto"/>
            <w:left w:val="none" w:sz="0" w:space="0" w:color="auto"/>
            <w:bottom w:val="none" w:sz="0" w:space="0" w:color="auto"/>
            <w:right w:val="none" w:sz="0" w:space="0" w:color="auto"/>
          </w:divBdr>
        </w:div>
        <w:div w:id="1727875677">
          <w:marLeft w:val="0"/>
          <w:marRight w:val="0"/>
          <w:marTop w:val="0"/>
          <w:marBottom w:val="0"/>
          <w:divBdr>
            <w:top w:val="none" w:sz="0" w:space="0" w:color="auto"/>
            <w:left w:val="none" w:sz="0" w:space="0" w:color="auto"/>
            <w:bottom w:val="none" w:sz="0" w:space="0" w:color="auto"/>
            <w:right w:val="none" w:sz="0" w:space="0" w:color="auto"/>
          </w:divBdr>
        </w:div>
        <w:div w:id="1684623270">
          <w:marLeft w:val="0"/>
          <w:marRight w:val="0"/>
          <w:marTop w:val="0"/>
          <w:marBottom w:val="0"/>
          <w:divBdr>
            <w:top w:val="none" w:sz="0" w:space="0" w:color="auto"/>
            <w:left w:val="none" w:sz="0" w:space="0" w:color="auto"/>
            <w:bottom w:val="none" w:sz="0" w:space="0" w:color="auto"/>
            <w:right w:val="none" w:sz="0" w:space="0" w:color="auto"/>
          </w:divBdr>
        </w:div>
        <w:div w:id="983461996">
          <w:marLeft w:val="0"/>
          <w:marRight w:val="0"/>
          <w:marTop w:val="0"/>
          <w:marBottom w:val="0"/>
          <w:divBdr>
            <w:top w:val="none" w:sz="0" w:space="0" w:color="auto"/>
            <w:left w:val="none" w:sz="0" w:space="0" w:color="auto"/>
            <w:bottom w:val="none" w:sz="0" w:space="0" w:color="auto"/>
            <w:right w:val="none" w:sz="0" w:space="0" w:color="auto"/>
          </w:divBdr>
        </w:div>
        <w:div w:id="451095375">
          <w:marLeft w:val="0"/>
          <w:marRight w:val="0"/>
          <w:marTop w:val="0"/>
          <w:marBottom w:val="0"/>
          <w:divBdr>
            <w:top w:val="none" w:sz="0" w:space="0" w:color="auto"/>
            <w:left w:val="none" w:sz="0" w:space="0" w:color="auto"/>
            <w:bottom w:val="none" w:sz="0" w:space="0" w:color="auto"/>
            <w:right w:val="none" w:sz="0" w:space="0" w:color="auto"/>
          </w:divBdr>
        </w:div>
        <w:div w:id="390734556">
          <w:marLeft w:val="0"/>
          <w:marRight w:val="0"/>
          <w:marTop w:val="0"/>
          <w:marBottom w:val="0"/>
          <w:divBdr>
            <w:top w:val="none" w:sz="0" w:space="0" w:color="auto"/>
            <w:left w:val="none" w:sz="0" w:space="0" w:color="auto"/>
            <w:bottom w:val="none" w:sz="0" w:space="0" w:color="auto"/>
            <w:right w:val="none" w:sz="0" w:space="0" w:color="auto"/>
          </w:divBdr>
        </w:div>
        <w:div w:id="1786538552">
          <w:marLeft w:val="0"/>
          <w:marRight w:val="0"/>
          <w:marTop w:val="0"/>
          <w:marBottom w:val="0"/>
          <w:divBdr>
            <w:top w:val="none" w:sz="0" w:space="0" w:color="auto"/>
            <w:left w:val="none" w:sz="0" w:space="0" w:color="auto"/>
            <w:bottom w:val="none" w:sz="0" w:space="0" w:color="auto"/>
            <w:right w:val="none" w:sz="0" w:space="0" w:color="auto"/>
          </w:divBdr>
        </w:div>
        <w:div w:id="2120567703">
          <w:marLeft w:val="0"/>
          <w:marRight w:val="0"/>
          <w:marTop w:val="0"/>
          <w:marBottom w:val="0"/>
          <w:divBdr>
            <w:top w:val="none" w:sz="0" w:space="0" w:color="auto"/>
            <w:left w:val="none" w:sz="0" w:space="0" w:color="auto"/>
            <w:bottom w:val="none" w:sz="0" w:space="0" w:color="auto"/>
            <w:right w:val="none" w:sz="0" w:space="0" w:color="auto"/>
          </w:divBdr>
        </w:div>
        <w:div w:id="2106878919">
          <w:marLeft w:val="0"/>
          <w:marRight w:val="0"/>
          <w:marTop w:val="0"/>
          <w:marBottom w:val="0"/>
          <w:divBdr>
            <w:top w:val="none" w:sz="0" w:space="0" w:color="auto"/>
            <w:left w:val="none" w:sz="0" w:space="0" w:color="auto"/>
            <w:bottom w:val="none" w:sz="0" w:space="0" w:color="auto"/>
            <w:right w:val="none" w:sz="0" w:space="0" w:color="auto"/>
          </w:divBdr>
        </w:div>
        <w:div w:id="1392968472">
          <w:marLeft w:val="0"/>
          <w:marRight w:val="0"/>
          <w:marTop w:val="0"/>
          <w:marBottom w:val="0"/>
          <w:divBdr>
            <w:top w:val="none" w:sz="0" w:space="0" w:color="auto"/>
            <w:left w:val="none" w:sz="0" w:space="0" w:color="auto"/>
            <w:bottom w:val="none" w:sz="0" w:space="0" w:color="auto"/>
            <w:right w:val="none" w:sz="0" w:space="0" w:color="auto"/>
          </w:divBdr>
        </w:div>
        <w:div w:id="979727628">
          <w:marLeft w:val="0"/>
          <w:marRight w:val="0"/>
          <w:marTop w:val="0"/>
          <w:marBottom w:val="0"/>
          <w:divBdr>
            <w:top w:val="none" w:sz="0" w:space="0" w:color="auto"/>
            <w:left w:val="none" w:sz="0" w:space="0" w:color="auto"/>
            <w:bottom w:val="none" w:sz="0" w:space="0" w:color="auto"/>
            <w:right w:val="none" w:sz="0" w:space="0" w:color="auto"/>
          </w:divBdr>
        </w:div>
        <w:div w:id="1707829822">
          <w:marLeft w:val="0"/>
          <w:marRight w:val="0"/>
          <w:marTop w:val="0"/>
          <w:marBottom w:val="0"/>
          <w:divBdr>
            <w:top w:val="none" w:sz="0" w:space="0" w:color="auto"/>
            <w:left w:val="none" w:sz="0" w:space="0" w:color="auto"/>
            <w:bottom w:val="none" w:sz="0" w:space="0" w:color="auto"/>
            <w:right w:val="none" w:sz="0" w:space="0" w:color="auto"/>
          </w:divBdr>
        </w:div>
        <w:div w:id="79565689">
          <w:marLeft w:val="0"/>
          <w:marRight w:val="0"/>
          <w:marTop w:val="0"/>
          <w:marBottom w:val="0"/>
          <w:divBdr>
            <w:top w:val="none" w:sz="0" w:space="0" w:color="auto"/>
            <w:left w:val="none" w:sz="0" w:space="0" w:color="auto"/>
            <w:bottom w:val="none" w:sz="0" w:space="0" w:color="auto"/>
            <w:right w:val="none" w:sz="0" w:space="0" w:color="auto"/>
          </w:divBdr>
        </w:div>
        <w:div w:id="100882744">
          <w:marLeft w:val="0"/>
          <w:marRight w:val="0"/>
          <w:marTop w:val="0"/>
          <w:marBottom w:val="0"/>
          <w:divBdr>
            <w:top w:val="none" w:sz="0" w:space="0" w:color="auto"/>
            <w:left w:val="none" w:sz="0" w:space="0" w:color="auto"/>
            <w:bottom w:val="none" w:sz="0" w:space="0" w:color="auto"/>
            <w:right w:val="none" w:sz="0" w:space="0" w:color="auto"/>
          </w:divBdr>
        </w:div>
        <w:div w:id="1478720848">
          <w:marLeft w:val="0"/>
          <w:marRight w:val="0"/>
          <w:marTop w:val="0"/>
          <w:marBottom w:val="0"/>
          <w:divBdr>
            <w:top w:val="none" w:sz="0" w:space="0" w:color="auto"/>
            <w:left w:val="none" w:sz="0" w:space="0" w:color="auto"/>
            <w:bottom w:val="none" w:sz="0" w:space="0" w:color="auto"/>
            <w:right w:val="none" w:sz="0" w:space="0" w:color="auto"/>
          </w:divBdr>
        </w:div>
        <w:div w:id="517502890">
          <w:marLeft w:val="0"/>
          <w:marRight w:val="0"/>
          <w:marTop w:val="0"/>
          <w:marBottom w:val="0"/>
          <w:divBdr>
            <w:top w:val="none" w:sz="0" w:space="0" w:color="auto"/>
            <w:left w:val="none" w:sz="0" w:space="0" w:color="auto"/>
            <w:bottom w:val="none" w:sz="0" w:space="0" w:color="auto"/>
            <w:right w:val="none" w:sz="0" w:space="0" w:color="auto"/>
          </w:divBdr>
        </w:div>
        <w:div w:id="1564947247">
          <w:marLeft w:val="0"/>
          <w:marRight w:val="0"/>
          <w:marTop w:val="0"/>
          <w:marBottom w:val="0"/>
          <w:divBdr>
            <w:top w:val="none" w:sz="0" w:space="0" w:color="auto"/>
            <w:left w:val="none" w:sz="0" w:space="0" w:color="auto"/>
            <w:bottom w:val="none" w:sz="0" w:space="0" w:color="auto"/>
            <w:right w:val="none" w:sz="0" w:space="0" w:color="auto"/>
          </w:divBdr>
        </w:div>
        <w:div w:id="471825907">
          <w:marLeft w:val="0"/>
          <w:marRight w:val="0"/>
          <w:marTop w:val="0"/>
          <w:marBottom w:val="0"/>
          <w:divBdr>
            <w:top w:val="none" w:sz="0" w:space="0" w:color="auto"/>
            <w:left w:val="none" w:sz="0" w:space="0" w:color="auto"/>
            <w:bottom w:val="none" w:sz="0" w:space="0" w:color="auto"/>
            <w:right w:val="none" w:sz="0" w:space="0" w:color="auto"/>
          </w:divBdr>
        </w:div>
        <w:div w:id="155265153">
          <w:marLeft w:val="0"/>
          <w:marRight w:val="0"/>
          <w:marTop w:val="0"/>
          <w:marBottom w:val="0"/>
          <w:divBdr>
            <w:top w:val="none" w:sz="0" w:space="0" w:color="auto"/>
            <w:left w:val="none" w:sz="0" w:space="0" w:color="auto"/>
            <w:bottom w:val="none" w:sz="0" w:space="0" w:color="auto"/>
            <w:right w:val="none" w:sz="0" w:space="0" w:color="auto"/>
          </w:divBdr>
        </w:div>
        <w:div w:id="2360368">
          <w:marLeft w:val="0"/>
          <w:marRight w:val="0"/>
          <w:marTop w:val="0"/>
          <w:marBottom w:val="0"/>
          <w:divBdr>
            <w:top w:val="none" w:sz="0" w:space="0" w:color="auto"/>
            <w:left w:val="none" w:sz="0" w:space="0" w:color="auto"/>
            <w:bottom w:val="none" w:sz="0" w:space="0" w:color="auto"/>
            <w:right w:val="none" w:sz="0" w:space="0" w:color="auto"/>
          </w:divBdr>
        </w:div>
        <w:div w:id="830372081">
          <w:marLeft w:val="0"/>
          <w:marRight w:val="0"/>
          <w:marTop w:val="0"/>
          <w:marBottom w:val="0"/>
          <w:divBdr>
            <w:top w:val="none" w:sz="0" w:space="0" w:color="auto"/>
            <w:left w:val="none" w:sz="0" w:space="0" w:color="auto"/>
            <w:bottom w:val="none" w:sz="0" w:space="0" w:color="auto"/>
            <w:right w:val="none" w:sz="0" w:space="0" w:color="auto"/>
          </w:divBdr>
        </w:div>
        <w:div w:id="1686978329">
          <w:marLeft w:val="0"/>
          <w:marRight w:val="0"/>
          <w:marTop w:val="0"/>
          <w:marBottom w:val="0"/>
          <w:divBdr>
            <w:top w:val="none" w:sz="0" w:space="0" w:color="auto"/>
            <w:left w:val="none" w:sz="0" w:space="0" w:color="auto"/>
            <w:bottom w:val="none" w:sz="0" w:space="0" w:color="auto"/>
            <w:right w:val="none" w:sz="0" w:space="0" w:color="auto"/>
          </w:divBdr>
        </w:div>
        <w:div w:id="1129277582">
          <w:marLeft w:val="0"/>
          <w:marRight w:val="0"/>
          <w:marTop w:val="0"/>
          <w:marBottom w:val="0"/>
          <w:divBdr>
            <w:top w:val="none" w:sz="0" w:space="0" w:color="auto"/>
            <w:left w:val="none" w:sz="0" w:space="0" w:color="auto"/>
            <w:bottom w:val="none" w:sz="0" w:space="0" w:color="auto"/>
            <w:right w:val="none" w:sz="0" w:space="0" w:color="auto"/>
          </w:divBdr>
        </w:div>
        <w:div w:id="720641883">
          <w:marLeft w:val="0"/>
          <w:marRight w:val="0"/>
          <w:marTop w:val="0"/>
          <w:marBottom w:val="0"/>
          <w:divBdr>
            <w:top w:val="none" w:sz="0" w:space="0" w:color="auto"/>
            <w:left w:val="none" w:sz="0" w:space="0" w:color="auto"/>
            <w:bottom w:val="none" w:sz="0" w:space="0" w:color="auto"/>
            <w:right w:val="none" w:sz="0" w:space="0" w:color="auto"/>
          </w:divBdr>
        </w:div>
        <w:div w:id="2132438099">
          <w:marLeft w:val="0"/>
          <w:marRight w:val="0"/>
          <w:marTop w:val="0"/>
          <w:marBottom w:val="0"/>
          <w:divBdr>
            <w:top w:val="none" w:sz="0" w:space="0" w:color="auto"/>
            <w:left w:val="none" w:sz="0" w:space="0" w:color="auto"/>
            <w:bottom w:val="none" w:sz="0" w:space="0" w:color="auto"/>
            <w:right w:val="none" w:sz="0" w:space="0" w:color="auto"/>
          </w:divBdr>
        </w:div>
        <w:div w:id="1595360126">
          <w:marLeft w:val="0"/>
          <w:marRight w:val="0"/>
          <w:marTop w:val="0"/>
          <w:marBottom w:val="0"/>
          <w:divBdr>
            <w:top w:val="none" w:sz="0" w:space="0" w:color="auto"/>
            <w:left w:val="none" w:sz="0" w:space="0" w:color="auto"/>
            <w:bottom w:val="none" w:sz="0" w:space="0" w:color="auto"/>
            <w:right w:val="none" w:sz="0" w:space="0" w:color="auto"/>
          </w:divBdr>
        </w:div>
        <w:div w:id="1151096150">
          <w:marLeft w:val="0"/>
          <w:marRight w:val="0"/>
          <w:marTop w:val="0"/>
          <w:marBottom w:val="0"/>
          <w:divBdr>
            <w:top w:val="none" w:sz="0" w:space="0" w:color="auto"/>
            <w:left w:val="none" w:sz="0" w:space="0" w:color="auto"/>
            <w:bottom w:val="none" w:sz="0" w:space="0" w:color="auto"/>
            <w:right w:val="none" w:sz="0" w:space="0" w:color="auto"/>
          </w:divBdr>
        </w:div>
        <w:div w:id="1950963766">
          <w:marLeft w:val="0"/>
          <w:marRight w:val="0"/>
          <w:marTop w:val="0"/>
          <w:marBottom w:val="0"/>
          <w:divBdr>
            <w:top w:val="none" w:sz="0" w:space="0" w:color="auto"/>
            <w:left w:val="none" w:sz="0" w:space="0" w:color="auto"/>
            <w:bottom w:val="none" w:sz="0" w:space="0" w:color="auto"/>
            <w:right w:val="none" w:sz="0" w:space="0" w:color="auto"/>
          </w:divBdr>
        </w:div>
        <w:div w:id="658273348">
          <w:marLeft w:val="0"/>
          <w:marRight w:val="0"/>
          <w:marTop w:val="0"/>
          <w:marBottom w:val="0"/>
          <w:divBdr>
            <w:top w:val="none" w:sz="0" w:space="0" w:color="auto"/>
            <w:left w:val="none" w:sz="0" w:space="0" w:color="auto"/>
            <w:bottom w:val="none" w:sz="0" w:space="0" w:color="auto"/>
            <w:right w:val="none" w:sz="0" w:space="0" w:color="auto"/>
          </w:divBdr>
        </w:div>
        <w:div w:id="264383851">
          <w:marLeft w:val="0"/>
          <w:marRight w:val="0"/>
          <w:marTop w:val="0"/>
          <w:marBottom w:val="0"/>
          <w:divBdr>
            <w:top w:val="none" w:sz="0" w:space="0" w:color="auto"/>
            <w:left w:val="none" w:sz="0" w:space="0" w:color="auto"/>
            <w:bottom w:val="none" w:sz="0" w:space="0" w:color="auto"/>
            <w:right w:val="none" w:sz="0" w:space="0" w:color="auto"/>
          </w:divBdr>
        </w:div>
        <w:div w:id="2065907404">
          <w:marLeft w:val="0"/>
          <w:marRight w:val="0"/>
          <w:marTop w:val="0"/>
          <w:marBottom w:val="0"/>
          <w:divBdr>
            <w:top w:val="none" w:sz="0" w:space="0" w:color="auto"/>
            <w:left w:val="none" w:sz="0" w:space="0" w:color="auto"/>
            <w:bottom w:val="none" w:sz="0" w:space="0" w:color="auto"/>
            <w:right w:val="none" w:sz="0" w:space="0" w:color="auto"/>
          </w:divBdr>
        </w:div>
        <w:div w:id="914166038">
          <w:marLeft w:val="0"/>
          <w:marRight w:val="0"/>
          <w:marTop w:val="0"/>
          <w:marBottom w:val="0"/>
          <w:divBdr>
            <w:top w:val="none" w:sz="0" w:space="0" w:color="auto"/>
            <w:left w:val="none" w:sz="0" w:space="0" w:color="auto"/>
            <w:bottom w:val="none" w:sz="0" w:space="0" w:color="auto"/>
            <w:right w:val="none" w:sz="0" w:space="0" w:color="auto"/>
          </w:divBdr>
        </w:div>
        <w:div w:id="31853277">
          <w:marLeft w:val="0"/>
          <w:marRight w:val="0"/>
          <w:marTop w:val="0"/>
          <w:marBottom w:val="0"/>
          <w:divBdr>
            <w:top w:val="none" w:sz="0" w:space="0" w:color="auto"/>
            <w:left w:val="none" w:sz="0" w:space="0" w:color="auto"/>
            <w:bottom w:val="none" w:sz="0" w:space="0" w:color="auto"/>
            <w:right w:val="none" w:sz="0" w:space="0" w:color="auto"/>
          </w:divBdr>
        </w:div>
        <w:div w:id="975529957">
          <w:marLeft w:val="0"/>
          <w:marRight w:val="0"/>
          <w:marTop w:val="0"/>
          <w:marBottom w:val="0"/>
          <w:divBdr>
            <w:top w:val="none" w:sz="0" w:space="0" w:color="auto"/>
            <w:left w:val="none" w:sz="0" w:space="0" w:color="auto"/>
            <w:bottom w:val="none" w:sz="0" w:space="0" w:color="auto"/>
            <w:right w:val="none" w:sz="0" w:space="0" w:color="auto"/>
          </w:divBdr>
        </w:div>
        <w:div w:id="1851144153">
          <w:marLeft w:val="0"/>
          <w:marRight w:val="0"/>
          <w:marTop w:val="0"/>
          <w:marBottom w:val="0"/>
          <w:divBdr>
            <w:top w:val="none" w:sz="0" w:space="0" w:color="auto"/>
            <w:left w:val="none" w:sz="0" w:space="0" w:color="auto"/>
            <w:bottom w:val="none" w:sz="0" w:space="0" w:color="auto"/>
            <w:right w:val="none" w:sz="0" w:space="0" w:color="auto"/>
          </w:divBdr>
        </w:div>
        <w:div w:id="524486451">
          <w:marLeft w:val="0"/>
          <w:marRight w:val="0"/>
          <w:marTop w:val="0"/>
          <w:marBottom w:val="0"/>
          <w:divBdr>
            <w:top w:val="none" w:sz="0" w:space="0" w:color="auto"/>
            <w:left w:val="none" w:sz="0" w:space="0" w:color="auto"/>
            <w:bottom w:val="none" w:sz="0" w:space="0" w:color="auto"/>
            <w:right w:val="none" w:sz="0" w:space="0" w:color="auto"/>
          </w:divBdr>
        </w:div>
        <w:div w:id="1016929222">
          <w:marLeft w:val="0"/>
          <w:marRight w:val="0"/>
          <w:marTop w:val="0"/>
          <w:marBottom w:val="0"/>
          <w:divBdr>
            <w:top w:val="none" w:sz="0" w:space="0" w:color="auto"/>
            <w:left w:val="none" w:sz="0" w:space="0" w:color="auto"/>
            <w:bottom w:val="none" w:sz="0" w:space="0" w:color="auto"/>
            <w:right w:val="none" w:sz="0" w:space="0" w:color="auto"/>
          </w:divBdr>
        </w:div>
        <w:div w:id="362680399">
          <w:marLeft w:val="0"/>
          <w:marRight w:val="0"/>
          <w:marTop w:val="0"/>
          <w:marBottom w:val="0"/>
          <w:divBdr>
            <w:top w:val="none" w:sz="0" w:space="0" w:color="auto"/>
            <w:left w:val="none" w:sz="0" w:space="0" w:color="auto"/>
            <w:bottom w:val="none" w:sz="0" w:space="0" w:color="auto"/>
            <w:right w:val="none" w:sz="0" w:space="0" w:color="auto"/>
          </w:divBdr>
        </w:div>
        <w:div w:id="544634065">
          <w:marLeft w:val="0"/>
          <w:marRight w:val="0"/>
          <w:marTop w:val="0"/>
          <w:marBottom w:val="0"/>
          <w:divBdr>
            <w:top w:val="none" w:sz="0" w:space="0" w:color="auto"/>
            <w:left w:val="none" w:sz="0" w:space="0" w:color="auto"/>
            <w:bottom w:val="none" w:sz="0" w:space="0" w:color="auto"/>
            <w:right w:val="none" w:sz="0" w:space="0" w:color="auto"/>
          </w:divBdr>
        </w:div>
        <w:div w:id="641665546">
          <w:marLeft w:val="0"/>
          <w:marRight w:val="0"/>
          <w:marTop w:val="0"/>
          <w:marBottom w:val="0"/>
          <w:divBdr>
            <w:top w:val="none" w:sz="0" w:space="0" w:color="auto"/>
            <w:left w:val="none" w:sz="0" w:space="0" w:color="auto"/>
            <w:bottom w:val="none" w:sz="0" w:space="0" w:color="auto"/>
            <w:right w:val="none" w:sz="0" w:space="0" w:color="auto"/>
          </w:divBdr>
        </w:div>
        <w:div w:id="795759205">
          <w:marLeft w:val="0"/>
          <w:marRight w:val="0"/>
          <w:marTop w:val="0"/>
          <w:marBottom w:val="0"/>
          <w:divBdr>
            <w:top w:val="none" w:sz="0" w:space="0" w:color="auto"/>
            <w:left w:val="none" w:sz="0" w:space="0" w:color="auto"/>
            <w:bottom w:val="none" w:sz="0" w:space="0" w:color="auto"/>
            <w:right w:val="none" w:sz="0" w:space="0" w:color="auto"/>
          </w:divBdr>
        </w:div>
        <w:div w:id="434329913">
          <w:marLeft w:val="0"/>
          <w:marRight w:val="0"/>
          <w:marTop w:val="0"/>
          <w:marBottom w:val="0"/>
          <w:divBdr>
            <w:top w:val="none" w:sz="0" w:space="0" w:color="auto"/>
            <w:left w:val="none" w:sz="0" w:space="0" w:color="auto"/>
            <w:bottom w:val="none" w:sz="0" w:space="0" w:color="auto"/>
            <w:right w:val="none" w:sz="0" w:space="0" w:color="auto"/>
          </w:divBdr>
        </w:div>
        <w:div w:id="1955356390">
          <w:marLeft w:val="0"/>
          <w:marRight w:val="0"/>
          <w:marTop w:val="0"/>
          <w:marBottom w:val="0"/>
          <w:divBdr>
            <w:top w:val="none" w:sz="0" w:space="0" w:color="auto"/>
            <w:left w:val="none" w:sz="0" w:space="0" w:color="auto"/>
            <w:bottom w:val="none" w:sz="0" w:space="0" w:color="auto"/>
            <w:right w:val="none" w:sz="0" w:space="0" w:color="auto"/>
          </w:divBdr>
        </w:div>
        <w:div w:id="1050226924">
          <w:marLeft w:val="0"/>
          <w:marRight w:val="0"/>
          <w:marTop w:val="0"/>
          <w:marBottom w:val="0"/>
          <w:divBdr>
            <w:top w:val="none" w:sz="0" w:space="0" w:color="auto"/>
            <w:left w:val="none" w:sz="0" w:space="0" w:color="auto"/>
            <w:bottom w:val="none" w:sz="0" w:space="0" w:color="auto"/>
            <w:right w:val="none" w:sz="0" w:space="0" w:color="auto"/>
          </w:divBdr>
        </w:div>
        <w:div w:id="1689329893">
          <w:marLeft w:val="0"/>
          <w:marRight w:val="0"/>
          <w:marTop w:val="0"/>
          <w:marBottom w:val="0"/>
          <w:divBdr>
            <w:top w:val="none" w:sz="0" w:space="0" w:color="auto"/>
            <w:left w:val="none" w:sz="0" w:space="0" w:color="auto"/>
            <w:bottom w:val="none" w:sz="0" w:space="0" w:color="auto"/>
            <w:right w:val="none" w:sz="0" w:space="0" w:color="auto"/>
          </w:divBdr>
        </w:div>
        <w:div w:id="42559128">
          <w:marLeft w:val="0"/>
          <w:marRight w:val="0"/>
          <w:marTop w:val="0"/>
          <w:marBottom w:val="0"/>
          <w:divBdr>
            <w:top w:val="none" w:sz="0" w:space="0" w:color="auto"/>
            <w:left w:val="none" w:sz="0" w:space="0" w:color="auto"/>
            <w:bottom w:val="none" w:sz="0" w:space="0" w:color="auto"/>
            <w:right w:val="none" w:sz="0" w:space="0" w:color="auto"/>
          </w:divBdr>
        </w:div>
      </w:divsChild>
    </w:div>
    <w:div w:id="2086608739">
      <w:bodyDiv w:val="1"/>
      <w:marLeft w:val="0"/>
      <w:marRight w:val="0"/>
      <w:marTop w:val="0"/>
      <w:marBottom w:val="0"/>
      <w:divBdr>
        <w:top w:val="none" w:sz="0" w:space="0" w:color="auto"/>
        <w:left w:val="none" w:sz="0" w:space="0" w:color="auto"/>
        <w:bottom w:val="none" w:sz="0" w:space="0" w:color="auto"/>
        <w:right w:val="none" w:sz="0" w:space="0" w:color="auto"/>
      </w:divBdr>
    </w:div>
    <w:div w:id="2125924129">
      <w:bodyDiv w:val="1"/>
      <w:marLeft w:val="0"/>
      <w:marRight w:val="0"/>
      <w:marTop w:val="0"/>
      <w:marBottom w:val="0"/>
      <w:divBdr>
        <w:top w:val="none" w:sz="0" w:space="0" w:color="auto"/>
        <w:left w:val="none" w:sz="0" w:space="0" w:color="auto"/>
        <w:bottom w:val="none" w:sz="0" w:space="0" w:color="auto"/>
        <w:right w:val="none" w:sz="0" w:space="0" w:color="auto"/>
      </w:divBdr>
    </w:div>
    <w:div w:id="2126731628">
      <w:bodyDiv w:val="1"/>
      <w:marLeft w:val="0"/>
      <w:marRight w:val="0"/>
      <w:marTop w:val="0"/>
      <w:marBottom w:val="0"/>
      <w:divBdr>
        <w:top w:val="none" w:sz="0" w:space="0" w:color="auto"/>
        <w:left w:val="none" w:sz="0" w:space="0" w:color="auto"/>
        <w:bottom w:val="none" w:sz="0" w:space="0" w:color="auto"/>
        <w:right w:val="none" w:sz="0" w:space="0" w:color="auto"/>
      </w:divBdr>
      <w:divsChild>
        <w:div w:id="229198402">
          <w:marLeft w:val="0"/>
          <w:marRight w:val="0"/>
          <w:marTop w:val="0"/>
          <w:marBottom w:val="0"/>
          <w:divBdr>
            <w:top w:val="none" w:sz="0" w:space="0" w:color="auto"/>
            <w:left w:val="none" w:sz="0" w:space="0" w:color="auto"/>
            <w:bottom w:val="none" w:sz="0" w:space="0" w:color="auto"/>
            <w:right w:val="none" w:sz="0" w:space="0" w:color="auto"/>
          </w:divBdr>
        </w:div>
        <w:div w:id="1811900240">
          <w:marLeft w:val="0"/>
          <w:marRight w:val="0"/>
          <w:marTop w:val="0"/>
          <w:marBottom w:val="0"/>
          <w:divBdr>
            <w:top w:val="none" w:sz="0" w:space="0" w:color="auto"/>
            <w:left w:val="none" w:sz="0" w:space="0" w:color="auto"/>
            <w:bottom w:val="none" w:sz="0" w:space="0" w:color="auto"/>
            <w:right w:val="none" w:sz="0" w:space="0" w:color="auto"/>
          </w:divBdr>
        </w:div>
        <w:div w:id="91124767">
          <w:marLeft w:val="0"/>
          <w:marRight w:val="0"/>
          <w:marTop w:val="0"/>
          <w:marBottom w:val="0"/>
          <w:divBdr>
            <w:top w:val="none" w:sz="0" w:space="0" w:color="auto"/>
            <w:left w:val="none" w:sz="0" w:space="0" w:color="auto"/>
            <w:bottom w:val="none" w:sz="0" w:space="0" w:color="auto"/>
            <w:right w:val="none" w:sz="0" w:space="0" w:color="auto"/>
          </w:divBdr>
        </w:div>
        <w:div w:id="2038657739">
          <w:marLeft w:val="0"/>
          <w:marRight w:val="0"/>
          <w:marTop w:val="0"/>
          <w:marBottom w:val="0"/>
          <w:divBdr>
            <w:top w:val="none" w:sz="0" w:space="0" w:color="auto"/>
            <w:left w:val="none" w:sz="0" w:space="0" w:color="auto"/>
            <w:bottom w:val="none" w:sz="0" w:space="0" w:color="auto"/>
            <w:right w:val="none" w:sz="0" w:space="0" w:color="auto"/>
          </w:divBdr>
        </w:div>
        <w:div w:id="37971743">
          <w:marLeft w:val="0"/>
          <w:marRight w:val="0"/>
          <w:marTop w:val="0"/>
          <w:marBottom w:val="0"/>
          <w:divBdr>
            <w:top w:val="none" w:sz="0" w:space="0" w:color="auto"/>
            <w:left w:val="none" w:sz="0" w:space="0" w:color="auto"/>
            <w:bottom w:val="none" w:sz="0" w:space="0" w:color="auto"/>
            <w:right w:val="none" w:sz="0" w:space="0" w:color="auto"/>
          </w:divBdr>
        </w:div>
        <w:div w:id="784736742">
          <w:marLeft w:val="0"/>
          <w:marRight w:val="0"/>
          <w:marTop w:val="0"/>
          <w:marBottom w:val="0"/>
          <w:divBdr>
            <w:top w:val="none" w:sz="0" w:space="0" w:color="auto"/>
            <w:left w:val="none" w:sz="0" w:space="0" w:color="auto"/>
            <w:bottom w:val="none" w:sz="0" w:space="0" w:color="auto"/>
            <w:right w:val="none" w:sz="0" w:space="0" w:color="auto"/>
          </w:divBdr>
        </w:div>
        <w:div w:id="59060149">
          <w:marLeft w:val="0"/>
          <w:marRight w:val="0"/>
          <w:marTop w:val="0"/>
          <w:marBottom w:val="0"/>
          <w:divBdr>
            <w:top w:val="none" w:sz="0" w:space="0" w:color="auto"/>
            <w:left w:val="none" w:sz="0" w:space="0" w:color="auto"/>
            <w:bottom w:val="none" w:sz="0" w:space="0" w:color="auto"/>
            <w:right w:val="none" w:sz="0" w:space="0" w:color="auto"/>
          </w:divBdr>
        </w:div>
        <w:div w:id="1242373318">
          <w:marLeft w:val="0"/>
          <w:marRight w:val="0"/>
          <w:marTop w:val="0"/>
          <w:marBottom w:val="0"/>
          <w:divBdr>
            <w:top w:val="none" w:sz="0" w:space="0" w:color="auto"/>
            <w:left w:val="none" w:sz="0" w:space="0" w:color="auto"/>
            <w:bottom w:val="none" w:sz="0" w:space="0" w:color="auto"/>
            <w:right w:val="none" w:sz="0" w:space="0" w:color="auto"/>
          </w:divBdr>
        </w:div>
        <w:div w:id="1780836486">
          <w:marLeft w:val="0"/>
          <w:marRight w:val="0"/>
          <w:marTop w:val="0"/>
          <w:marBottom w:val="0"/>
          <w:divBdr>
            <w:top w:val="none" w:sz="0" w:space="0" w:color="auto"/>
            <w:left w:val="none" w:sz="0" w:space="0" w:color="auto"/>
            <w:bottom w:val="none" w:sz="0" w:space="0" w:color="auto"/>
            <w:right w:val="none" w:sz="0" w:space="0" w:color="auto"/>
          </w:divBdr>
        </w:div>
      </w:divsChild>
    </w:div>
    <w:div w:id="2131699884">
      <w:bodyDiv w:val="1"/>
      <w:marLeft w:val="0"/>
      <w:marRight w:val="0"/>
      <w:marTop w:val="0"/>
      <w:marBottom w:val="0"/>
      <w:divBdr>
        <w:top w:val="none" w:sz="0" w:space="0" w:color="auto"/>
        <w:left w:val="none" w:sz="0" w:space="0" w:color="auto"/>
        <w:bottom w:val="none" w:sz="0" w:space="0" w:color="auto"/>
        <w:right w:val="none" w:sz="0" w:space="0" w:color="auto"/>
      </w:divBdr>
    </w:div>
    <w:div w:id="21460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chart" Target="charts/chart8.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chart" Target="charts/chart2.xml"/><Relationship Id="rId19" Type="http://schemas.openxmlformats.org/officeDocument/2006/relationships/hyperlink" Target="https://bdl.stat.gov.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jpeg"/><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050074454438945"/>
          <c:y val="6.0376530209658913E-2"/>
          <c:w val="0.31663721888612989"/>
          <c:h val="0.79005017488186513"/>
        </c:manualLayout>
      </c:layout>
      <c:pieChart>
        <c:varyColors val="1"/>
        <c:ser>
          <c:idx val="0"/>
          <c:order val="0"/>
          <c:tx>
            <c:strRef>
              <c:f>Arkusz1!$B$1</c:f>
              <c:strCache>
                <c:ptCount val="1"/>
                <c:pt idx="0">
                  <c:v>Kolumna1</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2224-4AF4-80F5-732549ED52A2}"/>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2224-4AF4-80F5-732549ED52A2}"/>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2224-4AF4-80F5-732549ED52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Arkusz1!$A$2:$A$4</c:f>
              <c:strCache>
                <c:ptCount val="3"/>
                <c:pt idx="0">
                  <c:v>kobiety</c:v>
                </c:pt>
                <c:pt idx="1">
                  <c:v>mężczyźni</c:v>
                </c:pt>
                <c:pt idx="2">
                  <c:v>brak danych</c:v>
                </c:pt>
              </c:strCache>
            </c:strRef>
          </c:cat>
          <c:val>
            <c:numRef>
              <c:f>Arkusz1!$B$2:$B$4</c:f>
              <c:numCache>
                <c:formatCode>General</c:formatCode>
                <c:ptCount val="3"/>
                <c:pt idx="0">
                  <c:v>72</c:v>
                </c:pt>
                <c:pt idx="1">
                  <c:v>51</c:v>
                </c:pt>
                <c:pt idx="2">
                  <c:v>2</c:v>
                </c:pt>
              </c:numCache>
            </c:numRef>
          </c:val>
          <c:extLst>
            <c:ext xmlns:c16="http://schemas.microsoft.com/office/drawing/2014/chart" uri="{C3380CC4-5D6E-409C-BE32-E72D297353CC}">
              <c16:uniqueId val="{00000006-2224-4AF4-80F5-732549ED52A2}"/>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8647623426633733E-2"/>
          <c:y val="8.6240689925519379E-2"/>
          <c:w val="0.90945456635438815"/>
          <c:h val="0.73188343616985219"/>
        </c:manualLayout>
      </c:layout>
      <c:barChart>
        <c:barDir val="col"/>
        <c:grouping val="clustered"/>
        <c:varyColors val="0"/>
        <c:ser>
          <c:idx val="0"/>
          <c:order val="0"/>
          <c:tx>
            <c:strRef>
              <c:f>Arkusz1!$B$1</c:f>
              <c:strCache>
                <c:ptCount val="1"/>
                <c:pt idx="0">
                  <c:v>Seria 1</c:v>
                </c:pt>
              </c:strCache>
            </c:strRef>
          </c:tx>
          <c:spPr>
            <a:solidFill>
              <a:schemeClr val="tx2"/>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c:v>
                </c:pt>
                <c:pt idx="1">
                  <c:v>1</c:v>
                </c:pt>
                <c:pt idx="2">
                  <c:v>1</c:v>
                </c:pt>
              </c:numCache>
            </c:numRef>
          </c:val>
          <c:extLst>
            <c:ext xmlns:c16="http://schemas.microsoft.com/office/drawing/2014/chart" uri="{C3380CC4-5D6E-409C-BE32-E72D297353CC}">
              <c16:uniqueId val="{00000000-EB14-419F-8E41-8D9EAB13E262}"/>
            </c:ext>
          </c:extLst>
        </c:ser>
        <c:dLbls>
          <c:dLblPos val="inEnd"/>
          <c:showLegendKey val="0"/>
          <c:showVal val="1"/>
          <c:showCatName val="0"/>
          <c:showSerName val="0"/>
          <c:showPercent val="0"/>
          <c:showBubbleSize val="0"/>
        </c:dLbls>
        <c:gapWidth val="41"/>
        <c:axId val="235296640"/>
        <c:axId val="235299584"/>
      </c:barChart>
      <c:catAx>
        <c:axId val="235296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5299584"/>
        <c:crosses val="autoZero"/>
        <c:auto val="1"/>
        <c:lblAlgn val="ctr"/>
        <c:lblOffset val="100"/>
        <c:noMultiLvlLbl val="0"/>
      </c:catAx>
      <c:valAx>
        <c:axId val="235299584"/>
        <c:scaling>
          <c:orientation val="minMax"/>
          <c:max val="10"/>
        </c:scaling>
        <c:delete val="1"/>
        <c:axPos val="l"/>
        <c:numFmt formatCode="General" sourceLinked="1"/>
        <c:majorTickMark val="none"/>
        <c:minorTickMark val="none"/>
        <c:tickLblPos val="nextTo"/>
        <c:crossAx val="235296640"/>
        <c:crosses val="autoZero"/>
        <c:crossBetween val="between"/>
        <c:majorUnit val="2"/>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80008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71</c:v>
                </c:pt>
                <c:pt idx="1">
                  <c:v>51</c:v>
                </c:pt>
                <c:pt idx="2">
                  <c:v>47</c:v>
                </c:pt>
              </c:numCache>
            </c:numRef>
          </c:val>
          <c:extLst>
            <c:ext xmlns:c16="http://schemas.microsoft.com/office/drawing/2014/chart" uri="{C3380CC4-5D6E-409C-BE32-E72D297353CC}">
              <c16:uniqueId val="{00000000-EC09-497F-B836-718DCBABA175}"/>
            </c:ext>
          </c:extLst>
        </c:ser>
        <c:dLbls>
          <c:dLblPos val="inEnd"/>
          <c:showLegendKey val="0"/>
          <c:showVal val="1"/>
          <c:showCatName val="0"/>
          <c:showSerName val="0"/>
          <c:showPercent val="0"/>
          <c:showBubbleSize val="0"/>
        </c:dLbls>
        <c:gapWidth val="41"/>
        <c:axId val="235765760"/>
        <c:axId val="235768448"/>
      </c:barChart>
      <c:catAx>
        <c:axId val="235765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5768448"/>
        <c:crosses val="autoZero"/>
        <c:auto val="1"/>
        <c:lblAlgn val="ctr"/>
        <c:lblOffset val="100"/>
        <c:noMultiLvlLbl val="0"/>
      </c:catAx>
      <c:valAx>
        <c:axId val="235768448"/>
        <c:scaling>
          <c:orientation val="minMax"/>
          <c:max val="125"/>
          <c:min val="0"/>
        </c:scaling>
        <c:delete val="1"/>
        <c:axPos val="l"/>
        <c:numFmt formatCode="General" sourceLinked="1"/>
        <c:majorTickMark val="none"/>
        <c:minorTickMark val="none"/>
        <c:tickLblPos val="nextTo"/>
        <c:crossAx val="235765760"/>
        <c:crosses val="autoZero"/>
        <c:crossBetween val="between"/>
        <c:majorUnit val="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00B05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63</c:v>
                </c:pt>
                <c:pt idx="1">
                  <c:v>54</c:v>
                </c:pt>
                <c:pt idx="2">
                  <c:v>52</c:v>
                </c:pt>
              </c:numCache>
            </c:numRef>
          </c:val>
          <c:extLst>
            <c:ext xmlns:c16="http://schemas.microsoft.com/office/drawing/2014/chart" uri="{C3380CC4-5D6E-409C-BE32-E72D297353CC}">
              <c16:uniqueId val="{00000000-0BF4-47D8-ADD4-50A404AAA8E6}"/>
            </c:ext>
          </c:extLst>
        </c:ser>
        <c:dLbls>
          <c:dLblPos val="inEnd"/>
          <c:showLegendKey val="0"/>
          <c:showVal val="1"/>
          <c:showCatName val="0"/>
          <c:showSerName val="0"/>
          <c:showPercent val="0"/>
          <c:showBubbleSize val="0"/>
        </c:dLbls>
        <c:gapWidth val="41"/>
        <c:axId val="235812352"/>
        <c:axId val="235827584"/>
      </c:barChart>
      <c:catAx>
        <c:axId val="235812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5827584"/>
        <c:crosses val="autoZero"/>
        <c:auto val="1"/>
        <c:lblAlgn val="ctr"/>
        <c:lblOffset val="100"/>
        <c:noMultiLvlLbl val="0"/>
      </c:catAx>
      <c:valAx>
        <c:axId val="235827584"/>
        <c:scaling>
          <c:orientation val="minMax"/>
          <c:max val="125"/>
          <c:min val="0"/>
        </c:scaling>
        <c:delete val="1"/>
        <c:axPos val="l"/>
        <c:numFmt formatCode="General" sourceLinked="1"/>
        <c:majorTickMark val="none"/>
        <c:minorTickMark val="none"/>
        <c:tickLblPos val="nextTo"/>
        <c:crossAx val="235812352"/>
        <c:crosses val="autoZero"/>
        <c:crossBetween val="between"/>
        <c:majorUnit val="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potrzeba ochrony macierzyństwa</c:v>
                </c:pt>
              </c:strCache>
            </c:strRef>
          </c:tx>
          <c:spPr>
            <a:solidFill>
              <a:srgbClr val="009999"/>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47</c:v>
                </c:pt>
                <c:pt idx="1">
                  <c:v>43</c:v>
                </c:pt>
                <c:pt idx="2">
                  <c:v>33</c:v>
                </c:pt>
              </c:numCache>
            </c:numRef>
          </c:val>
          <c:extLst>
            <c:ext xmlns:c16="http://schemas.microsoft.com/office/drawing/2014/chart" uri="{C3380CC4-5D6E-409C-BE32-E72D297353CC}">
              <c16:uniqueId val="{00000000-7454-4AC4-A47E-9ECF28E0A356}"/>
            </c:ext>
          </c:extLst>
        </c:ser>
        <c:ser>
          <c:idx val="1"/>
          <c:order val="1"/>
          <c:tx>
            <c:strRef>
              <c:f>Arkusz1!$C$1</c:f>
              <c:strCache>
                <c:ptCount val="1"/>
                <c:pt idx="0">
                  <c:v>wielodzietność</c:v>
                </c:pt>
              </c:strCache>
            </c:strRef>
          </c:tx>
          <c:spPr>
            <a:solidFill>
              <a:srgbClr val="33CCCC"/>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45</c:v>
                </c:pt>
                <c:pt idx="1">
                  <c:v>40</c:v>
                </c:pt>
                <c:pt idx="2">
                  <c:v>33</c:v>
                </c:pt>
              </c:numCache>
            </c:numRef>
          </c:val>
          <c:extLst>
            <c:ext xmlns:c16="http://schemas.microsoft.com/office/drawing/2014/chart" uri="{C3380CC4-5D6E-409C-BE32-E72D297353CC}">
              <c16:uniqueId val="{00000002-7454-4AC4-A47E-9ECF28E0A356}"/>
            </c:ext>
          </c:extLst>
        </c:ser>
        <c:dLbls>
          <c:dLblPos val="inEnd"/>
          <c:showLegendKey val="0"/>
          <c:showVal val="1"/>
          <c:showCatName val="0"/>
          <c:showSerName val="0"/>
          <c:showPercent val="0"/>
          <c:showBubbleSize val="0"/>
        </c:dLbls>
        <c:gapWidth val="41"/>
        <c:axId val="236021632"/>
        <c:axId val="236023168"/>
      </c:barChart>
      <c:catAx>
        <c:axId val="236021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023168"/>
        <c:crosses val="autoZero"/>
        <c:auto val="1"/>
        <c:lblAlgn val="ctr"/>
        <c:lblOffset val="100"/>
        <c:noMultiLvlLbl val="0"/>
      </c:catAx>
      <c:valAx>
        <c:axId val="236023168"/>
        <c:scaling>
          <c:orientation val="minMax"/>
          <c:max val="125"/>
          <c:min val="0"/>
        </c:scaling>
        <c:delete val="1"/>
        <c:axPos val="l"/>
        <c:numFmt formatCode="General" sourceLinked="1"/>
        <c:majorTickMark val="none"/>
        <c:minorTickMark val="none"/>
        <c:tickLblPos val="nextTo"/>
        <c:crossAx val="236021632"/>
        <c:crosses val="autoZero"/>
        <c:crossBetween val="between"/>
        <c:majorUnit val="25"/>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55</c:v>
                </c:pt>
                <c:pt idx="1">
                  <c:v>33</c:v>
                </c:pt>
                <c:pt idx="2">
                  <c:v>31</c:v>
                </c:pt>
              </c:numCache>
            </c:numRef>
          </c:val>
          <c:extLst>
            <c:ext xmlns:c16="http://schemas.microsoft.com/office/drawing/2014/chart" uri="{C3380CC4-5D6E-409C-BE32-E72D297353CC}">
              <c16:uniqueId val="{00000003-301E-461E-8C1C-D20B98DE65BA}"/>
            </c:ext>
          </c:extLst>
        </c:ser>
        <c:dLbls>
          <c:dLblPos val="inEnd"/>
          <c:showLegendKey val="0"/>
          <c:showVal val="1"/>
          <c:showCatName val="0"/>
          <c:showSerName val="0"/>
          <c:showPercent val="0"/>
          <c:showBubbleSize val="0"/>
        </c:dLbls>
        <c:gapWidth val="41"/>
        <c:axId val="236034688"/>
        <c:axId val="236041728"/>
      </c:barChart>
      <c:catAx>
        <c:axId val="236034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041728"/>
        <c:crosses val="autoZero"/>
        <c:auto val="1"/>
        <c:lblAlgn val="ctr"/>
        <c:lblOffset val="100"/>
        <c:noMultiLvlLbl val="0"/>
      </c:catAx>
      <c:valAx>
        <c:axId val="236041728"/>
        <c:scaling>
          <c:orientation val="minMax"/>
          <c:max val="100"/>
          <c:min val="0"/>
        </c:scaling>
        <c:delete val="1"/>
        <c:axPos val="l"/>
        <c:numFmt formatCode="General" sourceLinked="1"/>
        <c:majorTickMark val="none"/>
        <c:minorTickMark val="none"/>
        <c:tickLblPos val="nextTo"/>
        <c:crossAx val="236034688"/>
        <c:crosses val="autoZero"/>
        <c:crossBetween val="between"/>
        <c:majorUnit val="20"/>
        <c:minorUnit val="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Arkusz1!$B$1</c:f>
              <c:strCache>
                <c:ptCount val="1"/>
                <c:pt idx="0">
                  <c:v>Seria 1</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46</c:v>
                </c:pt>
                <c:pt idx="1">
                  <c:v>33</c:v>
                </c:pt>
                <c:pt idx="2">
                  <c:v>18</c:v>
                </c:pt>
              </c:numCache>
            </c:numRef>
          </c:val>
          <c:extLst>
            <c:ext xmlns:c16="http://schemas.microsoft.com/office/drawing/2014/chart" uri="{C3380CC4-5D6E-409C-BE32-E72D297353CC}">
              <c16:uniqueId val="{00000000-4805-4F9B-8B52-AB834ABB8CE4}"/>
            </c:ext>
          </c:extLst>
        </c:ser>
        <c:dLbls>
          <c:dLblPos val="inEnd"/>
          <c:showLegendKey val="0"/>
          <c:showVal val="1"/>
          <c:showCatName val="0"/>
          <c:showSerName val="0"/>
          <c:showPercent val="0"/>
          <c:showBubbleSize val="0"/>
        </c:dLbls>
        <c:gapWidth val="41"/>
        <c:axId val="236261760"/>
        <c:axId val="236264448"/>
      </c:barChart>
      <c:catAx>
        <c:axId val="236261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264448"/>
        <c:crosses val="autoZero"/>
        <c:auto val="1"/>
        <c:lblAlgn val="ctr"/>
        <c:lblOffset val="100"/>
        <c:noMultiLvlLbl val="0"/>
      </c:catAx>
      <c:valAx>
        <c:axId val="236264448"/>
        <c:scaling>
          <c:orientation val="minMax"/>
          <c:max val="125"/>
          <c:min val="0"/>
        </c:scaling>
        <c:delete val="1"/>
        <c:axPos val="l"/>
        <c:numFmt formatCode="General" sourceLinked="1"/>
        <c:majorTickMark val="none"/>
        <c:minorTickMark val="none"/>
        <c:tickLblPos val="nextTo"/>
        <c:crossAx val="236261760"/>
        <c:crosses val="autoZero"/>
        <c:crossBetween val="between"/>
        <c:majorUnit val="25"/>
        <c:minorUnit val="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alkoholizm</c:v>
                </c:pt>
              </c:strCache>
            </c:strRef>
          </c:tx>
          <c:spPr>
            <a:solidFill>
              <a:srgbClr val="FF5050"/>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18</c:v>
                </c:pt>
                <c:pt idx="1">
                  <c:v>16</c:v>
                </c:pt>
                <c:pt idx="2">
                  <c:v>14</c:v>
                </c:pt>
              </c:numCache>
            </c:numRef>
          </c:val>
          <c:extLst>
            <c:ext xmlns:c16="http://schemas.microsoft.com/office/drawing/2014/chart" uri="{C3380CC4-5D6E-409C-BE32-E72D297353CC}">
              <c16:uniqueId val="{00000000-94DC-4A17-9568-0FCAC78457AB}"/>
            </c:ext>
          </c:extLst>
        </c:ser>
        <c:dLbls>
          <c:dLblPos val="inEnd"/>
          <c:showLegendKey val="0"/>
          <c:showVal val="1"/>
          <c:showCatName val="0"/>
          <c:showSerName val="0"/>
          <c:showPercent val="0"/>
          <c:showBubbleSize val="0"/>
        </c:dLbls>
        <c:gapWidth val="41"/>
        <c:axId val="236312448"/>
        <c:axId val="236319488"/>
      </c:barChart>
      <c:catAx>
        <c:axId val="236312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319488"/>
        <c:crosses val="autoZero"/>
        <c:auto val="1"/>
        <c:lblAlgn val="ctr"/>
        <c:lblOffset val="100"/>
        <c:noMultiLvlLbl val="0"/>
      </c:catAx>
      <c:valAx>
        <c:axId val="236319488"/>
        <c:scaling>
          <c:orientation val="minMax"/>
          <c:max val="80"/>
          <c:min val="0"/>
        </c:scaling>
        <c:delete val="1"/>
        <c:axPos val="l"/>
        <c:numFmt formatCode="General" sourceLinked="1"/>
        <c:majorTickMark val="none"/>
        <c:minorTickMark val="none"/>
        <c:tickLblPos val="nextTo"/>
        <c:crossAx val="236312448"/>
        <c:crosses val="autoZero"/>
        <c:crossBetween val="between"/>
        <c:majorUnit val="20"/>
        <c:minorUnit val="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6.8647623426633733E-2"/>
          <c:y val="8.6240689925519379E-2"/>
          <c:w val="0.90945456635438815"/>
          <c:h val="0.73188343616985219"/>
        </c:manualLayout>
      </c:layout>
      <c:barChart>
        <c:barDir val="col"/>
        <c:grouping val="clustered"/>
        <c:varyColors val="0"/>
        <c:ser>
          <c:idx val="0"/>
          <c:order val="0"/>
          <c:tx>
            <c:strRef>
              <c:f>Arkusz1!$B$1</c:f>
              <c:strCache>
                <c:ptCount val="1"/>
                <c:pt idx="0">
                  <c:v>Seria 1</c:v>
                </c:pt>
              </c:strCache>
            </c:strRef>
          </c:tx>
          <c:spPr>
            <a:solidFill>
              <a:srgbClr val="5F5F5F"/>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6</c:v>
                </c:pt>
                <c:pt idx="1">
                  <c:v>6</c:v>
                </c:pt>
                <c:pt idx="2">
                  <c:v>6</c:v>
                </c:pt>
              </c:numCache>
            </c:numRef>
          </c:val>
          <c:extLst>
            <c:ext xmlns:c16="http://schemas.microsoft.com/office/drawing/2014/chart" uri="{C3380CC4-5D6E-409C-BE32-E72D297353CC}">
              <c16:uniqueId val="{00000000-44E1-4122-A9C0-3B19CC1540F4}"/>
            </c:ext>
          </c:extLst>
        </c:ser>
        <c:dLbls>
          <c:dLblPos val="inEnd"/>
          <c:showLegendKey val="0"/>
          <c:showVal val="1"/>
          <c:showCatName val="0"/>
          <c:showSerName val="0"/>
          <c:showPercent val="0"/>
          <c:showBubbleSize val="0"/>
        </c:dLbls>
        <c:gapWidth val="41"/>
        <c:axId val="236391808"/>
        <c:axId val="236550400"/>
      </c:barChart>
      <c:catAx>
        <c:axId val="2363918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6550400"/>
        <c:crosses val="autoZero"/>
        <c:auto val="1"/>
        <c:lblAlgn val="ctr"/>
        <c:lblOffset val="100"/>
        <c:noMultiLvlLbl val="0"/>
      </c:catAx>
      <c:valAx>
        <c:axId val="236550400"/>
        <c:scaling>
          <c:orientation val="minMax"/>
          <c:max val="10"/>
        </c:scaling>
        <c:delete val="1"/>
        <c:axPos val="l"/>
        <c:numFmt formatCode="General" sourceLinked="1"/>
        <c:majorTickMark val="none"/>
        <c:minorTickMark val="none"/>
        <c:tickLblPos val="nextTo"/>
        <c:crossAx val="236391808"/>
        <c:crosses val="autoZero"/>
        <c:crossBetween val="between"/>
        <c:majorUnit val="2"/>
        <c:minorUnit val="0.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Liczba założonych „Niebieskich Kart” A</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50</c:v>
                </c:pt>
                <c:pt idx="1">
                  <c:v>50</c:v>
                </c:pt>
                <c:pt idx="2">
                  <c:v>30</c:v>
                </c:pt>
              </c:numCache>
            </c:numRef>
          </c:val>
          <c:extLst>
            <c:ext xmlns:c16="http://schemas.microsoft.com/office/drawing/2014/chart" uri="{C3380CC4-5D6E-409C-BE32-E72D297353CC}">
              <c16:uniqueId val="{00000000-1D07-4A76-9632-8B2B5A41EFA1}"/>
            </c:ext>
          </c:extLst>
        </c:ser>
        <c:dLbls>
          <c:dLblPos val="inEnd"/>
          <c:showLegendKey val="0"/>
          <c:showVal val="1"/>
          <c:showCatName val="0"/>
          <c:showSerName val="0"/>
          <c:showPercent val="0"/>
          <c:showBubbleSize val="0"/>
        </c:dLbls>
        <c:gapWidth val="41"/>
        <c:axId val="236578304"/>
        <c:axId val="237281664"/>
      </c:barChart>
      <c:catAx>
        <c:axId val="236578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7281664"/>
        <c:crosses val="autoZero"/>
        <c:auto val="1"/>
        <c:lblAlgn val="ctr"/>
        <c:lblOffset val="100"/>
        <c:noMultiLvlLbl val="0"/>
      </c:catAx>
      <c:valAx>
        <c:axId val="237281664"/>
        <c:scaling>
          <c:orientation val="minMax"/>
          <c:max val="60"/>
        </c:scaling>
        <c:delete val="1"/>
        <c:axPos val="l"/>
        <c:numFmt formatCode="General" sourceLinked="1"/>
        <c:majorTickMark val="none"/>
        <c:minorTickMark val="none"/>
        <c:tickLblPos val="nextTo"/>
        <c:crossAx val="236578304"/>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996633"/>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c:v>
                </c:pt>
                <c:pt idx="1">
                  <c:v>0</c:v>
                </c:pt>
                <c:pt idx="2">
                  <c:v>2</c:v>
                </c:pt>
              </c:numCache>
            </c:numRef>
          </c:val>
          <c:extLst>
            <c:ext xmlns:c16="http://schemas.microsoft.com/office/drawing/2014/chart" uri="{C3380CC4-5D6E-409C-BE32-E72D297353CC}">
              <c16:uniqueId val="{00000003-AE70-45A3-82C2-2F785843C78B}"/>
            </c:ext>
          </c:extLst>
        </c:ser>
        <c:dLbls>
          <c:dLblPos val="inEnd"/>
          <c:showLegendKey val="0"/>
          <c:showVal val="1"/>
          <c:showCatName val="0"/>
          <c:showSerName val="0"/>
          <c:showPercent val="0"/>
          <c:showBubbleSize val="0"/>
        </c:dLbls>
        <c:gapWidth val="41"/>
        <c:axId val="237288448"/>
        <c:axId val="237356928"/>
      </c:barChart>
      <c:catAx>
        <c:axId val="237288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7356928"/>
        <c:crosses val="autoZero"/>
        <c:auto val="1"/>
        <c:lblAlgn val="ctr"/>
        <c:lblOffset val="100"/>
        <c:noMultiLvlLbl val="0"/>
      </c:catAx>
      <c:valAx>
        <c:axId val="237356928"/>
        <c:scaling>
          <c:orientation val="minMax"/>
          <c:max val="10"/>
        </c:scaling>
        <c:delete val="1"/>
        <c:axPos val="l"/>
        <c:numFmt formatCode="General" sourceLinked="1"/>
        <c:majorTickMark val="none"/>
        <c:minorTickMark val="none"/>
        <c:tickLblPos val="nextTo"/>
        <c:crossAx val="237288448"/>
        <c:crosses val="autoZero"/>
        <c:crossBetween val="between"/>
        <c:majorUnit val="2"/>
        <c:minorUnit val="0.4"/>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87497017418281E-2"/>
          <c:y val="6.6070412084565378E-2"/>
          <c:w val="0.9064983058935816"/>
          <c:h val="0.77884295867392084"/>
        </c:manualLayout>
      </c:layout>
      <c:pieChart>
        <c:varyColors val="1"/>
        <c:ser>
          <c:idx val="0"/>
          <c:order val="0"/>
          <c:tx>
            <c:strRef>
              <c:f>Arkusz1!$B$1</c:f>
              <c:strCache>
                <c:ptCount val="1"/>
                <c:pt idx="0">
                  <c:v>Sprzedaż</c:v>
                </c:pt>
              </c:strCache>
            </c:strRef>
          </c:tx>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A57C-482A-8E44-5B38A96C666C}"/>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A57C-482A-8E44-5B38A96C666C}"/>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A57C-482A-8E44-5B38A96C666C}"/>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A57C-482A-8E44-5B38A96C666C}"/>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A57C-482A-8E44-5B38A96C66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Arkusz1!$A$2:$A$5</c:f>
              <c:strCache>
                <c:ptCount val="4"/>
                <c:pt idx="0">
                  <c:v>13-16</c:v>
                </c:pt>
                <c:pt idx="1">
                  <c:v>17-25</c:v>
                </c:pt>
                <c:pt idx="2">
                  <c:v>26-59</c:v>
                </c:pt>
                <c:pt idx="3">
                  <c:v>60 i więcej</c:v>
                </c:pt>
              </c:strCache>
            </c:strRef>
          </c:cat>
          <c:val>
            <c:numRef>
              <c:f>Arkusz1!$B$2:$B$5</c:f>
              <c:numCache>
                <c:formatCode>General</c:formatCode>
                <c:ptCount val="4"/>
                <c:pt idx="0">
                  <c:v>1</c:v>
                </c:pt>
                <c:pt idx="1">
                  <c:v>58</c:v>
                </c:pt>
                <c:pt idx="2">
                  <c:v>55</c:v>
                </c:pt>
                <c:pt idx="3">
                  <c:v>11</c:v>
                </c:pt>
              </c:numCache>
            </c:numRef>
          </c:val>
          <c:extLst>
            <c:ext xmlns:c16="http://schemas.microsoft.com/office/drawing/2014/chart" uri="{C3380CC4-5D6E-409C-BE32-E72D297353CC}">
              <c16:uniqueId val="{0000000A-A57C-482A-8E44-5B38A96C666C}"/>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96183627166298"/>
          <c:y val="7.1038370043385382E-2"/>
          <c:w val="0.31721440199841466"/>
          <c:h val="0.80748258776825443"/>
        </c:manualLayout>
      </c:layout>
      <c:pieChart>
        <c:varyColors val="1"/>
        <c:ser>
          <c:idx val="0"/>
          <c:order val="0"/>
          <c:tx>
            <c:strRef>
              <c:f>Arkusz1!$B$1</c:f>
              <c:strCache>
                <c:ptCount val="1"/>
                <c:pt idx="0">
                  <c:v>Sprzedaż</c:v>
                </c:pt>
              </c:strCache>
            </c:strRef>
          </c:tx>
          <c:dPt>
            <c:idx val="0"/>
            <c:bubble3D val="0"/>
            <c:spPr>
              <a:solidFill>
                <a:schemeClr val="accent6"/>
              </a:solidFill>
              <a:ln>
                <a:noFill/>
              </a:ln>
              <a:effectLst/>
              <a:sp3d/>
            </c:spPr>
            <c:extLst>
              <c:ext xmlns:c16="http://schemas.microsoft.com/office/drawing/2014/chart" uri="{C3380CC4-5D6E-409C-BE32-E72D297353CC}">
                <c16:uniqueId val="{00000001-8786-484B-B1BA-9113612160AE}"/>
              </c:ext>
            </c:extLst>
          </c:dPt>
          <c:dPt>
            <c:idx val="1"/>
            <c:bubble3D val="0"/>
            <c:spPr>
              <a:solidFill>
                <a:schemeClr val="accent5"/>
              </a:solidFill>
              <a:ln>
                <a:noFill/>
              </a:ln>
              <a:effectLst/>
              <a:sp3d/>
            </c:spPr>
            <c:extLst>
              <c:ext xmlns:c16="http://schemas.microsoft.com/office/drawing/2014/chart" uri="{C3380CC4-5D6E-409C-BE32-E72D297353CC}">
                <c16:uniqueId val="{00000003-8786-484B-B1BA-9113612160AE}"/>
              </c:ext>
            </c:extLst>
          </c:dPt>
          <c:dPt>
            <c:idx val="2"/>
            <c:bubble3D val="0"/>
            <c:spPr>
              <a:solidFill>
                <a:schemeClr val="accent4"/>
              </a:solidFill>
              <a:ln>
                <a:noFill/>
              </a:ln>
              <a:effectLst/>
              <a:sp3d/>
            </c:spPr>
            <c:extLst>
              <c:ext xmlns:c16="http://schemas.microsoft.com/office/drawing/2014/chart" uri="{C3380CC4-5D6E-409C-BE32-E72D297353CC}">
                <c16:uniqueId val="{00000005-8786-484B-B1BA-9113612160AE}"/>
              </c:ext>
            </c:extLst>
          </c:dPt>
          <c:dPt>
            <c:idx val="3"/>
            <c:bubble3D val="0"/>
            <c:spPr>
              <a:solidFill>
                <a:schemeClr val="accent6">
                  <a:lumMod val="60000"/>
                </a:schemeClr>
              </a:solidFill>
              <a:ln>
                <a:noFill/>
              </a:ln>
              <a:effectLst/>
              <a:sp3d/>
            </c:spPr>
            <c:extLst>
              <c:ext xmlns:c16="http://schemas.microsoft.com/office/drawing/2014/chart" uri="{C3380CC4-5D6E-409C-BE32-E72D297353CC}">
                <c16:uniqueId val="{00000007-8786-484B-B1BA-9113612160AE}"/>
              </c:ext>
            </c:extLst>
          </c:dPt>
          <c:dPt>
            <c:idx val="4"/>
            <c:bubble3D val="0"/>
            <c:spPr>
              <a:solidFill>
                <a:schemeClr val="accent5">
                  <a:lumMod val="60000"/>
                </a:schemeClr>
              </a:solidFill>
              <a:ln>
                <a:noFill/>
              </a:ln>
              <a:effectLst/>
              <a:sp3d/>
            </c:spPr>
            <c:extLst>
              <c:ext xmlns:c16="http://schemas.microsoft.com/office/drawing/2014/chart" uri="{C3380CC4-5D6E-409C-BE32-E72D297353CC}">
                <c16:uniqueId val="{00000009-8786-484B-B1BA-9113612160AE}"/>
              </c:ext>
            </c:extLst>
          </c:dPt>
          <c:dPt>
            <c:idx val="5"/>
            <c:bubble3D val="0"/>
            <c:spPr>
              <a:solidFill>
                <a:schemeClr val="accent4">
                  <a:lumMod val="60000"/>
                </a:schemeClr>
              </a:solidFill>
              <a:ln>
                <a:noFill/>
              </a:ln>
              <a:effectLst/>
              <a:sp3d/>
            </c:spPr>
            <c:extLst>
              <c:ext xmlns:c16="http://schemas.microsoft.com/office/drawing/2014/chart" uri="{C3380CC4-5D6E-409C-BE32-E72D297353CC}">
                <c16:uniqueId val="{0000000B-8786-484B-B1BA-9113612160AE}"/>
              </c:ext>
            </c:extLst>
          </c:dPt>
          <c:dPt>
            <c:idx val="6"/>
            <c:bubble3D val="0"/>
            <c:spPr>
              <a:solidFill>
                <a:schemeClr val="accent6">
                  <a:lumMod val="80000"/>
                  <a:lumOff val="20000"/>
                </a:schemeClr>
              </a:solidFill>
              <a:ln>
                <a:noFill/>
              </a:ln>
              <a:effectLst/>
              <a:sp3d/>
            </c:spPr>
            <c:extLst>
              <c:ext xmlns:c16="http://schemas.microsoft.com/office/drawing/2014/chart" uri="{C3380CC4-5D6E-409C-BE32-E72D297353CC}">
                <c16:uniqueId val="{0000000D-8786-484B-B1BA-9113612160AE}"/>
              </c:ext>
            </c:extLst>
          </c:dPt>
          <c:dPt>
            <c:idx val="7"/>
            <c:bubble3D val="0"/>
            <c:spPr>
              <a:solidFill>
                <a:schemeClr val="accent5">
                  <a:lumMod val="80000"/>
                  <a:lumOff val="20000"/>
                </a:schemeClr>
              </a:solidFill>
              <a:ln>
                <a:noFill/>
              </a:ln>
              <a:effectLst/>
              <a:sp3d/>
            </c:spPr>
            <c:extLst>
              <c:ext xmlns:c16="http://schemas.microsoft.com/office/drawing/2014/chart" uri="{C3380CC4-5D6E-409C-BE32-E72D297353CC}">
                <c16:uniqueId val="{0000000F-8786-484B-B1BA-9113612160AE}"/>
              </c:ext>
            </c:extLst>
          </c:dPt>
          <c:dPt>
            <c:idx val="8"/>
            <c:bubble3D val="0"/>
            <c:spPr>
              <a:solidFill>
                <a:schemeClr val="accent4">
                  <a:lumMod val="80000"/>
                  <a:lumOff val="20000"/>
                </a:schemeClr>
              </a:solidFill>
              <a:ln>
                <a:noFill/>
              </a:ln>
              <a:effectLst/>
              <a:sp3d/>
            </c:spPr>
            <c:extLst>
              <c:ext xmlns:c16="http://schemas.microsoft.com/office/drawing/2014/chart" uri="{C3380CC4-5D6E-409C-BE32-E72D297353CC}">
                <c16:uniqueId val="{00000011-8786-484B-B1BA-9113612160AE}"/>
              </c:ext>
            </c:extLst>
          </c:dPt>
          <c:dLbls>
            <c:dLbl>
              <c:idx val="7"/>
              <c:layout>
                <c:manualLayout>
                  <c:x val="1.3938901149959345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786-484B-B1BA-9113612160AE}"/>
                </c:ext>
              </c:extLst>
            </c:dLbl>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Arkusz1!$A$2:$A$9</c:f>
              <c:strCache>
                <c:ptCount val="8"/>
                <c:pt idx="0">
                  <c:v>uczeń</c:v>
                </c:pt>
                <c:pt idx="1">
                  <c:v>rolnik</c:v>
                </c:pt>
                <c:pt idx="2">
                  <c:v>przedsiębiorca</c:v>
                </c:pt>
                <c:pt idx="3">
                  <c:v>pracownik umysłowy</c:v>
                </c:pt>
                <c:pt idx="4">
                  <c:v>pracownik fizyczny</c:v>
                </c:pt>
                <c:pt idx="5">
                  <c:v>emeryt/rencista</c:v>
                </c:pt>
                <c:pt idx="6">
                  <c:v>bezrobotny</c:v>
                </c:pt>
                <c:pt idx="7">
                  <c:v>brak danych</c:v>
                </c:pt>
              </c:strCache>
            </c:strRef>
          </c:cat>
          <c:val>
            <c:numRef>
              <c:f>Arkusz1!$B$2:$B$9</c:f>
              <c:numCache>
                <c:formatCode>General</c:formatCode>
                <c:ptCount val="8"/>
                <c:pt idx="0">
                  <c:v>56</c:v>
                </c:pt>
                <c:pt idx="1">
                  <c:v>3</c:v>
                </c:pt>
                <c:pt idx="2">
                  <c:v>6</c:v>
                </c:pt>
                <c:pt idx="3">
                  <c:v>35</c:v>
                </c:pt>
                <c:pt idx="4">
                  <c:v>14</c:v>
                </c:pt>
                <c:pt idx="5">
                  <c:v>8</c:v>
                </c:pt>
                <c:pt idx="6">
                  <c:v>2</c:v>
                </c:pt>
                <c:pt idx="7">
                  <c:v>1</c:v>
                </c:pt>
              </c:numCache>
            </c:numRef>
          </c:val>
          <c:extLst>
            <c:ext xmlns:c16="http://schemas.microsoft.com/office/drawing/2014/chart" uri="{C3380CC4-5D6E-409C-BE32-E72D297353CC}">
              <c16:uniqueId val="{00000012-8786-484B-B1BA-9113612160AE}"/>
            </c:ext>
          </c:extLst>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7245354330708671"/>
          <c:y val="9.7470272118291873E-2"/>
          <c:w val="0.22754645589926181"/>
          <c:h val="0.86543665685150495"/>
        </c:manualLayout>
      </c:layout>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7.6972418216805699E-2"/>
          <c:w val="0.9490909090909091"/>
          <c:h val="0.82429631350603305"/>
        </c:manualLayout>
      </c:layout>
      <c:pieChart>
        <c:varyColors val="1"/>
        <c:ser>
          <c:idx val="0"/>
          <c:order val="0"/>
          <c:tx>
            <c:strRef>
              <c:f>Arkusz1!$B$1</c:f>
              <c:strCache>
                <c:ptCount val="1"/>
                <c:pt idx="0">
                  <c:v>Sprzedaż</c:v>
                </c:pt>
              </c:strCache>
            </c:strRef>
          </c:tx>
          <c:dPt>
            <c:idx val="0"/>
            <c:bubble3D val="0"/>
            <c:spPr>
              <a:solidFill>
                <a:schemeClr val="accent6"/>
              </a:solidFill>
              <a:ln>
                <a:noFill/>
              </a:ln>
              <a:effectLst/>
              <a:sp3d/>
            </c:spPr>
            <c:extLst>
              <c:ext xmlns:c16="http://schemas.microsoft.com/office/drawing/2014/chart" uri="{C3380CC4-5D6E-409C-BE32-E72D297353CC}">
                <c16:uniqueId val="{00000001-8CA5-40E6-A74C-ED60674B6304}"/>
              </c:ext>
            </c:extLst>
          </c:dPt>
          <c:dPt>
            <c:idx val="1"/>
            <c:bubble3D val="0"/>
            <c:spPr>
              <a:solidFill>
                <a:schemeClr val="accent5"/>
              </a:solidFill>
              <a:ln>
                <a:noFill/>
              </a:ln>
              <a:effectLst/>
              <a:sp3d/>
            </c:spPr>
            <c:extLst>
              <c:ext xmlns:c16="http://schemas.microsoft.com/office/drawing/2014/chart" uri="{C3380CC4-5D6E-409C-BE32-E72D297353CC}">
                <c16:uniqueId val="{00000003-8CA5-40E6-A74C-ED60674B6304}"/>
              </c:ext>
            </c:extLst>
          </c:dPt>
          <c:dPt>
            <c:idx val="2"/>
            <c:bubble3D val="0"/>
            <c:spPr>
              <a:solidFill>
                <a:schemeClr val="accent4"/>
              </a:solidFill>
              <a:ln>
                <a:noFill/>
              </a:ln>
              <a:effectLst/>
              <a:sp3d/>
            </c:spPr>
            <c:extLst>
              <c:ext xmlns:c16="http://schemas.microsoft.com/office/drawing/2014/chart" uri="{C3380CC4-5D6E-409C-BE32-E72D297353CC}">
                <c16:uniqueId val="{00000005-8CA5-40E6-A74C-ED60674B6304}"/>
              </c:ext>
            </c:extLst>
          </c:dPt>
          <c:dPt>
            <c:idx val="3"/>
            <c:bubble3D val="0"/>
            <c:spPr>
              <a:solidFill>
                <a:schemeClr val="accent6">
                  <a:lumMod val="60000"/>
                </a:schemeClr>
              </a:solidFill>
              <a:ln>
                <a:noFill/>
              </a:ln>
              <a:effectLst/>
              <a:sp3d/>
            </c:spPr>
            <c:extLst>
              <c:ext xmlns:c16="http://schemas.microsoft.com/office/drawing/2014/chart" uri="{C3380CC4-5D6E-409C-BE32-E72D297353CC}">
                <c16:uniqueId val="{00000007-8CA5-40E6-A74C-ED60674B6304}"/>
              </c:ext>
            </c:extLst>
          </c:dPt>
          <c:dPt>
            <c:idx val="4"/>
            <c:bubble3D val="0"/>
            <c:spPr>
              <a:solidFill>
                <a:schemeClr val="accent5">
                  <a:lumMod val="60000"/>
                </a:schemeClr>
              </a:solidFill>
              <a:ln>
                <a:noFill/>
              </a:ln>
              <a:effectLst/>
              <a:sp3d/>
            </c:spPr>
            <c:extLst>
              <c:ext xmlns:c16="http://schemas.microsoft.com/office/drawing/2014/chart" uri="{C3380CC4-5D6E-409C-BE32-E72D297353CC}">
                <c16:uniqueId val="{00000009-8CA5-40E6-A74C-ED60674B6304}"/>
              </c:ext>
            </c:extLst>
          </c:dPt>
          <c:dPt>
            <c:idx val="5"/>
            <c:bubble3D val="0"/>
            <c:spPr>
              <a:solidFill>
                <a:schemeClr val="accent4">
                  <a:lumMod val="60000"/>
                </a:schemeClr>
              </a:solidFill>
              <a:ln>
                <a:noFill/>
              </a:ln>
              <a:effectLst/>
              <a:sp3d/>
            </c:spPr>
            <c:extLst>
              <c:ext xmlns:c16="http://schemas.microsoft.com/office/drawing/2014/chart" uri="{C3380CC4-5D6E-409C-BE32-E72D297353CC}">
                <c16:uniqueId val="{0000000B-8CA5-40E6-A74C-ED60674B6304}"/>
              </c:ext>
            </c:extLst>
          </c:dPt>
          <c:dLbls>
            <c:spPr>
              <a:noFill/>
              <a:ln w="25376">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Arkusz1!$A$2:$A$7</c:f>
              <c:strCache>
                <c:ptCount val="6"/>
                <c:pt idx="0">
                  <c:v>podstawowe</c:v>
                </c:pt>
                <c:pt idx="1">
                  <c:v>zawodowe</c:v>
                </c:pt>
                <c:pt idx="2">
                  <c:v>średnie</c:v>
                </c:pt>
                <c:pt idx="3">
                  <c:v>policealne</c:v>
                </c:pt>
                <c:pt idx="4">
                  <c:v>wyższe</c:v>
                </c:pt>
                <c:pt idx="5">
                  <c:v>brak danych</c:v>
                </c:pt>
              </c:strCache>
            </c:strRef>
          </c:cat>
          <c:val>
            <c:numRef>
              <c:f>Arkusz1!$B$2:$B$7</c:f>
              <c:numCache>
                <c:formatCode>General</c:formatCode>
                <c:ptCount val="6"/>
                <c:pt idx="0">
                  <c:v>8</c:v>
                </c:pt>
                <c:pt idx="1">
                  <c:v>25</c:v>
                </c:pt>
                <c:pt idx="2">
                  <c:v>50</c:v>
                </c:pt>
                <c:pt idx="3">
                  <c:v>9</c:v>
                </c:pt>
                <c:pt idx="4">
                  <c:v>31</c:v>
                </c:pt>
                <c:pt idx="5">
                  <c:v>2</c:v>
                </c:pt>
              </c:numCache>
            </c:numRef>
          </c:val>
          <c:extLst>
            <c:ext xmlns:c16="http://schemas.microsoft.com/office/drawing/2014/chart" uri="{C3380CC4-5D6E-409C-BE32-E72D297353CC}">
              <c16:uniqueId val="{0000000C-8CA5-40E6-A74C-ED60674B6304}"/>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w="25376">
          <a:noFill/>
        </a:ln>
        <a:effectLst/>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6" cap="flat" cmpd="sng" algn="ctr">
      <a:noFill/>
      <a:prstDash val="solid"/>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5.5691209708519859E-2"/>
          <c:w val="1"/>
          <c:h val="0.7891506509609425"/>
        </c:manualLayout>
      </c:layout>
      <c:pieChart>
        <c:varyColors val="1"/>
        <c:ser>
          <c:idx val="0"/>
          <c:order val="0"/>
          <c:tx>
            <c:strRef>
              <c:f>Arkusz1!$B$1</c:f>
              <c:strCache>
                <c:ptCount val="1"/>
                <c:pt idx="0">
                  <c:v>Kolumna1</c:v>
                </c:pt>
              </c:strCache>
            </c:strRef>
          </c:tx>
          <c:dPt>
            <c:idx val="0"/>
            <c:bubble3D val="0"/>
            <c:spPr>
              <a:solidFill>
                <a:srgbClr val="FFFF00"/>
              </a:solidFill>
              <a:ln>
                <a:noFill/>
              </a:ln>
              <a:effectLst/>
              <a:sp3d/>
            </c:spPr>
            <c:extLst>
              <c:ext xmlns:c16="http://schemas.microsoft.com/office/drawing/2014/chart" uri="{C3380CC4-5D6E-409C-BE32-E72D297353CC}">
                <c16:uniqueId val="{00000001-6D9F-466A-A285-134119FEAED3}"/>
              </c:ext>
            </c:extLst>
          </c:dPt>
          <c:dPt>
            <c:idx val="1"/>
            <c:bubble3D val="0"/>
            <c:spPr>
              <a:solidFill>
                <a:srgbClr val="C00000"/>
              </a:solidFill>
              <a:ln>
                <a:noFill/>
              </a:ln>
              <a:effectLst/>
              <a:sp3d/>
            </c:spPr>
            <c:extLst>
              <c:ext xmlns:c16="http://schemas.microsoft.com/office/drawing/2014/chart" uri="{C3380CC4-5D6E-409C-BE32-E72D297353CC}">
                <c16:uniqueId val="{00000003-6D9F-466A-A285-134119FEAED3}"/>
              </c:ext>
            </c:extLst>
          </c:dPt>
          <c:dPt>
            <c:idx val="2"/>
            <c:bubble3D val="0"/>
            <c:spPr>
              <a:solidFill>
                <a:srgbClr val="92D050"/>
              </a:solidFill>
              <a:ln>
                <a:noFill/>
              </a:ln>
              <a:effectLst/>
              <a:sp3d/>
            </c:spPr>
            <c:extLst>
              <c:ext xmlns:c16="http://schemas.microsoft.com/office/drawing/2014/chart" uri="{C3380CC4-5D6E-409C-BE32-E72D297353CC}">
                <c16:uniqueId val="{00000005-6D9F-466A-A285-134119FEAE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Arkusz1!$A$2:$A$4</c:f>
              <c:strCache>
                <c:ptCount val="3"/>
                <c:pt idx="0">
                  <c:v>rolnictwo, leśnictwo, łowiectwo i rybactwo</c:v>
                </c:pt>
                <c:pt idx="1">
                  <c:v>przemysł i budownictwo</c:v>
                </c:pt>
                <c:pt idx="2">
                  <c:v>pozostała działalność</c:v>
                </c:pt>
              </c:strCache>
            </c:strRef>
          </c:cat>
          <c:val>
            <c:numRef>
              <c:f>Arkusz1!$B$2:$B$4</c:f>
              <c:numCache>
                <c:formatCode>General</c:formatCode>
                <c:ptCount val="3"/>
                <c:pt idx="0">
                  <c:v>38</c:v>
                </c:pt>
                <c:pt idx="1">
                  <c:v>503</c:v>
                </c:pt>
                <c:pt idx="2">
                  <c:v>691</c:v>
                </c:pt>
              </c:numCache>
            </c:numRef>
          </c:val>
          <c:extLst>
            <c:ext xmlns:c16="http://schemas.microsoft.com/office/drawing/2014/chart" uri="{C3380CC4-5D6E-409C-BE32-E72D297353CC}">
              <c16:uniqueId val="{00000006-6D9F-466A-A285-134119FEAED3}"/>
            </c:ext>
          </c:extLst>
        </c:ser>
        <c:dLbls>
          <c:showLegendKey val="0"/>
          <c:showVal val="0"/>
          <c:showCatName val="0"/>
          <c:showSerName val="0"/>
          <c:showPercent val="0"/>
          <c:showBubbleSize val="0"/>
          <c:showLeaderLines val="1"/>
        </c:dLbls>
        <c:firstSliceAng val="0"/>
      </c:pieChart>
      <c:spPr>
        <a:noFill/>
        <a:ln>
          <a:noFill/>
        </a:ln>
        <a:effectLst/>
        <a:sp3d/>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mężczyźni</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9199</c:v>
                </c:pt>
                <c:pt idx="1">
                  <c:v>9188</c:v>
                </c:pt>
                <c:pt idx="2">
                  <c:v>9222</c:v>
                </c:pt>
              </c:numCache>
            </c:numRef>
          </c:val>
          <c:extLst>
            <c:ext xmlns:c16="http://schemas.microsoft.com/office/drawing/2014/chart" uri="{C3380CC4-5D6E-409C-BE32-E72D297353CC}">
              <c16:uniqueId val="{00000000-7E08-4B73-BDFF-27AC2EECDCC1}"/>
            </c:ext>
          </c:extLst>
        </c:ser>
        <c:ser>
          <c:idx val="1"/>
          <c:order val="1"/>
          <c:tx>
            <c:strRef>
              <c:f>Arkusz1!$C$1</c:f>
              <c:strCache>
                <c:ptCount val="1"/>
                <c:pt idx="0">
                  <c:v>kobiety</c:v>
                </c:pt>
              </c:strCache>
            </c:strRef>
          </c:tx>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9371</c:v>
                </c:pt>
                <c:pt idx="1">
                  <c:v>9401</c:v>
                </c:pt>
                <c:pt idx="2">
                  <c:v>9442</c:v>
                </c:pt>
              </c:numCache>
            </c:numRef>
          </c:val>
          <c:extLst>
            <c:ext xmlns:c16="http://schemas.microsoft.com/office/drawing/2014/chart" uri="{C3380CC4-5D6E-409C-BE32-E72D297353CC}">
              <c16:uniqueId val="{00000001-7E08-4B73-BDFF-27AC2EECDCC1}"/>
            </c:ext>
          </c:extLst>
        </c:ser>
        <c:ser>
          <c:idx val="2"/>
          <c:order val="2"/>
          <c:tx>
            <c:strRef>
              <c:f>Arkusz1!$D$1</c:f>
              <c:strCache>
                <c:ptCount val="1"/>
                <c:pt idx="0">
                  <c:v>ogółem</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Arkusz1!$A$2:$A$4</c:f>
              <c:numCache>
                <c:formatCode>General</c:formatCode>
                <c:ptCount val="3"/>
                <c:pt idx="0">
                  <c:v>2017</c:v>
                </c:pt>
                <c:pt idx="1">
                  <c:v>2018</c:v>
                </c:pt>
                <c:pt idx="2">
                  <c:v>2019</c:v>
                </c:pt>
              </c:numCache>
            </c:numRef>
          </c:cat>
          <c:val>
            <c:numRef>
              <c:f>Arkusz1!$D$2:$D$4</c:f>
              <c:numCache>
                <c:formatCode>General</c:formatCode>
                <c:ptCount val="3"/>
                <c:pt idx="0">
                  <c:v>18570</c:v>
                </c:pt>
                <c:pt idx="1">
                  <c:v>18589</c:v>
                </c:pt>
                <c:pt idx="2">
                  <c:v>18664</c:v>
                </c:pt>
              </c:numCache>
            </c:numRef>
          </c:val>
          <c:extLst>
            <c:ext xmlns:c16="http://schemas.microsoft.com/office/drawing/2014/chart" uri="{C3380CC4-5D6E-409C-BE32-E72D297353CC}">
              <c16:uniqueId val="{00000002-7E08-4B73-BDFF-27AC2EECDCC1}"/>
            </c:ext>
          </c:extLst>
        </c:ser>
        <c:dLbls>
          <c:showLegendKey val="0"/>
          <c:showVal val="0"/>
          <c:showCatName val="0"/>
          <c:showSerName val="0"/>
          <c:showPercent val="0"/>
          <c:showBubbleSize val="0"/>
        </c:dLbls>
        <c:gapWidth val="100"/>
        <c:axId val="216543616"/>
        <c:axId val="216545152"/>
      </c:barChart>
      <c:catAx>
        <c:axId val="216543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16545152"/>
        <c:crosses val="autoZero"/>
        <c:auto val="1"/>
        <c:lblAlgn val="ctr"/>
        <c:lblOffset val="100"/>
        <c:noMultiLvlLbl val="0"/>
      </c:catAx>
      <c:valAx>
        <c:axId val="216545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1654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urodzenia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292</c:v>
                </c:pt>
                <c:pt idx="1">
                  <c:v>267</c:v>
                </c:pt>
                <c:pt idx="2">
                  <c:v>259</c:v>
                </c:pt>
              </c:numCache>
            </c:numRef>
          </c:val>
          <c:extLst>
            <c:ext xmlns:c16="http://schemas.microsoft.com/office/drawing/2014/chart" uri="{C3380CC4-5D6E-409C-BE32-E72D297353CC}">
              <c16:uniqueId val="{00000000-FB4B-495A-884B-FE6963DB2B2E}"/>
            </c:ext>
          </c:extLst>
        </c:ser>
        <c:ser>
          <c:idx val="1"/>
          <c:order val="1"/>
          <c:tx>
            <c:strRef>
              <c:f>Arkusz1!$C$1</c:f>
              <c:strCache>
                <c:ptCount val="1"/>
                <c:pt idx="0">
                  <c:v>zgony</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117</c:v>
                </c:pt>
                <c:pt idx="1">
                  <c:v>161</c:v>
                </c:pt>
                <c:pt idx="2">
                  <c:v>142</c:v>
                </c:pt>
              </c:numCache>
            </c:numRef>
          </c:val>
          <c:extLst>
            <c:ext xmlns:c16="http://schemas.microsoft.com/office/drawing/2014/chart" uri="{C3380CC4-5D6E-409C-BE32-E72D297353CC}">
              <c16:uniqueId val="{00000001-FB4B-495A-884B-FE6963DB2B2E}"/>
            </c:ext>
          </c:extLst>
        </c:ser>
        <c:dLbls>
          <c:showLegendKey val="0"/>
          <c:showVal val="0"/>
          <c:showCatName val="0"/>
          <c:showSerName val="0"/>
          <c:showPercent val="0"/>
          <c:showBubbleSize val="0"/>
        </c:dLbls>
        <c:gapWidth val="100"/>
        <c:axId val="235085824"/>
        <c:axId val="235087360"/>
      </c:barChart>
      <c:catAx>
        <c:axId val="235085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35087360"/>
        <c:crosses val="autoZero"/>
        <c:auto val="1"/>
        <c:lblAlgn val="ctr"/>
        <c:lblOffset val="100"/>
        <c:noMultiLvlLbl val="0"/>
      </c:catAx>
      <c:valAx>
        <c:axId val="235087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3508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zameldowania</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392</c:v>
                </c:pt>
                <c:pt idx="1">
                  <c:v>346</c:v>
                </c:pt>
                <c:pt idx="2">
                  <c:v>365</c:v>
                </c:pt>
              </c:numCache>
            </c:numRef>
          </c:val>
          <c:extLst>
            <c:ext xmlns:c16="http://schemas.microsoft.com/office/drawing/2014/chart" uri="{C3380CC4-5D6E-409C-BE32-E72D297353CC}">
              <c16:uniqueId val="{00000000-2FDE-4893-A9CE-F35D1C471019}"/>
            </c:ext>
          </c:extLst>
        </c:ser>
        <c:ser>
          <c:idx val="1"/>
          <c:order val="1"/>
          <c:tx>
            <c:strRef>
              <c:f>Arkusz1!$C$1</c:f>
              <c:strCache>
                <c:ptCount val="1"/>
                <c:pt idx="0">
                  <c:v>wymeldowania</c:v>
                </c:pt>
              </c:strCache>
            </c:strRef>
          </c:tx>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9525" cap="flat" cmpd="sng" algn="ctr">
              <a:solidFill>
                <a:schemeClr val="accent5">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Arkusz1!$C$2:$C$4</c:f>
              <c:numCache>
                <c:formatCode>General</c:formatCode>
                <c:ptCount val="3"/>
                <c:pt idx="0">
                  <c:v>214</c:v>
                </c:pt>
                <c:pt idx="1">
                  <c:v>304</c:v>
                </c:pt>
                <c:pt idx="2">
                  <c:v>272</c:v>
                </c:pt>
              </c:numCache>
            </c:numRef>
          </c:val>
          <c:extLst>
            <c:ext xmlns:c16="http://schemas.microsoft.com/office/drawing/2014/chart" uri="{C3380CC4-5D6E-409C-BE32-E72D297353CC}">
              <c16:uniqueId val="{00000001-2FDE-4893-A9CE-F35D1C471019}"/>
            </c:ext>
          </c:extLst>
        </c:ser>
        <c:dLbls>
          <c:showLegendKey val="0"/>
          <c:showVal val="0"/>
          <c:showCatName val="0"/>
          <c:showSerName val="0"/>
          <c:showPercent val="0"/>
          <c:showBubbleSize val="0"/>
        </c:dLbls>
        <c:gapWidth val="100"/>
        <c:axId val="235175296"/>
        <c:axId val="235185280"/>
      </c:barChart>
      <c:catAx>
        <c:axId val="235175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35185280"/>
        <c:crosses val="autoZero"/>
        <c:auto val="1"/>
        <c:lblAlgn val="ctr"/>
        <c:lblOffset val="100"/>
        <c:noMultiLvlLbl val="0"/>
      </c:catAx>
      <c:valAx>
        <c:axId val="235185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crossAx val="23517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tx2">
                <a:lumMod val="60000"/>
                <a:lumOff val="40000"/>
              </a:schemeClr>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Arkusz1!$A$2:$A$4</c:f>
              <c:numCache>
                <c:formatCode>General</c:formatCode>
                <c:ptCount val="3"/>
                <c:pt idx="0">
                  <c:v>2017</c:v>
                </c:pt>
                <c:pt idx="1">
                  <c:v>2018</c:v>
                </c:pt>
                <c:pt idx="2">
                  <c:v>2019</c:v>
                </c:pt>
              </c:numCache>
            </c:numRef>
          </c:cat>
          <c:val>
            <c:numRef>
              <c:f>Arkusz1!$B$2:$B$4</c:f>
              <c:numCache>
                <c:formatCode>General</c:formatCode>
                <c:ptCount val="3"/>
                <c:pt idx="0">
                  <c:v>120</c:v>
                </c:pt>
                <c:pt idx="1">
                  <c:v>77</c:v>
                </c:pt>
                <c:pt idx="2">
                  <c:v>56</c:v>
                </c:pt>
              </c:numCache>
            </c:numRef>
          </c:val>
          <c:extLst>
            <c:ext xmlns:c16="http://schemas.microsoft.com/office/drawing/2014/chart" uri="{C3380CC4-5D6E-409C-BE32-E72D297353CC}">
              <c16:uniqueId val="{00000000-BBE2-4674-A60F-139D62861598}"/>
            </c:ext>
          </c:extLst>
        </c:ser>
        <c:dLbls>
          <c:dLblPos val="inEnd"/>
          <c:showLegendKey val="0"/>
          <c:showVal val="1"/>
          <c:showCatName val="0"/>
          <c:showSerName val="0"/>
          <c:showPercent val="0"/>
          <c:showBubbleSize val="0"/>
        </c:dLbls>
        <c:gapWidth val="41"/>
        <c:axId val="235209088"/>
        <c:axId val="235211776"/>
      </c:barChart>
      <c:catAx>
        <c:axId val="235209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pl-PL"/>
          </a:p>
        </c:txPr>
        <c:crossAx val="235211776"/>
        <c:crosses val="autoZero"/>
        <c:auto val="1"/>
        <c:lblAlgn val="ctr"/>
        <c:lblOffset val="100"/>
        <c:noMultiLvlLbl val="0"/>
      </c:catAx>
      <c:valAx>
        <c:axId val="235211776"/>
        <c:scaling>
          <c:orientation val="minMax"/>
          <c:max val="125"/>
          <c:min val="0"/>
        </c:scaling>
        <c:delete val="1"/>
        <c:axPos val="l"/>
        <c:numFmt formatCode="General" sourceLinked="1"/>
        <c:majorTickMark val="none"/>
        <c:minorTickMark val="none"/>
        <c:tickLblPos val="nextTo"/>
        <c:crossAx val="235209088"/>
        <c:crosses val="autoZero"/>
        <c:crossBetween val="between"/>
        <c:majorUnit val="25"/>
        <c:minorUnit val="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BB9F-759C-407A-8C5F-8393425F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29506</Words>
  <Characters>177041</Characters>
  <Application>Microsoft Office Word</Application>
  <DocSecurity>0</DocSecurity>
  <Lines>1475</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Żuk</dc:creator>
  <cp:lastModifiedBy>user</cp:lastModifiedBy>
  <cp:revision>10</cp:revision>
  <cp:lastPrinted>2020-12-01T10:25:00Z</cp:lastPrinted>
  <dcterms:created xsi:type="dcterms:W3CDTF">2020-10-16T10:37:00Z</dcterms:created>
  <dcterms:modified xsi:type="dcterms:W3CDTF">2020-12-01T10:42:00Z</dcterms:modified>
</cp:coreProperties>
</file>